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AA7" w:rsidRPr="00D31A51" w:rsidRDefault="00C23AA7" w:rsidP="00D31A5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A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CMOS Battery:</w:t>
      </w:r>
    </w:p>
    <w:p w:rsidR="00D31A51" w:rsidRPr="00D31A51" w:rsidRDefault="00D31A51" w:rsidP="00D31A5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  <w:lang w:eastAsia="en-IN"/>
        </w:rPr>
        <w:drawing>
          <wp:inline distT="0" distB="0" distL="0" distR="0" wp14:anchorId="57614154" wp14:editId="20909666">
            <wp:extent cx="325755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A7" w:rsidRPr="00C23AA7" w:rsidRDefault="00C23AA7" w:rsidP="00C23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small battery on the motherboard that powers the CMOS chip, which stores BIOS settings and system time.</w:t>
      </w:r>
    </w:p>
    <w:p w:rsidR="00C23AA7" w:rsidRPr="00C23AA7" w:rsidRDefault="00C23AA7" w:rsidP="00C23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Work:</w:t>
      </w: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Maintains system clock and BIOS settings when the computer is off.</w:t>
      </w:r>
    </w:p>
    <w:p w:rsidR="00C23AA7" w:rsidRPr="00C23AA7" w:rsidRDefault="00C23AA7" w:rsidP="00C23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C23AA7" w:rsidRPr="00C23AA7" w:rsidRDefault="00C23AA7" w:rsidP="00C23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system time accurate.</w:t>
      </w:r>
    </w:p>
    <w:p w:rsidR="00C23AA7" w:rsidRPr="00C23AA7" w:rsidRDefault="00C23AA7" w:rsidP="00C23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Retains BIOS settings without power.</w:t>
      </w:r>
    </w:p>
    <w:p w:rsidR="00C23AA7" w:rsidRPr="00C23AA7" w:rsidRDefault="00C23AA7" w:rsidP="00C23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C23AA7" w:rsidRPr="00C23AA7" w:rsidRDefault="00C23AA7" w:rsidP="00C23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Can lose charge and need replacement.</w:t>
      </w:r>
    </w:p>
    <w:p w:rsidR="00C23AA7" w:rsidRPr="00C23AA7" w:rsidRDefault="00C23AA7" w:rsidP="00C23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can cause BIOS settings to reset.</w:t>
      </w:r>
    </w:p>
    <w:p w:rsidR="00C23AA7" w:rsidRDefault="00C23AA7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791" w:rsidRPr="00C23AA7" w:rsidRDefault="00B93791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3AA7" w:rsidRPr="00E55707" w:rsidRDefault="00C23AA7" w:rsidP="00E5570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57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Primary and Secondary IDE (IDE-1 &amp; IDE-2):</w:t>
      </w:r>
    </w:p>
    <w:p w:rsidR="00E55707" w:rsidRPr="00E55707" w:rsidRDefault="00E55707" w:rsidP="00E5570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  <w:lang w:eastAsia="en-IN"/>
        </w:rPr>
        <w:drawing>
          <wp:inline distT="0" distB="0" distL="0" distR="0" wp14:anchorId="7EAE4E7C" wp14:editId="7EEDBEAF">
            <wp:extent cx="3562350" cy="2247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A7" w:rsidRPr="00C23AA7" w:rsidRDefault="00C23AA7" w:rsidP="00C23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 interfaces for connecting storage devices. IDE-1 (Primary) and IDE-2 (Secondary) are two channels on the IDE controller.</w:t>
      </w:r>
    </w:p>
    <w:p w:rsidR="00C23AA7" w:rsidRPr="00C23AA7" w:rsidRDefault="00C23AA7" w:rsidP="00C23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Work:</w:t>
      </w: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Primary channel connects the boot drive; secondary connects additional drives.</w:t>
      </w:r>
    </w:p>
    <w:p w:rsidR="00C23AA7" w:rsidRPr="00C23AA7" w:rsidRDefault="00C23AA7" w:rsidP="00C23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C23AA7" w:rsidRPr="00C23AA7" w:rsidRDefault="00C23AA7" w:rsidP="00C23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cost-effective.</w:t>
      </w:r>
    </w:p>
    <w:p w:rsidR="00C23AA7" w:rsidRPr="00C23AA7" w:rsidRDefault="00C23AA7" w:rsidP="00C23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two devices per channel.</w:t>
      </w:r>
    </w:p>
    <w:p w:rsidR="00C23AA7" w:rsidRPr="00C23AA7" w:rsidRDefault="00C23AA7" w:rsidP="00C23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C23AA7" w:rsidRPr="00C23AA7" w:rsidRDefault="00C23AA7" w:rsidP="00C23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than newer interfaces (SATA).</w:t>
      </w:r>
    </w:p>
    <w:p w:rsidR="00C23AA7" w:rsidRPr="00C23AA7" w:rsidRDefault="00C23AA7" w:rsidP="00C23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to two devices per channel.</w:t>
      </w:r>
    </w:p>
    <w:p w:rsidR="00C23AA7" w:rsidRPr="00C23AA7" w:rsidRDefault="00C23AA7" w:rsidP="00C23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434D" w:rsidRDefault="00B0434D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434D" w:rsidRDefault="00B0434D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434D" w:rsidRDefault="00B0434D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434D" w:rsidRDefault="00B0434D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434D" w:rsidRDefault="00B0434D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434D" w:rsidRDefault="00B0434D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434D" w:rsidRDefault="00B0434D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434D" w:rsidRDefault="00B0434D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434D" w:rsidRDefault="00B0434D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93791" w:rsidRDefault="00B93791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93791" w:rsidRDefault="00B93791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93791" w:rsidRDefault="00B93791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23AA7" w:rsidRPr="00B93791" w:rsidRDefault="00C23AA7" w:rsidP="00B937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3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AGP Slots &amp; Cards (Accelerated Graphics Port):</w:t>
      </w:r>
    </w:p>
    <w:p w:rsidR="00B93791" w:rsidRPr="00B93791" w:rsidRDefault="00B93791" w:rsidP="00B9379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  <w:lang w:eastAsia="en-IN"/>
        </w:rPr>
        <w:drawing>
          <wp:inline distT="0" distB="0" distL="0" distR="0" wp14:anchorId="502CE552" wp14:editId="3AFA2B69">
            <wp:extent cx="2886075" cy="1847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A7" w:rsidRPr="00C23AA7" w:rsidRDefault="00C23AA7" w:rsidP="00C23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specialized motherboard slot for high-performance graphics cards.</w:t>
      </w:r>
    </w:p>
    <w:p w:rsidR="00C23AA7" w:rsidRPr="00C23AA7" w:rsidRDefault="00C23AA7" w:rsidP="00C23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Work:</w:t>
      </w: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faster data path for graphics, improving performance.</w:t>
      </w:r>
    </w:p>
    <w:p w:rsidR="00C23AA7" w:rsidRPr="00C23AA7" w:rsidRDefault="00C23AA7" w:rsidP="00C23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C23AA7" w:rsidRPr="00C23AA7" w:rsidRDefault="00C23AA7" w:rsidP="00C23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graphics than PCI.</w:t>
      </w:r>
    </w:p>
    <w:p w:rsidR="00C23AA7" w:rsidRPr="00C23AA7" w:rsidRDefault="00C23AA7" w:rsidP="00C23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for 3D rendering.</w:t>
      </w:r>
    </w:p>
    <w:p w:rsidR="00C23AA7" w:rsidRPr="00C23AA7" w:rsidRDefault="00C23AA7" w:rsidP="00C23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C23AA7" w:rsidRPr="00C23AA7" w:rsidRDefault="00C23AA7" w:rsidP="00C23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Obsolete (replaced by </w:t>
      </w:r>
      <w:proofErr w:type="spellStart"/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PCIe</w:t>
      </w:r>
      <w:proofErr w:type="spellEnd"/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23AA7" w:rsidRPr="00C23AA7" w:rsidRDefault="00C23AA7" w:rsidP="00C23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upgrade options.</w:t>
      </w:r>
    </w:p>
    <w:p w:rsidR="008049EC" w:rsidRDefault="008049EC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4692" w:rsidRDefault="005F4692" w:rsidP="00C23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23AA7" w:rsidRPr="005F4692" w:rsidRDefault="00C23AA7" w:rsidP="005F469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46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CI Slots &amp; Cards (Common Interface):</w:t>
      </w:r>
    </w:p>
    <w:p w:rsidR="005F4692" w:rsidRPr="005F4692" w:rsidRDefault="005F4692" w:rsidP="005F469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  <w:lang w:eastAsia="en-IN"/>
        </w:rPr>
        <w:drawing>
          <wp:inline distT="0" distB="0" distL="0" distR="0" wp14:anchorId="16C8A2E9" wp14:editId="5708D512">
            <wp:extent cx="3667125" cy="2171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3AA7" w:rsidRPr="00C23AA7" w:rsidRDefault="00C23AA7" w:rsidP="00C23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slot for inserting a Conditional Access Module (CAM) to decrypt encrypted content.</w:t>
      </w:r>
    </w:p>
    <w:p w:rsidR="00C23AA7" w:rsidRPr="00C23AA7" w:rsidRDefault="00C23AA7" w:rsidP="00C23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Work:</w:t>
      </w: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access to subscription-based content (e.g., satellite TV).</w:t>
      </w:r>
    </w:p>
    <w:p w:rsidR="00C23AA7" w:rsidRPr="00C23AA7" w:rsidRDefault="00C23AA7" w:rsidP="00C23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C23AA7" w:rsidRPr="00C23AA7" w:rsidRDefault="00C23AA7" w:rsidP="00C23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encrypted content access.</w:t>
      </w:r>
    </w:p>
    <w:p w:rsidR="00C23AA7" w:rsidRPr="00C23AA7" w:rsidRDefault="00C23AA7" w:rsidP="00C23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Can switch CAMs for different providers.</w:t>
      </w:r>
    </w:p>
    <w:p w:rsidR="00C23AA7" w:rsidRPr="00C23AA7" w:rsidRDefault="00C23AA7" w:rsidP="00C23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C23AA7" w:rsidRPr="00C23AA7" w:rsidRDefault="00C23AA7" w:rsidP="00C23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to specific devices (set-top boxes, TVs).</w:t>
      </w:r>
    </w:p>
    <w:p w:rsidR="00C23AA7" w:rsidRPr="00C23AA7" w:rsidRDefault="00C23AA7" w:rsidP="00C23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A7">
        <w:rPr>
          <w:rFonts w:ascii="Times New Roman" w:eastAsia="Times New Roman" w:hAnsi="Times New Roman" w:cs="Times New Roman"/>
          <w:sz w:val="24"/>
          <w:szCs w:val="24"/>
          <w:lang w:eastAsia="en-IN"/>
        </w:rPr>
        <w:t>Not widely used in general computing.</w:t>
      </w:r>
    </w:p>
    <w:p w:rsidR="0098375D" w:rsidRPr="00C23AA7" w:rsidRDefault="005F4692" w:rsidP="00C23AA7"/>
    <w:sectPr w:rsidR="0098375D" w:rsidRPr="00C23AA7" w:rsidSect="00AD63A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83B9D"/>
    <w:multiLevelType w:val="multilevel"/>
    <w:tmpl w:val="5DA2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D267F"/>
    <w:multiLevelType w:val="multilevel"/>
    <w:tmpl w:val="077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C2DF0"/>
    <w:multiLevelType w:val="multilevel"/>
    <w:tmpl w:val="0D5E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6E442D"/>
    <w:multiLevelType w:val="multilevel"/>
    <w:tmpl w:val="79B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FA2B8A"/>
    <w:multiLevelType w:val="multilevel"/>
    <w:tmpl w:val="26A2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012721"/>
    <w:multiLevelType w:val="multilevel"/>
    <w:tmpl w:val="CA0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A5262A"/>
    <w:multiLevelType w:val="multilevel"/>
    <w:tmpl w:val="9C2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405615"/>
    <w:multiLevelType w:val="multilevel"/>
    <w:tmpl w:val="67AE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542214"/>
    <w:multiLevelType w:val="hybridMultilevel"/>
    <w:tmpl w:val="D1844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2C691F"/>
    <w:multiLevelType w:val="multilevel"/>
    <w:tmpl w:val="346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950140"/>
    <w:multiLevelType w:val="multilevel"/>
    <w:tmpl w:val="263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3171A3"/>
    <w:multiLevelType w:val="multilevel"/>
    <w:tmpl w:val="81FE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B55139"/>
    <w:multiLevelType w:val="multilevel"/>
    <w:tmpl w:val="69C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10"/>
  </w:num>
  <w:num w:numId="5">
    <w:abstractNumId w:val="7"/>
  </w:num>
  <w:num w:numId="6">
    <w:abstractNumId w:val="12"/>
  </w:num>
  <w:num w:numId="7">
    <w:abstractNumId w:val="1"/>
  </w:num>
  <w:num w:numId="8">
    <w:abstractNumId w:val="2"/>
  </w:num>
  <w:num w:numId="9">
    <w:abstractNumId w:val="0"/>
  </w:num>
  <w:num w:numId="10">
    <w:abstractNumId w:val="3"/>
  </w:num>
  <w:num w:numId="11">
    <w:abstractNumId w:val="4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A0"/>
    <w:rsid w:val="001A6CD2"/>
    <w:rsid w:val="002621AE"/>
    <w:rsid w:val="005F4692"/>
    <w:rsid w:val="008049EC"/>
    <w:rsid w:val="00AD63A0"/>
    <w:rsid w:val="00B0434D"/>
    <w:rsid w:val="00B93791"/>
    <w:rsid w:val="00C23AA7"/>
    <w:rsid w:val="00CA0B06"/>
    <w:rsid w:val="00D31A51"/>
    <w:rsid w:val="00E5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6E722-0195-4C2D-BDD9-0E6A911D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3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3A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23A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3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31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42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9</cp:revision>
  <dcterms:created xsi:type="dcterms:W3CDTF">2026-01-27T04:08:00Z</dcterms:created>
  <dcterms:modified xsi:type="dcterms:W3CDTF">2026-01-27T04:19:00Z</dcterms:modified>
</cp:coreProperties>
</file>