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E0" w:rsidRDefault="009C1431">
      <w:pPr>
        <w:spacing w:line="259" w:lineRule="auto"/>
        <w:ind w:left="-5" w:right="0"/>
      </w:pPr>
      <w:r>
        <w:rPr>
          <w:rFonts w:ascii="Calibri" w:eastAsia="Calibri" w:hAnsi="Calibri" w:cs="Calibri"/>
          <w:b/>
          <w:color w:val="345A8A"/>
        </w:rPr>
        <w:t xml:space="preserve">MTech EBAC New Media and Sentiment Mining </w:t>
      </w:r>
    </w:p>
    <w:p w:rsidR="003F12E0" w:rsidRDefault="009C1431">
      <w:pPr>
        <w:spacing w:after="570" w:line="259" w:lineRule="auto"/>
        <w:ind w:left="458" w:right="0" w:firstLine="0"/>
      </w:pPr>
      <w:r>
        <w:t xml:space="preserve"> </w:t>
      </w:r>
    </w:p>
    <w:p w:rsidR="003F12E0" w:rsidRDefault="009C1431" w:rsidP="00256642">
      <w:pPr>
        <w:pStyle w:val="Heading1"/>
      </w:pPr>
      <w:r>
        <w:t xml:space="preserve">Sentiment Classification Worksheet #2 </w:t>
      </w:r>
    </w:p>
    <w:p w:rsidR="003F12E0" w:rsidRDefault="009C1431">
      <w:pPr>
        <w:spacing w:after="35" w:line="259" w:lineRule="auto"/>
        <w:ind w:left="0" w:right="452" w:firstLine="0"/>
        <w:jc w:val="center"/>
      </w:pPr>
      <w:r>
        <w:rPr>
          <w:b/>
        </w:rPr>
        <w:t xml:space="preserve"> </w:t>
      </w:r>
    </w:p>
    <w:p w:rsidR="003F12E0" w:rsidRDefault="004A2786">
      <w:pPr>
        <w:spacing w:after="4" w:line="250" w:lineRule="auto"/>
        <w:ind w:left="453" w:right="246"/>
      </w:pPr>
      <w:r>
        <w:rPr>
          <w:b/>
          <w:sz w:val="28"/>
          <w:u w:val="single" w:color="000000"/>
        </w:rPr>
        <w:t>Group Number</w:t>
      </w:r>
      <w:r>
        <w:rPr>
          <w:b/>
          <w:sz w:val="28"/>
          <w:u w:color="000000"/>
        </w:rPr>
        <w:t>: 15</w:t>
      </w:r>
      <w:r w:rsidR="009C1431">
        <w:rPr>
          <w:b/>
        </w:rPr>
        <w:t xml:space="preserve"> </w:t>
      </w:r>
    </w:p>
    <w:p w:rsidR="003F12E0" w:rsidRDefault="009C1431">
      <w:pPr>
        <w:spacing w:after="13" w:line="259" w:lineRule="auto"/>
        <w:ind w:left="458" w:right="0" w:firstLine="0"/>
      </w:pPr>
      <w:r>
        <w:rPr>
          <w:b/>
        </w:rPr>
        <w:t xml:space="preserve"> </w:t>
      </w:r>
    </w:p>
    <w:p w:rsidR="003F12E0" w:rsidRDefault="009C1431">
      <w:pPr>
        <w:spacing w:line="259" w:lineRule="auto"/>
        <w:ind w:left="458" w:right="0" w:firstLine="0"/>
        <w:rPr>
          <w:sz w:val="28"/>
        </w:rPr>
      </w:pPr>
      <w:r>
        <w:rPr>
          <w:b/>
          <w:sz w:val="28"/>
          <w:u w:val="single" w:color="000000"/>
        </w:rPr>
        <w:t>Student Names:</w:t>
      </w:r>
      <w:r>
        <w:rPr>
          <w:b/>
          <w:sz w:val="28"/>
        </w:rPr>
        <w:t xml:space="preserve"> </w:t>
      </w:r>
      <w:proofErr w:type="spellStart"/>
      <w:r w:rsidR="004A2786">
        <w:rPr>
          <w:rFonts w:ascii="Calibri" w:hAnsi="Calibri" w:cs="Calibri"/>
          <w:shd w:val="clear" w:color="auto" w:fill="FFFFFF"/>
        </w:rPr>
        <w:t>Ethiraj</w:t>
      </w:r>
      <w:proofErr w:type="spellEnd"/>
      <w:r w:rsidR="004A2786">
        <w:rPr>
          <w:rFonts w:ascii="Calibri" w:hAnsi="Calibri" w:cs="Calibri"/>
          <w:shd w:val="clear" w:color="auto" w:fill="FFFFFF"/>
        </w:rPr>
        <w:t xml:space="preserve"> Srinivasan</w:t>
      </w:r>
    </w:p>
    <w:p w:rsidR="004A2786" w:rsidRDefault="004A2786">
      <w:pPr>
        <w:spacing w:line="259" w:lineRule="auto"/>
        <w:ind w:left="458" w:right="0" w:firstLine="0"/>
        <w:rPr>
          <w:rFonts w:ascii="Calibri" w:hAnsi="Calibri" w:cs="Calibri"/>
          <w:shd w:val="clear" w:color="auto" w:fill="FFFFFF"/>
        </w:rPr>
      </w:pPr>
      <w:r>
        <w:rPr>
          <w:sz w:val="28"/>
          <w:u w:color="000000"/>
        </w:rPr>
        <w:tab/>
      </w:r>
      <w:r>
        <w:rPr>
          <w:sz w:val="28"/>
          <w:u w:color="000000"/>
        </w:rPr>
        <w:tab/>
      </w:r>
      <w:r>
        <w:rPr>
          <w:sz w:val="28"/>
          <w:u w:color="000000"/>
        </w:rPr>
        <w:tab/>
        <w:t xml:space="preserve">      </w:t>
      </w:r>
      <w:proofErr w:type="spellStart"/>
      <w:r>
        <w:rPr>
          <w:rFonts w:ascii="Calibri" w:hAnsi="Calibri" w:cs="Calibri"/>
          <w:shd w:val="clear" w:color="auto" w:fill="FFFFFF"/>
        </w:rPr>
        <w:t>Naitik</w:t>
      </w:r>
      <w:proofErr w:type="spellEnd"/>
      <w:r>
        <w:rPr>
          <w:rFonts w:ascii="Calibri" w:hAnsi="Calibri" w:cs="Calibri"/>
          <w:shd w:val="clear" w:color="auto" w:fill="FFFFFF"/>
        </w:rPr>
        <w:t xml:space="preserve"> Shukla</w:t>
      </w:r>
    </w:p>
    <w:p w:rsidR="004A2786" w:rsidRDefault="004A2786">
      <w:pPr>
        <w:spacing w:line="259" w:lineRule="auto"/>
        <w:ind w:left="458" w:right="0" w:firstLine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  <w:t xml:space="preserve">       Raghavan Kalyanasundaram</w:t>
      </w:r>
    </w:p>
    <w:p w:rsidR="004A2786" w:rsidRDefault="004A2786">
      <w:pPr>
        <w:spacing w:line="259" w:lineRule="auto"/>
        <w:ind w:left="458" w:right="0" w:firstLine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  <w:t xml:space="preserve">       </w:t>
      </w:r>
      <w:proofErr w:type="spellStart"/>
      <w:r>
        <w:rPr>
          <w:rFonts w:ascii="Calibri" w:hAnsi="Calibri" w:cs="Calibri"/>
          <w:shd w:val="clear" w:color="auto" w:fill="FFFFFF"/>
        </w:rPr>
        <w:t>Shobhit</w:t>
      </w:r>
      <w:proofErr w:type="spellEnd"/>
      <w:r>
        <w:rPr>
          <w:rFonts w:ascii="Calibri" w:hAnsi="Calibri" w:cs="Calibri"/>
          <w:shd w:val="clear" w:color="auto" w:fill="FFFFFF"/>
        </w:rPr>
        <w:t xml:space="preserve"> Sandeep </w:t>
      </w:r>
      <w:proofErr w:type="spellStart"/>
      <w:r>
        <w:rPr>
          <w:rFonts w:ascii="Calibri" w:hAnsi="Calibri" w:cs="Calibri"/>
          <w:shd w:val="clear" w:color="auto" w:fill="FFFFFF"/>
        </w:rPr>
        <w:t>Jaipurkar</w:t>
      </w:r>
      <w:proofErr w:type="spellEnd"/>
    </w:p>
    <w:p w:rsidR="004A2786" w:rsidRDefault="004A2786">
      <w:pPr>
        <w:spacing w:line="259" w:lineRule="auto"/>
        <w:ind w:left="458" w:right="0" w:firstLine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  <w:t xml:space="preserve">       Sindhu Rumesh Kumar</w:t>
      </w:r>
    </w:p>
    <w:p w:rsidR="003F12E0" w:rsidRDefault="004A2786" w:rsidP="00CC0B4C">
      <w:pPr>
        <w:spacing w:line="259" w:lineRule="auto"/>
        <w:ind w:left="458" w:right="0" w:firstLine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</w:r>
      <w:r>
        <w:rPr>
          <w:rFonts w:ascii="Calibri" w:hAnsi="Calibri" w:cs="Calibri"/>
          <w:shd w:val="clear" w:color="auto" w:fill="FFFFFF"/>
        </w:rPr>
        <w:tab/>
        <w:t xml:space="preserve">       </w:t>
      </w:r>
      <w:proofErr w:type="spellStart"/>
      <w:r>
        <w:rPr>
          <w:rFonts w:ascii="Calibri" w:hAnsi="Calibri" w:cs="Calibri"/>
          <w:shd w:val="clear" w:color="auto" w:fill="FFFFFF"/>
        </w:rPr>
        <w:t>Suya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Hao</w:t>
      </w:r>
      <w:proofErr w:type="spellEnd"/>
    </w:p>
    <w:p w:rsidR="00CC0B4C" w:rsidRPr="00CC0B4C" w:rsidRDefault="00CC0B4C" w:rsidP="00CC0B4C">
      <w:pPr>
        <w:spacing w:line="259" w:lineRule="auto"/>
        <w:ind w:left="458" w:right="0" w:firstLine="0"/>
        <w:rPr>
          <w:rFonts w:ascii="Calibri" w:hAnsi="Calibri" w:cs="Calibri"/>
          <w:shd w:val="clear" w:color="auto" w:fill="FFFFFF"/>
        </w:rPr>
      </w:pPr>
    </w:p>
    <w:p w:rsidR="003F12E0" w:rsidRPr="00576C4E" w:rsidRDefault="009C1431">
      <w:pPr>
        <w:numPr>
          <w:ilvl w:val="0"/>
          <w:numId w:val="1"/>
        </w:numPr>
        <w:ind w:left="803" w:right="869" w:hanging="360"/>
      </w:pPr>
      <w:r>
        <w:t xml:space="preserve">Build a model from “train.csv” to classify text into two classes, “Positive” and “Negative”. Test your model on “test.csv”. You can try different approaches to get your best model. </w:t>
      </w:r>
      <w:r>
        <w:rPr>
          <w:b/>
          <w:i/>
        </w:rPr>
        <w:t>Report your best model’s performance: overall accuracy, confusion matrix, precision/recall/F1 for each class as well as macro-average for overall.</w:t>
      </w:r>
      <w:r>
        <w:rPr>
          <w:b/>
        </w:rPr>
        <w:t xml:space="preserve"> </w:t>
      </w:r>
    </w:p>
    <w:p w:rsidR="00576C4E" w:rsidRDefault="00576C4E" w:rsidP="00576C4E">
      <w:pPr>
        <w:ind w:right="869"/>
        <w:rPr>
          <w:b/>
        </w:rPr>
      </w:pPr>
    </w:p>
    <w:p w:rsidR="00B91FD2" w:rsidRDefault="00B91FD2" w:rsidP="00576C4E">
      <w:pPr>
        <w:ind w:right="869"/>
        <w:rPr>
          <w:b/>
        </w:rPr>
      </w:pPr>
      <w:r>
        <w:rPr>
          <w:b/>
        </w:rPr>
        <w:t>Solution:</w:t>
      </w:r>
    </w:p>
    <w:p w:rsidR="00576C4E" w:rsidRPr="00BD6C74" w:rsidRDefault="00576C4E" w:rsidP="00BD6C74">
      <w:pPr>
        <w:ind w:right="869"/>
      </w:pPr>
      <w:r w:rsidRPr="00576C4E">
        <w:t xml:space="preserve">The </w:t>
      </w:r>
      <w:r w:rsidR="00D765F6">
        <w:t xml:space="preserve">accuracy </w:t>
      </w:r>
      <w:r w:rsidRPr="00576C4E">
        <w:t>results of the models tried have been</w:t>
      </w:r>
      <w:r>
        <w:t xml:space="preserve"> mentioned below</w:t>
      </w:r>
      <w:r w:rsidR="00FA51FB">
        <w:t xml:space="preserve"> through a Confusion Matrix for each of them</w:t>
      </w:r>
      <w:bookmarkStart w:id="0" w:name="_GoBack"/>
      <w:bookmarkEnd w:id="0"/>
      <w:r>
        <w:t>. Out of the 5 models applied, SVM gave the best accuracy of 89.61%.</w:t>
      </w:r>
    </w:p>
    <w:p w:rsidR="00CC0B4C" w:rsidRDefault="00CC0B4C" w:rsidP="00D765F6">
      <w:pPr>
        <w:ind w:left="0" w:right="869" w:firstLine="0"/>
        <w:rPr>
          <w:b/>
        </w:rPr>
      </w:pPr>
    </w:p>
    <w:p w:rsidR="00CC0B4C" w:rsidRPr="001727E1" w:rsidRDefault="00CC0B4C" w:rsidP="00CC0B4C">
      <w:pPr>
        <w:jc w:val="center"/>
        <w:rPr>
          <w:b/>
        </w:rPr>
      </w:pPr>
      <w:r w:rsidRPr="001727E1">
        <w:rPr>
          <w:b/>
        </w:rPr>
        <w:t>Mul</w:t>
      </w:r>
      <w:r w:rsidR="00D765F6">
        <w:rPr>
          <w:b/>
        </w:rPr>
        <w:t>tinomial Naïve Bayes Classifier</w:t>
      </w:r>
    </w:p>
    <w:p w:rsidR="00CC0B4C" w:rsidRPr="00BC74CB" w:rsidRDefault="00CC0B4C" w:rsidP="00CC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1"/>
        <w:gridCol w:w="2421"/>
        <w:gridCol w:w="2366"/>
      </w:tblGrid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7068" w:type="dxa"/>
            <w:gridSpan w:val="3"/>
          </w:tcPr>
          <w:p w:rsidR="00CC0B4C" w:rsidRDefault="00CC0B4C" w:rsidP="00591AD0">
            <w:pPr>
              <w:jc w:val="center"/>
            </w:pPr>
            <w:r>
              <w:t>PREDCITED</w:t>
            </w:r>
          </w:p>
        </w:tc>
      </w:tr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/>
        </w:tc>
        <w:tc>
          <w:tcPr>
            <w:tcW w:w="242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366" w:type="dxa"/>
          </w:tcPr>
          <w:p w:rsidR="00CC0B4C" w:rsidRDefault="00CC0B4C" w:rsidP="00591AD0">
            <w:r>
              <w:t>Positive</w:t>
            </w:r>
          </w:p>
        </w:tc>
      </w:tr>
      <w:tr w:rsidR="00CC0B4C" w:rsidTr="00591AD0">
        <w:tc>
          <w:tcPr>
            <w:tcW w:w="2282" w:type="dxa"/>
            <w:vMerge w:val="restart"/>
          </w:tcPr>
          <w:p w:rsidR="00CC0B4C" w:rsidRDefault="00CC0B4C" w:rsidP="00591AD0">
            <w:pPr>
              <w:jc w:val="center"/>
            </w:pPr>
            <w:r>
              <w:t>ACTUAL</w:t>
            </w:r>
          </w:p>
        </w:tc>
        <w:tc>
          <w:tcPr>
            <w:tcW w:w="228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421" w:type="dxa"/>
          </w:tcPr>
          <w:p w:rsidR="00CC0B4C" w:rsidRDefault="00CC0B4C" w:rsidP="00591AD0">
            <w:r>
              <w:t>2861</w:t>
            </w:r>
          </w:p>
        </w:tc>
        <w:tc>
          <w:tcPr>
            <w:tcW w:w="2366" w:type="dxa"/>
          </w:tcPr>
          <w:p w:rsidR="00CC0B4C" w:rsidRDefault="00CC0B4C" w:rsidP="00591AD0">
            <w:r>
              <w:t>578</w:t>
            </w:r>
          </w:p>
        </w:tc>
      </w:tr>
      <w:tr w:rsidR="00CC0B4C" w:rsidTr="00591AD0">
        <w:tc>
          <w:tcPr>
            <w:tcW w:w="2282" w:type="dxa"/>
            <w:vMerge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>
            <w:r>
              <w:t>Positive</w:t>
            </w:r>
          </w:p>
        </w:tc>
        <w:tc>
          <w:tcPr>
            <w:tcW w:w="2421" w:type="dxa"/>
          </w:tcPr>
          <w:p w:rsidR="00CC0B4C" w:rsidRDefault="00CC0B4C" w:rsidP="00591AD0">
            <w:r>
              <w:t>205</w:t>
            </w:r>
          </w:p>
        </w:tc>
        <w:tc>
          <w:tcPr>
            <w:tcW w:w="2366" w:type="dxa"/>
          </w:tcPr>
          <w:p w:rsidR="00CC0B4C" w:rsidRDefault="00CC0B4C" w:rsidP="00591AD0">
            <w:r>
              <w:t>1422</w:t>
            </w:r>
          </w:p>
        </w:tc>
      </w:tr>
    </w:tbl>
    <w:p w:rsidR="00CC0B4C" w:rsidRDefault="00CC0B4C" w:rsidP="00CC0B4C"/>
    <w:p w:rsidR="00CC0B4C" w:rsidRDefault="00CC0B4C" w:rsidP="00CC0B4C">
      <w:pPr>
        <w:rPr>
          <w:b/>
        </w:rPr>
      </w:pPr>
      <w:r w:rsidRPr="001727E1">
        <w:rPr>
          <w:b/>
        </w:rPr>
        <w:t>Accuracy</w:t>
      </w:r>
      <w:r>
        <w:rPr>
          <w:b/>
        </w:rPr>
        <w:t>: 0.8454</w:t>
      </w:r>
    </w:p>
    <w:p w:rsidR="00CC0B4C" w:rsidRDefault="00CC0B4C" w:rsidP="00CC0B4C">
      <w:pPr>
        <w:rPr>
          <w:b/>
        </w:rPr>
      </w:pPr>
    </w:p>
    <w:p w:rsidR="00CC0B4C" w:rsidRDefault="00D765F6" w:rsidP="00CC0B4C">
      <w:pPr>
        <w:jc w:val="center"/>
        <w:rPr>
          <w:b/>
        </w:rPr>
      </w:pPr>
      <w:r>
        <w:rPr>
          <w:b/>
        </w:rPr>
        <w:t>Maximum Entropy</w:t>
      </w:r>
    </w:p>
    <w:p w:rsidR="00BD6C74" w:rsidRPr="00BC74CB" w:rsidRDefault="00BD6C74" w:rsidP="00CC0B4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1"/>
        <w:gridCol w:w="2421"/>
        <w:gridCol w:w="2366"/>
      </w:tblGrid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7068" w:type="dxa"/>
            <w:gridSpan w:val="3"/>
          </w:tcPr>
          <w:p w:rsidR="00CC0B4C" w:rsidRDefault="00CC0B4C" w:rsidP="00591AD0">
            <w:pPr>
              <w:jc w:val="center"/>
            </w:pPr>
            <w:r>
              <w:t>PREDCITED</w:t>
            </w:r>
          </w:p>
        </w:tc>
      </w:tr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/>
        </w:tc>
        <w:tc>
          <w:tcPr>
            <w:tcW w:w="242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366" w:type="dxa"/>
          </w:tcPr>
          <w:p w:rsidR="00CC0B4C" w:rsidRDefault="00CC0B4C" w:rsidP="00591AD0">
            <w:r>
              <w:t>Positive</w:t>
            </w:r>
          </w:p>
        </w:tc>
      </w:tr>
      <w:tr w:rsidR="00CC0B4C" w:rsidTr="00591AD0">
        <w:tc>
          <w:tcPr>
            <w:tcW w:w="2282" w:type="dxa"/>
            <w:vMerge w:val="restart"/>
          </w:tcPr>
          <w:p w:rsidR="00CC0B4C" w:rsidRDefault="00CC0B4C" w:rsidP="00591AD0">
            <w:pPr>
              <w:jc w:val="center"/>
            </w:pPr>
            <w:r>
              <w:t>ACTUAL</w:t>
            </w:r>
          </w:p>
        </w:tc>
        <w:tc>
          <w:tcPr>
            <w:tcW w:w="228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421" w:type="dxa"/>
          </w:tcPr>
          <w:p w:rsidR="00CC0B4C" w:rsidRDefault="00CC0B4C" w:rsidP="00591AD0">
            <w:r>
              <w:t>185</w:t>
            </w:r>
          </w:p>
        </w:tc>
        <w:tc>
          <w:tcPr>
            <w:tcW w:w="2366" w:type="dxa"/>
          </w:tcPr>
          <w:p w:rsidR="00CC0B4C" w:rsidRDefault="00CC0B4C" w:rsidP="00591AD0">
            <w:r>
              <w:t>16</w:t>
            </w:r>
          </w:p>
        </w:tc>
      </w:tr>
      <w:tr w:rsidR="00CC0B4C" w:rsidTr="00591AD0">
        <w:tc>
          <w:tcPr>
            <w:tcW w:w="2282" w:type="dxa"/>
            <w:vMerge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>
            <w:r>
              <w:t>Positive</w:t>
            </w:r>
          </w:p>
        </w:tc>
        <w:tc>
          <w:tcPr>
            <w:tcW w:w="2421" w:type="dxa"/>
          </w:tcPr>
          <w:p w:rsidR="00CC0B4C" w:rsidRDefault="00CC0B4C" w:rsidP="00591AD0">
            <w:r>
              <w:t>2881</w:t>
            </w:r>
          </w:p>
        </w:tc>
        <w:tc>
          <w:tcPr>
            <w:tcW w:w="2366" w:type="dxa"/>
          </w:tcPr>
          <w:p w:rsidR="00CC0B4C" w:rsidRDefault="00CC0B4C" w:rsidP="00591AD0">
            <w:r>
              <w:t>1984</w:t>
            </w:r>
          </w:p>
        </w:tc>
      </w:tr>
    </w:tbl>
    <w:p w:rsidR="00CC0B4C" w:rsidRDefault="00CC0B4C" w:rsidP="00CC0B4C">
      <w:pPr>
        <w:rPr>
          <w:b/>
        </w:rPr>
      </w:pPr>
    </w:p>
    <w:p w:rsidR="00CC0B4C" w:rsidRDefault="00CC0B4C" w:rsidP="00CC0B4C">
      <w:pPr>
        <w:rPr>
          <w:b/>
        </w:rPr>
      </w:pPr>
      <w:r w:rsidRPr="001727E1">
        <w:rPr>
          <w:b/>
        </w:rPr>
        <w:t>Accuracy</w:t>
      </w:r>
      <w:r>
        <w:rPr>
          <w:b/>
        </w:rPr>
        <w:t>: 0.4281</w:t>
      </w:r>
    </w:p>
    <w:p w:rsidR="00CC0B4C" w:rsidRDefault="00CC0B4C" w:rsidP="00CC0B4C">
      <w:pPr>
        <w:rPr>
          <w:b/>
        </w:rPr>
      </w:pPr>
      <w:r>
        <w:rPr>
          <w:b/>
        </w:rPr>
        <w:t xml:space="preserve"> </w:t>
      </w:r>
    </w:p>
    <w:p w:rsidR="00CC0B4C" w:rsidRDefault="00D765F6" w:rsidP="00576C4E">
      <w:pPr>
        <w:jc w:val="center"/>
        <w:rPr>
          <w:b/>
        </w:rPr>
      </w:pPr>
      <w:r>
        <w:rPr>
          <w:b/>
        </w:rPr>
        <w:t>KNN</w:t>
      </w:r>
    </w:p>
    <w:p w:rsidR="00BD6C74" w:rsidRDefault="00BD6C74" w:rsidP="00576C4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1"/>
        <w:gridCol w:w="2421"/>
        <w:gridCol w:w="2366"/>
      </w:tblGrid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7068" w:type="dxa"/>
            <w:gridSpan w:val="3"/>
          </w:tcPr>
          <w:p w:rsidR="00CC0B4C" w:rsidRDefault="00CC0B4C" w:rsidP="00591AD0">
            <w:pPr>
              <w:jc w:val="center"/>
            </w:pPr>
            <w:r>
              <w:t>PREDCITED</w:t>
            </w:r>
          </w:p>
        </w:tc>
      </w:tr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/>
        </w:tc>
        <w:tc>
          <w:tcPr>
            <w:tcW w:w="242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366" w:type="dxa"/>
          </w:tcPr>
          <w:p w:rsidR="00CC0B4C" w:rsidRDefault="00CC0B4C" w:rsidP="00591AD0">
            <w:r>
              <w:t>Positive</w:t>
            </w:r>
          </w:p>
        </w:tc>
      </w:tr>
      <w:tr w:rsidR="00CC0B4C" w:rsidTr="00591AD0">
        <w:tc>
          <w:tcPr>
            <w:tcW w:w="2282" w:type="dxa"/>
            <w:vMerge w:val="restart"/>
          </w:tcPr>
          <w:p w:rsidR="00CC0B4C" w:rsidRDefault="00CC0B4C" w:rsidP="00591AD0">
            <w:pPr>
              <w:jc w:val="center"/>
            </w:pPr>
            <w:r>
              <w:t>ACTUAL</w:t>
            </w:r>
          </w:p>
        </w:tc>
        <w:tc>
          <w:tcPr>
            <w:tcW w:w="228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421" w:type="dxa"/>
          </w:tcPr>
          <w:p w:rsidR="00CC0B4C" w:rsidRDefault="00CC0B4C" w:rsidP="00591AD0">
            <w:r>
              <w:t>2536</w:t>
            </w:r>
          </w:p>
        </w:tc>
        <w:tc>
          <w:tcPr>
            <w:tcW w:w="2366" w:type="dxa"/>
          </w:tcPr>
          <w:p w:rsidR="00CC0B4C" w:rsidRDefault="00CC0B4C" w:rsidP="00591AD0">
            <w:r>
              <w:t>395</w:t>
            </w:r>
          </w:p>
        </w:tc>
      </w:tr>
      <w:tr w:rsidR="00CC0B4C" w:rsidTr="00591AD0">
        <w:tc>
          <w:tcPr>
            <w:tcW w:w="2282" w:type="dxa"/>
            <w:vMerge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>
            <w:r>
              <w:t>Positive</w:t>
            </w:r>
          </w:p>
        </w:tc>
        <w:tc>
          <w:tcPr>
            <w:tcW w:w="2421" w:type="dxa"/>
          </w:tcPr>
          <w:p w:rsidR="00CC0B4C" w:rsidRDefault="00CC0B4C" w:rsidP="00591AD0">
            <w:r>
              <w:t>530</w:t>
            </w:r>
          </w:p>
        </w:tc>
        <w:tc>
          <w:tcPr>
            <w:tcW w:w="2366" w:type="dxa"/>
          </w:tcPr>
          <w:p w:rsidR="00CC0B4C" w:rsidRDefault="00CC0B4C" w:rsidP="00591AD0">
            <w:r>
              <w:t>1605</w:t>
            </w:r>
          </w:p>
        </w:tc>
      </w:tr>
    </w:tbl>
    <w:p w:rsidR="00CC0B4C" w:rsidRDefault="00CC0B4C" w:rsidP="00CC0B4C">
      <w:pPr>
        <w:rPr>
          <w:b/>
        </w:rPr>
      </w:pPr>
    </w:p>
    <w:p w:rsidR="00576C4E" w:rsidRDefault="00CC0B4C" w:rsidP="00256642">
      <w:pPr>
        <w:rPr>
          <w:b/>
        </w:rPr>
      </w:pPr>
      <w:r w:rsidRPr="001727E1">
        <w:rPr>
          <w:b/>
        </w:rPr>
        <w:lastRenderedPageBreak/>
        <w:t>Accuracy</w:t>
      </w:r>
      <w:r>
        <w:rPr>
          <w:b/>
        </w:rPr>
        <w:t>: 0.817</w:t>
      </w:r>
    </w:p>
    <w:p w:rsidR="00CC0B4C" w:rsidRDefault="00D765F6" w:rsidP="00576C4E">
      <w:pPr>
        <w:jc w:val="center"/>
        <w:rPr>
          <w:b/>
        </w:rPr>
      </w:pPr>
      <w:r>
        <w:rPr>
          <w:b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1"/>
        <w:gridCol w:w="2421"/>
        <w:gridCol w:w="2366"/>
      </w:tblGrid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7068" w:type="dxa"/>
            <w:gridSpan w:val="3"/>
          </w:tcPr>
          <w:p w:rsidR="00CC0B4C" w:rsidRDefault="00CC0B4C" w:rsidP="00591AD0">
            <w:pPr>
              <w:jc w:val="center"/>
            </w:pPr>
            <w:r>
              <w:t>PREDCITED</w:t>
            </w:r>
          </w:p>
        </w:tc>
      </w:tr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/>
        </w:tc>
        <w:tc>
          <w:tcPr>
            <w:tcW w:w="242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366" w:type="dxa"/>
          </w:tcPr>
          <w:p w:rsidR="00CC0B4C" w:rsidRDefault="00CC0B4C" w:rsidP="00591AD0">
            <w:r>
              <w:t>Positive</w:t>
            </w:r>
          </w:p>
        </w:tc>
      </w:tr>
      <w:tr w:rsidR="00CC0B4C" w:rsidTr="00591AD0">
        <w:tc>
          <w:tcPr>
            <w:tcW w:w="2282" w:type="dxa"/>
            <w:vMerge w:val="restart"/>
          </w:tcPr>
          <w:p w:rsidR="00CC0B4C" w:rsidRDefault="00CC0B4C" w:rsidP="00591AD0">
            <w:pPr>
              <w:jc w:val="center"/>
            </w:pPr>
            <w:r>
              <w:t>ACTUAL</w:t>
            </w:r>
          </w:p>
        </w:tc>
        <w:tc>
          <w:tcPr>
            <w:tcW w:w="228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421" w:type="dxa"/>
          </w:tcPr>
          <w:p w:rsidR="00CC0B4C" w:rsidRDefault="00CC0B4C" w:rsidP="00591AD0">
            <w:r>
              <w:t>2248</w:t>
            </w:r>
          </w:p>
        </w:tc>
        <w:tc>
          <w:tcPr>
            <w:tcW w:w="2366" w:type="dxa"/>
          </w:tcPr>
          <w:p w:rsidR="00CC0B4C" w:rsidRDefault="00CC0B4C" w:rsidP="00591AD0">
            <w:r>
              <w:t>336</w:t>
            </w:r>
          </w:p>
        </w:tc>
      </w:tr>
      <w:tr w:rsidR="00CC0B4C" w:rsidTr="00591AD0">
        <w:tc>
          <w:tcPr>
            <w:tcW w:w="2282" w:type="dxa"/>
            <w:vMerge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>
            <w:r>
              <w:t>Positive</w:t>
            </w:r>
          </w:p>
        </w:tc>
        <w:tc>
          <w:tcPr>
            <w:tcW w:w="2421" w:type="dxa"/>
          </w:tcPr>
          <w:p w:rsidR="00CC0B4C" w:rsidRDefault="00CC0B4C" w:rsidP="00591AD0">
            <w:r>
              <w:t>818</w:t>
            </w:r>
          </w:p>
        </w:tc>
        <w:tc>
          <w:tcPr>
            <w:tcW w:w="2366" w:type="dxa"/>
          </w:tcPr>
          <w:p w:rsidR="00CC0B4C" w:rsidRDefault="00CC0B4C" w:rsidP="00591AD0">
            <w:r>
              <w:t>1664</w:t>
            </w:r>
          </w:p>
        </w:tc>
      </w:tr>
    </w:tbl>
    <w:p w:rsidR="00CC0B4C" w:rsidRDefault="00CC0B4C" w:rsidP="00CC0B4C">
      <w:pPr>
        <w:rPr>
          <w:b/>
        </w:rPr>
      </w:pPr>
    </w:p>
    <w:p w:rsidR="00CC0B4C" w:rsidRDefault="00CC0B4C" w:rsidP="00CC0B4C">
      <w:pPr>
        <w:rPr>
          <w:b/>
        </w:rPr>
      </w:pPr>
      <w:r w:rsidRPr="001727E1">
        <w:rPr>
          <w:b/>
        </w:rPr>
        <w:t>Accuracy</w:t>
      </w:r>
      <w:r>
        <w:rPr>
          <w:b/>
        </w:rPr>
        <w:t>: 0.7722</w:t>
      </w:r>
    </w:p>
    <w:p w:rsidR="00CC0B4C" w:rsidRDefault="00CC0B4C" w:rsidP="00CC0B4C">
      <w:pPr>
        <w:rPr>
          <w:b/>
        </w:rPr>
      </w:pPr>
    </w:p>
    <w:p w:rsidR="00CC0B4C" w:rsidRPr="00BC74CB" w:rsidRDefault="00CC0B4C" w:rsidP="00576C4E">
      <w:pPr>
        <w:jc w:val="center"/>
        <w:rPr>
          <w:b/>
        </w:rPr>
      </w:pPr>
      <w:r>
        <w:rPr>
          <w:b/>
        </w:rP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1"/>
        <w:gridCol w:w="2421"/>
        <w:gridCol w:w="2366"/>
      </w:tblGrid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7068" w:type="dxa"/>
            <w:gridSpan w:val="3"/>
          </w:tcPr>
          <w:p w:rsidR="00CC0B4C" w:rsidRDefault="00CC0B4C" w:rsidP="00591AD0">
            <w:pPr>
              <w:jc w:val="center"/>
            </w:pPr>
            <w:r>
              <w:t>PREDCITED</w:t>
            </w:r>
          </w:p>
        </w:tc>
      </w:tr>
      <w:tr w:rsidR="00CC0B4C" w:rsidTr="00591AD0">
        <w:tc>
          <w:tcPr>
            <w:tcW w:w="2282" w:type="dxa"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/>
        </w:tc>
        <w:tc>
          <w:tcPr>
            <w:tcW w:w="242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366" w:type="dxa"/>
          </w:tcPr>
          <w:p w:rsidR="00CC0B4C" w:rsidRDefault="00CC0B4C" w:rsidP="00591AD0">
            <w:r>
              <w:t>Positive</w:t>
            </w:r>
          </w:p>
        </w:tc>
      </w:tr>
      <w:tr w:rsidR="00CC0B4C" w:rsidTr="00591AD0">
        <w:tc>
          <w:tcPr>
            <w:tcW w:w="2282" w:type="dxa"/>
            <w:vMerge w:val="restart"/>
          </w:tcPr>
          <w:p w:rsidR="00CC0B4C" w:rsidRDefault="00CC0B4C" w:rsidP="00591AD0">
            <w:pPr>
              <w:jc w:val="center"/>
            </w:pPr>
            <w:r>
              <w:t>ACTUAL</w:t>
            </w:r>
          </w:p>
        </w:tc>
        <w:tc>
          <w:tcPr>
            <w:tcW w:w="2281" w:type="dxa"/>
          </w:tcPr>
          <w:p w:rsidR="00CC0B4C" w:rsidRDefault="00CC0B4C" w:rsidP="00591AD0">
            <w:r>
              <w:t>Negative</w:t>
            </w:r>
          </w:p>
        </w:tc>
        <w:tc>
          <w:tcPr>
            <w:tcW w:w="2421" w:type="dxa"/>
          </w:tcPr>
          <w:p w:rsidR="00CC0B4C" w:rsidRDefault="00CC0B4C" w:rsidP="00591AD0">
            <w:r>
              <w:t>2738</w:t>
            </w:r>
          </w:p>
        </w:tc>
        <w:tc>
          <w:tcPr>
            <w:tcW w:w="2366" w:type="dxa"/>
          </w:tcPr>
          <w:p w:rsidR="00CC0B4C" w:rsidRDefault="00CC0B4C" w:rsidP="00591AD0">
            <w:r>
              <w:t>198</w:t>
            </w:r>
          </w:p>
        </w:tc>
      </w:tr>
      <w:tr w:rsidR="00CC0B4C" w:rsidTr="00591AD0">
        <w:tc>
          <w:tcPr>
            <w:tcW w:w="2282" w:type="dxa"/>
            <w:vMerge/>
          </w:tcPr>
          <w:p w:rsidR="00CC0B4C" w:rsidRDefault="00CC0B4C" w:rsidP="00591AD0"/>
        </w:tc>
        <w:tc>
          <w:tcPr>
            <w:tcW w:w="2281" w:type="dxa"/>
          </w:tcPr>
          <w:p w:rsidR="00CC0B4C" w:rsidRDefault="00CC0B4C" w:rsidP="00591AD0">
            <w:r>
              <w:t>Positive</w:t>
            </w:r>
          </w:p>
        </w:tc>
        <w:tc>
          <w:tcPr>
            <w:tcW w:w="2421" w:type="dxa"/>
          </w:tcPr>
          <w:p w:rsidR="00CC0B4C" w:rsidRDefault="00CC0B4C" w:rsidP="00591AD0">
            <w:r>
              <w:t>328</w:t>
            </w:r>
          </w:p>
        </w:tc>
        <w:tc>
          <w:tcPr>
            <w:tcW w:w="2366" w:type="dxa"/>
          </w:tcPr>
          <w:p w:rsidR="00CC0B4C" w:rsidRDefault="00CC0B4C" w:rsidP="00591AD0">
            <w:r>
              <w:t>1802</w:t>
            </w:r>
          </w:p>
        </w:tc>
      </w:tr>
    </w:tbl>
    <w:p w:rsidR="00CC0B4C" w:rsidRDefault="00CC0B4C" w:rsidP="00CC0B4C">
      <w:pPr>
        <w:rPr>
          <w:b/>
        </w:rPr>
      </w:pPr>
    </w:p>
    <w:p w:rsidR="00B91FD2" w:rsidRDefault="00CC0B4C" w:rsidP="00B91FD2">
      <w:pPr>
        <w:rPr>
          <w:b/>
        </w:rPr>
      </w:pPr>
      <w:r w:rsidRPr="001727E1">
        <w:rPr>
          <w:b/>
        </w:rPr>
        <w:t>Accuracy</w:t>
      </w:r>
      <w:r>
        <w:rPr>
          <w:b/>
        </w:rPr>
        <w:t>: 0.8961</w:t>
      </w:r>
    </w:p>
    <w:tbl>
      <w:tblPr>
        <w:tblStyle w:val="TableGrid"/>
        <w:tblW w:w="10453" w:type="dxa"/>
        <w:tblInd w:w="-5" w:type="dxa"/>
        <w:tblLook w:val="04A0" w:firstRow="1" w:lastRow="0" w:firstColumn="1" w:lastColumn="0" w:noHBand="0" w:noVBand="1"/>
      </w:tblPr>
      <w:tblGrid>
        <w:gridCol w:w="4063"/>
        <w:gridCol w:w="3150"/>
        <w:gridCol w:w="3240"/>
      </w:tblGrid>
      <w:tr w:rsidR="00256642" w:rsidTr="00256642">
        <w:tc>
          <w:tcPr>
            <w:tcW w:w="4063" w:type="dxa"/>
          </w:tcPr>
          <w:p w:rsidR="00256642" w:rsidRDefault="00256642" w:rsidP="00256642">
            <w:pPr>
              <w:ind w:left="0" w:firstLine="0"/>
              <w:jc w:val="both"/>
              <w:rPr>
                <w:b/>
              </w:rPr>
            </w:pPr>
          </w:p>
        </w:tc>
        <w:tc>
          <w:tcPr>
            <w:tcW w:w="3150" w:type="dxa"/>
          </w:tcPr>
          <w:p w:rsidR="00256642" w:rsidRDefault="00256642" w:rsidP="00D974F3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Positive Sentiment</w:t>
            </w:r>
          </w:p>
        </w:tc>
        <w:tc>
          <w:tcPr>
            <w:tcW w:w="3240" w:type="dxa"/>
          </w:tcPr>
          <w:p w:rsidR="00256642" w:rsidRDefault="00256642" w:rsidP="00D974F3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Negative Sentiment</w:t>
            </w:r>
          </w:p>
        </w:tc>
      </w:tr>
      <w:tr w:rsidR="00256642" w:rsidTr="00256642">
        <w:tc>
          <w:tcPr>
            <w:tcW w:w="4063" w:type="dxa"/>
          </w:tcPr>
          <w:p w:rsidR="00256642" w:rsidRDefault="00256642" w:rsidP="00D765F6">
            <w:pPr>
              <w:ind w:left="0" w:firstLine="0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3150" w:type="dxa"/>
          </w:tcPr>
          <w:p w:rsidR="00256642" w:rsidRPr="00B91FD2" w:rsidRDefault="00256642" w:rsidP="00D974F3">
            <w:pPr>
              <w:ind w:left="0" w:firstLine="0"/>
              <w:jc w:val="center"/>
            </w:pPr>
            <w:r w:rsidRPr="00B91FD2">
              <w:t>0.90</w:t>
            </w:r>
          </w:p>
        </w:tc>
        <w:tc>
          <w:tcPr>
            <w:tcW w:w="3240" w:type="dxa"/>
          </w:tcPr>
          <w:p w:rsidR="00256642" w:rsidRPr="00B91FD2" w:rsidRDefault="00256642" w:rsidP="00D974F3">
            <w:pPr>
              <w:ind w:left="0" w:firstLine="0"/>
              <w:jc w:val="center"/>
            </w:pPr>
            <w:r w:rsidRPr="00B91FD2">
              <w:t>0.89</w:t>
            </w:r>
          </w:p>
        </w:tc>
      </w:tr>
      <w:tr w:rsidR="00256642" w:rsidTr="00256642">
        <w:tc>
          <w:tcPr>
            <w:tcW w:w="4063" w:type="dxa"/>
          </w:tcPr>
          <w:p w:rsidR="00256642" w:rsidRDefault="00256642" w:rsidP="00D765F6">
            <w:pPr>
              <w:ind w:left="0" w:firstLine="0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3150" w:type="dxa"/>
          </w:tcPr>
          <w:p w:rsidR="00256642" w:rsidRPr="00B91FD2" w:rsidRDefault="00256642" w:rsidP="00D974F3">
            <w:pPr>
              <w:ind w:left="0" w:firstLine="0"/>
              <w:jc w:val="center"/>
            </w:pPr>
            <w:r w:rsidRPr="00B91FD2">
              <w:t>0.84</w:t>
            </w:r>
          </w:p>
        </w:tc>
        <w:tc>
          <w:tcPr>
            <w:tcW w:w="3240" w:type="dxa"/>
          </w:tcPr>
          <w:p w:rsidR="00256642" w:rsidRPr="00B91FD2" w:rsidRDefault="00256642" w:rsidP="00D974F3">
            <w:pPr>
              <w:ind w:left="0" w:firstLine="0"/>
              <w:jc w:val="center"/>
            </w:pPr>
            <w:r w:rsidRPr="00B91FD2">
              <w:t>0.93</w:t>
            </w:r>
          </w:p>
        </w:tc>
      </w:tr>
      <w:tr w:rsidR="00256642" w:rsidTr="00256642">
        <w:tc>
          <w:tcPr>
            <w:tcW w:w="4063" w:type="dxa"/>
          </w:tcPr>
          <w:p w:rsidR="00256642" w:rsidRDefault="00256642" w:rsidP="00D765F6">
            <w:pPr>
              <w:ind w:left="0" w:firstLine="0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3150" w:type="dxa"/>
          </w:tcPr>
          <w:p w:rsidR="00256642" w:rsidRPr="00B91FD2" w:rsidRDefault="00256642" w:rsidP="00D974F3">
            <w:pPr>
              <w:ind w:left="0" w:firstLine="0"/>
              <w:jc w:val="center"/>
            </w:pPr>
            <w:r w:rsidRPr="00B91FD2">
              <w:t>0.87</w:t>
            </w:r>
          </w:p>
        </w:tc>
        <w:tc>
          <w:tcPr>
            <w:tcW w:w="3240" w:type="dxa"/>
          </w:tcPr>
          <w:p w:rsidR="00256642" w:rsidRPr="00B91FD2" w:rsidRDefault="00256642" w:rsidP="00D974F3">
            <w:pPr>
              <w:ind w:left="0" w:firstLine="0"/>
              <w:jc w:val="center"/>
            </w:pPr>
            <w:r w:rsidRPr="00B91FD2">
              <w:t>0.91</w:t>
            </w:r>
          </w:p>
        </w:tc>
      </w:tr>
      <w:tr w:rsidR="00256642" w:rsidTr="00FB6139">
        <w:tc>
          <w:tcPr>
            <w:tcW w:w="4063" w:type="dxa"/>
          </w:tcPr>
          <w:p w:rsidR="00256642" w:rsidRDefault="00256642" w:rsidP="00D765F6">
            <w:pPr>
              <w:ind w:left="0" w:firstLine="0"/>
              <w:rPr>
                <w:b/>
              </w:rPr>
            </w:pPr>
            <w:r>
              <w:rPr>
                <w:b/>
              </w:rPr>
              <w:t>Macro Average (Precision)</w:t>
            </w:r>
          </w:p>
        </w:tc>
        <w:tc>
          <w:tcPr>
            <w:tcW w:w="6390" w:type="dxa"/>
            <w:gridSpan w:val="2"/>
          </w:tcPr>
          <w:p w:rsidR="00256642" w:rsidRPr="00B91FD2" w:rsidRDefault="00256642" w:rsidP="00256642">
            <w:pPr>
              <w:ind w:left="0" w:firstLine="0"/>
              <w:jc w:val="center"/>
            </w:pPr>
            <w:r w:rsidRPr="00B91FD2">
              <w:t>0.895</w:t>
            </w:r>
          </w:p>
        </w:tc>
      </w:tr>
      <w:tr w:rsidR="00256642" w:rsidTr="004E3A31">
        <w:tc>
          <w:tcPr>
            <w:tcW w:w="4063" w:type="dxa"/>
          </w:tcPr>
          <w:p w:rsidR="00256642" w:rsidRDefault="00256642" w:rsidP="00D765F6">
            <w:pPr>
              <w:ind w:left="0" w:firstLine="0"/>
              <w:rPr>
                <w:b/>
              </w:rPr>
            </w:pPr>
            <w:r>
              <w:rPr>
                <w:b/>
              </w:rPr>
              <w:t>Macro Average (Recall)</w:t>
            </w:r>
          </w:p>
        </w:tc>
        <w:tc>
          <w:tcPr>
            <w:tcW w:w="6390" w:type="dxa"/>
            <w:gridSpan w:val="2"/>
          </w:tcPr>
          <w:p w:rsidR="00256642" w:rsidRPr="00B91FD2" w:rsidRDefault="00256642" w:rsidP="00256642">
            <w:pPr>
              <w:ind w:left="0" w:firstLine="0"/>
              <w:jc w:val="center"/>
            </w:pPr>
            <w:r w:rsidRPr="00B91FD2">
              <w:t>0.89</w:t>
            </w:r>
          </w:p>
        </w:tc>
      </w:tr>
    </w:tbl>
    <w:p w:rsidR="00CC0B4C" w:rsidRDefault="00CC0B4C" w:rsidP="00B91FD2">
      <w:pPr>
        <w:ind w:left="0" w:firstLine="0"/>
        <w:rPr>
          <w:b/>
        </w:rPr>
      </w:pPr>
    </w:p>
    <w:p w:rsidR="003F12E0" w:rsidRDefault="009C1431" w:rsidP="00CC0B4C">
      <w:pPr>
        <w:spacing w:line="259" w:lineRule="auto"/>
        <w:ind w:left="0" w:right="0" w:firstLine="0"/>
      </w:pPr>
      <w:r>
        <w:t xml:space="preserve"> </w:t>
      </w:r>
    </w:p>
    <w:p w:rsidR="003F12E0" w:rsidRDefault="009C1431">
      <w:pPr>
        <w:numPr>
          <w:ilvl w:val="0"/>
          <w:numId w:val="1"/>
        </w:numPr>
        <w:ind w:left="803" w:right="869" w:hanging="360"/>
      </w:pPr>
      <w:r>
        <w:t xml:space="preserve">What are the words linked more to negative reviews? And those for positive ones? Find the most informative words found in Step 1. </w:t>
      </w:r>
    </w:p>
    <w:p w:rsidR="003F12E0" w:rsidRDefault="009C1431">
      <w:pPr>
        <w:spacing w:line="259" w:lineRule="auto"/>
        <w:ind w:left="819" w:right="0" w:firstLine="0"/>
      </w:pPr>
      <w:r>
        <w:rPr>
          <w:b/>
          <w:i/>
        </w:rPr>
        <w:t>List top 5 words for positive and negative reviews respectively.</w:t>
      </w:r>
      <w:r>
        <w:rPr>
          <w:b/>
        </w:rPr>
        <w:t xml:space="preserve"> </w:t>
      </w:r>
    </w:p>
    <w:p w:rsidR="003F12E0" w:rsidRDefault="009C1431">
      <w:pPr>
        <w:spacing w:line="259" w:lineRule="auto"/>
        <w:ind w:left="458" w:right="0" w:firstLine="0"/>
      </w:pPr>
      <w:r>
        <w:t xml:space="preserve"> </w:t>
      </w:r>
    </w:p>
    <w:p w:rsidR="009D18C6" w:rsidRDefault="00476CFA" w:rsidP="00900126">
      <w:pPr>
        <w:spacing w:line="259" w:lineRule="auto"/>
        <w:ind w:left="458" w:right="0" w:firstLine="0"/>
        <w:rPr>
          <w:b/>
        </w:rPr>
      </w:pPr>
      <w:r>
        <w:rPr>
          <w:b/>
        </w:rPr>
        <w:t>Solution</w:t>
      </w:r>
      <w:r w:rsidR="00E075BB">
        <w:rPr>
          <w:b/>
        </w:rPr>
        <w:t xml:space="preserve">: </w:t>
      </w:r>
    </w:p>
    <w:p w:rsidR="00686791" w:rsidRDefault="00686791" w:rsidP="00686791">
      <w:pPr>
        <w:spacing w:line="259" w:lineRule="auto"/>
        <w:ind w:right="0"/>
      </w:pPr>
      <w:r>
        <w:t>Most informative Negative Words: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07"/>
        <w:gridCol w:w="1440"/>
      </w:tblGrid>
      <w:tr w:rsidR="00686791" w:rsidTr="00686791">
        <w:tc>
          <w:tcPr>
            <w:tcW w:w="2407" w:type="dxa"/>
          </w:tcPr>
          <w:p w:rsidR="00686791" w:rsidRDefault="00686791" w:rsidP="009D18C6">
            <w:pPr>
              <w:spacing w:line="259" w:lineRule="auto"/>
              <w:ind w:left="0" w:right="0" w:firstLine="0"/>
            </w:pPr>
            <w:r>
              <w:t>Negative Words</w:t>
            </w:r>
          </w:p>
        </w:tc>
        <w:tc>
          <w:tcPr>
            <w:tcW w:w="1440" w:type="dxa"/>
          </w:tcPr>
          <w:p w:rsidR="00686791" w:rsidRDefault="00CC0B4C" w:rsidP="009D18C6">
            <w:pPr>
              <w:spacing w:line="259" w:lineRule="auto"/>
              <w:ind w:left="0" w:right="0" w:firstLine="0"/>
            </w:pPr>
            <w:r>
              <w:t>-1:+</w:t>
            </w:r>
            <w:r w:rsidR="00686791">
              <w:t>1 ratio</w:t>
            </w:r>
          </w:p>
        </w:tc>
      </w:tr>
      <w:tr w:rsidR="00686791" w:rsidTr="00686791">
        <w:tc>
          <w:tcPr>
            <w:tcW w:w="2407" w:type="dxa"/>
          </w:tcPr>
          <w:p w:rsidR="00686791" w:rsidRDefault="00686791" w:rsidP="009D18C6">
            <w:pPr>
              <w:spacing w:line="259" w:lineRule="auto"/>
              <w:ind w:left="0" w:right="0" w:firstLine="0"/>
            </w:pPr>
            <w:r>
              <w:t>Worst</w:t>
            </w:r>
          </w:p>
        </w:tc>
        <w:tc>
          <w:tcPr>
            <w:tcW w:w="1440" w:type="dxa"/>
          </w:tcPr>
          <w:p w:rsidR="00C7487F" w:rsidRDefault="00C7487F" w:rsidP="009D18C6">
            <w:pPr>
              <w:spacing w:line="259" w:lineRule="auto"/>
              <w:ind w:left="0" w:right="0" w:firstLine="0"/>
            </w:pPr>
            <w:r>
              <w:t>32.7:1</w:t>
            </w:r>
          </w:p>
        </w:tc>
      </w:tr>
      <w:tr w:rsidR="00686791" w:rsidTr="00686791">
        <w:tc>
          <w:tcPr>
            <w:tcW w:w="2407" w:type="dxa"/>
          </w:tcPr>
          <w:p w:rsidR="00686791" w:rsidRDefault="00C7487F" w:rsidP="009D18C6">
            <w:pPr>
              <w:spacing w:line="259" w:lineRule="auto"/>
              <w:ind w:left="0" w:right="0" w:firstLine="0"/>
            </w:pPr>
            <w:r>
              <w:t>Awful</w:t>
            </w:r>
          </w:p>
        </w:tc>
        <w:tc>
          <w:tcPr>
            <w:tcW w:w="1440" w:type="dxa"/>
          </w:tcPr>
          <w:p w:rsidR="00686791" w:rsidRDefault="00C7487F" w:rsidP="009D18C6">
            <w:pPr>
              <w:spacing w:line="259" w:lineRule="auto"/>
              <w:ind w:left="0" w:right="0" w:firstLine="0"/>
            </w:pPr>
            <w:r>
              <w:t>28.3:1</w:t>
            </w:r>
          </w:p>
        </w:tc>
      </w:tr>
      <w:tr w:rsidR="00686791" w:rsidTr="00686791">
        <w:tc>
          <w:tcPr>
            <w:tcW w:w="2407" w:type="dxa"/>
          </w:tcPr>
          <w:p w:rsidR="00C7487F" w:rsidRDefault="00C7487F" w:rsidP="009D18C6">
            <w:pPr>
              <w:spacing w:line="259" w:lineRule="auto"/>
              <w:ind w:left="0" w:right="0" w:firstLine="0"/>
            </w:pPr>
            <w:r>
              <w:t>Disgusting</w:t>
            </w:r>
          </w:p>
        </w:tc>
        <w:tc>
          <w:tcPr>
            <w:tcW w:w="1440" w:type="dxa"/>
          </w:tcPr>
          <w:p w:rsidR="00686791" w:rsidRDefault="00C7487F" w:rsidP="009D18C6">
            <w:pPr>
              <w:spacing w:line="259" w:lineRule="auto"/>
              <w:ind w:left="0" w:right="0" w:firstLine="0"/>
            </w:pPr>
            <w:r>
              <w:t>24.1:1</w:t>
            </w:r>
          </w:p>
        </w:tc>
      </w:tr>
      <w:tr w:rsidR="00686791" w:rsidTr="00686791">
        <w:tc>
          <w:tcPr>
            <w:tcW w:w="2407" w:type="dxa"/>
          </w:tcPr>
          <w:p w:rsidR="00686791" w:rsidRDefault="00C7487F" w:rsidP="009D18C6">
            <w:pPr>
              <w:spacing w:line="259" w:lineRule="auto"/>
              <w:ind w:left="0" w:right="0" w:firstLine="0"/>
            </w:pPr>
            <w:r>
              <w:t>Stone</w:t>
            </w:r>
          </w:p>
        </w:tc>
        <w:tc>
          <w:tcPr>
            <w:tcW w:w="1440" w:type="dxa"/>
          </w:tcPr>
          <w:p w:rsidR="00686791" w:rsidRDefault="00C7487F" w:rsidP="009D18C6">
            <w:pPr>
              <w:spacing w:line="259" w:lineRule="auto"/>
              <w:ind w:left="0" w:right="0" w:firstLine="0"/>
            </w:pPr>
            <w:r>
              <w:t>21.5:1</w:t>
            </w:r>
          </w:p>
        </w:tc>
      </w:tr>
      <w:tr w:rsidR="00686791" w:rsidTr="00686791">
        <w:tc>
          <w:tcPr>
            <w:tcW w:w="2407" w:type="dxa"/>
          </w:tcPr>
          <w:p w:rsidR="00686791" w:rsidRDefault="00C7487F" w:rsidP="009D18C6">
            <w:pPr>
              <w:spacing w:line="259" w:lineRule="auto"/>
              <w:ind w:left="0" w:right="0" w:firstLine="0"/>
            </w:pPr>
            <w:r>
              <w:t>Horrible</w:t>
            </w:r>
          </w:p>
        </w:tc>
        <w:tc>
          <w:tcPr>
            <w:tcW w:w="1440" w:type="dxa"/>
          </w:tcPr>
          <w:p w:rsidR="00686791" w:rsidRDefault="00C7487F" w:rsidP="009D18C6">
            <w:pPr>
              <w:spacing w:line="259" w:lineRule="auto"/>
              <w:ind w:left="0" w:right="0" w:firstLine="0"/>
            </w:pPr>
            <w:r>
              <w:t>19.6:1</w:t>
            </w:r>
          </w:p>
        </w:tc>
      </w:tr>
    </w:tbl>
    <w:p w:rsidR="00C116B0" w:rsidRDefault="00C116B0" w:rsidP="009D18C6">
      <w:pPr>
        <w:spacing w:line="259" w:lineRule="auto"/>
        <w:ind w:right="0"/>
      </w:pPr>
    </w:p>
    <w:p w:rsidR="00C7487F" w:rsidRDefault="00C7487F" w:rsidP="00C7487F">
      <w:pPr>
        <w:spacing w:line="259" w:lineRule="auto"/>
        <w:ind w:right="0"/>
      </w:pPr>
      <w:r>
        <w:t>Most informative Positive Words: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07"/>
        <w:gridCol w:w="1440"/>
      </w:tblGrid>
      <w:tr w:rsidR="00C7487F" w:rsidTr="00052635">
        <w:tc>
          <w:tcPr>
            <w:tcW w:w="2407" w:type="dxa"/>
          </w:tcPr>
          <w:p w:rsidR="00C7487F" w:rsidRDefault="00C763B0" w:rsidP="00052635">
            <w:pPr>
              <w:spacing w:line="259" w:lineRule="auto"/>
              <w:ind w:left="0" w:right="0" w:firstLine="0"/>
            </w:pPr>
            <w:r>
              <w:t>Positive</w:t>
            </w:r>
            <w:r w:rsidR="00C7487F">
              <w:t xml:space="preserve"> Words</w:t>
            </w:r>
          </w:p>
        </w:tc>
        <w:tc>
          <w:tcPr>
            <w:tcW w:w="1440" w:type="dxa"/>
          </w:tcPr>
          <w:p w:rsidR="00C7487F" w:rsidRDefault="00CC0B4C" w:rsidP="00052635">
            <w:pPr>
              <w:spacing w:line="259" w:lineRule="auto"/>
              <w:ind w:left="0" w:right="0" w:firstLine="0"/>
            </w:pPr>
            <w:r>
              <w:t>+1:-</w:t>
            </w:r>
            <w:r w:rsidR="00C7487F">
              <w:t>1 ratio</w:t>
            </w:r>
          </w:p>
        </w:tc>
      </w:tr>
      <w:tr w:rsidR="00C7487F" w:rsidTr="00052635">
        <w:tc>
          <w:tcPr>
            <w:tcW w:w="2407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proofErr w:type="spellStart"/>
            <w:r>
              <w:t>Eastway</w:t>
            </w:r>
            <w:proofErr w:type="spellEnd"/>
          </w:p>
        </w:tc>
        <w:tc>
          <w:tcPr>
            <w:tcW w:w="1440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r>
              <w:t>13.8:1</w:t>
            </w:r>
          </w:p>
        </w:tc>
      </w:tr>
      <w:tr w:rsidR="00C7487F" w:rsidTr="00052635">
        <w:tc>
          <w:tcPr>
            <w:tcW w:w="2407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proofErr w:type="spellStart"/>
            <w:r>
              <w:t>pupusas</w:t>
            </w:r>
            <w:proofErr w:type="spellEnd"/>
          </w:p>
        </w:tc>
        <w:tc>
          <w:tcPr>
            <w:tcW w:w="1440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r>
              <w:t>13.8:1</w:t>
            </w:r>
          </w:p>
        </w:tc>
      </w:tr>
      <w:tr w:rsidR="00C7487F" w:rsidTr="00052635">
        <w:tc>
          <w:tcPr>
            <w:tcW w:w="2407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r>
              <w:t>sketchy</w:t>
            </w:r>
          </w:p>
        </w:tc>
        <w:tc>
          <w:tcPr>
            <w:tcW w:w="1440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r>
              <w:t>12.8:1</w:t>
            </w:r>
          </w:p>
        </w:tc>
      </w:tr>
      <w:tr w:rsidR="00C7487F" w:rsidTr="00052635">
        <w:tc>
          <w:tcPr>
            <w:tcW w:w="2407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proofErr w:type="spellStart"/>
            <w:r>
              <w:t>Asu</w:t>
            </w:r>
            <w:proofErr w:type="spellEnd"/>
          </w:p>
        </w:tc>
        <w:tc>
          <w:tcPr>
            <w:tcW w:w="1440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r>
              <w:t>11.8:1</w:t>
            </w:r>
          </w:p>
        </w:tc>
      </w:tr>
      <w:tr w:rsidR="00C7487F" w:rsidTr="00052635">
        <w:tc>
          <w:tcPr>
            <w:tcW w:w="2407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r>
              <w:t>Exterior</w:t>
            </w:r>
          </w:p>
        </w:tc>
        <w:tc>
          <w:tcPr>
            <w:tcW w:w="1440" w:type="dxa"/>
          </w:tcPr>
          <w:p w:rsidR="00C7487F" w:rsidRDefault="00C7487F" w:rsidP="00052635">
            <w:pPr>
              <w:spacing w:line="259" w:lineRule="auto"/>
              <w:ind w:left="0" w:right="0" w:firstLine="0"/>
            </w:pPr>
            <w:r>
              <w:t>11.8:1</w:t>
            </w:r>
          </w:p>
        </w:tc>
      </w:tr>
    </w:tbl>
    <w:p w:rsidR="003F12E0" w:rsidRDefault="003F12E0" w:rsidP="00CC0B4C">
      <w:pPr>
        <w:spacing w:line="259" w:lineRule="auto"/>
        <w:ind w:left="0" w:right="0" w:firstLine="0"/>
      </w:pPr>
    </w:p>
    <w:p w:rsidR="007A145D" w:rsidRDefault="007A145D" w:rsidP="00CC0B4C">
      <w:pPr>
        <w:spacing w:line="259" w:lineRule="auto"/>
        <w:ind w:left="0" w:right="0" w:firstLine="0"/>
      </w:pPr>
      <w:r>
        <w:t>The positive words are basically nouns and do not contribute to sentiment. Hence the frequency of individual words</w:t>
      </w:r>
      <w:r w:rsidR="009F1C80">
        <w:t xml:space="preserve"> in the documents were analyzed.</w:t>
      </w:r>
    </w:p>
    <w:p w:rsidR="009F1C80" w:rsidRDefault="009F1C80" w:rsidP="00CC0B4C">
      <w:pPr>
        <w:spacing w:line="259" w:lineRule="auto"/>
        <w:ind w:left="0" w:right="0" w:firstLine="0"/>
      </w:pPr>
    </w:p>
    <w:p w:rsidR="009F1C80" w:rsidRDefault="009F1C80" w:rsidP="00CC0B4C">
      <w:pPr>
        <w:spacing w:line="259" w:lineRule="auto"/>
        <w:ind w:left="0" w:right="0" w:firstLine="0"/>
      </w:pPr>
      <w:r>
        <w:lastRenderedPageBreak/>
        <w:t xml:space="preserve">Words like “food”, “good”, “like”, “place” are found more frequently in both negative and positive documents. So we use </w:t>
      </w:r>
      <w:r w:rsidRPr="009F1C80">
        <w:rPr>
          <w:b/>
        </w:rPr>
        <w:t>bigrams</w:t>
      </w:r>
      <w:r>
        <w:t xml:space="preserve"> for positive and </w:t>
      </w:r>
      <w:r w:rsidRPr="009F1C80">
        <w:rPr>
          <w:b/>
        </w:rPr>
        <w:t>trigrams</w:t>
      </w:r>
      <w:r>
        <w:t xml:space="preserve"> for negative documents.</w:t>
      </w:r>
    </w:p>
    <w:p w:rsidR="009F1C80" w:rsidRDefault="009F1C80" w:rsidP="00CC0B4C">
      <w:pPr>
        <w:spacing w:line="259" w:lineRule="auto"/>
        <w:ind w:left="0" w:right="0" w:firstLine="0"/>
      </w:pPr>
    </w:p>
    <w:p w:rsidR="009F1C80" w:rsidRDefault="009F1C80" w:rsidP="009F1C80">
      <w:pPr>
        <w:pStyle w:val="ListParagraph"/>
        <w:numPr>
          <w:ilvl w:val="0"/>
          <w:numId w:val="6"/>
        </w:numPr>
        <w:spacing w:line="259" w:lineRule="auto"/>
        <w:ind w:right="0"/>
        <w:rPr>
          <w:b/>
        </w:rPr>
      </w:pPr>
      <w:r w:rsidRPr="009F1C80">
        <w:rPr>
          <w:b/>
        </w:rPr>
        <w:t>Most Informative Bigrams for Positive Documents:</w:t>
      </w:r>
    </w:p>
    <w:p w:rsidR="009F1C80" w:rsidRPr="00732C22" w:rsidRDefault="00732C22" w:rsidP="009F1C80">
      <w:pPr>
        <w:pStyle w:val="ListParagraph"/>
        <w:numPr>
          <w:ilvl w:val="0"/>
          <w:numId w:val="7"/>
        </w:numPr>
        <w:spacing w:line="259" w:lineRule="auto"/>
        <w:ind w:right="0"/>
        <w:rPr>
          <w:b/>
        </w:rPr>
      </w:pPr>
      <w:r>
        <w:t>great food</w:t>
      </w:r>
    </w:p>
    <w:p w:rsidR="00732C22" w:rsidRPr="00732C22" w:rsidRDefault="00732C22" w:rsidP="009F1C80">
      <w:pPr>
        <w:pStyle w:val="ListParagraph"/>
        <w:numPr>
          <w:ilvl w:val="0"/>
          <w:numId w:val="7"/>
        </w:numPr>
        <w:spacing w:line="259" w:lineRule="auto"/>
        <w:ind w:right="0"/>
        <w:rPr>
          <w:b/>
        </w:rPr>
      </w:pPr>
      <w:r>
        <w:t>really good</w:t>
      </w:r>
    </w:p>
    <w:p w:rsidR="00732C22" w:rsidRPr="00732C22" w:rsidRDefault="00732C22" w:rsidP="009F1C80">
      <w:pPr>
        <w:pStyle w:val="ListParagraph"/>
        <w:numPr>
          <w:ilvl w:val="0"/>
          <w:numId w:val="7"/>
        </w:numPr>
        <w:spacing w:line="259" w:lineRule="auto"/>
        <w:ind w:right="0"/>
        <w:rPr>
          <w:b/>
        </w:rPr>
      </w:pPr>
      <w:r>
        <w:t>happy hour</w:t>
      </w:r>
    </w:p>
    <w:p w:rsidR="00732C22" w:rsidRPr="00732C22" w:rsidRDefault="00732C22" w:rsidP="009F1C80">
      <w:pPr>
        <w:pStyle w:val="ListParagraph"/>
        <w:numPr>
          <w:ilvl w:val="0"/>
          <w:numId w:val="7"/>
        </w:numPr>
        <w:spacing w:line="259" w:lineRule="auto"/>
        <w:ind w:right="0"/>
        <w:rPr>
          <w:b/>
        </w:rPr>
      </w:pPr>
      <w:r>
        <w:t>great place</w:t>
      </w:r>
    </w:p>
    <w:p w:rsidR="00732C22" w:rsidRPr="00732C22" w:rsidRDefault="00732C22" w:rsidP="009F1C80">
      <w:pPr>
        <w:pStyle w:val="ListParagraph"/>
        <w:numPr>
          <w:ilvl w:val="0"/>
          <w:numId w:val="7"/>
        </w:numPr>
        <w:spacing w:line="259" w:lineRule="auto"/>
        <w:ind w:right="0"/>
        <w:rPr>
          <w:b/>
        </w:rPr>
      </w:pPr>
      <w:r>
        <w:t>great service</w:t>
      </w:r>
    </w:p>
    <w:p w:rsidR="00732C22" w:rsidRDefault="00732C22" w:rsidP="00732C22">
      <w:pPr>
        <w:pStyle w:val="ListParagraph"/>
        <w:numPr>
          <w:ilvl w:val="0"/>
          <w:numId w:val="6"/>
        </w:numPr>
        <w:spacing w:line="259" w:lineRule="auto"/>
        <w:ind w:right="0"/>
        <w:rPr>
          <w:b/>
        </w:rPr>
      </w:pPr>
      <w:r>
        <w:rPr>
          <w:b/>
        </w:rPr>
        <w:t>Most Informative Trigrams for Nega</w:t>
      </w:r>
      <w:r w:rsidRPr="00732C22">
        <w:rPr>
          <w:b/>
        </w:rPr>
        <w:t>tive Documents:</w:t>
      </w:r>
    </w:p>
    <w:p w:rsidR="00732C22" w:rsidRPr="00732C22" w:rsidRDefault="00732C22" w:rsidP="00732C22">
      <w:pPr>
        <w:pStyle w:val="ListParagraph"/>
        <w:numPr>
          <w:ilvl w:val="0"/>
          <w:numId w:val="8"/>
        </w:numPr>
        <w:spacing w:line="259" w:lineRule="auto"/>
        <w:ind w:right="0"/>
        <w:rPr>
          <w:b/>
        </w:rPr>
      </w:pPr>
      <w:r>
        <w:t>not go back</w:t>
      </w:r>
    </w:p>
    <w:p w:rsidR="00732C22" w:rsidRPr="00732C22" w:rsidRDefault="00732C22" w:rsidP="00732C22">
      <w:pPr>
        <w:pStyle w:val="ListParagraph"/>
        <w:numPr>
          <w:ilvl w:val="0"/>
          <w:numId w:val="8"/>
        </w:numPr>
        <w:spacing w:line="259" w:lineRule="auto"/>
        <w:ind w:right="0"/>
        <w:rPr>
          <w:b/>
        </w:rPr>
      </w:pPr>
      <w:r>
        <w:t>would not recommend</w:t>
      </w:r>
    </w:p>
    <w:p w:rsidR="00732C22" w:rsidRPr="00732C22" w:rsidRDefault="00732C22" w:rsidP="00732C22">
      <w:pPr>
        <w:pStyle w:val="ListParagraph"/>
        <w:numPr>
          <w:ilvl w:val="0"/>
          <w:numId w:val="8"/>
        </w:numPr>
        <w:spacing w:line="259" w:lineRule="auto"/>
        <w:ind w:right="0"/>
        <w:rPr>
          <w:b/>
        </w:rPr>
      </w:pPr>
      <w:r>
        <w:t>heart attack grill</w:t>
      </w:r>
    </w:p>
    <w:p w:rsidR="00732C22" w:rsidRPr="00732C22" w:rsidRDefault="00732C22" w:rsidP="00732C22">
      <w:pPr>
        <w:pStyle w:val="ListParagraph"/>
        <w:numPr>
          <w:ilvl w:val="0"/>
          <w:numId w:val="8"/>
        </w:numPr>
        <w:spacing w:line="259" w:lineRule="auto"/>
        <w:ind w:right="0"/>
        <w:rPr>
          <w:b/>
        </w:rPr>
      </w:pPr>
      <w:r>
        <w:t>go somewhere else</w:t>
      </w:r>
    </w:p>
    <w:p w:rsidR="009F1C80" w:rsidRPr="009F1C80" w:rsidRDefault="009F1C80" w:rsidP="00CC0B4C">
      <w:pPr>
        <w:spacing w:line="259" w:lineRule="auto"/>
        <w:ind w:left="0" w:right="0" w:firstLine="0"/>
        <w:rPr>
          <w:b/>
        </w:rPr>
      </w:pPr>
    </w:p>
    <w:p w:rsidR="003F12E0" w:rsidRDefault="00B91FD2" w:rsidP="00B91FD2">
      <w:pPr>
        <w:pStyle w:val="ListParagraph"/>
        <w:numPr>
          <w:ilvl w:val="0"/>
          <w:numId w:val="1"/>
        </w:numPr>
        <w:spacing w:after="3277"/>
        <w:ind w:right="869"/>
      </w:pPr>
      <w:r>
        <w:t>Please refer to the attached files</w:t>
      </w:r>
    </w:p>
    <w:sectPr w:rsidR="003F12E0">
      <w:pgSz w:w="11899" w:h="16841"/>
      <w:pgMar w:top="876" w:right="115" w:bottom="793" w:left="6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166C"/>
    <w:multiLevelType w:val="hybridMultilevel"/>
    <w:tmpl w:val="A5BE1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C2C95"/>
    <w:multiLevelType w:val="hybridMultilevel"/>
    <w:tmpl w:val="5314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40E9"/>
    <w:multiLevelType w:val="hybridMultilevel"/>
    <w:tmpl w:val="B34A9F38"/>
    <w:lvl w:ilvl="0" w:tplc="D174FBA0">
      <w:start w:val="1"/>
      <w:numFmt w:val="bullet"/>
      <w:lvlText w:val="-"/>
      <w:lvlJc w:val="left"/>
      <w:pPr>
        <w:ind w:left="3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0B28A">
      <w:start w:val="1"/>
      <w:numFmt w:val="bullet"/>
      <w:lvlText w:val="o"/>
      <w:lvlJc w:val="left"/>
      <w:pPr>
        <w:ind w:left="2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0388E">
      <w:start w:val="1"/>
      <w:numFmt w:val="bullet"/>
      <w:lvlText w:val="▪"/>
      <w:lvlJc w:val="left"/>
      <w:pPr>
        <w:ind w:left="2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216EE">
      <w:start w:val="1"/>
      <w:numFmt w:val="bullet"/>
      <w:lvlText w:val="•"/>
      <w:lvlJc w:val="left"/>
      <w:pPr>
        <w:ind w:left="3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8471B6">
      <w:start w:val="1"/>
      <w:numFmt w:val="bullet"/>
      <w:lvlText w:val="o"/>
      <w:lvlJc w:val="left"/>
      <w:pPr>
        <w:ind w:left="4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64F00">
      <w:start w:val="1"/>
      <w:numFmt w:val="bullet"/>
      <w:lvlText w:val="▪"/>
      <w:lvlJc w:val="left"/>
      <w:pPr>
        <w:ind w:left="5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2EE53E">
      <w:start w:val="1"/>
      <w:numFmt w:val="bullet"/>
      <w:lvlText w:val="•"/>
      <w:lvlJc w:val="left"/>
      <w:pPr>
        <w:ind w:left="5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8212A">
      <w:start w:val="1"/>
      <w:numFmt w:val="bullet"/>
      <w:lvlText w:val="o"/>
      <w:lvlJc w:val="left"/>
      <w:pPr>
        <w:ind w:left="6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A2B1A">
      <w:start w:val="1"/>
      <w:numFmt w:val="bullet"/>
      <w:lvlText w:val="▪"/>
      <w:lvlJc w:val="left"/>
      <w:pPr>
        <w:ind w:left="7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3B6A3B"/>
    <w:multiLevelType w:val="hybridMultilevel"/>
    <w:tmpl w:val="4FC0E726"/>
    <w:lvl w:ilvl="0" w:tplc="04090003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4" w15:restartNumberingAfterBreak="0">
    <w:nsid w:val="600563F2"/>
    <w:multiLevelType w:val="hybridMultilevel"/>
    <w:tmpl w:val="ABA09F82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5" w15:restartNumberingAfterBreak="0">
    <w:nsid w:val="61DF6D70"/>
    <w:multiLevelType w:val="hybridMultilevel"/>
    <w:tmpl w:val="81E6C9B2"/>
    <w:lvl w:ilvl="0" w:tplc="2A1CD58C">
      <w:start w:val="1"/>
      <w:numFmt w:val="decimal"/>
      <w:lvlText w:val="%1."/>
      <w:lvlJc w:val="left"/>
      <w:pPr>
        <w:ind w:left="80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272C4">
      <w:start w:val="1"/>
      <w:numFmt w:val="lowerLetter"/>
      <w:lvlText w:val="%2"/>
      <w:lvlJc w:val="left"/>
      <w:pPr>
        <w:ind w:left="15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8A100">
      <w:start w:val="1"/>
      <w:numFmt w:val="lowerRoman"/>
      <w:lvlText w:val="%3"/>
      <w:lvlJc w:val="left"/>
      <w:pPr>
        <w:ind w:left="22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184F4A">
      <w:start w:val="1"/>
      <w:numFmt w:val="decimal"/>
      <w:lvlText w:val="%4"/>
      <w:lvlJc w:val="left"/>
      <w:pPr>
        <w:ind w:left="29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4C8FA">
      <w:start w:val="1"/>
      <w:numFmt w:val="lowerLetter"/>
      <w:lvlText w:val="%5"/>
      <w:lvlJc w:val="left"/>
      <w:pPr>
        <w:ind w:left="36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4F24C">
      <w:start w:val="1"/>
      <w:numFmt w:val="lowerRoman"/>
      <w:lvlText w:val="%6"/>
      <w:lvlJc w:val="left"/>
      <w:pPr>
        <w:ind w:left="44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03786">
      <w:start w:val="1"/>
      <w:numFmt w:val="decimal"/>
      <w:lvlText w:val="%7"/>
      <w:lvlJc w:val="left"/>
      <w:pPr>
        <w:ind w:left="51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9C0B9C">
      <w:start w:val="1"/>
      <w:numFmt w:val="lowerLetter"/>
      <w:lvlText w:val="%8"/>
      <w:lvlJc w:val="left"/>
      <w:pPr>
        <w:ind w:left="58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20A1C">
      <w:start w:val="1"/>
      <w:numFmt w:val="lowerRoman"/>
      <w:lvlText w:val="%9"/>
      <w:lvlJc w:val="left"/>
      <w:pPr>
        <w:ind w:left="6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1F2B"/>
    <w:multiLevelType w:val="hybridMultilevel"/>
    <w:tmpl w:val="DB783F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4A64A0"/>
    <w:multiLevelType w:val="hybridMultilevel"/>
    <w:tmpl w:val="57829F62"/>
    <w:lvl w:ilvl="0" w:tplc="04090003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E0"/>
    <w:rsid w:val="000F5EE8"/>
    <w:rsid w:val="00256642"/>
    <w:rsid w:val="003279B2"/>
    <w:rsid w:val="003F12E0"/>
    <w:rsid w:val="00476CFA"/>
    <w:rsid w:val="004A2786"/>
    <w:rsid w:val="00576C4E"/>
    <w:rsid w:val="00686791"/>
    <w:rsid w:val="006E4467"/>
    <w:rsid w:val="00707D74"/>
    <w:rsid w:val="00732C22"/>
    <w:rsid w:val="007A145D"/>
    <w:rsid w:val="00900126"/>
    <w:rsid w:val="009C1431"/>
    <w:rsid w:val="009D18C6"/>
    <w:rsid w:val="009F1C80"/>
    <w:rsid w:val="00B8308D"/>
    <w:rsid w:val="00B91FD2"/>
    <w:rsid w:val="00BD6C74"/>
    <w:rsid w:val="00C116B0"/>
    <w:rsid w:val="00C7487F"/>
    <w:rsid w:val="00C763B0"/>
    <w:rsid w:val="00CC0B4C"/>
    <w:rsid w:val="00D765F6"/>
    <w:rsid w:val="00D974F3"/>
    <w:rsid w:val="00E075BB"/>
    <w:rsid w:val="00F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3F99"/>
  <w15:docId w15:val="{C12DB4F3-FE02-4654-B597-5688186E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468" w:right="701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46"/>
      <w:outlineLvl w:val="0"/>
    </w:pPr>
    <w:rPr>
      <w:rFonts w:ascii="Calibri" w:eastAsia="Calibri" w:hAnsi="Calibri" w:cs="Calibri"/>
      <w:b/>
      <w:color w:val="345A8A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45A8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5A8A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5A8A"/>
      <w:sz w:val="36"/>
    </w:rPr>
  </w:style>
  <w:style w:type="paragraph" w:styleId="ListParagraph">
    <w:name w:val="List Paragraph"/>
    <w:basedOn w:val="Normal"/>
    <w:uiPriority w:val="34"/>
    <w:qFormat/>
    <w:rsid w:val="00707D74"/>
    <w:pPr>
      <w:ind w:left="720"/>
      <w:contextualSpacing/>
    </w:pPr>
  </w:style>
  <w:style w:type="table" w:styleId="TableGrid">
    <w:name w:val="Table Grid"/>
    <w:basedOn w:val="TableNormal"/>
    <w:uiPriority w:val="39"/>
    <w:rsid w:val="0068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 Kew Leong</dc:creator>
  <cp:keywords/>
  <cp:lastModifiedBy>Raghavan</cp:lastModifiedBy>
  <cp:revision>14</cp:revision>
  <dcterms:created xsi:type="dcterms:W3CDTF">2017-10-26T05:30:00Z</dcterms:created>
  <dcterms:modified xsi:type="dcterms:W3CDTF">2017-10-26T10:08:00Z</dcterms:modified>
</cp:coreProperties>
</file>