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E96" w:rsidRPr="008835D3" w:rsidRDefault="006D5E96" w:rsidP="008835D3">
      <w:pPr>
        <w:spacing w:line="360" w:lineRule="auto"/>
        <w:jc w:val="both"/>
        <w:rPr>
          <w:rFonts w:ascii="Times New Roman" w:hAnsi="Times New Roman" w:cs="Times New Roman"/>
          <w:sz w:val="24"/>
          <w:szCs w:val="24"/>
        </w:rPr>
      </w:pPr>
    </w:p>
    <w:p w:rsidR="00016F2A" w:rsidRPr="008835D3" w:rsidRDefault="006D5E96" w:rsidP="008835D3">
      <w:pPr>
        <w:spacing w:line="360" w:lineRule="auto"/>
        <w:jc w:val="center"/>
        <w:rPr>
          <w:rFonts w:ascii="Times New Roman" w:hAnsi="Times New Roman" w:cs="Times New Roman"/>
          <w:b/>
          <w:sz w:val="24"/>
          <w:szCs w:val="24"/>
        </w:rPr>
      </w:pPr>
      <w:r w:rsidRPr="008835D3">
        <w:rPr>
          <w:rFonts w:ascii="Times New Roman" w:hAnsi="Times New Roman" w:cs="Times New Roman"/>
          <w:b/>
          <w:sz w:val="24"/>
          <w:szCs w:val="24"/>
        </w:rPr>
        <w:t>Regression result</w:t>
      </w:r>
      <w:r w:rsidR="008C2DDF" w:rsidRPr="008835D3">
        <w:rPr>
          <w:rFonts w:ascii="Times New Roman" w:hAnsi="Times New Roman" w:cs="Times New Roman"/>
          <w:b/>
          <w:sz w:val="24"/>
          <w:szCs w:val="24"/>
        </w:rPr>
        <w:t>(revised)</w:t>
      </w:r>
    </w:p>
    <w:p w:rsidR="006D5E96" w:rsidRPr="008835D3" w:rsidRDefault="006D5E96" w:rsidP="008835D3">
      <w:pPr>
        <w:spacing w:line="360" w:lineRule="auto"/>
        <w:jc w:val="center"/>
        <w:rPr>
          <w:rFonts w:ascii="Times New Roman" w:hAnsi="Times New Roman" w:cs="Times New Roman"/>
          <w:b/>
          <w:sz w:val="24"/>
          <w:szCs w:val="24"/>
        </w:rPr>
      </w:pPr>
      <w:r w:rsidRPr="008835D3">
        <w:rPr>
          <w:rFonts w:ascii="Times New Roman" w:hAnsi="Times New Roman" w:cs="Times New Roman"/>
          <w:b/>
          <w:sz w:val="24"/>
          <w:szCs w:val="24"/>
        </w:rPr>
        <w:t>Naixin Zhang</w:t>
      </w:r>
    </w:p>
    <w:p w:rsidR="00AD3FA9" w:rsidRPr="008835D3" w:rsidRDefault="00C440A5" w:rsidP="008835D3">
      <w:pPr>
        <w:spacing w:line="360" w:lineRule="auto"/>
        <w:rPr>
          <w:rFonts w:ascii="Times New Roman" w:hAnsi="Times New Roman" w:cs="Times New Roman"/>
          <w:b/>
          <w:sz w:val="24"/>
          <w:szCs w:val="24"/>
        </w:rPr>
      </w:pPr>
      <w:r w:rsidRPr="008835D3">
        <w:rPr>
          <w:rFonts w:ascii="Times New Roman" w:hAnsi="Times New Roman" w:cs="Times New Roman"/>
          <w:b/>
          <w:sz w:val="24"/>
          <w:szCs w:val="24"/>
        </w:rPr>
        <w:t>1.</w:t>
      </w:r>
      <w:r w:rsidR="005823A1" w:rsidRPr="008835D3">
        <w:rPr>
          <w:rFonts w:ascii="Times New Roman" w:hAnsi="Times New Roman" w:cs="Times New Roman"/>
          <w:b/>
          <w:sz w:val="24"/>
          <w:szCs w:val="24"/>
        </w:rPr>
        <w:t>Data</w:t>
      </w:r>
    </w:p>
    <w:p w:rsidR="008C2DDF" w:rsidRPr="008835D3" w:rsidRDefault="008C2DDF" w:rsidP="008835D3">
      <w:pPr>
        <w:spacing w:line="360" w:lineRule="auto"/>
        <w:jc w:val="center"/>
        <w:rPr>
          <w:rFonts w:ascii="Times New Roman" w:hAnsi="Times New Roman" w:cs="Times New Roman"/>
          <w:sz w:val="24"/>
          <w:szCs w:val="24"/>
        </w:rPr>
      </w:pPr>
      <w:r w:rsidRPr="008835D3">
        <w:rPr>
          <w:rFonts w:ascii="Times New Roman" w:hAnsi="Times New Roman" w:cs="Times New Roman"/>
          <w:sz w:val="24"/>
          <w:szCs w:val="24"/>
        </w:rPr>
        <w:t xml:space="preserve">Table 1 </w:t>
      </w:r>
      <w:r w:rsidR="00827ADD" w:rsidRPr="008835D3">
        <w:rPr>
          <w:rFonts w:ascii="Times New Roman" w:hAnsi="Times New Roman" w:cs="Times New Roman"/>
          <w:sz w:val="24"/>
          <w:szCs w:val="24"/>
        </w:rPr>
        <w:t>Numerical variable statistical description</w:t>
      </w:r>
    </w:p>
    <w:tbl>
      <w:tblPr>
        <w:tblStyle w:val="TableGrid"/>
        <w:tblW w:w="513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2070"/>
        <w:gridCol w:w="900"/>
        <w:gridCol w:w="720"/>
        <w:gridCol w:w="630"/>
        <w:gridCol w:w="810"/>
      </w:tblGrid>
      <w:tr w:rsidR="005823A1" w:rsidRPr="008835D3" w:rsidTr="00AD3FA9">
        <w:trPr>
          <w:trHeight w:val="281"/>
          <w:jc w:val="center"/>
        </w:trPr>
        <w:tc>
          <w:tcPr>
            <w:tcW w:w="2070" w:type="dxa"/>
            <w:tcBorders>
              <w:right w:val="single" w:sz="4" w:space="0" w:color="auto"/>
            </w:tcBorders>
            <w:vAlign w:val="center"/>
          </w:tcPr>
          <w:p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variable</w:t>
            </w:r>
          </w:p>
        </w:tc>
        <w:tc>
          <w:tcPr>
            <w:tcW w:w="900" w:type="dxa"/>
            <w:tcBorders>
              <w:left w:val="single" w:sz="4" w:space="0" w:color="auto"/>
            </w:tcBorders>
            <w:vAlign w:val="center"/>
          </w:tcPr>
          <w:p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mean</w:t>
            </w:r>
          </w:p>
        </w:tc>
        <w:tc>
          <w:tcPr>
            <w:tcW w:w="720" w:type="dxa"/>
            <w:vAlign w:val="center"/>
          </w:tcPr>
          <w:p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std</w:t>
            </w:r>
          </w:p>
        </w:tc>
        <w:tc>
          <w:tcPr>
            <w:tcW w:w="630" w:type="dxa"/>
            <w:vAlign w:val="center"/>
          </w:tcPr>
          <w:p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min</w:t>
            </w:r>
          </w:p>
        </w:tc>
        <w:tc>
          <w:tcPr>
            <w:tcW w:w="810" w:type="dxa"/>
            <w:vAlign w:val="center"/>
          </w:tcPr>
          <w:p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max</w:t>
            </w:r>
          </w:p>
        </w:tc>
      </w:tr>
      <w:tr w:rsidR="005823A1" w:rsidRPr="008835D3" w:rsidTr="00AD3FA9">
        <w:trPr>
          <w:trHeight w:val="281"/>
          <w:jc w:val="center"/>
        </w:trPr>
        <w:tc>
          <w:tcPr>
            <w:tcW w:w="2070" w:type="dxa"/>
            <w:tcBorders>
              <w:right w:val="single" w:sz="4" w:space="0" w:color="auto"/>
            </w:tcBorders>
            <w:vAlign w:val="center"/>
          </w:tcPr>
          <w:p w:rsidR="005823A1" w:rsidRPr="008835D3" w:rsidRDefault="00AD3FA9"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L</w:t>
            </w:r>
            <w:r w:rsidR="005823A1" w:rsidRPr="008835D3">
              <w:rPr>
                <w:rFonts w:ascii="Times New Roman" w:hAnsi="Times New Roman" w:cs="Times New Roman"/>
                <w:sz w:val="18"/>
                <w:szCs w:val="18"/>
              </w:rPr>
              <w:t>ength of stay in hospital</w:t>
            </w:r>
          </w:p>
        </w:tc>
        <w:tc>
          <w:tcPr>
            <w:tcW w:w="900" w:type="dxa"/>
            <w:tcBorders>
              <w:left w:val="single" w:sz="4" w:space="0" w:color="auto"/>
            </w:tcBorders>
            <w:vAlign w:val="center"/>
          </w:tcPr>
          <w:p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3.12</w:t>
            </w:r>
          </w:p>
        </w:tc>
        <w:tc>
          <w:tcPr>
            <w:tcW w:w="720" w:type="dxa"/>
            <w:vAlign w:val="center"/>
          </w:tcPr>
          <w:p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2.57</w:t>
            </w:r>
          </w:p>
        </w:tc>
        <w:tc>
          <w:tcPr>
            <w:tcW w:w="630" w:type="dxa"/>
            <w:vAlign w:val="center"/>
          </w:tcPr>
          <w:p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w:t>
            </w:r>
          </w:p>
        </w:tc>
        <w:tc>
          <w:tcPr>
            <w:tcW w:w="810" w:type="dxa"/>
            <w:vAlign w:val="center"/>
          </w:tcPr>
          <w:p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20</w:t>
            </w:r>
          </w:p>
        </w:tc>
      </w:tr>
      <w:tr w:rsidR="005823A1" w:rsidRPr="008835D3" w:rsidTr="00AD3FA9">
        <w:trPr>
          <w:trHeight w:val="281"/>
          <w:jc w:val="center"/>
        </w:trPr>
        <w:tc>
          <w:tcPr>
            <w:tcW w:w="2070" w:type="dxa"/>
            <w:tcBorders>
              <w:right w:val="single" w:sz="4" w:space="0" w:color="auto"/>
            </w:tcBorders>
            <w:vAlign w:val="center"/>
          </w:tcPr>
          <w:p w:rsidR="005823A1" w:rsidRPr="008835D3" w:rsidRDefault="00AD3FA9"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A</w:t>
            </w:r>
            <w:r w:rsidR="005823A1" w:rsidRPr="008835D3">
              <w:rPr>
                <w:rFonts w:ascii="Times New Roman" w:hAnsi="Times New Roman" w:cs="Times New Roman"/>
                <w:sz w:val="18"/>
                <w:szCs w:val="18"/>
              </w:rPr>
              <w:t>ge</w:t>
            </w:r>
          </w:p>
        </w:tc>
        <w:tc>
          <w:tcPr>
            <w:tcW w:w="900" w:type="dxa"/>
            <w:tcBorders>
              <w:left w:val="single" w:sz="4" w:space="0" w:color="auto"/>
            </w:tcBorders>
            <w:vAlign w:val="center"/>
          </w:tcPr>
          <w:p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36.59</w:t>
            </w:r>
          </w:p>
        </w:tc>
        <w:tc>
          <w:tcPr>
            <w:tcW w:w="720" w:type="dxa"/>
            <w:vAlign w:val="center"/>
          </w:tcPr>
          <w:p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24.69</w:t>
            </w:r>
          </w:p>
        </w:tc>
        <w:tc>
          <w:tcPr>
            <w:tcW w:w="630" w:type="dxa"/>
            <w:vAlign w:val="center"/>
          </w:tcPr>
          <w:p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8</w:t>
            </w:r>
          </w:p>
        </w:tc>
        <w:tc>
          <w:tcPr>
            <w:tcW w:w="810" w:type="dxa"/>
            <w:vAlign w:val="center"/>
          </w:tcPr>
          <w:p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70</w:t>
            </w:r>
          </w:p>
        </w:tc>
      </w:tr>
      <w:tr w:rsidR="005823A1" w:rsidRPr="008835D3" w:rsidTr="00AD3FA9">
        <w:trPr>
          <w:trHeight w:val="281"/>
          <w:jc w:val="center"/>
        </w:trPr>
        <w:tc>
          <w:tcPr>
            <w:tcW w:w="2070" w:type="dxa"/>
            <w:tcBorders>
              <w:right w:val="single" w:sz="4" w:space="0" w:color="auto"/>
            </w:tcBorders>
            <w:vAlign w:val="center"/>
          </w:tcPr>
          <w:p w:rsidR="005823A1" w:rsidRPr="008835D3" w:rsidRDefault="00AD3FA9"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T</w:t>
            </w:r>
            <w:r w:rsidR="005823A1" w:rsidRPr="008835D3">
              <w:rPr>
                <w:rFonts w:ascii="Times New Roman" w:hAnsi="Times New Roman" w:cs="Times New Roman"/>
                <w:sz w:val="18"/>
                <w:szCs w:val="18"/>
              </w:rPr>
              <w:t>otal charges</w:t>
            </w:r>
          </w:p>
        </w:tc>
        <w:tc>
          <w:tcPr>
            <w:tcW w:w="900" w:type="dxa"/>
            <w:tcBorders>
              <w:left w:val="single" w:sz="4" w:space="0" w:color="auto"/>
            </w:tcBorders>
            <w:vAlign w:val="center"/>
          </w:tcPr>
          <w:p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22771</w:t>
            </w:r>
          </w:p>
        </w:tc>
        <w:tc>
          <w:tcPr>
            <w:tcW w:w="720" w:type="dxa"/>
            <w:vAlign w:val="center"/>
          </w:tcPr>
          <w:p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21403</w:t>
            </w:r>
          </w:p>
        </w:tc>
        <w:tc>
          <w:tcPr>
            <w:tcW w:w="630" w:type="dxa"/>
            <w:vAlign w:val="center"/>
          </w:tcPr>
          <w:p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w:t>
            </w:r>
          </w:p>
        </w:tc>
        <w:tc>
          <w:tcPr>
            <w:tcW w:w="810" w:type="dxa"/>
            <w:vAlign w:val="center"/>
          </w:tcPr>
          <w:p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602269</w:t>
            </w:r>
          </w:p>
        </w:tc>
      </w:tr>
    </w:tbl>
    <w:p w:rsidR="005040B5" w:rsidRPr="008835D3" w:rsidRDefault="005040B5" w:rsidP="008835D3">
      <w:pPr>
        <w:spacing w:line="360" w:lineRule="auto"/>
        <w:rPr>
          <w:rFonts w:ascii="Times New Roman" w:hAnsi="Times New Roman" w:cs="Times New Roman"/>
          <w:b/>
          <w:sz w:val="24"/>
          <w:szCs w:val="24"/>
        </w:rPr>
      </w:pPr>
    </w:p>
    <w:p w:rsidR="00827ADD" w:rsidRPr="008835D3" w:rsidRDefault="00827ADD" w:rsidP="008835D3">
      <w:pPr>
        <w:spacing w:line="360" w:lineRule="auto"/>
        <w:jc w:val="center"/>
        <w:rPr>
          <w:rFonts w:ascii="Times New Roman" w:hAnsi="Times New Roman" w:cs="Times New Roman"/>
          <w:sz w:val="24"/>
          <w:szCs w:val="24"/>
        </w:rPr>
      </w:pPr>
      <w:r w:rsidRPr="008835D3">
        <w:rPr>
          <w:rFonts w:ascii="Times New Roman" w:hAnsi="Times New Roman" w:cs="Times New Roman"/>
          <w:sz w:val="24"/>
          <w:szCs w:val="24"/>
        </w:rPr>
        <w:t>Table 2 Category variable statistical description</w:t>
      </w:r>
    </w:p>
    <w:tbl>
      <w:tblPr>
        <w:tblStyle w:val="TableGrid"/>
        <w:tblW w:w="6750" w:type="dxa"/>
        <w:jc w:val="center"/>
        <w:tblBorders>
          <w:left w:val="none" w:sz="0" w:space="0" w:color="auto"/>
          <w:right w:val="none" w:sz="0" w:space="0" w:color="auto"/>
        </w:tblBorders>
        <w:tblLook w:val="04A0" w:firstRow="1" w:lastRow="0" w:firstColumn="1" w:lastColumn="0" w:noHBand="0" w:noVBand="1"/>
      </w:tblPr>
      <w:tblGrid>
        <w:gridCol w:w="1391"/>
        <w:gridCol w:w="1301"/>
        <w:gridCol w:w="1564"/>
        <w:gridCol w:w="1488"/>
        <w:gridCol w:w="1006"/>
      </w:tblGrid>
      <w:tr w:rsidR="00264CE7" w:rsidRPr="008835D3" w:rsidTr="00AD3FA9">
        <w:trPr>
          <w:trHeight w:val="181"/>
          <w:jc w:val="center"/>
        </w:trPr>
        <w:tc>
          <w:tcPr>
            <w:tcW w:w="4466" w:type="dxa"/>
            <w:gridSpan w:val="3"/>
            <w:tcBorders>
              <w:right w:val="nil"/>
            </w:tcBorders>
            <w:vAlign w:val="center"/>
          </w:tcPr>
          <w:p w:rsidR="00264CE7" w:rsidRPr="008835D3" w:rsidRDefault="00264CE7"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Variable name</w:t>
            </w:r>
          </w:p>
        </w:tc>
        <w:tc>
          <w:tcPr>
            <w:tcW w:w="1744" w:type="dxa"/>
            <w:tcBorders>
              <w:left w:val="nil"/>
              <w:bottom w:val="single" w:sz="4" w:space="0" w:color="auto"/>
              <w:right w:val="nil"/>
            </w:tcBorders>
            <w:vAlign w:val="center"/>
          </w:tcPr>
          <w:p w:rsidR="00264CE7" w:rsidRPr="008835D3" w:rsidRDefault="00264CE7"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Count</w:t>
            </w:r>
            <w:r w:rsidR="00827ADD" w:rsidRPr="008835D3">
              <w:rPr>
                <w:rFonts w:ascii="Times New Roman" w:hAnsi="Times New Roman" w:cs="Times New Roman"/>
                <w:sz w:val="18"/>
                <w:szCs w:val="18"/>
              </w:rPr>
              <w:t xml:space="preserve"> of patients</w:t>
            </w:r>
          </w:p>
        </w:tc>
        <w:tc>
          <w:tcPr>
            <w:tcW w:w="540" w:type="dxa"/>
            <w:tcBorders>
              <w:left w:val="nil"/>
              <w:bottom w:val="single" w:sz="4" w:space="0" w:color="auto"/>
            </w:tcBorders>
            <w:vAlign w:val="center"/>
          </w:tcPr>
          <w:p w:rsidR="00264CE7" w:rsidRPr="008835D3" w:rsidRDefault="00264CE7"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Percentage</w:t>
            </w:r>
          </w:p>
        </w:tc>
      </w:tr>
      <w:tr w:rsidR="00DF35D0" w:rsidRPr="008835D3" w:rsidTr="00AD3FA9">
        <w:trPr>
          <w:trHeight w:val="252"/>
          <w:jc w:val="center"/>
        </w:trPr>
        <w:tc>
          <w:tcPr>
            <w:tcW w:w="1461" w:type="dxa"/>
            <w:vMerge w:val="restart"/>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Demographic</w:t>
            </w:r>
          </w:p>
        </w:tc>
        <w:tc>
          <w:tcPr>
            <w:tcW w:w="1410" w:type="dxa"/>
            <w:vMerge w:val="restart"/>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gender</w:t>
            </w: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Female</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45859</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59.5%</w:t>
            </w:r>
          </w:p>
        </w:tc>
      </w:tr>
      <w:tr w:rsidR="00DF35D0" w:rsidRPr="008835D3" w:rsidTr="00AD3FA9">
        <w:trPr>
          <w:trHeight w:val="252"/>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rsidR="00DF35D0" w:rsidRPr="008835D3" w:rsidRDefault="00D340ED"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w:t>
            </w:r>
            <w:r w:rsidR="00DF35D0" w:rsidRPr="008835D3">
              <w:rPr>
                <w:rFonts w:ascii="Times New Roman" w:hAnsi="Times New Roman" w:cs="Times New Roman"/>
                <w:sz w:val="18"/>
                <w:szCs w:val="18"/>
              </w:rPr>
              <w:t>ale</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31208</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40.5%</w:t>
            </w:r>
          </w:p>
        </w:tc>
      </w:tr>
      <w:tr w:rsidR="00DF35D0" w:rsidRPr="008835D3" w:rsidTr="00AD3FA9">
        <w:trPr>
          <w:trHeight w:val="252"/>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val="restart"/>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Race</w:t>
            </w: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Black</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28336</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36.8%</w:t>
            </w:r>
          </w:p>
        </w:tc>
      </w:tr>
      <w:tr w:rsidR="00DF35D0" w:rsidRPr="008835D3" w:rsidTr="00AD3FA9">
        <w:trPr>
          <w:trHeight w:val="252"/>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White</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22245</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28.9%</w:t>
            </w:r>
          </w:p>
        </w:tc>
      </w:tr>
      <w:tr w:rsidR="00DF35D0" w:rsidRPr="008835D3" w:rsidTr="00AD3FA9">
        <w:trPr>
          <w:trHeight w:val="252"/>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Multi-Race</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537</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0.7%</w:t>
            </w:r>
          </w:p>
        </w:tc>
      </w:tr>
      <w:tr w:rsidR="00DF35D0" w:rsidRPr="008835D3" w:rsidTr="00AD3FA9">
        <w:trPr>
          <w:trHeight w:val="252"/>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Others</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25949</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33.7%</w:t>
            </w:r>
          </w:p>
        </w:tc>
      </w:tr>
      <w:tr w:rsidR="00DF35D0" w:rsidRPr="008835D3" w:rsidTr="00AD3FA9">
        <w:trPr>
          <w:trHeight w:val="252"/>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val="restart"/>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Ethnicity</w:t>
            </w: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Spanish/Hispanic</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20770</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26.9%</w:t>
            </w:r>
          </w:p>
        </w:tc>
      </w:tr>
      <w:tr w:rsidR="00DF35D0" w:rsidRPr="008835D3" w:rsidTr="00AD3FA9">
        <w:trPr>
          <w:trHeight w:val="252"/>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Not Span/Hispanic</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55854</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72.5%</w:t>
            </w:r>
          </w:p>
        </w:tc>
      </w:tr>
      <w:tr w:rsidR="00DF35D0" w:rsidRPr="008835D3" w:rsidTr="00AD3FA9">
        <w:trPr>
          <w:trHeight w:val="252"/>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Multi-ethnic</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443</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0.6%</w:t>
            </w:r>
          </w:p>
        </w:tc>
      </w:tr>
      <w:tr w:rsidR="00DF35D0" w:rsidRPr="008835D3" w:rsidTr="00AD3FA9">
        <w:trPr>
          <w:trHeight w:val="252"/>
          <w:jc w:val="center"/>
        </w:trPr>
        <w:tc>
          <w:tcPr>
            <w:tcW w:w="1461" w:type="dxa"/>
            <w:vMerge w:val="restart"/>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Medical conditions</w:t>
            </w:r>
          </w:p>
        </w:tc>
        <w:tc>
          <w:tcPr>
            <w:tcW w:w="1410" w:type="dxa"/>
            <w:vMerge w:val="restart"/>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Admission Type</w:t>
            </w:r>
          </w:p>
        </w:tc>
        <w:tc>
          <w:tcPr>
            <w:tcW w:w="1595" w:type="dxa"/>
            <w:tcBorders>
              <w:left w:val="single" w:sz="4" w:space="0" w:color="auto"/>
              <w:right w:val="nil"/>
            </w:tcBorders>
            <w:vAlign w:val="center"/>
          </w:tcPr>
          <w:p w:rsidR="00DF35D0" w:rsidRPr="008835D3" w:rsidRDefault="007668CC"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Urgent</w:t>
            </w:r>
          </w:p>
        </w:tc>
        <w:tc>
          <w:tcPr>
            <w:tcW w:w="1744" w:type="dxa"/>
            <w:tcBorders>
              <w:left w:val="nil"/>
              <w:right w:val="nil"/>
            </w:tcBorders>
            <w:vAlign w:val="center"/>
          </w:tcPr>
          <w:p w:rsidR="00DF35D0" w:rsidRPr="008835D3" w:rsidRDefault="007668CC"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1993</w:t>
            </w:r>
          </w:p>
        </w:tc>
        <w:tc>
          <w:tcPr>
            <w:tcW w:w="540" w:type="dxa"/>
            <w:tcBorders>
              <w:left w:val="nil"/>
            </w:tcBorders>
            <w:vAlign w:val="center"/>
          </w:tcPr>
          <w:p w:rsidR="00DF35D0" w:rsidRPr="008835D3" w:rsidRDefault="007668CC"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2.6%</w:t>
            </w:r>
          </w:p>
        </w:tc>
      </w:tr>
      <w:tr w:rsidR="00DF35D0" w:rsidRPr="008835D3" w:rsidTr="00AD3FA9">
        <w:trPr>
          <w:trHeight w:val="252"/>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rsidR="00DF35D0" w:rsidRPr="008835D3" w:rsidRDefault="007668CC"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Emergency</w:t>
            </w:r>
          </w:p>
        </w:tc>
        <w:tc>
          <w:tcPr>
            <w:tcW w:w="1744" w:type="dxa"/>
            <w:tcBorders>
              <w:left w:val="nil"/>
              <w:right w:val="nil"/>
            </w:tcBorders>
            <w:vAlign w:val="center"/>
          </w:tcPr>
          <w:p w:rsidR="00DF35D0" w:rsidRPr="008835D3" w:rsidRDefault="007668CC"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74454</w:t>
            </w:r>
          </w:p>
        </w:tc>
        <w:tc>
          <w:tcPr>
            <w:tcW w:w="540" w:type="dxa"/>
            <w:tcBorders>
              <w:left w:val="nil"/>
            </w:tcBorders>
            <w:vAlign w:val="center"/>
          </w:tcPr>
          <w:p w:rsidR="00DF35D0" w:rsidRPr="008835D3" w:rsidRDefault="007668CC"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96.6%</w:t>
            </w:r>
          </w:p>
        </w:tc>
      </w:tr>
      <w:tr w:rsidR="00DF35D0" w:rsidRPr="008835D3" w:rsidTr="00AD3FA9">
        <w:trPr>
          <w:trHeight w:val="252"/>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Elective</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620</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0.8%</w:t>
            </w:r>
          </w:p>
        </w:tc>
      </w:tr>
      <w:tr w:rsidR="00DF35D0" w:rsidRPr="008835D3" w:rsidTr="00AD3FA9">
        <w:trPr>
          <w:trHeight w:val="252"/>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val="restart"/>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Severity code</w:t>
            </w: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32864</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42.6%</w:t>
            </w:r>
          </w:p>
        </w:tc>
      </w:tr>
      <w:tr w:rsidR="00DF35D0" w:rsidRPr="008835D3" w:rsidTr="00AD3FA9">
        <w:trPr>
          <w:trHeight w:val="252"/>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33882</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44.0%</w:t>
            </w:r>
          </w:p>
        </w:tc>
      </w:tr>
      <w:tr w:rsidR="00DF35D0" w:rsidRPr="008835D3" w:rsidTr="00AD3FA9">
        <w:trPr>
          <w:trHeight w:val="252"/>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3</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12602</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16.4%</w:t>
            </w:r>
          </w:p>
        </w:tc>
      </w:tr>
      <w:tr w:rsidR="00DF35D0" w:rsidRPr="008835D3" w:rsidTr="00AD3FA9">
        <w:trPr>
          <w:trHeight w:val="252"/>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4</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1749</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2.3%</w:t>
            </w:r>
          </w:p>
        </w:tc>
      </w:tr>
      <w:tr w:rsidR="00DF35D0" w:rsidRPr="008835D3" w:rsidTr="00AD3FA9">
        <w:trPr>
          <w:trHeight w:val="252"/>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val="restart"/>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Risk of Mortality</w:t>
            </w: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Minor</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55695</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72.3%</w:t>
            </w:r>
          </w:p>
        </w:tc>
      </w:tr>
      <w:tr w:rsidR="00DF35D0" w:rsidRPr="008835D3" w:rsidTr="00AD3FA9">
        <w:trPr>
          <w:trHeight w:val="252"/>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Moderate</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13223</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17.2%</w:t>
            </w:r>
          </w:p>
        </w:tc>
      </w:tr>
      <w:tr w:rsidR="00DF35D0" w:rsidRPr="008835D3" w:rsidTr="00AD3FA9">
        <w:trPr>
          <w:trHeight w:val="252"/>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Major</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7225</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9.4%</w:t>
            </w:r>
          </w:p>
        </w:tc>
      </w:tr>
      <w:tr w:rsidR="00DF35D0" w:rsidRPr="008835D3" w:rsidTr="00AD3FA9">
        <w:trPr>
          <w:trHeight w:val="252"/>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Extreme</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924</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1.2%</w:t>
            </w:r>
          </w:p>
        </w:tc>
      </w:tr>
      <w:tr w:rsidR="00DF35D0" w:rsidRPr="008835D3" w:rsidTr="00AD3FA9">
        <w:trPr>
          <w:trHeight w:val="252"/>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val="restart"/>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treatment method</w:t>
            </w: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Medical</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76801</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99.6%</w:t>
            </w:r>
          </w:p>
        </w:tc>
      </w:tr>
      <w:tr w:rsidR="00DF35D0" w:rsidRPr="008835D3" w:rsidTr="00AD3FA9">
        <w:trPr>
          <w:trHeight w:val="252"/>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Surgical</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266</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0.3%</w:t>
            </w:r>
          </w:p>
        </w:tc>
      </w:tr>
      <w:tr w:rsidR="00DF35D0" w:rsidRPr="008835D3" w:rsidTr="00AD3FA9">
        <w:trPr>
          <w:trHeight w:val="252"/>
          <w:jc w:val="center"/>
        </w:trPr>
        <w:tc>
          <w:tcPr>
            <w:tcW w:w="1461" w:type="dxa"/>
            <w:vMerge w:val="restart"/>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Discharge year</w:t>
            </w:r>
          </w:p>
        </w:tc>
        <w:tc>
          <w:tcPr>
            <w:tcW w:w="1410" w:type="dxa"/>
            <w:vMerge w:val="restart"/>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year</w:t>
            </w: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2014</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30798</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40.0%</w:t>
            </w:r>
          </w:p>
        </w:tc>
      </w:tr>
      <w:tr w:rsidR="00DF35D0" w:rsidRPr="008835D3" w:rsidTr="00AD3FA9">
        <w:trPr>
          <w:trHeight w:val="252"/>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2015</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26821</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34.8%</w:t>
            </w:r>
          </w:p>
        </w:tc>
      </w:tr>
      <w:tr w:rsidR="00DF35D0" w:rsidRPr="008835D3" w:rsidTr="00AD3FA9">
        <w:trPr>
          <w:trHeight w:val="252"/>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2016</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19448</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25.2%</w:t>
            </w:r>
          </w:p>
        </w:tc>
      </w:tr>
      <w:tr w:rsidR="00DF35D0" w:rsidRPr="008835D3" w:rsidTr="00AD3FA9">
        <w:trPr>
          <w:trHeight w:val="181"/>
          <w:jc w:val="center"/>
        </w:trPr>
        <w:tc>
          <w:tcPr>
            <w:tcW w:w="1461" w:type="dxa"/>
            <w:vMerge w:val="restart"/>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insurance type</w:t>
            </w:r>
          </w:p>
        </w:tc>
        <w:tc>
          <w:tcPr>
            <w:tcW w:w="1410" w:type="dxa"/>
            <w:vMerge w:val="restart"/>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w:t>
            </w: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Private</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9248</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12.0%</w:t>
            </w:r>
          </w:p>
        </w:tc>
      </w:tr>
      <w:tr w:rsidR="00DF35D0" w:rsidRPr="008835D3" w:rsidTr="00AD3FA9">
        <w:trPr>
          <w:trHeight w:val="187"/>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Medicaid</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40917</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53.1%</w:t>
            </w:r>
          </w:p>
        </w:tc>
      </w:tr>
      <w:tr w:rsidR="00DF35D0" w:rsidRPr="008835D3" w:rsidTr="00AD3FA9">
        <w:trPr>
          <w:trHeight w:val="193"/>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Medicare</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19326</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25.1%</w:t>
            </w:r>
          </w:p>
        </w:tc>
      </w:tr>
      <w:tr w:rsidR="00DF35D0" w:rsidRPr="008835D3" w:rsidTr="00AD3FA9">
        <w:trPr>
          <w:trHeight w:val="187"/>
          <w:jc w:val="center"/>
        </w:trPr>
        <w:tc>
          <w:tcPr>
            <w:tcW w:w="1461" w:type="dxa"/>
            <w:vMerge/>
            <w:tcBorders>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Blue cross/shield</w:t>
            </w:r>
          </w:p>
        </w:tc>
        <w:tc>
          <w:tcPr>
            <w:tcW w:w="1744" w:type="dxa"/>
            <w:tcBorders>
              <w:left w:val="nil"/>
              <w:righ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7576</w:t>
            </w:r>
          </w:p>
        </w:tc>
        <w:tc>
          <w:tcPr>
            <w:tcW w:w="540" w:type="dxa"/>
            <w:tcBorders>
              <w:left w:val="nil"/>
            </w:tcBorders>
            <w:vAlign w:val="center"/>
          </w:tcPr>
          <w:p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9.8%</w:t>
            </w:r>
          </w:p>
        </w:tc>
      </w:tr>
    </w:tbl>
    <w:p w:rsidR="003C41A3" w:rsidRPr="008835D3" w:rsidRDefault="003C41A3" w:rsidP="008835D3">
      <w:pPr>
        <w:spacing w:line="360" w:lineRule="auto"/>
        <w:jc w:val="both"/>
        <w:rPr>
          <w:rFonts w:ascii="Times New Roman" w:hAnsi="Times New Roman" w:cs="Times New Roman"/>
          <w:b/>
          <w:sz w:val="24"/>
          <w:szCs w:val="24"/>
        </w:rPr>
      </w:pPr>
    </w:p>
    <w:p w:rsidR="006D5E96" w:rsidRPr="008835D3" w:rsidRDefault="00C440A5" w:rsidP="008835D3">
      <w:pPr>
        <w:spacing w:line="360" w:lineRule="auto"/>
        <w:jc w:val="both"/>
        <w:rPr>
          <w:rFonts w:ascii="Times New Roman" w:hAnsi="Times New Roman" w:cs="Times New Roman"/>
          <w:b/>
          <w:sz w:val="24"/>
          <w:szCs w:val="24"/>
        </w:rPr>
      </w:pPr>
      <w:r w:rsidRPr="008835D3">
        <w:rPr>
          <w:rFonts w:ascii="Times New Roman" w:hAnsi="Times New Roman" w:cs="Times New Roman"/>
          <w:b/>
          <w:sz w:val="24"/>
          <w:szCs w:val="24"/>
        </w:rPr>
        <w:t xml:space="preserve">2. </w:t>
      </w:r>
      <w:r w:rsidR="006D5E96" w:rsidRPr="008835D3">
        <w:rPr>
          <w:rFonts w:ascii="Times New Roman" w:hAnsi="Times New Roman" w:cs="Times New Roman"/>
          <w:b/>
          <w:sz w:val="24"/>
          <w:szCs w:val="24"/>
        </w:rPr>
        <w:t>Econometric Specification</w:t>
      </w:r>
    </w:p>
    <w:p w:rsidR="006D5E96" w:rsidRPr="008835D3" w:rsidRDefault="006D5E96" w:rsidP="008835D3">
      <w:pPr>
        <w:spacing w:line="360" w:lineRule="auto"/>
        <w:jc w:val="both"/>
        <w:rPr>
          <w:rFonts w:ascii="Times New Roman" w:hAnsi="Times New Roman" w:cs="Times New Roman"/>
          <w:sz w:val="24"/>
          <w:szCs w:val="24"/>
        </w:rPr>
      </w:pPr>
      <w:r w:rsidRPr="008835D3">
        <w:rPr>
          <w:rFonts w:ascii="Times New Roman" w:hAnsi="Times New Roman" w:cs="Times New Roman"/>
          <w:sz w:val="24"/>
          <w:szCs w:val="24"/>
        </w:rPr>
        <w:t>To investigate how the medicare insurance type influence the length of stay in hospital for asthma patients, we firstly consider the basic model:</w:t>
      </w:r>
    </w:p>
    <w:p w:rsidR="006D5E96" w:rsidRPr="008835D3" w:rsidRDefault="00C440A5" w:rsidP="008835D3">
      <w:pPr>
        <w:keepLines/>
        <w:spacing w:line="360" w:lineRule="auto"/>
        <w:jc w:val="both"/>
        <w:rPr>
          <w:rFonts w:ascii="Times New Roman" w:hAnsi="Times New Roman" w:cs="Times New Roman"/>
          <w:color w:val="000000"/>
          <w:sz w:val="24"/>
          <w:szCs w:val="24"/>
          <w:vertAlign w:val="subscript"/>
        </w:rPr>
      </w:pPr>
      <m:oMath>
        <m:sSub>
          <m:sSubPr>
            <m:ctrlPr>
              <w:rPr>
                <w:rFonts w:ascii="Cambria Math" w:hAnsi="Cambria Math" w:cs="Times New Roman"/>
                <w:color w:val="333333"/>
                <w:sz w:val="24"/>
                <w:szCs w:val="24"/>
                <w:shd w:val="clear" w:color="auto" w:fill="FFFFFF"/>
              </w:rPr>
            </m:ctrlPr>
          </m:sSubPr>
          <m:e>
            <m:r>
              <m:rPr>
                <m:sty m:val="p"/>
              </m:rPr>
              <w:rPr>
                <w:rFonts w:ascii="Cambria Math" w:hAnsi="Cambria Math" w:cs="Times New Roman"/>
                <w:color w:val="333333"/>
                <w:sz w:val="24"/>
                <w:szCs w:val="24"/>
                <w:shd w:val="clear" w:color="auto" w:fill="FFFFFF"/>
              </w:rPr>
              <m:t>Length</m:t>
            </m:r>
          </m:e>
          <m:sub>
            <m:r>
              <w:rPr>
                <w:rFonts w:ascii="Cambria Math" w:hAnsi="Cambria Math" w:cs="Times New Roman"/>
                <w:color w:val="333333"/>
                <w:sz w:val="24"/>
                <w:szCs w:val="24"/>
                <w:shd w:val="clear" w:color="auto" w:fill="FFFFFF"/>
              </w:rPr>
              <m:t>i</m:t>
            </m:r>
          </m:sub>
        </m:sSub>
      </m:oMath>
      <w:r w:rsidR="006D5E96" w:rsidRPr="008835D3">
        <w:rPr>
          <w:rFonts w:ascii="Times New Roman" w:hAnsi="Times New Roman" w:cs="Times New Roman"/>
          <w:color w:val="333333"/>
          <w:sz w:val="24"/>
          <w:szCs w:val="24"/>
          <w:shd w:val="clear" w:color="auto" w:fill="FFFFFF"/>
        </w:rPr>
        <w:t xml:space="preserve"> = </w:t>
      </w:r>
      <m:oMath>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α</m:t>
            </m:r>
          </m:e>
          <m:sub>
            <m:r>
              <w:rPr>
                <w:rFonts w:ascii="Cambria Math" w:hAnsi="Cambria Math" w:cs="Times New Roman"/>
                <w:color w:val="333333"/>
                <w:sz w:val="24"/>
                <w:szCs w:val="24"/>
                <w:shd w:val="clear" w:color="auto" w:fill="FFFFFF"/>
              </w:rPr>
              <m:t>0</m:t>
            </m:r>
          </m:sub>
        </m:sSub>
      </m:oMath>
      <w:r w:rsidR="006D5E96" w:rsidRPr="008835D3">
        <w:rPr>
          <w:rFonts w:ascii="Times New Roman" w:hAnsi="Times New Roman" w:cs="Times New Roman"/>
          <w:color w:val="333333"/>
          <w:sz w:val="24"/>
          <w:szCs w:val="24"/>
          <w:shd w:val="clear" w:color="auto" w:fill="FFFFFF"/>
        </w:rPr>
        <w:t>+</w:t>
      </w:r>
      <m:oMath>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α</m:t>
            </m:r>
          </m:e>
          <m:sub>
            <m:r>
              <w:rPr>
                <w:rFonts w:ascii="Cambria Math" w:hAnsi="Cambria Math" w:cs="Times New Roman"/>
                <w:color w:val="333333"/>
                <w:sz w:val="24"/>
                <w:szCs w:val="24"/>
                <w:shd w:val="clear" w:color="auto" w:fill="FFFFFF"/>
              </w:rPr>
              <m:t>1</m:t>
            </m:r>
          </m:sub>
        </m:sSub>
        <m:sSub>
          <m:sSubPr>
            <m:ctrlPr>
              <w:rPr>
                <w:rFonts w:ascii="Cambria Math" w:hAnsi="Cambria Math" w:cs="Times New Roman"/>
                <w:color w:val="333333"/>
                <w:sz w:val="24"/>
                <w:szCs w:val="24"/>
                <w:shd w:val="clear" w:color="auto" w:fill="FFFFFF"/>
              </w:rPr>
            </m:ctrlPr>
          </m:sSubPr>
          <m:e>
            <m:r>
              <m:rPr>
                <m:sty m:val="p"/>
              </m:rPr>
              <w:rPr>
                <w:rFonts w:ascii="Cambria Math" w:hAnsi="Cambria Math" w:cs="Times New Roman"/>
                <w:color w:val="333333"/>
                <w:sz w:val="24"/>
                <w:szCs w:val="24"/>
                <w:shd w:val="clear" w:color="auto" w:fill="FFFFFF"/>
              </w:rPr>
              <m:t>Demographic</m:t>
            </m:r>
          </m:e>
          <m:sub>
            <m:r>
              <m:rPr>
                <m:sty m:val="p"/>
              </m:rPr>
              <w:rPr>
                <w:rFonts w:ascii="Cambria Math" w:hAnsi="Cambria Math" w:cs="Times New Roman"/>
                <w:color w:val="333333"/>
                <w:sz w:val="24"/>
                <w:szCs w:val="24"/>
                <w:shd w:val="clear" w:color="auto" w:fill="FFFFFF"/>
              </w:rPr>
              <m:t>i</m:t>
            </m:r>
          </m:sub>
        </m:sSub>
      </m:oMath>
      <w:r w:rsidR="003F4CDE" w:rsidRPr="008835D3">
        <w:rPr>
          <w:rFonts w:ascii="Times New Roman" w:hAnsi="Times New Roman" w:cs="Times New Roman"/>
          <w:color w:val="333333"/>
          <w:sz w:val="24"/>
          <w:szCs w:val="24"/>
          <w:shd w:val="clear" w:color="auto" w:fill="FFFFFF"/>
        </w:rPr>
        <w:t>+</w:t>
      </w:r>
      <m:oMath>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β</m:t>
            </m:r>
          </m:e>
          <m:sub>
            <m:r>
              <w:rPr>
                <w:rFonts w:ascii="Cambria Math" w:hAnsi="Cambria Math" w:cs="Times New Roman"/>
                <w:color w:val="333333"/>
                <w:sz w:val="24"/>
                <w:szCs w:val="24"/>
                <w:shd w:val="clear" w:color="auto" w:fill="FFFFFF"/>
              </w:rPr>
              <m:t>1</m:t>
            </m:r>
          </m:sub>
        </m:sSub>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Medical_condition</m:t>
            </m:r>
          </m:e>
          <m:sub>
            <m:r>
              <w:rPr>
                <w:rFonts w:ascii="Cambria Math" w:eastAsia="Times New Roman" w:hAnsi="Cambria Math" w:cs="Times New Roman"/>
                <w:color w:val="000000"/>
                <w:sz w:val="24"/>
                <w:szCs w:val="24"/>
              </w:rPr>
              <m:t>i</m:t>
            </m:r>
          </m:sub>
        </m:sSub>
      </m:oMath>
      <w:r w:rsidR="006D5E96" w:rsidRPr="008835D3">
        <w:rPr>
          <w:rFonts w:ascii="Times New Roman" w:hAnsi="Times New Roman" w:cs="Times New Roman"/>
          <w:color w:val="333333"/>
          <w:sz w:val="24"/>
          <w:szCs w:val="24"/>
          <w:shd w:val="clear" w:color="auto" w:fill="FFFFFF"/>
        </w:rPr>
        <w:t xml:space="preserve">+ </w:t>
      </w:r>
      <w:r w:rsidR="006D5E96" w:rsidRPr="008835D3">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color w:val="000000"/>
                <w:sz w:val="24"/>
                <w:szCs w:val="24"/>
              </w:rPr>
            </m:ctrlPr>
          </m:sSub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1</m:t>
                </m:r>
              </m:sub>
            </m:sSub>
            <m:r>
              <m:rPr>
                <m:sty m:val="p"/>
              </m:rPr>
              <w:rPr>
                <w:rFonts w:ascii="Cambria Math" w:eastAsia="Times New Roman" w:hAnsi="Cambria Math" w:cs="Times New Roman"/>
                <w:color w:val="000000"/>
                <w:sz w:val="24"/>
                <w:szCs w:val="24"/>
              </w:rPr>
              <m:t>Medicaid</m:t>
            </m:r>
          </m:e>
          <m:sub>
            <m:r>
              <w:rPr>
                <w:rFonts w:ascii="Cambria Math" w:eastAsia="Times New Roman" w:hAnsi="Cambria Math" w:cs="Times New Roman"/>
                <w:color w:val="000000"/>
                <w:sz w:val="24"/>
                <w:szCs w:val="24"/>
              </w:rPr>
              <m:t>i</m:t>
            </m:r>
          </m:sub>
        </m:sSub>
      </m:oMath>
      <w:r w:rsidR="006D5E96" w:rsidRPr="008835D3">
        <w:rPr>
          <w:rFonts w:ascii="Times New Roman" w:hAnsi="Times New Roman" w:cs="Times New Roman"/>
          <w:color w:val="000000"/>
          <w:sz w:val="24"/>
          <w:szCs w:val="24"/>
        </w:rPr>
        <w:t>+</w:t>
      </w:r>
      <w:r w:rsidR="006D5E96" w:rsidRPr="008835D3">
        <w:rPr>
          <w:rFonts w:ascii="Times New Roman" w:hAnsi="Times New Roman" w:cs="Times New Roman"/>
          <w:color w:val="333333"/>
          <w:sz w:val="24"/>
          <w:szCs w:val="24"/>
          <w:shd w:val="clear" w:color="auto" w:fill="FFFFFF"/>
        </w:rPr>
        <w:t xml:space="preserve"> </w:t>
      </w:r>
      <w:r w:rsidR="006D5E96" w:rsidRPr="008835D3">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2</m:t>
            </m:r>
          </m:sub>
        </m:sSub>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Medicare</m:t>
            </m:r>
          </m:e>
          <m:sub>
            <m:r>
              <w:rPr>
                <w:rFonts w:ascii="Cambria Math" w:eastAsia="Times New Roman" w:hAnsi="Cambria Math" w:cs="Times New Roman"/>
                <w:color w:val="000000"/>
                <w:sz w:val="24"/>
                <w:szCs w:val="24"/>
              </w:rPr>
              <m:t>i</m:t>
            </m:r>
          </m:sub>
        </m:sSub>
      </m:oMath>
      <w:r w:rsidR="006D5E96" w:rsidRPr="008835D3">
        <w:rPr>
          <w:rFonts w:ascii="Times New Roman" w:hAnsi="Times New Roman" w:cs="Times New Roman"/>
          <w:color w:val="333333"/>
          <w:sz w:val="24"/>
          <w:szCs w:val="24"/>
          <w:shd w:val="clear" w:color="auto" w:fill="FFFFFF"/>
        </w:rPr>
        <w:t xml:space="preserv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3</m:t>
            </m:r>
          </m:sub>
        </m:sSub>
        <m:sSub>
          <m:sSubPr>
            <m:ctrlPr>
              <w:rPr>
                <w:rFonts w:ascii="Cambria Math" w:hAnsi="Cambria Math" w:cs="Times New Roman"/>
                <w:color w:val="333333"/>
                <w:sz w:val="24"/>
                <w:szCs w:val="24"/>
                <w:shd w:val="clear" w:color="auto" w:fill="FFFFFF"/>
              </w:rPr>
            </m:ctrlPr>
          </m:sSubPr>
          <m:e>
            <m:r>
              <m:rPr>
                <m:sty m:val="p"/>
              </m:rPr>
              <w:rPr>
                <w:rFonts w:ascii="Cambria Math" w:eastAsia="Times New Roman" w:hAnsi="Cambria Math" w:cs="Times New Roman"/>
                <w:color w:val="000000"/>
                <w:sz w:val="24"/>
                <w:szCs w:val="24"/>
              </w:rPr>
              <m:t>Private_Health</m:t>
            </m:r>
          </m:e>
          <m:sub>
            <m:r>
              <w:rPr>
                <w:rFonts w:ascii="Cambria Math" w:hAnsi="Cambria Math" w:cs="Times New Roman"/>
                <w:color w:val="333333"/>
                <w:sz w:val="24"/>
                <w:szCs w:val="24"/>
                <w:shd w:val="clear" w:color="auto" w:fill="FFFFFF"/>
              </w:rPr>
              <m:t>i</m:t>
            </m:r>
          </m:sub>
        </m:sSub>
      </m:oMath>
      <w:r w:rsidR="006D5E96" w:rsidRPr="008835D3">
        <w:rPr>
          <w:rFonts w:ascii="Times New Roman" w:hAnsi="Times New Roman" w:cs="Times New Roman"/>
          <w:color w:val="333333"/>
          <w:sz w:val="24"/>
          <w:szCs w:val="24"/>
          <w:shd w:val="clear" w:color="auto" w:fill="FFFFFF"/>
        </w:rPr>
        <w:t xml:space="preserve"> + </w:t>
      </w:r>
      <m:oMath>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ε</m:t>
            </m:r>
          </m:e>
          <m:sub>
            <m:r>
              <w:rPr>
                <w:rFonts w:ascii="Cambria Math" w:hAnsi="Cambria Math" w:cs="Times New Roman"/>
                <w:color w:val="333333"/>
                <w:sz w:val="24"/>
                <w:szCs w:val="24"/>
                <w:shd w:val="clear" w:color="auto" w:fill="FFFFFF"/>
              </w:rPr>
              <m:t>i</m:t>
            </m:r>
          </m:sub>
        </m:sSub>
      </m:oMath>
    </w:p>
    <w:p w:rsidR="00C440A5" w:rsidRPr="008835D3" w:rsidRDefault="006D5E96" w:rsidP="008835D3">
      <w:pPr>
        <w:keepLines/>
        <w:spacing w:line="360" w:lineRule="auto"/>
        <w:jc w:val="both"/>
        <w:rPr>
          <w:rFonts w:ascii="Times New Roman" w:hAnsi="Times New Roman" w:cs="Times New Roman"/>
          <w:color w:val="333333"/>
          <w:sz w:val="24"/>
          <w:szCs w:val="24"/>
          <w:shd w:val="clear" w:color="auto" w:fill="FFFFFF"/>
        </w:rPr>
      </w:pPr>
      <w:r w:rsidRPr="008835D3">
        <w:rPr>
          <w:rFonts w:ascii="Times New Roman" w:hAnsi="Times New Roman" w:cs="Times New Roman"/>
          <w:color w:val="333333"/>
          <w:sz w:val="24"/>
          <w:szCs w:val="24"/>
          <w:shd w:val="clear" w:color="auto" w:fill="FFFFFF"/>
        </w:rPr>
        <w:t xml:space="preserve">                                                                                     i = 1,2….</w:t>
      </w:r>
      <w:r w:rsidRPr="008835D3">
        <w:rPr>
          <w:rFonts w:ascii="Times New Roman" w:hAnsi="Times New Roman" w:cs="Times New Roman"/>
          <w:sz w:val="24"/>
          <w:szCs w:val="24"/>
        </w:rPr>
        <w:t xml:space="preserve"> </w:t>
      </w:r>
      <w:r w:rsidRPr="008835D3">
        <w:rPr>
          <w:rFonts w:ascii="Times New Roman" w:hAnsi="Times New Roman" w:cs="Times New Roman"/>
          <w:color w:val="333333"/>
          <w:sz w:val="24"/>
          <w:szCs w:val="24"/>
          <w:shd w:val="clear" w:color="auto" w:fill="FFFFFF"/>
        </w:rPr>
        <w:t>81097</w:t>
      </w:r>
      <w:r w:rsidR="00C440A5" w:rsidRPr="008835D3">
        <w:rPr>
          <w:rFonts w:ascii="Times New Roman" w:hAnsi="Times New Roman" w:cs="Times New Roman"/>
          <w:color w:val="333333"/>
          <w:sz w:val="24"/>
          <w:szCs w:val="24"/>
          <w:shd w:val="clear" w:color="auto" w:fill="FFFFFF"/>
        </w:rPr>
        <w:tab/>
      </w:r>
      <w:r w:rsidR="00C440A5" w:rsidRPr="008835D3">
        <w:rPr>
          <w:rFonts w:ascii="Times New Roman" w:hAnsi="Times New Roman" w:cs="Times New Roman"/>
          <w:color w:val="333333"/>
          <w:sz w:val="24"/>
          <w:szCs w:val="24"/>
          <w:shd w:val="clear" w:color="auto" w:fill="FFFFFF"/>
        </w:rPr>
        <w:tab/>
      </w:r>
      <w:r w:rsidR="00C440A5" w:rsidRPr="008835D3">
        <w:rPr>
          <w:rFonts w:ascii="Times New Roman" w:hAnsi="Times New Roman" w:cs="Times New Roman"/>
          <w:color w:val="333333"/>
          <w:sz w:val="24"/>
          <w:szCs w:val="24"/>
          <w:shd w:val="clear" w:color="auto" w:fill="FFFFFF"/>
        </w:rPr>
        <w:tab/>
      </w:r>
    </w:p>
    <w:p w:rsidR="008835D3" w:rsidRPr="008835D3" w:rsidRDefault="00633340" w:rsidP="008835D3">
      <w:pPr>
        <w:keepLines/>
        <w:spacing w:line="360" w:lineRule="auto"/>
        <w:jc w:val="both"/>
        <w:rPr>
          <w:rFonts w:ascii="Times New Roman" w:eastAsia="Times New Roman" w:hAnsi="Times New Roman" w:cs="Times New Roman"/>
          <w:sz w:val="24"/>
          <w:szCs w:val="24"/>
        </w:rPr>
      </w:pPr>
      <w:r w:rsidRPr="008835D3">
        <w:rPr>
          <w:rFonts w:ascii="Times New Roman" w:hAnsi="Times New Roman" w:cs="Times New Roman"/>
          <w:color w:val="333333"/>
          <w:sz w:val="24"/>
          <w:szCs w:val="24"/>
          <w:shd w:val="clear" w:color="auto" w:fill="FFFFFF"/>
        </w:rPr>
        <w:t>F</w:t>
      </w:r>
      <w:r w:rsidR="00D340ED" w:rsidRPr="008835D3">
        <w:rPr>
          <w:rFonts w:ascii="Times New Roman" w:hAnsi="Times New Roman" w:cs="Times New Roman"/>
          <w:color w:val="333333"/>
          <w:sz w:val="24"/>
          <w:szCs w:val="24"/>
          <w:shd w:val="clear" w:color="auto" w:fill="FFFFFF"/>
        </w:rPr>
        <w:t>or patient i,</w:t>
      </w:r>
      <w:r w:rsidR="006D5E96" w:rsidRPr="008835D3">
        <w:rPr>
          <w:rFonts w:ascii="Times New Roman" w:hAnsi="Times New Roman" w:cs="Times New Roman"/>
          <w:color w:val="333333"/>
          <w:sz w:val="24"/>
          <w:szCs w:val="24"/>
          <w:shd w:val="clear" w:color="auto" w:fill="FFFFFF"/>
          <w:vertAlign w:val="subscript"/>
        </w:rPr>
        <w:t xml:space="preserve"> </w:t>
      </w:r>
      <w:r w:rsidR="000F17D1" w:rsidRPr="008835D3">
        <w:rPr>
          <w:rFonts w:ascii="Times New Roman" w:hAnsi="Times New Roman" w:cs="Times New Roman"/>
          <w:color w:val="333333"/>
          <w:sz w:val="24"/>
          <w:szCs w:val="24"/>
          <w:shd w:val="clear" w:color="auto" w:fill="FFFFFF"/>
          <w:vertAlign w:val="subscript"/>
        </w:rPr>
        <w:t xml:space="preserve"> </w:t>
      </w:r>
      <w:r w:rsidR="000F17D1" w:rsidRPr="008835D3">
        <w:rPr>
          <w:rFonts w:ascii="Times New Roman" w:eastAsia="Times New Roman" w:hAnsi="Times New Roman" w:cs="Times New Roman"/>
          <w:sz w:val="24"/>
          <w:szCs w:val="24"/>
        </w:rPr>
        <w:t>t</w:t>
      </w:r>
      <w:r w:rsidR="005E3AAE" w:rsidRPr="008835D3">
        <w:rPr>
          <w:rFonts w:ascii="Times New Roman" w:eastAsia="Times New Roman" w:hAnsi="Times New Roman" w:cs="Times New Roman"/>
          <w:sz w:val="24"/>
          <w:szCs w:val="24"/>
        </w:rPr>
        <w:t xml:space="preserve">he coefficient of </w:t>
      </w:r>
      <w:r w:rsidR="006D5E96" w:rsidRPr="008835D3">
        <w:rPr>
          <w:rFonts w:ascii="Times New Roman" w:eastAsia="Times New Roman" w:hAnsi="Times New Roman" w:cs="Times New Roman"/>
          <w:sz w:val="24"/>
          <w:szCs w:val="24"/>
        </w:rPr>
        <w:t xml:space="preserve"> the</w:t>
      </w:r>
      <w:r w:rsidR="000F17D1" w:rsidRPr="008835D3">
        <w:rPr>
          <w:rFonts w:ascii="Times New Roman" w:eastAsia="Times New Roman" w:hAnsi="Times New Roman" w:cs="Times New Roman"/>
          <w:sz w:val="24"/>
          <w:szCs w:val="24"/>
        </w:rPr>
        <w:t xml:space="preserve"> </w:t>
      </w:r>
      <w:r w:rsidR="000F17D1" w:rsidRPr="008835D3">
        <w:rPr>
          <w:rFonts w:ascii="Times New Roman" w:hAnsi="Times New Roman" w:cs="Times New Roman"/>
          <w:color w:val="333333"/>
          <w:sz w:val="24"/>
          <w:szCs w:val="24"/>
          <w:shd w:val="clear" w:color="auto" w:fill="FFFFFF"/>
        </w:rPr>
        <w:t xml:space="preserve"> </w:t>
      </w:r>
      <m:oMath>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α</m:t>
            </m:r>
          </m:e>
          <m:sub>
            <m:r>
              <w:rPr>
                <w:rFonts w:ascii="Cambria Math" w:hAnsi="Cambria Math" w:cs="Times New Roman"/>
                <w:color w:val="333333"/>
                <w:sz w:val="24"/>
                <w:szCs w:val="24"/>
                <w:shd w:val="clear" w:color="auto" w:fill="FFFFFF"/>
              </w:rPr>
              <m:t>0</m:t>
            </m:r>
          </m:sub>
        </m:sSub>
      </m:oMath>
      <w:r w:rsidR="000F17D1" w:rsidRPr="008835D3">
        <w:rPr>
          <w:rFonts w:ascii="Times New Roman" w:eastAsia="Times New Roman" w:hAnsi="Times New Roman" w:cs="Times New Roman"/>
          <w:sz w:val="24"/>
          <w:szCs w:val="24"/>
        </w:rPr>
        <w:t xml:space="preserve"> </w:t>
      </w:r>
      <w:r w:rsidR="006D5E96" w:rsidRPr="008835D3">
        <w:rPr>
          <w:rFonts w:ascii="Times New Roman" w:eastAsia="Times New Roman" w:hAnsi="Times New Roman" w:cs="Times New Roman"/>
          <w:sz w:val="24"/>
          <w:szCs w:val="24"/>
        </w:rPr>
        <w:t xml:space="preserve">represent the length of stay </w:t>
      </w:r>
      <w:r w:rsidR="000F17D1" w:rsidRPr="008835D3">
        <w:rPr>
          <w:rFonts w:ascii="Times New Roman" w:eastAsia="Times New Roman" w:hAnsi="Times New Roman" w:cs="Times New Roman"/>
          <w:sz w:val="24"/>
          <w:szCs w:val="24"/>
        </w:rPr>
        <w:t xml:space="preserve">in hospital </w:t>
      </w:r>
      <w:r w:rsidR="006D5E96" w:rsidRPr="008835D3">
        <w:rPr>
          <w:rFonts w:ascii="Times New Roman" w:eastAsia="Times New Roman" w:hAnsi="Times New Roman" w:cs="Times New Roman"/>
          <w:sz w:val="24"/>
          <w:szCs w:val="24"/>
        </w:rPr>
        <w:t>for patient</w:t>
      </w:r>
      <w:r w:rsidR="000F17D1" w:rsidRPr="008835D3">
        <w:rPr>
          <w:rFonts w:ascii="Times New Roman" w:eastAsia="Times New Roman" w:hAnsi="Times New Roman" w:cs="Times New Roman"/>
          <w:sz w:val="24"/>
          <w:szCs w:val="24"/>
        </w:rPr>
        <w:t xml:space="preserve">s </w:t>
      </w:r>
      <w:r w:rsidRPr="008835D3">
        <w:rPr>
          <w:rFonts w:ascii="Times New Roman" w:eastAsia="Times New Roman" w:hAnsi="Times New Roman" w:cs="Times New Roman"/>
          <w:sz w:val="24"/>
          <w:szCs w:val="24"/>
        </w:rPr>
        <w:t>with</w:t>
      </w:r>
      <w:r w:rsidR="006D5E96" w:rsidRPr="008835D3">
        <w:rPr>
          <w:rFonts w:ascii="Times New Roman" w:eastAsia="Times New Roman" w:hAnsi="Times New Roman" w:cs="Times New Roman"/>
          <w:sz w:val="24"/>
          <w:szCs w:val="24"/>
        </w:rPr>
        <w:t xml:space="preserve"> </w:t>
      </w:r>
      <w:r w:rsidR="000F17D1" w:rsidRPr="008835D3">
        <w:rPr>
          <w:rFonts w:ascii="Times New Roman" w:eastAsia="Times New Roman" w:hAnsi="Times New Roman" w:cs="Times New Roman"/>
          <w:sz w:val="24"/>
          <w:szCs w:val="24"/>
        </w:rPr>
        <w:t>b</w:t>
      </w:r>
      <w:r w:rsidR="006D5E96" w:rsidRPr="008835D3">
        <w:rPr>
          <w:rFonts w:ascii="Times New Roman" w:eastAsia="Times New Roman" w:hAnsi="Times New Roman" w:cs="Times New Roman"/>
          <w:sz w:val="24"/>
          <w:szCs w:val="24"/>
        </w:rPr>
        <w:t>lac</w:t>
      </w:r>
      <w:r w:rsidR="000F17D1" w:rsidRPr="008835D3">
        <w:rPr>
          <w:rFonts w:ascii="Times New Roman" w:eastAsia="Times New Roman" w:hAnsi="Times New Roman" w:cs="Times New Roman"/>
          <w:sz w:val="24"/>
          <w:szCs w:val="24"/>
        </w:rPr>
        <w:t xml:space="preserve">k </w:t>
      </w:r>
      <w:r w:rsidR="006D5E96" w:rsidRPr="008835D3">
        <w:rPr>
          <w:rFonts w:ascii="Times New Roman" w:eastAsia="Times New Roman" w:hAnsi="Times New Roman" w:cs="Times New Roman"/>
          <w:sz w:val="24"/>
          <w:szCs w:val="24"/>
        </w:rPr>
        <w:t>race,</w:t>
      </w:r>
      <w:r w:rsidR="006D5E96" w:rsidRPr="008835D3">
        <w:rPr>
          <w:rFonts w:ascii="Times New Roman" w:hAnsi="Times New Roman" w:cs="Times New Roman"/>
          <w:sz w:val="24"/>
          <w:szCs w:val="24"/>
        </w:rPr>
        <w:t xml:space="preserve"> </w:t>
      </w:r>
      <w:r w:rsidR="000F17D1" w:rsidRPr="008835D3">
        <w:rPr>
          <w:rFonts w:ascii="Times New Roman" w:eastAsia="Times New Roman" w:hAnsi="Times New Roman" w:cs="Times New Roman"/>
          <w:sz w:val="24"/>
          <w:szCs w:val="24"/>
        </w:rPr>
        <w:t>m</w:t>
      </w:r>
      <w:r w:rsidR="006D5E96" w:rsidRPr="008835D3">
        <w:rPr>
          <w:rFonts w:ascii="Times New Roman" w:eastAsia="Times New Roman" w:hAnsi="Times New Roman" w:cs="Times New Roman"/>
          <w:sz w:val="24"/>
          <w:szCs w:val="24"/>
        </w:rPr>
        <w:t>ulti-ethnic</w:t>
      </w:r>
      <w:r w:rsidR="009C0714" w:rsidRPr="008835D3">
        <w:rPr>
          <w:rFonts w:ascii="Times New Roman" w:eastAsia="Times New Roman" w:hAnsi="Times New Roman" w:cs="Times New Roman"/>
          <w:sz w:val="24"/>
          <w:szCs w:val="24"/>
        </w:rPr>
        <w:t>ity</w:t>
      </w:r>
      <w:r w:rsidRPr="008835D3">
        <w:rPr>
          <w:rFonts w:ascii="Times New Roman" w:eastAsia="Times New Roman" w:hAnsi="Times New Roman" w:cs="Times New Roman"/>
          <w:sz w:val="24"/>
          <w:szCs w:val="24"/>
        </w:rPr>
        <w:t xml:space="preserve">, extreme risk of mortality and </w:t>
      </w:r>
      <w:r w:rsidR="000F17D1" w:rsidRPr="008835D3">
        <w:rPr>
          <w:rFonts w:ascii="Times New Roman" w:eastAsia="Times New Roman" w:hAnsi="Times New Roman" w:cs="Times New Roman"/>
          <w:sz w:val="24"/>
          <w:szCs w:val="24"/>
        </w:rPr>
        <w:t>self-selected into hospital</w:t>
      </w:r>
      <w:r w:rsidRPr="008835D3">
        <w:rPr>
          <w:rFonts w:ascii="Times New Roman" w:eastAsia="Times New Roman" w:hAnsi="Times New Roman" w:cs="Times New Roman"/>
          <w:sz w:val="24"/>
          <w:szCs w:val="24"/>
        </w:rPr>
        <w:t xml:space="preserve"> and </w:t>
      </w:r>
      <w:r w:rsidR="006D5E96" w:rsidRPr="008835D3">
        <w:rPr>
          <w:rFonts w:ascii="Times New Roman" w:eastAsia="Times New Roman" w:hAnsi="Times New Roman" w:cs="Times New Roman"/>
          <w:sz w:val="24"/>
          <w:szCs w:val="24"/>
        </w:rPr>
        <w:t xml:space="preserve">discharge </w:t>
      </w:r>
      <w:r w:rsidRPr="008835D3">
        <w:rPr>
          <w:rFonts w:ascii="Times New Roman" w:eastAsia="Times New Roman" w:hAnsi="Times New Roman" w:cs="Times New Roman"/>
          <w:sz w:val="24"/>
          <w:szCs w:val="24"/>
        </w:rPr>
        <w:t xml:space="preserve">in </w:t>
      </w:r>
      <w:r w:rsidR="006D5E96" w:rsidRPr="008835D3">
        <w:rPr>
          <w:rFonts w:ascii="Times New Roman" w:eastAsia="Times New Roman" w:hAnsi="Times New Roman" w:cs="Times New Roman"/>
          <w:sz w:val="24"/>
          <w:szCs w:val="24"/>
        </w:rPr>
        <w:t xml:space="preserve">2014, </w:t>
      </w:r>
      <w:r w:rsidRPr="008835D3">
        <w:rPr>
          <w:rFonts w:ascii="Times New Roman" w:eastAsia="Times New Roman" w:hAnsi="Times New Roman" w:cs="Times New Roman"/>
          <w:sz w:val="24"/>
          <w:szCs w:val="24"/>
        </w:rPr>
        <w:t>paid by private</w:t>
      </w:r>
      <w:r w:rsidR="006D5E96" w:rsidRPr="008835D3">
        <w:rPr>
          <w:rFonts w:ascii="Times New Roman" w:eastAsia="Times New Roman" w:hAnsi="Times New Roman" w:cs="Times New Roman"/>
          <w:sz w:val="24"/>
          <w:szCs w:val="24"/>
        </w:rPr>
        <w:t xml:space="preserve"> health care insurance.</w:t>
      </w:r>
    </w:p>
    <w:p w:rsidR="007064B5" w:rsidRPr="008835D3" w:rsidRDefault="00633340" w:rsidP="008835D3">
      <w:pPr>
        <w:keepLines/>
        <w:spacing w:line="360" w:lineRule="auto"/>
        <w:jc w:val="both"/>
        <w:rPr>
          <w:rFonts w:ascii="Times New Roman" w:eastAsia="Times New Roman" w:hAnsi="Times New Roman" w:cs="Times New Roman"/>
          <w:sz w:val="24"/>
          <w:szCs w:val="24"/>
        </w:rPr>
      </w:pPr>
      <w:r w:rsidRPr="008835D3">
        <w:rPr>
          <w:rFonts w:ascii="Times New Roman" w:eastAsia="Times New Roman" w:hAnsi="Times New Roman" w:cs="Times New Roman"/>
          <w:sz w:val="24"/>
          <w:szCs w:val="24"/>
        </w:rPr>
        <w:t>Demographic includ</w:t>
      </w:r>
      <w:r w:rsidR="001F5F1D">
        <w:rPr>
          <w:rFonts w:ascii="Times New Roman" w:eastAsia="Times New Roman" w:hAnsi="Times New Roman" w:cs="Times New Roman"/>
          <w:sz w:val="24"/>
          <w:szCs w:val="24"/>
        </w:rPr>
        <w:t>es</w:t>
      </w:r>
      <w:r w:rsidRPr="008835D3">
        <w:rPr>
          <w:rFonts w:ascii="Times New Roman" w:eastAsia="Times New Roman" w:hAnsi="Times New Roman" w:cs="Times New Roman"/>
          <w:sz w:val="24"/>
          <w:szCs w:val="24"/>
        </w:rPr>
        <w:t xml:space="preserve"> the </w:t>
      </w:r>
      <w:r w:rsidR="009C0714" w:rsidRPr="008835D3">
        <w:rPr>
          <w:rFonts w:ascii="Times New Roman" w:eastAsia="Times New Roman" w:hAnsi="Times New Roman" w:cs="Times New Roman"/>
          <w:sz w:val="24"/>
          <w:szCs w:val="24"/>
        </w:rPr>
        <w:t>patient information,</w:t>
      </w:r>
      <w:r w:rsidR="001F5F1D">
        <w:rPr>
          <w:rFonts w:ascii="Times New Roman" w:eastAsia="Times New Roman" w:hAnsi="Times New Roman" w:cs="Times New Roman"/>
          <w:sz w:val="24"/>
          <w:szCs w:val="24"/>
        </w:rPr>
        <w:t xml:space="preserve"> such as</w:t>
      </w:r>
      <w:r w:rsidR="009C0714" w:rsidRPr="008835D3">
        <w:rPr>
          <w:rFonts w:ascii="Times New Roman" w:eastAsia="Times New Roman" w:hAnsi="Times New Roman" w:cs="Times New Roman"/>
          <w:sz w:val="24"/>
          <w:szCs w:val="24"/>
        </w:rPr>
        <w:t xml:space="preserve"> race, ethnicity,</w:t>
      </w:r>
      <w:r w:rsidRPr="008835D3">
        <w:rPr>
          <w:rFonts w:ascii="Times New Roman" w:eastAsia="Times New Roman" w:hAnsi="Times New Roman" w:cs="Times New Roman"/>
          <w:sz w:val="24"/>
          <w:szCs w:val="24"/>
        </w:rPr>
        <w:t xml:space="preserve"> gender and age.</w:t>
      </w:r>
      <w:r w:rsidR="009C0714" w:rsidRPr="008835D3">
        <w:rPr>
          <w:rFonts w:ascii="Times New Roman" w:eastAsia="Times New Roman" w:hAnsi="Times New Roman" w:cs="Times New Roman"/>
          <w:sz w:val="24"/>
          <w:szCs w:val="24"/>
        </w:rPr>
        <w:t xml:space="preserve"> </w:t>
      </w:r>
      <w:r w:rsidRPr="008835D3">
        <w:rPr>
          <w:rFonts w:ascii="Times New Roman" w:eastAsia="Times New Roman" w:hAnsi="Times New Roman" w:cs="Times New Roman"/>
          <w:sz w:val="24"/>
          <w:szCs w:val="24"/>
        </w:rPr>
        <w:t xml:space="preserve">Medical condition includes </w:t>
      </w:r>
      <w:r w:rsidR="009C0714" w:rsidRPr="008835D3">
        <w:rPr>
          <w:rFonts w:ascii="Times New Roman" w:eastAsia="Times New Roman" w:hAnsi="Times New Roman" w:cs="Times New Roman"/>
          <w:sz w:val="24"/>
          <w:szCs w:val="24"/>
        </w:rPr>
        <w:t>admission type, discharge year, severity of the illness, treatment method, total charges.</w:t>
      </w:r>
    </w:p>
    <w:p w:rsidR="00C910AC" w:rsidRPr="008835D3" w:rsidRDefault="00331741" w:rsidP="008835D3">
      <w:pPr>
        <w:keepLines/>
        <w:spacing w:line="360" w:lineRule="auto"/>
        <w:jc w:val="both"/>
        <w:rPr>
          <w:rFonts w:ascii="Times New Roman" w:hAnsi="Times New Roman" w:cs="Times New Roman"/>
          <w:color w:val="333333"/>
          <w:sz w:val="24"/>
          <w:szCs w:val="24"/>
          <w:shd w:val="clear" w:color="auto" w:fill="FFFFFF"/>
        </w:rPr>
      </w:pPr>
      <w:r w:rsidRPr="008835D3">
        <w:rPr>
          <w:rFonts w:ascii="Times New Roman" w:hAnsi="Times New Roman" w:cs="Times New Roman"/>
          <w:color w:val="333333"/>
          <w:sz w:val="24"/>
          <w:szCs w:val="24"/>
          <w:shd w:val="clear" w:color="auto" w:fill="FFFFFF"/>
        </w:rPr>
        <w:t xml:space="preserve">We can see the distribution of patients in each hospital from Figure1, most of the patients are in New York City. However, there are also many patients scattered in other counties. We want to control the characteristics of </w:t>
      </w:r>
      <w:r w:rsidR="00C910AC" w:rsidRPr="008835D3">
        <w:rPr>
          <w:rFonts w:ascii="Times New Roman" w:hAnsi="Times New Roman" w:cs="Times New Roman"/>
          <w:color w:val="333333"/>
          <w:sz w:val="24"/>
          <w:szCs w:val="24"/>
          <w:shd w:val="clear" w:color="auto" w:fill="FFFFFF"/>
        </w:rPr>
        <w:t>each hospital</w:t>
      </w:r>
      <w:r w:rsidRPr="008835D3">
        <w:rPr>
          <w:rFonts w:ascii="Times New Roman" w:hAnsi="Times New Roman" w:cs="Times New Roman"/>
          <w:color w:val="333333"/>
          <w:sz w:val="24"/>
          <w:szCs w:val="24"/>
          <w:shd w:val="clear" w:color="auto" w:fill="FFFFFF"/>
        </w:rPr>
        <w:t xml:space="preserve"> that might affect the length of stay in the hospital. For example, p</w:t>
      </w:r>
      <w:r w:rsidR="00C910AC" w:rsidRPr="008835D3">
        <w:rPr>
          <w:rFonts w:ascii="Times New Roman" w:hAnsi="Times New Roman" w:cs="Times New Roman"/>
          <w:color w:val="333333"/>
          <w:sz w:val="24"/>
          <w:szCs w:val="24"/>
          <w:shd w:val="clear" w:color="auto" w:fill="FFFFFF"/>
        </w:rPr>
        <w:t>atients</w:t>
      </w:r>
      <w:r w:rsidRPr="008835D3">
        <w:rPr>
          <w:rFonts w:ascii="Times New Roman" w:hAnsi="Times New Roman" w:cs="Times New Roman"/>
          <w:color w:val="333333"/>
          <w:sz w:val="24"/>
          <w:szCs w:val="24"/>
          <w:shd w:val="clear" w:color="auto" w:fill="FFFFFF"/>
        </w:rPr>
        <w:t xml:space="preserve"> in </w:t>
      </w:r>
      <w:r w:rsidR="00C910AC" w:rsidRPr="008835D3">
        <w:rPr>
          <w:rFonts w:ascii="Times New Roman" w:hAnsi="Times New Roman" w:cs="Times New Roman"/>
          <w:color w:val="333333"/>
          <w:sz w:val="24"/>
          <w:szCs w:val="24"/>
          <w:shd w:val="clear" w:color="auto" w:fill="FFFFFF"/>
        </w:rPr>
        <w:t>urban hospital</w:t>
      </w:r>
      <w:r w:rsidR="001F5F1D">
        <w:rPr>
          <w:rFonts w:ascii="Times New Roman" w:hAnsi="Times New Roman" w:cs="Times New Roman"/>
          <w:color w:val="333333"/>
          <w:sz w:val="24"/>
          <w:szCs w:val="24"/>
          <w:shd w:val="clear" w:color="auto" w:fill="FFFFFF"/>
        </w:rPr>
        <w:t>s</w:t>
      </w:r>
      <w:r w:rsidRPr="008835D3">
        <w:rPr>
          <w:rFonts w:ascii="Times New Roman" w:hAnsi="Times New Roman" w:cs="Times New Roman"/>
          <w:color w:val="333333"/>
          <w:sz w:val="24"/>
          <w:szCs w:val="24"/>
          <w:shd w:val="clear" w:color="auto" w:fill="FFFFFF"/>
        </w:rPr>
        <w:t xml:space="preserve"> might have higher quality medical facilities and income than in rural areas, which might influence the length of stay in the hospital. We know that regressions relying on across </w:t>
      </w:r>
      <w:r w:rsidR="00C910AC" w:rsidRPr="008835D3">
        <w:rPr>
          <w:rFonts w:ascii="Times New Roman" w:hAnsi="Times New Roman" w:cs="Times New Roman"/>
          <w:color w:val="333333"/>
          <w:sz w:val="24"/>
          <w:szCs w:val="24"/>
          <w:shd w:val="clear" w:color="auto" w:fill="FFFFFF"/>
        </w:rPr>
        <w:t>hospital</w:t>
      </w:r>
      <w:r w:rsidRPr="008835D3">
        <w:rPr>
          <w:rFonts w:ascii="Times New Roman" w:hAnsi="Times New Roman" w:cs="Times New Roman"/>
          <w:color w:val="333333"/>
          <w:sz w:val="24"/>
          <w:szCs w:val="24"/>
          <w:shd w:val="clear" w:color="auto" w:fill="FFFFFF"/>
        </w:rPr>
        <w:t xml:space="preserve"> variation are problematic due to potential omitted variable bias. Thus, we add </w:t>
      </w:r>
      <w:r w:rsidR="00C910AC" w:rsidRPr="008835D3">
        <w:rPr>
          <w:rFonts w:ascii="Times New Roman" w:hAnsi="Times New Roman" w:cs="Times New Roman"/>
          <w:color w:val="333333"/>
          <w:sz w:val="24"/>
          <w:szCs w:val="24"/>
          <w:shd w:val="clear" w:color="auto" w:fill="FFFFFF"/>
        </w:rPr>
        <w:t>hospital</w:t>
      </w:r>
      <w:r w:rsidR="001F5F1D">
        <w:rPr>
          <w:rFonts w:ascii="Times New Roman" w:hAnsi="Times New Roman" w:cs="Times New Roman"/>
          <w:color w:val="333333"/>
          <w:sz w:val="24"/>
          <w:szCs w:val="24"/>
          <w:shd w:val="clear" w:color="auto" w:fill="FFFFFF"/>
        </w:rPr>
        <w:t>-</w:t>
      </w:r>
      <w:r w:rsidR="00C910AC" w:rsidRPr="008835D3">
        <w:rPr>
          <w:rFonts w:ascii="Times New Roman" w:hAnsi="Times New Roman" w:cs="Times New Roman"/>
          <w:color w:val="333333"/>
          <w:sz w:val="24"/>
          <w:szCs w:val="24"/>
          <w:shd w:val="clear" w:color="auto" w:fill="FFFFFF"/>
        </w:rPr>
        <w:t>level</w:t>
      </w:r>
      <w:r w:rsidRPr="008835D3">
        <w:rPr>
          <w:rFonts w:ascii="Times New Roman" w:hAnsi="Times New Roman" w:cs="Times New Roman"/>
          <w:color w:val="333333"/>
          <w:sz w:val="24"/>
          <w:szCs w:val="24"/>
          <w:shd w:val="clear" w:color="auto" w:fill="FFFFFF"/>
        </w:rPr>
        <w:t xml:space="preserve"> fixed effects to focus on within </w:t>
      </w:r>
      <w:r w:rsidR="00C910AC" w:rsidRPr="008835D3">
        <w:rPr>
          <w:rFonts w:ascii="Times New Roman" w:hAnsi="Times New Roman" w:cs="Times New Roman"/>
          <w:color w:val="333333"/>
          <w:sz w:val="24"/>
          <w:szCs w:val="24"/>
          <w:shd w:val="clear" w:color="auto" w:fill="FFFFFF"/>
        </w:rPr>
        <w:t>hospital</w:t>
      </w:r>
      <w:r w:rsidRPr="008835D3">
        <w:rPr>
          <w:rFonts w:ascii="Times New Roman" w:hAnsi="Times New Roman" w:cs="Times New Roman"/>
          <w:color w:val="333333"/>
          <w:sz w:val="24"/>
          <w:szCs w:val="24"/>
          <w:shd w:val="clear" w:color="auto" w:fill="FFFFFF"/>
        </w:rPr>
        <w:t xml:space="preserve"> variation.</w:t>
      </w:r>
    </w:p>
    <w:p w:rsidR="00B20BAF" w:rsidRPr="008835D3" w:rsidRDefault="00277208" w:rsidP="008835D3">
      <w:pPr>
        <w:keepLines/>
        <w:spacing w:line="360" w:lineRule="auto"/>
        <w:jc w:val="center"/>
        <w:rPr>
          <w:rFonts w:ascii="Times New Roman" w:eastAsia="Times New Roman" w:hAnsi="Times New Roman" w:cs="Times New Roman"/>
          <w:sz w:val="24"/>
          <w:szCs w:val="24"/>
        </w:rPr>
      </w:pPr>
      <w:r w:rsidRPr="008835D3">
        <w:rPr>
          <w:rFonts w:ascii="Times New Roman" w:hAnsi="Times New Roman" w:cs="Times New Roman"/>
          <w:noProof/>
          <w:sz w:val="24"/>
          <w:szCs w:val="24"/>
        </w:rPr>
        <w:lastRenderedPageBreak/>
        <w:drawing>
          <wp:inline distT="0" distB="0" distL="0" distR="0" wp14:anchorId="407495E2" wp14:editId="53A6E4A1">
            <wp:extent cx="4544187" cy="28054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59685" cy="2814972"/>
                    </a:xfrm>
                    <a:prstGeom prst="rect">
                      <a:avLst/>
                    </a:prstGeom>
                    <a:noFill/>
                    <a:ln>
                      <a:noFill/>
                    </a:ln>
                  </pic:spPr>
                </pic:pic>
              </a:graphicData>
            </a:graphic>
          </wp:inline>
        </w:drawing>
      </w:r>
    </w:p>
    <w:p w:rsidR="00D5154A" w:rsidRDefault="00D5154A" w:rsidP="008835D3">
      <w:pPr>
        <w:keepLines/>
        <w:spacing w:line="360" w:lineRule="auto"/>
        <w:jc w:val="center"/>
        <w:rPr>
          <w:rFonts w:ascii="Times New Roman" w:eastAsia="Times New Roman" w:hAnsi="Times New Roman" w:cs="Times New Roman"/>
          <w:sz w:val="24"/>
          <w:szCs w:val="24"/>
        </w:rPr>
      </w:pPr>
      <w:r w:rsidRPr="008835D3">
        <w:rPr>
          <w:rFonts w:ascii="Times New Roman" w:eastAsia="Times New Roman" w:hAnsi="Times New Roman" w:cs="Times New Roman"/>
          <w:sz w:val="24"/>
          <w:szCs w:val="24"/>
        </w:rPr>
        <w:t xml:space="preserve">Figure1 </w:t>
      </w:r>
      <w:proofErr w:type="gramStart"/>
      <w:r w:rsidRPr="008835D3">
        <w:rPr>
          <w:rFonts w:ascii="Times New Roman" w:eastAsia="Times New Roman" w:hAnsi="Times New Roman" w:cs="Times New Roman"/>
          <w:sz w:val="24"/>
          <w:szCs w:val="24"/>
        </w:rPr>
        <w:t>The</w:t>
      </w:r>
      <w:proofErr w:type="gramEnd"/>
      <w:r w:rsidRPr="008835D3">
        <w:rPr>
          <w:rFonts w:ascii="Times New Roman" w:eastAsia="Times New Roman" w:hAnsi="Times New Roman" w:cs="Times New Roman"/>
          <w:sz w:val="24"/>
          <w:szCs w:val="24"/>
        </w:rPr>
        <w:t xml:space="preserve"> distribution of patients in hospitals for New York Area</w:t>
      </w:r>
    </w:p>
    <w:p w:rsidR="001F5F1D" w:rsidRPr="008835D3" w:rsidRDefault="001F5F1D" w:rsidP="008835D3">
      <w:pPr>
        <w:keepLines/>
        <w:spacing w:line="360" w:lineRule="auto"/>
        <w:jc w:val="center"/>
        <w:rPr>
          <w:rFonts w:ascii="Times New Roman" w:eastAsia="Times New Roman" w:hAnsi="Times New Roman" w:cs="Times New Roman"/>
          <w:sz w:val="24"/>
          <w:szCs w:val="24"/>
        </w:rPr>
      </w:pPr>
    </w:p>
    <w:p w:rsidR="00C910AC" w:rsidRPr="008835D3" w:rsidRDefault="00C910AC" w:rsidP="008835D3">
      <w:pPr>
        <w:keepLines/>
        <w:spacing w:line="360" w:lineRule="auto"/>
        <w:rPr>
          <w:rFonts w:ascii="Times New Roman" w:eastAsia="Times New Roman" w:hAnsi="Times New Roman" w:cs="Times New Roman"/>
          <w:sz w:val="24"/>
          <w:szCs w:val="24"/>
        </w:rPr>
      </w:pPr>
      <w:r w:rsidRPr="008835D3">
        <w:rPr>
          <w:rFonts w:ascii="Times New Roman" w:eastAsia="Times New Roman" w:hAnsi="Times New Roman" w:cs="Times New Roman"/>
          <w:sz w:val="24"/>
          <w:szCs w:val="24"/>
        </w:rPr>
        <w:t xml:space="preserve">Since we can see from </w:t>
      </w:r>
      <w:r w:rsidR="00D5154A" w:rsidRPr="008835D3">
        <w:rPr>
          <w:rFonts w:ascii="Times New Roman" w:eastAsia="Times New Roman" w:hAnsi="Times New Roman" w:cs="Times New Roman"/>
          <w:sz w:val="24"/>
          <w:szCs w:val="24"/>
        </w:rPr>
        <w:t>Table</w:t>
      </w:r>
      <w:r w:rsidR="0008055F" w:rsidRPr="008835D3">
        <w:rPr>
          <w:rFonts w:ascii="Times New Roman" w:eastAsia="Times New Roman" w:hAnsi="Times New Roman" w:cs="Times New Roman"/>
          <w:sz w:val="24"/>
          <w:szCs w:val="24"/>
        </w:rPr>
        <w:t>3</w:t>
      </w:r>
      <w:r w:rsidR="00D5154A" w:rsidRPr="008835D3">
        <w:rPr>
          <w:rFonts w:ascii="Times New Roman" w:eastAsia="Times New Roman" w:hAnsi="Times New Roman" w:cs="Times New Roman"/>
          <w:sz w:val="24"/>
          <w:szCs w:val="24"/>
        </w:rPr>
        <w:t xml:space="preserve"> below</w:t>
      </w:r>
      <w:r w:rsidRPr="008835D3">
        <w:rPr>
          <w:rFonts w:ascii="Times New Roman" w:eastAsia="Times New Roman" w:hAnsi="Times New Roman" w:cs="Times New Roman"/>
          <w:sz w:val="24"/>
          <w:szCs w:val="24"/>
        </w:rPr>
        <w:t>,</w:t>
      </w:r>
      <w:r w:rsidR="00D5154A" w:rsidRPr="008835D3">
        <w:rPr>
          <w:rFonts w:ascii="Times New Roman" w:eastAsia="Times New Roman" w:hAnsi="Times New Roman" w:cs="Times New Roman"/>
          <w:sz w:val="24"/>
          <w:szCs w:val="24"/>
        </w:rPr>
        <w:t xml:space="preserve"> in model 1,</w:t>
      </w:r>
      <w:r w:rsidRPr="008835D3">
        <w:rPr>
          <w:rFonts w:ascii="Times New Roman" w:eastAsia="Times New Roman" w:hAnsi="Times New Roman" w:cs="Times New Roman"/>
          <w:sz w:val="24"/>
          <w:szCs w:val="24"/>
        </w:rPr>
        <w:t xml:space="preserve"> there is a time trend, with year goes by, the length of stay in hospital tends to decrease. We'd better control the time trend that are constant across patients but vary over time.</w:t>
      </w:r>
    </w:p>
    <w:p w:rsidR="00B106DA" w:rsidRPr="008835D3" w:rsidRDefault="00B106DA" w:rsidP="008835D3">
      <w:pPr>
        <w:keepLines/>
        <w:spacing w:line="360" w:lineRule="auto"/>
        <w:jc w:val="both"/>
        <w:rPr>
          <w:rFonts w:ascii="Times New Roman" w:eastAsia="Times New Roman" w:hAnsi="Times New Roman" w:cs="Times New Roman"/>
          <w:sz w:val="24"/>
          <w:szCs w:val="24"/>
        </w:rPr>
      </w:pPr>
      <w:r w:rsidRPr="008835D3">
        <w:rPr>
          <w:rFonts w:ascii="Times New Roman" w:eastAsia="Times New Roman" w:hAnsi="Times New Roman" w:cs="Times New Roman"/>
          <w:sz w:val="24"/>
          <w:szCs w:val="24"/>
        </w:rPr>
        <w:t>The specification is as follows:</w:t>
      </w:r>
    </w:p>
    <w:p w:rsidR="00C440A5" w:rsidRPr="008835D3" w:rsidRDefault="00C440A5" w:rsidP="008835D3">
      <w:pPr>
        <w:keepLines/>
        <w:spacing w:line="360" w:lineRule="auto"/>
        <w:jc w:val="both"/>
        <w:rPr>
          <w:rFonts w:ascii="Times New Roman" w:hAnsi="Times New Roman" w:cs="Times New Roman"/>
          <w:color w:val="000000"/>
          <w:sz w:val="24"/>
          <w:szCs w:val="24"/>
          <w:vertAlign w:val="subscript"/>
        </w:rPr>
      </w:pPr>
      <m:oMath>
        <m:sSub>
          <m:sSubPr>
            <m:ctrlPr>
              <w:rPr>
                <w:rFonts w:ascii="Cambria Math" w:hAnsi="Cambria Math" w:cs="Times New Roman"/>
                <w:color w:val="333333"/>
                <w:sz w:val="24"/>
                <w:szCs w:val="24"/>
                <w:shd w:val="clear" w:color="auto" w:fill="FFFFFF"/>
              </w:rPr>
            </m:ctrlPr>
          </m:sSubPr>
          <m:e>
            <m:r>
              <m:rPr>
                <m:sty m:val="p"/>
              </m:rPr>
              <w:rPr>
                <w:rFonts w:ascii="Cambria Math" w:hAnsi="Cambria Math" w:cs="Times New Roman"/>
                <w:color w:val="333333"/>
                <w:sz w:val="24"/>
                <w:szCs w:val="24"/>
                <w:shd w:val="clear" w:color="auto" w:fill="FFFFFF"/>
              </w:rPr>
              <m:t>Length</m:t>
            </m:r>
          </m:e>
          <m:sub>
            <m:r>
              <w:rPr>
                <w:rFonts w:ascii="Cambria Math" w:hAnsi="Cambria Math" w:cs="Times New Roman"/>
                <w:color w:val="333333"/>
                <w:sz w:val="24"/>
                <w:szCs w:val="24"/>
                <w:shd w:val="clear" w:color="auto" w:fill="FFFFFF"/>
              </w:rPr>
              <m:t>iht</m:t>
            </m:r>
          </m:sub>
        </m:sSub>
      </m:oMath>
      <w:r w:rsidRPr="008835D3">
        <w:rPr>
          <w:rFonts w:ascii="Times New Roman" w:hAnsi="Times New Roman" w:cs="Times New Roman"/>
          <w:color w:val="333333"/>
          <w:sz w:val="24"/>
          <w:szCs w:val="24"/>
          <w:shd w:val="clear" w:color="auto" w:fill="FFFFFF"/>
        </w:rPr>
        <w:t xml:space="preserve"> = </w:t>
      </w:r>
      <m:oMath>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α</m:t>
            </m:r>
          </m:e>
          <m:sub>
            <m:r>
              <w:rPr>
                <w:rFonts w:ascii="Cambria Math" w:hAnsi="Cambria Math" w:cs="Times New Roman"/>
                <w:color w:val="333333"/>
                <w:sz w:val="24"/>
                <w:szCs w:val="24"/>
                <w:shd w:val="clear" w:color="auto" w:fill="FFFFFF"/>
              </w:rPr>
              <m:t>0</m:t>
            </m:r>
          </m:sub>
        </m:sSub>
      </m:oMath>
      <w:r w:rsidRPr="008835D3">
        <w:rPr>
          <w:rFonts w:ascii="Times New Roman" w:hAnsi="Times New Roman" w:cs="Times New Roman"/>
          <w:color w:val="333333"/>
          <w:sz w:val="24"/>
          <w:szCs w:val="24"/>
          <w:shd w:val="clear" w:color="auto" w:fill="FFFFFF"/>
        </w:rPr>
        <w:t>+</w:t>
      </w:r>
      <m:oMath>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α</m:t>
            </m:r>
          </m:e>
          <m:sub>
            <m:r>
              <w:rPr>
                <w:rFonts w:ascii="Cambria Math" w:hAnsi="Cambria Math" w:cs="Times New Roman"/>
                <w:color w:val="333333"/>
                <w:sz w:val="24"/>
                <w:szCs w:val="24"/>
                <w:shd w:val="clear" w:color="auto" w:fill="FFFFFF"/>
              </w:rPr>
              <m:t>1</m:t>
            </m:r>
          </m:sub>
        </m:sSub>
        <m:sSub>
          <m:sSubPr>
            <m:ctrlPr>
              <w:rPr>
                <w:rFonts w:ascii="Cambria Math" w:hAnsi="Cambria Math" w:cs="Times New Roman"/>
                <w:i/>
                <w:color w:val="333333"/>
                <w:sz w:val="24"/>
                <w:szCs w:val="24"/>
                <w:shd w:val="clear" w:color="auto" w:fill="FFFFFF"/>
              </w:rPr>
            </m:ctrlPr>
          </m:sSubPr>
          <m:e>
            <m:r>
              <m:rPr>
                <m:sty m:val="p"/>
              </m:rPr>
              <w:rPr>
                <w:rFonts w:ascii="Cambria Math" w:eastAsia="Times New Roman" w:hAnsi="Cambria Math" w:cs="Times New Roman"/>
                <w:color w:val="000000"/>
                <w:sz w:val="24"/>
                <w:szCs w:val="24"/>
              </w:rPr>
              <m:t>Demographic</m:t>
            </m:r>
          </m:e>
          <m:sub>
            <m:r>
              <w:rPr>
                <w:rFonts w:ascii="Cambria Math" w:hAnsi="Cambria Math" w:cs="Times New Roman"/>
                <w:color w:val="333333"/>
                <w:sz w:val="24"/>
                <w:szCs w:val="24"/>
                <w:shd w:val="clear" w:color="auto" w:fill="FFFFFF"/>
              </w:rPr>
              <m:t>ih</m:t>
            </m:r>
            <m:r>
              <w:rPr>
                <w:rFonts w:ascii="Cambria Math" w:hAnsi="Cambria Math" w:cs="Times New Roman"/>
                <w:color w:val="333333"/>
                <w:sz w:val="24"/>
                <w:szCs w:val="24"/>
                <w:shd w:val="clear" w:color="auto" w:fill="FFFFFF"/>
              </w:rPr>
              <m:t>t</m:t>
            </m:r>
          </m:sub>
        </m:sSub>
      </m:oMath>
      <w:r w:rsidRPr="008835D3">
        <w:rPr>
          <w:rFonts w:ascii="Times New Roman" w:hAnsi="Times New Roman" w:cs="Times New Roman"/>
          <w:color w:val="333333"/>
          <w:sz w:val="24"/>
          <w:szCs w:val="24"/>
          <w:shd w:val="clear" w:color="auto" w:fill="FFFFFF"/>
        </w:rPr>
        <w:t xml:space="preserve">+ </w:t>
      </w:r>
      <m:oMath>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β</m:t>
            </m:r>
          </m:e>
          <m:sub>
            <m:r>
              <w:rPr>
                <w:rFonts w:ascii="Cambria Math" w:hAnsi="Cambria Math" w:cs="Times New Roman"/>
                <w:color w:val="333333"/>
                <w:sz w:val="24"/>
                <w:szCs w:val="24"/>
                <w:shd w:val="clear" w:color="auto" w:fill="FFFFFF"/>
              </w:rPr>
              <m:t>1</m:t>
            </m:r>
          </m:sub>
        </m:sSub>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Medical_condition</m:t>
            </m:r>
          </m:e>
          <m:sub>
            <m:r>
              <w:rPr>
                <w:rFonts w:ascii="Cambria Math" w:eastAsia="Times New Roman" w:hAnsi="Cambria Math" w:cs="Times New Roman"/>
                <w:color w:val="000000"/>
                <w:sz w:val="24"/>
                <w:szCs w:val="24"/>
              </w:rPr>
              <m:t>iht</m:t>
            </m:r>
          </m:sub>
        </m:sSub>
      </m:oMath>
      <w:r w:rsidRPr="008835D3">
        <w:rPr>
          <w:rFonts w:ascii="Times New Roman" w:hAnsi="Times New Roman" w:cs="Times New Roman"/>
          <w:color w:val="333333"/>
          <w:sz w:val="24"/>
          <w:szCs w:val="24"/>
          <w:shd w:val="clear" w:color="auto" w:fill="FFFFFF"/>
        </w:rPr>
        <w:t xml:space="preserve">+ </w:t>
      </w:r>
      <m:oMath>
        <m:sSub>
          <m:sSubPr>
            <m:ctrlPr>
              <w:rPr>
                <w:rFonts w:ascii="Cambria Math" w:eastAsia="Times New Roman" w:hAnsi="Cambria Math" w:cs="Times New Roman"/>
                <w:color w:val="000000"/>
                <w:sz w:val="24"/>
                <w:szCs w:val="24"/>
              </w:rPr>
            </m:ctrlPr>
          </m:sSub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1</m:t>
                </m:r>
              </m:sub>
            </m:sSub>
            <m:r>
              <m:rPr>
                <m:sty m:val="p"/>
              </m:rPr>
              <w:rPr>
                <w:rFonts w:ascii="Cambria Math" w:eastAsia="Times New Roman" w:hAnsi="Cambria Math" w:cs="Times New Roman"/>
                <w:color w:val="000000"/>
                <w:sz w:val="24"/>
                <w:szCs w:val="24"/>
              </w:rPr>
              <m:t>Medicaid</m:t>
            </m:r>
          </m:e>
          <m:sub>
            <m:r>
              <w:rPr>
                <w:rFonts w:ascii="Cambria Math" w:eastAsia="Times New Roman" w:hAnsi="Cambria Math" w:cs="Times New Roman"/>
                <w:color w:val="000000"/>
                <w:sz w:val="24"/>
                <w:szCs w:val="24"/>
              </w:rPr>
              <m:t>iht</m:t>
            </m:r>
          </m:sub>
        </m:sSub>
      </m:oMath>
      <w:r w:rsidRPr="008835D3">
        <w:rPr>
          <w:rFonts w:ascii="Times New Roman" w:hAnsi="Times New Roman" w:cs="Times New Roman"/>
          <w:color w:val="000000"/>
          <w:sz w:val="24"/>
          <w:szCs w:val="24"/>
        </w:rPr>
        <w:t>+</w:t>
      </w:r>
      <w:r w:rsidRPr="008835D3">
        <w:rPr>
          <w:rFonts w:ascii="Times New Roman" w:hAnsi="Times New Roman" w:cs="Times New Roman"/>
          <w:color w:val="333333"/>
          <w:sz w:val="24"/>
          <w:szCs w:val="24"/>
          <w:shd w:val="clear" w:color="auto" w:fill="FFFFFF"/>
        </w:rPr>
        <w:t xml:space="preserve"> </w:t>
      </w:r>
      <w:r w:rsidRPr="008835D3">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2</m:t>
            </m:r>
          </m:sub>
        </m:sSub>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Medicare</m:t>
            </m:r>
          </m:e>
          <m:sub>
            <m:r>
              <w:rPr>
                <w:rFonts w:ascii="Cambria Math" w:eastAsia="Times New Roman" w:hAnsi="Cambria Math" w:cs="Times New Roman"/>
                <w:color w:val="000000"/>
                <w:sz w:val="24"/>
                <w:szCs w:val="24"/>
              </w:rPr>
              <m:t>iht</m:t>
            </m:r>
          </m:sub>
        </m:sSub>
      </m:oMath>
      <w:r w:rsidRPr="008835D3">
        <w:rPr>
          <w:rFonts w:ascii="Times New Roman" w:hAnsi="Times New Roman" w:cs="Times New Roman"/>
          <w:color w:val="333333"/>
          <w:sz w:val="24"/>
          <w:szCs w:val="24"/>
          <w:shd w:val="clear" w:color="auto" w:fill="FFFFFF"/>
        </w:rPr>
        <w:t xml:space="preserv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3</m:t>
            </m:r>
          </m:sub>
        </m:sSub>
        <m:sSub>
          <m:sSubPr>
            <m:ctrlPr>
              <w:rPr>
                <w:rFonts w:ascii="Cambria Math" w:hAnsi="Cambria Math" w:cs="Times New Roman"/>
                <w:color w:val="333333"/>
                <w:sz w:val="24"/>
                <w:szCs w:val="24"/>
                <w:shd w:val="clear" w:color="auto" w:fill="FFFFFF"/>
              </w:rPr>
            </m:ctrlPr>
          </m:sSubPr>
          <m:e>
            <m:r>
              <m:rPr>
                <m:sty m:val="p"/>
              </m:rPr>
              <w:rPr>
                <w:rFonts w:ascii="Cambria Math" w:eastAsia="Times New Roman" w:hAnsi="Cambria Math" w:cs="Times New Roman"/>
                <w:color w:val="000000"/>
                <w:sz w:val="24"/>
                <w:szCs w:val="24"/>
              </w:rPr>
              <m:t>Private_Health</m:t>
            </m:r>
          </m:e>
          <m:sub>
            <m:r>
              <w:rPr>
                <w:rFonts w:ascii="Cambria Math" w:hAnsi="Cambria Math" w:cs="Times New Roman"/>
                <w:color w:val="333333"/>
                <w:sz w:val="24"/>
                <w:szCs w:val="24"/>
                <w:shd w:val="clear" w:color="auto" w:fill="FFFFFF"/>
              </w:rPr>
              <m:t>iht</m:t>
            </m:r>
          </m:sub>
        </m:sSub>
      </m:oMath>
      <w:r w:rsidRPr="008835D3">
        <w:rPr>
          <w:rFonts w:ascii="Times New Roman" w:hAnsi="Times New Roman" w:cs="Times New Roman"/>
          <w:color w:val="333333"/>
          <w:sz w:val="24"/>
          <w:szCs w:val="24"/>
          <w:shd w:val="clear" w:color="auto" w:fill="FFFFFF"/>
        </w:rPr>
        <w:t xml:space="preserve"> + </w:t>
      </w:r>
      <m:oMath>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ε</m:t>
            </m:r>
          </m:e>
          <m:sub>
            <m:r>
              <w:rPr>
                <w:rFonts w:ascii="Cambria Math" w:hAnsi="Cambria Math" w:cs="Times New Roman"/>
                <w:color w:val="333333"/>
                <w:sz w:val="24"/>
                <w:szCs w:val="24"/>
                <w:shd w:val="clear" w:color="auto" w:fill="FFFFFF"/>
              </w:rPr>
              <m:t>iht</m:t>
            </m:r>
          </m:sub>
        </m:sSub>
      </m:oMath>
    </w:p>
    <w:p w:rsidR="00C440A5" w:rsidRPr="008835D3" w:rsidRDefault="00C440A5" w:rsidP="008835D3">
      <w:pPr>
        <w:keepLines/>
        <w:spacing w:line="360" w:lineRule="auto"/>
        <w:jc w:val="both"/>
        <w:rPr>
          <w:rFonts w:ascii="Times New Roman" w:hAnsi="Times New Roman" w:cs="Times New Roman"/>
          <w:color w:val="333333"/>
          <w:sz w:val="24"/>
          <w:szCs w:val="24"/>
          <w:shd w:val="clear" w:color="auto" w:fill="FFFFFF"/>
        </w:rPr>
      </w:pPr>
      <w:r w:rsidRPr="008835D3">
        <w:rPr>
          <w:rFonts w:ascii="Times New Roman" w:hAnsi="Times New Roman" w:cs="Times New Roman"/>
          <w:color w:val="333333"/>
          <w:sz w:val="24"/>
          <w:szCs w:val="24"/>
          <w:shd w:val="clear" w:color="auto" w:fill="FFFFFF"/>
        </w:rPr>
        <w:t xml:space="preserve">                                                                                     i = 1,2….</w:t>
      </w:r>
      <w:r w:rsidRPr="008835D3">
        <w:rPr>
          <w:rFonts w:ascii="Times New Roman" w:hAnsi="Times New Roman" w:cs="Times New Roman"/>
          <w:sz w:val="24"/>
          <w:szCs w:val="24"/>
        </w:rPr>
        <w:t xml:space="preserve"> </w:t>
      </w:r>
      <w:r w:rsidRPr="008835D3">
        <w:rPr>
          <w:rFonts w:ascii="Times New Roman" w:hAnsi="Times New Roman" w:cs="Times New Roman"/>
          <w:color w:val="333333"/>
          <w:sz w:val="24"/>
          <w:szCs w:val="24"/>
          <w:shd w:val="clear" w:color="auto" w:fill="FFFFFF"/>
        </w:rPr>
        <w:t>81097</w:t>
      </w:r>
    </w:p>
    <w:p w:rsidR="00C440A5" w:rsidRPr="008835D3" w:rsidRDefault="00C440A5" w:rsidP="008835D3">
      <w:pPr>
        <w:keepLines/>
        <w:spacing w:line="360" w:lineRule="auto"/>
        <w:jc w:val="both"/>
        <w:rPr>
          <w:rFonts w:ascii="Times New Roman" w:hAnsi="Times New Roman" w:cs="Times New Roman"/>
          <w:color w:val="333333"/>
          <w:sz w:val="24"/>
          <w:szCs w:val="24"/>
          <w:shd w:val="clear" w:color="auto" w:fill="FFFFFF"/>
        </w:rPr>
      </w:pP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t xml:space="preserve"> t = 2014,2015,2016</w:t>
      </w:r>
    </w:p>
    <w:p w:rsidR="00C440A5" w:rsidRPr="008835D3" w:rsidRDefault="00C440A5" w:rsidP="008835D3">
      <w:pPr>
        <w:keepLines/>
        <w:spacing w:line="360" w:lineRule="auto"/>
        <w:jc w:val="both"/>
        <w:rPr>
          <w:rFonts w:ascii="Times New Roman" w:hAnsi="Times New Roman" w:cs="Times New Roman"/>
          <w:color w:val="333333"/>
          <w:sz w:val="24"/>
          <w:szCs w:val="24"/>
          <w:shd w:val="clear" w:color="auto" w:fill="FFFFFF"/>
        </w:rPr>
      </w:pP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t xml:space="preserve"> h = hospital</w:t>
      </w:r>
    </w:p>
    <w:p w:rsidR="00D5154A" w:rsidRDefault="00D5154A" w:rsidP="008835D3">
      <w:pPr>
        <w:keepLines/>
        <w:spacing w:line="360" w:lineRule="auto"/>
        <w:jc w:val="both"/>
        <w:rPr>
          <w:rFonts w:ascii="Times New Roman" w:eastAsia="Times New Roman" w:hAnsi="Times New Roman" w:cs="Times New Roman"/>
          <w:sz w:val="24"/>
          <w:szCs w:val="24"/>
        </w:rPr>
      </w:pPr>
      <w:r w:rsidRPr="008835D3">
        <w:rPr>
          <w:rFonts w:ascii="Times New Roman" w:eastAsia="Times New Roman" w:hAnsi="Times New Roman" w:cs="Times New Roman"/>
          <w:sz w:val="24"/>
          <w:szCs w:val="24"/>
        </w:rPr>
        <w:t>Demographic</w:t>
      </w:r>
      <w:r w:rsidR="00AE1C4E" w:rsidRPr="008835D3">
        <w:rPr>
          <w:rFonts w:ascii="Times New Roman" w:eastAsia="Times New Roman" w:hAnsi="Times New Roman" w:cs="Times New Roman"/>
          <w:sz w:val="24"/>
          <w:szCs w:val="24"/>
        </w:rPr>
        <w:t xml:space="preserve"> variable</w:t>
      </w:r>
      <w:r w:rsidRPr="008835D3">
        <w:rPr>
          <w:rFonts w:ascii="Times New Roman" w:eastAsia="Times New Roman" w:hAnsi="Times New Roman" w:cs="Times New Roman"/>
          <w:sz w:val="24"/>
          <w:szCs w:val="24"/>
        </w:rPr>
        <w:t xml:space="preserve"> includes the patient information, </w:t>
      </w:r>
      <w:r w:rsidR="00D5687B">
        <w:rPr>
          <w:rFonts w:ascii="Times New Roman" w:eastAsia="Times New Roman" w:hAnsi="Times New Roman" w:cs="Times New Roman"/>
          <w:sz w:val="24"/>
          <w:szCs w:val="24"/>
        </w:rPr>
        <w:t>such as</w:t>
      </w:r>
      <w:r w:rsidRPr="008835D3">
        <w:rPr>
          <w:rFonts w:ascii="Times New Roman" w:eastAsia="Times New Roman" w:hAnsi="Times New Roman" w:cs="Times New Roman"/>
          <w:sz w:val="24"/>
          <w:szCs w:val="24"/>
        </w:rPr>
        <w:t xml:space="preserve"> race, ethnicity, gender and age. Medical condition includes admission type, severity of the illness, treatment method, total charges.</w:t>
      </w:r>
    </w:p>
    <w:p w:rsidR="00D5687B" w:rsidRDefault="00D5687B" w:rsidP="008835D3">
      <w:pPr>
        <w:keepLines/>
        <w:spacing w:line="360" w:lineRule="auto"/>
        <w:jc w:val="both"/>
        <w:rPr>
          <w:rFonts w:ascii="Times New Roman" w:eastAsia="Times New Roman" w:hAnsi="Times New Roman" w:cs="Times New Roman"/>
          <w:sz w:val="24"/>
          <w:szCs w:val="24"/>
        </w:rPr>
      </w:pPr>
    </w:p>
    <w:p w:rsidR="00D5687B" w:rsidRPr="008835D3" w:rsidRDefault="00D5687B" w:rsidP="008835D3">
      <w:pPr>
        <w:keepLines/>
        <w:spacing w:line="360" w:lineRule="auto"/>
        <w:jc w:val="both"/>
        <w:rPr>
          <w:rFonts w:ascii="Times New Roman" w:eastAsia="Times New Roman" w:hAnsi="Times New Roman" w:cs="Times New Roman"/>
          <w:sz w:val="24"/>
          <w:szCs w:val="24"/>
        </w:rPr>
      </w:pPr>
    </w:p>
    <w:p w:rsidR="00B20BAF" w:rsidRPr="008835D3" w:rsidRDefault="00C658EF" w:rsidP="008835D3">
      <w:pPr>
        <w:keepLines/>
        <w:spacing w:line="360" w:lineRule="auto"/>
        <w:jc w:val="both"/>
        <w:rPr>
          <w:rFonts w:ascii="Times New Roman" w:eastAsia="Times New Roman" w:hAnsi="Times New Roman" w:cs="Times New Roman"/>
          <w:b/>
          <w:sz w:val="24"/>
          <w:szCs w:val="24"/>
        </w:rPr>
      </w:pPr>
      <w:r w:rsidRPr="008835D3">
        <w:rPr>
          <w:rFonts w:ascii="Times New Roman" w:eastAsia="Times New Roman" w:hAnsi="Times New Roman" w:cs="Times New Roman"/>
          <w:b/>
          <w:sz w:val="24"/>
          <w:szCs w:val="24"/>
        </w:rPr>
        <w:lastRenderedPageBreak/>
        <w:t>3.</w:t>
      </w:r>
      <w:r w:rsidR="00B20BAF" w:rsidRPr="008835D3">
        <w:rPr>
          <w:rFonts w:ascii="Times New Roman" w:eastAsia="Times New Roman" w:hAnsi="Times New Roman" w:cs="Times New Roman"/>
          <w:b/>
          <w:sz w:val="24"/>
          <w:szCs w:val="24"/>
        </w:rPr>
        <w:t>Regression Result</w:t>
      </w:r>
    </w:p>
    <w:p w:rsidR="00B51DCD" w:rsidRPr="00B51DCD" w:rsidRDefault="00B51DCD" w:rsidP="00B51DCD">
      <w:pPr>
        <w:keepLines/>
        <w:spacing w:line="360" w:lineRule="auto"/>
        <w:jc w:val="both"/>
        <w:rPr>
          <w:rFonts w:ascii="Times New Roman" w:eastAsia="Times New Roman" w:hAnsi="Times New Roman" w:cs="Times New Roman"/>
          <w:sz w:val="24"/>
          <w:szCs w:val="24"/>
        </w:rPr>
      </w:pPr>
      <w:r w:rsidRPr="00B51DCD">
        <w:rPr>
          <w:rFonts w:ascii="Times New Roman" w:eastAsia="Times New Roman" w:hAnsi="Times New Roman" w:cs="Times New Roman"/>
          <w:sz w:val="24"/>
          <w:szCs w:val="24"/>
        </w:rPr>
        <w:t xml:space="preserve">As we can see from Table3,  for model 2, after we control the characteristics of the hospital and time trend, if we keep other factors unchanged, compared with private health insurance type, patients with blue cross and blue shield health insurance  status don't have a significant difference in length of stay in hospital. Patients with Medicare or Medicaid insurance have a significantly longer length of stay in hospital compared with private health insurance status. Generally, compared with private health insurance type, there is a 99.9% probability, patients with Medicare insurance tend to stay 0.21 days longer in hospital, and there is a 95% probability, patients with Medicaid insurance tend to stay 0.03 days longer in hospital. </w:t>
      </w:r>
    </w:p>
    <w:p w:rsidR="00B51DCD" w:rsidRPr="00B51DCD" w:rsidRDefault="00B51DCD" w:rsidP="00B51DCD">
      <w:pPr>
        <w:keepLines/>
        <w:spacing w:line="360" w:lineRule="auto"/>
        <w:jc w:val="both"/>
        <w:rPr>
          <w:rFonts w:ascii="Times New Roman" w:eastAsia="Times New Roman" w:hAnsi="Times New Roman" w:cs="Times New Roman"/>
          <w:sz w:val="24"/>
          <w:szCs w:val="24"/>
        </w:rPr>
      </w:pPr>
      <w:r w:rsidRPr="00B51DCD">
        <w:rPr>
          <w:rFonts w:ascii="Times New Roman" w:eastAsia="Times New Roman" w:hAnsi="Times New Roman" w:cs="Times New Roman"/>
          <w:sz w:val="24"/>
          <w:szCs w:val="24"/>
        </w:rPr>
        <w:t>It might result from two reasons. On the one hand, Blue Cross Blue Shield is a typical health insurance provider because it is neither a for-profit privately-owned company nor a program run by the federal government. Blue Cross Blue Shield has partnered with several private health insurance. It has little difference with some private insurance. On the other hand, different private health insurance in the various counties might have different terms or conditions, which leads to a different length of stay in the hospital. After we control these across county variation and focus on the within county variation, we get a different result.</w:t>
      </w:r>
    </w:p>
    <w:p w:rsidR="00B51DCD" w:rsidRPr="00B51DCD" w:rsidRDefault="00B51DCD" w:rsidP="00B51DCD">
      <w:pPr>
        <w:keepLines/>
        <w:spacing w:line="360" w:lineRule="auto"/>
        <w:jc w:val="both"/>
        <w:rPr>
          <w:rFonts w:ascii="Times New Roman" w:eastAsia="Times New Roman" w:hAnsi="Times New Roman" w:cs="Times New Roman"/>
          <w:sz w:val="24"/>
          <w:szCs w:val="24"/>
        </w:rPr>
      </w:pPr>
      <w:r w:rsidRPr="00B51DCD">
        <w:rPr>
          <w:rFonts w:ascii="Times New Roman" w:eastAsia="Times New Roman" w:hAnsi="Times New Roman" w:cs="Times New Roman"/>
          <w:sz w:val="24"/>
          <w:szCs w:val="24"/>
        </w:rPr>
        <w:t>Let's look at other factors that might influence the length of stay in hospital:</w:t>
      </w:r>
    </w:p>
    <w:p w:rsidR="00B51DCD" w:rsidRPr="00B51DCD" w:rsidRDefault="00B51DCD" w:rsidP="00B51DCD">
      <w:pPr>
        <w:keepLines/>
        <w:spacing w:line="360" w:lineRule="auto"/>
        <w:jc w:val="both"/>
        <w:rPr>
          <w:rFonts w:ascii="Times New Roman" w:eastAsia="Times New Roman" w:hAnsi="Times New Roman" w:cs="Times New Roman"/>
          <w:sz w:val="24"/>
          <w:szCs w:val="24"/>
        </w:rPr>
      </w:pPr>
      <w:r w:rsidRPr="00B51DCD">
        <w:rPr>
          <w:rFonts w:ascii="Times New Roman" w:eastAsia="Times New Roman" w:hAnsi="Times New Roman" w:cs="Times New Roman"/>
          <w:sz w:val="24"/>
          <w:szCs w:val="24"/>
        </w:rPr>
        <w:t xml:space="preserve">For demographic attributes, the race, in model 2, we can see white patients have a significantly longer length of stay in the hospital, patients whose race are white tends to stay in the hospital longer than black patients. However, ethnicity doesn't play a significant role in the length of stay in the hospital. Age and total charges play a significant role in the length of stay in the hospital. The older the patient, the longer they stay in the hospital. </w:t>
      </w:r>
    </w:p>
    <w:p w:rsidR="00B51DCD" w:rsidRPr="00B51DCD" w:rsidRDefault="00B51DCD" w:rsidP="00B51DCD">
      <w:pPr>
        <w:keepLines/>
        <w:spacing w:line="360" w:lineRule="auto"/>
        <w:jc w:val="both"/>
        <w:rPr>
          <w:rFonts w:ascii="Times New Roman" w:eastAsia="Times New Roman" w:hAnsi="Times New Roman" w:cs="Times New Roman"/>
          <w:sz w:val="24"/>
          <w:szCs w:val="24"/>
        </w:rPr>
      </w:pPr>
      <w:r w:rsidRPr="00B51DCD">
        <w:rPr>
          <w:rFonts w:ascii="Times New Roman" w:eastAsia="Times New Roman" w:hAnsi="Times New Roman" w:cs="Times New Roman"/>
          <w:sz w:val="24"/>
          <w:szCs w:val="24"/>
        </w:rPr>
        <w:lastRenderedPageBreak/>
        <w:t>For Medical condition attributes, the emergency type of admission has a significant influence on the length of the hospital. Compared with elective admission type of patients, if the patients have an emergency type of access, he tends to stay in hospital 0.21 days shorter. The regression result also shows the more severe the disease, the longer the length of stay in the hospital. For the risk of mortality, the higher risk of death, the longer length of stay in the hospital. For the treatment method, compared with patients who are treated as a medical method, patients who are treated as surgical tends to have a significantly two days shorter length of stay in the hospital. It might because patients who have conservative treatment tend to stay in the hospital for further observation.</w:t>
      </w:r>
    </w:p>
    <w:p w:rsidR="00B20BAF" w:rsidRPr="008835D3" w:rsidRDefault="00B20BAF" w:rsidP="008835D3">
      <w:pPr>
        <w:keepLines/>
        <w:spacing w:line="360" w:lineRule="auto"/>
        <w:jc w:val="both"/>
        <w:rPr>
          <w:rFonts w:ascii="Times New Roman" w:eastAsia="Times New Roman" w:hAnsi="Times New Roman" w:cs="Times New Roman"/>
          <w:sz w:val="24"/>
          <w:szCs w:val="24"/>
        </w:rPr>
      </w:pPr>
      <w:r w:rsidRPr="008835D3">
        <w:rPr>
          <w:rFonts w:ascii="Times New Roman" w:eastAsia="Times New Roman" w:hAnsi="Times New Roman" w:cs="Times New Roman"/>
          <w:b/>
          <w:sz w:val="24"/>
          <w:szCs w:val="24"/>
        </w:rPr>
        <w:tab/>
      </w:r>
      <w:r w:rsidRPr="008835D3">
        <w:rPr>
          <w:rFonts w:ascii="Times New Roman" w:eastAsia="Times New Roman" w:hAnsi="Times New Roman" w:cs="Times New Roman"/>
          <w:b/>
          <w:sz w:val="24"/>
          <w:szCs w:val="24"/>
        </w:rPr>
        <w:tab/>
      </w:r>
      <w:r w:rsidRPr="008835D3">
        <w:rPr>
          <w:rFonts w:ascii="Times New Roman" w:eastAsia="Times New Roman" w:hAnsi="Times New Roman" w:cs="Times New Roman"/>
          <w:b/>
          <w:sz w:val="24"/>
          <w:szCs w:val="24"/>
        </w:rPr>
        <w:tab/>
      </w:r>
      <w:r w:rsidRPr="008835D3">
        <w:rPr>
          <w:rFonts w:ascii="Times New Roman" w:eastAsia="Times New Roman" w:hAnsi="Times New Roman" w:cs="Times New Roman"/>
          <w:b/>
          <w:sz w:val="24"/>
          <w:szCs w:val="24"/>
        </w:rPr>
        <w:tab/>
      </w:r>
      <w:r w:rsidRPr="008835D3">
        <w:rPr>
          <w:rFonts w:ascii="Times New Roman" w:eastAsia="Times New Roman" w:hAnsi="Times New Roman" w:cs="Times New Roman"/>
          <w:sz w:val="24"/>
          <w:szCs w:val="24"/>
        </w:rPr>
        <w:t>Table</w:t>
      </w:r>
      <w:r w:rsidR="0008055F" w:rsidRPr="008835D3">
        <w:rPr>
          <w:rFonts w:ascii="Times New Roman" w:eastAsia="Times New Roman" w:hAnsi="Times New Roman" w:cs="Times New Roman"/>
          <w:sz w:val="24"/>
          <w:szCs w:val="24"/>
        </w:rPr>
        <w:t>3</w:t>
      </w:r>
      <w:r w:rsidRPr="008835D3">
        <w:rPr>
          <w:rFonts w:ascii="Times New Roman" w:eastAsia="Times New Roman" w:hAnsi="Times New Roman" w:cs="Times New Roman"/>
          <w:sz w:val="24"/>
          <w:szCs w:val="24"/>
        </w:rPr>
        <w:t xml:space="preserve">  Regression Result</w:t>
      </w:r>
    </w:p>
    <w:tbl>
      <w:tblPr>
        <w:tblW w:w="0" w:type="auto"/>
        <w:jc w:val="center"/>
        <w:tblLayout w:type="fixed"/>
        <w:tblLook w:val="04A0" w:firstRow="1" w:lastRow="0" w:firstColumn="1" w:lastColumn="0" w:noHBand="0" w:noVBand="1"/>
      </w:tblPr>
      <w:tblGrid>
        <w:gridCol w:w="2311"/>
        <w:gridCol w:w="1671"/>
        <w:gridCol w:w="1232"/>
      </w:tblGrid>
      <w:tr w:rsidR="001B3FE3" w:rsidRPr="008835D3" w:rsidTr="008835D3">
        <w:trPr>
          <w:cantSplit/>
          <w:trHeight w:val="399"/>
          <w:jc w:val="center"/>
        </w:trPr>
        <w:tc>
          <w:tcPr>
            <w:tcW w:w="2311" w:type="dxa"/>
            <w:tcBorders>
              <w:top w:val="single" w:sz="6" w:space="0" w:color="000000"/>
            </w:tcBorders>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center"/>
              <w:rPr>
                <w:rFonts w:ascii="Times New Roman" w:hAnsi="Times New Roman" w:cs="Times New Roman"/>
                <w:sz w:val="18"/>
                <w:szCs w:val="18"/>
              </w:rPr>
            </w:pPr>
          </w:p>
        </w:tc>
        <w:tc>
          <w:tcPr>
            <w:tcW w:w="1671" w:type="dxa"/>
            <w:tcBorders>
              <w:top w:val="single" w:sz="6" w:space="0" w:color="000000"/>
              <w:bottom w:val="single" w:sz="3" w:space="0" w:color="000000"/>
            </w:tcBorders>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center"/>
              <w:rPr>
                <w:rFonts w:ascii="Times New Roman" w:hAnsi="Times New Roman" w:cs="Times New Roman"/>
                <w:sz w:val="18"/>
                <w:szCs w:val="18"/>
              </w:rPr>
            </w:pPr>
            <w:r w:rsidRPr="008835D3">
              <w:rPr>
                <w:rFonts w:ascii="Times New Roman" w:eastAsia="Arial" w:hAnsi="Times New Roman" w:cs="Times New Roman"/>
                <w:color w:val="111111"/>
                <w:sz w:val="18"/>
                <w:szCs w:val="18"/>
              </w:rPr>
              <w:t>Model 1</w:t>
            </w:r>
          </w:p>
        </w:tc>
        <w:tc>
          <w:tcPr>
            <w:tcW w:w="1232" w:type="dxa"/>
            <w:tcBorders>
              <w:top w:val="single" w:sz="6" w:space="0" w:color="000000"/>
              <w:bottom w:val="single" w:sz="3" w:space="0" w:color="000000"/>
            </w:tcBorders>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center"/>
              <w:rPr>
                <w:rFonts w:ascii="Times New Roman" w:hAnsi="Times New Roman" w:cs="Times New Roman"/>
                <w:sz w:val="18"/>
                <w:szCs w:val="18"/>
              </w:rPr>
            </w:pPr>
            <w:r w:rsidRPr="008835D3">
              <w:rPr>
                <w:rFonts w:ascii="Times New Roman" w:eastAsia="Arial" w:hAnsi="Times New Roman" w:cs="Times New Roman"/>
                <w:color w:val="111111"/>
                <w:sz w:val="18"/>
                <w:szCs w:val="18"/>
              </w:rPr>
              <w:t>Model 2</w:t>
            </w:r>
          </w:p>
        </w:tc>
      </w:tr>
      <w:tr w:rsidR="001B3FE3" w:rsidRPr="008835D3" w:rsidTr="008835D3">
        <w:trPr>
          <w:cantSplit/>
          <w:trHeight w:val="247"/>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(Intercept)</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1.11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(0.11)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Multi-racial</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-0.52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0.02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(0.07)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(0.06)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roofErr w:type="gramStart"/>
            <w:r w:rsidRPr="008835D3">
              <w:rPr>
                <w:rFonts w:ascii="Times New Roman" w:eastAsia="Arial" w:hAnsi="Times New Roman" w:cs="Times New Roman"/>
                <w:color w:val="111111"/>
                <w:sz w:val="18"/>
                <w:szCs w:val="18"/>
              </w:rPr>
              <w:t>Other</w:t>
            </w:r>
            <w:proofErr w:type="gramEnd"/>
            <w:r w:rsidRPr="008835D3">
              <w:rPr>
                <w:rFonts w:ascii="Times New Roman" w:eastAsia="Arial" w:hAnsi="Times New Roman" w:cs="Times New Roman"/>
                <w:color w:val="111111"/>
                <w:sz w:val="18"/>
                <w:szCs w:val="18"/>
              </w:rPr>
              <w:t xml:space="preserve"> Race</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-0.14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0.00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(0.01)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(0.01)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White</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0.13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0.06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(0.01)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(0.01)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Not Span/Hispanic</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0.27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-0.11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(0.07)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(0.07)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Spanish/Hispanic</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0.20 **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-0.10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(0.07)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(0.07)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8C2DDF"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Emergency admission</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-0.70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-0.21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(0.06)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(0.05)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8C2DDF"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Urgent admission</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-0.44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-0.11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(0.07)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(0.06)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year2015</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-0.17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(0.01)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year2016</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-0.37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(0.01)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severity</w:t>
            </w:r>
            <w:r w:rsidR="008C2DDF" w:rsidRPr="008835D3">
              <w:rPr>
                <w:rFonts w:ascii="Times New Roman" w:eastAsia="Arial" w:hAnsi="Times New Roman" w:cs="Times New Roman"/>
                <w:color w:val="111111"/>
                <w:sz w:val="18"/>
                <w:szCs w:val="18"/>
              </w:rPr>
              <w:t>_</w:t>
            </w:r>
            <w:r w:rsidRPr="008835D3">
              <w:rPr>
                <w:rFonts w:ascii="Times New Roman" w:eastAsia="Arial" w:hAnsi="Times New Roman" w:cs="Times New Roman"/>
                <w:color w:val="111111"/>
                <w:sz w:val="18"/>
                <w:szCs w:val="18"/>
              </w:rPr>
              <w:t>2</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0.09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0.10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(0.01)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(0.01)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severity</w:t>
            </w:r>
            <w:r w:rsidR="008C2DDF" w:rsidRPr="008835D3">
              <w:rPr>
                <w:rFonts w:ascii="Times New Roman" w:eastAsia="Arial" w:hAnsi="Times New Roman" w:cs="Times New Roman"/>
                <w:color w:val="111111"/>
                <w:sz w:val="18"/>
                <w:szCs w:val="18"/>
              </w:rPr>
              <w:t>_</w:t>
            </w:r>
            <w:r w:rsidRPr="008835D3">
              <w:rPr>
                <w:rFonts w:ascii="Times New Roman" w:eastAsia="Arial" w:hAnsi="Times New Roman" w:cs="Times New Roman"/>
                <w:color w:val="111111"/>
                <w:sz w:val="18"/>
                <w:szCs w:val="18"/>
              </w:rPr>
              <w:t>3</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0.40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0.28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(0.02)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(0.02)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severity</w:t>
            </w:r>
            <w:r w:rsidR="008C2DDF" w:rsidRPr="008835D3">
              <w:rPr>
                <w:rFonts w:ascii="Times New Roman" w:eastAsia="Arial" w:hAnsi="Times New Roman" w:cs="Times New Roman"/>
                <w:color w:val="111111"/>
                <w:sz w:val="18"/>
                <w:szCs w:val="18"/>
              </w:rPr>
              <w:t>_</w:t>
            </w:r>
            <w:r w:rsidRPr="008835D3">
              <w:rPr>
                <w:rFonts w:ascii="Times New Roman" w:eastAsia="Arial" w:hAnsi="Times New Roman" w:cs="Times New Roman"/>
                <w:color w:val="111111"/>
                <w:sz w:val="18"/>
                <w:szCs w:val="18"/>
              </w:rPr>
              <w:t>4</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0.23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-0.22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(0.05)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(0.04)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Major</w:t>
            </w:r>
            <w:r w:rsidR="008C2DDF" w:rsidRPr="008835D3">
              <w:rPr>
                <w:rFonts w:ascii="Times New Roman" w:eastAsia="Arial" w:hAnsi="Times New Roman" w:cs="Times New Roman"/>
                <w:color w:val="111111"/>
                <w:sz w:val="18"/>
                <w:szCs w:val="18"/>
              </w:rPr>
              <w:t xml:space="preserve"> mortality</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0.04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0.29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(0.05)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(0.05)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8C2DDF"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Minor </w:t>
            </w:r>
            <w:r w:rsidR="001B3FE3" w:rsidRPr="008835D3">
              <w:rPr>
                <w:rFonts w:ascii="Times New Roman" w:eastAsia="Arial" w:hAnsi="Times New Roman" w:cs="Times New Roman"/>
                <w:color w:val="111111"/>
                <w:sz w:val="18"/>
                <w:szCs w:val="18"/>
              </w:rPr>
              <w:t>mortality</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-0.17 **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0.19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(0.06)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(0.05)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8C2DDF"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Moderate </w:t>
            </w:r>
            <w:r w:rsidR="001B3FE3" w:rsidRPr="008835D3">
              <w:rPr>
                <w:rFonts w:ascii="Times New Roman" w:eastAsia="Arial" w:hAnsi="Times New Roman" w:cs="Times New Roman"/>
                <w:color w:val="111111"/>
                <w:sz w:val="18"/>
                <w:szCs w:val="18"/>
              </w:rPr>
              <w:t>mortality</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-0.16 **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0.15 **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(0.06)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(0.05)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8C2DDF"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Surgical treatment</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-1.21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-2.01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(0.09)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(0.08)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Blue</w:t>
            </w:r>
            <w:r w:rsidR="008C2DDF" w:rsidRPr="008835D3">
              <w:rPr>
                <w:rFonts w:ascii="Times New Roman" w:eastAsia="Arial" w:hAnsi="Times New Roman" w:cs="Times New Roman"/>
                <w:color w:val="111111"/>
                <w:sz w:val="18"/>
                <w:szCs w:val="18"/>
              </w:rPr>
              <w:t xml:space="preserve"> cross/ blue shield</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0.07 **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0.01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(0.02)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(0.02)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Medicaid</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0.23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0.03 *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(0.02)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(0.01)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Medicare</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0.36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0.21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(0.02)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(0.02)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8C2DDF"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C</w:t>
            </w:r>
            <w:r w:rsidR="001B3FE3" w:rsidRPr="008835D3">
              <w:rPr>
                <w:rFonts w:ascii="Times New Roman" w:eastAsia="Arial" w:hAnsi="Times New Roman" w:cs="Times New Roman"/>
                <w:color w:val="111111"/>
                <w:sz w:val="18"/>
                <w:szCs w:val="18"/>
              </w:rPr>
              <w:t>harges</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0.00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0.00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(0.00)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(0.00)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8C2DDF"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A</w:t>
            </w:r>
            <w:r w:rsidR="001B3FE3" w:rsidRPr="008835D3">
              <w:rPr>
                <w:rFonts w:ascii="Times New Roman" w:eastAsia="Arial" w:hAnsi="Times New Roman" w:cs="Times New Roman"/>
                <w:color w:val="111111"/>
                <w:sz w:val="18"/>
                <w:szCs w:val="18"/>
              </w:rPr>
              <w:t>ge</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0.01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0.01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tcBorders>
              <w:bottom w:val="single" w:sz="3" w:space="0" w:color="000000"/>
            </w:tcBorders>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(0.00)   </w:t>
            </w:r>
          </w:p>
        </w:tc>
        <w:tc>
          <w:tcPr>
            <w:tcW w:w="1232" w:type="dxa"/>
            <w:tcBorders>
              <w:bottom w:val="single" w:sz="3" w:space="0" w:color="000000"/>
            </w:tcBorders>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(0.00)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lastRenderedPageBreak/>
              <w:t>nobs</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77076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77076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roofErr w:type="spellStart"/>
            <w:r w:rsidRPr="008835D3">
              <w:rPr>
                <w:rFonts w:ascii="Times New Roman" w:eastAsia="Arial" w:hAnsi="Times New Roman" w:cs="Times New Roman"/>
                <w:color w:val="111111"/>
                <w:sz w:val="18"/>
                <w:szCs w:val="18"/>
              </w:rPr>
              <w:t>r.squared</w:t>
            </w:r>
            <w:proofErr w:type="spellEnd"/>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0.68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0.76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roofErr w:type="spellStart"/>
            <w:r w:rsidRPr="008835D3">
              <w:rPr>
                <w:rFonts w:ascii="Times New Roman" w:eastAsia="Arial" w:hAnsi="Times New Roman" w:cs="Times New Roman"/>
                <w:color w:val="111111"/>
                <w:sz w:val="18"/>
                <w:szCs w:val="18"/>
              </w:rPr>
              <w:t>adj.r.squared</w:t>
            </w:r>
            <w:proofErr w:type="spellEnd"/>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0.68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0.76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sigma</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1.46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1.25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statistic</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7057.56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1150.68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roofErr w:type="spellStart"/>
            <w:r w:rsidRPr="008835D3">
              <w:rPr>
                <w:rFonts w:ascii="Times New Roman" w:eastAsia="Arial" w:hAnsi="Times New Roman" w:cs="Times New Roman"/>
                <w:color w:val="111111"/>
                <w:sz w:val="18"/>
                <w:szCs w:val="18"/>
              </w:rPr>
              <w:t>p.value</w:t>
            </w:r>
            <w:proofErr w:type="spellEnd"/>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0.00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0.00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df</w:t>
            </w:r>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77052.00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76859.00    </w:t>
            </w:r>
          </w:p>
        </w:tc>
      </w:tr>
      <w:tr w:rsidR="001B3FE3" w:rsidRPr="008835D3" w:rsidTr="008835D3">
        <w:trPr>
          <w:cantSplit/>
          <w:trHeight w:val="350"/>
          <w:jc w:val="center"/>
        </w:trPr>
        <w:tc>
          <w:tcPr>
            <w:tcW w:w="231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rPr>
                <w:rFonts w:ascii="Times New Roman" w:hAnsi="Times New Roman" w:cs="Times New Roman"/>
                <w:sz w:val="18"/>
                <w:szCs w:val="18"/>
              </w:rPr>
            </w:pPr>
            <w:proofErr w:type="spellStart"/>
            <w:r w:rsidRPr="008835D3">
              <w:rPr>
                <w:rFonts w:ascii="Times New Roman" w:eastAsia="Arial" w:hAnsi="Times New Roman" w:cs="Times New Roman"/>
                <w:color w:val="111111"/>
                <w:sz w:val="18"/>
                <w:szCs w:val="18"/>
              </w:rPr>
              <w:t>df.residual</w:t>
            </w:r>
            <w:proofErr w:type="spellEnd"/>
          </w:p>
        </w:tc>
        <w:tc>
          <w:tcPr>
            <w:tcW w:w="1671"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77052.00    </w:t>
            </w:r>
          </w:p>
        </w:tc>
        <w:tc>
          <w:tcPr>
            <w:tcW w:w="1232" w:type="dxa"/>
            <w:shd w:val="clear" w:color="auto" w:fill="FFFFFF"/>
            <w:tcMar>
              <w:top w:w="0" w:type="dxa"/>
              <w:left w:w="0" w:type="dxa"/>
              <w:bottom w:w="0" w:type="dxa"/>
              <w:right w:w="0" w:type="dxa"/>
            </w:tcMar>
          </w:tcPr>
          <w:p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76859.00    </w:t>
            </w:r>
          </w:p>
        </w:tc>
      </w:tr>
      <w:tr w:rsidR="008C2DDF" w:rsidRPr="008835D3" w:rsidTr="008835D3">
        <w:trPr>
          <w:cantSplit/>
          <w:trHeight w:val="350"/>
          <w:jc w:val="center"/>
        </w:trPr>
        <w:tc>
          <w:tcPr>
            <w:tcW w:w="5214" w:type="dxa"/>
            <w:gridSpan w:val="3"/>
            <w:tcBorders>
              <w:bottom w:val="single" w:sz="4" w:space="0" w:color="auto"/>
            </w:tcBorders>
            <w:shd w:val="clear" w:color="auto" w:fill="FFFFFF"/>
            <w:tcMar>
              <w:top w:w="0" w:type="dxa"/>
              <w:left w:w="0" w:type="dxa"/>
              <w:bottom w:w="0" w:type="dxa"/>
              <w:right w:w="0" w:type="dxa"/>
            </w:tcMar>
          </w:tcPr>
          <w:p w:rsidR="008C2DDF" w:rsidRPr="008835D3" w:rsidRDefault="008C2DDF" w:rsidP="008835D3">
            <w:pPr>
              <w:spacing w:before="80" w:after="80" w:line="360" w:lineRule="auto"/>
              <w:ind w:left="80" w:right="80"/>
              <w:jc w:val="center"/>
              <w:rPr>
                <w:rFonts w:ascii="Times New Roman" w:hAnsi="Times New Roman" w:cs="Times New Roman"/>
                <w:sz w:val="18"/>
                <w:szCs w:val="18"/>
              </w:rPr>
            </w:pPr>
            <w:r w:rsidRPr="008835D3">
              <w:rPr>
                <w:rFonts w:ascii="Times New Roman" w:eastAsia="Arial" w:hAnsi="Times New Roman" w:cs="Times New Roman"/>
                <w:color w:val="111111"/>
                <w:sz w:val="18"/>
                <w:szCs w:val="18"/>
              </w:rPr>
              <w:t>*** p &lt; 0.001;  ** p &lt; 0.01;  * p &lt; 0.05.</w:t>
            </w:r>
          </w:p>
        </w:tc>
      </w:tr>
    </w:tbl>
    <w:p w:rsidR="00B20BAF" w:rsidRPr="008835D3" w:rsidRDefault="001B3FE3" w:rsidP="008835D3">
      <w:pPr>
        <w:spacing w:line="360" w:lineRule="auto"/>
        <w:rPr>
          <w:rFonts w:ascii="Times New Roman" w:hAnsi="Times New Roman" w:cs="Times New Roman"/>
          <w:sz w:val="24"/>
          <w:szCs w:val="24"/>
        </w:rPr>
      </w:pPr>
      <w:r w:rsidRPr="008835D3">
        <w:rPr>
          <w:rFonts w:ascii="Times New Roman" w:hAnsi="Times New Roman" w:cs="Times New Roman"/>
          <w:sz w:val="24"/>
          <w:szCs w:val="24"/>
        </w:rPr>
        <w:t xml:space="preserve"> </w:t>
      </w:r>
    </w:p>
    <w:p w:rsidR="00B20BAF" w:rsidRPr="008835D3" w:rsidRDefault="00C658EF" w:rsidP="008835D3">
      <w:pPr>
        <w:keepLines/>
        <w:spacing w:line="360" w:lineRule="auto"/>
        <w:jc w:val="both"/>
        <w:rPr>
          <w:rFonts w:ascii="Times New Roman" w:eastAsia="Times New Roman" w:hAnsi="Times New Roman" w:cs="Times New Roman"/>
          <w:sz w:val="24"/>
          <w:szCs w:val="24"/>
        </w:rPr>
      </w:pPr>
      <w:r w:rsidRPr="008835D3">
        <w:rPr>
          <w:rFonts w:ascii="Times New Roman" w:eastAsia="Times New Roman" w:hAnsi="Times New Roman" w:cs="Times New Roman"/>
          <w:sz w:val="24"/>
          <w:szCs w:val="24"/>
        </w:rPr>
        <w:t>4</w:t>
      </w:r>
      <w:r w:rsidR="00C440A5" w:rsidRPr="008835D3">
        <w:rPr>
          <w:rFonts w:ascii="Times New Roman" w:eastAsia="Times New Roman" w:hAnsi="Times New Roman" w:cs="Times New Roman"/>
          <w:sz w:val="24"/>
          <w:szCs w:val="24"/>
        </w:rPr>
        <w:t>.Hypothesis Test</w:t>
      </w:r>
    </w:p>
    <w:p w:rsidR="009D7B1E" w:rsidRPr="008835D3" w:rsidRDefault="00356EBB" w:rsidP="008835D3">
      <w:pPr>
        <w:keepLines/>
        <w:spacing w:line="360" w:lineRule="auto"/>
        <w:jc w:val="both"/>
        <w:rPr>
          <w:rFonts w:ascii="Times New Roman" w:eastAsia="Times New Roman" w:hAnsi="Times New Roman" w:cs="Times New Roman"/>
          <w:sz w:val="24"/>
          <w:szCs w:val="24"/>
        </w:rPr>
      </w:pPr>
      <w:r w:rsidRPr="008835D3">
        <w:rPr>
          <w:rFonts w:ascii="Times New Roman" w:eastAsia="Times New Roman" w:hAnsi="Times New Roman" w:cs="Times New Roman"/>
          <w:sz w:val="24"/>
          <w:szCs w:val="24"/>
        </w:rPr>
        <w:t>Since we have known how different health insurance type</w:t>
      </w:r>
      <w:r w:rsidR="00004BFC">
        <w:rPr>
          <w:rFonts w:ascii="Times New Roman" w:eastAsia="Times New Roman" w:hAnsi="Times New Roman" w:cs="Times New Roman"/>
          <w:sz w:val="24"/>
          <w:szCs w:val="24"/>
        </w:rPr>
        <w:t>s</w:t>
      </w:r>
      <w:r w:rsidRPr="008835D3">
        <w:rPr>
          <w:rFonts w:ascii="Times New Roman" w:eastAsia="Times New Roman" w:hAnsi="Times New Roman" w:cs="Times New Roman"/>
          <w:sz w:val="24"/>
          <w:szCs w:val="24"/>
        </w:rPr>
        <w:t xml:space="preserve"> influence the length of stay in hospital compared with private health insurance. We now further investigate </w:t>
      </w:r>
      <w:r w:rsidR="005F2A58" w:rsidRPr="008835D3">
        <w:rPr>
          <w:rFonts w:ascii="Times New Roman" w:eastAsia="Times New Roman" w:hAnsi="Times New Roman" w:cs="Times New Roman"/>
          <w:sz w:val="24"/>
          <w:szCs w:val="24"/>
        </w:rPr>
        <w:t xml:space="preserve">the relationship between each of </w:t>
      </w:r>
      <w:r w:rsidR="00004BFC">
        <w:rPr>
          <w:rFonts w:ascii="Times New Roman" w:eastAsia="Times New Roman" w:hAnsi="Times New Roman" w:cs="Times New Roman"/>
          <w:sz w:val="24"/>
          <w:szCs w:val="24"/>
        </w:rPr>
        <w:t xml:space="preserve">the </w:t>
      </w:r>
      <w:proofErr w:type="gramStart"/>
      <w:r w:rsidR="005F2A58" w:rsidRPr="008835D3">
        <w:rPr>
          <w:rFonts w:ascii="Times New Roman" w:eastAsia="Times New Roman" w:hAnsi="Times New Roman" w:cs="Times New Roman"/>
          <w:sz w:val="24"/>
          <w:szCs w:val="24"/>
        </w:rPr>
        <w:t>two health</w:t>
      </w:r>
      <w:proofErr w:type="gramEnd"/>
      <w:r w:rsidR="005F2A58" w:rsidRPr="008835D3">
        <w:rPr>
          <w:rFonts w:ascii="Times New Roman" w:eastAsia="Times New Roman" w:hAnsi="Times New Roman" w:cs="Times New Roman"/>
          <w:sz w:val="24"/>
          <w:szCs w:val="24"/>
        </w:rPr>
        <w:t xml:space="preserve"> insurance.</w:t>
      </w:r>
    </w:p>
    <w:p w:rsidR="005F2A58" w:rsidRPr="008835D3" w:rsidRDefault="005F2A58" w:rsidP="008835D3">
      <w:pPr>
        <w:keepLines/>
        <w:spacing w:line="360" w:lineRule="auto"/>
        <w:jc w:val="both"/>
        <w:rPr>
          <w:rFonts w:ascii="Times New Roman" w:eastAsia="Times New Roman" w:hAnsi="Times New Roman" w:cs="Times New Roman"/>
          <w:sz w:val="24"/>
          <w:szCs w:val="24"/>
        </w:rPr>
      </w:pPr>
      <w:r w:rsidRPr="008835D3">
        <w:rPr>
          <w:rFonts w:ascii="Times New Roman" w:eastAsia="Times New Roman" w:hAnsi="Times New Roman" w:cs="Times New Roman"/>
          <w:sz w:val="24"/>
          <w:szCs w:val="24"/>
        </w:rPr>
        <w:t>The first hypothesis is that: we assume that patients with Medicaid or Medicare insurance type ha</w:t>
      </w:r>
      <w:r w:rsidR="00004BFC">
        <w:rPr>
          <w:rFonts w:ascii="Times New Roman" w:eastAsia="Times New Roman" w:hAnsi="Times New Roman" w:cs="Times New Roman"/>
          <w:sz w:val="24"/>
          <w:szCs w:val="24"/>
        </w:rPr>
        <w:t>ve</w:t>
      </w:r>
      <w:r w:rsidRPr="008835D3">
        <w:rPr>
          <w:rFonts w:ascii="Times New Roman" w:eastAsia="Times New Roman" w:hAnsi="Times New Roman" w:cs="Times New Roman"/>
          <w:sz w:val="24"/>
          <w:szCs w:val="24"/>
        </w:rPr>
        <w:t xml:space="preserve"> no significant influence on the length of stay in hospital</w:t>
      </w:r>
      <w:r w:rsidR="00004BFC">
        <w:rPr>
          <w:rFonts w:ascii="Times New Roman" w:eastAsia="Times New Roman" w:hAnsi="Times New Roman" w:cs="Times New Roman"/>
          <w:sz w:val="24"/>
          <w:szCs w:val="24"/>
        </w:rPr>
        <w:t>s</w:t>
      </w:r>
      <w:r w:rsidRPr="008835D3">
        <w:rPr>
          <w:rFonts w:ascii="Times New Roman" w:eastAsia="Times New Roman" w:hAnsi="Times New Roman" w:cs="Times New Roman"/>
          <w:sz w:val="24"/>
          <w:szCs w:val="24"/>
        </w:rPr>
        <w:t>. The null hypothesis and alternative hypothesis are as follows:</w:t>
      </w:r>
    </w:p>
    <w:p w:rsidR="009D7B1E" w:rsidRPr="008835D3" w:rsidRDefault="009D7B1E" w:rsidP="008835D3">
      <w:pPr>
        <w:keepLines/>
        <w:spacing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2</m:t>
              </m:r>
            </m:sub>
          </m:sSub>
        </m:oMath>
      </m:oMathPara>
    </w:p>
    <w:p w:rsidR="005F2A58" w:rsidRPr="008835D3" w:rsidRDefault="009D7B1E" w:rsidP="008835D3">
      <w:pPr>
        <w:keepLines/>
        <w:spacing w:line="360" w:lineRule="auto"/>
        <w:jc w:val="both"/>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2</m:t>
              </m:r>
            </m:sub>
          </m:sSub>
        </m:oMath>
      </m:oMathPara>
    </w:p>
    <w:p w:rsidR="005F2A58" w:rsidRPr="008835D3" w:rsidRDefault="005F2A58" w:rsidP="008835D3">
      <w:pPr>
        <w:keepLines/>
        <w:spacing w:line="360" w:lineRule="auto"/>
        <w:jc w:val="both"/>
        <w:rPr>
          <w:rFonts w:ascii="Times New Roman" w:eastAsia="Times New Roman" w:hAnsi="Times New Roman" w:cs="Times New Roman"/>
          <w:sz w:val="24"/>
          <w:szCs w:val="24"/>
        </w:rPr>
      </w:pPr>
      <w:r w:rsidRPr="008835D3">
        <w:rPr>
          <w:rFonts w:ascii="Times New Roman" w:eastAsia="Times New Roman" w:hAnsi="Times New Roman" w:cs="Times New Roman"/>
          <w:sz w:val="24"/>
          <w:szCs w:val="24"/>
        </w:rPr>
        <w:t xml:space="preserve">The second hypothesis is that: we assume that patients with </w:t>
      </w:r>
      <w:r w:rsidR="00793534" w:rsidRPr="008835D3">
        <w:rPr>
          <w:rFonts w:ascii="Times New Roman" w:eastAsia="Times New Roman" w:hAnsi="Times New Roman" w:cs="Times New Roman"/>
          <w:sz w:val="24"/>
          <w:szCs w:val="24"/>
        </w:rPr>
        <w:t>P</w:t>
      </w:r>
      <w:r w:rsidRPr="008835D3">
        <w:rPr>
          <w:rFonts w:ascii="Times New Roman" w:eastAsia="Times New Roman" w:hAnsi="Times New Roman" w:cs="Times New Roman"/>
          <w:sz w:val="24"/>
          <w:szCs w:val="24"/>
        </w:rPr>
        <w:t>rivate or Medicare insurance type has no significant influence on the length of stay in hospital</w:t>
      </w:r>
      <w:r w:rsidR="00004BFC">
        <w:rPr>
          <w:rFonts w:ascii="Times New Roman" w:eastAsia="Times New Roman" w:hAnsi="Times New Roman" w:cs="Times New Roman"/>
          <w:sz w:val="24"/>
          <w:szCs w:val="24"/>
        </w:rPr>
        <w:t>s</w:t>
      </w:r>
      <w:r w:rsidRPr="008835D3">
        <w:rPr>
          <w:rFonts w:ascii="Times New Roman" w:eastAsia="Times New Roman" w:hAnsi="Times New Roman" w:cs="Times New Roman"/>
          <w:sz w:val="24"/>
          <w:szCs w:val="24"/>
        </w:rPr>
        <w:t>. The null hypothesis and alternative hypothesis are as follows:</w:t>
      </w:r>
    </w:p>
    <w:p w:rsidR="00CF5E7D" w:rsidRPr="008835D3" w:rsidRDefault="00CF5E7D" w:rsidP="008835D3">
      <w:pPr>
        <w:keepLines/>
        <w:spacing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3</m:t>
              </m:r>
            </m:sub>
          </m:sSub>
        </m:oMath>
      </m:oMathPara>
    </w:p>
    <w:p w:rsidR="00CF5E7D" w:rsidRPr="008835D3" w:rsidRDefault="00CF5E7D" w:rsidP="008835D3">
      <w:pPr>
        <w:keepLines/>
        <w:spacing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3</m:t>
              </m:r>
            </m:sub>
          </m:sSub>
        </m:oMath>
      </m:oMathPara>
    </w:p>
    <w:p w:rsidR="00793534" w:rsidRPr="008835D3" w:rsidRDefault="00793534" w:rsidP="008835D3">
      <w:pPr>
        <w:keepLines/>
        <w:spacing w:line="360" w:lineRule="auto"/>
        <w:jc w:val="both"/>
        <w:rPr>
          <w:rFonts w:ascii="Times New Roman" w:eastAsia="Times New Roman" w:hAnsi="Times New Roman" w:cs="Times New Roman"/>
          <w:sz w:val="24"/>
          <w:szCs w:val="24"/>
        </w:rPr>
      </w:pPr>
      <w:r w:rsidRPr="008835D3">
        <w:rPr>
          <w:rFonts w:ascii="Times New Roman" w:eastAsia="Times New Roman" w:hAnsi="Times New Roman" w:cs="Times New Roman"/>
          <w:sz w:val="24"/>
          <w:szCs w:val="24"/>
        </w:rPr>
        <w:lastRenderedPageBreak/>
        <w:t>The third hypothesis is that: we assume that patients with Private or Medicaid insurance type has no significant influence on the length of stay in hospital</w:t>
      </w:r>
      <w:r w:rsidR="00004BFC">
        <w:rPr>
          <w:rFonts w:ascii="Times New Roman" w:eastAsia="Times New Roman" w:hAnsi="Times New Roman" w:cs="Times New Roman"/>
          <w:sz w:val="24"/>
          <w:szCs w:val="24"/>
        </w:rPr>
        <w:t>s</w:t>
      </w:r>
      <w:r w:rsidRPr="008835D3">
        <w:rPr>
          <w:rFonts w:ascii="Times New Roman" w:eastAsia="Times New Roman" w:hAnsi="Times New Roman" w:cs="Times New Roman"/>
          <w:sz w:val="24"/>
          <w:szCs w:val="24"/>
        </w:rPr>
        <w:t>. The null hypothesis and alternative hypothesis are as follows:</w:t>
      </w:r>
    </w:p>
    <w:p w:rsidR="00CF5E7D" w:rsidRPr="008835D3" w:rsidRDefault="00CF5E7D" w:rsidP="008835D3">
      <w:pPr>
        <w:keepLines/>
        <w:spacing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3</m:t>
              </m:r>
            </m:sub>
          </m:sSub>
        </m:oMath>
      </m:oMathPara>
    </w:p>
    <w:p w:rsidR="009D7B1E" w:rsidRPr="008835D3" w:rsidRDefault="00CF5E7D" w:rsidP="008835D3">
      <w:pPr>
        <w:keepLines/>
        <w:spacing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3</m:t>
              </m:r>
            </m:sub>
          </m:sSub>
        </m:oMath>
      </m:oMathPara>
    </w:p>
    <w:p w:rsidR="00004BFC" w:rsidRDefault="00004BFC" w:rsidP="00004BFC">
      <w:pPr>
        <w:keepLines/>
        <w:spacing w:line="360" w:lineRule="auto"/>
        <w:jc w:val="both"/>
        <w:rPr>
          <w:rFonts w:ascii="Times New Roman" w:eastAsia="Times New Roman" w:hAnsi="Times New Roman" w:cs="Times New Roman"/>
          <w:sz w:val="24"/>
          <w:szCs w:val="24"/>
        </w:rPr>
      </w:pPr>
      <w:r w:rsidRPr="00004BFC">
        <w:rPr>
          <w:rFonts w:ascii="Times New Roman" w:eastAsia="Times New Roman" w:hAnsi="Times New Roman" w:cs="Times New Roman"/>
          <w:sz w:val="24"/>
          <w:szCs w:val="24"/>
        </w:rPr>
        <w:t>After doing the Wald test, we got this statistical result summarized in table 4. There is no significant difference in length of stay in the hospital for patients with The Blue Cross/Blue Shield and Medicaid insurance. However, patients with Medicare insurance type shows a significant difference in length of stay in hospital compared with patients with Blue cross/blue shield insurance.</w:t>
      </w:r>
    </w:p>
    <w:p w:rsidR="00793534" w:rsidRPr="008835D3" w:rsidRDefault="00004BFC" w:rsidP="008835D3">
      <w:pPr>
        <w:keepLines/>
        <w:spacing w:line="360" w:lineRule="auto"/>
        <w:jc w:val="center"/>
        <w:rPr>
          <w:rFonts w:ascii="Times New Roman" w:eastAsia="Times New Roman" w:hAnsi="Times New Roman" w:cs="Times New Roman"/>
          <w:sz w:val="24"/>
          <w:szCs w:val="24"/>
        </w:rPr>
      </w:pPr>
      <w:r w:rsidRPr="00004BFC">
        <w:rPr>
          <w:rFonts w:ascii="Times New Roman" w:eastAsia="Times New Roman" w:hAnsi="Times New Roman" w:cs="Times New Roman"/>
          <w:sz w:val="24"/>
          <w:szCs w:val="24"/>
        </w:rPr>
        <w:t xml:space="preserve"> </w:t>
      </w:r>
      <w:r w:rsidR="00793534" w:rsidRPr="008835D3">
        <w:rPr>
          <w:rFonts w:ascii="Times New Roman" w:eastAsia="Times New Roman" w:hAnsi="Times New Roman" w:cs="Times New Roman"/>
          <w:sz w:val="24"/>
          <w:szCs w:val="24"/>
        </w:rPr>
        <w:t xml:space="preserve">Table </w:t>
      </w:r>
      <w:r w:rsidR="008835D3">
        <w:rPr>
          <w:rFonts w:ascii="Times New Roman" w:eastAsia="Times New Roman" w:hAnsi="Times New Roman" w:cs="Times New Roman"/>
          <w:sz w:val="24"/>
          <w:szCs w:val="24"/>
        </w:rPr>
        <w:t>4</w:t>
      </w:r>
      <w:r w:rsidR="008C2DDF" w:rsidRPr="008835D3">
        <w:rPr>
          <w:rFonts w:ascii="Times New Roman" w:eastAsia="Times New Roman" w:hAnsi="Times New Roman" w:cs="Times New Roman"/>
          <w:sz w:val="24"/>
          <w:szCs w:val="24"/>
        </w:rPr>
        <w:t xml:space="preserve"> </w:t>
      </w:r>
      <w:r w:rsidR="00793534" w:rsidRPr="008835D3">
        <w:rPr>
          <w:rFonts w:ascii="Times New Roman" w:eastAsia="Times New Roman" w:hAnsi="Times New Roman" w:cs="Times New Roman"/>
          <w:sz w:val="24"/>
          <w:szCs w:val="24"/>
        </w:rPr>
        <w:t>Wald test result for hypothesis</w:t>
      </w:r>
    </w:p>
    <w:tbl>
      <w:tblPr>
        <w:tblStyle w:val="TableGrid"/>
        <w:tblW w:w="5517"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555"/>
        <w:gridCol w:w="983"/>
        <w:gridCol w:w="622"/>
        <w:gridCol w:w="1316"/>
        <w:gridCol w:w="1041"/>
      </w:tblGrid>
      <w:tr w:rsidR="00793534" w:rsidRPr="008835D3" w:rsidTr="00793534">
        <w:trPr>
          <w:trHeight w:val="281"/>
          <w:jc w:val="center"/>
        </w:trPr>
        <w:tc>
          <w:tcPr>
            <w:tcW w:w="1555" w:type="dxa"/>
            <w:tcBorders>
              <w:bottom w:val="single" w:sz="4" w:space="0" w:color="auto"/>
              <w:right w:val="nil"/>
            </w:tcBorders>
          </w:tcPr>
          <w:p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Insurance type</w:t>
            </w:r>
          </w:p>
        </w:tc>
        <w:tc>
          <w:tcPr>
            <w:tcW w:w="983" w:type="dxa"/>
            <w:tcBorders>
              <w:left w:val="nil"/>
              <w:bottom w:val="single" w:sz="4" w:space="0" w:color="auto"/>
            </w:tcBorders>
          </w:tcPr>
          <w:p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chi2</w:t>
            </w:r>
          </w:p>
        </w:tc>
        <w:tc>
          <w:tcPr>
            <w:tcW w:w="622" w:type="dxa"/>
            <w:tcBorders>
              <w:bottom w:val="single" w:sz="4" w:space="0" w:color="auto"/>
            </w:tcBorders>
          </w:tcPr>
          <w:p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df1</w:t>
            </w:r>
          </w:p>
        </w:tc>
        <w:tc>
          <w:tcPr>
            <w:tcW w:w="1316" w:type="dxa"/>
            <w:tcBorders>
              <w:bottom w:val="single" w:sz="4" w:space="0" w:color="auto"/>
            </w:tcBorders>
          </w:tcPr>
          <w:p w:rsidR="00793534" w:rsidRPr="008835D3" w:rsidRDefault="00793534" w:rsidP="008835D3">
            <w:pPr>
              <w:spacing w:line="360" w:lineRule="auto"/>
              <w:jc w:val="center"/>
              <w:rPr>
                <w:rFonts w:ascii="Times New Roman" w:hAnsi="Times New Roman" w:cs="Times New Roman"/>
                <w:sz w:val="18"/>
                <w:szCs w:val="18"/>
              </w:rPr>
            </w:pPr>
            <w:proofErr w:type="spellStart"/>
            <w:r w:rsidRPr="008835D3">
              <w:rPr>
                <w:rFonts w:ascii="Times New Roman" w:hAnsi="Times New Roman" w:cs="Times New Roman"/>
                <w:sz w:val="18"/>
                <w:szCs w:val="18"/>
              </w:rPr>
              <w:t>qchisq</w:t>
            </w:r>
            <w:proofErr w:type="spellEnd"/>
            <w:r w:rsidRPr="008835D3">
              <w:rPr>
                <w:rFonts w:ascii="Times New Roman" w:hAnsi="Times New Roman" w:cs="Times New Roman"/>
                <w:sz w:val="18"/>
                <w:szCs w:val="18"/>
              </w:rPr>
              <w:t>(0.9,df1)</w:t>
            </w:r>
          </w:p>
        </w:tc>
        <w:tc>
          <w:tcPr>
            <w:tcW w:w="1041" w:type="dxa"/>
            <w:tcBorders>
              <w:bottom w:val="single" w:sz="4" w:space="0" w:color="auto"/>
            </w:tcBorders>
            <w:vAlign w:val="center"/>
          </w:tcPr>
          <w:p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 xml:space="preserve">result </w:t>
            </w:r>
          </w:p>
        </w:tc>
      </w:tr>
      <w:tr w:rsidR="00793534" w:rsidRPr="008835D3" w:rsidTr="00793534">
        <w:trPr>
          <w:trHeight w:val="281"/>
          <w:jc w:val="center"/>
        </w:trPr>
        <w:tc>
          <w:tcPr>
            <w:tcW w:w="1555" w:type="dxa"/>
            <w:tcBorders>
              <w:bottom w:val="nil"/>
              <w:right w:val="nil"/>
            </w:tcBorders>
            <w:vAlign w:val="center"/>
          </w:tcPr>
          <w:p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Blue cross/Blue shield and Medicaid</w:t>
            </w:r>
          </w:p>
        </w:tc>
        <w:tc>
          <w:tcPr>
            <w:tcW w:w="983" w:type="dxa"/>
            <w:tcBorders>
              <w:left w:val="nil"/>
              <w:bottom w:val="nil"/>
              <w:right w:val="nil"/>
            </w:tcBorders>
            <w:vAlign w:val="center"/>
          </w:tcPr>
          <w:p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1.6875</w:t>
            </w:r>
          </w:p>
        </w:tc>
        <w:tc>
          <w:tcPr>
            <w:tcW w:w="622" w:type="dxa"/>
            <w:tcBorders>
              <w:left w:val="nil"/>
              <w:bottom w:val="nil"/>
              <w:right w:val="nil"/>
            </w:tcBorders>
            <w:vAlign w:val="center"/>
          </w:tcPr>
          <w:p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w:t>
            </w:r>
          </w:p>
        </w:tc>
        <w:tc>
          <w:tcPr>
            <w:tcW w:w="1316" w:type="dxa"/>
            <w:tcBorders>
              <w:left w:val="nil"/>
              <w:bottom w:val="nil"/>
            </w:tcBorders>
            <w:vAlign w:val="center"/>
          </w:tcPr>
          <w:p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2.706</w:t>
            </w:r>
          </w:p>
        </w:tc>
        <w:tc>
          <w:tcPr>
            <w:tcW w:w="1041" w:type="dxa"/>
            <w:tcBorders>
              <w:left w:val="nil"/>
              <w:bottom w:val="nil"/>
            </w:tcBorders>
            <w:vAlign w:val="center"/>
          </w:tcPr>
          <w:p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Accept</w:t>
            </w:r>
          </w:p>
        </w:tc>
      </w:tr>
      <w:tr w:rsidR="00793534" w:rsidRPr="008835D3" w:rsidTr="00793534">
        <w:trPr>
          <w:trHeight w:val="281"/>
          <w:jc w:val="center"/>
        </w:trPr>
        <w:tc>
          <w:tcPr>
            <w:tcW w:w="1555" w:type="dxa"/>
            <w:tcBorders>
              <w:top w:val="nil"/>
              <w:bottom w:val="nil"/>
              <w:right w:val="nil"/>
            </w:tcBorders>
            <w:vAlign w:val="center"/>
          </w:tcPr>
          <w:p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Blue cross/Blue shield and Medicare</w:t>
            </w:r>
          </w:p>
        </w:tc>
        <w:tc>
          <w:tcPr>
            <w:tcW w:w="983" w:type="dxa"/>
            <w:tcBorders>
              <w:top w:val="nil"/>
              <w:left w:val="nil"/>
              <w:bottom w:val="nil"/>
              <w:right w:val="nil"/>
            </w:tcBorders>
            <w:vAlign w:val="center"/>
          </w:tcPr>
          <w:p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1.025e+02</w:t>
            </w:r>
          </w:p>
        </w:tc>
        <w:tc>
          <w:tcPr>
            <w:tcW w:w="622" w:type="dxa"/>
            <w:tcBorders>
              <w:top w:val="nil"/>
              <w:left w:val="nil"/>
              <w:bottom w:val="nil"/>
              <w:right w:val="nil"/>
            </w:tcBorders>
            <w:vAlign w:val="center"/>
          </w:tcPr>
          <w:p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w:t>
            </w:r>
          </w:p>
        </w:tc>
        <w:tc>
          <w:tcPr>
            <w:tcW w:w="1316" w:type="dxa"/>
            <w:tcBorders>
              <w:top w:val="nil"/>
              <w:left w:val="nil"/>
              <w:bottom w:val="nil"/>
            </w:tcBorders>
            <w:vAlign w:val="center"/>
          </w:tcPr>
          <w:p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2.706</w:t>
            </w:r>
          </w:p>
        </w:tc>
        <w:tc>
          <w:tcPr>
            <w:tcW w:w="1041" w:type="dxa"/>
            <w:tcBorders>
              <w:top w:val="nil"/>
              <w:left w:val="nil"/>
              <w:bottom w:val="nil"/>
            </w:tcBorders>
            <w:vAlign w:val="center"/>
          </w:tcPr>
          <w:p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Reject</w:t>
            </w:r>
          </w:p>
        </w:tc>
      </w:tr>
      <w:tr w:rsidR="00793534" w:rsidRPr="008835D3" w:rsidTr="00793534">
        <w:trPr>
          <w:trHeight w:val="281"/>
          <w:jc w:val="center"/>
        </w:trPr>
        <w:tc>
          <w:tcPr>
            <w:tcW w:w="1555" w:type="dxa"/>
            <w:tcBorders>
              <w:top w:val="nil"/>
              <w:right w:val="nil"/>
            </w:tcBorders>
            <w:vAlign w:val="center"/>
          </w:tcPr>
          <w:p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Medicaid and Medicare</w:t>
            </w:r>
          </w:p>
        </w:tc>
        <w:tc>
          <w:tcPr>
            <w:tcW w:w="983" w:type="dxa"/>
            <w:tcBorders>
              <w:top w:val="nil"/>
              <w:left w:val="nil"/>
              <w:right w:val="nil"/>
            </w:tcBorders>
            <w:vAlign w:val="center"/>
          </w:tcPr>
          <w:p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1.461e+02</w:t>
            </w:r>
          </w:p>
        </w:tc>
        <w:tc>
          <w:tcPr>
            <w:tcW w:w="622" w:type="dxa"/>
            <w:tcBorders>
              <w:top w:val="nil"/>
              <w:left w:val="nil"/>
              <w:right w:val="nil"/>
            </w:tcBorders>
            <w:vAlign w:val="center"/>
          </w:tcPr>
          <w:p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w:t>
            </w:r>
          </w:p>
        </w:tc>
        <w:tc>
          <w:tcPr>
            <w:tcW w:w="1316" w:type="dxa"/>
            <w:tcBorders>
              <w:top w:val="nil"/>
              <w:left w:val="nil"/>
            </w:tcBorders>
            <w:vAlign w:val="center"/>
          </w:tcPr>
          <w:p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2.706</w:t>
            </w:r>
          </w:p>
        </w:tc>
        <w:tc>
          <w:tcPr>
            <w:tcW w:w="1041" w:type="dxa"/>
            <w:tcBorders>
              <w:top w:val="nil"/>
              <w:left w:val="nil"/>
            </w:tcBorders>
            <w:vAlign w:val="center"/>
          </w:tcPr>
          <w:p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Reject</w:t>
            </w:r>
          </w:p>
        </w:tc>
      </w:tr>
    </w:tbl>
    <w:p w:rsidR="006D5E96" w:rsidRDefault="006D5E96" w:rsidP="008835D3">
      <w:pPr>
        <w:spacing w:line="360" w:lineRule="auto"/>
        <w:jc w:val="both"/>
        <w:rPr>
          <w:rFonts w:ascii="Times New Roman" w:hAnsi="Times New Roman" w:cs="Times New Roman"/>
          <w:sz w:val="24"/>
          <w:szCs w:val="24"/>
        </w:rPr>
      </w:pPr>
    </w:p>
    <w:p w:rsidR="00F74452" w:rsidRDefault="00F74452" w:rsidP="008835D3">
      <w:pPr>
        <w:spacing w:line="360" w:lineRule="auto"/>
        <w:jc w:val="both"/>
        <w:rPr>
          <w:rFonts w:ascii="Times New Roman" w:hAnsi="Times New Roman" w:cs="Times New Roman"/>
          <w:sz w:val="24"/>
          <w:szCs w:val="24"/>
        </w:rPr>
      </w:pPr>
      <w:r>
        <w:rPr>
          <w:rFonts w:ascii="Times New Roman" w:hAnsi="Times New Roman" w:cs="Times New Roman"/>
          <w:sz w:val="24"/>
          <w:szCs w:val="24"/>
        </w:rPr>
        <w:t>5. Conclusion</w:t>
      </w:r>
      <w:r w:rsidR="00E845FD">
        <w:rPr>
          <w:rFonts w:ascii="Times New Roman" w:hAnsi="Times New Roman" w:cs="Times New Roman"/>
          <w:sz w:val="24"/>
          <w:szCs w:val="24"/>
        </w:rPr>
        <w:t xml:space="preserve"> and Application</w:t>
      </w:r>
      <w:bookmarkStart w:id="0" w:name="_GoBack"/>
      <w:bookmarkEnd w:id="0"/>
    </w:p>
    <w:p w:rsidR="00F74452" w:rsidRPr="00F74452" w:rsidRDefault="00F74452" w:rsidP="008835D3">
      <w:pPr>
        <w:spacing w:line="360" w:lineRule="auto"/>
        <w:jc w:val="both"/>
        <w:rPr>
          <w:rFonts w:ascii="Times New Roman" w:hAnsi="Times New Roman" w:cs="Times New Roman"/>
          <w:sz w:val="20"/>
          <w:szCs w:val="20"/>
        </w:rPr>
      </w:pPr>
      <w:r w:rsidRPr="00F74452">
        <w:rPr>
          <w:rFonts w:ascii="Times New Roman" w:hAnsi="Times New Roman" w:cs="Times New Roman"/>
          <w:sz w:val="20"/>
          <w:szCs w:val="20"/>
        </w:rPr>
        <w:t>Due to the time limit, I will work on this part in next few days.</w:t>
      </w:r>
    </w:p>
    <w:sectPr w:rsidR="00F74452" w:rsidRPr="00F744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11744"/>
    <w:multiLevelType w:val="hybridMultilevel"/>
    <w:tmpl w:val="830CE2E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96"/>
    <w:rsid w:val="00004BFC"/>
    <w:rsid w:val="00010DDF"/>
    <w:rsid w:val="00016F2A"/>
    <w:rsid w:val="00047BCF"/>
    <w:rsid w:val="0008055F"/>
    <w:rsid w:val="000917FC"/>
    <w:rsid w:val="000C57C5"/>
    <w:rsid w:val="000F17D1"/>
    <w:rsid w:val="00177F49"/>
    <w:rsid w:val="001B3FE3"/>
    <w:rsid w:val="001C681F"/>
    <w:rsid w:val="001F5F1D"/>
    <w:rsid w:val="00221178"/>
    <w:rsid w:val="00260DF5"/>
    <w:rsid w:val="00264CE7"/>
    <w:rsid w:val="00277208"/>
    <w:rsid w:val="002B385F"/>
    <w:rsid w:val="002D6C10"/>
    <w:rsid w:val="002F6F72"/>
    <w:rsid w:val="00331741"/>
    <w:rsid w:val="00356EBB"/>
    <w:rsid w:val="00362535"/>
    <w:rsid w:val="003642B7"/>
    <w:rsid w:val="00376CE2"/>
    <w:rsid w:val="003C41A3"/>
    <w:rsid w:val="003E7849"/>
    <w:rsid w:val="003F4CDE"/>
    <w:rsid w:val="00400A75"/>
    <w:rsid w:val="004123F5"/>
    <w:rsid w:val="00437614"/>
    <w:rsid w:val="00460E51"/>
    <w:rsid w:val="0047730D"/>
    <w:rsid w:val="004B4293"/>
    <w:rsid w:val="005040B5"/>
    <w:rsid w:val="00514AF5"/>
    <w:rsid w:val="00516758"/>
    <w:rsid w:val="005823A1"/>
    <w:rsid w:val="005E3AAE"/>
    <w:rsid w:val="005F2A58"/>
    <w:rsid w:val="00615108"/>
    <w:rsid w:val="00633340"/>
    <w:rsid w:val="006919E5"/>
    <w:rsid w:val="006B37B2"/>
    <w:rsid w:val="006D5E96"/>
    <w:rsid w:val="006E769C"/>
    <w:rsid w:val="006F1201"/>
    <w:rsid w:val="007064B5"/>
    <w:rsid w:val="007668CC"/>
    <w:rsid w:val="00793534"/>
    <w:rsid w:val="007C1500"/>
    <w:rsid w:val="00801B2C"/>
    <w:rsid w:val="008228FA"/>
    <w:rsid w:val="00827ADD"/>
    <w:rsid w:val="00862269"/>
    <w:rsid w:val="008835D3"/>
    <w:rsid w:val="008A6127"/>
    <w:rsid w:val="008C2DDF"/>
    <w:rsid w:val="008D00C1"/>
    <w:rsid w:val="00930DDB"/>
    <w:rsid w:val="009512EA"/>
    <w:rsid w:val="009C0714"/>
    <w:rsid w:val="009D737E"/>
    <w:rsid w:val="009D7B1E"/>
    <w:rsid w:val="00A116D2"/>
    <w:rsid w:val="00A50252"/>
    <w:rsid w:val="00A77DDB"/>
    <w:rsid w:val="00AD3FA9"/>
    <w:rsid w:val="00AE048E"/>
    <w:rsid w:val="00AE1C4E"/>
    <w:rsid w:val="00B106DA"/>
    <w:rsid w:val="00B20BAF"/>
    <w:rsid w:val="00B51DCD"/>
    <w:rsid w:val="00B52E88"/>
    <w:rsid w:val="00B7517E"/>
    <w:rsid w:val="00C32FC5"/>
    <w:rsid w:val="00C440A5"/>
    <w:rsid w:val="00C5350A"/>
    <w:rsid w:val="00C5684B"/>
    <w:rsid w:val="00C6525F"/>
    <w:rsid w:val="00C658EF"/>
    <w:rsid w:val="00C67ACD"/>
    <w:rsid w:val="00C910AC"/>
    <w:rsid w:val="00CB1B62"/>
    <w:rsid w:val="00CC277E"/>
    <w:rsid w:val="00CF5E7D"/>
    <w:rsid w:val="00D340ED"/>
    <w:rsid w:val="00D5154A"/>
    <w:rsid w:val="00D5687B"/>
    <w:rsid w:val="00DF35D0"/>
    <w:rsid w:val="00E74521"/>
    <w:rsid w:val="00E75F98"/>
    <w:rsid w:val="00E845FD"/>
    <w:rsid w:val="00EE5DA2"/>
    <w:rsid w:val="00F0253D"/>
    <w:rsid w:val="00F14D25"/>
    <w:rsid w:val="00F74452"/>
    <w:rsid w:val="00FC7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92AD"/>
  <w15:chartTrackingRefBased/>
  <w15:docId w15:val="{3B3B0BAB-E3A6-4526-B639-D51F754D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E96"/>
    <w:pPr>
      <w:ind w:left="720"/>
      <w:contextualSpacing/>
    </w:pPr>
  </w:style>
  <w:style w:type="paragraph" w:styleId="BalloonText">
    <w:name w:val="Balloon Text"/>
    <w:basedOn w:val="Normal"/>
    <w:link w:val="BalloonTextChar"/>
    <w:uiPriority w:val="99"/>
    <w:semiHidden/>
    <w:unhideWhenUsed/>
    <w:rsid w:val="007064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4B5"/>
    <w:rPr>
      <w:rFonts w:ascii="Segoe UI" w:hAnsi="Segoe UI" w:cs="Segoe UI"/>
      <w:sz w:val="18"/>
      <w:szCs w:val="18"/>
    </w:rPr>
  </w:style>
  <w:style w:type="paragraph" w:styleId="NormalWeb">
    <w:name w:val="Normal (Web)"/>
    <w:basedOn w:val="Normal"/>
    <w:uiPriority w:val="99"/>
    <w:semiHidden/>
    <w:unhideWhenUsed/>
    <w:rsid w:val="006E76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769C"/>
    <w:rPr>
      <w:b/>
      <w:bCs/>
    </w:rPr>
  </w:style>
  <w:style w:type="table" w:styleId="TableGrid">
    <w:name w:val="Table Grid"/>
    <w:basedOn w:val="TableNormal"/>
    <w:uiPriority w:val="39"/>
    <w:rsid w:val="00582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340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7905">
      <w:bodyDiv w:val="1"/>
      <w:marLeft w:val="0"/>
      <w:marRight w:val="0"/>
      <w:marTop w:val="0"/>
      <w:marBottom w:val="0"/>
      <w:divBdr>
        <w:top w:val="none" w:sz="0" w:space="0" w:color="auto"/>
        <w:left w:val="none" w:sz="0" w:space="0" w:color="auto"/>
        <w:bottom w:val="none" w:sz="0" w:space="0" w:color="auto"/>
        <w:right w:val="none" w:sz="0" w:space="0" w:color="auto"/>
      </w:divBdr>
    </w:div>
    <w:div w:id="233243659">
      <w:bodyDiv w:val="1"/>
      <w:marLeft w:val="0"/>
      <w:marRight w:val="0"/>
      <w:marTop w:val="0"/>
      <w:marBottom w:val="0"/>
      <w:divBdr>
        <w:top w:val="none" w:sz="0" w:space="0" w:color="auto"/>
        <w:left w:val="none" w:sz="0" w:space="0" w:color="auto"/>
        <w:bottom w:val="none" w:sz="0" w:space="0" w:color="auto"/>
        <w:right w:val="none" w:sz="0" w:space="0" w:color="auto"/>
      </w:divBdr>
    </w:div>
    <w:div w:id="315837505">
      <w:bodyDiv w:val="1"/>
      <w:marLeft w:val="0"/>
      <w:marRight w:val="0"/>
      <w:marTop w:val="0"/>
      <w:marBottom w:val="0"/>
      <w:divBdr>
        <w:top w:val="none" w:sz="0" w:space="0" w:color="auto"/>
        <w:left w:val="none" w:sz="0" w:space="0" w:color="auto"/>
        <w:bottom w:val="none" w:sz="0" w:space="0" w:color="auto"/>
        <w:right w:val="none" w:sz="0" w:space="0" w:color="auto"/>
      </w:divBdr>
    </w:div>
    <w:div w:id="450901294">
      <w:bodyDiv w:val="1"/>
      <w:marLeft w:val="0"/>
      <w:marRight w:val="0"/>
      <w:marTop w:val="0"/>
      <w:marBottom w:val="0"/>
      <w:divBdr>
        <w:top w:val="none" w:sz="0" w:space="0" w:color="auto"/>
        <w:left w:val="none" w:sz="0" w:space="0" w:color="auto"/>
        <w:bottom w:val="none" w:sz="0" w:space="0" w:color="auto"/>
        <w:right w:val="none" w:sz="0" w:space="0" w:color="auto"/>
      </w:divBdr>
    </w:div>
    <w:div w:id="600143806">
      <w:bodyDiv w:val="1"/>
      <w:marLeft w:val="0"/>
      <w:marRight w:val="0"/>
      <w:marTop w:val="0"/>
      <w:marBottom w:val="0"/>
      <w:divBdr>
        <w:top w:val="none" w:sz="0" w:space="0" w:color="auto"/>
        <w:left w:val="none" w:sz="0" w:space="0" w:color="auto"/>
        <w:bottom w:val="none" w:sz="0" w:space="0" w:color="auto"/>
        <w:right w:val="none" w:sz="0" w:space="0" w:color="auto"/>
      </w:divBdr>
    </w:div>
    <w:div w:id="612790451">
      <w:bodyDiv w:val="1"/>
      <w:marLeft w:val="0"/>
      <w:marRight w:val="0"/>
      <w:marTop w:val="0"/>
      <w:marBottom w:val="0"/>
      <w:divBdr>
        <w:top w:val="none" w:sz="0" w:space="0" w:color="auto"/>
        <w:left w:val="none" w:sz="0" w:space="0" w:color="auto"/>
        <w:bottom w:val="none" w:sz="0" w:space="0" w:color="auto"/>
        <w:right w:val="none" w:sz="0" w:space="0" w:color="auto"/>
      </w:divBdr>
    </w:div>
    <w:div w:id="707025375">
      <w:bodyDiv w:val="1"/>
      <w:marLeft w:val="0"/>
      <w:marRight w:val="0"/>
      <w:marTop w:val="0"/>
      <w:marBottom w:val="0"/>
      <w:divBdr>
        <w:top w:val="none" w:sz="0" w:space="0" w:color="auto"/>
        <w:left w:val="none" w:sz="0" w:space="0" w:color="auto"/>
        <w:bottom w:val="none" w:sz="0" w:space="0" w:color="auto"/>
        <w:right w:val="none" w:sz="0" w:space="0" w:color="auto"/>
      </w:divBdr>
    </w:div>
    <w:div w:id="1000356795">
      <w:bodyDiv w:val="1"/>
      <w:marLeft w:val="0"/>
      <w:marRight w:val="0"/>
      <w:marTop w:val="0"/>
      <w:marBottom w:val="0"/>
      <w:divBdr>
        <w:top w:val="none" w:sz="0" w:space="0" w:color="auto"/>
        <w:left w:val="none" w:sz="0" w:space="0" w:color="auto"/>
        <w:bottom w:val="none" w:sz="0" w:space="0" w:color="auto"/>
        <w:right w:val="none" w:sz="0" w:space="0" w:color="auto"/>
      </w:divBdr>
    </w:div>
    <w:div w:id="1368338564">
      <w:bodyDiv w:val="1"/>
      <w:marLeft w:val="0"/>
      <w:marRight w:val="0"/>
      <w:marTop w:val="0"/>
      <w:marBottom w:val="0"/>
      <w:divBdr>
        <w:top w:val="none" w:sz="0" w:space="0" w:color="auto"/>
        <w:left w:val="none" w:sz="0" w:space="0" w:color="auto"/>
        <w:bottom w:val="none" w:sz="0" w:space="0" w:color="auto"/>
        <w:right w:val="none" w:sz="0" w:space="0" w:color="auto"/>
      </w:divBdr>
    </w:div>
    <w:div w:id="1422599967">
      <w:bodyDiv w:val="1"/>
      <w:marLeft w:val="0"/>
      <w:marRight w:val="0"/>
      <w:marTop w:val="0"/>
      <w:marBottom w:val="0"/>
      <w:divBdr>
        <w:top w:val="none" w:sz="0" w:space="0" w:color="auto"/>
        <w:left w:val="none" w:sz="0" w:space="0" w:color="auto"/>
        <w:bottom w:val="none" w:sz="0" w:space="0" w:color="auto"/>
        <w:right w:val="none" w:sz="0" w:space="0" w:color="auto"/>
      </w:divBdr>
    </w:div>
    <w:div w:id="1648558757">
      <w:bodyDiv w:val="1"/>
      <w:marLeft w:val="0"/>
      <w:marRight w:val="0"/>
      <w:marTop w:val="0"/>
      <w:marBottom w:val="0"/>
      <w:divBdr>
        <w:top w:val="none" w:sz="0" w:space="0" w:color="auto"/>
        <w:left w:val="none" w:sz="0" w:space="0" w:color="auto"/>
        <w:bottom w:val="none" w:sz="0" w:space="0" w:color="auto"/>
        <w:right w:val="none" w:sz="0" w:space="0" w:color="auto"/>
      </w:divBdr>
    </w:div>
    <w:div w:id="1685741328">
      <w:bodyDiv w:val="1"/>
      <w:marLeft w:val="0"/>
      <w:marRight w:val="0"/>
      <w:marTop w:val="0"/>
      <w:marBottom w:val="0"/>
      <w:divBdr>
        <w:top w:val="none" w:sz="0" w:space="0" w:color="auto"/>
        <w:left w:val="none" w:sz="0" w:space="0" w:color="auto"/>
        <w:bottom w:val="none" w:sz="0" w:space="0" w:color="auto"/>
        <w:right w:val="none" w:sz="0" w:space="0" w:color="auto"/>
      </w:divBdr>
    </w:div>
    <w:div w:id="1741293558">
      <w:bodyDiv w:val="1"/>
      <w:marLeft w:val="0"/>
      <w:marRight w:val="0"/>
      <w:marTop w:val="0"/>
      <w:marBottom w:val="0"/>
      <w:divBdr>
        <w:top w:val="none" w:sz="0" w:space="0" w:color="auto"/>
        <w:left w:val="none" w:sz="0" w:space="0" w:color="auto"/>
        <w:bottom w:val="none" w:sz="0" w:space="0" w:color="auto"/>
        <w:right w:val="none" w:sz="0" w:space="0" w:color="auto"/>
      </w:divBdr>
    </w:div>
    <w:div w:id="1804272979">
      <w:bodyDiv w:val="1"/>
      <w:marLeft w:val="0"/>
      <w:marRight w:val="0"/>
      <w:marTop w:val="0"/>
      <w:marBottom w:val="0"/>
      <w:divBdr>
        <w:top w:val="none" w:sz="0" w:space="0" w:color="auto"/>
        <w:left w:val="none" w:sz="0" w:space="0" w:color="auto"/>
        <w:bottom w:val="none" w:sz="0" w:space="0" w:color="auto"/>
        <w:right w:val="none" w:sz="0" w:space="0" w:color="auto"/>
      </w:divBdr>
    </w:div>
    <w:div w:id="1833134850">
      <w:bodyDiv w:val="1"/>
      <w:marLeft w:val="0"/>
      <w:marRight w:val="0"/>
      <w:marTop w:val="0"/>
      <w:marBottom w:val="0"/>
      <w:divBdr>
        <w:top w:val="none" w:sz="0" w:space="0" w:color="auto"/>
        <w:left w:val="none" w:sz="0" w:space="0" w:color="auto"/>
        <w:bottom w:val="none" w:sz="0" w:space="0" w:color="auto"/>
        <w:right w:val="none" w:sz="0" w:space="0" w:color="auto"/>
      </w:divBdr>
    </w:div>
    <w:div w:id="1950356406">
      <w:bodyDiv w:val="1"/>
      <w:marLeft w:val="0"/>
      <w:marRight w:val="0"/>
      <w:marTop w:val="0"/>
      <w:marBottom w:val="0"/>
      <w:divBdr>
        <w:top w:val="none" w:sz="0" w:space="0" w:color="auto"/>
        <w:left w:val="none" w:sz="0" w:space="0" w:color="auto"/>
        <w:bottom w:val="none" w:sz="0" w:space="0" w:color="auto"/>
        <w:right w:val="none" w:sz="0" w:space="0" w:color="auto"/>
      </w:divBdr>
    </w:div>
    <w:div w:id="1952935629">
      <w:bodyDiv w:val="1"/>
      <w:marLeft w:val="0"/>
      <w:marRight w:val="0"/>
      <w:marTop w:val="0"/>
      <w:marBottom w:val="0"/>
      <w:divBdr>
        <w:top w:val="none" w:sz="0" w:space="0" w:color="auto"/>
        <w:left w:val="none" w:sz="0" w:space="0" w:color="auto"/>
        <w:bottom w:val="none" w:sz="0" w:space="0" w:color="auto"/>
        <w:right w:val="none" w:sz="0" w:space="0" w:color="auto"/>
      </w:divBdr>
    </w:div>
    <w:div w:id="199355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5758E-AA6B-4D14-9675-3A66A1B9D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8</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Naixin</dc:creator>
  <cp:keywords/>
  <dc:description/>
  <cp:lastModifiedBy>Zhang Naixin</cp:lastModifiedBy>
  <cp:revision>26</cp:revision>
  <dcterms:created xsi:type="dcterms:W3CDTF">2019-11-07T18:20:00Z</dcterms:created>
  <dcterms:modified xsi:type="dcterms:W3CDTF">2019-11-22T06:52:00Z</dcterms:modified>
</cp:coreProperties>
</file>