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E50199" w14:textId="77777777" w:rsidR="00C55C92" w:rsidRDefault="00C55C92" w:rsidP="00C55C92">
      <w:r>
        <w:t>Student Name: Qiuyu Luo</w:t>
      </w:r>
    </w:p>
    <w:p w14:paraId="2B78186A" w14:textId="5C164A67" w:rsidR="00C55C92" w:rsidRDefault="00C55C92" w:rsidP="00C55C92">
      <w:r>
        <w:t>Date: 1</w:t>
      </w:r>
      <w:r>
        <w:t>2</w:t>
      </w:r>
      <w:r>
        <w:t>/1</w:t>
      </w:r>
      <w:r>
        <w:t>5</w:t>
      </w:r>
      <w:r>
        <w:t>/2020</w:t>
      </w:r>
    </w:p>
    <w:p w14:paraId="2CEB663F" w14:textId="77777777" w:rsidR="00C55C92" w:rsidRPr="00C55C92" w:rsidRDefault="00C55C92" w:rsidP="00C55C92"/>
    <w:p w14:paraId="6C5556DF" w14:textId="07D5ADC5" w:rsidR="00692B4A" w:rsidRDefault="007A3957" w:rsidP="007A3957">
      <w:pPr>
        <w:spacing w:after="240"/>
        <w:jc w:val="center"/>
        <w:rPr>
          <w:b/>
          <w:bCs/>
          <w:sz w:val="28"/>
          <w:szCs w:val="28"/>
        </w:rPr>
      </w:pPr>
      <w:r w:rsidRPr="007A3957">
        <w:rPr>
          <w:b/>
          <w:bCs/>
          <w:sz w:val="28"/>
          <w:szCs w:val="28"/>
        </w:rPr>
        <w:t>F</w:t>
      </w:r>
      <w:r w:rsidRPr="007A3957">
        <w:rPr>
          <w:rFonts w:hint="eastAsia"/>
          <w:b/>
          <w:bCs/>
          <w:sz w:val="28"/>
          <w:szCs w:val="28"/>
        </w:rPr>
        <w:t>inal</w:t>
      </w:r>
      <w:r w:rsidRPr="007A3957">
        <w:rPr>
          <w:b/>
          <w:bCs/>
          <w:sz w:val="28"/>
          <w:szCs w:val="28"/>
        </w:rPr>
        <w:t xml:space="preserve"> R</w:t>
      </w:r>
      <w:r w:rsidRPr="007A3957">
        <w:rPr>
          <w:rFonts w:hint="eastAsia"/>
          <w:b/>
          <w:bCs/>
          <w:sz w:val="28"/>
          <w:szCs w:val="28"/>
        </w:rPr>
        <w:t>eport</w:t>
      </w:r>
      <w:r w:rsidRPr="007A3957">
        <w:rPr>
          <w:b/>
          <w:bCs/>
          <w:sz w:val="28"/>
          <w:szCs w:val="28"/>
        </w:rPr>
        <w:t xml:space="preserve">: </w:t>
      </w:r>
      <w:bookmarkStart w:id="0" w:name="_Hlk58927146"/>
      <w:r w:rsidRPr="007A3957">
        <w:rPr>
          <w:b/>
          <w:bCs/>
          <w:sz w:val="28"/>
          <w:szCs w:val="28"/>
        </w:rPr>
        <w:t>Predicting likelihood of diabetes based on sign symptoms</w:t>
      </w:r>
      <w:bookmarkEnd w:id="0"/>
    </w:p>
    <w:p w14:paraId="6C222CCC" w14:textId="77777777" w:rsidR="009F6960" w:rsidRDefault="009F6960" w:rsidP="007A3957">
      <w:pPr>
        <w:rPr>
          <w:sz w:val="24"/>
          <w:szCs w:val="24"/>
        </w:rPr>
      </w:pPr>
    </w:p>
    <w:p w14:paraId="5BCFB9CF" w14:textId="0E0EE2DF" w:rsidR="007A3957" w:rsidRPr="00E27D50" w:rsidRDefault="007A3957" w:rsidP="007A3957">
      <w:pPr>
        <w:rPr>
          <w:b/>
          <w:bCs/>
          <w:sz w:val="24"/>
          <w:szCs w:val="24"/>
        </w:rPr>
      </w:pPr>
      <w:r w:rsidRPr="00E27D50">
        <w:rPr>
          <w:b/>
          <w:bCs/>
          <w:sz w:val="24"/>
          <w:szCs w:val="24"/>
        </w:rPr>
        <w:t>I. Introduction</w:t>
      </w:r>
    </w:p>
    <w:p w14:paraId="473B8616" w14:textId="4ED7C5BA" w:rsidR="007A3957" w:rsidRDefault="000B1942" w:rsidP="0042619E">
      <w:pPr>
        <w:jc w:val="both"/>
      </w:pPr>
      <w:r>
        <w:t xml:space="preserve">Nowadays, diabetes has become one of the fastest growing chronic diseases in the world. In US, </w:t>
      </w:r>
      <w:r w:rsidRPr="000B1942">
        <w:t>34.2 million people have diabetes</w:t>
      </w:r>
      <w:r>
        <w:t xml:space="preserve"> (10.5% of the US population) and </w:t>
      </w:r>
      <w:r w:rsidR="006B5210" w:rsidRPr="006B5210">
        <w:t>88 million people</w:t>
      </w:r>
      <w:r w:rsidR="000E1A72">
        <w:t xml:space="preserve"> have prediabetes</w:t>
      </w:r>
      <w:r w:rsidR="000E1A72" w:rsidRPr="000E1A72">
        <w:t xml:space="preserve"> (34.5% of the adult US population)</w:t>
      </w:r>
      <w:r w:rsidR="000E1A72">
        <w:t xml:space="preserve">. Because the </w:t>
      </w:r>
      <w:r w:rsidR="000E1A72" w:rsidRPr="000E1A72">
        <w:t>asymptomatic phase</w:t>
      </w:r>
      <w:r w:rsidR="000E1A72">
        <w:t xml:space="preserve"> of diabetes is relatively long and </w:t>
      </w:r>
      <w:r w:rsidR="007D063F">
        <w:t>some of the</w:t>
      </w:r>
      <w:r w:rsidR="000E1A72">
        <w:t xml:space="preserve"> sign symptoms</w:t>
      </w:r>
      <w:r w:rsidR="00D82014">
        <w:t xml:space="preserve"> in initial phase </w:t>
      </w:r>
      <w:r w:rsidR="007D063F">
        <w:t>are mild, a patient can have diabetes for a long term</w:t>
      </w:r>
      <w:r w:rsidR="007B2FE9">
        <w:t xml:space="preserve"> before he or she get </w:t>
      </w:r>
      <w:r w:rsidR="007B2FE9" w:rsidRPr="007B2FE9">
        <w:t>clinical diagnosis</w:t>
      </w:r>
      <w:r w:rsidR="007B2FE9">
        <w:t>.</w:t>
      </w:r>
      <w:r w:rsidR="00850989">
        <w:t xml:space="preserve"> However, without the diagnosis in the early phase, patients</w:t>
      </w:r>
      <w:r w:rsidR="00875C98">
        <w:t xml:space="preserve"> will gradually suffer </w:t>
      </w:r>
      <w:r w:rsidR="00185420" w:rsidRPr="00185420">
        <w:t>from fatal complications like heart attacks, kidney damage, and other forms of multi-organ damage</w:t>
      </w:r>
      <w:r w:rsidR="00185420">
        <w:t xml:space="preserve">, these complications would be under good control if there is a proper </w:t>
      </w:r>
      <w:r w:rsidR="00BA4E19" w:rsidRPr="00BA4E19">
        <w:t>assessment</w:t>
      </w:r>
      <w:r w:rsidR="00BA4E19">
        <w:t xml:space="preserve"> of</w:t>
      </w:r>
      <w:r w:rsidR="00201EE0">
        <w:t xml:space="preserve"> the diabetes risk based on</w:t>
      </w:r>
      <w:r w:rsidR="00BA4E19">
        <w:t xml:space="preserve"> the sign symptoms.</w:t>
      </w:r>
      <w:r w:rsidR="00604050">
        <w:t xml:space="preserve"> Besides, the expenditure of managing the diabetes can be a huge financial burden for some low and middle-income co</w:t>
      </w:r>
      <w:r w:rsidR="00054894">
        <w:t>untries. Therefore, early likelihood detection of diabetes is beneficial for health of patients and managing national expenditure.</w:t>
      </w:r>
      <w:r w:rsidR="006A1B86">
        <w:t xml:space="preserve"> This report will address the problems “which model is the best one to predict the likelihood of diabetes based on sign symptom” and </w:t>
      </w:r>
      <w:bookmarkStart w:id="1" w:name="_Hlk58925906"/>
      <w:r w:rsidR="006A1B86">
        <w:t>“which element(s) have significant influence on prediction results”.</w:t>
      </w:r>
      <w:bookmarkEnd w:id="1"/>
    </w:p>
    <w:p w14:paraId="642F9F06" w14:textId="5B2AAAA7" w:rsidR="00B3035D" w:rsidRDefault="000F68AF" w:rsidP="0042619E">
      <w:pPr>
        <w:jc w:val="both"/>
      </w:pPr>
      <w:r>
        <w:t>The dataset</w:t>
      </w:r>
      <w:r w:rsidR="00A65A7A">
        <w:t xml:space="preserve"> was</w:t>
      </w:r>
      <w:r>
        <w:t xml:space="preserve"> </w:t>
      </w:r>
      <w:r w:rsidR="00A65A7A">
        <w:t>collected using direct questionnaires from the patients of Sylhet Diabetes</w:t>
      </w:r>
      <w:r w:rsidR="00A65A7A">
        <w:t xml:space="preserve"> </w:t>
      </w:r>
      <w:r w:rsidR="00A65A7A">
        <w:t>Hospital in Sylhet, Bangladesh and approved by a doctor.</w:t>
      </w:r>
      <w:r w:rsidR="00A81698">
        <w:t xml:space="preserve"> The dataset contains 520 observations</w:t>
      </w:r>
      <w:r w:rsidR="00342EFB">
        <w:t xml:space="preserve"> and 17 attributes.  Based on </w:t>
      </w:r>
      <w:r w:rsidR="00342EFB" w:rsidRPr="00FA5202">
        <w:t>Table 1</w:t>
      </w:r>
      <w:r w:rsidR="00342EFB">
        <w:t xml:space="preserve">, the </w:t>
      </w:r>
      <w:r w:rsidR="00DF4377">
        <w:t>“</w:t>
      </w:r>
      <w:r w:rsidR="00342EFB">
        <w:t>Age</w:t>
      </w:r>
      <w:r w:rsidR="00DF4377">
        <w:t>”</w:t>
      </w:r>
      <w:r w:rsidR="00342EFB">
        <w:t xml:space="preserve"> is </w:t>
      </w:r>
      <w:r w:rsidR="00C76935">
        <w:t xml:space="preserve">a </w:t>
      </w:r>
      <w:r w:rsidR="00342EFB">
        <w:t>numeric variable, and the other variables are</w:t>
      </w:r>
      <w:r w:rsidR="00C76935">
        <w:t xml:space="preserve"> all</w:t>
      </w:r>
      <w:r w:rsidR="00342EFB">
        <w:t xml:space="preserve"> binary categoric</w:t>
      </w:r>
      <w:r w:rsidR="00832FBD">
        <w:t>al</w:t>
      </w:r>
      <w:r w:rsidR="00342EFB">
        <w:t xml:space="preserve"> variables.</w:t>
      </w:r>
      <w:r w:rsidR="00832FBD">
        <w:t xml:space="preserve"> The categorical variables are </w:t>
      </w:r>
      <w:r w:rsidR="00DF4377">
        <w:t>“</w:t>
      </w:r>
      <w:r w:rsidR="00832FBD">
        <w:t>Gender</w:t>
      </w:r>
      <w:r w:rsidR="00DF4377">
        <w:t>”</w:t>
      </w:r>
      <w:r w:rsidR="00832FBD">
        <w:t xml:space="preserve">(Male/Female), </w:t>
      </w:r>
      <w:r w:rsidR="00DF4377">
        <w:t>“</w:t>
      </w:r>
      <w:r w:rsidR="00832FBD">
        <w:t>Polyuria</w:t>
      </w:r>
      <w:r w:rsidR="00DF4377">
        <w:t>”</w:t>
      </w:r>
      <w:r w:rsidR="00832FBD">
        <w:t xml:space="preserve">(Yes/No), </w:t>
      </w:r>
      <w:r w:rsidR="00DF4377">
        <w:t>“</w:t>
      </w:r>
      <w:r w:rsidR="00832FBD">
        <w:t>Polydipsia</w:t>
      </w:r>
      <w:r w:rsidR="00DF4377">
        <w:t>”</w:t>
      </w:r>
      <w:r w:rsidR="00832FBD">
        <w:t xml:space="preserve">(Yes/No), </w:t>
      </w:r>
      <w:r w:rsidR="00DF4377">
        <w:t>“</w:t>
      </w:r>
      <w:r w:rsidR="00832FBD">
        <w:t>Sudden weight loss</w:t>
      </w:r>
      <w:r w:rsidR="00DF4377">
        <w:t>”</w:t>
      </w:r>
      <w:r w:rsidR="00832FBD">
        <w:t xml:space="preserve">(Yes/No), </w:t>
      </w:r>
      <w:r w:rsidR="00DF4377">
        <w:t>“</w:t>
      </w:r>
      <w:r w:rsidR="00832FBD">
        <w:t>Weakness</w:t>
      </w:r>
      <w:r w:rsidR="00DF4377">
        <w:t>”</w:t>
      </w:r>
      <w:r w:rsidR="00832FBD">
        <w:t xml:space="preserve">(Yes/No), </w:t>
      </w:r>
      <w:r w:rsidR="00DF4377">
        <w:t>“</w:t>
      </w:r>
      <w:r w:rsidR="00832FBD">
        <w:t>Polyphagia</w:t>
      </w:r>
      <w:r w:rsidR="00DF4377">
        <w:t>”</w:t>
      </w:r>
      <w:r w:rsidR="00832FBD">
        <w:t xml:space="preserve">(Yes/No), </w:t>
      </w:r>
      <w:r w:rsidR="00DF4377">
        <w:t>“</w:t>
      </w:r>
      <w:r w:rsidR="00832FBD">
        <w:t>Genital thrush</w:t>
      </w:r>
      <w:r w:rsidR="00DF4377">
        <w:t>”</w:t>
      </w:r>
      <w:r w:rsidR="00832FBD">
        <w:t xml:space="preserve">(Yes/No), </w:t>
      </w:r>
      <w:r w:rsidR="00DF4377">
        <w:t>“</w:t>
      </w:r>
      <w:r w:rsidR="00832FBD">
        <w:t>Visual blurring</w:t>
      </w:r>
      <w:r w:rsidR="00DF4377">
        <w:t>”</w:t>
      </w:r>
      <w:r w:rsidR="00832FBD">
        <w:t>(Yes/No),</w:t>
      </w:r>
      <w:r w:rsidR="00C76935">
        <w:t xml:space="preserve"> </w:t>
      </w:r>
      <w:r w:rsidR="00DF4377">
        <w:t>“</w:t>
      </w:r>
      <w:r w:rsidR="00C76935">
        <w:t>Itching</w:t>
      </w:r>
      <w:r w:rsidR="00DF4377">
        <w:t>”</w:t>
      </w:r>
      <w:r w:rsidR="00C76935">
        <w:t xml:space="preserve">(Yes/No), </w:t>
      </w:r>
      <w:r w:rsidR="00DF4377">
        <w:t>“</w:t>
      </w:r>
      <w:r w:rsidR="00C76935">
        <w:t>Irritability</w:t>
      </w:r>
      <w:r w:rsidR="00DF4377">
        <w:t>”</w:t>
      </w:r>
      <w:r w:rsidR="00C76935">
        <w:t xml:space="preserve">(Yes/No), </w:t>
      </w:r>
      <w:r w:rsidR="00DF4377">
        <w:t>“</w:t>
      </w:r>
      <w:r w:rsidR="00C76935">
        <w:t>Delayed healing</w:t>
      </w:r>
      <w:r w:rsidR="00DF4377">
        <w:t>”</w:t>
      </w:r>
      <w:r w:rsidR="00C76935">
        <w:t xml:space="preserve">(Yes/No), </w:t>
      </w:r>
      <w:r w:rsidR="00DF4377">
        <w:t>“</w:t>
      </w:r>
      <w:r w:rsidR="00C76935">
        <w:t>Partial paresis</w:t>
      </w:r>
      <w:r w:rsidR="00DF4377">
        <w:t>”</w:t>
      </w:r>
      <w:r w:rsidR="00C76935">
        <w:t xml:space="preserve">(Yes/No), </w:t>
      </w:r>
      <w:r w:rsidR="00DF4377">
        <w:t>“</w:t>
      </w:r>
      <w:r w:rsidR="00C76935">
        <w:t>Muscle stiffness</w:t>
      </w:r>
      <w:r w:rsidR="00DF4377">
        <w:t>”</w:t>
      </w:r>
      <w:r w:rsidR="00C76935">
        <w:t xml:space="preserve">(Yes/No), </w:t>
      </w:r>
      <w:r w:rsidR="00DF4377">
        <w:t>“</w:t>
      </w:r>
      <w:r w:rsidR="00C76935">
        <w:t>Alopecia</w:t>
      </w:r>
      <w:r w:rsidR="00DF4377">
        <w:t>”</w:t>
      </w:r>
      <w:r w:rsidR="00C76935">
        <w:t xml:space="preserve">(Yes/No), </w:t>
      </w:r>
      <w:r w:rsidR="00DF4377">
        <w:t>“</w:t>
      </w:r>
      <w:r w:rsidR="00C76935">
        <w:t>Obesity</w:t>
      </w:r>
      <w:r w:rsidR="00DF4377">
        <w:t>”</w:t>
      </w:r>
      <w:r w:rsidR="00C76935">
        <w:t xml:space="preserve">(Yes/No), </w:t>
      </w:r>
      <w:r w:rsidR="00DF4377">
        <w:t>“</w:t>
      </w:r>
      <w:r w:rsidR="00C76935">
        <w:t>Class</w:t>
      </w:r>
      <w:r w:rsidR="00DF4377">
        <w:t>”</w:t>
      </w:r>
      <w:r w:rsidR="00C76935">
        <w:t xml:space="preserve">(Positive/Negative).  The target variable of the </w:t>
      </w:r>
      <w:r w:rsidR="0042619E">
        <w:t>problem</w:t>
      </w:r>
      <w:r w:rsidR="00C76935">
        <w:t xml:space="preserve"> is </w:t>
      </w:r>
      <w:r w:rsidR="00DF4377">
        <w:t>“</w:t>
      </w:r>
      <w:r w:rsidR="00C76935">
        <w:t>Class</w:t>
      </w:r>
      <w:r w:rsidR="00DF4377">
        <w:t>”</w:t>
      </w:r>
      <w:r w:rsidR="00C76935">
        <w:t xml:space="preserve">, where </w:t>
      </w:r>
      <w:r w:rsidR="00B3035D">
        <w:t>P</w:t>
      </w:r>
      <w:r w:rsidR="00C76935">
        <w:t xml:space="preserve">ositive means patients have diabetes and </w:t>
      </w:r>
      <w:r w:rsidR="00B3035D">
        <w:t>N</w:t>
      </w:r>
      <w:r w:rsidR="00C76935">
        <w:t xml:space="preserve">egative means patients don’t have diabetes. </w:t>
      </w:r>
      <w:r w:rsidR="00A456DD">
        <w:t xml:space="preserve">Therefore, the problems analyzed are classification problems. </w:t>
      </w:r>
      <w:r w:rsidR="0042619E">
        <w:t>Except</w:t>
      </w:r>
      <w:r w:rsidR="00B3035D">
        <w:t xml:space="preserve"> </w:t>
      </w:r>
      <w:r w:rsidR="00DF4377">
        <w:t>“</w:t>
      </w:r>
      <w:r w:rsidR="00B3035D">
        <w:t>Class</w:t>
      </w:r>
      <w:r w:rsidR="00DF4377">
        <w:t>”</w:t>
      </w:r>
      <w:r w:rsidR="00B3035D">
        <w:t>, other variables</w:t>
      </w:r>
      <w:r w:rsidR="00EA75EC">
        <w:t xml:space="preserve"> like the </w:t>
      </w:r>
      <w:r w:rsidR="00DF4377">
        <w:t>“</w:t>
      </w:r>
      <w:r w:rsidR="00EA75EC">
        <w:t>Age</w:t>
      </w:r>
      <w:r w:rsidR="00DF4377">
        <w:t>”</w:t>
      </w:r>
      <w:r w:rsidR="00EA75EC">
        <w:t xml:space="preserve"> and </w:t>
      </w:r>
      <w:r w:rsidR="00DF4377">
        <w:t>“</w:t>
      </w:r>
      <w:r w:rsidR="00EA75EC">
        <w:t>Gender</w:t>
      </w:r>
      <w:r w:rsidR="00DF4377">
        <w:t>”</w:t>
      </w:r>
      <w:r w:rsidR="00B3035D">
        <w:t xml:space="preserve"> are all predictors in</w:t>
      </w:r>
      <w:r w:rsidR="00A456DD">
        <w:t xml:space="preserve"> the addressed problems.</w:t>
      </w:r>
    </w:p>
    <w:p w14:paraId="7542260B" w14:textId="05BA6D75" w:rsidR="009F6960" w:rsidRDefault="009F6960" w:rsidP="00A65A7A">
      <w:pPr>
        <w:jc w:val="both"/>
      </w:pPr>
    </w:p>
    <w:p w14:paraId="5C05E5E9" w14:textId="130A519F" w:rsidR="009F6960" w:rsidRPr="00E27D50" w:rsidRDefault="009F6960" w:rsidP="00A65A7A">
      <w:pPr>
        <w:jc w:val="both"/>
        <w:rPr>
          <w:b/>
          <w:bCs/>
          <w:sz w:val="24"/>
          <w:szCs w:val="24"/>
        </w:rPr>
      </w:pPr>
      <w:r w:rsidRPr="00E27D50">
        <w:rPr>
          <w:b/>
          <w:bCs/>
        </w:rPr>
        <w:t xml:space="preserve">II. </w:t>
      </w:r>
      <w:r w:rsidRPr="00E27D50">
        <w:rPr>
          <w:b/>
          <w:bCs/>
          <w:sz w:val="24"/>
          <w:szCs w:val="24"/>
        </w:rPr>
        <w:t>D</w:t>
      </w:r>
      <w:r w:rsidRPr="00E27D50">
        <w:rPr>
          <w:b/>
          <w:bCs/>
          <w:sz w:val="24"/>
          <w:szCs w:val="24"/>
        </w:rPr>
        <w:t>ata mining methods</w:t>
      </w:r>
      <w:r w:rsidRPr="00E27D50">
        <w:rPr>
          <w:b/>
          <w:bCs/>
          <w:sz w:val="24"/>
          <w:szCs w:val="24"/>
        </w:rPr>
        <w:t xml:space="preserve"> and models development</w:t>
      </w:r>
    </w:p>
    <w:p w14:paraId="5FF27AD2" w14:textId="77777777" w:rsidR="00A17406" w:rsidRDefault="008505AB" w:rsidP="00A65A7A">
      <w:pPr>
        <w:jc w:val="both"/>
      </w:pPr>
      <w:r>
        <w:t xml:space="preserve">To </w:t>
      </w:r>
      <w:r w:rsidR="000850ED">
        <w:t>select the best model based on the classification prediction results</w:t>
      </w:r>
      <w:r w:rsidR="00AA1E88">
        <w:t>,</w:t>
      </w:r>
      <w:r>
        <w:t xml:space="preserve"> th</w:t>
      </w:r>
      <w:r w:rsidR="00A17406">
        <w:t xml:space="preserve">ree </w:t>
      </w:r>
      <w:r>
        <w:t xml:space="preserve">data mining methods </w:t>
      </w:r>
      <w:r w:rsidR="00A17406">
        <w:t xml:space="preserve">are </w:t>
      </w:r>
      <w:r>
        <w:t xml:space="preserve">applied </w:t>
      </w:r>
      <w:r w:rsidR="00A17406">
        <w:t>to</w:t>
      </w:r>
      <w:r>
        <w:t xml:space="preserve"> this analysis</w:t>
      </w:r>
      <w:r w:rsidR="00A17406">
        <w:t>:</w:t>
      </w:r>
    </w:p>
    <w:p w14:paraId="6C794077" w14:textId="2C555124" w:rsidR="00A17406" w:rsidRDefault="00A17406" w:rsidP="00A17406">
      <w:pPr>
        <w:pStyle w:val="ListParagraph"/>
        <w:numPr>
          <w:ilvl w:val="0"/>
          <w:numId w:val="1"/>
        </w:numPr>
        <w:jc w:val="both"/>
      </w:pPr>
      <w:r>
        <w:t>L</w:t>
      </w:r>
      <w:r w:rsidR="008505AB">
        <w:t>ogistic regression</w:t>
      </w:r>
    </w:p>
    <w:p w14:paraId="63C677AC" w14:textId="5E9501A6" w:rsidR="00A17406" w:rsidRDefault="00A17406" w:rsidP="00A17406">
      <w:pPr>
        <w:pStyle w:val="ListParagraph"/>
        <w:numPr>
          <w:ilvl w:val="0"/>
          <w:numId w:val="1"/>
        </w:numPr>
        <w:jc w:val="both"/>
      </w:pPr>
      <w:r>
        <w:t>C</w:t>
      </w:r>
      <w:r w:rsidR="000850ED">
        <w:t>lassification tree</w:t>
      </w:r>
      <w:r w:rsidR="00E77907">
        <w:t xml:space="preserve"> </w:t>
      </w:r>
    </w:p>
    <w:p w14:paraId="5D69C477" w14:textId="1699270C" w:rsidR="00A17406" w:rsidRDefault="00A17406" w:rsidP="00A17406">
      <w:pPr>
        <w:pStyle w:val="ListParagraph"/>
        <w:numPr>
          <w:ilvl w:val="0"/>
          <w:numId w:val="1"/>
        </w:numPr>
        <w:jc w:val="both"/>
      </w:pPr>
      <w:r>
        <w:t>R</w:t>
      </w:r>
      <w:r w:rsidR="00E77907">
        <w:t>andom forests</w:t>
      </w:r>
    </w:p>
    <w:p w14:paraId="0DEA034D" w14:textId="196A90DB" w:rsidR="008505AB" w:rsidRPr="00EB2782" w:rsidRDefault="002D2F28" w:rsidP="00A65A7A">
      <w:pPr>
        <w:jc w:val="both"/>
      </w:pPr>
      <w:r w:rsidRPr="00EB2782">
        <w:lastRenderedPageBreak/>
        <w:t>Before applying resampling method to train and test the model, the whole dataset is used to fit the model to present an overview of the models.</w:t>
      </w:r>
      <w:r w:rsidR="00EB2782">
        <w:t xml:space="preserve"> </w:t>
      </w:r>
      <w:r w:rsidR="00EB2782" w:rsidRPr="00EB2782">
        <w:t>The analysis is focus on prediction instead of inference, therefore models will be built using all predictors in the dataset.</w:t>
      </w:r>
    </w:p>
    <w:p w14:paraId="613B9B5B" w14:textId="18C3D4B5" w:rsidR="0042619E" w:rsidRDefault="0042619E" w:rsidP="00A65A7A">
      <w:pPr>
        <w:jc w:val="both"/>
      </w:pPr>
      <w:r>
        <w:t>For logistic regression,</w:t>
      </w:r>
      <w:r w:rsidR="00AA1BB3">
        <w:t xml:space="preserve"> the </w:t>
      </w:r>
      <w:r w:rsidR="0047279C">
        <w:t>number of Positive and Negative</w:t>
      </w:r>
      <w:r w:rsidR="00AA1BB3">
        <w:t xml:space="preserve"> of target variable </w:t>
      </w:r>
      <w:r w:rsidR="0055051B">
        <w:t>“</w:t>
      </w:r>
      <w:r w:rsidR="00666157">
        <w:t>C</w:t>
      </w:r>
      <w:r w:rsidR="00AA1BB3">
        <w:t>lass</w:t>
      </w:r>
      <w:r w:rsidR="0055051B">
        <w:t>”</w:t>
      </w:r>
      <w:r w:rsidR="00AA1BB3">
        <w:t xml:space="preserve"> </w:t>
      </w:r>
      <w:r w:rsidR="00666157">
        <w:t xml:space="preserve">is 320 and 200 according to </w:t>
      </w:r>
      <w:r w:rsidR="00666157" w:rsidRPr="00FA5202">
        <w:t xml:space="preserve">Table </w:t>
      </w:r>
      <w:r w:rsidR="00FA5202" w:rsidRPr="00FA5202">
        <w:t>1</w:t>
      </w:r>
      <w:r w:rsidR="00666157">
        <w:t xml:space="preserve">. The imbalance ratio is 0.625 and very close to 0.5, so in this analysis 0.5 </w:t>
      </w:r>
      <w:r w:rsidR="00AF596A">
        <w:t>is</w:t>
      </w:r>
      <w:r w:rsidR="00666157">
        <w:t xml:space="preserve"> used as the threshold for logistic regression. After </w:t>
      </w:r>
      <w:r w:rsidR="00EB2FC2">
        <w:t xml:space="preserve">fitting the model with the </w:t>
      </w:r>
      <w:r w:rsidR="00C53985">
        <w:t xml:space="preserve">whole </w:t>
      </w:r>
      <w:r w:rsidR="00EB2FC2">
        <w:t xml:space="preserve">dataset, </w:t>
      </w:r>
      <w:r w:rsidR="00C53985">
        <w:t xml:space="preserve">the AIC is 205.7 and residual deviation is 171.7 based on </w:t>
      </w:r>
      <w:r w:rsidR="00C53985" w:rsidRPr="00FA5202">
        <w:t xml:space="preserve">Table </w:t>
      </w:r>
      <w:r w:rsidR="00FA5202" w:rsidRPr="00FA5202">
        <w:t>2</w:t>
      </w:r>
      <w:r w:rsidR="00C53985" w:rsidRPr="00C53985">
        <w:t>.</w:t>
      </w:r>
    </w:p>
    <w:p w14:paraId="554D6E68" w14:textId="555EB387" w:rsidR="00C53985" w:rsidRDefault="00C53985" w:rsidP="00A65A7A">
      <w:pPr>
        <w:jc w:val="both"/>
      </w:pPr>
      <w:r>
        <w:t>For classification tree</w:t>
      </w:r>
      <w:r w:rsidR="00C72C9B">
        <w:t xml:space="preserve">, </w:t>
      </w:r>
      <w:r w:rsidR="00AF596A">
        <w:t xml:space="preserve">the whole dataset is used to fit the model, then </w:t>
      </w:r>
      <w:proofErr w:type="spellStart"/>
      <w:r w:rsidR="00AF596A">
        <w:t>cv.tree</w:t>
      </w:r>
      <w:proofErr w:type="spellEnd"/>
      <w:r w:rsidR="00AF596A">
        <w:t xml:space="preserve"> is used to select the best size</w:t>
      </w:r>
      <w:r w:rsidR="006223E3">
        <w:t>(number of terminal nodes)</w:t>
      </w:r>
      <w:r w:rsidR="00AF596A">
        <w:t xml:space="preserve"> of the fitted tree model</w:t>
      </w:r>
      <w:r w:rsidR="00E27D50">
        <w:t xml:space="preserve">. Based on Table </w:t>
      </w:r>
      <w:r w:rsidR="007578B4">
        <w:t>3</w:t>
      </w:r>
      <w:r w:rsidR="00E27D50">
        <w:t xml:space="preserve">, </w:t>
      </w:r>
      <w:r w:rsidR="00DF4377">
        <w:t xml:space="preserve">the best size of this tree model is 14 or 13. Then prune.tree function is used to obtain the final tree model. Based on </w:t>
      </w:r>
      <w:r w:rsidR="00DF4377" w:rsidRPr="00915205">
        <w:t xml:space="preserve">Table </w:t>
      </w:r>
      <w:r w:rsidR="007578B4">
        <w:t>4</w:t>
      </w:r>
      <w:r w:rsidR="00DF4377">
        <w:rPr>
          <w:b/>
          <w:bCs/>
        </w:rPr>
        <w:t xml:space="preserve">, </w:t>
      </w:r>
      <w:r w:rsidR="00DF4377">
        <w:t>the v</w:t>
      </w:r>
      <w:r w:rsidR="00DF4377" w:rsidRPr="00DF4377">
        <w:t>ariables actually used in tree construction</w:t>
      </w:r>
      <w:r w:rsidR="00DF4377">
        <w:t xml:space="preserve"> are </w:t>
      </w:r>
      <w:r w:rsidR="0055051B">
        <w:t>“Polyuria”, “Gender”, “Alopecia”, “Age”, “Polydipsia”, “Irritability”, “Genital thrush”, “Muscle stiffne</w:t>
      </w:r>
      <w:r w:rsidR="00E57F53">
        <w:t>s</w:t>
      </w:r>
      <w:r w:rsidR="0055051B">
        <w:t xml:space="preserve">s”, “Itching”, “delayed healing”. </w:t>
      </w:r>
      <w:r w:rsidR="002D29F1">
        <w:t xml:space="preserve">The residual mean deviance is 0.2609 and misclassification error rate is 0.0442. The </w:t>
      </w:r>
      <w:r w:rsidR="002D29F1" w:rsidRPr="0021236C">
        <w:t>Figure</w:t>
      </w:r>
      <w:r w:rsidR="000C31E9" w:rsidRPr="0021236C">
        <w:t xml:space="preserve"> </w:t>
      </w:r>
      <w:r w:rsidR="007578B4">
        <w:t>5</w:t>
      </w:r>
      <w:r w:rsidR="000C31E9">
        <w:t xml:space="preserve"> shows how a classification is made, for example, if a patient ha</w:t>
      </w:r>
      <w:r w:rsidR="00F626DB">
        <w:t>s</w:t>
      </w:r>
      <w:r w:rsidR="000C31E9">
        <w:t xml:space="preserve"> the symptom of polyuria and polydipsia, this patient will be classified as “Positive” based on the constructed tree model. </w:t>
      </w:r>
    </w:p>
    <w:p w14:paraId="5517D626" w14:textId="15652C29" w:rsidR="00F626DB" w:rsidRDefault="00F626DB" w:rsidP="00A65A7A">
      <w:pPr>
        <w:jc w:val="both"/>
      </w:pPr>
      <w:r>
        <w:t xml:space="preserve">For random forests, </w:t>
      </w:r>
      <w:r w:rsidR="009C7F18">
        <w:t xml:space="preserve">due to the classification model </w:t>
      </w:r>
      <w:r w:rsidR="00B60BC1">
        <w:t xml:space="preserve">the mtry equals to </w:t>
      </w:r>
      <w:r w:rsidR="008A2C42">
        <w:t>the square root of the number of predictors</w:t>
      </w:r>
      <w:r w:rsidR="009C7F18">
        <w:t xml:space="preserve">. Based on the </w:t>
      </w:r>
      <w:r w:rsidR="009C7F18" w:rsidRPr="0021236C">
        <w:t xml:space="preserve">Table </w:t>
      </w:r>
      <w:r w:rsidR="007578B4">
        <w:t>6</w:t>
      </w:r>
      <w:r w:rsidR="009C7F18">
        <w:t>,</w:t>
      </w:r>
      <w:r w:rsidR="00B17420">
        <w:t xml:space="preserve"> the mtry is 4, </w:t>
      </w:r>
      <w:r w:rsidR="009C7F18">
        <w:t xml:space="preserve">the number of trees is 500. The Out-of-bag error rate is 1.73%, the Negative class error is 0.025, the Positive </w:t>
      </w:r>
      <w:r w:rsidR="00B17420">
        <w:t>class error is 0.0125.</w:t>
      </w:r>
    </w:p>
    <w:p w14:paraId="218301FE" w14:textId="39F03E46" w:rsidR="00B17420" w:rsidRDefault="00B17420" w:rsidP="00A65A7A">
      <w:pPr>
        <w:jc w:val="both"/>
      </w:pPr>
    </w:p>
    <w:p w14:paraId="5091C477" w14:textId="623B8E0F" w:rsidR="00B17420" w:rsidRDefault="00B17420" w:rsidP="00A65A7A">
      <w:pPr>
        <w:jc w:val="both"/>
        <w:rPr>
          <w:b/>
          <w:bCs/>
          <w:sz w:val="24"/>
          <w:szCs w:val="24"/>
        </w:rPr>
      </w:pPr>
      <w:r w:rsidRPr="00B17420">
        <w:rPr>
          <w:b/>
          <w:bCs/>
          <w:sz w:val="24"/>
          <w:szCs w:val="24"/>
        </w:rPr>
        <w:t>III.</w:t>
      </w:r>
      <w:r>
        <w:rPr>
          <w:b/>
          <w:bCs/>
          <w:sz w:val="24"/>
          <w:szCs w:val="24"/>
        </w:rPr>
        <w:t xml:space="preserve"> </w:t>
      </w:r>
      <w:r w:rsidRPr="00B17420">
        <w:rPr>
          <w:b/>
          <w:bCs/>
          <w:sz w:val="24"/>
          <w:szCs w:val="24"/>
        </w:rPr>
        <w:t>Model Evaluation</w:t>
      </w:r>
    </w:p>
    <w:p w14:paraId="21C5CF5C" w14:textId="5BBCA390" w:rsidR="00B17420" w:rsidRDefault="00B17420" w:rsidP="00A65A7A">
      <w:pPr>
        <w:jc w:val="both"/>
      </w:pPr>
      <w:r>
        <w:t>To evaluate the performance of each model</w:t>
      </w:r>
      <w:r w:rsidR="00EB2782">
        <w:t xml:space="preserve">, the analysis applies 5-fold cross validation </w:t>
      </w:r>
      <w:r w:rsidR="00EB2782" w:rsidRPr="00EB2782">
        <w:t>to split the training and testing dataset</w:t>
      </w:r>
      <w:r w:rsidR="00EB2782">
        <w:t>. E</w:t>
      </w:r>
      <w:r w:rsidR="00EB2782" w:rsidRPr="00EB2782">
        <w:t xml:space="preserve">ach time </w:t>
      </w:r>
      <w:r w:rsidR="00AC6371">
        <w:t>four</w:t>
      </w:r>
      <w:r w:rsidR="00EB2782" w:rsidRPr="00EB2782">
        <w:t xml:space="preserve"> folds will be used as training data and </w:t>
      </w:r>
      <w:r w:rsidR="00B84FA2">
        <w:t>one</w:t>
      </w:r>
      <w:r w:rsidR="00AC6371">
        <w:t xml:space="preserve"> </w:t>
      </w:r>
      <w:r w:rsidR="00B84FA2" w:rsidRPr="00EB2782">
        <w:t>fold</w:t>
      </w:r>
      <w:r w:rsidR="00EB2782" w:rsidRPr="00EB2782">
        <w:t xml:space="preserve"> will be used as testing data</w:t>
      </w:r>
      <w:r w:rsidR="00EB2782">
        <w:t>, and</w:t>
      </w:r>
      <w:r w:rsidR="00EB2782" w:rsidRPr="00EB2782">
        <w:t xml:space="preserve"> </w:t>
      </w:r>
      <w:r w:rsidR="00EB2782">
        <w:t xml:space="preserve">the same testing data is applied to all the models. </w:t>
      </w:r>
    </w:p>
    <w:p w14:paraId="56DF18A2" w14:textId="1989483F" w:rsidR="00A95312" w:rsidRDefault="00A95312" w:rsidP="00A65A7A">
      <w:pPr>
        <w:jc w:val="both"/>
      </w:pPr>
      <w:r>
        <w:t xml:space="preserve">The performance evaluation </w:t>
      </w:r>
      <w:r w:rsidR="00146014">
        <w:t xml:space="preserve">measures </w:t>
      </w:r>
      <w:r>
        <w:t xml:space="preserve">used in the analysis </w:t>
      </w:r>
      <w:r w:rsidR="00146014">
        <w:t>are</w:t>
      </w:r>
      <w:r>
        <w:t xml:space="preserve"> accuracy, </w:t>
      </w:r>
      <w:r w:rsidR="00B84FA2">
        <w:t>recall (</w:t>
      </w:r>
      <w:r w:rsidR="0069724C">
        <w:t>t</w:t>
      </w:r>
      <w:r w:rsidR="005F22D0">
        <w:t xml:space="preserve">rue </w:t>
      </w:r>
      <w:r w:rsidR="0069724C">
        <w:t>p</w:t>
      </w:r>
      <w:r w:rsidR="005F22D0">
        <w:t xml:space="preserve">ositive </w:t>
      </w:r>
      <w:r w:rsidR="0069724C">
        <w:t>r</w:t>
      </w:r>
      <w:r w:rsidR="005F22D0">
        <w:t>ate, type II error)</w:t>
      </w:r>
      <w:r>
        <w:t xml:space="preserve"> and </w:t>
      </w:r>
      <w:r w:rsidR="00B84FA2">
        <w:t>precision (</w:t>
      </w:r>
      <w:r w:rsidR="005F22D0" w:rsidRPr="005F22D0">
        <w:t>positive predictive value)</w:t>
      </w:r>
      <w:r>
        <w:t xml:space="preserve"> </w:t>
      </w:r>
      <w:r w:rsidR="00146014">
        <w:t xml:space="preserve">from </w:t>
      </w:r>
      <w:r>
        <w:t>each model</w:t>
      </w:r>
      <w:r w:rsidR="00146014">
        <w:t>. With 5-fold cross validation</w:t>
      </w:r>
      <w:r w:rsidR="005F22D0">
        <w:t>, the analysis will compare the mean of accuracy, mean of recall and mean of precision to select the best model. In this dataset, the level “Positive” of target variable “Class” is defined as positive to calculate the recall and precision</w:t>
      </w:r>
      <w:r w:rsidR="00810BFB">
        <w:t xml:space="preserve">, </w:t>
      </w:r>
      <w:r w:rsidR="0005140B">
        <w:t xml:space="preserve">because a patient with diabetes is diagnosed as non-diabetes is a more serious case, which can </w:t>
      </w:r>
      <w:r w:rsidR="000E67D5">
        <w:t xml:space="preserve">cause delay in </w:t>
      </w:r>
      <w:r w:rsidR="00156210">
        <w:t>treatment and result in following fatal complications.</w:t>
      </w:r>
    </w:p>
    <w:p w14:paraId="2546F940" w14:textId="1D7D8F8E" w:rsidR="00766D5A" w:rsidRDefault="00766D5A" w:rsidP="00A65A7A">
      <w:pPr>
        <w:jc w:val="both"/>
      </w:pPr>
      <w:r>
        <w:t>The formula of accuracy, recall and precision:</w:t>
      </w:r>
    </w:p>
    <w:p w14:paraId="74F909A2" w14:textId="4E6F118D" w:rsidR="00766D5A" w:rsidRDefault="00766D5A" w:rsidP="008C0FEF">
      <w:pPr>
        <w:pStyle w:val="ListParagraph"/>
        <w:numPr>
          <w:ilvl w:val="0"/>
          <w:numId w:val="2"/>
        </w:numPr>
        <w:jc w:val="both"/>
      </w:pPr>
      <w:r>
        <w:t xml:space="preserve">Accuracy: </w:t>
      </w:r>
      <m:oMath>
        <m:f>
          <m:fPr>
            <m:ctrlPr>
              <w:rPr>
                <w:rFonts w:ascii="Cambria Math" w:hAnsi="Cambria Math"/>
                <w:i/>
              </w:rPr>
            </m:ctrlPr>
          </m:fPr>
          <m:num>
            <m:r>
              <w:rPr>
                <w:rFonts w:ascii="Cambria Math" w:hAnsi="Cambria Math"/>
              </w:rPr>
              <m:t>TP+TN</m:t>
            </m:r>
          </m:num>
          <m:den>
            <m:r>
              <w:rPr>
                <w:rFonts w:ascii="Cambria Math" w:hAnsi="Cambria Math"/>
              </w:rPr>
              <m:t>P+N</m:t>
            </m:r>
          </m:den>
        </m:f>
      </m:oMath>
    </w:p>
    <w:p w14:paraId="16011D80" w14:textId="7FA0980B" w:rsidR="00766D5A" w:rsidRDefault="00766D5A" w:rsidP="008C0FEF">
      <w:pPr>
        <w:pStyle w:val="ListParagraph"/>
        <w:numPr>
          <w:ilvl w:val="0"/>
          <w:numId w:val="2"/>
        </w:numPr>
        <w:jc w:val="both"/>
      </w:pPr>
      <w:r>
        <w:t xml:space="preserve">Recall: </w:t>
      </w:r>
      <m:oMath>
        <m:f>
          <m:fPr>
            <m:ctrlPr>
              <w:rPr>
                <w:rFonts w:ascii="Cambria Math" w:hAnsi="Cambria Math"/>
                <w:i/>
              </w:rPr>
            </m:ctrlPr>
          </m:fPr>
          <m:num>
            <m:r>
              <w:rPr>
                <w:rFonts w:ascii="Cambria Math" w:hAnsi="Cambria Math"/>
              </w:rPr>
              <m:t>TP</m:t>
            </m:r>
          </m:num>
          <m:den>
            <m:r>
              <w:rPr>
                <w:rFonts w:ascii="Cambria Math" w:hAnsi="Cambria Math"/>
              </w:rPr>
              <m:t>TP+FN</m:t>
            </m:r>
          </m:den>
        </m:f>
      </m:oMath>
    </w:p>
    <w:p w14:paraId="4EF5E5D7" w14:textId="641031F4" w:rsidR="00766D5A" w:rsidRPr="00B17420" w:rsidRDefault="00766D5A" w:rsidP="008C0FEF">
      <w:pPr>
        <w:pStyle w:val="ListParagraph"/>
        <w:numPr>
          <w:ilvl w:val="0"/>
          <w:numId w:val="2"/>
        </w:numPr>
        <w:jc w:val="both"/>
      </w:pPr>
      <w:r>
        <w:t xml:space="preserve">Precision: </w:t>
      </w:r>
      <m:oMath>
        <m:f>
          <m:fPr>
            <m:ctrlPr>
              <w:rPr>
                <w:rFonts w:ascii="Cambria Math" w:hAnsi="Cambria Math"/>
                <w:i/>
              </w:rPr>
            </m:ctrlPr>
          </m:fPr>
          <m:num>
            <m:r>
              <w:rPr>
                <w:rFonts w:ascii="Cambria Math" w:hAnsi="Cambria Math"/>
              </w:rPr>
              <m:t>TP</m:t>
            </m:r>
          </m:num>
          <m:den>
            <m:r>
              <w:rPr>
                <w:rFonts w:ascii="Cambria Math" w:hAnsi="Cambria Math"/>
              </w:rPr>
              <m:t>TP+FP</m:t>
            </m:r>
          </m:den>
        </m:f>
      </m:oMath>
    </w:p>
    <w:p w14:paraId="6D3EE807" w14:textId="05100E88" w:rsidR="00C53985" w:rsidRDefault="00C53985" w:rsidP="00A65A7A">
      <w:pPr>
        <w:jc w:val="both"/>
      </w:pPr>
    </w:p>
    <w:p w14:paraId="540A38E5" w14:textId="10D4DC55" w:rsidR="009816D4" w:rsidRDefault="009816D4" w:rsidP="00A65A7A">
      <w:pPr>
        <w:jc w:val="both"/>
      </w:pPr>
      <w:r>
        <w:t xml:space="preserve">For Logistic regression, </w:t>
      </w:r>
      <w:r w:rsidRPr="00460970">
        <w:t xml:space="preserve">Figure </w:t>
      </w:r>
      <w:r w:rsidR="007578B4">
        <w:t>7</w:t>
      </w:r>
      <w:r>
        <w:t xml:space="preserve"> presents the 5 confusion matrices from the 5-fold cross validation. The accuracy </w:t>
      </w:r>
      <w:r w:rsidR="0067608A">
        <w:t xml:space="preserve">of each fold is </w:t>
      </w:r>
      <w:r w:rsidR="0067608A" w:rsidRPr="0067608A">
        <w:t>0.90</w:t>
      </w:r>
      <w:r w:rsidR="00C75479">
        <w:t>10</w:t>
      </w:r>
      <w:r w:rsidR="0067608A">
        <w:t>,</w:t>
      </w:r>
      <w:r w:rsidR="0067608A" w:rsidRPr="0067608A">
        <w:t xml:space="preserve"> 0.9259</w:t>
      </w:r>
      <w:r w:rsidR="0067608A">
        <w:t>,</w:t>
      </w:r>
      <w:r w:rsidR="0067608A" w:rsidRPr="0067608A">
        <w:t xml:space="preserve"> 0.9464</w:t>
      </w:r>
      <w:r w:rsidR="0067608A">
        <w:t>,</w:t>
      </w:r>
      <w:r w:rsidR="0067608A" w:rsidRPr="0067608A">
        <w:t xml:space="preserve"> 0.910</w:t>
      </w:r>
      <w:r w:rsidR="00C75479">
        <w:t>9</w:t>
      </w:r>
      <w:r w:rsidR="0067608A">
        <w:t>,</w:t>
      </w:r>
      <w:r w:rsidR="0067608A" w:rsidRPr="0067608A">
        <w:t xml:space="preserve"> 0.908</w:t>
      </w:r>
      <w:r w:rsidR="00C75479">
        <w:t>2</w:t>
      </w:r>
      <w:r w:rsidR="00784341">
        <w:t>, and t</w:t>
      </w:r>
      <w:r w:rsidR="0067608A">
        <w:t xml:space="preserve">he mean of accuracy is </w:t>
      </w:r>
      <w:r w:rsidR="0067608A" w:rsidRPr="0067608A">
        <w:t>0.918</w:t>
      </w:r>
      <w:r w:rsidR="0067608A">
        <w:t xml:space="preserve">5. The </w:t>
      </w:r>
      <w:r w:rsidR="0067608A">
        <w:lastRenderedPageBreak/>
        <w:t xml:space="preserve">recall of each fold is </w:t>
      </w:r>
      <w:r w:rsidR="0067608A" w:rsidRPr="0067608A">
        <w:t>0.913</w:t>
      </w:r>
      <w:r w:rsidR="00C75479">
        <w:t>8</w:t>
      </w:r>
      <w:r w:rsidR="0067608A">
        <w:t xml:space="preserve">, </w:t>
      </w:r>
      <w:r w:rsidR="0067608A" w:rsidRPr="0067608A">
        <w:t>0.952</w:t>
      </w:r>
      <w:r w:rsidR="00C75479">
        <w:t>4</w:t>
      </w:r>
      <w:r w:rsidR="0067608A">
        <w:t xml:space="preserve">, </w:t>
      </w:r>
      <w:r w:rsidR="0067608A" w:rsidRPr="0067608A">
        <w:t>0.9444</w:t>
      </w:r>
      <w:r w:rsidR="0067608A">
        <w:t xml:space="preserve">, </w:t>
      </w:r>
      <w:r w:rsidR="0067608A" w:rsidRPr="0067608A">
        <w:t>0.928</w:t>
      </w:r>
      <w:r w:rsidR="00C75479">
        <w:t>6</w:t>
      </w:r>
      <w:r w:rsidR="0067608A">
        <w:t xml:space="preserve">, </w:t>
      </w:r>
      <w:r w:rsidR="0067608A" w:rsidRPr="0067608A">
        <w:t>0.912</w:t>
      </w:r>
      <w:r w:rsidR="00C75479">
        <w:t>3</w:t>
      </w:r>
      <w:r w:rsidR="00784341">
        <w:t>, and</w:t>
      </w:r>
      <w:r w:rsidR="0067608A">
        <w:t xml:space="preserve"> </w:t>
      </w:r>
      <w:r w:rsidR="00784341">
        <w:t>t</w:t>
      </w:r>
      <w:r w:rsidR="0067608A">
        <w:t xml:space="preserve">he mean of </w:t>
      </w:r>
      <w:r w:rsidR="00784341">
        <w:t xml:space="preserve">recall is 0.9303. The precision of each fold </w:t>
      </w:r>
      <w:r w:rsidR="007A69D5">
        <w:t xml:space="preserve">is </w:t>
      </w:r>
      <w:r w:rsidR="007A69D5" w:rsidRPr="007A69D5">
        <w:t>0.913</w:t>
      </w:r>
      <w:r w:rsidR="00C75479">
        <w:t>8</w:t>
      </w:r>
      <w:r w:rsidR="007A69D5">
        <w:t xml:space="preserve">, </w:t>
      </w:r>
      <w:r w:rsidR="007A69D5" w:rsidRPr="007A69D5">
        <w:t>0.923</w:t>
      </w:r>
      <w:r w:rsidR="00C75479">
        <w:t>1</w:t>
      </w:r>
      <w:r w:rsidR="007A69D5">
        <w:t xml:space="preserve">, </w:t>
      </w:r>
      <w:r w:rsidR="007A69D5" w:rsidRPr="007A69D5">
        <w:t>0.9714</w:t>
      </w:r>
      <w:r w:rsidR="007A69D5">
        <w:t xml:space="preserve">, </w:t>
      </w:r>
      <w:r w:rsidR="007A69D5" w:rsidRPr="007A69D5">
        <w:t>0.9420</w:t>
      </w:r>
      <w:r w:rsidR="007A69D5">
        <w:t xml:space="preserve">, </w:t>
      </w:r>
      <w:r w:rsidR="007A69D5" w:rsidRPr="007A69D5">
        <w:t>0.928</w:t>
      </w:r>
      <w:r w:rsidR="00C75479">
        <w:t>6</w:t>
      </w:r>
      <w:r w:rsidR="007A69D5">
        <w:t xml:space="preserve">. The mean of precision </w:t>
      </w:r>
      <w:r w:rsidR="0075046D">
        <w:rPr>
          <w:rFonts w:hint="eastAsia"/>
        </w:rPr>
        <w:t>is</w:t>
      </w:r>
      <w:r w:rsidR="0075046D">
        <w:t xml:space="preserve"> 0.9358.</w:t>
      </w:r>
    </w:p>
    <w:p w14:paraId="3F47F032" w14:textId="66698024" w:rsidR="0075046D" w:rsidRDefault="0075046D" w:rsidP="00A65A7A">
      <w:pPr>
        <w:jc w:val="both"/>
      </w:pPr>
      <w:r w:rsidRPr="0075046D">
        <w:t xml:space="preserve">For </w:t>
      </w:r>
      <w:r>
        <w:t>classification tree</w:t>
      </w:r>
      <w:r w:rsidRPr="0075046D">
        <w:t xml:space="preserve">, </w:t>
      </w:r>
      <w:r w:rsidRPr="001D3306">
        <w:t xml:space="preserve">Figure </w:t>
      </w:r>
      <w:r w:rsidR="007578B4">
        <w:t>8</w:t>
      </w:r>
      <w:r w:rsidRPr="0075046D">
        <w:t xml:space="preserve"> presents the 5 confusion matrices from the 5-fold cross validation. The accuracy of each fold is</w:t>
      </w:r>
      <w:r w:rsidR="001D30D7">
        <w:t xml:space="preserve"> </w:t>
      </w:r>
      <w:r w:rsidR="001D30D7" w:rsidRPr="001D30D7">
        <w:t>0.871</w:t>
      </w:r>
      <w:r w:rsidR="0086575D">
        <w:t>3</w:t>
      </w:r>
      <w:r w:rsidR="001D30D7">
        <w:t xml:space="preserve">, </w:t>
      </w:r>
      <w:r w:rsidR="001D30D7" w:rsidRPr="001D30D7">
        <w:t>0.916</w:t>
      </w:r>
      <w:r w:rsidR="0086575D">
        <w:t>7</w:t>
      </w:r>
      <w:r w:rsidR="001D30D7">
        <w:t xml:space="preserve">, </w:t>
      </w:r>
      <w:r w:rsidR="001D30D7" w:rsidRPr="001D30D7">
        <w:t>0.928</w:t>
      </w:r>
      <w:r w:rsidR="0086575D">
        <w:t>6</w:t>
      </w:r>
      <w:r w:rsidR="001D30D7">
        <w:t xml:space="preserve">, </w:t>
      </w:r>
      <w:r w:rsidR="001D30D7" w:rsidRPr="001D30D7">
        <w:t>0.920</w:t>
      </w:r>
      <w:r w:rsidR="0086575D">
        <w:t>8</w:t>
      </w:r>
      <w:r w:rsidR="001D30D7">
        <w:t xml:space="preserve">, </w:t>
      </w:r>
      <w:r w:rsidR="001D30D7" w:rsidRPr="001D30D7">
        <w:t>0.89</w:t>
      </w:r>
      <w:r w:rsidR="0086575D">
        <w:t>80</w:t>
      </w:r>
      <w:r w:rsidRPr="0075046D">
        <w:t>, and the mean of accuracy is 0.9</w:t>
      </w:r>
      <w:r w:rsidR="001D30D7">
        <w:t>071</w:t>
      </w:r>
      <w:r w:rsidRPr="0075046D">
        <w:t xml:space="preserve">. The recall of each fold is </w:t>
      </w:r>
      <w:r w:rsidR="001D30D7" w:rsidRPr="001D30D7">
        <w:t>0.7931</w:t>
      </w:r>
      <w:r w:rsidR="001D30D7">
        <w:t xml:space="preserve">, </w:t>
      </w:r>
      <w:r w:rsidR="001D30D7" w:rsidRPr="001D30D7">
        <w:t>0.9365</w:t>
      </w:r>
      <w:r w:rsidR="001D30D7">
        <w:t xml:space="preserve">, </w:t>
      </w:r>
      <w:r w:rsidR="001D30D7" w:rsidRPr="001D30D7">
        <w:t>0.888</w:t>
      </w:r>
      <w:r w:rsidR="0086575D">
        <w:t>9</w:t>
      </w:r>
      <w:r w:rsidR="001D30D7">
        <w:t xml:space="preserve">, </w:t>
      </w:r>
      <w:r w:rsidR="001D30D7" w:rsidRPr="001D30D7">
        <w:t>0.914</w:t>
      </w:r>
      <w:r w:rsidR="0086575D">
        <w:t>3</w:t>
      </w:r>
      <w:r w:rsidR="001D30D7">
        <w:t xml:space="preserve">, </w:t>
      </w:r>
      <w:r w:rsidR="001D30D7" w:rsidRPr="001D30D7">
        <w:t>0.9298</w:t>
      </w:r>
      <w:r w:rsidRPr="0075046D">
        <w:t xml:space="preserve"> and the mean of recall is 0.</w:t>
      </w:r>
      <w:r w:rsidR="001D30D7">
        <w:t>8925</w:t>
      </w:r>
      <w:r w:rsidRPr="0075046D">
        <w:t xml:space="preserve">. The precision of each fold is </w:t>
      </w:r>
      <w:r w:rsidR="001D30D7" w:rsidRPr="001D30D7">
        <w:t>0.9787</w:t>
      </w:r>
      <w:r w:rsidR="001D30D7">
        <w:t xml:space="preserve">, </w:t>
      </w:r>
      <w:r w:rsidR="001D30D7" w:rsidRPr="001D30D7">
        <w:t>0.921</w:t>
      </w:r>
      <w:r w:rsidR="0086575D">
        <w:t>9</w:t>
      </w:r>
      <w:r w:rsidR="001D30D7">
        <w:t xml:space="preserve">, </w:t>
      </w:r>
      <w:r w:rsidR="001D30D7" w:rsidRPr="001D30D7">
        <w:t>1.0000</w:t>
      </w:r>
      <w:r w:rsidR="001D30D7">
        <w:t xml:space="preserve">, </w:t>
      </w:r>
      <w:r w:rsidR="001D30D7" w:rsidRPr="001D30D7">
        <w:t>0.969</w:t>
      </w:r>
      <w:r w:rsidR="0086575D">
        <w:t>7</w:t>
      </w:r>
      <w:r w:rsidR="001D30D7">
        <w:t xml:space="preserve">, </w:t>
      </w:r>
      <w:r w:rsidR="001D30D7" w:rsidRPr="001D30D7">
        <w:t>0.8983</w:t>
      </w:r>
      <w:r w:rsidR="001D30D7">
        <w:t xml:space="preserve"> and t</w:t>
      </w:r>
      <w:r w:rsidRPr="0075046D">
        <w:t>he mean of precision is 0.9</w:t>
      </w:r>
      <w:r w:rsidR="001D30D7">
        <w:t>537.</w:t>
      </w:r>
    </w:p>
    <w:p w14:paraId="6B0FD022" w14:textId="6C7F4B5A" w:rsidR="003B7F11" w:rsidRDefault="003B7F11" w:rsidP="00A65A7A">
      <w:pPr>
        <w:jc w:val="both"/>
      </w:pPr>
      <w:r w:rsidRPr="003B7F11">
        <w:t xml:space="preserve">For classification tree, </w:t>
      </w:r>
      <w:r w:rsidRPr="001D3306">
        <w:t xml:space="preserve">Figure </w:t>
      </w:r>
      <w:r w:rsidR="007578B4">
        <w:t>9</w:t>
      </w:r>
      <w:r w:rsidRPr="003B7F11">
        <w:t xml:space="preserve"> presents the 5 confusion matrices from the 5-fold cross validation. The accuracy of each fold is 0.960</w:t>
      </w:r>
      <w:r w:rsidR="002A0389">
        <w:t>4</w:t>
      </w:r>
      <w:r>
        <w:t xml:space="preserve">, </w:t>
      </w:r>
      <w:r w:rsidRPr="003B7F11">
        <w:t>0.9722</w:t>
      </w:r>
      <w:r>
        <w:t xml:space="preserve">, </w:t>
      </w:r>
      <w:r w:rsidRPr="003B7F11">
        <w:t>0.991</w:t>
      </w:r>
      <w:r w:rsidR="002A0389">
        <w:t>1</w:t>
      </w:r>
      <w:r>
        <w:t xml:space="preserve">, </w:t>
      </w:r>
      <w:r w:rsidRPr="003B7F11">
        <w:t>1.0000</w:t>
      </w:r>
      <w:r>
        <w:t xml:space="preserve">, </w:t>
      </w:r>
      <w:r w:rsidRPr="003B7F11">
        <w:t>0.969</w:t>
      </w:r>
      <w:r w:rsidR="002A0389">
        <w:t>4</w:t>
      </w:r>
      <w:r w:rsidRPr="003B7F11">
        <w:t>, and the mean of accuracy is 0.9786. The recall of each fold is</w:t>
      </w:r>
      <w:r>
        <w:t xml:space="preserve"> </w:t>
      </w:r>
      <w:r w:rsidRPr="003B7F11">
        <w:t>0.9310</w:t>
      </w:r>
      <w:r>
        <w:t xml:space="preserve">, </w:t>
      </w:r>
      <w:r w:rsidRPr="003B7F11">
        <w:t>0.9841</w:t>
      </w:r>
      <w:r>
        <w:t xml:space="preserve">, </w:t>
      </w:r>
      <w:r w:rsidRPr="003B7F11">
        <w:t>0.9861</w:t>
      </w:r>
      <w:r>
        <w:t xml:space="preserve">, </w:t>
      </w:r>
      <w:r w:rsidRPr="003B7F11">
        <w:t>1.0000</w:t>
      </w:r>
      <w:r>
        <w:t xml:space="preserve">, </w:t>
      </w:r>
      <w:r w:rsidRPr="003B7F11">
        <w:t>0.982</w:t>
      </w:r>
      <w:r w:rsidR="002A0389">
        <w:t>5</w:t>
      </w:r>
      <w:r w:rsidRPr="003B7F11">
        <w:t xml:space="preserve"> and the mean of recall is</w:t>
      </w:r>
      <w:r w:rsidRPr="003B7F11">
        <w:t xml:space="preserve"> </w:t>
      </w:r>
      <w:r w:rsidRPr="003B7F11">
        <w:t>0.9767. The precision of each fold is 1.0000</w:t>
      </w:r>
      <w:r>
        <w:t xml:space="preserve">, </w:t>
      </w:r>
      <w:r w:rsidRPr="003B7F11">
        <w:t>0.968</w:t>
      </w:r>
      <w:r w:rsidR="002A0389">
        <w:t>8</w:t>
      </w:r>
      <w:r>
        <w:t xml:space="preserve">, </w:t>
      </w:r>
      <w:r w:rsidRPr="003B7F11">
        <w:t>1.0000</w:t>
      </w:r>
      <w:r>
        <w:t xml:space="preserve">, </w:t>
      </w:r>
      <w:r w:rsidRPr="003B7F11">
        <w:t>1.0000</w:t>
      </w:r>
      <w:r>
        <w:t>,</w:t>
      </w:r>
      <w:r w:rsidRPr="003B7F11">
        <w:t>0.9655</w:t>
      </w:r>
      <w:r>
        <w:t xml:space="preserve"> </w:t>
      </w:r>
      <w:r w:rsidRPr="003B7F11">
        <w:t>and the mean of precision is 0.986</w:t>
      </w:r>
      <w:r>
        <w:t>9.</w:t>
      </w:r>
    </w:p>
    <w:p w14:paraId="5B4F7331" w14:textId="1202F293" w:rsidR="00D44B69" w:rsidRDefault="00D44B69" w:rsidP="00A65A7A">
      <w:pPr>
        <w:jc w:val="both"/>
      </w:pPr>
    </w:p>
    <w:p w14:paraId="1620A7BA" w14:textId="6DA4D565" w:rsidR="00D44B69" w:rsidRDefault="00D44B69" w:rsidP="00A65A7A">
      <w:pPr>
        <w:jc w:val="both"/>
        <w:rPr>
          <w:b/>
          <w:bCs/>
          <w:sz w:val="24"/>
          <w:szCs w:val="24"/>
        </w:rPr>
      </w:pPr>
      <w:r w:rsidRPr="00D44B69">
        <w:rPr>
          <w:b/>
          <w:bCs/>
          <w:sz w:val="24"/>
          <w:szCs w:val="24"/>
        </w:rPr>
        <w:t xml:space="preserve">IV. </w:t>
      </w:r>
      <w:r w:rsidR="00DD4B03">
        <w:rPr>
          <w:b/>
          <w:bCs/>
          <w:sz w:val="24"/>
          <w:szCs w:val="24"/>
        </w:rPr>
        <w:t>Result Analysis</w:t>
      </w:r>
    </w:p>
    <w:p w14:paraId="1CE0E37A" w14:textId="503E0DEF" w:rsidR="00D44B69" w:rsidRDefault="00D44B69" w:rsidP="00A65A7A">
      <w:pPr>
        <w:jc w:val="both"/>
      </w:pPr>
      <w:r>
        <w:t xml:space="preserve">The </w:t>
      </w:r>
      <w:r w:rsidRPr="001D3306">
        <w:t xml:space="preserve">Table </w:t>
      </w:r>
      <w:r w:rsidR="007578B4">
        <w:t>10</w:t>
      </w:r>
      <w:r w:rsidRPr="001D3306">
        <w:t xml:space="preserve"> </w:t>
      </w:r>
      <w:r>
        <w:t>presents the comparison of the performance measures of the 3 models. It shows that the three models all have high prediction accuracy over 0.9, and among them random forests</w:t>
      </w:r>
      <w:r w:rsidR="00972A4E">
        <w:t xml:space="preserve"> with</w:t>
      </w:r>
      <w:r w:rsidR="00DD4B03">
        <w:t xml:space="preserve"> 5-fold cross validation,</w:t>
      </w:r>
      <w:r w:rsidR="00972A4E">
        <w:t xml:space="preserve"> mtry=4 and 500 trees</w:t>
      </w:r>
      <w:r>
        <w:t xml:space="preserve"> has the best prediction performance with the highest mean of accuracy, mean of recall and mean of precision: 0.9786, 0.9767 and 0.9869</w:t>
      </w:r>
      <w:r w:rsidR="00DD4B03">
        <w:t xml:space="preserve">. In this dataset, the accuracy of classification tree is the lowest, but on the other hand </w:t>
      </w:r>
      <w:r w:rsidR="00E3668A">
        <w:t>the classification tree plots can provide the good interpretability</w:t>
      </w:r>
      <w:r w:rsidR="00CE6C89">
        <w:t xml:space="preserve"> so it’s easier to figure out how an instance is classified.</w:t>
      </w:r>
    </w:p>
    <w:p w14:paraId="50AB26F0" w14:textId="77AB6614" w:rsidR="00CE6C89" w:rsidRDefault="00FA1C58" w:rsidP="00A65A7A">
      <w:pPr>
        <w:jc w:val="both"/>
      </w:pPr>
      <w:r>
        <w:t>For the second problem</w:t>
      </w:r>
      <w:r w:rsidR="00A6057D">
        <w:t xml:space="preserve"> </w:t>
      </w:r>
      <w:r w:rsidR="00A6057D" w:rsidRPr="00A6057D">
        <w:t>“which element(s) have significant influence on prediction results”</w:t>
      </w:r>
      <w:r w:rsidR="00A6057D">
        <w:t xml:space="preserve">, the results can be obtained through the </w:t>
      </w:r>
      <w:r w:rsidR="00951B93">
        <w:t xml:space="preserve">variable importance plot. Based on </w:t>
      </w:r>
      <w:r w:rsidR="00951B93" w:rsidRPr="00E57F53">
        <w:t xml:space="preserve">Figure </w:t>
      </w:r>
      <w:r w:rsidR="00E57F53" w:rsidRPr="00E57F53">
        <w:t>1</w:t>
      </w:r>
      <w:r w:rsidR="007578B4">
        <w:t>1</w:t>
      </w:r>
      <w:r w:rsidR="00951B93">
        <w:t>, when the variables “Poly</w:t>
      </w:r>
      <w:r w:rsidR="0028517F">
        <w:t>uria</w:t>
      </w:r>
      <w:r w:rsidR="00951B93">
        <w:t xml:space="preserve">” and “Polydipsia” is excluded, the </w:t>
      </w:r>
      <w:r w:rsidR="006B0244">
        <w:t>mean decrease accuracy and mean decrease GINI is much larger compared with the rest variables.</w:t>
      </w:r>
      <w:r w:rsidR="0028517F">
        <w:t xml:space="preserve"> Therefore, the variables “Polydipsia” and “Polyuria” have more significant impact </w:t>
      </w:r>
      <w:r w:rsidR="001D516F">
        <w:t>than other variables in the dataset.</w:t>
      </w:r>
    </w:p>
    <w:p w14:paraId="7648352B" w14:textId="4B2CB7B2" w:rsidR="001D516F" w:rsidRDefault="001D516F" w:rsidP="00A65A7A">
      <w:pPr>
        <w:jc w:val="both"/>
      </w:pPr>
    </w:p>
    <w:p w14:paraId="0D8FF1EC" w14:textId="231000D0" w:rsidR="001D516F" w:rsidRDefault="001D516F" w:rsidP="00A65A7A">
      <w:pPr>
        <w:jc w:val="both"/>
        <w:rPr>
          <w:b/>
          <w:bCs/>
          <w:sz w:val="24"/>
          <w:szCs w:val="24"/>
        </w:rPr>
      </w:pPr>
      <w:r w:rsidRPr="001D516F">
        <w:rPr>
          <w:b/>
          <w:bCs/>
          <w:sz w:val="24"/>
          <w:szCs w:val="24"/>
        </w:rPr>
        <w:t>V. Conclusion and I</w:t>
      </w:r>
      <w:r w:rsidRPr="001D516F">
        <w:rPr>
          <w:b/>
          <w:bCs/>
          <w:sz w:val="24"/>
          <w:szCs w:val="24"/>
        </w:rPr>
        <w:t>mplications</w:t>
      </w:r>
    </w:p>
    <w:p w14:paraId="314E9BA1" w14:textId="485AB8DD" w:rsidR="00D83A33" w:rsidRDefault="001D516F" w:rsidP="00A65A7A">
      <w:pPr>
        <w:jc w:val="both"/>
      </w:pPr>
      <w:r>
        <w:t>In conclusion,</w:t>
      </w:r>
      <w:r w:rsidR="00AC6371">
        <w:t xml:space="preserve"> </w:t>
      </w:r>
      <w:r>
        <w:t>the random forest ha</w:t>
      </w:r>
      <w:r w:rsidR="00EA622B">
        <w:t>s</w:t>
      </w:r>
      <w:r w:rsidR="0008750A">
        <w:t xml:space="preserve"> the</w:t>
      </w:r>
      <w:r>
        <w:t xml:space="preserve"> best performance in p</w:t>
      </w:r>
      <w:r w:rsidRPr="001D516F">
        <w:t>redicting likelihood of diabetes based on sign symptoms</w:t>
      </w:r>
      <w:r>
        <w:t xml:space="preserve"> from this dataset, it can </w:t>
      </w:r>
      <w:r w:rsidR="00EA622B">
        <w:t xml:space="preserve">classify almost 98% of the instances correctly. </w:t>
      </w:r>
      <w:r w:rsidR="0008750A">
        <w:t xml:space="preserve">And the sign symptom polyuria and polydipsia </w:t>
      </w:r>
      <w:r w:rsidR="00EC3202">
        <w:t>are very significant element</w:t>
      </w:r>
      <w:r w:rsidR="00D83A33">
        <w:t>s</w:t>
      </w:r>
      <w:r w:rsidR="00EC3202">
        <w:t xml:space="preserve"> </w:t>
      </w:r>
      <w:r w:rsidR="00D83A33">
        <w:t>for determining</w:t>
      </w:r>
      <w:r w:rsidR="00EC3202">
        <w:t xml:space="preserve"> the</w:t>
      </w:r>
      <w:r w:rsidR="00D83A33">
        <w:t xml:space="preserve"> prediction results.</w:t>
      </w:r>
    </w:p>
    <w:p w14:paraId="58B11E7A" w14:textId="00049F3D" w:rsidR="003B4EEA" w:rsidRDefault="002D69EA" w:rsidP="00A65A7A">
      <w:pPr>
        <w:jc w:val="both"/>
      </w:pPr>
      <w:r>
        <w:t>With</w:t>
      </w:r>
      <w:r w:rsidR="003B4EEA">
        <w:t xml:space="preserve"> the conclusion, </w:t>
      </w:r>
      <w:r>
        <w:t>it would be very useful to build a user-friendly tool with the random forest algorithm to predict the risk of diabetes and prediabetes based on the sign symptoms. This tool can help the patients and health workers</w:t>
      </w:r>
      <w:r w:rsidR="00762769">
        <w:t xml:space="preserve"> to achieve early diabetes risk assessment</w:t>
      </w:r>
      <w:r>
        <w:t xml:space="preserve"> in rural areas where </w:t>
      </w:r>
      <w:r w:rsidR="00C92265">
        <w:t>the medical facility is not available.</w:t>
      </w:r>
      <w:r w:rsidR="00762769">
        <w:t xml:space="preserve"> The early assessment would be very helpful to prevent the fatal complications in some degree and it’s beneficial for saving both individual and national expenditure.</w:t>
      </w:r>
    </w:p>
    <w:p w14:paraId="4C5DA0B4" w14:textId="1E66B170" w:rsidR="00762769" w:rsidRDefault="00762769" w:rsidP="00A65A7A">
      <w:pPr>
        <w:jc w:val="both"/>
      </w:pPr>
      <w:r>
        <w:t>Because polydipsia and polyuria are two important sign symptoms among the sign symptoms of diabetes, if a person realize he or she has these two symptoms, it would be essential to</w:t>
      </w:r>
      <w:r w:rsidR="00BF7CC2">
        <w:t xml:space="preserve"> pay more attention to the health situation and </w:t>
      </w:r>
      <w:r>
        <w:t xml:space="preserve"> consult the professional health workers</w:t>
      </w:r>
      <w:r w:rsidR="007D18C5">
        <w:t xml:space="preserve"> </w:t>
      </w:r>
      <w:r w:rsidR="007B5670">
        <w:t>to prevent delayed treatment.</w:t>
      </w:r>
    </w:p>
    <w:p w14:paraId="37FBE5C8" w14:textId="6F6FD156" w:rsidR="001D516F" w:rsidRDefault="00EC3202" w:rsidP="00A65A7A">
      <w:pPr>
        <w:jc w:val="both"/>
      </w:pPr>
      <w:r>
        <w:t xml:space="preserve"> </w:t>
      </w:r>
    </w:p>
    <w:p w14:paraId="2FBEB76B" w14:textId="525B2222" w:rsidR="00FA5202" w:rsidRDefault="00FA5202" w:rsidP="00A65A7A">
      <w:pPr>
        <w:jc w:val="both"/>
        <w:rPr>
          <w:b/>
          <w:bCs/>
          <w:sz w:val="24"/>
          <w:szCs w:val="24"/>
        </w:rPr>
      </w:pPr>
      <w:r w:rsidRPr="00FA5202">
        <w:rPr>
          <w:b/>
          <w:bCs/>
          <w:sz w:val="24"/>
          <w:szCs w:val="24"/>
        </w:rPr>
        <w:lastRenderedPageBreak/>
        <w:t>Appendix</w:t>
      </w:r>
    </w:p>
    <w:p w14:paraId="0D394DB1" w14:textId="77777777" w:rsidR="00FA5202" w:rsidRDefault="00FA5202" w:rsidP="00A65A7A">
      <w:pPr>
        <w:jc w:val="both"/>
        <w:rPr>
          <w:b/>
          <w:bCs/>
          <w:sz w:val="24"/>
          <w:szCs w:val="24"/>
        </w:rPr>
      </w:pPr>
    </w:p>
    <w:p w14:paraId="22BF0D4D" w14:textId="6A6642E2" w:rsidR="00FA5202" w:rsidRDefault="00FA5202" w:rsidP="00A65A7A">
      <w:pPr>
        <w:jc w:val="both"/>
        <w:rPr>
          <w:b/>
          <w:bCs/>
          <w:sz w:val="24"/>
          <w:szCs w:val="24"/>
        </w:rPr>
      </w:pPr>
      <w:r w:rsidRPr="00FA5202">
        <w:drawing>
          <wp:inline distT="0" distB="0" distL="0" distR="0" wp14:anchorId="07BDEAE4" wp14:editId="72376644">
            <wp:extent cx="5943600" cy="2217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17420"/>
                    </a:xfrm>
                    <a:prstGeom prst="rect">
                      <a:avLst/>
                    </a:prstGeom>
                  </pic:spPr>
                </pic:pic>
              </a:graphicData>
            </a:graphic>
          </wp:inline>
        </w:drawing>
      </w:r>
    </w:p>
    <w:p w14:paraId="7020D228" w14:textId="2E0EF4D2" w:rsidR="00FA5202" w:rsidRDefault="00FA5202" w:rsidP="00FA5202">
      <w:pPr>
        <w:jc w:val="center"/>
      </w:pPr>
      <w:r w:rsidRPr="00FA5202">
        <w:t>Table 1</w:t>
      </w:r>
      <w:r w:rsidRPr="00FA5202">
        <w:rPr>
          <w:rFonts w:hint="eastAsia"/>
        </w:rPr>
        <w:t>:</w:t>
      </w:r>
      <w:r w:rsidRPr="00FA5202">
        <w:t xml:space="preserve"> Attributes list</w:t>
      </w:r>
    </w:p>
    <w:p w14:paraId="0ED2E13A" w14:textId="4B1725BE" w:rsidR="00FA5202" w:rsidRDefault="00FA5202" w:rsidP="00FA5202"/>
    <w:p w14:paraId="520FC24A" w14:textId="5F78F8A8" w:rsidR="00FA5202" w:rsidRDefault="00FA5202" w:rsidP="00FA5202">
      <w:r w:rsidRPr="00FA5202">
        <w:drawing>
          <wp:inline distT="0" distB="0" distL="0" distR="0" wp14:anchorId="5D89434B" wp14:editId="3FBD6282">
            <wp:extent cx="5943600" cy="2225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25040"/>
                    </a:xfrm>
                    <a:prstGeom prst="rect">
                      <a:avLst/>
                    </a:prstGeom>
                  </pic:spPr>
                </pic:pic>
              </a:graphicData>
            </a:graphic>
          </wp:inline>
        </w:drawing>
      </w:r>
    </w:p>
    <w:p w14:paraId="3EE8204B" w14:textId="57B83D78" w:rsidR="00FA5202" w:rsidRDefault="00FA5202" w:rsidP="00FA5202">
      <w:pPr>
        <w:jc w:val="center"/>
      </w:pPr>
      <w:r>
        <w:t>Table 2: Summary of logistic regression model</w:t>
      </w:r>
    </w:p>
    <w:p w14:paraId="521B1104" w14:textId="1067D9C1" w:rsidR="00915205" w:rsidRDefault="007578B4" w:rsidP="00915205">
      <w:r w:rsidRPr="007578B4">
        <w:drawing>
          <wp:inline distT="0" distB="0" distL="0" distR="0" wp14:anchorId="6325F242" wp14:editId="07BF66B2">
            <wp:extent cx="3829050" cy="150339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9194" cy="1507376"/>
                    </a:xfrm>
                    <a:prstGeom prst="rect">
                      <a:avLst/>
                    </a:prstGeom>
                  </pic:spPr>
                </pic:pic>
              </a:graphicData>
            </a:graphic>
          </wp:inline>
        </w:drawing>
      </w:r>
    </w:p>
    <w:p w14:paraId="51C0982B" w14:textId="06ECB752" w:rsidR="007578B4" w:rsidRDefault="007578B4" w:rsidP="007578B4">
      <w:pPr>
        <w:jc w:val="center"/>
      </w:pPr>
      <w:r>
        <w:t xml:space="preserve">Table </w:t>
      </w:r>
      <w:r>
        <w:t>3</w:t>
      </w:r>
      <w:r>
        <w:t xml:space="preserve">: </w:t>
      </w:r>
      <w:proofErr w:type="spellStart"/>
      <w:r>
        <w:t>cv.tree</w:t>
      </w:r>
      <w:proofErr w:type="spellEnd"/>
      <w:r>
        <w:t xml:space="preserve"> function</w:t>
      </w:r>
    </w:p>
    <w:p w14:paraId="7B197449" w14:textId="77777777" w:rsidR="007578B4" w:rsidRDefault="007578B4" w:rsidP="00915205"/>
    <w:p w14:paraId="0EE5D9EA" w14:textId="01F6E636" w:rsidR="00915205" w:rsidRDefault="00915205" w:rsidP="00915205">
      <w:r w:rsidRPr="00915205">
        <w:drawing>
          <wp:inline distT="0" distB="0" distL="0" distR="0" wp14:anchorId="063757D5" wp14:editId="42A65425">
            <wp:extent cx="4838700" cy="13192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3314" cy="1325980"/>
                    </a:xfrm>
                    <a:prstGeom prst="rect">
                      <a:avLst/>
                    </a:prstGeom>
                  </pic:spPr>
                </pic:pic>
              </a:graphicData>
            </a:graphic>
          </wp:inline>
        </w:drawing>
      </w:r>
    </w:p>
    <w:p w14:paraId="77EA6621" w14:textId="4BF6469D" w:rsidR="00915205" w:rsidRDefault="00915205" w:rsidP="00915205">
      <w:pPr>
        <w:jc w:val="center"/>
      </w:pPr>
      <w:bookmarkStart w:id="2" w:name="_Hlk58933878"/>
      <w:r>
        <w:t xml:space="preserve">Table </w:t>
      </w:r>
      <w:r w:rsidR="007578B4">
        <w:t>4</w:t>
      </w:r>
      <w:r>
        <w:t>: Summary of classification tree</w:t>
      </w:r>
    </w:p>
    <w:bookmarkEnd w:id="2"/>
    <w:p w14:paraId="31E86C64" w14:textId="412EE882" w:rsidR="00BD3475" w:rsidRDefault="00BD3475" w:rsidP="00BD3475">
      <w:r w:rsidRPr="00BD3475">
        <w:drawing>
          <wp:inline distT="0" distB="0" distL="0" distR="0" wp14:anchorId="341EE1D6" wp14:editId="65EFF24A">
            <wp:extent cx="5481638" cy="2551070"/>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566" cy="2557552"/>
                    </a:xfrm>
                    <a:prstGeom prst="rect">
                      <a:avLst/>
                    </a:prstGeom>
                  </pic:spPr>
                </pic:pic>
              </a:graphicData>
            </a:graphic>
          </wp:inline>
        </w:drawing>
      </w:r>
    </w:p>
    <w:p w14:paraId="3F9AA515" w14:textId="22C64E05" w:rsidR="00BD3475" w:rsidRDefault="00BD3475" w:rsidP="00BD3475">
      <w:pPr>
        <w:jc w:val="center"/>
      </w:pPr>
      <w:r>
        <w:t xml:space="preserve">Figure </w:t>
      </w:r>
      <w:r w:rsidR="007578B4">
        <w:t>5</w:t>
      </w:r>
      <w:r>
        <w:t>: Classification tree plot</w:t>
      </w:r>
    </w:p>
    <w:p w14:paraId="1ACA00D8" w14:textId="77777777" w:rsidR="0021236C" w:rsidRDefault="0021236C" w:rsidP="00BD3475">
      <w:pPr>
        <w:jc w:val="center"/>
      </w:pPr>
    </w:p>
    <w:p w14:paraId="272D7F11" w14:textId="18A19A9D" w:rsidR="0021236C" w:rsidRDefault="0021236C" w:rsidP="0021236C">
      <w:bookmarkStart w:id="3" w:name="_GoBack"/>
      <w:r w:rsidRPr="0021236C">
        <w:drawing>
          <wp:inline distT="0" distB="0" distL="0" distR="0" wp14:anchorId="4A34D9CC" wp14:editId="121CA6F8">
            <wp:extent cx="5943600" cy="1270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0000"/>
                    </a:xfrm>
                    <a:prstGeom prst="rect">
                      <a:avLst/>
                    </a:prstGeom>
                  </pic:spPr>
                </pic:pic>
              </a:graphicData>
            </a:graphic>
          </wp:inline>
        </w:drawing>
      </w:r>
      <w:bookmarkEnd w:id="3"/>
    </w:p>
    <w:p w14:paraId="0AB53F52" w14:textId="6180B2AC" w:rsidR="0021236C" w:rsidRDefault="0021236C" w:rsidP="0021236C">
      <w:pPr>
        <w:jc w:val="center"/>
      </w:pPr>
      <w:r>
        <w:t xml:space="preserve">Table </w:t>
      </w:r>
      <w:r w:rsidR="007578B4">
        <w:t>6</w:t>
      </w:r>
      <w:r>
        <w:t>: Summery of random forest</w:t>
      </w:r>
    </w:p>
    <w:p w14:paraId="79CD1632" w14:textId="4BD96284" w:rsidR="00460970" w:rsidRDefault="00460970" w:rsidP="00460970"/>
    <w:p w14:paraId="6DA54096" w14:textId="0BC0DE65" w:rsidR="00460970" w:rsidRDefault="00460970" w:rsidP="00460970">
      <w:r w:rsidRPr="00460970">
        <w:lastRenderedPageBreak/>
        <w:drawing>
          <wp:inline distT="0" distB="0" distL="0" distR="0" wp14:anchorId="08E565B9" wp14:editId="363FF900">
            <wp:extent cx="5995988" cy="449699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1229" cy="4500921"/>
                    </a:xfrm>
                    <a:prstGeom prst="rect">
                      <a:avLst/>
                    </a:prstGeom>
                  </pic:spPr>
                </pic:pic>
              </a:graphicData>
            </a:graphic>
          </wp:inline>
        </w:drawing>
      </w:r>
    </w:p>
    <w:p w14:paraId="0120749B" w14:textId="3A908BB9" w:rsidR="00460970" w:rsidRDefault="00460970" w:rsidP="00460970">
      <w:pPr>
        <w:jc w:val="center"/>
      </w:pPr>
      <w:bookmarkStart w:id="4" w:name="_Hlk58931512"/>
      <w:r>
        <w:t xml:space="preserve">Figure </w:t>
      </w:r>
      <w:r w:rsidR="007578B4">
        <w:t>7</w:t>
      </w:r>
      <w:r>
        <w:t>: Confusion matrices of logistic regression</w:t>
      </w:r>
    </w:p>
    <w:bookmarkEnd w:id="4"/>
    <w:p w14:paraId="63F1C8A4" w14:textId="4DAB33B0" w:rsidR="00460970" w:rsidRDefault="00460970" w:rsidP="00460970"/>
    <w:p w14:paraId="3BEAC74C" w14:textId="7045C979" w:rsidR="00460970" w:rsidRDefault="00460970" w:rsidP="00460970">
      <w:r w:rsidRPr="00460970">
        <w:lastRenderedPageBreak/>
        <w:drawing>
          <wp:inline distT="0" distB="0" distL="0" distR="0" wp14:anchorId="48697AB1" wp14:editId="0314F043">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57700"/>
                    </a:xfrm>
                    <a:prstGeom prst="rect">
                      <a:avLst/>
                    </a:prstGeom>
                  </pic:spPr>
                </pic:pic>
              </a:graphicData>
            </a:graphic>
          </wp:inline>
        </w:drawing>
      </w:r>
    </w:p>
    <w:p w14:paraId="4DD99DBB" w14:textId="74DB1233" w:rsidR="00F26F30" w:rsidRDefault="00F26F30" w:rsidP="00F26F30">
      <w:pPr>
        <w:jc w:val="center"/>
      </w:pPr>
      <w:bookmarkStart w:id="5" w:name="_Hlk58931782"/>
      <w:r>
        <w:t xml:space="preserve">Figure </w:t>
      </w:r>
      <w:r w:rsidR="007578B4">
        <w:t>8</w:t>
      </w:r>
      <w:r>
        <w:t xml:space="preserve">: Confusion matrices of </w:t>
      </w:r>
      <w:r>
        <w:t>classification tree</w:t>
      </w:r>
    </w:p>
    <w:bookmarkEnd w:id="5"/>
    <w:p w14:paraId="73641E30" w14:textId="4A86A9F9" w:rsidR="001D3306" w:rsidRDefault="001D3306" w:rsidP="00460970"/>
    <w:p w14:paraId="2B33A567" w14:textId="77777777" w:rsidR="001D3306" w:rsidRDefault="001D3306" w:rsidP="00460970"/>
    <w:p w14:paraId="53B7009A" w14:textId="7D249698" w:rsidR="001D3306" w:rsidRDefault="001D3306" w:rsidP="00460970">
      <w:r w:rsidRPr="001D3306">
        <w:lastRenderedPageBreak/>
        <w:drawing>
          <wp:inline distT="0" distB="0" distL="0" distR="0" wp14:anchorId="1CFD40F5" wp14:editId="4E152B49">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7700"/>
                    </a:xfrm>
                    <a:prstGeom prst="rect">
                      <a:avLst/>
                    </a:prstGeom>
                  </pic:spPr>
                </pic:pic>
              </a:graphicData>
            </a:graphic>
          </wp:inline>
        </w:drawing>
      </w:r>
    </w:p>
    <w:p w14:paraId="7FB23921" w14:textId="7D234ACA" w:rsidR="001D3306" w:rsidRDefault="001D3306" w:rsidP="001D3306">
      <w:pPr>
        <w:jc w:val="center"/>
      </w:pPr>
      <w:bookmarkStart w:id="6" w:name="_Hlk58931956"/>
      <w:r w:rsidRPr="001D3306">
        <w:t xml:space="preserve">Figure </w:t>
      </w:r>
      <w:r w:rsidR="007578B4">
        <w:t>9</w:t>
      </w:r>
      <w:r w:rsidRPr="001D3306">
        <w:t xml:space="preserve">: Confusion matrices of </w:t>
      </w:r>
      <w:r>
        <w:t>random forest</w:t>
      </w:r>
    </w:p>
    <w:bookmarkEnd w:id="6"/>
    <w:p w14:paraId="76EC0D98" w14:textId="58D287EA" w:rsidR="001D3306" w:rsidRDefault="001D3306" w:rsidP="001D3306"/>
    <w:tbl>
      <w:tblPr>
        <w:tblW w:w="10160" w:type="dxa"/>
        <w:tblCellMar>
          <w:left w:w="0" w:type="dxa"/>
          <w:right w:w="0" w:type="dxa"/>
        </w:tblCellMar>
        <w:tblLook w:val="0420" w:firstRow="1" w:lastRow="0" w:firstColumn="0" w:lastColumn="0" w:noHBand="0" w:noVBand="1"/>
      </w:tblPr>
      <w:tblGrid>
        <w:gridCol w:w="2540"/>
        <w:gridCol w:w="2540"/>
        <w:gridCol w:w="2540"/>
        <w:gridCol w:w="2540"/>
      </w:tblGrid>
      <w:tr w:rsidR="001D3306" w:rsidRPr="001D3306" w14:paraId="50338C5F" w14:textId="77777777" w:rsidTr="00F30C65">
        <w:trPr>
          <w:trHeight w:val="189"/>
        </w:trPr>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60C10E" w14:textId="77777777" w:rsidR="001D3306" w:rsidRPr="001D3306" w:rsidRDefault="001D3306" w:rsidP="00F30C65">
            <w:pPr>
              <w:jc w:val="center"/>
            </w:pPr>
          </w:p>
        </w:tc>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B1937" w14:textId="77777777" w:rsidR="001D3306" w:rsidRPr="001D3306" w:rsidRDefault="001D3306" w:rsidP="00F30C65">
            <w:pPr>
              <w:jc w:val="center"/>
            </w:pPr>
            <w:r w:rsidRPr="001D3306">
              <w:t>Logistic Regression</w:t>
            </w:r>
          </w:p>
        </w:tc>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6338BD" w14:textId="77777777" w:rsidR="001D3306" w:rsidRPr="001D3306" w:rsidRDefault="001D3306" w:rsidP="00F30C65">
            <w:pPr>
              <w:jc w:val="center"/>
            </w:pPr>
            <w:r w:rsidRPr="001D3306">
              <w:t>Classification Tree</w:t>
            </w:r>
          </w:p>
        </w:tc>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845166" w14:textId="77777777" w:rsidR="001D3306" w:rsidRPr="001D3306" w:rsidRDefault="001D3306" w:rsidP="00F30C65">
            <w:pPr>
              <w:jc w:val="center"/>
            </w:pPr>
            <w:r w:rsidRPr="001D3306">
              <w:t>Classification Forest</w:t>
            </w:r>
          </w:p>
        </w:tc>
      </w:tr>
      <w:tr w:rsidR="001D3306" w:rsidRPr="001D3306" w14:paraId="22A6EF47" w14:textId="77777777" w:rsidTr="00F30C65">
        <w:trPr>
          <w:trHeight w:val="322"/>
        </w:trPr>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9CFBF1" w14:textId="77777777" w:rsidR="001D3306" w:rsidRPr="001D3306" w:rsidRDefault="001D3306" w:rsidP="00F30C65">
            <w:pPr>
              <w:jc w:val="center"/>
            </w:pPr>
            <w:r w:rsidRPr="001D3306">
              <w:t>Accuracy</w:t>
            </w:r>
          </w:p>
        </w:tc>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7A27CF" w14:textId="77777777" w:rsidR="001D3306" w:rsidRPr="001D3306" w:rsidRDefault="001D3306" w:rsidP="00F30C65">
            <w:pPr>
              <w:jc w:val="center"/>
            </w:pPr>
            <w:r w:rsidRPr="001D3306">
              <w:t>0.9185</w:t>
            </w:r>
          </w:p>
        </w:tc>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56398A" w14:textId="77777777" w:rsidR="001D3306" w:rsidRPr="001D3306" w:rsidRDefault="001D3306" w:rsidP="00F30C65">
            <w:pPr>
              <w:jc w:val="center"/>
            </w:pPr>
            <w:r w:rsidRPr="001D3306">
              <w:t>0.9071</w:t>
            </w:r>
          </w:p>
        </w:tc>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EA6164" w14:textId="77777777" w:rsidR="001D3306" w:rsidRPr="001D3306" w:rsidRDefault="001D3306" w:rsidP="00F30C65">
            <w:pPr>
              <w:jc w:val="center"/>
            </w:pPr>
            <w:r w:rsidRPr="001D3306">
              <w:t>0.9786</w:t>
            </w:r>
          </w:p>
        </w:tc>
      </w:tr>
      <w:tr w:rsidR="001D3306" w:rsidRPr="001D3306" w14:paraId="7B8BEB68" w14:textId="77777777" w:rsidTr="00F30C65">
        <w:trPr>
          <w:trHeight w:val="322"/>
        </w:trPr>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36483D" w14:textId="77777777" w:rsidR="001D3306" w:rsidRPr="001D3306" w:rsidRDefault="001D3306" w:rsidP="00F30C65">
            <w:pPr>
              <w:jc w:val="center"/>
            </w:pPr>
            <w:r w:rsidRPr="001D3306">
              <w:t>Recall</w:t>
            </w:r>
          </w:p>
        </w:tc>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7E3702" w14:textId="77777777" w:rsidR="001D3306" w:rsidRPr="001D3306" w:rsidRDefault="001D3306" w:rsidP="00F30C65">
            <w:pPr>
              <w:jc w:val="center"/>
            </w:pPr>
            <w:r w:rsidRPr="001D3306">
              <w:t>0.9303</w:t>
            </w:r>
          </w:p>
        </w:tc>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112277" w14:textId="77777777" w:rsidR="001D3306" w:rsidRPr="001D3306" w:rsidRDefault="001D3306" w:rsidP="00F30C65">
            <w:pPr>
              <w:jc w:val="center"/>
            </w:pPr>
            <w:r w:rsidRPr="001D3306">
              <w:t>0.8925</w:t>
            </w:r>
          </w:p>
        </w:tc>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6407CC" w14:textId="77777777" w:rsidR="001D3306" w:rsidRPr="001D3306" w:rsidRDefault="001D3306" w:rsidP="00F30C65">
            <w:pPr>
              <w:jc w:val="center"/>
            </w:pPr>
            <w:r w:rsidRPr="001D3306">
              <w:t>0.9767</w:t>
            </w:r>
          </w:p>
        </w:tc>
      </w:tr>
      <w:tr w:rsidR="001D3306" w:rsidRPr="001D3306" w14:paraId="05EFC862" w14:textId="77777777" w:rsidTr="00F30C65">
        <w:trPr>
          <w:trHeight w:val="322"/>
        </w:trPr>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D2EDDE" w14:textId="77777777" w:rsidR="001D3306" w:rsidRPr="001D3306" w:rsidRDefault="001D3306" w:rsidP="00F30C65">
            <w:pPr>
              <w:jc w:val="center"/>
            </w:pPr>
            <w:r w:rsidRPr="001D3306">
              <w:t>Precision</w:t>
            </w:r>
          </w:p>
        </w:tc>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FC2581" w14:textId="77777777" w:rsidR="001D3306" w:rsidRPr="001D3306" w:rsidRDefault="001D3306" w:rsidP="00F30C65">
            <w:pPr>
              <w:jc w:val="center"/>
            </w:pPr>
            <w:r w:rsidRPr="001D3306">
              <w:t>0.9358</w:t>
            </w:r>
          </w:p>
        </w:tc>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37A720" w14:textId="77777777" w:rsidR="001D3306" w:rsidRPr="001D3306" w:rsidRDefault="001D3306" w:rsidP="00F30C65">
            <w:pPr>
              <w:jc w:val="center"/>
            </w:pPr>
            <w:r w:rsidRPr="001D3306">
              <w:t>0.9537</w:t>
            </w:r>
          </w:p>
        </w:tc>
        <w:tc>
          <w:tcPr>
            <w:tcW w:w="2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132142" w14:textId="77777777" w:rsidR="001D3306" w:rsidRPr="001D3306" w:rsidRDefault="001D3306" w:rsidP="00F30C65">
            <w:pPr>
              <w:jc w:val="center"/>
            </w:pPr>
            <w:r w:rsidRPr="001D3306">
              <w:t>0.9869</w:t>
            </w:r>
          </w:p>
        </w:tc>
      </w:tr>
    </w:tbl>
    <w:p w14:paraId="3CCBF9D7" w14:textId="274E2314" w:rsidR="001D3306" w:rsidRDefault="001D3306" w:rsidP="001D3306">
      <w:pPr>
        <w:jc w:val="center"/>
      </w:pPr>
      <w:r>
        <w:t xml:space="preserve">Table </w:t>
      </w:r>
      <w:r w:rsidR="007578B4">
        <w:t>10</w:t>
      </w:r>
      <w:r w:rsidRPr="001D3306">
        <w:t xml:space="preserve">: </w:t>
      </w:r>
      <w:r>
        <w:t>Prediction performance comparison</w:t>
      </w:r>
    </w:p>
    <w:p w14:paraId="741DCD42" w14:textId="36586413" w:rsidR="001D3306" w:rsidRDefault="001D3306" w:rsidP="001D3306"/>
    <w:p w14:paraId="7803F38E" w14:textId="7E102B23" w:rsidR="001D3306" w:rsidRDefault="001D3306" w:rsidP="001D3306">
      <w:r w:rsidRPr="001D3306">
        <w:lastRenderedPageBreak/>
        <w:drawing>
          <wp:inline distT="0" distB="0" distL="0" distR="0" wp14:anchorId="25D5C4B5" wp14:editId="2BBCCCEF">
            <wp:extent cx="594360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9610"/>
                    </a:xfrm>
                    <a:prstGeom prst="rect">
                      <a:avLst/>
                    </a:prstGeom>
                  </pic:spPr>
                </pic:pic>
              </a:graphicData>
            </a:graphic>
          </wp:inline>
        </w:drawing>
      </w:r>
    </w:p>
    <w:p w14:paraId="4D53E137" w14:textId="7272D667" w:rsidR="00A76BEF" w:rsidRDefault="00A76BEF" w:rsidP="00A76BEF">
      <w:pPr>
        <w:jc w:val="center"/>
      </w:pPr>
      <w:r>
        <w:t>Figure 1</w:t>
      </w:r>
      <w:r w:rsidR="007578B4">
        <w:t>1</w:t>
      </w:r>
      <w:r>
        <w:t>: Variable importance plot</w:t>
      </w:r>
    </w:p>
    <w:p w14:paraId="1FB4F40D" w14:textId="5B69B1B5" w:rsidR="001D3306" w:rsidRDefault="001D3306" w:rsidP="001D3306"/>
    <w:p w14:paraId="00D34E64" w14:textId="4572F971" w:rsidR="00F30C65" w:rsidRDefault="00F30C65" w:rsidP="001D3306"/>
    <w:p w14:paraId="66D836D8" w14:textId="0858AF4B" w:rsidR="00F30C65" w:rsidRDefault="00F30C65" w:rsidP="001D3306">
      <w:pPr>
        <w:rPr>
          <w:b/>
          <w:bCs/>
          <w:sz w:val="24"/>
          <w:szCs w:val="24"/>
        </w:rPr>
      </w:pPr>
      <w:r w:rsidRPr="00F30C65">
        <w:rPr>
          <w:b/>
          <w:bCs/>
          <w:sz w:val="24"/>
          <w:szCs w:val="24"/>
        </w:rPr>
        <w:t>Reference</w:t>
      </w:r>
    </w:p>
    <w:p w14:paraId="5A9B84B2" w14:textId="52AB8B31" w:rsidR="00672819" w:rsidRPr="00672819" w:rsidRDefault="00672819" w:rsidP="00672819">
      <w:r w:rsidRPr="00672819">
        <w:t>1. “National Diabetes Statistics Report, 2020”. Atlanta, GA: Centers for Disease Control and Prevention, U.S. Dept of Health and Human Services, 2020, accessed Dec 5, 2020, https://www.cdc.gov/diabetes/data/statistics-report/index.html.</w:t>
      </w:r>
    </w:p>
    <w:p w14:paraId="4963FC36" w14:textId="1A07B0DE" w:rsidR="00672819" w:rsidRPr="00672819" w:rsidRDefault="00672819" w:rsidP="00672819">
      <w:r w:rsidRPr="00672819">
        <w:t>2. “Early stage diabetes risk prediction dataset”. University of California, Irvine: Machine Learning Repository, Center for Machine Learning and Intelligent Systems, 2020, accessed Dec 10, 2020, https://archive.ics.uci.edu/ml/datasets/Early+stage+diabetes+risk+prediction+dataset.#.</w:t>
      </w:r>
    </w:p>
    <w:p w14:paraId="04B60488" w14:textId="3418F4DD" w:rsidR="00672819" w:rsidRPr="00672819" w:rsidRDefault="00672819" w:rsidP="00672819">
      <w:r w:rsidRPr="00672819">
        <w:t xml:space="preserve">3. Islam M.M.F., </w:t>
      </w:r>
      <w:proofErr w:type="spellStart"/>
      <w:r w:rsidRPr="00672819">
        <w:t>Ferdousi</w:t>
      </w:r>
      <w:proofErr w:type="spellEnd"/>
      <w:r w:rsidRPr="00672819">
        <w:t xml:space="preserve"> R., Rahman S., Bushra H.Y. (2020) “Likelihood Prediction of Diabetes at Early Stage Using Data Mining Techniques”. In: Gupta M., </w:t>
      </w:r>
      <w:proofErr w:type="spellStart"/>
      <w:r w:rsidRPr="00672819">
        <w:t>Konar</w:t>
      </w:r>
      <w:proofErr w:type="spellEnd"/>
      <w:r w:rsidRPr="00672819">
        <w:t xml:space="preserve"> D., Bhattacharyya S., Biswas S. (eds) Computer Vision and Machine Intelligence in Medical Image Analysis. Advances in Intelligent Systems and Computing, vol 992. Springer, Singapore. https://doi.org/10.1007/978-981-13-8798-2_12.</w:t>
      </w:r>
    </w:p>
    <w:p w14:paraId="4D4982F9" w14:textId="55D876D3" w:rsidR="00F30C65" w:rsidRPr="00672819" w:rsidRDefault="00672819" w:rsidP="00672819">
      <w:r w:rsidRPr="00672819">
        <w:t xml:space="preserve">4. “Plot confusion matrix in R using </w:t>
      </w:r>
      <w:proofErr w:type="spellStart"/>
      <w:r w:rsidRPr="00672819">
        <w:t>ggplot</w:t>
      </w:r>
      <w:proofErr w:type="spellEnd"/>
      <w:r w:rsidRPr="00672819">
        <w:t>”. Stack Overflow, 2020, accessed Dec 12, 2020. https://stackoverflow.com/questions/37897252/plot-confusion-matrix-in-r-using-ggplot.</w:t>
      </w:r>
    </w:p>
    <w:sectPr w:rsidR="00F30C65" w:rsidRPr="00672819">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1AC5E8" w14:textId="77777777" w:rsidR="00680205" w:rsidRDefault="00680205" w:rsidP="00E57F53">
      <w:pPr>
        <w:spacing w:after="0" w:line="240" w:lineRule="auto"/>
      </w:pPr>
      <w:r>
        <w:separator/>
      </w:r>
    </w:p>
  </w:endnote>
  <w:endnote w:type="continuationSeparator" w:id="0">
    <w:p w14:paraId="7813F7C5" w14:textId="77777777" w:rsidR="00680205" w:rsidRDefault="00680205" w:rsidP="00E57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41080B" w14:textId="77777777" w:rsidR="00680205" w:rsidRDefault="00680205" w:rsidP="00E57F53">
      <w:pPr>
        <w:spacing w:after="0" w:line="240" w:lineRule="auto"/>
      </w:pPr>
      <w:r>
        <w:separator/>
      </w:r>
    </w:p>
  </w:footnote>
  <w:footnote w:type="continuationSeparator" w:id="0">
    <w:p w14:paraId="7314EA03" w14:textId="77777777" w:rsidR="00680205" w:rsidRDefault="00680205" w:rsidP="00E57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C1A39" w14:textId="77777777" w:rsidR="00E57F53" w:rsidRDefault="00E57F53" w:rsidP="00E57F53">
    <w:pPr>
      <w:pStyle w:val="Header"/>
    </w:pPr>
    <w:r>
      <w:t>CIS 9660</w:t>
    </w:r>
  </w:p>
  <w:p w14:paraId="01E6FB44" w14:textId="77777777" w:rsidR="00E57F53" w:rsidRDefault="00E57F53" w:rsidP="00E57F53">
    <w:pPr>
      <w:pStyle w:val="Header"/>
    </w:pPr>
    <w:r>
      <w:t>Prof. Yuanfeng Cai</w:t>
    </w:r>
  </w:p>
  <w:p w14:paraId="5F2A0B84" w14:textId="77777777" w:rsidR="00E57F53" w:rsidRDefault="00E57F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84BBE"/>
    <w:multiLevelType w:val="hybridMultilevel"/>
    <w:tmpl w:val="0702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586871"/>
    <w:multiLevelType w:val="hybridMultilevel"/>
    <w:tmpl w:val="15FE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957"/>
    <w:rsid w:val="0005140B"/>
    <w:rsid w:val="00054894"/>
    <w:rsid w:val="000850ED"/>
    <w:rsid w:val="0008750A"/>
    <w:rsid w:val="000B1942"/>
    <w:rsid w:val="000C31E9"/>
    <w:rsid w:val="000E1A72"/>
    <w:rsid w:val="000E67D5"/>
    <w:rsid w:val="000F68AF"/>
    <w:rsid w:val="00146014"/>
    <w:rsid w:val="00156210"/>
    <w:rsid w:val="00185420"/>
    <w:rsid w:val="001A5F09"/>
    <w:rsid w:val="001D30D7"/>
    <w:rsid w:val="001D3306"/>
    <w:rsid w:val="001D516F"/>
    <w:rsid w:val="00201EE0"/>
    <w:rsid w:val="0021236C"/>
    <w:rsid w:val="0028517F"/>
    <w:rsid w:val="002A0389"/>
    <w:rsid w:val="002D29F1"/>
    <w:rsid w:val="002D2F28"/>
    <w:rsid w:val="002D69EA"/>
    <w:rsid w:val="00342EFB"/>
    <w:rsid w:val="003B4EEA"/>
    <w:rsid w:val="003B7F11"/>
    <w:rsid w:val="003F660E"/>
    <w:rsid w:val="0042619E"/>
    <w:rsid w:val="00460970"/>
    <w:rsid w:val="0047279C"/>
    <w:rsid w:val="0055051B"/>
    <w:rsid w:val="005933CE"/>
    <w:rsid w:val="005F22D0"/>
    <w:rsid w:val="00604050"/>
    <w:rsid w:val="006223E3"/>
    <w:rsid w:val="00666157"/>
    <w:rsid w:val="00672819"/>
    <w:rsid w:val="0067608A"/>
    <w:rsid w:val="00680205"/>
    <w:rsid w:val="00692B4A"/>
    <w:rsid w:val="0069724C"/>
    <w:rsid w:val="006A1B86"/>
    <w:rsid w:val="006B0244"/>
    <w:rsid w:val="006B5210"/>
    <w:rsid w:val="0075046D"/>
    <w:rsid w:val="007578B4"/>
    <w:rsid w:val="00762769"/>
    <w:rsid w:val="00766D5A"/>
    <w:rsid w:val="00784341"/>
    <w:rsid w:val="007A3957"/>
    <w:rsid w:val="007A69D5"/>
    <w:rsid w:val="007B2FE9"/>
    <w:rsid w:val="007B5670"/>
    <w:rsid w:val="007D063F"/>
    <w:rsid w:val="007D18C5"/>
    <w:rsid w:val="00810BFB"/>
    <w:rsid w:val="00832FBD"/>
    <w:rsid w:val="00840FB1"/>
    <w:rsid w:val="008505AB"/>
    <w:rsid w:val="00850989"/>
    <w:rsid w:val="0086575D"/>
    <w:rsid w:val="00875C98"/>
    <w:rsid w:val="008A2C42"/>
    <w:rsid w:val="008C0FEF"/>
    <w:rsid w:val="008C4139"/>
    <w:rsid w:val="00915205"/>
    <w:rsid w:val="00951B93"/>
    <w:rsid w:val="00972A4E"/>
    <w:rsid w:val="009816D4"/>
    <w:rsid w:val="009C7F18"/>
    <w:rsid w:val="009F6960"/>
    <w:rsid w:val="00A14AB7"/>
    <w:rsid w:val="00A17406"/>
    <w:rsid w:val="00A456DD"/>
    <w:rsid w:val="00A6057D"/>
    <w:rsid w:val="00A65A7A"/>
    <w:rsid w:val="00A76BEF"/>
    <w:rsid w:val="00A81698"/>
    <w:rsid w:val="00A95312"/>
    <w:rsid w:val="00AA1BB3"/>
    <w:rsid w:val="00AA1E88"/>
    <w:rsid w:val="00AC6371"/>
    <w:rsid w:val="00AF596A"/>
    <w:rsid w:val="00B17420"/>
    <w:rsid w:val="00B3035D"/>
    <w:rsid w:val="00B60BC1"/>
    <w:rsid w:val="00B84FA2"/>
    <w:rsid w:val="00BA4E19"/>
    <w:rsid w:val="00BD3475"/>
    <w:rsid w:val="00BF7CC2"/>
    <w:rsid w:val="00C24539"/>
    <w:rsid w:val="00C53985"/>
    <w:rsid w:val="00C55C92"/>
    <w:rsid w:val="00C72C9B"/>
    <w:rsid w:val="00C75479"/>
    <w:rsid w:val="00C76935"/>
    <w:rsid w:val="00C92265"/>
    <w:rsid w:val="00CE6C89"/>
    <w:rsid w:val="00D44B69"/>
    <w:rsid w:val="00D82014"/>
    <w:rsid w:val="00D83A33"/>
    <w:rsid w:val="00DD4B03"/>
    <w:rsid w:val="00DF4377"/>
    <w:rsid w:val="00E27D50"/>
    <w:rsid w:val="00E3668A"/>
    <w:rsid w:val="00E57F53"/>
    <w:rsid w:val="00E77907"/>
    <w:rsid w:val="00EA622B"/>
    <w:rsid w:val="00EA75EC"/>
    <w:rsid w:val="00EB2782"/>
    <w:rsid w:val="00EB2FC2"/>
    <w:rsid w:val="00EC3202"/>
    <w:rsid w:val="00EF7268"/>
    <w:rsid w:val="00F26F30"/>
    <w:rsid w:val="00F30C65"/>
    <w:rsid w:val="00F626DB"/>
    <w:rsid w:val="00FA1C58"/>
    <w:rsid w:val="00FA5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D315E"/>
  <w15:chartTrackingRefBased/>
  <w15:docId w15:val="{A1845DCF-89E2-421B-AA56-B3C918909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30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7406"/>
    <w:pPr>
      <w:ind w:left="720"/>
      <w:contextualSpacing/>
    </w:pPr>
  </w:style>
  <w:style w:type="character" w:styleId="PlaceholderText">
    <w:name w:val="Placeholder Text"/>
    <w:basedOn w:val="DefaultParagraphFont"/>
    <w:uiPriority w:val="99"/>
    <w:semiHidden/>
    <w:rsid w:val="00766D5A"/>
    <w:rPr>
      <w:color w:val="808080"/>
    </w:rPr>
  </w:style>
  <w:style w:type="paragraph" w:styleId="Header">
    <w:name w:val="header"/>
    <w:basedOn w:val="Normal"/>
    <w:link w:val="HeaderChar"/>
    <w:uiPriority w:val="99"/>
    <w:unhideWhenUsed/>
    <w:rsid w:val="00E57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F53"/>
  </w:style>
  <w:style w:type="paragraph" w:styleId="Footer">
    <w:name w:val="footer"/>
    <w:basedOn w:val="Normal"/>
    <w:link w:val="FooterChar"/>
    <w:uiPriority w:val="99"/>
    <w:unhideWhenUsed/>
    <w:rsid w:val="00E57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45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1058</TotalTime>
  <Pages>9</Pages>
  <Words>1571</Words>
  <Characters>8956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mayaluo1004@gmail.com</dc:creator>
  <cp:keywords/>
  <dc:description/>
  <cp:lastModifiedBy>mayaluo1004@gmail.com</cp:lastModifiedBy>
  <cp:revision>95</cp:revision>
  <dcterms:created xsi:type="dcterms:W3CDTF">2020-12-14T09:24:00Z</dcterms:created>
  <dcterms:modified xsi:type="dcterms:W3CDTF">2020-12-15T19:23:00Z</dcterms:modified>
</cp:coreProperties>
</file>