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FB30" w14:textId="19BC98DF" w:rsidR="004653B1" w:rsidRDefault="00416618" w:rsidP="00416618">
      <w:pPr>
        <w:pStyle w:val="Heading1"/>
      </w:pPr>
      <w:r>
        <w:t>1NC vs WW HG – R2</w:t>
      </w:r>
    </w:p>
    <w:p w14:paraId="2BD0D465" w14:textId="77777777" w:rsidR="00416618" w:rsidRDefault="00416618" w:rsidP="00416618"/>
    <w:p w14:paraId="0C2E0168" w14:textId="1EC16C36" w:rsidR="00416618" w:rsidRPr="00454389" w:rsidRDefault="00416618" w:rsidP="00416618">
      <w:pPr>
        <w:pStyle w:val="Heading3"/>
      </w:pPr>
      <w:r w:rsidRPr="00454389">
        <w:t xml:space="preserve">1NC -- </w:t>
      </w:r>
      <w:r>
        <w:t>OFF</w:t>
      </w:r>
    </w:p>
    <w:p w14:paraId="5BF8A1E9" w14:textId="77777777" w:rsidR="00416618" w:rsidRPr="00454389" w:rsidRDefault="00416618" w:rsidP="00416618">
      <w:pPr>
        <w:pStyle w:val="Heading4"/>
        <w:rPr>
          <w:rFonts w:cs="Times New Roman"/>
          <w:lang w:eastAsia="ko-KR"/>
        </w:rPr>
      </w:pPr>
      <w:r w:rsidRPr="00454389">
        <w:rPr>
          <w:rFonts w:cs="Times New Roman"/>
        </w:rPr>
        <w:t>The 1AC’s narrative of exploring and developing an “</w:t>
      </w:r>
      <w:r w:rsidRPr="00454389">
        <w:rPr>
          <w:rFonts w:cs="Times New Roman"/>
          <w:lang w:eastAsia="ko-KR"/>
        </w:rPr>
        <w:t>uninhabited</w:t>
      </w:r>
      <w:r w:rsidRPr="00454389">
        <w:rPr>
          <w:rFonts w:cs="Times New Roman"/>
        </w:rPr>
        <w:t xml:space="preserve">” Arctic discursively </w:t>
      </w:r>
      <w:r w:rsidRPr="00454389">
        <w:rPr>
          <w:rFonts w:cs="Times New Roman"/>
          <w:u w:val="single"/>
        </w:rPr>
        <w:t>trains</w:t>
      </w:r>
      <w:r w:rsidRPr="00454389">
        <w:rPr>
          <w:rFonts w:cs="Times New Roman"/>
        </w:rPr>
        <w:t xml:space="preserve"> debaters to view </w:t>
      </w:r>
      <w:r>
        <w:rPr>
          <w:rFonts w:cs="Times New Roman" w:hint="eastAsia"/>
          <w:lang w:eastAsia="ko-KR"/>
        </w:rPr>
        <w:t xml:space="preserve">the Arctic </w:t>
      </w:r>
      <w:r w:rsidRPr="00454389">
        <w:rPr>
          <w:rFonts w:cs="Times New Roman"/>
        </w:rPr>
        <w:t xml:space="preserve">as a </w:t>
      </w:r>
      <w:r w:rsidRPr="00454389">
        <w:rPr>
          <w:rFonts w:cs="Times New Roman"/>
          <w:u w:val="single"/>
        </w:rPr>
        <w:t>resource</w:t>
      </w:r>
      <w:r w:rsidRPr="00454389">
        <w:rPr>
          <w:rFonts w:cs="Times New Roman"/>
        </w:rPr>
        <w:t xml:space="preserve"> to benefit national security</w:t>
      </w:r>
      <w:r>
        <w:rPr>
          <w:rFonts w:cs="Times New Roman" w:hint="eastAsia"/>
          <w:lang w:eastAsia="ko-KR"/>
        </w:rPr>
        <w:t xml:space="preserve"> and imposes Western ideals upon the region, erasing Indigenous voices.</w:t>
      </w:r>
    </w:p>
    <w:p w14:paraId="6C684B26" w14:textId="77777777" w:rsidR="00416618" w:rsidRPr="00454389" w:rsidRDefault="00416618" w:rsidP="00416618">
      <w:r w:rsidRPr="00454389">
        <w:rPr>
          <w:rStyle w:val="Style13ptBold"/>
        </w:rPr>
        <w:t>Harrington and Lecavalier 14</w:t>
      </w:r>
      <w:r w:rsidRPr="00454389">
        <w:t xml:space="preserve">, Assistant Professor of International Relations @ Durham University (Cameron and Emma, "The environment and emancipation in critical security studies: the case of the Canadian Arctic." </w:t>
      </w:r>
      <w:r w:rsidRPr="00454389">
        <w:rPr>
          <w:i/>
          <w:iCs/>
        </w:rPr>
        <w:t>Critical Studies on Security</w:t>
      </w:r>
      <w:r w:rsidRPr="00454389">
        <w:t>, Vol. 2, No. 1)</w:t>
      </w:r>
    </w:p>
    <w:p w14:paraId="7817D308" w14:textId="77777777" w:rsidR="00416618" w:rsidRPr="00454389" w:rsidRDefault="00416618" w:rsidP="00416618">
      <w:pPr>
        <w:rPr>
          <w:rStyle w:val="Style13ptBold"/>
        </w:rPr>
      </w:pPr>
      <w:r w:rsidRPr="00454389">
        <w:rPr>
          <w:rStyle w:val="StyleUnderline"/>
          <w:highlight w:val="cyan"/>
        </w:rPr>
        <w:t>Traditional approaches to security</w:t>
      </w:r>
      <w:r w:rsidRPr="00454389">
        <w:rPr>
          <w:rStyle w:val="StyleUnderline"/>
        </w:rPr>
        <w:t xml:space="preserve"> generally </w:t>
      </w:r>
      <w:r w:rsidRPr="00454389">
        <w:rPr>
          <w:rStyle w:val="StyleUnderline"/>
          <w:highlight w:val="cyan"/>
        </w:rPr>
        <w:t>focus</w:t>
      </w:r>
      <w:r w:rsidRPr="00454389">
        <w:rPr>
          <w:rStyle w:val="StyleUnderline"/>
        </w:rPr>
        <w:t xml:space="preserve"> on </w:t>
      </w:r>
      <w:r w:rsidRPr="00454389">
        <w:rPr>
          <w:rStyle w:val="StyleUnderline"/>
          <w:highlight w:val="cyan"/>
        </w:rPr>
        <w:t>protection</w:t>
      </w:r>
      <w:r w:rsidRPr="00454389">
        <w:rPr>
          <w:rStyle w:val="StyleUnderline"/>
        </w:rPr>
        <w:t xml:space="preserve"> from perceived threats </w:t>
      </w:r>
      <w:proofErr w:type="gramStart"/>
      <w:r w:rsidRPr="00454389">
        <w:rPr>
          <w:rStyle w:val="Emphasis"/>
          <w:highlight w:val="cyan"/>
        </w:rPr>
        <w:t>through</w:t>
      </w:r>
      <w:r w:rsidRPr="00454389">
        <w:rPr>
          <w:rStyle w:val="StyleUnderline"/>
        </w:rPr>
        <w:t xml:space="preserve"> the use of</w:t>
      </w:r>
      <w:proofErr w:type="gramEnd"/>
      <w:r w:rsidRPr="00454389">
        <w:rPr>
          <w:rStyle w:val="StyleUnderline"/>
        </w:rPr>
        <w:t xml:space="preserve"> </w:t>
      </w:r>
      <w:r w:rsidRPr="00454389">
        <w:rPr>
          <w:rStyle w:val="Emphasis"/>
          <w:highlight w:val="cyan"/>
        </w:rPr>
        <w:t>power</w:t>
      </w:r>
      <w:r w:rsidRPr="00454389">
        <w:rPr>
          <w:sz w:val="16"/>
        </w:rPr>
        <w:t xml:space="preserve">. </w:t>
      </w:r>
      <w:r w:rsidRPr="00454389">
        <w:rPr>
          <w:rStyle w:val="StyleUnderline"/>
        </w:rPr>
        <w:t xml:space="preserve">This translates to the belief that studies of security should conform to the ‘real side of politics;’ that is, as policy action in an unchanging international sphere, where </w:t>
      </w:r>
      <w:r w:rsidRPr="00454389">
        <w:rPr>
          <w:rStyle w:val="Emphasis"/>
          <w:highlight w:val="cyan"/>
        </w:rPr>
        <w:t>states</w:t>
      </w:r>
      <w:r w:rsidRPr="00454389">
        <w:rPr>
          <w:rStyle w:val="StyleUnderline"/>
        </w:rPr>
        <w:t xml:space="preserve"> are the </w:t>
      </w:r>
      <w:r w:rsidRPr="00454389">
        <w:rPr>
          <w:rStyle w:val="Emphasis"/>
          <w:highlight w:val="cyan"/>
        </w:rPr>
        <w:t>only significant actors</w:t>
      </w:r>
      <w:r w:rsidRPr="00454389">
        <w:rPr>
          <w:rStyle w:val="StyleUnderline"/>
        </w:rPr>
        <w:t xml:space="preserve"> and their relations are naturalized because they are structurally pre-determined</w:t>
      </w:r>
      <w:r w:rsidRPr="00454389">
        <w:rPr>
          <w:sz w:val="16"/>
        </w:rPr>
        <w:t xml:space="preserve"> (Hutchings 1999, 28). As Sinclair (1996, 6) points out, </w:t>
      </w:r>
      <w:r w:rsidRPr="00454389">
        <w:rPr>
          <w:rStyle w:val="StyleUnderline"/>
        </w:rPr>
        <w:t xml:space="preserve">traditional theory ‘assumes the functional coherence of existing phenomena’, meaning that there is </w:t>
      </w:r>
      <w:r w:rsidRPr="00454389">
        <w:rPr>
          <w:rStyle w:val="StyleUnderline"/>
          <w:highlight w:val="cyan"/>
        </w:rPr>
        <w:t>little interest</w:t>
      </w:r>
      <w:r w:rsidRPr="00454389">
        <w:rPr>
          <w:rStyle w:val="StyleUnderline"/>
        </w:rPr>
        <w:t xml:space="preserve"> on the part of analysts and practitioners </w:t>
      </w:r>
      <w:r w:rsidRPr="00454389">
        <w:rPr>
          <w:rStyle w:val="StyleUnderline"/>
          <w:highlight w:val="cyan"/>
        </w:rPr>
        <w:t>to excavate the meanings and assumptions of discourse or practice</w:t>
      </w:r>
      <w:r w:rsidRPr="00454389">
        <w:rPr>
          <w:rStyle w:val="StyleUnderline"/>
        </w:rPr>
        <w:t>. Instead, problems are seen to be emblematic of various deficiencies between actors</w:t>
      </w:r>
      <w:r w:rsidRPr="00454389">
        <w:rPr>
          <w:sz w:val="16"/>
        </w:rPr>
        <w:t xml:space="preserve">, usually </w:t>
      </w:r>
      <w:r w:rsidRPr="00454389">
        <w:rPr>
          <w:rStyle w:val="StyleUnderline"/>
        </w:rPr>
        <w:t>a result of misunderstanding</w:t>
      </w:r>
      <w:r w:rsidRPr="00454389">
        <w:rPr>
          <w:sz w:val="16"/>
        </w:rPr>
        <w:t xml:space="preserve">, power disparities, or clashing interests. Such approaches to environmental security are on vivid display in a Canadian context, which holds generalizable assumptions about who is to be secured and from what threats. Evidently, </w:t>
      </w:r>
      <w:r w:rsidRPr="00454389">
        <w:rPr>
          <w:rStyle w:val="StyleUnderline"/>
        </w:rPr>
        <w:t xml:space="preserve">the referent object is the state. The environmental threats that are often highlighted and reinforced in official and academic discourse are varied, containing both domestic and foreign elements. They include the </w:t>
      </w:r>
      <w:r w:rsidRPr="00454389">
        <w:rPr>
          <w:rStyle w:val="Emphasis"/>
        </w:rPr>
        <w:t>struggle</w:t>
      </w:r>
      <w:r w:rsidRPr="00454389">
        <w:rPr>
          <w:rStyle w:val="StyleUnderline"/>
        </w:rPr>
        <w:t xml:space="preserve"> to </w:t>
      </w:r>
      <w:r w:rsidRPr="00454389">
        <w:rPr>
          <w:rStyle w:val="Emphasis"/>
        </w:rPr>
        <w:t>control shipping routes</w:t>
      </w:r>
      <w:r w:rsidRPr="00454389">
        <w:rPr>
          <w:sz w:val="16"/>
        </w:rPr>
        <w:t xml:space="preserve"> from a newly opened Northwest Passage (DFAIT 2013b), the need to </w:t>
      </w:r>
      <w:r w:rsidRPr="00454389">
        <w:rPr>
          <w:rStyle w:val="Emphasis"/>
        </w:rPr>
        <w:t>protect</w:t>
      </w:r>
      <w:r w:rsidRPr="00454389">
        <w:rPr>
          <w:sz w:val="16"/>
        </w:rPr>
        <w:t xml:space="preserve"> abundant </w:t>
      </w:r>
      <w:r w:rsidRPr="00454389">
        <w:rPr>
          <w:rStyle w:val="Emphasis"/>
        </w:rPr>
        <w:t>energy supplies</w:t>
      </w:r>
      <w:r w:rsidRPr="00454389">
        <w:rPr>
          <w:sz w:val="16"/>
        </w:rPr>
        <w:t xml:space="preserve"> (Senate of Canada 2012), and the </w:t>
      </w:r>
      <w:r w:rsidRPr="00454389">
        <w:rPr>
          <w:rStyle w:val="StyleUnderline"/>
        </w:rPr>
        <w:t>potential for environmental activists to block and/or sabotage government and corporate interests</w:t>
      </w:r>
      <w:r w:rsidRPr="00454389">
        <w:rPr>
          <w:sz w:val="16"/>
        </w:rPr>
        <w:t xml:space="preserve"> (Public Safety Canada 2011; Payton 2012; Leahy 2013; Freeze 2013). All told, </w:t>
      </w:r>
      <w:r w:rsidRPr="00454389">
        <w:rPr>
          <w:rStyle w:val="StyleUnderline"/>
        </w:rPr>
        <w:t xml:space="preserve">these </w:t>
      </w:r>
      <w:r w:rsidRPr="00454389">
        <w:rPr>
          <w:rStyle w:val="StyleUnderline"/>
          <w:highlight w:val="cyan"/>
        </w:rPr>
        <w:t>traditional interpretations of environmental security</w:t>
      </w:r>
      <w:r w:rsidRPr="00454389">
        <w:rPr>
          <w:sz w:val="16"/>
        </w:rPr>
        <w:t xml:space="preserve"> in Canada display continued traction within both historical and contemporary official discourse. Crucially, they </w:t>
      </w:r>
      <w:r w:rsidRPr="00454389">
        <w:rPr>
          <w:rStyle w:val="StyleUnderline"/>
          <w:highlight w:val="cyan"/>
        </w:rPr>
        <w:t>rely upon an understanding of the natural environment that confirms</w:t>
      </w:r>
      <w:r w:rsidRPr="00454389">
        <w:rPr>
          <w:rStyle w:val="StyleUnderline"/>
        </w:rPr>
        <w:t xml:space="preserve"> and abides a homogenous vision of security, whereby the </w:t>
      </w:r>
      <w:r w:rsidRPr="00454389">
        <w:rPr>
          <w:rStyle w:val="Emphasis"/>
          <w:highlight w:val="cyan"/>
        </w:rPr>
        <w:t>state</w:t>
      </w:r>
      <w:r w:rsidRPr="00454389">
        <w:rPr>
          <w:rStyle w:val="StyleUnderline"/>
          <w:highlight w:val="cyan"/>
        </w:rPr>
        <w:t xml:space="preserve"> is the </w:t>
      </w:r>
      <w:r w:rsidRPr="00454389">
        <w:rPr>
          <w:rStyle w:val="Emphasis"/>
          <w:highlight w:val="cyan"/>
        </w:rPr>
        <w:t>referent object of protection</w:t>
      </w:r>
      <w:r w:rsidRPr="00454389">
        <w:rPr>
          <w:sz w:val="16"/>
        </w:rPr>
        <w:t xml:space="preserve">, and </w:t>
      </w:r>
      <w:r w:rsidRPr="00454389">
        <w:rPr>
          <w:rStyle w:val="StyleUnderline"/>
        </w:rPr>
        <w:t xml:space="preserve">the </w:t>
      </w:r>
      <w:r w:rsidRPr="00454389">
        <w:rPr>
          <w:rStyle w:val="Emphasis"/>
          <w:highlight w:val="cyan"/>
        </w:rPr>
        <w:t>natural environment exists to be</w:t>
      </w:r>
      <w:r w:rsidRPr="00454389">
        <w:rPr>
          <w:rStyle w:val="StyleUnderline"/>
        </w:rPr>
        <w:t xml:space="preserve"> managed, controlled, </w:t>
      </w:r>
      <w:r w:rsidRPr="00454389">
        <w:rPr>
          <w:rStyle w:val="Emphasis"/>
          <w:highlight w:val="cyan"/>
        </w:rPr>
        <w:t>exploited</w:t>
      </w:r>
      <w:r w:rsidRPr="00454389">
        <w:rPr>
          <w:rStyle w:val="StyleUnderline"/>
        </w:rPr>
        <w:t>, and preserved at the behest of perceived national interests</w:t>
      </w:r>
      <w:r w:rsidRPr="00454389">
        <w:rPr>
          <w:sz w:val="16"/>
        </w:rPr>
        <w:t>. The resultant effects are important for not only a deeper understanding of the ways in which hazards are judged, but also the ways in which the Welsh School stands to benefit from incorporating an ecological point of view into its programme of emancipatory politics. There is no greater illustration of the intersubjective construction of Canadian environmental security than in excavating the familiar trope of Canada as</w:t>
      </w:r>
      <w:r w:rsidRPr="00454389">
        <w:rPr>
          <w:rStyle w:val="StyleUnderline"/>
        </w:rPr>
        <w:t xml:space="preserve"> The Great White North</w:t>
      </w:r>
      <w:r w:rsidRPr="00454389">
        <w:rPr>
          <w:sz w:val="16"/>
        </w:rPr>
        <w:t xml:space="preserve">. This </w:t>
      </w:r>
      <w:r w:rsidRPr="00454389">
        <w:rPr>
          <w:rStyle w:val="Emphasis"/>
        </w:rPr>
        <w:t>narrative is pivotal</w:t>
      </w:r>
      <w:r w:rsidRPr="00454389">
        <w:rPr>
          <w:rStyle w:val="StyleUnderline"/>
        </w:rPr>
        <w:t xml:space="preserve"> in</w:t>
      </w:r>
      <w:r w:rsidRPr="00454389">
        <w:rPr>
          <w:sz w:val="16"/>
        </w:rPr>
        <w:t xml:space="preserve"> the </w:t>
      </w:r>
      <w:r w:rsidRPr="00454389">
        <w:rPr>
          <w:rStyle w:val="Emphasis"/>
        </w:rPr>
        <w:t>ongoing securitization of the Arctic region</w:t>
      </w:r>
      <w:r w:rsidRPr="00454389">
        <w:rPr>
          <w:sz w:val="16"/>
        </w:rPr>
        <w:t xml:space="preserve"> in Canada. The </w:t>
      </w:r>
      <w:r w:rsidRPr="00454389">
        <w:rPr>
          <w:rStyle w:val="Emphasis"/>
        </w:rPr>
        <w:t>region</w:t>
      </w:r>
      <w:r w:rsidRPr="00454389">
        <w:rPr>
          <w:sz w:val="16"/>
        </w:rPr>
        <w:t xml:space="preserve"> has </w:t>
      </w:r>
      <w:r w:rsidRPr="00454389">
        <w:rPr>
          <w:rStyle w:val="StyleUnderline"/>
        </w:rPr>
        <w:t>persistently been treated as a military object, and as a source of both pride and vulnerability</w:t>
      </w:r>
      <w:r w:rsidRPr="00454389">
        <w:rPr>
          <w:sz w:val="16"/>
        </w:rPr>
        <w:t xml:space="preserve">. It was largely ignored by defence officials until after the Second World War, when it witnessed a ‘variety of attempts, some relatively minor, others extraordinarily ambitious, to overcome what was perceived to be an antagonistic environment’ (Lackenbauer and Farish 2007, 923). During the Cold War, Arctic Canada held important geopolitical significance as a bulwark separating an expansionary Soviet Union from the North American industrial heartland (Lackenbauer and Farish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 Canada, like Russia, is looking to the North as a land of the future. The reason is obvious. The war and the aeroplane have driven home to Canadians the importance of their Northland, in strategy, in resources, and in communications. We should no longer be deceived by flat maps and ‘frigid wasteland’ tales of our </w:t>
      </w:r>
      <w:proofErr w:type="gramStart"/>
      <w:r w:rsidRPr="00454389">
        <w:rPr>
          <w:sz w:val="16"/>
        </w:rPr>
        <w:t>public school</w:t>
      </w:r>
      <w:proofErr w:type="gramEnd"/>
      <w:r w:rsidRPr="00454389">
        <w:rPr>
          <w:sz w:val="16"/>
        </w:rPr>
        <w:t xml:space="preserve"> geographies. (Pearson 1946, 638) For Pearson, and for subsequent Canadian governments, </w:t>
      </w:r>
      <w:r w:rsidRPr="00454389">
        <w:rPr>
          <w:rStyle w:val="StyleUnderline"/>
          <w:highlight w:val="cyan"/>
        </w:rPr>
        <w:t>the expansion of sovereign control over</w:t>
      </w:r>
      <w:r w:rsidRPr="00454389">
        <w:rPr>
          <w:rStyle w:val="StyleUnderline"/>
        </w:rPr>
        <w:t xml:space="preserve"> vast swaths of </w:t>
      </w:r>
      <w:r w:rsidRPr="00454389">
        <w:rPr>
          <w:rStyle w:val="StyleUnderline"/>
          <w:highlight w:val="cyan"/>
        </w:rPr>
        <w:t>seemingly uncharted, uninhabited land</w:t>
      </w:r>
      <w:r w:rsidRPr="00454389">
        <w:rPr>
          <w:rStyle w:val="StyleUnderline"/>
        </w:rPr>
        <w:t xml:space="preserve"> with abundant resources </w:t>
      </w:r>
      <w:r w:rsidRPr="00454389">
        <w:rPr>
          <w:rStyle w:val="StyleUnderline"/>
          <w:highlight w:val="cyan"/>
        </w:rPr>
        <w:t xml:space="preserve">compelled a heavy emphasis on the ways in which the </w:t>
      </w:r>
      <w:r w:rsidRPr="00454389">
        <w:rPr>
          <w:rStyle w:val="Emphasis"/>
          <w:highlight w:val="cyan"/>
        </w:rPr>
        <w:t>environment</w:t>
      </w:r>
      <w:r w:rsidRPr="00454389">
        <w:rPr>
          <w:rStyle w:val="StyleUnderline"/>
          <w:highlight w:val="cyan"/>
        </w:rPr>
        <w:t xml:space="preserve"> could be harnessed and </w:t>
      </w:r>
      <w:r w:rsidRPr="00454389">
        <w:rPr>
          <w:rStyle w:val="Emphasis"/>
          <w:highlight w:val="cyan"/>
        </w:rPr>
        <w:t>utilized</w:t>
      </w:r>
      <w:r w:rsidRPr="00454389">
        <w:rPr>
          <w:rStyle w:val="StyleUnderline"/>
          <w:highlight w:val="cyan"/>
        </w:rPr>
        <w:t xml:space="preserve"> for national </w:t>
      </w:r>
      <w:r w:rsidRPr="00454389">
        <w:rPr>
          <w:rStyle w:val="Emphasis"/>
          <w:highlight w:val="cyan"/>
        </w:rPr>
        <w:t>security</w:t>
      </w:r>
      <w:r w:rsidRPr="00454389">
        <w:rPr>
          <w:rStyle w:val="StyleUnderline"/>
          <w:highlight w:val="cyan"/>
        </w:rPr>
        <w:t>.</w:t>
      </w:r>
      <w:r w:rsidRPr="00454389">
        <w:rPr>
          <w:sz w:val="16"/>
        </w:rPr>
        <w:t xml:space="preserve"> John Diefenbakers’s election victory in 1958 was largely based on his northern vision of development. In one of his most oft-cited speeches, he proclaimed: 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from East to West. I see a new Canada – a Canada of the North. (Diefenbaker 1958) Diefenbaker’s northern vision, his ‘roads to resources’ policy, was instrumental in advancing significant infrastructure projects in the Arctic. Since then, similar </w:t>
      </w:r>
      <w:r w:rsidRPr="00454389">
        <w:rPr>
          <w:rStyle w:val="StyleUnderline"/>
        </w:rPr>
        <w:t>sentiments about</w:t>
      </w:r>
      <w:r w:rsidRPr="00454389">
        <w:rPr>
          <w:sz w:val="16"/>
        </w:rPr>
        <w:t xml:space="preserve"> Canada’s destiny to </w:t>
      </w:r>
      <w:r w:rsidRPr="00454389">
        <w:rPr>
          <w:rStyle w:val="StyleUnderline"/>
        </w:rPr>
        <w:t>the Arctic</w:t>
      </w:r>
      <w:r w:rsidRPr="00454389">
        <w:rPr>
          <w:sz w:val="16"/>
        </w:rPr>
        <w:t xml:space="preserve"> </w:t>
      </w:r>
      <w:r w:rsidRPr="00454389">
        <w:rPr>
          <w:rStyle w:val="StyleUnderline"/>
        </w:rPr>
        <w:t>have retained a high degree of resonance and power for politicians eager to assert the sovereign duty</w:t>
      </w:r>
      <w:r w:rsidRPr="00454389">
        <w:rPr>
          <w:sz w:val="16"/>
        </w:rPr>
        <w:t xml:space="preserve"> of Canadian officials </w:t>
      </w:r>
      <w:r w:rsidRPr="00454389">
        <w:rPr>
          <w:rStyle w:val="StyleUnderline"/>
        </w:rPr>
        <w:t>to discover, accumulate, and preserve the riches provided by the abundant resource base</w:t>
      </w:r>
      <w:r w:rsidRPr="00454389">
        <w:rPr>
          <w:sz w:val="16"/>
        </w:rPr>
        <w:t xml:space="preserve">, lest they be lost to competing interests, or left forever untapped. In contemporary times, </w:t>
      </w:r>
      <w:r w:rsidRPr="00454389">
        <w:rPr>
          <w:rStyle w:val="StyleUnderline"/>
        </w:rPr>
        <w:t>the onset of climate change, shifting geopolitical priorities, and continuing energy needs, has re-activated the security connections with the Arctic.</w:t>
      </w:r>
      <w:r w:rsidRPr="00454389">
        <w:rPr>
          <w:sz w:val="16"/>
        </w:rPr>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 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 The three central documents detailing Canada’s current Arctic policy are the 2008 Canada First Defence Strategy (National Defence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w:t>
      </w:r>
      <w:proofErr w:type="gramStart"/>
      <w:r w:rsidRPr="00454389">
        <w:rPr>
          <w:sz w:val="16"/>
        </w:rPr>
        <w:t>proclaims</w:t>
      </w:r>
      <w:proofErr w:type="gramEnd"/>
      <w:r w:rsidRPr="00454389">
        <w:rPr>
          <w:sz w:val="16"/>
        </w:rPr>
        <w:t xml:space="preserve">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454389">
        <w:rPr>
          <w:rStyle w:val="StyleUnderline"/>
        </w:rPr>
        <w:t xml:space="preserve">These priorities have been reinforced by ongoing security manoeuvres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(Lackenbauer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454389">
        <w:rPr>
          <w:rStyle w:val="Emphasis"/>
        </w:rPr>
        <w:t>no</w:t>
      </w:r>
      <w:r w:rsidRPr="00454389">
        <w:rPr>
          <w:rStyle w:val="StyleUnderline"/>
        </w:rPr>
        <w:t xml:space="preserve"> such military </w:t>
      </w:r>
      <w:r w:rsidRPr="00454389">
        <w:rPr>
          <w:rStyle w:val="Emphasis"/>
        </w:rPr>
        <w:t>threats exist’</w:t>
      </w:r>
      <w:r w:rsidRPr="00454389">
        <w:rPr>
          <w:sz w:val="16"/>
        </w:rPr>
        <w:t xml:space="preserve"> (Greaves 2011, 230). 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Koring 2013). Effectively, </w:t>
      </w:r>
      <w:r w:rsidRPr="00454389">
        <w:rPr>
          <w:rStyle w:val="StyleUnderline"/>
        </w:rPr>
        <w:t xml:space="preserve">the results are that </w:t>
      </w:r>
      <w:r w:rsidRPr="00454389">
        <w:rPr>
          <w:rStyle w:val="StyleUnderline"/>
          <w:highlight w:val="cyan"/>
        </w:rPr>
        <w:t xml:space="preserve">traditional </w:t>
      </w:r>
      <w:r w:rsidRPr="00454389">
        <w:rPr>
          <w:rStyle w:val="Emphasis"/>
          <w:highlight w:val="cyan"/>
        </w:rPr>
        <w:t>interpretations of security</w:t>
      </w:r>
      <w:r w:rsidRPr="00454389">
        <w:rPr>
          <w:rStyle w:val="StyleUnderline"/>
          <w:highlight w:val="cyan"/>
        </w:rPr>
        <w:t xml:space="preserve"> are being </w:t>
      </w:r>
      <w:r w:rsidRPr="00454389">
        <w:rPr>
          <w:rStyle w:val="Emphasis"/>
          <w:highlight w:val="cyan"/>
        </w:rPr>
        <w:t>transposed</w:t>
      </w:r>
      <w:r w:rsidRPr="00454389">
        <w:rPr>
          <w:rStyle w:val="StyleUnderline"/>
          <w:highlight w:val="cyan"/>
        </w:rPr>
        <w:t xml:space="preserve"> onto the </w:t>
      </w:r>
      <w:r w:rsidRPr="00454389">
        <w:rPr>
          <w:rStyle w:val="Emphasis"/>
          <w:highlight w:val="cyan"/>
        </w:rPr>
        <w:t>physical geography of the Arctic</w:t>
      </w:r>
      <w:r w:rsidRPr="00454389">
        <w:rPr>
          <w:rStyle w:val="StyleUnderline"/>
        </w:rPr>
        <w:t xml:space="preserve"> region </w:t>
      </w:r>
      <w:r w:rsidRPr="00454389">
        <w:rPr>
          <w:sz w:val="16"/>
        </w:rPr>
        <w:t>through official Canadian discourse</w:t>
      </w:r>
      <w:r w:rsidRPr="00454389">
        <w:rPr>
          <w:rStyle w:val="StyleUnderline"/>
        </w:rPr>
        <w:t xml:space="preserve">. In other words, something labelled ‘security’ is being written on the body of the </w:t>
      </w:r>
      <w:r w:rsidRPr="000B4724">
        <w:rPr>
          <w:rStyle w:val="StyleUnderline"/>
          <w:highlight w:val="cyan"/>
        </w:rPr>
        <w:t>Earth via discursive and material practices.</w:t>
      </w:r>
      <w:r w:rsidRPr="00454389">
        <w:rPr>
          <w:rStyle w:val="StyleUnderline"/>
        </w:rPr>
        <w:t xml:space="preserve"> Recent announcements by Harper have described government investments in the region as necessary for unlocking the north’s ‘potential’ and the ‘national destiny’</w:t>
      </w:r>
      <w:r w:rsidRPr="00454389">
        <w:rPr>
          <w:sz w:val="16"/>
        </w:rPr>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454389">
        <w:rPr>
          <w:rStyle w:val="StyleUnderline"/>
          <w:highlight w:val="cyan"/>
        </w:rPr>
        <w:t xml:space="preserve">Official discourse has frequently incorporated the region’s ‘remoteness’ into a vision of security where </w:t>
      </w:r>
      <w:r w:rsidRPr="00454389">
        <w:rPr>
          <w:rStyle w:val="Emphasis"/>
          <w:highlight w:val="cyan"/>
        </w:rPr>
        <w:t>physical enemies</w:t>
      </w:r>
      <w:r w:rsidRPr="00454389">
        <w:rPr>
          <w:rStyle w:val="StyleUnderline"/>
          <w:highlight w:val="cyan"/>
        </w:rPr>
        <w:t xml:space="preserve"> and </w:t>
      </w:r>
      <w:r w:rsidRPr="00454389">
        <w:rPr>
          <w:rStyle w:val="Emphasis"/>
          <w:highlight w:val="cyan"/>
        </w:rPr>
        <w:t>logical uncertainties</w:t>
      </w:r>
      <w:r w:rsidRPr="00454389">
        <w:rPr>
          <w:rStyle w:val="StyleUnderline"/>
          <w:highlight w:val="cyan"/>
        </w:rPr>
        <w:t xml:space="preserve"> are forever </w:t>
      </w:r>
      <w:r w:rsidRPr="00454389">
        <w:rPr>
          <w:rStyle w:val="Emphasis"/>
          <w:highlight w:val="cyan"/>
        </w:rPr>
        <w:t>lurking</w:t>
      </w:r>
      <w:r w:rsidRPr="00454389">
        <w:rPr>
          <w:rStyle w:val="StyleUnderline"/>
          <w:highlight w:val="cyan"/>
        </w:rPr>
        <w:t xml:space="preserve"> and where </w:t>
      </w:r>
      <w:r w:rsidRPr="00454389">
        <w:rPr>
          <w:rStyle w:val="Emphasis"/>
          <w:highlight w:val="cyan"/>
        </w:rPr>
        <w:t>unfulfilled opportunities abound</w:t>
      </w:r>
      <w:r w:rsidRPr="00454389">
        <w:rPr>
          <w:sz w:val="16"/>
        </w:rPr>
        <w:t xml:space="preserve">. Both the environment and Canadian security itself </w:t>
      </w:r>
      <w:proofErr w:type="gramStart"/>
      <w:r w:rsidRPr="00454389">
        <w:rPr>
          <w:sz w:val="16"/>
        </w:rPr>
        <w:t>becomes</w:t>
      </w:r>
      <w:proofErr w:type="gramEnd"/>
      <w:r w:rsidRPr="00454389">
        <w:rPr>
          <w:sz w:val="16"/>
        </w:rPr>
        <w:t xml:space="preserve"> constructed by mantras of sovereign control, ownership, and exclusion, which in the face of rapidly increasing climate change and resultant environmental changes, provides ample contradiction. Harper proclaimed in 2007 that: 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 Such statements are reflective of the powerful effects that the environment holds in traditional security discourse. Government speeches offer lessons on the ways in which interpretations of the vastness of geography, the spectre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normalized as a fundamental extension of state territory and exoticized as a distant wilderness to be conquered’ (Steinberg 2010, 81). Visions 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454389">
        <w:rPr>
          <w:rStyle w:val="StyleUnderline"/>
          <w:highlight w:val="cyan"/>
        </w:rPr>
        <w:t>The Great White North denotes the natural environment as a</w:t>
      </w:r>
      <w:r w:rsidRPr="00454389">
        <w:rPr>
          <w:rStyle w:val="StyleUnderline"/>
        </w:rPr>
        <w:t xml:space="preserve">n important </w:t>
      </w:r>
      <w:r w:rsidRPr="00454389">
        <w:rPr>
          <w:rStyle w:val="StyleUnderline"/>
          <w:highlight w:val="cyan"/>
        </w:rPr>
        <w:t>source of economic value</w:t>
      </w:r>
      <w:r w:rsidRPr="00454389">
        <w:rPr>
          <w:rStyle w:val="StyleUnderline"/>
        </w:rPr>
        <w:t xml:space="preserve"> and a salient frame for conceptualizing international geopolitics.</w:t>
      </w:r>
    </w:p>
    <w:p w14:paraId="4507DF34" w14:textId="77777777" w:rsidR="00416618" w:rsidRPr="00454389" w:rsidRDefault="00416618" w:rsidP="00416618">
      <w:pPr>
        <w:rPr>
          <w:rStyle w:val="Style13ptBold"/>
        </w:rPr>
      </w:pPr>
    </w:p>
    <w:p w14:paraId="5A0AAD20" w14:textId="77777777" w:rsidR="00416618" w:rsidRPr="00454389" w:rsidRDefault="00416618" w:rsidP="00416618">
      <w:pPr>
        <w:pStyle w:val="Heading4"/>
        <w:rPr>
          <w:rFonts w:cs="Times New Roman"/>
        </w:rPr>
      </w:pPr>
      <w:r w:rsidRPr="00454389">
        <w:rPr>
          <w:rFonts w:cs="Times New Roman"/>
        </w:rPr>
        <w:t xml:space="preserve">These narratives are examples of </w:t>
      </w:r>
      <w:r w:rsidRPr="00454389">
        <w:rPr>
          <w:rFonts w:cs="Times New Roman"/>
          <w:u w:val="single"/>
        </w:rPr>
        <w:t>discursive constructions</w:t>
      </w:r>
      <w:r w:rsidRPr="00454389">
        <w:rPr>
          <w:rFonts w:cs="Times New Roman"/>
        </w:rPr>
        <w:t xml:space="preserve"> that cement inequalities between colonial articulators and the Indigenous. Discursive constructions establish a hegemony that defines differences through colonialism creating the structural framework for marginalization and suppression. Solvency only occurs when we acknowledge the antagonism and disarticulate it, restoring the value of the oppressed.</w:t>
      </w:r>
    </w:p>
    <w:p w14:paraId="66A0794B" w14:textId="77777777" w:rsidR="00416618" w:rsidRPr="00454389" w:rsidRDefault="00416618" w:rsidP="00416618">
      <w:r w:rsidRPr="00454389">
        <w:rPr>
          <w:rFonts w:eastAsiaTheme="majorEastAsia"/>
          <w:b/>
          <w:iCs/>
          <w:sz w:val="26"/>
        </w:rPr>
        <w:t>Deluca 99</w:t>
      </w:r>
      <w:r w:rsidRPr="00454389">
        <w:t xml:space="preserve"> [Kevin M, 1999, Penn State University Press, https://www.academia.edu/11323101/Articulation_Theory_A_Discursive_Grounding_for_Rhetorical_Practice]//CK</w:t>
      </w:r>
    </w:p>
    <w:p w14:paraId="355A15D4" w14:textId="77777777" w:rsidR="00416618" w:rsidRPr="00454389" w:rsidRDefault="00416618" w:rsidP="00416618">
      <w:r w:rsidRPr="00454389">
        <w:rPr>
          <w:sz w:val="16"/>
        </w:rPr>
        <w:t>In Hegemony and Socialist Strategy,</w:t>
      </w:r>
      <w:r w:rsidRPr="00454389">
        <w:rPr>
          <w:rStyle w:val="StyleUnderline"/>
          <w:sz w:val="16"/>
        </w:rPr>
        <w:t xml:space="preserve"> </w:t>
      </w:r>
      <w:r w:rsidRPr="00454389">
        <w:rPr>
          <w:rStyle w:val="StyleUnderline"/>
          <w:highlight w:val="cyan"/>
        </w:rPr>
        <w:t>Laclau and Mouffe mov</w:t>
      </w:r>
      <w:r w:rsidRPr="00454389">
        <w:rPr>
          <w:rStyle w:val="StyleUnderline"/>
        </w:rPr>
        <w:t xml:space="preserve">e the conception of </w:t>
      </w:r>
      <w:r w:rsidRPr="00454389">
        <w:rPr>
          <w:rStyle w:val="StyleUnderline"/>
          <w:highlight w:val="cyan"/>
        </w:rPr>
        <w:t>articulation</w:t>
      </w:r>
      <w:r w:rsidRPr="00454389">
        <w:rPr>
          <w:rStyle w:val="StyleUnderline"/>
        </w:rPr>
        <w:t xml:space="preserve"> from being a way of explaining contingency in the Marxist theory of historical necessity </w:t>
      </w:r>
      <w:r w:rsidRPr="00454389">
        <w:rPr>
          <w:rStyle w:val="StyleUnderline"/>
          <w:highlight w:val="cyan"/>
        </w:rPr>
        <w:t>to a way of understanding social struggle</w:t>
      </w:r>
      <w:r w:rsidRPr="00454389">
        <w:rPr>
          <w:rStyle w:val="StyleUnderline"/>
        </w:rPr>
        <w:t xml:space="preserve"> in a postmodern world—that is, a world without guarantees and foundational truths.</w:t>
      </w:r>
      <w:r w:rsidRPr="00454389">
        <w:rPr>
          <w:sz w:val="16"/>
        </w:rPr>
        <w:t xml:space="preserve"> They "begin by renouncing the conception of 'society' as founding totality" (1985, 95), They argue, instead, for the openness of the social and the impossibility of fixing ultimate meanings. </w:t>
      </w:r>
      <w:r w:rsidRPr="00454389">
        <w:rPr>
          <w:rStyle w:val="StyleUnderline"/>
          <w:highlight w:val="cyan"/>
        </w:rPr>
        <w:t xml:space="preserve">Discursive structures constitute </w:t>
      </w:r>
      <w:r w:rsidRPr="00454389">
        <w:rPr>
          <w:rStyle w:val="StyleUnderline"/>
        </w:rPr>
        <w:t>and organize</w:t>
      </w:r>
      <w:r w:rsidRPr="00454389">
        <w:rPr>
          <w:rStyle w:val="StyleUnderline"/>
          <w:highlight w:val="cyan"/>
        </w:rPr>
        <w:t xml:space="preserve"> social relations and are the result of </w:t>
      </w:r>
      <w:r w:rsidRPr="00454389">
        <w:rPr>
          <w:rStyle w:val="StyleUnderline"/>
        </w:rPr>
        <w:t xml:space="preserve">an </w:t>
      </w:r>
      <w:r w:rsidRPr="00454389">
        <w:rPr>
          <w:rStyle w:val="StyleUnderline"/>
          <w:highlight w:val="cyan"/>
        </w:rPr>
        <w:t>articulatory practice</w:t>
      </w:r>
      <w:r w:rsidRPr="00454389">
        <w:rPr>
          <w:rStyle w:val="StyleUnderline"/>
        </w:rPr>
        <w:t xml:space="preserve"> (96). </w:t>
      </w:r>
      <w:r w:rsidRPr="00454389">
        <w:rPr>
          <w:rStyle w:val="StyleUnderline"/>
          <w:highlight w:val="cyan"/>
        </w:rPr>
        <w:t xml:space="preserve">Articulation is </w:t>
      </w:r>
      <w:r w:rsidRPr="00454389">
        <w:rPr>
          <w:rStyle w:val="StyleUnderline"/>
        </w:rPr>
        <w:t xml:space="preserve">"any practice </w:t>
      </w:r>
      <w:r w:rsidRPr="00454389">
        <w:rPr>
          <w:rStyle w:val="StyleUnderline"/>
          <w:highlight w:val="cyan"/>
        </w:rPr>
        <w:t>establishing a</w:t>
      </w:r>
      <w:r w:rsidRPr="00454389">
        <w:rPr>
          <w:rStyle w:val="StyleUnderline"/>
        </w:rPr>
        <w:t xml:space="preserve"> </w:t>
      </w:r>
      <w:r w:rsidRPr="00454389">
        <w:rPr>
          <w:rStyle w:val="StyleUnderline"/>
          <w:highlight w:val="cyan"/>
        </w:rPr>
        <w:t>relation among elements such that</w:t>
      </w:r>
      <w:r w:rsidRPr="00454389">
        <w:rPr>
          <w:rStyle w:val="StyleUnderline"/>
        </w:rPr>
        <w:t xml:space="preserve"> </w:t>
      </w:r>
      <w:r w:rsidRPr="00454389">
        <w:rPr>
          <w:rStyle w:val="StyleUnderline"/>
          <w:highlight w:val="cyan"/>
        </w:rPr>
        <w:t>their identity is modified</w:t>
      </w:r>
      <w:r w:rsidRPr="00454389">
        <w:rPr>
          <w:sz w:val="16"/>
        </w:rPr>
        <w:t xml:space="preserve">, . , , The practice of articulation, therefore, consists in the construction of nodal points which partially fix meaning and the partial character of this fixation proceeds from the openness of the social, a result, in its turn, of the constant over- flowing of every discourse by the infinitude of the field of discursivity" (105, 113), </w:t>
      </w:r>
      <w:r w:rsidRPr="00454389">
        <w:rPr>
          <w:rStyle w:val="StyleUnderline"/>
        </w:rPr>
        <w:t xml:space="preserve">Articulation^ has two aspects: </w:t>
      </w:r>
      <w:r w:rsidRPr="00454389">
        <w:rPr>
          <w:rStyle w:val="StyleUnderline"/>
          <w:highlight w:val="cyan"/>
        </w:rPr>
        <w:t>speaking forth elements and linking elements</w:t>
      </w:r>
      <w:r w:rsidRPr="00454389">
        <w:rPr>
          <w:sz w:val="16"/>
        </w:rPr>
        <w:t xml:space="preserve">. Though elements preexist articulation as floating signifiers, the act of linking in a particular discourse modifies their character such that they can be understood as being spoken anew. The linking of elements into a temporary unity is not </w:t>
      </w:r>
      <w:proofErr w:type="gramStart"/>
      <w:r w:rsidRPr="00454389">
        <w:rPr>
          <w:sz w:val="16"/>
        </w:rPr>
        <w:t>necessary, but</w:t>
      </w:r>
      <w:proofErr w:type="gramEnd"/>
      <w:r w:rsidRPr="00454389">
        <w:rPr>
          <w:sz w:val="16"/>
        </w:rPr>
        <w:t xml:space="preserve"> rather is contingent and par- ticular and is the result of a political and historical struggle. In short, an element is not a fixed identity and does not have an essential meaning. </w:t>
      </w:r>
      <w:r w:rsidRPr="00454389">
        <w:rPr>
          <w:rStyle w:val="StyleUnderline"/>
          <w:highlight w:val="cyan"/>
        </w:rPr>
        <w:t xml:space="preserve">Articulating elements into a discourse </w:t>
      </w:r>
      <w:r w:rsidRPr="00454389">
        <w:rPr>
          <w:rStyle w:val="StyleUnderline"/>
        </w:rPr>
        <w:t xml:space="preserve">can be understood as both </w:t>
      </w:r>
      <w:r w:rsidRPr="00454389">
        <w:rPr>
          <w:rStyle w:val="StyleUnderline"/>
          <w:highlight w:val="cyan"/>
        </w:rPr>
        <w:t>attempts to fix meaning</w:t>
      </w:r>
      <w:r w:rsidRPr="00454389">
        <w:rPr>
          <w:rStyle w:val="StyleUnderline"/>
        </w:rPr>
        <w:t xml:space="preserve"> within the field of discursivity </w:t>
      </w:r>
      <w:r w:rsidRPr="00454389">
        <w:rPr>
          <w:rStyle w:val="StyleUnderline"/>
          <w:highlight w:val="cyan"/>
        </w:rPr>
        <w:t>and</w:t>
      </w:r>
      <w:r w:rsidRPr="00454389">
        <w:rPr>
          <w:rStyle w:val="StyleUnderline"/>
        </w:rPr>
        <w:t xml:space="preserve"> attempts to the context, "an attempt to </w:t>
      </w:r>
      <w:r w:rsidRPr="00454389">
        <w:rPr>
          <w:rStyle w:val="StyleUnderline"/>
          <w:highlight w:val="cyan"/>
        </w:rPr>
        <w:t xml:space="preserve">dominate </w:t>
      </w:r>
      <w:r w:rsidRPr="00454389">
        <w:rPr>
          <w:rStyle w:val="StyleUnderline"/>
        </w:rPr>
        <w:t xml:space="preserve">the field of </w:t>
      </w:r>
      <w:r w:rsidRPr="00454389">
        <w:rPr>
          <w:rStyle w:val="StyleUnderline"/>
          <w:highlight w:val="cyan"/>
        </w:rPr>
        <w:t>discursivity, to arrest the flow of differences, to construct a centre</w:t>
      </w:r>
      <w:r w:rsidRPr="00454389">
        <w:rPr>
          <w:rStyle w:val="StyleUnderline"/>
        </w:rPr>
        <w:t>"</w:t>
      </w:r>
      <w:r w:rsidRPr="00454389">
        <w:rPr>
          <w:sz w:val="16"/>
        </w:rPr>
        <w:t xml:space="preserve"> (Laclau and Mouffe 1985, 112). In other words, articulatory practices can range from the local to the glo- bal. For example, on a local level, Stuart Hall writes of the rearticulation of "black" in Jamaica, from its signifying dispossessed, uncivilized, and incompetent to its signifying soul brother, beautiful, solidarity with struggles for liberation, and the cultural essence of "Jamaican-ness" (1985). On a global level, the discourse of Industrialism (humanity, by dominating na- ture </w:t>
      </w:r>
      <w:proofErr w:type="gramStart"/>
      <w:r w:rsidRPr="00454389">
        <w:rPr>
          <w:sz w:val="16"/>
        </w:rPr>
        <w:t>through the use of</w:t>
      </w:r>
      <w:proofErr w:type="gramEnd"/>
      <w:r w:rsidRPr="00454389">
        <w:rPr>
          <w:sz w:val="16"/>
        </w:rPr>
        <w:t xml:space="preserve"> instrumental reason and technology, will achieve progress) could be considered a discourse that temporarily defines the field of discursivity. Marxism and capitalism are two competing discourses. They are fighting over who should own the factory. Neither </w:t>
      </w:r>
      <w:proofErr w:type="gramStart"/>
      <w:r w:rsidRPr="00454389">
        <w:rPr>
          <w:sz w:val="16"/>
        </w:rPr>
        <w:t>questions</w:t>
      </w:r>
      <w:proofErr w:type="gramEnd"/>
      <w:r w:rsidRPr="00454389">
        <w:rPr>
          <w:sz w:val="16"/>
        </w:rPr>
        <w:t xml:space="preserve"> whether the factory should be built in the first place (nor whether nature should be conceived as a storehouse of resources). In a fundamental sense, they both operate within the taken-for-granted context of Industrialism. Antagonisms </w:t>
      </w:r>
      <w:r w:rsidRPr="00454389">
        <w:rPr>
          <w:rStyle w:val="StyleUnderline"/>
          <w:highlight w:val="cyan"/>
        </w:rPr>
        <w:t>Antagonisms make possible the investigation,</w:t>
      </w:r>
      <w:r w:rsidRPr="00454389">
        <w:rPr>
          <w:rStyle w:val="StyleUnderline"/>
        </w:rPr>
        <w:t xml:space="preserve"> </w:t>
      </w:r>
      <w:r w:rsidRPr="00454389">
        <w:rPr>
          <w:rStyle w:val="StyleUnderline"/>
          <w:highlight w:val="cyan"/>
        </w:rPr>
        <w:t>disarticulation, and rearticulation of a hegemonic discourse</w:t>
      </w:r>
      <w:r w:rsidRPr="00454389">
        <w:rPr>
          <w:rStyle w:val="StyleUnderline"/>
        </w:rPr>
        <w:t>. Antagonisms point to the limit of a discourse. An antagonism occurs at the point of the relation of the discourse to the surrounding life world and shows the impossibility of the discourse constituting a permanently closed or sutured totality.</w:t>
      </w:r>
      <w:r w:rsidRPr="00454389">
        <w:rPr>
          <w:sz w:val="16"/>
        </w:rPr>
        <w:t xml:space="preserve"> It shows the linkage of elements to be contingent, not necessary: "Antagonism as the negation of a given order is, quite simply, the limit of that order" (Laclau and Mouffe 1985,126). For example, during the history of the United States, the "American Dream" has faced antagonisms (slavery, segregation, op- pression of women, exploitation of workers) that have exposed the limits of the "American Dream" and led to struggles (the Civil War, the civil rights movement, the women's suffrage movement, the women's liberation movement, the labor movement) that disarticulated and rearticulated the "American Dream." Today, antagonisms such as global warming, ozone depletion, toxic waste, and ptesticides in food and water provide the oppor- tunity to question and disarticulate Industrialism. It is important to understand that there are not original or essential antagonisms, but that </w:t>
      </w:r>
      <w:r w:rsidRPr="00454389">
        <w:rPr>
          <w:rStyle w:val="StyleUnderline"/>
        </w:rPr>
        <w:t>antagonisms emerge as limits from within the social.</w:t>
      </w:r>
      <w:r w:rsidRPr="00454389">
        <w:rPr>
          <w:sz w:val="16"/>
        </w:rPr>
        <w:t xml:space="preserve"> As Laclau and Mouffe explain, "The limit of the social must be given within the social itself as something subverting it, destroying its ambition to constitute a full presence. Society never manages fully to be society, because ARTICULATION THEORY 337 everything in it is penetrated by its limits, which prevent it from constitut- ing itself as an objective reality" (1985, 127), Laclau and Mouffe take feminism as an example. Pointing to the bio- logical difference between women and men as an original or foundational antagonism makes the problem of sexism unanswerable. Rearticulation becomes impossible. Linkage with other social struggles is not possible. If feminism saw men as the problem and the civil rights movement saw white people as the problem, there would be no common ground that would en- able the two struggles to unite and understand how their particular oppres- sions expose a common relation of dominance within the hegemonic dis- course under which they are both oppressed. Antagonisms are specific, not foundational. They are the recognition of differences as socially constructed—as the result of the practice of articulation. Indeed, a foundational antagonism is not an antagonism as such, but just a difference. It has always been that </w:t>
      </w:r>
      <w:proofErr w:type="gramStart"/>
      <w:r w:rsidRPr="00454389">
        <w:rPr>
          <w:sz w:val="16"/>
        </w:rPr>
        <w:t>way</w:t>
      </w:r>
      <w:proofErr w:type="gramEnd"/>
      <w:r w:rsidRPr="00454389">
        <w:rPr>
          <w:sz w:val="16"/>
        </w:rPr>
        <w:t xml:space="preserve"> and the situation will remain the same after the per- ception of difference.</w:t>
      </w:r>
      <w:r w:rsidRPr="00454389">
        <w:rPr>
          <w:rStyle w:val="StyleUnderline"/>
        </w:rPr>
        <w:t xml:space="preserve"> The </w:t>
      </w:r>
      <w:r w:rsidRPr="00454389">
        <w:rPr>
          <w:rStyle w:val="StyleUnderline"/>
          <w:highlight w:val="cyan"/>
        </w:rPr>
        <w:t>difference of sex or skin color cannot be changed</w:t>
      </w:r>
      <w:r w:rsidRPr="00454389">
        <w:rPr>
          <w:rStyle w:val="StyleUnderline"/>
        </w:rPr>
        <w:t xml:space="preserve">. The </w:t>
      </w:r>
      <w:r w:rsidRPr="00454389">
        <w:rPr>
          <w:rStyle w:val="StyleUnderline"/>
          <w:highlight w:val="cyan"/>
        </w:rPr>
        <w:t>antagonism due to relations of domination</w:t>
      </w:r>
      <w:r w:rsidRPr="00454389">
        <w:rPr>
          <w:rStyle w:val="StyleUnderline"/>
        </w:rPr>
        <w:t xml:space="preserve"> constructed around sex or skin color </w:t>
      </w:r>
      <w:r w:rsidRPr="00454389">
        <w:rPr>
          <w:rStyle w:val="StyleUnderline"/>
          <w:highlight w:val="cyan"/>
        </w:rPr>
        <w:t>is the arena for struggle</w:t>
      </w:r>
      <w:r w:rsidRPr="00454389">
        <w:rPr>
          <w:rStyle w:val="StyleUnderline"/>
        </w:rPr>
        <w:t xml:space="preserve">: "The political space of the feminist struggle is constituted within the ensemble of practices and discourses which create the different forms of the subordination of women; the space of the anti-racist struggle, within the overdetermined ensemble of practices con- stituting racial discrimination" (132). In summary, </w:t>
      </w:r>
      <w:r w:rsidRPr="00454389">
        <w:rPr>
          <w:rStyle w:val="StyleUnderline"/>
          <w:highlight w:val="cyan"/>
        </w:rPr>
        <w:t>antagonisms are differences, limits, in a hegemonic discourse that must be articulated as antagonisms</w:t>
      </w:r>
      <w:r w:rsidRPr="00454389">
        <w:rPr>
          <w:rStyle w:val="StyleUnderline"/>
        </w:rPr>
        <w:t xml:space="preserve"> by groups </w:t>
      </w:r>
      <w:proofErr w:type="gramStart"/>
      <w:r w:rsidRPr="00454389">
        <w:rPr>
          <w:rStyle w:val="StyleUnderline"/>
        </w:rPr>
        <w:t xml:space="preserve">in order </w:t>
      </w:r>
      <w:r w:rsidRPr="00454389">
        <w:rPr>
          <w:rStyle w:val="StyleUnderline"/>
          <w:highlight w:val="cyan"/>
        </w:rPr>
        <w:t>to</w:t>
      </w:r>
      <w:proofErr w:type="gramEnd"/>
      <w:r w:rsidRPr="00454389">
        <w:rPr>
          <w:rStyle w:val="StyleUnderline"/>
        </w:rPr>
        <w:t xml:space="preserve"> subvert or </w:t>
      </w:r>
      <w:r w:rsidRPr="00454389">
        <w:rPr>
          <w:rStyle w:val="StyleUnderline"/>
          <w:highlight w:val="cyan"/>
        </w:rPr>
        <w:t>disarticulate the hegemonic discourse. Antagonisms are</w:t>
      </w:r>
      <w:r w:rsidRPr="00454389">
        <w:rPr>
          <w:rStyle w:val="StyleUnderline"/>
        </w:rPr>
        <w:t xml:space="preserve"> "natural" </w:t>
      </w:r>
      <w:r w:rsidRPr="00454389">
        <w:rPr>
          <w:rStyle w:val="StyleUnderline"/>
          <w:highlight w:val="cyan"/>
        </w:rPr>
        <w:t>relations of subordination articulated as</w:t>
      </w:r>
      <w:r w:rsidRPr="00454389">
        <w:rPr>
          <w:rStyle w:val="StyleUnderline"/>
        </w:rPr>
        <w:t xml:space="preserve"> socially constructed </w:t>
      </w:r>
      <w:r w:rsidRPr="00454389">
        <w:rPr>
          <w:rStyle w:val="StyleUnderline"/>
          <w:highlight w:val="cyan"/>
        </w:rPr>
        <w:t>relations of oppression and domination.</w:t>
      </w:r>
    </w:p>
    <w:p w14:paraId="5C0428DA" w14:textId="77777777" w:rsidR="00416618" w:rsidRPr="00454389" w:rsidRDefault="00416618" w:rsidP="00416618">
      <w:pPr>
        <w:pStyle w:val="Heading4"/>
        <w:rPr>
          <w:rFonts w:cs="Times New Roman"/>
        </w:rPr>
      </w:pPr>
      <w:r w:rsidRPr="00454389">
        <w:rPr>
          <w:rFonts w:cs="Times New Roman"/>
        </w:rPr>
        <w:t>Colonialism conditions Native silencing, exacerbates climate change, and trades off with the environment’s intrinsic value</w:t>
      </w:r>
    </w:p>
    <w:p w14:paraId="26A00DEF" w14:textId="77777777" w:rsidR="00416618" w:rsidRPr="00454389" w:rsidRDefault="00416618" w:rsidP="00416618">
      <w:r w:rsidRPr="00454389">
        <w:rPr>
          <w:rStyle w:val="Style13ptBold"/>
        </w:rPr>
        <w:t>Harrington and Lecavalier 14</w:t>
      </w:r>
      <w:r w:rsidRPr="00454389">
        <w:t xml:space="preserve">, Assistant Professor of International Relations @ Durham University (Cameron and Emma, "The environment and emancipation in critical security studies: the case of the Canadian Arctic." </w:t>
      </w:r>
      <w:r w:rsidRPr="00454389">
        <w:rPr>
          <w:i/>
          <w:iCs/>
        </w:rPr>
        <w:t>Critical Studies on Security</w:t>
      </w:r>
      <w:r w:rsidRPr="00454389">
        <w:t>, Vol. 2, No. 1)</w:t>
      </w:r>
    </w:p>
    <w:p w14:paraId="65436263" w14:textId="77777777" w:rsidR="00416618" w:rsidRPr="00454389" w:rsidRDefault="00416618" w:rsidP="00416618">
      <w:pPr>
        <w:rPr>
          <w:sz w:val="16"/>
        </w:rPr>
      </w:pPr>
      <w:r w:rsidRPr="00454389">
        <w:rPr>
          <w:sz w:val="16"/>
        </w:rPr>
        <w:t xml:space="preserve">By providing a critical reading of the national security vocabulary, this section challenges </w:t>
      </w:r>
      <w:r w:rsidRPr="00454389">
        <w:rPr>
          <w:rStyle w:val="StyleUnderline"/>
        </w:rPr>
        <w:t xml:space="preserve">the naturalization of Canadian Arctic security as The Great White North, highlighting the discourse's pernicious implications and drawing attention to the peoples and narratives omitted from its gaze. The approach to the Canadian north described in the previous section has two important consequences: first, the </w:t>
      </w:r>
      <w:r w:rsidRPr="00454389">
        <w:rPr>
          <w:rStyle w:val="Emphasis"/>
          <w:highlight w:val="cyan"/>
        </w:rPr>
        <w:t>exploitative</w:t>
      </w:r>
      <w:r w:rsidRPr="00454389">
        <w:rPr>
          <w:rStyle w:val="StyleUnderline"/>
          <w:highlight w:val="cyan"/>
        </w:rPr>
        <w:t xml:space="preserve"> and </w:t>
      </w:r>
      <w:r w:rsidRPr="00454389">
        <w:rPr>
          <w:rStyle w:val="Emphasis"/>
          <w:highlight w:val="cyan"/>
        </w:rPr>
        <w:t>instrumental thinking</w:t>
      </w:r>
      <w:r w:rsidRPr="00454389">
        <w:rPr>
          <w:rStyle w:val="StyleUnderline"/>
        </w:rPr>
        <w:t xml:space="preserve"> engendered by The Great White North discourse </w:t>
      </w:r>
      <w:r w:rsidRPr="00454389">
        <w:rPr>
          <w:rStyle w:val="Emphasis"/>
          <w:highlight w:val="cyan"/>
        </w:rPr>
        <w:t>creates</w:t>
      </w:r>
      <w:r w:rsidRPr="00454389">
        <w:rPr>
          <w:rStyle w:val="StyleUnderline"/>
        </w:rPr>
        <w:t xml:space="preserve"> new </w:t>
      </w:r>
      <w:r w:rsidRPr="00454389">
        <w:rPr>
          <w:rStyle w:val="Emphasis"/>
          <w:highlight w:val="cyan"/>
        </w:rPr>
        <w:t>vulnerabilities</w:t>
      </w:r>
      <w:r w:rsidRPr="00454389">
        <w:rPr>
          <w:rStyle w:val="StyleUnderline"/>
          <w:highlight w:val="cyan"/>
        </w:rPr>
        <w:t xml:space="preserve"> for</w:t>
      </w:r>
      <w:r w:rsidRPr="00454389">
        <w:rPr>
          <w:rStyle w:val="StyleUnderline"/>
        </w:rPr>
        <w:t xml:space="preserve"> Canadian </w:t>
      </w:r>
      <w:r w:rsidRPr="00454389">
        <w:rPr>
          <w:rStyle w:val="Emphasis"/>
          <w:highlight w:val="cyan"/>
        </w:rPr>
        <w:t>indigenous peoples</w:t>
      </w:r>
      <w:r w:rsidRPr="00454389">
        <w:rPr>
          <w:rStyle w:val="StyleUnderline"/>
        </w:rPr>
        <w:t xml:space="preserve">. Second, </w:t>
      </w:r>
      <w:r w:rsidRPr="00454389">
        <w:rPr>
          <w:rStyle w:val="StyleUnderline"/>
          <w:highlight w:val="cyan"/>
        </w:rPr>
        <w:t xml:space="preserve">this </w:t>
      </w:r>
      <w:r w:rsidRPr="00454389">
        <w:rPr>
          <w:rStyle w:val="Emphasis"/>
          <w:highlight w:val="cyan"/>
        </w:rPr>
        <w:t>marginalization</w:t>
      </w:r>
      <w:r w:rsidRPr="00454389">
        <w:rPr>
          <w:rStyle w:val="StyleUnderline"/>
          <w:highlight w:val="cyan"/>
        </w:rPr>
        <w:t xml:space="preserve"> is implicated in the </w:t>
      </w:r>
      <w:r w:rsidRPr="00454389">
        <w:rPr>
          <w:rStyle w:val="Emphasis"/>
          <w:highlight w:val="cyan"/>
        </w:rPr>
        <w:t>silencing</w:t>
      </w:r>
      <w:r w:rsidRPr="00454389">
        <w:rPr>
          <w:rStyle w:val="StyleUnderline"/>
          <w:highlight w:val="cyan"/>
        </w:rPr>
        <w:t xml:space="preserve"> of </w:t>
      </w:r>
      <w:r w:rsidRPr="00454389">
        <w:rPr>
          <w:rStyle w:val="Emphasis"/>
          <w:highlight w:val="cyan"/>
        </w:rPr>
        <w:t>alt</w:t>
      </w:r>
      <w:r w:rsidRPr="00454389">
        <w:rPr>
          <w:rStyle w:val="Emphasis"/>
        </w:rPr>
        <w:t xml:space="preserve">ernative </w:t>
      </w:r>
      <w:r w:rsidRPr="00454389">
        <w:rPr>
          <w:rStyle w:val="Emphasis"/>
          <w:highlight w:val="cyan"/>
        </w:rPr>
        <w:t>security discourses</w:t>
      </w:r>
      <w:r w:rsidRPr="00454389">
        <w:rPr>
          <w:rStyle w:val="StyleUnderline"/>
        </w:rPr>
        <w:t xml:space="preserve"> emanating </w:t>
      </w:r>
      <w:r w:rsidRPr="00454389">
        <w:rPr>
          <w:rStyle w:val="StyleUnderline"/>
          <w:highlight w:val="cyan"/>
        </w:rPr>
        <w:t>from the Arctic</w:t>
      </w:r>
      <w:r w:rsidRPr="00454389">
        <w:rPr>
          <w:rStyle w:val="StyleUnderline"/>
        </w:rPr>
        <w:t xml:space="preserve"> like, for instance, Canadian Inuit peoples.</w:t>
      </w:r>
      <w:r w:rsidRPr="00454389">
        <w:rPr>
          <w:sz w:val="16"/>
        </w:rPr>
        <w:t xml:space="preserve"> </w:t>
      </w:r>
      <w:r w:rsidRPr="00454389">
        <w:rPr>
          <w:rStyle w:val="StyleUnderline"/>
        </w:rPr>
        <w:t>The Great White North discourse effectively writes out the 1,172,790 First Nations</w:t>
      </w:r>
      <w:r w:rsidRPr="00454389">
        <w:rPr>
          <w:sz w:val="16"/>
        </w:rPr>
        <w:t xml:space="preserve">, Inuit and Métis </w:t>
      </w:r>
      <w:r w:rsidRPr="00454389">
        <w:rPr>
          <w:rStyle w:val="StyleUnderline"/>
        </w:rPr>
        <w:t>peoples</w:t>
      </w:r>
      <w:r w:rsidRPr="00454389">
        <w:rPr>
          <w:sz w:val="16"/>
        </w:rPr>
        <w:t xml:space="preserve"> of Canada (Statistics Canada 2006). By focusing on a subset of voices within this population – the Inuit peoples of Inuit Nunaat, stretching from northern Laborador to the Northwest territories – this section seeks to outline an alternative Canadian Arctic security. Focusing on the challenges of climate change and resource extraction, the discussion below seeks to highlight how the processes driving these changes are at odds with the understandings of nature among Inuit peoples and how Inuit peoples are struggling to make their </w:t>
      </w:r>
      <w:proofErr w:type="gramStart"/>
      <w:r w:rsidRPr="00454389">
        <w:rPr>
          <w:sz w:val="16"/>
        </w:rPr>
        <w:t>particular logic</w:t>
      </w:r>
      <w:proofErr w:type="gramEnd"/>
      <w:r w:rsidRPr="00454389">
        <w:rPr>
          <w:sz w:val="16"/>
        </w:rPr>
        <w:t xml:space="preserve"> intelligible within the wider Canadian context. In other words, they are striving to make their </w:t>
      </w:r>
      <w:proofErr w:type="gramStart"/>
      <w:r w:rsidRPr="00454389">
        <w:rPr>
          <w:sz w:val="16"/>
        </w:rPr>
        <w:t>particular experiences</w:t>
      </w:r>
      <w:proofErr w:type="gramEnd"/>
      <w:r w:rsidRPr="00454389">
        <w:rPr>
          <w:sz w:val="16"/>
        </w:rPr>
        <w:t xml:space="preserve"> of environmental insecurity understood.</w:t>
      </w:r>
    </w:p>
    <w:p w14:paraId="652264A0" w14:textId="77777777" w:rsidR="00416618" w:rsidRPr="00454389" w:rsidRDefault="00416618" w:rsidP="00416618">
      <w:pPr>
        <w:rPr>
          <w:sz w:val="16"/>
        </w:rPr>
      </w:pPr>
      <w:r w:rsidRPr="00454389">
        <w:rPr>
          <w:sz w:val="16"/>
        </w:rPr>
        <w:t xml:space="preserve">According to the Arctic Climate Impact Assessment (ACIA), climate change will acutely affect the Canadian Arctic, with annual mean warming projected to range between 3°C and 9°C in winter months (ACIA 2005). </w:t>
      </w:r>
      <w:r w:rsidRPr="00454389">
        <w:rPr>
          <w:rStyle w:val="StyleUnderline"/>
        </w:rPr>
        <w:t>The myriad consequences of warming in the Arctic are all too familiar: rising sea levels, a multiplication of insect activity, and increased vulnerability to air-, water-, and vector-borne diseases</w:t>
      </w:r>
      <w:r w:rsidRPr="00454389">
        <w:rPr>
          <w:sz w:val="16"/>
        </w:rPr>
        <w:t xml:space="preserve"> (Furgal and Seguin 2006). These </w:t>
      </w:r>
      <w:r w:rsidRPr="00454389">
        <w:rPr>
          <w:rStyle w:val="StyleUnderline"/>
        </w:rPr>
        <w:t>hazards will be compounded by additional changes in Inuit livelihood. Thinning sea ice in the winter months may jeopardize forms of winter travel and limit access to wildlife resources</w:t>
      </w:r>
      <w:r w:rsidRPr="00454389">
        <w:rPr>
          <w:sz w:val="16"/>
        </w:rPr>
        <w:t xml:space="preserve"> (Furgal and Seguin 2006). Moreover, </w:t>
      </w:r>
      <w:r w:rsidRPr="00454389">
        <w:rPr>
          <w:rStyle w:val="StyleUnderline"/>
        </w:rPr>
        <w:t xml:space="preserve">the migratory patterns of food sources like caribou and geese may change. For the many Inuit peoples who engage in subsistence activities, these changes are likely to mean increased food </w:t>
      </w:r>
      <w:proofErr w:type="gramStart"/>
      <w:r w:rsidRPr="00454389">
        <w:rPr>
          <w:rStyle w:val="StyleUnderline"/>
        </w:rPr>
        <w:t>insecurity, and</w:t>
      </w:r>
      <w:proofErr w:type="gramEnd"/>
      <w:r w:rsidRPr="00454389">
        <w:rPr>
          <w:rStyle w:val="StyleUnderline"/>
        </w:rPr>
        <w:t xml:space="preserve"> may force these communities to seek inappropriate food substitutions or expensive alternatives: both options may put Inuit peoples' </w:t>
      </w:r>
      <w:r w:rsidRPr="00454389">
        <w:rPr>
          <w:rStyle w:val="Emphasis"/>
        </w:rPr>
        <w:t>cultural live</w:t>
      </w:r>
      <w:r w:rsidRPr="00454389">
        <w:rPr>
          <w:rStyle w:val="StyleUnderline"/>
        </w:rPr>
        <w:t xml:space="preserve"> at risk</w:t>
      </w:r>
      <w:r w:rsidRPr="00454389">
        <w:rPr>
          <w:sz w:val="16"/>
        </w:rPr>
        <w:t xml:space="preserve"> (Wenzel 2009). As one report argues, ‘the contamination of country food (traditional food sources) raises problems that transcend the usual confines of public health, and that cannot be resolved simply by health advisors or food substitutions’ (Van Oostdam et al. 1999, 7). Inuit food defines the Inuit way of life and mode of being (Egede 1995). Practices such as hunting and fishing are not merely instrumental nutritional </w:t>
      </w:r>
      <w:proofErr w:type="gramStart"/>
      <w:r w:rsidRPr="00454389">
        <w:rPr>
          <w:sz w:val="16"/>
        </w:rPr>
        <w:t>practices, but</w:t>
      </w:r>
      <w:proofErr w:type="gramEnd"/>
      <w:r w:rsidRPr="00454389">
        <w:rPr>
          <w:sz w:val="16"/>
        </w:rPr>
        <w:t xml:space="preserve"> are also culturally important traditions to Inuit peoples as sources of ‘pride, worth, distinctiveness, and identity’ (Buell 2006, 26). </w:t>
      </w:r>
      <w:r w:rsidRPr="00454389">
        <w:rPr>
          <w:rStyle w:val="StyleUnderline"/>
          <w:highlight w:val="cyan"/>
        </w:rPr>
        <w:t>If identity is a fundamental component of</w:t>
      </w:r>
      <w:r w:rsidRPr="00454389">
        <w:rPr>
          <w:rStyle w:val="StyleUnderline"/>
        </w:rPr>
        <w:t xml:space="preserve"> envisioning </w:t>
      </w:r>
      <w:r w:rsidRPr="00454389">
        <w:rPr>
          <w:rStyle w:val="StyleUnderline"/>
          <w:highlight w:val="cyan"/>
        </w:rPr>
        <w:t>security</w:t>
      </w:r>
      <w:r w:rsidRPr="00454389">
        <w:rPr>
          <w:rStyle w:val="StyleUnderline"/>
        </w:rPr>
        <w:t xml:space="preserve"> – that is, who or what is to be secured – </w:t>
      </w:r>
      <w:proofErr w:type="gramStart"/>
      <w:r w:rsidRPr="00454389">
        <w:rPr>
          <w:rStyle w:val="StyleUnderline"/>
        </w:rPr>
        <w:t xml:space="preserve">it is </w:t>
      </w:r>
      <w:r w:rsidRPr="00454389">
        <w:rPr>
          <w:rStyle w:val="StyleUnderline"/>
          <w:highlight w:val="cyan"/>
        </w:rPr>
        <w:t>clear that Inuit</w:t>
      </w:r>
      <w:proofErr w:type="gramEnd"/>
      <w:r w:rsidRPr="00454389">
        <w:rPr>
          <w:rStyle w:val="StyleUnderline"/>
          <w:highlight w:val="cyan"/>
        </w:rPr>
        <w:t xml:space="preserve"> peoples' food insecurity portends a greater cultural and even </w:t>
      </w:r>
      <w:r w:rsidRPr="00454389">
        <w:rPr>
          <w:rStyle w:val="Emphasis"/>
          <w:highlight w:val="cyan"/>
        </w:rPr>
        <w:t>existential threat</w:t>
      </w:r>
      <w:r w:rsidRPr="00454389">
        <w:rPr>
          <w:sz w:val="16"/>
        </w:rPr>
        <w:t xml:space="preserve"> (Campbell 1992).</w:t>
      </w:r>
    </w:p>
    <w:p w14:paraId="737B4735" w14:textId="77777777" w:rsidR="00416618" w:rsidRPr="00454389" w:rsidRDefault="00416618" w:rsidP="00416618">
      <w:pPr>
        <w:rPr>
          <w:sz w:val="16"/>
        </w:rPr>
      </w:pPr>
      <w:r w:rsidRPr="00454389">
        <w:rPr>
          <w:sz w:val="16"/>
        </w:rPr>
        <w:t xml:space="preserve">In addition to the challenges created by the spectre of climatic change, </w:t>
      </w:r>
      <w:r w:rsidRPr="00454389">
        <w:rPr>
          <w:rStyle w:val="StyleUnderline"/>
        </w:rPr>
        <w:t xml:space="preserve">the </w:t>
      </w:r>
      <w:r w:rsidRPr="00454389">
        <w:rPr>
          <w:rStyle w:val="Emphasis"/>
          <w:highlight w:val="cyan"/>
        </w:rPr>
        <w:t>extraction</w:t>
      </w:r>
      <w:r w:rsidRPr="00454389">
        <w:rPr>
          <w:rStyle w:val="StyleUnderline"/>
          <w:highlight w:val="cyan"/>
        </w:rPr>
        <w:t xml:space="preserve"> of </w:t>
      </w:r>
      <w:r w:rsidRPr="00454389">
        <w:rPr>
          <w:rStyle w:val="Emphasis"/>
          <w:highlight w:val="cyan"/>
        </w:rPr>
        <w:t>non-renewable</w:t>
      </w:r>
      <w:r w:rsidRPr="00454389">
        <w:rPr>
          <w:rStyle w:val="StyleUnderline"/>
          <w:highlight w:val="cyan"/>
        </w:rPr>
        <w:t xml:space="preserve"> resource</w:t>
      </w:r>
      <w:r w:rsidRPr="00454389">
        <w:rPr>
          <w:rStyle w:val="Emphasis"/>
          <w:highlight w:val="cyan"/>
        </w:rPr>
        <w:t>s</w:t>
      </w:r>
      <w:r w:rsidRPr="00454389">
        <w:rPr>
          <w:rStyle w:val="StyleUnderline"/>
          <w:highlight w:val="cyan"/>
        </w:rPr>
        <w:t xml:space="preserve"> in the Arctic adds to the </w:t>
      </w:r>
      <w:r w:rsidRPr="00454389">
        <w:rPr>
          <w:rStyle w:val="Emphasis"/>
          <w:highlight w:val="cyan"/>
        </w:rPr>
        <w:t>fragility</w:t>
      </w:r>
      <w:r w:rsidRPr="00454389">
        <w:rPr>
          <w:rStyle w:val="StyleUnderline"/>
          <w:highlight w:val="cyan"/>
        </w:rPr>
        <w:t xml:space="preserve"> of the social landscape in the Arctic</w:t>
      </w:r>
      <w:r w:rsidRPr="00454389">
        <w:rPr>
          <w:sz w:val="16"/>
        </w:rPr>
        <w:t xml:space="preserve">. Resource extraction increases fears of oil spills and contamination, the loss of sacred spaces for hunting, trapping and fishing, and disrupts traditional migratory routes of species such as birds and caribou (Buell 2006). For many Inuit communities, the </w:t>
      </w:r>
      <w:r w:rsidRPr="00454389">
        <w:rPr>
          <w:rStyle w:val="StyleUnderline"/>
          <w:highlight w:val="cyan"/>
        </w:rPr>
        <w:t>resource extraction industries as they currently operate are at odds with</w:t>
      </w:r>
      <w:r w:rsidRPr="00454389">
        <w:rPr>
          <w:rStyle w:val="StyleUnderline"/>
        </w:rPr>
        <w:t xml:space="preserve"> their </w:t>
      </w:r>
      <w:r w:rsidRPr="00454389">
        <w:rPr>
          <w:rStyle w:val="StyleUnderline"/>
          <w:highlight w:val="cyan"/>
        </w:rPr>
        <w:t>cultural practices of sustainable and respectful use of</w:t>
      </w:r>
      <w:r w:rsidRPr="00454389">
        <w:rPr>
          <w:rStyle w:val="StyleUnderline"/>
        </w:rPr>
        <w:t xml:space="preserve"> the </w:t>
      </w:r>
      <w:r w:rsidRPr="00454389">
        <w:rPr>
          <w:rStyle w:val="StyleUnderline"/>
          <w:highlight w:val="cyan"/>
        </w:rPr>
        <w:t>environment</w:t>
      </w:r>
      <w:r w:rsidRPr="00454389">
        <w:rPr>
          <w:sz w:val="16"/>
        </w:rPr>
        <w:t xml:space="preserve"> (NAHO 2008). At the Third Session of the United Nations Permanent Forum on Indigenous Issues in 2004, the representative from the Inuit Circumpolar Conference (ICC) argued that thus far, development projects have failed to take into account indigenous priorities, but that this conflict was not necessarily predetermined: the ICC representative further noted that ‘Development projects could either help indigenous peoples survive, or destroy them and their cultural heritage, depending on how they are managed’ (United Nations 2004). In other words, a </w:t>
      </w:r>
      <w:r w:rsidRPr="00454389">
        <w:rPr>
          <w:rStyle w:val="StyleUnderline"/>
        </w:rPr>
        <w:t xml:space="preserve">more </w:t>
      </w:r>
      <w:r w:rsidRPr="00454389">
        <w:rPr>
          <w:rStyle w:val="Emphasis"/>
          <w:highlight w:val="cyan"/>
        </w:rPr>
        <w:t>harmonious way</w:t>
      </w:r>
      <w:r w:rsidRPr="00454389">
        <w:rPr>
          <w:rStyle w:val="StyleUnderline"/>
          <w:highlight w:val="cyan"/>
        </w:rPr>
        <w:t xml:space="preserve"> of </w:t>
      </w:r>
      <w:r w:rsidRPr="00454389">
        <w:rPr>
          <w:rStyle w:val="Emphasis"/>
          <w:highlight w:val="cyan"/>
        </w:rPr>
        <w:t>conceptualizing development</w:t>
      </w:r>
      <w:r w:rsidRPr="00454389">
        <w:rPr>
          <w:rStyle w:val="StyleUnderline"/>
          <w:highlight w:val="cyan"/>
        </w:rPr>
        <w:t xml:space="preserve"> that does not come at</w:t>
      </w:r>
      <w:r w:rsidRPr="00454389">
        <w:rPr>
          <w:rStyle w:val="StyleUnderline"/>
        </w:rPr>
        <w:t xml:space="preserve"> the </w:t>
      </w:r>
      <w:r w:rsidRPr="00454389">
        <w:rPr>
          <w:rStyle w:val="StyleUnderline"/>
          <w:highlight w:val="cyan"/>
        </w:rPr>
        <w:t>expense of indigenous livelihoods is sought</w:t>
      </w:r>
      <w:r w:rsidRPr="00454389">
        <w:rPr>
          <w:sz w:val="16"/>
        </w:rPr>
        <w:t xml:space="preserve">. Such </w:t>
      </w:r>
      <w:r w:rsidRPr="00454389">
        <w:rPr>
          <w:rStyle w:val="StyleUnderline"/>
          <w:highlight w:val="cyan"/>
        </w:rPr>
        <w:t xml:space="preserve">conceptualizations are emblematic of </w:t>
      </w:r>
      <w:r w:rsidRPr="00454389">
        <w:rPr>
          <w:rStyle w:val="Emphasis"/>
          <w:highlight w:val="cyan"/>
        </w:rPr>
        <w:t>indigenous security alternatives</w:t>
      </w:r>
      <w:r w:rsidRPr="00454389">
        <w:rPr>
          <w:sz w:val="16"/>
        </w:rPr>
        <w:t xml:space="preserve"> that challenge The Great White North security discourse.</w:t>
      </w:r>
    </w:p>
    <w:p w14:paraId="5B67AA79" w14:textId="77777777" w:rsidR="00416618" w:rsidRPr="00454389" w:rsidRDefault="00416618" w:rsidP="00416618">
      <w:pPr>
        <w:rPr>
          <w:sz w:val="16"/>
        </w:rPr>
      </w:pPr>
      <w:r w:rsidRPr="00454389">
        <w:rPr>
          <w:sz w:val="16"/>
        </w:rPr>
        <w:t xml:space="preserve">Inuit leaders and members of the Inuit Circumpolar Council have demonstrated security alternatives with emancipatory potential. It is useful to examine these alternatives because they may provide critical security scholars with a deeper appreciation of the role of the environment in security and can offer a venue for more constructive thinking about emancipation. In contrast to The Great White North narrative demonstrated in the previous section, </w:t>
      </w:r>
      <w:r w:rsidRPr="00454389">
        <w:rPr>
          <w:rStyle w:val="StyleUnderline"/>
        </w:rPr>
        <w:t xml:space="preserve">the discourse of the ICC analysed below demonstrates a belief that the natural world is intrinsically rather than instrumentally important. This suggests a broader and more profound idea </w:t>
      </w:r>
      <w:r w:rsidRPr="00454389">
        <w:rPr>
          <w:rStyle w:val="StyleUnderline"/>
          <w:highlight w:val="cyan"/>
        </w:rPr>
        <w:t xml:space="preserve">that the </w:t>
      </w:r>
      <w:r w:rsidRPr="00454389">
        <w:rPr>
          <w:rStyle w:val="Emphasis"/>
          <w:highlight w:val="cyan"/>
        </w:rPr>
        <w:t>environment</w:t>
      </w:r>
      <w:r w:rsidRPr="00454389">
        <w:rPr>
          <w:rStyle w:val="StyleUnderline"/>
          <w:highlight w:val="cyan"/>
        </w:rPr>
        <w:t xml:space="preserve"> is as much a </w:t>
      </w:r>
      <w:r w:rsidRPr="00454389">
        <w:rPr>
          <w:rStyle w:val="Emphasis"/>
          <w:highlight w:val="cyan"/>
        </w:rPr>
        <w:t>source of identity</w:t>
      </w:r>
      <w:r w:rsidRPr="00454389">
        <w:rPr>
          <w:rStyle w:val="StyleUnderline"/>
          <w:highlight w:val="cyan"/>
        </w:rPr>
        <w:t xml:space="preserve"> as it is </w:t>
      </w:r>
      <w:r w:rsidRPr="00454389">
        <w:rPr>
          <w:rStyle w:val="Emphasis"/>
          <w:highlight w:val="cyan"/>
        </w:rPr>
        <w:t>security</w:t>
      </w:r>
      <w:r w:rsidRPr="00454389">
        <w:rPr>
          <w:sz w:val="16"/>
        </w:rPr>
        <w:t xml:space="preserve">. It also demonstrates that the environment is </w:t>
      </w:r>
      <w:r w:rsidRPr="00454389">
        <w:rPr>
          <w:rStyle w:val="StyleUnderline"/>
        </w:rPr>
        <w:t>not exogenous to</w:t>
      </w:r>
      <w:r w:rsidRPr="00454389">
        <w:rPr>
          <w:sz w:val="16"/>
        </w:rPr>
        <w:t xml:space="preserve"> indigenous </w:t>
      </w:r>
      <w:proofErr w:type="gramStart"/>
      <w:r w:rsidRPr="00454389">
        <w:rPr>
          <w:rStyle w:val="Emphasis"/>
        </w:rPr>
        <w:t>life</w:t>
      </w:r>
      <w:r w:rsidRPr="00454389">
        <w:rPr>
          <w:sz w:val="16"/>
        </w:rPr>
        <w:t>, but</w:t>
      </w:r>
      <w:proofErr w:type="gramEnd"/>
      <w:r w:rsidRPr="00454389">
        <w:rPr>
          <w:sz w:val="16"/>
        </w:rPr>
        <w:t xml:space="preserve"> is rather a condition of possibility for Canadian indigenous identity. It thus reflects many of the assumptions of critical security by collapsing the idea of the security subject as an abstract, detached actor, divorced from the wider social and natural environments.</w:t>
      </w:r>
      <w:r w:rsidRPr="00454389">
        <w:rPr>
          <w:rStyle w:val="StyleUnderline"/>
        </w:rPr>
        <w:t xml:space="preserve"> </w:t>
      </w:r>
    </w:p>
    <w:p w14:paraId="3303C54A" w14:textId="77777777" w:rsidR="00416618" w:rsidRPr="00454389" w:rsidRDefault="00416618" w:rsidP="00416618">
      <w:pPr>
        <w:pStyle w:val="Heading4"/>
        <w:rPr>
          <w:rFonts w:cs="Times New Roman"/>
        </w:rPr>
      </w:pPr>
      <w:r w:rsidRPr="00454389">
        <w:rPr>
          <w:rFonts w:cs="Times New Roman"/>
        </w:rPr>
        <w:t xml:space="preserve">The alternative is </w:t>
      </w:r>
      <w:r>
        <w:rPr>
          <w:rFonts w:cs="Times New Roman"/>
        </w:rPr>
        <w:t xml:space="preserve">to affirm a movement of </w:t>
      </w:r>
      <w:r w:rsidRPr="00454389">
        <w:rPr>
          <w:rFonts w:cs="Times New Roman"/>
        </w:rPr>
        <w:t xml:space="preserve">decolonization through </w:t>
      </w:r>
      <w:r w:rsidRPr="00454389">
        <w:rPr>
          <w:rFonts w:cs="Times New Roman"/>
          <w:u w:val="single"/>
        </w:rPr>
        <w:t xml:space="preserve">Alterlife </w:t>
      </w:r>
      <w:r w:rsidRPr="00454389">
        <w:rPr>
          <w:rFonts w:cs="Times New Roman"/>
        </w:rPr>
        <w:t xml:space="preserve">– Alterlife is a praxis that recognizes the emptiness of the Arctic and commits to research that refuses the tropes of </w:t>
      </w:r>
      <w:r w:rsidRPr="00454389">
        <w:rPr>
          <w:rFonts w:cs="Times New Roman"/>
          <w:u w:val="single"/>
        </w:rPr>
        <w:t>redemption</w:t>
      </w:r>
      <w:r w:rsidRPr="00454389">
        <w:rPr>
          <w:rFonts w:cs="Times New Roman"/>
        </w:rPr>
        <w:t xml:space="preserve"> behind Arctic policies. In doing so we </w:t>
      </w:r>
      <w:r w:rsidRPr="00454389">
        <w:rPr>
          <w:rFonts w:cs="Times New Roman"/>
          <w:u w:val="single"/>
        </w:rPr>
        <w:t>reject the Western frameworks</w:t>
      </w:r>
      <w:r w:rsidRPr="00454389">
        <w:rPr>
          <w:rFonts w:cs="Times New Roman"/>
        </w:rPr>
        <w:t xml:space="preserve"> constitutive of the affirmative and disarticulate colonial antagonisms by embracing the knowledge created by Indigenous people in the ‘Arctic Wasteland’ </w:t>
      </w:r>
    </w:p>
    <w:p w14:paraId="32B47FDA" w14:textId="77777777" w:rsidR="00416618" w:rsidRPr="00454389" w:rsidRDefault="00416618" w:rsidP="00416618">
      <w:r w:rsidRPr="00454389">
        <w:rPr>
          <w:rStyle w:val="Style13ptBold"/>
        </w:rPr>
        <w:t>Smith ‘25</w:t>
      </w:r>
      <w:r w:rsidRPr="00454389">
        <w:t xml:space="preserve"> Rose Smith is a dAXunhyuu (Eyak, Alaska Native) geographer interested in the intersections of coloniality, race, and indigeneity as read through aesthetic and literary contributions, archival </w:t>
      </w:r>
      <w:proofErr w:type="gramStart"/>
      <w:r w:rsidRPr="00454389">
        <w:t>evidences</w:t>
      </w:r>
      <w:proofErr w:type="gramEnd"/>
      <w:r w:rsidRPr="00454389">
        <w:t>, and experiential embodied knowledges. She received her Ph.D. @ UC Berkeley in Comparative Ethnic Studies (Jen. Ice geographies: The colonial politics of race and indigeneity in the Arctic. Duke University Press, 2025.)//kaykay</w:t>
      </w:r>
      <w:r w:rsidRPr="0045438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51998B1C" w14:textId="77777777" w:rsidR="00416618" w:rsidRPr="00454389" w:rsidRDefault="00416618" w:rsidP="00416618">
      <w:pPr>
        <w:rPr>
          <w:rStyle w:val="StyleUnderline"/>
        </w:rPr>
      </w:pPr>
      <w:r w:rsidRPr="00454389">
        <w:rPr>
          <w:rStyle w:val="Emphasis"/>
        </w:rPr>
        <w:t xml:space="preserve">I’d like to push a bit on the </w:t>
      </w:r>
      <w:r w:rsidRPr="00454389">
        <w:rPr>
          <w:rStyle w:val="Emphasis"/>
          <w:highlight w:val="cyan"/>
        </w:rPr>
        <w:t xml:space="preserve">strategic necessity </w:t>
      </w:r>
      <w:r w:rsidRPr="00454389">
        <w:rPr>
          <w:rStyle w:val="Emphasis"/>
        </w:rPr>
        <w:t xml:space="preserve">to argue </w:t>
      </w:r>
      <w:r w:rsidRPr="00454389">
        <w:rPr>
          <w:rStyle w:val="Emphasis"/>
          <w:highlight w:val="cyan"/>
        </w:rPr>
        <w:t>for the legible fullness of ice geographies</w:t>
      </w:r>
      <w:r w:rsidRPr="00454389">
        <w:rPr>
          <w:rStyle w:val="Emphasis"/>
        </w:rPr>
        <w:t>, both ecologically and socially</w:t>
      </w:r>
      <w:r w:rsidRPr="00454389">
        <w:t xml:space="preserve">. </w:t>
      </w:r>
      <w:r w:rsidRPr="00454389">
        <w:rPr>
          <w:rStyle w:val="Emphasis"/>
          <w:sz w:val="24"/>
          <w:szCs w:val="24"/>
        </w:rPr>
        <w:t xml:space="preserve">The </w:t>
      </w:r>
      <w:r w:rsidRPr="00454389">
        <w:rPr>
          <w:rStyle w:val="Emphasis"/>
          <w:sz w:val="24"/>
          <w:szCs w:val="24"/>
          <w:highlight w:val="cyan"/>
        </w:rPr>
        <w:t>response to imbue ice geographies with vibrancy is</w:t>
      </w:r>
      <w:r w:rsidRPr="00454389">
        <w:rPr>
          <w:rStyle w:val="Emphasis"/>
          <w:sz w:val="24"/>
          <w:szCs w:val="24"/>
        </w:rPr>
        <w:t xml:space="preserve"> also </w:t>
      </w:r>
      <w:r w:rsidRPr="00454389">
        <w:rPr>
          <w:rStyle w:val="Emphasis"/>
          <w:sz w:val="24"/>
          <w:szCs w:val="24"/>
          <w:highlight w:val="cyan"/>
        </w:rPr>
        <w:t>to try to imbue ice with more acceptable qualities for those unfamiliar</w:t>
      </w:r>
      <w:r w:rsidRPr="00454389">
        <w:rPr>
          <w:rStyle w:val="Emphasis"/>
          <w:sz w:val="24"/>
          <w:szCs w:val="24"/>
        </w:rPr>
        <w:t xml:space="preserve"> with those spaces</w:t>
      </w:r>
      <w:r w:rsidRPr="00454389">
        <w:t xml:space="preserve">. </w:t>
      </w:r>
      <w:r w:rsidRPr="00454389">
        <w:rPr>
          <w:rStyle w:val="Emphasis"/>
        </w:rPr>
        <w:t xml:space="preserve">The </w:t>
      </w:r>
      <w:r w:rsidRPr="00454389">
        <w:rPr>
          <w:rStyle w:val="Emphasis"/>
          <w:highlight w:val="cyan"/>
        </w:rPr>
        <w:t>urge</w:t>
      </w:r>
      <w:r w:rsidRPr="00454389">
        <w:rPr>
          <w:rStyle w:val="Emphasis"/>
        </w:rPr>
        <w:t xml:space="preserve"> is </w:t>
      </w:r>
      <w:r w:rsidRPr="00454389">
        <w:rPr>
          <w:rStyle w:val="Emphasis"/>
          <w:highlight w:val="cyan"/>
        </w:rPr>
        <w:t>to fill ice geographies with notions of normative life</w:t>
      </w:r>
      <w:r w:rsidRPr="00454389">
        <w:rPr>
          <w:rStyle w:val="Emphasis"/>
        </w:rPr>
        <w:t xml:space="preserve">, to unmake or </w:t>
      </w:r>
      <w:r w:rsidRPr="00454389">
        <w:rPr>
          <w:rStyle w:val="Emphasis"/>
          <w:highlight w:val="cyan"/>
        </w:rPr>
        <w:t>improve its “wasteland” nature</w:t>
      </w:r>
      <w:r w:rsidRPr="00454389">
        <w:rPr>
          <w:rStyle w:val="Emphasis"/>
        </w:rPr>
        <w:t xml:space="preserve"> into something more recognizably aligned with normative or capitalist value, something vibrant or even pure.</w:t>
      </w:r>
      <w:r w:rsidRPr="00454389">
        <w:t xml:space="preserve"> </w:t>
      </w:r>
      <w:r w:rsidRPr="00454389">
        <w:rPr>
          <w:rStyle w:val="StyleUnderline"/>
        </w:rPr>
        <w:t xml:space="preserve">I’d like to offer a way to relate to ice and ice melt in a similar way to what M. Murphy calls </w:t>
      </w:r>
      <w:r w:rsidRPr="00454389">
        <w:rPr>
          <w:rStyle w:val="Emphasis"/>
        </w:rPr>
        <w:t>“chemical alterlife.”</w:t>
      </w:r>
      <w:r w:rsidRPr="00454389">
        <w:t xml:space="preserve"> 13 </w:t>
      </w:r>
      <w:r w:rsidRPr="00454389">
        <w:rPr>
          <w:rStyle w:val="Emphasis"/>
          <w:sz w:val="24"/>
          <w:szCs w:val="24"/>
          <w:highlight w:val="cyan"/>
        </w:rPr>
        <w:t>Alterlife questions the</w:t>
      </w:r>
      <w:r w:rsidRPr="00454389">
        <w:rPr>
          <w:rStyle w:val="Emphasis"/>
          <w:sz w:val="24"/>
          <w:szCs w:val="24"/>
        </w:rPr>
        <w:t xml:space="preserve"> normative </w:t>
      </w:r>
      <w:r w:rsidRPr="00454389">
        <w:rPr>
          <w:rStyle w:val="Emphasis"/>
          <w:sz w:val="24"/>
          <w:szCs w:val="24"/>
          <w:highlight w:val="cyan"/>
        </w:rPr>
        <w:t>senses of what life is</w:t>
      </w:r>
      <w:r w:rsidRPr="00454389">
        <w:rPr>
          <w:rStyle w:val="Emphasis"/>
          <w:sz w:val="24"/>
          <w:szCs w:val="24"/>
        </w:rPr>
        <w:t xml:space="preserve"> and “asks for an unflinchingly pessimistic acknowledgment that these chemical relations are racist, harmful, even deadly, and that it is up to you to take on the ways that you are caught up in the killing (even if they are killing you too, just more softly).”</w:t>
      </w:r>
      <w:r w:rsidRPr="00454389">
        <w:t xml:space="preserve"> 14 </w:t>
      </w:r>
      <w:r w:rsidRPr="00454389">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54389">
        <w:t xml:space="preserve"> </w:t>
      </w:r>
      <w:r w:rsidRPr="00454389">
        <w:rPr>
          <w:rStyle w:val="Emphasis"/>
        </w:rPr>
        <w:t>Erica Violet Lee writes, “A wasteland is a place where, we are taught, there is nothing and no one is salvageable</w:t>
      </w:r>
      <w:proofErr w:type="gramStart"/>
      <w:r w:rsidRPr="00454389">
        <w:rPr>
          <w:rStyle w:val="Emphasis"/>
        </w:rPr>
        <w:t>. . . .</w:t>
      </w:r>
      <w:proofErr w:type="gramEnd"/>
      <w:r w:rsidRPr="00454389">
        <w:rPr>
          <w:rStyle w:val="Emphasis"/>
        </w:rPr>
        <w:t xml:space="preserve"> </w:t>
      </w:r>
      <w:r w:rsidRPr="00454389">
        <w:rPr>
          <w:rStyle w:val="Emphasis"/>
          <w:highlight w:val="cyan"/>
        </w:rPr>
        <w:t>Wastelands are spaces deemed unworthy of healing</w:t>
      </w:r>
      <w:r w:rsidRPr="00454389">
        <w:rPr>
          <w:rStyle w:val="Emphasis"/>
        </w:rPr>
        <w:t xml:space="preserve"> because of the scale and amount of devastation that has occurred there. </w:t>
      </w:r>
      <w:r w:rsidRPr="00454389">
        <w:rPr>
          <w:rStyle w:val="Emphasis"/>
          <w:highlight w:val="cyan"/>
        </w:rPr>
        <w:t>Wastelands are named wastelands by the ones responsible for their devastation</w:t>
      </w:r>
      <w:r w:rsidRPr="00454389">
        <w:rPr>
          <w:rStyle w:val="Emphasis"/>
        </w:rPr>
        <w:t>.”</w:t>
      </w:r>
      <w:r w:rsidRPr="00454389">
        <w:t xml:space="preserve"> </w:t>
      </w:r>
      <w:r w:rsidRPr="00454389">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454389">
        <w:rPr>
          <w:rStyle w:val="Emphasis"/>
          <w:highlight w:val="cyan"/>
        </w:rPr>
        <w:t>These characteristics</w:t>
      </w:r>
      <w:r w:rsidRPr="00454389">
        <w:rPr>
          <w:rStyle w:val="Emphasis"/>
        </w:rPr>
        <w:t xml:space="preserve"> are what </w:t>
      </w:r>
      <w:r w:rsidRPr="00454389">
        <w:rPr>
          <w:rStyle w:val="Emphasis"/>
          <w:highlight w:val="cyan"/>
        </w:rPr>
        <w:t>fundamentally constitute</w:t>
      </w:r>
      <w:r w:rsidRPr="00454389">
        <w:rPr>
          <w:rStyle w:val="Emphasis"/>
        </w:rPr>
        <w:t xml:space="preserve"> the </w:t>
      </w:r>
      <w:r w:rsidRPr="00454389">
        <w:rPr>
          <w:rStyle w:val="Emphasis"/>
          <w:highlight w:val="cyan"/>
        </w:rPr>
        <w:t>productive and capacious nature of ice</w:t>
      </w:r>
      <w:r w:rsidRPr="00454389">
        <w:rPr>
          <w:rStyle w:val="Emphasis"/>
        </w:rPr>
        <w:t xml:space="preserve">, both scientifically and aesthetically. </w:t>
      </w:r>
      <w:r w:rsidRPr="00454389">
        <w:rPr>
          <w:rStyle w:val="Emphasis"/>
          <w:highlight w:val="cyan"/>
        </w:rPr>
        <w:t>Empty spaces allow for matter to temporarily cohere</w:t>
      </w:r>
      <w:r w:rsidRPr="00454389">
        <w:rPr>
          <w:rStyle w:val="Emphasis"/>
        </w:rPr>
        <w:t xml:space="preserve">. Empty spaces </w:t>
      </w:r>
      <w:r w:rsidRPr="00454389">
        <w:rPr>
          <w:rStyle w:val="Emphasis"/>
          <w:highlight w:val="cyan"/>
        </w:rPr>
        <w:t>allow</w:t>
      </w:r>
      <w:r w:rsidRPr="00454389">
        <w:rPr>
          <w:rStyle w:val="Emphasis"/>
        </w:rPr>
        <w:t xml:space="preserve"> for the </w:t>
      </w:r>
      <w:r w:rsidRPr="00454389">
        <w:rPr>
          <w:rStyle w:val="Emphasis"/>
          <w:highlight w:val="cyan"/>
        </w:rPr>
        <w:t>unknotting of the bind that</w:t>
      </w:r>
      <w:r w:rsidRPr="00454389">
        <w:rPr>
          <w:rStyle w:val="Emphasis"/>
        </w:rPr>
        <w:t xml:space="preserve"> yokes us as </w:t>
      </w:r>
      <w:r w:rsidRPr="00454389">
        <w:rPr>
          <w:rStyle w:val="Emphasis"/>
          <w:highlight w:val="cyan"/>
        </w:rPr>
        <w:t>researchers</w:t>
      </w:r>
      <w:r w:rsidRPr="00454389">
        <w:rPr>
          <w:rStyle w:val="Emphasis"/>
        </w:rPr>
        <w:t xml:space="preserve"> to </w:t>
      </w:r>
      <w:r w:rsidRPr="00454389">
        <w:rPr>
          <w:rStyle w:val="Emphasis"/>
          <w:highlight w:val="cyan"/>
        </w:rPr>
        <w:t>believe</w:t>
      </w:r>
      <w:r w:rsidRPr="00454389">
        <w:rPr>
          <w:rStyle w:val="Emphasis"/>
        </w:rPr>
        <w:t xml:space="preserve"> that </w:t>
      </w:r>
      <w:r w:rsidRPr="00454389">
        <w:rPr>
          <w:rStyle w:val="Emphasis"/>
          <w:highlight w:val="cyan"/>
        </w:rPr>
        <w:t>we must know</w:t>
      </w:r>
      <w:r w:rsidRPr="00454389">
        <w:rPr>
          <w:rStyle w:val="Emphasis"/>
        </w:rPr>
        <w:t xml:space="preserve"> and report on every knowable thing in every knowable aspect about our research subject, object, place, and interlocutors, to name and intellectualize a feeling into data before we’ve let it wash over and saturate us</w:t>
      </w:r>
      <w:r w:rsidRPr="00454389">
        <w:t xml:space="preserve">. </w:t>
      </w:r>
      <w:r w:rsidRPr="00454389">
        <w:rPr>
          <w:rStyle w:val="Emphasis"/>
          <w:sz w:val="24"/>
          <w:szCs w:val="24"/>
          <w:highlight w:val="cyan"/>
        </w:rPr>
        <w:t>In emptiness there is pause</w:t>
      </w:r>
      <w:r w:rsidRPr="00454389">
        <w:rPr>
          <w:rStyle w:val="Emphasis"/>
          <w:sz w:val="24"/>
          <w:szCs w:val="24"/>
        </w:rPr>
        <w:t xml:space="preserve">. There is </w:t>
      </w:r>
      <w:r w:rsidRPr="00454389">
        <w:rPr>
          <w:rStyle w:val="Emphasis"/>
          <w:sz w:val="24"/>
          <w:szCs w:val="24"/>
          <w:highlight w:val="cyan"/>
        </w:rPr>
        <w:t>no req</w:t>
      </w:r>
      <w:r w:rsidRPr="00454389">
        <w:rPr>
          <w:rStyle w:val="Emphasis"/>
          <w:sz w:val="24"/>
          <w:szCs w:val="24"/>
        </w:rPr>
        <w:t xml:space="preserve">uirement </w:t>
      </w:r>
      <w:r w:rsidRPr="00454389">
        <w:rPr>
          <w:rStyle w:val="Emphasis"/>
          <w:sz w:val="24"/>
          <w:szCs w:val="24"/>
          <w:highlight w:val="cyan"/>
        </w:rPr>
        <w:t>for full, complete interpretation</w:t>
      </w:r>
      <w:r w:rsidRPr="00454389">
        <w:rPr>
          <w:rStyle w:val="Emphasis"/>
          <w:sz w:val="24"/>
          <w:szCs w:val="24"/>
        </w:rPr>
        <w:t xml:space="preserve"> or translation. In emptiness, </w:t>
      </w:r>
      <w:r w:rsidRPr="00454389">
        <w:rPr>
          <w:rStyle w:val="Emphasis"/>
          <w:sz w:val="24"/>
          <w:szCs w:val="24"/>
          <w:highlight w:val="cyan"/>
        </w:rPr>
        <w:t>critical co-theorizing, productive touching, and contamination</w:t>
      </w:r>
      <w:r w:rsidRPr="00454389">
        <w:rPr>
          <w:rStyle w:val="Emphasis"/>
          <w:sz w:val="24"/>
          <w:szCs w:val="24"/>
        </w:rPr>
        <w:t xml:space="preserve"> among us </w:t>
      </w:r>
      <w:r w:rsidRPr="00454389">
        <w:rPr>
          <w:rStyle w:val="Emphasis"/>
          <w:sz w:val="24"/>
          <w:szCs w:val="24"/>
          <w:highlight w:val="cyan"/>
        </w:rPr>
        <w:t>can occur without a final answer</w:t>
      </w:r>
      <w:r w:rsidRPr="00454389">
        <w:rPr>
          <w:rStyle w:val="Emphasis"/>
          <w:sz w:val="24"/>
          <w:szCs w:val="24"/>
        </w:rPr>
        <w:t xml:space="preserve">, </w:t>
      </w:r>
      <w:r w:rsidRPr="00454389">
        <w:rPr>
          <w:rStyle w:val="StyleUnderline"/>
        </w:rPr>
        <w:t>magnifying glass, dictation, a recording device, a funded grant, a performance of complete mastery. In emptiness, there is also what I offer as careful guessing or careful guesswork.</w:t>
      </w:r>
      <w:r w:rsidRPr="00454389">
        <w:t xml:space="preserve"> </w:t>
      </w:r>
      <w:r w:rsidRPr="00454389">
        <w:rPr>
          <w:rStyle w:val="Emphasis"/>
          <w:sz w:val="24"/>
          <w:szCs w:val="24"/>
        </w:rPr>
        <w:t xml:space="preserve">Building from critical Indigenous studies, guesswork honors emptiness, respecting the refusals, the breaks, the pauses, the doors shut and not inspecting the windows. </w:t>
      </w:r>
      <w:r w:rsidRPr="00454389">
        <w:rPr>
          <w:rStyle w:val="Emphasis"/>
          <w:sz w:val="24"/>
          <w:szCs w:val="24"/>
          <w:highlight w:val="cyan"/>
        </w:rPr>
        <w:t>Careful guesswork</w:t>
      </w:r>
      <w:r w:rsidRPr="00454389">
        <w:rPr>
          <w:rStyle w:val="Emphasis"/>
          <w:sz w:val="24"/>
          <w:szCs w:val="24"/>
        </w:rPr>
        <w:t xml:space="preserve"> also </w:t>
      </w:r>
      <w:r w:rsidRPr="00454389">
        <w:rPr>
          <w:rStyle w:val="Emphasis"/>
          <w:sz w:val="24"/>
          <w:szCs w:val="24"/>
          <w:highlight w:val="cyan"/>
        </w:rPr>
        <w:t>urges</w:t>
      </w:r>
      <w:r w:rsidRPr="00454389">
        <w:rPr>
          <w:rStyle w:val="Emphasis"/>
          <w:sz w:val="24"/>
          <w:szCs w:val="24"/>
        </w:rPr>
        <w:t xml:space="preserve"> a </w:t>
      </w:r>
      <w:r w:rsidRPr="00454389">
        <w:rPr>
          <w:rStyle w:val="Emphasis"/>
          <w:sz w:val="24"/>
          <w:szCs w:val="24"/>
          <w:highlight w:val="cyan"/>
        </w:rPr>
        <w:t>form of study that is not extractive</w:t>
      </w:r>
      <w:r w:rsidRPr="00454389">
        <w:rPr>
          <w:rStyle w:val="Emphasis"/>
          <w:sz w:val="24"/>
          <w:szCs w:val="24"/>
        </w:rPr>
        <w:t>, that is desire- based</w:t>
      </w:r>
      <w:r w:rsidRPr="00454389">
        <w:t xml:space="preserve">,18 </w:t>
      </w:r>
      <w:r w:rsidRPr="00454389">
        <w:rPr>
          <w:rStyle w:val="Emphasis"/>
          <w:sz w:val="26"/>
          <w:szCs w:val="26"/>
          <w:highlight w:val="cyan"/>
        </w:rPr>
        <w:t>that does not seek to build new theories that displace Indigenous theorizing</w:t>
      </w:r>
      <w:r w:rsidRPr="00454389">
        <w:rPr>
          <w:rStyle w:val="Emphasis"/>
          <w:sz w:val="26"/>
          <w:szCs w:val="26"/>
        </w:rPr>
        <w:t>.</w:t>
      </w:r>
      <w:r w:rsidRPr="00454389">
        <w:t xml:space="preserve">19 </w:t>
      </w:r>
      <w:r w:rsidRPr="00454389">
        <w:rPr>
          <w:rStyle w:val="StyleUnderline"/>
        </w:rPr>
        <w:t>Careful guessing is critically attentive to the ongoing dimensions and histories of power relations that shape the responses to the question at hand and the forms of questioning that seem possible and impossible.</w:t>
      </w:r>
      <w:r w:rsidRPr="00454389">
        <w:t xml:space="preserve"> </w:t>
      </w:r>
      <w:r w:rsidRPr="00454389">
        <w:rPr>
          <w:rStyle w:val="StyleUnderline"/>
        </w:rPr>
        <w:t xml:space="preserve">Who and what shape my questions that seem naturalized to me? Careful </w:t>
      </w:r>
      <w:proofErr w:type="gramStart"/>
      <w:r w:rsidRPr="00454389">
        <w:rPr>
          <w:rStyle w:val="StyleUnderline"/>
        </w:rPr>
        <w:t>guess-work</w:t>
      </w:r>
      <w:proofErr w:type="gramEnd"/>
      <w:r w:rsidRPr="00454389">
        <w:rPr>
          <w:rStyle w:val="StyleUnderline"/>
        </w:rPr>
        <w:t xml:space="preserve"> upholds that I can guess to the best of my knowledge, with accountability to place and peoples,20 and with an ethic of anti- coloniality and decoloniality when possible.</w:t>
      </w:r>
      <w:r w:rsidRPr="00454389">
        <w:t xml:space="preserve">21 </w:t>
      </w:r>
      <w:r w:rsidRPr="00454389">
        <w:rPr>
          <w:rStyle w:val="Emphasis"/>
        </w:rPr>
        <w:t xml:space="preserve">Careful guesswork </w:t>
      </w:r>
      <w:r w:rsidRPr="00454389">
        <w:rPr>
          <w:rStyle w:val="Emphasis"/>
          <w:highlight w:val="cyan"/>
        </w:rPr>
        <w:t>insists that objectivity is an impossibility</w:t>
      </w:r>
      <w:r w:rsidRPr="00454389">
        <w:rPr>
          <w:rStyle w:val="Emphasis"/>
        </w:rPr>
        <w:t xml:space="preserve">, that researchers are narrators who craft compromised stories. </w:t>
      </w:r>
      <w:r w:rsidRPr="00454389">
        <w:rPr>
          <w:rStyle w:val="Emphasis"/>
          <w:highlight w:val="cyan"/>
        </w:rPr>
        <w:t>We are guessing always</w:t>
      </w:r>
      <w:r w:rsidRPr="00454389">
        <w:rPr>
          <w:rStyle w:val="Emphasis"/>
        </w:rPr>
        <w:t xml:space="preserve">, and </w:t>
      </w:r>
      <w:r w:rsidRPr="00454389">
        <w:rPr>
          <w:rStyle w:val="Emphasis"/>
          <w:highlight w:val="cyan"/>
        </w:rPr>
        <w:t>our guesses must work to be consensual among all forms of our</w:t>
      </w:r>
      <w:r w:rsidRPr="00454389">
        <w:rPr>
          <w:rStyle w:val="Emphasis"/>
        </w:rPr>
        <w:t xml:space="preserve"> interlocutors, </w:t>
      </w:r>
      <w:r w:rsidRPr="00454389">
        <w:rPr>
          <w:rStyle w:val="Emphasis"/>
          <w:highlight w:val="cyan"/>
        </w:rPr>
        <w:t>relations</w:t>
      </w:r>
      <w:r w:rsidRPr="00454389">
        <w:rPr>
          <w:rStyle w:val="Emphasis"/>
        </w:rPr>
        <w:t xml:space="preserve">, </w:t>
      </w:r>
      <w:r w:rsidRPr="00454389">
        <w:rPr>
          <w:rStyle w:val="Emphasis"/>
          <w:highlight w:val="cyan"/>
        </w:rPr>
        <w:t>and</w:t>
      </w:r>
      <w:r w:rsidRPr="00454389">
        <w:rPr>
          <w:rStyle w:val="Emphasis"/>
        </w:rPr>
        <w:t xml:space="preserve"> the </w:t>
      </w:r>
      <w:r w:rsidRPr="00454389">
        <w:rPr>
          <w:rStyle w:val="Emphasis"/>
          <w:highlight w:val="cyan"/>
        </w:rPr>
        <w:t>careful guessing</w:t>
      </w:r>
      <w:r w:rsidRPr="00454389">
        <w:rPr>
          <w:rStyle w:val="Emphasis"/>
        </w:rPr>
        <w:t xml:space="preserve"> that has emerged </w:t>
      </w:r>
      <w:r w:rsidRPr="00454389">
        <w:rPr>
          <w:rStyle w:val="Emphasis"/>
          <w:highlight w:val="cyan"/>
        </w:rPr>
        <w:t>before us</w:t>
      </w:r>
      <w:r w:rsidRPr="00454389">
        <w:rPr>
          <w:rStyle w:val="Emphasis"/>
        </w:rPr>
        <w:t>.</w:t>
      </w:r>
      <w:r w:rsidRPr="00454389">
        <w:t xml:space="preserve">2 </w:t>
      </w:r>
      <w:r w:rsidRPr="00454389">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54389">
        <w:t xml:space="preserve"> </w:t>
      </w:r>
      <w:r w:rsidRPr="00454389">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54389">
        <w:t xml:space="preserve"> </w:t>
      </w:r>
      <w:r w:rsidRPr="00454389">
        <w:rPr>
          <w:rStyle w:val="Emphasis"/>
        </w:rPr>
        <w:t>As Sai</w:t>
      </w:r>
      <w:r w:rsidRPr="00454389">
        <w:rPr>
          <w:rStyle w:val="Emphasis"/>
        </w:rPr>
        <w:softHyphen/>
        <w:t xml:space="preserve">diya Hartman writes of her concept critical fabulation, there is a political-ethical- moral container we make as our research protocols. It is </w:t>
      </w:r>
      <w:r w:rsidRPr="00454389">
        <w:rPr>
          <w:rStyle w:val="Emphasis"/>
          <w:highlight w:val="cyan"/>
        </w:rPr>
        <w:t>our responsibility to write within and against the intellectual infrastructures that invent the limits of what and who counts and matters</w:t>
      </w:r>
      <w:r w:rsidRPr="00454389">
        <w:rPr>
          <w:rStyle w:val="Emphasis"/>
        </w:rPr>
        <w:t>.</w:t>
      </w:r>
      <w:r w:rsidRPr="00454389">
        <w:t xml:space="preserve">23 In careful guesswork, </w:t>
      </w:r>
      <w:r w:rsidRPr="00454389">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5ACD2C6C" w14:textId="77777777" w:rsidR="00416618" w:rsidRDefault="00416618" w:rsidP="00416618"/>
    <w:p w14:paraId="4366A173" w14:textId="77777777" w:rsidR="00416618" w:rsidRPr="003028C4" w:rsidRDefault="00416618" w:rsidP="00416618">
      <w:pPr>
        <w:pStyle w:val="Heading3"/>
      </w:pPr>
      <w:r>
        <w:t>1NC---OFF</w:t>
      </w:r>
    </w:p>
    <w:p w14:paraId="534C8B46" w14:textId="77777777" w:rsidR="00416618" w:rsidRPr="003028C4" w:rsidRDefault="00416618" w:rsidP="00416618">
      <w:pPr>
        <w:pStyle w:val="Heading4"/>
        <w:rPr>
          <w:u w:val="single"/>
        </w:rPr>
      </w:pPr>
      <w:r w:rsidRPr="003028C4">
        <w:rPr>
          <w:u w:val="single"/>
        </w:rPr>
        <w:t>Philippine Diplomatic Capital DA.</w:t>
      </w:r>
    </w:p>
    <w:p w14:paraId="3A87D5BF" w14:textId="77777777" w:rsidR="00416618" w:rsidRPr="00704379" w:rsidRDefault="00416618" w:rsidP="00416618">
      <w:pPr>
        <w:pStyle w:val="Heading4"/>
      </w:pPr>
      <w:r w:rsidRPr="00704379">
        <w:t>US-Philippine cooperation is guaranteed, but it’s fragile</w:t>
      </w:r>
      <w:r>
        <w:t>—We need to maintain it,</w:t>
      </w:r>
    </w:p>
    <w:p w14:paraId="081FC7A6" w14:textId="77777777" w:rsidR="00416618" w:rsidRPr="00704379" w:rsidRDefault="00416618" w:rsidP="00416618">
      <w:pPr>
        <w:rPr>
          <w:rStyle w:val="Style13ptBold"/>
          <w:sz w:val="28"/>
        </w:rPr>
      </w:pPr>
      <w:r w:rsidRPr="00704379">
        <w:rPr>
          <w:rStyle w:val="Style13ptBold"/>
          <w:sz w:val="28"/>
        </w:rPr>
        <w:t>Amador ‘25</w:t>
      </w:r>
    </w:p>
    <w:p w14:paraId="463AD4D1" w14:textId="77777777" w:rsidR="00416618" w:rsidRPr="00704379" w:rsidRDefault="00416618" w:rsidP="00416618">
      <w:pPr>
        <w:rPr>
          <w:sz w:val="16"/>
        </w:rPr>
      </w:pPr>
      <w:r w:rsidRPr="00704379">
        <w:rPr>
          <w:sz w:val="16"/>
        </w:rPr>
        <w:t>Julio S. Amador III, 3-3-2025, [Julio S. Amador III is a Manila-based geopolitical analyst and a former fellow at the East-West Center in Washington, D.C. "The U.S.-Philippine Alliance in 2025", Asia Maritime Transparency Initiative, https://amti.csis.org/the-u-s-philippine-alliance-in-2025/, accessed 7/19/25, S.A.M.]</w:t>
      </w:r>
    </w:p>
    <w:p w14:paraId="5A032187" w14:textId="77777777" w:rsidR="00416618" w:rsidRPr="00704379" w:rsidRDefault="00416618" w:rsidP="00416618">
      <w:pPr>
        <w:rPr>
          <w:rStyle w:val="Emphasis"/>
        </w:rPr>
      </w:pPr>
      <w:r w:rsidRPr="00704379">
        <w:rPr>
          <w:rStyle w:val="StyleUnderline"/>
          <w:highlight w:val="cyan"/>
        </w:rPr>
        <w:t>The Philippines and the U</w:t>
      </w:r>
      <w:r w:rsidRPr="00704379">
        <w:rPr>
          <w:rStyle w:val="StyleUnderline"/>
        </w:rPr>
        <w:t xml:space="preserve">nited </w:t>
      </w:r>
      <w:r w:rsidRPr="00704379">
        <w:rPr>
          <w:rStyle w:val="StyleUnderline"/>
          <w:highlight w:val="cyan"/>
        </w:rPr>
        <w:t>S</w:t>
      </w:r>
      <w:r w:rsidRPr="00704379">
        <w:rPr>
          <w:rStyle w:val="StyleUnderline"/>
        </w:rPr>
        <w:t xml:space="preserve">tates </w:t>
      </w:r>
      <w:r w:rsidRPr="00704379">
        <w:rPr>
          <w:rStyle w:val="StyleUnderline"/>
          <w:highlight w:val="cyan"/>
        </w:rPr>
        <w:t>need to think about deterrence</w:t>
      </w:r>
      <w:r w:rsidRPr="00704379">
        <w:rPr>
          <w:sz w:val="16"/>
        </w:rPr>
        <w:t xml:space="preserve"> – as an Alliance – </w:t>
      </w:r>
      <w:r w:rsidRPr="00704379">
        <w:rPr>
          <w:rStyle w:val="StyleUnderline"/>
          <w:highlight w:val="cyan"/>
        </w:rPr>
        <w:t>as</w:t>
      </w:r>
      <w:r w:rsidRPr="00704379">
        <w:rPr>
          <w:rStyle w:val="StyleUnderline"/>
        </w:rPr>
        <w:t xml:space="preserve"> </w:t>
      </w:r>
      <w:r w:rsidRPr="00704379">
        <w:rPr>
          <w:sz w:val="16"/>
        </w:rPr>
        <w:t xml:space="preserve">President Donald </w:t>
      </w:r>
      <w:r w:rsidRPr="00704379">
        <w:rPr>
          <w:rStyle w:val="StyleUnderline"/>
          <w:highlight w:val="cyan"/>
        </w:rPr>
        <w:t>Trump</w:t>
      </w:r>
      <w:r w:rsidRPr="00704379">
        <w:rPr>
          <w:rStyle w:val="StyleUnderline"/>
        </w:rPr>
        <w:t xml:space="preserve">’s government </w:t>
      </w:r>
      <w:r w:rsidRPr="00704379">
        <w:rPr>
          <w:rStyle w:val="StyleUnderline"/>
          <w:highlight w:val="cyan"/>
        </w:rPr>
        <w:t>lays out its future Indo-Pac</w:t>
      </w:r>
      <w:r w:rsidRPr="00704379">
        <w:rPr>
          <w:rStyle w:val="StyleUnderline"/>
        </w:rPr>
        <w:t xml:space="preserve">ific </w:t>
      </w:r>
      <w:r w:rsidRPr="00704379">
        <w:rPr>
          <w:rStyle w:val="StyleUnderline"/>
          <w:highlight w:val="cyan"/>
        </w:rPr>
        <w:t>Strat</w:t>
      </w:r>
      <w:r w:rsidRPr="00704379">
        <w:rPr>
          <w:rStyle w:val="StyleUnderline"/>
        </w:rPr>
        <w:t>egy.</w:t>
      </w:r>
      <w:r w:rsidRPr="00704379">
        <w:rPr>
          <w:sz w:val="16"/>
        </w:rPr>
        <w:t xml:space="preserve"> The Philippines is likely to be in solidarity with how the second Trump administration will approach China. </w:t>
      </w:r>
      <w:r w:rsidRPr="00704379">
        <w:rPr>
          <w:rStyle w:val="StyleUnderline"/>
        </w:rPr>
        <w:t>The Philippines also has room to be more proactive and bolder in its own engagement</w:t>
      </w:r>
      <w:r w:rsidRPr="00704379">
        <w:rPr>
          <w:sz w:val="16"/>
        </w:rPr>
        <w:t xml:space="preserve"> with China. This has already manifested in the domestic domain as Filipinos are starting to grasp the depth of malign foreign influence and interference operations, many of which point to covert operations by suspected Chinese operatives as well as Philippine offshore gaming operators run by Chinese and Southeast Asian nationals that have been the subject of government crackdown. </w:t>
      </w:r>
      <w:r w:rsidRPr="00704379">
        <w:rPr>
          <w:rStyle w:val="StyleUnderline"/>
          <w:highlight w:val="cyan"/>
        </w:rPr>
        <w:t>Despite</w:t>
      </w:r>
      <w:r w:rsidRPr="00704379">
        <w:rPr>
          <w:rStyle w:val="StyleUnderline"/>
        </w:rPr>
        <w:t xml:space="preserve"> </w:t>
      </w:r>
      <w:r w:rsidRPr="00704379">
        <w:rPr>
          <w:sz w:val="16"/>
        </w:rPr>
        <w:t xml:space="preserve">these </w:t>
      </w:r>
      <w:r w:rsidRPr="00704379">
        <w:rPr>
          <w:rStyle w:val="Emphasis"/>
          <w:highlight w:val="cyan"/>
        </w:rPr>
        <w:t>contentious issues</w:t>
      </w:r>
      <w:r w:rsidRPr="00704379">
        <w:rPr>
          <w:rStyle w:val="Emphasis"/>
        </w:rPr>
        <w:t xml:space="preserve">, the </w:t>
      </w:r>
      <w:r w:rsidRPr="00704379">
        <w:rPr>
          <w:rStyle w:val="Emphasis"/>
          <w:highlight w:val="cyan"/>
        </w:rPr>
        <w:t xml:space="preserve">Philippines continues to </w:t>
      </w:r>
      <w:hyperlink r:id="rId5" w:history="1">
        <w:r w:rsidRPr="00704379">
          <w:rPr>
            <w:rStyle w:val="Emphasis"/>
            <w:highlight w:val="cyan"/>
          </w:rPr>
          <w:t>engage</w:t>
        </w:r>
      </w:hyperlink>
      <w:r w:rsidRPr="00704379">
        <w:rPr>
          <w:rStyle w:val="Emphasis"/>
          <w:highlight w:val="cyan"/>
        </w:rPr>
        <w:t xml:space="preserve"> with China</w:t>
      </w:r>
      <w:r w:rsidRPr="00704379">
        <w:rPr>
          <w:rStyle w:val="Emphasis"/>
        </w:rPr>
        <w:t xml:space="preserve"> diplomatically, </w:t>
      </w:r>
      <w:r w:rsidRPr="00704379">
        <w:rPr>
          <w:rStyle w:val="Emphasis"/>
          <w:highlight w:val="cyan"/>
        </w:rPr>
        <w:t>evidenced by both sides’ use of</w:t>
      </w:r>
      <w:r w:rsidRPr="00704379">
        <w:rPr>
          <w:rStyle w:val="Emphasis"/>
        </w:rPr>
        <w:t xml:space="preserve"> the </w:t>
      </w:r>
      <w:hyperlink r:id="rId6" w:history="1">
        <w:r w:rsidRPr="00704379">
          <w:rPr>
            <w:rStyle w:val="Emphasis"/>
          </w:rPr>
          <w:t>Bilateral Consultative Mechanism</w:t>
        </w:r>
      </w:hyperlink>
      <w:r w:rsidRPr="00704379">
        <w:rPr>
          <w:rStyle w:val="Emphasis"/>
        </w:rPr>
        <w:t xml:space="preserve"> </w:t>
      </w:r>
      <w:r w:rsidRPr="00704379">
        <w:rPr>
          <w:rStyle w:val="Emphasis"/>
          <w:highlight w:val="cyan"/>
        </w:rPr>
        <w:t>platform amid territorial incursions.</w:t>
      </w:r>
      <w:r w:rsidRPr="00704379">
        <w:rPr>
          <w:sz w:val="16"/>
        </w:rPr>
        <w:t xml:space="preserve"> With the return of a second Trump administration to the helm, and the assurances made thus far by Secretary of State Marco Rubio, the Philippines is cognizant of the call to be more proactive. Indeed, the </w:t>
      </w:r>
      <w:r w:rsidRPr="00704379">
        <w:rPr>
          <w:rStyle w:val="StyleUnderline"/>
          <w:highlight w:val="cyan"/>
        </w:rPr>
        <w:t>transactionalism of the Trump administration’s foreign policy</w:t>
      </w:r>
      <w:r w:rsidRPr="00704379">
        <w:rPr>
          <w:rStyle w:val="StyleUnderline"/>
        </w:rPr>
        <w:t xml:space="preserve">, a major </w:t>
      </w:r>
      <w:r w:rsidRPr="00704379">
        <w:rPr>
          <w:rStyle w:val="StyleUnderline"/>
          <w:highlight w:val="cyan"/>
        </w:rPr>
        <w:t>recurring theme</w:t>
      </w:r>
      <w:r w:rsidRPr="00704379">
        <w:rPr>
          <w:rStyle w:val="StyleUnderline"/>
        </w:rPr>
        <w:t xml:space="preserve"> in recent weeks, prompts an </w:t>
      </w:r>
      <w:r w:rsidRPr="00704379">
        <w:rPr>
          <w:rStyle w:val="StyleUnderline"/>
          <w:highlight w:val="cyan"/>
        </w:rPr>
        <w:t>increase in the Philippines’ fo</w:t>
      </w:r>
      <w:r w:rsidRPr="00704379">
        <w:rPr>
          <w:rStyle w:val="StyleUnderline"/>
        </w:rPr>
        <w:t xml:space="preserve">reign </w:t>
      </w:r>
      <w:r w:rsidRPr="00704379">
        <w:rPr>
          <w:rStyle w:val="StyleUnderline"/>
          <w:highlight w:val="cyan"/>
        </w:rPr>
        <w:t>po</w:t>
      </w:r>
      <w:r w:rsidRPr="00704379">
        <w:rPr>
          <w:rStyle w:val="StyleUnderline"/>
        </w:rPr>
        <w:t xml:space="preserve">licy </w:t>
      </w:r>
      <w:r w:rsidRPr="00704379">
        <w:rPr>
          <w:rStyle w:val="StyleUnderline"/>
          <w:highlight w:val="cyan"/>
        </w:rPr>
        <w:t>tempo</w:t>
      </w:r>
      <w:r w:rsidRPr="00704379">
        <w:rPr>
          <w:rStyle w:val="StyleUnderline"/>
        </w:rPr>
        <w:t xml:space="preserve"> and </w:t>
      </w:r>
      <w:r w:rsidRPr="00704379">
        <w:rPr>
          <w:rStyle w:val="StyleUnderline"/>
          <w:highlight w:val="cyan"/>
        </w:rPr>
        <w:t>necessitates leadership</w:t>
      </w:r>
      <w:r w:rsidRPr="00704379">
        <w:rPr>
          <w:rStyle w:val="StyleUnderline"/>
        </w:rPr>
        <w:t xml:space="preserve"> to answer the question on what it can bring to the table</w:t>
      </w:r>
      <w:r w:rsidRPr="00704379">
        <w:rPr>
          <w:sz w:val="16"/>
        </w:rPr>
        <w:t xml:space="preserve">. More concretely, </w:t>
      </w:r>
      <w:r w:rsidRPr="00704379">
        <w:rPr>
          <w:rStyle w:val="StyleUnderline"/>
        </w:rPr>
        <w:t xml:space="preserve">the </w:t>
      </w:r>
      <w:r w:rsidRPr="00704379">
        <w:rPr>
          <w:rStyle w:val="StyleUnderline"/>
          <w:highlight w:val="cyan"/>
        </w:rPr>
        <w:t>Philippines offers</w:t>
      </w:r>
      <w:r w:rsidRPr="00704379">
        <w:rPr>
          <w:rStyle w:val="StyleUnderline"/>
        </w:rPr>
        <w:t xml:space="preserve"> </w:t>
      </w:r>
      <w:r w:rsidRPr="00704379">
        <w:rPr>
          <w:rStyle w:val="StyleUnderline"/>
          <w:highlight w:val="cyan"/>
        </w:rPr>
        <w:t>access and credibility</w:t>
      </w:r>
      <w:r w:rsidRPr="00704379">
        <w:rPr>
          <w:sz w:val="16"/>
        </w:rPr>
        <w:t xml:space="preserve">. First, the </w:t>
      </w:r>
      <w:r w:rsidRPr="00704379">
        <w:rPr>
          <w:rStyle w:val="StyleUnderline"/>
          <w:highlight w:val="cyan"/>
        </w:rPr>
        <w:t>U</w:t>
      </w:r>
      <w:r w:rsidRPr="00704379">
        <w:rPr>
          <w:sz w:val="16"/>
        </w:rPr>
        <w:t xml:space="preserve">nited </w:t>
      </w:r>
      <w:r w:rsidRPr="00704379">
        <w:rPr>
          <w:rStyle w:val="StyleUnderline"/>
          <w:highlight w:val="cyan"/>
        </w:rPr>
        <w:t>S</w:t>
      </w:r>
      <w:r w:rsidRPr="00704379">
        <w:rPr>
          <w:sz w:val="16"/>
        </w:rPr>
        <w:t xml:space="preserve">tates now </w:t>
      </w:r>
      <w:r w:rsidRPr="00704379">
        <w:rPr>
          <w:rStyle w:val="StyleUnderline"/>
          <w:highlight w:val="cyan"/>
        </w:rPr>
        <w:t>has</w:t>
      </w:r>
      <w:r w:rsidRPr="00704379">
        <w:rPr>
          <w:rStyle w:val="StyleUnderline"/>
        </w:rPr>
        <w:t xml:space="preserve"> unprecedented </w:t>
      </w:r>
      <w:r w:rsidRPr="00704379">
        <w:rPr>
          <w:rStyle w:val="StyleUnderline"/>
          <w:highlight w:val="cyan"/>
        </w:rPr>
        <w:t>access</w:t>
      </w:r>
      <w:r w:rsidRPr="00704379">
        <w:rPr>
          <w:rStyle w:val="StyleUnderline"/>
        </w:rPr>
        <w:t xml:space="preserve"> in the region, more than it did than the Bases Agreement </w:t>
      </w:r>
      <w:r w:rsidRPr="00704379">
        <w:rPr>
          <w:sz w:val="16"/>
        </w:rPr>
        <w:t xml:space="preserve">years (1947-1991). There are </w:t>
      </w:r>
      <w:hyperlink r:id="rId7" w:history="1">
        <w:r w:rsidRPr="00704379">
          <w:rPr>
            <w:rStyle w:val="Emphasis"/>
            <w:highlight w:val="cyan"/>
          </w:rPr>
          <w:t>more EDCA sites</w:t>
        </w:r>
      </w:hyperlink>
      <w:r w:rsidRPr="00704379">
        <w:rPr>
          <w:rStyle w:val="Emphasis"/>
          <w:highlight w:val="cyan"/>
        </w:rPr>
        <w:t xml:space="preserve"> </w:t>
      </w:r>
      <w:r w:rsidRPr="00704379">
        <w:rPr>
          <w:rStyle w:val="Emphasis"/>
        </w:rPr>
        <w:t>than former U.S. military bases</w:t>
      </w:r>
      <w:r w:rsidRPr="00704379">
        <w:rPr>
          <w:sz w:val="16"/>
        </w:rPr>
        <w:t xml:space="preserve">. The United States will thus have </w:t>
      </w:r>
      <w:r w:rsidRPr="00704379">
        <w:rPr>
          <w:rStyle w:val="StyleUnderline"/>
        </w:rPr>
        <w:t>mechanisms allowing it to access theaters in both Northeast and Southeast Asia thanks to the Philippines</w:t>
      </w:r>
      <w:r w:rsidRPr="00704379">
        <w:rPr>
          <w:sz w:val="16"/>
        </w:rPr>
        <w:t xml:space="preserve">. Second, the </w:t>
      </w:r>
      <w:r w:rsidRPr="00704379">
        <w:rPr>
          <w:rStyle w:val="StyleUnderline"/>
          <w:highlight w:val="cyan"/>
        </w:rPr>
        <w:t>Philippines stands as a significant part of the first island chain</w:t>
      </w:r>
      <w:r w:rsidRPr="00704379">
        <w:rPr>
          <w:rStyle w:val="StyleUnderline"/>
        </w:rPr>
        <w:t xml:space="preserve"> that is on the frontlines of Chinese coercion</w:t>
      </w:r>
      <w:r w:rsidRPr="00704379">
        <w:rPr>
          <w:sz w:val="16"/>
        </w:rPr>
        <w:t xml:space="preserve">. The significant </w:t>
      </w:r>
      <w:r w:rsidRPr="00704379">
        <w:rPr>
          <w:rStyle w:val="StyleUnderline"/>
        </w:rPr>
        <w:t>access</w:t>
      </w:r>
      <w:r w:rsidRPr="00704379">
        <w:rPr>
          <w:sz w:val="16"/>
        </w:rPr>
        <w:t xml:space="preserve"> the United States has gained from the Philippines can be seen as </w:t>
      </w:r>
      <w:r w:rsidRPr="00704379">
        <w:rPr>
          <w:rStyle w:val="StyleUnderline"/>
        </w:rPr>
        <w:t>equal to</w:t>
      </w:r>
      <w:r w:rsidRPr="00704379">
        <w:rPr>
          <w:sz w:val="16"/>
        </w:rPr>
        <w:t xml:space="preserve"> what the United States </w:t>
      </w:r>
      <w:hyperlink r:id="rId8" w:history="1">
        <w:r w:rsidRPr="00704379">
          <w:rPr>
            <w:rStyle w:val="Hyperlink"/>
          </w:rPr>
          <w:t>demands</w:t>
        </w:r>
      </w:hyperlink>
      <w:r w:rsidRPr="00704379">
        <w:rPr>
          <w:sz w:val="16"/>
        </w:rPr>
        <w:t xml:space="preserve"> of </w:t>
      </w:r>
      <w:r w:rsidRPr="00704379">
        <w:rPr>
          <w:rStyle w:val="StyleUnderline"/>
        </w:rPr>
        <w:t>European members of NATO</w:t>
      </w:r>
      <w:r w:rsidRPr="00704379">
        <w:rPr>
          <w:sz w:val="16"/>
        </w:rPr>
        <w:t xml:space="preserve">. Once the bases are fully operational, the Philippines and the United States will be on almost equal terms </w:t>
      </w:r>
      <w:proofErr w:type="gramStart"/>
      <w:r w:rsidRPr="00704379">
        <w:rPr>
          <w:sz w:val="16"/>
        </w:rPr>
        <w:t>with regard to</w:t>
      </w:r>
      <w:proofErr w:type="gramEnd"/>
      <w:r w:rsidRPr="00704379">
        <w:rPr>
          <w:sz w:val="16"/>
        </w:rPr>
        <w:t xml:space="preserve"> alliance commitments and both sides stand to benefit from this. </w:t>
      </w:r>
      <w:r w:rsidRPr="00704379">
        <w:rPr>
          <w:rStyle w:val="Emphasis"/>
          <w:highlight w:val="cyan"/>
        </w:rPr>
        <w:t>The United States’ association with the Philippines affords it cred</w:t>
      </w:r>
      <w:r w:rsidRPr="00704379">
        <w:rPr>
          <w:rStyle w:val="Emphasis"/>
        </w:rPr>
        <w:t xml:space="preserve">ibility, </w:t>
      </w:r>
      <w:r w:rsidRPr="00704379">
        <w:rPr>
          <w:rStyle w:val="Emphasis"/>
          <w:highlight w:val="cyan"/>
        </w:rPr>
        <w:t>allowing Washington to build-up dip</w:t>
      </w:r>
      <w:r w:rsidRPr="00704379">
        <w:rPr>
          <w:rStyle w:val="Emphasis"/>
        </w:rPr>
        <w:t xml:space="preserve">lomatic </w:t>
      </w:r>
      <w:r w:rsidRPr="00704379">
        <w:rPr>
          <w:rStyle w:val="Emphasis"/>
          <w:highlight w:val="cyan"/>
        </w:rPr>
        <w:t>cap</w:t>
      </w:r>
      <w:r w:rsidRPr="00704379">
        <w:rPr>
          <w:rStyle w:val="Emphasis"/>
        </w:rPr>
        <w:t xml:space="preserve">ital </w:t>
      </w:r>
      <w:r w:rsidRPr="00704379">
        <w:rPr>
          <w:rStyle w:val="Emphasis"/>
          <w:highlight w:val="cyan"/>
        </w:rPr>
        <w:t>across ASEAN and, in the long term, assures it position of being on “the right side of history</w:t>
      </w:r>
      <w:r w:rsidRPr="00704379">
        <w:rPr>
          <w:rStyle w:val="Emphasis"/>
        </w:rPr>
        <w:t>”</w:t>
      </w:r>
      <w:r w:rsidRPr="00704379">
        <w:rPr>
          <w:sz w:val="16"/>
        </w:rPr>
        <w:t xml:space="preserve">. </w:t>
      </w:r>
      <w:r w:rsidRPr="00704379">
        <w:rPr>
          <w:rStyle w:val="StyleUnderline"/>
        </w:rPr>
        <w:t>Abiding, supporting, and at times supplementing the Philippines’ momentum means that the United States has significant influence in shaping regional perceptions about great power competition.</w:t>
      </w:r>
      <w:r w:rsidRPr="00704379">
        <w:rPr>
          <w:sz w:val="16"/>
        </w:rPr>
        <w:t xml:space="preserve"> </w:t>
      </w:r>
      <w:r w:rsidRPr="00704379">
        <w:rPr>
          <w:rStyle w:val="StyleUnderline"/>
        </w:rPr>
        <w:t xml:space="preserve">Washington is vulnerable to China </w:t>
      </w:r>
      <w:hyperlink r:id="rId9" w:history="1">
        <w:r w:rsidRPr="00704379">
          <w:rPr>
            <w:rStyle w:val="StyleUnderline"/>
          </w:rPr>
          <w:t>accusations</w:t>
        </w:r>
      </w:hyperlink>
      <w:r w:rsidRPr="00704379">
        <w:rPr>
          <w:rStyle w:val="StyleUnderline"/>
        </w:rPr>
        <w:t xml:space="preserve"> of unilateralism</w:t>
      </w:r>
      <w:r w:rsidRPr="00704379">
        <w:rPr>
          <w:sz w:val="16"/>
        </w:rPr>
        <w:t xml:space="preserve"> in the region, and </w:t>
      </w:r>
      <w:r w:rsidRPr="00704379">
        <w:rPr>
          <w:rStyle w:val="StyleUnderline"/>
        </w:rPr>
        <w:t>attempts to downplay</w:t>
      </w:r>
      <w:r w:rsidRPr="00704379">
        <w:rPr>
          <w:sz w:val="16"/>
        </w:rPr>
        <w:t xml:space="preserve"> such views are liable to only </w:t>
      </w:r>
      <w:r w:rsidRPr="00704379">
        <w:rPr>
          <w:rStyle w:val="StyleUnderline"/>
        </w:rPr>
        <w:t>accelerate their adoption by ASEAN</w:t>
      </w:r>
      <w:r w:rsidRPr="00704379">
        <w:rPr>
          <w:sz w:val="16"/>
        </w:rPr>
        <w:t xml:space="preserve">. Instead, </w:t>
      </w:r>
      <w:r w:rsidRPr="00704379">
        <w:rPr>
          <w:rStyle w:val="Emphasis"/>
        </w:rPr>
        <w:t xml:space="preserve">the </w:t>
      </w:r>
      <w:r w:rsidRPr="00704379">
        <w:rPr>
          <w:rStyle w:val="Emphasis"/>
          <w:highlight w:val="cyan"/>
        </w:rPr>
        <w:t>U</w:t>
      </w:r>
      <w:r w:rsidRPr="00704379">
        <w:rPr>
          <w:rStyle w:val="Emphasis"/>
        </w:rPr>
        <w:t xml:space="preserve">nited </w:t>
      </w:r>
      <w:r w:rsidRPr="00704379">
        <w:rPr>
          <w:rStyle w:val="Emphasis"/>
          <w:highlight w:val="cyan"/>
        </w:rPr>
        <w:t>S</w:t>
      </w:r>
      <w:r w:rsidRPr="00704379">
        <w:rPr>
          <w:rStyle w:val="Emphasis"/>
        </w:rPr>
        <w:t xml:space="preserve">tates can </w:t>
      </w:r>
      <w:r w:rsidRPr="00704379">
        <w:rPr>
          <w:rStyle w:val="Emphasis"/>
          <w:highlight w:val="cyan"/>
        </w:rPr>
        <w:t>dispel those concerns</w:t>
      </w:r>
      <w:r w:rsidRPr="00704379">
        <w:rPr>
          <w:rStyle w:val="Emphasis"/>
        </w:rPr>
        <w:t xml:space="preserve"> by </w:t>
      </w:r>
      <w:proofErr w:type="gramStart"/>
      <w:r w:rsidRPr="00704379">
        <w:rPr>
          <w:rStyle w:val="Emphasis"/>
          <w:highlight w:val="cyan"/>
        </w:rPr>
        <w:t>taking action</w:t>
      </w:r>
      <w:proofErr w:type="gramEnd"/>
      <w:r w:rsidRPr="00704379">
        <w:rPr>
          <w:rStyle w:val="Emphasis"/>
          <w:highlight w:val="cyan"/>
        </w:rPr>
        <w:t xml:space="preserve"> in concert with the Philippines</w:t>
      </w:r>
      <w:r w:rsidRPr="00704379">
        <w:rPr>
          <w:rStyle w:val="Emphasis"/>
        </w:rPr>
        <w:t xml:space="preserve">, which </w:t>
      </w:r>
      <w:r w:rsidRPr="00704379">
        <w:rPr>
          <w:rStyle w:val="Emphasis"/>
          <w:highlight w:val="cyan"/>
        </w:rPr>
        <w:t>builds U.S. credibility</w:t>
      </w:r>
      <w:r w:rsidRPr="00704379">
        <w:rPr>
          <w:rStyle w:val="Emphasis"/>
        </w:rPr>
        <w:t xml:space="preserve"> as an external partner and guarantor of regional stability and</w:t>
      </w:r>
      <w:r w:rsidRPr="00704379">
        <w:rPr>
          <w:rStyle w:val="Emphasis"/>
          <w:highlight w:val="cyan"/>
        </w:rPr>
        <w:t xml:space="preserve"> protects</w:t>
      </w:r>
      <w:r w:rsidRPr="00704379">
        <w:rPr>
          <w:rStyle w:val="Emphasis"/>
        </w:rPr>
        <w:t xml:space="preserve"> the rule of </w:t>
      </w:r>
      <w:r w:rsidRPr="00704379">
        <w:rPr>
          <w:rStyle w:val="Emphasis"/>
          <w:highlight w:val="cyan"/>
        </w:rPr>
        <w:t>i</w:t>
      </w:r>
      <w:r w:rsidRPr="00704379">
        <w:rPr>
          <w:rStyle w:val="Emphasis"/>
        </w:rPr>
        <w:t xml:space="preserve">nternational </w:t>
      </w:r>
      <w:r w:rsidRPr="00704379">
        <w:rPr>
          <w:rStyle w:val="Emphasis"/>
          <w:highlight w:val="cyan"/>
        </w:rPr>
        <w:t>law.</w:t>
      </w:r>
      <w:r w:rsidRPr="00704379">
        <w:rPr>
          <w:sz w:val="16"/>
          <w:highlight w:val="cyan"/>
        </w:rPr>
        <w:t xml:space="preserve"> </w:t>
      </w:r>
      <w:hyperlink r:id="rId10" w:history="1">
        <w:r w:rsidRPr="00704379">
          <w:rPr>
            <w:rStyle w:val="StyleUnderline"/>
            <w:highlight w:val="cyan"/>
          </w:rPr>
          <w:t>Deterrence</w:t>
        </w:r>
      </w:hyperlink>
      <w:r w:rsidRPr="00704379">
        <w:rPr>
          <w:rStyle w:val="StyleUnderline"/>
          <w:highlight w:val="cyan"/>
        </w:rPr>
        <w:t xml:space="preserve"> should be the starting point</w:t>
      </w:r>
      <w:r w:rsidRPr="00704379">
        <w:rPr>
          <w:rStyle w:val="StyleUnderline"/>
        </w:rPr>
        <w:t xml:space="preserve"> of alliance activities in 2025, as preventing conflict with China should be on top of the minds of alliance managers</w:t>
      </w:r>
      <w:r w:rsidRPr="00704379">
        <w:rPr>
          <w:sz w:val="16"/>
        </w:rPr>
        <w:t xml:space="preserve">. </w:t>
      </w:r>
      <w:r w:rsidRPr="00704379">
        <w:rPr>
          <w:rStyle w:val="StyleUnderline"/>
          <w:highlight w:val="cyan"/>
        </w:rPr>
        <w:t>China will</w:t>
      </w:r>
      <w:r w:rsidRPr="00704379">
        <w:rPr>
          <w:rStyle w:val="StyleUnderline"/>
        </w:rPr>
        <w:t>,</w:t>
      </w:r>
      <w:r w:rsidRPr="00704379">
        <w:rPr>
          <w:sz w:val="16"/>
        </w:rPr>
        <w:t xml:space="preserve"> as any rising power would, </w:t>
      </w:r>
      <w:r w:rsidRPr="00704379">
        <w:rPr>
          <w:rStyle w:val="StyleUnderline"/>
          <w:highlight w:val="cyan"/>
        </w:rPr>
        <w:t>seek to supplant the U</w:t>
      </w:r>
      <w:r w:rsidRPr="00704379">
        <w:rPr>
          <w:rStyle w:val="StyleUnderline"/>
        </w:rPr>
        <w:t xml:space="preserve">nited </w:t>
      </w:r>
      <w:r w:rsidRPr="00704379">
        <w:rPr>
          <w:rStyle w:val="StyleUnderline"/>
          <w:highlight w:val="cyan"/>
        </w:rPr>
        <w:t>S</w:t>
      </w:r>
      <w:r w:rsidRPr="00704379">
        <w:rPr>
          <w:rStyle w:val="StyleUnderline"/>
        </w:rPr>
        <w:t xml:space="preserve">tates as the </w:t>
      </w:r>
      <w:r w:rsidRPr="00704379">
        <w:rPr>
          <w:rStyle w:val="StyleUnderline"/>
          <w:highlight w:val="cyan"/>
        </w:rPr>
        <w:t>primary power in the Indo-Pac</w:t>
      </w:r>
      <w:r w:rsidRPr="00704379">
        <w:rPr>
          <w:rStyle w:val="StyleUnderline"/>
        </w:rPr>
        <w:t>ific</w:t>
      </w:r>
      <w:r w:rsidRPr="00704379">
        <w:rPr>
          <w:sz w:val="16"/>
        </w:rPr>
        <w:t xml:space="preserve">. The </w:t>
      </w:r>
      <w:r w:rsidRPr="00704379">
        <w:rPr>
          <w:rStyle w:val="StyleUnderline"/>
          <w:highlight w:val="cyan"/>
        </w:rPr>
        <w:t>S</w:t>
      </w:r>
      <w:r w:rsidRPr="00704379">
        <w:rPr>
          <w:sz w:val="16"/>
        </w:rPr>
        <w:t xml:space="preserve">outh </w:t>
      </w:r>
      <w:r w:rsidRPr="00704379">
        <w:rPr>
          <w:rStyle w:val="StyleUnderline"/>
          <w:highlight w:val="cyan"/>
        </w:rPr>
        <w:t>C</w:t>
      </w:r>
      <w:r w:rsidRPr="00704379">
        <w:rPr>
          <w:sz w:val="16"/>
        </w:rPr>
        <w:t xml:space="preserve">hina </w:t>
      </w:r>
      <w:r w:rsidRPr="00704379">
        <w:rPr>
          <w:rStyle w:val="StyleUnderline"/>
          <w:highlight w:val="cyan"/>
        </w:rPr>
        <w:t>S</w:t>
      </w:r>
      <w:r w:rsidRPr="00704379">
        <w:rPr>
          <w:sz w:val="16"/>
        </w:rPr>
        <w:t xml:space="preserve">ea is part of </w:t>
      </w:r>
      <w:r w:rsidRPr="00704379">
        <w:rPr>
          <w:rStyle w:val="StyleUnderline"/>
        </w:rPr>
        <w:t xml:space="preserve">Beijing’s </w:t>
      </w:r>
      <w:hyperlink r:id="rId11" w:history="1">
        <w:r w:rsidRPr="00704379">
          <w:rPr>
            <w:rStyle w:val="StyleUnderline"/>
          </w:rPr>
          <w:t>Southern Theater Command</w:t>
        </w:r>
      </w:hyperlink>
      <w:r w:rsidRPr="00704379">
        <w:rPr>
          <w:rStyle w:val="StyleUnderline"/>
        </w:rPr>
        <w:t xml:space="preserve">, </w:t>
      </w:r>
      <w:r w:rsidRPr="00704379">
        <w:rPr>
          <w:sz w:val="16"/>
        </w:rPr>
        <w:t xml:space="preserve">and it has vast interests over the expanse. Having dictated the pace of events in the South China Sea for over a decade, </w:t>
      </w:r>
      <w:r w:rsidRPr="00704379">
        <w:rPr>
          <w:rStyle w:val="Emphasis"/>
          <w:highlight w:val="cyan"/>
        </w:rPr>
        <w:t>China already possesses escalation dominance</w:t>
      </w:r>
      <w:r w:rsidRPr="00704379">
        <w:rPr>
          <w:rStyle w:val="Emphasis"/>
        </w:rPr>
        <w:t>, and it is expected that it will seek to further erode the effectiveness of the U.S. military presence</w:t>
      </w:r>
      <w:r w:rsidRPr="00704379">
        <w:rPr>
          <w:sz w:val="16"/>
        </w:rPr>
        <w:t xml:space="preserve"> in the area. This in turn reduces the ability of the United States to respond to a Taiwan crisis in an efficient manner. </w:t>
      </w:r>
      <w:r w:rsidRPr="00704379">
        <w:rPr>
          <w:rStyle w:val="StyleUnderline"/>
        </w:rPr>
        <w:t>Since 2012, China has demonstrably sought to reduce the deployment of the Armed Forces of the Philippines</w:t>
      </w:r>
      <w:r w:rsidRPr="00704379">
        <w:rPr>
          <w:sz w:val="16"/>
        </w:rPr>
        <w:t xml:space="preserve"> (AFP) in the South China Sea. By </w:t>
      </w:r>
      <w:r w:rsidRPr="00704379">
        <w:rPr>
          <w:rStyle w:val="StyleUnderline"/>
        </w:rPr>
        <w:t>normative means</w:t>
      </w:r>
      <w:r w:rsidRPr="00704379">
        <w:rPr>
          <w:sz w:val="16"/>
        </w:rPr>
        <w:t xml:space="preserve"> (e.g. so-called white hull to white hull diplomacy) </w:t>
      </w:r>
      <w:r w:rsidRPr="00704379">
        <w:rPr>
          <w:rStyle w:val="Emphasis"/>
        </w:rPr>
        <w:t xml:space="preserve">or by </w:t>
      </w:r>
      <w:r w:rsidRPr="00704379">
        <w:rPr>
          <w:rStyle w:val="Emphasis"/>
          <w:highlight w:val="cyan"/>
        </w:rPr>
        <w:t>forc</w:t>
      </w:r>
      <w:r w:rsidRPr="00704379">
        <w:rPr>
          <w:rStyle w:val="Emphasis"/>
        </w:rPr>
        <w:t xml:space="preserve">ing </w:t>
      </w:r>
      <w:r w:rsidRPr="00704379">
        <w:rPr>
          <w:rStyle w:val="Emphasis"/>
          <w:highlight w:val="cyan"/>
        </w:rPr>
        <w:t xml:space="preserve">the Philippines to </w:t>
      </w:r>
      <w:hyperlink r:id="rId12" w:history="1">
        <w:r w:rsidRPr="00704379">
          <w:rPr>
            <w:rStyle w:val="Emphasis"/>
            <w:highlight w:val="cyan"/>
          </w:rPr>
          <w:t>believe</w:t>
        </w:r>
      </w:hyperlink>
      <w:r w:rsidRPr="00704379">
        <w:rPr>
          <w:rStyle w:val="Emphasis"/>
          <w:highlight w:val="cyan"/>
        </w:rPr>
        <w:t xml:space="preserve"> that the use of civilian vessels is less provocative</w:t>
      </w:r>
      <w:r w:rsidRPr="00704379">
        <w:rPr>
          <w:rStyle w:val="Emphasis"/>
        </w:rPr>
        <w:t xml:space="preserve">, China has effectively </w:t>
      </w:r>
      <w:r w:rsidRPr="00704379">
        <w:rPr>
          <w:rStyle w:val="Emphasis"/>
          <w:highlight w:val="cyan"/>
        </w:rPr>
        <w:t>stymied</w:t>
      </w:r>
      <w:r w:rsidRPr="00704379">
        <w:rPr>
          <w:rStyle w:val="Emphasis"/>
        </w:rPr>
        <w:t xml:space="preserve"> the </w:t>
      </w:r>
      <w:r w:rsidRPr="00704379">
        <w:rPr>
          <w:rStyle w:val="Emphasis"/>
          <w:highlight w:val="cyan"/>
        </w:rPr>
        <w:t>capacity of the Philippine military to defend its maritime domain.</w:t>
      </w:r>
      <w:r w:rsidRPr="00704379">
        <w:rPr>
          <w:sz w:val="16"/>
        </w:rPr>
        <w:t xml:space="preserve"> Nevertheless, two actions of the AFP have pushed Beijing to negotiate with Manila and prompted a more forceful information campaign. First, </w:t>
      </w:r>
      <w:r w:rsidRPr="00704379">
        <w:rPr>
          <w:rStyle w:val="StyleUnderline"/>
        </w:rPr>
        <w:t xml:space="preserve">the </w:t>
      </w:r>
      <w:hyperlink r:id="rId13" w:history="1">
        <w:r w:rsidRPr="00704379">
          <w:rPr>
            <w:rStyle w:val="StyleUnderline"/>
          </w:rPr>
          <w:t>Second Thomas Shoal incident</w:t>
        </w:r>
      </w:hyperlink>
      <w:r w:rsidRPr="00704379">
        <w:rPr>
          <w:rStyle w:val="StyleUnderline"/>
        </w:rPr>
        <w:t xml:space="preserve"> of June 17, 2024 is evidence that China seeks to avoid extensive engagement with the Philippine military, which contrasts strongly against their more belligerent posture against the civilian vessels of the Philippine Coast Guard and the Bureau of Fisheries and Aquatic Resources. Second, the </w:t>
      </w:r>
      <w:hyperlink r:id="rId14" w:history="1">
        <w:r w:rsidRPr="00704379">
          <w:rPr>
            <w:rStyle w:val="StyleUnderline"/>
          </w:rPr>
          <w:t>deployment</w:t>
        </w:r>
      </w:hyperlink>
      <w:r w:rsidRPr="00704379">
        <w:rPr>
          <w:rStyle w:val="StyleUnderline"/>
        </w:rPr>
        <w:t xml:space="preserve"> of the Typhon missiles system in the Philippines has provoked Beijing to continue its verbal assault, the </w:t>
      </w:r>
      <w:hyperlink r:id="rId15" w:history="1">
        <w:r w:rsidRPr="00704379">
          <w:rPr>
            <w:rStyle w:val="StyleUnderline"/>
          </w:rPr>
          <w:t>latest</w:t>
        </w:r>
      </w:hyperlink>
      <w:r w:rsidRPr="00704379">
        <w:rPr>
          <w:rStyle w:val="StyleUnderline"/>
        </w:rPr>
        <w:t xml:space="preserve"> of which stated “China will not sit idly by when its security interests are harmed or threatened.”</w:t>
      </w:r>
      <w:r w:rsidRPr="00704379">
        <w:rPr>
          <w:sz w:val="16"/>
        </w:rPr>
        <w:t xml:space="preserve"> </w:t>
      </w:r>
      <w:r w:rsidRPr="00704379">
        <w:rPr>
          <w:rStyle w:val="StyleUnderline"/>
        </w:rPr>
        <w:t>To build deterrence</w:t>
      </w:r>
      <w:r w:rsidRPr="00704379">
        <w:rPr>
          <w:sz w:val="16"/>
        </w:rPr>
        <w:t xml:space="preserve"> against China, </w:t>
      </w:r>
      <w:r w:rsidRPr="00704379">
        <w:rPr>
          <w:rStyle w:val="Emphasis"/>
          <w:highlight w:val="cyan"/>
        </w:rPr>
        <w:t>robust diplomatic, informational, military, and economic engagement between the U</w:t>
      </w:r>
      <w:r w:rsidRPr="00704379">
        <w:rPr>
          <w:rStyle w:val="Emphasis"/>
        </w:rPr>
        <w:t xml:space="preserve">nited </w:t>
      </w:r>
      <w:r w:rsidRPr="00704379">
        <w:rPr>
          <w:rStyle w:val="Emphasis"/>
          <w:highlight w:val="cyan"/>
        </w:rPr>
        <w:t>S</w:t>
      </w:r>
      <w:r w:rsidRPr="00704379">
        <w:rPr>
          <w:rStyle w:val="Emphasis"/>
        </w:rPr>
        <w:t>tates a</w:t>
      </w:r>
      <w:r w:rsidRPr="00704379">
        <w:rPr>
          <w:rStyle w:val="Emphasis"/>
          <w:highlight w:val="cyan"/>
        </w:rPr>
        <w:t>nd the Philippines will be necessary</w:t>
      </w:r>
      <w:r w:rsidRPr="00704379">
        <w:rPr>
          <w:rStyle w:val="Emphasis"/>
        </w:rPr>
        <w:t>.</w:t>
      </w:r>
      <w:r w:rsidRPr="00704379">
        <w:rPr>
          <w:sz w:val="16"/>
        </w:rPr>
        <w:t xml:space="preserve"> The </w:t>
      </w:r>
      <w:r w:rsidRPr="00704379">
        <w:rPr>
          <w:rStyle w:val="StyleUnderline"/>
          <w:highlight w:val="cyan"/>
        </w:rPr>
        <w:t>alliance’s deterrent effect</w:t>
      </w:r>
      <w:r w:rsidRPr="00704379">
        <w:rPr>
          <w:rStyle w:val="StyleUnderline"/>
        </w:rPr>
        <w:t xml:space="preserve"> is strongest when China believes that the allied countries are willing to collectively and cohesively respond to any escalatory activities</w:t>
      </w:r>
      <w:r w:rsidRPr="00704379">
        <w:rPr>
          <w:sz w:val="16"/>
        </w:rPr>
        <w:t xml:space="preserve">. To orchestrate the range of activities across the alliance, in multiple domains, </w:t>
      </w:r>
      <w:r w:rsidRPr="00704379">
        <w:rPr>
          <w:rStyle w:val="StyleUnderline"/>
        </w:rPr>
        <w:t>the United States and the Philippines need to establish new alliance</w:t>
      </w:r>
      <w:r w:rsidRPr="00704379">
        <w:rPr>
          <w:sz w:val="16"/>
        </w:rPr>
        <w:t xml:space="preserve"> management mechanism</w:t>
      </w:r>
      <w:r w:rsidRPr="00704379">
        <w:rPr>
          <w:rStyle w:val="StyleUnderline"/>
        </w:rPr>
        <w:t>s</w:t>
      </w:r>
      <w:r w:rsidRPr="00704379">
        <w:rPr>
          <w:sz w:val="16"/>
        </w:rPr>
        <w:t xml:space="preserve"> to coordinate bilateral activities. Such mechanisms can also help foster shared concepts of deterrence to ensure the allies approach the problems in a similar way. The allies should </w:t>
      </w:r>
      <w:r w:rsidRPr="00704379">
        <w:rPr>
          <w:rStyle w:val="StyleUnderline"/>
          <w:highlight w:val="cyan"/>
        </w:rPr>
        <w:t>activate</w:t>
      </w:r>
      <w:r w:rsidRPr="00704379">
        <w:rPr>
          <w:rStyle w:val="StyleUnderline"/>
        </w:rPr>
        <w:t xml:space="preserve"> minilateral and </w:t>
      </w:r>
      <w:r w:rsidRPr="00704379">
        <w:rPr>
          <w:rStyle w:val="StyleUnderline"/>
          <w:highlight w:val="cyan"/>
        </w:rPr>
        <w:t>multilateral diplomatic channels</w:t>
      </w:r>
      <w:r w:rsidRPr="00704379">
        <w:rPr>
          <w:rStyle w:val="StyleUnderline"/>
        </w:rPr>
        <w:t xml:space="preserve"> such as </w:t>
      </w:r>
      <w:r w:rsidRPr="00704379">
        <w:rPr>
          <w:rStyle w:val="StyleUnderline"/>
          <w:highlight w:val="cyan"/>
        </w:rPr>
        <w:t>unified messaging on China</w:t>
      </w:r>
      <w:r w:rsidRPr="00704379">
        <w:rPr>
          <w:sz w:val="16"/>
        </w:rPr>
        <w:t xml:space="preserve">’s dangerous behaviors, </w:t>
      </w:r>
      <w:r w:rsidRPr="00704379">
        <w:rPr>
          <w:rStyle w:val="StyleUnderline"/>
        </w:rPr>
        <w:t>making Philippine responses to Beijing unpredictable, creating easier avenues for multilateral activities at sea, and returning the AFP to the frontlines of the S</w:t>
      </w:r>
      <w:r w:rsidRPr="00704379">
        <w:rPr>
          <w:sz w:val="16"/>
        </w:rPr>
        <w:t xml:space="preserve">outh </w:t>
      </w:r>
      <w:r w:rsidRPr="00704379">
        <w:rPr>
          <w:rStyle w:val="StyleUnderline"/>
        </w:rPr>
        <w:t>C</w:t>
      </w:r>
      <w:r w:rsidRPr="00704379">
        <w:rPr>
          <w:sz w:val="16"/>
        </w:rPr>
        <w:t xml:space="preserve">hina </w:t>
      </w:r>
      <w:r w:rsidRPr="00704379">
        <w:rPr>
          <w:rStyle w:val="StyleUnderline"/>
        </w:rPr>
        <w:t>S</w:t>
      </w:r>
      <w:r w:rsidRPr="00704379">
        <w:rPr>
          <w:sz w:val="16"/>
        </w:rPr>
        <w:t xml:space="preserve">ea. China needs to be convinced that the cost of infringing on Philippine sovereignty and sovereign rights will outweigh the benefits of such actions. That is the </w:t>
      </w:r>
      <w:r w:rsidRPr="00704379">
        <w:rPr>
          <w:rStyle w:val="Emphasis"/>
          <w:highlight w:val="cyan"/>
        </w:rPr>
        <w:t>key to deterrence</w:t>
      </w:r>
      <w:r w:rsidRPr="00704379">
        <w:rPr>
          <w:rStyle w:val="Emphasis"/>
        </w:rPr>
        <w:t>, and something that Manila and Washington should think about moving forward</w:t>
      </w:r>
      <w:r w:rsidRPr="00704379">
        <w:rPr>
          <w:sz w:val="16"/>
        </w:rPr>
        <w:t xml:space="preserve">. The allied countries have both unilateral and combined interests and abilities to boost alliance readiness. The question is </w:t>
      </w:r>
      <w:r w:rsidRPr="00704379">
        <w:rPr>
          <w:rStyle w:val="StyleUnderline"/>
          <w:highlight w:val="cyan"/>
        </w:rPr>
        <w:t>if Washington and Manila are prepared to accept the costs of</w:t>
      </w:r>
      <w:r w:rsidRPr="00704379">
        <w:rPr>
          <w:rStyle w:val="StyleUnderline"/>
        </w:rPr>
        <w:t xml:space="preserve"> ensuring </w:t>
      </w:r>
      <w:r w:rsidRPr="00704379">
        <w:rPr>
          <w:rStyle w:val="StyleUnderline"/>
          <w:highlight w:val="cyan"/>
        </w:rPr>
        <w:t>strat</w:t>
      </w:r>
      <w:r w:rsidRPr="00704379">
        <w:rPr>
          <w:rStyle w:val="StyleUnderline"/>
        </w:rPr>
        <w:t>eg</w:t>
      </w:r>
      <w:r w:rsidRPr="00704379">
        <w:rPr>
          <w:rStyle w:val="StyleUnderline"/>
          <w:highlight w:val="cyan"/>
        </w:rPr>
        <w:t>i</w:t>
      </w:r>
      <w:r w:rsidRPr="00704379">
        <w:rPr>
          <w:rStyle w:val="StyleUnderline"/>
        </w:rPr>
        <w:t xml:space="preserve">c </w:t>
      </w:r>
      <w:r w:rsidRPr="00704379">
        <w:rPr>
          <w:rStyle w:val="StyleUnderline"/>
          <w:highlight w:val="cyan"/>
        </w:rPr>
        <w:t>stab</w:t>
      </w:r>
      <w:r w:rsidRPr="00704379">
        <w:rPr>
          <w:rStyle w:val="StyleUnderline"/>
        </w:rPr>
        <w:t>ilit</w:t>
      </w:r>
      <w:r w:rsidRPr="00704379">
        <w:rPr>
          <w:rStyle w:val="StyleUnderline"/>
          <w:highlight w:val="cyan"/>
        </w:rPr>
        <w:t>y</w:t>
      </w:r>
      <w:r w:rsidRPr="00704379">
        <w:rPr>
          <w:rStyle w:val="StyleUnderline"/>
        </w:rPr>
        <w:t xml:space="preserve"> in the S</w:t>
      </w:r>
      <w:r w:rsidRPr="00704379">
        <w:rPr>
          <w:sz w:val="16"/>
        </w:rPr>
        <w:t xml:space="preserve">outh </w:t>
      </w:r>
      <w:r w:rsidRPr="00704379">
        <w:rPr>
          <w:rStyle w:val="StyleUnderline"/>
        </w:rPr>
        <w:t>C</w:t>
      </w:r>
      <w:r w:rsidRPr="00704379">
        <w:rPr>
          <w:sz w:val="16"/>
        </w:rPr>
        <w:t xml:space="preserve">hina </w:t>
      </w:r>
      <w:r w:rsidRPr="00704379">
        <w:rPr>
          <w:rStyle w:val="StyleUnderline"/>
        </w:rPr>
        <w:t>S</w:t>
      </w:r>
      <w:r w:rsidRPr="00704379">
        <w:rPr>
          <w:sz w:val="16"/>
        </w:rPr>
        <w:t xml:space="preserve">ea, which may involve shedding some of the activities that have failed to deter Beijing. Conclusion Ultimately, the Philippines has great expectations and confidence in the Trump administration. The alliance is expected to strengthen further as both the Philippines and the United States enact their respective foreign policies, especially in the context of combatting and deterring Chinese aggression. Both are also expected to be more proactive in their approaches towards the alliance, for mutual benefit. </w:t>
      </w:r>
      <w:r w:rsidRPr="00704379">
        <w:rPr>
          <w:rStyle w:val="StyleUnderline"/>
        </w:rPr>
        <w:t xml:space="preserve">The </w:t>
      </w:r>
      <w:r w:rsidRPr="00704379">
        <w:rPr>
          <w:rStyle w:val="StyleUnderline"/>
          <w:highlight w:val="cyan"/>
        </w:rPr>
        <w:t>U</w:t>
      </w:r>
      <w:r w:rsidRPr="00704379">
        <w:rPr>
          <w:sz w:val="16"/>
        </w:rPr>
        <w:t xml:space="preserve">nited </w:t>
      </w:r>
      <w:r w:rsidRPr="00704379">
        <w:rPr>
          <w:rStyle w:val="StyleUnderline"/>
          <w:highlight w:val="cyan"/>
        </w:rPr>
        <w:t>S</w:t>
      </w:r>
      <w:r w:rsidRPr="00704379">
        <w:rPr>
          <w:sz w:val="16"/>
        </w:rPr>
        <w:t xml:space="preserve">tates has </w:t>
      </w:r>
      <w:r w:rsidRPr="00704379">
        <w:rPr>
          <w:rStyle w:val="Emphasis"/>
          <w:highlight w:val="cyan"/>
        </w:rPr>
        <w:t>everything to gain by addressing the concerns of the Philippine</w:t>
      </w:r>
      <w:r w:rsidRPr="00704379">
        <w:rPr>
          <w:rStyle w:val="Emphasis"/>
        </w:rPr>
        <w:t>s, further bolstering its position and fortifying its own national security.</w:t>
      </w:r>
    </w:p>
    <w:p w14:paraId="452A1C72" w14:textId="77777777" w:rsidR="00416618" w:rsidRPr="00704379" w:rsidRDefault="00416618" w:rsidP="00416618">
      <w:pPr>
        <w:pStyle w:val="Heading4"/>
      </w:pPr>
      <w:r w:rsidRPr="00704379">
        <w:t xml:space="preserve">Expanding presence in the arctic trades off with other global initiatives </w:t>
      </w:r>
    </w:p>
    <w:p w14:paraId="7B922A89" w14:textId="77777777" w:rsidR="00416618" w:rsidRPr="00704379" w:rsidRDefault="00416618" w:rsidP="00416618">
      <w:pPr>
        <w:rPr>
          <w:rStyle w:val="Style13ptBold"/>
          <w:sz w:val="28"/>
        </w:rPr>
      </w:pPr>
      <w:r w:rsidRPr="00704379">
        <w:rPr>
          <w:rStyle w:val="Style13ptBold"/>
          <w:sz w:val="28"/>
        </w:rPr>
        <w:t>DOD ‘24</w:t>
      </w:r>
    </w:p>
    <w:p w14:paraId="3176C3E7" w14:textId="77777777" w:rsidR="00416618" w:rsidRPr="00704379" w:rsidRDefault="00416618" w:rsidP="00416618">
      <w:pPr>
        <w:rPr>
          <w:sz w:val="16"/>
        </w:rPr>
      </w:pPr>
      <w:r w:rsidRPr="00704379">
        <w:rPr>
          <w:sz w:val="16"/>
        </w:rPr>
        <w:t xml:space="preserve"> [Department of Defense; Executive department of the U.S. federal government; 6-21-2024; Department of Defense; https://media.defense.gov/2024/Jul/22/2003507411/-1/-1/0/DOD-ARCTIC-STRATEGY-2024.PDF; Accessed 6-28-2025; VB]</w:t>
      </w:r>
    </w:p>
    <w:p w14:paraId="3446519B" w14:textId="77777777" w:rsidR="00416618" w:rsidRPr="00704379" w:rsidRDefault="00416618" w:rsidP="00416618">
      <w:pPr>
        <w:rPr>
          <w:sz w:val="16"/>
        </w:rPr>
      </w:pPr>
      <w:r w:rsidRPr="00704379">
        <w:rPr>
          <w:sz w:val="16"/>
        </w:rPr>
        <w:t>This strategy lays out the Department of Defense’s (DoD’s) approach to the Arctic as the region undergoes rapid geophysical and geopolitical change.1 The strategy aligns with and nests under the 2022 National Security Strategy (NSS), 2022 National Defense Strategy (NDS), and 2022 National Strategy for the Arctic Region (NSAR). It also aligns with and implements the intent of the 2023 DoD Homeland Defense Policy Guidance.</w:t>
      </w:r>
    </w:p>
    <w:p w14:paraId="08B5753D" w14:textId="77777777" w:rsidR="00416618" w:rsidRPr="00704379" w:rsidRDefault="00416618" w:rsidP="00416618">
      <w:pPr>
        <w:rPr>
          <w:rStyle w:val="StyleUnderline"/>
        </w:rPr>
      </w:pPr>
      <w:r w:rsidRPr="00704379">
        <w:rPr>
          <w:rStyle w:val="StyleUnderline"/>
        </w:rPr>
        <w:t xml:space="preserve">The NSAR states that </w:t>
      </w:r>
      <w:r w:rsidRPr="00704379">
        <w:rPr>
          <w:rStyle w:val="StyleUnderline"/>
          <w:highlight w:val="cyan"/>
        </w:rPr>
        <w:t>the U</w:t>
      </w:r>
      <w:r w:rsidRPr="00704379">
        <w:rPr>
          <w:rStyle w:val="StyleUnderline"/>
        </w:rPr>
        <w:t xml:space="preserve">nited </w:t>
      </w:r>
      <w:r w:rsidRPr="00704379">
        <w:rPr>
          <w:rStyle w:val="StyleUnderline"/>
          <w:highlight w:val="cyan"/>
        </w:rPr>
        <w:t>S</w:t>
      </w:r>
      <w:r w:rsidRPr="00704379">
        <w:rPr>
          <w:rStyle w:val="StyleUnderline"/>
        </w:rPr>
        <w:t xml:space="preserve">tates </w:t>
      </w:r>
      <w:r w:rsidRPr="00704379">
        <w:rPr>
          <w:rStyle w:val="StyleUnderline"/>
          <w:highlight w:val="cyan"/>
        </w:rPr>
        <w:t>seeks an Arctic</w:t>
      </w:r>
      <w:r w:rsidRPr="00704379">
        <w:rPr>
          <w:rStyle w:val="StyleUnderline"/>
        </w:rPr>
        <w:t xml:space="preserve"> region </w:t>
      </w:r>
      <w:r w:rsidRPr="00704379">
        <w:rPr>
          <w:rStyle w:val="StyleUnderline"/>
          <w:highlight w:val="cyan"/>
        </w:rPr>
        <w:t>that is peaceful</w:t>
      </w:r>
      <w:r w:rsidRPr="00704379">
        <w:rPr>
          <w:rStyle w:val="StyleUnderline"/>
        </w:rPr>
        <w:t xml:space="preserve">, stable, prosperous, </w:t>
      </w:r>
      <w:r w:rsidRPr="00704379">
        <w:rPr>
          <w:rStyle w:val="StyleUnderline"/>
          <w:highlight w:val="cyan"/>
        </w:rPr>
        <w:t>and cooperative</w:t>
      </w:r>
      <w:r w:rsidRPr="00704379">
        <w:rPr>
          <w:rStyle w:val="StyleUnderline"/>
        </w:rPr>
        <w:t xml:space="preserve">. In support of this national-level objective, DoD, in cooperation </w:t>
      </w:r>
      <w:r w:rsidRPr="00704379">
        <w:rPr>
          <w:rStyle w:val="StyleUnderline"/>
          <w:highlight w:val="cyan"/>
        </w:rPr>
        <w:t>with</w:t>
      </w:r>
      <w:r w:rsidRPr="00704379">
        <w:rPr>
          <w:rStyle w:val="StyleUnderline"/>
        </w:rPr>
        <w:t xml:space="preserve"> our </w:t>
      </w:r>
      <w:r w:rsidRPr="00704379">
        <w:rPr>
          <w:rStyle w:val="StyleUnderline"/>
          <w:highlight w:val="cyan"/>
        </w:rPr>
        <w:t>Allies</w:t>
      </w:r>
      <w:r w:rsidRPr="00704379">
        <w:rPr>
          <w:rStyle w:val="StyleUnderline"/>
        </w:rPr>
        <w:t xml:space="preserve"> and partners</w:t>
      </w:r>
      <w:proofErr w:type="gramStart"/>
      <w:r w:rsidRPr="00704379">
        <w:rPr>
          <w:rStyle w:val="StyleUnderline"/>
        </w:rPr>
        <w:t>2 ,</w:t>
      </w:r>
      <w:proofErr w:type="gramEnd"/>
      <w:r w:rsidRPr="00704379">
        <w:rPr>
          <w:rStyle w:val="StyleUnderline"/>
        </w:rPr>
        <w:t xml:space="preserve"> will pursue an end state that preserves the Arctic as a stable region in which the U.S. homeland remains secure and vital national interests are safeguarded. </w:t>
      </w:r>
    </w:p>
    <w:p w14:paraId="345F550A" w14:textId="77777777" w:rsidR="00416618" w:rsidRPr="00704379" w:rsidRDefault="00416618" w:rsidP="00416618">
      <w:pPr>
        <w:rPr>
          <w:sz w:val="16"/>
        </w:rPr>
      </w:pPr>
      <w:r w:rsidRPr="00704379">
        <w:rPr>
          <w:rStyle w:val="StyleUnderline"/>
        </w:rPr>
        <w:t xml:space="preserve">The NDS directs that </w:t>
      </w:r>
      <w:r w:rsidRPr="00704379">
        <w:rPr>
          <w:rStyle w:val="StyleUnderline"/>
          <w:highlight w:val="cyan"/>
        </w:rPr>
        <w:t>activities in the Arctic</w:t>
      </w:r>
      <w:r w:rsidRPr="00704379">
        <w:rPr>
          <w:rStyle w:val="StyleUnderline"/>
        </w:rPr>
        <w:t xml:space="preserve"> will be calibrated to reflect a “monitor-and-respond” approach that is </w:t>
      </w:r>
      <w:r w:rsidRPr="00704379">
        <w:rPr>
          <w:rStyle w:val="StyleUnderline"/>
          <w:highlight w:val="cyan"/>
        </w:rPr>
        <w:t>underpinned by robust intelligence collection</w:t>
      </w:r>
      <w:r w:rsidRPr="00704379">
        <w:rPr>
          <w:rStyle w:val="StyleUnderline"/>
        </w:rPr>
        <w:t xml:space="preserve"> capabilities, </w:t>
      </w:r>
      <w:r w:rsidRPr="00704379">
        <w:rPr>
          <w:rStyle w:val="StyleUnderline"/>
          <w:highlight w:val="cyan"/>
        </w:rPr>
        <w:t>security cooperation</w:t>
      </w:r>
      <w:r w:rsidRPr="00704379">
        <w:rPr>
          <w:rStyle w:val="StyleUnderline"/>
        </w:rPr>
        <w:t xml:space="preserve"> with our regional Allies and partners, </w:t>
      </w:r>
      <w:r w:rsidRPr="00704379">
        <w:rPr>
          <w:rStyle w:val="StyleUnderline"/>
          <w:highlight w:val="cyan"/>
        </w:rPr>
        <w:t>and</w:t>
      </w:r>
      <w:r w:rsidRPr="00704379">
        <w:rPr>
          <w:rStyle w:val="StyleUnderline"/>
        </w:rPr>
        <w:t xml:space="preserve"> the deterrent value of DoD’s ability to deploy the Joint Force globally at the time and place of our choosing. </w:t>
      </w:r>
      <w:r w:rsidRPr="00704379">
        <w:rPr>
          <w:sz w:val="16"/>
        </w:rPr>
        <w:t xml:space="preserve">This strategy guides DoD’s efforts to build and sustain this monitor-and-respond approach to the Arctic. Implementing this strategy will enable DoD to achieve our desired end state for the region, aligning with efforts to strengthen homeland defense, safeguard U.S. interests, and improve interoperability with Arctic Allies and partners while preserving focus on the pacing challenge of the People’s Republic of China (PRC) globally. </w:t>
      </w:r>
    </w:p>
    <w:p w14:paraId="484E3D18" w14:textId="77777777" w:rsidR="00416618" w:rsidRPr="00704379" w:rsidRDefault="00416618" w:rsidP="00416618">
      <w:pPr>
        <w:rPr>
          <w:rStyle w:val="StyleUnderline"/>
        </w:rPr>
      </w:pPr>
      <w:r w:rsidRPr="00704379">
        <w:rPr>
          <w:sz w:val="16"/>
        </w:rPr>
        <w:t xml:space="preserve">Climate change and shifts in the geostrategic environment drive the need for a new strategic approach to the Arctic region. </w:t>
      </w:r>
      <w:r w:rsidRPr="00704379">
        <w:rPr>
          <w:rStyle w:val="StyleUnderline"/>
        </w:rPr>
        <w:t xml:space="preserve">This strategy will strengthen the ability of the United States to build integrated deterrence and effectively manage risk to U.S. interests in the Arctic region by </w:t>
      </w:r>
      <w:r w:rsidRPr="00704379">
        <w:rPr>
          <w:rStyle w:val="StyleUnderline"/>
          <w:highlight w:val="cyan"/>
        </w:rPr>
        <w:t>enhancing</w:t>
      </w:r>
      <w:r w:rsidRPr="00704379">
        <w:rPr>
          <w:rStyle w:val="StyleUnderline"/>
        </w:rPr>
        <w:t xml:space="preserve"> our </w:t>
      </w:r>
      <w:r w:rsidRPr="00704379">
        <w:rPr>
          <w:rStyle w:val="StyleUnderline"/>
          <w:highlight w:val="cyan"/>
        </w:rPr>
        <w:t>domain awareness</w:t>
      </w:r>
      <w:r w:rsidRPr="00704379">
        <w:rPr>
          <w:rStyle w:val="StyleUnderline"/>
        </w:rPr>
        <w:t xml:space="preserve"> and Arctic capabilities; engaging with Allies, partners, and key stakeholders; and exercising tailored presence. </w:t>
      </w:r>
    </w:p>
    <w:p w14:paraId="7C8AA119" w14:textId="77777777" w:rsidR="00416618" w:rsidRPr="00704379" w:rsidRDefault="00416618" w:rsidP="00416618">
      <w:pPr>
        <w:rPr>
          <w:rStyle w:val="StyleUnderline"/>
        </w:rPr>
      </w:pPr>
      <w:r w:rsidRPr="00704379">
        <w:rPr>
          <w:rStyle w:val="StyleUnderline"/>
          <w:highlight w:val="cyan"/>
        </w:rPr>
        <w:t>Primary risks to</w:t>
      </w:r>
      <w:r w:rsidRPr="00704379">
        <w:rPr>
          <w:rStyle w:val="StyleUnderline"/>
        </w:rPr>
        <w:t xml:space="preserve"> the </w:t>
      </w:r>
      <w:r w:rsidRPr="00704379">
        <w:rPr>
          <w:rStyle w:val="StyleUnderline"/>
          <w:highlight w:val="cyan"/>
        </w:rPr>
        <w:t>success</w:t>
      </w:r>
      <w:r w:rsidRPr="00704379">
        <w:rPr>
          <w:rStyle w:val="StyleUnderline"/>
        </w:rPr>
        <w:t xml:space="preserve"> of this strategy </w:t>
      </w:r>
      <w:r w:rsidRPr="00704379">
        <w:rPr>
          <w:rStyle w:val="Emphasis"/>
          <w:highlight w:val="cyan"/>
        </w:rPr>
        <w:t>stem from the need to balance against other</w:t>
      </w:r>
      <w:r w:rsidRPr="00704379">
        <w:rPr>
          <w:rStyle w:val="StyleUnderline"/>
        </w:rPr>
        <w:t xml:space="preserve"> DoD </w:t>
      </w:r>
      <w:r w:rsidRPr="00704379">
        <w:rPr>
          <w:rStyle w:val="Emphasis"/>
          <w:highlight w:val="cyan"/>
        </w:rPr>
        <w:t>global commitments</w:t>
      </w:r>
      <w:r w:rsidRPr="00704379">
        <w:rPr>
          <w:rStyle w:val="Emphasis"/>
        </w:rPr>
        <w:t xml:space="preserve"> </w:t>
      </w:r>
      <w:r w:rsidRPr="00704379">
        <w:rPr>
          <w:rStyle w:val="StyleUnderline"/>
        </w:rPr>
        <w:t>or find ways to integrate with other resource requirements. As such, DoD Components should take these risks into account during resourcing deliberations through DoD’s established processes.</w:t>
      </w:r>
    </w:p>
    <w:p w14:paraId="6D53450C" w14:textId="77777777" w:rsidR="00416618" w:rsidRPr="00704379" w:rsidRDefault="00416618" w:rsidP="00416618">
      <w:pPr>
        <w:pStyle w:val="Heading4"/>
      </w:pPr>
      <w:r w:rsidRPr="00704379">
        <w:t>US presence in the Philippines is key to stop war in the Indo-Pacific, Taiwan, and other hotspots.</w:t>
      </w:r>
    </w:p>
    <w:p w14:paraId="2E8CDF10" w14:textId="77777777" w:rsidR="00416618" w:rsidRPr="00704379" w:rsidRDefault="00416618" w:rsidP="00416618">
      <w:pPr>
        <w:rPr>
          <w:rStyle w:val="Style13ptBold"/>
          <w:sz w:val="28"/>
        </w:rPr>
      </w:pPr>
      <w:r w:rsidRPr="00704379">
        <w:rPr>
          <w:rStyle w:val="Style13ptBold"/>
          <w:sz w:val="28"/>
        </w:rPr>
        <w:t>Malindog-Uy ‘25</w:t>
      </w:r>
    </w:p>
    <w:p w14:paraId="6D562C78" w14:textId="77777777" w:rsidR="00416618" w:rsidRPr="00704379" w:rsidRDefault="00416618" w:rsidP="00416618">
      <w:pPr>
        <w:rPr>
          <w:sz w:val="16"/>
        </w:rPr>
      </w:pPr>
      <w:r w:rsidRPr="00704379">
        <w:rPr>
          <w:sz w:val="16"/>
        </w:rPr>
        <w:t>Prof. Anna Rosario Malindog-Uy, 6-2-2025, [Prof. Anna Rosario Malindog-Uy is a Ph.D. Candidate at the Institute of South-South Cooperation and Development (ISSCAD), Peking University, Beijing, China. Currently, she is a Senior Researcher of the South China Sea Probing Initiative (SCSPI) and a Senior Research Fellow of the Global Governance Institution (GGI). Prof. Anna Uy taught Political Science, International Relations, Development Studies, European Studies, Southeast Asia, and China Studies. She is a researcher-writer, academic, and consultant on a wide array of issues. She has worked as a consultant with the Asian Development Bank (ADB) and other local and international NGOs. "The SCS and PH Role in U.S. Indo-Pacific Strategy under Trump 2.0", Headsight, https://headsightbyanna.com/2025/06/02/the-scs-and-ph-role-in-u-s-indo-pacific-strategy-under-trump-2-0/, accessed 7/19/25, S.A.M.]</w:t>
      </w:r>
    </w:p>
    <w:p w14:paraId="1DF4F89F" w14:textId="77777777" w:rsidR="00416618" w:rsidRPr="00704379" w:rsidRDefault="00416618" w:rsidP="00416618">
      <w:pPr>
        <w:rPr>
          <w:rStyle w:val="StyleUnderline"/>
        </w:rPr>
      </w:pPr>
      <w:r w:rsidRPr="00704379">
        <w:rPr>
          <w:sz w:val="14"/>
        </w:rPr>
        <w:t xml:space="preserve">Hence, </w:t>
      </w:r>
      <w:r w:rsidRPr="00704379">
        <w:rPr>
          <w:rStyle w:val="StyleUnderline"/>
          <w:highlight w:val="cyan"/>
        </w:rPr>
        <w:t>the Philippines is</w:t>
      </w:r>
      <w:r w:rsidRPr="00704379">
        <w:rPr>
          <w:rStyle w:val="StyleUnderline"/>
        </w:rPr>
        <w:t>, in many ways,</w:t>
      </w:r>
      <w:r w:rsidRPr="00704379">
        <w:rPr>
          <w:sz w:val="14"/>
        </w:rPr>
        <w:t xml:space="preserve"> the </w:t>
      </w:r>
      <w:r w:rsidRPr="00704379">
        <w:rPr>
          <w:rStyle w:val="Emphasis"/>
        </w:rPr>
        <w:t xml:space="preserve">U.S.’s geostrategic anchor in the First Island Chain. </w:t>
      </w:r>
      <w:r w:rsidRPr="00704379">
        <w:rPr>
          <w:sz w:val="14"/>
        </w:rPr>
        <w:t xml:space="preserve">As far as the US is concerned, it is </w:t>
      </w:r>
      <w:r w:rsidRPr="00704379">
        <w:rPr>
          <w:rStyle w:val="Emphasis"/>
          <w:highlight w:val="cyan"/>
        </w:rPr>
        <w:t>pivotal in containing China</w:t>
      </w:r>
      <w:r w:rsidRPr="00704379">
        <w:rPr>
          <w:rStyle w:val="Emphasis"/>
        </w:rPr>
        <w:t xml:space="preserve">, particularly </w:t>
      </w:r>
      <w:r w:rsidRPr="00704379">
        <w:rPr>
          <w:rStyle w:val="Emphasis"/>
          <w:highlight w:val="cyan"/>
        </w:rPr>
        <w:t>in the SCS</w:t>
      </w:r>
      <w:r w:rsidRPr="00704379">
        <w:rPr>
          <w:rStyle w:val="Emphasis"/>
        </w:rPr>
        <w:t>, around the Luzon Strait, and adjacent sea lanes critical for regional commerce and military naval maneuvering</w:t>
      </w:r>
      <w:r w:rsidRPr="00704379">
        <w:rPr>
          <w:sz w:val="14"/>
        </w:rPr>
        <w:t xml:space="preserve">. The Philippines is also the </w:t>
      </w:r>
      <w:r w:rsidRPr="00704379">
        <w:rPr>
          <w:rStyle w:val="StyleUnderline"/>
          <w:highlight w:val="cyan"/>
        </w:rPr>
        <w:t>bridgehead for</w:t>
      </w:r>
      <w:r w:rsidRPr="00704379">
        <w:rPr>
          <w:rStyle w:val="StyleUnderline"/>
        </w:rPr>
        <w:t xml:space="preserve"> U.S. military </w:t>
      </w:r>
      <w:r w:rsidRPr="00704379">
        <w:rPr>
          <w:rStyle w:val="StyleUnderline"/>
          <w:highlight w:val="cyan"/>
        </w:rPr>
        <w:t>access to</w:t>
      </w:r>
      <w:r w:rsidRPr="00704379">
        <w:rPr>
          <w:rStyle w:val="StyleUnderline"/>
        </w:rPr>
        <w:t xml:space="preserve"> key areas near </w:t>
      </w:r>
      <w:r w:rsidRPr="00704379">
        <w:rPr>
          <w:rStyle w:val="StyleUnderline"/>
          <w:highlight w:val="cyan"/>
        </w:rPr>
        <w:t>Taiwan</w:t>
      </w:r>
      <w:r w:rsidRPr="00704379">
        <w:rPr>
          <w:sz w:val="14"/>
        </w:rPr>
        <w:t xml:space="preserve"> and the Spratly Islands. US Support Vice versa, the </w:t>
      </w:r>
      <w:r w:rsidRPr="00704379">
        <w:rPr>
          <w:rStyle w:val="StyleUnderline"/>
        </w:rPr>
        <w:t xml:space="preserve">US is the Philippines’ </w:t>
      </w:r>
      <w:r w:rsidRPr="00704379">
        <w:rPr>
          <w:rStyle w:val="StyleUnderline"/>
          <w:highlight w:val="cyan"/>
        </w:rPr>
        <w:t>strongest legal and diplomatic treaty ally in its disputes</w:t>
      </w:r>
      <w:r w:rsidRPr="00704379">
        <w:rPr>
          <w:rStyle w:val="StyleUnderline"/>
        </w:rPr>
        <w:t xml:space="preserve"> with China over the SCS.</w:t>
      </w:r>
      <w:r w:rsidRPr="00704379">
        <w:rPr>
          <w:sz w:val="14"/>
        </w:rPr>
        <w:t xml:space="preserve"> The U.S. uses the 2016 Arbitral Tribunal’s ruling as a legal reference to assert freedom of navigation and delegitimize China’s “nine-dash line” claims. </w:t>
      </w:r>
      <w:r w:rsidRPr="00704379">
        <w:rPr>
          <w:rStyle w:val="Emphasis"/>
          <w:highlight w:val="cyan"/>
        </w:rPr>
        <w:t>Washington supports Manila’s claims in the SCS through</w:t>
      </w:r>
      <w:r w:rsidRPr="00704379">
        <w:rPr>
          <w:rStyle w:val="Emphasis"/>
        </w:rPr>
        <w:t xml:space="preserve"> public </w:t>
      </w:r>
      <w:r w:rsidRPr="00704379">
        <w:rPr>
          <w:rStyle w:val="Emphasis"/>
          <w:highlight w:val="cyan"/>
        </w:rPr>
        <w:t>diplomacy</w:t>
      </w:r>
      <w:r w:rsidRPr="00704379">
        <w:rPr>
          <w:rStyle w:val="Emphasis"/>
        </w:rPr>
        <w:t xml:space="preserve">, diplomatic </w:t>
      </w:r>
      <w:r w:rsidRPr="00704379">
        <w:rPr>
          <w:rStyle w:val="Emphasis"/>
          <w:highlight w:val="cyan"/>
        </w:rPr>
        <w:t>protests, and</w:t>
      </w:r>
      <w:r w:rsidRPr="00704379">
        <w:rPr>
          <w:rStyle w:val="Emphasis"/>
        </w:rPr>
        <w:t xml:space="preserve"> patrol </w:t>
      </w:r>
      <w:r w:rsidRPr="00704379">
        <w:rPr>
          <w:rStyle w:val="Emphasis"/>
          <w:highlight w:val="cyan"/>
        </w:rPr>
        <w:t>coordination</w:t>
      </w:r>
      <w:r w:rsidRPr="00704379">
        <w:rPr>
          <w:rStyle w:val="Emphasis"/>
        </w:rPr>
        <w:t xml:space="preserve">. Hence, the </w:t>
      </w:r>
      <w:r w:rsidRPr="00704379">
        <w:rPr>
          <w:rStyle w:val="Emphasis"/>
          <w:highlight w:val="cyan"/>
        </w:rPr>
        <w:t>Philippines is</w:t>
      </w:r>
      <w:r w:rsidRPr="00704379">
        <w:rPr>
          <w:rStyle w:val="Emphasis"/>
        </w:rPr>
        <w:t xml:space="preserve"> the </w:t>
      </w:r>
      <w:r w:rsidRPr="00704379">
        <w:rPr>
          <w:rStyle w:val="Emphasis"/>
          <w:highlight w:val="cyan"/>
        </w:rPr>
        <w:t>US’s normative leverage</w:t>
      </w:r>
      <w:r w:rsidRPr="00704379">
        <w:rPr>
          <w:rStyle w:val="Emphasis"/>
        </w:rPr>
        <w:t xml:space="preserve"> in Southeast Asia.</w:t>
      </w:r>
      <w:r w:rsidRPr="00704379">
        <w:rPr>
          <w:sz w:val="14"/>
        </w:rPr>
        <w:t xml:space="preserve"> The </w:t>
      </w:r>
      <w:r w:rsidRPr="00704379">
        <w:rPr>
          <w:rStyle w:val="StyleUnderline"/>
        </w:rPr>
        <w:t xml:space="preserve">Philippines symbolizes </w:t>
      </w:r>
      <w:r w:rsidRPr="00704379">
        <w:rPr>
          <w:rStyle w:val="StyleUnderline"/>
          <w:highlight w:val="cyan"/>
        </w:rPr>
        <w:t>a “rules-based order,</w:t>
      </w:r>
      <w:r w:rsidRPr="00704379">
        <w:rPr>
          <w:rStyle w:val="StyleUnderline"/>
        </w:rPr>
        <w:t>”</w:t>
      </w:r>
      <w:r w:rsidRPr="00704379">
        <w:rPr>
          <w:sz w:val="14"/>
        </w:rPr>
        <w:t xml:space="preserve"> giving the US normative leverage in shaping regional perceptions about China’s behavior. In addition, the </w:t>
      </w:r>
      <w:r w:rsidRPr="00704379">
        <w:rPr>
          <w:rStyle w:val="StyleUnderline"/>
        </w:rPr>
        <w:t xml:space="preserve">U.S. so-called support to the Philippines in the SCS against China has been </w:t>
      </w:r>
      <w:r w:rsidRPr="00704379">
        <w:rPr>
          <w:rStyle w:val="StyleUnderline"/>
          <w:highlight w:val="cyan"/>
        </w:rPr>
        <w:t>evident in</w:t>
      </w:r>
      <w:r w:rsidRPr="00704379">
        <w:rPr>
          <w:rStyle w:val="StyleUnderline"/>
        </w:rPr>
        <w:t xml:space="preserve"> the context of the U.S.-Philippines Mutual Defense Treaty (</w:t>
      </w:r>
      <w:r w:rsidRPr="00704379">
        <w:rPr>
          <w:rStyle w:val="StyleUnderline"/>
          <w:highlight w:val="cyan"/>
        </w:rPr>
        <w:t>MDT</w:t>
      </w:r>
      <w:r w:rsidRPr="00704379">
        <w:rPr>
          <w:rStyle w:val="StyleUnderline"/>
        </w:rPr>
        <w:t xml:space="preserve">) </w:t>
      </w:r>
      <w:r w:rsidRPr="00704379">
        <w:rPr>
          <w:rStyle w:val="StyleUnderline"/>
          <w:highlight w:val="cyan"/>
        </w:rPr>
        <w:t>through bilateral and trilateral patrols</w:t>
      </w:r>
      <w:r w:rsidRPr="00704379">
        <w:rPr>
          <w:sz w:val="14"/>
        </w:rPr>
        <w:t xml:space="preserve"> (with Japan), including near disputed areas like Scarborough Shoal. The U.S. has also ramped up military aid, equipment transfers, and ISR (intelligence, surveillance, reconnaissance) cooperation regarding defense assistance. Concerning limitations, while treaty-bound, in case of a full-scale armed attack, the </w:t>
      </w:r>
      <w:r w:rsidRPr="00704379">
        <w:rPr>
          <w:rStyle w:val="StyleUnderline"/>
        </w:rPr>
        <w:t xml:space="preserve">MDT </w:t>
      </w:r>
      <w:r w:rsidRPr="00704379">
        <w:rPr>
          <w:rStyle w:val="StyleUnderline"/>
          <w:highlight w:val="cyan"/>
        </w:rPr>
        <w:t>doesn’t automatically mean U.S. intervention</w:t>
      </w:r>
      <w:r w:rsidRPr="00704379">
        <w:rPr>
          <w:rStyle w:val="StyleUnderline"/>
        </w:rPr>
        <w:t xml:space="preserve"> unless vital U.S. strategic interests are at stake. </w:t>
      </w:r>
      <w:r w:rsidRPr="00704379">
        <w:rPr>
          <w:sz w:val="14"/>
        </w:rPr>
        <w:t xml:space="preserve">Conclusion Overall, the Philippines is </w:t>
      </w:r>
      <w:r w:rsidRPr="00704379">
        <w:rPr>
          <w:rStyle w:val="StyleUnderline"/>
        </w:rPr>
        <w:t xml:space="preserve">strategically significant to the U.S. </w:t>
      </w:r>
      <w:r w:rsidRPr="00704379">
        <w:rPr>
          <w:sz w:val="14"/>
        </w:rPr>
        <w:t xml:space="preserve">First, militarily, it is a </w:t>
      </w:r>
      <w:r w:rsidRPr="00704379">
        <w:rPr>
          <w:rStyle w:val="StyleUnderline"/>
        </w:rPr>
        <w:t>host to U.S. forward deployment bases near China, the SCS, and Taiwan</w:t>
      </w:r>
      <w:r w:rsidRPr="00704379">
        <w:rPr>
          <w:sz w:val="14"/>
        </w:rPr>
        <w:t xml:space="preserve">. Second, it is a </w:t>
      </w:r>
      <w:r w:rsidRPr="00704379">
        <w:rPr>
          <w:rStyle w:val="StyleUnderline"/>
          <w:highlight w:val="cyan"/>
        </w:rPr>
        <w:t>key player in legally challenging China’s maritime claims</w:t>
      </w:r>
      <w:r w:rsidRPr="00704379">
        <w:rPr>
          <w:rStyle w:val="StyleUnderline"/>
        </w:rPr>
        <w:t xml:space="preserve"> in the SCS. Symbolically, the Philippines is a showpiece of the US for alliance credibility in Asia, and geopolitically, the Philippines is the </w:t>
      </w:r>
      <w:r w:rsidRPr="00704379">
        <w:rPr>
          <w:rStyle w:val="StyleUnderline"/>
          <w:highlight w:val="cyan"/>
        </w:rPr>
        <w:t>swing state</w:t>
      </w:r>
      <w:r w:rsidRPr="00704379">
        <w:rPr>
          <w:rStyle w:val="StyleUnderline"/>
        </w:rPr>
        <w:t xml:space="preserve"> in the SCS power contest, the </w:t>
      </w:r>
      <w:r w:rsidRPr="00704379">
        <w:rPr>
          <w:rStyle w:val="StyleUnderline"/>
          <w:highlight w:val="cyan"/>
        </w:rPr>
        <w:t>barometer of U.S. resolve.</w:t>
      </w:r>
    </w:p>
    <w:p w14:paraId="59F2BD5B" w14:textId="77777777" w:rsidR="00416618" w:rsidRPr="00704379" w:rsidRDefault="00416618" w:rsidP="00416618">
      <w:pPr>
        <w:pStyle w:val="Heading4"/>
      </w:pPr>
      <w:r w:rsidRPr="00704379">
        <w:t xml:space="preserve">SCS war goes nuclear – deterrence is key to avoid conflict. </w:t>
      </w:r>
    </w:p>
    <w:p w14:paraId="505744D8" w14:textId="77777777" w:rsidR="00416618" w:rsidRPr="00704379" w:rsidRDefault="00416618" w:rsidP="00416618">
      <w:pPr>
        <w:rPr>
          <w:rStyle w:val="Style13ptBold"/>
          <w:sz w:val="28"/>
        </w:rPr>
      </w:pPr>
      <w:r w:rsidRPr="00704379">
        <w:rPr>
          <w:rStyle w:val="Style13ptBold"/>
          <w:sz w:val="28"/>
        </w:rPr>
        <w:t>O’Hanlon &amp; Poling ‘20</w:t>
      </w:r>
    </w:p>
    <w:p w14:paraId="3EF8E4D1" w14:textId="77777777" w:rsidR="00416618" w:rsidRPr="00704379" w:rsidRDefault="00416618" w:rsidP="00416618">
      <w:pPr>
        <w:rPr>
          <w:sz w:val="16"/>
        </w:rPr>
      </w:pPr>
      <w:r w:rsidRPr="00704379">
        <w:rPr>
          <w:sz w:val="16"/>
        </w:rPr>
        <w:t>Michael O'Hanlon, Gregory Poling, 1-14-2020, [Michael O’Hanlon is a senior fellow and director of research in Foreign Policy at the Brookings Institution, where he specializes in U.S. defense strategy, the use of military force, and American national security policy. He is the author of The Senkaku Paradox: Risking Great Power War Over Small Stakes. Gregory B. Poling is senior fellow for Southeast Asia and director of the Asia Maritime Transparency Initiative at CSIS. He oversees research on U.S. foreign policy in the Asia Pacific, with a focus on the maritime domain and the countries of Southeast Asia. His research interests include the South China Sea disputes, democratization in Southeast Asia, and Asian multilateralism. "Rocks, Reefs, and Nuclear War", Asia Maritime Transparency Initiative, https://amti.csis.org/rocks-reefs-and-nuclear-war/, accessed 7/19/25, S.A.M.]</w:t>
      </w:r>
    </w:p>
    <w:p w14:paraId="6D6EF14D" w14:textId="77777777" w:rsidR="00416618" w:rsidRDefault="00416618" w:rsidP="00416618">
      <w:pPr>
        <w:rPr>
          <w:sz w:val="14"/>
        </w:rPr>
      </w:pPr>
      <w:r w:rsidRPr="00704379">
        <w:rPr>
          <w:sz w:val="14"/>
        </w:rPr>
        <w:t xml:space="preserve">As the 2020s begin, the world can breathe a collective sigh of relief that </w:t>
      </w:r>
      <w:r w:rsidRPr="00704379">
        <w:rPr>
          <w:rStyle w:val="StyleUnderline"/>
        </w:rPr>
        <w:t>the U</w:t>
      </w:r>
      <w:r w:rsidRPr="00704379">
        <w:rPr>
          <w:sz w:val="14"/>
        </w:rPr>
        <w:t xml:space="preserve">nited </w:t>
      </w:r>
      <w:r w:rsidRPr="00704379">
        <w:rPr>
          <w:rStyle w:val="StyleUnderline"/>
        </w:rPr>
        <w:t>S</w:t>
      </w:r>
      <w:r w:rsidRPr="00704379">
        <w:rPr>
          <w:sz w:val="14"/>
        </w:rPr>
        <w:t xml:space="preserve">tates has so far </w:t>
      </w:r>
      <w:r w:rsidRPr="00704379">
        <w:rPr>
          <w:rStyle w:val="StyleUnderline"/>
        </w:rPr>
        <w:t>avoided a major military crisis with China</w:t>
      </w:r>
      <w:r w:rsidRPr="00704379">
        <w:rPr>
          <w:sz w:val="14"/>
        </w:rPr>
        <w:t xml:space="preserve">. Over the past decade, </w:t>
      </w:r>
      <w:r w:rsidRPr="00704379">
        <w:rPr>
          <w:rStyle w:val="StyleUnderline"/>
        </w:rPr>
        <w:t>China challenged</w:t>
      </w:r>
      <w:r w:rsidRPr="00704379">
        <w:rPr>
          <w:sz w:val="14"/>
        </w:rPr>
        <w:t xml:space="preserve"> the lawful rights of U.S. </w:t>
      </w:r>
      <w:r w:rsidRPr="00704379">
        <w:rPr>
          <w:rStyle w:val="StyleUnderline"/>
        </w:rPr>
        <w:t>partners and allies in the western Pacific, built massive artificial island bases in the disputed Spratly Islands, and actively sought control over all the waters, seabed, and airspace of the S</w:t>
      </w:r>
      <w:r w:rsidRPr="00704379">
        <w:rPr>
          <w:sz w:val="14"/>
        </w:rPr>
        <w:t xml:space="preserve">outh </w:t>
      </w:r>
      <w:r w:rsidRPr="00704379">
        <w:rPr>
          <w:rStyle w:val="StyleUnderline"/>
        </w:rPr>
        <w:t>C</w:t>
      </w:r>
      <w:r w:rsidRPr="00704379">
        <w:rPr>
          <w:sz w:val="14"/>
        </w:rPr>
        <w:t xml:space="preserve">hina </w:t>
      </w:r>
      <w:r w:rsidRPr="00704379">
        <w:rPr>
          <w:rStyle w:val="StyleUnderline"/>
        </w:rPr>
        <w:t>S</w:t>
      </w:r>
      <w:r w:rsidRPr="00704379">
        <w:rPr>
          <w:sz w:val="14"/>
        </w:rPr>
        <w:t xml:space="preserve">ea. Yet the United States has maintained its access to those waters, deterred any major Chinese use of force against its neighbors, and helped support the efforts of Japan to maintain administrative control over the disputed Senkaku Islands in the East China Sea. </w:t>
      </w:r>
      <w:r w:rsidRPr="00704379">
        <w:rPr>
          <w:rStyle w:val="StyleUnderline"/>
        </w:rPr>
        <w:t xml:space="preserve">U.S. strategy has been notably less successful in preventing China from robbing Southeast Asian partners, including U.S. ally the Philippines, of their resources and rights in the South China Sea. But the United States has at least slowed China’s advance while avoiding war. </w:t>
      </w:r>
      <w:r w:rsidRPr="00704379">
        <w:rPr>
          <w:sz w:val="14"/>
        </w:rPr>
        <w:t xml:space="preserve">It would be </w:t>
      </w:r>
      <w:r w:rsidRPr="00704379">
        <w:rPr>
          <w:rStyle w:val="Emphasis"/>
          <w:highlight w:val="cyan"/>
        </w:rPr>
        <w:t>unwise</w:t>
      </w:r>
      <w:r w:rsidRPr="00704379">
        <w:rPr>
          <w:rStyle w:val="Emphasis"/>
        </w:rPr>
        <w:t xml:space="preserve">, however, </w:t>
      </w:r>
      <w:r w:rsidRPr="00704379">
        <w:rPr>
          <w:rStyle w:val="Emphasis"/>
          <w:highlight w:val="cyan"/>
        </w:rPr>
        <w:t>to assume</w:t>
      </w:r>
      <w:r w:rsidRPr="00704379">
        <w:rPr>
          <w:rStyle w:val="Emphasis"/>
        </w:rPr>
        <w:t xml:space="preserve"> that </w:t>
      </w:r>
      <w:r w:rsidRPr="00704379">
        <w:rPr>
          <w:rStyle w:val="Emphasis"/>
          <w:highlight w:val="cyan"/>
        </w:rPr>
        <w:t>the s</w:t>
      </w:r>
      <w:r w:rsidRPr="00704379">
        <w:rPr>
          <w:rStyle w:val="Emphasis"/>
        </w:rPr>
        <w:t xml:space="preserve">tatus </w:t>
      </w:r>
      <w:r w:rsidRPr="00704379">
        <w:rPr>
          <w:rStyle w:val="Emphasis"/>
          <w:highlight w:val="cyan"/>
        </w:rPr>
        <w:t>quo is stable</w:t>
      </w:r>
      <w:r w:rsidRPr="00704379">
        <w:rPr>
          <w:sz w:val="14"/>
        </w:rPr>
        <w:t xml:space="preserve">. Deterrence has not failed—yet. China is unlikely to do something as brazen as forcefully denying U.S. Navy or commercial ships access to the South China Sea, attacking American or Japanese bases, or intentionally sinking Filipino sailors in disputed waters. But </w:t>
      </w:r>
      <w:r w:rsidRPr="00704379">
        <w:rPr>
          <w:rStyle w:val="Emphasis"/>
          <w:highlight w:val="cyan"/>
        </w:rPr>
        <w:t>Beijing continues to</w:t>
      </w:r>
      <w:r w:rsidRPr="00704379">
        <w:rPr>
          <w:rStyle w:val="Emphasis"/>
        </w:rPr>
        <w:t xml:space="preserve"> probe and </w:t>
      </w:r>
      <w:r w:rsidRPr="00704379">
        <w:rPr>
          <w:rStyle w:val="Emphasis"/>
          <w:highlight w:val="cyan"/>
        </w:rPr>
        <w:t>test U.S. and allied resolve, provoking</w:t>
      </w:r>
      <w:r w:rsidRPr="00704379">
        <w:rPr>
          <w:rStyle w:val="Emphasis"/>
        </w:rPr>
        <w:t xml:space="preserve"> low-level </w:t>
      </w:r>
      <w:r w:rsidRPr="00704379">
        <w:rPr>
          <w:rStyle w:val="Emphasis"/>
          <w:highlight w:val="cyan"/>
        </w:rPr>
        <w:t>crises which could easily escalate</w:t>
      </w:r>
      <w:r w:rsidRPr="00704379">
        <w:rPr>
          <w:rStyle w:val="Emphasis"/>
        </w:rPr>
        <w:t xml:space="preserve">. </w:t>
      </w:r>
      <w:r w:rsidRPr="00704379">
        <w:rPr>
          <w:sz w:val="14"/>
        </w:rPr>
        <w:t xml:space="preserve">Current U.S. </w:t>
      </w:r>
      <w:r w:rsidRPr="00704379">
        <w:rPr>
          <w:rStyle w:val="StyleUnderline"/>
        </w:rPr>
        <w:t xml:space="preserve">strategic thinking could trigger disproportionate responses that would cause such crises to spiral out of control. </w:t>
      </w:r>
      <w:r w:rsidRPr="00704379">
        <w:rPr>
          <w:rStyle w:val="Emphasis"/>
          <w:highlight w:val="cyan"/>
        </w:rPr>
        <w:t>That is the way W</w:t>
      </w:r>
      <w:r w:rsidRPr="00704379">
        <w:rPr>
          <w:rStyle w:val="Emphasis"/>
        </w:rPr>
        <w:t xml:space="preserve">orld </w:t>
      </w:r>
      <w:r w:rsidRPr="00704379">
        <w:rPr>
          <w:rStyle w:val="Emphasis"/>
          <w:highlight w:val="cyan"/>
        </w:rPr>
        <w:t>W</w:t>
      </w:r>
      <w:r w:rsidRPr="00704379">
        <w:rPr>
          <w:rStyle w:val="Emphasis"/>
        </w:rPr>
        <w:t xml:space="preserve">ar </w:t>
      </w:r>
      <w:r w:rsidRPr="00704379">
        <w:rPr>
          <w:rStyle w:val="Emphasis"/>
          <w:highlight w:val="cyan"/>
        </w:rPr>
        <w:t>I began</w:t>
      </w:r>
      <w:r w:rsidRPr="00704379">
        <w:rPr>
          <w:rStyle w:val="Emphasis"/>
        </w:rPr>
        <w:t xml:space="preserve"> a century ago—</w:t>
      </w:r>
      <w:r w:rsidRPr="00704379">
        <w:rPr>
          <w:rStyle w:val="Emphasis"/>
          <w:highlight w:val="cyan"/>
        </w:rPr>
        <w:t>and it could happen again</w:t>
      </w:r>
      <w:r w:rsidRPr="00704379">
        <w:rPr>
          <w:rStyle w:val="Emphasis"/>
        </w:rPr>
        <w:t xml:space="preserve">. </w:t>
      </w:r>
      <w:r w:rsidRPr="00704379">
        <w:rPr>
          <w:rStyle w:val="StyleUnderline"/>
        </w:rPr>
        <w:t>War games seem to confirm these</w:t>
      </w:r>
      <w:r w:rsidRPr="00704379">
        <w:rPr>
          <w:sz w:val="14"/>
        </w:rPr>
        <w:t xml:space="preserve"> historic lessons. One of us has taken part in numerous simulations over the last five years asking seasoned experts and officials to role-play how </w:t>
      </w:r>
      <w:r w:rsidRPr="00704379">
        <w:rPr>
          <w:rStyle w:val="StyleUnderline"/>
        </w:rPr>
        <w:t>Chinese, Japanese, Filipino, and American leaders might respond to crises in the South and East China Seas.</w:t>
      </w:r>
      <w:r w:rsidRPr="00704379">
        <w:rPr>
          <w:sz w:val="14"/>
        </w:rPr>
        <w:t xml:space="preserve"> The results are typically sobering. </w:t>
      </w:r>
      <w:r w:rsidRPr="00704379">
        <w:rPr>
          <w:rStyle w:val="Emphasis"/>
        </w:rPr>
        <w:t xml:space="preserve">Some end in a rapid Chinese fait accompli, such as the seizure of a disputed island with minimal cost, while U.S. and allied </w:t>
      </w:r>
      <w:proofErr w:type="gramStart"/>
      <w:r w:rsidRPr="00704379">
        <w:rPr>
          <w:rStyle w:val="Emphasis"/>
        </w:rPr>
        <w:t>leaders</w:t>
      </w:r>
      <w:proofErr w:type="gramEnd"/>
      <w:r w:rsidRPr="00704379">
        <w:rPr>
          <w:rStyle w:val="Emphasis"/>
        </w:rPr>
        <w:t xml:space="preserve"> dither. This type of scenario would lead to considerable damage to international norms, U.S. alliances, and American national security.</w:t>
      </w:r>
      <w:r w:rsidRPr="00704379">
        <w:rPr>
          <w:sz w:val="14"/>
        </w:rPr>
        <w:t xml:space="preserve"> Even </w:t>
      </w:r>
      <w:r w:rsidRPr="00704379">
        <w:rPr>
          <w:rStyle w:val="Emphasis"/>
        </w:rPr>
        <w:t xml:space="preserve">more </w:t>
      </w:r>
      <w:r w:rsidRPr="00704379">
        <w:rPr>
          <w:rStyle w:val="Emphasis"/>
          <w:highlight w:val="cyan"/>
        </w:rPr>
        <w:t>simulations rapidly escalate into full-scale conflict, bringing China and the U</w:t>
      </w:r>
      <w:r w:rsidRPr="00704379">
        <w:rPr>
          <w:rStyle w:val="Emphasis"/>
        </w:rPr>
        <w:t xml:space="preserve">nited </w:t>
      </w:r>
      <w:r w:rsidRPr="00704379">
        <w:rPr>
          <w:rStyle w:val="Emphasis"/>
          <w:highlight w:val="cyan"/>
        </w:rPr>
        <w:t>S</w:t>
      </w:r>
      <w:r w:rsidRPr="00704379">
        <w:rPr>
          <w:rStyle w:val="Emphasis"/>
        </w:rPr>
        <w:t xml:space="preserve">tates </w:t>
      </w:r>
      <w:r w:rsidRPr="00704379">
        <w:rPr>
          <w:rStyle w:val="Emphasis"/>
          <w:highlight w:val="cyan"/>
        </w:rPr>
        <w:t>to the doorstep of nuc</w:t>
      </w:r>
      <w:r w:rsidRPr="00704379">
        <w:rPr>
          <w:rStyle w:val="Emphasis"/>
        </w:rPr>
        <w:t xml:space="preserve">lear </w:t>
      </w:r>
      <w:r w:rsidRPr="00704379">
        <w:rPr>
          <w:rStyle w:val="Emphasis"/>
          <w:highlight w:val="cyan"/>
        </w:rPr>
        <w:t>war</w:t>
      </w:r>
      <w:r w:rsidRPr="00704379">
        <w:rPr>
          <w:rStyle w:val="Emphasis"/>
        </w:rPr>
        <w:t xml:space="preserve"> over stakes that no rational observer would consider worth it</w:t>
      </w:r>
      <w:r w:rsidRPr="00704379">
        <w:rPr>
          <w:rStyle w:val="StyleUnderline"/>
        </w:rPr>
        <w:t xml:space="preserve">. The </w:t>
      </w:r>
      <w:r w:rsidRPr="00704379">
        <w:rPr>
          <w:rStyle w:val="StyleUnderline"/>
          <w:highlight w:val="cyan"/>
        </w:rPr>
        <w:t>U.S.</w:t>
      </w:r>
      <w:r w:rsidRPr="00704379">
        <w:rPr>
          <w:rStyle w:val="StyleUnderline"/>
        </w:rPr>
        <w:t xml:space="preserve"> national security community </w:t>
      </w:r>
      <w:r w:rsidRPr="00704379">
        <w:rPr>
          <w:rStyle w:val="StyleUnderline"/>
          <w:highlight w:val="cyan"/>
        </w:rPr>
        <w:t>tends to view the ability to defeat China</w:t>
      </w:r>
      <w:r w:rsidRPr="00704379">
        <w:rPr>
          <w:rStyle w:val="StyleUnderline"/>
        </w:rPr>
        <w:t xml:space="preserve"> (or Russia) </w:t>
      </w:r>
      <w:r w:rsidRPr="00704379">
        <w:rPr>
          <w:rStyle w:val="StyleUnderline"/>
          <w:highlight w:val="cyan"/>
        </w:rPr>
        <w:t>in combat wherever an ally might be attacked as an essential goal</w:t>
      </w:r>
      <w:r w:rsidRPr="00704379">
        <w:rPr>
          <w:sz w:val="14"/>
        </w:rPr>
        <w:t xml:space="preserve">. Direct defense or prompt reversal of any aggression, no matter how small, are the foundational principles of current strategy. </w:t>
      </w:r>
      <w:r w:rsidRPr="00704379">
        <w:rPr>
          <w:rStyle w:val="StyleUnderline"/>
        </w:rPr>
        <w:t>A</w:t>
      </w:r>
      <w:r w:rsidRPr="00704379">
        <w:rPr>
          <w:sz w:val="14"/>
        </w:rPr>
        <w:t xml:space="preserve">rticle </w:t>
      </w:r>
      <w:r w:rsidRPr="00704379">
        <w:rPr>
          <w:rStyle w:val="StyleUnderline"/>
        </w:rPr>
        <w:t xml:space="preserve">5 </w:t>
      </w:r>
      <w:r w:rsidRPr="00704379">
        <w:rPr>
          <w:sz w:val="14"/>
        </w:rPr>
        <w:t xml:space="preserve">of the NATO treaty and </w:t>
      </w:r>
      <w:r w:rsidRPr="00704379">
        <w:rPr>
          <w:rStyle w:val="Emphasis"/>
        </w:rPr>
        <w:t xml:space="preserve">similar mutual </w:t>
      </w:r>
      <w:r w:rsidRPr="00704379">
        <w:rPr>
          <w:rStyle w:val="Emphasis"/>
          <w:highlight w:val="cyan"/>
        </w:rPr>
        <w:t>defense commitments to</w:t>
      </w:r>
      <w:r w:rsidRPr="00704379">
        <w:rPr>
          <w:rStyle w:val="Emphasis"/>
        </w:rPr>
        <w:t xml:space="preserve"> Japan and the </w:t>
      </w:r>
      <w:r w:rsidRPr="00704379">
        <w:rPr>
          <w:rStyle w:val="Emphasis"/>
          <w:highlight w:val="cyan"/>
        </w:rPr>
        <w:t>Philippines treat all aggression as an equally existential threat</w:t>
      </w:r>
      <w:r w:rsidRPr="00704379">
        <w:rPr>
          <w:sz w:val="14"/>
        </w:rPr>
        <w:t xml:space="preserve">. So in a scenario involving a Chinese landing on the Japanese-administered Senkakus or a threat to the Sierra Madre—a derelict Philippine navy ship intentionally ran aground at Second Thomas Shoal in the Spratlys and now housing a dozen soldiers—American strategic culture most often leads to the conclusion that kinetic action to retake a seized feature or outpost is justified to avoid abandoning an ally and damaging U.S. credibility. But </w:t>
      </w:r>
      <w:r w:rsidRPr="00704379">
        <w:rPr>
          <w:rStyle w:val="Emphasis"/>
        </w:rPr>
        <w:t xml:space="preserve">such an </w:t>
      </w:r>
      <w:r w:rsidRPr="00704379">
        <w:rPr>
          <w:rStyle w:val="Emphasis"/>
          <w:highlight w:val="cyan"/>
        </w:rPr>
        <w:t>escalation</w:t>
      </w:r>
      <w:r w:rsidRPr="00704379">
        <w:rPr>
          <w:sz w:val="14"/>
        </w:rPr>
        <w:t xml:space="preserve">, while it should be kept as an option, would be fraught. It might </w:t>
      </w:r>
      <w:r w:rsidRPr="00704379">
        <w:rPr>
          <w:rStyle w:val="Emphasis"/>
        </w:rPr>
        <w:t xml:space="preserve">end quickly, </w:t>
      </w:r>
      <w:r w:rsidRPr="00704379">
        <w:rPr>
          <w:rStyle w:val="StyleUnderline"/>
          <w:highlight w:val="cyan"/>
        </w:rPr>
        <w:t>amount</w:t>
      </w:r>
      <w:r w:rsidRPr="00704379">
        <w:rPr>
          <w:rStyle w:val="StyleUnderline"/>
        </w:rPr>
        <w:t xml:space="preserve">ing </w:t>
      </w:r>
      <w:r w:rsidRPr="00704379">
        <w:rPr>
          <w:rStyle w:val="StyleUnderline"/>
          <w:highlight w:val="cyan"/>
        </w:rPr>
        <w:t>to</w:t>
      </w:r>
      <w:r w:rsidRPr="00704379">
        <w:rPr>
          <w:rStyle w:val="StyleUnderline"/>
        </w:rPr>
        <w:t xml:space="preserve"> little more than a skirmish, or </w:t>
      </w:r>
      <w:r w:rsidRPr="00704379">
        <w:rPr>
          <w:rStyle w:val="StyleUnderline"/>
          <w:highlight w:val="cyan"/>
        </w:rPr>
        <w:t>large-scale conflict between</w:t>
      </w:r>
      <w:r w:rsidRPr="00704379">
        <w:rPr>
          <w:rStyle w:val="StyleUnderline"/>
        </w:rPr>
        <w:t xml:space="preserve"> nuclear-armed </w:t>
      </w:r>
      <w:r w:rsidRPr="00704379">
        <w:rPr>
          <w:rStyle w:val="StyleUnderline"/>
          <w:highlight w:val="cyan"/>
        </w:rPr>
        <w:t>superpowers</w:t>
      </w:r>
      <w:r w:rsidRPr="00704379">
        <w:rPr>
          <w:rStyle w:val="StyleUnderline"/>
        </w:rPr>
        <w:t xml:space="preserve"> could ensue. </w:t>
      </w:r>
      <w:r w:rsidRPr="00704379">
        <w:rPr>
          <w:rStyle w:val="StyleUnderline"/>
          <w:highlight w:val="cyan"/>
        </w:rPr>
        <w:t>Both sides</w:t>
      </w:r>
      <w:r w:rsidRPr="00704379">
        <w:rPr>
          <w:rStyle w:val="StyleUnderline"/>
        </w:rPr>
        <w:t xml:space="preserve"> would</w:t>
      </w:r>
      <w:r w:rsidRPr="00704379">
        <w:rPr>
          <w:rStyle w:val="Emphasis"/>
        </w:rPr>
        <w:t xml:space="preserve"> </w:t>
      </w:r>
      <w:r w:rsidRPr="00704379">
        <w:rPr>
          <w:rStyle w:val="Emphasis"/>
          <w:highlight w:val="cyan"/>
        </w:rPr>
        <w:t>have powerful political incentives to</w:t>
      </w:r>
      <w:r w:rsidRPr="00704379">
        <w:rPr>
          <w:rStyle w:val="Emphasis"/>
        </w:rPr>
        <w:t xml:space="preserve"> escalate </w:t>
      </w:r>
      <w:r w:rsidRPr="00704379">
        <w:rPr>
          <w:rStyle w:val="Emphasis"/>
          <w:highlight w:val="cyan"/>
        </w:rPr>
        <w:t>further</w:t>
      </w:r>
      <w:r w:rsidRPr="00704379">
        <w:rPr>
          <w:sz w:val="14"/>
        </w:rPr>
        <w:t xml:space="preserve">. Military warning and communications systems might be targeted through cyberattack or other means in a way that sowed confusion. </w:t>
      </w:r>
      <w:r w:rsidRPr="00704379">
        <w:rPr>
          <w:rStyle w:val="Emphasis"/>
          <w:highlight w:val="cyan"/>
        </w:rPr>
        <w:t>Escalation control</w:t>
      </w:r>
      <w:r w:rsidRPr="00704379">
        <w:rPr>
          <w:rStyle w:val="Emphasis"/>
        </w:rPr>
        <w:t xml:space="preserve"> could </w:t>
      </w:r>
      <w:r w:rsidRPr="00704379">
        <w:rPr>
          <w:rStyle w:val="Emphasis"/>
          <w:highlight w:val="cyan"/>
        </w:rPr>
        <w:t>not</w:t>
      </w:r>
      <w:r w:rsidRPr="00704379">
        <w:rPr>
          <w:rStyle w:val="Emphasis"/>
        </w:rPr>
        <w:t xml:space="preserve"> be </w:t>
      </w:r>
      <w:proofErr w:type="gramStart"/>
      <w:r w:rsidRPr="00704379">
        <w:rPr>
          <w:rStyle w:val="Emphasis"/>
          <w:highlight w:val="cyan"/>
        </w:rPr>
        <w:t>guaranteed</w:t>
      </w:r>
      <w:r w:rsidRPr="00704379">
        <w:rPr>
          <w:sz w:val="14"/>
        </w:rPr>
        <w:t>—history</w:t>
      </w:r>
      <w:proofErr w:type="gramEnd"/>
      <w:r w:rsidRPr="00704379">
        <w:rPr>
          <w:sz w:val="14"/>
        </w:rPr>
        <w:t xml:space="preserve"> and military scholarship strongly suggest as much, and many war games corroborate it.</w:t>
      </w:r>
    </w:p>
    <w:p w14:paraId="473CFF82" w14:textId="77777777" w:rsidR="00416618" w:rsidRDefault="00416618" w:rsidP="00416618">
      <w:pPr>
        <w:rPr>
          <w:sz w:val="14"/>
        </w:rPr>
      </w:pPr>
    </w:p>
    <w:p w14:paraId="79BBDF8B" w14:textId="77777777" w:rsidR="00416618" w:rsidRDefault="00416618" w:rsidP="00416618">
      <w:pPr>
        <w:rPr>
          <w:sz w:val="14"/>
        </w:rPr>
      </w:pPr>
    </w:p>
    <w:p w14:paraId="2A3092E7" w14:textId="77777777" w:rsidR="00416618" w:rsidRDefault="00416618" w:rsidP="00416618">
      <w:pPr>
        <w:pStyle w:val="Heading3"/>
      </w:pPr>
      <w:r>
        <w:t>1NC—DOD TRADEOFF DA</w:t>
      </w:r>
    </w:p>
    <w:p w14:paraId="24807EC3" w14:textId="77777777" w:rsidR="00416618" w:rsidRDefault="00416618" w:rsidP="00416618">
      <w:pPr>
        <w:pStyle w:val="Heading4"/>
      </w:pPr>
      <w:r>
        <w:rPr>
          <w:u w:val="single"/>
        </w:rPr>
        <w:t>DOD TRADEOFF DA</w:t>
      </w:r>
      <w:r>
        <w:t>.</w:t>
      </w:r>
    </w:p>
    <w:p w14:paraId="708BC652" w14:textId="77777777" w:rsidR="00416618" w:rsidRPr="00F913AD" w:rsidRDefault="00416618" w:rsidP="00416618">
      <w:pPr>
        <w:keepNext/>
        <w:keepLines/>
        <w:spacing w:before="40"/>
        <w:outlineLvl w:val="3"/>
        <w:rPr>
          <w:rFonts w:eastAsiaTheme="majorEastAsia" w:cstheme="minorHAnsi"/>
          <w:b/>
          <w:iCs/>
          <w:sz w:val="28"/>
        </w:rPr>
      </w:pPr>
      <w:bookmarkStart w:id="0" w:name="_Hlk212071990"/>
      <w:r w:rsidRPr="00F913AD">
        <w:rPr>
          <w:rFonts w:eastAsiaTheme="majorEastAsia" w:cstheme="minorHAnsi"/>
          <w:b/>
          <w:iCs/>
          <w:sz w:val="28"/>
        </w:rPr>
        <w:t xml:space="preserve">Regime change is key to </w:t>
      </w:r>
      <w:r w:rsidRPr="00F913AD">
        <w:rPr>
          <w:rFonts w:eastAsiaTheme="majorEastAsia" w:cstheme="minorHAnsi"/>
          <w:b/>
          <w:iCs/>
          <w:sz w:val="28"/>
          <w:u w:val="single"/>
        </w:rPr>
        <w:t>dismantle</w:t>
      </w:r>
      <w:r w:rsidRPr="00F913AD">
        <w:rPr>
          <w:rFonts w:eastAsiaTheme="majorEastAsia" w:cstheme="minorHAnsi"/>
          <w:b/>
          <w:iCs/>
          <w:sz w:val="28"/>
        </w:rPr>
        <w:t xml:space="preserve"> Iran’s nuclear program---DoD action is key.</w:t>
      </w:r>
    </w:p>
    <w:p w14:paraId="3D441C91" w14:textId="77777777" w:rsidR="00416618" w:rsidRPr="00F913AD" w:rsidRDefault="00416618" w:rsidP="00416618">
      <w:pPr>
        <w:rPr>
          <w:sz w:val="16"/>
          <w:szCs w:val="16"/>
        </w:rPr>
      </w:pPr>
      <w:r w:rsidRPr="00F913AD">
        <w:rPr>
          <w:b/>
          <w:bCs/>
          <w:sz w:val="26"/>
        </w:rPr>
        <w:t xml:space="preserve">Cropsey 25 </w:t>
      </w:r>
      <w:r w:rsidRPr="00F913AD">
        <w:rPr>
          <w:sz w:val="16"/>
          <w:szCs w:val="16"/>
        </w:rPr>
        <w:t xml:space="preserve">[Seth Cropsey; President of Yorktown Institute, served as a naval officer and as a deputy undersecretary of the Navy; 7/8/2025; “The Perfect Time for Regime Change”; Wall Street Journal; </w:t>
      </w:r>
      <w:hyperlink r:id="rId16" w:history="1">
        <w:r w:rsidRPr="00F913AD">
          <w:rPr>
            <w:color w:val="467886" w:themeColor="hyperlink"/>
            <w:sz w:val="16"/>
            <w:szCs w:val="16"/>
            <w:u w:val="single"/>
          </w:rPr>
          <w:t>https://www.wsj.com/opinion/the-perfect-time-for-regime-change-in-iran-4558de38?gaa_at=eafs&amp;gaa_n=ASWzDAgZ_ol4hXdbUlW1G10IgLGDNj474tCcjiCBd-sPTuhynOMlfNEHltBkeCV5UGY%3D&amp;gaa_ts=68755a53&amp;gaa_sig=JqMSStd21Y13i1FOqQBWxcpRhIXi3faLkT-OHY8fNtzaxOXqx2HnOFtMQHzk_rRchuLmFt4hmEA4vaCsprfBNw%3D%3D</w:t>
        </w:r>
      </w:hyperlink>
      <w:r w:rsidRPr="00F913AD">
        <w:rPr>
          <w:sz w:val="16"/>
          <w:szCs w:val="16"/>
        </w:rPr>
        <w:t>; accessed 7/15/2025; Lowell-DB]</w:t>
      </w:r>
    </w:p>
    <w:p w14:paraId="7908CC5A" w14:textId="77777777" w:rsidR="00416618" w:rsidRPr="00F913AD" w:rsidRDefault="00416618" w:rsidP="00416618">
      <w:pPr>
        <w:rPr>
          <w:sz w:val="16"/>
        </w:rPr>
      </w:pPr>
      <w:r w:rsidRPr="00F913AD">
        <w:rPr>
          <w:sz w:val="16"/>
        </w:rPr>
        <w:t xml:space="preserve">As the Iraq problem persisted after the Gulf war, the threat from Iran persists after Operation Midnight Hammer. The Trump administration can’t repeat the mistakes of 2003, occupying a country with no serious plan. But it shouldn’t repeat the mistake of 1991 either. </w:t>
      </w:r>
      <w:r w:rsidRPr="00F913AD">
        <w:rPr>
          <w:u w:val="single"/>
        </w:rPr>
        <w:t xml:space="preserve">The </w:t>
      </w:r>
      <w:r w:rsidRPr="00F913AD">
        <w:rPr>
          <w:highlight w:val="cyan"/>
          <w:u w:val="single"/>
        </w:rPr>
        <w:t>Iran</w:t>
      </w:r>
      <w:r w:rsidRPr="00F913AD">
        <w:rPr>
          <w:u w:val="single"/>
        </w:rPr>
        <w:t xml:space="preserve">ian regime </w:t>
      </w:r>
      <w:r w:rsidRPr="00F913AD">
        <w:rPr>
          <w:highlight w:val="cyan"/>
          <w:u w:val="single"/>
        </w:rPr>
        <w:t xml:space="preserve">will </w:t>
      </w:r>
      <w:r w:rsidRPr="00F913AD">
        <w:rPr>
          <w:b/>
          <w:iCs/>
          <w:sz w:val="28"/>
          <w:highlight w:val="cyan"/>
          <w:u w:val="single"/>
          <w:bdr w:val="single" w:sz="8" w:space="0" w:color="auto"/>
        </w:rPr>
        <w:t>remain a threat</w:t>
      </w:r>
      <w:r w:rsidRPr="00F913AD">
        <w:rPr>
          <w:u w:val="single"/>
        </w:rPr>
        <w:t xml:space="preserve"> to America until different leaders occupy Tehran</w:t>
      </w:r>
      <w:r w:rsidRPr="00F913AD">
        <w:rPr>
          <w:sz w:val="16"/>
        </w:rPr>
        <w:t>. If Mr. Trump leaves the clerics in charge, the U.S. will eventually have to deal with an even worse conflict—as it did in Iraq.</w:t>
      </w:r>
    </w:p>
    <w:p w14:paraId="61948531" w14:textId="77777777" w:rsidR="00416618" w:rsidRPr="00F913AD" w:rsidRDefault="00416618" w:rsidP="00416618">
      <w:pPr>
        <w:rPr>
          <w:u w:val="single"/>
        </w:rPr>
      </w:pPr>
      <w:r w:rsidRPr="00F913AD">
        <w:rPr>
          <w:sz w:val="16"/>
        </w:rPr>
        <w:t xml:space="preserve">If Iran is left to its own devices, there is little possibility of a domestic transformation. Iran’s supreme leader, Ayatollah Ali Khamenei, still lives, as do many leading officials. The assaults on American positions in Qatar and Iraq are unlikely to be the end for a regime that regularly pronounces “Death to America.” </w:t>
      </w:r>
      <w:r w:rsidRPr="00F913AD">
        <w:rPr>
          <w:highlight w:val="cyan"/>
          <w:u w:val="single"/>
        </w:rPr>
        <w:t>The only way</w:t>
      </w:r>
      <w:r w:rsidRPr="00F913AD">
        <w:rPr>
          <w:u w:val="single"/>
        </w:rPr>
        <w:t xml:space="preserve"> to eliminate this threat </w:t>
      </w:r>
      <w:r w:rsidRPr="00F913AD">
        <w:rPr>
          <w:highlight w:val="cyan"/>
          <w:u w:val="single"/>
        </w:rPr>
        <w:t>is to eliminate</w:t>
      </w:r>
      <w:r w:rsidRPr="00F913AD">
        <w:rPr>
          <w:u w:val="single"/>
        </w:rPr>
        <w:t xml:space="preserve"> its ideological source—</w:t>
      </w:r>
      <w:r w:rsidRPr="00F913AD">
        <w:rPr>
          <w:highlight w:val="cyan"/>
          <w:u w:val="single"/>
        </w:rPr>
        <w:t>the regime</w:t>
      </w:r>
      <w:r w:rsidRPr="00F913AD">
        <w:rPr>
          <w:u w:val="single"/>
        </w:rPr>
        <w:t xml:space="preserve"> led by Ali Khamenei.</w:t>
      </w:r>
    </w:p>
    <w:p w14:paraId="19C6833E" w14:textId="77777777" w:rsidR="00416618" w:rsidRPr="00F913AD" w:rsidRDefault="00416618" w:rsidP="00416618">
      <w:pPr>
        <w:rPr>
          <w:u w:val="single"/>
        </w:rPr>
      </w:pPr>
      <w:r w:rsidRPr="00F913AD">
        <w:rPr>
          <w:sz w:val="16"/>
        </w:rPr>
        <w:t xml:space="preserve">Now is the perfect time to target Mr. Khamenei and thereby decapitate the regime in Tehran. </w:t>
      </w:r>
      <w:r w:rsidRPr="00F913AD">
        <w:rPr>
          <w:highlight w:val="cyan"/>
          <w:u w:val="single"/>
        </w:rPr>
        <w:t>Airstrikes</w:t>
      </w:r>
      <w:r w:rsidRPr="00F913AD">
        <w:rPr>
          <w:u w:val="single"/>
        </w:rPr>
        <w:t xml:space="preserve"> by Israel and the U.S. </w:t>
      </w:r>
      <w:r w:rsidRPr="00F913AD">
        <w:rPr>
          <w:highlight w:val="cyan"/>
          <w:u w:val="single"/>
        </w:rPr>
        <w:t>have done</w:t>
      </w:r>
      <w:r w:rsidRPr="00F913AD">
        <w:rPr>
          <w:u w:val="single"/>
        </w:rPr>
        <w:t xml:space="preserve"> </w:t>
      </w:r>
      <w:r w:rsidRPr="00F913AD">
        <w:rPr>
          <w:b/>
          <w:iCs/>
          <w:sz w:val="28"/>
          <w:u w:val="single"/>
          <w:bdr w:val="single" w:sz="8" w:space="0" w:color="auto"/>
        </w:rPr>
        <w:t xml:space="preserve">serious </w:t>
      </w:r>
      <w:r w:rsidRPr="00F913AD">
        <w:rPr>
          <w:b/>
          <w:iCs/>
          <w:sz w:val="28"/>
          <w:highlight w:val="cyan"/>
          <w:u w:val="single"/>
          <w:bdr w:val="single" w:sz="8" w:space="0" w:color="auto"/>
        </w:rPr>
        <w:t>damage</w:t>
      </w:r>
      <w:r w:rsidRPr="00F913AD">
        <w:rPr>
          <w:highlight w:val="cyan"/>
          <w:u w:val="single"/>
        </w:rPr>
        <w:t>.</w:t>
      </w:r>
      <w:r w:rsidRPr="00F913AD">
        <w:rPr>
          <w:sz w:val="16"/>
        </w:rPr>
        <w:t xml:space="preserve"> Israeli action against the Houthis, Hezbollah and Hamas, along with the Assad regime’s collapse, have also </w:t>
      </w:r>
      <w:r w:rsidRPr="00F913AD">
        <w:rPr>
          <w:highlight w:val="cyan"/>
          <w:u w:val="single"/>
        </w:rPr>
        <w:t>debilitated the Axis of Resistance</w:t>
      </w:r>
      <w:r w:rsidRPr="00F913AD">
        <w:rPr>
          <w:u w:val="single"/>
        </w:rPr>
        <w:t>.</w:t>
      </w:r>
    </w:p>
    <w:p w14:paraId="6FA59E36" w14:textId="77777777" w:rsidR="00416618" w:rsidRPr="00F913AD" w:rsidRDefault="00416618" w:rsidP="00416618">
      <w:pPr>
        <w:rPr>
          <w:sz w:val="16"/>
        </w:rPr>
      </w:pPr>
      <w:r w:rsidRPr="00F913AD">
        <w:rPr>
          <w:sz w:val="16"/>
        </w:rPr>
        <w:t xml:space="preserve">Removing the supreme leader would set off a power struggle inside Iran. Such a move is unlikely to lead to representative government, but that shouldn’t be the goal. </w:t>
      </w:r>
      <w:r w:rsidRPr="00F913AD">
        <w:rPr>
          <w:u w:val="single"/>
        </w:rPr>
        <w:t xml:space="preserve">Mr. </w:t>
      </w:r>
      <w:r w:rsidRPr="00F913AD">
        <w:rPr>
          <w:highlight w:val="cyan"/>
          <w:u w:val="single"/>
        </w:rPr>
        <w:t>Khamenei’s absence would</w:t>
      </w:r>
      <w:r w:rsidRPr="00F913AD">
        <w:rPr>
          <w:sz w:val="16"/>
        </w:rPr>
        <w:t xml:space="preserve"> likely elevate a military-led regime that could be convinced—through an appeal to self-preservation—to </w:t>
      </w:r>
      <w:r w:rsidRPr="00F913AD">
        <w:rPr>
          <w:highlight w:val="cyan"/>
          <w:u w:val="single"/>
        </w:rPr>
        <w:t>dismantle</w:t>
      </w:r>
      <w:r w:rsidRPr="00F913AD">
        <w:rPr>
          <w:u w:val="single"/>
        </w:rPr>
        <w:t xml:space="preserve"> its </w:t>
      </w:r>
      <w:r w:rsidRPr="00F913AD">
        <w:rPr>
          <w:highlight w:val="cyan"/>
          <w:u w:val="single"/>
        </w:rPr>
        <w:t>nuclear program</w:t>
      </w:r>
      <w:r w:rsidRPr="00F913AD">
        <w:rPr>
          <w:u w:val="single"/>
        </w:rPr>
        <w:t xml:space="preserve"> and </w:t>
      </w:r>
      <w:r w:rsidRPr="00F913AD">
        <w:rPr>
          <w:highlight w:val="cyan"/>
          <w:u w:val="single"/>
        </w:rPr>
        <w:t>end its proxy wars</w:t>
      </w:r>
      <w:r w:rsidRPr="00F913AD">
        <w:rPr>
          <w:sz w:val="16"/>
        </w:rPr>
        <w:t xml:space="preserve">. Such a plan would require coordination with Israel. </w:t>
      </w:r>
      <w:r w:rsidRPr="00F913AD">
        <w:rPr>
          <w:highlight w:val="cyan"/>
          <w:u w:val="single"/>
        </w:rPr>
        <w:t xml:space="preserve">The U.S. should preposition military assets to </w:t>
      </w:r>
      <w:r w:rsidRPr="00F913AD">
        <w:rPr>
          <w:b/>
          <w:iCs/>
          <w:sz w:val="28"/>
          <w:highlight w:val="cyan"/>
          <w:u w:val="single"/>
          <w:bdr w:val="single" w:sz="8" w:space="0" w:color="auto"/>
        </w:rPr>
        <w:t>hunt down</w:t>
      </w:r>
      <w:r w:rsidRPr="00F913AD">
        <w:rPr>
          <w:highlight w:val="cyan"/>
          <w:u w:val="single"/>
        </w:rPr>
        <w:t xml:space="preserve"> Iran’s remaining ballistic missiles</w:t>
      </w:r>
      <w:r w:rsidRPr="00F913AD">
        <w:rPr>
          <w:sz w:val="16"/>
        </w:rPr>
        <w:t xml:space="preserve"> if Tehran’s reaction warrants it. The U.S. should ensure that European powers reinstate sanctions on Iran. Finally, the U.S. should work with the Gulf states, Israel and Turkey to create a policy for a post-Khamenei Iran that could offer incentives for Tehran’s good behavior.</w:t>
      </w:r>
    </w:p>
    <w:p w14:paraId="3FB382C4" w14:textId="4337650C" w:rsidR="00416618" w:rsidRPr="00F913AD" w:rsidRDefault="00416618" w:rsidP="00416618">
      <w:pPr>
        <w:keepNext/>
        <w:keepLines/>
        <w:spacing w:before="40"/>
        <w:outlineLvl w:val="3"/>
        <w:rPr>
          <w:rFonts w:eastAsiaTheme="majorEastAsia" w:cstheme="minorHAnsi"/>
          <w:b/>
          <w:iCs/>
          <w:sz w:val="28"/>
        </w:rPr>
      </w:pPr>
      <w:r w:rsidRPr="00F913AD">
        <w:rPr>
          <w:rFonts w:eastAsiaTheme="majorEastAsia" w:cstheme="minorHAnsi"/>
          <w:b/>
          <w:iCs/>
          <w:sz w:val="28"/>
        </w:rPr>
        <w:t>Arctic policy</w:t>
      </w:r>
      <w:r>
        <w:rPr>
          <w:rFonts w:eastAsiaTheme="majorEastAsia" w:cstheme="minorHAnsi"/>
          <w:b/>
          <w:iCs/>
          <w:sz w:val="28"/>
        </w:rPr>
        <w:t xml:space="preserve"> of increasing minerals and development in greendland </w:t>
      </w:r>
      <w:r w:rsidRPr="00F913AD">
        <w:rPr>
          <w:rFonts w:eastAsiaTheme="majorEastAsia" w:cstheme="minorHAnsi"/>
          <w:b/>
          <w:iCs/>
          <w:sz w:val="28"/>
          <w:u w:val="single"/>
        </w:rPr>
        <w:t>trades off</w:t>
      </w:r>
      <w:r w:rsidRPr="00F913AD">
        <w:rPr>
          <w:rFonts w:eastAsiaTheme="majorEastAsia" w:cstheme="minorHAnsi"/>
          <w:b/>
          <w:iCs/>
          <w:sz w:val="28"/>
        </w:rPr>
        <w:t xml:space="preserve"> with DoD priorities.</w:t>
      </w:r>
    </w:p>
    <w:p w14:paraId="64AC6A80" w14:textId="77777777" w:rsidR="00416618" w:rsidRPr="00F913AD" w:rsidRDefault="00416618" w:rsidP="00416618">
      <w:r w:rsidRPr="00F913AD">
        <w:rPr>
          <w:b/>
          <w:bCs/>
          <w:sz w:val="26"/>
        </w:rPr>
        <w:t>Axelrod 14</w:t>
      </w:r>
      <w:r w:rsidRPr="00F913AD">
        <w:t xml:space="preserve"> — David Axelrod, Political consultant and former Senior Advisor to Obama, 2014, (“Chicago Council on Global Affairs,” Targeted News Service, May 5</w:t>
      </w:r>
      <w:r w:rsidRPr="00F913AD">
        <w:rPr>
          <w:vertAlign w:val="superscript"/>
        </w:rPr>
        <w:t>th</w:t>
      </w:r>
      <w:r w:rsidRPr="00F913AD">
        <w:t>, Available Online at https://advance-lexis-com.proxy.lib.umich.edu/document/teaserdocument/?pdmfid=1519360&amp;crid=2c16df60-53af-4b41-a138-a314cdf3968d&amp;pddocfullpath=%2Fshared%2Fdocument%2Fnews%2Furn%3AcontentItem%3A5C4Y-31B1-JC11-10MT-00000-00&amp;pddocid=urn%3AcontentItem%3A5C4Y-31B1-JC11-10MT-00000-00&amp;pdcontentcomponentid=299219&amp;pdteaserkey=h1&amp;pditab=allpods&amp;ecomp=hc-yk&amp;earg=sr0&amp;prid=34d06e51-9643-403f-b7e1-1b452ee15de8, Accessed 7/14/2025)</w:t>
      </w:r>
    </w:p>
    <w:p w14:paraId="457E8D69" w14:textId="77777777" w:rsidR="00416618" w:rsidRPr="00F913AD" w:rsidRDefault="00416618" w:rsidP="00416618">
      <w:pPr>
        <w:rPr>
          <w:sz w:val="16"/>
        </w:rPr>
      </w:pPr>
      <w:r w:rsidRPr="00F913AD">
        <w:rPr>
          <w:u w:val="single"/>
        </w:rPr>
        <w:t xml:space="preserve">The </w:t>
      </w:r>
      <w:r w:rsidRPr="00F913AD">
        <w:rPr>
          <w:highlight w:val="cyan"/>
          <w:u w:val="single"/>
        </w:rPr>
        <w:t>Defense</w:t>
      </w:r>
      <w:r w:rsidRPr="00F913AD">
        <w:rPr>
          <w:u w:val="single"/>
        </w:rPr>
        <w:t xml:space="preserve"> Department is bolstering its engagement </w:t>
      </w:r>
      <w:r w:rsidRPr="00F913AD">
        <w:rPr>
          <w:highlight w:val="cyan"/>
          <w:u w:val="single"/>
        </w:rPr>
        <w:t>in the Arctic</w:t>
      </w:r>
      <w:r w:rsidRPr="00F913AD">
        <w:rPr>
          <w:sz w:val="16"/>
        </w:rPr>
        <w:t xml:space="preserve"> and </w:t>
      </w:r>
      <w:proofErr w:type="gramStart"/>
      <w:r w:rsidRPr="00F913AD">
        <w:rPr>
          <w:sz w:val="16"/>
        </w:rPr>
        <w:t>looking at what capabilities</w:t>
      </w:r>
      <w:proofErr w:type="gramEnd"/>
      <w:r w:rsidRPr="00F913AD">
        <w:rPr>
          <w:sz w:val="16"/>
        </w:rPr>
        <w:t xml:space="preserve"> we need to operate there in the future, as described in DOD's first-ever Arctic strategy that I introduced at the Halifax international security forum last November.</w:t>
      </w:r>
    </w:p>
    <w:p w14:paraId="2303D7FA" w14:textId="77777777" w:rsidR="00416618" w:rsidRPr="00F913AD" w:rsidRDefault="00416618" w:rsidP="00416618">
      <w:pPr>
        <w:rPr>
          <w:u w:val="single"/>
        </w:rPr>
      </w:pPr>
      <w:r w:rsidRPr="00F913AD">
        <w:rPr>
          <w:sz w:val="16"/>
        </w:rPr>
        <w:t xml:space="preserve">But </w:t>
      </w:r>
      <w:r w:rsidRPr="00F913AD">
        <w:rPr>
          <w:u w:val="single"/>
        </w:rPr>
        <w:t xml:space="preserve">in the face of strict budget limits, we </w:t>
      </w:r>
      <w:r w:rsidRPr="00F913AD">
        <w:rPr>
          <w:highlight w:val="cyan"/>
          <w:u w:val="single"/>
        </w:rPr>
        <w:t xml:space="preserve">must </w:t>
      </w:r>
      <w:r w:rsidRPr="00F913AD">
        <w:rPr>
          <w:u w:val="single"/>
        </w:rPr>
        <w:t xml:space="preserve">make many </w:t>
      </w:r>
      <w:r w:rsidRPr="00F913AD">
        <w:rPr>
          <w:b/>
          <w:iCs/>
          <w:sz w:val="28"/>
          <w:highlight w:val="cyan"/>
          <w:u w:val="single"/>
          <w:bdr w:val="single" w:sz="8" w:space="0" w:color="auto"/>
        </w:rPr>
        <w:t>tradeoff</w:t>
      </w:r>
      <w:r w:rsidRPr="00F913AD">
        <w:rPr>
          <w:b/>
          <w:iCs/>
          <w:sz w:val="28"/>
          <w:u w:val="single"/>
          <w:bdr w:val="single" w:sz="8" w:space="0" w:color="auto"/>
        </w:rPr>
        <w:t>s</w:t>
      </w:r>
      <w:r w:rsidRPr="00F913AD">
        <w:rPr>
          <w:u w:val="single"/>
        </w:rPr>
        <w:t xml:space="preserve"> in capabilities</w:t>
      </w:r>
      <w:r w:rsidRPr="00F913AD">
        <w:rPr>
          <w:sz w:val="16"/>
        </w:rPr>
        <w:t xml:space="preserve">, as well. That's why our </w:t>
      </w:r>
      <w:r w:rsidRPr="00F913AD">
        <w:rPr>
          <w:highlight w:val="cyan"/>
          <w:u w:val="single"/>
        </w:rPr>
        <w:t>budget</w:t>
      </w:r>
      <w:r w:rsidRPr="00F913AD">
        <w:rPr>
          <w:u w:val="single"/>
        </w:rPr>
        <w:t xml:space="preserve"> plan </w:t>
      </w:r>
      <w:r w:rsidRPr="00F913AD">
        <w:rPr>
          <w:b/>
          <w:iCs/>
          <w:sz w:val="28"/>
          <w:highlight w:val="cyan"/>
          <w:u w:val="single"/>
          <w:bdr w:val="single" w:sz="8" w:space="0" w:color="auto"/>
        </w:rPr>
        <w:t>divests DOD of several venerable, capable</w:t>
      </w:r>
      <w:r w:rsidRPr="00F913AD">
        <w:rPr>
          <w:u w:val="single"/>
        </w:rPr>
        <w:t>,</w:t>
      </w:r>
      <w:r w:rsidRPr="00F913AD">
        <w:rPr>
          <w:sz w:val="16"/>
        </w:rPr>
        <w:t xml:space="preserve"> but aging </w:t>
      </w:r>
      <w:r w:rsidRPr="00F913AD">
        <w:rPr>
          <w:highlight w:val="cyan"/>
          <w:u w:val="single"/>
        </w:rPr>
        <w:t>platforms</w:t>
      </w:r>
      <w:r w:rsidRPr="00F913AD">
        <w:rPr>
          <w:sz w:val="16"/>
        </w:rPr>
        <w:t xml:space="preserve">, like the 50-year-old U-2 spy plane and the A-10, a close air support platform that cannot operate in the face of sophisticated enemy air defenses. </w:t>
      </w:r>
      <w:r w:rsidRPr="00F913AD">
        <w:rPr>
          <w:u w:val="single"/>
        </w:rPr>
        <w:t xml:space="preserve">These decisions were </w:t>
      </w:r>
      <w:r w:rsidRPr="00F913AD">
        <w:rPr>
          <w:b/>
          <w:iCs/>
          <w:sz w:val="28"/>
          <w:u w:val="single"/>
          <w:bdr w:val="single" w:sz="8" w:space="0" w:color="auto"/>
        </w:rPr>
        <w:t>difficult</w:t>
      </w:r>
      <w:r w:rsidRPr="00F913AD">
        <w:rPr>
          <w:u w:val="single"/>
        </w:rPr>
        <w:t xml:space="preserve">, but they were based on </w:t>
      </w:r>
      <w:r w:rsidRPr="00F913AD">
        <w:rPr>
          <w:b/>
          <w:iCs/>
          <w:sz w:val="28"/>
          <w:u w:val="single"/>
          <w:bdr w:val="single" w:sz="8" w:space="0" w:color="auto"/>
        </w:rPr>
        <w:t>real-world needs</w:t>
      </w:r>
      <w:r w:rsidRPr="00F913AD">
        <w:rPr>
          <w:u w:val="single"/>
        </w:rPr>
        <w:t xml:space="preserve"> and </w:t>
      </w:r>
      <w:r w:rsidRPr="00F913AD">
        <w:rPr>
          <w:b/>
          <w:iCs/>
          <w:sz w:val="28"/>
          <w:u w:val="single"/>
          <w:bdr w:val="single" w:sz="8" w:space="0" w:color="auto"/>
        </w:rPr>
        <w:t>strategic imperatives</w:t>
      </w:r>
      <w:r w:rsidRPr="00F913AD">
        <w:rPr>
          <w:u w:val="single"/>
        </w:rPr>
        <w:t>.</w:t>
      </w:r>
    </w:p>
    <w:p w14:paraId="65815BB3" w14:textId="77777777" w:rsidR="00416618" w:rsidRPr="00F913AD" w:rsidRDefault="00416618" w:rsidP="00416618">
      <w:pPr>
        <w:rPr>
          <w:sz w:val="16"/>
        </w:rPr>
      </w:pPr>
      <w:r w:rsidRPr="00F913AD">
        <w:rPr>
          <w:b/>
          <w:iCs/>
          <w:sz w:val="28"/>
          <w:u w:val="single"/>
          <w:bdr w:val="single" w:sz="8" w:space="0" w:color="auto"/>
        </w:rPr>
        <w:t xml:space="preserve">We </w:t>
      </w:r>
      <w:r w:rsidRPr="00F913AD">
        <w:rPr>
          <w:b/>
          <w:iCs/>
          <w:sz w:val="28"/>
          <w:highlight w:val="cyan"/>
          <w:u w:val="single"/>
          <w:bdr w:val="single" w:sz="8" w:space="0" w:color="auto"/>
        </w:rPr>
        <w:t>can</w:t>
      </w:r>
      <w:r w:rsidRPr="00F913AD">
        <w:rPr>
          <w:b/>
          <w:iCs/>
          <w:sz w:val="28"/>
          <w:u w:val="single"/>
          <w:bdr w:val="single" w:sz="8" w:space="0" w:color="auto"/>
        </w:rPr>
        <w:t>no</w:t>
      </w:r>
      <w:r w:rsidRPr="00F913AD">
        <w:rPr>
          <w:b/>
          <w:iCs/>
          <w:sz w:val="28"/>
          <w:highlight w:val="cyan"/>
          <w:u w:val="single"/>
          <w:bdr w:val="single" w:sz="8" w:space="0" w:color="auto"/>
        </w:rPr>
        <w:t>t afford</w:t>
      </w:r>
      <w:r w:rsidRPr="00F913AD">
        <w:rPr>
          <w:b/>
          <w:iCs/>
          <w:sz w:val="28"/>
          <w:u w:val="single"/>
          <w:bdr w:val="single" w:sz="8" w:space="0" w:color="auto"/>
        </w:rPr>
        <w:t xml:space="preserve"> to keep </w:t>
      </w:r>
      <w:proofErr w:type="gramStart"/>
      <w:r w:rsidRPr="00F913AD">
        <w:rPr>
          <w:b/>
          <w:iCs/>
          <w:sz w:val="28"/>
          <w:highlight w:val="cyan"/>
          <w:u w:val="single"/>
          <w:bdr w:val="single" w:sz="8" w:space="0" w:color="auto"/>
        </w:rPr>
        <w:t>all</w:t>
      </w:r>
      <w:r w:rsidRPr="00F913AD">
        <w:rPr>
          <w:b/>
          <w:iCs/>
          <w:sz w:val="28"/>
          <w:u w:val="single"/>
          <w:bdr w:val="single" w:sz="8" w:space="0" w:color="auto"/>
        </w:rPr>
        <w:t xml:space="preserve"> of</w:t>
      </w:r>
      <w:proofErr w:type="gramEnd"/>
      <w:r w:rsidRPr="00F913AD">
        <w:rPr>
          <w:b/>
          <w:iCs/>
          <w:sz w:val="28"/>
          <w:u w:val="single"/>
          <w:bdr w:val="single" w:sz="8" w:space="0" w:color="auto"/>
        </w:rPr>
        <w:t xml:space="preserve"> our </w:t>
      </w:r>
      <w:r w:rsidRPr="00F913AD">
        <w:rPr>
          <w:b/>
          <w:iCs/>
          <w:sz w:val="28"/>
          <w:highlight w:val="cyan"/>
          <w:u w:val="single"/>
          <w:bdr w:val="single" w:sz="8" w:space="0" w:color="auto"/>
        </w:rPr>
        <w:t>platforms</w:t>
      </w:r>
      <w:r w:rsidRPr="00F913AD">
        <w:rPr>
          <w:sz w:val="16"/>
        </w:rPr>
        <w:t xml:space="preserve">. We must prioritize for our future requirements. </w:t>
      </w:r>
      <w:r w:rsidRPr="00F913AD">
        <w:rPr>
          <w:b/>
          <w:iCs/>
          <w:sz w:val="28"/>
          <w:u w:val="single"/>
          <w:bdr w:val="single" w:sz="8" w:space="0" w:color="auto"/>
        </w:rPr>
        <w:t>It won't be easy, it won't be popular</w:t>
      </w:r>
      <w:r w:rsidRPr="00F913AD">
        <w:rPr>
          <w:u w:val="single"/>
        </w:rPr>
        <w:t xml:space="preserve">, but </w:t>
      </w:r>
      <w:r w:rsidRPr="00F913AD">
        <w:rPr>
          <w:highlight w:val="cyan"/>
          <w:u w:val="single"/>
        </w:rPr>
        <w:t>given</w:t>
      </w:r>
      <w:r w:rsidRPr="00F913AD">
        <w:rPr>
          <w:u w:val="single"/>
        </w:rPr>
        <w:t xml:space="preserve"> our </w:t>
      </w:r>
      <w:r w:rsidRPr="00F913AD">
        <w:rPr>
          <w:b/>
          <w:iCs/>
          <w:sz w:val="28"/>
          <w:u w:val="single"/>
          <w:bdr w:val="single" w:sz="8" w:space="0" w:color="auto"/>
        </w:rPr>
        <w:t xml:space="preserve">continued </w:t>
      </w:r>
      <w:r w:rsidRPr="00F913AD">
        <w:rPr>
          <w:b/>
          <w:iCs/>
          <w:sz w:val="28"/>
          <w:highlight w:val="cyan"/>
          <w:u w:val="single"/>
          <w:bdr w:val="single" w:sz="8" w:space="0" w:color="auto"/>
        </w:rPr>
        <w:t>budget restraints</w:t>
      </w:r>
      <w:r w:rsidRPr="00F913AD">
        <w:rPr>
          <w:b/>
          <w:iCs/>
          <w:sz w:val="28"/>
          <w:u w:val="single"/>
          <w:bdr w:val="single" w:sz="8" w:space="0" w:color="auto"/>
        </w:rPr>
        <w:t xml:space="preserve"> and uncertainties</w:t>
      </w:r>
      <w:r w:rsidRPr="00F913AD">
        <w:rPr>
          <w:u w:val="single"/>
        </w:rPr>
        <w:t xml:space="preserve">, </w:t>
      </w:r>
      <w:r w:rsidRPr="00F913AD">
        <w:rPr>
          <w:b/>
          <w:iCs/>
          <w:sz w:val="28"/>
          <w:highlight w:val="cyan"/>
          <w:u w:val="single"/>
          <w:bdr w:val="single" w:sz="8" w:space="0" w:color="auto"/>
        </w:rPr>
        <w:t>we have no choice</w:t>
      </w:r>
      <w:r w:rsidRPr="00F913AD">
        <w:rPr>
          <w:sz w:val="16"/>
        </w:rPr>
        <w:t xml:space="preserve">. And if we do not make these choices now, we will be left with a force that is large, but not sufficiently ready or capable to meet national security requirements. </w:t>
      </w:r>
    </w:p>
    <w:p w14:paraId="2EA7BF9D" w14:textId="77777777" w:rsidR="00416618" w:rsidRPr="00F913AD" w:rsidRDefault="00416618" w:rsidP="00416618">
      <w:pPr>
        <w:keepNext/>
        <w:keepLines/>
        <w:spacing w:before="40"/>
        <w:outlineLvl w:val="3"/>
        <w:rPr>
          <w:rFonts w:eastAsiaTheme="majorEastAsia" w:cstheme="minorHAnsi"/>
          <w:b/>
          <w:iCs/>
          <w:sz w:val="28"/>
        </w:rPr>
      </w:pPr>
      <w:r w:rsidRPr="00F913AD">
        <w:rPr>
          <w:rFonts w:eastAsiaTheme="majorEastAsia" w:cstheme="minorHAnsi"/>
          <w:b/>
          <w:iCs/>
          <w:sz w:val="28"/>
        </w:rPr>
        <w:t>Nuclear Iran causes prolif---</w:t>
      </w:r>
      <w:r w:rsidRPr="00F913AD">
        <w:rPr>
          <w:rFonts w:eastAsiaTheme="majorEastAsia" w:cstheme="minorHAnsi"/>
          <w:b/>
          <w:iCs/>
          <w:sz w:val="28"/>
          <w:u w:val="single"/>
        </w:rPr>
        <w:t>extinction</w:t>
      </w:r>
      <w:r w:rsidRPr="00F913AD">
        <w:rPr>
          <w:rFonts w:eastAsiaTheme="majorEastAsia" w:cstheme="minorHAnsi"/>
          <w:b/>
          <w:iCs/>
          <w:sz w:val="28"/>
        </w:rPr>
        <w:t>.</w:t>
      </w:r>
    </w:p>
    <w:p w14:paraId="746EBEDA" w14:textId="77777777" w:rsidR="00416618" w:rsidRPr="00F913AD" w:rsidRDefault="00416618" w:rsidP="00416618">
      <w:pPr>
        <w:rPr>
          <w:rFonts w:asciiTheme="minorHAnsi" w:hAnsiTheme="minorHAnsi" w:cstheme="minorHAnsi"/>
          <w:shd w:val="clear" w:color="auto" w:fill="FFFFFF"/>
        </w:rPr>
      </w:pPr>
      <w:r w:rsidRPr="00F913AD">
        <w:rPr>
          <w:b/>
          <w:bCs/>
          <w:sz w:val="26"/>
        </w:rPr>
        <w:t xml:space="preserve">The Week 21 </w:t>
      </w:r>
      <w:r w:rsidRPr="00F913AD">
        <w:rPr>
          <w:rFonts w:asciiTheme="minorHAnsi" w:hAnsiTheme="minorHAnsi" w:cstheme="minorHAnsi"/>
          <w:shd w:val="clear" w:color="auto" w:fill="FFFFFF"/>
        </w:rPr>
        <w:t xml:space="preserve">[2/28/2021; “The Forgotten Nuclear Threat”; The Week; </w:t>
      </w:r>
      <w:hyperlink r:id="rId17" w:history="1">
        <w:r w:rsidRPr="00F913AD">
          <w:rPr>
            <w:rFonts w:asciiTheme="minorHAnsi" w:hAnsiTheme="minorHAnsi" w:cstheme="minorHAnsi"/>
            <w:color w:val="467886" w:themeColor="hyperlink"/>
            <w:u w:val="single"/>
            <w:shd w:val="clear" w:color="auto" w:fill="FFFFFF"/>
          </w:rPr>
          <w:t>https://theweek.com/articles/968882/forgotten-nuclear-threat</w:t>
        </w:r>
      </w:hyperlink>
      <w:r w:rsidRPr="00F913AD">
        <w:rPr>
          <w:rFonts w:asciiTheme="minorHAnsi" w:hAnsiTheme="minorHAnsi" w:cstheme="minorHAnsi"/>
          <w:shd w:val="clear" w:color="auto" w:fill="FFFFFF"/>
        </w:rPr>
        <w:t>; accessed 7/15/2025; Lowell-DB]</w:t>
      </w:r>
    </w:p>
    <w:p w14:paraId="579CA2B6" w14:textId="77777777" w:rsidR="00416618" w:rsidRPr="00F913AD" w:rsidRDefault="00416618" w:rsidP="00416618">
      <w:pPr>
        <w:rPr>
          <w:u w:val="single"/>
        </w:rPr>
      </w:pPr>
      <w:r w:rsidRPr="00F913AD">
        <w:rPr>
          <w:rFonts w:asciiTheme="minorHAnsi" w:hAnsiTheme="minorHAnsi" w:cstheme="minorHAnsi"/>
          <w:sz w:val="14"/>
          <w:shd w:val="clear" w:color="auto" w:fill="FFFFFF"/>
        </w:rPr>
        <w:t>Israeli intelligence says that the assassination of Iran's top nuclear scientist in November set Iran's nuclear program back, and that it would need two years to build a nuclear weapon. In the early 2000s, the International Atomic Energy Agency discovered that Iran had been cheating on the NPT with a clandestine program to enrich uranium. Under the 2015 treaty negotiated by the Obama administration, Iran agreed to radically slash its stockpile of uranium and limit the number of centrifuges that it can use for enrichment. But since the Trump administration pulled out of the deal in 2018 and hit Iran with new sanctions</w:t>
      </w:r>
      <w:r w:rsidRPr="00F913AD">
        <w:rPr>
          <w:u w:val="single"/>
        </w:rPr>
        <w:t xml:space="preserve">, Iran has </w:t>
      </w:r>
      <w:r w:rsidRPr="00F913AD">
        <w:rPr>
          <w:b/>
          <w:iCs/>
          <w:sz w:val="28"/>
          <w:u w:val="single"/>
          <w:bdr w:val="single" w:sz="8" w:space="0" w:color="auto"/>
        </w:rPr>
        <w:t>resumed production</w:t>
      </w:r>
      <w:r w:rsidRPr="00F913AD">
        <w:rPr>
          <w:u w:val="single"/>
        </w:rPr>
        <w:t xml:space="preserve"> of 20 percent enriched uranium, getting nine-tenths of the way toward weapons-grade fuel.</w:t>
      </w:r>
    </w:p>
    <w:p w14:paraId="2F1B0127" w14:textId="77777777" w:rsidR="00416618" w:rsidRPr="00F913AD" w:rsidRDefault="00416618" w:rsidP="00416618">
      <w:pPr>
        <w:rPr>
          <w:rFonts w:asciiTheme="minorHAnsi" w:hAnsiTheme="minorHAnsi" w:cstheme="minorHAnsi"/>
          <w:sz w:val="14"/>
        </w:rPr>
      </w:pPr>
      <w:r w:rsidRPr="00F913AD">
        <w:rPr>
          <w:rFonts w:asciiTheme="minorHAnsi" w:hAnsiTheme="minorHAnsi" w:cstheme="minorHAnsi"/>
          <w:color w:val="1B1B1B"/>
          <w:sz w:val="14"/>
          <w:bdr w:val="none" w:sz="0" w:space="0" w:color="auto" w:frame="1"/>
        </w:rPr>
        <w:t xml:space="preserve">What happens </w:t>
      </w:r>
      <w:r w:rsidRPr="00F913AD">
        <w:rPr>
          <w:highlight w:val="cyan"/>
          <w:u w:val="single"/>
        </w:rPr>
        <w:t>if Iran goes nuclear</w:t>
      </w:r>
      <w:r w:rsidRPr="00F913AD">
        <w:rPr>
          <w:rFonts w:asciiTheme="minorHAnsi" w:hAnsiTheme="minorHAnsi" w:cstheme="minorHAnsi"/>
          <w:color w:val="1B1B1B"/>
          <w:sz w:val="14"/>
          <w:bdr w:val="none" w:sz="0" w:space="0" w:color="auto" w:frame="1"/>
        </w:rPr>
        <w:t>?</w:t>
      </w:r>
    </w:p>
    <w:p w14:paraId="3A07F143" w14:textId="77777777" w:rsidR="00416618" w:rsidRDefault="00416618" w:rsidP="00416618">
      <w:pPr>
        <w:rPr>
          <w:u w:val="single"/>
        </w:rPr>
      </w:pPr>
      <w:r w:rsidRPr="00F913AD">
        <w:rPr>
          <w:highlight w:val="cyan"/>
          <w:u w:val="single"/>
        </w:rPr>
        <w:t xml:space="preserve">It would set off a </w:t>
      </w:r>
      <w:r w:rsidRPr="00F913AD">
        <w:rPr>
          <w:b/>
          <w:iCs/>
          <w:sz w:val="28"/>
          <w:highlight w:val="cyan"/>
          <w:u w:val="single"/>
          <w:bdr w:val="single" w:sz="8" w:space="0" w:color="auto"/>
        </w:rPr>
        <w:t>chain of</w:t>
      </w:r>
      <w:r w:rsidRPr="00F913AD">
        <w:rPr>
          <w:b/>
          <w:iCs/>
          <w:sz w:val="28"/>
          <w:u w:val="single"/>
          <w:bdr w:val="single" w:sz="8" w:space="0" w:color="auto"/>
        </w:rPr>
        <w:t xml:space="preserve"> </w:t>
      </w:r>
      <w:r w:rsidRPr="00F913AD">
        <w:rPr>
          <w:b/>
          <w:iCs/>
          <w:sz w:val="28"/>
          <w:highlight w:val="cyan"/>
          <w:u w:val="single"/>
          <w:bdr w:val="single" w:sz="8" w:space="0" w:color="auto"/>
        </w:rPr>
        <w:t>prolif</w:t>
      </w:r>
      <w:r w:rsidRPr="00F913AD">
        <w:rPr>
          <w:b/>
          <w:iCs/>
          <w:sz w:val="28"/>
          <w:u w:val="single"/>
          <w:bdr w:val="single" w:sz="8" w:space="0" w:color="auto"/>
        </w:rPr>
        <w:t>eration</w:t>
      </w:r>
      <w:r w:rsidRPr="00F913AD">
        <w:rPr>
          <w:u w:val="single"/>
        </w:rPr>
        <w:t xml:space="preserve">. </w:t>
      </w:r>
      <w:r w:rsidRPr="00F913AD">
        <w:rPr>
          <w:highlight w:val="cyan"/>
          <w:u w:val="single"/>
        </w:rPr>
        <w:t>Saudi Arabia</w:t>
      </w:r>
      <w:r w:rsidRPr="00F913AD">
        <w:rPr>
          <w:rFonts w:asciiTheme="minorHAnsi" w:hAnsiTheme="minorHAnsi" w:cstheme="minorHAnsi"/>
          <w:sz w:val="14"/>
        </w:rPr>
        <w:t xml:space="preserve">, Iran's enemy, </w:t>
      </w:r>
      <w:r w:rsidRPr="00F913AD">
        <w:rPr>
          <w:u w:val="single"/>
        </w:rPr>
        <w:t xml:space="preserve">has </w:t>
      </w:r>
      <w:r w:rsidRPr="00F913AD">
        <w:rPr>
          <w:b/>
          <w:iCs/>
          <w:sz w:val="28"/>
          <w:u w:val="single"/>
          <w:bdr w:val="single" w:sz="8" w:space="0" w:color="auto"/>
        </w:rPr>
        <w:t xml:space="preserve">said it </w:t>
      </w:r>
      <w:r w:rsidRPr="00F913AD">
        <w:rPr>
          <w:b/>
          <w:iCs/>
          <w:sz w:val="28"/>
          <w:highlight w:val="cyan"/>
          <w:u w:val="single"/>
          <w:bdr w:val="single" w:sz="8" w:space="0" w:color="auto"/>
        </w:rPr>
        <w:t>would seek nukes</w:t>
      </w:r>
      <w:r w:rsidRPr="00F913AD">
        <w:rPr>
          <w:u w:val="single"/>
        </w:rPr>
        <w:t xml:space="preserve"> if Iran got them</w:t>
      </w:r>
      <w:r w:rsidRPr="00F913AD">
        <w:rPr>
          <w:rFonts w:asciiTheme="minorHAnsi" w:hAnsiTheme="minorHAnsi" w:cstheme="minorHAnsi"/>
          <w:sz w:val="14"/>
        </w:rPr>
        <w:t xml:space="preserve">, and </w:t>
      </w:r>
      <w:r w:rsidRPr="00F913AD">
        <w:rPr>
          <w:highlight w:val="cyan"/>
          <w:u w:val="single"/>
        </w:rPr>
        <w:t>Turkey and Egypt</w:t>
      </w:r>
      <w:r w:rsidRPr="00F913AD">
        <w:rPr>
          <w:u w:val="single"/>
        </w:rPr>
        <w:t xml:space="preserve"> could </w:t>
      </w:r>
      <w:r w:rsidRPr="00F913AD">
        <w:rPr>
          <w:highlight w:val="cyan"/>
          <w:u w:val="single"/>
        </w:rPr>
        <w:t>follow</w:t>
      </w:r>
      <w:r w:rsidRPr="00F913AD">
        <w:rPr>
          <w:rFonts w:asciiTheme="minorHAnsi" w:hAnsiTheme="minorHAnsi" w:cstheme="minorHAnsi"/>
          <w:sz w:val="14"/>
        </w:rPr>
        <w:t xml:space="preserve">. The threat from North Korea, meanwhile, is alarming to Japan and South Korea, where factions have argued for the development of their own nuclear weapons as deterrents. Since it first tested a nuclear weapon in 2006, </w:t>
      </w:r>
      <w:r w:rsidRPr="00F913AD">
        <w:rPr>
          <w:sz w:val="14"/>
        </w:rPr>
        <w:t>North Korea has</w:t>
      </w:r>
      <w:r w:rsidRPr="00F913AD">
        <w:rPr>
          <w:rFonts w:asciiTheme="minorHAnsi" w:hAnsiTheme="minorHAnsi" w:cstheme="minorHAnsi"/>
          <w:sz w:val="14"/>
        </w:rPr>
        <w:t xml:space="preserve"> built dozens of bombs and hundreds of missiles, and it now </w:t>
      </w:r>
      <w:r w:rsidRPr="00F913AD">
        <w:rPr>
          <w:sz w:val="14"/>
        </w:rPr>
        <w:t>has intercontinental ballistic missiles that can reach anywhere — including the continental United States.</w:t>
      </w:r>
      <w:r w:rsidRPr="00F913AD">
        <w:rPr>
          <w:rFonts w:asciiTheme="minorHAnsi" w:hAnsiTheme="minorHAnsi" w:cstheme="minorHAnsi"/>
          <w:sz w:val="14"/>
        </w:rPr>
        <w:t xml:space="preserve"> Our allies are now wondering, says Ivo Daalder of the Chicago Council on Global Affairs, "Will you sacrifice us for you? Will you save Seattle at the price of Seoul?" </w:t>
      </w:r>
      <w:r w:rsidRPr="00F913AD">
        <w:rPr>
          <w:u w:val="single"/>
        </w:rPr>
        <w:t>The more nuclear weapons there</w:t>
      </w:r>
      <w:r w:rsidRPr="00F913AD">
        <w:rPr>
          <w:rFonts w:asciiTheme="minorHAnsi" w:hAnsiTheme="minorHAnsi" w:cstheme="minorHAnsi"/>
          <w:sz w:val="14"/>
        </w:rPr>
        <w:t xml:space="preserve"> are in the world, of course, </w:t>
      </w:r>
      <w:r w:rsidRPr="00F913AD">
        <w:rPr>
          <w:u w:val="single"/>
        </w:rPr>
        <w:t xml:space="preserve">the more </w:t>
      </w:r>
      <w:r w:rsidRPr="00F913AD">
        <w:rPr>
          <w:highlight w:val="cyan"/>
          <w:u w:val="single"/>
        </w:rPr>
        <w:t>likely</w:t>
      </w:r>
      <w:r w:rsidRPr="00F913AD">
        <w:rPr>
          <w:u w:val="single"/>
        </w:rPr>
        <w:t xml:space="preserve"> it is </w:t>
      </w:r>
      <w:r w:rsidRPr="00F913AD">
        <w:rPr>
          <w:highlight w:val="cyan"/>
          <w:u w:val="single"/>
        </w:rPr>
        <w:t xml:space="preserve">that one could be </w:t>
      </w:r>
      <w:r w:rsidRPr="00F913AD">
        <w:rPr>
          <w:b/>
          <w:iCs/>
          <w:sz w:val="28"/>
          <w:highlight w:val="cyan"/>
          <w:u w:val="single"/>
          <w:bdr w:val="single" w:sz="8" w:space="0" w:color="auto"/>
        </w:rPr>
        <w:t>fired by accident</w:t>
      </w:r>
      <w:r w:rsidRPr="00F913AD">
        <w:rPr>
          <w:highlight w:val="cyan"/>
          <w:u w:val="single"/>
        </w:rPr>
        <w:t xml:space="preserve"> or fall into terrorist hands</w:t>
      </w:r>
      <w:r w:rsidRPr="00F913AD">
        <w:rPr>
          <w:u w:val="single"/>
        </w:rPr>
        <w:t>.</w:t>
      </w:r>
      <w:bookmarkEnd w:id="0"/>
    </w:p>
    <w:p w14:paraId="2B2A4AF4" w14:textId="77777777" w:rsidR="00416618" w:rsidRDefault="00416618" w:rsidP="00416618">
      <w:pPr>
        <w:rPr>
          <w:u w:val="single"/>
        </w:rPr>
      </w:pPr>
    </w:p>
    <w:p w14:paraId="697A31BF" w14:textId="77777777" w:rsidR="00416618" w:rsidRPr="00E708C2" w:rsidRDefault="00416618" w:rsidP="00416618">
      <w:pPr>
        <w:keepNext/>
        <w:keepLines/>
        <w:pageBreakBefore/>
        <w:spacing w:before="40"/>
        <w:jc w:val="center"/>
        <w:outlineLvl w:val="2"/>
        <w:rPr>
          <w:rFonts w:eastAsiaTheme="majorEastAsia" w:cstheme="majorBidi"/>
          <w:b/>
          <w:sz w:val="32"/>
          <w:szCs w:val="24"/>
          <w:u w:val="single"/>
          <w14:ligatures w14:val="standardContextual"/>
        </w:rPr>
      </w:pPr>
      <w:bookmarkStart w:id="1" w:name="_Hlk206700686"/>
      <w:r w:rsidRPr="00E708C2">
        <w:rPr>
          <w:rFonts w:eastAsiaTheme="majorEastAsia" w:cstheme="majorBidi"/>
          <w:b/>
          <w:sz w:val="32"/>
          <w:szCs w:val="24"/>
          <w:u w:val="single"/>
          <w14:ligatures w14:val="standardContextual"/>
        </w:rPr>
        <w:t>1NC</w:t>
      </w:r>
      <w:r>
        <w:rPr>
          <w:rFonts w:eastAsiaTheme="majorEastAsia" w:cstheme="majorBidi"/>
          <w:b/>
          <w:sz w:val="32"/>
          <w:szCs w:val="24"/>
          <w:u w:val="single"/>
          <w14:ligatures w14:val="standardContextual"/>
        </w:rPr>
        <w:t>---OFF</w:t>
      </w:r>
    </w:p>
    <w:p w14:paraId="0FD34ABA" w14:textId="77777777" w:rsidR="00416618" w:rsidRPr="00C4345B" w:rsidRDefault="00416618" w:rsidP="00416618">
      <w:pPr>
        <w:pStyle w:val="Heading4"/>
        <w:rPr>
          <w:u w:val="single"/>
        </w:rPr>
      </w:pPr>
      <w:r w:rsidRPr="00C4345B">
        <w:rPr>
          <w:u w:val="single"/>
        </w:rPr>
        <w:t>PUTIN DA.</w:t>
      </w:r>
    </w:p>
    <w:p w14:paraId="37E668FC" w14:textId="77777777" w:rsidR="00416618" w:rsidRPr="00E708C2" w:rsidRDefault="00416618" w:rsidP="00416618">
      <w:pPr>
        <w:pStyle w:val="Heading4"/>
      </w:pPr>
      <w:r w:rsidRPr="00E708C2">
        <w:t xml:space="preserve">Putin’s regime is </w:t>
      </w:r>
      <w:r w:rsidRPr="00C4345B">
        <w:rPr>
          <w:u w:val="single"/>
        </w:rPr>
        <w:t>stable</w:t>
      </w:r>
      <w:r w:rsidRPr="00E708C2">
        <w:t xml:space="preserve"> now, but on the brink.</w:t>
      </w:r>
    </w:p>
    <w:p w14:paraId="1D5653DB" w14:textId="77777777" w:rsidR="00416618" w:rsidRPr="00E708C2" w:rsidRDefault="00416618" w:rsidP="00416618">
      <w:pPr>
        <w:rPr>
          <w:sz w:val="20"/>
          <w14:ligatures w14:val="standardContextual"/>
        </w:rPr>
      </w:pPr>
      <w:bookmarkStart w:id="2" w:name="_Hlk202653366"/>
      <w:r w:rsidRPr="00E708C2">
        <w:rPr>
          <w:sz w:val="20"/>
          <w14:ligatures w14:val="standardContextual"/>
        </w:rPr>
        <w:t xml:space="preserve">Maksim </w:t>
      </w:r>
      <w:r w:rsidRPr="00E708C2">
        <w:rPr>
          <w:b/>
          <w:bCs/>
          <w:sz w:val="26"/>
          <w14:ligatures w14:val="standardContextual"/>
        </w:rPr>
        <w:t>Samorukov 24</w:t>
      </w:r>
      <w:r w:rsidRPr="00E708C2">
        <w:rPr>
          <w:sz w:val="20"/>
          <w14:ligatures w14:val="standardContextual"/>
        </w:rPr>
        <w:t xml:space="preserve">, Fellow at Carnegie Russia Eurasia Center in Berlin (“Putin’s Brittle Regime,” </w:t>
      </w:r>
      <w:r w:rsidRPr="00E708C2">
        <w:rPr>
          <w:i/>
          <w:iCs/>
          <w:sz w:val="20"/>
          <w14:ligatures w14:val="standardContextual"/>
        </w:rPr>
        <w:t>Foreign Affairs</w:t>
      </w:r>
      <w:r w:rsidRPr="00E708C2">
        <w:rPr>
          <w:sz w:val="20"/>
          <w14:ligatures w14:val="standardContextual"/>
        </w:rPr>
        <w:t>, https://www.foreignaffairs.com/russian-federation/putins-brittle-regime)//BB</w:t>
      </w:r>
    </w:p>
    <w:p w14:paraId="13DBB6E7" w14:textId="77777777" w:rsidR="00416618" w:rsidRPr="00E708C2" w:rsidRDefault="00416618" w:rsidP="00416618">
      <w:pPr>
        <w:rPr>
          <w:sz w:val="16"/>
          <w14:ligatures w14:val="standardContextual"/>
        </w:rPr>
      </w:pPr>
      <w:r w:rsidRPr="00E708C2">
        <w:rPr>
          <w:b/>
          <w:iCs/>
          <w:highlight w:val="cyan"/>
          <w:u w:val="single"/>
          <w:bdr w:val="single" w:sz="8" w:space="0" w:color="auto"/>
          <w14:ligatures w14:val="standardContextual"/>
        </w:rPr>
        <w:t xml:space="preserve">On </w:t>
      </w:r>
      <w:r w:rsidRPr="00E708C2">
        <w:rPr>
          <w:b/>
          <w:iCs/>
          <w:u w:val="single"/>
          <w:bdr w:val="single" w:sz="8" w:space="0" w:color="auto"/>
          <w14:ligatures w14:val="standardContextual"/>
        </w:rPr>
        <w:t xml:space="preserve">the </w:t>
      </w:r>
      <w:r w:rsidRPr="00E708C2">
        <w:rPr>
          <w:b/>
          <w:iCs/>
          <w:highlight w:val="cyan"/>
          <w:u w:val="single"/>
          <w:bdr w:val="single" w:sz="8" w:space="0" w:color="auto"/>
          <w14:ligatures w14:val="standardContextual"/>
        </w:rPr>
        <w:t>surface</w:t>
      </w:r>
      <w:r w:rsidRPr="00E708C2">
        <w:rPr>
          <w:highlight w:val="cyan"/>
          <w:u w:val="single"/>
          <w14:ligatures w14:val="standardContextual"/>
        </w:rPr>
        <w:t xml:space="preserve">, Putin’s regime </w:t>
      </w:r>
      <w:r w:rsidRPr="00E708C2">
        <w:rPr>
          <w:u w:val="single"/>
          <w14:ligatures w14:val="standardContextual"/>
        </w:rPr>
        <w:t xml:space="preserve">appears </w:t>
      </w:r>
      <w:r w:rsidRPr="00E708C2">
        <w:rPr>
          <w:highlight w:val="cyan"/>
          <w:u w:val="single"/>
          <w14:ligatures w14:val="standardContextual"/>
        </w:rPr>
        <w:t>stable</w:t>
      </w:r>
      <w:r w:rsidRPr="00E708C2">
        <w:rPr>
          <w:u w:val="single"/>
          <w14:ligatures w14:val="standardContextual"/>
        </w:rPr>
        <w:t xml:space="preserve">. The </w:t>
      </w:r>
      <w:r w:rsidRPr="00E708C2">
        <w:rPr>
          <w:b/>
          <w:iCs/>
          <w:highlight w:val="cyan"/>
          <w:u w:val="single"/>
          <w:bdr w:val="single" w:sz="8" w:space="0" w:color="auto"/>
          <w14:ligatures w14:val="standardContextual"/>
        </w:rPr>
        <w:t>docility</w:t>
      </w:r>
      <w:r w:rsidRPr="00E708C2">
        <w:rPr>
          <w:highlight w:val="cyan"/>
          <w:u w:val="single"/>
          <w14:ligatures w14:val="standardContextual"/>
        </w:rPr>
        <w:t xml:space="preserve"> of </w:t>
      </w:r>
      <w:r w:rsidRPr="00E708C2">
        <w:rPr>
          <w:u w:val="single"/>
          <w14:ligatures w14:val="standardContextual"/>
        </w:rPr>
        <w:t xml:space="preserve">the </w:t>
      </w:r>
      <w:r w:rsidRPr="00E708C2">
        <w:rPr>
          <w:b/>
          <w:iCs/>
          <w:highlight w:val="cyan"/>
          <w:u w:val="single"/>
          <w:bdr w:val="single" w:sz="8" w:space="0" w:color="auto"/>
          <w14:ligatures w14:val="standardContextual"/>
        </w:rPr>
        <w:t>elite</w:t>
      </w:r>
      <w:r w:rsidRPr="00E708C2">
        <w:rPr>
          <w:u w:val="single"/>
          <w14:ligatures w14:val="standardContextual"/>
        </w:rPr>
        <w:t xml:space="preserve">, the </w:t>
      </w:r>
      <w:r w:rsidRPr="00E708C2">
        <w:rPr>
          <w:b/>
          <w:iCs/>
          <w:highlight w:val="cyan"/>
          <w:u w:val="single"/>
          <w:bdr w:val="single" w:sz="8" w:space="0" w:color="auto"/>
          <w14:ligatures w14:val="standardContextual"/>
        </w:rPr>
        <w:t>persistence</w:t>
      </w:r>
      <w:r w:rsidRPr="00E708C2">
        <w:rPr>
          <w:highlight w:val="cyan"/>
          <w:u w:val="single"/>
          <w14:ligatures w14:val="standardContextual"/>
        </w:rPr>
        <w:t xml:space="preserve"> of</w:t>
      </w:r>
      <w:r w:rsidRPr="00E708C2">
        <w:rPr>
          <w:u w:val="single"/>
          <w14:ligatures w14:val="standardContextual"/>
        </w:rPr>
        <w:t xml:space="preserve"> vast </w:t>
      </w:r>
      <w:r w:rsidRPr="00E708C2">
        <w:rPr>
          <w:b/>
          <w:iCs/>
          <w:highlight w:val="cyan"/>
          <w:u w:val="single"/>
          <w:bdr w:val="single" w:sz="8" w:space="0" w:color="auto"/>
          <w14:ligatures w14:val="standardContextual"/>
        </w:rPr>
        <w:t>financial</w:t>
      </w:r>
      <w:r w:rsidRPr="00E708C2">
        <w:rPr>
          <w:u w:val="single"/>
          <w14:ligatures w14:val="standardContextual"/>
        </w:rPr>
        <w:t xml:space="preserve"> reserves and </w:t>
      </w:r>
      <w:r w:rsidRPr="00E708C2">
        <w:rPr>
          <w:highlight w:val="cyan"/>
          <w:u w:val="single"/>
          <w14:ligatures w14:val="standardContextual"/>
        </w:rPr>
        <w:t xml:space="preserve">oil </w:t>
      </w:r>
      <w:r w:rsidRPr="00E708C2">
        <w:rPr>
          <w:b/>
          <w:iCs/>
          <w:highlight w:val="cyan"/>
          <w:u w:val="single"/>
          <w:bdr w:val="single" w:sz="8" w:space="0" w:color="auto"/>
          <w14:ligatures w14:val="standardContextual"/>
        </w:rPr>
        <w:t>rents</w:t>
      </w:r>
      <w:r w:rsidRPr="00E708C2">
        <w:rPr>
          <w:u w:val="single"/>
          <w14:ligatures w14:val="standardContextual"/>
        </w:rPr>
        <w:t xml:space="preserve">, and the state’s </w:t>
      </w:r>
      <w:r w:rsidRPr="00E708C2">
        <w:rPr>
          <w:b/>
          <w:iCs/>
          <w:u w:val="single"/>
          <w:bdr w:val="single" w:sz="8" w:space="0" w:color="auto"/>
          <w14:ligatures w14:val="standardContextual"/>
        </w:rPr>
        <w:t>adeptness</w:t>
      </w:r>
      <w:r w:rsidRPr="00E708C2">
        <w:rPr>
          <w:u w:val="single"/>
          <w14:ligatures w14:val="standardContextual"/>
        </w:rPr>
        <w:t xml:space="preserve"> in shaping public opinion all make Putin seem invincible</w:t>
      </w:r>
      <w:r w:rsidRPr="00E708C2">
        <w:rPr>
          <w:sz w:val="16"/>
          <w14:ligatures w14:val="standardContextual"/>
        </w:rPr>
        <w:t xml:space="preserve">. </w:t>
      </w:r>
      <w:r w:rsidRPr="00E708C2">
        <w:rPr>
          <w:b/>
          <w:iCs/>
          <w:highlight w:val="cyan"/>
          <w:u w:val="single"/>
          <w:bdr w:val="single" w:sz="8" w:space="0" w:color="auto"/>
          <w14:ligatures w14:val="standardContextual"/>
        </w:rPr>
        <w:t>But</w:t>
      </w:r>
      <w:r w:rsidRPr="00E708C2">
        <w:rPr>
          <w:sz w:val="16"/>
          <w14:ligatures w14:val="standardContextual"/>
        </w:rPr>
        <w:t xml:space="preserve"> his system is “not collapsing” in the same way that the late Soviet Union was “not collapsing.” And as with the Soviet Union, </w:t>
      </w:r>
      <w:r w:rsidRPr="00E708C2">
        <w:rPr>
          <w:u w:val="single"/>
          <w14:ligatures w14:val="standardContextual"/>
        </w:rPr>
        <w:t xml:space="preserve">the </w:t>
      </w:r>
      <w:r w:rsidRPr="00E708C2">
        <w:rPr>
          <w:b/>
          <w:iCs/>
          <w:u w:val="single"/>
          <w:bdr w:val="single" w:sz="8" w:space="0" w:color="auto"/>
          <w14:ligatures w14:val="standardContextual"/>
        </w:rPr>
        <w:t>structure</w:t>
      </w:r>
      <w:r w:rsidRPr="00E708C2">
        <w:rPr>
          <w:u w:val="single"/>
          <w14:ligatures w14:val="standardContextual"/>
        </w:rPr>
        <w:t xml:space="preserve"> of </w:t>
      </w:r>
      <w:r w:rsidRPr="00E708C2">
        <w:rPr>
          <w:b/>
          <w:iCs/>
          <w:highlight w:val="cyan"/>
          <w:u w:val="single"/>
          <w:bdr w:val="single" w:sz="8" w:space="0" w:color="auto"/>
          <w14:ligatures w14:val="standardContextual"/>
        </w:rPr>
        <w:t>Putin’s</w:t>
      </w:r>
      <w:r w:rsidRPr="00E708C2">
        <w:rPr>
          <w:u w:val="single"/>
          <w14:ligatures w14:val="standardContextual"/>
        </w:rPr>
        <w:t xml:space="preserve"> regime makes </w:t>
      </w:r>
      <w:r w:rsidRPr="00E708C2">
        <w:rPr>
          <w:b/>
          <w:iCs/>
          <w:u w:val="single"/>
          <w:bdr w:val="single" w:sz="8" w:space="0" w:color="auto"/>
          <w14:ligatures w14:val="standardContextual"/>
        </w:rPr>
        <w:t xml:space="preserve">it far more </w:t>
      </w:r>
      <w:r w:rsidRPr="00E708C2">
        <w:rPr>
          <w:b/>
          <w:iCs/>
          <w:sz w:val="30"/>
          <w:szCs w:val="30"/>
          <w:highlight w:val="cyan"/>
          <w:u w:val="single"/>
          <w:bdr w:val="single" w:sz="8" w:space="0" w:color="auto"/>
          <w14:ligatures w14:val="standardContextual"/>
        </w:rPr>
        <w:t>fragile</w:t>
      </w:r>
      <w:r w:rsidRPr="00E708C2">
        <w:rPr>
          <w:u w:val="single"/>
          <w14:ligatures w14:val="standardContextual"/>
        </w:rPr>
        <w:t xml:space="preserve"> than it appears</w:t>
      </w:r>
      <w:r w:rsidRPr="00E708C2">
        <w:rPr>
          <w:sz w:val="16"/>
          <w14:ligatures w14:val="standardContextual"/>
        </w:rPr>
        <w:t>.</w:t>
      </w:r>
    </w:p>
    <w:p w14:paraId="6F047430" w14:textId="77777777" w:rsidR="00416618" w:rsidRPr="00E708C2" w:rsidRDefault="00416618" w:rsidP="00416618">
      <w:pPr>
        <w:rPr>
          <w:sz w:val="16"/>
          <w14:ligatures w14:val="standardContextual"/>
        </w:rPr>
      </w:pPr>
      <w:r w:rsidRPr="00E708C2">
        <w:rPr>
          <w:sz w:val="16"/>
          <w14:ligatures w14:val="standardContextual"/>
        </w:rPr>
        <w:t xml:space="preserve">Consider that, </w:t>
      </w:r>
      <w:r w:rsidRPr="00E708C2">
        <w:rPr>
          <w:u w:val="single"/>
          <w14:ligatures w14:val="standardContextual"/>
        </w:rPr>
        <w:t xml:space="preserve">just a year ago, </w:t>
      </w:r>
      <w:r w:rsidRPr="00E708C2">
        <w:rPr>
          <w:b/>
          <w:iCs/>
          <w:highlight w:val="cyan"/>
          <w:u w:val="single"/>
          <w:bdr w:val="single" w:sz="8" w:space="0" w:color="auto"/>
          <w14:ligatures w14:val="standardContextual"/>
        </w:rPr>
        <w:t>hardly</w:t>
      </w:r>
      <w:r w:rsidRPr="00E708C2">
        <w:rPr>
          <w:highlight w:val="cyan"/>
          <w:u w:val="single"/>
          <w14:ligatures w14:val="standardContextual"/>
        </w:rPr>
        <w:t xml:space="preserve"> anyone </w:t>
      </w:r>
      <w:r w:rsidRPr="00E708C2">
        <w:rPr>
          <w:u w:val="single"/>
          <w14:ligatures w14:val="standardContextual"/>
        </w:rPr>
        <w:t xml:space="preserve">could have </w:t>
      </w:r>
      <w:r w:rsidRPr="00E708C2">
        <w:rPr>
          <w:b/>
          <w:iCs/>
          <w:highlight w:val="cyan"/>
          <w:u w:val="single"/>
          <w:bdr w:val="single" w:sz="8" w:space="0" w:color="auto"/>
          <w14:ligatures w14:val="standardContextual"/>
        </w:rPr>
        <w:t>envisioned</w:t>
      </w:r>
      <w:r w:rsidRPr="00E708C2">
        <w:rPr>
          <w:highlight w:val="cyan"/>
          <w:u w:val="single"/>
          <w14:ligatures w14:val="standardContextual"/>
        </w:rPr>
        <w:t xml:space="preserve"> Prigozhin’s</w:t>
      </w:r>
      <w:r w:rsidRPr="00E708C2">
        <w:rPr>
          <w:u w:val="single"/>
          <w14:ligatures w14:val="standardContextual"/>
        </w:rPr>
        <w:t xml:space="preserve"> mercenaries </w:t>
      </w:r>
      <w:r w:rsidRPr="00E708C2">
        <w:rPr>
          <w:b/>
          <w:iCs/>
          <w:highlight w:val="cyan"/>
          <w:u w:val="single"/>
          <w:bdr w:val="single" w:sz="8" w:space="0" w:color="auto"/>
          <w14:ligatures w14:val="standardContextual"/>
        </w:rPr>
        <w:t>march</w:t>
      </w:r>
      <w:r w:rsidRPr="00E708C2">
        <w:rPr>
          <w:u w:val="single"/>
          <w14:ligatures w14:val="standardContextual"/>
        </w:rPr>
        <w:t xml:space="preserve">ing hundreds of miles toward Moscow and meeting hardly any resistance along the way, </w:t>
      </w:r>
      <w:r w:rsidRPr="00E708C2">
        <w:rPr>
          <w:highlight w:val="cyan"/>
          <w:u w:val="single"/>
          <w14:ligatures w14:val="standardContextual"/>
        </w:rPr>
        <w:t>or</w:t>
      </w:r>
      <w:r w:rsidRPr="00E708C2">
        <w:rPr>
          <w:u w:val="single"/>
          <w14:ligatures w14:val="standardContextual"/>
        </w:rPr>
        <w:t xml:space="preserve"> </w:t>
      </w:r>
      <w:r w:rsidRPr="00E708C2">
        <w:rPr>
          <w:b/>
          <w:iCs/>
          <w:u w:val="single"/>
          <w:bdr w:val="single" w:sz="8" w:space="0" w:color="auto"/>
          <w14:ligatures w14:val="standardContextual"/>
        </w:rPr>
        <w:t>a</w:t>
      </w:r>
      <w:r w:rsidRPr="00E708C2">
        <w:rPr>
          <w:u w:val="single"/>
          <w14:ligatures w14:val="standardContextual"/>
        </w:rPr>
        <w:t xml:space="preserve">n anti-Semitic </w:t>
      </w:r>
      <w:r w:rsidRPr="00E708C2">
        <w:rPr>
          <w:b/>
          <w:iCs/>
          <w:highlight w:val="cyan"/>
          <w:u w:val="single"/>
          <w:bdr w:val="single" w:sz="8" w:space="0" w:color="auto"/>
          <w14:ligatures w14:val="standardContextual"/>
        </w:rPr>
        <w:t>mob</w:t>
      </w:r>
      <w:r w:rsidRPr="00E708C2">
        <w:rPr>
          <w:highlight w:val="cyan"/>
          <w:u w:val="single"/>
          <w14:ligatures w14:val="standardContextual"/>
        </w:rPr>
        <w:t xml:space="preserve"> storming a </w:t>
      </w:r>
      <w:r w:rsidRPr="00E708C2">
        <w:rPr>
          <w:u w:val="single"/>
          <w14:ligatures w14:val="standardContextual"/>
        </w:rPr>
        <w:t xml:space="preserve">Russian international </w:t>
      </w:r>
      <w:r w:rsidRPr="00E708C2">
        <w:rPr>
          <w:b/>
          <w:iCs/>
          <w:highlight w:val="cyan"/>
          <w:u w:val="single"/>
          <w:bdr w:val="single" w:sz="8" w:space="0" w:color="auto"/>
          <w14:ligatures w14:val="standardContextual"/>
        </w:rPr>
        <w:t>airport</w:t>
      </w:r>
      <w:r w:rsidRPr="00E708C2">
        <w:rPr>
          <w:sz w:val="16"/>
          <w14:ligatures w14:val="standardContextual"/>
        </w:rPr>
        <w:t xml:space="preserve">. Similar unpredictability is likely to mark future crises of the Russian regime. </w:t>
      </w:r>
      <w:r w:rsidRPr="00E708C2">
        <w:rPr>
          <w:u w:val="single"/>
          <w14:ligatures w14:val="standardContextual"/>
        </w:rPr>
        <w:t>Even a minor incident</w:t>
      </w:r>
      <w:r w:rsidRPr="00E708C2">
        <w:rPr>
          <w:sz w:val="16"/>
          <w14:ligatures w14:val="standardContextual"/>
        </w:rPr>
        <w:t xml:space="preserve">, </w:t>
      </w:r>
      <w:r w:rsidRPr="00E708C2">
        <w:rPr>
          <w:u w:val="single"/>
          <w14:ligatures w14:val="standardContextual"/>
        </w:rPr>
        <w:t>whether</w:t>
      </w:r>
      <w:r w:rsidRPr="00E708C2">
        <w:rPr>
          <w:sz w:val="16"/>
          <w14:ligatures w14:val="standardContextual"/>
        </w:rPr>
        <w:t xml:space="preserve"> a setback in Ukraine, </w:t>
      </w:r>
      <w:r w:rsidRPr="00E708C2">
        <w:rPr>
          <w:b/>
          <w:iCs/>
          <w:u w:val="single"/>
          <w:bdr w:val="single" w:sz="8" w:space="0" w:color="auto"/>
          <w14:ligatures w14:val="standardContextual"/>
        </w:rPr>
        <w:t>elite infighting</w:t>
      </w:r>
      <w:r w:rsidRPr="00E708C2">
        <w:rPr>
          <w:sz w:val="16"/>
          <w14:ligatures w14:val="standardContextual"/>
        </w:rPr>
        <w:t xml:space="preserve">, </w:t>
      </w:r>
      <w:r w:rsidRPr="00E708C2">
        <w:rPr>
          <w:b/>
          <w:iCs/>
          <w:u w:val="single"/>
          <w:bdr w:val="single" w:sz="8" w:space="0" w:color="auto"/>
          <w14:ligatures w14:val="standardContextual"/>
        </w:rPr>
        <w:t xml:space="preserve">or </w:t>
      </w:r>
      <w:r w:rsidRPr="00E708C2">
        <w:rPr>
          <w:b/>
          <w:iCs/>
          <w:highlight w:val="cyan"/>
          <w:u w:val="single"/>
          <w:bdr w:val="single" w:sz="8" w:space="0" w:color="auto"/>
          <w14:ligatures w14:val="standardContextual"/>
        </w:rPr>
        <w:t>new domestic unrest</w:t>
      </w:r>
      <w:r w:rsidRPr="00E708C2">
        <w:rPr>
          <w:sz w:val="16"/>
          <w14:ligatures w14:val="standardContextual"/>
        </w:rPr>
        <w:t xml:space="preserve">, </w:t>
      </w:r>
      <w:r w:rsidRPr="00E708C2">
        <w:rPr>
          <w:u w:val="single"/>
          <w14:ligatures w14:val="standardContextual"/>
        </w:rPr>
        <w:t xml:space="preserve">could </w:t>
      </w:r>
      <w:r w:rsidRPr="00E708C2">
        <w:rPr>
          <w:b/>
          <w:iCs/>
          <w:highlight w:val="cyan"/>
          <w:u w:val="single"/>
          <w:bdr w:val="single" w:sz="8" w:space="0" w:color="auto"/>
          <w14:ligatures w14:val="standardContextual"/>
        </w:rPr>
        <w:t>trigger</w:t>
      </w:r>
      <w:r w:rsidRPr="00E708C2">
        <w:rPr>
          <w:highlight w:val="cyan"/>
          <w:u w:val="single"/>
          <w14:ligatures w14:val="standardContextual"/>
        </w:rPr>
        <w:t xml:space="preserve"> a political </w:t>
      </w:r>
      <w:r w:rsidRPr="00E708C2">
        <w:rPr>
          <w:b/>
          <w:iCs/>
          <w:highlight w:val="cyan"/>
          <w:u w:val="single"/>
          <w:bdr w:val="single" w:sz="8" w:space="0" w:color="auto"/>
          <w14:ligatures w14:val="standardContextual"/>
        </w:rPr>
        <w:t>avalanche</w:t>
      </w:r>
      <w:r w:rsidRPr="00E708C2">
        <w:rPr>
          <w:sz w:val="16"/>
          <w14:ligatures w14:val="standardContextual"/>
        </w:rPr>
        <w:t xml:space="preserve"> if </w:t>
      </w:r>
      <w:r w:rsidRPr="00E708C2">
        <w:rPr>
          <w:u w:val="single"/>
          <w14:ligatures w14:val="standardContextual"/>
        </w:rPr>
        <w:t xml:space="preserve">accelerated by the </w:t>
      </w:r>
      <w:r w:rsidRPr="00E708C2">
        <w:rPr>
          <w:highlight w:val="cyan"/>
          <w:u w:val="single"/>
          <w14:ligatures w14:val="standardContextual"/>
        </w:rPr>
        <w:t xml:space="preserve">authorities’ </w:t>
      </w:r>
      <w:r w:rsidRPr="00E708C2">
        <w:rPr>
          <w:b/>
          <w:iCs/>
          <w:highlight w:val="cyan"/>
          <w:u w:val="single"/>
          <w:bdr w:val="single" w:sz="8" w:space="0" w:color="auto"/>
          <w14:ligatures w14:val="standardContextual"/>
        </w:rPr>
        <w:t>inaction</w:t>
      </w:r>
      <w:r w:rsidRPr="00E708C2">
        <w:rPr>
          <w:sz w:val="16"/>
          <w14:ligatures w14:val="standardContextual"/>
        </w:rPr>
        <w:t xml:space="preserve"> or policies based on Putin’s delusions. It is not the gravity of Russia’s problems but how </w:t>
      </w:r>
      <w:r w:rsidRPr="00E708C2">
        <w:rPr>
          <w:highlight w:val="cyan"/>
          <w:u w:val="single"/>
          <w14:ligatures w14:val="standardContextual"/>
        </w:rPr>
        <w:t>the Kremlin</w:t>
      </w:r>
      <w:r w:rsidRPr="00E708C2">
        <w:rPr>
          <w:sz w:val="16"/>
          <w14:ligatures w14:val="standardContextual"/>
        </w:rPr>
        <w:t xml:space="preserve"> deal</w:t>
      </w:r>
      <w:r w:rsidRPr="00E708C2">
        <w:rPr>
          <w:b/>
          <w:iCs/>
          <w:highlight w:val="cyan"/>
          <w:u w:val="single"/>
          <w:bdr w:val="single" w:sz="8" w:space="0" w:color="auto"/>
          <w14:ligatures w14:val="standardContextual"/>
        </w:rPr>
        <w:t>s</w:t>
      </w:r>
      <w:r w:rsidRPr="00E708C2">
        <w:rPr>
          <w:sz w:val="16"/>
          <w14:ligatures w14:val="standardContextual"/>
        </w:rPr>
        <w:t xml:space="preserve"> with them that has positioned the regime permanently </w:t>
      </w:r>
      <w:r w:rsidRPr="00E708C2">
        <w:rPr>
          <w:b/>
          <w:iCs/>
          <w:highlight w:val="cyan"/>
          <w:u w:val="single"/>
          <w:bdr w:val="single" w:sz="8" w:space="0" w:color="auto"/>
          <w14:ligatures w14:val="standardContextual"/>
        </w:rPr>
        <w:t>on the brink of collapse</w:t>
      </w:r>
      <w:r w:rsidRPr="00E708C2">
        <w:rPr>
          <w:sz w:val="16"/>
          <w14:ligatures w14:val="standardContextual"/>
        </w:rPr>
        <w:t>.</w:t>
      </w:r>
    </w:p>
    <w:p w14:paraId="18EA3F17" w14:textId="77777777" w:rsidR="00416618" w:rsidRPr="00E708C2" w:rsidRDefault="00416618" w:rsidP="00416618">
      <w:pPr>
        <w:rPr>
          <w:sz w:val="16"/>
          <w14:ligatures w14:val="standardContextual"/>
        </w:rPr>
      </w:pPr>
      <w:r w:rsidRPr="00E708C2">
        <w:rPr>
          <w:sz w:val="16"/>
          <w14:ligatures w14:val="standardContextual"/>
        </w:rPr>
        <w:t xml:space="preserve">A collapse may take years to materialize. Or it could happen in a matter of weeks. But the West should be aware that at any given moment the </w:t>
      </w:r>
      <w:r w:rsidRPr="00E708C2">
        <w:rPr>
          <w:u w:val="single"/>
          <w14:ligatures w14:val="standardContextual"/>
        </w:rPr>
        <w:t xml:space="preserve">events in </w:t>
      </w:r>
      <w:r w:rsidRPr="00E708C2">
        <w:rPr>
          <w:highlight w:val="cyan"/>
          <w:u w:val="single"/>
          <w14:ligatures w14:val="standardContextual"/>
        </w:rPr>
        <w:t xml:space="preserve">Russia may </w:t>
      </w:r>
      <w:r w:rsidRPr="00E708C2">
        <w:rPr>
          <w:b/>
          <w:iCs/>
          <w:highlight w:val="cyan"/>
          <w:u w:val="single"/>
          <w:bdr w:val="single" w:sz="8" w:space="0" w:color="auto"/>
          <w14:ligatures w14:val="standardContextual"/>
        </w:rPr>
        <w:t>spiral</w:t>
      </w:r>
      <w:r w:rsidRPr="00E708C2">
        <w:rPr>
          <w:highlight w:val="cyan"/>
          <w:u w:val="single"/>
          <w14:ligatures w14:val="standardContextual"/>
        </w:rPr>
        <w:t xml:space="preserve"> out of</w:t>
      </w:r>
      <w:r w:rsidRPr="00E708C2">
        <w:rPr>
          <w:u w:val="single"/>
          <w14:ligatures w14:val="standardContextual"/>
        </w:rPr>
        <w:t xml:space="preserve"> the Kremlin’s </w:t>
      </w:r>
      <w:r w:rsidRPr="00E708C2">
        <w:rPr>
          <w:b/>
          <w:iCs/>
          <w:highlight w:val="cyan"/>
          <w:u w:val="single"/>
          <w:bdr w:val="single" w:sz="8" w:space="0" w:color="auto"/>
          <w14:ligatures w14:val="standardContextual"/>
        </w:rPr>
        <w:t>control</w:t>
      </w:r>
      <w:r w:rsidRPr="00E708C2">
        <w:rPr>
          <w:sz w:val="16"/>
          <w:highlight w:val="cyan"/>
          <w14:ligatures w14:val="standardContextual"/>
        </w:rPr>
        <w:t xml:space="preserve">, </w:t>
      </w:r>
      <w:r w:rsidRPr="00E708C2">
        <w:rPr>
          <w:highlight w:val="cyan"/>
          <w:u w:val="single"/>
          <w14:ligatures w14:val="standardContextual"/>
        </w:rPr>
        <w:t>triggering</w:t>
      </w:r>
      <w:r w:rsidRPr="00E708C2">
        <w:rPr>
          <w:u w:val="single"/>
          <w14:ligatures w14:val="standardContextual"/>
        </w:rPr>
        <w:t xml:space="preserve"> the </w:t>
      </w:r>
      <w:r w:rsidRPr="00E708C2">
        <w:rPr>
          <w:b/>
          <w:iCs/>
          <w:highlight w:val="cyan"/>
          <w:u w:val="single"/>
          <w:bdr w:val="single" w:sz="8" w:space="0" w:color="auto"/>
          <w14:ligatures w14:val="standardContextual"/>
        </w:rPr>
        <w:t>swift demise of its</w:t>
      </w:r>
      <w:r w:rsidRPr="00E708C2">
        <w:rPr>
          <w:b/>
          <w:iCs/>
          <w:u w:val="single"/>
          <w:bdr w:val="single" w:sz="8" w:space="0" w:color="auto"/>
          <w14:ligatures w14:val="standardContextual"/>
        </w:rPr>
        <w:t xml:space="preserve"> seemingly imperishable </w:t>
      </w:r>
      <w:r w:rsidRPr="00E708C2">
        <w:rPr>
          <w:b/>
          <w:iCs/>
          <w:highlight w:val="cyan"/>
          <w:u w:val="single"/>
          <w:bdr w:val="single" w:sz="8" w:space="0" w:color="auto"/>
          <w14:ligatures w14:val="standardContextual"/>
        </w:rPr>
        <w:t>regime</w:t>
      </w:r>
      <w:r w:rsidRPr="00E708C2">
        <w:rPr>
          <w:sz w:val="16"/>
          <w14:ligatures w14:val="standardContextual"/>
        </w:rPr>
        <w:t>.</w:t>
      </w:r>
    </w:p>
    <w:p w14:paraId="6D830D2D" w14:textId="77777777" w:rsidR="00416618" w:rsidRPr="00E708C2" w:rsidRDefault="00416618" w:rsidP="00416618">
      <w:pPr>
        <w:pStyle w:val="Heading4"/>
      </w:pPr>
      <w:bookmarkStart w:id="3" w:name="_Hlk202345354"/>
      <w:bookmarkEnd w:id="2"/>
      <w:r w:rsidRPr="00E708C2">
        <w:t xml:space="preserve">US leadership causes </w:t>
      </w:r>
      <w:r w:rsidRPr="00E708C2">
        <w:rPr>
          <w:u w:val="single"/>
        </w:rPr>
        <w:t>status denial</w:t>
      </w:r>
      <w:r w:rsidRPr="00E708C2">
        <w:t xml:space="preserve"> in the Arctic collapses Putin’s regime.</w:t>
      </w:r>
    </w:p>
    <w:p w14:paraId="579D5D8C" w14:textId="77777777" w:rsidR="00416618" w:rsidRPr="00E708C2" w:rsidRDefault="00416618" w:rsidP="00416618">
      <w:pPr>
        <w:rPr>
          <w:sz w:val="20"/>
          <w14:ligatures w14:val="standardContextual"/>
        </w:rPr>
      </w:pPr>
      <w:r w:rsidRPr="00E708C2">
        <w:rPr>
          <w:b/>
          <w:bCs/>
          <w:sz w:val="26"/>
          <w14:ligatures w14:val="standardContextual"/>
        </w:rPr>
        <w:t>Elmore 21</w:t>
      </w:r>
      <w:r w:rsidRPr="00E708C2">
        <w:rPr>
          <w:sz w:val="20"/>
          <w14:ligatures w14:val="standardContextual"/>
        </w:rPr>
        <w:t>, MA in Security Studies, Captain, United States Air Force (Jeffrey, “RUSSIA’S CONTRADICTORY ARCTIC STRATEGIES: COOPERATION, CONFLICT, AND EVERYTHING IN-BETWEEN,” https://apps.dtic.mil/sti/trecms/pdf/AD1164907.pdf)//BB</w:t>
      </w:r>
    </w:p>
    <w:p w14:paraId="4B1ABAC5" w14:textId="77777777" w:rsidR="00416618" w:rsidRPr="00E708C2" w:rsidRDefault="00416618" w:rsidP="00416618">
      <w:pPr>
        <w:rPr>
          <w:sz w:val="16"/>
          <w14:ligatures w14:val="standardContextual"/>
        </w:rPr>
      </w:pPr>
      <w:r w:rsidRPr="00E708C2">
        <w:rPr>
          <w:b/>
          <w:iCs/>
          <w:highlight w:val="cyan"/>
          <w:u w:val="single"/>
          <w:bdr w:val="single" w:sz="8" w:space="0" w:color="auto"/>
          <w14:ligatures w14:val="standardContextual"/>
        </w:rPr>
        <w:t>Moscow</w:t>
      </w:r>
      <w:r w:rsidRPr="00E708C2">
        <w:rPr>
          <w:b/>
          <w:iCs/>
          <w:u w:val="single"/>
          <w:bdr w:val="single" w:sz="8" w:space="0" w:color="auto"/>
          <w14:ligatures w14:val="standardContextual"/>
        </w:rPr>
        <w:t>’s</w:t>
      </w:r>
      <w:r w:rsidRPr="00E708C2">
        <w:rPr>
          <w:u w:val="single"/>
          <w14:ligatures w14:val="standardContextual"/>
        </w:rPr>
        <w:t xml:space="preserve"> use of Arctic </w:t>
      </w:r>
      <w:r w:rsidRPr="00E708C2">
        <w:rPr>
          <w:b/>
          <w:iCs/>
          <w:u w:val="single"/>
          <w:bdr w:val="single" w:sz="8" w:space="0" w:color="auto"/>
          <w14:ligatures w14:val="standardContextual"/>
        </w:rPr>
        <w:t>competition</w:t>
      </w:r>
      <w:r w:rsidRPr="00E708C2">
        <w:rPr>
          <w:u w:val="single"/>
          <w14:ligatures w14:val="standardContextual"/>
        </w:rPr>
        <w:t xml:space="preserve"> as a tool of </w:t>
      </w:r>
      <w:r w:rsidRPr="00E708C2">
        <w:rPr>
          <w:b/>
          <w:iCs/>
          <w:u w:val="single"/>
          <w:bdr w:val="single" w:sz="8" w:space="0" w:color="auto"/>
          <w14:ligatures w14:val="standardContextual"/>
        </w:rPr>
        <w:t>domestic</w:t>
      </w:r>
      <w:r w:rsidRPr="00E708C2">
        <w:rPr>
          <w:u w:val="single"/>
          <w14:ligatures w14:val="standardContextual"/>
        </w:rPr>
        <w:t xml:space="preserve"> politics is</w:t>
      </w:r>
      <w:r w:rsidRPr="00E708C2">
        <w:rPr>
          <w:sz w:val="16"/>
          <w14:ligatures w14:val="standardContextual"/>
        </w:rPr>
        <w:t xml:space="preserve"> certainly </w:t>
      </w:r>
      <w:r w:rsidRPr="00E708C2">
        <w:rPr>
          <w:b/>
          <w:iCs/>
          <w:u w:val="single"/>
          <w:bdr w:val="single" w:sz="8" w:space="0" w:color="auto"/>
          <w14:ligatures w14:val="standardContextual"/>
        </w:rPr>
        <w:t>not</w:t>
      </w:r>
      <w:r w:rsidRPr="00E708C2">
        <w:rPr>
          <w:sz w:val="16"/>
          <w14:ligatures w14:val="standardContextual"/>
        </w:rPr>
        <w:t xml:space="preserve"> a </w:t>
      </w:r>
      <w:r w:rsidRPr="00E708C2">
        <w:rPr>
          <w:b/>
          <w:iCs/>
          <w:u w:val="single"/>
          <w:bdr w:val="single" w:sz="8" w:space="0" w:color="auto"/>
          <w14:ligatures w14:val="standardContextual"/>
        </w:rPr>
        <w:t>new</w:t>
      </w:r>
      <w:r w:rsidRPr="00E708C2">
        <w:rPr>
          <w:sz w:val="16"/>
          <w14:ligatures w14:val="standardContextual"/>
        </w:rPr>
        <w:t xml:space="preserve"> Russia strategy, </w:t>
      </w:r>
      <w:r w:rsidRPr="00E708C2">
        <w:rPr>
          <w:u w:val="single"/>
          <w14:ligatures w14:val="standardContextual"/>
        </w:rPr>
        <w:t xml:space="preserve">as it has </w:t>
      </w:r>
      <w:r w:rsidRPr="00E708C2">
        <w:rPr>
          <w:highlight w:val="cyan"/>
          <w:u w:val="single"/>
          <w14:ligatures w14:val="standardContextual"/>
        </w:rPr>
        <w:t>historically used</w:t>
      </w:r>
      <w:r w:rsidRPr="00E708C2">
        <w:rPr>
          <w:u w:val="single"/>
          <w14:ligatures w14:val="standardContextual"/>
        </w:rPr>
        <w:t xml:space="preserve"> the </w:t>
      </w:r>
      <w:r w:rsidRPr="00E708C2">
        <w:rPr>
          <w:b/>
          <w:iCs/>
          <w:highlight w:val="cyan"/>
          <w:u w:val="single"/>
          <w:bdr w:val="single" w:sz="8" w:space="0" w:color="auto"/>
          <w14:ligatures w14:val="standardContextual"/>
        </w:rPr>
        <w:t>Arctic</w:t>
      </w:r>
      <w:r w:rsidRPr="00E708C2">
        <w:rPr>
          <w:highlight w:val="cyan"/>
          <w:u w:val="single"/>
          <w14:ligatures w14:val="standardContextual"/>
        </w:rPr>
        <w:t xml:space="preserve"> as</w:t>
      </w:r>
      <w:r w:rsidRPr="00E708C2">
        <w:rPr>
          <w:u w:val="single"/>
          <w14:ligatures w14:val="standardContextual"/>
        </w:rPr>
        <w:t xml:space="preserve"> an object of </w:t>
      </w:r>
      <w:r w:rsidRPr="00E708C2">
        <w:rPr>
          <w:b/>
          <w:iCs/>
          <w:highlight w:val="cyan"/>
          <w:u w:val="single"/>
          <w:bdr w:val="single" w:sz="8" w:space="0" w:color="auto"/>
          <w14:ligatures w14:val="standardContextual"/>
        </w:rPr>
        <w:t>nationalistic</w:t>
      </w:r>
      <w:r w:rsidRPr="00E708C2">
        <w:rPr>
          <w:highlight w:val="cyan"/>
          <w:u w:val="single"/>
          <w14:ligatures w14:val="standardContextual"/>
        </w:rPr>
        <w:t xml:space="preserve"> legitimation</w:t>
      </w:r>
      <w:r w:rsidRPr="00E708C2">
        <w:rPr>
          <w:u w:val="single"/>
          <w14:ligatures w14:val="standardContextual"/>
        </w:rPr>
        <w:t xml:space="preserve"> an </w:t>
      </w:r>
      <w:r w:rsidRPr="00E708C2">
        <w:rPr>
          <w:highlight w:val="cyan"/>
          <w:u w:val="single"/>
          <w14:ligatures w14:val="standardContextual"/>
        </w:rPr>
        <w:t>and</w:t>
      </w:r>
      <w:r w:rsidRPr="00E708C2">
        <w:rPr>
          <w:u w:val="single"/>
          <w14:ligatures w14:val="standardContextual"/>
        </w:rPr>
        <w:t xml:space="preserve"> a </w:t>
      </w:r>
      <w:r w:rsidRPr="00E708C2">
        <w:rPr>
          <w:b/>
          <w:iCs/>
          <w:highlight w:val="cyan"/>
          <w:u w:val="single"/>
          <w:bdr w:val="single" w:sz="8" w:space="0" w:color="auto"/>
          <w14:ligatures w14:val="standardContextual"/>
        </w:rPr>
        <w:t>propagandistic</w:t>
      </w:r>
      <w:r w:rsidRPr="00E708C2">
        <w:rPr>
          <w:highlight w:val="cyan"/>
          <w:u w:val="single"/>
          <w14:ligatures w14:val="standardContextual"/>
        </w:rPr>
        <w:t xml:space="preserve"> distraction</w:t>
      </w:r>
      <w:r w:rsidRPr="00E708C2">
        <w:rPr>
          <w:sz w:val="16"/>
          <w14:ligatures w14:val="standardContextual"/>
        </w:rPr>
        <w:t>. Laruelle writes that in the early 20th century:</w:t>
      </w:r>
    </w:p>
    <w:p w14:paraId="5B7BFB85" w14:textId="77777777" w:rsidR="00416618" w:rsidRPr="00E708C2" w:rsidRDefault="00416618" w:rsidP="00416618">
      <w:pPr>
        <w:ind w:left="720"/>
        <w:rPr>
          <w:sz w:val="16"/>
          <w14:ligatures w14:val="standardContextual"/>
        </w:rPr>
      </w:pPr>
      <w:r w:rsidRPr="00E708C2">
        <w:rPr>
          <w:u w:val="single"/>
          <w14:ligatures w14:val="standardContextual"/>
        </w:rPr>
        <w:t xml:space="preserve">Stalin himself </w:t>
      </w:r>
      <w:r w:rsidRPr="00E708C2">
        <w:rPr>
          <w:b/>
          <w:iCs/>
          <w:u w:val="single"/>
          <w:bdr w:val="single" w:sz="8" w:space="0" w:color="auto"/>
          <w14:ligatures w14:val="standardContextual"/>
        </w:rPr>
        <w:t>considered</w:t>
      </w:r>
      <w:r w:rsidRPr="00E708C2">
        <w:rPr>
          <w:u w:val="single"/>
          <w14:ligatures w14:val="standardContextual"/>
        </w:rPr>
        <w:t xml:space="preserve"> Arctic</w:t>
      </w:r>
      <w:r w:rsidRPr="00E708C2">
        <w:rPr>
          <w:sz w:val="16"/>
          <w14:ligatures w14:val="standardContextual"/>
        </w:rPr>
        <w:t xml:space="preserve"> literature </w:t>
      </w:r>
      <w:r w:rsidRPr="00E708C2">
        <w:rPr>
          <w:u w:val="single"/>
          <w14:ligatures w14:val="standardContextual"/>
        </w:rPr>
        <w:t xml:space="preserve">as a central </w:t>
      </w:r>
      <w:r w:rsidRPr="00E708C2">
        <w:rPr>
          <w:b/>
          <w:iCs/>
          <w:u w:val="single"/>
          <w:bdr w:val="single" w:sz="8" w:space="0" w:color="auto"/>
          <w14:ligatures w14:val="standardContextual"/>
        </w:rPr>
        <w:t>propaganda</w:t>
      </w:r>
      <w:r w:rsidRPr="00E708C2">
        <w:rPr>
          <w:sz w:val="16"/>
          <w14:ligatures w14:val="standardContextual"/>
        </w:rPr>
        <w:t xml:space="preserve"> tool. </w:t>
      </w:r>
      <w:r w:rsidRPr="00E708C2">
        <w:rPr>
          <w:u w:val="single"/>
          <w14:ligatures w14:val="standardContextual"/>
        </w:rPr>
        <w:t xml:space="preserve">The Arctic came to be </w:t>
      </w:r>
      <w:r w:rsidRPr="00E708C2">
        <w:rPr>
          <w:b/>
          <w:iCs/>
          <w:u w:val="single"/>
          <w:bdr w:val="single" w:sz="8" w:space="0" w:color="auto"/>
          <w14:ligatures w14:val="standardContextual"/>
        </w:rPr>
        <w:t>presented</w:t>
      </w:r>
      <w:r w:rsidRPr="00E708C2">
        <w:rPr>
          <w:u w:val="single"/>
          <w14:ligatures w14:val="standardContextual"/>
        </w:rPr>
        <w:t xml:space="preserve"> as the forepost of Soviet </w:t>
      </w:r>
      <w:r w:rsidRPr="00E708C2">
        <w:rPr>
          <w:b/>
          <w:iCs/>
          <w:u w:val="single"/>
          <w:bdr w:val="single" w:sz="8" w:space="0" w:color="auto"/>
          <w14:ligatures w14:val="standardContextual"/>
        </w:rPr>
        <w:t>civilization</w:t>
      </w:r>
      <w:r w:rsidRPr="00E708C2">
        <w:rPr>
          <w:sz w:val="16"/>
          <w14:ligatures w14:val="standardContextual"/>
        </w:rPr>
        <w:t xml:space="preserve">, an authentic tabula rasa on which to build socialism. </w:t>
      </w:r>
      <w:r w:rsidRPr="00E708C2">
        <w:rPr>
          <w:u w:val="single"/>
          <w14:ligatures w14:val="standardContextual"/>
        </w:rPr>
        <w:t xml:space="preserve">This made it possible to </w:t>
      </w:r>
      <w:r w:rsidRPr="00E708C2">
        <w:rPr>
          <w:b/>
          <w:iCs/>
          <w:highlight w:val="cyan"/>
          <w:u w:val="single"/>
          <w:bdr w:val="single" w:sz="8" w:space="0" w:color="auto"/>
          <w14:ligatures w14:val="standardContextual"/>
        </w:rPr>
        <w:t>celebrate</w:t>
      </w:r>
      <w:r w:rsidRPr="00E708C2">
        <w:rPr>
          <w:sz w:val="16"/>
          <w14:ligatures w14:val="standardContextual"/>
        </w:rPr>
        <w:t xml:space="preserve"> the Stalinist values of </w:t>
      </w:r>
      <w:proofErr w:type="gramStart"/>
      <w:r w:rsidRPr="00E708C2">
        <w:rPr>
          <w:b/>
          <w:iCs/>
          <w:highlight w:val="cyan"/>
          <w:u w:val="single"/>
          <w:bdr w:val="single" w:sz="8" w:space="0" w:color="auto"/>
          <w14:ligatures w14:val="standardContextual"/>
        </w:rPr>
        <w:t>patriotism</w:t>
      </w:r>
      <w:r w:rsidRPr="00E708C2">
        <w:rPr>
          <w:sz w:val="16"/>
          <w14:ligatures w14:val="standardContextual"/>
        </w:rPr>
        <w:t>,…</w:t>
      </w:r>
      <w:proofErr w:type="gramEnd"/>
      <w:r w:rsidRPr="00E708C2">
        <w:rPr>
          <w:b/>
          <w:iCs/>
          <w:u w:val="single"/>
          <w:bdr w:val="single" w:sz="8" w:space="0" w:color="auto"/>
          <w14:ligatures w14:val="standardContextual"/>
        </w:rPr>
        <w:t>heroism</w:t>
      </w:r>
      <w:r w:rsidRPr="00E708C2">
        <w:rPr>
          <w:sz w:val="16"/>
          <w14:ligatures w14:val="standardContextual"/>
        </w:rPr>
        <w:t xml:space="preserve">, human </w:t>
      </w:r>
      <w:r w:rsidRPr="00E708C2">
        <w:rPr>
          <w:highlight w:val="cyan"/>
          <w:u w:val="single"/>
          <w14:ligatures w14:val="standardContextual"/>
        </w:rPr>
        <w:t>and</w:t>
      </w:r>
      <w:r w:rsidRPr="00E708C2">
        <w:rPr>
          <w:sz w:val="16"/>
          <w:highlight w:val="cyan"/>
          <w14:ligatures w14:val="standardContextual"/>
        </w:rPr>
        <w:t xml:space="preserve"> </w:t>
      </w:r>
      <w:r w:rsidRPr="00E708C2">
        <w:rPr>
          <w:b/>
          <w:iCs/>
          <w:highlight w:val="cyan"/>
          <w:u w:val="single"/>
          <w:bdr w:val="single" w:sz="8" w:space="0" w:color="auto"/>
          <w14:ligatures w14:val="standardContextual"/>
        </w:rPr>
        <w:t>tech</w:t>
      </w:r>
      <w:r w:rsidRPr="00E708C2">
        <w:rPr>
          <w:sz w:val="16"/>
          <w14:ligatures w14:val="standardContextual"/>
        </w:rPr>
        <w:t xml:space="preserve">nological </w:t>
      </w:r>
      <w:r w:rsidRPr="00E708C2">
        <w:rPr>
          <w:b/>
          <w:iCs/>
          <w:highlight w:val="cyan"/>
          <w:u w:val="single"/>
          <w:bdr w:val="single" w:sz="8" w:space="0" w:color="auto"/>
          <w14:ligatures w14:val="standardContextual"/>
        </w:rPr>
        <w:t>prowess</w:t>
      </w:r>
      <w:r w:rsidRPr="00E708C2">
        <w:rPr>
          <w:sz w:val="16"/>
          <w14:ligatures w14:val="standardContextual"/>
        </w:rPr>
        <w:t>, and to underscore the extraordinary industrial capacities of socialism, as it conquered one of the world’s most extreme natural environments.212</w:t>
      </w:r>
    </w:p>
    <w:p w14:paraId="3E6D02FF" w14:textId="77777777" w:rsidR="00416618" w:rsidRPr="00E708C2" w:rsidRDefault="00416618" w:rsidP="00416618">
      <w:pPr>
        <w:rPr>
          <w:sz w:val="16"/>
          <w14:ligatures w14:val="standardContextual"/>
        </w:rPr>
      </w:pPr>
      <w:r w:rsidRPr="00E708C2">
        <w:rPr>
          <w:u w:val="single"/>
          <w14:ligatures w14:val="standardContextual"/>
        </w:rPr>
        <w:t xml:space="preserve">In much the same </w:t>
      </w:r>
      <w:r w:rsidRPr="00E708C2">
        <w:rPr>
          <w:b/>
          <w:iCs/>
          <w:u w:val="single"/>
          <w:bdr w:val="single" w:sz="8" w:space="0" w:color="auto"/>
          <w14:ligatures w14:val="standardContextual"/>
        </w:rPr>
        <w:t>vein</w:t>
      </w:r>
      <w:r w:rsidRPr="00E708C2">
        <w:rPr>
          <w:sz w:val="16"/>
          <w14:ligatures w14:val="standardContextual"/>
        </w:rPr>
        <w:t xml:space="preserve">, Nicole Bayat Grajewski translates public statements from </w:t>
      </w:r>
      <w:r w:rsidRPr="00E708C2">
        <w:rPr>
          <w:u w:val="single"/>
          <w14:ligatures w14:val="standardContextual"/>
        </w:rPr>
        <w:t>Putin</w:t>
      </w:r>
      <w:r w:rsidRPr="00E708C2">
        <w:rPr>
          <w:sz w:val="16"/>
          <w14:ligatures w14:val="standardContextual"/>
        </w:rPr>
        <w:t xml:space="preserve"> in 2017, </w:t>
      </w:r>
      <w:r w:rsidRPr="00E708C2">
        <w:rPr>
          <w:b/>
          <w:iCs/>
          <w:u w:val="single"/>
          <w:bdr w:val="single" w:sz="8" w:space="0" w:color="auto"/>
          <w14:ligatures w14:val="standardContextual"/>
        </w:rPr>
        <w:t>attest</w:t>
      </w:r>
      <w:r w:rsidRPr="00E708C2">
        <w:rPr>
          <w:sz w:val="16"/>
          <w14:ligatures w14:val="standardContextual"/>
        </w:rPr>
        <w:t xml:space="preserve">ing </w:t>
      </w:r>
      <w:r w:rsidRPr="00E708C2">
        <w:rPr>
          <w:u w:val="single"/>
          <w14:ligatures w14:val="standardContextual"/>
        </w:rPr>
        <w:t xml:space="preserve">to the “symbolic </w:t>
      </w:r>
      <w:r w:rsidRPr="00E708C2">
        <w:rPr>
          <w:b/>
          <w:iCs/>
          <w:u w:val="single"/>
          <w:bdr w:val="single" w:sz="8" w:space="0" w:color="auto"/>
          <w14:ligatures w14:val="standardContextual"/>
        </w:rPr>
        <w:t>importance</w:t>
      </w:r>
      <w:r w:rsidRPr="00E708C2">
        <w:rPr>
          <w:u w:val="single"/>
          <w14:ligatures w14:val="standardContextual"/>
        </w:rPr>
        <w:t xml:space="preserve">” of the Arctic </w:t>
      </w:r>
      <w:r w:rsidRPr="00E708C2">
        <w:rPr>
          <w:b/>
          <w:iCs/>
          <w:u w:val="single"/>
          <w:bdr w:val="single" w:sz="8" w:space="0" w:color="auto"/>
          <w14:ligatures w14:val="standardContextual"/>
        </w:rPr>
        <w:t>region</w:t>
      </w:r>
      <w:r w:rsidRPr="00E708C2">
        <w:rPr>
          <w:u w:val="single"/>
          <w14:ligatures w14:val="standardContextual"/>
        </w:rPr>
        <w:t xml:space="preserve"> to </w:t>
      </w:r>
      <w:r w:rsidRPr="00E708C2">
        <w:rPr>
          <w:b/>
          <w:iCs/>
          <w:u w:val="single"/>
          <w:bdr w:val="single" w:sz="8" w:space="0" w:color="auto"/>
          <w14:ligatures w14:val="standardContextual"/>
        </w:rPr>
        <w:t>Russia</w:t>
      </w:r>
      <w:r w:rsidRPr="00E708C2">
        <w:rPr>
          <w:u w:val="single"/>
          <w14:ligatures w14:val="standardContextual"/>
        </w:rPr>
        <w:t>, and suggesting that “</w:t>
      </w:r>
      <w:r w:rsidRPr="00E708C2">
        <w:rPr>
          <w:b/>
          <w:iCs/>
          <w:u w:val="single"/>
          <w:bdr w:val="single" w:sz="8" w:space="0" w:color="auto"/>
          <w14:ligatures w14:val="standardContextual"/>
        </w:rPr>
        <w:t>mastering</w:t>
      </w:r>
      <w:r w:rsidRPr="00E708C2">
        <w:rPr>
          <w:u w:val="single"/>
          <w14:ligatures w14:val="standardContextual"/>
        </w:rPr>
        <w:t xml:space="preserve"> of the Arctic</w:t>
      </w:r>
      <w:r w:rsidRPr="00E708C2">
        <w:rPr>
          <w:sz w:val="16"/>
          <w14:ligatures w14:val="standardContextual"/>
        </w:rPr>
        <w:t xml:space="preserve"> (osvoenie Arktiki) </w:t>
      </w:r>
      <w:r w:rsidRPr="00E708C2">
        <w:rPr>
          <w:u w:val="single"/>
          <w14:ligatures w14:val="standardContextual"/>
        </w:rPr>
        <w:t xml:space="preserve">can </w:t>
      </w:r>
      <w:r w:rsidRPr="00E708C2">
        <w:rPr>
          <w:b/>
          <w:iCs/>
          <w:u w:val="single"/>
          <w:bdr w:val="single" w:sz="8" w:space="0" w:color="auto"/>
          <w14:ligatures w14:val="standardContextual"/>
        </w:rPr>
        <w:t>become</w:t>
      </w:r>
      <w:r w:rsidRPr="00E708C2">
        <w:rPr>
          <w:u w:val="single"/>
          <w14:ligatures w14:val="standardContextual"/>
        </w:rPr>
        <w:t xml:space="preserve"> one of the </w:t>
      </w:r>
      <w:r w:rsidRPr="00E708C2">
        <w:rPr>
          <w:b/>
          <w:iCs/>
          <w:highlight w:val="cyan"/>
          <w:u w:val="single"/>
          <w:bdr w:val="single" w:sz="8" w:space="0" w:color="auto"/>
          <w14:ligatures w14:val="standardContextual"/>
        </w:rPr>
        <w:t>locomotives</w:t>
      </w:r>
      <w:r w:rsidRPr="00E708C2">
        <w:rPr>
          <w:highlight w:val="cyan"/>
          <w:u w:val="single"/>
          <w14:ligatures w14:val="standardContextual"/>
        </w:rPr>
        <w:t xml:space="preserve"> of</w:t>
      </w:r>
      <w:r w:rsidRPr="00E708C2">
        <w:rPr>
          <w:u w:val="single"/>
          <w14:ligatures w14:val="standardContextual"/>
        </w:rPr>
        <w:t xml:space="preserve"> the country’s economic </w:t>
      </w:r>
      <w:r w:rsidRPr="00E708C2">
        <w:rPr>
          <w:highlight w:val="cyan"/>
          <w:u w:val="single"/>
          <w14:ligatures w14:val="standardContextual"/>
        </w:rPr>
        <w:t>growth</w:t>
      </w:r>
      <w:r w:rsidRPr="00E708C2">
        <w:rPr>
          <w:sz w:val="16"/>
          <w14:ligatures w14:val="standardContextual"/>
        </w:rPr>
        <w:t>.”213 In May 2021, Russian Foreign Minister Sergei Lavrov echoed the same sentiment, though in a more categorical tone: “It has been absolutely clear for everyone for a long time that this our territory, this is our land…and our waters.”214</w:t>
      </w:r>
    </w:p>
    <w:p w14:paraId="7718B6C4" w14:textId="77777777" w:rsidR="00416618" w:rsidRPr="00E708C2" w:rsidRDefault="00416618" w:rsidP="00416618">
      <w:pPr>
        <w:rPr>
          <w:sz w:val="16"/>
          <w14:ligatures w14:val="standardContextual"/>
        </w:rPr>
      </w:pPr>
      <w:r w:rsidRPr="00E708C2">
        <w:rPr>
          <w:highlight w:val="cyan"/>
          <w:u w:val="single"/>
          <w14:ligatures w14:val="standardContextual"/>
        </w:rPr>
        <w:t xml:space="preserve">Why has </w:t>
      </w:r>
      <w:r w:rsidRPr="00E708C2">
        <w:rPr>
          <w:b/>
          <w:iCs/>
          <w:highlight w:val="cyan"/>
          <w:u w:val="single"/>
          <w:bdr w:val="single" w:sz="8" w:space="0" w:color="auto"/>
          <w14:ligatures w14:val="standardContextual"/>
        </w:rPr>
        <w:t>Moscow</w:t>
      </w:r>
      <w:r w:rsidRPr="00E708C2">
        <w:rPr>
          <w:highlight w:val="cyan"/>
          <w:u w:val="single"/>
          <w14:ligatures w14:val="standardContextual"/>
        </w:rPr>
        <w:t xml:space="preserve"> chosen</w:t>
      </w:r>
      <w:r w:rsidRPr="00E708C2">
        <w:rPr>
          <w:u w:val="single"/>
          <w14:ligatures w14:val="standardContextual"/>
        </w:rPr>
        <w:t xml:space="preserve"> in the 21st </w:t>
      </w:r>
      <w:r w:rsidRPr="00E708C2">
        <w:rPr>
          <w:b/>
          <w:iCs/>
          <w:u w:val="single"/>
          <w:bdr w:val="single" w:sz="8" w:space="0" w:color="auto"/>
          <w14:ligatures w14:val="standardContextual"/>
        </w:rPr>
        <w:t>century</w:t>
      </w:r>
      <w:r w:rsidRPr="00E708C2">
        <w:rPr>
          <w:u w:val="single"/>
          <w14:ligatures w14:val="standardContextual"/>
        </w:rPr>
        <w:t xml:space="preserve"> to reinstate </w:t>
      </w:r>
      <w:r w:rsidRPr="00E708C2">
        <w:rPr>
          <w:b/>
          <w:iCs/>
          <w:highlight w:val="cyan"/>
          <w:u w:val="single"/>
          <w:bdr w:val="single" w:sz="8" w:space="0" w:color="auto"/>
          <w14:ligatures w14:val="standardContextual"/>
        </w:rPr>
        <w:t>the Arctic</w:t>
      </w:r>
      <w:r w:rsidRPr="00E708C2">
        <w:rPr>
          <w:u w:val="single"/>
          <w14:ligatures w14:val="standardContextual"/>
        </w:rPr>
        <w:t xml:space="preserve"> as a national </w:t>
      </w:r>
      <w:r w:rsidRPr="00E708C2">
        <w:rPr>
          <w:b/>
          <w:iCs/>
          <w:u w:val="single"/>
          <w:bdr w:val="single" w:sz="8" w:space="0" w:color="auto"/>
          <w14:ligatures w14:val="standardContextual"/>
        </w:rPr>
        <w:t>symbol</w:t>
      </w:r>
      <w:r w:rsidRPr="00E708C2">
        <w:rPr>
          <w:u w:val="single"/>
          <w14:ligatures w14:val="standardContextual"/>
        </w:rPr>
        <w:t xml:space="preserve">? </w:t>
      </w:r>
      <w:r w:rsidRPr="00E708C2">
        <w:rPr>
          <w:sz w:val="16"/>
          <w14:ligatures w14:val="standardContextual"/>
        </w:rPr>
        <w:t xml:space="preserve">One potential explanation is that </w:t>
      </w:r>
      <w:r w:rsidRPr="00E708C2">
        <w:rPr>
          <w:u w:val="single"/>
          <w14:ligatures w14:val="standardContextual"/>
        </w:rPr>
        <w:t xml:space="preserve">in attempting </w:t>
      </w:r>
      <w:r w:rsidRPr="00E708C2">
        <w:rPr>
          <w:highlight w:val="cyan"/>
          <w:u w:val="single"/>
          <w14:ligatures w14:val="standardContextual"/>
        </w:rPr>
        <w:t>to counter</w:t>
      </w:r>
      <w:r w:rsidRPr="00E708C2">
        <w:rPr>
          <w:u w:val="single"/>
          <w14:ligatures w14:val="standardContextual"/>
        </w:rPr>
        <w:t xml:space="preserve"> the </w:t>
      </w:r>
      <w:r w:rsidRPr="00E708C2">
        <w:rPr>
          <w:highlight w:val="cyan"/>
          <w:u w:val="single"/>
          <w14:ligatures w14:val="standardContextual"/>
        </w:rPr>
        <w:t>weakening</w:t>
      </w:r>
      <w:r w:rsidRPr="00E708C2">
        <w:rPr>
          <w:u w:val="single"/>
          <w14:ligatures w14:val="standardContextual"/>
        </w:rPr>
        <w:t xml:space="preserve"> in the </w:t>
      </w:r>
      <w:r w:rsidRPr="00E708C2">
        <w:rPr>
          <w:highlight w:val="cyan"/>
          <w:u w:val="single"/>
          <w14:ligatures w14:val="standardContextual"/>
        </w:rPr>
        <w:t>domestic</w:t>
      </w:r>
      <w:r w:rsidRPr="00E708C2">
        <w:rPr>
          <w:u w:val="single"/>
          <w14:ligatures w14:val="standardContextual"/>
        </w:rPr>
        <w:t xml:space="preserve"> </w:t>
      </w:r>
      <w:r w:rsidRPr="00E708C2">
        <w:rPr>
          <w:b/>
          <w:iCs/>
          <w:highlight w:val="cyan"/>
          <w:u w:val="single"/>
          <w:bdr w:val="single" w:sz="8" w:space="0" w:color="auto"/>
          <w14:ligatures w14:val="standardContextual"/>
        </w:rPr>
        <w:t>support</w:t>
      </w:r>
      <w:r w:rsidRPr="00E708C2">
        <w:rPr>
          <w:highlight w:val="cyan"/>
          <w:u w:val="single"/>
          <w14:ligatures w14:val="standardContextual"/>
        </w:rPr>
        <w:t xml:space="preserve"> for</w:t>
      </w:r>
      <w:r w:rsidRPr="00E708C2">
        <w:rPr>
          <w:sz w:val="16"/>
          <w14:ligatures w14:val="standardContextual"/>
        </w:rPr>
        <w:t xml:space="preserve"> the authoritarianism established by Vladimir </w:t>
      </w:r>
      <w:r w:rsidRPr="00E708C2">
        <w:rPr>
          <w:b/>
          <w:iCs/>
          <w:highlight w:val="cyan"/>
          <w:u w:val="single"/>
          <w:bdr w:val="single" w:sz="8" w:space="0" w:color="auto"/>
          <w14:ligatures w14:val="standardContextual"/>
        </w:rPr>
        <w:t>Putin</w:t>
      </w:r>
      <w:r w:rsidRPr="00E708C2">
        <w:rPr>
          <w:sz w:val="16"/>
          <w14:ligatures w14:val="standardContextual"/>
        </w:rPr>
        <w:t xml:space="preserve">, </w:t>
      </w:r>
      <w:r w:rsidRPr="00E708C2">
        <w:rPr>
          <w:highlight w:val="cyan"/>
          <w:u w:val="single"/>
          <w14:ligatures w14:val="standardContextual"/>
        </w:rPr>
        <w:t>the</w:t>
      </w:r>
      <w:r w:rsidRPr="00E708C2">
        <w:rPr>
          <w:u w:val="single"/>
          <w14:ligatures w14:val="standardContextual"/>
        </w:rPr>
        <w:t xml:space="preserve"> ruling regime is inciting </w:t>
      </w:r>
      <w:r w:rsidRPr="00E708C2">
        <w:rPr>
          <w:b/>
          <w:iCs/>
          <w:u w:val="single"/>
          <w:bdr w:val="single" w:sz="8" w:space="0" w:color="auto"/>
          <w14:ligatures w14:val="standardContextual"/>
        </w:rPr>
        <w:t>nationalist</w:t>
      </w:r>
      <w:r w:rsidRPr="00E708C2">
        <w:rPr>
          <w:u w:val="single"/>
          <w14:ligatures w14:val="standardContextual"/>
        </w:rPr>
        <w:t xml:space="preserve"> fervor in the </w:t>
      </w:r>
      <w:r w:rsidRPr="00E708C2">
        <w:rPr>
          <w:b/>
          <w:iCs/>
          <w:highlight w:val="cyan"/>
          <w:u w:val="single"/>
          <w:bdr w:val="single" w:sz="8" w:space="0" w:color="auto"/>
          <w14:ligatures w14:val="standardContextual"/>
        </w:rPr>
        <w:t>face</w:t>
      </w:r>
      <w:r w:rsidRPr="00E708C2">
        <w:rPr>
          <w:u w:val="single"/>
          <w14:ligatures w14:val="standardContextual"/>
        </w:rPr>
        <w:t xml:space="preserve"> of</w:t>
      </w:r>
      <w:r w:rsidRPr="00E708C2">
        <w:rPr>
          <w:sz w:val="16"/>
          <w14:ligatures w14:val="standardContextual"/>
        </w:rPr>
        <w:t xml:space="preserve"> perceived external threats to the state, and perhaps more importantly, in the presence of </w:t>
      </w:r>
      <w:r w:rsidRPr="00E708C2">
        <w:rPr>
          <w:u w:val="single"/>
          <w14:ligatures w14:val="standardContextual"/>
        </w:rPr>
        <w:t xml:space="preserve">perceived </w:t>
      </w:r>
      <w:r w:rsidRPr="00E708C2">
        <w:rPr>
          <w:b/>
          <w:iCs/>
          <w:highlight w:val="cyan"/>
          <w:u w:val="single"/>
          <w:bdr w:val="single" w:sz="8" w:space="0" w:color="auto"/>
          <w14:ligatures w14:val="standardContextual"/>
        </w:rPr>
        <w:t>internal threats</w:t>
      </w:r>
      <w:r w:rsidRPr="00E708C2">
        <w:rPr>
          <w:u w:val="single"/>
          <w14:ligatures w14:val="standardContextual"/>
        </w:rPr>
        <w:t xml:space="preserve"> to the regime</w:t>
      </w:r>
      <w:r w:rsidRPr="00E708C2">
        <w:rPr>
          <w:sz w:val="16"/>
          <w14:ligatures w14:val="standardContextual"/>
        </w:rPr>
        <w:t xml:space="preserve">. Oscar Jonsson asserts that </w:t>
      </w:r>
      <w:r w:rsidRPr="00E708C2">
        <w:rPr>
          <w:u w:val="single"/>
          <w14:ligatures w14:val="standardContextual"/>
        </w:rPr>
        <w:t xml:space="preserve">Moscow considers an internal </w:t>
      </w:r>
      <w:r w:rsidRPr="00E708C2">
        <w:rPr>
          <w:b/>
          <w:iCs/>
          <w:u w:val="single"/>
          <w:bdr w:val="single" w:sz="8" w:space="0" w:color="auto"/>
          <w14:ligatures w14:val="standardContextual"/>
        </w:rPr>
        <w:t>uprising</w:t>
      </w:r>
      <w:r w:rsidRPr="00E708C2">
        <w:rPr>
          <w:u w:val="single"/>
          <w14:ligatures w14:val="standardContextual"/>
        </w:rPr>
        <w:t xml:space="preserve"> against the </w:t>
      </w:r>
      <w:r w:rsidRPr="00E708C2">
        <w:rPr>
          <w:b/>
          <w:iCs/>
          <w:u w:val="single"/>
          <w:bdr w:val="single" w:sz="8" w:space="0" w:color="auto"/>
          <w14:ligatures w14:val="standardContextual"/>
        </w:rPr>
        <w:t>ruling</w:t>
      </w:r>
      <w:r w:rsidRPr="00E708C2">
        <w:rPr>
          <w:u w:val="single"/>
          <w14:ligatures w14:val="standardContextual"/>
        </w:rPr>
        <w:t xml:space="preserve"> Russian </w:t>
      </w:r>
      <w:r w:rsidRPr="00E708C2">
        <w:rPr>
          <w:b/>
          <w:iCs/>
          <w:u w:val="single"/>
          <w:bdr w:val="single" w:sz="8" w:space="0" w:color="auto"/>
          <w14:ligatures w14:val="standardContextual"/>
        </w:rPr>
        <w:t>regime</w:t>
      </w:r>
      <w:r w:rsidRPr="00E708C2">
        <w:rPr>
          <w:u w:val="single"/>
          <w14:ligatures w14:val="standardContextual"/>
        </w:rPr>
        <w:t xml:space="preserve"> to be one of the </w:t>
      </w:r>
      <w:r w:rsidRPr="00E708C2">
        <w:rPr>
          <w:b/>
          <w:iCs/>
          <w:u w:val="single"/>
          <w:bdr w:val="single" w:sz="8" w:space="0" w:color="auto"/>
          <w14:ligatures w14:val="standardContextual"/>
        </w:rPr>
        <w:t>greatest</w:t>
      </w:r>
      <w:r w:rsidRPr="00E708C2">
        <w:rPr>
          <w:u w:val="single"/>
          <w14:ligatures w14:val="standardContextual"/>
        </w:rPr>
        <w:t xml:space="preserve"> threats to the nation’s security</w:t>
      </w:r>
      <w:r w:rsidRPr="00E708C2">
        <w:rPr>
          <w:sz w:val="16"/>
          <w14:ligatures w14:val="standardContextual"/>
        </w:rPr>
        <w:t>.215 He writes that “the threat from Western nonmilitary means—sanctions, political and economic support to democracy promotion in Russia, and diplomatic measures—are ongoing threats to the legitimacy of Russian leaders.”216</w:t>
      </w:r>
    </w:p>
    <w:p w14:paraId="0A287E02" w14:textId="77777777" w:rsidR="00416618" w:rsidRPr="00E708C2" w:rsidRDefault="00416618" w:rsidP="00416618">
      <w:pPr>
        <w:rPr>
          <w:sz w:val="16"/>
          <w14:ligatures w14:val="standardContextual"/>
        </w:rPr>
      </w:pPr>
      <w:r w:rsidRPr="00E708C2">
        <w:rPr>
          <w:sz w:val="16"/>
          <w14:ligatures w14:val="standardContextual"/>
        </w:rPr>
        <w:t xml:space="preserve">Because of this imperative, some scholars claim that </w:t>
      </w:r>
      <w:r w:rsidRPr="00E708C2">
        <w:rPr>
          <w:highlight w:val="cyan"/>
          <w:u w:val="single"/>
          <w14:ligatures w14:val="standardContextual"/>
        </w:rPr>
        <w:t>Russia’s</w:t>
      </w:r>
      <w:r w:rsidRPr="00E708C2">
        <w:rPr>
          <w:sz w:val="16"/>
          <w14:ligatures w14:val="standardContextual"/>
        </w:rPr>
        <w:t xml:space="preserve"> revisionary </w:t>
      </w:r>
      <w:r w:rsidRPr="00E708C2">
        <w:rPr>
          <w:highlight w:val="cyan"/>
          <w:u w:val="single"/>
          <w14:ligatures w14:val="standardContextual"/>
        </w:rPr>
        <w:t>actions</w:t>
      </w:r>
      <w:r w:rsidRPr="00E708C2">
        <w:rPr>
          <w:sz w:val="16"/>
          <w14:ligatures w14:val="standardContextual"/>
        </w:rPr>
        <w:t xml:space="preserve"> in various theaters </w:t>
      </w:r>
      <w:r w:rsidRPr="00E708C2">
        <w:rPr>
          <w:u w:val="single"/>
          <w14:ligatures w14:val="standardContextual"/>
        </w:rPr>
        <w:t xml:space="preserve">serve no strategic purpose apart from </w:t>
      </w:r>
      <w:r w:rsidRPr="00E708C2">
        <w:rPr>
          <w:b/>
          <w:iCs/>
          <w:highlight w:val="cyan"/>
          <w:u w:val="single"/>
          <w:bdr w:val="single" w:sz="8" w:space="0" w:color="auto"/>
          <w14:ligatures w14:val="standardContextual"/>
        </w:rPr>
        <w:t>exploit</w:t>
      </w:r>
      <w:r w:rsidRPr="00E708C2">
        <w:rPr>
          <w:u w:val="single"/>
          <w14:ligatures w14:val="standardContextual"/>
        </w:rPr>
        <w:t xml:space="preserve">ing issues with nationalist </w:t>
      </w:r>
      <w:r w:rsidRPr="00E708C2">
        <w:rPr>
          <w:b/>
          <w:iCs/>
          <w:u w:val="single"/>
          <w:bdr w:val="single" w:sz="8" w:space="0" w:color="auto"/>
          <w14:ligatures w14:val="standardContextual"/>
        </w:rPr>
        <w:t>mobilization</w:t>
      </w:r>
      <w:r w:rsidRPr="00E708C2">
        <w:rPr>
          <w:u w:val="single"/>
          <w14:ligatures w14:val="standardContextual"/>
        </w:rPr>
        <w:t xml:space="preserve"> potential, like </w:t>
      </w:r>
      <w:r w:rsidRPr="00E708C2">
        <w:rPr>
          <w:highlight w:val="cyan"/>
          <w:u w:val="single"/>
          <w14:ligatures w14:val="standardContextual"/>
        </w:rPr>
        <w:t xml:space="preserve">the </w:t>
      </w:r>
      <w:r w:rsidRPr="00E708C2">
        <w:rPr>
          <w:b/>
          <w:iCs/>
          <w:highlight w:val="cyan"/>
          <w:u w:val="single"/>
          <w:bdr w:val="single" w:sz="8" w:space="0" w:color="auto"/>
          <w14:ligatures w14:val="standardContextual"/>
        </w:rPr>
        <w:t>Arctic</w:t>
      </w:r>
      <w:r w:rsidRPr="00E708C2">
        <w:rPr>
          <w:highlight w:val="cyan"/>
          <w:u w:val="single"/>
          <w14:ligatures w14:val="standardContextual"/>
        </w:rPr>
        <w:t xml:space="preserve">, to </w:t>
      </w:r>
      <w:r w:rsidRPr="00E708C2">
        <w:rPr>
          <w:b/>
          <w:iCs/>
          <w:highlight w:val="cyan"/>
          <w:u w:val="single"/>
          <w:bdr w:val="single" w:sz="8" w:space="0" w:color="auto"/>
          <w14:ligatures w14:val="standardContextual"/>
        </w:rPr>
        <w:t>bolster its authoritarian regime</w:t>
      </w:r>
      <w:r w:rsidRPr="00E708C2">
        <w:rPr>
          <w:sz w:val="16"/>
          <w14:ligatures w14:val="standardContextual"/>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E708C2">
        <w:rPr>
          <w:u w:val="single"/>
          <w14:ligatures w14:val="standardContextual"/>
        </w:rPr>
        <w:t>competition in the Arctic</w:t>
      </w:r>
      <w:r w:rsidRPr="00E708C2">
        <w:rPr>
          <w:sz w:val="16"/>
          <w14:ligatures w14:val="standardContextual"/>
        </w:rPr>
        <w:t xml:space="preserve"> also serves </w:t>
      </w:r>
      <w:r w:rsidRPr="00E708C2">
        <w:rPr>
          <w:u w:val="single"/>
          <w14:ligatures w14:val="standardContextual"/>
        </w:rPr>
        <w:t xml:space="preserve">as a source of </w:t>
      </w:r>
      <w:r w:rsidRPr="00E708C2">
        <w:rPr>
          <w:b/>
          <w:iCs/>
          <w:u w:val="single"/>
          <w:bdr w:val="single" w:sz="8" w:space="0" w:color="auto"/>
          <w14:ligatures w14:val="standardContextual"/>
        </w:rPr>
        <w:t>regime propaganda</w:t>
      </w:r>
      <w:r w:rsidRPr="00E708C2">
        <w:rPr>
          <w:sz w:val="16"/>
          <w14:ligatures w14:val="standardContextual"/>
        </w:rPr>
        <w:t xml:space="preserve"> </w:t>
      </w:r>
      <w:r w:rsidRPr="00E708C2">
        <w:rPr>
          <w:u w:val="single"/>
          <w14:ligatures w14:val="standardContextual"/>
        </w:rPr>
        <w:t>and</w:t>
      </w:r>
      <w:r w:rsidRPr="00E708C2">
        <w:rPr>
          <w:sz w:val="16"/>
          <w14:ligatures w14:val="standardContextual"/>
        </w:rPr>
        <w:t xml:space="preserve"> </w:t>
      </w:r>
      <w:r w:rsidRPr="00E708C2">
        <w:rPr>
          <w:u w:val="single"/>
          <w14:ligatures w14:val="standardContextual"/>
        </w:rPr>
        <w:t>Putin attempts to maintain control in Russia</w:t>
      </w:r>
      <w:r w:rsidRPr="00E708C2">
        <w:rPr>
          <w:sz w:val="16"/>
          <w14:ligatures w14:val="standardContextual"/>
        </w:rPr>
        <w:t>. She writes:</w:t>
      </w:r>
    </w:p>
    <w:p w14:paraId="4E76CF7E" w14:textId="77777777" w:rsidR="00416618" w:rsidRPr="00E708C2" w:rsidRDefault="00416618" w:rsidP="00416618">
      <w:pPr>
        <w:ind w:left="720"/>
        <w:rPr>
          <w:sz w:val="16"/>
          <w14:ligatures w14:val="standardContextual"/>
        </w:rPr>
      </w:pPr>
      <w:proofErr w:type="gramStart"/>
      <w:r w:rsidRPr="00E708C2">
        <w:rPr>
          <w:b/>
          <w:iCs/>
          <w:sz w:val="28"/>
          <w:szCs w:val="28"/>
          <w:u w:val="single"/>
          <w:bdr w:val="single" w:sz="8" w:space="0" w:color="auto"/>
          <w14:ligatures w14:val="standardContextual"/>
        </w:rPr>
        <w:t xml:space="preserve">In order </w:t>
      </w:r>
      <w:r w:rsidRPr="00E708C2">
        <w:rPr>
          <w:b/>
          <w:iCs/>
          <w:sz w:val="28"/>
          <w:szCs w:val="28"/>
          <w:highlight w:val="cyan"/>
          <w:u w:val="single"/>
          <w:bdr w:val="single" w:sz="8" w:space="0" w:color="auto"/>
          <w14:ligatures w14:val="standardContextual"/>
        </w:rPr>
        <w:t>for</w:t>
      </w:r>
      <w:proofErr w:type="gramEnd"/>
      <w:r w:rsidRPr="00E708C2">
        <w:rPr>
          <w:b/>
          <w:iCs/>
          <w:sz w:val="28"/>
          <w:szCs w:val="28"/>
          <w:highlight w:val="cyan"/>
          <w:u w:val="single"/>
          <w:bdr w:val="single" w:sz="8" w:space="0" w:color="auto"/>
          <w14:ligatures w14:val="standardContextual"/>
        </w:rPr>
        <w:t xml:space="preserve"> Putin to stay </w:t>
      </w:r>
      <w:r w:rsidRPr="00E708C2">
        <w:rPr>
          <w:b/>
          <w:iCs/>
          <w:sz w:val="28"/>
          <w:szCs w:val="28"/>
          <w:u w:val="single"/>
          <w:bdr w:val="single" w:sz="8" w:space="0" w:color="auto"/>
          <w14:ligatures w14:val="standardContextual"/>
        </w:rPr>
        <w:t xml:space="preserve">in </w:t>
      </w:r>
      <w:r w:rsidRPr="00E708C2">
        <w:rPr>
          <w:b/>
          <w:iCs/>
          <w:sz w:val="28"/>
          <w:szCs w:val="28"/>
          <w:highlight w:val="cyan"/>
          <w:u w:val="single"/>
          <w:bdr w:val="single" w:sz="8" w:space="0" w:color="auto"/>
          <w14:ligatures w14:val="standardContextual"/>
        </w:rPr>
        <w:t>power</w:t>
      </w:r>
      <w:r w:rsidRPr="00E708C2">
        <w:rPr>
          <w:sz w:val="16"/>
          <w:highlight w:val="cyan"/>
          <w14:ligatures w14:val="standardContextual"/>
        </w:rPr>
        <w:t xml:space="preserve">, </w:t>
      </w:r>
      <w:r w:rsidRPr="00E708C2">
        <w:rPr>
          <w:u w:val="single"/>
          <w14:ligatures w14:val="standardContextual"/>
        </w:rPr>
        <w:t xml:space="preserve">the </w:t>
      </w:r>
      <w:r w:rsidRPr="00E708C2">
        <w:rPr>
          <w:highlight w:val="cyan"/>
          <w:u w:val="single"/>
          <w14:ligatures w14:val="standardContextual"/>
        </w:rPr>
        <w:t xml:space="preserve">Russian people must </w:t>
      </w:r>
      <w:r w:rsidRPr="00E708C2">
        <w:rPr>
          <w:b/>
          <w:iCs/>
          <w:highlight w:val="cyan"/>
          <w:u w:val="single"/>
          <w:bdr w:val="single" w:sz="8" w:space="0" w:color="auto"/>
          <w14:ligatures w14:val="standardContextual"/>
        </w:rPr>
        <w:t>believe</w:t>
      </w:r>
      <w:r w:rsidRPr="00E708C2">
        <w:rPr>
          <w:highlight w:val="cyan"/>
          <w:u w:val="single"/>
          <w14:ligatures w14:val="standardContextual"/>
        </w:rPr>
        <w:t xml:space="preserve"> </w:t>
      </w:r>
      <w:r w:rsidRPr="00E708C2">
        <w:rPr>
          <w:u w:val="single"/>
          <w14:ligatures w14:val="standardContextual"/>
        </w:rPr>
        <w:t>that the Kremlin can</w:t>
      </w:r>
      <w:r w:rsidRPr="00E708C2">
        <w:rPr>
          <w:sz w:val="16"/>
          <w14:ligatures w14:val="standardContextual"/>
        </w:rPr>
        <w:t xml:space="preserve"> </w:t>
      </w:r>
      <w:r w:rsidRPr="00E708C2">
        <w:rPr>
          <w:u w:val="single"/>
          <w14:ligatures w14:val="standardContextual"/>
        </w:rPr>
        <w:t xml:space="preserve">maintain control and that </w:t>
      </w:r>
      <w:r w:rsidRPr="00E708C2">
        <w:rPr>
          <w:highlight w:val="cyan"/>
          <w:u w:val="single"/>
          <w14:ligatures w14:val="standardContextual"/>
        </w:rPr>
        <w:t xml:space="preserve">Russia can </w:t>
      </w:r>
      <w:r w:rsidRPr="00E708C2">
        <w:rPr>
          <w:b/>
          <w:iCs/>
          <w:sz w:val="30"/>
          <w:szCs w:val="30"/>
          <w:u w:val="single"/>
          <w:bdr w:val="single" w:sz="8" w:space="0" w:color="auto"/>
          <w14:ligatures w14:val="standardContextual"/>
        </w:rPr>
        <w:t xml:space="preserve">successfully </w:t>
      </w:r>
      <w:r w:rsidRPr="00E708C2">
        <w:rPr>
          <w:b/>
          <w:iCs/>
          <w:sz w:val="30"/>
          <w:szCs w:val="30"/>
          <w:highlight w:val="cyan"/>
          <w:u w:val="single"/>
          <w:bdr w:val="single" w:sz="8" w:space="0" w:color="auto"/>
          <w14:ligatures w14:val="standardContextual"/>
        </w:rPr>
        <w:t>compete</w:t>
      </w:r>
      <w:r w:rsidRPr="00E708C2">
        <w:rPr>
          <w:highlight w:val="cyan"/>
          <w:u w:val="single"/>
          <w14:ligatures w14:val="standardContextual"/>
        </w:rPr>
        <w:t xml:space="preserve"> with the </w:t>
      </w:r>
      <w:r w:rsidRPr="00E708C2">
        <w:rPr>
          <w:b/>
          <w:iCs/>
          <w:highlight w:val="cyan"/>
          <w:u w:val="single"/>
          <w:bdr w:val="single" w:sz="8" w:space="0" w:color="auto"/>
          <w14:ligatures w14:val="standardContextual"/>
        </w:rPr>
        <w:t>West</w:t>
      </w:r>
      <w:r w:rsidRPr="00E708C2">
        <w:rPr>
          <w:sz w:val="16"/>
          <w:highlight w:val="cyan"/>
          <w14:ligatures w14:val="standardContextual"/>
        </w:rPr>
        <w:t xml:space="preserve">. </w:t>
      </w:r>
      <w:r w:rsidRPr="00E708C2">
        <w:rPr>
          <w:u w:val="single"/>
          <w14:ligatures w14:val="standardContextual"/>
        </w:rPr>
        <w:t xml:space="preserve">The </w:t>
      </w:r>
      <w:r w:rsidRPr="00E708C2">
        <w:rPr>
          <w:b/>
          <w:iCs/>
          <w:highlight w:val="cyan"/>
          <w:u w:val="single"/>
          <w:bdr w:val="single" w:sz="8" w:space="0" w:color="auto"/>
          <w14:ligatures w14:val="standardContextual"/>
        </w:rPr>
        <w:t>narrative</w:t>
      </w:r>
      <w:r w:rsidRPr="00E708C2">
        <w:rPr>
          <w:highlight w:val="cyan"/>
          <w:u w:val="single"/>
          <w14:ligatures w14:val="standardContextual"/>
        </w:rPr>
        <w:t xml:space="preserve"> of the </w:t>
      </w:r>
      <w:r w:rsidRPr="00E708C2">
        <w:rPr>
          <w:b/>
          <w:iCs/>
          <w:highlight w:val="cyan"/>
          <w:u w:val="single"/>
          <w:bdr w:val="single" w:sz="8" w:space="0" w:color="auto"/>
          <w14:ligatures w14:val="standardContextual"/>
        </w:rPr>
        <w:t>Arctic</w:t>
      </w:r>
      <w:r w:rsidRPr="00E708C2">
        <w:rPr>
          <w:highlight w:val="cyan"/>
          <w:u w:val="single"/>
          <w14:ligatures w14:val="standardContextual"/>
        </w:rPr>
        <w:t xml:space="preserve"> as a </w:t>
      </w:r>
      <w:r w:rsidRPr="00E708C2">
        <w:rPr>
          <w:b/>
          <w:iCs/>
          <w:highlight w:val="cyan"/>
          <w:u w:val="single"/>
          <w:bdr w:val="single" w:sz="8" w:space="0" w:color="auto"/>
          <w14:ligatures w14:val="standardContextual"/>
        </w:rPr>
        <w:t>sacred</w:t>
      </w:r>
      <w:r w:rsidRPr="00E708C2">
        <w:rPr>
          <w:highlight w:val="cyan"/>
          <w:u w:val="single"/>
          <w14:ligatures w14:val="standardContextual"/>
        </w:rPr>
        <w:t xml:space="preserve"> space </w:t>
      </w:r>
      <w:r w:rsidRPr="00E708C2">
        <w:rPr>
          <w:u w:val="single"/>
          <w14:ligatures w14:val="standardContextual"/>
        </w:rPr>
        <w:t xml:space="preserve">endowed </w:t>
      </w:r>
      <w:r w:rsidRPr="00E708C2">
        <w:rPr>
          <w:highlight w:val="cyan"/>
          <w:u w:val="single"/>
          <w14:ligatures w14:val="standardContextual"/>
        </w:rPr>
        <w:t xml:space="preserve">with </w:t>
      </w:r>
      <w:r w:rsidRPr="00E708C2">
        <w:rPr>
          <w:u w:val="single"/>
          <w14:ligatures w14:val="standardContextual"/>
        </w:rPr>
        <w:t xml:space="preserve">the </w:t>
      </w:r>
      <w:r w:rsidRPr="00E708C2">
        <w:rPr>
          <w:highlight w:val="cyan"/>
          <w:u w:val="single"/>
          <w14:ligatures w14:val="standardContextual"/>
        </w:rPr>
        <w:t>power to revive</w:t>
      </w:r>
      <w:r w:rsidRPr="00E708C2">
        <w:rPr>
          <w:sz w:val="16"/>
          <w14:ligatures w14:val="standardContextual"/>
        </w:rPr>
        <w:t xml:space="preserve"> </w:t>
      </w:r>
      <w:r w:rsidRPr="00E708C2">
        <w:rPr>
          <w:b/>
          <w:iCs/>
          <w:highlight w:val="cyan"/>
          <w:u w:val="single"/>
          <w:bdr w:val="single" w:sz="8" w:space="0" w:color="auto"/>
          <w14:ligatures w14:val="standardContextual"/>
        </w:rPr>
        <w:t>Russian greatness</w:t>
      </w:r>
      <w:r w:rsidRPr="00E708C2">
        <w:rPr>
          <w:sz w:val="16"/>
          <w:highlight w:val="cyan"/>
          <w14:ligatures w14:val="standardContextual"/>
        </w:rPr>
        <w:t xml:space="preserve"> </w:t>
      </w:r>
      <w:r w:rsidRPr="00E708C2">
        <w:rPr>
          <w:b/>
          <w:iCs/>
          <w:sz w:val="40"/>
          <w:szCs w:val="40"/>
          <w:u w:val="single"/>
          <w:bdr w:val="single" w:sz="8" w:space="0" w:color="auto"/>
          <w14:ligatures w14:val="standardContextual"/>
        </w:rPr>
        <w:t xml:space="preserve">has </w:t>
      </w:r>
      <w:r w:rsidRPr="00E708C2">
        <w:rPr>
          <w:b/>
          <w:iCs/>
          <w:sz w:val="40"/>
          <w:szCs w:val="40"/>
          <w:highlight w:val="cyan"/>
          <w:u w:val="single"/>
          <w:bdr w:val="single" w:sz="8" w:space="0" w:color="auto"/>
          <w14:ligatures w14:val="standardContextual"/>
        </w:rPr>
        <w:t xml:space="preserve">become central to upholding </w:t>
      </w:r>
      <w:r w:rsidRPr="00E708C2">
        <w:rPr>
          <w:b/>
          <w:iCs/>
          <w:sz w:val="40"/>
          <w:szCs w:val="40"/>
          <w:u w:val="single"/>
          <w:bdr w:val="single" w:sz="8" w:space="0" w:color="auto"/>
          <w14:ligatures w14:val="standardContextual"/>
        </w:rPr>
        <w:t xml:space="preserve">this </w:t>
      </w:r>
      <w:r w:rsidRPr="00E708C2">
        <w:rPr>
          <w:b/>
          <w:iCs/>
          <w:sz w:val="40"/>
          <w:szCs w:val="40"/>
          <w:highlight w:val="cyan"/>
          <w:u w:val="single"/>
          <w:bdr w:val="single" w:sz="8" w:space="0" w:color="auto"/>
          <w14:ligatures w14:val="standardContextual"/>
        </w:rPr>
        <w:t>belief</w:t>
      </w:r>
      <w:r w:rsidRPr="00E708C2">
        <w:rPr>
          <w:sz w:val="16"/>
          <w14:ligatures w14:val="standardContextual"/>
        </w:rPr>
        <w:t>.218</w:t>
      </w:r>
    </w:p>
    <w:p w14:paraId="3F02FA87" w14:textId="77777777" w:rsidR="00416618" w:rsidRPr="00E708C2" w:rsidRDefault="00416618" w:rsidP="00416618">
      <w:pPr>
        <w:pStyle w:val="Heading4"/>
      </w:pPr>
      <w:r w:rsidRPr="00E708C2">
        <w:t xml:space="preserve">Regime instability goes nuclear via civil war, economic decline, supply chain disruption and separatism. </w:t>
      </w:r>
    </w:p>
    <w:p w14:paraId="7051DA24" w14:textId="77777777" w:rsidR="00416618" w:rsidRPr="00E708C2" w:rsidRDefault="00416618" w:rsidP="00416618">
      <w:pPr>
        <w:rPr>
          <w:sz w:val="20"/>
          <w14:ligatures w14:val="standardContextual"/>
        </w:rPr>
      </w:pPr>
      <w:r w:rsidRPr="00E708C2">
        <w:rPr>
          <w:b/>
          <w:bCs/>
          <w:sz w:val="26"/>
          <w14:ligatures w14:val="standardContextual"/>
        </w:rPr>
        <w:t>Yap 25</w:t>
      </w:r>
      <w:r w:rsidRPr="00E708C2">
        <w:rPr>
          <w:sz w:val="20"/>
          <w14:ligatures w14:val="standardContextual"/>
        </w:rPr>
        <w:t xml:space="preserve">, Singapore-based independent research analyst and venture architect specializing in market development and business strategy for early-stage ventures and SMEs (Shiwen, “Power at the Brink: Looming Leadership Crises in China and Russia,” </w:t>
      </w:r>
      <w:r w:rsidRPr="00E708C2">
        <w:rPr>
          <w:i/>
          <w:iCs/>
          <w:sz w:val="20"/>
          <w14:ligatures w14:val="standardContextual"/>
        </w:rPr>
        <w:t>Modern Diplomacy</w:t>
      </w:r>
      <w:r w:rsidRPr="00E708C2">
        <w:rPr>
          <w:sz w:val="20"/>
          <w14:ligatures w14:val="standardContextual"/>
        </w:rPr>
        <w:t>, https://moderndiplomacy.eu/2025/04/07/power-at-the-brink-looming-leadership-crises-in-china-and-russia/)//BB</w:t>
      </w:r>
    </w:p>
    <w:p w14:paraId="0F2A93C3" w14:textId="77777777" w:rsidR="00416618" w:rsidRPr="00E708C2" w:rsidRDefault="00416618" w:rsidP="00416618">
      <w:pPr>
        <w:rPr>
          <w:sz w:val="16"/>
          <w14:ligatures w14:val="standardContextual"/>
        </w:rPr>
      </w:pPr>
      <w:r w:rsidRPr="00E708C2">
        <w:rPr>
          <w:sz w:val="16"/>
          <w14:ligatures w14:val="standardContextual"/>
        </w:rPr>
        <w:t>Russia’s Personalized Regime &amp; Succession Uncertainty</w:t>
      </w:r>
    </w:p>
    <w:p w14:paraId="6F735CE7" w14:textId="77777777" w:rsidR="00416618" w:rsidRPr="00E708C2" w:rsidRDefault="00416618" w:rsidP="00416618">
      <w:pPr>
        <w:rPr>
          <w:sz w:val="16"/>
          <w14:ligatures w14:val="standardContextual"/>
        </w:rPr>
      </w:pPr>
      <w:r w:rsidRPr="00E708C2">
        <w:rPr>
          <w:sz w:val="16"/>
          <w14:ligatures w14:val="standardContextual"/>
        </w:rPr>
        <w:t xml:space="preserve">Similarly, Vladimir </w:t>
      </w:r>
      <w:r w:rsidRPr="00E708C2">
        <w:rPr>
          <w:b/>
          <w:iCs/>
          <w:highlight w:val="cyan"/>
          <w:u w:val="single"/>
          <w:bdr w:val="single" w:sz="8" w:space="0" w:color="auto"/>
          <w14:ligatures w14:val="standardContextual"/>
        </w:rPr>
        <w:t>Putin’s</w:t>
      </w:r>
      <w:r w:rsidRPr="00E708C2">
        <w:rPr>
          <w:sz w:val="16"/>
          <w14:ligatures w14:val="standardContextual"/>
        </w:rPr>
        <w:t xml:space="preserve"> Russia has long been characterized by a highly personalized regime sustained by the myth of autocratic competence, where </w:t>
      </w:r>
      <w:r w:rsidRPr="00E708C2">
        <w:rPr>
          <w:b/>
          <w:iCs/>
          <w:highlight w:val="cyan"/>
          <w:u w:val="single"/>
          <w:bdr w:val="single" w:sz="8" w:space="0" w:color="auto"/>
          <w14:ligatures w14:val="standardContextual"/>
        </w:rPr>
        <w:t>power</w:t>
      </w:r>
      <w:r w:rsidRPr="00E708C2">
        <w:rPr>
          <w:highlight w:val="cyan"/>
          <w:u w:val="single"/>
          <w14:ligatures w14:val="standardContextual"/>
        </w:rPr>
        <w:t xml:space="preserve"> </w:t>
      </w:r>
      <w:r w:rsidRPr="00E708C2">
        <w:rPr>
          <w:u w:val="single"/>
          <w14:ligatures w14:val="standardContextual"/>
        </w:rPr>
        <w:t xml:space="preserve">is </w:t>
      </w:r>
      <w:r w:rsidRPr="00E708C2">
        <w:rPr>
          <w:b/>
          <w:iCs/>
          <w:highlight w:val="cyan"/>
          <w:u w:val="single"/>
          <w:bdr w:val="single" w:sz="8" w:space="0" w:color="auto"/>
          <w14:ligatures w14:val="standardContextual"/>
        </w:rPr>
        <w:t>maintained</w:t>
      </w:r>
      <w:r w:rsidRPr="00E708C2">
        <w:rPr>
          <w:highlight w:val="cyan"/>
          <w:u w:val="single"/>
          <w14:ligatures w14:val="standardContextual"/>
        </w:rPr>
        <w:t xml:space="preserve"> through </w:t>
      </w:r>
      <w:r w:rsidRPr="00E708C2">
        <w:rPr>
          <w:u w:val="single"/>
          <w14:ligatures w14:val="standardContextual"/>
        </w:rPr>
        <w:t xml:space="preserve">the loyalty of </w:t>
      </w:r>
      <w:r w:rsidRPr="00E708C2">
        <w:rPr>
          <w:highlight w:val="cyan"/>
          <w:u w:val="single"/>
          <w14:ligatures w14:val="standardContextual"/>
        </w:rPr>
        <w:t xml:space="preserve">a </w:t>
      </w:r>
      <w:r w:rsidRPr="00E708C2">
        <w:rPr>
          <w:u w:val="single"/>
          <w14:ligatures w14:val="standardContextual"/>
        </w:rPr>
        <w:t xml:space="preserve">small </w:t>
      </w:r>
      <w:r w:rsidRPr="00E708C2">
        <w:rPr>
          <w:highlight w:val="cyan"/>
          <w:u w:val="single"/>
          <w14:ligatures w14:val="standardContextual"/>
        </w:rPr>
        <w:t>inner circle</w:t>
      </w:r>
      <w:r w:rsidRPr="00E708C2">
        <w:rPr>
          <w:sz w:val="16"/>
          <w14:ligatures w14:val="standardContextual"/>
        </w:rPr>
        <w:t xml:space="preserve"> rather than through robust institutional checks.</w:t>
      </w:r>
    </w:p>
    <w:p w14:paraId="37C00B8B" w14:textId="77777777" w:rsidR="00416618" w:rsidRPr="00E708C2" w:rsidRDefault="00416618" w:rsidP="00416618">
      <w:pPr>
        <w:rPr>
          <w:sz w:val="16"/>
          <w14:ligatures w14:val="standardContextual"/>
        </w:rPr>
      </w:pPr>
      <w:r w:rsidRPr="00E708C2">
        <w:rPr>
          <w:sz w:val="16"/>
          <w14:ligatures w14:val="standardContextual"/>
        </w:rPr>
        <w:t>Over his more than two-decade tenure, Putin has systematically eliminated potential rivals and has relied on a network of close allies—often family members or long-time confidants—to secure his hold on power.</w:t>
      </w:r>
    </w:p>
    <w:p w14:paraId="5D87B67A" w14:textId="77777777" w:rsidR="00416618" w:rsidRPr="00E708C2" w:rsidRDefault="00416618" w:rsidP="00416618">
      <w:pPr>
        <w:rPr>
          <w:sz w:val="16"/>
          <w14:ligatures w14:val="standardContextual"/>
        </w:rPr>
      </w:pPr>
      <w:r w:rsidRPr="00E708C2">
        <w:rPr>
          <w:sz w:val="16"/>
          <w14:ligatures w14:val="standardContextual"/>
        </w:rPr>
        <w:t xml:space="preserve">Putin’s approach has its roots in the turbulent post-Soviet era, a reflection of him being a product of the old Soviet empire. </w:t>
      </w:r>
      <w:r w:rsidRPr="00E708C2">
        <w:rPr>
          <w:b/>
          <w:iCs/>
          <w:u w:val="single"/>
          <w:bdr w:val="single" w:sz="8" w:space="0" w:color="auto"/>
          <w14:ligatures w14:val="standardContextual"/>
        </w:rPr>
        <w:t>Although</w:t>
      </w:r>
      <w:r w:rsidRPr="00E708C2">
        <w:rPr>
          <w:u w:val="single"/>
          <w14:ligatures w14:val="standardContextual"/>
        </w:rPr>
        <w:t xml:space="preserve"> his early rule </w:t>
      </w:r>
      <w:r w:rsidRPr="00E708C2">
        <w:rPr>
          <w:b/>
          <w:iCs/>
          <w:u w:val="single"/>
          <w:bdr w:val="single" w:sz="8" w:space="0" w:color="auto"/>
          <w14:ligatures w14:val="standardContextual"/>
        </w:rPr>
        <w:t>promised</w:t>
      </w:r>
      <w:r w:rsidRPr="00E708C2">
        <w:rPr>
          <w:u w:val="single"/>
          <w14:ligatures w14:val="standardContextual"/>
        </w:rPr>
        <w:t xml:space="preserve"> a degree of stability, </w:t>
      </w:r>
      <w:r w:rsidRPr="00E708C2">
        <w:rPr>
          <w:b/>
          <w:iCs/>
          <w:highlight w:val="cyan"/>
          <w:u w:val="single"/>
          <w:bdr w:val="single" w:sz="8" w:space="0" w:color="auto"/>
          <w14:ligatures w14:val="standardContextual"/>
        </w:rPr>
        <w:t>concentration</w:t>
      </w:r>
      <w:r w:rsidRPr="00E708C2">
        <w:rPr>
          <w:highlight w:val="cyan"/>
          <w:u w:val="single"/>
          <w14:ligatures w14:val="standardContextual"/>
        </w:rPr>
        <w:t xml:space="preserve"> of power </w:t>
      </w:r>
      <w:r w:rsidRPr="00E708C2">
        <w:rPr>
          <w:u w:val="single"/>
          <w14:ligatures w14:val="standardContextual"/>
        </w:rPr>
        <w:t xml:space="preserve">has </w:t>
      </w:r>
      <w:r w:rsidRPr="00E708C2">
        <w:rPr>
          <w:b/>
          <w:iCs/>
          <w:highlight w:val="cyan"/>
          <w:u w:val="single"/>
          <w:bdr w:val="single" w:sz="8" w:space="0" w:color="auto"/>
          <w14:ligatures w14:val="standardContextual"/>
        </w:rPr>
        <w:t>created</w:t>
      </w:r>
      <w:r w:rsidRPr="00E708C2">
        <w:rPr>
          <w:highlight w:val="cyan"/>
          <w:u w:val="single"/>
          <w14:ligatures w14:val="standardContextual"/>
        </w:rPr>
        <w:t xml:space="preserve"> a </w:t>
      </w:r>
      <w:r w:rsidRPr="00E708C2">
        <w:rPr>
          <w:b/>
          <w:iCs/>
          <w:highlight w:val="cyan"/>
          <w:u w:val="single"/>
          <w:bdr w:val="single" w:sz="8" w:space="0" w:color="auto"/>
          <w14:ligatures w14:val="standardContextual"/>
        </w:rPr>
        <w:t>system</w:t>
      </w:r>
      <w:r w:rsidRPr="00E708C2">
        <w:rPr>
          <w:highlight w:val="cyan"/>
          <w:u w:val="single"/>
          <w14:ligatures w14:val="standardContextual"/>
        </w:rPr>
        <w:t xml:space="preserve"> with weak</w:t>
      </w:r>
      <w:r w:rsidRPr="00E708C2">
        <w:rPr>
          <w:u w:val="single"/>
          <w14:ligatures w14:val="standardContextual"/>
        </w:rPr>
        <w:t xml:space="preserve"> formal </w:t>
      </w:r>
      <w:r w:rsidRPr="00E708C2">
        <w:rPr>
          <w:b/>
          <w:iCs/>
          <w:highlight w:val="cyan"/>
          <w:u w:val="single"/>
          <w:bdr w:val="single" w:sz="8" w:space="0" w:color="auto"/>
          <w14:ligatures w14:val="standardContextual"/>
        </w:rPr>
        <w:t>institutions</w:t>
      </w:r>
      <w:r w:rsidRPr="00E708C2">
        <w:rPr>
          <w:highlight w:val="cyan"/>
          <w:u w:val="single"/>
          <w14:ligatures w14:val="standardContextual"/>
        </w:rPr>
        <w:t xml:space="preserve"> for</w:t>
      </w:r>
      <w:r w:rsidRPr="00E708C2">
        <w:rPr>
          <w:u w:val="single"/>
          <w14:ligatures w14:val="standardContextual"/>
        </w:rPr>
        <w:t xml:space="preserve"> leadership </w:t>
      </w:r>
      <w:r w:rsidRPr="00E708C2">
        <w:rPr>
          <w:b/>
          <w:iCs/>
          <w:highlight w:val="cyan"/>
          <w:u w:val="single"/>
          <w:bdr w:val="single" w:sz="8" w:space="0" w:color="auto"/>
          <w14:ligatures w14:val="standardContextual"/>
        </w:rPr>
        <w:t>transition</w:t>
      </w:r>
      <w:r w:rsidRPr="00E708C2">
        <w:rPr>
          <w:sz w:val="16"/>
          <w14:ligatures w14:val="standardContextual"/>
        </w:rPr>
        <w:t>.</w:t>
      </w:r>
    </w:p>
    <w:p w14:paraId="3A703E23" w14:textId="77777777" w:rsidR="00416618" w:rsidRPr="00E708C2" w:rsidRDefault="00416618" w:rsidP="00416618">
      <w:pPr>
        <w:rPr>
          <w:sz w:val="16"/>
          <w14:ligatures w14:val="standardContextual"/>
        </w:rPr>
      </w:pPr>
      <w:r w:rsidRPr="00E708C2">
        <w:rPr>
          <w:sz w:val="16"/>
          <w14:ligatures w14:val="standardContextual"/>
        </w:rPr>
        <w:t xml:space="preserve">Unlike the more diversified bureaucracy of the Chinese party-state, </w:t>
      </w:r>
      <w:r w:rsidRPr="00E708C2">
        <w:rPr>
          <w:u w:val="single"/>
          <w14:ligatures w14:val="standardContextual"/>
        </w:rPr>
        <w:t xml:space="preserve">Russia’s political structure </w:t>
      </w:r>
      <w:r w:rsidRPr="00E708C2">
        <w:rPr>
          <w:highlight w:val="cyan"/>
          <w:u w:val="single"/>
          <w14:ligatures w14:val="standardContextual"/>
        </w:rPr>
        <w:t xml:space="preserve">has </w:t>
      </w:r>
      <w:r w:rsidRPr="00E708C2">
        <w:rPr>
          <w:b/>
          <w:iCs/>
          <w:highlight w:val="cyan"/>
          <w:u w:val="single"/>
          <w:bdr w:val="single" w:sz="8" w:space="0" w:color="auto"/>
          <w14:ligatures w14:val="standardContextual"/>
        </w:rPr>
        <w:t>few</w:t>
      </w:r>
      <w:r w:rsidRPr="00E708C2">
        <w:rPr>
          <w:highlight w:val="cyan"/>
          <w:u w:val="single"/>
          <w14:ligatures w14:val="standardContextual"/>
        </w:rPr>
        <w:t xml:space="preserve"> mechanisms </w:t>
      </w:r>
      <w:r w:rsidRPr="00E708C2">
        <w:rPr>
          <w:u w:val="single"/>
          <w14:ligatures w14:val="standardContextual"/>
        </w:rPr>
        <w:t xml:space="preserve">to absorb a </w:t>
      </w:r>
      <w:r w:rsidRPr="00E708C2">
        <w:rPr>
          <w:b/>
          <w:iCs/>
          <w:u w:val="single"/>
          <w:bdr w:val="single" w:sz="8" w:space="0" w:color="auto"/>
          <w14:ligatures w14:val="standardContextual"/>
        </w:rPr>
        <w:t>sudden</w:t>
      </w:r>
      <w:r w:rsidRPr="00E708C2">
        <w:rPr>
          <w:u w:val="single"/>
          <w14:ligatures w14:val="standardContextual"/>
        </w:rPr>
        <w:t xml:space="preserve"> departure of a </w:t>
      </w:r>
      <w:r w:rsidRPr="00E708C2">
        <w:rPr>
          <w:b/>
          <w:iCs/>
          <w:u w:val="single"/>
          <w:bdr w:val="single" w:sz="8" w:space="0" w:color="auto"/>
          <w14:ligatures w14:val="standardContextual"/>
        </w:rPr>
        <w:t>leader</w:t>
      </w:r>
      <w:r w:rsidRPr="00E708C2">
        <w:rPr>
          <w:u w:val="single"/>
          <w14:ligatures w14:val="standardContextual"/>
        </w:rPr>
        <w:t xml:space="preserve"> whose authority is </w:t>
      </w:r>
      <w:r w:rsidRPr="00E708C2">
        <w:rPr>
          <w:b/>
          <w:iCs/>
          <w:u w:val="single"/>
          <w:bdr w:val="single" w:sz="8" w:space="0" w:color="auto"/>
          <w14:ligatures w14:val="standardContextual"/>
        </w:rPr>
        <w:t>heavily</w:t>
      </w:r>
      <w:r w:rsidRPr="00E708C2">
        <w:rPr>
          <w:u w:val="single"/>
          <w14:ligatures w14:val="standardContextual"/>
        </w:rPr>
        <w:t xml:space="preserve"> </w:t>
      </w:r>
      <w:r w:rsidRPr="00E708C2">
        <w:rPr>
          <w:b/>
          <w:iCs/>
          <w:u w:val="single"/>
          <w:bdr w:val="single" w:sz="8" w:space="0" w:color="auto"/>
          <w14:ligatures w14:val="standardContextual"/>
        </w:rPr>
        <w:t>personalized</w:t>
      </w:r>
      <w:r w:rsidRPr="00E708C2">
        <w:rPr>
          <w:sz w:val="16"/>
          <w14:ligatures w14:val="standardContextual"/>
        </w:rPr>
        <w:t>. However, the invasion of Ukraine has changed the configurations of power under Putin.</w:t>
      </w:r>
    </w:p>
    <w:p w14:paraId="7F0C9A0E" w14:textId="77777777" w:rsidR="00416618" w:rsidRPr="00E708C2" w:rsidRDefault="00416618" w:rsidP="00416618">
      <w:pPr>
        <w:rPr>
          <w:sz w:val="16"/>
          <w14:ligatures w14:val="standardContextual"/>
        </w:rPr>
      </w:pPr>
      <w:r w:rsidRPr="00E708C2">
        <w:rPr>
          <w:u w:val="single"/>
          <w14:ligatures w14:val="standardContextual"/>
        </w:rPr>
        <w:t xml:space="preserve">Should </w:t>
      </w:r>
      <w:r w:rsidRPr="00E708C2">
        <w:rPr>
          <w:b/>
          <w:iCs/>
          <w:highlight w:val="cyan"/>
          <w:u w:val="single"/>
          <w:bdr w:val="single" w:sz="8" w:space="0" w:color="auto"/>
          <w14:ligatures w14:val="standardContextual"/>
        </w:rPr>
        <w:t>Putin</w:t>
      </w:r>
      <w:r w:rsidRPr="00E708C2">
        <w:rPr>
          <w:sz w:val="16"/>
          <w14:ligatures w14:val="standardContextual"/>
        </w:rPr>
        <w:t xml:space="preserve"> suddenly step down, die, or </w:t>
      </w:r>
      <w:r w:rsidRPr="00E708C2">
        <w:rPr>
          <w:b/>
          <w:iCs/>
          <w:u w:val="single"/>
          <w:bdr w:val="single" w:sz="8" w:space="0" w:color="auto"/>
          <w14:ligatures w14:val="standardContextual"/>
        </w:rPr>
        <w:t xml:space="preserve">be </w:t>
      </w:r>
      <w:r w:rsidRPr="00E708C2">
        <w:rPr>
          <w:b/>
          <w:iCs/>
          <w:highlight w:val="cyan"/>
          <w:u w:val="single"/>
          <w:bdr w:val="single" w:sz="8" w:space="0" w:color="auto"/>
          <w14:ligatures w14:val="standardContextual"/>
        </w:rPr>
        <w:t>forced out</w:t>
      </w:r>
      <w:r w:rsidRPr="00E708C2">
        <w:rPr>
          <w:highlight w:val="cyan"/>
          <w:u w:val="single"/>
          <w14:ligatures w14:val="standardContextual"/>
        </w:rPr>
        <w:t xml:space="preserve">, </w:t>
      </w:r>
      <w:r w:rsidRPr="00E708C2">
        <w:rPr>
          <w:u w:val="single"/>
          <w14:ligatures w14:val="standardContextual"/>
        </w:rPr>
        <w:t xml:space="preserve">the </w:t>
      </w:r>
      <w:r w:rsidRPr="00E708C2">
        <w:rPr>
          <w:b/>
          <w:iCs/>
          <w:highlight w:val="cyan"/>
          <w:u w:val="single"/>
          <w:bdr w:val="single" w:sz="8" w:space="0" w:color="auto"/>
          <w14:ligatures w14:val="standardContextual"/>
        </w:rPr>
        <w:t>lack</w:t>
      </w:r>
      <w:r w:rsidRPr="00E708C2">
        <w:rPr>
          <w:highlight w:val="cyan"/>
          <w:u w:val="single"/>
          <w14:ligatures w14:val="standardContextual"/>
        </w:rPr>
        <w:t xml:space="preserve"> of </w:t>
      </w:r>
      <w:r w:rsidRPr="00E708C2">
        <w:rPr>
          <w:u w:val="single"/>
          <w14:ligatures w14:val="standardContextual"/>
        </w:rPr>
        <w:t xml:space="preserve">a </w:t>
      </w:r>
      <w:r w:rsidRPr="00E708C2">
        <w:rPr>
          <w:b/>
          <w:iCs/>
          <w:u w:val="single"/>
          <w:bdr w:val="single" w:sz="8" w:space="0" w:color="auto"/>
          <w14:ligatures w14:val="standardContextual"/>
        </w:rPr>
        <w:t>clearly</w:t>
      </w:r>
      <w:r w:rsidRPr="00E708C2">
        <w:rPr>
          <w:u w:val="single"/>
          <w14:ligatures w14:val="standardContextual"/>
        </w:rPr>
        <w:t xml:space="preserve"> institutionalized </w:t>
      </w:r>
      <w:r w:rsidRPr="00E708C2">
        <w:rPr>
          <w:b/>
          <w:iCs/>
          <w:highlight w:val="cyan"/>
          <w:u w:val="single"/>
          <w:bdr w:val="single" w:sz="8" w:space="0" w:color="auto"/>
          <w14:ligatures w14:val="standardContextual"/>
        </w:rPr>
        <w:t>succession</w:t>
      </w:r>
      <w:r w:rsidRPr="00E708C2">
        <w:rPr>
          <w:highlight w:val="cyan"/>
          <w:u w:val="single"/>
          <w14:ligatures w14:val="standardContextual"/>
        </w:rPr>
        <w:t xml:space="preserve"> </w:t>
      </w:r>
      <w:r w:rsidRPr="00E708C2">
        <w:rPr>
          <w:u w:val="single"/>
          <w14:ligatures w14:val="standardContextual"/>
        </w:rPr>
        <w:t xml:space="preserve">process could </w:t>
      </w:r>
      <w:r w:rsidRPr="00E708C2">
        <w:rPr>
          <w:b/>
          <w:iCs/>
          <w:highlight w:val="cyan"/>
          <w:u w:val="single"/>
          <w:bdr w:val="single" w:sz="8" w:space="0" w:color="auto"/>
          <w14:ligatures w14:val="standardContextual"/>
        </w:rPr>
        <w:t>lead</w:t>
      </w:r>
      <w:r w:rsidRPr="00E708C2">
        <w:rPr>
          <w:highlight w:val="cyan"/>
          <w:u w:val="single"/>
          <w14:ligatures w14:val="standardContextual"/>
        </w:rPr>
        <w:t xml:space="preserve"> to</w:t>
      </w:r>
      <w:r w:rsidRPr="00E708C2">
        <w:rPr>
          <w:u w:val="single"/>
          <w14:ligatures w14:val="standardContextual"/>
        </w:rPr>
        <w:t xml:space="preserve"> a scramble among </w:t>
      </w:r>
      <w:r w:rsidRPr="00E708C2">
        <w:rPr>
          <w:b/>
          <w:iCs/>
          <w:u w:val="single"/>
          <w:bdr w:val="single" w:sz="8" w:space="0" w:color="auto"/>
          <w14:ligatures w14:val="standardContextual"/>
        </w:rPr>
        <w:t>factions</w:t>
      </w:r>
      <w:r w:rsidRPr="00E708C2">
        <w:rPr>
          <w:sz w:val="16"/>
          <w14:ligatures w14:val="standardContextual"/>
        </w:rPr>
        <w:t xml:space="preserve">, potentially </w:t>
      </w:r>
      <w:r w:rsidRPr="00E708C2">
        <w:rPr>
          <w:b/>
          <w:iCs/>
          <w:u w:val="single"/>
          <w:bdr w:val="single" w:sz="8" w:space="0" w:color="auto"/>
          <w14:ligatures w14:val="standardContextual"/>
        </w:rPr>
        <w:t>igniting a</w:t>
      </w:r>
      <w:r w:rsidRPr="00E708C2">
        <w:rPr>
          <w:sz w:val="16"/>
          <w14:ligatures w14:val="standardContextual"/>
        </w:rPr>
        <w:t xml:space="preserve"> crisis or even a </w:t>
      </w:r>
      <w:r w:rsidRPr="00E708C2">
        <w:rPr>
          <w:b/>
          <w:iCs/>
          <w:highlight w:val="cyan"/>
          <w:u w:val="single"/>
          <w:bdr w:val="single" w:sz="8" w:space="0" w:color="auto"/>
          <w14:ligatures w14:val="standardContextual"/>
        </w:rPr>
        <w:t>civil conflict</w:t>
      </w:r>
      <w:r w:rsidRPr="00E708C2">
        <w:rPr>
          <w:sz w:val="16"/>
          <w14:ligatures w14:val="standardContextual"/>
        </w:rPr>
        <w:t>.</w:t>
      </w:r>
    </w:p>
    <w:p w14:paraId="217F0705" w14:textId="77777777" w:rsidR="00416618" w:rsidRPr="00E708C2" w:rsidRDefault="00416618" w:rsidP="00416618">
      <w:pPr>
        <w:rPr>
          <w:sz w:val="16"/>
          <w14:ligatures w14:val="standardContextual"/>
        </w:rPr>
      </w:pPr>
      <w:r w:rsidRPr="00E708C2">
        <w:rPr>
          <w:sz w:val="16"/>
          <w14:ligatures w14:val="standardContextual"/>
        </w:rPr>
        <w:t>Moreover, Putin’s dependence on personal networks has led to an environment of mistrust even within the elite. Purges and arrests of high-ranking officials, often on corruption or fraud charges, further erode the stability of the regime.</w:t>
      </w:r>
    </w:p>
    <w:p w14:paraId="213D0EEE" w14:textId="77777777" w:rsidR="00416618" w:rsidRPr="00E708C2" w:rsidRDefault="00416618" w:rsidP="00416618">
      <w:pPr>
        <w:rPr>
          <w:sz w:val="16"/>
          <w14:ligatures w14:val="standardContextual"/>
        </w:rPr>
      </w:pPr>
      <w:r w:rsidRPr="00E708C2">
        <w:rPr>
          <w:u w:val="single"/>
          <w14:ligatures w14:val="standardContextual"/>
        </w:rPr>
        <w:t xml:space="preserve">In a </w:t>
      </w:r>
      <w:r w:rsidRPr="00E708C2">
        <w:rPr>
          <w:b/>
          <w:iCs/>
          <w:u w:val="single"/>
          <w:bdr w:val="single" w:sz="8" w:space="0" w:color="auto"/>
          <w14:ligatures w14:val="standardContextual"/>
        </w:rPr>
        <w:t>scenario</w:t>
      </w:r>
      <w:r w:rsidRPr="00E708C2">
        <w:rPr>
          <w:u w:val="single"/>
          <w14:ligatures w14:val="standardContextual"/>
        </w:rPr>
        <w:t xml:space="preserve"> where Putin’s authority is </w:t>
      </w:r>
      <w:r w:rsidRPr="00E708C2">
        <w:rPr>
          <w:b/>
          <w:iCs/>
          <w:u w:val="single"/>
          <w:bdr w:val="single" w:sz="8" w:space="0" w:color="auto"/>
          <w14:ligatures w14:val="standardContextual"/>
        </w:rPr>
        <w:t>abruptly</w:t>
      </w:r>
      <w:r w:rsidRPr="00E708C2">
        <w:rPr>
          <w:u w:val="single"/>
          <w14:ligatures w14:val="standardContextual"/>
        </w:rPr>
        <w:t xml:space="preserve"> removed, these </w:t>
      </w:r>
      <w:r w:rsidRPr="00E708C2">
        <w:rPr>
          <w:b/>
          <w:iCs/>
          <w:u w:val="single"/>
          <w:bdr w:val="single" w:sz="8" w:space="0" w:color="auto"/>
          <w14:ligatures w14:val="standardContextual"/>
        </w:rPr>
        <w:t>fractures</w:t>
      </w:r>
      <w:r w:rsidRPr="00E708C2">
        <w:rPr>
          <w:u w:val="single"/>
          <w14:ligatures w14:val="standardContextual"/>
        </w:rPr>
        <w:t xml:space="preserve"> could intensify into open </w:t>
      </w:r>
      <w:r w:rsidRPr="00E708C2">
        <w:rPr>
          <w:highlight w:val="cyan"/>
          <w:u w:val="single"/>
          <w14:ligatures w14:val="standardContextual"/>
        </w:rPr>
        <w:t>power struggles</w:t>
      </w:r>
      <w:r w:rsidRPr="00E708C2">
        <w:rPr>
          <w:u w:val="single"/>
          <w14:ligatures w14:val="standardContextual"/>
        </w:rPr>
        <w:t xml:space="preserve">, </w:t>
      </w:r>
      <w:r w:rsidRPr="00E708C2">
        <w:rPr>
          <w:b/>
          <w:iCs/>
          <w:highlight w:val="cyan"/>
          <w:u w:val="single"/>
          <w:bdr w:val="single" w:sz="8" w:space="0" w:color="auto"/>
          <w14:ligatures w14:val="standardContextual"/>
        </w:rPr>
        <w:t>destabiliz</w:t>
      </w:r>
      <w:r w:rsidRPr="00E708C2">
        <w:rPr>
          <w:u w:val="single"/>
          <w14:ligatures w14:val="standardContextual"/>
        </w:rPr>
        <w:t xml:space="preserve">ing </w:t>
      </w:r>
      <w:r w:rsidRPr="00E708C2">
        <w:rPr>
          <w:highlight w:val="cyan"/>
          <w:u w:val="single"/>
          <w14:ligatures w14:val="standardContextual"/>
        </w:rPr>
        <w:t>Russia</w:t>
      </w:r>
      <w:r w:rsidRPr="00E708C2">
        <w:rPr>
          <w:u w:val="single"/>
          <w14:ligatures w14:val="standardContextual"/>
        </w:rPr>
        <w:t xml:space="preserve"> both politically and economically</w:t>
      </w:r>
      <w:r w:rsidRPr="00E708C2">
        <w:rPr>
          <w:sz w:val="16"/>
          <w14:ligatures w14:val="standardContextual"/>
        </w:rPr>
        <w:t xml:space="preserve">. Experts have noted that without a transparent and pre-arranged line of succession, </w:t>
      </w:r>
      <w:r w:rsidRPr="00E708C2">
        <w:rPr>
          <w:u w:val="single"/>
          <w14:ligatures w14:val="standardContextual"/>
        </w:rPr>
        <w:t>Russia risks an internal conflict</w:t>
      </w:r>
      <w:r w:rsidRPr="00E708C2">
        <w:rPr>
          <w:sz w:val="16"/>
          <w14:ligatures w14:val="standardContextual"/>
        </w:rPr>
        <w:t xml:space="preserve"> that could undermine its strategic posture internationally.</w:t>
      </w:r>
    </w:p>
    <w:p w14:paraId="3E727835" w14:textId="77777777" w:rsidR="00416618" w:rsidRPr="00E708C2" w:rsidRDefault="00416618" w:rsidP="00416618">
      <w:pPr>
        <w:rPr>
          <w:sz w:val="16"/>
          <w14:ligatures w14:val="standardContextual"/>
        </w:rPr>
      </w:pPr>
      <w:r w:rsidRPr="00E708C2">
        <w:rPr>
          <w:sz w:val="16"/>
          <w14:ligatures w14:val="standardContextual"/>
        </w:rPr>
        <w:t>Comparative Dynamics &amp; Implications for International Stability</w:t>
      </w:r>
    </w:p>
    <w:p w14:paraId="487A687D" w14:textId="77777777" w:rsidR="00416618" w:rsidRPr="00E708C2" w:rsidRDefault="00416618" w:rsidP="00416618">
      <w:pPr>
        <w:rPr>
          <w:sz w:val="16"/>
          <w14:ligatures w14:val="standardContextual"/>
        </w:rPr>
      </w:pPr>
      <w:r w:rsidRPr="00E708C2">
        <w:rPr>
          <w:sz w:val="16"/>
          <w14:ligatures w14:val="standardContextual"/>
        </w:rPr>
        <w:t>While the domestic structures of China and Russia differ, both share the common risk of a leadership crisis. This is due to the over-concentration of power and the sidelining of succession planning.</w:t>
      </w:r>
    </w:p>
    <w:p w14:paraId="1B075815" w14:textId="77777777" w:rsidR="00416618" w:rsidRPr="00E708C2" w:rsidRDefault="00416618" w:rsidP="00416618">
      <w:pPr>
        <w:rPr>
          <w:sz w:val="16"/>
          <w14:ligatures w14:val="standardContextual"/>
        </w:rPr>
      </w:pPr>
      <w:bookmarkStart w:id="4" w:name="_Hlk202777999"/>
      <w:r w:rsidRPr="00E708C2">
        <w:rPr>
          <w:sz w:val="16"/>
          <w14:ligatures w14:val="standardContextual"/>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3CADAD9" w14:textId="77777777" w:rsidR="00416618" w:rsidRPr="00E708C2" w:rsidRDefault="00416618" w:rsidP="00416618">
      <w:pPr>
        <w:rPr>
          <w:sz w:val="16"/>
          <w14:ligatures w14:val="standardContextual"/>
        </w:rPr>
      </w:pPr>
      <w:r w:rsidRPr="00E708C2">
        <w:rPr>
          <w:u w:val="single"/>
          <w14:ligatures w14:val="standardContextual"/>
        </w:rPr>
        <w:t xml:space="preserve">An </w:t>
      </w:r>
      <w:r w:rsidRPr="00E708C2">
        <w:rPr>
          <w:b/>
          <w:iCs/>
          <w:highlight w:val="cyan"/>
          <w:u w:val="single"/>
          <w:bdr w:val="single" w:sz="8" w:space="0" w:color="auto"/>
          <w14:ligatures w14:val="standardContextual"/>
        </w:rPr>
        <w:t>unstable</w:t>
      </w:r>
      <w:r w:rsidRPr="00E708C2">
        <w:rPr>
          <w:highlight w:val="cyan"/>
          <w:u w:val="single"/>
          <w14:ligatures w14:val="standardContextual"/>
        </w:rPr>
        <w:t xml:space="preserve"> transition</w:t>
      </w:r>
      <w:r w:rsidRPr="00E708C2">
        <w:rPr>
          <w:sz w:val="16"/>
          <w14:ligatures w14:val="standardContextual"/>
        </w:rPr>
        <w:t xml:space="preserve"> in either country </w:t>
      </w:r>
      <w:r w:rsidRPr="00E708C2">
        <w:rPr>
          <w:b/>
          <w:iCs/>
          <w:highlight w:val="cyan"/>
          <w:u w:val="single"/>
          <w:bdr w:val="single" w:sz="8" w:space="0" w:color="auto"/>
          <w14:ligatures w14:val="standardContextual"/>
        </w:rPr>
        <w:t>would</w:t>
      </w:r>
      <w:r w:rsidRPr="00E708C2">
        <w:rPr>
          <w:highlight w:val="cyan"/>
          <w:u w:val="single"/>
          <w14:ligatures w14:val="standardContextual"/>
        </w:rPr>
        <w:t xml:space="preserve"> have </w:t>
      </w:r>
      <w:r w:rsidRPr="00E708C2">
        <w:rPr>
          <w:b/>
          <w:iCs/>
          <w:u w:val="single"/>
          <w:bdr w:val="single" w:sz="8" w:space="0" w:color="auto"/>
          <w14:ligatures w14:val="standardContextual"/>
        </w:rPr>
        <w:t xml:space="preserve">significant </w:t>
      </w:r>
      <w:r w:rsidRPr="00E708C2">
        <w:rPr>
          <w:b/>
          <w:iCs/>
          <w:highlight w:val="cyan"/>
          <w:u w:val="single"/>
          <w:bdr w:val="single" w:sz="8" w:space="0" w:color="auto"/>
          <w14:ligatures w14:val="standardContextual"/>
        </w:rPr>
        <w:t>international repercussions</w:t>
      </w:r>
      <w:r w:rsidRPr="00E708C2">
        <w:rPr>
          <w:sz w:val="16"/>
          <w14:ligatures w14:val="standardContextual"/>
        </w:rPr>
        <w:t>. For China, a leadership crisis could lead to policy uncertainty at a time when it is asserting itself on the global stage through initiatives like the Belt and Road Initiative (BRI) and a more assertive stance in regional territorial disputes.</w:t>
      </w:r>
    </w:p>
    <w:p w14:paraId="183A79AC" w14:textId="77777777" w:rsidR="00416618" w:rsidRPr="00E708C2" w:rsidRDefault="00416618" w:rsidP="00416618">
      <w:pPr>
        <w:rPr>
          <w:sz w:val="16"/>
          <w14:ligatures w14:val="standardContextual"/>
        </w:rPr>
      </w:pPr>
      <w:r w:rsidRPr="00E708C2">
        <w:rPr>
          <w:u w:val="single"/>
          <w14:ligatures w14:val="standardContextual"/>
        </w:rPr>
        <w:t xml:space="preserve">Instability could </w:t>
      </w:r>
      <w:r w:rsidRPr="00E708C2">
        <w:rPr>
          <w:highlight w:val="cyan"/>
          <w:u w:val="single"/>
          <w14:ligatures w14:val="standardContextual"/>
        </w:rPr>
        <w:t xml:space="preserve">affect </w:t>
      </w:r>
      <w:r w:rsidRPr="00E708C2">
        <w:rPr>
          <w:b/>
          <w:iCs/>
          <w:highlight w:val="cyan"/>
          <w:u w:val="single"/>
          <w:bdr w:val="single" w:sz="8" w:space="0" w:color="auto"/>
          <w14:ligatures w14:val="standardContextual"/>
        </w:rPr>
        <w:t>global markets</w:t>
      </w:r>
      <w:r w:rsidRPr="00E708C2">
        <w:rPr>
          <w:highlight w:val="cyan"/>
          <w:u w:val="single"/>
          <w14:ligatures w14:val="standardContextual"/>
        </w:rPr>
        <w:t xml:space="preserve">, </w:t>
      </w:r>
      <w:r w:rsidRPr="00E708C2">
        <w:rPr>
          <w:b/>
          <w:iCs/>
          <w:highlight w:val="cyan"/>
          <w:u w:val="single"/>
          <w:bdr w:val="single" w:sz="8" w:space="0" w:color="auto"/>
          <w14:ligatures w14:val="standardContextual"/>
        </w:rPr>
        <w:t>supply chains</w:t>
      </w:r>
      <w:r w:rsidRPr="00E708C2">
        <w:rPr>
          <w:highlight w:val="cyan"/>
          <w:u w:val="single"/>
          <w14:ligatures w14:val="standardContextual"/>
        </w:rPr>
        <w:t xml:space="preserve">, </w:t>
      </w:r>
      <w:r w:rsidRPr="00E708C2">
        <w:rPr>
          <w:u w:val="single"/>
          <w14:ligatures w14:val="standardContextual"/>
        </w:rPr>
        <w:t xml:space="preserve">and </w:t>
      </w:r>
      <w:r w:rsidRPr="00E708C2">
        <w:rPr>
          <w:b/>
          <w:iCs/>
          <w:highlight w:val="cyan"/>
          <w:u w:val="single"/>
          <w:bdr w:val="single" w:sz="8" w:space="0" w:color="auto"/>
          <w14:ligatures w14:val="standardContextual"/>
        </w:rPr>
        <w:t>international security</w:t>
      </w:r>
      <w:r w:rsidRPr="00E708C2">
        <w:rPr>
          <w:sz w:val="16"/>
          <w14:ligatures w14:val="standardContextual"/>
        </w:rPr>
        <w:t>, especially given China’s role as the world’s second-largest economy and a key player in global governance.</w:t>
      </w:r>
    </w:p>
    <w:p w14:paraId="165A6FDD" w14:textId="77777777" w:rsidR="00416618" w:rsidRPr="00E708C2" w:rsidRDefault="00416618" w:rsidP="00416618">
      <w:pPr>
        <w:rPr>
          <w:sz w:val="16"/>
          <w14:ligatures w14:val="standardContextual"/>
        </w:rPr>
      </w:pPr>
      <w:r w:rsidRPr="00E708C2">
        <w:rPr>
          <w:sz w:val="16"/>
          <w14:ligatures w14:val="standardContextual"/>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2682237D" w14:textId="77777777" w:rsidR="00416618" w:rsidRPr="00E708C2" w:rsidRDefault="00416618" w:rsidP="00416618">
      <w:pPr>
        <w:rPr>
          <w:sz w:val="16"/>
          <w14:ligatures w14:val="standardContextual"/>
        </w:rPr>
      </w:pPr>
      <w:r w:rsidRPr="00E708C2">
        <w:rPr>
          <w:sz w:val="16"/>
          <w14:ligatures w14:val="standardContextual"/>
        </w:rPr>
        <w:t xml:space="preserve">In Russia, </w:t>
      </w:r>
      <w:r w:rsidRPr="00E708C2">
        <w:rPr>
          <w:u w:val="single"/>
          <w14:ligatures w14:val="standardContextual"/>
        </w:rPr>
        <w:t>the potential for an abrupt or contested transition poses</w:t>
      </w:r>
      <w:r w:rsidRPr="00E708C2">
        <w:rPr>
          <w:sz w:val="16"/>
          <w14:ligatures w14:val="standardContextual"/>
        </w:rPr>
        <w:t xml:space="preserve"> risks </w:t>
      </w:r>
      <w:r w:rsidRPr="00E708C2">
        <w:rPr>
          <w:u w:val="single"/>
          <w14:ligatures w14:val="standardContextual"/>
        </w:rPr>
        <w:t>not</w:t>
      </w:r>
      <w:r w:rsidRPr="00E708C2">
        <w:rPr>
          <w:sz w:val="16"/>
          <w14:ligatures w14:val="standardContextual"/>
        </w:rPr>
        <w:t xml:space="preserve"> only domestically but also </w:t>
      </w:r>
      <w:r w:rsidRPr="00E708C2">
        <w:rPr>
          <w:u w:val="single"/>
          <w14:ligatures w14:val="standardContextual"/>
        </w:rPr>
        <w:t>in</w:t>
      </w:r>
      <w:r w:rsidRPr="00E708C2">
        <w:rPr>
          <w:sz w:val="16"/>
          <w14:ligatures w14:val="standardContextual"/>
        </w:rPr>
        <w:t xml:space="preserve"> its relations with </w:t>
      </w:r>
      <w:r w:rsidRPr="00E708C2">
        <w:rPr>
          <w:u w:val="single"/>
          <w14:ligatures w14:val="standardContextual"/>
        </w:rPr>
        <w:t>Europe and NATO</w:t>
      </w:r>
      <w:r w:rsidRPr="00E708C2">
        <w:rPr>
          <w:sz w:val="16"/>
          <w14:ligatures w14:val="standardContextual"/>
        </w:rPr>
        <w:t xml:space="preserve">. </w:t>
      </w:r>
      <w:r w:rsidRPr="00E708C2">
        <w:rPr>
          <w:u w:val="single"/>
          <w14:ligatures w14:val="standardContextual"/>
        </w:rPr>
        <w:t xml:space="preserve">A power struggle in Moscow may </w:t>
      </w:r>
      <w:r w:rsidRPr="00E708C2">
        <w:rPr>
          <w:highlight w:val="cyan"/>
          <w:u w:val="single"/>
          <w14:ligatures w14:val="standardContextual"/>
        </w:rPr>
        <w:t xml:space="preserve">embolden </w:t>
      </w:r>
      <w:r w:rsidRPr="00E708C2">
        <w:rPr>
          <w:b/>
          <w:iCs/>
          <w:highlight w:val="cyan"/>
          <w:u w:val="single"/>
          <w:bdr w:val="single" w:sz="8" w:space="0" w:color="auto"/>
          <w14:ligatures w14:val="standardContextual"/>
        </w:rPr>
        <w:t>separatist movements</w:t>
      </w:r>
      <w:r w:rsidRPr="00E708C2">
        <w:rPr>
          <w:highlight w:val="cyan"/>
          <w:u w:val="single"/>
          <w14:ligatures w14:val="standardContextual"/>
        </w:rPr>
        <w:t xml:space="preserve"> in</w:t>
      </w:r>
      <w:r w:rsidRPr="00E708C2">
        <w:rPr>
          <w:sz w:val="16"/>
          <w14:ligatures w14:val="standardContextual"/>
        </w:rPr>
        <w:t xml:space="preserve"> places such as </w:t>
      </w:r>
      <w:r w:rsidRPr="00E708C2">
        <w:rPr>
          <w:highlight w:val="cyan"/>
          <w:u w:val="single"/>
          <w14:ligatures w14:val="standardContextual"/>
        </w:rPr>
        <w:t>Chechnya</w:t>
      </w:r>
      <w:r w:rsidRPr="00E708C2">
        <w:rPr>
          <w:sz w:val="16"/>
          <w14:ligatures w14:val="standardContextual"/>
        </w:rPr>
        <w:t>.</w:t>
      </w:r>
    </w:p>
    <w:p w14:paraId="699840B5" w14:textId="77777777" w:rsidR="00416618" w:rsidRDefault="00416618" w:rsidP="00416618">
      <w:pPr>
        <w:rPr>
          <w:sz w:val="16"/>
          <w14:ligatures w14:val="standardContextual"/>
        </w:rPr>
      </w:pPr>
      <w:r w:rsidRPr="00E708C2">
        <w:rPr>
          <w:b/>
          <w:iCs/>
          <w:highlight w:val="cyan"/>
          <w:u w:val="single"/>
          <w:bdr w:val="single" w:sz="8" w:space="0" w:color="auto"/>
          <w14:ligatures w14:val="standardContextual"/>
        </w:rPr>
        <w:t>Given Russia’s</w:t>
      </w:r>
      <w:r w:rsidRPr="00E708C2">
        <w:rPr>
          <w:b/>
          <w:iCs/>
          <w:u w:val="single"/>
          <w:bdr w:val="single" w:sz="8" w:space="0" w:color="auto"/>
          <w14:ligatures w14:val="standardContextual"/>
        </w:rPr>
        <w:t xml:space="preserve"> significant </w:t>
      </w:r>
      <w:r w:rsidRPr="00E708C2">
        <w:rPr>
          <w:b/>
          <w:iCs/>
          <w:highlight w:val="cyan"/>
          <w:u w:val="single"/>
          <w:bdr w:val="single" w:sz="8" w:space="0" w:color="auto"/>
          <w14:ligatures w14:val="standardContextual"/>
        </w:rPr>
        <w:t>nuclear arsenal</w:t>
      </w:r>
      <w:r w:rsidRPr="00E708C2">
        <w:rPr>
          <w:sz w:val="16"/>
          <w14:ligatures w14:val="standardContextual"/>
        </w:rPr>
        <w:t xml:space="preserve"> and its strategic influence over Eastern Europe, </w:t>
      </w:r>
      <w:r w:rsidRPr="00E708C2">
        <w:rPr>
          <w:highlight w:val="cyan"/>
          <w:u w:val="single"/>
          <w14:ligatures w14:val="standardContextual"/>
        </w:rPr>
        <w:t>any</w:t>
      </w:r>
      <w:r w:rsidRPr="00E708C2">
        <w:rPr>
          <w:u w:val="single"/>
          <w14:ligatures w14:val="standardContextual"/>
        </w:rPr>
        <w:t xml:space="preserve"> internal collapse or prolonged </w:t>
      </w:r>
      <w:r w:rsidRPr="00E708C2">
        <w:rPr>
          <w:b/>
          <w:iCs/>
          <w:highlight w:val="cyan"/>
          <w:u w:val="single"/>
          <w:bdr w:val="single" w:sz="8" w:space="0" w:color="auto"/>
          <w14:ligatures w14:val="standardContextual"/>
        </w:rPr>
        <w:t>instability</w:t>
      </w:r>
      <w:r w:rsidRPr="00E708C2">
        <w:rPr>
          <w:highlight w:val="cyan"/>
          <w:u w:val="single"/>
          <w14:ligatures w14:val="standardContextual"/>
        </w:rPr>
        <w:t xml:space="preserve"> could trigger</w:t>
      </w:r>
      <w:r w:rsidRPr="00E708C2">
        <w:rPr>
          <w:u w:val="single"/>
          <w14:ligatures w14:val="standardContextual"/>
        </w:rPr>
        <w:t xml:space="preserve"> </w:t>
      </w:r>
      <w:r w:rsidRPr="00E708C2">
        <w:rPr>
          <w:b/>
          <w:iCs/>
          <w:u w:val="single"/>
          <w:bdr w:val="single" w:sz="8" w:space="0" w:color="auto"/>
          <w14:ligatures w14:val="standardContextual"/>
        </w:rPr>
        <w:t xml:space="preserve">regional </w:t>
      </w:r>
      <w:r w:rsidRPr="00E708C2">
        <w:rPr>
          <w:b/>
          <w:iCs/>
          <w:highlight w:val="cyan"/>
          <w:u w:val="single"/>
          <w:bdr w:val="single" w:sz="8" w:space="0" w:color="auto"/>
          <w14:ligatures w14:val="standardContextual"/>
        </w:rPr>
        <w:t>security crises</w:t>
      </w:r>
      <w:r w:rsidRPr="00E708C2">
        <w:rPr>
          <w:highlight w:val="cyan"/>
          <w:u w:val="single"/>
          <w14:ligatures w14:val="standardContextual"/>
        </w:rPr>
        <w:t xml:space="preserve">, </w:t>
      </w:r>
      <w:r w:rsidRPr="00E708C2">
        <w:rPr>
          <w:u w:val="single"/>
          <w14:ligatures w14:val="standardContextual"/>
        </w:rPr>
        <w:t xml:space="preserve">with </w:t>
      </w:r>
      <w:r w:rsidRPr="00E708C2">
        <w:rPr>
          <w:b/>
          <w:iCs/>
          <w:highlight w:val="cyan"/>
          <w:u w:val="single"/>
          <w:bdr w:val="single" w:sz="8" w:space="0" w:color="auto"/>
          <w14:ligatures w14:val="standardContextual"/>
        </w:rPr>
        <w:t>spillover effects</w:t>
      </w:r>
      <w:r w:rsidRPr="00E708C2">
        <w:rPr>
          <w:highlight w:val="cyan"/>
          <w:u w:val="single"/>
          <w14:ligatures w14:val="standardContextual"/>
        </w:rPr>
        <w:t xml:space="preserve"> in </w:t>
      </w:r>
      <w:r w:rsidRPr="00E708C2">
        <w:rPr>
          <w:u w:val="single"/>
          <w14:ligatures w14:val="standardContextual"/>
        </w:rPr>
        <w:t xml:space="preserve">Eastern </w:t>
      </w:r>
      <w:r w:rsidRPr="00E708C2">
        <w:rPr>
          <w:b/>
          <w:iCs/>
          <w:highlight w:val="cyan"/>
          <w:u w:val="single"/>
          <w:bdr w:val="single" w:sz="8" w:space="0" w:color="auto"/>
          <w14:ligatures w14:val="standardContextual"/>
        </w:rPr>
        <w:t>Europe</w:t>
      </w:r>
      <w:r w:rsidRPr="00E708C2">
        <w:rPr>
          <w:highlight w:val="cyan"/>
          <w:u w:val="single"/>
          <w14:ligatures w14:val="standardContextual"/>
        </w:rPr>
        <w:t xml:space="preserve">, Central </w:t>
      </w:r>
      <w:r w:rsidRPr="00E708C2">
        <w:rPr>
          <w:b/>
          <w:iCs/>
          <w:highlight w:val="cyan"/>
          <w:u w:val="single"/>
          <w:bdr w:val="single" w:sz="8" w:space="0" w:color="auto"/>
          <w14:ligatures w14:val="standardContextual"/>
        </w:rPr>
        <w:t>Asia</w:t>
      </w:r>
      <w:r w:rsidRPr="00E708C2">
        <w:rPr>
          <w:highlight w:val="cyan"/>
          <w:u w:val="single"/>
          <w14:ligatures w14:val="standardContextual"/>
        </w:rPr>
        <w:t xml:space="preserve">, </w:t>
      </w:r>
      <w:r w:rsidRPr="00E708C2">
        <w:rPr>
          <w:u w:val="single"/>
          <w14:ligatures w14:val="standardContextual"/>
        </w:rPr>
        <w:t>and other parts of Russia’s periphery that would concern the broader international community</w:t>
      </w:r>
      <w:r w:rsidRPr="00E708C2">
        <w:rPr>
          <w:sz w:val="16"/>
          <w14:ligatures w14:val="standardContextual"/>
        </w:rPr>
        <w:t>.</w:t>
      </w:r>
    </w:p>
    <w:bookmarkEnd w:id="1"/>
    <w:bookmarkEnd w:id="3"/>
    <w:bookmarkEnd w:id="4"/>
    <w:p w14:paraId="542C0CD5" w14:textId="77777777" w:rsidR="00416618" w:rsidRDefault="00416618" w:rsidP="00416618">
      <w:pPr>
        <w:rPr>
          <w:sz w:val="14"/>
        </w:rPr>
      </w:pPr>
    </w:p>
    <w:p w14:paraId="38F53CF1" w14:textId="77777777" w:rsidR="00416618" w:rsidRDefault="00416618" w:rsidP="00416618">
      <w:pPr>
        <w:pStyle w:val="Heading3"/>
      </w:pPr>
      <w:r>
        <w:t>1NC – ASPEC</w:t>
      </w:r>
    </w:p>
    <w:p w14:paraId="332FC32B" w14:textId="77777777" w:rsidR="00416618" w:rsidRDefault="00416618" w:rsidP="00416618">
      <w:pPr>
        <w:pStyle w:val="Heading4"/>
        <w:rPr>
          <w:rFonts w:ascii="Open Sans" w:hAnsi="Open Sans" w:cs="Open Sans"/>
          <w:color w:val="0B1C2C"/>
          <w:sz w:val="27"/>
          <w:szCs w:val="27"/>
        </w:rPr>
      </w:pPr>
      <w:r>
        <w:rPr>
          <w:rFonts w:ascii="Open Sans" w:hAnsi="Open Sans" w:cs="Open Sans"/>
          <w:color w:val="0B1C2C"/>
          <w:sz w:val="27"/>
          <w:szCs w:val="27"/>
        </w:rPr>
        <w:t>ASPEC.</w:t>
      </w:r>
    </w:p>
    <w:p w14:paraId="4A5F0563" w14:textId="77777777" w:rsidR="00416618" w:rsidRDefault="00416618" w:rsidP="00416618">
      <w:pPr>
        <w:pStyle w:val="Heading4"/>
        <w:rPr>
          <w:rFonts w:ascii="Open Sans" w:hAnsi="Open Sans" w:cs="Open Sans"/>
          <w:color w:val="0B1C2C"/>
          <w:sz w:val="27"/>
          <w:szCs w:val="27"/>
        </w:rPr>
      </w:pPr>
      <w:r>
        <w:rPr>
          <w:rFonts w:ascii="Open Sans" w:hAnsi="Open Sans" w:cs="Open Sans"/>
          <w:color w:val="0B1C2C"/>
          <w:sz w:val="27"/>
          <w:szCs w:val="27"/>
        </w:rPr>
        <w:t>Lack of agent specification is a voting issue. Undermines in-depth testing by skirting core DA links.</w:t>
      </w:r>
    </w:p>
    <w:p w14:paraId="3EB786BA" w14:textId="77777777" w:rsidR="00416618" w:rsidRDefault="00416618" w:rsidP="00416618"/>
    <w:p w14:paraId="39614475" w14:textId="541F7B99" w:rsidR="00416618" w:rsidRDefault="00416618" w:rsidP="00416618">
      <w:pPr>
        <w:pStyle w:val="Heading1"/>
      </w:pPr>
      <w:r>
        <w:t>On case</w:t>
      </w:r>
    </w:p>
    <w:p w14:paraId="5A4BCF71" w14:textId="77777777" w:rsidR="00416618" w:rsidRPr="00416618" w:rsidRDefault="00416618" w:rsidP="00416618"/>
    <w:p w14:paraId="73FDF33F" w14:textId="77777777" w:rsidR="00416618" w:rsidRDefault="00416618" w:rsidP="00416618"/>
    <w:p w14:paraId="351D601B" w14:textId="77777777" w:rsidR="00872B0F" w:rsidRDefault="00872B0F" w:rsidP="00872B0F">
      <w:pPr>
        <w:pStyle w:val="Heading3"/>
      </w:pPr>
      <w:r>
        <w:t>AT: China Reliance---1NC</w:t>
      </w:r>
    </w:p>
    <w:p w14:paraId="42FCB8FC" w14:textId="77777777" w:rsidR="00872B0F" w:rsidRPr="00171497" w:rsidRDefault="00872B0F" w:rsidP="00872B0F">
      <w:pPr>
        <w:pStyle w:val="Heading4"/>
        <w:rPr>
          <w:b w:val="0"/>
          <w:bCs/>
        </w:rPr>
      </w:pPr>
      <w:r>
        <w:t xml:space="preserve">The status quo is </w:t>
      </w:r>
      <w:r w:rsidRPr="005A5302">
        <w:rPr>
          <w:u w:val="single"/>
        </w:rPr>
        <w:t>moving away</w:t>
      </w:r>
      <w:r>
        <w:t xml:space="preserve"> from rare earths now. </w:t>
      </w:r>
      <w:r>
        <w:rPr>
          <w:b w:val="0"/>
          <w:bCs/>
        </w:rPr>
        <w:t>Development outside of China accelerated, manufactures adapted, and new reduced military reliance all prove.</w:t>
      </w:r>
    </w:p>
    <w:p w14:paraId="745178D4" w14:textId="77777777" w:rsidR="00872B0F" w:rsidRPr="001B5DF9" w:rsidRDefault="00872B0F" w:rsidP="00872B0F">
      <w:r>
        <w:t xml:space="preserve">Marian L. </w:t>
      </w:r>
      <w:r w:rsidRPr="00376A6C">
        <w:rPr>
          <w:rStyle w:val="Style13ptBold"/>
        </w:rPr>
        <w:t xml:space="preserve">Tupy '25 </w:t>
      </w:r>
      <w:r>
        <w:t>[Marian L. Tupy is a senior fellow in the Cato Institute’s Center for Global Liberty and Prosperity and editor of HumanProgress.org. "China’s Rare Earths Aren’t as Rare as You Think", 6-12-2025, Human Progress. accessed 7-10-2025. https://humanprogress.org/chinas-rare-earths-arent-as-rare-as-you-think/]//GigiFau</w:t>
      </w:r>
    </w:p>
    <w:p w14:paraId="749562AF" w14:textId="77777777" w:rsidR="00872B0F" w:rsidRPr="00DF198D" w:rsidRDefault="00872B0F" w:rsidP="00872B0F">
      <w:pPr>
        <w:rPr>
          <w:sz w:val="16"/>
        </w:rPr>
      </w:pPr>
      <w:r w:rsidRPr="00DF198D">
        <w:rPr>
          <w:sz w:val="16"/>
        </w:rPr>
        <w:t>The narrative was compelling: An authoritarian power was wielding its mineral wealth as a geopolitical weapon, putting a resource-hungry West at its mercy. Yet few people remember this supposed strategic calamity today.</w:t>
      </w:r>
    </w:p>
    <w:p w14:paraId="21F7D594" w14:textId="77777777" w:rsidR="00872B0F" w:rsidRPr="00DF198D" w:rsidRDefault="00872B0F" w:rsidP="00872B0F">
      <w:pPr>
        <w:rPr>
          <w:sz w:val="16"/>
        </w:rPr>
      </w:pPr>
      <w:r w:rsidRPr="005F4A13">
        <w:rPr>
          <w:rStyle w:val="Emphasis"/>
          <w:highlight w:val="cyan"/>
        </w:rPr>
        <w:t>Market</w:t>
      </w:r>
      <w:r w:rsidRPr="00521FC5">
        <w:rPr>
          <w:rStyle w:val="StyleUnderline"/>
        </w:rPr>
        <w:t xml:space="preserve"> mechanisms </w:t>
      </w:r>
      <w:r w:rsidRPr="00204AB4">
        <w:rPr>
          <w:rStyle w:val="Emphasis"/>
        </w:rPr>
        <w:t>undermined</w:t>
      </w:r>
      <w:r w:rsidRPr="00521FC5">
        <w:rPr>
          <w:rStyle w:val="StyleUnderline"/>
        </w:rPr>
        <w:t xml:space="preserve"> China’s </w:t>
      </w:r>
      <w:r w:rsidRPr="00204AB4">
        <w:rPr>
          <w:rStyle w:val="Emphasis"/>
        </w:rPr>
        <w:t>attempt at</w:t>
      </w:r>
      <w:r w:rsidRPr="00521FC5">
        <w:rPr>
          <w:rStyle w:val="StyleUnderline"/>
        </w:rPr>
        <w:t xml:space="preserve"> resource </w:t>
      </w:r>
      <w:r w:rsidRPr="00204AB4">
        <w:rPr>
          <w:rStyle w:val="Emphasis"/>
        </w:rPr>
        <w:t>leverage</w:t>
      </w:r>
      <w:r w:rsidRPr="00DF198D">
        <w:rPr>
          <w:sz w:val="16"/>
        </w:rPr>
        <w:t xml:space="preserve">. In the early 2010s, </w:t>
      </w:r>
      <w:r w:rsidRPr="00521FC5">
        <w:rPr>
          <w:rStyle w:val="StyleUnderline"/>
        </w:rPr>
        <w:t xml:space="preserve">supply </w:t>
      </w:r>
      <w:r w:rsidRPr="00204AB4">
        <w:rPr>
          <w:rStyle w:val="Emphasis"/>
        </w:rPr>
        <w:t>growth outside China accelerated</w:t>
      </w:r>
      <w:r w:rsidRPr="00521FC5">
        <w:rPr>
          <w:rStyle w:val="StyleUnderline"/>
        </w:rPr>
        <w:t>.</w:t>
      </w:r>
      <w:r w:rsidRPr="00DF198D">
        <w:rPr>
          <w:sz w:val="16"/>
        </w:rPr>
        <w:t xml:space="preserve"> </w:t>
      </w:r>
      <w:r w:rsidRPr="005F4A13">
        <w:rPr>
          <w:rStyle w:val="Emphasis"/>
          <w:highlight w:val="cyan"/>
        </w:rPr>
        <w:t>Projects</w:t>
      </w:r>
      <w:r w:rsidRPr="00DF198D">
        <w:rPr>
          <w:sz w:val="16"/>
        </w:rPr>
        <w:t xml:space="preserve"> already </w:t>
      </w:r>
      <w:r w:rsidRPr="005F4A13">
        <w:rPr>
          <w:rStyle w:val="Emphasis"/>
          <w:highlight w:val="cyan"/>
        </w:rPr>
        <w:t>in development</w:t>
      </w:r>
      <w:r w:rsidRPr="00DF198D">
        <w:rPr>
          <w:sz w:val="16"/>
        </w:rPr>
        <w:t xml:space="preserve"> by Molycorp </w:t>
      </w:r>
      <w:r w:rsidRPr="00521FC5">
        <w:rPr>
          <w:rStyle w:val="StyleUnderline"/>
        </w:rPr>
        <w:t>in California and</w:t>
      </w:r>
      <w:r w:rsidRPr="00DF198D">
        <w:rPr>
          <w:sz w:val="16"/>
        </w:rPr>
        <w:t xml:space="preserve"> Lynas in </w:t>
      </w:r>
      <w:r w:rsidRPr="00521FC5">
        <w:rPr>
          <w:rStyle w:val="StyleUnderline"/>
        </w:rPr>
        <w:t xml:space="preserve">Australia ramped up, </w:t>
      </w:r>
      <w:r w:rsidRPr="00204AB4">
        <w:rPr>
          <w:rStyle w:val="Emphasis"/>
        </w:rPr>
        <w:t>adding</w:t>
      </w:r>
      <w:r w:rsidRPr="00521FC5">
        <w:rPr>
          <w:rStyle w:val="StyleUnderline"/>
        </w:rPr>
        <w:t xml:space="preserve"> tens of thousands of metric tons of </w:t>
      </w:r>
      <w:r w:rsidRPr="009131A9">
        <w:rPr>
          <w:rStyle w:val="Emphasis"/>
        </w:rPr>
        <w:t>production capacity</w:t>
      </w:r>
      <w:r w:rsidRPr="00521FC5">
        <w:rPr>
          <w:rStyle w:val="StyleUnderline"/>
        </w:rPr>
        <w:t>.</w:t>
      </w:r>
      <w:r w:rsidRPr="00DF198D">
        <w:rPr>
          <w:sz w:val="16"/>
        </w:rPr>
        <w:t xml:space="preserve"> By 2014 China’s market share of rare earths had fallen from more than 90% to about 70%.</w:t>
      </w:r>
    </w:p>
    <w:p w14:paraId="3BC947F0" w14:textId="77777777" w:rsidR="00872B0F" w:rsidRPr="00DF198D" w:rsidRDefault="00872B0F" w:rsidP="00872B0F">
      <w:pPr>
        <w:rPr>
          <w:sz w:val="16"/>
        </w:rPr>
      </w:pPr>
      <w:r w:rsidRPr="00BB3EB5">
        <w:rPr>
          <w:rStyle w:val="StyleUnderline"/>
        </w:rPr>
        <w:t>China’s export quotas also proved surprisingly porous</w:t>
      </w:r>
      <w:r w:rsidRPr="00DF198D">
        <w:rPr>
          <w:sz w:val="16"/>
        </w:rPr>
        <w:t xml:space="preserve">. </w:t>
      </w:r>
      <w:r w:rsidRPr="00293921">
        <w:rPr>
          <w:rStyle w:val="Emphasis"/>
        </w:rPr>
        <w:t>Producers exploited loopholes</w:t>
      </w:r>
      <w:r w:rsidRPr="00DF198D">
        <w:rPr>
          <w:sz w:val="16"/>
        </w:rPr>
        <w:t xml:space="preserve"> by </w:t>
      </w:r>
      <w:r w:rsidRPr="00BB3EB5">
        <w:rPr>
          <w:rStyle w:val="StyleUnderline"/>
        </w:rPr>
        <w:t>shipping minimally processed alloys exempt from restrictions</w:t>
      </w:r>
      <w:r w:rsidRPr="00DF198D">
        <w:rPr>
          <w:sz w:val="16"/>
        </w:rPr>
        <w:t xml:space="preserve">, while an estimated 15% to </w:t>
      </w:r>
      <w:r w:rsidRPr="00BB3EB5">
        <w:rPr>
          <w:rStyle w:val="StyleUnderline"/>
        </w:rPr>
        <w:t>30% of production was smuggled through neighboring countries</w:t>
      </w:r>
      <w:r w:rsidRPr="00DF198D">
        <w:rPr>
          <w:sz w:val="16"/>
        </w:rPr>
        <w:t xml:space="preserve">. Beijing’s inability to police thousands of small miners </w:t>
      </w:r>
      <w:r w:rsidRPr="00BB3EB5">
        <w:rPr>
          <w:rStyle w:val="StyleUnderline"/>
        </w:rPr>
        <w:t xml:space="preserve">fatally </w:t>
      </w:r>
      <w:r w:rsidRPr="00293921">
        <w:rPr>
          <w:rStyle w:val="Emphasis"/>
        </w:rPr>
        <w:t>undercut</w:t>
      </w:r>
      <w:r w:rsidRPr="00BB3EB5">
        <w:rPr>
          <w:rStyle w:val="StyleUnderline"/>
        </w:rPr>
        <w:t xml:space="preserve"> its </w:t>
      </w:r>
      <w:r w:rsidRPr="00293921">
        <w:rPr>
          <w:rStyle w:val="Emphasis"/>
        </w:rPr>
        <w:t>embargo</w:t>
      </w:r>
      <w:r w:rsidRPr="00DF198D">
        <w:rPr>
          <w:sz w:val="16"/>
        </w:rPr>
        <w:t>.</w:t>
      </w:r>
    </w:p>
    <w:p w14:paraId="33D98C5E" w14:textId="77777777" w:rsidR="00872B0F" w:rsidRPr="00DF198D" w:rsidRDefault="00872B0F" w:rsidP="00872B0F">
      <w:pPr>
        <w:rPr>
          <w:sz w:val="16"/>
        </w:rPr>
      </w:pPr>
      <w:r w:rsidRPr="005F4A13">
        <w:rPr>
          <w:rStyle w:val="Emphasis"/>
          <w:highlight w:val="cyan"/>
        </w:rPr>
        <w:t>Manufacturers</w:t>
      </w:r>
      <w:r w:rsidRPr="00BB3EB5">
        <w:rPr>
          <w:rStyle w:val="StyleUnderline"/>
        </w:rPr>
        <w:t xml:space="preserve"> displayed remarkable </w:t>
      </w:r>
      <w:r w:rsidRPr="005F4A13">
        <w:rPr>
          <w:rStyle w:val="Emphasis"/>
          <w:highlight w:val="cyan"/>
        </w:rPr>
        <w:t>adaptability</w:t>
      </w:r>
      <w:r w:rsidRPr="00BB3EB5">
        <w:rPr>
          <w:rStyle w:val="StyleUnderline"/>
        </w:rPr>
        <w:t>.</w:t>
      </w:r>
      <w:r w:rsidRPr="00DF198D">
        <w:rPr>
          <w:sz w:val="16"/>
        </w:rPr>
        <w:t xml:space="preserve"> </w:t>
      </w:r>
      <w:r w:rsidRPr="00CA6BE1">
        <w:rPr>
          <w:rStyle w:val="Emphasis"/>
        </w:rPr>
        <w:t>Refineries</w:t>
      </w:r>
      <w:r w:rsidRPr="00DF198D">
        <w:rPr>
          <w:sz w:val="16"/>
        </w:rPr>
        <w:t xml:space="preserve"> temporarily </w:t>
      </w:r>
      <w:r w:rsidRPr="00CA6BE1">
        <w:rPr>
          <w:rStyle w:val="Emphasis"/>
        </w:rPr>
        <w:t>substituted</w:t>
      </w:r>
      <w:r w:rsidRPr="00DF198D">
        <w:rPr>
          <w:sz w:val="16"/>
        </w:rPr>
        <w:t xml:space="preserve"> alternative </w:t>
      </w:r>
      <w:r w:rsidRPr="00BB3EB5">
        <w:rPr>
          <w:rStyle w:val="StyleUnderline"/>
        </w:rPr>
        <w:t>catalysts,</w:t>
      </w:r>
      <w:r w:rsidRPr="00DF198D">
        <w:rPr>
          <w:sz w:val="16"/>
        </w:rPr>
        <w:t xml:space="preserve"> and magnet producers </w:t>
      </w:r>
      <w:r w:rsidRPr="00BB3EB5">
        <w:rPr>
          <w:rStyle w:val="StyleUnderline"/>
        </w:rPr>
        <w:t>optimized</w:t>
      </w:r>
      <w:r w:rsidRPr="00DF198D">
        <w:rPr>
          <w:sz w:val="16"/>
        </w:rPr>
        <w:t xml:space="preserve"> alloys </w:t>
      </w:r>
      <w:r w:rsidRPr="00BB3EB5">
        <w:rPr>
          <w:rStyle w:val="StyleUnderline"/>
        </w:rPr>
        <w:t xml:space="preserve">to </w:t>
      </w:r>
      <w:r w:rsidRPr="00CA6BE1">
        <w:rPr>
          <w:rStyle w:val="Emphasis"/>
        </w:rPr>
        <w:t>use less rare-earth</w:t>
      </w:r>
      <w:r w:rsidRPr="00BB3EB5">
        <w:rPr>
          <w:rStyle w:val="StyleUnderline"/>
        </w:rPr>
        <w:t xml:space="preserve"> material, some even </w:t>
      </w:r>
      <w:r w:rsidRPr="00CA6BE1">
        <w:rPr>
          <w:rStyle w:val="Emphasis"/>
        </w:rPr>
        <w:t>switching</w:t>
      </w:r>
      <w:r w:rsidRPr="00BB3EB5">
        <w:rPr>
          <w:rStyle w:val="StyleUnderline"/>
        </w:rPr>
        <w:t xml:space="preserve"> entirely to new </w:t>
      </w:r>
      <w:r w:rsidRPr="00CA6BE1">
        <w:rPr>
          <w:rStyle w:val="Emphasis"/>
        </w:rPr>
        <w:t>technologies</w:t>
      </w:r>
      <w:r w:rsidRPr="00DF198D">
        <w:rPr>
          <w:sz w:val="16"/>
        </w:rPr>
        <w:t>. This “demand destruction” blunted the crisis’ effect even before new supplies could fully come online. Prices that had spiked in 2011 quickly retreated to pre-crisis levels.</w:t>
      </w:r>
    </w:p>
    <w:p w14:paraId="3BEAC53F" w14:textId="77777777" w:rsidR="00872B0F" w:rsidRPr="00DF198D" w:rsidRDefault="00872B0F" w:rsidP="00872B0F">
      <w:pPr>
        <w:rPr>
          <w:sz w:val="16"/>
        </w:rPr>
      </w:pPr>
      <w:r w:rsidRPr="00DF198D">
        <w:rPr>
          <w:sz w:val="16"/>
        </w:rPr>
        <w:t xml:space="preserve">The 2010 episode revealed fundamental constraints on attempts to use raw materials as geopolitical weapons. While </w:t>
      </w:r>
      <w:r w:rsidRPr="00811368">
        <w:rPr>
          <w:rStyle w:val="StyleUnderline"/>
        </w:rPr>
        <w:t xml:space="preserve">China retains significant market share, the </w:t>
      </w:r>
      <w:r w:rsidRPr="00CA6BE1">
        <w:rPr>
          <w:rStyle w:val="Emphasis"/>
        </w:rPr>
        <w:t>U.S. defense</w:t>
      </w:r>
      <w:r w:rsidRPr="00811368">
        <w:rPr>
          <w:rStyle w:val="StyleUnderline"/>
        </w:rPr>
        <w:t xml:space="preserve"> industry has </w:t>
      </w:r>
      <w:r w:rsidRPr="00CA6BE1">
        <w:rPr>
          <w:rStyle w:val="Emphasis"/>
        </w:rPr>
        <w:t>reduced</w:t>
      </w:r>
      <w:r w:rsidRPr="00811368">
        <w:rPr>
          <w:rStyle w:val="StyleUnderline"/>
        </w:rPr>
        <w:t xml:space="preserve"> its </w:t>
      </w:r>
      <w:r w:rsidRPr="00CA6BE1">
        <w:rPr>
          <w:rStyle w:val="Emphasis"/>
        </w:rPr>
        <w:t>reliance</w:t>
      </w:r>
      <w:r w:rsidRPr="00811368">
        <w:rPr>
          <w:rStyle w:val="StyleUnderline"/>
        </w:rPr>
        <w:t xml:space="preserve"> on rare earths </w:t>
      </w:r>
      <w:r w:rsidRPr="00CA6BE1">
        <w:rPr>
          <w:rStyle w:val="Emphasis"/>
        </w:rPr>
        <w:t>to a minimum</w:t>
      </w:r>
      <w:r w:rsidRPr="00DF198D">
        <w:rPr>
          <w:sz w:val="16"/>
        </w:rPr>
        <w:t xml:space="preserve"> (the equivalent of less than 0.1% of global demand), and </w:t>
      </w:r>
      <w:r w:rsidRPr="00811368">
        <w:rPr>
          <w:rStyle w:val="StyleUnderline"/>
        </w:rPr>
        <w:t xml:space="preserve">weapons </w:t>
      </w:r>
      <w:r w:rsidRPr="00CA6BE1">
        <w:rPr>
          <w:rStyle w:val="Emphasis"/>
        </w:rPr>
        <w:t>programs maintain inventories</w:t>
      </w:r>
      <w:r w:rsidRPr="00811368">
        <w:rPr>
          <w:rStyle w:val="StyleUnderline"/>
        </w:rPr>
        <w:t xml:space="preserve"> to </w:t>
      </w:r>
      <w:r w:rsidRPr="00CA6BE1">
        <w:rPr>
          <w:rStyle w:val="Emphasis"/>
        </w:rPr>
        <w:t>buffer</w:t>
      </w:r>
      <w:r w:rsidRPr="00811368">
        <w:rPr>
          <w:rStyle w:val="StyleUnderline"/>
        </w:rPr>
        <w:t xml:space="preserve"> temporary supply </w:t>
      </w:r>
      <w:r w:rsidRPr="00CA6BE1">
        <w:rPr>
          <w:rStyle w:val="Emphasis"/>
        </w:rPr>
        <w:t>disruptions</w:t>
      </w:r>
      <w:r w:rsidRPr="00811368">
        <w:rPr>
          <w:rStyle w:val="StyleUnderline"/>
        </w:rPr>
        <w:t>.</w:t>
      </w:r>
    </w:p>
    <w:p w14:paraId="389DC639" w14:textId="77777777" w:rsidR="00872B0F" w:rsidRDefault="00872B0F" w:rsidP="00872B0F">
      <w:pPr>
        <w:rPr>
          <w:sz w:val="16"/>
        </w:rPr>
      </w:pPr>
      <w:r w:rsidRPr="00DF198D">
        <w:rPr>
          <w:sz w:val="16"/>
        </w:rPr>
        <w:t xml:space="preserve">Despite their name, </w:t>
      </w:r>
      <w:r w:rsidRPr="00CA6BE1">
        <w:rPr>
          <w:rStyle w:val="Emphasis"/>
        </w:rPr>
        <w:t>rare earths</w:t>
      </w:r>
      <w:r w:rsidRPr="00811368">
        <w:rPr>
          <w:rStyle w:val="StyleUnderline"/>
        </w:rPr>
        <w:t xml:space="preserve"> are quite </w:t>
      </w:r>
      <w:r w:rsidRPr="00CA6BE1">
        <w:rPr>
          <w:rStyle w:val="Emphasis"/>
        </w:rPr>
        <w:t>abundant</w:t>
      </w:r>
      <w:r w:rsidRPr="00811368">
        <w:rPr>
          <w:rStyle w:val="StyleUnderline"/>
        </w:rPr>
        <w:t>. Cerium is the 25th most common element on Earth. At 68 parts per million of Earth’s crust by weight, it is more abundant than copper. Rare earths are “rare” because of geochemical dispersion.</w:t>
      </w:r>
      <w:r w:rsidRPr="00DF198D">
        <w:rPr>
          <w:sz w:val="16"/>
        </w:rPr>
        <w:t xml:space="preserve"> They tend to remain evenly mixed rather than found in their pure form. They also pose extraction challenges, since they are usually bound up in a handful of mineral hosts that often contain radioactive thorium or uranium. That is what makes rare-earth deposits relatively scarce.</w:t>
      </w:r>
    </w:p>
    <w:p w14:paraId="43EBB92D" w14:textId="77777777" w:rsidR="005349C3" w:rsidRDefault="005349C3" w:rsidP="00872B0F">
      <w:pPr>
        <w:rPr>
          <w:sz w:val="16"/>
        </w:rPr>
      </w:pPr>
    </w:p>
    <w:p w14:paraId="57E1D03E" w14:textId="77777777" w:rsidR="002B1EE1" w:rsidRDefault="002B1EE1" w:rsidP="002B1EE1"/>
    <w:p w14:paraId="25D2AA90" w14:textId="77777777" w:rsidR="00D97B22" w:rsidRDefault="00D97B22" w:rsidP="00D97B22">
      <w:pPr>
        <w:pStyle w:val="Heading3"/>
      </w:pPr>
      <w:r>
        <w:t>AT: Air Power---1NC</w:t>
      </w:r>
    </w:p>
    <w:p w14:paraId="1DE62284" w14:textId="77777777" w:rsidR="00D97B22" w:rsidRDefault="00D97B22" w:rsidP="00D97B22">
      <w:pPr>
        <w:pStyle w:val="Heading4"/>
      </w:pPr>
      <w:r>
        <w:t>Air power doesn’t solve deterrence.</w:t>
      </w:r>
    </w:p>
    <w:p w14:paraId="20C6F161" w14:textId="77777777" w:rsidR="00D97B22" w:rsidRDefault="00D97B22" w:rsidP="00D97B22">
      <w:r w:rsidRPr="003D2058">
        <w:t xml:space="preserve">William J. </w:t>
      </w:r>
      <w:r w:rsidRPr="001E2790">
        <w:rPr>
          <w:rStyle w:val="Style13ptBold"/>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r w:rsidRPr="00C64110">
        <w:t>https://www.thenation.com/article/archive/american-air-power-bombing-afghanistan-iraq/</w:t>
      </w:r>
    </w:p>
    <w:p w14:paraId="0B26DE66" w14:textId="77777777" w:rsidR="00D97B22" w:rsidRPr="009D18A1" w:rsidRDefault="00D97B22" w:rsidP="00D97B22">
      <w:pPr>
        <w:rPr>
          <w:rStyle w:val="StyleUnderline"/>
        </w:rPr>
      </w:pPr>
      <w:r w:rsidRPr="00B52B87">
        <w:rPr>
          <w:sz w:val="16"/>
        </w:rPr>
        <w:t xml:space="preserve">4. </w:t>
      </w:r>
      <w:r w:rsidRPr="004800D7">
        <w:rPr>
          <w:rStyle w:val="StyleUnderline"/>
          <w:highlight w:val="cyan"/>
        </w:rPr>
        <w:t xml:space="preserve">Using airpower to send </w:t>
      </w:r>
      <w:r w:rsidRPr="004800D7">
        <w:rPr>
          <w:rStyle w:val="Emphasis"/>
          <w:highlight w:val="cyan"/>
        </w:rPr>
        <w:t>political messages</w:t>
      </w:r>
      <w:r w:rsidRPr="004800D7">
        <w:rPr>
          <w:rStyle w:val="StyleUnderline"/>
          <w:highlight w:val="cyan"/>
        </w:rPr>
        <w:t xml:space="preserve"> about </w:t>
      </w:r>
      <w:r w:rsidRPr="004800D7">
        <w:rPr>
          <w:rStyle w:val="Emphasis"/>
          <w:highlight w:val="cyan"/>
        </w:rPr>
        <w:t>resolve</w:t>
      </w:r>
      <w:r w:rsidRPr="00B52B87">
        <w:rPr>
          <w:sz w:val="16"/>
        </w:rPr>
        <w:t xml:space="preserve"> or seriousness </w:t>
      </w:r>
      <w:r w:rsidRPr="004800D7">
        <w:rPr>
          <w:rStyle w:val="Emphasis"/>
          <w:highlight w:val="cyan"/>
        </w:rPr>
        <w:t>rarely works.</w:t>
      </w:r>
      <w:r w:rsidRPr="00B52B87">
        <w:rPr>
          <w:sz w:val="16"/>
        </w:rPr>
        <w:t xml:space="preserve"> </w:t>
      </w:r>
      <w:r w:rsidRPr="009D18A1">
        <w:rPr>
          <w:rStyle w:val="StyleUnderline"/>
        </w:rPr>
        <w:t xml:space="preserve">If it did, the United States would have swept to victory in </w:t>
      </w:r>
      <w:r w:rsidRPr="004800D7">
        <w:rPr>
          <w:rStyle w:val="Emphasis"/>
          <w:highlight w:val="cyan"/>
        </w:rPr>
        <w:t>Vietnam</w:t>
      </w:r>
      <w:r w:rsidRPr="00B52B87">
        <w:rPr>
          <w:sz w:val="16"/>
        </w:rPr>
        <w:t xml:space="preserve">. </w:t>
      </w:r>
      <w:r w:rsidRPr="009D18A1">
        <w:rPr>
          <w:rStyle w:val="StyleUnderline"/>
        </w:rPr>
        <w:t>In Lyndon Johnson’s presidency, for instance, Operation Rolling Thunder</w:t>
      </w:r>
      <w:r w:rsidRPr="00B52B87">
        <w:rPr>
          <w:sz w:val="16"/>
        </w:rPr>
        <w:t xml:space="preserve"> (1965 to ’68), a graduated campaign of bombing, </w:t>
      </w:r>
      <w:r w:rsidRPr="009D18A1">
        <w:rPr>
          <w:rStyle w:val="StyleUnderline"/>
        </w:rPr>
        <w:t>was meant to</w:t>
      </w:r>
      <w:r w:rsidRPr="00B52B87">
        <w:rPr>
          <w:sz w:val="16"/>
        </w:rPr>
        <w:t>—</w:t>
      </w:r>
      <w:r w:rsidRPr="009D18A1">
        <w:rPr>
          <w:rStyle w:val="Emphasis"/>
        </w:rPr>
        <w:t>but didn’t</w:t>
      </w:r>
      <w:r w:rsidRPr="00B52B87">
        <w:rPr>
          <w:sz w:val="16"/>
        </w:rPr>
        <w:t>—</w:t>
      </w:r>
      <w:r w:rsidRPr="009D18A1">
        <w:rPr>
          <w:rStyle w:val="StyleUnderline"/>
        </w:rPr>
        <w:t>persuade the North Vietnamese to give up their goal of expelling the foreign invaders</w:t>
      </w:r>
      <w:r w:rsidRPr="00B52B87">
        <w:rPr>
          <w:sz w:val="16"/>
        </w:rPr>
        <w:t xml:space="preserve"> (us) </w:t>
      </w:r>
      <w:r w:rsidRPr="009D18A1">
        <w:rPr>
          <w:rStyle w:val="StyleUnderline"/>
        </w:rPr>
        <w:t>from South Vietnam</w:t>
      </w:r>
      <w:r w:rsidRPr="00B52B87">
        <w:rPr>
          <w:sz w:val="16"/>
        </w:rPr>
        <w:t xml:space="preserve">. </w:t>
      </w:r>
      <w:r w:rsidRPr="009D18A1">
        <w:rPr>
          <w:rStyle w:val="StyleUnderline"/>
        </w:rPr>
        <w:t>Fast-forward to</w:t>
      </w:r>
      <w:r w:rsidRPr="00B52B87">
        <w:rPr>
          <w:sz w:val="16"/>
        </w:rPr>
        <w:t xml:space="preserve"> our era and consider recent signals sent to </w:t>
      </w:r>
      <w:r w:rsidRPr="004800D7">
        <w:rPr>
          <w:rStyle w:val="Emphasis"/>
          <w:highlight w:val="cyan"/>
        </w:rPr>
        <w:t>North Korea</w:t>
      </w:r>
      <w:r w:rsidRPr="00B52B87">
        <w:rPr>
          <w:sz w:val="16"/>
        </w:rPr>
        <w:t> </w:t>
      </w:r>
      <w:r w:rsidRPr="009D18A1">
        <w:rPr>
          <w:rStyle w:val="StyleUnderline"/>
        </w:rPr>
        <w:t>and</w:t>
      </w:r>
      <w:r w:rsidRPr="00B52B87">
        <w:rPr>
          <w:sz w:val="16"/>
        </w:rPr>
        <w:t> </w:t>
      </w:r>
      <w:r w:rsidRPr="004800D7">
        <w:rPr>
          <w:rStyle w:val="Emphasis"/>
          <w:highlight w:val="cyan"/>
        </w:rPr>
        <w:t>Iran</w:t>
      </w:r>
      <w:r w:rsidRPr="00B52B87">
        <w:rPr>
          <w:sz w:val="16"/>
        </w:rPr>
        <w:t> </w:t>
      </w:r>
      <w:r w:rsidRPr="009D18A1">
        <w:rPr>
          <w:rStyle w:val="StyleUnderline"/>
        </w:rPr>
        <w:t>by the Trump administration</w:t>
      </w:r>
      <w:r w:rsidRPr="00B52B87">
        <w:rPr>
          <w:sz w:val="16"/>
        </w:rPr>
        <w:t xml:space="preserve"> via B-52 bomber deployments, among other military messages. </w:t>
      </w:r>
      <w:r w:rsidRPr="004800D7">
        <w:rPr>
          <w:rStyle w:val="StyleUnderline"/>
          <w:highlight w:val="cyan"/>
        </w:rPr>
        <w:t xml:space="preserve">There’s </w:t>
      </w:r>
      <w:r w:rsidRPr="004800D7">
        <w:rPr>
          <w:rStyle w:val="Emphasis"/>
          <w:highlight w:val="cyan"/>
        </w:rPr>
        <w:t>no evidence</w:t>
      </w:r>
      <w:r w:rsidRPr="00B52B87">
        <w:rPr>
          <w:sz w:val="16"/>
        </w:rPr>
        <w:t xml:space="preserve"> </w:t>
      </w:r>
      <w:r w:rsidRPr="009D18A1">
        <w:rPr>
          <w:rStyle w:val="StyleUnderline"/>
        </w:rPr>
        <w:t xml:space="preserve">that </w:t>
      </w:r>
      <w:r w:rsidRPr="004800D7">
        <w:rPr>
          <w:rStyle w:val="StyleUnderline"/>
          <w:highlight w:val="cyan"/>
        </w:rPr>
        <w:t xml:space="preserve">either country </w:t>
      </w:r>
      <w:r w:rsidRPr="004800D7">
        <w:rPr>
          <w:rStyle w:val="Emphasis"/>
          <w:highlight w:val="cyan"/>
        </w:rPr>
        <w:t>modified its behavior</w:t>
      </w:r>
      <w:r w:rsidRPr="009D18A1">
        <w:rPr>
          <w:rStyle w:val="StyleUnderline"/>
        </w:rPr>
        <w:t xml:space="preserve"> significantly </w:t>
      </w:r>
      <w:r w:rsidRPr="004800D7">
        <w:rPr>
          <w:rStyle w:val="StyleUnderline"/>
          <w:highlight w:val="cyan"/>
        </w:rPr>
        <w:t xml:space="preserve">in the face of the </w:t>
      </w:r>
      <w:r w:rsidRPr="004800D7">
        <w:rPr>
          <w:rStyle w:val="Emphasis"/>
          <w:highlight w:val="cyan"/>
        </w:rPr>
        <w:t>menace</w:t>
      </w:r>
      <w:r w:rsidRPr="009D18A1">
        <w:rPr>
          <w:rStyle w:val="StyleUnderline"/>
        </w:rPr>
        <w:t xml:space="preserve"> of those baby-boomer-era airplanes.</w:t>
      </w:r>
    </w:p>
    <w:p w14:paraId="6D2E9F75" w14:textId="77777777" w:rsidR="00D97B22" w:rsidRPr="00B52B87" w:rsidRDefault="00D97B22" w:rsidP="00D97B22">
      <w:pPr>
        <w:rPr>
          <w:sz w:val="16"/>
        </w:rPr>
      </w:pPr>
      <w:r w:rsidRPr="00B52B87">
        <w:rPr>
          <w:sz w:val="16"/>
        </w:rPr>
        <w:t>5. Airpower is enormously expensive. Spending on aircraft, helicopters, and their munitions accounted for roughly half the cost of the Vietnam War. Similarly, in the present moment, making operational and then maintaining Lockheed Martin’s </w:t>
      </w:r>
      <w:r w:rsidRPr="00C64110">
        <w:rPr>
          <w:sz w:val="16"/>
        </w:rPr>
        <w:t>boondoggle</w:t>
      </w:r>
      <w:r w:rsidRPr="00B52B87">
        <w:rPr>
          <w:sz w:val="16"/>
        </w:rPr>
        <w:t> of a jet fighter, the F-35, is expected to cost at least </w:t>
      </w:r>
      <w:r w:rsidRPr="00C64110">
        <w:rPr>
          <w:sz w:val="16"/>
        </w:rPr>
        <w:t>$1.45 trillion</w:t>
      </w:r>
      <w:r w:rsidRPr="00B52B87">
        <w:rPr>
          <w:sz w:val="16"/>
        </w:rPr>
        <w:t> over its lifetime. The new B-21 </w:t>
      </w:r>
      <w:r w:rsidRPr="00C64110">
        <w:rPr>
          <w:sz w:val="16"/>
        </w:rPr>
        <w:t>stealth bomber</w:t>
      </w:r>
      <w:r w:rsidRPr="00B52B87">
        <w:rPr>
          <w:sz w:val="16"/>
        </w:rPr>
        <w:t> will cost more than $100 billion simply to buy. Naval air wings on aircraft carriers cost billions each year to maintain and operate. These days, when the </w:t>
      </w:r>
      <w:r w:rsidRPr="00C64110">
        <w:rPr>
          <w:sz w:val="16"/>
        </w:rPr>
        <w:t>sky’s the limit</w:t>
      </w:r>
      <w:r w:rsidRPr="00B52B87">
        <w:rPr>
          <w:sz w:val="16"/>
        </w:rPr>
        <w:t> for the Pentagon budget, such costs may be (barely) tolerable. When the money finally begins to run out, however, the military will likely suffer a serious hangover from its wildly extravagant spending on airpower.</w:t>
      </w:r>
    </w:p>
    <w:p w14:paraId="30A83262" w14:textId="77777777" w:rsidR="00D97B22" w:rsidRPr="00B52B87" w:rsidRDefault="00D97B22" w:rsidP="00D97B22">
      <w:pPr>
        <w:rPr>
          <w:sz w:val="16"/>
        </w:rPr>
      </w:pPr>
      <w:r w:rsidRPr="00B52B87">
        <w:rPr>
          <w:sz w:val="16"/>
        </w:rPr>
        <w:t xml:space="preserve">6. </w:t>
      </w:r>
      <w:r w:rsidRPr="009D18A1">
        <w:rPr>
          <w:rStyle w:val="StyleUnderline"/>
        </w:rPr>
        <w:t>Aerial surveillance</w:t>
      </w:r>
      <w:r w:rsidRPr="00B52B87">
        <w:rPr>
          <w:sz w:val="16"/>
        </w:rPr>
        <w:t xml:space="preserve"> (as with drones), while useful, </w:t>
      </w:r>
      <w:r w:rsidRPr="009D18A1">
        <w:rPr>
          <w:rStyle w:val="StyleUnderline"/>
        </w:rPr>
        <w:t xml:space="preserve">can also be misleading. </w:t>
      </w:r>
      <w:r w:rsidRPr="009D18A1">
        <w:rPr>
          <w:rStyle w:val="Emphasis"/>
        </w:rPr>
        <w:t>Command</w:t>
      </w:r>
      <w:r w:rsidRPr="009D18A1">
        <w:rPr>
          <w:rStyle w:val="StyleUnderline"/>
        </w:rPr>
        <w:t xml:space="preserve"> of the </w:t>
      </w:r>
      <w:r w:rsidRPr="009D18A1">
        <w:rPr>
          <w:rStyle w:val="Emphasis"/>
        </w:rPr>
        <w:t>high ground</w:t>
      </w:r>
      <w:r w:rsidRPr="00B52B87">
        <w:rPr>
          <w:sz w:val="16"/>
        </w:rPr>
        <w:t xml:space="preserve"> is not synonymous with godlike total </w:t>
      </w:r>
      <w:r w:rsidRPr="00C64110">
        <w:rPr>
          <w:sz w:val="16"/>
        </w:rPr>
        <w:t>situational awareness</w:t>
      </w:r>
      <w:r w:rsidRPr="00B52B87">
        <w:rPr>
          <w:sz w:val="16"/>
        </w:rPr>
        <w:t xml:space="preserve">. It </w:t>
      </w:r>
      <w:r w:rsidRPr="009D18A1">
        <w:rPr>
          <w:rStyle w:val="StyleUnderline"/>
        </w:rPr>
        <w:t>can</w:t>
      </w:r>
      <w:r w:rsidRPr="00B52B87">
        <w:rPr>
          <w:sz w:val="16"/>
        </w:rPr>
        <w:t xml:space="preserve"> instead </w:t>
      </w:r>
      <w:r w:rsidRPr="009D18A1">
        <w:rPr>
          <w:rStyle w:val="StyleUnderline"/>
        </w:rPr>
        <w:t xml:space="preserve">prove to be a kind of </w:t>
      </w:r>
      <w:r w:rsidRPr="009D18A1">
        <w:rPr>
          <w:rStyle w:val="Emphasis"/>
        </w:rPr>
        <w:t>delusion</w:t>
      </w:r>
      <w:r w:rsidRPr="00B52B87">
        <w:rPr>
          <w:sz w:val="16"/>
        </w:rPr>
        <w:t xml:space="preserve">, </w:t>
      </w:r>
      <w:r w:rsidRPr="009D18A1">
        <w:rPr>
          <w:rStyle w:val="StyleUnderline"/>
        </w:rPr>
        <w:t>while war practiced in its spirit often becomes little more than an exercise in destruction.</w:t>
      </w:r>
      <w:r w:rsidRPr="00B52B87">
        <w:rPr>
          <w:sz w:val="16"/>
        </w:rPr>
        <w:t xml:space="preserve"> </w:t>
      </w:r>
      <w:r w:rsidRPr="009D18A1">
        <w:rPr>
          <w:rStyle w:val="StyleUnderline"/>
        </w:rPr>
        <w:t>You simply can’t negotiate a truce or take prisoners or foster other options when you’re high above a potential battlefield and your main recourse is blowing up people and things</w:t>
      </w:r>
      <w:r w:rsidRPr="00B52B87">
        <w:rPr>
          <w:sz w:val="16"/>
        </w:rPr>
        <w:t>.</w:t>
      </w:r>
    </w:p>
    <w:p w14:paraId="3FA19C37" w14:textId="77777777" w:rsidR="00D97B22" w:rsidRPr="009D18A1" w:rsidRDefault="00D97B22" w:rsidP="00D97B22">
      <w:pPr>
        <w:rPr>
          <w:rStyle w:val="StyleUnderline"/>
        </w:rPr>
      </w:pPr>
      <w:r w:rsidRPr="00B52B87">
        <w:rPr>
          <w:sz w:val="16"/>
        </w:rPr>
        <w:t xml:space="preserve">7. </w:t>
      </w:r>
      <w:r w:rsidRPr="009D18A1">
        <w:rPr>
          <w:rStyle w:val="Emphasis"/>
        </w:rPr>
        <w:t>Airpower is inherently offensive</w:t>
      </w:r>
      <w:r w:rsidRPr="00B52B87">
        <w:rPr>
          <w:sz w:val="16"/>
        </w:rPr>
        <w:t xml:space="preserve">. </w:t>
      </w:r>
      <w:r w:rsidRPr="009D18A1">
        <w:rPr>
          <w:rStyle w:val="StyleUnderline"/>
        </w:rPr>
        <w:t xml:space="preserve">That means it’s more consistent with </w:t>
      </w:r>
      <w:r w:rsidRPr="009D18A1">
        <w:rPr>
          <w:rStyle w:val="Emphasis"/>
        </w:rPr>
        <w:t>imperial power projection</w:t>
      </w:r>
      <w:r w:rsidRPr="009D18A1">
        <w:rPr>
          <w:rStyle w:val="StyleUnderline"/>
        </w:rPr>
        <w:t xml:space="preserve"> than with national defense</w:t>
      </w:r>
      <w:r w:rsidRPr="00B52B87">
        <w:rPr>
          <w:sz w:val="16"/>
        </w:rPr>
        <w:t xml:space="preserve">. As such, </w:t>
      </w:r>
      <w:r w:rsidRPr="009D18A1">
        <w:rPr>
          <w:rStyle w:val="StyleUnderline"/>
        </w:rPr>
        <w:t xml:space="preserve">it </w:t>
      </w:r>
      <w:r w:rsidRPr="009D18A1">
        <w:rPr>
          <w:rStyle w:val="Emphasis"/>
        </w:rPr>
        <w:t>fuels imperial ventures</w:t>
      </w:r>
      <w:r w:rsidRPr="00B52B87">
        <w:rPr>
          <w:sz w:val="16"/>
        </w:rPr>
        <w:t xml:space="preserve"> </w:t>
      </w:r>
      <w:r w:rsidRPr="009D18A1">
        <w:rPr>
          <w:rStyle w:val="StyleUnderline"/>
        </w:rPr>
        <w:t>while fostering the kind of global-reach, global-power thinking that has in these years had Air Force generals in its grip.</w:t>
      </w:r>
    </w:p>
    <w:p w14:paraId="35F2AFD1" w14:textId="77777777" w:rsidR="00D97B22" w:rsidRPr="00B52B87" w:rsidRDefault="00D97B22" w:rsidP="00D97B22">
      <w:pPr>
        <w:rPr>
          <w:rStyle w:val="Emphasis"/>
        </w:rPr>
      </w:pPr>
      <w:r w:rsidRPr="00B52B87">
        <w:rPr>
          <w:sz w:val="16"/>
        </w:rPr>
        <w:t xml:space="preserve">8. </w:t>
      </w:r>
      <w:r w:rsidRPr="004800D7">
        <w:rPr>
          <w:rStyle w:val="StyleUnderline"/>
          <w:highlight w:val="cyan"/>
        </w:rPr>
        <w:t>Despite</w:t>
      </w:r>
      <w:r w:rsidRPr="00B52B87">
        <w:rPr>
          <w:sz w:val="16"/>
        </w:rPr>
        <w:t xml:space="preserve"> the </w:t>
      </w:r>
      <w:r w:rsidRPr="004800D7">
        <w:rPr>
          <w:rStyle w:val="Emphasis"/>
          <w:highlight w:val="cyan"/>
        </w:rPr>
        <w:t>fantasies</w:t>
      </w:r>
      <w:r w:rsidRPr="009D18A1">
        <w:rPr>
          <w:rStyle w:val="Emphasis"/>
        </w:rPr>
        <w:t xml:space="preserve"> of those sending out the planes</w:t>
      </w:r>
      <w:r w:rsidRPr="00B52B87">
        <w:rPr>
          <w:sz w:val="16"/>
        </w:rPr>
        <w:t xml:space="preserve">, </w:t>
      </w:r>
      <w:r w:rsidRPr="004800D7">
        <w:rPr>
          <w:rStyle w:val="StyleUnderline"/>
          <w:highlight w:val="cyan"/>
        </w:rPr>
        <w:t xml:space="preserve">airpower often </w:t>
      </w:r>
      <w:r w:rsidRPr="004800D7">
        <w:rPr>
          <w:rStyle w:val="Emphasis"/>
          <w:sz w:val="24"/>
          <w:highlight w:val="cyan"/>
        </w:rPr>
        <w:t>lengthens wars rather than shortens them</w:t>
      </w:r>
      <w:r w:rsidRPr="00B52B87">
        <w:rPr>
          <w:sz w:val="16"/>
        </w:rPr>
        <w:t xml:space="preserve">. </w:t>
      </w:r>
      <w:r w:rsidRPr="009D18A1">
        <w:rPr>
          <w:rStyle w:val="StyleUnderline"/>
        </w:rPr>
        <w:t>Consider Vietnam again</w:t>
      </w:r>
      <w:r w:rsidRPr="00B52B87">
        <w:rPr>
          <w:sz w:val="16"/>
        </w:rPr>
        <w:t xml:space="preserve">. </w:t>
      </w:r>
      <w:r w:rsidRPr="004800D7">
        <w:rPr>
          <w:rStyle w:val="StyleUnderline"/>
          <w:highlight w:val="cyan"/>
        </w:rPr>
        <w:t>In the early</w:t>
      </w:r>
      <w:r w:rsidRPr="009D18A1">
        <w:rPr>
          <w:rStyle w:val="StyleUnderline"/>
        </w:rPr>
        <w:t xml:space="preserve"> 19</w:t>
      </w:r>
      <w:r w:rsidRPr="004800D7">
        <w:rPr>
          <w:rStyle w:val="StyleUnderline"/>
          <w:highlight w:val="cyan"/>
        </w:rPr>
        <w:t>60s, the</w:t>
      </w:r>
      <w:r w:rsidRPr="009D18A1">
        <w:rPr>
          <w:rStyle w:val="StyleUnderline"/>
        </w:rPr>
        <w:t xml:space="preserve"> </w:t>
      </w:r>
      <w:r w:rsidRPr="004800D7">
        <w:rPr>
          <w:rStyle w:val="Emphasis"/>
          <w:highlight w:val="cyan"/>
        </w:rPr>
        <w:t>Air Force</w:t>
      </w:r>
      <w:r w:rsidRPr="004800D7">
        <w:rPr>
          <w:rStyle w:val="StyleUnderline"/>
          <w:highlight w:val="cyan"/>
        </w:rPr>
        <w:t xml:space="preserve"> argued that it </w:t>
      </w:r>
      <w:r w:rsidRPr="004800D7">
        <w:rPr>
          <w:rStyle w:val="Emphasis"/>
          <w:highlight w:val="cyan"/>
        </w:rPr>
        <w:t>alone</w:t>
      </w:r>
      <w:r w:rsidRPr="004800D7">
        <w:rPr>
          <w:rStyle w:val="StyleUnderline"/>
          <w:highlight w:val="cyan"/>
        </w:rPr>
        <w:t xml:space="preserve"> could resolve</w:t>
      </w:r>
      <w:r w:rsidRPr="009D18A1">
        <w:rPr>
          <w:rStyle w:val="StyleUnderline"/>
        </w:rPr>
        <w:t xml:space="preserve"> that </w:t>
      </w:r>
      <w:r w:rsidRPr="004800D7">
        <w:rPr>
          <w:rStyle w:val="StyleUnderline"/>
          <w:highlight w:val="cyan"/>
        </w:rPr>
        <w:t>conflict</w:t>
      </w:r>
      <w:r w:rsidRPr="009D18A1">
        <w:rPr>
          <w:rStyle w:val="StyleUnderline"/>
        </w:rPr>
        <w:t xml:space="preserve"> at the </w:t>
      </w:r>
      <w:r w:rsidRPr="009D18A1">
        <w:rPr>
          <w:rStyle w:val="Emphasis"/>
        </w:rPr>
        <w:t>lowest cost</w:t>
      </w:r>
      <w:r w:rsidRPr="00B52B87">
        <w:rPr>
          <w:sz w:val="16"/>
        </w:rPr>
        <w:t xml:space="preserve"> (mainly in American bodies). </w:t>
      </w:r>
      <w:r w:rsidRPr="009D18A1">
        <w:rPr>
          <w:rStyle w:val="StyleUnderline"/>
        </w:rPr>
        <w:t>With enough bombs, napalm, and defoliants, victory was a sure thing and US ground troops a kind of afterthought</w:t>
      </w:r>
      <w:r w:rsidRPr="00B52B87">
        <w:rPr>
          <w:sz w:val="16"/>
        </w:rPr>
        <w:t xml:space="preserve">. (Initially, they were sent in mainly to protect the airfields from which those planes took off.) </w:t>
      </w:r>
      <w:r w:rsidRPr="004800D7">
        <w:rPr>
          <w:rStyle w:val="Emphasis"/>
          <w:highlight w:val="cyan"/>
        </w:rPr>
        <w:t>But bombing solved nothing</w:t>
      </w:r>
      <w:r w:rsidRPr="004800D7">
        <w:rPr>
          <w:sz w:val="16"/>
          <w:highlight w:val="cyan"/>
        </w:rPr>
        <w:t xml:space="preserve">, </w:t>
      </w:r>
      <w:r w:rsidRPr="004800D7">
        <w:rPr>
          <w:rStyle w:val="StyleUnderline"/>
          <w:highlight w:val="cyan"/>
        </w:rPr>
        <w:t>and then the Army and the Marines decided</w:t>
      </w:r>
      <w:r w:rsidRPr="00B52B87">
        <w:rPr>
          <w:rStyle w:val="StyleUnderline"/>
        </w:rPr>
        <w:t xml:space="preserve"> that, </w:t>
      </w:r>
      <w:r w:rsidRPr="004800D7">
        <w:rPr>
          <w:rStyle w:val="StyleUnderline"/>
          <w:highlight w:val="cyan"/>
        </w:rPr>
        <w:t xml:space="preserve">if the </w:t>
      </w:r>
      <w:r w:rsidRPr="004800D7">
        <w:rPr>
          <w:rStyle w:val="Emphasis"/>
          <w:highlight w:val="cyan"/>
        </w:rPr>
        <w:t>Air Force</w:t>
      </w:r>
      <w:r w:rsidRPr="004800D7">
        <w:rPr>
          <w:rStyle w:val="StyleUnderline"/>
          <w:highlight w:val="cyan"/>
        </w:rPr>
        <w:t xml:space="preserve"> couldn’t</w:t>
      </w:r>
      <w:r w:rsidRPr="00B52B87">
        <w:rPr>
          <w:rStyle w:val="StyleUnderline"/>
        </w:rPr>
        <w:t xml:space="preserve"> win, </w:t>
      </w:r>
      <w:r w:rsidRPr="004800D7">
        <w:rPr>
          <w:rStyle w:val="StyleUnderline"/>
          <w:highlight w:val="cyan"/>
        </w:rPr>
        <w:t>they</w:t>
      </w:r>
      <w:r w:rsidRPr="00B52B87">
        <w:rPr>
          <w:rStyle w:val="StyleUnderline"/>
        </w:rPr>
        <w:t xml:space="preserve"> sure as hell </w:t>
      </w:r>
      <w:r w:rsidRPr="004800D7">
        <w:rPr>
          <w:rStyle w:val="StyleUnderline"/>
          <w:highlight w:val="cyan"/>
        </w:rPr>
        <w:t>could.</w:t>
      </w:r>
      <w:r w:rsidRPr="004800D7">
        <w:rPr>
          <w:sz w:val="16"/>
          <w:highlight w:val="cyan"/>
        </w:rPr>
        <w:t xml:space="preserve"> </w:t>
      </w:r>
      <w:r w:rsidRPr="004800D7">
        <w:rPr>
          <w:rStyle w:val="Emphasis"/>
          <w:sz w:val="24"/>
          <w:highlight w:val="cyan"/>
        </w:rPr>
        <w:t>The result was escalation and disaster</w:t>
      </w:r>
      <w:r w:rsidRPr="004800D7">
        <w:rPr>
          <w:sz w:val="16"/>
          <w:highlight w:val="cyan"/>
        </w:rPr>
        <w:t xml:space="preserve"> </w:t>
      </w:r>
      <w:r w:rsidRPr="004800D7">
        <w:rPr>
          <w:rStyle w:val="StyleUnderline"/>
          <w:highlight w:val="cyan"/>
        </w:rPr>
        <w:t xml:space="preserve">that left in the </w:t>
      </w:r>
      <w:r w:rsidRPr="004800D7">
        <w:rPr>
          <w:rStyle w:val="Emphasis"/>
          <w:highlight w:val="cyan"/>
        </w:rPr>
        <w:t>dust</w:t>
      </w:r>
      <w:r w:rsidRPr="00B52B87">
        <w:rPr>
          <w:rStyle w:val="Emphasis"/>
        </w:rPr>
        <w:t xml:space="preserve"> the original vision of </w:t>
      </w:r>
      <w:r w:rsidRPr="004800D7">
        <w:rPr>
          <w:rStyle w:val="Emphasis"/>
          <w:highlight w:val="cyan"/>
        </w:rPr>
        <w:t>a war won quickly and on the cheap</w:t>
      </w:r>
      <w:r w:rsidRPr="00B52B87">
        <w:rPr>
          <w:rStyle w:val="StyleUnderline"/>
        </w:rPr>
        <w:t xml:space="preserve"> because of American </w:t>
      </w:r>
      <w:r w:rsidRPr="00B52B87">
        <w:rPr>
          <w:rStyle w:val="Emphasis"/>
        </w:rPr>
        <w:t>air supremacy.</w:t>
      </w:r>
    </w:p>
    <w:p w14:paraId="3A4FA37E" w14:textId="77777777" w:rsidR="00D97B22" w:rsidRPr="003C2C3E" w:rsidRDefault="00D97B22" w:rsidP="00D97B22">
      <w:pPr>
        <w:rPr>
          <w:sz w:val="16"/>
        </w:rPr>
      </w:pPr>
      <w:r w:rsidRPr="00B52B87">
        <w:rPr>
          <w:sz w:val="16"/>
        </w:rPr>
        <w:t xml:space="preserve">9. </w:t>
      </w:r>
      <w:r w:rsidRPr="004800D7">
        <w:rPr>
          <w:rStyle w:val="StyleUnderline"/>
          <w:highlight w:val="cyan"/>
        </w:rPr>
        <w:t>Airpower</w:t>
      </w:r>
      <w:r w:rsidRPr="00B52B87">
        <w:rPr>
          <w:sz w:val="16"/>
        </w:rPr>
        <w:t>, even of the </w:t>
      </w:r>
      <w:r w:rsidRPr="00C64110">
        <w:rPr>
          <w:sz w:val="16"/>
        </w:rPr>
        <w:t>shock-and-awe</w:t>
      </w:r>
      <w:r w:rsidRPr="00B52B87">
        <w:rPr>
          <w:sz w:val="16"/>
        </w:rPr>
        <w:t xml:space="preserve"> variety, </w:t>
      </w:r>
      <w:r w:rsidRPr="004800D7">
        <w:rPr>
          <w:rStyle w:val="Emphasis"/>
          <w:highlight w:val="cyan"/>
        </w:rPr>
        <w:t>loses</w:t>
      </w:r>
      <w:r w:rsidRPr="00B52B87">
        <w:rPr>
          <w:rStyle w:val="Emphasis"/>
        </w:rPr>
        <w:t xml:space="preserve"> its </w:t>
      </w:r>
      <w:r w:rsidRPr="004800D7">
        <w:rPr>
          <w:rStyle w:val="Emphasis"/>
          <w:highlight w:val="cyan"/>
        </w:rPr>
        <w:t>impact over time</w:t>
      </w:r>
      <w:r w:rsidRPr="00421822">
        <w:rPr>
          <w:sz w:val="16"/>
          <w:highlight w:val="red"/>
        </w:rPr>
        <w:t xml:space="preserve">. </w:t>
      </w:r>
      <w:r w:rsidRPr="00421822">
        <w:rPr>
          <w:rStyle w:val="StyleUnderline"/>
          <w:highlight w:val="red"/>
        </w:rPr>
        <w:t xml:space="preserve">The enemy, lacking it, nonetheless learns to </w:t>
      </w:r>
      <w:r w:rsidRPr="00421822">
        <w:rPr>
          <w:rStyle w:val="Emphasis"/>
          <w:highlight w:val="red"/>
        </w:rPr>
        <w:t>adapt</w:t>
      </w:r>
      <w:r w:rsidRPr="00421822">
        <w:rPr>
          <w:rStyle w:val="StyleUnderline"/>
          <w:highlight w:val="red"/>
        </w:rPr>
        <w:t xml:space="preserve"> by </w:t>
      </w:r>
      <w:r w:rsidRPr="00421822">
        <w:rPr>
          <w:rStyle w:val="Emphasis"/>
          <w:highlight w:val="red"/>
        </w:rPr>
        <w:t>developing countermeasures</w:t>
      </w:r>
      <w:r w:rsidRPr="00421822">
        <w:rPr>
          <w:sz w:val="16"/>
          <w:highlight w:val="red"/>
        </w:rPr>
        <w:t>—</w:t>
      </w:r>
      <w:r w:rsidRPr="00421822">
        <w:rPr>
          <w:rStyle w:val="StyleUnderline"/>
          <w:highlight w:val="red"/>
        </w:rPr>
        <w:t xml:space="preserve">both active (like </w:t>
      </w:r>
      <w:r w:rsidRPr="00421822">
        <w:rPr>
          <w:rStyle w:val="Emphasis"/>
          <w:highlight w:val="red"/>
        </w:rPr>
        <w:t>missiles</w:t>
      </w:r>
      <w:r w:rsidRPr="00421822">
        <w:rPr>
          <w:rStyle w:val="StyleUnderline"/>
          <w:highlight w:val="red"/>
        </w:rPr>
        <w:t xml:space="preserve">) and passive (like </w:t>
      </w:r>
      <w:r w:rsidRPr="00421822">
        <w:rPr>
          <w:rStyle w:val="Emphasis"/>
          <w:highlight w:val="red"/>
        </w:rPr>
        <w:t>camouflage</w:t>
      </w:r>
      <w:r w:rsidRPr="00421822">
        <w:rPr>
          <w:rStyle w:val="StyleUnderline"/>
          <w:highlight w:val="red"/>
        </w:rPr>
        <w:t xml:space="preserve"> and </w:t>
      </w:r>
      <w:r w:rsidRPr="00421822">
        <w:rPr>
          <w:rStyle w:val="Emphasis"/>
          <w:highlight w:val="red"/>
        </w:rPr>
        <w:t>dispersion</w:t>
      </w:r>
      <w:r w:rsidRPr="00421822">
        <w:rPr>
          <w:rStyle w:val="StyleUnderline"/>
          <w:highlight w:val="red"/>
        </w:rPr>
        <w:t>),</w:t>
      </w:r>
      <w:r w:rsidRPr="00421822">
        <w:rPr>
          <w:sz w:val="16"/>
          <w:highlight w:val="red"/>
        </w:rPr>
        <w:t xml:space="preserve"> </w:t>
      </w:r>
      <w:r w:rsidRPr="00421822">
        <w:rPr>
          <w:rStyle w:val="StyleUnderline"/>
          <w:highlight w:val="red"/>
        </w:rPr>
        <w:t xml:space="preserve">even as those being bombed become more </w:t>
      </w:r>
      <w:r w:rsidRPr="00421822">
        <w:rPr>
          <w:rStyle w:val="Emphasis"/>
          <w:highlight w:val="red"/>
        </w:rPr>
        <w:t>resilient</w:t>
      </w:r>
      <w:r w:rsidRPr="00421822">
        <w:rPr>
          <w:rStyle w:val="StyleUnderline"/>
          <w:highlight w:val="red"/>
        </w:rPr>
        <w:t xml:space="preserve"> and </w:t>
      </w:r>
      <w:r w:rsidRPr="00421822">
        <w:rPr>
          <w:rStyle w:val="Emphasis"/>
          <w:highlight w:val="red"/>
        </w:rPr>
        <w:t>resolute</w:t>
      </w:r>
      <w:r w:rsidRPr="00421822">
        <w:rPr>
          <w:sz w:val="16"/>
          <w:highlight w:val="red"/>
        </w:rPr>
        <w:t>.</w:t>
      </w:r>
    </w:p>
    <w:p w14:paraId="1C3FE5F4" w14:textId="77777777" w:rsidR="00D97B22" w:rsidRPr="00D2032E" w:rsidRDefault="00D97B22" w:rsidP="00D97B22"/>
    <w:p w14:paraId="4FFF7361" w14:textId="77777777" w:rsidR="0052366F" w:rsidRPr="003B3C92" w:rsidRDefault="0052366F" w:rsidP="0052366F">
      <w:pPr>
        <w:pStyle w:val="Heading3"/>
      </w:pPr>
      <w:r>
        <w:t>REEs Not Key to Clean Energy---1NC</w:t>
      </w:r>
    </w:p>
    <w:p w14:paraId="15FA2908" w14:textId="77777777" w:rsidR="0052366F" w:rsidRPr="00807541" w:rsidRDefault="0052366F" w:rsidP="0052366F">
      <w:pPr>
        <w:pStyle w:val="Heading4"/>
        <w:rPr>
          <w:rFonts w:cs="Calibri"/>
        </w:rPr>
      </w:pPr>
      <w:r>
        <w:rPr>
          <w:rFonts w:cs="Calibri"/>
        </w:rPr>
        <w:t xml:space="preserve">REMs </w:t>
      </w:r>
      <w:r w:rsidRPr="000018AA">
        <w:rPr>
          <w:rFonts w:cs="Calibri"/>
          <w:u w:val="single"/>
        </w:rPr>
        <w:t>aren’t</w:t>
      </w:r>
      <w:r>
        <w:rPr>
          <w:rFonts w:cs="Calibri"/>
        </w:rPr>
        <w:t xml:space="preserve"> the </w:t>
      </w:r>
      <w:r w:rsidRPr="000018AA">
        <w:rPr>
          <w:rFonts w:cs="Calibri"/>
          <w:u w:val="single"/>
        </w:rPr>
        <w:t>lynchpin</w:t>
      </w:r>
      <w:r>
        <w:rPr>
          <w:rFonts w:cs="Calibri"/>
        </w:rPr>
        <w:t xml:space="preserve"> to </w:t>
      </w:r>
      <w:r w:rsidRPr="000018AA">
        <w:rPr>
          <w:rFonts w:cs="Calibri"/>
          <w:u w:val="single"/>
        </w:rPr>
        <w:t>clean technologies</w:t>
      </w:r>
      <w:r w:rsidRPr="00853C58">
        <w:rPr>
          <w:rFonts w:cs="Calibri"/>
          <w:b w:val="0"/>
          <w:bCs/>
        </w:rPr>
        <w:t xml:space="preserve">---multiple </w:t>
      </w:r>
      <w:r w:rsidRPr="00853C58">
        <w:rPr>
          <w:rFonts w:cs="Calibri"/>
          <w:b w:val="0"/>
          <w:bCs/>
          <w:u w:val="single"/>
        </w:rPr>
        <w:t>alternatives</w:t>
      </w:r>
      <w:r w:rsidRPr="00853C58">
        <w:rPr>
          <w:rFonts w:cs="Calibri"/>
          <w:b w:val="0"/>
          <w:bCs/>
        </w:rPr>
        <w:t xml:space="preserve"> exist in the </w:t>
      </w:r>
      <w:r w:rsidRPr="00853C58">
        <w:rPr>
          <w:rFonts w:cs="Calibri"/>
          <w:b w:val="0"/>
          <w:bCs/>
          <w:u w:val="single"/>
        </w:rPr>
        <w:t>squo</w:t>
      </w:r>
      <w:r w:rsidRPr="00853C58">
        <w:rPr>
          <w:rFonts w:cs="Calibri"/>
          <w:b w:val="0"/>
          <w:bCs/>
        </w:rPr>
        <w:t>.</w:t>
      </w:r>
    </w:p>
    <w:p w14:paraId="3904D4C0" w14:textId="77777777" w:rsidR="0052366F" w:rsidRDefault="0052366F" w:rsidP="0052366F">
      <w:pPr>
        <w:tabs>
          <w:tab w:val="left" w:pos="938"/>
        </w:tabs>
      </w:pPr>
      <w:r>
        <w:rPr>
          <w:rStyle w:val="Style13ptBold"/>
        </w:rPr>
        <w:t>Lovins</w:t>
      </w:r>
      <w:r w:rsidRPr="00807541">
        <w:rPr>
          <w:rStyle w:val="Style13ptBold"/>
        </w:rPr>
        <w:t xml:space="preserve"> ’</w:t>
      </w:r>
      <w:r>
        <w:rPr>
          <w:rStyle w:val="Style13ptBold"/>
        </w:rPr>
        <w:t>21</w:t>
      </w:r>
      <w:r w:rsidRPr="00807541">
        <w:rPr>
          <w:rStyle w:val="Style13ptBold"/>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0962901C" w14:textId="77777777" w:rsidR="0052366F" w:rsidRPr="006C2E19" w:rsidRDefault="0052366F" w:rsidP="0052366F">
      <w:pPr>
        <w:rPr>
          <w:sz w:val="14"/>
        </w:rPr>
      </w:pPr>
      <w:r w:rsidRPr="006C2E19">
        <w:rPr>
          <w:sz w:val="14"/>
        </w:rPr>
        <w:t>For years, commentators have been handwringing about the extraction practices, environmental and social harms, and corporate ownership of mining operations that contribute to clean energy technology, with a focus on cobalt, rare earths, and other rare ingredients of the clean energy transition.</w:t>
      </w:r>
    </w:p>
    <w:p w14:paraId="253F4B27" w14:textId="77777777" w:rsidR="0052366F" w:rsidRPr="006C2E19" w:rsidRDefault="0052366F" w:rsidP="0052366F">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6C2E19">
        <w:rPr>
          <w:rStyle w:val="AAAUNDERLINEKEYBOARD"/>
          <w:highlight w:val="cyan"/>
        </w:rPr>
        <w:t>critiques pay</w:t>
      </w:r>
      <w:r w:rsidRPr="006C2E19">
        <w:rPr>
          <w:sz w:val="14"/>
        </w:rPr>
        <w:t xml:space="preserve"> far too </w:t>
      </w:r>
      <w:r w:rsidRPr="006C2E19">
        <w:rPr>
          <w:rStyle w:val="Emphasis"/>
          <w:highlight w:val="cyan"/>
        </w:rPr>
        <w:t>little attention</w:t>
      </w:r>
      <w:r w:rsidRPr="006C2E19">
        <w:rPr>
          <w:rStyle w:val="AAAUNDERLINEKEYBOARD"/>
          <w:highlight w:val="cyan"/>
        </w:rPr>
        <w:t xml:space="preserve"> to </w:t>
      </w:r>
      <w:r w:rsidRPr="006C2E19">
        <w:rPr>
          <w:sz w:val="14"/>
        </w:rPr>
        <w:t xml:space="preserve">how scarcity, usually signaled by price, elicits not only mineral exploration and mine development but also a powerful set of </w:t>
      </w:r>
      <w:r w:rsidRPr="006C2E19">
        <w:rPr>
          <w:rStyle w:val="AAAUNDERLINEKEYBOARD"/>
          <w:highlight w:val="cyan"/>
        </w:rPr>
        <w:t>other</w:t>
      </w:r>
      <w:r w:rsidRPr="006C2E19">
        <w:rPr>
          <w:sz w:val="14"/>
        </w:rPr>
        <w:t xml:space="preserve"> and </w:t>
      </w:r>
      <w:r w:rsidRPr="006C2E19">
        <w:rPr>
          <w:rStyle w:val="Emphasis"/>
          <w:highlight w:val="cyan"/>
        </w:rPr>
        <w:t>faster</w:t>
      </w:r>
      <w:r w:rsidRPr="006C2E19">
        <w:rPr>
          <w:sz w:val="14"/>
        </w:rPr>
        <w:t xml:space="preserve"> adaptations and </w:t>
      </w:r>
      <w:r w:rsidRPr="006C2E19">
        <w:rPr>
          <w:rStyle w:val="StyleUnderline"/>
          <w:highlight w:val="cyan"/>
        </w:rPr>
        <w:t xml:space="preserve">alternatives like </w:t>
      </w:r>
      <w:r w:rsidRPr="006C2E19">
        <w:rPr>
          <w:rStyle w:val="Emphasis"/>
          <w:highlight w:val="cyan"/>
        </w:rPr>
        <w:t>efficient use, substitution, and recycling</w:t>
      </w:r>
      <w:r w:rsidRPr="006C2E19">
        <w:rPr>
          <w:rStyle w:val="AAAUNDERLINEKEYBOARD"/>
          <w:highlight w:val="cyan"/>
        </w:rPr>
        <w:t>.</w:t>
      </w:r>
    </w:p>
    <w:p w14:paraId="0832EDDD" w14:textId="77777777" w:rsidR="0052366F" w:rsidRPr="006C2E19" w:rsidRDefault="0052366F" w:rsidP="0052366F">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24DBF0D5" w14:textId="77777777" w:rsidR="0052366F" w:rsidRPr="006C2E19" w:rsidRDefault="0052366F" w:rsidP="0052366F">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24B2E20A" w14:textId="77777777" w:rsidR="0052366F" w:rsidRPr="006C2E19" w:rsidRDefault="0052366F" w:rsidP="0052366F">
      <w:pPr>
        <w:rPr>
          <w:sz w:val="14"/>
        </w:rPr>
      </w:pPr>
      <w:r w:rsidRPr="006C2E19">
        <w:rPr>
          <w:sz w:val="14"/>
        </w:rPr>
        <w:t>The Reality</w:t>
      </w:r>
    </w:p>
    <w:p w14:paraId="7D96581F" w14:textId="77777777" w:rsidR="0052366F" w:rsidRPr="006C2E19" w:rsidRDefault="0052366F" w:rsidP="0052366F">
      <w:pPr>
        <w:rPr>
          <w:sz w:val="14"/>
        </w:rPr>
      </w:pPr>
      <w:r w:rsidRPr="006C2E19">
        <w:rPr>
          <w:sz w:val="14"/>
        </w:rPr>
        <w:t xml:space="preserve">That cobalt is an essential raw material needed to produce electric car batteries is true for one class of car-battery chemistries, but others use little cobalt or </w:t>
      </w:r>
      <w:proofErr w:type="gramStart"/>
      <w:r w:rsidRPr="006C2E19">
        <w:rPr>
          <w:sz w:val="14"/>
        </w:rPr>
        <w:t>none at all</w:t>
      </w:r>
      <w:proofErr w:type="gramEnd"/>
      <w:r w:rsidRPr="006C2E19">
        <w:rPr>
          <w:sz w:val="14"/>
        </w:rPr>
        <w:t>. Standard-range Tesla cars’ batteries use no cobalt. Battery leaders Samsung and Panasonic are designing out cobalt. The portfolio of these alternatives continues to improve and expand.</w:t>
      </w:r>
    </w:p>
    <w:p w14:paraId="0BBF89D6" w14:textId="77777777" w:rsidR="0052366F" w:rsidRPr="006C2E19" w:rsidRDefault="0052366F" w:rsidP="0052366F">
      <w:pPr>
        <w:rPr>
          <w:sz w:val="14"/>
        </w:rPr>
      </w:pPr>
      <w:r w:rsidRPr="006C2E19">
        <w:rPr>
          <w:sz w:val="14"/>
        </w:rPr>
        <w:t xml:space="preserve">Accessible alternatives to “critical materials” can make excellent EV batteries, solar cells, and wind turbines. </w:t>
      </w:r>
    </w:p>
    <w:p w14:paraId="4E1791DC" w14:textId="77777777" w:rsidR="0052366F" w:rsidRPr="006C2E19" w:rsidRDefault="0052366F" w:rsidP="0052366F">
      <w:pPr>
        <w:rPr>
          <w:sz w:val="14"/>
        </w:rPr>
      </w:pPr>
      <w:r w:rsidRPr="006C2E19">
        <w:rPr>
          <w:sz w:val="14"/>
        </w:rPr>
        <w:t>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supermagnet rare-earth elements could make the growing global shift to electric cars and wind turbines impossible—because their motors and generators, respectively, supposedly required supermagnets and hence rare earths. But that’s nonsense.</w:t>
      </w:r>
    </w:p>
    <w:p w14:paraId="79438AD2" w14:textId="77777777" w:rsidR="0052366F" w:rsidRPr="006C2E19" w:rsidRDefault="0052366F" w:rsidP="0052366F">
      <w:pPr>
        <w:rPr>
          <w:sz w:val="14"/>
        </w:rPr>
      </w:pPr>
      <w:r w:rsidRPr="006C2E19">
        <w:rPr>
          <w:sz w:val="14"/>
        </w:rPr>
        <w:t xml:space="preserve">In the four years since that Bulletin article, one of the </w:t>
      </w:r>
      <w:r w:rsidRPr="00853C58">
        <w:rPr>
          <w:rStyle w:val="AAAUNDERLINEKEYBOARD"/>
          <w:highlight w:val="cyan"/>
        </w:rPr>
        <w:t>key substitutions</w:t>
      </w:r>
      <w:r w:rsidRPr="006C2E19">
        <w:rPr>
          <w:sz w:val="14"/>
        </w:rPr>
        <w:t xml:space="preserve"> it mentions—</w:t>
      </w:r>
      <w:r w:rsidRPr="00853C58">
        <w:rPr>
          <w:rStyle w:val="AAAUNDERLINEKEYBOARD"/>
          <w:highlight w:val="cyan"/>
        </w:rPr>
        <w:t>iron-nitride supermagnets using no</w:t>
      </w:r>
      <w:r w:rsidRPr="00853C58">
        <w:rPr>
          <w:rStyle w:val="AAAUNDERLINEKEYBOARD"/>
        </w:rPr>
        <w:t xml:space="preserve"> </w:t>
      </w:r>
      <w:r w:rsidRPr="00853C58">
        <w:rPr>
          <w:rStyle w:val="AAAUNDERLINEKEYBOARD"/>
          <w:highlight w:val="cyan"/>
        </w:rPr>
        <w:t>rare earths</w:t>
      </w:r>
      <w:r w:rsidRPr="006C2E19">
        <w:rPr>
          <w:sz w:val="14"/>
        </w:rPr>
        <w:t xml:space="preserve"> but </w:t>
      </w:r>
      <w:r w:rsidRPr="00853C58">
        <w:rPr>
          <w:rStyle w:val="AAAUNDERLINEKEYBOARD"/>
          <w:highlight w:val="cyan"/>
        </w:rPr>
        <w:t xml:space="preserve">with </w:t>
      </w:r>
      <w:r w:rsidRPr="00853C58">
        <w:rPr>
          <w:rStyle w:val="Boxes"/>
          <w:highlight w:val="cyan"/>
        </w:rPr>
        <w:t>comparable</w:t>
      </w:r>
      <w:r w:rsidRPr="00853C58">
        <w:rPr>
          <w:rStyle w:val="AAAUNDERLINEKEYBOARD"/>
          <w:highlight w:val="cyan"/>
        </w:rPr>
        <w:t xml:space="preserve"> or </w:t>
      </w:r>
      <w:r w:rsidRPr="00853C58">
        <w:rPr>
          <w:rStyle w:val="Boxes"/>
          <w:highlight w:val="cyan"/>
        </w:rPr>
        <w:t>potentially greater</w:t>
      </w:r>
      <w:r w:rsidRPr="00853C58">
        <w:rPr>
          <w:rStyle w:val="AAAUNDERLINEKEYBOARD"/>
          <w:highlight w:val="cya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6C2E19">
        <w:rPr>
          <w:rStyle w:val="Emphasis"/>
          <w:highlight w:val="cyan"/>
        </w:rPr>
        <w:t>require no rare earth minerals</w:t>
      </w:r>
      <w:r w:rsidRPr="006C2E19">
        <w:rPr>
          <w:sz w:val="14"/>
        </w:rPr>
        <w:t xml:space="preserve">: </w:t>
      </w:r>
      <w:r w:rsidRPr="00853C58">
        <w:rPr>
          <w:rStyle w:val="Boxes"/>
          <w:highlight w:val="cyan"/>
        </w:rPr>
        <w:t>control software</w:t>
      </w:r>
      <w:r w:rsidRPr="00853C58">
        <w:rPr>
          <w:rStyle w:val="AAAUNDERLINEKEYBOARD"/>
          <w:highlight w:val="cyan"/>
        </w:rPr>
        <w:t xml:space="preserve"> and </w:t>
      </w:r>
      <w:r w:rsidRPr="00853C58">
        <w:rPr>
          <w:rStyle w:val="Boxes"/>
          <w:highlight w:val="cyan"/>
        </w:rPr>
        <w:t>power electronics</w:t>
      </w:r>
      <w:r w:rsidRPr="006C2E19">
        <w:rPr>
          <w:sz w:val="14"/>
        </w:rPr>
        <w:t xml:space="preserve"> made of silicon, the most abundant solid element on Earth.</w:t>
      </w:r>
    </w:p>
    <w:p w14:paraId="2F319BB1" w14:textId="77777777" w:rsidR="0052366F" w:rsidRDefault="0052366F" w:rsidP="0052366F">
      <w:pPr>
        <w:rPr>
          <w:sz w:val="14"/>
        </w:rPr>
      </w:pPr>
      <w:r w:rsidRPr="006C2E19">
        <w:rPr>
          <w:sz w:val="14"/>
        </w:rPr>
        <w:t xml:space="preserve">Both kinds of magnet-free machines </w:t>
      </w:r>
      <w:r w:rsidRPr="00853C58">
        <w:rPr>
          <w:rStyle w:val="AAAUNDERLINEKEYBOARD"/>
          <w:highlight w:val="cya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3ADCED7A" w14:textId="77777777" w:rsidR="006D6ABA" w:rsidRPr="000849FD" w:rsidRDefault="006D6ABA" w:rsidP="006D6ABA">
      <w:pPr>
        <w:pStyle w:val="Heading3"/>
      </w:pPr>
      <w:r>
        <w:t>Mining Fails---1NC</w:t>
      </w:r>
    </w:p>
    <w:p w14:paraId="488F3A7C" w14:textId="77777777" w:rsidR="006D6ABA" w:rsidRPr="009029A2" w:rsidRDefault="006D6ABA" w:rsidP="006D6ABA">
      <w:pPr>
        <w:pStyle w:val="Heading4"/>
      </w:pPr>
      <w:r w:rsidRPr="009029A2">
        <w:t>Greenland mines are overhyped and inconsistent - not worth pursuing compared to other mines</w:t>
      </w:r>
    </w:p>
    <w:p w14:paraId="39C386BB" w14:textId="77777777" w:rsidR="006D6ABA" w:rsidRPr="009029A2" w:rsidRDefault="006D6ABA" w:rsidP="006D6ABA">
      <w:r w:rsidRPr="009029A2">
        <w:rPr>
          <w:rStyle w:val="Style13ptBold"/>
        </w:rPr>
        <w:t>Christiansen ‘25</w:t>
      </w:r>
      <w:r w:rsidRPr="009029A2">
        <w:t xml:space="preserve"> [Flemming G.; May 8; Greenland mining and geology consultant; IEEE Spectrum; “Can Geopolitics Unlock Greenland’s Critical Materials Treasure Chest?”; https://spectrum.ieee.org/greenland-rare-earth-minerals]</w:t>
      </w:r>
    </w:p>
    <w:p w14:paraId="1D148C0D" w14:textId="77777777" w:rsidR="006D6ABA" w:rsidRPr="009029A2" w:rsidRDefault="006D6ABA" w:rsidP="006D6ABA">
      <w:pPr>
        <w:pStyle w:val="NormalWeb"/>
        <w:spacing w:before="0" w:beforeAutospacing="0" w:after="240" w:afterAutospacing="0"/>
        <w:rPr>
          <w:rFonts w:asciiTheme="minorHAnsi" w:hAnsiTheme="minorHAnsi" w:cstheme="minorHAnsi"/>
          <w:b/>
          <w:bCs/>
          <w:sz w:val="22"/>
          <w:szCs w:val="22"/>
          <w:u w:val="single"/>
        </w:rPr>
      </w:pPr>
      <w:r w:rsidRPr="009029A2">
        <w:rPr>
          <w:rFonts w:asciiTheme="minorHAnsi" w:hAnsiTheme="minorHAnsi" w:cstheme="minorHAnsi"/>
          <w:b/>
          <w:bCs/>
          <w:color w:val="000000"/>
          <w:sz w:val="22"/>
          <w:szCs w:val="22"/>
          <w:highlight w:val="cyan"/>
          <w:u w:val="single"/>
        </w:rPr>
        <w:t>The Deposits Are Big but Have Low Concentrations of Rare Earth Elements</w:t>
      </w:r>
    </w:p>
    <w:p w14:paraId="384D9994" w14:textId="77777777" w:rsidR="006D6ABA" w:rsidRPr="006F30C2" w:rsidRDefault="006D6ABA" w:rsidP="006D6ABA">
      <w:pPr>
        <w:pStyle w:val="NormalWeb"/>
        <w:spacing w:before="0" w:beforeAutospacing="0" w:after="240" w:afterAutospacing="0"/>
        <w:rPr>
          <w:rFonts w:asciiTheme="minorHAnsi" w:hAnsiTheme="minorHAnsi" w:cstheme="minorHAnsi"/>
          <w:sz w:val="22"/>
          <w:szCs w:val="22"/>
          <w:highlight w:val="red"/>
        </w:rPr>
      </w:pPr>
      <w:r w:rsidRPr="006F30C2">
        <w:rPr>
          <w:rFonts w:asciiTheme="minorHAnsi" w:hAnsiTheme="minorHAnsi" w:cstheme="minorHAnsi"/>
          <w:color w:val="000000"/>
          <w:sz w:val="22"/>
          <w:szCs w:val="22"/>
          <w:highlight w:val="red"/>
        </w:rPr>
        <w:t>According to the European Union, Greenland has great untapped potential for 25 of the 34 minerals identified in the Union’s official list of raw materials, including rare earth elements, graphite, platinum group metals, and niobium. Looking at these in more detail, however, a more complex picture emerges. In 2023, an investigation for the Center for Mineral Resources and Materials of the Geological Survey of Denmark and Greenland found that</w:t>
      </w:r>
      <w:r w:rsidRPr="006F30C2">
        <w:rPr>
          <w:rFonts w:asciiTheme="minorHAnsi" w:hAnsiTheme="minorHAnsi" w:cstheme="minorHAnsi"/>
          <w:color w:val="000000"/>
          <w:sz w:val="22"/>
          <w:szCs w:val="22"/>
          <w:highlight w:val="red"/>
          <w:u w:val="single"/>
        </w:rPr>
        <w:t xml:space="preserve"> Greenland’s mineral resources included everything from minor occurrences to substantial deposits scattered around the island.</w:t>
      </w:r>
    </w:p>
    <w:p w14:paraId="140987DA" w14:textId="77777777" w:rsidR="006D6ABA" w:rsidRPr="006F30C2" w:rsidRDefault="006D6ABA" w:rsidP="006D6ABA">
      <w:pPr>
        <w:pStyle w:val="NormalWeb"/>
        <w:spacing w:before="0" w:beforeAutospacing="0" w:after="240" w:afterAutospacing="0"/>
        <w:rPr>
          <w:rFonts w:asciiTheme="minorHAnsi" w:hAnsiTheme="minorHAnsi" w:cstheme="minorHAnsi"/>
          <w:sz w:val="22"/>
          <w:szCs w:val="22"/>
          <w:highlight w:val="red"/>
        </w:rPr>
      </w:pPr>
      <w:r w:rsidRPr="006F30C2">
        <w:rPr>
          <w:rFonts w:asciiTheme="minorHAnsi" w:hAnsiTheme="minorHAnsi" w:cstheme="minorHAnsi"/>
          <w:color w:val="000000"/>
          <w:sz w:val="22"/>
          <w:szCs w:val="22"/>
          <w:highlight w:val="red"/>
        </w:rPr>
        <w:t>Of Greenland’s 10 important rare earth deposits, only two, Kvanefjeld (Kuannersuit) and Kringlerne (Killavaat Alannguat), have attracted much attention.</w:t>
      </w:r>
    </w:p>
    <w:p w14:paraId="4CAD7BCE" w14:textId="77777777" w:rsidR="006D6ABA" w:rsidRPr="006F30C2" w:rsidRDefault="006D6ABA" w:rsidP="006D6ABA">
      <w:pPr>
        <w:pStyle w:val="NormalWeb"/>
        <w:spacing w:before="0" w:beforeAutospacing="0" w:after="240" w:afterAutospacing="0"/>
        <w:rPr>
          <w:rFonts w:asciiTheme="minorHAnsi" w:hAnsiTheme="minorHAnsi" w:cstheme="minorHAnsi"/>
          <w:sz w:val="22"/>
          <w:szCs w:val="22"/>
          <w:highlight w:val="red"/>
        </w:rPr>
      </w:pPr>
      <w:proofErr w:type="gramStart"/>
      <w:r w:rsidRPr="006F30C2">
        <w:rPr>
          <w:rFonts w:asciiTheme="minorHAnsi" w:hAnsiTheme="minorHAnsi" w:cstheme="minorHAnsi"/>
          <w:color w:val="000000"/>
          <w:sz w:val="22"/>
          <w:szCs w:val="22"/>
          <w:highlight w:val="red"/>
        </w:rPr>
        <w:t>In spite of</w:t>
      </w:r>
      <w:proofErr w:type="gramEnd"/>
      <w:r w:rsidRPr="006F30C2">
        <w:rPr>
          <w:rFonts w:asciiTheme="minorHAnsi" w:hAnsiTheme="minorHAnsi" w:cstheme="minorHAnsi"/>
          <w:color w:val="000000"/>
          <w:sz w:val="22"/>
          <w:szCs w:val="22"/>
          <w:highlight w:val="red"/>
        </w:rPr>
        <w:t xml:space="preserve"> being located just a few miles apart in the same complex in South Greenland, these two rare earth deposits are very different for all parameters: geology and mineralogy, stage of exploration, and documented resources. They are alike, however, in that </w:t>
      </w:r>
      <w:r w:rsidRPr="006F30C2">
        <w:rPr>
          <w:rFonts w:asciiTheme="minorHAnsi" w:hAnsiTheme="minorHAnsi" w:cstheme="minorHAnsi"/>
          <w:color w:val="000000"/>
          <w:sz w:val="22"/>
          <w:szCs w:val="22"/>
          <w:highlight w:val="red"/>
          <w:u w:val="single"/>
        </w:rPr>
        <w:t xml:space="preserve">both deposits have some </w:t>
      </w:r>
      <w:r w:rsidRPr="006F30C2">
        <w:rPr>
          <w:rFonts w:asciiTheme="minorHAnsi" w:hAnsiTheme="minorHAnsi" w:cstheme="minorHAnsi"/>
          <w:b/>
          <w:bCs/>
          <w:color w:val="000000"/>
          <w:sz w:val="22"/>
          <w:szCs w:val="22"/>
          <w:highlight w:val="red"/>
          <w:u w:val="single"/>
        </w:rPr>
        <w:t>serious drawbacks when compared with active mines or advanced projects elsewhere</w:t>
      </w:r>
      <w:r w:rsidRPr="006F30C2">
        <w:rPr>
          <w:rFonts w:asciiTheme="minorHAnsi" w:hAnsiTheme="minorHAnsi" w:cstheme="minorHAnsi"/>
          <w:color w:val="000000"/>
          <w:sz w:val="22"/>
          <w:szCs w:val="22"/>
          <w:highlight w:val="red"/>
          <w:u w:val="single"/>
        </w:rPr>
        <w:t xml:space="preserve"> in the Wes</w:t>
      </w:r>
      <w:r w:rsidRPr="006F30C2">
        <w:rPr>
          <w:rFonts w:asciiTheme="minorHAnsi" w:hAnsiTheme="minorHAnsi" w:cstheme="minorHAnsi"/>
          <w:color w:val="000000"/>
          <w:sz w:val="22"/>
          <w:szCs w:val="22"/>
          <w:highlight w:val="red"/>
        </w:rPr>
        <w:t>t.</w:t>
      </w:r>
    </w:p>
    <w:p w14:paraId="36735DDC" w14:textId="77777777" w:rsidR="006D6ABA" w:rsidRPr="006F30C2" w:rsidRDefault="006D6ABA" w:rsidP="006D6ABA">
      <w:pPr>
        <w:spacing w:after="240"/>
        <w:rPr>
          <w:rFonts w:asciiTheme="minorHAnsi" w:hAnsiTheme="minorHAnsi" w:cstheme="minorHAnsi"/>
          <w:highlight w:val="red"/>
        </w:rPr>
      </w:pPr>
      <w:r w:rsidRPr="006F30C2">
        <w:rPr>
          <w:rFonts w:asciiTheme="minorHAnsi" w:hAnsiTheme="minorHAnsi" w:cstheme="minorHAnsi"/>
          <w:highlight w:val="red"/>
          <w:u w:val="single"/>
        </w:rPr>
        <w:t>Kvanefjeld is the only project in Greenland with well-documented reserves</w:t>
      </w:r>
      <w:r w:rsidRPr="006F30C2">
        <w:rPr>
          <w:rFonts w:asciiTheme="minorHAnsi" w:hAnsiTheme="minorHAnsi" w:cstheme="minorHAnsi"/>
          <w:highlight w:val="red"/>
        </w:rPr>
        <w:t>, but it suffers from–or, some would say, could potentially benefit from–a high content of uranium and thorium.</w:t>
      </w:r>
    </w:p>
    <w:p w14:paraId="02E49A77" w14:textId="77777777" w:rsidR="006D6ABA" w:rsidRPr="006F30C2" w:rsidRDefault="006D6ABA" w:rsidP="006D6ABA">
      <w:pPr>
        <w:spacing w:after="240"/>
        <w:rPr>
          <w:rFonts w:asciiTheme="minorHAnsi" w:hAnsiTheme="minorHAnsi" w:cstheme="minorHAnsi"/>
          <w:highlight w:val="red"/>
        </w:rPr>
      </w:pPr>
      <w:r w:rsidRPr="006F30C2">
        <w:rPr>
          <w:rFonts w:asciiTheme="minorHAnsi" w:hAnsiTheme="minorHAnsi" w:cstheme="minorHAnsi"/>
          <w:highlight w:val="red"/>
        </w:rPr>
        <w:t xml:space="preserve">In 2021, </w:t>
      </w:r>
      <w:r w:rsidRPr="006F30C2">
        <w:rPr>
          <w:rFonts w:asciiTheme="minorHAnsi" w:hAnsiTheme="minorHAnsi" w:cstheme="minorHAnsi"/>
          <w:highlight w:val="red"/>
          <w:u w:val="single"/>
        </w:rPr>
        <w:t>when the project was in the final phase of getting an exploitation license</w:t>
      </w:r>
      <w:r w:rsidRPr="006F30C2">
        <w:rPr>
          <w:rFonts w:asciiTheme="minorHAnsi" w:hAnsiTheme="minorHAnsi" w:cstheme="minorHAnsi"/>
          <w:highlight w:val="red"/>
        </w:rPr>
        <w:t xml:space="preserve">, the Greenlandic government dug in its heels and </w:t>
      </w:r>
      <w:r w:rsidRPr="006F30C2">
        <w:rPr>
          <w:rFonts w:asciiTheme="minorHAnsi" w:hAnsiTheme="minorHAnsi" w:cstheme="minorHAnsi"/>
          <w:highlight w:val="red"/>
          <w:u w:val="single"/>
        </w:rPr>
        <w:t>made it illegal to mine deposits</w:t>
      </w:r>
      <w:r w:rsidRPr="006F30C2">
        <w:rPr>
          <w:rFonts w:asciiTheme="minorHAnsi" w:hAnsiTheme="minorHAnsi" w:cstheme="minorHAnsi"/>
          <w:highlight w:val="red"/>
        </w:rPr>
        <w:t xml:space="preserve"> with more than 100 parts per million of uranium. The new regulations were used against the Australian company behind the Kvanefjeld project, </w:t>
      </w:r>
      <w:r w:rsidRPr="006F30C2">
        <w:rPr>
          <w:rFonts w:asciiTheme="minorHAnsi" w:hAnsiTheme="minorHAnsi" w:cstheme="minorHAnsi"/>
          <w:highlight w:val="red"/>
          <w:u w:val="single"/>
        </w:rPr>
        <w:t xml:space="preserve">rendering worthless years of heavy investments; more than US $100 million was reportedly spent on drilling </w:t>
      </w:r>
      <w:r w:rsidRPr="006F30C2">
        <w:rPr>
          <w:rFonts w:asciiTheme="minorHAnsi" w:hAnsiTheme="minorHAnsi" w:cstheme="minorHAnsi"/>
          <w:highlight w:val="red"/>
        </w:rPr>
        <w:t>and other work.</w:t>
      </w:r>
    </w:p>
    <w:p w14:paraId="17067D08" w14:textId="77777777" w:rsidR="006D6ABA" w:rsidRPr="006F30C2" w:rsidRDefault="006D6ABA" w:rsidP="006D6ABA">
      <w:pPr>
        <w:spacing w:after="240"/>
        <w:rPr>
          <w:rFonts w:asciiTheme="minorHAnsi" w:hAnsiTheme="minorHAnsi" w:cstheme="minorHAnsi"/>
          <w:highlight w:val="red"/>
        </w:rPr>
      </w:pPr>
      <w:r w:rsidRPr="006F30C2">
        <w:rPr>
          <w:rFonts w:asciiTheme="minorHAnsi" w:hAnsiTheme="minorHAnsi" w:cstheme="minorHAnsi"/>
          <w:highlight w:val="red"/>
        </w:rPr>
        <w:t xml:space="preserve">The company filed a request for arbitration in 2022, and in 2024 it commenced legal proceedings against the Greenland and Danish governments. It may be years before these cases are resolved. In the meantime, this case is likely to harm investment in Greenland due to the </w:t>
      </w:r>
      <w:r w:rsidRPr="006F30C2">
        <w:rPr>
          <w:rFonts w:asciiTheme="minorHAnsi" w:hAnsiTheme="minorHAnsi" w:cstheme="minorHAnsi"/>
          <w:highlight w:val="red"/>
          <w:u w:val="single"/>
        </w:rPr>
        <w:t>climate of high political risk it suggests</w:t>
      </w:r>
      <w:r w:rsidRPr="006F30C2">
        <w:rPr>
          <w:rFonts w:asciiTheme="minorHAnsi" w:hAnsiTheme="minorHAnsi" w:cstheme="minorHAnsi"/>
          <w:highlight w:val="red"/>
        </w:rPr>
        <w:t>.</w:t>
      </w:r>
    </w:p>
    <w:p w14:paraId="6EF75F6B" w14:textId="77777777" w:rsidR="006D6ABA" w:rsidRPr="006F30C2" w:rsidRDefault="006D6ABA" w:rsidP="006D6ABA">
      <w:pPr>
        <w:spacing w:after="240"/>
        <w:rPr>
          <w:rFonts w:asciiTheme="minorHAnsi" w:hAnsiTheme="minorHAnsi" w:cstheme="minorHAnsi"/>
          <w:highlight w:val="red"/>
        </w:rPr>
      </w:pPr>
      <w:r w:rsidRPr="006F30C2">
        <w:rPr>
          <w:rFonts w:asciiTheme="minorHAnsi" w:hAnsiTheme="minorHAnsi" w:cstheme="minorHAnsi"/>
          <w:highlight w:val="red"/>
          <w:u w:val="single"/>
        </w:rPr>
        <w:t>At Kringlerne there are much lower concentrations of uranium</w:t>
      </w:r>
      <w:r w:rsidRPr="006F30C2">
        <w:rPr>
          <w:rFonts w:asciiTheme="minorHAnsi" w:hAnsiTheme="minorHAnsi" w:cstheme="minorHAnsi"/>
          <w:highlight w:val="red"/>
        </w:rPr>
        <w:t xml:space="preserve">. The privately owned company that has invested in the site, Tanbreez, claims that it is the largest deposit of its kind in the world, but that belief is based on very little drilling. In 2020, the company got an exploration license </w:t>
      </w:r>
      <w:proofErr w:type="gramStart"/>
      <w:r w:rsidRPr="006F30C2">
        <w:rPr>
          <w:rFonts w:asciiTheme="minorHAnsi" w:hAnsiTheme="minorHAnsi" w:cstheme="minorHAnsi"/>
          <w:highlight w:val="red"/>
        </w:rPr>
        <w:t>in spite of</w:t>
      </w:r>
      <w:proofErr w:type="gramEnd"/>
      <w:r w:rsidRPr="006F30C2">
        <w:rPr>
          <w:rFonts w:asciiTheme="minorHAnsi" w:hAnsiTheme="minorHAnsi" w:cstheme="minorHAnsi"/>
          <w:highlight w:val="red"/>
        </w:rPr>
        <w:t xml:space="preserve"> not having provided documentation of resources, updated studies of feasibility, or of environmental and socioeconomic impact. Deadlines for providing financial security and plans for mining and closure were extended for many years. Tanbreez was partly taken over by a </w:t>
      </w:r>
      <w:r w:rsidRPr="006F30C2">
        <w:rPr>
          <w:rFonts w:asciiTheme="minorHAnsi" w:eastAsiaTheme="majorEastAsia" w:hAnsiTheme="minorHAnsi" w:cstheme="minorHAnsi"/>
          <w:highlight w:val="red"/>
        </w:rPr>
        <w:t>New York–based company</w:t>
      </w:r>
      <w:r w:rsidRPr="006F30C2">
        <w:rPr>
          <w:rFonts w:asciiTheme="minorHAnsi" w:hAnsiTheme="minorHAnsi" w:cstheme="minorHAnsi"/>
          <w:highlight w:val="red"/>
        </w:rPr>
        <w:t xml:space="preserve"> registered on the NASDAQ, and the new owners were obligated to follow international standards and disclose a confidential resource estimate from 2016. </w:t>
      </w:r>
      <w:r w:rsidRPr="006F30C2">
        <w:rPr>
          <w:rFonts w:asciiTheme="minorHAnsi" w:hAnsiTheme="minorHAnsi" w:cstheme="minorHAnsi"/>
          <w:highlight w:val="red"/>
          <w:u w:val="single"/>
        </w:rPr>
        <w:t xml:space="preserve">The report revealed considerably more disappointing numbers </w:t>
      </w:r>
      <w:proofErr w:type="gramStart"/>
      <w:r w:rsidRPr="006F30C2">
        <w:rPr>
          <w:rFonts w:asciiTheme="minorHAnsi" w:hAnsiTheme="minorHAnsi" w:cstheme="minorHAnsi"/>
          <w:highlight w:val="red"/>
          <w:u w:val="single"/>
        </w:rPr>
        <w:t>with regard to</w:t>
      </w:r>
      <w:proofErr w:type="gramEnd"/>
      <w:r w:rsidRPr="006F30C2">
        <w:rPr>
          <w:rFonts w:asciiTheme="minorHAnsi" w:hAnsiTheme="minorHAnsi" w:cstheme="minorHAnsi"/>
          <w:highlight w:val="red"/>
          <w:u w:val="single"/>
        </w:rPr>
        <w:t xml:space="preserve"> ore grade and other characteristics.</w:t>
      </w:r>
    </w:p>
    <w:p w14:paraId="23146F9A" w14:textId="77777777" w:rsidR="006D6ABA" w:rsidRPr="009029A2" w:rsidRDefault="006D6ABA" w:rsidP="006D6ABA">
      <w:pPr>
        <w:spacing w:after="240"/>
        <w:rPr>
          <w:rFonts w:asciiTheme="minorHAnsi" w:hAnsiTheme="minorHAnsi" w:cstheme="minorHAnsi"/>
        </w:rPr>
      </w:pPr>
      <w:r w:rsidRPr="006F30C2">
        <w:rPr>
          <w:rFonts w:asciiTheme="minorHAnsi" w:hAnsiTheme="minorHAnsi" w:cstheme="minorHAnsi"/>
          <w:b/>
          <w:bCs/>
          <w:highlight w:val="red"/>
          <w:u w:val="single"/>
        </w:rPr>
        <w:t xml:space="preserve">Nor do Greenland’s deposits fare well in comparison with other mines or deposits. </w:t>
      </w:r>
      <w:r w:rsidRPr="006F30C2">
        <w:rPr>
          <w:rFonts w:asciiTheme="minorHAnsi" w:hAnsiTheme="minorHAnsi" w:cstheme="minorHAnsi"/>
          <w:highlight w:val="red"/>
          <w:u w:val="single"/>
        </w:rPr>
        <w:t xml:space="preserve">Typical ore grades at successful mines or attractive deposits are </w:t>
      </w:r>
      <w:r w:rsidRPr="006F30C2">
        <w:rPr>
          <w:rFonts w:asciiTheme="minorHAnsi" w:hAnsiTheme="minorHAnsi" w:cstheme="minorHAnsi"/>
          <w:b/>
          <w:bCs/>
          <w:highlight w:val="red"/>
          <w:u w:val="single"/>
        </w:rPr>
        <w:t>between 4 and 8 percent rare earths.</w:t>
      </w:r>
      <w:r w:rsidRPr="006F30C2">
        <w:rPr>
          <w:rFonts w:asciiTheme="minorHAnsi" w:hAnsiTheme="minorHAnsi" w:cstheme="minorHAnsi"/>
          <w:highlight w:val="red"/>
        </w:rPr>
        <w:t xml:space="preserve"> The ore at the mines at </w:t>
      </w:r>
      <w:r w:rsidRPr="006F30C2">
        <w:rPr>
          <w:rFonts w:asciiTheme="minorHAnsi" w:eastAsiaTheme="majorEastAsia" w:hAnsiTheme="minorHAnsi" w:cstheme="minorHAnsi"/>
          <w:highlight w:val="red"/>
        </w:rPr>
        <w:t>Mount Weld</w:t>
      </w:r>
      <w:r w:rsidRPr="006F30C2">
        <w:rPr>
          <w:rFonts w:asciiTheme="minorHAnsi" w:hAnsiTheme="minorHAnsi" w:cstheme="minorHAnsi"/>
          <w:highlight w:val="red"/>
        </w:rPr>
        <w:t> in Australia and </w:t>
      </w:r>
      <w:r w:rsidRPr="006F30C2">
        <w:rPr>
          <w:rFonts w:asciiTheme="minorHAnsi" w:eastAsiaTheme="majorEastAsia" w:hAnsiTheme="minorHAnsi" w:cstheme="minorHAnsi"/>
          <w:highlight w:val="red"/>
        </w:rPr>
        <w:t>Mountain Pass in California</w:t>
      </w:r>
      <w:r w:rsidRPr="006F30C2">
        <w:rPr>
          <w:rFonts w:asciiTheme="minorHAnsi" w:hAnsiTheme="minorHAnsi" w:cstheme="minorHAnsi"/>
          <w:highlight w:val="red"/>
        </w:rPr>
        <w:t>, and the deposits at </w:t>
      </w:r>
      <w:r w:rsidRPr="006F30C2">
        <w:rPr>
          <w:rFonts w:asciiTheme="minorHAnsi" w:eastAsiaTheme="majorEastAsia" w:hAnsiTheme="minorHAnsi" w:cstheme="minorHAnsi"/>
          <w:highlight w:val="red"/>
        </w:rPr>
        <w:t>Nolans Bore</w:t>
      </w:r>
      <w:r w:rsidRPr="006F30C2">
        <w:rPr>
          <w:rFonts w:asciiTheme="minorHAnsi" w:hAnsiTheme="minorHAnsi" w:cstheme="minorHAnsi"/>
          <w:highlight w:val="red"/>
        </w:rPr>
        <w:t> in Australia and </w:t>
      </w:r>
      <w:r w:rsidRPr="006F30C2">
        <w:rPr>
          <w:rFonts w:asciiTheme="minorHAnsi" w:eastAsiaTheme="majorEastAsia" w:hAnsiTheme="minorHAnsi" w:cstheme="minorHAnsi"/>
          <w:highlight w:val="red"/>
        </w:rPr>
        <w:t>Bear Lodge</w:t>
      </w:r>
      <w:r w:rsidRPr="006F30C2">
        <w:rPr>
          <w:rFonts w:asciiTheme="minorHAnsi" w:hAnsiTheme="minorHAnsi" w:cstheme="minorHAnsi"/>
          <w:highlight w:val="red"/>
        </w:rPr>
        <w:t xml:space="preserve"> in Wyoming, all fall within that range. </w:t>
      </w:r>
      <w:r w:rsidRPr="006F30C2">
        <w:rPr>
          <w:rFonts w:asciiTheme="minorHAnsi" w:hAnsiTheme="minorHAnsi" w:cstheme="minorHAnsi"/>
          <w:b/>
          <w:bCs/>
          <w:highlight w:val="red"/>
          <w:u w:val="single"/>
        </w:rPr>
        <w:t>In Kvanefjeld the number is 1.4 percent, and in Kringlerne, it dips as low as 0.38 percent.</w:t>
      </w:r>
      <w:r w:rsidRPr="006F30C2">
        <w:rPr>
          <w:rFonts w:asciiTheme="minorHAnsi" w:hAnsiTheme="minorHAnsi" w:cstheme="minorHAnsi"/>
          <w:highlight w:val="red"/>
        </w:rPr>
        <w:t xml:space="preserve"> </w:t>
      </w:r>
      <w:r w:rsidRPr="006F30C2">
        <w:rPr>
          <w:rFonts w:asciiTheme="minorHAnsi" w:hAnsiTheme="minorHAnsi" w:cstheme="minorHAnsi"/>
          <w:highlight w:val="red"/>
          <w:u w:val="single"/>
        </w:rPr>
        <w:t xml:space="preserve">The Greenlandic mines would consequently require larger open pits and much more energy for crushing, separation, and refining, which would inevitably </w:t>
      </w:r>
      <w:proofErr w:type="gramStart"/>
      <w:r w:rsidRPr="006F30C2">
        <w:rPr>
          <w:rFonts w:asciiTheme="minorHAnsi" w:hAnsiTheme="minorHAnsi" w:cstheme="minorHAnsi"/>
          <w:highlight w:val="red"/>
          <w:u w:val="single"/>
        </w:rPr>
        <w:t>drive up</w:t>
      </w:r>
      <w:proofErr w:type="gramEnd"/>
      <w:r w:rsidRPr="006F30C2">
        <w:rPr>
          <w:rFonts w:asciiTheme="minorHAnsi" w:hAnsiTheme="minorHAnsi" w:cstheme="minorHAnsi"/>
          <w:highlight w:val="red"/>
          <w:u w:val="single"/>
        </w:rPr>
        <w:t xml:space="preserve"> costs for establishing mines and for </w:t>
      </w:r>
      <w:proofErr w:type="gramStart"/>
      <w:r w:rsidRPr="006F30C2">
        <w:rPr>
          <w:rFonts w:asciiTheme="minorHAnsi" w:hAnsiTheme="minorHAnsi" w:cstheme="minorHAnsi"/>
          <w:highlight w:val="red"/>
          <w:u w:val="single"/>
        </w:rPr>
        <w:t>actually operating</w:t>
      </w:r>
      <w:proofErr w:type="gramEnd"/>
      <w:r w:rsidRPr="006F30C2">
        <w:rPr>
          <w:rFonts w:asciiTheme="minorHAnsi" w:hAnsiTheme="minorHAnsi" w:cstheme="minorHAnsi"/>
          <w:highlight w:val="red"/>
          <w:u w:val="single"/>
        </w:rPr>
        <w:t xml:space="preserve"> them</w:t>
      </w:r>
      <w:r w:rsidRPr="006F30C2">
        <w:rPr>
          <w:rFonts w:asciiTheme="minorHAnsi" w:hAnsiTheme="minorHAnsi" w:cstheme="minorHAnsi"/>
          <w:highlight w:val="red"/>
        </w:rPr>
        <w:t>.</w:t>
      </w:r>
    </w:p>
    <w:p w14:paraId="3C12601E" w14:textId="77777777" w:rsidR="005349C3" w:rsidRPr="00DF198D" w:rsidRDefault="005349C3" w:rsidP="00872B0F">
      <w:pPr>
        <w:rPr>
          <w:sz w:val="16"/>
        </w:rPr>
      </w:pPr>
    </w:p>
    <w:p w14:paraId="59960571" w14:textId="77777777" w:rsidR="00416618" w:rsidRPr="00416618" w:rsidRDefault="00416618" w:rsidP="00416618"/>
    <w:p w14:paraId="6941136D" w14:textId="77777777" w:rsidR="00416618" w:rsidRDefault="00416618" w:rsidP="00416618"/>
    <w:p w14:paraId="699DFDAF" w14:textId="05C75F5F" w:rsidR="00A50DD8" w:rsidRDefault="00A50DD8" w:rsidP="00A50DD8">
      <w:pPr>
        <w:pStyle w:val="Heading2"/>
      </w:pPr>
      <w:r>
        <w:t>Relations ADV</w:t>
      </w:r>
    </w:p>
    <w:p w14:paraId="22CED42A" w14:textId="77777777" w:rsidR="006E5E1F" w:rsidRDefault="006E5E1F" w:rsidP="006E5E1F">
      <w:pPr>
        <w:pStyle w:val="Heading3"/>
      </w:pPr>
      <w:r>
        <w:t>AT: Invasion Threat---1NC</w:t>
      </w:r>
    </w:p>
    <w:p w14:paraId="73AE1DEE" w14:textId="77777777" w:rsidR="006E5E1F" w:rsidRDefault="006E5E1F" w:rsidP="006E5E1F">
      <w:pPr>
        <w:pStyle w:val="Heading4"/>
      </w:pPr>
      <w:r>
        <w:t xml:space="preserve">Trump won’t </w:t>
      </w:r>
      <w:r w:rsidRPr="00700EBD">
        <w:rPr>
          <w:u w:val="single"/>
        </w:rPr>
        <w:t>invade</w:t>
      </w:r>
      <w:r>
        <w:t xml:space="preserve">, and it doesn’t </w:t>
      </w:r>
      <w:r w:rsidRPr="00A6779C">
        <w:rPr>
          <w:u w:val="single"/>
        </w:rPr>
        <w:t>matter</w:t>
      </w:r>
      <w:r>
        <w:t xml:space="preserve"> anyways.</w:t>
      </w:r>
    </w:p>
    <w:p w14:paraId="79BF2905" w14:textId="77777777" w:rsidR="006E5E1F" w:rsidRPr="000E24D5" w:rsidRDefault="006E5E1F" w:rsidP="006E5E1F">
      <w:r w:rsidRPr="00187D23">
        <w:rPr>
          <w:rStyle w:val="Style13ptBold"/>
        </w:rPr>
        <w:t>Cole ’25</w:t>
      </w:r>
      <w:r>
        <w:t xml:space="preserve"> [Brendan; May 24; Senior News Reporter; Newsweek, “Trump Admin Responds </w:t>
      </w:r>
      <w:proofErr w:type="gramStart"/>
      <w:r>
        <w:t>To</w:t>
      </w:r>
      <w:proofErr w:type="gramEnd"/>
      <w:r>
        <w:t xml:space="preserve"> Greenland-Europe Minerals Deal Blow,” https://www.newsweek.com/trump-greenland-minerals-2076693] lucao</w:t>
      </w:r>
    </w:p>
    <w:p w14:paraId="3595A4DF" w14:textId="77777777" w:rsidR="006E5E1F" w:rsidRPr="001054EA" w:rsidRDefault="006E5E1F" w:rsidP="006E5E1F">
      <w:pPr>
        <w:rPr>
          <w:sz w:val="16"/>
        </w:rPr>
      </w:pPr>
      <w:r w:rsidRPr="00746D40">
        <w:rPr>
          <w:rStyle w:val="Emphasis"/>
        </w:rPr>
        <w:t>NSC</w:t>
      </w:r>
      <w:r w:rsidRPr="00746D40">
        <w:rPr>
          <w:rStyle w:val="StyleUnderline"/>
        </w:rPr>
        <w:t xml:space="preserve"> Spokeswoman</w:t>
      </w:r>
      <w:r w:rsidRPr="001054EA">
        <w:rPr>
          <w:sz w:val="16"/>
        </w:rPr>
        <w:t xml:space="preserve"> Kylie Newbold: "</w:t>
      </w:r>
      <w:r w:rsidRPr="001054EA">
        <w:rPr>
          <w:rStyle w:val="StyleUnderline"/>
          <w:highlight w:val="cyan"/>
        </w:rPr>
        <w:t xml:space="preserve">The President remains </w:t>
      </w:r>
      <w:r w:rsidRPr="001054EA">
        <w:rPr>
          <w:rStyle w:val="Emphasis"/>
          <w:highlight w:val="cyan"/>
        </w:rPr>
        <w:t>committed</w:t>
      </w:r>
      <w:r w:rsidRPr="001054EA">
        <w:rPr>
          <w:rStyle w:val="StyleUnderline"/>
          <w:highlight w:val="cyan"/>
        </w:rPr>
        <w:t xml:space="preserve"> to ensuring</w:t>
      </w:r>
      <w:r w:rsidRPr="001054EA">
        <w:rPr>
          <w:rStyle w:val="StyleUnderline"/>
        </w:rPr>
        <w:t xml:space="preserve"> the </w:t>
      </w:r>
      <w:r w:rsidRPr="001054EA">
        <w:rPr>
          <w:rStyle w:val="StyleUnderline"/>
          <w:highlight w:val="cyan"/>
        </w:rPr>
        <w:t xml:space="preserve">security of </w:t>
      </w:r>
      <w:r w:rsidRPr="001054EA">
        <w:rPr>
          <w:rStyle w:val="Emphasis"/>
          <w:highlight w:val="cyan"/>
        </w:rPr>
        <w:t>Greenland</w:t>
      </w:r>
      <w:r w:rsidRPr="001054EA">
        <w:rPr>
          <w:sz w:val="16"/>
        </w:rPr>
        <w:t>, which is critical to U.S. national and economic security.</w:t>
      </w:r>
    </w:p>
    <w:p w14:paraId="48E2C2D2" w14:textId="77777777" w:rsidR="006E5E1F" w:rsidRPr="001054EA" w:rsidRDefault="006E5E1F" w:rsidP="006E5E1F">
      <w:pPr>
        <w:rPr>
          <w:sz w:val="16"/>
        </w:rPr>
      </w:pPr>
      <w:r w:rsidRPr="001054EA">
        <w:rPr>
          <w:sz w:val="16"/>
        </w:rPr>
        <w:t xml:space="preserve">"As the President has said, </w:t>
      </w:r>
      <w:r w:rsidRPr="001054EA">
        <w:rPr>
          <w:rStyle w:val="StyleUnderline"/>
          <w:highlight w:val="cyan"/>
        </w:rPr>
        <w:t xml:space="preserve">he </w:t>
      </w:r>
      <w:r w:rsidRPr="001054EA">
        <w:rPr>
          <w:rStyle w:val="Emphasis"/>
          <w:highlight w:val="cyan"/>
        </w:rPr>
        <w:t>respects</w:t>
      </w:r>
      <w:r w:rsidRPr="001054EA">
        <w:rPr>
          <w:rStyle w:val="StyleUnderline"/>
        </w:rPr>
        <w:t xml:space="preserve"> the </w:t>
      </w:r>
      <w:r w:rsidRPr="001054EA">
        <w:rPr>
          <w:rStyle w:val="StyleUnderline"/>
          <w:highlight w:val="cyan"/>
        </w:rPr>
        <w:t xml:space="preserve">Greenlandic people's right to </w:t>
      </w:r>
      <w:r w:rsidRPr="001054EA">
        <w:rPr>
          <w:rStyle w:val="Emphasis"/>
          <w:highlight w:val="cyan"/>
        </w:rPr>
        <w:t>determine</w:t>
      </w:r>
      <w:r w:rsidRPr="001054EA">
        <w:rPr>
          <w:rStyle w:val="StyleUnderline"/>
        </w:rPr>
        <w:t xml:space="preserve"> their own </w:t>
      </w:r>
      <w:r w:rsidRPr="001054EA">
        <w:rPr>
          <w:rStyle w:val="Emphasis"/>
        </w:rPr>
        <w:t>future</w:t>
      </w:r>
      <w:r w:rsidRPr="001054EA">
        <w:rPr>
          <w:sz w:val="16"/>
        </w:rPr>
        <w:t xml:space="preserve">, </w:t>
      </w:r>
      <w:r w:rsidRPr="001054EA">
        <w:rPr>
          <w:rStyle w:val="StyleUnderline"/>
          <w:highlight w:val="cyan"/>
        </w:rPr>
        <w:t xml:space="preserve">and the </w:t>
      </w:r>
      <w:r w:rsidRPr="001054EA">
        <w:rPr>
          <w:rStyle w:val="Emphasis"/>
          <w:highlight w:val="cyan"/>
        </w:rPr>
        <w:t>U</w:t>
      </w:r>
      <w:r w:rsidRPr="001054EA">
        <w:rPr>
          <w:rStyle w:val="StyleUnderline"/>
        </w:rPr>
        <w:t xml:space="preserve">nited </w:t>
      </w:r>
      <w:r w:rsidRPr="001054EA">
        <w:rPr>
          <w:rStyle w:val="Emphasis"/>
          <w:highlight w:val="cyan"/>
        </w:rPr>
        <w:t>S</w:t>
      </w:r>
      <w:r w:rsidRPr="001054EA">
        <w:rPr>
          <w:rStyle w:val="StyleUnderline"/>
        </w:rPr>
        <w:t xml:space="preserve">tates </w:t>
      </w:r>
      <w:r w:rsidRPr="001054EA">
        <w:rPr>
          <w:rStyle w:val="StyleUnderline"/>
          <w:highlight w:val="cyan"/>
        </w:rPr>
        <w:t>stands ready to</w:t>
      </w:r>
      <w:r w:rsidRPr="001054EA">
        <w:rPr>
          <w:sz w:val="16"/>
        </w:rPr>
        <w:t xml:space="preserve"> further </w:t>
      </w:r>
      <w:r w:rsidRPr="001054EA">
        <w:rPr>
          <w:rStyle w:val="StyleUnderline"/>
          <w:highlight w:val="cyan"/>
        </w:rPr>
        <w:t>expand</w:t>
      </w:r>
      <w:r w:rsidRPr="001054EA">
        <w:rPr>
          <w:rStyle w:val="StyleUnderline"/>
        </w:rPr>
        <w:t xml:space="preserve"> our </w:t>
      </w:r>
      <w:r w:rsidRPr="001054EA">
        <w:rPr>
          <w:rStyle w:val="Emphasis"/>
          <w:highlight w:val="cyan"/>
        </w:rPr>
        <w:t>partnership</w:t>
      </w:r>
      <w:r w:rsidRPr="001054EA">
        <w:rPr>
          <w:sz w:val="16"/>
        </w:rPr>
        <w:t xml:space="preserve"> with Greenland on economic, cultural, and security issues."</w:t>
      </w:r>
    </w:p>
    <w:p w14:paraId="3E58DAE4" w14:textId="77777777" w:rsidR="006E5E1F" w:rsidRPr="001054EA" w:rsidRDefault="006E5E1F" w:rsidP="006E5E1F">
      <w:pPr>
        <w:rPr>
          <w:sz w:val="16"/>
        </w:rPr>
      </w:pPr>
      <w:r w:rsidRPr="001054EA">
        <w:rPr>
          <w:rStyle w:val="StyleUnderline"/>
          <w:highlight w:val="cyan"/>
        </w:rPr>
        <w:t>Greenland's</w:t>
      </w:r>
      <w:r w:rsidRPr="001054EA">
        <w:rPr>
          <w:sz w:val="16"/>
        </w:rPr>
        <w:t xml:space="preserve"> Mineral </w:t>
      </w:r>
      <w:r w:rsidRPr="001054EA">
        <w:rPr>
          <w:rStyle w:val="StyleUnderline"/>
          <w:highlight w:val="cyan"/>
        </w:rPr>
        <w:t xml:space="preserve">Resources </w:t>
      </w:r>
      <w:r w:rsidRPr="001054EA">
        <w:rPr>
          <w:rStyle w:val="Emphasis"/>
          <w:highlight w:val="cyan"/>
        </w:rPr>
        <w:t>Minister</w:t>
      </w:r>
      <w:r w:rsidRPr="001054EA">
        <w:rPr>
          <w:sz w:val="16"/>
        </w:rPr>
        <w:t xml:space="preserve"> Naaja </w:t>
      </w:r>
      <w:r w:rsidRPr="001054EA">
        <w:rPr>
          <w:rStyle w:val="StyleUnderline"/>
        </w:rPr>
        <w:t xml:space="preserve">Nathanielsen </w:t>
      </w:r>
      <w:r w:rsidRPr="001054EA">
        <w:rPr>
          <w:rStyle w:val="StyleUnderline"/>
          <w:highlight w:val="cyan"/>
        </w:rPr>
        <w:t>told</w:t>
      </w:r>
      <w:r w:rsidRPr="001054EA">
        <w:rPr>
          <w:rStyle w:val="StyleUnderline"/>
        </w:rPr>
        <w:t xml:space="preserve"> Reuters that despite Trump's </w:t>
      </w:r>
      <w:r w:rsidRPr="001054EA">
        <w:rPr>
          <w:sz w:val="16"/>
        </w:rPr>
        <w:t>attention, "</w:t>
      </w:r>
      <w:r w:rsidRPr="001054EA">
        <w:rPr>
          <w:rStyle w:val="StyleUnderline"/>
          <w:highlight w:val="cyan"/>
        </w:rPr>
        <w:t xml:space="preserve">all the </w:t>
      </w:r>
      <w:r w:rsidRPr="001054EA">
        <w:rPr>
          <w:rStyle w:val="Emphasis"/>
          <w:highlight w:val="cyan"/>
        </w:rPr>
        <w:t>fuss</w:t>
      </w:r>
      <w:r w:rsidRPr="001054EA">
        <w:rPr>
          <w:rStyle w:val="StyleUnderline"/>
          <w:highlight w:val="cyan"/>
        </w:rPr>
        <w:t xml:space="preserve"> has not resulted in </w:t>
      </w:r>
      <w:r w:rsidRPr="001054EA">
        <w:rPr>
          <w:rStyle w:val="Emphasis"/>
          <w:highlight w:val="cyan"/>
        </w:rPr>
        <w:t>increased</w:t>
      </w:r>
      <w:r w:rsidRPr="001054EA">
        <w:rPr>
          <w:rStyle w:val="Emphasis"/>
        </w:rPr>
        <w:t xml:space="preserve"> appetite</w:t>
      </w:r>
      <w:r w:rsidRPr="001054EA">
        <w:rPr>
          <w:rStyle w:val="StyleUnderline"/>
        </w:rPr>
        <w:t xml:space="preserve"> for </w:t>
      </w:r>
      <w:r w:rsidRPr="001054EA">
        <w:rPr>
          <w:rStyle w:val="Emphasis"/>
          <w:highlight w:val="cyan"/>
        </w:rPr>
        <w:t>investment</w:t>
      </w:r>
      <w:r w:rsidRPr="001054EA">
        <w:rPr>
          <w:sz w:val="16"/>
        </w:rPr>
        <w:t xml:space="preserve"> directly in Greenland."</w:t>
      </w:r>
    </w:p>
    <w:p w14:paraId="0E6D0DBC" w14:textId="77777777" w:rsidR="00A50DD8" w:rsidRDefault="00A50DD8" w:rsidP="00A50DD8"/>
    <w:p w14:paraId="3E2998D0" w14:textId="467E75A1" w:rsidR="00B15D13" w:rsidRDefault="00B15D13" w:rsidP="00B15D13">
      <w:pPr>
        <w:pStyle w:val="Heading2"/>
      </w:pPr>
      <w:r>
        <w:t>Solvency</w:t>
      </w:r>
      <w:r w:rsidR="006F30C2">
        <w:t xml:space="preserve"> - dropped</w:t>
      </w:r>
    </w:p>
    <w:p w14:paraId="26853733" w14:textId="77777777" w:rsidR="001D5C99" w:rsidRDefault="001D5C99" w:rsidP="001D5C99">
      <w:pPr>
        <w:pStyle w:val="Heading3"/>
      </w:pPr>
      <w:r>
        <w:t>Greenland Says No---1NC</w:t>
      </w:r>
    </w:p>
    <w:p w14:paraId="65A062B9" w14:textId="77777777" w:rsidR="001D5C99" w:rsidRPr="009029A2" w:rsidRDefault="001D5C99" w:rsidP="001D5C99"/>
    <w:p w14:paraId="0EE3EB52" w14:textId="77777777" w:rsidR="00B15D13" w:rsidRPr="00B15D13" w:rsidRDefault="00B15D13" w:rsidP="00B15D13"/>
    <w:p w14:paraId="2865BA9E" w14:textId="77777777" w:rsidR="00416618" w:rsidRPr="00416618" w:rsidRDefault="00416618" w:rsidP="00416618"/>
    <w:sectPr w:rsidR="00416618" w:rsidRPr="00416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ple Color Emoji">
    <w:charset w:val="00"/>
    <w:family w:val="auto"/>
    <w:pitch w:val="variable"/>
    <w:sig w:usb0="00000003" w:usb1="18000000" w:usb2="14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18"/>
    <w:rsid w:val="000F50A1"/>
    <w:rsid w:val="001D5C99"/>
    <w:rsid w:val="00232E8A"/>
    <w:rsid w:val="00260B52"/>
    <w:rsid w:val="002B1EE1"/>
    <w:rsid w:val="002B214C"/>
    <w:rsid w:val="00396E23"/>
    <w:rsid w:val="00416618"/>
    <w:rsid w:val="00421822"/>
    <w:rsid w:val="004653B1"/>
    <w:rsid w:val="00497672"/>
    <w:rsid w:val="004D63C0"/>
    <w:rsid w:val="0052366F"/>
    <w:rsid w:val="005349C3"/>
    <w:rsid w:val="0058086A"/>
    <w:rsid w:val="00625062"/>
    <w:rsid w:val="00627F92"/>
    <w:rsid w:val="00650AE7"/>
    <w:rsid w:val="006D6ABA"/>
    <w:rsid w:val="006E5E1F"/>
    <w:rsid w:val="006F30C2"/>
    <w:rsid w:val="00872B0F"/>
    <w:rsid w:val="00887604"/>
    <w:rsid w:val="008C2C7C"/>
    <w:rsid w:val="00A50DD8"/>
    <w:rsid w:val="00A73C7B"/>
    <w:rsid w:val="00AE1E71"/>
    <w:rsid w:val="00B15D13"/>
    <w:rsid w:val="00B24227"/>
    <w:rsid w:val="00BE48BD"/>
    <w:rsid w:val="00C20946"/>
    <w:rsid w:val="00CF2A06"/>
    <w:rsid w:val="00D8709E"/>
    <w:rsid w:val="00D97B22"/>
    <w:rsid w:val="00F16008"/>
    <w:rsid w:val="00F95A83"/>
    <w:rsid w:val="00FE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0BB03"/>
  <w15:chartTrackingRefBased/>
  <w15:docId w15:val="{16E07D50-8E34-4A57-8F10-4B2D1CEA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0AE7"/>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650A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650A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650A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 Ch,Heading 2 Char Char Char Char,no read,No Spacing211,Card,Tags"/>
    <w:basedOn w:val="Normal"/>
    <w:next w:val="Normal"/>
    <w:link w:val="Heading4Char"/>
    <w:uiPriority w:val="3"/>
    <w:qFormat/>
    <w:rsid w:val="00650A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661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166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6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6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6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66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6618"/>
  </w:style>
  <w:style w:type="character" w:customStyle="1" w:styleId="Heading1Char">
    <w:name w:val="Heading 1 Char"/>
    <w:aliases w:val="Pocket Char"/>
    <w:basedOn w:val="DefaultParagraphFont"/>
    <w:link w:val="Heading1"/>
    <w:rsid w:val="00416618"/>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1,Char Char Char Char1 Char Char,index Char,Char2 Char,Heading 2 Char Char1 Char,Heading 2 Char Char Char1 Char Char,Tag&amp;Cite Char"/>
    <w:basedOn w:val="DefaultParagraphFont"/>
    <w:link w:val="Heading2"/>
    <w:uiPriority w:val="1"/>
    <w:rsid w:val="00416618"/>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416618"/>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 Ch Char"/>
    <w:basedOn w:val="DefaultParagraphFont"/>
    <w:link w:val="Heading4"/>
    <w:uiPriority w:val="3"/>
    <w:rsid w:val="00416618"/>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41661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16618"/>
    <w:rPr>
      <w:rFonts w:ascii="Times New Roman" w:eastAsiaTheme="majorEastAsia" w:hAnsi="Times New Roman"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416618"/>
    <w:rPr>
      <w:rFonts w:ascii="Times New Roman" w:eastAsiaTheme="majorEastAsia" w:hAnsi="Times New Roman"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416618"/>
    <w:rPr>
      <w:rFonts w:ascii="Times New Roman" w:eastAsiaTheme="majorEastAsia" w:hAnsi="Times New Roman"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416618"/>
    <w:rPr>
      <w:rFonts w:ascii="Times New Roman" w:eastAsiaTheme="majorEastAsia" w:hAnsi="Times New Roman"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4166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61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16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618"/>
    <w:pPr>
      <w:spacing w:before="160"/>
      <w:jc w:val="center"/>
    </w:pPr>
    <w:rPr>
      <w:i/>
      <w:iCs/>
      <w:color w:val="404040" w:themeColor="text1" w:themeTint="BF"/>
    </w:rPr>
  </w:style>
  <w:style w:type="character" w:customStyle="1" w:styleId="QuoteChar">
    <w:name w:val="Quote Char"/>
    <w:basedOn w:val="DefaultParagraphFont"/>
    <w:link w:val="Quote"/>
    <w:uiPriority w:val="29"/>
    <w:rsid w:val="00416618"/>
    <w:rPr>
      <w:i/>
      <w:iCs/>
      <w:color w:val="404040" w:themeColor="text1" w:themeTint="BF"/>
    </w:rPr>
  </w:style>
  <w:style w:type="paragraph" w:styleId="ListParagraph">
    <w:name w:val="List Paragraph"/>
    <w:basedOn w:val="Normal"/>
    <w:uiPriority w:val="34"/>
    <w:qFormat/>
    <w:rsid w:val="00416618"/>
    <w:pPr>
      <w:ind w:left="720"/>
      <w:contextualSpacing/>
    </w:pPr>
  </w:style>
  <w:style w:type="character" w:styleId="IntenseEmphasis">
    <w:name w:val="Intense Emphasis"/>
    <w:basedOn w:val="DefaultParagraphFont"/>
    <w:uiPriority w:val="21"/>
    <w:qFormat/>
    <w:rsid w:val="00416618"/>
    <w:rPr>
      <w:i/>
      <w:iCs/>
      <w:color w:val="0F4761" w:themeColor="accent1" w:themeShade="BF"/>
    </w:rPr>
  </w:style>
  <w:style w:type="paragraph" w:styleId="IntenseQuote">
    <w:name w:val="Intense Quote"/>
    <w:basedOn w:val="Normal"/>
    <w:next w:val="Normal"/>
    <w:link w:val="IntenseQuoteChar"/>
    <w:uiPriority w:val="30"/>
    <w:qFormat/>
    <w:rsid w:val="00416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618"/>
    <w:rPr>
      <w:i/>
      <w:iCs/>
      <w:color w:val="0F4761" w:themeColor="accent1" w:themeShade="BF"/>
    </w:rPr>
  </w:style>
  <w:style w:type="character" w:styleId="IntenseReference">
    <w:name w:val="Intense Reference"/>
    <w:basedOn w:val="DefaultParagraphFont"/>
    <w:uiPriority w:val="32"/>
    <w:qFormat/>
    <w:rsid w:val="0041661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s"/>
    <w:basedOn w:val="DefaultParagraphFont"/>
    <w:link w:val="Emphasis1"/>
    <w:uiPriority w:val="8"/>
    <w:qFormat/>
    <w:rsid w:val="00416618"/>
    <w:rPr>
      <w:rFonts w:ascii="Times New Roman" w:hAnsi="Times New Roman" w:cs="Times New Roman"/>
      <w:b/>
      <w:iCs/>
      <w:sz w:val="22"/>
      <w:u w:val="single"/>
      <w:bdr w:val="single" w:sz="8" w:space="0" w:color="auto"/>
    </w:rPr>
  </w:style>
  <w:style w:type="character" w:styleId="FollowedHyperlink">
    <w:name w:val="FollowedHyperlink"/>
    <w:basedOn w:val="DefaultParagraphFont"/>
    <w:uiPriority w:val="99"/>
    <w:semiHidden/>
    <w:unhideWhenUsed/>
    <w:rsid w:val="0041661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1661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B,9.5 pt,Bo,cite"/>
    <w:basedOn w:val="DefaultParagraphFont"/>
    <w:uiPriority w:val="7"/>
    <w:qFormat/>
    <w:rsid w:val="00416618"/>
    <w:rPr>
      <w:b w:val="0"/>
      <w:sz w:val="22"/>
      <w:u w:val="single"/>
    </w:rPr>
  </w:style>
  <w:style w:type="character" w:styleId="Strong">
    <w:name w:val="Strong"/>
    <w:basedOn w:val="DefaultParagraphFont"/>
    <w:uiPriority w:val="22"/>
    <w:qFormat/>
    <w:rsid w:val="00416618"/>
    <w:rPr>
      <w:b/>
      <w:bCs/>
    </w:rPr>
  </w:style>
  <w:style w:type="character" w:styleId="BookTitle">
    <w:name w:val="Book Title"/>
    <w:basedOn w:val="DefaultParagraphFont"/>
    <w:uiPriority w:val="33"/>
    <w:qFormat/>
    <w:rsid w:val="00416618"/>
    <w:rPr>
      <w:b/>
      <w:bCs/>
      <w:i/>
      <w:iCs/>
      <w:spacing w:val="5"/>
    </w:rPr>
  </w:style>
  <w:style w:type="numbering" w:styleId="111111">
    <w:name w:val="Outline List 2"/>
    <w:basedOn w:val="NoList"/>
    <w:uiPriority w:val="99"/>
    <w:semiHidden/>
    <w:unhideWhenUsed/>
    <w:rsid w:val="00416618"/>
  </w:style>
  <w:style w:type="paragraph" w:styleId="Header">
    <w:name w:val="header"/>
    <w:basedOn w:val="Normal"/>
    <w:link w:val="HeaderChar"/>
    <w:uiPriority w:val="99"/>
    <w:semiHidden/>
    <w:rsid w:val="00416618"/>
    <w:pPr>
      <w:tabs>
        <w:tab w:val="center" w:pos="4680"/>
        <w:tab w:val="right" w:pos="9360"/>
      </w:tabs>
    </w:pPr>
  </w:style>
  <w:style w:type="character" w:customStyle="1" w:styleId="HeaderChar">
    <w:name w:val="Header Char"/>
    <w:basedOn w:val="DefaultParagraphFont"/>
    <w:link w:val="Header"/>
    <w:uiPriority w:val="99"/>
    <w:semiHidden/>
    <w:rsid w:val="00416618"/>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416618"/>
    <w:pPr>
      <w:tabs>
        <w:tab w:val="center" w:pos="4680"/>
        <w:tab w:val="right" w:pos="9360"/>
      </w:tabs>
    </w:pPr>
  </w:style>
  <w:style w:type="character" w:customStyle="1" w:styleId="FooterChar">
    <w:name w:val="Footer Char"/>
    <w:basedOn w:val="DefaultParagraphFont"/>
    <w:link w:val="Footer"/>
    <w:uiPriority w:val="99"/>
    <w:semiHidden/>
    <w:rsid w:val="00416618"/>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416618"/>
    <w:pPr>
      <w:spacing w:after="120"/>
    </w:pPr>
  </w:style>
  <w:style w:type="character" w:customStyle="1" w:styleId="BodyTextChar">
    <w:name w:val="Body Text Char"/>
    <w:basedOn w:val="DefaultParagraphFont"/>
    <w:link w:val="BodyText"/>
    <w:uiPriority w:val="99"/>
    <w:semiHidden/>
    <w:rsid w:val="00416618"/>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41661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661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16618"/>
    <w:rPr>
      <w:color w:val="467886" w:themeColor="hyperlink"/>
      <w:u w:val="single"/>
    </w:rPr>
  </w:style>
  <w:style w:type="character" w:styleId="UnresolvedMention">
    <w:name w:val="Unresolved Mention"/>
    <w:basedOn w:val="DefaultParagraphFont"/>
    <w:uiPriority w:val="99"/>
    <w:semiHidden/>
    <w:unhideWhenUsed/>
    <w:rsid w:val="00416618"/>
    <w:rPr>
      <w:color w:val="605E5C"/>
      <w:shd w:val="clear" w:color="auto" w:fill="E1DFDD"/>
    </w:rPr>
  </w:style>
  <w:style w:type="paragraph" w:customStyle="1" w:styleId="Undertag">
    <w:name w:val="Undertag"/>
    <w:link w:val="UndertagChar"/>
    <w:autoRedefine/>
    <w:uiPriority w:val="5"/>
    <w:qFormat/>
    <w:rsid w:val="0041661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1661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50AE7"/>
    <w:rPr>
      <w:color w:val="215E99" w:themeColor="text2" w:themeTint="BF"/>
    </w:rPr>
  </w:style>
  <w:style w:type="character" w:customStyle="1" w:styleId="AnalyticChar">
    <w:name w:val="Analytic Char"/>
    <w:basedOn w:val="DefaultParagraphFont"/>
    <w:link w:val="Analytic"/>
    <w:uiPriority w:val="5"/>
    <w:rsid w:val="00416618"/>
    <w:rPr>
      <w:rFonts w:ascii="Times New Roman" w:eastAsiaTheme="majorEastAsia" w:hAnsi="Times New Roman" w:cstheme="majorBidi"/>
      <w:b/>
      <w:iCs/>
      <w:color w:val="215E99" w:themeColor="text2" w:themeTint="BF"/>
      <w:kern w:val="0"/>
      <w:sz w:val="26"/>
      <w:szCs w:val="22"/>
      <w14:ligatures w14:val="none"/>
    </w:rPr>
  </w:style>
  <w:style w:type="paragraph" w:customStyle="1" w:styleId="Emphasis1">
    <w:name w:val="Emphasis1"/>
    <w:basedOn w:val="Normal"/>
    <w:link w:val="Emphasis"/>
    <w:autoRedefine/>
    <w:uiPriority w:val="8"/>
    <w:qFormat/>
    <w:rsid w:val="00416618"/>
    <w:pPr>
      <w:pBdr>
        <w:top w:val="single" w:sz="4" w:space="1" w:color="auto"/>
        <w:left w:val="single" w:sz="4" w:space="4" w:color="auto"/>
        <w:bottom w:val="single" w:sz="4" w:space="1" w:color="auto"/>
        <w:right w:val="single" w:sz="4" w:space="4" w:color="auto"/>
      </w:pBdr>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166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autoRedefine/>
    <w:uiPriority w:val="8"/>
    <w:qFormat/>
    <w:rsid w:val="00650AE7"/>
    <w:pPr>
      <w:pBdr>
        <w:top w:val="single" w:sz="4" w:space="0" w:color="auto"/>
        <w:left w:val="single" w:sz="4" w:space="0" w:color="auto"/>
        <w:bottom w:val="single" w:sz="4" w:space="0" w:color="auto"/>
        <w:right w:val="single" w:sz="4" w:space="0" w:color="auto"/>
      </w:pBdr>
      <w:spacing w:after="0" w:line="256" w:lineRule="auto"/>
      <w:ind w:left="720"/>
      <w:jc w:val="both"/>
    </w:pPr>
    <w:rPr>
      <w:iCs/>
      <w:u w:val="single"/>
      <w:bdr w:val="single" w:sz="8" w:space="0" w:color="auto"/>
    </w:rPr>
  </w:style>
  <w:style w:type="character" w:customStyle="1" w:styleId="AAAUNDERLINEKEYBOARD">
    <w:name w:val="AAA UNDERLINE KEYBOARD"/>
    <w:basedOn w:val="DefaultParagraphFont"/>
    <w:uiPriority w:val="6"/>
    <w:qFormat/>
    <w:rsid w:val="0052366F"/>
    <w:rPr>
      <w:b w:val="0"/>
      <w:sz w:val="22"/>
      <w:u w:val="single"/>
    </w:rPr>
  </w:style>
  <w:style w:type="character" w:customStyle="1" w:styleId="Boxes">
    <w:name w:val="Boxes"/>
    <w:basedOn w:val="Emphasis"/>
    <w:qFormat/>
    <w:rsid w:val="00650AE7"/>
    <w:rPr>
      <w:rFonts w:ascii="Calibri" w:hAnsi="Calibri" w:cs="Calibri"/>
      <w:b w:val="0"/>
      <w:i w:val="0"/>
      <w:iCs/>
      <w:sz w:val="22"/>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50AE7"/>
    <w:pPr>
      <w:spacing w:before="100" w:beforeAutospacing="1" w:after="100" w:afterAutospacing="1" w:line="240" w:lineRule="auto"/>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D6AB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tion.cnn.com/2018/07/03/politics/trump-nato-letter-norway/index.html" TargetMode="External"/><Relationship Id="rId13" Type="http://schemas.openxmlformats.org/officeDocument/2006/relationships/hyperlink" Target="https://amti.csis.org/shifting-tactics-at-second-thomas-sho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sianmilitaryreview.com/2024/06/philippines-grants-us-five-more-edca-bases/" TargetMode="External"/><Relationship Id="rId12" Type="http://schemas.openxmlformats.org/officeDocument/2006/relationships/hyperlink" Target="https://thediplomat.com/2024/12/philippines-will-not-deploy-navy-in-stand-offs-with-china-marcos-says/" TargetMode="External"/><Relationship Id="rId17" Type="http://schemas.openxmlformats.org/officeDocument/2006/relationships/hyperlink" Target="https://theweek.com/articles/968882/forgotten-nuclear-threat" TargetMode="External"/><Relationship Id="rId2" Type="http://schemas.openxmlformats.org/officeDocument/2006/relationships/styles" Target="styles.xml"/><Relationship Id="rId16" Type="http://schemas.openxmlformats.org/officeDocument/2006/relationships/hyperlink" Target="https://www.wsj.com/opinion/the-perfect-time-for-regime-change-in-iran-4558de38?gaa_at=eafs&amp;gaa_n=ASWzDAgZ_ol4hXdbUlW1G10IgLGDNj474tCcjiCBd-sPTuhynOMlfNEHltBkeCV5UGY%3D&amp;gaa_ts=68755a53&amp;gaa_sig=JqMSStd21Y13i1FOqQBWxcpRhIXi3faLkT-OHY8fNtzaxOXqx2HnOFtMQHzk_rRchuLmFt4hmEA4vaCsprfBNw%3D%3D" TargetMode="External"/><Relationship Id="rId1" Type="http://schemas.openxmlformats.org/officeDocument/2006/relationships/numbering" Target="numbering.xml"/><Relationship Id="rId6" Type="http://schemas.openxmlformats.org/officeDocument/2006/relationships/hyperlink" Target="https://dfa.gov.ph/authentication-functions/78-newsroom/dfa-releases/36032-philippines-and-china-convene-10th-bilateral-consultation-mechanism-on-the-south-china-sea-2" TargetMode="External"/><Relationship Id="rId11" Type="http://schemas.openxmlformats.org/officeDocument/2006/relationships/hyperlink" Target="https://cpg-online.de/the-southern-theater-command-and-chinas-maritime-strategy/" TargetMode="External"/><Relationship Id="rId5" Type="http://schemas.openxmlformats.org/officeDocument/2006/relationships/hyperlink" Target="https://fulcrum.sg/the-china-philippines-bilateral-consultation-mechanism-on-the-south-china-sea-has-it-worked-for-china/" TargetMode="External"/><Relationship Id="rId15" Type="http://schemas.openxmlformats.org/officeDocument/2006/relationships/hyperlink" Target="https://www.gmanetwork.com/news/topstories/nation/936063/china-typhon-missiles-foreign-ministry/story/" TargetMode="External"/><Relationship Id="rId10" Type="http://schemas.openxmlformats.org/officeDocument/2006/relationships/hyperlink" Target="https://fulcrum.sg/2024-top-10-the-philippines-and-west-philippine-sea-bringing-deterrence-into-the-picture-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guardian.com/us-news/2019/aug/05/us-designates-china-as-currency-manipulator" TargetMode="External"/><Relationship Id="rId14" Type="http://schemas.openxmlformats.org/officeDocument/2006/relationships/hyperlink" Target="https://www.reuters.com/world/asia-pacific/us-deploys-typhon-missile-launchers-new-location-philippines-2025-01-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chamuthand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12428</Words>
  <Characters>70846</Characters>
  <Application>Microsoft Office Word</Application>
  <DocSecurity>4</DocSecurity>
  <Lines>590</Lines>
  <Paragraphs>166</Paragraphs>
  <ScaleCrop>false</ScaleCrop>
  <Company/>
  <LinksUpToDate>false</LinksUpToDate>
  <CharactersWithSpaces>83108</CharactersWithSpaces>
  <SharedDoc>false</SharedDoc>
  <HLinks>
    <vt:vector size="78" baseType="variant">
      <vt:variant>
        <vt:i4>983117</vt:i4>
      </vt:variant>
      <vt:variant>
        <vt:i4>36</vt:i4>
      </vt:variant>
      <vt:variant>
        <vt:i4>0</vt:i4>
      </vt:variant>
      <vt:variant>
        <vt:i4>5</vt:i4>
      </vt:variant>
      <vt:variant>
        <vt:lpwstr>https://theweek.com/articles/968882/forgotten-nuclear-threat</vt:lpwstr>
      </vt:variant>
      <vt:variant>
        <vt:lpwstr/>
      </vt:variant>
      <vt:variant>
        <vt:i4>5046366</vt:i4>
      </vt:variant>
      <vt:variant>
        <vt:i4>33</vt:i4>
      </vt:variant>
      <vt:variant>
        <vt:i4>0</vt:i4>
      </vt:variant>
      <vt:variant>
        <vt:i4>5</vt:i4>
      </vt:variant>
      <vt:variant>
        <vt:lpwstr>https://www.wsj.com/opinion/the-perfect-time-for-regime-change-in-iran-4558de38?gaa_at=eafs&amp;gaa_n=ASWzDAgZ_ol4hXdbUlW1G10IgLGDNj474tCcjiCBd-sPTuhynOMlfNEHltBkeCV5UGY%3D&amp;gaa_ts=68755a53&amp;gaa_sig=JqMSStd21Y13i1FOqQBWxcpRhIXi3faLkT-OHY8fNtzaxOXqx2HnOFtMQHzk_rRchuLmFt4hmEA4vaCsprfBNw%3D%3D</vt:lpwstr>
      </vt:variant>
      <vt:variant>
        <vt:lpwstr/>
      </vt:variant>
      <vt:variant>
        <vt:i4>4128805</vt:i4>
      </vt:variant>
      <vt:variant>
        <vt:i4>30</vt:i4>
      </vt:variant>
      <vt:variant>
        <vt:i4>0</vt:i4>
      </vt:variant>
      <vt:variant>
        <vt:i4>5</vt:i4>
      </vt:variant>
      <vt:variant>
        <vt:lpwstr>https://www.gmanetwork.com/news/topstories/nation/936063/china-typhon-missiles-foreign-ministry/story/</vt:lpwstr>
      </vt:variant>
      <vt:variant>
        <vt:lpwstr/>
      </vt:variant>
      <vt:variant>
        <vt:i4>3604601</vt:i4>
      </vt:variant>
      <vt:variant>
        <vt:i4>27</vt:i4>
      </vt:variant>
      <vt:variant>
        <vt:i4>0</vt:i4>
      </vt:variant>
      <vt:variant>
        <vt:i4>5</vt:i4>
      </vt:variant>
      <vt:variant>
        <vt:lpwstr>https://www.reuters.com/world/asia-pacific/us-deploys-typhon-missile-launchers-new-location-philippines-2025-01-23/</vt:lpwstr>
      </vt:variant>
      <vt:variant>
        <vt:lpwstr/>
      </vt:variant>
      <vt:variant>
        <vt:i4>3276836</vt:i4>
      </vt:variant>
      <vt:variant>
        <vt:i4>24</vt:i4>
      </vt:variant>
      <vt:variant>
        <vt:i4>0</vt:i4>
      </vt:variant>
      <vt:variant>
        <vt:i4>5</vt:i4>
      </vt:variant>
      <vt:variant>
        <vt:lpwstr>https://amti.csis.org/shifting-tactics-at-second-thomas-shoal/</vt:lpwstr>
      </vt:variant>
      <vt:variant>
        <vt:lpwstr/>
      </vt:variant>
      <vt:variant>
        <vt:i4>2359403</vt:i4>
      </vt:variant>
      <vt:variant>
        <vt:i4>21</vt:i4>
      </vt:variant>
      <vt:variant>
        <vt:i4>0</vt:i4>
      </vt:variant>
      <vt:variant>
        <vt:i4>5</vt:i4>
      </vt:variant>
      <vt:variant>
        <vt:lpwstr>https://thediplomat.com/2024/12/philippines-will-not-deploy-navy-in-stand-offs-with-china-marcos-says/</vt:lpwstr>
      </vt:variant>
      <vt:variant>
        <vt:lpwstr/>
      </vt:variant>
      <vt:variant>
        <vt:i4>5636182</vt:i4>
      </vt:variant>
      <vt:variant>
        <vt:i4>18</vt:i4>
      </vt:variant>
      <vt:variant>
        <vt:i4>0</vt:i4>
      </vt:variant>
      <vt:variant>
        <vt:i4>5</vt:i4>
      </vt:variant>
      <vt:variant>
        <vt:lpwstr>https://cpg-online.de/the-southern-theater-command-and-chinas-maritime-strategy/</vt:lpwstr>
      </vt:variant>
      <vt:variant>
        <vt:lpwstr/>
      </vt:variant>
      <vt:variant>
        <vt:i4>6291494</vt:i4>
      </vt:variant>
      <vt:variant>
        <vt:i4>15</vt:i4>
      </vt:variant>
      <vt:variant>
        <vt:i4>0</vt:i4>
      </vt:variant>
      <vt:variant>
        <vt:i4>5</vt:i4>
      </vt:variant>
      <vt:variant>
        <vt:lpwstr>https://fulcrum.sg/2024-top-10-the-philippines-and-west-philippine-sea-bringing-deterrence-into-the-picture-2/</vt:lpwstr>
      </vt:variant>
      <vt:variant>
        <vt:lpwstr/>
      </vt:variant>
      <vt:variant>
        <vt:i4>2293811</vt:i4>
      </vt:variant>
      <vt:variant>
        <vt:i4>12</vt:i4>
      </vt:variant>
      <vt:variant>
        <vt:i4>0</vt:i4>
      </vt:variant>
      <vt:variant>
        <vt:i4>5</vt:i4>
      </vt:variant>
      <vt:variant>
        <vt:lpwstr>https://www.theguardian.com/us-news/2019/aug/05/us-designates-china-as-currency-manipulator</vt:lpwstr>
      </vt:variant>
      <vt:variant>
        <vt:lpwstr/>
      </vt:variant>
      <vt:variant>
        <vt:i4>3997814</vt:i4>
      </vt:variant>
      <vt:variant>
        <vt:i4>9</vt:i4>
      </vt:variant>
      <vt:variant>
        <vt:i4>0</vt:i4>
      </vt:variant>
      <vt:variant>
        <vt:i4>5</vt:i4>
      </vt:variant>
      <vt:variant>
        <vt:lpwstr>https://edition.cnn.com/2018/07/03/politics/trump-nato-letter-norway/index.html</vt:lpwstr>
      </vt:variant>
      <vt:variant>
        <vt:lpwstr/>
      </vt:variant>
      <vt:variant>
        <vt:i4>7471227</vt:i4>
      </vt:variant>
      <vt:variant>
        <vt:i4>6</vt:i4>
      </vt:variant>
      <vt:variant>
        <vt:i4>0</vt:i4>
      </vt:variant>
      <vt:variant>
        <vt:i4>5</vt:i4>
      </vt:variant>
      <vt:variant>
        <vt:lpwstr>https://www.asianmilitaryreview.com/2024/06/philippines-grants-us-five-more-edca-bases/</vt:lpwstr>
      </vt:variant>
      <vt:variant>
        <vt:lpwstr/>
      </vt:variant>
      <vt:variant>
        <vt:i4>7209013</vt:i4>
      </vt:variant>
      <vt:variant>
        <vt:i4>3</vt:i4>
      </vt:variant>
      <vt:variant>
        <vt:i4>0</vt:i4>
      </vt:variant>
      <vt:variant>
        <vt:i4>5</vt:i4>
      </vt:variant>
      <vt:variant>
        <vt:lpwstr>https://dfa.gov.ph/authentication-functions/78-newsroom/dfa-releases/36032-philippines-and-china-convene-10th-bilateral-consultation-mechanism-on-the-south-china-sea-2</vt:lpwstr>
      </vt:variant>
      <vt:variant>
        <vt:lpwstr/>
      </vt:variant>
      <vt:variant>
        <vt:i4>1507341</vt:i4>
      </vt:variant>
      <vt:variant>
        <vt:i4>0</vt:i4>
      </vt:variant>
      <vt:variant>
        <vt:i4>0</vt:i4>
      </vt:variant>
      <vt:variant>
        <vt:i4>5</vt:i4>
      </vt:variant>
      <vt:variant>
        <vt:lpwstr>https://fulcrum.sg/the-china-philippines-bilateral-consultation-mechanism-on-the-south-china-sea-has-it-worked-for-china/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Kheerthan Thandu</dc:creator>
  <cp:keywords/>
  <dc:description/>
  <cp:lastModifiedBy>Kheerthan Thandu</cp:lastModifiedBy>
  <cp:revision>25</cp:revision>
  <dcterms:created xsi:type="dcterms:W3CDTF">2025-12-06T00:58:00Z</dcterms:created>
  <dcterms:modified xsi:type="dcterms:W3CDTF">2025-12-05T23:24:00Z</dcterms:modified>
</cp:coreProperties>
</file>