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D688C5" w14:textId="22A341D4" w:rsidR="005D388F" w:rsidRDefault="0030626E" w:rsidP="0030626E">
      <w:pPr>
        <w:pStyle w:val="Heading1"/>
      </w:pPr>
      <w:r>
        <w:t>1NC</w:t>
      </w:r>
    </w:p>
    <w:p w14:paraId="2B61B4D1" w14:textId="07C72AC3" w:rsidR="0030626E" w:rsidRDefault="0058173C" w:rsidP="0030626E">
      <w:pPr>
        <w:pStyle w:val="Heading3"/>
        <w:rPr>
          <w:rFonts w:cs="Calibri"/>
        </w:rPr>
      </w:pPr>
      <w:r>
        <w:rPr>
          <w:rFonts w:cs="Calibri"/>
        </w:rPr>
        <w:lastRenderedPageBreak/>
        <w:t>1NC---OFF</w:t>
      </w:r>
    </w:p>
    <w:p w14:paraId="2E75A2D2" w14:textId="4A23A3BB" w:rsidR="0058173C" w:rsidRPr="0058173C" w:rsidRDefault="0058173C" w:rsidP="0058173C">
      <w:r>
        <w:t>T-Minerals</w:t>
      </w:r>
    </w:p>
    <w:p w14:paraId="5E6276E3" w14:textId="77777777" w:rsidR="0030626E" w:rsidRPr="006D51B0" w:rsidRDefault="0030626E" w:rsidP="0030626E">
      <w:pPr>
        <w:pStyle w:val="Heading4"/>
        <w:rPr>
          <w:rFonts w:cs="Calibri"/>
        </w:rPr>
      </w:pPr>
      <w:r w:rsidRPr="006D51B0">
        <w:rPr>
          <w:rFonts w:cs="Calibri"/>
        </w:rPr>
        <w:t xml:space="preserve">Development is </w:t>
      </w:r>
      <w:r w:rsidRPr="006D51B0">
        <w:rPr>
          <w:rFonts w:cs="Calibri"/>
          <w:u w:val="single"/>
        </w:rPr>
        <w:t>activity</w:t>
      </w:r>
      <w:r w:rsidRPr="006D51B0">
        <w:rPr>
          <w:rFonts w:cs="Calibri"/>
        </w:rPr>
        <w:t xml:space="preserve"> relating to the </w:t>
      </w:r>
      <w:r w:rsidRPr="006D51B0">
        <w:rPr>
          <w:rFonts w:cs="Calibri"/>
          <w:u w:val="single"/>
        </w:rPr>
        <w:t>exploitation</w:t>
      </w:r>
      <w:r w:rsidRPr="006D51B0">
        <w:rPr>
          <w:rFonts w:cs="Calibri"/>
        </w:rPr>
        <w:t xml:space="preserve"> of resources. Exploration is </w:t>
      </w:r>
      <w:r w:rsidRPr="006D51B0">
        <w:rPr>
          <w:rFonts w:cs="Calibri"/>
          <w:u w:val="single"/>
        </w:rPr>
        <w:t>any activity</w:t>
      </w:r>
      <w:r w:rsidRPr="006D51B0">
        <w:rPr>
          <w:rFonts w:cs="Calibri"/>
        </w:rPr>
        <w:t xml:space="preserve"> related to the </w:t>
      </w:r>
      <w:r w:rsidRPr="006D51B0">
        <w:rPr>
          <w:rFonts w:cs="Calibri"/>
          <w:u w:val="single"/>
        </w:rPr>
        <w:t>identification</w:t>
      </w:r>
      <w:r w:rsidRPr="006D51B0">
        <w:rPr>
          <w:rFonts w:cs="Calibri"/>
        </w:rPr>
        <w:t xml:space="preserve"> or </w:t>
      </w:r>
      <w:r w:rsidRPr="006D51B0">
        <w:rPr>
          <w:rFonts w:cs="Calibri"/>
          <w:u w:val="single"/>
        </w:rPr>
        <w:t>evaluation</w:t>
      </w:r>
      <w:r w:rsidRPr="006D51B0">
        <w:rPr>
          <w:rFonts w:cs="Calibri"/>
        </w:rPr>
        <w:t xml:space="preserve"> of resource deposits. </w:t>
      </w:r>
    </w:p>
    <w:p w14:paraId="0277CED1" w14:textId="77777777" w:rsidR="0030626E" w:rsidRPr="006D51B0" w:rsidRDefault="0030626E" w:rsidP="0030626E">
      <w:pPr>
        <w:rPr>
          <w:b/>
          <w:bCs/>
          <w:sz w:val="26"/>
        </w:rPr>
      </w:pPr>
      <w:r w:rsidRPr="006D51B0">
        <w:rPr>
          <w:rStyle w:val="Style13ptBold"/>
        </w:rPr>
        <w:t xml:space="preserve">U.S. Code ’90 </w:t>
      </w:r>
      <w:r w:rsidRPr="006D51B0">
        <w:t>[16 U.S. Code § 2462; June 28; Legal Information Institute, “Definition: development from 16 USC § 2462(4),” https://www.law.cornell.edu/definitions/uscode.php]</w:t>
      </w:r>
    </w:p>
    <w:p w14:paraId="4945CE10" w14:textId="77777777" w:rsidR="0030626E" w:rsidRPr="006D51B0" w:rsidRDefault="0030626E" w:rsidP="0030626E">
      <w:pPr>
        <w:rPr>
          <w:sz w:val="16"/>
        </w:rPr>
      </w:pPr>
      <w:r w:rsidRPr="006D51B0">
        <w:rPr>
          <w:sz w:val="16"/>
        </w:rPr>
        <w:t>(</w:t>
      </w:r>
      <w:proofErr w:type="gramStart"/>
      <w:r w:rsidRPr="006D51B0">
        <w:rPr>
          <w:sz w:val="16"/>
        </w:rPr>
        <w:t>3)The</w:t>
      </w:r>
      <w:proofErr w:type="gramEnd"/>
      <w:r w:rsidRPr="006D51B0">
        <w:rPr>
          <w:sz w:val="16"/>
        </w:rPr>
        <w:t xml:space="preserve"> term </w:t>
      </w:r>
      <w:r w:rsidRPr="005E7987">
        <w:rPr>
          <w:rStyle w:val="Emphasis"/>
          <w:highlight w:val="cyan"/>
        </w:rPr>
        <w:t>“development”</w:t>
      </w:r>
      <w:r w:rsidRPr="005E7987">
        <w:rPr>
          <w:rStyle w:val="StyleUnderline"/>
          <w:highlight w:val="cyan"/>
        </w:rPr>
        <w:t xml:space="preserve"> means </w:t>
      </w:r>
      <w:r w:rsidRPr="006D51B0">
        <w:rPr>
          <w:rStyle w:val="StyleUnderline"/>
        </w:rPr>
        <w:t xml:space="preserve">any </w:t>
      </w:r>
      <w:r w:rsidRPr="005E7987">
        <w:rPr>
          <w:rStyle w:val="Emphasis"/>
          <w:highlight w:val="cyan"/>
        </w:rPr>
        <w:t>activity</w:t>
      </w:r>
      <w:r w:rsidRPr="006D51B0">
        <w:rPr>
          <w:rStyle w:val="StyleUnderline"/>
        </w:rPr>
        <w:t xml:space="preserve">, including </w:t>
      </w:r>
      <w:r w:rsidRPr="006D51B0">
        <w:rPr>
          <w:rStyle w:val="Emphasis"/>
        </w:rPr>
        <w:t>logistic support</w:t>
      </w:r>
      <w:r w:rsidRPr="006D51B0">
        <w:rPr>
          <w:sz w:val="16"/>
        </w:rPr>
        <w:t xml:space="preserve">, which takes place </w:t>
      </w:r>
      <w:r w:rsidRPr="005E7987">
        <w:rPr>
          <w:rStyle w:val="StyleUnderline"/>
          <w:highlight w:val="cyan"/>
        </w:rPr>
        <w:t>following</w:t>
      </w:r>
      <w:r w:rsidRPr="006D51B0">
        <w:rPr>
          <w:rStyle w:val="StyleUnderline"/>
        </w:rPr>
        <w:t xml:space="preserve"> </w:t>
      </w:r>
      <w:r w:rsidRPr="006D51B0">
        <w:rPr>
          <w:rStyle w:val="Emphasis"/>
        </w:rPr>
        <w:t>exploration</w:t>
      </w:r>
      <w:r w:rsidRPr="006D51B0">
        <w:rPr>
          <w:rStyle w:val="StyleUnderline"/>
        </w:rPr>
        <w:t xml:space="preserve">, the purpose of which is the </w:t>
      </w:r>
      <w:r w:rsidRPr="005E7987">
        <w:rPr>
          <w:rStyle w:val="Emphasis"/>
          <w:highlight w:val="cyan"/>
        </w:rPr>
        <w:t>exploitation</w:t>
      </w:r>
      <w:r w:rsidRPr="005E7987">
        <w:rPr>
          <w:rStyle w:val="StyleUnderline"/>
          <w:highlight w:val="cyan"/>
        </w:rPr>
        <w:t xml:space="preserve"> of</w:t>
      </w:r>
      <w:r w:rsidRPr="006D51B0">
        <w:rPr>
          <w:rStyle w:val="StyleUnderline"/>
        </w:rPr>
        <w:t xml:space="preserve"> specific mineral </w:t>
      </w:r>
      <w:r w:rsidRPr="005E7987">
        <w:rPr>
          <w:rStyle w:val="StyleUnderline"/>
          <w:highlight w:val="cyan"/>
        </w:rPr>
        <w:t>resource</w:t>
      </w:r>
      <w:r w:rsidRPr="006D51B0">
        <w:rPr>
          <w:sz w:val="16"/>
        </w:rPr>
        <w:t xml:space="preserve"> </w:t>
      </w:r>
      <w:r w:rsidRPr="005E7987">
        <w:rPr>
          <w:rStyle w:val="Emphasis"/>
          <w:highlight w:val="cyan"/>
        </w:rPr>
        <w:t>deposits</w:t>
      </w:r>
      <w:r w:rsidRPr="006D51B0">
        <w:rPr>
          <w:rStyle w:val="StyleUnderline"/>
        </w:rPr>
        <w:t xml:space="preserve">, including </w:t>
      </w:r>
      <w:r w:rsidRPr="006D51B0">
        <w:rPr>
          <w:rStyle w:val="Emphasis"/>
        </w:rPr>
        <w:t>processing</w:t>
      </w:r>
      <w:r w:rsidRPr="006D51B0">
        <w:rPr>
          <w:rStyle w:val="StyleUnderline"/>
        </w:rPr>
        <w:t xml:space="preserve">, </w:t>
      </w:r>
      <w:r w:rsidRPr="006D51B0">
        <w:rPr>
          <w:rStyle w:val="Emphasis"/>
        </w:rPr>
        <w:t>storage</w:t>
      </w:r>
      <w:r w:rsidRPr="006D51B0">
        <w:rPr>
          <w:rStyle w:val="StyleUnderline"/>
        </w:rPr>
        <w:t xml:space="preserve">, and </w:t>
      </w:r>
      <w:r w:rsidRPr="006D51B0">
        <w:rPr>
          <w:rStyle w:val="Emphasis"/>
        </w:rPr>
        <w:t>transport</w:t>
      </w:r>
      <w:r w:rsidRPr="006D51B0">
        <w:rPr>
          <w:rStyle w:val="StyleUnderline"/>
        </w:rPr>
        <w:t xml:space="preserve"> activities</w:t>
      </w:r>
      <w:r w:rsidRPr="006D51B0">
        <w:rPr>
          <w:sz w:val="16"/>
        </w:rPr>
        <w:t>.</w:t>
      </w:r>
    </w:p>
    <w:p w14:paraId="15FF271D" w14:textId="77777777" w:rsidR="0030626E" w:rsidRPr="006D51B0" w:rsidRDefault="0030626E" w:rsidP="0030626E">
      <w:pPr>
        <w:rPr>
          <w:sz w:val="16"/>
        </w:rPr>
      </w:pPr>
      <w:r w:rsidRPr="006D51B0">
        <w:rPr>
          <w:sz w:val="16"/>
        </w:rPr>
        <w:t xml:space="preserve">(4) The term </w:t>
      </w:r>
      <w:r w:rsidRPr="005E7987">
        <w:rPr>
          <w:rStyle w:val="Emphasis"/>
          <w:highlight w:val="cyan"/>
        </w:rPr>
        <w:t>“exploration”</w:t>
      </w:r>
      <w:r w:rsidRPr="005E7987">
        <w:rPr>
          <w:rStyle w:val="StyleUnderline"/>
          <w:highlight w:val="cyan"/>
        </w:rPr>
        <w:t xml:space="preserve"> means </w:t>
      </w:r>
      <w:r w:rsidRPr="006D51B0">
        <w:rPr>
          <w:rStyle w:val="StyleUnderline"/>
        </w:rPr>
        <w:t xml:space="preserve">any </w:t>
      </w:r>
      <w:r w:rsidRPr="006D51B0">
        <w:rPr>
          <w:rStyle w:val="Emphasis"/>
        </w:rPr>
        <w:t>activity</w:t>
      </w:r>
      <w:r w:rsidRPr="006D51B0">
        <w:rPr>
          <w:rStyle w:val="StyleUnderline"/>
        </w:rPr>
        <w:t xml:space="preserve">, including </w:t>
      </w:r>
      <w:r w:rsidRPr="006D51B0">
        <w:rPr>
          <w:rStyle w:val="Emphasis"/>
        </w:rPr>
        <w:t>logistic support</w:t>
      </w:r>
      <w:r w:rsidRPr="006D51B0">
        <w:rPr>
          <w:rStyle w:val="StyleUnderline"/>
        </w:rPr>
        <w:t xml:space="preserve">, the </w:t>
      </w:r>
      <w:r w:rsidRPr="006D51B0">
        <w:rPr>
          <w:rStyle w:val="Emphasis"/>
        </w:rPr>
        <w:t>purpose</w:t>
      </w:r>
      <w:r w:rsidRPr="006D51B0">
        <w:rPr>
          <w:rStyle w:val="StyleUnderline"/>
        </w:rPr>
        <w:t xml:space="preserve"> of which is</w:t>
      </w:r>
      <w:r w:rsidRPr="006D51B0">
        <w:rPr>
          <w:sz w:val="16"/>
        </w:rPr>
        <w:t xml:space="preserve"> </w:t>
      </w:r>
      <w:r w:rsidRPr="006D51B0">
        <w:rPr>
          <w:rStyle w:val="StyleUnderline"/>
        </w:rPr>
        <w:t xml:space="preserve">the </w:t>
      </w:r>
      <w:r w:rsidRPr="005E7987">
        <w:rPr>
          <w:rStyle w:val="Emphasis"/>
          <w:highlight w:val="cyan"/>
        </w:rPr>
        <w:t>identification</w:t>
      </w:r>
      <w:r w:rsidRPr="005E7987">
        <w:rPr>
          <w:rStyle w:val="StyleUnderline"/>
          <w:highlight w:val="cyan"/>
        </w:rPr>
        <w:t xml:space="preserve"> or </w:t>
      </w:r>
      <w:r w:rsidRPr="005E7987">
        <w:rPr>
          <w:rStyle w:val="Emphasis"/>
          <w:highlight w:val="cyan"/>
        </w:rPr>
        <w:t>evaluation</w:t>
      </w:r>
      <w:r w:rsidRPr="005E7987">
        <w:rPr>
          <w:rStyle w:val="StyleUnderline"/>
          <w:highlight w:val="cyan"/>
        </w:rPr>
        <w:t xml:space="preserve"> of</w:t>
      </w:r>
      <w:r w:rsidRPr="006D51B0">
        <w:rPr>
          <w:rStyle w:val="StyleUnderline"/>
        </w:rPr>
        <w:t xml:space="preserve"> specific mineral </w:t>
      </w:r>
      <w:r w:rsidRPr="005E7987">
        <w:rPr>
          <w:rStyle w:val="Emphasis"/>
          <w:highlight w:val="cyan"/>
        </w:rPr>
        <w:t>resource</w:t>
      </w:r>
      <w:r w:rsidRPr="005E7987">
        <w:rPr>
          <w:rStyle w:val="StyleUnderline"/>
          <w:highlight w:val="cyan"/>
        </w:rPr>
        <w:t xml:space="preserve"> deposits</w:t>
      </w:r>
      <w:r w:rsidRPr="006D51B0">
        <w:rPr>
          <w:rStyle w:val="StyleUnderline"/>
        </w:rPr>
        <w:t>. The term includes</w:t>
      </w:r>
      <w:r w:rsidRPr="006D51B0">
        <w:rPr>
          <w:sz w:val="16"/>
        </w:rPr>
        <w:t xml:space="preserve"> </w:t>
      </w:r>
      <w:r w:rsidRPr="006D51B0">
        <w:rPr>
          <w:rStyle w:val="StyleUnderline"/>
        </w:rPr>
        <w:t xml:space="preserve">exploratory </w:t>
      </w:r>
      <w:r w:rsidRPr="006D51B0">
        <w:rPr>
          <w:rStyle w:val="Emphasis"/>
        </w:rPr>
        <w:t>drilling</w:t>
      </w:r>
      <w:r w:rsidRPr="006D51B0">
        <w:rPr>
          <w:rStyle w:val="StyleUnderline"/>
        </w:rPr>
        <w:t xml:space="preserve">, </w:t>
      </w:r>
      <w:r w:rsidRPr="006D51B0">
        <w:rPr>
          <w:rStyle w:val="Emphasis"/>
        </w:rPr>
        <w:t>dredging</w:t>
      </w:r>
      <w:r w:rsidRPr="006D51B0">
        <w:rPr>
          <w:rStyle w:val="StyleUnderline"/>
        </w:rPr>
        <w:t>, and</w:t>
      </w:r>
      <w:r w:rsidRPr="006D51B0">
        <w:rPr>
          <w:sz w:val="16"/>
        </w:rPr>
        <w:t xml:space="preserve"> other surface or subsurface </w:t>
      </w:r>
      <w:r w:rsidRPr="006D51B0">
        <w:rPr>
          <w:rStyle w:val="Emphasis"/>
        </w:rPr>
        <w:t>excavations</w:t>
      </w:r>
      <w:r w:rsidRPr="006D51B0">
        <w:rPr>
          <w:rStyle w:val="StyleUnderline"/>
        </w:rPr>
        <w:t xml:space="preserve"> required to determine</w:t>
      </w:r>
      <w:r w:rsidRPr="006D51B0">
        <w:rPr>
          <w:sz w:val="16"/>
        </w:rPr>
        <w:t xml:space="preserve"> </w:t>
      </w:r>
      <w:r w:rsidRPr="006D51B0">
        <w:rPr>
          <w:rStyle w:val="StyleUnderline"/>
        </w:rPr>
        <w:t xml:space="preserve">the </w:t>
      </w:r>
      <w:r w:rsidRPr="006D51B0">
        <w:rPr>
          <w:rStyle w:val="Emphasis"/>
        </w:rPr>
        <w:t>nature</w:t>
      </w:r>
      <w:r w:rsidRPr="006D51B0">
        <w:rPr>
          <w:rStyle w:val="StyleUnderline"/>
        </w:rPr>
        <w:t xml:space="preserve"> and </w:t>
      </w:r>
      <w:r w:rsidRPr="006D51B0">
        <w:rPr>
          <w:rStyle w:val="Emphasis"/>
        </w:rPr>
        <w:t>size</w:t>
      </w:r>
      <w:r w:rsidRPr="006D51B0">
        <w:rPr>
          <w:rStyle w:val="StyleUnderline"/>
        </w:rPr>
        <w:t xml:space="preserve"> of mineral resource deposits and the </w:t>
      </w:r>
      <w:r w:rsidRPr="006D51B0">
        <w:rPr>
          <w:rStyle w:val="Emphasis"/>
        </w:rPr>
        <w:t>feasibility</w:t>
      </w:r>
      <w:r w:rsidRPr="006D51B0">
        <w:rPr>
          <w:rStyle w:val="StyleUnderline"/>
        </w:rPr>
        <w:t xml:space="preserve"> of their </w:t>
      </w:r>
      <w:r w:rsidRPr="006D51B0">
        <w:rPr>
          <w:rStyle w:val="Emphasis"/>
        </w:rPr>
        <w:t>development</w:t>
      </w:r>
      <w:r w:rsidRPr="006D51B0">
        <w:rPr>
          <w:sz w:val="16"/>
        </w:rPr>
        <w:t>.</w:t>
      </w:r>
    </w:p>
    <w:p w14:paraId="788C5235" w14:textId="77777777" w:rsidR="0030626E" w:rsidRPr="006D51B0" w:rsidRDefault="0030626E" w:rsidP="0030626E">
      <w:pPr>
        <w:pStyle w:val="Heading4"/>
        <w:rPr>
          <w:rFonts w:cs="Calibri"/>
        </w:rPr>
      </w:pPr>
      <w:r w:rsidRPr="006D51B0">
        <w:rPr>
          <w:rFonts w:cs="Calibri"/>
        </w:rPr>
        <w:t>Violation: They don’t</w:t>
      </w:r>
    </w:p>
    <w:p w14:paraId="3A3AB0D1" w14:textId="77777777" w:rsidR="0030626E" w:rsidRDefault="0030626E" w:rsidP="0030626E">
      <w:pPr>
        <w:pStyle w:val="Heading4"/>
        <w:rPr>
          <w:rFonts w:cs="Calibri"/>
        </w:rPr>
      </w:pPr>
      <w:r w:rsidRPr="006D51B0">
        <w:rPr>
          <w:rFonts w:cs="Calibri"/>
        </w:rPr>
        <w:t xml:space="preserve">They open the floodgates to </w:t>
      </w:r>
      <w:r w:rsidRPr="006D51B0">
        <w:rPr>
          <w:rFonts w:cs="Calibri"/>
          <w:u w:val="single"/>
        </w:rPr>
        <w:t>small</w:t>
      </w:r>
      <w:r w:rsidRPr="006D51B0">
        <w:rPr>
          <w:rFonts w:cs="Calibri"/>
        </w:rPr>
        <w:t xml:space="preserve">, unrelated affs in </w:t>
      </w:r>
      <w:r w:rsidRPr="006D51B0">
        <w:rPr>
          <w:rFonts w:cs="Calibri"/>
          <w:u w:val="single"/>
        </w:rPr>
        <w:t>any sector</w:t>
      </w:r>
      <w:r w:rsidRPr="006D51B0">
        <w:rPr>
          <w:rFonts w:cs="Calibri"/>
        </w:rPr>
        <w:t xml:space="preserve"> of </w:t>
      </w:r>
      <w:r w:rsidRPr="006D51B0">
        <w:rPr>
          <w:rFonts w:cs="Calibri"/>
          <w:u w:val="single"/>
        </w:rPr>
        <w:t>human activity</w:t>
      </w:r>
      <w:r w:rsidRPr="006D51B0">
        <w:rPr>
          <w:rFonts w:cs="Calibri"/>
        </w:rPr>
        <w:t xml:space="preserve">. Voter for </w:t>
      </w:r>
      <w:r w:rsidRPr="006D51B0">
        <w:rPr>
          <w:rFonts w:cs="Calibri"/>
          <w:u w:val="single"/>
        </w:rPr>
        <w:t>limits</w:t>
      </w:r>
      <w:r w:rsidRPr="006D51B0">
        <w:rPr>
          <w:rFonts w:cs="Calibri"/>
        </w:rPr>
        <w:t xml:space="preserve"> and </w:t>
      </w:r>
      <w:r w:rsidRPr="006D51B0">
        <w:rPr>
          <w:rFonts w:cs="Calibri"/>
          <w:u w:val="single"/>
        </w:rPr>
        <w:t>ground</w:t>
      </w:r>
      <w:r w:rsidRPr="006D51B0">
        <w:rPr>
          <w:rFonts w:cs="Calibri"/>
        </w:rPr>
        <w:t xml:space="preserve">. </w:t>
      </w:r>
    </w:p>
    <w:p w14:paraId="7B39B80F" w14:textId="5093B213" w:rsidR="0058173C" w:rsidRDefault="0058173C" w:rsidP="0058173C">
      <w:pPr>
        <w:pStyle w:val="Heading3"/>
      </w:pPr>
      <w:r>
        <w:lastRenderedPageBreak/>
        <w:t>1NC – OFF</w:t>
      </w:r>
    </w:p>
    <w:p w14:paraId="639AD4CF" w14:textId="368064D9" w:rsidR="0058173C" w:rsidRPr="0058173C" w:rsidRDefault="0058173C" w:rsidP="0058173C">
      <w:r>
        <w:t>Desire</w:t>
      </w:r>
    </w:p>
    <w:p w14:paraId="7B274966" w14:textId="72F6A58B" w:rsidR="0058173C" w:rsidRDefault="0058173C" w:rsidP="0058173C">
      <w:pPr>
        <w:pStyle w:val="Heading4"/>
      </w:pPr>
      <w:r>
        <w:t>The c</w:t>
      </w:r>
      <w:r w:rsidRPr="00E0027C">
        <w:t xml:space="preserve">limate crisis is an endless repetition of “the end,” which turns catastrophe into a constant </w:t>
      </w:r>
      <w:r>
        <w:t>cycle of jouissance.</w:t>
      </w:r>
    </w:p>
    <w:p w14:paraId="2D37D3A7" w14:textId="77777777" w:rsidR="0058173C" w:rsidRPr="002D31A9" w:rsidRDefault="0058173C" w:rsidP="0058173C">
      <w:r>
        <w:rPr>
          <w:rStyle w:val="Style13ptBold"/>
        </w:rPr>
        <w:t xml:space="preserve">Pohl and </w:t>
      </w:r>
      <w:r w:rsidRPr="00987C13">
        <w:rPr>
          <w:rStyle w:val="Style13ptBold"/>
        </w:rPr>
        <w:t>Swyngedouw</w:t>
      </w:r>
      <w:r>
        <w:rPr>
          <w:rStyle w:val="Style13ptBold"/>
        </w:rPr>
        <w:t xml:space="preserve"> ’25 </w:t>
      </w:r>
      <w:r w:rsidRPr="00987C13">
        <w:rPr>
          <w:rStyle w:val="Style13ptBold"/>
        </w:rPr>
        <w:t>[</w:t>
      </w:r>
      <w:r w:rsidRPr="00987C13">
        <w:t>Lucas Pohl, Department of Geography, Cultural and Social Geography, Humboldt-Universität zu Berlin, History and Theory of the City, HafenCity University Hamburg, Germany. Erik Swyngedouw, Department of Geography, SEED, The University of Manchester, UK. "Crisis: enjoying endtimes", March 2025. https://www.researchgate.net/profile/Erik-Swyngedouw-2/publication/389740611_Crisis_enjoying_endtimes/links/685e4d8107b3253fd1c9fe63/Crisis-enjoying-endtimes.pdf]//lol</w:t>
      </w:r>
    </w:p>
    <w:p w14:paraId="51BF8269" w14:textId="77777777" w:rsidR="0058173C" w:rsidRPr="00AB18F5" w:rsidRDefault="0058173C" w:rsidP="0058173C">
      <w:pPr>
        <w:rPr>
          <w:sz w:val="16"/>
        </w:rPr>
      </w:pPr>
      <w:r w:rsidRPr="00987C13">
        <w:rPr>
          <w:rStyle w:val="StyleUnderline"/>
        </w:rPr>
        <w:t>Over the last decades</w:t>
      </w:r>
      <w:r w:rsidRPr="00B35802">
        <w:rPr>
          <w:rStyle w:val="StyleUnderline"/>
          <w:highlight w:val="cyan"/>
        </w:rPr>
        <w:t xml:space="preserve">, ‘crises’ have indeed become the </w:t>
      </w:r>
      <w:r w:rsidRPr="00B35802">
        <w:rPr>
          <w:rStyle w:val="Emphasis"/>
          <w:highlight w:val="cyan"/>
        </w:rPr>
        <w:t>new status quo</w:t>
      </w:r>
      <w:r w:rsidRPr="00987C13">
        <w:rPr>
          <w:rStyle w:val="StyleUnderline"/>
        </w:rPr>
        <w:t>.</w:t>
      </w:r>
      <w:r w:rsidRPr="00AB18F5">
        <w:rPr>
          <w:sz w:val="16"/>
        </w:rPr>
        <w:t xml:space="preserve"> The earlier, twentieth-century </w:t>
      </w:r>
      <w:r w:rsidRPr="00987C13">
        <w:rPr>
          <w:rStyle w:val="StyleUnderline"/>
        </w:rPr>
        <w:t>hope for a ‘permanent revolution’</w:t>
      </w:r>
      <w:r w:rsidRPr="00AB18F5">
        <w:rPr>
          <w:sz w:val="16"/>
        </w:rPr>
        <w:t xml:space="preserve"> that would propel society to ever greater heights of wealth and well-being has </w:t>
      </w:r>
      <w:r w:rsidRPr="00987C13">
        <w:rPr>
          <w:rStyle w:val="StyleUnderline"/>
        </w:rPr>
        <w:t>given way to the dreary reality of a ‘permanent crisis’</w:t>
      </w:r>
      <w:r w:rsidRPr="00AB18F5">
        <w:rPr>
          <w:sz w:val="16"/>
        </w:rPr>
        <w:t xml:space="preserve"> (Reitter &amp; Wellmon, 2021). Instead of invoking ‘a crisis’, both scholars and media pundits speak of ‘multiple’ or ‘overlapping’ crises to stress the intersectional burdens and spatial inequities of contemporary socio-ecological relations (Sultana, 2021). Financial crisis, migration crisis, COVID crisis, climate crisis, health crisis, energy crisis, employment crisis, social crisis, geopolitical crisis, crisis of democracy, </w:t>
      </w:r>
      <w:r w:rsidRPr="00B35802">
        <w:rPr>
          <w:rStyle w:val="StyleUnderline"/>
          <w:highlight w:val="cyan"/>
        </w:rPr>
        <w:t xml:space="preserve">planetary crisis </w:t>
      </w:r>
      <w:proofErr w:type="gramStart"/>
      <w:r w:rsidRPr="00B35802">
        <w:rPr>
          <w:rStyle w:val="StyleUnderline"/>
          <w:highlight w:val="cyan"/>
        </w:rPr>
        <w:t>fuse</w:t>
      </w:r>
      <w:proofErr w:type="gramEnd"/>
      <w:r w:rsidRPr="00987C13">
        <w:rPr>
          <w:rStyle w:val="StyleUnderline"/>
        </w:rPr>
        <w:t xml:space="preserve"> together in a </w:t>
      </w:r>
      <w:r w:rsidRPr="00B35802">
        <w:rPr>
          <w:rStyle w:val="StyleUnderline"/>
          <w:highlight w:val="cyan"/>
        </w:rPr>
        <w:t>never-ending cacophony of interlocking doomsday scenarios</w:t>
      </w:r>
      <w:r w:rsidRPr="00AB18F5">
        <w:rPr>
          <w:sz w:val="16"/>
        </w:rPr>
        <w:t xml:space="preserve"> (Callinicos, 2023; Raynor and Veal, 2023). Yet, no meaningful or sustained action is undertaken to deal with them despite the often easily identifiable (but often difficult to implement) modalities to manage such crises</w:t>
      </w:r>
      <w:r w:rsidRPr="00987C13">
        <w:rPr>
          <w:rStyle w:val="StyleUnderline"/>
        </w:rPr>
        <w:t xml:space="preserve">. If there ever was a ‘crisisfree’ era, it is long over, relegated to the dustbin of history, a structurally inaccessible past. </w:t>
      </w:r>
      <w:r w:rsidRPr="00B35802">
        <w:rPr>
          <w:rStyle w:val="StyleUnderline"/>
          <w:highlight w:val="cyan"/>
        </w:rPr>
        <w:t>We live in an era that stumbles</w:t>
      </w:r>
      <w:r w:rsidRPr="00987C13">
        <w:rPr>
          <w:rStyle w:val="StyleUnderline"/>
        </w:rPr>
        <w:t xml:space="preserve">, almost blindly, </w:t>
      </w:r>
      <w:r w:rsidRPr="00B35802">
        <w:rPr>
          <w:rStyle w:val="StyleUnderline"/>
          <w:highlight w:val="cyan"/>
        </w:rPr>
        <w:t xml:space="preserve">from </w:t>
      </w:r>
      <w:r w:rsidRPr="00B35802">
        <w:rPr>
          <w:rStyle w:val="Emphasis"/>
          <w:highlight w:val="cyan"/>
        </w:rPr>
        <w:t>one crisis to the next</w:t>
      </w:r>
      <w:r w:rsidRPr="00B35802">
        <w:rPr>
          <w:rStyle w:val="StyleUnderline"/>
          <w:highlight w:val="cyan"/>
        </w:rPr>
        <w:t>,</w:t>
      </w:r>
      <w:r w:rsidRPr="00987C13">
        <w:rPr>
          <w:rStyle w:val="StyleUnderline"/>
        </w:rPr>
        <w:t xml:space="preserve"> gradually losing track of which crisis trumps others.</w:t>
      </w:r>
      <w:r w:rsidRPr="00AB18F5">
        <w:rPr>
          <w:sz w:val="16"/>
        </w:rPr>
        <w:t xml:space="preserve"> Instead of thinking of crisis as a temporal state of rupture that might open the terrain for new possibilities (as socialist revolutionaries once insisted), </w:t>
      </w:r>
      <w:r w:rsidRPr="00987C13">
        <w:rPr>
          <w:rStyle w:val="StyleUnderline"/>
        </w:rPr>
        <w:t xml:space="preserve">it seems that in the present world, </w:t>
      </w:r>
      <w:r w:rsidRPr="00AC7EB8">
        <w:rPr>
          <w:rStyle w:val="StyleUnderline"/>
          <w:highlight w:val="cyan"/>
        </w:rPr>
        <w:t>crises are what sustain</w:t>
      </w:r>
      <w:r w:rsidRPr="00987C13">
        <w:rPr>
          <w:rStyle w:val="StyleUnderline"/>
        </w:rPr>
        <w:t xml:space="preserve"> the </w:t>
      </w:r>
      <w:r w:rsidRPr="00AC7EB8">
        <w:rPr>
          <w:rStyle w:val="StyleUnderline"/>
          <w:highlight w:val="cyan"/>
        </w:rPr>
        <w:t>machine</w:t>
      </w:r>
      <w:r w:rsidRPr="00987C13">
        <w:rPr>
          <w:rStyle w:val="StyleUnderline"/>
        </w:rPr>
        <w:t xml:space="preserve"> and are invariably welcomed by the economic elites as opening new avenues for accumulation and surplus value production and by enlightened political leaders as challenges that announce new possibilities.</w:t>
      </w:r>
      <w:r w:rsidRPr="00AB18F5">
        <w:rPr>
          <w:sz w:val="16"/>
        </w:rPr>
        <w:t xml:space="preserve"> Nonetheless, most political interventions, economic or technical innovations, and social changes more generally have been pursued as tentative, but ineffective, responses to crises. Rather than paving the way for new possible tomorrows, crises have become the bedrock of our social existence. It is even difficult to imagine society without recurrent crises.</w:t>
      </w:r>
    </w:p>
    <w:p w14:paraId="3AFAE0B1" w14:textId="77777777" w:rsidR="0058173C" w:rsidRPr="002D31A9" w:rsidRDefault="0058173C" w:rsidP="0058173C">
      <w:pPr>
        <w:rPr>
          <w:rStyle w:val="StyleUnderline"/>
        </w:rPr>
      </w:pPr>
      <w:r w:rsidRPr="00AB18F5">
        <w:rPr>
          <w:sz w:val="16"/>
        </w:rPr>
        <w:t>The climate crisis</w:t>
      </w:r>
      <w:proofErr w:type="gramStart"/>
      <w:r w:rsidRPr="00AB18F5">
        <w:rPr>
          <w:sz w:val="16"/>
        </w:rPr>
        <w:t>, in particular, has</w:t>
      </w:r>
      <w:proofErr w:type="gramEnd"/>
      <w:r w:rsidRPr="00AB18F5">
        <w:rPr>
          <w:sz w:val="16"/>
        </w:rPr>
        <w:t xml:space="preserve"> been intensifying for decades now</w:t>
      </w:r>
      <w:r w:rsidRPr="002D31A9">
        <w:rPr>
          <w:rStyle w:val="StyleUnderline"/>
        </w:rPr>
        <w:t xml:space="preserve">. </w:t>
      </w:r>
      <w:r w:rsidRPr="00AC7EB8">
        <w:rPr>
          <w:rStyle w:val="StyleUnderline"/>
          <w:highlight w:val="cyan"/>
        </w:rPr>
        <w:t>Several generations have no memory of life without the promise of a pending climate</w:t>
      </w:r>
      <w:r w:rsidRPr="002D31A9">
        <w:rPr>
          <w:rStyle w:val="StyleUnderline"/>
        </w:rPr>
        <w:t xml:space="preserve"> (and associated socio-ecological) crisis or catastrophe, often accompanied by a nostalgic longing for a past and allegedly once wholesome climate, a condition that never really existed. </w:t>
      </w:r>
      <w:r w:rsidRPr="00AB18F5">
        <w:rPr>
          <w:sz w:val="16"/>
        </w:rPr>
        <w:t>Walter Benjamin (1985, 50) once stated: ‘The concept of progress is to be grounded in the idea of the catastrophe</w:t>
      </w:r>
      <w:r w:rsidRPr="002D31A9">
        <w:rPr>
          <w:rStyle w:val="StyleUnderline"/>
        </w:rPr>
        <w:t>. That things “just go on” is the catastrophe.’</w:t>
      </w:r>
      <w:r w:rsidRPr="00AB18F5">
        <w:rPr>
          <w:sz w:val="16"/>
        </w:rPr>
        <w:t xml:space="preserve"> What is truly catastrophic about the </w:t>
      </w:r>
      <w:r w:rsidRPr="002D31A9">
        <w:rPr>
          <w:rStyle w:val="StyleUnderline"/>
        </w:rPr>
        <w:t>climate crisis is not that it announces the end of the world as we know it, but that this end does not stop being announced.</w:t>
      </w:r>
      <w:r w:rsidRPr="00AB18F5">
        <w:rPr>
          <w:sz w:val="16"/>
        </w:rPr>
        <w:t xml:space="preserve"> The end is endlessly repeated as a never-ending </w:t>
      </w:r>
      <w:proofErr w:type="gramStart"/>
      <w:r w:rsidRPr="00AB18F5">
        <w:rPr>
          <w:sz w:val="16"/>
        </w:rPr>
        <w:t>end</w:t>
      </w:r>
      <w:proofErr w:type="gramEnd"/>
      <w:r w:rsidRPr="00AB18F5">
        <w:rPr>
          <w:sz w:val="16"/>
        </w:rPr>
        <w:t xml:space="preserve"> and this eternal progress of the end is already part of the catastrophe itself. In a similar vein, Jean Baudrillard (1994, 116) speaks of ‘the end’ as an illusion: [W]hen we speak of the ‘end of history’, the ‘end of the political’, the ‘end of the social’, the ‘end of ideologies’, none of this is true. </w:t>
      </w:r>
      <w:r w:rsidRPr="002D31A9">
        <w:rPr>
          <w:rStyle w:val="StyleUnderline"/>
        </w:rPr>
        <w:t>The worst of it all is precisely that there will be no end to anything, and all these things will continue to unfold slowly, tediously, recurrently, in that hysteresis of everything which, like nails and hair, continues to grow after death.</w:t>
      </w:r>
    </w:p>
    <w:p w14:paraId="458ACB61" w14:textId="77777777" w:rsidR="0058173C" w:rsidRPr="00AB18F5" w:rsidRDefault="0058173C" w:rsidP="0058173C">
      <w:pPr>
        <w:rPr>
          <w:sz w:val="16"/>
        </w:rPr>
      </w:pPr>
      <w:r w:rsidRPr="002D31A9">
        <w:rPr>
          <w:rStyle w:val="Emphasis"/>
        </w:rPr>
        <w:t>If only the end would end.</w:t>
      </w:r>
      <w:r w:rsidRPr="00AB18F5">
        <w:rPr>
          <w:sz w:val="16"/>
        </w:rPr>
        <w:t xml:space="preserve"> And yet, the inauguration of the Anthropocene as a new geo-physical era seems nonetheless to suggest that some form of world is indeed coming to an end. As a powerful signifier, the Anthropocene functions as a culmination point where all the crises of the present condense into a kind of meta-crisis. Against the backdrop of the Anthropocene, every other crisis seems minor. </w:t>
      </w:r>
      <w:r w:rsidRPr="002D31A9">
        <w:rPr>
          <w:rStyle w:val="StyleUnderline"/>
        </w:rPr>
        <w:t>What is the significance of a war, a collapsing economy, or a pandemic, given the enormous upheavals the Anthropocene implies?</w:t>
      </w:r>
      <w:r w:rsidRPr="00AB18F5">
        <w:rPr>
          <w:sz w:val="16"/>
        </w:rPr>
        <w:t xml:space="preserve"> The Anthropocene seems to be the crisis that dwarfs all others. Some, therefore, consider the Anthropocene as </w:t>
      </w:r>
      <w:r w:rsidRPr="00AB18F5">
        <w:rPr>
          <w:sz w:val="16"/>
        </w:rPr>
        <w:lastRenderedPageBreak/>
        <w:t>‘more’ than just a crisis. It is not a temporary state of exception but a rupture from the preAnthropocene era</w:t>
      </w:r>
      <w:r w:rsidRPr="002D31A9">
        <w:rPr>
          <w:rStyle w:val="StyleUnderline"/>
        </w:rPr>
        <w:t xml:space="preserve">: ‘The term “crisis” denotes a transitory state, while the Anthropocene is a point of no </w:t>
      </w:r>
      <w:proofErr w:type="gramStart"/>
      <w:r w:rsidRPr="002D31A9">
        <w:rPr>
          <w:rStyle w:val="StyleUnderline"/>
        </w:rPr>
        <w:t>return‘</w:t>
      </w:r>
      <w:r w:rsidRPr="00AB18F5">
        <w:rPr>
          <w:sz w:val="16"/>
        </w:rPr>
        <w:t xml:space="preserve"> (</w:t>
      </w:r>
      <w:proofErr w:type="gramEnd"/>
      <w:r w:rsidRPr="00AB18F5">
        <w:rPr>
          <w:sz w:val="16"/>
        </w:rPr>
        <w:t>Bonneuil &amp; Fressoz, 2016, 21).2</w:t>
      </w:r>
    </w:p>
    <w:p w14:paraId="78A92359" w14:textId="77777777" w:rsidR="0058173C" w:rsidRPr="00AB18F5" w:rsidRDefault="0058173C" w:rsidP="0058173C">
      <w:pPr>
        <w:rPr>
          <w:sz w:val="16"/>
        </w:rPr>
      </w:pPr>
      <w:r w:rsidRPr="00AB18F5">
        <w:rPr>
          <w:sz w:val="16"/>
        </w:rPr>
        <w:t xml:space="preserve">Announcing irreversible change, the Anthropocene has set a new stage for apocalyptic imaginaries. In fact, </w:t>
      </w:r>
      <w:r w:rsidRPr="00AB18F5">
        <w:rPr>
          <w:rStyle w:val="StyleUnderline"/>
        </w:rPr>
        <w:t>the end of the world has become one of the most powerful fantasies accompanying the advent of the Anthropocene</w:t>
      </w:r>
      <w:r w:rsidRPr="00AB18F5">
        <w:rPr>
          <w:sz w:val="16"/>
        </w:rPr>
        <w:t xml:space="preserve"> (Danowski and Viveiros de Castro, 2017; Gergan et al., 2020; Ginn, 2015; Harper and Specht, 2021; Horvat, 2021; Menga and Davies, 2020; Pohl, 2021; Swyngedouw, 2010; 2013b; 2022a; Strauss, 2015; Wilson, 2022). </w:t>
      </w:r>
      <w:r w:rsidRPr="00AC7EB8">
        <w:rPr>
          <w:rStyle w:val="StyleUnderline"/>
          <w:highlight w:val="cyan"/>
        </w:rPr>
        <w:t>Every crisis</w:t>
      </w:r>
      <w:r w:rsidRPr="00AB18F5">
        <w:rPr>
          <w:rStyle w:val="StyleUnderline"/>
        </w:rPr>
        <w:t xml:space="preserve"> in the Anthropocene </w:t>
      </w:r>
      <w:r w:rsidRPr="00AC7EB8">
        <w:rPr>
          <w:rStyle w:val="StyleUnderline"/>
          <w:highlight w:val="cyan"/>
        </w:rPr>
        <w:t>is depicted as somewhat apocalyptic</w:t>
      </w:r>
      <w:r w:rsidRPr="00AB18F5">
        <w:rPr>
          <w:rStyle w:val="StyleUnderline"/>
        </w:rPr>
        <w:t>, just as the Anthropocene itself is the ultimate figuration of the apocalypse</w:t>
      </w:r>
      <w:r w:rsidRPr="00AB18F5">
        <w:rPr>
          <w:sz w:val="16"/>
        </w:rPr>
        <w:t xml:space="preserve">: ‘The Anthropocene is the Apocalypse, in both the etymological and eschatological senses’, Deborah Danowski and Eduardo Viveiros de Castro (2017, 22) state in their landmark study The Ends of the World. What they indicate is that the Anthropocene, while signalling ‘the End’, also bears a second etymological connotation. In Ancient Greek, apocalypse literally means ‘revealing’, and it is this </w:t>
      </w:r>
      <w:proofErr w:type="gramStart"/>
      <w:r w:rsidRPr="00AB18F5">
        <w:rPr>
          <w:sz w:val="16"/>
        </w:rPr>
        <w:t>particular relation</w:t>
      </w:r>
      <w:proofErr w:type="gramEnd"/>
      <w:r w:rsidRPr="00AB18F5">
        <w:rPr>
          <w:sz w:val="16"/>
        </w:rPr>
        <w:t xml:space="preserve"> between ‘revelation’ and ‘end’ that makes ‘apocalypse [and Anthropocene] distinct from other modes of collapse, decay, decline, or disaster’ (Calder Williams, 2011, 4).</w:t>
      </w:r>
    </w:p>
    <w:p w14:paraId="0BBE08BE" w14:textId="77777777" w:rsidR="0058173C" w:rsidRPr="00633398" w:rsidRDefault="0058173C" w:rsidP="0058173C">
      <w:pPr>
        <w:rPr>
          <w:sz w:val="16"/>
        </w:rPr>
      </w:pPr>
      <w:r w:rsidRPr="00AB18F5">
        <w:rPr>
          <w:sz w:val="16"/>
        </w:rPr>
        <w:t xml:space="preserve">Anthropocene is constituted as the moment in history when humans became the dominant geological driving force on Earth, and on the other hand, as the moment in which the world (as we knew it) comes to an end. Against this background, it is probably no surprise that the idea of a ‘world without crisis’ in the Anthropocene is so effectively linked to an elimination of the presence of humans from the world. The ultimate fantasy of a world free of crisis coincides with the fantasy of a post-apocalyptic world in which ‘Nature returns’ after being liberated from its human oppressors, a world that unfolds freely after its liberation from man. </w:t>
      </w:r>
      <w:r w:rsidRPr="00AC7EB8">
        <w:rPr>
          <w:rStyle w:val="StyleUnderline"/>
          <w:highlight w:val="cyan"/>
        </w:rPr>
        <w:t xml:space="preserve">The strange </w:t>
      </w:r>
      <w:r w:rsidRPr="00AC7EB8">
        <w:rPr>
          <w:rStyle w:val="Emphasis"/>
          <w:highlight w:val="cyan"/>
        </w:rPr>
        <w:t>excitement</w:t>
      </w:r>
      <w:r w:rsidRPr="00AC7EB8">
        <w:rPr>
          <w:rStyle w:val="StyleUnderline"/>
          <w:highlight w:val="cyan"/>
        </w:rPr>
        <w:t xml:space="preserve">, </w:t>
      </w:r>
      <w:r w:rsidRPr="00AC7EB8">
        <w:rPr>
          <w:rStyle w:val="Emphasis"/>
          <w:highlight w:val="cyan"/>
        </w:rPr>
        <w:t>fascination</w:t>
      </w:r>
      <w:r w:rsidRPr="00AC7EB8">
        <w:rPr>
          <w:rStyle w:val="StyleUnderline"/>
          <w:highlight w:val="cyan"/>
        </w:rPr>
        <w:t xml:space="preserve">, and </w:t>
      </w:r>
      <w:r w:rsidRPr="00AC7EB8">
        <w:rPr>
          <w:rStyle w:val="Emphasis"/>
          <w:highlight w:val="cyan"/>
        </w:rPr>
        <w:t>intensity</w:t>
      </w:r>
      <w:r w:rsidRPr="00AB18F5">
        <w:rPr>
          <w:rStyle w:val="StyleUnderline"/>
        </w:rPr>
        <w:t xml:space="preserve"> with which bestsellers such </w:t>
      </w:r>
      <w:r w:rsidRPr="00AB18F5">
        <w:rPr>
          <w:sz w:val="16"/>
        </w:rPr>
        <w:t>as The World Without Us by Alan Weisman (2007)</w:t>
      </w:r>
      <w:r w:rsidRPr="00AB18F5">
        <w:rPr>
          <w:rStyle w:val="StyleUnderline"/>
        </w:rPr>
        <w:t xml:space="preserve"> describe how giant cities like New York gradually disappear after the disappearance of humanity </w:t>
      </w:r>
      <w:r w:rsidRPr="00AC7EB8">
        <w:rPr>
          <w:rStyle w:val="StyleUnderline"/>
          <w:highlight w:val="cyan"/>
        </w:rPr>
        <w:t>testify to a certain enjoyment the apocalypse carries in its wake.</w:t>
      </w:r>
    </w:p>
    <w:p w14:paraId="14621ACC" w14:textId="77777777" w:rsidR="0058173C" w:rsidRPr="00961444" w:rsidRDefault="0058173C" w:rsidP="0058173C">
      <w:pPr>
        <w:pStyle w:val="Heading4"/>
      </w:pPr>
      <w:r>
        <w:t xml:space="preserve">The </w:t>
      </w:r>
      <w:r w:rsidRPr="00961444">
        <w:t xml:space="preserve">fantasy </w:t>
      </w:r>
      <w:r w:rsidRPr="00FD7B73">
        <w:rPr>
          <w:u w:val="single"/>
        </w:rPr>
        <w:t>necessitates scapegoating</w:t>
      </w:r>
      <w:r w:rsidRPr="00961444">
        <w:t>---</w:t>
      </w:r>
      <w:r>
        <w:t xml:space="preserve">the 1AC must </w:t>
      </w:r>
      <w:r w:rsidRPr="00961444">
        <w:rPr>
          <w:u w:val="single"/>
        </w:rPr>
        <w:t>project failure</w:t>
      </w:r>
      <w:r>
        <w:t xml:space="preserve"> onto the </w:t>
      </w:r>
      <w:r w:rsidRPr="00961444">
        <w:rPr>
          <w:u w:val="single"/>
        </w:rPr>
        <w:t>constitutive outside</w:t>
      </w:r>
      <w:r>
        <w:t xml:space="preserve">. </w:t>
      </w:r>
    </w:p>
    <w:p w14:paraId="12AAB950" w14:textId="77777777" w:rsidR="0058173C" w:rsidRPr="00FD7B73" w:rsidRDefault="0058173C" w:rsidP="0058173C">
      <w:r>
        <w:t xml:space="preserve">Lucas </w:t>
      </w:r>
      <w:r w:rsidRPr="00217CF1">
        <w:rPr>
          <w:rStyle w:val="Style13ptBold"/>
        </w:rPr>
        <w:t>Pohl and</w:t>
      </w:r>
      <w:r>
        <w:t xml:space="preserve"> Erik </w:t>
      </w:r>
      <w:r w:rsidRPr="00217CF1">
        <w:rPr>
          <w:rStyle w:val="Style13ptBold"/>
        </w:rPr>
        <w:t xml:space="preserve">Swyngedouw </w:t>
      </w:r>
      <w:r>
        <w:rPr>
          <w:rStyle w:val="Style13ptBold"/>
        </w:rPr>
        <w:t>21</w:t>
      </w:r>
      <w:r>
        <w:t xml:space="preserve">. Lucas Pohl, Department of Geography, Cultural and Social Geography, Humboldt-Universität zu Berlin, History and Theory of the City, HafenCity University Hamburg, Germany. Erik Swyngedouw, Department of Geography, SEED, The University of Manchester, UK. “The World and the </w:t>
      </w:r>
      <w:proofErr w:type="gramStart"/>
      <w:r>
        <w:t>Real::</w:t>
      </w:r>
      <w:proofErr w:type="gramEnd"/>
      <w:r>
        <w:t xml:space="preserve"> Space and the Political after Lacan.” Chapter · December 2021 DOI: 10.1515/9783839450734-002 </w:t>
      </w:r>
    </w:p>
    <w:p w14:paraId="3A93E431" w14:textId="77777777" w:rsidR="0058173C" w:rsidRDefault="0058173C" w:rsidP="0058173C">
      <w:r>
        <w:t xml:space="preserve">Since </w:t>
      </w:r>
      <w:r w:rsidRPr="00AE4784">
        <w:rPr>
          <w:rStyle w:val="StyleUnderline"/>
          <w:highlight w:val="cyan"/>
        </w:rPr>
        <w:t>ultimate enjoyment is never</w:t>
      </w:r>
      <w:r w:rsidRPr="00AE4784">
        <w:rPr>
          <w:highlight w:val="cyan"/>
        </w:rPr>
        <w:t xml:space="preserve"> </w:t>
      </w:r>
      <w:r>
        <w:t xml:space="preserve">fully </w:t>
      </w:r>
      <w:r w:rsidRPr="00AE4784">
        <w:rPr>
          <w:rStyle w:val="StyleUnderline"/>
          <w:highlight w:val="cyan"/>
        </w:rPr>
        <w:t>attainable</w:t>
      </w:r>
      <w:r>
        <w:t xml:space="preserve">, a </w:t>
      </w:r>
      <w:r w:rsidRPr="00AE4784">
        <w:rPr>
          <w:rStyle w:val="Emphasis"/>
          <w:highlight w:val="cyan"/>
        </w:rPr>
        <w:t>fantasy</w:t>
      </w:r>
      <w:r>
        <w:t xml:space="preserve"> screen permits us to </w:t>
      </w:r>
      <w:r w:rsidRPr="00AE4784">
        <w:rPr>
          <w:rStyle w:val="Emphasis"/>
          <w:highlight w:val="cyan"/>
        </w:rPr>
        <w:t>displace</w:t>
      </w:r>
      <w:r w:rsidRPr="00AE4784">
        <w:rPr>
          <w:rStyle w:val="StyleUnderline"/>
          <w:highlight w:val="cyan"/>
        </w:rPr>
        <w:t xml:space="preserve"> the lack of satisfaction onto</w:t>
      </w:r>
      <w:r w:rsidRPr="00AE4784">
        <w:rPr>
          <w:highlight w:val="cyan"/>
        </w:rPr>
        <w:t xml:space="preserve"> </w:t>
      </w:r>
      <w:r>
        <w:t xml:space="preserve">something or </w:t>
      </w:r>
      <w:r w:rsidRPr="00AE4784">
        <w:rPr>
          <w:rStyle w:val="StyleUnderline"/>
          <w:highlight w:val="cyan"/>
        </w:rPr>
        <w:t>someone</w:t>
      </w:r>
      <w:r w:rsidRPr="00AE4784">
        <w:rPr>
          <w:highlight w:val="cyan"/>
        </w:rPr>
        <w:t xml:space="preserve"> </w:t>
      </w:r>
      <w:r>
        <w:t xml:space="preserve">else who has ‘it’. Even though “the lack (‘castration’) is originary, enjoyment constitutes itself as ‘stolen’” (Žižek 1993: 203; cf. Proudfoot 2019). As divisions and conflicts cannot be erased, an imaginary </w:t>
      </w:r>
      <w:r w:rsidRPr="00AE4784">
        <w:rPr>
          <w:rStyle w:val="StyleUnderline"/>
        </w:rPr>
        <w:t xml:space="preserve">displacement takes place whereby </w:t>
      </w:r>
      <w:r w:rsidRPr="00AE4784">
        <w:rPr>
          <w:rStyle w:val="StyleUnderline"/>
          <w:highlight w:val="cyan"/>
        </w:rPr>
        <w:t xml:space="preserve">a part </w:t>
      </w:r>
      <w:r w:rsidRPr="00AE4784">
        <w:rPr>
          <w:rStyle w:val="StyleUnderline"/>
        </w:rPr>
        <w:t xml:space="preserve">of ‘the community’ </w:t>
      </w:r>
      <w:r w:rsidRPr="00AE4784">
        <w:rPr>
          <w:rStyle w:val="StyleUnderline"/>
          <w:highlight w:val="cyan"/>
        </w:rPr>
        <w:t xml:space="preserve">becomes </w:t>
      </w:r>
      <w:r w:rsidRPr="00AE4784">
        <w:rPr>
          <w:rStyle w:val="StyleUnderline"/>
        </w:rPr>
        <w:t xml:space="preserve">scripted as </w:t>
      </w:r>
      <w:r w:rsidRPr="00AE4784">
        <w:rPr>
          <w:rStyle w:val="Emphasis"/>
          <w:highlight w:val="cyan"/>
        </w:rPr>
        <w:t>‘constitutive outsider’</w:t>
      </w:r>
      <w:r w:rsidRPr="00AE4784">
        <w:rPr>
          <w:highlight w:val="cyan"/>
        </w:rPr>
        <w:t xml:space="preserve"> </w:t>
      </w:r>
      <w:r>
        <w:t xml:space="preserve">(i.e., </w:t>
      </w:r>
      <w:r w:rsidRPr="00AE4784">
        <w:rPr>
          <w:rStyle w:val="StyleUnderline"/>
          <w:highlight w:val="cyan"/>
        </w:rPr>
        <w:t>the object-cause of disruption</w:t>
      </w:r>
      <w:r w:rsidRPr="00AE4784">
        <w:rPr>
          <w:rStyle w:val="StyleUnderline"/>
        </w:rPr>
        <w:t>, conflict, and the pervasive presence of a divided society</w:t>
      </w:r>
      <w:r>
        <w:t xml:space="preserve">). Of course, anything or </w:t>
      </w:r>
      <w:r w:rsidRPr="00AE4784">
        <w:rPr>
          <w:rStyle w:val="Emphasis"/>
          <w:highlight w:val="cyan"/>
        </w:rPr>
        <w:t xml:space="preserve">anyone can take the symbolic place of </w:t>
      </w:r>
      <w:r w:rsidRPr="00AE4784">
        <w:rPr>
          <w:rStyle w:val="Emphasis"/>
        </w:rPr>
        <w:t xml:space="preserve">“an alien </w:t>
      </w:r>
      <w:r w:rsidRPr="00AE4784">
        <w:rPr>
          <w:rStyle w:val="Emphasis"/>
          <w:highlight w:val="cyan"/>
        </w:rPr>
        <w:t>intruder</w:t>
      </w:r>
      <w:r w:rsidRPr="00AE4784">
        <w:rPr>
          <w:rStyle w:val="Emphasis"/>
        </w:rPr>
        <w:t>”</w:t>
      </w:r>
      <w:r>
        <w:t xml:space="preserve"> (Stavrakakis 1999: 108), which shatters the myth of unity: The strange similarity between </w:t>
      </w:r>
      <w:r w:rsidRPr="00AE4784">
        <w:rPr>
          <w:rStyle w:val="Emphasis"/>
          <w:highlight w:val="cyan"/>
        </w:rPr>
        <w:t>‘the Jew’ in Nazi-Germany and ‘the Refugee’ in</w:t>
      </w:r>
      <w:r>
        <w:t xml:space="preserve"> the </w:t>
      </w:r>
      <w:r w:rsidRPr="00AE4784">
        <w:rPr>
          <w:rStyle w:val="Emphasis"/>
          <w:highlight w:val="cyan"/>
        </w:rPr>
        <w:t>Europe</w:t>
      </w:r>
      <w:r>
        <w:t xml:space="preserve">an Union, to name only two prominent examples, is that both function </w:t>
      </w:r>
      <w:r w:rsidRPr="00AE4784">
        <w:rPr>
          <w:rStyle w:val="StyleUnderline"/>
          <w:highlight w:val="cyan"/>
        </w:rPr>
        <w:t>as figurations</w:t>
      </w:r>
      <w:r>
        <w:t xml:space="preserve"> of supernumerary excess, standing </w:t>
      </w:r>
      <w:r w:rsidRPr="00AE4784">
        <w:rPr>
          <w:rStyle w:val="StyleUnderline"/>
          <w:highlight w:val="cyan"/>
        </w:rPr>
        <w:t>in the way of ‘</w:t>
      </w:r>
      <w:r w:rsidRPr="00AE4784">
        <w:rPr>
          <w:rStyle w:val="Emphasis"/>
          <w:highlight w:val="cyan"/>
        </w:rPr>
        <w:t>our’ enjoyment</w:t>
      </w:r>
      <w:r>
        <w:t>. They both profit from ‘our’ social security (because they are lazy) and steal ‘our’ jobs (because they want to work too hard). They are the bone (of contention) that sticks out and undermines the myth or fantasy of a homogeneous and organic whole.7</w:t>
      </w:r>
    </w:p>
    <w:p w14:paraId="56A5F322" w14:textId="77777777" w:rsidR="0058173C" w:rsidRPr="00375781" w:rsidRDefault="0058173C" w:rsidP="0058173C">
      <w:r w:rsidRPr="00AE4784">
        <w:rPr>
          <w:rStyle w:val="Emphasis"/>
          <w:highlight w:val="cyan"/>
        </w:rPr>
        <w:t>There is always a gap</w:t>
      </w:r>
      <w:r>
        <w:t xml:space="preserve">, a void, a lack, or excess that resists; a hard kernel that is not (ac)counted (for) in the social order of politics. This remainder or surplus, </w:t>
      </w:r>
      <w:r w:rsidRPr="00AE4784">
        <w:rPr>
          <w:rStyle w:val="StyleUnderline"/>
        </w:rPr>
        <w:t>the Real</w:t>
      </w:r>
      <w:r>
        <w:t xml:space="preserve"> (i.e., </w:t>
      </w:r>
      <w:r w:rsidRPr="00AE4784">
        <w:rPr>
          <w:rStyle w:val="StyleUnderline"/>
        </w:rPr>
        <w:t>that which cannot be symbolized</w:t>
      </w:r>
      <w:r>
        <w:t xml:space="preserve"> by the existing interplay of political forces) </w:t>
      </w:r>
      <w:r w:rsidRPr="00AE4784">
        <w:rPr>
          <w:rStyle w:val="StyleUnderline"/>
        </w:rPr>
        <w:t>disrupts, destabilizes, and stands as guarantor for the possible return of the political</w:t>
      </w:r>
      <w:r>
        <w:t xml:space="preserve">. The political is nothing else, therefore, but the symptomatic manifestation of the Real, an immanent appearance of something that disturbs, interrupts and shakes the instituted </w:t>
      </w:r>
      <w:r>
        <w:lastRenderedPageBreak/>
        <w:t xml:space="preserve">(symbolic) order. It is the manifestation of an excess, the ‘part of no part’, as Jacques Rancière (1998) would put it. A Lacanian perspective indeed holds that the political signals the empty ground of the social, the inherently split condition of being that prevents a being-together to emerge outside of a properly constituted symbolic order. However, the Real qua the political is not more or less important than the Symbolic and Imaginary qua politics. </w:t>
      </w:r>
      <w:r w:rsidRPr="00FD7B73">
        <w:rPr>
          <w:rStyle w:val="StyleUnderline"/>
          <w:highlight w:val="cyan"/>
        </w:rPr>
        <w:t>Every instituted order</w:t>
      </w:r>
      <w:r>
        <w:t xml:space="preserve"> (whether </w:t>
      </w:r>
      <w:r w:rsidRPr="00FD7B73">
        <w:rPr>
          <w:rStyle w:val="Emphasis"/>
          <w:highlight w:val="cyan"/>
        </w:rPr>
        <w:t>fascist</w:t>
      </w:r>
      <w:r>
        <w:t>, post-</w:t>
      </w:r>
      <w:r w:rsidRPr="00FD7B73">
        <w:rPr>
          <w:rStyle w:val="Emphasis"/>
          <w:highlight w:val="cyan"/>
        </w:rPr>
        <w:t>democratic</w:t>
      </w:r>
      <w:r>
        <w:t xml:space="preserve">, </w:t>
      </w:r>
      <w:r w:rsidRPr="00FD7B73">
        <w:rPr>
          <w:rStyle w:val="Emphasis"/>
          <w:highlight w:val="cyan"/>
        </w:rPr>
        <w:t>liberal</w:t>
      </w:r>
      <w:r>
        <w:t xml:space="preserve"> pluralist, </w:t>
      </w:r>
      <w:r w:rsidRPr="00FD7B73">
        <w:rPr>
          <w:rStyle w:val="Emphasis"/>
          <w:highlight w:val="cyan"/>
        </w:rPr>
        <w:t>ethno-nationalist</w:t>
      </w:r>
      <w:r>
        <w:t xml:space="preserve">, </w:t>
      </w:r>
      <w:r w:rsidRPr="00FD7B73">
        <w:rPr>
          <w:rStyle w:val="StyleUnderline"/>
          <w:highlight w:val="cyan"/>
        </w:rPr>
        <w:t>or whatever</w:t>
      </w:r>
      <w:r>
        <w:t xml:space="preserve">) </w:t>
      </w:r>
      <w:r w:rsidRPr="00FD7B73">
        <w:rPr>
          <w:rStyle w:val="StyleUnderline"/>
          <w:highlight w:val="cyan"/>
        </w:rPr>
        <w:t xml:space="preserve">makes </w:t>
      </w:r>
      <w:r w:rsidRPr="00FD7B73">
        <w:rPr>
          <w:rStyle w:val="StyleUnderline"/>
        </w:rPr>
        <w:t>a rhetorical</w:t>
      </w:r>
      <w:r>
        <w:t xml:space="preserve"> (</w:t>
      </w:r>
      <w:r w:rsidRPr="00FD7B73">
        <w:rPr>
          <w:rStyle w:val="StyleUnderline"/>
        </w:rPr>
        <w:t>fantastical</w:t>
      </w:r>
      <w:r>
        <w:t xml:space="preserve">) </w:t>
      </w:r>
      <w:r w:rsidRPr="00FD7B73">
        <w:rPr>
          <w:rStyle w:val="StyleUnderline"/>
          <w:highlight w:val="cyan"/>
        </w:rPr>
        <w:t xml:space="preserve">appeal to the </w:t>
      </w:r>
      <w:r w:rsidRPr="00FD7B73">
        <w:rPr>
          <w:rStyle w:val="StyleUnderline"/>
        </w:rPr>
        <w:t xml:space="preserve">common good, to the </w:t>
      </w:r>
      <w:r w:rsidRPr="00FD7B73">
        <w:rPr>
          <w:rStyle w:val="Emphasis"/>
          <w:highlight w:val="cyan"/>
        </w:rPr>
        <w:t>People</w:t>
      </w:r>
      <w:r>
        <w:t xml:space="preserve">. But </w:t>
      </w:r>
      <w:r w:rsidRPr="00FD7B73">
        <w:rPr>
          <w:rStyle w:val="StyleUnderline"/>
          <w:highlight w:val="cyan"/>
        </w:rPr>
        <w:t xml:space="preserve">by doing so, it always </w:t>
      </w:r>
      <w:r w:rsidRPr="00FD7B73">
        <w:rPr>
          <w:rStyle w:val="Emphasis"/>
          <w:highlight w:val="cyan"/>
        </w:rPr>
        <w:t xml:space="preserve">leaves </w:t>
      </w:r>
      <w:r w:rsidRPr="00961444">
        <w:rPr>
          <w:rStyle w:val="Emphasis"/>
          <w:highlight w:val="cyan"/>
        </w:rPr>
        <w:t>out the ‘part of no part’</w:t>
      </w:r>
      <w:r w:rsidRPr="00FD7B73">
        <w:rPr>
          <w:rStyle w:val="Emphasis"/>
        </w:rPr>
        <w:t>,</w:t>
      </w:r>
      <w:r w:rsidRPr="00FD7B73">
        <w:rPr>
          <w:rStyle w:val="StyleUnderline"/>
        </w:rPr>
        <w:t xml:space="preserve"> a supernumerary element that escapes the count</w:t>
      </w:r>
      <w:r>
        <w:t xml:space="preserve">, an element that is left out, excluded. </w:t>
      </w:r>
      <w:r w:rsidRPr="00FD7B73">
        <w:rPr>
          <w:rStyle w:val="StyleUnderline"/>
        </w:rPr>
        <w:t>For example, when democracy became institutionalized in France</w:t>
      </w:r>
      <w:r>
        <w:t xml:space="preserve"> after the French Revolution </w:t>
      </w:r>
      <w:proofErr w:type="gramStart"/>
      <w:r>
        <w:t>on the basis of</w:t>
      </w:r>
      <w:proofErr w:type="gramEnd"/>
      <w:r>
        <w:t xml:space="preserve"> </w:t>
      </w:r>
      <w:r w:rsidRPr="00FD7B73">
        <w:rPr>
          <w:rStyle w:val="StyleUnderline"/>
        </w:rPr>
        <w:t>the</w:t>
      </w:r>
      <w:r>
        <w:t xml:space="preserve"> principle of </w:t>
      </w:r>
      <w:r w:rsidRPr="00FD7B73">
        <w:rPr>
          <w:rStyle w:val="StyleUnderline"/>
          <w:highlight w:val="cyan"/>
        </w:rPr>
        <w:t>universal equality</w:t>
      </w:r>
      <w:r w:rsidRPr="00FD7B73">
        <w:rPr>
          <w:rStyle w:val="StyleUnderline"/>
        </w:rPr>
        <w:t xml:space="preserve"> among equal citizens</w:t>
      </w:r>
      <w:r>
        <w:t xml:space="preserve">, this symbolization </w:t>
      </w:r>
      <w:r w:rsidRPr="00FD7B73">
        <w:rPr>
          <w:rStyle w:val="Emphasis"/>
          <w:highlight w:val="cyan"/>
        </w:rPr>
        <w:t>negated</w:t>
      </w:r>
      <w:r w:rsidRPr="00FD7B73">
        <w:rPr>
          <w:highlight w:val="cyan"/>
        </w:rPr>
        <w:t xml:space="preserve"> </w:t>
      </w:r>
      <w:r>
        <w:t xml:space="preserve">the existence of </w:t>
      </w:r>
      <w:proofErr w:type="gramStart"/>
      <w:r>
        <w:t>the majority of</w:t>
      </w:r>
      <w:proofErr w:type="gramEnd"/>
      <w:r>
        <w:t xml:space="preserve"> </w:t>
      </w:r>
      <w:r w:rsidRPr="00FD7B73">
        <w:rPr>
          <w:rStyle w:val="Emphasis"/>
          <w:highlight w:val="cyan"/>
        </w:rPr>
        <w:t>non-citizens</w:t>
      </w:r>
      <w:r>
        <w:t xml:space="preserve">, deprived of any political rights. This excluded part would, in the 19th century, constitute itself as the proletarian political subject, whose struggle unfolded in some measure exactly around intruding into this symbolically constituted order to which they were the unnamed and non-symbolized excess, the supernumerary. They demanded the right to be part of the order; </w:t>
      </w:r>
      <w:r w:rsidRPr="00FD7B73">
        <w:rPr>
          <w:rStyle w:val="StyleUnderline"/>
        </w:rPr>
        <w:t>they demanded rights</w:t>
      </w:r>
      <w:r>
        <w:t xml:space="preserve"> as </w:t>
      </w:r>
      <w:r w:rsidRPr="00FD7B73">
        <w:rPr>
          <w:rStyle w:val="StyleUnderline"/>
        </w:rPr>
        <w:t>declared</w:t>
      </w:r>
      <w:r>
        <w:t xml:space="preserve"> in the constitution, </w:t>
      </w:r>
      <w:proofErr w:type="gramStart"/>
      <w:r w:rsidRPr="00FD7B73">
        <w:rPr>
          <w:rStyle w:val="StyleUnderline"/>
        </w:rPr>
        <w:t>yet,</w:t>
      </w:r>
      <w:proofErr w:type="gramEnd"/>
      <w:r w:rsidRPr="00FD7B73">
        <w:rPr>
          <w:rStyle w:val="StyleUnderline"/>
        </w:rPr>
        <w:t xml:space="preserve"> denied in the everyday reality of politics</w:t>
      </w:r>
      <w:r>
        <w:t>.</w:t>
      </w:r>
    </w:p>
    <w:p w14:paraId="376D3632" w14:textId="77777777" w:rsidR="0058173C" w:rsidRDefault="0058173C" w:rsidP="0058173C">
      <w:pPr>
        <w:pStyle w:val="Heading4"/>
        <w:rPr>
          <w:rStyle w:val="Style13ptBold"/>
          <w:b/>
          <w:bCs w:val="0"/>
        </w:rPr>
      </w:pPr>
      <w:r>
        <w:rPr>
          <w:rStyle w:val="Style13ptBold"/>
          <w:b/>
          <w:bCs w:val="0"/>
        </w:rPr>
        <w:t>The alt is to reject the 1AC’s fantasy structure of desire</w:t>
      </w:r>
    </w:p>
    <w:p w14:paraId="73C4E3A5" w14:textId="77777777" w:rsidR="0058173C" w:rsidRPr="00E30667" w:rsidRDefault="0058173C" w:rsidP="0058173C">
      <w:pPr>
        <w:pStyle w:val="Heading4"/>
        <w:spacing w:before="200"/>
        <w:rPr>
          <w:iCs w:val="0"/>
        </w:rPr>
      </w:pPr>
      <w:r w:rsidRPr="00E30667">
        <w:t>The alt is key — examining the structures of desire and enjoyment is the only way to break out of the cycles of failure and channel the death drive away from catastrophe.</w:t>
      </w:r>
    </w:p>
    <w:p w14:paraId="635E15B8" w14:textId="77777777" w:rsidR="0058173C" w:rsidRPr="00E30667" w:rsidRDefault="0058173C" w:rsidP="0058173C">
      <w:pPr>
        <w:rPr>
          <w:rStyle w:val="StyleUnderline"/>
          <w:sz w:val="16"/>
        </w:rPr>
      </w:pPr>
      <w:r w:rsidRPr="00E30667">
        <w:rPr>
          <w:rStyle w:val="Style13ptBold"/>
        </w:rPr>
        <w:t>McGowan 4</w:t>
      </w:r>
      <w:r w:rsidRPr="00E30667">
        <w:rPr>
          <w:sz w:val="16"/>
        </w:rPr>
        <w:t xml:space="preserve"> (Todd. Enjoying What We Don't Have: The Political Project of Psychoanalysis. Lincoln, U of Nebraska P, 2013.) WC</w:t>
      </w:r>
    </w:p>
    <w:p w14:paraId="2B741986" w14:textId="77777777" w:rsidR="0058173C" w:rsidRPr="00E30667" w:rsidRDefault="0058173C" w:rsidP="0058173C">
      <w:pPr>
        <w:rPr>
          <w:rStyle w:val="Emphasis"/>
          <w:sz w:val="15"/>
        </w:rPr>
      </w:pPr>
      <w:r w:rsidRPr="00E30667">
        <w:rPr>
          <w:u w:val="single"/>
        </w:rPr>
        <w:t xml:space="preserve">There is no path leading from the death drive to utopia. </w:t>
      </w:r>
      <w:r w:rsidRPr="00E30667">
        <w:rPr>
          <w:rStyle w:val="StyleUnderline"/>
        </w:rPr>
        <w:t>The death drive undermines every attempt to construct a utopia; it is the enemy of the good society</w:t>
      </w:r>
      <w:r w:rsidRPr="00E30667">
        <w:rPr>
          <w:sz w:val="16"/>
        </w:rPr>
        <w:t xml:space="preserve">. It is thus not surprising that political thought from Plato onward has largely ignored this psychic force of repetition and negation. But this does not mean that psychoanalytic thought concerning the death drive has only a negative value for political theorizing. </w:t>
      </w:r>
      <w:r w:rsidRPr="00E30667">
        <w:rPr>
          <w:rStyle w:val="StyleUnderline"/>
        </w:rPr>
        <w:t xml:space="preserve">It is possible to conceive of a positive politics of the death drive. </w:t>
      </w:r>
      <w:r w:rsidRPr="00E30667">
        <w:rPr>
          <w:sz w:val="16"/>
        </w:rPr>
        <w:t xml:space="preserve">The previous chapters have attempted to lay out the political implications of the death drive, and, on this basis, </w:t>
      </w:r>
      <w:r w:rsidRPr="00E30667">
        <w:rPr>
          <w:rStyle w:val="StyleUnderline"/>
        </w:rPr>
        <w:t xml:space="preserve">we can sketch what </w:t>
      </w:r>
      <w:r w:rsidRPr="00E30667">
        <w:rPr>
          <w:rStyle w:val="StyleUnderline"/>
          <w:highlight w:val="cyan"/>
        </w:rPr>
        <w:t xml:space="preserve">a society founded on a recognition of the death drive </w:t>
      </w:r>
      <w:r w:rsidRPr="00E30667">
        <w:rPr>
          <w:rStyle w:val="StyleUnderline"/>
        </w:rPr>
        <w:t>might look like</w:t>
      </w:r>
      <w:r w:rsidRPr="00E30667">
        <w:rPr>
          <w:u w:val="single"/>
        </w:rPr>
        <w:t xml:space="preserve">. Such a recognition would not involve a radical transformation of society: in one sense, it </w:t>
      </w:r>
      <w:r w:rsidRPr="00E30667">
        <w:rPr>
          <w:highlight w:val="cyan"/>
          <w:u w:val="single"/>
        </w:rPr>
        <w:t xml:space="preserve">would leave everything as it is. </w:t>
      </w:r>
      <w:r w:rsidRPr="00E30667">
        <w:rPr>
          <w:rStyle w:val="StyleUnderline"/>
        </w:rPr>
        <w:t>In contemporary social arrangements, the death drive subverts progress with repetition and leads to the widespread sacrifice of self-interest for the enjoyment of the sacrifice itself.</w:t>
      </w:r>
      <w:r w:rsidRPr="00E30667">
        <w:rPr>
          <w:sz w:val="16"/>
        </w:rPr>
        <w:t xml:space="preserve"> This structure is impervious to change and to all attempts at amelioration. But in another sense, </w:t>
      </w:r>
      <w:r w:rsidRPr="00E30667">
        <w:rPr>
          <w:rStyle w:val="StyleUnderline"/>
        </w:rPr>
        <w:t>the recognition of the death drive would change everything.</w:t>
      </w:r>
      <w:r w:rsidRPr="00E30667">
        <w:rPr>
          <w:sz w:val="16"/>
        </w:rPr>
        <w:t xml:space="preserve"> </w:t>
      </w:r>
      <w:r w:rsidRPr="00E30667">
        <w:rPr>
          <w:rStyle w:val="StyleUnderline"/>
          <w:highlight w:val="cyan"/>
        </w:rPr>
        <w:t>Recognizing the centrality of the</w:t>
      </w:r>
      <w:r w:rsidRPr="00E30667">
        <w:rPr>
          <w:rStyle w:val="StyleUnderline"/>
        </w:rPr>
        <w:t xml:space="preserve"> death </w:t>
      </w:r>
      <w:r w:rsidRPr="00E30667">
        <w:rPr>
          <w:rStyle w:val="StyleUnderline"/>
          <w:highlight w:val="cyan"/>
        </w:rPr>
        <w:t xml:space="preserve">drive would not eliminate </w:t>
      </w:r>
      <w:r w:rsidRPr="00E30667">
        <w:rPr>
          <w:rStyle w:val="StyleUnderline"/>
        </w:rPr>
        <w:t xml:space="preserve">the proclivity to </w:t>
      </w:r>
      <w:r w:rsidRPr="00E30667">
        <w:rPr>
          <w:rStyle w:val="StyleUnderline"/>
          <w:highlight w:val="cyan"/>
        </w:rPr>
        <w:t xml:space="preserve">sacrifice </w:t>
      </w:r>
      <w:r w:rsidRPr="00E30667">
        <w:rPr>
          <w:rStyle w:val="StyleUnderline"/>
        </w:rPr>
        <w:t xml:space="preserve">for the sake of enjoyment, </w:t>
      </w:r>
      <w:r w:rsidRPr="00E30667">
        <w:rPr>
          <w:rStyle w:val="StyleUnderline"/>
          <w:highlight w:val="cyan"/>
        </w:rPr>
        <w:t>but it would change our relationship to</w:t>
      </w:r>
      <w:r w:rsidRPr="00E30667">
        <w:rPr>
          <w:rStyle w:val="StyleUnderline"/>
        </w:rPr>
        <w:t xml:space="preserve"> this sacrifice. Rather than being done for the sake of an ultimate enjoyment to be achieved in the future, </w:t>
      </w:r>
      <w:r w:rsidRPr="00E30667">
        <w:rPr>
          <w:rStyle w:val="StyleUnderline"/>
          <w:highlight w:val="cyan"/>
        </w:rPr>
        <w:t>it</w:t>
      </w:r>
      <w:r w:rsidRPr="00E30667">
        <w:rPr>
          <w:rStyle w:val="StyleUnderline"/>
        </w:rPr>
        <w:t xml:space="preserve"> would be </w:t>
      </w:r>
      <w:r w:rsidRPr="00E30667">
        <w:rPr>
          <w:rStyle w:val="Emphasis"/>
        </w:rPr>
        <w:t>done for its own sake</w:t>
      </w:r>
      <w:r w:rsidRPr="00E30667">
        <w:rPr>
          <w:rStyle w:val="StyleUnderline"/>
        </w:rPr>
        <w:t>. The fundamental problem with the effort to escape the death drive and pursue the good is that it leaves us unable to locate where our enjoyment lies. By positing a future where we will attain the ultimate enjoyment</w:t>
      </w:r>
      <w:r w:rsidRPr="00E30667">
        <w:rPr>
          <w:sz w:val="16"/>
        </w:rPr>
        <w:t xml:space="preserve"> (either through the purchase of the perfect commodity or through a transcendent romantic union or through the attainment of some heavenly paradise), </w:t>
      </w:r>
      <w:r w:rsidRPr="00E30667">
        <w:rPr>
          <w:rStyle w:val="StyleUnderline"/>
        </w:rPr>
        <w:t>we replace the partial enjoyment of the death drive with the image of a complete enjoyment to come. There is no question of fully enjoying our submission to the death drive. We will always remain alienated from our mode of enjoying.</w:t>
      </w:r>
      <w:r w:rsidRPr="00E30667">
        <w:rPr>
          <w:sz w:val="16"/>
        </w:rPr>
        <w:t xml:space="preserve"> As Adrian Johnston rightly points out, “Transgressively ‘overcoming’ the impediments of the drives doesn’t enable one to simply enjoy enjoyment.”1 But </w:t>
      </w:r>
      <w:r w:rsidRPr="00E30667">
        <w:rPr>
          <w:rStyle w:val="StyleUnderline"/>
        </w:rPr>
        <w:t xml:space="preserve">we can transform our relationship to the impediments that block the full realization of our drive. </w:t>
      </w:r>
      <w:r w:rsidRPr="00E30667">
        <w:rPr>
          <w:sz w:val="11"/>
        </w:rPr>
        <w:t xml:space="preserve">We can see the impediments as the internal product of the death drive rather than as an external limit. </w:t>
      </w:r>
      <w:r w:rsidRPr="00E30667">
        <w:rPr>
          <w:rStyle w:val="StyleUnderline"/>
          <w:sz w:val="18"/>
        </w:rPr>
        <w:t xml:space="preserve">The enjoyment that the death drive provides, </w:t>
      </w:r>
      <w:r w:rsidRPr="00E30667">
        <w:rPr>
          <w:rStyle w:val="Emphasis"/>
          <w:sz w:val="18"/>
        </w:rPr>
        <w:t>in contrast</w:t>
      </w:r>
      <w:r w:rsidRPr="00E30667">
        <w:rPr>
          <w:rStyle w:val="StyleUnderline"/>
          <w:sz w:val="18"/>
        </w:rPr>
        <w:t xml:space="preserve"> to the form of enjoyment</w:t>
      </w:r>
      <w:r w:rsidRPr="00E30667">
        <w:rPr>
          <w:sz w:val="11"/>
        </w:rPr>
        <w:t xml:space="preserve"> proffered by capitalism, religion, and </w:t>
      </w:r>
      <w:r w:rsidRPr="00E30667">
        <w:rPr>
          <w:rStyle w:val="StyleUnderline"/>
          <w:sz w:val="18"/>
        </w:rPr>
        <w:t>utopian politics, is at once infinite and limited.</w:t>
      </w:r>
      <w:r w:rsidRPr="00E30667">
        <w:rPr>
          <w:sz w:val="11"/>
        </w:rPr>
        <w:t xml:space="preserve"> This oxymoronic form of enjoyment operates in the way that the concept does in Hegel’s Logic. </w:t>
      </w:r>
      <w:r w:rsidRPr="00E30667">
        <w:rPr>
          <w:rStyle w:val="StyleUnderline"/>
          <w:sz w:val="18"/>
        </w:rPr>
        <w:t xml:space="preserve">The concept attains its infinitude </w:t>
      </w:r>
      <w:r w:rsidRPr="00E30667">
        <w:rPr>
          <w:rStyle w:val="Emphasis"/>
          <w:sz w:val="18"/>
        </w:rPr>
        <w:t>not</w:t>
      </w:r>
      <w:r w:rsidRPr="00E30667">
        <w:rPr>
          <w:rStyle w:val="StyleUnderline"/>
          <w:sz w:val="18"/>
        </w:rPr>
        <w:t xml:space="preserve"> through endless progress toward a point</w:t>
      </w:r>
      <w:r w:rsidRPr="00E30667">
        <w:rPr>
          <w:sz w:val="11"/>
        </w:rPr>
        <w:t xml:space="preserve"> </w:t>
      </w:r>
      <w:r w:rsidRPr="00E30667">
        <w:rPr>
          <w:rStyle w:val="StyleUnderline"/>
          <w:sz w:val="18"/>
        </w:rPr>
        <w:t xml:space="preserve">that </w:t>
      </w:r>
      <w:r w:rsidRPr="00E30667">
        <w:rPr>
          <w:rStyle w:val="Emphasis"/>
          <w:sz w:val="18"/>
        </w:rPr>
        <w:t>always</w:t>
      </w:r>
      <w:r w:rsidRPr="00E30667">
        <w:rPr>
          <w:rStyle w:val="StyleUnderline"/>
          <w:sz w:val="18"/>
        </w:rPr>
        <w:t xml:space="preserve"> remains </w:t>
      </w:r>
      <w:r w:rsidRPr="00E30667">
        <w:rPr>
          <w:rStyle w:val="Emphasis"/>
          <w:sz w:val="18"/>
        </w:rPr>
        <w:t>beyond</w:t>
      </w:r>
      <w:r w:rsidRPr="00E30667">
        <w:rPr>
          <w:rStyle w:val="StyleUnderline"/>
          <w:sz w:val="18"/>
        </w:rPr>
        <w:t xml:space="preserve"> and </w:t>
      </w:r>
      <w:r w:rsidRPr="00E30667">
        <w:rPr>
          <w:rStyle w:val="Emphasis"/>
          <w:sz w:val="18"/>
        </w:rPr>
        <w:t>out of reach</w:t>
      </w:r>
      <w:r w:rsidRPr="00E30667">
        <w:rPr>
          <w:rStyle w:val="StyleUnderline"/>
          <w:sz w:val="18"/>
        </w:rPr>
        <w:t xml:space="preserve"> but through including the beyond as a </w:t>
      </w:r>
      <w:r w:rsidRPr="00E30667">
        <w:rPr>
          <w:rStyle w:val="StyleUnderline"/>
          <w:sz w:val="18"/>
        </w:rPr>
        <w:lastRenderedPageBreak/>
        <w:t>beyond within itself.</w:t>
      </w:r>
      <w:r w:rsidRPr="00E30667">
        <w:rPr>
          <w:sz w:val="11"/>
        </w:rPr>
        <w:t xml:space="preserve"> As Hegel puts it, “The universality of the concept is the achieved beyond, whereas that bad infinity remains afflicted with a beyond which is unattainable but remains a mere progression to infinity.”</w:t>
      </w:r>
      <w:proofErr w:type="gramStart"/>
      <w:r w:rsidRPr="00E30667">
        <w:rPr>
          <w:sz w:val="11"/>
        </w:rPr>
        <w:t xml:space="preserve">2 That is to say, </w:t>
      </w:r>
      <w:r w:rsidRPr="00E30667">
        <w:rPr>
          <w:rStyle w:val="StyleUnderline"/>
          <w:sz w:val="18"/>
        </w:rPr>
        <w:t>the</w:t>
      </w:r>
      <w:proofErr w:type="gramEnd"/>
      <w:r w:rsidRPr="00E30667">
        <w:rPr>
          <w:rStyle w:val="StyleUnderline"/>
          <w:sz w:val="18"/>
        </w:rPr>
        <w:t xml:space="preserve"> concept transforms an external limit into an internal one and thereby becomes both infinite and limited</w:t>
      </w:r>
      <w:r w:rsidRPr="00E30667">
        <w:rPr>
          <w:sz w:val="11"/>
        </w:rPr>
        <w:t xml:space="preserve">. </w:t>
      </w:r>
      <w:r w:rsidRPr="00E30667">
        <w:rPr>
          <w:rStyle w:val="StyleUnderline"/>
          <w:sz w:val="18"/>
        </w:rPr>
        <w:t>The infinitude of the concept is nothing but the concept’s own self-limitation. The enjoyment that the death drive produces</w:t>
      </w:r>
      <w:r w:rsidRPr="00E30667">
        <w:rPr>
          <w:sz w:val="11"/>
        </w:rPr>
        <w:t xml:space="preserve"> also </w:t>
      </w:r>
      <w:r w:rsidRPr="00E30667">
        <w:rPr>
          <w:rStyle w:val="StyleUnderline"/>
          <w:sz w:val="18"/>
        </w:rPr>
        <w:t xml:space="preserve">achieves its infinitude through self-limitation. </w:t>
      </w:r>
      <w:r w:rsidRPr="00E30667">
        <w:rPr>
          <w:sz w:val="11"/>
        </w:rPr>
        <w:t xml:space="preserve">It revolves around a lost object that exists only insofar as it is lost, and it relates to this object as the vehicle for the infinite unfurling of its movement. </w:t>
      </w:r>
      <w:r w:rsidRPr="00E30667">
        <w:rPr>
          <w:rStyle w:val="StyleUnderline"/>
          <w:sz w:val="18"/>
        </w:rPr>
        <w:t xml:space="preserve">The lost object operates as the self-limitation of the death drive through which the drive produces an infinite enjoyment. </w:t>
      </w:r>
      <w:r w:rsidRPr="00E30667">
        <w:rPr>
          <w:sz w:val="16"/>
        </w:rPr>
        <w:t xml:space="preserve">Rather than acting as a mark of the drive’s finitude, the limitation that the lost object introduces provides access to infinity. </w:t>
      </w:r>
      <w:r w:rsidRPr="00E30667">
        <w:rPr>
          <w:rStyle w:val="StyleUnderline"/>
        </w:rPr>
        <w:t xml:space="preserve">A </w:t>
      </w:r>
      <w:r w:rsidRPr="00E30667">
        <w:rPr>
          <w:rStyle w:val="StyleUnderline"/>
          <w:highlight w:val="cyan"/>
        </w:rPr>
        <w:t xml:space="preserve">society </w:t>
      </w:r>
      <w:r w:rsidRPr="00E30667">
        <w:rPr>
          <w:rStyle w:val="StyleUnderline"/>
        </w:rPr>
        <w:t xml:space="preserve">founded on a recognition of the death drive </w:t>
      </w:r>
      <w:r w:rsidRPr="00E30667">
        <w:rPr>
          <w:rStyle w:val="StyleUnderline"/>
          <w:highlight w:val="cyan"/>
        </w:rPr>
        <w:t>would</w:t>
      </w:r>
      <w:r w:rsidRPr="00E30667">
        <w:rPr>
          <w:sz w:val="16"/>
        </w:rPr>
        <w:t xml:space="preserve"> be one that </w:t>
      </w:r>
      <w:r w:rsidRPr="00E30667">
        <w:rPr>
          <w:rStyle w:val="Emphasis"/>
          <w:highlight w:val="cyan"/>
        </w:rPr>
        <w:t>view</w:t>
      </w:r>
      <w:r w:rsidRPr="00E30667">
        <w:rPr>
          <w:sz w:val="16"/>
        </w:rPr>
        <w:t xml:space="preserve">ed </w:t>
      </w:r>
      <w:r w:rsidRPr="00E30667">
        <w:rPr>
          <w:rStyle w:val="Emphasis"/>
        </w:rPr>
        <w:t xml:space="preserve">its </w:t>
      </w:r>
      <w:r w:rsidRPr="00E30667">
        <w:rPr>
          <w:rStyle w:val="Emphasis"/>
          <w:highlight w:val="cyan"/>
        </w:rPr>
        <w:t>limitations</w:t>
      </w:r>
      <w:r w:rsidRPr="00E30667">
        <w:rPr>
          <w:sz w:val="16"/>
          <w:highlight w:val="cyan"/>
        </w:rPr>
        <w:t xml:space="preserve"> </w:t>
      </w:r>
      <w:r w:rsidRPr="00E30667">
        <w:rPr>
          <w:rStyle w:val="StyleUnderline"/>
          <w:highlight w:val="cyan"/>
        </w:rPr>
        <w:t xml:space="preserve">as the </w:t>
      </w:r>
      <w:r w:rsidRPr="00E30667">
        <w:rPr>
          <w:rStyle w:val="Emphasis"/>
          <w:highlight w:val="cyan"/>
        </w:rPr>
        <w:t>source</w:t>
      </w:r>
      <w:r w:rsidRPr="00E30667">
        <w:rPr>
          <w:rStyle w:val="StyleUnderline"/>
          <w:highlight w:val="cyan"/>
        </w:rPr>
        <w:t xml:space="preserve"> of</w:t>
      </w:r>
      <w:r w:rsidRPr="00E30667">
        <w:rPr>
          <w:rStyle w:val="StyleUnderline"/>
        </w:rPr>
        <w:t xml:space="preserve"> its infinite </w:t>
      </w:r>
      <w:r w:rsidRPr="00E30667">
        <w:rPr>
          <w:rStyle w:val="StyleUnderline"/>
          <w:highlight w:val="cyan"/>
        </w:rPr>
        <w:t xml:space="preserve">enjoyment rather than an </w:t>
      </w:r>
      <w:r w:rsidRPr="00E30667">
        <w:rPr>
          <w:rStyle w:val="Emphasis"/>
          <w:highlight w:val="cyan"/>
        </w:rPr>
        <w:t>obstacle</w:t>
      </w:r>
      <w:r w:rsidRPr="00E30667">
        <w:rPr>
          <w:rStyle w:val="StyleUnderline"/>
        </w:rPr>
        <w:t xml:space="preserve"> to that enjoyment.</w:t>
      </w:r>
      <w:r w:rsidRPr="00E30667">
        <w:rPr>
          <w:sz w:val="16"/>
        </w:rPr>
        <w:t xml:space="preserve"> To take the clearest and most traumatic example in recent history, </w:t>
      </w:r>
      <w:r w:rsidRPr="00E30667">
        <w:rPr>
          <w:rStyle w:val="StyleUnderline"/>
        </w:rPr>
        <w:t xml:space="preserve">the recognition of the death drive in 1930s </w:t>
      </w:r>
      <w:r w:rsidRPr="00E30667">
        <w:rPr>
          <w:rStyle w:val="StyleUnderline"/>
          <w:highlight w:val="cyan"/>
        </w:rPr>
        <w:t xml:space="preserve">Germany </w:t>
      </w:r>
      <w:r w:rsidRPr="00E30667">
        <w:rPr>
          <w:rStyle w:val="StyleUnderline"/>
        </w:rPr>
        <w:t xml:space="preserve">would have </w:t>
      </w:r>
      <w:r w:rsidRPr="00E30667">
        <w:rPr>
          <w:rStyle w:val="StyleUnderline"/>
          <w:highlight w:val="cyan"/>
        </w:rPr>
        <w:t>conceived the</w:t>
      </w:r>
      <w:r w:rsidRPr="00E30667">
        <w:rPr>
          <w:rStyle w:val="StyleUnderline"/>
        </w:rPr>
        <w:t xml:space="preserve"> figure of the </w:t>
      </w:r>
      <w:r w:rsidRPr="00E30667">
        <w:rPr>
          <w:rStyle w:val="StyleUnderline"/>
          <w:highlight w:val="cyan"/>
        </w:rPr>
        <w:t xml:space="preserve">Jew </w:t>
      </w:r>
      <w:r w:rsidRPr="00E30667">
        <w:rPr>
          <w:rStyle w:val="StyleUnderline"/>
          <w:sz w:val="14"/>
          <w:szCs w:val="14"/>
        </w:rPr>
        <w:t>not</w:t>
      </w:r>
      <w:r w:rsidRPr="00E30667">
        <w:rPr>
          <w:rStyle w:val="StyleUnderline"/>
        </w:rPr>
        <w:t xml:space="preserve"> </w:t>
      </w:r>
      <w:r w:rsidRPr="00E30667">
        <w:rPr>
          <w:rStyle w:val="StyleUnderline"/>
          <w:highlight w:val="cyan"/>
        </w:rPr>
        <w:t>as</w:t>
      </w:r>
      <w:r w:rsidRPr="00E30667">
        <w:rPr>
          <w:sz w:val="16"/>
          <w:highlight w:val="cyan"/>
        </w:rPr>
        <w:t xml:space="preserve"> </w:t>
      </w:r>
      <w:r w:rsidRPr="00E30667">
        <w:rPr>
          <w:rStyle w:val="StyleUnderline"/>
          <w:highlight w:val="cyan"/>
        </w:rPr>
        <w:t>the</w:t>
      </w:r>
      <w:r w:rsidRPr="00E30667">
        <w:rPr>
          <w:sz w:val="16"/>
          <w:highlight w:val="cyan"/>
        </w:rPr>
        <w:t xml:space="preserve"> </w:t>
      </w:r>
      <w:r w:rsidRPr="00E30667">
        <w:rPr>
          <w:rStyle w:val="Emphasis"/>
          <w:highlight w:val="cyan"/>
        </w:rPr>
        <w:t>barrier</w:t>
      </w:r>
      <w:r w:rsidRPr="00E30667">
        <w:rPr>
          <w:sz w:val="16"/>
          <w:highlight w:val="cyan"/>
        </w:rPr>
        <w:t xml:space="preserve"> </w:t>
      </w:r>
      <w:r w:rsidRPr="00E30667">
        <w:rPr>
          <w:rStyle w:val="StyleUnderline"/>
          <w:highlight w:val="cyan"/>
        </w:rPr>
        <w:t>to</w:t>
      </w:r>
      <w:r w:rsidRPr="00E30667">
        <w:rPr>
          <w:rStyle w:val="StyleUnderline"/>
        </w:rPr>
        <w:t xml:space="preserve"> the ultimate </w:t>
      </w:r>
      <w:r w:rsidRPr="00E30667">
        <w:rPr>
          <w:rStyle w:val="StyleUnderline"/>
          <w:highlight w:val="cyan"/>
        </w:rPr>
        <w:t>enjoyment that must</w:t>
      </w:r>
      <w:r w:rsidRPr="00E30667">
        <w:rPr>
          <w:rStyle w:val="StyleUnderline"/>
        </w:rPr>
        <w:t xml:space="preserve"> therefore </w:t>
      </w:r>
      <w:r w:rsidRPr="00E30667">
        <w:rPr>
          <w:rStyle w:val="StyleUnderline"/>
          <w:highlight w:val="cyan"/>
        </w:rPr>
        <w:t xml:space="preserve">be </w:t>
      </w:r>
      <w:r w:rsidRPr="00E30667">
        <w:rPr>
          <w:rStyle w:val="Emphasis"/>
          <w:highlight w:val="cyan"/>
        </w:rPr>
        <w:t>eliminated</w:t>
      </w:r>
      <w:r w:rsidRPr="00E30667">
        <w:rPr>
          <w:rStyle w:val="StyleUnderline"/>
          <w:highlight w:val="cyan"/>
        </w:rPr>
        <w:t xml:space="preserve"> </w:t>
      </w:r>
      <w:r w:rsidRPr="00E30667">
        <w:rPr>
          <w:rStyle w:val="StyleUnderline"/>
        </w:rPr>
        <w:t xml:space="preserve">but as the </w:t>
      </w:r>
      <w:r w:rsidRPr="00E30667">
        <w:rPr>
          <w:rStyle w:val="Emphasis"/>
        </w:rPr>
        <w:t>internal limi</w:t>
      </w:r>
      <w:r w:rsidRPr="00E30667">
        <w:rPr>
          <w:rStyle w:val="StyleUnderline"/>
        </w:rPr>
        <w:t>t through which German society attained its enjoyment</w:t>
      </w:r>
      <w:r w:rsidRPr="00E30667">
        <w:rPr>
          <w:sz w:val="16"/>
        </w:rPr>
        <w:t xml:space="preserve">. As numerous theorists have said, </w:t>
      </w:r>
      <w:r w:rsidRPr="00E30667">
        <w:rPr>
          <w:rStyle w:val="StyleUnderline"/>
        </w:rPr>
        <w:t xml:space="preserve">the appeal of Nazism lay in its ability to mobilize the enjoyment of the average German through </w:t>
      </w:r>
      <w:r w:rsidRPr="00E30667">
        <w:rPr>
          <w:rStyle w:val="Emphasis"/>
        </w:rPr>
        <w:t>pointing out a threat</w:t>
      </w:r>
      <w:r w:rsidRPr="00E30667">
        <w:rPr>
          <w:sz w:val="16"/>
        </w:rPr>
        <w:t xml:space="preserve"> </w:t>
      </w:r>
      <w:r w:rsidRPr="00E30667">
        <w:rPr>
          <w:rStyle w:val="StyleUnderline"/>
        </w:rPr>
        <w:t xml:space="preserve">to that enjoyment. The average German under Nazism could enjoy the figure of the Jew as it appeared in the form of an obstacle, </w:t>
      </w:r>
      <w:r w:rsidRPr="00E30667">
        <w:rPr>
          <w:rStyle w:val="StyleUnderline"/>
          <w:highlight w:val="cyan"/>
        </w:rPr>
        <w:t>but it is possible to recognize the obstacle not as an external limit but as an internal one. In this way, the</w:t>
      </w:r>
      <w:r w:rsidRPr="00E30667">
        <w:rPr>
          <w:rStyle w:val="StyleUnderline"/>
        </w:rPr>
        <w:t xml:space="preserve"> figure of the </w:t>
      </w:r>
      <w:r w:rsidRPr="00E30667">
        <w:rPr>
          <w:rStyle w:val="StyleUnderline"/>
          <w:highlight w:val="cyan"/>
        </w:rPr>
        <w:t xml:space="preserve">Jew would become merely a </w:t>
      </w:r>
      <w:r w:rsidRPr="00E30667">
        <w:rPr>
          <w:rStyle w:val="Emphasis"/>
          <w:highlight w:val="cyan"/>
        </w:rPr>
        <w:t>figure</w:t>
      </w:r>
      <w:r w:rsidRPr="00E30667">
        <w:rPr>
          <w:rStyle w:val="StyleUnderline"/>
        </w:rPr>
        <w:t xml:space="preserve"> for the average German </w:t>
      </w:r>
      <w:r w:rsidRPr="00E30667">
        <w:rPr>
          <w:rStyle w:val="StyleUnderline"/>
          <w:highlight w:val="cyan"/>
        </w:rPr>
        <w:t>rather than</w:t>
      </w:r>
      <w:r w:rsidRPr="00E30667">
        <w:rPr>
          <w:rStyle w:val="StyleUnderline"/>
        </w:rPr>
        <w:t xml:space="preserve"> a position </w:t>
      </w:r>
      <w:r w:rsidRPr="00E30667">
        <w:rPr>
          <w:rStyle w:val="Emphasis"/>
          <w:highlight w:val="cyan"/>
        </w:rPr>
        <w:t>embodied</w:t>
      </w:r>
      <w:r w:rsidRPr="00E30667">
        <w:rPr>
          <w:rStyle w:val="StyleUnderline"/>
          <w:highlight w:val="cyan"/>
        </w:rPr>
        <w:t xml:space="preserve"> by actual Jews</w:t>
      </w:r>
      <w:r w:rsidRPr="00E30667">
        <w:rPr>
          <w:rStyle w:val="StyleUnderline"/>
        </w:rPr>
        <w:t xml:space="preserve">. Closer to home, one would recognize the </w:t>
      </w:r>
      <w:r w:rsidRPr="00E30667">
        <w:rPr>
          <w:rStyle w:val="Emphasis"/>
        </w:rPr>
        <w:t>terrorist</w:t>
      </w:r>
      <w:r w:rsidRPr="00E30667">
        <w:rPr>
          <w:sz w:val="16"/>
        </w:rPr>
        <w:t xml:space="preserve"> </w:t>
      </w:r>
      <w:r w:rsidRPr="00E30667">
        <w:rPr>
          <w:rStyle w:val="StyleUnderline"/>
        </w:rPr>
        <w:t>as a figure representing the internal limit of global capitalist society.</w:t>
      </w:r>
      <w:r w:rsidRPr="00E30667">
        <w:rPr>
          <w:sz w:val="16"/>
        </w:rPr>
        <w:t xml:space="preserve"> Far from serving as an obstacle to the ultimate enjoyment in that society, </w:t>
      </w:r>
      <w:r w:rsidRPr="00E30667">
        <w:rPr>
          <w:rStyle w:val="StyleUnderline"/>
        </w:rPr>
        <w:t xml:space="preserve">the terrorist provides a </w:t>
      </w:r>
      <w:r w:rsidRPr="00E30667">
        <w:rPr>
          <w:rStyle w:val="Emphasis"/>
        </w:rPr>
        <w:t>barrier</w:t>
      </w:r>
      <w:r w:rsidRPr="00E30667">
        <w:rPr>
          <w:rStyle w:val="StyleUnderline"/>
        </w:rPr>
        <w:t xml:space="preserve"> where none otherwise exists and thereby serves as the vehicle through which capitalist society attains its </w:t>
      </w:r>
      <w:r w:rsidRPr="00E30667">
        <w:rPr>
          <w:rStyle w:val="Emphasis"/>
        </w:rPr>
        <w:t>enjoyment</w:t>
      </w:r>
      <w:r w:rsidRPr="00E30667">
        <w:rPr>
          <w:rStyle w:val="StyleUnderline"/>
        </w:rPr>
        <w:t xml:space="preserve">. The absence of explicit limitations within contemporary global capitalism necessitates such a figure: if terrorists did not exist, global capitalist society would have to </w:t>
      </w:r>
      <w:r w:rsidRPr="00E30667">
        <w:rPr>
          <w:rStyle w:val="Emphasis"/>
        </w:rPr>
        <w:t xml:space="preserve">invent them. </w:t>
      </w:r>
      <w:r w:rsidRPr="00E30667">
        <w:rPr>
          <w:sz w:val="16"/>
        </w:rPr>
        <w:t xml:space="preserve">But </w:t>
      </w:r>
      <w:r w:rsidRPr="00E30667">
        <w:rPr>
          <w:rStyle w:val="StyleUnderline"/>
        </w:rPr>
        <w:t xml:space="preserve">recognizing the terrorist as the </w:t>
      </w:r>
      <w:r w:rsidRPr="00E30667">
        <w:rPr>
          <w:rStyle w:val="Emphasis"/>
        </w:rPr>
        <w:t>internal limit</w:t>
      </w:r>
      <w:r w:rsidRPr="00E30667">
        <w:rPr>
          <w:sz w:val="16"/>
        </w:rPr>
        <w:t xml:space="preserve"> </w:t>
      </w:r>
      <w:r w:rsidRPr="00E30667">
        <w:rPr>
          <w:rStyle w:val="StyleUnderline"/>
        </w:rPr>
        <w:t xml:space="preserve">of global capitalist society would mean the end of terrorism. This recognition would transform the global landscape and deprive would-be terrorists of the </w:t>
      </w:r>
      <w:r w:rsidRPr="00E30667">
        <w:rPr>
          <w:rStyle w:val="Emphasis"/>
        </w:rPr>
        <w:t>libidinal space</w:t>
      </w:r>
      <w:r w:rsidRPr="00E30667">
        <w:rPr>
          <w:sz w:val="16"/>
        </w:rPr>
        <w:t xml:space="preserve"> </w:t>
      </w:r>
      <w:r w:rsidRPr="00E30667">
        <w:rPr>
          <w:rStyle w:val="StyleUnderline"/>
        </w:rPr>
        <w:t xml:space="preserve">within which to act. </w:t>
      </w:r>
      <w:r w:rsidRPr="00E30667">
        <w:rPr>
          <w:sz w:val="16"/>
        </w:rPr>
        <w:t xml:space="preserve">Though some people may continue to blow up buildings, they would cease to be terrorists in the way that we now understand the term. </w:t>
      </w:r>
      <w:r w:rsidRPr="00E30667">
        <w:rPr>
          <w:rStyle w:val="StyleUnderline"/>
          <w:highlight w:val="cyan"/>
        </w:rPr>
        <w:t>A self-limiting society</w:t>
      </w:r>
      <w:r w:rsidRPr="00E30667">
        <w:rPr>
          <w:rStyle w:val="StyleUnderline"/>
        </w:rPr>
        <w:t xml:space="preserve"> </w:t>
      </w:r>
      <w:r w:rsidRPr="00E30667">
        <w:rPr>
          <w:sz w:val="16"/>
        </w:rPr>
        <w:t xml:space="preserve">would still have real battles to fight. There would remain a need for this society to defend itself against external threats and against the cruelty of the natural universe. Perhaps it would require nuclear weapons in space to defend against comets or meteors that would threaten to wipe out human life on the planet. But it </w:t>
      </w:r>
      <w:r w:rsidRPr="00E30667">
        <w:rPr>
          <w:rStyle w:val="StyleUnderline"/>
          <w:highlight w:val="cyan"/>
        </w:rPr>
        <w:t xml:space="preserve">would cease positing the ultimate enjoyment in </w:t>
      </w:r>
      <w:r w:rsidRPr="00E30667">
        <w:rPr>
          <w:rStyle w:val="Emphasis"/>
          <w:highlight w:val="cyan"/>
        </w:rPr>
        <w:t>vanquishing an external threat</w:t>
      </w:r>
      <w:r w:rsidRPr="00E30667">
        <w:rPr>
          <w:sz w:val="16"/>
          <w:highlight w:val="cyan"/>
        </w:rPr>
        <w:t xml:space="preserve"> </w:t>
      </w:r>
      <w:r w:rsidRPr="00E30667">
        <w:rPr>
          <w:rStyle w:val="StyleUnderline"/>
        </w:rPr>
        <w:t>or</w:t>
      </w:r>
      <w:r w:rsidRPr="00E30667">
        <w:rPr>
          <w:sz w:val="16"/>
        </w:rPr>
        <w:t xml:space="preserve"> </w:t>
      </w:r>
      <w:r w:rsidRPr="00E30667">
        <w:rPr>
          <w:rStyle w:val="Emphasis"/>
        </w:rPr>
        <w:t>surpassing a natural limit.</w:t>
      </w:r>
      <w:r w:rsidRPr="00E30667">
        <w:rPr>
          <w:sz w:val="16"/>
        </w:rPr>
        <w:t xml:space="preserve"> </w:t>
      </w:r>
      <w:r w:rsidRPr="00E30667">
        <w:rPr>
          <w:rStyle w:val="StyleUnderline"/>
        </w:rPr>
        <w:t xml:space="preserve">The external limit would no longer stand in for a repressed internal one. Such a society would instead </w:t>
      </w:r>
      <w:r w:rsidRPr="00E30667">
        <w:rPr>
          <w:rStyle w:val="Emphasis"/>
        </w:rPr>
        <w:t>enjoy its own internal limitations</w:t>
      </w:r>
      <w:r w:rsidRPr="00E30667">
        <w:rPr>
          <w:rStyle w:val="StyleUnderline"/>
        </w:rPr>
        <w:t xml:space="preserve"> and merely address external limits as they came up. </w:t>
      </w:r>
      <w:r w:rsidRPr="00E30667">
        <w:rPr>
          <w:rStyle w:val="StyleUnderline"/>
          <w:highlight w:val="cyan"/>
        </w:rPr>
        <w:t>Psychoanalytic theory</w:t>
      </w:r>
      <w:r w:rsidRPr="00E30667">
        <w:rPr>
          <w:sz w:val="16"/>
        </w:rPr>
        <w:t xml:space="preserve"> never preaches, and it cannot help us to construct a better society. But it </w:t>
      </w:r>
      <w:r w:rsidRPr="00E30667">
        <w:rPr>
          <w:rStyle w:val="StyleUnderline"/>
          <w:highlight w:val="cyan"/>
        </w:rPr>
        <w:t xml:space="preserve">can help </w:t>
      </w:r>
      <w:r w:rsidRPr="00E30667">
        <w:rPr>
          <w:rStyle w:val="StyleUnderline"/>
        </w:rPr>
        <w:t xml:space="preserve">us to </w:t>
      </w:r>
      <w:r w:rsidRPr="00E30667">
        <w:rPr>
          <w:rStyle w:val="StyleUnderline"/>
          <w:highlight w:val="cyan"/>
        </w:rPr>
        <w:t xml:space="preserve">subtract the </w:t>
      </w:r>
      <w:r w:rsidRPr="00E30667">
        <w:rPr>
          <w:rStyle w:val="Emphasis"/>
          <w:highlight w:val="cyan"/>
        </w:rPr>
        <w:t>illusion of the good</w:t>
      </w:r>
      <w:r w:rsidRPr="00E30667">
        <w:rPr>
          <w:rStyle w:val="StyleUnderline"/>
          <w:highlight w:val="cyan"/>
        </w:rPr>
        <w:t xml:space="preserve"> </w:t>
      </w:r>
      <w:r w:rsidRPr="00E30667">
        <w:rPr>
          <w:rStyle w:val="StyleUnderline"/>
        </w:rPr>
        <w:t>from our own society.</w:t>
      </w:r>
      <w:r w:rsidRPr="00E30667">
        <w:rPr>
          <w:sz w:val="16"/>
        </w:rPr>
        <w:t xml:space="preserve"> By depriving us of this illusion, </w:t>
      </w:r>
      <w:r w:rsidRPr="00E30667">
        <w:rPr>
          <w:rStyle w:val="StyleUnderline"/>
          <w:highlight w:val="cyan"/>
        </w:rPr>
        <w:t xml:space="preserve">it </w:t>
      </w:r>
      <w:proofErr w:type="gramStart"/>
      <w:r w:rsidRPr="00E30667">
        <w:rPr>
          <w:rStyle w:val="StyleUnderline"/>
          <w:highlight w:val="cyan"/>
        </w:rPr>
        <w:t>has the ability to</w:t>
      </w:r>
      <w:proofErr w:type="gramEnd"/>
      <w:r w:rsidRPr="00E30667">
        <w:rPr>
          <w:rStyle w:val="StyleUnderline"/>
          <w:highlight w:val="cyan"/>
        </w:rPr>
        <w:t xml:space="preserve"> </w:t>
      </w:r>
      <w:r w:rsidRPr="00E30667">
        <w:rPr>
          <w:rStyle w:val="Emphasis"/>
          <w:highlight w:val="cyan"/>
        </w:rPr>
        <w:t>transform our thinking about politics.</w:t>
      </w:r>
      <w:r w:rsidRPr="00E30667">
        <w:rPr>
          <w:rStyle w:val="Emphasis"/>
        </w:rPr>
        <w:t xml:space="preserve"> </w:t>
      </w:r>
      <w:r w:rsidRPr="00E30667">
        <w:rPr>
          <w:sz w:val="8"/>
        </w:rPr>
        <w:t xml:space="preserve">With the assistance of psychoanalytic thought, we might reconceive politics in a direction completely opposed to that articulated by Aristotle, to whichZizalluded in the introduction. In the Politics, Aristotle asserts: “Every state is a community of some kind, and every community is established with a view to some good; for everyone always acts </w:t>
      </w:r>
      <w:proofErr w:type="gramStart"/>
      <w:r w:rsidRPr="00E30667">
        <w:rPr>
          <w:sz w:val="8"/>
        </w:rPr>
        <w:t>in order to</w:t>
      </w:r>
      <w:proofErr w:type="gramEnd"/>
      <w:r w:rsidRPr="00E30667">
        <w:rPr>
          <w:sz w:val="8"/>
        </w:rPr>
        <w:t xml:space="preserve"> obtain that which they think good. But, if all communities aim at some good, the state or political community, which is the highest of all, and which embraces all the rest, aims at good in a greater degree than any other, and at the highest good.”3 Though later political thinkers have obviously departed from Aristotle concerning the question of the content of the good society, </w:t>
      </w:r>
      <w:r w:rsidRPr="00E30667">
        <w:rPr>
          <w:rStyle w:val="StyleUnderline"/>
          <w:sz w:val="15"/>
        </w:rPr>
        <w:t xml:space="preserve">few have thought of politics in terms opposed to the good. This is what psychoanalytic thought introduces. If we act </w:t>
      </w:r>
      <w:proofErr w:type="gramStart"/>
      <w:r w:rsidRPr="00E30667">
        <w:rPr>
          <w:rStyle w:val="StyleUnderline"/>
          <w:sz w:val="15"/>
        </w:rPr>
        <w:t>on the basis of</w:t>
      </w:r>
      <w:proofErr w:type="gramEnd"/>
      <w:r w:rsidRPr="00E30667">
        <w:rPr>
          <w:rStyle w:val="StyleUnderline"/>
          <w:sz w:val="15"/>
        </w:rPr>
        <w:t xml:space="preserve"> enjoyment rather than the good, this does not mean that we can simply construct a society that privileges enjoyment in an overt way.</w:t>
      </w:r>
      <w:r w:rsidRPr="00E30667">
        <w:rPr>
          <w:sz w:val="8"/>
        </w:rPr>
        <w:t xml:space="preserve"> An open society with no restrictions on sexual activity, drug use, food consumption, or play in general would not be a more enjoyable one than our own. That is the sure path to impoverishing our ability to enjoy, as the aftermath of the 1960s has made painfully clear. </w:t>
      </w:r>
      <w:r w:rsidRPr="00E30667">
        <w:rPr>
          <w:rStyle w:val="StyleUnderline"/>
          <w:sz w:val="15"/>
        </w:rPr>
        <w:t xml:space="preserve">One must arrive at enjoyment </w:t>
      </w:r>
      <w:r w:rsidRPr="00E30667">
        <w:rPr>
          <w:rStyle w:val="Emphasis"/>
          <w:sz w:val="15"/>
        </w:rPr>
        <w:t>indirectly</w:t>
      </w:r>
      <w:r w:rsidRPr="00E30667">
        <w:rPr>
          <w:sz w:val="8"/>
        </w:rPr>
        <w:t xml:space="preserve">. A society centered around the death drive would not be a better society, nor would it entail less suffering. </w:t>
      </w:r>
      <w:r w:rsidRPr="00E30667">
        <w:rPr>
          <w:rStyle w:val="StyleUnderline"/>
          <w:sz w:val="15"/>
        </w:rPr>
        <w:t xml:space="preserve">Rather than continually sacrificing for the sake of the good, we would sacrifice the good for the sake of enjoyment. A society centered around the death drive would allow us to recognize that </w:t>
      </w:r>
      <w:r w:rsidRPr="00E30667">
        <w:rPr>
          <w:rStyle w:val="Emphasis"/>
          <w:sz w:val="15"/>
        </w:rPr>
        <w:t>we enjoy the lost object only insofar as it remains lost.</w:t>
      </w:r>
    </w:p>
    <w:p w14:paraId="6E07C5DA" w14:textId="77777777" w:rsidR="0030626E" w:rsidRDefault="0030626E" w:rsidP="0030626E"/>
    <w:p w14:paraId="2CC15823" w14:textId="77777777" w:rsidR="0058173C" w:rsidRDefault="0058173C" w:rsidP="0030626E"/>
    <w:p w14:paraId="38706116" w14:textId="77777777" w:rsidR="0058173C" w:rsidRDefault="0058173C" w:rsidP="0058173C">
      <w:pPr>
        <w:keepNext/>
        <w:keepLines/>
        <w:pageBreakBefore/>
        <w:spacing w:before="40" w:after="0" w:line="256" w:lineRule="auto"/>
        <w:jc w:val="center"/>
        <w:outlineLvl w:val="2"/>
        <w:rPr>
          <w:rFonts w:eastAsia="Times New Roman" w:cs="Times New Roman"/>
          <w:b/>
          <w:sz w:val="32"/>
          <w:szCs w:val="24"/>
          <w:u w:val="single"/>
        </w:rPr>
      </w:pPr>
      <w:r>
        <w:rPr>
          <w:rFonts w:eastAsia="Times New Roman" w:cs="Times New Roman"/>
          <w:b/>
          <w:sz w:val="32"/>
          <w:szCs w:val="24"/>
          <w:u w:val="single"/>
        </w:rPr>
        <w:lastRenderedPageBreak/>
        <w:t>1NC---</w:t>
      </w:r>
      <w:r w:rsidRPr="006215B1">
        <w:rPr>
          <w:rFonts w:eastAsia="Times New Roman" w:cs="Times New Roman"/>
          <w:b/>
          <w:sz w:val="32"/>
          <w:szCs w:val="24"/>
          <w:u w:val="single"/>
        </w:rPr>
        <w:t>OFF</w:t>
      </w:r>
    </w:p>
    <w:p w14:paraId="4A4953FF" w14:textId="77777777" w:rsidR="0058173C" w:rsidRPr="006215B1" w:rsidRDefault="0058173C" w:rsidP="0058173C">
      <w:r>
        <w:t xml:space="preserve">Alaska CP. </w:t>
      </w:r>
    </w:p>
    <w:p w14:paraId="7A2830A7" w14:textId="77777777" w:rsidR="0058173C" w:rsidRPr="006215B1" w:rsidRDefault="0058173C" w:rsidP="0058173C">
      <w:pPr>
        <w:keepNext/>
        <w:keepLines/>
        <w:spacing w:before="40" w:after="0" w:line="256" w:lineRule="auto"/>
        <w:outlineLvl w:val="3"/>
        <w:rPr>
          <w:rFonts w:eastAsia="Times New Roman" w:cs="Times New Roman"/>
          <w:b/>
          <w:bCs/>
          <w:iCs/>
          <w:sz w:val="26"/>
        </w:rPr>
      </w:pPr>
      <w:r w:rsidRPr="006215B1">
        <w:rPr>
          <w:rFonts w:eastAsia="Times New Roman" w:cs="Times New Roman"/>
          <w:b/>
          <w:bCs/>
          <w:iCs/>
          <w:sz w:val="26"/>
        </w:rPr>
        <w:t>The state of Alaska should:</w:t>
      </w:r>
    </w:p>
    <w:p w14:paraId="1CD351B2" w14:textId="77777777" w:rsidR="008E7C34" w:rsidRDefault="0058173C" w:rsidP="0058173C">
      <w:pPr>
        <w:pStyle w:val="Heading4"/>
        <w:rPr>
          <w:rFonts w:eastAsia="Times New Roman" w:cs="Times New Roman"/>
          <w:bCs/>
        </w:rPr>
      </w:pPr>
      <w:r w:rsidRPr="006215B1">
        <w:rPr>
          <w:rFonts w:eastAsia="Times New Roman"/>
        </w:rPr>
        <w:t xml:space="preserve">---condition its participation in federal initiatives on exclusive and sufficient funding, authority, and ability to </w:t>
      </w:r>
      <w:r>
        <w:rPr>
          <w:rFonts w:cs="Calibri"/>
        </w:rPr>
        <w:t xml:space="preserve">increase its development of the Arctic by </w:t>
      </w:r>
      <w:r w:rsidR="008E7C34" w:rsidRPr="008E7C34">
        <w:t>establishing an Arctic Coastal Management that develops biorock artificial coral reefs to protect the coasts and living shorelines</w:t>
      </w:r>
      <w:r w:rsidR="008E7C34" w:rsidRPr="006215B1">
        <w:rPr>
          <w:rFonts w:eastAsia="Times New Roman" w:cs="Times New Roman"/>
          <w:bCs/>
        </w:rPr>
        <w:t xml:space="preserve"> </w:t>
      </w:r>
    </w:p>
    <w:p w14:paraId="5C497835" w14:textId="77777777" w:rsidR="008E7C34" w:rsidRDefault="0058173C" w:rsidP="008E7C34">
      <w:pPr>
        <w:pStyle w:val="Heading4"/>
        <w:rPr>
          <w:rFonts w:eastAsia="Times New Roman" w:cs="Times New Roman"/>
          <w:bCs/>
        </w:rPr>
      </w:pPr>
      <w:r w:rsidRPr="006215B1">
        <w:rPr>
          <w:rFonts w:eastAsia="Times New Roman" w:cs="Times New Roman"/>
          <w:bCs/>
        </w:rPr>
        <w:t>---</w:t>
      </w:r>
      <w:r w:rsidRPr="00531756">
        <w:t xml:space="preserve"> </w:t>
      </w:r>
      <w:r>
        <w:t xml:space="preserve">increase its development of the Arctic by </w:t>
      </w:r>
      <w:r w:rsidR="008E7C34" w:rsidRPr="008E7C34">
        <w:t>establishing an Arctic Coastal Management that develops biorock artificial coral reefs to protect the coasts and living shorelines</w:t>
      </w:r>
      <w:r w:rsidR="008E7C34" w:rsidRPr="006215B1">
        <w:rPr>
          <w:rFonts w:eastAsia="Times New Roman" w:cs="Times New Roman"/>
          <w:bCs/>
        </w:rPr>
        <w:t xml:space="preserve"> </w:t>
      </w:r>
    </w:p>
    <w:p w14:paraId="69BDFE79" w14:textId="0995772D" w:rsidR="0058173C" w:rsidRPr="006215B1" w:rsidRDefault="0058173C" w:rsidP="008E7C34">
      <w:pPr>
        <w:pStyle w:val="Heading4"/>
        <w:rPr>
          <w:rFonts w:eastAsia="Times New Roman" w:cs="Times New Roman"/>
          <w:b w:val="0"/>
          <w:bCs/>
          <w:iCs w:val="0"/>
        </w:rPr>
      </w:pPr>
      <w:r w:rsidRPr="006215B1">
        <w:rPr>
          <w:rFonts w:eastAsia="Times New Roman" w:cs="Times New Roman"/>
          <w:bCs/>
        </w:rPr>
        <w:t xml:space="preserve">The counterplan </w:t>
      </w:r>
      <w:r w:rsidRPr="006215B1">
        <w:rPr>
          <w:rFonts w:eastAsia="Times New Roman" w:cs="Times New Roman"/>
          <w:bCs/>
          <w:u w:val="single"/>
        </w:rPr>
        <w:t>solves the case</w:t>
      </w:r>
      <w:r w:rsidRPr="006215B1">
        <w:rPr>
          <w:rFonts w:eastAsia="Times New Roman" w:cs="Times New Roman"/>
          <w:bCs/>
        </w:rPr>
        <w:t xml:space="preserve"> and leverages a quid-pro-quo exchange to </w:t>
      </w:r>
      <w:r w:rsidRPr="006215B1">
        <w:rPr>
          <w:rFonts w:eastAsia="Times New Roman" w:cs="Times New Roman"/>
          <w:bCs/>
          <w:u w:val="single"/>
        </w:rPr>
        <w:t>resuscitate</w:t>
      </w:r>
      <w:r w:rsidRPr="006215B1">
        <w:rPr>
          <w:rFonts w:eastAsia="Times New Roman" w:cs="Times New Roman"/>
          <w:bCs/>
        </w:rPr>
        <w:t xml:space="preserve"> Alaskan federalism, solving an </w:t>
      </w:r>
      <w:r w:rsidRPr="006215B1">
        <w:rPr>
          <w:rFonts w:eastAsia="Times New Roman" w:cs="Times New Roman"/>
          <w:bCs/>
          <w:u w:val="single"/>
        </w:rPr>
        <w:t>existential</w:t>
      </w:r>
      <w:r w:rsidRPr="006215B1">
        <w:rPr>
          <w:rFonts w:eastAsia="Times New Roman" w:cs="Times New Roman"/>
          <w:bCs/>
        </w:rPr>
        <w:t xml:space="preserve"> laundry list.</w:t>
      </w:r>
    </w:p>
    <w:p w14:paraId="38D86A7C" w14:textId="77777777" w:rsidR="0058173C" w:rsidRPr="006215B1" w:rsidRDefault="0058173C" w:rsidP="0058173C">
      <w:pPr>
        <w:spacing w:line="256" w:lineRule="auto"/>
        <w:rPr>
          <w:rFonts w:eastAsia="Calibri"/>
        </w:rPr>
      </w:pPr>
      <w:r w:rsidRPr="006215B1">
        <w:rPr>
          <w:rFonts w:eastAsia="Calibri"/>
        </w:rPr>
        <w:t xml:space="preserve">Chanda </w:t>
      </w:r>
      <w:r w:rsidRPr="006215B1">
        <w:rPr>
          <w:rFonts w:eastAsia="Calibri"/>
          <w:b/>
          <w:bCs/>
          <w:sz w:val="26"/>
        </w:rPr>
        <w:t>Meek 16</w:t>
      </w:r>
      <w:r w:rsidRPr="006215B1">
        <w:rPr>
          <w:rFonts w:eastAsia="Calibri"/>
        </w:rPr>
        <w:t xml:space="preserve">, Professor of political science at the University of Alaska Fairbanks, Ph.D. in natural resources and sustainability from the University of Alaska Fairbanks; Emily </w:t>
      </w:r>
      <w:r w:rsidRPr="006215B1">
        <w:rPr>
          <w:rFonts w:eastAsia="Calibri"/>
          <w:b/>
          <w:bCs/>
        </w:rPr>
        <w:t>Russell</w:t>
      </w:r>
      <w:r w:rsidRPr="006215B1">
        <w:rPr>
          <w:rFonts w:eastAsia="Calibri"/>
        </w:rPr>
        <w:t xml:space="preserve">, Ph.D. candidate in political science at Stanford University, B.A. in environmental studies and political science from the University of Michigan, "The Challenges of American Federalism in a Rapidly Changing Arctic," </w:t>
      </w:r>
      <w:r w:rsidRPr="006215B1">
        <w:rPr>
          <w:rFonts w:eastAsia="Calibri"/>
          <w:i/>
          <w:iCs/>
        </w:rPr>
        <w:t>Governing the North American Arctic</w:t>
      </w:r>
      <w:r w:rsidRPr="006215B1">
        <w:rPr>
          <w:rFonts w:eastAsia="Calibri"/>
        </w:rPr>
        <w:t>, pp. 169-177.</w:t>
      </w:r>
    </w:p>
    <w:p w14:paraId="6179DA8E" w14:textId="77777777" w:rsidR="0058173C" w:rsidRPr="006215B1" w:rsidRDefault="0058173C" w:rsidP="0058173C">
      <w:pPr>
        <w:spacing w:line="256" w:lineRule="auto"/>
        <w:rPr>
          <w:rFonts w:eastAsia="Calibri"/>
          <w:sz w:val="16"/>
        </w:rPr>
      </w:pPr>
      <w:r w:rsidRPr="006215B1">
        <w:rPr>
          <w:rFonts w:eastAsia="Calibri"/>
          <w:sz w:val="16"/>
        </w:rPr>
        <w:t>A growing need for coordination</w:t>
      </w:r>
    </w:p>
    <w:p w14:paraId="1AC26CAE" w14:textId="77777777" w:rsidR="0058173C" w:rsidRPr="006215B1" w:rsidRDefault="0058173C" w:rsidP="0058173C">
      <w:pPr>
        <w:spacing w:line="256" w:lineRule="auto"/>
        <w:rPr>
          <w:rFonts w:eastAsia="Calibri"/>
          <w:sz w:val="16"/>
        </w:rPr>
      </w:pPr>
      <w:r w:rsidRPr="006215B1">
        <w:rPr>
          <w:rFonts w:eastAsia="Calibri"/>
          <w:sz w:val="16"/>
        </w:rPr>
        <w:t xml:space="preserve">Alaska is, of course, not unique in its challenges coordinating with Washington, DC. Across the country, </w:t>
      </w:r>
      <w:r w:rsidRPr="006215B1">
        <w:rPr>
          <w:rFonts w:eastAsia="Calibri"/>
          <w:u w:val="single"/>
        </w:rPr>
        <w:t xml:space="preserve">a </w:t>
      </w:r>
      <w:r w:rsidRPr="006215B1">
        <w:rPr>
          <w:rFonts w:eastAsia="Calibri"/>
          <w:b/>
          <w:iCs/>
          <w:u w:val="single"/>
        </w:rPr>
        <w:t xml:space="preserve">major </w:t>
      </w:r>
      <w:r w:rsidRPr="006215B1">
        <w:rPr>
          <w:rFonts w:eastAsia="Calibri"/>
          <w:b/>
          <w:iCs/>
          <w:highlight w:val="cyan"/>
          <w:u w:val="single"/>
        </w:rPr>
        <w:t>tension</w:t>
      </w:r>
      <w:r w:rsidRPr="006215B1">
        <w:rPr>
          <w:rFonts w:eastAsia="Calibri"/>
          <w:u w:val="single"/>
        </w:rPr>
        <w:t xml:space="preserve"> between </w:t>
      </w:r>
      <w:r w:rsidRPr="006215B1">
        <w:rPr>
          <w:rFonts w:eastAsia="Calibri"/>
          <w:b/>
          <w:iCs/>
          <w:u w:val="single"/>
        </w:rPr>
        <w:t>states</w:t>
      </w:r>
      <w:r w:rsidRPr="006215B1">
        <w:rPr>
          <w:rFonts w:eastAsia="Calibri"/>
          <w:u w:val="single"/>
        </w:rPr>
        <w:t xml:space="preserve"> and the </w:t>
      </w:r>
      <w:r w:rsidRPr="006215B1">
        <w:rPr>
          <w:rFonts w:eastAsia="Calibri"/>
          <w:b/>
          <w:iCs/>
          <w:u w:val="single"/>
        </w:rPr>
        <w:t>fed</w:t>
      </w:r>
      <w:r w:rsidRPr="006215B1">
        <w:rPr>
          <w:rFonts w:eastAsia="Calibri"/>
          <w:sz w:val="16"/>
        </w:rPr>
        <w:t xml:space="preserve">eral government </w:t>
      </w:r>
      <w:r w:rsidRPr="006215B1">
        <w:rPr>
          <w:rFonts w:eastAsia="Calibri"/>
          <w:highlight w:val="cyan"/>
          <w:u w:val="single"/>
        </w:rPr>
        <w:t>has involved</w:t>
      </w:r>
      <w:r w:rsidRPr="006215B1">
        <w:rPr>
          <w:rFonts w:eastAsia="Calibri"/>
          <w:sz w:val="16"/>
        </w:rPr>
        <w:t xml:space="preserve"> coordination of </w:t>
      </w:r>
      <w:r w:rsidRPr="006215B1">
        <w:rPr>
          <w:rFonts w:eastAsia="Calibri"/>
          <w:b/>
          <w:iCs/>
          <w:highlight w:val="cyan"/>
          <w:u w:val="single"/>
        </w:rPr>
        <w:t>c</w:t>
      </w:r>
      <w:r w:rsidRPr="006215B1">
        <w:rPr>
          <w:rFonts w:eastAsia="Calibri"/>
          <w:sz w:val="16"/>
        </w:rPr>
        <w:t xml:space="preserve">oastal </w:t>
      </w:r>
      <w:r w:rsidRPr="006215B1">
        <w:rPr>
          <w:rFonts w:eastAsia="Calibri"/>
          <w:b/>
          <w:iCs/>
          <w:highlight w:val="cyan"/>
          <w:u w:val="single"/>
        </w:rPr>
        <w:t>r</w:t>
      </w:r>
      <w:r w:rsidRPr="006215B1">
        <w:rPr>
          <w:rFonts w:eastAsia="Calibri"/>
          <w:sz w:val="16"/>
        </w:rPr>
        <w:t xml:space="preserve">esources </w:t>
      </w:r>
      <w:r w:rsidRPr="006215B1">
        <w:rPr>
          <w:rFonts w:eastAsia="Calibri"/>
          <w:b/>
          <w:iCs/>
          <w:highlight w:val="cyan"/>
          <w:u w:val="single"/>
        </w:rPr>
        <w:t>m</w:t>
      </w:r>
      <w:r w:rsidRPr="006215B1">
        <w:rPr>
          <w:rFonts w:eastAsia="Calibri"/>
          <w:sz w:val="16"/>
        </w:rPr>
        <w:t xml:space="preserve">anagement. </w:t>
      </w:r>
      <w:r w:rsidRPr="006215B1">
        <w:rPr>
          <w:rFonts w:eastAsia="Calibri"/>
          <w:u w:val="single"/>
        </w:rPr>
        <w:t xml:space="preserve">More </w:t>
      </w:r>
      <w:r w:rsidRPr="006215B1">
        <w:rPr>
          <w:rFonts w:eastAsia="Calibri"/>
          <w:b/>
          <w:iCs/>
          <w:u w:val="single"/>
        </w:rPr>
        <w:t>effective</w:t>
      </w:r>
      <w:r w:rsidRPr="006215B1">
        <w:rPr>
          <w:rFonts w:eastAsia="Calibri"/>
          <w:u w:val="single"/>
        </w:rPr>
        <w:t xml:space="preserve"> ocean governance</w:t>
      </w:r>
      <w:r w:rsidRPr="006215B1">
        <w:rPr>
          <w:rFonts w:eastAsia="Calibri"/>
          <w:sz w:val="16"/>
        </w:rPr>
        <w:t xml:space="preserve"> (conservation and coordination of human uses of the seas) </w:t>
      </w:r>
      <w:r w:rsidRPr="006215B1">
        <w:rPr>
          <w:rFonts w:eastAsia="Calibri"/>
          <w:u w:val="single"/>
        </w:rPr>
        <w:t xml:space="preserve">has been a </w:t>
      </w:r>
      <w:r w:rsidRPr="006215B1">
        <w:rPr>
          <w:rFonts w:eastAsia="Calibri"/>
          <w:b/>
          <w:iCs/>
          <w:u w:val="single"/>
        </w:rPr>
        <w:t>major agenda</w:t>
      </w:r>
      <w:r w:rsidRPr="006215B1">
        <w:rPr>
          <w:rFonts w:eastAsia="Calibri"/>
          <w:sz w:val="16"/>
        </w:rPr>
        <w:t xml:space="preserve"> pushed by marine affairs scholars and scientists as well as environmental activists over the decade of the 2000s. Alaska’s Coastal Management Program ended in 2011, and as of the 2015 legislative session, no consensus has arisen relating to how best to coordinate the over 40 institutions responsible for evaluating, permitting, and enforcing human uses of the oceans. Since President Obama’s 2009 establishment of a task force to examine critical needs and opportunities for coordinated ocean governance, </w:t>
      </w:r>
      <w:r w:rsidRPr="006215B1">
        <w:rPr>
          <w:rFonts w:eastAsia="Calibri"/>
          <w:u w:val="single"/>
        </w:rPr>
        <w:t xml:space="preserve">the </w:t>
      </w:r>
      <w:r w:rsidRPr="006215B1">
        <w:rPr>
          <w:rFonts w:eastAsia="Calibri"/>
          <w:b/>
          <w:iCs/>
          <w:u w:val="single"/>
        </w:rPr>
        <w:t>specter</w:t>
      </w:r>
      <w:r w:rsidRPr="006215B1">
        <w:rPr>
          <w:rFonts w:eastAsia="Calibri"/>
          <w:u w:val="single"/>
        </w:rPr>
        <w:t xml:space="preserve"> of</w:t>
      </w:r>
      <w:r w:rsidRPr="006215B1">
        <w:rPr>
          <w:rFonts w:eastAsia="Calibri"/>
          <w:sz w:val="16"/>
        </w:rPr>
        <w:t xml:space="preserve"> new </w:t>
      </w:r>
      <w:r w:rsidRPr="006215B1">
        <w:rPr>
          <w:rFonts w:eastAsia="Calibri"/>
          <w:b/>
          <w:iCs/>
          <w:highlight w:val="cyan"/>
          <w:u w:val="single"/>
        </w:rPr>
        <w:t>federal</w:t>
      </w:r>
      <w:r w:rsidRPr="006215B1">
        <w:rPr>
          <w:rFonts w:eastAsia="Calibri"/>
          <w:b/>
          <w:iCs/>
          <w:u w:val="single"/>
        </w:rPr>
        <w:t xml:space="preserve"> regulatory </w:t>
      </w:r>
      <w:r w:rsidRPr="006215B1">
        <w:rPr>
          <w:rFonts w:eastAsia="Calibri"/>
          <w:b/>
          <w:iCs/>
          <w:highlight w:val="cyan"/>
          <w:u w:val="single"/>
        </w:rPr>
        <w:t>programs</w:t>
      </w:r>
      <w:r w:rsidRPr="006215B1">
        <w:rPr>
          <w:rFonts w:eastAsia="Calibri"/>
          <w:u w:val="single"/>
        </w:rPr>
        <w:t xml:space="preserve"> has </w:t>
      </w:r>
      <w:r w:rsidRPr="006215B1">
        <w:rPr>
          <w:rFonts w:eastAsia="Calibri"/>
          <w:highlight w:val="cyan"/>
          <w:u w:val="single"/>
        </w:rPr>
        <w:t xml:space="preserve">lingered over </w:t>
      </w:r>
      <w:r w:rsidRPr="006215B1">
        <w:rPr>
          <w:rFonts w:eastAsia="Calibri"/>
          <w:b/>
          <w:iCs/>
          <w:highlight w:val="cyan"/>
          <w:u w:val="single"/>
        </w:rPr>
        <w:t>Alaskan</w:t>
      </w:r>
      <w:r w:rsidRPr="006215B1">
        <w:rPr>
          <w:rFonts w:eastAsia="Calibri"/>
          <w:sz w:val="16"/>
        </w:rPr>
        <w:t xml:space="preserve"> discussions of </w:t>
      </w:r>
      <w:r w:rsidRPr="006215B1">
        <w:rPr>
          <w:rFonts w:eastAsia="Calibri"/>
          <w:b/>
          <w:iCs/>
          <w:highlight w:val="cyan"/>
          <w:u w:val="single"/>
        </w:rPr>
        <w:t>c</w:t>
      </w:r>
      <w:r w:rsidRPr="006215B1">
        <w:rPr>
          <w:rFonts w:eastAsia="Calibri"/>
          <w:sz w:val="16"/>
        </w:rPr>
        <w:t xml:space="preserve">oastal </w:t>
      </w:r>
      <w:r w:rsidRPr="006215B1">
        <w:rPr>
          <w:rFonts w:eastAsia="Calibri"/>
          <w:b/>
          <w:iCs/>
          <w:highlight w:val="cyan"/>
          <w:u w:val="single"/>
        </w:rPr>
        <w:t>z</w:t>
      </w:r>
      <w:r w:rsidRPr="006215B1">
        <w:rPr>
          <w:rFonts w:eastAsia="Calibri"/>
          <w:sz w:val="16"/>
        </w:rPr>
        <w:t xml:space="preserve">one </w:t>
      </w:r>
      <w:r w:rsidRPr="006215B1">
        <w:rPr>
          <w:rFonts w:eastAsia="Calibri"/>
          <w:b/>
          <w:iCs/>
          <w:highlight w:val="cyan"/>
          <w:u w:val="single"/>
        </w:rPr>
        <w:t>m</w:t>
      </w:r>
      <w:r w:rsidRPr="006215B1">
        <w:rPr>
          <w:rFonts w:eastAsia="Calibri"/>
          <w:sz w:val="16"/>
        </w:rPr>
        <w:t xml:space="preserve">anagement </w:t>
      </w:r>
      <w:r w:rsidRPr="006215B1">
        <w:rPr>
          <w:rFonts w:eastAsia="Calibri"/>
          <w:u w:val="single"/>
        </w:rPr>
        <w:t xml:space="preserve">reform. The State of Alaska </w:t>
      </w:r>
      <w:r w:rsidRPr="006215B1">
        <w:rPr>
          <w:rFonts w:eastAsia="Calibri"/>
          <w:b/>
          <w:iCs/>
          <w:u w:val="single"/>
        </w:rPr>
        <w:t>lacks</w:t>
      </w:r>
      <w:r w:rsidRPr="006215B1">
        <w:rPr>
          <w:rFonts w:eastAsia="Calibri"/>
          <w:u w:val="single"/>
        </w:rPr>
        <w:t xml:space="preserve"> a comprehensive plan for </w:t>
      </w:r>
      <w:r w:rsidRPr="006215B1">
        <w:rPr>
          <w:rFonts w:eastAsia="Calibri"/>
          <w:b/>
          <w:iCs/>
          <w:u w:val="single"/>
        </w:rPr>
        <w:t>Arctic</w:t>
      </w:r>
      <w:r w:rsidRPr="006215B1">
        <w:rPr>
          <w:rFonts w:eastAsia="Calibri"/>
          <w:u w:val="single"/>
        </w:rPr>
        <w:t xml:space="preserve"> policy and change</w:t>
      </w:r>
      <w:r w:rsidRPr="006215B1">
        <w:rPr>
          <w:rFonts w:eastAsia="Calibri"/>
          <w:sz w:val="16"/>
        </w:rPr>
        <w:t xml:space="preserve"> but </w:t>
      </w:r>
      <w:r w:rsidRPr="006215B1">
        <w:rPr>
          <w:rFonts w:eastAsia="Calibri"/>
          <w:highlight w:val="cyan"/>
          <w:u w:val="single"/>
        </w:rPr>
        <w:t>because any</w:t>
      </w:r>
      <w:r w:rsidRPr="006215B1">
        <w:rPr>
          <w:rFonts w:eastAsia="Calibri"/>
          <w:u w:val="single"/>
        </w:rPr>
        <w:t xml:space="preserve"> oceans </w:t>
      </w:r>
      <w:r w:rsidRPr="006215B1">
        <w:rPr>
          <w:rFonts w:eastAsia="Calibri"/>
          <w:highlight w:val="cyan"/>
          <w:u w:val="single"/>
        </w:rPr>
        <w:t>plan would</w:t>
      </w:r>
      <w:r w:rsidRPr="006215B1">
        <w:rPr>
          <w:rFonts w:eastAsia="Calibri"/>
          <w:sz w:val="16"/>
        </w:rPr>
        <w:t xml:space="preserve"> likely </w:t>
      </w:r>
      <w:r w:rsidRPr="006215B1">
        <w:rPr>
          <w:rFonts w:eastAsia="Calibri"/>
          <w:highlight w:val="cyan"/>
          <w:u w:val="single"/>
        </w:rPr>
        <w:t>affect oil</w:t>
      </w:r>
      <w:r w:rsidRPr="006215B1">
        <w:rPr>
          <w:rFonts w:eastAsia="Calibri"/>
          <w:u w:val="single"/>
        </w:rPr>
        <w:t xml:space="preserve"> and gas</w:t>
      </w:r>
      <w:r w:rsidRPr="006215B1">
        <w:rPr>
          <w:rFonts w:eastAsia="Calibri"/>
          <w:sz w:val="16"/>
        </w:rPr>
        <w:t xml:space="preserve"> interests at some level, over the past decade the state has not prioritized and has even opposed systemic planning for changes in ocean traffic, environmental change, and increasing industrialization. For example, through a resolution, the </w:t>
      </w:r>
      <w:r w:rsidRPr="006215B1">
        <w:rPr>
          <w:rFonts w:eastAsia="Calibri"/>
          <w:highlight w:val="cyan"/>
          <w:u w:val="single"/>
        </w:rPr>
        <w:t>Alaska</w:t>
      </w:r>
      <w:r w:rsidRPr="006215B1">
        <w:rPr>
          <w:rFonts w:eastAsia="Calibri"/>
          <w:sz w:val="16"/>
        </w:rPr>
        <w:t xml:space="preserve">n House of Representatives </w:t>
      </w:r>
      <w:r w:rsidRPr="006215B1">
        <w:rPr>
          <w:rFonts w:eastAsia="Calibri"/>
          <w:b/>
          <w:iCs/>
          <w:highlight w:val="cyan"/>
          <w:u w:val="single"/>
        </w:rPr>
        <w:t>warned</w:t>
      </w:r>
      <w:r w:rsidRPr="006215B1">
        <w:rPr>
          <w:rFonts w:eastAsia="Calibri"/>
          <w:sz w:val="16"/>
        </w:rPr>
        <w:t xml:space="preserve"> the federal government:</w:t>
      </w:r>
    </w:p>
    <w:p w14:paraId="2FD002B0" w14:textId="77777777" w:rsidR="0058173C" w:rsidRPr="006215B1" w:rsidRDefault="0058173C" w:rsidP="0058173C">
      <w:pPr>
        <w:spacing w:line="256" w:lineRule="auto"/>
        <w:ind w:left="720"/>
        <w:rPr>
          <w:rFonts w:eastAsia="Calibri"/>
          <w:sz w:val="16"/>
        </w:rPr>
      </w:pPr>
      <w:r w:rsidRPr="006215B1">
        <w:rPr>
          <w:rFonts w:eastAsia="Calibri"/>
          <w:sz w:val="16"/>
        </w:rPr>
        <w:t xml:space="preserve">FURTHER RESOLVED that, </w:t>
      </w:r>
      <w:r w:rsidRPr="006215B1">
        <w:rPr>
          <w:rFonts w:eastAsia="Calibri"/>
          <w:u w:val="single"/>
        </w:rPr>
        <w:t xml:space="preserve">if the </w:t>
      </w:r>
      <w:r w:rsidRPr="006215B1">
        <w:rPr>
          <w:rFonts w:eastAsia="Calibri"/>
          <w:b/>
          <w:iCs/>
          <w:u w:val="single"/>
        </w:rPr>
        <w:t>N</w:t>
      </w:r>
      <w:r w:rsidRPr="006215B1">
        <w:rPr>
          <w:rFonts w:eastAsia="Calibri"/>
          <w:sz w:val="16"/>
        </w:rPr>
        <w:t xml:space="preserve">ational </w:t>
      </w:r>
      <w:r w:rsidRPr="006215B1">
        <w:rPr>
          <w:rFonts w:eastAsia="Calibri"/>
          <w:b/>
          <w:iCs/>
          <w:u w:val="single"/>
        </w:rPr>
        <w:t>O</w:t>
      </w:r>
      <w:r w:rsidRPr="006215B1">
        <w:rPr>
          <w:rFonts w:eastAsia="Calibri"/>
          <w:sz w:val="16"/>
        </w:rPr>
        <w:t xml:space="preserve">cean </w:t>
      </w:r>
      <w:r w:rsidRPr="006215B1">
        <w:rPr>
          <w:rFonts w:eastAsia="Calibri"/>
          <w:b/>
          <w:iCs/>
          <w:u w:val="single"/>
        </w:rPr>
        <w:t>C</w:t>
      </w:r>
      <w:r w:rsidRPr="006215B1">
        <w:rPr>
          <w:rFonts w:eastAsia="Calibri"/>
          <w:sz w:val="16"/>
        </w:rPr>
        <w:t xml:space="preserve">ouncil </w:t>
      </w:r>
      <w:r w:rsidRPr="006215B1">
        <w:rPr>
          <w:rFonts w:eastAsia="Calibri"/>
          <w:u w:val="single"/>
        </w:rPr>
        <w:t>fails to include</w:t>
      </w:r>
      <w:r w:rsidRPr="006215B1">
        <w:rPr>
          <w:rFonts w:eastAsia="Calibri"/>
          <w:sz w:val="16"/>
        </w:rPr>
        <w:t xml:space="preserve"> an Alaska region exemption or to allow </w:t>
      </w:r>
      <w:r w:rsidRPr="006215B1">
        <w:rPr>
          <w:rFonts w:eastAsia="Calibri"/>
          <w:u w:val="single"/>
        </w:rPr>
        <w:t>voluntary state participation in the</w:t>
      </w:r>
      <w:r w:rsidRPr="006215B1">
        <w:rPr>
          <w:rFonts w:eastAsia="Calibri"/>
          <w:sz w:val="16"/>
        </w:rPr>
        <w:t xml:space="preserve"> development and implementation of a </w:t>
      </w:r>
      <w:r w:rsidRPr="006215B1">
        <w:rPr>
          <w:rFonts w:eastAsia="Calibri"/>
          <w:b/>
          <w:iCs/>
          <w:u w:val="single"/>
        </w:rPr>
        <w:t>National</w:t>
      </w:r>
      <w:r w:rsidRPr="006215B1">
        <w:rPr>
          <w:rFonts w:eastAsia="Calibri"/>
          <w:sz w:val="16"/>
        </w:rPr>
        <w:t xml:space="preserve"> Ocean Policy Final Implementation </w:t>
      </w:r>
      <w:r w:rsidRPr="006215B1">
        <w:rPr>
          <w:rFonts w:eastAsia="Calibri"/>
          <w:u w:val="single"/>
        </w:rPr>
        <w:t>Plan</w:t>
      </w:r>
      <w:r w:rsidRPr="006215B1">
        <w:rPr>
          <w:rFonts w:eastAsia="Calibri"/>
          <w:sz w:val="16"/>
        </w:rPr>
        <w:t xml:space="preserve"> and the coastal and marine spatial planning process, the </w:t>
      </w:r>
      <w:r w:rsidRPr="006215B1">
        <w:rPr>
          <w:rFonts w:eastAsia="Calibri"/>
          <w:b/>
          <w:iCs/>
          <w:highlight w:val="cyan"/>
          <w:u w:val="single"/>
        </w:rPr>
        <w:t>Alaska</w:t>
      </w:r>
      <w:r w:rsidRPr="006215B1">
        <w:rPr>
          <w:rFonts w:eastAsia="Calibri"/>
          <w:sz w:val="16"/>
        </w:rPr>
        <w:t xml:space="preserve"> State Legislature </w:t>
      </w:r>
      <w:r w:rsidRPr="006215B1">
        <w:rPr>
          <w:rFonts w:eastAsia="Calibri"/>
          <w:b/>
          <w:iCs/>
          <w:u w:val="single"/>
        </w:rPr>
        <w:t xml:space="preserve">opposes and </w:t>
      </w:r>
      <w:r w:rsidRPr="006215B1">
        <w:rPr>
          <w:rFonts w:eastAsia="Calibri"/>
          <w:b/>
          <w:iCs/>
          <w:highlight w:val="cyan"/>
          <w:u w:val="single"/>
        </w:rPr>
        <w:t>declines</w:t>
      </w:r>
      <w:r w:rsidRPr="006215B1">
        <w:rPr>
          <w:rFonts w:eastAsia="Calibri"/>
          <w:highlight w:val="cyan"/>
          <w:u w:val="single"/>
        </w:rPr>
        <w:t xml:space="preserve"> to</w:t>
      </w:r>
      <w:r w:rsidRPr="006215B1">
        <w:rPr>
          <w:rFonts w:eastAsia="Calibri"/>
          <w:sz w:val="16"/>
        </w:rPr>
        <w:t xml:space="preserve"> recognize, participate in, or </w:t>
      </w:r>
      <w:r w:rsidRPr="006215B1">
        <w:rPr>
          <w:rFonts w:eastAsia="Calibri"/>
          <w:highlight w:val="cyan"/>
          <w:u w:val="single"/>
        </w:rPr>
        <w:t>enforce the</w:t>
      </w:r>
      <w:r w:rsidRPr="006215B1">
        <w:rPr>
          <w:rFonts w:eastAsia="Calibri"/>
          <w:sz w:val="16"/>
        </w:rPr>
        <w:t xml:space="preserve"> National Ocean Policy Final Implementation </w:t>
      </w:r>
      <w:r w:rsidRPr="006215B1">
        <w:rPr>
          <w:rFonts w:eastAsia="Calibri"/>
          <w:highlight w:val="cyan"/>
          <w:u w:val="single"/>
        </w:rPr>
        <w:t>Plan</w:t>
      </w:r>
      <w:r w:rsidRPr="006215B1">
        <w:rPr>
          <w:rFonts w:eastAsia="Calibri"/>
          <w:sz w:val="16"/>
        </w:rPr>
        <w:t xml:space="preserve"> and the coastal and marine spatial planning process </w:t>
      </w:r>
      <w:r w:rsidRPr="006215B1">
        <w:rPr>
          <w:rFonts w:eastAsia="Calibri"/>
          <w:u w:val="single"/>
        </w:rPr>
        <w:t>as it applies to the</w:t>
      </w:r>
      <w:r w:rsidRPr="006215B1">
        <w:rPr>
          <w:rFonts w:eastAsia="Calibri"/>
          <w:sz w:val="16"/>
        </w:rPr>
        <w:t xml:space="preserve"> Alaska and </w:t>
      </w:r>
      <w:r w:rsidRPr="006215B1">
        <w:rPr>
          <w:rFonts w:eastAsia="Calibri"/>
          <w:u w:val="single"/>
        </w:rPr>
        <w:t>Arctic</w:t>
      </w:r>
      <w:r w:rsidRPr="006215B1">
        <w:rPr>
          <w:rFonts w:eastAsia="Calibri"/>
          <w:sz w:val="16"/>
        </w:rPr>
        <w:t xml:space="preserve"> regions.13</w:t>
      </w:r>
    </w:p>
    <w:p w14:paraId="5A03EB9C" w14:textId="77777777" w:rsidR="0058173C" w:rsidRPr="006215B1" w:rsidRDefault="0058173C" w:rsidP="0058173C">
      <w:pPr>
        <w:spacing w:line="256" w:lineRule="auto"/>
        <w:rPr>
          <w:rFonts w:eastAsia="Calibri"/>
          <w:sz w:val="16"/>
        </w:rPr>
      </w:pPr>
      <w:r w:rsidRPr="006215B1">
        <w:rPr>
          <w:rFonts w:eastAsia="Calibri"/>
          <w:sz w:val="16"/>
        </w:rPr>
        <w:t xml:space="preserve">While </w:t>
      </w:r>
      <w:r w:rsidRPr="006215B1">
        <w:rPr>
          <w:rFonts w:eastAsia="Calibri"/>
          <w:u w:val="single"/>
        </w:rPr>
        <w:t>the federal government</w:t>
      </w:r>
      <w:r w:rsidRPr="006215B1">
        <w:rPr>
          <w:rFonts w:eastAsia="Calibri"/>
          <w:sz w:val="16"/>
        </w:rPr>
        <w:t xml:space="preserve"> is authorized to create a regional ocean council in the absence of state action, it </w:t>
      </w:r>
      <w:r w:rsidRPr="006215B1">
        <w:rPr>
          <w:rFonts w:eastAsia="Calibri"/>
          <w:u w:val="single"/>
        </w:rPr>
        <w:t xml:space="preserve">has </w:t>
      </w:r>
      <w:r w:rsidRPr="006215B1">
        <w:rPr>
          <w:rFonts w:eastAsia="Calibri"/>
          <w:b/>
          <w:iCs/>
          <w:u w:val="single"/>
        </w:rPr>
        <w:t>yet</w:t>
      </w:r>
      <w:r w:rsidRPr="006215B1">
        <w:rPr>
          <w:rFonts w:eastAsia="Calibri"/>
          <w:u w:val="single"/>
        </w:rPr>
        <w:t xml:space="preserve"> to do so</w:t>
      </w:r>
      <w:r w:rsidRPr="006215B1">
        <w:rPr>
          <w:rFonts w:eastAsia="Calibri"/>
          <w:sz w:val="16"/>
        </w:rPr>
        <w:t xml:space="preserve">. One unresolved question that has been discussed in public hearings is the form that federal–Alaska Native consultation and collaboration should take in regional Arctic Ocean policy and governance. As the federal government has recognized government-to-government fiduciary duties toward over 200 tribes and Alaska Native organizations in the state of Alaska, </w:t>
      </w:r>
      <w:r w:rsidRPr="006215B1">
        <w:rPr>
          <w:rFonts w:eastAsia="Calibri"/>
          <w:u w:val="single"/>
        </w:rPr>
        <w:t xml:space="preserve">it will </w:t>
      </w:r>
      <w:r w:rsidRPr="006215B1">
        <w:rPr>
          <w:rFonts w:eastAsia="Calibri"/>
          <w:b/>
          <w:iCs/>
          <w:u w:val="single"/>
        </w:rPr>
        <w:t>have to consider</w:t>
      </w:r>
      <w:r w:rsidRPr="006215B1">
        <w:rPr>
          <w:rFonts w:eastAsia="Calibri"/>
          <w:u w:val="single"/>
        </w:rPr>
        <w:t xml:space="preserve"> the complex issue of</w:t>
      </w:r>
      <w:r w:rsidRPr="006215B1">
        <w:rPr>
          <w:rFonts w:eastAsia="Calibri"/>
          <w:sz w:val="16"/>
        </w:rPr>
        <w:t xml:space="preserve"> representation of </w:t>
      </w:r>
      <w:r w:rsidRPr="006215B1">
        <w:rPr>
          <w:rFonts w:eastAsia="Calibri"/>
          <w:b/>
          <w:iCs/>
          <w:u w:val="single"/>
        </w:rPr>
        <w:t>Alaska Native</w:t>
      </w:r>
      <w:r w:rsidRPr="006215B1">
        <w:rPr>
          <w:rFonts w:eastAsia="Calibri"/>
          <w:sz w:val="16"/>
        </w:rPr>
        <w:t xml:space="preserve"> interest</w:t>
      </w:r>
      <w:r w:rsidRPr="006215B1">
        <w:rPr>
          <w:rFonts w:eastAsia="Calibri"/>
          <w:b/>
          <w:iCs/>
          <w:u w:val="single"/>
        </w:rPr>
        <w:t>s</w:t>
      </w:r>
      <w:r w:rsidRPr="006215B1">
        <w:rPr>
          <w:rFonts w:eastAsia="Calibri"/>
          <w:sz w:val="16"/>
        </w:rPr>
        <w:t xml:space="preserve"> in any regional planning body.</w:t>
      </w:r>
    </w:p>
    <w:p w14:paraId="6372990F" w14:textId="77777777" w:rsidR="0058173C" w:rsidRPr="006215B1" w:rsidRDefault="0058173C" w:rsidP="0058173C">
      <w:pPr>
        <w:spacing w:line="256" w:lineRule="auto"/>
        <w:rPr>
          <w:rFonts w:eastAsia="Calibri"/>
          <w:sz w:val="16"/>
        </w:rPr>
      </w:pPr>
      <w:r w:rsidRPr="006215B1">
        <w:rPr>
          <w:rFonts w:eastAsia="Calibri"/>
          <w:sz w:val="16"/>
        </w:rPr>
        <w:t xml:space="preserve">At the federal level, however, institutions for Arctic policy and planning have mushroomed in recent years. A recent analysis of US federal Arctic organizations and institutions dedicated to Arctic policy counted 24 departments, agencies, and other bodies responsible for some aspect of </w:t>
      </w:r>
      <w:r w:rsidRPr="006215B1">
        <w:rPr>
          <w:rFonts w:eastAsia="Calibri"/>
          <w:sz w:val="16"/>
        </w:rPr>
        <w:lastRenderedPageBreak/>
        <w:t xml:space="preserve">Arctic policymaking.14 Although many new initiatives have been designed to pay more attention to Arctic issues, </w:t>
      </w:r>
      <w:r w:rsidRPr="006215B1">
        <w:rPr>
          <w:rFonts w:eastAsia="Calibri"/>
          <w:u w:val="single"/>
        </w:rPr>
        <w:t xml:space="preserve">a </w:t>
      </w:r>
      <w:r w:rsidRPr="006215B1">
        <w:rPr>
          <w:rFonts w:eastAsia="Calibri"/>
          <w:b/>
          <w:iCs/>
          <w:u w:val="single"/>
        </w:rPr>
        <w:t>proliferation</w:t>
      </w:r>
      <w:r w:rsidRPr="006215B1">
        <w:rPr>
          <w:rFonts w:eastAsia="Calibri"/>
          <w:u w:val="single"/>
        </w:rPr>
        <w:t xml:space="preserve"> of</w:t>
      </w:r>
      <w:r w:rsidRPr="006215B1">
        <w:rPr>
          <w:rFonts w:eastAsia="Calibri"/>
          <w:sz w:val="16"/>
        </w:rPr>
        <w:t xml:space="preserve"> Washington, </w:t>
      </w:r>
      <w:r w:rsidRPr="006215B1">
        <w:rPr>
          <w:rFonts w:eastAsia="Calibri"/>
          <w:u w:val="single"/>
        </w:rPr>
        <w:t xml:space="preserve">DC-based coordinating bodies is </w:t>
      </w:r>
      <w:r w:rsidRPr="006215B1">
        <w:rPr>
          <w:rFonts w:eastAsia="Calibri"/>
          <w:b/>
          <w:iCs/>
          <w:u w:val="single"/>
        </w:rPr>
        <w:t>unlikely</w:t>
      </w:r>
      <w:r w:rsidRPr="006215B1">
        <w:rPr>
          <w:rFonts w:eastAsia="Calibri"/>
          <w:u w:val="single"/>
        </w:rPr>
        <w:t xml:space="preserve"> to adequately</w:t>
      </w:r>
      <w:r w:rsidRPr="006215B1">
        <w:rPr>
          <w:rFonts w:eastAsia="Calibri"/>
          <w:sz w:val="16"/>
        </w:rPr>
        <w:t xml:space="preserve"> or efficiently </w:t>
      </w:r>
      <w:r w:rsidRPr="006215B1">
        <w:rPr>
          <w:rFonts w:eastAsia="Calibri"/>
          <w:u w:val="single"/>
        </w:rPr>
        <w:t>engage with</w:t>
      </w:r>
      <w:r w:rsidRPr="006215B1">
        <w:rPr>
          <w:rFonts w:eastAsia="Calibri"/>
          <w:sz w:val="16"/>
        </w:rPr>
        <w:t xml:space="preserve"> the more </w:t>
      </w:r>
      <w:r w:rsidRPr="006215B1">
        <w:rPr>
          <w:rFonts w:eastAsia="Calibri"/>
          <w:b/>
          <w:iCs/>
          <w:u w:val="single"/>
        </w:rPr>
        <w:t>widely distributed</w:t>
      </w:r>
      <w:r w:rsidRPr="006215B1">
        <w:rPr>
          <w:rFonts w:eastAsia="Calibri"/>
          <w:u w:val="single"/>
        </w:rPr>
        <w:t xml:space="preserve"> stakeholders in Alaska</w:t>
      </w:r>
      <w:r w:rsidRPr="006215B1">
        <w:rPr>
          <w:rFonts w:eastAsia="Calibri"/>
          <w:sz w:val="16"/>
        </w:rPr>
        <w:t>. While an inventory of existing working groups is outside the scope of this chapter, in the next section we highlight three recent policy problems and solutions that required or triggered cooperation across federal, state, and Alaska Native organizations. We also evaluate each case for its fit to our conceptions of coercive and treaty federalism.</w:t>
      </w:r>
    </w:p>
    <w:p w14:paraId="3E66C90A" w14:textId="77777777" w:rsidR="0058173C" w:rsidRPr="006215B1" w:rsidRDefault="0058173C" w:rsidP="0058173C">
      <w:pPr>
        <w:spacing w:line="256" w:lineRule="auto"/>
        <w:rPr>
          <w:rFonts w:eastAsia="Calibri"/>
          <w:sz w:val="16"/>
        </w:rPr>
      </w:pPr>
      <w:r w:rsidRPr="006215B1">
        <w:rPr>
          <w:rFonts w:eastAsia="Calibri"/>
          <w:sz w:val="16"/>
        </w:rPr>
        <w:t>&lt;&lt;PARAGRAPH BREAKS END&gt;&gt;</w:t>
      </w:r>
    </w:p>
    <w:p w14:paraId="083B5064" w14:textId="77777777" w:rsidR="0058173C" w:rsidRPr="006215B1" w:rsidRDefault="0058173C" w:rsidP="0058173C">
      <w:pPr>
        <w:spacing w:line="256" w:lineRule="auto"/>
        <w:rPr>
          <w:rFonts w:eastAsia="Calibri"/>
          <w:sz w:val="4"/>
          <w:szCs w:val="4"/>
        </w:rPr>
      </w:pPr>
      <w:r w:rsidRPr="006215B1">
        <w:rPr>
          <w:rFonts w:eastAsia="Calibri"/>
          <w:sz w:val="4"/>
          <w:szCs w:val="4"/>
        </w:rPr>
        <w:t xml:space="preserve">Case studies of federalist challenges Environmental assessment as a shared responsibility Under the US regime for water quality, the 1972 Clean Water Act, Alaska shares responsibility for conserving the quality of freshwater, estuarine and coastal marine ecosystems across the state. The federal government and the state collaboratively manage the regulatory requirements for reviewing, permitting, and evaluating the environmental impact of development activities that affect these water bodies. One of the most contentious development proposals facing regulators is the potential Pebble Mine. In 2007, mining giants Northern Dynasty and AngloAmerican joined in a partnership to promote the development of a potentially very large mine to excavate approximately 55 billion tons of copper, 67 million ounces of gold, and 3 billion tons of molybdenum.15 The planning site for the mine covers 28 square miles (7,252 hectares) of land that straddles two extraordinarily productive rivers, the Nushagak and Kvichak. Both rivers flow into Bristol Bay, the ecosystem that produces the top Pacific sockeye salmon fishery in the world in terms of value and pounds of wild commercial fish.16 In 2010, the fishery was worth over USD 500 million in annual income and supported 12,000 fishing and processing jobs.17 Significant numbers of Alaskan coastal communities depend on the return of salmon to create a critical economic component of household wealth. Subsistence fisheries have been valued </w:t>
      </w:r>
      <w:proofErr w:type="gramStart"/>
      <w:r w:rsidRPr="006215B1">
        <w:rPr>
          <w:rFonts w:eastAsia="Calibri"/>
          <w:sz w:val="4"/>
          <w:szCs w:val="4"/>
        </w:rPr>
        <w:t>for the amount of</w:t>
      </w:r>
      <w:proofErr w:type="gramEnd"/>
      <w:r w:rsidRPr="006215B1">
        <w:rPr>
          <w:rFonts w:eastAsia="Calibri"/>
          <w:sz w:val="4"/>
          <w:szCs w:val="4"/>
        </w:rPr>
        <w:t xml:space="preserve"> grocery spending that is offset by acquiring wild foods, but the value of subsistence fisheries encompasses a way of life that is complex, and the sustainability of those communities relies on the cultural connection to the environment as well as what it can provide. For its part, Northern Dynasty and Anglo-American (a corporation that later dropped its stake in the project) have also released economic data estimating that the project will produce 15,000 jobs each year, provide USD 18 billion in revenue to local, state, and federal taxes, and result in USD 64 billion in economic contributions to the US gross domestic product.18 In 2010, regional tribes and Alaska Native organizations (including the regional Bristol Bay Native Corporation) petitioned the Environmental Protection Agency (EPA) to conduct an ecological risk assessment of the area that would likely be disturbed by large-scale mining. The agency reports that under its assumed mine development scenarios, significant amounts of freshwater habitat for salmon and other species would be destroyed in the immediate vicinity of the mine, and downstream habitat quality would likely be diminished due to water quality impacts from mining production wastes. The assessment does note that habitat destruction could be potentially mitigated somewhat by careful siting decisions. The assessment itself is somewhat of a departure from the way that Alaska and the federal government share in the implementation of the Clean Water Act, a legal framework for governing the release of pollution (including mining wastes) into waterways and wetlands. Alaska has the authority to issue permits to allow </w:t>
      </w:r>
      <w:proofErr w:type="gramStart"/>
      <w:r w:rsidRPr="006215B1">
        <w:rPr>
          <w:rFonts w:eastAsia="Calibri"/>
          <w:sz w:val="4"/>
          <w:szCs w:val="4"/>
        </w:rPr>
        <w:t>particular developments</w:t>
      </w:r>
      <w:proofErr w:type="gramEnd"/>
      <w:r w:rsidRPr="006215B1">
        <w:rPr>
          <w:rFonts w:eastAsia="Calibri"/>
          <w:sz w:val="4"/>
          <w:szCs w:val="4"/>
        </w:rPr>
        <w:t xml:space="preserve"> to pollute surface waters under the Clean Water Act. However, the EPA retains the authority to review permits that Alaska issues. The size and scale of the mine, potentially the largest mining development in the world according to the EPA, motivated regional actors to ask the federal agency to prohibit large-scale mining in the area.19 Instead, the EPA performed an ecological risk assessment based on the resources in the area versus the impact of a particular mining development plan. The State of Alaska’s Departments of Natural Resource and Law expressed their disapproval of the ecological risk assessment process, arguing that the EPA lacks authority to conduct such an assessment and, ‘ ... disregards federal and state laws, processes, and permits, the Statehood Compact, as well as the Alaska Constitution’.20 The balancing act of federal and state power sharing in a case as divisive as the Pebble Mine illustrates a key challenge of federalism. Part of the tension comes from the EPA’s concurrent roles of bureaucratic oversight and evaluator of environmental justice issues with federally permitted projects. In its analysis, the agency warns of the potential environmental justice implications of the Pebble Mine if developed as assumed by the agency, ‘If salmon quality or quantity was (or was perceived to be) adversely affected, the nutritional, social, and spiritual health of Alaska Natives would decline.’21 The case reflects both types of federalism we have highlighted, coercive and treaty federalism. The EPA maintains strict oversight (more or less, depending on the administration’s priorities) but is also bound by treaty federalism to consult with tribal governments and intervene in projects that disproportionately affect minority populations. In the EPA’s final analysis, the concern for ecological and cultural values outweighed the potential for mining revenue and mining jobs as it prepared to issue rules disallowing mining wastes from entering Bristol Bay from the proposed Pebble Mine area. Industrial development of the Outer Continental Shelf The state and the federal government both support responsible development of oil and gas deposits, even as they disagree on the strategies to attain such development. Regional and national actors and voters are split on the value of oil and gas development in the Arctic, but many may not realize that the Alaskan Arctic already hosts numerous oil and gas development projects. The state has authority to permit oil and gas development within its lands and waters (up to three miles from shore), and the Northstar development complex is an example of federalist approaches to development, as both the state and the federal government were involved in the assessment and permitting process. More recently, projects put forward in Alaska’s coastal waters have been developed using horizontal drilling technology that allows producers to maintain facilities adjacent to shore, on artificial islands. This type of development has seemed more acceptable to local communities and tribal organizations, which also likely realize the determination the state </w:t>
      </w:r>
      <w:proofErr w:type="gramStart"/>
      <w:r w:rsidRPr="006215B1">
        <w:rPr>
          <w:rFonts w:eastAsia="Calibri"/>
          <w:sz w:val="4"/>
          <w:szCs w:val="4"/>
        </w:rPr>
        <w:t>has to</w:t>
      </w:r>
      <w:proofErr w:type="gramEnd"/>
      <w:r w:rsidRPr="006215B1">
        <w:rPr>
          <w:rFonts w:eastAsia="Calibri"/>
          <w:sz w:val="4"/>
          <w:szCs w:val="4"/>
        </w:rPr>
        <w:t xml:space="preserve"> proceed with development. The larger battles have been waged over development in federal waters, partially </w:t>
      </w:r>
      <w:proofErr w:type="gramStart"/>
      <w:r w:rsidRPr="006215B1">
        <w:rPr>
          <w:rFonts w:eastAsia="Calibri"/>
          <w:sz w:val="4"/>
          <w:szCs w:val="4"/>
        </w:rPr>
        <w:t>due to the fact that</w:t>
      </w:r>
      <w:proofErr w:type="gramEnd"/>
      <w:r w:rsidRPr="006215B1">
        <w:rPr>
          <w:rFonts w:eastAsia="Calibri"/>
          <w:sz w:val="4"/>
          <w:szCs w:val="4"/>
        </w:rPr>
        <w:t xml:space="preserve"> there are more avenues of legal contestation (i.e., veto points) in federal permitting schemes. Coordinating development in federal waters is now also addressed in national ocean policy and climate change adaptation strategies. The state preference is to expedite permitting of offshore development without a framework for ocean governance, </w:t>
      </w:r>
      <w:proofErr w:type="gramStart"/>
      <w:r w:rsidRPr="006215B1">
        <w:rPr>
          <w:rFonts w:eastAsia="Calibri"/>
          <w:sz w:val="4"/>
          <w:szCs w:val="4"/>
        </w:rPr>
        <w:t>as a way to</w:t>
      </w:r>
      <w:proofErr w:type="gramEnd"/>
      <w:r w:rsidRPr="006215B1">
        <w:rPr>
          <w:rFonts w:eastAsia="Calibri"/>
          <w:sz w:val="4"/>
          <w:szCs w:val="4"/>
        </w:rPr>
        <w:t xml:space="preserve"> maximize operational flexibility for oil and gas companies. The linkage of these three policy areas, Arctic oil and gas, ocean policy, and climate change adaptation, contrasts with the priority area the state has emphasized in policy pronouncements: economic development. This case also points toward coercive federalism in that rules relating to resources on federal lands may effectively limit economic opportunities for states. At the same time, any development that is permitted that may affect protected resources (such as marine mammals or endangered species) or that may affect the subsistence harvests of such resources by Alaska Native hunters is also carefully evaluated. The mitigation of risk to protected species and subsistence hunts are comanaged between Alaska Native organizations and federal agencies, pointing toward treaty federalism as well. State influence over Arctic policy </w:t>
      </w:r>
      <w:proofErr w:type="gramStart"/>
      <w:r w:rsidRPr="006215B1">
        <w:rPr>
          <w:rFonts w:eastAsia="Calibri"/>
          <w:sz w:val="4"/>
          <w:szCs w:val="4"/>
        </w:rPr>
        <w:t>The</w:t>
      </w:r>
      <w:proofErr w:type="gramEnd"/>
      <w:r w:rsidRPr="006215B1">
        <w:rPr>
          <w:rFonts w:eastAsia="Calibri"/>
          <w:sz w:val="4"/>
          <w:szCs w:val="4"/>
        </w:rPr>
        <w:t xml:space="preserve"> first federal policy to acknowledge the Arctic as a national security priority was Richard Nixon’s brief 1971 two-page National Security Decision Memorandum 144. Since </w:t>
      </w:r>
      <w:proofErr w:type="gramStart"/>
      <w:r w:rsidRPr="006215B1">
        <w:rPr>
          <w:rFonts w:eastAsia="Calibri"/>
          <w:sz w:val="4"/>
          <w:szCs w:val="4"/>
        </w:rPr>
        <w:t>then</w:t>
      </w:r>
      <w:proofErr w:type="gramEnd"/>
      <w:r w:rsidRPr="006215B1">
        <w:rPr>
          <w:rFonts w:eastAsia="Calibri"/>
          <w:sz w:val="4"/>
          <w:szCs w:val="4"/>
        </w:rPr>
        <w:t xml:space="preserve"> the American Arctic has been addressed in security policy through Ronald Reagan’s 1983 National Security Decision Directive 90, Bill Clinton’s 1994 Presidential Decision Directive 26, and George W. Bush’s 2009 National Security Presidential Directive 66/Homeland Security Presidential Directive 25. 22 In 2009, President Obama reaffirmed his predecessor’s Arctic policy with the following six goals: (1) meet Arctic-specific national and homeland security needs; (2) protect and conserve Arctic environments; (3) ensure the environmental sustainability of natural resource management and economic development; (4) strengthen institutions for pan-Arctic cooperation; (5) involve Arctic indigenous communities in ‘decisions that affect them’; and (6) enhance scientific monitoring and research into cross-scale environmental issues.23 The policy also states what has become a consensus view at the Arctic Council against a comprehensive treaty similar to the Antarctic Treaty but calls for the assertion of American military and police power in Arctic waters, in recognition of the geopolitics of sea ice retreat. Additionally, the policy underscores the need to secure free passage through the Northwest Passage and the Northern Sea Route.24 The Obama administration has been more proactive in Arctic issues than previous administrations, sending Secretary of State Clinton to the 2011 Arctic Council meeting in Greenland, agreeing to the 2011 Arctic Search and Rescue agreement and contributing to the Marine Oil Pollution Preparedness and Response plan, but there remain inefficiencies and bureaucratic fragmentation of efforts across agencies relating to Arctic policy.</w:t>
      </w:r>
    </w:p>
    <w:p w14:paraId="6687B1F1" w14:textId="77777777" w:rsidR="0058173C" w:rsidRPr="006215B1" w:rsidRDefault="0058173C" w:rsidP="0058173C">
      <w:pPr>
        <w:spacing w:line="256" w:lineRule="auto"/>
        <w:rPr>
          <w:rFonts w:eastAsia="Calibri"/>
          <w:sz w:val="16"/>
        </w:rPr>
      </w:pPr>
      <w:r w:rsidRPr="006215B1">
        <w:rPr>
          <w:rFonts w:eastAsia="Calibri"/>
          <w:sz w:val="16"/>
        </w:rPr>
        <w:t>&lt;&lt;PARAGRAPH BREAKS BEGIN&gt;&gt;</w:t>
      </w:r>
    </w:p>
    <w:p w14:paraId="7EC24B6E" w14:textId="77777777" w:rsidR="0058173C" w:rsidRPr="006215B1" w:rsidRDefault="0058173C" w:rsidP="0058173C">
      <w:pPr>
        <w:spacing w:line="256" w:lineRule="auto"/>
        <w:rPr>
          <w:rFonts w:eastAsia="Calibri"/>
          <w:sz w:val="16"/>
        </w:rPr>
      </w:pPr>
      <w:r w:rsidRPr="006215B1">
        <w:rPr>
          <w:rFonts w:eastAsia="Calibri"/>
          <w:u w:val="single"/>
        </w:rPr>
        <w:t xml:space="preserve">The </w:t>
      </w:r>
      <w:r w:rsidRPr="006215B1">
        <w:rPr>
          <w:rFonts w:eastAsia="Calibri"/>
          <w:b/>
          <w:iCs/>
          <w:u w:val="single"/>
        </w:rPr>
        <w:t xml:space="preserve">State of </w:t>
      </w:r>
      <w:r w:rsidRPr="006215B1">
        <w:rPr>
          <w:rFonts w:eastAsia="Calibri"/>
          <w:b/>
          <w:iCs/>
          <w:highlight w:val="cyan"/>
          <w:u w:val="single"/>
        </w:rPr>
        <w:t>Alaska</w:t>
      </w:r>
      <w:r w:rsidRPr="006215B1">
        <w:rPr>
          <w:rFonts w:eastAsia="Calibri"/>
          <w:highlight w:val="cyan"/>
          <w:u w:val="single"/>
        </w:rPr>
        <w:t xml:space="preserve"> has not been</w:t>
      </w:r>
      <w:r w:rsidRPr="006215B1">
        <w:rPr>
          <w:rFonts w:eastAsia="Calibri"/>
          <w:sz w:val="16"/>
        </w:rPr>
        <w:t xml:space="preserve"> as </w:t>
      </w:r>
      <w:r w:rsidRPr="006215B1">
        <w:rPr>
          <w:rFonts w:eastAsia="Calibri"/>
          <w:highlight w:val="cyan"/>
          <w:u w:val="single"/>
        </w:rPr>
        <w:t>active in</w:t>
      </w:r>
      <w:r w:rsidRPr="006215B1">
        <w:rPr>
          <w:rFonts w:eastAsia="Calibri"/>
          <w:sz w:val="16"/>
        </w:rPr>
        <w:t xml:space="preserve"> the development or implementation of </w:t>
      </w:r>
      <w:r w:rsidRPr="006215B1">
        <w:rPr>
          <w:rFonts w:eastAsia="Calibri"/>
          <w:b/>
          <w:iCs/>
          <w:u w:val="single"/>
        </w:rPr>
        <w:t xml:space="preserve">Arctic </w:t>
      </w:r>
      <w:r w:rsidRPr="006215B1">
        <w:rPr>
          <w:rFonts w:eastAsia="Calibri"/>
          <w:b/>
          <w:iCs/>
          <w:highlight w:val="cyan"/>
          <w:u w:val="single"/>
        </w:rPr>
        <w:t>policy</w:t>
      </w:r>
      <w:r w:rsidRPr="006215B1">
        <w:rPr>
          <w:rFonts w:eastAsia="Calibri"/>
          <w:sz w:val="16"/>
        </w:rPr>
        <w:t xml:space="preserve"> as one might expect, possibly </w:t>
      </w:r>
      <w:r w:rsidRPr="006215B1">
        <w:rPr>
          <w:rFonts w:eastAsia="Calibri"/>
          <w:u w:val="single"/>
        </w:rPr>
        <w:t>due to</w:t>
      </w:r>
      <w:r w:rsidRPr="006215B1">
        <w:rPr>
          <w:rFonts w:eastAsia="Calibri"/>
          <w:sz w:val="16"/>
        </w:rPr>
        <w:t xml:space="preserve"> the heavy national security focus of Arctic policy planning early in the twenty-first century and </w:t>
      </w:r>
      <w:r w:rsidRPr="006215B1">
        <w:rPr>
          <w:rFonts w:eastAsia="Calibri"/>
          <w:u w:val="single"/>
        </w:rPr>
        <w:t xml:space="preserve">a </w:t>
      </w:r>
      <w:r w:rsidRPr="006215B1">
        <w:rPr>
          <w:rFonts w:eastAsia="Calibri"/>
          <w:b/>
          <w:iCs/>
          <w:u w:val="single"/>
        </w:rPr>
        <w:t>skeptical eye</w:t>
      </w:r>
      <w:r w:rsidRPr="006215B1">
        <w:rPr>
          <w:rFonts w:eastAsia="Calibri"/>
          <w:u w:val="single"/>
        </w:rPr>
        <w:t xml:space="preserve"> toward federal</w:t>
      </w:r>
      <w:r w:rsidRPr="006215B1">
        <w:rPr>
          <w:rFonts w:eastAsia="Calibri"/>
          <w:sz w:val="16"/>
        </w:rPr>
        <w:t xml:space="preserve"> energy and </w:t>
      </w:r>
      <w:r w:rsidRPr="006215B1">
        <w:rPr>
          <w:rFonts w:eastAsia="Calibri"/>
          <w:u w:val="single"/>
        </w:rPr>
        <w:t>oceans policy in Alaska</w:t>
      </w:r>
      <w:r w:rsidRPr="006215B1">
        <w:rPr>
          <w:rFonts w:eastAsia="Calibri"/>
          <w:sz w:val="16"/>
        </w:rPr>
        <w:t>. For his part, former Governor Sean Parnell (2009–14) did not play an active role beyond his testimony for support of an increased Arctic security presence, and identifying a set of general priorities for Arctic development, but the Governor’s office in Washington, DC, acts on behalf of the state executive branch to chair the Alaska Arctic Council Ad Hoc Working Group, a forum for the Governor’s office to communicate with federal agencies and a limited number of invited stakeholders.25 The substance of the forum and its relationship to other policy initiatives in Alaska remains unclear. The former Lt. Governor, Mead Treadwell, was very involved in Arctic affairs and policy development especially where economic issues were concerned but did not have any institutional power to develop Arctic policy.</w:t>
      </w:r>
    </w:p>
    <w:p w14:paraId="7ED4B5D7" w14:textId="77777777" w:rsidR="0058173C" w:rsidRPr="006215B1" w:rsidRDefault="0058173C" w:rsidP="0058173C">
      <w:pPr>
        <w:spacing w:line="256" w:lineRule="auto"/>
        <w:rPr>
          <w:rFonts w:eastAsia="Calibri"/>
          <w:sz w:val="16"/>
        </w:rPr>
      </w:pPr>
      <w:r w:rsidRPr="006215B1">
        <w:rPr>
          <w:rFonts w:eastAsia="Calibri"/>
          <w:sz w:val="16"/>
        </w:rPr>
        <w:t xml:space="preserve">In contrast to the Governor’s office, the State Legislature has been significantly engaged in Arctic policy planning, forming </w:t>
      </w:r>
      <w:r w:rsidRPr="006215B1">
        <w:rPr>
          <w:rFonts w:eastAsia="Calibri"/>
          <w:highlight w:val="cyan"/>
          <w:u w:val="single"/>
        </w:rPr>
        <w:t xml:space="preserve">the </w:t>
      </w:r>
      <w:r w:rsidRPr="006215B1">
        <w:rPr>
          <w:rFonts w:eastAsia="Calibri"/>
          <w:b/>
          <w:iCs/>
          <w:highlight w:val="cyan"/>
          <w:u w:val="single"/>
        </w:rPr>
        <w:t>A</w:t>
      </w:r>
      <w:r w:rsidRPr="006215B1">
        <w:rPr>
          <w:rFonts w:eastAsia="Calibri"/>
          <w:sz w:val="16"/>
        </w:rPr>
        <w:t xml:space="preserve">laska State </w:t>
      </w:r>
      <w:r w:rsidRPr="006215B1">
        <w:rPr>
          <w:rFonts w:eastAsia="Calibri"/>
          <w:b/>
          <w:iCs/>
          <w:highlight w:val="cyan"/>
          <w:u w:val="single"/>
        </w:rPr>
        <w:t>A</w:t>
      </w:r>
      <w:r w:rsidRPr="006215B1">
        <w:rPr>
          <w:rFonts w:eastAsia="Calibri"/>
          <w:sz w:val="16"/>
        </w:rPr>
        <w:t xml:space="preserve">rctic </w:t>
      </w:r>
      <w:r w:rsidRPr="006215B1">
        <w:rPr>
          <w:rFonts w:eastAsia="Calibri"/>
          <w:b/>
          <w:iCs/>
          <w:highlight w:val="cyan"/>
          <w:u w:val="single"/>
        </w:rPr>
        <w:t>P</w:t>
      </w:r>
      <w:r w:rsidRPr="006215B1">
        <w:rPr>
          <w:rFonts w:eastAsia="Calibri"/>
          <w:sz w:val="16"/>
        </w:rPr>
        <w:t xml:space="preserve">olicy </w:t>
      </w:r>
      <w:r w:rsidRPr="006215B1">
        <w:rPr>
          <w:rFonts w:eastAsia="Calibri"/>
          <w:b/>
          <w:iCs/>
          <w:highlight w:val="cyan"/>
          <w:u w:val="single"/>
        </w:rPr>
        <w:t>C</w:t>
      </w:r>
      <w:r w:rsidRPr="006215B1">
        <w:rPr>
          <w:rFonts w:eastAsia="Calibri"/>
          <w:sz w:val="16"/>
        </w:rPr>
        <w:t xml:space="preserve">ommission. The Commission is charged to hold a series of hearings across the state to gather the views on policy priorities of the citizens, many of whom are already living and adapting to changing conditions. Members of the Commission have also been active in meeting with US State Department task force involved in implementing the National Strategy on the Arctic Region. Part of the role of the Commission is to elevate local and regional perspectives into federal and international policy venues such as the Arctic Council.26 Like many subnational governmental actors, the Commission </w:t>
      </w:r>
      <w:r w:rsidRPr="006215B1">
        <w:rPr>
          <w:rFonts w:eastAsia="Calibri"/>
          <w:highlight w:val="cyan"/>
          <w:u w:val="single"/>
        </w:rPr>
        <w:t xml:space="preserve">is </w:t>
      </w:r>
      <w:r w:rsidRPr="006215B1">
        <w:rPr>
          <w:rFonts w:eastAsia="Calibri"/>
          <w:b/>
          <w:iCs/>
          <w:highlight w:val="cyan"/>
          <w:u w:val="single"/>
        </w:rPr>
        <w:t>interested</w:t>
      </w:r>
      <w:r w:rsidRPr="006215B1">
        <w:rPr>
          <w:rFonts w:eastAsia="Calibri"/>
          <w:highlight w:val="cyan"/>
          <w:u w:val="single"/>
        </w:rPr>
        <w:t xml:space="preserve"> in</w:t>
      </w:r>
      <w:r w:rsidRPr="006215B1">
        <w:rPr>
          <w:rFonts w:eastAsia="Calibri"/>
          <w:u w:val="single"/>
        </w:rPr>
        <w:t xml:space="preserve"> strengthening the </w:t>
      </w:r>
      <w:r w:rsidRPr="006215B1">
        <w:rPr>
          <w:rFonts w:eastAsia="Calibri"/>
          <w:b/>
          <w:iCs/>
          <w:highlight w:val="cyan"/>
          <w:u w:val="single"/>
        </w:rPr>
        <w:t>coordination</w:t>
      </w:r>
      <w:r w:rsidRPr="006215B1">
        <w:rPr>
          <w:rFonts w:eastAsia="Calibri"/>
          <w:u w:val="single"/>
        </w:rPr>
        <w:t xml:space="preserve"> across geographic scales </w:t>
      </w:r>
      <w:r w:rsidRPr="006215B1">
        <w:rPr>
          <w:rFonts w:eastAsia="Calibri"/>
          <w:highlight w:val="cyan"/>
          <w:u w:val="single"/>
        </w:rPr>
        <w:t xml:space="preserve">from </w:t>
      </w:r>
      <w:r w:rsidRPr="006215B1">
        <w:rPr>
          <w:rFonts w:eastAsia="Calibri"/>
          <w:b/>
          <w:iCs/>
          <w:highlight w:val="cyan"/>
          <w:u w:val="single"/>
        </w:rPr>
        <w:t>state</w:t>
      </w:r>
      <w:r w:rsidRPr="006215B1">
        <w:rPr>
          <w:rFonts w:eastAsia="Calibri"/>
          <w:sz w:val="16"/>
        </w:rPr>
        <w:t xml:space="preserve"> and local </w:t>
      </w:r>
      <w:r w:rsidRPr="006215B1">
        <w:rPr>
          <w:rFonts w:eastAsia="Calibri"/>
          <w:highlight w:val="cyan"/>
          <w:u w:val="single"/>
        </w:rPr>
        <w:t xml:space="preserve">to </w:t>
      </w:r>
      <w:r w:rsidRPr="006215B1">
        <w:rPr>
          <w:rFonts w:eastAsia="Calibri"/>
          <w:b/>
          <w:iCs/>
          <w:highlight w:val="cyan"/>
          <w:u w:val="single"/>
        </w:rPr>
        <w:t>international</w:t>
      </w:r>
      <w:r w:rsidRPr="006215B1">
        <w:rPr>
          <w:rFonts w:eastAsia="Calibri"/>
          <w:highlight w:val="cyan"/>
          <w:u w:val="single"/>
        </w:rPr>
        <w:t xml:space="preserve"> levels</w:t>
      </w:r>
      <w:r w:rsidRPr="006215B1">
        <w:rPr>
          <w:rFonts w:eastAsia="Calibri"/>
          <w:sz w:val="16"/>
        </w:rPr>
        <w:t>.</w:t>
      </w:r>
    </w:p>
    <w:p w14:paraId="4150F51D" w14:textId="77777777" w:rsidR="0058173C" w:rsidRPr="006215B1" w:rsidRDefault="0058173C" w:rsidP="0058173C">
      <w:pPr>
        <w:spacing w:line="256" w:lineRule="auto"/>
        <w:rPr>
          <w:rFonts w:eastAsia="Calibri"/>
          <w:sz w:val="16"/>
        </w:rPr>
      </w:pPr>
      <w:r w:rsidRPr="006215B1">
        <w:rPr>
          <w:rFonts w:eastAsia="Calibri"/>
          <w:sz w:val="16"/>
        </w:rPr>
        <w:t>The Commission’s work resulted in the introduction of an Arctic legislative initiative, including the creation of an investment fund for Arctic infrastructure, a new port authority to govern maritime facilities siting and development, and a joint resolution of the Alaska House of Representatives expressing the sentiment that the US government should consider Alaskan priorities during its chairmanship of the Arctic Council from 2015 to 2017.27 General priorities have been identified by the Governor, the Alaska Legislature, and civil society groups, but only the Legislature has undertaken a transparent public process to develop its set of priorities.</w:t>
      </w:r>
    </w:p>
    <w:p w14:paraId="59D824B0" w14:textId="77777777" w:rsidR="0058173C" w:rsidRPr="006215B1" w:rsidRDefault="0058173C" w:rsidP="0058173C">
      <w:pPr>
        <w:spacing w:line="256" w:lineRule="auto"/>
        <w:rPr>
          <w:rFonts w:eastAsia="Calibri"/>
          <w:sz w:val="16"/>
        </w:rPr>
      </w:pPr>
      <w:r w:rsidRPr="006215B1">
        <w:rPr>
          <w:rFonts w:eastAsia="Calibri"/>
          <w:sz w:val="16"/>
        </w:rPr>
        <w:t xml:space="preserve">Arctic policy for Alaska has been well represented by US </w:t>
      </w:r>
      <w:r w:rsidRPr="006215B1">
        <w:rPr>
          <w:rFonts w:eastAsia="Calibri"/>
          <w:u w:val="single"/>
        </w:rPr>
        <w:t>Senators</w:t>
      </w:r>
      <w:r w:rsidRPr="006215B1">
        <w:rPr>
          <w:rFonts w:eastAsia="Calibri"/>
          <w:sz w:val="16"/>
        </w:rPr>
        <w:t xml:space="preserve"> Lisa Murkowski and Mark Begich (2009–15) in their role linking the state’s priorities to federal policy processes. In July 2012, Begich and Murkowski sent a letter to President Obama urging the federal government to take a more cohesive approach to the Arctic.28 The senators noted more than 20 federal agencies publishing overlapping policy recommendations and roadmaps to chart the future of the American Arctic. Additionally, they highlighted the inclusion of Arctic issues and priorities in the national strategies of neighboring Arctic states for comparison. The senators </w:t>
      </w:r>
      <w:r w:rsidRPr="006215B1">
        <w:rPr>
          <w:rFonts w:eastAsia="Calibri"/>
          <w:u w:val="single"/>
        </w:rPr>
        <w:t>called for</w:t>
      </w:r>
      <w:r w:rsidRPr="006215B1">
        <w:rPr>
          <w:rFonts w:eastAsia="Calibri"/>
          <w:sz w:val="16"/>
        </w:rPr>
        <w:t xml:space="preserve"> a strategy that provided specific implementation goals and objectives for areas spanning from protection of national sovereignty to promoting resource development and addressing the cultural and subsistence livelihoods of Arctic indigenous peoples.29 These objectives require </w:t>
      </w:r>
      <w:r w:rsidRPr="006215B1">
        <w:rPr>
          <w:rFonts w:eastAsia="Calibri"/>
          <w:b/>
          <w:iCs/>
          <w:u w:val="single"/>
        </w:rPr>
        <w:t>clear collaboration</w:t>
      </w:r>
      <w:r w:rsidRPr="006215B1">
        <w:rPr>
          <w:rFonts w:eastAsia="Calibri"/>
          <w:u w:val="single"/>
        </w:rPr>
        <w:t xml:space="preserve"> between</w:t>
      </w:r>
      <w:r w:rsidRPr="006215B1">
        <w:rPr>
          <w:rFonts w:eastAsia="Calibri"/>
          <w:sz w:val="16"/>
        </w:rPr>
        <w:t xml:space="preserve"> the </w:t>
      </w:r>
      <w:r w:rsidRPr="006215B1">
        <w:rPr>
          <w:rFonts w:eastAsia="Calibri"/>
          <w:u w:val="single"/>
        </w:rPr>
        <w:t>state and federal governments</w:t>
      </w:r>
      <w:r w:rsidRPr="006215B1">
        <w:rPr>
          <w:rFonts w:eastAsia="Calibri"/>
          <w:sz w:val="16"/>
        </w:rPr>
        <w:t xml:space="preserve"> as well as additional private and public stakeholders. Begich and Murkowski requested that the Arctic strategy tie together the now disparate pieces of individual agency policies and visions.</w:t>
      </w:r>
    </w:p>
    <w:p w14:paraId="540454E5" w14:textId="77777777" w:rsidR="0058173C" w:rsidRPr="006215B1" w:rsidRDefault="0058173C" w:rsidP="0058173C">
      <w:pPr>
        <w:spacing w:line="256" w:lineRule="auto"/>
        <w:rPr>
          <w:rFonts w:eastAsia="Calibri"/>
          <w:sz w:val="16"/>
        </w:rPr>
      </w:pPr>
      <w:r w:rsidRPr="006215B1">
        <w:rPr>
          <w:rFonts w:eastAsia="Calibri"/>
          <w:sz w:val="16"/>
        </w:rPr>
        <w:t xml:space="preserve">The letter identified the actors that play a role in establishing Arctic policies, including the National Oceanic and Atmospheric Administration, the Department of the Interior, the US Navy, and the US Coast Guard, all federal actors. The </w:t>
      </w:r>
      <w:r w:rsidRPr="006215B1">
        <w:rPr>
          <w:rFonts w:eastAsia="Calibri"/>
          <w:highlight w:val="cyan"/>
          <w:u w:val="single"/>
        </w:rPr>
        <w:t xml:space="preserve">Senators </w:t>
      </w:r>
      <w:r w:rsidRPr="006215B1">
        <w:rPr>
          <w:rFonts w:eastAsia="Calibri"/>
          <w:b/>
          <w:iCs/>
          <w:highlight w:val="cyan"/>
          <w:u w:val="single"/>
        </w:rPr>
        <w:t>urge</w:t>
      </w:r>
      <w:r w:rsidRPr="006215B1">
        <w:rPr>
          <w:rFonts w:eastAsia="Calibri"/>
          <w:sz w:val="16"/>
        </w:rPr>
        <w:t xml:space="preserve"> that a comprehensive Arctic strategy should work to unify and organize the policies of not just federal but state and local actors as well. The letter to President Obama ends with a request </w:t>
      </w:r>
      <w:r w:rsidRPr="006215B1">
        <w:rPr>
          <w:rFonts w:eastAsia="Calibri"/>
          <w:u w:val="single"/>
        </w:rPr>
        <w:t xml:space="preserve">for the </w:t>
      </w:r>
      <w:r w:rsidRPr="006215B1">
        <w:rPr>
          <w:rFonts w:eastAsia="Calibri"/>
          <w:b/>
          <w:iCs/>
          <w:u w:val="single"/>
        </w:rPr>
        <w:t xml:space="preserve">State of </w:t>
      </w:r>
      <w:r w:rsidRPr="006215B1">
        <w:rPr>
          <w:rFonts w:eastAsia="Calibri"/>
          <w:b/>
          <w:iCs/>
          <w:highlight w:val="cyan"/>
          <w:u w:val="single"/>
        </w:rPr>
        <w:t>Alaska</w:t>
      </w:r>
      <w:r w:rsidRPr="006215B1">
        <w:rPr>
          <w:rFonts w:eastAsia="Calibri"/>
          <w:highlight w:val="cyan"/>
          <w:u w:val="single"/>
        </w:rPr>
        <w:t xml:space="preserve"> to have a ‘</w:t>
      </w:r>
      <w:r w:rsidRPr="006215B1">
        <w:rPr>
          <w:rFonts w:eastAsia="Calibri"/>
          <w:b/>
          <w:iCs/>
          <w:u w:val="single"/>
        </w:rPr>
        <w:t xml:space="preserve">meaningful </w:t>
      </w:r>
      <w:r w:rsidRPr="006215B1">
        <w:rPr>
          <w:rFonts w:eastAsia="Calibri"/>
          <w:b/>
          <w:iCs/>
          <w:highlight w:val="cyan"/>
          <w:u w:val="single"/>
        </w:rPr>
        <w:t>role</w:t>
      </w:r>
      <w:r w:rsidRPr="006215B1">
        <w:rPr>
          <w:rFonts w:eastAsia="Calibri"/>
          <w:u w:val="single"/>
        </w:rPr>
        <w:t>’ in</w:t>
      </w:r>
      <w:r w:rsidRPr="006215B1">
        <w:rPr>
          <w:rFonts w:eastAsia="Calibri"/>
          <w:sz w:val="16"/>
        </w:rPr>
        <w:t xml:space="preserve"> the creation of a </w:t>
      </w:r>
      <w:r w:rsidRPr="006215B1">
        <w:rPr>
          <w:rFonts w:eastAsia="Calibri"/>
          <w:b/>
          <w:iCs/>
          <w:u w:val="single"/>
        </w:rPr>
        <w:t>national</w:t>
      </w:r>
      <w:r w:rsidRPr="006215B1">
        <w:rPr>
          <w:rFonts w:eastAsia="Calibri"/>
          <w:u w:val="single"/>
        </w:rPr>
        <w:t xml:space="preserve"> Arctic strategy</w:t>
      </w:r>
      <w:r w:rsidRPr="006215B1">
        <w:rPr>
          <w:rFonts w:eastAsia="Calibri"/>
          <w:sz w:val="16"/>
        </w:rPr>
        <w:t xml:space="preserve">. On 10 May 2013, just short of a year after Senators Begich and Murkowski’s letter to the President was published, the White House released the National Strategy for the Arctic Region. 30 </w:t>
      </w:r>
      <w:r w:rsidRPr="006215B1">
        <w:rPr>
          <w:rFonts w:eastAsia="Calibri"/>
          <w:u w:val="single"/>
        </w:rPr>
        <w:t xml:space="preserve">The Strategy begins by identifying the </w:t>
      </w:r>
      <w:r w:rsidRPr="006215B1">
        <w:rPr>
          <w:rFonts w:eastAsia="Calibri"/>
          <w:b/>
          <w:iCs/>
          <w:u w:val="single"/>
        </w:rPr>
        <w:t>need</w:t>
      </w:r>
      <w:r w:rsidRPr="006215B1">
        <w:rPr>
          <w:rFonts w:eastAsia="Calibri"/>
          <w:u w:val="single"/>
        </w:rPr>
        <w:t xml:space="preserve"> to</w:t>
      </w:r>
      <w:r w:rsidRPr="006215B1">
        <w:rPr>
          <w:rFonts w:eastAsia="Calibri"/>
          <w:sz w:val="16"/>
        </w:rPr>
        <w:t xml:space="preserve"> proceed in a way that </w:t>
      </w:r>
      <w:r w:rsidRPr="006215B1">
        <w:rPr>
          <w:rFonts w:eastAsia="Calibri"/>
          <w:b/>
          <w:iCs/>
          <w:u w:val="single"/>
        </w:rPr>
        <w:t>leverage</w:t>
      </w:r>
      <w:r w:rsidRPr="006215B1">
        <w:rPr>
          <w:rFonts w:eastAsia="Calibri"/>
          <w:sz w:val="16"/>
        </w:rPr>
        <w:t xml:space="preserve">s </w:t>
      </w:r>
      <w:r w:rsidRPr="006215B1">
        <w:rPr>
          <w:rFonts w:eastAsia="Calibri"/>
          <w:u w:val="single"/>
        </w:rPr>
        <w:t xml:space="preserve">‘expertise, resources, and cooperation from the </w:t>
      </w:r>
      <w:r w:rsidRPr="006215B1">
        <w:rPr>
          <w:rFonts w:eastAsia="Calibri"/>
          <w:b/>
          <w:iCs/>
          <w:u w:val="single"/>
        </w:rPr>
        <w:t>State of Alaska</w:t>
      </w:r>
      <w:r w:rsidRPr="006215B1">
        <w:rPr>
          <w:rFonts w:eastAsia="Calibri"/>
          <w:sz w:val="16"/>
        </w:rPr>
        <w:t xml:space="preserve">, Alaska Natives, and stakeholders across the entire nation and throughout the international community’.31 The Strategy also identifies the key stakeholders in the management of the American </w:t>
      </w:r>
      <w:r w:rsidRPr="006215B1">
        <w:rPr>
          <w:rFonts w:eastAsia="Calibri"/>
          <w:sz w:val="16"/>
        </w:rPr>
        <w:lastRenderedPageBreak/>
        <w:t>Arctic as the federal, state, local, and tribal authorities, as well as the private sector and international partners. These stakeholders are recognized as playing key roles in the three objectives of the strategy: advancing US security interests, pursuing responsible Arctic region stewardship, and strengthening international cooperation. These three objectives will be guided by four main principles: safeguard peace and stability, make decisions using the best available information, pursue innovative arrangements, and consult and coordinate with Alaska Natives.</w:t>
      </w:r>
    </w:p>
    <w:p w14:paraId="4539B0AE" w14:textId="77777777" w:rsidR="0058173C" w:rsidRPr="006215B1" w:rsidRDefault="0058173C" w:rsidP="0058173C">
      <w:pPr>
        <w:spacing w:line="256" w:lineRule="auto"/>
        <w:rPr>
          <w:rFonts w:eastAsia="Calibri"/>
          <w:sz w:val="16"/>
        </w:rPr>
      </w:pPr>
      <w:r w:rsidRPr="006215B1">
        <w:rPr>
          <w:rFonts w:eastAsia="Calibri"/>
          <w:sz w:val="16"/>
        </w:rPr>
        <w:t xml:space="preserve">Yet </w:t>
      </w:r>
      <w:r w:rsidRPr="006215B1">
        <w:rPr>
          <w:rFonts w:eastAsia="Calibri"/>
          <w:u w:val="single"/>
        </w:rPr>
        <w:t xml:space="preserve">state </w:t>
      </w:r>
      <w:r w:rsidRPr="006215B1">
        <w:rPr>
          <w:rFonts w:eastAsia="Calibri"/>
          <w:highlight w:val="cyan"/>
          <w:u w:val="single"/>
        </w:rPr>
        <w:t xml:space="preserve">officials were left </w:t>
      </w:r>
      <w:r w:rsidRPr="006215B1">
        <w:rPr>
          <w:rFonts w:eastAsia="Calibri"/>
          <w:b/>
          <w:iCs/>
          <w:highlight w:val="cyan"/>
          <w:u w:val="single"/>
        </w:rPr>
        <w:t>unsatisfied</w:t>
      </w:r>
      <w:r w:rsidRPr="006215B1">
        <w:rPr>
          <w:rFonts w:eastAsia="Calibri"/>
          <w:highlight w:val="cyan"/>
          <w:u w:val="single"/>
        </w:rPr>
        <w:t xml:space="preserve"> by</w:t>
      </w:r>
      <w:r w:rsidRPr="006215B1">
        <w:rPr>
          <w:rFonts w:eastAsia="Calibri"/>
          <w:u w:val="single"/>
        </w:rPr>
        <w:t xml:space="preserve"> the</w:t>
      </w:r>
      <w:r w:rsidRPr="006215B1">
        <w:rPr>
          <w:rFonts w:eastAsia="Calibri"/>
          <w:sz w:val="16"/>
        </w:rPr>
        <w:t xml:space="preserve"> lack of commitment and </w:t>
      </w:r>
      <w:r w:rsidRPr="006215B1">
        <w:rPr>
          <w:rFonts w:eastAsia="Calibri"/>
          <w:b/>
          <w:iCs/>
          <w:u w:val="single"/>
        </w:rPr>
        <w:t xml:space="preserve">excess of </w:t>
      </w:r>
      <w:r w:rsidRPr="006215B1">
        <w:rPr>
          <w:rFonts w:eastAsia="Calibri"/>
          <w:b/>
          <w:iCs/>
          <w:highlight w:val="cyan"/>
          <w:u w:val="single"/>
        </w:rPr>
        <w:t>generalities</w:t>
      </w:r>
      <w:r w:rsidRPr="006215B1">
        <w:rPr>
          <w:rFonts w:eastAsia="Calibri"/>
          <w:u w:val="single"/>
        </w:rPr>
        <w:t xml:space="preserve"> in the strategy. Senator Begich</w:t>
      </w:r>
      <w:r w:rsidRPr="006215B1">
        <w:rPr>
          <w:rFonts w:eastAsia="Calibri"/>
          <w:sz w:val="16"/>
        </w:rPr>
        <w:t xml:space="preserve"> said he </w:t>
      </w:r>
      <w:r w:rsidRPr="006215B1">
        <w:rPr>
          <w:rFonts w:eastAsia="Calibri"/>
          <w:u w:val="single"/>
        </w:rPr>
        <w:t>was</w:t>
      </w:r>
      <w:r w:rsidRPr="006215B1">
        <w:rPr>
          <w:rFonts w:eastAsia="Calibri"/>
          <w:sz w:val="16"/>
        </w:rPr>
        <w:t xml:space="preserve"> pleased with the release of the new policy, but </w:t>
      </w:r>
      <w:r w:rsidRPr="006215B1">
        <w:rPr>
          <w:rFonts w:eastAsia="Calibri"/>
          <w:b/>
          <w:iCs/>
          <w:u w:val="single"/>
        </w:rPr>
        <w:t>disappointed</w:t>
      </w:r>
      <w:r w:rsidRPr="006215B1">
        <w:rPr>
          <w:rFonts w:eastAsia="Calibri"/>
          <w:u w:val="single"/>
        </w:rPr>
        <w:t xml:space="preserve"> by the </w:t>
      </w:r>
      <w:r w:rsidRPr="006215B1">
        <w:rPr>
          <w:rFonts w:eastAsia="Calibri"/>
          <w:b/>
          <w:iCs/>
          <w:u w:val="single"/>
        </w:rPr>
        <w:t>lack</w:t>
      </w:r>
      <w:r w:rsidRPr="006215B1">
        <w:rPr>
          <w:rFonts w:eastAsia="Calibri"/>
          <w:u w:val="single"/>
        </w:rPr>
        <w:t xml:space="preserve"> of input requested</w:t>
      </w:r>
      <w:r w:rsidRPr="006215B1">
        <w:rPr>
          <w:rFonts w:eastAsia="Calibri"/>
          <w:sz w:val="16"/>
        </w:rPr>
        <w:t xml:space="preserve"> by those that live in the United States’ only Arctic State.32 A month following the release of the lofty yet vague strategy, the Alaska Arctic Policy Commission met in Barrow to hear testimonies from a wide range of stakeholders, from Alaska Natives to federal representatives. An Alaska Native resident from the coastal village of Kotzebue spoke out and demanded more effort from the federal government to better prepare Alaskans for the opportunities to come in the Arctic. He requested more forward thinking and specific policies that provide job-training programs to </w:t>
      </w:r>
      <w:proofErr w:type="gramStart"/>
      <w:r w:rsidRPr="006215B1">
        <w:rPr>
          <w:rFonts w:eastAsia="Calibri"/>
          <w:sz w:val="16"/>
        </w:rPr>
        <w:t>local residents</w:t>
      </w:r>
      <w:proofErr w:type="gramEnd"/>
      <w:r w:rsidRPr="006215B1">
        <w:rPr>
          <w:rFonts w:eastAsia="Calibri"/>
          <w:sz w:val="16"/>
        </w:rPr>
        <w:t xml:space="preserve">. Additional testimonies from </w:t>
      </w:r>
      <w:r w:rsidRPr="006215B1">
        <w:rPr>
          <w:rFonts w:eastAsia="Calibri"/>
          <w:b/>
          <w:iCs/>
          <w:u w:val="single"/>
        </w:rPr>
        <w:t xml:space="preserve">Native </w:t>
      </w:r>
      <w:r w:rsidRPr="006215B1">
        <w:rPr>
          <w:rFonts w:eastAsia="Calibri"/>
          <w:b/>
          <w:iCs/>
          <w:highlight w:val="cyan"/>
          <w:u w:val="single"/>
        </w:rPr>
        <w:t>leaders</w:t>
      </w:r>
      <w:r w:rsidRPr="006215B1">
        <w:rPr>
          <w:rFonts w:eastAsia="Calibri"/>
          <w:u w:val="single"/>
        </w:rPr>
        <w:t xml:space="preserve"> in the Arctic were </w:t>
      </w:r>
      <w:r w:rsidRPr="006215B1">
        <w:rPr>
          <w:rFonts w:eastAsia="Calibri"/>
          <w:highlight w:val="cyan"/>
          <w:u w:val="single"/>
        </w:rPr>
        <w:t>focused on</w:t>
      </w:r>
      <w:r w:rsidRPr="006215B1">
        <w:rPr>
          <w:rFonts w:eastAsia="Calibri"/>
          <w:u w:val="single"/>
        </w:rPr>
        <w:t xml:space="preserve"> the </w:t>
      </w:r>
      <w:r w:rsidRPr="006215B1">
        <w:rPr>
          <w:rFonts w:eastAsia="Calibri"/>
          <w:b/>
          <w:iCs/>
          <w:u w:val="single"/>
        </w:rPr>
        <w:t xml:space="preserve">lack of </w:t>
      </w:r>
      <w:r w:rsidRPr="006215B1">
        <w:rPr>
          <w:rFonts w:eastAsia="Calibri"/>
          <w:b/>
          <w:iCs/>
          <w:highlight w:val="cyan"/>
          <w:u w:val="single"/>
        </w:rPr>
        <w:t>involvement</w:t>
      </w:r>
      <w:r w:rsidRPr="006215B1">
        <w:rPr>
          <w:rFonts w:eastAsia="Calibri"/>
          <w:u w:val="single"/>
        </w:rPr>
        <w:t xml:space="preserve"> that they had</w:t>
      </w:r>
      <w:r w:rsidRPr="006215B1">
        <w:rPr>
          <w:rFonts w:eastAsia="Calibri"/>
          <w:sz w:val="16"/>
        </w:rPr>
        <w:t xml:space="preserve"> in crafting a National Strategy. Residents of villages throughout Alaska are experiencing firsthand the unprecedented ecological changes occurring </w:t>
      </w:r>
      <w:proofErr w:type="gramStart"/>
      <w:r w:rsidRPr="006215B1">
        <w:rPr>
          <w:rFonts w:eastAsia="Calibri"/>
          <w:sz w:val="16"/>
        </w:rPr>
        <w:t>due to the effects</w:t>
      </w:r>
      <w:proofErr w:type="gramEnd"/>
      <w:r w:rsidRPr="006215B1">
        <w:rPr>
          <w:rFonts w:eastAsia="Calibri"/>
          <w:sz w:val="16"/>
        </w:rPr>
        <w:t xml:space="preserve"> of climate change and increasingly demand their voices be heard in Arctic policy.33 Acting on the findings of the Arctic Policy Commission could strengthen coordination across state, tribal, and municipal interests.</w:t>
      </w:r>
    </w:p>
    <w:p w14:paraId="513BD4BB" w14:textId="77777777" w:rsidR="0058173C" w:rsidRPr="006215B1" w:rsidRDefault="0058173C" w:rsidP="0058173C">
      <w:pPr>
        <w:spacing w:line="256" w:lineRule="auto"/>
        <w:rPr>
          <w:rFonts w:eastAsia="Calibri"/>
          <w:sz w:val="16"/>
        </w:rPr>
      </w:pPr>
      <w:r w:rsidRPr="006215B1">
        <w:rPr>
          <w:rFonts w:eastAsia="Calibri"/>
          <w:sz w:val="16"/>
        </w:rPr>
        <w:t xml:space="preserve">The analysis of this case against our federalist standards is less straightforward than the other two, partly because federal Arctic policy action is a </w:t>
      </w:r>
      <w:proofErr w:type="gramStart"/>
      <w:r w:rsidRPr="006215B1">
        <w:rPr>
          <w:rFonts w:eastAsia="Calibri"/>
          <w:sz w:val="16"/>
        </w:rPr>
        <w:t>fairly new</w:t>
      </w:r>
      <w:proofErr w:type="gramEnd"/>
      <w:r w:rsidRPr="006215B1">
        <w:rPr>
          <w:rFonts w:eastAsia="Calibri"/>
          <w:sz w:val="16"/>
        </w:rPr>
        <w:t xml:space="preserve"> phenomenon. </w:t>
      </w:r>
      <w:r w:rsidRPr="006215B1">
        <w:rPr>
          <w:rFonts w:eastAsia="Calibri"/>
          <w:u w:val="single"/>
        </w:rPr>
        <w:t xml:space="preserve">Improved </w:t>
      </w:r>
      <w:r w:rsidRPr="006215B1">
        <w:rPr>
          <w:rFonts w:eastAsia="Calibri"/>
          <w:b/>
          <w:iCs/>
          <w:u w:val="single"/>
        </w:rPr>
        <w:t xml:space="preserve">intergovernmental </w:t>
      </w:r>
      <w:r w:rsidRPr="006215B1">
        <w:rPr>
          <w:rFonts w:eastAsia="Calibri"/>
          <w:b/>
          <w:iCs/>
          <w:highlight w:val="cyan"/>
          <w:u w:val="single"/>
        </w:rPr>
        <w:t>collaboration</w:t>
      </w:r>
      <w:r w:rsidRPr="006215B1">
        <w:rPr>
          <w:rFonts w:eastAsia="Calibri"/>
          <w:highlight w:val="cyan"/>
          <w:u w:val="single"/>
        </w:rPr>
        <w:t xml:space="preserve"> is key to</w:t>
      </w:r>
      <w:r w:rsidRPr="006215B1">
        <w:rPr>
          <w:rFonts w:eastAsia="Calibri"/>
          <w:sz w:val="16"/>
        </w:rPr>
        <w:t xml:space="preserve"> implementing </w:t>
      </w:r>
      <w:r w:rsidRPr="006215B1">
        <w:rPr>
          <w:rFonts w:eastAsia="Calibri"/>
          <w:u w:val="single"/>
        </w:rPr>
        <w:t xml:space="preserve">a </w:t>
      </w:r>
      <w:r w:rsidRPr="006215B1">
        <w:rPr>
          <w:rFonts w:eastAsia="Calibri"/>
          <w:highlight w:val="cyan"/>
          <w:u w:val="single"/>
        </w:rPr>
        <w:t>policy</w:t>
      </w:r>
      <w:r w:rsidRPr="006215B1">
        <w:rPr>
          <w:rFonts w:eastAsia="Calibri"/>
          <w:sz w:val="16"/>
        </w:rPr>
        <w:t xml:space="preserve"> or strategy </w:t>
      </w:r>
      <w:r w:rsidRPr="006215B1">
        <w:rPr>
          <w:rFonts w:eastAsia="Calibri"/>
          <w:highlight w:val="cyan"/>
          <w:u w:val="single"/>
        </w:rPr>
        <w:t xml:space="preserve">that </w:t>
      </w:r>
      <w:r w:rsidRPr="006215B1">
        <w:rPr>
          <w:rFonts w:eastAsia="Calibri"/>
          <w:b/>
          <w:iCs/>
          <w:highlight w:val="cyan"/>
          <w:u w:val="single"/>
        </w:rPr>
        <w:t>cuts across</w:t>
      </w:r>
      <w:r w:rsidRPr="006215B1">
        <w:rPr>
          <w:rFonts w:eastAsia="Calibri"/>
          <w:u w:val="single"/>
        </w:rPr>
        <w:t xml:space="preserve"> such themes as the oceans, </w:t>
      </w:r>
      <w:r w:rsidRPr="006215B1">
        <w:rPr>
          <w:rFonts w:eastAsia="Calibri"/>
          <w:highlight w:val="cyan"/>
          <w:u w:val="single"/>
        </w:rPr>
        <w:t>security, climate, indigenous rights, and</w:t>
      </w:r>
      <w:r w:rsidRPr="006215B1">
        <w:rPr>
          <w:rFonts w:eastAsia="Calibri"/>
          <w:u w:val="single"/>
        </w:rPr>
        <w:t xml:space="preserve"> sustainable </w:t>
      </w:r>
      <w:r w:rsidRPr="006215B1">
        <w:rPr>
          <w:rFonts w:eastAsia="Calibri"/>
          <w:highlight w:val="cyan"/>
          <w:u w:val="single"/>
        </w:rPr>
        <w:t>development</w:t>
      </w:r>
      <w:r w:rsidRPr="006215B1">
        <w:rPr>
          <w:rFonts w:eastAsia="Calibri"/>
          <w:sz w:val="16"/>
        </w:rPr>
        <w:t xml:space="preserve">. To most effectively benefit from improved federal coordination in the Arctic, perhaps </w:t>
      </w:r>
      <w:r w:rsidRPr="006215B1">
        <w:rPr>
          <w:rFonts w:eastAsia="Calibri"/>
          <w:highlight w:val="cyan"/>
          <w:u w:val="single"/>
        </w:rPr>
        <w:t xml:space="preserve">a </w:t>
      </w:r>
      <w:r w:rsidRPr="006215B1">
        <w:rPr>
          <w:rFonts w:eastAsia="Calibri"/>
          <w:b/>
          <w:iCs/>
          <w:highlight w:val="cyan"/>
          <w:u w:val="single"/>
        </w:rPr>
        <w:t>shift</w:t>
      </w:r>
      <w:r w:rsidRPr="006215B1">
        <w:rPr>
          <w:rFonts w:eastAsia="Calibri"/>
          <w:highlight w:val="cyan"/>
          <w:u w:val="single"/>
        </w:rPr>
        <w:t xml:space="preserve"> toward</w:t>
      </w:r>
      <w:r w:rsidRPr="006215B1">
        <w:rPr>
          <w:rFonts w:eastAsia="Calibri"/>
          <w:sz w:val="16"/>
        </w:rPr>
        <w:t xml:space="preserve"> a </w:t>
      </w:r>
      <w:r w:rsidRPr="006215B1">
        <w:rPr>
          <w:rFonts w:eastAsia="Calibri"/>
          <w:u w:val="single"/>
        </w:rPr>
        <w:t xml:space="preserve">pragmatic </w:t>
      </w:r>
      <w:r w:rsidRPr="006215B1">
        <w:rPr>
          <w:rFonts w:eastAsia="Calibri"/>
          <w:highlight w:val="cyan"/>
          <w:u w:val="single"/>
        </w:rPr>
        <w:t xml:space="preserve">federalism is </w:t>
      </w:r>
      <w:r w:rsidRPr="006215B1">
        <w:rPr>
          <w:rFonts w:eastAsia="Calibri"/>
          <w:b/>
          <w:iCs/>
          <w:highlight w:val="cyan"/>
          <w:u w:val="single"/>
        </w:rPr>
        <w:t>in order</w:t>
      </w:r>
      <w:r w:rsidRPr="006215B1">
        <w:rPr>
          <w:rFonts w:eastAsia="Calibri"/>
          <w:sz w:val="16"/>
        </w:rPr>
        <w:t xml:space="preserve">. A pragmatic federalism could be ambitious yet grounded in areas of mutual gain. </w:t>
      </w:r>
      <w:r w:rsidRPr="006215B1">
        <w:rPr>
          <w:rFonts w:eastAsia="Calibri"/>
          <w:highlight w:val="cyan"/>
          <w:u w:val="single"/>
        </w:rPr>
        <w:t xml:space="preserve">The state could </w:t>
      </w:r>
      <w:r w:rsidRPr="006215B1">
        <w:rPr>
          <w:rFonts w:eastAsia="Calibri"/>
          <w:b/>
          <w:iCs/>
          <w:highlight w:val="cyan"/>
          <w:u w:val="single"/>
        </w:rPr>
        <w:t>compromise</w:t>
      </w:r>
      <w:r w:rsidRPr="006215B1">
        <w:rPr>
          <w:rFonts w:eastAsia="Calibri"/>
          <w:highlight w:val="cyan"/>
          <w:u w:val="single"/>
        </w:rPr>
        <w:t xml:space="preserve"> on</w:t>
      </w:r>
      <w:r w:rsidRPr="006215B1">
        <w:rPr>
          <w:rFonts w:eastAsia="Calibri"/>
          <w:u w:val="single"/>
        </w:rPr>
        <w:t xml:space="preserve"> its opposition to </w:t>
      </w:r>
      <w:r w:rsidRPr="006215B1">
        <w:rPr>
          <w:rFonts w:eastAsia="Calibri"/>
          <w:b/>
          <w:iCs/>
          <w:highlight w:val="cyan"/>
          <w:u w:val="single"/>
        </w:rPr>
        <w:t>marine</w:t>
      </w:r>
      <w:r w:rsidRPr="006215B1">
        <w:rPr>
          <w:rFonts w:eastAsia="Calibri"/>
          <w:b/>
          <w:iCs/>
          <w:u w:val="single"/>
        </w:rPr>
        <w:t xml:space="preserve"> spatial </w:t>
      </w:r>
      <w:r w:rsidRPr="006215B1">
        <w:rPr>
          <w:rFonts w:eastAsia="Calibri"/>
          <w:b/>
          <w:iCs/>
          <w:highlight w:val="cyan"/>
          <w:u w:val="single"/>
        </w:rPr>
        <w:t>planning</w:t>
      </w:r>
      <w:r w:rsidRPr="006215B1">
        <w:rPr>
          <w:rFonts w:eastAsia="Calibri"/>
          <w:highlight w:val="cyan"/>
          <w:u w:val="single"/>
        </w:rPr>
        <w:t xml:space="preserve"> in exchange for a </w:t>
      </w:r>
      <w:r w:rsidRPr="006215B1">
        <w:rPr>
          <w:rFonts w:eastAsia="Calibri"/>
          <w:b/>
          <w:iCs/>
          <w:u w:val="single"/>
        </w:rPr>
        <w:t xml:space="preserve">stronger </w:t>
      </w:r>
      <w:r w:rsidRPr="006215B1">
        <w:rPr>
          <w:rFonts w:eastAsia="Calibri"/>
          <w:b/>
          <w:iCs/>
          <w:highlight w:val="cyan"/>
          <w:u w:val="single"/>
        </w:rPr>
        <w:t>voice</w:t>
      </w:r>
      <w:r w:rsidRPr="006215B1">
        <w:rPr>
          <w:rFonts w:eastAsia="Calibri"/>
          <w:highlight w:val="cyan"/>
          <w:u w:val="single"/>
        </w:rPr>
        <w:t xml:space="preserve"> in</w:t>
      </w:r>
      <w:r w:rsidRPr="006215B1">
        <w:rPr>
          <w:rFonts w:eastAsia="Calibri"/>
          <w:sz w:val="16"/>
        </w:rPr>
        <w:t xml:space="preserve"> shipping </w:t>
      </w:r>
      <w:r w:rsidRPr="006215B1">
        <w:rPr>
          <w:rFonts w:eastAsia="Calibri"/>
          <w:highlight w:val="cyan"/>
          <w:u w:val="single"/>
        </w:rPr>
        <w:t>policy</w:t>
      </w:r>
      <w:r w:rsidRPr="006215B1">
        <w:rPr>
          <w:rFonts w:eastAsia="Calibri"/>
          <w:u w:val="single"/>
        </w:rPr>
        <w:t xml:space="preserve"> development</w:t>
      </w:r>
      <w:r w:rsidRPr="006215B1">
        <w:rPr>
          <w:rFonts w:eastAsia="Calibri"/>
          <w:sz w:val="16"/>
        </w:rPr>
        <w:t xml:space="preserve">, for instance. </w:t>
      </w:r>
      <w:r w:rsidRPr="006215B1">
        <w:rPr>
          <w:rFonts w:eastAsia="Calibri"/>
          <w:u w:val="single"/>
        </w:rPr>
        <w:t xml:space="preserve">The </w:t>
      </w:r>
      <w:r w:rsidRPr="006215B1">
        <w:rPr>
          <w:rFonts w:eastAsia="Calibri"/>
          <w:b/>
          <w:iCs/>
          <w:u w:val="single"/>
        </w:rPr>
        <w:t>federal government</w:t>
      </w:r>
      <w:r w:rsidRPr="006215B1">
        <w:rPr>
          <w:rFonts w:eastAsia="Calibri"/>
          <w:u w:val="single"/>
        </w:rPr>
        <w:t xml:space="preserve"> could formalize</w:t>
      </w:r>
      <w:r w:rsidRPr="006215B1">
        <w:rPr>
          <w:rFonts w:eastAsia="Calibri"/>
          <w:sz w:val="16"/>
        </w:rPr>
        <w:t xml:space="preserve"> channels of </w:t>
      </w:r>
      <w:r w:rsidRPr="006215B1">
        <w:rPr>
          <w:rFonts w:eastAsia="Calibri"/>
          <w:u w:val="single"/>
        </w:rPr>
        <w:t>dialogue</w:t>
      </w:r>
      <w:r w:rsidRPr="006215B1">
        <w:rPr>
          <w:rFonts w:eastAsia="Calibri"/>
          <w:sz w:val="16"/>
        </w:rPr>
        <w:t xml:space="preserve"> with Alaskan officials and approach region building </w:t>
      </w:r>
      <w:r w:rsidRPr="006215B1">
        <w:rPr>
          <w:rFonts w:eastAsia="Calibri"/>
          <w:u w:val="single"/>
        </w:rPr>
        <w:t>as a federalist challenge</w:t>
      </w:r>
      <w:r w:rsidRPr="006215B1">
        <w:rPr>
          <w:rFonts w:eastAsia="Calibri"/>
          <w:sz w:val="16"/>
        </w:rPr>
        <w:t xml:space="preserve"> rather than the action of separate nation-states. Early in 2015, the Obama Administration indicated movement toward this approach with the release of an executive order calling for increased coordination across governments, the public and private interests.34 Additionally, the White House named a Special Representative for the Arctic, Admiral Robert J. Papp Jr, to lead the 2015–17 American chairmanship of the Arctic Council. Papp has begun his post with several trips to Alaska to engage with policy stakeholders. These </w:t>
      </w:r>
      <w:r w:rsidRPr="006215B1">
        <w:rPr>
          <w:rFonts w:eastAsia="Calibri"/>
          <w:u w:val="single"/>
        </w:rPr>
        <w:t>actions</w:t>
      </w:r>
      <w:r w:rsidRPr="006215B1">
        <w:rPr>
          <w:rFonts w:eastAsia="Calibri"/>
          <w:sz w:val="16"/>
        </w:rPr>
        <w:t xml:space="preserve"> or other similar ones </w:t>
      </w:r>
      <w:r w:rsidRPr="006215B1">
        <w:rPr>
          <w:rFonts w:eastAsia="Calibri"/>
          <w:u w:val="single"/>
        </w:rPr>
        <w:t xml:space="preserve">should </w:t>
      </w:r>
      <w:r w:rsidRPr="006215B1">
        <w:rPr>
          <w:rFonts w:eastAsia="Calibri"/>
          <w:b/>
          <w:iCs/>
          <w:u w:val="single"/>
        </w:rPr>
        <w:t>capitalize</w:t>
      </w:r>
      <w:r w:rsidRPr="006215B1">
        <w:rPr>
          <w:rFonts w:eastAsia="Calibri"/>
          <w:u w:val="single"/>
        </w:rPr>
        <w:t xml:space="preserve"> on the</w:t>
      </w:r>
      <w:r w:rsidRPr="006215B1">
        <w:rPr>
          <w:rFonts w:eastAsia="Calibri"/>
          <w:sz w:val="16"/>
        </w:rPr>
        <w:t xml:space="preserve"> knowledge and </w:t>
      </w:r>
      <w:r w:rsidRPr="006215B1">
        <w:rPr>
          <w:rFonts w:eastAsia="Calibri"/>
          <w:u w:val="single"/>
        </w:rPr>
        <w:t xml:space="preserve">capacities each </w:t>
      </w:r>
      <w:r w:rsidRPr="006215B1">
        <w:rPr>
          <w:rFonts w:eastAsia="Calibri"/>
          <w:b/>
          <w:iCs/>
          <w:u w:val="single"/>
        </w:rPr>
        <w:t>level of government</w:t>
      </w:r>
      <w:r w:rsidRPr="006215B1">
        <w:rPr>
          <w:rFonts w:eastAsia="Calibri"/>
          <w:u w:val="single"/>
        </w:rPr>
        <w:t xml:space="preserve"> brings to the</w:t>
      </w:r>
      <w:r w:rsidRPr="006215B1">
        <w:rPr>
          <w:rFonts w:eastAsia="Calibri"/>
          <w:sz w:val="16"/>
        </w:rPr>
        <w:t xml:space="preserve"> challenges of governing a changing </w:t>
      </w:r>
      <w:r w:rsidRPr="006215B1">
        <w:rPr>
          <w:rFonts w:eastAsia="Calibri"/>
          <w:b/>
          <w:iCs/>
          <w:u w:val="single"/>
        </w:rPr>
        <w:t>Arctic</w:t>
      </w:r>
      <w:r w:rsidRPr="006215B1">
        <w:rPr>
          <w:rFonts w:eastAsia="Calibri"/>
          <w:sz w:val="16"/>
        </w:rPr>
        <w:t>.</w:t>
      </w:r>
    </w:p>
    <w:p w14:paraId="4ED92F04" w14:textId="14D6E6B7" w:rsidR="0058173C" w:rsidRDefault="0058173C" w:rsidP="0058173C">
      <w:pPr>
        <w:pStyle w:val="Heading3"/>
      </w:pPr>
      <w:r>
        <w:lastRenderedPageBreak/>
        <w:t>1NC</w:t>
      </w:r>
      <w:r>
        <w:t>---OFF</w:t>
      </w:r>
    </w:p>
    <w:p w14:paraId="0F4E5A7E" w14:textId="5C954919" w:rsidR="0058173C" w:rsidRPr="0058173C" w:rsidRDefault="0058173C" w:rsidP="0058173C">
      <w:r>
        <w:t>China PTX</w:t>
      </w:r>
    </w:p>
    <w:p w14:paraId="7CED7B0D" w14:textId="77777777" w:rsidR="0058173C" w:rsidRPr="00D822BA" w:rsidRDefault="0058173C" w:rsidP="0058173C">
      <w:pPr>
        <w:pStyle w:val="Heading4"/>
        <w:rPr>
          <w:rFonts w:cs="Calibri"/>
          <w:color w:val="000000" w:themeColor="text1"/>
        </w:rPr>
      </w:pPr>
      <w:r w:rsidRPr="00D822BA">
        <w:rPr>
          <w:rFonts w:cs="Calibri"/>
          <w:color w:val="000000" w:themeColor="text1"/>
        </w:rPr>
        <w:t xml:space="preserve">Purges of Xi’s </w:t>
      </w:r>
      <w:r w:rsidRPr="00D822BA">
        <w:rPr>
          <w:rFonts w:cs="Calibri"/>
          <w:color w:val="000000" w:themeColor="text1"/>
          <w:u w:val="single"/>
        </w:rPr>
        <w:t>closest supporters</w:t>
      </w:r>
      <w:r w:rsidRPr="00D822BA">
        <w:rPr>
          <w:rFonts w:cs="Calibri"/>
          <w:color w:val="000000" w:themeColor="text1"/>
        </w:rPr>
        <w:t xml:space="preserve"> puts his regime on the brink. </w:t>
      </w:r>
      <w:r w:rsidRPr="00D822BA">
        <w:rPr>
          <w:rFonts w:cs="Calibri"/>
          <w:color w:val="000000" w:themeColor="text1"/>
          <w:u w:val="single"/>
        </w:rPr>
        <w:t>Keeping support</w:t>
      </w:r>
      <w:r w:rsidRPr="00D822BA">
        <w:rPr>
          <w:rFonts w:cs="Calibri"/>
          <w:color w:val="000000" w:themeColor="text1"/>
        </w:rPr>
        <w:t xml:space="preserve"> is key.</w:t>
      </w:r>
    </w:p>
    <w:p w14:paraId="3D969051" w14:textId="77777777" w:rsidR="0058173C" w:rsidRPr="00D822BA" w:rsidRDefault="0058173C" w:rsidP="0058173C">
      <w:pPr>
        <w:rPr>
          <w:color w:val="000000" w:themeColor="text1"/>
        </w:rPr>
      </w:pPr>
      <w:r w:rsidRPr="00D822BA">
        <w:rPr>
          <w:color w:val="000000" w:themeColor="text1"/>
        </w:rPr>
        <w:t xml:space="preserve">Bruce </w:t>
      </w:r>
      <w:r w:rsidRPr="00D822BA">
        <w:rPr>
          <w:rStyle w:val="Style13ptBold"/>
          <w:color w:val="000000" w:themeColor="text1"/>
        </w:rPr>
        <w:t>Elleman 10/23</w:t>
      </w:r>
      <w:r w:rsidRPr="00D822BA">
        <w:rPr>
          <w:color w:val="000000" w:themeColor="text1"/>
        </w:rPr>
        <w:t>, William V. Pratt Professor of International History in the Center for Naval Warfare Studies, US Naval War College, with a MSc in International History from LSE (1985) and a PhD in History from Columbia University (1993), "Exit of Xi Jinping’s ‘gang of nine’," Taipei times, https://www.taipeitimes.com/News/editorials/archives/2025/10/23/2003845933, 10-23-2025, ILake-AW</w:t>
      </w:r>
    </w:p>
    <w:p w14:paraId="542B5129" w14:textId="77777777" w:rsidR="0058173C" w:rsidRPr="00D822BA" w:rsidRDefault="0058173C" w:rsidP="0058173C">
      <w:pPr>
        <w:rPr>
          <w:color w:val="000000" w:themeColor="text1"/>
          <w:sz w:val="16"/>
        </w:rPr>
      </w:pPr>
      <w:r w:rsidRPr="00D822BA">
        <w:rPr>
          <w:rStyle w:val="StyleUnderline"/>
          <w:color w:val="000000" w:themeColor="text1"/>
        </w:rPr>
        <w:t>In 1976, the Gang of Four was ousted</w:t>
      </w:r>
      <w:r w:rsidRPr="00D822BA">
        <w:rPr>
          <w:color w:val="000000" w:themeColor="text1"/>
          <w:sz w:val="16"/>
        </w:rPr>
        <w:t>. The Gang of Four was a leftist political group comprising Chinese Communist Party (CCP) members: Jiang Qing (</w:t>
      </w:r>
      <w:r w:rsidRPr="00D822BA">
        <w:rPr>
          <w:rFonts w:eastAsia="MS Gothic"/>
          <w:color w:val="000000" w:themeColor="text1"/>
          <w:sz w:val="16"/>
        </w:rPr>
        <w:t>江青</w:t>
      </w:r>
      <w:r w:rsidRPr="00D822BA">
        <w:rPr>
          <w:color w:val="000000" w:themeColor="text1"/>
          <w:sz w:val="16"/>
        </w:rPr>
        <w:t>), its leading figure and Mao Zedong’s (</w:t>
      </w:r>
      <w:r w:rsidRPr="00D822BA">
        <w:rPr>
          <w:rFonts w:eastAsia="MS Gothic"/>
          <w:color w:val="000000" w:themeColor="text1"/>
          <w:sz w:val="16"/>
        </w:rPr>
        <w:t>毛澤東</w:t>
      </w:r>
      <w:r w:rsidRPr="00D822BA">
        <w:rPr>
          <w:color w:val="000000" w:themeColor="text1"/>
          <w:sz w:val="16"/>
        </w:rPr>
        <w:t>) last wife; Zhang Chunqiao (</w:t>
      </w:r>
      <w:r w:rsidRPr="00D822BA">
        <w:rPr>
          <w:rFonts w:eastAsia="MS Gothic"/>
          <w:color w:val="000000" w:themeColor="text1"/>
          <w:sz w:val="16"/>
        </w:rPr>
        <w:t>張春橋</w:t>
      </w:r>
      <w:r w:rsidRPr="00D822BA">
        <w:rPr>
          <w:color w:val="000000" w:themeColor="text1"/>
          <w:sz w:val="16"/>
        </w:rPr>
        <w:t>); Yao Wenyuan (</w:t>
      </w:r>
      <w:r w:rsidRPr="00D822BA">
        <w:rPr>
          <w:rFonts w:eastAsia="MS Gothic"/>
          <w:color w:val="000000" w:themeColor="text1"/>
          <w:sz w:val="16"/>
        </w:rPr>
        <w:t>姚文元</w:t>
      </w:r>
      <w:r w:rsidRPr="00D822BA">
        <w:rPr>
          <w:color w:val="000000" w:themeColor="text1"/>
          <w:sz w:val="16"/>
        </w:rPr>
        <w:t>); and Wang Hongwen (</w:t>
      </w:r>
      <w:r w:rsidRPr="00D822BA">
        <w:rPr>
          <w:rFonts w:eastAsia="MS Gothic"/>
          <w:color w:val="000000" w:themeColor="text1"/>
          <w:sz w:val="16"/>
        </w:rPr>
        <w:t>王洪文</w:t>
      </w:r>
      <w:r w:rsidRPr="00D822BA">
        <w:rPr>
          <w:color w:val="000000" w:themeColor="text1"/>
          <w:sz w:val="16"/>
        </w:rPr>
        <w:t>).</w:t>
      </w:r>
    </w:p>
    <w:p w14:paraId="1CD574A7" w14:textId="77777777" w:rsidR="0058173C" w:rsidRPr="00D822BA" w:rsidRDefault="0058173C" w:rsidP="0058173C">
      <w:pPr>
        <w:rPr>
          <w:rStyle w:val="StyleUnderline"/>
          <w:color w:val="000000" w:themeColor="text1"/>
        </w:rPr>
      </w:pPr>
      <w:r w:rsidRPr="00D822BA">
        <w:rPr>
          <w:color w:val="000000" w:themeColor="text1"/>
          <w:sz w:val="16"/>
        </w:rPr>
        <w:t xml:space="preserve">The four wielded supreme power during the Cultural Revolution (1966-1976), but when Mao died, they were </w:t>
      </w:r>
      <w:r w:rsidRPr="00D822BA">
        <w:rPr>
          <w:rStyle w:val="Emphasis"/>
          <w:color w:val="000000" w:themeColor="text1"/>
        </w:rPr>
        <w:t>overthrown</w:t>
      </w:r>
      <w:r w:rsidRPr="00D822BA">
        <w:rPr>
          <w:color w:val="000000" w:themeColor="text1"/>
          <w:sz w:val="16"/>
        </w:rPr>
        <w:t xml:space="preserve"> and charged with crimes against China in what was </w:t>
      </w:r>
      <w:r w:rsidRPr="00D822BA">
        <w:rPr>
          <w:rStyle w:val="StyleUnderline"/>
          <w:color w:val="000000" w:themeColor="text1"/>
        </w:rPr>
        <w:t>in</w:t>
      </w:r>
      <w:r w:rsidRPr="00D822BA">
        <w:rPr>
          <w:color w:val="000000" w:themeColor="text1"/>
          <w:sz w:val="16"/>
        </w:rPr>
        <w:t xml:space="preserve"> essence </w:t>
      </w:r>
      <w:r w:rsidRPr="00D822BA">
        <w:rPr>
          <w:rStyle w:val="StyleUnderline"/>
          <w:color w:val="000000" w:themeColor="text1"/>
        </w:rPr>
        <w:t>a political coup</w:t>
      </w:r>
      <w:r w:rsidRPr="00D822BA">
        <w:rPr>
          <w:color w:val="000000" w:themeColor="text1"/>
          <w:sz w:val="16"/>
        </w:rPr>
        <w:t xml:space="preserve"> of the right against the left.</w:t>
      </w:r>
    </w:p>
    <w:p w14:paraId="43E8ED94" w14:textId="77777777" w:rsidR="0058173C" w:rsidRPr="00D822BA" w:rsidRDefault="0058173C" w:rsidP="0058173C">
      <w:pPr>
        <w:rPr>
          <w:color w:val="000000" w:themeColor="text1"/>
          <w:sz w:val="16"/>
        </w:rPr>
      </w:pPr>
      <w:r w:rsidRPr="00D822BA">
        <w:rPr>
          <w:rStyle w:val="StyleUnderline"/>
          <w:color w:val="000000" w:themeColor="text1"/>
        </w:rPr>
        <w:t xml:space="preserve">The </w:t>
      </w:r>
      <w:r w:rsidRPr="00D822BA">
        <w:rPr>
          <w:rStyle w:val="Emphasis"/>
          <w:color w:val="000000" w:themeColor="text1"/>
        </w:rPr>
        <w:t>same</w:t>
      </w:r>
      <w:r w:rsidRPr="00D822BA">
        <w:rPr>
          <w:color w:val="000000" w:themeColor="text1"/>
          <w:sz w:val="16"/>
        </w:rPr>
        <w:t xml:space="preserve"> type of thing </w:t>
      </w:r>
      <w:r w:rsidRPr="00D822BA">
        <w:rPr>
          <w:rStyle w:val="StyleUnderline"/>
          <w:color w:val="000000" w:themeColor="text1"/>
        </w:rPr>
        <w:t>might be happening</w:t>
      </w:r>
      <w:r w:rsidRPr="00D822BA">
        <w:rPr>
          <w:color w:val="000000" w:themeColor="text1"/>
          <w:sz w:val="16"/>
        </w:rPr>
        <w:t xml:space="preserve"> again </w:t>
      </w:r>
      <w:r w:rsidRPr="00D822BA">
        <w:rPr>
          <w:rStyle w:val="StyleUnderline"/>
          <w:color w:val="000000" w:themeColor="text1"/>
        </w:rPr>
        <w:t xml:space="preserve">as </w:t>
      </w:r>
      <w:r w:rsidRPr="00D822BA">
        <w:rPr>
          <w:rStyle w:val="StyleUnderline"/>
          <w:color w:val="000000" w:themeColor="text1"/>
          <w:highlight w:val="cyan"/>
        </w:rPr>
        <w:t>the CCP</w:t>
      </w:r>
      <w:r w:rsidRPr="00D822BA">
        <w:rPr>
          <w:color w:val="000000" w:themeColor="text1"/>
          <w:sz w:val="16"/>
        </w:rPr>
        <w:t xml:space="preserve"> has </w:t>
      </w:r>
      <w:r w:rsidRPr="00D822BA">
        <w:rPr>
          <w:rStyle w:val="StyleUnderline"/>
          <w:color w:val="000000" w:themeColor="text1"/>
          <w:highlight w:val="cyan"/>
        </w:rPr>
        <w:t>expelled</w:t>
      </w:r>
      <w:r w:rsidRPr="00D822BA">
        <w:rPr>
          <w:rStyle w:val="StyleUnderline"/>
          <w:color w:val="000000" w:themeColor="text1"/>
        </w:rPr>
        <w:t xml:space="preserve"> </w:t>
      </w:r>
      <w:r w:rsidRPr="00D822BA">
        <w:rPr>
          <w:rStyle w:val="Emphasis"/>
          <w:color w:val="000000" w:themeColor="text1"/>
        </w:rPr>
        <w:t xml:space="preserve">nine </w:t>
      </w:r>
      <w:r w:rsidRPr="00D822BA">
        <w:rPr>
          <w:rStyle w:val="Emphasis"/>
          <w:color w:val="000000" w:themeColor="text1"/>
          <w:highlight w:val="cyan"/>
        </w:rPr>
        <w:t>top generals</w:t>
      </w:r>
      <w:r w:rsidRPr="00D822BA">
        <w:rPr>
          <w:color w:val="000000" w:themeColor="text1"/>
          <w:sz w:val="16"/>
        </w:rPr>
        <w:t xml:space="preserve">. Rather than a simple purge, </w:t>
      </w:r>
      <w:r w:rsidRPr="00D822BA">
        <w:rPr>
          <w:rStyle w:val="StyleUnderline"/>
          <w:color w:val="000000" w:themeColor="text1"/>
          <w:highlight w:val="cyan"/>
        </w:rPr>
        <w:t>it might</w:t>
      </w:r>
      <w:r w:rsidRPr="00D822BA">
        <w:rPr>
          <w:color w:val="000000" w:themeColor="text1"/>
          <w:sz w:val="16"/>
        </w:rPr>
        <w:t xml:space="preserve"> be the </w:t>
      </w:r>
      <w:r w:rsidRPr="00D822BA">
        <w:rPr>
          <w:rStyle w:val="StyleUnderline"/>
          <w:color w:val="000000" w:themeColor="text1"/>
          <w:highlight w:val="cyan"/>
        </w:rPr>
        <w:t>begin</w:t>
      </w:r>
      <w:r w:rsidRPr="00D822BA">
        <w:rPr>
          <w:color w:val="000000" w:themeColor="text1"/>
          <w:sz w:val="16"/>
        </w:rPr>
        <w:t xml:space="preserve">ning of </w:t>
      </w:r>
      <w:r w:rsidRPr="00D822BA">
        <w:rPr>
          <w:rStyle w:val="StyleUnderline"/>
          <w:color w:val="000000" w:themeColor="text1"/>
          <w:highlight w:val="cyan"/>
        </w:rPr>
        <w:t xml:space="preserve">a </w:t>
      </w:r>
      <w:r w:rsidRPr="00D822BA">
        <w:rPr>
          <w:rStyle w:val="Emphasis"/>
          <w:color w:val="000000" w:themeColor="text1"/>
          <w:highlight w:val="cyan"/>
        </w:rPr>
        <w:t>coup</w:t>
      </w:r>
      <w:r w:rsidRPr="00D822BA">
        <w:rPr>
          <w:rStyle w:val="StyleUnderline"/>
          <w:color w:val="000000" w:themeColor="text1"/>
          <w:highlight w:val="cyan"/>
        </w:rPr>
        <w:t xml:space="preserve"> to force</w:t>
      </w:r>
      <w:r w:rsidRPr="00D822BA">
        <w:rPr>
          <w:color w:val="000000" w:themeColor="text1"/>
          <w:sz w:val="16"/>
        </w:rPr>
        <w:t xml:space="preserve"> Chinese President </w:t>
      </w:r>
      <w:r w:rsidRPr="00D822BA">
        <w:rPr>
          <w:rStyle w:val="StyleUnderline"/>
          <w:color w:val="000000" w:themeColor="text1"/>
          <w:highlight w:val="cyan"/>
        </w:rPr>
        <w:t>Xi</w:t>
      </w:r>
      <w:r w:rsidRPr="00D822BA">
        <w:rPr>
          <w:color w:val="000000" w:themeColor="text1"/>
          <w:sz w:val="16"/>
        </w:rPr>
        <w:t xml:space="preserve"> Jinping (</w:t>
      </w:r>
      <w:r w:rsidRPr="00D822BA">
        <w:rPr>
          <w:rFonts w:eastAsia="MS Gothic"/>
          <w:color w:val="000000" w:themeColor="text1"/>
          <w:sz w:val="16"/>
        </w:rPr>
        <w:t>習近平</w:t>
      </w:r>
      <w:r w:rsidRPr="00D822BA">
        <w:rPr>
          <w:color w:val="000000" w:themeColor="text1"/>
          <w:sz w:val="16"/>
        </w:rPr>
        <w:t xml:space="preserve">) </w:t>
      </w:r>
      <w:r w:rsidRPr="00D822BA">
        <w:rPr>
          <w:rStyle w:val="StyleUnderline"/>
          <w:color w:val="000000" w:themeColor="text1"/>
          <w:highlight w:val="cyan"/>
        </w:rPr>
        <w:t>out</w:t>
      </w:r>
      <w:r w:rsidRPr="00D822BA">
        <w:rPr>
          <w:color w:val="000000" w:themeColor="text1"/>
          <w:sz w:val="16"/>
        </w:rPr>
        <w:t>.</w:t>
      </w:r>
    </w:p>
    <w:p w14:paraId="59EF2879" w14:textId="77777777" w:rsidR="0058173C" w:rsidRPr="00D822BA" w:rsidRDefault="0058173C" w:rsidP="0058173C">
      <w:pPr>
        <w:rPr>
          <w:rStyle w:val="StyleUnderline"/>
          <w:color w:val="000000" w:themeColor="text1"/>
        </w:rPr>
      </w:pPr>
      <w:r w:rsidRPr="00D822BA">
        <w:rPr>
          <w:color w:val="000000" w:themeColor="text1"/>
          <w:sz w:val="16"/>
        </w:rPr>
        <w:t xml:space="preserve">All </w:t>
      </w:r>
      <w:r w:rsidRPr="00D822BA">
        <w:rPr>
          <w:rStyle w:val="StyleUnderline"/>
          <w:color w:val="000000" w:themeColor="text1"/>
          <w:highlight w:val="cyan"/>
        </w:rPr>
        <w:t>nine were</w:t>
      </w:r>
      <w:r w:rsidRPr="00D822BA">
        <w:rPr>
          <w:color w:val="000000" w:themeColor="text1"/>
          <w:sz w:val="16"/>
        </w:rPr>
        <w:t xml:space="preserve"> recently promoted</w:t>
      </w:r>
      <w:r w:rsidRPr="00D822BA">
        <w:rPr>
          <w:rStyle w:val="StyleUnderline"/>
          <w:color w:val="000000" w:themeColor="text1"/>
        </w:rPr>
        <w:t xml:space="preserve"> “</w:t>
      </w:r>
      <w:r w:rsidRPr="00D822BA">
        <w:rPr>
          <w:rStyle w:val="Emphasis"/>
          <w:color w:val="000000" w:themeColor="text1"/>
          <w:highlight w:val="cyan"/>
        </w:rPr>
        <w:t>running dogs</w:t>
      </w:r>
      <w:r w:rsidRPr="00D822BA">
        <w:rPr>
          <w:rStyle w:val="StyleUnderline"/>
          <w:color w:val="000000" w:themeColor="text1"/>
        </w:rPr>
        <w:t xml:space="preserve">” </w:t>
      </w:r>
      <w:r w:rsidRPr="00D822BA">
        <w:rPr>
          <w:rStyle w:val="StyleUnderline"/>
          <w:color w:val="000000" w:themeColor="text1"/>
          <w:highlight w:val="cyan"/>
        </w:rPr>
        <w:t>of Xi</w:t>
      </w:r>
      <w:r w:rsidRPr="00D822BA">
        <w:rPr>
          <w:color w:val="000000" w:themeColor="text1"/>
          <w:sz w:val="16"/>
          <w:highlight w:val="cyan"/>
        </w:rPr>
        <w:t>.</w:t>
      </w:r>
      <w:r w:rsidRPr="00D822BA">
        <w:rPr>
          <w:color w:val="000000" w:themeColor="text1"/>
          <w:sz w:val="16"/>
        </w:rPr>
        <w:t xml:space="preserve"> Most were three-star generals </w:t>
      </w:r>
      <w:proofErr w:type="gramStart"/>
      <w:r w:rsidRPr="00D822BA">
        <w:rPr>
          <w:color w:val="000000" w:themeColor="text1"/>
          <w:sz w:val="16"/>
        </w:rPr>
        <w:t>and also</w:t>
      </w:r>
      <w:proofErr w:type="gramEnd"/>
      <w:r w:rsidRPr="00D822BA">
        <w:rPr>
          <w:color w:val="000000" w:themeColor="text1"/>
          <w:sz w:val="16"/>
        </w:rPr>
        <w:t xml:space="preserve"> members of the CCP’s Central Committee. Of the nine, </w:t>
      </w:r>
      <w:r w:rsidRPr="00D822BA">
        <w:rPr>
          <w:rStyle w:val="StyleUnderline"/>
          <w:color w:val="000000" w:themeColor="text1"/>
        </w:rPr>
        <w:t xml:space="preserve">He </w:t>
      </w:r>
      <w:r w:rsidRPr="00D822BA">
        <w:rPr>
          <w:rStyle w:val="StyleUnderline"/>
          <w:color w:val="000000" w:themeColor="text1"/>
          <w:highlight w:val="cyan"/>
        </w:rPr>
        <w:t>Weidong</w:t>
      </w:r>
      <w:r w:rsidRPr="00D822BA">
        <w:rPr>
          <w:color w:val="000000" w:themeColor="text1"/>
          <w:sz w:val="16"/>
        </w:rPr>
        <w:t xml:space="preserve"> (</w:t>
      </w:r>
      <w:r w:rsidRPr="00D822BA">
        <w:rPr>
          <w:rFonts w:eastAsia="MS Gothic"/>
          <w:color w:val="000000" w:themeColor="text1"/>
          <w:sz w:val="16"/>
        </w:rPr>
        <w:t>何衛東</w:t>
      </w:r>
      <w:r w:rsidRPr="00D822BA">
        <w:rPr>
          <w:color w:val="000000" w:themeColor="text1"/>
          <w:sz w:val="16"/>
        </w:rPr>
        <w:t xml:space="preserve">), vice chairman of the CCP’s Central Military Commission, </w:t>
      </w:r>
      <w:r w:rsidRPr="00D822BA">
        <w:rPr>
          <w:rStyle w:val="StyleUnderline"/>
          <w:color w:val="000000" w:themeColor="text1"/>
          <w:highlight w:val="cyan"/>
        </w:rPr>
        <w:t>was the</w:t>
      </w:r>
      <w:r w:rsidRPr="00D822BA">
        <w:rPr>
          <w:rStyle w:val="StyleUnderline"/>
          <w:color w:val="000000" w:themeColor="text1"/>
        </w:rPr>
        <w:t xml:space="preserve"> most prominent</w:t>
      </w:r>
      <w:r w:rsidRPr="00D822BA">
        <w:rPr>
          <w:color w:val="000000" w:themeColor="text1"/>
          <w:sz w:val="16"/>
        </w:rPr>
        <w:t xml:space="preserve">, being </w:t>
      </w:r>
      <w:r w:rsidRPr="00D822BA">
        <w:rPr>
          <w:rStyle w:val="StyleUnderline"/>
          <w:color w:val="000000" w:themeColor="text1"/>
        </w:rPr>
        <w:t xml:space="preserve">the </w:t>
      </w:r>
      <w:r w:rsidRPr="00D822BA">
        <w:rPr>
          <w:rStyle w:val="Emphasis"/>
          <w:color w:val="000000" w:themeColor="text1"/>
          <w:highlight w:val="cyan"/>
        </w:rPr>
        <w:t>second-highest ranking</w:t>
      </w:r>
      <w:r w:rsidRPr="00D822BA">
        <w:rPr>
          <w:rStyle w:val="StyleUnderline"/>
          <w:color w:val="000000" w:themeColor="text1"/>
          <w:highlight w:val="cyan"/>
        </w:rPr>
        <w:t xml:space="preserve"> official</w:t>
      </w:r>
      <w:r w:rsidRPr="00D822BA">
        <w:rPr>
          <w:color w:val="000000" w:themeColor="text1"/>
          <w:sz w:val="16"/>
        </w:rPr>
        <w:t xml:space="preserve"> in China’s military </w:t>
      </w:r>
      <w:r w:rsidRPr="00D822BA">
        <w:rPr>
          <w:rStyle w:val="StyleUnderline"/>
          <w:color w:val="000000" w:themeColor="text1"/>
        </w:rPr>
        <w:t>after Xi</w:t>
      </w:r>
      <w:r w:rsidRPr="00D822BA">
        <w:rPr>
          <w:color w:val="000000" w:themeColor="text1"/>
          <w:sz w:val="16"/>
        </w:rPr>
        <w:t>, who is the chairman of the committee.</w:t>
      </w:r>
    </w:p>
    <w:p w14:paraId="46F07E67" w14:textId="77777777" w:rsidR="0058173C" w:rsidRPr="00D822BA" w:rsidRDefault="0058173C" w:rsidP="0058173C">
      <w:pPr>
        <w:rPr>
          <w:color w:val="000000" w:themeColor="text1"/>
          <w:sz w:val="16"/>
        </w:rPr>
      </w:pPr>
      <w:r w:rsidRPr="00D822BA">
        <w:rPr>
          <w:rStyle w:val="StyleUnderline"/>
          <w:color w:val="000000" w:themeColor="text1"/>
        </w:rPr>
        <w:t>The expulsion</w:t>
      </w:r>
      <w:r w:rsidRPr="00D822BA">
        <w:rPr>
          <w:color w:val="000000" w:themeColor="text1"/>
          <w:sz w:val="16"/>
        </w:rPr>
        <w:t xml:space="preserve"> of the nine </w:t>
      </w:r>
      <w:r w:rsidRPr="00D822BA">
        <w:rPr>
          <w:rStyle w:val="StyleUnderline"/>
          <w:color w:val="000000" w:themeColor="text1"/>
        </w:rPr>
        <w:t>has been described as</w:t>
      </w:r>
      <w:r w:rsidRPr="00D822BA">
        <w:rPr>
          <w:color w:val="000000" w:themeColor="text1"/>
          <w:sz w:val="16"/>
        </w:rPr>
        <w:t xml:space="preserve"> part of </w:t>
      </w:r>
      <w:r w:rsidRPr="00D822BA">
        <w:rPr>
          <w:rStyle w:val="StyleUnderline"/>
          <w:color w:val="000000" w:themeColor="text1"/>
        </w:rPr>
        <w:t xml:space="preserve">an </w:t>
      </w:r>
      <w:r w:rsidRPr="00D822BA">
        <w:rPr>
          <w:rStyle w:val="Emphasis"/>
          <w:color w:val="000000" w:themeColor="text1"/>
        </w:rPr>
        <w:t>anti-corruption drive</w:t>
      </w:r>
      <w:r w:rsidRPr="00D822BA">
        <w:rPr>
          <w:color w:val="000000" w:themeColor="text1"/>
          <w:sz w:val="16"/>
        </w:rPr>
        <w:t xml:space="preserve">, but </w:t>
      </w:r>
      <w:r w:rsidRPr="00D822BA">
        <w:rPr>
          <w:rStyle w:val="StyleUnderline"/>
          <w:color w:val="000000" w:themeColor="text1"/>
        </w:rPr>
        <w:t>the timing is</w:t>
      </w:r>
      <w:r w:rsidRPr="00D822BA">
        <w:rPr>
          <w:color w:val="000000" w:themeColor="text1"/>
          <w:sz w:val="16"/>
        </w:rPr>
        <w:t xml:space="preserve"> particularly </w:t>
      </w:r>
      <w:r w:rsidRPr="00D822BA">
        <w:rPr>
          <w:rStyle w:val="Emphasis"/>
          <w:color w:val="000000" w:themeColor="text1"/>
        </w:rPr>
        <w:t>critical</w:t>
      </w:r>
      <w:r w:rsidRPr="00D822BA">
        <w:rPr>
          <w:color w:val="000000" w:themeColor="text1"/>
          <w:sz w:val="16"/>
        </w:rPr>
        <w:t>, coming on the eve of the fourth plenary session of the CCP’s 20th congress.</w:t>
      </w:r>
    </w:p>
    <w:p w14:paraId="132E0419" w14:textId="77777777" w:rsidR="0058173C" w:rsidRPr="00D822BA" w:rsidRDefault="0058173C" w:rsidP="0058173C">
      <w:pPr>
        <w:rPr>
          <w:color w:val="000000" w:themeColor="text1"/>
          <w:sz w:val="16"/>
        </w:rPr>
      </w:pPr>
      <w:r w:rsidRPr="00D822BA">
        <w:rPr>
          <w:color w:val="000000" w:themeColor="text1"/>
          <w:sz w:val="16"/>
        </w:rPr>
        <w:t>At the plenary, the committee is to discuss the country’s economic development plan and vote in new members.</w:t>
      </w:r>
    </w:p>
    <w:p w14:paraId="675FDBEA" w14:textId="77777777" w:rsidR="0058173C" w:rsidRPr="00D822BA" w:rsidRDefault="0058173C" w:rsidP="0058173C">
      <w:pPr>
        <w:rPr>
          <w:color w:val="000000" w:themeColor="text1"/>
          <w:sz w:val="16"/>
        </w:rPr>
      </w:pPr>
      <w:r w:rsidRPr="00D822BA">
        <w:rPr>
          <w:rStyle w:val="Emphasis"/>
          <w:color w:val="000000" w:themeColor="text1"/>
          <w:highlight w:val="cyan"/>
        </w:rPr>
        <w:t>Xi’s fate</w:t>
      </w:r>
      <w:r w:rsidRPr="00D822BA">
        <w:rPr>
          <w:rStyle w:val="StyleUnderline"/>
          <w:color w:val="000000" w:themeColor="text1"/>
          <w:highlight w:val="cyan"/>
        </w:rPr>
        <w:t xml:space="preserve"> could</w:t>
      </w:r>
      <w:r w:rsidRPr="00D822BA">
        <w:rPr>
          <w:color w:val="000000" w:themeColor="text1"/>
          <w:sz w:val="16"/>
        </w:rPr>
        <w:t xml:space="preserve"> also </w:t>
      </w:r>
      <w:r w:rsidRPr="00D822BA">
        <w:rPr>
          <w:rStyle w:val="StyleUnderline"/>
          <w:color w:val="000000" w:themeColor="text1"/>
          <w:highlight w:val="cyan"/>
        </w:rPr>
        <w:t>be determined</w:t>
      </w:r>
      <w:r w:rsidRPr="00D822BA">
        <w:rPr>
          <w:color w:val="000000" w:themeColor="text1"/>
          <w:sz w:val="16"/>
        </w:rPr>
        <w:t xml:space="preserve"> at it.</w:t>
      </w:r>
    </w:p>
    <w:p w14:paraId="63849FFC" w14:textId="77777777" w:rsidR="0058173C" w:rsidRPr="00D822BA" w:rsidRDefault="0058173C" w:rsidP="0058173C">
      <w:pPr>
        <w:rPr>
          <w:color w:val="000000" w:themeColor="text1"/>
          <w:sz w:val="16"/>
        </w:rPr>
      </w:pPr>
      <w:r w:rsidRPr="00D822BA">
        <w:rPr>
          <w:color w:val="000000" w:themeColor="text1"/>
          <w:sz w:val="16"/>
        </w:rPr>
        <w:t xml:space="preserve">If this is a political coup, not a simple purge, </w:t>
      </w:r>
      <w:r w:rsidRPr="00D822BA">
        <w:rPr>
          <w:rStyle w:val="StyleUnderline"/>
          <w:color w:val="000000" w:themeColor="text1"/>
          <w:highlight w:val="cyan"/>
        </w:rPr>
        <w:t>Xi could be</w:t>
      </w:r>
      <w:r w:rsidRPr="00D822BA">
        <w:rPr>
          <w:rStyle w:val="StyleUnderline"/>
          <w:color w:val="000000" w:themeColor="text1"/>
        </w:rPr>
        <w:t xml:space="preserve"> ousted</w:t>
      </w:r>
      <w:r w:rsidRPr="00D822BA">
        <w:rPr>
          <w:color w:val="000000" w:themeColor="text1"/>
          <w:sz w:val="16"/>
        </w:rPr>
        <w:t xml:space="preserve"> outright, </w:t>
      </w:r>
      <w:r w:rsidRPr="00D822BA">
        <w:rPr>
          <w:rStyle w:val="StyleUnderline"/>
          <w:color w:val="000000" w:themeColor="text1"/>
        </w:rPr>
        <w:t>“</w:t>
      </w:r>
      <w:r w:rsidRPr="00D822BA">
        <w:rPr>
          <w:rStyle w:val="Emphasis"/>
          <w:color w:val="000000" w:themeColor="text1"/>
          <w:highlight w:val="cyan"/>
        </w:rPr>
        <w:t>exited gracefully</w:t>
      </w:r>
      <w:r w:rsidRPr="00D822BA">
        <w:rPr>
          <w:rStyle w:val="StyleUnderline"/>
          <w:color w:val="000000" w:themeColor="text1"/>
        </w:rPr>
        <w:t>”</w:t>
      </w:r>
      <w:r w:rsidRPr="00D822BA">
        <w:rPr>
          <w:color w:val="000000" w:themeColor="text1"/>
          <w:sz w:val="16"/>
        </w:rPr>
        <w:t xml:space="preserve"> on medical ground or, more likely, he might stay on as a titular political figurehead without any real power, but only until the competing factions reach an agreement on who rules next.</w:t>
      </w:r>
    </w:p>
    <w:p w14:paraId="71FA69AD" w14:textId="77777777" w:rsidR="0058173C" w:rsidRPr="00D822BA" w:rsidRDefault="0058173C" w:rsidP="0058173C">
      <w:pPr>
        <w:rPr>
          <w:color w:val="000000" w:themeColor="text1"/>
          <w:sz w:val="16"/>
        </w:rPr>
      </w:pPr>
      <w:r w:rsidRPr="00D822BA">
        <w:rPr>
          <w:color w:val="000000" w:themeColor="text1"/>
          <w:sz w:val="16"/>
        </w:rPr>
        <w:t xml:space="preserve">Either way, </w:t>
      </w:r>
      <w:r w:rsidRPr="00D822BA">
        <w:rPr>
          <w:rStyle w:val="StyleUnderline"/>
          <w:color w:val="000000" w:themeColor="text1"/>
        </w:rPr>
        <w:t xml:space="preserve">Xi’s </w:t>
      </w:r>
      <w:r w:rsidRPr="00D822BA">
        <w:rPr>
          <w:rStyle w:val="StyleUnderline"/>
          <w:color w:val="000000" w:themeColor="text1"/>
          <w:highlight w:val="cyan"/>
        </w:rPr>
        <w:t>power</w:t>
      </w:r>
      <w:r w:rsidRPr="00D822BA">
        <w:rPr>
          <w:color w:val="000000" w:themeColor="text1"/>
          <w:sz w:val="16"/>
        </w:rPr>
        <w:t xml:space="preserve"> as supreme ruler of China </w:t>
      </w:r>
      <w:r w:rsidRPr="00D822BA">
        <w:rPr>
          <w:rStyle w:val="StyleUnderline"/>
          <w:color w:val="000000" w:themeColor="text1"/>
          <w:highlight w:val="cyan"/>
        </w:rPr>
        <w:t>might</w:t>
      </w:r>
      <w:r w:rsidRPr="00D822BA">
        <w:rPr>
          <w:rStyle w:val="StyleUnderline"/>
          <w:color w:val="000000" w:themeColor="text1"/>
        </w:rPr>
        <w:t xml:space="preserve"> </w:t>
      </w:r>
      <w:r w:rsidRPr="00D822BA">
        <w:rPr>
          <w:rStyle w:val="Emphasis"/>
          <w:color w:val="000000" w:themeColor="text1"/>
        </w:rPr>
        <w:t xml:space="preserve">soon </w:t>
      </w:r>
      <w:r w:rsidRPr="00D822BA">
        <w:rPr>
          <w:rStyle w:val="Emphasis"/>
          <w:color w:val="000000" w:themeColor="text1"/>
          <w:highlight w:val="cyan"/>
        </w:rPr>
        <w:t>be challenged</w:t>
      </w:r>
      <w:r w:rsidRPr="00D822BA">
        <w:rPr>
          <w:rStyle w:val="StyleUnderline"/>
          <w:color w:val="000000" w:themeColor="text1"/>
          <w:highlight w:val="cyan"/>
        </w:rPr>
        <w:t>. Without</w:t>
      </w:r>
      <w:r w:rsidRPr="00D822BA">
        <w:rPr>
          <w:color w:val="000000" w:themeColor="text1"/>
          <w:sz w:val="16"/>
        </w:rPr>
        <w:t xml:space="preserve"> the </w:t>
      </w:r>
      <w:r w:rsidRPr="00D822BA">
        <w:rPr>
          <w:rStyle w:val="Emphasis"/>
          <w:color w:val="000000" w:themeColor="text1"/>
          <w:highlight w:val="cyan"/>
        </w:rPr>
        <w:t>support</w:t>
      </w:r>
      <w:r w:rsidRPr="00D822BA">
        <w:rPr>
          <w:rStyle w:val="StyleUnderline"/>
          <w:color w:val="000000" w:themeColor="text1"/>
        </w:rPr>
        <w:t xml:space="preserve"> of </w:t>
      </w:r>
      <w:r w:rsidRPr="00D822BA">
        <w:rPr>
          <w:rStyle w:val="StyleUnderline"/>
          <w:color w:val="000000" w:themeColor="text1"/>
          <w:highlight w:val="cyan"/>
        </w:rPr>
        <w:t>his</w:t>
      </w:r>
      <w:r w:rsidRPr="00D822BA">
        <w:rPr>
          <w:color w:val="000000" w:themeColor="text1"/>
          <w:sz w:val="16"/>
        </w:rPr>
        <w:t xml:space="preserve"> “gang of nine,” Xi’s </w:t>
      </w:r>
      <w:r w:rsidRPr="00D822BA">
        <w:rPr>
          <w:rStyle w:val="StyleUnderline"/>
          <w:color w:val="000000" w:themeColor="text1"/>
          <w:highlight w:val="cyan"/>
        </w:rPr>
        <w:t>position is</w:t>
      </w:r>
      <w:r w:rsidRPr="00D822BA">
        <w:rPr>
          <w:color w:val="000000" w:themeColor="text1"/>
          <w:sz w:val="16"/>
        </w:rPr>
        <w:t xml:space="preserve"> more </w:t>
      </w:r>
      <w:r w:rsidRPr="00D822BA">
        <w:rPr>
          <w:rStyle w:val="Emphasis"/>
          <w:color w:val="000000" w:themeColor="text1"/>
          <w:highlight w:val="cyan"/>
        </w:rPr>
        <w:t>precarious</w:t>
      </w:r>
      <w:r w:rsidRPr="00D822BA">
        <w:rPr>
          <w:color w:val="000000" w:themeColor="text1"/>
          <w:sz w:val="16"/>
        </w:rPr>
        <w:t>.</w:t>
      </w:r>
    </w:p>
    <w:p w14:paraId="2EB4F79A" w14:textId="77777777" w:rsidR="0058173C" w:rsidRPr="00D822BA" w:rsidRDefault="0058173C" w:rsidP="0058173C">
      <w:pPr>
        <w:pStyle w:val="Heading4"/>
        <w:rPr>
          <w:rFonts w:cs="Calibri"/>
          <w:color w:val="000000" w:themeColor="text1"/>
        </w:rPr>
      </w:pPr>
      <w:r w:rsidRPr="00D822BA">
        <w:rPr>
          <w:rFonts w:cs="Calibri"/>
          <w:color w:val="000000" w:themeColor="text1"/>
        </w:rPr>
        <w:t xml:space="preserve">Specifically, Xi’s </w:t>
      </w:r>
      <w:r w:rsidRPr="00D822BA">
        <w:rPr>
          <w:rFonts w:cs="Calibri"/>
          <w:color w:val="000000" w:themeColor="text1"/>
          <w:u w:val="single"/>
        </w:rPr>
        <w:t>Arctic influence</w:t>
      </w:r>
      <w:r w:rsidRPr="00D822BA">
        <w:rPr>
          <w:rFonts w:cs="Calibri"/>
          <w:color w:val="000000" w:themeColor="text1"/>
        </w:rPr>
        <w:t xml:space="preserve"> has become </w:t>
      </w:r>
      <w:r w:rsidRPr="00D822BA">
        <w:rPr>
          <w:rFonts w:cs="Calibri"/>
          <w:color w:val="000000" w:themeColor="text1"/>
          <w:u w:val="single"/>
        </w:rPr>
        <w:t>lynchpin</w:t>
      </w:r>
      <w:r w:rsidRPr="00D822BA">
        <w:rPr>
          <w:rFonts w:cs="Calibri"/>
          <w:color w:val="000000" w:themeColor="text1"/>
        </w:rPr>
        <w:t xml:space="preserve"> of his power. </w:t>
      </w:r>
      <w:r w:rsidRPr="00D822BA">
        <w:rPr>
          <w:rFonts w:cs="Calibri"/>
          <w:b w:val="0"/>
          <w:bCs/>
          <w:color w:val="000000" w:themeColor="text1"/>
        </w:rPr>
        <w:t xml:space="preserve">Military, economic, and cultural focus </w:t>
      </w:r>
      <w:r w:rsidRPr="00D822BA">
        <w:rPr>
          <w:rFonts w:cs="Calibri"/>
          <w:b w:val="0"/>
          <w:bCs/>
          <w:color w:val="000000" w:themeColor="text1"/>
          <w:u w:val="single"/>
        </w:rPr>
        <w:t>prove</w:t>
      </w:r>
      <w:r w:rsidRPr="00D822BA">
        <w:rPr>
          <w:rFonts w:cs="Calibri"/>
          <w:b w:val="0"/>
          <w:bCs/>
          <w:color w:val="000000" w:themeColor="text1"/>
        </w:rPr>
        <w:t>.</w:t>
      </w:r>
    </w:p>
    <w:p w14:paraId="6F8B9C0B" w14:textId="77777777" w:rsidR="0058173C" w:rsidRPr="00D822BA" w:rsidRDefault="0058173C" w:rsidP="0058173C">
      <w:pPr>
        <w:rPr>
          <w:color w:val="000000" w:themeColor="text1"/>
          <w:lang w:eastAsia="zh-CN"/>
        </w:rPr>
      </w:pPr>
      <w:r w:rsidRPr="00D822BA">
        <w:rPr>
          <w:rStyle w:val="Style13ptBold"/>
          <w:color w:val="000000" w:themeColor="text1"/>
          <w:szCs w:val="26"/>
        </w:rPr>
        <w:t>Tirziu ’25</w:t>
      </w:r>
      <w:r w:rsidRPr="00D822BA">
        <w:rPr>
          <w:color w:val="000000" w:themeColor="text1"/>
        </w:rPr>
        <w:t xml:space="preserve"> [Aleksandra Gadzala Tirziu</w:t>
      </w:r>
      <w:r w:rsidRPr="00D822BA">
        <w:rPr>
          <w:color w:val="000000" w:themeColor="text1"/>
          <w:lang w:eastAsia="zh-CN"/>
        </w:rPr>
        <w:t xml:space="preserve">, </w:t>
      </w:r>
      <w:r w:rsidRPr="00D822BA">
        <w:rPr>
          <w:color w:val="000000" w:themeColor="text1"/>
        </w:rPr>
        <w:t xml:space="preserve">Nonresident Senior Fellow with the Atlantic Council’s Scowcroft Center for Strategy and Security, </w:t>
      </w:r>
      <w:proofErr w:type="gramStart"/>
      <w:r w:rsidRPr="00D822BA">
        <w:rPr>
          <w:color w:val="000000" w:themeColor="text1"/>
        </w:rPr>
        <w:t>Ph.D</w:t>
      </w:r>
      <w:proofErr w:type="gramEnd"/>
      <w:r w:rsidRPr="00D822BA">
        <w:rPr>
          <w:color w:val="000000" w:themeColor="text1"/>
        </w:rPr>
        <w:t xml:space="preserve"> in Politics @ Oxford, </w:t>
      </w:r>
      <w:r w:rsidRPr="00D822BA">
        <w:rPr>
          <w:color w:val="000000" w:themeColor="text1"/>
          <w:lang w:eastAsia="zh-CN"/>
        </w:rPr>
        <w:t xml:space="preserve">"Chinese culture and influence go hand in hand – GIS Reports", GIS Reports, https://www.gisreportsonline.com/r/china-arctic-culture/, </w:t>
      </w:r>
      <w:r w:rsidRPr="00D822BA">
        <w:rPr>
          <w:color w:val="000000" w:themeColor="text1"/>
        </w:rPr>
        <w:t>4-3-2025</w:t>
      </w:r>
      <w:r w:rsidRPr="00D822BA">
        <w:rPr>
          <w:color w:val="000000" w:themeColor="text1"/>
          <w:lang w:eastAsia="zh-CN"/>
        </w:rPr>
        <w:t xml:space="preserve">] ilake-yc </w:t>
      </w:r>
    </w:p>
    <w:p w14:paraId="59EE4EAD" w14:textId="77777777" w:rsidR="0058173C" w:rsidRPr="00D822BA" w:rsidRDefault="0058173C" w:rsidP="0058173C">
      <w:pPr>
        <w:rPr>
          <w:rStyle w:val="StyleUnderline"/>
          <w:color w:val="000000" w:themeColor="text1"/>
        </w:rPr>
      </w:pPr>
      <w:r w:rsidRPr="00D822BA">
        <w:rPr>
          <w:rStyle w:val="StyleUnderline"/>
          <w:color w:val="000000" w:themeColor="text1"/>
          <w:highlight w:val="cyan"/>
        </w:rPr>
        <w:t>China</w:t>
      </w:r>
      <w:r w:rsidRPr="00D822BA">
        <w:rPr>
          <w:color w:val="000000" w:themeColor="text1"/>
          <w:sz w:val="16"/>
        </w:rPr>
        <w:t xml:space="preserve">, though 1,400 kilometers south of the Arctic Circle, has rarely let such mere details impede its ambitions. In 2018, it </w:t>
      </w:r>
      <w:r w:rsidRPr="00D822BA">
        <w:rPr>
          <w:rStyle w:val="StyleUnderline"/>
          <w:color w:val="000000" w:themeColor="text1"/>
          <w:highlight w:val="cyan"/>
        </w:rPr>
        <w:t xml:space="preserve">declared </w:t>
      </w:r>
      <w:r w:rsidRPr="00D822BA">
        <w:rPr>
          <w:rStyle w:val="StyleUnderline"/>
          <w:color w:val="000000" w:themeColor="text1"/>
        </w:rPr>
        <w:t>itself a “</w:t>
      </w:r>
      <w:r w:rsidRPr="00D822BA">
        <w:rPr>
          <w:rStyle w:val="Emphasis"/>
          <w:color w:val="000000" w:themeColor="text1"/>
          <w:highlight w:val="cyan"/>
        </w:rPr>
        <w:t>near-Arctic state</w:t>
      </w:r>
      <w:r w:rsidRPr="00D822BA">
        <w:rPr>
          <w:rStyle w:val="StyleUnderline"/>
          <w:color w:val="000000" w:themeColor="text1"/>
        </w:rPr>
        <w:t xml:space="preserve">” and announced </w:t>
      </w:r>
      <w:r w:rsidRPr="00D822BA">
        <w:rPr>
          <w:rStyle w:val="StyleUnderline"/>
          <w:color w:val="000000" w:themeColor="text1"/>
          <w:highlight w:val="cyan"/>
        </w:rPr>
        <w:t>plans to become a “</w:t>
      </w:r>
      <w:r w:rsidRPr="00D822BA">
        <w:rPr>
          <w:rStyle w:val="Emphasis"/>
          <w:color w:val="000000" w:themeColor="text1"/>
          <w:highlight w:val="cyan"/>
        </w:rPr>
        <w:t>polar great power</w:t>
      </w:r>
      <w:r w:rsidRPr="00D822BA">
        <w:rPr>
          <w:rStyle w:val="StyleUnderline"/>
          <w:color w:val="000000" w:themeColor="text1"/>
        </w:rPr>
        <w:t xml:space="preserve">” by </w:t>
      </w:r>
      <w:r w:rsidRPr="00D822BA">
        <w:rPr>
          <w:rStyle w:val="Emphasis"/>
          <w:color w:val="000000" w:themeColor="text1"/>
        </w:rPr>
        <w:t>2030</w:t>
      </w:r>
      <w:r w:rsidRPr="00D822BA">
        <w:rPr>
          <w:color w:val="000000" w:themeColor="text1"/>
          <w:sz w:val="16"/>
        </w:rPr>
        <w:t xml:space="preserve">. That goal was </w:t>
      </w:r>
      <w:r w:rsidRPr="00D822BA">
        <w:rPr>
          <w:rStyle w:val="StyleUnderline"/>
          <w:color w:val="000000" w:themeColor="text1"/>
          <w:highlight w:val="cyan"/>
        </w:rPr>
        <w:t xml:space="preserve">reaffirmed </w:t>
      </w:r>
      <w:r w:rsidRPr="00D822BA">
        <w:rPr>
          <w:rStyle w:val="StyleUnderline"/>
          <w:color w:val="000000" w:themeColor="text1"/>
        </w:rPr>
        <w:t>three years later in the Chinese Communist Party’s (</w:t>
      </w:r>
      <w:r w:rsidRPr="00D822BA">
        <w:rPr>
          <w:rStyle w:val="Emphasis"/>
          <w:color w:val="000000" w:themeColor="text1"/>
        </w:rPr>
        <w:t>CCP</w:t>
      </w:r>
      <w:r w:rsidRPr="00D822BA">
        <w:rPr>
          <w:rStyle w:val="StyleUnderline"/>
          <w:color w:val="000000" w:themeColor="text1"/>
        </w:rPr>
        <w:t xml:space="preserve">) 14th </w:t>
      </w:r>
      <w:r w:rsidRPr="00D822BA">
        <w:rPr>
          <w:rStyle w:val="Emphasis"/>
          <w:color w:val="000000" w:themeColor="text1"/>
        </w:rPr>
        <w:t>Five-Year Plan</w:t>
      </w:r>
      <w:r w:rsidRPr="00D822BA">
        <w:rPr>
          <w:color w:val="000000" w:themeColor="text1"/>
          <w:sz w:val="16"/>
        </w:rPr>
        <w:t xml:space="preserve">, which </w:t>
      </w:r>
      <w:r w:rsidRPr="00D822BA">
        <w:rPr>
          <w:rStyle w:val="Emphasis"/>
          <w:color w:val="000000" w:themeColor="text1"/>
        </w:rPr>
        <w:t>pledged</w:t>
      </w:r>
      <w:r w:rsidRPr="00D822BA">
        <w:rPr>
          <w:rStyle w:val="StyleUnderline"/>
          <w:color w:val="000000" w:themeColor="text1"/>
        </w:rPr>
        <w:t xml:space="preserve"> </w:t>
      </w:r>
      <w:r w:rsidRPr="00D822BA">
        <w:rPr>
          <w:color w:val="000000" w:themeColor="text1"/>
          <w:sz w:val="16"/>
        </w:rPr>
        <w:t xml:space="preserve">“practical cooperation in the Arctic” and the development of </w:t>
      </w:r>
      <w:r w:rsidRPr="00D822BA">
        <w:rPr>
          <w:rStyle w:val="StyleUnderline"/>
          <w:color w:val="000000" w:themeColor="text1"/>
        </w:rPr>
        <w:t>the “</w:t>
      </w:r>
      <w:r w:rsidRPr="00D822BA">
        <w:rPr>
          <w:rStyle w:val="Emphasis"/>
          <w:color w:val="000000" w:themeColor="text1"/>
          <w:highlight w:val="cyan"/>
        </w:rPr>
        <w:t>Silk Road on Ice</w:t>
      </w:r>
      <w:r w:rsidRPr="00D822BA">
        <w:rPr>
          <w:rStyle w:val="StyleUnderline"/>
          <w:color w:val="000000" w:themeColor="text1"/>
        </w:rPr>
        <w:t>.” </w:t>
      </w:r>
    </w:p>
    <w:p w14:paraId="264D2648" w14:textId="77777777" w:rsidR="0058173C" w:rsidRPr="00D822BA" w:rsidRDefault="0058173C" w:rsidP="0058173C">
      <w:pPr>
        <w:rPr>
          <w:color w:val="000000" w:themeColor="text1"/>
          <w:sz w:val="16"/>
        </w:rPr>
      </w:pPr>
      <w:r w:rsidRPr="00D822BA">
        <w:rPr>
          <w:color w:val="000000" w:themeColor="text1"/>
          <w:sz w:val="16"/>
        </w:rPr>
        <w:lastRenderedPageBreak/>
        <w:t xml:space="preserve">The yet-to-be-released </w:t>
      </w:r>
      <w:r w:rsidRPr="00D822BA">
        <w:rPr>
          <w:rStyle w:val="StyleUnderline"/>
          <w:color w:val="000000" w:themeColor="text1"/>
        </w:rPr>
        <w:t>15th Five-Year Plan</w:t>
      </w:r>
      <w:r w:rsidRPr="00D822BA">
        <w:rPr>
          <w:color w:val="000000" w:themeColor="text1"/>
          <w:sz w:val="16"/>
        </w:rPr>
        <w:t xml:space="preserve"> (2026-2030) is </w:t>
      </w:r>
      <w:r w:rsidRPr="00D822BA">
        <w:rPr>
          <w:rStyle w:val="StyleUnderline"/>
          <w:color w:val="000000" w:themeColor="text1"/>
        </w:rPr>
        <w:t xml:space="preserve">expected to extend these efforts, with particular </w:t>
      </w:r>
      <w:r w:rsidRPr="00D822BA">
        <w:rPr>
          <w:rStyle w:val="Emphasis"/>
          <w:color w:val="000000" w:themeColor="text1"/>
        </w:rPr>
        <w:t>emphasis</w:t>
      </w:r>
      <w:r w:rsidRPr="00D822BA">
        <w:rPr>
          <w:rStyle w:val="StyleUnderline"/>
          <w:color w:val="000000" w:themeColor="text1"/>
        </w:rPr>
        <w:t xml:space="preserve"> on what Beijing calls the “</w:t>
      </w:r>
      <w:r w:rsidRPr="00D822BA">
        <w:rPr>
          <w:rStyle w:val="Emphasis"/>
          <w:color w:val="000000" w:themeColor="text1"/>
        </w:rPr>
        <w:t>ice and snow economy</w:t>
      </w:r>
      <w:r w:rsidRPr="00D822BA">
        <w:rPr>
          <w:rStyle w:val="StyleUnderline"/>
          <w:color w:val="000000" w:themeColor="text1"/>
        </w:rPr>
        <w:t>”</w:t>
      </w:r>
      <w:r w:rsidRPr="00D822BA">
        <w:rPr>
          <w:color w:val="000000" w:themeColor="text1"/>
          <w:sz w:val="16"/>
        </w:rPr>
        <w:t xml:space="preserve"> – a broad term that encompasses everything from scientific research, maritime access and more strikingly, tourism and culture. This last point is particularly revealing. </w:t>
      </w:r>
    </w:p>
    <w:p w14:paraId="78C24D0D" w14:textId="77777777" w:rsidR="0058173C" w:rsidRPr="00D822BA" w:rsidRDefault="0058173C" w:rsidP="0058173C">
      <w:pPr>
        <w:rPr>
          <w:rStyle w:val="StyleUnderline"/>
          <w:color w:val="000000" w:themeColor="text1"/>
        </w:rPr>
      </w:pPr>
      <w:r w:rsidRPr="00D822BA">
        <w:rPr>
          <w:color w:val="000000" w:themeColor="text1"/>
          <w:sz w:val="16"/>
        </w:rPr>
        <w:t xml:space="preserve">While it is easy to view China’s Arctic ambitions as purely strategic, for </w:t>
      </w:r>
      <w:r w:rsidRPr="00D822BA">
        <w:rPr>
          <w:rStyle w:val="StyleUnderline"/>
          <w:color w:val="000000" w:themeColor="text1"/>
        </w:rPr>
        <w:t xml:space="preserve">President </w:t>
      </w:r>
      <w:r w:rsidRPr="00D822BA">
        <w:rPr>
          <w:rStyle w:val="Emphasis"/>
          <w:color w:val="000000" w:themeColor="text1"/>
        </w:rPr>
        <w:t>Xi Jinping</w:t>
      </w:r>
      <w:r w:rsidRPr="00D822BA">
        <w:rPr>
          <w:rStyle w:val="StyleUnderline"/>
          <w:color w:val="000000" w:themeColor="text1"/>
        </w:rPr>
        <w:t xml:space="preserve"> </w:t>
      </w:r>
      <w:r w:rsidRPr="00D822BA">
        <w:rPr>
          <w:rStyle w:val="Emphasis"/>
          <w:color w:val="000000" w:themeColor="text1"/>
          <w:highlight w:val="cyan"/>
        </w:rPr>
        <w:t>culture</w:t>
      </w:r>
      <w:r w:rsidRPr="00D822BA">
        <w:rPr>
          <w:rStyle w:val="StyleUnderline"/>
          <w:color w:val="000000" w:themeColor="text1"/>
          <w:highlight w:val="cyan"/>
        </w:rPr>
        <w:t xml:space="preserve"> is </w:t>
      </w:r>
      <w:r w:rsidRPr="00D822BA">
        <w:rPr>
          <w:rStyle w:val="Emphasis"/>
          <w:color w:val="000000" w:themeColor="text1"/>
          <w:highlight w:val="cyan"/>
        </w:rPr>
        <w:t>inseparable</w:t>
      </w:r>
      <w:r w:rsidRPr="00D822BA">
        <w:rPr>
          <w:rStyle w:val="StyleUnderline"/>
          <w:color w:val="000000" w:themeColor="text1"/>
          <w:highlight w:val="cyan"/>
        </w:rPr>
        <w:t xml:space="preserve"> from </w:t>
      </w:r>
      <w:r w:rsidRPr="00D822BA">
        <w:rPr>
          <w:rStyle w:val="Emphasis"/>
          <w:color w:val="000000" w:themeColor="text1"/>
          <w:highlight w:val="cyan"/>
        </w:rPr>
        <w:t>power</w:t>
      </w:r>
      <w:r w:rsidRPr="00D822BA">
        <w:rPr>
          <w:color w:val="000000" w:themeColor="text1"/>
          <w:sz w:val="16"/>
        </w:rPr>
        <w:t xml:space="preserve">. </w:t>
      </w:r>
      <w:r w:rsidRPr="00D822BA">
        <w:rPr>
          <w:rStyle w:val="StyleUnderline"/>
          <w:color w:val="000000" w:themeColor="text1"/>
        </w:rPr>
        <w:t xml:space="preserve">His vision is not merely one of territory or </w:t>
      </w:r>
      <w:proofErr w:type="gramStart"/>
      <w:r w:rsidRPr="00D822BA">
        <w:rPr>
          <w:rStyle w:val="StyleUnderline"/>
          <w:color w:val="000000" w:themeColor="text1"/>
        </w:rPr>
        <w:t>trade;</w:t>
      </w:r>
      <w:proofErr w:type="gramEnd"/>
      <w:r w:rsidRPr="00D822BA">
        <w:rPr>
          <w:rStyle w:val="StyleUnderline"/>
          <w:color w:val="000000" w:themeColor="text1"/>
        </w:rPr>
        <w:t xml:space="preserve"> but of </w:t>
      </w:r>
      <w:r w:rsidRPr="00D822BA">
        <w:rPr>
          <w:rStyle w:val="Emphasis"/>
          <w:color w:val="000000" w:themeColor="text1"/>
        </w:rPr>
        <w:t>civilization</w:t>
      </w:r>
      <w:r w:rsidRPr="00D822BA">
        <w:rPr>
          <w:rStyle w:val="StyleUnderline"/>
          <w:color w:val="000000" w:themeColor="text1"/>
        </w:rPr>
        <w:t xml:space="preserve">. For Beijing, the Arctic is a </w:t>
      </w:r>
      <w:r w:rsidRPr="00D822BA">
        <w:rPr>
          <w:rStyle w:val="Emphasis"/>
          <w:color w:val="000000" w:themeColor="text1"/>
          <w:highlight w:val="cyan"/>
        </w:rPr>
        <w:t>canvas</w:t>
      </w:r>
      <w:r w:rsidRPr="00D822BA">
        <w:rPr>
          <w:rStyle w:val="StyleUnderline"/>
          <w:color w:val="000000" w:themeColor="text1"/>
          <w:highlight w:val="cyan"/>
        </w:rPr>
        <w:t xml:space="preserve"> for </w:t>
      </w:r>
      <w:r w:rsidRPr="00D822BA">
        <w:rPr>
          <w:rStyle w:val="StyleUnderline"/>
          <w:color w:val="000000" w:themeColor="text1"/>
        </w:rPr>
        <w:t xml:space="preserve">the projection of </w:t>
      </w:r>
      <w:r w:rsidRPr="00D822BA">
        <w:rPr>
          <w:rStyle w:val="StyleUnderline"/>
          <w:color w:val="000000" w:themeColor="text1"/>
          <w:highlight w:val="cyan"/>
        </w:rPr>
        <w:t>Chinese</w:t>
      </w:r>
      <w:r w:rsidRPr="00D822BA">
        <w:rPr>
          <w:rStyle w:val="StyleUnderline"/>
          <w:color w:val="000000" w:themeColor="text1"/>
        </w:rPr>
        <w:t xml:space="preserve"> </w:t>
      </w:r>
      <w:r w:rsidRPr="00D822BA">
        <w:rPr>
          <w:rStyle w:val="Emphasis"/>
          <w:color w:val="000000" w:themeColor="text1"/>
        </w:rPr>
        <w:t>esthetics</w:t>
      </w:r>
      <w:r w:rsidRPr="00D822BA">
        <w:rPr>
          <w:rStyle w:val="StyleUnderline"/>
          <w:color w:val="000000" w:themeColor="text1"/>
        </w:rPr>
        <w:t xml:space="preserve">, </w:t>
      </w:r>
      <w:r w:rsidRPr="00D822BA">
        <w:rPr>
          <w:rStyle w:val="Emphasis"/>
          <w:color w:val="000000" w:themeColor="text1"/>
        </w:rPr>
        <w:t>history</w:t>
      </w:r>
      <w:r w:rsidRPr="00D822BA">
        <w:rPr>
          <w:rStyle w:val="StyleUnderline"/>
          <w:color w:val="000000" w:themeColor="text1"/>
        </w:rPr>
        <w:t xml:space="preserve"> and </w:t>
      </w:r>
      <w:r w:rsidRPr="00D822BA">
        <w:rPr>
          <w:rStyle w:val="Emphasis"/>
          <w:color w:val="000000" w:themeColor="text1"/>
          <w:highlight w:val="cyan"/>
        </w:rPr>
        <w:t>ideology</w:t>
      </w:r>
      <w:r w:rsidRPr="00D822BA">
        <w:rPr>
          <w:rStyle w:val="StyleUnderline"/>
          <w:color w:val="000000" w:themeColor="text1"/>
        </w:rPr>
        <w:t xml:space="preserve"> – part of the CCP’s wider efforts to frame </w:t>
      </w:r>
      <w:r w:rsidRPr="00D822BA">
        <w:rPr>
          <w:rStyle w:val="StyleUnderline"/>
          <w:color w:val="000000" w:themeColor="text1"/>
          <w:highlight w:val="cyan"/>
        </w:rPr>
        <w:t xml:space="preserve">a </w:t>
      </w:r>
      <w:r w:rsidRPr="00D822BA">
        <w:rPr>
          <w:rStyle w:val="Emphasis"/>
          <w:color w:val="000000" w:themeColor="text1"/>
          <w:highlight w:val="cyan"/>
        </w:rPr>
        <w:t>new world order</w:t>
      </w:r>
      <w:r w:rsidRPr="00D822BA">
        <w:rPr>
          <w:rStyle w:val="StyleUnderline"/>
          <w:color w:val="000000" w:themeColor="text1"/>
        </w:rPr>
        <w:t xml:space="preserve"> with its narrative center stage.</w:t>
      </w:r>
    </w:p>
    <w:p w14:paraId="5112F511" w14:textId="77777777" w:rsidR="0058173C" w:rsidRPr="00D822BA" w:rsidRDefault="0058173C" w:rsidP="0058173C">
      <w:pPr>
        <w:rPr>
          <w:rStyle w:val="StyleUnderline"/>
          <w:color w:val="000000" w:themeColor="text1"/>
        </w:rPr>
      </w:pPr>
      <w:r w:rsidRPr="00D822BA">
        <w:rPr>
          <w:rStyle w:val="StyleUnderline"/>
          <w:color w:val="000000" w:themeColor="text1"/>
        </w:rPr>
        <w:t>Beijing’s Arctic infrastructure</w:t>
      </w:r>
    </w:p>
    <w:p w14:paraId="5F506511" w14:textId="77777777" w:rsidR="0058173C" w:rsidRPr="00D822BA" w:rsidRDefault="0058173C" w:rsidP="0058173C">
      <w:pPr>
        <w:rPr>
          <w:color w:val="000000" w:themeColor="text1"/>
          <w:sz w:val="16"/>
        </w:rPr>
      </w:pPr>
      <w:r w:rsidRPr="00D822BA">
        <w:rPr>
          <w:color w:val="000000" w:themeColor="text1"/>
          <w:sz w:val="16"/>
        </w:rPr>
        <w:t xml:space="preserve">The </w:t>
      </w:r>
      <w:r w:rsidRPr="00D822BA">
        <w:rPr>
          <w:rStyle w:val="StyleUnderline"/>
          <w:color w:val="000000" w:themeColor="text1"/>
        </w:rPr>
        <w:t>CCP’s</w:t>
      </w:r>
      <w:r w:rsidRPr="00D822BA">
        <w:rPr>
          <w:color w:val="000000" w:themeColor="text1"/>
          <w:sz w:val="16"/>
        </w:rPr>
        <w:t xml:space="preserve"> 2018 </w:t>
      </w:r>
      <w:r w:rsidRPr="00D822BA">
        <w:rPr>
          <w:rStyle w:val="StyleUnderline"/>
          <w:color w:val="000000" w:themeColor="text1"/>
        </w:rPr>
        <w:t>Arctic policy white paper</w:t>
      </w:r>
      <w:r w:rsidRPr="00D822BA">
        <w:rPr>
          <w:color w:val="000000" w:themeColor="text1"/>
          <w:sz w:val="16"/>
        </w:rPr>
        <w:t xml:space="preserve">, which put forward China’s contested claim to “near-Arctic” status, also </w:t>
      </w:r>
      <w:r w:rsidRPr="00D822BA">
        <w:rPr>
          <w:rStyle w:val="StyleUnderline"/>
          <w:color w:val="000000" w:themeColor="text1"/>
        </w:rPr>
        <w:t xml:space="preserve">insisted that developments in </w:t>
      </w:r>
      <w:r w:rsidRPr="00D822BA">
        <w:rPr>
          <w:rStyle w:val="StyleUnderline"/>
          <w:color w:val="000000" w:themeColor="text1"/>
          <w:highlight w:val="cyan"/>
        </w:rPr>
        <w:t xml:space="preserve">the </w:t>
      </w:r>
      <w:r w:rsidRPr="00D822BA">
        <w:rPr>
          <w:rStyle w:val="Emphasis"/>
          <w:color w:val="000000" w:themeColor="text1"/>
          <w:highlight w:val="cyan"/>
        </w:rPr>
        <w:t>region</w:t>
      </w:r>
      <w:r w:rsidRPr="00D822BA">
        <w:rPr>
          <w:rStyle w:val="StyleUnderline"/>
          <w:color w:val="000000" w:themeColor="text1"/>
          <w:highlight w:val="cyan"/>
        </w:rPr>
        <w:t xml:space="preserve"> have a</w:t>
      </w:r>
      <w:r w:rsidRPr="00D822BA">
        <w:rPr>
          <w:rStyle w:val="StyleUnderline"/>
          <w:color w:val="000000" w:themeColor="text1"/>
        </w:rPr>
        <w:t xml:space="preserve"> “</w:t>
      </w:r>
      <w:r w:rsidRPr="00D822BA">
        <w:rPr>
          <w:rStyle w:val="Emphasis"/>
          <w:color w:val="000000" w:themeColor="text1"/>
          <w:highlight w:val="cyan"/>
        </w:rPr>
        <w:t>vital bearing</w:t>
      </w:r>
      <w:r w:rsidRPr="00D822BA">
        <w:rPr>
          <w:rStyle w:val="StyleUnderline"/>
          <w:color w:val="000000" w:themeColor="text1"/>
        </w:rPr>
        <w:t xml:space="preserve">” </w:t>
      </w:r>
      <w:r w:rsidRPr="00D822BA">
        <w:rPr>
          <w:rStyle w:val="StyleUnderline"/>
          <w:color w:val="000000" w:themeColor="text1"/>
          <w:highlight w:val="cyan"/>
        </w:rPr>
        <w:t>on the country’s</w:t>
      </w:r>
      <w:r w:rsidRPr="00D822BA">
        <w:rPr>
          <w:rStyle w:val="StyleUnderline"/>
          <w:color w:val="000000" w:themeColor="text1"/>
        </w:rPr>
        <w:t xml:space="preserve"> national </w:t>
      </w:r>
      <w:r w:rsidRPr="00D822BA">
        <w:rPr>
          <w:rStyle w:val="Emphasis"/>
          <w:color w:val="000000" w:themeColor="text1"/>
          <w:highlight w:val="cyan"/>
        </w:rPr>
        <w:t>interests</w:t>
      </w:r>
      <w:r w:rsidRPr="00D822BA">
        <w:rPr>
          <w:color w:val="000000" w:themeColor="text1"/>
          <w:sz w:val="16"/>
        </w:rPr>
        <w:t xml:space="preserve">. At the time, those interests were framed largely in terms of environmental protection and scientific research – pretexts that have since facilitated Beijing’s Arctic presence. Through its Yellow River research station in Norway’s Svalbard archipelago and the China-Iceland Arctic Research Observatory, for example, </w:t>
      </w:r>
      <w:r w:rsidRPr="00D822BA">
        <w:rPr>
          <w:rStyle w:val="StyleUnderline"/>
          <w:color w:val="000000" w:themeColor="text1"/>
        </w:rPr>
        <w:t>Beijing has conducted studies in marine ecology, space physics and glacier dynamics. </w:t>
      </w:r>
    </w:p>
    <w:p w14:paraId="2A42197D" w14:textId="77777777" w:rsidR="0058173C" w:rsidRPr="00D822BA" w:rsidRDefault="0058173C" w:rsidP="0058173C">
      <w:pPr>
        <w:rPr>
          <w:rStyle w:val="StyleUnderline"/>
          <w:color w:val="000000" w:themeColor="text1"/>
        </w:rPr>
      </w:pPr>
      <w:r w:rsidRPr="00D822BA">
        <w:rPr>
          <w:color w:val="000000" w:themeColor="text1"/>
          <w:sz w:val="16"/>
        </w:rPr>
        <w:t xml:space="preserve">Officially, the aim is to ensure “the sustainability of environmental protection, resource utilization, and human activities.” </w:t>
      </w:r>
      <w:r w:rsidRPr="00D822BA">
        <w:rPr>
          <w:rStyle w:val="StyleUnderline"/>
          <w:color w:val="000000" w:themeColor="text1"/>
        </w:rPr>
        <w:t xml:space="preserve">Yet, its </w:t>
      </w:r>
      <w:r w:rsidRPr="00D822BA">
        <w:rPr>
          <w:rStyle w:val="StyleUnderline"/>
          <w:color w:val="000000" w:themeColor="text1"/>
          <w:highlight w:val="cyan"/>
        </w:rPr>
        <w:t>research missions</w:t>
      </w:r>
      <w:r w:rsidRPr="00D822BA">
        <w:rPr>
          <w:rStyle w:val="StyleUnderline"/>
          <w:color w:val="000000" w:themeColor="text1"/>
        </w:rPr>
        <w:t xml:space="preserve"> often entail oceanographic surveys and acoustic modeling, </w:t>
      </w:r>
      <w:r w:rsidRPr="00D822BA">
        <w:rPr>
          <w:rStyle w:val="StyleUnderline"/>
          <w:color w:val="000000" w:themeColor="text1"/>
          <w:highlight w:val="cyan"/>
        </w:rPr>
        <w:t>mirror</w:t>
      </w:r>
      <w:r w:rsidRPr="00D822BA">
        <w:rPr>
          <w:rStyle w:val="StyleUnderline"/>
          <w:color w:val="000000" w:themeColor="text1"/>
        </w:rPr>
        <w:t xml:space="preserve">ing CCP </w:t>
      </w:r>
      <w:r w:rsidRPr="00D822BA">
        <w:rPr>
          <w:rStyle w:val="StyleUnderline"/>
          <w:color w:val="000000" w:themeColor="text1"/>
          <w:highlight w:val="cyan"/>
        </w:rPr>
        <w:t xml:space="preserve">operations in the </w:t>
      </w:r>
      <w:r w:rsidRPr="00D822BA">
        <w:rPr>
          <w:rStyle w:val="Emphasis"/>
          <w:color w:val="000000" w:themeColor="text1"/>
          <w:highlight w:val="cyan"/>
        </w:rPr>
        <w:t>S</w:t>
      </w:r>
      <w:r w:rsidRPr="00D822BA">
        <w:rPr>
          <w:rStyle w:val="StyleUnderline"/>
          <w:color w:val="000000" w:themeColor="text1"/>
        </w:rPr>
        <w:t xml:space="preserve">outh </w:t>
      </w:r>
      <w:r w:rsidRPr="00D822BA">
        <w:rPr>
          <w:rStyle w:val="Emphasis"/>
          <w:color w:val="000000" w:themeColor="text1"/>
          <w:highlight w:val="cyan"/>
        </w:rPr>
        <w:t>C</w:t>
      </w:r>
      <w:r w:rsidRPr="00D822BA">
        <w:rPr>
          <w:rStyle w:val="StyleUnderline"/>
          <w:color w:val="000000" w:themeColor="text1"/>
        </w:rPr>
        <w:t xml:space="preserve">hina </w:t>
      </w:r>
      <w:r w:rsidRPr="00D822BA">
        <w:rPr>
          <w:rStyle w:val="Emphasis"/>
          <w:color w:val="000000" w:themeColor="text1"/>
          <w:highlight w:val="cyan"/>
        </w:rPr>
        <w:t>S</w:t>
      </w:r>
      <w:r w:rsidRPr="00D822BA">
        <w:rPr>
          <w:rStyle w:val="StyleUnderline"/>
          <w:color w:val="000000" w:themeColor="text1"/>
        </w:rPr>
        <w:t xml:space="preserve">ea where mapping underwater terrain has played a </w:t>
      </w:r>
      <w:r w:rsidRPr="00D822BA">
        <w:rPr>
          <w:rStyle w:val="Emphasis"/>
          <w:color w:val="000000" w:themeColor="text1"/>
        </w:rPr>
        <w:t>critical role</w:t>
      </w:r>
      <w:r w:rsidRPr="00D822BA">
        <w:rPr>
          <w:rStyle w:val="StyleUnderline"/>
          <w:color w:val="000000" w:themeColor="text1"/>
        </w:rPr>
        <w:t xml:space="preserve"> in the </w:t>
      </w:r>
      <w:r w:rsidRPr="00D822BA">
        <w:rPr>
          <w:rStyle w:val="Emphasis"/>
          <w:color w:val="000000" w:themeColor="text1"/>
        </w:rPr>
        <w:t>P</w:t>
      </w:r>
      <w:r w:rsidRPr="00D822BA">
        <w:rPr>
          <w:rStyle w:val="StyleUnderline"/>
          <w:color w:val="000000" w:themeColor="text1"/>
        </w:rPr>
        <w:t xml:space="preserve">eople’s </w:t>
      </w:r>
      <w:r w:rsidRPr="00D822BA">
        <w:rPr>
          <w:rStyle w:val="Emphasis"/>
          <w:color w:val="000000" w:themeColor="text1"/>
        </w:rPr>
        <w:t>L</w:t>
      </w:r>
      <w:r w:rsidRPr="00D822BA">
        <w:rPr>
          <w:rStyle w:val="StyleUnderline"/>
          <w:color w:val="000000" w:themeColor="text1"/>
        </w:rPr>
        <w:t xml:space="preserve">iberation </w:t>
      </w:r>
      <w:r w:rsidRPr="00D822BA">
        <w:rPr>
          <w:rStyle w:val="Emphasis"/>
          <w:color w:val="000000" w:themeColor="text1"/>
        </w:rPr>
        <w:t>A</w:t>
      </w:r>
      <w:r w:rsidRPr="00D822BA">
        <w:rPr>
          <w:rStyle w:val="StyleUnderline"/>
          <w:color w:val="000000" w:themeColor="text1"/>
        </w:rPr>
        <w:t xml:space="preserve">rmy’s (PLA) strategic </w:t>
      </w:r>
      <w:r w:rsidRPr="00D822BA">
        <w:rPr>
          <w:rStyle w:val="Emphasis"/>
          <w:color w:val="000000" w:themeColor="text1"/>
        </w:rPr>
        <w:t>positioning</w:t>
      </w:r>
      <w:r w:rsidRPr="00D822BA">
        <w:rPr>
          <w:rStyle w:val="StyleUnderline"/>
          <w:color w:val="000000" w:themeColor="text1"/>
        </w:rPr>
        <w:t>.</w:t>
      </w:r>
    </w:p>
    <w:p w14:paraId="44D8A1DB" w14:textId="77777777" w:rsidR="0058173C" w:rsidRPr="00D822BA" w:rsidRDefault="0058173C" w:rsidP="0058173C">
      <w:pPr>
        <w:rPr>
          <w:color w:val="000000" w:themeColor="text1"/>
          <w:sz w:val="12"/>
        </w:rPr>
      </w:pPr>
      <w:r w:rsidRPr="00D822BA">
        <w:rPr>
          <w:color w:val="000000" w:themeColor="text1"/>
          <w:sz w:val="12"/>
        </w:rPr>
        <w:t>Since 2018, China’s polar programs have been overseen primarily by the Ministry of Natural Resources, the same body responsible for its research in the South China Sea. The overlap between Arctic science and the PLA is hardly incidental. It reflects the doctrine of military-civil fusion, the principle that Chinese civilian and commercial sectors must serve the CCP’s national security objectives. Military-civil fusion is not new – its first iterations were developed under Mao Zedong – yet under President Xi, it has been elevated as a core pillar of state strategy. The 2020 edition of Science of Military Strategy, the PLA’s central doctrinal publication, makes this connection explicit in China’s Arctic affairs: “Military-civilian mixing is the main way for great powers to achieve a polar presence,” it states, urging China to “give full play to the role of military forces in supporting polar scientific research.” China’s Arctic ambitions have accelerated markedly since 2022, propelled in no small part by Russia’s invasion of Ukraine. The resulting Western sanctions have curtailed Moscow’s access to foreign satellite imagery, for instance, and other technologies critical to Arctic navigation, forcing Moscow into a growing – if wary – reliance on Beijing. This shift is reflected in Russia’s revised 2023 Arctic policy, which abandoned its prior emphasis on multilateral cooperation within the Arctic Council in favor of “relations with foreign states on a bilateral basis.” Yet it would be a mistake to attribute China’s buoyancy in the region merely to Russian misfortunes. Beijing has been steadily entrenching itself in the Arctic through membership in organizations like the European Incoherent Scatter Scientific Association, which operates Arctic radar systems with both scientific and defense applications, as well as through targeted investments in key dual-use infrastructure across the European Arctic. Much of this development is concentrated in Norway, Sweden, Finland and especially Russia, where Chinese firms have been involved in the construction of bridges, railways, subway and commuter train systems, and energy-related infrastructure. A significant portion of this activity is focused along the Northern Sea Route (NSR), the Arctic passage that threads through Russia’s Exclusive Economic Zone from the Baltic to the Bering Sea, where melting ice is steadily extending the window of the NSR’s maritime navigability. Already, a trip from Dalian in China to Rotterdam in the Netherlands via the NSR takes 33 days, compared to 48 through the Suez Canal. But for Beijing, the appeal of the NSR extends beyond logistics. The corridor provides an alternative route to the Suez, the South China Sea and critically, the Strait of Malacca – a passage so strategically fraught that former president Hu Jintao dubbed China’s dependence on it the “Malacca dilemma.” Beijing’s investments along the NSR reflect this strategic calculus. It has committed $300 million to a coal terminal in Murmansk and signed on to develop a deepwater port at Arkhangelsk, on the White Sea. Through loans from the China Development Bank and the Export-Import Bank of China, it has financed up to 60 percent of Russia’s Yamal liquefied natural gas project, the “crown jewel” of Moscow’s Arctic ambitions. The project terminates in the port city of Sabetta, where Chinese firms have built not only the port itself but also Sabetta International Airport and the Bovanenkovo-Sabetta railway, which links western Siberia to the Arctic coast. In the former, the China Communications Company has partnered with Russian Titanium Resources to develop a vast titanium deposit. This project also includes the construction of a railway linking Sosnogorsk to Indiga on the Barents Sea and the expansion of Indiga’s deepwater port. Outside of Russia, China does not own any ports in the European or North American Arctic, yet its influence is manifest via other means. Hutchison Ports, a Hong Kong-based company, operates the container terminal at Stockholm Norvik Port, a vital node in the region’s logistics network. In 2023, the ports of Gothenburg and Shenzhen formalized a sister port agreement, ostensibly focused on sustainable transport and increased trade volumes, though such agreements often serve broader strategic aims. China’s presence also extends to critical infrastructure. In Sweden, China Railways Group, via its subsidiary China Railway Tunnel Group, is engaged in the construction of tunnels for the extension of Stockholm’s metro. Until 2024, MTR Corporation, also based in Hong Kong, operated parts of the city’s subway and commuter trains. In Norway, the Sichuan Road &amp; Bridge Group constructed the Halogaland and Beitstad bridges, completed in 2018 and 2022, respectively. Meanwhile in Finland, the China Investment Corporation has been managing more than 1 million square meters of logistics property since 2017, including facilities in Helsinki’s IA Vuosaari harbor area, Kouvola’s railway logistics centers, and the logistics and warehouse space at Helsinki-Vantaa Airport. Infrastructure as culture</w:t>
      </w:r>
    </w:p>
    <w:p w14:paraId="45C63968" w14:textId="77777777" w:rsidR="0058173C" w:rsidRPr="00D822BA" w:rsidRDefault="0058173C" w:rsidP="0058173C">
      <w:pPr>
        <w:rPr>
          <w:color w:val="000000" w:themeColor="text1"/>
          <w:sz w:val="16"/>
        </w:rPr>
      </w:pPr>
      <w:r w:rsidRPr="00D822BA">
        <w:rPr>
          <w:rStyle w:val="Emphasis"/>
          <w:color w:val="000000" w:themeColor="text1"/>
        </w:rPr>
        <w:t>Infrastructure</w:t>
      </w:r>
      <w:r w:rsidRPr="00D822BA">
        <w:rPr>
          <w:rStyle w:val="StyleUnderline"/>
          <w:color w:val="000000" w:themeColor="text1"/>
        </w:rPr>
        <w:t xml:space="preserve"> is a language of </w:t>
      </w:r>
      <w:r w:rsidRPr="00D822BA">
        <w:rPr>
          <w:rStyle w:val="Emphasis"/>
          <w:color w:val="000000" w:themeColor="text1"/>
        </w:rPr>
        <w:t>power</w:t>
      </w:r>
      <w:r w:rsidRPr="00D822BA">
        <w:rPr>
          <w:rStyle w:val="StyleUnderline"/>
          <w:color w:val="000000" w:themeColor="text1"/>
        </w:rPr>
        <w:t xml:space="preserve">, a means of reshaping </w:t>
      </w:r>
      <w:r w:rsidRPr="00D822BA">
        <w:rPr>
          <w:rStyle w:val="Emphasis"/>
          <w:color w:val="000000" w:themeColor="text1"/>
        </w:rPr>
        <w:t>global influence</w:t>
      </w:r>
      <w:r w:rsidRPr="00D822BA">
        <w:rPr>
          <w:rStyle w:val="StyleUnderline"/>
          <w:color w:val="000000" w:themeColor="text1"/>
        </w:rPr>
        <w:t xml:space="preserve"> through concrete and steel.</w:t>
      </w:r>
      <w:r w:rsidRPr="00D822BA">
        <w:rPr>
          <w:color w:val="000000" w:themeColor="text1"/>
          <w:sz w:val="16"/>
        </w:rPr>
        <w:t xml:space="preserve"> China’s push into port infrastructure, for example, is part of its </w:t>
      </w:r>
      <w:r w:rsidRPr="00D822BA">
        <w:rPr>
          <w:rStyle w:val="StyleUnderline"/>
          <w:color w:val="000000" w:themeColor="text1"/>
        </w:rPr>
        <w:t>wider ambition to become a “</w:t>
      </w:r>
      <w:r w:rsidRPr="00D822BA">
        <w:rPr>
          <w:rStyle w:val="Emphasis"/>
          <w:color w:val="000000" w:themeColor="text1"/>
        </w:rPr>
        <w:t>great maritime power</w:t>
      </w:r>
      <w:r w:rsidRPr="00D822BA">
        <w:rPr>
          <w:rStyle w:val="StyleUnderline"/>
          <w:color w:val="000000" w:themeColor="text1"/>
        </w:rPr>
        <w:t>” by 2035</w:t>
      </w:r>
      <w:r w:rsidRPr="00D822BA">
        <w:rPr>
          <w:color w:val="000000" w:themeColor="text1"/>
          <w:sz w:val="16"/>
        </w:rPr>
        <w:t>, a goal pursued with strategic patience and intent. In 2017, the PLA Navy (PLAN) entered the Baltic Sea for the first time, collaborating with Russian forces for joint exercises. Last August, a four-vessel flotilla from both nations conducted its first-ever patrol above the Arctic Circle, passing through the Bering and Chukchi Seas near Alaska.</w:t>
      </w:r>
    </w:p>
    <w:p w14:paraId="6095255E" w14:textId="77777777" w:rsidR="0058173C" w:rsidRPr="00D822BA" w:rsidRDefault="0058173C" w:rsidP="0058173C">
      <w:pPr>
        <w:rPr>
          <w:color w:val="000000" w:themeColor="text1"/>
          <w:sz w:val="16"/>
        </w:rPr>
      </w:pPr>
      <w:r w:rsidRPr="00D822BA">
        <w:rPr>
          <w:color w:val="000000" w:themeColor="text1"/>
          <w:sz w:val="16"/>
        </w:rPr>
        <w:t>Officially, the PLAN has yet to dock at any of Beijing’s European port holdings. Unofficially, precedent suggests it is only a matter of time. Across parts of Africa and Latin America, for example, commercial ports already serve PLAN warships for maintenance and refueling. There is little reason to believe the Arctic will be an exception.</w:t>
      </w:r>
    </w:p>
    <w:p w14:paraId="54C77824" w14:textId="77777777" w:rsidR="0058173C" w:rsidRPr="00D822BA" w:rsidRDefault="0058173C" w:rsidP="0058173C">
      <w:pPr>
        <w:rPr>
          <w:color w:val="000000" w:themeColor="text1"/>
          <w:sz w:val="16"/>
        </w:rPr>
      </w:pPr>
      <w:r w:rsidRPr="00D822BA">
        <w:rPr>
          <w:rStyle w:val="StyleUnderline"/>
          <w:color w:val="000000" w:themeColor="text1"/>
        </w:rPr>
        <w:t xml:space="preserve">Infrastructure is </w:t>
      </w:r>
      <w:r w:rsidRPr="00D822BA">
        <w:rPr>
          <w:rStyle w:val="Emphasis"/>
          <w:color w:val="000000" w:themeColor="text1"/>
        </w:rPr>
        <w:t>symbol</w:t>
      </w:r>
      <w:r w:rsidRPr="00D822BA">
        <w:rPr>
          <w:rStyle w:val="StyleUnderline"/>
          <w:color w:val="000000" w:themeColor="text1"/>
        </w:rPr>
        <w:t xml:space="preserve">, </w:t>
      </w:r>
      <w:r w:rsidRPr="00D822BA">
        <w:rPr>
          <w:rStyle w:val="Emphasis"/>
          <w:color w:val="000000" w:themeColor="text1"/>
        </w:rPr>
        <w:t>culture</w:t>
      </w:r>
      <w:r w:rsidRPr="00D822BA">
        <w:rPr>
          <w:rStyle w:val="StyleUnderline"/>
          <w:color w:val="000000" w:themeColor="text1"/>
        </w:rPr>
        <w:t xml:space="preserve">, </w:t>
      </w:r>
      <w:r w:rsidRPr="00D822BA">
        <w:rPr>
          <w:rStyle w:val="Emphasis"/>
          <w:color w:val="000000" w:themeColor="text1"/>
        </w:rPr>
        <w:t>projection</w:t>
      </w:r>
      <w:r w:rsidRPr="00D822BA">
        <w:rPr>
          <w:rStyle w:val="StyleUnderline"/>
          <w:color w:val="000000" w:themeColor="text1"/>
        </w:rPr>
        <w:t xml:space="preserve"> – for Beijing, perhaps, all three.</w:t>
      </w:r>
      <w:r w:rsidRPr="00D822BA">
        <w:rPr>
          <w:color w:val="000000" w:themeColor="text1"/>
        </w:rPr>
        <w:t xml:space="preserve"> </w:t>
      </w:r>
      <w:r w:rsidRPr="00D822BA">
        <w:rPr>
          <w:color w:val="000000" w:themeColor="text1"/>
          <w:sz w:val="16"/>
        </w:rPr>
        <w:t xml:space="preserve">Consider China’s flagship icebreaker, Xue Long 2 (“Snow Dragon 2”), which launched in 2019 and participated in the flotilla that navigated the Arctic Circle last year. In Chinese tradition, both </w:t>
      </w:r>
      <w:r w:rsidRPr="00D822BA">
        <w:rPr>
          <w:rStyle w:val="StyleUnderline"/>
          <w:color w:val="000000" w:themeColor="text1"/>
        </w:rPr>
        <w:t>snow and dragons are laden with meaning</w:t>
      </w:r>
      <w:r w:rsidRPr="00D822BA">
        <w:rPr>
          <w:color w:val="000000" w:themeColor="text1"/>
          <w:sz w:val="16"/>
        </w:rPr>
        <w:t xml:space="preserve">. Snow is often depicted as a mystical and cleansing force – </w:t>
      </w:r>
      <w:r w:rsidRPr="00D822BA">
        <w:rPr>
          <w:color w:val="000000" w:themeColor="text1"/>
          <w:sz w:val="16"/>
        </w:rPr>
        <w:lastRenderedPageBreak/>
        <w:t xml:space="preserve">one of purity and renewal. In ancient texts such as the Records of the Grand Historian (Shiji) and Book of Rites (Li Ji), and even in Tang Dynasty poetry, snow is portrayed as both harsh, evoking the bleakness of winter, and hopeful, carrying the promise of spring’s renewal. Or, in the present context, </w:t>
      </w:r>
      <w:r w:rsidRPr="00D822BA">
        <w:rPr>
          <w:rStyle w:val="StyleUnderline"/>
          <w:color w:val="000000" w:themeColor="text1"/>
        </w:rPr>
        <w:t xml:space="preserve">promises of China’s expanding influence in the Arctic, with the </w:t>
      </w:r>
      <w:r w:rsidRPr="00D822BA">
        <w:rPr>
          <w:rStyle w:val="StyleUnderline"/>
          <w:color w:val="000000" w:themeColor="text1"/>
          <w:highlight w:val="cyan"/>
        </w:rPr>
        <w:t xml:space="preserve">CCP’s hopes for a new </w:t>
      </w:r>
      <w:r w:rsidRPr="00D822BA">
        <w:rPr>
          <w:rStyle w:val="Emphasis"/>
          <w:color w:val="000000" w:themeColor="text1"/>
          <w:highlight w:val="cyan"/>
        </w:rPr>
        <w:t>geopolitical era</w:t>
      </w:r>
      <w:r w:rsidRPr="00D822BA">
        <w:rPr>
          <w:rStyle w:val="StyleUnderline"/>
          <w:color w:val="000000" w:themeColor="text1"/>
        </w:rPr>
        <w:t>.</w:t>
      </w:r>
      <w:r w:rsidRPr="00D822BA">
        <w:rPr>
          <w:color w:val="000000" w:themeColor="text1"/>
          <w:sz w:val="16"/>
        </w:rPr>
        <w:t> </w:t>
      </w:r>
    </w:p>
    <w:p w14:paraId="0358D3A0" w14:textId="77777777" w:rsidR="0058173C" w:rsidRPr="00D822BA" w:rsidRDefault="0058173C" w:rsidP="0058173C">
      <w:pPr>
        <w:rPr>
          <w:color w:val="000000" w:themeColor="text1"/>
          <w:sz w:val="16"/>
        </w:rPr>
      </w:pPr>
      <w:r w:rsidRPr="00D822BA">
        <w:rPr>
          <w:color w:val="000000" w:themeColor="text1"/>
          <w:sz w:val="16"/>
        </w:rPr>
        <w:t xml:space="preserve">The dragon, too, is emblematic of power and authority. Throughout China’s imperial history, it marked the emperor’s divine right to rule. The seal of Emperor Taizong of Tang (598-649 CE), for example, bore the inscription Longzhong (“Among Dragons”), signifying his status as the “Son of Heaven.” In the Qing Dynasty, too, the imperial throne was known as the “Dragon Throne.” In naming its premier icebreaker Snow Dragon, then, Beijing’s message is hardly subtle. More broadly, the cultural allusions embedded in the naming of its strategic assets and geopolitical ventures – such as the “Silk Road on Ice,” Beijing’s preferred term for the “Polar Silk Road” – are neither incidental nor merely nostalgic. Names shape identity; they influence how nations perceive and relate to one another and in China’s case, serve to cultivate a sense of familiarity – even inevitability. </w:t>
      </w:r>
    </w:p>
    <w:p w14:paraId="01BB4CBD" w14:textId="77777777" w:rsidR="0058173C" w:rsidRPr="00D822BA" w:rsidRDefault="0058173C" w:rsidP="0058173C">
      <w:pPr>
        <w:rPr>
          <w:rStyle w:val="Emphasis"/>
          <w:color w:val="000000" w:themeColor="text1"/>
        </w:rPr>
      </w:pPr>
      <w:r w:rsidRPr="00D822BA">
        <w:rPr>
          <w:color w:val="000000" w:themeColor="text1"/>
          <w:sz w:val="16"/>
        </w:rPr>
        <w:t xml:space="preserve">The invocation of the “Silk Road,” for instance, frames China’s Arctic aims not as an expansion into unfamiliar terrain but as the logical extension of a historical enterprise. The implication is that </w:t>
      </w:r>
      <w:r w:rsidRPr="00D822BA">
        <w:rPr>
          <w:rStyle w:val="StyleUnderline"/>
          <w:color w:val="000000" w:themeColor="text1"/>
        </w:rPr>
        <w:t xml:space="preserve">China’s expanding regional presence is not an aberration but the latest chapter in a </w:t>
      </w:r>
      <w:r w:rsidRPr="00D822BA">
        <w:rPr>
          <w:rStyle w:val="Emphasis"/>
          <w:color w:val="000000" w:themeColor="text1"/>
        </w:rPr>
        <w:t>centuries-old saga.</w:t>
      </w:r>
    </w:p>
    <w:p w14:paraId="097B9733" w14:textId="77777777" w:rsidR="0058173C" w:rsidRPr="00D822BA" w:rsidRDefault="0058173C" w:rsidP="0058173C">
      <w:pPr>
        <w:rPr>
          <w:color w:val="000000" w:themeColor="text1"/>
          <w:sz w:val="12"/>
        </w:rPr>
      </w:pPr>
      <w:r w:rsidRPr="00D822BA">
        <w:rPr>
          <w:color w:val="000000" w:themeColor="text1"/>
          <w:sz w:val="12"/>
        </w:rPr>
        <w:t xml:space="preserve">For President Xi, such narratives are instruments of power. Since 2017, he has repeatedly stressed the importance of “telling China’s story well,” a phrase that, in Beijing’s lexicon, has less to do with national image than national destiny. Shaping the global discourse is integral to the CCP’s aim of China’s so-called national rejuvenation and ultimately, the creation of a “global community of shared future,” in which the Party’s Marxist-Maoist ideology is to be positioned as a viable alternative to the Western-led order. Infrastructure design is an integral part of this endeavor. Beyond its utilitarian function, the built environment is a vehicle for China’s ideological and cultural messaging. Design, after all, is the most direct means of shaping spaces and the meanings attributed to </w:t>
      </w:r>
      <w:proofErr w:type="gramStart"/>
      <w:r w:rsidRPr="00D822BA">
        <w:rPr>
          <w:color w:val="000000" w:themeColor="text1"/>
          <w:sz w:val="12"/>
        </w:rPr>
        <w:t>them.Bridges</w:t>
      </w:r>
      <w:proofErr w:type="gramEnd"/>
      <w:r w:rsidRPr="00D822BA">
        <w:rPr>
          <w:color w:val="000000" w:themeColor="text1"/>
          <w:sz w:val="12"/>
        </w:rPr>
        <w:t>, for instance – particularly those with iconic status – are more than mere connectors of places. They shape place identity, such as in San Francisco or London. German philosopher Martin Heidegger, in reflecting on the nature of architecture, went so far as to argue that bridges do not merely occupy locations but, in fact, bring them into being. The CCP appears to share this view. State media outlets have described the Halogaland Bridge as “Norway’s new landmark and business card,” attributing regional development to its construction and citing local voices that speak of a “special relationship” with the structure itself. Infrastructure, in this sense, cultivates belonging. Similar attributions have been made by Beijing to Chinese-built airports, railways and subways in the European Arctic, often underscoring the distinctly Chinese design, style and motifs embedded into these projects. Consider, for instance, the China-Iceland Arctic Research Observatory, where the tiered structure and central vertical axis have been noted for their subtle nod to Chinese pagodas – symbols of harmony and spiritual ascent in Chinese tradition – while also integrating the modern materials and technologies necessary to withstand the harsh Arctic climate. At the entrance to China’s Yellow River Station in Norway, two Fu Lion sculptures stand sentinel. The name “Yellow River” itself carries considerable weight: China’s Yellow River basin is widely regarded as the cradle of Chinese civilization, and a symbol of cultural resilience and continuity.</w:t>
      </w:r>
    </w:p>
    <w:p w14:paraId="65643D45" w14:textId="77777777" w:rsidR="0058173C" w:rsidRPr="00D822BA" w:rsidRDefault="0058173C" w:rsidP="0058173C">
      <w:pPr>
        <w:rPr>
          <w:color w:val="000000" w:themeColor="text1"/>
          <w:sz w:val="16"/>
        </w:rPr>
      </w:pPr>
      <w:r w:rsidRPr="00D822BA">
        <w:rPr>
          <w:color w:val="000000" w:themeColor="text1"/>
          <w:sz w:val="16"/>
        </w:rPr>
        <w:t xml:space="preserve">Through such means, China </w:t>
      </w:r>
      <w:r w:rsidRPr="00D822BA">
        <w:rPr>
          <w:rStyle w:val="StyleUnderline"/>
          <w:color w:val="000000" w:themeColor="text1"/>
        </w:rPr>
        <w:t xml:space="preserve">is </w:t>
      </w:r>
      <w:r w:rsidRPr="00D822BA">
        <w:rPr>
          <w:rStyle w:val="Emphasis"/>
          <w:color w:val="000000" w:themeColor="text1"/>
        </w:rPr>
        <w:t>steadily inscribing</w:t>
      </w:r>
      <w:r w:rsidRPr="00D822BA">
        <w:rPr>
          <w:rStyle w:val="StyleUnderline"/>
          <w:color w:val="000000" w:themeColor="text1"/>
        </w:rPr>
        <w:t xml:space="preserve"> itself into the Arctic landscape and its historical narrative. </w:t>
      </w:r>
      <w:r w:rsidRPr="00D822BA">
        <w:rPr>
          <w:rStyle w:val="StyleUnderline"/>
          <w:color w:val="000000" w:themeColor="text1"/>
          <w:highlight w:val="cyan"/>
        </w:rPr>
        <w:t>The message is</w:t>
      </w:r>
      <w:r w:rsidRPr="00D822BA">
        <w:rPr>
          <w:rStyle w:val="StyleUnderline"/>
          <w:color w:val="000000" w:themeColor="text1"/>
        </w:rPr>
        <w:t xml:space="preserve"> one of familiarity: </w:t>
      </w:r>
      <w:r w:rsidRPr="00D822BA">
        <w:rPr>
          <w:rStyle w:val="Emphasis"/>
          <w:color w:val="000000" w:themeColor="text1"/>
          <w:highlight w:val="cyan"/>
        </w:rPr>
        <w:t>China belongs to the Arctic</w:t>
      </w:r>
      <w:r w:rsidRPr="00D822BA">
        <w:rPr>
          <w:rStyle w:val="StyleUnderline"/>
          <w:color w:val="000000" w:themeColor="text1"/>
        </w:rPr>
        <w:t xml:space="preserve">, and </w:t>
      </w:r>
      <w:r w:rsidRPr="00D822BA">
        <w:rPr>
          <w:rStyle w:val="Emphasis"/>
          <w:color w:val="000000" w:themeColor="text1"/>
        </w:rPr>
        <w:t>the Arctic to China</w:t>
      </w:r>
      <w:r w:rsidRPr="00D822BA">
        <w:rPr>
          <w:rStyle w:val="StyleUnderline"/>
          <w:color w:val="000000" w:themeColor="text1"/>
        </w:rPr>
        <w:t>. It is a quiet process, woven into infrastructure</w:t>
      </w:r>
      <w:r w:rsidRPr="00D822BA">
        <w:rPr>
          <w:color w:val="000000" w:themeColor="text1"/>
          <w:sz w:val="16"/>
        </w:rPr>
        <w:t xml:space="preserve"> that appears purely functional at first glance, in architectural design, in names that shift the contours of memory and even details as seemingly inconsequential as Fu Lions. It is also slow, unfolding with the deliberate patience that defines Beijing’s strategic approach. </w:t>
      </w:r>
    </w:p>
    <w:p w14:paraId="518F644F" w14:textId="77777777" w:rsidR="0058173C" w:rsidRPr="00D822BA" w:rsidRDefault="0058173C" w:rsidP="0058173C">
      <w:pPr>
        <w:rPr>
          <w:color w:val="000000" w:themeColor="text1"/>
          <w:sz w:val="16"/>
        </w:rPr>
      </w:pPr>
      <w:r w:rsidRPr="00D822BA">
        <w:rPr>
          <w:color w:val="000000" w:themeColor="text1"/>
          <w:sz w:val="16"/>
        </w:rPr>
        <w:t xml:space="preserve">This process is hardly confined to the Arctic; Beijing pursues similar tactics globally. Yet it is worth considering here, where its ambitions are typically framed in terms of military strategy and energy security. They are, of course, those things as well. But those are not ends in </w:t>
      </w:r>
      <w:proofErr w:type="gramStart"/>
      <w:r w:rsidRPr="00D822BA">
        <w:rPr>
          <w:color w:val="000000" w:themeColor="text1"/>
          <w:sz w:val="16"/>
        </w:rPr>
        <w:t>themselves..</w:t>
      </w:r>
      <w:proofErr w:type="gramEnd"/>
      <w:r w:rsidRPr="00D822BA">
        <w:rPr>
          <w:color w:val="000000" w:themeColor="text1"/>
          <w:sz w:val="16"/>
        </w:rPr>
        <w:t xml:space="preserve"> They </w:t>
      </w:r>
      <w:proofErr w:type="gramStart"/>
      <w:r w:rsidRPr="00D822BA">
        <w:rPr>
          <w:color w:val="000000" w:themeColor="text1"/>
          <w:sz w:val="16"/>
        </w:rPr>
        <w:t>serves</w:t>
      </w:r>
      <w:proofErr w:type="gramEnd"/>
      <w:r w:rsidRPr="00D822BA">
        <w:rPr>
          <w:color w:val="000000" w:themeColor="text1"/>
          <w:sz w:val="16"/>
        </w:rPr>
        <w:t xml:space="preserve"> Beijing’s wider aim of a “rejuvenated” China, not merely dominant but prescriptive, one able to shape global norms and order in its image.</w:t>
      </w:r>
    </w:p>
    <w:p w14:paraId="05081CF8" w14:textId="77777777" w:rsidR="0058173C" w:rsidRPr="00D822BA" w:rsidRDefault="0058173C" w:rsidP="0058173C">
      <w:pPr>
        <w:rPr>
          <w:color w:val="000000" w:themeColor="text1"/>
          <w:sz w:val="16"/>
        </w:rPr>
      </w:pPr>
      <w:r w:rsidRPr="00D822BA">
        <w:rPr>
          <w:color w:val="000000" w:themeColor="text1"/>
          <w:sz w:val="16"/>
        </w:rPr>
        <w:t>Scenarios</w:t>
      </w:r>
    </w:p>
    <w:p w14:paraId="234C09A6" w14:textId="77777777" w:rsidR="0058173C" w:rsidRPr="00D822BA" w:rsidRDefault="0058173C" w:rsidP="0058173C">
      <w:pPr>
        <w:rPr>
          <w:color w:val="000000" w:themeColor="text1"/>
          <w:sz w:val="16"/>
        </w:rPr>
      </w:pPr>
      <w:r w:rsidRPr="00D822BA">
        <w:rPr>
          <w:color w:val="000000" w:themeColor="text1"/>
          <w:sz w:val="16"/>
        </w:rPr>
        <w:t xml:space="preserve">Likely: </w:t>
      </w:r>
      <w:r w:rsidRPr="00D822BA">
        <w:rPr>
          <w:rStyle w:val="Emphasis"/>
          <w:color w:val="000000" w:themeColor="text1"/>
        </w:rPr>
        <w:t>China</w:t>
      </w:r>
      <w:r w:rsidRPr="00D822BA">
        <w:rPr>
          <w:rStyle w:val="StyleUnderline"/>
          <w:color w:val="000000" w:themeColor="text1"/>
        </w:rPr>
        <w:t xml:space="preserve"> </w:t>
      </w:r>
      <w:r w:rsidRPr="00D822BA">
        <w:rPr>
          <w:rStyle w:val="Emphasis"/>
          <w:color w:val="000000" w:themeColor="text1"/>
        </w:rPr>
        <w:t>expands</w:t>
      </w:r>
      <w:r w:rsidRPr="00D822BA">
        <w:rPr>
          <w:rStyle w:val="StyleUnderline"/>
          <w:color w:val="000000" w:themeColor="text1"/>
        </w:rPr>
        <w:t xml:space="preserve"> its Arctic footprint</w:t>
      </w:r>
    </w:p>
    <w:p w14:paraId="371AD795" w14:textId="77777777" w:rsidR="0058173C" w:rsidRPr="00D822BA" w:rsidRDefault="0058173C" w:rsidP="0058173C">
      <w:pPr>
        <w:rPr>
          <w:color w:val="000000" w:themeColor="text1"/>
          <w:sz w:val="14"/>
        </w:rPr>
      </w:pPr>
      <w:r w:rsidRPr="00D822BA">
        <w:rPr>
          <w:rStyle w:val="StyleUnderline"/>
          <w:color w:val="000000" w:themeColor="text1"/>
        </w:rPr>
        <w:t xml:space="preserve">China has elevated the Arctic as among its </w:t>
      </w:r>
      <w:r w:rsidRPr="00D822BA">
        <w:rPr>
          <w:rStyle w:val="Emphasis"/>
          <w:color w:val="000000" w:themeColor="text1"/>
        </w:rPr>
        <w:t>primary</w:t>
      </w:r>
      <w:r w:rsidRPr="00D822BA">
        <w:rPr>
          <w:rStyle w:val="StyleUnderline"/>
          <w:color w:val="000000" w:themeColor="text1"/>
        </w:rPr>
        <w:t xml:space="preserve"> geopolitical </w:t>
      </w:r>
      <w:r w:rsidRPr="00D822BA">
        <w:rPr>
          <w:rStyle w:val="Emphasis"/>
          <w:color w:val="000000" w:themeColor="text1"/>
        </w:rPr>
        <w:t>priorities</w:t>
      </w:r>
      <w:r w:rsidRPr="00D822BA">
        <w:rPr>
          <w:color w:val="000000" w:themeColor="text1"/>
          <w:sz w:val="14"/>
        </w:rPr>
        <w:t>, and its expanding presence in the region – through maritime routes and critical infrastructure projects – looks set to intensify. These efforts transcend mere strategic aims; they embed China into the Arctic environment and, over time, are likely to influence how the region is publicly represented and to whom it is perceived as belonging.</w:t>
      </w:r>
    </w:p>
    <w:p w14:paraId="1BCD4466" w14:textId="77777777" w:rsidR="0058173C" w:rsidRPr="00D822BA" w:rsidRDefault="0058173C" w:rsidP="0058173C">
      <w:pPr>
        <w:rPr>
          <w:rStyle w:val="StyleUnderline"/>
          <w:color w:val="000000" w:themeColor="text1"/>
        </w:rPr>
      </w:pPr>
      <w:r w:rsidRPr="00D822BA">
        <w:rPr>
          <w:rStyle w:val="StyleUnderline"/>
          <w:color w:val="000000" w:themeColor="text1"/>
        </w:rPr>
        <w:t xml:space="preserve">This aspect of China’s </w:t>
      </w:r>
      <w:r w:rsidRPr="00D822BA">
        <w:rPr>
          <w:rStyle w:val="Emphasis"/>
          <w:color w:val="000000" w:themeColor="text1"/>
        </w:rPr>
        <w:t>engagement</w:t>
      </w:r>
      <w:r w:rsidRPr="00D822BA">
        <w:rPr>
          <w:color w:val="000000" w:themeColor="text1"/>
          <w:sz w:val="14"/>
        </w:rPr>
        <w:t xml:space="preserve">, whether </w:t>
      </w:r>
      <w:r w:rsidRPr="00D822BA">
        <w:rPr>
          <w:rStyle w:val="StyleUnderline"/>
          <w:color w:val="000000" w:themeColor="text1"/>
        </w:rPr>
        <w:t>in the Arctic</w:t>
      </w:r>
      <w:r w:rsidRPr="00D822BA">
        <w:rPr>
          <w:color w:val="000000" w:themeColor="text1"/>
          <w:sz w:val="14"/>
        </w:rPr>
        <w:t xml:space="preserve"> or beyond, is often dismissed as incidental, a secondary concern to its broader strategic ambitions. Yet, in many respects, it is central to Beijing’s global approach. Precisely because it is overlooked, however, Beijing has been able to increasingly imprint itself onto landscapes and histories far from its own. In Stockholm, for instance, where Beijing is involved in the construction of new metro lines, Chinese artwork may soon adorn the station walls – another quiet claim of identity and ownership. The subway itself is an interesting construct, often a reflection of urban identity and at times linked, in psychological terms, to a kind of collective subconscious. To shape such a space, even indirectly, is to shape how a city sees itself. </w:t>
      </w:r>
      <w:r w:rsidRPr="00D822BA">
        <w:rPr>
          <w:rStyle w:val="StyleUnderline"/>
          <w:color w:val="000000" w:themeColor="text1"/>
        </w:rPr>
        <w:t xml:space="preserve">Should Beijing have its way, that </w:t>
      </w:r>
      <w:r w:rsidRPr="00D822BA">
        <w:rPr>
          <w:rStyle w:val="StyleUnderline"/>
          <w:color w:val="000000" w:themeColor="text1"/>
          <w:highlight w:val="cyan"/>
        </w:rPr>
        <w:t xml:space="preserve">image </w:t>
      </w:r>
      <w:r w:rsidRPr="00D822BA">
        <w:rPr>
          <w:rStyle w:val="StyleUnderline"/>
          <w:color w:val="000000" w:themeColor="text1"/>
        </w:rPr>
        <w:t xml:space="preserve">will increasingly be </w:t>
      </w:r>
      <w:r w:rsidRPr="00D822BA">
        <w:rPr>
          <w:rStyle w:val="StyleUnderline"/>
          <w:color w:val="000000" w:themeColor="text1"/>
          <w:highlight w:val="cyan"/>
        </w:rPr>
        <w:t xml:space="preserve">intertwined with </w:t>
      </w:r>
      <w:r w:rsidRPr="00D822BA">
        <w:rPr>
          <w:rStyle w:val="Emphasis"/>
          <w:color w:val="000000" w:themeColor="text1"/>
          <w:highlight w:val="cyan"/>
        </w:rPr>
        <w:t>Chinese values</w:t>
      </w:r>
      <w:r w:rsidRPr="00D822BA">
        <w:rPr>
          <w:rStyle w:val="StyleUnderline"/>
          <w:color w:val="000000" w:themeColor="text1"/>
          <w:highlight w:val="cyan"/>
        </w:rPr>
        <w:t xml:space="preserve"> and </w:t>
      </w:r>
      <w:r w:rsidRPr="00D822BA">
        <w:rPr>
          <w:rStyle w:val="Emphasis"/>
          <w:color w:val="000000" w:themeColor="text1"/>
          <w:highlight w:val="cyan"/>
        </w:rPr>
        <w:t>identity</w:t>
      </w:r>
      <w:r w:rsidRPr="00D822BA">
        <w:rPr>
          <w:rStyle w:val="StyleUnderline"/>
          <w:color w:val="000000" w:themeColor="text1"/>
        </w:rPr>
        <w:t xml:space="preserve">, as dictated by the </w:t>
      </w:r>
      <w:r w:rsidRPr="00D822BA">
        <w:rPr>
          <w:rStyle w:val="Emphasis"/>
          <w:color w:val="000000" w:themeColor="text1"/>
        </w:rPr>
        <w:t>CCP</w:t>
      </w:r>
      <w:r w:rsidRPr="00D822BA">
        <w:rPr>
          <w:rStyle w:val="StyleUnderline"/>
          <w:color w:val="000000" w:themeColor="text1"/>
        </w:rPr>
        <w:t>.</w:t>
      </w:r>
    </w:p>
    <w:p w14:paraId="2CC5CBA8" w14:textId="77777777" w:rsidR="0058173C" w:rsidRPr="00D822BA" w:rsidRDefault="0058173C" w:rsidP="0058173C">
      <w:pPr>
        <w:rPr>
          <w:color w:val="000000" w:themeColor="text1"/>
          <w:sz w:val="14"/>
        </w:rPr>
      </w:pPr>
      <w:r w:rsidRPr="00D822BA">
        <w:rPr>
          <w:color w:val="000000" w:themeColor="text1"/>
          <w:sz w:val="14"/>
        </w:rPr>
        <w:t>Also likely: Beijing succeeds at changing the global discourse around China</w:t>
      </w:r>
    </w:p>
    <w:p w14:paraId="3B22B443" w14:textId="77777777" w:rsidR="0058173C" w:rsidRPr="00D822BA" w:rsidRDefault="0058173C" w:rsidP="0058173C">
      <w:pPr>
        <w:rPr>
          <w:color w:val="000000" w:themeColor="text1"/>
          <w:sz w:val="14"/>
        </w:rPr>
      </w:pPr>
      <w:r w:rsidRPr="00D822BA">
        <w:rPr>
          <w:color w:val="000000" w:themeColor="text1"/>
          <w:sz w:val="14"/>
        </w:rPr>
        <w:t xml:space="preserve">Little can be done about how China names its projects and strategic assets; it is, of course, free to do as it likes in this regard. Yet the design elements of Beijing’s infrastructure projects in the Arctic, as well as its activities more broadly, merit closer scrutiny. Otherwise, </w:t>
      </w:r>
      <w:r w:rsidRPr="00D822BA">
        <w:rPr>
          <w:rStyle w:val="StyleUnderline"/>
          <w:color w:val="000000" w:themeColor="text1"/>
        </w:rPr>
        <w:t>China</w:t>
      </w:r>
      <w:r w:rsidRPr="00D822BA">
        <w:rPr>
          <w:color w:val="000000" w:themeColor="text1"/>
          <w:sz w:val="14"/>
        </w:rPr>
        <w:t xml:space="preserve"> might not only resolve its “Malacca dilemma,” </w:t>
      </w:r>
      <w:r w:rsidRPr="00D822BA">
        <w:rPr>
          <w:rStyle w:val="StyleUnderline"/>
          <w:color w:val="000000" w:themeColor="text1"/>
        </w:rPr>
        <w:lastRenderedPageBreak/>
        <w:t xml:space="preserve">carving out a path toward becoming a “polar great power” and a dominant maritime force, but it might also refashion </w:t>
      </w:r>
      <w:r w:rsidRPr="00D822BA">
        <w:rPr>
          <w:rStyle w:val="Emphasis"/>
          <w:color w:val="000000" w:themeColor="text1"/>
        </w:rPr>
        <w:t>identity</w:t>
      </w:r>
      <w:r w:rsidRPr="00D822BA">
        <w:rPr>
          <w:rStyle w:val="StyleUnderline"/>
          <w:color w:val="000000" w:themeColor="text1"/>
        </w:rPr>
        <w:t xml:space="preserve"> and </w:t>
      </w:r>
      <w:r w:rsidRPr="00D822BA">
        <w:rPr>
          <w:rStyle w:val="Emphasis"/>
          <w:color w:val="000000" w:themeColor="text1"/>
        </w:rPr>
        <w:t>history</w:t>
      </w:r>
      <w:r w:rsidRPr="00D822BA">
        <w:rPr>
          <w:color w:val="000000" w:themeColor="text1"/>
          <w:sz w:val="14"/>
        </w:rPr>
        <w:t xml:space="preserve"> – not just of the Arctic, but of the entire world. Infrastructure, after all, is rarely just infrastructure.</w:t>
      </w:r>
    </w:p>
    <w:p w14:paraId="3D6A4C13" w14:textId="77777777" w:rsidR="0058173C" w:rsidRPr="00D822BA" w:rsidRDefault="0058173C" w:rsidP="0058173C">
      <w:pPr>
        <w:pStyle w:val="Heading4"/>
        <w:rPr>
          <w:rFonts w:cs="Calibri"/>
          <w:color w:val="000000" w:themeColor="text1"/>
          <w:szCs w:val="26"/>
        </w:rPr>
      </w:pPr>
      <w:r w:rsidRPr="00D822BA">
        <w:rPr>
          <w:rFonts w:cs="Calibri"/>
          <w:color w:val="000000" w:themeColor="text1"/>
          <w:szCs w:val="26"/>
        </w:rPr>
        <w:t xml:space="preserve">Strong US presence in the Arctic </w:t>
      </w:r>
      <w:r w:rsidRPr="00D822BA">
        <w:rPr>
          <w:rFonts w:cs="Calibri"/>
          <w:color w:val="000000" w:themeColor="text1"/>
          <w:szCs w:val="26"/>
          <w:u w:val="single"/>
        </w:rPr>
        <w:t>deters</w:t>
      </w:r>
      <w:r w:rsidRPr="00D822BA">
        <w:rPr>
          <w:rFonts w:cs="Calibri"/>
          <w:color w:val="000000" w:themeColor="text1"/>
          <w:szCs w:val="26"/>
        </w:rPr>
        <w:t xml:space="preserve"> Chinese activity in the region</w:t>
      </w:r>
    </w:p>
    <w:p w14:paraId="31F557A9" w14:textId="77777777" w:rsidR="0058173C" w:rsidRPr="00D822BA" w:rsidRDefault="0058173C" w:rsidP="0058173C">
      <w:pPr>
        <w:rPr>
          <w:color w:val="000000" w:themeColor="text1"/>
        </w:rPr>
      </w:pPr>
      <w:r w:rsidRPr="00D822BA">
        <w:rPr>
          <w:rStyle w:val="Style13ptBold"/>
          <w:color w:val="000000" w:themeColor="text1"/>
          <w:szCs w:val="26"/>
        </w:rPr>
        <w:t>Tachias 24</w:t>
      </w:r>
      <w:r w:rsidRPr="00D822BA">
        <w:rPr>
          <w:color w:val="000000" w:themeColor="text1"/>
        </w:rPr>
        <w:t xml:space="preserve"> [Nicholas Tachias, Military Intelligence Officer in the United States Army Captain, 7-5-2024, “Coldest War: ‘Near-Arctic’ China joining power competition in North” https://www.federaltimes.com/opinions/2024/07/05/coldest-war-near-arctic-china-joining-power-competition-in-north] </w:t>
      </w:r>
    </w:p>
    <w:p w14:paraId="2C30B14F" w14:textId="77777777" w:rsidR="0058173C" w:rsidRPr="00D822BA" w:rsidRDefault="0058173C" w:rsidP="0058173C">
      <w:pPr>
        <w:rPr>
          <w:color w:val="000000" w:themeColor="text1"/>
          <w:sz w:val="16"/>
        </w:rPr>
      </w:pPr>
      <w:r w:rsidRPr="00D822BA">
        <w:rPr>
          <w:color w:val="000000" w:themeColor="text1"/>
          <w:sz w:val="16"/>
        </w:rPr>
        <w:t xml:space="preserve">The </w:t>
      </w:r>
      <w:r w:rsidRPr="00D822BA">
        <w:rPr>
          <w:rStyle w:val="Emphasis"/>
          <w:color w:val="000000" w:themeColor="text1"/>
          <w:highlight w:val="cyan"/>
        </w:rPr>
        <w:t>competition</w:t>
      </w:r>
      <w:r w:rsidRPr="00D822BA">
        <w:rPr>
          <w:rStyle w:val="StyleUnderline"/>
          <w:color w:val="000000" w:themeColor="text1"/>
          <w:highlight w:val="cyan"/>
        </w:rPr>
        <w:t xml:space="preserve"> between China and the U</w:t>
      </w:r>
      <w:r w:rsidRPr="00D822BA">
        <w:rPr>
          <w:rStyle w:val="StyleUnderline"/>
          <w:color w:val="000000" w:themeColor="text1"/>
        </w:rPr>
        <w:t xml:space="preserve">nited </w:t>
      </w:r>
      <w:r w:rsidRPr="00D822BA">
        <w:rPr>
          <w:rStyle w:val="StyleUnderline"/>
          <w:color w:val="000000" w:themeColor="text1"/>
          <w:highlight w:val="cyan"/>
        </w:rPr>
        <w:t>S</w:t>
      </w:r>
      <w:r w:rsidRPr="00D822BA">
        <w:rPr>
          <w:rStyle w:val="StyleUnderline"/>
          <w:color w:val="000000" w:themeColor="text1"/>
        </w:rPr>
        <w:t>tates for</w:t>
      </w:r>
      <w:r w:rsidRPr="00D822BA">
        <w:rPr>
          <w:color w:val="000000" w:themeColor="text1"/>
          <w:sz w:val="16"/>
        </w:rPr>
        <w:t xml:space="preserve"> global </w:t>
      </w:r>
      <w:r w:rsidRPr="00D822BA">
        <w:rPr>
          <w:rStyle w:val="StyleUnderline"/>
          <w:color w:val="000000" w:themeColor="text1"/>
        </w:rPr>
        <w:t xml:space="preserve">supremacy </w:t>
      </w:r>
      <w:r w:rsidRPr="00D822BA">
        <w:rPr>
          <w:rStyle w:val="StyleUnderline"/>
          <w:color w:val="000000" w:themeColor="text1"/>
          <w:highlight w:val="cyan"/>
        </w:rPr>
        <w:t>is moving into</w:t>
      </w:r>
      <w:r w:rsidRPr="00D822BA">
        <w:rPr>
          <w:rStyle w:val="StyleUnderline"/>
          <w:color w:val="000000" w:themeColor="text1"/>
        </w:rPr>
        <w:t xml:space="preserve"> a </w:t>
      </w:r>
      <w:r w:rsidRPr="00D822BA">
        <w:rPr>
          <w:rStyle w:val="Emphasis"/>
          <w:color w:val="000000" w:themeColor="text1"/>
        </w:rPr>
        <w:t>new frozen theater</w:t>
      </w:r>
      <w:r w:rsidRPr="00D822BA">
        <w:rPr>
          <w:color w:val="000000" w:themeColor="text1"/>
          <w:sz w:val="16"/>
        </w:rPr>
        <w:t>.</w:t>
      </w:r>
    </w:p>
    <w:p w14:paraId="630EDF0A" w14:textId="77777777" w:rsidR="0058173C" w:rsidRPr="00D822BA" w:rsidRDefault="0058173C" w:rsidP="0058173C">
      <w:pPr>
        <w:rPr>
          <w:color w:val="000000" w:themeColor="text1"/>
          <w:sz w:val="16"/>
        </w:rPr>
      </w:pPr>
      <w:r w:rsidRPr="00D822BA">
        <w:rPr>
          <w:rStyle w:val="StyleUnderline"/>
          <w:color w:val="000000" w:themeColor="text1"/>
          <w:highlight w:val="cyan"/>
        </w:rPr>
        <w:t>The</w:t>
      </w:r>
      <w:r w:rsidRPr="00D822BA">
        <w:rPr>
          <w:color w:val="000000" w:themeColor="text1"/>
          <w:sz w:val="16"/>
        </w:rPr>
        <w:t xml:space="preserve"> undeveloped </w:t>
      </w:r>
      <w:r w:rsidRPr="00D822BA">
        <w:rPr>
          <w:rStyle w:val="StyleUnderline"/>
          <w:color w:val="000000" w:themeColor="text1"/>
          <w:highlight w:val="cyan"/>
        </w:rPr>
        <w:t>Arctic</w:t>
      </w:r>
      <w:r w:rsidRPr="00D822BA">
        <w:rPr>
          <w:color w:val="000000" w:themeColor="text1"/>
          <w:sz w:val="16"/>
        </w:rPr>
        <w:t xml:space="preserve"> region, with its wealth of resources, logistical nodes for faster travel and vast military and strategic potential, has long made it an important frontier for nations including Russia and the U.S. seeking geopolitical dominance.</w:t>
      </w:r>
    </w:p>
    <w:p w14:paraId="4C8F7D71" w14:textId="77777777" w:rsidR="0058173C" w:rsidRPr="00D822BA" w:rsidRDefault="0058173C" w:rsidP="0058173C">
      <w:pPr>
        <w:rPr>
          <w:color w:val="000000" w:themeColor="text1"/>
          <w:sz w:val="16"/>
        </w:rPr>
      </w:pPr>
      <w:r w:rsidRPr="00D822BA">
        <w:rPr>
          <w:color w:val="000000" w:themeColor="text1"/>
          <w:sz w:val="16"/>
        </w:rPr>
        <w:t xml:space="preserve">Now, the People’s Republic of </w:t>
      </w:r>
      <w:r w:rsidRPr="00D822BA">
        <w:rPr>
          <w:rStyle w:val="StyleUnderline"/>
          <w:color w:val="000000" w:themeColor="text1"/>
          <w:highlight w:val="cyan"/>
        </w:rPr>
        <w:t>China is looking to the Arctic</w:t>
      </w:r>
      <w:r w:rsidRPr="00D822BA">
        <w:rPr>
          <w:color w:val="000000" w:themeColor="text1"/>
          <w:sz w:val="16"/>
        </w:rPr>
        <w:t xml:space="preserve"> as part of its long-term strategy </w:t>
      </w:r>
      <w:r w:rsidRPr="00D822BA">
        <w:rPr>
          <w:rStyle w:val="StyleUnderline"/>
          <w:color w:val="000000" w:themeColor="text1"/>
          <w:highlight w:val="cyan"/>
        </w:rPr>
        <w:t xml:space="preserve">to </w:t>
      </w:r>
      <w:r w:rsidRPr="00D822BA">
        <w:rPr>
          <w:rStyle w:val="Emphasis"/>
          <w:color w:val="000000" w:themeColor="text1"/>
          <w:highlight w:val="cyan"/>
        </w:rPr>
        <w:t>replace</w:t>
      </w:r>
      <w:r w:rsidRPr="00D822BA">
        <w:rPr>
          <w:rStyle w:val="StyleUnderline"/>
          <w:color w:val="000000" w:themeColor="text1"/>
          <w:highlight w:val="cyan"/>
        </w:rPr>
        <w:t xml:space="preserve"> the U.S. as</w:t>
      </w:r>
      <w:r w:rsidRPr="00D822BA">
        <w:rPr>
          <w:rStyle w:val="StyleUnderline"/>
          <w:color w:val="000000" w:themeColor="text1"/>
        </w:rPr>
        <w:t xml:space="preserve"> the </w:t>
      </w:r>
      <w:r w:rsidRPr="00D822BA">
        <w:rPr>
          <w:rStyle w:val="StyleUnderline"/>
          <w:color w:val="000000" w:themeColor="text1"/>
          <w:highlight w:val="cyan"/>
        </w:rPr>
        <w:t>leading</w:t>
      </w:r>
      <w:r w:rsidRPr="00D822BA">
        <w:rPr>
          <w:color w:val="000000" w:themeColor="text1"/>
          <w:sz w:val="16"/>
        </w:rPr>
        <w:t xml:space="preserve"> world </w:t>
      </w:r>
      <w:r w:rsidRPr="00D822BA">
        <w:rPr>
          <w:rStyle w:val="StyleUnderline"/>
          <w:color w:val="000000" w:themeColor="text1"/>
          <w:highlight w:val="cyan"/>
        </w:rPr>
        <w:t>power</w:t>
      </w:r>
      <w:r w:rsidRPr="00D822BA">
        <w:rPr>
          <w:color w:val="000000" w:themeColor="text1"/>
          <w:sz w:val="16"/>
        </w:rPr>
        <w:t xml:space="preserve"> both economically and </w:t>
      </w:r>
      <w:r w:rsidRPr="00D822BA">
        <w:rPr>
          <w:rStyle w:val="Emphasis"/>
          <w:color w:val="000000" w:themeColor="text1"/>
          <w:highlight w:val="cyan"/>
        </w:rPr>
        <w:t>militarily</w:t>
      </w:r>
      <w:r w:rsidRPr="00D822BA">
        <w:rPr>
          <w:rStyle w:val="StyleUnderline"/>
          <w:color w:val="000000" w:themeColor="text1"/>
        </w:rPr>
        <w:t>. It wants the</w:t>
      </w:r>
      <w:r w:rsidRPr="00D822BA">
        <w:rPr>
          <w:color w:val="000000" w:themeColor="text1"/>
          <w:sz w:val="16"/>
        </w:rPr>
        <w:t xml:space="preserve"> access and </w:t>
      </w:r>
      <w:r w:rsidRPr="00D822BA">
        <w:rPr>
          <w:rStyle w:val="Emphasis"/>
          <w:color w:val="000000" w:themeColor="text1"/>
        </w:rPr>
        <w:t>positional advantage</w:t>
      </w:r>
      <w:r w:rsidRPr="00D822BA">
        <w:rPr>
          <w:rStyle w:val="StyleUnderline"/>
          <w:color w:val="000000" w:themeColor="text1"/>
        </w:rPr>
        <w:t xml:space="preserve"> of</w:t>
      </w:r>
      <w:r w:rsidRPr="00D822BA">
        <w:rPr>
          <w:color w:val="000000" w:themeColor="text1"/>
          <w:sz w:val="16"/>
        </w:rPr>
        <w:t xml:space="preserve"> potential new </w:t>
      </w:r>
      <w:r w:rsidRPr="00D822BA">
        <w:rPr>
          <w:rStyle w:val="StyleUnderline"/>
          <w:color w:val="000000" w:themeColor="text1"/>
        </w:rPr>
        <w:t xml:space="preserve">shipping </w:t>
      </w:r>
      <w:r w:rsidRPr="00D822BA">
        <w:rPr>
          <w:rStyle w:val="Emphasis"/>
          <w:color w:val="000000" w:themeColor="text1"/>
        </w:rPr>
        <w:t>routes</w:t>
      </w:r>
      <w:r w:rsidRPr="00D822BA">
        <w:rPr>
          <w:rStyle w:val="StyleUnderline"/>
          <w:color w:val="000000" w:themeColor="text1"/>
        </w:rPr>
        <w:t xml:space="preserve"> and </w:t>
      </w:r>
      <w:r w:rsidRPr="00D822BA">
        <w:rPr>
          <w:rStyle w:val="Emphasis"/>
          <w:color w:val="000000" w:themeColor="text1"/>
        </w:rPr>
        <w:t>resources</w:t>
      </w:r>
      <w:r w:rsidRPr="00D822BA">
        <w:rPr>
          <w:color w:val="000000" w:themeColor="text1"/>
          <w:sz w:val="16"/>
        </w:rPr>
        <w:t xml:space="preserve"> that the Arctic region provides, and </w:t>
      </w:r>
      <w:r w:rsidRPr="00D822BA">
        <w:rPr>
          <w:rStyle w:val="StyleUnderline"/>
          <w:color w:val="000000" w:themeColor="text1"/>
        </w:rPr>
        <w:t xml:space="preserve">China is investing and </w:t>
      </w:r>
      <w:r w:rsidRPr="00D822BA">
        <w:rPr>
          <w:rStyle w:val="Emphasis"/>
          <w:color w:val="000000" w:themeColor="text1"/>
        </w:rPr>
        <w:t>engaging in</w:t>
      </w:r>
      <w:r w:rsidRPr="00D822BA">
        <w:rPr>
          <w:color w:val="000000" w:themeColor="text1"/>
          <w:sz w:val="16"/>
        </w:rPr>
        <w:t xml:space="preserve"> scientific studies to </w:t>
      </w:r>
      <w:r w:rsidRPr="00D822BA">
        <w:rPr>
          <w:rStyle w:val="StyleUnderline"/>
          <w:color w:val="000000" w:themeColor="text1"/>
        </w:rPr>
        <w:t>increase influence in the region</w:t>
      </w:r>
      <w:r w:rsidRPr="00D822BA">
        <w:rPr>
          <w:color w:val="000000" w:themeColor="text1"/>
          <w:sz w:val="16"/>
        </w:rPr>
        <w:t>.</w:t>
      </w:r>
    </w:p>
    <w:p w14:paraId="37CC26BA" w14:textId="77777777" w:rsidR="0058173C" w:rsidRPr="00D822BA" w:rsidRDefault="0058173C" w:rsidP="0058173C">
      <w:pPr>
        <w:rPr>
          <w:color w:val="000000" w:themeColor="text1"/>
          <w:sz w:val="16"/>
        </w:rPr>
      </w:pPr>
      <w:r w:rsidRPr="00D822BA">
        <w:rPr>
          <w:color w:val="000000" w:themeColor="text1"/>
          <w:sz w:val="16"/>
        </w:rPr>
        <w:t xml:space="preserve">As a “near Arctic state,” </w:t>
      </w:r>
      <w:r w:rsidRPr="00D822BA">
        <w:rPr>
          <w:rStyle w:val="StyleUnderline"/>
          <w:color w:val="000000" w:themeColor="text1"/>
          <w:highlight w:val="cyan"/>
        </w:rPr>
        <w:t>China is unable to pursue</w:t>
      </w:r>
      <w:r w:rsidRPr="00D822BA">
        <w:rPr>
          <w:color w:val="000000" w:themeColor="text1"/>
          <w:sz w:val="16"/>
        </w:rPr>
        <w:t xml:space="preserve"> open </w:t>
      </w:r>
      <w:r w:rsidRPr="00D822BA">
        <w:rPr>
          <w:rStyle w:val="Emphasis"/>
          <w:color w:val="000000" w:themeColor="text1"/>
          <w:highlight w:val="cyan"/>
        </w:rPr>
        <w:t>military presence</w:t>
      </w:r>
      <w:r w:rsidRPr="00D822BA">
        <w:rPr>
          <w:rStyle w:val="StyleUnderline"/>
          <w:color w:val="000000" w:themeColor="text1"/>
          <w:highlight w:val="cyan"/>
        </w:rPr>
        <w:t xml:space="preserve"> in the region, so the country is</w:t>
      </w:r>
      <w:r w:rsidRPr="00D822BA">
        <w:rPr>
          <w:rStyle w:val="StyleUnderline"/>
          <w:color w:val="000000" w:themeColor="text1"/>
        </w:rPr>
        <w:t xml:space="preserve"> </w:t>
      </w:r>
      <w:r w:rsidRPr="00D822BA">
        <w:rPr>
          <w:rStyle w:val="Emphasis"/>
          <w:color w:val="000000" w:themeColor="text1"/>
        </w:rPr>
        <w:t>pushing</w:t>
      </w:r>
      <w:r w:rsidRPr="00D822BA">
        <w:rPr>
          <w:color w:val="000000" w:themeColor="text1"/>
          <w:sz w:val="16"/>
        </w:rPr>
        <w:t xml:space="preserve"> economically </w:t>
      </w:r>
      <w:r w:rsidRPr="00D822BA">
        <w:rPr>
          <w:rStyle w:val="StyleUnderline"/>
          <w:color w:val="000000" w:themeColor="text1"/>
        </w:rPr>
        <w:t xml:space="preserve">by </w:t>
      </w:r>
      <w:r w:rsidRPr="00D822BA">
        <w:rPr>
          <w:rStyle w:val="StyleUnderline"/>
          <w:color w:val="000000" w:themeColor="text1"/>
          <w:highlight w:val="cyan"/>
        </w:rPr>
        <w:t>investing</w:t>
      </w:r>
      <w:r w:rsidRPr="00D822BA">
        <w:rPr>
          <w:color w:val="000000" w:themeColor="text1"/>
          <w:sz w:val="16"/>
        </w:rPr>
        <w:t xml:space="preserve"> over $90 billion </w:t>
      </w:r>
      <w:r w:rsidRPr="00D822BA">
        <w:rPr>
          <w:rStyle w:val="StyleUnderline"/>
          <w:color w:val="000000" w:themeColor="text1"/>
          <w:highlight w:val="cyan"/>
        </w:rPr>
        <w:t>in</w:t>
      </w:r>
      <w:r w:rsidRPr="00D822BA">
        <w:rPr>
          <w:rStyle w:val="StyleUnderline"/>
          <w:color w:val="000000" w:themeColor="text1"/>
        </w:rPr>
        <w:t xml:space="preserve"> </w:t>
      </w:r>
      <w:r w:rsidRPr="00D822BA">
        <w:rPr>
          <w:rStyle w:val="Emphasis"/>
          <w:color w:val="000000" w:themeColor="text1"/>
        </w:rPr>
        <w:t xml:space="preserve">scientific </w:t>
      </w:r>
      <w:r w:rsidRPr="00D822BA">
        <w:rPr>
          <w:rStyle w:val="Emphasis"/>
          <w:color w:val="000000" w:themeColor="text1"/>
          <w:highlight w:val="cyan"/>
        </w:rPr>
        <w:t>research</w:t>
      </w:r>
      <w:r w:rsidRPr="00D822BA">
        <w:rPr>
          <w:color w:val="000000" w:themeColor="text1"/>
          <w:sz w:val="16"/>
        </w:rPr>
        <w:t>. The Chinese first entered the region back in 2003 in Norway by building a research base which began their expanse of influence within the region. It is also establishing other connections with Arctic states and involving itself in the counsels.</w:t>
      </w:r>
    </w:p>
    <w:p w14:paraId="2DF67CC5" w14:textId="77777777" w:rsidR="0058173C" w:rsidRPr="00D822BA" w:rsidRDefault="0058173C" w:rsidP="0058173C">
      <w:pPr>
        <w:rPr>
          <w:color w:val="000000" w:themeColor="text1"/>
          <w:sz w:val="16"/>
        </w:rPr>
      </w:pPr>
      <w:r w:rsidRPr="00D822BA">
        <w:rPr>
          <w:color w:val="000000" w:themeColor="text1"/>
          <w:sz w:val="16"/>
        </w:rPr>
        <w:t xml:space="preserve">This strategy </w:t>
      </w:r>
      <w:r w:rsidRPr="00D822BA">
        <w:rPr>
          <w:rStyle w:val="StyleUnderline"/>
          <w:color w:val="000000" w:themeColor="text1"/>
        </w:rPr>
        <w:t xml:space="preserve">is giving China a </w:t>
      </w:r>
      <w:r w:rsidRPr="00D822BA">
        <w:rPr>
          <w:rStyle w:val="Emphasis"/>
          <w:color w:val="000000" w:themeColor="text1"/>
        </w:rPr>
        <w:t>growing foothold</w:t>
      </w:r>
      <w:r w:rsidRPr="00D822BA">
        <w:rPr>
          <w:rStyle w:val="StyleUnderline"/>
          <w:color w:val="000000" w:themeColor="text1"/>
        </w:rPr>
        <w:t xml:space="preserve"> in the area</w:t>
      </w:r>
      <w:r w:rsidRPr="00D822BA">
        <w:rPr>
          <w:color w:val="000000" w:themeColor="text1"/>
          <w:sz w:val="16"/>
        </w:rPr>
        <w:t>. The country’s involvement in the free trade agreement policy with Iceland also brings it to the table as it discusses a future influential area with untapped recourses and closer borders to more vulnerable regions of the world.</w:t>
      </w:r>
    </w:p>
    <w:p w14:paraId="641D6B2E" w14:textId="77777777" w:rsidR="0058173C" w:rsidRPr="00D822BA" w:rsidRDefault="0058173C" w:rsidP="0058173C">
      <w:pPr>
        <w:rPr>
          <w:color w:val="000000" w:themeColor="text1"/>
          <w:sz w:val="16"/>
        </w:rPr>
      </w:pPr>
      <w:r w:rsidRPr="00D822BA">
        <w:rPr>
          <w:color w:val="000000" w:themeColor="text1"/>
          <w:sz w:val="16"/>
        </w:rPr>
        <w:t xml:space="preserve">At first glance, this approach seems simple and straight-forward, however, a deeper look shows that China is conducting strategic moves that will have long-term benefit for the PRC. Multiple attempts of purchasing land </w:t>
      </w:r>
      <w:proofErr w:type="gramStart"/>
      <w:r w:rsidRPr="00D822BA">
        <w:rPr>
          <w:color w:val="000000" w:themeColor="text1"/>
          <w:sz w:val="16"/>
        </w:rPr>
        <w:t>has</w:t>
      </w:r>
      <w:proofErr w:type="gramEnd"/>
      <w:r w:rsidRPr="00D822BA">
        <w:rPr>
          <w:color w:val="000000" w:themeColor="text1"/>
          <w:sz w:val="16"/>
        </w:rPr>
        <w:t xml:space="preserve"> been made in nations in or near the Arctic regions, including potential golf courses, three airfields, and a former military base.</w:t>
      </w:r>
    </w:p>
    <w:p w14:paraId="57A5A6D7" w14:textId="77777777" w:rsidR="0058173C" w:rsidRPr="00D822BA" w:rsidRDefault="0058173C" w:rsidP="0058173C">
      <w:pPr>
        <w:rPr>
          <w:color w:val="000000" w:themeColor="text1"/>
          <w:sz w:val="16"/>
        </w:rPr>
      </w:pPr>
      <w:proofErr w:type="gramStart"/>
      <w:r w:rsidRPr="00D822BA">
        <w:rPr>
          <w:color w:val="000000" w:themeColor="text1"/>
          <w:sz w:val="16"/>
        </w:rPr>
        <w:t>All of</w:t>
      </w:r>
      <w:proofErr w:type="gramEnd"/>
      <w:r w:rsidRPr="00D822BA">
        <w:rPr>
          <w:color w:val="000000" w:themeColor="text1"/>
          <w:sz w:val="16"/>
        </w:rPr>
        <w:t xml:space="preserve"> these proposals have been rejected by the Arctic state amid growing concern of China choosing strategic infrastructure that would develop ports, active airfields and access to future nodes. Even against opposition, the PRC </w:t>
      </w:r>
      <w:proofErr w:type="gramStart"/>
      <w:r w:rsidRPr="00D822BA">
        <w:rPr>
          <w:color w:val="000000" w:themeColor="text1"/>
          <w:sz w:val="16"/>
        </w:rPr>
        <w:t>is able to</w:t>
      </w:r>
      <w:proofErr w:type="gramEnd"/>
      <w:r w:rsidRPr="00D822BA">
        <w:rPr>
          <w:color w:val="000000" w:themeColor="text1"/>
          <w:sz w:val="16"/>
        </w:rPr>
        <w:t xml:space="preserve"> partner with nations such as Finland and Greenland to increase communication capabilities in new areas. </w:t>
      </w:r>
      <w:proofErr w:type="gramStart"/>
      <w:r w:rsidRPr="00D822BA">
        <w:rPr>
          <w:color w:val="000000" w:themeColor="text1"/>
          <w:sz w:val="16"/>
        </w:rPr>
        <w:t>It’s is</w:t>
      </w:r>
      <w:proofErr w:type="gramEnd"/>
      <w:r w:rsidRPr="00D822BA">
        <w:rPr>
          <w:color w:val="000000" w:themeColor="text1"/>
          <w:sz w:val="16"/>
        </w:rPr>
        <w:t xml:space="preserve"> also working on undersea cables along the Northern Sea Route to lessen their dependency on external nations for information movement flows.</w:t>
      </w:r>
    </w:p>
    <w:p w14:paraId="08FE6BDD" w14:textId="77777777" w:rsidR="0058173C" w:rsidRPr="00D822BA" w:rsidRDefault="0058173C" w:rsidP="0058173C">
      <w:pPr>
        <w:rPr>
          <w:rStyle w:val="StyleUnderline"/>
          <w:color w:val="000000" w:themeColor="text1"/>
        </w:rPr>
      </w:pPr>
      <w:r w:rsidRPr="00D822BA">
        <w:rPr>
          <w:rStyle w:val="StyleUnderline"/>
          <w:color w:val="000000" w:themeColor="text1"/>
        </w:rPr>
        <w:t xml:space="preserve">The number one </w:t>
      </w:r>
      <w:r w:rsidRPr="00D822BA">
        <w:rPr>
          <w:rStyle w:val="StyleUnderline"/>
          <w:color w:val="000000" w:themeColor="text1"/>
          <w:highlight w:val="cyan"/>
        </w:rPr>
        <w:t>priority for the U.S</w:t>
      </w:r>
      <w:r w:rsidRPr="00D822BA">
        <w:rPr>
          <w:rStyle w:val="StyleUnderline"/>
          <w:color w:val="000000" w:themeColor="text1"/>
        </w:rPr>
        <w:t xml:space="preserve">. in the region </w:t>
      </w:r>
      <w:r w:rsidRPr="00D822BA">
        <w:rPr>
          <w:rStyle w:val="StyleUnderline"/>
          <w:color w:val="000000" w:themeColor="text1"/>
          <w:highlight w:val="cyan"/>
        </w:rPr>
        <w:t>is</w:t>
      </w:r>
      <w:r w:rsidRPr="00D822BA">
        <w:rPr>
          <w:rStyle w:val="StyleUnderline"/>
          <w:color w:val="000000" w:themeColor="text1"/>
        </w:rPr>
        <w:t xml:space="preserve"> </w:t>
      </w:r>
      <w:r w:rsidRPr="00D822BA">
        <w:rPr>
          <w:rStyle w:val="Emphasis"/>
          <w:color w:val="000000" w:themeColor="text1"/>
        </w:rPr>
        <w:t>security</w:t>
      </w:r>
      <w:r w:rsidRPr="00D822BA">
        <w:rPr>
          <w:color w:val="000000" w:themeColor="text1"/>
          <w:sz w:val="16"/>
        </w:rPr>
        <w:t xml:space="preserve">, as outlined in the National Strategy for the Arctic Region. Updates made in 2022 define more focused and achievable goals after observing the lack of effort compared to other Arctic states and near-Arctic nations. The U.S. goal is to protect its interests by </w:t>
      </w:r>
      <w:r w:rsidRPr="00D822BA">
        <w:rPr>
          <w:rStyle w:val="Emphasis"/>
          <w:color w:val="000000" w:themeColor="text1"/>
          <w:highlight w:val="cyan"/>
        </w:rPr>
        <w:t>deterring</w:t>
      </w:r>
      <w:r w:rsidRPr="00D822BA">
        <w:rPr>
          <w:color w:val="000000" w:themeColor="text1"/>
          <w:sz w:val="16"/>
        </w:rPr>
        <w:t xml:space="preserve"> potential </w:t>
      </w:r>
      <w:r w:rsidRPr="00D822BA">
        <w:rPr>
          <w:rStyle w:val="StyleUnderline"/>
          <w:color w:val="000000" w:themeColor="text1"/>
          <w:highlight w:val="cyan"/>
        </w:rPr>
        <w:t>threats</w:t>
      </w:r>
      <w:r w:rsidRPr="00D822BA">
        <w:rPr>
          <w:rStyle w:val="StyleUnderline"/>
          <w:color w:val="000000" w:themeColor="text1"/>
        </w:rPr>
        <w:t xml:space="preserve"> and </w:t>
      </w:r>
      <w:r w:rsidRPr="00D822BA">
        <w:rPr>
          <w:rStyle w:val="Emphasis"/>
          <w:color w:val="000000" w:themeColor="text1"/>
        </w:rPr>
        <w:t>mitigating future risk</w:t>
      </w:r>
      <w:r w:rsidRPr="00D822BA">
        <w:rPr>
          <w:rStyle w:val="StyleUnderline"/>
          <w:color w:val="000000" w:themeColor="text1"/>
        </w:rPr>
        <w:t>.</w:t>
      </w:r>
    </w:p>
    <w:p w14:paraId="237CA406" w14:textId="77777777" w:rsidR="0058173C" w:rsidRPr="00D822BA" w:rsidRDefault="0058173C" w:rsidP="0058173C">
      <w:pPr>
        <w:rPr>
          <w:color w:val="000000" w:themeColor="text1"/>
          <w:sz w:val="16"/>
        </w:rPr>
      </w:pPr>
      <w:r w:rsidRPr="00D822BA">
        <w:rPr>
          <w:rStyle w:val="StyleUnderline"/>
          <w:color w:val="000000" w:themeColor="text1"/>
        </w:rPr>
        <w:t xml:space="preserve">The best method to deter adversaries is </w:t>
      </w:r>
      <w:r w:rsidRPr="00D822BA">
        <w:rPr>
          <w:rStyle w:val="StyleUnderline"/>
          <w:color w:val="000000" w:themeColor="text1"/>
          <w:highlight w:val="cyan"/>
        </w:rPr>
        <w:t>by having</w:t>
      </w:r>
      <w:r w:rsidRPr="00D822BA">
        <w:rPr>
          <w:color w:val="000000" w:themeColor="text1"/>
          <w:sz w:val="16"/>
        </w:rPr>
        <w:t xml:space="preserve"> a </w:t>
      </w:r>
      <w:r w:rsidRPr="00D822BA">
        <w:rPr>
          <w:rStyle w:val="StyleUnderline"/>
          <w:color w:val="000000" w:themeColor="text1"/>
        </w:rPr>
        <w:t>consistent</w:t>
      </w:r>
      <w:r w:rsidRPr="00D822BA">
        <w:rPr>
          <w:color w:val="000000" w:themeColor="text1"/>
          <w:sz w:val="16"/>
        </w:rPr>
        <w:t xml:space="preserve"> and </w:t>
      </w:r>
      <w:r w:rsidRPr="00D822BA">
        <w:rPr>
          <w:rStyle w:val="Emphasis"/>
          <w:color w:val="000000" w:themeColor="text1"/>
          <w:highlight w:val="cyan"/>
        </w:rPr>
        <w:t>strong presence</w:t>
      </w:r>
      <w:r w:rsidRPr="00D822BA">
        <w:rPr>
          <w:color w:val="000000" w:themeColor="text1"/>
          <w:sz w:val="16"/>
        </w:rPr>
        <w:t>. Specialized training in harsh Arctic environments prepares soldiers how to handle situations in extreme cold weather that are harmful to people and leads to slower mission planning and execution by substantial margins. Being able to survive or thrive in temperatures below negative thirty degrees Fahrenheit requires an already present and equipped force that has established processes to win in that environment.</w:t>
      </w:r>
    </w:p>
    <w:p w14:paraId="7FAD507E" w14:textId="77777777" w:rsidR="0058173C" w:rsidRPr="00D822BA" w:rsidRDefault="0058173C" w:rsidP="0058173C">
      <w:pPr>
        <w:rPr>
          <w:color w:val="000000" w:themeColor="text1"/>
          <w:sz w:val="16"/>
        </w:rPr>
      </w:pPr>
      <w:r w:rsidRPr="00D822BA">
        <w:rPr>
          <w:color w:val="000000" w:themeColor="text1"/>
          <w:sz w:val="16"/>
        </w:rPr>
        <w:t>On June 6, 2022, the 11th Airborne Division was activated to achieve success in those harsh environments. By executing expeditionary missions and expanding the unknown impacts of multi-domain operations, they can better predict how to win in an Arctic environment. They increase their competence through the Joint Pacific Multinational Readiness Center in Alaska to make them a stronger presence in the Arctic to deter threats and mitigate risk to previously vulnerable regions.</w:t>
      </w:r>
    </w:p>
    <w:p w14:paraId="36F5FB91" w14:textId="77777777" w:rsidR="0058173C" w:rsidRPr="00D822BA" w:rsidRDefault="0058173C" w:rsidP="0058173C">
      <w:pPr>
        <w:rPr>
          <w:color w:val="000000" w:themeColor="text1"/>
          <w:sz w:val="16"/>
        </w:rPr>
      </w:pPr>
      <w:r w:rsidRPr="00D822BA">
        <w:rPr>
          <w:color w:val="000000" w:themeColor="text1"/>
          <w:sz w:val="16"/>
        </w:rPr>
        <w:t xml:space="preserve">China has had more than twenty years of strategically moving to become an actual Arctic state player. The investment far exceeds the time and effort the U.S. has put into the new frontier. </w:t>
      </w:r>
      <w:r w:rsidRPr="00D822BA">
        <w:rPr>
          <w:rStyle w:val="StyleUnderline"/>
          <w:color w:val="000000" w:themeColor="text1"/>
          <w:highlight w:val="cyan"/>
        </w:rPr>
        <w:t>The PRC</w:t>
      </w:r>
      <w:r w:rsidRPr="00D822BA">
        <w:rPr>
          <w:color w:val="000000" w:themeColor="text1"/>
          <w:sz w:val="16"/>
        </w:rPr>
        <w:t xml:space="preserve"> still </w:t>
      </w:r>
      <w:r w:rsidRPr="00D822BA">
        <w:rPr>
          <w:rStyle w:val="Emphasis"/>
          <w:color w:val="000000" w:themeColor="text1"/>
        </w:rPr>
        <w:t>lacks</w:t>
      </w:r>
      <w:r w:rsidRPr="00D822BA">
        <w:rPr>
          <w:color w:val="000000" w:themeColor="text1"/>
          <w:sz w:val="16"/>
        </w:rPr>
        <w:t xml:space="preserve"> the </w:t>
      </w:r>
      <w:proofErr w:type="gramStart"/>
      <w:r w:rsidRPr="00D822BA">
        <w:rPr>
          <w:rStyle w:val="StyleUnderline"/>
          <w:color w:val="000000" w:themeColor="text1"/>
        </w:rPr>
        <w:t>advantage</w:t>
      </w:r>
      <w:r w:rsidRPr="00D822BA">
        <w:rPr>
          <w:color w:val="000000" w:themeColor="text1"/>
          <w:sz w:val="16"/>
        </w:rPr>
        <w:t xml:space="preserve">, </w:t>
      </w:r>
      <w:r w:rsidRPr="00D822BA">
        <w:rPr>
          <w:rStyle w:val="StyleUnderline"/>
          <w:color w:val="000000" w:themeColor="text1"/>
        </w:rPr>
        <w:t>but</w:t>
      </w:r>
      <w:proofErr w:type="gramEnd"/>
      <w:r w:rsidRPr="00D822BA">
        <w:rPr>
          <w:rStyle w:val="StyleUnderline"/>
          <w:color w:val="000000" w:themeColor="text1"/>
        </w:rPr>
        <w:t xml:space="preserve"> </w:t>
      </w:r>
      <w:r w:rsidRPr="00D822BA">
        <w:rPr>
          <w:rStyle w:val="StyleUnderline"/>
          <w:color w:val="000000" w:themeColor="text1"/>
          <w:highlight w:val="cyan"/>
        </w:rPr>
        <w:t>is staged to be more influential</w:t>
      </w:r>
      <w:r w:rsidRPr="00D822BA">
        <w:rPr>
          <w:color w:val="000000" w:themeColor="text1"/>
          <w:sz w:val="16"/>
        </w:rPr>
        <w:t xml:space="preserve"> and successful </w:t>
      </w:r>
      <w:r w:rsidRPr="00D822BA">
        <w:rPr>
          <w:rStyle w:val="StyleUnderline"/>
          <w:color w:val="000000" w:themeColor="text1"/>
        </w:rPr>
        <w:t>in</w:t>
      </w:r>
      <w:r w:rsidRPr="00D822BA">
        <w:rPr>
          <w:color w:val="000000" w:themeColor="text1"/>
          <w:sz w:val="16"/>
        </w:rPr>
        <w:t xml:space="preserve"> the </w:t>
      </w:r>
      <w:proofErr w:type="gramStart"/>
      <w:r w:rsidRPr="00D822BA">
        <w:rPr>
          <w:color w:val="000000" w:themeColor="text1"/>
          <w:sz w:val="16"/>
        </w:rPr>
        <w:t xml:space="preserve">joint </w:t>
      </w:r>
      <w:r w:rsidRPr="00D822BA">
        <w:rPr>
          <w:rStyle w:val="StyleUnderline"/>
          <w:color w:val="000000" w:themeColor="text1"/>
        </w:rPr>
        <w:t>cooperation</w:t>
      </w:r>
      <w:proofErr w:type="gramEnd"/>
      <w:r w:rsidRPr="00D822BA">
        <w:rPr>
          <w:rStyle w:val="StyleUnderline"/>
          <w:color w:val="000000" w:themeColor="text1"/>
        </w:rPr>
        <w:t xml:space="preserve"> and infrastructure</w:t>
      </w:r>
      <w:r w:rsidRPr="00D822BA">
        <w:rPr>
          <w:color w:val="000000" w:themeColor="text1"/>
          <w:sz w:val="16"/>
        </w:rPr>
        <w:t xml:space="preserve"> development required to maintain a growing presence in the Arctic.</w:t>
      </w:r>
    </w:p>
    <w:p w14:paraId="15C0C504" w14:textId="77777777" w:rsidR="0058173C" w:rsidRPr="00D822BA" w:rsidRDefault="0058173C" w:rsidP="0058173C">
      <w:pPr>
        <w:rPr>
          <w:color w:val="000000" w:themeColor="text1"/>
          <w:sz w:val="16"/>
        </w:rPr>
      </w:pPr>
      <w:r w:rsidRPr="00D822BA">
        <w:rPr>
          <w:color w:val="000000" w:themeColor="text1"/>
          <w:sz w:val="16"/>
        </w:rPr>
        <w:lastRenderedPageBreak/>
        <w:t xml:space="preserve">The best time to start this endeavor was twenty years ago and the second-best time to start is now. </w:t>
      </w:r>
      <w:r w:rsidRPr="00D822BA">
        <w:rPr>
          <w:rStyle w:val="StyleUnderline"/>
          <w:color w:val="000000" w:themeColor="text1"/>
          <w:highlight w:val="cyan"/>
        </w:rPr>
        <w:t>America</w:t>
      </w:r>
      <w:r w:rsidRPr="00D822BA">
        <w:rPr>
          <w:color w:val="000000" w:themeColor="text1"/>
          <w:sz w:val="16"/>
        </w:rPr>
        <w:t xml:space="preserve"> has started late in this race and </w:t>
      </w:r>
      <w:r w:rsidRPr="00D822BA">
        <w:rPr>
          <w:rStyle w:val="StyleUnderline"/>
          <w:color w:val="000000" w:themeColor="text1"/>
          <w:highlight w:val="cyan"/>
        </w:rPr>
        <w:t>needs</w:t>
      </w:r>
      <w:r w:rsidRPr="00D822BA">
        <w:rPr>
          <w:rStyle w:val="StyleUnderline"/>
          <w:color w:val="000000" w:themeColor="text1"/>
        </w:rPr>
        <w:t xml:space="preserve"> </w:t>
      </w:r>
      <w:r w:rsidRPr="00D822BA">
        <w:rPr>
          <w:rStyle w:val="Emphasis"/>
          <w:color w:val="000000" w:themeColor="text1"/>
        </w:rPr>
        <w:t xml:space="preserve">more </w:t>
      </w:r>
      <w:r w:rsidRPr="00D822BA">
        <w:rPr>
          <w:rStyle w:val="Emphasis"/>
          <w:color w:val="000000" w:themeColor="text1"/>
          <w:highlight w:val="cyan"/>
        </w:rPr>
        <w:t>foresight</w:t>
      </w:r>
      <w:r w:rsidRPr="00D822BA">
        <w:rPr>
          <w:rStyle w:val="StyleUnderline"/>
          <w:color w:val="000000" w:themeColor="text1"/>
          <w:highlight w:val="cyan"/>
        </w:rPr>
        <w:t xml:space="preserve"> on how to </w:t>
      </w:r>
      <w:r w:rsidRPr="00D822BA">
        <w:rPr>
          <w:rStyle w:val="Emphasis"/>
          <w:color w:val="000000" w:themeColor="text1"/>
          <w:highlight w:val="cyan"/>
        </w:rPr>
        <w:t>win</w:t>
      </w:r>
      <w:r w:rsidRPr="00D822BA">
        <w:rPr>
          <w:color w:val="000000" w:themeColor="text1"/>
          <w:sz w:val="16"/>
        </w:rPr>
        <w:t xml:space="preserve"> in the Arctic.</w:t>
      </w:r>
    </w:p>
    <w:p w14:paraId="1F52EE0A" w14:textId="77777777" w:rsidR="0058173C" w:rsidRPr="00D822BA" w:rsidRDefault="0058173C" w:rsidP="0058173C">
      <w:pPr>
        <w:pStyle w:val="Heading4"/>
        <w:rPr>
          <w:rFonts w:cs="Calibri"/>
          <w:color w:val="000000" w:themeColor="text1"/>
        </w:rPr>
      </w:pPr>
      <w:r w:rsidRPr="00D822BA">
        <w:rPr>
          <w:rFonts w:cs="Calibri"/>
          <w:color w:val="000000" w:themeColor="text1"/>
        </w:rPr>
        <w:t xml:space="preserve">Xi’s deposition </w:t>
      </w:r>
      <w:r w:rsidRPr="00D822BA">
        <w:rPr>
          <w:rFonts w:cs="Calibri"/>
          <w:color w:val="000000" w:themeColor="text1"/>
          <w:u w:val="single"/>
        </w:rPr>
        <w:t>collapses</w:t>
      </w:r>
      <w:r w:rsidRPr="00D822BA">
        <w:rPr>
          <w:rFonts w:cs="Calibri"/>
          <w:color w:val="000000" w:themeColor="text1"/>
        </w:rPr>
        <w:t xml:space="preserve"> the CCP, creating </w:t>
      </w:r>
      <w:r w:rsidRPr="00D822BA">
        <w:rPr>
          <w:rFonts w:cs="Calibri"/>
          <w:color w:val="000000" w:themeColor="text1"/>
          <w:u w:val="single"/>
        </w:rPr>
        <w:t>cascading wars</w:t>
      </w:r>
      <w:r w:rsidRPr="00D822BA">
        <w:rPr>
          <w:rFonts w:cs="Calibri"/>
          <w:color w:val="000000" w:themeColor="text1"/>
        </w:rPr>
        <w:t xml:space="preserve"> and </w:t>
      </w:r>
      <w:r w:rsidRPr="00D822BA">
        <w:rPr>
          <w:rFonts w:cs="Calibri"/>
          <w:color w:val="000000" w:themeColor="text1"/>
          <w:u w:val="single"/>
        </w:rPr>
        <w:t>nuclear disaster</w:t>
      </w:r>
      <w:r w:rsidRPr="00D822BA">
        <w:rPr>
          <w:rFonts w:cs="Calibri"/>
          <w:color w:val="000000" w:themeColor="text1"/>
        </w:rPr>
        <w:t>.</w:t>
      </w:r>
    </w:p>
    <w:p w14:paraId="4B82C954" w14:textId="77777777" w:rsidR="0058173C" w:rsidRPr="00D822BA" w:rsidRDefault="0058173C" w:rsidP="0058173C">
      <w:pPr>
        <w:rPr>
          <w:color w:val="000000" w:themeColor="text1"/>
        </w:rPr>
      </w:pPr>
      <w:r w:rsidRPr="00D822BA">
        <w:rPr>
          <w:rStyle w:val="Style13ptBold"/>
          <w:color w:val="000000" w:themeColor="text1"/>
          <w:szCs w:val="26"/>
        </w:rPr>
        <w:t>Weichert ’23</w:t>
      </w:r>
      <w:r w:rsidRPr="00D822BA">
        <w:rPr>
          <w:color w:val="000000" w:themeColor="text1"/>
        </w:rPr>
        <w:t xml:space="preserve"> [Brandon Weichert, 10-4-2023</w:t>
      </w:r>
      <w:r w:rsidRPr="00D822BA">
        <w:rPr>
          <w:color w:val="000000" w:themeColor="text1"/>
          <w:lang w:eastAsia="zh-CN"/>
        </w:rPr>
        <w:t xml:space="preserve">, "What Happens If China Collapses?", </w:t>
      </w:r>
      <w:r w:rsidRPr="00D822BA">
        <w:rPr>
          <w:color w:val="000000" w:themeColor="text1"/>
        </w:rPr>
        <w:t xml:space="preserve">Indian Strategic </w:t>
      </w:r>
      <w:proofErr w:type="gramStart"/>
      <w:r w:rsidRPr="00D822BA">
        <w:rPr>
          <w:color w:val="000000" w:themeColor="text1"/>
        </w:rPr>
        <w:t xml:space="preserve">Studies </w:t>
      </w:r>
      <w:r w:rsidRPr="00D822BA">
        <w:rPr>
          <w:color w:val="000000" w:themeColor="text1"/>
          <w:lang w:eastAsia="zh-CN"/>
        </w:rPr>
        <w:t>,</w:t>
      </w:r>
      <w:proofErr w:type="gramEnd"/>
      <w:r w:rsidRPr="00D822BA">
        <w:rPr>
          <w:color w:val="000000" w:themeColor="text1"/>
          <w:lang w:eastAsia="zh-CN"/>
        </w:rPr>
        <w:t xml:space="preserve"> https://www.strategicstudyindia.com/2023/10/what-happens-if-china-collapses.html] ilake-yc</w:t>
      </w:r>
    </w:p>
    <w:p w14:paraId="7372713B" w14:textId="77777777" w:rsidR="0058173C" w:rsidRPr="00D822BA" w:rsidRDefault="0058173C" w:rsidP="0058173C">
      <w:pPr>
        <w:rPr>
          <w:color w:val="000000" w:themeColor="text1"/>
          <w:sz w:val="16"/>
        </w:rPr>
      </w:pPr>
      <w:r w:rsidRPr="00D822BA">
        <w:rPr>
          <w:color w:val="000000" w:themeColor="text1"/>
          <w:sz w:val="16"/>
        </w:rPr>
        <w:t>China’s State Capitalist Model: Part Strength, Part Weakness</w:t>
      </w:r>
    </w:p>
    <w:p w14:paraId="086EDCD9" w14:textId="77777777" w:rsidR="0058173C" w:rsidRPr="00D822BA" w:rsidRDefault="0058173C" w:rsidP="0058173C">
      <w:pPr>
        <w:rPr>
          <w:color w:val="000000" w:themeColor="text1"/>
          <w:sz w:val="16"/>
        </w:rPr>
      </w:pPr>
      <w:r w:rsidRPr="00D822BA">
        <w:rPr>
          <w:color w:val="000000" w:themeColor="text1"/>
          <w:sz w:val="16"/>
        </w:rPr>
        <w:t xml:space="preserve">Yet, that </w:t>
      </w:r>
      <w:r w:rsidRPr="00D822BA">
        <w:rPr>
          <w:rStyle w:val="StyleUnderline"/>
          <w:color w:val="000000" w:themeColor="text1"/>
        </w:rPr>
        <w:t xml:space="preserve">highly </w:t>
      </w:r>
      <w:r w:rsidRPr="00D822BA">
        <w:rPr>
          <w:rStyle w:val="Emphasis"/>
          <w:color w:val="000000" w:themeColor="text1"/>
          <w:highlight w:val="cyan"/>
        </w:rPr>
        <w:t>centralized model</w:t>
      </w:r>
      <w:r w:rsidRPr="00D822BA">
        <w:rPr>
          <w:rStyle w:val="StyleUnderline"/>
          <w:color w:val="000000" w:themeColor="text1"/>
          <w:highlight w:val="cyan"/>
        </w:rPr>
        <w:t xml:space="preserve"> is susceptible to collapse</w:t>
      </w:r>
      <w:r w:rsidRPr="00D822BA">
        <w:rPr>
          <w:color w:val="000000" w:themeColor="text1"/>
          <w:sz w:val="16"/>
        </w:rPr>
        <w:t>. Whereas the American economy – until very recently – was highly decentralized, and risk was spread out, China’s economy, while being more decentralized than it was under Mao, is still far more centralized today than Western economies.</w:t>
      </w:r>
    </w:p>
    <w:p w14:paraId="201B206A" w14:textId="77777777" w:rsidR="0058173C" w:rsidRPr="00D822BA" w:rsidRDefault="0058173C" w:rsidP="0058173C">
      <w:pPr>
        <w:rPr>
          <w:color w:val="000000" w:themeColor="text1"/>
          <w:sz w:val="16"/>
        </w:rPr>
      </w:pPr>
      <w:r w:rsidRPr="00D822BA">
        <w:rPr>
          <w:color w:val="000000" w:themeColor="text1"/>
          <w:sz w:val="16"/>
        </w:rPr>
        <w:t xml:space="preserve">That means when there are economic headwinds afflicting the nation, as there always are in any country, </w:t>
      </w:r>
      <w:r w:rsidRPr="00D822BA">
        <w:rPr>
          <w:rStyle w:val="StyleUnderline"/>
          <w:color w:val="000000" w:themeColor="text1"/>
        </w:rPr>
        <w:t>political stability is threatened.</w:t>
      </w:r>
    </w:p>
    <w:p w14:paraId="4BB74318" w14:textId="77777777" w:rsidR="0058173C" w:rsidRPr="00D822BA" w:rsidRDefault="0058173C" w:rsidP="0058173C">
      <w:pPr>
        <w:rPr>
          <w:color w:val="000000" w:themeColor="text1"/>
          <w:sz w:val="16"/>
        </w:rPr>
      </w:pPr>
      <w:r w:rsidRPr="00D822BA">
        <w:rPr>
          <w:rStyle w:val="StyleUnderline"/>
          <w:color w:val="000000" w:themeColor="text1"/>
        </w:rPr>
        <w:t xml:space="preserve">In the case of China, a country with a large, and growing, </w:t>
      </w:r>
      <w:r w:rsidRPr="00D822BA">
        <w:rPr>
          <w:rStyle w:val="Emphasis"/>
          <w:color w:val="000000" w:themeColor="text1"/>
        </w:rPr>
        <w:t>nuclear weapons</w:t>
      </w:r>
      <w:r w:rsidRPr="00D822BA">
        <w:rPr>
          <w:rStyle w:val="StyleUnderline"/>
          <w:color w:val="000000" w:themeColor="text1"/>
        </w:rPr>
        <w:t xml:space="preserve"> capability</w:t>
      </w:r>
      <w:r w:rsidRPr="00D822BA">
        <w:rPr>
          <w:color w:val="000000" w:themeColor="text1"/>
          <w:sz w:val="16"/>
        </w:rPr>
        <w:t xml:space="preserve"> – as well as </w:t>
      </w:r>
      <w:r w:rsidRPr="00D822BA">
        <w:rPr>
          <w:rStyle w:val="StyleUnderline"/>
          <w:color w:val="000000" w:themeColor="text1"/>
        </w:rPr>
        <w:t xml:space="preserve">other forms of </w:t>
      </w:r>
      <w:r w:rsidRPr="00D822BA">
        <w:rPr>
          <w:rStyle w:val="Emphasis"/>
          <w:color w:val="000000" w:themeColor="text1"/>
          <w:highlight w:val="cyan"/>
        </w:rPr>
        <w:t>w</w:t>
      </w:r>
      <w:r w:rsidRPr="00D822BA">
        <w:rPr>
          <w:rStyle w:val="StyleUnderline"/>
          <w:color w:val="000000" w:themeColor="text1"/>
        </w:rPr>
        <w:t xml:space="preserve">eapons of </w:t>
      </w:r>
      <w:r w:rsidRPr="00D822BA">
        <w:rPr>
          <w:rStyle w:val="Emphasis"/>
          <w:color w:val="000000" w:themeColor="text1"/>
          <w:highlight w:val="cyan"/>
        </w:rPr>
        <w:t>m</w:t>
      </w:r>
      <w:r w:rsidRPr="00D822BA">
        <w:rPr>
          <w:rStyle w:val="StyleUnderline"/>
          <w:color w:val="000000" w:themeColor="text1"/>
        </w:rPr>
        <w:t xml:space="preserve">ass </w:t>
      </w:r>
      <w:r w:rsidRPr="00D822BA">
        <w:rPr>
          <w:rStyle w:val="Emphasis"/>
          <w:color w:val="000000" w:themeColor="text1"/>
          <w:highlight w:val="cyan"/>
        </w:rPr>
        <w:t>d</w:t>
      </w:r>
      <w:r w:rsidRPr="00D822BA">
        <w:rPr>
          <w:rStyle w:val="StyleUnderline"/>
          <w:color w:val="000000" w:themeColor="text1"/>
        </w:rPr>
        <w:t xml:space="preserve">estruction – </w:t>
      </w:r>
      <w:r w:rsidRPr="00D822BA">
        <w:rPr>
          <w:rStyle w:val="StyleUnderline"/>
          <w:color w:val="000000" w:themeColor="text1"/>
          <w:highlight w:val="cyan"/>
        </w:rPr>
        <w:t xml:space="preserve">instability is </w:t>
      </w:r>
      <w:r w:rsidRPr="00D822BA">
        <w:rPr>
          <w:rStyle w:val="StyleUnderline"/>
          <w:color w:val="000000" w:themeColor="text1"/>
        </w:rPr>
        <w:t xml:space="preserve">very </w:t>
      </w:r>
      <w:r w:rsidRPr="00D822BA">
        <w:rPr>
          <w:rStyle w:val="StyleUnderline"/>
          <w:color w:val="000000" w:themeColor="text1"/>
          <w:highlight w:val="cyan"/>
        </w:rPr>
        <w:t>bad.</w:t>
      </w:r>
    </w:p>
    <w:p w14:paraId="5095DF96" w14:textId="77777777" w:rsidR="0058173C" w:rsidRPr="00D822BA" w:rsidRDefault="0058173C" w:rsidP="0058173C">
      <w:pPr>
        <w:rPr>
          <w:color w:val="000000" w:themeColor="text1"/>
          <w:sz w:val="16"/>
        </w:rPr>
      </w:pPr>
      <w:r w:rsidRPr="00D822BA">
        <w:rPr>
          <w:color w:val="000000" w:themeColor="text1"/>
          <w:sz w:val="16"/>
        </w:rPr>
        <w:t>China’s current ruler, the autocratic President Xi Jinping, has taken more power for himself than any Chinese leader since Mao. Under these conditions, he gets all the credit when things go well.</w:t>
      </w:r>
    </w:p>
    <w:p w14:paraId="20AF5E9A" w14:textId="77777777" w:rsidR="0058173C" w:rsidRPr="00D822BA" w:rsidRDefault="0058173C" w:rsidP="0058173C">
      <w:pPr>
        <w:rPr>
          <w:rStyle w:val="StyleUnderline"/>
          <w:color w:val="000000" w:themeColor="text1"/>
        </w:rPr>
      </w:pPr>
      <w:r w:rsidRPr="00D822BA">
        <w:rPr>
          <w:color w:val="000000" w:themeColor="text1"/>
          <w:sz w:val="16"/>
        </w:rPr>
        <w:t xml:space="preserve">When they go badly, as they have in China since 2019, Xi gets the blame. In turn, </w:t>
      </w:r>
      <w:r w:rsidRPr="00D822BA">
        <w:rPr>
          <w:rStyle w:val="StyleUnderline"/>
          <w:color w:val="000000" w:themeColor="text1"/>
          <w:highlight w:val="cyan"/>
        </w:rPr>
        <w:t>Xi has</w:t>
      </w:r>
      <w:r w:rsidRPr="00D822BA">
        <w:rPr>
          <w:rStyle w:val="StyleUnderline"/>
          <w:color w:val="000000" w:themeColor="text1"/>
        </w:rPr>
        <w:t xml:space="preserve"> had </w:t>
      </w:r>
      <w:r w:rsidRPr="00D822BA">
        <w:rPr>
          <w:rStyle w:val="StyleUnderline"/>
          <w:color w:val="000000" w:themeColor="text1"/>
          <w:highlight w:val="cyan"/>
        </w:rPr>
        <w:t>to increase</w:t>
      </w:r>
      <w:r w:rsidRPr="00D822BA">
        <w:rPr>
          <w:rStyle w:val="StyleUnderline"/>
          <w:color w:val="000000" w:themeColor="text1"/>
        </w:rPr>
        <w:t xml:space="preserve"> his </w:t>
      </w:r>
      <w:r w:rsidRPr="00D822BA">
        <w:rPr>
          <w:rStyle w:val="Emphasis"/>
          <w:color w:val="000000" w:themeColor="text1"/>
        </w:rPr>
        <w:t xml:space="preserve">political </w:t>
      </w:r>
      <w:r w:rsidRPr="00D822BA">
        <w:rPr>
          <w:rStyle w:val="Emphasis"/>
          <w:color w:val="000000" w:themeColor="text1"/>
          <w:highlight w:val="cyan"/>
        </w:rPr>
        <w:t>power</w:t>
      </w:r>
      <w:r w:rsidRPr="00D822BA">
        <w:rPr>
          <w:rStyle w:val="StyleUnderline"/>
          <w:color w:val="000000" w:themeColor="text1"/>
        </w:rPr>
        <w:t xml:space="preserve"> even more </w:t>
      </w:r>
      <w:r w:rsidRPr="00D822BA">
        <w:rPr>
          <w:rStyle w:val="StyleUnderline"/>
          <w:color w:val="000000" w:themeColor="text1"/>
          <w:highlight w:val="cyan"/>
        </w:rPr>
        <w:t>to prevent</w:t>
      </w:r>
      <w:r w:rsidRPr="00D822BA">
        <w:rPr>
          <w:rStyle w:val="StyleUnderline"/>
          <w:color w:val="000000" w:themeColor="text1"/>
        </w:rPr>
        <w:t xml:space="preserve"> himself from </w:t>
      </w:r>
      <w:r w:rsidRPr="00D822BA">
        <w:rPr>
          <w:rStyle w:val="StyleUnderline"/>
          <w:color w:val="000000" w:themeColor="text1"/>
          <w:highlight w:val="cyan"/>
        </w:rPr>
        <w:t xml:space="preserve">being </w:t>
      </w:r>
      <w:r w:rsidRPr="00D822BA">
        <w:rPr>
          <w:rStyle w:val="Emphasis"/>
          <w:color w:val="000000" w:themeColor="text1"/>
          <w:highlight w:val="cyan"/>
        </w:rPr>
        <w:t>overthrown</w:t>
      </w:r>
      <w:r w:rsidRPr="00D822BA">
        <w:rPr>
          <w:rStyle w:val="StyleUnderline"/>
          <w:color w:val="000000" w:themeColor="text1"/>
        </w:rPr>
        <w:t>.</w:t>
      </w:r>
    </w:p>
    <w:p w14:paraId="02CCFD03" w14:textId="77777777" w:rsidR="0058173C" w:rsidRPr="00D822BA" w:rsidRDefault="0058173C" w:rsidP="0058173C">
      <w:pPr>
        <w:rPr>
          <w:rStyle w:val="StyleUnderline"/>
          <w:color w:val="000000" w:themeColor="text1"/>
        </w:rPr>
      </w:pPr>
      <w:r w:rsidRPr="00D822BA">
        <w:rPr>
          <w:rStyle w:val="StyleUnderline"/>
          <w:color w:val="000000" w:themeColor="text1"/>
          <w:highlight w:val="cyan"/>
        </w:rPr>
        <w:t>To distract</w:t>
      </w:r>
      <w:r w:rsidRPr="00D822BA">
        <w:rPr>
          <w:color w:val="000000" w:themeColor="text1"/>
          <w:sz w:val="16"/>
        </w:rPr>
        <w:t xml:space="preserve"> his </w:t>
      </w:r>
      <w:r w:rsidRPr="00D822BA">
        <w:rPr>
          <w:rStyle w:val="StyleUnderline"/>
          <w:color w:val="000000" w:themeColor="text1"/>
          <w:highlight w:val="cyan"/>
        </w:rPr>
        <w:t>people</w:t>
      </w:r>
      <w:r w:rsidRPr="00D822BA">
        <w:rPr>
          <w:color w:val="000000" w:themeColor="text1"/>
          <w:sz w:val="16"/>
        </w:rPr>
        <w:t xml:space="preserve"> from his own failures, then, </w:t>
      </w:r>
      <w:r w:rsidRPr="00D822BA">
        <w:rPr>
          <w:rStyle w:val="StyleUnderline"/>
          <w:color w:val="000000" w:themeColor="text1"/>
          <w:highlight w:val="cyan"/>
        </w:rPr>
        <w:t>Xi is </w:t>
      </w:r>
      <w:r w:rsidRPr="00D822BA">
        <w:rPr>
          <w:rStyle w:val="StyleUnderline"/>
          <w:color w:val="000000" w:themeColor="text1"/>
        </w:rPr>
        <w:t xml:space="preserve">increasingly </w:t>
      </w:r>
      <w:r w:rsidRPr="00D822BA">
        <w:rPr>
          <w:rStyle w:val="Emphasis"/>
          <w:color w:val="000000" w:themeColor="text1"/>
          <w:highlight w:val="cyan"/>
        </w:rPr>
        <w:t>belligerent</w:t>
      </w:r>
      <w:r w:rsidRPr="00D822BA">
        <w:rPr>
          <w:rStyle w:val="StyleUnderline"/>
          <w:color w:val="000000" w:themeColor="text1"/>
          <w:highlight w:val="cyan"/>
        </w:rPr>
        <w:t> with</w:t>
      </w:r>
      <w:r w:rsidRPr="00D822BA">
        <w:rPr>
          <w:rStyle w:val="StyleUnderline"/>
          <w:color w:val="000000" w:themeColor="text1"/>
        </w:rPr>
        <w:t xml:space="preserve"> his neighbors – especially </w:t>
      </w:r>
      <w:r w:rsidRPr="00D822BA">
        <w:rPr>
          <w:rStyle w:val="Emphasis"/>
          <w:color w:val="000000" w:themeColor="text1"/>
          <w:highlight w:val="cyan"/>
        </w:rPr>
        <w:t>Taiwan</w:t>
      </w:r>
      <w:r w:rsidRPr="00D822BA">
        <w:rPr>
          <w:color w:val="000000" w:themeColor="text1"/>
          <w:sz w:val="16"/>
        </w:rPr>
        <w:t xml:space="preserve">. It is logical to assume that the </w:t>
      </w:r>
      <w:r w:rsidRPr="00D822BA">
        <w:rPr>
          <w:rStyle w:val="StyleUnderline"/>
          <w:color w:val="000000" w:themeColor="text1"/>
        </w:rPr>
        <w:t>more</w:t>
      </w:r>
      <w:r w:rsidRPr="00D822BA">
        <w:rPr>
          <w:color w:val="000000" w:themeColor="text1"/>
          <w:sz w:val="16"/>
        </w:rPr>
        <w:t xml:space="preserve"> the Chinese economy </w:t>
      </w:r>
      <w:r w:rsidRPr="00D822BA">
        <w:rPr>
          <w:rStyle w:val="StyleUnderline"/>
          <w:color w:val="000000" w:themeColor="text1"/>
          <w:highlight w:val="cyan"/>
        </w:rPr>
        <w:t>collapses</w:t>
      </w:r>
      <w:r w:rsidRPr="00D822BA">
        <w:rPr>
          <w:color w:val="000000" w:themeColor="text1"/>
          <w:sz w:val="16"/>
        </w:rPr>
        <w:t xml:space="preserve">, the </w:t>
      </w:r>
      <w:r w:rsidRPr="00D822BA">
        <w:rPr>
          <w:rStyle w:val="StyleUnderline"/>
          <w:color w:val="000000" w:themeColor="text1"/>
        </w:rPr>
        <w:t xml:space="preserve">more </w:t>
      </w:r>
      <w:r w:rsidRPr="00D822BA">
        <w:rPr>
          <w:rStyle w:val="StyleUnderline"/>
          <w:color w:val="000000" w:themeColor="text1"/>
          <w:highlight w:val="cyan"/>
        </w:rPr>
        <w:t>likely</w:t>
      </w:r>
      <w:r w:rsidRPr="00D822BA">
        <w:rPr>
          <w:rStyle w:val="StyleUnderline"/>
          <w:color w:val="000000" w:themeColor="text1"/>
        </w:rPr>
        <w:t xml:space="preserve"> it is that China will </w:t>
      </w:r>
      <w:r w:rsidRPr="00D822BA">
        <w:rPr>
          <w:rStyle w:val="Emphasis"/>
          <w:color w:val="000000" w:themeColor="text1"/>
          <w:highlight w:val="cyan"/>
        </w:rPr>
        <w:t>risk war</w:t>
      </w:r>
      <w:r w:rsidRPr="00D822BA">
        <w:rPr>
          <w:rStyle w:val="StyleUnderline"/>
          <w:color w:val="000000" w:themeColor="text1"/>
        </w:rPr>
        <w:t xml:space="preserve"> with its neighbors.</w:t>
      </w:r>
    </w:p>
    <w:p w14:paraId="0D12FF03" w14:textId="77777777" w:rsidR="0058173C" w:rsidRPr="00D822BA" w:rsidRDefault="0058173C" w:rsidP="0058173C">
      <w:pPr>
        <w:rPr>
          <w:color w:val="000000" w:themeColor="text1"/>
          <w:sz w:val="16"/>
        </w:rPr>
      </w:pPr>
      <w:r w:rsidRPr="00D822BA">
        <w:rPr>
          <w:color w:val="000000" w:themeColor="text1"/>
          <w:sz w:val="16"/>
        </w:rPr>
        <w:t xml:space="preserve">Beyond that, though, if things get </w:t>
      </w:r>
      <w:proofErr w:type="gramStart"/>
      <w:r w:rsidRPr="00D822BA">
        <w:rPr>
          <w:color w:val="000000" w:themeColor="text1"/>
          <w:sz w:val="16"/>
        </w:rPr>
        <w:t>really bad</w:t>
      </w:r>
      <w:proofErr w:type="gramEnd"/>
      <w:r w:rsidRPr="00D822BA">
        <w:rPr>
          <w:color w:val="000000" w:themeColor="text1"/>
          <w:sz w:val="16"/>
        </w:rPr>
        <w:t xml:space="preserve"> in China for Xi Jinping, he could be ousted by a rival cadre of CCP leaders.</w:t>
      </w:r>
    </w:p>
    <w:p w14:paraId="2CCDBBEF" w14:textId="77777777" w:rsidR="0058173C" w:rsidRPr="00D822BA" w:rsidRDefault="0058173C" w:rsidP="0058173C">
      <w:pPr>
        <w:rPr>
          <w:color w:val="000000" w:themeColor="text1"/>
          <w:sz w:val="16"/>
        </w:rPr>
      </w:pPr>
      <w:r w:rsidRPr="00D822BA">
        <w:rPr>
          <w:color w:val="000000" w:themeColor="text1"/>
          <w:sz w:val="16"/>
        </w:rPr>
        <w:t>This could mean a far more competent Chinese Communist leader takes charge.</w:t>
      </w:r>
    </w:p>
    <w:p w14:paraId="6BAF7FE0" w14:textId="77777777" w:rsidR="0058173C" w:rsidRPr="00D822BA" w:rsidRDefault="0058173C" w:rsidP="0058173C">
      <w:pPr>
        <w:rPr>
          <w:rStyle w:val="StyleUnderline"/>
          <w:color w:val="000000" w:themeColor="text1"/>
        </w:rPr>
      </w:pPr>
      <w:r w:rsidRPr="00D822BA">
        <w:rPr>
          <w:color w:val="000000" w:themeColor="text1"/>
          <w:sz w:val="16"/>
        </w:rPr>
        <w:t xml:space="preserve">Or, as happened at the end of the Qing Dynasty, </w:t>
      </w:r>
      <w:r w:rsidRPr="00D822BA">
        <w:rPr>
          <w:rStyle w:val="StyleUnderline"/>
          <w:color w:val="000000" w:themeColor="text1"/>
        </w:rPr>
        <w:t xml:space="preserve">various </w:t>
      </w:r>
      <w:r w:rsidRPr="00D822BA">
        <w:rPr>
          <w:rStyle w:val="StyleUnderline"/>
          <w:color w:val="000000" w:themeColor="text1"/>
          <w:highlight w:val="cyan"/>
        </w:rPr>
        <w:t xml:space="preserve">factions </w:t>
      </w:r>
      <w:r w:rsidRPr="00D822BA">
        <w:rPr>
          <w:rStyle w:val="StyleUnderline"/>
          <w:color w:val="000000" w:themeColor="text1"/>
        </w:rPr>
        <w:t xml:space="preserve">could </w:t>
      </w:r>
      <w:r w:rsidRPr="00D822BA">
        <w:rPr>
          <w:rStyle w:val="StyleUnderline"/>
          <w:color w:val="000000" w:themeColor="text1"/>
          <w:highlight w:val="cyan"/>
        </w:rPr>
        <w:t>arise following Xi’s ouster</w:t>
      </w:r>
      <w:r w:rsidRPr="00D822BA">
        <w:rPr>
          <w:rStyle w:val="StyleUnderline"/>
          <w:color w:val="000000" w:themeColor="text1"/>
        </w:rPr>
        <w:t xml:space="preserve">, basically </w:t>
      </w:r>
      <w:r w:rsidRPr="00D822BA">
        <w:rPr>
          <w:rStyle w:val="StyleUnderline"/>
          <w:color w:val="000000" w:themeColor="text1"/>
          <w:highlight w:val="cyan"/>
        </w:rPr>
        <w:t xml:space="preserve">creating a </w:t>
      </w:r>
      <w:r w:rsidRPr="00D822BA">
        <w:rPr>
          <w:rStyle w:val="Emphasis"/>
          <w:color w:val="000000" w:themeColor="text1"/>
        </w:rPr>
        <w:t xml:space="preserve">multi-sided </w:t>
      </w:r>
      <w:r w:rsidRPr="00D822BA">
        <w:rPr>
          <w:rStyle w:val="Emphasis"/>
          <w:color w:val="000000" w:themeColor="text1"/>
          <w:highlight w:val="cyan"/>
        </w:rPr>
        <w:t>civil war</w:t>
      </w:r>
      <w:r w:rsidRPr="00D822BA">
        <w:rPr>
          <w:color w:val="000000" w:themeColor="text1"/>
          <w:sz w:val="16"/>
        </w:rPr>
        <w:t xml:space="preserve">. Now, </w:t>
      </w:r>
      <w:r w:rsidRPr="00D822BA">
        <w:rPr>
          <w:rStyle w:val="StyleUnderline"/>
          <w:color w:val="000000" w:themeColor="text1"/>
        </w:rPr>
        <w:t xml:space="preserve">imagine China’s disastrous </w:t>
      </w:r>
      <w:r w:rsidRPr="00D822BA">
        <w:rPr>
          <w:rStyle w:val="Emphasis"/>
          <w:color w:val="000000" w:themeColor="text1"/>
          <w:highlight w:val="cyan"/>
        </w:rPr>
        <w:t>Warlord Period</w:t>
      </w:r>
      <w:r w:rsidRPr="00D822BA">
        <w:rPr>
          <w:rStyle w:val="StyleUnderline"/>
          <w:color w:val="000000" w:themeColor="text1"/>
        </w:rPr>
        <w:t xml:space="preserve">, but </w:t>
      </w:r>
      <w:r w:rsidRPr="00D822BA">
        <w:rPr>
          <w:rStyle w:val="StyleUnderline"/>
          <w:color w:val="000000" w:themeColor="text1"/>
          <w:highlight w:val="cyan"/>
        </w:rPr>
        <w:t xml:space="preserve">with </w:t>
      </w:r>
      <w:r w:rsidRPr="00D822BA">
        <w:rPr>
          <w:rStyle w:val="Emphasis"/>
          <w:color w:val="000000" w:themeColor="text1"/>
          <w:highlight w:val="cyan"/>
        </w:rPr>
        <w:t>nukes</w:t>
      </w:r>
      <w:r w:rsidRPr="00D822BA">
        <w:rPr>
          <w:rStyle w:val="StyleUnderline"/>
          <w:color w:val="000000" w:themeColor="text1"/>
        </w:rPr>
        <w:t xml:space="preserve"> and a whole arsenal of </w:t>
      </w:r>
      <w:r w:rsidRPr="00D822BA">
        <w:rPr>
          <w:rStyle w:val="Emphasis"/>
          <w:color w:val="000000" w:themeColor="text1"/>
        </w:rPr>
        <w:t>WMDs</w:t>
      </w:r>
      <w:r w:rsidRPr="00D822BA">
        <w:rPr>
          <w:rStyle w:val="StyleUnderline"/>
          <w:color w:val="000000" w:themeColor="text1"/>
        </w:rPr>
        <w:t xml:space="preserve"> on the loose.</w:t>
      </w:r>
    </w:p>
    <w:p w14:paraId="46C9B0F1" w14:textId="77777777" w:rsidR="0058173C" w:rsidRPr="00D822BA" w:rsidRDefault="0058173C" w:rsidP="0058173C">
      <w:pPr>
        <w:rPr>
          <w:color w:val="000000" w:themeColor="text1"/>
          <w:sz w:val="16"/>
        </w:rPr>
      </w:pPr>
      <w:r w:rsidRPr="00D822BA">
        <w:rPr>
          <w:color w:val="000000" w:themeColor="text1"/>
          <w:sz w:val="16"/>
        </w:rPr>
        <w:t>That could be more dangerous for the United States than whatever it faces from the current regime in China.</w:t>
      </w:r>
    </w:p>
    <w:p w14:paraId="4295F9AC" w14:textId="77777777" w:rsidR="0058173C" w:rsidRPr="00D822BA" w:rsidRDefault="0058173C" w:rsidP="0058173C">
      <w:pPr>
        <w:rPr>
          <w:color w:val="000000" w:themeColor="text1"/>
          <w:sz w:val="16"/>
        </w:rPr>
      </w:pPr>
      <w:r w:rsidRPr="00D822BA">
        <w:rPr>
          <w:color w:val="000000" w:themeColor="text1"/>
          <w:sz w:val="16"/>
        </w:rPr>
        <w:t>China’s New Warlord Era</w:t>
      </w:r>
    </w:p>
    <w:p w14:paraId="0E981973" w14:textId="77777777" w:rsidR="0058173C" w:rsidRPr="00D822BA" w:rsidRDefault="0058173C" w:rsidP="0058173C">
      <w:pPr>
        <w:rPr>
          <w:rStyle w:val="StyleUnderline"/>
          <w:color w:val="000000" w:themeColor="text1"/>
        </w:rPr>
      </w:pPr>
      <w:r w:rsidRPr="00D822BA">
        <w:rPr>
          <w:rStyle w:val="StyleUnderline"/>
          <w:color w:val="000000" w:themeColor="text1"/>
        </w:rPr>
        <w:t xml:space="preserve">A </w:t>
      </w:r>
      <w:r w:rsidRPr="00D822BA">
        <w:rPr>
          <w:rStyle w:val="StyleUnderline"/>
          <w:color w:val="000000" w:themeColor="text1"/>
          <w:highlight w:val="cyan"/>
        </w:rPr>
        <w:t xml:space="preserve">total collapse </w:t>
      </w:r>
      <w:r w:rsidRPr="00D822BA">
        <w:rPr>
          <w:rStyle w:val="StyleUnderline"/>
          <w:color w:val="000000" w:themeColor="text1"/>
        </w:rPr>
        <w:t xml:space="preserve">of China in the near term, even with many Western firms reducing their exposure to China’s economy, </w:t>
      </w:r>
      <w:r w:rsidRPr="00D822BA">
        <w:rPr>
          <w:rStyle w:val="StyleUnderline"/>
          <w:color w:val="000000" w:themeColor="text1"/>
          <w:highlight w:val="cyan"/>
        </w:rPr>
        <w:t>would</w:t>
      </w:r>
      <w:r w:rsidRPr="00D822BA">
        <w:rPr>
          <w:rStyle w:val="StyleUnderline"/>
          <w:color w:val="000000" w:themeColor="text1"/>
        </w:rPr>
        <w:t xml:space="preserve"> also </w:t>
      </w:r>
      <w:r w:rsidRPr="00D822BA">
        <w:rPr>
          <w:rStyle w:val="Emphasis"/>
          <w:color w:val="000000" w:themeColor="text1"/>
          <w:highlight w:val="cyan"/>
        </w:rPr>
        <w:t>collapse</w:t>
      </w:r>
      <w:r w:rsidRPr="00D822BA">
        <w:rPr>
          <w:rStyle w:val="StyleUnderline"/>
          <w:color w:val="000000" w:themeColor="text1"/>
          <w:highlight w:val="cyan"/>
        </w:rPr>
        <w:t xml:space="preserve"> the </w:t>
      </w:r>
      <w:r w:rsidRPr="00D822BA">
        <w:rPr>
          <w:rStyle w:val="Emphasis"/>
          <w:color w:val="000000" w:themeColor="text1"/>
        </w:rPr>
        <w:t xml:space="preserve">global </w:t>
      </w:r>
      <w:r w:rsidRPr="00D822BA">
        <w:rPr>
          <w:rStyle w:val="Emphasis"/>
          <w:color w:val="000000" w:themeColor="text1"/>
          <w:highlight w:val="cyan"/>
        </w:rPr>
        <w:t>economy</w:t>
      </w:r>
      <w:r w:rsidRPr="00D822BA">
        <w:rPr>
          <w:color w:val="000000" w:themeColor="text1"/>
          <w:sz w:val="16"/>
        </w:rPr>
        <w:t xml:space="preserve">. It would </w:t>
      </w:r>
      <w:r w:rsidRPr="00D822BA">
        <w:rPr>
          <w:rStyle w:val="StyleUnderline"/>
          <w:color w:val="000000" w:themeColor="text1"/>
        </w:rPr>
        <w:t xml:space="preserve">precipitate the </w:t>
      </w:r>
      <w:r w:rsidRPr="00D822BA">
        <w:rPr>
          <w:rStyle w:val="Emphasis"/>
          <w:color w:val="000000" w:themeColor="text1"/>
        </w:rPr>
        <w:t>largest global recession</w:t>
      </w:r>
      <w:r w:rsidRPr="00D822BA">
        <w:rPr>
          <w:rStyle w:val="StyleUnderline"/>
          <w:color w:val="000000" w:themeColor="text1"/>
        </w:rPr>
        <w:t xml:space="preserve"> – possibly even a </w:t>
      </w:r>
      <w:r w:rsidRPr="00D822BA">
        <w:rPr>
          <w:rStyle w:val="Emphasis"/>
          <w:color w:val="000000" w:themeColor="text1"/>
        </w:rPr>
        <w:t>depression</w:t>
      </w:r>
      <w:r w:rsidRPr="00D822BA">
        <w:rPr>
          <w:rStyle w:val="StyleUnderline"/>
          <w:color w:val="000000" w:themeColor="text1"/>
        </w:rPr>
        <w:t xml:space="preserve"> – in decades.</w:t>
      </w:r>
    </w:p>
    <w:p w14:paraId="7C14FBB5" w14:textId="77777777" w:rsidR="0058173C" w:rsidRPr="00D822BA" w:rsidRDefault="0058173C" w:rsidP="0058173C">
      <w:pPr>
        <w:rPr>
          <w:color w:val="000000" w:themeColor="text1"/>
          <w:sz w:val="16"/>
        </w:rPr>
      </w:pPr>
      <w:r w:rsidRPr="00D822BA">
        <w:rPr>
          <w:color w:val="000000" w:themeColor="text1"/>
          <w:sz w:val="16"/>
        </w:rPr>
        <w:t>Everything would be affected, too, since so many essential products come from Chinese factories, which would shut down during any possible Chinese regime collapse. After all, it has been estimated that $560 billion worth of products come from China annually. And that’s just the tip of the trade spear. The Trump Administration rightly attempted to reduce America’s reliance on China for trade goods, precisely because of the instability inherent in the Chinese Communist system. Yet, America’s self-described elite refused to countenance any changes to the U.S.-China trade relationship. Because of that intransigence, should China’s house of cards economy truly collapse, the American people will be severely harmed. No One is Prepared in Washington</w:t>
      </w:r>
    </w:p>
    <w:p w14:paraId="4C095207" w14:textId="77777777" w:rsidR="0058173C" w:rsidRPr="00D822BA" w:rsidRDefault="0058173C" w:rsidP="0058173C">
      <w:pPr>
        <w:rPr>
          <w:rStyle w:val="StyleUnderline"/>
          <w:color w:val="000000" w:themeColor="text1"/>
        </w:rPr>
      </w:pPr>
      <w:r w:rsidRPr="00D822BA">
        <w:rPr>
          <w:color w:val="000000" w:themeColor="text1"/>
          <w:sz w:val="16"/>
        </w:rPr>
        <w:t xml:space="preserve">Regardless, U.S. strategists need to be prepared for the real </w:t>
      </w:r>
      <w:r w:rsidRPr="00D822BA">
        <w:rPr>
          <w:rStyle w:val="StyleUnderline"/>
          <w:color w:val="000000" w:themeColor="text1"/>
        </w:rPr>
        <w:t>possibility that China’s</w:t>
      </w:r>
      <w:r w:rsidRPr="00D822BA">
        <w:rPr>
          <w:color w:val="000000" w:themeColor="text1"/>
          <w:sz w:val="16"/>
        </w:rPr>
        <w:t xml:space="preserve"> economic</w:t>
      </w:r>
      <w:r w:rsidRPr="00D822BA">
        <w:rPr>
          <w:color w:val="000000" w:themeColor="text1"/>
        </w:rPr>
        <w:t xml:space="preserve"> </w:t>
      </w:r>
      <w:r w:rsidRPr="00D822BA">
        <w:rPr>
          <w:rStyle w:val="StyleUnderline"/>
          <w:color w:val="000000" w:themeColor="text1"/>
        </w:rPr>
        <w:t xml:space="preserve">collapse will yield an even bigger </w:t>
      </w:r>
      <w:r w:rsidRPr="00D822BA">
        <w:rPr>
          <w:rStyle w:val="Emphasis"/>
          <w:color w:val="000000" w:themeColor="text1"/>
        </w:rPr>
        <w:t>political implosion</w:t>
      </w:r>
      <w:r w:rsidRPr="00D822BA">
        <w:rPr>
          <w:rStyle w:val="StyleUnderline"/>
          <w:color w:val="000000" w:themeColor="text1"/>
        </w:rPr>
        <w:t xml:space="preserve">. That, in turn, could lead to the </w:t>
      </w:r>
      <w:r w:rsidRPr="00D822BA">
        <w:rPr>
          <w:rStyle w:val="Emphasis"/>
          <w:color w:val="000000" w:themeColor="text1"/>
        </w:rPr>
        <w:t>balkanization</w:t>
      </w:r>
      <w:r w:rsidRPr="00D822BA">
        <w:rPr>
          <w:rStyle w:val="StyleUnderline"/>
          <w:color w:val="000000" w:themeColor="text1"/>
        </w:rPr>
        <w:t xml:space="preserve"> of China – at least for </w:t>
      </w:r>
      <w:proofErr w:type="gramStart"/>
      <w:r w:rsidRPr="00D822BA">
        <w:rPr>
          <w:rStyle w:val="StyleUnderline"/>
          <w:color w:val="000000" w:themeColor="text1"/>
        </w:rPr>
        <w:t>a period of time</w:t>
      </w:r>
      <w:proofErr w:type="gramEnd"/>
      <w:r w:rsidRPr="00D822BA">
        <w:rPr>
          <w:rStyle w:val="StyleUnderline"/>
          <w:color w:val="000000" w:themeColor="text1"/>
        </w:rPr>
        <w:t xml:space="preserve">, as what happened during the </w:t>
      </w:r>
      <w:r w:rsidRPr="00D822BA">
        <w:rPr>
          <w:rStyle w:val="Emphasis"/>
          <w:color w:val="000000" w:themeColor="text1"/>
        </w:rPr>
        <w:t>Warlord Era</w:t>
      </w:r>
      <w:r w:rsidRPr="00D822BA">
        <w:rPr>
          <w:rStyle w:val="StyleUnderline"/>
          <w:color w:val="000000" w:themeColor="text1"/>
        </w:rPr>
        <w:t xml:space="preserve"> in the early twentieth century.</w:t>
      </w:r>
    </w:p>
    <w:p w14:paraId="1C9CB960" w14:textId="77777777" w:rsidR="0058173C" w:rsidRPr="00D822BA" w:rsidRDefault="0058173C" w:rsidP="0058173C">
      <w:pPr>
        <w:rPr>
          <w:rStyle w:val="StyleUnderline"/>
          <w:color w:val="000000" w:themeColor="text1"/>
        </w:rPr>
      </w:pPr>
      <w:r w:rsidRPr="00D822BA">
        <w:rPr>
          <w:color w:val="000000" w:themeColor="text1"/>
          <w:sz w:val="16"/>
        </w:rPr>
        <w:lastRenderedPageBreak/>
        <w:t xml:space="preserve">And this time, with </w:t>
      </w:r>
      <w:r w:rsidRPr="00D822BA">
        <w:rPr>
          <w:rStyle w:val="StyleUnderline"/>
          <w:color w:val="000000" w:themeColor="text1"/>
        </w:rPr>
        <w:t xml:space="preserve">so many </w:t>
      </w:r>
      <w:r w:rsidRPr="00D822BA">
        <w:rPr>
          <w:rStyle w:val="Emphasis"/>
          <w:color w:val="000000" w:themeColor="text1"/>
        </w:rPr>
        <w:t>advanced weapons systems</w:t>
      </w:r>
      <w:r w:rsidRPr="00D822BA">
        <w:rPr>
          <w:rStyle w:val="StyleUnderline"/>
          <w:color w:val="000000" w:themeColor="text1"/>
        </w:rPr>
        <w:t xml:space="preserve"> lying around for China’s new would-be warlords to lay claim to, the </w:t>
      </w:r>
      <w:r w:rsidRPr="00D822BA">
        <w:rPr>
          <w:rStyle w:val="Emphasis"/>
          <w:color w:val="000000" w:themeColor="text1"/>
          <w:highlight w:val="cyan"/>
        </w:rPr>
        <w:t>U</w:t>
      </w:r>
      <w:r w:rsidRPr="00D822BA">
        <w:rPr>
          <w:rStyle w:val="StyleUnderline"/>
          <w:color w:val="000000" w:themeColor="text1"/>
        </w:rPr>
        <w:t xml:space="preserve">nited </w:t>
      </w:r>
      <w:r w:rsidRPr="00D822BA">
        <w:rPr>
          <w:rStyle w:val="Emphasis"/>
          <w:color w:val="000000" w:themeColor="text1"/>
          <w:highlight w:val="cyan"/>
        </w:rPr>
        <w:t>S</w:t>
      </w:r>
      <w:r w:rsidRPr="00D822BA">
        <w:rPr>
          <w:rStyle w:val="StyleUnderline"/>
          <w:color w:val="000000" w:themeColor="text1"/>
        </w:rPr>
        <w:t xml:space="preserve">tates might </w:t>
      </w:r>
      <w:r w:rsidRPr="00D822BA">
        <w:rPr>
          <w:rStyle w:val="StyleUnderline"/>
          <w:color w:val="000000" w:themeColor="text1"/>
          <w:highlight w:val="cyan"/>
        </w:rPr>
        <w:t xml:space="preserve">find itself in </w:t>
      </w:r>
      <w:r w:rsidRPr="00D822BA">
        <w:rPr>
          <w:rStyle w:val="StyleUnderline"/>
          <w:color w:val="000000" w:themeColor="text1"/>
        </w:rPr>
        <w:t xml:space="preserve">the </w:t>
      </w:r>
      <w:r w:rsidRPr="00D822BA">
        <w:rPr>
          <w:rStyle w:val="StyleUnderline"/>
          <w:color w:val="000000" w:themeColor="text1"/>
          <w:highlight w:val="cyan"/>
        </w:rPr>
        <w:t xml:space="preserve">crosshairs of </w:t>
      </w:r>
      <w:r w:rsidRPr="00D822BA">
        <w:rPr>
          <w:rStyle w:val="StyleUnderline"/>
          <w:color w:val="000000" w:themeColor="text1"/>
        </w:rPr>
        <w:t xml:space="preserve">any of these well-armed, </w:t>
      </w:r>
      <w:r w:rsidRPr="00D822BA">
        <w:rPr>
          <w:rStyle w:val="StyleUnderline"/>
          <w:color w:val="000000" w:themeColor="text1"/>
          <w:highlight w:val="cyan"/>
        </w:rPr>
        <w:t xml:space="preserve">uninhibited </w:t>
      </w:r>
      <w:r w:rsidRPr="00D822BA">
        <w:rPr>
          <w:rStyle w:val="Emphasis"/>
          <w:color w:val="000000" w:themeColor="text1"/>
          <w:highlight w:val="cyan"/>
        </w:rPr>
        <w:t>post-CCP warlords.</w:t>
      </w:r>
    </w:p>
    <w:p w14:paraId="438061C1" w14:textId="77777777" w:rsidR="0058173C" w:rsidRDefault="0058173C" w:rsidP="0058173C">
      <w:pPr>
        <w:rPr>
          <w:rStyle w:val="StyleUnderline"/>
          <w:color w:val="000000" w:themeColor="text1"/>
        </w:rPr>
      </w:pPr>
      <w:r w:rsidRPr="00D822BA">
        <w:rPr>
          <w:color w:val="000000" w:themeColor="text1"/>
          <w:sz w:val="16"/>
        </w:rPr>
        <w:t xml:space="preserve">No one in the Pentagon is planning for these contingencies. While there’s still a wide chasm between that eventuality and what’s happening in China now, there exists today, with events happening as they are in China, the greater possibility that such a maw will soon be bridged. </w:t>
      </w:r>
      <w:r w:rsidRPr="00D822BA">
        <w:rPr>
          <w:rStyle w:val="StyleUnderline"/>
          <w:color w:val="000000" w:themeColor="text1"/>
        </w:rPr>
        <w:t xml:space="preserve">China could </w:t>
      </w:r>
      <w:r w:rsidRPr="00D822BA">
        <w:rPr>
          <w:rStyle w:val="Emphasis"/>
          <w:color w:val="000000" w:themeColor="text1"/>
        </w:rPr>
        <w:t>implode</w:t>
      </w:r>
      <w:r w:rsidRPr="00D822BA">
        <w:rPr>
          <w:rStyle w:val="StyleUnderline"/>
          <w:color w:val="000000" w:themeColor="text1"/>
        </w:rPr>
        <w:t>.</w:t>
      </w:r>
    </w:p>
    <w:p w14:paraId="58843B1E" w14:textId="27C21002" w:rsidR="0030626E" w:rsidRDefault="0030626E" w:rsidP="0030626E">
      <w:pPr>
        <w:pStyle w:val="Heading2"/>
      </w:pPr>
      <w:r>
        <w:lastRenderedPageBreak/>
        <w:t>Case</w:t>
      </w:r>
    </w:p>
    <w:p w14:paraId="3EA3EDA8" w14:textId="77777777" w:rsidR="0058173C" w:rsidRPr="00AB2A8E" w:rsidRDefault="0058173C" w:rsidP="0058173C">
      <w:pPr>
        <w:pStyle w:val="Heading3"/>
      </w:pPr>
      <w:r>
        <w:lastRenderedPageBreak/>
        <w:t xml:space="preserve">1NC </w:t>
      </w:r>
      <w:proofErr w:type="gramStart"/>
      <w:r>
        <w:t>— !D</w:t>
      </w:r>
      <w:proofErr w:type="gramEnd"/>
      <w:r>
        <w:t xml:space="preserve"> — Biodiversity</w:t>
      </w:r>
    </w:p>
    <w:p w14:paraId="31E12ABC" w14:textId="77777777" w:rsidR="0058173C" w:rsidRDefault="0058173C" w:rsidP="0058173C">
      <w:pPr>
        <w:pStyle w:val="Heading4"/>
      </w:pPr>
      <w:r>
        <w:t xml:space="preserve">Biodiversity loss is </w:t>
      </w:r>
      <w:r w:rsidRPr="007E3654">
        <w:rPr>
          <w:u w:val="single"/>
        </w:rPr>
        <w:t>not existential</w:t>
      </w:r>
      <w:r>
        <w:t xml:space="preserve">. </w:t>
      </w:r>
    </w:p>
    <w:p w14:paraId="26314CEF" w14:textId="77777777" w:rsidR="0058173C" w:rsidRPr="007E3654" w:rsidRDefault="0058173C" w:rsidP="0058173C">
      <w:r>
        <w:t xml:space="preserve">Dr. John </w:t>
      </w:r>
      <w:r w:rsidRPr="007E3654">
        <w:rPr>
          <w:rStyle w:val="Style13ptBold"/>
        </w:rPr>
        <w:t>Halstead 19</w:t>
      </w:r>
      <w:r>
        <w:t xml:space="preserve">, PhD, University of Oxford, researcher at Founders Pledge; citing Dr. Peter Kareiva, PhD in ecology and evolutionary biology, Cornell University, director of UCLA’s Institute of the Environment &amp; Sustainability; also citing Valerie Carranza, PhD student in Kareiva’s lab, 5/1/2019, “Centre for the Study of Existential Risk Six Month Report: November 2018 - April 2019,” </w:t>
      </w:r>
      <w:hyperlink r:id="rId8" w:history="1">
        <w:r w:rsidRPr="00330264">
          <w:rPr>
            <w:rStyle w:val="Hyperlink"/>
          </w:rPr>
          <w:t>https://forum.effectivealtruism.org/posts/zbZxisJRJBCdtYvh9/centre-for-the-study-of-existential-risk-six-month-report</w:t>
        </w:r>
      </w:hyperlink>
      <w:r>
        <w:t xml:space="preserve">, pacc </w:t>
      </w:r>
    </w:p>
    <w:p w14:paraId="4C61301C" w14:textId="77777777" w:rsidR="0058173C" w:rsidRPr="007E3654" w:rsidRDefault="0058173C" w:rsidP="0058173C">
      <w:pPr>
        <w:rPr>
          <w:sz w:val="14"/>
        </w:rPr>
      </w:pPr>
      <w:r w:rsidRPr="007E3654">
        <w:rPr>
          <w:sz w:val="14"/>
        </w:rPr>
        <w:t>[</w:t>
      </w:r>
      <w:proofErr w:type="gramStart"/>
      <w:r w:rsidRPr="007E3654">
        <w:rPr>
          <w:sz w:val="14"/>
        </w:rPr>
        <w:t>-]Halstead</w:t>
      </w:r>
      <w:proofErr w:type="gramEnd"/>
      <w:r w:rsidRPr="007E3654">
        <w:rPr>
          <w:sz w:val="14"/>
        </w:rPr>
        <w:t xml:space="preserve">2y </w:t>
      </w:r>
    </w:p>
    <w:p w14:paraId="477F805B" w14:textId="77777777" w:rsidR="0058173C" w:rsidRPr="007E3654" w:rsidRDefault="0058173C" w:rsidP="0058173C">
      <w:pPr>
        <w:rPr>
          <w:sz w:val="14"/>
        </w:rPr>
      </w:pPr>
      <w:r w:rsidRPr="007E3654">
        <w:rPr>
          <w:sz w:val="14"/>
        </w:rPr>
        <w:t>49</w:t>
      </w:r>
    </w:p>
    <w:p w14:paraId="016C0944" w14:textId="77777777" w:rsidR="0058173C" w:rsidRPr="007E3654" w:rsidRDefault="0058173C" w:rsidP="0058173C">
      <w:pPr>
        <w:rPr>
          <w:sz w:val="14"/>
        </w:rPr>
      </w:pPr>
      <w:r w:rsidRPr="007E3654">
        <w:rPr>
          <w:sz w:val="14"/>
        </w:rPr>
        <w:t xml:space="preserve">Can you </w:t>
      </w:r>
      <w:r w:rsidRPr="002A22B0">
        <w:rPr>
          <w:rStyle w:val="StyleUnderline"/>
        </w:rPr>
        <w:t>explain</w:t>
      </w:r>
      <w:r w:rsidRPr="007E3654">
        <w:rPr>
          <w:sz w:val="14"/>
        </w:rPr>
        <w:t xml:space="preserve"> what </w:t>
      </w:r>
      <w:r w:rsidRPr="000B5666">
        <w:rPr>
          <w:rStyle w:val="StyleUnderline"/>
        </w:rPr>
        <w:t>the mechanism</w:t>
      </w:r>
      <w:r w:rsidRPr="007E3654">
        <w:rPr>
          <w:sz w:val="14"/>
        </w:rPr>
        <w:t xml:space="preserve"> is </w:t>
      </w:r>
      <w:r w:rsidRPr="002A22B0">
        <w:rPr>
          <w:rStyle w:val="StyleUnderline"/>
        </w:rPr>
        <w:t xml:space="preserve">whereby </w:t>
      </w:r>
      <w:r w:rsidRPr="002A22B0">
        <w:rPr>
          <w:rStyle w:val="Emphasis"/>
        </w:rPr>
        <w:t>biodiversity loss</w:t>
      </w:r>
      <w:r w:rsidRPr="002A22B0">
        <w:rPr>
          <w:rStyle w:val="StyleUnderline"/>
        </w:rPr>
        <w:t xml:space="preserve"> </w:t>
      </w:r>
      <w:r w:rsidRPr="000B5666">
        <w:rPr>
          <w:rStyle w:val="StyleUnderline"/>
        </w:rPr>
        <w:t>creates existential risk</w:t>
      </w:r>
      <w:r w:rsidRPr="002A22B0">
        <w:rPr>
          <w:rStyle w:val="StyleUnderline"/>
        </w:rPr>
        <w:t>?</w:t>
      </w:r>
      <w:r w:rsidRPr="007E3654">
        <w:rPr>
          <w:sz w:val="14"/>
        </w:rPr>
        <w:t xml:space="preserve"> And if biodiversity loss is an existential risk, how big a risk is it? Should 80k be getting people to go into conservation science or not?</w:t>
      </w:r>
    </w:p>
    <w:p w14:paraId="28AC1FE4" w14:textId="77777777" w:rsidR="0058173C" w:rsidRPr="00B57A08" w:rsidRDefault="0058173C" w:rsidP="0058173C">
      <w:pPr>
        <w:rPr>
          <w:u w:val="single"/>
        </w:rPr>
      </w:pPr>
      <w:r w:rsidRPr="007E3654">
        <w:rPr>
          <w:sz w:val="14"/>
        </w:rPr>
        <w:t xml:space="preserve">There are independent reasons to think that the risk is negligible. Firstly, according to wikipedia, </w:t>
      </w:r>
      <w:r w:rsidRPr="000B5666">
        <w:rPr>
          <w:rStyle w:val="StyleUnderline"/>
        </w:rPr>
        <w:t>during the Eocene period</w:t>
      </w:r>
      <w:r w:rsidRPr="007E3654">
        <w:rPr>
          <w:sz w:val="14"/>
        </w:rPr>
        <w:t xml:space="preserve"> ~65m years ago, </w:t>
      </w:r>
      <w:r w:rsidRPr="00B57A08">
        <w:rPr>
          <w:rStyle w:val="StyleUnderline"/>
        </w:rPr>
        <w:t xml:space="preserve">there </w:t>
      </w:r>
      <w:r w:rsidRPr="000B5666">
        <w:rPr>
          <w:rStyle w:val="StyleUnderline"/>
        </w:rPr>
        <w:t xml:space="preserve">were </w:t>
      </w:r>
      <w:r w:rsidRPr="000B5666">
        <w:rPr>
          <w:rStyle w:val="Emphasis"/>
        </w:rPr>
        <w:t>thousands fewer genera</w:t>
      </w:r>
      <w:r w:rsidRPr="000B5666">
        <w:rPr>
          <w:rStyle w:val="StyleUnderline"/>
        </w:rPr>
        <w:t xml:space="preserve"> than today</w:t>
      </w:r>
      <w:r w:rsidRPr="007E3654">
        <w:rPr>
          <w:sz w:val="14"/>
        </w:rPr>
        <w:t xml:space="preserve">. </w:t>
      </w:r>
      <w:r w:rsidRPr="0007639D">
        <w:rPr>
          <w:rStyle w:val="StyleUnderline"/>
        </w:rPr>
        <w:t>We</w:t>
      </w:r>
      <w:r w:rsidRPr="007E3654">
        <w:rPr>
          <w:sz w:val="14"/>
        </w:rPr>
        <w:t xml:space="preserve"> have </w:t>
      </w:r>
      <w:r w:rsidRPr="0007639D">
        <w:rPr>
          <w:rStyle w:val="StyleUnderline"/>
        </w:rPr>
        <w:t xml:space="preserve">made </w:t>
      </w:r>
      <w:r w:rsidRPr="0007639D">
        <w:rPr>
          <w:rStyle w:val="Emphasis"/>
        </w:rPr>
        <w:t>~1%</w:t>
      </w:r>
      <w:r w:rsidRPr="0007639D">
        <w:rPr>
          <w:rStyle w:val="StyleUnderline"/>
        </w:rPr>
        <w:t xml:space="preserve"> of species extinct, </w:t>
      </w:r>
      <w:r w:rsidRPr="00357EF3">
        <w:rPr>
          <w:rStyle w:val="StyleUnderline"/>
        </w:rPr>
        <w:t xml:space="preserve">and </w:t>
      </w:r>
      <w:r w:rsidRPr="00BE66AC">
        <w:rPr>
          <w:rStyle w:val="StyleUnderline"/>
          <w:highlight w:val="cyan"/>
        </w:rPr>
        <w:t>we</w:t>
      </w:r>
      <w:r w:rsidRPr="00357EF3">
        <w:rPr>
          <w:rStyle w:val="StyleUnderline"/>
        </w:rPr>
        <w:t xml:space="preserve"> would </w:t>
      </w:r>
      <w:r w:rsidRPr="00BE66AC">
        <w:rPr>
          <w:rStyle w:val="StyleUnderline"/>
          <w:highlight w:val="cyan"/>
        </w:rPr>
        <w:t>have to continue</w:t>
      </w:r>
      <w:r w:rsidRPr="007E3654">
        <w:rPr>
          <w:sz w:val="14"/>
        </w:rPr>
        <w:t xml:space="preserve"> at </w:t>
      </w:r>
      <w:r w:rsidRPr="00BE66AC">
        <w:rPr>
          <w:rStyle w:val="Emphasis"/>
          <w:highlight w:val="cyan"/>
        </w:rPr>
        <w:t>current</w:t>
      </w:r>
      <w:r w:rsidRPr="00357EF3">
        <w:rPr>
          <w:rStyle w:val="Emphasis"/>
        </w:rPr>
        <w:t xml:space="preserve"> rates of species </w:t>
      </w:r>
      <w:r w:rsidRPr="00BE66AC">
        <w:rPr>
          <w:rStyle w:val="Emphasis"/>
          <w:highlight w:val="cyan"/>
        </w:rPr>
        <w:t>extinctions</w:t>
      </w:r>
      <w:r w:rsidRPr="00BE66AC">
        <w:rPr>
          <w:rStyle w:val="StyleUnderline"/>
          <w:highlight w:val="cyan"/>
        </w:rPr>
        <w:t xml:space="preserve"> for</w:t>
      </w:r>
      <w:r w:rsidRPr="0007639D">
        <w:rPr>
          <w:rStyle w:val="StyleUnderline"/>
        </w:rPr>
        <w:t xml:space="preserve"> </w:t>
      </w:r>
      <w:r w:rsidRPr="0007639D">
        <w:rPr>
          <w:rStyle w:val="Emphasis"/>
        </w:rPr>
        <w:t xml:space="preserve">at least </w:t>
      </w:r>
      <w:r w:rsidRPr="00BE66AC">
        <w:rPr>
          <w:rStyle w:val="Emphasis"/>
          <w:highlight w:val="cyan"/>
        </w:rPr>
        <w:t>200 years</w:t>
      </w:r>
      <w:r w:rsidRPr="00BE66AC">
        <w:rPr>
          <w:rStyle w:val="StyleUnderline"/>
          <w:highlight w:val="cyan"/>
        </w:rPr>
        <w:t xml:space="preserve"> to return to </w:t>
      </w:r>
      <w:r w:rsidRPr="00BE66AC">
        <w:rPr>
          <w:rStyle w:val="Emphasis"/>
          <w:highlight w:val="cyan"/>
        </w:rPr>
        <w:t>Eocene</w:t>
      </w:r>
      <w:r w:rsidRPr="00357EF3">
        <w:rPr>
          <w:rStyle w:val="Emphasis"/>
        </w:rPr>
        <w:t xml:space="preserve"> levels of </w:t>
      </w:r>
      <w:r w:rsidRPr="003B70B6">
        <w:rPr>
          <w:rStyle w:val="Emphasis"/>
        </w:rPr>
        <w:t>bio</w:t>
      </w:r>
      <w:r w:rsidRPr="00BE66AC">
        <w:rPr>
          <w:rStyle w:val="Emphasis"/>
          <w:highlight w:val="cyan"/>
        </w:rPr>
        <w:t>diversity</w:t>
      </w:r>
      <w:r w:rsidRPr="007E3654">
        <w:rPr>
          <w:sz w:val="14"/>
        </w:rPr>
        <w:t xml:space="preserve">. And yet, even though significantly warmer than today, </w:t>
      </w:r>
      <w:r w:rsidRPr="00B57A08">
        <w:rPr>
          <w:rStyle w:val="StyleUnderline"/>
        </w:rPr>
        <w:t xml:space="preserve">the Eocene marked </w:t>
      </w:r>
      <w:r w:rsidRPr="000B5666">
        <w:rPr>
          <w:rStyle w:val="StyleUnderline"/>
        </w:rPr>
        <w:t>the dawn of thousands of new species</w:t>
      </w:r>
      <w:r w:rsidRPr="007E3654">
        <w:rPr>
          <w:sz w:val="14"/>
        </w:rPr>
        <w:t xml:space="preserve">. So, </w:t>
      </w:r>
      <w:r w:rsidRPr="00BE66AC">
        <w:rPr>
          <w:rStyle w:val="Emphasis"/>
          <w:highlight w:val="cyan"/>
        </w:rPr>
        <w:t>why</w:t>
      </w:r>
      <w:r w:rsidRPr="00BE66AC">
        <w:rPr>
          <w:rStyle w:val="StyleUnderline"/>
          <w:highlight w:val="cyan"/>
        </w:rPr>
        <w:t xml:space="preserve"> would</w:t>
      </w:r>
      <w:r w:rsidRPr="007E3654">
        <w:rPr>
          <w:sz w:val="14"/>
        </w:rPr>
        <w:t xml:space="preserve"> we expect </w:t>
      </w:r>
      <w:r w:rsidRPr="00BE66AC">
        <w:rPr>
          <w:rStyle w:val="StyleUnderline"/>
          <w:highlight w:val="cyan"/>
        </w:rPr>
        <w:t>the world</w:t>
      </w:r>
      <w:r w:rsidRPr="000B5666">
        <w:rPr>
          <w:rStyle w:val="StyleUnderline"/>
        </w:rPr>
        <w:t xml:space="preserve"> 200 years hence</w:t>
      </w:r>
      <w:r w:rsidRPr="007E3654">
        <w:rPr>
          <w:sz w:val="14"/>
        </w:rPr>
        <w:t xml:space="preserve"> to </w:t>
      </w:r>
      <w:r w:rsidRPr="00BE66AC">
        <w:rPr>
          <w:rStyle w:val="StyleUnderline"/>
          <w:highlight w:val="cyan"/>
        </w:rPr>
        <w:t xml:space="preserve">be </w:t>
      </w:r>
      <w:r w:rsidRPr="00BE66AC">
        <w:rPr>
          <w:rStyle w:val="Emphasis"/>
          <w:highlight w:val="cyan"/>
        </w:rPr>
        <w:t>inhospitable</w:t>
      </w:r>
      <w:r w:rsidRPr="00BC7ACA">
        <w:rPr>
          <w:rStyle w:val="Emphasis"/>
        </w:rPr>
        <w:t xml:space="preserve"> to humans</w:t>
      </w:r>
      <w:r w:rsidRPr="00BC7ACA">
        <w:rPr>
          <w:rStyle w:val="StyleUnderline"/>
        </w:rPr>
        <w:t xml:space="preserve"> </w:t>
      </w:r>
      <w:r w:rsidRPr="00BE66AC">
        <w:rPr>
          <w:rStyle w:val="StyleUnderline"/>
          <w:highlight w:val="cyan"/>
        </w:rPr>
        <w:t xml:space="preserve">if it </w:t>
      </w:r>
      <w:r w:rsidRPr="00BE66AC">
        <w:rPr>
          <w:rStyle w:val="Emphasis"/>
          <w:highlight w:val="cyan"/>
        </w:rPr>
        <w:t>wasn't</w:t>
      </w:r>
      <w:r w:rsidRPr="00B57A08">
        <w:rPr>
          <w:rStyle w:val="Emphasis"/>
        </w:rPr>
        <w:t xml:space="preserve"> inhospitable</w:t>
      </w:r>
      <w:r w:rsidRPr="0007639D">
        <w:rPr>
          <w:rStyle w:val="StyleUnderline"/>
        </w:rPr>
        <w:t xml:space="preserve"> </w:t>
      </w:r>
      <w:r w:rsidRPr="00BE66AC">
        <w:rPr>
          <w:rStyle w:val="StyleUnderline"/>
          <w:highlight w:val="cyan"/>
        </w:rPr>
        <w:t>for</w:t>
      </w:r>
      <w:r w:rsidRPr="00BC7ACA">
        <w:rPr>
          <w:sz w:val="14"/>
          <w:szCs w:val="16"/>
        </w:rPr>
        <w:t xml:space="preserve"> </w:t>
      </w:r>
      <w:proofErr w:type="gramStart"/>
      <w:r w:rsidRPr="00BC7ACA">
        <w:rPr>
          <w:sz w:val="14"/>
          <w:szCs w:val="16"/>
        </w:rPr>
        <w:t xml:space="preserve">all </w:t>
      </w:r>
      <w:r w:rsidRPr="007E3654">
        <w:rPr>
          <w:sz w:val="14"/>
        </w:rPr>
        <w:t>of</w:t>
      </w:r>
      <w:proofErr w:type="gramEnd"/>
      <w:r w:rsidRPr="007E3654">
        <w:rPr>
          <w:sz w:val="14"/>
        </w:rPr>
        <w:t xml:space="preserve"> the </w:t>
      </w:r>
      <w:r w:rsidRPr="00BE66AC">
        <w:rPr>
          <w:rStyle w:val="StyleUnderline"/>
          <w:highlight w:val="cyan"/>
        </w:rPr>
        <w:t>species</w:t>
      </w:r>
      <w:r w:rsidRPr="007E3654">
        <w:rPr>
          <w:sz w:val="14"/>
        </w:rPr>
        <w:t xml:space="preserve"> emerging </w:t>
      </w:r>
      <w:r w:rsidRPr="00BE66AC">
        <w:rPr>
          <w:rStyle w:val="StyleUnderline"/>
          <w:highlight w:val="cyan"/>
        </w:rPr>
        <w:t xml:space="preserve">in </w:t>
      </w:r>
      <w:r w:rsidRPr="00BE66AC">
        <w:rPr>
          <w:rStyle w:val="Emphasis"/>
          <w:highlight w:val="cyan"/>
        </w:rPr>
        <w:t>the Eocene</w:t>
      </w:r>
      <w:r w:rsidRPr="00BE66AC">
        <w:rPr>
          <w:rStyle w:val="StyleUnderline"/>
          <w:highlight w:val="cyan"/>
        </w:rPr>
        <w:t>, who</w:t>
      </w:r>
      <w:r w:rsidRPr="007E3654">
        <w:rPr>
          <w:sz w:val="14"/>
        </w:rPr>
        <w:t xml:space="preserve"> are/</w:t>
      </w:r>
      <w:r w:rsidRPr="00BE66AC">
        <w:rPr>
          <w:rStyle w:val="StyleUnderline"/>
          <w:highlight w:val="cyan"/>
        </w:rPr>
        <w:t>were</w:t>
      </w:r>
      <w:r w:rsidRPr="00B57A08">
        <w:rPr>
          <w:rStyle w:val="StyleUnderline"/>
        </w:rPr>
        <w:t xml:space="preserve"> </w:t>
      </w:r>
      <w:r w:rsidRPr="00B57A08">
        <w:rPr>
          <w:rStyle w:val="Emphasis"/>
        </w:rPr>
        <w:t xml:space="preserve">significantly </w:t>
      </w:r>
      <w:r w:rsidRPr="00BE66AC">
        <w:rPr>
          <w:rStyle w:val="Emphasis"/>
          <w:highlight w:val="cyan"/>
        </w:rPr>
        <w:t>less numerous</w:t>
      </w:r>
      <w:r w:rsidRPr="00BE66AC">
        <w:rPr>
          <w:rStyle w:val="StyleUnderline"/>
          <w:highlight w:val="cyan"/>
        </w:rPr>
        <w:t xml:space="preserve"> than humans and</w:t>
      </w:r>
      <w:r w:rsidRPr="00B57A08">
        <w:rPr>
          <w:rStyle w:val="StyleUnderline"/>
        </w:rPr>
        <w:t xml:space="preserve"> </w:t>
      </w:r>
      <w:r w:rsidRPr="007E3654">
        <w:rPr>
          <w:rStyle w:val="Emphasis"/>
        </w:rPr>
        <w:t xml:space="preserve">significantly </w:t>
      </w:r>
      <w:r w:rsidRPr="00BE66AC">
        <w:rPr>
          <w:rStyle w:val="Emphasis"/>
          <w:highlight w:val="cyan"/>
        </w:rPr>
        <w:t>less capable</w:t>
      </w:r>
      <w:r w:rsidRPr="00BE66AC">
        <w:rPr>
          <w:rStyle w:val="StyleUnderline"/>
          <w:highlight w:val="cyan"/>
        </w:rPr>
        <w:t xml:space="preserve"> of</w:t>
      </w:r>
      <w:r w:rsidRPr="00B57A08">
        <w:rPr>
          <w:rStyle w:val="StyleUnderline"/>
        </w:rPr>
        <w:t xml:space="preserve"> a </w:t>
      </w:r>
      <w:r w:rsidRPr="00BE66AC">
        <w:rPr>
          <w:rStyle w:val="Emphasis"/>
          <w:highlight w:val="cyan"/>
        </w:rPr>
        <w:t>rational response</w:t>
      </w:r>
      <w:r w:rsidRPr="00B57A08">
        <w:rPr>
          <w:rStyle w:val="Emphasis"/>
        </w:rPr>
        <w:t xml:space="preserve"> to </w:t>
      </w:r>
      <w:r w:rsidRPr="00357EF3">
        <w:rPr>
          <w:rStyle w:val="Emphasis"/>
        </w:rPr>
        <w:t>problems?</w:t>
      </w:r>
    </w:p>
    <w:p w14:paraId="6E502B6B" w14:textId="77777777" w:rsidR="0058173C" w:rsidRPr="007E3654" w:rsidRDefault="0058173C" w:rsidP="0058173C">
      <w:pPr>
        <w:rPr>
          <w:sz w:val="14"/>
        </w:rPr>
      </w:pPr>
      <w:r w:rsidRPr="007E3654">
        <w:rPr>
          <w:sz w:val="14"/>
        </w:rPr>
        <w:t xml:space="preserve">Secondly, as far as I am aware, </w:t>
      </w:r>
      <w:r w:rsidRPr="00BE66AC">
        <w:rPr>
          <w:rStyle w:val="StyleUnderline"/>
          <w:highlight w:val="cyan"/>
        </w:rPr>
        <w:t>ev</w:t>
      </w:r>
      <w:r w:rsidRPr="00A031AA">
        <w:rPr>
          <w:rStyle w:val="StyleUnderline"/>
        </w:rPr>
        <w:t xml:space="preserve">idence </w:t>
      </w:r>
      <w:r w:rsidRPr="00BE66AC">
        <w:rPr>
          <w:rStyle w:val="StyleUnderline"/>
          <w:highlight w:val="cyan"/>
        </w:rPr>
        <w:t>for</w:t>
      </w:r>
      <w:r w:rsidRPr="00E733DA">
        <w:rPr>
          <w:sz w:val="14"/>
          <w:szCs w:val="16"/>
        </w:rPr>
        <w:t xml:space="preserve"> pressure-induced </w:t>
      </w:r>
      <w:r w:rsidRPr="00E733DA">
        <w:rPr>
          <w:rStyle w:val="StyleUnderline"/>
        </w:rPr>
        <w:t xml:space="preserve">non-linear </w:t>
      </w:r>
      <w:r w:rsidRPr="00BE66AC">
        <w:rPr>
          <w:rStyle w:val="StyleUnderline"/>
          <w:highlight w:val="cyan"/>
        </w:rPr>
        <w:t>ecosystem shifts is</w:t>
      </w:r>
      <w:r w:rsidRPr="00A031AA">
        <w:rPr>
          <w:rStyle w:val="StyleUnderline"/>
        </w:rPr>
        <w:t xml:space="preserve"> </w:t>
      </w:r>
      <w:r w:rsidRPr="00A031AA">
        <w:rPr>
          <w:rStyle w:val="Emphasis"/>
        </w:rPr>
        <w:t xml:space="preserve">very </w:t>
      </w:r>
      <w:r w:rsidRPr="00BE66AC">
        <w:rPr>
          <w:rStyle w:val="Emphasis"/>
          <w:highlight w:val="cyan"/>
        </w:rPr>
        <w:t>limited</w:t>
      </w:r>
      <w:r w:rsidRPr="007E3654">
        <w:rPr>
          <w:sz w:val="14"/>
        </w:rPr>
        <w:t xml:space="preserve">. This is true for a range of ecosystems. Linear ecosystem damage seems to be the norm. If so, </w:t>
      </w:r>
      <w:r w:rsidRPr="00BE66AC">
        <w:rPr>
          <w:rStyle w:val="StyleUnderline"/>
          <w:highlight w:val="cyan"/>
        </w:rPr>
        <w:t>this leaves</w:t>
      </w:r>
      <w:r w:rsidRPr="00CA0AFC">
        <w:rPr>
          <w:rStyle w:val="StyleUnderline"/>
        </w:rPr>
        <w:t xml:space="preserve"> </w:t>
      </w:r>
      <w:r w:rsidRPr="00CA0AFC">
        <w:rPr>
          <w:rStyle w:val="Emphasis"/>
        </w:rPr>
        <w:t xml:space="preserve">more </w:t>
      </w:r>
      <w:r w:rsidRPr="00BE66AC">
        <w:rPr>
          <w:rStyle w:val="Emphasis"/>
          <w:highlight w:val="cyan"/>
        </w:rPr>
        <w:t>scope</w:t>
      </w:r>
      <w:r w:rsidRPr="00BE66AC">
        <w:rPr>
          <w:rStyle w:val="StyleUnderline"/>
          <w:highlight w:val="cyan"/>
        </w:rPr>
        <w:t xml:space="preserve"> for learning </w:t>
      </w:r>
      <w:r w:rsidRPr="00BE66AC">
        <w:rPr>
          <w:rStyle w:val="Emphasis"/>
          <w:highlight w:val="cyan"/>
        </w:rPr>
        <w:t>about</w:t>
      </w:r>
      <w:r w:rsidRPr="00CA0AFC">
        <w:rPr>
          <w:rStyle w:val="Emphasis"/>
        </w:rPr>
        <w:t xml:space="preserve"> the costs</w:t>
      </w:r>
      <w:r w:rsidRPr="00CA0AFC">
        <w:rPr>
          <w:rStyle w:val="StyleUnderline"/>
        </w:rPr>
        <w:t xml:space="preserve"> of our damage to ecosystems </w:t>
      </w:r>
      <w:r w:rsidRPr="00BE66AC">
        <w:rPr>
          <w:rStyle w:val="StyleUnderline"/>
          <w:highlight w:val="cyan"/>
        </w:rPr>
        <w:t>and correcting</w:t>
      </w:r>
      <w:r w:rsidRPr="00E733DA">
        <w:rPr>
          <w:rStyle w:val="StyleUnderline"/>
        </w:rPr>
        <w:t xml:space="preserve"> any </w:t>
      </w:r>
      <w:r w:rsidRPr="00BE66AC">
        <w:rPr>
          <w:rStyle w:val="Emphasis"/>
          <w:highlight w:val="cyan"/>
        </w:rPr>
        <w:t>damage</w:t>
      </w:r>
      <w:r w:rsidRPr="00E733DA">
        <w:rPr>
          <w:rStyle w:val="Emphasis"/>
        </w:rPr>
        <w:t xml:space="preserve"> we have done</w:t>
      </w:r>
      <w:r w:rsidRPr="007E3654">
        <w:rPr>
          <w:sz w:val="14"/>
        </w:rPr>
        <w:t>.</w:t>
      </w:r>
    </w:p>
    <w:p w14:paraId="149E990E" w14:textId="77777777" w:rsidR="0058173C" w:rsidRPr="007E3654" w:rsidRDefault="0058173C" w:rsidP="0058173C">
      <w:pPr>
        <w:rPr>
          <w:sz w:val="14"/>
        </w:rPr>
      </w:pPr>
      <w:r w:rsidRPr="007E3654">
        <w:rPr>
          <w:sz w:val="14"/>
        </w:rPr>
        <w:t xml:space="preserve">Thirdly, </w:t>
      </w:r>
      <w:r w:rsidRPr="00357EF3">
        <w:rPr>
          <w:rStyle w:val="StyleUnderline"/>
        </w:rPr>
        <w:t>ecosystem services are</w:t>
      </w:r>
      <w:r w:rsidRPr="007E3654">
        <w:rPr>
          <w:sz w:val="14"/>
        </w:rPr>
        <w:t xml:space="preserve"> overwhelmingly </w:t>
      </w:r>
      <w:r w:rsidRPr="00357EF3">
        <w:rPr>
          <w:rStyle w:val="StyleUnderline"/>
        </w:rPr>
        <w:t>a function</w:t>
      </w:r>
      <w:r w:rsidRPr="007E3654">
        <w:rPr>
          <w:sz w:val="14"/>
        </w:rPr>
        <w:t xml:space="preserve"> of the relations </w:t>
      </w:r>
      <w:r w:rsidRPr="000B5666">
        <w:rPr>
          <w:rStyle w:val="StyleUnderline"/>
        </w:rPr>
        <w:t xml:space="preserve">within </w:t>
      </w:r>
      <w:r w:rsidRPr="000B5666">
        <w:rPr>
          <w:rStyle w:val="Emphasis"/>
        </w:rPr>
        <w:t>local</w:t>
      </w:r>
      <w:r w:rsidRPr="000B5666">
        <w:rPr>
          <w:rStyle w:val="StyleUnderline"/>
        </w:rPr>
        <w:t xml:space="preserve"> ecosystems</w:t>
      </w:r>
      <w:r w:rsidRPr="00357EF3">
        <w:rPr>
          <w:rStyle w:val="StyleUnderline"/>
        </w:rPr>
        <w:t xml:space="preserve">, rather than of </w:t>
      </w:r>
      <w:r w:rsidRPr="00357EF3">
        <w:rPr>
          <w:rStyle w:val="Emphasis"/>
        </w:rPr>
        <w:t>global</w:t>
      </w:r>
      <w:r w:rsidRPr="007E3654">
        <w:rPr>
          <w:sz w:val="14"/>
        </w:rPr>
        <w:t xml:space="preserve"> trends in </w:t>
      </w:r>
      <w:r w:rsidRPr="000B5666">
        <w:rPr>
          <w:rStyle w:val="StyleUnderline"/>
        </w:rPr>
        <w:t>biodiversity</w:t>
      </w:r>
      <w:r w:rsidRPr="007E3654">
        <w:rPr>
          <w:sz w:val="14"/>
        </w:rPr>
        <w:t xml:space="preserve">. Upon discovering Hawaii, the Polynesians eliminated so many species that global decadal extinction rates would have been exceptional. This has next to no bearing on ecosystem services outside Hawaii. </w:t>
      </w:r>
      <w:r w:rsidRPr="00BE66AC">
        <w:rPr>
          <w:rStyle w:val="StyleUnderline"/>
          <w:highlight w:val="cyan"/>
        </w:rPr>
        <w:t>Humanity</w:t>
      </w:r>
      <w:r w:rsidRPr="007E3654">
        <w:rPr>
          <w:sz w:val="14"/>
        </w:rPr>
        <w:t xml:space="preserve"> is an intelligent species and </w:t>
      </w:r>
      <w:r w:rsidRPr="00BE66AC">
        <w:rPr>
          <w:rStyle w:val="StyleUnderline"/>
          <w:highlight w:val="cyan"/>
        </w:rPr>
        <w:t>will be able to</w:t>
      </w:r>
      <w:r w:rsidRPr="00357EF3">
        <w:rPr>
          <w:rStyle w:val="StyleUnderline"/>
        </w:rPr>
        <w:t xml:space="preserve"> see</w:t>
      </w:r>
      <w:r w:rsidRPr="007E3654">
        <w:rPr>
          <w:sz w:val="14"/>
        </w:rPr>
        <w:t xml:space="preserve"> if </w:t>
      </w:r>
      <w:r w:rsidRPr="00357EF3">
        <w:rPr>
          <w:rStyle w:val="StyleUnderline"/>
        </w:rPr>
        <w:t>other regions</w:t>
      </w:r>
      <w:r w:rsidRPr="007E3654">
        <w:rPr>
          <w:sz w:val="14"/>
        </w:rPr>
        <w:t xml:space="preserve"> are </w:t>
      </w:r>
      <w:r w:rsidRPr="00357EF3">
        <w:rPr>
          <w:rStyle w:val="StyleUnderline"/>
        </w:rPr>
        <w:t xml:space="preserve">suffering from biodiversity loss and </w:t>
      </w:r>
      <w:proofErr w:type="gramStart"/>
      <w:r w:rsidRPr="00BE66AC">
        <w:rPr>
          <w:rStyle w:val="Emphasis"/>
          <w:highlight w:val="cyan"/>
        </w:rPr>
        <w:t>make adjustments</w:t>
      </w:r>
      <w:proofErr w:type="gramEnd"/>
      <w:r w:rsidRPr="00BC7ACA">
        <w:rPr>
          <w:rStyle w:val="Emphasis"/>
        </w:rPr>
        <w:t xml:space="preserve"> accordingly</w:t>
      </w:r>
      <w:r w:rsidRPr="007E3654">
        <w:rPr>
          <w:sz w:val="14"/>
        </w:rPr>
        <w:t xml:space="preserve">. Why would all regions be so stupid as to ignore lessons from elsewhere? Also, is biodiversity </w:t>
      </w:r>
      <w:proofErr w:type="gramStart"/>
      <w:r w:rsidRPr="007E3654">
        <w:rPr>
          <w:sz w:val="14"/>
        </w:rPr>
        <w:t>actually decreasing</w:t>
      </w:r>
      <w:proofErr w:type="gramEnd"/>
      <w:r w:rsidRPr="007E3654">
        <w:rPr>
          <w:sz w:val="14"/>
        </w:rPr>
        <w:t xml:space="preserve"> in the rich world? I know forest cover is increasing in many places. Population is set to decline in many rich countries </w:t>
      </w:r>
      <w:proofErr w:type="gramStart"/>
      <w:r w:rsidRPr="007E3654">
        <w:rPr>
          <w:sz w:val="14"/>
        </w:rPr>
        <w:t>in the near future</w:t>
      </w:r>
      <w:proofErr w:type="gramEnd"/>
      <w:r w:rsidRPr="007E3654">
        <w:rPr>
          <w:sz w:val="14"/>
        </w:rPr>
        <w:t>, and environmental impact per person is declining on many metrics.</w:t>
      </w:r>
    </w:p>
    <w:p w14:paraId="23625C78" w14:textId="77777777" w:rsidR="0058173C" w:rsidRPr="007E3654" w:rsidRDefault="0058173C" w:rsidP="0058173C">
      <w:pPr>
        <w:rPr>
          <w:sz w:val="14"/>
        </w:rPr>
      </w:pPr>
      <w:r w:rsidRPr="007E3654">
        <w:rPr>
          <w:sz w:val="14"/>
        </w:rPr>
        <w:t xml:space="preserve">I also find it surprising that you cite </w:t>
      </w:r>
      <w:r w:rsidRPr="000B5666">
        <w:rPr>
          <w:rStyle w:val="StyleUnderline"/>
        </w:rPr>
        <w:t xml:space="preserve">the </w:t>
      </w:r>
      <w:r w:rsidRPr="000B5666">
        <w:rPr>
          <w:rStyle w:val="Emphasis"/>
        </w:rPr>
        <w:t>Kareiva</w:t>
      </w:r>
      <w:r w:rsidRPr="000B5666">
        <w:rPr>
          <w:rStyle w:val="StyleUnderline"/>
        </w:rPr>
        <w:t xml:space="preserve"> and Carranza</w:t>
      </w:r>
      <w:r w:rsidRPr="0007639D">
        <w:rPr>
          <w:rStyle w:val="StyleUnderline"/>
        </w:rPr>
        <w:t xml:space="preserve"> paper</w:t>
      </w:r>
      <w:r w:rsidRPr="007E3654">
        <w:rPr>
          <w:sz w:val="14"/>
        </w:rPr>
        <w:t xml:space="preserve"> in </w:t>
      </w:r>
      <w:r w:rsidRPr="00357EF3">
        <w:rPr>
          <w:rStyle w:val="StyleUnderline"/>
        </w:rPr>
        <w:t>support</w:t>
      </w:r>
      <w:r w:rsidRPr="007E3654">
        <w:rPr>
          <w:sz w:val="14"/>
        </w:rPr>
        <w:t xml:space="preserve"> of your </w:t>
      </w:r>
      <w:r w:rsidRPr="00357EF3">
        <w:rPr>
          <w:rStyle w:val="StyleUnderline"/>
        </w:rPr>
        <w:t>claims</w:t>
      </w:r>
      <w:r w:rsidRPr="007E3654">
        <w:rPr>
          <w:sz w:val="14"/>
        </w:rPr>
        <w:t>, for this paper in fact directly contradicts them:</w:t>
      </w:r>
    </w:p>
    <w:p w14:paraId="0F822BC8" w14:textId="77777777" w:rsidR="0058173C" w:rsidRPr="007E3654" w:rsidRDefault="0058173C" w:rsidP="0058173C">
      <w:pPr>
        <w:rPr>
          <w:sz w:val="14"/>
        </w:rPr>
      </w:pPr>
      <w:r w:rsidRPr="007E3654">
        <w:rPr>
          <w:sz w:val="14"/>
        </w:rPr>
        <w:t xml:space="preserve">"The interesting question is whether any of the planetary thresholds other than CO2 could also portend existential risks. Here the answer is not clear. One boundary often mentioned as a concern for the fate of global civilization is biodiversity (Ehrlich &amp; Ehrlich, 2012), with the proposed safety threshold being a loss of greater than 0.001% per year (Rockström et al., 2009). There is little evidence that this </w:t>
      </w:r>
      <w:proofErr w:type="gramStart"/>
      <w:r w:rsidRPr="007E3654">
        <w:rPr>
          <w:sz w:val="14"/>
        </w:rPr>
        <w:t>particular 0.001%</w:t>
      </w:r>
      <w:proofErr w:type="gramEnd"/>
      <w:r w:rsidRPr="007E3654">
        <w:rPr>
          <w:sz w:val="14"/>
        </w:rPr>
        <w:t xml:space="preserve"> annual loss is a threshold—and it is hard to imagine any data that would allow one to identify where the threshold was (Brook, Ellis, Perring, Mackay, &amp; Blomqvist, 2013; Lenton &amp; Williams, 2013). A better question is whether one can imagine any scenario by which the loss of too many species leads to the collapse of societies and environmental disasters, even though one cannot know the absolute number of extinctions that would be required to create this dystopia.</w:t>
      </w:r>
    </w:p>
    <w:p w14:paraId="0FD65660" w14:textId="77777777" w:rsidR="0058173C" w:rsidRDefault="0058173C" w:rsidP="0058173C">
      <w:pPr>
        <w:rPr>
          <w:sz w:val="14"/>
        </w:rPr>
      </w:pPr>
      <w:r w:rsidRPr="0007639D">
        <w:rPr>
          <w:rStyle w:val="StyleUnderline"/>
        </w:rPr>
        <w:t>While</w:t>
      </w:r>
      <w:r w:rsidRPr="007E3654">
        <w:rPr>
          <w:sz w:val="14"/>
        </w:rPr>
        <w:t xml:space="preserve"> there are </w:t>
      </w:r>
      <w:r w:rsidRPr="0007639D">
        <w:rPr>
          <w:rStyle w:val="StyleUnderline"/>
        </w:rPr>
        <w:t>data</w:t>
      </w:r>
      <w:r w:rsidRPr="007E3654">
        <w:rPr>
          <w:sz w:val="14"/>
        </w:rPr>
        <w:t xml:space="preserve"> that </w:t>
      </w:r>
      <w:r w:rsidRPr="0007639D">
        <w:rPr>
          <w:rStyle w:val="StyleUnderline"/>
        </w:rPr>
        <w:t xml:space="preserve">relate </w:t>
      </w:r>
      <w:r w:rsidRPr="00BE66AC">
        <w:rPr>
          <w:rStyle w:val="Emphasis"/>
          <w:highlight w:val="cyan"/>
        </w:rPr>
        <w:t>local reductions</w:t>
      </w:r>
      <w:r w:rsidRPr="00BE66AC">
        <w:rPr>
          <w:rStyle w:val="StyleUnderline"/>
          <w:highlight w:val="cyan"/>
        </w:rPr>
        <w:t xml:space="preserve"> in species</w:t>
      </w:r>
      <w:r w:rsidRPr="007E3654">
        <w:rPr>
          <w:sz w:val="14"/>
        </w:rPr>
        <w:t xml:space="preserve"> richness </w:t>
      </w:r>
      <w:r w:rsidRPr="0007639D">
        <w:rPr>
          <w:rStyle w:val="StyleUnderline"/>
        </w:rPr>
        <w:t xml:space="preserve">to altered ecosystem function, these </w:t>
      </w:r>
      <w:r w:rsidRPr="003B70B6">
        <w:rPr>
          <w:rStyle w:val="StyleUnderline"/>
        </w:rPr>
        <w:t>results do not point to</w:t>
      </w:r>
      <w:r w:rsidRPr="003B70B6">
        <w:rPr>
          <w:sz w:val="14"/>
        </w:rPr>
        <w:t xml:space="preserve"> substantial </w:t>
      </w:r>
      <w:r w:rsidRPr="003B70B6">
        <w:rPr>
          <w:rStyle w:val="StyleUnderline"/>
        </w:rPr>
        <w:t>existential risks</w:t>
      </w:r>
      <w:r w:rsidRPr="007E3654">
        <w:rPr>
          <w:sz w:val="14"/>
        </w:rPr>
        <w:t xml:space="preserve">. The </w:t>
      </w:r>
      <w:r w:rsidRPr="0043568C">
        <w:rPr>
          <w:rStyle w:val="StyleUnderline"/>
        </w:rPr>
        <w:t xml:space="preserve">data are </w:t>
      </w:r>
      <w:r w:rsidRPr="0043568C">
        <w:rPr>
          <w:rStyle w:val="Emphasis"/>
        </w:rPr>
        <w:t>small-scale</w:t>
      </w:r>
      <w:r w:rsidRPr="00B57A08">
        <w:rPr>
          <w:rStyle w:val="Emphasis"/>
        </w:rPr>
        <w:t xml:space="preserve"> experiments</w:t>
      </w:r>
      <w:r w:rsidRPr="00B57A08">
        <w:rPr>
          <w:rStyle w:val="StyleUnderline"/>
        </w:rPr>
        <w:t xml:space="preserve"> in</w:t>
      </w:r>
      <w:r w:rsidRPr="007E3654">
        <w:rPr>
          <w:sz w:val="14"/>
        </w:rPr>
        <w:t xml:space="preserve"> which </w:t>
      </w:r>
      <w:r w:rsidRPr="00B57A08">
        <w:rPr>
          <w:rStyle w:val="StyleUnderline"/>
        </w:rPr>
        <w:t>plant productivity</w:t>
      </w:r>
      <w:r w:rsidRPr="007E3654">
        <w:rPr>
          <w:sz w:val="14"/>
        </w:rPr>
        <w:t xml:space="preserve">, </w:t>
      </w:r>
      <w:r w:rsidRPr="00B57A08">
        <w:rPr>
          <w:rStyle w:val="StyleUnderline"/>
        </w:rPr>
        <w:t>or nutrient retention</w:t>
      </w:r>
      <w:r w:rsidRPr="007E3654">
        <w:rPr>
          <w:sz w:val="14"/>
        </w:rPr>
        <w:t xml:space="preserve"> is reduced as species numbers decline locally (Vellend, 2017</w:t>
      </w:r>
      <w:proofErr w:type="gramStart"/>
      <w:r w:rsidRPr="007E3654">
        <w:rPr>
          <w:sz w:val="14"/>
        </w:rPr>
        <w:t xml:space="preserve">), </w:t>
      </w:r>
      <w:r w:rsidRPr="00B57A08">
        <w:rPr>
          <w:rStyle w:val="StyleUnderline"/>
        </w:rPr>
        <w:t>or</w:t>
      </w:r>
      <w:proofErr w:type="gramEnd"/>
      <w:r w:rsidRPr="007E3654">
        <w:rPr>
          <w:sz w:val="14"/>
        </w:rPr>
        <w:t xml:space="preserve"> are </w:t>
      </w:r>
      <w:r w:rsidRPr="00B57A08">
        <w:rPr>
          <w:rStyle w:val="StyleUnderline"/>
        </w:rPr>
        <w:t>local</w:t>
      </w:r>
      <w:r w:rsidRPr="007E3654">
        <w:rPr>
          <w:sz w:val="14"/>
        </w:rPr>
        <w:t xml:space="preserve"> observations of increased </w:t>
      </w:r>
      <w:r w:rsidRPr="00B57A08">
        <w:rPr>
          <w:rStyle w:val="StyleUnderline"/>
        </w:rPr>
        <w:t>variability in fisheries yield</w:t>
      </w:r>
      <w:r w:rsidRPr="007E3654">
        <w:rPr>
          <w:sz w:val="14"/>
        </w:rPr>
        <w:t xml:space="preserve"> when stock diversity is lost (Schindler et al., 2010). </w:t>
      </w:r>
      <w:r w:rsidRPr="00C57994">
        <w:rPr>
          <w:rStyle w:val="StyleUnderline"/>
        </w:rPr>
        <w:t xml:space="preserve">Those </w:t>
      </w:r>
      <w:r w:rsidRPr="00BE66AC">
        <w:rPr>
          <w:rStyle w:val="StyleUnderline"/>
          <w:highlight w:val="cyan"/>
        </w:rPr>
        <w:t xml:space="preserve">are not </w:t>
      </w:r>
      <w:r w:rsidRPr="00BE66AC">
        <w:rPr>
          <w:rStyle w:val="Emphasis"/>
          <w:highlight w:val="cyan"/>
        </w:rPr>
        <w:t>existential</w:t>
      </w:r>
      <w:r w:rsidRPr="000B5666">
        <w:rPr>
          <w:rStyle w:val="Emphasis"/>
        </w:rPr>
        <w:t xml:space="preserve"> risks</w:t>
      </w:r>
      <w:r w:rsidRPr="007E3654">
        <w:rPr>
          <w:sz w:val="14"/>
        </w:rPr>
        <w:t xml:space="preserve">. To make the link even more tenuous, </w:t>
      </w:r>
      <w:r w:rsidRPr="00BE66AC">
        <w:rPr>
          <w:rStyle w:val="StyleUnderline"/>
          <w:highlight w:val="cyan"/>
        </w:rPr>
        <w:t xml:space="preserve">there is </w:t>
      </w:r>
      <w:r w:rsidRPr="00BE66AC">
        <w:rPr>
          <w:rStyle w:val="Emphasis"/>
          <w:highlight w:val="cyan"/>
        </w:rPr>
        <w:t>little ev</w:t>
      </w:r>
      <w:r w:rsidRPr="00C57994">
        <w:rPr>
          <w:rStyle w:val="Emphasis"/>
        </w:rPr>
        <w:t>idence</w:t>
      </w:r>
      <w:r w:rsidRPr="007E3654">
        <w:rPr>
          <w:sz w:val="14"/>
        </w:rPr>
        <w:t xml:space="preserve"> that </w:t>
      </w:r>
      <w:r w:rsidRPr="00BE66AC">
        <w:rPr>
          <w:rStyle w:val="StyleUnderline"/>
          <w:highlight w:val="cyan"/>
        </w:rPr>
        <w:t>biod</w:t>
      </w:r>
      <w:r w:rsidRPr="00B57A08">
        <w:rPr>
          <w:rStyle w:val="StyleUnderline"/>
        </w:rPr>
        <w:t>iversity</w:t>
      </w:r>
      <w:r w:rsidRPr="00C57994">
        <w:rPr>
          <w:rStyle w:val="StyleUnderline"/>
        </w:rPr>
        <w:t xml:space="preserve"> </w:t>
      </w:r>
      <w:r w:rsidRPr="00BE66AC">
        <w:rPr>
          <w:rStyle w:val="StyleUnderline"/>
          <w:highlight w:val="cyan"/>
        </w:rPr>
        <w:t xml:space="preserve">is </w:t>
      </w:r>
      <w:r w:rsidRPr="00BE66AC">
        <w:rPr>
          <w:rStyle w:val="Emphasis"/>
          <w:highlight w:val="cyan"/>
        </w:rPr>
        <w:t>even declining</w:t>
      </w:r>
      <w:r w:rsidRPr="00B57A08">
        <w:rPr>
          <w:rStyle w:val="Emphasis"/>
        </w:rPr>
        <w:t xml:space="preserve"> at local scales</w:t>
      </w:r>
      <w:r w:rsidRPr="007E3654">
        <w:rPr>
          <w:sz w:val="14"/>
        </w:rPr>
        <w:t xml:space="preserve"> (Vellend et al., 2013, Vellend et al., 2017). Total </w:t>
      </w:r>
      <w:r w:rsidRPr="000B5666">
        <w:rPr>
          <w:rStyle w:val="StyleUnderline"/>
        </w:rPr>
        <w:t>planetary biodiversity</w:t>
      </w:r>
      <w:r w:rsidRPr="0043568C">
        <w:rPr>
          <w:rStyle w:val="StyleUnderline"/>
        </w:rPr>
        <w:t xml:space="preserve"> may</w:t>
      </w:r>
      <w:r w:rsidRPr="0043568C">
        <w:rPr>
          <w:sz w:val="14"/>
        </w:rPr>
        <w:t xml:space="preserve"> be in </w:t>
      </w:r>
      <w:r w:rsidRPr="0043568C">
        <w:rPr>
          <w:rStyle w:val="StyleUnderline"/>
        </w:rPr>
        <w:t xml:space="preserve">decline, </w:t>
      </w:r>
      <w:r w:rsidRPr="000B5666">
        <w:rPr>
          <w:rStyle w:val="StyleUnderline"/>
        </w:rPr>
        <w:t>but local and regional biodiversity</w:t>
      </w:r>
      <w:r w:rsidRPr="007E3654">
        <w:rPr>
          <w:sz w:val="14"/>
        </w:rPr>
        <w:t xml:space="preserve"> is often </w:t>
      </w:r>
      <w:r w:rsidRPr="0043568C">
        <w:rPr>
          <w:rStyle w:val="StyleUnderline"/>
        </w:rPr>
        <w:t>stay</w:t>
      </w:r>
      <w:r w:rsidRPr="0043568C">
        <w:rPr>
          <w:sz w:val="14"/>
        </w:rPr>
        <w:t xml:space="preserve">ing </w:t>
      </w:r>
      <w:r w:rsidRPr="000B5666">
        <w:rPr>
          <w:rStyle w:val="StyleUnderline"/>
        </w:rPr>
        <w:t xml:space="preserve">the same </w:t>
      </w:r>
      <w:r w:rsidRPr="00BE66AC">
        <w:rPr>
          <w:rStyle w:val="StyleUnderline"/>
          <w:highlight w:val="cyan"/>
        </w:rPr>
        <w:t>because</w:t>
      </w:r>
      <w:r w:rsidRPr="003B70B6">
        <w:rPr>
          <w:rStyle w:val="StyleUnderline"/>
        </w:rPr>
        <w:t xml:space="preserve"> </w:t>
      </w:r>
      <w:r w:rsidRPr="003B70B6">
        <w:rPr>
          <w:rStyle w:val="Emphasis"/>
        </w:rPr>
        <w:t xml:space="preserve">species from </w:t>
      </w:r>
      <w:r w:rsidRPr="00BE66AC">
        <w:rPr>
          <w:rStyle w:val="Emphasis"/>
          <w:highlight w:val="cyan"/>
        </w:rPr>
        <w:t>elsewhere</w:t>
      </w:r>
      <w:r w:rsidRPr="00BE66AC">
        <w:rPr>
          <w:rStyle w:val="StyleUnderline"/>
          <w:highlight w:val="cyan"/>
        </w:rPr>
        <w:t xml:space="preserve"> replace</w:t>
      </w:r>
      <w:r w:rsidRPr="00941398">
        <w:rPr>
          <w:rStyle w:val="StyleUnderline"/>
        </w:rPr>
        <w:t xml:space="preserve"> </w:t>
      </w:r>
      <w:r w:rsidRPr="00941398">
        <w:rPr>
          <w:rStyle w:val="Emphasis"/>
        </w:rPr>
        <w:t xml:space="preserve">local </w:t>
      </w:r>
      <w:r w:rsidRPr="00BE66AC">
        <w:rPr>
          <w:rStyle w:val="Emphasis"/>
          <w:highlight w:val="cyan"/>
        </w:rPr>
        <w:t>losses</w:t>
      </w:r>
      <w:r w:rsidRPr="007E3654">
        <w:rPr>
          <w:sz w:val="14"/>
        </w:rPr>
        <w:t xml:space="preserve">, albeit homogenizing the world in the process. </w:t>
      </w:r>
      <w:r w:rsidRPr="00A031AA">
        <w:rPr>
          <w:rStyle w:val="StyleUnderline"/>
        </w:rPr>
        <w:t>Although</w:t>
      </w:r>
      <w:r w:rsidRPr="007E3654">
        <w:rPr>
          <w:sz w:val="14"/>
        </w:rPr>
        <w:t xml:space="preserve"> </w:t>
      </w:r>
      <w:proofErr w:type="gramStart"/>
      <w:r w:rsidRPr="007E3654">
        <w:rPr>
          <w:sz w:val="14"/>
        </w:rPr>
        <w:t>the majority of</w:t>
      </w:r>
      <w:proofErr w:type="gramEnd"/>
      <w:r w:rsidRPr="007E3654">
        <w:rPr>
          <w:sz w:val="14"/>
        </w:rPr>
        <w:t xml:space="preserve"> </w:t>
      </w:r>
      <w:r w:rsidRPr="00A031AA">
        <w:rPr>
          <w:rStyle w:val="Emphasis"/>
        </w:rPr>
        <w:lastRenderedPageBreak/>
        <w:t xml:space="preserve">conservation </w:t>
      </w:r>
      <w:r w:rsidRPr="00BE66AC">
        <w:rPr>
          <w:rStyle w:val="Emphasis"/>
          <w:highlight w:val="cyan"/>
        </w:rPr>
        <w:t>scientists</w:t>
      </w:r>
      <w:r w:rsidRPr="00BE66AC">
        <w:rPr>
          <w:rStyle w:val="StyleUnderline"/>
          <w:highlight w:val="cyan"/>
        </w:rPr>
        <w:t xml:space="preserve"> are</w:t>
      </w:r>
      <w:r w:rsidRPr="00A031AA">
        <w:rPr>
          <w:rStyle w:val="StyleUnderline"/>
        </w:rPr>
        <w:t xml:space="preserve"> likely</w:t>
      </w:r>
      <w:r w:rsidRPr="007E3654">
        <w:rPr>
          <w:sz w:val="14"/>
        </w:rPr>
        <w:t xml:space="preserve"> to </w:t>
      </w:r>
      <w:r w:rsidRPr="00A031AA">
        <w:rPr>
          <w:rStyle w:val="StyleUnderline"/>
        </w:rPr>
        <w:t>flinch at this</w:t>
      </w:r>
      <w:r w:rsidRPr="007E3654">
        <w:rPr>
          <w:sz w:val="14"/>
        </w:rPr>
        <w:t xml:space="preserve"> conclusion, </w:t>
      </w:r>
      <w:r w:rsidRPr="00A031AA">
        <w:rPr>
          <w:rStyle w:val="StyleUnderline"/>
        </w:rPr>
        <w:t xml:space="preserve">there is </w:t>
      </w:r>
      <w:r w:rsidRPr="00BE66AC">
        <w:rPr>
          <w:rStyle w:val="StyleUnderline"/>
          <w:highlight w:val="cyan"/>
        </w:rPr>
        <w:t>growing skeptic</w:t>
      </w:r>
      <w:r w:rsidRPr="00A031AA">
        <w:rPr>
          <w:rStyle w:val="StyleUnderline"/>
        </w:rPr>
        <w:t>ism</w:t>
      </w:r>
      <w:r w:rsidRPr="00935E0F">
        <w:rPr>
          <w:sz w:val="14"/>
          <w:szCs w:val="16"/>
        </w:rPr>
        <w:t xml:space="preserve"> regarding the strength </w:t>
      </w:r>
      <w:r w:rsidRPr="00BE66AC">
        <w:rPr>
          <w:rStyle w:val="StyleUnderline"/>
          <w:highlight w:val="cyan"/>
        </w:rPr>
        <w:t>of ev</w:t>
      </w:r>
      <w:r w:rsidRPr="00A031AA">
        <w:rPr>
          <w:rStyle w:val="StyleUnderline"/>
        </w:rPr>
        <w:t xml:space="preserve">idence </w:t>
      </w:r>
      <w:r w:rsidRPr="00BE66AC">
        <w:rPr>
          <w:rStyle w:val="StyleUnderline"/>
          <w:highlight w:val="cyan"/>
        </w:rPr>
        <w:t>linking</w:t>
      </w:r>
      <w:r w:rsidRPr="007E3654">
        <w:rPr>
          <w:sz w:val="14"/>
        </w:rPr>
        <w:t xml:space="preserve"> trends in </w:t>
      </w:r>
      <w:r w:rsidRPr="00BE66AC">
        <w:rPr>
          <w:rStyle w:val="Emphasis"/>
          <w:highlight w:val="cyan"/>
        </w:rPr>
        <w:t>biod</w:t>
      </w:r>
      <w:r w:rsidRPr="00A031AA">
        <w:rPr>
          <w:rStyle w:val="Emphasis"/>
        </w:rPr>
        <w:t xml:space="preserve">iversity </w:t>
      </w:r>
      <w:r w:rsidRPr="00BE66AC">
        <w:rPr>
          <w:rStyle w:val="Emphasis"/>
          <w:highlight w:val="cyan"/>
        </w:rPr>
        <w:t>loss</w:t>
      </w:r>
      <w:r w:rsidRPr="00BE66AC">
        <w:rPr>
          <w:rStyle w:val="StyleUnderline"/>
          <w:highlight w:val="cyan"/>
        </w:rPr>
        <w:t xml:space="preserve"> to</w:t>
      </w:r>
      <w:r w:rsidRPr="00A031AA">
        <w:rPr>
          <w:rStyle w:val="StyleUnderline"/>
        </w:rPr>
        <w:t xml:space="preserve"> an </w:t>
      </w:r>
      <w:r w:rsidRPr="00BE66AC">
        <w:rPr>
          <w:rStyle w:val="Emphasis"/>
          <w:highlight w:val="cyan"/>
        </w:rPr>
        <w:t>ex</w:t>
      </w:r>
      <w:r w:rsidRPr="00A031AA">
        <w:rPr>
          <w:rStyle w:val="Emphasis"/>
        </w:rPr>
        <w:t xml:space="preserve">istential </w:t>
      </w:r>
      <w:r w:rsidRPr="00BE66AC">
        <w:rPr>
          <w:rStyle w:val="Emphasis"/>
          <w:highlight w:val="cyan"/>
        </w:rPr>
        <w:t>risk</w:t>
      </w:r>
      <w:r w:rsidRPr="00BE66AC">
        <w:rPr>
          <w:rStyle w:val="StyleUnderline"/>
          <w:highlight w:val="cyan"/>
        </w:rPr>
        <w:t xml:space="preserve"> for humans</w:t>
      </w:r>
      <w:r w:rsidRPr="007E3654">
        <w:rPr>
          <w:sz w:val="14"/>
        </w:rPr>
        <w:t xml:space="preserve"> (Maier, 2012; Vellend, 2014). </w:t>
      </w:r>
      <w:r w:rsidRPr="003B70B6">
        <w:rPr>
          <w:rStyle w:val="StyleUnderline"/>
        </w:rPr>
        <w:t>Obviously</w:t>
      </w:r>
      <w:r w:rsidRPr="00B57A08">
        <w:rPr>
          <w:rStyle w:val="StyleUnderline"/>
        </w:rPr>
        <w:t xml:space="preserve"> </w:t>
      </w:r>
      <w:r w:rsidRPr="00BE66AC">
        <w:rPr>
          <w:rStyle w:val="StyleUnderline"/>
          <w:highlight w:val="cyan"/>
        </w:rPr>
        <w:t xml:space="preserve">if </w:t>
      </w:r>
      <w:r w:rsidRPr="00BE66AC">
        <w:rPr>
          <w:rStyle w:val="Emphasis"/>
          <w:highlight w:val="cyan"/>
        </w:rPr>
        <w:t>all biod</w:t>
      </w:r>
      <w:r w:rsidRPr="00941398">
        <w:rPr>
          <w:rStyle w:val="Emphasis"/>
        </w:rPr>
        <w:t>iversity</w:t>
      </w:r>
      <w:r w:rsidRPr="00941398">
        <w:rPr>
          <w:rStyle w:val="StyleUnderline"/>
        </w:rPr>
        <w:t xml:space="preserve"> </w:t>
      </w:r>
      <w:r w:rsidRPr="00BE66AC">
        <w:rPr>
          <w:rStyle w:val="StyleUnderline"/>
          <w:highlight w:val="cyan"/>
        </w:rPr>
        <w:t xml:space="preserve">disappeared civilization </w:t>
      </w:r>
      <w:r w:rsidRPr="00BE66AC">
        <w:rPr>
          <w:rStyle w:val="Emphasis"/>
          <w:highlight w:val="cyan"/>
        </w:rPr>
        <w:t>would</w:t>
      </w:r>
      <w:r w:rsidRPr="00BE66AC">
        <w:rPr>
          <w:rStyle w:val="StyleUnderline"/>
          <w:highlight w:val="cyan"/>
        </w:rPr>
        <w:t xml:space="preserve"> end</w:t>
      </w:r>
      <w:r w:rsidRPr="0043568C">
        <w:rPr>
          <w:rStyle w:val="StyleUnderline"/>
        </w:rPr>
        <w:t>—</w:t>
      </w:r>
      <w:r w:rsidRPr="00BE66AC">
        <w:rPr>
          <w:rStyle w:val="StyleUnderline"/>
          <w:highlight w:val="cyan"/>
        </w:rPr>
        <w:t xml:space="preserve">but </w:t>
      </w:r>
      <w:r w:rsidRPr="00BE66AC">
        <w:rPr>
          <w:rStyle w:val="Emphasis"/>
          <w:highlight w:val="cyan"/>
        </w:rPr>
        <w:t>no one</w:t>
      </w:r>
      <w:r w:rsidRPr="003B70B6">
        <w:rPr>
          <w:rStyle w:val="StyleUnderline"/>
        </w:rPr>
        <w:t xml:space="preserve"> is </w:t>
      </w:r>
      <w:r w:rsidRPr="00BE66AC">
        <w:rPr>
          <w:rStyle w:val="StyleUnderline"/>
          <w:highlight w:val="cyan"/>
        </w:rPr>
        <w:t>forecast</w:t>
      </w:r>
      <w:r w:rsidRPr="003B70B6">
        <w:rPr>
          <w:rStyle w:val="StyleUnderline"/>
        </w:rPr>
        <w:t xml:space="preserve">ing the </w:t>
      </w:r>
      <w:r w:rsidRPr="00BE66AC">
        <w:rPr>
          <w:rStyle w:val="StyleUnderline"/>
          <w:highlight w:val="cyan"/>
        </w:rPr>
        <w:t xml:space="preserve">loss of </w:t>
      </w:r>
      <w:r w:rsidRPr="00BE66AC">
        <w:rPr>
          <w:rStyle w:val="Emphasis"/>
          <w:highlight w:val="cyan"/>
        </w:rPr>
        <w:t>all</w:t>
      </w:r>
      <w:r w:rsidRPr="00941398">
        <w:rPr>
          <w:rStyle w:val="Emphasis"/>
        </w:rPr>
        <w:t xml:space="preserve"> species</w:t>
      </w:r>
      <w:r w:rsidRPr="007E3654">
        <w:rPr>
          <w:sz w:val="14"/>
        </w:rPr>
        <w:t xml:space="preserve">. It seems plausible that the </w:t>
      </w:r>
      <w:r w:rsidRPr="003B70B6">
        <w:rPr>
          <w:sz w:val="14"/>
          <w:szCs w:val="16"/>
        </w:rPr>
        <w:t>loss of 90% of the world’s species could also be apocalyptic, but not on</w:t>
      </w:r>
      <w:r w:rsidRPr="0043568C">
        <w:rPr>
          <w:sz w:val="14"/>
          <w:szCs w:val="16"/>
        </w:rPr>
        <w:t xml:space="preserve">e is predicting that degree of biodiversity loss either. Tragic, </w:t>
      </w:r>
      <w:r w:rsidRPr="007E3654">
        <w:rPr>
          <w:sz w:val="14"/>
        </w:rPr>
        <w:t xml:space="preserve">but plausible is the possibility of our planet suffering a loss of as many as half of its species. </w:t>
      </w:r>
      <w:r w:rsidRPr="00BE66AC">
        <w:rPr>
          <w:rStyle w:val="StyleUnderline"/>
          <w:highlight w:val="cyan"/>
        </w:rPr>
        <w:t>If</w:t>
      </w:r>
      <w:r w:rsidRPr="00941398">
        <w:rPr>
          <w:rStyle w:val="StyleUnderline"/>
        </w:rPr>
        <w:t xml:space="preserve"> </w:t>
      </w:r>
      <w:r w:rsidRPr="00941398">
        <w:rPr>
          <w:rStyle w:val="Emphasis"/>
        </w:rPr>
        <w:t xml:space="preserve">global </w:t>
      </w:r>
      <w:r w:rsidRPr="00BE66AC">
        <w:rPr>
          <w:rStyle w:val="Emphasis"/>
          <w:highlight w:val="cyan"/>
        </w:rPr>
        <w:t>biod</w:t>
      </w:r>
      <w:r w:rsidRPr="003B70B6">
        <w:rPr>
          <w:sz w:val="14"/>
          <w:szCs w:val="16"/>
        </w:rPr>
        <w:t xml:space="preserve">iversity were </w:t>
      </w:r>
      <w:r w:rsidRPr="00BE66AC">
        <w:rPr>
          <w:rStyle w:val="Emphasis"/>
          <w:highlight w:val="cyan"/>
        </w:rPr>
        <w:t>halved</w:t>
      </w:r>
      <w:r w:rsidRPr="007E3654">
        <w:rPr>
          <w:sz w:val="14"/>
        </w:rPr>
        <w:t xml:space="preserve">, but at the same time locally the number of species stayed relatively stable, </w:t>
      </w:r>
      <w:r w:rsidRPr="003B70B6">
        <w:rPr>
          <w:rStyle w:val="StyleUnderline"/>
        </w:rPr>
        <w:t>what would be the mechanism</w:t>
      </w:r>
      <w:r w:rsidRPr="00941398">
        <w:rPr>
          <w:rStyle w:val="StyleUnderline"/>
        </w:rPr>
        <w:t xml:space="preserve"> for</w:t>
      </w:r>
      <w:r w:rsidRPr="007E3654">
        <w:rPr>
          <w:sz w:val="14"/>
        </w:rPr>
        <w:t xml:space="preserve"> an </w:t>
      </w:r>
      <w:r w:rsidRPr="003B70B6">
        <w:rPr>
          <w:rStyle w:val="StyleUnderline"/>
        </w:rPr>
        <w:t>end-of-civilization</w:t>
      </w:r>
      <w:r w:rsidRPr="007E3654">
        <w:rPr>
          <w:sz w:val="14"/>
        </w:rPr>
        <w:t xml:space="preserve"> or even end of human prosperityscenario</w:t>
      </w:r>
      <w:r w:rsidRPr="003B70B6">
        <w:rPr>
          <w:rStyle w:val="StyleUnderline"/>
        </w:rPr>
        <w:t>?</w:t>
      </w:r>
      <w:r w:rsidRPr="007E3654">
        <w:rPr>
          <w:sz w:val="14"/>
        </w:rPr>
        <w:t xml:space="preserve"> Extinctions and </w:t>
      </w:r>
      <w:r w:rsidRPr="00941398">
        <w:rPr>
          <w:rStyle w:val="StyleUnderline"/>
        </w:rPr>
        <w:t>biodiversity loss are</w:t>
      </w:r>
      <w:r w:rsidRPr="007E3654">
        <w:rPr>
          <w:sz w:val="14"/>
        </w:rPr>
        <w:t xml:space="preserve"> ethical and spiritual losses, but perhaps </w:t>
      </w:r>
      <w:r w:rsidRPr="00BE66AC">
        <w:rPr>
          <w:rStyle w:val="StyleUnderline"/>
          <w:highlight w:val="cyan"/>
        </w:rPr>
        <w:t>not</w:t>
      </w:r>
      <w:r w:rsidRPr="003B70B6">
        <w:rPr>
          <w:rStyle w:val="StyleUnderline"/>
        </w:rPr>
        <w:t xml:space="preserve"> an </w:t>
      </w:r>
      <w:r w:rsidRPr="00BE66AC">
        <w:rPr>
          <w:rStyle w:val="Emphasis"/>
          <w:highlight w:val="cyan"/>
        </w:rPr>
        <w:t>existential</w:t>
      </w:r>
      <w:r w:rsidRPr="003B70B6">
        <w:rPr>
          <w:rStyle w:val="Emphasis"/>
        </w:rPr>
        <w:t xml:space="preserve"> risk</w:t>
      </w:r>
      <w:r w:rsidRPr="007E3654">
        <w:rPr>
          <w:sz w:val="14"/>
        </w:rPr>
        <w:t>."</w:t>
      </w:r>
    </w:p>
    <w:p w14:paraId="4305F66E" w14:textId="77777777" w:rsidR="0058173C" w:rsidRPr="00D835A9" w:rsidRDefault="0058173C" w:rsidP="0058173C">
      <w:pPr>
        <w:pStyle w:val="Heading3"/>
      </w:pPr>
      <w:r>
        <w:lastRenderedPageBreak/>
        <w:t xml:space="preserve">1NC </w:t>
      </w:r>
      <w:proofErr w:type="gramStart"/>
      <w:r>
        <w:t>— !D</w:t>
      </w:r>
      <w:proofErr w:type="gramEnd"/>
      <w:r>
        <w:t xml:space="preserve"> — Food Shortages </w:t>
      </w:r>
    </w:p>
    <w:p w14:paraId="56CBA064" w14:textId="77777777" w:rsidR="0058173C" w:rsidRPr="00D34A4F" w:rsidRDefault="0058173C" w:rsidP="0058173C">
      <w:pPr>
        <w:pStyle w:val="Heading4"/>
        <w:rPr>
          <w:rFonts w:cs="Arial"/>
        </w:rPr>
      </w:pPr>
      <w:r>
        <w:rPr>
          <w:rFonts w:cs="Arial"/>
        </w:rPr>
        <w:t xml:space="preserve">No shortages — empirics prove; their studies fearmonger. </w:t>
      </w:r>
    </w:p>
    <w:p w14:paraId="5CD512A3" w14:textId="77777777" w:rsidR="0058173C" w:rsidRPr="00D34A4F" w:rsidRDefault="0058173C" w:rsidP="0058173C">
      <w:pPr>
        <w:rPr>
          <w:rStyle w:val="Style13ptBold"/>
        </w:rPr>
      </w:pPr>
      <w:r w:rsidRPr="00D34A4F">
        <w:rPr>
          <w:rStyle w:val="Style13ptBold"/>
        </w:rPr>
        <w:t>Charles ‘20</w:t>
      </w:r>
    </w:p>
    <w:p w14:paraId="7538F025" w14:textId="77777777" w:rsidR="0058173C" w:rsidRPr="00D34A4F" w:rsidRDefault="0058173C" w:rsidP="0058173C">
      <w:r w:rsidRPr="00D34A4F">
        <w:t xml:space="preserve">(Dan, “Food Is Growing More Plentiful, So Why Do People Keep Warning Of Shortages?,” pg online @ </w:t>
      </w:r>
      <w:hyperlink r:id="rId9" w:history="1">
        <w:r w:rsidRPr="00D34A4F">
          <w:rPr>
            <w:rStyle w:val="Hyperlink"/>
          </w:rPr>
          <w:t>https://www.npr.org/2020/08/04/897804434/food-is-growing-more-plentiful-so-why-do-people-keep-warning-of-shortages</w:t>
        </w:r>
      </w:hyperlink>
      <w:r w:rsidRPr="00D34A4F">
        <w:t xml:space="preserve"> //um-ef)</w:t>
      </w:r>
    </w:p>
    <w:p w14:paraId="2461C217" w14:textId="77777777" w:rsidR="0058173C" w:rsidRPr="00D34A4F" w:rsidRDefault="0058173C" w:rsidP="0058173C">
      <w:r w:rsidRPr="00D34A4F">
        <w:t>Quoting Catherine Kling – economist @ Cornell, and Tom Hertel – economist @ Purdue</w:t>
      </w:r>
    </w:p>
    <w:p w14:paraId="555FAF91" w14:textId="77777777" w:rsidR="0058173C" w:rsidRPr="00D34A4F" w:rsidRDefault="0058173C" w:rsidP="0058173C">
      <w:pPr>
        <w:rPr>
          <w:sz w:val="14"/>
        </w:rPr>
      </w:pPr>
      <w:r w:rsidRPr="00D34A4F">
        <w:rPr>
          <w:sz w:val="14"/>
        </w:rPr>
        <w:t xml:space="preserve">There's </w:t>
      </w:r>
      <w:r w:rsidRPr="00D90ACF">
        <w:rPr>
          <w:rStyle w:val="StyleUnderline"/>
        </w:rPr>
        <w:t>a common warning about our planet's future</w:t>
      </w:r>
      <w:r w:rsidRPr="00D34A4F">
        <w:rPr>
          <w:sz w:val="14"/>
        </w:rPr>
        <w:t xml:space="preserve">: </w:t>
      </w:r>
      <w:r w:rsidRPr="00D90ACF">
        <w:rPr>
          <w:rStyle w:val="StyleUnderline"/>
        </w:rPr>
        <w:t>the risk of food shortages</w:t>
      </w:r>
      <w:r w:rsidRPr="00D34A4F">
        <w:rPr>
          <w:sz w:val="14"/>
        </w:rPr>
        <w:t xml:space="preserve">. "We've got a growing world and a hungry world. We need to make sure we do our part in helping feed that hungry world," said Kip Tom, a farmer from Indiana who's currently the U.S. ambassador to the UN's Food and Agriculture Organization, as he closed a panel discussion in 2018. "That is totally the mantra," says </w:t>
      </w:r>
      <w:r w:rsidRPr="00D34A4F">
        <w:rPr>
          <w:rStyle w:val="StyleUnderline"/>
        </w:rPr>
        <w:t>Catherine Kling, an economist at Cornell University</w:t>
      </w:r>
      <w:r w:rsidRPr="00D34A4F">
        <w:rPr>
          <w:sz w:val="14"/>
        </w:rPr>
        <w:t>. "</w:t>
      </w:r>
      <w:r w:rsidRPr="00D34A4F">
        <w:rPr>
          <w:rStyle w:val="StyleUnderline"/>
        </w:rPr>
        <w:t xml:space="preserve">I'll bet I've been to 50 talks in the last five, 10 years where the beginning is, 'We </w:t>
      </w:r>
      <w:proofErr w:type="gramStart"/>
      <w:r w:rsidRPr="00D34A4F">
        <w:rPr>
          <w:rStyle w:val="StyleUnderline"/>
        </w:rPr>
        <w:t>have to</w:t>
      </w:r>
      <w:proofErr w:type="gramEnd"/>
      <w:r w:rsidRPr="00D34A4F">
        <w:rPr>
          <w:rStyle w:val="StyleUnderline"/>
        </w:rPr>
        <w:t xml:space="preserve"> feed 9 billion people by 2050. This is </w:t>
      </w:r>
      <w:proofErr w:type="gramStart"/>
      <w:r w:rsidRPr="00D34A4F">
        <w:rPr>
          <w:rStyle w:val="StyleUnderline"/>
        </w:rPr>
        <w:t>a crisis situation</w:t>
      </w:r>
      <w:proofErr w:type="gramEnd"/>
      <w:r w:rsidRPr="00D34A4F">
        <w:rPr>
          <w:sz w:val="14"/>
        </w:rPr>
        <w:t xml:space="preserve">.' </w:t>
      </w:r>
      <w:r w:rsidRPr="00BE66AC">
        <w:rPr>
          <w:rStyle w:val="StyleUnderline"/>
          <w:highlight w:val="cyan"/>
        </w:rPr>
        <w:t>The word 'crisis' gets used regularly</w:t>
      </w:r>
      <w:r w:rsidRPr="00D34A4F">
        <w:rPr>
          <w:sz w:val="14"/>
        </w:rPr>
        <w:t xml:space="preserve">." </w:t>
      </w:r>
      <w:r w:rsidRPr="00BE66AC">
        <w:rPr>
          <w:rStyle w:val="Emphasis"/>
          <w:highlight w:val="cyan"/>
        </w:rPr>
        <w:t>But</w:t>
      </w:r>
      <w:r w:rsidRPr="00D90ACF">
        <w:rPr>
          <w:rStyle w:val="Emphasis"/>
        </w:rPr>
        <w:t xml:space="preserve">, in fact, </w:t>
      </w:r>
      <w:r w:rsidRPr="00BE66AC">
        <w:rPr>
          <w:rStyle w:val="Emphasis"/>
          <w:highlight w:val="cyan"/>
        </w:rPr>
        <w:t>the long-term trend, for more than a century, has been toward</w:t>
      </w:r>
      <w:r w:rsidRPr="00D90ACF">
        <w:rPr>
          <w:rStyle w:val="Emphasis"/>
        </w:rPr>
        <w:t xml:space="preserve"> ever more </w:t>
      </w:r>
      <w:r w:rsidRPr="00BE66AC">
        <w:rPr>
          <w:rStyle w:val="Emphasis"/>
          <w:highlight w:val="cyan"/>
        </w:rPr>
        <w:t>abundant food</w:t>
      </w:r>
      <w:r w:rsidRPr="00D90ACF">
        <w:rPr>
          <w:rStyle w:val="Emphasis"/>
        </w:rPr>
        <w:t xml:space="preserve">, </w:t>
      </w:r>
      <w:r w:rsidRPr="00BE66AC">
        <w:rPr>
          <w:rStyle w:val="Emphasis"/>
          <w:highlight w:val="cyan"/>
        </w:rPr>
        <w:t>and declining prices</w:t>
      </w:r>
      <w:r w:rsidRPr="00D34A4F">
        <w:rPr>
          <w:sz w:val="14"/>
        </w:rPr>
        <w:t xml:space="preserve">. To be sure, </w:t>
      </w:r>
      <w:proofErr w:type="gramStart"/>
      <w:r w:rsidRPr="00D34A4F">
        <w:rPr>
          <w:sz w:val="14"/>
        </w:rPr>
        <w:t>every once in a while</w:t>
      </w:r>
      <w:proofErr w:type="gramEnd"/>
      <w:r w:rsidRPr="00D34A4F">
        <w:rPr>
          <w:sz w:val="14"/>
        </w:rPr>
        <w:t xml:space="preserve">, it really does seem like a crisis. It certainly did in 2008. </w:t>
      </w:r>
      <w:r w:rsidRPr="00D34A4F">
        <w:rPr>
          <w:rStyle w:val="StyleUnderline"/>
        </w:rPr>
        <w:t xml:space="preserve">Tom Hertel, </w:t>
      </w:r>
      <w:proofErr w:type="gramStart"/>
      <w:r w:rsidRPr="00D34A4F">
        <w:rPr>
          <w:rStyle w:val="StyleUnderline"/>
        </w:rPr>
        <w:t>a</w:t>
      </w:r>
      <w:proofErr w:type="gramEnd"/>
      <w:r w:rsidRPr="00D34A4F">
        <w:rPr>
          <w:rStyle w:val="StyleUnderline"/>
        </w:rPr>
        <w:t xml:space="preserve"> economist at Purdue University,</w:t>
      </w:r>
      <w:r w:rsidRPr="00D34A4F">
        <w:rPr>
          <w:sz w:val="14"/>
        </w:rPr>
        <w:t xml:space="preserve"> remembers it well. "This was right in the thick of the biofuel-driven madness," Hertel says, when government policies drove a surge in demand for corn to make ethanol. Rice and wheat prices were spiking for other reasons. "People were really panicking," he says. Some economists thought that consumers would always experience chronic food shortages and high prices. Hertel didn't believe it, though. He and his colleagues have a computer model of long-term trends that drive supply and demand for global food, and their model predicted plenty of food, with lower prices. "</w:t>
      </w:r>
      <w:proofErr w:type="gramStart"/>
      <w:r w:rsidRPr="00D34A4F">
        <w:rPr>
          <w:sz w:val="14"/>
        </w:rPr>
        <w:t>So</w:t>
      </w:r>
      <w:proofErr w:type="gramEnd"/>
      <w:r w:rsidRPr="00D34A4F">
        <w:rPr>
          <w:sz w:val="14"/>
        </w:rPr>
        <w:t xml:space="preserve"> we wrote this paper, 'Debunking the New Normal,' and it was very unpopular," he recalls. "In fact, we weren't able to publish it!" Eventually, he did find a journal to publish it. And he turned out to be right. Prices soon came back down. And in fact, </w:t>
      </w:r>
      <w:r w:rsidRPr="00D34A4F">
        <w:rPr>
          <w:rStyle w:val="StyleUnderline"/>
        </w:rPr>
        <w:t>the long-term trend, for more than a century, has been toward ever more abundant food, and declining prices.</w:t>
      </w:r>
      <w:r w:rsidRPr="00D34A4F">
        <w:rPr>
          <w:sz w:val="14"/>
        </w:rPr>
        <w:t xml:space="preserve"> From 1900 to 2000, Hertel says, the number of people in the world quadrupled, yet food prices at the end of the century were only one-third of their starting level. It's true, of course, that </w:t>
      </w:r>
      <w:r w:rsidRPr="00BE66AC">
        <w:rPr>
          <w:rStyle w:val="StyleUnderline"/>
          <w:highlight w:val="cyan"/>
        </w:rPr>
        <w:t>millions</w:t>
      </w:r>
      <w:r w:rsidRPr="00D90ACF">
        <w:rPr>
          <w:rStyle w:val="StyleUnderline"/>
        </w:rPr>
        <w:t xml:space="preserve"> of people in the world </w:t>
      </w:r>
      <w:r w:rsidRPr="00BE66AC">
        <w:rPr>
          <w:rStyle w:val="StyleUnderline"/>
          <w:highlight w:val="cyan"/>
        </w:rPr>
        <w:t>are hungry</w:t>
      </w:r>
      <w:r w:rsidRPr="00D90ACF">
        <w:rPr>
          <w:rStyle w:val="StyleUnderline"/>
        </w:rPr>
        <w:t xml:space="preserve"> or malnourished</w:t>
      </w:r>
      <w:r w:rsidRPr="00D34A4F">
        <w:rPr>
          <w:sz w:val="14"/>
        </w:rPr>
        <w:t xml:space="preserve">. </w:t>
      </w:r>
      <w:r w:rsidRPr="00BE66AC">
        <w:rPr>
          <w:rStyle w:val="StyleUnderline"/>
          <w:highlight w:val="cyan"/>
        </w:rPr>
        <w:t>But</w:t>
      </w:r>
      <w:r w:rsidRPr="00D90ACF">
        <w:rPr>
          <w:rStyle w:val="StyleUnderline"/>
        </w:rPr>
        <w:t xml:space="preserve"> Hertel and Kling say </w:t>
      </w:r>
      <w:r w:rsidRPr="00BE66AC">
        <w:rPr>
          <w:rStyle w:val="StyleUnderline"/>
          <w:highlight w:val="cyan"/>
        </w:rPr>
        <w:t>the</w:t>
      </w:r>
      <w:r w:rsidRPr="00D90ACF">
        <w:rPr>
          <w:rStyle w:val="StyleUnderline"/>
        </w:rPr>
        <w:t xml:space="preserve"> main </w:t>
      </w:r>
      <w:r w:rsidRPr="00BE66AC">
        <w:rPr>
          <w:rStyle w:val="StyleUnderline"/>
          <w:highlight w:val="cyan"/>
        </w:rPr>
        <w:t>reason is</w:t>
      </w:r>
      <w:r w:rsidRPr="00D90ACF">
        <w:rPr>
          <w:rStyle w:val="StyleUnderline"/>
        </w:rPr>
        <w:t xml:space="preserve"> that </w:t>
      </w:r>
      <w:r w:rsidRPr="00BE66AC">
        <w:rPr>
          <w:rStyle w:val="StyleUnderline"/>
          <w:highlight w:val="cyan"/>
        </w:rPr>
        <w:t>people lack</w:t>
      </w:r>
      <w:r w:rsidRPr="00D90ACF">
        <w:rPr>
          <w:rStyle w:val="StyleUnderline"/>
        </w:rPr>
        <w:t xml:space="preserve"> the </w:t>
      </w:r>
      <w:r w:rsidRPr="00BE66AC">
        <w:rPr>
          <w:rStyle w:val="StyleUnderline"/>
          <w:highlight w:val="cyan"/>
        </w:rPr>
        <w:t>money</w:t>
      </w:r>
      <w:r w:rsidRPr="00D90ACF">
        <w:rPr>
          <w:rStyle w:val="StyleUnderline"/>
        </w:rPr>
        <w:t xml:space="preserve"> to buy food,</w:t>
      </w:r>
      <w:r w:rsidRPr="00D34A4F">
        <w:rPr>
          <w:sz w:val="14"/>
        </w:rPr>
        <w:t xml:space="preserve"> </w:t>
      </w:r>
      <w:r w:rsidRPr="00BE66AC">
        <w:rPr>
          <w:rStyle w:val="StyleUnderline"/>
          <w:highlight w:val="cyan"/>
        </w:rPr>
        <w:t>or because of war and political oppression</w:t>
      </w:r>
      <w:r w:rsidRPr="00D34A4F">
        <w:rPr>
          <w:sz w:val="14"/>
        </w:rPr>
        <w:t xml:space="preserve">. </w:t>
      </w:r>
      <w:r w:rsidRPr="00BE66AC">
        <w:rPr>
          <w:rStyle w:val="Emphasis"/>
          <w:highlight w:val="cyan"/>
        </w:rPr>
        <w:t>Reducing hunger requires addressing poverty and conflict, not</w:t>
      </w:r>
      <w:r w:rsidRPr="00D90ACF">
        <w:rPr>
          <w:rStyle w:val="Emphasis"/>
        </w:rPr>
        <w:t xml:space="preserve"> just </w:t>
      </w:r>
      <w:r w:rsidRPr="00BE66AC">
        <w:rPr>
          <w:rStyle w:val="Emphasis"/>
          <w:highlight w:val="cyan"/>
        </w:rPr>
        <w:t>growing more food.</w:t>
      </w:r>
      <w:r w:rsidRPr="00D34A4F">
        <w:rPr>
          <w:sz w:val="14"/>
        </w:rPr>
        <w:t xml:space="preserve"> </w:t>
      </w:r>
      <w:r w:rsidRPr="00D90ACF">
        <w:rPr>
          <w:rStyle w:val="StyleUnderline"/>
        </w:rPr>
        <w:t>Kling</w:t>
      </w:r>
      <w:r w:rsidRPr="00D34A4F">
        <w:rPr>
          <w:sz w:val="14"/>
        </w:rPr>
        <w:t xml:space="preserve">, in fact, </w:t>
      </w:r>
      <w:r w:rsidRPr="00D90ACF">
        <w:rPr>
          <w:rStyle w:val="StyleUnderline"/>
        </w:rPr>
        <w:t>is mystified by all the talk about potential food shortages</w:t>
      </w:r>
      <w:r w:rsidRPr="00D34A4F">
        <w:rPr>
          <w:sz w:val="14"/>
        </w:rPr>
        <w:t>. "</w:t>
      </w:r>
      <w:r w:rsidRPr="00D90ACF">
        <w:rPr>
          <w:rStyle w:val="Emphasis"/>
        </w:rPr>
        <w:t xml:space="preserve">Part of the reason </w:t>
      </w:r>
      <w:proofErr w:type="gramStart"/>
      <w:r w:rsidRPr="00D90ACF">
        <w:rPr>
          <w:rStyle w:val="Emphasis"/>
        </w:rPr>
        <w:t>may be</w:t>
      </w:r>
      <w:proofErr w:type="gramEnd"/>
      <w:r w:rsidRPr="00D90ACF">
        <w:rPr>
          <w:rStyle w:val="Emphasis"/>
        </w:rPr>
        <w:t xml:space="preserve"> it's an effective communication device</w:t>
      </w:r>
      <w:r w:rsidRPr="00D34A4F">
        <w:rPr>
          <w:sz w:val="14"/>
        </w:rPr>
        <w:t xml:space="preserve">," she says. </w:t>
      </w:r>
      <w:r w:rsidRPr="00BE66AC">
        <w:rPr>
          <w:rStyle w:val="StyleUnderline"/>
          <w:highlight w:val="cyan"/>
        </w:rPr>
        <w:t>Farmers and</w:t>
      </w:r>
      <w:r w:rsidRPr="00D90ACF">
        <w:rPr>
          <w:rStyle w:val="StyleUnderline"/>
        </w:rPr>
        <w:t xml:space="preserve"> their </w:t>
      </w:r>
      <w:r w:rsidRPr="00BE66AC">
        <w:rPr>
          <w:rStyle w:val="StyleUnderline"/>
          <w:highlight w:val="cyan"/>
        </w:rPr>
        <w:t>lobbyists</w:t>
      </w:r>
      <w:r w:rsidRPr="00D34A4F">
        <w:rPr>
          <w:sz w:val="14"/>
        </w:rPr>
        <w:t xml:space="preserve">, she says, use the idea that the world needs more food to argue that governments shouldn't impose environmental regulations that might force farmers to pay for all the water pollution they cause, and the wetlands that they destroy. They say, "Oh, we can't possibly impose those costs. Farmers will go out of business and we'll starve," she says. </w:t>
      </w:r>
      <w:r w:rsidRPr="00BE66AC">
        <w:rPr>
          <w:rStyle w:val="Emphasis"/>
          <w:highlight w:val="cyan"/>
        </w:rPr>
        <w:t xml:space="preserve">Even scientists </w:t>
      </w:r>
      <w:r w:rsidRPr="00D90ACF">
        <w:rPr>
          <w:rStyle w:val="Emphasis"/>
        </w:rPr>
        <w:t xml:space="preserve">may sometimes </w:t>
      </w:r>
      <w:r w:rsidRPr="00BE66AC">
        <w:rPr>
          <w:rStyle w:val="Emphasis"/>
          <w:highlight w:val="cyan"/>
        </w:rPr>
        <w:t xml:space="preserve">have reason to overstate </w:t>
      </w:r>
      <w:r w:rsidRPr="00D90ACF">
        <w:rPr>
          <w:rStyle w:val="Emphasis"/>
        </w:rPr>
        <w:t xml:space="preserve">the </w:t>
      </w:r>
      <w:r w:rsidRPr="00BE66AC">
        <w:rPr>
          <w:rStyle w:val="Emphasis"/>
          <w:highlight w:val="cyan"/>
        </w:rPr>
        <w:t>risks of</w:t>
      </w:r>
      <w:r w:rsidRPr="00D90ACF">
        <w:rPr>
          <w:rStyle w:val="Emphasis"/>
        </w:rPr>
        <w:t xml:space="preserve"> future </w:t>
      </w:r>
      <w:r w:rsidRPr="00BE66AC">
        <w:rPr>
          <w:rStyle w:val="Emphasis"/>
          <w:highlight w:val="cyan"/>
        </w:rPr>
        <w:t>food shortages</w:t>
      </w:r>
      <w:r w:rsidRPr="00D34A4F">
        <w:rPr>
          <w:sz w:val="14"/>
        </w:rPr>
        <w:t xml:space="preserve">. In </w:t>
      </w:r>
      <w:r w:rsidRPr="00D90ACF">
        <w:rPr>
          <w:rStyle w:val="MicroChar"/>
          <w:rFonts w:eastAsia="DengXian"/>
        </w:rPr>
        <w:t>2008, Hertel says, "if you were in the market to raise money for agricultural research, it was a beneficial message." Also, it's human to worry, and it's easy to think of things that could disrupt the supply of food. For instance, right now, th</w:t>
      </w:r>
      <w:r w:rsidRPr="00D34A4F">
        <w:rPr>
          <w:sz w:val="14"/>
        </w:rPr>
        <w:t>ere's climate change.</w:t>
      </w:r>
    </w:p>
    <w:p w14:paraId="330E2134" w14:textId="77777777" w:rsidR="0058173C" w:rsidRPr="001F2986" w:rsidRDefault="0058173C" w:rsidP="0058173C">
      <w:pPr>
        <w:pStyle w:val="Heading3"/>
        <w:spacing w:before="0"/>
        <w:rPr>
          <w:rFonts w:cstheme="minorHAnsi"/>
        </w:rPr>
      </w:pPr>
      <w:r w:rsidRPr="001F2986">
        <w:rPr>
          <w:rFonts w:cstheme="minorHAnsi"/>
        </w:rPr>
        <w:lastRenderedPageBreak/>
        <w:t>1NC</w:t>
      </w:r>
      <w:r>
        <w:rPr>
          <w:rFonts w:cstheme="minorHAnsi"/>
        </w:rPr>
        <w:t xml:space="preserve"> </w:t>
      </w:r>
      <w:proofErr w:type="gramStart"/>
      <w:r>
        <w:rPr>
          <w:rFonts w:cstheme="minorHAnsi"/>
        </w:rPr>
        <w:t>— !D</w:t>
      </w:r>
      <w:proofErr w:type="gramEnd"/>
      <w:r>
        <w:rPr>
          <w:rFonts w:cstheme="minorHAnsi"/>
        </w:rPr>
        <w:t xml:space="preserve"> — </w:t>
      </w:r>
      <w:r w:rsidRPr="001F2986">
        <w:rPr>
          <w:rFonts w:cstheme="minorHAnsi"/>
        </w:rPr>
        <w:t>Food Wars</w:t>
      </w:r>
    </w:p>
    <w:p w14:paraId="401C8F13" w14:textId="77777777" w:rsidR="0058173C" w:rsidRPr="001F2986" w:rsidRDefault="0058173C" w:rsidP="0058173C">
      <w:pPr>
        <w:pStyle w:val="Heading4"/>
        <w:spacing w:before="0"/>
        <w:rPr>
          <w:rFonts w:cstheme="minorHAnsi"/>
        </w:rPr>
      </w:pPr>
      <w:r w:rsidRPr="001F2986">
        <w:rPr>
          <w:rFonts w:cstheme="minorHAnsi"/>
        </w:rPr>
        <w:t xml:space="preserve">Food insecurity doesn’t cause war. </w:t>
      </w:r>
    </w:p>
    <w:p w14:paraId="22A994CF" w14:textId="77777777" w:rsidR="0058173C" w:rsidRPr="001F2986" w:rsidRDefault="0058173C" w:rsidP="0058173C">
      <w:pPr>
        <w:rPr>
          <w:rFonts w:cstheme="minorHAnsi"/>
        </w:rPr>
      </w:pPr>
      <w:r w:rsidRPr="001F2986">
        <w:rPr>
          <w:rStyle w:val="Style13ptBold"/>
          <w:rFonts w:cstheme="minorHAnsi"/>
        </w:rPr>
        <w:t>Vestby</w:t>
      </w:r>
      <w:r w:rsidRPr="001F2986">
        <w:rPr>
          <w:rFonts w:cstheme="minorHAnsi"/>
        </w:rPr>
        <w:t xml:space="preserve"> et al </w:t>
      </w:r>
      <w:r w:rsidRPr="001F2986">
        <w:rPr>
          <w:rStyle w:val="Style13ptBold"/>
          <w:rFonts w:cstheme="minorHAnsi"/>
        </w:rPr>
        <w:t>18</w:t>
      </w:r>
      <w:r w:rsidRPr="001F2986">
        <w:rPr>
          <w:rFonts w:cstheme="minorHAnsi"/>
        </w:rPr>
        <w:t xml:space="preserve">, *Jonas, Doctoral Researcher at the Peace Research Institute Oslo, **Ida Rudolfsen, doctoral researcher at the Department of Peace and Conflict Research at Uppsala University and PRIO, and ***Halvard Buhaug, Research Professor at the Peace Research Institute Oslo (PRIO); Professor of Political Science at the Norwegian University of Science and Technology (NTNU); and Associate Editor of the Journal of Peace Research and Political Geography. (5/18/18, “Does hunger cause conflict?”, </w:t>
      </w:r>
      <w:r w:rsidRPr="001F2986">
        <w:rPr>
          <w:rFonts w:cstheme="minorHAnsi"/>
          <w:i/>
          <w:iCs/>
        </w:rPr>
        <w:t>Climate &amp; Conflict Blog</w:t>
      </w:r>
      <w:r w:rsidRPr="001F2986">
        <w:rPr>
          <w:rFonts w:cstheme="minorHAnsi"/>
        </w:rPr>
        <w:t xml:space="preserve">, </w:t>
      </w:r>
      <w:hyperlink r:id="rId10" w:history="1">
        <w:r w:rsidRPr="001F2986">
          <w:rPr>
            <w:rStyle w:val="Hyperlink"/>
            <w:rFonts w:cstheme="minorHAnsi"/>
          </w:rPr>
          <w:t>https://blogs.prio.org/ClimateAndConflict/2018/05/does-hunger-cause-conflict/</w:t>
        </w:r>
      </w:hyperlink>
      <w:r w:rsidRPr="001F2986">
        <w:rPr>
          <w:rFonts w:cstheme="minorHAnsi"/>
        </w:rPr>
        <w:t>)</w:t>
      </w:r>
    </w:p>
    <w:p w14:paraId="5EBE98EC" w14:textId="77777777" w:rsidR="0058173C" w:rsidRPr="001F2986" w:rsidRDefault="0058173C" w:rsidP="0058173C">
      <w:pPr>
        <w:rPr>
          <w:rFonts w:cstheme="minorHAnsi"/>
        </w:rPr>
      </w:pPr>
      <w:r w:rsidRPr="001F2986">
        <w:rPr>
          <w:rFonts w:cstheme="minorHAnsi"/>
        </w:rPr>
        <w:t xml:space="preserve">It is perhaps surprising, then, that </w:t>
      </w:r>
      <w:r w:rsidRPr="00BE66AC">
        <w:rPr>
          <w:rStyle w:val="StyleUnderline"/>
          <w:rFonts w:cstheme="minorHAnsi"/>
          <w:highlight w:val="cyan"/>
        </w:rPr>
        <w:t xml:space="preserve">there is </w:t>
      </w:r>
      <w:r w:rsidRPr="00BE66AC">
        <w:rPr>
          <w:rStyle w:val="Emphasis"/>
          <w:rFonts w:cstheme="minorHAnsi"/>
          <w:highlight w:val="cyan"/>
        </w:rPr>
        <w:t>little</w:t>
      </w:r>
      <w:r w:rsidRPr="001F2986">
        <w:rPr>
          <w:rStyle w:val="Emphasis"/>
          <w:rFonts w:cstheme="minorHAnsi"/>
        </w:rPr>
        <w:t xml:space="preserve"> scholarly </w:t>
      </w:r>
      <w:r w:rsidRPr="00BE66AC">
        <w:rPr>
          <w:rStyle w:val="Emphasis"/>
          <w:rFonts w:cstheme="minorHAnsi"/>
          <w:highlight w:val="cyan"/>
        </w:rPr>
        <w:t>merit</w:t>
      </w:r>
      <w:r w:rsidRPr="00BE66AC">
        <w:rPr>
          <w:rStyle w:val="StyleUnderline"/>
          <w:rFonts w:cstheme="minorHAnsi"/>
          <w:highlight w:val="cyan"/>
        </w:rPr>
        <w:t xml:space="preserve"> in the notion</w:t>
      </w:r>
      <w:r w:rsidRPr="001F2986">
        <w:rPr>
          <w:rStyle w:val="StyleUnderline"/>
          <w:rFonts w:cstheme="minorHAnsi"/>
        </w:rPr>
        <w:t xml:space="preserve"> that </w:t>
      </w:r>
      <w:r w:rsidRPr="00BE66AC">
        <w:rPr>
          <w:rStyle w:val="StyleUnderline"/>
          <w:rFonts w:cstheme="minorHAnsi"/>
          <w:highlight w:val="cyan"/>
        </w:rPr>
        <w:t>a</w:t>
      </w:r>
      <w:r w:rsidRPr="001F2986">
        <w:rPr>
          <w:rFonts w:cstheme="minorHAnsi"/>
        </w:rPr>
        <w:t xml:space="preserve"> short-term </w:t>
      </w:r>
      <w:r w:rsidRPr="00BE66AC">
        <w:rPr>
          <w:rStyle w:val="StyleUnderline"/>
          <w:rFonts w:cstheme="minorHAnsi"/>
          <w:highlight w:val="cyan"/>
        </w:rPr>
        <w:t xml:space="preserve">reduction in access to food </w:t>
      </w:r>
      <w:r w:rsidRPr="00BE66AC">
        <w:rPr>
          <w:rStyle w:val="Emphasis"/>
          <w:rFonts w:cstheme="minorHAnsi"/>
          <w:highlight w:val="cyan"/>
        </w:rPr>
        <w:t>increases</w:t>
      </w:r>
      <w:r w:rsidRPr="001F2986">
        <w:rPr>
          <w:rStyle w:val="StyleUnderline"/>
          <w:rFonts w:cstheme="minorHAnsi"/>
        </w:rPr>
        <w:t xml:space="preserve"> the probability that </w:t>
      </w:r>
      <w:r w:rsidRPr="00BE66AC">
        <w:rPr>
          <w:rStyle w:val="Emphasis"/>
          <w:rFonts w:cstheme="minorHAnsi"/>
          <w:highlight w:val="cyan"/>
        </w:rPr>
        <w:t>conflict</w:t>
      </w:r>
      <w:r w:rsidRPr="001F2986">
        <w:rPr>
          <w:rStyle w:val="Emphasis"/>
          <w:rFonts w:cstheme="minorHAnsi"/>
        </w:rPr>
        <w:t xml:space="preserve"> will break out</w:t>
      </w:r>
      <w:r w:rsidRPr="001F2986">
        <w:rPr>
          <w:rFonts w:cstheme="minorHAnsi"/>
        </w:rPr>
        <w:t xml:space="preserve">. This is because </w:t>
      </w:r>
      <w:r w:rsidRPr="001F2986">
        <w:rPr>
          <w:rStyle w:val="StyleUnderline"/>
          <w:rFonts w:cstheme="minorHAnsi"/>
        </w:rPr>
        <w:t xml:space="preserve">to start or participate in violent </w:t>
      </w:r>
      <w:r w:rsidRPr="00BE66AC">
        <w:rPr>
          <w:rStyle w:val="StyleUnderline"/>
          <w:rFonts w:cstheme="minorHAnsi"/>
          <w:highlight w:val="cyan"/>
        </w:rPr>
        <w:t>conflict requires people</w:t>
      </w:r>
      <w:r w:rsidRPr="001F2986">
        <w:rPr>
          <w:rStyle w:val="StyleUnderline"/>
          <w:rFonts w:cstheme="minorHAnsi"/>
        </w:rPr>
        <w:t xml:space="preserve"> to </w:t>
      </w:r>
      <w:r w:rsidRPr="00BE66AC">
        <w:rPr>
          <w:rStyle w:val="StyleUnderline"/>
          <w:rFonts w:cstheme="minorHAnsi"/>
          <w:highlight w:val="cyan"/>
        </w:rPr>
        <w:t>have</w:t>
      </w:r>
      <w:r w:rsidRPr="001F2986">
        <w:rPr>
          <w:rStyle w:val="StyleUnderline"/>
          <w:rFonts w:cstheme="minorHAnsi"/>
        </w:rPr>
        <w:t xml:space="preserve"> both </w:t>
      </w:r>
      <w:r w:rsidRPr="00BE66AC">
        <w:rPr>
          <w:rStyle w:val="StyleUnderline"/>
          <w:rFonts w:cstheme="minorHAnsi"/>
          <w:highlight w:val="cyan"/>
        </w:rPr>
        <w:t xml:space="preserve">the </w:t>
      </w:r>
      <w:r w:rsidRPr="00BE66AC">
        <w:rPr>
          <w:rStyle w:val="Emphasis"/>
          <w:rFonts w:cstheme="minorHAnsi"/>
          <w:highlight w:val="cyan"/>
        </w:rPr>
        <w:t>means</w:t>
      </w:r>
      <w:r w:rsidRPr="00BE66AC">
        <w:rPr>
          <w:rStyle w:val="StyleUnderline"/>
          <w:rFonts w:cstheme="minorHAnsi"/>
          <w:highlight w:val="cyan"/>
        </w:rPr>
        <w:t xml:space="preserve"> and the </w:t>
      </w:r>
      <w:r w:rsidRPr="00BE66AC">
        <w:rPr>
          <w:rStyle w:val="Emphasis"/>
          <w:rFonts w:cstheme="minorHAnsi"/>
          <w:highlight w:val="cyan"/>
        </w:rPr>
        <w:t>will</w:t>
      </w:r>
      <w:r w:rsidRPr="001F2986">
        <w:rPr>
          <w:rFonts w:cstheme="minorHAnsi"/>
        </w:rPr>
        <w:t xml:space="preserve">. Most </w:t>
      </w:r>
      <w:r w:rsidRPr="00BE66AC">
        <w:rPr>
          <w:rStyle w:val="StyleUnderline"/>
          <w:rFonts w:cstheme="minorHAnsi"/>
          <w:highlight w:val="cyan"/>
        </w:rPr>
        <w:t xml:space="preserve">people on the </w:t>
      </w:r>
      <w:r w:rsidRPr="00BE66AC">
        <w:rPr>
          <w:rStyle w:val="Emphasis"/>
          <w:rFonts w:cstheme="minorHAnsi"/>
          <w:highlight w:val="cyan"/>
        </w:rPr>
        <w:t>brink of starvation</w:t>
      </w:r>
      <w:r w:rsidRPr="00BE66AC">
        <w:rPr>
          <w:rStyle w:val="StyleUnderline"/>
          <w:rFonts w:cstheme="minorHAnsi"/>
          <w:highlight w:val="cyan"/>
        </w:rPr>
        <w:t xml:space="preserve"> are </w:t>
      </w:r>
      <w:r w:rsidRPr="00BE66AC">
        <w:rPr>
          <w:rStyle w:val="Emphasis"/>
          <w:rFonts w:cstheme="minorHAnsi"/>
          <w:highlight w:val="cyan"/>
        </w:rPr>
        <w:t>not in the position to resort to violence</w:t>
      </w:r>
      <w:r w:rsidRPr="001F2986">
        <w:rPr>
          <w:rStyle w:val="StyleUnderline"/>
          <w:rFonts w:cstheme="minorHAnsi"/>
        </w:rPr>
        <w:t>, whether against the government or other</w:t>
      </w:r>
      <w:r w:rsidRPr="001F2986">
        <w:rPr>
          <w:rFonts w:cstheme="minorHAnsi"/>
        </w:rPr>
        <w:t xml:space="preserve"> social </w:t>
      </w:r>
      <w:r w:rsidRPr="001F2986">
        <w:rPr>
          <w:rStyle w:val="StyleUnderline"/>
          <w:rFonts w:cstheme="minorHAnsi"/>
        </w:rPr>
        <w:t>groups</w:t>
      </w:r>
      <w:r w:rsidRPr="001F2986">
        <w:rPr>
          <w:rFonts w:cstheme="minorHAnsi"/>
        </w:rPr>
        <w:t xml:space="preserve">. In fact, the urban middle classes tend to be the most likely to </w:t>
      </w:r>
      <w:proofErr w:type="gramStart"/>
      <w:r w:rsidRPr="001F2986">
        <w:rPr>
          <w:rFonts w:cstheme="minorHAnsi"/>
        </w:rPr>
        <w:t>protest against</w:t>
      </w:r>
      <w:proofErr w:type="gramEnd"/>
      <w:r w:rsidRPr="001F2986">
        <w:rPr>
          <w:rFonts w:cstheme="minorHAnsi"/>
        </w:rPr>
        <w:t xml:space="preserve"> rises in food prices, since they often have the best opportunities, the most energy, and the best skills to coordinate and participate in protests.</w:t>
      </w:r>
    </w:p>
    <w:p w14:paraId="50FD79C3" w14:textId="77777777" w:rsidR="0058173C" w:rsidRDefault="0058173C" w:rsidP="0058173C">
      <w:pPr>
        <w:rPr>
          <w:rStyle w:val="Emphasis"/>
          <w:rFonts w:cstheme="minorHAnsi"/>
        </w:rPr>
      </w:pPr>
      <w:r w:rsidRPr="001F2986">
        <w:rPr>
          <w:rFonts w:cstheme="minorHAnsi"/>
        </w:rPr>
        <w:t xml:space="preserve">Accordingly, </w:t>
      </w:r>
      <w:r w:rsidRPr="00BE66AC">
        <w:rPr>
          <w:rStyle w:val="StyleUnderline"/>
          <w:rFonts w:cstheme="minorHAnsi"/>
          <w:highlight w:val="cyan"/>
        </w:rPr>
        <w:t>there is</w:t>
      </w:r>
      <w:r w:rsidRPr="001F2986">
        <w:rPr>
          <w:rStyle w:val="StyleUnderline"/>
          <w:rFonts w:cstheme="minorHAnsi"/>
        </w:rPr>
        <w:t xml:space="preserve"> a widespread </w:t>
      </w:r>
      <w:r w:rsidRPr="00BE66AC">
        <w:rPr>
          <w:rStyle w:val="StyleUnderline"/>
          <w:rFonts w:cstheme="minorHAnsi"/>
          <w:highlight w:val="cyan"/>
        </w:rPr>
        <w:t xml:space="preserve">misapprehension that </w:t>
      </w:r>
      <w:r w:rsidRPr="00BE66AC">
        <w:rPr>
          <w:rStyle w:val="Emphasis"/>
          <w:rFonts w:cstheme="minorHAnsi"/>
          <w:highlight w:val="cyan"/>
        </w:rPr>
        <w:t>social unrest</w:t>
      </w:r>
      <w:r w:rsidRPr="001F2986">
        <w:rPr>
          <w:rStyle w:val="StyleUnderline"/>
          <w:rFonts w:cstheme="minorHAnsi"/>
        </w:rPr>
        <w:t xml:space="preserve"> in periods of high food prices </w:t>
      </w:r>
      <w:r w:rsidRPr="00BE66AC">
        <w:rPr>
          <w:rStyle w:val="StyleUnderline"/>
          <w:rFonts w:cstheme="minorHAnsi"/>
          <w:highlight w:val="cyan"/>
        </w:rPr>
        <w:t>relates</w:t>
      </w:r>
      <w:r w:rsidRPr="001F2986">
        <w:rPr>
          <w:rStyle w:val="StyleUnderline"/>
          <w:rFonts w:cstheme="minorHAnsi"/>
        </w:rPr>
        <w:t xml:space="preserve"> primarily </w:t>
      </w:r>
      <w:r w:rsidRPr="00BE66AC">
        <w:rPr>
          <w:rStyle w:val="StyleUnderline"/>
          <w:rFonts w:cstheme="minorHAnsi"/>
          <w:highlight w:val="cyan"/>
        </w:rPr>
        <w:t xml:space="preserve">to </w:t>
      </w:r>
      <w:r w:rsidRPr="00BE66AC">
        <w:rPr>
          <w:rStyle w:val="Emphasis"/>
          <w:rFonts w:cstheme="minorHAnsi"/>
          <w:highlight w:val="cyan"/>
        </w:rPr>
        <w:t>food shortages</w:t>
      </w:r>
      <w:r w:rsidRPr="001F2986">
        <w:rPr>
          <w:rFonts w:cstheme="minorHAnsi"/>
        </w:rPr>
        <w:t xml:space="preserve">. </w:t>
      </w:r>
      <w:proofErr w:type="gramStart"/>
      <w:r w:rsidRPr="001F2986">
        <w:rPr>
          <w:rStyle w:val="Emphasis"/>
          <w:rFonts w:cstheme="minorHAnsi"/>
        </w:rPr>
        <w:t>In reality</w:t>
      </w:r>
      <w:r w:rsidRPr="001F2986">
        <w:rPr>
          <w:rFonts w:cstheme="minorHAnsi"/>
        </w:rPr>
        <w:t xml:space="preserve">, </w:t>
      </w:r>
      <w:r w:rsidRPr="001F2986">
        <w:rPr>
          <w:rStyle w:val="StyleUnderline"/>
          <w:rFonts w:cstheme="minorHAnsi"/>
        </w:rPr>
        <w:t>the</w:t>
      </w:r>
      <w:proofErr w:type="gramEnd"/>
      <w:r w:rsidRPr="001F2986">
        <w:rPr>
          <w:rStyle w:val="StyleUnderline"/>
          <w:rFonts w:cstheme="minorHAnsi"/>
        </w:rPr>
        <w:t xml:space="preserve"> </w:t>
      </w:r>
      <w:r w:rsidRPr="00BE66AC">
        <w:rPr>
          <w:rStyle w:val="StyleUnderline"/>
          <w:rFonts w:cstheme="minorHAnsi"/>
          <w:highlight w:val="cyan"/>
        </w:rPr>
        <w:t>sources of discontent are</w:t>
      </w:r>
      <w:r w:rsidRPr="001F2986">
        <w:rPr>
          <w:rStyle w:val="StyleUnderline"/>
          <w:rFonts w:cstheme="minorHAnsi"/>
        </w:rPr>
        <w:t xml:space="preserve"> </w:t>
      </w:r>
      <w:r w:rsidRPr="001F2986">
        <w:rPr>
          <w:rStyle w:val="Emphasis"/>
          <w:rFonts w:cstheme="minorHAnsi"/>
        </w:rPr>
        <w:t xml:space="preserve">considerably </w:t>
      </w:r>
      <w:r w:rsidRPr="00BE66AC">
        <w:rPr>
          <w:rStyle w:val="Emphasis"/>
          <w:rFonts w:cstheme="minorHAnsi"/>
          <w:highlight w:val="cyan"/>
        </w:rPr>
        <w:t>more complex</w:t>
      </w:r>
      <w:r w:rsidRPr="001F2986">
        <w:rPr>
          <w:rStyle w:val="StyleUnderline"/>
          <w:rFonts w:cstheme="minorHAnsi"/>
        </w:rPr>
        <w:t xml:space="preserve"> – linked to </w:t>
      </w:r>
      <w:r w:rsidRPr="00BE66AC">
        <w:rPr>
          <w:rStyle w:val="Emphasis"/>
          <w:rFonts w:cstheme="minorHAnsi"/>
          <w:highlight w:val="cyan"/>
        </w:rPr>
        <w:t>political structures</w:t>
      </w:r>
      <w:r w:rsidRPr="001F2986">
        <w:rPr>
          <w:rStyle w:val="StyleUnderline"/>
          <w:rFonts w:cstheme="minorHAnsi"/>
        </w:rPr>
        <w:t xml:space="preserve">, </w:t>
      </w:r>
      <w:r w:rsidRPr="00BE66AC">
        <w:rPr>
          <w:rStyle w:val="Emphasis"/>
          <w:rFonts w:cstheme="minorHAnsi"/>
          <w:highlight w:val="cyan"/>
        </w:rPr>
        <w:t>land</w:t>
      </w:r>
      <w:r w:rsidRPr="001F2986">
        <w:rPr>
          <w:rStyle w:val="Emphasis"/>
          <w:rFonts w:cstheme="minorHAnsi"/>
        </w:rPr>
        <w:t xml:space="preserve"> ownership</w:t>
      </w:r>
      <w:r w:rsidRPr="001F2986">
        <w:rPr>
          <w:rStyle w:val="StyleUnderline"/>
          <w:rFonts w:cstheme="minorHAnsi"/>
        </w:rPr>
        <w:t xml:space="preserve">, </w:t>
      </w:r>
      <w:r w:rsidRPr="00BE66AC">
        <w:rPr>
          <w:rStyle w:val="Emphasis"/>
          <w:rFonts w:cstheme="minorHAnsi"/>
          <w:highlight w:val="cyan"/>
        </w:rPr>
        <w:t>corruption</w:t>
      </w:r>
      <w:r w:rsidRPr="001F2986">
        <w:rPr>
          <w:rStyle w:val="StyleUnderline"/>
          <w:rFonts w:cstheme="minorHAnsi"/>
        </w:rPr>
        <w:t xml:space="preserve">, the </w:t>
      </w:r>
      <w:r w:rsidRPr="00BE66AC">
        <w:rPr>
          <w:rStyle w:val="StyleUnderline"/>
          <w:rFonts w:cstheme="minorHAnsi"/>
          <w:highlight w:val="cyan"/>
        </w:rPr>
        <w:t>desire for</w:t>
      </w:r>
      <w:r w:rsidRPr="001F2986">
        <w:rPr>
          <w:rStyle w:val="StyleUnderline"/>
          <w:rFonts w:cstheme="minorHAnsi"/>
        </w:rPr>
        <w:t xml:space="preserve"> </w:t>
      </w:r>
      <w:r w:rsidRPr="001F2986">
        <w:rPr>
          <w:rStyle w:val="Emphasis"/>
          <w:rFonts w:cstheme="minorHAnsi"/>
        </w:rPr>
        <w:t xml:space="preserve">democratic </w:t>
      </w:r>
      <w:r w:rsidRPr="00BE66AC">
        <w:rPr>
          <w:rStyle w:val="Emphasis"/>
          <w:rFonts w:cstheme="minorHAnsi"/>
          <w:highlight w:val="cyan"/>
        </w:rPr>
        <w:t>reforms</w:t>
      </w:r>
      <w:r w:rsidRPr="00BE66AC">
        <w:rPr>
          <w:rStyle w:val="StyleUnderline"/>
          <w:rFonts w:cstheme="minorHAnsi"/>
          <w:highlight w:val="cyan"/>
        </w:rPr>
        <w:t xml:space="preserve"> and</w:t>
      </w:r>
      <w:r w:rsidRPr="001F2986">
        <w:rPr>
          <w:rStyle w:val="StyleUnderline"/>
          <w:rFonts w:cstheme="minorHAnsi"/>
        </w:rPr>
        <w:t xml:space="preserve"> general </w:t>
      </w:r>
      <w:r w:rsidRPr="00BE66AC">
        <w:rPr>
          <w:rStyle w:val="Emphasis"/>
          <w:rFonts w:cstheme="minorHAnsi"/>
          <w:highlight w:val="cyan"/>
        </w:rPr>
        <w:t>economic problems</w:t>
      </w:r>
      <w:r w:rsidRPr="001F2986">
        <w:rPr>
          <w:rStyle w:val="Emphasis"/>
          <w:rFonts w:cstheme="minorHAnsi"/>
        </w:rPr>
        <w:t xml:space="preserve"> </w:t>
      </w:r>
      <w:r w:rsidRPr="001F2986">
        <w:rPr>
          <w:rFonts w:cstheme="minorHAnsi"/>
        </w:rPr>
        <w:t xml:space="preserve">– where the price of food is seen in the context of general increases in the cost of living. </w:t>
      </w:r>
      <w:r w:rsidRPr="001F2986">
        <w:rPr>
          <w:rStyle w:val="StyleUnderline"/>
          <w:rFonts w:cstheme="minorHAnsi"/>
        </w:rPr>
        <w:t xml:space="preserve">Research has shown that while the international media </w:t>
      </w:r>
      <w:proofErr w:type="gramStart"/>
      <w:r w:rsidRPr="001F2986">
        <w:rPr>
          <w:rStyle w:val="StyleUnderline"/>
          <w:rFonts w:cstheme="minorHAnsi"/>
        </w:rPr>
        <w:t>have a tendency to</w:t>
      </w:r>
      <w:proofErr w:type="gramEnd"/>
      <w:r w:rsidRPr="001F2986">
        <w:rPr>
          <w:rStyle w:val="StyleUnderline"/>
          <w:rFonts w:cstheme="minorHAnsi"/>
        </w:rPr>
        <w:t xml:space="preserve"> seek </w:t>
      </w:r>
      <w:r w:rsidRPr="001F2986">
        <w:rPr>
          <w:rStyle w:val="Emphasis"/>
          <w:rFonts w:cstheme="minorHAnsi"/>
        </w:rPr>
        <w:t>simple resource-related explanations</w:t>
      </w:r>
      <w:r w:rsidRPr="001F2986">
        <w:rPr>
          <w:rStyle w:val="StyleUnderline"/>
          <w:rFonts w:cstheme="minorHAnsi"/>
        </w:rPr>
        <w:t xml:space="preserve"> – such as drought or famine – for conflicts</w:t>
      </w:r>
      <w:r w:rsidRPr="001F2986">
        <w:rPr>
          <w:rFonts w:cstheme="minorHAnsi"/>
        </w:rPr>
        <w:t xml:space="preserve"> in the Global South, </w:t>
      </w:r>
      <w:r w:rsidRPr="001F2986">
        <w:rPr>
          <w:rStyle w:val="StyleUnderline"/>
          <w:rFonts w:cstheme="minorHAnsi"/>
        </w:rPr>
        <w:t xml:space="preserve">debates in the local media are permeated by </w:t>
      </w:r>
      <w:r w:rsidRPr="001F2986">
        <w:rPr>
          <w:rStyle w:val="Emphasis"/>
          <w:rFonts w:cstheme="minorHAnsi"/>
        </w:rPr>
        <w:t>more complex political relationships.</w:t>
      </w:r>
    </w:p>
    <w:p w14:paraId="23FC0E5E" w14:textId="6ED0D911" w:rsidR="0030626E" w:rsidRDefault="0030626E" w:rsidP="0030626E"/>
    <w:p w14:paraId="24536301" w14:textId="1CF86D59" w:rsidR="0058173C" w:rsidRDefault="0058173C" w:rsidP="0058173C">
      <w:pPr>
        <w:pStyle w:val="Heading3"/>
      </w:pPr>
      <w:r>
        <w:lastRenderedPageBreak/>
        <w:t xml:space="preserve">1NC – Solvency </w:t>
      </w:r>
    </w:p>
    <w:p w14:paraId="7E2C7E4D" w14:textId="24E7873D" w:rsidR="0058173C" w:rsidRPr="0058173C" w:rsidRDefault="0058173C" w:rsidP="0058173C">
      <w:pPr>
        <w:pStyle w:val="Heading4"/>
      </w:pPr>
      <w:r>
        <w:t>There’s literally no internal link to solvency---they read 1 solvency card in the 1AC and all it says is that solvency of their impact scenarios is possible but nothing about the plan solving any of their impacts---Neg on presumption</w:t>
      </w:r>
    </w:p>
    <w:sectPr w:rsidR="0058173C" w:rsidRPr="0058173C">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57F5B77" w14:textId="77777777" w:rsidR="000D7794" w:rsidRDefault="000D7794" w:rsidP="00066D2C">
      <w:pPr>
        <w:spacing w:after="0" w:line="240" w:lineRule="auto"/>
      </w:pPr>
      <w:r>
        <w:separator/>
      </w:r>
    </w:p>
  </w:endnote>
  <w:endnote w:type="continuationSeparator" w:id="0">
    <w:p w14:paraId="6F8A8824" w14:textId="77777777" w:rsidR="000D7794" w:rsidRDefault="000D7794"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Light">
    <w:panose1 w:val="020F03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77942E3" w14:textId="77777777" w:rsidR="000D7794" w:rsidRDefault="000D7794" w:rsidP="00066D2C">
      <w:pPr>
        <w:spacing w:after="0" w:line="240" w:lineRule="auto"/>
      </w:pPr>
      <w:r>
        <w:separator/>
      </w:r>
    </w:p>
  </w:footnote>
  <w:footnote w:type="continuationSeparator" w:id="0">
    <w:p w14:paraId="55045759" w14:textId="77777777" w:rsidR="000D7794" w:rsidRDefault="000D7794"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2"/>
  </w:num>
  <w:num w:numId="43" w16cid:durableId="1695883432">
    <w:abstractNumId w:val="11"/>
  </w:num>
  <w:num w:numId="44" w16cid:durableId="72071311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93"/>
  <w:proofState w:grammar="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30626E"/>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794"/>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26E"/>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D7899"/>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4936"/>
    <w:rsid w:val="005449A8"/>
    <w:rsid w:val="0055242A"/>
    <w:rsid w:val="005525AE"/>
    <w:rsid w:val="005546C5"/>
    <w:rsid w:val="005558FC"/>
    <w:rsid w:val="00557B59"/>
    <w:rsid w:val="00565142"/>
    <w:rsid w:val="00567D6A"/>
    <w:rsid w:val="00567D90"/>
    <w:rsid w:val="00575723"/>
    <w:rsid w:val="0058173C"/>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E7C34"/>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A7CD4"/>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4527F"/>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DB0"/>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6F2C772"/>
  <w15:chartTrackingRefBased/>
  <w15:docId w15:val="{E82086D3-2FFF-DC41-8BE9-8DA1B92620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30626E"/>
    <w:rPr>
      <w:rFonts w:ascii="Calibri" w:hAnsi="Calibri" w:cs="Calibri"/>
    </w:rPr>
  </w:style>
  <w:style w:type="paragraph" w:styleId="Heading1">
    <w:name w:val="heading 1"/>
    <w:aliases w:val="Pocket"/>
    <w:basedOn w:val="Normal"/>
    <w:next w:val="Normal"/>
    <w:link w:val="Heading1Char"/>
    <w:qFormat/>
    <w:rsid w:val="0030626E"/>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30626E"/>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itation,3: Cite, Char, Char Char Char Char Char Char Char Char, Char Char Char Char Char Char Char,Char Char Char Char Char Char Char Char,Heading 3 Char Char,Char1,Heading 3 Char3,Heading 3 Char4 Char Char,Tag Char Char,Bold Cite,Text "/>
    <w:basedOn w:val="Normal"/>
    <w:next w:val="Normal"/>
    <w:link w:val="Heading3Char"/>
    <w:uiPriority w:val="2"/>
    <w:qFormat/>
    <w:rsid w:val="0030626E"/>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small text,Big card,body,Normal Tag,heading 2, Ch,Heading 2 Char2 Char,no read,No Spacing12,No Spacing211,No Spacing2111,Ch,TAG,No Spacing4,No Spacing11111,CD - Cite,ta,Heading 2 Char1 Char Char,No Spacing1121,small space,Heading 41,t,Ta,T"/>
    <w:basedOn w:val="Normal"/>
    <w:next w:val="Normal"/>
    <w:link w:val="Heading4Char"/>
    <w:uiPriority w:val="3"/>
    <w:qFormat/>
    <w:rsid w:val="0030626E"/>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30626E"/>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unhideWhenUsed/>
    <w:rsid w:val="0030626E"/>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30626E"/>
  </w:style>
  <w:style w:type="character" w:styleId="Emphasis">
    <w:name w:val="Emphasis"/>
    <w:aliases w:val="Evidence,tag2,Size 10,emphasis in card,Minimized,minimized,Highlighted,Underlined,CD Card,ED - Tag,emphasis,Emphasis!!,small,Qualifications,normal card text,bold underline,Shrunk,qualifications in card,qualifications,Box,Debate,Char Char Char,B,s"/>
    <w:basedOn w:val="DefaultParagraphFont"/>
    <w:link w:val="textbold"/>
    <w:uiPriority w:val="8"/>
    <w:qFormat/>
    <w:rsid w:val="0030626E"/>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30626E"/>
    <w:rPr>
      <w:color w:val="auto"/>
      <w:u w:val="none"/>
    </w:rPr>
  </w:style>
  <w:style w:type="character" w:customStyle="1" w:styleId="Heading1Char">
    <w:name w:val="Heading 1 Char"/>
    <w:aliases w:val="Pocket Char"/>
    <w:basedOn w:val="DefaultParagraphFont"/>
    <w:link w:val="Heading1"/>
    <w:rsid w:val="0030626E"/>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30626E"/>
    <w:rPr>
      <w:rFonts w:ascii="Calibri" w:eastAsiaTheme="majorEastAsia" w:hAnsi="Calibri" w:cstheme="majorBidi"/>
      <w:b/>
      <w:sz w:val="44"/>
      <w:szCs w:val="26"/>
      <w:u w:val="double"/>
    </w:rPr>
  </w:style>
  <w:style w:type="character" w:customStyle="1" w:styleId="Heading3Char">
    <w:name w:val="Heading 3 Char"/>
    <w:aliases w:val="Block Char,Citation Char,3: Cite Char, Char Char, Char Char Char Char Char Char Char Char Char, Char Char Char Char Char Char Char Char1,Char Char Char Char Char Char Char Char Char,Heading 3 Char Char Char,Char1 Char,Heading 3 Char3 Char"/>
    <w:basedOn w:val="DefaultParagraphFont"/>
    <w:link w:val="Heading3"/>
    <w:uiPriority w:val="2"/>
    <w:rsid w:val="0030626E"/>
    <w:rPr>
      <w:rFonts w:ascii="Calibri" w:eastAsiaTheme="majorEastAsia" w:hAnsi="Calibri" w:cstheme="majorBidi"/>
      <w:b/>
      <w:sz w:val="32"/>
      <w:szCs w:val="24"/>
      <w:u w:val="single"/>
    </w:rPr>
  </w:style>
  <w:style w:type="character" w:customStyle="1" w:styleId="Heading4Char">
    <w:name w:val="Heading 4 Char"/>
    <w:aliases w:val="Tag Char,small text Char,Big card Char,body Char,Normal Tag Char,heading 2 Char, Ch Char,Heading 2 Char2 Char Char,no read Char,No Spacing12 Char,No Spacing211 Char,No Spacing2111 Char,Ch Char,TAG Char,No Spacing4 Char,CD - Cite Char,t Char"/>
    <w:basedOn w:val="DefaultParagraphFont"/>
    <w:link w:val="Heading4"/>
    <w:uiPriority w:val="3"/>
    <w:rsid w:val="0030626E"/>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Style Style Bold + 11 pt,tagld + 12 pt,Style Style Bold + 13 pt,tag + 12 pt,Not...,Not.,Not"/>
    <w:basedOn w:val="DefaultParagraphFont"/>
    <w:uiPriority w:val="6"/>
    <w:qFormat/>
    <w:rsid w:val="0030626E"/>
    <w:rPr>
      <w:b/>
      <w:bCs/>
      <w:sz w:val="26"/>
      <w:u w:val="none"/>
    </w:rPr>
  </w:style>
  <w:style w:type="character" w:customStyle="1" w:styleId="StyleUnderline">
    <w:name w:val="Style Underline"/>
    <w:aliases w:val="Underline,Style Bold Underline,Intense Emphasis1,apple-style-span + 6 pt,Kern at 16 pt,Bold,Intense Emphasis11,Intense Emphasis2,HHeading 3 + 12 pt,Cards + Font: 12 pt Char,ci,Bold Cite Char,Citation Char Char Char,c,Style,Underline Char"/>
    <w:basedOn w:val="DefaultParagraphFont"/>
    <w:uiPriority w:val="7"/>
    <w:qFormat/>
    <w:rsid w:val="0030626E"/>
    <w:rPr>
      <w:b w:val="0"/>
      <w:sz w:val="22"/>
      <w:u w:val="single"/>
    </w:rPr>
  </w:style>
  <w:style w:type="character" w:styleId="Strong">
    <w:name w:val="Strong"/>
    <w:basedOn w:val="DefaultParagraphFont"/>
    <w:uiPriority w:val="22"/>
    <w:semiHidden/>
    <w:qFormat/>
    <w:rsid w:val="0030626E"/>
    <w:rPr>
      <w:b/>
      <w:bCs/>
    </w:rPr>
  </w:style>
  <w:style w:type="character" w:styleId="BookTitle">
    <w:name w:val="Book Title"/>
    <w:basedOn w:val="DefaultParagraphFont"/>
    <w:uiPriority w:val="33"/>
    <w:semiHidden/>
    <w:qFormat/>
    <w:rsid w:val="0030626E"/>
    <w:rPr>
      <w:b/>
      <w:bCs/>
      <w:i/>
      <w:iCs/>
      <w:spacing w:val="5"/>
    </w:rPr>
  </w:style>
  <w:style w:type="character" w:customStyle="1" w:styleId="Heading5Char">
    <w:name w:val="Heading 5 Char"/>
    <w:basedOn w:val="DefaultParagraphFont"/>
    <w:link w:val="Heading5"/>
    <w:uiPriority w:val="9"/>
    <w:semiHidden/>
    <w:rsid w:val="0030626E"/>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30626E"/>
  </w:style>
  <w:style w:type="paragraph" w:styleId="Header">
    <w:name w:val="header"/>
    <w:basedOn w:val="Normal"/>
    <w:link w:val="HeaderChar"/>
    <w:uiPriority w:val="99"/>
    <w:semiHidden/>
    <w:rsid w:val="0030626E"/>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30626E"/>
    <w:rPr>
      <w:rFonts w:ascii="Calibri" w:hAnsi="Calibri" w:cs="Calibri"/>
    </w:rPr>
  </w:style>
  <w:style w:type="paragraph" w:styleId="Footer">
    <w:name w:val="footer"/>
    <w:basedOn w:val="Normal"/>
    <w:link w:val="FooterChar"/>
    <w:uiPriority w:val="99"/>
    <w:semiHidden/>
    <w:rsid w:val="0030626E"/>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30626E"/>
    <w:rPr>
      <w:rFonts w:ascii="Calibri" w:hAnsi="Calibri" w:cs="Calibri"/>
    </w:rPr>
  </w:style>
  <w:style w:type="paragraph" w:styleId="BodyText">
    <w:name w:val="Body Text"/>
    <w:basedOn w:val="Normal"/>
    <w:link w:val="BodyTextChar"/>
    <w:uiPriority w:val="99"/>
    <w:semiHidden/>
    <w:unhideWhenUsed/>
    <w:rsid w:val="0030626E"/>
    <w:pPr>
      <w:spacing w:after="120"/>
    </w:pPr>
  </w:style>
  <w:style w:type="character" w:customStyle="1" w:styleId="BodyTextChar">
    <w:name w:val="Body Text Char"/>
    <w:basedOn w:val="DefaultParagraphFont"/>
    <w:link w:val="BodyText"/>
    <w:uiPriority w:val="99"/>
    <w:semiHidden/>
    <w:rsid w:val="0030626E"/>
    <w:rPr>
      <w:rFonts w:ascii="Calibri" w:hAnsi="Calibri" w:cs="Calibri"/>
    </w:rPr>
  </w:style>
  <w:style w:type="paragraph" w:styleId="NoSpacing">
    <w:name w:val="No Spacing"/>
    <w:link w:val="NoSpacingChar"/>
    <w:uiPriority w:val="99"/>
    <w:semiHidden/>
    <w:unhideWhenUsed/>
    <w:qFormat/>
    <w:rsid w:val="0030626E"/>
    <w:pPr>
      <w:spacing w:after="0" w:line="240" w:lineRule="auto"/>
    </w:pPr>
    <w:rPr>
      <w:rFonts w:ascii="Calibri" w:hAnsi="Calibri" w:cs="Calibri"/>
    </w:rPr>
  </w:style>
  <w:style w:type="character" w:customStyle="1" w:styleId="NoSpacingChar">
    <w:name w:val="No Spacing Char"/>
    <w:basedOn w:val="DefaultParagraphFont"/>
    <w:link w:val="NoSpacing"/>
    <w:uiPriority w:val="99"/>
    <w:semiHidden/>
    <w:rsid w:val="0030626E"/>
    <w:rPr>
      <w:rFonts w:ascii="Calibri" w:hAnsi="Calibri" w:cs="Calibri"/>
    </w:rPr>
  </w:style>
  <w:style w:type="character" w:styleId="Hyperlink">
    <w:name w:val="Hyperlink"/>
    <w:aliases w:val="heading 1 (block title),Important,Read,Card Text,Internet Link,Analytic Text,Internet link,Underline Char Char Char Char1,Heading 3 Char Char Char Char Char Char Char Char Char Char1,Char Char1,Heading 2 Char1,Hat Char1,BlockText Char1,TAG ,TA"/>
    <w:basedOn w:val="DefaultParagraphFont"/>
    <w:uiPriority w:val="99"/>
    <w:unhideWhenUsed/>
    <w:rsid w:val="0030626E"/>
    <w:rPr>
      <w:color w:val="0563C1" w:themeColor="hyperlink"/>
      <w:u w:val="single"/>
    </w:rPr>
  </w:style>
  <w:style w:type="character" w:styleId="UnresolvedMention">
    <w:name w:val="Unresolved Mention"/>
    <w:basedOn w:val="DefaultParagraphFont"/>
    <w:uiPriority w:val="99"/>
    <w:semiHidden/>
    <w:unhideWhenUsed/>
    <w:rsid w:val="0030626E"/>
    <w:rPr>
      <w:color w:val="605E5C"/>
      <w:shd w:val="clear" w:color="auto" w:fill="E1DFDD"/>
    </w:rPr>
  </w:style>
  <w:style w:type="paragraph" w:customStyle="1" w:styleId="textbold">
    <w:name w:val="text bold"/>
    <w:basedOn w:val="Normal"/>
    <w:next w:val="Normal"/>
    <w:link w:val="Emphasis"/>
    <w:uiPriority w:val="8"/>
    <w:qFormat/>
    <w:rsid w:val="0030626E"/>
    <w:pPr>
      <w:pBdr>
        <w:top w:val="single" w:sz="4" w:space="1" w:color="auto"/>
        <w:left w:val="single" w:sz="4" w:space="4" w:color="auto"/>
        <w:bottom w:val="single" w:sz="4" w:space="1" w:color="auto"/>
        <w:right w:val="single" w:sz="4" w:space="4" w:color="auto"/>
      </w:pBdr>
      <w:ind w:left="720"/>
      <w:jc w:val="both"/>
    </w:pPr>
    <w:rPr>
      <w:b/>
      <w:iCs/>
      <w:u w:val="single"/>
    </w:rPr>
  </w:style>
  <w:style w:type="paragraph" w:customStyle="1" w:styleId="UnderlinePara">
    <w:name w:val="Underline Para"/>
    <w:basedOn w:val="Normal"/>
    <w:uiPriority w:val="7"/>
    <w:qFormat/>
    <w:rsid w:val="0058173C"/>
    <w:pPr>
      <w:widowControl w:val="0"/>
      <w:suppressAutoHyphens/>
      <w:spacing w:after="200"/>
      <w:contextualSpacing/>
    </w:pPr>
    <w:rPr>
      <w:rFonts w:asciiTheme="minorHAnsi" w:hAnsiTheme="minorHAnsi" w:cstheme="minorBidi"/>
      <w:u w:val="single"/>
    </w:rPr>
  </w:style>
  <w:style w:type="paragraph" w:customStyle="1" w:styleId="Emphasis1">
    <w:name w:val="Emphasis1"/>
    <w:basedOn w:val="Normal"/>
    <w:autoRedefine/>
    <w:uiPriority w:val="8"/>
    <w:qFormat/>
    <w:rsid w:val="0058173C"/>
    <w:pPr>
      <w:pBdr>
        <w:top w:val="single" w:sz="4" w:space="1" w:color="auto"/>
        <w:left w:val="single" w:sz="4" w:space="4" w:color="auto"/>
        <w:bottom w:val="single" w:sz="4" w:space="1" w:color="auto"/>
        <w:right w:val="single" w:sz="4" w:space="4" w:color="auto"/>
      </w:pBdr>
      <w:ind w:left="720"/>
      <w:jc w:val="both"/>
    </w:pPr>
    <w:rPr>
      <w:b/>
      <w:iCs/>
      <w:u w:val="single"/>
    </w:rPr>
  </w:style>
  <w:style w:type="paragraph" w:customStyle="1" w:styleId="Emphasis0">
    <w:name w:val="!!_Emphasis"/>
    <w:basedOn w:val="Normal"/>
    <w:uiPriority w:val="8"/>
    <w:qFormat/>
    <w:rsid w:val="0058173C"/>
    <w:pPr>
      <w:pBdr>
        <w:top w:val="single" w:sz="4" w:space="0" w:color="auto"/>
        <w:left w:val="single" w:sz="4" w:space="0" w:color="auto"/>
        <w:bottom w:val="single" w:sz="4" w:space="0" w:color="auto"/>
        <w:right w:val="single" w:sz="4" w:space="0" w:color="auto"/>
      </w:pBdr>
      <w:spacing w:line="254" w:lineRule="auto"/>
      <w:ind w:left="720"/>
    </w:pPr>
    <w:rPr>
      <w:b/>
      <w:iCs/>
      <w:u w:val="single"/>
    </w:rPr>
  </w:style>
  <w:style w:type="character" w:customStyle="1" w:styleId="MicroChar">
    <w:name w:val="Micro Char"/>
    <w:link w:val="Micro"/>
    <w:locked/>
    <w:rsid w:val="0058173C"/>
    <w:rPr>
      <w:rFonts w:ascii="Calibri" w:eastAsia="Times New Roman" w:hAnsi="Calibri"/>
      <w:sz w:val="16"/>
    </w:rPr>
  </w:style>
  <w:style w:type="paragraph" w:customStyle="1" w:styleId="Micro">
    <w:name w:val="Micro"/>
    <w:basedOn w:val="Normal"/>
    <w:next w:val="Normal"/>
    <w:link w:val="MicroChar"/>
    <w:qFormat/>
    <w:rsid w:val="0058173C"/>
    <w:rPr>
      <w:rFonts w:eastAsia="Times New Roman" w:cstheme="minorBidi"/>
      <w:sz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forum.effectivealtruism.org/posts/zbZxisJRJBCdtYvh9/centre-for-the-study-of-existential-risk-six-month-report"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yperlink" Target="https://blogs.prio.org/ClimateAndConflict/2018/05/does-hunger-cause-conflict/" TargetMode="External"/><Relationship Id="rId4" Type="http://schemas.openxmlformats.org/officeDocument/2006/relationships/settings" Target="settings.xml"/><Relationship Id="rId9" Type="http://schemas.openxmlformats.org/officeDocument/2006/relationships/hyperlink" Target="https://www.npr.org/2020/08/04/897804434/food-is-growing-more-plentiful-so-why-do-people-keep-warning-of-shortages"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seanstenger/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8</TotalTime>
  <Pages>21</Pages>
  <Words>11686</Words>
  <Characters>70004</Characters>
  <Application>Microsoft Office Word</Application>
  <DocSecurity>0</DocSecurity>
  <Lines>648</Lines>
  <Paragraphs>37</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81653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Microsoft Office User</dc:creator>
  <cp:keywords>6.0.0</cp:keywords>
  <dc:description/>
  <cp:lastModifiedBy>Sean Stenger</cp:lastModifiedBy>
  <cp:revision>1</cp:revision>
  <dcterms:created xsi:type="dcterms:W3CDTF">2025-12-13T16:04:00Z</dcterms:created>
  <dcterms:modified xsi:type="dcterms:W3CDTF">2025-12-13T16:28:00Z</dcterms:modified>
</cp:coreProperties>
</file>