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4B1D" w14:textId="03323004" w:rsidR="00225F1B" w:rsidRDefault="00225F1B" w:rsidP="00681EB6">
      <w:pPr>
        <w:pStyle w:val="Heading1"/>
      </w:pPr>
      <w:r>
        <w:t>Wiki---Round 3---Three Trails</w:t>
      </w:r>
    </w:p>
    <w:p w14:paraId="1F952483" w14:textId="06EB9D1E" w:rsidR="00681EB6" w:rsidRDefault="00681EB6" w:rsidP="00681EB6">
      <w:pPr>
        <w:pStyle w:val="Heading1"/>
      </w:pPr>
      <w:r>
        <w:t>1NC---Round 3---Three Trails</w:t>
      </w:r>
    </w:p>
    <w:p w14:paraId="141F8430" w14:textId="54A5C615" w:rsidR="00681EB6" w:rsidRDefault="00681EB6" w:rsidP="00681EB6">
      <w:pPr>
        <w:pStyle w:val="Heading2"/>
      </w:pPr>
      <w:r>
        <w:lastRenderedPageBreak/>
        <w:t>OFF</w:t>
      </w:r>
    </w:p>
    <w:p w14:paraId="6CDBE5C9" w14:textId="77777777" w:rsidR="00E11E5C" w:rsidRPr="00A90B8E" w:rsidRDefault="00E11E5C" w:rsidP="00E11E5C">
      <w:r>
        <w:t>T-Development</w:t>
      </w:r>
    </w:p>
    <w:p w14:paraId="4B0B5072" w14:textId="77777777" w:rsidR="00E11E5C" w:rsidRPr="002F5A94" w:rsidRDefault="00E11E5C" w:rsidP="00E11E5C">
      <w:pPr>
        <w:keepNext/>
        <w:keepLines/>
        <w:spacing w:before="40"/>
        <w:outlineLvl w:val="3"/>
        <w:rPr>
          <w:rFonts w:eastAsia="Times New Roman"/>
          <w:b/>
          <w:sz w:val="26"/>
        </w:rPr>
      </w:pPr>
      <w:r w:rsidRPr="002F5A94">
        <w:rPr>
          <w:rFonts w:eastAsia="Times New Roman"/>
          <w:b/>
          <w:sz w:val="26"/>
        </w:rPr>
        <w:t xml:space="preserve">Development is </w:t>
      </w:r>
      <w:r w:rsidRPr="002F5A94">
        <w:rPr>
          <w:rFonts w:eastAsia="Times New Roman"/>
          <w:b/>
          <w:sz w:val="26"/>
          <w:u w:val="single"/>
        </w:rPr>
        <w:t>activity</w:t>
      </w:r>
      <w:r w:rsidRPr="002F5A94">
        <w:rPr>
          <w:rFonts w:eastAsia="Times New Roman"/>
          <w:b/>
          <w:sz w:val="26"/>
        </w:rPr>
        <w:t xml:space="preserve"> relating to the </w:t>
      </w:r>
      <w:r w:rsidRPr="002F5A94">
        <w:rPr>
          <w:rFonts w:eastAsia="Times New Roman"/>
          <w:b/>
          <w:sz w:val="26"/>
          <w:u w:val="single"/>
        </w:rPr>
        <w:t>exploitation</w:t>
      </w:r>
      <w:r w:rsidRPr="002F5A94">
        <w:rPr>
          <w:rFonts w:eastAsia="Times New Roman"/>
          <w:b/>
          <w:sz w:val="26"/>
        </w:rPr>
        <w:t xml:space="preserve"> of resources. Exploration refers to </w:t>
      </w:r>
      <w:r w:rsidRPr="002F5A94">
        <w:rPr>
          <w:rFonts w:eastAsia="Times New Roman"/>
          <w:b/>
          <w:sz w:val="26"/>
          <w:u w:val="single"/>
        </w:rPr>
        <w:t>any activity</w:t>
      </w:r>
      <w:r w:rsidRPr="002F5A94">
        <w:rPr>
          <w:rFonts w:eastAsia="Times New Roman"/>
          <w:b/>
          <w:sz w:val="26"/>
        </w:rPr>
        <w:t xml:space="preserve"> related to the </w:t>
      </w:r>
      <w:r w:rsidRPr="002F5A94">
        <w:rPr>
          <w:rFonts w:eastAsia="Times New Roman"/>
          <w:b/>
          <w:sz w:val="26"/>
          <w:u w:val="single"/>
        </w:rPr>
        <w:t>identification</w:t>
      </w:r>
      <w:r w:rsidRPr="002F5A94">
        <w:rPr>
          <w:rFonts w:eastAsia="Times New Roman"/>
          <w:b/>
          <w:sz w:val="26"/>
        </w:rPr>
        <w:t xml:space="preserve"> or </w:t>
      </w:r>
      <w:r w:rsidRPr="002F5A94">
        <w:rPr>
          <w:rFonts w:eastAsia="Times New Roman"/>
          <w:b/>
          <w:sz w:val="26"/>
          <w:u w:val="single"/>
        </w:rPr>
        <w:t>evaluation</w:t>
      </w:r>
      <w:r w:rsidRPr="002F5A94">
        <w:rPr>
          <w:rFonts w:eastAsia="Times New Roman"/>
          <w:b/>
          <w:sz w:val="26"/>
        </w:rPr>
        <w:t xml:space="preserve"> of resource deposits. </w:t>
      </w:r>
    </w:p>
    <w:p w14:paraId="0C1A0BFF" w14:textId="77777777" w:rsidR="00E11E5C" w:rsidRPr="002F5A94" w:rsidRDefault="00E11E5C" w:rsidP="00E11E5C">
      <w:pPr>
        <w:rPr>
          <w:rFonts w:eastAsia="Calibri"/>
          <w:b/>
          <w:bCs/>
          <w:sz w:val="26"/>
        </w:rPr>
      </w:pPr>
      <w:r w:rsidRPr="002F5A94">
        <w:rPr>
          <w:rFonts w:eastAsia="Calibri"/>
          <w:b/>
          <w:bCs/>
          <w:sz w:val="26"/>
        </w:rPr>
        <w:t xml:space="preserve">U.S. Code ’90 </w:t>
      </w:r>
      <w:r w:rsidRPr="002F5A94">
        <w:rPr>
          <w:rFonts w:eastAsia="Calibri"/>
        </w:rPr>
        <w:t>[16 U.S. Code § 2462; June 28; Legal Information Institute, “Definition: development from 16 USC § 2462(4),” https://www.law.cornell.edu/definitions/uscode.php]</w:t>
      </w:r>
    </w:p>
    <w:p w14:paraId="5E4ADC4C" w14:textId="77777777" w:rsidR="00E11E5C" w:rsidRPr="002F5A94" w:rsidRDefault="00E11E5C" w:rsidP="00E11E5C">
      <w:pPr>
        <w:rPr>
          <w:rFonts w:eastAsia="Calibri"/>
          <w:sz w:val="16"/>
        </w:rPr>
      </w:pPr>
      <w:r w:rsidRPr="002F5A94">
        <w:rPr>
          <w:rFonts w:eastAsia="Calibri"/>
          <w:sz w:val="16"/>
        </w:rPr>
        <w:t xml:space="preserve">(3)The term </w:t>
      </w:r>
      <w:r w:rsidRPr="002F5A94">
        <w:rPr>
          <w:rFonts w:eastAsia="Calibri"/>
          <w:b/>
          <w:iCs/>
          <w:highlight w:val="cyan"/>
          <w:u w:val="single"/>
          <w:bdr w:val="single" w:sz="8" w:space="0" w:color="auto"/>
        </w:rPr>
        <w:t>“development”</w:t>
      </w:r>
      <w:r w:rsidRPr="002F5A94">
        <w:rPr>
          <w:rFonts w:eastAsia="Calibri"/>
          <w:highlight w:val="cyan"/>
          <w:u w:val="single"/>
        </w:rPr>
        <w:t xml:space="preserve"> </w:t>
      </w:r>
      <w:r w:rsidRPr="00D3631A">
        <w:rPr>
          <w:rFonts w:eastAsia="Calibri"/>
          <w:u w:val="single"/>
        </w:rPr>
        <w:t xml:space="preserve">means </w:t>
      </w:r>
      <w:r w:rsidRPr="002F5A94">
        <w:rPr>
          <w:rFonts w:eastAsia="Calibri"/>
          <w:highlight w:val="cyan"/>
          <w:u w:val="single"/>
        </w:rPr>
        <w:t xml:space="preserve">any </w:t>
      </w:r>
      <w:r w:rsidRPr="002F5A94">
        <w:rPr>
          <w:rFonts w:eastAsia="Calibri"/>
          <w:b/>
          <w:iCs/>
          <w:highlight w:val="cyan"/>
          <w:u w:val="single"/>
          <w:bdr w:val="single" w:sz="8" w:space="0" w:color="auto"/>
        </w:rPr>
        <w:t>activity</w:t>
      </w:r>
      <w:r w:rsidRPr="002F5A94">
        <w:rPr>
          <w:rFonts w:eastAsia="Calibri"/>
          <w:u w:val="single"/>
        </w:rPr>
        <w:t xml:space="preserve">, including </w:t>
      </w:r>
      <w:r w:rsidRPr="002F5A94">
        <w:rPr>
          <w:rFonts w:eastAsia="Calibri"/>
          <w:b/>
          <w:iCs/>
          <w:u w:val="single"/>
          <w:bdr w:val="single" w:sz="8" w:space="0" w:color="auto"/>
        </w:rPr>
        <w:t>logistic support</w:t>
      </w:r>
      <w:r w:rsidRPr="002F5A94">
        <w:rPr>
          <w:rFonts w:eastAsia="Calibri"/>
          <w:sz w:val="16"/>
        </w:rPr>
        <w:t xml:space="preserve">, which takes place </w:t>
      </w:r>
      <w:r w:rsidRPr="002F5A94">
        <w:rPr>
          <w:rFonts w:eastAsia="Calibri"/>
          <w:highlight w:val="cyan"/>
          <w:u w:val="single"/>
        </w:rPr>
        <w:t xml:space="preserve">following </w:t>
      </w:r>
      <w:r w:rsidRPr="002F5A94">
        <w:rPr>
          <w:rFonts w:eastAsia="Calibri"/>
          <w:b/>
          <w:iCs/>
          <w:highlight w:val="cyan"/>
          <w:u w:val="single"/>
          <w:bdr w:val="single" w:sz="8" w:space="0" w:color="auto"/>
        </w:rPr>
        <w:t>exploration</w:t>
      </w:r>
      <w:r w:rsidRPr="002F5A94">
        <w:rPr>
          <w:rFonts w:eastAsia="Calibri"/>
          <w:u w:val="single"/>
        </w:rPr>
        <w:t xml:space="preserve">, the purpose of which is the </w:t>
      </w:r>
      <w:r w:rsidRPr="002F5A94">
        <w:rPr>
          <w:rFonts w:eastAsia="Calibri"/>
          <w:b/>
          <w:iCs/>
          <w:highlight w:val="cyan"/>
          <w:u w:val="single"/>
          <w:bdr w:val="single" w:sz="8" w:space="0" w:color="auto"/>
        </w:rPr>
        <w:t>exploitation</w:t>
      </w:r>
      <w:r w:rsidRPr="002F5A94">
        <w:rPr>
          <w:rFonts w:eastAsia="Calibri"/>
          <w:u w:val="single"/>
        </w:rPr>
        <w:t xml:space="preserve"> of specific mineral </w:t>
      </w:r>
      <w:r w:rsidRPr="002F5A94">
        <w:rPr>
          <w:rFonts w:eastAsia="Calibri"/>
          <w:highlight w:val="cyan"/>
          <w:u w:val="single"/>
        </w:rPr>
        <w:t>resource</w:t>
      </w:r>
      <w:r w:rsidRPr="002F5A94">
        <w:rPr>
          <w:rFonts w:eastAsia="Calibri"/>
          <w:sz w:val="16"/>
        </w:rPr>
        <w:t xml:space="preserve"> </w:t>
      </w:r>
      <w:r w:rsidRPr="002F5A94">
        <w:rPr>
          <w:rFonts w:eastAsia="Calibri"/>
          <w:b/>
          <w:iCs/>
          <w:highlight w:val="cyan"/>
          <w:u w:val="single"/>
          <w:bdr w:val="single" w:sz="8" w:space="0" w:color="auto"/>
        </w:rPr>
        <w:t>deposits</w:t>
      </w:r>
      <w:r w:rsidRPr="002F5A94">
        <w:rPr>
          <w:rFonts w:eastAsia="Calibri"/>
          <w:highlight w:val="cyan"/>
          <w:u w:val="single"/>
        </w:rPr>
        <w:t xml:space="preserve">, </w:t>
      </w:r>
      <w:r w:rsidRPr="00D3631A">
        <w:rPr>
          <w:rFonts w:eastAsia="Calibri"/>
          <w:u w:val="single"/>
        </w:rPr>
        <w:t xml:space="preserve">including </w:t>
      </w:r>
      <w:r w:rsidRPr="00D3631A">
        <w:rPr>
          <w:rFonts w:eastAsia="Calibri"/>
          <w:b/>
          <w:iCs/>
          <w:u w:val="single"/>
          <w:bdr w:val="single" w:sz="8" w:space="0" w:color="auto"/>
        </w:rPr>
        <w:t>processing</w:t>
      </w:r>
      <w:r w:rsidRPr="00D3631A">
        <w:rPr>
          <w:rFonts w:eastAsia="Calibri"/>
          <w:u w:val="single"/>
        </w:rPr>
        <w:t xml:space="preserve">, </w:t>
      </w:r>
      <w:r w:rsidRPr="00D3631A">
        <w:rPr>
          <w:rFonts w:eastAsia="Calibri"/>
          <w:b/>
          <w:iCs/>
          <w:u w:val="single"/>
          <w:bdr w:val="single" w:sz="8" w:space="0" w:color="auto"/>
        </w:rPr>
        <w:t>storage</w:t>
      </w:r>
      <w:r w:rsidRPr="00D3631A">
        <w:rPr>
          <w:rFonts w:eastAsia="Calibri"/>
          <w:u w:val="single"/>
        </w:rPr>
        <w:t xml:space="preserve">, and </w:t>
      </w:r>
      <w:r w:rsidRPr="00D3631A">
        <w:rPr>
          <w:rFonts w:eastAsia="Calibri"/>
          <w:b/>
          <w:iCs/>
          <w:u w:val="single"/>
          <w:bdr w:val="single" w:sz="8" w:space="0" w:color="auto"/>
        </w:rPr>
        <w:t>transport</w:t>
      </w:r>
      <w:r w:rsidRPr="002F5A94">
        <w:rPr>
          <w:rFonts w:eastAsia="Calibri"/>
          <w:u w:val="single"/>
        </w:rPr>
        <w:t xml:space="preserve"> activities</w:t>
      </w:r>
      <w:r w:rsidRPr="002F5A94">
        <w:rPr>
          <w:rFonts w:eastAsia="Calibri"/>
          <w:sz w:val="16"/>
        </w:rPr>
        <w:t>.</w:t>
      </w:r>
    </w:p>
    <w:p w14:paraId="78F24552" w14:textId="77777777" w:rsidR="00E11E5C" w:rsidRDefault="00E11E5C" w:rsidP="00E11E5C">
      <w:pPr>
        <w:rPr>
          <w:rFonts w:eastAsia="Calibri"/>
          <w:sz w:val="16"/>
        </w:rPr>
      </w:pPr>
      <w:r w:rsidRPr="002F5A94">
        <w:rPr>
          <w:rFonts w:eastAsia="Calibri"/>
          <w:sz w:val="16"/>
        </w:rPr>
        <w:t xml:space="preserve">(4) The term </w:t>
      </w:r>
      <w:r w:rsidRPr="002F5A94">
        <w:rPr>
          <w:rFonts w:eastAsia="Calibri"/>
          <w:b/>
          <w:iCs/>
          <w:highlight w:val="cyan"/>
          <w:u w:val="single"/>
          <w:bdr w:val="single" w:sz="8" w:space="0" w:color="auto"/>
        </w:rPr>
        <w:t>“exploration”</w:t>
      </w:r>
      <w:r w:rsidRPr="002F5A94">
        <w:rPr>
          <w:rFonts w:eastAsia="Calibri"/>
          <w:highlight w:val="cyan"/>
          <w:u w:val="single"/>
        </w:rPr>
        <w:t xml:space="preserve"> means </w:t>
      </w:r>
      <w:r w:rsidRPr="00D3631A">
        <w:rPr>
          <w:rFonts w:eastAsia="Calibri"/>
          <w:u w:val="single"/>
        </w:rPr>
        <w:t xml:space="preserve">any </w:t>
      </w:r>
      <w:r w:rsidRPr="002F5A94">
        <w:rPr>
          <w:rFonts w:eastAsia="Calibri"/>
          <w:b/>
          <w:iCs/>
          <w:highlight w:val="cyan"/>
          <w:u w:val="single"/>
          <w:bdr w:val="single" w:sz="8" w:space="0" w:color="auto"/>
        </w:rPr>
        <w:t>activity</w:t>
      </w:r>
      <w:r w:rsidRPr="002F5A94">
        <w:rPr>
          <w:rFonts w:eastAsia="Calibri"/>
          <w:u w:val="single"/>
        </w:rPr>
        <w:t xml:space="preserve">, including </w:t>
      </w:r>
      <w:r w:rsidRPr="002F5A94">
        <w:rPr>
          <w:rFonts w:eastAsia="Calibri"/>
          <w:b/>
          <w:iCs/>
          <w:u w:val="single"/>
          <w:bdr w:val="single" w:sz="8" w:space="0" w:color="auto"/>
        </w:rPr>
        <w:t>logistic support</w:t>
      </w:r>
      <w:r w:rsidRPr="002F5A94">
        <w:rPr>
          <w:rFonts w:eastAsia="Calibri"/>
          <w:u w:val="single"/>
        </w:rPr>
        <w:t xml:space="preserve">, the </w:t>
      </w:r>
      <w:r w:rsidRPr="002F5A94">
        <w:rPr>
          <w:rFonts w:eastAsia="Calibri"/>
          <w:b/>
          <w:iCs/>
          <w:highlight w:val="cyan"/>
          <w:u w:val="single"/>
          <w:bdr w:val="single" w:sz="8" w:space="0" w:color="auto"/>
        </w:rPr>
        <w:t>purpose</w:t>
      </w:r>
      <w:r w:rsidRPr="002F5A94">
        <w:rPr>
          <w:rFonts w:eastAsia="Calibri"/>
          <w:u w:val="single"/>
        </w:rPr>
        <w:t xml:space="preserve"> of which </w:t>
      </w:r>
      <w:r w:rsidRPr="002F5A94">
        <w:rPr>
          <w:rFonts w:eastAsia="Calibri"/>
          <w:highlight w:val="cyan"/>
          <w:u w:val="single"/>
        </w:rPr>
        <w:t>is</w:t>
      </w:r>
      <w:r w:rsidRPr="002F5A94">
        <w:rPr>
          <w:rFonts w:eastAsia="Calibri"/>
          <w:sz w:val="16"/>
        </w:rPr>
        <w:t xml:space="preserve"> </w:t>
      </w:r>
      <w:r w:rsidRPr="002F5A94">
        <w:rPr>
          <w:rFonts w:eastAsia="Calibri"/>
          <w:u w:val="single"/>
        </w:rPr>
        <w:t xml:space="preserve">the </w:t>
      </w:r>
      <w:r w:rsidRPr="002F5A94">
        <w:rPr>
          <w:rFonts w:eastAsia="Calibri"/>
          <w:b/>
          <w:iCs/>
          <w:highlight w:val="cyan"/>
          <w:u w:val="single"/>
          <w:bdr w:val="single" w:sz="8" w:space="0" w:color="auto"/>
        </w:rPr>
        <w:t>identification</w:t>
      </w:r>
      <w:r w:rsidRPr="002F5A94">
        <w:rPr>
          <w:rFonts w:eastAsia="Calibri"/>
          <w:highlight w:val="cyan"/>
          <w:u w:val="single"/>
        </w:rPr>
        <w:t xml:space="preserve"> or </w:t>
      </w:r>
      <w:r w:rsidRPr="002F5A94">
        <w:rPr>
          <w:rFonts w:eastAsia="Calibri"/>
          <w:b/>
          <w:iCs/>
          <w:highlight w:val="cyan"/>
          <w:u w:val="single"/>
          <w:bdr w:val="single" w:sz="8" w:space="0" w:color="auto"/>
        </w:rPr>
        <w:t>evaluation</w:t>
      </w:r>
      <w:r w:rsidRPr="002F5A94">
        <w:rPr>
          <w:rFonts w:eastAsia="Calibri"/>
          <w:highlight w:val="cyan"/>
          <w:u w:val="single"/>
        </w:rPr>
        <w:t xml:space="preserve"> of</w:t>
      </w:r>
      <w:r w:rsidRPr="002F5A94">
        <w:rPr>
          <w:rFonts w:eastAsia="Calibri"/>
          <w:u w:val="single"/>
        </w:rPr>
        <w:t xml:space="preserve"> specific mineral </w:t>
      </w:r>
      <w:r w:rsidRPr="002F5A94">
        <w:rPr>
          <w:rFonts w:eastAsia="Calibri"/>
          <w:b/>
          <w:iCs/>
          <w:highlight w:val="cyan"/>
          <w:u w:val="single"/>
          <w:bdr w:val="single" w:sz="8" w:space="0" w:color="auto"/>
        </w:rPr>
        <w:t>resource</w:t>
      </w:r>
      <w:r w:rsidRPr="002F5A94">
        <w:rPr>
          <w:rFonts w:eastAsia="Calibri"/>
          <w:highlight w:val="cyan"/>
          <w:u w:val="single"/>
        </w:rPr>
        <w:t xml:space="preserve"> deposits</w:t>
      </w:r>
      <w:r w:rsidRPr="002F5A94">
        <w:rPr>
          <w:rFonts w:eastAsia="Calibri"/>
          <w:u w:val="single"/>
        </w:rPr>
        <w:t xml:space="preserve">. The term </w:t>
      </w:r>
      <w:r w:rsidRPr="00D3631A">
        <w:rPr>
          <w:rFonts w:eastAsia="Calibri"/>
          <w:u w:val="single"/>
        </w:rPr>
        <w:t>includes</w:t>
      </w:r>
      <w:r w:rsidRPr="002F5A94">
        <w:rPr>
          <w:rFonts w:eastAsia="Calibri"/>
          <w:sz w:val="16"/>
        </w:rPr>
        <w:t xml:space="preserve"> </w:t>
      </w:r>
      <w:r w:rsidRPr="002F5A94">
        <w:rPr>
          <w:rFonts w:eastAsia="Calibri"/>
          <w:u w:val="single"/>
        </w:rPr>
        <w:t xml:space="preserve">exploratory </w:t>
      </w:r>
      <w:r w:rsidRPr="00D3631A">
        <w:rPr>
          <w:rFonts w:eastAsia="Calibri"/>
          <w:b/>
          <w:iCs/>
          <w:u w:val="single"/>
          <w:bdr w:val="single" w:sz="8" w:space="0" w:color="auto"/>
        </w:rPr>
        <w:t>drilling</w:t>
      </w:r>
      <w:r w:rsidRPr="00D3631A">
        <w:rPr>
          <w:rFonts w:eastAsia="Calibri"/>
          <w:u w:val="single"/>
        </w:rPr>
        <w:t xml:space="preserve">, </w:t>
      </w:r>
      <w:r w:rsidRPr="00D3631A">
        <w:rPr>
          <w:rFonts w:eastAsia="Calibri"/>
          <w:b/>
          <w:iCs/>
          <w:u w:val="single"/>
          <w:bdr w:val="single" w:sz="8" w:space="0" w:color="auto"/>
        </w:rPr>
        <w:t>dredging</w:t>
      </w:r>
      <w:r w:rsidRPr="00D3631A">
        <w:rPr>
          <w:rFonts w:eastAsia="Calibri"/>
          <w:u w:val="single"/>
        </w:rPr>
        <w:t>, and</w:t>
      </w:r>
      <w:r w:rsidRPr="00D3631A">
        <w:rPr>
          <w:rFonts w:eastAsia="Calibri"/>
          <w:sz w:val="16"/>
        </w:rPr>
        <w:t xml:space="preserve"> other surface or subsurface </w:t>
      </w:r>
      <w:r w:rsidRPr="00D3631A">
        <w:rPr>
          <w:rFonts w:eastAsia="Calibri"/>
          <w:b/>
          <w:iCs/>
          <w:u w:val="single"/>
          <w:bdr w:val="single" w:sz="8" w:space="0" w:color="auto"/>
        </w:rPr>
        <w:t>excavations</w:t>
      </w:r>
      <w:r w:rsidRPr="00D3631A">
        <w:rPr>
          <w:rFonts w:eastAsia="Calibri"/>
          <w:u w:val="single"/>
        </w:rPr>
        <w:t xml:space="preserve"> required to determine</w:t>
      </w:r>
      <w:r w:rsidRPr="00D3631A">
        <w:rPr>
          <w:rFonts w:eastAsia="Calibri"/>
          <w:sz w:val="16"/>
        </w:rPr>
        <w:t xml:space="preserve"> </w:t>
      </w:r>
      <w:r w:rsidRPr="00D3631A">
        <w:rPr>
          <w:rFonts w:eastAsia="Calibri"/>
          <w:u w:val="single"/>
        </w:rPr>
        <w:t xml:space="preserve">the </w:t>
      </w:r>
      <w:r w:rsidRPr="00D3631A">
        <w:rPr>
          <w:rFonts w:eastAsia="Calibri"/>
          <w:b/>
          <w:iCs/>
          <w:u w:val="single"/>
          <w:bdr w:val="single" w:sz="8" w:space="0" w:color="auto"/>
        </w:rPr>
        <w:t>nature</w:t>
      </w:r>
      <w:r w:rsidRPr="00D3631A">
        <w:rPr>
          <w:rFonts w:eastAsia="Calibri"/>
          <w:u w:val="single"/>
        </w:rPr>
        <w:t xml:space="preserve"> and </w:t>
      </w:r>
      <w:r w:rsidRPr="00D3631A">
        <w:rPr>
          <w:rFonts w:eastAsia="Calibri"/>
          <w:b/>
          <w:iCs/>
          <w:u w:val="single"/>
          <w:bdr w:val="single" w:sz="8" w:space="0" w:color="auto"/>
        </w:rPr>
        <w:t>size</w:t>
      </w:r>
      <w:r w:rsidRPr="00D3631A">
        <w:rPr>
          <w:rFonts w:eastAsia="Calibri"/>
          <w:u w:val="single"/>
        </w:rPr>
        <w:t xml:space="preserve"> of mineral resource deposits and the </w:t>
      </w:r>
      <w:r w:rsidRPr="00D3631A">
        <w:rPr>
          <w:rFonts w:eastAsia="Calibri"/>
          <w:b/>
          <w:iCs/>
          <w:u w:val="single"/>
          <w:bdr w:val="single" w:sz="8" w:space="0" w:color="auto"/>
        </w:rPr>
        <w:t>feasibility</w:t>
      </w:r>
      <w:r w:rsidRPr="00D3631A">
        <w:rPr>
          <w:rFonts w:eastAsia="Calibri"/>
          <w:u w:val="single"/>
        </w:rPr>
        <w:t xml:space="preserve"> of their </w:t>
      </w:r>
      <w:r w:rsidRPr="00D3631A">
        <w:rPr>
          <w:rFonts w:eastAsia="Calibri"/>
          <w:b/>
          <w:iCs/>
          <w:u w:val="single"/>
          <w:bdr w:val="single" w:sz="8" w:space="0" w:color="auto"/>
        </w:rPr>
        <w:t>development</w:t>
      </w:r>
      <w:r w:rsidRPr="00D3631A">
        <w:rPr>
          <w:rFonts w:eastAsia="Calibri"/>
          <w:sz w:val="16"/>
        </w:rPr>
        <w:t>.</w:t>
      </w:r>
    </w:p>
    <w:p w14:paraId="015A4258" w14:textId="77777777" w:rsidR="00E11E5C" w:rsidRPr="002F5A94" w:rsidRDefault="00E11E5C" w:rsidP="00E11E5C">
      <w:pPr>
        <w:pStyle w:val="Heading4"/>
        <w:rPr>
          <w:rFonts w:eastAsia="Calibri"/>
        </w:rPr>
      </w:pPr>
      <w:r>
        <w:rPr>
          <w:rFonts w:eastAsia="Calibri"/>
        </w:rPr>
        <w:t>Violation: the aff does not mandate the exploitation of resources.</w:t>
      </w:r>
    </w:p>
    <w:p w14:paraId="0093734D" w14:textId="6F84F15E" w:rsidR="00AE5C93" w:rsidRPr="00E11E5C" w:rsidRDefault="00E11E5C" w:rsidP="00E11E5C">
      <w:pPr>
        <w:keepNext/>
        <w:keepLines/>
        <w:spacing w:before="40"/>
        <w:outlineLvl w:val="3"/>
        <w:rPr>
          <w:rFonts w:eastAsia="Times New Roman"/>
          <w:b/>
          <w:sz w:val="26"/>
        </w:rPr>
      </w:pPr>
      <w:r w:rsidRPr="002F5A94">
        <w:rPr>
          <w:rFonts w:eastAsia="Times New Roman"/>
          <w:b/>
          <w:sz w:val="26"/>
        </w:rPr>
        <w:t xml:space="preserve">Any other interp opens the floodgates to small unrelated affs in any sector of human activity. Voting issue for limits and ground. </w:t>
      </w:r>
    </w:p>
    <w:p w14:paraId="62E568DA" w14:textId="010249F6" w:rsidR="00681EB6" w:rsidRDefault="00681EB6" w:rsidP="00681EB6">
      <w:pPr>
        <w:pStyle w:val="Heading2"/>
      </w:pPr>
      <w:r>
        <w:lastRenderedPageBreak/>
        <w:t>OFF</w:t>
      </w:r>
    </w:p>
    <w:p w14:paraId="725EC4D1" w14:textId="77777777" w:rsidR="00C41E73" w:rsidRDefault="00C41E73" w:rsidP="00C41E73">
      <w:r>
        <w:t>DA---Strategic Stability</w:t>
      </w:r>
    </w:p>
    <w:p w14:paraId="38B1800F" w14:textId="77777777" w:rsidR="00C41E73" w:rsidRDefault="00C41E73" w:rsidP="00C41E73">
      <w:pPr>
        <w:pStyle w:val="Heading4"/>
      </w:pPr>
      <w:r>
        <w:t>The United States federal government should foreclose development and/or deployment of:</w:t>
      </w:r>
    </w:p>
    <w:p w14:paraId="0C8A9C24" w14:textId="77777777" w:rsidR="00C41E73" w:rsidRDefault="00C41E73" w:rsidP="00C41E73">
      <w:pPr>
        <w:pStyle w:val="Heading4"/>
        <w:numPr>
          <w:ilvl w:val="0"/>
          <w:numId w:val="45"/>
        </w:numPr>
      </w:pPr>
      <w:r>
        <w:t xml:space="preserve">cruise and hypersonic missiles; </w:t>
      </w:r>
    </w:p>
    <w:p w14:paraId="3C94B8A4" w14:textId="77777777" w:rsidR="00C41E73" w:rsidRDefault="00C41E73" w:rsidP="00C41E73">
      <w:pPr>
        <w:pStyle w:val="Heading4"/>
        <w:numPr>
          <w:ilvl w:val="0"/>
          <w:numId w:val="45"/>
        </w:numPr>
      </w:pPr>
      <w:r>
        <w:t xml:space="preserve">artificial intelligence-powered ballistic missile defense and counterforce technology; </w:t>
      </w:r>
    </w:p>
    <w:p w14:paraId="307C41D2" w14:textId="77777777" w:rsidR="00C41E73" w:rsidRPr="001242C7" w:rsidRDefault="00C41E73" w:rsidP="00C41E73">
      <w:pPr>
        <w:pStyle w:val="Heading4"/>
        <w:numPr>
          <w:ilvl w:val="0"/>
          <w:numId w:val="45"/>
        </w:numPr>
      </w:pPr>
      <w:r>
        <w:t xml:space="preserve">the Golden Dome. </w:t>
      </w:r>
    </w:p>
    <w:p w14:paraId="29F5F1C1" w14:textId="77777777" w:rsidR="00C41E73" w:rsidRPr="00320259" w:rsidRDefault="00C41E73" w:rsidP="00C41E73">
      <w:pPr>
        <w:pStyle w:val="Heading4"/>
      </w:pPr>
      <w:r>
        <w:t xml:space="preserve">Arctic stability </w:t>
      </w:r>
      <w:r>
        <w:rPr>
          <w:u w:val="single"/>
        </w:rPr>
        <w:t>holds</w:t>
      </w:r>
      <w:r>
        <w:t xml:space="preserve">, but </w:t>
      </w:r>
      <w:r>
        <w:rPr>
          <w:u w:val="single"/>
        </w:rPr>
        <w:t>new</w:t>
      </w:r>
      <w:r>
        <w:t xml:space="preserve"> developments trigger an </w:t>
      </w:r>
      <w:r>
        <w:rPr>
          <w:u w:val="single"/>
        </w:rPr>
        <w:t>arms race</w:t>
      </w:r>
      <w:r>
        <w:t xml:space="preserve">. </w:t>
      </w:r>
    </w:p>
    <w:p w14:paraId="5B483222" w14:textId="77777777" w:rsidR="00C41E73" w:rsidRPr="003F72E1" w:rsidRDefault="00C41E73" w:rsidP="00C41E73">
      <w:r>
        <w:t xml:space="preserve">Ernie </w:t>
      </w:r>
      <w:r w:rsidRPr="003F72E1">
        <w:rPr>
          <w:rStyle w:val="Style13ptBold"/>
        </w:rPr>
        <w:t>Regehr 23</w:t>
      </w:r>
      <w:r>
        <w:t>, Research Fellow at the Center of Peace Advancement at the University of Waterloo, “Strategic Nuclear Patrols and an Arctic Military Code of Conduct,” 5/19/23, Journal of Autonomy and Security Studies 7(2), p. 144-157</w:t>
      </w:r>
    </w:p>
    <w:p w14:paraId="7BB824F4" w14:textId="77777777" w:rsidR="00C41E73" w:rsidRPr="00340C4E" w:rsidRDefault="00C41E73" w:rsidP="00C41E73">
      <w:pPr>
        <w:rPr>
          <w:sz w:val="16"/>
        </w:rPr>
      </w:pPr>
      <w:r w:rsidRPr="00340C4E">
        <w:rPr>
          <w:sz w:val="16"/>
        </w:rPr>
        <w:t xml:space="preserve">But absent an all-out NATO/Russia war, Arctic security cooperation remains an aspirational ideal. </w:t>
      </w:r>
      <w:r w:rsidRPr="00340C4E">
        <w:rPr>
          <w:rStyle w:val="StyleUnderline"/>
          <w:highlight w:val="cyan"/>
        </w:rPr>
        <w:t>The</w:t>
      </w:r>
      <w:r w:rsidRPr="00340C4E">
        <w:rPr>
          <w:rStyle w:val="StyleUnderline"/>
        </w:rPr>
        <w:t xml:space="preserve"> </w:t>
      </w:r>
      <w:r w:rsidRPr="00340C4E">
        <w:rPr>
          <w:rStyle w:val="Emphasis"/>
        </w:rPr>
        <w:t xml:space="preserve">prevailing </w:t>
      </w:r>
      <w:r w:rsidRPr="00340C4E">
        <w:rPr>
          <w:rStyle w:val="Emphasis"/>
          <w:highlight w:val="cyan"/>
        </w:rPr>
        <w:t>assumption</w:t>
      </w:r>
      <w:r w:rsidRPr="00340C4E">
        <w:rPr>
          <w:sz w:val="16"/>
        </w:rPr>
        <w:t xml:space="preserve"> is certainly </w:t>
      </w:r>
      <w:r w:rsidRPr="00340C4E">
        <w:rPr>
          <w:rStyle w:val="StyleUnderline"/>
        </w:rPr>
        <w:t>that</w:t>
      </w:r>
      <w:r w:rsidRPr="00340C4E">
        <w:rPr>
          <w:sz w:val="16"/>
        </w:rPr>
        <w:t xml:space="preserve"> “</w:t>
      </w:r>
      <w:r w:rsidRPr="00340C4E">
        <w:rPr>
          <w:rStyle w:val="StyleUnderline"/>
          <w:highlight w:val="cyan"/>
        </w:rPr>
        <w:t xml:space="preserve">Arctic harmony is </w:t>
      </w:r>
      <w:r w:rsidRPr="00340C4E">
        <w:rPr>
          <w:rStyle w:val="Emphasis"/>
          <w:highlight w:val="cyan"/>
        </w:rPr>
        <w:t>falling</w:t>
      </w:r>
      <w:r w:rsidRPr="00340C4E">
        <w:rPr>
          <w:rStyle w:val="Emphasis"/>
        </w:rPr>
        <w:t xml:space="preserve"> apart</w:t>
      </w:r>
      <w:r w:rsidRPr="00340C4E">
        <w:rPr>
          <w:sz w:val="16"/>
        </w:rPr>
        <w:t xml:space="preserve">,” as a recent analysis in Foreign Policy characterized it, </w:t>
      </w:r>
      <w:r w:rsidRPr="00340C4E">
        <w:rPr>
          <w:rStyle w:val="StyleUnderline"/>
          <w:highlight w:val="cyan"/>
        </w:rPr>
        <w:t xml:space="preserve">but there remains a </w:t>
      </w:r>
      <w:r w:rsidRPr="00340C4E">
        <w:rPr>
          <w:rStyle w:val="Emphasis"/>
          <w:highlight w:val="cyan"/>
        </w:rPr>
        <w:t>broad sense</w:t>
      </w:r>
      <w:r w:rsidRPr="00340C4E">
        <w:rPr>
          <w:rStyle w:val="StyleUnderline"/>
          <w:highlight w:val="cyan"/>
        </w:rPr>
        <w:t xml:space="preserve"> that</w:t>
      </w:r>
      <w:r w:rsidRPr="00340C4E">
        <w:rPr>
          <w:rStyle w:val="StyleUnderline"/>
        </w:rPr>
        <w:t xml:space="preserve"> current efforts</w:t>
      </w:r>
      <w:r w:rsidRPr="00340C4E">
        <w:rPr>
          <w:sz w:val="16"/>
        </w:rPr>
        <w:t xml:space="preserve"> towards the political </w:t>
      </w:r>
      <w:r w:rsidRPr="00340C4E">
        <w:rPr>
          <w:rStyle w:val="Emphasis"/>
          <w:highlight w:val="cyan"/>
        </w:rPr>
        <w:t>isolation</w:t>
      </w:r>
      <w:r w:rsidRPr="00340C4E">
        <w:rPr>
          <w:rStyle w:val="StyleUnderline"/>
        </w:rPr>
        <w:t xml:space="preserve"> of Russia</w:t>
      </w:r>
      <w:r w:rsidRPr="00340C4E">
        <w:rPr>
          <w:sz w:val="16"/>
        </w:rPr>
        <w:t xml:space="preserve"> in the Arctic </w:t>
      </w:r>
      <w:r w:rsidRPr="00340C4E">
        <w:rPr>
          <w:rStyle w:val="StyleUnderline"/>
          <w:highlight w:val="cyan"/>
        </w:rPr>
        <w:t>will</w:t>
      </w:r>
      <w:r w:rsidRPr="00340C4E">
        <w:rPr>
          <w:sz w:val="16"/>
        </w:rPr>
        <w:t xml:space="preserve"> at some point </w:t>
      </w:r>
      <w:r w:rsidRPr="00340C4E">
        <w:rPr>
          <w:rStyle w:val="StyleUnderline"/>
        </w:rPr>
        <w:t xml:space="preserve">have to </w:t>
      </w:r>
      <w:r w:rsidRPr="00340C4E">
        <w:rPr>
          <w:rStyle w:val="Emphasis"/>
          <w:highlight w:val="cyan"/>
        </w:rPr>
        <w:t>give way</w:t>
      </w:r>
      <w:r w:rsidRPr="00340C4E">
        <w:rPr>
          <w:rStyle w:val="StyleUnderline"/>
          <w:highlight w:val="cyan"/>
        </w:rPr>
        <w:t xml:space="preserve"> and allow for</w:t>
      </w:r>
      <w:r w:rsidRPr="00340C4E">
        <w:rPr>
          <w:sz w:val="16"/>
        </w:rPr>
        <w:t xml:space="preserve"> all eight Arctic states to again convene around the Arctic Council table and for the region’s military forces to once again be in dialogue and operationalize some measure of </w:t>
      </w:r>
      <w:r w:rsidRPr="00340C4E">
        <w:rPr>
          <w:rStyle w:val="StyleUnderline"/>
        </w:rPr>
        <w:t xml:space="preserve">consultation and </w:t>
      </w:r>
      <w:r w:rsidRPr="00340C4E">
        <w:rPr>
          <w:rStyle w:val="Emphasis"/>
          <w:highlight w:val="cyan"/>
        </w:rPr>
        <w:t>cooperation</w:t>
      </w:r>
      <w:r w:rsidRPr="00340C4E">
        <w:rPr>
          <w:sz w:val="16"/>
        </w:rPr>
        <w:t xml:space="preserve">. Reaching that point is obviously not imminent, but the US Arctic Coordinator James DeHart has made the essential point that the Arctic Council “holds its greatest value as a circumpolar forum including all the eight Arctic states.”  And the </w:t>
      </w:r>
      <w:r w:rsidRPr="00340C4E">
        <w:rPr>
          <w:rStyle w:val="Emphasis"/>
          <w:highlight w:val="cyan"/>
        </w:rPr>
        <w:t>post-invasion</w:t>
      </w:r>
      <w:r w:rsidRPr="00340C4E">
        <w:rPr>
          <w:rStyle w:val="StyleUnderline"/>
        </w:rPr>
        <w:t xml:space="preserve"> analysis</w:t>
      </w:r>
      <w:r w:rsidRPr="00340C4E">
        <w:rPr>
          <w:sz w:val="16"/>
        </w:rPr>
        <w:t xml:space="preserve"> by the IISS also </w:t>
      </w:r>
      <w:r w:rsidRPr="00340C4E">
        <w:rPr>
          <w:rStyle w:val="StyleUnderline"/>
          <w:highlight w:val="cyan"/>
        </w:rPr>
        <w:t xml:space="preserve">remains </w:t>
      </w:r>
      <w:r w:rsidRPr="00340C4E">
        <w:rPr>
          <w:rStyle w:val="Emphasis"/>
          <w:highlight w:val="cyan"/>
        </w:rPr>
        <w:t>encouraging</w:t>
      </w:r>
      <w:r w:rsidRPr="00340C4E">
        <w:rPr>
          <w:sz w:val="16"/>
        </w:rPr>
        <w:t xml:space="preserve">: “…while cooperation may give way to greater competition, </w:t>
      </w:r>
      <w:r w:rsidRPr="00340C4E">
        <w:rPr>
          <w:rStyle w:val="StyleUnderline"/>
        </w:rPr>
        <w:t xml:space="preserve">the overall </w:t>
      </w:r>
      <w:r w:rsidRPr="00340C4E">
        <w:rPr>
          <w:rStyle w:val="Emphasis"/>
          <w:highlight w:val="cyan"/>
        </w:rPr>
        <w:t>strategic stability</w:t>
      </w:r>
      <w:r w:rsidRPr="00340C4E">
        <w:rPr>
          <w:rStyle w:val="StyleUnderline"/>
        </w:rPr>
        <w:t xml:space="preserve"> of the Arctic </w:t>
      </w:r>
      <w:r w:rsidRPr="00340C4E">
        <w:rPr>
          <w:rStyle w:val="StyleUnderline"/>
          <w:highlight w:val="cyan"/>
        </w:rPr>
        <w:t xml:space="preserve">is likely to </w:t>
      </w:r>
      <w:r w:rsidRPr="00340C4E">
        <w:rPr>
          <w:rStyle w:val="Emphasis"/>
          <w:highlight w:val="cyan"/>
        </w:rPr>
        <w:t>remain</w:t>
      </w:r>
      <w:r w:rsidRPr="00340C4E">
        <w:rPr>
          <w:sz w:val="16"/>
        </w:rPr>
        <w:t>.”</w:t>
      </w:r>
    </w:p>
    <w:p w14:paraId="626EA657" w14:textId="77777777" w:rsidR="00C41E73" w:rsidRPr="00340C4E" w:rsidRDefault="00C41E73" w:rsidP="00C41E73">
      <w:pPr>
        <w:rPr>
          <w:sz w:val="16"/>
        </w:rPr>
      </w:pPr>
      <w:r w:rsidRPr="00340C4E">
        <w:rPr>
          <w:sz w:val="16"/>
        </w:rPr>
        <w:t xml:space="preserve">While </w:t>
      </w:r>
      <w:r w:rsidRPr="00340C4E">
        <w:rPr>
          <w:rStyle w:val="StyleUnderline"/>
        </w:rPr>
        <w:t>the Arctic is not</w:t>
      </w:r>
      <w:r w:rsidRPr="00340C4E">
        <w:rPr>
          <w:sz w:val="16"/>
        </w:rPr>
        <w:t xml:space="preserve"> now </w:t>
      </w:r>
      <w:r w:rsidRPr="00340C4E">
        <w:rPr>
          <w:rStyle w:val="StyleUnderline"/>
        </w:rPr>
        <w:t xml:space="preserve">a zone of peace, neither is it a zone of </w:t>
      </w:r>
      <w:r w:rsidRPr="00340C4E">
        <w:rPr>
          <w:rStyle w:val="Emphasis"/>
        </w:rPr>
        <w:t>endemic conflict</w:t>
      </w:r>
      <w:r w:rsidRPr="00340C4E">
        <w:rPr>
          <w:rStyle w:val="StyleUnderline"/>
        </w:rPr>
        <w:t xml:space="preserve">. </w:t>
      </w:r>
    </w:p>
    <w:p w14:paraId="49F041A1" w14:textId="77777777" w:rsidR="00C41E73" w:rsidRPr="00340C4E" w:rsidRDefault="00C41E73" w:rsidP="00C41E73">
      <w:pPr>
        <w:rPr>
          <w:sz w:val="16"/>
        </w:rPr>
      </w:pPr>
      <w:r w:rsidRPr="00340C4E">
        <w:rPr>
          <w:sz w:val="16"/>
        </w:rPr>
        <w:t>Military Infrastructure and Regional Tensions</w:t>
      </w:r>
    </w:p>
    <w:p w14:paraId="21129827" w14:textId="77777777" w:rsidR="00C41E73" w:rsidRPr="00340C4E" w:rsidRDefault="00C41E73" w:rsidP="00C41E73">
      <w:pPr>
        <w:rPr>
          <w:sz w:val="16"/>
        </w:rPr>
      </w:pPr>
      <w:r w:rsidRPr="00340C4E">
        <w:rPr>
          <w:sz w:val="16"/>
        </w:rPr>
        <w:t xml:space="preserve">The tensions that have bled into the Arctic are obviously not eased by Russia’s decades-long revival of military facilities along the full length of its extensive Arctic coast and on its Arctic Ocean archipelagos. Figure 1 shows 18 such Russian staffed military facilities outside the Kola Peninsula. Attitudes towards those installations have been heavily influenced by the global strategic climate. In a stable, low tension strategic environment, new Russian installations were broadly accepted as the expected expansion of military capacity commensurate with the region’s rising commercial activity, population, accessibility, and Russia’s recognized interest in demonstrating an intention to reclaim its role as a significant global player, not least in the Arctic. Figure 1 identifies nine designated emergency response centres oriented toward supporting civilian authorities in their sovereignty protection and public safety missions. Now that global tensions have dramatically risen, perceptions of Russia’s Arctic militarization as relatively benign have shifted to seeing them as suspicious and threatening. Of course, there is a welcome corollary to those shifting perceptions – when tensions in the rest of the world ease, so too will they in the Arctic. In other words, the Arctic is not burdened by the kinds of deep political, economic, or military conflicts that would sustain Cold War-style dynamics after the rest of the world returned to a saner equilibrium.  </w:t>
      </w:r>
    </w:p>
    <w:p w14:paraId="6163E1C3" w14:textId="77777777" w:rsidR="00C41E73" w:rsidRPr="00340C4E" w:rsidRDefault="00C41E73" w:rsidP="00C41E73">
      <w:pPr>
        <w:rPr>
          <w:sz w:val="16"/>
        </w:rPr>
      </w:pPr>
      <w:r w:rsidRPr="00340C4E">
        <w:rPr>
          <w:rStyle w:val="StyleUnderline"/>
          <w:highlight w:val="cyan"/>
        </w:rPr>
        <w:t>Russia’s</w:t>
      </w:r>
      <w:r w:rsidRPr="00340C4E">
        <w:rPr>
          <w:rStyle w:val="StyleUnderline"/>
        </w:rPr>
        <w:t xml:space="preserve"> Arctic </w:t>
      </w:r>
      <w:r w:rsidRPr="00340C4E">
        <w:rPr>
          <w:rStyle w:val="Emphasis"/>
          <w:highlight w:val="cyan"/>
        </w:rPr>
        <w:t>remilitarization</w:t>
      </w:r>
      <w:r w:rsidRPr="00340C4E">
        <w:rPr>
          <w:sz w:val="16"/>
        </w:rPr>
        <w:t xml:space="preserve"> outside the Kola Peninsula </w:t>
      </w:r>
      <w:r w:rsidRPr="00340C4E">
        <w:rPr>
          <w:rStyle w:val="StyleUnderline"/>
          <w:highlight w:val="cyan"/>
        </w:rPr>
        <w:t>is</w:t>
      </w:r>
      <w:r w:rsidRPr="00340C4E">
        <w:rPr>
          <w:rStyle w:val="StyleUnderline"/>
        </w:rPr>
        <w:t xml:space="preserve"> prominently a response to </w:t>
      </w:r>
      <w:r w:rsidRPr="00340C4E">
        <w:rPr>
          <w:rStyle w:val="Emphasis"/>
        </w:rPr>
        <w:t>domestic requirements</w:t>
      </w:r>
      <w:r w:rsidRPr="00340C4E">
        <w:rPr>
          <w:rStyle w:val="StyleUnderline"/>
        </w:rPr>
        <w:t xml:space="preserve"> and </w:t>
      </w:r>
      <w:r w:rsidRPr="00340C4E">
        <w:rPr>
          <w:rStyle w:val="StyleUnderline"/>
          <w:highlight w:val="cyan"/>
        </w:rPr>
        <w:t xml:space="preserve">focused on </w:t>
      </w:r>
      <w:r w:rsidRPr="00340C4E">
        <w:rPr>
          <w:rStyle w:val="Emphasis"/>
          <w:highlight w:val="cyan"/>
        </w:rPr>
        <w:t>sovereignty protection</w:t>
      </w:r>
      <w:r w:rsidRPr="00340C4E">
        <w:rPr>
          <w:rStyle w:val="StyleUnderline"/>
        </w:rPr>
        <w:t xml:space="preserve"> and frontier patrols, emergency responses and public safety</w:t>
      </w:r>
      <w:r w:rsidRPr="00340C4E">
        <w:rPr>
          <w:sz w:val="16"/>
        </w:rPr>
        <w:t xml:space="preserve">, </w:t>
      </w:r>
      <w:r w:rsidRPr="00340C4E">
        <w:rPr>
          <w:rStyle w:val="StyleUnderline"/>
        </w:rPr>
        <w:t>managing expanding</w:t>
      </w:r>
      <w:r w:rsidRPr="00340C4E">
        <w:rPr>
          <w:sz w:val="16"/>
        </w:rPr>
        <w:t xml:space="preserve"> local and intercontinental </w:t>
      </w:r>
      <w:r w:rsidRPr="00340C4E">
        <w:rPr>
          <w:rStyle w:val="StyleUnderline"/>
        </w:rPr>
        <w:t xml:space="preserve">transportation through its Arctic Ocean exclusive economic zone, and improved </w:t>
      </w:r>
      <w:r w:rsidRPr="00340C4E">
        <w:rPr>
          <w:rStyle w:val="Emphasis"/>
        </w:rPr>
        <w:t>domain awareness</w:t>
      </w:r>
      <w:r w:rsidRPr="00340C4E">
        <w:rPr>
          <w:sz w:val="16"/>
        </w:rPr>
        <w:t xml:space="preserve">. Such facilities, as the IISS notes, are “primarily designed to protect military and economic infrastructure, provide search and rescue and establish control and presence along the increasingly ice-free Northern sea route.”  </w:t>
      </w:r>
    </w:p>
    <w:p w14:paraId="4FD8EEA0" w14:textId="77777777" w:rsidR="00C41E73" w:rsidRPr="00340C4E" w:rsidRDefault="00C41E73" w:rsidP="00C41E73">
      <w:pPr>
        <w:rPr>
          <w:sz w:val="16"/>
        </w:rPr>
      </w:pPr>
      <w:r w:rsidRPr="00340C4E">
        <w:rPr>
          <w:sz w:val="16"/>
        </w:rPr>
        <w:t xml:space="preserve">It is the kind of aid to civilian authorities that is a key feature of all northern military forces. As the Arctic Yearbook puts it, “…the logistical difficulty and expense of operating in the Arctic is such that there is an even greater need for armed forces to provide ‘soft’ security services in the region than elsewhere.”  </w:t>
      </w:r>
    </w:p>
    <w:p w14:paraId="50474278" w14:textId="77777777" w:rsidR="00C41E73" w:rsidRPr="00340C4E" w:rsidRDefault="00C41E73" w:rsidP="00C41E73">
      <w:pPr>
        <w:rPr>
          <w:sz w:val="16"/>
        </w:rPr>
      </w:pPr>
      <w:r w:rsidRPr="00340C4E">
        <w:rPr>
          <w:sz w:val="16"/>
        </w:rPr>
        <w:lastRenderedPageBreak/>
        <w:t xml:space="preserve">Figure 2 shows some 70 continually staffed military facilities throughout the Arctic region. While there are some variations in the number of facilities acknowledged, most reporting and analysis arrives at similar numbers. There are hundreds more unstaffed sites (radars, storage sites, communication nodes, etc.), but existing staffed facilities include: Canada 9, Greenland 3, Norway 15, Russia 32, US 10, Iceland 1. These are all northern sites, though some, like most Alaska sites, are below the Arctic Circle. </w:t>
      </w:r>
    </w:p>
    <w:p w14:paraId="58CDE755" w14:textId="77777777" w:rsidR="00C41E73" w:rsidRPr="00340C4E" w:rsidRDefault="00C41E73" w:rsidP="00C41E73">
      <w:pPr>
        <w:rPr>
          <w:sz w:val="16"/>
        </w:rPr>
      </w:pPr>
      <w:r w:rsidRPr="00340C4E">
        <w:rPr>
          <w:rStyle w:val="StyleUnderline"/>
        </w:rPr>
        <w:t xml:space="preserve">Russian and American </w:t>
      </w:r>
      <w:r w:rsidRPr="00340C4E">
        <w:rPr>
          <w:rStyle w:val="Emphasis"/>
        </w:rPr>
        <w:t xml:space="preserve">strategic </w:t>
      </w:r>
      <w:r w:rsidRPr="00340C4E">
        <w:rPr>
          <w:rStyle w:val="Emphasis"/>
          <w:highlight w:val="cyan"/>
        </w:rPr>
        <w:t>forces</w:t>
      </w:r>
      <w:r w:rsidRPr="00340C4E">
        <w:rPr>
          <w:rStyle w:val="StyleUnderline"/>
          <w:highlight w:val="cyan"/>
        </w:rPr>
        <w:t xml:space="preserve"> are</w:t>
      </w:r>
      <w:r w:rsidRPr="00340C4E">
        <w:rPr>
          <w:rStyle w:val="StyleUnderline"/>
        </w:rPr>
        <w:t xml:space="preserve"> </w:t>
      </w:r>
      <w:r w:rsidRPr="00340C4E">
        <w:rPr>
          <w:rStyle w:val="Emphasis"/>
        </w:rPr>
        <w:t xml:space="preserve">clearly </w:t>
      </w:r>
      <w:r w:rsidRPr="00340C4E">
        <w:rPr>
          <w:rStyle w:val="Emphasis"/>
          <w:highlight w:val="cyan"/>
        </w:rPr>
        <w:t>capable</w:t>
      </w:r>
      <w:r w:rsidRPr="00340C4E">
        <w:rPr>
          <w:rStyle w:val="StyleUnderline"/>
          <w:highlight w:val="cyan"/>
        </w:rPr>
        <w:t xml:space="preserve"> of projecting </w:t>
      </w:r>
      <w:r w:rsidRPr="00340C4E">
        <w:rPr>
          <w:rStyle w:val="Emphasis"/>
          <w:highlight w:val="cyan"/>
        </w:rPr>
        <w:t>power</w:t>
      </w:r>
      <w:r w:rsidRPr="00340C4E">
        <w:rPr>
          <w:rStyle w:val="StyleUnderline"/>
        </w:rPr>
        <w:t xml:space="preserve"> into international waters and air space in the region</w:t>
      </w:r>
      <w:r w:rsidRPr="00340C4E">
        <w:rPr>
          <w:sz w:val="16"/>
        </w:rPr>
        <w:t xml:space="preserve">, and for Russia there is a particular interest in asserting its access to the North Atlantic. The Kola Peninsula-based Northern Fleet and air bases are joined by the non-Kola bases of Nagurskoye, Rogachevo, and Sredny with air defence and anti-ship systems intended, as noted above, to support operations southward into the North Atlantic and beyond and to intercept NATO advances northward in the event of a Russia/NATO war in Europe. </w:t>
      </w:r>
    </w:p>
    <w:p w14:paraId="6E309DBD" w14:textId="77777777" w:rsidR="00C41E73" w:rsidRPr="00340C4E" w:rsidRDefault="00C41E73" w:rsidP="00C41E73">
      <w:pPr>
        <w:rPr>
          <w:rStyle w:val="StyleUnderline"/>
        </w:rPr>
      </w:pPr>
      <w:r w:rsidRPr="00340C4E">
        <w:rPr>
          <w:rStyle w:val="StyleUnderline"/>
          <w:highlight w:val="cyan"/>
        </w:rPr>
        <w:t>The</w:t>
      </w:r>
      <w:r w:rsidRPr="00340C4E">
        <w:rPr>
          <w:rStyle w:val="StyleUnderline"/>
        </w:rPr>
        <w:t xml:space="preserve"> </w:t>
      </w:r>
      <w:r w:rsidRPr="00340C4E">
        <w:rPr>
          <w:rStyle w:val="Emphasis"/>
        </w:rPr>
        <w:t>non-Russian</w:t>
      </w:r>
      <w:r w:rsidRPr="00340C4E">
        <w:rPr>
          <w:rStyle w:val="StyleUnderline"/>
        </w:rPr>
        <w:t xml:space="preserve"> </w:t>
      </w:r>
      <w:r w:rsidRPr="00340C4E">
        <w:rPr>
          <w:rStyle w:val="StyleUnderline"/>
          <w:highlight w:val="cyan"/>
        </w:rPr>
        <w:t>Arctic</w:t>
      </w:r>
      <w:r w:rsidRPr="00340C4E">
        <w:rPr>
          <w:rStyle w:val="StyleUnderline"/>
        </w:rPr>
        <w:t xml:space="preserve"> is</w:t>
      </w:r>
      <w:r w:rsidRPr="00340C4E">
        <w:rPr>
          <w:sz w:val="16"/>
        </w:rPr>
        <w:t xml:space="preserve"> also </w:t>
      </w:r>
      <w:r w:rsidRPr="00340C4E">
        <w:rPr>
          <w:rStyle w:val="StyleUnderline"/>
          <w:highlight w:val="cyan"/>
        </w:rPr>
        <w:t xml:space="preserve">on a </w:t>
      </w:r>
      <w:r w:rsidRPr="00340C4E">
        <w:rPr>
          <w:rStyle w:val="Emphasis"/>
          <w:highlight w:val="cyan"/>
        </w:rPr>
        <w:t>militarization trajectory</w:t>
      </w:r>
      <w:r w:rsidRPr="00340C4E">
        <w:rPr>
          <w:rStyle w:val="StyleUnderline"/>
        </w:rPr>
        <w:t xml:space="preserve"> that</w:t>
      </w:r>
      <w:r w:rsidRPr="00340C4E">
        <w:rPr>
          <w:sz w:val="16"/>
        </w:rPr>
        <w:t xml:space="preserve"> both </w:t>
      </w:r>
      <w:r w:rsidRPr="00340C4E">
        <w:rPr>
          <w:rStyle w:val="StyleUnderline"/>
          <w:highlight w:val="cyan"/>
        </w:rPr>
        <w:t>responds to</w:t>
      </w:r>
      <w:r w:rsidRPr="00340C4E">
        <w:rPr>
          <w:rStyle w:val="StyleUnderline"/>
        </w:rPr>
        <w:t xml:space="preserve"> and feeds growing </w:t>
      </w:r>
      <w:r w:rsidRPr="00340C4E">
        <w:rPr>
          <w:rStyle w:val="StyleUnderline"/>
          <w:highlight w:val="cyan"/>
        </w:rPr>
        <w:t xml:space="preserve">perceptions of </w:t>
      </w:r>
      <w:r w:rsidRPr="00340C4E">
        <w:rPr>
          <w:rStyle w:val="Emphasis"/>
          <w:highlight w:val="cyan"/>
        </w:rPr>
        <w:t>threat</w:t>
      </w:r>
      <w:r w:rsidRPr="00340C4E">
        <w:rPr>
          <w:rStyle w:val="Emphasis"/>
        </w:rPr>
        <w:t xml:space="preserve"> and insecurity</w:t>
      </w:r>
      <w:r w:rsidRPr="00340C4E">
        <w:rPr>
          <w:rStyle w:val="StyleUnderline"/>
        </w:rPr>
        <w:t xml:space="preserve"> </w:t>
      </w:r>
      <w:r w:rsidRPr="00340C4E">
        <w:rPr>
          <w:rStyle w:val="StyleUnderline"/>
          <w:highlight w:val="cyan"/>
        </w:rPr>
        <w:t>in Russia – the</w:t>
      </w:r>
      <w:r w:rsidRPr="00340C4E">
        <w:rPr>
          <w:sz w:val="16"/>
        </w:rPr>
        <w:t xml:space="preserve"> classic </w:t>
      </w:r>
      <w:r w:rsidRPr="00340C4E">
        <w:rPr>
          <w:rStyle w:val="Emphasis"/>
          <w:highlight w:val="cyan"/>
        </w:rPr>
        <w:t>security dilemma</w:t>
      </w:r>
      <w:r w:rsidRPr="00340C4E">
        <w:rPr>
          <w:rStyle w:val="StyleUnderline"/>
        </w:rPr>
        <w:t xml:space="preserve"> by which military </w:t>
      </w:r>
      <w:r w:rsidRPr="00340C4E">
        <w:rPr>
          <w:rStyle w:val="Emphasis"/>
          <w:highlight w:val="cyan"/>
        </w:rPr>
        <w:t>reinforcements</w:t>
      </w:r>
      <w:r w:rsidRPr="00340C4E">
        <w:rPr>
          <w:rStyle w:val="StyleUnderline"/>
        </w:rPr>
        <w:t xml:space="preserve"> to enhance</w:t>
      </w:r>
      <w:r w:rsidRPr="00340C4E">
        <w:rPr>
          <w:sz w:val="16"/>
        </w:rPr>
        <w:t xml:space="preserve"> one side’s </w:t>
      </w:r>
      <w:r w:rsidRPr="00340C4E">
        <w:rPr>
          <w:rStyle w:val="StyleUnderline"/>
        </w:rPr>
        <w:t xml:space="preserve">defences </w:t>
      </w:r>
      <w:r w:rsidRPr="00340C4E">
        <w:rPr>
          <w:rStyle w:val="StyleUnderline"/>
          <w:highlight w:val="cyan"/>
        </w:rPr>
        <w:t>lead to</w:t>
      </w:r>
      <w:r w:rsidRPr="00340C4E">
        <w:rPr>
          <w:rStyle w:val="StyleUnderline"/>
        </w:rPr>
        <w:t xml:space="preserve"> an </w:t>
      </w:r>
      <w:r w:rsidRPr="00340C4E">
        <w:rPr>
          <w:rStyle w:val="StyleUnderline"/>
          <w:highlight w:val="cyan"/>
        </w:rPr>
        <w:t>increased</w:t>
      </w:r>
      <w:r w:rsidRPr="00340C4E">
        <w:rPr>
          <w:rStyle w:val="StyleUnderline"/>
        </w:rPr>
        <w:t xml:space="preserve"> </w:t>
      </w:r>
      <w:r w:rsidRPr="00340C4E">
        <w:rPr>
          <w:rStyle w:val="Emphasis"/>
        </w:rPr>
        <w:t xml:space="preserve">sense of </w:t>
      </w:r>
      <w:r w:rsidRPr="00340C4E">
        <w:rPr>
          <w:rStyle w:val="Emphasis"/>
          <w:highlight w:val="cyan"/>
        </w:rPr>
        <w:t>threat</w:t>
      </w:r>
      <w:r w:rsidRPr="00340C4E">
        <w:rPr>
          <w:sz w:val="16"/>
        </w:rPr>
        <w:t xml:space="preserve"> in the other, </w:t>
      </w:r>
      <w:r w:rsidRPr="00340C4E">
        <w:rPr>
          <w:rStyle w:val="StyleUnderline"/>
          <w:highlight w:val="cyan"/>
        </w:rPr>
        <w:t>which</w:t>
      </w:r>
      <w:r w:rsidRPr="00340C4E">
        <w:rPr>
          <w:sz w:val="16"/>
        </w:rPr>
        <w:t xml:space="preserve"> in turn </w:t>
      </w:r>
      <w:r w:rsidRPr="00340C4E">
        <w:rPr>
          <w:rStyle w:val="StyleUnderline"/>
          <w:highlight w:val="cyan"/>
        </w:rPr>
        <w:t>leads to</w:t>
      </w:r>
      <w:r w:rsidRPr="00340C4E">
        <w:rPr>
          <w:rStyle w:val="StyleUnderline"/>
        </w:rPr>
        <w:t xml:space="preserve"> further </w:t>
      </w:r>
      <w:r w:rsidRPr="00340C4E">
        <w:rPr>
          <w:rStyle w:val="Emphasis"/>
        </w:rPr>
        <w:t xml:space="preserve">military </w:t>
      </w:r>
      <w:r w:rsidRPr="00340C4E">
        <w:rPr>
          <w:rStyle w:val="Emphasis"/>
          <w:highlight w:val="cyan"/>
        </w:rPr>
        <w:t>build up</w:t>
      </w:r>
      <w:r w:rsidRPr="00340C4E">
        <w:rPr>
          <w:rStyle w:val="StyleUnderline"/>
        </w:rPr>
        <w:t>.</w:t>
      </w:r>
      <w:r w:rsidRPr="00340C4E">
        <w:rPr>
          <w:sz w:val="16"/>
        </w:rPr>
        <w:t xml:space="preserve"> The Foreign Policy analysis referred to above notes that “by locking Russia out [of the Arctic Coast Guard Forum], Western Governments are inadvertently enticing Moscow to open the door to China.”  It’s a cycle of reciprocal security moves that fuels a mutually reinforced sense of vulnerability. As a Chatham House analysis concludes, “the </w:t>
      </w:r>
      <w:r w:rsidRPr="00340C4E">
        <w:rPr>
          <w:rStyle w:val="Emphasis"/>
        </w:rPr>
        <w:t xml:space="preserve">military </w:t>
      </w:r>
      <w:r w:rsidRPr="00340C4E">
        <w:rPr>
          <w:rStyle w:val="Emphasis"/>
          <w:highlight w:val="cyan"/>
        </w:rPr>
        <w:t>activity</w:t>
      </w:r>
      <w:r w:rsidRPr="00340C4E">
        <w:rPr>
          <w:rStyle w:val="StyleUnderline"/>
          <w:highlight w:val="cyan"/>
        </w:rPr>
        <w:t xml:space="preserve"> of the </w:t>
      </w:r>
      <w:r w:rsidRPr="00340C4E">
        <w:rPr>
          <w:rStyle w:val="Emphasis"/>
          <w:highlight w:val="cyan"/>
        </w:rPr>
        <w:t>US</w:t>
      </w:r>
      <w:r w:rsidRPr="00340C4E">
        <w:rPr>
          <w:sz w:val="16"/>
        </w:rPr>
        <w:t xml:space="preserve"> and its allies </w:t>
      </w:r>
      <w:r w:rsidRPr="00340C4E">
        <w:rPr>
          <w:rStyle w:val="StyleUnderline"/>
          <w:highlight w:val="cyan"/>
        </w:rPr>
        <w:t xml:space="preserve">is feeding Russia’s sense of </w:t>
      </w:r>
      <w:r w:rsidRPr="00340C4E">
        <w:rPr>
          <w:rStyle w:val="Emphasis"/>
          <w:highlight w:val="cyan"/>
        </w:rPr>
        <w:t>encirclement</w:t>
      </w:r>
      <w:r w:rsidRPr="00340C4E">
        <w:rPr>
          <w:sz w:val="16"/>
          <w:szCs w:val="16"/>
        </w:rPr>
        <w:t>, ‘</w:t>
      </w:r>
      <w:r w:rsidRPr="00340C4E">
        <w:rPr>
          <w:rStyle w:val="StyleUnderline"/>
          <w:highlight w:val="cyan"/>
        </w:rPr>
        <w:t>justifying</w:t>
      </w:r>
      <w:r w:rsidRPr="00340C4E">
        <w:rPr>
          <w:sz w:val="16"/>
          <w:szCs w:val="16"/>
        </w:rPr>
        <w:t xml:space="preserve">’ </w:t>
      </w:r>
      <w:r w:rsidRPr="00340C4E">
        <w:rPr>
          <w:rStyle w:val="StyleUnderline"/>
        </w:rPr>
        <w:t xml:space="preserve">the </w:t>
      </w:r>
      <w:r w:rsidRPr="00340C4E">
        <w:rPr>
          <w:rStyle w:val="StyleUnderline"/>
          <w:highlight w:val="cyan"/>
        </w:rPr>
        <w:t>expansion of</w:t>
      </w:r>
      <w:r w:rsidRPr="00340C4E">
        <w:rPr>
          <w:rStyle w:val="StyleUnderline"/>
        </w:rPr>
        <w:t xml:space="preserve"> the </w:t>
      </w:r>
      <w:r w:rsidRPr="00340C4E">
        <w:rPr>
          <w:rStyle w:val="StyleUnderline"/>
          <w:highlight w:val="cyan"/>
        </w:rPr>
        <w:t>Kremlin’s</w:t>
      </w:r>
      <w:r w:rsidRPr="00340C4E">
        <w:rPr>
          <w:rStyle w:val="StyleUnderline"/>
        </w:rPr>
        <w:t xml:space="preserve"> </w:t>
      </w:r>
      <w:r w:rsidRPr="00340C4E">
        <w:rPr>
          <w:rStyle w:val="Emphasis"/>
        </w:rPr>
        <w:t xml:space="preserve">own </w:t>
      </w:r>
      <w:r w:rsidRPr="00340C4E">
        <w:rPr>
          <w:rStyle w:val="Emphasis"/>
          <w:highlight w:val="cyan"/>
        </w:rPr>
        <w:t>militarization</w:t>
      </w:r>
      <w:r w:rsidRPr="00340C4E">
        <w:rPr>
          <w:rStyle w:val="StyleUnderline"/>
          <w:highlight w:val="cyan"/>
        </w:rPr>
        <w:t xml:space="preserve"> efforts</w:t>
      </w:r>
      <w:r w:rsidRPr="00340C4E">
        <w:rPr>
          <w:rStyle w:val="StyleUnderline"/>
        </w:rPr>
        <w:t>, which</w:t>
      </w:r>
      <w:r w:rsidRPr="00340C4E">
        <w:rPr>
          <w:sz w:val="16"/>
        </w:rPr>
        <w:t xml:space="preserve"> in turn </w:t>
      </w:r>
      <w:r w:rsidRPr="00340C4E">
        <w:rPr>
          <w:rStyle w:val="StyleUnderline"/>
        </w:rPr>
        <w:t>informs Western policy decisions to further toughen posture, increase numbers, and grow presence</w:t>
      </w:r>
      <w:r w:rsidRPr="00340C4E">
        <w:rPr>
          <w:sz w:val="16"/>
        </w:rPr>
        <w:t>.”</w:t>
      </w:r>
      <w:r w:rsidRPr="00340C4E">
        <w:rPr>
          <w:rStyle w:val="StyleUnderline"/>
        </w:rPr>
        <w:t xml:space="preserve"> </w:t>
      </w:r>
    </w:p>
    <w:p w14:paraId="5A205125" w14:textId="77777777" w:rsidR="00C41E73" w:rsidRPr="00775CCB" w:rsidRDefault="00C41E73" w:rsidP="00C41E73">
      <w:pPr>
        <w:pStyle w:val="Heading4"/>
      </w:pPr>
      <w:r w:rsidRPr="00775CCB">
        <w:t>Extinction</w:t>
      </w:r>
      <w:r>
        <w:t xml:space="preserve">. </w:t>
      </w:r>
    </w:p>
    <w:p w14:paraId="24D5F174" w14:textId="77777777" w:rsidR="00C41E73" w:rsidRDefault="00C41E73" w:rsidP="00C41E73">
      <w:r>
        <w:t xml:space="preserve">Lillian </w:t>
      </w:r>
      <w:r w:rsidRPr="00775CCB">
        <w:rPr>
          <w:rStyle w:val="Style13ptBold"/>
        </w:rPr>
        <w:t>Hussong 25</w:t>
      </w:r>
      <w:r>
        <w:t xml:space="preserve">, Ph.D. in Global Affairs from Rutgers, President &amp; Managing Director of The Arctic Institute; and Molly Wise, M.A. in International Affairs from Omaha, “Atomic Offsets: Nuclear Policy Shifts for Arctic States in Wake of Moscow’s Special Military Operation,” </w:t>
      </w:r>
      <w:r>
        <w:rPr>
          <w:i/>
          <w:iCs/>
        </w:rPr>
        <w:t>Special Issue on Arctic Security</w:t>
      </w:r>
      <w:r>
        <w:t xml:space="preserve"> in </w:t>
      </w:r>
      <w:r>
        <w:rPr>
          <w:i/>
          <w:iCs/>
        </w:rPr>
        <w:t>Space &amp; Defense</w:t>
      </w:r>
      <w:r>
        <w:t xml:space="preserve">, 16(1) Article 5, August 2025.  </w:t>
      </w:r>
    </w:p>
    <w:p w14:paraId="3E9CB007" w14:textId="77777777" w:rsidR="00C41E73" w:rsidRPr="00340C4E" w:rsidRDefault="00C41E73" w:rsidP="00C41E73">
      <w:pPr>
        <w:rPr>
          <w:sz w:val="16"/>
        </w:rPr>
      </w:pPr>
      <w:r w:rsidRPr="00340C4E">
        <w:rPr>
          <w:sz w:val="16"/>
        </w:rPr>
        <w:t xml:space="preserve">Heightened Conventional Vulnerability Since 2022 </w:t>
      </w:r>
    </w:p>
    <w:p w14:paraId="1C19E1EC" w14:textId="77777777" w:rsidR="00C41E73" w:rsidRPr="00340C4E" w:rsidRDefault="00C41E73" w:rsidP="00C41E73">
      <w:pPr>
        <w:rPr>
          <w:sz w:val="16"/>
        </w:rPr>
      </w:pPr>
      <w:r w:rsidRPr="00340C4E">
        <w:rPr>
          <w:sz w:val="16"/>
        </w:rPr>
        <w:t xml:space="preserve">While Russia has successfully maintained control of approximately 20 percent of Ukraine’s territory for the last two years, this paper argues that </w:t>
      </w:r>
      <w:r w:rsidRPr="00340C4E">
        <w:rPr>
          <w:rStyle w:val="StyleUnderline"/>
          <w:highlight w:val="cyan"/>
        </w:rPr>
        <w:t>Moscow’s</w:t>
      </w:r>
      <w:r w:rsidRPr="00340C4E">
        <w:rPr>
          <w:rStyle w:val="StyleUnderline"/>
        </w:rPr>
        <w:t xml:space="preserve"> conventional losses and </w:t>
      </w:r>
      <w:r w:rsidRPr="00340C4E">
        <w:rPr>
          <w:rStyle w:val="StyleUnderline"/>
          <w:highlight w:val="cyan"/>
        </w:rPr>
        <w:t xml:space="preserve">challenges in </w:t>
      </w:r>
      <w:r w:rsidRPr="00340C4E">
        <w:rPr>
          <w:rStyle w:val="Emphasis"/>
          <w:highlight w:val="cyan"/>
        </w:rPr>
        <w:t>Ukraine</w:t>
      </w:r>
      <w:r w:rsidRPr="00340C4E">
        <w:rPr>
          <w:sz w:val="16"/>
        </w:rPr>
        <w:t xml:space="preserve">, </w:t>
      </w:r>
      <w:r w:rsidRPr="00340C4E">
        <w:rPr>
          <w:rStyle w:val="StyleUnderline"/>
          <w:highlight w:val="cyan"/>
        </w:rPr>
        <w:t xml:space="preserve">alongside </w:t>
      </w:r>
      <w:r w:rsidRPr="00340C4E">
        <w:rPr>
          <w:rStyle w:val="Emphasis"/>
          <w:highlight w:val="cyan"/>
        </w:rPr>
        <w:t>NATO enlargement</w:t>
      </w:r>
      <w:r w:rsidRPr="00340C4E">
        <w:rPr>
          <w:sz w:val="16"/>
        </w:rPr>
        <w:t xml:space="preserve">, </w:t>
      </w:r>
      <w:r w:rsidRPr="00340C4E">
        <w:rPr>
          <w:rStyle w:val="StyleUnderline"/>
        </w:rPr>
        <w:t>are</w:t>
      </w:r>
      <w:r w:rsidRPr="00340C4E">
        <w:rPr>
          <w:sz w:val="16"/>
        </w:rPr>
        <w:t xml:space="preserve"> negatively </w:t>
      </w:r>
      <w:r w:rsidRPr="00340C4E">
        <w:rPr>
          <w:rStyle w:val="StyleUnderline"/>
          <w:highlight w:val="cyan"/>
        </w:rPr>
        <w:t>impact</w:t>
      </w:r>
      <w:r w:rsidRPr="00340C4E">
        <w:rPr>
          <w:rStyle w:val="StyleUnderline"/>
        </w:rPr>
        <w:t xml:space="preserve">ing </w:t>
      </w:r>
      <w:r w:rsidRPr="00340C4E">
        <w:rPr>
          <w:rStyle w:val="StyleUnderline"/>
          <w:highlight w:val="cyan"/>
        </w:rPr>
        <w:t xml:space="preserve">Russia’s </w:t>
      </w:r>
      <w:r w:rsidRPr="00340C4E">
        <w:rPr>
          <w:rStyle w:val="Emphasis"/>
          <w:highlight w:val="cyan"/>
        </w:rPr>
        <w:t>perceptions</w:t>
      </w:r>
      <w:r w:rsidRPr="00340C4E">
        <w:rPr>
          <w:rStyle w:val="StyleUnderline"/>
          <w:highlight w:val="cyan"/>
        </w:rPr>
        <w:t xml:space="preserve"> of its</w:t>
      </w:r>
      <w:r w:rsidRPr="00340C4E">
        <w:rPr>
          <w:rStyle w:val="StyleUnderline"/>
        </w:rPr>
        <w:t xml:space="preserve"> previously improving </w:t>
      </w:r>
      <w:r w:rsidRPr="00340C4E">
        <w:rPr>
          <w:rStyle w:val="Emphasis"/>
        </w:rPr>
        <w:t xml:space="preserve">conventional </w:t>
      </w:r>
      <w:r w:rsidRPr="00340C4E">
        <w:rPr>
          <w:rStyle w:val="Emphasis"/>
          <w:highlight w:val="cyan"/>
        </w:rPr>
        <w:t>standing</w:t>
      </w:r>
      <w:r w:rsidRPr="00340C4E">
        <w:rPr>
          <w:rStyle w:val="StyleUnderline"/>
        </w:rPr>
        <w:t xml:space="preserve"> vis-à-vis NATO.</w:t>
      </w:r>
      <w:r w:rsidRPr="00340C4E">
        <w:rPr>
          <w:sz w:val="16"/>
        </w:rPr>
        <w:t xml:space="preserve">104 Specifically, this argument outlines the exposure of qualitative issues among Russian troops and questionable employment of Moscow’s “non-nuclear deterrence” capabilities. While it is challenging to clearly discern the Kremlin’s exact perception of its performance in the SMO, President Putin has acknowledged that “the special operation has also revealed some problems” in the military.105 An assumption is Putin and Russian leadership understand the implications of their military shortcomings for a larger conflict against NATO. </w:t>
      </w:r>
    </w:p>
    <w:p w14:paraId="27FCEB5C" w14:textId="77777777" w:rsidR="00C41E73" w:rsidRPr="00340C4E" w:rsidRDefault="00C41E73" w:rsidP="00C41E73">
      <w:pPr>
        <w:rPr>
          <w:sz w:val="16"/>
        </w:rPr>
      </w:pPr>
      <w:r w:rsidRPr="00340C4E">
        <w:rPr>
          <w:sz w:val="16"/>
        </w:rPr>
        <w:t>As of October 2024, U.S. officials estimate at least 600,000 Russians have been killed or wounded in Ukraine, amounting to over one-third of Russia’s active duty troops, which Moscow must backfill with new conscripts and recruits.106 Western analysts assess that the loss of Russian senior and junior officers are hindering Moscow’s ability to successfully carry out large-scale operations in Ukraine and will negatively impact the quality of Russia’s future armed forces.107 While Russia can maintain its active military numbers for the time being through mobilization and recruitment, the quality of the current military force is in question due to high turnover rates, which are likely straining already deficient training efforts.108</w:t>
      </w:r>
    </w:p>
    <w:p w14:paraId="2CDDECFC" w14:textId="77777777" w:rsidR="00C41E73" w:rsidRPr="00340C4E" w:rsidRDefault="00C41E73" w:rsidP="00C41E73">
      <w:pPr>
        <w:rPr>
          <w:sz w:val="16"/>
        </w:rPr>
      </w:pPr>
      <w:r w:rsidRPr="00340C4E">
        <w:rPr>
          <w:sz w:val="16"/>
        </w:rPr>
        <w:t xml:space="preserve">Modernization feats, extensive joint training, and combat experience in Syria are proving to have limited impact for Russian armed forces in Ukraine, as Moscow struggles to operate seamlessly, suffering from challenges in logistics and inability to achieve air superiority.109 Significantly, Russia is unable to consistently and effectively employ its modernized precision strike capabilities in Ukraine, which were due to fill a new role in Moscow’s strategic deterrence strategy as options to manage escalation in a war with NATO.110 Instead, Russian “non-nuclear” precision strike capabilities, such as the Kh-101, Kalibr, Kinzal, and 9M727, have suffered from instances of malfunction and intercept rates as high as 79 to 91 percent by Ukrainian air defenses, which are bolstered by Western systems.111 Moreover, 48-hour lags in targeting intelligence and inefficient, centralized decision-making processes hinder Moscow from successfully engaging mobile targets with their precision strike capabilities.112 Further, in comparison to past Western military operations, Russia executed an underwhelming number of missiles in the first days of its invasion of Ukraine.113 In sum, </w:t>
      </w:r>
      <w:r w:rsidRPr="00340C4E">
        <w:rPr>
          <w:rStyle w:val="StyleUnderline"/>
          <w:highlight w:val="cyan"/>
        </w:rPr>
        <w:t xml:space="preserve">the quality of Russia’s </w:t>
      </w:r>
      <w:r w:rsidRPr="00340C4E">
        <w:rPr>
          <w:rStyle w:val="Emphasis"/>
          <w:highlight w:val="cyan"/>
        </w:rPr>
        <w:t>non-nuclear deterrence</w:t>
      </w:r>
      <w:r w:rsidRPr="00340C4E">
        <w:rPr>
          <w:rStyle w:val="Emphasis"/>
        </w:rPr>
        <w:t xml:space="preserve"> capabilities</w:t>
      </w:r>
      <w:r w:rsidRPr="00340C4E">
        <w:rPr>
          <w:rStyle w:val="StyleUnderline"/>
        </w:rPr>
        <w:t xml:space="preserve"> </w:t>
      </w:r>
      <w:r w:rsidRPr="00340C4E">
        <w:rPr>
          <w:rStyle w:val="StyleUnderline"/>
          <w:highlight w:val="cyan"/>
        </w:rPr>
        <w:t>and</w:t>
      </w:r>
      <w:r w:rsidRPr="00340C4E">
        <w:rPr>
          <w:rStyle w:val="StyleUnderline"/>
        </w:rPr>
        <w:t xml:space="preserve"> effective </w:t>
      </w:r>
      <w:r w:rsidRPr="00340C4E">
        <w:rPr>
          <w:rStyle w:val="Emphasis"/>
          <w:highlight w:val="cyan"/>
        </w:rPr>
        <w:t>missile employment</w:t>
      </w:r>
      <w:r w:rsidRPr="00340C4E">
        <w:rPr>
          <w:rStyle w:val="StyleUnderline"/>
        </w:rPr>
        <w:t xml:space="preserve"> in a wider, higher intensity war with NATO is </w:t>
      </w:r>
      <w:r w:rsidRPr="00340C4E">
        <w:rPr>
          <w:rStyle w:val="StyleUnderline"/>
          <w:highlight w:val="cyan"/>
        </w:rPr>
        <w:t xml:space="preserve">in </w:t>
      </w:r>
      <w:r w:rsidRPr="00340C4E">
        <w:rPr>
          <w:rStyle w:val="Emphasis"/>
          <w:highlight w:val="cyan"/>
        </w:rPr>
        <w:t>question</w:t>
      </w:r>
      <w:r w:rsidRPr="00340C4E">
        <w:rPr>
          <w:sz w:val="16"/>
        </w:rPr>
        <w:t xml:space="preserve">. While Moscow is </w:t>
      </w:r>
      <w:r w:rsidRPr="00340C4E">
        <w:rPr>
          <w:sz w:val="16"/>
        </w:rPr>
        <w:lastRenderedPageBreak/>
        <w:t xml:space="preserve">undertaking efforts to restock its defense capabilities, vulnerabilities in Russia’s military industrial complex and imports leave in question the quality of equipment Moscow will be able to sustain.114 </w:t>
      </w:r>
    </w:p>
    <w:p w14:paraId="58D93ABD" w14:textId="77777777" w:rsidR="00C41E73" w:rsidRPr="00340C4E" w:rsidRDefault="00C41E73" w:rsidP="00C41E73">
      <w:pPr>
        <w:rPr>
          <w:sz w:val="16"/>
        </w:rPr>
      </w:pPr>
      <w:r w:rsidRPr="00340C4E">
        <w:rPr>
          <w:sz w:val="16"/>
        </w:rPr>
        <w:t xml:space="preserve">Additionally, Sweden and Finland’s NATO </w:t>
      </w:r>
      <w:r w:rsidRPr="00340C4E">
        <w:rPr>
          <w:rStyle w:val="StyleUnderline"/>
        </w:rPr>
        <w:t xml:space="preserve">accession </w:t>
      </w:r>
      <w:r w:rsidRPr="00340C4E">
        <w:rPr>
          <w:rStyle w:val="Emphasis"/>
        </w:rPr>
        <w:t>doubled</w:t>
      </w:r>
      <w:r w:rsidRPr="00340C4E">
        <w:rPr>
          <w:rStyle w:val="StyleUnderline"/>
        </w:rPr>
        <w:t xml:space="preserve"> the alliance’s border with Russia and likely confirmed Moscow’s concern regarding</w:t>
      </w:r>
      <w:r w:rsidRPr="00340C4E">
        <w:rPr>
          <w:sz w:val="16"/>
        </w:rPr>
        <w:t xml:space="preserve"> NATO </w:t>
      </w:r>
      <w:r w:rsidRPr="00340C4E">
        <w:rPr>
          <w:rStyle w:val="StyleUnderline"/>
        </w:rPr>
        <w:t xml:space="preserve">military activity in the </w:t>
      </w:r>
      <w:r w:rsidRPr="00340C4E">
        <w:rPr>
          <w:rStyle w:val="Emphasis"/>
        </w:rPr>
        <w:t>Arctic</w:t>
      </w:r>
      <w:r w:rsidRPr="00340C4E">
        <w:rPr>
          <w:sz w:val="16"/>
        </w:rPr>
        <w:t xml:space="preserve"> region or vulnerabilities to NATO attack from various axes.115 While the additions of these two countries do not substantially alter the conventional balance between Russia and NATO, it introduces the possibility of NATO forward basing and closer access to Russia in peacetime or conflict, and shows Moscow’s veiled nuclear threats to be insufficient to deter alliance growth in the Nordic region.116 </w:t>
      </w:r>
    </w:p>
    <w:p w14:paraId="20AF5188" w14:textId="77777777" w:rsidR="00C41E73" w:rsidRPr="00340C4E" w:rsidRDefault="00C41E73" w:rsidP="00C41E73">
      <w:pPr>
        <w:rPr>
          <w:sz w:val="16"/>
        </w:rPr>
      </w:pPr>
      <w:r w:rsidRPr="00340C4E">
        <w:rPr>
          <w:sz w:val="16"/>
        </w:rPr>
        <w:t xml:space="preserve">Finally, Russia’s nuclear confidence could have also taken a hit due to recent nuclear test failures.117 </w:t>
      </w:r>
      <w:r w:rsidRPr="00340C4E">
        <w:rPr>
          <w:rStyle w:val="StyleUnderline"/>
          <w:highlight w:val="cyan"/>
        </w:rPr>
        <w:t>However</w:t>
      </w:r>
      <w:r w:rsidRPr="00340C4E">
        <w:rPr>
          <w:sz w:val="16"/>
        </w:rPr>
        <w:t xml:space="preserve">, it is yet unclear how this may impact Moscow’s perception of its own nuclear vulnerability to NATO, particularly as the U.S. has publicly highlighted its own urgent nuclear modernization needs while </w:t>
      </w:r>
      <w:r w:rsidRPr="00340C4E">
        <w:rPr>
          <w:rStyle w:val="StyleUnderline"/>
        </w:rPr>
        <w:t xml:space="preserve">Putin boasts an almost </w:t>
      </w:r>
      <w:r w:rsidRPr="00340C4E">
        <w:rPr>
          <w:rStyle w:val="Emphasis"/>
        </w:rPr>
        <w:t>completely modernized</w:t>
      </w:r>
      <w:r w:rsidRPr="00340C4E">
        <w:rPr>
          <w:rStyle w:val="StyleUnderline"/>
        </w:rPr>
        <w:t xml:space="preserve"> nuclear </w:t>
      </w:r>
      <w:r w:rsidRPr="00340C4E">
        <w:rPr>
          <w:rStyle w:val="Emphasis"/>
        </w:rPr>
        <w:t>triad</w:t>
      </w:r>
      <w:r w:rsidRPr="00340C4E">
        <w:rPr>
          <w:sz w:val="16"/>
        </w:rPr>
        <w:t xml:space="preserve">.118 For now, </w:t>
      </w:r>
      <w:r w:rsidRPr="00340C4E">
        <w:rPr>
          <w:rStyle w:val="StyleUnderline"/>
        </w:rPr>
        <w:t xml:space="preserve">it is assumed that the Kremlin’s </w:t>
      </w:r>
      <w:r w:rsidRPr="00340C4E">
        <w:rPr>
          <w:rStyle w:val="StyleUnderline"/>
          <w:highlight w:val="cyan"/>
        </w:rPr>
        <w:t xml:space="preserve">perception of </w:t>
      </w:r>
      <w:r w:rsidRPr="00340C4E">
        <w:rPr>
          <w:rStyle w:val="Emphasis"/>
          <w:highlight w:val="cyan"/>
        </w:rPr>
        <w:t>mutual nuclear vulnerability</w:t>
      </w:r>
      <w:r w:rsidRPr="00340C4E">
        <w:rPr>
          <w:sz w:val="16"/>
        </w:rPr>
        <w:t xml:space="preserve"> with NATO </w:t>
      </w:r>
      <w:r w:rsidRPr="00340C4E">
        <w:rPr>
          <w:rStyle w:val="StyleUnderline"/>
          <w:highlight w:val="cyan"/>
        </w:rPr>
        <w:t>is</w:t>
      </w:r>
      <w:r w:rsidRPr="00340C4E">
        <w:rPr>
          <w:rStyle w:val="StyleUnderline"/>
        </w:rPr>
        <w:t xml:space="preserve"> relatively </w:t>
      </w:r>
      <w:r w:rsidRPr="00340C4E">
        <w:rPr>
          <w:rStyle w:val="Emphasis"/>
          <w:highlight w:val="cyan"/>
        </w:rPr>
        <w:t>stable</w:t>
      </w:r>
      <w:r w:rsidRPr="00340C4E">
        <w:rPr>
          <w:sz w:val="16"/>
        </w:rPr>
        <w:t xml:space="preserve"> between pre-and-post-SMO levels.119 </w:t>
      </w:r>
    </w:p>
    <w:p w14:paraId="00D7A554" w14:textId="77777777" w:rsidR="00C41E73" w:rsidRPr="00340C4E" w:rsidRDefault="00C41E73" w:rsidP="00C41E73">
      <w:pPr>
        <w:rPr>
          <w:sz w:val="16"/>
        </w:rPr>
      </w:pPr>
      <w:r w:rsidRPr="00340C4E">
        <w:rPr>
          <w:sz w:val="16"/>
        </w:rPr>
        <w:t xml:space="preserve">As with Georgia in 2008, Moscow will adapt and implement lessons learned based on its war in Ukraine.120 Until Russian conventional reconstitution and implementation of lessons learned, </w:t>
      </w:r>
      <w:r w:rsidRPr="00340C4E">
        <w:rPr>
          <w:rStyle w:val="StyleUnderline"/>
        </w:rPr>
        <w:t xml:space="preserve">Moscow’s sense of </w:t>
      </w:r>
      <w:r w:rsidRPr="00340C4E">
        <w:rPr>
          <w:rStyle w:val="Emphasis"/>
        </w:rPr>
        <w:t xml:space="preserve">conventional </w:t>
      </w:r>
      <w:r w:rsidRPr="00340C4E">
        <w:rPr>
          <w:rStyle w:val="Emphasis"/>
          <w:highlight w:val="cyan"/>
        </w:rPr>
        <w:t>vulnerability</w:t>
      </w:r>
      <w:r w:rsidRPr="00340C4E">
        <w:rPr>
          <w:sz w:val="16"/>
        </w:rPr>
        <w:t xml:space="preserve"> to NATO </w:t>
      </w:r>
      <w:r w:rsidRPr="00340C4E">
        <w:rPr>
          <w:rStyle w:val="StyleUnderline"/>
          <w:highlight w:val="cyan"/>
        </w:rPr>
        <w:t>will</w:t>
      </w:r>
      <w:r w:rsidRPr="00340C4E">
        <w:rPr>
          <w:sz w:val="16"/>
        </w:rPr>
        <w:t xml:space="preserve"> likely </w:t>
      </w:r>
      <w:r w:rsidRPr="00340C4E">
        <w:rPr>
          <w:rStyle w:val="Emphasis"/>
          <w:highlight w:val="cyan"/>
        </w:rPr>
        <w:t>increase</w:t>
      </w:r>
      <w:r w:rsidRPr="00340C4E">
        <w:rPr>
          <w:sz w:val="16"/>
        </w:rPr>
        <w:t xml:space="preserve"> in comparison to pre-SMO levels. Russian conventional military challenges during the SMO and NATO activity were central to turning Moscow’s perception from an improving military position vice NATO to a declining position, </w:t>
      </w:r>
      <w:r w:rsidRPr="00340C4E">
        <w:rPr>
          <w:rStyle w:val="StyleUnderline"/>
          <w:highlight w:val="cyan"/>
        </w:rPr>
        <w:t>priming</w:t>
      </w:r>
      <w:r w:rsidRPr="00340C4E">
        <w:rPr>
          <w:rStyle w:val="StyleUnderline"/>
        </w:rPr>
        <w:t xml:space="preserve"> the </w:t>
      </w:r>
      <w:r w:rsidRPr="00340C4E">
        <w:rPr>
          <w:rStyle w:val="Emphasis"/>
          <w:highlight w:val="cyan"/>
        </w:rPr>
        <w:t>Kremlin</w:t>
      </w:r>
      <w:r w:rsidRPr="00340C4E">
        <w:rPr>
          <w:rStyle w:val="StyleUnderline"/>
          <w:highlight w:val="cyan"/>
        </w:rPr>
        <w:t xml:space="preserve"> to consider</w:t>
      </w:r>
      <w:r w:rsidRPr="00340C4E">
        <w:rPr>
          <w:rStyle w:val="StyleUnderline"/>
        </w:rPr>
        <w:t xml:space="preserve"> changes in its </w:t>
      </w:r>
      <w:r w:rsidRPr="00340C4E">
        <w:rPr>
          <w:rStyle w:val="Emphasis"/>
        </w:rPr>
        <w:t>nuclear strategy</w:t>
      </w:r>
      <w:r w:rsidRPr="00340C4E">
        <w:rPr>
          <w:sz w:val="16"/>
        </w:rPr>
        <w:t xml:space="preserve"> to offset newfound vulnerabilities. </w:t>
      </w:r>
    </w:p>
    <w:p w14:paraId="6BEE2F9A" w14:textId="77777777" w:rsidR="00C41E73" w:rsidRPr="003F5B22" w:rsidRDefault="00C41E73" w:rsidP="00C41E73">
      <w:pPr>
        <w:rPr>
          <w:sz w:val="16"/>
        </w:rPr>
      </w:pPr>
      <w:r>
        <w:rPr>
          <w:sz w:val="16"/>
        </w:rPr>
        <w:t>&lt;&lt;PARAGRAPH BREAKS END&gt;&gt;</w:t>
      </w:r>
    </w:p>
    <w:p w14:paraId="2BA5079B" w14:textId="77777777" w:rsidR="00C41E73" w:rsidRPr="003F5B22" w:rsidRDefault="00C41E73" w:rsidP="00C41E73">
      <w:pPr>
        <w:rPr>
          <w:sz w:val="6"/>
          <w:szCs w:val="6"/>
        </w:rPr>
      </w:pPr>
      <w:r w:rsidRPr="003F5B22">
        <w:rPr>
          <w:sz w:val="6"/>
          <w:szCs w:val="6"/>
        </w:rPr>
        <w:t xml:space="preserve">Evidence for a Shift in Russian Nuclear Strategy While Moscow’s exact war plans and internal deliberations are unknown and Russian nuclear force composition has not undergone drastic changes since 2022, insights are derived on the trajectory of Russia’s nuclear strategy from Putin’s recent statements and official Russian policy documents.121 Following over a year of domestic debate on Russia’s nuclear doctrine,122 in September 2024, Putin publicly announced forthcoming updates to Russia’s 2020 Foundations of Nuclear Deterrence Policy to “adjust the provision of the strategic planning document in accordance with current realities.”123 By November 2024, the Kremlin formally released its new policy, including notable revisions: expanding the list of conditions under which Russia would consider nuclear use; widening the aperture for the types of conventional attacks that could merit a nuclear response; and characterizing attacks against Russia by individual countries as attacks by its supporters or allies.124 Table 3 compares Russia’s pre and post 2022 declaratory nuclear policies and vulnerability relative to NATO. While the Kremlin’s prior 2020 policy already allowed for flexible use of nuclear weapons in the face of conventional or nuclear threats, the 2024 updates display Moscow’s willingness to incur the reputational audience-cost of publicly drawing new and more expansive red-lines.125 This paper argues that this constitutes a move toward an overt, Schelling-esque deterrence tactic, as if to say “behold us in the public ritual of getting ourselves genuinely committed.”126 However, it is unknown to what extent Moscow will reinforce these boundaries, or lean into their somewhat vague wording, resulting in a “commitment that is ill defined and ambiguous… [leaving] loopholes through which to exit.”127 In underlying logic, the 2024 updates appear to be a more forward-leaning evolution of Russia’s 2020 nuclear strategy, rather than a stark departure from it, indicating that Moscow may reach for nuclear weapons first under wider circumstances or earlier in major conflict. The Kremlin has consistently conveyed its willingness to use nuclear weapons in the face of conventional attacks, but now lists various capabilities which could perform a massed attack, triggering nuclear response.128 Additionally, Putin appears to be touting the possibility for nuclear escalation in response to attacks by a Western-aided Ukraine, attacks on Belarus, and attacks on Russian forces or assets outside of Russia. Moscow’s change of language from “existential threat” to “critical threats to sovereignty and territorial integrity” in describing conventional aggression warranting nuclear use revives language which is closer to the 2000 Russian Military Doctrine, suggesting a lowered nuclear threshold.129 Ultimately, Putin likely remains the sole decision-maker for nuclear use, but declared policy provides insight into what Moscow is willing to publicly tie itself to, and as a result, suffer some reputational cost if it does not follow through. Additional information to confirm or deny a shift in Russian nuclear strategy would be official statements to explain the shift from 2020 to 2024 nuclear policy. Further, visible characteristics of Russia’s nuclear strategic operations or nuclear exercise scenarios could inform assessments on nuclear strategy. Additionally, Russian civilian experts and military analysts can offer some limited insight into the domestic debates on the timing, nature, and purpose of nuclear use in conflict, but may not be authoritative in their views on the Kremlin’s nuclear strategy.130 Ultimately, it is unknown as to the details of Moscow’s internal debates on nuclear strategy in closed settings, or Putin’s personal thoughts on the matter. Further, considering the suggestion of a more forward leaning variant of existing nuclear use logic, there may be no additional decisive, observable indicators of strategy change short of nuclear use in a conflict. While it is a challenging task to evaluate subtleties in Moscow’s nuclear strategy shifts based on declaratory policy changes, the outsized implications for U.S. decision-makers are worth the attempt. </w:t>
      </w:r>
    </w:p>
    <w:p w14:paraId="75219075" w14:textId="77777777" w:rsidR="00C41E73" w:rsidRDefault="00C41E73" w:rsidP="00C41E73">
      <w:pPr>
        <w:rPr>
          <w:sz w:val="16"/>
        </w:rPr>
      </w:pPr>
      <w:r>
        <w:rPr>
          <w:sz w:val="16"/>
        </w:rPr>
        <w:t>&lt;&lt;PARAGRAPH BREAKS BEGIN&gt;&gt;</w:t>
      </w:r>
    </w:p>
    <w:p w14:paraId="23AFDFD4" w14:textId="77777777" w:rsidR="00C41E73" w:rsidRPr="00340C4E" w:rsidRDefault="00C41E73" w:rsidP="00C41E73">
      <w:pPr>
        <w:rPr>
          <w:rStyle w:val="StyleUnderline"/>
        </w:rPr>
      </w:pPr>
      <w:r w:rsidRPr="00340C4E">
        <w:rPr>
          <w:sz w:val="16"/>
        </w:rPr>
        <w:t xml:space="preserve">As of November 2024, Putin is on the record for considering nuclear use for “critical” rather than “existential” circumstances and a wider range of conflict scenarios. Without the same confidence in its conventional forces and precision strike capabilities, it follows that nuclear signaling or </w:t>
      </w:r>
      <w:r w:rsidRPr="00340C4E">
        <w:rPr>
          <w:rStyle w:val="Emphasis"/>
          <w:highlight w:val="cyan"/>
        </w:rPr>
        <w:t>nuclear use</w:t>
      </w:r>
      <w:r w:rsidRPr="00340C4E">
        <w:rPr>
          <w:rStyle w:val="StyleUnderline"/>
        </w:rPr>
        <w:t xml:space="preserve"> may come at </w:t>
      </w:r>
      <w:r w:rsidRPr="00340C4E">
        <w:rPr>
          <w:rStyle w:val="Emphasis"/>
        </w:rPr>
        <w:t>earlier stages</w:t>
      </w:r>
      <w:r w:rsidRPr="00340C4E">
        <w:rPr>
          <w:rStyle w:val="StyleUnderline"/>
        </w:rPr>
        <w:t xml:space="preserve"> of crises or </w:t>
      </w:r>
      <w:r w:rsidRPr="00340C4E">
        <w:rPr>
          <w:rStyle w:val="Emphasis"/>
        </w:rPr>
        <w:t>major conflicts</w:t>
      </w:r>
      <w:r w:rsidRPr="00340C4E">
        <w:rPr>
          <w:sz w:val="16"/>
        </w:rPr>
        <w:t xml:space="preserve"> with the West, than imagined before the SMO. Russia’s </w:t>
      </w:r>
      <w:r w:rsidRPr="00340C4E">
        <w:rPr>
          <w:rStyle w:val="Emphasis"/>
        </w:rPr>
        <w:t>nuclear signaling</w:t>
      </w:r>
      <w:r w:rsidRPr="00340C4E">
        <w:rPr>
          <w:sz w:val="16"/>
        </w:rPr>
        <w:t xml:space="preserve"> via words and deeds, a common occurrence during the Ukraine conflict, </w:t>
      </w:r>
      <w:r w:rsidRPr="00340C4E">
        <w:rPr>
          <w:rStyle w:val="StyleUnderline"/>
        </w:rPr>
        <w:t xml:space="preserve">is likely to be a </w:t>
      </w:r>
      <w:r w:rsidRPr="00340C4E">
        <w:rPr>
          <w:rStyle w:val="Emphasis"/>
        </w:rPr>
        <w:t>fixture</w:t>
      </w:r>
      <w:r w:rsidRPr="00340C4E">
        <w:rPr>
          <w:rStyle w:val="StyleUnderline"/>
        </w:rPr>
        <w:t xml:space="preserve"> of Russian relations with NATO</w:t>
      </w:r>
      <w:r w:rsidRPr="00340C4E">
        <w:rPr>
          <w:sz w:val="16"/>
        </w:rPr>
        <w:t xml:space="preserve"> until Moscow is confident in its military capabilities and free of crisis.132 The </w:t>
      </w:r>
      <w:r w:rsidRPr="00340C4E">
        <w:rPr>
          <w:rStyle w:val="Emphasis"/>
          <w:highlight w:val="cyan"/>
        </w:rPr>
        <w:t>Russia</w:t>
      </w:r>
      <w:r w:rsidRPr="00340C4E">
        <w:rPr>
          <w:rStyle w:val="Emphasis"/>
        </w:rPr>
        <w:t>n Federation</w:t>
      </w:r>
      <w:r w:rsidRPr="00340C4E">
        <w:rPr>
          <w:rStyle w:val="StyleUnderline"/>
        </w:rPr>
        <w:t xml:space="preserve"> </w:t>
      </w:r>
      <w:r w:rsidRPr="00340C4E">
        <w:rPr>
          <w:rStyle w:val="StyleUnderline"/>
          <w:highlight w:val="cyan"/>
        </w:rPr>
        <w:t>has</w:t>
      </w:r>
      <w:r w:rsidRPr="00340C4E">
        <w:rPr>
          <w:rStyle w:val="StyleUnderline"/>
        </w:rPr>
        <w:t xml:space="preserve"> historically </w:t>
      </w:r>
      <w:r w:rsidRPr="00340C4E">
        <w:rPr>
          <w:rStyle w:val="StyleUnderline"/>
          <w:highlight w:val="cyan"/>
        </w:rPr>
        <w:t xml:space="preserve">looked to its </w:t>
      </w:r>
      <w:r w:rsidRPr="00340C4E">
        <w:rPr>
          <w:rStyle w:val="Emphasis"/>
          <w:highlight w:val="cyan"/>
        </w:rPr>
        <w:t>nuclear capabilities</w:t>
      </w:r>
      <w:r w:rsidRPr="00340C4E">
        <w:rPr>
          <w:rStyle w:val="StyleUnderline"/>
          <w:highlight w:val="cyan"/>
        </w:rPr>
        <w:t xml:space="preserve"> to </w:t>
      </w:r>
      <w:r w:rsidRPr="00340C4E">
        <w:rPr>
          <w:rStyle w:val="Emphasis"/>
          <w:highlight w:val="cyan"/>
        </w:rPr>
        <w:t>counterbalance</w:t>
      </w:r>
      <w:r w:rsidRPr="00340C4E">
        <w:rPr>
          <w:rStyle w:val="StyleUnderline"/>
          <w:highlight w:val="cyan"/>
        </w:rPr>
        <w:t xml:space="preserve"> Western</w:t>
      </w:r>
      <w:r w:rsidRPr="00340C4E">
        <w:rPr>
          <w:rStyle w:val="StyleUnderline"/>
        </w:rPr>
        <w:t xml:space="preserve"> </w:t>
      </w:r>
      <w:r w:rsidRPr="00340C4E">
        <w:rPr>
          <w:rStyle w:val="Emphasis"/>
        </w:rPr>
        <w:t xml:space="preserve">conventional </w:t>
      </w:r>
      <w:r w:rsidRPr="00340C4E">
        <w:rPr>
          <w:rStyle w:val="Emphasis"/>
          <w:highlight w:val="cyan"/>
        </w:rPr>
        <w:t>advantages</w:t>
      </w:r>
      <w:r w:rsidRPr="00340C4E">
        <w:rPr>
          <w:rStyle w:val="StyleUnderline"/>
          <w:highlight w:val="cyan"/>
        </w:rPr>
        <w:t xml:space="preserve"> and is</w:t>
      </w:r>
      <w:r w:rsidRPr="00340C4E">
        <w:rPr>
          <w:rStyle w:val="StyleUnderline"/>
        </w:rPr>
        <w:t xml:space="preserve"> now </w:t>
      </w:r>
      <w:r w:rsidRPr="00340C4E">
        <w:rPr>
          <w:rStyle w:val="StyleUnderline"/>
          <w:highlight w:val="cyan"/>
        </w:rPr>
        <w:t>leaning</w:t>
      </w:r>
      <w:r w:rsidRPr="00340C4E">
        <w:rPr>
          <w:rStyle w:val="StyleUnderline"/>
        </w:rPr>
        <w:t xml:space="preserve"> heavily </w:t>
      </w:r>
      <w:r w:rsidRPr="00340C4E">
        <w:rPr>
          <w:rStyle w:val="StyleUnderline"/>
          <w:highlight w:val="cyan"/>
        </w:rPr>
        <w:t>into its</w:t>
      </w:r>
      <w:r w:rsidRPr="00340C4E">
        <w:rPr>
          <w:rStyle w:val="StyleUnderline"/>
        </w:rPr>
        <w:t xml:space="preserve"> </w:t>
      </w:r>
      <w:r w:rsidRPr="00340C4E">
        <w:rPr>
          <w:rStyle w:val="Emphasis"/>
        </w:rPr>
        <w:t xml:space="preserve">atomic </w:t>
      </w:r>
      <w:r w:rsidRPr="00340C4E">
        <w:rPr>
          <w:rStyle w:val="Emphasis"/>
          <w:highlight w:val="cyan"/>
        </w:rPr>
        <w:t>offset</w:t>
      </w:r>
      <w:r w:rsidRPr="00340C4E">
        <w:rPr>
          <w:rStyle w:val="StyleUnderline"/>
          <w:highlight w:val="cyan"/>
        </w:rPr>
        <w:t xml:space="preserve"> to compensate for</w:t>
      </w:r>
      <w:r w:rsidRPr="00340C4E">
        <w:rPr>
          <w:rStyle w:val="StyleUnderline"/>
        </w:rPr>
        <w:t xml:space="preserve"> its </w:t>
      </w:r>
      <w:r w:rsidRPr="00340C4E">
        <w:rPr>
          <w:rStyle w:val="StyleUnderline"/>
          <w:highlight w:val="cyan"/>
        </w:rPr>
        <w:t>increasing</w:t>
      </w:r>
      <w:r w:rsidRPr="00340C4E">
        <w:rPr>
          <w:rStyle w:val="StyleUnderline"/>
        </w:rPr>
        <w:t xml:space="preserve"> relative </w:t>
      </w:r>
      <w:r w:rsidRPr="00340C4E">
        <w:rPr>
          <w:rStyle w:val="Emphasis"/>
          <w:highlight w:val="cyan"/>
        </w:rPr>
        <w:t>vulnerability</w:t>
      </w:r>
      <w:r w:rsidRPr="00340C4E">
        <w:rPr>
          <w:sz w:val="16"/>
        </w:rPr>
        <w:t>.</w:t>
      </w:r>
    </w:p>
    <w:p w14:paraId="2D2A7D24" w14:textId="77777777" w:rsidR="00C41E73" w:rsidRPr="00340C4E" w:rsidRDefault="00C41E73" w:rsidP="00C41E73">
      <w:pPr>
        <w:rPr>
          <w:sz w:val="16"/>
        </w:rPr>
      </w:pPr>
      <w:r w:rsidRPr="00340C4E">
        <w:rPr>
          <w:sz w:val="16"/>
        </w:rPr>
        <w:t>IMPLICATIONS</w:t>
      </w:r>
    </w:p>
    <w:p w14:paraId="520F9F99" w14:textId="77777777" w:rsidR="00C41E73" w:rsidRPr="00340C4E" w:rsidRDefault="00C41E73" w:rsidP="00C41E73">
      <w:pPr>
        <w:rPr>
          <w:sz w:val="16"/>
        </w:rPr>
      </w:pPr>
      <w:r w:rsidRPr="00340C4E">
        <w:rPr>
          <w:sz w:val="16"/>
        </w:rPr>
        <w:t xml:space="preserve">Including Sweden, Finland, and Russia’s policy shifts post-2022, the </w:t>
      </w:r>
      <w:r w:rsidRPr="00340C4E">
        <w:rPr>
          <w:rStyle w:val="StyleUnderline"/>
        </w:rPr>
        <w:t xml:space="preserve">role of nuclear weapons is </w:t>
      </w:r>
      <w:r w:rsidRPr="00340C4E">
        <w:rPr>
          <w:rStyle w:val="Emphasis"/>
        </w:rPr>
        <w:t>growing</w:t>
      </w:r>
      <w:r w:rsidRPr="00340C4E">
        <w:rPr>
          <w:rStyle w:val="StyleUnderline"/>
        </w:rPr>
        <w:t xml:space="preserve"> in the</w:t>
      </w:r>
      <w:r w:rsidRPr="00340C4E">
        <w:rPr>
          <w:sz w:val="16"/>
        </w:rPr>
        <w:t xml:space="preserve"> security of </w:t>
      </w:r>
      <w:r w:rsidRPr="00340C4E">
        <w:rPr>
          <w:rStyle w:val="Emphasis"/>
        </w:rPr>
        <w:t>Arctic</w:t>
      </w:r>
      <w:r w:rsidRPr="00340C4E">
        <w:rPr>
          <w:sz w:val="16"/>
        </w:rPr>
        <w:t xml:space="preserve"> states. All states in the region have now chosen sides— NATO or Russia. As Russian expert Dmitri Trenin said in 2016, “Tension in the Arctic remains mild, but that could change if there is a major stand-off between NATO and Russia…”133 While NATO had historically enjoyed Arctic representation through the U.S., Canada, Iceland, Norway, and Denmark, the </w:t>
      </w:r>
      <w:r w:rsidRPr="00340C4E">
        <w:rPr>
          <w:rStyle w:val="Emphasis"/>
        </w:rPr>
        <w:t>accession</w:t>
      </w:r>
      <w:r w:rsidRPr="00340C4E">
        <w:rPr>
          <w:rStyle w:val="StyleUnderline"/>
        </w:rPr>
        <w:t xml:space="preserve"> of Finland and Sweden could alter NATO’s role in the Arctic</w:t>
      </w:r>
      <w:r w:rsidRPr="00340C4E">
        <w:rPr>
          <w:sz w:val="16"/>
        </w:rPr>
        <w:t>. To date, NATO does not have an Arctic strategy, which could complicate the U.S.’ provision of nuclear assurances to Arctic states, each of whom have different perspectives of security in the Arctic, nuclear weapons, and other unique national challenges.</w:t>
      </w:r>
    </w:p>
    <w:p w14:paraId="3C6AA266" w14:textId="77777777" w:rsidR="00C41E73" w:rsidRDefault="00C41E73" w:rsidP="00C41E73">
      <w:pPr>
        <w:rPr>
          <w:sz w:val="16"/>
        </w:rPr>
      </w:pPr>
      <w:r w:rsidRPr="00340C4E">
        <w:rPr>
          <w:rStyle w:val="StyleUnderline"/>
          <w:highlight w:val="cyan"/>
        </w:rPr>
        <w:t xml:space="preserve">As the Arctic </w:t>
      </w:r>
      <w:r w:rsidRPr="00340C4E">
        <w:rPr>
          <w:rStyle w:val="Emphasis"/>
          <w:highlight w:val="cyan"/>
        </w:rPr>
        <w:t>warms</w:t>
      </w:r>
      <w:r w:rsidRPr="00340C4E">
        <w:rPr>
          <w:rStyle w:val="StyleUnderline"/>
        </w:rPr>
        <w:t xml:space="preserve"> and extra regional </w:t>
      </w:r>
      <w:r w:rsidRPr="00340C4E">
        <w:rPr>
          <w:rStyle w:val="Emphasis"/>
        </w:rPr>
        <w:t>geopolitical concerns</w:t>
      </w:r>
      <w:r w:rsidRPr="00340C4E">
        <w:rPr>
          <w:rStyle w:val="StyleUnderline"/>
        </w:rPr>
        <w:t xml:space="preserve"> refract in the region, Arctic states must grapple with</w:t>
      </w:r>
      <w:r w:rsidRPr="00340C4E">
        <w:rPr>
          <w:sz w:val="16"/>
        </w:rPr>
        <w:t xml:space="preserve"> past and </w:t>
      </w:r>
      <w:r w:rsidRPr="00340C4E">
        <w:rPr>
          <w:rStyle w:val="Emphasis"/>
        </w:rPr>
        <w:t>future challenges</w:t>
      </w:r>
      <w:r w:rsidRPr="00340C4E">
        <w:rPr>
          <w:sz w:val="16"/>
        </w:rPr>
        <w:t xml:space="preserve">: Cold War-era early warning radars and missile defense infrastructure are aging as states develop new weapons—including hypersonic weapons— that are potentially capable of overcoming such systems.134 In response, </w:t>
      </w:r>
      <w:r w:rsidRPr="00340C4E">
        <w:rPr>
          <w:rStyle w:val="StyleUnderline"/>
          <w:highlight w:val="cyan"/>
        </w:rPr>
        <w:t xml:space="preserve">states are fielding </w:t>
      </w:r>
      <w:r w:rsidRPr="00340C4E">
        <w:rPr>
          <w:rStyle w:val="Emphasis"/>
          <w:highlight w:val="cyan"/>
        </w:rPr>
        <w:t>r</w:t>
      </w:r>
      <w:r w:rsidRPr="00340C4E">
        <w:rPr>
          <w:rStyle w:val="Emphasis"/>
        </w:rPr>
        <w:t xml:space="preserve">esearch </w:t>
      </w:r>
      <w:r w:rsidRPr="00340C4E">
        <w:rPr>
          <w:rStyle w:val="Emphasis"/>
          <w:highlight w:val="cyan"/>
        </w:rPr>
        <w:t>and d</w:t>
      </w:r>
      <w:r w:rsidRPr="00340C4E">
        <w:rPr>
          <w:rStyle w:val="Emphasis"/>
        </w:rPr>
        <w:t>evelopment</w:t>
      </w:r>
      <w:r w:rsidRPr="00340C4E">
        <w:rPr>
          <w:sz w:val="16"/>
        </w:rPr>
        <w:t xml:space="preserve"> of over-the-horizon radars to address defensive capability gaps.135 </w:t>
      </w:r>
      <w:r w:rsidRPr="00340C4E">
        <w:rPr>
          <w:rStyle w:val="StyleUnderline"/>
        </w:rPr>
        <w:t xml:space="preserve">These issues are </w:t>
      </w:r>
      <w:r w:rsidRPr="00340C4E">
        <w:rPr>
          <w:rStyle w:val="Emphasis"/>
          <w:highlight w:val="cyan"/>
        </w:rPr>
        <w:t>inextricably intertwined</w:t>
      </w:r>
      <w:r w:rsidRPr="00340C4E">
        <w:rPr>
          <w:rStyle w:val="StyleUnderline"/>
          <w:highlight w:val="cyan"/>
        </w:rPr>
        <w:t xml:space="preserve"> with</w:t>
      </w:r>
      <w:r w:rsidRPr="00340C4E">
        <w:rPr>
          <w:rStyle w:val="StyleUnderline"/>
        </w:rPr>
        <w:t xml:space="preserve"> the extension of U.S. security guarantees and increased </w:t>
      </w:r>
      <w:r w:rsidRPr="00340C4E">
        <w:rPr>
          <w:rStyle w:val="Emphasis"/>
          <w:highlight w:val="cyan"/>
        </w:rPr>
        <w:t>military engagements</w:t>
      </w:r>
      <w:r w:rsidRPr="00340C4E">
        <w:rPr>
          <w:rStyle w:val="StyleUnderline"/>
        </w:rPr>
        <w:t xml:space="preserve"> with Arctic states</w:t>
      </w:r>
      <w:r w:rsidRPr="00340C4E">
        <w:rPr>
          <w:sz w:val="16"/>
        </w:rPr>
        <w:t xml:space="preserve">, while </w:t>
      </w:r>
      <w:r w:rsidRPr="00340C4E">
        <w:rPr>
          <w:rStyle w:val="StyleUnderline"/>
        </w:rPr>
        <w:t xml:space="preserve">Russian nuclear rhetoric heightens </w:t>
      </w:r>
      <w:r w:rsidRPr="00340C4E">
        <w:rPr>
          <w:rStyle w:val="Emphasis"/>
        </w:rPr>
        <w:t>tension</w:t>
      </w:r>
      <w:r w:rsidRPr="00340C4E">
        <w:rPr>
          <w:rStyle w:val="StyleUnderline"/>
        </w:rPr>
        <w:t xml:space="preserve"> </w:t>
      </w:r>
      <w:r w:rsidRPr="00340C4E">
        <w:rPr>
          <w:sz w:val="16"/>
        </w:rPr>
        <w:t xml:space="preserve">surrounding the SMO.136 In </w:t>
      </w:r>
      <w:r w:rsidRPr="00340C4E">
        <w:rPr>
          <w:sz w:val="16"/>
        </w:rPr>
        <w:lastRenderedPageBreak/>
        <w:t xml:space="preserve">other words, </w:t>
      </w:r>
      <w:r w:rsidRPr="00340C4E">
        <w:rPr>
          <w:rStyle w:val="StyleUnderline"/>
          <w:highlight w:val="cyan"/>
        </w:rPr>
        <w:t xml:space="preserve">conditions are ripe for </w:t>
      </w:r>
      <w:r w:rsidRPr="00340C4E">
        <w:rPr>
          <w:rStyle w:val="Emphasis"/>
          <w:highlight w:val="cyan"/>
        </w:rPr>
        <w:t>future confrontation</w:t>
      </w:r>
      <w:r w:rsidRPr="00340C4E">
        <w:rPr>
          <w:rStyle w:val="StyleUnderline"/>
          <w:highlight w:val="cyan"/>
        </w:rPr>
        <w:t xml:space="preserve"> and </w:t>
      </w:r>
      <w:r w:rsidRPr="00340C4E">
        <w:rPr>
          <w:rStyle w:val="Emphasis"/>
          <w:highlight w:val="cyan"/>
        </w:rPr>
        <w:t>miscalculation</w:t>
      </w:r>
      <w:r w:rsidRPr="00340C4E">
        <w:rPr>
          <w:sz w:val="16"/>
        </w:rPr>
        <w:t xml:space="preserve"> between competing parties in the Arctic. U.S. decision-makers will grapple with the challenge of assuring new NATO allies in the region, while avoiding </w:t>
      </w:r>
      <w:r w:rsidRPr="00340C4E">
        <w:rPr>
          <w:rStyle w:val="StyleUnderline"/>
          <w:highlight w:val="cyan"/>
        </w:rPr>
        <w:t>provoking a</w:t>
      </w:r>
      <w:r w:rsidRPr="00340C4E">
        <w:rPr>
          <w:rStyle w:val="StyleUnderline"/>
        </w:rPr>
        <w:t xml:space="preserve"> </w:t>
      </w:r>
      <w:r w:rsidRPr="00340C4E">
        <w:rPr>
          <w:rStyle w:val="Emphasis"/>
        </w:rPr>
        <w:t xml:space="preserve">conventionally </w:t>
      </w:r>
      <w:r w:rsidRPr="00340C4E">
        <w:rPr>
          <w:rStyle w:val="Emphasis"/>
          <w:highlight w:val="cyan"/>
        </w:rPr>
        <w:t>degraded</w:t>
      </w:r>
      <w:r w:rsidRPr="00340C4E">
        <w:rPr>
          <w:rStyle w:val="StyleUnderline"/>
          <w:highlight w:val="cyan"/>
        </w:rPr>
        <w:t xml:space="preserve"> Russia</w:t>
      </w:r>
      <w:r w:rsidRPr="00340C4E">
        <w:rPr>
          <w:sz w:val="16"/>
          <w:szCs w:val="16"/>
        </w:rPr>
        <w:t xml:space="preserve">, </w:t>
      </w:r>
      <w:r w:rsidRPr="00340C4E">
        <w:rPr>
          <w:rStyle w:val="StyleUnderline"/>
        </w:rPr>
        <w:t xml:space="preserve">ever </w:t>
      </w:r>
      <w:r w:rsidRPr="00340C4E">
        <w:rPr>
          <w:rStyle w:val="StyleUnderline"/>
          <w:highlight w:val="cyan"/>
        </w:rPr>
        <w:t xml:space="preserve">reliant on </w:t>
      </w:r>
      <w:r w:rsidRPr="00340C4E">
        <w:rPr>
          <w:rStyle w:val="Emphasis"/>
          <w:highlight w:val="cyan"/>
        </w:rPr>
        <w:t>nuc</w:t>
      </w:r>
      <w:r w:rsidRPr="00340C4E">
        <w:rPr>
          <w:rStyle w:val="Emphasis"/>
        </w:rPr>
        <w:t>lear weapon</w:t>
      </w:r>
      <w:r w:rsidRPr="00340C4E">
        <w:rPr>
          <w:rStyle w:val="Emphasis"/>
          <w:highlight w:val="cyan"/>
        </w:rPr>
        <w:t>s</w:t>
      </w:r>
      <w:r w:rsidRPr="00340C4E">
        <w:rPr>
          <w:sz w:val="16"/>
        </w:rPr>
        <w:t>.137</w:t>
      </w:r>
    </w:p>
    <w:p w14:paraId="0971EB5B" w14:textId="77777777" w:rsidR="00C41E73" w:rsidRPr="00C41E73" w:rsidRDefault="00C41E73" w:rsidP="00C41E73"/>
    <w:p w14:paraId="2560B5E1" w14:textId="74CFF8A6" w:rsidR="00681EB6" w:rsidRDefault="00681EB6" w:rsidP="00681EB6">
      <w:pPr>
        <w:pStyle w:val="Heading2"/>
      </w:pPr>
      <w:r>
        <w:lastRenderedPageBreak/>
        <w:t>OFF</w:t>
      </w:r>
    </w:p>
    <w:p w14:paraId="662CA75D" w14:textId="77777777" w:rsidR="005041F0" w:rsidRDefault="005041F0" w:rsidP="005041F0">
      <w:r>
        <w:t>DA---Russian Politics</w:t>
      </w:r>
    </w:p>
    <w:p w14:paraId="5A1D94C4" w14:textId="77777777" w:rsidR="005041F0" w:rsidRPr="00CA3A1A" w:rsidRDefault="005041F0" w:rsidP="005041F0">
      <w:pPr>
        <w:pStyle w:val="Heading4"/>
        <w:rPr>
          <w:b w:val="0"/>
          <w:bCs/>
        </w:rPr>
      </w:pPr>
      <w:r>
        <w:t xml:space="preserve">Putin’s regime is </w:t>
      </w:r>
      <w:r w:rsidRPr="00312244">
        <w:rPr>
          <w:u w:val="single"/>
        </w:rPr>
        <w:t>solid</w:t>
      </w:r>
      <w:r>
        <w:rPr>
          <w:u w:val="single"/>
        </w:rPr>
        <w:t xml:space="preserve"> but</w:t>
      </w:r>
      <w:r w:rsidRPr="00312244">
        <w:rPr>
          <w:u w:val="single"/>
        </w:rPr>
        <w:t xml:space="preserve"> brittle</w:t>
      </w:r>
      <w:r>
        <w:t xml:space="preserve"> now. </w:t>
      </w:r>
      <w:r w:rsidRPr="00CA3A1A">
        <w:rPr>
          <w:b w:val="0"/>
          <w:bCs/>
        </w:rPr>
        <w:t xml:space="preserve">Assumes </w:t>
      </w:r>
      <w:r w:rsidRPr="00CA3A1A">
        <w:rPr>
          <w:b w:val="0"/>
          <w:bCs/>
          <w:u w:val="single"/>
        </w:rPr>
        <w:t>both</w:t>
      </w:r>
      <w:r w:rsidRPr="00CA3A1A">
        <w:rPr>
          <w:b w:val="0"/>
          <w:bCs/>
        </w:rPr>
        <w:t xml:space="preserve"> public and elites.</w:t>
      </w:r>
    </w:p>
    <w:p w14:paraId="3BE11851" w14:textId="77777777" w:rsidR="005041F0" w:rsidRPr="00460DE4" w:rsidRDefault="005041F0" w:rsidP="005041F0">
      <w:r w:rsidRPr="00460DE4">
        <w:rPr>
          <w:rStyle w:val="Style13ptBold"/>
        </w:rPr>
        <w:t>Sherr 25</w:t>
      </w:r>
      <w:r>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460DE4">
        <w:rPr>
          <w:i/>
          <w:iCs/>
        </w:rPr>
        <w:t>Lithuanian Foreign Policy Review</w:t>
      </w:r>
      <w:r>
        <w:t>, 43)//BB</w:t>
      </w:r>
    </w:p>
    <w:p w14:paraId="456EB198" w14:textId="77777777" w:rsidR="005041F0" w:rsidRPr="00397413" w:rsidRDefault="005041F0" w:rsidP="005041F0">
      <w:pPr>
        <w:rPr>
          <w:rStyle w:val="StyleUnderline"/>
        </w:rPr>
      </w:pPr>
      <w:r w:rsidRPr="00397413">
        <w:rPr>
          <w:rStyle w:val="StyleUnderline"/>
        </w:rPr>
        <w:t xml:space="preserve">How do you assess the </w:t>
      </w:r>
      <w:r w:rsidRPr="00FB7D3A">
        <w:rPr>
          <w:rStyle w:val="Emphasis"/>
          <w:highlight w:val="cyan"/>
        </w:rPr>
        <w:t>current state</w:t>
      </w:r>
      <w:r w:rsidRPr="00FB7D3A">
        <w:rPr>
          <w:rStyle w:val="StyleUnderline"/>
          <w:highlight w:val="cyan"/>
        </w:rPr>
        <w:t xml:space="preserve"> of </w:t>
      </w:r>
      <w:r w:rsidRPr="00397413">
        <w:rPr>
          <w:rStyle w:val="StyleUnderline"/>
        </w:rPr>
        <w:t xml:space="preserve">the </w:t>
      </w:r>
      <w:r w:rsidRPr="00FB7D3A">
        <w:rPr>
          <w:rStyle w:val="StyleUnderline"/>
          <w:highlight w:val="cyan"/>
        </w:rPr>
        <w:t>Russian regime</w:t>
      </w:r>
      <w:r w:rsidRPr="00397413">
        <w:rPr>
          <w:rStyle w:val="StyleUnderline"/>
        </w:rPr>
        <w:t>?</w:t>
      </w:r>
    </w:p>
    <w:p w14:paraId="429FE9B6" w14:textId="77777777" w:rsidR="005041F0" w:rsidRPr="00397413" w:rsidRDefault="005041F0" w:rsidP="005041F0">
      <w:pPr>
        <w:rPr>
          <w:sz w:val="16"/>
        </w:rPr>
      </w:pPr>
      <w:r w:rsidRPr="00FB7D3A">
        <w:rPr>
          <w:rStyle w:val="Emphasis"/>
          <w:highlight w:val="cyan"/>
        </w:rPr>
        <w:t>Solidly brittle</w:t>
      </w:r>
      <w:r w:rsidRPr="00397413">
        <w:rPr>
          <w:sz w:val="16"/>
        </w:rPr>
        <w:t xml:space="preserve">. By which </w:t>
      </w:r>
      <w:r w:rsidRPr="00397413">
        <w:rPr>
          <w:rStyle w:val="StyleUnderline"/>
        </w:rPr>
        <w:t>I mean two things</w:t>
      </w:r>
      <w:r w:rsidRPr="00397413">
        <w:rPr>
          <w:sz w:val="16"/>
        </w:rPr>
        <w:t xml:space="preserve">. </w:t>
      </w:r>
      <w:r w:rsidRPr="00FB7D3A">
        <w:rPr>
          <w:rStyle w:val="StyleUnderline"/>
          <w:highlight w:val="cyan"/>
        </w:rPr>
        <w:t>The social contract</w:t>
      </w:r>
      <w:r w:rsidRPr="00397413">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397413">
        <w:rPr>
          <w:rStyle w:val="StyleUnderline"/>
        </w:rPr>
        <w:t xml:space="preserve">by and large, </w:t>
      </w:r>
      <w:r w:rsidRPr="00FB7D3A">
        <w:rPr>
          <w:rStyle w:val="StyleUnderline"/>
          <w:highlight w:val="cyan"/>
        </w:rPr>
        <w:t xml:space="preserve">has been </w:t>
      </w:r>
      <w:r w:rsidRPr="00CA72D8">
        <w:rPr>
          <w:rStyle w:val="StyleUnderline"/>
          <w:highlight w:val="cyan"/>
        </w:rPr>
        <w:t xml:space="preserve">honored </w:t>
      </w:r>
      <w:r w:rsidRPr="00CA72D8">
        <w:rPr>
          <w:rStyle w:val="StyleUnderline"/>
        </w:rPr>
        <w:t xml:space="preserve">and </w:t>
      </w:r>
      <w:r w:rsidRPr="00CA72D8">
        <w:rPr>
          <w:rStyle w:val="StyleUnderline"/>
          <w:highlight w:val="cyan"/>
        </w:rPr>
        <w:t>still is</w:t>
      </w:r>
      <w:r w:rsidRPr="00CA72D8">
        <w:rPr>
          <w:sz w:val="16"/>
          <w:highlight w:val="cyan"/>
          <w:u w:val="single"/>
        </w:rPr>
        <w:t xml:space="preserve">. </w:t>
      </w:r>
      <w:r w:rsidRPr="00CA72D8">
        <w:rPr>
          <w:rStyle w:val="StyleUnderline"/>
          <w:highlight w:val="cyan"/>
        </w:rPr>
        <w:t xml:space="preserve">But the </w:t>
      </w:r>
      <w:r w:rsidRPr="00CA72D8">
        <w:rPr>
          <w:rStyle w:val="Emphasis"/>
          <w:highlight w:val="cyan"/>
        </w:rPr>
        <w:t>threat</w:t>
      </w:r>
      <w:r w:rsidRPr="00FB7D3A">
        <w:rPr>
          <w:rStyle w:val="StyleUnderline"/>
          <w:highlight w:val="cyan"/>
        </w:rPr>
        <w:t xml:space="preserve"> comes </w:t>
      </w:r>
      <w:r w:rsidRPr="00397413">
        <w:rPr>
          <w:rStyle w:val="StyleUnderline"/>
        </w:rPr>
        <w:t xml:space="preserve">from </w:t>
      </w:r>
      <w:r w:rsidRPr="00CA72D8">
        <w:rPr>
          <w:rStyle w:val="Emphasis"/>
          <w:highlight w:val="cyan"/>
        </w:rPr>
        <w:t>fresh mobilizations</w:t>
      </w:r>
      <w:r w:rsidRPr="00FB7D3A">
        <w:rPr>
          <w:rStyle w:val="StyleUnderline"/>
          <w:highlight w:val="cyan"/>
        </w:rPr>
        <w:t xml:space="preserve"> </w:t>
      </w:r>
      <w:r w:rsidRPr="00397413">
        <w:rPr>
          <w:rStyle w:val="StyleUnderline"/>
        </w:rPr>
        <w:t xml:space="preserve">that </w:t>
      </w:r>
      <w:r w:rsidRPr="00FB7D3A">
        <w:rPr>
          <w:rStyle w:val="StyleUnderline"/>
          <w:highlight w:val="cyan"/>
        </w:rPr>
        <w:t>seriously affect</w:t>
      </w:r>
      <w:r w:rsidRPr="00FB7D3A">
        <w:rPr>
          <w:sz w:val="16"/>
          <w:highlight w:val="cyan"/>
        </w:rPr>
        <w:t xml:space="preserve"> </w:t>
      </w:r>
      <w:r w:rsidRPr="00397413">
        <w:rPr>
          <w:sz w:val="16"/>
        </w:rPr>
        <w:t xml:space="preserve">those who benefited from the social contract: </w:t>
      </w:r>
      <w:r w:rsidRPr="004E7FB6">
        <w:rPr>
          <w:rStyle w:val="Emphasis"/>
          <w:highlight w:val="cyan"/>
        </w:rPr>
        <w:t>ethnic Russians</w:t>
      </w:r>
      <w:r w:rsidRPr="00397413">
        <w:rPr>
          <w:rStyle w:val="StyleUnderline"/>
        </w:rPr>
        <w:t xml:space="preserve">. The pressure to </w:t>
      </w:r>
      <w:r w:rsidRPr="00204E60">
        <w:rPr>
          <w:rStyle w:val="StyleUnderline"/>
          <w:highlight w:val="cyan"/>
        </w:rPr>
        <w:t xml:space="preserve">implement another mobilization is </w:t>
      </w:r>
      <w:r w:rsidRPr="00204E60">
        <w:rPr>
          <w:rStyle w:val="Emphasis"/>
          <w:highlight w:val="cyan"/>
        </w:rPr>
        <w:t>considerable</w:t>
      </w:r>
      <w:r w:rsidRPr="00397413">
        <w:rPr>
          <w:rStyle w:val="StyleUnderline"/>
        </w:rPr>
        <w:t xml:space="preserve">. If they go through with it, then you can </w:t>
      </w:r>
      <w:r w:rsidRPr="00397413">
        <w:rPr>
          <w:rStyle w:val="Emphasis"/>
        </w:rPr>
        <w:t xml:space="preserve">start to </w:t>
      </w:r>
      <w:r w:rsidRPr="00A515E5">
        <w:rPr>
          <w:rStyle w:val="Emphasis"/>
          <w:highlight w:val="cyan"/>
        </w:rPr>
        <w:t>raise questions</w:t>
      </w:r>
      <w:r w:rsidRPr="00A515E5">
        <w:rPr>
          <w:rStyle w:val="StyleUnderline"/>
          <w:highlight w:val="cyan"/>
        </w:rPr>
        <w:t xml:space="preserve"> about </w:t>
      </w:r>
      <w:r w:rsidRPr="00397413">
        <w:rPr>
          <w:rStyle w:val="StyleUnderline"/>
        </w:rPr>
        <w:t xml:space="preserve">the </w:t>
      </w:r>
      <w:r w:rsidRPr="00A515E5">
        <w:rPr>
          <w:rStyle w:val="StyleUnderline"/>
          <w:highlight w:val="cyan"/>
        </w:rPr>
        <w:t>regime’s stability</w:t>
      </w:r>
      <w:r w:rsidRPr="00397413">
        <w:rPr>
          <w:sz w:val="16"/>
        </w:rPr>
        <w:t>.</w:t>
      </w:r>
    </w:p>
    <w:p w14:paraId="0BD5CEA0" w14:textId="77777777" w:rsidR="005041F0" w:rsidRDefault="005041F0" w:rsidP="005041F0">
      <w:pPr>
        <w:rPr>
          <w:sz w:val="16"/>
        </w:rPr>
      </w:pPr>
      <w:r w:rsidRPr="00397413">
        <w:rPr>
          <w:sz w:val="16"/>
        </w:rPr>
        <w:t xml:space="preserve">The </w:t>
      </w:r>
      <w:r w:rsidRPr="00A515E5">
        <w:rPr>
          <w:rStyle w:val="Emphasis"/>
          <w:highlight w:val="cyan"/>
        </w:rPr>
        <w:t>second</w:t>
      </w:r>
      <w:r w:rsidRPr="00A515E5">
        <w:rPr>
          <w:sz w:val="16"/>
          <w:highlight w:val="cyan"/>
        </w:rPr>
        <w:t xml:space="preserve"> </w:t>
      </w:r>
      <w:r w:rsidRPr="00397413">
        <w:rPr>
          <w:sz w:val="16"/>
        </w:rPr>
        <w:t xml:space="preserve">reason is the </w:t>
      </w:r>
      <w:r w:rsidRPr="00A515E5">
        <w:rPr>
          <w:rStyle w:val="Emphasis"/>
          <w:highlight w:val="cyan"/>
        </w:rPr>
        <w:t>elites</w:t>
      </w:r>
      <w:r w:rsidRPr="00397413">
        <w:rPr>
          <w:sz w:val="16"/>
        </w:rPr>
        <w:t xml:space="preserve">. However you define them, </w:t>
      </w:r>
      <w:r w:rsidRPr="00397413">
        <w:rPr>
          <w:rStyle w:val="StyleUnderline"/>
        </w:rPr>
        <w:t xml:space="preserve">they make a rational calculation. It is a </w:t>
      </w:r>
      <w:r w:rsidRPr="003B60BA">
        <w:rPr>
          <w:rStyle w:val="StyleUnderline"/>
          <w:highlight w:val="cyan"/>
        </w:rPr>
        <w:t>binary choice</w:t>
      </w:r>
      <w:r w:rsidRPr="00397413">
        <w:rPr>
          <w:rStyle w:val="StyleUnderline"/>
        </w:rPr>
        <w:t xml:space="preserve">: </w:t>
      </w:r>
      <w:r w:rsidRPr="003B60BA">
        <w:rPr>
          <w:rStyle w:val="StyleUnderline"/>
          <w:highlight w:val="cyan"/>
        </w:rPr>
        <w:t>where is the greater risk</w:t>
      </w:r>
      <w:r w:rsidRPr="00397413">
        <w:rPr>
          <w:rStyle w:val="StyleUnderline"/>
        </w:rPr>
        <w:t xml:space="preserve">—in </w:t>
      </w:r>
      <w:r w:rsidRPr="003B60BA">
        <w:rPr>
          <w:rStyle w:val="StyleUnderline"/>
          <w:highlight w:val="cyan"/>
        </w:rPr>
        <w:t xml:space="preserve">supporting or opposing Putin? </w:t>
      </w:r>
      <w:r w:rsidRPr="003B60BA">
        <w:rPr>
          <w:rStyle w:val="Emphasis"/>
          <w:highlight w:val="cyan"/>
        </w:rPr>
        <w:t>So far</w:t>
      </w:r>
      <w:r w:rsidRPr="00397413">
        <w:rPr>
          <w:rStyle w:val="StyleUnderline"/>
        </w:rPr>
        <w:t xml:space="preserve">, the answer has been that </w:t>
      </w:r>
      <w:r w:rsidRPr="003B60BA">
        <w:rPr>
          <w:rStyle w:val="StyleUnderline"/>
          <w:highlight w:val="cyan"/>
        </w:rPr>
        <w:t>supporting him is safer</w:t>
      </w:r>
      <w:r w:rsidRPr="00397413">
        <w:rPr>
          <w:rStyle w:val="StyleUnderline"/>
        </w:rPr>
        <w:t xml:space="preserve">. But if </w:t>
      </w:r>
      <w:r w:rsidRPr="00125B0D">
        <w:rPr>
          <w:rStyle w:val="StyleUnderline"/>
          <w:highlight w:val="cyan"/>
        </w:rPr>
        <w:t xml:space="preserve">that calculation </w:t>
      </w:r>
      <w:r w:rsidRPr="00397413">
        <w:rPr>
          <w:rStyle w:val="StyleUnderline"/>
        </w:rPr>
        <w:t xml:space="preserve">changes, </w:t>
      </w:r>
      <w:r w:rsidRPr="00125B0D">
        <w:rPr>
          <w:rStyle w:val="StyleUnderline"/>
          <w:highlight w:val="cyan"/>
        </w:rPr>
        <w:t xml:space="preserve">it </w:t>
      </w:r>
      <w:r w:rsidRPr="00397413">
        <w:rPr>
          <w:rStyle w:val="StyleUnderline"/>
        </w:rPr>
        <w:t xml:space="preserve">will </w:t>
      </w:r>
      <w:r w:rsidRPr="00125B0D">
        <w:rPr>
          <w:rStyle w:val="StyleUnderline"/>
          <w:highlight w:val="cyan"/>
        </w:rPr>
        <w:t xml:space="preserve">do so without warning </w:t>
      </w:r>
      <w:r w:rsidRPr="00397413">
        <w:rPr>
          <w:rStyle w:val="StyleUnderline"/>
        </w:rPr>
        <w:t xml:space="preserve">and </w:t>
      </w:r>
      <w:r w:rsidRPr="00125B0D">
        <w:rPr>
          <w:rStyle w:val="Emphasis"/>
          <w:highlight w:val="cyan"/>
        </w:rPr>
        <w:t>dramatically</w:t>
      </w:r>
      <w:r w:rsidRPr="00397413">
        <w:rPr>
          <w:sz w:val="16"/>
        </w:rPr>
        <w:t xml:space="preserve">. </w:t>
      </w:r>
      <w:r w:rsidRPr="00397413">
        <w:rPr>
          <w:rStyle w:val="StyleUnderline"/>
        </w:rPr>
        <w:t xml:space="preserve">This is a </w:t>
      </w:r>
      <w:r w:rsidRPr="009269C3">
        <w:rPr>
          <w:rStyle w:val="StyleUnderline"/>
          <w:highlight w:val="cyan"/>
        </w:rPr>
        <w:t xml:space="preserve">highly atomized system </w:t>
      </w:r>
      <w:r w:rsidRPr="00397413">
        <w:rPr>
          <w:rStyle w:val="StyleUnderline"/>
        </w:rPr>
        <w:t xml:space="preserve">made up of self-interested individuals who </w:t>
      </w:r>
      <w:r w:rsidRPr="009269C3">
        <w:rPr>
          <w:rStyle w:val="StyleUnderline"/>
          <w:highlight w:val="cyan"/>
        </w:rPr>
        <w:t xml:space="preserve">do not trust one another </w:t>
      </w:r>
      <w:r w:rsidRPr="00397413">
        <w:rPr>
          <w:rStyle w:val="StyleUnderline"/>
        </w:rPr>
        <w:t xml:space="preserve">or their leaders. </w:t>
      </w:r>
      <w:r w:rsidRPr="009269C3">
        <w:rPr>
          <w:rStyle w:val="StyleUnderline"/>
          <w:highlight w:val="cyan"/>
        </w:rPr>
        <w:t xml:space="preserve">There is </w:t>
      </w:r>
      <w:r w:rsidRPr="009269C3">
        <w:rPr>
          <w:rStyle w:val="Emphasis"/>
          <w:highlight w:val="cyan"/>
        </w:rPr>
        <w:t>no loyalty</w:t>
      </w:r>
      <w:r w:rsidRPr="009269C3">
        <w:rPr>
          <w:rStyle w:val="StyleUnderline"/>
          <w:highlight w:val="cyan"/>
        </w:rPr>
        <w:t xml:space="preserve">, there is just an </w:t>
      </w:r>
      <w:r w:rsidRPr="009269C3">
        <w:rPr>
          <w:rStyle w:val="Emphasis"/>
          <w:highlight w:val="cyan"/>
        </w:rPr>
        <w:t>equilibrium</w:t>
      </w:r>
      <w:r w:rsidRPr="00397413">
        <w:rPr>
          <w:sz w:val="16"/>
        </w:rPr>
        <w:t>— unless the army breaks.</w:t>
      </w:r>
    </w:p>
    <w:p w14:paraId="7698C0B1" w14:textId="77777777" w:rsidR="00F237D2" w:rsidRPr="006B5B5E" w:rsidRDefault="00F237D2" w:rsidP="00F237D2">
      <w:pPr>
        <w:pStyle w:val="Heading4"/>
      </w:pPr>
      <w:r>
        <w:t xml:space="preserve">US leadership causes </w:t>
      </w:r>
      <w:r w:rsidRPr="00AE7DCB">
        <w:rPr>
          <w:u w:val="single"/>
        </w:rPr>
        <w:t>status denial</w:t>
      </w:r>
      <w:r>
        <w:t xml:space="preserve"> in the Arctic collapses Putin’s regime</w:t>
      </w:r>
    </w:p>
    <w:p w14:paraId="5D25509E" w14:textId="77777777" w:rsidR="00F237D2" w:rsidRPr="0030440A" w:rsidRDefault="00F237D2" w:rsidP="00F237D2">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7B92A313" w14:textId="77777777" w:rsidR="00F237D2" w:rsidRPr="006B5B5E" w:rsidRDefault="00F237D2" w:rsidP="00F237D2">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C51111">
        <w:rPr>
          <w:rStyle w:val="Emphasis"/>
          <w:highlight w:val="cyan"/>
        </w:rPr>
        <w:t>Arctic</w:t>
      </w:r>
      <w:r w:rsidRPr="00452774">
        <w:rPr>
          <w:rStyle w:val="StyleUnderline"/>
          <w:highlight w:val="cyan"/>
        </w:rPr>
        <w:t xml:space="preserve"> as</w:t>
      </w:r>
      <w:r w:rsidRPr="006B5B5E">
        <w:rPr>
          <w:rStyle w:val="StyleUnderline"/>
        </w:rPr>
        <w:t xml:space="preserve"> an object of </w:t>
      </w:r>
      <w:r w:rsidRPr="00C51111">
        <w:rPr>
          <w:rStyle w:val="Emphasis"/>
          <w:highlight w:val="cyan"/>
        </w:rPr>
        <w:t>nationalistic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8E6C23">
        <w:rPr>
          <w:rStyle w:val="Emphasis"/>
          <w:highlight w:val="cyan"/>
        </w:rPr>
        <w:t>propagandistic distraction</w:t>
      </w:r>
      <w:r w:rsidRPr="006B5B5E">
        <w:rPr>
          <w:sz w:val="16"/>
        </w:rPr>
        <w:t>. Laruelle writes that in the early 20th century:</w:t>
      </w:r>
    </w:p>
    <w:p w14:paraId="4386FC66" w14:textId="77777777" w:rsidR="00F237D2" w:rsidRPr="006B5B5E" w:rsidRDefault="00F237D2" w:rsidP="00F237D2">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The Arctic came to be presented as the forepost of Soviet civilization</w:t>
      </w:r>
      <w:r w:rsidRPr="006B5B5E">
        <w:rPr>
          <w:sz w:val="16"/>
        </w:rPr>
        <w:t xml:space="preserve">, an authentic tabula rasa on which to build socialism. </w:t>
      </w:r>
      <w:r w:rsidRPr="006B5B5E">
        <w:rPr>
          <w:rStyle w:val="StyleUnderline"/>
        </w:rPr>
        <w:t xml:space="preserve">This made it possible to </w:t>
      </w:r>
      <w:r w:rsidRPr="00D07993">
        <w:rPr>
          <w:rStyle w:val="Emphasis"/>
          <w:highlight w:val="cyan"/>
        </w:rPr>
        <w:t>celebrate</w:t>
      </w:r>
      <w:r w:rsidRPr="006B5B5E">
        <w:rPr>
          <w:sz w:val="16"/>
        </w:rPr>
        <w:t xml:space="preserve"> the Stalinist values of </w:t>
      </w:r>
      <w:r w:rsidRPr="00452774">
        <w:rPr>
          <w:rStyle w:val="Emphasis"/>
          <w:highlight w:val="cyan"/>
        </w:rPr>
        <w:t>patriotism</w:t>
      </w:r>
      <w:r w:rsidRPr="006B5B5E">
        <w:rPr>
          <w:sz w:val="16"/>
        </w:rPr>
        <w:t>,…</w:t>
      </w:r>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2C8DAF7F" w14:textId="77777777" w:rsidR="00F237D2" w:rsidRPr="006B5B5E" w:rsidRDefault="00F237D2" w:rsidP="00F237D2">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(osvoenie Arktiki)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529257D4" w14:textId="77777777" w:rsidR="00F237D2" w:rsidRPr="006B5B5E" w:rsidRDefault="00F237D2" w:rsidP="00F237D2">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w:t>
      </w:r>
      <w:r w:rsidRPr="006B5B5E">
        <w:rPr>
          <w:sz w:val="16"/>
        </w:rPr>
        <w:lastRenderedPageBreak/>
        <w:t xml:space="preserve">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fervor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53403ECD" w14:textId="77777777" w:rsidR="00F237D2" w:rsidRPr="006B5B5E" w:rsidRDefault="00F237D2" w:rsidP="00F237D2">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62B60FB1" w14:textId="77777777" w:rsidR="00F237D2" w:rsidRPr="00DA6972" w:rsidRDefault="00F237D2" w:rsidP="00F237D2">
      <w:pPr>
        <w:ind w:left="720"/>
        <w:rPr>
          <w:sz w:val="16"/>
        </w:rPr>
      </w:pPr>
      <w:r w:rsidRPr="00452774">
        <w:rPr>
          <w:rStyle w:val="Emphasis"/>
          <w:sz w:val="28"/>
          <w:szCs w:val="28"/>
          <w:highlight w:val="cyan"/>
        </w:rPr>
        <w:t>In order for Putin to stay in power</w:t>
      </w:r>
      <w:r w:rsidRPr="00452774">
        <w:rPr>
          <w:sz w:val="16"/>
          <w:highlight w:val="cyan"/>
        </w:rPr>
        <w:t xml:space="preserve">, </w:t>
      </w:r>
      <w:r w:rsidRPr="00452774">
        <w:rPr>
          <w:rStyle w:val="StyleUnderline"/>
          <w:highlight w:val="cyan"/>
        </w:rPr>
        <w:t>the 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452774">
        <w:rPr>
          <w:rStyle w:val="Emphasis"/>
          <w:sz w:val="30"/>
          <w:szCs w:val="30"/>
          <w:highlight w:val="cyan"/>
        </w:rPr>
        <w:t>successfully compete</w:t>
      </w:r>
      <w:r w:rsidRPr="00452774">
        <w:rPr>
          <w:rStyle w:val="StyleUnderline"/>
          <w:highlight w:val="cyan"/>
        </w:rPr>
        <w:t xml:space="preserve"> with the West</w:t>
      </w:r>
      <w:r w:rsidRPr="00452774">
        <w:rPr>
          <w:sz w:val="16"/>
          <w:highlight w:val="cyan"/>
        </w:rPr>
        <w:t xml:space="preserve">. </w:t>
      </w:r>
      <w:r w:rsidRPr="00452774">
        <w:rPr>
          <w:rStyle w:val="StyleUnderline"/>
          <w:highlight w:val="cyan"/>
        </w:rPr>
        <w:t>The narrative of the Arctic as a sacred space endowed with the 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452774">
        <w:rPr>
          <w:rStyle w:val="Emphasis"/>
          <w:sz w:val="40"/>
          <w:szCs w:val="40"/>
          <w:highlight w:val="cyan"/>
        </w:rPr>
        <w:t>has become central to upholding this belief</w:t>
      </w:r>
      <w:r w:rsidRPr="006B5B5E">
        <w:rPr>
          <w:sz w:val="16"/>
        </w:rPr>
        <w:t>.218</w:t>
      </w:r>
    </w:p>
    <w:p w14:paraId="7D84F59A" w14:textId="77777777" w:rsidR="00F237D2" w:rsidRPr="00DD65DF" w:rsidRDefault="00F237D2" w:rsidP="00F237D2">
      <w:pPr>
        <w:pStyle w:val="Heading4"/>
      </w:pPr>
      <w:r>
        <w:t xml:space="preserve">Deterring </w:t>
      </w:r>
      <w:r w:rsidRPr="00DD65DF">
        <w:rPr>
          <w:u w:val="single"/>
        </w:rPr>
        <w:t>Putin</w:t>
      </w:r>
      <w:r>
        <w:t xml:space="preserve"> causes </w:t>
      </w:r>
      <w:r w:rsidRPr="00E57947">
        <w:rPr>
          <w:u w:val="single"/>
        </w:rPr>
        <w:t>elite backlash</w:t>
      </w:r>
      <w:r>
        <w:t xml:space="preserve">. </w:t>
      </w:r>
    </w:p>
    <w:p w14:paraId="70CF2242" w14:textId="77777777" w:rsidR="00F237D2" w:rsidRPr="00282E9A" w:rsidRDefault="00F237D2" w:rsidP="00F237D2">
      <w:r w:rsidRPr="00837BA2">
        <w:rPr>
          <w:rStyle w:val="Style13ptBold"/>
        </w:rPr>
        <w:t>Kofman 22</w:t>
      </w:r>
      <w:r>
        <w:t xml:space="preserve">, director of the Russia Studies Program at CNA and a fellow at the Wilson Center, Kennan Institute (Michael, “Putin’s Wager in Russia’s Standoff with the West,” </w:t>
      </w:r>
      <w:r w:rsidRPr="00837BA2">
        <w:rPr>
          <w:i/>
          <w:iCs/>
        </w:rPr>
        <w:t>War on the Rocks</w:t>
      </w:r>
      <w:r>
        <w:t>, https://warontherocks.com/2022/01/putins-wager-in-russias-standoff-with-the-west/)//BB</w:t>
      </w:r>
    </w:p>
    <w:p w14:paraId="55622DD8" w14:textId="77777777" w:rsidR="00F237D2" w:rsidRPr="00E57947" w:rsidRDefault="00F237D2" w:rsidP="00F237D2">
      <w:pPr>
        <w:rPr>
          <w:rStyle w:val="Emphasis"/>
        </w:rPr>
      </w:pPr>
      <w:r w:rsidRPr="00E57947">
        <w:rPr>
          <w:rStyle w:val="Emphasis"/>
        </w:rPr>
        <w:t>Can Putin Back Down?</w:t>
      </w:r>
    </w:p>
    <w:p w14:paraId="328598A7" w14:textId="77777777" w:rsidR="00F237D2" w:rsidRPr="008C0AA9" w:rsidRDefault="00F237D2" w:rsidP="00F237D2">
      <w:pPr>
        <w:rPr>
          <w:sz w:val="16"/>
        </w:rPr>
      </w:pPr>
      <w:r w:rsidRPr="008C0AA9">
        <w:rPr>
          <w:sz w:val="16"/>
        </w:rPr>
        <w:t>The United States and its allies have made clear that while they are willing to discuss an expanded strategic stability agenda, they will not shut NATO’s open door, constrain military cooperation with non-member states, remove military forces and infrastructure from the territory of NATO members who have joined since 1997, or compel Ukraine to accept a form of neutrality. While a discussion on future missile placement, mutual reductions in military activity, and other measures might count as a diplomatic success for Moscow, it is unlikely that this is enough to satisfy Putin. If it were, why has he not pocketed the deal already?</w:t>
      </w:r>
    </w:p>
    <w:p w14:paraId="4A3E08B2" w14:textId="77777777" w:rsidR="00F237D2" w:rsidRPr="008C0AA9" w:rsidRDefault="00F237D2" w:rsidP="00F237D2">
      <w:pPr>
        <w:rPr>
          <w:sz w:val="16"/>
        </w:rPr>
      </w:pPr>
      <w:r w:rsidRPr="008C0AA9">
        <w:rPr>
          <w:sz w:val="16"/>
        </w:rPr>
        <w:t>After the meeting in Geneva, the United States was unable to determine if the Russian diplomatic effort was genuine or cover for a planned military operation. The head of Russia’s delegation, Sergey Ryabkov, didn’t appear to know either.</w:t>
      </w:r>
    </w:p>
    <w:p w14:paraId="24648BFF" w14:textId="437E65E6" w:rsidR="005041F0" w:rsidRPr="00F237D2" w:rsidRDefault="00F237D2" w:rsidP="00F237D2">
      <w:pPr>
        <w:rPr>
          <w:sz w:val="16"/>
        </w:rPr>
      </w:pPr>
      <w:r w:rsidRPr="00E57947">
        <w:rPr>
          <w:rStyle w:val="StyleUnderline"/>
        </w:rPr>
        <w:t xml:space="preserve">It is </w:t>
      </w:r>
      <w:r w:rsidRPr="00452774">
        <w:rPr>
          <w:rStyle w:val="StyleUnderline"/>
          <w:highlight w:val="cyan"/>
        </w:rPr>
        <w:t>doubtful</w:t>
      </w:r>
      <w:r w:rsidRPr="00E57947">
        <w:rPr>
          <w:rStyle w:val="StyleUnderline"/>
        </w:rPr>
        <w:t xml:space="preserve"> that the </w:t>
      </w:r>
      <w:r w:rsidRPr="00452774">
        <w:rPr>
          <w:rStyle w:val="StyleUnderline"/>
          <w:highlight w:val="cyan"/>
        </w:rPr>
        <w:t>Russia</w:t>
      </w:r>
      <w:r w:rsidRPr="00E57947">
        <w:rPr>
          <w:rStyle w:val="StyleUnderline"/>
        </w:rPr>
        <w:t xml:space="preserve">n leadership </w:t>
      </w:r>
      <w:r w:rsidRPr="00452774">
        <w:rPr>
          <w:rStyle w:val="StyleUnderline"/>
          <w:highlight w:val="cyan"/>
        </w:rPr>
        <w:t xml:space="preserve">can </w:t>
      </w:r>
      <w:r w:rsidRPr="00452774">
        <w:rPr>
          <w:rStyle w:val="Emphasis"/>
          <w:highlight w:val="cyan"/>
        </w:rPr>
        <w:t>back down</w:t>
      </w:r>
      <w:r w:rsidRPr="00452774">
        <w:rPr>
          <w:rStyle w:val="StyleUnderline"/>
          <w:highlight w:val="cyan"/>
        </w:rPr>
        <w:t xml:space="preserve"> without</w:t>
      </w:r>
      <w:r w:rsidRPr="008C0AA9">
        <w:rPr>
          <w:sz w:val="16"/>
        </w:rPr>
        <w:t xml:space="preserve"> external and </w:t>
      </w:r>
      <w:r w:rsidRPr="00E57947">
        <w:rPr>
          <w:rStyle w:val="StyleUnderline"/>
        </w:rPr>
        <w:t xml:space="preserve">internal </w:t>
      </w:r>
      <w:r w:rsidRPr="00452774">
        <w:rPr>
          <w:rStyle w:val="StyleUnderline"/>
          <w:highlight w:val="cyan"/>
        </w:rPr>
        <w:t>audience costs</w:t>
      </w:r>
      <w:r w:rsidRPr="00E57947">
        <w:rPr>
          <w:rStyle w:val="StyleUnderline"/>
        </w:rPr>
        <w:t>.</w:t>
      </w:r>
      <w:r w:rsidRPr="008C0AA9">
        <w:rPr>
          <w:sz w:val="16"/>
        </w:rPr>
        <w:t xml:space="preserve"> Over the past month, the West has also been arming Ukraine in anticipation of a Russian attack, hardly a policy success for Moscow. </w:t>
      </w:r>
      <w:r w:rsidRPr="009F2DEF">
        <w:rPr>
          <w:rStyle w:val="Emphasis"/>
          <w:highlight w:val="cyan"/>
        </w:rPr>
        <w:t>If Putin backs down</w:t>
      </w:r>
      <w:r w:rsidRPr="008C0AA9">
        <w:rPr>
          <w:sz w:val="16"/>
        </w:rPr>
        <w:t xml:space="preserve"> with nothing, </w:t>
      </w:r>
      <w:r w:rsidRPr="00E57947">
        <w:rPr>
          <w:rStyle w:val="Emphasis"/>
        </w:rPr>
        <w:t xml:space="preserve">the </w:t>
      </w:r>
      <w:r w:rsidRPr="00452774">
        <w:rPr>
          <w:rStyle w:val="Emphasis"/>
          <w:highlight w:val="cyan"/>
        </w:rPr>
        <w:t>domestic</w:t>
      </w:r>
      <w:r w:rsidRPr="008C0AA9">
        <w:rPr>
          <w:sz w:val="16"/>
        </w:rPr>
        <w:t xml:space="preserve"> and international </w:t>
      </w:r>
      <w:r w:rsidRPr="00452774">
        <w:rPr>
          <w:rStyle w:val="Emphasis"/>
          <w:highlight w:val="cyan"/>
        </w:rPr>
        <w:t>perception will be</w:t>
      </w:r>
      <w:r w:rsidRPr="00E57947">
        <w:rPr>
          <w:rStyle w:val="Emphasis"/>
        </w:rPr>
        <w:t xml:space="preserve"> that </w:t>
      </w:r>
      <w:r w:rsidRPr="00452774">
        <w:rPr>
          <w:rStyle w:val="Emphasis"/>
          <w:highlight w:val="cyan"/>
        </w:rPr>
        <w:t>he was</w:t>
      </w:r>
      <w:r w:rsidRPr="008C0AA9">
        <w:rPr>
          <w:sz w:val="16"/>
        </w:rPr>
        <w:t xml:space="preserve"> either bluffing or, even worse, was successfully </w:t>
      </w:r>
      <w:r w:rsidRPr="00231DA9">
        <w:rPr>
          <w:rStyle w:val="Emphasis"/>
          <w:highlight w:val="cyan"/>
        </w:rPr>
        <w:t>deterred.</w:t>
      </w:r>
      <w:r w:rsidRPr="00231DA9">
        <w:rPr>
          <w:sz w:val="16"/>
          <w:highlight w:val="cyan"/>
        </w:rPr>
        <w:t xml:space="preserve"> </w:t>
      </w:r>
      <w:r w:rsidRPr="00231DA9">
        <w:rPr>
          <w:rStyle w:val="StyleUnderline"/>
          <w:highlight w:val="cyan"/>
        </w:rPr>
        <w:t>Putin</w:t>
      </w:r>
      <w:r w:rsidRPr="00E57947">
        <w:rPr>
          <w:rStyle w:val="StyleUnderline"/>
        </w:rPr>
        <w:t xml:space="preserve"> will end up with the worst of both worlds, </w:t>
      </w:r>
      <w:r w:rsidRPr="00452774">
        <w:rPr>
          <w:rStyle w:val="StyleUnderline"/>
          <w:highlight w:val="cyan"/>
        </w:rPr>
        <w:t>seen as</w:t>
      </w:r>
      <w:r w:rsidRPr="00E57947">
        <w:rPr>
          <w:rStyle w:val="StyleUnderline"/>
        </w:rPr>
        <w:t xml:space="preserve"> simultaneously aggressive and </w:t>
      </w:r>
      <w:r w:rsidRPr="00B74CD9">
        <w:rPr>
          <w:rStyle w:val="Emphasis"/>
          <w:highlight w:val="cyan"/>
        </w:rPr>
        <w:t>resistible</w:t>
      </w:r>
      <w:r w:rsidRPr="008C0AA9">
        <w:rPr>
          <w:sz w:val="16"/>
        </w:rPr>
        <w:t xml:space="preserve">. Also, </w:t>
      </w:r>
      <w:r w:rsidRPr="00E57947">
        <w:rPr>
          <w:rStyle w:val="StyleUnderline"/>
        </w:rPr>
        <w:t xml:space="preserve">while an authoritarian state may care less about domestic audience perceptions, the </w:t>
      </w:r>
      <w:r w:rsidRPr="00452774">
        <w:rPr>
          <w:rStyle w:val="Emphasis"/>
          <w:highlight w:val="cyan"/>
        </w:rPr>
        <w:t>elites</w:t>
      </w:r>
      <w:r w:rsidRPr="00E57947">
        <w:rPr>
          <w:rStyle w:val="StyleUnderline"/>
        </w:rPr>
        <w:t xml:space="preserve">, or the so-called “selectorate,” </w:t>
      </w:r>
      <w:r w:rsidRPr="00E57947">
        <w:rPr>
          <w:rStyle w:val="Emphasis"/>
        </w:rPr>
        <w:t xml:space="preserve">are another </w:t>
      </w:r>
      <w:r w:rsidRPr="00452774">
        <w:rPr>
          <w:rStyle w:val="Emphasis"/>
          <w:highlight w:val="cyan"/>
        </w:rPr>
        <w:t>matter</w:t>
      </w:r>
      <w:r w:rsidRPr="008C0AA9">
        <w:rPr>
          <w:sz w:val="16"/>
        </w:rPr>
        <w:t xml:space="preserve">. </w:t>
      </w:r>
      <w:r w:rsidRPr="00E57947">
        <w:rPr>
          <w:rStyle w:val="StyleUnderline"/>
        </w:rPr>
        <w:t xml:space="preserve">Authoritarian leaders like </w:t>
      </w:r>
      <w:r w:rsidRPr="00427C1E">
        <w:rPr>
          <w:rStyle w:val="Emphasis"/>
          <w:highlight w:val="cyan"/>
        </w:rPr>
        <w:t>Putin</w:t>
      </w:r>
      <w:r w:rsidRPr="00E57947">
        <w:rPr>
          <w:rStyle w:val="StyleUnderline"/>
        </w:rPr>
        <w:t xml:space="preserve"> can </w:t>
      </w:r>
      <w:r w:rsidRPr="00452774">
        <w:rPr>
          <w:rStyle w:val="StyleUnderline"/>
          <w:highlight w:val="cyan"/>
        </w:rPr>
        <w:t>find</w:t>
      </w:r>
      <w:r w:rsidRPr="00E57947">
        <w:rPr>
          <w:rStyle w:val="StyleUnderline"/>
        </w:rPr>
        <w:t xml:space="preserve"> their ability to manage </w:t>
      </w:r>
      <w:r w:rsidRPr="00452774">
        <w:rPr>
          <w:rStyle w:val="StyleUnderline"/>
          <w:highlight w:val="cyan"/>
        </w:rPr>
        <w:t xml:space="preserve">political </w:t>
      </w:r>
      <w:r w:rsidRPr="00233C97">
        <w:rPr>
          <w:rStyle w:val="Emphasis"/>
          <w:highlight w:val="cyan"/>
        </w:rPr>
        <w:t>coalitions</w:t>
      </w:r>
      <w:r w:rsidRPr="00452774">
        <w:rPr>
          <w:rStyle w:val="StyleUnderline"/>
          <w:highlight w:val="cyan"/>
        </w:rPr>
        <w:t xml:space="preserve"> diminished if elites </w:t>
      </w:r>
      <w:r w:rsidRPr="00594634">
        <w:rPr>
          <w:rStyle w:val="Emphasis"/>
          <w:highlight w:val="cyan"/>
        </w:rPr>
        <w:t>perceive</w:t>
      </w:r>
      <w:r w:rsidRPr="00E57947">
        <w:rPr>
          <w:rStyle w:val="StyleUnderline"/>
        </w:rPr>
        <w:t xml:space="preserve"> them </w:t>
      </w:r>
      <w:r w:rsidRPr="00452774">
        <w:rPr>
          <w:rStyle w:val="StyleUnderline"/>
          <w:highlight w:val="cyan"/>
        </w:rPr>
        <w:t>as</w:t>
      </w:r>
      <w:r w:rsidRPr="008C0AA9">
        <w:rPr>
          <w:sz w:val="16"/>
        </w:rPr>
        <w:t xml:space="preserve"> reckless, </w:t>
      </w:r>
      <w:r w:rsidRPr="00452774">
        <w:rPr>
          <w:rStyle w:val="Emphasis"/>
          <w:highlight w:val="cyan"/>
        </w:rPr>
        <w:t>incompetent</w:t>
      </w:r>
      <w:r w:rsidRPr="008C0AA9">
        <w:rPr>
          <w:sz w:val="16"/>
        </w:rPr>
        <w:t xml:space="preserve">, and increasingly unfit to rule. </w:t>
      </w:r>
      <w:r w:rsidRPr="00E57947">
        <w:rPr>
          <w:rStyle w:val="StyleUnderline"/>
        </w:rPr>
        <w:t>Putin certainly has options</w:t>
      </w:r>
      <w:r w:rsidRPr="005F66E7">
        <w:rPr>
          <w:rStyle w:val="StyleUnderline"/>
        </w:rPr>
        <w:t>, but</w:t>
      </w:r>
      <w:r w:rsidRPr="005F66E7">
        <w:rPr>
          <w:sz w:val="16"/>
          <w:u w:val="single"/>
        </w:rPr>
        <w:t xml:space="preserve"> </w:t>
      </w:r>
      <w:r w:rsidRPr="005F66E7">
        <w:rPr>
          <w:rStyle w:val="StyleUnderline"/>
          <w:highlight w:val="cyan"/>
        </w:rPr>
        <w:t xml:space="preserve">this is </w:t>
      </w:r>
      <w:r w:rsidRPr="005F66E7">
        <w:rPr>
          <w:rStyle w:val="Emphasis"/>
          <w:highlight w:val="cyan"/>
        </w:rPr>
        <w:t>not a</w:t>
      </w:r>
      <w:r w:rsidRPr="00452774">
        <w:rPr>
          <w:rStyle w:val="Emphasis"/>
          <w:highlight w:val="cyan"/>
        </w:rPr>
        <w:t xml:space="preserve"> contest in which he can afford to back down </w:t>
      </w:r>
      <w:r w:rsidRPr="00D6317A">
        <w:rPr>
          <w:rStyle w:val="Emphasis"/>
        </w:rPr>
        <w:t>cost-free</w:t>
      </w:r>
      <w:r w:rsidRPr="008C0AA9">
        <w:rPr>
          <w:sz w:val="16"/>
        </w:rPr>
        <w:t>.</w:t>
      </w:r>
    </w:p>
    <w:p w14:paraId="405B6E22" w14:textId="77777777" w:rsidR="005041F0" w:rsidRDefault="005041F0" w:rsidP="005041F0">
      <w:pPr>
        <w:pStyle w:val="Heading4"/>
      </w:pPr>
      <w:r>
        <w:lastRenderedPageBreak/>
        <w:t xml:space="preserve">Regime instability leads to </w:t>
      </w:r>
      <w:r w:rsidRPr="00EC0D1C">
        <w:rPr>
          <w:u w:val="single"/>
        </w:rPr>
        <w:t>nuclear war</w:t>
      </w:r>
      <w:r>
        <w:t xml:space="preserve">. </w:t>
      </w:r>
    </w:p>
    <w:p w14:paraId="0E9CE68C" w14:textId="77777777" w:rsidR="005041F0" w:rsidRPr="007752E7" w:rsidRDefault="005041F0" w:rsidP="005041F0">
      <w:pPr>
        <w:rPr>
          <w:lang w:eastAsia="zh-CN"/>
        </w:rPr>
      </w:pPr>
      <w:r>
        <w:rPr>
          <w:lang w:eastAsia="zh-CN"/>
        </w:rPr>
        <w:t>Aleksander</w:t>
      </w:r>
      <w:r w:rsidRPr="00D4223D">
        <w:rPr>
          <w:rStyle w:val="Style13ptBold"/>
        </w:rPr>
        <w:t xml:space="preserve"> Matovski 23</w:t>
      </w:r>
      <w:r>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C72930">
        <w:rPr>
          <w:i/>
          <w:iCs/>
          <w:lang w:eastAsia="zh-CN"/>
        </w:rPr>
        <w:t>The Washington Quarterly</w:t>
      </w:r>
      <w:r>
        <w:rPr>
          <w:lang w:eastAsia="zh-CN"/>
        </w:rPr>
        <w:t xml:space="preserve">, pp. 7-25, </w:t>
      </w:r>
      <w:r w:rsidRPr="00872BE7">
        <w:rPr>
          <w:lang w:eastAsia="zh-CN"/>
        </w:rPr>
        <w:t>https://doi.org/10.1080/0163660X.2023.2223839</w:t>
      </w:r>
      <w:r>
        <w:rPr>
          <w:lang w:eastAsia="zh-CN"/>
        </w:rPr>
        <w:t>, rezz</w:t>
      </w:r>
    </w:p>
    <w:p w14:paraId="34453452" w14:textId="77777777" w:rsidR="005041F0" w:rsidRPr="008C4834" w:rsidRDefault="005041F0" w:rsidP="005041F0">
      <w:pPr>
        <w:rPr>
          <w:sz w:val="16"/>
        </w:rPr>
      </w:pPr>
      <w:r w:rsidRPr="008C4834">
        <w:rPr>
          <w:sz w:val="16"/>
        </w:rPr>
        <w:t>In George Orwell’s dystopian novel 1984—which has become a bestseller among Russians after their country invaded Ukraine in February 2022Footnote1—</w:t>
      </w:r>
      <w:r w:rsidRPr="00BA396E">
        <w:rPr>
          <w:rStyle w:val="StyleUnderline"/>
        </w:rPr>
        <w:t xml:space="preserve">a </w:t>
      </w:r>
      <w:r w:rsidRPr="00A42E06">
        <w:rPr>
          <w:rStyle w:val="Emphasis"/>
        </w:rPr>
        <w:t>dictatorship</w:t>
      </w:r>
      <w:r w:rsidRPr="00BA396E">
        <w:rPr>
          <w:rStyle w:val="StyleUnderline"/>
        </w:rPr>
        <w:t xml:space="preserve"> wages war </w:t>
      </w:r>
      <w:r w:rsidRPr="00BA396E">
        <w:rPr>
          <w:rStyle w:val="Emphasis"/>
        </w:rPr>
        <w:t>not</w:t>
      </w:r>
      <w:r w:rsidRPr="00BA396E">
        <w:rPr>
          <w:rStyle w:val="StyleUnderline"/>
        </w:rPr>
        <w:t xml:space="preserve"> to achieve any </w:t>
      </w:r>
      <w:r w:rsidRPr="00BA396E">
        <w:rPr>
          <w:rStyle w:val="Emphasis"/>
        </w:rPr>
        <w:t>foreign policy</w:t>
      </w:r>
      <w:r w:rsidRPr="00BA396E">
        <w:rPr>
          <w:rStyle w:val="StyleUnderline"/>
        </w:rPr>
        <w:t xml:space="preserve"> objective nor grand </w:t>
      </w:r>
      <w:r w:rsidRPr="00BA396E">
        <w:rPr>
          <w:rStyle w:val="Emphasis"/>
        </w:rPr>
        <w:t>utopian vision</w:t>
      </w:r>
      <w:r w:rsidRPr="00BA396E">
        <w:rPr>
          <w:rStyle w:val="StyleUnderline"/>
        </w:rPr>
        <w:t xml:space="preserve">, but to </w:t>
      </w:r>
      <w:r w:rsidRPr="00BA396E">
        <w:rPr>
          <w:rStyle w:val="Emphasis"/>
        </w:rPr>
        <w:t>distract</w:t>
      </w:r>
      <w:r w:rsidRPr="00BA396E">
        <w:rPr>
          <w:rStyle w:val="StyleUnderline"/>
        </w:rPr>
        <w:t xml:space="preserve"> the </w:t>
      </w:r>
      <w:r w:rsidRPr="00BA396E">
        <w:rPr>
          <w:rStyle w:val="Emphasis"/>
        </w:rPr>
        <w:t>population</w:t>
      </w:r>
      <w:r w:rsidRPr="00BA396E">
        <w:rPr>
          <w:rStyle w:val="StyleUnderline"/>
        </w:rPr>
        <w:t xml:space="preserve"> and break its desire to </w:t>
      </w:r>
      <w:r w:rsidRPr="00BA396E">
        <w:rPr>
          <w:rStyle w:val="Emphasis"/>
        </w:rPr>
        <w:t>resist oppression</w:t>
      </w:r>
      <w:r w:rsidRPr="00BA396E">
        <w:rPr>
          <w:rStyle w:val="StyleUnderline"/>
        </w:rPr>
        <w:t xml:space="preserve"> and injustice at home</w:t>
      </w:r>
      <w:r w:rsidRPr="008C4834">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5DF4EEC0" w14:textId="77777777" w:rsidR="005041F0" w:rsidRPr="008C4834" w:rsidRDefault="005041F0" w:rsidP="005041F0">
      <w:pPr>
        <w:rPr>
          <w:sz w:val="16"/>
        </w:rPr>
      </w:pPr>
      <w:r w:rsidRPr="00A42E06">
        <w:rPr>
          <w:rStyle w:val="StyleUnderline"/>
          <w:highlight w:val="cyan"/>
        </w:rPr>
        <w:t>In</w:t>
      </w:r>
      <w:r w:rsidRPr="008C4834">
        <w:rPr>
          <w:sz w:val="16"/>
        </w:rPr>
        <w:t xml:space="preserve"> Vladimir </w:t>
      </w:r>
      <w:r w:rsidRPr="00744CAB">
        <w:rPr>
          <w:rStyle w:val="Emphasis"/>
        </w:rPr>
        <w:t xml:space="preserve">Putin’s </w:t>
      </w:r>
      <w:r w:rsidRPr="00343C88">
        <w:rPr>
          <w:rStyle w:val="Emphasis"/>
          <w:highlight w:val="cyan"/>
        </w:rPr>
        <w:t>Russia</w:t>
      </w:r>
      <w:r w:rsidRPr="00BA396E">
        <w:rPr>
          <w:rStyle w:val="StyleUnderline"/>
        </w:rPr>
        <w:t xml:space="preserve">, aggression against </w:t>
      </w:r>
      <w:r w:rsidRPr="00BA396E">
        <w:rPr>
          <w:rStyle w:val="Emphasis"/>
        </w:rPr>
        <w:t>Ukraine</w:t>
      </w:r>
      <w:r w:rsidRPr="008C4834">
        <w:rPr>
          <w:sz w:val="16"/>
        </w:rPr>
        <w:t xml:space="preserve"> has </w:t>
      </w:r>
      <w:r w:rsidRPr="00BA396E">
        <w:rPr>
          <w:rStyle w:val="StyleUnderline"/>
        </w:rPr>
        <w:t>served</w:t>
      </w:r>
      <w:r w:rsidRPr="008C4834">
        <w:rPr>
          <w:sz w:val="16"/>
        </w:rPr>
        <w:t xml:space="preserve"> this Orwellian </w:t>
      </w:r>
      <w:r w:rsidRPr="00BA396E">
        <w:rPr>
          <w:rStyle w:val="StyleUnderline"/>
        </w:rPr>
        <w:t>purpose</w:t>
      </w:r>
      <w:r w:rsidRPr="008C4834">
        <w:rPr>
          <w:sz w:val="16"/>
        </w:rPr>
        <w:t xml:space="preserve"> since 2014. The </w:t>
      </w:r>
      <w:r w:rsidRPr="00BA396E">
        <w:rPr>
          <w:rStyle w:val="Emphasis"/>
        </w:rPr>
        <w:t>annexation of Crimea</w:t>
      </w:r>
      <w:r w:rsidRPr="00BA396E">
        <w:rPr>
          <w:rStyle w:val="StyleUnderline"/>
        </w:rPr>
        <w:t xml:space="preserve"> defused the growing discontent and opposition to Russia’s dictatorship</w:t>
      </w:r>
      <w:r w:rsidRPr="008C4834">
        <w:rPr>
          <w:sz w:val="16"/>
        </w:rPr>
        <w:t xml:space="preserve">, raising Putin’s sagging approval ratings to stratospheric levels for four years, even as the Russian economy suffered. And the much larger </w:t>
      </w:r>
      <w:r w:rsidRPr="00A42E06">
        <w:rPr>
          <w:rStyle w:val="StyleUnderline"/>
          <w:highlight w:val="cyan"/>
        </w:rPr>
        <w:t>conflict</w:t>
      </w:r>
      <w:r w:rsidRPr="008C4834">
        <w:rPr>
          <w:sz w:val="16"/>
        </w:rPr>
        <w:t xml:space="preserve"> in 2022 still </w:t>
      </w:r>
      <w:r w:rsidRPr="00A42E06">
        <w:rPr>
          <w:rStyle w:val="Emphasis"/>
          <w:highlight w:val="cyan"/>
        </w:rPr>
        <w:t>rallied</w:t>
      </w:r>
      <w:r w:rsidRPr="008C4834">
        <w:rPr>
          <w:sz w:val="16"/>
        </w:rPr>
        <w:t xml:space="preserve"> Russian </w:t>
      </w:r>
      <w:r w:rsidRPr="00A42E06">
        <w:rPr>
          <w:rStyle w:val="StyleUnderline"/>
          <w:highlight w:val="cyan"/>
        </w:rPr>
        <w:t>society behind</w:t>
      </w:r>
      <w:r w:rsidRPr="00BA396E">
        <w:rPr>
          <w:rStyle w:val="StyleUnderline"/>
        </w:rPr>
        <w:t xml:space="preserve"> its </w:t>
      </w:r>
      <w:r w:rsidRPr="00BA396E">
        <w:rPr>
          <w:rStyle w:val="Emphasis"/>
        </w:rPr>
        <w:t xml:space="preserve">authoritarian </w:t>
      </w:r>
      <w:r w:rsidRPr="00A42E06">
        <w:rPr>
          <w:rStyle w:val="Emphasis"/>
          <w:highlight w:val="cyan"/>
        </w:rPr>
        <w:t>ruler</w:t>
      </w:r>
      <w:r w:rsidRPr="008C4834">
        <w:rPr>
          <w:sz w:val="16"/>
        </w:rPr>
        <w:t>, despite inflicting crushing defeats, horrific casualties, and far more economic damage.Footnote3</w:t>
      </w:r>
    </w:p>
    <w:p w14:paraId="18782819" w14:textId="77777777" w:rsidR="005041F0" w:rsidRPr="008C4834" w:rsidRDefault="005041F0" w:rsidP="005041F0">
      <w:pPr>
        <w:rPr>
          <w:sz w:val="16"/>
        </w:rPr>
      </w:pPr>
      <w:r w:rsidRPr="008C4834">
        <w:rPr>
          <w:sz w:val="16"/>
        </w:rPr>
        <w:t>&lt;&lt;TEXT CONDENSED&gt;&gt;</w:t>
      </w:r>
    </w:p>
    <w:p w14:paraId="54A71395" w14:textId="77777777" w:rsidR="005041F0" w:rsidRPr="00343C88" w:rsidRDefault="005041F0" w:rsidP="005041F0">
      <w:pPr>
        <w:rPr>
          <w:sz w:val="10"/>
        </w:rPr>
      </w:pPr>
      <w:r w:rsidRPr="00343C88">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28A7266E" w14:textId="77777777" w:rsidR="005041F0" w:rsidRPr="008C4834" w:rsidRDefault="005041F0" w:rsidP="005041F0">
      <w:pPr>
        <w:rPr>
          <w:sz w:val="16"/>
        </w:rPr>
      </w:pPr>
      <w:r w:rsidRPr="008C4834">
        <w:rPr>
          <w:sz w:val="16"/>
        </w:rPr>
        <w:t xml:space="preserve">&lt;&lt;RESUME INTEGRITY&gt;&gt; </w:t>
      </w:r>
    </w:p>
    <w:p w14:paraId="2F7A01A2" w14:textId="77777777" w:rsidR="005041F0" w:rsidRPr="008C4834" w:rsidRDefault="005041F0" w:rsidP="005041F0">
      <w:pPr>
        <w:rPr>
          <w:sz w:val="16"/>
        </w:rPr>
      </w:pPr>
      <w:r w:rsidRPr="008C4834">
        <w:rPr>
          <w:sz w:val="16"/>
        </w:rPr>
        <w:t xml:space="preserve">It is unlikely that the Russian regime had such a dramatic a change of heart on these issues due to some deep-rooted convictions which only manifested over time. This brings up the third and </w:t>
      </w:r>
      <w:r w:rsidRPr="005811C3">
        <w:rPr>
          <w:rStyle w:val="Emphasis"/>
        </w:rPr>
        <w:t>crucial set</w:t>
      </w:r>
      <w:r w:rsidRPr="005811C3">
        <w:rPr>
          <w:rStyle w:val="StyleUnderline"/>
        </w:rPr>
        <w:t xml:space="preserve"> of </w:t>
      </w:r>
      <w:r w:rsidRPr="005811C3">
        <w:rPr>
          <w:rStyle w:val="Emphasis"/>
        </w:rPr>
        <w:t>problems</w:t>
      </w:r>
      <w:r w:rsidRPr="005811C3">
        <w:rPr>
          <w:rStyle w:val="StyleUnderline"/>
        </w:rPr>
        <w:t xml:space="preserve"> with the </w:t>
      </w:r>
      <w:r w:rsidRPr="005811C3">
        <w:rPr>
          <w:rStyle w:val="Emphasis"/>
        </w:rPr>
        <w:t>geopolitical</w:t>
      </w:r>
      <w:r w:rsidRPr="005811C3">
        <w:rPr>
          <w:rStyle w:val="StyleUnderline"/>
        </w:rPr>
        <w:t xml:space="preserve"> and </w:t>
      </w:r>
      <w:r w:rsidRPr="005811C3">
        <w:rPr>
          <w:rStyle w:val="Emphasis"/>
        </w:rPr>
        <w:t>ideological explanations</w:t>
      </w:r>
      <w:r w:rsidRPr="008C4834">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811C3">
        <w:rPr>
          <w:rStyle w:val="StyleUnderline"/>
        </w:rPr>
        <w:t xml:space="preserve">It also seems </w:t>
      </w:r>
      <w:r w:rsidRPr="005811C3">
        <w:rPr>
          <w:rStyle w:val="Emphasis"/>
        </w:rPr>
        <w:t>doubtful</w:t>
      </w:r>
      <w:r w:rsidRPr="008C4834">
        <w:rPr>
          <w:sz w:val="16"/>
        </w:rPr>
        <w:t xml:space="preserve"> that a </w:t>
      </w:r>
      <w:r w:rsidRPr="005811C3">
        <w:rPr>
          <w:rStyle w:val="StyleUnderline"/>
        </w:rPr>
        <w:t>kleptocratic regime</w:t>
      </w:r>
      <w:r w:rsidRPr="008C4834">
        <w:rPr>
          <w:sz w:val="16"/>
        </w:rPr>
        <w:t>—under whose rule up to a quarter of the country’s gross national product and at least a fifth of its military budget was lost to corruption every yearFootnote11—</w:t>
      </w:r>
      <w:r w:rsidRPr="005811C3">
        <w:rPr>
          <w:rStyle w:val="StyleUnderline"/>
        </w:rPr>
        <w:t xml:space="preserve">is </w:t>
      </w:r>
      <w:r w:rsidRPr="005811C3">
        <w:rPr>
          <w:rStyle w:val="Emphasis"/>
        </w:rPr>
        <w:t>sincerely invested</w:t>
      </w:r>
      <w:r w:rsidRPr="005811C3">
        <w:rPr>
          <w:rStyle w:val="StyleUnderline"/>
        </w:rPr>
        <w:t xml:space="preserve"> in </w:t>
      </w:r>
      <w:r w:rsidRPr="005811C3">
        <w:rPr>
          <w:rStyle w:val="Emphasis"/>
        </w:rPr>
        <w:t>restoring</w:t>
      </w:r>
      <w:r w:rsidRPr="005811C3">
        <w:rPr>
          <w:rStyle w:val="StyleUnderline"/>
        </w:rPr>
        <w:t xml:space="preserve"> Russia’s </w:t>
      </w:r>
      <w:r w:rsidRPr="005811C3">
        <w:rPr>
          <w:rStyle w:val="Emphasis"/>
        </w:rPr>
        <w:t>imperial greatness</w:t>
      </w:r>
      <w:r w:rsidRPr="005811C3">
        <w:rPr>
          <w:rStyle w:val="StyleUnderline"/>
        </w:rPr>
        <w:t xml:space="preserve">. And launching wars to secure some sort of a “great leader” legacy is </w:t>
      </w:r>
      <w:r w:rsidRPr="005811C3">
        <w:rPr>
          <w:rStyle w:val="Emphasis"/>
        </w:rPr>
        <w:t>not</w:t>
      </w:r>
      <w:r w:rsidRPr="005811C3">
        <w:rPr>
          <w:rStyle w:val="StyleUnderline"/>
        </w:rPr>
        <w:t xml:space="preserve"> a </w:t>
      </w:r>
      <w:r w:rsidRPr="005811C3">
        <w:rPr>
          <w:rStyle w:val="Emphasis"/>
        </w:rPr>
        <w:t>plausible</w:t>
      </w:r>
      <w:r w:rsidRPr="005811C3">
        <w:rPr>
          <w:rStyle w:val="StyleUnderline"/>
        </w:rPr>
        <w:t xml:space="preserve"> motive</w:t>
      </w:r>
      <w:r w:rsidRPr="008C4834">
        <w:rPr>
          <w:sz w:val="16"/>
        </w:rPr>
        <w:t xml:space="preserve"> for a corrupt personalist autocrat like Putin, who cannot safely retire, let alone hope to have an enduring legacy.</w:t>
      </w:r>
    </w:p>
    <w:p w14:paraId="769D7C1D" w14:textId="77777777" w:rsidR="005041F0" w:rsidRPr="008C4834" w:rsidRDefault="005041F0" w:rsidP="005041F0">
      <w:pPr>
        <w:rPr>
          <w:sz w:val="16"/>
        </w:rPr>
      </w:pPr>
      <w:r w:rsidRPr="008C4834">
        <w:rPr>
          <w:sz w:val="16"/>
        </w:rPr>
        <w:t xml:space="preserve">Instead, </w:t>
      </w:r>
      <w:r w:rsidRPr="005811C3">
        <w:rPr>
          <w:rStyle w:val="StyleUnderline"/>
        </w:rPr>
        <w:t xml:space="preserve">it seems </w:t>
      </w:r>
      <w:r w:rsidRPr="005811C3">
        <w:rPr>
          <w:rStyle w:val="Emphasis"/>
        </w:rPr>
        <w:t>more natural</w:t>
      </w:r>
      <w:r w:rsidRPr="005811C3">
        <w:rPr>
          <w:rStyle w:val="StyleUnderline"/>
        </w:rPr>
        <w:t xml:space="preserve"> that </w:t>
      </w:r>
      <w:r w:rsidRPr="00A42E06">
        <w:rPr>
          <w:rStyle w:val="Emphasis"/>
          <w:highlight w:val="cyan"/>
        </w:rPr>
        <w:t>conflicts</w:t>
      </w:r>
      <w:r w:rsidRPr="005811C3">
        <w:rPr>
          <w:rStyle w:val="StyleUnderline"/>
        </w:rPr>
        <w:t xml:space="preserve"> launched by such a </w:t>
      </w:r>
      <w:r w:rsidRPr="005811C3">
        <w:rPr>
          <w:rStyle w:val="Emphasis"/>
        </w:rPr>
        <w:t>ruthlessly venal</w:t>
      </w:r>
      <w:r w:rsidRPr="005811C3">
        <w:rPr>
          <w:rStyle w:val="StyleUnderline"/>
        </w:rPr>
        <w:t xml:space="preserve"> and </w:t>
      </w:r>
      <w:r w:rsidRPr="005811C3">
        <w:rPr>
          <w:rStyle w:val="Emphasis"/>
        </w:rPr>
        <w:t>insecure leadership</w:t>
      </w:r>
      <w:r w:rsidRPr="005811C3">
        <w:rPr>
          <w:rStyle w:val="StyleUnderline"/>
        </w:rPr>
        <w:t xml:space="preserve"> are </w:t>
      </w:r>
      <w:r w:rsidRPr="00A42E06">
        <w:rPr>
          <w:rStyle w:val="Emphasis"/>
          <w:highlight w:val="cyan"/>
        </w:rPr>
        <w:t>motivated</w:t>
      </w:r>
      <w:r w:rsidRPr="00A42E06">
        <w:rPr>
          <w:rStyle w:val="StyleUnderline"/>
          <w:highlight w:val="cyan"/>
        </w:rPr>
        <w:t xml:space="preserve"> by</w:t>
      </w:r>
      <w:r w:rsidRPr="005811C3">
        <w:rPr>
          <w:rStyle w:val="StyleUnderline"/>
        </w:rPr>
        <w:t xml:space="preserve"> the </w:t>
      </w:r>
      <w:r w:rsidRPr="00343C88">
        <w:rPr>
          <w:rStyle w:val="Emphasis"/>
        </w:rPr>
        <w:t>self-serving</w:t>
      </w:r>
      <w:r w:rsidRPr="008C4834">
        <w:rPr>
          <w:sz w:val="16"/>
        </w:rPr>
        <w:t xml:space="preserve">, Orwellian </w:t>
      </w:r>
      <w:r w:rsidRPr="00343C88">
        <w:rPr>
          <w:rStyle w:val="StyleUnderline"/>
        </w:rPr>
        <w:t xml:space="preserve">goal of </w:t>
      </w:r>
      <w:r w:rsidRPr="00A42E06">
        <w:rPr>
          <w:rStyle w:val="Emphasis"/>
          <w:highlight w:val="cyan"/>
        </w:rPr>
        <w:t>holding onto power</w:t>
      </w:r>
      <w:r w:rsidRPr="008C4834">
        <w:rPr>
          <w:sz w:val="16"/>
        </w:rPr>
        <w:t xml:space="preserve">. And yet, despite the dire consequences of ignoring this explanation, it is rarely considered in Western debates about the sources of Russia’s aggression. </w:t>
      </w:r>
      <w:r w:rsidRPr="005811C3">
        <w:rPr>
          <w:rStyle w:val="StyleUnderline"/>
        </w:rPr>
        <w:t xml:space="preserve">Launching conflicts </w:t>
      </w:r>
      <w:r w:rsidRPr="00A42E06">
        <w:rPr>
          <w:rStyle w:val="StyleUnderline"/>
          <w:highlight w:val="cyan"/>
        </w:rPr>
        <w:t xml:space="preserve">to </w:t>
      </w:r>
      <w:r w:rsidRPr="00A42E06">
        <w:rPr>
          <w:rStyle w:val="Emphasis"/>
          <w:highlight w:val="cyan"/>
        </w:rPr>
        <w:t>boost</w:t>
      </w:r>
      <w:r w:rsidRPr="005811C3">
        <w:rPr>
          <w:rStyle w:val="StyleUnderline"/>
        </w:rPr>
        <w:t xml:space="preserve"> a regime’s domestic </w:t>
      </w:r>
      <w:r w:rsidRPr="00A42E06">
        <w:rPr>
          <w:rStyle w:val="Emphasis"/>
          <w:highlight w:val="cyan"/>
        </w:rPr>
        <w:t>legitimacy</w:t>
      </w:r>
      <w:r w:rsidRPr="005811C3">
        <w:rPr>
          <w:rStyle w:val="StyleUnderline"/>
        </w:rPr>
        <w:t xml:space="preserve"> is </w:t>
      </w:r>
      <w:r w:rsidRPr="005811C3">
        <w:rPr>
          <w:rStyle w:val="Emphasis"/>
        </w:rPr>
        <w:t>dismissed</w:t>
      </w:r>
      <w:r w:rsidRPr="008C4834">
        <w:rPr>
          <w:sz w:val="16"/>
        </w:rPr>
        <w:t xml:space="preserve">, often subconsciously, </w:t>
      </w:r>
      <w:r w:rsidRPr="005811C3">
        <w:rPr>
          <w:rStyle w:val="StyleUnderline"/>
        </w:rPr>
        <w:t xml:space="preserve">as the </w:t>
      </w:r>
      <w:r w:rsidRPr="005811C3">
        <w:rPr>
          <w:rStyle w:val="Emphasis"/>
        </w:rPr>
        <w:t>behavior</w:t>
      </w:r>
      <w:r w:rsidRPr="005811C3">
        <w:rPr>
          <w:rStyle w:val="StyleUnderline"/>
        </w:rPr>
        <w:t xml:space="preserve"> of a </w:t>
      </w:r>
      <w:r w:rsidRPr="005811C3">
        <w:rPr>
          <w:rStyle w:val="Emphasis"/>
        </w:rPr>
        <w:t>tinpot dictatorship</w:t>
      </w:r>
      <w:r w:rsidRPr="008C4834">
        <w:rPr>
          <w:sz w:val="16"/>
        </w:rPr>
        <w:t xml:space="preserve">. This does not correspond to the prevailing mental image of Russia as a great power which should wage wars for grand geopolitical or ideological reasons. It does not come naturally to accept that </w:t>
      </w:r>
      <w:r w:rsidRPr="005811C3">
        <w:rPr>
          <w:rStyle w:val="StyleUnderline"/>
        </w:rPr>
        <w:t>Putin’s Russia has turned into</w:t>
      </w:r>
      <w:r w:rsidRPr="008C4834">
        <w:rPr>
          <w:sz w:val="16"/>
        </w:rPr>
        <w:t xml:space="preserve"> an oversized North Korea: </w:t>
      </w:r>
      <w:r w:rsidRPr="005811C3">
        <w:rPr>
          <w:rStyle w:val="StyleUnderline"/>
        </w:rPr>
        <w:t xml:space="preserve">an </w:t>
      </w:r>
      <w:r w:rsidRPr="00A42E06">
        <w:rPr>
          <w:rStyle w:val="Emphasis"/>
          <w:highlight w:val="cyan"/>
        </w:rPr>
        <w:t>insecure</w:t>
      </w:r>
      <w:r w:rsidRPr="00343C88">
        <w:rPr>
          <w:rStyle w:val="StyleUnderline"/>
        </w:rPr>
        <w:t xml:space="preserve">, rogue </w:t>
      </w:r>
      <w:r w:rsidRPr="00A42E06">
        <w:rPr>
          <w:rStyle w:val="Emphasis"/>
          <w:highlight w:val="cyan"/>
        </w:rPr>
        <w:t>dictatorship</w:t>
      </w:r>
      <w:r w:rsidRPr="005811C3">
        <w:rPr>
          <w:rStyle w:val="StyleUnderline"/>
        </w:rPr>
        <w:t xml:space="preserve"> that </w:t>
      </w:r>
      <w:r w:rsidRPr="00A42E06">
        <w:rPr>
          <w:rStyle w:val="Emphasis"/>
          <w:highlight w:val="cyan"/>
        </w:rPr>
        <w:t>lashes out</w:t>
      </w:r>
      <w:r w:rsidRPr="005811C3">
        <w:rPr>
          <w:rStyle w:val="StyleUnderline"/>
        </w:rPr>
        <w:t xml:space="preserve"> abroad </w:t>
      </w:r>
      <w:r w:rsidRPr="00A42E06">
        <w:rPr>
          <w:rStyle w:val="StyleUnderline"/>
          <w:highlight w:val="cyan"/>
        </w:rPr>
        <w:t xml:space="preserve">to </w:t>
      </w:r>
      <w:r w:rsidRPr="00343C88">
        <w:rPr>
          <w:rStyle w:val="Emphasis"/>
          <w:highlight w:val="cyan"/>
        </w:rPr>
        <w:t>cling</w:t>
      </w:r>
      <w:r w:rsidRPr="00343C88">
        <w:rPr>
          <w:rStyle w:val="Emphasis"/>
        </w:rPr>
        <w:t xml:space="preserve"> onto power</w:t>
      </w:r>
      <w:r w:rsidRPr="005811C3">
        <w:rPr>
          <w:rStyle w:val="StyleUnderline"/>
        </w:rPr>
        <w:t xml:space="preserve"> at home</w:t>
      </w:r>
      <w:r w:rsidRPr="008C4834">
        <w:rPr>
          <w:sz w:val="16"/>
        </w:rPr>
        <w:t>.</w:t>
      </w:r>
    </w:p>
    <w:p w14:paraId="12AF63B1" w14:textId="77777777" w:rsidR="005041F0" w:rsidRPr="008C4834" w:rsidRDefault="005041F0" w:rsidP="005041F0">
      <w:pPr>
        <w:rPr>
          <w:sz w:val="16"/>
        </w:rPr>
      </w:pPr>
      <w:r w:rsidRPr="008C4834">
        <w:rPr>
          <w:sz w:val="16"/>
        </w:rPr>
        <w:t>Putin's wars are motivated by the self-serving goal of holding onto power</w:t>
      </w:r>
    </w:p>
    <w:p w14:paraId="6D903A37" w14:textId="77777777" w:rsidR="005041F0" w:rsidRPr="008C4834" w:rsidRDefault="005041F0" w:rsidP="005041F0">
      <w:pPr>
        <w:rPr>
          <w:sz w:val="16"/>
        </w:rPr>
      </w:pPr>
      <w:r w:rsidRPr="008C4834">
        <w:rPr>
          <w:sz w:val="16"/>
        </w:rPr>
        <w:lastRenderedPageBreak/>
        <w:t xml:space="preserve">This paper analyzes how </w:t>
      </w:r>
      <w:r w:rsidRPr="005811C3">
        <w:rPr>
          <w:rStyle w:val="StyleUnderline"/>
        </w:rPr>
        <w:t xml:space="preserve">the </w:t>
      </w:r>
      <w:r w:rsidRPr="00744CAB">
        <w:rPr>
          <w:rStyle w:val="Emphasis"/>
        </w:rPr>
        <w:t>regime preservation</w:t>
      </w:r>
      <w:r w:rsidRPr="00343C88">
        <w:rPr>
          <w:rStyle w:val="StyleUnderline"/>
        </w:rPr>
        <w:t xml:space="preserve"> motive</w:t>
      </w:r>
      <w:r w:rsidRPr="005811C3">
        <w:rPr>
          <w:rStyle w:val="StyleUnderline"/>
        </w:rPr>
        <w:t xml:space="preserve"> </w:t>
      </w:r>
      <w:r w:rsidRPr="005811C3">
        <w:rPr>
          <w:rStyle w:val="Emphasis"/>
        </w:rPr>
        <w:t>warps</w:t>
      </w:r>
      <w:r w:rsidRPr="005811C3">
        <w:rPr>
          <w:rStyle w:val="StyleUnderline"/>
        </w:rPr>
        <w:t xml:space="preserve"> Russian foreign and security policies and</w:t>
      </w:r>
      <w:r w:rsidRPr="008C4834">
        <w:rPr>
          <w:sz w:val="16"/>
        </w:rPr>
        <w:t xml:space="preserve"> how it </w:t>
      </w:r>
      <w:r w:rsidRPr="00A42E06">
        <w:rPr>
          <w:rStyle w:val="Emphasis"/>
          <w:highlight w:val="cyan"/>
        </w:rPr>
        <w:t>drives</w:t>
      </w:r>
      <w:r w:rsidRPr="005811C3">
        <w:rPr>
          <w:rStyle w:val="StyleUnderline"/>
        </w:rPr>
        <w:t xml:space="preserve"> Russia’s </w:t>
      </w:r>
      <w:r w:rsidRPr="00A42E06">
        <w:rPr>
          <w:rStyle w:val="Emphasis"/>
          <w:highlight w:val="cyan"/>
        </w:rPr>
        <w:t>aggression</w:t>
      </w:r>
      <w:r w:rsidRPr="005811C3">
        <w:rPr>
          <w:rStyle w:val="StyleUnderline"/>
        </w:rPr>
        <w:t xml:space="preserve"> abroad</w:t>
      </w:r>
      <w:r w:rsidRPr="008C4834">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511643AB" w14:textId="77777777" w:rsidR="005041F0" w:rsidRPr="008C4834" w:rsidRDefault="005041F0" w:rsidP="005041F0">
      <w:pPr>
        <w:rPr>
          <w:sz w:val="16"/>
        </w:rPr>
      </w:pPr>
      <w:r w:rsidRPr="008C4834">
        <w:rPr>
          <w:sz w:val="16"/>
        </w:rPr>
        <w:t>A History of Aggression to Justify Strongman Rule</w:t>
      </w:r>
    </w:p>
    <w:p w14:paraId="5E2EE258" w14:textId="77777777" w:rsidR="005041F0" w:rsidRPr="008C4834" w:rsidRDefault="005041F0" w:rsidP="005041F0">
      <w:pPr>
        <w:rPr>
          <w:sz w:val="16"/>
        </w:rPr>
      </w:pPr>
      <w:r w:rsidRPr="008C4834">
        <w:rPr>
          <w:sz w:val="16"/>
        </w:rPr>
        <w:t>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w:t>
      </w:r>
    </w:p>
    <w:p w14:paraId="47AE2109" w14:textId="77777777" w:rsidR="005041F0" w:rsidRPr="008C4834" w:rsidRDefault="005041F0" w:rsidP="005041F0">
      <w:pPr>
        <w:rPr>
          <w:sz w:val="16"/>
        </w:rPr>
      </w:pPr>
      <w:r w:rsidRPr="005811C3">
        <w:rPr>
          <w:rStyle w:val="StyleUnderline"/>
        </w:rPr>
        <w:t xml:space="preserve">Putin's rule has been </w:t>
      </w:r>
      <w:r w:rsidRPr="005811C3">
        <w:rPr>
          <w:rStyle w:val="Emphasis"/>
        </w:rPr>
        <w:t>justified</w:t>
      </w:r>
      <w:r w:rsidRPr="005811C3">
        <w:rPr>
          <w:rStyle w:val="StyleUnderline"/>
        </w:rPr>
        <w:t xml:space="preserve"> by </w:t>
      </w:r>
      <w:r w:rsidRPr="005811C3">
        <w:rPr>
          <w:rStyle w:val="Emphasis"/>
        </w:rPr>
        <w:t>conflict</w:t>
      </w:r>
      <w:r w:rsidRPr="005811C3">
        <w:rPr>
          <w:rStyle w:val="StyleUnderline"/>
        </w:rPr>
        <w:t xml:space="preserve"> since</w:t>
      </w:r>
      <w:r w:rsidRPr="008C4834">
        <w:rPr>
          <w:sz w:val="16"/>
        </w:rPr>
        <w:t xml:space="preserve"> the 1999 </w:t>
      </w:r>
      <w:r w:rsidRPr="005811C3">
        <w:rPr>
          <w:rStyle w:val="Emphasis"/>
        </w:rPr>
        <w:t>Chechnya</w:t>
      </w:r>
      <w:r w:rsidRPr="008C4834">
        <w:rPr>
          <w:sz w:val="16"/>
        </w:rPr>
        <w:t xml:space="preserve"> invasion</w:t>
      </w:r>
    </w:p>
    <w:p w14:paraId="7E3632A7" w14:textId="77777777" w:rsidR="005041F0" w:rsidRPr="008C4834" w:rsidRDefault="005041F0" w:rsidP="005041F0">
      <w:pPr>
        <w:rPr>
          <w:sz w:val="16"/>
        </w:rPr>
      </w:pPr>
      <w:r w:rsidRPr="008C4834">
        <w:rPr>
          <w:sz w:val="16"/>
        </w:rPr>
        <w:t>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w:t>
      </w:r>
    </w:p>
    <w:p w14:paraId="00422F73" w14:textId="77777777" w:rsidR="005041F0" w:rsidRPr="008C4834" w:rsidRDefault="005041F0" w:rsidP="005041F0">
      <w:pPr>
        <w:rPr>
          <w:sz w:val="16"/>
        </w:rPr>
      </w:pPr>
      <w:r w:rsidRPr="005811C3">
        <w:rPr>
          <w:rStyle w:val="Emphasis"/>
        </w:rPr>
        <w:t>Putinism</w:t>
      </w:r>
      <w:r w:rsidRPr="008C4834">
        <w:rPr>
          <w:sz w:val="16"/>
        </w:rPr>
        <w:t xml:space="preserve"> was literally </w:t>
      </w:r>
      <w:r w:rsidRPr="005811C3">
        <w:rPr>
          <w:rStyle w:val="StyleUnderline"/>
        </w:rPr>
        <w:t>established</w:t>
      </w:r>
      <w:r w:rsidRPr="008C4834">
        <w:rPr>
          <w:sz w:val="16"/>
        </w:rPr>
        <w:t xml:space="preserve"> by this Orwellian plot </w:t>
      </w:r>
      <w:r w:rsidRPr="005811C3">
        <w:rPr>
          <w:rStyle w:val="StyleUnderline"/>
        </w:rPr>
        <w:t xml:space="preserve">to justify </w:t>
      </w:r>
      <w:r w:rsidRPr="005811C3">
        <w:rPr>
          <w:rStyle w:val="Emphasis"/>
        </w:rPr>
        <w:t>strongman rule</w:t>
      </w:r>
      <w:r w:rsidRPr="005811C3">
        <w:rPr>
          <w:rStyle w:val="StyleUnderline"/>
        </w:rPr>
        <w:t xml:space="preserve"> through </w:t>
      </w:r>
      <w:r w:rsidRPr="005811C3">
        <w:rPr>
          <w:rStyle w:val="Emphasis"/>
        </w:rPr>
        <w:t>conflict</w:t>
      </w:r>
      <w:r w:rsidRPr="008C4834">
        <w:rPr>
          <w:sz w:val="16"/>
        </w:rPr>
        <w: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w:t>
      </w:r>
    </w:p>
    <w:p w14:paraId="06230F25" w14:textId="77777777" w:rsidR="005041F0" w:rsidRPr="008C4834" w:rsidRDefault="005041F0" w:rsidP="005041F0">
      <w:pPr>
        <w:rPr>
          <w:sz w:val="16"/>
        </w:rPr>
      </w:pPr>
      <w:r w:rsidRPr="008C4834">
        <w:rPr>
          <w:sz w:val="16"/>
        </w:rPr>
        <w:t>&lt;&lt;TEXT CONDENSED&gt;&gt;</w:t>
      </w:r>
    </w:p>
    <w:p w14:paraId="0A08B30C" w14:textId="77777777" w:rsidR="005041F0" w:rsidRPr="00343C88" w:rsidRDefault="005041F0" w:rsidP="005041F0">
      <w:pPr>
        <w:rPr>
          <w:sz w:val="12"/>
        </w:rPr>
      </w:pPr>
      <w:r w:rsidRPr="00343C88">
        <w:rPr>
          <w:sz w:val="12"/>
        </w:rPr>
        <w:t>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0AC9827B" w14:textId="77777777" w:rsidR="005041F0" w:rsidRPr="008C4834" w:rsidRDefault="005041F0" w:rsidP="005041F0">
      <w:pPr>
        <w:rPr>
          <w:sz w:val="16"/>
        </w:rPr>
      </w:pPr>
      <w:r w:rsidRPr="008C4834">
        <w:rPr>
          <w:sz w:val="16"/>
        </w:rPr>
        <w:t>&lt;&lt;RESUME INTEGRITY&gt;&gt;</w:t>
      </w:r>
    </w:p>
    <w:p w14:paraId="6F9F4EF1" w14:textId="77777777" w:rsidR="005041F0" w:rsidRPr="005811C3" w:rsidRDefault="005041F0" w:rsidP="005041F0">
      <w:pPr>
        <w:rPr>
          <w:rStyle w:val="StyleUnderline"/>
        </w:rPr>
      </w:pPr>
      <w:r w:rsidRPr="005811C3">
        <w:rPr>
          <w:rStyle w:val="StyleUnderline"/>
        </w:rPr>
        <w:t xml:space="preserve">Since Chechnya, the Kremlin has launched </w:t>
      </w:r>
      <w:r w:rsidRPr="005811C3">
        <w:rPr>
          <w:rStyle w:val="Emphasis"/>
        </w:rPr>
        <w:t>4 conflicts</w:t>
      </w:r>
      <w:r w:rsidRPr="005811C3">
        <w:rPr>
          <w:rStyle w:val="StyleUnderline"/>
        </w:rPr>
        <w:t xml:space="preserve"> to help </w:t>
      </w:r>
      <w:r w:rsidRPr="005811C3">
        <w:rPr>
          <w:rStyle w:val="Emphasis"/>
        </w:rPr>
        <w:t>rally</w:t>
      </w:r>
      <w:r w:rsidRPr="005811C3">
        <w:rPr>
          <w:rStyle w:val="StyleUnderline"/>
        </w:rPr>
        <w:t xml:space="preserve"> around Putin</w:t>
      </w:r>
    </w:p>
    <w:p w14:paraId="4DA46560" w14:textId="77777777" w:rsidR="005041F0" w:rsidRPr="008C4834" w:rsidRDefault="005041F0" w:rsidP="005041F0">
      <w:pPr>
        <w:rPr>
          <w:sz w:val="16"/>
        </w:rPr>
      </w:pPr>
      <w:r w:rsidRPr="005811C3">
        <w:rPr>
          <w:rStyle w:val="StyleUnderline"/>
        </w:rPr>
        <w:t xml:space="preserve">Russia’s </w:t>
      </w:r>
      <w:r w:rsidRPr="00A232BD">
        <w:rPr>
          <w:rStyle w:val="StyleUnderline"/>
        </w:rPr>
        <w:t>conflicts</w:t>
      </w:r>
      <w:r w:rsidRPr="005811C3">
        <w:rPr>
          <w:rStyle w:val="StyleUnderline"/>
        </w:rPr>
        <w:t xml:space="preserve"> were also </w:t>
      </w:r>
      <w:r w:rsidRPr="005811C3">
        <w:rPr>
          <w:rStyle w:val="Emphasis"/>
        </w:rPr>
        <w:t>exceptionally successful</w:t>
      </w:r>
      <w:r w:rsidRPr="005811C3">
        <w:rPr>
          <w:rStyle w:val="StyleUnderline"/>
        </w:rPr>
        <w:t xml:space="preserve"> in </w:t>
      </w:r>
      <w:r w:rsidRPr="005811C3">
        <w:rPr>
          <w:rStyle w:val="Emphasis"/>
        </w:rPr>
        <w:t>defusing</w:t>
      </w:r>
      <w:r w:rsidRPr="005811C3">
        <w:rPr>
          <w:rStyle w:val="StyleUnderline"/>
        </w:rPr>
        <w:t xml:space="preserve"> major domestic </w:t>
      </w:r>
      <w:r w:rsidRPr="005811C3">
        <w:rPr>
          <w:rStyle w:val="Emphasis"/>
        </w:rPr>
        <w:t>challenges</w:t>
      </w:r>
      <w:r w:rsidRPr="005811C3">
        <w:rPr>
          <w:rStyle w:val="StyleUnderline"/>
        </w:rPr>
        <w:t xml:space="preserve"> to Putin’s </w:t>
      </w:r>
      <w:r w:rsidRPr="005811C3">
        <w:rPr>
          <w:rStyle w:val="Emphasis"/>
        </w:rPr>
        <w:t>continued rule</w:t>
      </w:r>
      <w:r w:rsidRPr="008C4834">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36D1F98E" w14:textId="77777777" w:rsidR="005041F0" w:rsidRPr="008C4834" w:rsidRDefault="005041F0" w:rsidP="005041F0">
      <w:pPr>
        <w:rPr>
          <w:sz w:val="16"/>
        </w:rPr>
      </w:pPr>
      <w:r w:rsidRPr="005811C3">
        <w:rPr>
          <w:rStyle w:val="StyleUnderline"/>
        </w:rPr>
        <w:t xml:space="preserve">From the </w:t>
      </w:r>
      <w:r w:rsidRPr="005811C3">
        <w:rPr>
          <w:rStyle w:val="Emphasis"/>
        </w:rPr>
        <w:t>standpoint</w:t>
      </w:r>
      <w:r w:rsidRPr="005811C3">
        <w:rPr>
          <w:rStyle w:val="StyleUnderline"/>
        </w:rPr>
        <w:t xml:space="preserve"> of</w:t>
      </w:r>
      <w:r w:rsidRPr="008C4834">
        <w:rPr>
          <w:sz w:val="16"/>
        </w:rPr>
        <w:t xml:space="preserve"> Vladimir </w:t>
      </w:r>
      <w:r w:rsidRPr="005811C3">
        <w:rPr>
          <w:rStyle w:val="Emphasis"/>
        </w:rPr>
        <w:t>Putin’s security</w:t>
      </w:r>
      <w:r w:rsidRPr="005811C3">
        <w:rPr>
          <w:rStyle w:val="StyleUnderline"/>
        </w:rPr>
        <w:t xml:space="preserve"> in office, </w:t>
      </w:r>
      <w:r w:rsidRPr="005811C3">
        <w:rPr>
          <w:rStyle w:val="Emphasis"/>
        </w:rPr>
        <w:t>war</w:t>
      </w:r>
      <w:r w:rsidRPr="005811C3">
        <w:rPr>
          <w:rStyle w:val="StyleUnderline"/>
        </w:rPr>
        <w:t xml:space="preserve"> has been the </w:t>
      </w:r>
      <w:r w:rsidRPr="005811C3">
        <w:rPr>
          <w:rStyle w:val="Emphasis"/>
        </w:rPr>
        <w:t>gift</w:t>
      </w:r>
      <w:r w:rsidRPr="005811C3">
        <w:rPr>
          <w:rStyle w:val="StyleUnderline"/>
        </w:rPr>
        <w:t xml:space="preserve"> that has </w:t>
      </w:r>
      <w:r w:rsidRPr="005811C3">
        <w:rPr>
          <w:rStyle w:val="Emphasis"/>
        </w:rPr>
        <w:t>never stopped giving</w:t>
      </w:r>
      <w:r w:rsidRPr="008C4834">
        <w:rPr>
          <w:sz w:val="16"/>
        </w:rPr>
        <w:t>—and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w:t>
      </w:r>
    </w:p>
    <w:p w14:paraId="305F82B8" w14:textId="77777777" w:rsidR="005041F0" w:rsidRPr="008C4834" w:rsidRDefault="005041F0" w:rsidP="005041F0">
      <w:pPr>
        <w:rPr>
          <w:sz w:val="16"/>
        </w:rPr>
      </w:pPr>
      <w:r w:rsidRPr="008C4834">
        <w:rPr>
          <w:sz w:val="16"/>
        </w:rPr>
        <w:t>&lt;&lt;TEXT CONDENSED&gt;&gt;</w:t>
      </w:r>
    </w:p>
    <w:p w14:paraId="5B26A748" w14:textId="77777777" w:rsidR="005041F0" w:rsidRPr="00343C88" w:rsidRDefault="005041F0" w:rsidP="005041F0">
      <w:pPr>
        <w:rPr>
          <w:sz w:val="6"/>
          <w:szCs w:val="6"/>
        </w:rPr>
      </w:pPr>
      <w:r w:rsidRPr="00343C88">
        <w:rPr>
          <w:sz w:val="6"/>
          <w:szCs w:val="6"/>
        </w:rPr>
        <w:t xml:space="preserve">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w:t>
      </w:r>
      <w:r w:rsidRPr="00343C88">
        <w:rPr>
          <w:sz w:val="6"/>
          <w:szCs w:val="6"/>
        </w:rPr>
        <w:lastRenderedPageBreak/>
        <w:t>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74EC5835" w14:textId="77777777" w:rsidR="005041F0" w:rsidRPr="008C4834" w:rsidRDefault="005041F0" w:rsidP="005041F0">
      <w:pPr>
        <w:rPr>
          <w:sz w:val="16"/>
        </w:rPr>
      </w:pPr>
      <w:r w:rsidRPr="008C4834">
        <w:rPr>
          <w:sz w:val="16"/>
        </w:rPr>
        <w:t>&lt;&lt;RESUME INTEGRITY&gt;&gt;</w:t>
      </w:r>
    </w:p>
    <w:p w14:paraId="2A00EE67" w14:textId="77777777" w:rsidR="005041F0" w:rsidRPr="008C4834" w:rsidRDefault="005041F0" w:rsidP="005041F0">
      <w:pPr>
        <w:rPr>
          <w:rStyle w:val="StyleUnderline"/>
        </w:rPr>
      </w:pPr>
      <w:r w:rsidRPr="008C4834">
        <w:rPr>
          <w:rStyle w:val="StyleUnderline"/>
        </w:rPr>
        <w:t xml:space="preserve">Russia’s </w:t>
      </w:r>
      <w:r w:rsidRPr="00A42E06">
        <w:rPr>
          <w:rStyle w:val="StyleUnderline"/>
          <w:highlight w:val="cyan"/>
        </w:rPr>
        <w:t>doctrines</w:t>
      </w:r>
      <w:r w:rsidRPr="008C4834">
        <w:rPr>
          <w:rStyle w:val="StyleUnderline"/>
        </w:rPr>
        <w:t xml:space="preserve"> have </w:t>
      </w:r>
      <w:r w:rsidRPr="008C4834">
        <w:rPr>
          <w:rStyle w:val="Emphasis"/>
        </w:rPr>
        <w:t xml:space="preserve">openly </w:t>
      </w:r>
      <w:r w:rsidRPr="00A42E06">
        <w:rPr>
          <w:rStyle w:val="Emphasis"/>
          <w:highlight w:val="cyan"/>
        </w:rPr>
        <w:t>proclaimed</w:t>
      </w:r>
      <w:r w:rsidRPr="008C4834">
        <w:rPr>
          <w:rStyle w:val="StyleUnderline"/>
        </w:rPr>
        <w:t xml:space="preserve"> the </w:t>
      </w:r>
      <w:r w:rsidRPr="0009347E">
        <w:rPr>
          <w:rStyle w:val="Emphasis"/>
        </w:rPr>
        <w:t>regime-</w:t>
      </w:r>
      <w:r w:rsidRPr="00343C88">
        <w:rPr>
          <w:rStyle w:val="Emphasis"/>
        </w:rPr>
        <w:t xml:space="preserve">preservation </w:t>
      </w:r>
      <w:r w:rsidRPr="00A42E06">
        <w:rPr>
          <w:rStyle w:val="Emphasis"/>
          <w:highlight w:val="cyan"/>
        </w:rPr>
        <w:t>motive</w:t>
      </w:r>
      <w:r w:rsidRPr="008C4834">
        <w:rPr>
          <w:rStyle w:val="StyleUnderline"/>
        </w:rPr>
        <w:t xml:space="preserve"> for its </w:t>
      </w:r>
      <w:r w:rsidRPr="008C4834">
        <w:rPr>
          <w:rStyle w:val="Emphasis"/>
        </w:rPr>
        <w:t>aggressive behavior</w:t>
      </w:r>
    </w:p>
    <w:p w14:paraId="00C6B6B8" w14:textId="77777777" w:rsidR="005041F0" w:rsidRPr="008C4834" w:rsidRDefault="005041F0" w:rsidP="005041F0">
      <w:pPr>
        <w:rPr>
          <w:sz w:val="16"/>
        </w:rPr>
      </w:pPr>
      <w:r w:rsidRPr="008C4834">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8C4834">
        <w:rPr>
          <w:rStyle w:val="Emphasis"/>
        </w:rPr>
        <w:t>Peel away</w:t>
      </w:r>
      <w:r w:rsidRPr="008C4834">
        <w:rPr>
          <w:rStyle w:val="StyleUnderline"/>
        </w:rPr>
        <w:t xml:space="preserve"> the hyped-up </w:t>
      </w:r>
      <w:r w:rsidRPr="008C4834">
        <w:rPr>
          <w:rStyle w:val="Emphasis"/>
        </w:rPr>
        <w:t>Western threat</w:t>
      </w:r>
      <w:r w:rsidRPr="008C4834">
        <w:rPr>
          <w:rStyle w:val="StyleUnderline"/>
        </w:rPr>
        <w:t xml:space="preserve"> in Russian </w:t>
      </w:r>
      <w:r w:rsidRPr="008C4834">
        <w:rPr>
          <w:rStyle w:val="Emphasis"/>
        </w:rPr>
        <w:t>propaganda</w:t>
      </w:r>
      <w:r w:rsidRPr="008C4834">
        <w:rPr>
          <w:rStyle w:val="StyleUnderline"/>
        </w:rPr>
        <w:t xml:space="preserve">, and the </w:t>
      </w:r>
      <w:r w:rsidRPr="008C4834">
        <w:rPr>
          <w:rStyle w:val="Emphasis"/>
        </w:rPr>
        <w:t>self-righteous posturing</w:t>
      </w:r>
      <w:r w:rsidRPr="008C4834">
        <w:rPr>
          <w:rStyle w:val="StyleUnderline"/>
        </w:rPr>
        <w:t xml:space="preserve"> by the Kremlin, and Russia’s </w:t>
      </w:r>
      <w:r w:rsidRPr="008C4834">
        <w:rPr>
          <w:rStyle w:val="Emphasis"/>
        </w:rPr>
        <w:t>security doctrines</w:t>
      </w:r>
      <w:r w:rsidRPr="008C4834">
        <w:rPr>
          <w:rStyle w:val="StyleUnderline"/>
        </w:rPr>
        <w:t xml:space="preserve"> read like a </w:t>
      </w:r>
      <w:r w:rsidRPr="008C4834">
        <w:rPr>
          <w:rStyle w:val="Emphasis"/>
        </w:rPr>
        <w:t>perfect Orwellian ploy</w:t>
      </w:r>
      <w:r w:rsidRPr="008C4834">
        <w:rPr>
          <w:rStyle w:val="StyleUnderline"/>
        </w:rPr>
        <w:t xml:space="preserve"> to justify </w:t>
      </w:r>
      <w:r w:rsidRPr="008C4834">
        <w:rPr>
          <w:rStyle w:val="Emphasis"/>
        </w:rPr>
        <w:t>authoritarian rule</w:t>
      </w:r>
      <w:r w:rsidRPr="008C4834">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625C6764" w14:textId="77777777" w:rsidR="005041F0" w:rsidRPr="008C4834" w:rsidRDefault="005041F0" w:rsidP="005041F0">
      <w:pPr>
        <w:rPr>
          <w:sz w:val="16"/>
        </w:rPr>
      </w:pPr>
      <w:r w:rsidRPr="008C4834">
        <w:rPr>
          <w:sz w:val="16"/>
        </w:rPr>
        <w:t>&lt;&lt;TEXT CONDENSED&gt;&gt;</w:t>
      </w:r>
    </w:p>
    <w:p w14:paraId="0DF74A2A" w14:textId="77777777" w:rsidR="005041F0" w:rsidRPr="00343C88" w:rsidRDefault="005041F0" w:rsidP="005041F0">
      <w:pPr>
        <w:rPr>
          <w:sz w:val="10"/>
        </w:rPr>
      </w:pPr>
      <w:r w:rsidRPr="00343C88">
        <w:rPr>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62E4DC3C" w14:textId="77777777" w:rsidR="005041F0" w:rsidRPr="008C4834" w:rsidRDefault="005041F0" w:rsidP="005041F0">
      <w:pPr>
        <w:rPr>
          <w:sz w:val="16"/>
        </w:rPr>
      </w:pPr>
      <w:r w:rsidRPr="008C4834">
        <w:rPr>
          <w:sz w:val="16"/>
        </w:rPr>
        <w:t>&lt;&lt;RESUME INTEGRITY&gt;&gt;</w:t>
      </w:r>
    </w:p>
    <w:p w14:paraId="00E1E5BC" w14:textId="77777777" w:rsidR="005041F0" w:rsidRPr="008C4834" w:rsidRDefault="005041F0" w:rsidP="005041F0">
      <w:pPr>
        <w:rPr>
          <w:sz w:val="16"/>
        </w:rPr>
      </w:pPr>
      <w:r w:rsidRPr="008C4834">
        <w:rPr>
          <w:sz w:val="16"/>
        </w:rPr>
        <w:t>What to Expect from the Kremlin’s Regime Survivalism</w:t>
      </w:r>
    </w:p>
    <w:p w14:paraId="7536FB0A" w14:textId="77777777" w:rsidR="005041F0" w:rsidRPr="008C4834" w:rsidRDefault="005041F0" w:rsidP="005041F0">
      <w:pPr>
        <w:rPr>
          <w:sz w:val="16"/>
        </w:rPr>
      </w:pPr>
      <w:r w:rsidRPr="00744CAB">
        <w:rPr>
          <w:rStyle w:val="Emphasis"/>
        </w:rPr>
        <w:t>Regime-survivalism</w:t>
      </w:r>
      <w:r w:rsidRPr="008C4834">
        <w:rPr>
          <w:rStyle w:val="StyleUnderline"/>
        </w:rPr>
        <w:t xml:space="preserve"> does not only </w:t>
      </w:r>
      <w:r w:rsidRPr="00343C88">
        <w:rPr>
          <w:rStyle w:val="StyleUnderline"/>
        </w:rPr>
        <w:t xml:space="preserve">capture the </w:t>
      </w:r>
      <w:r w:rsidRPr="00343C88">
        <w:rPr>
          <w:rStyle w:val="Emphasis"/>
        </w:rPr>
        <w:t>priorities</w:t>
      </w:r>
      <w:r w:rsidRPr="00343C88">
        <w:rPr>
          <w:rStyle w:val="StyleUnderline"/>
        </w:rPr>
        <w:t xml:space="preserve"> of Russia’s dictatorship more </w:t>
      </w:r>
      <w:r w:rsidRPr="00343C88">
        <w:rPr>
          <w:rStyle w:val="Emphasis"/>
        </w:rPr>
        <w:t>accurately</w:t>
      </w:r>
      <w:r w:rsidRPr="008C4834">
        <w:rPr>
          <w:rStyle w:val="StyleUnderline"/>
        </w:rPr>
        <w:t xml:space="preserve">; it also </w:t>
      </w:r>
      <w:r w:rsidRPr="00343C88">
        <w:rPr>
          <w:rStyle w:val="Emphasis"/>
        </w:rPr>
        <w:t>predicts</w:t>
      </w:r>
      <w:r w:rsidRPr="00343C88">
        <w:rPr>
          <w:rStyle w:val="StyleUnderline"/>
        </w:rPr>
        <w:t xml:space="preserve"> that the Kremlin will behave </w:t>
      </w:r>
      <w:r w:rsidRPr="00343C88">
        <w:rPr>
          <w:rStyle w:val="Emphasis"/>
        </w:rPr>
        <w:t>more dangerously</w:t>
      </w:r>
      <w:r w:rsidRPr="008C4834">
        <w:rPr>
          <w:rStyle w:val="StyleUnderline"/>
        </w:rPr>
        <w:t xml:space="preserve"> than the traditional realist and ideological models</w:t>
      </w:r>
      <w:r w:rsidRPr="008C4834">
        <w:rPr>
          <w:sz w:val="16"/>
        </w:rPr>
        <w:t xml:space="preserve"> of Russian conduct </w:t>
      </w:r>
      <w:r w:rsidRPr="008C4834">
        <w:rPr>
          <w:rStyle w:val="StyleUnderline"/>
        </w:rPr>
        <w:t>suggest. Ignoring</w:t>
      </w:r>
      <w:r w:rsidRPr="008C4834">
        <w:rPr>
          <w:sz w:val="16"/>
        </w:rPr>
        <w:t xml:space="preserve"> this </w:t>
      </w:r>
      <w:r w:rsidRPr="008C4834">
        <w:rPr>
          <w:rStyle w:val="Emphasis"/>
        </w:rPr>
        <w:t>self-preservation motive</w:t>
      </w:r>
      <w:r w:rsidRPr="008C4834">
        <w:rPr>
          <w:sz w:val="16"/>
        </w:rPr>
        <w:t xml:space="preserve"> of the Russian autocracy </w:t>
      </w:r>
      <w:r w:rsidRPr="00343C88">
        <w:rPr>
          <w:rStyle w:val="StyleUnderline"/>
        </w:rPr>
        <w:t xml:space="preserve">could </w:t>
      </w:r>
      <w:r w:rsidRPr="00744CAB">
        <w:rPr>
          <w:rStyle w:val="StyleUnderline"/>
        </w:rPr>
        <w:t xml:space="preserve">have </w:t>
      </w:r>
      <w:r w:rsidRPr="00744CAB">
        <w:rPr>
          <w:rStyle w:val="Emphasis"/>
        </w:rPr>
        <w:t>catastrophic consequences</w:t>
      </w:r>
      <w:r w:rsidRPr="008C4834">
        <w:rPr>
          <w:sz w:val="16"/>
        </w:rPr>
        <w:t>. Three of its implications are critically important and should be part and parcel of any debate about containing Russian aggression.</w:t>
      </w:r>
    </w:p>
    <w:p w14:paraId="5949B31B" w14:textId="77777777" w:rsidR="005041F0" w:rsidRPr="008C4834" w:rsidRDefault="005041F0" w:rsidP="005041F0">
      <w:pPr>
        <w:rPr>
          <w:sz w:val="16"/>
        </w:rPr>
      </w:pPr>
      <w:r w:rsidRPr="008C4834">
        <w:rPr>
          <w:sz w:val="16"/>
        </w:rPr>
        <w:t>Regime-survivalism predicts the Kremlin will behave more dangerously than other explanations suggest</w:t>
      </w:r>
    </w:p>
    <w:p w14:paraId="7B68FD94" w14:textId="77777777" w:rsidR="005041F0" w:rsidRPr="008C4834" w:rsidRDefault="005041F0" w:rsidP="005041F0">
      <w:pPr>
        <w:rPr>
          <w:sz w:val="16"/>
        </w:rPr>
      </w:pPr>
      <w:r w:rsidRPr="008C4834">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A232BD">
        <w:rPr>
          <w:rStyle w:val="Emphasis"/>
          <w:highlight w:val="cyan"/>
        </w:rPr>
        <w:t>Lacking</w:t>
      </w:r>
      <w:r w:rsidRPr="008C4834">
        <w:rPr>
          <w:rStyle w:val="StyleUnderline"/>
        </w:rPr>
        <w:t xml:space="preserve"> alternative sources of </w:t>
      </w:r>
      <w:r w:rsidRPr="00A232BD">
        <w:rPr>
          <w:rStyle w:val="Emphasis"/>
          <w:highlight w:val="cyan"/>
        </w:rPr>
        <w:t>legitimacy</w:t>
      </w:r>
      <w:r w:rsidRPr="0009347E">
        <w:rPr>
          <w:rStyle w:val="StyleUnderline"/>
        </w:rPr>
        <w:t>,</w:t>
      </w:r>
      <w:r w:rsidRPr="008C4834">
        <w:rPr>
          <w:rStyle w:val="StyleUnderline"/>
        </w:rPr>
        <w:t xml:space="preserve"> the </w:t>
      </w:r>
      <w:r w:rsidRPr="00A232BD">
        <w:rPr>
          <w:rStyle w:val="Emphasis"/>
          <w:highlight w:val="cyan"/>
        </w:rPr>
        <w:t>Kremlin</w:t>
      </w:r>
      <w:r w:rsidRPr="008C4834">
        <w:rPr>
          <w:rStyle w:val="StyleUnderline"/>
        </w:rPr>
        <w:t xml:space="preserve"> will eventually need to </w:t>
      </w:r>
      <w:r w:rsidRPr="00A232BD">
        <w:rPr>
          <w:rStyle w:val="Emphasis"/>
          <w:highlight w:val="cyan"/>
        </w:rPr>
        <w:t>revert</w:t>
      </w:r>
      <w:r w:rsidRPr="00A232BD">
        <w:rPr>
          <w:rStyle w:val="StyleUnderline"/>
          <w:highlight w:val="cyan"/>
        </w:rPr>
        <w:t xml:space="preserve"> to </w:t>
      </w:r>
      <w:r w:rsidRPr="00A232BD">
        <w:rPr>
          <w:rStyle w:val="Emphasis"/>
          <w:highlight w:val="cyan"/>
        </w:rPr>
        <w:t>conflict</w:t>
      </w:r>
      <w:r w:rsidRPr="008C4834">
        <w:rPr>
          <w:rStyle w:val="StyleUnderline"/>
        </w:rPr>
        <w:t xml:space="preserve"> to </w:t>
      </w:r>
      <w:r w:rsidRPr="008C4834">
        <w:rPr>
          <w:rStyle w:val="Emphasis"/>
        </w:rPr>
        <w:t>stay</w:t>
      </w:r>
      <w:r w:rsidRPr="008C4834">
        <w:rPr>
          <w:rStyle w:val="StyleUnderline"/>
        </w:rPr>
        <w:t xml:space="preserve"> in </w:t>
      </w:r>
      <w:r w:rsidRPr="008C4834">
        <w:rPr>
          <w:rStyle w:val="Emphasis"/>
        </w:rPr>
        <w:t>power</w:t>
      </w:r>
      <w:r w:rsidRPr="008C4834">
        <w:rPr>
          <w:sz w:val="16"/>
        </w:rPr>
        <w:t>. An armistice in Ukraine before the 2022 invasion is rolled back would only allow the Kremlin to hold territory, recover its strength, and strike again.</w:t>
      </w:r>
    </w:p>
    <w:p w14:paraId="05D510C1" w14:textId="77777777" w:rsidR="005041F0" w:rsidRPr="008C4834" w:rsidRDefault="005041F0" w:rsidP="005041F0">
      <w:pPr>
        <w:rPr>
          <w:sz w:val="16"/>
        </w:rPr>
      </w:pPr>
      <w:r w:rsidRPr="008C4834">
        <w:rPr>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w:t>
      </w:r>
      <w:r w:rsidRPr="008C4834">
        <w:rPr>
          <w:sz w:val="16"/>
        </w:rPr>
        <w:lastRenderedPageBreak/>
        <w:t>afloat.Footnote48 Here, Western powers cannot offer anything more compelling to the Russian dictatorship to make it break away from its dangerous alignment with Beijing.</w:t>
      </w:r>
    </w:p>
    <w:p w14:paraId="59F06480" w14:textId="77777777" w:rsidR="005041F0" w:rsidRPr="008C4834" w:rsidRDefault="005041F0" w:rsidP="005041F0">
      <w:pPr>
        <w:rPr>
          <w:sz w:val="16"/>
        </w:rPr>
      </w:pPr>
      <w:r w:rsidRPr="008C4834">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54C6B578" w14:textId="62E74AA2" w:rsidR="005041F0" w:rsidRPr="00F237D2" w:rsidRDefault="005041F0" w:rsidP="005041F0">
      <w:pPr>
        <w:rPr>
          <w:sz w:val="16"/>
        </w:rPr>
      </w:pPr>
      <w:r w:rsidRPr="008C4834">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8C4834">
        <w:rPr>
          <w:rStyle w:val="StyleUnderline"/>
        </w:rPr>
        <w:t xml:space="preserve">If </w:t>
      </w:r>
      <w:r w:rsidRPr="008C4834">
        <w:rPr>
          <w:rStyle w:val="Emphasis"/>
        </w:rPr>
        <w:t>nuclear coercion</w:t>
      </w:r>
      <w:r w:rsidRPr="008C4834">
        <w:rPr>
          <w:rStyle w:val="StyleUnderline"/>
        </w:rPr>
        <w:t xml:space="preserve"> can </w:t>
      </w:r>
      <w:r w:rsidRPr="008C4834">
        <w:rPr>
          <w:rStyle w:val="Emphasis"/>
        </w:rPr>
        <w:t>sway</w:t>
      </w:r>
      <w:r w:rsidRPr="008C4834">
        <w:rPr>
          <w:rStyle w:val="StyleUnderline"/>
        </w:rPr>
        <w:t xml:space="preserve"> Western postures now, </w:t>
      </w:r>
      <w:r w:rsidRPr="00A42E06">
        <w:rPr>
          <w:rStyle w:val="StyleUnderline"/>
          <w:highlight w:val="cyan"/>
        </w:rPr>
        <w:t>when</w:t>
      </w:r>
      <w:r w:rsidRPr="008C4834">
        <w:rPr>
          <w:rStyle w:val="StyleUnderline"/>
        </w:rPr>
        <w:t xml:space="preserve"> such threats are among the </w:t>
      </w:r>
      <w:r w:rsidRPr="00A42E06">
        <w:rPr>
          <w:rStyle w:val="StyleUnderline"/>
        </w:rPr>
        <w:t xml:space="preserve">few </w:t>
      </w:r>
      <w:r w:rsidRPr="00A42E06">
        <w:rPr>
          <w:rStyle w:val="Emphasis"/>
        </w:rPr>
        <w:t>remaining trump cards</w:t>
      </w:r>
      <w:r w:rsidRPr="008C4834">
        <w:rPr>
          <w:rStyle w:val="StyleUnderline"/>
        </w:rPr>
        <w:t xml:space="preserve"> of the </w:t>
      </w:r>
      <w:r w:rsidRPr="00343C88">
        <w:rPr>
          <w:rStyle w:val="Emphasis"/>
        </w:rPr>
        <w:t xml:space="preserve">increasingly </w:t>
      </w:r>
      <w:r w:rsidRPr="00A42E06">
        <w:rPr>
          <w:rStyle w:val="Emphasis"/>
          <w:highlight w:val="cyan"/>
        </w:rPr>
        <w:t>desperate</w:t>
      </w:r>
      <w:r w:rsidRPr="008C4834">
        <w:rPr>
          <w:rStyle w:val="StyleUnderline"/>
        </w:rPr>
        <w:t xml:space="preserve"> Putin </w:t>
      </w:r>
      <w:r w:rsidRPr="00343C88">
        <w:rPr>
          <w:rStyle w:val="StyleUnderline"/>
        </w:rPr>
        <w:t>regime</w:t>
      </w:r>
      <w:r w:rsidRPr="008C4834">
        <w:rPr>
          <w:rStyle w:val="StyleUnderline"/>
        </w:rPr>
        <w:t xml:space="preserve">, then the </w:t>
      </w:r>
      <w:r w:rsidRPr="00A42E06">
        <w:rPr>
          <w:rStyle w:val="Emphasis"/>
        </w:rPr>
        <w:t>Kremlin</w:t>
      </w:r>
      <w:r w:rsidRPr="008C4834">
        <w:rPr>
          <w:rStyle w:val="StyleUnderline"/>
        </w:rPr>
        <w:t xml:space="preserve"> is all but </w:t>
      </w:r>
      <w:r w:rsidRPr="00A42E06">
        <w:rPr>
          <w:rStyle w:val="Emphasis"/>
        </w:rPr>
        <w:t>guaranteed</w:t>
      </w:r>
      <w:r w:rsidRPr="008C4834">
        <w:rPr>
          <w:rStyle w:val="StyleUnderline"/>
        </w:rPr>
        <w:t xml:space="preserve"> to rely on them even more. This will </w:t>
      </w:r>
      <w:r w:rsidRPr="00744CAB">
        <w:rPr>
          <w:rStyle w:val="StyleUnderline"/>
        </w:rPr>
        <w:t>increase the odds of</w:t>
      </w:r>
      <w:r w:rsidRPr="008C4834">
        <w:rPr>
          <w:rStyle w:val="StyleUnderline"/>
        </w:rPr>
        <w:t xml:space="preserve"> </w:t>
      </w:r>
      <w:r w:rsidRPr="008C4834">
        <w:rPr>
          <w:rStyle w:val="Emphasis"/>
        </w:rPr>
        <w:t>dangerous standoffs</w:t>
      </w:r>
      <w:r w:rsidRPr="008C4834">
        <w:rPr>
          <w:rStyle w:val="StyleUnderline"/>
        </w:rPr>
        <w:t xml:space="preserve">, and eventually, </w:t>
      </w:r>
      <w:r w:rsidRPr="00A42E06">
        <w:rPr>
          <w:rStyle w:val="Emphasis"/>
          <w:highlight w:val="cyan"/>
        </w:rPr>
        <w:t>nuclear use</w:t>
      </w:r>
      <w:r w:rsidRPr="00A42E06">
        <w:t>.</w:t>
      </w:r>
    </w:p>
    <w:p w14:paraId="60030AB7" w14:textId="4D37A34D" w:rsidR="00681EB6" w:rsidRDefault="00681EB6" w:rsidP="00681EB6">
      <w:pPr>
        <w:pStyle w:val="Heading2"/>
      </w:pPr>
      <w:r>
        <w:lastRenderedPageBreak/>
        <w:t>OFF</w:t>
      </w:r>
    </w:p>
    <w:p w14:paraId="51D2A3A6" w14:textId="77777777" w:rsidR="00C3584F" w:rsidRPr="006215B1" w:rsidRDefault="00C3584F" w:rsidP="00C3584F">
      <w:r>
        <w:t xml:space="preserve">Alaska CP. </w:t>
      </w:r>
    </w:p>
    <w:p w14:paraId="18DD06F3" w14:textId="77777777" w:rsidR="00C3584F" w:rsidRPr="006215B1" w:rsidRDefault="00C3584F" w:rsidP="00C3584F">
      <w:pPr>
        <w:keepNext/>
        <w:keepLines/>
        <w:spacing w:before="40" w:after="0" w:line="256" w:lineRule="auto"/>
        <w:outlineLvl w:val="3"/>
        <w:rPr>
          <w:rFonts w:eastAsia="Times New Roman" w:cs="Times New Roman"/>
          <w:b/>
          <w:bCs/>
          <w:iCs/>
          <w:sz w:val="26"/>
        </w:rPr>
      </w:pPr>
      <w:r w:rsidRPr="006215B1">
        <w:rPr>
          <w:rFonts w:eastAsia="Times New Roman" w:cs="Times New Roman"/>
          <w:b/>
          <w:bCs/>
          <w:iCs/>
          <w:sz w:val="26"/>
        </w:rPr>
        <w:t>The state of Alaska should:</w:t>
      </w:r>
    </w:p>
    <w:p w14:paraId="7260647A" w14:textId="77777777" w:rsidR="00C3584F" w:rsidRPr="006215B1" w:rsidRDefault="00C3584F" w:rsidP="00C3584F">
      <w:pPr>
        <w:pStyle w:val="Heading4"/>
        <w:rPr>
          <w:rFonts w:eastAsia="Times New Roman"/>
        </w:rPr>
      </w:pPr>
      <w:r w:rsidRPr="006215B1">
        <w:rPr>
          <w:rFonts w:eastAsia="Times New Roman"/>
        </w:rPr>
        <w:t xml:space="preserve">---condition its participation in federal initiatives on exclusive and sufficient funding, authority, and ability to </w:t>
      </w:r>
      <w:r>
        <w:rPr>
          <w:rFonts w:cs="Calibri"/>
        </w:rPr>
        <w:t>increase its development of the Arctic by developing</w:t>
      </w:r>
      <w:r w:rsidRPr="00647E35">
        <w:rPr>
          <w:rFonts w:cs="Calibri"/>
        </w:rPr>
        <w:t xml:space="preserve"> sensor-based domain awareness technology in the Arctic</w:t>
      </w:r>
      <w:r w:rsidRPr="006215B1">
        <w:rPr>
          <w:rFonts w:eastAsia="Times New Roman"/>
        </w:rPr>
        <w:t xml:space="preserve">; </w:t>
      </w:r>
    </w:p>
    <w:p w14:paraId="76FB921B" w14:textId="77777777" w:rsidR="00C3584F" w:rsidRPr="006215B1" w:rsidRDefault="00C3584F" w:rsidP="00C3584F">
      <w:pPr>
        <w:pStyle w:val="Heading4"/>
        <w:rPr>
          <w:rFonts w:eastAsia="Times New Roman" w:cs="Times New Roman"/>
          <w:bCs/>
        </w:rPr>
      </w:pPr>
      <w:r w:rsidRPr="006215B1">
        <w:rPr>
          <w:rFonts w:eastAsia="Times New Roman" w:cs="Times New Roman"/>
          <w:bCs/>
        </w:rPr>
        <w:t>---</w:t>
      </w:r>
      <w:r w:rsidRPr="00531756">
        <w:t xml:space="preserve"> </w:t>
      </w:r>
      <w:r>
        <w:t>increase its development of the Arctic by developing</w:t>
      </w:r>
      <w:r w:rsidRPr="00647E35">
        <w:t xml:space="preserve"> sensor-based domain awareness technology in the Arctic</w:t>
      </w:r>
      <w:r w:rsidRPr="006215B1">
        <w:rPr>
          <w:rFonts w:eastAsia="Times New Roman" w:cs="Times New Roman"/>
        </w:rPr>
        <w:t xml:space="preserve">. </w:t>
      </w:r>
    </w:p>
    <w:p w14:paraId="6249520C" w14:textId="77777777" w:rsidR="00E20835" w:rsidRPr="00892526" w:rsidRDefault="00E20835" w:rsidP="00E20835">
      <w:pPr>
        <w:pStyle w:val="Heading4"/>
        <w:rPr>
          <w:bCs/>
        </w:rPr>
      </w:pPr>
      <w:r w:rsidRPr="00892526">
        <w:rPr>
          <w:bCs/>
        </w:rPr>
        <w:t xml:space="preserve">The counterplan </w:t>
      </w:r>
      <w:r w:rsidRPr="00892526">
        <w:rPr>
          <w:bCs/>
          <w:u w:val="single"/>
        </w:rPr>
        <w:t>solves the case</w:t>
      </w:r>
      <w:r w:rsidRPr="00892526">
        <w:rPr>
          <w:bCs/>
        </w:rPr>
        <w:t xml:space="preserve"> and leverages a quid-pro-quo exchange to </w:t>
      </w:r>
      <w:r w:rsidRPr="00892526">
        <w:rPr>
          <w:bCs/>
          <w:u w:val="single"/>
        </w:rPr>
        <w:t>resuscitate</w:t>
      </w:r>
      <w:r w:rsidRPr="00892526">
        <w:rPr>
          <w:bCs/>
        </w:rPr>
        <w:t xml:space="preserve"> Alaskan federalism, solving an </w:t>
      </w:r>
      <w:r w:rsidRPr="00892526">
        <w:rPr>
          <w:bCs/>
          <w:u w:val="single"/>
        </w:rPr>
        <w:t>existential</w:t>
      </w:r>
      <w:r w:rsidRPr="00892526">
        <w:rPr>
          <w:bCs/>
        </w:rPr>
        <w:t xml:space="preserve"> laundry list.</w:t>
      </w:r>
    </w:p>
    <w:p w14:paraId="31DD9151" w14:textId="77777777" w:rsidR="00E20835" w:rsidRPr="00023FDD" w:rsidRDefault="00E20835" w:rsidP="00E20835">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1C1CAD0A" w14:textId="77777777" w:rsidR="00E20835" w:rsidRPr="00E538B5" w:rsidRDefault="00E20835" w:rsidP="00E20835">
      <w:pPr>
        <w:rPr>
          <w:sz w:val="16"/>
        </w:rPr>
      </w:pPr>
      <w:r w:rsidRPr="00E538B5">
        <w:rPr>
          <w:sz w:val="16"/>
        </w:rPr>
        <w:t>A growing need for coordination</w:t>
      </w:r>
    </w:p>
    <w:p w14:paraId="13271F98" w14:textId="77777777" w:rsidR="00E20835" w:rsidRPr="00E538B5" w:rsidRDefault="00E20835" w:rsidP="00E20835">
      <w:pPr>
        <w:rPr>
          <w:sz w:val="16"/>
        </w:rPr>
      </w:pPr>
      <w:r w:rsidRPr="00E538B5">
        <w:rPr>
          <w:sz w:val="16"/>
        </w:rPr>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9D4680">
        <w:rPr>
          <w:rStyle w:val="Emphasis"/>
          <w:highlight w:val="cyan"/>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rPr>
          <w:sz w:val="16"/>
        </w:rPr>
        <w:t xml:space="preserve">eral government </w:t>
      </w:r>
      <w:r w:rsidRPr="009D4680">
        <w:rPr>
          <w:rStyle w:val="StyleUnderline"/>
          <w:highlight w:val="cyan"/>
        </w:rPr>
        <w:t>has involved</w:t>
      </w:r>
      <w:r w:rsidRPr="00E538B5">
        <w:rPr>
          <w:sz w:val="16"/>
        </w:rPr>
        <w:t xml:space="preserve"> coordination of </w:t>
      </w:r>
      <w:r w:rsidRPr="009D4680">
        <w:rPr>
          <w:rStyle w:val="Emphasis"/>
          <w:highlight w:val="cyan"/>
        </w:rPr>
        <w:t>c</w:t>
      </w:r>
      <w:r w:rsidRPr="00E538B5">
        <w:rPr>
          <w:sz w:val="16"/>
        </w:rPr>
        <w:t xml:space="preserve">oastal </w:t>
      </w:r>
      <w:r w:rsidRPr="009D4680">
        <w:rPr>
          <w:rStyle w:val="Emphasis"/>
          <w:highlight w:val="cyan"/>
        </w:rPr>
        <w:t>r</w:t>
      </w:r>
      <w:r w:rsidRPr="00E538B5">
        <w:rPr>
          <w:sz w:val="16"/>
        </w:rPr>
        <w:t xml:space="preserve">esources </w:t>
      </w:r>
      <w:r w:rsidRPr="009D4680">
        <w:rPr>
          <w:rStyle w:val="Emphasis"/>
          <w:highlight w:val="cyan"/>
        </w:rPr>
        <w:t>m</w:t>
      </w:r>
      <w:r w:rsidRPr="00E538B5">
        <w:rPr>
          <w:sz w:val="16"/>
        </w:rPr>
        <w:t xml:space="preserve">anagement.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rPr>
          <w:sz w:val="16"/>
        </w:rPr>
        <w:t xml:space="preserve"> (conservation and coordination of human uses of the seas) </w:t>
      </w:r>
      <w:r w:rsidRPr="00205813">
        <w:rPr>
          <w:rStyle w:val="StyleUnderline"/>
        </w:rPr>
        <w:t xml:space="preserve">has been a </w:t>
      </w:r>
      <w:r w:rsidRPr="00205813">
        <w:rPr>
          <w:rStyle w:val="Emphasis"/>
        </w:rPr>
        <w:t>major agenda</w:t>
      </w:r>
      <w:r w:rsidRPr="00E538B5">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rPr>
          <w:sz w:val="16"/>
        </w:rPr>
        <w:t xml:space="preserve"> new </w:t>
      </w:r>
      <w:r w:rsidRPr="009D4680">
        <w:rPr>
          <w:rStyle w:val="Emphasis"/>
          <w:highlight w:val="cyan"/>
        </w:rPr>
        <w:t>federal</w:t>
      </w:r>
      <w:r w:rsidRPr="00205813">
        <w:rPr>
          <w:rStyle w:val="Emphasis"/>
        </w:rPr>
        <w:t xml:space="preserve"> regulatory </w:t>
      </w:r>
      <w:r w:rsidRPr="009D4680">
        <w:rPr>
          <w:rStyle w:val="Emphasis"/>
          <w:highlight w:val="cyan"/>
        </w:rPr>
        <w:t>programs</w:t>
      </w:r>
      <w:r w:rsidRPr="00205813">
        <w:rPr>
          <w:rStyle w:val="StyleUnderline"/>
        </w:rPr>
        <w:t xml:space="preserve"> has </w:t>
      </w:r>
      <w:r w:rsidRPr="009D4680">
        <w:rPr>
          <w:rStyle w:val="StyleUnderline"/>
          <w:highlight w:val="cyan"/>
        </w:rPr>
        <w:t xml:space="preserve">lingered over </w:t>
      </w:r>
      <w:r w:rsidRPr="009D4680">
        <w:rPr>
          <w:rStyle w:val="Emphasis"/>
          <w:highlight w:val="cyan"/>
        </w:rPr>
        <w:t>Alaskan</w:t>
      </w:r>
      <w:r w:rsidRPr="00E538B5">
        <w:rPr>
          <w:sz w:val="16"/>
        </w:rPr>
        <w:t xml:space="preserve"> discussions of </w:t>
      </w:r>
      <w:r w:rsidRPr="009D4680">
        <w:rPr>
          <w:rStyle w:val="Emphasis"/>
          <w:highlight w:val="cyan"/>
        </w:rPr>
        <w:t>c</w:t>
      </w:r>
      <w:r w:rsidRPr="00E538B5">
        <w:rPr>
          <w:sz w:val="16"/>
        </w:rPr>
        <w:t xml:space="preserve">oastal </w:t>
      </w:r>
      <w:r w:rsidRPr="009D4680">
        <w:rPr>
          <w:rStyle w:val="Emphasis"/>
          <w:highlight w:val="cyan"/>
        </w:rPr>
        <w:t>z</w:t>
      </w:r>
      <w:r w:rsidRPr="00E538B5">
        <w:rPr>
          <w:sz w:val="16"/>
        </w:rPr>
        <w:t xml:space="preserve">one </w:t>
      </w:r>
      <w:r w:rsidRPr="009D4680">
        <w:rPr>
          <w:rStyle w:val="Emphasis"/>
          <w:highlight w:val="cyan"/>
        </w:rPr>
        <w:t>m</w:t>
      </w:r>
      <w:r w:rsidRPr="00E538B5">
        <w:rPr>
          <w:sz w:val="16"/>
        </w:rPr>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rPr>
          <w:sz w:val="16"/>
        </w:rPr>
        <w:t xml:space="preserve"> but </w:t>
      </w:r>
      <w:r w:rsidRPr="009D4680">
        <w:rPr>
          <w:rStyle w:val="StyleUnderline"/>
          <w:highlight w:val="cyan"/>
        </w:rPr>
        <w:t>because any</w:t>
      </w:r>
      <w:r w:rsidRPr="00D02994">
        <w:rPr>
          <w:rStyle w:val="StyleUnderline"/>
        </w:rPr>
        <w:t xml:space="preserve"> oceans </w:t>
      </w:r>
      <w:r w:rsidRPr="009D4680">
        <w:rPr>
          <w:rStyle w:val="StyleUnderline"/>
          <w:highlight w:val="cyan"/>
        </w:rPr>
        <w:t>plan would</w:t>
      </w:r>
      <w:r w:rsidRPr="00E538B5">
        <w:rPr>
          <w:sz w:val="16"/>
        </w:rPr>
        <w:t xml:space="preserve"> likely </w:t>
      </w:r>
      <w:r w:rsidRPr="009D4680">
        <w:rPr>
          <w:rStyle w:val="StyleUnderline"/>
          <w:highlight w:val="cyan"/>
        </w:rPr>
        <w:t>affect oil</w:t>
      </w:r>
      <w:r w:rsidRPr="00D02994">
        <w:rPr>
          <w:rStyle w:val="StyleUnderline"/>
        </w:rPr>
        <w:t xml:space="preserve"> and gas</w:t>
      </w:r>
      <w:r w:rsidRPr="00E538B5">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9D4680">
        <w:rPr>
          <w:rStyle w:val="StyleUnderline"/>
          <w:highlight w:val="cyan"/>
        </w:rPr>
        <w:t>Alaska</w:t>
      </w:r>
      <w:r w:rsidRPr="00E538B5">
        <w:rPr>
          <w:sz w:val="16"/>
        </w:rPr>
        <w:t xml:space="preserve">n House of Representatives </w:t>
      </w:r>
      <w:r w:rsidRPr="009D4680">
        <w:rPr>
          <w:rStyle w:val="Emphasis"/>
          <w:highlight w:val="cyan"/>
        </w:rPr>
        <w:t>warned</w:t>
      </w:r>
      <w:r w:rsidRPr="00E538B5">
        <w:rPr>
          <w:sz w:val="16"/>
        </w:rPr>
        <w:t xml:space="preserve"> the federal government:</w:t>
      </w:r>
    </w:p>
    <w:p w14:paraId="5EF3BE38" w14:textId="77777777" w:rsidR="00E20835" w:rsidRPr="00E538B5" w:rsidRDefault="00E20835" w:rsidP="00E20835">
      <w:pPr>
        <w:ind w:left="720"/>
        <w:rPr>
          <w:sz w:val="16"/>
        </w:rPr>
      </w:pPr>
      <w:r w:rsidRPr="00E538B5">
        <w:rPr>
          <w:sz w:val="16"/>
        </w:rPr>
        <w:t xml:space="preserve">FURTHER RESOLVED that, </w:t>
      </w:r>
      <w:r w:rsidRPr="00D02994">
        <w:rPr>
          <w:rStyle w:val="StyleUnderline"/>
        </w:rPr>
        <w:t xml:space="preserve">if the </w:t>
      </w:r>
      <w:r w:rsidRPr="00D02994">
        <w:rPr>
          <w:rStyle w:val="Emphasis"/>
        </w:rPr>
        <w:t>N</w:t>
      </w:r>
      <w:r w:rsidRPr="00E538B5">
        <w:rPr>
          <w:sz w:val="16"/>
        </w:rPr>
        <w:t xml:space="preserve">ational </w:t>
      </w:r>
      <w:r w:rsidRPr="00D02994">
        <w:rPr>
          <w:rStyle w:val="Emphasis"/>
        </w:rPr>
        <w:t>O</w:t>
      </w:r>
      <w:r w:rsidRPr="00E538B5">
        <w:rPr>
          <w:sz w:val="16"/>
        </w:rPr>
        <w:t xml:space="preserve">cean </w:t>
      </w:r>
      <w:r w:rsidRPr="00D02994">
        <w:rPr>
          <w:rStyle w:val="Emphasis"/>
        </w:rPr>
        <w:t>C</w:t>
      </w:r>
      <w:r w:rsidRPr="00E538B5">
        <w:rPr>
          <w:sz w:val="16"/>
        </w:rPr>
        <w:t xml:space="preserve">ouncil </w:t>
      </w:r>
      <w:r w:rsidRPr="00D02994">
        <w:rPr>
          <w:rStyle w:val="StyleUnderline"/>
        </w:rPr>
        <w:t>fails to include</w:t>
      </w:r>
      <w:r w:rsidRPr="00E538B5">
        <w:rPr>
          <w:sz w:val="16"/>
        </w:rPr>
        <w:t xml:space="preserve"> an Alaska region exemption or to allow </w:t>
      </w:r>
      <w:r w:rsidRPr="0064144C">
        <w:rPr>
          <w:rStyle w:val="StyleUnderline"/>
        </w:rPr>
        <w:t>voluntary</w:t>
      </w:r>
      <w:r w:rsidRPr="00D02994">
        <w:rPr>
          <w:rStyle w:val="StyleUnderline"/>
        </w:rPr>
        <w:t xml:space="preserve"> state participation in the</w:t>
      </w:r>
      <w:r w:rsidRPr="00E538B5">
        <w:rPr>
          <w:sz w:val="16"/>
        </w:rPr>
        <w:t xml:space="preserve"> development and implementation of a </w:t>
      </w:r>
      <w:r w:rsidRPr="00D02994">
        <w:rPr>
          <w:rStyle w:val="Emphasis"/>
        </w:rPr>
        <w:t>National</w:t>
      </w:r>
      <w:r w:rsidRPr="00E538B5">
        <w:rPr>
          <w:sz w:val="16"/>
        </w:rPr>
        <w:t xml:space="preserve"> Ocean Policy Final Implementation </w:t>
      </w:r>
      <w:r w:rsidRPr="00D02994">
        <w:rPr>
          <w:rStyle w:val="StyleUnderline"/>
        </w:rPr>
        <w:t>Plan</w:t>
      </w:r>
      <w:r w:rsidRPr="00E538B5">
        <w:rPr>
          <w:sz w:val="16"/>
        </w:rPr>
        <w:t xml:space="preserve"> and the coastal and marine spatial planning process, the </w:t>
      </w:r>
      <w:r w:rsidRPr="009D4680">
        <w:rPr>
          <w:rStyle w:val="Emphasis"/>
          <w:highlight w:val="cyan"/>
        </w:rPr>
        <w:t>Alaska</w:t>
      </w:r>
      <w:r w:rsidRPr="00E538B5">
        <w:rPr>
          <w:sz w:val="16"/>
        </w:rPr>
        <w:t xml:space="preserve"> State Legislature </w:t>
      </w:r>
      <w:r w:rsidRPr="00D02994">
        <w:rPr>
          <w:rStyle w:val="Emphasis"/>
        </w:rPr>
        <w:t xml:space="preserve">opposes and </w:t>
      </w:r>
      <w:r w:rsidRPr="009D4680">
        <w:rPr>
          <w:rStyle w:val="Emphasis"/>
          <w:highlight w:val="cyan"/>
        </w:rPr>
        <w:t>declines</w:t>
      </w:r>
      <w:r w:rsidRPr="009D4680">
        <w:rPr>
          <w:rStyle w:val="StyleUnderline"/>
          <w:highlight w:val="cyan"/>
        </w:rPr>
        <w:t xml:space="preserve"> to</w:t>
      </w:r>
      <w:r w:rsidRPr="00E538B5">
        <w:rPr>
          <w:sz w:val="16"/>
        </w:rPr>
        <w:t xml:space="preserve"> recognize, participate in, or </w:t>
      </w:r>
      <w:r w:rsidRPr="009D4680">
        <w:rPr>
          <w:rStyle w:val="StyleUnderline"/>
          <w:highlight w:val="cyan"/>
        </w:rPr>
        <w:t>enforce the</w:t>
      </w:r>
      <w:r w:rsidRPr="00E538B5">
        <w:rPr>
          <w:sz w:val="16"/>
        </w:rPr>
        <w:t xml:space="preserve"> National Ocean Policy Final Implementation </w:t>
      </w:r>
      <w:r w:rsidRPr="009D4680">
        <w:rPr>
          <w:rStyle w:val="StyleUnderline"/>
          <w:highlight w:val="cyan"/>
        </w:rPr>
        <w:t>Plan</w:t>
      </w:r>
      <w:r w:rsidRPr="00E538B5">
        <w:rPr>
          <w:sz w:val="16"/>
        </w:rPr>
        <w:t xml:space="preserve"> and the coastal and marine spatial planning process </w:t>
      </w:r>
      <w:r w:rsidRPr="00D02994">
        <w:rPr>
          <w:rStyle w:val="StyleUnderline"/>
        </w:rPr>
        <w:t>as it applies to the</w:t>
      </w:r>
      <w:r w:rsidRPr="00E538B5">
        <w:rPr>
          <w:sz w:val="16"/>
        </w:rPr>
        <w:t xml:space="preserve"> Alaska and </w:t>
      </w:r>
      <w:r w:rsidRPr="0064144C">
        <w:rPr>
          <w:rStyle w:val="StyleUnderline"/>
        </w:rPr>
        <w:t>Arctic</w:t>
      </w:r>
      <w:r w:rsidRPr="00E538B5">
        <w:rPr>
          <w:sz w:val="16"/>
        </w:rPr>
        <w:t xml:space="preserve"> regions.13</w:t>
      </w:r>
    </w:p>
    <w:p w14:paraId="47D5466E" w14:textId="77777777" w:rsidR="00E20835" w:rsidRPr="00E538B5" w:rsidRDefault="00E20835" w:rsidP="00E20835">
      <w:pPr>
        <w:rPr>
          <w:sz w:val="16"/>
        </w:rPr>
      </w:pPr>
      <w:r w:rsidRPr="00E538B5">
        <w:rPr>
          <w:sz w:val="16"/>
        </w:rPr>
        <w:t xml:space="preserve">While </w:t>
      </w:r>
      <w:r w:rsidRPr="00D02994">
        <w:rPr>
          <w:rStyle w:val="StyleUnderline"/>
        </w:rPr>
        <w:t>the federal government</w:t>
      </w:r>
      <w:r w:rsidRPr="00E538B5">
        <w:rPr>
          <w:sz w:val="16"/>
        </w:rPr>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rPr>
          <w:sz w:val="16"/>
        </w:rPr>
        <w:t xml:space="preserve"> representation of </w:t>
      </w:r>
      <w:r w:rsidRPr="00D02994">
        <w:rPr>
          <w:rStyle w:val="Emphasis"/>
        </w:rPr>
        <w:t>Alaska Native</w:t>
      </w:r>
      <w:r w:rsidRPr="00E538B5">
        <w:rPr>
          <w:sz w:val="16"/>
        </w:rPr>
        <w:t xml:space="preserve"> interest</w:t>
      </w:r>
      <w:r w:rsidRPr="00D02994">
        <w:rPr>
          <w:rStyle w:val="Emphasis"/>
        </w:rPr>
        <w:t>s</w:t>
      </w:r>
      <w:r w:rsidRPr="00E538B5">
        <w:rPr>
          <w:sz w:val="16"/>
        </w:rPr>
        <w:t xml:space="preserve"> in any regional planning body.</w:t>
      </w:r>
    </w:p>
    <w:p w14:paraId="5BFBCCDD" w14:textId="77777777" w:rsidR="00E20835" w:rsidRPr="00E538B5" w:rsidRDefault="00E20835" w:rsidP="00E20835">
      <w:pPr>
        <w:rPr>
          <w:sz w:val="16"/>
        </w:rPr>
      </w:pPr>
      <w:r w:rsidRPr="00E538B5">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rPr>
          <w:sz w:val="16"/>
        </w:rPr>
        <w:t xml:space="preserve"> </w:t>
      </w:r>
      <w:r w:rsidRPr="00E538B5">
        <w:rPr>
          <w:sz w:val="16"/>
        </w:rPr>
        <w:lastRenderedPageBreak/>
        <w:t xml:space="preserve">Washington, </w:t>
      </w:r>
      <w:r w:rsidRPr="00D02994">
        <w:rPr>
          <w:rStyle w:val="StyleUnderline"/>
        </w:rPr>
        <w:t xml:space="preserve">DC-based coordinating bodies is </w:t>
      </w:r>
      <w:r w:rsidRPr="00D02994">
        <w:rPr>
          <w:rStyle w:val="Emphasis"/>
        </w:rPr>
        <w:t>unlikely</w:t>
      </w:r>
      <w:r w:rsidRPr="00D02994">
        <w:rPr>
          <w:rStyle w:val="StyleUnderline"/>
        </w:rPr>
        <w:t xml:space="preserve"> to adequately</w:t>
      </w:r>
      <w:r w:rsidRPr="00E538B5">
        <w:rPr>
          <w:sz w:val="16"/>
        </w:rPr>
        <w:t xml:space="preserve"> or efficiently </w:t>
      </w:r>
      <w:r w:rsidRPr="00D02994">
        <w:rPr>
          <w:rStyle w:val="StyleUnderline"/>
        </w:rPr>
        <w:t>engage with</w:t>
      </w:r>
      <w:r w:rsidRPr="00E538B5">
        <w:rPr>
          <w:sz w:val="16"/>
        </w:rPr>
        <w:t xml:space="preserve"> the more </w:t>
      </w:r>
      <w:r w:rsidRPr="00D02994">
        <w:rPr>
          <w:rStyle w:val="Emphasis"/>
        </w:rPr>
        <w:t>widely distributed</w:t>
      </w:r>
      <w:r w:rsidRPr="002140AA">
        <w:rPr>
          <w:rStyle w:val="StyleUnderline"/>
        </w:rPr>
        <w:t xml:space="preserve"> stakeholders</w:t>
      </w:r>
      <w:r w:rsidRPr="00D02994">
        <w:rPr>
          <w:rStyle w:val="StyleUnderline"/>
        </w:rPr>
        <w:t xml:space="preserve"> in Alaska</w:t>
      </w:r>
      <w:r w:rsidRPr="00E538B5">
        <w:rPr>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65EF317E" w14:textId="77777777" w:rsidR="00E20835" w:rsidRPr="00E538B5" w:rsidRDefault="00E20835" w:rsidP="00E20835">
      <w:pPr>
        <w:rPr>
          <w:sz w:val="16"/>
        </w:rPr>
      </w:pPr>
      <w:r>
        <w:rPr>
          <w:sz w:val="16"/>
        </w:rPr>
        <w:t>&lt;&lt;PARAGRAPH BREAKS END&gt;&gt;</w:t>
      </w:r>
    </w:p>
    <w:p w14:paraId="244AAE9A" w14:textId="77777777" w:rsidR="00E20835" w:rsidRPr="004433DF" w:rsidRDefault="00E20835" w:rsidP="00E20835">
      <w:pPr>
        <w:rPr>
          <w:sz w:val="4"/>
          <w:szCs w:val="4"/>
        </w:rPr>
      </w:pPr>
      <w:r w:rsidRPr="004433DF">
        <w:rPr>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60191F23" w14:textId="77777777" w:rsidR="00E20835" w:rsidRPr="00E538B5" w:rsidRDefault="00E20835" w:rsidP="00E20835">
      <w:pPr>
        <w:rPr>
          <w:sz w:val="16"/>
        </w:rPr>
      </w:pPr>
      <w:r>
        <w:rPr>
          <w:sz w:val="16"/>
        </w:rPr>
        <w:t>&lt;&lt;PARAGRAPH BREAKS BEGIN&gt;&gt;</w:t>
      </w:r>
    </w:p>
    <w:p w14:paraId="3ECC6FB6" w14:textId="77777777" w:rsidR="00E20835" w:rsidRPr="00E538B5" w:rsidRDefault="00E20835" w:rsidP="00E20835">
      <w:pPr>
        <w:rPr>
          <w:sz w:val="16"/>
        </w:rPr>
      </w:pPr>
      <w:r w:rsidRPr="004433DF">
        <w:rPr>
          <w:rStyle w:val="StyleUnderline"/>
        </w:rPr>
        <w:t xml:space="preserve">The </w:t>
      </w:r>
      <w:r w:rsidRPr="004433DF">
        <w:rPr>
          <w:rStyle w:val="Emphasis"/>
        </w:rPr>
        <w:t xml:space="preserve">State of </w:t>
      </w:r>
      <w:r w:rsidRPr="009D4680">
        <w:rPr>
          <w:rStyle w:val="Emphasis"/>
          <w:highlight w:val="cyan"/>
        </w:rPr>
        <w:t>Alaska</w:t>
      </w:r>
      <w:r w:rsidRPr="009D4680">
        <w:rPr>
          <w:rStyle w:val="StyleUnderline"/>
          <w:highlight w:val="cyan"/>
        </w:rPr>
        <w:t xml:space="preserve"> has not been</w:t>
      </w:r>
      <w:r w:rsidRPr="00E538B5">
        <w:rPr>
          <w:sz w:val="16"/>
        </w:rPr>
        <w:t xml:space="preserve"> as </w:t>
      </w:r>
      <w:r w:rsidRPr="009D4680">
        <w:rPr>
          <w:rStyle w:val="StyleUnderline"/>
          <w:highlight w:val="cyan"/>
        </w:rPr>
        <w:t>active in</w:t>
      </w:r>
      <w:r w:rsidRPr="00E538B5">
        <w:rPr>
          <w:sz w:val="16"/>
        </w:rPr>
        <w:t xml:space="preserve"> the development or implementation of </w:t>
      </w:r>
      <w:r w:rsidRPr="004433DF">
        <w:rPr>
          <w:rStyle w:val="Emphasis"/>
        </w:rPr>
        <w:t xml:space="preserve">Arctic </w:t>
      </w:r>
      <w:r w:rsidRPr="009D4680">
        <w:rPr>
          <w:rStyle w:val="Emphasis"/>
          <w:highlight w:val="cyan"/>
        </w:rPr>
        <w:t>policy</w:t>
      </w:r>
      <w:r w:rsidRPr="00E538B5">
        <w:rPr>
          <w:sz w:val="16"/>
        </w:rPr>
        <w:t xml:space="preserve"> as one might expect, possibly </w:t>
      </w:r>
      <w:r w:rsidRPr="004433DF">
        <w:rPr>
          <w:rStyle w:val="StyleUnderline"/>
        </w:rPr>
        <w:t>due to</w:t>
      </w:r>
      <w:r w:rsidRPr="00E538B5">
        <w:rPr>
          <w:sz w:val="16"/>
        </w:rPr>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rPr>
          <w:sz w:val="16"/>
        </w:rPr>
        <w:t xml:space="preserve"> energy and </w:t>
      </w:r>
      <w:r w:rsidRPr="004433DF">
        <w:rPr>
          <w:rStyle w:val="StyleUnderline"/>
        </w:rPr>
        <w:t>oceans policy in Alaska</w:t>
      </w:r>
      <w:r w:rsidRPr="00E538B5">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43E66578" w14:textId="77777777" w:rsidR="00E20835" w:rsidRPr="00E538B5" w:rsidRDefault="00E20835" w:rsidP="00E20835">
      <w:pPr>
        <w:rPr>
          <w:sz w:val="16"/>
        </w:rPr>
      </w:pPr>
      <w:r w:rsidRPr="00E538B5">
        <w:rPr>
          <w:sz w:val="16"/>
        </w:rPr>
        <w:t xml:space="preserve">In contrast to the Governor’s office, the State Legislature has been significantly engaged in Arctic policy planning, forming </w:t>
      </w:r>
      <w:r w:rsidRPr="009D4680">
        <w:rPr>
          <w:rStyle w:val="StyleUnderline"/>
          <w:highlight w:val="cyan"/>
        </w:rPr>
        <w:t xml:space="preserve">the </w:t>
      </w:r>
      <w:r w:rsidRPr="009D4680">
        <w:rPr>
          <w:rStyle w:val="Emphasis"/>
          <w:highlight w:val="cyan"/>
        </w:rPr>
        <w:t>A</w:t>
      </w:r>
      <w:r w:rsidRPr="00E538B5">
        <w:rPr>
          <w:sz w:val="16"/>
        </w:rPr>
        <w:t xml:space="preserve">laska State </w:t>
      </w:r>
      <w:r w:rsidRPr="009D4680">
        <w:rPr>
          <w:rStyle w:val="Emphasis"/>
          <w:highlight w:val="cyan"/>
        </w:rPr>
        <w:t>A</w:t>
      </w:r>
      <w:r w:rsidRPr="00E538B5">
        <w:rPr>
          <w:sz w:val="16"/>
        </w:rPr>
        <w:t xml:space="preserve">rctic </w:t>
      </w:r>
      <w:r w:rsidRPr="009D4680">
        <w:rPr>
          <w:rStyle w:val="Emphasis"/>
          <w:highlight w:val="cyan"/>
        </w:rPr>
        <w:t>P</w:t>
      </w:r>
      <w:r w:rsidRPr="00E538B5">
        <w:rPr>
          <w:sz w:val="16"/>
        </w:rPr>
        <w:t xml:space="preserve">olicy </w:t>
      </w:r>
      <w:r w:rsidRPr="009D4680">
        <w:rPr>
          <w:rStyle w:val="Emphasis"/>
          <w:highlight w:val="cyan"/>
        </w:rPr>
        <w:t>C</w:t>
      </w:r>
      <w:r w:rsidRPr="00E538B5">
        <w:rPr>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9D4680">
        <w:rPr>
          <w:rStyle w:val="StyleUnderline"/>
          <w:highlight w:val="cyan"/>
        </w:rPr>
        <w:t xml:space="preserve">is </w:t>
      </w:r>
      <w:r w:rsidRPr="009D4680">
        <w:rPr>
          <w:rStyle w:val="Emphasis"/>
          <w:highlight w:val="cyan"/>
        </w:rPr>
        <w:t>interested</w:t>
      </w:r>
      <w:r w:rsidRPr="009D4680">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9D4680">
        <w:rPr>
          <w:rStyle w:val="Emphasis"/>
          <w:highlight w:val="cyan"/>
        </w:rPr>
        <w:t>coordination</w:t>
      </w:r>
      <w:r w:rsidRPr="004433DF">
        <w:rPr>
          <w:rStyle w:val="StyleUnderline"/>
        </w:rPr>
        <w:t xml:space="preserve"> across geographic scales </w:t>
      </w:r>
      <w:r w:rsidRPr="009D4680">
        <w:rPr>
          <w:rStyle w:val="StyleUnderline"/>
          <w:highlight w:val="cyan"/>
        </w:rPr>
        <w:t xml:space="preserve">from </w:t>
      </w:r>
      <w:r w:rsidRPr="009D4680">
        <w:rPr>
          <w:rStyle w:val="Emphasis"/>
          <w:highlight w:val="cyan"/>
        </w:rPr>
        <w:t>state</w:t>
      </w:r>
      <w:r w:rsidRPr="00E538B5">
        <w:rPr>
          <w:sz w:val="16"/>
        </w:rPr>
        <w:t xml:space="preserve"> and local </w:t>
      </w:r>
      <w:r w:rsidRPr="009D4680">
        <w:rPr>
          <w:rStyle w:val="StyleUnderline"/>
          <w:highlight w:val="cyan"/>
        </w:rPr>
        <w:t xml:space="preserve">to </w:t>
      </w:r>
      <w:r w:rsidRPr="009D4680">
        <w:rPr>
          <w:rStyle w:val="Emphasis"/>
          <w:highlight w:val="cyan"/>
        </w:rPr>
        <w:t>international</w:t>
      </w:r>
      <w:r w:rsidRPr="009D4680">
        <w:rPr>
          <w:rStyle w:val="StyleUnderline"/>
          <w:highlight w:val="cyan"/>
        </w:rPr>
        <w:t xml:space="preserve"> levels</w:t>
      </w:r>
      <w:r w:rsidRPr="00E538B5">
        <w:rPr>
          <w:sz w:val="16"/>
        </w:rPr>
        <w:t>.</w:t>
      </w:r>
    </w:p>
    <w:p w14:paraId="78CF89F4" w14:textId="77777777" w:rsidR="00E20835" w:rsidRPr="00E538B5" w:rsidRDefault="00E20835" w:rsidP="00E20835">
      <w:pPr>
        <w:rPr>
          <w:sz w:val="16"/>
        </w:rPr>
      </w:pPr>
      <w:r w:rsidRPr="00E538B5">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4CEC3BEB" w14:textId="77777777" w:rsidR="00E20835" w:rsidRPr="00E538B5" w:rsidRDefault="00E20835" w:rsidP="00E20835">
      <w:pPr>
        <w:rPr>
          <w:sz w:val="16"/>
        </w:rPr>
      </w:pPr>
      <w:r w:rsidRPr="00E538B5">
        <w:rPr>
          <w:sz w:val="16"/>
        </w:rPr>
        <w:t xml:space="preserve">Arctic policy for Alaska has been well represented by US </w:t>
      </w:r>
      <w:r w:rsidRPr="004433DF">
        <w:rPr>
          <w:rStyle w:val="StyleUnderline"/>
        </w:rPr>
        <w:t>Senators</w:t>
      </w:r>
      <w:r w:rsidRPr="00E538B5">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433DF">
        <w:rPr>
          <w:rStyle w:val="Emphasis"/>
        </w:rPr>
        <w:t>clear collaboration</w:t>
      </w:r>
      <w:r w:rsidRPr="004433DF">
        <w:rPr>
          <w:rStyle w:val="StyleUnderline"/>
        </w:rPr>
        <w:t xml:space="preserve"> between</w:t>
      </w:r>
      <w:r w:rsidRPr="00E538B5">
        <w:rPr>
          <w:sz w:val="16"/>
        </w:rPr>
        <w:t xml:space="preserve"> the </w:t>
      </w:r>
      <w:r w:rsidRPr="004433DF">
        <w:rPr>
          <w:rStyle w:val="StyleUnderline"/>
        </w:rPr>
        <w:t>state and federal governments</w:t>
      </w:r>
      <w:r w:rsidRPr="00E538B5">
        <w:rPr>
          <w:sz w:val="16"/>
        </w:rPr>
        <w:t xml:space="preserve"> as well as additional private and public stakeholders. Begich and Murkowski requested that the Arctic strategy tie together the now disparate pieces of individual agency policies and visions.</w:t>
      </w:r>
    </w:p>
    <w:p w14:paraId="1DC37DF7" w14:textId="77777777" w:rsidR="00E20835" w:rsidRPr="00E538B5" w:rsidRDefault="00E20835" w:rsidP="00E20835">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9D4680">
        <w:rPr>
          <w:rStyle w:val="StyleUnderline"/>
          <w:highlight w:val="cyan"/>
        </w:rPr>
        <w:t xml:space="preserve">Senators </w:t>
      </w:r>
      <w:r w:rsidRPr="009D4680">
        <w:rPr>
          <w:rStyle w:val="Emphasis"/>
          <w:highlight w:val="cyan"/>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9D4680">
        <w:rPr>
          <w:rStyle w:val="Emphasis"/>
          <w:highlight w:val="cyan"/>
        </w:rPr>
        <w:t>Alaska</w:t>
      </w:r>
      <w:r w:rsidRPr="009D4680">
        <w:rPr>
          <w:rStyle w:val="StyleUnderline"/>
          <w:highlight w:val="cyan"/>
        </w:rPr>
        <w:t xml:space="preserve"> to have a ‘</w:t>
      </w:r>
      <w:r w:rsidRPr="004433DF">
        <w:rPr>
          <w:rStyle w:val="Emphasis"/>
        </w:rPr>
        <w:t xml:space="preserve">meaningful </w:t>
      </w:r>
      <w:r w:rsidRPr="009D4680">
        <w:rPr>
          <w:rStyle w:val="Emphasis"/>
          <w:highlight w:val="cyan"/>
        </w:rPr>
        <w:t>role</w:t>
      </w:r>
      <w:r w:rsidRPr="009D4680">
        <w:rPr>
          <w:rStyle w:val="StyleUnderline"/>
        </w:rPr>
        <w:t>’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xml:space="preserve">, Alaska Natives, and stakeholders across the entire nation and throughout the international community’.31 The Strategy also identifies the key stakeholders in the management of the American </w:t>
      </w:r>
      <w:r w:rsidRPr="00E538B5">
        <w:rPr>
          <w:sz w:val="16"/>
        </w:rPr>
        <w:lastRenderedPageBreak/>
        <w:t>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6FC42D2B" w14:textId="77777777" w:rsidR="00E20835" w:rsidRPr="00E538B5" w:rsidRDefault="00E20835" w:rsidP="00E20835">
      <w:pPr>
        <w:rPr>
          <w:sz w:val="16"/>
        </w:rPr>
      </w:pPr>
      <w:r w:rsidRPr="00E538B5">
        <w:rPr>
          <w:sz w:val="16"/>
        </w:rPr>
        <w:t xml:space="preserve">Yet </w:t>
      </w:r>
      <w:r w:rsidRPr="004433DF">
        <w:rPr>
          <w:rStyle w:val="StyleUnderline"/>
        </w:rPr>
        <w:t xml:space="preserve">state </w:t>
      </w:r>
      <w:r w:rsidRPr="009D4680">
        <w:rPr>
          <w:rStyle w:val="StyleUnderline"/>
          <w:highlight w:val="cyan"/>
        </w:rPr>
        <w:t xml:space="preserve">officials </w:t>
      </w:r>
      <w:r w:rsidRPr="00B97B3D">
        <w:rPr>
          <w:rStyle w:val="StyleUnderline"/>
          <w:highlight w:val="cyan"/>
        </w:rPr>
        <w:t xml:space="preserve">were left </w:t>
      </w:r>
      <w:r w:rsidRPr="00B97B3D">
        <w:rPr>
          <w:rStyle w:val="Emphasis"/>
          <w:highlight w:val="cyan"/>
        </w:rPr>
        <w:t>unsatisfied</w:t>
      </w:r>
      <w:r w:rsidRPr="00B97B3D">
        <w:rPr>
          <w:rStyle w:val="StyleUnderline"/>
          <w:highlight w:val="cyan"/>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r w:rsidRPr="00B97B3D">
        <w:rPr>
          <w:rStyle w:val="Emphasis"/>
          <w:highlight w:val="cyan"/>
        </w:rPr>
        <w:t>generalities</w:t>
      </w:r>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9D4680">
        <w:rPr>
          <w:rStyle w:val="Emphasis"/>
        </w:rPr>
        <w:t xml:space="preserve">Native </w:t>
      </w:r>
      <w:r w:rsidRPr="009D4680">
        <w:rPr>
          <w:rStyle w:val="Emphasis"/>
          <w:highlight w:val="cyan"/>
        </w:rPr>
        <w:t>leaders</w:t>
      </w:r>
      <w:r w:rsidRPr="009D4680">
        <w:rPr>
          <w:rStyle w:val="StyleUnderline"/>
        </w:rPr>
        <w:t xml:space="preserve"> in the Arctic were </w:t>
      </w:r>
      <w:r w:rsidRPr="009D4680">
        <w:rPr>
          <w:rStyle w:val="StyleUnderline"/>
          <w:highlight w:val="cyan"/>
        </w:rPr>
        <w:t>focused on</w:t>
      </w:r>
      <w:r w:rsidRPr="009D4680">
        <w:rPr>
          <w:rStyle w:val="StyleUnderline"/>
        </w:rPr>
        <w:t xml:space="preserve"> the </w:t>
      </w:r>
      <w:r w:rsidRPr="009D4680">
        <w:rPr>
          <w:rStyle w:val="Emphasis"/>
        </w:rPr>
        <w:t xml:space="preserve">lack of </w:t>
      </w:r>
      <w:r w:rsidRPr="009D4680">
        <w:rPr>
          <w:rStyle w:val="Emphasis"/>
          <w:highlight w:val="cyan"/>
        </w:rPr>
        <w:t>involvement</w:t>
      </w:r>
      <w:r w:rsidRPr="009D4680">
        <w:rPr>
          <w:rStyle w:val="StyleUnderline"/>
        </w:rPr>
        <w:t xml:space="preserve"> that they had</w:t>
      </w:r>
      <w:r w:rsidRPr="00E538B5">
        <w:rPr>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1D032AEB" w14:textId="6DC407A6" w:rsidR="00F237D2" w:rsidRPr="00E20835" w:rsidRDefault="00E20835" w:rsidP="00F237D2">
      <w:pPr>
        <w:rPr>
          <w:sz w:val="16"/>
        </w:rPr>
      </w:pPr>
      <w:r w:rsidRPr="00E538B5">
        <w:rPr>
          <w:sz w:val="16"/>
        </w:rPr>
        <w:t xml:space="preserve">The analysis of this case against our federalist standards is less straightforward than the other two, partly because federal Arctic policy action is a fairly new phenomenon. </w:t>
      </w:r>
      <w:r w:rsidRPr="009D4680">
        <w:rPr>
          <w:rStyle w:val="StyleUnderline"/>
        </w:rPr>
        <w:t xml:space="preserve">Improved </w:t>
      </w:r>
      <w:r w:rsidRPr="009D4680">
        <w:rPr>
          <w:rStyle w:val="Emphasis"/>
        </w:rPr>
        <w:t xml:space="preserve">intergovernmental </w:t>
      </w:r>
      <w:r w:rsidRPr="009D4680">
        <w:rPr>
          <w:rStyle w:val="Emphasis"/>
          <w:highlight w:val="cyan"/>
        </w:rPr>
        <w:t>collaboration</w:t>
      </w:r>
      <w:r w:rsidRPr="009D4680">
        <w:rPr>
          <w:rStyle w:val="StyleUnderline"/>
          <w:highlight w:val="cyan"/>
        </w:rPr>
        <w:t xml:space="preserve"> is key to</w:t>
      </w:r>
      <w:r w:rsidRPr="00E538B5">
        <w:rPr>
          <w:sz w:val="16"/>
        </w:rPr>
        <w:t xml:space="preserve"> implementing </w:t>
      </w:r>
      <w:r w:rsidRPr="009D4680">
        <w:rPr>
          <w:rStyle w:val="StyleUnderline"/>
        </w:rPr>
        <w:t xml:space="preserve">a </w:t>
      </w:r>
      <w:r w:rsidRPr="009D4680">
        <w:rPr>
          <w:rStyle w:val="StyleUnderline"/>
          <w:highlight w:val="cyan"/>
        </w:rPr>
        <w:t>policy</w:t>
      </w:r>
      <w:r w:rsidRPr="00E538B5">
        <w:rPr>
          <w:sz w:val="16"/>
        </w:rPr>
        <w:t xml:space="preserve"> or strategy </w:t>
      </w:r>
      <w:r w:rsidRPr="009D4680">
        <w:rPr>
          <w:rStyle w:val="StyleUnderline"/>
          <w:highlight w:val="cyan"/>
        </w:rPr>
        <w:t xml:space="preserve">that </w:t>
      </w:r>
      <w:r w:rsidRPr="009D4680">
        <w:rPr>
          <w:rStyle w:val="Emphasis"/>
          <w:highlight w:val="cyan"/>
        </w:rPr>
        <w:t>cuts across</w:t>
      </w:r>
      <w:r w:rsidRPr="009D4680">
        <w:rPr>
          <w:rStyle w:val="StyleUnderline"/>
        </w:rPr>
        <w:t xml:space="preserve"> such themes as the oceans, </w:t>
      </w:r>
      <w:r w:rsidRPr="009D4680">
        <w:rPr>
          <w:rStyle w:val="StyleUnderline"/>
          <w:highlight w:val="cyan"/>
        </w:rPr>
        <w:t>security, climate, indigenous rights, and</w:t>
      </w:r>
      <w:r w:rsidRPr="009D4680">
        <w:rPr>
          <w:rStyle w:val="StyleUnderline"/>
        </w:rPr>
        <w:t xml:space="preserve"> sustainable </w:t>
      </w:r>
      <w:r w:rsidRPr="009D4680">
        <w:rPr>
          <w:rStyle w:val="StyleUnderline"/>
          <w:highlight w:val="cyan"/>
        </w:rPr>
        <w:t>development</w:t>
      </w:r>
      <w:r w:rsidRPr="00E538B5">
        <w:rPr>
          <w:sz w:val="16"/>
        </w:rPr>
        <w:t xml:space="preserve">. To most effectively benefit from improved federal coordination in the Arctic, perhaps </w:t>
      </w:r>
      <w:r w:rsidRPr="001A7CE0">
        <w:rPr>
          <w:rStyle w:val="StyleUnderline"/>
          <w:highlight w:val="cyan"/>
        </w:rPr>
        <w:t xml:space="preserve">a </w:t>
      </w:r>
      <w:r w:rsidRPr="001A7CE0">
        <w:rPr>
          <w:rStyle w:val="Emphasis"/>
          <w:highlight w:val="cyan"/>
        </w:rPr>
        <w:t>shift</w:t>
      </w:r>
      <w:r w:rsidRPr="001A7CE0">
        <w:rPr>
          <w:rStyle w:val="StyleUnderline"/>
          <w:highlight w:val="cyan"/>
        </w:rPr>
        <w:t xml:space="preserve"> toward</w:t>
      </w:r>
      <w:r w:rsidRPr="00E538B5">
        <w:rPr>
          <w:sz w:val="16"/>
        </w:rPr>
        <w:t xml:space="preserve"> a </w:t>
      </w:r>
      <w:r w:rsidRPr="001A7CE0">
        <w:rPr>
          <w:rStyle w:val="StyleUnderline"/>
        </w:rPr>
        <w:t xml:space="preserve">pragmatic </w:t>
      </w:r>
      <w:r w:rsidRPr="001A7CE0">
        <w:rPr>
          <w:rStyle w:val="StyleUnderline"/>
          <w:highlight w:val="cyan"/>
        </w:rPr>
        <w:t xml:space="preserve">federalism is </w:t>
      </w:r>
      <w:r w:rsidRPr="001A7CE0">
        <w:rPr>
          <w:rStyle w:val="Emphasis"/>
          <w:highlight w:val="cyan"/>
        </w:rPr>
        <w:t>in order</w:t>
      </w:r>
      <w:r w:rsidRPr="00E538B5">
        <w:rPr>
          <w:sz w:val="16"/>
        </w:rPr>
        <w:t xml:space="preserve">. A pragmatic federalism could be ambitious yet grounded in areas of mutual gain. </w:t>
      </w:r>
      <w:r w:rsidRPr="009D4680">
        <w:rPr>
          <w:rStyle w:val="StyleUnderline"/>
          <w:highlight w:val="cyan"/>
        </w:rPr>
        <w:t xml:space="preserve">The state could </w:t>
      </w:r>
      <w:r w:rsidRPr="009D4680">
        <w:rPr>
          <w:rStyle w:val="Emphasis"/>
          <w:highlight w:val="cyan"/>
        </w:rPr>
        <w:t>compromise</w:t>
      </w:r>
      <w:r w:rsidRPr="009D4680">
        <w:rPr>
          <w:rStyle w:val="StyleUnderline"/>
          <w:highlight w:val="cyan"/>
        </w:rPr>
        <w:t xml:space="preserve"> on</w:t>
      </w:r>
      <w:r w:rsidRPr="009D4680">
        <w:rPr>
          <w:rStyle w:val="StyleUnderline"/>
        </w:rPr>
        <w:t xml:space="preserve"> its opposition to </w:t>
      </w:r>
      <w:r w:rsidRPr="009D4680">
        <w:rPr>
          <w:rStyle w:val="Emphasis"/>
          <w:highlight w:val="cyan"/>
        </w:rPr>
        <w:t>marine</w:t>
      </w:r>
      <w:r w:rsidRPr="009D4680">
        <w:rPr>
          <w:rStyle w:val="Emphasis"/>
        </w:rPr>
        <w:t xml:space="preserve"> spatial </w:t>
      </w:r>
      <w:r w:rsidRPr="009D4680">
        <w:rPr>
          <w:rStyle w:val="Emphasis"/>
          <w:highlight w:val="cyan"/>
        </w:rPr>
        <w:t>planning</w:t>
      </w:r>
      <w:r w:rsidRPr="009D4680">
        <w:rPr>
          <w:rStyle w:val="StyleUnderline"/>
          <w:highlight w:val="cyan"/>
        </w:rPr>
        <w:t xml:space="preserve"> in exchange for a </w:t>
      </w:r>
      <w:r w:rsidRPr="009D4680">
        <w:rPr>
          <w:rStyle w:val="Emphasis"/>
        </w:rPr>
        <w:t xml:space="preserve">stronger </w:t>
      </w:r>
      <w:r w:rsidRPr="009D4680">
        <w:rPr>
          <w:rStyle w:val="Emphasis"/>
          <w:highlight w:val="cyan"/>
        </w:rPr>
        <w:t>voice</w:t>
      </w:r>
      <w:r w:rsidRPr="009D4680">
        <w:rPr>
          <w:rStyle w:val="StyleUnderline"/>
          <w:highlight w:val="cyan"/>
        </w:rPr>
        <w:t xml:space="preserve"> in</w:t>
      </w:r>
      <w:r w:rsidRPr="00E538B5">
        <w:rPr>
          <w:sz w:val="16"/>
        </w:rPr>
        <w:t xml:space="preserve"> shipping </w:t>
      </w:r>
      <w:r w:rsidRPr="009D4680">
        <w:rPr>
          <w:rStyle w:val="StyleUnderline"/>
          <w:highlight w:val="cyan"/>
        </w:rPr>
        <w:t>policy</w:t>
      </w:r>
      <w:r w:rsidRPr="009D4680">
        <w:rPr>
          <w:rStyle w:val="StyleUnderline"/>
        </w:rPr>
        <w:t xml:space="preserve"> development</w:t>
      </w:r>
      <w:r w:rsidRPr="00E538B5">
        <w:rPr>
          <w:sz w:val="16"/>
        </w:rPr>
        <w:t xml:space="preserve">, for instance. </w:t>
      </w:r>
      <w:r w:rsidRPr="009D4680">
        <w:rPr>
          <w:rStyle w:val="StyleUnderline"/>
        </w:rPr>
        <w:t xml:space="preserve">The </w:t>
      </w:r>
      <w:r w:rsidRPr="009D4680">
        <w:rPr>
          <w:rStyle w:val="Emphasis"/>
        </w:rPr>
        <w:t>federal government</w:t>
      </w:r>
      <w:r w:rsidRPr="009D4680">
        <w:rPr>
          <w:rStyle w:val="StyleUnderline"/>
        </w:rPr>
        <w:t xml:space="preserve"> could formalize</w:t>
      </w:r>
      <w:r w:rsidRPr="00E538B5">
        <w:rPr>
          <w:sz w:val="16"/>
        </w:rPr>
        <w:t xml:space="preserve"> channels of </w:t>
      </w:r>
      <w:r w:rsidRPr="009D4680">
        <w:rPr>
          <w:rStyle w:val="StyleUnderline"/>
        </w:rPr>
        <w:t>dialogue</w:t>
      </w:r>
      <w:r w:rsidRPr="00E538B5">
        <w:rPr>
          <w:sz w:val="16"/>
        </w:rPr>
        <w:t xml:space="preserve"> with Alaskan officials and approach region building </w:t>
      </w:r>
      <w:r w:rsidRPr="009D4680">
        <w:rPr>
          <w:rStyle w:val="StyleUnderline"/>
        </w:rPr>
        <w:t>as a federalist challenge</w:t>
      </w:r>
      <w:r w:rsidRPr="00E538B5">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rPr>
          <w:sz w:val="16"/>
        </w:rPr>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rPr>
          <w:sz w:val="16"/>
        </w:rPr>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rPr>
          <w:sz w:val="16"/>
        </w:rPr>
        <w:t xml:space="preserve"> challenges of governing a changing </w:t>
      </w:r>
      <w:r w:rsidRPr="009D4680">
        <w:rPr>
          <w:rStyle w:val="Emphasis"/>
        </w:rPr>
        <w:t>Arctic</w:t>
      </w:r>
      <w:r w:rsidRPr="00E538B5">
        <w:rPr>
          <w:sz w:val="16"/>
        </w:rPr>
        <w:t>.</w:t>
      </w:r>
    </w:p>
    <w:p w14:paraId="62B18FE1" w14:textId="68F87C7D" w:rsidR="00681EB6" w:rsidRDefault="00681EB6" w:rsidP="00681EB6">
      <w:pPr>
        <w:pStyle w:val="Heading2"/>
      </w:pPr>
      <w:r>
        <w:lastRenderedPageBreak/>
        <w:t>OFF</w:t>
      </w:r>
    </w:p>
    <w:p w14:paraId="0DFE849E" w14:textId="47BF88BB" w:rsidR="00365F1F" w:rsidRPr="00365F1F" w:rsidRDefault="00225F1B" w:rsidP="00225F1B">
      <w:pPr>
        <w:pStyle w:val="Heading3"/>
      </w:pPr>
      <w:r>
        <w:t>P---ASPEC</w:t>
      </w:r>
    </w:p>
    <w:p w14:paraId="3AD8C30F" w14:textId="77777777" w:rsidR="00FC65C9" w:rsidRDefault="00FC65C9" w:rsidP="00FC65C9">
      <w:pPr>
        <w:pStyle w:val="Heading2"/>
      </w:pPr>
      <w:r>
        <w:lastRenderedPageBreak/>
        <w:t>Advantage---Adaption</w:t>
      </w:r>
    </w:p>
    <w:p w14:paraId="28BFF649" w14:textId="77777777" w:rsidR="00FC65C9" w:rsidRPr="006634F1" w:rsidRDefault="00FC65C9" w:rsidP="00FC65C9">
      <w:pPr>
        <w:pStyle w:val="Heading3"/>
        <w:rPr>
          <w:rFonts w:cs="Arial"/>
        </w:rPr>
      </w:pPr>
      <w:r>
        <w:rPr>
          <w:rFonts w:cs="Arial"/>
        </w:rPr>
        <w:lastRenderedPageBreak/>
        <w:t>AT: Resources---No Warming Impact---1NC</w:t>
      </w:r>
    </w:p>
    <w:p w14:paraId="23C49FE8" w14:textId="40204BE1" w:rsidR="00FE2A66" w:rsidRPr="00F165AC" w:rsidRDefault="0064497F" w:rsidP="0064497F">
      <w:pPr>
        <w:pStyle w:val="Heading4"/>
      </w:pPr>
      <w:r>
        <w:t>1. A</w:t>
      </w:r>
      <w:r w:rsidR="00FE2A66">
        <w:t xml:space="preserve">lt </w:t>
      </w:r>
      <w:r w:rsidR="00FE2A66" w:rsidRPr="00F165AC">
        <w:rPr>
          <w:u w:val="single"/>
        </w:rPr>
        <w:t>causes</w:t>
      </w:r>
      <w:r w:rsidR="00FE2A66">
        <w:t xml:space="preserve">. </w:t>
      </w:r>
      <w:r w:rsidR="00FE2A66" w:rsidRPr="00F165AC">
        <w:rPr>
          <w:u w:val="single"/>
        </w:rPr>
        <w:t>Methane</w:t>
      </w:r>
      <w:r w:rsidR="00FE2A66">
        <w:t xml:space="preserve">, </w:t>
      </w:r>
      <w:r w:rsidR="00FE2A66" w:rsidRPr="00F165AC">
        <w:rPr>
          <w:u w:val="single"/>
        </w:rPr>
        <w:t>Trump</w:t>
      </w:r>
      <w:r w:rsidR="00FE2A66">
        <w:t xml:space="preserve">, international </w:t>
      </w:r>
      <w:r w:rsidR="00FE2A66" w:rsidRPr="00F165AC">
        <w:rPr>
          <w:u w:val="single"/>
        </w:rPr>
        <w:t>actors</w:t>
      </w:r>
      <w:r w:rsidR="00FE2A66">
        <w:t xml:space="preserve">. </w:t>
      </w:r>
    </w:p>
    <w:p w14:paraId="49373A3B" w14:textId="55273F09" w:rsidR="00FE2A66" w:rsidRPr="00962FB6" w:rsidRDefault="0064497F" w:rsidP="00FE2A66">
      <w:pPr>
        <w:pStyle w:val="Heading4"/>
        <w:rPr>
          <w:rFonts w:cs="Arial"/>
        </w:rPr>
      </w:pPr>
      <w:r>
        <w:rPr>
          <w:rFonts w:cs="Arial"/>
        </w:rPr>
        <w:t xml:space="preserve">2. </w:t>
      </w:r>
      <w:r w:rsidR="00FE2A66" w:rsidRPr="00962FB6">
        <w:rPr>
          <w:rFonts w:cs="Arial"/>
        </w:rPr>
        <w:t xml:space="preserve">No </w:t>
      </w:r>
      <w:r w:rsidR="00FE2A66" w:rsidRPr="00962FB6">
        <w:rPr>
          <w:rFonts w:cs="Arial"/>
          <w:u w:val="single"/>
        </w:rPr>
        <w:t>warming</w:t>
      </w:r>
      <w:r w:rsidR="00FE2A66" w:rsidRPr="00962FB6">
        <w:rPr>
          <w:rFonts w:cs="Arial"/>
        </w:rPr>
        <w:t xml:space="preserve"> impact---</w:t>
      </w:r>
      <w:r w:rsidR="00FE2A66" w:rsidRPr="00962FB6">
        <w:rPr>
          <w:rFonts w:cs="Arial"/>
          <w:u w:val="single"/>
        </w:rPr>
        <w:t>inflation</w:t>
      </w:r>
      <w:r w:rsidR="00FE2A66" w:rsidRPr="00962FB6">
        <w:rPr>
          <w:rFonts w:cs="Arial"/>
        </w:rPr>
        <w:t xml:space="preserve">, </w:t>
      </w:r>
      <w:r w:rsidR="00FE2A66" w:rsidRPr="00962FB6">
        <w:rPr>
          <w:rFonts w:cs="Arial"/>
          <w:u w:val="single"/>
        </w:rPr>
        <w:t>adaptation</w:t>
      </w:r>
      <w:r w:rsidR="00FE2A66" w:rsidRPr="00962FB6">
        <w:rPr>
          <w:rFonts w:cs="Arial"/>
        </w:rPr>
        <w:t xml:space="preserve">, and war </w:t>
      </w:r>
      <w:r w:rsidR="00FE2A66" w:rsidRPr="00962FB6">
        <w:rPr>
          <w:rFonts w:cs="Arial"/>
          <w:u w:val="single"/>
        </w:rPr>
        <w:t>turns</w:t>
      </w:r>
      <w:r w:rsidR="00FE2A66" w:rsidRPr="00962FB6">
        <w:rPr>
          <w:rFonts w:cs="Arial"/>
        </w:rPr>
        <w:t>.</w:t>
      </w:r>
    </w:p>
    <w:p w14:paraId="66C1D70D" w14:textId="77777777" w:rsidR="00FE2A66" w:rsidRPr="00962FB6" w:rsidRDefault="00FE2A66" w:rsidP="00FE2A66">
      <w:r w:rsidRPr="00962FB6">
        <w:rPr>
          <w:rStyle w:val="Style13ptBold"/>
        </w:rPr>
        <w:t>DeAngelo ’25</w:t>
      </w:r>
      <w:r w:rsidRPr="00962FB6">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356403F6" w14:textId="77777777" w:rsidR="00FE2A66" w:rsidRPr="00962FB6" w:rsidRDefault="00FE2A66" w:rsidP="00FE2A66">
      <w:pPr>
        <w:rPr>
          <w:sz w:val="16"/>
        </w:rPr>
      </w:pPr>
      <w:r w:rsidRPr="00962FB6">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962FB6">
        <w:rPr>
          <w:rStyle w:val="Emphasis"/>
        </w:rPr>
        <w:t>Assessments</w:t>
      </w:r>
      <w:r w:rsidRPr="00962FB6">
        <w:rPr>
          <w:rStyle w:val="StyleUnderline"/>
        </w:rPr>
        <w:t xml:space="preserve"> of the impact from </w:t>
      </w:r>
      <w:r w:rsidRPr="00962FB6">
        <w:rPr>
          <w:rStyle w:val="Emphasis"/>
        </w:rPr>
        <w:t>human</w:t>
      </w:r>
      <w:r w:rsidRPr="00962FB6">
        <w:rPr>
          <w:rStyle w:val="StyleUnderline"/>
        </w:rPr>
        <w:t xml:space="preserve">-caused warming are </w:t>
      </w:r>
      <w:r w:rsidRPr="00962FB6">
        <w:rPr>
          <w:rStyle w:val="Emphasis"/>
        </w:rPr>
        <w:t>complicated</w:t>
      </w:r>
      <w:r w:rsidRPr="00962FB6">
        <w:rPr>
          <w:rStyle w:val="StyleUnderline"/>
        </w:rPr>
        <w:t xml:space="preserve"> by</w:t>
      </w:r>
      <w:r w:rsidRPr="00962FB6">
        <w:rPr>
          <w:sz w:val="16"/>
        </w:rPr>
        <w:t xml:space="preserve"> the </w:t>
      </w:r>
      <w:r w:rsidRPr="00962FB6">
        <w:rPr>
          <w:rStyle w:val="Emphasis"/>
          <w:highlight w:val="cyan"/>
        </w:rPr>
        <w:t>difficulty</w:t>
      </w:r>
      <w:r w:rsidRPr="00962FB6">
        <w:rPr>
          <w:rStyle w:val="StyleUnderline"/>
        </w:rPr>
        <w:t xml:space="preserve"> of </w:t>
      </w:r>
      <w:r w:rsidRPr="00962FB6">
        <w:rPr>
          <w:rStyle w:val="StyleUnderline"/>
          <w:highlight w:val="cyan"/>
        </w:rPr>
        <w:t>determining</w:t>
      </w:r>
      <w:r w:rsidRPr="00962FB6">
        <w:rPr>
          <w:sz w:val="16"/>
        </w:rPr>
        <w:t xml:space="preserve"> the </w:t>
      </w:r>
      <w:r w:rsidRPr="00962FB6">
        <w:rPr>
          <w:rStyle w:val="StyleUnderline"/>
        </w:rPr>
        <w:t xml:space="preserve">extent to which </w:t>
      </w:r>
      <w:r w:rsidRPr="00962FB6">
        <w:rPr>
          <w:rStyle w:val="Emphasis"/>
        </w:rPr>
        <w:t xml:space="preserve">observed </w:t>
      </w:r>
      <w:r w:rsidRPr="00962FB6">
        <w:rPr>
          <w:rStyle w:val="Emphasis"/>
          <w:highlight w:val="cyan"/>
        </w:rPr>
        <w:t>temp</w:t>
      </w:r>
      <w:r w:rsidRPr="00962FB6">
        <w:rPr>
          <w:rStyle w:val="StyleUnderline"/>
        </w:rPr>
        <w:t xml:space="preserve">erature </w:t>
      </w:r>
      <w:r w:rsidRPr="00962FB6">
        <w:rPr>
          <w:rStyle w:val="StyleUnderline"/>
          <w:highlight w:val="cyan"/>
        </w:rPr>
        <w:t>increases</w:t>
      </w:r>
      <w:r w:rsidRPr="00962FB6">
        <w:rPr>
          <w:rStyle w:val="StyleUnderline"/>
        </w:rPr>
        <w:t xml:space="preserve"> are </w:t>
      </w:r>
      <w:r w:rsidRPr="00962FB6">
        <w:rPr>
          <w:rStyle w:val="StyleUnderline"/>
          <w:highlight w:val="cyan"/>
        </w:rPr>
        <w:t xml:space="preserve">caused by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sz w:val="16"/>
        </w:rPr>
        <w:t xml:space="preserve"> – </w:t>
      </w:r>
      <w:r w:rsidRPr="00962FB6">
        <w:rPr>
          <w:rStyle w:val="StyleUnderline"/>
        </w:rPr>
        <w:t xml:space="preserve">a </w:t>
      </w:r>
      <w:r w:rsidRPr="00962FB6">
        <w:rPr>
          <w:rStyle w:val="Emphasis"/>
        </w:rPr>
        <w:t>difficulty</w:t>
      </w:r>
      <w:r w:rsidRPr="00962FB6">
        <w:rPr>
          <w:rStyle w:val="StyleUnderline"/>
        </w:rPr>
        <w:t xml:space="preserve"> </w:t>
      </w:r>
      <w:r w:rsidRPr="00962FB6">
        <w:rPr>
          <w:rStyle w:val="StyleUnderline"/>
          <w:highlight w:val="cyan"/>
        </w:rPr>
        <w:t xml:space="preserve">that </w:t>
      </w:r>
      <w:r w:rsidRPr="00962FB6">
        <w:rPr>
          <w:rStyle w:val="Emphasis"/>
          <w:highlight w:val="cyan"/>
        </w:rPr>
        <w:t>adds</w:t>
      </w:r>
      <w:r w:rsidRPr="00962FB6">
        <w:rPr>
          <w:rStyle w:val="StyleUnderline"/>
        </w:rPr>
        <w:t xml:space="preserve"> to the </w:t>
      </w:r>
      <w:r w:rsidRPr="00962FB6">
        <w:rPr>
          <w:rStyle w:val="Emphasis"/>
          <w:highlight w:val="cyan"/>
        </w:rPr>
        <w:t>uncertainty</w:t>
      </w:r>
      <w:r w:rsidRPr="00962FB6">
        <w:rPr>
          <w:rStyle w:val="StyleUnderline"/>
        </w:rPr>
        <w:t xml:space="preserve"> in </w:t>
      </w:r>
      <w:r w:rsidRPr="00962FB6">
        <w:rPr>
          <w:rStyle w:val="Emphasis"/>
        </w:rPr>
        <w:t>estimates</w:t>
      </w:r>
      <w:r w:rsidRPr="00962FB6">
        <w:rPr>
          <w:rStyle w:val="StyleUnderline"/>
        </w:rPr>
        <w:t xml:space="preserve"> of how much human-caused warming to </w:t>
      </w:r>
      <w:r w:rsidRPr="00962FB6">
        <w:rPr>
          <w:rStyle w:val="Emphasis"/>
        </w:rPr>
        <w:t>expect</w:t>
      </w:r>
      <w:r w:rsidRPr="00962FB6">
        <w:rPr>
          <w:sz w:val="16"/>
        </w:rPr>
        <w:t xml:space="preserve"> over the 21st century.</w:t>
      </w:r>
    </w:p>
    <w:p w14:paraId="58F8BFF8" w14:textId="77777777" w:rsidR="00FE2A66" w:rsidRPr="00962FB6" w:rsidRDefault="00FE2A66" w:rsidP="00FE2A66">
      <w:pPr>
        <w:rPr>
          <w:sz w:val="16"/>
        </w:rPr>
      </w:pPr>
      <w:r w:rsidRPr="00962FB6">
        <w:rPr>
          <w:sz w:val="16"/>
        </w:rPr>
        <w:t>Warming over the past 120 years</w:t>
      </w:r>
    </w:p>
    <w:p w14:paraId="59E9717F" w14:textId="77777777" w:rsidR="00FE2A66" w:rsidRPr="00962FB6" w:rsidRDefault="00FE2A66" w:rsidP="00FE2A66">
      <w:pPr>
        <w:rPr>
          <w:sz w:val="16"/>
        </w:rPr>
      </w:pPr>
      <w:r w:rsidRPr="00962FB6">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962FB6">
        <w:rPr>
          <w:rStyle w:val="StyleUnderline"/>
        </w:rPr>
        <w:t>there has been</w:t>
      </w:r>
      <w:r w:rsidRPr="00962FB6">
        <w:rPr>
          <w:sz w:val="16"/>
        </w:rPr>
        <w:t xml:space="preserve"> little or </w:t>
      </w:r>
      <w:r w:rsidRPr="00962FB6">
        <w:rPr>
          <w:rStyle w:val="Emphasis"/>
          <w:highlight w:val="cyan"/>
        </w:rPr>
        <w:t>no detectable</w:t>
      </w:r>
      <w:r w:rsidRPr="00962FB6">
        <w:rPr>
          <w:rStyle w:val="StyleUnderline"/>
          <w:highlight w:val="cyan"/>
        </w:rPr>
        <w:t xml:space="preserve"> change in</w:t>
      </w:r>
      <w:r w:rsidRPr="00962FB6">
        <w:rPr>
          <w:sz w:val="16"/>
        </w:rPr>
        <w:t xml:space="preserve"> most types of </w:t>
      </w:r>
      <w:r w:rsidRPr="00962FB6">
        <w:rPr>
          <w:rStyle w:val="Emphasis"/>
        </w:rPr>
        <w:t xml:space="preserve">extreme </w:t>
      </w:r>
      <w:r w:rsidRPr="00962FB6">
        <w:rPr>
          <w:rStyle w:val="Emphasis"/>
          <w:highlight w:val="cyan"/>
        </w:rPr>
        <w:t>weather</w:t>
      </w:r>
      <w:r w:rsidRPr="00962FB6">
        <w:rPr>
          <w:rStyle w:val="StyleUnderline"/>
        </w:rPr>
        <w:t xml:space="preserve"> events</w:t>
      </w:r>
      <w:r w:rsidRPr="00962FB6">
        <w:rPr>
          <w:sz w:val="16"/>
        </w:rPr>
        <w:t xml:space="preserve"> when measured against the background of natural weather and climate variability. </w:t>
      </w:r>
    </w:p>
    <w:p w14:paraId="6BB3FE42" w14:textId="77777777" w:rsidR="00FE2A66" w:rsidRPr="00962FB6" w:rsidRDefault="00FE2A66" w:rsidP="00FE2A66">
      <w:pPr>
        <w:rPr>
          <w:sz w:val="16"/>
        </w:rPr>
      </w:pPr>
      <w:r w:rsidRPr="00962FB6">
        <w:rPr>
          <w:sz w:val="16"/>
        </w:rPr>
        <w:t xml:space="preserve">Since the late 19th century, with 1.3o C of global warming, </w:t>
      </w:r>
      <w:r w:rsidRPr="00962FB6">
        <w:rPr>
          <w:rStyle w:val="StyleUnderline"/>
          <w:highlight w:val="cyan"/>
        </w:rPr>
        <w:t>humanity</w:t>
      </w:r>
      <w:r w:rsidRPr="00962FB6">
        <w:rPr>
          <w:rStyle w:val="StyleUnderline"/>
        </w:rPr>
        <w:t xml:space="preserve"> has </w:t>
      </w:r>
      <w:r w:rsidRPr="00962FB6">
        <w:rPr>
          <w:rStyle w:val="StyleUnderline"/>
          <w:highlight w:val="cyan"/>
        </w:rPr>
        <w:t xml:space="preserve">seen </w:t>
      </w:r>
      <w:r w:rsidRPr="00962FB6">
        <w:rPr>
          <w:rStyle w:val="Emphasis"/>
          <w:highlight w:val="cyan"/>
        </w:rPr>
        <w:t>unprecedented increases</w:t>
      </w:r>
      <w:r w:rsidRPr="00962FB6">
        <w:rPr>
          <w:rStyle w:val="StyleUnderline"/>
          <w:highlight w:val="cyan"/>
        </w:rPr>
        <w:t xml:space="preserve"> in </w:t>
      </w:r>
      <w:r w:rsidRPr="00962FB6">
        <w:rPr>
          <w:rStyle w:val="Emphasis"/>
          <w:highlight w:val="cyan"/>
        </w:rPr>
        <w:t>prosperity</w:t>
      </w:r>
      <w:r w:rsidRPr="00962FB6">
        <w:rPr>
          <w:rStyle w:val="StyleUnderline"/>
        </w:rPr>
        <w:t xml:space="preserve"> and </w:t>
      </w:r>
      <w:r w:rsidRPr="00962FB6">
        <w:rPr>
          <w:rStyle w:val="Emphasis"/>
        </w:rPr>
        <w:t>well-being</w:t>
      </w:r>
      <w:r w:rsidRPr="00962FB6">
        <w:rPr>
          <w:sz w:val="16"/>
        </w:rPr>
        <w:t xml:space="preserve">. Global population has increased from about 1.6 billion in 1900 to 8.2 billion people in 2024. In 1900, the global average lifespan was 34 years; </w:t>
      </w:r>
      <w:r w:rsidRPr="00962FB6">
        <w:rPr>
          <w:rStyle w:val="StyleUnderline"/>
        </w:rPr>
        <w:t xml:space="preserve">in 2024 the </w:t>
      </w:r>
      <w:r w:rsidRPr="00962FB6">
        <w:rPr>
          <w:rStyle w:val="Emphasis"/>
        </w:rPr>
        <w:t xml:space="preserve">global average </w:t>
      </w:r>
      <w:r w:rsidRPr="00962FB6">
        <w:rPr>
          <w:rStyle w:val="Emphasis"/>
          <w:highlight w:val="cyan"/>
        </w:rPr>
        <w:t>lifespan</w:t>
      </w:r>
      <w:r w:rsidRPr="00962FB6">
        <w:rPr>
          <w:rStyle w:val="StyleUnderline"/>
        </w:rPr>
        <w:t xml:space="preserve"> more than </w:t>
      </w:r>
      <w:r w:rsidRPr="00962FB6">
        <w:rPr>
          <w:rStyle w:val="Emphasis"/>
          <w:highlight w:val="cyan"/>
        </w:rPr>
        <w:t>doubled</w:t>
      </w:r>
      <w:r w:rsidRPr="00962FB6">
        <w:rPr>
          <w:sz w:val="16"/>
        </w:rPr>
        <w:t xml:space="preserve"> to 73 years. From 1961 to 2020, </w:t>
      </w:r>
      <w:r w:rsidRPr="00962FB6">
        <w:rPr>
          <w:rStyle w:val="Emphasis"/>
        </w:rPr>
        <w:t xml:space="preserve">global </w:t>
      </w:r>
      <w:r w:rsidRPr="00962FB6">
        <w:rPr>
          <w:rStyle w:val="Emphasis"/>
          <w:highlight w:val="cyan"/>
        </w:rPr>
        <w:t>ag</w:t>
      </w:r>
      <w:r w:rsidRPr="00962FB6">
        <w:rPr>
          <w:rStyle w:val="StyleUnderline"/>
        </w:rPr>
        <w:t xml:space="preserve">ricultural output </w:t>
      </w:r>
      <w:r w:rsidRPr="00962FB6">
        <w:rPr>
          <w:rStyle w:val="Emphasis"/>
        </w:rPr>
        <w:t xml:space="preserve">nearly </w:t>
      </w:r>
      <w:r w:rsidRPr="00962FB6">
        <w:rPr>
          <w:rStyle w:val="Emphasis"/>
          <w:highlight w:val="cyan"/>
        </w:rPr>
        <w:t>quadrupled</w:t>
      </w:r>
      <w:r w:rsidRPr="00962FB6">
        <w:rPr>
          <w:sz w:val="16"/>
        </w:rPr>
        <w:t>, with a 53% increase in per capita output despite a 2.6-fold increase in global population.</w:t>
      </w:r>
    </w:p>
    <w:p w14:paraId="732E241B" w14:textId="77777777" w:rsidR="00FE2A66" w:rsidRPr="00962FB6" w:rsidRDefault="00FE2A66" w:rsidP="00FE2A66">
      <w:pPr>
        <w:rPr>
          <w:sz w:val="16"/>
        </w:rPr>
      </w:pPr>
      <w:r w:rsidRPr="00962FB6">
        <w:rPr>
          <w:sz w:val="16"/>
        </w:rPr>
        <w:t xml:space="preserve">Since the early 1900s, per capita </w:t>
      </w:r>
      <w:r w:rsidRPr="00962FB6">
        <w:rPr>
          <w:rStyle w:val="Emphasis"/>
          <w:highlight w:val="cyan"/>
        </w:rPr>
        <w:t>mortality</w:t>
      </w:r>
      <w:r w:rsidRPr="00962FB6">
        <w:rPr>
          <w:rStyle w:val="StyleUnderline"/>
          <w:highlight w:val="cyan"/>
        </w:rPr>
        <w:t xml:space="preserve"> from</w:t>
      </w:r>
      <w:r w:rsidRPr="00962FB6">
        <w:rPr>
          <w:rStyle w:val="StyleUnderline"/>
        </w:rPr>
        <w:t xml:space="preserve"> hurricanes, </w:t>
      </w:r>
      <w:r w:rsidRPr="00962FB6">
        <w:rPr>
          <w:rStyle w:val="Emphasis"/>
        </w:rPr>
        <w:t>floods</w:t>
      </w:r>
      <w:r w:rsidRPr="00962FB6">
        <w:rPr>
          <w:rStyle w:val="StyleUnderline"/>
        </w:rPr>
        <w:t xml:space="preserve">, </w:t>
      </w:r>
      <w:r w:rsidRPr="00962FB6">
        <w:rPr>
          <w:rStyle w:val="Emphasis"/>
        </w:rPr>
        <w:t>droughts</w:t>
      </w:r>
      <w:r w:rsidRPr="00962FB6">
        <w:rPr>
          <w:rStyle w:val="StyleUnderline"/>
        </w:rPr>
        <w:t xml:space="preserve">, and </w:t>
      </w:r>
      <w:r w:rsidRPr="00962FB6">
        <w:rPr>
          <w:rStyle w:val="Emphasis"/>
        </w:rPr>
        <w:t>wildfires</w:t>
      </w:r>
      <w:r w:rsidRPr="00962FB6">
        <w:rPr>
          <w:rStyle w:val="StyleUnderline"/>
        </w:rPr>
        <w:t xml:space="preserve"> has </w:t>
      </w:r>
      <w:r w:rsidRPr="00962FB6">
        <w:rPr>
          <w:rStyle w:val="StyleUnderline"/>
          <w:highlight w:val="cyan"/>
        </w:rPr>
        <w:t>decreased</w:t>
      </w:r>
      <w:r w:rsidRPr="00962FB6">
        <w:rPr>
          <w:rStyle w:val="StyleUnderline"/>
        </w:rPr>
        <w:t xml:space="preserve"> by almost </w:t>
      </w:r>
      <w:r w:rsidRPr="00962FB6">
        <w:rPr>
          <w:rStyle w:val="Emphasis"/>
          <w:highlight w:val="cyan"/>
        </w:rPr>
        <w:t>98%</w:t>
      </w:r>
      <w:r w:rsidRPr="00962FB6">
        <w:rPr>
          <w:sz w:val="16"/>
        </w:rPr>
        <w:t xml:space="preserve"> (Koonin (2021, page 170)). These favorable trends in weather- and climate-related </w:t>
      </w:r>
      <w:r w:rsidRPr="00962FB6">
        <w:rPr>
          <w:rStyle w:val="Emphasis"/>
          <w:highlight w:val="cyan"/>
        </w:rPr>
        <w:t>mortality</w:t>
      </w:r>
      <w:r w:rsidRPr="00962FB6">
        <w:rPr>
          <w:rStyle w:val="Emphasis"/>
        </w:rPr>
        <w:t xml:space="preserve"> rates</w:t>
      </w:r>
      <w:r w:rsidRPr="00962FB6">
        <w:rPr>
          <w:rStyle w:val="StyleUnderline"/>
        </w:rPr>
        <w:t xml:space="preserve"> </w:t>
      </w:r>
      <w:r w:rsidRPr="00962FB6">
        <w:rPr>
          <w:rStyle w:val="StyleUnderline"/>
          <w:highlight w:val="cyan"/>
        </w:rPr>
        <w:t>reveal</w:t>
      </w:r>
      <w:r w:rsidRPr="00962FB6">
        <w:rPr>
          <w:sz w:val="16"/>
        </w:rPr>
        <w:t xml:space="preserve"> that </w:t>
      </w:r>
      <w:r w:rsidRPr="00962FB6">
        <w:rPr>
          <w:rStyle w:val="StyleUnderline"/>
        </w:rPr>
        <w:t xml:space="preserve">the </w:t>
      </w:r>
      <w:r w:rsidRPr="00962FB6">
        <w:rPr>
          <w:rStyle w:val="StyleUnderline"/>
          <w:highlight w:val="cyan"/>
        </w:rPr>
        <w:t>world</w:t>
      </w:r>
      <w:r w:rsidRPr="00962FB6">
        <w:rPr>
          <w:rStyle w:val="StyleUnderline"/>
        </w:rPr>
        <w:t xml:space="preserve"> is now </w:t>
      </w:r>
      <w:r w:rsidRPr="00962FB6">
        <w:rPr>
          <w:rStyle w:val="Emphasis"/>
        </w:rPr>
        <w:t>much better</w:t>
      </w:r>
      <w:r w:rsidRPr="00962FB6">
        <w:rPr>
          <w:rStyle w:val="StyleUnderline"/>
        </w:rPr>
        <w:t xml:space="preserve"> at </w:t>
      </w:r>
      <w:r w:rsidRPr="00962FB6">
        <w:rPr>
          <w:rStyle w:val="Emphasis"/>
          <w:highlight w:val="cyan"/>
        </w:rPr>
        <w:t>preventing</w:t>
      </w:r>
      <w:r w:rsidRPr="00962FB6">
        <w:rPr>
          <w:rStyle w:val="StyleUnderline"/>
          <w:highlight w:val="cyan"/>
        </w:rPr>
        <w:t xml:space="preserve"> deaths from</w:t>
      </w:r>
      <w:r w:rsidRPr="00962FB6">
        <w:rPr>
          <w:rStyle w:val="StyleUnderline"/>
        </w:rPr>
        <w:t xml:space="preserve"> extreme weather and </w:t>
      </w:r>
      <w:r w:rsidRPr="00962FB6">
        <w:rPr>
          <w:rStyle w:val="Emphasis"/>
          <w:highlight w:val="cyan"/>
        </w:rPr>
        <w:t>climate</w:t>
      </w:r>
      <w:r w:rsidRPr="00962FB6">
        <w:rPr>
          <w:rStyle w:val="Emphasis"/>
        </w:rPr>
        <w:t xml:space="preserve"> events</w:t>
      </w:r>
      <w:r w:rsidRPr="00962FB6">
        <w:rPr>
          <w:sz w:val="16"/>
        </w:rPr>
        <w:t xml:space="preserve"> than it was a century ago. The sharp reduction in death rates has been </w:t>
      </w:r>
      <w:r w:rsidRPr="00962FB6">
        <w:rPr>
          <w:rStyle w:val="StyleUnderline"/>
        </w:rPr>
        <w:t xml:space="preserve">accomplished </w:t>
      </w:r>
      <w:r w:rsidRPr="00962FB6">
        <w:rPr>
          <w:rStyle w:val="StyleUnderline"/>
          <w:highlight w:val="cyan"/>
        </w:rPr>
        <w:t>through</w:t>
      </w:r>
      <w:r w:rsidRPr="00962FB6">
        <w:rPr>
          <w:rStyle w:val="StyleUnderline"/>
        </w:rPr>
        <w:t xml:space="preserve"> </w:t>
      </w:r>
      <w:r w:rsidRPr="00962FB6">
        <w:rPr>
          <w:rStyle w:val="Emphasis"/>
        </w:rPr>
        <w:t xml:space="preserve">greater </w:t>
      </w:r>
      <w:r w:rsidRPr="00962FB6">
        <w:rPr>
          <w:rStyle w:val="Emphasis"/>
          <w:highlight w:val="cyan"/>
        </w:rPr>
        <w:t>wealth</w:t>
      </w:r>
      <w:r w:rsidRPr="00962FB6">
        <w:rPr>
          <w:sz w:val="16"/>
        </w:rPr>
        <w:t xml:space="preserve"> (</w:t>
      </w:r>
      <w:r w:rsidRPr="00962FB6">
        <w:rPr>
          <w:rStyle w:val="StyleUnderline"/>
          <w:highlight w:val="cyan"/>
        </w:rPr>
        <w:t>driven by</w:t>
      </w:r>
      <w:r w:rsidRPr="00962FB6">
        <w:rPr>
          <w:rStyle w:val="StyleUnderline"/>
        </w:rPr>
        <w:t xml:space="preserve"> </w:t>
      </w:r>
      <w:r w:rsidRPr="00962FB6">
        <w:rPr>
          <w:rStyle w:val="Emphasis"/>
        </w:rPr>
        <w:t>energy derived</w:t>
      </w:r>
      <w:r w:rsidRPr="00962FB6">
        <w:rPr>
          <w:rStyle w:val="StyleUnderline"/>
        </w:rPr>
        <w:t xml:space="preserve"> from </w:t>
      </w:r>
      <w:r w:rsidRPr="00962FB6">
        <w:rPr>
          <w:rStyle w:val="Emphasis"/>
        </w:rPr>
        <w:t xml:space="preserve">fossil </w:t>
      </w:r>
      <w:r w:rsidRPr="00962FB6">
        <w:rPr>
          <w:rStyle w:val="Emphasis"/>
          <w:highlight w:val="cyan"/>
        </w:rPr>
        <w:t>fuels</w:t>
      </w:r>
      <w:r w:rsidRPr="00962FB6">
        <w:rPr>
          <w:sz w:val="16"/>
        </w:rPr>
        <w:t xml:space="preserve">), which provides </w:t>
      </w:r>
      <w:r w:rsidRPr="00962FB6">
        <w:rPr>
          <w:rStyle w:val="Emphasis"/>
        </w:rPr>
        <w:t xml:space="preserve">better </w:t>
      </w:r>
      <w:r w:rsidRPr="00962FB6">
        <w:rPr>
          <w:rStyle w:val="Emphasis"/>
          <w:highlight w:val="cyan"/>
        </w:rPr>
        <w:t>infra</w:t>
      </w:r>
      <w:r w:rsidRPr="00962FB6">
        <w:rPr>
          <w:rStyle w:val="StyleUnderline"/>
        </w:rPr>
        <w:t xml:space="preserve">structure, </w:t>
      </w:r>
      <w:r w:rsidRPr="00962FB6">
        <w:rPr>
          <w:rStyle w:val="Emphasis"/>
        </w:rPr>
        <w:t xml:space="preserve">superior </w:t>
      </w:r>
      <w:r w:rsidRPr="00962FB6">
        <w:rPr>
          <w:rStyle w:val="Emphasis"/>
          <w:highlight w:val="cyan"/>
        </w:rPr>
        <w:t>a</w:t>
      </w:r>
      <w:r w:rsidRPr="00962FB6">
        <w:rPr>
          <w:rStyle w:val="StyleUnderline"/>
        </w:rPr>
        <w:t>dvance-</w:t>
      </w:r>
      <w:r w:rsidRPr="00962FB6">
        <w:rPr>
          <w:rStyle w:val="Emphasis"/>
          <w:highlight w:val="cyan"/>
        </w:rPr>
        <w:t>w</w:t>
      </w:r>
      <w:r w:rsidRPr="00962FB6">
        <w:rPr>
          <w:rStyle w:val="StyleUnderline"/>
        </w:rPr>
        <w:t xml:space="preserve">arning technologies, and </w:t>
      </w:r>
      <w:r w:rsidRPr="00962FB6">
        <w:rPr>
          <w:rStyle w:val="Emphasis"/>
        </w:rPr>
        <w:t xml:space="preserve">greater </w:t>
      </w:r>
      <w:r w:rsidRPr="00962FB6">
        <w:rPr>
          <w:rStyle w:val="Emphasis"/>
          <w:highlight w:val="cyan"/>
        </w:rPr>
        <w:t>capacity</w:t>
      </w:r>
      <w:r w:rsidRPr="00962FB6">
        <w:rPr>
          <w:rStyle w:val="StyleUnderline"/>
          <w:highlight w:val="cyan"/>
        </w:rPr>
        <w:t xml:space="preserve"> to </w:t>
      </w:r>
      <w:r w:rsidRPr="00962FB6">
        <w:rPr>
          <w:rStyle w:val="Emphasis"/>
          <w:highlight w:val="cyan"/>
        </w:rPr>
        <w:t>recover</w:t>
      </w:r>
      <w:r w:rsidRPr="00962FB6">
        <w:rPr>
          <w:rStyle w:val="StyleUnderline"/>
        </w:rPr>
        <w:t xml:space="preserve"> from weather-related </w:t>
      </w:r>
      <w:r w:rsidRPr="00962FB6">
        <w:rPr>
          <w:rStyle w:val="Emphasis"/>
        </w:rPr>
        <w:t>disasters</w:t>
      </w:r>
      <w:r w:rsidRPr="00962FB6">
        <w:rPr>
          <w:sz w:val="16"/>
        </w:rPr>
        <w:t xml:space="preserve">. </w:t>
      </w:r>
    </w:p>
    <w:p w14:paraId="4C2C22DC" w14:textId="77777777" w:rsidR="00FE2A66" w:rsidRPr="00962FB6" w:rsidRDefault="00FE2A66" w:rsidP="00FE2A66">
      <w:pPr>
        <w:rPr>
          <w:sz w:val="16"/>
        </w:rPr>
      </w:pPr>
      <w:r w:rsidRPr="00962FB6">
        <w:rPr>
          <w:sz w:val="16"/>
        </w:rPr>
        <w:t xml:space="preserve">Although the role of higher temperatures and atmospheric CO2 concentrations in these favorable changes in mortality rates is open to debate, two aspects of the increases are unambiguously beneficial. </w:t>
      </w:r>
      <w:r w:rsidRPr="00962FB6">
        <w:rPr>
          <w:rStyle w:val="StyleUnderline"/>
        </w:rPr>
        <w:t xml:space="preserve">First, </w:t>
      </w:r>
      <w:r w:rsidRPr="00962FB6">
        <w:rPr>
          <w:rStyle w:val="Emphasis"/>
          <w:highlight w:val="cyan"/>
        </w:rPr>
        <w:t>sat</w:t>
      </w:r>
      <w:r w:rsidRPr="00962FB6">
        <w:rPr>
          <w:rStyle w:val="StyleUnderline"/>
        </w:rPr>
        <w:t>ellite observation</w:t>
      </w:r>
      <w:r w:rsidRPr="00962FB6">
        <w:rPr>
          <w:rStyle w:val="Emphasis"/>
          <w:highlight w:val="cyan"/>
        </w:rPr>
        <w:t>s</w:t>
      </w:r>
      <w:r w:rsidRPr="00962FB6">
        <w:rPr>
          <w:sz w:val="16"/>
        </w:rPr>
        <w:t xml:space="preserve"> since the 1980s </w:t>
      </w:r>
      <w:r w:rsidRPr="00962FB6">
        <w:rPr>
          <w:rStyle w:val="StyleUnderline"/>
          <w:highlight w:val="cyan"/>
        </w:rPr>
        <w:t>indicate</w:t>
      </w:r>
      <w:r w:rsidRPr="00962FB6">
        <w:rPr>
          <w:rStyle w:val="StyleUnderline"/>
        </w:rPr>
        <w:t xml:space="preserve"> </w:t>
      </w:r>
      <w:r w:rsidRPr="00962FB6">
        <w:rPr>
          <w:rStyle w:val="Emphasis"/>
        </w:rPr>
        <w:t xml:space="preserve">widespread </w:t>
      </w:r>
      <w:r w:rsidRPr="00962FB6">
        <w:rPr>
          <w:rStyle w:val="Emphasis"/>
          <w:highlight w:val="cyan"/>
        </w:rPr>
        <w:t>greening</w:t>
      </w:r>
      <w:r w:rsidRPr="00962FB6">
        <w:rPr>
          <w:rStyle w:val="StyleUnderline"/>
        </w:rPr>
        <w:t xml:space="preserve"> of the </w:t>
      </w:r>
      <w:r w:rsidRPr="00962FB6">
        <w:rPr>
          <w:rStyle w:val="StyleUnderline"/>
          <w:highlight w:val="cyan"/>
        </w:rPr>
        <w:t>planet</w:t>
      </w:r>
      <w:r w:rsidRPr="00962FB6">
        <w:rPr>
          <w:rStyle w:val="StyleUnderline"/>
        </w:rPr>
        <w:t xml:space="preserve">. The satellite </w:t>
      </w:r>
      <w:r w:rsidRPr="00962FB6">
        <w:rPr>
          <w:rStyle w:val="Emphasis"/>
        </w:rPr>
        <w:t>data show</w:t>
      </w:r>
      <w:r w:rsidRPr="00962FB6">
        <w:rPr>
          <w:rStyle w:val="StyleUnderline"/>
        </w:rPr>
        <w:t xml:space="preserve"> that, over the </w:t>
      </w:r>
      <w:r w:rsidRPr="00962FB6">
        <w:rPr>
          <w:rStyle w:val="Emphasis"/>
        </w:rPr>
        <w:t>last two</w:t>
      </w:r>
      <w:r w:rsidRPr="00962FB6">
        <w:rPr>
          <w:rStyle w:val="StyleUnderline"/>
        </w:rPr>
        <w:t xml:space="preserve"> decades</w:t>
      </w:r>
      <w:r w:rsidRPr="00962FB6">
        <w:rPr>
          <w:sz w:val="16"/>
        </w:rPr>
        <w:t>, Earth has increased its green leaf area by approximately 5%. This greening reflects increased CO2 fertilization, warmer temperatures, and more rainfall (Chen et al. (2024)).</w:t>
      </w:r>
    </w:p>
    <w:p w14:paraId="54421FEC" w14:textId="77777777" w:rsidR="00FE2A66" w:rsidRPr="00962FB6" w:rsidRDefault="00FE2A66" w:rsidP="00FE2A66">
      <w:pPr>
        <w:rPr>
          <w:sz w:val="16"/>
        </w:rPr>
      </w:pPr>
      <w:r w:rsidRPr="00962FB6">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62FB6">
        <w:rPr>
          <w:rStyle w:val="Emphasis"/>
          <w:highlight w:val="cyan"/>
        </w:rPr>
        <w:t>rising temp</w:t>
      </w:r>
      <w:r w:rsidRPr="00962FB6">
        <w:rPr>
          <w:rStyle w:val="StyleUnderline"/>
        </w:rPr>
        <w:t xml:space="preserve">eratures are </w:t>
      </w:r>
      <w:r w:rsidRPr="00962FB6">
        <w:rPr>
          <w:rStyle w:val="Emphasis"/>
          <w:highlight w:val="cyan"/>
        </w:rPr>
        <w:t>associated</w:t>
      </w:r>
      <w:r w:rsidRPr="00962FB6">
        <w:rPr>
          <w:rStyle w:val="StyleUnderline"/>
          <w:highlight w:val="cyan"/>
        </w:rPr>
        <w:t xml:space="preserve"> with</w:t>
      </w:r>
      <w:r w:rsidRPr="00962FB6">
        <w:rPr>
          <w:rStyle w:val="StyleUnderline"/>
        </w:rPr>
        <w:t xml:space="preserve"> a </w:t>
      </w:r>
      <w:r w:rsidRPr="00962FB6">
        <w:rPr>
          <w:rStyle w:val="Emphasis"/>
          <w:highlight w:val="cyan"/>
        </w:rPr>
        <w:t>net saving</w:t>
      </w:r>
      <w:r w:rsidRPr="00962FB6">
        <w:rPr>
          <w:rStyle w:val="StyleUnderline"/>
        </w:rPr>
        <w:t xml:space="preserve"> of </w:t>
      </w:r>
      <w:r w:rsidRPr="00962FB6">
        <w:rPr>
          <w:rStyle w:val="StyleUnderline"/>
          <w:highlight w:val="cyan"/>
        </w:rPr>
        <w:t>lives</w:t>
      </w:r>
      <w:r w:rsidRPr="00962FB6">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07CF7DF3" w14:textId="77777777" w:rsidR="00FE2A66" w:rsidRPr="00962FB6" w:rsidRDefault="00FE2A66" w:rsidP="00FE2A66">
      <w:pPr>
        <w:rPr>
          <w:sz w:val="16"/>
        </w:rPr>
      </w:pPr>
      <w:r w:rsidRPr="00962FB6">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3E1F8541" w14:textId="77777777" w:rsidR="00FE2A66" w:rsidRPr="00962FB6" w:rsidRDefault="00FE2A66" w:rsidP="00FE2A66">
      <w:pPr>
        <w:rPr>
          <w:sz w:val="16"/>
        </w:rPr>
      </w:pPr>
      <w:r w:rsidRPr="00962FB6">
        <w:rPr>
          <w:sz w:val="16"/>
        </w:rPr>
        <w:lastRenderedPageBreak/>
        <w:t>Prospective warming over the 21st century</w:t>
      </w:r>
    </w:p>
    <w:p w14:paraId="5A47EE5F" w14:textId="77777777" w:rsidR="00FE2A66" w:rsidRPr="00962FB6" w:rsidRDefault="00FE2A66" w:rsidP="00FE2A66">
      <w:pPr>
        <w:rPr>
          <w:sz w:val="16"/>
        </w:rPr>
      </w:pPr>
      <w:r w:rsidRPr="00962FB6">
        <w:rPr>
          <w:sz w:val="16"/>
        </w:rPr>
        <w:t>What about warming over the rest of the 21st century? Is there reason to expect dire consequences for humanity going forward in time?</w:t>
      </w:r>
    </w:p>
    <w:p w14:paraId="14909199" w14:textId="77777777" w:rsidR="00FE2A66" w:rsidRPr="00962FB6" w:rsidRDefault="00FE2A66" w:rsidP="00FE2A66">
      <w:pPr>
        <w:rPr>
          <w:sz w:val="16"/>
        </w:rPr>
      </w:pPr>
      <w:r w:rsidRPr="00962FB6">
        <w:rPr>
          <w:sz w:val="16"/>
        </w:rPr>
        <w:t xml:space="preserve">The Apocalyptic climate narrative and the most extreme impacts are driven by extreme emissions scenarios, with 4-5o C of warming by 2100 (above a baseline in the late 19th century). However, since 2021, </w:t>
      </w:r>
      <w:r w:rsidRPr="00962FB6">
        <w:rPr>
          <w:rStyle w:val="StyleUnderline"/>
        </w:rPr>
        <w:t xml:space="preserve">the </w:t>
      </w:r>
      <w:r w:rsidRPr="00962FB6">
        <w:rPr>
          <w:rStyle w:val="Emphasis"/>
        </w:rPr>
        <w:t>UN</w:t>
      </w:r>
      <w:r w:rsidRPr="00962FB6">
        <w:rPr>
          <w:sz w:val="16"/>
        </w:rPr>
        <w:t xml:space="preserve">’s climate negotiators </w:t>
      </w:r>
      <w:r w:rsidRPr="00962FB6">
        <w:rPr>
          <w:rStyle w:val="StyleUnderline"/>
        </w:rPr>
        <w:t xml:space="preserve">have </w:t>
      </w:r>
      <w:r w:rsidRPr="00962FB6">
        <w:rPr>
          <w:rStyle w:val="Emphasis"/>
          <w:highlight w:val="cyan"/>
        </w:rPr>
        <w:t>abandoned extreme</w:t>
      </w:r>
      <w:r w:rsidRPr="00962FB6">
        <w:rPr>
          <w:rStyle w:val="StyleUnderline"/>
        </w:rPr>
        <w:t xml:space="preserve"> emissions </w:t>
      </w:r>
      <w:r w:rsidRPr="00962FB6">
        <w:rPr>
          <w:rStyle w:val="StyleUnderline"/>
          <w:highlight w:val="cyan"/>
        </w:rPr>
        <w:t xml:space="preserve">scenarios as </w:t>
      </w:r>
      <w:r w:rsidRPr="00962FB6">
        <w:rPr>
          <w:rStyle w:val="Emphasis"/>
          <w:highlight w:val="cyan"/>
        </w:rPr>
        <w:t>unrealistic</w:t>
      </w:r>
      <w:r w:rsidRPr="00962FB6">
        <w:rPr>
          <w:sz w:val="16"/>
        </w:rPr>
        <w:t xml:space="preserve"> for two reasons. First, </w:t>
      </w:r>
      <w:r w:rsidRPr="00962FB6">
        <w:rPr>
          <w:rStyle w:val="StyleUnderline"/>
        </w:rPr>
        <w:t xml:space="preserve">they </w:t>
      </w:r>
      <w:r w:rsidRPr="00962FB6">
        <w:rPr>
          <w:rStyle w:val="StyleUnderline"/>
          <w:highlight w:val="cyan"/>
        </w:rPr>
        <w:t>make</w:t>
      </w:r>
      <w:r w:rsidRPr="00962FB6">
        <w:rPr>
          <w:rStyle w:val="StyleUnderline"/>
        </w:rPr>
        <w:t xml:space="preserve"> </w:t>
      </w:r>
      <w:r w:rsidRPr="00962FB6">
        <w:rPr>
          <w:rStyle w:val="Emphasis"/>
        </w:rPr>
        <w:t xml:space="preserve">unrealistic </w:t>
      </w:r>
      <w:r w:rsidRPr="00962FB6">
        <w:rPr>
          <w:rStyle w:val="Emphasis"/>
          <w:highlight w:val="cyan"/>
        </w:rPr>
        <w:t>assumptions</w:t>
      </w:r>
      <w:r w:rsidRPr="00962FB6">
        <w:rPr>
          <w:rStyle w:val="StyleUnderline"/>
        </w:rPr>
        <w:t xml:space="preserve">, especially </w:t>
      </w:r>
      <w:r w:rsidRPr="00962FB6">
        <w:rPr>
          <w:rStyle w:val="StyleUnderline"/>
          <w:highlight w:val="cyan"/>
        </w:rPr>
        <w:t xml:space="preserve">about </w:t>
      </w:r>
      <w:r w:rsidRPr="00962FB6">
        <w:rPr>
          <w:rStyle w:val="Emphasis"/>
          <w:highlight w:val="cyan"/>
        </w:rPr>
        <w:t>coal</w:t>
      </w:r>
      <w:r w:rsidRPr="00962FB6">
        <w:rPr>
          <w:rStyle w:val="Emphasis"/>
        </w:rPr>
        <w:t xml:space="preserve"> use</w:t>
      </w:r>
      <w:r w:rsidRPr="00962FB6">
        <w:rPr>
          <w:sz w:val="16"/>
        </w:rPr>
        <w:t xml:space="preserve">. Second, </w:t>
      </w:r>
      <w:r w:rsidRPr="00962FB6">
        <w:rPr>
          <w:rStyle w:val="Emphasis"/>
          <w:highlight w:val="cyan"/>
        </w:rPr>
        <w:t>actual</w:t>
      </w:r>
      <w:r w:rsidRPr="00962FB6">
        <w:rPr>
          <w:rStyle w:val="StyleUnderline"/>
          <w:highlight w:val="cyan"/>
        </w:rPr>
        <w:t xml:space="preserve"> emissions</w:t>
      </w:r>
      <w:r w:rsidRPr="00962FB6">
        <w:rPr>
          <w:sz w:val="16"/>
        </w:rPr>
        <w:t xml:space="preserve"> have been </w:t>
      </w:r>
      <w:r w:rsidRPr="00962FB6">
        <w:rPr>
          <w:rStyle w:val="StyleUnderline"/>
          <w:highlight w:val="cyan"/>
        </w:rPr>
        <w:t>tracking</w:t>
      </w:r>
      <w:r w:rsidRPr="00962FB6">
        <w:rPr>
          <w:rStyle w:val="StyleUnderline"/>
        </w:rPr>
        <w:t xml:space="preserve"> </w:t>
      </w:r>
      <w:r w:rsidRPr="00962FB6">
        <w:rPr>
          <w:rStyle w:val="Emphasis"/>
        </w:rPr>
        <w:t xml:space="preserve">well </w:t>
      </w:r>
      <w:r w:rsidRPr="00962FB6">
        <w:rPr>
          <w:rStyle w:val="Emphasis"/>
          <w:highlight w:val="cyan"/>
        </w:rPr>
        <w:t>below</w:t>
      </w:r>
      <w:r w:rsidRPr="00962FB6">
        <w:rPr>
          <w:sz w:val="16"/>
        </w:rPr>
        <w:t xml:space="preserve"> their </w:t>
      </w:r>
      <w:r w:rsidRPr="00962FB6">
        <w:rPr>
          <w:rStyle w:val="Emphasis"/>
        </w:rPr>
        <w:t xml:space="preserve">most </w:t>
      </w:r>
      <w:r w:rsidRPr="00962FB6">
        <w:rPr>
          <w:rStyle w:val="Emphasis"/>
          <w:highlight w:val="cyan"/>
        </w:rPr>
        <w:t>extreme</w:t>
      </w:r>
      <w:r w:rsidRPr="00962FB6">
        <w:rPr>
          <w:rStyle w:val="StyleUnderline"/>
        </w:rPr>
        <w:t xml:space="preserve"> emission </w:t>
      </w:r>
      <w:r w:rsidRPr="00962FB6">
        <w:rPr>
          <w:rStyle w:val="StyleUnderline"/>
          <w:highlight w:val="cyan"/>
        </w:rPr>
        <w:t>scenario</w:t>
      </w:r>
      <w:r w:rsidRPr="00962FB6">
        <w:rPr>
          <w:sz w:val="16"/>
        </w:rPr>
        <w:t xml:space="preserve">, and indeed slightly below their medium emissions scenario. The </w:t>
      </w:r>
      <w:r w:rsidRPr="00962FB6">
        <w:rPr>
          <w:rStyle w:val="Emphasis"/>
          <w:highlight w:val="cyan"/>
        </w:rPr>
        <w:t>UN</w:t>
      </w:r>
      <w:r w:rsidRPr="00962FB6">
        <w:rPr>
          <w:rStyle w:val="StyleUnderline"/>
        </w:rPr>
        <w:t xml:space="preserve"> is </w:t>
      </w:r>
      <w:r w:rsidRPr="00962FB6">
        <w:rPr>
          <w:rStyle w:val="Emphasis"/>
        </w:rPr>
        <w:t xml:space="preserve">now </w:t>
      </w:r>
      <w:r w:rsidRPr="00962FB6">
        <w:rPr>
          <w:rStyle w:val="Emphasis"/>
          <w:highlight w:val="cyan"/>
        </w:rPr>
        <w:t>working</w:t>
      </w:r>
      <w:r w:rsidRPr="00962FB6">
        <w:rPr>
          <w:rStyle w:val="StyleUnderline"/>
          <w:highlight w:val="cyan"/>
        </w:rPr>
        <w:t xml:space="preserve"> with</w:t>
      </w:r>
      <w:r w:rsidRPr="00962FB6">
        <w:rPr>
          <w:sz w:val="16"/>
        </w:rPr>
        <w:t xml:space="preserve"> an </w:t>
      </w:r>
      <w:r w:rsidRPr="00962FB6">
        <w:rPr>
          <w:rStyle w:val="StyleUnderline"/>
        </w:rPr>
        <w:t xml:space="preserve">estimated </w:t>
      </w:r>
      <w:r w:rsidRPr="00962FB6">
        <w:rPr>
          <w:rStyle w:val="Emphasis"/>
        </w:rPr>
        <w:t xml:space="preserve">year </w:t>
      </w:r>
      <w:r w:rsidRPr="00962FB6">
        <w:rPr>
          <w:rStyle w:val="Emphasis"/>
          <w:highlight w:val="cyan"/>
        </w:rPr>
        <w:t>2100</w:t>
      </w:r>
      <w:r w:rsidRPr="00962FB6">
        <w:rPr>
          <w:rStyle w:val="StyleUnderline"/>
        </w:rPr>
        <w:t xml:space="preserve"> warming </w:t>
      </w:r>
      <w:r w:rsidRPr="00962FB6">
        <w:rPr>
          <w:rStyle w:val="StyleUnderline"/>
          <w:highlight w:val="cyan"/>
        </w:rPr>
        <w:t xml:space="preserve">of </w:t>
      </w:r>
      <w:r w:rsidRPr="00962FB6">
        <w:rPr>
          <w:rStyle w:val="Emphasis"/>
          <w:highlight w:val="cyan"/>
        </w:rPr>
        <w:t>2.5°C</w:t>
      </w:r>
      <w:r w:rsidRPr="00962FB6">
        <w:rPr>
          <w:sz w:val="16"/>
        </w:rPr>
        <w:t xml:space="preserve"> (UNFCCC (2022)), while the IEA Roadmap to NetZero projects 2.4°C of warming by 2100 (IEA (2023)). </w:t>
      </w:r>
      <w:r w:rsidRPr="00962FB6">
        <w:rPr>
          <w:rStyle w:val="StyleUnderline"/>
        </w:rPr>
        <w:t xml:space="preserve">When </w:t>
      </w:r>
      <w:r w:rsidRPr="00962FB6">
        <w:rPr>
          <w:rStyle w:val="Emphasis"/>
          <w:highlight w:val="cyan"/>
        </w:rPr>
        <w:t>plausible</w:t>
      </w:r>
      <w:r w:rsidRPr="00962FB6">
        <w:rPr>
          <w:rStyle w:val="Emphasis"/>
        </w:rPr>
        <w:t xml:space="preserve"> scenarios</w:t>
      </w:r>
      <w:r w:rsidRPr="00962FB6">
        <w:rPr>
          <w:rStyle w:val="StyleUnderline"/>
        </w:rPr>
        <w:t xml:space="preserve"> </w:t>
      </w:r>
      <w:r w:rsidRPr="00962FB6">
        <w:rPr>
          <w:rStyle w:val="StyleUnderline"/>
          <w:highlight w:val="cyan"/>
        </w:rPr>
        <w:t xml:space="preserve">of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rStyle w:val="StyleUnderline"/>
          <w:highlight w:val="cyan"/>
        </w:rPr>
        <w:t xml:space="preserve"> and</w:t>
      </w:r>
      <w:r w:rsidRPr="00962FB6">
        <w:rPr>
          <w:rStyle w:val="StyleUnderline"/>
        </w:rPr>
        <w:t xml:space="preserve"> values of </w:t>
      </w:r>
      <w:r w:rsidRPr="00962FB6">
        <w:rPr>
          <w:rStyle w:val="Emphasis"/>
        </w:rPr>
        <w:t xml:space="preserve">climate </w:t>
      </w:r>
      <w:r w:rsidRPr="00962FB6">
        <w:rPr>
          <w:rStyle w:val="Emphasis"/>
          <w:highlight w:val="cyan"/>
        </w:rPr>
        <w:t>sensitivity</w:t>
      </w:r>
      <w:r w:rsidRPr="00962FB6">
        <w:rPr>
          <w:sz w:val="16"/>
        </w:rPr>
        <w:t xml:space="preserve"> on the lower end of the UN’s IPCC likely range are considered, the </w:t>
      </w:r>
      <w:r w:rsidRPr="00962FB6">
        <w:rPr>
          <w:rStyle w:val="Emphasis"/>
          <w:highlight w:val="cyan"/>
        </w:rPr>
        <w:t>expected</w:t>
      </w:r>
      <w:r w:rsidRPr="00962FB6">
        <w:rPr>
          <w:rStyle w:val="StyleUnderline"/>
          <w:highlight w:val="cyan"/>
        </w:rPr>
        <w:t xml:space="preserve"> warming</w:t>
      </w:r>
      <w:r w:rsidRPr="00962FB6">
        <w:rPr>
          <w:rStyle w:val="StyleUnderline"/>
        </w:rPr>
        <w:t xml:space="preserve"> could be </w:t>
      </w:r>
      <w:r w:rsidRPr="00962FB6">
        <w:rPr>
          <w:rStyle w:val="Emphasis"/>
        </w:rPr>
        <w:t xml:space="preserve">significantly </w:t>
      </w:r>
      <w:r w:rsidRPr="00962FB6">
        <w:rPr>
          <w:rStyle w:val="Emphasis"/>
          <w:highlight w:val="cyan"/>
        </w:rPr>
        <w:t>lower</w:t>
      </w:r>
      <w:r w:rsidRPr="00962FB6">
        <w:rPr>
          <w:sz w:val="16"/>
        </w:rPr>
        <w:t xml:space="preserve"> (Lee et al. (2021)).</w:t>
      </w:r>
    </w:p>
    <w:p w14:paraId="092E6151" w14:textId="77777777" w:rsidR="00FE2A66" w:rsidRPr="00962FB6" w:rsidRDefault="00FE2A66" w:rsidP="00FE2A66">
      <w:pPr>
        <w:rPr>
          <w:sz w:val="16"/>
        </w:rPr>
      </w:pPr>
      <w:r w:rsidRPr="00962FB6">
        <w:rPr>
          <w:sz w:val="16"/>
        </w:rPr>
        <w:t xml:space="preserve">If we work with 2.5°C projected warming by 2100, more than half (1.3°C) of the predicted increase in temperature has already occurred. </w:t>
      </w:r>
      <w:r w:rsidRPr="00962FB6">
        <w:rPr>
          <w:rStyle w:val="StyleUnderline"/>
        </w:rPr>
        <w:t xml:space="preserve">There are </w:t>
      </w:r>
      <w:r w:rsidRPr="00962FB6">
        <w:rPr>
          <w:rStyle w:val="Emphasis"/>
        </w:rPr>
        <w:t>good reasons</w:t>
      </w:r>
      <w:r w:rsidRPr="00962FB6">
        <w:rPr>
          <w:rStyle w:val="StyleUnderline"/>
        </w:rPr>
        <w:t xml:space="preserve"> to </w:t>
      </w:r>
      <w:r w:rsidRPr="00962FB6">
        <w:rPr>
          <w:rStyle w:val="Emphasis"/>
        </w:rPr>
        <w:t>expect continued</w:t>
      </w:r>
      <w:r w:rsidRPr="00962FB6">
        <w:rPr>
          <w:rStyle w:val="StyleUnderline"/>
        </w:rPr>
        <w:t xml:space="preserve"> advances in </w:t>
      </w:r>
      <w:r w:rsidRPr="00962FB6">
        <w:rPr>
          <w:rStyle w:val="Emphasis"/>
        </w:rPr>
        <w:t>prosperity</w:t>
      </w:r>
      <w:r w:rsidRPr="00962FB6">
        <w:rPr>
          <w:sz w:val="16"/>
        </w:rPr>
        <w:t xml:space="preserve"> and well-being over the remainder of the 21st century – </w:t>
      </w:r>
      <w:r w:rsidRPr="00962FB6">
        <w:rPr>
          <w:rStyle w:val="StyleUnderline"/>
        </w:rPr>
        <w:t xml:space="preserve">and </w:t>
      </w:r>
      <w:r w:rsidRPr="00962FB6">
        <w:rPr>
          <w:rStyle w:val="Emphasis"/>
          <w:highlight w:val="cyan"/>
        </w:rPr>
        <w:t>ample</w:t>
      </w:r>
      <w:r w:rsidRPr="00962FB6">
        <w:rPr>
          <w:rStyle w:val="Emphasis"/>
        </w:rPr>
        <w:t xml:space="preserve"> reasons</w:t>
      </w:r>
      <w:r w:rsidRPr="00962FB6">
        <w:rPr>
          <w:rStyle w:val="StyleUnderline"/>
        </w:rPr>
        <w:t xml:space="preserve"> such as </w:t>
      </w:r>
      <w:r w:rsidRPr="00962FB6">
        <w:rPr>
          <w:rStyle w:val="Emphasis"/>
          <w:highlight w:val="cyan"/>
        </w:rPr>
        <w:t>AI</w:t>
      </w:r>
      <w:r w:rsidRPr="00962FB6">
        <w:rPr>
          <w:rStyle w:val="StyleUnderline"/>
          <w:highlight w:val="cyan"/>
        </w:rPr>
        <w:t xml:space="preserve"> to expect</w:t>
      </w:r>
      <w:r w:rsidRPr="00962FB6">
        <w:rPr>
          <w:rStyle w:val="StyleUnderline"/>
        </w:rPr>
        <w:t xml:space="preserve"> such </w:t>
      </w:r>
      <w:r w:rsidRPr="00962FB6">
        <w:rPr>
          <w:rStyle w:val="StyleUnderline"/>
          <w:highlight w:val="cyan"/>
        </w:rPr>
        <w:t xml:space="preserve">advances to </w:t>
      </w:r>
      <w:r w:rsidRPr="00962FB6">
        <w:rPr>
          <w:rStyle w:val="Emphasis"/>
          <w:highlight w:val="cyan"/>
        </w:rPr>
        <w:t>accelerate</w:t>
      </w:r>
      <w:r w:rsidRPr="00962FB6">
        <w:rPr>
          <w:sz w:val="16"/>
        </w:rPr>
        <w:t xml:space="preserve">. Moreover, </w:t>
      </w:r>
      <w:r w:rsidRPr="00962FB6">
        <w:rPr>
          <w:rStyle w:val="StyleUnderline"/>
        </w:rPr>
        <w:t xml:space="preserve">the </w:t>
      </w:r>
      <w:r w:rsidRPr="00962FB6">
        <w:rPr>
          <w:rStyle w:val="Emphasis"/>
        </w:rPr>
        <w:t xml:space="preserve">so-called </w:t>
      </w:r>
      <w:r w:rsidRPr="00962FB6">
        <w:rPr>
          <w:rStyle w:val="Emphasis"/>
          <w:highlight w:val="cyan"/>
        </w:rPr>
        <w:t>threshold</w:t>
      </w:r>
      <w:r w:rsidRPr="00962FB6">
        <w:rPr>
          <w:rStyle w:val="StyleUnderline"/>
          <w:highlight w:val="cyan"/>
        </w:rPr>
        <w:t xml:space="preserve"> of danger</w:t>
      </w:r>
      <w:r w:rsidRPr="00962FB6">
        <w:rPr>
          <w:sz w:val="16"/>
        </w:rPr>
        <w:t xml:space="preserve"> of 2°C warming since pre-industrial times </w:t>
      </w:r>
      <w:r w:rsidRPr="00962FB6">
        <w:rPr>
          <w:rStyle w:val="StyleUnderline"/>
          <w:highlight w:val="cyan"/>
        </w:rPr>
        <w:t xml:space="preserve">is </w:t>
      </w:r>
      <w:r w:rsidRPr="00962FB6">
        <w:rPr>
          <w:rStyle w:val="Emphasis"/>
          <w:highlight w:val="cyan"/>
        </w:rPr>
        <w:t>not</w:t>
      </w:r>
      <w:r w:rsidRPr="00962FB6">
        <w:rPr>
          <w:rStyle w:val="StyleUnderline"/>
        </w:rPr>
        <w:t xml:space="preserve"> an </w:t>
      </w:r>
      <w:r w:rsidRPr="00962FB6">
        <w:rPr>
          <w:rStyle w:val="Emphasis"/>
          <w:highlight w:val="cyan"/>
        </w:rPr>
        <w:t>objective</w:t>
      </w:r>
      <w:r w:rsidRPr="00962FB6">
        <w:rPr>
          <w:rStyle w:val="Emphasis"/>
        </w:rPr>
        <w:t xml:space="preserve"> threshold</w:t>
      </w:r>
      <w:r w:rsidRPr="00962FB6">
        <w:rPr>
          <w:rStyle w:val="StyleUnderline"/>
        </w:rPr>
        <w:t xml:space="preserve"> of danger</w:t>
      </w:r>
      <w:r w:rsidRPr="00962FB6">
        <w:rPr>
          <w:sz w:val="16"/>
        </w:rPr>
        <w:t>. Rather, 2°C is a politically negotiated target designed to motivate broad-based actions to reduce emissions (Curry (2023, page 9)).</w:t>
      </w:r>
    </w:p>
    <w:p w14:paraId="535825E2" w14:textId="77777777" w:rsidR="00FE2A66" w:rsidRPr="00962FB6" w:rsidRDefault="00FE2A66" w:rsidP="00FE2A66">
      <w:pPr>
        <w:rPr>
          <w:sz w:val="16"/>
        </w:rPr>
      </w:pPr>
      <w:r w:rsidRPr="00962FB6">
        <w:rPr>
          <w:sz w:val="16"/>
        </w:rPr>
        <w:t xml:space="preserve">Importantly, </w:t>
      </w:r>
      <w:r w:rsidRPr="00962FB6">
        <w:rPr>
          <w:rStyle w:val="StyleUnderline"/>
        </w:rPr>
        <w:t xml:space="preserve">there is </w:t>
      </w:r>
      <w:r w:rsidRPr="00962FB6">
        <w:rPr>
          <w:rStyle w:val="Emphasis"/>
          <w:highlight w:val="cyan"/>
        </w:rPr>
        <w:t>no credible</w:t>
      </w:r>
      <w:r w:rsidRPr="00962FB6">
        <w:rPr>
          <w:rStyle w:val="StyleUnderline"/>
          <w:highlight w:val="cyan"/>
        </w:rPr>
        <w:t xml:space="preserve"> case</w:t>
      </w:r>
      <w:r w:rsidRPr="00962FB6">
        <w:rPr>
          <w:rStyle w:val="StyleUnderline"/>
        </w:rPr>
        <w:t xml:space="preserve"> that </w:t>
      </w:r>
      <w:r w:rsidRPr="00962FB6">
        <w:rPr>
          <w:rStyle w:val="StyleUnderline"/>
          <w:highlight w:val="cyan"/>
        </w:rPr>
        <w:t>missing</w:t>
      </w:r>
      <w:r w:rsidRPr="00962FB6">
        <w:rPr>
          <w:sz w:val="16"/>
        </w:rPr>
        <w:t xml:space="preserve"> the </w:t>
      </w:r>
      <w:r w:rsidRPr="00962FB6">
        <w:rPr>
          <w:rStyle w:val="Emphasis"/>
          <w:highlight w:val="cyan"/>
        </w:rPr>
        <w:t>2°C</w:t>
      </w:r>
      <w:r w:rsidRPr="00962FB6">
        <w:rPr>
          <w:rStyle w:val="StyleUnderline"/>
        </w:rPr>
        <w:t xml:space="preserve"> target would </w:t>
      </w:r>
      <w:r w:rsidRPr="00962FB6">
        <w:rPr>
          <w:rStyle w:val="StyleUnderline"/>
          <w:highlight w:val="cyan"/>
        </w:rPr>
        <w:t>pose</w:t>
      </w:r>
      <w:r w:rsidRPr="00962FB6">
        <w:rPr>
          <w:rStyle w:val="StyleUnderline"/>
        </w:rPr>
        <w:t xml:space="preserve"> an </w:t>
      </w:r>
      <w:r w:rsidRPr="00962FB6">
        <w:rPr>
          <w:rStyle w:val="Emphasis"/>
          <w:highlight w:val="cyan"/>
        </w:rPr>
        <w:t>existential</w:t>
      </w:r>
      <w:r w:rsidRPr="00962FB6">
        <w:rPr>
          <w:rStyle w:val="StyleUnderline"/>
          <w:highlight w:val="cyan"/>
        </w:rPr>
        <w:t xml:space="preserve"> risk</w:t>
      </w:r>
      <w:r w:rsidRPr="00962FB6">
        <w:rPr>
          <w:rStyle w:val="StyleUnderline"/>
        </w:rPr>
        <w:t xml:space="preserve"> to </w:t>
      </w:r>
      <w:r w:rsidRPr="00962FB6">
        <w:rPr>
          <w:rStyle w:val="Emphasis"/>
        </w:rPr>
        <w:t>humanity</w:t>
      </w:r>
      <w:r w:rsidRPr="00962FB6">
        <w:rPr>
          <w:rStyle w:val="StyleUnderline"/>
        </w:rPr>
        <w:t xml:space="preserve">. </w:t>
      </w:r>
      <w:r w:rsidRPr="00962FB6">
        <w:rPr>
          <w:rStyle w:val="StyleUnderline"/>
          <w:highlight w:val="cyan"/>
        </w:rPr>
        <w:t>Humans</w:t>
      </w:r>
      <w:r w:rsidRPr="00962FB6">
        <w:rPr>
          <w:rStyle w:val="StyleUnderline"/>
        </w:rPr>
        <w:t xml:space="preserve"> have </w:t>
      </w:r>
      <w:r w:rsidRPr="00962FB6">
        <w:rPr>
          <w:rStyle w:val="Emphasis"/>
          <w:highlight w:val="cyan"/>
        </w:rPr>
        <w:t>adapted</w:t>
      </w:r>
      <w:r w:rsidRPr="00962FB6">
        <w:rPr>
          <w:rStyle w:val="StyleUnderline"/>
        </w:rPr>
        <w:t xml:space="preserve"> to</w:t>
      </w:r>
      <w:r w:rsidRPr="00962FB6">
        <w:rPr>
          <w:sz w:val="16"/>
        </w:rPr>
        <w:t xml:space="preserve"> (</w:t>
      </w:r>
      <w:r w:rsidRPr="00962FB6">
        <w:rPr>
          <w:rStyle w:val="StyleUnderline"/>
          <w:highlight w:val="cyan"/>
        </w:rPr>
        <w:t xml:space="preserve">and </w:t>
      </w:r>
      <w:r w:rsidRPr="00962FB6">
        <w:rPr>
          <w:rStyle w:val="Emphasis"/>
          <w:highlight w:val="cyan"/>
        </w:rPr>
        <w:t>thrived</w:t>
      </w:r>
      <w:r w:rsidRPr="00962FB6">
        <w:rPr>
          <w:rStyle w:val="StyleUnderline"/>
        </w:rPr>
        <w:t xml:space="preserve"> in</w:t>
      </w:r>
      <w:r w:rsidRPr="00962FB6">
        <w:rPr>
          <w:sz w:val="16"/>
        </w:rPr>
        <w:t xml:space="preserve">) </w:t>
      </w:r>
      <w:r w:rsidRPr="00962FB6">
        <w:rPr>
          <w:rStyle w:val="StyleUnderline"/>
        </w:rPr>
        <w:t xml:space="preserve">climates </w:t>
      </w:r>
      <w:r w:rsidRPr="00962FB6">
        <w:rPr>
          <w:rStyle w:val="Emphasis"/>
          <w:highlight w:val="cyan"/>
        </w:rPr>
        <w:t>extremes</w:t>
      </w:r>
      <w:r w:rsidRPr="00962FB6">
        <w:rPr>
          <w:rStyle w:val="Emphasis"/>
        </w:rPr>
        <w:t xml:space="preserve"> far </w:t>
      </w:r>
      <w:r w:rsidRPr="00962FB6">
        <w:rPr>
          <w:rStyle w:val="Emphasis"/>
          <w:highlight w:val="cyan"/>
        </w:rPr>
        <w:t>worse</w:t>
      </w:r>
      <w:r w:rsidRPr="00962FB6">
        <w:rPr>
          <w:rStyle w:val="StyleUnderline"/>
          <w:highlight w:val="cyan"/>
        </w:rPr>
        <w:t xml:space="preserve"> than</w:t>
      </w:r>
      <w:r w:rsidRPr="00962FB6">
        <w:rPr>
          <w:rStyle w:val="StyleUnderline"/>
        </w:rPr>
        <w:t xml:space="preserve"> in the </w:t>
      </w:r>
      <w:r w:rsidRPr="00962FB6">
        <w:rPr>
          <w:rStyle w:val="Emphasis"/>
          <w:highlight w:val="cyan"/>
        </w:rPr>
        <w:t>pessimistic</w:t>
      </w:r>
      <w:r w:rsidRPr="00962FB6">
        <w:rPr>
          <w:rStyle w:val="StyleUnderline"/>
        </w:rPr>
        <w:t xml:space="preserve"> extreme </w:t>
      </w:r>
      <w:r w:rsidRPr="00962FB6">
        <w:rPr>
          <w:rStyle w:val="StyleUnderline"/>
          <w:highlight w:val="cyan"/>
        </w:rPr>
        <w:t>scenario</w:t>
      </w:r>
      <w:r w:rsidRPr="00962FB6">
        <w:rPr>
          <w:sz w:val="16"/>
        </w:rPr>
        <w:t>, as summertime residents of Phoenix and wintertime residents of Minneapolis demonstrate every year.</w:t>
      </w:r>
    </w:p>
    <w:p w14:paraId="77B2378C" w14:textId="77777777" w:rsidR="00FE2A66" w:rsidRPr="00962FB6" w:rsidRDefault="00FE2A66" w:rsidP="00FE2A66">
      <w:pPr>
        <w:rPr>
          <w:sz w:val="16"/>
        </w:rPr>
      </w:pPr>
      <w:r w:rsidRPr="00962FB6">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0B09FE02" w14:textId="77777777" w:rsidR="00FE2A66" w:rsidRPr="00962FB6" w:rsidRDefault="00FE2A66" w:rsidP="00FE2A66">
      <w:pPr>
        <w:rPr>
          <w:sz w:val="16"/>
        </w:rPr>
      </w:pPr>
      <w:r w:rsidRPr="00962FB6">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196247DA" w14:textId="77777777" w:rsidR="00FE2A66" w:rsidRPr="00962FB6" w:rsidRDefault="00FE2A66" w:rsidP="00FE2A66">
      <w:pPr>
        <w:rPr>
          <w:sz w:val="16"/>
        </w:rPr>
      </w:pPr>
      <w:r w:rsidRPr="00962FB6">
        <w:rPr>
          <w:sz w:val="16"/>
        </w:rPr>
        <w:t>Tipping points and surprises</w:t>
      </w:r>
    </w:p>
    <w:p w14:paraId="6A6B47B7" w14:textId="77777777" w:rsidR="00FE2A66" w:rsidRPr="00962FB6" w:rsidRDefault="00FE2A66" w:rsidP="00FE2A66">
      <w:pPr>
        <w:rPr>
          <w:sz w:val="16"/>
        </w:rPr>
      </w:pPr>
      <w:r w:rsidRPr="00962FB6">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0AB294C" w14:textId="77777777" w:rsidR="00FE2A66" w:rsidRPr="00962FB6" w:rsidRDefault="00FE2A66" w:rsidP="00FE2A66">
      <w:pPr>
        <w:rPr>
          <w:sz w:val="16"/>
        </w:rPr>
      </w:pPr>
      <w:r w:rsidRPr="00962FB6">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15C1F14" w14:textId="77777777" w:rsidR="00FE2A66" w:rsidRPr="00962FB6" w:rsidRDefault="00FE2A66" w:rsidP="00FE2A66">
      <w:pPr>
        <w:rPr>
          <w:sz w:val="16"/>
        </w:rPr>
      </w:pPr>
      <w:r w:rsidRPr="00962FB6">
        <w:rPr>
          <w:sz w:val="16"/>
        </w:rPr>
        <w:t xml:space="preserve">The </w:t>
      </w:r>
      <w:r w:rsidRPr="00962FB6">
        <w:rPr>
          <w:rStyle w:val="Emphasis"/>
          <w:highlight w:val="cyan"/>
        </w:rPr>
        <w:t>IPCC</w:t>
      </w:r>
      <w:r w:rsidRPr="00962FB6">
        <w:rPr>
          <w:rStyle w:val="StyleUnderline"/>
        </w:rPr>
        <w:t xml:space="preserve"> Assessment Reports</w:t>
      </w:r>
      <w:r w:rsidRPr="00962FB6">
        <w:rPr>
          <w:sz w:val="16"/>
        </w:rPr>
        <w:t xml:space="preserve"> have </w:t>
      </w:r>
      <w:r w:rsidRPr="00962FB6">
        <w:rPr>
          <w:rStyle w:val="Emphasis"/>
          <w:highlight w:val="cyan"/>
        </w:rPr>
        <w:t>considered</w:t>
      </w:r>
      <w:r w:rsidRPr="00962FB6">
        <w:rPr>
          <w:rStyle w:val="StyleUnderline"/>
        </w:rPr>
        <w:t xml:space="preserve"> a number of </w:t>
      </w:r>
      <w:r w:rsidRPr="00962FB6">
        <w:rPr>
          <w:rStyle w:val="Emphasis"/>
        </w:rPr>
        <w:t xml:space="preserve">potential </w:t>
      </w:r>
      <w:r w:rsidRPr="00962FB6">
        <w:rPr>
          <w:rStyle w:val="Emphasis"/>
          <w:highlight w:val="cyan"/>
        </w:rPr>
        <w:t>tipping points</w:t>
      </w:r>
      <w:r w:rsidRPr="00962FB6">
        <w:rPr>
          <w:rStyle w:val="StyleUnderline"/>
          <w:highlight w:val="cyan"/>
        </w:rPr>
        <w:t xml:space="preserve"> associated with</w:t>
      </w:r>
      <w:r w:rsidRPr="00962FB6">
        <w:rPr>
          <w:rStyle w:val="StyleUnderline"/>
        </w:rPr>
        <w:t xml:space="preserve"> global </w:t>
      </w:r>
      <w:r w:rsidRPr="00962FB6">
        <w:rPr>
          <w:rStyle w:val="StyleUnderline"/>
          <w:highlight w:val="cyan"/>
        </w:rPr>
        <w:t>warming</w:t>
      </w:r>
      <w:r w:rsidRPr="00962FB6">
        <w:rPr>
          <w:rStyle w:val="StyleUnderline"/>
        </w:rPr>
        <w:t xml:space="preserve">, including </w:t>
      </w:r>
      <w:r w:rsidRPr="00962FB6">
        <w:rPr>
          <w:rStyle w:val="Emphasis"/>
        </w:rPr>
        <w:t>ice-sheet</w:t>
      </w:r>
      <w:r w:rsidRPr="00962FB6">
        <w:rPr>
          <w:rStyle w:val="StyleUnderline"/>
        </w:rPr>
        <w:t xml:space="preserve"> collapse, collapse of the </w:t>
      </w:r>
      <w:r w:rsidRPr="00962FB6">
        <w:rPr>
          <w:rStyle w:val="Emphasis"/>
        </w:rPr>
        <w:t>A</w:t>
      </w:r>
      <w:r w:rsidRPr="00962FB6">
        <w:rPr>
          <w:sz w:val="16"/>
        </w:rPr>
        <w:t xml:space="preserve">tlantic </w:t>
      </w:r>
      <w:r w:rsidRPr="00962FB6">
        <w:rPr>
          <w:rStyle w:val="Emphasis"/>
        </w:rPr>
        <w:t>O</w:t>
      </w:r>
      <w:r w:rsidRPr="00962FB6">
        <w:rPr>
          <w:sz w:val="16"/>
        </w:rPr>
        <w:t xml:space="preserve">verturning </w:t>
      </w:r>
      <w:r w:rsidRPr="00962FB6">
        <w:rPr>
          <w:rStyle w:val="Emphasis"/>
        </w:rPr>
        <w:t>C</w:t>
      </w:r>
      <w:r w:rsidRPr="00962FB6">
        <w:rPr>
          <w:sz w:val="16"/>
        </w:rPr>
        <w:t xml:space="preserve">irculation, </w:t>
      </w:r>
      <w:r w:rsidRPr="00962FB6">
        <w:rPr>
          <w:rStyle w:val="StyleUnderline"/>
        </w:rPr>
        <w:t xml:space="preserve">carbon release from </w:t>
      </w:r>
      <w:r w:rsidRPr="00962FB6">
        <w:rPr>
          <w:rStyle w:val="Emphasis"/>
        </w:rPr>
        <w:t>permafrost</w:t>
      </w:r>
      <w:r w:rsidRPr="00962FB6">
        <w:rPr>
          <w:rStyle w:val="StyleUnderline"/>
        </w:rPr>
        <w:t xml:space="preserve"> thawing</w:t>
      </w:r>
      <w:r w:rsidRPr="00962FB6">
        <w:rPr>
          <w:sz w:val="16"/>
        </w:rPr>
        <w:t xml:space="preserve">, and </w:t>
      </w:r>
      <w:r w:rsidRPr="00962FB6">
        <w:rPr>
          <w:rStyle w:val="StyleUnderline"/>
        </w:rPr>
        <w:t xml:space="preserve">destruction of the </w:t>
      </w:r>
      <w:r w:rsidRPr="00962FB6">
        <w:rPr>
          <w:rStyle w:val="Emphasis"/>
        </w:rPr>
        <w:t>Amazon rainforest</w:t>
      </w:r>
      <w:r w:rsidRPr="00962FB6">
        <w:rPr>
          <w:rStyle w:val="StyleUnderline"/>
        </w:rPr>
        <w:t xml:space="preserve"> and </w:t>
      </w:r>
      <w:r w:rsidRPr="00962FB6">
        <w:rPr>
          <w:rStyle w:val="Emphasis"/>
        </w:rPr>
        <w:t>coral reefs</w:t>
      </w:r>
      <w:r w:rsidRPr="00962FB6">
        <w:rPr>
          <w:sz w:val="16"/>
        </w:rPr>
        <w:t xml:space="preserve">. There are some preliminary </w:t>
      </w:r>
      <w:r w:rsidRPr="00962FB6">
        <w:rPr>
          <w:rStyle w:val="StyleUnderline"/>
        </w:rPr>
        <w:t xml:space="preserve">climate </w:t>
      </w:r>
      <w:r w:rsidRPr="00962FB6">
        <w:rPr>
          <w:rStyle w:val="Emphasis"/>
        </w:rPr>
        <w:t>model</w:t>
      </w:r>
      <w:r w:rsidRPr="00962FB6">
        <w:rPr>
          <w:rStyle w:val="StyleUnderline"/>
        </w:rPr>
        <w:t xml:space="preserve"> simulation</w:t>
      </w:r>
      <w:r w:rsidRPr="00962FB6">
        <w:rPr>
          <w:rStyle w:val="Emphasis"/>
        </w:rPr>
        <w:t>s</w:t>
      </w:r>
      <w:r w:rsidRPr="00962FB6">
        <w:rPr>
          <w:rStyle w:val="StyleUnderline"/>
        </w:rPr>
        <w:t xml:space="preserve"> for</w:t>
      </w:r>
      <w:r w:rsidRPr="00962FB6">
        <w:rPr>
          <w:sz w:val="16"/>
        </w:rPr>
        <w:t xml:space="preserve"> some of these conjectured tipping points. However, climate models </w:t>
      </w:r>
      <w:r w:rsidRPr="00962FB6">
        <w:rPr>
          <w:rStyle w:val="StyleUnderline"/>
        </w:rPr>
        <w:t xml:space="preserve">do </w:t>
      </w:r>
      <w:r w:rsidRPr="00962FB6">
        <w:rPr>
          <w:rStyle w:val="Emphasis"/>
        </w:rPr>
        <w:t>not</w:t>
      </w:r>
      <w:r w:rsidRPr="00962FB6">
        <w:rPr>
          <w:rStyle w:val="StyleUnderline"/>
        </w:rPr>
        <w:t xml:space="preserve"> include the </w:t>
      </w:r>
      <w:r w:rsidRPr="00962FB6">
        <w:rPr>
          <w:rStyle w:val="Emphasis"/>
        </w:rPr>
        <w:t>appropriate</w:t>
      </w:r>
      <w:r w:rsidRPr="00962FB6">
        <w:rPr>
          <w:rStyle w:val="StyleUnderline"/>
        </w:rPr>
        <w:t xml:space="preserve"> physical, chemical, and biological </w:t>
      </w:r>
      <w:r w:rsidRPr="00962FB6">
        <w:rPr>
          <w:rStyle w:val="Emphasis"/>
        </w:rPr>
        <w:t>processes</w:t>
      </w:r>
      <w:r w:rsidRPr="00962FB6">
        <w:rPr>
          <w:rStyle w:val="StyleUnderline"/>
        </w:rPr>
        <w:t xml:space="preserve"> to </w:t>
      </w:r>
      <w:r w:rsidRPr="00962FB6">
        <w:rPr>
          <w:rStyle w:val="Emphasis"/>
        </w:rPr>
        <w:t>adequately simulate</w:t>
      </w:r>
      <w:r w:rsidRPr="00962FB6">
        <w:rPr>
          <w:rStyle w:val="StyleUnderline"/>
        </w:rPr>
        <w:t xml:space="preserve"> such events</w:t>
      </w:r>
      <w:r w:rsidRPr="00962FB6">
        <w:rPr>
          <w:sz w:val="16"/>
        </w:rPr>
        <w:t xml:space="preserve">. Hence, </w:t>
      </w:r>
      <w:r w:rsidRPr="00962FB6">
        <w:rPr>
          <w:rStyle w:val="StyleUnderline"/>
        </w:rPr>
        <w:t xml:space="preserve">these </w:t>
      </w:r>
      <w:r w:rsidRPr="00962FB6">
        <w:rPr>
          <w:rStyle w:val="Emphasis"/>
        </w:rPr>
        <w:t>hypothesized</w:t>
      </w:r>
      <w:r w:rsidRPr="00962FB6">
        <w:rPr>
          <w:rStyle w:val="StyleUnderline"/>
        </w:rPr>
        <w:t xml:space="preserve"> climate tipping points have been based largely upon the consideration of </w:t>
      </w:r>
      <w:r w:rsidRPr="00962FB6">
        <w:rPr>
          <w:rStyle w:val="Emphasis"/>
        </w:rPr>
        <w:t>imperfect analogues</w:t>
      </w:r>
      <w:r w:rsidRPr="00962FB6">
        <w:rPr>
          <w:sz w:val="16"/>
        </w:rPr>
        <w:t xml:space="preserve"> from the geologic past, process models, and physically based storylines.</w:t>
      </w:r>
    </w:p>
    <w:p w14:paraId="36210D45" w14:textId="77777777" w:rsidR="00FE2A66" w:rsidRPr="00962FB6" w:rsidRDefault="00FE2A66" w:rsidP="00FE2A66">
      <w:pPr>
        <w:rPr>
          <w:sz w:val="16"/>
        </w:rPr>
      </w:pPr>
      <w:r w:rsidRPr="00962FB6">
        <w:rPr>
          <w:rStyle w:val="StyleUnderline"/>
        </w:rPr>
        <w:lastRenderedPageBreak/>
        <w:t xml:space="preserve">The </w:t>
      </w:r>
      <w:r w:rsidRPr="00962FB6">
        <w:rPr>
          <w:rStyle w:val="Emphasis"/>
        </w:rPr>
        <w:t>likelihood</w:t>
      </w:r>
      <w:r w:rsidRPr="00962FB6">
        <w:rPr>
          <w:rStyle w:val="StyleUnderline"/>
        </w:rPr>
        <w:t xml:space="preserve"> of any of the above types of </w:t>
      </w:r>
      <w:r w:rsidRPr="00962FB6">
        <w:rPr>
          <w:rStyle w:val="Emphasis"/>
        </w:rPr>
        <w:t>hypothesized</w:t>
      </w:r>
      <w:r w:rsidRPr="00962FB6">
        <w:rPr>
          <w:rStyle w:val="StyleUnderline"/>
        </w:rPr>
        <w:t xml:space="preserve"> tipping points</w:t>
      </w:r>
      <w:r w:rsidRPr="00962FB6">
        <w:rPr>
          <w:sz w:val="16"/>
        </w:rPr>
        <w:t xml:space="preserve"> occurring in the 21st century under the medium emissions scenario </w:t>
      </w:r>
      <w:r w:rsidRPr="00962FB6">
        <w:rPr>
          <w:rStyle w:val="StyleUnderline"/>
        </w:rPr>
        <w:t>is</w:t>
      </w:r>
      <w:r w:rsidRPr="00962FB6">
        <w:rPr>
          <w:sz w:val="16"/>
        </w:rPr>
        <w:t xml:space="preserve"> generally </w:t>
      </w:r>
      <w:r w:rsidRPr="00962FB6">
        <w:rPr>
          <w:rStyle w:val="StyleUnderline"/>
        </w:rPr>
        <w:t xml:space="preserve">regarded as </w:t>
      </w:r>
      <w:r w:rsidRPr="00962FB6">
        <w:rPr>
          <w:rStyle w:val="Emphasis"/>
        </w:rPr>
        <w:t>low</w:t>
      </w:r>
      <w:r w:rsidRPr="00962FB6">
        <w:rPr>
          <w:sz w:val="16"/>
        </w:rPr>
        <w:t>, although there is also low confidence in any conclusions surrounding possible tipping points owing to deep (Knightian) uncertainties in our understanding of the complex climate system.</w:t>
      </w:r>
    </w:p>
    <w:p w14:paraId="2D06E317" w14:textId="77777777" w:rsidR="00FE2A66" w:rsidRPr="00962FB6" w:rsidRDefault="00FE2A66" w:rsidP="00FE2A66">
      <w:pPr>
        <w:rPr>
          <w:sz w:val="16"/>
        </w:rPr>
      </w:pPr>
      <w:r w:rsidRPr="00962FB6">
        <w:rPr>
          <w:sz w:val="16"/>
        </w:rPr>
        <w:t xml:space="preserve">Could something genuinely catastrophic happen to the climate on the timescale of the 21st century? Yes, although continued use of </w:t>
      </w:r>
      <w:r w:rsidRPr="00962FB6">
        <w:rPr>
          <w:rStyle w:val="Emphasis"/>
          <w:highlight w:val="cyan"/>
        </w:rPr>
        <w:t>f</w:t>
      </w:r>
      <w:r w:rsidRPr="00962FB6">
        <w:rPr>
          <w:rStyle w:val="StyleUnderline"/>
        </w:rPr>
        <w:t xml:space="preserve">ossil </w:t>
      </w:r>
      <w:r w:rsidRPr="00962FB6">
        <w:rPr>
          <w:rStyle w:val="Emphasis"/>
          <w:highlight w:val="cyan"/>
        </w:rPr>
        <w:t>f</w:t>
      </w:r>
      <w:r w:rsidRPr="00962FB6">
        <w:rPr>
          <w:rStyle w:val="StyleUnderline"/>
        </w:rPr>
        <w:t xml:space="preserve">uels is </w:t>
      </w:r>
      <w:r w:rsidRPr="00962FB6">
        <w:rPr>
          <w:rStyle w:val="Emphasis"/>
          <w:highlight w:val="cyan"/>
        </w:rPr>
        <w:t>not</w:t>
      </w:r>
      <w:r w:rsidRPr="00962FB6">
        <w:rPr>
          <w:rStyle w:val="StyleUnderline"/>
        </w:rPr>
        <w:t xml:space="preserve"> the </w:t>
      </w:r>
      <w:r w:rsidRPr="00962FB6">
        <w:rPr>
          <w:rStyle w:val="Emphasis"/>
          <w:highlight w:val="cyan"/>
        </w:rPr>
        <w:t>only</w:t>
      </w:r>
      <w:r w:rsidRPr="00962FB6">
        <w:rPr>
          <w:rStyle w:val="Emphasis"/>
        </w:rPr>
        <w:t xml:space="preserve"> possible</w:t>
      </w:r>
      <w:r w:rsidRPr="00962FB6">
        <w:rPr>
          <w:rStyle w:val="StyleUnderline"/>
        </w:rPr>
        <w:t xml:space="preserve"> </w:t>
      </w:r>
      <w:r w:rsidRPr="00962FB6">
        <w:rPr>
          <w:rStyle w:val="StyleUnderline"/>
          <w:highlight w:val="cyan"/>
        </w:rPr>
        <w:t>cause</w:t>
      </w:r>
      <w:r w:rsidRPr="00962FB6">
        <w:rPr>
          <w:sz w:val="16"/>
        </w:rPr>
        <w:t xml:space="preserve">. For example, </w:t>
      </w:r>
      <w:r w:rsidRPr="00962FB6">
        <w:rPr>
          <w:rStyle w:val="StyleUnderline"/>
        </w:rPr>
        <w:t xml:space="preserve">a </w:t>
      </w:r>
      <w:r w:rsidRPr="00962FB6">
        <w:rPr>
          <w:rStyle w:val="Emphasis"/>
          <w:highlight w:val="cyan"/>
        </w:rPr>
        <w:t>climate</w:t>
      </w:r>
      <w:r w:rsidRPr="00962FB6">
        <w:rPr>
          <w:rStyle w:val="Emphasis"/>
        </w:rPr>
        <w:t xml:space="preserve"> catastrophe</w:t>
      </w:r>
      <w:r w:rsidRPr="00962FB6">
        <w:rPr>
          <w:rStyle w:val="StyleUnderline"/>
        </w:rPr>
        <w:t xml:space="preserve"> could</w:t>
      </w:r>
      <w:r w:rsidRPr="00962FB6">
        <w:rPr>
          <w:sz w:val="16"/>
        </w:rPr>
        <w:t xml:space="preserve"> also </w:t>
      </w:r>
      <w:r w:rsidRPr="00962FB6">
        <w:rPr>
          <w:rStyle w:val="StyleUnderline"/>
        </w:rPr>
        <w:t xml:space="preserve">be </w:t>
      </w:r>
      <w:r w:rsidRPr="00962FB6">
        <w:rPr>
          <w:rStyle w:val="Emphasis"/>
          <w:highlight w:val="cyan"/>
        </w:rPr>
        <w:t>caused</w:t>
      </w:r>
      <w:r w:rsidRPr="00962FB6">
        <w:rPr>
          <w:rStyle w:val="StyleUnderline"/>
          <w:highlight w:val="cyan"/>
        </w:rPr>
        <w:t xml:space="preserve"> by </w:t>
      </w:r>
      <w:r w:rsidRPr="00962FB6">
        <w:rPr>
          <w:rStyle w:val="Emphasis"/>
          <w:highlight w:val="cyan"/>
        </w:rPr>
        <w:t>nuc</w:t>
      </w:r>
      <w:r w:rsidRPr="00962FB6">
        <w:rPr>
          <w:rStyle w:val="StyleUnderline"/>
        </w:rPr>
        <w:t xml:space="preserve">lear </w:t>
      </w:r>
      <w:r w:rsidRPr="00962FB6">
        <w:rPr>
          <w:rStyle w:val="Emphasis"/>
          <w:highlight w:val="cyan"/>
        </w:rPr>
        <w:t>war</w:t>
      </w:r>
      <w:r w:rsidRPr="00962FB6">
        <w:rPr>
          <w:sz w:val="16"/>
        </w:rPr>
        <w:t xml:space="preserve">, a series of explosive volcanic eruptions, natural shifts in ocean circulation patterns, and/or shifts in ice-sheet dynamics driven by geologic processes. </w:t>
      </w:r>
    </w:p>
    <w:p w14:paraId="7C42A6B8" w14:textId="77777777" w:rsidR="00FE2A66" w:rsidRPr="00962FB6" w:rsidRDefault="00FE2A66" w:rsidP="00FE2A66">
      <w:pPr>
        <w:rPr>
          <w:sz w:val="16"/>
        </w:rPr>
      </w:pPr>
      <w:r w:rsidRPr="00962FB6">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5A69E2BC" w14:textId="755BD1BC" w:rsidR="00EC5290" w:rsidRPr="00FE2A66" w:rsidRDefault="00FE2A66" w:rsidP="00EC5290">
      <w:pPr>
        <w:rPr>
          <w:sz w:val="16"/>
        </w:rPr>
      </w:pPr>
      <w:r w:rsidRPr="00962FB6">
        <w:rPr>
          <w:sz w:val="16"/>
        </w:rPr>
        <w:t xml:space="preserve">The critical implication: In terms of rational risk management, there is no case for policies that would suppress fossil-fuel use aggressively simply because something bad might happen. </w:t>
      </w:r>
      <w:r w:rsidRPr="00962FB6">
        <w:rPr>
          <w:rStyle w:val="StyleUnderline"/>
          <w:highlight w:val="cyan"/>
        </w:rPr>
        <w:t>For</w:t>
      </w:r>
      <w:r w:rsidRPr="00962FB6">
        <w:rPr>
          <w:sz w:val="16"/>
        </w:rPr>
        <w:t xml:space="preserve"> such </w:t>
      </w:r>
      <w:r w:rsidRPr="00962FB6">
        <w:rPr>
          <w:rStyle w:val="Emphasis"/>
          <w:highlight w:val="cyan"/>
        </w:rPr>
        <w:t>suppression</w:t>
      </w:r>
      <w:r w:rsidRPr="00962FB6">
        <w:rPr>
          <w:rStyle w:val="StyleUnderline"/>
          <w:highlight w:val="cyan"/>
        </w:rPr>
        <w:t xml:space="preserve"> to be </w:t>
      </w:r>
      <w:r w:rsidRPr="00962FB6">
        <w:rPr>
          <w:rStyle w:val="Emphasis"/>
          <w:highlight w:val="cyan"/>
        </w:rPr>
        <w:t>rational</w:t>
      </w:r>
      <w:r w:rsidRPr="00962FB6">
        <w:rPr>
          <w:rStyle w:val="StyleUnderline"/>
        </w:rPr>
        <w:t>, we should have good reason to think</w:t>
      </w:r>
      <w:r w:rsidRPr="00962FB6">
        <w:rPr>
          <w:sz w:val="16"/>
        </w:rPr>
        <w:t xml:space="preserve"> that the </w:t>
      </w:r>
      <w:r w:rsidRPr="00962FB6">
        <w:rPr>
          <w:rStyle w:val="Emphasis"/>
          <w:highlight w:val="cyan"/>
        </w:rPr>
        <w:t>low probability</w:t>
      </w:r>
      <w:r w:rsidRPr="00962FB6">
        <w:rPr>
          <w:rStyle w:val="StyleUnderline"/>
        </w:rPr>
        <w:t xml:space="preserve"> climate </w:t>
      </w:r>
      <w:r w:rsidRPr="00962FB6">
        <w:rPr>
          <w:rStyle w:val="StyleUnderline"/>
          <w:highlight w:val="cyan"/>
        </w:rPr>
        <w:t>catastrophe we</w:t>
      </w:r>
      <w:r w:rsidRPr="00962FB6">
        <w:rPr>
          <w:rStyle w:val="StyleUnderline"/>
        </w:rPr>
        <w:t xml:space="preserve"> would </w:t>
      </w:r>
      <w:r w:rsidRPr="00962FB6">
        <w:rPr>
          <w:rStyle w:val="Emphasis"/>
          <w:highlight w:val="cyan"/>
        </w:rPr>
        <w:t>avoid</w:t>
      </w:r>
      <w:r w:rsidRPr="00962FB6">
        <w:rPr>
          <w:rStyle w:val="StyleUnderline"/>
        </w:rPr>
        <w:t xml:space="preserve"> would </w:t>
      </w:r>
      <w:r w:rsidRPr="00962FB6">
        <w:rPr>
          <w:rStyle w:val="StyleUnderline"/>
          <w:highlight w:val="cyan"/>
        </w:rPr>
        <w:t xml:space="preserve">be </w:t>
      </w:r>
      <w:r w:rsidRPr="00962FB6">
        <w:rPr>
          <w:rStyle w:val="Emphasis"/>
          <w:highlight w:val="cyan"/>
        </w:rPr>
        <w:t>far worse</w:t>
      </w:r>
      <w:r w:rsidRPr="00962FB6">
        <w:rPr>
          <w:rStyle w:val="StyleUnderline"/>
          <w:highlight w:val="cyan"/>
        </w:rPr>
        <w:t xml:space="preserve"> than</w:t>
      </w:r>
      <w:r w:rsidRPr="00962FB6">
        <w:rPr>
          <w:rStyle w:val="StyleUnderline"/>
        </w:rPr>
        <w:t xml:space="preserve"> the </w:t>
      </w:r>
      <w:r w:rsidRPr="00962FB6">
        <w:rPr>
          <w:rStyle w:val="Emphasis"/>
          <w:highlight w:val="cyan"/>
        </w:rPr>
        <w:t>catastrophe</w:t>
      </w:r>
      <w:r w:rsidRPr="00962FB6">
        <w:rPr>
          <w:rStyle w:val="StyleUnderline"/>
          <w:highlight w:val="cyan"/>
        </w:rPr>
        <w:t xml:space="preserve"> we</w:t>
      </w:r>
      <w:r w:rsidRPr="00962FB6">
        <w:rPr>
          <w:sz w:val="16"/>
        </w:rPr>
        <w:t xml:space="preserve"> would surely </w:t>
      </w:r>
      <w:r w:rsidRPr="00962FB6">
        <w:rPr>
          <w:rStyle w:val="StyleUnderline"/>
          <w:highlight w:val="cyan"/>
        </w:rPr>
        <w:t>induce by</w:t>
      </w:r>
      <w:r w:rsidRPr="00962FB6">
        <w:rPr>
          <w:rStyle w:val="StyleUnderline"/>
        </w:rPr>
        <w:t xml:space="preserve"> </w:t>
      </w:r>
      <w:r w:rsidRPr="00962FB6">
        <w:rPr>
          <w:rStyle w:val="Emphasis"/>
        </w:rPr>
        <w:t xml:space="preserve">moving </w:t>
      </w:r>
      <w:r w:rsidRPr="00962FB6">
        <w:rPr>
          <w:rStyle w:val="Emphasis"/>
          <w:highlight w:val="cyan"/>
        </w:rPr>
        <w:t>aggressive</w:t>
      </w:r>
      <w:r w:rsidRPr="00962FB6">
        <w:rPr>
          <w:rStyle w:val="StyleUnderline"/>
        </w:rPr>
        <w:t xml:space="preserve">ly to </w:t>
      </w:r>
      <w:r w:rsidRPr="00962FB6">
        <w:rPr>
          <w:rStyle w:val="Emphasis"/>
          <w:highlight w:val="cyan"/>
        </w:rPr>
        <w:t>net zero</w:t>
      </w:r>
      <w:r w:rsidRPr="00962FB6">
        <w:rPr>
          <w:sz w:val="16"/>
        </w:rPr>
        <w:t>. We have yet to see anyone provide credible support for the latter argument.</w:t>
      </w:r>
    </w:p>
    <w:p w14:paraId="7BA931AC" w14:textId="77777777" w:rsidR="00FC65C9" w:rsidRPr="001F2986" w:rsidRDefault="00FC65C9" w:rsidP="00FC65C9">
      <w:pPr>
        <w:pStyle w:val="Heading3"/>
        <w:spacing w:before="0"/>
        <w:rPr>
          <w:rFonts w:cstheme="minorHAnsi"/>
        </w:rPr>
      </w:pPr>
      <w:r>
        <w:rPr>
          <w:rFonts w:cstheme="minorHAnsi"/>
        </w:rPr>
        <w:lastRenderedPageBreak/>
        <w:t>AT: Food Wars---1NC</w:t>
      </w:r>
    </w:p>
    <w:p w14:paraId="13B15B9B" w14:textId="3A9D21A8" w:rsidR="0080617C" w:rsidRPr="0000458F" w:rsidRDefault="0064497F" w:rsidP="0080617C">
      <w:pPr>
        <w:pStyle w:val="Heading4"/>
        <w:rPr>
          <w:rFonts w:cs="Calibri"/>
        </w:rPr>
      </w:pPr>
      <w:r>
        <w:rPr>
          <w:rFonts w:cs="Calibri"/>
        </w:rPr>
        <w:t xml:space="preserve">3. </w:t>
      </w:r>
      <w:r w:rsidR="0080617C" w:rsidRPr="00D3383E">
        <w:rPr>
          <w:rFonts w:cs="Calibri"/>
        </w:rPr>
        <w:t xml:space="preserve">Food insecurity is </w:t>
      </w:r>
      <w:r w:rsidR="0080617C" w:rsidRPr="00D3383E">
        <w:rPr>
          <w:rFonts w:cs="Calibri"/>
          <w:u w:val="single"/>
        </w:rPr>
        <w:t>zero</w:t>
      </w:r>
      <w:r w:rsidR="0080617C" w:rsidRPr="00D3383E">
        <w:rPr>
          <w:rFonts w:cs="Calibri"/>
        </w:rPr>
        <w:t xml:space="preserve">---even if it creates </w:t>
      </w:r>
      <w:r w:rsidR="0080617C" w:rsidRPr="00D3383E">
        <w:rPr>
          <w:rFonts w:cs="Calibri"/>
          <w:u w:val="single"/>
        </w:rPr>
        <w:t>tension</w:t>
      </w:r>
      <w:r w:rsidR="0080617C" w:rsidRPr="00D3383E">
        <w:rPr>
          <w:rFonts w:cs="Calibri"/>
        </w:rPr>
        <w:t xml:space="preserve">, it won’t go </w:t>
      </w:r>
      <w:r w:rsidR="0080617C" w:rsidRPr="00D3383E">
        <w:rPr>
          <w:rFonts w:cs="Calibri"/>
          <w:u w:val="single"/>
        </w:rPr>
        <w:t>nuclear</w:t>
      </w:r>
      <w:r w:rsidR="0080617C" w:rsidRPr="00D3383E">
        <w:rPr>
          <w:rFonts w:cs="Calibri"/>
        </w:rPr>
        <w:t xml:space="preserve"> because there’s no </w:t>
      </w:r>
      <w:r w:rsidR="0080617C" w:rsidRPr="00D3383E">
        <w:rPr>
          <w:rFonts w:cs="Calibri"/>
          <w:u w:val="single"/>
        </w:rPr>
        <w:t>nuclear states</w:t>
      </w:r>
      <w:r w:rsidR="0080617C" w:rsidRPr="00D3383E">
        <w:rPr>
          <w:rFonts w:cs="Calibri"/>
        </w:rPr>
        <w:t xml:space="preserve"> that are so </w:t>
      </w:r>
      <w:r w:rsidR="0080617C" w:rsidRPr="00D3383E">
        <w:rPr>
          <w:rFonts w:cs="Calibri"/>
          <w:u w:val="single"/>
        </w:rPr>
        <w:t>heavily reliant</w:t>
      </w:r>
      <w:r w:rsidR="0080617C" w:rsidRPr="00D3383E">
        <w:rPr>
          <w:rFonts w:cs="Calibri"/>
        </w:rPr>
        <w:t xml:space="preserve"> on US food imports that they’d be willing to </w:t>
      </w:r>
      <w:r w:rsidR="0080617C" w:rsidRPr="00D3383E">
        <w:rPr>
          <w:rFonts w:cs="Calibri"/>
          <w:u w:val="single"/>
        </w:rPr>
        <w:t>go</w:t>
      </w:r>
      <w:r w:rsidR="0080617C" w:rsidRPr="00D3383E">
        <w:rPr>
          <w:rFonts w:cs="Calibri"/>
        </w:rPr>
        <w:t xml:space="preserve"> to </w:t>
      </w:r>
      <w:r w:rsidR="0080617C" w:rsidRPr="00D3383E">
        <w:rPr>
          <w:rFonts w:cs="Calibri"/>
          <w:u w:val="single"/>
        </w:rPr>
        <w:t>war</w:t>
      </w:r>
      <w:r w:rsidR="0080617C" w:rsidRPr="00D3383E">
        <w:rPr>
          <w:rFonts w:cs="Calibri"/>
        </w:rPr>
        <w:t xml:space="preserve"> over it.</w:t>
      </w:r>
    </w:p>
    <w:p w14:paraId="16140B79" w14:textId="3B7BDCE6" w:rsidR="0080617C" w:rsidRPr="00057862" w:rsidRDefault="0064497F" w:rsidP="0080617C">
      <w:pPr>
        <w:pStyle w:val="Heading4"/>
      </w:pPr>
      <w:r>
        <w:t xml:space="preserve">4. </w:t>
      </w:r>
      <w:r w:rsidR="0080617C" w:rsidRPr="00057862">
        <w:t xml:space="preserve">No </w:t>
      </w:r>
      <w:r w:rsidR="0080617C" w:rsidRPr="00057862">
        <w:rPr>
          <w:u w:val="single"/>
        </w:rPr>
        <w:t>food wars</w:t>
      </w:r>
      <w:r w:rsidR="0080617C" w:rsidRPr="00057862">
        <w:t xml:space="preserve"> AND war </w:t>
      </w:r>
      <w:r w:rsidR="0080617C" w:rsidRPr="00057862">
        <w:rPr>
          <w:u w:val="single"/>
        </w:rPr>
        <w:t>turns</w:t>
      </w:r>
      <w:r w:rsidR="0080617C" w:rsidRPr="00057862">
        <w:t xml:space="preserve"> insecurity.</w:t>
      </w:r>
    </w:p>
    <w:p w14:paraId="1A08E359" w14:textId="77777777" w:rsidR="0080617C" w:rsidRPr="00057862" w:rsidRDefault="0080617C" w:rsidP="0080617C">
      <w:pPr>
        <w:rPr>
          <w:rFonts w:cstheme="minorHAnsi"/>
        </w:rPr>
      </w:pPr>
      <w:r w:rsidRPr="00057862">
        <w:rPr>
          <w:rFonts w:cstheme="minorHAnsi"/>
        </w:rPr>
        <w:t xml:space="preserve">Dr. Maureen J. </w:t>
      </w:r>
      <w:r w:rsidRPr="00057862">
        <w:rPr>
          <w:rFonts w:cstheme="minorHAnsi"/>
          <w:b/>
          <w:bCs/>
          <w:sz w:val="26"/>
        </w:rPr>
        <w:t>Purcell 24</w:t>
      </w:r>
      <w:r w:rsidRPr="00057862">
        <w:rPr>
          <w:rFonts w:cstheme="minorHAnsi"/>
        </w:rPr>
        <w:t>, PhD, MA, Postdoctoral Researcher, UCI Blum Center for Poverty Alleviation. Former Lecturer, Environmental Law, California State University, Long Beach, "Book Review: Food or War," Environment &amp; Security, Vol. 2, Issue 2, 01/09/2024, SAGE. //JDi [italics in original]</w:t>
      </w:r>
    </w:p>
    <w:p w14:paraId="62067E42" w14:textId="77777777" w:rsidR="0080617C" w:rsidRPr="00057862" w:rsidRDefault="0080617C" w:rsidP="0080617C">
      <w:pPr>
        <w:rPr>
          <w:rFonts w:cstheme="minorHAnsi"/>
          <w:sz w:val="16"/>
        </w:rPr>
      </w:pPr>
      <w:r w:rsidRPr="00057862">
        <w:rPr>
          <w:rFonts w:cstheme="minorHAnsi"/>
          <w:sz w:val="16"/>
        </w:rPr>
        <w:t xml:space="preserve">A criticism of </w:t>
      </w:r>
      <w:r w:rsidRPr="00057862">
        <w:rPr>
          <w:rFonts w:cstheme="minorHAnsi"/>
          <w:i/>
          <w:iCs/>
          <w:sz w:val="16"/>
        </w:rPr>
        <w:t>Food or war</w:t>
      </w:r>
      <w:r w:rsidRPr="00057862">
        <w:rPr>
          <w:rFonts w:cstheme="minorHAnsi"/>
          <w:sz w:val="16"/>
        </w:rPr>
        <w:t xml:space="preserve"> is that the titular argument that food has a role in the </w:t>
      </w:r>
      <w:r w:rsidRPr="00057862">
        <w:rPr>
          <w:rFonts w:cstheme="minorHAnsi"/>
          <w:i/>
          <w:iCs/>
          <w:sz w:val="16"/>
        </w:rPr>
        <w:t>genesis</w:t>
      </w:r>
      <w:r w:rsidRPr="00057862">
        <w:rPr>
          <w:rFonts w:cstheme="minorHAnsi"/>
          <w:sz w:val="16"/>
        </w:rPr>
        <w:t xml:space="preserve"> of conflict becomes muddled with the positive feedback loop argument couched within the food–war nexus Cribb describes. The former </w:t>
      </w:r>
      <w:r w:rsidRPr="00057862">
        <w:rPr>
          <w:rFonts w:cstheme="minorHAnsi"/>
          <w:u w:val="single"/>
        </w:rPr>
        <w:t xml:space="preserve">seems to </w:t>
      </w:r>
      <w:r w:rsidRPr="00057862">
        <w:rPr>
          <w:rFonts w:cstheme="minorHAnsi"/>
          <w:highlight w:val="cyan"/>
          <w:u w:val="single"/>
        </w:rPr>
        <w:t>neglect</w:t>
      </w:r>
      <w:r w:rsidRPr="00057862">
        <w:rPr>
          <w:rFonts w:cstheme="minorHAnsi"/>
          <w:u w:val="single"/>
        </w:rPr>
        <w:t xml:space="preserve"> the</w:t>
      </w:r>
      <w:r w:rsidRPr="00057862">
        <w:rPr>
          <w:rFonts w:cstheme="minorHAnsi"/>
          <w:sz w:val="16"/>
        </w:rPr>
        <w:t xml:space="preserve"> </w:t>
      </w:r>
      <w:r w:rsidRPr="00057862">
        <w:rPr>
          <w:rFonts w:cstheme="minorHAnsi"/>
          <w:b/>
          <w:iCs/>
          <w:highlight w:val="cyan"/>
          <w:u w:val="single"/>
          <w:bdr w:val="single" w:sz="8" w:space="0" w:color="auto"/>
        </w:rPr>
        <w:t>role of conflict</w:t>
      </w:r>
      <w:r w:rsidRPr="00057862">
        <w:rPr>
          <w:rFonts w:cstheme="minorHAnsi"/>
          <w:sz w:val="16"/>
        </w:rPr>
        <w:t xml:space="preserve"> </w:t>
      </w:r>
      <w:r w:rsidRPr="00057862">
        <w:rPr>
          <w:rFonts w:cstheme="minorHAnsi"/>
          <w:u w:val="single"/>
        </w:rPr>
        <w:t xml:space="preserve">in </w:t>
      </w:r>
      <w:r w:rsidRPr="00057862">
        <w:rPr>
          <w:rFonts w:cstheme="minorHAnsi"/>
          <w:highlight w:val="cyan"/>
          <w:u w:val="single"/>
        </w:rPr>
        <w:t>causing</w:t>
      </w:r>
      <w:r w:rsidRPr="00057862">
        <w:rPr>
          <w:rFonts w:cstheme="minorHAnsi"/>
          <w:sz w:val="16"/>
          <w:highlight w:val="cyan"/>
        </w:rPr>
        <w:t xml:space="preserve"> </w:t>
      </w:r>
      <w:r w:rsidRPr="00057862">
        <w:rPr>
          <w:rFonts w:cstheme="minorHAnsi"/>
          <w:b/>
          <w:iCs/>
          <w:highlight w:val="cyan"/>
          <w:u w:val="single"/>
          <w:bdr w:val="single" w:sz="8" w:space="0" w:color="auto"/>
        </w:rPr>
        <w:t>food</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hunger</w:t>
      </w:r>
      <w:r w:rsidRPr="00057862">
        <w:rPr>
          <w:rFonts w:cstheme="minorHAnsi"/>
          <w:sz w:val="16"/>
        </w:rPr>
        <w:t xml:space="preserve"> </w:t>
      </w:r>
      <w:r w:rsidRPr="00057862">
        <w:rPr>
          <w:rFonts w:cstheme="minorHAnsi"/>
          <w:highlight w:val="cyan"/>
          <w:u w:val="single"/>
        </w:rPr>
        <w:t>crises</w:t>
      </w:r>
      <w:r w:rsidRPr="00057862">
        <w:rPr>
          <w:rFonts w:cstheme="minorHAnsi"/>
          <w:sz w:val="16"/>
        </w:rPr>
        <w:t xml:space="preserve">, emphasizing only a </w:t>
      </w:r>
      <w:r w:rsidRPr="00057862">
        <w:rPr>
          <w:rFonts w:cstheme="minorHAnsi"/>
          <w:b/>
          <w:iCs/>
          <w:highlight w:val="cyan"/>
          <w:u w:val="single"/>
          <w:bdr w:val="single" w:sz="8" w:space="0" w:color="auto"/>
        </w:rPr>
        <w:t>one-way</w:t>
      </w:r>
      <w:r w:rsidRPr="00057862">
        <w:rPr>
          <w:rFonts w:cstheme="minorHAnsi"/>
          <w:b/>
          <w:iCs/>
          <w:u w:val="single"/>
          <w:bdr w:val="single" w:sz="8" w:space="0" w:color="auto"/>
        </w:rPr>
        <w:t xml:space="preserve"> relationship</w:t>
      </w:r>
      <w:r w:rsidRPr="00057862">
        <w:rPr>
          <w:rFonts w:cstheme="minorHAnsi"/>
          <w:sz w:val="16"/>
        </w:rPr>
        <w:t xml:space="preserve"> </w:t>
      </w:r>
      <w:r w:rsidRPr="00057862">
        <w:rPr>
          <w:rFonts w:cstheme="minorHAnsi"/>
          <w:highlight w:val="cyan"/>
          <w:u w:val="single"/>
        </w:rPr>
        <w:t>from</w:t>
      </w:r>
      <w:r w:rsidRPr="00057862">
        <w:rPr>
          <w:rFonts w:cstheme="minorHAnsi"/>
          <w:u w:val="single"/>
        </w:rPr>
        <w:t xml:space="preserve"> food </w:t>
      </w:r>
      <w:r w:rsidRPr="00057862">
        <w:rPr>
          <w:rFonts w:cstheme="minorHAnsi"/>
          <w:highlight w:val="cyan"/>
          <w:u w:val="single"/>
        </w:rPr>
        <w:t>crisis to war</w:t>
      </w:r>
      <w:r w:rsidRPr="00057862">
        <w:rPr>
          <w:rFonts w:cstheme="minorHAnsi"/>
          <w:sz w:val="16"/>
        </w:rPr>
        <w:t xml:space="preserve">. This is not to say that Cribb does not present both pathways of this nexus—he does and in compelling fashion—but rather that the </w:t>
      </w:r>
      <w:r w:rsidRPr="00057862">
        <w:rPr>
          <w:rFonts w:cstheme="minorHAnsi"/>
          <w:highlight w:val="cyan"/>
          <w:u w:val="single"/>
        </w:rPr>
        <w:t>ev</w:t>
      </w:r>
      <w:r w:rsidRPr="00057862">
        <w:rPr>
          <w:rFonts w:cstheme="minorHAnsi"/>
          <w:u w:val="single"/>
        </w:rPr>
        <w:t xml:space="preserve">idence </w:t>
      </w:r>
      <w:r w:rsidRPr="00057862">
        <w:rPr>
          <w:rFonts w:cstheme="minorHAnsi"/>
          <w:highlight w:val="cyan"/>
          <w:u w:val="single"/>
        </w:rPr>
        <w:t>supports a</w:t>
      </w:r>
      <w:r w:rsidRPr="00057862">
        <w:rPr>
          <w:rFonts w:cstheme="minorHAnsi"/>
          <w:sz w:val="16"/>
        </w:rPr>
        <w:t xml:space="preserve"> slightly </w:t>
      </w:r>
      <w:r w:rsidRPr="00057862">
        <w:rPr>
          <w:rFonts w:cstheme="minorHAnsi"/>
          <w:b/>
          <w:iCs/>
          <w:highlight w:val="cyan"/>
          <w:u w:val="single"/>
          <w:bdr w:val="single" w:sz="8" w:space="0" w:color="auto"/>
        </w:rPr>
        <w:t>different</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more cyclical</w:t>
      </w:r>
      <w:r w:rsidRPr="00057862">
        <w:rPr>
          <w:rFonts w:cstheme="minorHAnsi"/>
          <w:sz w:val="16"/>
        </w:rPr>
        <w:t xml:space="preserve"> </w:t>
      </w:r>
      <w:r w:rsidRPr="00057862">
        <w:rPr>
          <w:rFonts w:cstheme="minorHAnsi"/>
          <w:highlight w:val="cyan"/>
          <w:u w:val="single"/>
        </w:rPr>
        <w:t>hypothesis</w:t>
      </w:r>
      <w:r w:rsidRPr="00057862">
        <w:rPr>
          <w:rFonts w:cstheme="minorHAnsi"/>
          <w:u w:val="single"/>
        </w:rPr>
        <w:t xml:space="preserve"> than the central thesis</w:t>
      </w:r>
      <w:r w:rsidRPr="00057862">
        <w:rPr>
          <w:rFonts w:cstheme="minorHAnsi"/>
          <w:sz w:val="16"/>
        </w:rPr>
        <w:t>.</w:t>
      </w:r>
    </w:p>
    <w:p w14:paraId="2E269B45" w14:textId="77777777" w:rsidR="0080617C" w:rsidRPr="00057862" w:rsidRDefault="0080617C" w:rsidP="0080617C">
      <w:pPr>
        <w:rPr>
          <w:rFonts w:cstheme="minorHAnsi"/>
          <w:sz w:val="16"/>
        </w:rPr>
      </w:pPr>
      <w:r w:rsidRPr="00057862">
        <w:rPr>
          <w:rFonts w:cstheme="minorHAnsi"/>
          <w:sz w:val="16"/>
        </w:rPr>
        <w:t xml:space="preserve">Similarly, </w:t>
      </w:r>
      <w:r w:rsidRPr="00057862">
        <w:rPr>
          <w:rFonts w:cstheme="minorHAnsi"/>
          <w:u w:val="single"/>
        </w:rPr>
        <w:t>in emphasizing the</w:t>
      </w:r>
      <w:r w:rsidRPr="00057862">
        <w:rPr>
          <w:rFonts w:cstheme="minorHAnsi"/>
          <w:sz w:val="16"/>
        </w:rPr>
        <w:t xml:space="preserve"> inarguably important </w:t>
      </w:r>
      <w:r w:rsidRPr="00057862">
        <w:rPr>
          <w:rFonts w:cstheme="minorHAnsi"/>
          <w:b/>
          <w:iCs/>
          <w:u w:val="single"/>
          <w:bdr w:val="single" w:sz="8" w:space="0" w:color="auto"/>
        </w:rPr>
        <w:t>role of food</w:t>
      </w:r>
      <w:r w:rsidRPr="00057862">
        <w:rPr>
          <w:rFonts w:cstheme="minorHAnsi"/>
          <w:sz w:val="16"/>
        </w:rPr>
        <w:t xml:space="preserve"> </w:t>
      </w:r>
      <w:r w:rsidRPr="00057862">
        <w:rPr>
          <w:rFonts w:cstheme="minorHAnsi"/>
          <w:u w:val="single"/>
        </w:rPr>
        <w:t>in relationship to</w:t>
      </w:r>
      <w:r w:rsidRPr="00057862">
        <w:rPr>
          <w:rFonts w:cstheme="minorHAnsi"/>
          <w:sz w:val="16"/>
        </w:rPr>
        <w:t xml:space="preserve"> </w:t>
      </w:r>
      <w:r w:rsidRPr="00057862">
        <w:rPr>
          <w:rFonts w:cstheme="minorHAnsi"/>
          <w:b/>
          <w:iCs/>
          <w:u w:val="single"/>
          <w:bdr w:val="single" w:sz="8" w:space="0" w:color="auto"/>
        </w:rPr>
        <w:t>conflict</w:t>
      </w:r>
      <w:r w:rsidRPr="00057862">
        <w:rPr>
          <w:rFonts w:cstheme="minorHAnsi"/>
          <w:sz w:val="16"/>
        </w:rPr>
        <w:t xml:space="preserve">, </w:t>
      </w:r>
      <w:r w:rsidRPr="00057862">
        <w:rPr>
          <w:rFonts w:cstheme="minorHAnsi"/>
          <w:u w:val="single"/>
        </w:rPr>
        <w:t>other variables</w:t>
      </w:r>
      <w:r w:rsidRPr="00057862">
        <w:rPr>
          <w:rFonts w:cstheme="minorHAnsi"/>
          <w:sz w:val="16"/>
        </w:rPr>
        <w:t xml:space="preserve"> </w:t>
      </w:r>
      <w:r w:rsidRPr="00057862">
        <w:rPr>
          <w:rFonts w:cstheme="minorHAnsi"/>
          <w:b/>
          <w:iCs/>
          <w:u w:val="single"/>
          <w:bdr w:val="single" w:sz="8" w:space="0" w:color="auto"/>
        </w:rPr>
        <w:t>critical</w:t>
      </w:r>
      <w:r w:rsidRPr="00057862">
        <w:rPr>
          <w:rFonts w:cstheme="minorHAnsi"/>
          <w:sz w:val="16"/>
        </w:rPr>
        <w:t xml:space="preserve"> </w:t>
      </w:r>
      <w:r w:rsidRPr="00057862">
        <w:rPr>
          <w:rFonts w:cstheme="minorHAnsi"/>
          <w:u w:val="single"/>
        </w:rPr>
        <w:t>for understanding the conflict cycle are ignored</w:t>
      </w:r>
      <w:r w:rsidRPr="00057862">
        <w:rPr>
          <w:rFonts w:cstheme="minorHAnsi"/>
          <w:sz w:val="16"/>
        </w:rPr>
        <w:t xml:space="preserve">. </w:t>
      </w:r>
      <w:r w:rsidRPr="00057862">
        <w:rPr>
          <w:rFonts w:cstheme="minorHAnsi"/>
          <w:highlight w:val="cyan"/>
          <w:u w:val="single"/>
        </w:rPr>
        <w:t>Full bellies</w:t>
      </w:r>
      <w:r w:rsidRPr="00057862">
        <w:rPr>
          <w:rFonts w:cstheme="minorHAnsi"/>
          <w:sz w:val="16"/>
          <w:highlight w:val="cyan"/>
        </w:rPr>
        <w:t xml:space="preserve"> </w:t>
      </w:r>
      <w:r w:rsidRPr="00057862">
        <w:rPr>
          <w:rFonts w:cstheme="minorHAnsi"/>
          <w:b/>
          <w:iCs/>
          <w:highlight w:val="cyan"/>
          <w:u w:val="single"/>
          <w:bdr w:val="single" w:sz="8" w:space="0" w:color="auto"/>
        </w:rPr>
        <w:t>do not premise utopia</w:t>
      </w:r>
      <w:r w:rsidRPr="00057862">
        <w:rPr>
          <w:rFonts w:cstheme="minorHAnsi"/>
          <w:sz w:val="16"/>
        </w:rPr>
        <w:t xml:space="preserve"> </w:t>
      </w:r>
      <w:r w:rsidRPr="00057862">
        <w:rPr>
          <w:rFonts w:cstheme="minorHAnsi"/>
          <w:u w:val="single"/>
        </w:rPr>
        <w:t>as Cribb seems to</w:t>
      </w:r>
      <w:r w:rsidRPr="00057862">
        <w:rPr>
          <w:rFonts w:cstheme="minorHAnsi"/>
          <w:sz w:val="16"/>
        </w:rPr>
        <w:t xml:space="preserve"> </w:t>
      </w:r>
      <w:r w:rsidRPr="00057862">
        <w:rPr>
          <w:rFonts w:cstheme="minorHAnsi"/>
          <w:b/>
          <w:iCs/>
          <w:u w:val="single"/>
          <w:bdr w:val="single" w:sz="8" w:space="0" w:color="auto"/>
        </w:rPr>
        <w:t>extrapolate</w:t>
      </w:r>
      <w:r w:rsidRPr="00057862">
        <w:rPr>
          <w:rFonts w:cstheme="minorHAnsi"/>
          <w:sz w:val="16"/>
        </w:rPr>
        <w:t xml:space="preserve"> from his material. A </w:t>
      </w:r>
      <w:r w:rsidRPr="00057862">
        <w:rPr>
          <w:rFonts w:cstheme="minorHAnsi"/>
          <w:u w:val="single"/>
        </w:rPr>
        <w:t>well-fed populace is</w:t>
      </w:r>
      <w:r w:rsidRPr="00057862">
        <w:rPr>
          <w:rFonts w:cstheme="minorHAnsi"/>
          <w:sz w:val="16"/>
        </w:rPr>
        <w:t xml:space="preserve"> </w:t>
      </w:r>
      <w:r w:rsidRPr="00057862">
        <w:rPr>
          <w:rFonts w:cstheme="minorHAnsi"/>
          <w:b/>
          <w:iCs/>
          <w:highlight w:val="cyan"/>
          <w:u w:val="single"/>
          <w:bdr w:val="single" w:sz="8" w:space="0" w:color="auto"/>
        </w:rPr>
        <w:t>not</w:t>
      </w:r>
      <w:r w:rsidRPr="00057862">
        <w:rPr>
          <w:rFonts w:cstheme="minorHAnsi"/>
          <w:sz w:val="16"/>
        </w:rPr>
        <w:t xml:space="preserve"> </w:t>
      </w:r>
      <w:r w:rsidRPr="00057862">
        <w:rPr>
          <w:rFonts w:cstheme="minorHAnsi"/>
          <w:u w:val="single"/>
        </w:rPr>
        <w:t xml:space="preserve">one </w:t>
      </w:r>
      <w:r w:rsidRPr="00057862">
        <w:rPr>
          <w:rFonts w:cstheme="minorHAnsi"/>
          <w:highlight w:val="cyan"/>
          <w:u w:val="single"/>
        </w:rPr>
        <w:t>with</w:t>
      </w:r>
      <w:r w:rsidRPr="00057862">
        <w:rPr>
          <w:rFonts w:cstheme="minorHAnsi"/>
          <w:u w:val="single"/>
        </w:rPr>
        <w:t>out</w:t>
      </w:r>
      <w:r w:rsidRPr="00057862">
        <w:rPr>
          <w:rFonts w:cstheme="minorHAnsi"/>
          <w:sz w:val="16"/>
        </w:rPr>
        <w:t xml:space="preserve"> </w:t>
      </w:r>
      <w:r w:rsidRPr="00057862">
        <w:rPr>
          <w:rFonts w:cstheme="minorHAnsi"/>
          <w:b/>
          <w:iCs/>
          <w:highlight w:val="cyan"/>
          <w:u w:val="single"/>
          <w:bdr w:val="single" w:sz="8" w:space="0" w:color="auto"/>
        </w:rPr>
        <w:t>ideological</w:t>
      </w:r>
      <w:r w:rsidRPr="00057862">
        <w:rPr>
          <w:rFonts w:cstheme="minorHAnsi"/>
          <w:sz w:val="16"/>
          <w:highlight w:val="cyan"/>
        </w:rPr>
        <w:t xml:space="preserve">, </w:t>
      </w:r>
      <w:r w:rsidRPr="00057862">
        <w:rPr>
          <w:rFonts w:cstheme="minorHAnsi"/>
          <w:b/>
          <w:iCs/>
          <w:highlight w:val="cyan"/>
          <w:u w:val="single"/>
          <w:bdr w:val="single" w:sz="8" w:space="0" w:color="auto"/>
        </w:rPr>
        <w:t>moral</w:t>
      </w:r>
      <w:r w:rsidRPr="00057862">
        <w:rPr>
          <w:rFonts w:cstheme="minorHAnsi"/>
          <w:sz w:val="16"/>
          <w:highlight w:val="cyan"/>
        </w:rPr>
        <w:t xml:space="preserve">, </w:t>
      </w:r>
      <w:r w:rsidRPr="00057862">
        <w:rPr>
          <w:rFonts w:cstheme="minorHAnsi"/>
          <w:highlight w:val="cyan"/>
          <w:u w:val="single"/>
        </w:rPr>
        <w:t>or</w:t>
      </w:r>
      <w:r w:rsidRPr="00057862">
        <w:rPr>
          <w:rFonts w:cstheme="minorHAnsi"/>
          <w:sz w:val="16"/>
          <w:highlight w:val="cyan"/>
        </w:rPr>
        <w:t xml:space="preserve"> </w:t>
      </w:r>
      <w:r w:rsidRPr="00057862">
        <w:rPr>
          <w:rFonts w:cstheme="minorHAnsi"/>
          <w:b/>
          <w:iCs/>
          <w:highlight w:val="cyan"/>
          <w:u w:val="single"/>
          <w:bdr w:val="single" w:sz="8" w:space="0" w:color="auto"/>
        </w:rPr>
        <w:t>political</w:t>
      </w:r>
      <w:r w:rsidRPr="00057862">
        <w:rPr>
          <w:rFonts w:cstheme="minorHAnsi"/>
          <w:sz w:val="16"/>
          <w:highlight w:val="cyan"/>
        </w:rPr>
        <w:t xml:space="preserve"> </w:t>
      </w:r>
      <w:r w:rsidRPr="00057862">
        <w:rPr>
          <w:rFonts w:cstheme="minorHAnsi"/>
          <w:highlight w:val="cyan"/>
          <w:u w:val="single"/>
        </w:rPr>
        <w:t>differences—all</w:t>
      </w:r>
      <w:r w:rsidRPr="00057862">
        <w:rPr>
          <w:rFonts w:cstheme="minorHAnsi"/>
          <w:u w:val="single"/>
        </w:rPr>
        <w:t xml:space="preserve"> of which have been </w:t>
      </w:r>
      <w:r w:rsidRPr="00057862">
        <w:rPr>
          <w:rFonts w:cstheme="minorHAnsi"/>
          <w:highlight w:val="cyan"/>
          <w:u w:val="single"/>
        </w:rPr>
        <w:t>implicated in</w:t>
      </w:r>
      <w:r w:rsidRPr="00057862">
        <w:rPr>
          <w:rFonts w:cstheme="minorHAnsi"/>
          <w:u w:val="single"/>
        </w:rPr>
        <w:t xml:space="preserve"> the </w:t>
      </w:r>
      <w:r w:rsidRPr="00057862">
        <w:rPr>
          <w:rFonts w:cstheme="minorHAnsi"/>
          <w:highlight w:val="cyan"/>
          <w:u w:val="single"/>
        </w:rPr>
        <w:t>conflict</w:t>
      </w:r>
      <w:r w:rsidRPr="00057862">
        <w:rPr>
          <w:rFonts w:cstheme="minorHAnsi"/>
          <w:u w:val="single"/>
        </w:rPr>
        <w:t xml:space="preserve"> cycle</w:t>
      </w:r>
      <w:r w:rsidRPr="00057862">
        <w:rPr>
          <w:rFonts w:cstheme="minorHAnsi"/>
          <w:sz w:val="16"/>
        </w:rPr>
        <w:t xml:space="preserve">. At times Cribb </w:t>
      </w:r>
      <w:r w:rsidRPr="00057862">
        <w:rPr>
          <w:rFonts w:cstheme="minorHAnsi"/>
          <w:u w:val="single"/>
        </w:rPr>
        <w:t>likens food stress to</w:t>
      </w:r>
      <w:r w:rsidRPr="00057862">
        <w:rPr>
          <w:rFonts w:cstheme="minorHAnsi"/>
          <w:sz w:val="16"/>
        </w:rPr>
        <w:t xml:space="preserve"> </w:t>
      </w:r>
      <w:r w:rsidRPr="00057862">
        <w:rPr>
          <w:rFonts w:cstheme="minorHAnsi"/>
          <w:b/>
          <w:iCs/>
          <w:u w:val="single"/>
          <w:bdr w:val="single" w:sz="8" w:space="0" w:color="auto"/>
        </w:rPr>
        <w:t>“tinder”</w:t>
      </w:r>
      <w:r w:rsidRPr="00057862">
        <w:rPr>
          <w:rFonts w:cstheme="minorHAnsi"/>
          <w:sz w:val="16"/>
        </w:rPr>
        <w:t xml:space="preserve"> (e.g., pp. 140–141, 149), </w:t>
      </w:r>
      <w:r w:rsidRPr="00057862">
        <w:rPr>
          <w:rFonts w:cstheme="minorHAnsi"/>
          <w:u w:val="single"/>
        </w:rPr>
        <w:t>which would suggest</w:t>
      </w:r>
      <w:r w:rsidRPr="00057862">
        <w:rPr>
          <w:rFonts w:cstheme="minorHAnsi"/>
          <w:sz w:val="16"/>
        </w:rPr>
        <w:t xml:space="preserve">, perhaps more appropriately, that </w:t>
      </w:r>
      <w:r w:rsidRPr="00057862">
        <w:rPr>
          <w:rFonts w:cstheme="minorHAnsi"/>
          <w:u w:val="single"/>
        </w:rPr>
        <w:t xml:space="preserve">the state of the </w:t>
      </w:r>
      <w:r w:rsidRPr="00057862">
        <w:rPr>
          <w:rFonts w:cstheme="minorHAnsi"/>
          <w:highlight w:val="cyan"/>
          <w:u w:val="single"/>
        </w:rPr>
        <w:t>food system is</w:t>
      </w:r>
      <w:r w:rsidRPr="00057862">
        <w:rPr>
          <w:rFonts w:cstheme="minorHAnsi"/>
          <w:u w:val="single"/>
        </w:rPr>
        <w:t xml:space="preserve"> a</w:t>
      </w:r>
      <w:r w:rsidRPr="00057862">
        <w:rPr>
          <w:rFonts w:cstheme="minorHAnsi"/>
          <w:sz w:val="16"/>
        </w:rPr>
        <w:t xml:space="preserve"> </w:t>
      </w:r>
      <w:r w:rsidRPr="00057862">
        <w:rPr>
          <w:rFonts w:cstheme="minorHAnsi"/>
          <w:b/>
          <w:iCs/>
          <w:sz w:val="24"/>
          <w:szCs w:val="24"/>
          <w:u w:val="single"/>
          <w:bdr w:val="single" w:sz="8" w:space="0" w:color="auto"/>
        </w:rPr>
        <w:t xml:space="preserve">necessary but </w:t>
      </w:r>
      <w:r w:rsidRPr="00057862">
        <w:rPr>
          <w:rFonts w:cstheme="minorHAnsi"/>
          <w:b/>
          <w:iCs/>
          <w:sz w:val="24"/>
          <w:szCs w:val="24"/>
          <w:highlight w:val="cyan"/>
          <w:u w:val="single"/>
          <w:bdr w:val="single" w:sz="8" w:space="0" w:color="auto"/>
        </w:rPr>
        <w:t>not sufficient</w:t>
      </w:r>
      <w:r w:rsidRPr="00057862">
        <w:rPr>
          <w:rFonts w:cstheme="minorHAnsi"/>
          <w:b/>
          <w:iCs/>
          <w:sz w:val="24"/>
          <w:szCs w:val="24"/>
          <w:u w:val="single"/>
          <w:bdr w:val="single" w:sz="8" w:space="0" w:color="auto"/>
        </w:rPr>
        <w:t xml:space="preserve"> element of </w:t>
      </w:r>
      <w:r w:rsidRPr="00057862">
        <w:rPr>
          <w:rFonts w:cstheme="minorHAnsi"/>
          <w:b/>
          <w:iCs/>
          <w:sz w:val="24"/>
          <w:szCs w:val="24"/>
          <w:highlight w:val="cyan"/>
          <w:u w:val="single"/>
          <w:bdr w:val="single" w:sz="8" w:space="0" w:color="auto"/>
        </w:rPr>
        <w:t>initiating conflict</w:t>
      </w:r>
      <w:r w:rsidRPr="00057862">
        <w:rPr>
          <w:rFonts w:cstheme="minorHAnsi"/>
          <w:sz w:val="16"/>
        </w:rPr>
        <w:t xml:space="preserve">. While the argument posited is never that food is the only cause, </w:t>
      </w:r>
      <w:r w:rsidRPr="00057862">
        <w:rPr>
          <w:rFonts w:cstheme="minorHAnsi"/>
          <w:u w:val="single"/>
        </w:rPr>
        <w:t>the</w:t>
      </w:r>
      <w:r w:rsidRPr="00057862">
        <w:rPr>
          <w:rFonts w:cstheme="minorHAnsi"/>
          <w:sz w:val="16"/>
        </w:rPr>
        <w:t xml:space="preserve"> </w:t>
      </w:r>
      <w:r w:rsidRPr="00057862">
        <w:rPr>
          <w:rFonts w:cstheme="minorHAnsi"/>
          <w:b/>
          <w:iCs/>
          <w:highlight w:val="cyan"/>
          <w:u w:val="single"/>
          <w:bdr w:val="single" w:sz="8" w:space="0" w:color="auto"/>
        </w:rPr>
        <w:t>other contributors</w:t>
      </w:r>
      <w:r w:rsidRPr="00057862">
        <w:rPr>
          <w:rFonts w:cstheme="minorHAnsi"/>
          <w:sz w:val="16"/>
          <w:highlight w:val="cyan"/>
        </w:rPr>
        <w:t xml:space="preserve"> </w:t>
      </w:r>
      <w:r w:rsidRPr="00057862">
        <w:rPr>
          <w:rFonts w:cstheme="minorHAnsi"/>
          <w:highlight w:val="cyan"/>
          <w:u w:val="single"/>
        </w:rPr>
        <w:t>are</w:t>
      </w:r>
      <w:r w:rsidRPr="00057862">
        <w:rPr>
          <w:rFonts w:cstheme="minorHAnsi"/>
          <w:sz w:val="16"/>
          <w:highlight w:val="cyan"/>
        </w:rPr>
        <w:t xml:space="preserve"> </w:t>
      </w:r>
      <w:r w:rsidRPr="00057862">
        <w:rPr>
          <w:rFonts w:cstheme="minorHAnsi"/>
          <w:b/>
          <w:iCs/>
          <w:highlight w:val="cyan"/>
          <w:u w:val="single"/>
          <w:bdr w:val="single" w:sz="8" w:space="0" w:color="auto"/>
        </w:rPr>
        <w:t>rare</w:t>
      </w:r>
      <w:r w:rsidRPr="00057862">
        <w:rPr>
          <w:rFonts w:cstheme="minorHAnsi"/>
          <w:b/>
          <w:iCs/>
          <w:u w:val="single"/>
          <w:bdr w:val="single" w:sz="8" w:space="0" w:color="auto"/>
        </w:rPr>
        <w:t>ly</w:t>
      </w:r>
      <w:r w:rsidRPr="00057862">
        <w:rPr>
          <w:rFonts w:cstheme="minorHAnsi"/>
          <w:sz w:val="16"/>
        </w:rPr>
        <w:t xml:space="preserve"> </w:t>
      </w:r>
      <w:r w:rsidRPr="00057862">
        <w:rPr>
          <w:rFonts w:cstheme="minorHAnsi"/>
          <w:u w:val="single"/>
        </w:rPr>
        <w:t>if at all mentioned</w:t>
      </w:r>
      <w:r w:rsidRPr="00057862">
        <w:rPr>
          <w:rFonts w:cstheme="minorHAnsi"/>
          <w:sz w:val="16"/>
        </w:rPr>
        <w:t>, leaving the non-expert reader without a sense of what else contributes to this complex issue.</w:t>
      </w:r>
    </w:p>
    <w:p w14:paraId="0E764AF3" w14:textId="0C038AEE" w:rsidR="00FC65C9" w:rsidRPr="0080617C" w:rsidRDefault="0080617C" w:rsidP="00FC65C9">
      <w:pPr>
        <w:rPr>
          <w:rStyle w:val="Emphasis"/>
          <w:rFonts w:cstheme="minorHAnsi"/>
          <w:b w:val="0"/>
          <w:iCs w:val="0"/>
          <w:sz w:val="16"/>
          <w:u w:val="none"/>
        </w:rPr>
      </w:pPr>
      <w:r w:rsidRPr="00057862">
        <w:rPr>
          <w:rFonts w:cstheme="minorHAnsi"/>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057862">
        <w:rPr>
          <w:rFonts w:cstheme="minorHAnsi"/>
          <w:u w:val="single"/>
        </w:rPr>
        <w:t>mixing of</w:t>
      </w:r>
      <w:r w:rsidRPr="00057862">
        <w:rPr>
          <w:rFonts w:cstheme="minorHAnsi"/>
          <w:sz w:val="16"/>
        </w:rPr>
        <w:t xml:space="preserve"> </w:t>
      </w:r>
      <w:r w:rsidRPr="00057862">
        <w:rPr>
          <w:rFonts w:cstheme="minorHAnsi"/>
          <w:b/>
          <w:iCs/>
          <w:u w:val="single"/>
          <w:bdr w:val="single" w:sz="8" w:space="0" w:color="auto"/>
        </w:rPr>
        <w:t xml:space="preserve">scientifically supported and </w:t>
      </w:r>
      <w:r w:rsidRPr="00057862">
        <w:rPr>
          <w:rFonts w:cstheme="minorHAnsi"/>
          <w:b/>
          <w:iCs/>
          <w:highlight w:val="cyan"/>
          <w:u w:val="single"/>
          <w:bdr w:val="single" w:sz="8" w:space="0" w:color="auto"/>
        </w:rPr>
        <w:t>unsupported claims</w:t>
      </w:r>
      <w:r w:rsidRPr="00057862">
        <w:rPr>
          <w:rFonts w:cstheme="minorHAnsi"/>
          <w:sz w:val="16"/>
        </w:rPr>
        <w:t xml:space="preserve"> </w:t>
      </w:r>
      <w:r w:rsidRPr="00057862">
        <w:rPr>
          <w:rFonts w:cstheme="minorHAnsi"/>
          <w:u w:val="single"/>
        </w:rPr>
        <w:t xml:space="preserve">at times </w:t>
      </w:r>
      <w:r w:rsidRPr="00057862">
        <w:rPr>
          <w:rFonts w:cstheme="minorHAnsi"/>
          <w:highlight w:val="cyan"/>
          <w:u w:val="single"/>
        </w:rPr>
        <w:t>makes it</w:t>
      </w:r>
      <w:r w:rsidRPr="00057862">
        <w:rPr>
          <w:rFonts w:cstheme="minorHAnsi"/>
          <w:sz w:val="16"/>
          <w:highlight w:val="cyan"/>
        </w:rPr>
        <w:t xml:space="preserve"> </w:t>
      </w:r>
      <w:r w:rsidRPr="00057862">
        <w:rPr>
          <w:rFonts w:cstheme="minorHAnsi"/>
          <w:b/>
          <w:iCs/>
          <w:highlight w:val="cyan"/>
          <w:u w:val="single"/>
          <w:bdr w:val="single" w:sz="8" w:space="0" w:color="auto"/>
        </w:rPr>
        <w:t>difficult</w:t>
      </w:r>
      <w:r w:rsidRPr="00057862">
        <w:rPr>
          <w:rFonts w:cstheme="minorHAnsi"/>
          <w:sz w:val="16"/>
        </w:rPr>
        <w:t xml:space="preserve"> </w:t>
      </w:r>
      <w:r w:rsidRPr="00057862">
        <w:rPr>
          <w:rFonts w:cstheme="minorHAnsi"/>
          <w:u w:val="single"/>
        </w:rPr>
        <w:t>to determine what is a</w:t>
      </w:r>
      <w:r w:rsidRPr="00057862">
        <w:rPr>
          <w:rFonts w:cstheme="minorHAnsi"/>
          <w:sz w:val="16"/>
        </w:rPr>
        <w:t xml:space="preserve"> </w:t>
      </w:r>
      <w:r w:rsidRPr="00057862">
        <w:rPr>
          <w:rFonts w:cstheme="minorHAnsi"/>
          <w:b/>
          <w:iCs/>
          <w:u w:val="single"/>
          <w:bdr w:val="single" w:sz="8" w:space="0" w:color="auto"/>
        </w:rPr>
        <w:t>tested</w:t>
      </w:r>
      <w:r w:rsidRPr="00057862">
        <w:rPr>
          <w:rFonts w:cstheme="minorHAnsi"/>
          <w:sz w:val="16"/>
        </w:rPr>
        <w:t xml:space="preserve"> </w:t>
      </w:r>
      <w:r w:rsidRPr="00057862">
        <w:rPr>
          <w:rFonts w:cstheme="minorHAnsi"/>
          <w:u w:val="single"/>
        </w:rPr>
        <w:t>and</w:t>
      </w:r>
      <w:r w:rsidRPr="00057862">
        <w:rPr>
          <w:rFonts w:cstheme="minorHAnsi"/>
          <w:sz w:val="16"/>
        </w:rPr>
        <w:t xml:space="preserve"> </w:t>
      </w:r>
      <w:r w:rsidRPr="00057862">
        <w:rPr>
          <w:rFonts w:cstheme="minorHAnsi"/>
          <w:b/>
          <w:iCs/>
          <w:u w:val="single"/>
          <w:bdr w:val="single" w:sz="8" w:space="0" w:color="auto"/>
        </w:rPr>
        <w:t>true</w:t>
      </w:r>
      <w:r w:rsidRPr="00057862">
        <w:rPr>
          <w:rFonts w:cstheme="minorHAnsi"/>
          <w:sz w:val="16"/>
        </w:rPr>
        <w:t xml:space="preserve"> </w:t>
      </w:r>
      <w:r w:rsidRPr="00057862">
        <w:rPr>
          <w:rFonts w:cstheme="minorHAnsi"/>
          <w:u w:val="single"/>
        </w:rPr>
        <w:t>understanding and what is</w:t>
      </w:r>
      <w:r w:rsidRPr="00057862">
        <w:rPr>
          <w:rFonts w:cstheme="minorHAnsi"/>
          <w:sz w:val="16"/>
        </w:rPr>
        <w:t xml:space="preserve"> Cribb’s </w:t>
      </w:r>
      <w:r w:rsidRPr="00057862">
        <w:rPr>
          <w:rFonts w:cstheme="minorHAnsi"/>
          <w:b/>
          <w:iCs/>
          <w:u w:val="single"/>
          <w:bdr w:val="single" w:sz="8" w:space="0" w:color="auto"/>
        </w:rPr>
        <w:t>personal</w:t>
      </w:r>
      <w:r w:rsidRPr="00057862">
        <w:rPr>
          <w:rFonts w:cstheme="minorHAnsi"/>
          <w:sz w:val="16"/>
        </w:rPr>
        <w:t xml:space="preserve"> </w:t>
      </w:r>
      <w:r w:rsidRPr="00057862">
        <w:rPr>
          <w:rFonts w:cstheme="minorHAnsi"/>
          <w:u w:val="single"/>
        </w:rPr>
        <w:t>perspective</w:t>
      </w:r>
      <w:r w:rsidRPr="00057862">
        <w:rPr>
          <w:rFonts w:cstheme="minorHAnsi"/>
          <w:sz w:val="16"/>
        </w:rPr>
        <w:t>.</w:t>
      </w:r>
    </w:p>
    <w:p w14:paraId="6B260ED0" w14:textId="77777777" w:rsidR="00FC65C9" w:rsidRDefault="00FC65C9" w:rsidP="00FC65C9">
      <w:pPr>
        <w:keepNext/>
        <w:keepLines/>
        <w:pageBreakBefore/>
        <w:spacing w:before="200"/>
        <w:jc w:val="center"/>
        <w:outlineLvl w:val="2"/>
        <w:rPr>
          <w:rFonts w:eastAsia="Times New Roman"/>
          <w:b/>
          <w:sz w:val="32"/>
          <w:szCs w:val="24"/>
          <w:u w:val="single"/>
        </w:rPr>
      </w:pPr>
      <w:r w:rsidRPr="00C069AE">
        <w:rPr>
          <w:rFonts w:eastAsia="Times New Roman"/>
          <w:b/>
          <w:bCs/>
          <w:sz w:val="32"/>
          <w:szCs w:val="24"/>
          <w:u w:val="single"/>
        </w:rPr>
        <w:lastRenderedPageBreak/>
        <w:t>1NC---</w:t>
      </w:r>
      <w:r w:rsidRPr="00C069AE">
        <w:rPr>
          <w:rFonts w:eastAsia="Times New Roman"/>
          <w:b/>
          <w:sz w:val="32"/>
          <w:szCs w:val="24"/>
          <w:u w:val="single"/>
        </w:rPr>
        <w:t>AT: Zombie Viruses</w:t>
      </w:r>
    </w:p>
    <w:p w14:paraId="2E1326CB" w14:textId="77777777" w:rsidR="00FC65C9" w:rsidRDefault="00FC65C9" w:rsidP="00FC65C9">
      <w:pPr>
        <w:pStyle w:val="Heading4"/>
        <w:rPr>
          <w:rFonts w:eastAsia="Times New Roman"/>
        </w:rPr>
      </w:pPr>
      <w:r>
        <w:rPr>
          <w:rFonts w:eastAsia="Times New Roman"/>
        </w:rPr>
        <w:t xml:space="preserve">4. Other countries are alt causes to </w:t>
      </w:r>
      <w:r w:rsidRPr="003C3D0A">
        <w:rPr>
          <w:rFonts w:eastAsia="Times New Roman"/>
          <w:u w:val="single"/>
        </w:rPr>
        <w:t>all</w:t>
      </w:r>
      <w:r>
        <w:rPr>
          <w:rFonts w:eastAsia="Times New Roman"/>
        </w:rPr>
        <w:t xml:space="preserve"> scenarios. Can’t solve if a spill or disease breaks out in </w:t>
      </w:r>
      <w:r w:rsidRPr="003C3D0A">
        <w:rPr>
          <w:rFonts w:eastAsia="Times New Roman"/>
          <w:u w:val="single"/>
        </w:rPr>
        <w:t>Siberia</w:t>
      </w:r>
      <w:r>
        <w:rPr>
          <w:rFonts w:eastAsia="Times New Roman"/>
        </w:rPr>
        <w:t xml:space="preserve">. </w:t>
      </w:r>
    </w:p>
    <w:p w14:paraId="2FC3FC82" w14:textId="77777777" w:rsidR="00FC65C9" w:rsidRPr="001D3DBB" w:rsidRDefault="00FC65C9" w:rsidP="00FC65C9">
      <w:pPr>
        <w:keepNext/>
        <w:keepLines/>
        <w:spacing w:before="200"/>
        <w:outlineLvl w:val="3"/>
        <w:rPr>
          <w:rStyle w:val="Emphasis"/>
          <w:rFonts w:eastAsia="Times New Roman"/>
          <w:sz w:val="26"/>
          <w:u w:val="none"/>
        </w:rPr>
      </w:pPr>
      <w:r>
        <w:rPr>
          <w:rFonts w:eastAsia="Times New Roman"/>
          <w:b/>
          <w:iCs/>
          <w:sz w:val="26"/>
        </w:rPr>
        <w:t xml:space="preserve">5. COVID thumps existential pandemics. </w:t>
      </w:r>
    </w:p>
    <w:p w14:paraId="0CBADB00" w14:textId="77777777" w:rsidR="00FC65C9" w:rsidRPr="00C069AE" w:rsidRDefault="00FC65C9" w:rsidP="00FC65C9">
      <w:pPr>
        <w:keepNext/>
        <w:keepLines/>
        <w:spacing w:before="200"/>
        <w:outlineLvl w:val="3"/>
        <w:rPr>
          <w:rFonts w:eastAsia="Times New Roman"/>
          <w:b/>
          <w:iCs/>
          <w:sz w:val="26"/>
        </w:rPr>
      </w:pPr>
      <w:r>
        <w:rPr>
          <w:rFonts w:eastAsia="Times New Roman"/>
          <w:b/>
          <w:iCs/>
          <w:sz w:val="26"/>
        </w:rPr>
        <w:t xml:space="preserve">6. </w:t>
      </w:r>
      <w:r w:rsidRPr="00C069AE">
        <w:rPr>
          <w:rFonts w:eastAsia="Times New Roman"/>
          <w:b/>
          <w:iCs/>
          <w:sz w:val="26"/>
        </w:rPr>
        <w:t xml:space="preserve">Arctic zombie viruses won’t spread </w:t>
      </w:r>
    </w:p>
    <w:p w14:paraId="77704552" w14:textId="77777777" w:rsidR="00FC65C9" w:rsidRPr="00C069AE" w:rsidRDefault="00FC65C9" w:rsidP="00FC65C9">
      <w:pPr>
        <w:rPr>
          <w:rFonts w:eastAsia="Calibri"/>
        </w:rPr>
      </w:pPr>
      <w:r w:rsidRPr="00C069AE">
        <w:rPr>
          <w:rFonts w:eastAsia="Calibri"/>
        </w:rPr>
        <w:t xml:space="preserve">Isabella </w:t>
      </w:r>
      <w:r w:rsidRPr="00C069AE">
        <w:rPr>
          <w:rFonts w:eastAsia="Calibri"/>
          <w:b/>
          <w:bCs/>
          <w:sz w:val="26"/>
        </w:rPr>
        <w:t xml:space="preserve">Turilli, </w:t>
      </w:r>
      <w:r w:rsidRPr="00C069AE">
        <w:rPr>
          <w:rFonts w:eastAsia="Calibri"/>
        </w:rPr>
        <w:t>20</w:t>
      </w:r>
      <w:r w:rsidRPr="00C069AE">
        <w:rPr>
          <w:rFonts w:eastAsia="Calibri"/>
          <w:b/>
          <w:bCs/>
          <w:sz w:val="26"/>
        </w:rPr>
        <w:t>25</w:t>
      </w:r>
      <w:r w:rsidRPr="00C069AE">
        <w:rPr>
          <w:rFonts w:eastAsia="Calibri"/>
        </w:rP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https://www.thearcticinstitute.org/arctic-viruses-zombies/  //DH</w:t>
      </w:r>
    </w:p>
    <w:p w14:paraId="29204F14" w14:textId="77777777" w:rsidR="00FC65C9" w:rsidRPr="00C069AE" w:rsidRDefault="00FC65C9" w:rsidP="00FC65C9">
      <w:pPr>
        <w:rPr>
          <w:rFonts w:eastAsia="Calibri"/>
        </w:rPr>
      </w:pPr>
    </w:p>
    <w:p w14:paraId="57868882" w14:textId="77777777" w:rsidR="00FC65C9" w:rsidRPr="00C069AE" w:rsidRDefault="00FC65C9" w:rsidP="00FC65C9">
      <w:pPr>
        <w:rPr>
          <w:rFonts w:eastAsia="Calibri"/>
        </w:rPr>
      </w:pPr>
      <w:r w:rsidRPr="00C069AE">
        <w:rPr>
          <w:rFonts w:eastAsia="Calibri"/>
        </w:rPr>
        <w:t>The unstoppable spread of a zombie virus</w:t>
      </w:r>
    </w:p>
    <w:p w14:paraId="5F2FBFB0" w14:textId="77777777" w:rsidR="00FC65C9" w:rsidRPr="00C069AE" w:rsidRDefault="00FC65C9" w:rsidP="00FC65C9">
      <w:pPr>
        <w:rPr>
          <w:rFonts w:eastAsia="Calibri"/>
        </w:rPr>
      </w:pPr>
      <w:r w:rsidRPr="00C069AE">
        <w:rPr>
          <w:rFonts w:eastAsia="Calibri"/>
        </w:rPr>
        <w:t xml:space="preserve">In the 2002 film “28 Days Later,” it takes less than a month for the virus responsible for “zombifying” the public to traverse the world. But </w:t>
      </w:r>
      <w:r w:rsidRPr="00C069AE">
        <w:rPr>
          <w:rFonts w:eastAsia="Calibri"/>
          <w:highlight w:val="cyan"/>
          <w:u w:val="single"/>
        </w:rPr>
        <w:t>would a “zombie virus” of the Arctic</w:t>
      </w:r>
      <w:r w:rsidRPr="00C069AE">
        <w:rPr>
          <w:rFonts w:eastAsia="Calibri"/>
        </w:rPr>
        <w:t xml:space="preserve"> variety necessarily </w:t>
      </w:r>
      <w:r w:rsidRPr="00C069AE">
        <w:rPr>
          <w:rFonts w:eastAsia="Calibri"/>
          <w:highlight w:val="cyan"/>
          <w:u w:val="single"/>
        </w:rPr>
        <w:t>wreck</w:t>
      </w:r>
      <w:r w:rsidRPr="00C069AE">
        <w:rPr>
          <w:rFonts w:eastAsia="Calibri"/>
        </w:rPr>
        <w:t xml:space="preserve"> this </w:t>
      </w:r>
      <w:r w:rsidRPr="00C069AE">
        <w:rPr>
          <w:rFonts w:eastAsia="Calibri"/>
          <w:highlight w:val="cyan"/>
          <w:u w:val="single"/>
        </w:rPr>
        <w:t>havoc</w:t>
      </w:r>
      <w:r w:rsidRPr="00C069AE">
        <w:rPr>
          <w:rFonts w:eastAsia="Calibri"/>
          <w:u w:val="single"/>
        </w:rPr>
        <w:t>?</w:t>
      </w:r>
    </w:p>
    <w:p w14:paraId="45D9A252" w14:textId="77777777" w:rsidR="00FC65C9" w:rsidRPr="00C069AE" w:rsidRDefault="00FC65C9" w:rsidP="00FC65C9">
      <w:pPr>
        <w:rPr>
          <w:rFonts w:eastAsia="Calibri"/>
        </w:rPr>
      </w:pPr>
      <w:r w:rsidRPr="00C069AE">
        <w:rPr>
          <w:rFonts w:eastAsia="Calibri"/>
        </w:rPr>
        <w:t xml:space="preserve">Simply put, </w:t>
      </w:r>
      <w:r w:rsidRPr="00C069AE">
        <w:rPr>
          <w:rFonts w:ascii="Times New Roman" w:eastAsia="Calibri" w:hAnsi="Times New Roman"/>
          <w:iCs/>
          <w:highlight w:val="cyan"/>
          <w:u w:val="single"/>
          <w:bdr w:val="single" w:sz="8" w:space="0" w:color="auto"/>
        </w:rPr>
        <w:t>no.</w:t>
      </w:r>
      <w:r w:rsidRPr="00C069AE">
        <w:rPr>
          <w:rFonts w:eastAsia="Calibri"/>
          <w:highlight w:val="cyan"/>
        </w:rPr>
        <w:t xml:space="preserve"> </w:t>
      </w:r>
      <w:r w:rsidRPr="00C069AE">
        <w:rPr>
          <w:rFonts w:eastAsia="Calibri"/>
          <w:highlight w:val="cyan"/>
          <w:u w:val="single"/>
        </w:rPr>
        <w:t xml:space="preserve">Viruses have </w:t>
      </w:r>
      <w:r w:rsidRPr="00C069AE">
        <w:rPr>
          <w:rFonts w:eastAsia="Calibri"/>
          <w:u w:val="single"/>
        </w:rPr>
        <w:t xml:space="preserve">variable infectiousness, and there are </w:t>
      </w:r>
      <w:r w:rsidRPr="00C069AE">
        <w:rPr>
          <w:rFonts w:eastAsia="Calibri"/>
          <w:highlight w:val="cyan"/>
          <w:u w:val="single"/>
        </w:rPr>
        <w:t>myriad barriers that</w:t>
      </w:r>
      <w:r w:rsidRPr="00C069AE">
        <w:rPr>
          <w:rFonts w:eastAsia="Calibri"/>
          <w:u w:val="single"/>
        </w:rPr>
        <w:t xml:space="preserve"> can </w:t>
      </w:r>
      <w:r w:rsidRPr="00C069AE">
        <w:rPr>
          <w:rFonts w:eastAsia="Calibri"/>
          <w:highlight w:val="cyan"/>
          <w:u w:val="single"/>
        </w:rPr>
        <w:t>stop</w:t>
      </w:r>
      <w:r w:rsidRPr="00C069AE">
        <w:rPr>
          <w:rFonts w:eastAsia="Calibri"/>
          <w:u w:val="single"/>
        </w:rPr>
        <w:t xml:space="preserve"> them from successfully </w:t>
      </w:r>
      <w:r w:rsidRPr="00C069AE">
        <w:rPr>
          <w:rFonts w:eastAsia="Calibri"/>
          <w:highlight w:val="cyan"/>
          <w:u w:val="single"/>
        </w:rPr>
        <w:t>spreading.</w:t>
      </w:r>
      <w:r w:rsidRPr="00C069AE">
        <w:rPr>
          <w:rFonts w:eastAsia="Calibri"/>
          <w:highlight w:val="cyan"/>
        </w:rPr>
        <w:t xml:space="preserve"> </w:t>
      </w:r>
      <w:r w:rsidRPr="00C069AE">
        <w:rPr>
          <w:rFonts w:eastAsia="Calibri"/>
          <w:u w:val="single"/>
        </w:rPr>
        <w:t xml:space="preserve">The </w:t>
      </w:r>
      <w:r w:rsidRPr="00C069AE">
        <w:rPr>
          <w:rFonts w:eastAsia="Calibri"/>
          <w:highlight w:val="cyan"/>
          <w:u w:val="single"/>
        </w:rPr>
        <w:t>most obvious is geographical</w:t>
      </w:r>
      <w:r w:rsidRPr="00C069AE">
        <w:rPr>
          <w:rFonts w:eastAsia="Calibri"/>
          <w:u w:val="single"/>
        </w:rPr>
        <w:t xml:space="preserve"> – a virus needs a host to climb a mountain or cross an ocean,</w:t>
      </w:r>
      <w:r w:rsidRPr="00C069AE">
        <w:rPr>
          <w:rFonts w:eastAsia="Calibri"/>
        </w:rPr>
        <w:t xml:space="preserve"> and without one, </w:t>
      </w:r>
      <w:r w:rsidRPr="00C069AE">
        <w:rPr>
          <w:rFonts w:eastAsia="Calibri"/>
          <w:u w:val="single"/>
        </w:rPr>
        <w:t xml:space="preserve">its </w:t>
      </w:r>
      <w:r w:rsidRPr="00C069AE">
        <w:rPr>
          <w:rFonts w:eastAsia="Calibri"/>
          <w:highlight w:val="cyan"/>
          <w:u w:val="single"/>
        </w:rPr>
        <w:t>capacity for spread is limited</w:t>
      </w:r>
      <w:r w:rsidRPr="00C069AE">
        <w:rPr>
          <w:rFonts w:eastAsia="Calibri"/>
        </w:rPr>
        <w:t xml:space="preserve">. But a pathogen may be unsuccessful in spreading a disease even when it is able to come into contact with a host. Disease susceptibility is an elusive concept, a complex calculation balancing genetics, environment, target demographic of the disease, medical history, living and working conditions, and more. Most importantly, </w:t>
      </w:r>
      <w:r w:rsidRPr="00C069AE">
        <w:rPr>
          <w:rFonts w:eastAsia="Calibri"/>
          <w:highlight w:val="cyan"/>
          <w:u w:val="single"/>
        </w:rPr>
        <w:t xml:space="preserve">not all viruses </w:t>
      </w:r>
      <w:r w:rsidRPr="00C069AE">
        <w:rPr>
          <w:rFonts w:eastAsia="Calibri"/>
          <w:u w:val="single"/>
        </w:rPr>
        <w:t>are</w:t>
      </w:r>
      <w:r w:rsidRPr="00C069AE">
        <w:rPr>
          <w:rFonts w:eastAsia="Calibri"/>
          <w:highlight w:val="cyan"/>
          <w:u w:val="single"/>
        </w:rPr>
        <w:t xml:space="preserve"> able to infect humans</w:t>
      </w:r>
      <w:r w:rsidRPr="00C069AE">
        <w:rPr>
          <w:rFonts w:eastAsia="Calibri"/>
        </w:rPr>
        <w:t xml:space="preserve">. In April of last year, </w:t>
      </w:r>
      <w:r w:rsidRPr="00C069AE">
        <w:rPr>
          <w:rFonts w:eastAsia="Calibri"/>
          <w:highlight w:val="cyan"/>
          <w:u w:val="single"/>
        </w:rPr>
        <w:t>researchers isolated strains of defrosted “Methuselah microbes” which are</w:t>
      </w:r>
      <w:r w:rsidRPr="00C069AE">
        <w:rPr>
          <w:rFonts w:eastAsia="Calibri"/>
          <w:u w:val="single"/>
        </w:rPr>
        <w:t xml:space="preserve"> indeed </w:t>
      </w:r>
      <w:r w:rsidRPr="00C069AE">
        <w:rPr>
          <w:rFonts w:eastAsia="Calibri"/>
          <w:highlight w:val="cyan"/>
          <w:u w:val="single"/>
        </w:rPr>
        <w:t>virulent</w:t>
      </w:r>
      <w:r w:rsidRPr="00C069AE">
        <w:rPr>
          <w:rFonts w:eastAsia="Calibri"/>
          <w:u w:val="single"/>
        </w:rPr>
        <w:t xml:space="preserve"> – but </w:t>
      </w:r>
      <w:r w:rsidRPr="00C069AE">
        <w:rPr>
          <w:rFonts w:eastAsia="Calibri"/>
          <w:highlight w:val="cyan"/>
          <w:u w:val="single"/>
        </w:rPr>
        <w:t>only to amoebae.</w:t>
      </w:r>
    </w:p>
    <w:p w14:paraId="49350665" w14:textId="77777777" w:rsidR="00FC65C9" w:rsidRPr="00C069AE" w:rsidRDefault="00FC65C9" w:rsidP="00FC65C9">
      <w:pPr>
        <w:rPr>
          <w:rFonts w:eastAsia="Calibri"/>
        </w:rPr>
      </w:pPr>
      <w:r w:rsidRPr="00C069AE">
        <w:rPr>
          <w:rFonts w:eastAsia="Calibri"/>
        </w:rPr>
        <w:t xml:space="preserve">The bottom line is that </w:t>
      </w:r>
      <w:r w:rsidRPr="00C069AE">
        <w:rPr>
          <w:rFonts w:eastAsia="Calibri"/>
          <w:u w:val="single"/>
        </w:rPr>
        <w:t>being exposed to a disease does not automatically lead to infection</w:t>
      </w:r>
      <w:r w:rsidRPr="00C069AE">
        <w:rPr>
          <w:rFonts w:eastAsia="Calibri"/>
        </w:rPr>
        <w:t>. Diseases are extinguishable in ways that the Hollywood zombie is not.</w:t>
      </w:r>
    </w:p>
    <w:p w14:paraId="12432C08" w14:textId="77777777" w:rsidR="00FC65C9" w:rsidRPr="00C069AE" w:rsidRDefault="00FC65C9" w:rsidP="00FC65C9">
      <w:pPr>
        <w:rPr>
          <w:rFonts w:eastAsia="Calibri"/>
        </w:rPr>
      </w:pPr>
      <w:r w:rsidRPr="00C069AE">
        <w:rPr>
          <w:rFonts w:eastAsia="Calibri"/>
        </w:rPr>
        <w:t>The inevitable doom of another pandemic</w:t>
      </w:r>
    </w:p>
    <w:p w14:paraId="35FCF27E" w14:textId="77777777" w:rsidR="00FC65C9" w:rsidRPr="00C069AE" w:rsidRDefault="00FC65C9" w:rsidP="00FC65C9">
      <w:pPr>
        <w:rPr>
          <w:rFonts w:eastAsia="Calibri"/>
          <w:u w:val="single"/>
        </w:rPr>
      </w:pPr>
      <w:r w:rsidRPr="00C069AE">
        <w:rPr>
          <w:rFonts w:eastAsia="Calibri"/>
        </w:rPr>
        <w:t xml:space="preserve">Between its sudden emergence and frenetic spread, the zombie – much like the frozen virus – conjures a sense of doom. Yet </w:t>
      </w:r>
      <w:r w:rsidRPr="00C069AE">
        <w:rPr>
          <w:rFonts w:eastAsia="Calibri"/>
          <w:u w:val="single"/>
        </w:rPr>
        <w:t>we have reason to be hopeful about our ability to defeat a “zombie virus.”</w:t>
      </w:r>
    </w:p>
    <w:p w14:paraId="43EF9F78" w14:textId="77777777" w:rsidR="00FC65C9" w:rsidRPr="00C069AE" w:rsidRDefault="00FC65C9" w:rsidP="00FC65C9">
      <w:pPr>
        <w:rPr>
          <w:rFonts w:eastAsia="Calibri"/>
        </w:rPr>
      </w:pPr>
      <w:r w:rsidRPr="00C069AE">
        <w:rPr>
          <w:rFonts w:eastAsia="Calibri"/>
          <w:u w:val="single"/>
        </w:rPr>
        <w:t xml:space="preserve">The </w:t>
      </w:r>
      <w:r w:rsidRPr="00C069AE">
        <w:rPr>
          <w:rFonts w:eastAsia="Calibri"/>
          <w:highlight w:val="cyan"/>
          <w:u w:val="single"/>
        </w:rPr>
        <w:t xml:space="preserve">last century </w:t>
      </w:r>
      <w:r w:rsidRPr="00C069AE">
        <w:rPr>
          <w:rFonts w:eastAsia="Calibri"/>
          <w:u w:val="single"/>
        </w:rPr>
        <w:t>has</w:t>
      </w:r>
      <w:r w:rsidRPr="00C069AE">
        <w:rPr>
          <w:rFonts w:eastAsia="Calibri"/>
          <w:highlight w:val="cyan"/>
          <w:u w:val="single"/>
        </w:rPr>
        <w:t xml:space="preserve"> seen remarkable growth in human resilience</w:t>
      </w:r>
      <w:r w:rsidRPr="00C069AE">
        <w:rPr>
          <w:rFonts w:eastAsia="Calibri"/>
        </w:rPr>
        <w:t xml:space="preserve"> against outbreaks. </w:t>
      </w:r>
      <w:r w:rsidRPr="00C069AE">
        <w:rPr>
          <w:rFonts w:eastAsia="Calibri"/>
          <w:u w:val="single"/>
        </w:rPr>
        <w:t>Vaccination,</w:t>
      </w:r>
      <w:r w:rsidRPr="00C069AE">
        <w:rPr>
          <w:rFonts w:eastAsia="Calibri"/>
        </w:rPr>
        <w:t xml:space="preserve"> for example, </w:t>
      </w:r>
      <w:r w:rsidRPr="00C069AE">
        <w:rPr>
          <w:rFonts w:eastAsia="Calibri"/>
          <w:u w:val="single"/>
        </w:rPr>
        <w:t>has been</w:t>
      </w:r>
      <w:r w:rsidRPr="00C069AE">
        <w:rPr>
          <w:rFonts w:eastAsia="Calibri"/>
        </w:rPr>
        <w:t xml:space="preserve"> nothing short of </w:t>
      </w:r>
      <w:r w:rsidRPr="00C069AE">
        <w:rPr>
          <w:rFonts w:eastAsia="Calibri"/>
          <w:u w:val="single"/>
        </w:rPr>
        <w:t>a public health miracle.</w:t>
      </w:r>
      <w:r w:rsidRPr="00C069AE">
        <w:rPr>
          <w:rFonts w:eastAsia="Calibri"/>
        </w:rP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C069AE">
        <w:rPr>
          <w:rFonts w:eastAsia="Calibri"/>
          <w:u w:val="single"/>
        </w:rPr>
        <w:t xml:space="preserve">success is particularly remarkable given that </w:t>
      </w:r>
      <w:r w:rsidRPr="00C069AE">
        <w:rPr>
          <w:rFonts w:eastAsia="Calibri"/>
          <w:highlight w:val="cyan"/>
          <w:u w:val="single"/>
        </w:rPr>
        <w:t xml:space="preserve">it took less than a year from the first </w:t>
      </w:r>
      <w:r w:rsidRPr="00C069AE">
        <w:rPr>
          <w:rFonts w:eastAsia="Calibri"/>
          <w:u w:val="single"/>
        </w:rPr>
        <w:t xml:space="preserve">sequencing of the </w:t>
      </w:r>
      <w:r w:rsidRPr="00C069AE">
        <w:rPr>
          <w:rFonts w:eastAsia="Calibri"/>
          <w:highlight w:val="cyan"/>
          <w:u w:val="single"/>
        </w:rPr>
        <w:t xml:space="preserve">SARS-CoV-2 genome to the first </w:t>
      </w:r>
      <w:r w:rsidRPr="00C069AE">
        <w:rPr>
          <w:rFonts w:eastAsia="Calibri"/>
          <w:u w:val="single"/>
        </w:rPr>
        <w:t>emergency</w:t>
      </w:r>
      <w:r w:rsidRPr="00C069AE">
        <w:rPr>
          <w:rFonts w:eastAsia="Calibri"/>
          <w:highlight w:val="cyan"/>
          <w:u w:val="single"/>
        </w:rPr>
        <w:t xml:space="preserve"> authorization of its vaccine.</w:t>
      </w:r>
    </w:p>
    <w:p w14:paraId="5AC5944F" w14:textId="77777777" w:rsidR="00FC65C9" w:rsidRPr="00C069AE" w:rsidRDefault="00FC65C9" w:rsidP="00FC65C9">
      <w:pPr>
        <w:rPr>
          <w:rFonts w:eastAsia="Calibri"/>
        </w:rPr>
      </w:pPr>
      <w:r w:rsidRPr="00C069AE">
        <w:rPr>
          <w:rFonts w:eastAsia="Calibri"/>
          <w:u w:val="single"/>
        </w:rPr>
        <w:lastRenderedPageBreak/>
        <w:t>The world’s</w:t>
      </w:r>
      <w:r w:rsidRPr="00C069AE">
        <w:rPr>
          <w:rFonts w:eastAsia="Calibri"/>
          <w:highlight w:val="cyan"/>
          <w:u w:val="single"/>
        </w:rPr>
        <w:t xml:space="preserve"> current capability to address outbreaks of</w:t>
      </w:r>
      <w:r w:rsidRPr="00C069AE">
        <w:rPr>
          <w:rFonts w:eastAsia="Calibri"/>
          <w:u w:val="single"/>
        </w:rPr>
        <w:t xml:space="preserve"> infectious </w:t>
      </w:r>
      <w:r w:rsidRPr="00C069AE">
        <w:rPr>
          <w:rFonts w:eastAsia="Calibri"/>
          <w:highlight w:val="cyan"/>
          <w:u w:val="single"/>
        </w:rPr>
        <w:t>disease is historically unprecedented</w:t>
      </w:r>
      <w:r w:rsidRPr="00C069AE">
        <w:rPr>
          <w:rFonts w:eastAsia="Calibri"/>
          <w:u w:val="single"/>
        </w:rPr>
        <w:t>, and we should not mistake a virus’ ability to spread and cause illness as tantamount to a pandemic</w:t>
      </w:r>
      <w:r w:rsidRPr="00C069AE">
        <w:rPr>
          <w:rFonts w:eastAsia="Calibri"/>
        </w:rPr>
        <w:t>. As frightening as zombies may be, their viral counterparts need not cause the same type of fear.</w:t>
      </w:r>
    </w:p>
    <w:p w14:paraId="68D7931B" w14:textId="77777777" w:rsidR="00FC65C9" w:rsidRPr="003B3C92" w:rsidRDefault="00FC65C9" w:rsidP="00FC65C9">
      <w:pPr>
        <w:pStyle w:val="Heading3"/>
      </w:pPr>
      <w:r>
        <w:lastRenderedPageBreak/>
        <w:t>REMs Not Key to Clean Energy---1NC</w:t>
      </w:r>
    </w:p>
    <w:p w14:paraId="31336F0A" w14:textId="78642BCF" w:rsidR="00FC65C9" w:rsidRPr="00807541" w:rsidRDefault="0064497F" w:rsidP="00FC65C9">
      <w:pPr>
        <w:pStyle w:val="Heading4"/>
        <w:rPr>
          <w:rFonts w:cs="Calibri"/>
        </w:rPr>
      </w:pPr>
      <w:r>
        <w:rPr>
          <w:rFonts w:cs="Calibri"/>
        </w:rPr>
        <w:t xml:space="preserve">7. </w:t>
      </w:r>
      <w:r w:rsidR="00FC65C9">
        <w:rPr>
          <w:rFonts w:cs="Calibri"/>
        </w:rPr>
        <w:t xml:space="preserve">REMs </w:t>
      </w:r>
      <w:r w:rsidR="00FC65C9" w:rsidRPr="000018AA">
        <w:rPr>
          <w:rFonts w:cs="Calibri"/>
          <w:u w:val="single"/>
        </w:rPr>
        <w:t>aren’t</w:t>
      </w:r>
      <w:r w:rsidR="00FC65C9">
        <w:rPr>
          <w:rFonts w:cs="Calibri"/>
        </w:rPr>
        <w:t xml:space="preserve"> the </w:t>
      </w:r>
      <w:r w:rsidR="00FC65C9" w:rsidRPr="000018AA">
        <w:rPr>
          <w:rFonts w:cs="Calibri"/>
          <w:u w:val="single"/>
        </w:rPr>
        <w:t>lynchpin</w:t>
      </w:r>
      <w:r w:rsidR="00FC65C9">
        <w:rPr>
          <w:rFonts w:cs="Calibri"/>
        </w:rPr>
        <w:t xml:space="preserve"> to </w:t>
      </w:r>
      <w:r w:rsidR="00FC65C9" w:rsidRPr="000018AA">
        <w:rPr>
          <w:rFonts w:cs="Calibri"/>
          <w:u w:val="single"/>
        </w:rPr>
        <w:t>clean technologies</w:t>
      </w:r>
      <w:r w:rsidR="00FC65C9" w:rsidRPr="00853C58">
        <w:rPr>
          <w:rFonts w:cs="Calibri"/>
          <w:b w:val="0"/>
          <w:bCs/>
        </w:rPr>
        <w:t xml:space="preserve">---multiple </w:t>
      </w:r>
      <w:r w:rsidR="00FC65C9" w:rsidRPr="00853C58">
        <w:rPr>
          <w:rFonts w:cs="Calibri"/>
          <w:b w:val="0"/>
          <w:bCs/>
          <w:u w:val="single"/>
        </w:rPr>
        <w:t>alternatives</w:t>
      </w:r>
      <w:r w:rsidR="00FC65C9" w:rsidRPr="00853C58">
        <w:rPr>
          <w:rFonts w:cs="Calibri"/>
          <w:b w:val="0"/>
          <w:bCs/>
        </w:rPr>
        <w:t xml:space="preserve"> exist in the </w:t>
      </w:r>
      <w:r w:rsidR="00FC65C9" w:rsidRPr="00853C58">
        <w:rPr>
          <w:rFonts w:cs="Calibri"/>
          <w:b w:val="0"/>
          <w:bCs/>
          <w:u w:val="single"/>
        </w:rPr>
        <w:t>squo</w:t>
      </w:r>
      <w:r w:rsidR="00FC65C9" w:rsidRPr="00853C58">
        <w:rPr>
          <w:rFonts w:cs="Calibri"/>
          <w:b w:val="0"/>
          <w:bCs/>
        </w:rPr>
        <w:t>.</w:t>
      </w:r>
    </w:p>
    <w:p w14:paraId="1D37B29E" w14:textId="77777777" w:rsidR="00FC65C9" w:rsidRDefault="00FC65C9" w:rsidP="00FC65C9">
      <w:pPr>
        <w:tabs>
          <w:tab w:val="left" w:pos="938"/>
        </w:tabs>
      </w:pPr>
      <w:r>
        <w:rPr>
          <w:rStyle w:val="Style13ptBold"/>
        </w:rPr>
        <w:t>Lovins</w:t>
      </w:r>
      <w:r w:rsidRPr="00807541">
        <w:rPr>
          <w:rStyle w:val="Style13ptBold"/>
        </w:rPr>
        <w:t xml:space="preserve"> ’</w:t>
      </w:r>
      <w:r>
        <w:rPr>
          <w:rStyle w:val="Style13ptBold"/>
        </w:rPr>
        <w:t>21</w:t>
      </w:r>
      <w:r w:rsidRPr="00807541">
        <w:rPr>
          <w:rStyle w:val="Style13ptBold"/>
        </w:rPr>
        <w:t xml:space="preserve"> </w:t>
      </w:r>
      <w:r w:rsidRPr="00807541">
        <w:t>[</w:t>
      </w:r>
      <w:r>
        <w:t>Amory</w:t>
      </w:r>
      <w:r w:rsidRPr="00807541">
        <w:t xml:space="preserve">; </w:t>
      </w:r>
      <w:r>
        <w:t>12</w:t>
      </w:r>
      <w:r w:rsidRPr="00807541">
        <w:t>/</w:t>
      </w:r>
      <w:r>
        <w:t>08</w:t>
      </w:r>
      <w:r w:rsidRPr="00807541">
        <w:t>/</w:t>
      </w:r>
      <w:r>
        <w:t>21</w:t>
      </w:r>
      <w:r w:rsidRPr="00807541">
        <w:t xml:space="preserve">; </w:t>
      </w:r>
      <w:r w:rsidRPr="00853C58">
        <w:t>Physicist and Founder of RMI</w:t>
      </w:r>
      <w:r w:rsidRPr="00807541">
        <w:t>; "</w:t>
      </w:r>
      <w:r w:rsidRPr="00853C58">
        <w:t>Reality Check: Greener, Friendlier Alternatives Exist for Rare Minerals in Batteries</w:t>
      </w:r>
      <w:r w:rsidRPr="00807541">
        <w:t xml:space="preserve">," </w:t>
      </w:r>
      <w:r w:rsidRPr="00853C58">
        <w:t>https://rmi.org/rmi-reality-check-greener-friendlier-alternatives-exist-for-rare-minerals-in-batteries/</w:t>
      </w:r>
      <w:r w:rsidRPr="00807541">
        <w:t>] raj</w:t>
      </w:r>
    </w:p>
    <w:p w14:paraId="7CCC2505" w14:textId="77777777" w:rsidR="00FC65C9" w:rsidRPr="006C2E19" w:rsidRDefault="00FC65C9" w:rsidP="00FC65C9">
      <w:pPr>
        <w:rPr>
          <w:sz w:val="14"/>
        </w:rPr>
      </w:pPr>
      <w:r w:rsidRPr="006C2E19">
        <w:rPr>
          <w:sz w:val="14"/>
        </w:rPr>
        <w:t>For years, commentators have been handwringing about the extraction practices, environmental and social harms, and corporate ownership of mining operations that contribute to clean energy technology, with a focus on cobalt, rare earths, and other rare ingredients of the clean energy transition.</w:t>
      </w:r>
    </w:p>
    <w:p w14:paraId="3EB537EA" w14:textId="77777777" w:rsidR="00FC65C9" w:rsidRPr="006C2E19" w:rsidRDefault="00FC65C9" w:rsidP="00FC65C9">
      <w:pPr>
        <w:rPr>
          <w:rStyle w:val="AAAUNDERLINEKEYBOARD"/>
        </w:rPr>
      </w:pPr>
      <w:r w:rsidRPr="006C2E19">
        <w:rPr>
          <w:sz w:val="14"/>
        </w:rPr>
        <w:t>Much like</w:t>
      </w:r>
      <w:r w:rsidRPr="006C2E19">
        <w:rPr>
          <w:rStyle w:val="AAAUNDERLINEKEYBOARD"/>
        </w:rPr>
        <w:t xml:space="preserve"> </w:t>
      </w:r>
      <w:r w:rsidRPr="006C2E19">
        <w:rPr>
          <w:sz w:val="14"/>
        </w:rPr>
        <w:t xml:space="preserve">governmental, intergovernmental, and private assessments of “critical materials,” these </w:t>
      </w:r>
      <w:r w:rsidRPr="00C40561">
        <w:rPr>
          <w:rStyle w:val="AAAUNDERLINEKEYBOARD"/>
        </w:rPr>
        <w:t>critiques pay</w:t>
      </w:r>
      <w:r w:rsidRPr="006C2E19">
        <w:rPr>
          <w:sz w:val="14"/>
        </w:rPr>
        <w:t xml:space="preserve"> far too </w:t>
      </w:r>
      <w:r w:rsidRPr="006C2E19">
        <w:rPr>
          <w:rStyle w:val="Emphasis"/>
          <w:highlight w:val="cyan"/>
        </w:rPr>
        <w:t>l</w:t>
      </w:r>
      <w:r w:rsidRPr="00C40561">
        <w:rPr>
          <w:rStyle w:val="Emphasis"/>
          <w:highlight w:val="cyan"/>
        </w:rPr>
        <w:t>itt</w:t>
      </w:r>
      <w:r w:rsidRPr="006C2E19">
        <w:rPr>
          <w:rStyle w:val="Emphasis"/>
          <w:highlight w:val="cyan"/>
        </w:rPr>
        <w:t>le attention</w:t>
      </w:r>
      <w:r w:rsidRPr="006C2E19">
        <w:rPr>
          <w:rStyle w:val="AAAUNDERLINEKEYBOARD"/>
          <w:highlight w:val="cyan"/>
        </w:rPr>
        <w:t xml:space="preserve"> to </w:t>
      </w:r>
      <w:r w:rsidRPr="006C2E19">
        <w:rPr>
          <w:sz w:val="14"/>
        </w:rPr>
        <w:t xml:space="preserve">how scarcity, usually signaled by price, elicits not only mineral exploration and mine development but also a powerful set of </w:t>
      </w:r>
      <w:r w:rsidRPr="00C40561">
        <w:rPr>
          <w:rStyle w:val="AAAUNDERLINEKEYBOARD"/>
        </w:rPr>
        <w:t>other</w:t>
      </w:r>
      <w:r w:rsidRPr="006C2E19">
        <w:rPr>
          <w:sz w:val="14"/>
        </w:rPr>
        <w:t xml:space="preserve"> and </w:t>
      </w:r>
      <w:r w:rsidRPr="006C2E19">
        <w:rPr>
          <w:rStyle w:val="Emphasis"/>
          <w:highlight w:val="cyan"/>
        </w:rPr>
        <w:t>faster</w:t>
      </w:r>
      <w:r w:rsidRPr="006C2E19">
        <w:rPr>
          <w:sz w:val="14"/>
        </w:rPr>
        <w:t xml:space="preserve"> adaptations and </w:t>
      </w:r>
      <w:r w:rsidRPr="006C2E19">
        <w:rPr>
          <w:rStyle w:val="StyleUnderline"/>
          <w:highlight w:val="cyan"/>
        </w:rPr>
        <w:t xml:space="preserve">alternatives like </w:t>
      </w:r>
      <w:r w:rsidRPr="006C2E19">
        <w:rPr>
          <w:rStyle w:val="Emphasis"/>
          <w:highlight w:val="cyan"/>
        </w:rPr>
        <w:t>efficient use, substitution, and recycling</w:t>
      </w:r>
      <w:r w:rsidRPr="006C2E19">
        <w:rPr>
          <w:rStyle w:val="AAAUNDERLINEKEYBOARD"/>
          <w:highlight w:val="cyan"/>
        </w:rPr>
        <w:t>.</w:t>
      </w:r>
    </w:p>
    <w:p w14:paraId="492ED2AA" w14:textId="77777777" w:rsidR="00FC65C9" w:rsidRPr="006C2E19" w:rsidRDefault="00FC65C9" w:rsidP="00FC65C9">
      <w:pPr>
        <w:rPr>
          <w:sz w:val="14"/>
        </w:rPr>
      </w:pPr>
      <w:r w:rsidRPr="006C2E19">
        <w:rPr>
          <w:sz w:val="14"/>
        </w:rP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14:paraId="2454A89D" w14:textId="77777777" w:rsidR="00FC65C9" w:rsidRPr="006C2E19" w:rsidRDefault="00FC65C9" w:rsidP="00FC65C9">
      <w:pPr>
        <w:rPr>
          <w:sz w:val="14"/>
        </w:rPr>
      </w:pPr>
      <w:r w:rsidRPr="006C2E19">
        <w:rPr>
          <w:sz w:val="14"/>
        </w:rPr>
        <w:t>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w:t>
      </w:r>
    </w:p>
    <w:p w14:paraId="5ED5553E" w14:textId="77777777" w:rsidR="00FC65C9" w:rsidRPr="006C2E19" w:rsidRDefault="00FC65C9" w:rsidP="00FC65C9">
      <w:pPr>
        <w:rPr>
          <w:sz w:val="14"/>
        </w:rPr>
      </w:pPr>
      <w:r w:rsidRPr="006C2E19">
        <w:rPr>
          <w:sz w:val="14"/>
        </w:rPr>
        <w:t>The Reality</w:t>
      </w:r>
    </w:p>
    <w:p w14:paraId="39340CEE" w14:textId="77777777" w:rsidR="00FC65C9" w:rsidRPr="006C2E19" w:rsidRDefault="00FC65C9" w:rsidP="00FC65C9">
      <w:pPr>
        <w:rPr>
          <w:sz w:val="14"/>
        </w:rPr>
      </w:pPr>
      <w:r w:rsidRPr="006C2E19">
        <w:rPr>
          <w:sz w:val="14"/>
        </w:rPr>
        <w:t>That cobalt is an essential raw material needed to produce electric car batteries is true for one class of car-battery chemistries, but others use little cobalt or none at all. Standard-range Tesla cars’ batteries use no cobalt. Battery leaders Samsung and Panasonic are designing out cobalt. The portfolio of these alternatives continues to improve and expand.</w:t>
      </w:r>
    </w:p>
    <w:p w14:paraId="1CE0E566" w14:textId="77777777" w:rsidR="00FC65C9" w:rsidRPr="006C2E19" w:rsidRDefault="00FC65C9" w:rsidP="00FC65C9">
      <w:pPr>
        <w:rPr>
          <w:sz w:val="14"/>
        </w:rPr>
      </w:pPr>
      <w:r w:rsidRPr="006C2E19">
        <w:rPr>
          <w:sz w:val="14"/>
        </w:rPr>
        <w:t xml:space="preserve">Accessible alternatives to “critical materials” can make excellent EV batteries, solar cells, and wind turbines. </w:t>
      </w:r>
    </w:p>
    <w:p w14:paraId="7ACD32D9" w14:textId="77777777" w:rsidR="00FC65C9" w:rsidRPr="006C2E19" w:rsidRDefault="00FC65C9" w:rsidP="00FC65C9">
      <w:pPr>
        <w:rPr>
          <w:sz w:val="14"/>
        </w:rPr>
      </w:pPr>
      <w:r w:rsidRPr="006C2E19">
        <w:rPr>
          <w:sz w:val="14"/>
        </w:rPr>
        <w:t>Several years ago, I wrote about “rare earths” (17 unusual chemical elements that are not geologically rare) in The Bulletin of the Atomic Scientists and why they are not a substantial cause for concern in the transition to clean energy. For the past decade, commentators have warned (and stock speculators hyped) that China’s near-monopoly on supermagnet rare-earth elements could make the growing global shift to electric cars and wind turbines impossible—because their motors and generators, respectively, supposedly required supermagnets and hence rare earths. But that’s nonsense.</w:t>
      </w:r>
    </w:p>
    <w:p w14:paraId="2D24A2E6" w14:textId="77777777" w:rsidR="00FC65C9" w:rsidRPr="006C2E19" w:rsidRDefault="00FC65C9" w:rsidP="00FC65C9">
      <w:pPr>
        <w:rPr>
          <w:sz w:val="14"/>
        </w:rPr>
      </w:pPr>
      <w:r w:rsidRPr="006C2E19">
        <w:rPr>
          <w:sz w:val="14"/>
        </w:rPr>
        <w:t xml:space="preserve">In the four years since that Bulletin article, one of the </w:t>
      </w:r>
      <w:r w:rsidRPr="00C40561">
        <w:rPr>
          <w:rStyle w:val="AAAUNDERLINEKEYBOARD"/>
        </w:rPr>
        <w:t>key substitutions</w:t>
      </w:r>
      <w:r w:rsidRPr="006C2E19">
        <w:rPr>
          <w:sz w:val="14"/>
        </w:rPr>
        <w:t xml:space="preserve"> it mentions—</w:t>
      </w:r>
      <w:r w:rsidRPr="00C40561">
        <w:rPr>
          <w:rStyle w:val="AAAUNDERLINEKEYBOARD"/>
        </w:rPr>
        <w:t xml:space="preserve">iron-nitride </w:t>
      </w:r>
      <w:r w:rsidRPr="00853C58">
        <w:rPr>
          <w:rStyle w:val="AAAUNDERLINEKEYBOARD"/>
          <w:highlight w:val="cyan"/>
        </w:rPr>
        <w:t xml:space="preserve">supermagnets </w:t>
      </w:r>
      <w:r w:rsidRPr="00C40561">
        <w:rPr>
          <w:rStyle w:val="AAAUNDERLINEKEYBOARD"/>
        </w:rPr>
        <w:t>using no</w:t>
      </w:r>
      <w:r w:rsidRPr="00853C58">
        <w:rPr>
          <w:rStyle w:val="AAAUNDERLINEKEYBOARD"/>
        </w:rPr>
        <w:t xml:space="preserve"> </w:t>
      </w:r>
      <w:r w:rsidRPr="00C40561">
        <w:rPr>
          <w:rStyle w:val="AAAUNDERLINEKEYBOARD"/>
        </w:rPr>
        <w:t>rare earths</w:t>
      </w:r>
      <w:r w:rsidRPr="006C2E19">
        <w:rPr>
          <w:sz w:val="14"/>
        </w:rPr>
        <w:t xml:space="preserve"> but </w:t>
      </w:r>
      <w:r w:rsidRPr="00853C58">
        <w:rPr>
          <w:rStyle w:val="AAAUNDERLINEKEYBOARD"/>
          <w:highlight w:val="cyan"/>
        </w:rPr>
        <w:t xml:space="preserve">with </w:t>
      </w:r>
      <w:r w:rsidRPr="00C40561">
        <w:rPr>
          <w:rStyle w:val="Boxes"/>
        </w:rPr>
        <w:t>comparable</w:t>
      </w:r>
      <w:r w:rsidRPr="00C40561">
        <w:rPr>
          <w:rStyle w:val="AAAUNDERLINEKEYBOARD"/>
        </w:rPr>
        <w:t xml:space="preserve"> or </w:t>
      </w:r>
      <w:r w:rsidRPr="00C40561">
        <w:rPr>
          <w:rStyle w:val="Boxes"/>
        </w:rPr>
        <w:t xml:space="preserve">potentially </w:t>
      </w:r>
      <w:r w:rsidRPr="00853C58">
        <w:rPr>
          <w:rStyle w:val="Boxes"/>
          <w:highlight w:val="cyan"/>
        </w:rPr>
        <w:t>greater</w:t>
      </w:r>
      <w:r w:rsidRPr="00853C58">
        <w:rPr>
          <w:rStyle w:val="AAAUNDERLINEKEYBOARD"/>
          <w:highlight w:val="cyan"/>
        </w:rPr>
        <w:t xml:space="preserve"> performance</w:t>
      </w:r>
      <w:r w:rsidRPr="006C2E19">
        <w:rPr>
          <w:sz w:val="14"/>
        </w:rPr>
        <w:t xml:space="preserve">—entered the market. But even without that magnet innovation, everything that permanent-magnet motors and generators do can also be done as well or better using two other innovations that </w:t>
      </w:r>
      <w:r w:rsidRPr="006C2E19">
        <w:rPr>
          <w:rStyle w:val="Emphasis"/>
          <w:highlight w:val="cyan"/>
        </w:rPr>
        <w:t>require no r</w:t>
      </w:r>
      <w:r w:rsidRPr="00C40561">
        <w:rPr>
          <w:rStyle w:val="Emphasis"/>
        </w:rPr>
        <w:t xml:space="preserve">are </w:t>
      </w:r>
      <w:r w:rsidRPr="006C2E19">
        <w:rPr>
          <w:rStyle w:val="Emphasis"/>
          <w:highlight w:val="cyan"/>
        </w:rPr>
        <w:t>e</w:t>
      </w:r>
      <w:r w:rsidRPr="00C40561">
        <w:rPr>
          <w:rStyle w:val="Emphasis"/>
        </w:rPr>
        <w:t>arth</w:t>
      </w:r>
      <w:r w:rsidRPr="006C2E19">
        <w:rPr>
          <w:rStyle w:val="Emphasis"/>
          <w:highlight w:val="cyan"/>
        </w:rPr>
        <w:t xml:space="preserve"> m</w:t>
      </w:r>
      <w:r w:rsidRPr="00C40561">
        <w:rPr>
          <w:rStyle w:val="Emphasis"/>
        </w:rPr>
        <w:t>ineral</w:t>
      </w:r>
      <w:r w:rsidRPr="00C40561">
        <w:rPr>
          <w:rStyle w:val="Emphasis"/>
          <w:highlight w:val="cyan"/>
        </w:rPr>
        <w:t>s</w:t>
      </w:r>
      <w:r w:rsidRPr="006C2E19">
        <w:rPr>
          <w:sz w:val="14"/>
        </w:rPr>
        <w:t xml:space="preserve">: </w:t>
      </w:r>
      <w:r w:rsidRPr="00C40561">
        <w:rPr>
          <w:rStyle w:val="Boxes"/>
        </w:rPr>
        <w:t>control software</w:t>
      </w:r>
      <w:r w:rsidRPr="00C40561">
        <w:rPr>
          <w:rStyle w:val="AAAUNDERLINEKEYBOARD"/>
        </w:rPr>
        <w:t xml:space="preserve"> and </w:t>
      </w:r>
      <w:r w:rsidRPr="00C40561">
        <w:rPr>
          <w:rStyle w:val="Boxes"/>
        </w:rPr>
        <w:t>power electronics</w:t>
      </w:r>
      <w:r w:rsidRPr="006C2E19">
        <w:rPr>
          <w:sz w:val="14"/>
        </w:rPr>
        <w:t xml:space="preserve"> made of silicon, the most abundant solid element on Earth.</w:t>
      </w:r>
    </w:p>
    <w:p w14:paraId="718A12F7" w14:textId="77777777" w:rsidR="00FC65C9" w:rsidRDefault="00FC65C9" w:rsidP="00FC65C9">
      <w:pPr>
        <w:rPr>
          <w:sz w:val="14"/>
        </w:rPr>
      </w:pPr>
      <w:r w:rsidRPr="006C2E19">
        <w:rPr>
          <w:sz w:val="14"/>
        </w:rPr>
        <w:t xml:space="preserve">Both kinds of magnet-free machines </w:t>
      </w:r>
      <w:r w:rsidRPr="00853C58">
        <w:rPr>
          <w:rStyle w:val="AAAUNDERLINEKEYBOARD"/>
          <w:highlight w:val="cyan"/>
        </w:rPr>
        <w:t>can do everything required</w:t>
      </w:r>
      <w:r w:rsidRPr="006C2E19">
        <w:rPr>
          <w:sz w:val="14"/>
        </w:rPr>
        <w:t xml:space="preserve"> not only in electric cars but also in wind turbines—functions often claimed to be impossible without tons of neodymium. That some wind turbines use rare-earth permanent-magnet generators does not mean others must. It’s better not to, and the word is spreading. Tesla’s car business was built on magnet-free induction motors. Its latest autos use the second magnet-free kind, synchronous reluctance motors, albeit spiced with small magnets. But most commentators on “blood minerals” are not experts on motors, solar cells, electricity, electronics, or even mining. They should talk to more people who are.</w:t>
      </w:r>
    </w:p>
    <w:p w14:paraId="6B807A17" w14:textId="77777777" w:rsidR="00FC65C9" w:rsidRPr="00FC65C9" w:rsidRDefault="00FC65C9" w:rsidP="00FC65C9"/>
    <w:p w14:paraId="091A7289" w14:textId="67541421" w:rsidR="00681EB6" w:rsidRDefault="00681EB6" w:rsidP="00681EB6">
      <w:pPr>
        <w:pStyle w:val="Heading2"/>
      </w:pPr>
      <w:r>
        <w:lastRenderedPageBreak/>
        <w:t>Advantage---Security</w:t>
      </w:r>
    </w:p>
    <w:p w14:paraId="56A899C8" w14:textId="77777777" w:rsidR="00681EB6" w:rsidRDefault="00681EB6" w:rsidP="00681EB6">
      <w:pPr>
        <w:pStyle w:val="Heading3"/>
      </w:pPr>
      <w:r>
        <w:lastRenderedPageBreak/>
        <w:t>Deterrence---Russia---1NC</w:t>
      </w:r>
    </w:p>
    <w:p w14:paraId="1D206759" w14:textId="77777777" w:rsidR="00681EB6" w:rsidRDefault="00681EB6" w:rsidP="00681EB6">
      <w:pPr>
        <w:pStyle w:val="Heading4"/>
      </w:pPr>
      <w:r>
        <w:t xml:space="preserve">1. They </w:t>
      </w:r>
      <w:r w:rsidRPr="00E27CAA">
        <w:rPr>
          <w:u w:val="single"/>
        </w:rPr>
        <w:t>aren’t</w:t>
      </w:r>
      <w:r>
        <w:t xml:space="preserve"> revisionist---deterrence can only cause war.</w:t>
      </w:r>
    </w:p>
    <w:p w14:paraId="7F298510" w14:textId="77777777" w:rsidR="00681EB6" w:rsidRPr="00E27CAA" w:rsidRDefault="00681EB6" w:rsidP="00681EB6">
      <w:r>
        <w:t xml:space="preserve">Matt </w:t>
      </w:r>
      <w:r w:rsidRPr="00E27CAA">
        <w:rPr>
          <w:rStyle w:val="Style13ptBold"/>
        </w:rPr>
        <w:t>Collins 25</w:t>
      </w:r>
      <w:r>
        <w:t>, Content Writer, MIRA Safety, 4/22/2025, “2025 Global Nuke Threat Update: Assessing Current Risks,” MIRA Safety, https://www.mirasafety.com/blogs/news/2023-global-nuke-threat-update, JL</w:t>
      </w:r>
    </w:p>
    <w:p w14:paraId="76E2BECE" w14:textId="77777777" w:rsidR="00681EB6" w:rsidRPr="00E27CAA" w:rsidRDefault="00681EB6" w:rsidP="00681EB6">
      <w:pPr>
        <w:rPr>
          <w:sz w:val="16"/>
        </w:rPr>
      </w:pPr>
      <w:r w:rsidRPr="00563932">
        <w:rPr>
          <w:rStyle w:val="StyleUnderline"/>
          <w:highlight w:val="cyan"/>
        </w:rPr>
        <w:t>Russia</w:t>
      </w:r>
      <w:r w:rsidRPr="00E3723F">
        <w:rPr>
          <w:rStyle w:val="StyleUnderline"/>
        </w:rPr>
        <w:t xml:space="preserve">'s </w:t>
      </w:r>
      <w:r w:rsidRPr="003B3566">
        <w:rPr>
          <w:rStyle w:val="Emphasis"/>
        </w:rPr>
        <w:t>nuclear policy</w:t>
      </w:r>
      <w:r w:rsidRPr="003B3566">
        <w:rPr>
          <w:sz w:val="16"/>
        </w:rPr>
        <w:t xml:space="preserve"> framework </w:t>
      </w:r>
      <w:r w:rsidRPr="003B3566">
        <w:rPr>
          <w:rStyle w:val="StyleUnderline"/>
        </w:rPr>
        <w:t>revolves around</w:t>
      </w:r>
      <w:r w:rsidRPr="003B3566">
        <w:rPr>
          <w:sz w:val="16"/>
        </w:rPr>
        <w:t xml:space="preserve"> the principles of </w:t>
      </w:r>
      <w:r w:rsidRPr="003B3566">
        <w:rPr>
          <w:rStyle w:val="Emphasis"/>
        </w:rPr>
        <w:t>deterrence</w:t>
      </w:r>
      <w:r w:rsidRPr="003B3566">
        <w:rPr>
          <w:sz w:val="16"/>
        </w:rPr>
        <w:t xml:space="preserve">, </w:t>
      </w:r>
      <w:r w:rsidRPr="003B3566">
        <w:rPr>
          <w:rStyle w:val="Emphasis"/>
        </w:rPr>
        <w:t>defense</w:t>
      </w:r>
      <w:r w:rsidRPr="003B3566">
        <w:rPr>
          <w:sz w:val="16"/>
        </w:rPr>
        <w:t xml:space="preserve">, </w:t>
      </w:r>
      <w:r w:rsidRPr="003B3566">
        <w:rPr>
          <w:rStyle w:val="StyleUnderline"/>
        </w:rPr>
        <w:t>and</w:t>
      </w:r>
      <w:r w:rsidRPr="003B3566">
        <w:rPr>
          <w:sz w:val="16"/>
        </w:rPr>
        <w:t xml:space="preserve"> maintaining </w:t>
      </w:r>
      <w:r w:rsidRPr="003B3566">
        <w:rPr>
          <w:rStyle w:val="Emphasis"/>
        </w:rPr>
        <w:t>strategic stability</w:t>
      </w:r>
      <w:r w:rsidRPr="003B3566">
        <w:rPr>
          <w:sz w:val="16"/>
        </w:rPr>
        <w:t>.</w:t>
      </w:r>
    </w:p>
    <w:p w14:paraId="73BED8BF" w14:textId="77777777" w:rsidR="00681EB6" w:rsidRPr="00E27CAA" w:rsidRDefault="00681EB6" w:rsidP="00681EB6">
      <w:pPr>
        <w:rPr>
          <w:sz w:val="16"/>
        </w:rPr>
      </w:pPr>
      <w:r w:rsidRPr="00E27CAA">
        <w:rPr>
          <w:rStyle w:val="StyleUnderline"/>
        </w:rPr>
        <w:t xml:space="preserve">The </w:t>
      </w:r>
      <w:r w:rsidRPr="00E3723F">
        <w:rPr>
          <w:rStyle w:val="StyleUnderline"/>
        </w:rPr>
        <w:t>country maintains</w:t>
      </w:r>
      <w:r w:rsidRPr="00E27CAA">
        <w:rPr>
          <w:sz w:val="16"/>
        </w:rPr>
        <w:t xml:space="preserve"> a policy of "</w:t>
      </w:r>
      <w:r w:rsidRPr="00563932">
        <w:rPr>
          <w:rStyle w:val="Emphasis"/>
          <w:highlight w:val="cyan"/>
        </w:rPr>
        <w:t>escalate to de-escalate</w:t>
      </w:r>
      <w:r w:rsidRPr="00E27CAA">
        <w:rPr>
          <w:sz w:val="16"/>
        </w:rPr>
        <w:t xml:space="preserve">," </w:t>
      </w:r>
      <w:r w:rsidRPr="00E27CAA">
        <w:rPr>
          <w:rStyle w:val="StyleUnderline"/>
        </w:rPr>
        <w:t xml:space="preserve">which would </w:t>
      </w:r>
      <w:r w:rsidRPr="00E27CAA">
        <w:rPr>
          <w:rStyle w:val="Emphasis"/>
        </w:rPr>
        <w:t xml:space="preserve">theoretically </w:t>
      </w:r>
      <w:r w:rsidRPr="00563932">
        <w:rPr>
          <w:rStyle w:val="Emphasis"/>
          <w:highlight w:val="cyan"/>
        </w:rPr>
        <w:t>allow</w:t>
      </w:r>
      <w:r w:rsidRPr="00E27CAA">
        <w:rPr>
          <w:sz w:val="16"/>
        </w:rPr>
        <w:t xml:space="preserve"> for the </w:t>
      </w:r>
      <w:r w:rsidRPr="00563932">
        <w:rPr>
          <w:rStyle w:val="StyleUnderline"/>
          <w:highlight w:val="cyan"/>
        </w:rPr>
        <w:t xml:space="preserve">limited use of </w:t>
      </w:r>
      <w:r w:rsidRPr="00563932">
        <w:rPr>
          <w:rStyle w:val="Emphasis"/>
          <w:highlight w:val="cyan"/>
        </w:rPr>
        <w:t>nuc</w:t>
      </w:r>
      <w:r w:rsidRPr="003B3566">
        <w:rPr>
          <w:rStyle w:val="Emphasis"/>
        </w:rPr>
        <w:t>lear weapon</w:t>
      </w:r>
      <w:r w:rsidRPr="00563932">
        <w:rPr>
          <w:rStyle w:val="Emphasis"/>
          <w:highlight w:val="cyan"/>
        </w:rPr>
        <w:t>s</w:t>
      </w:r>
      <w:r w:rsidRPr="00E27CAA">
        <w:rPr>
          <w:rStyle w:val="StyleUnderline"/>
        </w:rPr>
        <w:t xml:space="preserve"> </w:t>
      </w:r>
      <w:r w:rsidRPr="00563932">
        <w:rPr>
          <w:rStyle w:val="StyleUnderline"/>
          <w:highlight w:val="cyan"/>
        </w:rPr>
        <w:t>in response to</w:t>
      </w:r>
      <w:r w:rsidRPr="00E27CAA">
        <w:rPr>
          <w:sz w:val="16"/>
        </w:rPr>
        <w:t xml:space="preserve"> a </w:t>
      </w:r>
      <w:r w:rsidRPr="00563932">
        <w:rPr>
          <w:rStyle w:val="StyleUnderline"/>
          <w:highlight w:val="cyan"/>
        </w:rPr>
        <w:t>conventional</w:t>
      </w:r>
      <w:r w:rsidRPr="00E27CAA">
        <w:rPr>
          <w:rStyle w:val="StyleUnderline"/>
        </w:rPr>
        <w:t xml:space="preserve"> </w:t>
      </w:r>
      <w:r w:rsidRPr="00563932">
        <w:rPr>
          <w:rStyle w:val="StyleUnderline"/>
          <w:highlight w:val="cyan"/>
        </w:rPr>
        <w:t>threat</w:t>
      </w:r>
      <w:r w:rsidRPr="00E27CAA">
        <w:rPr>
          <w:rStyle w:val="StyleUnderline"/>
        </w:rPr>
        <w:t xml:space="preserve"> that could </w:t>
      </w:r>
      <w:r w:rsidRPr="00E27CAA">
        <w:rPr>
          <w:rStyle w:val="Emphasis"/>
        </w:rPr>
        <w:t>endanger its sovereignty</w:t>
      </w:r>
      <w:r w:rsidRPr="00E27CAA">
        <w:rPr>
          <w:sz w:val="16"/>
        </w:rPr>
        <w:t xml:space="preserve"> or existence. </w:t>
      </w:r>
      <w:r w:rsidRPr="00E27CAA">
        <w:rPr>
          <w:rStyle w:val="StyleUnderline"/>
        </w:rPr>
        <w:t xml:space="preserve">The </w:t>
      </w:r>
      <w:r w:rsidRPr="00563932">
        <w:rPr>
          <w:rStyle w:val="StyleUnderline"/>
          <w:highlight w:val="cyan"/>
        </w:rPr>
        <w:t>policy</w:t>
      </w:r>
      <w:r w:rsidRPr="00E27CAA">
        <w:rPr>
          <w:sz w:val="16"/>
        </w:rPr>
        <w:t xml:space="preserve"> itself often </w:t>
      </w:r>
      <w:r w:rsidRPr="00E27CAA">
        <w:rPr>
          <w:rStyle w:val="StyleUnderline"/>
        </w:rPr>
        <w:t xml:space="preserve">works as </w:t>
      </w:r>
      <w:r w:rsidRPr="00E3723F">
        <w:rPr>
          <w:rStyle w:val="StyleUnderline"/>
        </w:rPr>
        <w:t xml:space="preserve">a </w:t>
      </w:r>
      <w:r w:rsidRPr="00563932">
        <w:rPr>
          <w:rStyle w:val="Emphasis"/>
          <w:highlight w:val="cyan"/>
        </w:rPr>
        <w:t>functional deterrent</w:t>
      </w:r>
      <w:r w:rsidRPr="00E27CAA">
        <w:rPr>
          <w:sz w:val="16"/>
        </w:rPr>
        <w:t>, since Russia has made clear how they'd respond to a conventional attack.</w:t>
      </w:r>
    </w:p>
    <w:p w14:paraId="7B8E1796" w14:textId="77777777" w:rsidR="00681EB6" w:rsidRPr="00E27CAA" w:rsidRDefault="00681EB6" w:rsidP="00681EB6">
      <w:pPr>
        <w:rPr>
          <w:sz w:val="16"/>
        </w:rPr>
      </w:pPr>
      <w:r w:rsidRPr="00E27CAA">
        <w:rPr>
          <w:sz w:val="16"/>
        </w:rPr>
        <w:t xml:space="preserve">While the exact thresholds for nuclear weapon use are deliberately ambiguous, the </w:t>
      </w:r>
      <w:r w:rsidRPr="00563932">
        <w:rPr>
          <w:rStyle w:val="StyleUnderline"/>
          <w:highlight w:val="cyan"/>
        </w:rPr>
        <w:t>Russia</w:t>
      </w:r>
      <w:r w:rsidRPr="00563932">
        <w:rPr>
          <w:rStyle w:val="StyleUnderline"/>
        </w:rPr>
        <w:t>n</w:t>
      </w:r>
      <w:r w:rsidRPr="00E27CAA">
        <w:rPr>
          <w:rStyle w:val="StyleUnderline"/>
        </w:rPr>
        <w:t xml:space="preserve"> state</w:t>
      </w:r>
      <w:r w:rsidRPr="00E27CAA">
        <w:rPr>
          <w:sz w:val="16"/>
        </w:rPr>
        <w:t xml:space="preserve"> has </w:t>
      </w:r>
      <w:r w:rsidRPr="00E27CAA">
        <w:rPr>
          <w:rStyle w:val="StyleUnderline"/>
        </w:rPr>
        <w:t xml:space="preserve">consistently </w:t>
      </w:r>
      <w:r w:rsidRPr="00563932">
        <w:rPr>
          <w:rStyle w:val="StyleUnderline"/>
          <w:highlight w:val="cyan"/>
        </w:rPr>
        <w:t>emphasized</w:t>
      </w:r>
      <w:r w:rsidRPr="00E27CAA">
        <w:rPr>
          <w:rStyle w:val="StyleUnderline"/>
        </w:rPr>
        <w:t xml:space="preserve"> the </w:t>
      </w:r>
      <w:r w:rsidRPr="00563932">
        <w:rPr>
          <w:rStyle w:val="StyleUnderline"/>
          <w:highlight w:val="cyan"/>
        </w:rPr>
        <w:t>defens</w:t>
      </w:r>
      <w:r w:rsidRPr="003B3566">
        <w:rPr>
          <w:rStyle w:val="StyleUnderline"/>
        </w:rPr>
        <w:t>ive nature</w:t>
      </w:r>
      <w:r w:rsidRPr="00E27CAA">
        <w:rPr>
          <w:rStyle w:val="StyleUnderline"/>
        </w:rPr>
        <w:t xml:space="preserve"> </w:t>
      </w:r>
      <w:r w:rsidRPr="003B3566">
        <w:rPr>
          <w:rStyle w:val="StyleUnderline"/>
        </w:rPr>
        <w:t>of</w:t>
      </w:r>
      <w:r w:rsidRPr="00E27CAA">
        <w:rPr>
          <w:rStyle w:val="StyleUnderline"/>
        </w:rPr>
        <w:t xml:space="preserve"> its </w:t>
      </w:r>
      <w:r w:rsidRPr="003B3566">
        <w:rPr>
          <w:rStyle w:val="Emphasis"/>
        </w:rPr>
        <w:t>nuclear arsenal</w:t>
      </w:r>
      <w:r w:rsidRPr="00E27CAA">
        <w:rPr>
          <w:sz w:val="16"/>
        </w:rPr>
        <w:t xml:space="preserve">. </w:t>
      </w:r>
      <w:r w:rsidRPr="00E27CAA">
        <w:rPr>
          <w:rStyle w:val="StyleUnderline"/>
        </w:rPr>
        <w:t>It reaffirms</w:t>
      </w:r>
      <w:r w:rsidRPr="00E27CAA">
        <w:rPr>
          <w:sz w:val="16"/>
        </w:rPr>
        <w:t xml:space="preserve"> that the use of </w:t>
      </w:r>
      <w:r w:rsidRPr="00563932">
        <w:rPr>
          <w:rStyle w:val="StyleUnderline"/>
          <w:highlight w:val="cyan"/>
        </w:rPr>
        <w:t>nuc</w:t>
      </w:r>
      <w:r w:rsidRPr="00563932">
        <w:rPr>
          <w:rStyle w:val="StyleUnderline"/>
        </w:rPr>
        <w:t>lear weapon</w:t>
      </w:r>
      <w:r w:rsidRPr="00563932">
        <w:rPr>
          <w:rStyle w:val="StyleUnderline"/>
          <w:highlight w:val="cyan"/>
        </w:rPr>
        <w:t>s</w:t>
      </w:r>
      <w:r w:rsidRPr="00E27CAA">
        <w:rPr>
          <w:sz w:val="16"/>
        </w:rPr>
        <w:t xml:space="preserve"> would </w:t>
      </w:r>
      <w:r w:rsidRPr="00563932">
        <w:rPr>
          <w:rStyle w:val="StyleUnderline"/>
          <w:highlight w:val="cyan"/>
        </w:rPr>
        <w:t>only</w:t>
      </w:r>
      <w:r w:rsidRPr="00E27CAA">
        <w:rPr>
          <w:rStyle w:val="StyleUnderline"/>
        </w:rPr>
        <w:t xml:space="preserve"> occur as </w:t>
      </w:r>
      <w:r w:rsidRPr="003B3566">
        <w:rPr>
          <w:rStyle w:val="StyleUnderline"/>
        </w:rPr>
        <w:t xml:space="preserve">a </w:t>
      </w:r>
      <w:r w:rsidRPr="00563932">
        <w:rPr>
          <w:rStyle w:val="StyleUnderline"/>
          <w:highlight w:val="cyan"/>
        </w:rPr>
        <w:t xml:space="preserve">last resort </w:t>
      </w:r>
      <w:r w:rsidRPr="003B3566">
        <w:rPr>
          <w:rStyle w:val="StyleUnderline"/>
        </w:rPr>
        <w:t xml:space="preserve">in </w:t>
      </w:r>
      <w:r w:rsidRPr="00563932">
        <w:rPr>
          <w:rStyle w:val="StyleUnderline"/>
          <w:highlight w:val="cyan"/>
        </w:rPr>
        <w:t xml:space="preserve">response to </w:t>
      </w:r>
      <w:r w:rsidRPr="003B3566">
        <w:rPr>
          <w:rStyle w:val="StyleUnderline"/>
        </w:rPr>
        <w:t xml:space="preserve">an </w:t>
      </w:r>
      <w:r w:rsidRPr="00563932">
        <w:rPr>
          <w:rStyle w:val="Emphasis"/>
          <w:highlight w:val="cyan"/>
        </w:rPr>
        <w:t>existential threat</w:t>
      </w:r>
      <w:r w:rsidRPr="00E27CAA">
        <w:rPr>
          <w:sz w:val="16"/>
        </w:rPr>
        <w:t xml:space="preserve"> to the state.</w:t>
      </w:r>
    </w:p>
    <w:p w14:paraId="152BCD9B" w14:textId="77777777" w:rsidR="00681EB6" w:rsidRPr="00E27CAA" w:rsidRDefault="00681EB6" w:rsidP="00681EB6">
      <w:pPr>
        <w:rPr>
          <w:sz w:val="16"/>
        </w:rPr>
      </w:pPr>
      <w:r w:rsidRPr="00E27CAA">
        <w:rPr>
          <w:sz w:val="16"/>
        </w:rPr>
        <w:t xml:space="preserve">The overall goal of Russian nuke doctrine is to dissuade any hostile actions that could endanger Russia's territorial integrity or its vital interests. </w:t>
      </w:r>
      <w:r w:rsidRPr="00E27CAA">
        <w:rPr>
          <w:rStyle w:val="StyleUnderline"/>
        </w:rPr>
        <w:t>By having a substantial nuclear arsenal</w:t>
      </w:r>
      <w:r w:rsidRPr="00E27CAA">
        <w:rPr>
          <w:sz w:val="16"/>
        </w:rPr>
        <w:t xml:space="preserve">, </w:t>
      </w:r>
      <w:r w:rsidRPr="00E27CAA">
        <w:rPr>
          <w:rStyle w:val="StyleUnderline"/>
        </w:rPr>
        <w:t>Rossiya aims to ensure</w:t>
      </w:r>
      <w:r w:rsidRPr="00E27CAA">
        <w:rPr>
          <w:sz w:val="16"/>
        </w:rPr>
        <w:t xml:space="preserve"> the </w:t>
      </w:r>
      <w:r w:rsidRPr="00563932">
        <w:rPr>
          <w:rStyle w:val="StyleUnderline"/>
          <w:highlight w:val="cyan"/>
        </w:rPr>
        <w:t>survivability</w:t>
      </w:r>
      <w:r w:rsidRPr="00E27CAA">
        <w:rPr>
          <w:rStyle w:val="StyleUnderline"/>
        </w:rPr>
        <w:t xml:space="preserve"> </w:t>
      </w:r>
      <w:r w:rsidRPr="00563932">
        <w:rPr>
          <w:rStyle w:val="StyleUnderline"/>
          <w:highlight w:val="cyan"/>
        </w:rPr>
        <w:t>of</w:t>
      </w:r>
      <w:r w:rsidRPr="00E27CAA">
        <w:rPr>
          <w:rStyle w:val="StyleUnderline"/>
        </w:rPr>
        <w:t xml:space="preserve"> its </w:t>
      </w:r>
      <w:r w:rsidRPr="00563932">
        <w:rPr>
          <w:rStyle w:val="Emphasis"/>
          <w:highlight w:val="cyan"/>
        </w:rPr>
        <w:t>deterrent force</w:t>
      </w:r>
      <w:r w:rsidRPr="00E27CAA">
        <w:rPr>
          <w:sz w:val="16"/>
        </w:rPr>
        <w:t xml:space="preserve">, </w:t>
      </w:r>
      <w:r w:rsidRPr="00563932">
        <w:rPr>
          <w:rStyle w:val="StyleUnderline"/>
          <w:highlight w:val="cyan"/>
        </w:rPr>
        <w:t>deter</w:t>
      </w:r>
      <w:r w:rsidRPr="003B3566">
        <w:rPr>
          <w:rStyle w:val="StyleUnderline"/>
        </w:rPr>
        <w:t>ring</w:t>
      </w:r>
      <w:r w:rsidRPr="00E27CAA">
        <w:rPr>
          <w:rStyle w:val="StyleUnderline"/>
        </w:rPr>
        <w:t xml:space="preserve"> </w:t>
      </w:r>
      <w:r w:rsidRPr="003B3566">
        <w:rPr>
          <w:rStyle w:val="Emphasis"/>
        </w:rPr>
        <w:t xml:space="preserve">potential </w:t>
      </w:r>
      <w:r w:rsidRPr="00563932">
        <w:rPr>
          <w:rStyle w:val="Emphasis"/>
          <w:highlight w:val="cyan"/>
        </w:rPr>
        <w:t>aggressors</w:t>
      </w:r>
      <w:r w:rsidRPr="00E27CAA">
        <w:rPr>
          <w:sz w:val="16"/>
        </w:rPr>
        <w:t xml:space="preserve"> from launching an attack.</w:t>
      </w:r>
    </w:p>
    <w:p w14:paraId="4C7B6D61" w14:textId="77777777" w:rsidR="00681EB6" w:rsidRPr="00E27CAA" w:rsidRDefault="00681EB6" w:rsidP="00681EB6">
      <w:pPr>
        <w:rPr>
          <w:sz w:val="16"/>
        </w:rPr>
      </w:pPr>
      <w:r w:rsidRPr="00E27CAA">
        <w:rPr>
          <w:sz w:val="16"/>
        </w:rPr>
        <w:t>Another significant factor is Russia's perception of the evolving security landscape.</w:t>
      </w:r>
    </w:p>
    <w:p w14:paraId="361FF350" w14:textId="77777777" w:rsidR="00681EB6" w:rsidRPr="00E27CAA" w:rsidRDefault="00681EB6" w:rsidP="00681EB6">
      <w:pPr>
        <w:rPr>
          <w:sz w:val="16"/>
        </w:rPr>
      </w:pPr>
      <w:r w:rsidRPr="00E27CAA">
        <w:rPr>
          <w:rStyle w:val="StyleUnderline"/>
        </w:rPr>
        <w:t xml:space="preserve">The </w:t>
      </w:r>
      <w:r w:rsidRPr="00894284">
        <w:rPr>
          <w:rStyle w:val="Emphasis"/>
          <w:highlight w:val="cyan"/>
        </w:rPr>
        <w:t>country considers</w:t>
      </w:r>
      <w:r w:rsidRPr="00E27CAA">
        <w:rPr>
          <w:rStyle w:val="StyleUnderline"/>
        </w:rPr>
        <w:t xml:space="preserve"> the expansion of </w:t>
      </w:r>
      <w:r w:rsidRPr="00894284">
        <w:rPr>
          <w:rStyle w:val="Emphasis"/>
          <w:highlight w:val="cyan"/>
        </w:rPr>
        <w:t>NATO</w:t>
      </w:r>
      <w:r w:rsidRPr="00E27CAA">
        <w:rPr>
          <w:sz w:val="16"/>
        </w:rPr>
        <w:t xml:space="preserve">, missile defense systems, </w:t>
      </w:r>
      <w:r w:rsidRPr="00E27CAA">
        <w:rPr>
          <w:rStyle w:val="StyleUnderline"/>
        </w:rPr>
        <w:t xml:space="preserve">and emerging technologies as </w:t>
      </w:r>
      <w:r w:rsidRPr="00894284">
        <w:rPr>
          <w:rStyle w:val="Emphasis"/>
          <w:highlight w:val="cyan"/>
        </w:rPr>
        <w:t>potential challenges</w:t>
      </w:r>
      <w:r w:rsidRPr="00E27CAA">
        <w:rPr>
          <w:sz w:val="16"/>
        </w:rPr>
        <w:t xml:space="preserve"> to its strategic interests. In response, the Eastern power aims to maintain a balance of power and preserve its security by relying on its nuclear capabilities.</w:t>
      </w:r>
    </w:p>
    <w:p w14:paraId="02C60C13" w14:textId="77777777" w:rsidR="00681EB6" w:rsidRPr="00E27CAA" w:rsidRDefault="00681EB6" w:rsidP="00681EB6">
      <w:pPr>
        <w:rPr>
          <w:sz w:val="16"/>
        </w:rPr>
      </w:pPr>
      <w:r w:rsidRPr="00106D40">
        <w:rPr>
          <w:rStyle w:val="StyleUnderline"/>
          <w:highlight w:val="cyan"/>
        </w:rPr>
        <w:t>Russia</w:t>
      </w:r>
      <w:r w:rsidRPr="00E27CAA">
        <w:rPr>
          <w:rStyle w:val="StyleUnderline"/>
        </w:rPr>
        <w:t xml:space="preserve"> has historically </w:t>
      </w:r>
      <w:r w:rsidRPr="00106D40">
        <w:rPr>
          <w:rStyle w:val="StyleUnderline"/>
          <w:highlight w:val="cyan"/>
        </w:rPr>
        <w:t>participated in</w:t>
      </w:r>
      <w:r w:rsidRPr="00E27CAA">
        <w:rPr>
          <w:rStyle w:val="StyleUnderline"/>
        </w:rPr>
        <w:t xml:space="preserve"> various </w:t>
      </w:r>
      <w:r w:rsidRPr="00D0202D">
        <w:rPr>
          <w:rStyle w:val="Emphasis"/>
          <w:highlight w:val="cyan"/>
        </w:rPr>
        <w:t xml:space="preserve">arms control </w:t>
      </w:r>
      <w:r w:rsidRPr="00D0202D">
        <w:rPr>
          <w:rStyle w:val="Emphasis"/>
        </w:rPr>
        <w:t>treaties</w:t>
      </w:r>
      <w:r w:rsidRPr="00E27CAA">
        <w:rPr>
          <w:sz w:val="16"/>
        </w:rPr>
        <w:t xml:space="preserve">, </w:t>
      </w:r>
      <w:r w:rsidRPr="00E27CAA">
        <w:rPr>
          <w:rStyle w:val="StyleUnderline"/>
        </w:rPr>
        <w:t xml:space="preserve">such as the </w:t>
      </w:r>
      <w:r w:rsidRPr="00E27CAA">
        <w:rPr>
          <w:rStyle w:val="Emphasis"/>
        </w:rPr>
        <w:t>New START Treaty</w:t>
      </w:r>
      <w:r w:rsidRPr="00E27CAA">
        <w:rPr>
          <w:sz w:val="16"/>
        </w:rPr>
        <w:t xml:space="preserve">, </w:t>
      </w:r>
      <w:r w:rsidRPr="00E27CAA">
        <w:rPr>
          <w:rStyle w:val="StyleUnderline"/>
        </w:rPr>
        <w:t xml:space="preserve">to </w:t>
      </w:r>
      <w:r w:rsidRPr="00D0202D">
        <w:rPr>
          <w:rStyle w:val="StyleUnderline"/>
          <w:highlight w:val="cyan"/>
        </w:rPr>
        <w:t>reduce</w:t>
      </w:r>
      <w:r w:rsidRPr="00E27CAA">
        <w:rPr>
          <w:sz w:val="16"/>
        </w:rPr>
        <w:t xml:space="preserve"> the risk of </w:t>
      </w:r>
      <w:r w:rsidRPr="00D0202D">
        <w:rPr>
          <w:rStyle w:val="Emphasis"/>
          <w:highlight w:val="cyan"/>
        </w:rPr>
        <w:t>nuclear conflict</w:t>
      </w:r>
      <w:r w:rsidRPr="00E27CAA">
        <w:rPr>
          <w:rStyle w:val="StyleUnderline"/>
        </w:rPr>
        <w:t xml:space="preserve"> and enhance </w:t>
      </w:r>
      <w:r w:rsidRPr="00E27CAA">
        <w:rPr>
          <w:rStyle w:val="Emphasis"/>
        </w:rPr>
        <w:t>international security</w:t>
      </w:r>
      <w:r w:rsidRPr="00E27CAA">
        <w:rPr>
          <w:sz w:val="16"/>
        </w:rPr>
        <w:t>. However, recent geopolitical tensions have strained arms control efforts, impacting the overall nuclear landscape.</w:t>
      </w:r>
    </w:p>
    <w:p w14:paraId="02C9D760" w14:textId="77777777" w:rsidR="00681EB6" w:rsidRDefault="00681EB6" w:rsidP="00681EB6">
      <w:pPr>
        <w:rPr>
          <w:sz w:val="16"/>
        </w:rPr>
      </w:pPr>
      <w:r w:rsidRPr="00E27CAA">
        <w:rPr>
          <w:rStyle w:val="StyleUnderline"/>
        </w:rPr>
        <w:t>Russia's government perceives itself as operating in</w:t>
      </w:r>
      <w:r w:rsidRPr="00E27CAA">
        <w:rPr>
          <w:sz w:val="16"/>
        </w:rPr>
        <w:t xml:space="preserve"> a </w:t>
      </w:r>
      <w:r w:rsidRPr="00E27CAA">
        <w:rPr>
          <w:rStyle w:val="StyleUnderline"/>
        </w:rPr>
        <w:t xml:space="preserve">complex </w:t>
      </w:r>
      <w:r w:rsidRPr="00E27CAA">
        <w:rPr>
          <w:rStyle w:val="Emphasis"/>
        </w:rPr>
        <w:t>security environment</w:t>
      </w:r>
      <w:r w:rsidRPr="00E27CAA">
        <w:rPr>
          <w:rStyle w:val="StyleUnderline"/>
        </w:rPr>
        <w:t xml:space="preserve"> characterized by</w:t>
      </w:r>
      <w:r w:rsidRPr="00E27CAA">
        <w:rPr>
          <w:sz w:val="16"/>
        </w:rPr>
        <w:t xml:space="preserve"> regional </w:t>
      </w:r>
      <w:r w:rsidRPr="00E27CAA">
        <w:rPr>
          <w:rStyle w:val="StyleUnderline"/>
        </w:rPr>
        <w:t xml:space="preserve">conflicts and </w:t>
      </w:r>
      <w:r w:rsidRPr="00E27CAA">
        <w:rPr>
          <w:rStyle w:val="Emphasis"/>
        </w:rPr>
        <w:t>potential threats</w:t>
      </w:r>
      <w:r w:rsidRPr="00E27CAA">
        <w:rPr>
          <w:sz w:val="16"/>
        </w:rPr>
        <w:t>.</w:t>
      </w:r>
    </w:p>
    <w:p w14:paraId="14582046" w14:textId="77777777" w:rsidR="00681EB6" w:rsidRDefault="00681EB6" w:rsidP="00681EB6">
      <w:pPr>
        <w:rPr>
          <w:sz w:val="16"/>
        </w:rPr>
      </w:pPr>
      <w:r>
        <w:rPr>
          <w:sz w:val="16"/>
        </w:rPr>
        <w:t xml:space="preserve">In this context, </w:t>
      </w:r>
      <w:r w:rsidRPr="002F733B">
        <w:rPr>
          <w:rStyle w:val="StyleUnderline"/>
        </w:rPr>
        <w:t xml:space="preserve">Russia emphasizes the importance of a </w:t>
      </w:r>
      <w:r w:rsidRPr="002F733B">
        <w:rPr>
          <w:rStyle w:val="Emphasis"/>
        </w:rPr>
        <w:t>serious nuclear deterrent</w:t>
      </w:r>
      <w:r>
        <w:rPr>
          <w:sz w:val="16"/>
        </w:rPr>
        <w:t xml:space="preserve"> to safeguard its interests and project stability in its immediate neighborhood.</w:t>
      </w:r>
    </w:p>
    <w:p w14:paraId="13DACFDB" w14:textId="77777777" w:rsidR="00681EB6" w:rsidRDefault="00681EB6" w:rsidP="00681EB6">
      <w:pPr>
        <w:pStyle w:val="Heading3"/>
      </w:pPr>
      <w:r>
        <w:lastRenderedPageBreak/>
        <w:t>AT: Arctic War---1NC</w:t>
      </w:r>
    </w:p>
    <w:p w14:paraId="4C64B9C7" w14:textId="77777777" w:rsidR="00681EB6" w:rsidRPr="00CA36C6" w:rsidRDefault="00681EB6" w:rsidP="00681EB6">
      <w:pPr>
        <w:pStyle w:val="Heading4"/>
        <w:rPr>
          <w:u w:val="single"/>
        </w:rPr>
      </w:pPr>
      <w:r>
        <w:t>2. 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miscalc impossible.</w:t>
      </w:r>
    </w:p>
    <w:p w14:paraId="4F37D7EF" w14:textId="77777777" w:rsidR="00681EB6" w:rsidRPr="00CA38DB" w:rsidRDefault="00681EB6" w:rsidP="00681EB6">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“Strained Relations in the High North: Steps-to-War Analysis of Conflict Potential in the Arctic,” Taylor &amp; Francis, published 1-11-2024, accessed 7-3-2025, https://www.tandfonline.com/doi/full/10.1080/09668136.2023.2292471] olivia</w:t>
      </w:r>
    </w:p>
    <w:p w14:paraId="2C63CEE2" w14:textId="77777777" w:rsidR="00681EB6" w:rsidRPr="008040B6" w:rsidRDefault="00681EB6" w:rsidP="00681EB6">
      <w:pPr>
        <w:rPr>
          <w:i/>
          <w:iCs/>
        </w:rPr>
      </w:pPr>
      <w:r w:rsidRPr="008040B6">
        <w:rPr>
          <w:i/>
          <w:iCs/>
        </w:rPr>
        <w:t>*STWM = Steps to War Model</w:t>
      </w:r>
    </w:p>
    <w:p w14:paraId="0C046C87" w14:textId="77777777" w:rsidR="00681EB6" w:rsidRPr="00CA36C6" w:rsidRDefault="00681EB6" w:rsidP="00681EB6">
      <w:pPr>
        <w:rPr>
          <w:sz w:val="16"/>
        </w:rPr>
      </w:pPr>
      <w:r w:rsidRPr="00CA36C6">
        <w:rPr>
          <w:sz w:val="16"/>
        </w:rPr>
        <w:t xml:space="preserve">Our </w:t>
      </w:r>
      <w:r w:rsidRPr="008040B6">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with regard to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8040B6">
        <w:rPr>
          <w:rStyle w:val="StyleUnderline"/>
          <w:highlight w:val="cyan"/>
        </w:rPr>
        <w:t xml:space="preserve">show </w:t>
      </w:r>
      <w:r w:rsidRPr="00B27A1C">
        <w:rPr>
          <w:rStyle w:val="StyleUnderline"/>
        </w:rPr>
        <w:t>clear evidence</w:t>
      </w:r>
      <w:r w:rsidRPr="008040B6">
        <w:rPr>
          <w:rStyle w:val="StyleUnderline"/>
        </w:rPr>
        <w:t xml:space="preserve"> confirming rising confrontational behaviour</w:t>
      </w:r>
      <w:r w:rsidRPr="00CA36C6">
        <w:rPr>
          <w:sz w:val="16"/>
        </w:rPr>
        <w:t xml:space="preserve"> in the militarisation marker. On the other hand, </w:t>
      </w:r>
      <w:r w:rsidRPr="008040B6">
        <w:rPr>
          <w:rStyle w:val="StyleUnderline"/>
        </w:rPr>
        <w:t xml:space="preserve">the rivalry indicator shows </w:t>
      </w:r>
      <w:r w:rsidRPr="008040B6">
        <w:rPr>
          <w:rStyle w:val="Emphasis"/>
        </w:rPr>
        <w:t xml:space="preserve">continued </w:t>
      </w:r>
      <w:r w:rsidRPr="008040B6">
        <w:rPr>
          <w:rStyle w:val="Emphasis"/>
          <w:highlight w:val="cya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20C421E7" w14:textId="77777777" w:rsidR="00681EB6" w:rsidRPr="008040B6" w:rsidRDefault="00681EB6" w:rsidP="00681EB6">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r w:rsidRPr="008040B6">
        <w:rPr>
          <w:rStyle w:val="StyleUnderline"/>
        </w:rPr>
        <w:t>militarisation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in order to signal increased likelihood of international armed conflict, </w:t>
      </w:r>
      <w:r w:rsidRPr="008040B6">
        <w:rPr>
          <w:rStyle w:val="StyleUnderline"/>
        </w:rPr>
        <w:t xml:space="preserve">in the case of the </w:t>
      </w:r>
      <w:r w:rsidRPr="008040B6">
        <w:rPr>
          <w:rStyle w:val="StyleUnderline"/>
          <w:highlight w:val="cyan"/>
        </w:rPr>
        <w:t>Arctic</w:t>
      </w:r>
      <w:r w:rsidRPr="008040B6">
        <w:rPr>
          <w:rStyle w:val="StyleUnderline"/>
        </w:rPr>
        <w:t xml:space="preserve">, such </w:t>
      </w:r>
      <w:r w:rsidRPr="008040B6">
        <w:rPr>
          <w:rStyle w:val="StyleUnderline"/>
          <w:highlight w:val="cyan"/>
        </w:rPr>
        <w:t>conflict</w:t>
      </w:r>
      <w:r w:rsidRPr="008040B6">
        <w:rPr>
          <w:rStyle w:val="StyleUnderline"/>
        </w:rPr>
        <w:t xml:space="preserve"> is </w:t>
      </w:r>
      <w:r w:rsidRPr="008040B6">
        <w:rPr>
          <w:rStyle w:val="Emphasis"/>
          <w:highlight w:val="cyan"/>
        </w:rPr>
        <w:t>not predicted</w:t>
      </w:r>
      <w:r w:rsidRPr="008040B6">
        <w:rPr>
          <w:rStyle w:val="StyleUnderline"/>
        </w:rPr>
        <w:t>.</w:t>
      </w:r>
    </w:p>
    <w:p w14:paraId="1F5570DD" w14:textId="77777777" w:rsidR="00681EB6" w:rsidRPr="00CA36C6" w:rsidRDefault="00681EB6" w:rsidP="00681EB6">
      <w:pPr>
        <w:rPr>
          <w:sz w:val="16"/>
        </w:rPr>
      </w:pPr>
      <w:r w:rsidRPr="00CA36C6">
        <w:rPr>
          <w:sz w:val="16"/>
        </w:rPr>
        <w:t xml:space="preserve">Thus, while the research clearly shows a rise in conflict potential, critically, </w:t>
      </w:r>
      <w:r w:rsidRPr="008040B6">
        <w:rPr>
          <w:rStyle w:val="StyleUnderline"/>
        </w:rPr>
        <w:t xml:space="preserve">the </w:t>
      </w:r>
      <w:r w:rsidRPr="008040B6">
        <w:rPr>
          <w:rStyle w:val="StyleUnderline"/>
          <w:highlight w:val="cyan"/>
        </w:rPr>
        <w:t xml:space="preserve">rivalry </w:t>
      </w:r>
      <w:r w:rsidRPr="00B27A1C">
        <w:rPr>
          <w:rStyle w:val="StyleUnderline"/>
        </w:rPr>
        <w:t>factor</w:t>
      </w:r>
      <w:r w:rsidRPr="008040B6">
        <w:rPr>
          <w:rStyle w:val="StyleUnderline"/>
        </w:rPr>
        <w:t xml:space="preserve"> has </w:t>
      </w:r>
      <w:r w:rsidRPr="008040B6">
        <w:rPr>
          <w:rStyle w:val="Emphasis"/>
          <w:highlight w:val="cyan"/>
        </w:rPr>
        <w:t>not increased</w:t>
      </w:r>
      <w:r w:rsidRPr="00CA36C6">
        <w:rPr>
          <w:sz w:val="16"/>
        </w:rPr>
        <w:t xml:space="preserve">. In other words, </w:t>
      </w:r>
      <w:r w:rsidRPr="008040B6">
        <w:rPr>
          <w:rStyle w:val="StyleUnderline"/>
          <w:highlight w:val="cyan"/>
        </w:rPr>
        <w:t>no</w:t>
      </w:r>
      <w:r w:rsidRPr="008040B6">
        <w:rPr>
          <w:rStyle w:val="StyleUnderline"/>
        </w:rPr>
        <w:t xml:space="preserve">ne of the </w:t>
      </w:r>
      <w:r w:rsidRPr="008040B6">
        <w:rPr>
          <w:rStyle w:val="StyleUnderline"/>
          <w:highlight w:val="cyan"/>
        </w:rPr>
        <w:t>actor</w:t>
      </w:r>
      <w:r w:rsidRPr="008040B6">
        <w:rPr>
          <w:rStyle w:val="StyleUnderline"/>
        </w:rPr>
        <w:t xml:space="preserve">s in the examined region </w:t>
      </w:r>
      <w:r w:rsidRPr="008040B6">
        <w:rPr>
          <w:rStyle w:val="StyleUnderline"/>
          <w:highlight w:val="cyan"/>
        </w:rPr>
        <w:t>has</w:t>
      </w:r>
      <w:r w:rsidRPr="008040B6">
        <w:rPr>
          <w:rStyle w:val="StyleUnderline"/>
        </w:rPr>
        <w:t xml:space="preserve"> an </w:t>
      </w:r>
      <w:r w:rsidRPr="008040B6">
        <w:rPr>
          <w:rStyle w:val="Emphasis"/>
          <w:highlight w:val="cyan"/>
        </w:rPr>
        <w:t>interest in escalating</w:t>
      </w:r>
      <w:r w:rsidRPr="00CA36C6">
        <w:rPr>
          <w:sz w:val="16"/>
        </w:rPr>
        <w:t xml:space="preserve"> confrontational behaviour. While the </w:t>
      </w:r>
      <w:r w:rsidRPr="00B27A1C">
        <w:rPr>
          <w:rStyle w:val="StyleUnderline"/>
        </w:rPr>
        <w:t xml:space="preserve">military presence is growing in the Arctic, this growth has </w:t>
      </w:r>
      <w:r w:rsidRPr="00B27A1C">
        <w:rPr>
          <w:rStyle w:val="Emphasis"/>
        </w:rPr>
        <w:t>not diverged</w:t>
      </w:r>
      <w:r w:rsidRPr="00B27A1C">
        <w:rPr>
          <w:rStyle w:val="StyleUnderline"/>
        </w:rPr>
        <w:t xml:space="preserve"> drastically from the </w:t>
      </w:r>
      <w:r w:rsidRPr="00B27A1C">
        <w:rPr>
          <w:rStyle w:val="Emphasis"/>
        </w:rPr>
        <w:t>previous trend</w:t>
      </w:r>
      <w:r w:rsidRPr="00CA36C6">
        <w:rPr>
          <w:sz w:val="16"/>
        </w:rPr>
        <w:t xml:space="preserve">. Even on the worsened geopolitical playing field after February 2022, </w:t>
      </w:r>
      <w:r w:rsidRPr="008040B6">
        <w:rPr>
          <w:rStyle w:val="StyleUnderline"/>
          <w:highlight w:val="cyan"/>
        </w:rPr>
        <w:t>communication</w:t>
      </w:r>
      <w:r w:rsidRPr="008040B6">
        <w:rPr>
          <w:rStyle w:val="StyleUnderline"/>
        </w:rPr>
        <w:t xml:space="preserve"> channels have </w:t>
      </w:r>
      <w:r w:rsidRPr="008040B6">
        <w:rPr>
          <w:rStyle w:val="Emphasis"/>
          <w:highlight w:val="cyan"/>
        </w:rPr>
        <w:t>not</w:t>
      </w:r>
      <w:r w:rsidRPr="008040B6">
        <w:rPr>
          <w:rStyle w:val="Emphasis"/>
        </w:rPr>
        <w:t xml:space="preserve"> been </w:t>
      </w:r>
      <w:r w:rsidRPr="008040B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2BD78EE0" w14:textId="77777777" w:rsidR="00681EB6" w:rsidRPr="00CA36C6" w:rsidRDefault="00681EB6" w:rsidP="00681EB6">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8040B6">
        <w:rPr>
          <w:rStyle w:val="StyleUnderline"/>
          <w:highlight w:val="cyan"/>
        </w:rPr>
        <w:t>Arctic</w:t>
      </w:r>
      <w:r w:rsidRPr="008040B6">
        <w:rPr>
          <w:rStyle w:val="StyleUnderline"/>
        </w:rPr>
        <w:t xml:space="preserve"> have </w:t>
      </w:r>
      <w:r w:rsidRPr="008040B6">
        <w:rPr>
          <w:rStyle w:val="StyleUnderline"/>
          <w:highlight w:val="cyan"/>
        </w:rPr>
        <w:t>show</w:t>
      </w:r>
      <w:r w:rsidRPr="008040B6">
        <w:rPr>
          <w:rStyle w:val="StyleUnderline"/>
        </w:rPr>
        <w:t xml:space="preserve">n </w:t>
      </w:r>
      <w:r w:rsidRPr="008040B6">
        <w:rPr>
          <w:rStyle w:val="Emphasis"/>
          <w:highlight w:val="cyan"/>
        </w:rPr>
        <w:t>stability</w:t>
      </w:r>
      <w:r w:rsidRPr="008040B6">
        <w:rPr>
          <w:rStyle w:val="StyleUnderline"/>
        </w:rPr>
        <w:t xml:space="preserve"> </w:t>
      </w:r>
      <w:r w:rsidRPr="00B27A1C">
        <w:rPr>
          <w:rStyle w:val="StyleUnderline"/>
          <w:highlight w:val="cyan"/>
        </w:rPr>
        <w:t>and</w:t>
      </w:r>
      <w:r w:rsidRPr="008040B6">
        <w:rPr>
          <w:rStyle w:val="StyleUnderline"/>
        </w:rPr>
        <w:t xml:space="preserve"> </w:t>
      </w:r>
      <w:r w:rsidRPr="008040B6">
        <w:rPr>
          <w:rStyle w:val="Emphasis"/>
          <w:highlight w:val="cyan"/>
        </w:rPr>
        <w:t>adherence</w:t>
      </w:r>
      <w:r w:rsidRPr="008040B6">
        <w:rPr>
          <w:rStyle w:val="StyleUnderline"/>
          <w:highlight w:val="cyan"/>
        </w:rPr>
        <w:t xml:space="preserve"> to</w:t>
      </w:r>
      <w:r w:rsidRPr="008040B6">
        <w:rPr>
          <w:rStyle w:val="StyleUnderline"/>
        </w:rPr>
        <w:t xml:space="preserve"> the regime of regional cooperation institutions and </w:t>
      </w:r>
      <w:r w:rsidRPr="008040B6">
        <w:rPr>
          <w:rStyle w:val="Emphasis"/>
          <w:highlight w:val="cyan"/>
        </w:rPr>
        <w:t>treaties</w:t>
      </w:r>
      <w:r w:rsidRPr="00CA36C6">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CA36C6">
        <w:rPr>
          <w:rStyle w:val="Emphasis"/>
        </w:rPr>
        <w:t>rivalry factor</w:t>
      </w:r>
      <w:r w:rsidRPr="00CA36C6">
        <w:rPr>
          <w:rStyle w:val="StyleUnderline"/>
        </w:rPr>
        <w:t xml:space="preserve"> is </w:t>
      </w:r>
      <w:r w:rsidRPr="00B27A1C">
        <w:rPr>
          <w:rStyle w:val="Emphasis"/>
        </w:rPr>
        <w:t>strong enough</w:t>
      </w:r>
      <w:r w:rsidRPr="00B27A1C">
        <w:rPr>
          <w:rStyle w:val="StyleUnderline"/>
        </w:rPr>
        <w:t xml:space="preserve"> to </w:t>
      </w:r>
      <w:r w:rsidRPr="00CA36C6">
        <w:rPr>
          <w:rStyle w:val="StyleUnderline"/>
          <w:highlight w:val="cyan"/>
        </w:rPr>
        <w:t>offset</w:t>
      </w:r>
      <w:r w:rsidRPr="00CA36C6">
        <w:rPr>
          <w:rStyle w:val="StyleUnderline"/>
        </w:rPr>
        <w:t xml:space="preserve"> and even detract from the </w:t>
      </w:r>
      <w:r w:rsidRPr="00B27A1C">
        <w:rPr>
          <w:rStyle w:val="StyleUnderline"/>
        </w:rPr>
        <w:t>tensions</w:t>
      </w:r>
      <w:r w:rsidRPr="00CA36C6">
        <w:rPr>
          <w:rStyle w:val="StyleUnderline"/>
        </w:rPr>
        <w:t xml:space="preserve"> caused by developments </w:t>
      </w:r>
      <w:r w:rsidRPr="00B27A1C">
        <w:rPr>
          <w:rStyle w:val="StyleUnderline"/>
        </w:rPr>
        <w:t xml:space="preserve">in </w:t>
      </w:r>
      <w:r w:rsidRPr="00CA36C6">
        <w:rPr>
          <w:rStyle w:val="Emphasis"/>
          <w:highlight w:val="cyan"/>
        </w:rPr>
        <w:t>militarisation</w:t>
      </w:r>
      <w:r w:rsidRPr="00CA36C6">
        <w:rPr>
          <w:sz w:val="16"/>
        </w:rPr>
        <w:t xml:space="preserve"> and coalition-building.</w:t>
      </w:r>
    </w:p>
    <w:p w14:paraId="0790F0E2" w14:textId="77777777" w:rsidR="00681EB6" w:rsidRPr="00CA36C6" w:rsidRDefault="00681EB6" w:rsidP="00681EB6">
      <w:pPr>
        <w:rPr>
          <w:sz w:val="16"/>
        </w:rPr>
      </w:pPr>
      <w:r w:rsidRPr="00CA36C6">
        <w:rPr>
          <w:sz w:val="16"/>
        </w:rPr>
        <w:t xml:space="preserve">Placing this research within a larger international context, the prioritisation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A36C6">
        <w:rPr>
          <w:rStyle w:val="StyleUnderline"/>
          <w:highlight w:val="cyan"/>
        </w:rPr>
        <w:lastRenderedPageBreak/>
        <w:t>COVID</w:t>
      </w:r>
      <w:r w:rsidRPr="00CA36C6">
        <w:rPr>
          <w:rStyle w:val="StyleUnderline"/>
        </w:rPr>
        <w:t xml:space="preserve">-19 pandemic </w:t>
      </w:r>
      <w:r w:rsidRPr="00B27A1C">
        <w:rPr>
          <w:rStyle w:val="StyleUnderline"/>
          <w:highlight w:val="cyan"/>
        </w:rPr>
        <w:t>and</w:t>
      </w:r>
      <w:r w:rsidRPr="00CA36C6">
        <w:rPr>
          <w:rStyle w:val="StyleUnderline"/>
        </w:rPr>
        <w:t xml:space="preserve"> the invasion of </w:t>
      </w:r>
      <w:r w:rsidRPr="00CA36C6">
        <w:rPr>
          <w:rStyle w:val="StyleUnderline"/>
          <w:highlight w:val="cyan"/>
        </w:rPr>
        <w:t xml:space="preserve">Ukraine </w:t>
      </w:r>
      <w:r w:rsidRPr="00CA36C6">
        <w:rPr>
          <w:rStyle w:val="Emphasis"/>
          <w:highlight w:val="cyan"/>
        </w:rPr>
        <w:t>reduces</w:t>
      </w:r>
      <w:r w:rsidRPr="00CA36C6">
        <w:rPr>
          <w:rStyle w:val="StyleUnderline"/>
        </w:rPr>
        <w:t xml:space="preserve"> the </w:t>
      </w:r>
      <w:r w:rsidRPr="00B27A1C">
        <w:rPr>
          <w:rStyle w:val="StyleUnderline"/>
        </w:rPr>
        <w:t>desire for</w:t>
      </w:r>
      <w:r w:rsidRPr="00CA36C6">
        <w:rPr>
          <w:rStyle w:val="StyleUnderline"/>
        </w:rPr>
        <w:t xml:space="preserve"> an escalation of another </w:t>
      </w:r>
      <w:r w:rsidRPr="00CA36C6">
        <w:rPr>
          <w:rStyle w:val="Emphasis"/>
          <w:highlight w:val="cyan"/>
        </w:rPr>
        <w:t>conflict</w:t>
      </w:r>
      <w:r w:rsidRPr="00CA36C6">
        <w:rPr>
          <w:sz w:val="16"/>
        </w:rPr>
        <w:t xml:space="preserve"> in the Arctic. It is thus expected that </w:t>
      </w:r>
      <w:r w:rsidRPr="00CA36C6">
        <w:rPr>
          <w:rStyle w:val="StyleUnderline"/>
        </w:rPr>
        <w:t xml:space="preserve">the </w:t>
      </w:r>
      <w:r w:rsidRPr="00CA36C6">
        <w:rPr>
          <w:rStyle w:val="StyleUnderline"/>
          <w:highlight w:val="cyan"/>
        </w:rPr>
        <w:t>Arctic countries</w:t>
      </w:r>
      <w:r w:rsidRPr="00CA36C6">
        <w:rPr>
          <w:rStyle w:val="StyleUnderline"/>
        </w:rPr>
        <w:t xml:space="preserve"> will </w:t>
      </w:r>
      <w:r w:rsidRPr="00CA36C6">
        <w:rPr>
          <w:rStyle w:val="StyleUnderline"/>
          <w:highlight w:val="cyan"/>
        </w:rPr>
        <w:t xml:space="preserve">adhere to </w:t>
      </w:r>
      <w:r w:rsidRPr="00CA36C6">
        <w:rPr>
          <w:rStyle w:val="Emphasis"/>
          <w:highlight w:val="cyan"/>
        </w:rPr>
        <w:t>no</w:t>
      </w:r>
      <w:r w:rsidRPr="00B27A1C">
        <w:rPr>
          <w:rStyle w:val="Emphasis"/>
          <w:highlight w:val="cyan"/>
        </w:rPr>
        <w:t>n-confrontation</w:t>
      </w:r>
      <w:r w:rsidRPr="00B27A1C">
        <w:rPr>
          <w:rStyle w:val="Emphasis"/>
        </w:rPr>
        <w:t>al behaviour</w:t>
      </w:r>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B27A1C">
        <w:rPr>
          <w:rStyle w:val="StyleUnderline"/>
        </w:rPr>
        <w:t xml:space="preserve">rivalry factor will continue to </w:t>
      </w:r>
      <w:r w:rsidRPr="00B27A1C">
        <w:rPr>
          <w:rStyle w:val="Emphasis"/>
        </w:rPr>
        <w:t>support non-escalation</w:t>
      </w:r>
      <w:r w:rsidRPr="00B27A1C">
        <w:rPr>
          <w:rStyle w:val="StyleUnderline"/>
        </w:rPr>
        <w:t xml:space="preserve"> in the region</w:t>
      </w:r>
      <w:r w:rsidRPr="00CA36C6">
        <w:rPr>
          <w:rStyle w:val="StyleUnderline"/>
          <w:highlight w:val="cyan"/>
        </w:rPr>
        <w:t>.</w:t>
      </w:r>
    </w:p>
    <w:p w14:paraId="5E75C8D8" w14:textId="77777777" w:rsidR="00681EB6" w:rsidRPr="00CA36C6" w:rsidRDefault="00681EB6" w:rsidP="00681EB6">
      <w:pPr>
        <w:rPr>
          <w:rStyle w:val="StyleUnderlin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B27A1C">
        <w:rPr>
          <w:rStyle w:val="StyleUnderline"/>
          <w:highlight w:val="cyan"/>
        </w:rPr>
        <w:t>persistent</w:t>
      </w:r>
      <w:r w:rsidRPr="00B27A1C">
        <w:rPr>
          <w:rStyle w:val="StyleUnderline"/>
        </w:rPr>
        <w:t xml:space="preserve"> </w:t>
      </w:r>
      <w:r w:rsidRPr="00CA36C6">
        <w:rPr>
          <w:rStyle w:val="StyleUnderline"/>
          <w:highlight w:val="cyan"/>
        </w:rPr>
        <w:t xml:space="preserve">rhetoric underlining </w:t>
      </w:r>
      <w:r w:rsidRPr="00CA36C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B27A1C">
        <w:rPr>
          <w:rStyle w:val="StyleUnderline"/>
        </w:rPr>
        <w:t>Arctic</w:t>
      </w:r>
      <w:r w:rsidRPr="00CA36C6">
        <w:rPr>
          <w:rStyle w:val="StyleUnderline"/>
        </w:rPr>
        <w:t xml:space="preserve"> takes place appears </w:t>
      </w:r>
      <w:r w:rsidRPr="00B27A1C">
        <w:rPr>
          <w:rStyle w:val="Emphasis"/>
        </w:rPr>
        <w:t>stable</w:t>
      </w:r>
      <w:r w:rsidRPr="00CA36C6">
        <w:rPr>
          <w:rStyle w:val="StyleUnderline"/>
        </w:rPr>
        <w:t xml:space="preserve"> for the time being.</w:t>
      </w:r>
    </w:p>
    <w:p w14:paraId="67A6EFE4" w14:textId="77777777" w:rsidR="00681EB6" w:rsidRDefault="00681EB6" w:rsidP="00681EB6">
      <w:pPr>
        <w:pStyle w:val="Heading3"/>
        <w:rPr>
          <w:lang w:eastAsia="zh-CN"/>
        </w:rPr>
      </w:pPr>
      <w:r>
        <w:rPr>
          <w:lang w:eastAsia="zh-CN"/>
        </w:rPr>
        <w:lastRenderedPageBreak/>
        <w:t>AT: Cables---1NC</w:t>
      </w:r>
    </w:p>
    <w:p w14:paraId="0A4DED7A" w14:textId="77777777" w:rsidR="00681EB6" w:rsidRPr="00257A8E" w:rsidRDefault="00681EB6" w:rsidP="00681EB6">
      <w:pPr>
        <w:pStyle w:val="Heading4"/>
        <w:rPr>
          <w:rFonts w:eastAsia="Times New Roman"/>
          <w:bCs/>
        </w:rPr>
      </w:pPr>
      <w:r>
        <w:rPr>
          <w:rFonts w:eastAsia="Times New Roman"/>
        </w:rPr>
        <w:t xml:space="preserve">3. </w:t>
      </w:r>
      <w:r w:rsidRPr="00257A8E">
        <w:rPr>
          <w:rFonts w:eastAsia="Times New Roman"/>
        </w:rPr>
        <w:t xml:space="preserve">There are </w:t>
      </w:r>
      <w:r w:rsidRPr="00257A8E">
        <w:rPr>
          <w:rFonts w:eastAsia="Times New Roman"/>
          <w:u w:val="single"/>
        </w:rPr>
        <w:t>two</w:t>
      </w:r>
      <w:r w:rsidRPr="00257A8E">
        <w:rPr>
          <w:rFonts w:eastAsia="Times New Roman"/>
        </w:rPr>
        <w:t xml:space="preserve"> total </w:t>
      </w:r>
      <w:r w:rsidRPr="00257A8E">
        <w:rPr>
          <w:rFonts w:eastAsia="Times New Roman"/>
          <w:u w:val="single"/>
        </w:rPr>
        <w:t>Arctic</w:t>
      </w:r>
      <w:r w:rsidRPr="00257A8E">
        <w:rPr>
          <w:rFonts w:eastAsia="Times New Roman"/>
        </w:rPr>
        <w:t xml:space="preserve"> cables. </w:t>
      </w:r>
      <w:r w:rsidRPr="00257A8E">
        <w:rPr>
          <w:rFonts w:eastAsia="Times New Roman"/>
          <w:bCs/>
          <w:u w:val="single"/>
        </w:rPr>
        <w:t>N</w:t>
      </w:r>
      <w:r w:rsidRPr="00257A8E">
        <w:rPr>
          <w:rFonts w:eastAsia="Times New Roman"/>
          <w:u w:val="single"/>
        </w:rPr>
        <w:t>either</w:t>
      </w:r>
      <w:r w:rsidRPr="00257A8E">
        <w:rPr>
          <w:rFonts w:eastAsia="Times New Roman"/>
        </w:rPr>
        <w:t xml:space="preserve"> are </w:t>
      </w:r>
      <w:r w:rsidRPr="00257A8E">
        <w:rPr>
          <w:rFonts w:eastAsia="Times New Roman"/>
          <w:u w:val="single"/>
        </w:rPr>
        <w:t>ours</w:t>
      </w:r>
      <w:r w:rsidRPr="00257A8E">
        <w:rPr>
          <w:rFonts w:eastAsia="Times New Roman"/>
        </w:rPr>
        <w:t xml:space="preserve">! </w:t>
      </w:r>
    </w:p>
    <w:p w14:paraId="6A9C0728" w14:textId="77777777" w:rsidR="00681EB6" w:rsidRPr="00257A8E" w:rsidRDefault="00681EB6" w:rsidP="00681EB6">
      <w:pPr>
        <w:spacing w:line="256" w:lineRule="auto"/>
        <w:rPr>
          <w:rFonts w:eastAsia="Calibri"/>
        </w:rPr>
      </w:pPr>
      <w:r w:rsidRPr="00257A8E">
        <w:rPr>
          <w:rFonts w:eastAsia="Calibri"/>
          <w:b/>
          <w:bCs/>
          <w:sz w:val="26"/>
        </w:rPr>
        <w:t>Gooding ‘25</w:t>
      </w:r>
      <w:r w:rsidRPr="00257A8E">
        <w:rPr>
          <w:rFonts w:eastAsia="Calibri"/>
        </w:rPr>
        <w:t xml:space="preserve"> – Matthew Gooding; senior editor at Data Center Dynamics. (February 28, 2025, “Poles apart: Building the Arctic's first subsea cable,” </w:t>
      </w:r>
      <w:r w:rsidRPr="00257A8E">
        <w:rPr>
          <w:rFonts w:eastAsia="Calibri"/>
          <w:i/>
          <w:iCs/>
        </w:rPr>
        <w:t>Data Center Dynamics</w:t>
      </w:r>
      <w:r w:rsidRPr="00257A8E">
        <w:rPr>
          <w:rFonts w:eastAsia="Calibri"/>
        </w:rPr>
        <w:t>, https://www.datacenterdynamics.com/en/analysis/poles-apart-building-the-arctics-first-subsea-cable/, Rak ZZ)</w:t>
      </w:r>
    </w:p>
    <w:p w14:paraId="7ECB7F51" w14:textId="77777777" w:rsidR="00681EB6" w:rsidRPr="00257A8E" w:rsidRDefault="00681EB6" w:rsidP="00681EB6">
      <w:pPr>
        <w:spacing w:line="256" w:lineRule="auto"/>
        <w:rPr>
          <w:rFonts w:eastAsia="Calibri"/>
        </w:rPr>
      </w:pPr>
      <w:r w:rsidRPr="00257A8E">
        <w:rPr>
          <w:rFonts w:eastAsia="Calibri"/>
        </w:rPr>
        <w:t>Despite covering an area of some 20 million sq km (7.7 million sq mi), most of which is occupied by ocean, t</w:t>
      </w:r>
      <w:r w:rsidRPr="00257A8E">
        <w:rPr>
          <w:rFonts w:eastAsia="Calibri"/>
          <w:u w:val="single"/>
        </w:rPr>
        <w:t xml:space="preserve">he </w:t>
      </w:r>
      <w:r w:rsidRPr="00257A8E">
        <w:rPr>
          <w:rFonts w:eastAsia="Calibri"/>
          <w:highlight w:val="cyan"/>
          <w:u w:val="single"/>
        </w:rPr>
        <w:t>Arctic Circle is</w:t>
      </w:r>
      <w:r w:rsidRPr="00257A8E">
        <w:rPr>
          <w:rFonts w:eastAsia="Calibri"/>
          <w:u w:val="single"/>
        </w:rPr>
        <w:t xml:space="preserve"> an </w:t>
      </w:r>
      <w:r w:rsidRPr="00257A8E">
        <w:rPr>
          <w:rFonts w:eastAsia="Calibri"/>
          <w:highlight w:val="cyan"/>
          <w:u w:val="single"/>
        </w:rPr>
        <w:t>almost entirely subsea cable-free</w:t>
      </w:r>
      <w:r w:rsidRPr="00257A8E">
        <w:rPr>
          <w:rFonts w:eastAsia="Calibri"/>
          <w:u w:val="single"/>
        </w:rPr>
        <w:t xml:space="preserve"> zone. Per Submarine Cable Map, the </w:t>
      </w:r>
      <w:r w:rsidRPr="00257A8E">
        <w:rPr>
          <w:rFonts w:eastAsia="Calibri"/>
          <w:highlight w:val="cyan"/>
          <w:u w:val="single"/>
        </w:rPr>
        <w:t>only cables</w:t>
      </w:r>
      <w:r w:rsidRPr="00257A8E">
        <w:rPr>
          <w:rFonts w:eastAsia="Calibri"/>
          <w:u w:val="single"/>
        </w:rPr>
        <w:t xml:space="preserve"> traversing the seas of the far north currently </w:t>
      </w:r>
      <w:r w:rsidRPr="00257A8E">
        <w:rPr>
          <w:rFonts w:eastAsia="Calibri"/>
          <w:highlight w:val="cyan"/>
          <w:u w:val="single"/>
        </w:rPr>
        <w:t>are Russia’s domestic</w:t>
      </w:r>
      <w:r w:rsidRPr="00257A8E">
        <w:rPr>
          <w:rFonts w:eastAsia="Calibri"/>
          <w:u w:val="single"/>
        </w:rPr>
        <w:t xml:space="preserve"> Polar Express </w:t>
      </w:r>
      <w:r w:rsidRPr="00257A8E">
        <w:rPr>
          <w:rFonts w:eastAsia="Calibri"/>
          <w:highlight w:val="cyan"/>
          <w:u w:val="single"/>
        </w:rPr>
        <w:t>cable</w:t>
      </w:r>
      <w:r w:rsidRPr="00257A8E">
        <w:rPr>
          <w:rFonts w:eastAsia="Calibri"/>
          <w:u w:val="single"/>
        </w:rPr>
        <w:t xml:space="preserve">, the first section of which was </w:t>
      </w:r>
      <w:r w:rsidRPr="00257A8E">
        <w:rPr>
          <w:rFonts w:eastAsia="Calibri"/>
          <w:highlight w:val="cyan"/>
          <w:u w:val="single"/>
        </w:rPr>
        <w:t>completed in 2022, and the Svalbard</w:t>
      </w:r>
      <w:r w:rsidRPr="00257A8E">
        <w:rPr>
          <w:rFonts w:eastAsia="Calibri"/>
          <w:u w:val="single"/>
        </w:rPr>
        <w:t xml:space="preserve"> cable </w:t>
      </w:r>
      <w:r w:rsidRPr="00257A8E">
        <w:rPr>
          <w:rFonts w:eastAsia="Calibri"/>
          <w:highlight w:val="cyan"/>
          <w:u w:val="single"/>
        </w:rPr>
        <w:t>system</w:t>
      </w:r>
      <w:r w:rsidRPr="00257A8E">
        <w:rPr>
          <w:rFonts w:eastAsia="Calibri"/>
          <w:u w:val="single"/>
        </w:rPr>
        <w:t>, a 1,400km</w:t>
      </w:r>
      <w:r w:rsidRPr="00257A8E">
        <w:rPr>
          <w:rFonts w:eastAsia="Calibri"/>
        </w:rPr>
        <w:t xml:space="preserve"> (~840 mile) link that </w:t>
      </w:r>
      <w:r w:rsidRPr="00257A8E">
        <w:rPr>
          <w:rFonts w:eastAsia="Calibri"/>
          <w:highlight w:val="cyan"/>
          <w:u w:val="single"/>
        </w:rPr>
        <w:t>connects</w:t>
      </w:r>
      <w:r w:rsidRPr="00257A8E">
        <w:rPr>
          <w:rFonts w:eastAsia="Calibri"/>
          <w:u w:val="single"/>
        </w:rPr>
        <w:t xml:space="preserve"> the island of </w:t>
      </w:r>
      <w:r w:rsidRPr="00257A8E">
        <w:rPr>
          <w:rFonts w:eastAsia="Calibri"/>
          <w:highlight w:val="cyan"/>
          <w:u w:val="single"/>
        </w:rPr>
        <w:t>Svalbard</w:t>
      </w:r>
      <w:r w:rsidRPr="00257A8E">
        <w:rPr>
          <w:rFonts w:eastAsia="Calibri"/>
          <w:u w:val="single"/>
        </w:rPr>
        <w:t xml:space="preserve">, the world’s northernmost civilian settlement, </w:t>
      </w:r>
      <w:r w:rsidRPr="00257A8E">
        <w:rPr>
          <w:rFonts w:eastAsia="Calibri"/>
          <w:highlight w:val="cyan"/>
          <w:u w:val="single"/>
        </w:rPr>
        <w:t>with</w:t>
      </w:r>
      <w:r w:rsidRPr="00257A8E">
        <w:rPr>
          <w:rFonts w:eastAsia="Calibri"/>
          <w:u w:val="single"/>
        </w:rPr>
        <w:t xml:space="preserve"> the Norwegian </w:t>
      </w:r>
      <w:r w:rsidRPr="00257A8E">
        <w:rPr>
          <w:rFonts w:eastAsia="Calibri"/>
          <w:highlight w:val="cyan"/>
          <w:u w:val="single"/>
        </w:rPr>
        <w:t>mainland</w:t>
      </w:r>
      <w:r w:rsidRPr="00257A8E">
        <w:rPr>
          <w:rFonts w:eastAsia="Calibri"/>
        </w:rPr>
        <w:t>.</w:t>
      </w:r>
    </w:p>
    <w:p w14:paraId="5FE034F2" w14:textId="77777777" w:rsidR="00681EB6" w:rsidRPr="00A87BE5" w:rsidRDefault="00681EB6" w:rsidP="00681EB6">
      <w:pPr>
        <w:pStyle w:val="Heading4"/>
        <w:rPr>
          <w:bCs/>
        </w:rPr>
      </w:pPr>
      <w:r>
        <w:rPr>
          <w:bCs/>
        </w:rPr>
        <w:t xml:space="preserve">4. </w:t>
      </w:r>
      <w:r w:rsidRPr="00A87BE5">
        <w:rPr>
          <w:bCs/>
        </w:rPr>
        <w:t xml:space="preserve">Past cable damage </w:t>
      </w:r>
      <w:r w:rsidRPr="00A87BE5">
        <w:rPr>
          <w:bCs/>
          <w:u w:val="single"/>
        </w:rPr>
        <w:t>thumps</w:t>
      </w:r>
      <w:r w:rsidRPr="00A87BE5">
        <w:rPr>
          <w:bCs/>
        </w:rPr>
        <w:t xml:space="preserve"> the impact</w:t>
      </w:r>
    </w:p>
    <w:p w14:paraId="375BFEC2" w14:textId="3D7AB756" w:rsidR="00681EB6" w:rsidRDefault="00681EB6" w:rsidP="00681EB6">
      <w:r>
        <w:t xml:space="preserve">Dan </w:t>
      </w:r>
      <w:r>
        <w:rPr>
          <w:b/>
          <w:bCs/>
          <w:sz w:val="26"/>
          <w:szCs w:val="26"/>
        </w:rPr>
        <w:t>Milmo 7</w:t>
      </w:r>
      <w:r w:rsidR="0064497F">
        <w:rPr>
          <w:b/>
          <w:bCs/>
          <w:sz w:val="26"/>
          <w:szCs w:val="26"/>
        </w:rPr>
        <w:t>-</w:t>
      </w:r>
      <w:r>
        <w:rPr>
          <w:b/>
          <w:bCs/>
          <w:sz w:val="26"/>
          <w:szCs w:val="26"/>
        </w:rPr>
        <w:t>17</w:t>
      </w:r>
      <w:r>
        <w:t xml:space="preserve">, Milmo; July 2024; Global technology editor at The Guardian, covering cybersecurity, AI, and digital infrastructure; The Guardian, “Fears grow over sabotage of undersea internet cables,” https://www.theguardian.com/technology/2025/jul/17/risk-undersea-cable-attacks-backed-russia-china-likely-rise-report-warns // </w:t>
      </w:r>
      <w:r>
        <w:rPr>
          <w:rStyle w:val="AAAUNDERLINEKEYBOARD"/>
        </w:rPr>
        <w:t>shaka</w:t>
      </w:r>
    </w:p>
    <w:p w14:paraId="5F491FF5" w14:textId="77777777" w:rsidR="00681EB6" w:rsidRDefault="00681EB6" w:rsidP="00681EB6">
      <w:pPr>
        <w:rPr>
          <w:u w:val="single"/>
        </w:rPr>
      </w:pPr>
      <w:r>
        <w:rPr>
          <w:u w:val="single"/>
        </w:rPr>
        <w:t xml:space="preserve">Recorded Future identified </w:t>
      </w:r>
      <w:r>
        <w:rPr>
          <w:highlight w:val="cyan"/>
          <w:u w:val="single"/>
        </w:rPr>
        <w:t xml:space="preserve">44 cable damages over the </w:t>
      </w:r>
      <w:r>
        <w:rPr>
          <w:rStyle w:val="Boxes"/>
          <w:highlight w:val="cyan"/>
        </w:rPr>
        <w:t>past 18 months</w:t>
      </w:r>
      <w:r>
        <w:rPr>
          <w:u w:val="single"/>
        </w:rPr>
        <w:t>, a quarter caused by “</w:t>
      </w:r>
      <w:r>
        <w:rPr>
          <w:rStyle w:val="Boxes"/>
        </w:rPr>
        <w:t>anchor dragging</w:t>
      </w:r>
      <w:r>
        <w:rPr>
          <w:u w:val="single"/>
        </w:rPr>
        <w:t>” and nearly a third by “</w:t>
      </w:r>
      <w:r>
        <w:rPr>
          <w:rStyle w:val="Boxes"/>
        </w:rPr>
        <w:t>unknown causes</w:t>
      </w:r>
      <w:r>
        <w:rPr>
          <w:u w:val="single"/>
        </w:rPr>
        <w:t>”, with seismic activity or natural phenomena causing 16% of the incidents.</w:t>
      </w:r>
    </w:p>
    <w:p w14:paraId="135BDEC9" w14:textId="77777777" w:rsidR="00681EB6" w:rsidRDefault="00681EB6" w:rsidP="00681EB6">
      <w:pPr>
        <w:rPr>
          <w:sz w:val="16"/>
        </w:rPr>
      </w:pPr>
      <w:r>
        <w:rPr>
          <w:sz w:val="16"/>
        </w:rPr>
        <w:t>&lt;&lt;IMAGE OMITTED&gt;&gt;</w:t>
      </w:r>
    </w:p>
    <w:p w14:paraId="467E8442" w14:textId="77777777" w:rsidR="00681EB6" w:rsidRDefault="00681EB6" w:rsidP="00681EB6">
      <w:pPr>
        <w:rPr>
          <w:sz w:val="16"/>
        </w:rPr>
      </w:pPr>
      <w:r>
        <w:rPr>
          <w:sz w:val="16"/>
        </w:rPr>
        <w:t xml:space="preserve">Analysts added that </w:t>
      </w:r>
      <w:r>
        <w:rPr>
          <w:rStyle w:val="Boxes"/>
        </w:rPr>
        <w:t>damaging subsea cables could be an attractive tactic</w:t>
      </w:r>
      <w:r>
        <w:rPr>
          <w:sz w:val="16"/>
        </w:rPr>
        <w:t xml:space="preserve"> because it allowed states to target adversaries’ infrastructure via an unsophisticated method that could be passed off as an accident or be carried out by vessels without direct links to the attacks’ suspected sponsor.</w:t>
      </w:r>
    </w:p>
    <w:p w14:paraId="7EA4BD80" w14:textId="77777777" w:rsidR="00681EB6" w:rsidRDefault="00681EB6" w:rsidP="00681EB6">
      <w:pPr>
        <w:rPr>
          <w:sz w:val="16"/>
        </w:rPr>
      </w:pPr>
      <w:r>
        <w:rPr>
          <w:sz w:val="16"/>
        </w:rPr>
        <w:t>Recorded Future said improved monitoring of cables and security measures around subsea infrastructure, as well as comprehensive stress tests, would help prevent an incident damaging multiple cables and causing “prolonged connectivity issues”.</w:t>
      </w:r>
    </w:p>
    <w:p w14:paraId="1106DC6D" w14:textId="77777777" w:rsidR="00681EB6" w:rsidRDefault="00681EB6" w:rsidP="00681EB6">
      <w:pPr>
        <w:rPr>
          <w:sz w:val="16"/>
        </w:rPr>
      </w:pPr>
      <w:r>
        <w:rPr>
          <w:u w:val="single"/>
        </w:rPr>
        <w:t xml:space="preserve">Despite the high-profile Baltic and Taiwan incidents, the three most disruptive incidents were elsewhere: in the Red Sea in February </w:t>
      </w:r>
      <w:r>
        <w:rPr>
          <w:highlight w:val="cyan"/>
          <w:u w:val="single"/>
        </w:rPr>
        <w:t>last year</w:t>
      </w:r>
      <w:r>
        <w:rPr>
          <w:u w:val="single"/>
        </w:rPr>
        <w:t xml:space="preserve"> when a </w:t>
      </w:r>
      <w:r>
        <w:rPr>
          <w:highlight w:val="cyan"/>
          <w:u w:val="single"/>
        </w:rPr>
        <w:t xml:space="preserve">Houthi missile caused a ship’s anchor to </w:t>
      </w:r>
      <w:r>
        <w:rPr>
          <w:rStyle w:val="Boxes"/>
          <w:highlight w:val="cyan"/>
        </w:rPr>
        <w:t>hit cables</w:t>
      </w:r>
      <w:r>
        <w:rPr>
          <w:u w:val="single"/>
        </w:rPr>
        <w:t xml:space="preserve"> – leading to “significant impact on communication networks in the Middle East”</w:t>
      </w:r>
      <w:r>
        <w:rPr>
          <w:sz w:val="16"/>
        </w:rPr>
        <w:t>; in west Africa a month later due to an underwater rock slide; and off the coast of South Africa in May 2024 due to a cable-dragging incident.</w:t>
      </w:r>
    </w:p>
    <w:p w14:paraId="4F42FDEA" w14:textId="77777777" w:rsidR="00681EB6" w:rsidRDefault="00681EB6" w:rsidP="00681EB6">
      <w:pPr>
        <w:rPr>
          <w:sz w:val="16"/>
        </w:rPr>
      </w:pPr>
      <w:r>
        <w:rPr>
          <w:sz w:val="16"/>
        </w:rPr>
        <w:t>Recorded Future said the impact of the Red Sea and Africa incidents showed that the most prolonged disruption happened in areas with limited availability of alternative cables and a shortage of repair expertise regardless of the cause of the disruption.</w:t>
      </w:r>
    </w:p>
    <w:p w14:paraId="5813DC50" w14:textId="77777777" w:rsidR="00681EB6" w:rsidRDefault="00681EB6" w:rsidP="00681EB6">
      <w:pPr>
        <w:rPr>
          <w:sz w:val="16"/>
        </w:rPr>
      </w:pPr>
      <w:r>
        <w:rPr>
          <w:u w:val="single"/>
        </w:rPr>
        <w:t xml:space="preserve">Conversely, </w:t>
      </w:r>
      <w:r>
        <w:rPr>
          <w:rStyle w:val="Boxes"/>
          <w:highlight w:val="cyan"/>
        </w:rPr>
        <w:t>two attacks</w:t>
      </w:r>
      <w:r>
        <w:rPr>
          <w:highlight w:val="cyan"/>
          <w:u w:val="single"/>
        </w:rPr>
        <w:t xml:space="preserve"> in the Baltic Sea</w:t>
      </w:r>
      <w:r>
        <w:rPr>
          <w:u w:val="single"/>
        </w:rPr>
        <w:t xml:space="preserve"> in November last year </w:t>
      </w:r>
      <w:r>
        <w:rPr>
          <w:highlight w:val="cyan"/>
          <w:u w:val="single"/>
        </w:rPr>
        <w:t xml:space="preserve">had </w:t>
      </w:r>
      <w:r>
        <w:rPr>
          <w:rStyle w:val="Boxes"/>
          <w:highlight w:val="cyan"/>
        </w:rPr>
        <w:t>minimal impact</w:t>
      </w:r>
      <w:r>
        <w:rPr>
          <w:highlight w:val="cyan"/>
          <w:u w:val="single"/>
        </w:rPr>
        <w:t xml:space="preserve"> due to spare </w:t>
      </w:r>
      <w:r>
        <w:rPr>
          <w:rStyle w:val="Boxes"/>
          <w:highlight w:val="cyan"/>
        </w:rPr>
        <w:t>capacity</w:t>
      </w:r>
      <w:r>
        <w:rPr>
          <w:highlight w:val="cyan"/>
          <w:u w:val="single"/>
        </w:rPr>
        <w:t xml:space="preserve"> and</w:t>
      </w:r>
      <w:r>
        <w:rPr>
          <w:u w:val="single"/>
        </w:rPr>
        <w:t xml:space="preserve"> Europe’s </w:t>
      </w:r>
      <w:r>
        <w:rPr>
          <w:rStyle w:val="Boxes"/>
          <w:highlight w:val="cyan"/>
        </w:rPr>
        <w:t>resilient</w:t>
      </w:r>
      <w:r>
        <w:rPr>
          <w:u w:val="single"/>
        </w:rPr>
        <w:t xml:space="preserve"> internet </w:t>
      </w:r>
      <w:r>
        <w:rPr>
          <w:rStyle w:val="Boxes"/>
          <w:highlight w:val="cyan"/>
        </w:rPr>
        <w:t>infrastructure</w:t>
      </w:r>
      <w:r>
        <w:rPr>
          <w:u w:val="single"/>
        </w:rPr>
        <w:t>.</w:t>
      </w:r>
      <w:r>
        <w:rPr>
          <w:sz w:val="16"/>
        </w:rPr>
        <w:t xml:space="preserve"> However, the report said three EU island member states – Malta, Cyprus and Ireland – were more vulnerable due to their reliance on submarine cables for international communications.</w:t>
      </w:r>
    </w:p>
    <w:p w14:paraId="4674CA5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2BF22" w14:textId="77777777" w:rsidR="00A631C5" w:rsidRDefault="00A631C5" w:rsidP="00066D2C">
      <w:pPr>
        <w:spacing w:after="0" w:line="240" w:lineRule="auto"/>
      </w:pPr>
      <w:r>
        <w:separator/>
      </w:r>
    </w:p>
  </w:endnote>
  <w:endnote w:type="continuationSeparator" w:id="0">
    <w:p w14:paraId="605CAE39" w14:textId="77777777" w:rsidR="00A631C5" w:rsidRDefault="00A631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A6FB" w14:textId="77777777" w:rsidR="00A631C5" w:rsidRDefault="00A631C5" w:rsidP="00066D2C">
      <w:pPr>
        <w:spacing w:after="0" w:line="240" w:lineRule="auto"/>
      </w:pPr>
      <w:r>
        <w:separator/>
      </w:r>
    </w:p>
  </w:footnote>
  <w:footnote w:type="continuationSeparator" w:id="0">
    <w:p w14:paraId="6BDE3963" w14:textId="77777777" w:rsidR="00A631C5" w:rsidRDefault="00A631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C1633"/>
    <w:multiLevelType w:val="hybridMultilevel"/>
    <w:tmpl w:val="D6C61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0747A"/>
    <w:multiLevelType w:val="hybridMultilevel"/>
    <w:tmpl w:val="CBAAB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9739F9"/>
    <w:multiLevelType w:val="hybridMultilevel"/>
    <w:tmpl w:val="37A04CC8"/>
    <w:lvl w:ilvl="0" w:tplc="EECA4096">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7287292">
    <w:abstractNumId w:val="16"/>
  </w:num>
  <w:num w:numId="46" w16cid:durableId="1448620013">
    <w:abstractNumId w:val="14"/>
  </w:num>
  <w:num w:numId="47" w16cid:durableId="6483685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7AE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39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48E1"/>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F1B"/>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F1F"/>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1F0"/>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97F"/>
    <w:rsid w:val="006463F8"/>
    <w:rsid w:val="00650C88"/>
    <w:rsid w:val="0065258E"/>
    <w:rsid w:val="00655035"/>
    <w:rsid w:val="00656646"/>
    <w:rsid w:val="00656814"/>
    <w:rsid w:val="00657A00"/>
    <w:rsid w:val="006633F4"/>
    <w:rsid w:val="0066638E"/>
    <w:rsid w:val="00666CC0"/>
    <w:rsid w:val="00673C22"/>
    <w:rsid w:val="0067482D"/>
    <w:rsid w:val="0067732F"/>
    <w:rsid w:val="00681007"/>
    <w:rsid w:val="0068122B"/>
    <w:rsid w:val="00681DD9"/>
    <w:rsid w:val="00681EB6"/>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17C"/>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619"/>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20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1C5"/>
    <w:rsid w:val="00A663F3"/>
    <w:rsid w:val="00A669F1"/>
    <w:rsid w:val="00A67489"/>
    <w:rsid w:val="00A7268C"/>
    <w:rsid w:val="00A74365"/>
    <w:rsid w:val="00A745BF"/>
    <w:rsid w:val="00A74A79"/>
    <w:rsid w:val="00A74E46"/>
    <w:rsid w:val="00A77F88"/>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AE9"/>
    <w:rsid w:val="00AE00AE"/>
    <w:rsid w:val="00AE56E1"/>
    <w:rsid w:val="00AE5C93"/>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8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84F"/>
    <w:rsid w:val="00C35A03"/>
    <w:rsid w:val="00C36A05"/>
    <w:rsid w:val="00C40BA5"/>
    <w:rsid w:val="00C41E7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279"/>
    <w:rsid w:val="00DF7D53"/>
    <w:rsid w:val="00E11E5C"/>
    <w:rsid w:val="00E12F22"/>
    <w:rsid w:val="00E165FC"/>
    <w:rsid w:val="00E168D7"/>
    <w:rsid w:val="00E20835"/>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3A"/>
    <w:rsid w:val="00E944C1"/>
    <w:rsid w:val="00E97D8B"/>
    <w:rsid w:val="00EA5878"/>
    <w:rsid w:val="00EA7F55"/>
    <w:rsid w:val="00EB1CE6"/>
    <w:rsid w:val="00EB1F19"/>
    <w:rsid w:val="00EB7375"/>
    <w:rsid w:val="00EC06EA"/>
    <w:rsid w:val="00EC2660"/>
    <w:rsid w:val="00EC3057"/>
    <w:rsid w:val="00EC47C5"/>
    <w:rsid w:val="00EC529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37D2"/>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5C9"/>
    <w:rsid w:val="00FD0415"/>
    <w:rsid w:val="00FD44E2"/>
    <w:rsid w:val="00FD48FA"/>
    <w:rsid w:val="00FD73C3"/>
    <w:rsid w:val="00FE2A6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F67E7"/>
  <w15:chartTrackingRefBased/>
  <w15:docId w15:val="{0BB64078-1894-014B-B3A8-20A4C0CB1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5F1B"/>
    <w:rPr>
      <w:rFonts w:ascii="Calibri" w:hAnsi="Calibri" w:cs="Calibri"/>
    </w:rPr>
  </w:style>
  <w:style w:type="paragraph" w:styleId="Heading1">
    <w:name w:val="heading 1"/>
    <w:aliases w:val="Pocket"/>
    <w:basedOn w:val="Normal"/>
    <w:next w:val="Normal"/>
    <w:link w:val="Heading1Char"/>
    <w:qFormat/>
    <w:rsid w:val="00225F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5F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225F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
    <w:basedOn w:val="Normal"/>
    <w:next w:val="Normal"/>
    <w:link w:val="Heading4Char"/>
    <w:uiPriority w:val="3"/>
    <w:qFormat/>
    <w:rsid w:val="00225F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5F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5F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F1B"/>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225F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25F1B"/>
    <w:rPr>
      <w:color w:val="auto"/>
      <w:u w:val="none"/>
    </w:rPr>
  </w:style>
  <w:style w:type="character" w:customStyle="1" w:styleId="Heading1Char">
    <w:name w:val="Heading 1 Char"/>
    <w:aliases w:val="Pocket Char"/>
    <w:basedOn w:val="DefaultParagraphFont"/>
    <w:link w:val="Heading1"/>
    <w:rsid w:val="00225F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5F1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225F1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225F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25F1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225F1B"/>
    <w:rPr>
      <w:b w:val="0"/>
      <w:sz w:val="22"/>
      <w:u w:val="single"/>
    </w:rPr>
  </w:style>
  <w:style w:type="character" w:styleId="Strong">
    <w:name w:val="Strong"/>
    <w:basedOn w:val="DefaultParagraphFont"/>
    <w:uiPriority w:val="22"/>
    <w:semiHidden/>
    <w:qFormat/>
    <w:rsid w:val="00225F1B"/>
    <w:rPr>
      <w:b/>
      <w:bCs/>
    </w:rPr>
  </w:style>
  <w:style w:type="character" w:styleId="BookTitle">
    <w:name w:val="Book Title"/>
    <w:basedOn w:val="DefaultParagraphFont"/>
    <w:uiPriority w:val="33"/>
    <w:semiHidden/>
    <w:qFormat/>
    <w:rsid w:val="00225F1B"/>
    <w:rPr>
      <w:b/>
      <w:bCs/>
      <w:i/>
      <w:iCs/>
      <w:spacing w:val="5"/>
    </w:rPr>
  </w:style>
  <w:style w:type="character" w:customStyle="1" w:styleId="Heading5Char">
    <w:name w:val="Heading 5 Char"/>
    <w:basedOn w:val="DefaultParagraphFont"/>
    <w:link w:val="Heading5"/>
    <w:uiPriority w:val="9"/>
    <w:semiHidden/>
    <w:rsid w:val="00225F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5F1B"/>
  </w:style>
  <w:style w:type="paragraph" w:styleId="Header">
    <w:name w:val="header"/>
    <w:basedOn w:val="Normal"/>
    <w:link w:val="HeaderChar"/>
    <w:uiPriority w:val="99"/>
    <w:semiHidden/>
    <w:rsid w:val="00225F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5F1B"/>
    <w:rPr>
      <w:rFonts w:ascii="Calibri" w:hAnsi="Calibri" w:cs="Calibri"/>
    </w:rPr>
  </w:style>
  <w:style w:type="paragraph" w:styleId="Footer">
    <w:name w:val="footer"/>
    <w:basedOn w:val="Normal"/>
    <w:link w:val="FooterChar"/>
    <w:uiPriority w:val="99"/>
    <w:semiHidden/>
    <w:rsid w:val="00225F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5F1B"/>
    <w:rPr>
      <w:rFonts w:ascii="Calibri" w:hAnsi="Calibri" w:cs="Calibri"/>
    </w:rPr>
  </w:style>
  <w:style w:type="paragraph" w:styleId="BodyText">
    <w:name w:val="Body Text"/>
    <w:basedOn w:val="Normal"/>
    <w:link w:val="BodyTextChar"/>
    <w:uiPriority w:val="99"/>
    <w:semiHidden/>
    <w:unhideWhenUsed/>
    <w:rsid w:val="00225F1B"/>
    <w:pPr>
      <w:spacing w:after="120"/>
    </w:pPr>
  </w:style>
  <w:style w:type="character" w:customStyle="1" w:styleId="BodyTextChar">
    <w:name w:val="Body Text Char"/>
    <w:basedOn w:val="DefaultParagraphFont"/>
    <w:link w:val="BodyText"/>
    <w:uiPriority w:val="99"/>
    <w:semiHidden/>
    <w:rsid w:val="00225F1B"/>
    <w:rPr>
      <w:rFonts w:ascii="Calibri" w:hAnsi="Calibri" w:cs="Calibri"/>
    </w:rPr>
  </w:style>
  <w:style w:type="paragraph" w:styleId="NoSpacing">
    <w:name w:val="No Spacing"/>
    <w:link w:val="NoSpacingChar"/>
    <w:uiPriority w:val="99"/>
    <w:semiHidden/>
    <w:unhideWhenUsed/>
    <w:qFormat/>
    <w:rsid w:val="00225F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25F1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Heading411"/>
    <w:uiPriority w:val="99"/>
    <w:unhideWhenUsed/>
    <w:rsid w:val="00225F1B"/>
    <w:rPr>
      <w:color w:val="0563C1" w:themeColor="hyperlink"/>
      <w:u w:val="single"/>
    </w:rPr>
  </w:style>
  <w:style w:type="character" w:styleId="UnresolvedMention">
    <w:name w:val="Unresolved Mention"/>
    <w:basedOn w:val="DefaultParagraphFont"/>
    <w:uiPriority w:val="99"/>
    <w:semiHidden/>
    <w:unhideWhenUsed/>
    <w:rsid w:val="00225F1B"/>
    <w:rPr>
      <w:color w:val="605E5C"/>
      <w:shd w:val="clear" w:color="auto" w:fill="E1DFDD"/>
    </w:rPr>
  </w:style>
  <w:style w:type="paragraph" w:customStyle="1" w:styleId="Emphasis1">
    <w:name w:val="Emphasis1"/>
    <w:basedOn w:val="Normal"/>
    <w:link w:val="Emphasis"/>
    <w:autoRedefine/>
    <w:uiPriority w:val="8"/>
    <w:qFormat/>
    <w:rsid w:val="00681EB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681EB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681EB6"/>
    <w:rPr>
      <w:b w:val="0"/>
      <w:sz w:val="22"/>
      <w:u w:val="single"/>
    </w:rPr>
  </w:style>
  <w:style w:type="character" w:customStyle="1" w:styleId="Boxes">
    <w:name w:val="Boxes"/>
    <w:basedOn w:val="Emphasis"/>
    <w:qFormat/>
    <w:rsid w:val="00681EB6"/>
    <w:rPr>
      <w:rFonts w:ascii="Calibri" w:hAnsi="Calibri" w:cs="Calibri"/>
      <w:b/>
      <w:i w:val="0"/>
      <w:iCs/>
      <w:sz w:val="22"/>
      <w:u w:val="single"/>
      <w:bdr w:val="single" w:sz="8" w:space="0" w:color="auto"/>
    </w:rPr>
  </w:style>
  <w:style w:type="paragraph" w:customStyle="1" w:styleId="textbold">
    <w:name w:val="text bold"/>
    <w:basedOn w:val="Normal"/>
    <w:uiPriority w:val="8"/>
    <w:qFormat/>
    <w:rsid w:val="00AE5C93"/>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20835"/>
    <w:pPr>
      <w:autoSpaceDE w:val="0"/>
      <w:autoSpaceDN w:val="0"/>
      <w:adjustRightInd w:val="0"/>
      <w:spacing w:before="480" w:line="254"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kh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35</Pages>
  <Words>16908</Words>
  <Characters>96382</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Asiya J. Khan</dc:creator>
  <cp:keywords>6.0.0</cp:keywords>
  <dc:description/>
  <cp:lastModifiedBy>Asiya J. Khan</cp:lastModifiedBy>
  <cp:revision>19</cp:revision>
  <dcterms:created xsi:type="dcterms:W3CDTF">2025-12-13T13:31:00Z</dcterms:created>
  <dcterms:modified xsi:type="dcterms:W3CDTF">2025-12-13T18:43:00Z</dcterms:modified>
</cp:coreProperties>
</file>