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F695" w14:textId="47B733B3" w:rsidR="005D388F" w:rsidRDefault="002D6FED" w:rsidP="002D6FED">
      <w:pPr>
        <w:pStyle w:val="Heading1"/>
      </w:pPr>
      <w:r w:rsidRPr="002D6FED">
        <w:t>Mamo---R</w:t>
      </w:r>
      <w:r w:rsidRPr="002D6FED">
        <w:t>5</w:t>
      </w:r>
      <w:r w:rsidRPr="002D6FED">
        <w:t xml:space="preserve">---NEG vs. </w:t>
      </w:r>
      <w:r w:rsidRPr="002D6FED">
        <w:t>Bronx Scie</w:t>
      </w:r>
      <w:r>
        <w:t>nce HQ</w:t>
      </w:r>
    </w:p>
    <w:p w14:paraId="688F32E2" w14:textId="5D4EA782" w:rsidR="002D6FED" w:rsidRDefault="002D6FED" w:rsidP="002D6FED">
      <w:pPr>
        <w:pStyle w:val="Heading1"/>
      </w:pPr>
      <w:r>
        <w:t>1NC</w:t>
      </w:r>
    </w:p>
    <w:p w14:paraId="589FE7DC" w14:textId="77777777" w:rsidR="002D6FED" w:rsidRPr="000F043E" w:rsidRDefault="002D6FED" w:rsidP="002D6FED">
      <w:pPr>
        <w:pStyle w:val="Heading2"/>
      </w:pPr>
      <w:r>
        <w:t>OFF</w:t>
      </w:r>
    </w:p>
    <w:p w14:paraId="098EC202" w14:textId="77777777" w:rsidR="002D6FED" w:rsidRDefault="002D6FED" w:rsidP="002D6FED">
      <w:pPr>
        <w:pStyle w:val="Heading3"/>
      </w:pPr>
      <w:r>
        <w:t>1NC---OFF</w:t>
      </w:r>
    </w:p>
    <w:p w14:paraId="44B58D75" w14:textId="77777777" w:rsidR="002D6FED" w:rsidRPr="002D468B" w:rsidRDefault="002D6FED" w:rsidP="002D6FED">
      <w:pPr>
        <w:pStyle w:val="Heading4"/>
      </w:pPr>
      <w:r>
        <w:rPr>
          <w:u w:val="single"/>
        </w:rPr>
        <w:t>T---Minerals</w:t>
      </w:r>
      <w:r>
        <w:t>.</w:t>
      </w:r>
    </w:p>
    <w:p w14:paraId="0400AD54" w14:textId="77777777" w:rsidR="002D6FED" w:rsidRDefault="002D6FED" w:rsidP="002D6FED">
      <w:pPr>
        <w:pStyle w:val="Heading4"/>
      </w:pPr>
      <w:r>
        <w:t xml:space="preserve">Arctic exploration and development refers to searching for and producing minerals – any other interpretation explodes limits and makes debate impossible – voter for fairness and education. </w:t>
      </w:r>
    </w:p>
    <w:p w14:paraId="2906319B" w14:textId="77777777" w:rsidR="002D6FED" w:rsidRDefault="002D6FED" w:rsidP="002D6FED">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14:paraId="6DA9C2B9" w14:textId="77777777" w:rsidR="002D6FED" w:rsidRDefault="002D6FED" w:rsidP="002D6FED">
      <w:r>
        <w:t xml:space="preserve">(k) </w:t>
      </w:r>
      <w:r w:rsidRPr="002D10E0">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2D10E0">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2D10E0">
        <w:rPr>
          <w:rStyle w:val="StyleUnderline"/>
          <w:highlight w:val="cyan"/>
        </w:rPr>
        <w:t>for the purpose of</w:t>
      </w:r>
      <w:r>
        <w:t xml:space="preserve"> ultimately </w:t>
      </w:r>
      <w:r w:rsidRPr="002D10E0">
        <w:rPr>
          <w:rStyle w:val="StyleUnderline"/>
          <w:highlight w:val="cyan"/>
        </w:rPr>
        <w:t>producing the minerals discovered</w:t>
      </w:r>
      <w:r>
        <w:t>;</w:t>
      </w:r>
    </w:p>
    <w:p w14:paraId="24A034FC" w14:textId="77777777" w:rsidR="002D6FED" w:rsidRDefault="002D6FED" w:rsidP="002D6FED">
      <w:pPr>
        <w:pStyle w:val="Heading3"/>
        <w:rPr>
          <w:rFonts w:eastAsia="Aptos"/>
        </w:rPr>
      </w:pPr>
      <w:r>
        <w:rPr>
          <w:rFonts w:eastAsia="Aptos"/>
        </w:rPr>
        <w:t>1NC---OFF</w:t>
      </w:r>
    </w:p>
    <w:p w14:paraId="311D721A" w14:textId="77777777" w:rsidR="002D6FED" w:rsidRPr="00966EDD" w:rsidRDefault="002D6FED" w:rsidP="002D6FED">
      <w:pPr>
        <w:keepNext/>
        <w:keepLines/>
        <w:spacing w:before="40" w:after="0"/>
        <w:outlineLvl w:val="3"/>
        <w:rPr>
          <w:rFonts w:eastAsiaTheme="majorEastAsia" w:cstheme="majorBidi"/>
          <w:b/>
          <w:bCs/>
          <w:iCs/>
          <w:sz w:val="26"/>
        </w:rPr>
      </w:pPr>
      <w:r w:rsidRPr="00966EDD">
        <w:rPr>
          <w:rFonts w:eastAsiaTheme="majorEastAsia" w:cstheme="majorBidi"/>
          <w:b/>
          <w:bCs/>
          <w:iCs/>
          <w:sz w:val="26"/>
          <w:u w:val="single"/>
        </w:rPr>
        <w:t>Alaska CP</w:t>
      </w:r>
      <w:r w:rsidRPr="00966EDD">
        <w:rPr>
          <w:rFonts w:eastAsiaTheme="majorEastAsia" w:cstheme="majorBidi"/>
          <w:b/>
          <w:bCs/>
          <w:iCs/>
          <w:sz w:val="26"/>
        </w:rPr>
        <w:t>.</w:t>
      </w:r>
    </w:p>
    <w:p w14:paraId="51AF1F05" w14:textId="77777777" w:rsidR="002D6FED" w:rsidRPr="00966EDD" w:rsidRDefault="002D6FED" w:rsidP="002D6FED">
      <w:pPr>
        <w:keepNext/>
        <w:keepLines/>
        <w:spacing w:before="40" w:after="0"/>
        <w:outlineLvl w:val="3"/>
        <w:rPr>
          <w:rFonts w:eastAsiaTheme="majorEastAsia" w:cstheme="majorBidi"/>
          <w:b/>
          <w:bCs/>
          <w:iCs/>
          <w:sz w:val="26"/>
        </w:rPr>
      </w:pPr>
      <w:r w:rsidRPr="00966EDD">
        <w:rPr>
          <w:rFonts w:eastAsiaTheme="majorEastAsia" w:cstheme="majorBidi"/>
          <w:b/>
          <w:bCs/>
          <w:iCs/>
          <w:sz w:val="26"/>
        </w:rPr>
        <w:t>The state of Alaska should:</w:t>
      </w:r>
    </w:p>
    <w:p w14:paraId="4645D8E9" w14:textId="77777777" w:rsidR="002D6FED" w:rsidRDefault="002D6FED" w:rsidP="002D6FED">
      <w:pPr>
        <w:keepNext/>
        <w:keepLines/>
        <w:spacing w:before="40" w:after="0"/>
        <w:outlineLvl w:val="3"/>
        <w:rPr>
          <w:rFonts w:eastAsiaTheme="majorEastAsia" w:cstheme="majorBidi"/>
          <w:b/>
          <w:bCs/>
          <w:iCs/>
          <w:sz w:val="26"/>
        </w:rPr>
      </w:pPr>
      <w:r w:rsidRPr="00966EDD">
        <w:rPr>
          <w:rStyle w:val="Heading4Char"/>
        </w:rPr>
        <w:t>—</w:t>
      </w:r>
      <w:r w:rsidRPr="00966EDD">
        <w:rPr>
          <w:rFonts w:eastAsiaTheme="majorEastAsia" w:cstheme="majorBidi"/>
          <w:b/>
          <w:bCs/>
          <w:iCs/>
          <w:sz w:val="26"/>
        </w:rPr>
        <w:t xml:space="preserve">condition its participation in federal initiatives on exclusive and sufficient funding, authority, and ability to </w:t>
      </w:r>
      <w:r>
        <w:rPr>
          <w:rFonts w:eastAsiaTheme="majorEastAsia" w:cstheme="majorBidi"/>
          <w:b/>
          <w:bCs/>
          <w:iCs/>
          <w:sz w:val="26"/>
        </w:rPr>
        <w:t>increase its development of Native land trusts in Alaska;</w:t>
      </w:r>
    </w:p>
    <w:p w14:paraId="009F312C" w14:textId="77777777" w:rsidR="002D6FED" w:rsidRPr="00966EDD" w:rsidRDefault="002D6FED" w:rsidP="002D6FED">
      <w:pPr>
        <w:pStyle w:val="Heading4"/>
      </w:pPr>
      <w:r w:rsidRPr="00966EDD">
        <w:rPr>
          <w:rStyle w:val="Heading4Char"/>
          <w:b/>
          <w:bCs/>
        </w:rPr>
        <w:t>—</w:t>
      </w:r>
      <w:r>
        <w:rPr>
          <w:rStyle w:val="Heading4Char"/>
          <w:b/>
          <w:bCs/>
        </w:rPr>
        <w:t>enact a 3.1% sales tax;</w:t>
      </w:r>
    </w:p>
    <w:p w14:paraId="762E263E" w14:textId="77777777" w:rsidR="002D6FED" w:rsidRPr="00211A1D" w:rsidRDefault="002D6FED" w:rsidP="002D6FED">
      <w:pPr>
        <w:pStyle w:val="Heading4"/>
        <w:rPr>
          <w:bCs/>
        </w:rPr>
      </w:pPr>
      <w:r w:rsidRPr="00966EDD">
        <w:rPr>
          <w:rStyle w:val="Heading4Char"/>
          <w:b/>
          <w:bCs/>
        </w:rPr>
        <w:t>—</w:t>
      </w:r>
      <w:r>
        <w:rPr>
          <w:rStyle w:val="Heading4Char"/>
          <w:b/>
          <w:bCs/>
        </w:rPr>
        <w:t>u</w:t>
      </w:r>
      <w:r w:rsidRPr="00A57A89">
        <w:rPr>
          <w:rStyle w:val="Heading4Char"/>
          <w:b/>
          <w:bCs/>
        </w:rPr>
        <w:t xml:space="preserve">se the resulting revenue to authorize and fund </w:t>
      </w:r>
      <w:r>
        <w:rPr>
          <w:rStyle w:val="Heading4Char"/>
          <w:b/>
          <w:bCs/>
        </w:rPr>
        <w:t xml:space="preserve">an </w:t>
      </w:r>
      <w:r w:rsidRPr="000F043E">
        <w:rPr>
          <w:rStyle w:val="Heading4Char"/>
          <w:b/>
          <w:bCs/>
        </w:rPr>
        <w:t>increase</w:t>
      </w:r>
      <w:r>
        <w:rPr>
          <w:rStyle w:val="Heading4Char"/>
          <w:b/>
          <w:bCs/>
        </w:rPr>
        <w:t xml:space="preserve"> in</w:t>
      </w:r>
      <w:r w:rsidRPr="000F043E">
        <w:rPr>
          <w:rStyle w:val="Heading4Char"/>
          <w:b/>
          <w:bCs/>
        </w:rPr>
        <w:t xml:space="preserve"> its development of Native land trusts in Alaska.</w:t>
      </w:r>
    </w:p>
    <w:p w14:paraId="637E20BE" w14:textId="77777777" w:rsidR="002D6FED" w:rsidRPr="00966EDD" w:rsidRDefault="002D6FED" w:rsidP="002D6FED">
      <w:pPr>
        <w:keepNext/>
        <w:keepLines/>
        <w:spacing w:before="40" w:after="0"/>
        <w:outlineLvl w:val="3"/>
        <w:rPr>
          <w:rFonts w:eastAsiaTheme="majorEastAsia" w:cstheme="majorBidi"/>
          <w:b/>
          <w:bCs/>
          <w:iCs/>
          <w:sz w:val="26"/>
        </w:rPr>
      </w:pPr>
      <w:r w:rsidRPr="00966EDD">
        <w:rPr>
          <w:rFonts w:eastAsiaTheme="majorEastAsia" w:cstheme="majorBidi"/>
          <w:b/>
          <w:bCs/>
          <w:iCs/>
          <w:sz w:val="26"/>
        </w:rPr>
        <w:t xml:space="preserve">The counterplan </w:t>
      </w:r>
      <w:r w:rsidRPr="00966EDD">
        <w:rPr>
          <w:rFonts w:eastAsiaTheme="majorEastAsia" w:cstheme="majorBidi"/>
          <w:b/>
          <w:bCs/>
          <w:iCs/>
          <w:sz w:val="26"/>
          <w:u w:val="single"/>
        </w:rPr>
        <w:t>solves the case</w:t>
      </w:r>
      <w:r w:rsidRPr="00966EDD">
        <w:rPr>
          <w:rFonts w:eastAsiaTheme="majorEastAsia" w:cstheme="majorBidi"/>
          <w:b/>
          <w:bCs/>
          <w:iCs/>
          <w:sz w:val="26"/>
        </w:rPr>
        <w:t xml:space="preserve"> and leverages a quid-pro-quo exchange to </w:t>
      </w:r>
      <w:r w:rsidRPr="00966EDD">
        <w:rPr>
          <w:rFonts w:eastAsiaTheme="majorEastAsia" w:cstheme="majorBidi"/>
          <w:b/>
          <w:bCs/>
          <w:iCs/>
          <w:sz w:val="26"/>
          <w:u w:val="single"/>
        </w:rPr>
        <w:t>resuscitate</w:t>
      </w:r>
      <w:r w:rsidRPr="00966EDD">
        <w:rPr>
          <w:rFonts w:eastAsiaTheme="majorEastAsia" w:cstheme="majorBidi"/>
          <w:b/>
          <w:bCs/>
          <w:iCs/>
          <w:sz w:val="26"/>
        </w:rPr>
        <w:t xml:space="preserve"> Alaskan federalism, solving a</w:t>
      </w:r>
      <w:r>
        <w:rPr>
          <w:rFonts w:eastAsiaTheme="majorEastAsia" w:cstheme="majorBidi"/>
          <w:b/>
          <w:bCs/>
          <w:iCs/>
          <w:sz w:val="26"/>
        </w:rPr>
        <w:t xml:space="preserve"> </w:t>
      </w:r>
      <w:r w:rsidRPr="00966EDD">
        <w:rPr>
          <w:rFonts w:eastAsiaTheme="majorEastAsia" w:cstheme="majorBidi"/>
          <w:b/>
          <w:bCs/>
          <w:iCs/>
          <w:sz w:val="26"/>
        </w:rPr>
        <w:t>laundry list</w:t>
      </w:r>
      <w:r>
        <w:rPr>
          <w:rFonts w:eastAsiaTheme="majorEastAsia" w:cstheme="majorBidi"/>
          <w:b/>
          <w:bCs/>
          <w:iCs/>
          <w:sz w:val="26"/>
        </w:rPr>
        <w:t xml:space="preserve"> of harmful and even existential impacts</w:t>
      </w:r>
      <w:r w:rsidRPr="00966EDD">
        <w:rPr>
          <w:rFonts w:eastAsiaTheme="majorEastAsia" w:cstheme="majorBidi"/>
          <w:b/>
          <w:bCs/>
          <w:iCs/>
          <w:sz w:val="26"/>
        </w:rPr>
        <w:t>.</w:t>
      </w:r>
    </w:p>
    <w:p w14:paraId="78BB06F1" w14:textId="77777777" w:rsidR="002D6FED" w:rsidRPr="00966EDD" w:rsidRDefault="002D6FED" w:rsidP="002D6FED">
      <w:r w:rsidRPr="00966EDD">
        <w:t xml:space="preserve">Chanda </w:t>
      </w:r>
      <w:r w:rsidRPr="00966EDD">
        <w:rPr>
          <w:b/>
          <w:bCs/>
          <w:sz w:val="26"/>
        </w:rPr>
        <w:t>Meek 16</w:t>
      </w:r>
      <w:r w:rsidRPr="00966EDD">
        <w:t xml:space="preserve">, Professor of political science at the University of Alaska Fairbanks, Ph.D. in natural resources and sustainability from the University of Alaska Fairbanks; Emily </w:t>
      </w:r>
      <w:r w:rsidRPr="00966EDD">
        <w:rPr>
          <w:b/>
          <w:bCs/>
        </w:rPr>
        <w:t>Russell</w:t>
      </w:r>
      <w:r w:rsidRPr="00966EDD">
        <w:t xml:space="preserve">, Ph.D. candidate in political science at Stanford University, B.A. in environmental studies and political science from the University of Michigan, "The Challenges of American Federalism in a Rapidly Changing Arctic," </w:t>
      </w:r>
      <w:r w:rsidRPr="00966EDD">
        <w:rPr>
          <w:i/>
          <w:iCs/>
        </w:rPr>
        <w:t>Governing the North American Arctic</w:t>
      </w:r>
      <w:r w:rsidRPr="00966EDD">
        <w:t>, pp. 169-177.</w:t>
      </w:r>
    </w:p>
    <w:p w14:paraId="3A06374C" w14:textId="77777777" w:rsidR="002D6FED" w:rsidRPr="00966EDD" w:rsidRDefault="002D6FED" w:rsidP="002D6FED">
      <w:pPr>
        <w:rPr>
          <w:sz w:val="16"/>
        </w:rPr>
      </w:pPr>
      <w:r w:rsidRPr="00966EDD">
        <w:rPr>
          <w:sz w:val="16"/>
        </w:rPr>
        <w:t>A growing need for coordination</w:t>
      </w:r>
    </w:p>
    <w:p w14:paraId="1B84403E" w14:textId="77777777" w:rsidR="002D6FED" w:rsidRPr="00966EDD" w:rsidRDefault="002D6FED" w:rsidP="002D6FED">
      <w:pPr>
        <w:rPr>
          <w:sz w:val="16"/>
        </w:rPr>
      </w:pPr>
      <w:r w:rsidRPr="00966EDD">
        <w:rPr>
          <w:sz w:val="16"/>
        </w:rPr>
        <w:t xml:space="preserve">Alaska is, of course, not unique in its challenges coordinating with Washington, DC. Across the country, </w:t>
      </w:r>
      <w:r w:rsidRPr="00966EDD">
        <w:rPr>
          <w:u w:val="single"/>
        </w:rPr>
        <w:t xml:space="preserve">a </w:t>
      </w:r>
      <w:r w:rsidRPr="00966EDD">
        <w:rPr>
          <w:b/>
          <w:iCs/>
          <w:u w:val="single"/>
          <w:bdr w:val="single" w:sz="8" w:space="0" w:color="auto"/>
        </w:rPr>
        <w:t xml:space="preserve">major </w:t>
      </w:r>
      <w:r w:rsidRPr="00966EDD">
        <w:rPr>
          <w:b/>
          <w:iCs/>
          <w:highlight w:val="cyan"/>
          <w:u w:val="single"/>
          <w:bdr w:val="single" w:sz="8" w:space="0" w:color="auto"/>
        </w:rPr>
        <w:t>tension</w:t>
      </w:r>
      <w:r w:rsidRPr="00966EDD">
        <w:rPr>
          <w:u w:val="single"/>
        </w:rPr>
        <w:t xml:space="preserve"> between </w:t>
      </w:r>
      <w:r w:rsidRPr="00966EDD">
        <w:rPr>
          <w:b/>
          <w:iCs/>
          <w:u w:val="single"/>
          <w:bdr w:val="single" w:sz="8" w:space="0" w:color="auto"/>
        </w:rPr>
        <w:t>states</w:t>
      </w:r>
      <w:r w:rsidRPr="00966EDD">
        <w:rPr>
          <w:u w:val="single"/>
        </w:rPr>
        <w:t xml:space="preserve"> and the </w:t>
      </w:r>
      <w:r w:rsidRPr="00966EDD">
        <w:rPr>
          <w:b/>
          <w:iCs/>
          <w:u w:val="single"/>
          <w:bdr w:val="single" w:sz="8" w:space="0" w:color="auto"/>
        </w:rPr>
        <w:t>fed</w:t>
      </w:r>
      <w:r w:rsidRPr="00966EDD">
        <w:rPr>
          <w:sz w:val="16"/>
        </w:rPr>
        <w:t xml:space="preserve">eral government </w:t>
      </w:r>
      <w:r w:rsidRPr="00966EDD">
        <w:rPr>
          <w:highlight w:val="cyan"/>
          <w:u w:val="single"/>
        </w:rPr>
        <w:t>has involved</w:t>
      </w:r>
      <w:r w:rsidRPr="00966EDD">
        <w:rPr>
          <w:sz w:val="16"/>
        </w:rPr>
        <w:t xml:space="preserve"> coordination of </w:t>
      </w:r>
      <w:r w:rsidRPr="00966EDD">
        <w:rPr>
          <w:b/>
          <w:iCs/>
          <w:highlight w:val="cyan"/>
          <w:u w:val="single"/>
          <w:bdr w:val="single" w:sz="8" w:space="0" w:color="auto"/>
        </w:rPr>
        <w:t>c</w:t>
      </w:r>
      <w:r w:rsidRPr="00966EDD">
        <w:rPr>
          <w:sz w:val="16"/>
        </w:rPr>
        <w:t xml:space="preserve">oastal </w:t>
      </w:r>
      <w:r w:rsidRPr="00966EDD">
        <w:rPr>
          <w:b/>
          <w:iCs/>
          <w:highlight w:val="cyan"/>
          <w:u w:val="single"/>
          <w:bdr w:val="single" w:sz="8" w:space="0" w:color="auto"/>
        </w:rPr>
        <w:t>r</w:t>
      </w:r>
      <w:r w:rsidRPr="00966EDD">
        <w:rPr>
          <w:sz w:val="16"/>
        </w:rPr>
        <w:t xml:space="preserve">esources </w:t>
      </w:r>
      <w:r w:rsidRPr="00966EDD">
        <w:rPr>
          <w:b/>
          <w:iCs/>
          <w:highlight w:val="cyan"/>
          <w:u w:val="single"/>
          <w:bdr w:val="single" w:sz="8" w:space="0" w:color="auto"/>
        </w:rPr>
        <w:t>m</w:t>
      </w:r>
      <w:r w:rsidRPr="00966EDD">
        <w:rPr>
          <w:sz w:val="16"/>
        </w:rPr>
        <w:t xml:space="preserve">anagement. </w:t>
      </w:r>
      <w:r w:rsidRPr="00966EDD">
        <w:rPr>
          <w:u w:val="single"/>
        </w:rPr>
        <w:t xml:space="preserve">More </w:t>
      </w:r>
      <w:r w:rsidRPr="00966EDD">
        <w:rPr>
          <w:b/>
          <w:iCs/>
          <w:u w:val="single"/>
          <w:bdr w:val="single" w:sz="8" w:space="0" w:color="auto"/>
        </w:rPr>
        <w:t>effective</w:t>
      </w:r>
      <w:r w:rsidRPr="00966EDD">
        <w:rPr>
          <w:u w:val="single"/>
        </w:rPr>
        <w:t xml:space="preserve"> ocean governance</w:t>
      </w:r>
      <w:r w:rsidRPr="00966EDD">
        <w:rPr>
          <w:sz w:val="16"/>
        </w:rPr>
        <w:t xml:space="preserve"> (conservation and coordination of human uses of the seas) </w:t>
      </w:r>
      <w:r w:rsidRPr="00966EDD">
        <w:rPr>
          <w:u w:val="single"/>
        </w:rPr>
        <w:t xml:space="preserve">has been a </w:t>
      </w:r>
      <w:r w:rsidRPr="00966EDD">
        <w:rPr>
          <w:b/>
          <w:iCs/>
          <w:u w:val="single"/>
          <w:bdr w:val="single" w:sz="8" w:space="0" w:color="auto"/>
        </w:rPr>
        <w:t>major agenda</w:t>
      </w:r>
      <w:r w:rsidRPr="00966EDD">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966EDD">
        <w:rPr>
          <w:u w:val="single"/>
        </w:rPr>
        <w:t xml:space="preserve">the </w:t>
      </w:r>
      <w:r w:rsidRPr="00966EDD">
        <w:rPr>
          <w:b/>
          <w:iCs/>
          <w:u w:val="single"/>
          <w:bdr w:val="single" w:sz="8" w:space="0" w:color="auto"/>
        </w:rPr>
        <w:t>specter</w:t>
      </w:r>
      <w:r w:rsidRPr="00966EDD">
        <w:rPr>
          <w:u w:val="single"/>
        </w:rPr>
        <w:t xml:space="preserve"> of</w:t>
      </w:r>
      <w:r w:rsidRPr="00966EDD">
        <w:rPr>
          <w:sz w:val="16"/>
        </w:rPr>
        <w:t xml:space="preserve"> new </w:t>
      </w:r>
      <w:r w:rsidRPr="00966EDD">
        <w:rPr>
          <w:b/>
          <w:iCs/>
          <w:highlight w:val="cyan"/>
          <w:u w:val="single"/>
          <w:bdr w:val="single" w:sz="8" w:space="0" w:color="auto"/>
        </w:rPr>
        <w:t>federal</w:t>
      </w:r>
      <w:r w:rsidRPr="00966EDD">
        <w:rPr>
          <w:b/>
          <w:iCs/>
          <w:u w:val="single"/>
          <w:bdr w:val="single" w:sz="8" w:space="0" w:color="auto"/>
        </w:rPr>
        <w:t xml:space="preserve"> regulatory </w:t>
      </w:r>
      <w:r w:rsidRPr="00966EDD">
        <w:rPr>
          <w:b/>
          <w:iCs/>
          <w:highlight w:val="cyan"/>
          <w:u w:val="single"/>
          <w:bdr w:val="single" w:sz="8" w:space="0" w:color="auto"/>
        </w:rPr>
        <w:t>programs</w:t>
      </w:r>
      <w:r w:rsidRPr="00966EDD">
        <w:rPr>
          <w:u w:val="single"/>
        </w:rPr>
        <w:t xml:space="preserve"> has </w:t>
      </w:r>
      <w:r w:rsidRPr="00966EDD">
        <w:rPr>
          <w:highlight w:val="cyan"/>
          <w:u w:val="single"/>
        </w:rPr>
        <w:t xml:space="preserve">lingered over </w:t>
      </w:r>
      <w:r w:rsidRPr="00966EDD">
        <w:rPr>
          <w:b/>
          <w:iCs/>
          <w:highlight w:val="cyan"/>
          <w:u w:val="single"/>
          <w:bdr w:val="single" w:sz="8" w:space="0" w:color="auto"/>
        </w:rPr>
        <w:t>Alaskan</w:t>
      </w:r>
      <w:r w:rsidRPr="00966EDD">
        <w:rPr>
          <w:sz w:val="16"/>
        </w:rPr>
        <w:t xml:space="preserve"> discussions of </w:t>
      </w:r>
      <w:r w:rsidRPr="00966EDD">
        <w:rPr>
          <w:b/>
          <w:iCs/>
          <w:highlight w:val="cyan"/>
          <w:u w:val="single"/>
          <w:bdr w:val="single" w:sz="8" w:space="0" w:color="auto"/>
        </w:rPr>
        <w:t>c</w:t>
      </w:r>
      <w:r w:rsidRPr="00966EDD">
        <w:rPr>
          <w:sz w:val="16"/>
        </w:rPr>
        <w:t xml:space="preserve">oastal </w:t>
      </w:r>
      <w:r w:rsidRPr="00966EDD">
        <w:rPr>
          <w:b/>
          <w:iCs/>
          <w:highlight w:val="cyan"/>
          <w:u w:val="single"/>
          <w:bdr w:val="single" w:sz="8" w:space="0" w:color="auto"/>
        </w:rPr>
        <w:t>z</w:t>
      </w:r>
      <w:r w:rsidRPr="00966EDD">
        <w:rPr>
          <w:sz w:val="16"/>
        </w:rPr>
        <w:t xml:space="preserve">one </w:t>
      </w:r>
      <w:r w:rsidRPr="00966EDD">
        <w:rPr>
          <w:b/>
          <w:iCs/>
          <w:highlight w:val="cyan"/>
          <w:u w:val="single"/>
          <w:bdr w:val="single" w:sz="8" w:space="0" w:color="auto"/>
        </w:rPr>
        <w:t>m</w:t>
      </w:r>
      <w:r w:rsidRPr="00966EDD">
        <w:rPr>
          <w:sz w:val="16"/>
        </w:rPr>
        <w:t xml:space="preserve">anagement </w:t>
      </w:r>
      <w:r w:rsidRPr="00966EDD">
        <w:rPr>
          <w:u w:val="single"/>
        </w:rPr>
        <w:t xml:space="preserve">reform. The State of Alaska </w:t>
      </w:r>
      <w:r w:rsidRPr="00966EDD">
        <w:rPr>
          <w:b/>
          <w:iCs/>
          <w:u w:val="single"/>
          <w:bdr w:val="single" w:sz="8" w:space="0" w:color="auto"/>
        </w:rPr>
        <w:t>lacks</w:t>
      </w:r>
      <w:r w:rsidRPr="00966EDD">
        <w:rPr>
          <w:u w:val="single"/>
        </w:rPr>
        <w:t xml:space="preserve"> a comprehensive plan for </w:t>
      </w:r>
      <w:r w:rsidRPr="00966EDD">
        <w:rPr>
          <w:b/>
          <w:iCs/>
          <w:u w:val="single"/>
          <w:bdr w:val="single" w:sz="8" w:space="0" w:color="auto"/>
        </w:rPr>
        <w:t>Arctic</w:t>
      </w:r>
      <w:r w:rsidRPr="00966EDD">
        <w:rPr>
          <w:u w:val="single"/>
        </w:rPr>
        <w:t xml:space="preserve"> policy and change</w:t>
      </w:r>
      <w:r w:rsidRPr="00966EDD">
        <w:rPr>
          <w:sz w:val="16"/>
        </w:rPr>
        <w:t xml:space="preserve"> but </w:t>
      </w:r>
      <w:r w:rsidRPr="00966EDD">
        <w:rPr>
          <w:highlight w:val="cyan"/>
          <w:u w:val="single"/>
        </w:rPr>
        <w:t>because any</w:t>
      </w:r>
      <w:r w:rsidRPr="00966EDD">
        <w:rPr>
          <w:u w:val="single"/>
        </w:rPr>
        <w:t xml:space="preserve"> oceans </w:t>
      </w:r>
      <w:r w:rsidRPr="00966EDD">
        <w:rPr>
          <w:highlight w:val="cyan"/>
          <w:u w:val="single"/>
        </w:rPr>
        <w:t>plan would</w:t>
      </w:r>
      <w:r w:rsidRPr="00966EDD">
        <w:rPr>
          <w:sz w:val="16"/>
        </w:rPr>
        <w:t xml:space="preserve"> likely </w:t>
      </w:r>
      <w:r w:rsidRPr="00966EDD">
        <w:rPr>
          <w:highlight w:val="cyan"/>
          <w:u w:val="single"/>
        </w:rPr>
        <w:t>affect oil</w:t>
      </w:r>
      <w:r w:rsidRPr="00966EDD">
        <w:rPr>
          <w:u w:val="single"/>
        </w:rPr>
        <w:t xml:space="preserve"> and gas</w:t>
      </w:r>
      <w:r w:rsidRPr="00966EDD">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66EDD">
        <w:rPr>
          <w:highlight w:val="cyan"/>
          <w:u w:val="single"/>
        </w:rPr>
        <w:t>Alaska</w:t>
      </w:r>
      <w:r w:rsidRPr="00966EDD">
        <w:rPr>
          <w:sz w:val="16"/>
        </w:rPr>
        <w:t xml:space="preserve">n House of Representatives </w:t>
      </w:r>
      <w:r w:rsidRPr="00966EDD">
        <w:rPr>
          <w:b/>
          <w:iCs/>
          <w:highlight w:val="cyan"/>
          <w:u w:val="single"/>
          <w:bdr w:val="single" w:sz="8" w:space="0" w:color="auto"/>
        </w:rPr>
        <w:t>warned</w:t>
      </w:r>
      <w:r w:rsidRPr="00966EDD">
        <w:rPr>
          <w:sz w:val="16"/>
        </w:rPr>
        <w:t xml:space="preserve"> the federal government:</w:t>
      </w:r>
    </w:p>
    <w:p w14:paraId="3BA15800" w14:textId="77777777" w:rsidR="002D6FED" w:rsidRPr="00966EDD" w:rsidRDefault="002D6FED" w:rsidP="002D6FED">
      <w:pPr>
        <w:ind w:left="720"/>
        <w:rPr>
          <w:sz w:val="16"/>
        </w:rPr>
      </w:pPr>
      <w:r w:rsidRPr="00966EDD">
        <w:rPr>
          <w:sz w:val="16"/>
        </w:rPr>
        <w:t xml:space="preserve">FURTHER RESOLVED that, </w:t>
      </w:r>
      <w:r w:rsidRPr="00966EDD">
        <w:rPr>
          <w:u w:val="single"/>
        </w:rPr>
        <w:t xml:space="preserve">if the </w:t>
      </w:r>
      <w:r w:rsidRPr="00966EDD">
        <w:rPr>
          <w:b/>
          <w:iCs/>
          <w:u w:val="single"/>
          <w:bdr w:val="single" w:sz="8" w:space="0" w:color="auto"/>
        </w:rPr>
        <w:t>N</w:t>
      </w:r>
      <w:r w:rsidRPr="00966EDD">
        <w:rPr>
          <w:sz w:val="16"/>
        </w:rPr>
        <w:t xml:space="preserve">ational </w:t>
      </w:r>
      <w:r w:rsidRPr="00966EDD">
        <w:rPr>
          <w:b/>
          <w:iCs/>
          <w:u w:val="single"/>
          <w:bdr w:val="single" w:sz="8" w:space="0" w:color="auto"/>
        </w:rPr>
        <w:t>O</w:t>
      </w:r>
      <w:r w:rsidRPr="00966EDD">
        <w:rPr>
          <w:sz w:val="16"/>
        </w:rPr>
        <w:t xml:space="preserve">cean </w:t>
      </w:r>
      <w:r w:rsidRPr="00966EDD">
        <w:rPr>
          <w:b/>
          <w:iCs/>
          <w:u w:val="single"/>
          <w:bdr w:val="single" w:sz="8" w:space="0" w:color="auto"/>
        </w:rPr>
        <w:t>C</w:t>
      </w:r>
      <w:r w:rsidRPr="00966EDD">
        <w:rPr>
          <w:sz w:val="16"/>
        </w:rPr>
        <w:t xml:space="preserve">ouncil </w:t>
      </w:r>
      <w:r w:rsidRPr="00966EDD">
        <w:rPr>
          <w:u w:val="single"/>
        </w:rPr>
        <w:t>fails to include</w:t>
      </w:r>
      <w:r w:rsidRPr="00966EDD">
        <w:rPr>
          <w:sz w:val="16"/>
        </w:rPr>
        <w:t xml:space="preserve"> an Alaska region exemption or to allow </w:t>
      </w:r>
      <w:r w:rsidRPr="00966EDD">
        <w:rPr>
          <w:u w:val="single"/>
        </w:rPr>
        <w:t>voluntary state participation in the</w:t>
      </w:r>
      <w:r w:rsidRPr="00966EDD">
        <w:rPr>
          <w:sz w:val="16"/>
        </w:rPr>
        <w:t xml:space="preserve"> development and implementation of a </w:t>
      </w:r>
      <w:r w:rsidRPr="00966EDD">
        <w:rPr>
          <w:b/>
          <w:iCs/>
          <w:u w:val="single"/>
          <w:bdr w:val="single" w:sz="8" w:space="0" w:color="auto"/>
        </w:rPr>
        <w:t>National</w:t>
      </w:r>
      <w:r w:rsidRPr="00966EDD">
        <w:rPr>
          <w:sz w:val="16"/>
        </w:rPr>
        <w:t xml:space="preserve"> Ocean Policy Final Implementation </w:t>
      </w:r>
      <w:r w:rsidRPr="00966EDD">
        <w:rPr>
          <w:u w:val="single"/>
        </w:rPr>
        <w:t>Plan</w:t>
      </w:r>
      <w:r w:rsidRPr="00966EDD">
        <w:rPr>
          <w:sz w:val="16"/>
        </w:rPr>
        <w:t xml:space="preserve"> and the coastal and marine spatial planning process, the </w:t>
      </w:r>
      <w:r w:rsidRPr="00966EDD">
        <w:rPr>
          <w:b/>
          <w:iCs/>
          <w:highlight w:val="cyan"/>
          <w:u w:val="single"/>
          <w:bdr w:val="single" w:sz="8" w:space="0" w:color="auto"/>
        </w:rPr>
        <w:t>Alaska</w:t>
      </w:r>
      <w:r w:rsidRPr="00966EDD">
        <w:rPr>
          <w:sz w:val="16"/>
        </w:rPr>
        <w:t xml:space="preserve"> State Legislature </w:t>
      </w:r>
      <w:r w:rsidRPr="00966EDD">
        <w:rPr>
          <w:b/>
          <w:iCs/>
          <w:u w:val="single"/>
          <w:bdr w:val="single" w:sz="8" w:space="0" w:color="auto"/>
        </w:rPr>
        <w:t xml:space="preserve">opposes and </w:t>
      </w:r>
      <w:r w:rsidRPr="00966EDD">
        <w:rPr>
          <w:b/>
          <w:iCs/>
          <w:highlight w:val="cyan"/>
          <w:u w:val="single"/>
          <w:bdr w:val="single" w:sz="8" w:space="0" w:color="auto"/>
        </w:rPr>
        <w:t>declines</w:t>
      </w:r>
      <w:r w:rsidRPr="00966EDD">
        <w:rPr>
          <w:highlight w:val="cyan"/>
          <w:u w:val="single"/>
        </w:rPr>
        <w:t xml:space="preserve"> to</w:t>
      </w:r>
      <w:r w:rsidRPr="00966EDD">
        <w:rPr>
          <w:sz w:val="16"/>
        </w:rPr>
        <w:t xml:space="preserve"> recognize, participate in, or </w:t>
      </w:r>
      <w:r w:rsidRPr="00966EDD">
        <w:rPr>
          <w:highlight w:val="cyan"/>
          <w:u w:val="single"/>
        </w:rPr>
        <w:t>enforce the</w:t>
      </w:r>
      <w:r w:rsidRPr="00966EDD">
        <w:rPr>
          <w:sz w:val="16"/>
        </w:rPr>
        <w:t xml:space="preserve"> National Ocean Policy Final Implementation </w:t>
      </w:r>
      <w:r w:rsidRPr="00966EDD">
        <w:rPr>
          <w:highlight w:val="cyan"/>
          <w:u w:val="single"/>
        </w:rPr>
        <w:t>Plan</w:t>
      </w:r>
      <w:r w:rsidRPr="00966EDD">
        <w:rPr>
          <w:sz w:val="16"/>
        </w:rPr>
        <w:t xml:space="preserve"> and the coastal and marine spatial planning process </w:t>
      </w:r>
      <w:r w:rsidRPr="00966EDD">
        <w:rPr>
          <w:u w:val="single"/>
        </w:rPr>
        <w:t>as it applies to the</w:t>
      </w:r>
      <w:r w:rsidRPr="00966EDD">
        <w:rPr>
          <w:sz w:val="16"/>
        </w:rPr>
        <w:t xml:space="preserve"> Alaska and </w:t>
      </w:r>
      <w:r w:rsidRPr="00966EDD">
        <w:rPr>
          <w:u w:val="single"/>
        </w:rPr>
        <w:t>Arctic</w:t>
      </w:r>
      <w:r w:rsidRPr="00966EDD">
        <w:rPr>
          <w:sz w:val="16"/>
        </w:rPr>
        <w:t xml:space="preserve"> regions.13</w:t>
      </w:r>
    </w:p>
    <w:p w14:paraId="37B9CACC" w14:textId="77777777" w:rsidR="002D6FED" w:rsidRPr="00966EDD" w:rsidRDefault="002D6FED" w:rsidP="002D6FED">
      <w:pPr>
        <w:rPr>
          <w:sz w:val="16"/>
        </w:rPr>
      </w:pPr>
      <w:r w:rsidRPr="00966EDD">
        <w:rPr>
          <w:sz w:val="16"/>
        </w:rPr>
        <w:t xml:space="preserve">While </w:t>
      </w:r>
      <w:r w:rsidRPr="00966EDD">
        <w:rPr>
          <w:u w:val="single"/>
        </w:rPr>
        <w:t>the federal government</w:t>
      </w:r>
      <w:r w:rsidRPr="00966EDD">
        <w:rPr>
          <w:sz w:val="16"/>
        </w:rPr>
        <w:t xml:space="preserve"> is authorized to create a regional ocean council in the absence of state action, it </w:t>
      </w:r>
      <w:r w:rsidRPr="00966EDD">
        <w:rPr>
          <w:u w:val="single"/>
        </w:rPr>
        <w:t xml:space="preserve">has </w:t>
      </w:r>
      <w:r w:rsidRPr="00966EDD">
        <w:rPr>
          <w:b/>
          <w:iCs/>
          <w:u w:val="single"/>
          <w:bdr w:val="single" w:sz="8" w:space="0" w:color="auto"/>
        </w:rPr>
        <w:t>yet</w:t>
      </w:r>
      <w:r w:rsidRPr="00966EDD">
        <w:rPr>
          <w:u w:val="single"/>
        </w:rPr>
        <w:t xml:space="preserve"> to do so</w:t>
      </w:r>
      <w:r w:rsidRPr="00966EDD">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966EDD">
        <w:rPr>
          <w:u w:val="single"/>
        </w:rPr>
        <w:t xml:space="preserve">it will </w:t>
      </w:r>
      <w:r w:rsidRPr="00966EDD">
        <w:rPr>
          <w:b/>
          <w:iCs/>
          <w:u w:val="single"/>
          <w:bdr w:val="single" w:sz="8" w:space="0" w:color="auto"/>
        </w:rPr>
        <w:t>have to consider</w:t>
      </w:r>
      <w:r w:rsidRPr="00966EDD">
        <w:rPr>
          <w:u w:val="single"/>
        </w:rPr>
        <w:t xml:space="preserve"> the complex issue of</w:t>
      </w:r>
      <w:r w:rsidRPr="00966EDD">
        <w:rPr>
          <w:sz w:val="16"/>
        </w:rPr>
        <w:t xml:space="preserve"> representation of </w:t>
      </w:r>
      <w:r w:rsidRPr="00966EDD">
        <w:rPr>
          <w:b/>
          <w:iCs/>
          <w:u w:val="single"/>
          <w:bdr w:val="single" w:sz="8" w:space="0" w:color="auto"/>
        </w:rPr>
        <w:t>Alaska Native</w:t>
      </w:r>
      <w:r w:rsidRPr="00966EDD">
        <w:rPr>
          <w:sz w:val="16"/>
        </w:rPr>
        <w:t xml:space="preserve"> interest</w:t>
      </w:r>
      <w:r w:rsidRPr="00966EDD">
        <w:rPr>
          <w:b/>
          <w:iCs/>
          <w:u w:val="single"/>
          <w:bdr w:val="single" w:sz="8" w:space="0" w:color="auto"/>
        </w:rPr>
        <w:t>s</w:t>
      </w:r>
      <w:r w:rsidRPr="00966EDD">
        <w:rPr>
          <w:sz w:val="16"/>
        </w:rPr>
        <w:t xml:space="preserve"> in any regional planning body.</w:t>
      </w:r>
    </w:p>
    <w:p w14:paraId="6DA5C2EE" w14:textId="77777777" w:rsidR="002D6FED" w:rsidRPr="00966EDD" w:rsidRDefault="002D6FED" w:rsidP="002D6FED">
      <w:pPr>
        <w:rPr>
          <w:sz w:val="16"/>
        </w:rPr>
      </w:pPr>
      <w:r w:rsidRPr="00966EDD">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966EDD">
        <w:rPr>
          <w:u w:val="single"/>
        </w:rPr>
        <w:t xml:space="preserve">a </w:t>
      </w:r>
      <w:r w:rsidRPr="00966EDD">
        <w:rPr>
          <w:b/>
          <w:iCs/>
          <w:u w:val="single"/>
          <w:bdr w:val="single" w:sz="8" w:space="0" w:color="auto"/>
        </w:rPr>
        <w:t>proliferation</w:t>
      </w:r>
      <w:r w:rsidRPr="00966EDD">
        <w:rPr>
          <w:u w:val="single"/>
        </w:rPr>
        <w:t xml:space="preserve"> of</w:t>
      </w:r>
      <w:r w:rsidRPr="00966EDD">
        <w:rPr>
          <w:sz w:val="16"/>
        </w:rPr>
        <w:t xml:space="preserve"> Washington, </w:t>
      </w:r>
      <w:r w:rsidRPr="00966EDD">
        <w:rPr>
          <w:u w:val="single"/>
        </w:rPr>
        <w:t xml:space="preserve">DC-based coordinating bodies is </w:t>
      </w:r>
      <w:r w:rsidRPr="00966EDD">
        <w:rPr>
          <w:b/>
          <w:iCs/>
          <w:u w:val="single"/>
          <w:bdr w:val="single" w:sz="8" w:space="0" w:color="auto"/>
        </w:rPr>
        <w:t>unlikely</w:t>
      </w:r>
      <w:r w:rsidRPr="00966EDD">
        <w:rPr>
          <w:u w:val="single"/>
        </w:rPr>
        <w:t xml:space="preserve"> to adequately</w:t>
      </w:r>
      <w:r w:rsidRPr="00966EDD">
        <w:rPr>
          <w:sz w:val="16"/>
        </w:rPr>
        <w:t xml:space="preserve"> or efficiently </w:t>
      </w:r>
      <w:r w:rsidRPr="00966EDD">
        <w:rPr>
          <w:u w:val="single"/>
        </w:rPr>
        <w:t>engage with</w:t>
      </w:r>
      <w:r w:rsidRPr="00966EDD">
        <w:rPr>
          <w:sz w:val="16"/>
        </w:rPr>
        <w:t xml:space="preserve"> the more </w:t>
      </w:r>
      <w:r w:rsidRPr="00966EDD">
        <w:rPr>
          <w:b/>
          <w:iCs/>
          <w:u w:val="single"/>
          <w:bdr w:val="single" w:sz="8" w:space="0" w:color="auto"/>
        </w:rPr>
        <w:t>widely distributed</w:t>
      </w:r>
      <w:r w:rsidRPr="00966EDD">
        <w:rPr>
          <w:u w:val="single"/>
        </w:rPr>
        <w:t xml:space="preserve"> stakeholders in Alaska</w:t>
      </w:r>
      <w:r w:rsidRPr="00966EDD">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0B3427F7" w14:textId="77777777" w:rsidR="002D6FED" w:rsidRPr="00966EDD" w:rsidRDefault="002D6FED" w:rsidP="002D6FED">
      <w:pPr>
        <w:rPr>
          <w:sz w:val="16"/>
        </w:rPr>
      </w:pPr>
      <w:r w:rsidRPr="00966EDD">
        <w:rPr>
          <w:sz w:val="16"/>
        </w:rPr>
        <w:t>&lt;&lt;PARAGRAPH BREAKS END&gt;&gt;</w:t>
      </w:r>
    </w:p>
    <w:p w14:paraId="6AEDD9D0" w14:textId="77777777" w:rsidR="002D6FED" w:rsidRPr="00966EDD" w:rsidRDefault="002D6FED" w:rsidP="002D6FED">
      <w:pPr>
        <w:rPr>
          <w:sz w:val="4"/>
          <w:szCs w:val="4"/>
        </w:rPr>
      </w:pPr>
      <w:r w:rsidRPr="00966EDD">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41C9EB69" w14:textId="77777777" w:rsidR="002D6FED" w:rsidRPr="00966EDD" w:rsidRDefault="002D6FED" w:rsidP="002D6FED">
      <w:pPr>
        <w:rPr>
          <w:sz w:val="16"/>
        </w:rPr>
      </w:pPr>
      <w:r w:rsidRPr="00966EDD">
        <w:rPr>
          <w:sz w:val="16"/>
        </w:rPr>
        <w:t>&lt;&lt;PARAGRAPH BREAKS BEGIN&gt;&gt;</w:t>
      </w:r>
    </w:p>
    <w:p w14:paraId="7A58F5E1" w14:textId="77777777" w:rsidR="002D6FED" w:rsidRPr="00966EDD" w:rsidRDefault="002D6FED" w:rsidP="002D6FED">
      <w:pPr>
        <w:rPr>
          <w:sz w:val="16"/>
        </w:rPr>
      </w:pPr>
      <w:r w:rsidRPr="00966EDD">
        <w:rPr>
          <w:u w:val="single"/>
        </w:rPr>
        <w:t xml:space="preserve">The </w:t>
      </w:r>
      <w:r w:rsidRPr="00966EDD">
        <w:rPr>
          <w:b/>
          <w:iCs/>
          <w:u w:val="single"/>
          <w:bdr w:val="single" w:sz="8" w:space="0" w:color="auto"/>
        </w:rPr>
        <w:t xml:space="preserve">State of </w:t>
      </w:r>
      <w:r w:rsidRPr="00966EDD">
        <w:rPr>
          <w:b/>
          <w:iCs/>
          <w:highlight w:val="cyan"/>
          <w:u w:val="single"/>
          <w:bdr w:val="single" w:sz="8" w:space="0" w:color="auto"/>
        </w:rPr>
        <w:t>Alaska</w:t>
      </w:r>
      <w:r w:rsidRPr="00966EDD">
        <w:rPr>
          <w:highlight w:val="cyan"/>
          <w:u w:val="single"/>
        </w:rPr>
        <w:t xml:space="preserve"> has not been</w:t>
      </w:r>
      <w:r w:rsidRPr="00966EDD">
        <w:rPr>
          <w:sz w:val="16"/>
        </w:rPr>
        <w:t xml:space="preserve"> as </w:t>
      </w:r>
      <w:r w:rsidRPr="00966EDD">
        <w:rPr>
          <w:highlight w:val="cyan"/>
          <w:u w:val="single"/>
        </w:rPr>
        <w:t>active in</w:t>
      </w:r>
      <w:r w:rsidRPr="00966EDD">
        <w:rPr>
          <w:sz w:val="16"/>
        </w:rPr>
        <w:t xml:space="preserve"> the development or implementation of </w:t>
      </w:r>
      <w:r w:rsidRPr="00966EDD">
        <w:rPr>
          <w:b/>
          <w:iCs/>
          <w:u w:val="single"/>
          <w:bdr w:val="single" w:sz="8" w:space="0" w:color="auto"/>
        </w:rPr>
        <w:t xml:space="preserve">Arctic </w:t>
      </w:r>
      <w:r w:rsidRPr="00966EDD">
        <w:rPr>
          <w:b/>
          <w:iCs/>
          <w:highlight w:val="cyan"/>
          <w:u w:val="single"/>
          <w:bdr w:val="single" w:sz="8" w:space="0" w:color="auto"/>
        </w:rPr>
        <w:t>policy</w:t>
      </w:r>
      <w:r w:rsidRPr="00966EDD">
        <w:rPr>
          <w:sz w:val="16"/>
        </w:rPr>
        <w:t xml:space="preserve"> as one might expect, possibly </w:t>
      </w:r>
      <w:r w:rsidRPr="00966EDD">
        <w:rPr>
          <w:u w:val="single"/>
        </w:rPr>
        <w:t>due to</w:t>
      </w:r>
      <w:r w:rsidRPr="00966EDD">
        <w:rPr>
          <w:sz w:val="16"/>
        </w:rPr>
        <w:t xml:space="preserve"> the heavy national security focus of Arctic policy planning early in the twenty-first century and </w:t>
      </w:r>
      <w:r w:rsidRPr="00966EDD">
        <w:rPr>
          <w:u w:val="single"/>
        </w:rPr>
        <w:t xml:space="preserve">a </w:t>
      </w:r>
      <w:r w:rsidRPr="00966EDD">
        <w:rPr>
          <w:b/>
          <w:iCs/>
          <w:u w:val="single"/>
          <w:bdr w:val="single" w:sz="8" w:space="0" w:color="auto"/>
        </w:rPr>
        <w:t>skeptical eye</w:t>
      </w:r>
      <w:r w:rsidRPr="00966EDD">
        <w:rPr>
          <w:u w:val="single"/>
        </w:rPr>
        <w:t xml:space="preserve"> toward federal</w:t>
      </w:r>
      <w:r w:rsidRPr="00966EDD">
        <w:rPr>
          <w:sz w:val="16"/>
        </w:rPr>
        <w:t xml:space="preserve"> energy and </w:t>
      </w:r>
      <w:r w:rsidRPr="00966EDD">
        <w:rPr>
          <w:u w:val="single"/>
        </w:rPr>
        <w:t>oceans policy in Alaska</w:t>
      </w:r>
      <w:r w:rsidRPr="00966EDD">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41DDB7AB" w14:textId="77777777" w:rsidR="002D6FED" w:rsidRPr="00966EDD" w:rsidRDefault="002D6FED" w:rsidP="002D6FED">
      <w:pPr>
        <w:rPr>
          <w:sz w:val="16"/>
        </w:rPr>
      </w:pPr>
      <w:r w:rsidRPr="00966EDD">
        <w:rPr>
          <w:sz w:val="16"/>
        </w:rPr>
        <w:t xml:space="preserve">In contrast to the Governor’s office, the State Legislature has been significantly engaged in Arctic policy planning, forming </w:t>
      </w:r>
      <w:r w:rsidRPr="00966EDD">
        <w:rPr>
          <w:highlight w:val="cyan"/>
          <w:u w:val="single"/>
        </w:rPr>
        <w:t xml:space="preserve">the </w:t>
      </w:r>
      <w:r w:rsidRPr="00966EDD">
        <w:rPr>
          <w:b/>
          <w:iCs/>
          <w:highlight w:val="cyan"/>
          <w:u w:val="single"/>
          <w:bdr w:val="single" w:sz="8" w:space="0" w:color="auto"/>
        </w:rPr>
        <w:t>A</w:t>
      </w:r>
      <w:r w:rsidRPr="00966EDD">
        <w:rPr>
          <w:sz w:val="16"/>
        </w:rPr>
        <w:t xml:space="preserve">laska State </w:t>
      </w:r>
      <w:r w:rsidRPr="00966EDD">
        <w:rPr>
          <w:b/>
          <w:iCs/>
          <w:highlight w:val="cyan"/>
          <w:u w:val="single"/>
          <w:bdr w:val="single" w:sz="8" w:space="0" w:color="auto"/>
        </w:rPr>
        <w:t>A</w:t>
      </w:r>
      <w:r w:rsidRPr="00966EDD">
        <w:rPr>
          <w:sz w:val="16"/>
        </w:rPr>
        <w:t xml:space="preserve">rctic </w:t>
      </w:r>
      <w:r w:rsidRPr="00966EDD">
        <w:rPr>
          <w:b/>
          <w:iCs/>
          <w:highlight w:val="cyan"/>
          <w:u w:val="single"/>
          <w:bdr w:val="single" w:sz="8" w:space="0" w:color="auto"/>
        </w:rPr>
        <w:t>P</w:t>
      </w:r>
      <w:r w:rsidRPr="00966EDD">
        <w:rPr>
          <w:sz w:val="16"/>
        </w:rPr>
        <w:t xml:space="preserve">olicy </w:t>
      </w:r>
      <w:r w:rsidRPr="00966EDD">
        <w:rPr>
          <w:b/>
          <w:iCs/>
          <w:highlight w:val="cyan"/>
          <w:u w:val="single"/>
          <w:bdr w:val="single" w:sz="8" w:space="0" w:color="auto"/>
        </w:rPr>
        <w:t>C</w:t>
      </w:r>
      <w:r w:rsidRPr="00966EDD">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66EDD">
        <w:rPr>
          <w:highlight w:val="cyan"/>
          <w:u w:val="single"/>
        </w:rPr>
        <w:t xml:space="preserve">is </w:t>
      </w:r>
      <w:r w:rsidRPr="00966EDD">
        <w:rPr>
          <w:b/>
          <w:iCs/>
          <w:highlight w:val="cyan"/>
          <w:u w:val="single"/>
          <w:bdr w:val="single" w:sz="8" w:space="0" w:color="auto"/>
        </w:rPr>
        <w:t>interested</w:t>
      </w:r>
      <w:r w:rsidRPr="00966EDD">
        <w:rPr>
          <w:highlight w:val="cyan"/>
          <w:u w:val="single"/>
        </w:rPr>
        <w:t xml:space="preserve"> in</w:t>
      </w:r>
      <w:r w:rsidRPr="00966EDD">
        <w:rPr>
          <w:u w:val="single"/>
        </w:rPr>
        <w:t xml:space="preserve"> strengthening the </w:t>
      </w:r>
      <w:r w:rsidRPr="00966EDD">
        <w:rPr>
          <w:b/>
          <w:iCs/>
          <w:highlight w:val="cyan"/>
          <w:u w:val="single"/>
          <w:bdr w:val="single" w:sz="8" w:space="0" w:color="auto"/>
        </w:rPr>
        <w:t>coordination</w:t>
      </w:r>
      <w:r w:rsidRPr="00966EDD">
        <w:rPr>
          <w:u w:val="single"/>
        </w:rPr>
        <w:t xml:space="preserve"> across geographic scales </w:t>
      </w:r>
      <w:r w:rsidRPr="00966EDD">
        <w:rPr>
          <w:highlight w:val="cyan"/>
          <w:u w:val="single"/>
        </w:rPr>
        <w:t xml:space="preserve">from </w:t>
      </w:r>
      <w:r w:rsidRPr="00966EDD">
        <w:rPr>
          <w:b/>
          <w:iCs/>
          <w:highlight w:val="cyan"/>
          <w:u w:val="single"/>
          <w:bdr w:val="single" w:sz="8" w:space="0" w:color="auto"/>
        </w:rPr>
        <w:t>state</w:t>
      </w:r>
      <w:r w:rsidRPr="00966EDD">
        <w:rPr>
          <w:sz w:val="16"/>
        </w:rPr>
        <w:t xml:space="preserve"> and local </w:t>
      </w:r>
      <w:r w:rsidRPr="00966EDD">
        <w:rPr>
          <w:highlight w:val="cyan"/>
          <w:u w:val="single"/>
        </w:rPr>
        <w:t xml:space="preserve">to </w:t>
      </w:r>
      <w:r w:rsidRPr="00966EDD">
        <w:rPr>
          <w:b/>
          <w:iCs/>
          <w:highlight w:val="cyan"/>
          <w:u w:val="single"/>
          <w:bdr w:val="single" w:sz="8" w:space="0" w:color="auto"/>
        </w:rPr>
        <w:t>international</w:t>
      </w:r>
      <w:r w:rsidRPr="00966EDD">
        <w:rPr>
          <w:highlight w:val="cyan"/>
          <w:u w:val="single"/>
        </w:rPr>
        <w:t xml:space="preserve"> levels</w:t>
      </w:r>
      <w:r w:rsidRPr="00966EDD">
        <w:rPr>
          <w:sz w:val="16"/>
        </w:rPr>
        <w:t>.</w:t>
      </w:r>
    </w:p>
    <w:p w14:paraId="71DBE991" w14:textId="77777777" w:rsidR="002D6FED" w:rsidRPr="00966EDD" w:rsidRDefault="002D6FED" w:rsidP="002D6FED">
      <w:pPr>
        <w:rPr>
          <w:sz w:val="16"/>
        </w:rPr>
      </w:pPr>
      <w:r w:rsidRPr="00966EDD">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1C9C66B3" w14:textId="77777777" w:rsidR="002D6FED" w:rsidRPr="00966EDD" w:rsidRDefault="002D6FED" w:rsidP="002D6FED">
      <w:pPr>
        <w:rPr>
          <w:sz w:val="16"/>
        </w:rPr>
      </w:pPr>
      <w:r w:rsidRPr="00966EDD">
        <w:rPr>
          <w:sz w:val="16"/>
        </w:rPr>
        <w:t xml:space="preserve">Arctic policy for Alaska has been well represented by US </w:t>
      </w:r>
      <w:r w:rsidRPr="00966EDD">
        <w:rPr>
          <w:u w:val="single"/>
        </w:rPr>
        <w:t>Senators</w:t>
      </w:r>
      <w:r w:rsidRPr="00966EDD">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966EDD">
        <w:rPr>
          <w:u w:val="single"/>
        </w:rPr>
        <w:t>called for</w:t>
      </w:r>
      <w:r w:rsidRPr="00966EDD">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966EDD">
        <w:rPr>
          <w:b/>
          <w:iCs/>
          <w:u w:val="single"/>
          <w:bdr w:val="single" w:sz="8" w:space="0" w:color="auto"/>
        </w:rPr>
        <w:t>clear collaboration</w:t>
      </w:r>
      <w:r w:rsidRPr="00966EDD">
        <w:rPr>
          <w:u w:val="single"/>
        </w:rPr>
        <w:t xml:space="preserve"> between</w:t>
      </w:r>
      <w:r w:rsidRPr="00966EDD">
        <w:rPr>
          <w:sz w:val="16"/>
        </w:rPr>
        <w:t xml:space="preserve"> the </w:t>
      </w:r>
      <w:r w:rsidRPr="00966EDD">
        <w:rPr>
          <w:u w:val="single"/>
        </w:rPr>
        <w:t>state and federal governments</w:t>
      </w:r>
      <w:r w:rsidRPr="00966EDD">
        <w:rPr>
          <w:sz w:val="16"/>
        </w:rPr>
        <w:t xml:space="preserve"> as well as additional private and public stakeholders. Begich and Murkowski requested that the Arctic strategy tie together the now disparate pieces of individual agency policies and visions.</w:t>
      </w:r>
    </w:p>
    <w:p w14:paraId="371CA0CB" w14:textId="77777777" w:rsidR="002D6FED" w:rsidRPr="00966EDD" w:rsidRDefault="002D6FED" w:rsidP="002D6FED">
      <w:pPr>
        <w:rPr>
          <w:sz w:val="16"/>
        </w:rPr>
      </w:pPr>
      <w:r w:rsidRPr="00966EDD">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66EDD">
        <w:rPr>
          <w:highlight w:val="cyan"/>
          <w:u w:val="single"/>
        </w:rPr>
        <w:t xml:space="preserve">Senators </w:t>
      </w:r>
      <w:r w:rsidRPr="00966EDD">
        <w:rPr>
          <w:b/>
          <w:iCs/>
          <w:highlight w:val="cyan"/>
          <w:u w:val="single"/>
          <w:bdr w:val="single" w:sz="8" w:space="0" w:color="auto"/>
        </w:rPr>
        <w:t>urge</w:t>
      </w:r>
      <w:r w:rsidRPr="00966EDD">
        <w:rPr>
          <w:sz w:val="16"/>
        </w:rPr>
        <w:t xml:space="preserve"> that a comprehensive Arctic strategy should work to unify and organize the policies of not just federal but state and local actors as well. The letter to President Obama ends with a request </w:t>
      </w:r>
      <w:r w:rsidRPr="00966EDD">
        <w:rPr>
          <w:u w:val="single"/>
        </w:rPr>
        <w:t xml:space="preserve">for the </w:t>
      </w:r>
      <w:r w:rsidRPr="00966EDD">
        <w:rPr>
          <w:b/>
          <w:iCs/>
          <w:u w:val="single"/>
          <w:bdr w:val="single" w:sz="8" w:space="0" w:color="auto"/>
        </w:rPr>
        <w:t xml:space="preserve">State of </w:t>
      </w:r>
      <w:r w:rsidRPr="00966EDD">
        <w:rPr>
          <w:b/>
          <w:iCs/>
          <w:highlight w:val="cyan"/>
          <w:u w:val="single"/>
          <w:bdr w:val="single" w:sz="8" w:space="0" w:color="auto"/>
        </w:rPr>
        <w:t>Alaska</w:t>
      </w:r>
      <w:r w:rsidRPr="00966EDD">
        <w:rPr>
          <w:highlight w:val="cyan"/>
          <w:u w:val="single"/>
        </w:rPr>
        <w:t xml:space="preserve"> to have a ‘</w:t>
      </w:r>
      <w:r w:rsidRPr="00966EDD">
        <w:rPr>
          <w:b/>
          <w:iCs/>
          <w:u w:val="single"/>
          <w:bdr w:val="single" w:sz="8" w:space="0" w:color="auto"/>
        </w:rPr>
        <w:t xml:space="preserve">meaningful </w:t>
      </w:r>
      <w:r w:rsidRPr="00966EDD">
        <w:rPr>
          <w:b/>
          <w:iCs/>
          <w:highlight w:val="cyan"/>
          <w:u w:val="single"/>
          <w:bdr w:val="single" w:sz="8" w:space="0" w:color="auto"/>
        </w:rPr>
        <w:t>role</w:t>
      </w:r>
      <w:r w:rsidRPr="00966EDD">
        <w:rPr>
          <w:u w:val="single"/>
        </w:rPr>
        <w:t>’ in</w:t>
      </w:r>
      <w:r w:rsidRPr="00966EDD">
        <w:rPr>
          <w:sz w:val="16"/>
        </w:rPr>
        <w:t xml:space="preserve"> the creation of a </w:t>
      </w:r>
      <w:r w:rsidRPr="00966EDD">
        <w:rPr>
          <w:b/>
          <w:iCs/>
          <w:u w:val="single"/>
          <w:bdr w:val="single" w:sz="8" w:space="0" w:color="auto"/>
        </w:rPr>
        <w:t>national</w:t>
      </w:r>
      <w:r w:rsidRPr="00966EDD">
        <w:rPr>
          <w:u w:val="single"/>
        </w:rPr>
        <w:t xml:space="preserve"> Arctic strategy</w:t>
      </w:r>
      <w:r w:rsidRPr="00966EDD">
        <w:rPr>
          <w:sz w:val="16"/>
        </w:rPr>
        <w:t xml:space="preserve">. On 10 May 2013, just short of a year after Senators Begich and Murkowski’s letter to the President was published, the White House released the National Strategy for the Arctic Region. 30 </w:t>
      </w:r>
      <w:r w:rsidRPr="00966EDD">
        <w:rPr>
          <w:u w:val="single"/>
        </w:rPr>
        <w:t xml:space="preserve">The Strategy begins by identifying the </w:t>
      </w:r>
      <w:r w:rsidRPr="00966EDD">
        <w:rPr>
          <w:b/>
          <w:iCs/>
          <w:u w:val="single"/>
          <w:bdr w:val="single" w:sz="8" w:space="0" w:color="auto"/>
        </w:rPr>
        <w:t>need</w:t>
      </w:r>
      <w:r w:rsidRPr="00966EDD">
        <w:rPr>
          <w:u w:val="single"/>
        </w:rPr>
        <w:t xml:space="preserve"> to</w:t>
      </w:r>
      <w:r w:rsidRPr="00966EDD">
        <w:rPr>
          <w:sz w:val="16"/>
        </w:rPr>
        <w:t xml:space="preserve"> proceed in a way that </w:t>
      </w:r>
      <w:r w:rsidRPr="00966EDD">
        <w:rPr>
          <w:b/>
          <w:iCs/>
          <w:u w:val="single"/>
          <w:bdr w:val="single" w:sz="8" w:space="0" w:color="auto"/>
        </w:rPr>
        <w:t>leverage</w:t>
      </w:r>
      <w:r w:rsidRPr="00966EDD">
        <w:rPr>
          <w:sz w:val="16"/>
        </w:rPr>
        <w:t xml:space="preserve">s </w:t>
      </w:r>
      <w:r w:rsidRPr="00966EDD">
        <w:rPr>
          <w:u w:val="single"/>
        </w:rPr>
        <w:t xml:space="preserve">‘expertise, resources, and cooperation from the </w:t>
      </w:r>
      <w:r w:rsidRPr="00966EDD">
        <w:rPr>
          <w:b/>
          <w:iCs/>
          <w:u w:val="single"/>
          <w:bdr w:val="single" w:sz="8" w:space="0" w:color="auto"/>
        </w:rPr>
        <w:t>State of Alaska</w:t>
      </w:r>
      <w:r w:rsidRPr="00966EDD">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0515553" w14:textId="77777777" w:rsidR="002D6FED" w:rsidRPr="00966EDD" w:rsidRDefault="002D6FED" w:rsidP="002D6FED">
      <w:pPr>
        <w:rPr>
          <w:sz w:val="16"/>
        </w:rPr>
      </w:pPr>
      <w:r w:rsidRPr="00966EDD">
        <w:rPr>
          <w:sz w:val="16"/>
        </w:rPr>
        <w:t xml:space="preserve">Yet </w:t>
      </w:r>
      <w:r w:rsidRPr="00966EDD">
        <w:rPr>
          <w:u w:val="single"/>
        </w:rPr>
        <w:t xml:space="preserve">state </w:t>
      </w:r>
      <w:r w:rsidRPr="00966EDD">
        <w:rPr>
          <w:highlight w:val="cyan"/>
          <w:u w:val="single"/>
        </w:rPr>
        <w:t xml:space="preserve">officials were left </w:t>
      </w:r>
      <w:r w:rsidRPr="00966EDD">
        <w:rPr>
          <w:b/>
          <w:iCs/>
          <w:highlight w:val="cyan"/>
          <w:u w:val="single"/>
          <w:bdr w:val="single" w:sz="8" w:space="0" w:color="auto"/>
        </w:rPr>
        <w:t>unsatisfied</w:t>
      </w:r>
      <w:r w:rsidRPr="00966EDD">
        <w:rPr>
          <w:highlight w:val="cyan"/>
          <w:u w:val="single"/>
        </w:rPr>
        <w:t xml:space="preserve"> by</w:t>
      </w:r>
      <w:r w:rsidRPr="00966EDD">
        <w:rPr>
          <w:u w:val="single"/>
        </w:rPr>
        <w:t xml:space="preserve"> the</w:t>
      </w:r>
      <w:r w:rsidRPr="00966EDD">
        <w:rPr>
          <w:sz w:val="16"/>
        </w:rPr>
        <w:t xml:space="preserve"> lack of commitment and </w:t>
      </w:r>
      <w:r w:rsidRPr="00966EDD">
        <w:rPr>
          <w:b/>
          <w:iCs/>
          <w:u w:val="single"/>
          <w:bdr w:val="single" w:sz="8" w:space="0" w:color="auto"/>
        </w:rPr>
        <w:t xml:space="preserve">excess of </w:t>
      </w:r>
      <w:r w:rsidRPr="00966EDD">
        <w:rPr>
          <w:b/>
          <w:iCs/>
          <w:highlight w:val="cyan"/>
          <w:u w:val="single"/>
          <w:bdr w:val="single" w:sz="8" w:space="0" w:color="auto"/>
        </w:rPr>
        <w:t>generalities</w:t>
      </w:r>
      <w:r w:rsidRPr="00966EDD">
        <w:rPr>
          <w:u w:val="single"/>
        </w:rPr>
        <w:t xml:space="preserve"> in the strategy. Senator Begich</w:t>
      </w:r>
      <w:r w:rsidRPr="00966EDD">
        <w:rPr>
          <w:sz w:val="16"/>
        </w:rPr>
        <w:t xml:space="preserve"> said he </w:t>
      </w:r>
      <w:r w:rsidRPr="00966EDD">
        <w:rPr>
          <w:u w:val="single"/>
        </w:rPr>
        <w:t>was</w:t>
      </w:r>
      <w:r w:rsidRPr="00966EDD">
        <w:rPr>
          <w:sz w:val="16"/>
        </w:rPr>
        <w:t xml:space="preserve"> pleased with the release of the new policy, but </w:t>
      </w:r>
      <w:r w:rsidRPr="00966EDD">
        <w:rPr>
          <w:b/>
          <w:iCs/>
          <w:u w:val="single"/>
          <w:bdr w:val="single" w:sz="8" w:space="0" w:color="auto"/>
        </w:rPr>
        <w:t>disappointed</w:t>
      </w:r>
      <w:r w:rsidRPr="00966EDD">
        <w:rPr>
          <w:u w:val="single"/>
        </w:rPr>
        <w:t xml:space="preserve"> by the </w:t>
      </w:r>
      <w:r w:rsidRPr="00966EDD">
        <w:rPr>
          <w:b/>
          <w:iCs/>
          <w:u w:val="single"/>
          <w:bdr w:val="single" w:sz="8" w:space="0" w:color="auto"/>
        </w:rPr>
        <w:t>lack</w:t>
      </w:r>
      <w:r w:rsidRPr="00966EDD">
        <w:rPr>
          <w:u w:val="single"/>
        </w:rPr>
        <w:t xml:space="preserve"> of input requested</w:t>
      </w:r>
      <w:r w:rsidRPr="00966EDD">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66EDD">
        <w:rPr>
          <w:b/>
          <w:iCs/>
          <w:u w:val="single"/>
          <w:bdr w:val="single" w:sz="8" w:space="0" w:color="auto"/>
        </w:rPr>
        <w:t xml:space="preserve">Native </w:t>
      </w:r>
      <w:r w:rsidRPr="00966EDD">
        <w:rPr>
          <w:b/>
          <w:iCs/>
          <w:highlight w:val="cyan"/>
          <w:u w:val="single"/>
          <w:bdr w:val="single" w:sz="8" w:space="0" w:color="auto"/>
        </w:rPr>
        <w:t>leaders</w:t>
      </w:r>
      <w:r w:rsidRPr="00966EDD">
        <w:rPr>
          <w:u w:val="single"/>
        </w:rPr>
        <w:t xml:space="preserve"> in the Arctic were </w:t>
      </w:r>
      <w:r w:rsidRPr="00966EDD">
        <w:rPr>
          <w:highlight w:val="cyan"/>
          <w:u w:val="single"/>
        </w:rPr>
        <w:t>focused on</w:t>
      </w:r>
      <w:r w:rsidRPr="00966EDD">
        <w:rPr>
          <w:u w:val="single"/>
        </w:rPr>
        <w:t xml:space="preserve"> the </w:t>
      </w:r>
      <w:r w:rsidRPr="00966EDD">
        <w:rPr>
          <w:b/>
          <w:iCs/>
          <w:u w:val="single"/>
          <w:bdr w:val="single" w:sz="8" w:space="0" w:color="auto"/>
        </w:rPr>
        <w:t xml:space="preserve">lack of </w:t>
      </w:r>
      <w:r w:rsidRPr="00966EDD">
        <w:rPr>
          <w:b/>
          <w:iCs/>
          <w:highlight w:val="cyan"/>
          <w:u w:val="single"/>
          <w:bdr w:val="single" w:sz="8" w:space="0" w:color="auto"/>
        </w:rPr>
        <w:t>involvement</w:t>
      </w:r>
      <w:r w:rsidRPr="00966EDD">
        <w:rPr>
          <w:u w:val="single"/>
        </w:rPr>
        <w:t xml:space="preserve"> that they had</w:t>
      </w:r>
      <w:r w:rsidRPr="00966EDD">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2B43393B" w14:textId="77777777" w:rsidR="002D6FED" w:rsidRDefault="002D6FED" w:rsidP="002D6FED">
      <w:pPr>
        <w:rPr>
          <w:sz w:val="16"/>
        </w:rPr>
      </w:pPr>
      <w:r w:rsidRPr="00966EDD">
        <w:rPr>
          <w:sz w:val="16"/>
        </w:rPr>
        <w:t xml:space="preserve">The analysis of this case against our federalist standards is less straightforward than the other two, partly because federal Arctic policy action is a fairly new phenomenon. </w:t>
      </w:r>
      <w:r w:rsidRPr="00966EDD">
        <w:rPr>
          <w:u w:val="single"/>
        </w:rPr>
        <w:t xml:space="preserve">Improved </w:t>
      </w:r>
      <w:r w:rsidRPr="00966EDD">
        <w:rPr>
          <w:b/>
          <w:iCs/>
          <w:u w:val="single"/>
          <w:bdr w:val="single" w:sz="8" w:space="0" w:color="auto"/>
        </w:rPr>
        <w:t xml:space="preserve">intergovernmental </w:t>
      </w:r>
      <w:r w:rsidRPr="00966EDD">
        <w:rPr>
          <w:b/>
          <w:iCs/>
          <w:highlight w:val="cyan"/>
          <w:u w:val="single"/>
          <w:bdr w:val="single" w:sz="8" w:space="0" w:color="auto"/>
        </w:rPr>
        <w:t>collaboration</w:t>
      </w:r>
      <w:r w:rsidRPr="00966EDD">
        <w:rPr>
          <w:highlight w:val="cyan"/>
          <w:u w:val="single"/>
        </w:rPr>
        <w:t xml:space="preserve"> is key to</w:t>
      </w:r>
      <w:r w:rsidRPr="00966EDD">
        <w:rPr>
          <w:sz w:val="16"/>
        </w:rPr>
        <w:t xml:space="preserve"> implementing </w:t>
      </w:r>
      <w:r w:rsidRPr="00966EDD">
        <w:rPr>
          <w:u w:val="single"/>
        </w:rPr>
        <w:t xml:space="preserve">a </w:t>
      </w:r>
      <w:r w:rsidRPr="00966EDD">
        <w:rPr>
          <w:highlight w:val="cyan"/>
          <w:u w:val="single"/>
        </w:rPr>
        <w:t>policy</w:t>
      </w:r>
      <w:r w:rsidRPr="00966EDD">
        <w:rPr>
          <w:sz w:val="16"/>
        </w:rPr>
        <w:t xml:space="preserve"> or strategy </w:t>
      </w:r>
      <w:r w:rsidRPr="00966EDD">
        <w:rPr>
          <w:highlight w:val="cyan"/>
          <w:u w:val="single"/>
        </w:rPr>
        <w:t xml:space="preserve">that </w:t>
      </w:r>
      <w:r w:rsidRPr="00966EDD">
        <w:rPr>
          <w:b/>
          <w:iCs/>
          <w:highlight w:val="cyan"/>
          <w:u w:val="single"/>
          <w:bdr w:val="single" w:sz="8" w:space="0" w:color="auto"/>
        </w:rPr>
        <w:t>cuts across</w:t>
      </w:r>
      <w:r w:rsidRPr="00966EDD">
        <w:rPr>
          <w:u w:val="single"/>
        </w:rPr>
        <w:t xml:space="preserve"> such themes as the oceans, </w:t>
      </w:r>
      <w:r w:rsidRPr="00966EDD">
        <w:rPr>
          <w:highlight w:val="cyan"/>
          <w:u w:val="single"/>
        </w:rPr>
        <w:t>security, climate, indigenous rights, and</w:t>
      </w:r>
      <w:r w:rsidRPr="00966EDD">
        <w:rPr>
          <w:u w:val="single"/>
        </w:rPr>
        <w:t xml:space="preserve"> sustainable </w:t>
      </w:r>
      <w:r w:rsidRPr="00966EDD">
        <w:rPr>
          <w:highlight w:val="cyan"/>
          <w:u w:val="single"/>
        </w:rPr>
        <w:t>development</w:t>
      </w:r>
      <w:r w:rsidRPr="00966EDD">
        <w:rPr>
          <w:sz w:val="16"/>
        </w:rPr>
        <w:t xml:space="preserve">. To most effectively benefit from improved federal coordination in the Arctic, perhaps </w:t>
      </w:r>
      <w:r w:rsidRPr="00966EDD">
        <w:rPr>
          <w:highlight w:val="cyan"/>
          <w:u w:val="single"/>
        </w:rPr>
        <w:t xml:space="preserve">a </w:t>
      </w:r>
      <w:r w:rsidRPr="00966EDD">
        <w:rPr>
          <w:b/>
          <w:iCs/>
          <w:highlight w:val="cyan"/>
          <w:u w:val="single"/>
          <w:bdr w:val="single" w:sz="8" w:space="0" w:color="auto"/>
        </w:rPr>
        <w:t>shift</w:t>
      </w:r>
      <w:r w:rsidRPr="00966EDD">
        <w:rPr>
          <w:highlight w:val="cyan"/>
          <w:u w:val="single"/>
        </w:rPr>
        <w:t xml:space="preserve"> toward</w:t>
      </w:r>
      <w:r w:rsidRPr="00966EDD">
        <w:rPr>
          <w:sz w:val="16"/>
        </w:rPr>
        <w:t xml:space="preserve"> a </w:t>
      </w:r>
      <w:r w:rsidRPr="00966EDD">
        <w:rPr>
          <w:u w:val="single"/>
        </w:rPr>
        <w:t xml:space="preserve">pragmatic </w:t>
      </w:r>
      <w:r w:rsidRPr="00966EDD">
        <w:rPr>
          <w:highlight w:val="cyan"/>
          <w:u w:val="single"/>
        </w:rPr>
        <w:t xml:space="preserve">federalism is </w:t>
      </w:r>
      <w:r w:rsidRPr="00966EDD">
        <w:rPr>
          <w:b/>
          <w:iCs/>
          <w:highlight w:val="cyan"/>
          <w:u w:val="single"/>
          <w:bdr w:val="single" w:sz="8" w:space="0" w:color="auto"/>
        </w:rPr>
        <w:t>in order</w:t>
      </w:r>
      <w:r w:rsidRPr="00966EDD">
        <w:rPr>
          <w:sz w:val="16"/>
        </w:rPr>
        <w:t xml:space="preserve">. A pragmatic federalism could be ambitious yet grounded in areas of mutual gain. </w:t>
      </w:r>
      <w:r w:rsidRPr="00966EDD">
        <w:rPr>
          <w:highlight w:val="cyan"/>
          <w:u w:val="single"/>
        </w:rPr>
        <w:t xml:space="preserve">The state could </w:t>
      </w:r>
      <w:r w:rsidRPr="00966EDD">
        <w:rPr>
          <w:b/>
          <w:iCs/>
          <w:highlight w:val="cyan"/>
          <w:u w:val="single"/>
          <w:bdr w:val="single" w:sz="8" w:space="0" w:color="auto"/>
        </w:rPr>
        <w:t>compromise</w:t>
      </w:r>
      <w:r w:rsidRPr="00966EDD">
        <w:rPr>
          <w:highlight w:val="cyan"/>
          <w:u w:val="single"/>
        </w:rPr>
        <w:t xml:space="preserve"> on</w:t>
      </w:r>
      <w:r w:rsidRPr="00966EDD">
        <w:rPr>
          <w:u w:val="single"/>
        </w:rPr>
        <w:t xml:space="preserve"> its opposition to </w:t>
      </w:r>
      <w:r w:rsidRPr="00966EDD">
        <w:rPr>
          <w:b/>
          <w:iCs/>
          <w:highlight w:val="cyan"/>
          <w:u w:val="single"/>
          <w:bdr w:val="single" w:sz="8" w:space="0" w:color="auto"/>
        </w:rPr>
        <w:t>marine</w:t>
      </w:r>
      <w:r w:rsidRPr="00966EDD">
        <w:rPr>
          <w:b/>
          <w:iCs/>
          <w:u w:val="single"/>
          <w:bdr w:val="single" w:sz="8" w:space="0" w:color="auto"/>
        </w:rPr>
        <w:t xml:space="preserve"> spatial </w:t>
      </w:r>
      <w:r w:rsidRPr="00966EDD">
        <w:rPr>
          <w:b/>
          <w:iCs/>
          <w:highlight w:val="cyan"/>
          <w:u w:val="single"/>
          <w:bdr w:val="single" w:sz="8" w:space="0" w:color="auto"/>
        </w:rPr>
        <w:t>planning</w:t>
      </w:r>
      <w:r w:rsidRPr="00966EDD">
        <w:rPr>
          <w:highlight w:val="cyan"/>
          <w:u w:val="single"/>
        </w:rPr>
        <w:t xml:space="preserve"> in exchange for a </w:t>
      </w:r>
      <w:r w:rsidRPr="00966EDD">
        <w:rPr>
          <w:b/>
          <w:iCs/>
          <w:u w:val="single"/>
          <w:bdr w:val="single" w:sz="8" w:space="0" w:color="auto"/>
        </w:rPr>
        <w:t xml:space="preserve">stronger </w:t>
      </w:r>
      <w:r w:rsidRPr="00966EDD">
        <w:rPr>
          <w:b/>
          <w:iCs/>
          <w:highlight w:val="cyan"/>
          <w:u w:val="single"/>
          <w:bdr w:val="single" w:sz="8" w:space="0" w:color="auto"/>
        </w:rPr>
        <w:t>voice</w:t>
      </w:r>
      <w:r w:rsidRPr="00966EDD">
        <w:rPr>
          <w:highlight w:val="cyan"/>
          <w:u w:val="single"/>
        </w:rPr>
        <w:t xml:space="preserve"> in</w:t>
      </w:r>
      <w:r w:rsidRPr="00966EDD">
        <w:rPr>
          <w:sz w:val="16"/>
        </w:rPr>
        <w:t xml:space="preserve"> shipping </w:t>
      </w:r>
      <w:r w:rsidRPr="00966EDD">
        <w:rPr>
          <w:highlight w:val="cyan"/>
          <w:u w:val="single"/>
        </w:rPr>
        <w:t>policy</w:t>
      </w:r>
      <w:r w:rsidRPr="00966EDD">
        <w:rPr>
          <w:u w:val="single"/>
        </w:rPr>
        <w:t xml:space="preserve"> development</w:t>
      </w:r>
      <w:r w:rsidRPr="00966EDD">
        <w:rPr>
          <w:sz w:val="16"/>
        </w:rPr>
        <w:t xml:space="preserve">, for instance. </w:t>
      </w:r>
      <w:r w:rsidRPr="00966EDD">
        <w:rPr>
          <w:u w:val="single"/>
        </w:rPr>
        <w:t xml:space="preserve">The </w:t>
      </w:r>
      <w:r w:rsidRPr="00966EDD">
        <w:rPr>
          <w:b/>
          <w:iCs/>
          <w:u w:val="single"/>
          <w:bdr w:val="single" w:sz="8" w:space="0" w:color="auto"/>
        </w:rPr>
        <w:t>federal government</w:t>
      </w:r>
      <w:r w:rsidRPr="00966EDD">
        <w:rPr>
          <w:u w:val="single"/>
        </w:rPr>
        <w:t xml:space="preserve"> could formalize</w:t>
      </w:r>
      <w:r w:rsidRPr="00966EDD">
        <w:rPr>
          <w:sz w:val="16"/>
        </w:rPr>
        <w:t xml:space="preserve"> channels of </w:t>
      </w:r>
      <w:r w:rsidRPr="00966EDD">
        <w:rPr>
          <w:u w:val="single"/>
        </w:rPr>
        <w:t>dialogue</w:t>
      </w:r>
      <w:r w:rsidRPr="00966EDD">
        <w:rPr>
          <w:sz w:val="16"/>
        </w:rPr>
        <w:t xml:space="preserve"> with Alaskan officials and approach region building </w:t>
      </w:r>
      <w:r w:rsidRPr="00966EDD">
        <w:rPr>
          <w:u w:val="single"/>
        </w:rPr>
        <w:t>as a federalist challenge</w:t>
      </w:r>
      <w:r w:rsidRPr="00966EDD">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66EDD">
        <w:rPr>
          <w:u w:val="single"/>
        </w:rPr>
        <w:t>actions</w:t>
      </w:r>
      <w:r w:rsidRPr="00966EDD">
        <w:rPr>
          <w:sz w:val="16"/>
        </w:rPr>
        <w:t xml:space="preserve"> or other similar ones </w:t>
      </w:r>
      <w:r w:rsidRPr="00966EDD">
        <w:rPr>
          <w:u w:val="single"/>
        </w:rPr>
        <w:t xml:space="preserve">should </w:t>
      </w:r>
      <w:r w:rsidRPr="00966EDD">
        <w:rPr>
          <w:b/>
          <w:iCs/>
          <w:u w:val="single"/>
          <w:bdr w:val="single" w:sz="8" w:space="0" w:color="auto"/>
        </w:rPr>
        <w:t>capitalize</w:t>
      </w:r>
      <w:r w:rsidRPr="00966EDD">
        <w:rPr>
          <w:u w:val="single"/>
        </w:rPr>
        <w:t xml:space="preserve"> on the</w:t>
      </w:r>
      <w:r w:rsidRPr="00966EDD">
        <w:rPr>
          <w:sz w:val="16"/>
        </w:rPr>
        <w:t xml:space="preserve"> knowledge and </w:t>
      </w:r>
      <w:r w:rsidRPr="00966EDD">
        <w:rPr>
          <w:u w:val="single"/>
        </w:rPr>
        <w:t xml:space="preserve">capacities each </w:t>
      </w:r>
      <w:r w:rsidRPr="00966EDD">
        <w:rPr>
          <w:b/>
          <w:iCs/>
          <w:u w:val="single"/>
          <w:bdr w:val="single" w:sz="8" w:space="0" w:color="auto"/>
        </w:rPr>
        <w:t>level of government</w:t>
      </w:r>
      <w:r w:rsidRPr="00966EDD">
        <w:rPr>
          <w:u w:val="single"/>
        </w:rPr>
        <w:t xml:space="preserve"> brings to the</w:t>
      </w:r>
      <w:r w:rsidRPr="00966EDD">
        <w:rPr>
          <w:sz w:val="16"/>
        </w:rPr>
        <w:t xml:space="preserve"> challenges of governing a changing </w:t>
      </w:r>
      <w:r w:rsidRPr="00966EDD">
        <w:rPr>
          <w:b/>
          <w:iCs/>
          <w:u w:val="single"/>
          <w:bdr w:val="single" w:sz="8" w:space="0" w:color="auto"/>
        </w:rPr>
        <w:t>Arctic</w:t>
      </w:r>
      <w:r w:rsidRPr="00966EDD">
        <w:rPr>
          <w:sz w:val="16"/>
        </w:rPr>
        <w:t>.</w:t>
      </w:r>
    </w:p>
    <w:p w14:paraId="4CF74B5F" w14:textId="77777777" w:rsidR="002D6FED" w:rsidRDefault="002D6FED" w:rsidP="002D6FED">
      <w:pPr>
        <w:pStyle w:val="Heading3"/>
      </w:pPr>
      <w:r>
        <w:t>1NC---OFF</w:t>
      </w:r>
    </w:p>
    <w:p w14:paraId="46136B88" w14:textId="77777777" w:rsidR="002D6FED" w:rsidRPr="000F043E" w:rsidRDefault="002D6FED" w:rsidP="002D6FED">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t>Backlash DA</w:t>
      </w:r>
      <w:r>
        <w:rPr>
          <w:rFonts w:eastAsia="Times New Roman" w:cs="Times New Roman"/>
          <w:b/>
          <w:iCs/>
          <w:sz w:val="26"/>
        </w:rPr>
        <w:t>.</w:t>
      </w:r>
    </w:p>
    <w:p w14:paraId="72110915" w14:textId="77777777" w:rsidR="002D6FED" w:rsidRPr="000F043E" w:rsidRDefault="002D6FED" w:rsidP="002D6FED">
      <w:pPr>
        <w:keepNext/>
        <w:keepLines/>
        <w:spacing w:before="40" w:after="0" w:line="256" w:lineRule="auto"/>
        <w:outlineLvl w:val="3"/>
        <w:rPr>
          <w:rFonts w:eastAsia="Times New Roman" w:cs="Times New Roman"/>
          <w:b/>
          <w:iCs/>
          <w:sz w:val="26"/>
        </w:rPr>
      </w:pPr>
      <w:r w:rsidRPr="000F043E">
        <w:rPr>
          <w:rFonts w:eastAsia="Times New Roman" w:cs="Times New Roman"/>
          <w:b/>
          <w:iCs/>
          <w:sz w:val="26"/>
        </w:rPr>
        <w:t xml:space="preserve">The plan’s unpopular with Trump – he’s staunchly </w:t>
      </w:r>
      <w:r w:rsidRPr="000F043E">
        <w:rPr>
          <w:rFonts w:eastAsia="Times New Roman" w:cs="Times New Roman"/>
          <w:b/>
          <w:iCs/>
          <w:sz w:val="26"/>
          <w:u w:val="single"/>
        </w:rPr>
        <w:t>anti-sovereignty</w:t>
      </w:r>
      <w:r w:rsidRPr="000F043E">
        <w:rPr>
          <w:rFonts w:eastAsia="Times New Roman" w:cs="Times New Roman"/>
          <w:b/>
          <w:iCs/>
          <w:sz w:val="26"/>
        </w:rPr>
        <w:t>.</w:t>
      </w:r>
    </w:p>
    <w:p w14:paraId="1296722D" w14:textId="77777777" w:rsidR="002D6FED" w:rsidRPr="000F043E" w:rsidRDefault="002D6FED" w:rsidP="002D6FED">
      <w:pPr>
        <w:spacing w:line="256" w:lineRule="auto"/>
        <w:rPr>
          <w:rFonts w:eastAsia="Calibri"/>
        </w:rPr>
      </w:pPr>
      <w:r w:rsidRPr="000F043E">
        <w:rPr>
          <w:rFonts w:eastAsia="Calibri"/>
          <w:b/>
          <w:bCs/>
          <w:sz w:val="26"/>
        </w:rPr>
        <w:t>CS 20</w:t>
      </w:r>
      <w:r w:rsidRPr="000F043E">
        <w:rPr>
          <w:rFonts w:eastAsia="Calibri"/>
        </w:rPr>
        <w:t>, Cultural Survival, Indigenous-led NGO and U.S. registered non-profit that advocates for Indigenous Peoples' rights and supports Indigenous communities’ self-determination, cultures, and political resilience; “Presidents Day 2020: 11 Ways Trump Dishonors Native Americans &amp; How Natives Fight Back,” 2/14/20, https://www.culturalsurvival.org/news/presidents-day-2020-11-ways-trump-dishonors-native-americans-how-natives-fight-back]</w:t>
      </w:r>
    </w:p>
    <w:p w14:paraId="30A6F274" w14:textId="77777777" w:rsidR="002D6FED" w:rsidRPr="000F043E" w:rsidRDefault="002D6FED" w:rsidP="002D6FED">
      <w:pPr>
        <w:spacing w:line="256" w:lineRule="auto"/>
        <w:rPr>
          <w:rFonts w:eastAsia="Calibri"/>
          <w:sz w:val="12"/>
        </w:rPr>
      </w:pPr>
      <w:r w:rsidRPr="000F043E">
        <w:rPr>
          <w:rFonts w:eastAsia="Calibri"/>
          <w:sz w:val="12"/>
        </w:rPr>
        <w:t xml:space="preserve">On Presidents Day 2020, we </w:t>
      </w:r>
      <w:r w:rsidRPr="000F043E">
        <w:rPr>
          <w:rFonts w:eastAsia="Calibri"/>
          <w:u w:val="single"/>
        </w:rPr>
        <w:t xml:space="preserve">reflect on where </w:t>
      </w:r>
      <w:r w:rsidRPr="000F043E">
        <w:rPr>
          <w:rFonts w:eastAsia="Calibri"/>
          <w:b/>
          <w:iCs/>
          <w:u w:val="single"/>
          <w:bdr w:val="single" w:sz="8" w:space="0" w:color="auto" w:frame="1"/>
        </w:rPr>
        <w:t>Native Americans</w:t>
      </w:r>
      <w:r w:rsidRPr="000F043E">
        <w:rPr>
          <w:rFonts w:eastAsia="Calibri"/>
          <w:u w:val="single"/>
        </w:rPr>
        <w:t xml:space="preserve"> stand after </w:t>
      </w:r>
      <w:r w:rsidRPr="000F043E">
        <w:rPr>
          <w:rFonts w:eastAsia="Calibri"/>
          <w:b/>
          <w:iCs/>
          <w:u w:val="single"/>
          <w:bdr w:val="single" w:sz="8" w:space="0" w:color="auto" w:frame="1"/>
        </w:rPr>
        <w:t>three years</w:t>
      </w:r>
      <w:r w:rsidRPr="000F043E">
        <w:rPr>
          <w:rFonts w:eastAsia="Calibri"/>
          <w:u w:val="single"/>
        </w:rPr>
        <w:t xml:space="preserve"> of a </w:t>
      </w:r>
      <w:r w:rsidRPr="000F043E">
        <w:rPr>
          <w:rFonts w:eastAsia="Calibri"/>
          <w:b/>
          <w:iCs/>
          <w:highlight w:val="cyan"/>
          <w:u w:val="single"/>
          <w:bdr w:val="single" w:sz="8" w:space="0" w:color="auto" w:frame="1"/>
        </w:rPr>
        <w:t xml:space="preserve">Trump </w:t>
      </w:r>
      <w:r w:rsidRPr="000F043E">
        <w:rPr>
          <w:rFonts w:eastAsia="Calibri"/>
          <w:b/>
          <w:iCs/>
          <w:u w:val="single"/>
          <w:bdr w:val="single" w:sz="8" w:space="0" w:color="auto" w:frame="1"/>
        </w:rPr>
        <w:t>presidency</w:t>
      </w:r>
      <w:r w:rsidRPr="000F043E">
        <w:rPr>
          <w:rFonts w:eastAsia="Calibri"/>
          <w:sz w:val="12"/>
        </w:rPr>
        <w:t xml:space="preserve">. Since taking office, the current </w:t>
      </w:r>
      <w:r w:rsidRPr="000F043E">
        <w:rPr>
          <w:rFonts w:eastAsia="Calibri"/>
          <w:highlight w:val="cyan"/>
          <w:u w:val="single"/>
        </w:rPr>
        <w:t>administration</w:t>
      </w:r>
      <w:r w:rsidRPr="000F043E">
        <w:rPr>
          <w:rFonts w:eastAsia="Calibri"/>
          <w:u w:val="single"/>
        </w:rPr>
        <w:t xml:space="preserve"> has </w:t>
      </w:r>
      <w:r w:rsidRPr="000F043E">
        <w:rPr>
          <w:rFonts w:eastAsia="Calibri"/>
          <w:b/>
          <w:iCs/>
          <w:highlight w:val="cyan"/>
          <w:u w:val="single"/>
          <w:bdr w:val="single" w:sz="8" w:space="0" w:color="auto" w:frame="1"/>
        </w:rPr>
        <w:t>rolled back policies</w:t>
      </w:r>
      <w:r w:rsidRPr="000F043E">
        <w:rPr>
          <w:rFonts w:eastAsia="Calibri"/>
          <w:highlight w:val="cyan"/>
          <w:u w:val="single"/>
        </w:rPr>
        <w:t xml:space="preserve"> that protect</w:t>
      </w:r>
      <w:r w:rsidRPr="000F043E">
        <w:rPr>
          <w:rFonts w:eastAsia="Calibri"/>
          <w:u w:val="single"/>
        </w:rPr>
        <w:t xml:space="preserve"> the </w:t>
      </w:r>
      <w:r w:rsidRPr="000F043E">
        <w:rPr>
          <w:rFonts w:eastAsia="Calibri"/>
          <w:b/>
          <w:iCs/>
          <w:highlight w:val="cyan"/>
          <w:u w:val="single"/>
          <w:bdr w:val="single" w:sz="8" w:space="0" w:color="auto" w:frame="1"/>
        </w:rPr>
        <w:t>rights</w:t>
      </w:r>
      <w:r w:rsidRPr="000F043E">
        <w:rPr>
          <w:rFonts w:eastAsia="Calibri"/>
          <w:highlight w:val="cyan"/>
          <w:u w:val="single"/>
        </w:rPr>
        <w:t xml:space="preserve"> of </w:t>
      </w:r>
      <w:r w:rsidRPr="000F043E">
        <w:rPr>
          <w:rFonts w:eastAsia="Calibri"/>
          <w:b/>
          <w:iCs/>
          <w:highlight w:val="cyan"/>
          <w:u w:val="single"/>
          <w:bdr w:val="single" w:sz="8" w:space="0" w:color="auto" w:frame="1"/>
        </w:rPr>
        <w:t>Indigenous Peoples</w:t>
      </w:r>
      <w:r w:rsidRPr="000F043E">
        <w:rPr>
          <w:rFonts w:eastAsia="Calibri"/>
          <w:u w:val="single"/>
        </w:rPr>
        <w:t xml:space="preserve"> and has </w:t>
      </w:r>
      <w:r w:rsidRPr="000F043E">
        <w:rPr>
          <w:rFonts w:eastAsia="Calibri"/>
          <w:highlight w:val="cyan"/>
          <w:u w:val="single"/>
        </w:rPr>
        <w:t>failed to</w:t>
      </w:r>
      <w:r w:rsidRPr="000F043E">
        <w:rPr>
          <w:rFonts w:eastAsia="Calibri"/>
          <w:u w:val="single"/>
        </w:rPr>
        <w:t xml:space="preserve"> respect and </w:t>
      </w:r>
      <w:r w:rsidRPr="000F043E">
        <w:rPr>
          <w:rFonts w:eastAsia="Calibri"/>
          <w:highlight w:val="cyan"/>
          <w:u w:val="single"/>
        </w:rPr>
        <w:t>honor</w:t>
      </w:r>
      <w:r w:rsidRPr="000F043E">
        <w:rPr>
          <w:rFonts w:eastAsia="Calibri"/>
          <w:u w:val="single"/>
        </w:rPr>
        <w:t xml:space="preserve"> </w:t>
      </w:r>
      <w:r w:rsidRPr="000F043E">
        <w:rPr>
          <w:rFonts w:eastAsia="Calibri"/>
          <w:b/>
          <w:iCs/>
          <w:u w:val="single"/>
          <w:bdr w:val="single" w:sz="8" w:space="0" w:color="auto" w:frame="1"/>
        </w:rPr>
        <w:t>Tribal Nations</w:t>
      </w:r>
      <w:r w:rsidRPr="000F043E">
        <w:rPr>
          <w:rFonts w:eastAsia="Calibri"/>
          <w:u w:val="single"/>
        </w:rPr>
        <w:t xml:space="preserve"> and their </w:t>
      </w:r>
      <w:r w:rsidRPr="000F043E">
        <w:rPr>
          <w:rFonts w:eastAsia="Calibri"/>
          <w:b/>
          <w:iCs/>
          <w:highlight w:val="cyan"/>
          <w:u w:val="single"/>
          <w:bdr w:val="single" w:sz="8" w:space="0" w:color="auto" w:frame="1"/>
        </w:rPr>
        <w:t>sovereignty</w:t>
      </w:r>
      <w:r w:rsidRPr="000F043E">
        <w:rPr>
          <w:rFonts w:eastAsia="Calibri"/>
          <w:sz w:val="12"/>
        </w:rPr>
        <w:t xml:space="preserve">. </w:t>
      </w:r>
    </w:p>
    <w:p w14:paraId="0FB01845" w14:textId="77777777" w:rsidR="002D6FED" w:rsidRPr="000F043E" w:rsidRDefault="002D6FED" w:rsidP="002D6FED">
      <w:pPr>
        <w:spacing w:line="256" w:lineRule="auto"/>
        <w:rPr>
          <w:rFonts w:eastAsia="Calibri"/>
          <w:sz w:val="12"/>
        </w:rPr>
      </w:pPr>
      <w:r w:rsidRPr="000F043E">
        <w:rPr>
          <w:rFonts w:eastAsia="Calibri"/>
          <w:sz w:val="12"/>
        </w:rPr>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14:paraId="719FD785" w14:textId="77777777" w:rsidR="002D6FED" w:rsidRPr="000F043E" w:rsidRDefault="002D6FED" w:rsidP="002D6FED">
      <w:pPr>
        <w:spacing w:line="256" w:lineRule="auto"/>
        <w:rPr>
          <w:rFonts w:eastAsia="Calibri"/>
          <w:sz w:val="12"/>
        </w:rPr>
      </w:pPr>
      <w:r w:rsidRPr="000F043E">
        <w:rPr>
          <w:rFonts w:eastAsia="Calibri"/>
          <w:sz w:val="12"/>
        </w:rPr>
        <w:t xml:space="preserve">1. Proposing to Rollback the National Environmental Policy Act </w:t>
      </w:r>
    </w:p>
    <w:p w14:paraId="1C1BFBF6" w14:textId="77777777" w:rsidR="002D6FED" w:rsidRPr="000F043E" w:rsidRDefault="002D6FED" w:rsidP="002D6FED">
      <w:pPr>
        <w:spacing w:line="256" w:lineRule="auto"/>
        <w:rPr>
          <w:rFonts w:eastAsia="Calibri"/>
          <w:sz w:val="12"/>
        </w:rPr>
      </w:pPr>
      <w:r w:rsidRPr="000F043E">
        <w:rPr>
          <w:rFonts w:eastAsia="Calibri"/>
          <w:sz w:val="12"/>
        </w:rPr>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14:paraId="789DBC8B" w14:textId="77777777" w:rsidR="002D6FED" w:rsidRPr="000F043E" w:rsidRDefault="002D6FED" w:rsidP="002D6FED">
      <w:pPr>
        <w:spacing w:line="256" w:lineRule="auto"/>
        <w:rPr>
          <w:rFonts w:eastAsia="Calibri"/>
          <w:sz w:val="12"/>
        </w:rPr>
      </w:pPr>
      <w:r w:rsidRPr="000F043E">
        <w:rPr>
          <w:rFonts w:eastAsia="Calibri"/>
          <w:sz w:val="12"/>
        </w:rPr>
        <w:t xml:space="preserve">A number of Tribal activists testified at a hearing of Trump’s Council on Environmental Quality. Tribal historic preservation officer of the Rosebud Sioux Tribe Ben Rhodd argued that the possible changes are a “direct effrontery to the sovereignty of Native Americans” as no tribes were consulted. </w:t>
      </w:r>
    </w:p>
    <w:p w14:paraId="565718D4" w14:textId="77777777" w:rsidR="002D6FED" w:rsidRPr="000F043E" w:rsidRDefault="002D6FED" w:rsidP="002D6FED">
      <w:pPr>
        <w:spacing w:line="256" w:lineRule="auto"/>
        <w:rPr>
          <w:rFonts w:eastAsia="Calibri"/>
          <w:sz w:val="12"/>
        </w:rPr>
      </w:pPr>
      <w:r w:rsidRPr="000F043E">
        <w:rPr>
          <w:rFonts w:eastAsia="Calibri"/>
          <w:sz w:val="12"/>
        </w:rPr>
        <w:t xml:space="preserve">2. </w:t>
      </w:r>
      <w:r w:rsidRPr="000F043E">
        <w:rPr>
          <w:rFonts w:eastAsia="Calibri"/>
          <w:u w:val="single"/>
        </w:rPr>
        <w:t>Pushing for Arctic Refuge Drilling</w:t>
      </w:r>
    </w:p>
    <w:p w14:paraId="6660726D" w14:textId="77777777" w:rsidR="002D6FED" w:rsidRPr="000F043E" w:rsidRDefault="002D6FED" w:rsidP="002D6FED">
      <w:pPr>
        <w:spacing w:line="256" w:lineRule="auto"/>
        <w:rPr>
          <w:rFonts w:eastAsia="Calibri"/>
          <w:sz w:val="12"/>
        </w:rPr>
      </w:pPr>
      <w:r w:rsidRPr="000F043E">
        <w:rPr>
          <w:rFonts w:eastAsia="Calibri"/>
          <w:sz w:val="12"/>
        </w:rPr>
        <w:t xml:space="preserve">The </w:t>
      </w:r>
      <w:r w:rsidRPr="000F043E">
        <w:rPr>
          <w:rFonts w:eastAsia="Calibri"/>
          <w:u w:val="single"/>
        </w:rPr>
        <w:t>Trump administration</w:t>
      </w:r>
      <w:r w:rsidRPr="000F043E">
        <w:rPr>
          <w:rFonts w:eastAsia="Calibri"/>
          <w:sz w:val="12"/>
        </w:rPr>
        <w:t xml:space="preserve"> has </w:t>
      </w:r>
      <w:r w:rsidRPr="000F043E">
        <w:rPr>
          <w:rFonts w:eastAsia="Calibri"/>
          <w:u w:val="single"/>
        </w:rPr>
        <w:t xml:space="preserve">pushed to </w:t>
      </w:r>
      <w:r w:rsidRPr="000F043E">
        <w:rPr>
          <w:rFonts w:eastAsia="Calibri"/>
          <w:b/>
          <w:iCs/>
          <w:u w:val="single"/>
          <w:bdr w:val="single" w:sz="8" w:space="0" w:color="auto" w:frame="1"/>
        </w:rPr>
        <w:t>sell off</w:t>
      </w:r>
      <w:r w:rsidRPr="000F043E">
        <w:rPr>
          <w:rFonts w:eastAsia="Calibri"/>
          <w:u w:val="single"/>
        </w:rPr>
        <w:t xml:space="preserve"> the coastal plain of the </w:t>
      </w:r>
      <w:r w:rsidRPr="000F043E">
        <w:rPr>
          <w:rFonts w:eastAsia="Calibri"/>
          <w:b/>
          <w:iCs/>
          <w:u w:val="single"/>
          <w:bdr w:val="single" w:sz="8" w:space="0" w:color="auto" w:frame="1"/>
        </w:rPr>
        <w:t>Arctic National Wildlife Refuge</w:t>
      </w:r>
      <w:r w:rsidRPr="000F043E">
        <w:rPr>
          <w:rFonts w:eastAsia="Calibri"/>
          <w:u w:val="single"/>
        </w:rPr>
        <w:t xml:space="preserve"> for </w:t>
      </w:r>
      <w:r w:rsidRPr="000F043E">
        <w:rPr>
          <w:rFonts w:eastAsia="Calibri"/>
          <w:b/>
          <w:iCs/>
          <w:u w:val="single"/>
          <w:bdr w:val="single" w:sz="8" w:space="0" w:color="auto" w:frame="1"/>
        </w:rPr>
        <w:t>drilling</w:t>
      </w:r>
      <w:r w:rsidRPr="000F043E">
        <w:rPr>
          <w:rFonts w:eastAsia="Calibri"/>
          <w:sz w:val="12"/>
        </w:rPr>
        <w:t xml:space="preserve">. The Gwich’in Steering Committee, along with a </w:t>
      </w:r>
      <w:r w:rsidRPr="000F043E">
        <w:rPr>
          <w:rFonts w:eastAsia="Calibri"/>
          <w:b/>
          <w:iCs/>
          <w:u w:val="single"/>
          <w:bdr w:val="single" w:sz="8" w:space="0" w:color="auto" w:frame="1"/>
        </w:rPr>
        <w:t>coalition</w:t>
      </w:r>
      <w:r w:rsidRPr="000F043E">
        <w:rPr>
          <w:rFonts w:eastAsia="Calibri"/>
          <w:u w:val="single"/>
        </w:rPr>
        <w:t xml:space="preserve"> of Indigenous rights organizations including </w:t>
      </w:r>
      <w:r w:rsidRPr="000F043E">
        <w:rPr>
          <w:rFonts w:eastAsia="Calibri"/>
          <w:b/>
          <w:iCs/>
          <w:u w:val="single"/>
          <w:bdr w:val="single" w:sz="8" w:space="0" w:color="auto" w:frame="1"/>
        </w:rPr>
        <w:t>Cultural Survival</w:t>
      </w:r>
      <w:r w:rsidRPr="000F043E">
        <w:rPr>
          <w:rFonts w:eastAsia="Calibri"/>
          <w:u w:val="single"/>
        </w:rPr>
        <w:t xml:space="preserve">, have raised </w:t>
      </w:r>
      <w:r w:rsidRPr="000F043E">
        <w:rPr>
          <w:rFonts w:eastAsia="Calibri"/>
          <w:b/>
          <w:iCs/>
          <w:u w:val="single"/>
          <w:bdr w:val="single" w:sz="8" w:space="0" w:color="auto" w:frame="1"/>
        </w:rPr>
        <w:t>concerns</w:t>
      </w:r>
      <w:r w:rsidRPr="000F043E">
        <w:rPr>
          <w:rFonts w:eastAsia="Calibri"/>
          <w:u w:val="single"/>
        </w:rPr>
        <w:t xml:space="preserve"> about </w:t>
      </w:r>
      <w:r w:rsidRPr="000F043E">
        <w:rPr>
          <w:rFonts w:eastAsia="Calibri"/>
          <w:b/>
          <w:iCs/>
          <w:u w:val="single"/>
          <w:bdr w:val="single" w:sz="8" w:space="0" w:color="auto" w:frame="1"/>
        </w:rPr>
        <w:t>human rights violations</w:t>
      </w:r>
      <w:r w:rsidRPr="000F043E">
        <w:rPr>
          <w:rFonts w:eastAsia="Calibri"/>
          <w:sz w:val="12"/>
        </w:rPr>
        <w:t xml:space="preserve"> against the Gwich’in Nation. The </w:t>
      </w:r>
      <w:r w:rsidRPr="000F043E">
        <w:rPr>
          <w:rFonts w:eastAsia="Calibri"/>
          <w:u w:val="single"/>
        </w:rPr>
        <w:t xml:space="preserve">coastal plain is referred to as “The </w:t>
      </w:r>
      <w:r w:rsidRPr="000F043E">
        <w:rPr>
          <w:rFonts w:eastAsia="Calibri"/>
          <w:b/>
          <w:iCs/>
          <w:u w:val="single"/>
          <w:bdr w:val="single" w:sz="8" w:space="0" w:color="auto" w:frame="1"/>
        </w:rPr>
        <w:t>Sacred Place Where Life Begins</w:t>
      </w:r>
      <w:r w:rsidRPr="000F043E">
        <w:rPr>
          <w:rFonts w:eastAsia="Calibri"/>
          <w:u w:val="single"/>
        </w:rPr>
        <w:t>,” by the Gwich’in people</w:t>
      </w:r>
      <w:r w:rsidRPr="000F043E">
        <w:rPr>
          <w:rFonts w:eastAsia="Calibri"/>
          <w:sz w:val="12"/>
        </w:rPr>
        <w:t xml:space="preserve"> and is crucial to their food security and way of life. </w:t>
      </w:r>
      <w:r w:rsidRPr="000F043E">
        <w:rPr>
          <w:rFonts w:eastAsia="Calibri"/>
          <w:u w:val="single"/>
        </w:rPr>
        <w:t xml:space="preserve">Drilling in this </w:t>
      </w:r>
      <w:r w:rsidRPr="000F043E">
        <w:rPr>
          <w:rFonts w:eastAsia="Calibri"/>
          <w:b/>
          <w:iCs/>
          <w:u w:val="single"/>
          <w:bdr w:val="single" w:sz="8" w:space="0" w:color="auto" w:frame="1"/>
        </w:rPr>
        <w:t>sensitive area</w:t>
      </w:r>
      <w:r w:rsidRPr="000F043E">
        <w:rPr>
          <w:rFonts w:eastAsia="Calibri"/>
          <w:u w:val="single"/>
        </w:rPr>
        <w:t xml:space="preserve"> would pose an </w:t>
      </w:r>
      <w:r w:rsidRPr="000F043E">
        <w:rPr>
          <w:rFonts w:eastAsia="Calibri"/>
          <w:b/>
          <w:iCs/>
          <w:u w:val="single"/>
          <w:bdr w:val="single" w:sz="8" w:space="0" w:color="auto" w:frame="1"/>
        </w:rPr>
        <w:t>existential threat</w:t>
      </w:r>
      <w:r w:rsidRPr="000F043E">
        <w:rPr>
          <w:rFonts w:eastAsia="Calibri"/>
          <w:u w:val="single"/>
        </w:rPr>
        <w:t xml:space="preserve"> to the </w:t>
      </w:r>
      <w:r w:rsidRPr="000F043E">
        <w:rPr>
          <w:rFonts w:eastAsia="Calibri"/>
          <w:b/>
          <w:iCs/>
          <w:u w:val="single"/>
          <w:bdr w:val="single" w:sz="8" w:space="0" w:color="auto" w:frame="1"/>
        </w:rPr>
        <w:t>Gwich’in Nation</w:t>
      </w:r>
      <w:r w:rsidRPr="000F043E">
        <w:rPr>
          <w:rFonts w:eastAsia="Calibri"/>
          <w:sz w:val="12"/>
        </w:rPr>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14:paraId="1D12B1A4" w14:textId="77777777" w:rsidR="002D6FED" w:rsidRPr="000F043E" w:rsidRDefault="002D6FED" w:rsidP="002D6FED">
      <w:pPr>
        <w:spacing w:line="256" w:lineRule="auto"/>
        <w:rPr>
          <w:rFonts w:eastAsia="Calibri"/>
          <w:sz w:val="12"/>
        </w:rPr>
      </w:pPr>
      <w:r w:rsidRPr="000F043E">
        <w:rPr>
          <w:rFonts w:eastAsia="Calibri"/>
          <w:sz w:val="12"/>
        </w:rPr>
        <w:t xml:space="preserve">3. Promoting a Racist Zero Tolerance Immigration Policy </w:t>
      </w:r>
    </w:p>
    <w:p w14:paraId="7135A596" w14:textId="77777777" w:rsidR="002D6FED" w:rsidRPr="000F043E" w:rsidRDefault="002D6FED" w:rsidP="002D6FED">
      <w:pPr>
        <w:spacing w:line="256" w:lineRule="auto"/>
        <w:rPr>
          <w:rFonts w:eastAsia="Calibri"/>
          <w:sz w:val="12"/>
        </w:rPr>
      </w:pPr>
      <w:r w:rsidRPr="000F043E">
        <w:rPr>
          <w:rFonts w:eastAsia="Calibri"/>
          <w:sz w:val="12"/>
        </w:rPr>
        <w:t xml:space="preserve">Since December 2018, at least five Maya children have died at the U.S.-Mexico border died under the custody of Customs and Border Protection, and one Maya young woman,Claudia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14:paraId="321E507F" w14:textId="77777777" w:rsidR="002D6FED" w:rsidRPr="000F043E" w:rsidRDefault="002D6FED" w:rsidP="002D6FED">
      <w:pPr>
        <w:spacing w:line="256" w:lineRule="auto"/>
        <w:rPr>
          <w:rFonts w:eastAsia="Calibri"/>
          <w:sz w:val="12"/>
        </w:rPr>
      </w:pPr>
      <w:r w:rsidRPr="000F043E">
        <w:rPr>
          <w:rFonts w:eastAsia="Calibri"/>
          <w:sz w:val="12"/>
        </w:rPr>
        <w:t>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detention, including a 2-year-old, a 6-year-old, and 16-year-old Guatemalan Carlos Gregorio Hernandez Vasquez, who died in a concrete cellblock after writhing and vomiting on the floor alone overnight last May.</w:t>
      </w:r>
    </w:p>
    <w:p w14:paraId="5002EC48" w14:textId="77777777" w:rsidR="002D6FED" w:rsidRPr="000F043E" w:rsidRDefault="002D6FED" w:rsidP="002D6FED">
      <w:pPr>
        <w:spacing w:line="256" w:lineRule="auto"/>
        <w:rPr>
          <w:rFonts w:eastAsia="Calibri"/>
          <w:sz w:val="12"/>
        </w:rPr>
      </w:pPr>
      <w:r w:rsidRPr="000F043E">
        <w:rPr>
          <w:rFonts w:eastAsia="Calibri"/>
          <w:sz w:val="12"/>
        </w:rPr>
        <w:t>4. Building the Border Wall</w:t>
      </w:r>
    </w:p>
    <w:p w14:paraId="1B2F5F53" w14:textId="77777777" w:rsidR="002D6FED" w:rsidRPr="000F043E" w:rsidRDefault="002D6FED" w:rsidP="002D6FED">
      <w:pPr>
        <w:spacing w:line="256" w:lineRule="auto"/>
        <w:rPr>
          <w:rFonts w:eastAsia="Calibri"/>
          <w:sz w:val="12"/>
        </w:rPr>
      </w:pPr>
      <w:r w:rsidRPr="000F043E">
        <w:rPr>
          <w:rFonts w:eastAsia="Calibri"/>
          <w:sz w:val="12"/>
        </w:rPr>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14:paraId="0368AC7A" w14:textId="77777777" w:rsidR="002D6FED" w:rsidRPr="000F043E" w:rsidRDefault="002D6FED" w:rsidP="002D6FED">
      <w:pPr>
        <w:spacing w:line="256" w:lineRule="auto"/>
        <w:rPr>
          <w:rFonts w:eastAsia="Calibri"/>
          <w:sz w:val="12"/>
        </w:rPr>
      </w:pPr>
      <w:r w:rsidRPr="000F043E">
        <w:rPr>
          <w:rFonts w:eastAsia="Calibri"/>
          <w:sz w:val="12"/>
        </w:rPr>
        <w:t>5. Establishing a Limited Task Force on Missing and Murdered American Indians and Alaska Natives</w:t>
      </w:r>
    </w:p>
    <w:p w14:paraId="61AD7612" w14:textId="77777777" w:rsidR="002D6FED" w:rsidRPr="000F043E" w:rsidRDefault="002D6FED" w:rsidP="002D6FED">
      <w:pPr>
        <w:spacing w:line="256" w:lineRule="auto"/>
        <w:rPr>
          <w:rFonts w:eastAsia="Calibri"/>
          <w:sz w:val="12"/>
        </w:rPr>
      </w:pPr>
      <w:r w:rsidRPr="000F043E">
        <w:rPr>
          <w:rFonts w:eastAsia="Calibri"/>
          <w:sz w:val="12"/>
        </w:rPr>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14:paraId="569781C1" w14:textId="77777777" w:rsidR="002D6FED" w:rsidRPr="000F043E" w:rsidRDefault="002D6FED" w:rsidP="002D6FED">
      <w:pPr>
        <w:spacing w:line="256" w:lineRule="auto"/>
        <w:rPr>
          <w:rFonts w:eastAsia="Calibri"/>
          <w:sz w:val="12"/>
        </w:rPr>
      </w:pPr>
      <w:r w:rsidRPr="000F043E">
        <w:rPr>
          <w:rFonts w:eastAsia="Calibri"/>
          <w:sz w:val="12"/>
        </w:rPr>
        <w:t xml:space="preserve">6. </w:t>
      </w:r>
      <w:r w:rsidRPr="000F043E">
        <w:rPr>
          <w:rFonts w:eastAsia="Calibri"/>
          <w:u w:val="single"/>
        </w:rPr>
        <w:t xml:space="preserve">Failing to </w:t>
      </w:r>
      <w:r w:rsidRPr="000F043E">
        <w:rPr>
          <w:rFonts w:eastAsia="Calibri"/>
          <w:b/>
          <w:iCs/>
          <w:u w:val="single"/>
          <w:bdr w:val="single" w:sz="8" w:space="0" w:color="auto" w:frame="1"/>
        </w:rPr>
        <w:t>Legislate</w:t>
      </w:r>
      <w:r w:rsidRPr="000F043E">
        <w:rPr>
          <w:rFonts w:eastAsia="Calibri"/>
          <w:u w:val="single"/>
        </w:rPr>
        <w:t xml:space="preserve"> &amp; </w:t>
      </w:r>
      <w:r w:rsidRPr="000F043E">
        <w:rPr>
          <w:rFonts w:eastAsia="Calibri"/>
          <w:b/>
          <w:iCs/>
          <w:u w:val="single"/>
          <w:bdr w:val="single" w:sz="8" w:space="0" w:color="auto" w:frame="1"/>
        </w:rPr>
        <w:t>Attacks on Land Trusts</w:t>
      </w:r>
    </w:p>
    <w:p w14:paraId="0D59B490" w14:textId="77777777" w:rsidR="002D6FED" w:rsidRPr="000F043E" w:rsidRDefault="002D6FED" w:rsidP="002D6FED">
      <w:pPr>
        <w:spacing w:line="256" w:lineRule="auto"/>
        <w:rPr>
          <w:rFonts w:eastAsia="Calibri"/>
          <w:sz w:val="12"/>
        </w:rPr>
      </w:pPr>
      <w:r w:rsidRPr="000F043E">
        <w:rPr>
          <w:rFonts w:eastAsia="Calibri"/>
          <w:sz w:val="12"/>
        </w:rPr>
        <w:t xml:space="preserve">In December 2019, </w:t>
      </w:r>
      <w:r w:rsidRPr="000F043E">
        <w:rPr>
          <w:rFonts w:eastAsia="Calibri"/>
          <w:highlight w:val="cyan"/>
          <w:u w:val="single"/>
        </w:rPr>
        <w:t xml:space="preserve">Trump signed </w:t>
      </w:r>
      <w:r w:rsidRPr="000F043E">
        <w:rPr>
          <w:rFonts w:eastAsia="Calibri"/>
          <w:b/>
          <w:iCs/>
          <w:highlight w:val="cyan"/>
          <w:u w:val="single"/>
          <w:bdr w:val="single" w:sz="8" w:space="0" w:color="auto" w:frame="1"/>
        </w:rPr>
        <w:t>three bills</w:t>
      </w:r>
      <w:r w:rsidRPr="000F043E">
        <w:rPr>
          <w:rFonts w:eastAsia="Calibri"/>
          <w:u w:val="single"/>
        </w:rPr>
        <w:t xml:space="preserve"> directly </w:t>
      </w:r>
      <w:r w:rsidRPr="000F043E">
        <w:rPr>
          <w:rFonts w:eastAsia="Calibri"/>
          <w:highlight w:val="cyan"/>
          <w:u w:val="single"/>
        </w:rPr>
        <w:t xml:space="preserve">relating to </w:t>
      </w:r>
      <w:r w:rsidRPr="000F043E">
        <w:rPr>
          <w:rFonts w:eastAsia="Calibri"/>
          <w:b/>
          <w:iCs/>
          <w:highlight w:val="cyan"/>
          <w:u w:val="single"/>
          <w:bdr w:val="single" w:sz="8" w:space="0" w:color="auto" w:frame="1"/>
        </w:rPr>
        <w:t>Native American issues</w:t>
      </w:r>
      <w:r w:rsidRPr="000F043E">
        <w:rPr>
          <w:rFonts w:eastAsia="Calibri"/>
          <w:u w:val="single"/>
        </w:rPr>
        <w:t xml:space="preserve"> into law</w:t>
      </w:r>
      <w:r w:rsidRPr="000F043E">
        <w:rPr>
          <w:rFonts w:eastAsia="Calibri"/>
          <w:sz w:val="12"/>
        </w:rPr>
        <w:t xml:space="preserve">, one in support of the Spokane Tribe, one reauthorizing funding for Native language initiatives, and one federally recognizing the Little Shell Tribe of Chippewa Indians in Montana. </w:t>
      </w:r>
      <w:r w:rsidRPr="000F043E">
        <w:rPr>
          <w:rFonts w:eastAsia="Calibri"/>
          <w:u w:val="single"/>
        </w:rPr>
        <w:t>However</w:t>
      </w:r>
      <w:r w:rsidRPr="000F043E">
        <w:rPr>
          <w:rFonts w:eastAsia="Calibri"/>
          <w:sz w:val="12"/>
        </w:rPr>
        <w:t xml:space="preserve">, these are the only pro tribal bills signed into law so far this legislative session; and according to Indianz.com, </w:t>
      </w:r>
      <w:r w:rsidRPr="000F043E">
        <w:rPr>
          <w:rFonts w:eastAsia="Calibri"/>
          <w:highlight w:val="cyan"/>
          <w:u w:val="single"/>
        </w:rPr>
        <w:t>historically</w:t>
      </w:r>
      <w:r w:rsidRPr="000F043E">
        <w:rPr>
          <w:rFonts w:eastAsia="Calibri"/>
          <w:u w:val="single"/>
        </w:rPr>
        <w:t xml:space="preserve"> about </w:t>
      </w:r>
      <w:r w:rsidRPr="000F043E">
        <w:rPr>
          <w:rFonts w:eastAsia="Calibri"/>
          <w:b/>
          <w:iCs/>
          <w:highlight w:val="cyan"/>
          <w:u w:val="single"/>
          <w:bdr w:val="single" w:sz="8" w:space="0" w:color="auto" w:frame="1"/>
        </w:rPr>
        <w:t>20</w:t>
      </w:r>
      <w:r w:rsidRPr="000F043E">
        <w:rPr>
          <w:rFonts w:eastAsia="Calibri"/>
          <w:b/>
          <w:iCs/>
          <w:u w:val="single"/>
          <w:bdr w:val="single" w:sz="8" w:space="0" w:color="auto" w:frame="1"/>
        </w:rPr>
        <w:t xml:space="preserve"> tribal </w:t>
      </w:r>
      <w:r w:rsidRPr="000F043E">
        <w:rPr>
          <w:rFonts w:eastAsia="Calibri"/>
          <w:b/>
          <w:iCs/>
          <w:highlight w:val="cyan"/>
          <w:u w:val="single"/>
          <w:bdr w:val="single" w:sz="8" w:space="0" w:color="auto" w:frame="1"/>
        </w:rPr>
        <w:t>bills</w:t>
      </w:r>
      <w:r w:rsidRPr="000F043E">
        <w:rPr>
          <w:rFonts w:eastAsia="Calibri"/>
          <w:u w:val="single"/>
        </w:rPr>
        <w:t xml:space="preserve"> have been </w:t>
      </w:r>
      <w:r w:rsidRPr="000F043E">
        <w:rPr>
          <w:rFonts w:eastAsia="Calibri"/>
          <w:highlight w:val="cyan"/>
          <w:u w:val="single"/>
        </w:rPr>
        <w:t>signed</w:t>
      </w:r>
      <w:r w:rsidRPr="000F043E">
        <w:rPr>
          <w:rFonts w:eastAsia="Calibri"/>
          <w:u w:val="single"/>
        </w:rPr>
        <w:t xml:space="preserve"> into law during </w:t>
      </w:r>
      <w:r w:rsidRPr="000F043E">
        <w:rPr>
          <w:rFonts w:eastAsia="Calibri"/>
          <w:b/>
          <w:iCs/>
          <w:u w:val="single"/>
          <w:bdr w:val="single" w:sz="8" w:space="0" w:color="auto" w:frame="1"/>
        </w:rPr>
        <w:t>any particular session</w:t>
      </w:r>
      <w:r w:rsidRPr="000F043E">
        <w:rPr>
          <w:rFonts w:eastAsia="Calibri"/>
          <w:u w:val="single"/>
        </w:rPr>
        <w:t xml:space="preserve"> of Congress, </w:t>
      </w:r>
      <w:r w:rsidRPr="000F043E">
        <w:rPr>
          <w:rFonts w:eastAsia="Calibri"/>
          <w:b/>
          <w:iCs/>
          <w:highlight w:val="cyan"/>
          <w:u w:val="single"/>
          <w:bdr w:val="single" w:sz="8" w:space="0" w:color="auto" w:frame="1"/>
        </w:rPr>
        <w:t>regardless</w:t>
      </w:r>
      <w:r w:rsidRPr="000F043E">
        <w:rPr>
          <w:rFonts w:eastAsia="Calibri"/>
          <w:highlight w:val="cyan"/>
          <w:u w:val="single"/>
        </w:rPr>
        <w:t xml:space="preserve"> of</w:t>
      </w:r>
      <w:r w:rsidRPr="000F043E">
        <w:rPr>
          <w:rFonts w:eastAsia="Calibri"/>
          <w:u w:val="single"/>
        </w:rPr>
        <w:t xml:space="preserve"> which </w:t>
      </w:r>
      <w:r w:rsidRPr="000F043E">
        <w:rPr>
          <w:rFonts w:eastAsia="Calibri"/>
          <w:highlight w:val="cyan"/>
          <w:u w:val="single"/>
        </w:rPr>
        <w:t>parti</w:t>
      </w:r>
      <w:r w:rsidRPr="000F043E">
        <w:rPr>
          <w:rFonts w:eastAsia="Calibri"/>
          <w:u w:val="single"/>
        </w:rPr>
        <w:t xml:space="preserve">es are </w:t>
      </w:r>
      <w:r w:rsidRPr="000F043E">
        <w:rPr>
          <w:rFonts w:eastAsia="Calibri"/>
          <w:b/>
          <w:iCs/>
          <w:u w:val="single"/>
          <w:bdr w:val="single" w:sz="8" w:space="0" w:color="auto" w:frame="1"/>
        </w:rPr>
        <w:t>running the show</w:t>
      </w:r>
      <w:r w:rsidRPr="000F043E">
        <w:rPr>
          <w:rFonts w:eastAsia="Calibri"/>
          <w:u w:val="single"/>
        </w:rPr>
        <w:t xml:space="preserve"> in Washington</w:t>
      </w:r>
      <w:r w:rsidRPr="000F043E">
        <w:rPr>
          <w:rFonts w:eastAsia="Calibri"/>
          <w:sz w:val="12"/>
        </w:rPr>
        <w:t>. In the previous session, passage of bills in favor of Tribes was down by about 40% compared to previous years.</w:t>
      </w:r>
    </w:p>
    <w:p w14:paraId="4570BDEC" w14:textId="77777777" w:rsidR="002D6FED" w:rsidRPr="000F043E" w:rsidRDefault="002D6FED" w:rsidP="002D6FED">
      <w:pPr>
        <w:spacing w:line="256" w:lineRule="auto"/>
        <w:rPr>
          <w:rFonts w:eastAsia="Calibri"/>
          <w:sz w:val="12"/>
        </w:rPr>
      </w:pPr>
      <w:r w:rsidRPr="000F043E">
        <w:rPr>
          <w:rFonts w:eastAsia="Calibri"/>
          <w:sz w:val="12"/>
        </w:rPr>
        <w:t xml:space="preserve">Meanwhile, </w:t>
      </w:r>
      <w:r w:rsidRPr="000F043E">
        <w:rPr>
          <w:rFonts w:eastAsia="Calibri"/>
          <w:u w:val="single"/>
        </w:rPr>
        <w:t xml:space="preserve">under Trump the </w:t>
      </w:r>
      <w:r w:rsidRPr="000F043E">
        <w:rPr>
          <w:rFonts w:eastAsia="Calibri"/>
          <w:b/>
          <w:iCs/>
          <w:highlight w:val="cyan"/>
          <w:u w:val="single"/>
          <w:bdr w:val="single" w:sz="8" w:space="0" w:color="auto" w:frame="1"/>
        </w:rPr>
        <w:t>D</w:t>
      </w:r>
      <w:r w:rsidRPr="000F043E">
        <w:rPr>
          <w:rFonts w:eastAsia="Calibri"/>
          <w:u w:val="single"/>
        </w:rPr>
        <w:t xml:space="preserve">epartment </w:t>
      </w:r>
      <w:r w:rsidRPr="000F043E">
        <w:rPr>
          <w:rFonts w:eastAsia="Calibri"/>
          <w:b/>
          <w:iCs/>
          <w:highlight w:val="cyan"/>
          <w:u w:val="single"/>
          <w:bdr w:val="single" w:sz="8" w:space="0" w:color="auto" w:frame="1"/>
        </w:rPr>
        <w:t>o</w:t>
      </w:r>
      <w:r w:rsidRPr="000F043E">
        <w:rPr>
          <w:rFonts w:eastAsia="Calibri"/>
          <w:u w:val="single"/>
        </w:rPr>
        <w:t xml:space="preserve">f the </w:t>
      </w:r>
      <w:r w:rsidRPr="000F043E">
        <w:rPr>
          <w:rFonts w:eastAsia="Calibri"/>
          <w:b/>
          <w:iCs/>
          <w:highlight w:val="cyan"/>
          <w:u w:val="single"/>
          <w:bdr w:val="single" w:sz="8" w:space="0" w:color="auto" w:frame="1"/>
        </w:rPr>
        <w:t>I</w:t>
      </w:r>
      <w:r w:rsidRPr="000F043E">
        <w:rPr>
          <w:rFonts w:eastAsia="Calibri"/>
          <w:u w:val="single"/>
        </w:rPr>
        <w:t xml:space="preserve">nterior seems to be moving to </w:t>
      </w:r>
      <w:r w:rsidRPr="000F043E">
        <w:rPr>
          <w:rFonts w:eastAsia="Calibri"/>
          <w:b/>
          <w:iCs/>
          <w:highlight w:val="cyan"/>
          <w:u w:val="single"/>
          <w:bdr w:val="single" w:sz="8" w:space="0" w:color="auto" w:frame="1"/>
        </w:rPr>
        <w:t>restrict</w:t>
      </w:r>
      <w:r w:rsidRPr="000F043E">
        <w:rPr>
          <w:rFonts w:eastAsia="Calibri"/>
          <w:highlight w:val="cyan"/>
          <w:u w:val="single"/>
        </w:rPr>
        <w:t xml:space="preserve"> how tribes</w:t>
      </w:r>
      <w:r w:rsidRPr="000F043E">
        <w:rPr>
          <w:rFonts w:eastAsia="Calibri"/>
          <w:u w:val="single"/>
        </w:rPr>
        <w:t xml:space="preserve"> in the </w:t>
      </w:r>
      <w:r w:rsidRPr="000F043E">
        <w:rPr>
          <w:rFonts w:eastAsia="Calibri"/>
          <w:b/>
          <w:iCs/>
          <w:u w:val="single"/>
          <w:bdr w:val="single" w:sz="8" w:space="0" w:color="auto" w:frame="1"/>
        </w:rPr>
        <w:t>lower 48 states</w:t>
      </w:r>
      <w:r w:rsidRPr="000F043E">
        <w:rPr>
          <w:rFonts w:eastAsia="Calibri"/>
          <w:u w:val="single"/>
        </w:rPr>
        <w:t xml:space="preserve"> and in </w:t>
      </w:r>
      <w:r w:rsidRPr="000F043E">
        <w:rPr>
          <w:rFonts w:eastAsia="Calibri"/>
          <w:b/>
          <w:iCs/>
          <w:u w:val="single"/>
          <w:bdr w:val="single" w:sz="8" w:space="0" w:color="auto" w:frame="1"/>
        </w:rPr>
        <w:t>Alaska</w:t>
      </w:r>
      <w:r w:rsidRPr="000F043E">
        <w:rPr>
          <w:rFonts w:eastAsia="Calibri"/>
          <w:u w:val="single"/>
        </w:rPr>
        <w:t xml:space="preserve"> </w:t>
      </w:r>
      <w:r w:rsidRPr="000F043E">
        <w:rPr>
          <w:rFonts w:eastAsia="Calibri"/>
          <w:highlight w:val="cyan"/>
          <w:u w:val="single"/>
        </w:rPr>
        <w:t xml:space="preserve">can </w:t>
      </w:r>
      <w:r w:rsidRPr="000F043E">
        <w:rPr>
          <w:rFonts w:eastAsia="Calibri"/>
          <w:b/>
          <w:iCs/>
          <w:highlight w:val="cyan"/>
          <w:u w:val="single"/>
          <w:bdr w:val="single" w:sz="8" w:space="0" w:color="auto" w:frame="1"/>
        </w:rPr>
        <w:t>reclaim</w:t>
      </w:r>
      <w:r w:rsidRPr="000F043E">
        <w:rPr>
          <w:rFonts w:eastAsia="Calibri"/>
          <w:u w:val="single"/>
        </w:rPr>
        <w:t xml:space="preserve"> their </w:t>
      </w:r>
      <w:r w:rsidRPr="000F043E">
        <w:rPr>
          <w:rFonts w:eastAsia="Calibri"/>
          <w:highlight w:val="cyan"/>
          <w:u w:val="single"/>
        </w:rPr>
        <w:t>homelands</w:t>
      </w:r>
      <w:r w:rsidRPr="000F043E">
        <w:rPr>
          <w:rFonts w:eastAsia="Calibri"/>
          <w:u w:val="single"/>
        </w:rPr>
        <w:t xml:space="preserve"> via </w:t>
      </w:r>
      <w:r w:rsidRPr="000F043E">
        <w:rPr>
          <w:rFonts w:eastAsia="Calibri"/>
          <w:b/>
          <w:iCs/>
          <w:u w:val="single"/>
          <w:bdr w:val="single" w:sz="8" w:space="0" w:color="auto" w:frame="1"/>
        </w:rPr>
        <w:t>land trusts</w:t>
      </w:r>
      <w:r w:rsidRPr="000F043E">
        <w:rPr>
          <w:rFonts w:eastAsia="Calibri"/>
          <w:sz w:val="12"/>
        </w:rPr>
        <w:t xml:space="preserve">.  In 2018, the Department of Interior, under the Trump administration, </w:t>
      </w:r>
      <w:r w:rsidRPr="000F043E">
        <w:rPr>
          <w:rFonts w:eastAsia="Calibri"/>
          <w:u w:val="single"/>
        </w:rPr>
        <w:t xml:space="preserve">took </w:t>
      </w:r>
      <w:r w:rsidRPr="000F043E">
        <w:rPr>
          <w:rFonts w:eastAsia="Calibri"/>
          <w:b/>
          <w:iCs/>
          <w:u w:val="single"/>
          <w:bdr w:val="single" w:sz="8" w:space="0" w:color="auto" w:frame="1"/>
        </w:rPr>
        <w:t>Mashpee Wampanoag</w:t>
      </w:r>
      <w:r w:rsidRPr="000F043E">
        <w:rPr>
          <w:rFonts w:eastAsia="Calibri"/>
          <w:u w:val="single"/>
        </w:rPr>
        <w:t xml:space="preserve"> land in Massachusetts out of </w:t>
      </w:r>
      <w:r w:rsidRPr="000F043E">
        <w:rPr>
          <w:rFonts w:eastAsia="Calibri"/>
          <w:b/>
          <w:iCs/>
          <w:u w:val="single"/>
          <w:bdr w:val="single" w:sz="8" w:space="0" w:color="auto" w:frame="1"/>
        </w:rPr>
        <w:t>trust</w:t>
      </w:r>
      <w:r w:rsidRPr="000F043E">
        <w:rPr>
          <w:rFonts w:eastAsia="Calibri"/>
          <w:u w:val="single"/>
        </w:rPr>
        <w:t xml:space="preserve">. This </w:t>
      </w:r>
      <w:r w:rsidRPr="000F043E">
        <w:rPr>
          <w:rFonts w:eastAsia="Calibri"/>
          <w:highlight w:val="cyan"/>
          <w:u w:val="single"/>
        </w:rPr>
        <w:t>marks</w:t>
      </w:r>
      <w:r w:rsidRPr="000F043E">
        <w:rPr>
          <w:rFonts w:eastAsia="Calibri"/>
          <w:u w:val="single"/>
        </w:rPr>
        <w:t xml:space="preserve"> the </w:t>
      </w:r>
      <w:r w:rsidRPr="000F043E">
        <w:rPr>
          <w:rFonts w:eastAsia="Calibri"/>
          <w:b/>
          <w:iCs/>
          <w:highlight w:val="cyan"/>
          <w:u w:val="single"/>
          <w:bdr w:val="single" w:sz="8" w:space="0" w:color="auto" w:frame="1"/>
        </w:rPr>
        <w:t>first time</w:t>
      </w:r>
      <w:r w:rsidRPr="000F043E">
        <w:rPr>
          <w:rFonts w:eastAsia="Calibri"/>
          <w:highlight w:val="cyan"/>
          <w:u w:val="single"/>
        </w:rPr>
        <w:t xml:space="preserve"> Native land</w:t>
      </w:r>
      <w:r w:rsidRPr="000F043E">
        <w:rPr>
          <w:rFonts w:eastAsia="Calibri"/>
          <w:u w:val="single"/>
        </w:rPr>
        <w:t xml:space="preserve"> has been </w:t>
      </w:r>
      <w:r w:rsidRPr="000F043E">
        <w:rPr>
          <w:rFonts w:eastAsia="Calibri"/>
          <w:b/>
          <w:iCs/>
          <w:highlight w:val="cyan"/>
          <w:u w:val="single"/>
          <w:bdr w:val="single" w:sz="8" w:space="0" w:color="auto" w:frame="1"/>
        </w:rPr>
        <w:t>taken out of trust</w:t>
      </w:r>
      <w:r w:rsidRPr="000F043E">
        <w:rPr>
          <w:rFonts w:eastAsia="Calibri"/>
          <w:highlight w:val="cyan"/>
          <w:u w:val="single"/>
        </w:rPr>
        <w:t xml:space="preserve"> since</w:t>
      </w:r>
      <w:r w:rsidRPr="000F043E">
        <w:rPr>
          <w:rFonts w:eastAsia="Calibri"/>
          <w:u w:val="single"/>
        </w:rPr>
        <w:t xml:space="preserve"> the “termination era” of the 1940s-19</w:t>
      </w:r>
      <w:r w:rsidRPr="000F043E">
        <w:rPr>
          <w:rFonts w:eastAsia="Calibri"/>
          <w:b/>
          <w:iCs/>
          <w:highlight w:val="cyan"/>
          <w:u w:val="single"/>
          <w:bdr w:val="single" w:sz="8" w:space="0" w:color="auto" w:frame="1"/>
        </w:rPr>
        <w:t>60s</w:t>
      </w:r>
      <w:r w:rsidRPr="000F043E">
        <w:rPr>
          <w:rFonts w:eastAsia="Calibri"/>
          <w:u w:val="single"/>
        </w:rPr>
        <w:t xml:space="preserve"> in which the US government </w:t>
      </w:r>
      <w:r w:rsidRPr="000F043E">
        <w:rPr>
          <w:rFonts w:eastAsia="Calibri"/>
          <w:b/>
          <w:iCs/>
          <w:u w:val="single"/>
          <w:bdr w:val="single" w:sz="8" w:space="0" w:color="auto" w:frame="1"/>
        </w:rPr>
        <w:t>intentionally attempted</w:t>
      </w:r>
      <w:r w:rsidRPr="000F043E">
        <w:rPr>
          <w:rFonts w:eastAsia="Calibri"/>
          <w:u w:val="single"/>
        </w:rPr>
        <w:t xml:space="preserve"> to assimilate Native Americans into the </w:t>
      </w:r>
      <w:r w:rsidRPr="000F043E">
        <w:rPr>
          <w:rFonts w:eastAsia="Calibri"/>
          <w:b/>
          <w:iCs/>
          <w:u w:val="single"/>
          <w:bdr w:val="single" w:sz="8" w:space="0" w:color="auto" w:frame="1"/>
        </w:rPr>
        <w:t>broader culture</w:t>
      </w:r>
      <w:r w:rsidRPr="000F043E">
        <w:rPr>
          <w:rFonts w:eastAsia="Calibri"/>
          <w:sz w:val="12"/>
        </w:rPr>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14:paraId="1132D6C3" w14:textId="77777777" w:rsidR="002D6FED" w:rsidRPr="000F043E" w:rsidRDefault="002D6FED" w:rsidP="002D6FED">
      <w:pPr>
        <w:spacing w:line="256" w:lineRule="auto"/>
        <w:rPr>
          <w:rFonts w:eastAsia="Calibri"/>
          <w:sz w:val="12"/>
        </w:rPr>
      </w:pPr>
      <w:r w:rsidRPr="000F043E">
        <w:rPr>
          <w:rFonts w:eastAsia="Calibri"/>
          <w:sz w:val="12"/>
        </w:rPr>
        <w:t>"It's unconscionable and unthinkable that [on] something that is this critically important to so many tribes [we] are not being consulted with," said Cheryl Andrews-Maltais, the chairwoman of the Aquinnah Wampanoag Tribe to Indianz.com "</w:t>
      </w:r>
      <w:r w:rsidRPr="000F043E">
        <w:rPr>
          <w:rFonts w:eastAsia="Calibri"/>
          <w:u w:val="single"/>
        </w:rPr>
        <w:t xml:space="preserve">It appears there is </w:t>
      </w:r>
      <w:r w:rsidRPr="000F043E">
        <w:rPr>
          <w:rFonts w:eastAsia="Calibri"/>
          <w:highlight w:val="cyan"/>
          <w:u w:val="single"/>
        </w:rPr>
        <w:t>something</w:t>
      </w:r>
      <w:r w:rsidRPr="000F043E">
        <w:rPr>
          <w:rFonts w:eastAsia="Calibri"/>
          <w:u w:val="single"/>
        </w:rPr>
        <w:t xml:space="preserve"> going </w:t>
      </w:r>
      <w:r w:rsidRPr="000F043E">
        <w:rPr>
          <w:rFonts w:eastAsia="Calibri"/>
          <w:highlight w:val="cyan"/>
          <w:u w:val="single"/>
        </w:rPr>
        <w:t xml:space="preserve">on </w:t>
      </w:r>
      <w:r w:rsidRPr="000F043E">
        <w:rPr>
          <w:rFonts w:eastAsia="Calibri"/>
          <w:b/>
          <w:iCs/>
          <w:highlight w:val="cyan"/>
          <w:u w:val="single"/>
          <w:bdr w:val="single" w:sz="8" w:space="0" w:color="auto" w:frame="1"/>
        </w:rPr>
        <w:t>underneath</w:t>
      </w:r>
      <w:r w:rsidRPr="000F043E">
        <w:rPr>
          <w:rFonts w:eastAsia="Calibri"/>
          <w:b/>
          <w:iCs/>
          <w:u w:val="single"/>
          <w:bdr w:val="single" w:sz="8" w:space="0" w:color="auto" w:frame="1"/>
        </w:rPr>
        <w:t xml:space="preserve"> our </w:t>
      </w:r>
      <w:r w:rsidRPr="000F043E">
        <w:rPr>
          <w:rFonts w:eastAsia="Calibri"/>
          <w:b/>
          <w:iCs/>
          <w:highlight w:val="cyan"/>
          <w:u w:val="single"/>
          <w:bdr w:val="single" w:sz="8" w:space="0" w:color="auto" w:frame="1"/>
        </w:rPr>
        <w:t>noses</w:t>
      </w:r>
      <w:r w:rsidRPr="000F043E">
        <w:rPr>
          <w:rFonts w:eastAsia="Calibri"/>
          <w:u w:val="single"/>
        </w:rPr>
        <w:t xml:space="preserve">, </w:t>
      </w:r>
      <w:r w:rsidRPr="000F043E">
        <w:rPr>
          <w:rFonts w:eastAsia="Calibri"/>
          <w:highlight w:val="cyan"/>
          <w:u w:val="single"/>
        </w:rPr>
        <w:t xml:space="preserve">behind </w:t>
      </w:r>
      <w:r w:rsidRPr="000F043E">
        <w:rPr>
          <w:rFonts w:eastAsia="Calibri"/>
          <w:b/>
          <w:iCs/>
          <w:highlight w:val="cyan"/>
          <w:u w:val="single"/>
          <w:bdr w:val="single" w:sz="8" w:space="0" w:color="auto" w:frame="1"/>
        </w:rPr>
        <w:t>closed doors</w:t>
      </w:r>
      <w:r w:rsidRPr="000F043E">
        <w:rPr>
          <w:rFonts w:eastAsia="Calibri"/>
          <w:u w:val="single"/>
        </w:rPr>
        <w:t xml:space="preserve">, </w:t>
      </w:r>
      <w:r w:rsidRPr="000F043E">
        <w:rPr>
          <w:rFonts w:eastAsia="Calibri"/>
          <w:highlight w:val="cyan"/>
          <w:u w:val="single"/>
        </w:rPr>
        <w:t>that</w:t>
      </w:r>
      <w:r w:rsidRPr="000F043E">
        <w:rPr>
          <w:rFonts w:eastAsia="Calibri"/>
          <w:u w:val="single"/>
        </w:rPr>
        <w:t xml:space="preserve"> could </w:t>
      </w:r>
      <w:r w:rsidRPr="000F043E">
        <w:rPr>
          <w:rFonts w:eastAsia="Calibri"/>
          <w:b/>
          <w:iCs/>
          <w:highlight w:val="cyan"/>
          <w:u w:val="single"/>
          <w:bdr w:val="single" w:sz="8" w:space="0" w:color="auto" w:frame="1"/>
        </w:rPr>
        <w:t>undermine</w:t>
      </w:r>
      <w:r w:rsidRPr="000F043E">
        <w:rPr>
          <w:rFonts w:eastAsia="Calibri"/>
          <w:sz w:val="12"/>
        </w:rPr>
        <w:t xml:space="preserve"> our </w:t>
      </w:r>
      <w:r w:rsidRPr="000F043E">
        <w:rPr>
          <w:rFonts w:eastAsia="Calibri"/>
          <w:b/>
          <w:iCs/>
          <w:highlight w:val="cyan"/>
          <w:u w:val="single"/>
          <w:bdr w:val="single" w:sz="8" w:space="0" w:color="auto" w:frame="1"/>
        </w:rPr>
        <w:t>sovereignty</w:t>
      </w:r>
      <w:r w:rsidRPr="000F043E">
        <w:rPr>
          <w:rFonts w:eastAsia="Calibri"/>
          <w:highlight w:val="cyan"/>
          <w:u w:val="single"/>
        </w:rPr>
        <w:t xml:space="preserve"> and</w:t>
      </w:r>
      <w:r w:rsidRPr="000F043E">
        <w:rPr>
          <w:rFonts w:eastAsia="Calibri"/>
          <w:sz w:val="12"/>
        </w:rPr>
        <w:t xml:space="preserve"> our </w:t>
      </w:r>
      <w:r w:rsidRPr="000F043E">
        <w:rPr>
          <w:rFonts w:eastAsia="Calibri"/>
          <w:highlight w:val="cyan"/>
          <w:u w:val="single"/>
        </w:rPr>
        <w:t>ability to have</w:t>
      </w:r>
      <w:r w:rsidRPr="000F043E">
        <w:rPr>
          <w:rFonts w:eastAsia="Calibri"/>
          <w:u w:val="single"/>
        </w:rPr>
        <w:t xml:space="preserve"> our </w:t>
      </w:r>
      <w:r w:rsidRPr="000F043E">
        <w:rPr>
          <w:rFonts w:eastAsia="Calibri"/>
          <w:b/>
          <w:iCs/>
          <w:u w:val="single"/>
          <w:bdr w:val="single" w:sz="8" w:space="0" w:color="auto" w:frame="1"/>
        </w:rPr>
        <w:t xml:space="preserve">tribal </w:t>
      </w:r>
      <w:r w:rsidRPr="000F043E">
        <w:rPr>
          <w:rFonts w:eastAsia="Calibri"/>
          <w:b/>
          <w:iCs/>
          <w:highlight w:val="cyan"/>
          <w:u w:val="single"/>
          <w:bdr w:val="single" w:sz="8" w:space="0" w:color="auto" w:frame="1"/>
        </w:rPr>
        <w:t>lands</w:t>
      </w:r>
      <w:r w:rsidRPr="000F043E">
        <w:rPr>
          <w:rFonts w:eastAsia="Calibri"/>
          <w:highlight w:val="cyan"/>
          <w:u w:val="single"/>
        </w:rPr>
        <w:t xml:space="preserve"> protected</w:t>
      </w:r>
      <w:r w:rsidRPr="000F043E">
        <w:rPr>
          <w:rFonts w:eastAsia="Calibri"/>
          <w:u w:val="single"/>
        </w:rPr>
        <w:t xml:space="preserve"> by the </w:t>
      </w:r>
      <w:r w:rsidRPr="000F043E">
        <w:rPr>
          <w:rFonts w:eastAsia="Calibri"/>
          <w:b/>
          <w:iCs/>
          <w:u w:val="single"/>
          <w:bdr w:val="single" w:sz="8" w:space="0" w:color="auto" w:frame="1"/>
        </w:rPr>
        <w:t>U</w:t>
      </w:r>
      <w:r w:rsidRPr="000F043E">
        <w:rPr>
          <w:rFonts w:eastAsia="Calibri"/>
          <w:u w:val="single"/>
        </w:rPr>
        <w:t xml:space="preserve">nited </w:t>
      </w:r>
      <w:r w:rsidRPr="000F043E">
        <w:rPr>
          <w:rFonts w:eastAsia="Calibri"/>
          <w:b/>
          <w:iCs/>
          <w:u w:val="single"/>
          <w:bdr w:val="single" w:sz="8" w:space="0" w:color="auto" w:frame="1"/>
        </w:rPr>
        <w:t>S</w:t>
      </w:r>
      <w:r w:rsidRPr="000F043E">
        <w:rPr>
          <w:rFonts w:eastAsia="Calibri"/>
          <w:u w:val="single"/>
        </w:rPr>
        <w:t>tates</w:t>
      </w:r>
      <w:r w:rsidRPr="000F043E">
        <w:rPr>
          <w:rFonts w:eastAsia="Calibri"/>
          <w:sz w:val="12"/>
        </w:rPr>
        <w:t>, which we paid for in advance through the blood and life of our ancestors, our natural resources and our lands."</w:t>
      </w:r>
    </w:p>
    <w:p w14:paraId="6665AA04" w14:textId="77777777" w:rsidR="002D6FED" w:rsidRPr="000F043E" w:rsidRDefault="002D6FED" w:rsidP="002D6FED">
      <w:pPr>
        <w:keepNext/>
        <w:keepLines/>
        <w:spacing w:before="40" w:after="0" w:line="256" w:lineRule="auto"/>
        <w:outlineLvl w:val="3"/>
        <w:rPr>
          <w:rFonts w:eastAsia="Times New Roman" w:cs="Times New Roman"/>
          <w:b/>
          <w:iCs/>
          <w:sz w:val="26"/>
        </w:rPr>
      </w:pPr>
      <w:r w:rsidRPr="000F043E">
        <w:rPr>
          <w:rFonts w:eastAsia="Times New Roman" w:cs="Times New Roman"/>
          <w:b/>
          <w:iCs/>
          <w:sz w:val="26"/>
        </w:rPr>
        <w:t xml:space="preserve">He’ll respond to durable fiat by </w:t>
      </w:r>
      <w:r w:rsidRPr="000F043E">
        <w:rPr>
          <w:rFonts w:eastAsia="Times New Roman" w:cs="Times New Roman"/>
          <w:b/>
          <w:iCs/>
          <w:sz w:val="26"/>
          <w:u w:val="single"/>
        </w:rPr>
        <w:t>slashing</w:t>
      </w:r>
      <w:r w:rsidRPr="000F043E">
        <w:rPr>
          <w:rFonts w:eastAsia="Times New Roman" w:cs="Times New Roman"/>
          <w:b/>
          <w:iCs/>
          <w:sz w:val="26"/>
        </w:rPr>
        <w:t xml:space="preserve"> executive agencies as </w:t>
      </w:r>
      <w:r w:rsidRPr="000F043E">
        <w:rPr>
          <w:rFonts w:eastAsia="Times New Roman" w:cs="Times New Roman"/>
          <w:b/>
          <w:iCs/>
          <w:sz w:val="26"/>
          <w:u w:val="single"/>
        </w:rPr>
        <w:t>retribution</w:t>
      </w:r>
      <w:r w:rsidRPr="000F043E">
        <w:rPr>
          <w:rFonts w:eastAsia="Times New Roman" w:cs="Times New Roman"/>
          <w:b/>
          <w:iCs/>
          <w:sz w:val="26"/>
        </w:rPr>
        <w:t>.</w:t>
      </w:r>
    </w:p>
    <w:p w14:paraId="6538379D" w14:textId="77777777" w:rsidR="002D6FED" w:rsidRPr="000F043E" w:rsidRDefault="002D6FED" w:rsidP="002D6FED">
      <w:pPr>
        <w:spacing w:line="256" w:lineRule="auto"/>
        <w:rPr>
          <w:rFonts w:eastAsia="Calibri"/>
        </w:rPr>
      </w:pPr>
      <w:r w:rsidRPr="000F043E">
        <w:rPr>
          <w:rFonts w:eastAsia="Calibri"/>
        </w:rPr>
        <w:t xml:space="preserve">Jeremy </w:t>
      </w:r>
      <w:r w:rsidRPr="000F043E">
        <w:rPr>
          <w:rFonts w:eastAsia="Calibri"/>
          <w:b/>
          <w:bCs/>
          <w:sz w:val="26"/>
        </w:rPr>
        <w:t>Herb et al. 25</w:t>
      </w:r>
      <w:r w:rsidRPr="000F043E">
        <w:rPr>
          <w:rFonts w:eastAsia="Calibri"/>
        </w:rPr>
        <w:t xml:space="preserve"> – Rene Marsh, Tami Lubby, Marshall Cohen; CNN, “How Trump and Musk have shaken the federal workforce”, 2/7/25, https://www.cnn.com/2025/02/07/politics/trump-musk-federal-workforce</w:t>
      </w:r>
    </w:p>
    <w:p w14:paraId="38BA6BE9" w14:textId="77777777" w:rsidR="002D6FED" w:rsidRPr="000F043E" w:rsidRDefault="002D6FED" w:rsidP="002D6FED">
      <w:pPr>
        <w:spacing w:line="256" w:lineRule="auto"/>
        <w:rPr>
          <w:rFonts w:eastAsia="Calibri"/>
          <w:sz w:val="14"/>
        </w:rPr>
      </w:pPr>
      <w:r w:rsidRPr="000F043E">
        <w:rPr>
          <w:rFonts w:eastAsia="Calibri"/>
        </w:rPr>
        <w:t xml:space="preserve"> </w:t>
      </w:r>
      <w:r w:rsidRPr="000F043E">
        <w:rPr>
          <w:rFonts w:eastAsia="Calibri"/>
          <w:sz w:val="14"/>
        </w:rPr>
        <w:t>Agency impacts</w:t>
      </w:r>
    </w:p>
    <w:p w14:paraId="62CA965F" w14:textId="77777777" w:rsidR="002D6FED" w:rsidRPr="000F043E" w:rsidRDefault="002D6FED" w:rsidP="002D6FED">
      <w:pPr>
        <w:spacing w:line="256" w:lineRule="auto"/>
        <w:rPr>
          <w:rFonts w:eastAsia="Calibri"/>
          <w:sz w:val="14"/>
        </w:rPr>
      </w:pPr>
      <w:r w:rsidRPr="000F043E">
        <w:rPr>
          <w:rFonts w:eastAsia="Calibri"/>
          <w:sz w:val="14"/>
        </w:rPr>
        <w:t>The Trump administration’s first moves to upend the federal government were felt most acutely at USAID, after Trump placed a freeze on most frozen foreign aid.</w:t>
      </w:r>
    </w:p>
    <w:p w14:paraId="10F7945B" w14:textId="77777777" w:rsidR="002D6FED" w:rsidRPr="000F043E" w:rsidRDefault="002D6FED" w:rsidP="002D6FED">
      <w:pPr>
        <w:spacing w:line="256" w:lineRule="auto"/>
        <w:rPr>
          <w:rFonts w:eastAsia="Calibri"/>
          <w:sz w:val="14"/>
        </w:rPr>
      </w:pPr>
      <w:r w:rsidRPr="000F043E">
        <w:rPr>
          <w:rFonts w:eastAsia="Calibri"/>
          <w:sz w:val="14"/>
        </w:rPr>
        <w:t xml:space="preserve">Large swaths of the USAID workforce are being placed on leave Friday, upending the lives of hundreds of people who work abroad scrambling to figure out what comes next and how and when they will return to the US. Agency sources said the Trump administration is expected to keep fewer than 300 people at USAID, which has thousands of people around the world. </w:t>
      </w:r>
    </w:p>
    <w:p w14:paraId="0503125F" w14:textId="77777777" w:rsidR="002D6FED" w:rsidRPr="000F043E" w:rsidRDefault="002D6FED" w:rsidP="002D6FED">
      <w:pPr>
        <w:spacing w:line="256" w:lineRule="auto"/>
        <w:rPr>
          <w:rFonts w:eastAsia="Calibri"/>
          <w:sz w:val="14"/>
        </w:rPr>
      </w:pPr>
      <w:r w:rsidRPr="000F043E">
        <w:rPr>
          <w:rFonts w:eastAsia="Calibri"/>
          <w:sz w:val="14"/>
        </w:rPr>
        <w:t xml:space="preserve"> Nearly </w:t>
      </w:r>
      <w:r w:rsidRPr="000F043E">
        <w:rPr>
          <w:rFonts w:eastAsia="Calibri"/>
          <w:u w:val="single"/>
        </w:rPr>
        <w:t>60</w:t>
      </w:r>
      <w:r w:rsidRPr="000F043E">
        <w:rPr>
          <w:rFonts w:eastAsia="Calibri"/>
          <w:sz w:val="14"/>
        </w:rPr>
        <w:t xml:space="preserve"> USAID </w:t>
      </w:r>
      <w:r w:rsidRPr="000F043E">
        <w:rPr>
          <w:rFonts w:eastAsia="Calibri"/>
          <w:highlight w:val="cyan"/>
          <w:u w:val="single"/>
        </w:rPr>
        <w:t xml:space="preserve">senior staff were put on </w:t>
      </w:r>
      <w:r w:rsidRPr="000F043E">
        <w:rPr>
          <w:rFonts w:eastAsia="Calibri"/>
          <w:b/>
          <w:iCs/>
          <w:highlight w:val="cyan"/>
          <w:u w:val="single"/>
          <w:bdr w:val="single" w:sz="8" w:space="0" w:color="auto" w:frame="1"/>
        </w:rPr>
        <w:t>leave</w:t>
      </w:r>
      <w:r w:rsidRPr="000F043E">
        <w:rPr>
          <w:rFonts w:eastAsia="Calibri"/>
          <w:highlight w:val="cyan"/>
          <w:u w:val="single"/>
        </w:rPr>
        <w:t xml:space="preserve"> </w:t>
      </w:r>
      <w:r w:rsidRPr="000F043E">
        <w:rPr>
          <w:rFonts w:eastAsia="Calibri"/>
          <w:u w:val="single"/>
        </w:rPr>
        <w:t>a week</w:t>
      </w:r>
      <w:r w:rsidRPr="000F043E">
        <w:rPr>
          <w:rFonts w:eastAsia="Calibri"/>
          <w:sz w:val="14"/>
        </w:rPr>
        <w:t xml:space="preserve"> into Trump’s presidency </w:t>
      </w:r>
      <w:r w:rsidRPr="000F043E">
        <w:rPr>
          <w:rFonts w:eastAsia="Calibri"/>
          <w:highlight w:val="cyan"/>
          <w:u w:val="single"/>
        </w:rPr>
        <w:t xml:space="preserve">after being accused of </w:t>
      </w:r>
      <w:r w:rsidRPr="000F043E">
        <w:rPr>
          <w:rFonts w:eastAsia="Calibri"/>
          <w:b/>
          <w:iCs/>
          <w:highlight w:val="cyan"/>
          <w:u w:val="single"/>
          <w:bdr w:val="single" w:sz="8" w:space="0" w:color="auto" w:frame="1"/>
        </w:rPr>
        <w:t>trying to “circumvent the President’s</w:t>
      </w:r>
      <w:r w:rsidRPr="000F043E">
        <w:rPr>
          <w:rFonts w:eastAsia="Calibri"/>
          <w:u w:val="single"/>
        </w:rPr>
        <w:t xml:space="preserve"> </w:t>
      </w:r>
      <w:r w:rsidRPr="000F043E">
        <w:rPr>
          <w:rFonts w:eastAsia="Calibri"/>
          <w:sz w:val="14"/>
        </w:rPr>
        <w:t>Executive</w:t>
      </w:r>
      <w:r w:rsidRPr="000F043E">
        <w:rPr>
          <w:rFonts w:eastAsia="Calibri"/>
          <w:u w:val="single"/>
        </w:rPr>
        <w:t xml:space="preserve"> </w:t>
      </w:r>
      <w:r w:rsidRPr="000F043E">
        <w:rPr>
          <w:rFonts w:eastAsia="Calibri"/>
          <w:b/>
          <w:iCs/>
          <w:highlight w:val="cyan"/>
          <w:u w:val="single"/>
          <w:bdr w:val="single" w:sz="8" w:space="0" w:color="auto" w:frame="1"/>
        </w:rPr>
        <w:t>Orders</w:t>
      </w:r>
      <w:r w:rsidRPr="000F043E">
        <w:rPr>
          <w:rFonts w:eastAsia="Calibri"/>
          <w:sz w:val="14"/>
        </w:rPr>
        <w:t>.” Two senior security officials were placed on leave after DOGE officials were stopped trying to physically access USAID headquarters.</w:t>
      </w:r>
    </w:p>
    <w:p w14:paraId="61E47989" w14:textId="77777777" w:rsidR="002D6FED" w:rsidRPr="000F043E" w:rsidRDefault="002D6FED" w:rsidP="002D6FED">
      <w:pPr>
        <w:spacing w:line="256" w:lineRule="auto"/>
        <w:rPr>
          <w:rFonts w:eastAsia="Calibri"/>
          <w:sz w:val="14"/>
        </w:rPr>
      </w:pPr>
      <w:r w:rsidRPr="000F043E">
        <w:rPr>
          <w:rFonts w:eastAsia="Calibri"/>
          <w:sz w:val="14"/>
        </w:rPr>
        <w:t>Then the agency was effectively taken over by the State Department on Monday, when Secretary of State Marco Rubio announced he was the acting head of USAID. Musk declared on X that he and his team “spent the weekend feeding USAID into the wood chipper.”</w:t>
      </w:r>
    </w:p>
    <w:p w14:paraId="1517715C" w14:textId="77777777" w:rsidR="002D6FED" w:rsidRPr="000F043E" w:rsidRDefault="002D6FED" w:rsidP="002D6FED">
      <w:pPr>
        <w:spacing w:line="256" w:lineRule="auto"/>
        <w:rPr>
          <w:rFonts w:eastAsia="Calibri"/>
          <w:b/>
          <w:iCs/>
          <w:u w:val="single"/>
          <w:bdr w:val="single" w:sz="8" w:space="0" w:color="auto" w:frame="1"/>
        </w:rPr>
      </w:pPr>
      <w:r w:rsidRPr="000F043E">
        <w:rPr>
          <w:rFonts w:eastAsia="Calibri"/>
          <w:sz w:val="14"/>
        </w:rPr>
        <w:t xml:space="preserve">Trump cannot eliminate agencies on his own – such an action would require legislation from Congress. But </w:t>
      </w:r>
      <w:r w:rsidRPr="000F043E">
        <w:rPr>
          <w:rFonts w:eastAsia="Calibri"/>
          <w:highlight w:val="cyan"/>
          <w:u w:val="single"/>
        </w:rPr>
        <w:t>Trump’s actions</w:t>
      </w:r>
      <w:r w:rsidRPr="000F043E">
        <w:rPr>
          <w:rFonts w:eastAsia="Calibri"/>
          <w:u w:val="single"/>
        </w:rPr>
        <w:t xml:space="preserve"> in the opening weeks of his presidency </w:t>
      </w:r>
      <w:r w:rsidRPr="000F043E">
        <w:rPr>
          <w:rFonts w:eastAsia="Calibri"/>
          <w:highlight w:val="cyan"/>
          <w:u w:val="single"/>
        </w:rPr>
        <w:t xml:space="preserve">have the effect of </w:t>
      </w:r>
      <w:r w:rsidRPr="000F043E">
        <w:rPr>
          <w:rFonts w:eastAsia="Calibri"/>
          <w:b/>
          <w:iCs/>
          <w:highlight w:val="cyan"/>
          <w:u w:val="single"/>
          <w:bdr w:val="single" w:sz="8" w:space="0" w:color="auto" w:frame="1"/>
        </w:rPr>
        <w:t>smothering</w:t>
      </w:r>
      <w:r w:rsidRPr="000F043E">
        <w:rPr>
          <w:rFonts w:eastAsia="Calibri"/>
          <w:u w:val="single"/>
        </w:rPr>
        <w:t xml:space="preserve"> those </w:t>
      </w:r>
      <w:r w:rsidRPr="000F043E">
        <w:rPr>
          <w:rFonts w:eastAsia="Calibri"/>
          <w:b/>
          <w:iCs/>
          <w:highlight w:val="cyan"/>
          <w:u w:val="single"/>
          <w:bdr w:val="single" w:sz="8" w:space="0" w:color="auto" w:frame="1"/>
        </w:rPr>
        <w:t>parts of the</w:t>
      </w:r>
      <w:r w:rsidRPr="000F043E">
        <w:rPr>
          <w:rFonts w:eastAsia="Calibri"/>
          <w:b/>
          <w:iCs/>
          <w:u w:val="single"/>
          <w:bdr w:val="single" w:sz="8" w:space="0" w:color="auto" w:frame="1"/>
        </w:rPr>
        <w:t xml:space="preserve"> federal </w:t>
      </w:r>
      <w:r w:rsidRPr="000F043E">
        <w:rPr>
          <w:rFonts w:eastAsia="Calibri"/>
          <w:b/>
          <w:iCs/>
          <w:highlight w:val="cyan"/>
          <w:u w:val="single"/>
          <w:bdr w:val="single" w:sz="8" w:space="0" w:color="auto" w:frame="1"/>
        </w:rPr>
        <w:t>government</w:t>
      </w:r>
      <w:r w:rsidRPr="000F043E">
        <w:rPr>
          <w:rFonts w:eastAsia="Calibri"/>
          <w:b/>
          <w:iCs/>
          <w:u w:val="single"/>
          <w:bdr w:val="single" w:sz="8" w:space="0" w:color="auto" w:frame="1"/>
        </w:rPr>
        <w:t xml:space="preserve"> </w:t>
      </w:r>
      <w:r w:rsidRPr="000F043E">
        <w:rPr>
          <w:rFonts w:eastAsia="Calibri"/>
          <w:b/>
          <w:iCs/>
          <w:highlight w:val="cyan"/>
          <w:u w:val="single"/>
          <w:bdr w:val="single" w:sz="8" w:space="0" w:color="auto" w:frame="1"/>
        </w:rPr>
        <w:t>Trump does not like.</w:t>
      </w:r>
    </w:p>
    <w:p w14:paraId="3F64A22D" w14:textId="77777777" w:rsidR="002D6FED" w:rsidRPr="000F043E" w:rsidRDefault="002D6FED" w:rsidP="002D6FED">
      <w:pPr>
        <w:spacing w:line="256" w:lineRule="auto"/>
        <w:rPr>
          <w:rFonts w:eastAsia="Calibri"/>
          <w:sz w:val="14"/>
        </w:rPr>
      </w:pPr>
      <w:r w:rsidRPr="000F043E">
        <w:rPr>
          <w:rFonts w:eastAsia="Calibri"/>
          <w:sz w:val="14"/>
        </w:rPr>
        <w:t>Rubio isn’t the only Cabinet secretary who’s inherited an agency in an acting capacity. Treasury Secretary Scott Bessent was named acting head of the Consumer Financial Protection Bureau after Trump fired its director, Rohit Chopra. Bessent ordered a review of the agency, established after the 2008 financial crash to protect consumers from financial abuses, to ensure “consistency” with the new administration.</w:t>
      </w:r>
    </w:p>
    <w:p w14:paraId="12AE6454" w14:textId="77777777" w:rsidR="002D6FED" w:rsidRPr="000F043E" w:rsidRDefault="002D6FED" w:rsidP="002D6FED">
      <w:pPr>
        <w:spacing w:line="256" w:lineRule="auto"/>
        <w:rPr>
          <w:rFonts w:eastAsia="Calibri"/>
          <w:sz w:val="14"/>
        </w:rPr>
      </w:pPr>
      <w:r w:rsidRPr="000F043E">
        <w:rPr>
          <w:rFonts w:eastAsia="Calibri"/>
          <w:sz w:val="14"/>
        </w:rPr>
        <w:t>The Education Department could be next, as Trump has said he wants to eliminate the federal agency and leave education to the states.</w:t>
      </w:r>
    </w:p>
    <w:p w14:paraId="474BA509" w14:textId="77777777" w:rsidR="002D6FED" w:rsidRPr="000F043E" w:rsidRDefault="002D6FED" w:rsidP="002D6FED">
      <w:pPr>
        <w:spacing w:line="256" w:lineRule="auto"/>
        <w:rPr>
          <w:rFonts w:eastAsia="Calibri"/>
          <w:sz w:val="14"/>
        </w:rPr>
      </w:pPr>
      <w:r w:rsidRPr="000F043E">
        <w:rPr>
          <w:rFonts w:eastAsia="Calibri"/>
          <w:sz w:val="14"/>
        </w:rPr>
        <w:t>“I told Linda, ‘Linda, I hope you do a great job in putting yourself out of a job.’ I want her to put herself out of a job – Education Department,” Trump told reporters on Tuesday.</w:t>
      </w:r>
    </w:p>
    <w:p w14:paraId="3C071ECA" w14:textId="77777777" w:rsidR="002D6FED" w:rsidRPr="000F043E" w:rsidRDefault="002D6FED" w:rsidP="002D6FED">
      <w:pPr>
        <w:spacing w:line="256" w:lineRule="auto"/>
        <w:rPr>
          <w:rFonts w:eastAsia="Calibri"/>
          <w:sz w:val="14"/>
        </w:rPr>
      </w:pPr>
      <w:r w:rsidRPr="000F043E">
        <w:rPr>
          <w:rFonts w:eastAsia="Calibri"/>
          <w:sz w:val="14"/>
        </w:rPr>
        <w:t xml:space="preserve">Other </w:t>
      </w:r>
      <w:r w:rsidRPr="000F043E">
        <w:rPr>
          <w:rFonts w:eastAsia="Calibri"/>
          <w:highlight w:val="cyan"/>
          <w:u w:val="single"/>
        </w:rPr>
        <w:t>ripple effects are being felt</w:t>
      </w:r>
      <w:r w:rsidRPr="000F043E">
        <w:rPr>
          <w:rFonts w:eastAsia="Calibri"/>
          <w:u w:val="single"/>
        </w:rPr>
        <w:t xml:space="preserve"> at agencies across the government</w:t>
      </w:r>
      <w:r w:rsidRPr="000F043E">
        <w:rPr>
          <w:rFonts w:eastAsia="Calibri"/>
          <w:sz w:val="14"/>
        </w:rPr>
        <w:t>. CNN reported Thursday that employees in the Environmental Protection Agency’s Office of Environmental Justice and External Civil Rights were told they are being placed on paid administrative leave, with more than 160 employees impacted nationwide.</w:t>
      </w:r>
    </w:p>
    <w:p w14:paraId="78350106" w14:textId="77777777" w:rsidR="002D6FED" w:rsidRPr="000F043E" w:rsidRDefault="002D6FED" w:rsidP="002D6FED">
      <w:pPr>
        <w:spacing w:line="256" w:lineRule="auto"/>
        <w:rPr>
          <w:rFonts w:eastAsia="Calibri"/>
          <w:u w:val="single"/>
        </w:rPr>
      </w:pPr>
      <w:r w:rsidRPr="000F043E">
        <w:rPr>
          <w:rFonts w:eastAsia="Calibri"/>
          <w:highlight w:val="cyan"/>
          <w:u w:val="single"/>
        </w:rPr>
        <w:t>Punishing Trump’s enemies</w:t>
      </w:r>
    </w:p>
    <w:p w14:paraId="247534A0" w14:textId="77777777" w:rsidR="002D6FED" w:rsidRPr="000F043E" w:rsidRDefault="002D6FED" w:rsidP="002D6FED">
      <w:pPr>
        <w:spacing w:line="256" w:lineRule="auto"/>
        <w:rPr>
          <w:rFonts w:eastAsia="Calibri"/>
          <w:sz w:val="14"/>
        </w:rPr>
      </w:pPr>
      <w:r w:rsidRPr="000F043E">
        <w:rPr>
          <w:rFonts w:eastAsia="Calibri"/>
          <w:sz w:val="14"/>
        </w:rPr>
        <w:t xml:space="preserve">At the Justice Department, the </w:t>
      </w:r>
      <w:r w:rsidRPr="000F043E">
        <w:rPr>
          <w:rFonts w:eastAsia="Calibri"/>
          <w:highlight w:val="cyan"/>
          <w:u w:val="single"/>
        </w:rPr>
        <w:t>personnel moves have been focused</w:t>
      </w:r>
      <w:r w:rsidRPr="000F043E">
        <w:rPr>
          <w:rFonts w:eastAsia="Calibri"/>
          <w:u w:val="single"/>
        </w:rPr>
        <w:t xml:space="preserve"> </w:t>
      </w:r>
      <w:r w:rsidRPr="000F043E">
        <w:rPr>
          <w:rFonts w:eastAsia="Calibri"/>
          <w:sz w:val="14"/>
        </w:rPr>
        <w:t>less</w:t>
      </w:r>
      <w:r w:rsidRPr="000F043E">
        <w:rPr>
          <w:rFonts w:eastAsia="Calibri"/>
          <w:u w:val="single"/>
        </w:rPr>
        <w:t xml:space="preserve"> </w:t>
      </w:r>
      <w:r w:rsidRPr="000F043E">
        <w:rPr>
          <w:rFonts w:eastAsia="Calibri"/>
          <w:sz w:val="14"/>
        </w:rPr>
        <w:t>on shrinking the size of the workforce than</w:t>
      </w:r>
      <w:r w:rsidRPr="000F043E">
        <w:rPr>
          <w:rFonts w:eastAsia="Calibri"/>
          <w:u w:val="single"/>
        </w:rPr>
        <w:t xml:space="preserve"> </w:t>
      </w:r>
      <w:r w:rsidRPr="000F043E">
        <w:rPr>
          <w:rFonts w:eastAsia="Calibri"/>
          <w:highlight w:val="cyan"/>
          <w:u w:val="single"/>
        </w:rPr>
        <w:t xml:space="preserve">on </w:t>
      </w:r>
      <w:r w:rsidRPr="000F043E">
        <w:rPr>
          <w:rFonts w:eastAsia="Calibri"/>
          <w:b/>
          <w:iCs/>
          <w:highlight w:val="cyan"/>
          <w:u w:val="single"/>
          <w:bdr w:val="single" w:sz="8" w:space="0" w:color="auto" w:frame="1"/>
        </w:rPr>
        <w:t>Trump’s retribution</w:t>
      </w:r>
      <w:r w:rsidRPr="000F043E">
        <w:rPr>
          <w:rFonts w:eastAsia="Calibri"/>
          <w:sz w:val="14"/>
          <w:highlight w:val="cyan"/>
        </w:rPr>
        <w:t>.</w:t>
      </w:r>
    </w:p>
    <w:p w14:paraId="3F7091E7" w14:textId="77777777" w:rsidR="002D6FED" w:rsidRPr="000F043E" w:rsidRDefault="002D6FED" w:rsidP="002D6FED">
      <w:pPr>
        <w:spacing w:line="256" w:lineRule="auto"/>
        <w:rPr>
          <w:rFonts w:eastAsia="Calibri"/>
          <w:sz w:val="14"/>
        </w:rPr>
      </w:pPr>
      <w:r w:rsidRPr="000F043E">
        <w:rPr>
          <w:rFonts w:eastAsia="Calibri"/>
          <w:sz w:val="14"/>
        </w:rPr>
        <w:t>Before Attorney General Pam Bondi was sworn in Wednesday, Trump appointees purged officials who were associated with the various investigations into Trump, ordered some senior FBI leaders to retire or resign, and demanded lists of thousands of FBI employees who were involved in the January 6 cases. More than 5,000 names were submitted, sources said.</w:t>
      </w:r>
    </w:p>
    <w:p w14:paraId="5C9A1219" w14:textId="77777777" w:rsidR="002D6FED" w:rsidRPr="000F043E" w:rsidRDefault="002D6FED" w:rsidP="002D6FED">
      <w:pPr>
        <w:spacing w:line="256" w:lineRule="auto"/>
        <w:rPr>
          <w:rFonts w:eastAsia="Calibri"/>
          <w:sz w:val="14"/>
        </w:rPr>
      </w:pPr>
      <w:r w:rsidRPr="000F043E">
        <w:rPr>
          <w:rFonts w:eastAsia="Calibri"/>
          <w:sz w:val="14"/>
        </w:rPr>
        <w:t xml:space="preserve">But </w:t>
      </w:r>
      <w:r w:rsidRPr="000F043E">
        <w:rPr>
          <w:rFonts w:eastAsia="Calibri"/>
          <w:b/>
          <w:iCs/>
          <w:u w:val="single"/>
          <w:bdr w:val="single" w:sz="8" w:space="0" w:color="auto" w:frame="1"/>
        </w:rPr>
        <w:t>the Justice Department is</w:t>
      </w:r>
      <w:r w:rsidRPr="000F043E">
        <w:rPr>
          <w:rFonts w:eastAsia="Calibri"/>
          <w:sz w:val="14"/>
        </w:rPr>
        <w:t xml:space="preserve"> also </w:t>
      </w:r>
      <w:r w:rsidRPr="000F043E">
        <w:rPr>
          <w:rFonts w:eastAsia="Calibri"/>
          <w:b/>
          <w:iCs/>
          <w:highlight w:val="cyan"/>
          <w:u w:val="single"/>
          <w:bdr w:val="single" w:sz="8" w:space="0" w:color="auto" w:frame="1"/>
        </w:rPr>
        <w:t>looking for broader</w:t>
      </w:r>
      <w:r w:rsidRPr="000F043E">
        <w:rPr>
          <w:rFonts w:eastAsia="Calibri"/>
          <w:b/>
          <w:iCs/>
          <w:u w:val="single"/>
          <w:bdr w:val="single" w:sz="8" w:space="0" w:color="auto" w:frame="1"/>
        </w:rPr>
        <w:t xml:space="preserve"> </w:t>
      </w:r>
      <w:r w:rsidRPr="000F043E">
        <w:rPr>
          <w:rFonts w:eastAsia="Calibri"/>
          <w:b/>
          <w:iCs/>
          <w:highlight w:val="cyan"/>
          <w:u w:val="single"/>
          <w:bdr w:val="single" w:sz="8" w:space="0" w:color="auto" w:frame="1"/>
        </w:rPr>
        <w:t>cuts</w:t>
      </w:r>
      <w:r w:rsidRPr="000F043E">
        <w:rPr>
          <w:rFonts w:eastAsia="Calibri"/>
          <w:sz w:val="14"/>
        </w:rPr>
        <w:t>, announcing in an internal email on Wednesday that it would be participating in the Trump administration’s efforts to encourage some older federal workers to resign and get their retirement benefits early, according to a copy of the message obtained by CNN.</w:t>
      </w:r>
    </w:p>
    <w:p w14:paraId="1DB5385A" w14:textId="77777777" w:rsidR="002D6FED" w:rsidRPr="000F043E" w:rsidRDefault="002D6FED" w:rsidP="002D6FED">
      <w:pPr>
        <w:spacing w:line="256" w:lineRule="auto"/>
        <w:rPr>
          <w:rFonts w:eastAsia="Calibri"/>
          <w:sz w:val="14"/>
        </w:rPr>
      </w:pPr>
      <w:r w:rsidRPr="000F043E">
        <w:rPr>
          <w:rFonts w:eastAsia="Calibri"/>
          <w:sz w:val="14"/>
        </w:rPr>
        <w:t>CNN reported this week that employees at all federal agencies were being offered this program, known as Voluntary Early Retirement Authority, or VERA, to incentivize longtime federal workers to depart. This is one part of Trump’s multi-pronged strategy to reduce the federal workforce by perhaps as much as 10%.</w:t>
      </w:r>
    </w:p>
    <w:p w14:paraId="4C3FA46B" w14:textId="77777777" w:rsidR="002D6FED" w:rsidRPr="000F043E" w:rsidRDefault="002D6FED" w:rsidP="002D6FED">
      <w:pPr>
        <w:spacing w:line="256" w:lineRule="auto"/>
        <w:rPr>
          <w:rFonts w:eastAsia="Calibri"/>
          <w:sz w:val="14"/>
        </w:rPr>
      </w:pPr>
      <w:r w:rsidRPr="000F043E">
        <w:rPr>
          <w:rFonts w:eastAsia="Calibri"/>
          <w:sz w:val="14"/>
        </w:rPr>
        <w:t>It’s unclear how many of the roughly 116,000 Justice Department employees will take these offers, which also came with a Thursday deadline.</w:t>
      </w:r>
    </w:p>
    <w:p w14:paraId="409380E7" w14:textId="77777777" w:rsidR="002D6FED" w:rsidRPr="000F043E" w:rsidRDefault="002D6FED" w:rsidP="002D6FED">
      <w:pPr>
        <w:spacing w:line="256" w:lineRule="auto"/>
        <w:rPr>
          <w:rFonts w:eastAsia="Calibri"/>
          <w:sz w:val="14"/>
        </w:rPr>
      </w:pPr>
      <w:r w:rsidRPr="000F043E">
        <w:rPr>
          <w:rFonts w:eastAsia="Calibri"/>
          <w:sz w:val="14"/>
        </w:rPr>
        <w:t>One Justice Department official told CNN that the offers appear to be having a limited impact, mostly among people already close to retirement age, or staffers in the “probationary” period that are much easier to be fired outright and have already been targeted by the Trump administration.</w:t>
      </w:r>
    </w:p>
    <w:p w14:paraId="75C4E433" w14:textId="77777777" w:rsidR="002D6FED" w:rsidRPr="000F043E" w:rsidRDefault="002D6FED" w:rsidP="002D6FED">
      <w:pPr>
        <w:spacing w:line="256" w:lineRule="auto"/>
        <w:rPr>
          <w:rFonts w:eastAsia="Calibri"/>
          <w:sz w:val="14"/>
        </w:rPr>
      </w:pPr>
      <w:r w:rsidRPr="000F043E">
        <w:rPr>
          <w:rFonts w:eastAsia="Calibri"/>
          <w:sz w:val="14"/>
        </w:rPr>
        <w:t>Some who were thinking of leaving have decided to stay as a “show of solidarity,” the official said.</w:t>
      </w:r>
    </w:p>
    <w:p w14:paraId="1D7360E8" w14:textId="77777777" w:rsidR="002D6FED" w:rsidRPr="000F043E" w:rsidRDefault="002D6FED" w:rsidP="002D6FED">
      <w:pPr>
        <w:spacing w:line="256" w:lineRule="auto"/>
        <w:rPr>
          <w:rFonts w:eastAsia="Calibri"/>
          <w:sz w:val="14"/>
        </w:rPr>
      </w:pPr>
      <w:r w:rsidRPr="000F043E">
        <w:rPr>
          <w:rFonts w:eastAsia="Calibri"/>
          <w:sz w:val="14"/>
        </w:rPr>
        <w:t xml:space="preserve">“The </w:t>
      </w:r>
      <w:r w:rsidRPr="000F043E">
        <w:rPr>
          <w:rFonts w:eastAsia="Calibri"/>
          <w:u w:val="single"/>
        </w:rPr>
        <w:t>emails</w:t>
      </w:r>
      <w:r w:rsidRPr="000F043E">
        <w:rPr>
          <w:rFonts w:eastAsia="Calibri"/>
          <w:sz w:val="14"/>
        </w:rPr>
        <w:t xml:space="preserve"> from the beginning </w:t>
      </w:r>
      <w:r w:rsidRPr="000F043E">
        <w:rPr>
          <w:rFonts w:eastAsia="Calibri"/>
          <w:u w:val="single"/>
        </w:rPr>
        <w:t>have been insulting and demeaning</w:t>
      </w:r>
      <w:r w:rsidRPr="000F043E">
        <w:rPr>
          <w:rFonts w:eastAsia="Calibri"/>
          <w:sz w:val="14"/>
        </w:rPr>
        <w:t xml:space="preserve">… it’s stupid to think that people who aren’t in it for the money could be bought out with money,” the official told CNN. </w:t>
      </w:r>
    </w:p>
    <w:p w14:paraId="6E5958CE" w14:textId="77777777" w:rsidR="002D6FED" w:rsidRPr="000F043E" w:rsidRDefault="002D6FED" w:rsidP="002D6FED">
      <w:pPr>
        <w:keepNext/>
        <w:keepLines/>
        <w:spacing w:before="40" w:after="0" w:line="256" w:lineRule="auto"/>
        <w:outlineLvl w:val="3"/>
        <w:rPr>
          <w:rFonts w:eastAsia="Times New Roman" w:cs="Times New Roman"/>
          <w:b/>
          <w:iCs/>
          <w:sz w:val="26"/>
        </w:rPr>
      </w:pPr>
      <w:r w:rsidRPr="000F043E">
        <w:rPr>
          <w:rFonts w:eastAsia="Times New Roman" w:cs="Times New Roman"/>
          <w:b/>
          <w:iCs/>
          <w:sz w:val="26"/>
        </w:rPr>
        <w:t xml:space="preserve">TCUs are on the chopping block - preserving funding is </w:t>
      </w:r>
      <w:r w:rsidRPr="000F043E">
        <w:rPr>
          <w:rFonts w:eastAsia="Times New Roman" w:cs="Times New Roman"/>
          <w:b/>
          <w:iCs/>
          <w:sz w:val="26"/>
          <w:u w:val="single"/>
        </w:rPr>
        <w:t>essential</w:t>
      </w:r>
      <w:r w:rsidRPr="000F043E">
        <w:rPr>
          <w:rFonts w:eastAsia="Times New Roman" w:cs="Times New Roman"/>
          <w:b/>
          <w:iCs/>
          <w:sz w:val="26"/>
        </w:rPr>
        <w:t xml:space="preserve"> to </w:t>
      </w:r>
      <w:r w:rsidRPr="000F043E">
        <w:rPr>
          <w:rFonts w:eastAsia="Times New Roman" w:cs="Times New Roman"/>
          <w:b/>
          <w:iCs/>
          <w:sz w:val="26"/>
          <w:u w:val="single"/>
        </w:rPr>
        <w:t>indigenous sovereignty</w:t>
      </w:r>
      <w:r w:rsidRPr="000F043E">
        <w:rPr>
          <w:rFonts w:eastAsia="Times New Roman" w:cs="Times New Roman"/>
          <w:b/>
          <w:iCs/>
          <w:sz w:val="26"/>
        </w:rPr>
        <w:t xml:space="preserve">, </w:t>
      </w:r>
      <w:r w:rsidRPr="000F043E">
        <w:rPr>
          <w:rFonts w:eastAsia="Times New Roman" w:cs="Times New Roman"/>
          <w:b/>
          <w:iCs/>
          <w:sz w:val="26"/>
          <w:u w:val="single"/>
        </w:rPr>
        <w:t>self-determination</w:t>
      </w:r>
      <w:r w:rsidRPr="000F043E">
        <w:rPr>
          <w:rFonts w:eastAsia="Times New Roman" w:cs="Times New Roman"/>
          <w:b/>
          <w:iCs/>
          <w:sz w:val="26"/>
        </w:rPr>
        <w:t xml:space="preserve">, and </w:t>
      </w:r>
      <w:r w:rsidRPr="000F043E">
        <w:rPr>
          <w:rFonts w:eastAsia="Times New Roman" w:cs="Times New Roman"/>
          <w:b/>
          <w:iCs/>
          <w:sz w:val="26"/>
          <w:u w:val="single"/>
        </w:rPr>
        <w:t>life</w:t>
      </w:r>
      <w:r w:rsidRPr="000F043E">
        <w:rPr>
          <w:rFonts w:eastAsia="Times New Roman" w:cs="Times New Roman"/>
          <w:b/>
          <w:iCs/>
          <w:sz w:val="26"/>
        </w:rPr>
        <w:t>.</w:t>
      </w:r>
    </w:p>
    <w:p w14:paraId="74B0BD56" w14:textId="77777777" w:rsidR="002D6FED" w:rsidRPr="000F043E" w:rsidRDefault="002D6FED" w:rsidP="002D6FED">
      <w:pPr>
        <w:spacing w:line="256" w:lineRule="auto"/>
        <w:rPr>
          <w:rFonts w:eastAsia="Calibri"/>
        </w:rPr>
      </w:pPr>
      <w:r w:rsidRPr="000F043E">
        <w:rPr>
          <w:rFonts w:eastAsia="Calibri"/>
          <w:b/>
          <w:bCs/>
          <w:sz w:val="26"/>
        </w:rPr>
        <w:t>Farmonaut 25</w:t>
      </w:r>
      <w:r w:rsidRPr="000F043E">
        <w:rPr>
          <w:rFonts w:eastAsia="Calibri"/>
        </w:rPr>
        <w:t xml:space="preserve"> – agricultural technology firm, “Tribal Colleges Under Threat: Federal Funding Freeze Challenges Indigenous Higher Education Equity”, 2/11/25, https://farmonaut.com/usa/tribal-colleges-face-federal-funding-freeze-threat</w:t>
      </w:r>
    </w:p>
    <w:p w14:paraId="3B5C78AA" w14:textId="77777777" w:rsidR="002D6FED" w:rsidRPr="000F043E" w:rsidRDefault="002D6FED" w:rsidP="002D6FED">
      <w:pPr>
        <w:spacing w:line="256" w:lineRule="auto"/>
        <w:rPr>
          <w:rFonts w:eastAsia="Calibri"/>
          <w:sz w:val="16"/>
        </w:rPr>
      </w:pPr>
      <w:r w:rsidRPr="000F043E">
        <w:rPr>
          <w:rFonts w:eastAsia="Calibri"/>
          <w:u w:val="single"/>
        </w:rPr>
        <w:t xml:space="preserve">In </w:t>
      </w:r>
      <w:r w:rsidRPr="000F043E">
        <w:rPr>
          <w:rFonts w:eastAsia="Calibri"/>
          <w:highlight w:val="cyan"/>
          <w:u w:val="single"/>
        </w:rPr>
        <w:t>the heart of Indigenous communities</w:t>
      </w:r>
      <w:r w:rsidRPr="000F043E">
        <w:rPr>
          <w:rFonts w:eastAsia="Calibri"/>
          <w:u w:val="single"/>
        </w:rPr>
        <w:t xml:space="preserve"> across the United States, tribal colleges and universities (</w:t>
      </w:r>
      <w:r w:rsidRPr="000F043E">
        <w:rPr>
          <w:rFonts w:eastAsia="Calibri"/>
          <w:highlight w:val="cyan"/>
          <w:u w:val="single"/>
        </w:rPr>
        <w:t>TCUs</w:t>
      </w:r>
      <w:r w:rsidRPr="000F043E">
        <w:rPr>
          <w:rFonts w:eastAsia="Calibri"/>
          <w:u w:val="single"/>
        </w:rPr>
        <w:t xml:space="preserve">) </w:t>
      </w:r>
      <w:r w:rsidRPr="000F043E">
        <w:rPr>
          <w:rFonts w:eastAsia="Calibri"/>
          <w:highlight w:val="cyan"/>
          <w:u w:val="single"/>
        </w:rPr>
        <w:t>stand as beacons</w:t>
      </w:r>
      <w:r w:rsidRPr="000F043E">
        <w:rPr>
          <w:rFonts w:eastAsia="Calibri"/>
          <w:u w:val="single"/>
        </w:rPr>
        <w:t xml:space="preserve"> of hope, cultural preservation, and educational equity.</w:t>
      </w:r>
      <w:r w:rsidRPr="000F043E">
        <w:rPr>
          <w:rFonts w:eastAsia="Calibri"/>
          <w:sz w:val="16"/>
        </w:rPr>
        <w:t xml:space="preserve"> However, </w:t>
      </w:r>
      <w:r w:rsidRPr="000F043E">
        <w:rPr>
          <w:rFonts w:eastAsia="Calibri"/>
          <w:u w:val="single"/>
        </w:rPr>
        <w:t>these vital institutions now face an unprecedented challenge that threatens their very existence</w:t>
      </w:r>
      <w:r w:rsidRPr="000F043E">
        <w:rPr>
          <w:rFonts w:eastAsia="Calibri"/>
          <w:sz w:val="16"/>
        </w:rPr>
        <w:t>. As we delve into this critical issue, we at Farmonaut, while primarily focused on agricultural technology, recognize the importance of education in shaping sustainable communities and economies.</w:t>
      </w:r>
    </w:p>
    <w:p w14:paraId="658DE54D" w14:textId="77777777" w:rsidR="002D6FED" w:rsidRPr="000F043E" w:rsidRDefault="002D6FED" w:rsidP="002D6FED">
      <w:pPr>
        <w:spacing w:line="256" w:lineRule="auto"/>
        <w:rPr>
          <w:rFonts w:eastAsia="Calibri"/>
          <w:sz w:val="16"/>
        </w:rPr>
      </w:pPr>
      <w:r w:rsidRPr="000F043E">
        <w:rPr>
          <w:rFonts w:eastAsia="Calibri"/>
          <w:sz w:val="16"/>
        </w:rPr>
        <w:t>The Gathering Storm: National Tribal College Week</w:t>
      </w:r>
    </w:p>
    <w:p w14:paraId="0FA2A91F" w14:textId="77777777" w:rsidR="002D6FED" w:rsidRPr="000F043E" w:rsidRDefault="002D6FED" w:rsidP="002D6FED">
      <w:pPr>
        <w:spacing w:line="256" w:lineRule="auto"/>
        <w:rPr>
          <w:rFonts w:eastAsia="Calibri"/>
          <w:sz w:val="16"/>
        </w:rPr>
      </w:pPr>
      <w:r w:rsidRPr="000F043E">
        <w:rPr>
          <w:rFonts w:eastAsia="Calibri"/>
          <w:sz w:val="16"/>
        </w:rPr>
        <w:t>During the recent National Tribal College Week in Washington, D.C., a profound sense of urgency permeated the air as Indigenous higher education leaders gathered to address a looming crisis. The American Indian Higher Education Consortium brought together representatives from 35 of the 37 accredited TCUs across the country, united in their concern over recent executive orders that have cast a shadow over the future of Native American education funding.</w:t>
      </w:r>
    </w:p>
    <w:p w14:paraId="6E3EBE2F" w14:textId="77777777" w:rsidR="002D6FED" w:rsidRPr="000F043E" w:rsidRDefault="002D6FED" w:rsidP="002D6FED">
      <w:pPr>
        <w:spacing w:line="256" w:lineRule="auto"/>
        <w:rPr>
          <w:rFonts w:eastAsia="Calibri"/>
          <w:u w:val="single"/>
        </w:rPr>
      </w:pPr>
      <w:r w:rsidRPr="000F043E">
        <w:rPr>
          <w:rFonts w:eastAsia="Calibri"/>
          <w:sz w:val="16"/>
        </w:rPr>
        <w:t xml:space="preserve">The atmosphere was charged with a mix of anger and resilience as </w:t>
      </w:r>
      <w:r w:rsidRPr="000F043E">
        <w:rPr>
          <w:rFonts w:eastAsia="Calibri"/>
          <w:highlight w:val="cyan"/>
          <w:u w:val="single"/>
        </w:rPr>
        <w:t>college</w:t>
      </w:r>
      <w:r w:rsidRPr="000F043E">
        <w:rPr>
          <w:rFonts w:eastAsia="Calibri"/>
          <w:u w:val="single"/>
        </w:rPr>
        <w:t xml:space="preserve"> presidents and students </w:t>
      </w:r>
      <w:r w:rsidRPr="000F043E">
        <w:rPr>
          <w:rFonts w:eastAsia="Calibri"/>
          <w:highlight w:val="cyan"/>
          <w:u w:val="single"/>
        </w:rPr>
        <w:t>voiced</w:t>
      </w:r>
      <w:r w:rsidRPr="000F043E">
        <w:rPr>
          <w:rFonts w:eastAsia="Calibri"/>
          <w:sz w:val="16"/>
        </w:rPr>
        <w:t xml:space="preserve"> their </w:t>
      </w:r>
      <w:r w:rsidRPr="000F043E">
        <w:rPr>
          <w:rFonts w:eastAsia="Calibri"/>
          <w:b/>
          <w:iCs/>
          <w:highlight w:val="cyan"/>
          <w:u w:val="single"/>
          <w:bdr w:val="single" w:sz="8" w:space="0" w:color="auto" w:frame="1"/>
        </w:rPr>
        <w:t>concerns</w:t>
      </w:r>
      <w:r w:rsidRPr="000F043E">
        <w:rPr>
          <w:rFonts w:eastAsia="Calibri"/>
          <w:sz w:val="16"/>
        </w:rPr>
        <w:t xml:space="preserve"> </w:t>
      </w:r>
      <w:r w:rsidRPr="000F043E">
        <w:rPr>
          <w:rFonts w:eastAsia="Calibri"/>
          <w:highlight w:val="cyan"/>
          <w:u w:val="single"/>
        </w:rPr>
        <w:t>about</w:t>
      </w:r>
      <w:r w:rsidRPr="000F043E">
        <w:rPr>
          <w:rFonts w:eastAsia="Calibri"/>
          <w:u w:val="single"/>
        </w:rPr>
        <w:t xml:space="preserve"> the potential </w:t>
      </w:r>
      <w:r w:rsidRPr="000F043E">
        <w:rPr>
          <w:rFonts w:eastAsia="Calibri"/>
          <w:b/>
          <w:iCs/>
          <w:highlight w:val="cyan"/>
          <w:u w:val="single"/>
          <w:bdr w:val="single" w:sz="8" w:space="0" w:color="auto" w:frame="1"/>
        </w:rPr>
        <w:t>decimation</w:t>
      </w:r>
      <w:r w:rsidRPr="000F043E">
        <w:rPr>
          <w:rFonts w:eastAsia="Calibri"/>
          <w:highlight w:val="cyan"/>
          <w:u w:val="single"/>
        </w:rPr>
        <w:t xml:space="preserve"> of Indigenous higher education</w:t>
      </w:r>
      <w:r w:rsidRPr="000F043E">
        <w:rPr>
          <w:rFonts w:eastAsia="Calibri"/>
          <w:sz w:val="16"/>
        </w:rPr>
        <w:t xml:space="preserve">. At the heart of their distress lies a controversial federal </w:t>
      </w:r>
      <w:r w:rsidRPr="000F043E">
        <w:rPr>
          <w:rFonts w:eastAsia="Calibri"/>
          <w:highlight w:val="cyan"/>
          <w:u w:val="single"/>
        </w:rPr>
        <w:t>funding freeze</w:t>
      </w:r>
      <w:r w:rsidRPr="000F043E">
        <w:rPr>
          <w:rFonts w:eastAsia="Calibri"/>
          <w:u w:val="single"/>
        </w:rPr>
        <w:t xml:space="preserve"> that </w:t>
      </w:r>
      <w:r w:rsidRPr="000F043E">
        <w:rPr>
          <w:rFonts w:eastAsia="Calibri"/>
          <w:b/>
          <w:iCs/>
          <w:highlight w:val="cyan"/>
          <w:u w:val="single"/>
          <w:bdr w:val="single" w:sz="8" w:space="0" w:color="auto" w:frame="1"/>
        </w:rPr>
        <w:t>could</w:t>
      </w:r>
      <w:r w:rsidRPr="000F043E">
        <w:rPr>
          <w:rFonts w:eastAsia="Calibri"/>
          <w:u w:val="single"/>
        </w:rPr>
        <w:t xml:space="preserve"> </w:t>
      </w:r>
      <w:r w:rsidRPr="000F043E">
        <w:rPr>
          <w:rFonts w:eastAsia="Calibri"/>
          <w:highlight w:val="cyan"/>
          <w:u w:val="single"/>
        </w:rPr>
        <w:t>impact</w:t>
      </w:r>
      <w:r w:rsidRPr="000F043E">
        <w:rPr>
          <w:rFonts w:eastAsia="Calibri"/>
          <w:u w:val="single"/>
        </w:rPr>
        <w:t xml:space="preserve"> over </w:t>
      </w:r>
      <w:r w:rsidRPr="000F043E">
        <w:rPr>
          <w:rFonts w:eastAsia="Calibri"/>
          <w:highlight w:val="cyan"/>
          <w:u w:val="single"/>
        </w:rPr>
        <w:t xml:space="preserve">a </w:t>
      </w:r>
      <w:r w:rsidRPr="000F043E">
        <w:rPr>
          <w:rFonts w:eastAsia="Calibri"/>
          <w:b/>
          <w:iCs/>
          <w:highlight w:val="cyan"/>
          <w:u w:val="single"/>
          <w:bdr w:val="single" w:sz="8" w:space="0" w:color="auto" w:frame="1"/>
        </w:rPr>
        <w:t>billion dollars</w:t>
      </w:r>
      <w:r w:rsidRPr="000F043E">
        <w:rPr>
          <w:rFonts w:eastAsia="Calibri"/>
          <w:u w:val="single"/>
        </w:rPr>
        <w:t xml:space="preserve"> allocated to tribal nations across several sectors, including education and healthcare.</w:t>
      </w:r>
    </w:p>
    <w:p w14:paraId="78130C8E" w14:textId="77777777" w:rsidR="002D6FED" w:rsidRPr="000F043E" w:rsidRDefault="002D6FED" w:rsidP="002D6FED">
      <w:pPr>
        <w:spacing w:line="256" w:lineRule="auto"/>
        <w:rPr>
          <w:rFonts w:eastAsia="Calibri"/>
          <w:sz w:val="16"/>
        </w:rPr>
      </w:pPr>
      <w:r w:rsidRPr="000F043E">
        <w:rPr>
          <w:rFonts w:eastAsia="Calibri"/>
          <w:sz w:val="16"/>
        </w:rPr>
        <w:t>The Domino Effect of Executive Orders</w:t>
      </w:r>
    </w:p>
    <w:p w14:paraId="0DD58A9E" w14:textId="77777777" w:rsidR="002D6FED" w:rsidRPr="000F043E" w:rsidRDefault="002D6FED" w:rsidP="002D6FED">
      <w:pPr>
        <w:spacing w:line="256" w:lineRule="auto"/>
        <w:rPr>
          <w:rFonts w:eastAsia="Calibri"/>
          <w:sz w:val="16"/>
        </w:rPr>
      </w:pPr>
      <w:r w:rsidRPr="000F043E">
        <w:rPr>
          <w:rFonts w:eastAsia="Calibri"/>
          <w:sz w:val="16"/>
        </w:rPr>
        <w:t>One of the first acts of the current administration was to rescind the White House Initiative for Advancing Educational Equity for Native Americans. This initiative had been a cornerstone in supporting Indigenous educational success, and its removal sent shockwaves through Native communities. The subsequent federal funding freeze has only exacerbated fears about the future of TCUs and their ability to serve their students and communities.</w:t>
      </w:r>
    </w:p>
    <w:p w14:paraId="54337995" w14:textId="77777777" w:rsidR="002D6FED" w:rsidRPr="000F043E" w:rsidRDefault="002D6FED" w:rsidP="002D6FED">
      <w:pPr>
        <w:spacing w:line="256" w:lineRule="auto"/>
        <w:rPr>
          <w:rFonts w:eastAsia="Calibri"/>
          <w:b/>
          <w:iCs/>
          <w:u w:val="single"/>
          <w:bdr w:val="single" w:sz="8" w:space="0" w:color="auto" w:frame="1"/>
        </w:rPr>
      </w:pPr>
      <w:r w:rsidRPr="000F043E">
        <w:rPr>
          <w:rFonts w:eastAsia="Calibri"/>
          <w:sz w:val="16"/>
        </w:rPr>
        <w:t xml:space="preserve">We must understand that </w:t>
      </w:r>
      <w:r w:rsidRPr="000F043E">
        <w:rPr>
          <w:rFonts w:eastAsia="Calibri"/>
          <w:highlight w:val="cyan"/>
          <w:u w:val="single"/>
        </w:rPr>
        <w:t>TCUs</w:t>
      </w:r>
      <w:r w:rsidRPr="000F043E">
        <w:rPr>
          <w:rFonts w:eastAsia="Calibri"/>
          <w:u w:val="single"/>
        </w:rPr>
        <w:t xml:space="preserve"> are not merely educational institutions</w:t>
      </w:r>
      <w:r w:rsidRPr="000F043E">
        <w:rPr>
          <w:rFonts w:eastAsia="Calibri"/>
          <w:sz w:val="16"/>
        </w:rPr>
        <w:t xml:space="preserve">; </w:t>
      </w:r>
      <w:r w:rsidRPr="000F043E">
        <w:rPr>
          <w:rFonts w:eastAsia="Calibri"/>
          <w:b/>
          <w:iCs/>
          <w:u w:val="single"/>
          <w:bdr w:val="single" w:sz="8" w:space="0" w:color="auto" w:frame="1"/>
        </w:rPr>
        <w:t xml:space="preserve">they </w:t>
      </w:r>
      <w:r w:rsidRPr="000F043E">
        <w:rPr>
          <w:rFonts w:eastAsia="Calibri"/>
          <w:b/>
          <w:iCs/>
          <w:highlight w:val="cyan"/>
          <w:u w:val="single"/>
          <w:bdr w:val="single" w:sz="8" w:space="0" w:color="auto" w:frame="1"/>
        </w:rPr>
        <w:t>are the lifeblood of</w:t>
      </w:r>
      <w:r w:rsidRPr="000F043E">
        <w:rPr>
          <w:rFonts w:eastAsia="Calibri"/>
          <w:b/>
          <w:iCs/>
          <w:u w:val="single"/>
          <w:bdr w:val="single" w:sz="8" w:space="0" w:color="auto" w:frame="1"/>
        </w:rPr>
        <w:t xml:space="preserve"> many </w:t>
      </w:r>
      <w:r w:rsidRPr="000F043E">
        <w:rPr>
          <w:rFonts w:eastAsia="Calibri"/>
          <w:b/>
          <w:iCs/>
          <w:highlight w:val="cyan"/>
          <w:u w:val="single"/>
          <w:bdr w:val="single" w:sz="8" w:space="0" w:color="auto" w:frame="1"/>
        </w:rPr>
        <w:t>Indigenous communities</w:t>
      </w:r>
      <w:r w:rsidRPr="000F043E">
        <w:rPr>
          <w:rFonts w:eastAsia="Calibri"/>
          <w:sz w:val="16"/>
        </w:rPr>
        <w:t xml:space="preserve">. </w:t>
      </w:r>
      <w:r w:rsidRPr="000F043E">
        <w:rPr>
          <w:rFonts w:eastAsia="Calibri"/>
          <w:u w:val="single"/>
        </w:rPr>
        <w:t>These colleges provide culturally relevant education, preserve Native languages, and offer economic opportunities in often remote and underserved areas</w:t>
      </w:r>
      <w:r w:rsidRPr="000F043E">
        <w:rPr>
          <w:rFonts w:eastAsia="Calibri"/>
          <w:sz w:val="16"/>
        </w:rPr>
        <w:t xml:space="preserve">. </w:t>
      </w:r>
      <w:r w:rsidRPr="000F043E">
        <w:rPr>
          <w:rFonts w:eastAsia="Calibri"/>
          <w:u w:val="single"/>
        </w:rPr>
        <w:t xml:space="preserve">The </w:t>
      </w:r>
      <w:r w:rsidRPr="000F043E">
        <w:rPr>
          <w:rFonts w:eastAsia="Calibri"/>
          <w:b/>
          <w:iCs/>
          <w:highlight w:val="cyan"/>
          <w:u w:val="single"/>
          <w:bdr w:val="single" w:sz="8" w:space="0" w:color="auto" w:frame="1"/>
        </w:rPr>
        <w:t>potential loss of federal support</w:t>
      </w:r>
      <w:r w:rsidRPr="000F043E">
        <w:rPr>
          <w:rFonts w:eastAsia="Calibri"/>
          <w:highlight w:val="cyan"/>
          <w:u w:val="single"/>
        </w:rPr>
        <w:t xml:space="preserve"> threatens</w:t>
      </w:r>
      <w:r w:rsidRPr="000F043E">
        <w:rPr>
          <w:rFonts w:eastAsia="Calibri"/>
          <w:u w:val="single"/>
        </w:rPr>
        <w:t xml:space="preserve"> not just the colleges themselves but </w:t>
      </w:r>
      <w:r w:rsidRPr="000F043E">
        <w:rPr>
          <w:rFonts w:eastAsia="Calibri"/>
          <w:b/>
          <w:iCs/>
          <w:highlight w:val="cyan"/>
          <w:u w:val="single"/>
          <w:bdr w:val="single" w:sz="8" w:space="0" w:color="auto" w:frame="1"/>
        </w:rPr>
        <w:t>the</w:t>
      </w:r>
      <w:r w:rsidRPr="000F043E">
        <w:rPr>
          <w:rFonts w:eastAsia="Calibri"/>
          <w:b/>
          <w:iCs/>
          <w:u w:val="single"/>
          <w:bdr w:val="single" w:sz="8" w:space="0" w:color="auto" w:frame="1"/>
        </w:rPr>
        <w:t xml:space="preserve"> very </w:t>
      </w:r>
      <w:r w:rsidRPr="000F043E">
        <w:rPr>
          <w:rFonts w:eastAsia="Calibri"/>
          <w:b/>
          <w:iCs/>
          <w:highlight w:val="cyan"/>
          <w:u w:val="single"/>
          <w:bdr w:val="single" w:sz="8" w:space="0" w:color="auto" w:frame="1"/>
        </w:rPr>
        <w:t xml:space="preserve">fabric of </w:t>
      </w:r>
      <w:r w:rsidRPr="000F043E">
        <w:rPr>
          <w:rFonts w:eastAsia="Calibri"/>
          <w:b/>
          <w:iCs/>
          <w:u w:val="single"/>
          <w:bdr w:val="single" w:sz="8" w:space="0" w:color="auto" w:frame="1"/>
        </w:rPr>
        <w:t xml:space="preserve">tribal </w:t>
      </w:r>
      <w:r w:rsidRPr="000F043E">
        <w:rPr>
          <w:rFonts w:eastAsia="Calibri"/>
          <w:b/>
          <w:iCs/>
          <w:highlight w:val="cyan"/>
          <w:u w:val="single"/>
          <w:bdr w:val="single" w:sz="8" w:space="0" w:color="auto" w:frame="1"/>
        </w:rPr>
        <w:t>sovereignty and self-determination</w:t>
      </w:r>
      <w:r w:rsidRPr="000F043E">
        <w:rPr>
          <w:rFonts w:eastAsia="Calibri"/>
          <w:b/>
          <w:iCs/>
          <w:u w:val="single"/>
          <w:bdr w:val="single" w:sz="8" w:space="0" w:color="auto" w:frame="1"/>
        </w:rPr>
        <w:t>.</w:t>
      </w:r>
    </w:p>
    <w:p w14:paraId="55CC2D15" w14:textId="77777777" w:rsidR="002D6FED" w:rsidRPr="000F043E" w:rsidRDefault="002D6FED" w:rsidP="002D6FED">
      <w:pPr>
        <w:spacing w:line="256" w:lineRule="auto"/>
        <w:rPr>
          <w:rFonts w:eastAsia="Calibri"/>
          <w:sz w:val="16"/>
        </w:rPr>
      </w:pPr>
      <w:r w:rsidRPr="000F043E">
        <w:rPr>
          <w:rFonts w:eastAsia="Calibri"/>
          <w:sz w:val="16"/>
        </w:rPr>
        <w:t>The Critical Role of Federal Funding</w:t>
      </w:r>
    </w:p>
    <w:p w14:paraId="14EA644F" w14:textId="77777777" w:rsidR="002D6FED" w:rsidRPr="000F043E" w:rsidRDefault="002D6FED" w:rsidP="002D6FED">
      <w:pPr>
        <w:spacing w:line="256" w:lineRule="auto"/>
        <w:rPr>
          <w:rFonts w:eastAsia="Calibri"/>
          <w:u w:val="single"/>
        </w:rPr>
      </w:pPr>
      <w:r w:rsidRPr="000F043E">
        <w:rPr>
          <w:rFonts w:eastAsia="Calibri"/>
          <w:sz w:val="16"/>
        </w:rPr>
        <w:t xml:space="preserve">To truly grasp the gravity of the situation, we need to look at the numbers. </w:t>
      </w:r>
      <w:r w:rsidRPr="000F043E">
        <w:rPr>
          <w:rFonts w:eastAsia="Calibri"/>
          <w:highlight w:val="cyan"/>
          <w:u w:val="single"/>
        </w:rPr>
        <w:t xml:space="preserve">TCUs </w:t>
      </w:r>
      <w:r w:rsidRPr="000F043E">
        <w:rPr>
          <w:rFonts w:eastAsia="Calibri"/>
          <w:b/>
          <w:iCs/>
          <w:highlight w:val="cyan"/>
          <w:u w:val="single"/>
          <w:bdr w:val="single" w:sz="8" w:space="0" w:color="auto" w:frame="1"/>
        </w:rPr>
        <w:t>depend on federal funding</w:t>
      </w:r>
      <w:r w:rsidRPr="000F043E">
        <w:rPr>
          <w:rFonts w:eastAsia="Calibri"/>
          <w:highlight w:val="cyan"/>
          <w:u w:val="single"/>
        </w:rPr>
        <w:t xml:space="preserve"> for</w:t>
      </w:r>
      <w:r w:rsidRPr="000F043E">
        <w:rPr>
          <w:rFonts w:eastAsia="Calibri"/>
          <w:u w:val="single"/>
        </w:rPr>
        <w:t xml:space="preserve"> approximately </w:t>
      </w:r>
      <w:r w:rsidRPr="000F043E">
        <w:rPr>
          <w:rFonts w:eastAsia="Calibri"/>
          <w:b/>
          <w:iCs/>
          <w:u w:val="single"/>
          <w:bdr w:val="single" w:sz="8" w:space="0" w:color="auto" w:frame="1"/>
        </w:rPr>
        <w:t>74%</w:t>
      </w:r>
      <w:r w:rsidRPr="000F043E">
        <w:rPr>
          <w:rFonts w:eastAsia="Calibri"/>
          <w:u w:val="single"/>
        </w:rPr>
        <w:t xml:space="preserve"> of their </w:t>
      </w:r>
      <w:r w:rsidRPr="000F043E">
        <w:rPr>
          <w:rFonts w:eastAsia="Calibri"/>
          <w:highlight w:val="cyan"/>
          <w:u w:val="single"/>
        </w:rPr>
        <w:t>revenue</w:t>
      </w:r>
      <w:r w:rsidRPr="000F043E">
        <w:rPr>
          <w:rFonts w:eastAsia="Calibri"/>
          <w:sz w:val="16"/>
        </w:rPr>
        <w:t xml:space="preserve">. </w:t>
      </w:r>
      <w:r w:rsidRPr="000F043E">
        <w:rPr>
          <w:rFonts w:eastAsia="Calibri"/>
          <w:u w:val="single"/>
        </w:rPr>
        <w:t xml:space="preserve">This staggering figure underscores the vulnerability of these institutions to policy changes at the federal level. </w:t>
      </w:r>
      <w:r w:rsidRPr="000F043E">
        <w:rPr>
          <w:rFonts w:eastAsia="Calibri"/>
          <w:highlight w:val="cyan"/>
          <w:u w:val="single"/>
        </w:rPr>
        <w:t>Without</w:t>
      </w:r>
      <w:r w:rsidRPr="000F043E">
        <w:rPr>
          <w:rFonts w:eastAsia="Calibri"/>
          <w:u w:val="single"/>
        </w:rPr>
        <w:t xml:space="preserve"> this crucial financial </w:t>
      </w:r>
      <w:r w:rsidRPr="000F043E">
        <w:rPr>
          <w:rFonts w:eastAsia="Calibri"/>
          <w:highlight w:val="cyan"/>
          <w:u w:val="single"/>
        </w:rPr>
        <w:t>support</w:t>
      </w:r>
      <w:r w:rsidRPr="000F043E">
        <w:rPr>
          <w:rFonts w:eastAsia="Calibri"/>
          <w:u w:val="single"/>
        </w:rPr>
        <w:t xml:space="preserve">, many </w:t>
      </w:r>
      <w:r w:rsidRPr="000F043E">
        <w:rPr>
          <w:rFonts w:eastAsia="Calibri"/>
          <w:highlight w:val="cyan"/>
          <w:u w:val="single"/>
        </w:rPr>
        <w:t>TCUs</w:t>
      </w:r>
      <w:r w:rsidRPr="000F043E">
        <w:rPr>
          <w:rFonts w:eastAsia="Calibri"/>
          <w:u w:val="single"/>
        </w:rPr>
        <w:t xml:space="preserve"> could </w:t>
      </w:r>
      <w:r w:rsidRPr="000F043E">
        <w:rPr>
          <w:rFonts w:eastAsia="Calibri"/>
          <w:highlight w:val="cyan"/>
          <w:u w:val="single"/>
        </w:rPr>
        <w:t>find themselves unable to</w:t>
      </w:r>
      <w:r w:rsidRPr="000F043E">
        <w:rPr>
          <w:rFonts w:eastAsia="Calibri"/>
          <w:u w:val="single"/>
        </w:rPr>
        <w:t xml:space="preserve"> continue </w:t>
      </w:r>
      <w:r w:rsidRPr="000F043E">
        <w:rPr>
          <w:rFonts w:eastAsia="Calibri"/>
          <w:highlight w:val="cyan"/>
          <w:u w:val="single"/>
        </w:rPr>
        <w:t>operat</w:t>
      </w:r>
      <w:r w:rsidRPr="000F043E">
        <w:rPr>
          <w:rFonts w:eastAsia="Calibri"/>
          <w:u w:val="single"/>
        </w:rPr>
        <w:t>ions beyond a few months.</w:t>
      </w:r>
    </w:p>
    <w:p w14:paraId="7F16F0D4" w14:textId="77777777" w:rsidR="002D6FED" w:rsidRPr="000F043E" w:rsidRDefault="002D6FED" w:rsidP="002D6FED">
      <w:pPr>
        <w:spacing w:line="256" w:lineRule="auto"/>
        <w:rPr>
          <w:rFonts w:eastAsia="Calibri"/>
          <w:b/>
          <w:iCs/>
          <w:u w:val="single"/>
          <w:bdr w:val="single" w:sz="8" w:space="0" w:color="auto" w:frame="1"/>
        </w:rPr>
      </w:pPr>
      <w:r w:rsidRPr="000F043E">
        <w:rPr>
          <w:rFonts w:eastAsia="Calibri"/>
          <w:sz w:val="16"/>
        </w:rPr>
        <w:t xml:space="preserve">Leander R. McDonald, president of </w:t>
      </w:r>
      <w:r w:rsidRPr="000F043E">
        <w:rPr>
          <w:rFonts w:eastAsia="Calibri"/>
          <w:u w:val="single"/>
        </w:rPr>
        <w:t>United Tribes Technical College</w:t>
      </w:r>
      <w:r w:rsidRPr="000F043E">
        <w:rPr>
          <w:rFonts w:eastAsia="Calibri"/>
          <w:sz w:val="16"/>
        </w:rPr>
        <w:t xml:space="preserve">, painted a stark picture of this reality. He emphasized that his institution </w:t>
      </w:r>
      <w:r w:rsidRPr="000F043E">
        <w:rPr>
          <w:rFonts w:eastAsia="Calibri"/>
          <w:u w:val="single"/>
        </w:rPr>
        <w:t>could only sustain operations for about six months without federal aid.</w:t>
      </w:r>
      <w:r w:rsidRPr="000F043E">
        <w:rPr>
          <w:rFonts w:eastAsia="Calibri"/>
          <w:sz w:val="16"/>
        </w:rPr>
        <w:t xml:space="preserve"> </w:t>
      </w:r>
      <w:r w:rsidRPr="000F043E">
        <w:rPr>
          <w:rFonts w:eastAsia="Calibri"/>
          <w:u w:val="single"/>
        </w:rPr>
        <w:t>This</w:t>
      </w:r>
      <w:r w:rsidRPr="000F043E">
        <w:rPr>
          <w:rFonts w:eastAsia="Calibri"/>
          <w:sz w:val="16"/>
        </w:rPr>
        <w:t xml:space="preserve"> sobering </w:t>
      </w:r>
      <w:r w:rsidRPr="000F043E">
        <w:rPr>
          <w:rFonts w:eastAsia="Calibri"/>
          <w:u w:val="single"/>
        </w:rPr>
        <w:t xml:space="preserve">assessment raises serious concerns about potential closures and the </w:t>
      </w:r>
      <w:r w:rsidRPr="000F043E">
        <w:rPr>
          <w:rFonts w:eastAsia="Calibri"/>
          <w:b/>
          <w:iCs/>
          <w:highlight w:val="cyan"/>
          <w:u w:val="single"/>
          <w:bdr w:val="single" w:sz="8" w:space="0" w:color="auto" w:frame="1"/>
        </w:rPr>
        <w:t>ripple effects on</w:t>
      </w:r>
      <w:r w:rsidRPr="000F043E">
        <w:rPr>
          <w:rFonts w:eastAsia="Calibri"/>
          <w:b/>
          <w:iCs/>
          <w:u w:val="single"/>
          <w:bdr w:val="single" w:sz="8" w:space="0" w:color="auto" w:frame="1"/>
        </w:rPr>
        <w:t xml:space="preserve"> local economies and student </w:t>
      </w:r>
      <w:r w:rsidRPr="000F043E">
        <w:rPr>
          <w:rFonts w:eastAsia="Calibri"/>
          <w:b/>
          <w:iCs/>
          <w:highlight w:val="cyan"/>
          <w:u w:val="single"/>
          <w:bdr w:val="single" w:sz="8" w:space="0" w:color="auto" w:frame="1"/>
        </w:rPr>
        <w:t>enrollment</w:t>
      </w:r>
      <w:r w:rsidRPr="000F043E">
        <w:rPr>
          <w:rFonts w:eastAsia="Calibri"/>
          <w:b/>
          <w:iCs/>
          <w:u w:val="single"/>
          <w:bdr w:val="single" w:sz="8" w:space="0" w:color="auto" w:frame="1"/>
        </w:rPr>
        <w:t>.</w:t>
      </w:r>
    </w:p>
    <w:p w14:paraId="2E21F5D2" w14:textId="77777777" w:rsidR="002D6FED" w:rsidRPr="000F043E" w:rsidRDefault="002D6FED" w:rsidP="002D6FED">
      <w:pPr>
        <w:spacing w:line="256" w:lineRule="auto"/>
        <w:rPr>
          <w:rFonts w:eastAsia="Calibri"/>
          <w:sz w:val="16"/>
        </w:rPr>
      </w:pPr>
      <w:r w:rsidRPr="000F043E">
        <w:rPr>
          <w:rFonts w:eastAsia="Calibri"/>
          <w:sz w:val="16"/>
        </w:rPr>
        <w:t xml:space="preserve">Similarly, Twyla Baker, president of Nueta Hidatsa Sahnish College, expressed deep </w:t>
      </w:r>
      <w:r w:rsidRPr="000F043E">
        <w:rPr>
          <w:rFonts w:eastAsia="Calibri"/>
          <w:u w:val="single"/>
        </w:rPr>
        <w:t>uncertainty about the future of education for students in rural areas who rely heavily on tribal colleges.</w:t>
      </w:r>
      <w:r w:rsidRPr="000F043E">
        <w:rPr>
          <w:rFonts w:eastAsia="Calibri"/>
          <w:sz w:val="16"/>
        </w:rPr>
        <w:t xml:space="preserve"> These institutions often serve as the only accessible option for higher education in remote tribal lands, making their potential closure a devastating blow to educational opportunities for Native students.</w:t>
      </w:r>
    </w:p>
    <w:p w14:paraId="67E0360E" w14:textId="77777777" w:rsidR="002D6FED" w:rsidRPr="000F043E" w:rsidRDefault="002D6FED" w:rsidP="002D6FED">
      <w:pPr>
        <w:spacing w:line="256" w:lineRule="auto"/>
        <w:rPr>
          <w:rFonts w:eastAsia="Calibri"/>
          <w:sz w:val="16"/>
        </w:rPr>
      </w:pPr>
      <w:r w:rsidRPr="000F043E">
        <w:rPr>
          <w:rFonts w:eastAsia="Calibri"/>
          <w:sz w:val="16"/>
        </w:rPr>
        <w:t>Beyond Native Students: The Broader Impact</w:t>
      </w:r>
    </w:p>
    <w:p w14:paraId="1F869CD7" w14:textId="77777777" w:rsidR="002D6FED" w:rsidRPr="000F043E" w:rsidRDefault="002D6FED" w:rsidP="002D6FED">
      <w:pPr>
        <w:spacing w:line="256" w:lineRule="auto"/>
        <w:rPr>
          <w:rFonts w:eastAsia="Calibri"/>
          <w:sz w:val="16"/>
        </w:rPr>
      </w:pPr>
      <w:r w:rsidRPr="000F043E">
        <w:rPr>
          <w:rFonts w:eastAsia="Calibri"/>
          <w:sz w:val="16"/>
        </w:rPr>
        <w:t>It’s crucial to dispel the misconception that TCUs exclusively serve Native American students. While these institutions are deeply rooted in Indigenous cultures and traditions, they open their doors to all. Approximately 13% of TCU students are non-Native, highlighting the role these colleges play as public institutions serving broader communities.</w:t>
      </w:r>
    </w:p>
    <w:p w14:paraId="0A3BB136" w14:textId="77777777" w:rsidR="002D6FED" w:rsidRPr="000F043E" w:rsidRDefault="002D6FED" w:rsidP="002D6FED">
      <w:pPr>
        <w:spacing w:line="256" w:lineRule="auto"/>
        <w:rPr>
          <w:rFonts w:eastAsia="Calibri"/>
          <w:sz w:val="16"/>
        </w:rPr>
      </w:pPr>
      <w:r w:rsidRPr="000F043E">
        <w:rPr>
          <w:rFonts w:eastAsia="Calibri"/>
          <w:sz w:val="16"/>
        </w:rPr>
        <w:t>This inclusivity not only enriches the educational experience for all students but also strengthens intercultural understanding and cooperation. The potential loss of TCUs would, therefore, impact not just Native communities but also limit educational options for non-Native students in these areas.</w:t>
      </w:r>
    </w:p>
    <w:p w14:paraId="2F0A1493" w14:textId="77777777" w:rsidR="002D6FED" w:rsidRPr="000F043E" w:rsidRDefault="002D6FED" w:rsidP="002D6FED">
      <w:pPr>
        <w:spacing w:line="256" w:lineRule="auto"/>
        <w:rPr>
          <w:rFonts w:eastAsia="Calibri"/>
          <w:sz w:val="16"/>
        </w:rPr>
      </w:pPr>
      <w:r w:rsidRPr="000F043E">
        <w:rPr>
          <w:rFonts w:eastAsia="Calibri"/>
          <w:sz w:val="16"/>
        </w:rPr>
        <w:t>The Legislative Battle Ahead</w:t>
      </w:r>
    </w:p>
    <w:p w14:paraId="30C40878" w14:textId="77777777" w:rsidR="002D6FED" w:rsidRPr="000F043E" w:rsidRDefault="002D6FED" w:rsidP="002D6FED">
      <w:pPr>
        <w:spacing w:line="256" w:lineRule="auto"/>
        <w:rPr>
          <w:rFonts w:eastAsia="Calibri"/>
          <w:sz w:val="16"/>
        </w:rPr>
      </w:pPr>
      <w:r w:rsidRPr="000F043E">
        <w:rPr>
          <w:rFonts w:eastAsia="Calibri"/>
          <w:sz w:val="16"/>
        </w:rPr>
        <w:t>In light of these challenges, TCU leaders are rallying for federal legislation that recognizes the invaluable contributions of tribal colleges to the workforce and maintains the trust obligations of the U.S. government. This push for legislative action is not just about securing funding; it’s about honoring treaty obligations and supporting tribal sovereignty.</w:t>
      </w:r>
    </w:p>
    <w:p w14:paraId="6B85BEDB" w14:textId="77777777" w:rsidR="002D6FED" w:rsidRPr="000F043E" w:rsidRDefault="002D6FED" w:rsidP="002D6FED">
      <w:pPr>
        <w:spacing w:line="256" w:lineRule="auto"/>
        <w:rPr>
          <w:rFonts w:eastAsia="Calibri"/>
          <w:sz w:val="16"/>
        </w:rPr>
      </w:pPr>
      <w:r w:rsidRPr="000F043E">
        <w:rPr>
          <w:rFonts w:eastAsia="Calibri"/>
          <w:sz w:val="16"/>
        </w:rPr>
        <w:t>The sentiment among leaders like Baker and McDonald reflects a profound sense of responsibility. They see their mission as not just providing education but fulfilling a sacred duty enshrined in historical agreements between tribal nations and the federal government. This perspective elevates the funding issue from a mere budgetary concern to a matter of national honor and commitment.</w:t>
      </w:r>
    </w:p>
    <w:p w14:paraId="04F7BA8B" w14:textId="77777777" w:rsidR="002D6FED" w:rsidRPr="000F043E" w:rsidRDefault="002D6FED" w:rsidP="002D6FED">
      <w:pPr>
        <w:spacing w:line="256" w:lineRule="auto"/>
        <w:rPr>
          <w:rFonts w:eastAsia="Calibri"/>
          <w:sz w:val="16"/>
        </w:rPr>
      </w:pPr>
      <w:r w:rsidRPr="000F043E">
        <w:rPr>
          <w:rFonts w:eastAsia="Calibri"/>
          <w:sz w:val="16"/>
        </w:rPr>
        <w:t>The Ripple Effects of Rescinded Initiatives</w:t>
      </w:r>
    </w:p>
    <w:p w14:paraId="2EBC1806" w14:textId="77777777" w:rsidR="002D6FED" w:rsidRPr="000F043E" w:rsidRDefault="002D6FED" w:rsidP="002D6FED">
      <w:pPr>
        <w:spacing w:line="256" w:lineRule="auto"/>
        <w:rPr>
          <w:rFonts w:eastAsia="Calibri"/>
          <w:u w:val="single"/>
        </w:rPr>
      </w:pPr>
      <w:r w:rsidRPr="000F043E">
        <w:rPr>
          <w:rFonts w:eastAsia="Calibri"/>
          <w:u w:val="single"/>
        </w:rPr>
        <w:t>The impact of these policy changes extends beyond the immediate funding concerns</w:t>
      </w:r>
      <w:r w:rsidRPr="000F043E">
        <w:rPr>
          <w:rFonts w:eastAsia="Calibri"/>
          <w:sz w:val="16"/>
        </w:rPr>
        <w:t xml:space="preserve">. Naomi Miguel, a former executive director of the education initiative, highlighted the disruption of separate efforts aimed at improving access for Native students in federal institutions. The ambiguity surrounding recent executive orders has </w:t>
      </w:r>
      <w:r w:rsidRPr="000F043E">
        <w:rPr>
          <w:rFonts w:eastAsia="Calibri"/>
          <w:u w:val="single"/>
        </w:rPr>
        <w:t>created a climate of uncertainty, leaving many wondering about the continuity of support and resources needed by TCUs and their students.</w:t>
      </w:r>
    </w:p>
    <w:p w14:paraId="00F27A7F" w14:textId="77777777" w:rsidR="002D6FED" w:rsidRPr="000F043E" w:rsidRDefault="002D6FED" w:rsidP="002D6FED">
      <w:pPr>
        <w:spacing w:line="256" w:lineRule="auto"/>
        <w:rPr>
          <w:rFonts w:eastAsia="Calibri"/>
          <w:u w:val="single"/>
        </w:rPr>
      </w:pPr>
      <w:r w:rsidRPr="000F043E">
        <w:rPr>
          <w:rFonts w:eastAsia="Calibri"/>
          <w:u w:val="single"/>
        </w:rPr>
        <w:t xml:space="preserve">This uncertainty doesn’t just affect current operations; it casts a long shadow over future planning and development. </w:t>
      </w:r>
      <w:r w:rsidRPr="000F043E">
        <w:rPr>
          <w:rFonts w:eastAsia="Calibri"/>
          <w:highlight w:val="cyan"/>
          <w:u w:val="single"/>
        </w:rPr>
        <w:t xml:space="preserve">TCUs play a </w:t>
      </w:r>
      <w:r w:rsidRPr="000F043E">
        <w:rPr>
          <w:rFonts w:eastAsia="Calibri"/>
          <w:b/>
          <w:iCs/>
          <w:highlight w:val="cyan"/>
          <w:u w:val="single"/>
          <w:bdr w:val="single" w:sz="8" w:space="0" w:color="auto" w:frame="1"/>
        </w:rPr>
        <w:t>crucial role</w:t>
      </w:r>
      <w:r w:rsidRPr="000F043E">
        <w:rPr>
          <w:rFonts w:eastAsia="Calibri"/>
          <w:highlight w:val="cyan"/>
          <w:u w:val="single"/>
        </w:rPr>
        <w:t xml:space="preserve"> in</w:t>
      </w:r>
      <w:r w:rsidRPr="000F043E">
        <w:rPr>
          <w:rFonts w:eastAsia="Calibri"/>
          <w:u w:val="single"/>
        </w:rPr>
        <w:t xml:space="preserve"> </w:t>
      </w:r>
      <w:r w:rsidRPr="000F043E">
        <w:rPr>
          <w:rFonts w:eastAsia="Calibri"/>
          <w:b/>
          <w:iCs/>
          <w:u w:val="single"/>
          <w:bdr w:val="single" w:sz="8" w:space="0" w:color="auto" w:frame="1"/>
        </w:rPr>
        <w:t xml:space="preserve">workforce </w:t>
      </w:r>
      <w:r w:rsidRPr="000F043E">
        <w:rPr>
          <w:rFonts w:eastAsia="Calibri"/>
          <w:b/>
          <w:iCs/>
          <w:highlight w:val="cyan"/>
          <w:u w:val="single"/>
          <w:bdr w:val="single" w:sz="8" w:space="0" w:color="auto" w:frame="1"/>
        </w:rPr>
        <w:t>development</w:t>
      </w:r>
      <w:r w:rsidRPr="000F043E">
        <w:rPr>
          <w:rFonts w:eastAsia="Calibri"/>
          <w:b/>
          <w:iCs/>
          <w:u w:val="single"/>
          <w:bdr w:val="single" w:sz="8" w:space="0" w:color="auto" w:frame="1"/>
        </w:rPr>
        <w:t xml:space="preserve">, </w:t>
      </w:r>
      <w:r w:rsidRPr="000F043E">
        <w:rPr>
          <w:rFonts w:eastAsia="Calibri"/>
          <w:b/>
          <w:iCs/>
          <w:highlight w:val="cyan"/>
          <w:u w:val="single"/>
          <w:bdr w:val="single" w:sz="8" w:space="0" w:color="auto" w:frame="1"/>
        </w:rPr>
        <w:t>cultural preservation</w:t>
      </w:r>
      <w:r w:rsidRPr="000F043E">
        <w:rPr>
          <w:rFonts w:eastAsia="Calibri"/>
          <w:b/>
          <w:iCs/>
          <w:u w:val="single"/>
          <w:bdr w:val="single" w:sz="8" w:space="0" w:color="auto" w:frame="1"/>
        </w:rPr>
        <w:t xml:space="preserve">, </w:t>
      </w:r>
      <w:r w:rsidRPr="000F043E">
        <w:rPr>
          <w:rFonts w:eastAsia="Calibri"/>
          <w:b/>
          <w:iCs/>
          <w:highlight w:val="cyan"/>
          <w:u w:val="single"/>
          <w:bdr w:val="single" w:sz="8" w:space="0" w:color="auto" w:frame="1"/>
        </w:rPr>
        <w:t>and</w:t>
      </w:r>
      <w:r w:rsidRPr="000F043E">
        <w:rPr>
          <w:rFonts w:eastAsia="Calibri"/>
          <w:b/>
          <w:iCs/>
          <w:u w:val="single"/>
          <w:bdr w:val="single" w:sz="8" w:space="0" w:color="auto" w:frame="1"/>
        </w:rPr>
        <w:t xml:space="preserve"> community </w:t>
      </w:r>
      <w:r w:rsidRPr="000F043E">
        <w:rPr>
          <w:rFonts w:eastAsia="Calibri"/>
          <w:b/>
          <w:iCs/>
          <w:highlight w:val="cyan"/>
          <w:u w:val="single"/>
          <w:bdr w:val="single" w:sz="8" w:space="0" w:color="auto" w:frame="1"/>
        </w:rPr>
        <w:t>resilience</w:t>
      </w:r>
      <w:r w:rsidRPr="000F043E">
        <w:rPr>
          <w:rFonts w:eastAsia="Calibri"/>
          <w:b/>
          <w:iCs/>
          <w:u w:val="single"/>
          <w:bdr w:val="single" w:sz="8" w:space="0" w:color="auto" w:frame="1"/>
        </w:rPr>
        <w:t xml:space="preserve">. Any </w:t>
      </w:r>
      <w:r w:rsidRPr="000F043E">
        <w:rPr>
          <w:rFonts w:eastAsia="Calibri"/>
          <w:b/>
          <w:iCs/>
          <w:highlight w:val="cyan"/>
          <w:u w:val="single"/>
          <w:bdr w:val="single" w:sz="8" w:space="0" w:color="auto" w:frame="1"/>
        </w:rPr>
        <w:t>disruption</w:t>
      </w:r>
      <w:r w:rsidRPr="000F043E">
        <w:rPr>
          <w:rFonts w:eastAsia="Calibri"/>
          <w:b/>
          <w:iCs/>
          <w:u w:val="single"/>
          <w:bdr w:val="single" w:sz="8" w:space="0" w:color="auto" w:frame="1"/>
        </w:rPr>
        <w:t xml:space="preserve"> to their functioning could </w:t>
      </w:r>
      <w:r w:rsidRPr="000F043E">
        <w:rPr>
          <w:rFonts w:eastAsia="Calibri"/>
          <w:b/>
          <w:iCs/>
          <w:highlight w:val="cyan"/>
          <w:u w:val="single"/>
          <w:bdr w:val="single" w:sz="8" w:space="0" w:color="auto" w:frame="1"/>
        </w:rPr>
        <w:t>have far-reaching consequences for generations</w:t>
      </w:r>
      <w:r w:rsidRPr="000F043E">
        <w:rPr>
          <w:rFonts w:eastAsia="Calibri"/>
          <w:u w:val="single"/>
        </w:rPr>
        <w:t xml:space="preserve"> to come.</w:t>
      </w:r>
    </w:p>
    <w:p w14:paraId="71520538" w14:textId="77777777" w:rsidR="002D6FED" w:rsidRPr="000F043E" w:rsidRDefault="002D6FED" w:rsidP="002D6FED">
      <w:pPr>
        <w:spacing w:line="256" w:lineRule="auto"/>
        <w:rPr>
          <w:rFonts w:eastAsia="Calibri"/>
          <w:sz w:val="16"/>
        </w:rPr>
      </w:pPr>
      <w:r w:rsidRPr="000F043E">
        <w:rPr>
          <w:rFonts w:eastAsia="Calibri"/>
          <w:sz w:val="16"/>
        </w:rPr>
        <w:t>A United Front for Indigenous Education</w:t>
      </w:r>
    </w:p>
    <w:p w14:paraId="729F2031" w14:textId="77777777" w:rsidR="002D6FED" w:rsidRPr="000F043E" w:rsidRDefault="002D6FED" w:rsidP="002D6FED">
      <w:pPr>
        <w:spacing w:line="256" w:lineRule="auto"/>
        <w:rPr>
          <w:rFonts w:eastAsia="Calibri"/>
          <w:sz w:val="16"/>
        </w:rPr>
      </w:pPr>
      <w:r w:rsidRPr="000F043E">
        <w:rPr>
          <w:rFonts w:eastAsia="Calibri"/>
          <w:sz w:val="16"/>
        </w:rPr>
        <w:t>The gathering in Washington, D.C., represented more than just a meeting of educators and students. It was a united front of tribal educators, students, and allies, advocating for the ongoing viability of TCUs and the vital role they play in both education and economic stability within their communities. The discussions at the legislative summit aimed to educate political leaders on the significance of federal support for the success and growth of tribal colleges, along with their broader missions of fostering self-determination and resilience in Indigenous education.</w:t>
      </w:r>
    </w:p>
    <w:p w14:paraId="5DA2DDED" w14:textId="77777777" w:rsidR="002D6FED" w:rsidRPr="000F043E" w:rsidRDefault="002D6FED" w:rsidP="002D6FED">
      <w:pPr>
        <w:spacing w:line="256" w:lineRule="auto"/>
        <w:rPr>
          <w:rFonts w:eastAsia="Calibri"/>
          <w:sz w:val="16"/>
        </w:rPr>
      </w:pPr>
      <w:r w:rsidRPr="000F043E">
        <w:rPr>
          <w:rFonts w:eastAsia="Calibri"/>
          <w:sz w:val="16"/>
        </w:rPr>
        <w:t>This collective voice is crucial in the face of policy changes that threaten to undermine decades of progress in Indigenous higher education. By sharing their stories and data with lawmakers, TCU representatives hope to illustrate the dire consequences that financial disruptions could have on education in tribal communities.</w:t>
      </w:r>
    </w:p>
    <w:p w14:paraId="4C28BD1D" w14:textId="77777777" w:rsidR="002D6FED" w:rsidRPr="000F043E" w:rsidRDefault="002D6FED" w:rsidP="002D6FED">
      <w:pPr>
        <w:spacing w:line="256" w:lineRule="auto"/>
        <w:rPr>
          <w:rFonts w:eastAsia="Calibri"/>
          <w:sz w:val="16"/>
        </w:rPr>
      </w:pPr>
      <w:r w:rsidRPr="000F043E">
        <w:rPr>
          <w:rFonts w:eastAsia="Calibri"/>
          <w:sz w:val="16"/>
        </w:rPr>
        <w:t>The Economic Argument for TCUs</w:t>
      </w:r>
    </w:p>
    <w:p w14:paraId="51EBF094" w14:textId="77777777" w:rsidR="002D6FED" w:rsidRPr="000F043E" w:rsidRDefault="002D6FED" w:rsidP="002D6FED">
      <w:pPr>
        <w:spacing w:line="256" w:lineRule="auto"/>
        <w:rPr>
          <w:rFonts w:eastAsia="Calibri"/>
          <w:u w:val="single"/>
        </w:rPr>
      </w:pPr>
      <w:r w:rsidRPr="000F043E">
        <w:rPr>
          <w:rFonts w:eastAsia="Calibri"/>
          <w:sz w:val="16"/>
        </w:rPr>
        <w:t xml:space="preserve">While the cultural and educational arguments for supporting TCUs are compelling, there’s also a strong economic case to be made. </w:t>
      </w:r>
      <w:r w:rsidRPr="000F043E">
        <w:rPr>
          <w:rFonts w:eastAsia="Calibri"/>
          <w:u w:val="single"/>
        </w:rPr>
        <w:t>These institutions are often significant employers in their regions, providing jobs not just for faculty and staff but also contributing to the local economy through their operations and student spending.</w:t>
      </w:r>
    </w:p>
    <w:p w14:paraId="63793EF2" w14:textId="77777777" w:rsidR="002D6FED" w:rsidRPr="000F043E" w:rsidRDefault="002D6FED" w:rsidP="002D6FED">
      <w:pPr>
        <w:spacing w:line="256" w:lineRule="auto"/>
        <w:rPr>
          <w:rFonts w:eastAsia="Calibri"/>
          <w:u w:val="single"/>
        </w:rPr>
      </w:pPr>
      <w:r w:rsidRPr="000F043E">
        <w:rPr>
          <w:rFonts w:eastAsia="Calibri"/>
          <w:sz w:val="16"/>
        </w:rPr>
        <w:t xml:space="preserve">Moreover, </w:t>
      </w:r>
      <w:r w:rsidRPr="000F043E">
        <w:rPr>
          <w:rFonts w:eastAsia="Calibri"/>
          <w:u w:val="single"/>
        </w:rPr>
        <w:t xml:space="preserve">TCU graduates often fill, from healthcare workers to educators and tribal government </w:t>
      </w:r>
      <w:r w:rsidRPr="000F043E">
        <w:rPr>
          <w:rFonts w:eastAsia="Calibri"/>
          <w:b/>
          <w:iCs/>
          <w:u w:val="single"/>
          <w:bdr w:val="single" w:sz="8" w:space="0" w:color="auto" w:frame="1"/>
        </w:rPr>
        <w:t>critical roles</w:t>
      </w:r>
      <w:r w:rsidRPr="000F043E">
        <w:rPr>
          <w:rFonts w:eastAsia="Calibri"/>
          <w:u w:val="single"/>
        </w:rPr>
        <w:t xml:space="preserve"> in their communities officials. The potential loss of these institutions could create a brain drain in tribal areas, </w:t>
      </w:r>
      <w:r w:rsidRPr="000F043E">
        <w:rPr>
          <w:rFonts w:eastAsia="Calibri"/>
          <w:b/>
          <w:iCs/>
          <w:u w:val="single"/>
          <w:bdr w:val="single" w:sz="8" w:space="0" w:color="auto" w:frame="1"/>
        </w:rPr>
        <w:t>exacerbating</w:t>
      </w:r>
      <w:r w:rsidRPr="000F043E">
        <w:rPr>
          <w:rFonts w:eastAsia="Calibri"/>
          <w:u w:val="single"/>
        </w:rPr>
        <w:t xml:space="preserve"> existing </w:t>
      </w:r>
      <w:r w:rsidRPr="000F043E">
        <w:rPr>
          <w:rFonts w:eastAsia="Calibri"/>
          <w:b/>
          <w:iCs/>
          <w:u w:val="single"/>
          <w:bdr w:val="single" w:sz="8" w:space="0" w:color="auto" w:frame="1"/>
        </w:rPr>
        <w:t>economic challenges</w:t>
      </w:r>
      <w:r w:rsidRPr="000F043E">
        <w:rPr>
          <w:rFonts w:eastAsia="Calibri"/>
          <w:u w:val="single"/>
        </w:rPr>
        <w:t xml:space="preserve"> and </w:t>
      </w:r>
      <w:r w:rsidRPr="000F043E">
        <w:rPr>
          <w:rFonts w:eastAsia="Calibri"/>
          <w:b/>
          <w:iCs/>
          <w:u w:val="single"/>
          <w:bdr w:val="single" w:sz="8" w:space="0" w:color="auto" w:frame="1"/>
        </w:rPr>
        <w:t>hindering development efforts.</w:t>
      </w:r>
    </w:p>
    <w:p w14:paraId="3D70BA4F" w14:textId="77777777" w:rsidR="002D6FED" w:rsidRPr="000F043E" w:rsidRDefault="002D6FED" w:rsidP="002D6FED">
      <w:pPr>
        <w:spacing w:line="256" w:lineRule="auto"/>
        <w:rPr>
          <w:rFonts w:eastAsia="Calibri"/>
          <w:sz w:val="16"/>
        </w:rPr>
      </w:pPr>
      <w:r w:rsidRPr="000F043E">
        <w:rPr>
          <w:rFonts w:eastAsia="Calibri"/>
          <w:sz w:val="16"/>
        </w:rPr>
        <w:t>Preserving Languages and Cultures</w:t>
      </w:r>
    </w:p>
    <w:p w14:paraId="28A82DDC" w14:textId="77777777" w:rsidR="002D6FED" w:rsidRPr="000F043E" w:rsidRDefault="002D6FED" w:rsidP="002D6FED">
      <w:pPr>
        <w:spacing w:line="256" w:lineRule="auto"/>
        <w:rPr>
          <w:rFonts w:eastAsia="Calibri"/>
          <w:u w:val="single"/>
        </w:rPr>
      </w:pPr>
      <w:r w:rsidRPr="000F043E">
        <w:rPr>
          <w:rFonts w:eastAsia="Calibri"/>
          <w:highlight w:val="cyan"/>
          <w:u w:val="single"/>
        </w:rPr>
        <w:t>One</w:t>
      </w:r>
      <w:r w:rsidRPr="000F043E">
        <w:rPr>
          <w:rFonts w:eastAsia="Calibri"/>
          <w:u w:val="single"/>
        </w:rPr>
        <w:t xml:space="preserve"> of the most critical </w:t>
      </w:r>
      <w:r w:rsidRPr="000F043E">
        <w:rPr>
          <w:rFonts w:eastAsia="Calibri"/>
          <w:highlight w:val="cyan"/>
          <w:u w:val="single"/>
        </w:rPr>
        <w:t>role</w:t>
      </w:r>
      <w:r w:rsidRPr="000F043E">
        <w:rPr>
          <w:rFonts w:eastAsia="Calibri"/>
          <w:u w:val="single"/>
        </w:rPr>
        <w:t xml:space="preserve">s </w:t>
      </w:r>
      <w:r w:rsidRPr="000F043E">
        <w:rPr>
          <w:rFonts w:eastAsia="Calibri"/>
          <w:highlight w:val="cyan"/>
          <w:u w:val="single"/>
        </w:rPr>
        <w:t>TCUs</w:t>
      </w:r>
      <w:r w:rsidRPr="000F043E">
        <w:rPr>
          <w:rFonts w:eastAsia="Calibri"/>
          <w:u w:val="single"/>
        </w:rPr>
        <w:t xml:space="preserve"> </w:t>
      </w:r>
      <w:r w:rsidRPr="000F043E">
        <w:rPr>
          <w:rFonts w:eastAsia="Calibri"/>
          <w:highlight w:val="cyan"/>
          <w:u w:val="single"/>
        </w:rPr>
        <w:t>play</w:t>
      </w:r>
      <w:r w:rsidRPr="000F043E">
        <w:rPr>
          <w:rFonts w:eastAsia="Calibri"/>
          <w:u w:val="single"/>
        </w:rPr>
        <w:t xml:space="preserve"> </w:t>
      </w:r>
      <w:r w:rsidRPr="000F043E">
        <w:rPr>
          <w:rFonts w:eastAsia="Calibri"/>
          <w:highlight w:val="cyan"/>
          <w:u w:val="single"/>
        </w:rPr>
        <w:t>is</w:t>
      </w:r>
      <w:r w:rsidRPr="000F043E">
        <w:rPr>
          <w:rFonts w:eastAsia="Calibri"/>
          <w:u w:val="single"/>
        </w:rPr>
        <w:t xml:space="preserve"> in the </w:t>
      </w:r>
      <w:r w:rsidRPr="000F043E">
        <w:rPr>
          <w:rFonts w:eastAsia="Calibri"/>
          <w:b/>
          <w:iCs/>
          <w:u w:val="single"/>
          <w:bdr w:val="single" w:sz="8" w:space="0" w:color="auto" w:frame="1"/>
        </w:rPr>
        <w:t xml:space="preserve">preservation and </w:t>
      </w:r>
      <w:r w:rsidRPr="000F043E">
        <w:rPr>
          <w:rFonts w:eastAsia="Calibri"/>
          <w:b/>
          <w:iCs/>
          <w:highlight w:val="cyan"/>
          <w:u w:val="single"/>
          <w:bdr w:val="single" w:sz="8" w:space="0" w:color="auto" w:frame="1"/>
        </w:rPr>
        <w:t>revitalization of Native languages and cultures</w:t>
      </w:r>
      <w:r w:rsidRPr="000F043E">
        <w:rPr>
          <w:rFonts w:eastAsia="Calibri"/>
          <w:u w:val="single"/>
        </w:rPr>
        <w:t xml:space="preserve">. Many of these institutions offer courses in Indigenous languages, some of which </w:t>
      </w:r>
      <w:r w:rsidRPr="000F043E">
        <w:rPr>
          <w:rFonts w:eastAsia="Calibri"/>
          <w:highlight w:val="cyan"/>
          <w:u w:val="single"/>
        </w:rPr>
        <w:t xml:space="preserve">are </w:t>
      </w:r>
      <w:r w:rsidRPr="000F043E">
        <w:rPr>
          <w:rFonts w:eastAsia="Calibri"/>
          <w:b/>
          <w:iCs/>
          <w:highlight w:val="cyan"/>
          <w:u w:val="single"/>
          <w:bdr w:val="single" w:sz="8" w:space="0" w:color="auto" w:frame="1"/>
        </w:rPr>
        <w:t>at risk of extinction</w:t>
      </w:r>
      <w:r w:rsidRPr="000F043E">
        <w:rPr>
          <w:rFonts w:eastAsia="Calibri"/>
          <w:sz w:val="16"/>
        </w:rPr>
        <w:t xml:space="preserve">. </w:t>
      </w:r>
      <w:r w:rsidRPr="000F043E">
        <w:rPr>
          <w:rFonts w:eastAsia="Calibri"/>
          <w:u w:val="single"/>
        </w:rPr>
        <w:t xml:space="preserve">The potential </w:t>
      </w:r>
      <w:r w:rsidRPr="000F043E">
        <w:rPr>
          <w:rFonts w:eastAsia="Calibri"/>
          <w:b/>
          <w:iCs/>
          <w:highlight w:val="cyan"/>
          <w:u w:val="single"/>
          <w:bdr w:val="single" w:sz="8" w:space="0" w:color="auto" w:frame="1"/>
        </w:rPr>
        <w:t>loss of</w:t>
      </w:r>
      <w:r w:rsidRPr="000F043E">
        <w:rPr>
          <w:rFonts w:eastAsia="Calibri"/>
          <w:u w:val="single"/>
        </w:rPr>
        <w:t xml:space="preserve"> federal </w:t>
      </w:r>
      <w:r w:rsidRPr="000F043E">
        <w:rPr>
          <w:rFonts w:eastAsia="Calibri"/>
          <w:b/>
          <w:iCs/>
          <w:highlight w:val="cyan"/>
          <w:u w:val="single"/>
          <w:bdr w:val="single" w:sz="8" w:space="0" w:color="auto" w:frame="1"/>
        </w:rPr>
        <w:t>funding</w:t>
      </w:r>
      <w:r w:rsidRPr="000F043E">
        <w:rPr>
          <w:rFonts w:eastAsia="Calibri"/>
          <w:highlight w:val="cyan"/>
          <w:u w:val="single"/>
        </w:rPr>
        <w:t xml:space="preserve"> </w:t>
      </w:r>
      <w:r w:rsidRPr="000F043E">
        <w:rPr>
          <w:rFonts w:eastAsia="Calibri"/>
          <w:b/>
          <w:iCs/>
          <w:highlight w:val="cyan"/>
          <w:u w:val="single"/>
          <w:bdr w:val="single" w:sz="8" w:space="0" w:color="auto" w:frame="1"/>
        </w:rPr>
        <w:t>threatens these</w:t>
      </w:r>
      <w:r w:rsidRPr="000F043E">
        <w:rPr>
          <w:rFonts w:eastAsia="Calibri"/>
          <w:b/>
          <w:iCs/>
          <w:u w:val="single"/>
          <w:bdr w:val="single" w:sz="8" w:space="0" w:color="auto" w:frame="1"/>
        </w:rPr>
        <w:t xml:space="preserve"> language </w:t>
      </w:r>
      <w:r w:rsidRPr="000F043E">
        <w:rPr>
          <w:rFonts w:eastAsia="Calibri"/>
          <w:b/>
          <w:iCs/>
          <w:highlight w:val="cyan"/>
          <w:u w:val="single"/>
          <w:bdr w:val="single" w:sz="8" w:space="0" w:color="auto" w:frame="1"/>
        </w:rPr>
        <w:t>programs</w:t>
      </w:r>
      <w:r w:rsidRPr="000F043E">
        <w:rPr>
          <w:rFonts w:eastAsia="Calibri"/>
          <w:b/>
          <w:iCs/>
          <w:u w:val="single"/>
          <w:bdr w:val="single" w:sz="8" w:space="0" w:color="auto" w:frame="1"/>
        </w:rPr>
        <w:t xml:space="preserve">, </w:t>
      </w:r>
      <w:r w:rsidRPr="000F043E">
        <w:rPr>
          <w:rFonts w:eastAsia="Calibri"/>
          <w:u w:val="single"/>
        </w:rPr>
        <w:t>which are often underfunded and resource-intensive.</w:t>
      </w:r>
    </w:p>
    <w:p w14:paraId="56F41D7F" w14:textId="77777777" w:rsidR="002D6FED" w:rsidRPr="000F043E" w:rsidRDefault="002D6FED" w:rsidP="002D6FED">
      <w:pPr>
        <w:spacing w:line="256" w:lineRule="auto"/>
        <w:rPr>
          <w:rFonts w:eastAsia="Calibri"/>
          <w:u w:val="single"/>
        </w:rPr>
      </w:pPr>
      <w:r w:rsidRPr="000F043E">
        <w:rPr>
          <w:rFonts w:eastAsia="Calibri"/>
          <w:u w:val="single"/>
        </w:rPr>
        <w:t xml:space="preserve">The </w:t>
      </w:r>
      <w:r w:rsidRPr="000F043E">
        <w:rPr>
          <w:rFonts w:eastAsia="Calibri"/>
          <w:highlight w:val="cyan"/>
          <w:u w:val="single"/>
        </w:rPr>
        <w:t xml:space="preserve">importance of </w:t>
      </w:r>
      <w:r w:rsidRPr="000F043E">
        <w:rPr>
          <w:rFonts w:eastAsia="Calibri"/>
          <w:b/>
          <w:iCs/>
          <w:highlight w:val="cyan"/>
          <w:u w:val="single"/>
          <w:bdr w:val="single" w:sz="8" w:space="0" w:color="auto" w:frame="1"/>
        </w:rPr>
        <w:t>language preservation cannot be overstated</w:t>
      </w:r>
      <w:r w:rsidRPr="000F043E">
        <w:rPr>
          <w:rFonts w:eastAsia="Calibri"/>
          <w:sz w:val="16"/>
        </w:rPr>
        <w:t xml:space="preserve">. </w:t>
      </w:r>
      <w:r w:rsidRPr="000F043E">
        <w:rPr>
          <w:rFonts w:eastAsia="Calibri"/>
          <w:u w:val="single"/>
        </w:rPr>
        <w:t>Language is not just a means of communication; it’s a repository of cultural knowledge, history, and worldviews. The loss of these language programs could accelerate the erosion of Indigenous cultures, a loss that would impoverish not just Native communities but the cultural diversity of the nation as a whole.</w:t>
      </w:r>
    </w:p>
    <w:p w14:paraId="6E1C8366" w14:textId="77777777" w:rsidR="002D6FED" w:rsidRPr="000F043E" w:rsidRDefault="002D6FED" w:rsidP="002D6FED">
      <w:pPr>
        <w:spacing w:line="256" w:lineRule="auto"/>
        <w:rPr>
          <w:rFonts w:eastAsia="Calibri"/>
          <w:sz w:val="16"/>
        </w:rPr>
      </w:pPr>
      <w:r w:rsidRPr="000F043E">
        <w:rPr>
          <w:rFonts w:eastAsia="Calibri"/>
          <w:sz w:val="16"/>
        </w:rPr>
        <w:t>The Role of TCUs in STEM Education</w:t>
      </w:r>
    </w:p>
    <w:p w14:paraId="56E9E055" w14:textId="77777777" w:rsidR="002D6FED" w:rsidRPr="000F043E" w:rsidRDefault="002D6FED" w:rsidP="002D6FED">
      <w:pPr>
        <w:spacing w:line="256" w:lineRule="auto"/>
        <w:rPr>
          <w:rFonts w:eastAsia="Calibri"/>
          <w:sz w:val="16"/>
        </w:rPr>
      </w:pPr>
      <w:r w:rsidRPr="000F043E">
        <w:rPr>
          <w:rFonts w:eastAsia="Calibri"/>
          <w:u w:val="single"/>
        </w:rPr>
        <w:t>In an era where STEM (Science, Technology, Engineering, and Mathematics) education is increasingly crucial, TCUs play a vital role in bringing these opportunities to Indigenous students. Many of these institutions have developed innovative programs that blend traditional knowledge with cutting-edge science</w:t>
      </w:r>
      <w:r w:rsidRPr="000F043E">
        <w:rPr>
          <w:rFonts w:eastAsia="Calibri"/>
          <w:sz w:val="16"/>
        </w:rPr>
        <w:t>, creating unique educational experiences that prepare students for careers in fields like environmental science, sustainable agriculture, and renewable energy.</w:t>
      </w:r>
    </w:p>
    <w:p w14:paraId="654FF584" w14:textId="77777777" w:rsidR="002D6FED" w:rsidRPr="000F043E" w:rsidRDefault="002D6FED" w:rsidP="002D6FED">
      <w:pPr>
        <w:spacing w:line="256" w:lineRule="auto"/>
        <w:rPr>
          <w:rFonts w:eastAsia="Calibri"/>
          <w:sz w:val="16"/>
        </w:rPr>
      </w:pPr>
      <w:r w:rsidRPr="000F043E">
        <w:rPr>
          <w:rFonts w:eastAsia="Calibri"/>
          <w:u w:val="single"/>
        </w:rPr>
        <w:t>The potential loss of funding threatens these programs, which are often more resource-intensive than traditional liberal arts courses.</w:t>
      </w:r>
      <w:r w:rsidRPr="000F043E">
        <w:rPr>
          <w:rFonts w:eastAsia="Calibri"/>
          <w:sz w:val="16"/>
        </w:rPr>
        <w:t xml:space="preserve"> This could widen the already significant gap in STEM education and career opportunities for Native American students, further marginalizing these communities in an increasingly technology-driven economy.</w:t>
      </w:r>
    </w:p>
    <w:p w14:paraId="478AC496" w14:textId="77777777" w:rsidR="002D6FED" w:rsidRPr="000F043E" w:rsidRDefault="002D6FED" w:rsidP="002D6FED">
      <w:pPr>
        <w:spacing w:line="256" w:lineRule="auto"/>
        <w:rPr>
          <w:rFonts w:eastAsia="Calibri"/>
          <w:sz w:val="16"/>
        </w:rPr>
      </w:pPr>
      <w:r w:rsidRPr="000F043E">
        <w:rPr>
          <w:rFonts w:eastAsia="Calibri"/>
          <w:sz w:val="16"/>
        </w:rPr>
        <w:t>TCUs and Environmental Stewardship</w:t>
      </w:r>
    </w:p>
    <w:p w14:paraId="31A47D18" w14:textId="77777777" w:rsidR="002D6FED" w:rsidRPr="000F043E" w:rsidRDefault="002D6FED" w:rsidP="002D6FED">
      <w:pPr>
        <w:spacing w:line="256" w:lineRule="auto"/>
        <w:rPr>
          <w:rFonts w:eastAsia="Calibri"/>
          <w:u w:val="single"/>
        </w:rPr>
      </w:pPr>
      <w:r w:rsidRPr="000F043E">
        <w:rPr>
          <w:rFonts w:eastAsia="Calibri"/>
          <w:u w:val="single"/>
        </w:rPr>
        <w:t xml:space="preserve">Many </w:t>
      </w:r>
      <w:r w:rsidRPr="000F043E">
        <w:rPr>
          <w:rFonts w:eastAsia="Calibri"/>
          <w:b/>
          <w:iCs/>
          <w:highlight w:val="cyan"/>
          <w:u w:val="single"/>
          <w:bdr w:val="single" w:sz="8" w:space="0" w:color="auto" w:frame="1"/>
        </w:rPr>
        <w:t>TCUs</w:t>
      </w:r>
      <w:r w:rsidRPr="000F043E">
        <w:rPr>
          <w:rFonts w:eastAsia="Calibri"/>
          <w:u w:val="single"/>
        </w:rPr>
        <w:t xml:space="preserve"> are located in areas rich in natural resources and have developed programs focused on environmental stewardship and sustainable resource management. These programs not only provide valuable education but also </w:t>
      </w:r>
      <w:r w:rsidRPr="000F043E">
        <w:rPr>
          <w:rFonts w:eastAsia="Calibri"/>
          <w:b/>
          <w:iCs/>
          <w:highlight w:val="cyan"/>
          <w:u w:val="single"/>
          <w:bdr w:val="single" w:sz="8" w:space="0" w:color="auto" w:frame="1"/>
        </w:rPr>
        <w:t>contribute to</w:t>
      </w:r>
      <w:r w:rsidRPr="000F043E">
        <w:rPr>
          <w:rFonts w:eastAsia="Calibri"/>
          <w:b/>
          <w:iCs/>
          <w:u w:val="single"/>
          <w:bdr w:val="single" w:sz="8" w:space="0" w:color="auto" w:frame="1"/>
        </w:rPr>
        <w:t xml:space="preserve"> the preservation and </w:t>
      </w:r>
      <w:r w:rsidRPr="000F043E">
        <w:rPr>
          <w:rFonts w:eastAsia="Calibri"/>
          <w:b/>
          <w:iCs/>
          <w:highlight w:val="cyan"/>
          <w:u w:val="single"/>
          <w:bdr w:val="single" w:sz="8" w:space="0" w:color="auto" w:frame="1"/>
        </w:rPr>
        <w:t>sustainable use of</w:t>
      </w:r>
      <w:r w:rsidRPr="000F043E">
        <w:rPr>
          <w:rFonts w:eastAsia="Calibri"/>
          <w:b/>
          <w:iCs/>
          <w:u w:val="single"/>
          <w:bdr w:val="single" w:sz="8" w:space="0" w:color="auto" w:frame="1"/>
        </w:rPr>
        <w:t xml:space="preserve"> tribal </w:t>
      </w:r>
      <w:r w:rsidRPr="000F043E">
        <w:rPr>
          <w:rFonts w:eastAsia="Calibri"/>
          <w:b/>
          <w:iCs/>
          <w:highlight w:val="cyan"/>
          <w:u w:val="single"/>
          <w:bdr w:val="single" w:sz="8" w:space="0" w:color="auto" w:frame="1"/>
        </w:rPr>
        <w:t>lands</w:t>
      </w:r>
      <w:r w:rsidRPr="000F043E">
        <w:rPr>
          <w:rFonts w:eastAsia="Calibri"/>
          <w:u w:val="single"/>
        </w:rPr>
        <w:t>.</w:t>
      </w:r>
    </w:p>
    <w:p w14:paraId="0E5FC9F4" w14:textId="77777777" w:rsidR="002D6FED" w:rsidRPr="000F043E" w:rsidRDefault="002D6FED" w:rsidP="002D6FED">
      <w:pPr>
        <w:spacing w:line="256" w:lineRule="auto"/>
        <w:rPr>
          <w:rFonts w:eastAsia="Calibri"/>
          <w:u w:val="single"/>
        </w:rPr>
      </w:pPr>
      <w:r w:rsidRPr="000F043E">
        <w:rPr>
          <w:rFonts w:eastAsia="Calibri"/>
          <w:u w:val="single"/>
        </w:rPr>
        <w:t>The potential loss of these programs due to funding cuts could have far-reaching consequences for environmental conservation efforts in tribal areas. It could also deprive students of opportunities to learn about and contribute to sustainable practices that are increasingly important in the face of climate change and environmental degradation.</w:t>
      </w:r>
    </w:p>
    <w:p w14:paraId="0BD34D04" w14:textId="77777777" w:rsidR="002D6FED" w:rsidRPr="009B7B63" w:rsidRDefault="002D6FED" w:rsidP="002D6FED">
      <w:pPr>
        <w:keepNext/>
        <w:keepLines/>
        <w:pageBreakBefore/>
        <w:spacing w:before="40" w:after="0"/>
        <w:jc w:val="center"/>
        <w:outlineLvl w:val="2"/>
        <w:rPr>
          <w:rFonts w:eastAsia="DengXian Light" w:cs="Times New Roman"/>
          <w:b/>
          <w:sz w:val="32"/>
          <w:szCs w:val="24"/>
          <w:u w:val="single"/>
          <w14:ligatures w14:val="standardContextual"/>
        </w:rPr>
      </w:pPr>
      <w:r w:rsidRPr="009B7B63">
        <w:rPr>
          <w:rFonts w:eastAsia="DengXian Light" w:cs="Times New Roman"/>
          <w:b/>
          <w:sz w:val="32"/>
          <w:szCs w:val="24"/>
          <w:u w:val="single"/>
          <w14:ligatures w14:val="standardContextual"/>
        </w:rPr>
        <w:t>1NC</w:t>
      </w:r>
      <w:r>
        <w:rPr>
          <w:rFonts w:eastAsia="DengXian Light" w:cs="Times New Roman"/>
          <w:b/>
          <w:sz w:val="32"/>
          <w:szCs w:val="24"/>
          <w:u w:val="single"/>
          <w14:ligatures w14:val="standardContextual"/>
        </w:rPr>
        <w:t>---OFF</w:t>
      </w:r>
    </w:p>
    <w:p w14:paraId="443E4ED8" w14:textId="77777777" w:rsidR="002D6FED" w:rsidRPr="009B7B63" w:rsidRDefault="002D6FED" w:rsidP="002D6FED">
      <w:pPr>
        <w:pStyle w:val="Heading4"/>
        <w:rPr>
          <w:rFonts w:eastAsia="Aptos"/>
        </w:rPr>
      </w:pPr>
      <w:r>
        <w:rPr>
          <w:rFonts w:eastAsia="Aptos"/>
          <w:u w:val="single"/>
        </w:rPr>
        <w:t>Rejection K</w:t>
      </w:r>
      <w:r>
        <w:rPr>
          <w:rFonts w:eastAsia="Aptos"/>
        </w:rPr>
        <w:t>.</w:t>
      </w:r>
    </w:p>
    <w:p w14:paraId="25639DBF" w14:textId="77777777" w:rsidR="002D6FED" w:rsidRPr="009B7B63" w:rsidRDefault="002D6FED" w:rsidP="002D6FED">
      <w:pPr>
        <w:keepNext/>
        <w:keepLines/>
        <w:spacing w:before="40" w:after="0"/>
        <w:outlineLvl w:val="3"/>
        <w:rPr>
          <w:rFonts w:eastAsia="DengXian Light" w:cs="Times New Roman"/>
          <w:b/>
          <w:iCs/>
          <w:sz w:val="26"/>
          <w14:ligatures w14:val="standardContextual"/>
        </w:rPr>
      </w:pPr>
      <w:r w:rsidRPr="009B7B63">
        <w:rPr>
          <w:rFonts w:eastAsia="DengXian Light" w:cs="Times New Roman"/>
          <w:b/>
          <w:iCs/>
          <w:sz w:val="26"/>
          <w14:ligatures w14:val="standardContextual"/>
        </w:rPr>
        <w:t xml:space="preserve">The 1AC’s </w:t>
      </w:r>
      <w:r w:rsidRPr="009B7B63">
        <w:rPr>
          <w:rFonts w:eastAsia="DengXian Light" w:cs="Times New Roman"/>
          <w:b/>
          <w:iCs/>
          <w:sz w:val="26"/>
          <w:u w:val="single"/>
          <w14:ligatures w14:val="standardContextual"/>
        </w:rPr>
        <w:t>will-to-improve</w:t>
      </w:r>
      <w:r w:rsidRPr="009B7B63">
        <w:rPr>
          <w:rFonts w:eastAsia="DengXian Light" w:cs="Times New Roman"/>
          <w:b/>
          <w:iCs/>
          <w:sz w:val="26"/>
          <w14:ligatures w14:val="standardContextual"/>
        </w:rPr>
        <w:t xml:space="preserve"> frames vulnerability as a </w:t>
      </w:r>
      <w:r w:rsidRPr="009B7B63">
        <w:rPr>
          <w:rFonts w:eastAsia="DengXian Light" w:cs="Times New Roman"/>
          <w:b/>
          <w:iCs/>
          <w:sz w:val="26"/>
          <w:u w:val="single"/>
          <w14:ligatures w14:val="standardContextual"/>
        </w:rPr>
        <w:t>problem</w:t>
      </w:r>
      <w:r w:rsidRPr="009B7B63">
        <w:rPr>
          <w:rFonts w:eastAsia="DengXian Light" w:cs="Times New Roman"/>
          <w:b/>
          <w:iCs/>
          <w:sz w:val="26"/>
          <w14:ligatures w14:val="standardContextual"/>
        </w:rPr>
        <w:t xml:space="preserve"> that demands </w:t>
      </w:r>
      <w:r w:rsidRPr="009B7B63">
        <w:rPr>
          <w:rFonts w:eastAsia="DengXian Light" w:cs="Times New Roman"/>
          <w:b/>
          <w:iCs/>
          <w:sz w:val="26"/>
          <w:u w:val="single"/>
          <w14:ligatures w14:val="standardContextual"/>
        </w:rPr>
        <w:t>paternalistic</w:t>
      </w:r>
      <w:r w:rsidRPr="009B7B63">
        <w:rPr>
          <w:rFonts w:eastAsia="DengXian Light" w:cs="Times New Roman"/>
          <w:b/>
          <w:iCs/>
          <w:sz w:val="26"/>
          <w14:ligatures w14:val="standardContextual"/>
        </w:rPr>
        <w:t xml:space="preserve"> intervention. </w:t>
      </w:r>
    </w:p>
    <w:p w14:paraId="79A763BA" w14:textId="77777777" w:rsidR="002D6FED" w:rsidRPr="009B7B63" w:rsidRDefault="002D6FED" w:rsidP="002D6FED">
      <w:pPr>
        <w:rPr>
          <w:rFonts w:eastAsia="Aptos"/>
          <w14:ligatures w14:val="standardContextual"/>
        </w:rPr>
      </w:pPr>
      <w:r w:rsidRPr="009B7B63">
        <w:rPr>
          <w:rFonts w:eastAsia="Aptos"/>
          <w14:ligatures w14:val="standardContextual"/>
        </w:rPr>
        <w:t xml:space="preserve">Emilie S. </w:t>
      </w:r>
      <w:r w:rsidRPr="009B7B63">
        <w:rPr>
          <w:rFonts w:eastAsia="Aptos"/>
          <w:b/>
          <w:bCs/>
          <w:sz w:val="26"/>
          <w14:ligatures w14:val="standardContextual"/>
        </w:rPr>
        <w:t>Cameron,</w:t>
      </w:r>
      <w:r w:rsidRPr="009B7B63">
        <w:rPr>
          <w:rFonts w:eastAsia="Aptos"/>
          <w14:ligatures w14:val="standardContextual"/>
        </w:rPr>
        <w:t xml:space="preserve"> 20</w:t>
      </w:r>
      <w:r w:rsidRPr="009B7B63">
        <w:rPr>
          <w:rFonts w:eastAsia="Aptos"/>
          <w:b/>
          <w:bCs/>
          <w:sz w:val="26"/>
          <w14:ligatures w14:val="standardContextual"/>
        </w:rPr>
        <w:t>12</w:t>
      </w:r>
      <w:r w:rsidRPr="009B7B63">
        <w:rPr>
          <w:rFonts w:eastAsia="Aptos"/>
          <w14:ligatures w14:val="standardContextual"/>
        </w:rP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9" w:history="1">
        <w:r w:rsidRPr="009B7B63">
          <w:rPr>
            <w:rFonts w:eastAsia="Aptos"/>
            <w:color w:val="467886"/>
            <w:u w:val="single"/>
            <w14:ligatures w14:val="standardContextual"/>
          </w:rPr>
          <w:t>https://doi.org/10.1016/j.gloenvcha.2011.11.004</w:t>
        </w:r>
      </w:hyperlink>
      <w:r w:rsidRPr="009B7B63">
        <w:rPr>
          <w:rFonts w:eastAsia="Aptos"/>
          <w14:ligatures w14:val="standardContextual"/>
        </w:rPr>
        <w:t xml:space="preserve">. </w:t>
      </w:r>
      <w:r w:rsidRPr="009B7B63">
        <w:rPr>
          <w:rFonts w:eastAsia="Aptos"/>
          <w:sz w:val="16"/>
          <w14:ligatures w14:val="standardContextual"/>
        </w:rPr>
        <w:t>Science Direct //DH</w:t>
      </w:r>
    </w:p>
    <w:p w14:paraId="25A9D161"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IndianEskimo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was; it is no longer. And yet processes and </w:t>
      </w:r>
      <w:r w:rsidRPr="009B7B63">
        <w:rPr>
          <w:rFonts w:eastAsia="Aptos"/>
          <w:u w:val="single"/>
          <w14:ligatures w14:val="standardContextual"/>
        </w:rPr>
        <w:t>practices that were understood</w:t>
      </w:r>
      <w:r w:rsidRPr="009B7B63">
        <w:rPr>
          <w:rFonts w:eastAsia="Aptos"/>
          <w:sz w:val="16"/>
          <w14:ligatures w14:val="standardContextual"/>
        </w:rPr>
        <w:t xml:space="preserve">, prior to the settlement of land claims, </w:t>
      </w:r>
      <w:r w:rsidRPr="009B7B63">
        <w:rPr>
          <w:rFonts w:eastAsia="Aptos"/>
          <w:u w:val="single"/>
          <w14:ligatures w14:val="standardContextual"/>
        </w:rPr>
        <w:t xml:space="preserve">in relation to </w:t>
      </w:r>
      <w:r w:rsidRPr="009B7B63">
        <w:rPr>
          <w:rFonts w:eastAsia="Aptos"/>
          <w:b/>
          <w:iCs/>
          <w:u w:val="single"/>
          <w:bdr w:val="single" w:sz="8" w:space="0" w:color="auto"/>
          <w14:ligatures w14:val="standardContextual"/>
        </w:rPr>
        <w:t>colonization</w:t>
      </w:r>
      <w:r w:rsidRPr="009B7B63">
        <w:rPr>
          <w:rFonts w:eastAsia="Aptos"/>
          <w:u w:val="single"/>
          <w14:ligatures w14:val="standardContextual"/>
        </w:rPr>
        <w:t xml:space="preserve">, remain </w:t>
      </w:r>
      <w:r w:rsidRPr="009B7B63">
        <w:rPr>
          <w:rFonts w:eastAsia="Aptos"/>
          <w:b/>
          <w:iCs/>
          <w:u w:val="single"/>
          <w:bdr w:val="single" w:sz="8" w:space="0" w:color="auto"/>
          <w14:ligatures w14:val="standardContextual"/>
        </w:rPr>
        <w:t>persistently</w:t>
      </w:r>
      <w:r w:rsidRPr="009B7B63">
        <w:rPr>
          <w:rFonts w:eastAsia="Aptos"/>
          <w:u w:val="single"/>
          <w14:ligatures w14:val="standardContextual"/>
        </w:rPr>
        <w:t xml:space="preserve"> present in the region: </w:t>
      </w:r>
      <w:r w:rsidRPr="009B7B63">
        <w:rPr>
          <w:rFonts w:eastAsia="Aptos"/>
          <w:b/>
          <w:iCs/>
          <w:highlight w:val="cyan"/>
          <w:u w:val="single"/>
          <w:bdr w:val="single" w:sz="8" w:space="0" w:color="auto"/>
          <w14:ligatures w14:val="standardContextual"/>
        </w:rPr>
        <w:t>poverty</w:t>
      </w:r>
      <w:r w:rsidRPr="009B7B63">
        <w:rPr>
          <w:rFonts w:eastAsia="Aptos"/>
          <w:highlight w:val="cyan"/>
          <w:u w:val="single"/>
          <w14:ligatures w14:val="standardContextual"/>
        </w:rPr>
        <w:t>, loss of</w:t>
      </w:r>
      <w:r w:rsidRPr="009B7B63">
        <w:rPr>
          <w:rFonts w:eastAsia="Aptos"/>
          <w:u w:val="single"/>
          <w14:ligatures w14:val="standardContextual"/>
        </w:rPr>
        <w:t xml:space="preserve"> traditional </w:t>
      </w:r>
      <w:r w:rsidRPr="009B7B63">
        <w:rPr>
          <w:rFonts w:eastAsia="Aptos"/>
          <w:highlight w:val="cyan"/>
          <w:u w:val="single"/>
          <w14:ligatures w14:val="standardContextual"/>
        </w:rPr>
        <w:t>culture</w:t>
      </w:r>
      <w:r w:rsidRPr="009B7B63">
        <w:rPr>
          <w:rFonts w:eastAsia="Aptos"/>
          <w:u w:val="single"/>
          <w14:ligatures w14:val="standardContextual"/>
        </w:rPr>
        <w:t xml:space="preserve">, loss of language, </w:t>
      </w:r>
      <w:r w:rsidRPr="009B7B63">
        <w:rPr>
          <w:rFonts w:eastAsia="Aptos"/>
          <w:highlight w:val="cyan"/>
          <w:u w:val="single"/>
          <w14:ligatures w14:val="standardContextual"/>
        </w:rPr>
        <w:t xml:space="preserve">lack of </w:t>
      </w:r>
      <w:r w:rsidRPr="009B7B63">
        <w:rPr>
          <w:rFonts w:eastAsia="Aptos"/>
          <w:b/>
          <w:iCs/>
          <w:highlight w:val="cyan"/>
          <w:u w:val="single"/>
          <w:bdr w:val="single" w:sz="8" w:space="0" w:color="auto"/>
          <w14:ligatures w14:val="standardContextual"/>
        </w:rPr>
        <w:t>control</w:t>
      </w:r>
      <w:r w:rsidRPr="009B7B63">
        <w:rPr>
          <w:rFonts w:eastAsia="Aptos"/>
          <w:highlight w:val="cyan"/>
          <w:u w:val="single"/>
          <w14:ligatures w14:val="standardContextual"/>
        </w:rPr>
        <w:t xml:space="preserve"> over </w:t>
      </w:r>
      <w:r w:rsidRPr="009B7B63">
        <w:rPr>
          <w:rFonts w:eastAsia="Aptos"/>
          <w:b/>
          <w:iCs/>
          <w:highlight w:val="cyan"/>
          <w:u w:val="single"/>
          <w:bdr w:val="single" w:sz="8" w:space="0" w:color="auto"/>
          <w14:ligatures w14:val="standardContextual"/>
        </w:rPr>
        <w:t>resource</w:t>
      </w:r>
      <w:r w:rsidRPr="009B7B63">
        <w:rPr>
          <w:rFonts w:eastAsia="Aptos"/>
          <w:highlight w:val="cyan"/>
          <w:u w:val="single"/>
          <w14:ligatures w14:val="standardContextual"/>
        </w:rPr>
        <w:t xml:space="preserve"> development</w:t>
      </w:r>
      <w:r w:rsidRPr="009B7B63">
        <w:rPr>
          <w:rFonts w:eastAsia="Aptos"/>
          <w:u w:val="single"/>
          <w14:ligatures w14:val="standardContextual"/>
        </w:rPr>
        <w:t xml:space="preserve">, suicide, addictions, and physical and </w:t>
      </w:r>
      <w:r w:rsidRPr="009B7B63">
        <w:rPr>
          <w:rFonts w:eastAsia="Aptos"/>
          <w:b/>
          <w:iCs/>
          <w:highlight w:val="cyan"/>
          <w:u w:val="single"/>
          <w:bdr w:val="single" w:sz="8" w:space="0" w:color="auto"/>
          <w14:ligatures w14:val="standardContextual"/>
        </w:rPr>
        <w:t>mental health</w:t>
      </w:r>
      <w:r w:rsidRPr="009B7B63">
        <w:rPr>
          <w:rFonts w:eastAsia="Aptos"/>
          <w:highlight w:val="cyan"/>
          <w:u w:val="single"/>
          <w14:ligatures w14:val="standardContextual"/>
        </w:rPr>
        <w:t xml:space="preserve"> disparities</w:t>
      </w:r>
      <w:r w:rsidRPr="009B7B63">
        <w:rPr>
          <w:rFonts w:eastAsia="Aptos"/>
          <w:sz w:val="16"/>
          <w14:ligatures w14:val="standardContextual"/>
        </w:rPr>
        <w:t xml:space="preserve"> (Cameron, 2010; Hicks, 2007; Kral and Idlout, 2009; Tester and McNicoll, 2004). </w:t>
      </w:r>
      <w:r w:rsidRPr="009B7B63">
        <w:rPr>
          <w:rFonts w:eastAsia="Aptos"/>
          <w:u w:val="single"/>
          <w14:ligatures w14:val="standardContextual"/>
        </w:rPr>
        <w:t xml:space="preserve">Their </w:t>
      </w:r>
      <w:r w:rsidRPr="009B7B63">
        <w:rPr>
          <w:rFonts w:eastAsia="Aptos"/>
          <w:b/>
          <w:iCs/>
          <w:highlight w:val="cyan"/>
          <w:u w:val="single"/>
          <w:bdr w:val="single" w:sz="8" w:space="0" w:color="auto"/>
          <w14:ligatures w14:val="standardContextual"/>
        </w:rPr>
        <w:t>persistence</w:t>
      </w:r>
      <w:r w:rsidRPr="009B7B63">
        <w:rPr>
          <w:rFonts w:eastAsia="Aptos"/>
          <w:u w:val="single"/>
          <w14:ligatures w14:val="standardContextual"/>
        </w:rPr>
        <w:t>, moreover, in a place and for a people</w:t>
      </w:r>
      <w:r w:rsidRPr="009B7B63">
        <w:rPr>
          <w:rFonts w:eastAsia="Aptos"/>
          <w:sz w:val="16"/>
          <w14:ligatures w14:val="standardContextual"/>
        </w:rPr>
        <w:t xml:space="preserve"> that is now </w:t>
      </w:r>
      <w:r w:rsidRPr="009B7B63">
        <w:rPr>
          <w:rFonts w:eastAsia="Aptos"/>
          <w:u w:val="single"/>
          <w14:ligatures w14:val="standardContextual"/>
        </w:rPr>
        <w:t>supposed to be ‘‘</w:t>
      </w:r>
      <w:r w:rsidRPr="009B7B63">
        <w:rPr>
          <w:rFonts w:eastAsia="Aptos"/>
          <w:sz w:val="16"/>
          <w14:ligatures w14:val="standardContextual"/>
        </w:rPr>
        <w:t>after’’ or ‘‘</w:t>
      </w:r>
      <w:r w:rsidRPr="009B7B63">
        <w:rPr>
          <w:rFonts w:eastAsia="Aptos"/>
          <w:highlight w:val="cyan"/>
          <w:u w:val="single"/>
          <w14:ligatures w14:val="standardContextual"/>
        </w:rPr>
        <w:t>beyond’’</w:t>
      </w:r>
      <w:r w:rsidRPr="009B7B63">
        <w:rPr>
          <w:rFonts w:eastAsia="Aptos"/>
          <w:u w:val="single"/>
          <w14:ligatures w14:val="standardContextual"/>
        </w:rPr>
        <w:t xml:space="preserve"> colonization, still </w:t>
      </w:r>
      <w:r w:rsidRPr="009B7B63">
        <w:rPr>
          <w:rFonts w:eastAsia="Aptos"/>
          <w:b/>
          <w:iCs/>
          <w:highlight w:val="cyan"/>
          <w:u w:val="single"/>
          <w:bdr w:val="single" w:sz="8" w:space="0" w:color="auto"/>
          <w14:ligatures w14:val="standardContextual"/>
        </w:rPr>
        <w:t>justifies</w:t>
      </w:r>
      <w:r w:rsidRPr="009B7B63">
        <w:rPr>
          <w:rFonts w:eastAsia="Aptos"/>
          <w:u w:val="single"/>
          <w14:ligatures w14:val="standardContextual"/>
        </w:rPr>
        <w:t xml:space="preserve"> a range of </w:t>
      </w:r>
      <w:r w:rsidRPr="009B7B63">
        <w:rPr>
          <w:rFonts w:eastAsia="Aptos"/>
          <w:b/>
          <w:iCs/>
          <w:highlight w:val="cyan"/>
          <w:u w:val="single"/>
          <w:bdr w:val="single" w:sz="8" w:space="0" w:color="auto"/>
          <w14:ligatures w14:val="standardContextual"/>
        </w:rPr>
        <w:t>interventions</w:t>
      </w:r>
      <w:r w:rsidRPr="009B7B63">
        <w:rPr>
          <w:rFonts w:eastAsia="Aptos"/>
          <w:u w:val="single"/>
          <w14:ligatures w14:val="standardContextual"/>
        </w:rPr>
        <w:t xml:space="preserve">; </w:t>
      </w:r>
      <w:r w:rsidRPr="009B7B63">
        <w:rPr>
          <w:rFonts w:eastAsia="Aptos"/>
          <w:highlight w:val="cyan"/>
          <w:u w:val="single"/>
          <w14:ligatures w14:val="standardContextual"/>
        </w:rPr>
        <w:t>it</w:t>
      </w:r>
      <w:r w:rsidRPr="009B7B63">
        <w:rPr>
          <w:rFonts w:eastAsia="Aptos"/>
          <w:u w:val="single"/>
          <w14:ligatures w14:val="standardContextual"/>
        </w:rPr>
        <w:t xml:space="preserve"> still </w:t>
      </w:r>
      <w:r w:rsidRPr="009B7B63">
        <w:rPr>
          <w:rFonts w:eastAsia="Aptos"/>
          <w:b/>
          <w:iCs/>
          <w:highlight w:val="cyan"/>
          <w:u w:val="single"/>
          <w:bdr w:val="single" w:sz="8" w:space="0" w:color="auto"/>
          <w14:ligatures w14:val="standardContextual"/>
        </w:rPr>
        <w:t>demands ‘‘solutions’’</w:t>
      </w:r>
      <w:r w:rsidRPr="009B7B63">
        <w:rPr>
          <w:rFonts w:eastAsia="Aptos"/>
          <w:sz w:val="16"/>
          <w14:ligatures w14:val="standardContextual"/>
        </w:rPr>
        <w:t xml:space="preserve">. </w:t>
      </w:r>
      <w:r w:rsidRPr="009B7B63">
        <w:rPr>
          <w:rFonts w:eastAsia="Aptos"/>
          <w:u w:val="single"/>
          <w14:ligatures w14:val="standardContextual"/>
        </w:rPr>
        <w:t xml:space="preserve">Northern </w:t>
      </w:r>
      <w:r w:rsidRPr="009B7B63">
        <w:rPr>
          <w:rFonts w:eastAsia="Aptos"/>
          <w:b/>
          <w:iCs/>
          <w:highlight w:val="cyan"/>
          <w:u w:val="single"/>
          <w:bdr w:val="single" w:sz="8" w:space="0" w:color="auto"/>
          <w14:ligatures w14:val="standardContextual"/>
        </w:rPr>
        <w:t>Indigenous</w:t>
      </w:r>
      <w:r w:rsidRPr="009B7B63">
        <w:rPr>
          <w:rFonts w:eastAsia="Aptos"/>
          <w:highlight w:val="cyan"/>
          <w:u w:val="single"/>
          <w14:ligatures w14:val="standardContextual"/>
        </w:rPr>
        <w:t xml:space="preserve"> peoples are</w:t>
      </w:r>
      <w:r w:rsidRPr="009B7B63">
        <w:rPr>
          <w:rFonts w:eastAsia="Aptos"/>
          <w:u w:val="single"/>
          <w14:ligatures w14:val="standardContextual"/>
        </w:rPr>
        <w:t xml:space="preserve"> still </w:t>
      </w:r>
      <w:r w:rsidRPr="009B7B63">
        <w:rPr>
          <w:rFonts w:eastAsia="Aptos"/>
          <w:b/>
          <w:iCs/>
          <w:highlight w:val="cyan"/>
          <w:u w:val="single"/>
          <w:bdr w:val="single" w:sz="8" w:space="0" w:color="auto"/>
          <w14:ligatures w14:val="standardContextual"/>
        </w:rPr>
        <w:t>understood</w:t>
      </w:r>
      <w:r w:rsidRPr="009B7B63">
        <w:rPr>
          <w:rFonts w:eastAsia="Aptos"/>
          <w:highlight w:val="cyan"/>
          <w:u w:val="single"/>
          <w14:ligatures w14:val="standardContextual"/>
        </w:rPr>
        <w:t xml:space="preserve"> to ‘‘have </w:t>
      </w:r>
      <w:r w:rsidRPr="009B7B63">
        <w:rPr>
          <w:rFonts w:eastAsia="Aptos"/>
          <w:b/>
          <w:iCs/>
          <w:highlight w:val="cyan"/>
          <w:u w:val="single"/>
          <w:bdr w:val="single" w:sz="8" w:space="0" w:color="auto"/>
          <w14:ligatures w14:val="standardContextual"/>
        </w:rPr>
        <w:t>problems’’</w:t>
      </w:r>
      <w:r w:rsidRPr="009B7B63">
        <w:rPr>
          <w:rFonts w:eastAsia="Aptos"/>
          <w:sz w:val="16"/>
          <w14:ligatures w14:val="standardContextual"/>
        </w:rPr>
        <w:t xml:space="preserve"> (indeed, as Smith (1999, p. 92) makes so clear, </w:t>
      </w:r>
      <w:r w:rsidRPr="009B7B63">
        <w:rPr>
          <w:rFonts w:eastAsia="Aptos"/>
          <w:u w:val="single"/>
          <w14:ligatures w14:val="standardContextual"/>
        </w:rPr>
        <w:t xml:space="preserve">the </w:t>
      </w:r>
      <w:r w:rsidRPr="009B7B63">
        <w:rPr>
          <w:rFonts w:eastAsia="Aptos"/>
          <w:b/>
          <w:iCs/>
          <w:highlight w:val="cyan"/>
          <w:u w:val="single"/>
          <w:bdr w:val="single" w:sz="8" w:space="0" w:color="auto"/>
          <w14:ligatures w14:val="standardContextual"/>
        </w:rPr>
        <w:t>equation of Indigeneity with ‘‘problems’’</w:t>
      </w:r>
      <w:r w:rsidRPr="009B7B63">
        <w:rPr>
          <w:rFonts w:eastAsia="Aptos"/>
          <w:highlight w:val="cyan"/>
          <w:u w:val="single"/>
          <w14:ligatures w14:val="standardContextual"/>
        </w:rPr>
        <w:t xml:space="preserve"> is</w:t>
      </w:r>
      <w:r w:rsidRPr="009B7B63">
        <w:rPr>
          <w:rFonts w:eastAsia="Aptos"/>
          <w:u w:val="single"/>
          <w14:ligatures w14:val="standardContextual"/>
        </w:rPr>
        <w:t xml:space="preserve"> so </w:t>
      </w:r>
      <w:r w:rsidRPr="009B7B63">
        <w:rPr>
          <w:rFonts w:eastAsia="Aptos"/>
          <w:b/>
          <w:iCs/>
          <w:u w:val="single"/>
          <w:bdr w:val="single" w:sz="8" w:space="0" w:color="auto"/>
          <w14:ligatures w14:val="standardContextual"/>
        </w:rPr>
        <w:t xml:space="preserve">deeply </w:t>
      </w:r>
      <w:r w:rsidRPr="009B7B63">
        <w:rPr>
          <w:rFonts w:eastAsia="Aptos"/>
          <w:b/>
          <w:iCs/>
          <w:highlight w:val="cyan"/>
          <w:u w:val="single"/>
          <w:bdr w:val="single" w:sz="8" w:space="0" w:color="auto"/>
          <w14:ligatures w14:val="standardContextual"/>
        </w:rPr>
        <w:t>rooted in Western knowledge</w:t>
      </w:r>
      <w:r w:rsidRPr="009B7B63">
        <w:rPr>
          <w:rFonts w:eastAsia="Aptos"/>
          <w:u w:val="single"/>
          <w14:ligatures w14:val="standardContextual"/>
        </w:rPr>
        <w:t xml:space="preserve"> systems that its persistence in a supposedly ‘‘post’’ colonial </w:t>
      </w:r>
      <w:r w:rsidRPr="009B7B63">
        <w:rPr>
          <w:rFonts w:eastAsia="Aptos"/>
          <w:b/>
          <w:iCs/>
          <w:u w:val="single"/>
          <w:bdr w:val="single" w:sz="8" w:space="0" w:color="auto"/>
          <w14:ligatures w14:val="standardContextual"/>
        </w:rPr>
        <w:t>context</w:t>
      </w:r>
      <w:r w:rsidRPr="009B7B63">
        <w:rPr>
          <w:rFonts w:eastAsia="Aptos"/>
          <w:u w:val="single"/>
          <w14:ligatures w14:val="standardContextual"/>
        </w:rPr>
        <w:t xml:space="preserve"> should </w:t>
      </w:r>
      <w:r w:rsidRPr="009B7B63">
        <w:rPr>
          <w:rFonts w:eastAsia="Aptos"/>
          <w:b/>
          <w:iCs/>
          <w:u w:val="single"/>
          <w:bdr w:val="single" w:sz="8" w:space="0" w:color="auto"/>
          <w14:ligatures w14:val="standardContextual"/>
        </w:rPr>
        <w:t>not surprise</w:t>
      </w:r>
      <w:r w:rsidRPr="009B7B63">
        <w:rPr>
          <w:rFonts w:eastAsia="Aptos"/>
          <w:u w:val="single"/>
          <w14:ligatures w14:val="standardContextual"/>
        </w:rPr>
        <w:t xml:space="preserve"> us</w:t>
      </w:r>
      <w:r w:rsidRPr="009B7B63">
        <w:rPr>
          <w:rFonts w:eastAsia="Aptos"/>
          <w:sz w:val="16"/>
          <w14:ligatures w14:val="standardContextual"/>
        </w:rPr>
        <w:t>). And thus academic, governmental, and non-governmental institutions continue to intervene in the region in an effort to improve the lives of Indigenous northerners.</w:t>
      </w:r>
    </w:p>
    <w:p w14:paraId="7ED244FC" w14:textId="77777777" w:rsidR="002D6FED" w:rsidRPr="009B7B63" w:rsidRDefault="002D6FED" w:rsidP="002D6FED">
      <w:pPr>
        <w:rPr>
          <w:rFonts w:eastAsia="Aptos"/>
          <w:sz w:val="16"/>
          <w14:ligatures w14:val="standardContextual"/>
        </w:rPr>
      </w:pPr>
      <w:r w:rsidRPr="009B7B63">
        <w:rPr>
          <w:rFonts w:eastAsia="Aptos"/>
          <w:u w:val="single"/>
          <w14:ligatures w14:val="standardContextual"/>
        </w:rPr>
        <w:t xml:space="preserve">It is precisely the </w:t>
      </w:r>
      <w:r w:rsidRPr="009B7B63">
        <w:rPr>
          <w:rFonts w:eastAsia="Aptos"/>
          <w:highlight w:val="cyan"/>
          <w:u w:val="single"/>
          <w14:ligatures w14:val="standardContextual"/>
        </w:rPr>
        <w:t xml:space="preserve">framing of </w:t>
      </w:r>
      <w:r w:rsidRPr="009B7B63">
        <w:rPr>
          <w:rFonts w:eastAsia="Aptos"/>
          <w:b/>
          <w:iCs/>
          <w:highlight w:val="cyan"/>
          <w:u w:val="single"/>
          <w:bdr w:val="single" w:sz="8" w:space="0" w:color="auto"/>
          <w14:ligatures w14:val="standardContextual"/>
        </w:rPr>
        <w:t>intervention</w:t>
      </w:r>
      <w:r w:rsidRPr="009B7B63">
        <w:rPr>
          <w:rFonts w:eastAsia="Aptos"/>
          <w:highlight w:val="cyan"/>
          <w:u w:val="single"/>
          <w14:ligatures w14:val="standardContextual"/>
        </w:rPr>
        <w:t xml:space="preserve"> into </w:t>
      </w:r>
      <w:r w:rsidRPr="009B7B63">
        <w:rPr>
          <w:rFonts w:eastAsia="Aptos"/>
          <w:u w:val="single"/>
          <w14:ligatures w14:val="standardContextual"/>
        </w:rPr>
        <w:t xml:space="preserve">the </w:t>
      </w:r>
      <w:r w:rsidRPr="009B7B63">
        <w:rPr>
          <w:rFonts w:eastAsia="Aptos"/>
          <w:highlight w:val="cyan"/>
          <w:u w:val="single"/>
          <w14:ligatures w14:val="standardContextual"/>
        </w:rPr>
        <w:t xml:space="preserve">lives of </w:t>
      </w:r>
      <w:r w:rsidRPr="009B7B63">
        <w:rPr>
          <w:rFonts w:eastAsia="Aptos"/>
          <w:b/>
          <w:iCs/>
          <w:highlight w:val="cyan"/>
          <w:u w:val="single"/>
          <w:bdr w:val="single" w:sz="8" w:space="0" w:color="auto"/>
          <w14:ligatures w14:val="standardContextual"/>
        </w:rPr>
        <w:t>Indigenous</w:t>
      </w:r>
      <w:r w:rsidRPr="009B7B63">
        <w:rPr>
          <w:rFonts w:eastAsia="Aptos"/>
          <w:highlight w:val="cyan"/>
          <w:u w:val="single"/>
          <w14:ligatures w14:val="standardContextual"/>
        </w:rPr>
        <w:t xml:space="preserve"> peoples as </w:t>
      </w:r>
      <w:r w:rsidRPr="009B7B63">
        <w:rPr>
          <w:rFonts w:eastAsia="Aptos"/>
          <w:u w:val="single"/>
          <w14:ligatures w14:val="standardContextual"/>
        </w:rPr>
        <w:t xml:space="preserve">well-meaning, benevolent, pragmatic, </w:t>
      </w:r>
      <w:r w:rsidRPr="009B7B63">
        <w:rPr>
          <w:rFonts w:eastAsia="Aptos"/>
          <w:highlight w:val="cyan"/>
          <w:u w:val="single"/>
          <w14:ligatures w14:val="standardContextual"/>
        </w:rPr>
        <w:t>and necessary</w:t>
      </w:r>
      <w:r w:rsidRPr="009B7B63">
        <w:rPr>
          <w:rFonts w:eastAsia="Aptos"/>
          <w:u w:val="single"/>
          <w14:ligatures w14:val="standardContextual"/>
        </w:rPr>
        <w:t xml:space="preserve"> that has been problematized</w:t>
      </w:r>
      <w:r w:rsidRPr="009B7B63">
        <w:rPr>
          <w:rFonts w:eastAsia="Aptos"/>
          <w:sz w:val="16"/>
          <w14:ligatures w14:val="standardContextual"/>
        </w:rPr>
        <w:t xml:space="preserve"> by scholars in recent years. As Tester and Kulchyski (1994, p. 4) observe, </w:t>
      </w:r>
      <w:r w:rsidRPr="009B7B63">
        <w:rPr>
          <w:rFonts w:eastAsia="Aptos"/>
          <w:u w:val="single"/>
          <w14:ligatures w14:val="standardContextual"/>
        </w:rPr>
        <w:t xml:space="preserve">efforts to ‘‘improve’’ and ‘‘help’’ northern Indigenous peoples have </w:t>
      </w:r>
      <w:r w:rsidRPr="009B7B63">
        <w:rPr>
          <w:rFonts w:eastAsia="Aptos"/>
          <w:highlight w:val="cyan"/>
          <w:u w:val="single"/>
          <w14:ligatures w14:val="standardContextual"/>
        </w:rPr>
        <w:t xml:space="preserve">been </w:t>
      </w:r>
      <w:r w:rsidRPr="009B7B63">
        <w:rPr>
          <w:rFonts w:eastAsia="Aptos"/>
          <w:b/>
          <w:iCs/>
          <w:highlight w:val="cyan"/>
          <w:u w:val="single"/>
          <w:bdr w:val="single" w:sz="8" w:space="0" w:color="auto"/>
          <w14:ligatures w14:val="standardContextual"/>
        </w:rPr>
        <w:t xml:space="preserve">central to colonial </w:t>
      </w:r>
      <w:r w:rsidRPr="009B7B63">
        <w:rPr>
          <w:rFonts w:eastAsia="Aptos"/>
          <w:b/>
          <w:iCs/>
          <w:u w:val="single"/>
          <w:bdr w:val="single" w:sz="8" w:space="0" w:color="auto"/>
          <w14:ligatures w14:val="standardContextual"/>
        </w:rPr>
        <w:t>formations</w:t>
      </w:r>
      <w:r w:rsidRPr="009B7B63">
        <w:rPr>
          <w:rFonts w:eastAsia="Aptos"/>
          <w:sz w:val="16"/>
          <w14:ligatures w14:val="standardContextual"/>
        </w:rP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9B7B63">
        <w:rPr>
          <w:rFonts w:eastAsia="Aptos"/>
          <w:u w:val="single"/>
          <w14:ligatures w14:val="standardContextual"/>
        </w:rPr>
        <w:t xml:space="preserve">it was a </w:t>
      </w:r>
      <w:r w:rsidRPr="009B7B63">
        <w:rPr>
          <w:rFonts w:eastAsia="Aptos"/>
          <w:b/>
          <w:iCs/>
          <w:highlight w:val="cyan"/>
          <w:u w:val="single"/>
          <w:bdr w:val="single" w:sz="8" w:space="0" w:color="auto"/>
          <w14:ligatures w14:val="standardContextual"/>
        </w:rPr>
        <w:t>liberal</w:t>
      </w:r>
      <w:r w:rsidRPr="009B7B63">
        <w:rPr>
          <w:rFonts w:eastAsia="Aptos"/>
          <w:highlight w:val="cyan"/>
          <w:u w:val="single"/>
          <w14:ligatures w14:val="standardContextual"/>
        </w:rPr>
        <w:t xml:space="preserve"> form of </w:t>
      </w:r>
      <w:r w:rsidRPr="009B7B63">
        <w:rPr>
          <w:rFonts w:eastAsia="Aptos"/>
          <w:b/>
          <w:iCs/>
          <w:highlight w:val="cyan"/>
          <w:u w:val="single"/>
          <w:bdr w:val="single" w:sz="8" w:space="0" w:color="auto"/>
          <w14:ligatures w14:val="standardContextual"/>
        </w:rPr>
        <w:t>welfare</w:t>
      </w:r>
      <w:r w:rsidRPr="009B7B63">
        <w:rPr>
          <w:rFonts w:eastAsia="Aptos"/>
          <w:highlight w:val="cyan"/>
          <w:u w:val="single"/>
          <w14:ligatures w14:val="standardContextual"/>
        </w:rPr>
        <w:t xml:space="preserve"> state</w:t>
      </w:r>
      <w:r w:rsidRPr="009B7B63">
        <w:rPr>
          <w:rFonts w:eastAsia="Aptos"/>
          <w:u w:val="single"/>
          <w14:ligatures w14:val="standardContextual"/>
        </w:rPr>
        <w:t xml:space="preserve">, which </w:t>
      </w:r>
      <w:r w:rsidRPr="009B7B63">
        <w:rPr>
          <w:rFonts w:eastAsia="Aptos"/>
          <w:highlight w:val="cyan"/>
          <w:u w:val="single"/>
          <w14:ligatures w14:val="standardContextual"/>
        </w:rPr>
        <w:t xml:space="preserve">gave the </w:t>
      </w:r>
      <w:r w:rsidRPr="009B7B63">
        <w:rPr>
          <w:rFonts w:eastAsia="Aptos"/>
          <w:b/>
          <w:iCs/>
          <w:highlight w:val="cyan"/>
          <w:u w:val="single"/>
          <w:bdr w:val="single" w:sz="8" w:space="0" w:color="auto"/>
          <w14:ligatures w14:val="standardContextual"/>
        </w:rPr>
        <w:t>appearance</w:t>
      </w:r>
      <w:r w:rsidRPr="009B7B63">
        <w:rPr>
          <w:rFonts w:eastAsia="Aptos"/>
          <w:highlight w:val="cyan"/>
          <w:u w:val="single"/>
          <w14:ligatures w14:val="standardContextual"/>
        </w:rPr>
        <w:t xml:space="preserve"> of</w:t>
      </w:r>
      <w:r w:rsidRPr="009B7B63">
        <w:rPr>
          <w:rFonts w:eastAsia="Aptos"/>
          <w:u w:val="single"/>
          <w14:ligatures w14:val="standardContextual"/>
        </w:rPr>
        <w:t xml:space="preserve"> having </w:t>
      </w:r>
      <w:r w:rsidRPr="009B7B63">
        <w:rPr>
          <w:rFonts w:eastAsia="Aptos"/>
          <w:highlight w:val="cyan"/>
          <w:u w:val="single"/>
          <w14:ligatures w14:val="standardContextual"/>
        </w:rPr>
        <w:t>a</w:t>
      </w:r>
      <w:r w:rsidRPr="009B7B63">
        <w:rPr>
          <w:rFonts w:eastAsia="Aptos"/>
          <w:u w:val="single"/>
          <w14:ligatures w14:val="standardContextual"/>
        </w:rPr>
        <w:t xml:space="preserve"> more </w:t>
      </w:r>
      <w:r w:rsidRPr="009B7B63">
        <w:rPr>
          <w:rFonts w:eastAsia="Aptos"/>
          <w:b/>
          <w:iCs/>
          <w:highlight w:val="cyan"/>
          <w:u w:val="single"/>
          <w:bdr w:val="single" w:sz="8" w:space="0" w:color="auto"/>
          <w14:ligatures w14:val="standardContextual"/>
        </w:rPr>
        <w:t>benign</w:t>
      </w:r>
      <w:r w:rsidRPr="009B7B63">
        <w:rPr>
          <w:rFonts w:eastAsia="Aptos"/>
          <w:highlight w:val="cyan"/>
          <w:u w:val="single"/>
          <w14:ligatures w14:val="standardContextual"/>
        </w:rPr>
        <w:t xml:space="preserve"> face</w:t>
      </w:r>
      <w:r w:rsidRPr="009B7B63">
        <w:rPr>
          <w:rFonts w:eastAsia="Aptos"/>
          <w:u w:val="single"/>
          <w14:ligatures w14:val="standardContextual"/>
        </w:rPr>
        <w:t xml:space="preserve"> </w:t>
      </w:r>
      <w:r w:rsidRPr="009B7B63">
        <w:rPr>
          <w:rFonts w:eastAsia="Aptos"/>
          <w:sz w:val="16"/>
          <w14:ligatures w14:val="standardContextual"/>
        </w:rPr>
        <w:t xml:space="preserve">and which employed a greater reliance on ideology, </w:t>
      </w:r>
      <w:r w:rsidRPr="009B7B63">
        <w:rPr>
          <w:rFonts w:eastAsia="Aptos"/>
          <w:u w:val="single"/>
          <w14:ligatures w14:val="standardContextual"/>
        </w:rPr>
        <w:t xml:space="preserve">that </w:t>
      </w:r>
      <w:r w:rsidRPr="009B7B63">
        <w:rPr>
          <w:rFonts w:eastAsia="Aptos"/>
          <w:highlight w:val="cyan"/>
          <w:u w:val="single"/>
          <w14:ligatures w14:val="standardContextual"/>
        </w:rPr>
        <w:t xml:space="preserve">became the </w:t>
      </w:r>
      <w:r w:rsidRPr="009B7B63">
        <w:rPr>
          <w:rFonts w:eastAsia="Aptos"/>
          <w:b/>
          <w:iCs/>
          <w:highlight w:val="cyan"/>
          <w:u w:val="single"/>
          <w:bdr w:val="single" w:sz="8" w:space="0" w:color="auto"/>
          <w14:ligatures w14:val="standardContextual"/>
        </w:rPr>
        <w:t>means</w:t>
      </w:r>
      <w:r w:rsidRPr="009B7B63">
        <w:rPr>
          <w:rFonts w:eastAsia="Aptos"/>
          <w:highlight w:val="cyan"/>
          <w:u w:val="single"/>
          <w14:ligatures w14:val="standardContextual"/>
        </w:rPr>
        <w:t xml:space="preserve"> for</w:t>
      </w:r>
      <w:r w:rsidRPr="009B7B63">
        <w:rPr>
          <w:rFonts w:eastAsia="Aptos"/>
          <w:u w:val="single"/>
          <w14:ligatures w14:val="standardContextual"/>
        </w:rPr>
        <w:t xml:space="preserve"> attempting </w:t>
      </w:r>
      <w:r w:rsidRPr="009B7B63">
        <w:rPr>
          <w:rFonts w:eastAsia="Aptos"/>
          <w:b/>
          <w:iCs/>
          <w:highlight w:val="cyan"/>
          <w:u w:val="single"/>
          <w:bdr w:val="single" w:sz="8" w:space="0" w:color="auto"/>
          <w14:ligatures w14:val="standardContextual"/>
        </w:rPr>
        <w:t>assimilation</w:t>
      </w:r>
      <w:r w:rsidRPr="009B7B63">
        <w:rPr>
          <w:rFonts w:eastAsia="Aptos"/>
          <w:b/>
          <w:iCs/>
          <w:u w:val="single"/>
          <w:bdr w:val="single" w:sz="8" w:space="0" w:color="auto"/>
          <w14:ligatures w14:val="standardContextual"/>
        </w:rPr>
        <w:t>’’</w:t>
      </w:r>
      <w:r w:rsidRPr="009B7B63">
        <w:rPr>
          <w:rFonts w:eastAsia="Aptos"/>
          <w:sz w:val="16"/>
          <w14:ligatures w14:val="standardContextual"/>
        </w:rPr>
        <w:t>.</w:t>
      </w:r>
    </w:p>
    <w:p w14:paraId="63AD7413"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 xml:space="preserve">Processes and </w:t>
      </w:r>
      <w:r w:rsidRPr="009B7B63">
        <w:rPr>
          <w:rFonts w:eastAsia="Aptos"/>
          <w:u w:val="single"/>
          <w14:ligatures w14:val="standardContextual"/>
        </w:rPr>
        <w:t xml:space="preserve">practices that are </w:t>
      </w:r>
      <w:r w:rsidRPr="009B7B63">
        <w:rPr>
          <w:rFonts w:eastAsia="Aptos"/>
          <w:b/>
          <w:iCs/>
          <w:u w:val="single"/>
          <w:bdr w:val="single" w:sz="8" w:space="0" w:color="auto"/>
          <w14:ligatures w14:val="standardContextual"/>
        </w:rPr>
        <w:t>understood</w:t>
      </w:r>
      <w:r w:rsidRPr="009B7B63">
        <w:rPr>
          <w:rFonts w:eastAsia="Aptos"/>
          <w:u w:val="single"/>
          <w14:ligatures w14:val="standardContextual"/>
        </w:rPr>
        <w:t xml:space="preserve">, today, as central to </w:t>
      </w:r>
      <w:r w:rsidRPr="009B7B63">
        <w:rPr>
          <w:rFonts w:eastAsia="Aptos"/>
          <w:b/>
          <w:iCs/>
          <w:u w:val="single"/>
          <w:bdr w:val="single" w:sz="8" w:space="0" w:color="auto"/>
          <w14:ligatures w14:val="standardContextual"/>
        </w:rPr>
        <w:t>colonization</w:t>
      </w:r>
      <w:r w:rsidRPr="009B7B63">
        <w:rPr>
          <w:rFonts w:eastAsia="Aptos"/>
          <w:u w:val="single"/>
          <w14:ligatures w14:val="standardContextual"/>
        </w:rPr>
        <w:t xml:space="preserve"> in the North</w:t>
      </w:r>
      <w:r w:rsidRPr="009B7B63">
        <w:rPr>
          <w:rFonts w:eastAsia="Aptos"/>
          <w:sz w:val="16"/>
          <w14:ligatures w14:val="standardContextual"/>
        </w:rPr>
        <w:t xml:space="preserve"> (including forced relocation into settlements, the shooting of sled dogs, mass evacuation to southern sanatoria for tuberculosis treatment, residential schooling, and the imposition of southern models of health and education; see Kulchyski and Tester, 2007; Stevenson, 2009, 2011; Tester and Kulchyski, 1994) </w:t>
      </w:r>
      <w:r w:rsidRPr="009B7B63">
        <w:rPr>
          <w:rFonts w:eastAsia="Aptos"/>
          <w:u w:val="single"/>
          <w14:ligatures w14:val="standardContextual"/>
        </w:rPr>
        <w:t>were carried out under the auspices of a ‘‘well-meaning’’ liberal welfare state</w:t>
      </w:r>
      <w:r w:rsidRPr="009B7B63">
        <w:rPr>
          <w:rFonts w:eastAsia="Aptos"/>
          <w:sz w:val="16"/>
          <w14:ligatures w14:val="standardContextual"/>
        </w:rP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‘‘will to improve’’ (Li, 2007) and writings on colonial governmentality more generally (e.g., Mitchell, 2006; Scott, 2005) are particularly helpful for understanding colonial and neocolonial processes in the North.</w:t>
      </w:r>
    </w:p>
    <w:p w14:paraId="104AF8E9" w14:textId="77777777" w:rsidR="002D6FED" w:rsidRPr="009B7B63" w:rsidRDefault="002D6FED" w:rsidP="002D6FED">
      <w:pPr>
        <w:rPr>
          <w:rFonts w:eastAsia="Aptos"/>
          <w:sz w:val="16"/>
          <w14:ligatures w14:val="standardContextual"/>
        </w:rPr>
      </w:pPr>
      <w:r w:rsidRPr="009B7B63">
        <w:rPr>
          <w:rFonts w:eastAsia="Aptos"/>
          <w:b/>
          <w:iCs/>
          <w:u w:val="single"/>
          <w:bdr w:val="single" w:sz="8" w:space="0" w:color="auto"/>
          <w14:ligatures w14:val="standardContextual"/>
        </w:rPr>
        <w:t>The will to improve</w:t>
      </w:r>
      <w:r w:rsidRPr="009B7B63">
        <w:rPr>
          <w:rFonts w:eastAsia="Aptos"/>
          <w:sz w:val="16"/>
          <w14:ligatures w14:val="standardContextual"/>
        </w:rPr>
        <w:t xml:space="preserve">, Li argues, </w:t>
      </w:r>
      <w:r w:rsidRPr="009B7B63">
        <w:rPr>
          <w:rFonts w:eastAsia="Aptos"/>
          <w:b/>
          <w:iCs/>
          <w:u w:val="single"/>
          <w:bdr w:val="single" w:sz="8" w:space="0" w:color="auto"/>
          <w14:ligatures w14:val="standardContextual"/>
        </w:rPr>
        <w:t>is a hallmark of colonial relations</w:t>
      </w:r>
      <w:r w:rsidRPr="009B7B63">
        <w:rPr>
          <w:rFonts w:eastAsia="Aptos"/>
          <w:sz w:val="16"/>
          <w14:ligatures w14:val="standardContextual"/>
        </w:rPr>
        <w:t xml:space="preserve">; </w:t>
      </w:r>
      <w:r w:rsidRPr="009B7B63">
        <w:rPr>
          <w:rFonts w:eastAsia="Aptos"/>
          <w:u w:val="single"/>
          <w14:ligatures w14:val="standardContextual"/>
        </w:rPr>
        <w:t>it is a form of ‘‘</w:t>
      </w:r>
      <w:r w:rsidRPr="009B7B63">
        <w:rPr>
          <w:rFonts w:eastAsia="Aptos"/>
          <w:b/>
          <w:iCs/>
          <w:u w:val="single"/>
          <w:bdr w:val="single" w:sz="8" w:space="0" w:color="auto"/>
          <w14:ligatures w14:val="standardContextual"/>
        </w:rPr>
        <w:t>trusteeship’’</w:t>
      </w:r>
      <w:r w:rsidRPr="009B7B63">
        <w:rPr>
          <w:rFonts w:eastAsia="Aptos"/>
          <w:u w:val="single"/>
          <w14:ligatures w14:val="standardContextual"/>
        </w:rPr>
        <w:t xml:space="preserve"> in which the </w:t>
      </w:r>
      <w:r w:rsidRPr="009B7B63">
        <w:rPr>
          <w:rFonts w:eastAsia="Aptos"/>
          <w:b/>
          <w:iCs/>
          <w:u w:val="single"/>
          <w:bdr w:val="single" w:sz="8" w:space="0" w:color="auto"/>
          <w14:ligatures w14:val="standardContextual"/>
        </w:rPr>
        <w:t>objective</w:t>
      </w:r>
      <w:r w:rsidRPr="009B7B63">
        <w:rPr>
          <w:rFonts w:eastAsia="Aptos"/>
          <w:u w:val="single"/>
          <w14:ligatures w14:val="standardContextual"/>
        </w:rPr>
        <w:t xml:space="preserve"> is not so much to </w:t>
      </w:r>
      <w:r w:rsidRPr="009B7B63">
        <w:rPr>
          <w:rFonts w:eastAsia="Aptos"/>
          <w:b/>
          <w:iCs/>
          <w:u w:val="single"/>
          <w:bdr w:val="single" w:sz="8" w:space="0" w:color="auto"/>
          <w14:ligatures w14:val="standardContextual"/>
        </w:rPr>
        <w:t>dominate</w:t>
      </w:r>
      <w:r w:rsidRPr="009B7B63">
        <w:rPr>
          <w:rFonts w:eastAsia="Aptos"/>
          <w:u w:val="single"/>
          <w14:ligatures w14:val="standardContextual"/>
        </w:rPr>
        <w:t xml:space="preserve"> others but to enhance a target population’s ‘‘capacity for action, and to direct it’’</w:t>
      </w:r>
      <w:r w:rsidRPr="009B7B63">
        <w:rPr>
          <w:rFonts w:eastAsia="Aptos"/>
          <w:sz w:val="16"/>
          <w14:ligatures w14:val="standardContextual"/>
        </w:rP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sidRPr="009B7B63">
        <w:rPr>
          <w:rFonts w:eastAsia="Aptos"/>
          <w:b/>
          <w:iCs/>
          <w:u w:val="single"/>
          <w:bdr w:val="single" w:sz="8" w:space="0" w:color="auto"/>
          <w14:ligatures w14:val="standardContextual"/>
        </w:rPr>
        <w:t>Governing</w:t>
      </w:r>
      <w:r w:rsidRPr="009B7B63">
        <w:rPr>
          <w:rFonts w:eastAsia="Aptos"/>
          <w:u w:val="single"/>
          <w14:ligatures w14:val="standardContextual"/>
        </w:rPr>
        <w:t xml:space="preserve"> Indigenous peoples in this mode</w:t>
      </w:r>
      <w:r w:rsidRPr="009B7B63">
        <w:rPr>
          <w:rFonts w:eastAsia="Aptos"/>
          <w:sz w:val="16"/>
          <w14:ligatures w14:val="standardContextual"/>
        </w:rPr>
        <w:t xml:space="preserve">, she argues, </w:t>
      </w:r>
      <w:r w:rsidRPr="009B7B63">
        <w:rPr>
          <w:rFonts w:eastAsia="Aptos"/>
          <w:b/>
          <w:iCs/>
          <w:u w:val="single"/>
          <w:bdr w:val="single" w:sz="8" w:space="0" w:color="auto"/>
          <w14:ligatures w14:val="standardContextual"/>
        </w:rPr>
        <w:t>is no less significant</w:t>
      </w:r>
      <w:r w:rsidRPr="009B7B63">
        <w:rPr>
          <w:rFonts w:eastAsia="Aptos"/>
          <w:sz w:val="16"/>
          <w14:ligatures w14:val="standardContextual"/>
        </w:rPr>
        <w:t xml:space="preserve"> </w:t>
      </w:r>
      <w:r w:rsidRPr="009B7B63">
        <w:rPr>
          <w:rFonts w:eastAsia="Aptos"/>
          <w:u w:val="single"/>
          <w14:ligatures w14:val="standardContextual"/>
        </w:rPr>
        <w:t xml:space="preserve">than more coercive, </w:t>
      </w:r>
      <w:r w:rsidRPr="009B7B63">
        <w:rPr>
          <w:rFonts w:eastAsia="Aptos"/>
          <w:b/>
          <w:iCs/>
          <w:u w:val="single"/>
          <w:bdr w:val="single" w:sz="8" w:space="0" w:color="auto"/>
          <w14:ligatures w14:val="standardContextual"/>
        </w:rPr>
        <w:t>assimilative</w:t>
      </w:r>
      <w:r w:rsidRPr="009B7B63">
        <w:rPr>
          <w:rFonts w:eastAsia="Aptos"/>
          <w:u w:val="single"/>
          <w14:ligatures w14:val="standardContextual"/>
        </w:rPr>
        <w:t xml:space="preserve">, or </w:t>
      </w:r>
      <w:r w:rsidRPr="009B7B63">
        <w:rPr>
          <w:rFonts w:eastAsia="Aptos"/>
          <w:b/>
          <w:iCs/>
          <w:u w:val="single"/>
          <w:bdr w:val="single" w:sz="8" w:space="0" w:color="auto"/>
          <w14:ligatures w14:val="standardContextual"/>
        </w:rPr>
        <w:t>disciplinary</w:t>
      </w:r>
      <w:r w:rsidRPr="009B7B63">
        <w:rPr>
          <w:rFonts w:eastAsia="Aptos"/>
          <w:u w:val="single"/>
          <w14:ligatures w14:val="standardContextual"/>
        </w:rPr>
        <w:t xml:space="preserve"> modes of domination. It is an </w:t>
      </w:r>
      <w:r w:rsidRPr="009B7B63">
        <w:rPr>
          <w:rFonts w:eastAsia="Aptos"/>
          <w:b/>
          <w:iCs/>
          <w:u w:val="single"/>
          <w:bdr w:val="single" w:sz="8" w:space="0" w:color="auto"/>
          <w14:ligatures w14:val="standardContextual"/>
        </w:rPr>
        <w:t>extension</w:t>
      </w:r>
      <w:r w:rsidRPr="009B7B63">
        <w:rPr>
          <w:rFonts w:eastAsia="Aptos"/>
          <w:u w:val="single"/>
          <w14:ligatures w14:val="standardContextual"/>
        </w:rPr>
        <w:t xml:space="preserve"> and </w:t>
      </w:r>
      <w:r w:rsidRPr="009B7B63">
        <w:rPr>
          <w:rFonts w:eastAsia="Aptos"/>
          <w:b/>
          <w:iCs/>
          <w:u w:val="single"/>
          <w:bdr w:val="single" w:sz="8" w:space="0" w:color="auto"/>
          <w14:ligatures w14:val="standardContextual"/>
        </w:rPr>
        <w:t>modification</w:t>
      </w:r>
      <w:r w:rsidRPr="009B7B63">
        <w:rPr>
          <w:rFonts w:eastAsia="Aptos"/>
          <w:u w:val="single"/>
          <w14:ligatures w14:val="standardContextual"/>
        </w:rPr>
        <w:t xml:space="preserve">, not a departure from, </w:t>
      </w:r>
      <w:r w:rsidRPr="009B7B63">
        <w:rPr>
          <w:rFonts w:eastAsia="Aptos"/>
          <w:b/>
          <w:iCs/>
          <w:u w:val="single"/>
          <w:bdr w:val="single" w:sz="8" w:space="0" w:color="auto"/>
          <w14:ligatures w14:val="standardContextual"/>
        </w:rPr>
        <w:t>colonial</w:t>
      </w:r>
      <w:r w:rsidRPr="009B7B63">
        <w:rPr>
          <w:rFonts w:eastAsia="Aptos"/>
          <w:u w:val="single"/>
          <w14:ligatures w14:val="standardContextual"/>
        </w:rPr>
        <w:t xml:space="preserve"> forms of power</w:t>
      </w:r>
      <w:r w:rsidRPr="009B7B63">
        <w:rPr>
          <w:rFonts w:eastAsia="Aptos"/>
          <w:sz w:val="16"/>
          <w14:ligatures w14:val="standardContextual"/>
        </w:rPr>
        <w:t>.</w:t>
      </w:r>
    </w:p>
    <w:p w14:paraId="273BCDB9" w14:textId="77777777" w:rsidR="002D6FED" w:rsidRPr="009B7B63" w:rsidRDefault="002D6FED" w:rsidP="002D6FED">
      <w:pPr>
        <w:keepNext/>
        <w:keepLines/>
        <w:spacing w:before="40" w:after="0"/>
        <w:outlineLvl w:val="3"/>
        <w:rPr>
          <w:rFonts w:eastAsia="DengXian Light" w:cs="Times New Roman"/>
          <w:b/>
          <w:iCs/>
          <w:sz w:val="26"/>
          <w14:ligatures w14:val="standardContextual"/>
        </w:rPr>
      </w:pPr>
      <w:r w:rsidRPr="009B7B63">
        <w:rPr>
          <w:rFonts w:eastAsia="DengXian Light" w:cs="Times New Roman"/>
          <w:b/>
          <w:iCs/>
          <w:sz w:val="26"/>
          <w14:ligatures w14:val="standardContextual"/>
        </w:rPr>
        <w:t xml:space="preserve">Vote </w:t>
      </w:r>
      <w:r w:rsidRPr="009B7B63">
        <w:rPr>
          <w:rFonts w:eastAsia="DengXian Light" w:cs="Times New Roman"/>
          <w:b/>
          <w:iCs/>
          <w:sz w:val="26"/>
          <w:u w:val="single"/>
          <w14:ligatures w14:val="standardContextual"/>
        </w:rPr>
        <w:t>NEG</w:t>
      </w:r>
      <w:r w:rsidRPr="009B7B63">
        <w:rPr>
          <w:rFonts w:eastAsia="DengXian Light" w:cs="Times New Roman"/>
          <w:b/>
          <w:iCs/>
          <w:sz w:val="26"/>
          <w14:ligatures w14:val="standardContextual"/>
        </w:rPr>
        <w:t xml:space="preserve"> to reject </w:t>
      </w:r>
      <w:r w:rsidRPr="009B7B63">
        <w:rPr>
          <w:rFonts w:eastAsia="DengXian Light" w:cs="Times New Roman"/>
          <w:b/>
          <w:iCs/>
          <w:sz w:val="26"/>
          <w:u w:val="single"/>
          <w14:ligatures w14:val="standardContextual"/>
        </w:rPr>
        <w:t>politics-as-recognition</w:t>
      </w:r>
      <w:r w:rsidRPr="009B7B63">
        <w:rPr>
          <w:rFonts w:eastAsia="DengXian Light" w:cs="Times New Roman"/>
          <w:b/>
          <w:iCs/>
          <w:sz w:val="26"/>
          <w14:ligatures w14:val="standardContextual"/>
        </w:rPr>
        <w:t xml:space="preserve"> that reifies </w:t>
      </w:r>
      <w:r w:rsidRPr="009B7B63">
        <w:rPr>
          <w:rFonts w:eastAsia="DengXian Light" w:cs="Times New Roman"/>
          <w:b/>
          <w:iCs/>
          <w:sz w:val="26"/>
          <w:u w:val="single"/>
          <w14:ligatures w14:val="standardContextual"/>
        </w:rPr>
        <w:t>oppression</w:t>
      </w:r>
      <w:r w:rsidRPr="009B7B63">
        <w:rPr>
          <w:rFonts w:eastAsia="DengXian Light" w:cs="Times New Roman"/>
          <w:b/>
          <w:iCs/>
          <w:sz w:val="26"/>
          <w14:ligatures w14:val="standardContextual"/>
        </w:rPr>
        <w:t xml:space="preserve"> by making Native sovereignty </w:t>
      </w:r>
      <w:r w:rsidRPr="009B7B63">
        <w:rPr>
          <w:rFonts w:eastAsia="DengXian Light" w:cs="Times New Roman"/>
          <w:b/>
          <w:iCs/>
          <w:sz w:val="26"/>
          <w:u w:val="single"/>
          <w14:ligatures w14:val="standardContextual"/>
        </w:rPr>
        <w:t>contingent</w:t>
      </w:r>
      <w:r w:rsidRPr="009B7B63">
        <w:rPr>
          <w:rFonts w:eastAsia="DengXian Light" w:cs="Times New Roman"/>
          <w:b/>
          <w:iCs/>
          <w:sz w:val="26"/>
          <w14:ligatures w14:val="standardContextual"/>
        </w:rPr>
        <w:t xml:space="preserve"> on the </w:t>
      </w:r>
      <w:r w:rsidRPr="009B7B63">
        <w:rPr>
          <w:rFonts w:eastAsia="DengXian Light" w:cs="Times New Roman"/>
          <w:b/>
          <w:iCs/>
          <w:sz w:val="26"/>
          <w:u w:val="single"/>
          <w14:ligatures w14:val="standardContextual"/>
        </w:rPr>
        <w:t>state</w:t>
      </w:r>
      <w:r w:rsidRPr="009B7B63">
        <w:rPr>
          <w:rFonts w:eastAsia="DengXian Light" w:cs="Times New Roman"/>
          <w:b/>
          <w:iCs/>
          <w:sz w:val="26"/>
          <w14:ligatures w14:val="standardContextual"/>
        </w:rPr>
        <w:t>.</w:t>
      </w:r>
    </w:p>
    <w:p w14:paraId="3C500C32" w14:textId="77777777" w:rsidR="002D6FED" w:rsidRPr="009B7B63" w:rsidRDefault="002D6FED" w:rsidP="002D6FED">
      <w:pPr>
        <w:rPr>
          <w:rFonts w:eastAsia="Aptos"/>
          <w14:ligatures w14:val="standardContextual"/>
        </w:rPr>
      </w:pPr>
      <w:r w:rsidRPr="009B7B63">
        <w:rPr>
          <w:rFonts w:eastAsia="Aptos"/>
          <w14:ligatures w14:val="standardContextual"/>
        </w:rPr>
        <w:t>Forest Star</w:t>
      </w:r>
      <w:r w:rsidRPr="009B7B63">
        <w:rPr>
          <w:rFonts w:eastAsia="Aptos"/>
          <w:b/>
          <w:bCs/>
          <w:sz w:val="26"/>
          <w14:ligatures w14:val="standardContextual"/>
        </w:rPr>
        <w:t xml:space="preserve"> Haven,</w:t>
      </w:r>
      <w:r w:rsidRPr="009B7B63">
        <w:rPr>
          <w:rFonts w:eastAsia="Aptos"/>
          <w14:ligatures w14:val="standardContextual"/>
        </w:rPr>
        <w:t xml:space="preserve"> 20</w:t>
      </w:r>
      <w:r w:rsidRPr="009B7B63">
        <w:rPr>
          <w:rFonts w:eastAsia="Aptos"/>
          <w:b/>
          <w:bCs/>
          <w:sz w:val="26"/>
          <w14:ligatures w14:val="standardContextual"/>
        </w:rPr>
        <w:t>22</w:t>
      </w:r>
      <w:r w:rsidRPr="009B7B63">
        <w:rPr>
          <w:rFonts w:eastAsia="Aptos"/>
          <w14:ligatures w14:val="standardContextual"/>
        </w:rP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10" w:history="1">
        <w:r w:rsidRPr="009B7B63">
          <w:rPr>
            <w:rFonts w:eastAsia="Aptos"/>
            <w:color w:val="467886"/>
            <w:u w:val="single"/>
            <w14:ligatures w14:val="standardContextual"/>
          </w:rPr>
          <w:t>https://escholarship.org/content/qt12f6j1fr/qt12f6j1fr_noSplash_12eaa717a48241e6cba333629dda7c87.pdf</w:t>
        </w:r>
      </w:hyperlink>
      <w:r w:rsidRPr="009B7B63">
        <w:rPr>
          <w:rFonts w:eastAsia="Aptos"/>
          <w14:ligatures w14:val="standardContextual"/>
        </w:rPr>
        <w:t xml:space="preserve"> //DH</w:t>
      </w:r>
    </w:p>
    <w:p w14:paraId="65F0B9C5" w14:textId="77777777" w:rsidR="002D6FED" w:rsidRPr="009B7B63" w:rsidRDefault="002D6FED" w:rsidP="002D6FED">
      <w:pPr>
        <w:rPr>
          <w:rFonts w:eastAsia="Aptos"/>
          <w:b/>
          <w:bCs/>
          <w14:ligatures w14:val="standardContextual"/>
        </w:rPr>
      </w:pPr>
      <w:r w:rsidRPr="009B7B63">
        <w:rPr>
          <w:rFonts w:eastAsia="Aptos"/>
          <w:b/>
          <w:bCs/>
          <w14:ligatures w14:val="standardContextual"/>
        </w:rPr>
        <w:t>italics in original</w:t>
      </w:r>
    </w:p>
    <w:p w14:paraId="5F13B213"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 xml:space="preserve">Indeed, Kymlicka (2007) points out that multiculturalism is unable to address the collective rights-based agenda of Indigenous people because of its foundations in liberalism. Further, Glenn Coulthard (2014) rightly points out that </w:t>
      </w:r>
      <w:r w:rsidRPr="009B7B63">
        <w:rPr>
          <w:rFonts w:eastAsia="Aptos"/>
          <w:u w:val="single"/>
          <w14:ligatures w14:val="standardContextual"/>
        </w:rPr>
        <w:t>supporters</w:t>
      </w:r>
      <w:r w:rsidRPr="009B7B63">
        <w:rPr>
          <w:rFonts w:eastAsia="Aptos"/>
          <w:sz w:val="16"/>
          <w14:ligatures w14:val="standardContextual"/>
        </w:rPr>
        <w:t xml:space="preserve"> of the multiculturalist model leave unquestioned or implicitly </w:t>
      </w:r>
      <w:r w:rsidRPr="009B7B63">
        <w:rPr>
          <w:rFonts w:eastAsia="Aptos"/>
          <w:u w:val="single"/>
          <w14:ligatures w14:val="standardContextual"/>
        </w:rPr>
        <w:t xml:space="preserve">accept the </w:t>
      </w:r>
      <w:r w:rsidRPr="009B7B63">
        <w:rPr>
          <w:rFonts w:eastAsia="Aptos"/>
          <w:b/>
          <w:iCs/>
          <w:u w:val="single"/>
          <w:bdr w:val="single" w:sz="8" w:space="0" w:color="auto"/>
          <w14:ligatures w14:val="standardContextual"/>
        </w:rPr>
        <w:t>authority</w:t>
      </w:r>
      <w:r w:rsidRPr="009B7B63">
        <w:rPr>
          <w:rFonts w:eastAsia="Aptos"/>
          <w:u w:val="single"/>
          <w14:ligatures w14:val="standardContextual"/>
        </w:rPr>
        <w:t xml:space="preserve"> of the </w:t>
      </w:r>
      <w:r w:rsidRPr="009B7B63">
        <w:rPr>
          <w:rFonts w:eastAsia="Aptos"/>
          <w:b/>
          <w:iCs/>
          <w:u w:val="single"/>
          <w:bdr w:val="single" w:sz="8" w:space="0" w:color="auto"/>
          <w14:ligatures w14:val="standardContextual"/>
        </w:rPr>
        <w:t>state</w:t>
      </w:r>
      <w:r w:rsidRPr="009B7B63">
        <w:rPr>
          <w:rFonts w:eastAsia="Aptos"/>
          <w:u w:val="single"/>
          <w14:ligatures w14:val="standardContextual"/>
        </w:rPr>
        <w:t xml:space="preserve"> to determine the legitimate </w:t>
      </w:r>
      <w:r w:rsidRPr="009B7B63">
        <w:rPr>
          <w:rFonts w:eastAsia="Aptos"/>
          <w:b/>
          <w:iCs/>
          <w:u w:val="single"/>
          <w:bdr w:val="single" w:sz="8" w:space="0" w:color="auto"/>
          <w14:ligatures w14:val="standardContextual"/>
        </w:rPr>
        <w:t>boundaries</w:t>
      </w:r>
      <w:r w:rsidRPr="009B7B63">
        <w:rPr>
          <w:rFonts w:eastAsia="Aptos"/>
          <w:u w:val="single"/>
          <w14:ligatures w14:val="standardContextual"/>
        </w:rPr>
        <w:t xml:space="preserve"> of what can be acceptably recognized</w:t>
      </w:r>
      <w:r w:rsidRPr="009B7B63">
        <w:rPr>
          <w:rFonts w:eastAsia="Aptos"/>
          <w:sz w:val="16"/>
          <w14:ligatures w14:val="standardContextual"/>
        </w:rPr>
        <w:t xml:space="preserve">. That is, </w:t>
      </w:r>
      <w:r w:rsidRPr="009B7B63">
        <w:rPr>
          <w:rFonts w:eastAsia="Aptos"/>
          <w:b/>
          <w:iCs/>
          <w:u w:val="single"/>
          <w:bdr w:val="single" w:sz="8" w:space="0" w:color="auto"/>
          <w14:ligatures w14:val="standardContextual"/>
        </w:rPr>
        <w:t xml:space="preserve">it is inherently </w:t>
      </w:r>
      <w:r w:rsidRPr="009B7B63">
        <w:rPr>
          <w:rFonts w:eastAsia="Aptos"/>
          <w:b/>
          <w:iCs/>
          <w:highlight w:val="cyan"/>
          <w:u w:val="single"/>
          <w:bdr w:val="single" w:sz="8" w:space="0" w:color="auto"/>
          <w14:ligatures w14:val="standardContextual"/>
        </w:rPr>
        <w:t>problematic</w:t>
      </w:r>
      <w:r w:rsidRPr="009B7B63">
        <w:rPr>
          <w:rFonts w:eastAsia="Aptos"/>
          <w:sz w:val="16"/>
          <w:highlight w:val="cyan"/>
          <w14:ligatures w14:val="standardContextual"/>
        </w:rPr>
        <w:t xml:space="preserve"> </w:t>
      </w:r>
      <w:r w:rsidRPr="009B7B63">
        <w:rPr>
          <w:rFonts w:eastAsia="Aptos"/>
          <w:highlight w:val="cyan"/>
          <w:u w:val="single"/>
          <w14:ligatures w14:val="standardContextual"/>
        </w:rPr>
        <w:t xml:space="preserve">for </w:t>
      </w:r>
      <w:r w:rsidRPr="009B7B63">
        <w:rPr>
          <w:rFonts w:eastAsia="Aptos"/>
          <w:u w:val="single"/>
          <w14:ligatures w14:val="standardContextual"/>
        </w:rPr>
        <w:t xml:space="preserve">the </w:t>
      </w:r>
      <w:r w:rsidRPr="009B7B63">
        <w:rPr>
          <w:rFonts w:eastAsia="Aptos"/>
          <w:highlight w:val="cyan"/>
          <w:u w:val="single"/>
          <w14:ligatures w14:val="standardContextual"/>
        </w:rPr>
        <w:t>state</w:t>
      </w:r>
      <w:r w:rsidRPr="009B7B63">
        <w:rPr>
          <w:rFonts w:eastAsia="Aptos"/>
          <w:u w:val="single"/>
          <w14:ligatures w14:val="standardContextual"/>
        </w:rPr>
        <w:t xml:space="preserve"> to have the authority to </w:t>
      </w:r>
      <w:r w:rsidRPr="009B7B63">
        <w:rPr>
          <w:rFonts w:eastAsia="Aptos"/>
          <w:b/>
          <w:iCs/>
          <w:highlight w:val="cyan"/>
          <w:u w:val="single"/>
          <w:bdr w:val="single" w:sz="8" w:space="0" w:color="auto"/>
          <w14:ligatures w14:val="standardContextual"/>
        </w:rPr>
        <w:t>recognize</w:t>
      </w:r>
      <w:r w:rsidRPr="009B7B63">
        <w:rPr>
          <w:rFonts w:eastAsia="Aptos"/>
          <w:highlight w:val="cyan"/>
          <w:u w:val="single"/>
          <w14:ligatures w14:val="standardContextual"/>
        </w:rPr>
        <w:t xml:space="preserve"> Indigenous </w:t>
      </w:r>
      <w:r w:rsidRPr="009B7B63">
        <w:rPr>
          <w:rFonts w:eastAsia="Aptos"/>
          <w:b/>
          <w:iCs/>
          <w:highlight w:val="cyan"/>
          <w:u w:val="single"/>
          <w:bdr w:val="single" w:sz="8" w:space="0" w:color="auto"/>
          <w14:ligatures w14:val="standardContextual"/>
        </w:rPr>
        <w:t>rights</w:t>
      </w:r>
      <w:r w:rsidRPr="009B7B63">
        <w:rPr>
          <w:rFonts w:eastAsia="Aptos"/>
          <w:highlight w:val="cyan"/>
          <w:u w:val="single"/>
          <w14:ligatures w14:val="standardContextual"/>
        </w:rPr>
        <w:t xml:space="preserve"> when </w:t>
      </w:r>
      <w:r w:rsidRPr="009B7B63">
        <w:rPr>
          <w:rFonts w:eastAsia="Aptos"/>
          <w:u w:val="single"/>
          <w14:ligatures w14:val="standardContextual"/>
        </w:rPr>
        <w:t xml:space="preserve">it is also the polity that is </w:t>
      </w:r>
      <w:r w:rsidRPr="009B7B63">
        <w:rPr>
          <w:rFonts w:eastAsia="Aptos"/>
          <w:b/>
          <w:iCs/>
          <w:highlight w:val="cyan"/>
          <w:u w:val="single"/>
          <w:bdr w:val="single" w:sz="8" w:space="0" w:color="auto"/>
          <w14:ligatures w14:val="standardContextual"/>
        </w:rPr>
        <w:t>responsible</w:t>
      </w:r>
      <w:r w:rsidRPr="009B7B63">
        <w:rPr>
          <w:rFonts w:eastAsia="Aptos"/>
          <w:highlight w:val="cyan"/>
          <w:u w:val="single"/>
          <w14:ligatures w14:val="standardContextual"/>
        </w:rPr>
        <w:t xml:space="preserve"> for</w:t>
      </w:r>
      <w:r w:rsidRPr="009B7B63">
        <w:rPr>
          <w:rFonts w:eastAsia="Aptos"/>
          <w:u w:val="single"/>
          <w14:ligatures w14:val="standardContextual"/>
        </w:rPr>
        <w:t xml:space="preserve"> their </w:t>
      </w:r>
      <w:r w:rsidRPr="009B7B63">
        <w:rPr>
          <w:rFonts w:eastAsia="Aptos"/>
          <w:b/>
          <w:iCs/>
          <w:highlight w:val="cyan"/>
          <w:u w:val="single"/>
          <w:bdr w:val="single" w:sz="8" w:space="0" w:color="auto"/>
          <w14:ligatures w14:val="standardContextual"/>
        </w:rPr>
        <w:t>dispossession</w:t>
      </w:r>
      <w:r w:rsidRPr="009B7B63">
        <w:rPr>
          <w:rFonts w:eastAsia="Aptos"/>
          <w:sz w:val="16"/>
          <w14:ligatures w14:val="standardContextual"/>
        </w:rPr>
        <w:t xml:space="preserve"> (Coulthard 2014).</w:t>
      </w:r>
    </w:p>
    <w:p w14:paraId="11A3783E"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 xml:space="preserve">As Harjo (2019, 24) notes, the </w:t>
      </w:r>
      <w:r w:rsidRPr="009B7B63">
        <w:rPr>
          <w:rFonts w:eastAsia="Aptos"/>
          <w:b/>
          <w:iCs/>
          <w:u w:val="single"/>
          <w:bdr w:val="single" w:sz="8" w:space="0" w:color="auto"/>
          <w14:ligatures w14:val="standardContextual"/>
        </w:rPr>
        <w:t>problems</w:t>
      </w:r>
      <w:r w:rsidRPr="009B7B63">
        <w:rPr>
          <w:rFonts w:eastAsia="Aptos"/>
          <w:u w:val="single"/>
          <w14:ligatures w14:val="standardContextual"/>
        </w:rPr>
        <w:t xml:space="preserve"> with state </w:t>
      </w:r>
      <w:r w:rsidRPr="009B7B63">
        <w:rPr>
          <w:rFonts w:eastAsia="Aptos"/>
          <w:b/>
          <w:iCs/>
          <w:u w:val="single"/>
          <w:bdr w:val="single" w:sz="8" w:space="0" w:color="auto"/>
          <w14:ligatures w14:val="standardContextual"/>
        </w:rPr>
        <w:t>recognition</w:t>
      </w:r>
      <w:r w:rsidRPr="009B7B63">
        <w:rPr>
          <w:rFonts w:eastAsia="Aptos"/>
          <w:u w:val="single"/>
          <w14:ligatures w14:val="standardContextual"/>
        </w:rPr>
        <w:t xml:space="preserve"> are why many Native people are </w:t>
      </w:r>
      <w:r w:rsidRPr="009B7B63">
        <w:rPr>
          <w:rFonts w:eastAsia="Aptos"/>
          <w:b/>
          <w:iCs/>
          <w:highlight w:val="cyan"/>
          <w:u w:val="single"/>
          <w:bdr w:val="single" w:sz="8" w:space="0" w:color="auto"/>
          <w14:ligatures w14:val="standardContextual"/>
        </w:rPr>
        <w:t>forgoing state governance</w:t>
      </w:r>
      <w:r w:rsidRPr="009B7B63">
        <w:rPr>
          <w:rFonts w:eastAsia="Aptos"/>
          <w:b/>
          <w:iCs/>
          <w:u w:val="single"/>
          <w:bdr w:val="single" w:sz="8" w:space="0" w:color="auto"/>
          <w14:ligatures w14:val="standardContextual"/>
        </w:rPr>
        <w:t xml:space="preserve"> structures all-together</w:t>
      </w:r>
      <w:r w:rsidRPr="009B7B63">
        <w:rPr>
          <w:rFonts w:eastAsia="Aptos"/>
          <w:sz w:val="16"/>
          <w14:ligatures w14:val="standardContextual"/>
        </w:rPr>
        <w:t xml:space="preserve">, </w:t>
      </w:r>
      <w:r w:rsidRPr="009B7B63">
        <w:rPr>
          <w:rFonts w:eastAsia="Aptos"/>
          <w:u w:val="single"/>
          <w14:ligatures w14:val="standardContextual"/>
        </w:rPr>
        <w:t>because:</w:t>
      </w:r>
      <w:r w:rsidRPr="009B7B63">
        <w:rPr>
          <w:rFonts w:eastAsia="Aptos"/>
          <w:sz w:val="16"/>
          <w14:ligatures w14:val="standardContextual"/>
        </w:rPr>
        <w:t xml:space="preserve">  </w:t>
      </w:r>
    </w:p>
    <w:p w14:paraId="4748A73C" w14:textId="77777777" w:rsidR="002D6FED" w:rsidRPr="009B7B63" w:rsidRDefault="002D6FED" w:rsidP="002D6FED">
      <w:pPr>
        <w:ind w:left="720"/>
        <w:rPr>
          <w:rFonts w:eastAsia="Aptos"/>
          <w:sz w:val="16"/>
          <w14:ligatures w14:val="standardContextual"/>
        </w:rPr>
      </w:pPr>
      <w:r w:rsidRPr="009B7B63">
        <w:rPr>
          <w:rFonts w:eastAsia="Aptos"/>
          <w:sz w:val="16"/>
          <w14:ligatures w14:val="standardContextual"/>
        </w:rPr>
        <w:t>The onus is upon Indigenous troops to either lodge credible</w:t>
      </w:r>
      <w:r w:rsidRPr="009B7B63">
        <w:rPr>
          <w:rFonts w:eastAsia="Aptos"/>
          <w:sz w:val="16"/>
          <w:u w:val="single"/>
          <w14:ligatures w14:val="standardContextual"/>
        </w:rPr>
        <w:t xml:space="preserve"> </w:t>
      </w:r>
      <w:r w:rsidRPr="009B7B63">
        <w:rPr>
          <w:rFonts w:eastAsia="Aptos"/>
          <w:u w:val="single"/>
          <w14:ligatures w14:val="standardContextual"/>
        </w:rPr>
        <w:t xml:space="preserve">claims against the </w:t>
      </w:r>
      <w:r w:rsidRPr="009B7B63">
        <w:rPr>
          <w:rFonts w:eastAsia="Aptos"/>
          <w:highlight w:val="cyan"/>
          <w:u w:val="single"/>
          <w14:ligatures w14:val="standardContextual"/>
        </w:rPr>
        <w:t>state</w:t>
      </w:r>
      <w:r w:rsidRPr="009B7B63">
        <w:rPr>
          <w:rFonts w:eastAsia="Aptos"/>
          <w:u w:val="single"/>
          <w14:ligatures w14:val="standardContextual"/>
        </w:rPr>
        <w:t xml:space="preserve"> or to </w:t>
      </w:r>
      <w:r w:rsidRPr="009B7B63">
        <w:rPr>
          <w:rFonts w:eastAsia="Aptos"/>
          <w:b/>
          <w:iCs/>
          <w:u w:val="single"/>
          <w:bdr w:val="single" w:sz="8" w:space="0" w:color="auto"/>
          <w14:ligatures w14:val="standardContextual"/>
        </w:rPr>
        <w:t>defend</w:t>
      </w:r>
      <w:r w:rsidRPr="009B7B63">
        <w:rPr>
          <w:rFonts w:eastAsia="Aptos"/>
          <w:u w:val="single"/>
          <w14:ligatures w14:val="standardContextual"/>
        </w:rPr>
        <w:t xml:space="preserve"> themselves against </w:t>
      </w:r>
      <w:r w:rsidRPr="009B7B63">
        <w:rPr>
          <w:rFonts w:eastAsia="Aptos"/>
          <w:b/>
          <w:iCs/>
          <w:u w:val="single"/>
          <w:bdr w:val="single" w:sz="8" w:space="0" w:color="auto"/>
          <w14:ligatures w14:val="standardContextual"/>
        </w:rPr>
        <w:t>actions</w:t>
      </w:r>
      <w:r w:rsidRPr="009B7B63">
        <w:rPr>
          <w:rFonts w:eastAsia="Aptos"/>
          <w:u w:val="single"/>
          <w14:ligatures w14:val="standardContextual"/>
        </w:rPr>
        <w:t xml:space="preserve"> of the </w:t>
      </w:r>
      <w:r w:rsidRPr="009B7B63">
        <w:rPr>
          <w:rFonts w:eastAsia="Aptos"/>
          <w:b/>
          <w:iCs/>
          <w:u w:val="single"/>
          <w:bdr w:val="single" w:sz="8" w:space="0" w:color="auto"/>
          <w14:ligatures w14:val="standardContextual"/>
        </w:rPr>
        <w:t>state</w:t>
      </w:r>
      <w:r w:rsidRPr="009B7B63">
        <w:rPr>
          <w:rFonts w:eastAsia="Aptos"/>
          <w:u w:val="single"/>
          <w14:ligatures w14:val="standardContextual"/>
        </w:rPr>
        <w:t xml:space="preserve">. There are </w:t>
      </w:r>
      <w:r w:rsidRPr="009B7B63">
        <w:rPr>
          <w:rFonts w:eastAsia="Aptos"/>
          <w:b/>
          <w:iCs/>
          <w:u w:val="single"/>
          <w:bdr w:val="single" w:sz="8" w:space="0" w:color="auto"/>
          <w14:ligatures w14:val="standardContextual"/>
        </w:rPr>
        <w:t>two pursuits</w:t>
      </w:r>
      <w:r w:rsidRPr="009B7B63">
        <w:rPr>
          <w:rFonts w:eastAsia="Aptos"/>
          <w:u w:val="single"/>
          <w14:ligatures w14:val="standardContextual"/>
        </w:rPr>
        <w:t xml:space="preserve"> here:</w:t>
      </w:r>
      <w:r w:rsidRPr="009B7B63">
        <w:rPr>
          <w:rFonts w:eastAsia="Aptos"/>
          <w:sz w:val="16"/>
          <w14:ligatures w14:val="standardContextual"/>
        </w:rPr>
        <w:t xml:space="preserve"> </w:t>
      </w:r>
      <w:r w:rsidRPr="009B7B63">
        <w:rPr>
          <w:rFonts w:eastAsia="Aptos"/>
          <w:b/>
          <w:iCs/>
          <w:u w:val="single"/>
          <w:bdr w:val="single" w:sz="8" w:space="0" w:color="auto"/>
          <w14:ligatures w14:val="standardContextual"/>
        </w:rPr>
        <w:t xml:space="preserve">one is appealing to the structures that </w:t>
      </w:r>
      <w:r w:rsidRPr="009B7B63">
        <w:rPr>
          <w:rFonts w:eastAsia="Aptos"/>
          <w:b/>
          <w:iCs/>
          <w:highlight w:val="cyan"/>
          <w:u w:val="single"/>
          <w:bdr w:val="single" w:sz="8" w:space="0" w:color="auto"/>
          <w14:ligatures w14:val="standardContextual"/>
        </w:rPr>
        <w:t>created the problem</w:t>
      </w:r>
      <w:r w:rsidRPr="009B7B63">
        <w:rPr>
          <w:rFonts w:eastAsia="Aptos"/>
          <w:b/>
          <w:iCs/>
          <w:u w:val="single"/>
          <w:bdr w:val="single" w:sz="8" w:space="0" w:color="auto"/>
          <w14:ligatures w14:val="standardContextual"/>
        </w:rPr>
        <w:t xml:space="preserve"> in the first place</w:t>
      </w:r>
      <w:r w:rsidRPr="009B7B63">
        <w:rPr>
          <w:rFonts w:eastAsia="Aptos"/>
          <w:sz w:val="16"/>
          <w14:ligatures w14:val="standardContextual"/>
        </w:rPr>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9B7B63">
        <w:rPr>
          <w:rFonts w:eastAsia="Aptos"/>
          <w:b/>
          <w:iCs/>
          <w:u w:val="single"/>
          <w:bdr w:val="single" w:sz="8" w:space="0" w:color="auto"/>
          <w14:ligatures w14:val="standardContextual"/>
        </w:rPr>
        <w:t>Indigenous</w:t>
      </w:r>
      <w:r w:rsidRPr="009B7B63">
        <w:rPr>
          <w:rFonts w:eastAsia="Aptos"/>
          <w:u w:val="single"/>
          <w14:ligatures w14:val="standardContextual"/>
        </w:rPr>
        <w:t xml:space="preserve"> groups </w:t>
      </w:r>
      <w:r w:rsidRPr="009B7B63">
        <w:rPr>
          <w:rFonts w:eastAsia="Aptos"/>
          <w:highlight w:val="cyan"/>
          <w:u w:val="single"/>
          <w14:ligatures w14:val="standardContextual"/>
        </w:rPr>
        <w:t xml:space="preserve">hurtle </w:t>
      </w:r>
      <w:r w:rsidRPr="009B7B63">
        <w:rPr>
          <w:rFonts w:eastAsia="Aptos"/>
          <w:b/>
          <w:iCs/>
          <w:highlight w:val="cyan"/>
          <w:u w:val="single"/>
          <w:bdr w:val="single" w:sz="8" w:space="0" w:color="auto"/>
          <w14:ligatures w14:val="standardContextual"/>
        </w:rPr>
        <w:t>through</w:t>
      </w:r>
      <w:r w:rsidRPr="009B7B63">
        <w:rPr>
          <w:rFonts w:eastAsia="Aptos"/>
          <w:u w:val="single"/>
          <w14:ligatures w14:val="standardContextual"/>
        </w:rPr>
        <w:t xml:space="preserve"> the </w:t>
      </w:r>
      <w:r w:rsidRPr="009B7B63">
        <w:rPr>
          <w:rFonts w:eastAsia="Aptos"/>
          <w:b/>
          <w:iCs/>
          <w:u w:val="single"/>
          <w:bdr w:val="single" w:sz="8" w:space="0" w:color="auto"/>
          <w14:ligatures w14:val="standardContextual"/>
        </w:rPr>
        <w:t>politics</w:t>
      </w:r>
      <w:r w:rsidRPr="009B7B63">
        <w:rPr>
          <w:rFonts w:eastAsia="Aptos"/>
          <w:u w:val="single"/>
          <w14:ligatures w14:val="standardContextual"/>
        </w:rPr>
        <w:t xml:space="preserve"> of </w:t>
      </w:r>
      <w:r w:rsidRPr="009B7B63">
        <w:rPr>
          <w:rFonts w:eastAsia="Aptos"/>
          <w:b/>
          <w:iCs/>
          <w:u w:val="single"/>
          <w:bdr w:val="single" w:sz="8" w:space="0" w:color="auto"/>
          <w14:ligatures w14:val="standardContextual"/>
        </w:rPr>
        <w:t>recognition</w:t>
      </w:r>
      <w:r w:rsidRPr="009B7B63">
        <w:rPr>
          <w:rFonts w:eastAsia="Aptos"/>
          <w:u w:val="single"/>
          <w14:ligatures w14:val="standardContextual"/>
        </w:rPr>
        <w:t xml:space="preserve">, </w:t>
      </w:r>
      <w:r w:rsidRPr="009B7B63">
        <w:rPr>
          <w:rFonts w:eastAsia="Aptos"/>
          <w:sz w:val="16"/>
          <w14:ligatures w14:val="standardContextual"/>
        </w:rPr>
        <w:t xml:space="preserve">arguing before the state in ways and in a language that the </w:t>
      </w:r>
      <w:r w:rsidRPr="009B7B63">
        <w:rPr>
          <w:rFonts w:eastAsia="Aptos"/>
          <w:u w:val="single"/>
          <w14:ligatures w14:val="standardContextual"/>
        </w:rPr>
        <w:t>state will understand.</w:t>
      </w:r>
      <w:r w:rsidRPr="009B7B63">
        <w:rPr>
          <w:rFonts w:eastAsia="Aptos"/>
          <w:sz w:val="16"/>
          <w14:ligatures w14:val="standardContextual"/>
        </w:rPr>
        <w:t xml:space="preserve"> </w:t>
      </w:r>
      <w:r w:rsidRPr="009B7B63">
        <w:rPr>
          <w:rFonts w:eastAsia="Aptos"/>
          <w:u w:val="single"/>
          <w14:ligatures w14:val="standardContextual"/>
        </w:rPr>
        <w:t xml:space="preserve">A </w:t>
      </w:r>
      <w:r w:rsidRPr="009B7B63">
        <w:rPr>
          <w:rFonts w:eastAsia="Aptos"/>
          <w:b/>
          <w:iCs/>
          <w:highlight w:val="cyan"/>
          <w:u w:val="single"/>
          <w:bdr w:val="single" w:sz="8" w:space="0" w:color="auto"/>
          <w14:ligatures w14:val="standardContextual"/>
        </w:rPr>
        <w:t>politics</w:t>
      </w:r>
      <w:r w:rsidRPr="009B7B63">
        <w:rPr>
          <w:rFonts w:eastAsia="Aptos"/>
          <w:highlight w:val="cyan"/>
          <w:u w:val="single"/>
          <w14:ligatures w14:val="standardContextual"/>
        </w:rPr>
        <w:t>-of-</w:t>
      </w:r>
      <w:r w:rsidRPr="009B7B63">
        <w:rPr>
          <w:rFonts w:eastAsia="Aptos"/>
          <w:b/>
          <w:iCs/>
          <w:highlight w:val="cyan"/>
          <w:u w:val="single"/>
          <w:bdr w:val="single" w:sz="8" w:space="0" w:color="auto"/>
          <w14:ligatures w14:val="standardContextual"/>
        </w:rPr>
        <w:t>recognition</w:t>
      </w:r>
      <w:r w:rsidRPr="009B7B63">
        <w:rPr>
          <w:rFonts w:eastAsia="Aptos"/>
          <w:highlight w:val="cyan"/>
          <w:u w:val="single"/>
          <w14:ligatures w14:val="standardContextual"/>
        </w:rPr>
        <w:t xml:space="preserve"> narrative</w:t>
      </w:r>
      <w:r w:rsidRPr="009B7B63">
        <w:rPr>
          <w:rFonts w:eastAsia="Aptos"/>
          <w:u w:val="single"/>
          <w14:ligatures w14:val="standardContextual"/>
        </w:rPr>
        <w:t xml:space="preserve"> requires </w:t>
      </w:r>
      <w:r w:rsidRPr="009B7B63">
        <w:rPr>
          <w:rFonts w:eastAsia="Aptos"/>
          <w:sz w:val="16"/>
          <w14:ligatures w14:val="standardContextual"/>
        </w:rPr>
        <w:t xml:space="preserve">Indigenous people to discuss themselves in terms of Western knowledge and taxonomies of land. These are hollowed-out narratives about Indigenous places that over time become naturalized stories and commonly received knowledge. Consequently, </w:t>
      </w:r>
      <w:r w:rsidRPr="009B7B63">
        <w:rPr>
          <w:rFonts w:eastAsia="Aptos"/>
          <w:u w:val="single"/>
          <w14:ligatures w14:val="standardContextual"/>
        </w:rPr>
        <w:t xml:space="preserve">when communities </w:t>
      </w:r>
      <w:r w:rsidRPr="009B7B63">
        <w:rPr>
          <w:rFonts w:eastAsia="Aptos"/>
          <w:b/>
          <w:iCs/>
          <w:highlight w:val="cyan"/>
          <w:u w:val="single"/>
          <w:bdr w:val="single" w:sz="8" w:space="0" w:color="auto"/>
          <w14:ligatures w14:val="standardContextual"/>
        </w:rPr>
        <w:t>structure</w:t>
      </w:r>
      <w:r w:rsidRPr="009B7B63">
        <w:rPr>
          <w:rFonts w:eastAsia="Aptos"/>
          <w:highlight w:val="cyan"/>
          <w:u w:val="single"/>
          <w14:ligatures w14:val="standardContextual"/>
        </w:rPr>
        <w:t xml:space="preserve"> their </w:t>
      </w:r>
      <w:r w:rsidRPr="009B7B63">
        <w:rPr>
          <w:rFonts w:eastAsia="Aptos"/>
          <w:b/>
          <w:iCs/>
          <w:highlight w:val="cyan"/>
          <w:u w:val="single"/>
          <w:bdr w:val="single" w:sz="8" w:space="0" w:color="auto"/>
          <w14:ligatures w14:val="standardContextual"/>
        </w:rPr>
        <w:t>accounts</w:t>
      </w:r>
      <w:r w:rsidRPr="009B7B63">
        <w:rPr>
          <w:rFonts w:eastAsia="Aptos"/>
          <w:sz w:val="16"/>
          <w14:ligatures w14:val="standardContextual"/>
        </w:rPr>
        <w:t xml:space="preserve"> within the terms of the politics of recognition, narratives of poverty, income, educational levels, etc. are retold and retrenched, sustaining a simplified and damage-based narrative about the community.  </w:t>
      </w:r>
    </w:p>
    <w:p w14:paraId="494471ED"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Harjo could very well be describing the issues with fisheries management of subsistence in Alaska. Not only are Indigenous knowledge systems and communal values illegible–and thus unrecognizable–to subsistence management regimes</w:t>
      </w:r>
      <w:r w:rsidRPr="009B7B63">
        <w:rPr>
          <w:rFonts w:eastAsia="Aptos"/>
          <w:u w:val="single"/>
          <w14:ligatures w14:val="standardContextual"/>
        </w:rPr>
        <w:t>, Native peoples’ only recourse for protecting their lands and waters is appealing to the governance structures that are implicit in  species decline in the first place</w:t>
      </w:r>
      <w:r w:rsidRPr="009B7B63">
        <w:rPr>
          <w:rFonts w:eastAsia="Aptos"/>
          <w:sz w:val="16"/>
          <w14:ligatures w14:val="standardContextual"/>
        </w:rPr>
        <w:t xml:space="preserve">.92 Furthermore, and as was discussed in the previous chapter, </w:t>
      </w:r>
      <w:r w:rsidRPr="009B7B63">
        <w:rPr>
          <w:rFonts w:eastAsia="Aptos"/>
          <w:highlight w:val="cyan"/>
          <w:u w:val="single"/>
          <w14:ligatures w14:val="standardContextual"/>
        </w:rPr>
        <w:t xml:space="preserve">Native </w:t>
      </w:r>
      <w:r w:rsidRPr="009B7B63">
        <w:rPr>
          <w:rFonts w:eastAsia="Aptos"/>
          <w:u w:val="single"/>
          <w14:ligatures w14:val="standardContextual"/>
        </w:rPr>
        <w:t xml:space="preserve">people are </w:t>
      </w:r>
      <w:r w:rsidRPr="009B7B63">
        <w:rPr>
          <w:rFonts w:eastAsia="Aptos"/>
          <w:b/>
          <w:iCs/>
          <w:highlight w:val="cyan"/>
          <w:u w:val="single"/>
          <w:bdr w:val="single" w:sz="8" w:space="0" w:color="auto"/>
          <w14:ligatures w14:val="standardContextual"/>
        </w:rPr>
        <w:t>forced</w:t>
      </w:r>
      <w:r w:rsidRPr="009B7B63">
        <w:rPr>
          <w:rFonts w:eastAsia="Aptos"/>
          <w:highlight w:val="cyan"/>
          <w:u w:val="single"/>
          <w14:ligatures w14:val="standardContextual"/>
        </w:rPr>
        <w:t xml:space="preserve"> to discuss </w:t>
      </w:r>
      <w:r w:rsidRPr="009B7B63">
        <w:rPr>
          <w:rFonts w:eastAsia="Aptos"/>
          <w:b/>
          <w:iCs/>
          <w:highlight w:val="cyan"/>
          <w:u w:val="single"/>
          <w:bdr w:val="single" w:sz="8" w:space="0" w:color="auto"/>
          <w14:ligatures w14:val="standardContextual"/>
        </w:rPr>
        <w:t>subsistence</w:t>
      </w:r>
      <w:r w:rsidRPr="009B7B63">
        <w:rPr>
          <w:rFonts w:eastAsia="Aptos"/>
          <w:highlight w:val="cyan"/>
          <w:u w:val="single"/>
          <w14:ligatures w14:val="standardContextual"/>
        </w:rPr>
        <w:t xml:space="preserve"> using</w:t>
      </w:r>
      <w:r w:rsidRPr="009B7B63">
        <w:rPr>
          <w:rFonts w:eastAsia="Aptos"/>
          <w:u w:val="single"/>
          <w14:ligatures w14:val="standardContextual"/>
        </w:rPr>
        <w:t xml:space="preserve"> “</w:t>
      </w:r>
      <w:r w:rsidRPr="009B7B63">
        <w:rPr>
          <w:rFonts w:eastAsia="Aptos"/>
          <w:b/>
          <w:iCs/>
          <w:u w:val="single"/>
          <w:bdr w:val="single" w:sz="8" w:space="0" w:color="auto"/>
          <w14:ligatures w14:val="standardContextual"/>
        </w:rPr>
        <w:t xml:space="preserve">hollowed-out” </w:t>
      </w:r>
      <w:r w:rsidRPr="009B7B63">
        <w:rPr>
          <w:rFonts w:eastAsia="Aptos"/>
          <w:b/>
          <w:iCs/>
          <w:highlight w:val="cyan"/>
          <w:u w:val="single"/>
          <w:bdr w:val="single" w:sz="8" w:space="0" w:color="auto"/>
          <w14:ligatures w14:val="standardContextual"/>
        </w:rPr>
        <w:t xml:space="preserve">narratives of </w:t>
      </w:r>
      <w:r w:rsidRPr="009B7B63">
        <w:rPr>
          <w:rFonts w:eastAsia="Aptos"/>
          <w:b/>
          <w:iCs/>
          <w:u w:val="single"/>
          <w:bdr w:val="single" w:sz="8" w:space="0" w:color="auto"/>
          <w14:ligatures w14:val="standardContextual"/>
        </w:rPr>
        <w:t xml:space="preserve">economic </w:t>
      </w:r>
      <w:r w:rsidRPr="009B7B63">
        <w:rPr>
          <w:rFonts w:eastAsia="Aptos"/>
          <w:b/>
          <w:iCs/>
          <w:highlight w:val="cyan"/>
          <w:u w:val="single"/>
          <w:bdr w:val="single" w:sz="8" w:space="0" w:color="auto"/>
          <w14:ligatures w14:val="standardContextual"/>
        </w:rPr>
        <w:t>need</w:t>
      </w:r>
      <w:r w:rsidRPr="009B7B63">
        <w:rPr>
          <w:rFonts w:eastAsia="Aptos"/>
          <w:u w:val="single"/>
          <w14:ligatures w14:val="standardContextual"/>
        </w:rPr>
        <w:t xml:space="preserve"> because </w:t>
      </w:r>
      <w:r w:rsidRPr="009B7B63">
        <w:rPr>
          <w:rFonts w:eastAsia="Aptos"/>
          <w:sz w:val="16"/>
          <w14:ligatures w14:val="standardContextual"/>
        </w:rPr>
        <w:t xml:space="preserve">of the high cost of living in rural communities. Economic need is practically the sole narrative that will motivate state and federal management regimes to support proposals in support of subsistence protections. Thus, rural economic need becomes a subsistence paradigm that in turn allows White settlers living in rural areas to justify their rights to access subsistence resources. </w:t>
      </w:r>
    </w:p>
    <w:p w14:paraId="61D375BA"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9B7B63">
        <w:rPr>
          <w:rFonts w:eastAsia="Aptos"/>
          <w:u w:val="single"/>
          <w14:ligatures w14:val="standardContextual"/>
        </w:rPr>
        <w:t xml:space="preserve">the very fact that </w:t>
      </w:r>
      <w:r w:rsidRPr="009B7B63">
        <w:rPr>
          <w:rFonts w:eastAsia="Aptos"/>
          <w:highlight w:val="cyan"/>
          <w:u w:val="single"/>
          <w14:ligatures w14:val="standardContextual"/>
        </w:rPr>
        <w:t xml:space="preserve">Native </w:t>
      </w:r>
      <w:r w:rsidRPr="009B7B63">
        <w:rPr>
          <w:rFonts w:eastAsia="Aptos"/>
          <w:b/>
          <w:iCs/>
          <w:highlight w:val="cyan"/>
          <w:u w:val="single"/>
          <w:bdr w:val="single" w:sz="8" w:space="0" w:color="auto"/>
          <w14:ligatures w14:val="standardContextual"/>
        </w:rPr>
        <w:t>peoples</w:t>
      </w:r>
      <w:r w:rsidRPr="009B7B63">
        <w:rPr>
          <w:rFonts w:eastAsia="Aptos"/>
          <w:u w:val="single"/>
          <w14:ligatures w14:val="standardContextual"/>
        </w:rPr>
        <w:t xml:space="preserve"> and their governments </w:t>
      </w:r>
      <w:r w:rsidRPr="009B7B63">
        <w:rPr>
          <w:rFonts w:eastAsia="Aptos"/>
          <w:highlight w:val="cyan"/>
          <w:u w:val="single"/>
          <w14:ligatures w14:val="standardContextual"/>
        </w:rPr>
        <w:t xml:space="preserve">are </w:t>
      </w:r>
      <w:r w:rsidRPr="009B7B63">
        <w:rPr>
          <w:rFonts w:eastAsia="Aptos"/>
          <w:b/>
          <w:iCs/>
          <w:highlight w:val="cyan"/>
          <w:u w:val="single"/>
          <w:bdr w:val="single" w:sz="8" w:space="0" w:color="auto"/>
          <w14:ligatures w14:val="standardContextual"/>
        </w:rPr>
        <w:t>recognized</w:t>
      </w:r>
      <w:r w:rsidRPr="009B7B63">
        <w:rPr>
          <w:rFonts w:eastAsia="Aptos"/>
          <w:highlight w:val="cyan"/>
          <w:u w:val="single"/>
          <w14:ligatures w14:val="standardContextual"/>
        </w:rPr>
        <w:t xml:space="preserve"> means</w:t>
      </w:r>
      <w:r w:rsidRPr="009B7B63">
        <w:rPr>
          <w:rFonts w:eastAsia="Aptos"/>
          <w:u w:val="single"/>
          <w14:ligatures w14:val="standardContextual"/>
        </w:rPr>
        <w:t xml:space="preserve"> that the question of the </w:t>
      </w:r>
      <w:r w:rsidRPr="009B7B63">
        <w:rPr>
          <w:rFonts w:eastAsia="Aptos"/>
          <w:b/>
          <w:iCs/>
          <w:highlight w:val="cyan"/>
          <w:u w:val="single"/>
          <w:bdr w:val="single" w:sz="8" w:space="0" w:color="auto"/>
          <w14:ligatures w14:val="standardContextual"/>
        </w:rPr>
        <w:t>legitimacy</w:t>
      </w:r>
      <w:r w:rsidRPr="009B7B63">
        <w:rPr>
          <w:rFonts w:eastAsia="Aptos"/>
          <w:highlight w:val="cyan"/>
          <w:u w:val="single"/>
          <w14:ligatures w14:val="standardContextual"/>
        </w:rPr>
        <w:t xml:space="preserve"> of </w:t>
      </w:r>
      <w:r w:rsidRPr="009B7B63">
        <w:rPr>
          <w:rFonts w:eastAsia="Aptos"/>
          <w:u w:val="single"/>
          <w14:ligatures w14:val="standardContextual"/>
        </w:rPr>
        <w:t xml:space="preserve">the </w:t>
      </w:r>
      <w:r w:rsidRPr="009B7B63">
        <w:rPr>
          <w:rFonts w:eastAsia="Aptos"/>
          <w:highlight w:val="cyan"/>
          <w:u w:val="single"/>
          <w14:ligatures w14:val="standardContextual"/>
        </w:rPr>
        <w:t xml:space="preserve">settlers’ </w:t>
      </w:r>
      <w:r w:rsidRPr="009B7B63">
        <w:rPr>
          <w:rFonts w:eastAsia="Aptos"/>
          <w:b/>
          <w:iCs/>
          <w:highlight w:val="cyan"/>
          <w:u w:val="single"/>
          <w:bdr w:val="single" w:sz="8" w:space="0" w:color="auto"/>
          <w14:ligatures w14:val="standardContextual"/>
        </w:rPr>
        <w:t>creation</w:t>
      </w:r>
      <w:r w:rsidRPr="009B7B63">
        <w:rPr>
          <w:rFonts w:eastAsia="Aptos"/>
          <w:highlight w:val="cyan"/>
          <w:u w:val="single"/>
          <w14:ligatures w14:val="standardContextual"/>
        </w:rPr>
        <w:t xml:space="preserve"> of civil </w:t>
      </w:r>
      <w:r w:rsidRPr="009B7B63">
        <w:rPr>
          <w:rFonts w:eastAsia="Aptos"/>
          <w:b/>
          <w:iCs/>
          <w:highlight w:val="cyan"/>
          <w:u w:val="single"/>
          <w:bdr w:val="single" w:sz="8" w:space="0" w:color="auto"/>
          <w14:ligatures w14:val="standardContextual"/>
        </w:rPr>
        <w:t>society</w:t>
      </w:r>
      <w:r w:rsidRPr="009B7B63">
        <w:rPr>
          <w:rFonts w:eastAsia="Aptos"/>
          <w:u w:val="single"/>
          <w14:ligatures w14:val="standardContextual"/>
        </w:rPr>
        <w:t xml:space="preserve"> always remains </w:t>
      </w:r>
      <w:r w:rsidRPr="009B7B63">
        <w:rPr>
          <w:rFonts w:eastAsia="Aptos"/>
          <w:highlight w:val="cyan"/>
          <w:u w:val="single"/>
          <w14:ligatures w14:val="standardContextual"/>
        </w:rPr>
        <w:t xml:space="preserve">in the </w:t>
      </w:r>
      <w:r w:rsidRPr="009B7B63">
        <w:rPr>
          <w:rFonts w:eastAsia="Aptos"/>
          <w:b/>
          <w:iCs/>
          <w:highlight w:val="cyan"/>
          <w:u w:val="single"/>
          <w:bdr w:val="single" w:sz="8" w:space="0" w:color="auto"/>
          <w14:ligatures w14:val="standardContextual"/>
        </w:rPr>
        <w:t>background</w:t>
      </w:r>
      <w:r w:rsidRPr="009B7B63">
        <w:rPr>
          <w:rFonts w:eastAsia="Aptos"/>
          <w:u w:val="single"/>
          <w14:ligatures w14:val="standardContextual"/>
        </w:rPr>
        <w:t>.”</w:t>
      </w:r>
      <w:r w:rsidRPr="009B7B63">
        <w:rPr>
          <w:rFonts w:eastAsia="Aptos"/>
          <w:sz w:val="16"/>
          <w14:ligatures w14:val="standardContextual"/>
        </w:rPr>
        <w:t xml:space="preserve"> This is significant in that it forces a critical analysis of the motivations behind—and effects of— recognition by the settler state.  </w:t>
      </w:r>
    </w:p>
    <w:p w14:paraId="0858383D" w14:textId="77777777" w:rsidR="002D6FED" w:rsidRPr="009B7B63" w:rsidRDefault="002D6FED" w:rsidP="002D6FED">
      <w:pPr>
        <w:rPr>
          <w:rFonts w:eastAsia="Aptos"/>
          <w:sz w:val="16"/>
          <w14:ligatures w14:val="standardContextual"/>
        </w:rPr>
      </w:pPr>
      <w:r w:rsidRPr="009B7B63">
        <w:rPr>
          <w:rFonts w:eastAsia="Aptos"/>
          <w:sz w:val="16"/>
          <w14:ligatures w14:val="standardContextual"/>
        </w:rPr>
        <w:t xml:space="preserve">Bhandar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(Bhandar 2011, 234-35). The effect is that </w:t>
      </w:r>
      <w:r w:rsidRPr="009B7B63">
        <w:rPr>
          <w:rFonts w:eastAsia="Aptos"/>
          <w:b/>
          <w:iCs/>
          <w:highlight w:val="cyan"/>
          <w:u w:val="single"/>
          <w:bdr w:val="single" w:sz="8" w:space="0" w:color="auto"/>
          <w14:ligatures w14:val="standardContextual"/>
        </w:rPr>
        <w:t>recognition</w:t>
      </w:r>
      <w:r w:rsidRPr="009B7B63">
        <w:rPr>
          <w:rFonts w:eastAsia="Aptos"/>
          <w:u w:val="single"/>
          <w14:ligatures w14:val="standardContextual"/>
        </w:rPr>
        <w:t xml:space="preserve"> as it is practiced within </w:t>
      </w:r>
      <w:r w:rsidRPr="009B7B63">
        <w:rPr>
          <w:rFonts w:eastAsia="Aptos"/>
          <w:b/>
          <w:iCs/>
          <w:u w:val="single"/>
          <w:bdr w:val="single" w:sz="8" w:space="0" w:color="auto"/>
          <w14:ligatures w14:val="standardContextual"/>
        </w:rPr>
        <w:t>liberal</w:t>
      </w:r>
      <w:r w:rsidRPr="009B7B63">
        <w:rPr>
          <w:rFonts w:eastAsia="Aptos"/>
          <w:u w:val="single"/>
          <w14:ligatures w14:val="standardContextual"/>
        </w:rPr>
        <w:t xml:space="preserve"> democratic states, has </w:t>
      </w:r>
      <w:r w:rsidRPr="009B7B63">
        <w:rPr>
          <w:rFonts w:eastAsia="Aptos"/>
          <w:b/>
          <w:iCs/>
          <w:u w:val="single"/>
          <w:bdr w:val="single" w:sz="8" w:space="0" w:color="auto"/>
          <w14:ligatures w14:val="standardContextual"/>
        </w:rPr>
        <w:t>proven</w:t>
      </w:r>
      <w:r w:rsidRPr="009B7B63">
        <w:rPr>
          <w:rFonts w:eastAsia="Aptos"/>
          <w:u w:val="single"/>
          <w14:ligatures w14:val="standardContextual"/>
        </w:rPr>
        <w:t xml:space="preserve"> to have no </w:t>
      </w:r>
      <w:r w:rsidRPr="009B7B63">
        <w:rPr>
          <w:rFonts w:eastAsia="Aptos"/>
          <w:b/>
          <w:iCs/>
          <w:u w:val="single"/>
          <w:bdr w:val="single" w:sz="8" w:space="0" w:color="auto"/>
          <w14:ligatures w14:val="standardContextual"/>
        </w:rPr>
        <w:t>transformative</w:t>
      </w:r>
      <w:r w:rsidRPr="009B7B63">
        <w:rPr>
          <w:rFonts w:eastAsia="Aptos"/>
          <w:u w:val="single"/>
          <w14:ligatures w14:val="standardContextual"/>
        </w:rPr>
        <w:t xml:space="preserve"> effects</w:t>
      </w:r>
      <w:r w:rsidRPr="009B7B63">
        <w:rPr>
          <w:rFonts w:eastAsia="Aptos"/>
          <w:sz w:val="16"/>
          <w14:ligatures w14:val="standardContextual"/>
        </w:rPr>
        <w:t xml:space="preserve">. </w:t>
      </w:r>
      <w:r w:rsidRPr="009B7B63">
        <w:rPr>
          <w:rFonts w:eastAsia="Aptos"/>
          <w:u w:val="single"/>
          <w14:ligatures w14:val="standardContextual"/>
        </w:rPr>
        <w:t xml:space="preserve">Rather, it works to </w:t>
      </w:r>
      <w:r w:rsidRPr="009B7B63">
        <w:rPr>
          <w:rFonts w:eastAsia="Aptos"/>
          <w:b/>
          <w:iCs/>
          <w:highlight w:val="cyan"/>
          <w:u w:val="single"/>
          <w:bdr w:val="single" w:sz="8" w:space="0" w:color="auto"/>
          <w14:ligatures w14:val="standardContextual"/>
        </w:rPr>
        <w:t>assuage the</w:t>
      </w:r>
      <w:r w:rsidRPr="009B7B63">
        <w:rPr>
          <w:rFonts w:eastAsia="Aptos"/>
          <w:b/>
          <w:iCs/>
          <w:u w:val="single"/>
          <w:bdr w:val="single" w:sz="8" w:space="0" w:color="auto"/>
          <w14:ligatures w14:val="standardContextual"/>
        </w:rPr>
        <w:t xml:space="preserve"> societal </w:t>
      </w:r>
      <w:r w:rsidRPr="009B7B63">
        <w:rPr>
          <w:rFonts w:eastAsia="Aptos"/>
          <w:b/>
          <w:iCs/>
          <w:highlight w:val="cyan"/>
          <w:u w:val="single"/>
          <w:bdr w:val="single" w:sz="8" w:space="0" w:color="auto"/>
          <w14:ligatures w14:val="standardContextual"/>
        </w:rPr>
        <w:t>guilt of</w:t>
      </w:r>
      <w:r w:rsidRPr="009B7B63">
        <w:rPr>
          <w:rFonts w:eastAsia="Aptos"/>
          <w:b/>
          <w:iCs/>
          <w:u w:val="single"/>
          <w:bdr w:val="single" w:sz="8" w:space="0" w:color="auto"/>
          <w14:ligatures w14:val="standardContextual"/>
        </w:rPr>
        <w:t xml:space="preserve"> historical </w:t>
      </w:r>
      <w:r w:rsidRPr="009B7B63">
        <w:rPr>
          <w:rFonts w:eastAsia="Aptos"/>
          <w:b/>
          <w:iCs/>
          <w:highlight w:val="cyan"/>
          <w:u w:val="single"/>
          <w:bdr w:val="single" w:sz="8" w:space="0" w:color="auto"/>
          <w14:ligatures w14:val="standardContextual"/>
        </w:rPr>
        <w:t>atrocities</w:t>
      </w:r>
      <w:r w:rsidRPr="009B7B63">
        <w:rPr>
          <w:rFonts w:eastAsia="Aptos"/>
          <w:highlight w:val="cyan"/>
          <w:u w:val="single"/>
          <w14:ligatures w14:val="standardContextual"/>
        </w:rPr>
        <w:t xml:space="preserve"> </w:t>
      </w:r>
      <w:r w:rsidRPr="009B7B63">
        <w:rPr>
          <w:rFonts w:eastAsia="Aptos"/>
          <w:b/>
          <w:iCs/>
          <w:highlight w:val="cyan"/>
          <w:u w:val="single"/>
          <w:bdr w:val="single" w:sz="8" w:space="0" w:color="auto"/>
          <w14:ligatures w14:val="standardContextual"/>
        </w:rPr>
        <w:t>committed</w:t>
      </w:r>
      <w:r w:rsidRPr="009B7B63">
        <w:rPr>
          <w:rFonts w:eastAsia="Aptos"/>
          <w:highlight w:val="cyan"/>
          <w:u w:val="single"/>
          <w14:ligatures w14:val="standardContextual"/>
        </w:rPr>
        <w:t xml:space="preserve"> for the</w:t>
      </w:r>
      <w:r w:rsidRPr="009B7B63">
        <w:rPr>
          <w:rFonts w:eastAsia="Aptos"/>
          <w:u w:val="single"/>
          <w14:ligatures w14:val="standardContextual"/>
        </w:rPr>
        <w:t xml:space="preserve"> advancement of the </w:t>
      </w:r>
      <w:r w:rsidRPr="009B7B63">
        <w:rPr>
          <w:rFonts w:eastAsia="Aptos"/>
          <w:b/>
          <w:iCs/>
          <w:highlight w:val="cyan"/>
          <w:u w:val="single"/>
          <w:bdr w:val="single" w:sz="8" w:space="0" w:color="auto"/>
          <w14:ligatures w14:val="standardContextual"/>
        </w:rPr>
        <w:t>state</w:t>
      </w:r>
      <w:r w:rsidRPr="009B7B63">
        <w:rPr>
          <w:rFonts w:eastAsia="Aptos"/>
          <w:u w:val="single"/>
          <w14:ligatures w14:val="standardContextual"/>
        </w:rPr>
        <w:t xml:space="preserve"> and to relegate the </w:t>
      </w:r>
      <w:r w:rsidRPr="009B7B63">
        <w:rPr>
          <w:rFonts w:eastAsia="Aptos"/>
          <w:b/>
          <w:iCs/>
          <w:u w:val="single"/>
          <w:bdr w:val="single" w:sz="8" w:space="0" w:color="auto"/>
          <w14:ligatures w14:val="standardContextual"/>
        </w:rPr>
        <w:t>negative</w:t>
      </w:r>
      <w:r w:rsidRPr="009B7B63">
        <w:rPr>
          <w:rFonts w:eastAsia="Aptos"/>
          <w:u w:val="single"/>
          <w14:ligatures w14:val="standardContextual"/>
        </w:rPr>
        <w:t xml:space="preserve"> actions of the </w:t>
      </w:r>
      <w:r w:rsidRPr="009B7B63">
        <w:rPr>
          <w:rFonts w:eastAsia="Aptos"/>
          <w:b/>
          <w:iCs/>
          <w:u w:val="single"/>
          <w:bdr w:val="single" w:sz="8" w:space="0" w:color="auto"/>
          <w14:ligatures w14:val="standardContextual"/>
        </w:rPr>
        <w:t>state</w:t>
      </w:r>
      <w:r w:rsidRPr="009B7B63">
        <w:rPr>
          <w:rFonts w:eastAsia="Aptos"/>
          <w:u w:val="single"/>
          <w14:ligatures w14:val="standardContextual"/>
        </w:rPr>
        <w:t xml:space="preserve"> to the </w:t>
      </w:r>
      <w:r w:rsidRPr="009B7B63">
        <w:rPr>
          <w:rFonts w:eastAsia="Aptos"/>
          <w:b/>
          <w:iCs/>
          <w:u w:val="single"/>
          <w:bdr w:val="single" w:sz="8" w:space="0" w:color="auto"/>
          <w14:ligatures w14:val="standardContextual"/>
        </w:rPr>
        <w:t>annals</w:t>
      </w:r>
      <w:r w:rsidRPr="009B7B63">
        <w:rPr>
          <w:rFonts w:eastAsia="Aptos"/>
          <w:u w:val="single"/>
          <w14:ligatures w14:val="standardContextual"/>
        </w:rPr>
        <w:t xml:space="preserve"> of </w:t>
      </w:r>
      <w:r w:rsidRPr="009B7B63">
        <w:rPr>
          <w:rFonts w:eastAsia="Aptos"/>
          <w:b/>
          <w:iCs/>
          <w:u w:val="single"/>
          <w:bdr w:val="single" w:sz="8" w:space="0" w:color="auto"/>
          <w14:ligatures w14:val="standardContextual"/>
        </w:rPr>
        <w:t>history</w:t>
      </w:r>
      <w:r w:rsidRPr="009B7B63">
        <w:rPr>
          <w:rFonts w:eastAsia="Aptos"/>
          <w:sz w:val="16"/>
          <w14:ligatures w14:val="standardContextual"/>
        </w:rPr>
        <w:t xml:space="preserve"> (Coulthard 2014). </w:t>
      </w:r>
      <w:r w:rsidRPr="009B7B63">
        <w:rPr>
          <w:rFonts w:eastAsia="Aptos"/>
          <w:u w:val="single"/>
          <w14:ligatures w14:val="standardContextual"/>
        </w:rPr>
        <w:t xml:space="preserve">In so doing, </w:t>
      </w:r>
      <w:r w:rsidRPr="009B7B63">
        <w:rPr>
          <w:rFonts w:eastAsia="Aptos"/>
          <w:highlight w:val="cyan"/>
          <w:u w:val="single"/>
          <w14:ligatures w14:val="standardContextual"/>
        </w:rPr>
        <w:t>multiculturalism</w:t>
      </w:r>
      <w:r w:rsidRPr="009B7B63">
        <w:rPr>
          <w:rFonts w:eastAsia="Aptos"/>
          <w:u w:val="single"/>
          <w14:ligatures w14:val="standardContextual"/>
        </w:rPr>
        <w:t xml:space="preserve"> ends up </w:t>
      </w:r>
      <w:r w:rsidRPr="009B7B63">
        <w:rPr>
          <w:rFonts w:eastAsia="Aptos"/>
          <w:b/>
          <w:iCs/>
          <w:highlight w:val="cyan"/>
          <w:u w:val="single"/>
          <w:bdr w:val="single" w:sz="8" w:space="0" w:color="auto"/>
          <w14:ligatures w14:val="standardContextual"/>
        </w:rPr>
        <w:t>reproducing</w:t>
      </w:r>
      <w:r w:rsidRPr="009B7B63">
        <w:rPr>
          <w:rFonts w:eastAsia="Aptos"/>
          <w:b/>
          <w:iCs/>
          <w:u w:val="single"/>
          <w:bdr w:val="single" w:sz="8" w:space="0" w:color="auto"/>
          <w14:ligatures w14:val="standardContextual"/>
        </w:rPr>
        <w:t xml:space="preserve"> systems of </w:t>
      </w:r>
      <w:r w:rsidRPr="009B7B63">
        <w:rPr>
          <w:rFonts w:eastAsia="Aptos"/>
          <w:b/>
          <w:iCs/>
          <w:highlight w:val="cyan"/>
          <w:u w:val="single"/>
          <w:bdr w:val="single" w:sz="8" w:space="0" w:color="auto"/>
          <w14:ligatures w14:val="standardContextual"/>
        </w:rPr>
        <w:t>oppression</w:t>
      </w:r>
      <w:r w:rsidRPr="009B7B63">
        <w:rPr>
          <w:rFonts w:eastAsia="Aptos"/>
          <w:sz w:val="16"/>
          <w14:ligatures w14:val="standardContextual"/>
        </w:rP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3B724391" w14:textId="77777777" w:rsidR="002D6FED" w:rsidRPr="000F043E" w:rsidRDefault="002D6FED" w:rsidP="002D6FED"/>
    <w:p w14:paraId="2996EF7D" w14:textId="77777777" w:rsidR="002D6FED" w:rsidRDefault="002D6FED" w:rsidP="002D6FED">
      <w:pPr>
        <w:pStyle w:val="Heading3"/>
      </w:pPr>
      <w:r>
        <w:t>1NC---OFF</w:t>
      </w:r>
    </w:p>
    <w:p w14:paraId="1E6E51C6" w14:textId="77777777" w:rsidR="002D6FED" w:rsidRPr="000F043E" w:rsidRDefault="002D6FED" w:rsidP="002D6FED">
      <w:pPr>
        <w:pStyle w:val="Heading4"/>
      </w:pPr>
      <w:r>
        <w:rPr>
          <w:u w:val="single"/>
        </w:rPr>
        <w:t>Impeachment CP</w:t>
      </w:r>
      <w:r>
        <w:t>.</w:t>
      </w:r>
    </w:p>
    <w:p w14:paraId="0943D7B9" w14:textId="77777777" w:rsidR="002D6FED" w:rsidRPr="00486C92" w:rsidRDefault="002D6FED" w:rsidP="002D6FED">
      <w:pPr>
        <w:rPr>
          <w:rStyle w:val="Style13ptBold"/>
        </w:rPr>
      </w:pPr>
      <w:r w:rsidRPr="00486C92">
        <w:rPr>
          <w:rStyle w:val="Style13ptBold"/>
        </w:rPr>
        <w:t xml:space="preserve">The United States Congress ought to unanimously commit to rapidly removing any president whose administration, within a week of the commitment’s public declaration or past impeachment proceeding, does not pass a policy </w:t>
      </w:r>
      <w:r w:rsidRPr="000F043E">
        <w:rPr>
          <w:rStyle w:val="Style13ptBold"/>
        </w:rPr>
        <w:t>increas</w:t>
      </w:r>
      <w:r>
        <w:rPr>
          <w:rStyle w:val="Style13ptBold"/>
        </w:rPr>
        <w:t xml:space="preserve">ing </w:t>
      </w:r>
      <w:r w:rsidRPr="000F043E">
        <w:rPr>
          <w:rStyle w:val="Style13ptBold"/>
        </w:rPr>
        <w:t>its development of Native land trusts in Alaska.</w:t>
      </w:r>
    </w:p>
    <w:p w14:paraId="0AB78FEE" w14:textId="77777777" w:rsidR="002D6FED" w:rsidRPr="00486C92" w:rsidRDefault="002D6FED" w:rsidP="002D6FED">
      <w:pPr>
        <w:rPr>
          <w:rStyle w:val="Style13ptBold"/>
        </w:rPr>
      </w:pPr>
      <w:r w:rsidRPr="00486C92">
        <w:rPr>
          <w:rStyle w:val="Style13ptBold"/>
        </w:rPr>
        <w:t xml:space="preserve">The 47th President of the United States should pledge to not </w:t>
      </w:r>
      <w:r>
        <w:rPr>
          <w:rStyle w:val="Style13ptBold"/>
        </w:rPr>
        <w:t xml:space="preserve">to </w:t>
      </w:r>
      <w:r w:rsidRPr="000F043E">
        <w:rPr>
          <w:rStyle w:val="Style13ptBold"/>
        </w:rPr>
        <w:t xml:space="preserve">increase development of Native land trusts in Alaska. </w:t>
      </w:r>
      <w:r w:rsidRPr="00486C92">
        <w:rPr>
          <w:rStyle w:val="Style13ptBold"/>
        </w:rPr>
        <w:t xml:space="preserve"> </w:t>
      </w:r>
    </w:p>
    <w:p w14:paraId="3F194805" w14:textId="77777777" w:rsidR="002D6FED" w:rsidRDefault="002D6FED" w:rsidP="002D6FED"/>
    <w:p w14:paraId="47ECC840" w14:textId="77777777" w:rsidR="002D6FED" w:rsidRPr="00396604" w:rsidRDefault="002D6FED" w:rsidP="002D6FED">
      <w:pPr>
        <w:pStyle w:val="Heading4"/>
        <w:rPr>
          <w:rFonts w:eastAsia="Times New Roman"/>
        </w:rPr>
      </w:pPr>
      <w:r>
        <w:rPr>
          <w:rFonts w:eastAsia="Times New Roman"/>
        </w:rPr>
        <w:t>CP solves but results in Trump’s removal.</w:t>
      </w:r>
    </w:p>
    <w:p w14:paraId="61CB1052" w14:textId="77777777" w:rsidR="002D6FED" w:rsidRPr="00396604" w:rsidRDefault="002D6FED" w:rsidP="002D6FED">
      <w:pPr>
        <w:rPr>
          <w:rFonts w:eastAsia="Calibri"/>
          <w:b/>
          <w:bCs/>
          <w:sz w:val="26"/>
        </w:rPr>
      </w:pPr>
      <w:r w:rsidRPr="00396604">
        <w:rPr>
          <w:rFonts w:eastAsia="Calibri"/>
          <w:b/>
          <w:bCs/>
          <w:sz w:val="26"/>
        </w:rPr>
        <w:t xml:space="preserve">Brecht ’25 </w:t>
      </w:r>
      <w:r w:rsidRPr="00396604">
        <w:rPr>
          <w:rFonts w:eastAsia="Calibri"/>
        </w:rPr>
        <w:t>[Greg; April 9; Adjunct College Instructor in Literature at University of South Florida at St. Petersburg and All-But Dissertation PhD in Literature from the University of South Florida at Tampa; Quora; “Would the United States be better off with J.D. Vance as acting President?” https://qr.ae/pCXExh] LASA-AB</w:t>
      </w:r>
    </w:p>
    <w:p w14:paraId="463E0829" w14:textId="77777777" w:rsidR="002D6FED" w:rsidRPr="00396604" w:rsidRDefault="002D6FED" w:rsidP="002D6FED">
      <w:pPr>
        <w:rPr>
          <w:rFonts w:eastAsia="Calibri"/>
          <w:sz w:val="16"/>
        </w:rPr>
      </w:pPr>
      <w:r w:rsidRPr="00396604">
        <w:rPr>
          <w:rFonts w:eastAsia="Calibri"/>
          <w:highlight w:val="cyan"/>
          <w:u w:val="single"/>
        </w:rPr>
        <w:t xml:space="preserve">Trump has a </w:t>
      </w:r>
      <w:r w:rsidRPr="00396604">
        <w:rPr>
          <w:rFonts w:eastAsia="Calibri"/>
          <w:b/>
          <w:iCs/>
          <w:highlight w:val="cyan"/>
          <w:u w:val="single"/>
          <w:bdr w:val="single" w:sz="8" w:space="0" w:color="auto"/>
        </w:rPr>
        <w:t>cult</w:t>
      </w:r>
      <w:r w:rsidRPr="00396604">
        <w:rPr>
          <w:rFonts w:eastAsia="Calibri"/>
          <w:b/>
          <w:iCs/>
          <w:u w:val="single"/>
          <w:bdr w:val="single" w:sz="8" w:space="0" w:color="auto"/>
        </w:rPr>
        <w:t xml:space="preserve"> following</w:t>
      </w:r>
      <w:r w:rsidRPr="00396604">
        <w:rPr>
          <w:rFonts w:eastAsia="Calibri"/>
          <w:u w:val="single"/>
        </w:rPr>
        <w:t xml:space="preserve"> </w:t>
      </w:r>
      <w:r w:rsidRPr="00396604">
        <w:rPr>
          <w:rFonts w:eastAsia="Calibri"/>
          <w:highlight w:val="cyan"/>
          <w:u w:val="single"/>
        </w:rPr>
        <w:t xml:space="preserve">that believes </w:t>
      </w:r>
      <w:r w:rsidRPr="00396604">
        <w:rPr>
          <w:rFonts w:eastAsia="Calibri"/>
          <w:b/>
          <w:iCs/>
          <w:highlight w:val="cyan"/>
          <w:u w:val="single"/>
          <w:bdr w:val="single" w:sz="8" w:space="0" w:color="auto"/>
        </w:rPr>
        <w:t>anything</w:t>
      </w:r>
      <w:r w:rsidRPr="00396604">
        <w:rPr>
          <w:rFonts w:eastAsia="Calibri"/>
          <w:u w:val="single"/>
        </w:rPr>
        <w:t xml:space="preserve"> he says, </w:t>
      </w:r>
      <w:r w:rsidRPr="00396604">
        <w:rPr>
          <w:rFonts w:eastAsia="Calibri"/>
          <w:highlight w:val="cyan"/>
          <w:u w:val="single"/>
        </w:rPr>
        <w:t>and</w:t>
      </w:r>
      <w:r w:rsidRPr="00396604">
        <w:rPr>
          <w:rFonts w:eastAsia="Calibri"/>
          <w:u w:val="single"/>
        </w:rPr>
        <w:t xml:space="preserve"> will </w:t>
      </w:r>
      <w:r w:rsidRPr="00396604">
        <w:rPr>
          <w:rFonts w:eastAsia="Calibri"/>
          <w:b/>
          <w:iCs/>
          <w:highlight w:val="cyan"/>
          <w:u w:val="single"/>
          <w:bdr w:val="single" w:sz="8" w:space="0" w:color="auto"/>
        </w:rPr>
        <w:t>support him</w:t>
      </w:r>
      <w:r w:rsidRPr="00396604">
        <w:rPr>
          <w:rFonts w:eastAsia="Calibri"/>
          <w:highlight w:val="cyan"/>
          <w:u w:val="single"/>
        </w:rPr>
        <w:t xml:space="preserve"> even if he does</w:t>
      </w:r>
      <w:r w:rsidRPr="00396604">
        <w:rPr>
          <w:rFonts w:eastAsia="Calibri"/>
          <w:u w:val="single"/>
        </w:rPr>
        <w:t xml:space="preserve"> utterly </w:t>
      </w:r>
      <w:r w:rsidRPr="00396604">
        <w:rPr>
          <w:rFonts w:eastAsia="Calibri"/>
          <w:highlight w:val="cyan"/>
          <w:u w:val="single"/>
        </w:rPr>
        <w:t>insane things</w:t>
      </w:r>
      <w:r w:rsidRPr="00396604">
        <w:rPr>
          <w:rFonts w:eastAsia="Calibri"/>
          <w:u w:val="single"/>
        </w:rPr>
        <w:t xml:space="preserve"> like invade Greenland or Canada</w:t>
      </w:r>
      <w:r w:rsidRPr="00396604">
        <w:rPr>
          <w:rFonts w:eastAsia="Calibri"/>
          <w:sz w:val="16"/>
        </w:rPr>
        <w:t>.</w:t>
      </w:r>
    </w:p>
    <w:p w14:paraId="54CBD5B9" w14:textId="77777777" w:rsidR="002D6FED" w:rsidRPr="00396604" w:rsidRDefault="002D6FED" w:rsidP="002D6FED">
      <w:pPr>
        <w:rPr>
          <w:rFonts w:eastAsia="Calibri"/>
          <w:sz w:val="16"/>
        </w:rPr>
      </w:pPr>
      <w:r w:rsidRPr="00396604">
        <w:rPr>
          <w:rFonts w:eastAsia="Calibri"/>
          <w:highlight w:val="cyan"/>
          <w:u w:val="single"/>
        </w:rPr>
        <w:t>When Trump goes, the cult</w:t>
      </w:r>
      <w:r w:rsidRPr="00396604">
        <w:rPr>
          <w:rFonts w:eastAsia="Calibri"/>
          <w:u w:val="single"/>
        </w:rPr>
        <w:t xml:space="preserve"> will remain but </w:t>
      </w:r>
      <w:r w:rsidRPr="00396604">
        <w:rPr>
          <w:rFonts w:eastAsia="Calibri"/>
          <w:highlight w:val="cyan"/>
          <w:u w:val="single"/>
        </w:rPr>
        <w:t>won’t have</w:t>
      </w:r>
      <w:r w:rsidRPr="00396604">
        <w:rPr>
          <w:rFonts w:eastAsia="Calibri"/>
          <w:u w:val="single"/>
        </w:rPr>
        <w:t xml:space="preserve"> </w:t>
      </w:r>
      <w:r w:rsidRPr="00396604">
        <w:rPr>
          <w:rFonts w:eastAsia="Calibri"/>
          <w:b/>
          <w:iCs/>
          <w:u w:val="single"/>
          <w:bdr w:val="single" w:sz="8" w:space="0" w:color="auto"/>
        </w:rPr>
        <w:t xml:space="preserve">any </w:t>
      </w:r>
      <w:r w:rsidRPr="00396604">
        <w:rPr>
          <w:rFonts w:eastAsia="Calibri"/>
          <w:b/>
          <w:iCs/>
          <w:highlight w:val="cyan"/>
          <w:u w:val="single"/>
          <w:bdr w:val="single" w:sz="8" w:space="0" w:color="auto"/>
        </w:rPr>
        <w:t>direction</w:t>
      </w:r>
      <w:r w:rsidRPr="00396604">
        <w:rPr>
          <w:rFonts w:eastAsia="Calibri"/>
          <w:highlight w:val="cyan"/>
          <w:u w:val="single"/>
        </w:rPr>
        <w:t xml:space="preserve">. Vance does </w:t>
      </w:r>
      <w:r w:rsidRPr="00396604">
        <w:rPr>
          <w:rFonts w:eastAsia="Calibri"/>
          <w:b/>
          <w:iCs/>
          <w:highlight w:val="cyan"/>
          <w:u w:val="single"/>
          <w:bdr w:val="single" w:sz="8" w:space="0" w:color="auto"/>
        </w:rPr>
        <w:t>not have</w:t>
      </w:r>
      <w:r w:rsidRPr="00396604">
        <w:rPr>
          <w:rFonts w:eastAsia="Calibri"/>
          <w:u w:val="single"/>
        </w:rPr>
        <w:t xml:space="preserve"> the </w:t>
      </w:r>
      <w:r w:rsidRPr="00396604">
        <w:rPr>
          <w:rFonts w:eastAsia="Calibri"/>
          <w:highlight w:val="cyan"/>
          <w:u w:val="single"/>
        </w:rPr>
        <w:t>personality</w:t>
      </w:r>
      <w:r w:rsidRPr="00396604">
        <w:rPr>
          <w:rFonts w:eastAsia="Calibri"/>
          <w:u w:val="single"/>
        </w:rPr>
        <w:t xml:space="preserve"> Trump does</w:t>
      </w:r>
      <w:r w:rsidRPr="00396604">
        <w:rPr>
          <w:rFonts w:eastAsia="Calibri"/>
          <w:sz w:val="16"/>
        </w:rPr>
        <w:t xml:space="preserve">. Trump’s persona is kind of like a bear and </w:t>
      </w:r>
      <w:r w:rsidRPr="00396604">
        <w:rPr>
          <w:rFonts w:eastAsia="Calibri"/>
          <w:u w:val="single"/>
        </w:rPr>
        <w:t xml:space="preserve">Vance is more </w:t>
      </w:r>
      <w:r w:rsidRPr="00396604">
        <w:rPr>
          <w:rFonts w:eastAsia="Calibri"/>
          <w:b/>
          <w:iCs/>
          <w:highlight w:val="cyan"/>
          <w:u w:val="single"/>
          <w:bdr w:val="single" w:sz="8" w:space="0" w:color="auto"/>
        </w:rPr>
        <w:t>like a weasel</w:t>
      </w:r>
      <w:r w:rsidRPr="00396604">
        <w:rPr>
          <w:rFonts w:eastAsia="Calibri"/>
          <w:sz w:val="16"/>
        </w:rPr>
        <w:t xml:space="preserve">—I’m being serious. </w:t>
      </w:r>
      <w:r w:rsidRPr="00396604">
        <w:rPr>
          <w:rFonts w:eastAsia="Calibri"/>
          <w:u w:val="single"/>
        </w:rPr>
        <w:t xml:space="preserve">I </w:t>
      </w:r>
      <w:r w:rsidRPr="00396604">
        <w:rPr>
          <w:rFonts w:eastAsia="Calibri"/>
          <w:b/>
          <w:iCs/>
          <w:u w:val="single"/>
          <w:bdr w:val="single" w:sz="8" w:space="0" w:color="auto"/>
        </w:rPr>
        <w:t>doubt</w:t>
      </w:r>
      <w:r w:rsidRPr="00396604">
        <w:rPr>
          <w:rFonts w:eastAsia="Calibri"/>
          <w:u w:val="single"/>
        </w:rPr>
        <w:t xml:space="preserve"> that Vance could continue Trump’s </w:t>
      </w:r>
      <w:r w:rsidRPr="00396604">
        <w:rPr>
          <w:rFonts w:eastAsia="Calibri"/>
          <w:b/>
          <w:iCs/>
          <w:u w:val="single"/>
          <w:bdr w:val="single" w:sz="8" w:space="0" w:color="auto"/>
        </w:rPr>
        <w:t>disaster-in-progress</w:t>
      </w:r>
      <w:r w:rsidRPr="00396604">
        <w:rPr>
          <w:rFonts w:eastAsia="Calibri"/>
          <w:u w:val="single"/>
        </w:rPr>
        <w:t xml:space="preserve"> just because he’s Vance and </w:t>
      </w:r>
      <w:r w:rsidRPr="00396604">
        <w:rPr>
          <w:rFonts w:eastAsia="Calibri"/>
          <w:b/>
          <w:iCs/>
          <w:u w:val="single"/>
          <w:bdr w:val="single" w:sz="8" w:space="0" w:color="auto"/>
        </w:rPr>
        <w:t>not very likable</w:t>
      </w:r>
      <w:r w:rsidRPr="00396604">
        <w:rPr>
          <w:rFonts w:eastAsia="Calibri"/>
          <w:sz w:val="16"/>
        </w:rPr>
        <w:t>.</w:t>
      </w:r>
    </w:p>
    <w:p w14:paraId="2AD30954" w14:textId="77777777" w:rsidR="002D6FED" w:rsidRPr="00396604" w:rsidRDefault="002D6FED" w:rsidP="002D6FED">
      <w:pPr>
        <w:rPr>
          <w:rFonts w:eastAsia="Calibri"/>
          <w:sz w:val="16"/>
        </w:rPr>
      </w:pPr>
      <w:r w:rsidRPr="00396604">
        <w:rPr>
          <w:rFonts w:eastAsia="Calibri"/>
          <w:sz w:val="16"/>
        </w:rPr>
        <w:t xml:space="preserve">That’s why </w:t>
      </w:r>
      <w:r w:rsidRPr="00396604">
        <w:rPr>
          <w:rFonts w:eastAsia="Calibri"/>
          <w:u w:val="single"/>
        </w:rPr>
        <w:t xml:space="preserve">I </w:t>
      </w:r>
      <w:r w:rsidRPr="00396604">
        <w:rPr>
          <w:rFonts w:eastAsia="Calibri"/>
          <w:b/>
          <w:iCs/>
          <w:u w:val="single"/>
          <w:bdr w:val="single" w:sz="8" w:space="0" w:color="auto"/>
        </w:rPr>
        <w:t>prefer Vance</w:t>
      </w:r>
      <w:r w:rsidRPr="00396604">
        <w:rPr>
          <w:rFonts w:eastAsia="Calibri"/>
          <w:u w:val="single"/>
        </w:rPr>
        <w:t xml:space="preserve">. </w:t>
      </w:r>
      <w:r w:rsidRPr="00396604">
        <w:rPr>
          <w:rFonts w:eastAsia="Calibri"/>
          <w:highlight w:val="cyan"/>
          <w:u w:val="single"/>
        </w:rPr>
        <w:t xml:space="preserve">Trump is </w:t>
      </w:r>
      <w:r w:rsidRPr="00396604">
        <w:rPr>
          <w:rFonts w:eastAsia="Calibri"/>
          <w:b/>
          <w:iCs/>
          <w:highlight w:val="cyan"/>
          <w:u w:val="single"/>
          <w:bdr w:val="single" w:sz="8" w:space="0" w:color="auto"/>
        </w:rPr>
        <w:t>steamrollering opposition</w:t>
      </w:r>
      <w:r w:rsidRPr="00396604">
        <w:rPr>
          <w:rFonts w:eastAsia="Calibri"/>
          <w:highlight w:val="cyan"/>
          <w:u w:val="single"/>
        </w:rPr>
        <w:t xml:space="preserve">, ignoring the </w:t>
      </w:r>
      <w:r w:rsidRPr="00396604">
        <w:rPr>
          <w:rFonts w:eastAsia="Calibri"/>
          <w:b/>
          <w:iCs/>
          <w:highlight w:val="cyan"/>
          <w:u w:val="single"/>
          <w:bdr w:val="single" w:sz="8" w:space="0" w:color="auto"/>
        </w:rPr>
        <w:t>constitution</w:t>
      </w:r>
      <w:r w:rsidRPr="00396604">
        <w:rPr>
          <w:rFonts w:eastAsia="Calibri"/>
          <w:highlight w:val="cyan"/>
          <w:u w:val="single"/>
        </w:rPr>
        <w:t xml:space="preserve">, and is </w:t>
      </w:r>
      <w:r w:rsidRPr="00396604">
        <w:rPr>
          <w:rFonts w:eastAsia="Calibri"/>
          <w:b/>
          <w:iCs/>
          <w:highlight w:val="cyan"/>
          <w:u w:val="single"/>
          <w:bdr w:val="single" w:sz="8" w:space="0" w:color="auto"/>
        </w:rPr>
        <w:t>contemptuous</w:t>
      </w:r>
      <w:r w:rsidRPr="00396604">
        <w:rPr>
          <w:rFonts w:eastAsia="Calibri"/>
          <w:highlight w:val="cyan"/>
          <w:u w:val="single"/>
        </w:rPr>
        <w:t xml:space="preserve"> of</w:t>
      </w:r>
      <w:r w:rsidRPr="00396604">
        <w:rPr>
          <w:rFonts w:eastAsia="Calibri"/>
          <w:u w:val="single"/>
        </w:rPr>
        <w:t xml:space="preserve"> the </w:t>
      </w:r>
      <w:r w:rsidRPr="00396604">
        <w:rPr>
          <w:rFonts w:eastAsia="Calibri"/>
          <w:highlight w:val="cyan"/>
          <w:u w:val="single"/>
        </w:rPr>
        <w:t>law</w:t>
      </w:r>
      <w:r w:rsidRPr="00396604">
        <w:rPr>
          <w:rFonts w:eastAsia="Calibri"/>
          <w:u w:val="single"/>
        </w:rPr>
        <w:t xml:space="preserve"> and appears to be enjoying his </w:t>
      </w:r>
      <w:r w:rsidRPr="00396604">
        <w:rPr>
          <w:rFonts w:eastAsia="Calibri"/>
          <w:b/>
          <w:iCs/>
          <w:u w:val="single"/>
          <w:bdr w:val="single" w:sz="8" w:space="0" w:color="auto"/>
        </w:rPr>
        <w:t>power to disrupt</w:t>
      </w:r>
      <w:r w:rsidRPr="00396604">
        <w:rPr>
          <w:rFonts w:eastAsia="Calibri"/>
          <w:u w:val="single"/>
        </w:rPr>
        <w:t xml:space="preserve"> the world system. </w:t>
      </w:r>
      <w:r w:rsidRPr="00396604">
        <w:rPr>
          <w:rFonts w:eastAsia="Calibri"/>
          <w:highlight w:val="cyan"/>
          <w:u w:val="single"/>
        </w:rPr>
        <w:t>Vance would try</w:t>
      </w:r>
      <w:r w:rsidRPr="00396604">
        <w:rPr>
          <w:rFonts w:eastAsia="Calibri"/>
          <w:u w:val="single"/>
        </w:rPr>
        <w:t xml:space="preserve"> that, </w:t>
      </w:r>
      <w:r w:rsidRPr="00396604">
        <w:rPr>
          <w:rFonts w:eastAsia="Calibri"/>
          <w:highlight w:val="cyan"/>
          <w:u w:val="single"/>
        </w:rPr>
        <w:t>but</w:t>
      </w:r>
      <w:r w:rsidRPr="00396604">
        <w:rPr>
          <w:rFonts w:eastAsia="Calibri"/>
          <w:u w:val="single"/>
        </w:rPr>
        <w:t xml:space="preserve"> he</w:t>
      </w:r>
      <w:r w:rsidRPr="00396604">
        <w:rPr>
          <w:rFonts w:eastAsia="Calibri"/>
          <w:sz w:val="16"/>
        </w:rPr>
        <w:t xml:space="preserve"> just </w:t>
      </w:r>
      <w:r w:rsidRPr="00396604">
        <w:rPr>
          <w:rFonts w:eastAsia="Calibri"/>
          <w:highlight w:val="cyan"/>
          <w:u w:val="single"/>
        </w:rPr>
        <w:t>doesn’t have</w:t>
      </w:r>
      <w:r w:rsidRPr="00396604">
        <w:rPr>
          <w:rFonts w:eastAsia="Calibri"/>
          <w:u w:val="single"/>
        </w:rPr>
        <w:t xml:space="preserve"> the </w:t>
      </w:r>
      <w:r w:rsidRPr="00396604">
        <w:rPr>
          <w:rFonts w:eastAsia="Calibri"/>
          <w:b/>
          <w:iCs/>
          <w:highlight w:val="cyan"/>
          <w:u w:val="single"/>
          <w:bdr w:val="single" w:sz="8" w:space="0" w:color="auto"/>
        </w:rPr>
        <w:t>charisma</w:t>
      </w:r>
      <w:r w:rsidRPr="00396604">
        <w:rPr>
          <w:rFonts w:eastAsia="Calibri"/>
          <w:highlight w:val="cyan"/>
          <w:u w:val="single"/>
        </w:rPr>
        <w:t xml:space="preserve">. Opposition would </w:t>
      </w:r>
      <w:r w:rsidRPr="00396604">
        <w:rPr>
          <w:rFonts w:eastAsia="Calibri"/>
          <w:b/>
          <w:iCs/>
          <w:highlight w:val="cyan"/>
          <w:u w:val="single"/>
          <w:bdr w:val="single" w:sz="8" w:space="0" w:color="auto"/>
        </w:rPr>
        <w:t>coaslesce</w:t>
      </w:r>
      <w:r w:rsidRPr="00396604">
        <w:rPr>
          <w:rFonts w:eastAsia="Calibri"/>
          <w:u w:val="single"/>
        </w:rPr>
        <w:t xml:space="preserve"> more </w:t>
      </w:r>
      <w:r w:rsidRPr="00396604">
        <w:rPr>
          <w:rFonts w:eastAsia="Calibri"/>
          <w:highlight w:val="cyan"/>
          <w:u w:val="single"/>
        </w:rPr>
        <w:t>effectively and we’d be</w:t>
      </w:r>
      <w:r w:rsidRPr="00396604">
        <w:rPr>
          <w:rFonts w:eastAsia="Calibri"/>
          <w:u w:val="single"/>
        </w:rPr>
        <w:t xml:space="preserve"> </w:t>
      </w:r>
      <w:r w:rsidRPr="00396604">
        <w:rPr>
          <w:rFonts w:eastAsia="Calibri"/>
          <w:b/>
          <w:iCs/>
          <w:u w:val="single"/>
          <w:bdr w:val="single" w:sz="8" w:space="0" w:color="auto"/>
        </w:rPr>
        <w:t xml:space="preserve">more </w:t>
      </w:r>
      <w:r w:rsidRPr="00396604">
        <w:rPr>
          <w:rFonts w:eastAsia="Calibri"/>
          <w:b/>
          <w:iCs/>
          <w:highlight w:val="cyan"/>
          <w:u w:val="single"/>
          <w:bdr w:val="single" w:sz="8" w:space="0" w:color="auto"/>
        </w:rPr>
        <w:t>likely</w:t>
      </w:r>
      <w:r w:rsidRPr="00396604">
        <w:rPr>
          <w:rFonts w:eastAsia="Calibri"/>
          <w:highlight w:val="cyan"/>
          <w:u w:val="single"/>
        </w:rPr>
        <w:t xml:space="preserve"> to continue being a </w:t>
      </w:r>
      <w:r w:rsidRPr="00396604">
        <w:rPr>
          <w:rFonts w:eastAsia="Calibri"/>
          <w:b/>
          <w:iCs/>
          <w:highlight w:val="cyan"/>
          <w:u w:val="single"/>
          <w:bdr w:val="single" w:sz="8" w:space="0" w:color="auto"/>
        </w:rPr>
        <w:t>democracy</w:t>
      </w:r>
      <w:r w:rsidRPr="00396604">
        <w:rPr>
          <w:rFonts w:eastAsia="Calibri"/>
          <w:sz w:val="16"/>
        </w:rPr>
        <w:t>.</w:t>
      </w:r>
    </w:p>
    <w:p w14:paraId="7D199D4D" w14:textId="77777777" w:rsidR="002D6FED" w:rsidRPr="00396604" w:rsidRDefault="002D6FED" w:rsidP="002D6FED">
      <w:pPr>
        <w:keepNext/>
        <w:keepLines/>
        <w:spacing w:before="40" w:after="0"/>
        <w:outlineLvl w:val="3"/>
        <w:rPr>
          <w:rFonts w:eastAsia="Times New Roman" w:cs="Times New Roman"/>
          <w:b/>
          <w:iCs/>
          <w:sz w:val="26"/>
        </w:rPr>
      </w:pPr>
      <w:r w:rsidRPr="00396604">
        <w:rPr>
          <w:rFonts w:eastAsia="Times New Roman" w:cs="Times New Roman"/>
          <w:b/>
          <w:iCs/>
          <w:sz w:val="26"/>
        </w:rPr>
        <w:t>Extinction.</w:t>
      </w:r>
    </w:p>
    <w:p w14:paraId="5AB47F3E" w14:textId="77777777" w:rsidR="002D6FED" w:rsidRPr="00396604" w:rsidRDefault="002D6FED" w:rsidP="002D6FED">
      <w:pPr>
        <w:rPr>
          <w:rFonts w:eastAsia="Calibri"/>
        </w:rPr>
      </w:pPr>
      <w:r w:rsidRPr="00396604">
        <w:rPr>
          <w:rFonts w:eastAsia="Calibri"/>
          <w:b/>
          <w:bCs/>
          <w:sz w:val="26"/>
        </w:rPr>
        <w:t xml:space="preserve">Stanley ’24 </w:t>
      </w:r>
      <w:r w:rsidRPr="00396604">
        <w:rPr>
          <w:rFonts w:eastAsia="Calibri"/>
        </w:rPr>
        <w:t>[J.T.; July 14; Co-Founder of Concentric Policies; Effective Altruism; “Destabilization of the United States: The top X-factor EA neglects?” https://forum.effectivealtruism.org/posts/kmx3rKh2K4ANwMqpW/destabilization-of-the-united-states-the-top-x-factor-ea#Highlights]</w:t>
      </w:r>
    </w:p>
    <w:p w14:paraId="5982597E" w14:textId="77777777" w:rsidR="002D6FED" w:rsidRPr="00396604" w:rsidRDefault="002D6FED" w:rsidP="002D6FED">
      <w:pPr>
        <w:rPr>
          <w:rFonts w:eastAsia="Calibri"/>
          <w:sz w:val="16"/>
        </w:rPr>
      </w:pPr>
      <w:r w:rsidRPr="00396604">
        <w:rPr>
          <w:rFonts w:eastAsia="Calibri"/>
          <w:sz w:val="16"/>
        </w:rPr>
        <w:t xml:space="preserve">Here is a distillation of my argument: the experts that I have read understand the situation as the elements and dynamics depicted in this flow chart. The </w:t>
      </w:r>
      <w:r w:rsidRPr="00396604">
        <w:rPr>
          <w:rFonts w:eastAsia="Calibri"/>
          <w:u w:val="single"/>
        </w:rPr>
        <w:t>reasons they cite for why they are not pessimistic about the worst-case scenario do not address the mechanisms of the situation and are more so hunches, each of which has a strong counter argumen</w:t>
      </w:r>
      <w:r w:rsidRPr="00396604">
        <w:rPr>
          <w:rFonts w:eastAsia="Calibri"/>
          <w:sz w:val="16"/>
        </w:rPr>
        <w:t xml:space="preserve">t. They openly give the impression that they are </w:t>
      </w:r>
      <w:r w:rsidRPr="00396604">
        <w:rPr>
          <w:rFonts w:eastAsia="Calibri"/>
          <w:u w:val="single"/>
        </w:rPr>
        <w:t>optimistic because it is practical rather than intellectually merited</w:t>
      </w:r>
      <w:r w:rsidRPr="00396604">
        <w:rPr>
          <w:rFonts w:eastAsia="Calibri"/>
          <w:sz w:val="16"/>
        </w:rPr>
        <w:t xml:space="preserve">. I am merely looking at the trajectory (where the flow chart is taking us) and the inertia (the fact that nothing has intervened to change the trajectory </w:t>
      </w:r>
      <w:r w:rsidRPr="00396604">
        <w:rPr>
          <w:rFonts w:eastAsia="Calibri"/>
          <w:highlight w:val="cyan"/>
          <w:u w:val="single"/>
        </w:rPr>
        <w:t>after</w:t>
      </w:r>
      <w:r w:rsidRPr="00396604">
        <w:rPr>
          <w:rFonts w:eastAsia="Calibri"/>
          <w:u w:val="single"/>
        </w:rPr>
        <w:t xml:space="preserve"> an </w:t>
      </w:r>
      <w:r w:rsidRPr="00396604">
        <w:rPr>
          <w:rFonts w:eastAsia="Calibri"/>
          <w:b/>
          <w:iCs/>
          <w:highlight w:val="cyan"/>
          <w:u w:val="single"/>
          <w:bdr w:val="single" w:sz="8" w:space="0" w:color="auto"/>
        </w:rPr>
        <w:t>unprecedented presidency</w:t>
      </w:r>
      <w:r w:rsidRPr="00396604">
        <w:rPr>
          <w:rFonts w:eastAsia="Calibri"/>
          <w:sz w:val="16"/>
        </w:rPr>
        <w:t xml:space="preserve">, pandemic, and insurrection), and making the logical jump that </w:t>
      </w:r>
      <w:r w:rsidRPr="00396604">
        <w:rPr>
          <w:rFonts w:eastAsia="Calibri"/>
          <w:u w:val="single"/>
        </w:rPr>
        <w:t xml:space="preserve">the </w:t>
      </w:r>
      <w:r w:rsidRPr="00396604">
        <w:rPr>
          <w:rFonts w:eastAsia="Calibri"/>
          <w:highlight w:val="cyan"/>
          <w:u w:val="single"/>
        </w:rPr>
        <w:t>end point is</w:t>
      </w:r>
      <w:r w:rsidRPr="00396604">
        <w:rPr>
          <w:rFonts w:eastAsia="Calibri"/>
          <w:u w:val="single"/>
        </w:rPr>
        <w:t xml:space="preserve"> </w:t>
      </w:r>
      <w:r w:rsidRPr="00396604">
        <w:rPr>
          <w:rFonts w:eastAsia="Calibri"/>
          <w:b/>
          <w:iCs/>
          <w:u w:val="single"/>
          <w:bdr w:val="single" w:sz="8" w:space="0" w:color="auto"/>
        </w:rPr>
        <w:t xml:space="preserve">eventually </w:t>
      </w:r>
      <w:r w:rsidRPr="00396604">
        <w:rPr>
          <w:rFonts w:eastAsia="Calibri"/>
          <w:b/>
          <w:iCs/>
          <w:highlight w:val="cyan"/>
          <w:u w:val="single"/>
          <w:bdr w:val="single" w:sz="8" w:space="0" w:color="auto"/>
        </w:rPr>
        <w:t>destabilization</w:t>
      </w:r>
      <w:r w:rsidRPr="00396604">
        <w:rPr>
          <w:rFonts w:eastAsia="Calibri"/>
          <w:sz w:val="16"/>
        </w:rPr>
        <w:t>.</w:t>
      </w:r>
    </w:p>
    <w:p w14:paraId="78B02D28" w14:textId="77777777" w:rsidR="002D6FED" w:rsidRPr="00396604" w:rsidRDefault="002D6FED" w:rsidP="002D6FED">
      <w:pPr>
        <w:rPr>
          <w:rFonts w:eastAsia="Calibri"/>
          <w:sz w:val="16"/>
        </w:rPr>
      </w:pPr>
      <w:r w:rsidRPr="00396604">
        <w:rPr>
          <w:rFonts w:eastAsia="Calibri"/>
          <w:sz w:val="16"/>
        </w:rPr>
        <w:t>Big picture</w:t>
      </w:r>
    </w:p>
    <w:p w14:paraId="19C15770" w14:textId="77777777" w:rsidR="002D6FED" w:rsidRPr="00396604" w:rsidRDefault="002D6FED" w:rsidP="002D6FED">
      <w:pPr>
        <w:rPr>
          <w:rFonts w:eastAsia="Calibri"/>
          <w:sz w:val="16"/>
        </w:rPr>
      </w:pPr>
      <w:r w:rsidRPr="00396604">
        <w:rPr>
          <w:rFonts w:eastAsia="Calibri"/>
          <w:b/>
          <w:iCs/>
          <w:u w:val="single"/>
          <w:bdr w:val="single" w:sz="8" w:space="0" w:color="auto"/>
        </w:rPr>
        <w:t>Authoritarianism</w:t>
      </w:r>
    </w:p>
    <w:p w14:paraId="29441990" w14:textId="77777777" w:rsidR="002D6FED" w:rsidRPr="00396604" w:rsidRDefault="002D6FED" w:rsidP="002D6FED">
      <w:pPr>
        <w:rPr>
          <w:rFonts w:eastAsia="Calibri"/>
          <w:sz w:val="16"/>
        </w:rPr>
      </w:pPr>
      <w:r w:rsidRPr="00396604">
        <w:rPr>
          <w:rFonts w:eastAsia="Calibri"/>
          <w:b/>
          <w:iCs/>
          <w:u w:val="single"/>
          <w:bdr w:val="single" w:sz="8" w:space="0" w:color="auto"/>
        </w:rPr>
        <w:t>Democracies</w:t>
      </w:r>
      <w:r w:rsidRPr="00396604">
        <w:rPr>
          <w:rFonts w:eastAsia="Calibri"/>
          <w:u w:val="single"/>
        </w:rPr>
        <w:t xml:space="preserve"> have fallen into </w:t>
      </w:r>
      <w:r w:rsidRPr="00396604">
        <w:rPr>
          <w:rFonts w:eastAsia="Calibri"/>
          <w:b/>
          <w:iCs/>
          <w:u w:val="single"/>
          <w:bdr w:val="single" w:sz="8" w:space="0" w:color="auto"/>
        </w:rPr>
        <w:t>authoritarian regimes</w:t>
      </w:r>
      <w:r w:rsidRPr="00396604">
        <w:rPr>
          <w:rFonts w:eastAsia="Calibri"/>
          <w:u w:val="single"/>
        </w:rPr>
        <w:t xml:space="preserve"> throughout the past 100 years, and </w:t>
      </w:r>
      <w:r w:rsidRPr="00396604">
        <w:rPr>
          <w:rFonts w:eastAsia="Calibri"/>
          <w:highlight w:val="cyan"/>
          <w:u w:val="single"/>
        </w:rPr>
        <w:t>scholars</w:t>
      </w:r>
      <w:r w:rsidRPr="00396604">
        <w:rPr>
          <w:rFonts w:eastAsia="Calibri"/>
          <w:u w:val="single"/>
        </w:rPr>
        <w:t xml:space="preserve"> have </w:t>
      </w:r>
      <w:r w:rsidRPr="00396604">
        <w:rPr>
          <w:rFonts w:eastAsia="Calibri"/>
          <w:b/>
          <w:iCs/>
          <w:highlight w:val="cyan"/>
          <w:u w:val="single"/>
          <w:bdr w:val="single" w:sz="8" w:space="0" w:color="auto"/>
        </w:rPr>
        <w:t>studied</w:t>
      </w:r>
      <w:r w:rsidRPr="00396604">
        <w:rPr>
          <w:rFonts w:eastAsia="Calibri"/>
          <w:u w:val="single"/>
        </w:rPr>
        <w:t xml:space="preserve"> those </w:t>
      </w:r>
      <w:r w:rsidRPr="00396604">
        <w:rPr>
          <w:rFonts w:eastAsia="Calibri"/>
          <w:b/>
          <w:iCs/>
          <w:highlight w:val="cyan"/>
          <w:u w:val="single"/>
          <w:bdr w:val="single" w:sz="8" w:space="0" w:color="auto"/>
        </w:rPr>
        <w:t>instances</w:t>
      </w:r>
      <w:r w:rsidRPr="00396604">
        <w:rPr>
          <w:rFonts w:eastAsia="Calibri"/>
          <w:highlight w:val="cyan"/>
          <w:u w:val="single"/>
        </w:rPr>
        <w:t xml:space="preserve"> to create</w:t>
      </w:r>
      <w:r w:rsidRPr="00396604">
        <w:rPr>
          <w:rFonts w:eastAsia="Calibri"/>
          <w:u w:val="single"/>
        </w:rPr>
        <w:t xml:space="preserve"> a </w:t>
      </w:r>
      <w:r w:rsidRPr="00396604">
        <w:rPr>
          <w:rFonts w:eastAsia="Calibri"/>
          <w:b/>
          <w:iCs/>
          <w:highlight w:val="cyan"/>
          <w:u w:val="single"/>
          <w:bdr w:val="single" w:sz="8" w:space="0" w:color="auto"/>
        </w:rPr>
        <w:t>playbook</w:t>
      </w:r>
      <w:r w:rsidRPr="00396604">
        <w:rPr>
          <w:rFonts w:eastAsia="Calibri"/>
          <w:u w:val="single"/>
        </w:rPr>
        <w:t xml:space="preserve"> of </w:t>
      </w:r>
      <w:r w:rsidRPr="00396604">
        <w:rPr>
          <w:rFonts w:eastAsia="Calibri"/>
          <w:b/>
          <w:iCs/>
          <w:u w:val="single"/>
          <w:bdr w:val="single" w:sz="8" w:space="0" w:color="auto"/>
        </w:rPr>
        <w:t>how tyrants successfully</w:t>
      </w:r>
      <w:r w:rsidRPr="00396604">
        <w:rPr>
          <w:rFonts w:eastAsia="Calibri"/>
          <w:u w:val="single"/>
        </w:rPr>
        <w:t xml:space="preserve"> come to </w:t>
      </w:r>
      <w:r w:rsidRPr="00396604">
        <w:rPr>
          <w:rFonts w:eastAsia="Calibri"/>
          <w:b/>
          <w:iCs/>
          <w:u w:val="single"/>
          <w:bdr w:val="single" w:sz="8" w:space="0" w:color="auto"/>
        </w:rPr>
        <w:t>power</w:t>
      </w:r>
      <w:r w:rsidRPr="00396604">
        <w:rPr>
          <w:rFonts w:eastAsia="Calibri"/>
          <w:u w:val="single"/>
        </w:rPr>
        <w:t xml:space="preserve"> in </w:t>
      </w:r>
      <w:r w:rsidRPr="00396604">
        <w:rPr>
          <w:rFonts w:eastAsia="Calibri"/>
          <w:b/>
          <w:iCs/>
          <w:u w:val="single"/>
          <w:bdr w:val="single" w:sz="8" w:space="0" w:color="auto"/>
        </w:rPr>
        <w:t>democracies</w:t>
      </w:r>
      <w:r w:rsidRPr="00396604">
        <w:rPr>
          <w:rFonts w:eastAsia="Calibri"/>
          <w:sz w:val="16"/>
        </w:rPr>
        <w:t xml:space="preserve">. [7]  </w:t>
      </w:r>
      <w:r w:rsidRPr="00396604">
        <w:rPr>
          <w:rFonts w:eastAsia="Calibri"/>
          <w:highlight w:val="cyan"/>
          <w:u w:val="single"/>
        </w:rPr>
        <w:t>Trump has</w:t>
      </w:r>
      <w:r w:rsidRPr="00396604">
        <w:rPr>
          <w:rFonts w:eastAsia="Calibri"/>
          <w:u w:val="single"/>
        </w:rPr>
        <w:t xml:space="preserve"> partially or completely </w:t>
      </w:r>
      <w:r w:rsidRPr="00396604">
        <w:rPr>
          <w:rFonts w:eastAsia="Calibri"/>
          <w:b/>
          <w:iCs/>
          <w:highlight w:val="cyan"/>
          <w:u w:val="single"/>
          <w:bdr w:val="single" w:sz="8" w:space="0" w:color="auto"/>
        </w:rPr>
        <w:t>checked off every box</w:t>
      </w:r>
      <w:r w:rsidRPr="00396604">
        <w:rPr>
          <w:rFonts w:eastAsia="Calibri"/>
          <w:sz w:val="24"/>
          <w:u w:val="single"/>
        </w:rPr>
        <w:t xml:space="preserve"> </w:t>
      </w:r>
      <w:r w:rsidRPr="00396604">
        <w:rPr>
          <w:rFonts w:eastAsia="Calibri"/>
          <w:u w:val="single"/>
        </w:rPr>
        <w:t>except for</w:t>
      </w:r>
      <w:r w:rsidRPr="00396604">
        <w:rPr>
          <w:rFonts w:eastAsia="Calibri"/>
          <w:sz w:val="16"/>
        </w:rPr>
        <w:t xml:space="preserve"> crippling the opposition and </w:t>
      </w:r>
      <w:r w:rsidRPr="00396604">
        <w:rPr>
          <w:rFonts w:eastAsia="Calibri"/>
          <w:b/>
          <w:iCs/>
          <w:u w:val="single"/>
          <w:bdr w:val="single" w:sz="8" w:space="0" w:color="auto"/>
        </w:rPr>
        <w:t>wresting</w:t>
      </w:r>
      <w:r w:rsidRPr="00396604">
        <w:rPr>
          <w:rFonts w:eastAsia="Calibri"/>
          <w:sz w:val="16"/>
        </w:rPr>
        <w:t xml:space="preserve"> </w:t>
      </w:r>
      <w:r w:rsidRPr="00396604">
        <w:rPr>
          <w:rFonts w:eastAsia="Calibri"/>
          <w:b/>
          <w:iCs/>
          <w:u w:val="single"/>
          <w:bdr w:val="single" w:sz="8" w:space="0" w:color="auto"/>
        </w:rPr>
        <w:t>control</w:t>
      </w:r>
      <w:r w:rsidRPr="00396604">
        <w:rPr>
          <w:rFonts w:eastAsia="Calibri"/>
          <w:u w:val="single"/>
        </w:rPr>
        <w:t xml:space="preserve"> of the </w:t>
      </w:r>
      <w:r w:rsidRPr="00396604">
        <w:rPr>
          <w:rFonts w:eastAsia="Calibri"/>
          <w:b/>
          <w:iCs/>
          <w:u w:val="single"/>
          <w:bdr w:val="single" w:sz="8" w:space="0" w:color="auto"/>
        </w:rPr>
        <w:t>security forces</w:t>
      </w:r>
      <w:r w:rsidRPr="00396604">
        <w:rPr>
          <w:rFonts w:eastAsia="Calibri"/>
          <w:sz w:val="16"/>
        </w:rPr>
        <w:t>[8] (the latter being the most important).</w:t>
      </w:r>
    </w:p>
    <w:p w14:paraId="349573CB" w14:textId="77777777" w:rsidR="002D6FED" w:rsidRPr="00396604" w:rsidRDefault="002D6FED" w:rsidP="002D6FED">
      <w:pPr>
        <w:rPr>
          <w:rFonts w:eastAsia="Calibri"/>
          <w:sz w:val="16"/>
        </w:rPr>
      </w:pPr>
      <w:r w:rsidRPr="00396604">
        <w:rPr>
          <w:rFonts w:eastAsia="Calibri"/>
          <w:sz w:val="16"/>
        </w:rPr>
        <w:t xml:space="preserve">Trump was unsuccessful in seizing power, however many </w:t>
      </w:r>
      <w:r w:rsidRPr="00396604">
        <w:rPr>
          <w:rFonts w:eastAsia="Calibri"/>
          <w:b/>
          <w:iCs/>
          <w:highlight w:val="cyan"/>
          <w:u w:val="single"/>
          <w:bdr w:val="single" w:sz="8" w:space="0" w:color="auto"/>
        </w:rPr>
        <w:t>people</w:t>
      </w:r>
      <w:r w:rsidRPr="00396604">
        <w:rPr>
          <w:rFonts w:eastAsia="Calibri"/>
          <w:u w:val="single"/>
        </w:rPr>
        <w:t xml:space="preserve"> have </w:t>
      </w:r>
      <w:r w:rsidRPr="00396604">
        <w:rPr>
          <w:rFonts w:eastAsia="Calibri"/>
          <w:b/>
          <w:iCs/>
          <w:highlight w:val="cyan"/>
          <w:u w:val="single"/>
          <w:bdr w:val="single" w:sz="8" w:space="0" w:color="auto"/>
        </w:rPr>
        <w:t>interpreted</w:t>
      </w:r>
      <w:r w:rsidRPr="00396604">
        <w:rPr>
          <w:rFonts w:eastAsia="Calibri"/>
          <w:highlight w:val="cyan"/>
          <w:u w:val="single"/>
        </w:rPr>
        <w:t xml:space="preserve"> the </w:t>
      </w:r>
      <w:r w:rsidRPr="00396604">
        <w:rPr>
          <w:rFonts w:eastAsia="Calibri"/>
          <w:b/>
          <w:iCs/>
          <w:highlight w:val="cyan"/>
          <w:u w:val="single"/>
          <w:bdr w:val="single" w:sz="8" w:space="0" w:color="auto"/>
        </w:rPr>
        <w:t>wrong lesson</w:t>
      </w:r>
      <w:r w:rsidRPr="00396604">
        <w:rPr>
          <w:rFonts w:eastAsia="Calibri"/>
          <w:u w:val="single"/>
        </w:rPr>
        <w:t xml:space="preserve">—our </w:t>
      </w:r>
      <w:r w:rsidRPr="00396604">
        <w:rPr>
          <w:rFonts w:eastAsia="Calibri"/>
          <w:b/>
          <w:iCs/>
          <w:highlight w:val="cyan"/>
          <w:u w:val="single"/>
          <w:bdr w:val="single" w:sz="8" w:space="0" w:color="auto"/>
        </w:rPr>
        <w:t>institutions work</w:t>
      </w:r>
      <w:r w:rsidRPr="00396604">
        <w:rPr>
          <w:rFonts w:eastAsia="Calibri"/>
          <w:sz w:val="16"/>
        </w:rPr>
        <w:t xml:space="preserve">, we can be optimistic about democracy. The process of resisting Trump’s power grab and January 6th made them weaker, and they continue to be eroded—not rebuilt—to this day.[9] The </w:t>
      </w:r>
      <w:r w:rsidRPr="00396604">
        <w:rPr>
          <w:rFonts w:eastAsia="Calibri"/>
          <w:u w:val="single"/>
        </w:rPr>
        <w:t>pathway to power has been illuminated</w:t>
      </w:r>
      <w:r w:rsidRPr="00396604">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396604">
        <w:rPr>
          <w:rFonts w:eastAsia="Calibri"/>
          <w:highlight w:val="cyan"/>
          <w:u w:val="single"/>
        </w:rPr>
        <w:t>The next authoritarian</w:t>
      </w:r>
      <w:r w:rsidRPr="00396604">
        <w:rPr>
          <w:rFonts w:eastAsia="Calibri"/>
          <w:sz w:val="16"/>
        </w:rPr>
        <w:t xml:space="preserve"> in the White House, </w:t>
      </w:r>
      <w:r w:rsidRPr="00396604">
        <w:rPr>
          <w:rFonts w:eastAsia="Calibri"/>
          <w:u w:val="single"/>
        </w:rPr>
        <w:t xml:space="preserve">be it </w:t>
      </w:r>
      <w:r w:rsidRPr="00396604">
        <w:rPr>
          <w:rFonts w:eastAsia="Calibri"/>
          <w:b/>
          <w:iCs/>
          <w:u w:val="single"/>
          <w:bdr w:val="single" w:sz="8" w:space="0" w:color="auto"/>
        </w:rPr>
        <w:t>Trump</w:t>
      </w:r>
      <w:r w:rsidRPr="00396604">
        <w:rPr>
          <w:rFonts w:eastAsia="Calibri"/>
          <w:u w:val="single"/>
        </w:rPr>
        <w:t xml:space="preserve"> or someone more competent, will </w:t>
      </w:r>
      <w:r w:rsidRPr="00396604">
        <w:rPr>
          <w:rFonts w:eastAsia="Calibri"/>
          <w:highlight w:val="cyan"/>
          <w:u w:val="single"/>
        </w:rPr>
        <w:t>have</w:t>
      </w:r>
      <w:r w:rsidRPr="00396604">
        <w:rPr>
          <w:rFonts w:eastAsia="Calibri"/>
          <w:u w:val="single"/>
        </w:rPr>
        <w:t xml:space="preserve"> </w:t>
      </w:r>
      <w:r w:rsidRPr="00396604">
        <w:rPr>
          <w:rFonts w:eastAsia="Calibri"/>
          <w:b/>
          <w:iCs/>
          <w:u w:val="single"/>
          <w:bdr w:val="single" w:sz="8" w:space="0" w:color="auto"/>
        </w:rPr>
        <w:t>much</w:t>
      </w:r>
      <w:r w:rsidRPr="00396604">
        <w:rPr>
          <w:rFonts w:eastAsia="Calibri"/>
          <w:u w:val="single"/>
        </w:rPr>
        <w:t xml:space="preserve"> </w:t>
      </w:r>
      <w:r w:rsidRPr="00396604">
        <w:rPr>
          <w:rFonts w:eastAsia="Calibri"/>
          <w:b/>
          <w:iCs/>
          <w:u w:val="single"/>
          <w:bdr w:val="single" w:sz="8" w:space="0" w:color="auto"/>
        </w:rPr>
        <w:t xml:space="preserve">more </w:t>
      </w:r>
      <w:r w:rsidRPr="00396604">
        <w:rPr>
          <w:rFonts w:eastAsia="Calibri"/>
          <w:b/>
          <w:iCs/>
          <w:highlight w:val="cyan"/>
          <w:u w:val="single"/>
          <w:bdr w:val="single" w:sz="8" w:space="0" w:color="auto"/>
        </w:rPr>
        <w:t>success</w:t>
      </w:r>
      <w:r w:rsidRPr="00396604">
        <w:rPr>
          <w:rFonts w:eastAsia="Calibri"/>
          <w:sz w:val="16"/>
        </w:rPr>
        <w:t>. These are the concerns of a number of serious scholars and pundits.[10]</w:t>
      </w:r>
    </w:p>
    <w:p w14:paraId="6487FB5A" w14:textId="77777777" w:rsidR="002D6FED" w:rsidRPr="00396604" w:rsidRDefault="002D6FED" w:rsidP="002D6FED">
      <w:pPr>
        <w:rPr>
          <w:rFonts w:eastAsia="Calibri"/>
          <w:sz w:val="16"/>
        </w:rPr>
      </w:pPr>
      <w:r w:rsidRPr="00396604">
        <w:rPr>
          <w:rFonts w:eastAsia="Calibri"/>
          <w:u w:val="single"/>
        </w:rPr>
        <w:t xml:space="preserve">The </w:t>
      </w:r>
      <w:r w:rsidRPr="00396604">
        <w:rPr>
          <w:rFonts w:eastAsia="Calibri"/>
          <w:b/>
          <w:iCs/>
          <w:u w:val="single"/>
          <w:bdr w:val="single" w:sz="8" w:space="0" w:color="auto"/>
        </w:rPr>
        <w:t>demise of democracies</w:t>
      </w:r>
      <w:r w:rsidRPr="00396604">
        <w:rPr>
          <w:rFonts w:eastAsia="Calibri"/>
          <w:u w:val="single"/>
        </w:rPr>
        <w:t xml:space="preserve"> into </w:t>
      </w:r>
      <w:r w:rsidRPr="00396604">
        <w:rPr>
          <w:rFonts w:eastAsia="Calibri"/>
          <w:b/>
          <w:iCs/>
          <w:u w:val="single"/>
          <w:bdr w:val="single" w:sz="8" w:space="0" w:color="auto"/>
        </w:rPr>
        <w:t>presidential autocracies</w:t>
      </w:r>
      <w:r w:rsidRPr="00396604">
        <w:rPr>
          <w:rFonts w:eastAsia="Calibri"/>
          <w:sz w:val="16"/>
        </w:rPr>
        <w:t xml:space="preserve">, fascist regimes, and one-party states is an arc, not a linear line. The rise of fascism in the 30s </w:t>
      </w:r>
      <w:r w:rsidRPr="00396604">
        <w:rPr>
          <w:rFonts w:eastAsia="Calibri"/>
          <w:u w:val="single"/>
        </w:rPr>
        <w:t>occurred on a sharp arc relative to the gentler curve of illiberal authoritarianism</w:t>
      </w:r>
      <w:r w:rsidRPr="00396604">
        <w:rPr>
          <w:rFonts w:eastAsia="Calibri"/>
          <w:sz w:val="16"/>
        </w:rPr>
        <w:t xml:space="preserve"> of Viktor Orban’s Hungary. Daniel Ziblatt and Steve Levitsky, the authors of How Democracies Die, emphasize how modern democracies deteriorate over longer time scales that enable a boiling-frog syndrome.</w:t>
      </w:r>
    </w:p>
    <w:p w14:paraId="4FC285E9" w14:textId="77777777" w:rsidR="002D6FED" w:rsidRPr="00396604" w:rsidRDefault="002D6FED" w:rsidP="002D6FED">
      <w:pPr>
        <w:rPr>
          <w:rFonts w:eastAsia="Calibri"/>
          <w:sz w:val="16"/>
        </w:rPr>
      </w:pPr>
      <w:r w:rsidRPr="00396604">
        <w:rPr>
          <w:rFonts w:eastAsia="Calibri"/>
          <w:sz w:val="16"/>
        </w:rPr>
        <w:t xml:space="preserve">I contend that </w:t>
      </w:r>
      <w:r w:rsidRPr="00396604">
        <w:rPr>
          <w:rFonts w:eastAsia="Calibri"/>
          <w:u w:val="single"/>
        </w:rPr>
        <w:t>both a sharp and gentle curve are possible</w:t>
      </w:r>
      <w:r w:rsidRPr="00396604">
        <w:rPr>
          <w:rFonts w:eastAsia="Calibri"/>
          <w:sz w:val="16"/>
        </w:rPr>
        <w:t xml:space="preserve">. The important point is that </w:t>
      </w:r>
      <w:r w:rsidRPr="00396604">
        <w:rPr>
          <w:rFonts w:eastAsia="Calibri"/>
          <w:highlight w:val="cyan"/>
          <w:u w:val="single"/>
        </w:rPr>
        <w:t>we could be</w:t>
      </w:r>
      <w:r w:rsidRPr="00396604">
        <w:rPr>
          <w:rFonts w:eastAsia="Calibri"/>
          <w:u w:val="single"/>
        </w:rPr>
        <w:t xml:space="preserve"> near or past </w:t>
      </w:r>
      <w:r w:rsidRPr="00396604">
        <w:rPr>
          <w:rFonts w:eastAsia="Calibri"/>
          <w:highlight w:val="cyan"/>
          <w:u w:val="single"/>
        </w:rPr>
        <w:t xml:space="preserve">the </w:t>
      </w:r>
      <w:r w:rsidRPr="00396604">
        <w:rPr>
          <w:rFonts w:eastAsia="Calibri"/>
          <w:b/>
          <w:iCs/>
          <w:highlight w:val="cyan"/>
          <w:u w:val="single"/>
          <w:bdr w:val="single" w:sz="8" w:space="0" w:color="auto"/>
        </w:rPr>
        <w:t>inflection point</w:t>
      </w:r>
      <w:r w:rsidRPr="00396604">
        <w:rPr>
          <w:rFonts w:eastAsia="Calibri"/>
          <w:u w:val="single"/>
        </w:rPr>
        <w:t xml:space="preserve"> of the curve</w:t>
      </w:r>
      <w:r w:rsidRPr="00396604">
        <w:rPr>
          <w:rFonts w:eastAsia="Calibri"/>
          <w:sz w:val="16"/>
        </w:rPr>
        <w:t xml:space="preserve">. In Behind the Bastards’ miniseries “Behind the Insurrection,” journalist Robert Evans focuses on how insurrections, paramilitary groups, political violence, </w:t>
      </w:r>
      <w:r w:rsidRPr="00396604">
        <w:rPr>
          <w:rFonts w:eastAsia="Calibri"/>
          <w:b/>
          <w:iCs/>
          <w:u w:val="single"/>
          <w:bdr w:val="single" w:sz="8" w:space="0" w:color="auto"/>
        </w:rPr>
        <w:t>enablement</w:t>
      </w:r>
      <w:r w:rsidRPr="00396604">
        <w:rPr>
          <w:rFonts w:eastAsia="Calibri"/>
          <w:u w:val="single"/>
        </w:rPr>
        <w:t xml:space="preserve"> of </w:t>
      </w:r>
      <w:r w:rsidRPr="00396604">
        <w:rPr>
          <w:rFonts w:eastAsia="Calibri"/>
          <w:b/>
          <w:iCs/>
          <w:u w:val="single"/>
          <w:bdr w:val="single" w:sz="8" w:space="0" w:color="auto"/>
        </w:rPr>
        <w:t>authoritarians</w:t>
      </w:r>
      <w:r w:rsidRPr="00396604">
        <w:rPr>
          <w:rFonts w:eastAsia="Calibri"/>
          <w:u w:val="single"/>
        </w:rPr>
        <w:t xml:space="preserve"> by establishment politicians, and a voter base of around </w:t>
      </w:r>
      <w:r w:rsidRPr="00396604">
        <w:rPr>
          <w:rFonts w:eastAsia="Calibri"/>
          <w:b/>
          <w:iCs/>
          <w:u w:val="single"/>
          <w:bdr w:val="single" w:sz="8" w:space="0" w:color="auto"/>
        </w:rPr>
        <w:t>30%</w:t>
      </w:r>
      <w:r w:rsidRPr="00396604">
        <w:rPr>
          <w:rFonts w:eastAsia="Calibri"/>
          <w:u w:val="single"/>
        </w:rPr>
        <w:t xml:space="preserve"> of the </w:t>
      </w:r>
      <w:r w:rsidRPr="00396604">
        <w:rPr>
          <w:rFonts w:eastAsia="Calibri"/>
          <w:b/>
          <w:iCs/>
          <w:u w:val="single"/>
          <w:bdr w:val="single" w:sz="8" w:space="0" w:color="auto"/>
        </w:rPr>
        <w:t>population</w:t>
      </w:r>
      <w:r w:rsidRPr="00396604">
        <w:rPr>
          <w:rFonts w:eastAsia="Calibri"/>
          <w:u w:val="single"/>
        </w:rPr>
        <w:t xml:space="preserve"> were at the inflection point of </w:t>
      </w:r>
      <w:r w:rsidRPr="00396604">
        <w:rPr>
          <w:rFonts w:eastAsia="Calibri"/>
          <w:b/>
          <w:iCs/>
          <w:u w:val="single"/>
          <w:bdr w:val="single" w:sz="8" w:space="0" w:color="auto"/>
        </w:rPr>
        <w:t>fascist regimes</w:t>
      </w:r>
      <w:r w:rsidRPr="00396604">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w:t>
      </w:r>
      <w:r w:rsidRPr="00396604">
        <w:rPr>
          <w:rFonts w:eastAsia="Calibri"/>
          <w:u w:val="single"/>
        </w:rPr>
        <w:t xml:space="preserve">United States has </w:t>
      </w:r>
      <w:r w:rsidRPr="00396604">
        <w:rPr>
          <w:rFonts w:eastAsia="Calibri"/>
          <w:b/>
          <w:iCs/>
          <w:u w:val="single"/>
          <w:bdr w:val="single" w:sz="8" w:space="0" w:color="auto"/>
        </w:rPr>
        <w:t>roughly</w:t>
      </w:r>
      <w:r w:rsidRPr="00396604">
        <w:rPr>
          <w:rFonts w:eastAsia="Calibri"/>
          <w:u w:val="single"/>
        </w:rPr>
        <w:t xml:space="preserve"> </w:t>
      </w:r>
      <w:r w:rsidRPr="00396604">
        <w:rPr>
          <w:rFonts w:eastAsia="Calibri"/>
          <w:b/>
          <w:iCs/>
          <w:u w:val="single"/>
          <w:bdr w:val="single" w:sz="8" w:space="0" w:color="auto"/>
        </w:rPr>
        <w:t>analogous features</w:t>
      </w:r>
      <w:r w:rsidRPr="00396604">
        <w:rPr>
          <w:rFonts w:eastAsia="Calibri"/>
          <w:sz w:val="16"/>
        </w:rPr>
        <w:t xml:space="preserve"> in the present situation.</w:t>
      </w:r>
    </w:p>
    <w:p w14:paraId="749809CB" w14:textId="77777777" w:rsidR="002D6FED" w:rsidRPr="00396604" w:rsidRDefault="002D6FED" w:rsidP="002D6FED">
      <w:pPr>
        <w:rPr>
          <w:rFonts w:eastAsia="Calibri"/>
          <w:sz w:val="16"/>
        </w:rPr>
      </w:pPr>
      <w:r w:rsidRPr="00396604">
        <w:rPr>
          <w:rFonts w:eastAsia="Calibri"/>
          <w:sz w:val="16"/>
        </w:rPr>
        <w:t>&lt;&lt;TEXT CONDENSED NONE OMITTED&gt;&gt;</w:t>
      </w:r>
    </w:p>
    <w:p w14:paraId="07BC9BE6" w14:textId="77777777" w:rsidR="002D6FED" w:rsidRPr="00396604" w:rsidRDefault="002D6FED" w:rsidP="002D6FED">
      <w:pPr>
        <w:rPr>
          <w:rFonts w:eastAsia="Calibri"/>
          <w:sz w:val="4"/>
          <w:szCs w:val="4"/>
        </w:rPr>
      </w:pPr>
      <w:r w:rsidRPr="00396604">
        <w:rPr>
          <w:rFonts w:eastAsia="Calibri"/>
          <w:sz w:val="4"/>
          <w:szCs w:val="4"/>
        </w:rPr>
        <w:t>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 Civil conflict would most foreseeably manifest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 This danger is underpinned by the proliferation of armed groups for over a decade,[12] alarming number of extremists in law enforcement,[13] easy accessibility of weapons—unique to America,[14] and historically-high population sentiments tolerating or advocating for political violence, believing their fellow Americans are the enemy, perceiving the stakes as existential, and not seeing democracy as essential.[15] Some people find this hard to visualize so let me set out a few important points. It would not look like the first American civil war—a conventional war divided neatly between belligerents. It would be somewhere on the range of messy low- to high-intensity civil conflicts like those in Congo[16] and Syria, respectively. 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 Likewise, people have trouble reconciling what they see in the country right now with the prospect of destabilization in several or even a few years’ time. Humans naturally think linearly and are regularly mistaken when they encounter exponential trends. Many conditions of present-day United States are analogous to the conditions of ill-fated democracies around their inflection point—e.g. militias normalizing political violence, establishment politicians supporting an authoritarian outsider for political gain and/or miscalculation. 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 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 I am uncertain how valid the empirical argument from Walter’s is.[24] Ethnic mobilization is definitely occurring,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imagine the dysfunction/deterioration of the government to a point that it creates the space for rebel groups, which is the mechanism she describes as driving civil conflicts. I am also skeptical of a forecasting tool by the CIA given the critiques of their abilities by Legacy of Ashes, Cass Sunstein’s 80,000 Hours interview, and the work of Philip Tetlock (Good Judgment Project). 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 Arguably the strongest guardrail against authoritarianism and civil conflict is the professionalism and strength of the United States Military (USM). Here are three things to consider: USM is well positioned to stop an authoritarian power grab[48] but it is less well positioned to neutralize an insurgency. Even if insurgents have no hope of winning, the will to fight is sufficient to disrupt society (see Iraq War). An authoritarian could 1) install civilian loyalists at the top of the military (e.g. Sec of DoD) and 2) promote officers loyal to the authoritarian. There are strong rebuttals to those two points being consequential for destabilization, however a potential authoritarian could still do serious damage with these actions regardless. We have no confidence the military would act to stop a constitutional coup.[49] The military is not calibrated to decisively intervene in a gray area that is nominally legal/constitutional but is fiercely antidemocratic. Imagine if on January 6th there were no insurrectionists, but GOP senators presented false slates of electors and Vice President Mike Pence certified these electors. Imagine if we had a similar situation to the 2000 presidential election or worse. Now imagine if either of these actions were upheld by the Supreme Court (plausible with its current composition). What is your confidence level that General Mark Milley would use the military to override that Supreme Court decision? Top reasons why the United States wouldn’t destabilize If you told me that in 30 years I’d be proven wrong, I’d offer these two reasons as to why: 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 I do believe it’s possible that the red line for GOP and media elites, which wasn’t triggered by January 6th, exists at some point before the point of no return. However, I believe the probability is small (perhaps 10% if I had to put a number on it). What I would have included in a longer version 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 Conclusion Democracies do die and we check most of the boxes of democracies that have descended into authoritarianism and civil conflict. Polarization is a convergent instrument in most of the causation pathways. The forces of polarization are entrenched. If there was going to be change, we likely would have seen it by now. Without an intervening force, we head towards an end point of destabilization. Even if we stop just short, the concomitant governmental dysfunction would still have highly undesirable consequences on the issues laid out in the “Importance” section. My current personal prediction is that if we play out our present scenario ten times, six of those times would result in destabilization (at least eclipsing the point of no return) in the next ten years—civil conflict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 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our trajectory and inertia should make the default position that destabilization is probable enough to be considered a major x-factor. Importance Authoritarianism[52] and civil conflict have reliable negative consequences, such as economic decline[53] and increased violence. However, the consequences of destabilization of the United States would constitute an X-factor and a historic setback to alleviating suffering and stewarding the long-term future. Global ramifications and great power conflict</w:t>
      </w:r>
    </w:p>
    <w:p w14:paraId="69B57070" w14:textId="77777777" w:rsidR="002D6FED" w:rsidRPr="00396604" w:rsidRDefault="002D6FED" w:rsidP="002D6FED">
      <w:pPr>
        <w:rPr>
          <w:rFonts w:eastAsia="Calibri"/>
          <w:sz w:val="16"/>
        </w:rPr>
      </w:pPr>
      <w:r w:rsidRPr="00396604">
        <w:rPr>
          <w:rFonts w:eastAsia="Calibri"/>
          <w:sz w:val="16"/>
        </w:rPr>
        <w:t>&lt;&lt;PARAGRAPH BREAKS RESUME&gt;&gt;</w:t>
      </w:r>
    </w:p>
    <w:p w14:paraId="70A76721" w14:textId="77777777" w:rsidR="002D6FED" w:rsidRPr="00396604" w:rsidRDefault="002D6FED" w:rsidP="002D6FED">
      <w:pPr>
        <w:rPr>
          <w:rFonts w:eastAsia="Calibri"/>
          <w:sz w:val="16"/>
        </w:rPr>
      </w:pPr>
      <w:r w:rsidRPr="00396604">
        <w:rPr>
          <w:rFonts w:eastAsia="Calibri"/>
          <w:b/>
          <w:iCs/>
          <w:highlight w:val="cyan"/>
          <w:u w:val="single"/>
          <w:bdr w:val="single" w:sz="8" w:space="0" w:color="auto"/>
        </w:rPr>
        <w:t>Destabilization</w:t>
      </w:r>
      <w:r w:rsidRPr="00396604">
        <w:rPr>
          <w:rFonts w:eastAsia="Calibri"/>
          <w:u w:val="single"/>
        </w:rPr>
        <w:t xml:space="preserve"> of history’s most powerful superpower </w:t>
      </w:r>
      <w:r w:rsidRPr="00396604">
        <w:rPr>
          <w:rFonts w:eastAsia="Calibri"/>
          <w:highlight w:val="cyan"/>
          <w:u w:val="single"/>
        </w:rPr>
        <w:t xml:space="preserve">would </w:t>
      </w:r>
      <w:r w:rsidRPr="00396604">
        <w:rPr>
          <w:rFonts w:eastAsia="Calibri"/>
          <w:b/>
          <w:iCs/>
          <w:highlight w:val="cyan"/>
          <w:u w:val="single"/>
          <w:bdr w:val="single" w:sz="8" w:space="0" w:color="auto"/>
        </w:rPr>
        <w:t>hijack</w:t>
      </w:r>
      <w:r w:rsidRPr="00396604">
        <w:rPr>
          <w:rFonts w:eastAsia="Calibri"/>
          <w:b/>
          <w:iCs/>
          <w:u w:val="single"/>
          <w:bdr w:val="single" w:sz="8" w:space="0" w:color="auto"/>
        </w:rPr>
        <w:t xml:space="preserve"> global </w:t>
      </w:r>
      <w:r w:rsidRPr="00396604">
        <w:rPr>
          <w:rFonts w:eastAsia="Calibri"/>
          <w:b/>
          <w:iCs/>
          <w:highlight w:val="cyan"/>
          <w:u w:val="single"/>
          <w:bdr w:val="single" w:sz="8" w:space="0" w:color="auto"/>
        </w:rPr>
        <w:t>attention</w:t>
      </w:r>
      <w:r w:rsidRPr="00396604">
        <w:rPr>
          <w:rFonts w:eastAsia="Calibri"/>
          <w:u w:val="single"/>
        </w:rPr>
        <w:t xml:space="preserve"> from other issues</w:t>
      </w:r>
      <w:r w:rsidRPr="00396604">
        <w:rPr>
          <w:rFonts w:eastAsia="Calibri"/>
          <w:sz w:val="16"/>
        </w:rPr>
        <w:t xml:space="preserve"> (e.g. eradicating abject poverty, developing better PPE). </w:t>
      </w:r>
      <w:r w:rsidRPr="00396604">
        <w:rPr>
          <w:rFonts w:eastAsia="Calibri"/>
          <w:u w:val="single"/>
        </w:rPr>
        <w:t>It could</w:t>
      </w:r>
      <w:r w:rsidRPr="00396604">
        <w:rPr>
          <w:rFonts w:eastAsia="Calibri"/>
          <w:sz w:val="16"/>
        </w:rPr>
        <w:t xml:space="preserve"> also </w:t>
      </w:r>
      <w:r w:rsidRPr="00396604">
        <w:rPr>
          <w:rFonts w:eastAsia="Calibri"/>
          <w:b/>
          <w:iCs/>
          <w:highlight w:val="cyan"/>
          <w:u w:val="single"/>
          <w:bdr w:val="single" w:sz="8" w:space="0" w:color="auto"/>
        </w:rPr>
        <w:t>disrupt</w:t>
      </w:r>
      <w:r w:rsidRPr="00396604">
        <w:rPr>
          <w:rFonts w:eastAsia="Calibri"/>
          <w:highlight w:val="cyan"/>
          <w:u w:val="single"/>
        </w:rPr>
        <w:t xml:space="preserve"> the</w:t>
      </w:r>
      <w:r w:rsidRPr="00396604">
        <w:rPr>
          <w:rFonts w:eastAsia="Calibri"/>
          <w:u w:val="single"/>
        </w:rPr>
        <w:t xml:space="preserve"> current </w:t>
      </w:r>
      <w:r w:rsidRPr="00396604">
        <w:rPr>
          <w:rFonts w:eastAsia="Calibri"/>
          <w:b/>
          <w:iCs/>
          <w:highlight w:val="cyan"/>
          <w:u w:val="single"/>
          <w:bdr w:val="single" w:sz="8" w:space="0" w:color="auto"/>
        </w:rPr>
        <w:t>li</w:t>
      </w:r>
      <w:r w:rsidRPr="00396604">
        <w:rPr>
          <w:rFonts w:eastAsia="Calibri"/>
          <w:u w:val="single"/>
        </w:rPr>
        <w:t xml:space="preserve">beral-led world </w:t>
      </w:r>
      <w:r w:rsidRPr="00396604">
        <w:rPr>
          <w:rFonts w:eastAsia="Calibri"/>
          <w:b/>
          <w:iCs/>
          <w:highlight w:val="cyan"/>
          <w:u w:val="single"/>
          <w:bdr w:val="single" w:sz="8" w:space="0" w:color="auto"/>
        </w:rPr>
        <w:t>o</w:t>
      </w:r>
      <w:r w:rsidRPr="00396604">
        <w:rPr>
          <w:rFonts w:eastAsia="Calibri"/>
          <w:u w:val="single"/>
        </w:rPr>
        <w:t xml:space="preserve">rder. Multiple international democracy experts think failure of American democracy would </w:t>
      </w:r>
      <w:r w:rsidRPr="00396604">
        <w:rPr>
          <w:rFonts w:eastAsia="Calibri"/>
          <w:highlight w:val="cyan"/>
          <w:u w:val="single"/>
        </w:rPr>
        <w:t>result in</w:t>
      </w:r>
      <w:r w:rsidRPr="00396604">
        <w:rPr>
          <w:rFonts w:eastAsia="Calibri"/>
          <w:u w:val="single"/>
        </w:rPr>
        <w:t xml:space="preserve"> a </w:t>
      </w:r>
      <w:r w:rsidRPr="00396604">
        <w:rPr>
          <w:rFonts w:eastAsia="Calibri"/>
          <w:b/>
          <w:iCs/>
          <w:highlight w:val="cyan"/>
          <w:u w:val="single"/>
          <w:bdr w:val="single" w:sz="8" w:space="0" w:color="auto"/>
        </w:rPr>
        <w:t>global decline</w:t>
      </w:r>
      <w:r w:rsidRPr="00396604">
        <w:rPr>
          <w:rFonts w:eastAsia="Calibri"/>
          <w:u w:val="single"/>
        </w:rPr>
        <w:t xml:space="preserve"> in democracy</w:t>
      </w:r>
      <w:r w:rsidRPr="00396604">
        <w:rPr>
          <w:rFonts w:eastAsia="Calibri"/>
          <w:sz w:val="16"/>
        </w:rPr>
        <w:t>.[54]</w:t>
      </w:r>
    </w:p>
    <w:p w14:paraId="612C5326" w14:textId="77777777" w:rsidR="002D6FED" w:rsidRPr="00396604" w:rsidRDefault="002D6FED" w:rsidP="002D6FED">
      <w:pPr>
        <w:rPr>
          <w:rFonts w:eastAsia="Calibri"/>
          <w:sz w:val="16"/>
        </w:rPr>
      </w:pPr>
      <w:r w:rsidRPr="00396604">
        <w:rPr>
          <w:rFonts w:eastAsia="Calibri"/>
          <w:u w:val="single"/>
        </w:rPr>
        <w:t>The decline of the world’s superpower</w:t>
      </w:r>
      <w:r w:rsidRPr="00396604">
        <w:rPr>
          <w:rFonts w:eastAsia="Calibri"/>
          <w:sz w:val="16"/>
        </w:rPr>
        <w:t xml:space="preserve"> and/or the disruption of the Western hegemony </w:t>
      </w:r>
      <w:r w:rsidRPr="00396604">
        <w:rPr>
          <w:rFonts w:eastAsia="Calibri"/>
          <w:u w:val="single"/>
        </w:rPr>
        <w:t xml:space="preserve">would </w:t>
      </w:r>
      <w:r w:rsidRPr="00396604">
        <w:rPr>
          <w:rFonts w:eastAsia="Calibri"/>
          <w:b/>
          <w:iCs/>
          <w:highlight w:val="cyan"/>
          <w:u w:val="single"/>
          <w:bdr w:val="single" w:sz="8" w:space="0" w:color="auto"/>
        </w:rPr>
        <w:t>reduce</w:t>
      </w:r>
      <w:r w:rsidRPr="00396604">
        <w:rPr>
          <w:rFonts w:eastAsia="Calibri"/>
          <w:u w:val="single"/>
        </w:rPr>
        <w:t xml:space="preserve"> the </w:t>
      </w:r>
      <w:r w:rsidRPr="00396604">
        <w:rPr>
          <w:rFonts w:eastAsia="Calibri"/>
          <w:b/>
          <w:iCs/>
          <w:highlight w:val="cyan"/>
          <w:u w:val="single"/>
          <w:bdr w:val="single" w:sz="8" w:space="0" w:color="auto"/>
        </w:rPr>
        <w:t>power disparity</w:t>
      </w:r>
      <w:r w:rsidRPr="00396604">
        <w:rPr>
          <w:rFonts w:eastAsia="Calibri"/>
          <w:u w:val="single"/>
        </w:rPr>
        <w:t xml:space="preserve"> between China and other members of the Western alliance </w:t>
      </w:r>
      <w:r w:rsidRPr="00396604">
        <w:rPr>
          <w:rFonts w:eastAsia="Calibri"/>
          <w:highlight w:val="cyan"/>
          <w:u w:val="single"/>
        </w:rPr>
        <w:t xml:space="preserve">and </w:t>
      </w:r>
      <w:r w:rsidRPr="00396604">
        <w:rPr>
          <w:rFonts w:eastAsia="Calibri"/>
          <w:b/>
          <w:iCs/>
          <w:highlight w:val="cyan"/>
          <w:u w:val="single"/>
          <w:bdr w:val="single" w:sz="8" w:space="0" w:color="auto"/>
        </w:rPr>
        <w:t>incentivize competition</w:t>
      </w:r>
      <w:r w:rsidRPr="00396604">
        <w:rPr>
          <w:rFonts w:eastAsia="Calibri"/>
          <w:highlight w:val="cyan"/>
          <w:u w:val="single"/>
        </w:rPr>
        <w:t xml:space="preserve"> in </w:t>
      </w:r>
      <w:r w:rsidRPr="00396604">
        <w:rPr>
          <w:rFonts w:eastAsia="Calibri"/>
          <w:b/>
          <w:iCs/>
          <w:highlight w:val="cyan"/>
          <w:u w:val="single"/>
          <w:bdr w:val="single" w:sz="8" w:space="0" w:color="auto"/>
        </w:rPr>
        <w:t>a</w:t>
      </w:r>
      <w:r w:rsidRPr="00396604">
        <w:rPr>
          <w:rFonts w:eastAsia="Calibri"/>
          <w:u w:val="single"/>
        </w:rPr>
        <w:t xml:space="preserve">rtificial </w:t>
      </w:r>
      <w:r w:rsidRPr="00396604">
        <w:rPr>
          <w:rFonts w:eastAsia="Calibri"/>
          <w:b/>
          <w:iCs/>
          <w:highlight w:val="cyan"/>
          <w:u w:val="single"/>
          <w:bdr w:val="single" w:sz="8" w:space="0" w:color="auto"/>
        </w:rPr>
        <w:t>i</w:t>
      </w:r>
      <w:r w:rsidRPr="00396604">
        <w:rPr>
          <w:rFonts w:eastAsia="Calibri"/>
          <w:u w:val="single"/>
        </w:rPr>
        <w:t xml:space="preserve">ntelligence </w:t>
      </w:r>
      <w:r w:rsidRPr="00396604">
        <w:rPr>
          <w:rFonts w:eastAsia="Calibri"/>
          <w:highlight w:val="cyan"/>
          <w:u w:val="single"/>
        </w:rPr>
        <w:t xml:space="preserve">and </w:t>
      </w:r>
      <w:r w:rsidRPr="00396604">
        <w:rPr>
          <w:rFonts w:eastAsia="Calibri"/>
          <w:b/>
          <w:iCs/>
          <w:highlight w:val="cyan"/>
          <w:u w:val="single"/>
          <w:bdr w:val="single" w:sz="8" w:space="0" w:color="auto"/>
        </w:rPr>
        <w:t>bio-capabilities</w:t>
      </w:r>
      <w:r w:rsidRPr="00396604">
        <w:rPr>
          <w:rFonts w:eastAsia="Calibri"/>
          <w:u w:val="single"/>
        </w:rPr>
        <w:t xml:space="preserve"> for military purposes. </w:t>
      </w:r>
    </w:p>
    <w:p w14:paraId="7C7EC3E0" w14:textId="77777777" w:rsidR="002D6FED" w:rsidRDefault="002D6FED" w:rsidP="002D6FED">
      <w:pPr>
        <w:rPr>
          <w:rFonts w:eastAsia="Calibri"/>
          <w:sz w:val="16"/>
        </w:rPr>
      </w:pPr>
      <w:r w:rsidRPr="00396604">
        <w:rPr>
          <w:rFonts w:eastAsia="Calibri"/>
          <w:b/>
          <w:iCs/>
          <w:u w:val="single"/>
          <w:bdr w:val="single" w:sz="8" w:space="0" w:color="auto"/>
        </w:rPr>
        <w:t>Superpower decline</w:t>
      </w:r>
      <w:r w:rsidRPr="00396604">
        <w:rPr>
          <w:rFonts w:eastAsia="Calibri"/>
          <w:u w:val="single"/>
        </w:rPr>
        <w:t xml:space="preserve">, </w:t>
      </w:r>
      <w:r w:rsidRPr="00396604">
        <w:rPr>
          <w:rFonts w:eastAsia="Calibri"/>
          <w:b/>
          <w:iCs/>
          <w:highlight w:val="cyan"/>
          <w:u w:val="single"/>
          <w:bdr w:val="single" w:sz="8" w:space="0" w:color="auto"/>
        </w:rPr>
        <w:t>disruption</w:t>
      </w:r>
      <w:r w:rsidRPr="00396604">
        <w:rPr>
          <w:rFonts w:eastAsia="Calibri"/>
          <w:highlight w:val="cyan"/>
          <w:u w:val="single"/>
        </w:rPr>
        <w:t xml:space="preserve"> of</w:t>
      </w:r>
      <w:r w:rsidRPr="00396604">
        <w:rPr>
          <w:rFonts w:eastAsia="Calibri"/>
          <w:u w:val="single"/>
        </w:rPr>
        <w:t xml:space="preserve"> the dominant </w:t>
      </w:r>
      <w:r w:rsidRPr="00396604">
        <w:rPr>
          <w:rFonts w:eastAsia="Calibri"/>
          <w:highlight w:val="cyan"/>
          <w:u w:val="single"/>
        </w:rPr>
        <w:t>alliance</w:t>
      </w:r>
      <w:r w:rsidRPr="00396604">
        <w:rPr>
          <w:rFonts w:eastAsia="Calibri"/>
          <w:u w:val="single"/>
        </w:rPr>
        <w:t xml:space="preserve">, a superpower </w:t>
      </w:r>
      <w:r w:rsidRPr="00396604">
        <w:rPr>
          <w:rFonts w:eastAsia="Calibri"/>
          <w:highlight w:val="cyan"/>
          <w:u w:val="single"/>
        </w:rPr>
        <w:t>led by</w:t>
      </w:r>
      <w:r w:rsidRPr="00396604">
        <w:rPr>
          <w:rFonts w:eastAsia="Calibri"/>
          <w:u w:val="single"/>
        </w:rPr>
        <w:t xml:space="preserve"> an </w:t>
      </w:r>
      <w:r w:rsidRPr="00396604">
        <w:rPr>
          <w:rFonts w:eastAsia="Calibri"/>
          <w:b/>
          <w:iCs/>
          <w:highlight w:val="cyan"/>
          <w:u w:val="single"/>
          <w:bdr w:val="single" w:sz="8" w:space="0" w:color="auto"/>
        </w:rPr>
        <w:t>authoritarian</w:t>
      </w:r>
      <w:r w:rsidRPr="00396604">
        <w:rPr>
          <w:rFonts w:eastAsia="Calibri"/>
          <w:u w:val="single"/>
        </w:rPr>
        <w:t xml:space="preserve"> with little checks on power, </w:t>
      </w:r>
      <w:r w:rsidRPr="00396604">
        <w:rPr>
          <w:rFonts w:eastAsia="Calibri"/>
          <w:highlight w:val="cyan"/>
          <w:u w:val="single"/>
        </w:rPr>
        <w:t>and</w:t>
      </w:r>
      <w:r w:rsidRPr="00396604">
        <w:rPr>
          <w:rFonts w:eastAsia="Calibri"/>
          <w:u w:val="single"/>
        </w:rPr>
        <w:t xml:space="preserve"> a </w:t>
      </w:r>
      <w:r w:rsidRPr="00396604">
        <w:rPr>
          <w:rFonts w:eastAsia="Calibri"/>
          <w:b/>
          <w:iCs/>
          <w:highlight w:val="cyan"/>
          <w:u w:val="single"/>
          <w:bdr w:val="single" w:sz="8" w:space="0" w:color="auto"/>
        </w:rPr>
        <w:t>civil conflict</w:t>
      </w:r>
      <w:r w:rsidRPr="00396604">
        <w:rPr>
          <w:rFonts w:eastAsia="Calibri"/>
          <w:highlight w:val="cyan"/>
          <w:u w:val="single"/>
        </w:rPr>
        <w:t xml:space="preserve"> of</w:t>
      </w:r>
      <w:r w:rsidRPr="00396604">
        <w:rPr>
          <w:rFonts w:eastAsia="Calibri"/>
          <w:u w:val="single"/>
        </w:rPr>
        <w:t xml:space="preserve"> the 2nd largest nuclear arsenal</w:t>
      </w:r>
      <w:r w:rsidRPr="00396604">
        <w:rPr>
          <w:rFonts w:eastAsia="Calibri"/>
          <w:sz w:val="16"/>
        </w:rPr>
        <w:t xml:space="preserve"> (</w:t>
      </w:r>
      <w:r w:rsidRPr="00396604">
        <w:rPr>
          <w:rFonts w:eastAsia="Calibri"/>
          <w:u w:val="single"/>
        </w:rPr>
        <w:t xml:space="preserve">think </w:t>
      </w:r>
      <w:r w:rsidRPr="00396604">
        <w:rPr>
          <w:rFonts w:eastAsia="Calibri"/>
          <w:b/>
          <w:iCs/>
          <w:highlight w:val="cyan"/>
          <w:u w:val="single"/>
          <w:bdr w:val="single" w:sz="8" w:space="0" w:color="auto"/>
        </w:rPr>
        <w:t>rogue nukes</w:t>
      </w:r>
      <w:r w:rsidRPr="00396604">
        <w:rPr>
          <w:rFonts w:eastAsia="Calibri"/>
          <w:sz w:val="16"/>
        </w:rPr>
        <w:t xml:space="preserve">) all </w:t>
      </w:r>
      <w:r w:rsidRPr="00396604">
        <w:rPr>
          <w:rFonts w:eastAsia="Calibri"/>
          <w:u w:val="single"/>
        </w:rPr>
        <w:t xml:space="preserve">increase the </w:t>
      </w:r>
      <w:r w:rsidRPr="00396604">
        <w:rPr>
          <w:rFonts w:eastAsia="Calibri"/>
          <w:b/>
          <w:iCs/>
          <w:u w:val="single"/>
          <w:bdr w:val="single" w:sz="8" w:space="0" w:color="auto"/>
        </w:rPr>
        <w:t>likelihood</w:t>
      </w:r>
      <w:r w:rsidRPr="00396604">
        <w:rPr>
          <w:rFonts w:eastAsia="Calibri"/>
          <w:u w:val="single"/>
        </w:rPr>
        <w:t xml:space="preserve"> of a </w:t>
      </w:r>
      <w:r w:rsidRPr="00396604">
        <w:rPr>
          <w:rFonts w:eastAsia="Calibri"/>
          <w:b/>
          <w:iCs/>
          <w:u w:val="single"/>
          <w:bdr w:val="single" w:sz="8" w:space="0" w:color="auto"/>
        </w:rPr>
        <w:t>great power conflict</w:t>
      </w:r>
      <w:r w:rsidRPr="00396604">
        <w:rPr>
          <w:rFonts w:eastAsia="Calibri"/>
          <w:u w:val="single"/>
        </w:rPr>
        <w:t xml:space="preserve">. The </w:t>
      </w:r>
      <w:r w:rsidRPr="00396604">
        <w:rPr>
          <w:rFonts w:eastAsia="Calibri"/>
          <w:highlight w:val="cyan"/>
          <w:u w:val="single"/>
        </w:rPr>
        <w:t>risk</w:t>
      </w:r>
      <w:r w:rsidRPr="00396604">
        <w:rPr>
          <w:rFonts w:eastAsia="Calibri"/>
          <w:u w:val="single"/>
        </w:rPr>
        <w:t xml:space="preserve"> of </w:t>
      </w:r>
      <w:r w:rsidRPr="00396604">
        <w:rPr>
          <w:rFonts w:eastAsia="Calibri"/>
          <w:b/>
          <w:iCs/>
          <w:highlight w:val="cyan"/>
          <w:u w:val="single"/>
          <w:bdr w:val="single" w:sz="8" w:space="0" w:color="auto"/>
        </w:rPr>
        <w:t>nuclear war</w:t>
      </w:r>
      <w:r w:rsidRPr="00396604">
        <w:rPr>
          <w:rFonts w:eastAsia="Calibri"/>
          <w:u w:val="single"/>
        </w:rPr>
        <w:t xml:space="preserve">, engineered </w:t>
      </w:r>
      <w:r w:rsidRPr="00396604">
        <w:rPr>
          <w:rFonts w:eastAsia="Calibri"/>
          <w:b/>
          <w:iCs/>
          <w:highlight w:val="cyan"/>
          <w:u w:val="single"/>
          <w:bdr w:val="single" w:sz="8" w:space="0" w:color="auto"/>
        </w:rPr>
        <w:t>pandemics</w:t>
      </w:r>
      <w:r w:rsidRPr="00396604">
        <w:rPr>
          <w:rFonts w:eastAsia="Calibri"/>
          <w:highlight w:val="cyan"/>
          <w:u w:val="single"/>
        </w:rPr>
        <w:t xml:space="preserve">, weaponized </w:t>
      </w:r>
      <w:r w:rsidRPr="00396604">
        <w:rPr>
          <w:rFonts w:eastAsia="Calibri"/>
          <w:b/>
          <w:iCs/>
          <w:highlight w:val="cyan"/>
          <w:u w:val="single"/>
          <w:bdr w:val="single" w:sz="8" w:space="0" w:color="auto"/>
        </w:rPr>
        <w:t>AI</w:t>
      </w:r>
      <w:r w:rsidRPr="00396604">
        <w:rPr>
          <w:rFonts w:eastAsia="Calibri"/>
          <w:highlight w:val="cyan"/>
          <w:u w:val="single"/>
        </w:rPr>
        <w:t>, and</w:t>
      </w:r>
      <w:r w:rsidRPr="00396604">
        <w:rPr>
          <w:rFonts w:eastAsia="Calibri"/>
          <w:u w:val="single"/>
        </w:rPr>
        <w:t xml:space="preserve"> development of </w:t>
      </w:r>
      <w:r w:rsidRPr="00396604">
        <w:rPr>
          <w:rFonts w:eastAsia="Calibri"/>
          <w:b/>
          <w:iCs/>
          <w:u w:val="single"/>
          <w:bdr w:val="single" w:sz="8" w:space="0" w:color="auto"/>
        </w:rPr>
        <w:t xml:space="preserve">new </w:t>
      </w:r>
      <w:r w:rsidRPr="00396604">
        <w:rPr>
          <w:rFonts w:eastAsia="Calibri"/>
          <w:b/>
          <w:iCs/>
          <w:highlight w:val="cyan"/>
          <w:u w:val="single"/>
          <w:bdr w:val="single" w:sz="8" w:space="0" w:color="auto"/>
        </w:rPr>
        <w:t>WMDs</w:t>
      </w:r>
      <w:r w:rsidRPr="00396604">
        <w:rPr>
          <w:rFonts w:eastAsia="Calibri"/>
          <w:u w:val="single"/>
        </w:rPr>
        <w:t xml:space="preserve"> all go up</w:t>
      </w:r>
      <w:r w:rsidRPr="00396604">
        <w:rPr>
          <w:rFonts w:eastAsia="Calibri"/>
          <w:sz w:val="16"/>
        </w:rPr>
        <w:t xml:space="preserve">.[55] </w:t>
      </w:r>
      <w:r w:rsidRPr="00396604">
        <w:rPr>
          <w:rFonts w:eastAsia="Calibri"/>
          <w:highlight w:val="cyan"/>
          <w:u w:val="single"/>
        </w:rPr>
        <w:t>Cooperation on</w:t>
      </w:r>
      <w:r w:rsidRPr="00396604">
        <w:rPr>
          <w:rFonts w:eastAsia="Calibri"/>
          <w:u w:val="single"/>
        </w:rPr>
        <w:t xml:space="preserve"> </w:t>
      </w:r>
      <w:r w:rsidRPr="00396604">
        <w:rPr>
          <w:rFonts w:eastAsia="Calibri"/>
          <w:b/>
          <w:iCs/>
          <w:u w:val="single"/>
          <w:bdr w:val="single" w:sz="8" w:space="0" w:color="auto"/>
        </w:rPr>
        <w:t>climate</w:t>
      </w:r>
      <w:r w:rsidRPr="00396604">
        <w:rPr>
          <w:rFonts w:eastAsia="Calibri"/>
          <w:u w:val="single"/>
        </w:rPr>
        <w:t xml:space="preserve"> disruption, </w:t>
      </w:r>
      <w:r w:rsidRPr="00396604">
        <w:rPr>
          <w:rFonts w:eastAsia="Calibri"/>
          <w:b/>
          <w:iCs/>
          <w:u w:val="single"/>
          <w:bdr w:val="single" w:sz="8" w:space="0" w:color="auto"/>
        </w:rPr>
        <w:t>AI</w:t>
      </w:r>
      <w:r w:rsidRPr="00396604">
        <w:rPr>
          <w:rFonts w:eastAsia="Calibri"/>
          <w:u w:val="single"/>
        </w:rPr>
        <w:t xml:space="preserve"> </w:t>
      </w:r>
      <w:r w:rsidRPr="00396604">
        <w:rPr>
          <w:rFonts w:eastAsia="Calibri"/>
          <w:highlight w:val="cyan"/>
          <w:u w:val="single"/>
        </w:rPr>
        <w:t>safety</w:t>
      </w:r>
      <w:r w:rsidRPr="00396604">
        <w:rPr>
          <w:rFonts w:eastAsia="Calibri"/>
          <w:u w:val="single"/>
        </w:rPr>
        <w:t xml:space="preserve">, and </w:t>
      </w:r>
      <w:r w:rsidRPr="00396604">
        <w:rPr>
          <w:rFonts w:eastAsia="Calibri"/>
          <w:b/>
          <w:iCs/>
          <w:u w:val="single"/>
          <w:bdr w:val="single" w:sz="8" w:space="0" w:color="auto"/>
        </w:rPr>
        <w:t>biosecurity</w:t>
      </w:r>
      <w:r w:rsidRPr="00396604">
        <w:rPr>
          <w:rFonts w:eastAsia="Calibri"/>
          <w:u w:val="single"/>
        </w:rPr>
        <w:t xml:space="preserve"> all </w:t>
      </w:r>
      <w:r w:rsidRPr="00396604">
        <w:rPr>
          <w:rFonts w:eastAsia="Calibri"/>
          <w:b/>
          <w:iCs/>
          <w:highlight w:val="cyan"/>
          <w:u w:val="single"/>
          <w:bdr w:val="single" w:sz="8" w:space="0" w:color="auto"/>
        </w:rPr>
        <w:t>evaporate</w:t>
      </w:r>
      <w:r w:rsidRPr="00396604">
        <w:rPr>
          <w:rFonts w:eastAsia="Calibri"/>
          <w:sz w:val="16"/>
        </w:rPr>
        <w:t>. The latest research suggests that the stakes from nuclear warfare can reach five billion human deaths.[56]</w:t>
      </w:r>
    </w:p>
    <w:p w14:paraId="262D57DF" w14:textId="77777777" w:rsidR="002D6FED" w:rsidRDefault="002D6FED" w:rsidP="002D6FED"/>
    <w:p w14:paraId="3490C447" w14:textId="77777777" w:rsidR="002D6FED" w:rsidRPr="00A57A89" w:rsidRDefault="002D6FED" w:rsidP="002D6FED">
      <w:pPr>
        <w:rPr>
          <w:sz w:val="16"/>
        </w:rPr>
      </w:pPr>
    </w:p>
    <w:p w14:paraId="30C6AF76" w14:textId="77777777" w:rsidR="002D6FED" w:rsidRDefault="002D6FED" w:rsidP="002D6FED">
      <w:pPr>
        <w:pStyle w:val="Heading2"/>
      </w:pPr>
      <w:r>
        <w:t>AT: Case</w:t>
      </w:r>
    </w:p>
    <w:p w14:paraId="51460946" w14:textId="77777777" w:rsidR="002D6FED" w:rsidRDefault="002D6FED" w:rsidP="002D6FED">
      <w:pPr>
        <w:pStyle w:val="Heading3"/>
      </w:pPr>
      <w:r>
        <w:t>Land Trusts---1NC</w:t>
      </w:r>
    </w:p>
    <w:p w14:paraId="06DEA03E" w14:textId="77777777" w:rsidR="002D6FED" w:rsidRPr="001C1E65" w:rsidRDefault="002D6FED" w:rsidP="002D6FED">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1C1E65">
        <w:rPr>
          <w:rFonts w:eastAsiaTheme="majorEastAsia" w:cstheme="majorBidi"/>
          <w:b/>
          <w:iCs/>
          <w:sz w:val="26"/>
        </w:rPr>
        <w:t xml:space="preserve">Extinction outweighs. Existence has </w:t>
      </w:r>
      <w:r w:rsidRPr="001C1E65">
        <w:rPr>
          <w:rFonts w:eastAsiaTheme="majorEastAsia" w:cstheme="majorBidi"/>
          <w:b/>
          <w:iCs/>
          <w:sz w:val="26"/>
          <w:u w:val="single"/>
        </w:rPr>
        <w:t>intrinsic value</w:t>
      </w:r>
      <w:r w:rsidRPr="001C1E65">
        <w:rPr>
          <w:rFonts w:eastAsiaTheme="majorEastAsia" w:cstheme="majorBidi"/>
          <w:b/>
          <w:iCs/>
          <w:sz w:val="26"/>
        </w:rPr>
        <w:t>.</w:t>
      </w:r>
    </w:p>
    <w:p w14:paraId="25B62DE3" w14:textId="77777777" w:rsidR="002D6FED" w:rsidRPr="001C1E65" w:rsidRDefault="002D6FED" w:rsidP="002D6FED">
      <w:r w:rsidRPr="001C1E65">
        <w:rPr>
          <w:b/>
          <w:bCs/>
          <w:sz w:val="26"/>
        </w:rPr>
        <w:t>Raval, 23</w:t>
      </w:r>
      <w:r w:rsidRPr="001C1E65">
        <w:t>—independent researcher, axiologist, former Incubator Fellow, Los Angeles Review of Books (Ishan, “An Axiology of Aesthetics for Existential Risk,” Proceedings of the Stanford Existential Risks Conference 2023, 91-103, doi:10.25740/yr107mx0459, dml)</w:t>
      </w:r>
    </w:p>
    <w:p w14:paraId="590B1C41" w14:textId="77777777" w:rsidR="002D6FED" w:rsidRPr="001C1E65" w:rsidRDefault="002D6FED" w:rsidP="002D6FED">
      <w:pPr>
        <w:rPr>
          <w:sz w:val="14"/>
        </w:rPr>
      </w:pPr>
      <w:r w:rsidRPr="001C1E65">
        <w:rPr>
          <w:u w:val="single"/>
        </w:rPr>
        <w:t>The question of</w:t>
      </w:r>
      <w:r w:rsidRPr="001C1E65">
        <w:rPr>
          <w:sz w:val="14"/>
        </w:rPr>
        <w:t xml:space="preserve"> the ultimate or </w:t>
      </w:r>
      <w:r w:rsidRPr="001C1E65">
        <w:rPr>
          <w:b/>
          <w:iCs/>
          <w:u w:val="single"/>
          <w:bdr w:val="single" w:sz="8" w:space="0" w:color="auto"/>
        </w:rPr>
        <w:t>intrinsic good</w:t>
      </w:r>
      <w:r w:rsidRPr="001C1E65">
        <w:rPr>
          <w:sz w:val="14"/>
        </w:rPr>
        <w:t xml:space="preserve"> can also be asked as follows: Why should the world exist? What is the positive thing or characteristic about the world or objective existence that ultimately </w:t>
      </w:r>
      <w:r w:rsidRPr="001C1E65">
        <w:rPr>
          <w:u w:val="single"/>
        </w:rPr>
        <w:t xml:space="preserve">makes the world something whose persistence we </w:t>
      </w:r>
      <w:r w:rsidRPr="001C1E65">
        <w:rPr>
          <w:b/>
          <w:iCs/>
          <w:u w:val="single"/>
          <w:bdr w:val="single" w:sz="8" w:space="0" w:color="auto"/>
        </w:rPr>
        <w:t>want</w:t>
      </w:r>
      <w:r w:rsidRPr="001C1E65">
        <w:rPr>
          <w:sz w:val="14"/>
        </w:rPr>
        <w:t xml:space="preserve">? This is a framing that has a ring of pertinence </w:t>
      </w:r>
      <w:r w:rsidRPr="001C1E65">
        <w:rPr>
          <w:u w:val="single"/>
        </w:rPr>
        <w:t xml:space="preserve">in this era of </w:t>
      </w:r>
      <w:r w:rsidRPr="001C1E65">
        <w:rPr>
          <w:b/>
          <w:iCs/>
          <w:u w:val="single"/>
          <w:bdr w:val="single" w:sz="8" w:space="0" w:color="auto"/>
        </w:rPr>
        <w:t>intensifying</w:t>
      </w:r>
      <w:r w:rsidRPr="001C1E65">
        <w:rPr>
          <w:u w:val="single"/>
        </w:rPr>
        <w:t xml:space="preserve"> and </w:t>
      </w:r>
      <w:r w:rsidRPr="001C1E65">
        <w:rPr>
          <w:b/>
          <w:iCs/>
          <w:u w:val="single"/>
          <w:bdr w:val="single" w:sz="8" w:space="0" w:color="auto"/>
        </w:rPr>
        <w:t xml:space="preserve">cascading </w:t>
      </w:r>
      <w:r w:rsidRPr="001C1E65">
        <w:rPr>
          <w:b/>
          <w:iCs/>
          <w:highlight w:val="cyan"/>
          <w:u w:val="single"/>
          <w:bdr w:val="single" w:sz="8" w:space="0" w:color="auto"/>
        </w:rPr>
        <w:t>existential risk</w:t>
      </w:r>
      <w:r w:rsidRPr="001C1E65">
        <w:rPr>
          <w:sz w:val="14"/>
        </w:rPr>
        <w:t xml:space="preserve">. Whilst prominent x-risk discourse has explicitly only avowed </w:t>
      </w:r>
      <w:r w:rsidRPr="001C1E65">
        <w:rPr>
          <w:u w:val="single"/>
        </w:rPr>
        <w:t xml:space="preserve">a </w:t>
      </w:r>
      <w:r w:rsidRPr="001C1E65">
        <w:rPr>
          <w:b/>
          <w:iCs/>
          <w:u w:val="single"/>
          <w:bdr w:val="single" w:sz="8" w:space="0" w:color="auto"/>
        </w:rPr>
        <w:t>utilitarian</w:t>
      </w:r>
      <w:r w:rsidRPr="001C1E65">
        <w:rPr>
          <w:u w:val="single"/>
        </w:rPr>
        <w:t xml:space="preserve"> answer</w:t>
      </w:r>
      <w:r w:rsidRPr="001C1E65">
        <w:rPr>
          <w:sz w:val="14"/>
        </w:rPr>
        <w:t xml:space="preserve"> to this question (that is, when not pleading agnosticism), that </w:t>
      </w:r>
      <w:r w:rsidRPr="001C1E65">
        <w:rPr>
          <w:u w:val="single"/>
        </w:rPr>
        <w:t xml:space="preserve">isn’t </w:t>
      </w:r>
      <w:r w:rsidRPr="001C1E65">
        <w:rPr>
          <w:b/>
          <w:iCs/>
          <w:u w:val="single"/>
          <w:bdr w:val="single" w:sz="8" w:space="0" w:color="auto"/>
        </w:rPr>
        <w:t>always</w:t>
      </w:r>
      <w:r w:rsidRPr="001C1E65">
        <w:rPr>
          <w:sz w:val="14"/>
        </w:rPr>
        <w:t xml:space="preserve"> how it approaches </w:t>
      </w:r>
      <w:r w:rsidRPr="001C1E65">
        <w:rPr>
          <w:u w:val="single"/>
        </w:rPr>
        <w:t>the</w:t>
      </w:r>
      <w:r w:rsidRPr="001C1E65">
        <w:rPr>
          <w:sz w:val="14"/>
        </w:rPr>
        <w:t xml:space="preserve"> issue. Tellingly, when MacAskill in What We Owe the Future and Ord in The Precipice aren’t making a rigorous philosophical </w:t>
      </w:r>
      <w:r w:rsidRPr="001C1E65">
        <w:rPr>
          <w:u w:val="single"/>
        </w:rPr>
        <w:t>case</w:t>
      </w:r>
      <w:r w:rsidRPr="001C1E65">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1C1E65">
        <w:rPr>
          <w:highlight w:val="cyan"/>
          <w:u w:val="single"/>
        </w:rPr>
        <w:t>framings often take a</w:t>
      </w:r>
      <w:r w:rsidRPr="001C1E65">
        <w:rPr>
          <w:u w:val="single"/>
        </w:rPr>
        <w:t xml:space="preserve"> spontaneously </w:t>
      </w:r>
      <w:r w:rsidRPr="001C1E65">
        <w:rPr>
          <w:b/>
          <w:iCs/>
          <w:highlight w:val="cyan"/>
          <w:u w:val="single"/>
          <w:bdr w:val="single" w:sz="8" w:space="0" w:color="auto"/>
        </w:rPr>
        <w:t>non-utilitarian</w:t>
      </w:r>
      <w:r w:rsidRPr="001C1E65">
        <w:rPr>
          <w:highlight w:val="cyan"/>
          <w:u w:val="single"/>
        </w:rPr>
        <w:t xml:space="preserve"> form</w:t>
      </w:r>
      <w:r w:rsidRPr="001C1E65">
        <w:rPr>
          <w:sz w:val="14"/>
        </w:rPr>
        <w:t>.</w:t>
      </w:r>
    </w:p>
    <w:p w14:paraId="1A47CBB2" w14:textId="77777777" w:rsidR="002D6FED" w:rsidRPr="001C1E65" w:rsidRDefault="002D6FED" w:rsidP="002D6FED">
      <w:pPr>
        <w:rPr>
          <w:sz w:val="14"/>
        </w:rPr>
      </w:pPr>
      <w:r w:rsidRPr="001C1E65">
        <w:rPr>
          <w:sz w:val="14"/>
        </w:rPr>
        <w:t>MacAskill (2022) for example, writes in the chapter 'Extinction':</w:t>
      </w:r>
    </w:p>
    <w:p w14:paraId="4F5E3C96" w14:textId="77777777" w:rsidR="002D6FED" w:rsidRPr="001C1E65" w:rsidRDefault="002D6FED" w:rsidP="002D6FED">
      <w:pPr>
        <w:rPr>
          <w:sz w:val="14"/>
        </w:rPr>
      </w:pPr>
      <w:r w:rsidRPr="001C1E65">
        <w:rPr>
          <w:sz w:val="14"/>
        </w:rPr>
        <w:t xml:space="preserve">“Now and in all the coming centuries, </w:t>
      </w:r>
      <w:r w:rsidRPr="001C1E65">
        <w:rPr>
          <w:highlight w:val="cyan"/>
          <w:u w:val="single"/>
        </w:rPr>
        <w:t>we face</w:t>
      </w:r>
      <w:r w:rsidRPr="001C1E65">
        <w:rPr>
          <w:u w:val="single"/>
        </w:rPr>
        <w:t xml:space="preserve"> threats that could </w:t>
      </w:r>
      <w:r w:rsidRPr="001C1E65">
        <w:rPr>
          <w:b/>
          <w:iCs/>
          <w:u w:val="single"/>
          <w:bdr w:val="single" w:sz="8" w:space="0" w:color="auto"/>
        </w:rPr>
        <w:t>kill us all</w:t>
      </w:r>
      <w:r w:rsidRPr="001C1E65">
        <w:rPr>
          <w:sz w:val="14"/>
        </w:rPr>
        <w:t xml:space="preserve">. And </w:t>
      </w:r>
      <w:r w:rsidRPr="001C1E65">
        <w:rPr>
          <w:u w:val="single"/>
        </w:rPr>
        <w:t>if we mess this up</w:t>
      </w:r>
      <w:r w:rsidRPr="001C1E65">
        <w:rPr>
          <w:sz w:val="14"/>
        </w:rPr>
        <w:t xml:space="preserve">, </w:t>
      </w:r>
      <w:r w:rsidRPr="001C1E65">
        <w:rPr>
          <w:u w:val="single"/>
        </w:rPr>
        <w:t xml:space="preserve">we mess it up </w:t>
      </w:r>
      <w:r w:rsidRPr="001C1E65">
        <w:rPr>
          <w:b/>
          <w:iCs/>
          <w:u w:val="single"/>
          <w:bdr w:val="single" w:sz="8" w:space="0" w:color="auto"/>
        </w:rPr>
        <w:t>forever</w:t>
      </w:r>
      <w:r w:rsidRPr="001C1E65">
        <w:rPr>
          <w:sz w:val="14"/>
        </w:rPr>
        <w:t xml:space="preserve">. </w:t>
      </w:r>
      <w:r w:rsidRPr="001C1E65">
        <w:rPr>
          <w:u w:val="single"/>
        </w:rPr>
        <w:t xml:space="preserve">The universe's self-understanding might be </w:t>
      </w:r>
      <w:r w:rsidRPr="001C1E65">
        <w:rPr>
          <w:b/>
          <w:iCs/>
          <w:u w:val="single"/>
          <w:bdr w:val="single" w:sz="8" w:space="0" w:color="auto"/>
        </w:rPr>
        <w:t>permanently lost</w:t>
      </w:r>
      <w:r w:rsidRPr="001C1E65">
        <w:rPr>
          <w:u w:val="single"/>
        </w:rPr>
        <w:t xml:space="preserve"> and</w:t>
      </w:r>
      <w:r w:rsidRPr="001C1E65">
        <w:rPr>
          <w:sz w:val="14"/>
        </w:rPr>
        <w:t xml:space="preserve">, within just a few hundred million years more, </w:t>
      </w:r>
      <w:r w:rsidRPr="001C1E65">
        <w:rPr>
          <w:u w:val="single"/>
        </w:rPr>
        <w:t>the brief and slender flame of consciousness</w:t>
      </w:r>
      <w:r w:rsidRPr="001C1E65">
        <w:rPr>
          <w:sz w:val="14"/>
        </w:rPr>
        <w:t xml:space="preserve"> that flickered for a while </w:t>
      </w:r>
      <w:r w:rsidRPr="001C1E65">
        <w:rPr>
          <w:u w:val="single"/>
        </w:rPr>
        <w:t xml:space="preserve">would be </w:t>
      </w:r>
      <w:r w:rsidRPr="001C1E65">
        <w:rPr>
          <w:b/>
          <w:iCs/>
          <w:u w:val="single"/>
          <w:bdr w:val="single" w:sz="8" w:space="0" w:color="auto"/>
        </w:rPr>
        <w:t>extinguished forever</w:t>
      </w:r>
      <w:r w:rsidRPr="001C1E65">
        <w:rPr>
          <w:sz w:val="14"/>
        </w:rPr>
        <w:t xml:space="preserve">. </w:t>
      </w:r>
      <w:r w:rsidRPr="001C1E65">
        <w:rPr>
          <w:u w:val="single"/>
        </w:rPr>
        <w:t>The universe might return to the state it occupied</w:t>
      </w:r>
      <w:r w:rsidRPr="001C1E65">
        <w:rPr>
          <w:sz w:val="14"/>
        </w:rPr>
        <w:t xml:space="preserve"> for much of its first thirteen billion years: </w:t>
      </w:r>
      <w:r w:rsidRPr="001C1E65">
        <w:rPr>
          <w:b/>
          <w:iCs/>
          <w:u w:val="single"/>
          <w:bdr w:val="single" w:sz="8" w:space="0" w:color="auto"/>
        </w:rPr>
        <w:t>cold</w:t>
      </w:r>
      <w:r w:rsidRPr="001C1E65">
        <w:rPr>
          <w:sz w:val="14"/>
        </w:rPr>
        <w:t xml:space="preserve">, </w:t>
      </w:r>
      <w:r w:rsidRPr="001C1E65">
        <w:rPr>
          <w:b/>
          <w:iCs/>
          <w:u w:val="single"/>
          <w:bdr w:val="single" w:sz="8" w:space="0" w:color="auto"/>
        </w:rPr>
        <w:t>empty</w:t>
      </w:r>
      <w:r w:rsidRPr="001C1E65">
        <w:rPr>
          <w:sz w:val="14"/>
        </w:rPr>
        <w:t xml:space="preserve">, </w:t>
      </w:r>
      <w:r w:rsidRPr="001C1E65">
        <w:rPr>
          <w:b/>
          <w:iCs/>
          <w:u w:val="single"/>
          <w:bdr w:val="single" w:sz="8" w:space="0" w:color="auto"/>
        </w:rPr>
        <w:t>dead</w:t>
      </w:r>
      <w:r w:rsidRPr="001C1E65">
        <w:rPr>
          <w:sz w:val="14"/>
        </w:rPr>
        <w:t>” (Ch. 5).</w:t>
      </w:r>
    </w:p>
    <w:p w14:paraId="6D4726EC" w14:textId="77777777" w:rsidR="002D6FED" w:rsidRPr="001C1E65" w:rsidRDefault="002D6FED" w:rsidP="002D6FED">
      <w:pPr>
        <w:rPr>
          <w:sz w:val="14"/>
        </w:rPr>
      </w:pPr>
      <w:r w:rsidRPr="001C1E65">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1C1E65">
        <w:rPr>
          <w:u w:val="single"/>
        </w:rPr>
        <w:t xml:space="preserve">the </w:t>
      </w:r>
      <w:r w:rsidRPr="001C1E65">
        <w:rPr>
          <w:highlight w:val="cyan"/>
          <w:u w:val="single"/>
        </w:rPr>
        <w:t>loss</w:t>
      </w:r>
      <w:r w:rsidRPr="001C1E65">
        <w:rPr>
          <w:sz w:val="14"/>
        </w:rPr>
        <w:t xml:space="preserve"> to art, to history, to science—to the whole human race, for the rest of time—</w:t>
      </w:r>
      <w:r w:rsidRPr="001C1E65">
        <w:rPr>
          <w:u w:val="single"/>
        </w:rPr>
        <w:t xml:space="preserve">was </w:t>
      </w:r>
      <w:r w:rsidRPr="001C1E65">
        <w:rPr>
          <w:b/>
          <w:iCs/>
          <w:highlight w:val="cyan"/>
          <w:u w:val="single"/>
          <w:bdr w:val="single" w:sz="8" w:space="0" w:color="auto"/>
        </w:rPr>
        <w:t>beyond all computation</w:t>
      </w:r>
      <w:r w:rsidRPr="001C1E65">
        <w:rPr>
          <w:sz w:val="14"/>
        </w:rPr>
        <w:t>" (Clarke, 1973, as cited in MacAskill, 2022, Ch. 5).</w:t>
      </w:r>
    </w:p>
    <w:p w14:paraId="5DAD232B" w14:textId="77777777" w:rsidR="002D6FED" w:rsidRPr="001C1E65" w:rsidRDefault="002D6FED" w:rsidP="002D6FED">
      <w:pPr>
        <w:rPr>
          <w:sz w:val="14"/>
        </w:rPr>
      </w:pPr>
      <w:r w:rsidRPr="001C1E65">
        <w:rPr>
          <w:sz w:val="14"/>
        </w:rPr>
        <w:t xml:space="preserve">Ord’s project in The Precipice (2020), as noted earlier, isn’t so much to make a philosophical case for saving the world. His book is a low-down on existential risks and how we can confront them. So, </w:t>
      </w:r>
      <w:r w:rsidRPr="001C1E65">
        <w:rPr>
          <w:b/>
          <w:iCs/>
          <w:u w:val="single"/>
          <w:bdr w:val="single" w:sz="8" w:space="0" w:color="auto"/>
        </w:rPr>
        <w:t>freed</w:t>
      </w:r>
      <w:r w:rsidRPr="001C1E65">
        <w:rPr>
          <w:u w:val="single"/>
        </w:rPr>
        <w:t xml:space="preserve"> from the obligation to uphold utilitarianism</w:t>
      </w:r>
      <w:r w:rsidRPr="001C1E65">
        <w:rPr>
          <w:sz w:val="14"/>
        </w:rPr>
        <w:t xml:space="preserve"> in this book— although he is a professional philosopher whose </w:t>
      </w:r>
      <w:r w:rsidRPr="001C1E65">
        <w:rPr>
          <w:u w:val="single"/>
        </w:rPr>
        <w:t>scholarly work</w:t>
      </w:r>
      <w:r w:rsidRPr="001C1E65">
        <w:rPr>
          <w:sz w:val="14"/>
        </w:rPr>
        <w:t xml:space="preserve"> is within the utilitarian tradition (Ord, 2014, 2015)—Ord </w:t>
      </w:r>
      <w:r w:rsidRPr="001C1E65">
        <w:rPr>
          <w:u w:val="single"/>
        </w:rPr>
        <w:t>proceeds</w:t>
      </w:r>
      <w:r w:rsidRPr="001C1E65">
        <w:rPr>
          <w:sz w:val="14"/>
        </w:rPr>
        <w:t xml:space="preserve"> even more </w:t>
      </w:r>
      <w:r w:rsidRPr="001C1E65">
        <w:rPr>
          <w:u w:val="single"/>
        </w:rPr>
        <w:t>to</w:t>
      </w:r>
      <w:r w:rsidRPr="001C1E65">
        <w:rPr>
          <w:sz w:val="14"/>
        </w:rPr>
        <w:t xml:space="preserve"> rhetorically </w:t>
      </w:r>
      <w:r w:rsidRPr="001C1E65">
        <w:rPr>
          <w:u w:val="single"/>
        </w:rPr>
        <w:t>elicit</w:t>
      </w:r>
      <w:r w:rsidRPr="001C1E65">
        <w:rPr>
          <w:sz w:val="14"/>
        </w:rPr>
        <w:t xml:space="preserve"> his reader’s </w:t>
      </w:r>
      <w:r w:rsidRPr="001C1E65">
        <w:rPr>
          <w:b/>
          <w:iCs/>
          <w:u w:val="single"/>
          <w:bdr w:val="single" w:sz="8" w:space="0" w:color="auto"/>
        </w:rPr>
        <w:t>passion</w:t>
      </w:r>
      <w:r w:rsidRPr="001C1E65">
        <w:rPr>
          <w:u w:val="single"/>
        </w:rPr>
        <w:t xml:space="preserve"> for the world’s continuation in a </w:t>
      </w:r>
      <w:r w:rsidRPr="001C1E65">
        <w:rPr>
          <w:b/>
          <w:iCs/>
          <w:u w:val="single"/>
          <w:bdr w:val="single" w:sz="8" w:space="0" w:color="auto"/>
        </w:rPr>
        <w:t>non-utilitarian</w:t>
      </w:r>
      <w:r w:rsidRPr="001C1E65">
        <w:rPr>
          <w:u w:val="single"/>
        </w:rPr>
        <w:t xml:space="preserve"> vein</w:t>
      </w:r>
      <w:r w:rsidRPr="001C1E65">
        <w:rPr>
          <w:sz w:val="14"/>
        </w:rPr>
        <w:t>. For example:</w:t>
      </w:r>
    </w:p>
    <w:p w14:paraId="562B1724" w14:textId="77777777" w:rsidR="002D6FED" w:rsidRPr="001C1E65" w:rsidRDefault="002D6FED" w:rsidP="002D6FED">
      <w:pPr>
        <w:rPr>
          <w:sz w:val="14"/>
        </w:rPr>
      </w:pPr>
      <w:r w:rsidRPr="001C1E65">
        <w:rPr>
          <w:sz w:val="14"/>
        </w:rPr>
        <w:t xml:space="preserve">“[B]ecause, in expectation, almost all of humanity's life lies in the future, </w:t>
      </w:r>
      <w:r w:rsidRPr="001C1E65">
        <w:rPr>
          <w:b/>
          <w:iCs/>
          <w:highlight w:val="cyan"/>
          <w:u w:val="single"/>
          <w:bdr w:val="single" w:sz="8" w:space="0" w:color="auto"/>
        </w:rPr>
        <w:t>almost everything of value</w:t>
      </w:r>
      <w:r w:rsidRPr="001C1E65">
        <w:rPr>
          <w:highlight w:val="cyan"/>
          <w:u w:val="single"/>
        </w:rPr>
        <w:t xml:space="preserve"> lies in the future</w:t>
      </w:r>
      <w:r w:rsidRPr="001C1E65">
        <w:rPr>
          <w:sz w:val="14"/>
        </w:rPr>
        <w:t xml:space="preserve"> as well: </w:t>
      </w:r>
      <w:r w:rsidRPr="001C1E65">
        <w:rPr>
          <w:u w:val="single"/>
        </w:rPr>
        <w:t xml:space="preserve">almost all the </w:t>
      </w:r>
      <w:r w:rsidRPr="001C1E65">
        <w:rPr>
          <w:b/>
          <w:iCs/>
          <w:highlight w:val="cyan"/>
          <w:u w:val="single"/>
          <w:bdr w:val="single" w:sz="8" w:space="0" w:color="auto"/>
        </w:rPr>
        <w:t>flourishing</w:t>
      </w:r>
      <w:r w:rsidRPr="001C1E65">
        <w:rPr>
          <w:sz w:val="14"/>
        </w:rPr>
        <w:t xml:space="preserve">; </w:t>
      </w:r>
      <w:r w:rsidRPr="001C1E65">
        <w:rPr>
          <w:u w:val="single"/>
        </w:rPr>
        <w:t xml:space="preserve">almost all the </w:t>
      </w:r>
      <w:r w:rsidRPr="001C1E65">
        <w:rPr>
          <w:b/>
          <w:iCs/>
          <w:highlight w:val="cyan"/>
          <w:u w:val="single"/>
          <w:bdr w:val="single" w:sz="8" w:space="0" w:color="auto"/>
        </w:rPr>
        <w:t>beauty</w:t>
      </w:r>
      <w:r w:rsidRPr="001C1E65">
        <w:rPr>
          <w:sz w:val="14"/>
        </w:rPr>
        <w:t xml:space="preserve">; </w:t>
      </w:r>
      <w:r w:rsidRPr="001C1E65">
        <w:rPr>
          <w:u w:val="single"/>
        </w:rPr>
        <w:t xml:space="preserve">our </w:t>
      </w:r>
      <w:r w:rsidRPr="001C1E65">
        <w:rPr>
          <w:b/>
          <w:iCs/>
          <w:highlight w:val="cyan"/>
          <w:u w:val="single"/>
          <w:bdr w:val="single" w:sz="8" w:space="0" w:color="auto"/>
        </w:rPr>
        <w:t>greatest achievements</w:t>
      </w:r>
      <w:r w:rsidRPr="001C1E65">
        <w:rPr>
          <w:sz w:val="14"/>
        </w:rPr>
        <w:t xml:space="preserve">; </w:t>
      </w:r>
      <w:r w:rsidRPr="001C1E65">
        <w:rPr>
          <w:u w:val="single"/>
        </w:rPr>
        <w:t xml:space="preserve">our </w:t>
      </w:r>
      <w:r w:rsidRPr="001C1E65">
        <w:rPr>
          <w:b/>
          <w:iCs/>
          <w:u w:val="single"/>
          <w:bdr w:val="single" w:sz="8" w:space="0" w:color="auto"/>
        </w:rPr>
        <w:t xml:space="preserve">most </w:t>
      </w:r>
      <w:r w:rsidRPr="001C1E65">
        <w:rPr>
          <w:b/>
          <w:iCs/>
          <w:highlight w:val="cyan"/>
          <w:u w:val="single"/>
          <w:bdr w:val="single" w:sz="8" w:space="0" w:color="auto"/>
        </w:rPr>
        <w:t>just societies</w:t>
      </w:r>
      <w:r w:rsidRPr="001C1E65">
        <w:rPr>
          <w:sz w:val="14"/>
        </w:rPr>
        <w:t xml:space="preserve">; </w:t>
      </w:r>
      <w:r w:rsidRPr="001C1E65">
        <w:rPr>
          <w:u w:val="single"/>
        </w:rPr>
        <w:t xml:space="preserve">our </w:t>
      </w:r>
      <w:r w:rsidRPr="001C1E65">
        <w:rPr>
          <w:b/>
          <w:iCs/>
          <w:u w:val="single"/>
          <w:bdr w:val="single" w:sz="8" w:space="0" w:color="auto"/>
        </w:rPr>
        <w:t xml:space="preserve">most </w:t>
      </w:r>
      <w:r w:rsidRPr="001C1E65">
        <w:rPr>
          <w:b/>
          <w:iCs/>
          <w:highlight w:val="cyan"/>
          <w:u w:val="single"/>
          <w:bdr w:val="single" w:sz="8" w:space="0" w:color="auto"/>
        </w:rPr>
        <w:t>profound discoveries</w:t>
      </w:r>
      <w:r w:rsidRPr="001C1E65">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4E2396D8" w14:textId="77777777" w:rsidR="002D6FED" w:rsidRPr="001C1E65" w:rsidRDefault="002D6FED" w:rsidP="002D6FED">
      <w:pPr>
        <w:rPr>
          <w:sz w:val="14"/>
        </w:rPr>
      </w:pPr>
      <w:r w:rsidRPr="001C1E65">
        <w:rPr>
          <w:sz w:val="14"/>
        </w:rPr>
        <w:t>Or:</w:t>
      </w:r>
    </w:p>
    <w:p w14:paraId="465EC358" w14:textId="77777777" w:rsidR="002D6FED" w:rsidRPr="001C1E65" w:rsidRDefault="002D6FED" w:rsidP="002D6FED">
      <w:pPr>
        <w:rPr>
          <w:sz w:val="14"/>
        </w:rPr>
      </w:pPr>
      <w:r w:rsidRPr="001C1E65">
        <w:rPr>
          <w:sz w:val="14"/>
        </w:rPr>
        <w:t xml:space="preserve">“[A] world without agony and injustice is just a lower bound on how good life could be. Neither the sciences nor the humanities have yet found any upper bound. We get some hint at what is possible during life's best moments: </w:t>
      </w:r>
      <w:r w:rsidRPr="001C1E65">
        <w:rPr>
          <w:u w:val="single"/>
        </w:rPr>
        <w:t xml:space="preserve">glimpses of </w:t>
      </w:r>
      <w:r w:rsidRPr="001C1E65">
        <w:rPr>
          <w:b/>
          <w:iCs/>
          <w:u w:val="single"/>
          <w:bdr w:val="single" w:sz="8" w:space="0" w:color="auto"/>
        </w:rPr>
        <w:t xml:space="preserve">raw </w:t>
      </w:r>
      <w:r w:rsidRPr="001C1E65">
        <w:rPr>
          <w:b/>
          <w:iCs/>
          <w:highlight w:val="cyan"/>
          <w:u w:val="single"/>
          <w:bdr w:val="single" w:sz="8" w:space="0" w:color="auto"/>
        </w:rPr>
        <w:t>joy</w:t>
      </w:r>
      <w:r w:rsidRPr="001C1E65">
        <w:rPr>
          <w:sz w:val="14"/>
        </w:rPr>
        <w:t xml:space="preserve">, </w:t>
      </w:r>
      <w:r w:rsidRPr="001C1E65">
        <w:rPr>
          <w:b/>
          <w:iCs/>
          <w:u w:val="single"/>
          <w:bdr w:val="single" w:sz="8" w:space="0" w:color="auto"/>
        </w:rPr>
        <w:t>luminous beauty</w:t>
      </w:r>
      <w:r w:rsidRPr="001C1E65">
        <w:rPr>
          <w:sz w:val="14"/>
        </w:rPr>
        <w:t xml:space="preserve">, </w:t>
      </w:r>
      <w:r w:rsidRPr="001C1E65">
        <w:rPr>
          <w:b/>
          <w:iCs/>
          <w:u w:val="single"/>
          <w:bdr w:val="single" w:sz="8" w:space="0" w:color="auto"/>
        </w:rPr>
        <w:t xml:space="preserve">soaring </w:t>
      </w:r>
      <w:r w:rsidRPr="001C1E65">
        <w:rPr>
          <w:b/>
          <w:iCs/>
          <w:highlight w:val="cyan"/>
          <w:u w:val="single"/>
          <w:bdr w:val="single" w:sz="8" w:space="0" w:color="auto"/>
        </w:rPr>
        <w:t>love</w:t>
      </w:r>
      <w:r w:rsidRPr="001C1E65">
        <w:rPr>
          <w:sz w:val="14"/>
        </w:rPr>
        <w:t xml:space="preserve">. Moments when we are truly awake. These moments, however brief, </w:t>
      </w:r>
      <w:r w:rsidRPr="001C1E65">
        <w:rPr>
          <w:u w:val="single"/>
        </w:rPr>
        <w:t xml:space="preserve">point to </w:t>
      </w:r>
      <w:r w:rsidRPr="001C1E65">
        <w:rPr>
          <w:highlight w:val="cyan"/>
          <w:u w:val="single"/>
        </w:rPr>
        <w:t>possible heights</w:t>
      </w:r>
      <w:r w:rsidRPr="001C1E65">
        <w:rPr>
          <w:u w:val="single"/>
        </w:rPr>
        <w:t xml:space="preserve"> of flourishing </w:t>
      </w:r>
      <w:r w:rsidRPr="001C1E65">
        <w:rPr>
          <w:b/>
          <w:iCs/>
          <w:highlight w:val="cyan"/>
          <w:u w:val="single"/>
          <w:bdr w:val="single" w:sz="8" w:space="0" w:color="auto"/>
        </w:rPr>
        <w:t>far beyond the status quo</w:t>
      </w:r>
      <w:r w:rsidRPr="001C1E65">
        <w:rPr>
          <w:sz w:val="14"/>
        </w:rPr>
        <w:t xml:space="preserve">, </w:t>
      </w:r>
      <w:r w:rsidRPr="001C1E65">
        <w:rPr>
          <w:u w:val="single"/>
        </w:rPr>
        <w:t>and far beyond our current comprehension</w:t>
      </w:r>
      <w:r w:rsidRPr="001C1E65">
        <w:rPr>
          <w:sz w:val="14"/>
        </w:rPr>
        <w:t>” (Ord, 2020, Ch. 1).</w:t>
      </w:r>
    </w:p>
    <w:p w14:paraId="3C78EFDE" w14:textId="77777777" w:rsidR="002D6FED" w:rsidRPr="001C1E65" w:rsidRDefault="002D6FED" w:rsidP="002D6FED">
      <w:pPr>
        <w:rPr>
          <w:sz w:val="14"/>
        </w:rPr>
      </w:pPr>
      <w:r w:rsidRPr="001C1E65">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0696FCE1" w14:textId="77777777" w:rsidR="002D6FED" w:rsidRPr="001C1E65" w:rsidRDefault="002D6FED" w:rsidP="002D6FED">
      <w:pPr>
        <w:rPr>
          <w:sz w:val="14"/>
        </w:rPr>
      </w:pPr>
      <w:r w:rsidRPr="001C1E65">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1C1E65">
        <w:rPr>
          <w:highlight w:val="cyan"/>
          <w:u w:val="single"/>
        </w:rPr>
        <w:t>we</w:t>
      </w:r>
      <w:r w:rsidRPr="001C1E65">
        <w:rPr>
          <w:sz w:val="14"/>
        </w:rPr>
        <w:t xml:space="preserve"> may </w:t>
      </w:r>
      <w:r w:rsidRPr="001C1E65">
        <w:rPr>
          <w:highlight w:val="cyan"/>
          <w:u w:val="single"/>
        </w:rPr>
        <w:t>have</w:t>
      </w:r>
      <w:r w:rsidRPr="001C1E65">
        <w:rPr>
          <w:u w:val="single"/>
        </w:rPr>
        <w:t xml:space="preserve"> an </w:t>
      </w:r>
      <w:r w:rsidRPr="001C1E65">
        <w:rPr>
          <w:b/>
          <w:iCs/>
          <w:highlight w:val="cyan"/>
          <w:u w:val="single"/>
          <w:bdr w:val="single" w:sz="8" w:space="0" w:color="auto"/>
        </w:rPr>
        <w:t>immense</w:t>
      </w:r>
      <w:r w:rsidRPr="001C1E65">
        <w:rPr>
          <w:b/>
          <w:iCs/>
          <w:u w:val="single"/>
          <w:bdr w:val="single" w:sz="8" w:space="0" w:color="auto"/>
        </w:rPr>
        <w:t xml:space="preserve"> instrumental value</w:t>
      </w:r>
      <w:r w:rsidRPr="001C1E65">
        <w:rPr>
          <w:sz w:val="14"/>
        </w:rPr>
        <w:t xml:space="preserve">, which would leave us at the center of this picture of the cosmos. In this way, our potential, and the potential in the sheer scale of our universe, are interwoven” (Ord, 2020, Ch. 8). We can thus see that </w:t>
      </w:r>
      <w:r w:rsidRPr="001C1E65">
        <w:rPr>
          <w:u w:val="single"/>
        </w:rPr>
        <w:t>when</w:t>
      </w:r>
      <w:r w:rsidRPr="001C1E65">
        <w:rPr>
          <w:sz w:val="14"/>
        </w:rPr>
        <w:t xml:space="preserve"> intuitively </w:t>
      </w:r>
      <w:r w:rsidRPr="001C1E65">
        <w:rPr>
          <w:u w:val="single"/>
        </w:rPr>
        <w:t xml:space="preserve">arguing the case that it would be </w:t>
      </w:r>
      <w:r w:rsidRPr="001C1E65">
        <w:rPr>
          <w:b/>
          <w:iCs/>
          <w:u w:val="single"/>
          <w:bdr w:val="single" w:sz="8" w:space="0" w:color="auto"/>
        </w:rPr>
        <w:t>preferable</w:t>
      </w:r>
      <w:r w:rsidRPr="001C1E65">
        <w:rPr>
          <w:u w:val="single"/>
        </w:rPr>
        <w:t xml:space="preserve"> if the world goes on</w:t>
      </w:r>
      <w:r w:rsidRPr="001C1E65">
        <w:rPr>
          <w:sz w:val="14"/>
        </w:rPr>
        <w:t xml:space="preserve">, </w:t>
      </w:r>
      <w:r w:rsidRPr="001C1E65">
        <w:rPr>
          <w:u w:val="single"/>
        </w:rPr>
        <w:t xml:space="preserve">even writers who </w:t>
      </w:r>
      <w:r w:rsidRPr="001C1E65">
        <w:rPr>
          <w:b/>
          <w:iCs/>
          <w:u w:val="single"/>
          <w:bdr w:val="single" w:sz="8" w:space="0" w:color="auto"/>
        </w:rPr>
        <w:t>otherwise</w:t>
      </w:r>
      <w:r w:rsidRPr="001C1E65">
        <w:rPr>
          <w:u w:val="single"/>
        </w:rPr>
        <w:t xml:space="preserve"> espouse utilitarianism</w:t>
      </w:r>
      <w:r w:rsidRPr="001C1E65">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1C1E65">
        <w:rPr>
          <w:u w:val="single"/>
        </w:rPr>
        <w:t xml:space="preserve">are appealing to a sensibility that values things not for what they are </w:t>
      </w:r>
      <w:r w:rsidRPr="001C1E65">
        <w:rPr>
          <w:b/>
          <w:iCs/>
          <w:u w:val="single"/>
          <w:bdr w:val="single" w:sz="8" w:space="0" w:color="auto"/>
        </w:rPr>
        <w:t>subjectively</w:t>
      </w:r>
      <w:r w:rsidRPr="001C1E65">
        <w:rPr>
          <w:sz w:val="14"/>
        </w:rPr>
        <w:t xml:space="preserve"> (or what it is like to experience them), </w:t>
      </w:r>
      <w:r w:rsidRPr="001C1E65">
        <w:rPr>
          <w:u w:val="single"/>
        </w:rPr>
        <w:t xml:space="preserve">but for what they are </w:t>
      </w:r>
      <w:r w:rsidRPr="001C1E65">
        <w:rPr>
          <w:b/>
          <w:iCs/>
          <w:u w:val="single"/>
          <w:bdr w:val="single" w:sz="8" w:space="0" w:color="auto"/>
        </w:rPr>
        <w:t>objectively</w:t>
      </w:r>
      <w:r w:rsidRPr="001C1E65">
        <w:rPr>
          <w:sz w:val="14"/>
        </w:rPr>
        <w:t xml:space="preserve"> (as they are regarded from a third-person point-of-view).</w:t>
      </w:r>
    </w:p>
    <w:p w14:paraId="6970066C" w14:textId="77777777" w:rsidR="002D6FED" w:rsidRPr="001C1E65" w:rsidRDefault="002D6FED" w:rsidP="002D6FED">
      <w:pPr>
        <w:rPr>
          <w:sz w:val="14"/>
        </w:rPr>
      </w:pPr>
      <w:r w:rsidRPr="001C1E65">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09B35067" w14:textId="77777777" w:rsidR="002D6FED" w:rsidRDefault="002D6FED" w:rsidP="002D6FED">
      <w:pPr>
        <w:rPr>
          <w:sz w:val="14"/>
        </w:rPr>
      </w:pPr>
      <w:r w:rsidRPr="001C1E65">
        <w:rPr>
          <w:sz w:val="14"/>
        </w:rPr>
        <w:t xml:space="preserve">What is the connection between the objective aspect to what strikes us as good and its aesthetic nature? We have but seen that </w:t>
      </w:r>
      <w:r w:rsidRPr="001C1E65">
        <w:rPr>
          <w:u w:val="single"/>
        </w:rPr>
        <w:t>there is</w:t>
      </w:r>
      <w:r w:rsidRPr="001C1E65">
        <w:t xml:space="preserve"> </w:t>
      </w:r>
      <w:r w:rsidRPr="001C1E65">
        <w:rPr>
          <w:sz w:val="14"/>
        </w:rPr>
        <w:t xml:space="preserve">in or about us a sensibility that intuitively, at least, sees that </w:t>
      </w:r>
      <w:r w:rsidRPr="001C1E65">
        <w:rPr>
          <w:b/>
          <w:iCs/>
          <w:highlight w:val="cyan"/>
          <w:u w:val="single"/>
          <w:bdr w:val="single" w:sz="8" w:space="0" w:color="auto"/>
        </w:rPr>
        <w:t>intrinsic</w:t>
      </w:r>
      <w:r w:rsidRPr="001C1E65">
        <w:rPr>
          <w:sz w:val="14"/>
        </w:rPr>
        <w:t xml:space="preserve"> or final </w:t>
      </w:r>
      <w:r w:rsidRPr="001C1E65">
        <w:rPr>
          <w:b/>
          <w:iCs/>
          <w:highlight w:val="cyan"/>
          <w:u w:val="single"/>
          <w:bdr w:val="single" w:sz="8" w:space="0" w:color="auto"/>
        </w:rPr>
        <w:t>value</w:t>
      </w:r>
      <w:r w:rsidRPr="001C1E65">
        <w:rPr>
          <w:sz w:val="14"/>
        </w:rPr>
        <w:t>—</w:t>
      </w:r>
      <w:r w:rsidRPr="001C1E65">
        <w:rPr>
          <w:u w:val="single"/>
        </w:rPr>
        <w:t>that</w:t>
      </w:r>
      <w:r w:rsidRPr="001C1E65">
        <w:rPr>
          <w:sz w:val="14"/>
        </w:rPr>
        <w:t xml:space="preserve"> for which ultimately we want the world to go on—</w:t>
      </w:r>
      <w:r w:rsidRPr="001C1E65">
        <w:rPr>
          <w:u w:val="single"/>
        </w:rPr>
        <w:t xml:space="preserve">lies in things </w:t>
      </w:r>
      <w:r w:rsidRPr="001C1E65">
        <w:rPr>
          <w:b/>
          <w:iCs/>
          <w:u w:val="single"/>
          <w:bdr w:val="single" w:sz="8" w:space="0" w:color="auto"/>
        </w:rPr>
        <w:t>objectively</w:t>
      </w:r>
      <w:r w:rsidRPr="001C1E65">
        <w:rPr>
          <w:sz w:val="14"/>
        </w:rPr>
        <w:t>. The mechanics of this are yet to be seen, i.e., why and how we value things in an aesthetic mode when we value them for their own sake as described. We will now turn to this.</w:t>
      </w:r>
    </w:p>
    <w:p w14:paraId="3F2039DD" w14:textId="77777777" w:rsidR="002D6FED" w:rsidRPr="00421F47" w:rsidRDefault="002D6FED" w:rsidP="002D6FED">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2. </w:t>
      </w:r>
      <w:r w:rsidRPr="00421F47">
        <w:rPr>
          <w:rFonts w:eastAsia="Times New Roman" w:cs="Times New Roman"/>
          <w:b/>
          <w:iCs/>
          <w:sz w:val="26"/>
        </w:rPr>
        <w:t xml:space="preserve">Evaluate </w:t>
      </w:r>
      <w:r w:rsidRPr="00421F47">
        <w:rPr>
          <w:rFonts w:eastAsia="Times New Roman" w:cs="Times New Roman"/>
          <w:b/>
          <w:iCs/>
          <w:sz w:val="26"/>
          <w:u w:val="single"/>
        </w:rPr>
        <w:t>consequences</w:t>
      </w:r>
      <w:r w:rsidRPr="00421F47">
        <w:rPr>
          <w:rFonts w:eastAsia="Times New Roman" w:cs="Times New Roman"/>
          <w:b/>
          <w:iCs/>
          <w:sz w:val="26"/>
        </w:rPr>
        <w:t xml:space="preserve">---insistence on </w:t>
      </w:r>
      <w:r w:rsidRPr="00421F47">
        <w:rPr>
          <w:rFonts w:eastAsia="Times New Roman" w:cs="Times New Roman"/>
          <w:b/>
          <w:iCs/>
          <w:sz w:val="26"/>
          <w:u w:val="single"/>
        </w:rPr>
        <w:t>ethical purity</w:t>
      </w:r>
      <w:r w:rsidRPr="00421F47">
        <w:rPr>
          <w:rFonts w:eastAsia="Times New Roman" w:cs="Times New Roman"/>
          <w:b/>
          <w:iCs/>
          <w:sz w:val="26"/>
        </w:rPr>
        <w:t xml:space="preserve"> is </w:t>
      </w:r>
      <w:r w:rsidRPr="00421F47">
        <w:rPr>
          <w:rFonts w:eastAsia="Times New Roman" w:cs="Times New Roman"/>
          <w:b/>
          <w:iCs/>
          <w:sz w:val="26"/>
          <w:u w:val="single"/>
        </w:rPr>
        <w:t>naïve absolutism</w:t>
      </w:r>
      <w:r w:rsidRPr="00421F47">
        <w:rPr>
          <w:rFonts w:eastAsia="Times New Roman" w:cs="Times New Roman"/>
          <w:b/>
          <w:iCs/>
          <w:sz w:val="26"/>
        </w:rPr>
        <w:t xml:space="preserve"> that excuses </w:t>
      </w:r>
      <w:r w:rsidRPr="00421F47">
        <w:rPr>
          <w:rFonts w:eastAsia="Times New Roman" w:cs="Times New Roman"/>
          <w:b/>
          <w:iCs/>
          <w:sz w:val="26"/>
          <w:u w:val="single"/>
        </w:rPr>
        <w:t>material</w:t>
      </w:r>
      <w:r w:rsidRPr="00421F47">
        <w:rPr>
          <w:rFonts w:eastAsia="Times New Roman" w:cs="Times New Roman"/>
          <w:b/>
          <w:iCs/>
          <w:sz w:val="26"/>
        </w:rPr>
        <w:t xml:space="preserve"> injustice.</w:t>
      </w:r>
    </w:p>
    <w:p w14:paraId="5258A0D6" w14:textId="77777777" w:rsidR="002D6FED" w:rsidRPr="00421F47" w:rsidRDefault="002D6FED" w:rsidP="002D6FED">
      <w:pPr>
        <w:spacing w:line="256" w:lineRule="auto"/>
        <w:rPr>
          <w:rFonts w:eastAsia="Calibri"/>
        </w:rPr>
      </w:pPr>
      <w:r w:rsidRPr="00421F47">
        <w:rPr>
          <w:rFonts w:eastAsia="Calibri"/>
          <w:b/>
          <w:bCs/>
          <w:sz w:val="26"/>
        </w:rPr>
        <w:t xml:space="preserve">Isaac ‘2 </w:t>
      </w:r>
      <w:r w:rsidRPr="00421F47">
        <w:rPr>
          <w:rFonts w:eastAsia="Calibri"/>
        </w:rPr>
        <w:t>[Jeffrey; Spring 2002; James H. Rudy Professor of Political Science and Director of the Center for the Study of Democracy and Public Life at Indiana University; Dissent, vol. 49]</w:t>
      </w:r>
    </w:p>
    <w:p w14:paraId="2D1F0B82" w14:textId="77777777" w:rsidR="002D6FED" w:rsidRDefault="002D6FED" w:rsidP="002D6FED">
      <w:pPr>
        <w:spacing w:line="256" w:lineRule="auto"/>
        <w:rPr>
          <w:rFonts w:eastAsia="Calibri"/>
          <w:sz w:val="16"/>
        </w:rPr>
      </w:pPr>
      <w:r w:rsidRPr="00421F47">
        <w:rPr>
          <w:rFonts w:eastAsia="Calibri"/>
          <w:sz w:val="16"/>
        </w:rPr>
        <w:t xml:space="preserve">As writers such as Niccolo Machiavelli, Max Weber, Reinhold Niebuhr, and Hannah Arendt have taught, an </w:t>
      </w:r>
      <w:r w:rsidRPr="00421F47">
        <w:rPr>
          <w:rFonts w:eastAsia="Calibri"/>
          <w:b/>
          <w:iCs/>
          <w:highlight w:val="cyan"/>
          <w:u w:val="single"/>
        </w:rPr>
        <w:t>unyielding</w:t>
      </w:r>
      <w:r w:rsidRPr="00421F47">
        <w:rPr>
          <w:rFonts w:eastAsia="Calibri"/>
          <w:highlight w:val="cyan"/>
          <w:u w:val="single"/>
        </w:rPr>
        <w:t xml:space="preserve"> concern with</w:t>
      </w:r>
      <w:r w:rsidRPr="00421F47">
        <w:rPr>
          <w:rFonts w:eastAsia="Calibri"/>
          <w:u w:val="single"/>
        </w:rPr>
        <w:t xml:space="preserve"> moral </w:t>
      </w:r>
      <w:r w:rsidRPr="00421F47">
        <w:rPr>
          <w:rFonts w:eastAsia="Calibri"/>
          <w:highlight w:val="cyan"/>
          <w:u w:val="single"/>
        </w:rPr>
        <w:t xml:space="preserve">goodness </w:t>
      </w:r>
      <w:r w:rsidRPr="00421F47">
        <w:rPr>
          <w:rFonts w:eastAsia="Calibri"/>
          <w:b/>
          <w:iCs/>
          <w:highlight w:val="cyan"/>
          <w:u w:val="single"/>
        </w:rPr>
        <w:t>undercuts</w:t>
      </w:r>
      <w:r w:rsidRPr="00421F47">
        <w:rPr>
          <w:rFonts w:eastAsia="Calibri"/>
          <w:b/>
          <w:iCs/>
          <w:u w:val="single"/>
        </w:rPr>
        <w:t xml:space="preserve"> political </w:t>
      </w:r>
      <w:r w:rsidRPr="00421F47">
        <w:rPr>
          <w:rFonts w:eastAsia="Calibri"/>
          <w:b/>
          <w:iCs/>
          <w:highlight w:val="cyan"/>
          <w:u w:val="single"/>
        </w:rPr>
        <w:t>responsibility</w:t>
      </w:r>
      <w:r w:rsidRPr="00421F47">
        <w:rPr>
          <w:rFonts w:eastAsia="Calibri"/>
          <w:u w:val="single"/>
        </w:rPr>
        <w:t>. The concern may be morally laudable</w:t>
      </w:r>
      <w:r w:rsidRPr="00421F47">
        <w:rPr>
          <w:rFonts w:eastAsia="Calibri"/>
          <w:sz w:val="16"/>
        </w:rPr>
        <w:t xml:space="preserve">, reflecting a kind of personal integrity, </w:t>
      </w:r>
      <w:r w:rsidRPr="00421F47">
        <w:rPr>
          <w:rFonts w:eastAsia="Calibri"/>
          <w:u w:val="single"/>
        </w:rPr>
        <w:t xml:space="preserve">but it suffers from </w:t>
      </w:r>
      <w:r w:rsidRPr="00421F47">
        <w:rPr>
          <w:rFonts w:eastAsia="Calibri"/>
          <w:b/>
          <w:iCs/>
          <w:u w:val="single"/>
        </w:rPr>
        <w:t>three fatal flaws</w:t>
      </w:r>
      <w:r w:rsidRPr="00421F47">
        <w:rPr>
          <w:rFonts w:eastAsia="Calibri"/>
          <w:u w:val="single"/>
        </w:rPr>
        <w:t xml:space="preserve">: (1) It fails to see that the </w:t>
      </w:r>
      <w:r w:rsidRPr="00421F47">
        <w:rPr>
          <w:rFonts w:eastAsia="Calibri"/>
          <w:b/>
          <w:iCs/>
          <w:highlight w:val="cyan"/>
          <w:u w:val="single"/>
        </w:rPr>
        <w:t>purity</w:t>
      </w:r>
      <w:r w:rsidRPr="00421F47">
        <w:rPr>
          <w:rFonts w:eastAsia="Calibri"/>
          <w:u w:val="single"/>
        </w:rPr>
        <w:t xml:space="preserve"> of one's intention </w:t>
      </w:r>
      <w:r w:rsidRPr="00421F47">
        <w:rPr>
          <w:rFonts w:eastAsia="Calibri"/>
          <w:highlight w:val="cyan"/>
          <w:u w:val="single"/>
        </w:rPr>
        <w:t xml:space="preserve">does </w:t>
      </w:r>
      <w:r w:rsidRPr="00421F47">
        <w:rPr>
          <w:rFonts w:eastAsia="Calibri"/>
          <w:b/>
          <w:iCs/>
          <w:highlight w:val="cyan"/>
          <w:u w:val="single"/>
        </w:rPr>
        <w:t>not ensure</w:t>
      </w:r>
      <w:r w:rsidRPr="00421F47">
        <w:rPr>
          <w:rFonts w:eastAsia="Calibri"/>
          <w:u w:val="single"/>
        </w:rPr>
        <w:t xml:space="preserve"> the </w:t>
      </w:r>
      <w:r w:rsidRPr="00421F47">
        <w:rPr>
          <w:rFonts w:eastAsia="Calibri"/>
          <w:highlight w:val="cyan"/>
          <w:u w:val="single"/>
        </w:rPr>
        <w:t>achievement</w:t>
      </w:r>
      <w:r w:rsidRPr="00421F47">
        <w:rPr>
          <w:rFonts w:eastAsia="Calibri"/>
          <w:u w:val="single"/>
        </w:rPr>
        <w:t xml:space="preserve"> of what one intends</w:t>
      </w:r>
      <w:r w:rsidRPr="00421F47">
        <w:rPr>
          <w:rFonts w:eastAsia="Calibri"/>
          <w:sz w:val="16"/>
        </w:rPr>
        <w:t xml:space="preserve">. Abjuring violence or refusing to make common cause with morally compromised parties may seem like the right thing; but </w:t>
      </w:r>
      <w:r w:rsidRPr="00421F47">
        <w:rPr>
          <w:rFonts w:eastAsia="Calibri"/>
          <w:u w:val="single"/>
        </w:rPr>
        <w:t xml:space="preserve">if such tactics entail impotence, then </w:t>
      </w:r>
      <w:r w:rsidRPr="00421F47">
        <w:rPr>
          <w:rFonts w:eastAsia="Calibri"/>
          <w:highlight w:val="cyan"/>
          <w:u w:val="single"/>
        </w:rPr>
        <w:t xml:space="preserve">it is </w:t>
      </w:r>
      <w:r w:rsidRPr="00421F47">
        <w:rPr>
          <w:rFonts w:eastAsia="Calibri"/>
          <w:b/>
          <w:iCs/>
          <w:highlight w:val="cyan"/>
          <w:u w:val="single"/>
        </w:rPr>
        <w:t>hard to view them</w:t>
      </w:r>
      <w:r w:rsidRPr="00421F47">
        <w:rPr>
          <w:rFonts w:eastAsia="Calibri"/>
          <w:highlight w:val="cyan"/>
          <w:u w:val="single"/>
        </w:rPr>
        <w:t xml:space="preserve"> as serving</w:t>
      </w:r>
      <w:r w:rsidRPr="00421F47">
        <w:rPr>
          <w:rFonts w:eastAsia="Calibri"/>
          <w:u w:val="single"/>
        </w:rPr>
        <w:t xml:space="preserve"> </w:t>
      </w:r>
      <w:r w:rsidRPr="00421F47">
        <w:rPr>
          <w:rFonts w:eastAsia="Calibri"/>
          <w:b/>
          <w:iCs/>
          <w:u w:val="single"/>
        </w:rPr>
        <w:t xml:space="preserve">any </w:t>
      </w:r>
      <w:r w:rsidRPr="00421F47">
        <w:rPr>
          <w:rFonts w:eastAsia="Calibri"/>
          <w:b/>
          <w:iCs/>
          <w:highlight w:val="cyan"/>
          <w:u w:val="single"/>
        </w:rPr>
        <w:t>moral good</w:t>
      </w:r>
      <w:r w:rsidRPr="00421F47">
        <w:rPr>
          <w:rFonts w:eastAsia="Calibri"/>
          <w:highlight w:val="cyan"/>
          <w:u w:val="single"/>
        </w:rPr>
        <w:t xml:space="preserve"> beyond the </w:t>
      </w:r>
      <w:r w:rsidRPr="00421F47">
        <w:rPr>
          <w:rFonts w:eastAsia="Calibri"/>
          <w:b/>
          <w:iCs/>
          <w:highlight w:val="cyan"/>
          <w:u w:val="single"/>
        </w:rPr>
        <w:t>clean conscience</w:t>
      </w:r>
      <w:r w:rsidRPr="00421F47">
        <w:rPr>
          <w:rFonts w:eastAsia="Calibri"/>
          <w:highlight w:val="cyan"/>
          <w:u w:val="single"/>
        </w:rPr>
        <w:t xml:space="preserve"> of</w:t>
      </w:r>
      <w:r w:rsidRPr="00421F47">
        <w:rPr>
          <w:rFonts w:eastAsia="Calibri"/>
          <w:u w:val="single"/>
        </w:rPr>
        <w:t xml:space="preserve"> their </w:t>
      </w:r>
      <w:r w:rsidRPr="00421F47">
        <w:rPr>
          <w:rFonts w:eastAsia="Calibri"/>
          <w:highlight w:val="cyan"/>
          <w:u w:val="single"/>
        </w:rPr>
        <w:t>supporters;</w:t>
      </w:r>
      <w:r w:rsidRPr="00421F47">
        <w:rPr>
          <w:rFonts w:eastAsia="Calibri"/>
          <w:u w:val="single"/>
        </w:rPr>
        <w:t xml:space="preserve"> (2) it fails to see that </w:t>
      </w:r>
      <w:r w:rsidRPr="00421F47">
        <w:rPr>
          <w:rFonts w:eastAsia="Calibri"/>
          <w:highlight w:val="cyan"/>
          <w:u w:val="single"/>
        </w:rPr>
        <w:t xml:space="preserve">in a world of </w:t>
      </w:r>
      <w:r w:rsidRPr="00421F47">
        <w:rPr>
          <w:rFonts w:eastAsia="Calibri"/>
          <w:b/>
          <w:iCs/>
          <w:highlight w:val="cyan"/>
          <w:u w:val="single"/>
        </w:rPr>
        <w:t>real violence</w:t>
      </w:r>
      <w:r w:rsidRPr="00421F47">
        <w:rPr>
          <w:rFonts w:eastAsia="Calibri"/>
          <w:u w:val="single"/>
        </w:rPr>
        <w:t xml:space="preserve"> and injustice, moral </w:t>
      </w:r>
      <w:r w:rsidRPr="00421F47">
        <w:rPr>
          <w:rFonts w:eastAsia="Calibri"/>
          <w:highlight w:val="cyan"/>
          <w:u w:val="single"/>
        </w:rPr>
        <w:t>purity is</w:t>
      </w:r>
      <w:r w:rsidRPr="00421F47">
        <w:rPr>
          <w:rFonts w:eastAsia="Calibri"/>
          <w:u w:val="single"/>
        </w:rPr>
        <w:t xml:space="preserve"> not</w:t>
      </w:r>
      <w:r w:rsidRPr="00421F47">
        <w:rPr>
          <w:rFonts w:eastAsia="Calibri"/>
          <w:sz w:val="16"/>
        </w:rPr>
        <w:t xml:space="preserve"> simply a form of </w:t>
      </w:r>
      <w:r w:rsidRPr="00421F47">
        <w:rPr>
          <w:rFonts w:eastAsia="Calibri"/>
          <w:u w:val="single"/>
        </w:rPr>
        <w:t xml:space="preserve">powerlessness; it is often a form of </w:t>
      </w:r>
      <w:r w:rsidRPr="00421F47">
        <w:rPr>
          <w:rFonts w:eastAsia="Calibri"/>
          <w:b/>
          <w:iCs/>
          <w:highlight w:val="cyan"/>
          <w:u w:val="single"/>
        </w:rPr>
        <w:t>complicity</w:t>
      </w:r>
      <w:r w:rsidRPr="00421F47">
        <w:rPr>
          <w:rFonts w:eastAsia="Calibri"/>
          <w:highlight w:val="cyan"/>
          <w:u w:val="single"/>
        </w:rPr>
        <w:t xml:space="preserve"> in </w:t>
      </w:r>
      <w:r w:rsidRPr="00421F47">
        <w:rPr>
          <w:rFonts w:eastAsia="Calibri"/>
          <w:b/>
          <w:iCs/>
          <w:highlight w:val="cyan"/>
          <w:u w:val="single"/>
        </w:rPr>
        <w:t>injustice</w:t>
      </w:r>
      <w:r w:rsidRPr="00421F47">
        <w:rPr>
          <w:rFonts w:eastAsia="Calibri"/>
          <w:sz w:val="16"/>
        </w:rPr>
        <w:t xml:space="preserve">. </w:t>
      </w:r>
    </w:p>
    <w:p w14:paraId="1B0944EF" w14:textId="77777777" w:rsidR="002D6FED" w:rsidRPr="00BE65E8" w:rsidRDefault="002D6FED" w:rsidP="002D6FED">
      <w:pPr>
        <w:spacing w:line="256" w:lineRule="auto"/>
        <w:rPr>
          <w:rFonts w:eastAsia="Calibri"/>
          <w:sz w:val="16"/>
        </w:rPr>
      </w:pPr>
      <w:r w:rsidRPr="00421F47">
        <w:rPr>
          <w:rFonts w:eastAsia="Calibri"/>
          <w:sz w:val="16"/>
        </w:rPr>
        <w:t xml:space="preserve">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421F47">
        <w:rPr>
          <w:rFonts w:eastAsia="Calibri"/>
          <w:u w:val="single"/>
        </w:rPr>
        <w:t xml:space="preserve">it is </w:t>
      </w:r>
      <w:r w:rsidRPr="00421F47">
        <w:rPr>
          <w:rFonts w:eastAsia="Calibri"/>
          <w:highlight w:val="cyan"/>
          <w:u w:val="single"/>
        </w:rPr>
        <w:t xml:space="preserve">the </w:t>
      </w:r>
      <w:r w:rsidRPr="00421F47">
        <w:rPr>
          <w:rFonts w:eastAsia="Calibri"/>
          <w:b/>
          <w:iCs/>
          <w:highlight w:val="cyan"/>
          <w:u w:val="single"/>
        </w:rPr>
        <w:t>effects</w:t>
      </w:r>
      <w:r w:rsidRPr="00421F47">
        <w:rPr>
          <w:rFonts w:eastAsia="Calibri"/>
          <w:u w:val="single"/>
        </w:rPr>
        <w:t xml:space="preserve"> of action, </w:t>
      </w:r>
      <w:r w:rsidRPr="00421F47">
        <w:rPr>
          <w:rFonts w:eastAsia="Calibri"/>
          <w:highlight w:val="cyan"/>
          <w:u w:val="single"/>
        </w:rPr>
        <w:t>rather than</w:t>
      </w:r>
      <w:r w:rsidRPr="00421F47">
        <w:rPr>
          <w:rFonts w:eastAsia="Calibri"/>
          <w:u w:val="single"/>
        </w:rPr>
        <w:t xml:space="preserve"> the </w:t>
      </w:r>
      <w:r w:rsidRPr="00421F47">
        <w:rPr>
          <w:rFonts w:eastAsia="Calibri"/>
          <w:highlight w:val="cyan"/>
          <w:u w:val="single"/>
        </w:rPr>
        <w:t>motives</w:t>
      </w:r>
      <w:r w:rsidRPr="00421F47">
        <w:rPr>
          <w:rFonts w:eastAsia="Calibri"/>
          <w:u w:val="single"/>
        </w:rPr>
        <w:t xml:space="preserve"> of action, that </w:t>
      </w:r>
      <w:r w:rsidRPr="00421F47">
        <w:rPr>
          <w:rFonts w:eastAsia="Calibri"/>
          <w:highlight w:val="cyan"/>
          <w:u w:val="single"/>
        </w:rPr>
        <w:t>is</w:t>
      </w:r>
      <w:r w:rsidRPr="00421F47">
        <w:rPr>
          <w:rFonts w:eastAsia="Calibri"/>
          <w:u w:val="single"/>
        </w:rPr>
        <w:t xml:space="preserve"> </w:t>
      </w:r>
      <w:r w:rsidRPr="00421F47">
        <w:rPr>
          <w:rFonts w:eastAsia="Calibri"/>
          <w:b/>
          <w:iCs/>
          <w:u w:val="single"/>
        </w:rPr>
        <w:t xml:space="preserve">most </w:t>
      </w:r>
      <w:r w:rsidRPr="00421F47">
        <w:rPr>
          <w:rFonts w:eastAsia="Calibri"/>
          <w:b/>
          <w:iCs/>
          <w:highlight w:val="cyan"/>
          <w:u w:val="single"/>
        </w:rPr>
        <w:t>significant</w:t>
      </w:r>
      <w:r w:rsidRPr="00421F47">
        <w:rPr>
          <w:rFonts w:eastAsia="Calibri"/>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421F47">
        <w:rPr>
          <w:rFonts w:eastAsia="Calibri"/>
          <w:highlight w:val="cyan"/>
          <w:u w:val="single"/>
        </w:rPr>
        <w:t xml:space="preserve">Moral </w:t>
      </w:r>
      <w:r w:rsidRPr="00421F47">
        <w:rPr>
          <w:rFonts w:eastAsia="Calibri"/>
          <w:b/>
          <w:iCs/>
          <w:highlight w:val="cyan"/>
          <w:u w:val="single"/>
        </w:rPr>
        <w:t>absolutism</w:t>
      </w:r>
      <w:r w:rsidRPr="00421F47">
        <w:rPr>
          <w:rFonts w:eastAsia="Calibri"/>
          <w:u w:val="single"/>
        </w:rPr>
        <w:t xml:space="preserve"> inhibits this judgment. It alienates those who are not true believers. It </w:t>
      </w:r>
      <w:r w:rsidRPr="00421F47">
        <w:rPr>
          <w:rFonts w:eastAsia="Calibri"/>
          <w:highlight w:val="cyan"/>
          <w:u w:val="single"/>
        </w:rPr>
        <w:t>promotes arrogance. And</w:t>
      </w:r>
      <w:r w:rsidRPr="00421F47">
        <w:rPr>
          <w:rFonts w:eastAsia="Calibri"/>
          <w:u w:val="single"/>
        </w:rPr>
        <w:t xml:space="preserve"> it </w:t>
      </w:r>
      <w:r w:rsidRPr="00421F47">
        <w:rPr>
          <w:rFonts w:eastAsia="Calibri"/>
          <w:b/>
          <w:iCs/>
          <w:highlight w:val="cyan"/>
          <w:u w:val="single"/>
        </w:rPr>
        <w:t>undermines</w:t>
      </w:r>
      <w:r w:rsidRPr="00421F47">
        <w:rPr>
          <w:rFonts w:eastAsia="Calibri"/>
          <w:b/>
          <w:iCs/>
          <w:u w:val="single"/>
        </w:rPr>
        <w:t xml:space="preserve"> political </w:t>
      </w:r>
      <w:r w:rsidRPr="00421F47">
        <w:rPr>
          <w:rFonts w:eastAsia="Calibri"/>
          <w:b/>
          <w:iCs/>
          <w:highlight w:val="cyan"/>
          <w:u w:val="single"/>
        </w:rPr>
        <w:t>effectiveness</w:t>
      </w:r>
      <w:r w:rsidRPr="00421F47">
        <w:rPr>
          <w:rFonts w:eastAsia="Calibri"/>
          <w:sz w:val="16"/>
        </w:rPr>
        <w:t>.</w:t>
      </w:r>
    </w:p>
    <w:p w14:paraId="4DA63BF9" w14:textId="77777777" w:rsidR="002D6FED" w:rsidRPr="00BE65E8" w:rsidRDefault="002D6FED" w:rsidP="002D6FED">
      <w:pPr>
        <w:keepNext/>
        <w:keepLines/>
        <w:spacing w:before="40" w:after="0"/>
        <w:outlineLvl w:val="3"/>
        <w:rPr>
          <w:rFonts w:eastAsia="Times New Roman" w:cs="Times New Roman"/>
          <w:b/>
          <w:iCs/>
          <w:sz w:val="26"/>
          <w:u w:val="single"/>
        </w:rPr>
      </w:pPr>
      <w:r>
        <w:rPr>
          <w:rFonts w:eastAsia="Times New Roman" w:cs="Times New Roman"/>
          <w:b/>
          <w:iCs/>
          <w:sz w:val="26"/>
        </w:rPr>
        <w:t xml:space="preserve">3. </w:t>
      </w:r>
      <w:r w:rsidRPr="00BE65E8">
        <w:rPr>
          <w:rFonts w:eastAsia="Times New Roman" w:cs="Times New Roman"/>
          <w:b/>
          <w:iCs/>
          <w:sz w:val="26"/>
        </w:rPr>
        <w:t xml:space="preserve">Life is good, so extinction’s a </w:t>
      </w:r>
      <w:r w:rsidRPr="00BE65E8">
        <w:rPr>
          <w:rFonts w:eastAsia="Times New Roman" w:cs="Times New Roman"/>
          <w:b/>
          <w:iCs/>
          <w:sz w:val="26"/>
          <w:u w:val="single"/>
        </w:rPr>
        <w:t>massive evil</w:t>
      </w:r>
    </w:p>
    <w:p w14:paraId="7D578D4E" w14:textId="77777777" w:rsidR="002D6FED" w:rsidRPr="00AC4C53" w:rsidRDefault="002D6FED" w:rsidP="002D6FED">
      <w:pPr>
        <w:rPr>
          <w:rFonts w:eastAsia="Calibri"/>
        </w:rPr>
      </w:pPr>
      <w:r w:rsidRPr="00AC4C53">
        <w:rPr>
          <w:rFonts w:eastAsia="Calibri"/>
        </w:rPr>
        <w:t xml:space="preserve">Ben </w:t>
      </w:r>
      <w:r w:rsidRPr="00AC4C53">
        <w:rPr>
          <w:rFonts w:eastAsia="Calibri"/>
          <w:b/>
          <w:bCs/>
          <w:sz w:val="26"/>
        </w:rPr>
        <w:t>Harack 16</w:t>
      </w:r>
      <w:r w:rsidRPr="00AC4C53">
        <w:rPr>
          <w:rFonts w:eastAsia="Calibri"/>
        </w:rPr>
        <w:t>, Master’s Degree in Physics from McGill University, Computer Science, Math, Physics, and Psychology Degrees at the University of Regina, Founder of Vision of Earth and Condensed Matters, Writer at Live to Learn, “The Moral Imperative of Averting Existential Risks”, Vision of Earth, 9-6, https://www.visionofearth.org/future-of-humanity/existential-risks/moral-imperative-averting-existential-risks/</w:t>
      </w:r>
    </w:p>
    <w:p w14:paraId="22D4DEFA" w14:textId="77777777" w:rsidR="002D6FED" w:rsidRPr="00AC4C53" w:rsidRDefault="002D6FED" w:rsidP="002D6FED">
      <w:pPr>
        <w:rPr>
          <w:rFonts w:eastAsia="Calibri"/>
          <w:sz w:val="16"/>
        </w:rPr>
      </w:pPr>
      <w:r w:rsidRPr="00AC4C53">
        <w:rPr>
          <w:rFonts w:eastAsia="Calibri"/>
          <w:sz w:val="16"/>
        </w:rPr>
        <w:t xml:space="preserve">Existential risks are bad. </w:t>
      </w:r>
      <w:r w:rsidRPr="00AC4C53">
        <w:rPr>
          <w:rFonts w:eastAsia="Calibri"/>
          <w:b/>
          <w:iCs/>
          <w:sz w:val="24"/>
          <w:highlight w:val="cyan"/>
          <w:u w:val="single"/>
        </w:rPr>
        <w:t>Stopping</w:t>
      </w:r>
      <w:r w:rsidRPr="00AC4C53">
        <w:rPr>
          <w:rFonts w:eastAsia="Calibri"/>
          <w:b/>
          <w:iCs/>
          <w:sz w:val="24"/>
          <w:u w:val="single"/>
        </w:rPr>
        <w:t xml:space="preserve"> human </w:t>
      </w:r>
      <w:r w:rsidRPr="00AC4C53">
        <w:rPr>
          <w:rFonts w:eastAsia="Calibri"/>
          <w:b/>
          <w:iCs/>
          <w:sz w:val="24"/>
          <w:highlight w:val="cyan"/>
          <w:u w:val="single"/>
        </w:rPr>
        <w:t>extinction is good</w:t>
      </w:r>
      <w:r w:rsidRPr="00AC4C53">
        <w:rPr>
          <w:rFonts w:eastAsia="Calibri"/>
          <w:sz w:val="16"/>
        </w:rPr>
        <w:t>. Without getting too deep into philosophy, let’s talk about why we believe these things.</w:t>
      </w:r>
    </w:p>
    <w:p w14:paraId="5B7AD730" w14:textId="77777777" w:rsidR="002D6FED" w:rsidRPr="00AC4C53" w:rsidRDefault="002D6FED" w:rsidP="002D6FED">
      <w:pPr>
        <w:rPr>
          <w:rFonts w:eastAsia="Calibri"/>
          <w:sz w:val="16"/>
        </w:rPr>
      </w:pPr>
      <w:r w:rsidRPr="00AC4C53">
        <w:rPr>
          <w:rFonts w:eastAsia="Calibri"/>
          <w:sz w:val="16"/>
        </w:rPr>
        <w:t xml:space="preserve">Most people would agree that </w:t>
      </w:r>
      <w:r w:rsidRPr="00AC4C53">
        <w:rPr>
          <w:rFonts w:eastAsia="Calibri"/>
          <w:u w:val="single"/>
        </w:rPr>
        <w:t xml:space="preserve">human </w:t>
      </w:r>
      <w:r w:rsidRPr="00AC4C53">
        <w:rPr>
          <w:rFonts w:eastAsia="Calibri"/>
          <w:highlight w:val="cyan"/>
          <w:u w:val="single"/>
        </w:rPr>
        <w:t>life is</w:t>
      </w:r>
      <w:r w:rsidRPr="00AC4C53">
        <w:rPr>
          <w:rFonts w:eastAsia="Calibri"/>
          <w:u w:val="single"/>
        </w:rPr>
        <w:t xml:space="preserve"> a </w:t>
      </w:r>
      <w:r w:rsidRPr="00AC4C53">
        <w:rPr>
          <w:rFonts w:eastAsia="Calibri"/>
          <w:highlight w:val="cyan"/>
          <w:u w:val="single"/>
        </w:rPr>
        <w:t>good</w:t>
      </w:r>
      <w:r w:rsidRPr="00AC4C53">
        <w:rPr>
          <w:rFonts w:eastAsia="Calibri"/>
          <w:u w:val="single"/>
        </w:rPr>
        <w:t xml:space="preserve"> thing, </w:t>
      </w:r>
      <w:r w:rsidRPr="00AC4C53">
        <w:rPr>
          <w:rFonts w:eastAsia="Calibri"/>
          <w:highlight w:val="cyan"/>
          <w:u w:val="single"/>
        </w:rPr>
        <w:t>and</w:t>
      </w:r>
      <w:r w:rsidRPr="00AC4C53">
        <w:rPr>
          <w:rFonts w:eastAsia="Calibri"/>
          <w:sz w:val="16"/>
        </w:rPr>
        <w:t xml:space="preserve"> that the </w:t>
      </w:r>
      <w:r w:rsidRPr="00AC4C53">
        <w:rPr>
          <w:rFonts w:eastAsia="Calibri"/>
          <w:highlight w:val="cyan"/>
          <w:u w:val="single"/>
        </w:rPr>
        <w:t>death</w:t>
      </w:r>
      <w:r w:rsidRPr="00AC4C53">
        <w:rPr>
          <w:rFonts w:eastAsia="Calibri"/>
          <w:sz w:val="16"/>
        </w:rPr>
        <w:t xml:space="preserve"> of a human </w:t>
      </w:r>
      <w:r w:rsidRPr="00AC4C53">
        <w:rPr>
          <w:rFonts w:eastAsia="Calibri"/>
          <w:highlight w:val="cyan"/>
          <w:u w:val="single"/>
        </w:rPr>
        <w:t>is</w:t>
      </w:r>
      <w:r w:rsidRPr="00AC4C53">
        <w:rPr>
          <w:rFonts w:eastAsia="Calibri"/>
          <w:u w:val="single"/>
        </w:rPr>
        <w:t xml:space="preserve"> a </w:t>
      </w:r>
      <w:r w:rsidRPr="00AC4C53">
        <w:rPr>
          <w:rFonts w:eastAsia="Calibri"/>
          <w:highlight w:val="cyan"/>
          <w:u w:val="single"/>
        </w:rPr>
        <w:t>bad</w:t>
      </w:r>
      <w:r w:rsidRPr="00AC4C53">
        <w:rPr>
          <w:rFonts w:eastAsia="Calibri"/>
          <w:u w:val="single"/>
        </w:rPr>
        <w:t xml:space="preserve"> thing</w:t>
      </w:r>
      <w:r w:rsidRPr="00AC4C53">
        <w:rPr>
          <w:rFonts w:eastAsia="Calibri"/>
          <w:sz w:val="16"/>
        </w:rPr>
        <w:t>. In case you don’t hold this belief, I recommend these words by Eliezer Yudkowsky about the death of his brother.</w:t>
      </w:r>
    </w:p>
    <w:p w14:paraId="129E3963" w14:textId="77777777" w:rsidR="002D6FED" w:rsidRPr="00AC4C53" w:rsidRDefault="002D6FED" w:rsidP="002D6FED">
      <w:pPr>
        <w:rPr>
          <w:rFonts w:eastAsia="Calibri"/>
          <w:sz w:val="16"/>
        </w:rPr>
      </w:pPr>
      <w:r w:rsidRPr="00AC4C53">
        <w:rPr>
          <w:rFonts w:eastAsia="Calibri"/>
          <w:sz w:val="16"/>
        </w:rPr>
        <w:t xml:space="preserve">This is familiar ground for most of us. Most moral systems posit that living is a good thing and that </w:t>
      </w:r>
      <w:r w:rsidRPr="00AC4C53">
        <w:rPr>
          <w:rFonts w:eastAsia="Calibri"/>
          <w:u w:val="single"/>
        </w:rPr>
        <w:t xml:space="preserve">human deaths are something </w:t>
      </w:r>
      <w:r w:rsidRPr="00AC4C53">
        <w:rPr>
          <w:rFonts w:eastAsia="Calibri"/>
          <w:highlight w:val="cyan"/>
          <w:u w:val="single"/>
        </w:rPr>
        <w:t>to be avoided</w:t>
      </w:r>
      <w:r w:rsidRPr="00AC4C53">
        <w:rPr>
          <w:rFonts w:eastAsia="Calibri"/>
          <w:u w:val="single"/>
        </w:rPr>
        <w:t xml:space="preserve"> if possible</w:t>
      </w:r>
      <w:r w:rsidRPr="00AC4C53">
        <w:rPr>
          <w:rFonts w:eastAsia="Calibri"/>
          <w:sz w:val="16"/>
        </w:rPr>
        <w:t>, and to be mourned if they come to pass. Let’s try to extend this moral intuition to existential risks.</w:t>
      </w:r>
    </w:p>
    <w:p w14:paraId="5B0C427C" w14:textId="77777777" w:rsidR="002D6FED" w:rsidRPr="00AC4C53" w:rsidRDefault="002D6FED" w:rsidP="002D6FED">
      <w:pPr>
        <w:rPr>
          <w:rFonts w:eastAsia="Calibri"/>
          <w:sz w:val="16"/>
        </w:rPr>
      </w:pPr>
      <w:r w:rsidRPr="00AC4C53">
        <w:rPr>
          <w:rFonts w:eastAsia="Calibri"/>
          <w:sz w:val="16"/>
        </w:rPr>
        <w:t>Before we begin, let’s acknowledge that thinking about human extinction is very hard. We tend to make mistakes when we try. We’ll take it slow and try to work our way towards understanding.</w:t>
      </w:r>
    </w:p>
    <w:p w14:paraId="005F7FBE" w14:textId="77777777" w:rsidR="002D6FED" w:rsidRPr="00AC4C53" w:rsidRDefault="002D6FED" w:rsidP="002D6FED">
      <w:pPr>
        <w:rPr>
          <w:rFonts w:eastAsia="Calibri"/>
          <w:sz w:val="16"/>
        </w:rPr>
      </w:pPr>
      <w:r w:rsidRPr="00AC4C53">
        <w:rPr>
          <w:rFonts w:eastAsia="Calibri"/>
          <w:sz w:val="16"/>
        </w:rPr>
        <w:t>Take a deep breath.</w:t>
      </w:r>
    </w:p>
    <w:p w14:paraId="6AB456B1" w14:textId="77777777" w:rsidR="002D6FED" w:rsidRPr="00AC4C53" w:rsidRDefault="002D6FED" w:rsidP="002D6FED">
      <w:pPr>
        <w:rPr>
          <w:rFonts w:eastAsia="Calibri"/>
          <w:sz w:val="16"/>
        </w:rPr>
      </w:pPr>
      <w:r w:rsidRPr="00AC4C53">
        <w:rPr>
          <w:rFonts w:eastAsia="Calibri"/>
          <w:sz w:val="16"/>
        </w:rPr>
        <w:t xml:space="preserve">Try to </w:t>
      </w:r>
      <w:r w:rsidRPr="00AC4C53">
        <w:rPr>
          <w:rFonts w:eastAsia="Calibri"/>
          <w:highlight w:val="cyan"/>
          <w:u w:val="single"/>
        </w:rPr>
        <w:t>imagine</w:t>
      </w:r>
      <w:r w:rsidRPr="00AC4C53">
        <w:rPr>
          <w:rFonts w:eastAsia="Calibri"/>
          <w:sz w:val="16"/>
        </w:rPr>
        <w:t xml:space="preserve"> or recall the </w:t>
      </w:r>
      <w:r w:rsidRPr="00AC4C53">
        <w:rPr>
          <w:rFonts w:eastAsia="Calibri"/>
          <w:u w:val="single"/>
        </w:rPr>
        <w:t xml:space="preserve">death of </w:t>
      </w:r>
      <w:r w:rsidRPr="00AC4C53">
        <w:rPr>
          <w:rFonts w:eastAsia="Calibri"/>
          <w:highlight w:val="cyan"/>
          <w:u w:val="single"/>
        </w:rPr>
        <w:t>someone you know. Everything</w:t>
      </w:r>
      <w:r w:rsidRPr="00AC4C53">
        <w:rPr>
          <w:rFonts w:eastAsia="Calibri"/>
          <w:u w:val="single"/>
        </w:rPr>
        <w:t xml:space="preserve"> that </w:t>
      </w:r>
      <w:r w:rsidRPr="00AC4C53">
        <w:rPr>
          <w:rFonts w:eastAsia="Calibri"/>
          <w:highlight w:val="cyan"/>
          <w:u w:val="single"/>
        </w:rPr>
        <w:t>they were is gone</w:t>
      </w:r>
      <w:r w:rsidRPr="00AC4C53">
        <w:rPr>
          <w:rFonts w:eastAsia="Calibri"/>
          <w:sz w:val="16"/>
        </w:rPr>
        <w:t xml:space="preserve">. Their actions will continue to have an effect on the world after they are gone, but they themselves will never know it. </w:t>
      </w:r>
      <w:r w:rsidRPr="00AC4C53">
        <w:rPr>
          <w:rFonts w:eastAsia="Calibri"/>
          <w:u w:val="single"/>
        </w:rPr>
        <w:t>They have been destroyed</w:t>
      </w:r>
      <w:r w:rsidRPr="00AC4C53">
        <w:rPr>
          <w:rFonts w:eastAsia="Calibri"/>
          <w:sz w:val="16"/>
        </w:rPr>
        <w:t>. Our memories of our loved one are precious because they are all we have left of them.</w:t>
      </w:r>
    </w:p>
    <w:p w14:paraId="236EA6C3" w14:textId="77777777" w:rsidR="002D6FED" w:rsidRPr="00AC4C53" w:rsidRDefault="002D6FED" w:rsidP="002D6FED">
      <w:pPr>
        <w:rPr>
          <w:rFonts w:eastAsia="Calibri"/>
          <w:sz w:val="16"/>
        </w:rPr>
      </w:pPr>
      <w:r w:rsidRPr="00AC4C53">
        <w:rPr>
          <w:rFonts w:eastAsia="Calibri"/>
          <w:sz w:val="16"/>
        </w:rPr>
        <w:t xml:space="preserve">Hold that feeling in your mind. Let it weigh on your heart. </w:t>
      </w:r>
      <w:r w:rsidRPr="00AC4C53">
        <w:rPr>
          <w:rFonts w:eastAsia="Calibri"/>
          <w:u w:val="single"/>
        </w:rPr>
        <w:t>This is the tragedy of the irrevocable death of a sentient being</w:t>
      </w:r>
      <w:r w:rsidRPr="00AC4C53">
        <w:rPr>
          <w:rFonts w:eastAsia="Calibri"/>
          <w:sz w:val="16"/>
        </w:rPr>
        <w:t>.</w:t>
      </w:r>
    </w:p>
    <w:p w14:paraId="67003C43" w14:textId="77777777" w:rsidR="002D6FED" w:rsidRPr="00AC4C53" w:rsidRDefault="002D6FED" w:rsidP="002D6FED">
      <w:pPr>
        <w:rPr>
          <w:rFonts w:eastAsia="Calibri"/>
          <w:sz w:val="16"/>
        </w:rPr>
      </w:pPr>
      <w:r w:rsidRPr="00AC4C53">
        <w:rPr>
          <w:rFonts w:eastAsia="Calibri"/>
          <w:sz w:val="16"/>
        </w:rPr>
        <w:t>Take a deep breath.</w:t>
      </w:r>
    </w:p>
    <w:p w14:paraId="0F14C3BD" w14:textId="77777777" w:rsidR="002D6FED" w:rsidRPr="00AC4C53" w:rsidRDefault="002D6FED" w:rsidP="002D6FED">
      <w:pPr>
        <w:rPr>
          <w:rFonts w:eastAsia="Calibri"/>
          <w:sz w:val="16"/>
        </w:rPr>
      </w:pPr>
      <w:r w:rsidRPr="00AC4C53">
        <w:rPr>
          <w:rFonts w:eastAsia="Calibri"/>
          <w:u w:val="single"/>
        </w:rPr>
        <w:t xml:space="preserve">Now, </w:t>
      </w:r>
      <w:r w:rsidRPr="00AC4C53">
        <w:rPr>
          <w:rFonts w:eastAsia="Calibri"/>
          <w:highlight w:val="cyan"/>
          <w:u w:val="single"/>
        </w:rPr>
        <w:t>imagine</w:t>
      </w:r>
      <w:r w:rsidRPr="00AC4C53">
        <w:rPr>
          <w:rFonts w:eastAsia="Calibri"/>
          <w:u w:val="single"/>
        </w:rPr>
        <w:t xml:space="preserve"> that </w:t>
      </w:r>
      <w:r w:rsidRPr="00AC4C53">
        <w:rPr>
          <w:rFonts w:eastAsia="Calibri"/>
          <w:highlight w:val="cyan"/>
          <w:u w:val="single"/>
        </w:rPr>
        <w:t>all</w:t>
      </w:r>
      <w:r w:rsidRPr="00AC4C53">
        <w:rPr>
          <w:rFonts w:eastAsia="Calibri"/>
          <w:u w:val="single"/>
        </w:rPr>
        <w:t xml:space="preserve"> of </w:t>
      </w:r>
      <w:r w:rsidRPr="00AC4C53">
        <w:rPr>
          <w:rFonts w:eastAsia="Calibri"/>
          <w:highlight w:val="cyan"/>
          <w:u w:val="single"/>
        </w:rPr>
        <w:t>your family and friends suffer a similar fate</w:t>
      </w:r>
      <w:r w:rsidRPr="00AC4C53">
        <w:rPr>
          <w:rFonts w:eastAsia="Calibri"/>
          <w:sz w:val="16"/>
        </w:rPr>
        <w:t xml:space="preserve">. School classmates, sports teammates, drinking buddies, work colleagues, all of them. Every life, so different from the others, is worthy of our attention. In this imagined reality, </w:t>
      </w:r>
      <w:r w:rsidRPr="00AC4C53">
        <w:rPr>
          <w:rFonts w:eastAsia="Calibri"/>
          <w:u w:val="single"/>
        </w:rPr>
        <w:t>the light of dozens or hundreds of humans has been extinguished</w:t>
      </w:r>
      <w:r w:rsidRPr="00AC4C53">
        <w:rPr>
          <w:rFonts w:eastAsia="Calibri"/>
          <w:sz w:val="16"/>
        </w:rPr>
        <w:t>. Their dreams have been snuffed out. If these deaths suddenly happened today, it would probably be all over the news. In some countries this would be a tragedy of such magnitude that it would define a generation.</w:t>
      </w:r>
    </w:p>
    <w:p w14:paraId="2AA5E4A1" w14:textId="77777777" w:rsidR="002D6FED" w:rsidRPr="00AC4C53" w:rsidRDefault="002D6FED" w:rsidP="002D6FED">
      <w:pPr>
        <w:rPr>
          <w:rFonts w:eastAsia="Calibri"/>
          <w:sz w:val="16"/>
        </w:rPr>
      </w:pPr>
      <w:r w:rsidRPr="00AC4C53">
        <w:rPr>
          <w:rFonts w:eastAsia="Calibri"/>
          <w:sz w:val="16"/>
        </w:rPr>
        <w:t>Take a deep breath.</w:t>
      </w:r>
    </w:p>
    <w:p w14:paraId="3940CC74" w14:textId="77777777" w:rsidR="002D6FED" w:rsidRPr="00AC4C53" w:rsidRDefault="002D6FED" w:rsidP="002D6FED">
      <w:pPr>
        <w:rPr>
          <w:rFonts w:eastAsia="Calibri"/>
          <w:sz w:val="16"/>
        </w:rPr>
      </w:pPr>
      <w:r w:rsidRPr="00AC4C53">
        <w:rPr>
          <w:rFonts w:eastAsia="Calibri"/>
          <w:highlight w:val="cyan"/>
          <w:u w:val="single"/>
        </w:rPr>
        <w:t>Imagine</w:t>
      </w:r>
      <w:r w:rsidRPr="00AC4C53">
        <w:rPr>
          <w:rFonts w:eastAsia="Calibri"/>
          <w:u w:val="single"/>
        </w:rPr>
        <w:t xml:space="preserve"> the death of </w:t>
      </w:r>
      <w:r w:rsidRPr="00AC4C53">
        <w:rPr>
          <w:rFonts w:eastAsia="Calibri"/>
          <w:highlight w:val="cyan"/>
          <w:u w:val="single"/>
        </w:rPr>
        <w:t>every person alive</w:t>
      </w:r>
      <w:r w:rsidRPr="00AC4C53">
        <w:rPr>
          <w:rFonts w:eastAsia="Calibri"/>
          <w:u w:val="single"/>
        </w:rPr>
        <w:t xml:space="preserve"> today</w:t>
      </w:r>
      <w:r w:rsidRPr="00AC4C53">
        <w:rPr>
          <w:rFonts w:eastAsia="Calibri"/>
          <w:sz w:val="16"/>
        </w:rPr>
        <w:t xml:space="preserve">. Every single person you’ve ever seen or heard of is no more. Every hope that any human ever held has been annihilated. </w:t>
      </w:r>
      <w:r w:rsidRPr="00AC4C53">
        <w:rPr>
          <w:rFonts w:eastAsia="Calibri"/>
          <w:highlight w:val="cyan"/>
          <w:u w:val="single"/>
        </w:rPr>
        <w:t>Every</w:t>
      </w:r>
      <w:r w:rsidRPr="00AC4C53">
        <w:rPr>
          <w:rFonts w:eastAsia="Calibri"/>
          <w:u w:val="single"/>
        </w:rPr>
        <w:t xml:space="preserve"> caring </w:t>
      </w:r>
      <w:r w:rsidRPr="00AC4C53">
        <w:rPr>
          <w:rFonts w:eastAsia="Calibri"/>
          <w:highlight w:val="cyan"/>
          <w:u w:val="single"/>
        </w:rPr>
        <w:t>parent</w:t>
      </w:r>
      <w:r w:rsidRPr="00AC4C53">
        <w:rPr>
          <w:rFonts w:eastAsia="Calibri"/>
          <w:u w:val="single"/>
        </w:rPr>
        <w:t xml:space="preserve">; every wide-eyed </w:t>
      </w:r>
      <w:r w:rsidRPr="00AC4C53">
        <w:rPr>
          <w:rFonts w:eastAsia="Calibri"/>
          <w:highlight w:val="cyan"/>
          <w:u w:val="single"/>
        </w:rPr>
        <w:t>child</w:t>
      </w:r>
      <w:r w:rsidRPr="00AC4C53">
        <w:rPr>
          <w:rFonts w:eastAsia="Calibri"/>
          <w:u w:val="single"/>
        </w:rPr>
        <w:t xml:space="preserve">; every </w:t>
      </w:r>
      <w:r w:rsidRPr="00AC4C53">
        <w:rPr>
          <w:rFonts w:eastAsia="Calibri"/>
          <w:highlight w:val="cyan"/>
          <w:u w:val="single"/>
        </w:rPr>
        <w:t>bold</w:t>
      </w:r>
      <w:r w:rsidRPr="00AC4C53">
        <w:rPr>
          <w:rFonts w:eastAsia="Calibri"/>
          <w:u w:val="single"/>
        </w:rPr>
        <w:t xml:space="preserve"> and cautious </w:t>
      </w:r>
      <w:r w:rsidRPr="00AC4C53">
        <w:rPr>
          <w:rFonts w:eastAsia="Calibri"/>
          <w:highlight w:val="cyan"/>
          <w:u w:val="single"/>
        </w:rPr>
        <w:t>thinker</w:t>
      </w:r>
      <w:r w:rsidRPr="00AC4C53">
        <w:rPr>
          <w:rFonts w:eastAsia="Calibri"/>
          <w:u w:val="single"/>
        </w:rPr>
        <w:t xml:space="preserve">; every </w:t>
      </w:r>
      <w:r w:rsidRPr="00AC4C53">
        <w:rPr>
          <w:rFonts w:eastAsia="Calibri"/>
          <w:highlight w:val="cyan"/>
          <w:u w:val="single"/>
        </w:rPr>
        <w:t>soul struggling to survive</w:t>
      </w:r>
      <w:r w:rsidRPr="00AC4C53">
        <w:rPr>
          <w:rFonts w:eastAsia="Calibri"/>
          <w:u w:val="single"/>
        </w:rPr>
        <w:t xml:space="preserve"> and thrive, all of them are </w:t>
      </w:r>
      <w:r w:rsidRPr="00AC4C53">
        <w:rPr>
          <w:rFonts w:eastAsia="Calibri"/>
          <w:highlight w:val="cyan"/>
          <w:u w:val="single"/>
        </w:rPr>
        <w:t>gone</w:t>
      </w:r>
      <w:r w:rsidRPr="00AC4C53">
        <w:rPr>
          <w:rFonts w:eastAsia="Calibri"/>
          <w:u w:val="single"/>
        </w:rPr>
        <w:t xml:space="preserve"> – never to return</w:t>
      </w:r>
      <w:r w:rsidRPr="00AC4C53">
        <w:rPr>
          <w:rFonts w:eastAsia="Calibri"/>
          <w:sz w:val="16"/>
        </w:rPr>
        <w:t>.</w:t>
      </w:r>
    </w:p>
    <w:p w14:paraId="05F0616D" w14:textId="77777777" w:rsidR="002D6FED" w:rsidRPr="00AC4C53" w:rsidRDefault="002D6FED" w:rsidP="002D6FED">
      <w:pPr>
        <w:rPr>
          <w:rFonts w:eastAsia="Calibri"/>
          <w:sz w:val="16"/>
        </w:rPr>
      </w:pPr>
      <w:r w:rsidRPr="00AC4C53">
        <w:rPr>
          <w:rFonts w:eastAsia="Calibri"/>
          <w:sz w:val="16"/>
        </w:rPr>
        <w:t>No one person can comprehend the entirety of this loss, but we must try. It’s all at stake, everything that we value in this world and everything we hope for.</w:t>
      </w:r>
    </w:p>
    <w:p w14:paraId="71D6398F" w14:textId="77777777" w:rsidR="002D6FED" w:rsidRPr="00AC4C53" w:rsidRDefault="002D6FED" w:rsidP="002D6FED">
      <w:pPr>
        <w:rPr>
          <w:rFonts w:eastAsia="Calibri"/>
          <w:sz w:val="16"/>
        </w:rPr>
      </w:pPr>
      <w:r w:rsidRPr="00AC4C53">
        <w:rPr>
          <w:rFonts w:eastAsia="Calibri"/>
          <w:sz w:val="16"/>
        </w:rPr>
        <w:t>Take a deep breath.</w:t>
      </w:r>
    </w:p>
    <w:p w14:paraId="426B0E2C" w14:textId="77777777" w:rsidR="002D6FED" w:rsidRPr="00AC4C53" w:rsidRDefault="002D6FED" w:rsidP="002D6FED">
      <w:pPr>
        <w:rPr>
          <w:rFonts w:eastAsia="Calibri"/>
          <w:sz w:val="16"/>
        </w:rPr>
      </w:pPr>
      <w:r w:rsidRPr="00AC4C53">
        <w:rPr>
          <w:rFonts w:eastAsia="Calibri"/>
          <w:highlight w:val="cyan"/>
          <w:u w:val="single"/>
        </w:rPr>
        <w:t>Think of all the</w:t>
      </w:r>
      <w:r w:rsidRPr="00AC4C53">
        <w:rPr>
          <w:rFonts w:eastAsia="Calibri"/>
          <w:u w:val="single"/>
        </w:rPr>
        <w:t xml:space="preserve"> human </w:t>
      </w:r>
      <w:r w:rsidRPr="00AC4C53">
        <w:rPr>
          <w:rFonts w:eastAsia="Calibri"/>
          <w:highlight w:val="cyan"/>
          <w:u w:val="single"/>
        </w:rPr>
        <w:t>lives that could</w:t>
      </w:r>
      <w:r w:rsidRPr="00AC4C53">
        <w:rPr>
          <w:rFonts w:eastAsia="Calibri"/>
          <w:u w:val="single"/>
        </w:rPr>
        <w:t xml:space="preserve"> have </w:t>
      </w:r>
      <w:r w:rsidRPr="00AC4C53">
        <w:rPr>
          <w:rFonts w:eastAsia="Calibri"/>
          <w:highlight w:val="cyan"/>
          <w:u w:val="single"/>
        </w:rPr>
        <w:t>exist</w:t>
      </w:r>
      <w:r w:rsidRPr="00AC4C53">
        <w:rPr>
          <w:rFonts w:eastAsia="Calibri"/>
          <w:u w:val="single"/>
        </w:rPr>
        <w:t xml:space="preserve">ed in the future. If humanity had thrived rather than gone extinct, there may have one day have been </w:t>
      </w:r>
      <w:r w:rsidRPr="00AC4C53">
        <w:rPr>
          <w:rFonts w:eastAsia="Calibri"/>
          <w:highlight w:val="cyan"/>
          <w:u w:val="single"/>
        </w:rPr>
        <w:t xml:space="preserve">a </w:t>
      </w:r>
      <w:r w:rsidRPr="00AC4C53">
        <w:rPr>
          <w:rFonts w:eastAsia="Calibri"/>
          <w:b/>
          <w:iCs/>
          <w:highlight w:val="cyan"/>
          <w:u w:val="single"/>
        </w:rPr>
        <w:t>billion</w:t>
      </w:r>
      <w:r w:rsidRPr="00AC4C53">
        <w:rPr>
          <w:rFonts w:eastAsia="Calibri"/>
          <w:u w:val="single"/>
        </w:rPr>
        <w:t xml:space="preserve"> humans </w:t>
      </w:r>
      <w:r w:rsidRPr="00AC4C53">
        <w:rPr>
          <w:rFonts w:eastAsia="Calibri"/>
          <w:highlight w:val="cyan"/>
          <w:u w:val="single"/>
        </w:rPr>
        <w:t>for every person alive today</w:t>
      </w:r>
      <w:r w:rsidRPr="00AC4C53">
        <w:rPr>
          <w:rFonts w:eastAsia="Calibri"/>
          <w:sz w:val="16"/>
        </w:rPr>
        <w:t>.1 Whether or not these people share our personal beliefs or specific biology, they are the descendants of all of us today. They grow from our culture, our thoughts, our hopes.</w:t>
      </w:r>
    </w:p>
    <w:p w14:paraId="200B8521" w14:textId="77777777" w:rsidR="002D6FED" w:rsidRPr="00AC4C53" w:rsidRDefault="002D6FED" w:rsidP="002D6FED">
      <w:pPr>
        <w:rPr>
          <w:rFonts w:eastAsia="Calibri"/>
          <w:sz w:val="16"/>
        </w:rPr>
      </w:pPr>
      <w:r w:rsidRPr="00AC4C53">
        <w:rPr>
          <w:rFonts w:eastAsia="Calibri"/>
          <w:sz w:val="16"/>
        </w:rPr>
        <w:t>Let’s take a detour for a moment and dwell on what it means for there to be a billion times as many humans as there are today.</w:t>
      </w:r>
    </w:p>
    <w:p w14:paraId="74FEFFFA" w14:textId="77777777" w:rsidR="002D6FED" w:rsidRPr="00AC4C53" w:rsidRDefault="002D6FED" w:rsidP="002D6FED">
      <w:pPr>
        <w:rPr>
          <w:rFonts w:eastAsia="Calibri"/>
          <w:sz w:val="16"/>
        </w:rPr>
      </w:pPr>
      <w:r w:rsidRPr="00AC4C53">
        <w:rPr>
          <w:rFonts w:eastAsia="Calibri"/>
          <w:sz w:val="16"/>
        </w:rPr>
        <w:t xml:space="preserve">Start again with yourself. </w:t>
      </w:r>
      <w:r w:rsidRPr="00AC4C53">
        <w:rPr>
          <w:rFonts w:eastAsia="Calibri"/>
          <w:u w:val="single"/>
        </w:rPr>
        <w:t>Think of what you’ve experienced in your life and try to feel it all. The bad and the good</w:t>
      </w:r>
      <w:r w:rsidRPr="00AC4C53">
        <w:rPr>
          <w:rFonts w:eastAsia="Calibri"/>
          <w:sz w:val="16"/>
        </w:rPr>
        <w:t xml:space="preserve">. The imperfect and the perfect. The boredom and the adventures. If your life so far has led you to be pessimistic or depressed, then for the purposes of this moral calculation you should strive to acknowledge the fact that most people are happy. </w:t>
      </w:r>
      <w:r w:rsidRPr="00AC4C53">
        <w:rPr>
          <w:rFonts w:eastAsia="Calibri"/>
          <w:b/>
          <w:iCs/>
          <w:highlight w:val="cyan"/>
          <w:u w:val="single"/>
        </w:rPr>
        <w:t>Overwhelmingly</w:t>
      </w:r>
      <w:r w:rsidRPr="00AC4C53">
        <w:rPr>
          <w:rFonts w:eastAsia="Calibri"/>
          <w:highlight w:val="cyan"/>
          <w:u w:val="single"/>
        </w:rPr>
        <w:t>, humans consider life</w:t>
      </w:r>
      <w:r w:rsidRPr="00AC4C53">
        <w:rPr>
          <w:rFonts w:eastAsia="Calibri"/>
          <w:u w:val="single"/>
        </w:rPr>
        <w:t xml:space="preserve"> to be </w:t>
      </w:r>
      <w:r w:rsidRPr="00AC4C53">
        <w:rPr>
          <w:rFonts w:eastAsia="Calibri"/>
          <w:b/>
          <w:iCs/>
          <w:highlight w:val="cyan"/>
          <w:u w:val="single"/>
        </w:rPr>
        <w:t>desirable</w:t>
      </w:r>
      <w:r w:rsidRPr="00AC4C53">
        <w:rPr>
          <w:rFonts w:eastAsia="Calibri"/>
          <w:highlight w:val="cyan"/>
          <w:u w:val="single"/>
        </w:rPr>
        <w:t xml:space="preserve"> – a </w:t>
      </w:r>
      <w:r w:rsidRPr="00AC4C53">
        <w:rPr>
          <w:rFonts w:eastAsia="Calibri"/>
          <w:b/>
          <w:iCs/>
          <w:highlight w:val="cyan"/>
          <w:u w:val="single"/>
        </w:rPr>
        <w:t>huge net positive</w:t>
      </w:r>
      <w:r w:rsidRPr="00AC4C53">
        <w:rPr>
          <w:rFonts w:eastAsia="Calibri"/>
          <w:sz w:val="16"/>
        </w:rPr>
        <w:t>.</w:t>
      </w:r>
    </w:p>
    <w:p w14:paraId="75AF147A" w14:textId="77777777" w:rsidR="002D6FED" w:rsidRPr="00AC4C53" w:rsidRDefault="002D6FED" w:rsidP="002D6FED">
      <w:pPr>
        <w:rPr>
          <w:rFonts w:eastAsia="Calibri"/>
          <w:sz w:val="16"/>
        </w:rPr>
      </w:pPr>
      <w:r w:rsidRPr="00AC4C53">
        <w:rPr>
          <w:rFonts w:eastAsia="Calibri"/>
          <w:u w:val="single"/>
        </w:rPr>
        <w:t>Imagine several billion humans with their own cares and thoughts. Imagine the laughter and love of all of the people on the Earth today. Imagine the hope of every child</w:t>
      </w:r>
      <w:r w:rsidRPr="00AC4C53">
        <w:rPr>
          <w:rFonts w:eastAsia="Calibri"/>
          <w:sz w:val="16"/>
        </w:rPr>
        <w:t>.</w:t>
      </w:r>
    </w:p>
    <w:p w14:paraId="58B1737F" w14:textId="77777777" w:rsidR="002D6FED" w:rsidRPr="00AC4C53" w:rsidRDefault="002D6FED" w:rsidP="002D6FED">
      <w:pPr>
        <w:rPr>
          <w:rFonts w:eastAsia="Calibri"/>
          <w:sz w:val="16"/>
        </w:rPr>
      </w:pPr>
      <w:r w:rsidRPr="00AC4C53">
        <w:rPr>
          <w:rFonts w:eastAsia="Calibri"/>
          <w:sz w:val="16"/>
        </w:rPr>
        <w:t>Now do the impossible and try to grasp what all of these things would be if they were made a billion times what they are today.</w:t>
      </w:r>
    </w:p>
    <w:p w14:paraId="2AA8AD9F" w14:textId="77777777" w:rsidR="002D6FED" w:rsidRPr="00AC4C53" w:rsidRDefault="002D6FED" w:rsidP="002D6FED">
      <w:pPr>
        <w:rPr>
          <w:rFonts w:eastAsia="Calibri"/>
          <w:sz w:val="16"/>
        </w:rPr>
      </w:pPr>
      <w:r w:rsidRPr="00AC4C53">
        <w:rPr>
          <w:rFonts w:eastAsia="Calibri"/>
          <w:sz w:val="16"/>
        </w:rPr>
        <w:t>Such a civilization might have continued to thrive for billions of years, producing perhaps billions of masterpieces of art and thought for each one that we hold dear today.</w:t>
      </w:r>
    </w:p>
    <w:p w14:paraId="2419887A" w14:textId="77777777" w:rsidR="002D6FED" w:rsidRPr="00AC4C53" w:rsidRDefault="002D6FED" w:rsidP="002D6FED">
      <w:pPr>
        <w:rPr>
          <w:rFonts w:eastAsia="Calibri"/>
          <w:sz w:val="16"/>
        </w:rPr>
      </w:pPr>
      <w:r w:rsidRPr="00AC4C53">
        <w:rPr>
          <w:rFonts w:eastAsia="Calibri"/>
          <w:sz w:val="16"/>
        </w:rPr>
        <w:t xml:space="preserve">The loss of this future is beyond feeling, but not beyond calculation. We haven’t evolved the ability to grasp calamity on this scale, but we can augment our sentiments with intellect. No one can multiply their emotions by a billion. </w:t>
      </w:r>
      <w:r w:rsidRPr="00AC4C53">
        <w:rPr>
          <w:rFonts w:eastAsia="Calibri"/>
          <w:b/>
          <w:iCs/>
          <w:highlight w:val="cyan"/>
          <w:u w:val="single"/>
        </w:rPr>
        <w:t>Emotional reasoning</w:t>
      </w:r>
      <w:r w:rsidRPr="00AC4C53">
        <w:rPr>
          <w:rFonts w:eastAsia="Calibri"/>
          <w:b/>
          <w:iCs/>
          <w:u w:val="single"/>
        </w:rPr>
        <w:t xml:space="preserve"> alone </w:t>
      </w:r>
      <w:r w:rsidRPr="00AC4C53">
        <w:rPr>
          <w:rFonts w:eastAsia="Calibri"/>
          <w:b/>
          <w:iCs/>
          <w:highlight w:val="cyan"/>
          <w:u w:val="single"/>
        </w:rPr>
        <w:t>will fail</w:t>
      </w:r>
      <w:r w:rsidRPr="00AC4C53">
        <w:rPr>
          <w:rFonts w:eastAsia="Calibri"/>
          <w:b/>
          <w:iCs/>
          <w:u w:val="single"/>
        </w:rPr>
        <w:t xml:space="preserve"> us</w:t>
      </w:r>
      <w:r w:rsidRPr="00AC4C53">
        <w:rPr>
          <w:rFonts w:eastAsia="Calibri"/>
          <w:u w:val="single"/>
        </w:rPr>
        <w:t xml:space="preserve">. The best we can do is courageously generalize what we feel. If ten deaths are bad, ten </w:t>
      </w:r>
      <w:r w:rsidRPr="00AC4C53">
        <w:rPr>
          <w:rFonts w:eastAsia="Calibri"/>
          <w:highlight w:val="cyan"/>
          <w:u w:val="single"/>
        </w:rPr>
        <w:t xml:space="preserve">billion deaths are a </w:t>
      </w:r>
      <w:r w:rsidRPr="00AC4C53">
        <w:rPr>
          <w:rFonts w:eastAsia="Calibri"/>
          <w:b/>
          <w:iCs/>
          <w:highlight w:val="cyan"/>
          <w:u w:val="single"/>
        </w:rPr>
        <w:t>billion times worse</w:t>
      </w:r>
      <w:r w:rsidRPr="00AC4C53">
        <w:rPr>
          <w:rFonts w:eastAsia="Calibri"/>
          <w:sz w:val="16"/>
        </w:rPr>
        <w:t>.</w:t>
      </w:r>
    </w:p>
    <w:p w14:paraId="02957063" w14:textId="77777777" w:rsidR="002D6FED" w:rsidRPr="00C0124A" w:rsidRDefault="002D6FED" w:rsidP="002D6FED">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C0124A">
        <w:rPr>
          <w:rFonts w:eastAsiaTheme="majorEastAsia" w:cstheme="majorBidi"/>
          <w:b/>
          <w:iCs/>
          <w:sz w:val="26"/>
        </w:rPr>
        <w:t xml:space="preserve">The </w:t>
      </w:r>
      <w:r w:rsidRPr="00C0124A">
        <w:rPr>
          <w:rFonts w:eastAsiaTheme="majorEastAsia" w:cstheme="majorBidi"/>
          <w:b/>
          <w:iCs/>
          <w:sz w:val="26"/>
          <w:u w:val="single"/>
        </w:rPr>
        <w:t>structure</w:t>
      </w:r>
      <w:r w:rsidRPr="00C0124A">
        <w:rPr>
          <w:rFonts w:eastAsiaTheme="majorEastAsia" w:cstheme="majorBidi"/>
          <w:b/>
          <w:iCs/>
          <w:sz w:val="26"/>
        </w:rPr>
        <w:t xml:space="preserve"> of debate renders the conjunctive fallacy </w:t>
      </w:r>
      <w:r w:rsidRPr="00C0124A">
        <w:rPr>
          <w:rFonts w:eastAsiaTheme="majorEastAsia" w:cstheme="majorBidi"/>
          <w:b/>
          <w:iCs/>
          <w:sz w:val="26"/>
          <w:u w:val="single"/>
        </w:rPr>
        <w:t>irrelevant</w:t>
      </w:r>
      <w:r w:rsidRPr="00C0124A">
        <w:rPr>
          <w:rFonts w:eastAsiaTheme="majorEastAsia" w:cstheme="majorBidi"/>
          <w:b/>
          <w:iCs/>
          <w:sz w:val="26"/>
        </w:rPr>
        <w:t>.</w:t>
      </w:r>
    </w:p>
    <w:p w14:paraId="3A05450E" w14:textId="77777777" w:rsidR="002D6FED" w:rsidRPr="00C0124A" w:rsidRDefault="002D6FED" w:rsidP="002D6FED">
      <w:r w:rsidRPr="00C0124A">
        <w:rPr>
          <w:b/>
          <w:bCs/>
          <w:sz w:val="26"/>
        </w:rPr>
        <w:t>Maguire ’18</w:t>
      </w:r>
      <w:r w:rsidRPr="00C0124A">
        <w:t xml:space="preserve"> [Phil; July 4; Computer Science Lecturer at Maynooth University; Frontiers in Psychology, “Why the Conjunction Effect Is Rarely a Fallacy: How Learning Influences Uncertainty and the Conjunction Rule,” https://www.frontiersin.org/articles/10.3389/fpsyg.2018.01011/full#h4]</w:t>
      </w:r>
    </w:p>
    <w:p w14:paraId="773701AD" w14:textId="77777777" w:rsidR="002D6FED" w:rsidRPr="00C0124A" w:rsidRDefault="002D6FED" w:rsidP="002D6FED">
      <w:pPr>
        <w:rPr>
          <w:sz w:val="16"/>
        </w:rPr>
      </w:pPr>
      <w:r w:rsidRPr="00C0124A">
        <w:rPr>
          <w:sz w:val="16"/>
        </w:rPr>
        <w:t xml:space="preserve">These </w:t>
      </w:r>
      <w:r w:rsidRPr="00C0124A">
        <w:rPr>
          <w:u w:val="single"/>
        </w:rPr>
        <w:t>results show</w:t>
      </w:r>
      <w:r w:rsidRPr="00C0124A">
        <w:rPr>
          <w:sz w:val="16"/>
        </w:rPr>
        <w:t xml:space="preserve"> that </w:t>
      </w:r>
      <w:r w:rsidRPr="00C0124A">
        <w:rPr>
          <w:u w:val="single"/>
        </w:rPr>
        <w:t xml:space="preserve">people </w:t>
      </w:r>
      <w:r w:rsidRPr="00C0124A">
        <w:rPr>
          <w:b/>
          <w:iCs/>
          <w:u w:val="single"/>
          <w:bdr w:val="single" w:sz="8" w:space="0" w:color="auto"/>
        </w:rPr>
        <w:t>quickly adjust</w:t>
      </w:r>
      <w:r w:rsidRPr="00C0124A">
        <w:rPr>
          <w:u w:val="single"/>
        </w:rPr>
        <w:t xml:space="preserve"> to the mechanics of </w:t>
      </w:r>
      <w:r w:rsidRPr="00C0124A">
        <w:rPr>
          <w:b/>
          <w:iCs/>
          <w:u w:val="single"/>
          <w:bdr w:val="single" w:sz="8" w:space="0" w:color="auto"/>
        </w:rPr>
        <w:t>objective uncertainty</w:t>
      </w:r>
      <w:r w:rsidRPr="00C0124A">
        <w:rPr>
          <w:u w:val="single"/>
        </w:rPr>
        <w:t xml:space="preserve"> following</w:t>
      </w:r>
      <w:r w:rsidRPr="00C0124A">
        <w:rPr>
          <w:sz w:val="16"/>
        </w:rPr>
        <w:t xml:space="preserve"> a period of </w:t>
      </w:r>
      <w:r w:rsidRPr="00C0124A">
        <w:rPr>
          <w:b/>
          <w:iCs/>
          <w:u w:val="single"/>
          <w:bdr w:val="single" w:sz="8" w:space="0" w:color="auto"/>
        </w:rPr>
        <w:t>learning</w:t>
      </w:r>
      <w:r w:rsidRPr="00C0124A">
        <w:rPr>
          <w:sz w:val="16"/>
        </w:rPr>
        <w:t xml:space="preserve">. Although 61% of </w:t>
      </w:r>
      <w:r w:rsidRPr="00C0124A">
        <w:rPr>
          <w:u w:val="single"/>
        </w:rPr>
        <w:t>participants</w:t>
      </w:r>
      <w:r w:rsidRPr="00C0124A">
        <w:rPr>
          <w:sz w:val="16"/>
        </w:rPr>
        <w:t xml:space="preserve"> failed to appreciate the applicability of the conjunction rule based on the initial verbal description at the start of the experiment, they </w:t>
      </w:r>
      <w:r w:rsidRPr="00C0124A">
        <w:rPr>
          <w:b/>
          <w:iCs/>
          <w:u w:val="single"/>
          <w:bdr w:val="single" w:sz="8" w:space="0" w:color="auto"/>
        </w:rPr>
        <w:t>successfully updated</w:t>
      </w:r>
      <w:r w:rsidRPr="00C0124A">
        <w:rPr>
          <w:u w:val="single"/>
        </w:rPr>
        <w:t xml:space="preserve"> their stance</w:t>
      </w:r>
      <w:r w:rsidRPr="00C0124A">
        <w:rPr>
          <w:sz w:val="16"/>
        </w:rPr>
        <w:t xml:space="preserve"> once the objectivity of the process was communicated through repeated interaction with the system. In other words, </w:t>
      </w:r>
      <w:r w:rsidRPr="00C0124A">
        <w:rPr>
          <w:highlight w:val="cyan"/>
          <w:u w:val="single"/>
        </w:rPr>
        <w:t>learning</w:t>
      </w:r>
      <w:r w:rsidRPr="00C0124A">
        <w:rPr>
          <w:sz w:val="16"/>
        </w:rPr>
        <w:t xml:space="preserve"> about the process by actually carrying it out in practice </w:t>
      </w:r>
      <w:r w:rsidRPr="00C0124A">
        <w:rPr>
          <w:u w:val="single"/>
        </w:rPr>
        <w:t xml:space="preserve">served to </w:t>
      </w:r>
      <w:r w:rsidRPr="00C0124A">
        <w:rPr>
          <w:b/>
          <w:iCs/>
          <w:highlight w:val="cyan"/>
          <w:u w:val="single"/>
          <w:bdr w:val="single" w:sz="8" w:space="0" w:color="auto"/>
        </w:rPr>
        <w:t>extinguish</w:t>
      </w:r>
      <w:r w:rsidRPr="00C0124A">
        <w:rPr>
          <w:highlight w:val="cyan"/>
          <w:u w:val="single"/>
        </w:rPr>
        <w:t xml:space="preserve"> the</w:t>
      </w:r>
      <w:r w:rsidRPr="00C0124A">
        <w:rPr>
          <w:u w:val="single"/>
        </w:rPr>
        <w:t xml:space="preserve"> conjunction </w:t>
      </w:r>
      <w:r w:rsidRPr="00C0124A">
        <w:rPr>
          <w:highlight w:val="cyan"/>
          <w:u w:val="single"/>
        </w:rPr>
        <w:t>effect</w:t>
      </w:r>
      <w:r w:rsidRPr="00C0124A">
        <w:rPr>
          <w:sz w:val="16"/>
        </w:rPr>
        <w:t>.</w:t>
      </w:r>
    </w:p>
    <w:p w14:paraId="144847A8" w14:textId="77777777" w:rsidR="002D6FED" w:rsidRPr="00C0124A" w:rsidRDefault="002D6FED" w:rsidP="002D6FED">
      <w:pPr>
        <w:rPr>
          <w:sz w:val="16"/>
        </w:rPr>
      </w:pPr>
      <w:r w:rsidRPr="00C0124A">
        <w:rPr>
          <w:sz w:val="16"/>
        </w:rPr>
        <w:t xml:space="preserve">These </w:t>
      </w:r>
      <w:r w:rsidRPr="00C0124A">
        <w:rPr>
          <w:u w:val="single"/>
        </w:rPr>
        <w:t>results strengthen</w:t>
      </w:r>
      <w:r w:rsidRPr="00C0124A">
        <w:rPr>
          <w:sz w:val="16"/>
        </w:rPr>
        <w:t xml:space="preserve"> our </w:t>
      </w:r>
      <w:r w:rsidRPr="00C0124A">
        <w:rPr>
          <w:u w:val="single"/>
        </w:rPr>
        <w:t>claim</w:t>
      </w:r>
      <w:r w:rsidRPr="00C0124A">
        <w:rPr>
          <w:sz w:val="16"/>
        </w:rPr>
        <w:t xml:space="preserve"> that Tverksy and Kahneman's (1983) </w:t>
      </w:r>
      <w:r w:rsidRPr="00C0124A">
        <w:rPr>
          <w:b/>
          <w:iCs/>
          <w:u w:val="single"/>
          <w:bdr w:val="single" w:sz="8" w:space="0" w:color="auto"/>
        </w:rPr>
        <w:t>conjunction effect</w:t>
      </w:r>
      <w:r w:rsidRPr="00C0124A">
        <w:rPr>
          <w:u w:val="single"/>
        </w:rPr>
        <w:t xml:space="preserve"> can be explained in terms of </w:t>
      </w:r>
      <w:r w:rsidRPr="00C0124A">
        <w:rPr>
          <w:b/>
          <w:iCs/>
          <w:u w:val="single"/>
          <w:bdr w:val="single" w:sz="8" w:space="0" w:color="auto"/>
        </w:rPr>
        <w:t>learning</w:t>
      </w:r>
      <w:r w:rsidRPr="00C0124A">
        <w:rPr>
          <w:u w:val="single"/>
        </w:rPr>
        <w:t xml:space="preserve"> and </w:t>
      </w:r>
      <w:r w:rsidRPr="00C0124A">
        <w:rPr>
          <w:b/>
          <w:iCs/>
          <w:u w:val="single"/>
          <w:bdr w:val="single" w:sz="8" w:space="0" w:color="auto"/>
        </w:rPr>
        <w:t>subjective information</w:t>
      </w:r>
      <w:r w:rsidRPr="00C0124A">
        <w:rPr>
          <w:sz w:val="16"/>
        </w:rPr>
        <w:t xml:space="preserve">. Figure 1 shows clearly that </w:t>
      </w:r>
      <w:r w:rsidRPr="00C0124A">
        <w:rPr>
          <w:u w:val="single"/>
        </w:rPr>
        <w:t>the proportion of participants demonstrating the fallacy drops over time</w:t>
      </w:r>
      <w:r w:rsidRPr="00C0124A">
        <w:rPr>
          <w:sz w:val="16"/>
        </w:rPr>
        <w:t xml:space="preserv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C0124A">
        <w:rPr>
          <w:b/>
          <w:iCs/>
          <w:highlight w:val="cyan"/>
          <w:u w:val="single"/>
          <w:bdr w:val="single" w:sz="8" w:space="0" w:color="auto"/>
        </w:rPr>
        <w:t>not only</w:t>
      </w:r>
      <w:r w:rsidRPr="00C0124A">
        <w:rPr>
          <w:highlight w:val="cyan"/>
          <w:u w:val="single"/>
        </w:rPr>
        <w:t xml:space="preserve"> are participants learning</w:t>
      </w:r>
      <w:r w:rsidRPr="00C0124A">
        <w:rPr>
          <w:u w:val="single"/>
        </w:rPr>
        <w:t xml:space="preserve"> from the outcomes, but </w:t>
      </w:r>
      <w:r w:rsidRPr="00C0124A">
        <w:rPr>
          <w:highlight w:val="cyan"/>
          <w:u w:val="single"/>
        </w:rPr>
        <w:t xml:space="preserve">they </w:t>
      </w:r>
      <w:r w:rsidRPr="00C0124A">
        <w:rPr>
          <w:b/>
          <w:iCs/>
          <w:highlight w:val="cyan"/>
          <w:u w:val="single"/>
          <w:bdr w:val="single" w:sz="8" w:space="0" w:color="auto"/>
        </w:rPr>
        <w:t>know</w:t>
      </w:r>
      <w:r w:rsidRPr="00C0124A">
        <w:rPr>
          <w:sz w:val="16"/>
        </w:rPr>
        <w:t xml:space="preserve"> that </w:t>
      </w:r>
      <w:r w:rsidRPr="00C0124A">
        <w:rPr>
          <w:highlight w:val="cyan"/>
          <w:u w:val="single"/>
        </w:rPr>
        <w:t>they are</w:t>
      </w:r>
      <w:r w:rsidRPr="00C0124A">
        <w:rPr>
          <w:u w:val="single"/>
        </w:rPr>
        <w:t xml:space="preserve"> learning</w:t>
      </w:r>
      <w:r w:rsidRPr="00C0124A">
        <w:rPr>
          <w:sz w:val="16"/>
        </w:rPr>
        <w:t xml:space="preserve">. Because it assumes independence between outcomes, </w:t>
      </w:r>
      <w:r w:rsidRPr="00C0124A">
        <w:rPr>
          <w:b/>
          <w:iCs/>
          <w:u w:val="single"/>
          <w:bdr w:val="single" w:sz="8" w:space="0" w:color="auto"/>
        </w:rPr>
        <w:t>classical probability</w:t>
      </w:r>
      <w:r w:rsidRPr="00C0124A">
        <w:rPr>
          <w:u w:val="single"/>
        </w:rPr>
        <w:t xml:space="preserve"> excludes the possibility of learning; </w:t>
      </w:r>
      <w:r w:rsidRPr="00C0124A">
        <w:rPr>
          <w:b/>
          <w:iCs/>
          <w:u w:val="single"/>
          <w:bdr w:val="single" w:sz="8" w:space="0" w:color="auto"/>
        </w:rPr>
        <w:t>the conjunction rule</w:t>
      </w:r>
      <w:r w:rsidRPr="00C0124A">
        <w:rPr>
          <w:sz w:val="16"/>
        </w:rPr>
        <w:t xml:space="preserve"> therefore </w:t>
      </w:r>
      <w:r w:rsidRPr="00C0124A">
        <w:rPr>
          <w:u w:val="single"/>
        </w:rPr>
        <w:t>does not hold while learning is taking place</w:t>
      </w:r>
      <w:r w:rsidRPr="00C0124A">
        <w:rPr>
          <w:sz w:val="16"/>
        </w:rPr>
        <w:t xml:space="preserve">. As per our hypothesis, the results suggest that as learning becomes exhausted, the incidence of the conjunction effect drops. </w:t>
      </w:r>
      <w:r w:rsidRPr="00C0124A">
        <w:rPr>
          <w:u w:val="single"/>
        </w:rPr>
        <w:t>This implies</w:t>
      </w:r>
      <w:r w:rsidRPr="00C0124A">
        <w:rPr>
          <w:sz w:val="16"/>
        </w:rPr>
        <w:t xml:space="preserve"> that </w:t>
      </w:r>
      <w:r w:rsidRPr="00C0124A">
        <w:rPr>
          <w:b/>
          <w:iCs/>
          <w:u w:val="single"/>
          <w:bdr w:val="single" w:sz="8" w:space="0" w:color="auto"/>
        </w:rPr>
        <w:t>the conjunction effect</w:t>
      </w:r>
      <w:r w:rsidRPr="00C0124A">
        <w:rPr>
          <w:sz w:val="16"/>
        </w:rPr>
        <w:t xml:space="preserve"> observed here </w:t>
      </w:r>
      <w:r w:rsidRPr="00C0124A">
        <w:rPr>
          <w:u w:val="single"/>
        </w:rPr>
        <w:t xml:space="preserve">is </w:t>
      </w:r>
      <w:r w:rsidRPr="00C0124A">
        <w:rPr>
          <w:b/>
          <w:iCs/>
          <w:u w:val="single"/>
          <w:bdr w:val="single" w:sz="8" w:space="0" w:color="auto"/>
        </w:rPr>
        <w:t>not a fallacy</w:t>
      </w:r>
      <w:r w:rsidRPr="00C0124A">
        <w:rPr>
          <w:sz w:val="16"/>
        </w:rPr>
        <w:t>; instead, it reflects the expectation of learning. The conjunction effect is only a fallacy in cases where participants are certain that they cannot learn anything, and cannot improve their performance at the task any further.</w:t>
      </w:r>
    </w:p>
    <w:p w14:paraId="33F1AA9C" w14:textId="77777777" w:rsidR="002D6FED" w:rsidRPr="00C0124A" w:rsidRDefault="002D6FED" w:rsidP="002D6FED">
      <w:pPr>
        <w:rPr>
          <w:sz w:val="16"/>
        </w:rPr>
      </w:pPr>
      <w:r w:rsidRPr="00C0124A">
        <w:rPr>
          <w:sz w:val="16"/>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p>
    <w:p w14:paraId="592AED73" w14:textId="77777777" w:rsidR="002D6FED" w:rsidRPr="00C0124A" w:rsidRDefault="002D6FED" w:rsidP="002D6FED">
      <w:pPr>
        <w:rPr>
          <w:sz w:val="16"/>
        </w:rPr>
      </w:pPr>
      <w:r w:rsidRPr="00C0124A">
        <w:rPr>
          <w:sz w:val="16"/>
        </w:rPr>
        <w:t xml:space="preserve">Given that it quickly drops off as participants learn about the task, </w:t>
      </w:r>
      <w:r w:rsidRPr="00C0124A">
        <w:rPr>
          <w:b/>
          <w:iCs/>
          <w:u w:val="single"/>
          <w:bdr w:val="single" w:sz="8" w:space="0" w:color="auto"/>
        </w:rPr>
        <w:t>the conjunction fallacy</w:t>
      </w:r>
      <w:r w:rsidRPr="00C0124A">
        <w:rPr>
          <w:u w:val="single"/>
        </w:rPr>
        <w:t xml:space="preserve"> is </w:t>
      </w:r>
      <w:r w:rsidRPr="00C0124A">
        <w:rPr>
          <w:b/>
          <w:iCs/>
          <w:u w:val="single"/>
          <w:bdr w:val="single" w:sz="8" w:space="0" w:color="auto"/>
        </w:rPr>
        <w:t>unlikely</w:t>
      </w:r>
      <w:r w:rsidRPr="00C0124A">
        <w:rPr>
          <w:sz w:val="16"/>
        </w:rPr>
        <w:t xml:space="preserve"> to be observed </w:t>
      </w:r>
      <w:r w:rsidRPr="00C0124A">
        <w:rPr>
          <w:u w:val="single"/>
        </w:rPr>
        <w:t>in practice</w:t>
      </w:r>
      <w:r w:rsidRPr="00C0124A">
        <w:rPr>
          <w:sz w:val="16"/>
        </w:rPr>
        <w:t>.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p>
    <w:p w14:paraId="5EE43941" w14:textId="77777777" w:rsidR="002D6FED" w:rsidRPr="00C0124A" w:rsidRDefault="002D6FED" w:rsidP="002D6FED">
      <w:pPr>
        <w:rPr>
          <w:sz w:val="16"/>
        </w:rPr>
      </w:pPr>
      <w:r w:rsidRPr="00C0124A">
        <w:rPr>
          <w:u w:val="single"/>
        </w:rPr>
        <w:t xml:space="preserve">We posit that, </w:t>
      </w:r>
      <w:r w:rsidRPr="00C0124A">
        <w:rPr>
          <w:highlight w:val="cyan"/>
          <w:u w:val="single"/>
        </w:rPr>
        <w:t>rather than</w:t>
      </w:r>
      <w:r w:rsidRPr="00C0124A">
        <w:rPr>
          <w:u w:val="single"/>
        </w:rPr>
        <w:t xml:space="preserve"> exposing </w:t>
      </w:r>
      <w:r w:rsidRPr="00C0124A">
        <w:rPr>
          <w:b/>
          <w:iCs/>
          <w:highlight w:val="cyan"/>
          <w:u w:val="single"/>
          <w:bdr w:val="single" w:sz="8" w:space="0" w:color="auto"/>
        </w:rPr>
        <w:t>a blind spot</w:t>
      </w:r>
      <w:r w:rsidRPr="00C0124A">
        <w:rPr>
          <w:u w:val="single"/>
        </w:rPr>
        <w:t xml:space="preserve"> in human rationality, the </w:t>
      </w:r>
      <w:r w:rsidRPr="00C0124A">
        <w:rPr>
          <w:highlight w:val="cyan"/>
          <w:u w:val="single"/>
        </w:rPr>
        <w:t>conjunction</w:t>
      </w:r>
      <w:r w:rsidRPr="00C0124A">
        <w:rPr>
          <w:u w:val="single"/>
        </w:rPr>
        <w:t xml:space="preserve"> effect </w:t>
      </w:r>
      <w:r w:rsidRPr="00C0124A">
        <w:rPr>
          <w:b/>
          <w:iCs/>
          <w:u w:val="single"/>
          <w:bdr w:val="single" w:sz="8" w:space="0" w:color="auto"/>
        </w:rPr>
        <w:t xml:space="preserve">simply </w:t>
      </w:r>
      <w:r w:rsidRPr="00C0124A">
        <w:rPr>
          <w:b/>
          <w:iCs/>
          <w:highlight w:val="cyan"/>
          <w:u w:val="single"/>
          <w:bdr w:val="single" w:sz="8" w:space="0" w:color="auto"/>
        </w:rPr>
        <w:t>reflects</w:t>
      </w:r>
      <w:r w:rsidRPr="00C0124A">
        <w:rPr>
          <w:u w:val="single"/>
        </w:rPr>
        <w:t xml:space="preserve"> the unnaturalness of objective </w:t>
      </w:r>
      <w:r w:rsidRPr="00C0124A">
        <w:rPr>
          <w:highlight w:val="cyan"/>
          <w:u w:val="single"/>
        </w:rPr>
        <w:t>uncertainty</w:t>
      </w:r>
      <w:r w:rsidRPr="00C0124A">
        <w:rPr>
          <w:sz w:val="16"/>
        </w:rPr>
        <w:t xml:space="preserve">, especially </w:t>
      </w:r>
      <w:r w:rsidRPr="00C0124A">
        <w:rPr>
          <w:u w:val="single"/>
        </w:rPr>
        <w:t xml:space="preserve">when </w:t>
      </w:r>
      <w:r w:rsidRPr="00C0124A">
        <w:rPr>
          <w:b/>
          <w:iCs/>
          <w:u w:val="single"/>
          <w:bdr w:val="single" w:sz="8" w:space="0" w:color="auto"/>
        </w:rPr>
        <w:t xml:space="preserve">communicated </w:t>
      </w:r>
      <w:r w:rsidRPr="00C0124A">
        <w:rPr>
          <w:b/>
          <w:iCs/>
          <w:highlight w:val="cyan"/>
          <w:u w:val="single"/>
          <w:bdr w:val="single" w:sz="8" w:space="0" w:color="auto"/>
        </w:rPr>
        <w:t>via words</w:t>
      </w:r>
      <w:r w:rsidRPr="00C0124A">
        <w:rPr>
          <w:sz w:val="16"/>
        </w:rPr>
        <w:t>. Nearly all the 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p>
    <w:p w14:paraId="747562B4" w14:textId="77777777" w:rsidR="002D6FED" w:rsidRPr="00C0124A" w:rsidRDefault="002D6FED" w:rsidP="002D6FED">
      <w:pPr>
        <w:rPr>
          <w:sz w:val="16"/>
        </w:rPr>
      </w:pPr>
      <w:r w:rsidRPr="00C0124A">
        <w:rPr>
          <w:sz w:val="16"/>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p>
    <w:p w14:paraId="56588967" w14:textId="77777777" w:rsidR="002D6FED" w:rsidRPr="00C0124A" w:rsidRDefault="002D6FED" w:rsidP="002D6FED">
      <w:pPr>
        <w:rPr>
          <w:sz w:val="16"/>
        </w:rPr>
      </w:pPr>
      <w:r w:rsidRPr="00C0124A">
        <w:rPr>
          <w:sz w:val="16"/>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p>
    <w:p w14:paraId="1D9C118E" w14:textId="77777777" w:rsidR="002D6FED" w:rsidRPr="00C0124A" w:rsidRDefault="002D6FED" w:rsidP="002D6FED">
      <w:pPr>
        <w:rPr>
          <w:sz w:val="16"/>
        </w:rPr>
      </w:pPr>
      <w:r w:rsidRPr="00C0124A">
        <w:rPr>
          <w:u w:val="single"/>
        </w:rPr>
        <w:t>In sum</w:t>
      </w:r>
      <w:r w:rsidRPr="00C0124A">
        <w:rPr>
          <w:sz w:val="16"/>
        </w:rPr>
        <w:t xml:space="preserve">, based on our results, </w:t>
      </w:r>
      <w:r w:rsidRPr="00C0124A">
        <w:rPr>
          <w:u w:val="single"/>
        </w:rPr>
        <w:t>we believe</w:t>
      </w:r>
      <w:r w:rsidRPr="00C0124A">
        <w:rPr>
          <w:sz w:val="16"/>
        </w:rPr>
        <w:t xml:space="preserve"> that </w:t>
      </w:r>
      <w:r w:rsidRPr="00C0124A">
        <w:rPr>
          <w:b/>
          <w:iCs/>
          <w:u w:val="single"/>
          <w:bdr w:val="single" w:sz="8" w:space="0" w:color="auto"/>
        </w:rPr>
        <w:t>previous observations</w:t>
      </w:r>
      <w:r w:rsidRPr="00C0124A">
        <w:rPr>
          <w:u w:val="single"/>
        </w:rPr>
        <w:t xml:space="preserve"> of </w:t>
      </w:r>
      <w:r w:rsidRPr="00C0124A">
        <w:rPr>
          <w:highlight w:val="cyan"/>
          <w:u w:val="single"/>
        </w:rPr>
        <w:t>the</w:t>
      </w:r>
      <w:r w:rsidRPr="00C0124A">
        <w:rPr>
          <w:u w:val="single"/>
        </w:rPr>
        <w:t xml:space="preserve"> conjunction </w:t>
      </w:r>
      <w:r w:rsidRPr="00C0124A">
        <w:rPr>
          <w:highlight w:val="cyan"/>
          <w:u w:val="single"/>
        </w:rPr>
        <w:t xml:space="preserve">effect reflect, </w:t>
      </w:r>
      <w:r w:rsidRPr="00C0124A">
        <w:rPr>
          <w:b/>
          <w:iCs/>
          <w:highlight w:val="cyan"/>
          <w:u w:val="single"/>
          <w:bdr w:val="single" w:sz="8" w:space="0" w:color="auto"/>
        </w:rPr>
        <w:t>not</w:t>
      </w:r>
      <w:r w:rsidRPr="00C0124A">
        <w:rPr>
          <w:u w:val="single"/>
        </w:rPr>
        <w:t xml:space="preserve"> a </w:t>
      </w:r>
      <w:r w:rsidRPr="00C0124A">
        <w:rPr>
          <w:highlight w:val="cyan"/>
          <w:u w:val="single"/>
        </w:rPr>
        <w:t>deficiency</w:t>
      </w:r>
      <w:r w:rsidRPr="00C0124A">
        <w:rPr>
          <w:u w:val="single"/>
        </w:rPr>
        <w:t xml:space="preserve"> of human logic, </w:t>
      </w:r>
      <w:r w:rsidRPr="00C0124A">
        <w:rPr>
          <w:highlight w:val="cyan"/>
          <w:u w:val="single"/>
        </w:rPr>
        <w:t>but</w:t>
      </w:r>
      <w:r w:rsidRPr="00C0124A">
        <w:rPr>
          <w:u w:val="single"/>
        </w:rPr>
        <w:t xml:space="preserve"> </w:t>
      </w:r>
      <w:r w:rsidRPr="00C0124A">
        <w:rPr>
          <w:b/>
          <w:iCs/>
          <w:u w:val="single"/>
          <w:bdr w:val="single" w:sz="8" w:space="0" w:color="auto"/>
        </w:rPr>
        <w:t xml:space="preserve">the rational </w:t>
      </w:r>
      <w:r w:rsidRPr="00C0124A">
        <w:rPr>
          <w:b/>
          <w:iCs/>
          <w:highlight w:val="cyan"/>
          <w:u w:val="single"/>
          <w:bdr w:val="single" w:sz="8" w:space="0" w:color="auto"/>
        </w:rPr>
        <w:t>tendency</w:t>
      </w:r>
      <w:r w:rsidRPr="00C0124A">
        <w:rPr>
          <w:highlight w:val="cyan"/>
          <w:u w:val="single"/>
        </w:rPr>
        <w:t xml:space="preserve"> to interpret </w:t>
      </w:r>
      <w:r w:rsidRPr="00C0124A">
        <w:rPr>
          <w:b/>
          <w:iCs/>
          <w:highlight w:val="cyan"/>
          <w:u w:val="single"/>
          <w:bdr w:val="single" w:sz="8" w:space="0" w:color="auto"/>
        </w:rPr>
        <w:t>verbal descriptions</w:t>
      </w:r>
      <w:r w:rsidRPr="00C0124A">
        <w:rPr>
          <w:u w:val="single"/>
        </w:rPr>
        <w:t xml:space="preserve"> in terms of </w:t>
      </w:r>
      <w:r w:rsidRPr="00C0124A">
        <w:rPr>
          <w:b/>
          <w:iCs/>
          <w:u w:val="single"/>
          <w:bdr w:val="single" w:sz="8" w:space="0" w:color="auto"/>
        </w:rPr>
        <w:t>subjective uncertainty</w:t>
      </w:r>
      <w:r w:rsidRPr="00C0124A">
        <w:rPr>
          <w:sz w:val="16"/>
        </w:rPr>
        <w:t xml:space="preserve"> (i.e., as if some knowledge is being communicated, and the listener is at an informational disadvantage).</w:t>
      </w:r>
    </w:p>
    <w:p w14:paraId="075A45F6" w14:textId="77777777" w:rsidR="002D6FED" w:rsidRPr="00C0124A" w:rsidRDefault="002D6FED" w:rsidP="002D6FED">
      <w:pPr>
        <w:rPr>
          <w:sz w:val="16"/>
        </w:rPr>
      </w:pPr>
      <w:r w:rsidRPr="00C0124A">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w:t>
      </w:r>
      <w:r w:rsidRPr="00C0124A">
        <w:rPr>
          <w:u w:val="single"/>
        </w:rPr>
        <w:t xml:space="preserve">Our </w:t>
      </w:r>
      <w:r w:rsidRPr="00C0124A">
        <w:rPr>
          <w:highlight w:val="cyan"/>
          <w:u w:val="single"/>
        </w:rPr>
        <w:t>theory</w:t>
      </w:r>
      <w:r w:rsidRPr="00C0124A">
        <w:rPr>
          <w:sz w:val="16"/>
        </w:rPr>
        <w:t xml:space="preserve"> simply </w:t>
      </w:r>
      <w:r w:rsidRPr="00C0124A">
        <w:rPr>
          <w:highlight w:val="cyan"/>
          <w:u w:val="single"/>
        </w:rPr>
        <w:t>constitutes</w:t>
      </w:r>
      <w:r w:rsidRPr="00C0124A">
        <w:rPr>
          <w:u w:val="single"/>
        </w:rPr>
        <w:t xml:space="preserve"> </w:t>
      </w:r>
      <w:r w:rsidRPr="00C0124A">
        <w:rPr>
          <w:b/>
          <w:iCs/>
          <w:u w:val="single"/>
          <w:bdr w:val="single" w:sz="8" w:space="0" w:color="auto"/>
        </w:rPr>
        <w:t xml:space="preserve">a mathematical </w:t>
      </w:r>
      <w:r w:rsidRPr="00C0124A">
        <w:rPr>
          <w:b/>
          <w:iCs/>
          <w:highlight w:val="cyan"/>
          <w:u w:val="single"/>
          <w:bdr w:val="single" w:sz="8" w:space="0" w:color="auto"/>
        </w:rPr>
        <w:t>model</w:t>
      </w:r>
      <w:r w:rsidRPr="00C0124A">
        <w:rPr>
          <w:u w:val="single"/>
        </w:rPr>
        <w:t xml:space="preserve"> of how information should be processed</w:t>
      </w:r>
      <w:r w:rsidRPr="00C0124A">
        <w:rPr>
          <w:sz w:val="16"/>
        </w:rPr>
        <w:t xml:space="preserve"> in order </w:t>
      </w:r>
      <w:r w:rsidRPr="00C0124A">
        <w:rPr>
          <w:u w:val="single"/>
        </w:rPr>
        <w:t>to optimize decision making</w:t>
      </w:r>
      <w:r w:rsidRPr="00C0124A">
        <w:rPr>
          <w:sz w:val="16"/>
        </w:rPr>
        <w:t xml:space="preserve"> in the context of subjective uncertainty; the results of our experiments suggest that people make decisions which reflect the optimal model. </w:t>
      </w:r>
      <w:r w:rsidRPr="00C0124A">
        <w:rPr>
          <w:u w:val="single"/>
        </w:rPr>
        <w:t>Given</w:t>
      </w:r>
      <w:r w:rsidRPr="00C0124A">
        <w:rPr>
          <w:sz w:val="16"/>
        </w:rPr>
        <w:t xml:space="preserve"> that </w:t>
      </w:r>
      <w:r w:rsidRPr="00C0124A">
        <w:rPr>
          <w:u w:val="single"/>
        </w:rPr>
        <w:t xml:space="preserve">our theory is </w:t>
      </w:r>
      <w:r w:rsidRPr="00C0124A">
        <w:rPr>
          <w:b/>
          <w:iCs/>
          <w:u w:val="single"/>
          <w:bdr w:val="single" w:sz="8" w:space="0" w:color="auto"/>
        </w:rPr>
        <w:t>more parsimonious</w:t>
      </w:r>
      <w:r w:rsidRPr="00C0124A">
        <w:rPr>
          <w:u w:val="single"/>
        </w:rPr>
        <w:t>, we suggest</w:t>
      </w:r>
      <w:r w:rsidRPr="00C0124A">
        <w:rPr>
          <w:sz w:val="16"/>
        </w:rPr>
        <w:t xml:space="preserve"> that </w:t>
      </w:r>
      <w:r w:rsidRPr="00C0124A">
        <w:rPr>
          <w:highlight w:val="cyan"/>
          <w:u w:val="single"/>
        </w:rPr>
        <w:t>the burden of proof should be placed on</w:t>
      </w:r>
      <w:r w:rsidRPr="00C0124A">
        <w:rPr>
          <w:u w:val="single"/>
        </w:rPr>
        <w:t xml:space="preserve"> </w:t>
      </w:r>
      <w:r w:rsidRPr="00C0124A">
        <w:rPr>
          <w:sz w:val="16"/>
        </w:rPr>
        <w:t xml:space="preserve">those </w:t>
      </w:r>
      <w:r w:rsidRPr="00C0124A">
        <w:rPr>
          <w:highlight w:val="cyan"/>
          <w:u w:val="single"/>
        </w:rPr>
        <w:t>theories that presume</w:t>
      </w:r>
      <w:r w:rsidRPr="00C0124A">
        <w:rPr>
          <w:sz w:val="16"/>
        </w:rPr>
        <w:t xml:space="preserve"> that </w:t>
      </w:r>
      <w:r w:rsidRPr="00C0124A">
        <w:rPr>
          <w:b/>
          <w:iCs/>
          <w:u w:val="single"/>
          <w:bdr w:val="single" w:sz="8" w:space="0" w:color="auto"/>
        </w:rPr>
        <w:t xml:space="preserve">a </w:t>
      </w:r>
      <w:r w:rsidRPr="00C0124A">
        <w:rPr>
          <w:b/>
          <w:iCs/>
          <w:highlight w:val="cyan"/>
          <w:u w:val="single"/>
          <w:bdr w:val="single" w:sz="8" w:space="0" w:color="auto"/>
        </w:rPr>
        <w:t>psychological</w:t>
      </w:r>
      <w:r w:rsidRPr="00C0124A">
        <w:rPr>
          <w:b/>
          <w:iCs/>
          <w:u w:val="single"/>
          <w:bdr w:val="single" w:sz="8" w:space="0" w:color="auto"/>
        </w:rPr>
        <w:t xml:space="preserve"> component</w:t>
      </w:r>
      <w:r w:rsidRPr="00C0124A">
        <w:rPr>
          <w:u w:val="single"/>
        </w:rPr>
        <w:t xml:space="preserve"> is needed to explain </w:t>
      </w:r>
      <w:r w:rsidRPr="00C0124A">
        <w:rPr>
          <w:b/>
          <w:iCs/>
          <w:u w:val="single"/>
          <w:bdr w:val="single" w:sz="8" w:space="0" w:color="auto"/>
        </w:rPr>
        <w:t xml:space="preserve">the </w:t>
      </w:r>
      <w:r w:rsidRPr="00C0124A">
        <w:rPr>
          <w:b/>
          <w:iCs/>
          <w:highlight w:val="cyan"/>
          <w:u w:val="single"/>
          <w:bdr w:val="single" w:sz="8" w:space="0" w:color="auto"/>
        </w:rPr>
        <w:t>conjunction effect</w:t>
      </w:r>
      <w:r w:rsidRPr="00C0124A">
        <w:rPr>
          <w:sz w:val="16"/>
        </w:rPr>
        <w:t>.</w:t>
      </w:r>
    </w:p>
    <w:p w14:paraId="2D3AABE3" w14:textId="77777777" w:rsidR="002D6FED" w:rsidRPr="00C0124A" w:rsidRDefault="002D6FED" w:rsidP="002D6FED">
      <w:pPr>
        <w:rPr>
          <w:sz w:val="16"/>
        </w:rPr>
      </w:pPr>
      <w:r w:rsidRPr="00C0124A">
        <w:rPr>
          <w:sz w:val="16"/>
        </w:rPr>
        <w:t>4. Conclusion</w:t>
      </w:r>
    </w:p>
    <w:p w14:paraId="3EE0DBD0" w14:textId="77777777" w:rsidR="002D6FED" w:rsidRPr="00C0124A" w:rsidRDefault="002D6FED" w:rsidP="002D6FED">
      <w:pPr>
        <w:rPr>
          <w:sz w:val="16"/>
        </w:rPr>
      </w:pPr>
      <w:r w:rsidRPr="00C0124A">
        <w:rPr>
          <w:sz w:val="16"/>
        </w:rPr>
        <w:t xml:space="preserve">Uncertainty is an intrinsic and omnipresent feature of the real world environment. However, the type of uncertainty we deal with in everyday life is unlike that involved in rolling a dice. </w:t>
      </w:r>
      <w:r w:rsidRPr="00C0124A">
        <w:rPr>
          <w:highlight w:val="cyan"/>
          <w:u w:val="single"/>
        </w:rPr>
        <w:t xml:space="preserve">We do </w:t>
      </w:r>
      <w:r w:rsidRPr="00C0124A">
        <w:rPr>
          <w:b/>
          <w:iCs/>
          <w:highlight w:val="cyan"/>
          <w:u w:val="single"/>
          <w:bdr w:val="single" w:sz="8" w:space="0" w:color="auto"/>
        </w:rPr>
        <w:t>not</w:t>
      </w:r>
      <w:r w:rsidRPr="00C0124A">
        <w:rPr>
          <w:highlight w:val="cyan"/>
          <w:u w:val="single"/>
        </w:rPr>
        <w:t xml:space="preserve"> assume</w:t>
      </w:r>
      <w:r w:rsidRPr="00C0124A">
        <w:rPr>
          <w:sz w:val="16"/>
        </w:rPr>
        <w:t xml:space="preserve"> that </w:t>
      </w:r>
      <w:r w:rsidRPr="00C0124A">
        <w:rPr>
          <w:u w:val="single"/>
        </w:rPr>
        <w:t xml:space="preserve">our </w:t>
      </w:r>
      <w:r w:rsidRPr="00C0124A">
        <w:rPr>
          <w:highlight w:val="cyan"/>
          <w:u w:val="single"/>
        </w:rPr>
        <w:t xml:space="preserve">observations are </w:t>
      </w:r>
      <w:r w:rsidRPr="00C0124A">
        <w:rPr>
          <w:b/>
          <w:iCs/>
          <w:highlight w:val="cyan"/>
          <w:u w:val="single"/>
          <w:bdr w:val="single" w:sz="8" w:space="0" w:color="auto"/>
        </w:rPr>
        <w:t>independent</w:t>
      </w:r>
      <w:r w:rsidRPr="00C0124A">
        <w:rPr>
          <w:u w:val="single"/>
        </w:rPr>
        <w:t xml:space="preserve"> of each other</w:t>
      </w:r>
      <w:r w:rsidRPr="00C0124A">
        <w:rPr>
          <w:sz w:val="16"/>
        </w:rPr>
        <w:t xml:space="preserve">. Instead, we know that other people know things that we don't know. We accept the idea that different observers hold different uncertainties, and we watch out for patterns that may be subjectively informative. Accordingly, </w:t>
      </w:r>
      <w:r w:rsidRPr="00C0124A">
        <w:rPr>
          <w:b/>
          <w:iCs/>
          <w:u w:val="single"/>
          <w:bdr w:val="single" w:sz="8" w:space="0" w:color="auto"/>
        </w:rPr>
        <w:t xml:space="preserve">likelihood </w:t>
      </w:r>
      <w:r w:rsidRPr="00C0124A">
        <w:rPr>
          <w:b/>
          <w:iCs/>
          <w:highlight w:val="cyan"/>
          <w:u w:val="single"/>
          <w:bdr w:val="single" w:sz="8" w:space="0" w:color="auto"/>
        </w:rPr>
        <w:t>judgements</w:t>
      </w:r>
      <w:r w:rsidRPr="00C0124A">
        <w:rPr>
          <w:highlight w:val="cyan"/>
          <w:u w:val="single"/>
        </w:rPr>
        <w:t xml:space="preserve"> in the real world </w:t>
      </w:r>
      <w:r w:rsidRPr="00C0124A">
        <w:rPr>
          <w:b/>
          <w:iCs/>
          <w:highlight w:val="cyan"/>
          <w:u w:val="single"/>
          <w:bdr w:val="single" w:sz="8" w:space="0" w:color="auto"/>
        </w:rPr>
        <w:t>rarely</w:t>
      </w:r>
      <w:r w:rsidRPr="00C0124A">
        <w:rPr>
          <w:b/>
          <w:iCs/>
          <w:u w:val="single"/>
          <w:bdr w:val="single" w:sz="8" w:space="0" w:color="auto"/>
        </w:rPr>
        <w:t>, if ever</w:t>
      </w:r>
      <w:r w:rsidRPr="00C0124A">
        <w:rPr>
          <w:u w:val="single"/>
        </w:rPr>
        <w:t xml:space="preserve">, </w:t>
      </w:r>
      <w:r w:rsidRPr="00C0124A">
        <w:rPr>
          <w:highlight w:val="cyan"/>
          <w:u w:val="single"/>
        </w:rPr>
        <w:t>obey the</w:t>
      </w:r>
      <w:r w:rsidRPr="00C0124A">
        <w:rPr>
          <w:u w:val="single"/>
        </w:rPr>
        <w:t xml:space="preserve"> conjunction </w:t>
      </w:r>
      <w:r w:rsidRPr="00C0124A">
        <w:rPr>
          <w:highlight w:val="cyan"/>
          <w:u w:val="single"/>
        </w:rPr>
        <w:t>rule</w:t>
      </w:r>
      <w:r w:rsidRPr="00C0124A">
        <w:rPr>
          <w:sz w:val="16"/>
        </w:rPr>
        <w:t>.</w:t>
      </w:r>
    </w:p>
    <w:p w14:paraId="535D84D1" w14:textId="77777777" w:rsidR="002D6FED" w:rsidRPr="00C0124A" w:rsidRDefault="002D6FED" w:rsidP="002D6FED">
      <w:pPr>
        <w:rPr>
          <w:sz w:val="16"/>
        </w:rPr>
      </w:pPr>
      <w:r w:rsidRPr="00C0124A">
        <w:rPr>
          <w:u w:val="single"/>
        </w:rPr>
        <w:t xml:space="preserve">The </w:t>
      </w:r>
      <w:r w:rsidRPr="00C0124A">
        <w:rPr>
          <w:highlight w:val="cyan"/>
          <w:u w:val="single"/>
        </w:rPr>
        <w:t>notion</w:t>
      </w:r>
      <w:r w:rsidRPr="00C0124A">
        <w:rPr>
          <w:sz w:val="16"/>
        </w:rPr>
        <w:t xml:space="preserve"> that </w:t>
      </w:r>
      <w:r w:rsidRPr="00C0124A">
        <w:rPr>
          <w:u w:val="single"/>
        </w:rPr>
        <w:t xml:space="preserve">the </w:t>
      </w:r>
      <w:r w:rsidRPr="00C0124A">
        <w:rPr>
          <w:highlight w:val="cyan"/>
          <w:u w:val="single"/>
        </w:rPr>
        <w:t>conjunction</w:t>
      </w:r>
      <w:r w:rsidRPr="00C0124A">
        <w:rPr>
          <w:u w:val="single"/>
        </w:rPr>
        <w:t xml:space="preserve"> effect </w:t>
      </w:r>
      <w:r w:rsidRPr="00C0124A">
        <w:rPr>
          <w:highlight w:val="cyan"/>
          <w:u w:val="single"/>
        </w:rPr>
        <w:t>represents</w:t>
      </w:r>
      <w:r w:rsidRPr="00C0124A">
        <w:rPr>
          <w:u w:val="single"/>
        </w:rPr>
        <w:t xml:space="preserve"> a </w:t>
      </w:r>
      <w:r w:rsidRPr="00C0124A">
        <w:rPr>
          <w:highlight w:val="cyan"/>
          <w:u w:val="single"/>
        </w:rPr>
        <w:t>fallacy is</w:t>
      </w:r>
      <w:r w:rsidRPr="00C0124A">
        <w:rPr>
          <w:u w:val="single"/>
        </w:rPr>
        <w:t xml:space="preserve"> </w:t>
      </w:r>
      <w:r w:rsidRPr="00C0124A">
        <w:rPr>
          <w:b/>
          <w:iCs/>
          <w:u w:val="single"/>
          <w:bdr w:val="single" w:sz="8" w:space="0" w:color="auto"/>
        </w:rPr>
        <w:t xml:space="preserve">firmly </w:t>
      </w:r>
      <w:r w:rsidRPr="00C0124A">
        <w:rPr>
          <w:b/>
          <w:iCs/>
          <w:highlight w:val="cyan"/>
          <w:u w:val="single"/>
          <w:bdr w:val="single" w:sz="8" w:space="0" w:color="auto"/>
        </w:rPr>
        <w:t>entrenched</w:t>
      </w:r>
      <w:r w:rsidRPr="00C0124A">
        <w:rPr>
          <w:sz w:val="16"/>
        </w:rPr>
        <w:t xml:space="preserve">. However, </w:t>
      </w:r>
      <w:r w:rsidRPr="00C0124A">
        <w:rPr>
          <w:u w:val="single"/>
        </w:rPr>
        <w:t xml:space="preserve">our </w:t>
      </w:r>
      <w:r w:rsidRPr="00C0124A">
        <w:rPr>
          <w:highlight w:val="cyan"/>
          <w:u w:val="single"/>
        </w:rPr>
        <w:t>results suggest</w:t>
      </w:r>
      <w:r w:rsidRPr="00C0124A">
        <w:rPr>
          <w:sz w:val="16"/>
        </w:rPr>
        <w:t xml:space="preserve"> that </w:t>
      </w:r>
      <w:r w:rsidRPr="00C0124A">
        <w:rPr>
          <w:u w:val="single"/>
        </w:rPr>
        <w:t xml:space="preserve">the </w:t>
      </w:r>
      <w:r w:rsidRPr="00C0124A">
        <w:rPr>
          <w:highlight w:val="cyan"/>
          <w:u w:val="single"/>
        </w:rPr>
        <w:t>error is</w:t>
      </w:r>
      <w:r w:rsidRPr="00C0124A">
        <w:rPr>
          <w:sz w:val="16"/>
        </w:rPr>
        <w:t xml:space="preserve"> not on the part of the participants, who are sensitive to the subjective informativeness of the outcomes, but </w:t>
      </w:r>
      <w:r w:rsidRPr="00C0124A">
        <w:rPr>
          <w:highlight w:val="cyan"/>
          <w:u w:val="single"/>
        </w:rPr>
        <w:t>on the</w:t>
      </w:r>
      <w:r w:rsidRPr="00C0124A">
        <w:rPr>
          <w:u w:val="single"/>
        </w:rPr>
        <w:t xml:space="preserve"> part of </w:t>
      </w:r>
      <w:r w:rsidRPr="00C0124A">
        <w:rPr>
          <w:b/>
          <w:iCs/>
          <w:u w:val="single"/>
          <w:bdr w:val="single" w:sz="8" w:space="0" w:color="auto"/>
        </w:rPr>
        <w:t xml:space="preserve">the </w:t>
      </w:r>
      <w:r w:rsidRPr="00C0124A">
        <w:rPr>
          <w:b/>
          <w:iCs/>
          <w:highlight w:val="cyan"/>
          <w:u w:val="single"/>
          <w:bdr w:val="single" w:sz="8" w:space="0" w:color="auto"/>
        </w:rPr>
        <w:t>experimenters</w:t>
      </w:r>
      <w:r w:rsidRPr="00C0124A">
        <w:rPr>
          <w:highlight w:val="cyan"/>
          <w:u w:val="single"/>
        </w:rPr>
        <w:t>, who</w:t>
      </w:r>
      <w:r w:rsidRPr="00C0124A">
        <w:rPr>
          <w:u w:val="single"/>
        </w:rPr>
        <w:t xml:space="preserve"> </w:t>
      </w:r>
      <w:r w:rsidRPr="00C0124A">
        <w:rPr>
          <w:b/>
          <w:iCs/>
          <w:u w:val="single"/>
          <w:bdr w:val="single" w:sz="8" w:space="0" w:color="auto"/>
        </w:rPr>
        <w:t xml:space="preserve">naively </w:t>
      </w:r>
      <w:r w:rsidRPr="00C0124A">
        <w:rPr>
          <w:b/>
          <w:iCs/>
          <w:highlight w:val="cyan"/>
          <w:u w:val="single"/>
          <w:bdr w:val="single" w:sz="8" w:space="0" w:color="auto"/>
        </w:rPr>
        <w:t>expect</w:t>
      </w:r>
      <w:r w:rsidRPr="00C0124A">
        <w:rPr>
          <w:u w:val="single"/>
        </w:rPr>
        <w:t xml:space="preserve"> classical </w:t>
      </w:r>
      <w:r w:rsidRPr="00C0124A">
        <w:rPr>
          <w:highlight w:val="cyan"/>
          <w:u w:val="single"/>
        </w:rPr>
        <w:t>probability</w:t>
      </w:r>
      <w:r w:rsidRPr="00C0124A">
        <w:rPr>
          <w:sz w:val="16"/>
        </w:rPr>
        <w:t xml:space="preserve">, which assumes objective uncertainty, </w:t>
      </w:r>
      <w:r w:rsidRPr="00C0124A">
        <w:rPr>
          <w:highlight w:val="cyan"/>
          <w:u w:val="single"/>
        </w:rPr>
        <w:t>to apply</w:t>
      </w:r>
      <w:r w:rsidRPr="00C0124A">
        <w:rPr>
          <w:sz w:val="16"/>
        </w:rPr>
        <w:t xml:space="preserve"> in real world situations. In everyday life, where subjective uncertainty dominates, it is </w:t>
      </w:r>
      <w:r w:rsidRPr="00C0124A">
        <w:rPr>
          <w:b/>
          <w:iCs/>
          <w:u w:val="single"/>
          <w:bdr w:val="single" w:sz="8" w:space="0" w:color="auto"/>
        </w:rPr>
        <w:t>subjective informativeness</w:t>
      </w:r>
      <w:r w:rsidRPr="00C0124A">
        <w:rPr>
          <w:u w:val="single"/>
        </w:rPr>
        <w:t xml:space="preserve"> rather than </w:t>
      </w:r>
      <w:r w:rsidRPr="00C0124A">
        <w:rPr>
          <w:b/>
          <w:iCs/>
          <w:u w:val="single"/>
          <w:bdr w:val="single" w:sz="8" w:space="0" w:color="auto"/>
        </w:rPr>
        <w:t>classical probability</w:t>
      </w:r>
      <w:r w:rsidRPr="00C0124A">
        <w:rPr>
          <w:sz w:val="16"/>
        </w:rPr>
        <w:t xml:space="preserve"> which </w:t>
      </w:r>
      <w:r w:rsidRPr="00C0124A">
        <w:rPr>
          <w:u w:val="single"/>
        </w:rPr>
        <w:t xml:space="preserve">provides </w:t>
      </w:r>
      <w:r w:rsidRPr="00C0124A">
        <w:rPr>
          <w:b/>
          <w:iCs/>
          <w:u w:val="single"/>
          <w:bdr w:val="single" w:sz="8" w:space="0" w:color="auto"/>
        </w:rPr>
        <w:t>the correct approach</w:t>
      </w:r>
      <w:r w:rsidRPr="00C0124A">
        <w:rPr>
          <w:u w:val="single"/>
        </w:rPr>
        <w:t xml:space="preserve"> for decision-making</w:t>
      </w:r>
      <w:r w:rsidRPr="00C0124A">
        <w:rPr>
          <w:sz w:val="16"/>
        </w:rPr>
        <w:t>.</w:t>
      </w:r>
    </w:p>
    <w:p w14:paraId="45BD1FFD" w14:textId="77777777" w:rsidR="002D6FED" w:rsidRPr="00C0124A" w:rsidRDefault="002D6FED" w:rsidP="002D6FED">
      <w:pPr>
        <w:rPr>
          <w:sz w:val="16"/>
        </w:rPr>
      </w:pPr>
      <w:r w:rsidRPr="00C0124A">
        <w:rPr>
          <w:sz w:val="16"/>
        </w:rPr>
        <w:t xml:space="preserve">Tverksy and Kahneman (1983) posed the following question: “Why do intelligent and reasonably well-educated people fail to recognize the applicability of the conjunction rule in transparent problems?” In response, we have argued that, </w:t>
      </w:r>
      <w:r w:rsidRPr="00C0124A">
        <w:rPr>
          <w:highlight w:val="cyan"/>
          <w:u w:val="single"/>
        </w:rPr>
        <w:t>for most</w:t>
      </w:r>
      <w:r w:rsidRPr="00C0124A">
        <w:rPr>
          <w:sz w:val="16"/>
        </w:rPr>
        <w:t xml:space="preserve"> of Tverksy and Kahneman's </w:t>
      </w:r>
      <w:r w:rsidRPr="00C0124A">
        <w:rPr>
          <w:b/>
          <w:iCs/>
          <w:highlight w:val="cyan"/>
          <w:u w:val="single"/>
          <w:bdr w:val="single" w:sz="8" w:space="0" w:color="auto"/>
        </w:rPr>
        <w:t>scenarios</w:t>
      </w:r>
      <w:r w:rsidRPr="00C0124A">
        <w:rPr>
          <w:u w:val="single"/>
        </w:rPr>
        <w:t xml:space="preserve">, the </w:t>
      </w:r>
      <w:r w:rsidRPr="00C0124A">
        <w:rPr>
          <w:highlight w:val="cyan"/>
          <w:u w:val="single"/>
        </w:rPr>
        <w:t>conjunction</w:t>
      </w:r>
      <w:r w:rsidRPr="00C0124A">
        <w:rPr>
          <w:u w:val="single"/>
        </w:rPr>
        <w:t xml:space="preserve"> rule </w:t>
      </w:r>
      <w:r w:rsidRPr="00C0124A">
        <w:rPr>
          <w:highlight w:val="cyan"/>
          <w:u w:val="single"/>
        </w:rPr>
        <w:t>does not hold, because participants</w:t>
      </w:r>
      <w:r w:rsidRPr="00C0124A">
        <w:rPr>
          <w:u w:val="single"/>
        </w:rPr>
        <w:t xml:space="preserve"> could</w:t>
      </w:r>
      <w:r w:rsidRPr="00C0124A">
        <w:rPr>
          <w:sz w:val="16"/>
        </w:rPr>
        <w:t xml:space="preserve"> potentially </w:t>
      </w:r>
      <w:r w:rsidRPr="00C0124A">
        <w:rPr>
          <w:b/>
          <w:iCs/>
          <w:highlight w:val="cyan"/>
          <w:u w:val="single"/>
          <w:bdr w:val="single" w:sz="8" w:space="0" w:color="auto"/>
        </w:rPr>
        <w:t>learn</w:t>
      </w:r>
      <w:r w:rsidRPr="00C0124A">
        <w:rPr>
          <w:u w:val="single"/>
        </w:rPr>
        <w:t xml:space="preserve"> from the outcomes</w:t>
      </w:r>
      <w:r w:rsidRPr="00C0124A">
        <w:rPr>
          <w:sz w:val="16"/>
        </w:rPr>
        <w:t>. And for the one scenario that does involve objective uncertainty, people quickly recognize the applicability of the conjunction rule once they have exhausted the process of learning.</w:t>
      </w:r>
    </w:p>
    <w:p w14:paraId="0381137E" w14:textId="77777777" w:rsidR="002D6FED" w:rsidRPr="00C0124A" w:rsidRDefault="002D6FED" w:rsidP="002D6FED"/>
    <w:p w14:paraId="09D56F71" w14:textId="77777777" w:rsidR="002D6FED" w:rsidRPr="00C0124A" w:rsidRDefault="002D6FED" w:rsidP="002D6FED">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Pr="00C0124A">
        <w:rPr>
          <w:rFonts w:eastAsiaTheme="majorEastAsia" w:cstheme="majorBidi"/>
          <w:b/>
          <w:iCs/>
          <w:sz w:val="26"/>
        </w:rPr>
        <w:t xml:space="preserve">Existential risks are </w:t>
      </w:r>
      <w:r w:rsidRPr="00C0124A">
        <w:rPr>
          <w:rFonts w:eastAsiaTheme="majorEastAsia" w:cstheme="majorBidi"/>
          <w:b/>
          <w:iCs/>
          <w:sz w:val="26"/>
          <w:u w:val="single"/>
        </w:rPr>
        <w:t>underrated</w:t>
      </w:r>
      <w:r w:rsidRPr="00C0124A">
        <w:rPr>
          <w:rFonts w:eastAsiaTheme="majorEastAsia" w:cstheme="majorBidi"/>
          <w:b/>
          <w:iCs/>
          <w:sz w:val="26"/>
        </w:rPr>
        <w:t xml:space="preserve">. A </w:t>
      </w:r>
      <w:r w:rsidRPr="00C0124A">
        <w:rPr>
          <w:rFonts w:eastAsiaTheme="majorEastAsia" w:cstheme="majorBidi"/>
          <w:b/>
          <w:iCs/>
          <w:sz w:val="26"/>
          <w:u w:val="single"/>
        </w:rPr>
        <w:t>combination</w:t>
      </w:r>
      <w:r w:rsidRPr="00C0124A">
        <w:rPr>
          <w:rFonts w:eastAsiaTheme="majorEastAsia" w:cstheme="majorBidi"/>
          <w:b/>
          <w:iCs/>
          <w:sz w:val="26"/>
        </w:rPr>
        <w:t xml:space="preserve"> of psychological biases </w:t>
      </w:r>
      <w:r w:rsidRPr="00C0124A">
        <w:rPr>
          <w:rFonts w:eastAsiaTheme="majorEastAsia" w:cstheme="majorBidi"/>
          <w:b/>
          <w:iCs/>
          <w:sz w:val="26"/>
          <w:u w:val="single"/>
        </w:rPr>
        <w:t>inflate the Aff</w:t>
      </w:r>
      <w:r w:rsidRPr="00C0124A">
        <w:rPr>
          <w:rFonts w:eastAsiaTheme="majorEastAsia" w:cstheme="majorBidi"/>
          <w:b/>
          <w:iCs/>
          <w:sz w:val="26"/>
        </w:rPr>
        <w:t xml:space="preserve">. </w:t>
      </w:r>
    </w:p>
    <w:p w14:paraId="5C20EB09" w14:textId="77777777" w:rsidR="002D6FED" w:rsidRPr="00C0124A" w:rsidRDefault="002D6FED" w:rsidP="002D6FED">
      <w:r w:rsidRPr="00C0124A">
        <w:rPr>
          <w:b/>
          <w:bCs/>
          <w:sz w:val="26"/>
        </w:rPr>
        <w:t>Wiener ’16</w:t>
      </w:r>
      <w:r w:rsidRPr="00C0124A">
        <w:t xml:space="preserve"> [Jonathan; June 6; Law and Public Policy Professor at Duke University, University Fellow at the Resources for the Future, Past President of the Society for Risk Analysis, the scientific committee member at the International Risk Governance Council; Global Policy, “The Tragedy of the Uncommons: On the Politics of Apocalypse,” 7(S1): Too Big to Handle: Interdisciplinary Perspectives on the Question of Why Societies Ignore Looming Disasters]</w:t>
      </w:r>
    </w:p>
    <w:p w14:paraId="75E59FD1" w14:textId="77777777" w:rsidR="002D6FED" w:rsidRPr="00C0124A" w:rsidRDefault="002D6FED" w:rsidP="002D6FED">
      <w:pPr>
        <w:rPr>
          <w:sz w:val="16"/>
        </w:rPr>
      </w:pPr>
      <w:r w:rsidRPr="00C0124A">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C0124A">
        <w:rPr>
          <w:u w:val="single"/>
        </w:rPr>
        <w:t>commenters</w:t>
      </w:r>
      <w:r w:rsidRPr="00C0124A">
        <w:rPr>
          <w:sz w:val="16"/>
        </w:rPr>
        <w:t xml:space="preserve"> have </w:t>
      </w:r>
      <w:r w:rsidRPr="00C0124A">
        <w:rPr>
          <w:u w:val="single"/>
        </w:rPr>
        <w:t>suggested</w:t>
      </w:r>
      <w:r w:rsidRPr="00C0124A">
        <w:rPr>
          <w:sz w:val="16"/>
        </w:rPr>
        <w:t xml:space="preserve"> that </w:t>
      </w:r>
      <w:r w:rsidRPr="00C0124A">
        <w:rPr>
          <w:u w:val="single"/>
        </w:rPr>
        <w:t xml:space="preserve">the public exhibits </w:t>
      </w:r>
      <w:r w:rsidRPr="00C0124A">
        <w:rPr>
          <w:b/>
          <w:iCs/>
          <w:u w:val="single"/>
          <w:bdr w:val="single" w:sz="8" w:space="0" w:color="auto"/>
        </w:rPr>
        <w:t>exaggerated paranoia</w:t>
      </w:r>
      <w:r w:rsidRPr="00C0124A">
        <w:rPr>
          <w:u w:val="single"/>
        </w:rPr>
        <w:t xml:space="preserve"> about remote risks</w:t>
      </w:r>
      <w:r w:rsidRPr="00C0124A">
        <w:rPr>
          <w:sz w:val="16"/>
        </w:rPr>
        <w:t xml:space="preserve">, overstating the likelihood and calling for precautionary policies that would be (in experts’ views) an overreaction (Efron, 1984; Wildavsky, 1997; Mazur, 2004). </w:t>
      </w:r>
      <w:r w:rsidRPr="00C0124A">
        <w:rPr>
          <w:u w:val="single"/>
        </w:rPr>
        <w:t xml:space="preserve">This may be the case for </w:t>
      </w:r>
      <w:r w:rsidRPr="00C0124A">
        <w:rPr>
          <w:b/>
          <w:iCs/>
          <w:u w:val="single"/>
          <w:bdr w:val="single" w:sz="8" w:space="0" w:color="auto"/>
        </w:rPr>
        <w:t>unusual but experienced events</w:t>
      </w:r>
      <w:r w:rsidRPr="00C0124A">
        <w:rPr>
          <w:u w:val="single"/>
        </w:rPr>
        <w:t xml:space="preserve"> that are ‘available’ in the public mind and induce strong feelings such as dread</w:t>
      </w:r>
      <w:r w:rsidRPr="00C0124A">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C0124A">
        <w:rPr>
          <w:u w:val="single"/>
        </w:rPr>
        <w:t xml:space="preserve">But with regard to </w:t>
      </w:r>
      <w:r w:rsidRPr="00C0124A">
        <w:rPr>
          <w:b/>
          <w:iCs/>
          <w:highlight w:val="cyan"/>
          <w:u w:val="single"/>
          <w:bdr w:val="single" w:sz="8" w:space="0" w:color="auto"/>
        </w:rPr>
        <w:t>ultra</w:t>
      </w:r>
      <w:r w:rsidRPr="00C0124A">
        <w:rPr>
          <w:b/>
          <w:iCs/>
          <w:u w:val="single"/>
          <w:bdr w:val="single" w:sz="8" w:space="0" w:color="auto"/>
        </w:rPr>
        <w:t xml:space="preserve">‐low‐frequency catastrophic </w:t>
      </w:r>
      <w:r w:rsidRPr="00C0124A">
        <w:rPr>
          <w:b/>
          <w:iCs/>
          <w:highlight w:val="cyan"/>
          <w:u w:val="single"/>
          <w:bdr w:val="single" w:sz="8" w:space="0" w:color="auto"/>
        </w:rPr>
        <w:t>risks</w:t>
      </w:r>
      <w:r w:rsidRPr="00C0124A">
        <w:rPr>
          <w:u w:val="single"/>
        </w:rPr>
        <w:t xml:space="preserve">, events that perhaps </w:t>
      </w:r>
      <w:r w:rsidRPr="00C0124A">
        <w:rPr>
          <w:b/>
          <w:iCs/>
          <w:u w:val="single"/>
          <w:bdr w:val="single" w:sz="8" w:space="0" w:color="auto"/>
        </w:rPr>
        <w:t>only occur once in eons</w:t>
      </w:r>
      <w:r w:rsidRPr="00C0124A">
        <w:rPr>
          <w:u w:val="single"/>
        </w:rPr>
        <w:t>, and</w:t>
      </w:r>
      <w:r w:rsidRPr="00C0124A">
        <w:rPr>
          <w:sz w:val="16"/>
        </w:rPr>
        <w:t xml:space="preserve"> hence </w:t>
      </w:r>
      <w:r w:rsidRPr="00C0124A">
        <w:rPr>
          <w:highlight w:val="cyan"/>
          <w:u w:val="single"/>
        </w:rPr>
        <w:t xml:space="preserve">are not </w:t>
      </w:r>
      <w:r w:rsidRPr="00C0124A">
        <w:rPr>
          <w:b/>
          <w:iCs/>
          <w:highlight w:val="cyan"/>
          <w:u w:val="single"/>
          <w:bdr w:val="single" w:sz="8" w:space="0" w:color="auto"/>
        </w:rPr>
        <w:t>experienced</w:t>
      </w:r>
      <w:r w:rsidRPr="00C0124A">
        <w:rPr>
          <w:sz w:val="16"/>
        </w:rPr>
        <w:t xml:space="preserve">, it is not the case that the public is calling for overreaction while experts urge calm (Weber, 2006). Rather, </w:t>
      </w:r>
      <w:r w:rsidRPr="00C0124A">
        <w:rPr>
          <w:highlight w:val="cyan"/>
          <w:u w:val="single"/>
        </w:rPr>
        <w:t>it is experts, applying</w:t>
      </w:r>
      <w:r w:rsidRPr="00C0124A">
        <w:rPr>
          <w:u w:val="single"/>
        </w:rPr>
        <w:t xml:space="preserve"> </w:t>
      </w:r>
      <w:r w:rsidRPr="00C0124A">
        <w:rPr>
          <w:b/>
          <w:iCs/>
          <w:u w:val="single"/>
          <w:bdr w:val="single" w:sz="8" w:space="0" w:color="auto"/>
        </w:rPr>
        <w:t xml:space="preserve">their </w:t>
      </w:r>
      <w:r w:rsidRPr="00C0124A">
        <w:rPr>
          <w:b/>
          <w:iCs/>
          <w:highlight w:val="cyan"/>
          <w:u w:val="single"/>
          <w:bdr w:val="single" w:sz="8" w:space="0" w:color="auto"/>
        </w:rPr>
        <w:t>quant</w:t>
      </w:r>
      <w:r w:rsidRPr="00C0124A">
        <w:rPr>
          <w:b/>
          <w:iCs/>
          <w:u w:val="single"/>
          <w:bdr w:val="single" w:sz="8" w:space="0" w:color="auto"/>
        </w:rPr>
        <w:t xml:space="preserve">itative </w:t>
      </w:r>
      <w:r w:rsidRPr="00C0124A">
        <w:rPr>
          <w:b/>
          <w:iCs/>
          <w:highlight w:val="cyan"/>
          <w:u w:val="single"/>
          <w:bdr w:val="single" w:sz="8" w:space="0" w:color="auto"/>
        </w:rPr>
        <w:t>methods</w:t>
      </w:r>
      <w:r w:rsidRPr="00C0124A">
        <w:rPr>
          <w:sz w:val="16"/>
        </w:rPr>
        <w:t xml:space="preserve">, who are warning about future rare extreme risks such as abrupt climate change, artificial intelligence and large asteroid collisions (Posner, 2004; Bostrom and Cirkovic, 2008; Weitzman, 2009), </w:t>
      </w:r>
      <w:r w:rsidRPr="00C0124A">
        <w:rPr>
          <w:highlight w:val="cyan"/>
          <w:u w:val="single"/>
        </w:rPr>
        <w:t>while</w:t>
      </w:r>
      <w:r w:rsidRPr="00C0124A">
        <w:rPr>
          <w:u w:val="single"/>
        </w:rPr>
        <w:t xml:space="preserve"> the </w:t>
      </w:r>
      <w:r w:rsidRPr="00C0124A">
        <w:rPr>
          <w:highlight w:val="cyan"/>
          <w:u w:val="single"/>
        </w:rPr>
        <w:t xml:space="preserve">public seems </w:t>
      </w:r>
      <w:r w:rsidRPr="00C0124A">
        <w:rPr>
          <w:b/>
          <w:iCs/>
          <w:highlight w:val="cyan"/>
          <w:u w:val="single"/>
          <w:bdr w:val="single" w:sz="8" w:space="0" w:color="auto"/>
        </w:rPr>
        <w:t>less interested</w:t>
      </w:r>
      <w:r w:rsidRPr="00C0124A">
        <w:rPr>
          <w:u w:val="single"/>
        </w:rPr>
        <w:t xml:space="preserve"> if it takes these extreme risks </w:t>
      </w:r>
      <w:r w:rsidRPr="00C0124A">
        <w:rPr>
          <w:b/>
          <w:iCs/>
          <w:u w:val="single"/>
          <w:bdr w:val="single" w:sz="8" w:space="0" w:color="auto"/>
        </w:rPr>
        <w:t>seriously at all</w:t>
      </w:r>
      <w:r w:rsidRPr="00C0124A">
        <w:rPr>
          <w:sz w:val="16"/>
        </w:rPr>
        <w:t>.</w:t>
      </w:r>
    </w:p>
    <w:p w14:paraId="0531162E" w14:textId="77777777" w:rsidR="002D6FED" w:rsidRPr="00C0124A" w:rsidRDefault="002D6FED" w:rsidP="002D6FED">
      <w:pPr>
        <w:rPr>
          <w:sz w:val="16"/>
        </w:rPr>
      </w:pPr>
      <w:r w:rsidRPr="00C0124A">
        <w:rPr>
          <w:sz w:val="16"/>
        </w:rPr>
        <w:t xml:space="preserve">My conjecture, supported by the evidence cited above (but worth further study and refinement), is that </w:t>
      </w:r>
      <w:r w:rsidRPr="00C0124A">
        <w:rPr>
          <w:u w:val="single"/>
        </w:rPr>
        <w:t xml:space="preserve">‘tragedies of the uncommons’ add a twist to </w:t>
      </w:r>
      <w:r w:rsidRPr="00C0124A">
        <w:rPr>
          <w:b/>
          <w:iCs/>
          <w:u w:val="single"/>
          <w:bdr w:val="single" w:sz="8" w:space="0" w:color="auto"/>
        </w:rPr>
        <w:t>the typical debate</w:t>
      </w:r>
      <w:r w:rsidRPr="00C0124A">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472CA2ED" w14:textId="77777777" w:rsidR="002D6FED" w:rsidRPr="00C0124A" w:rsidRDefault="002D6FED" w:rsidP="002D6FED">
      <w:pPr>
        <w:rPr>
          <w:sz w:val="16"/>
        </w:rPr>
      </w:pPr>
      <w:r w:rsidRPr="00C0124A">
        <w:rPr>
          <w:sz w:val="16"/>
        </w:rPr>
        <w:t>Figure 2, ‘Unavailability’ of extreme risks in expert vs public perceptions of risk, omitted.</w:t>
      </w:r>
    </w:p>
    <w:p w14:paraId="16732B20" w14:textId="77777777" w:rsidR="002D6FED" w:rsidRPr="00C0124A" w:rsidRDefault="002D6FED" w:rsidP="002D6FED">
      <w:pPr>
        <w:rPr>
          <w:sz w:val="16"/>
        </w:rPr>
      </w:pPr>
      <w:r w:rsidRPr="00C0124A">
        <w:rPr>
          <w:sz w:val="16"/>
        </w:rPr>
        <w:t xml:space="preserve">The reason for this reversal in relative appraisal at the very low end of the frequency spectrum is again related to the ‘availability’ heuristic. </w:t>
      </w:r>
      <w:r w:rsidRPr="00C0124A">
        <w:rPr>
          <w:u w:val="single"/>
        </w:rPr>
        <w:t>It predicts</w:t>
      </w:r>
      <w:r w:rsidRPr="00C0124A">
        <w:rPr>
          <w:sz w:val="16"/>
        </w:rPr>
        <w:t xml:space="preserve"> that </w:t>
      </w:r>
      <w:r w:rsidRPr="00C0124A">
        <w:rPr>
          <w:u w:val="single"/>
        </w:rPr>
        <w:t xml:space="preserve">people become concerned about </w:t>
      </w:r>
      <w:r w:rsidRPr="00C0124A">
        <w:rPr>
          <w:b/>
          <w:iCs/>
          <w:u w:val="single"/>
          <w:bdr w:val="single" w:sz="8" w:space="0" w:color="auto"/>
        </w:rPr>
        <w:t>recent</w:t>
      </w:r>
      <w:r w:rsidRPr="00C0124A">
        <w:rPr>
          <w:u w:val="single"/>
        </w:rPr>
        <w:t xml:space="preserve">, </w:t>
      </w:r>
      <w:r w:rsidRPr="00C0124A">
        <w:rPr>
          <w:b/>
          <w:iCs/>
          <w:u w:val="single"/>
          <w:bdr w:val="single" w:sz="8" w:space="0" w:color="auto"/>
        </w:rPr>
        <w:t>visible</w:t>
      </w:r>
      <w:r w:rsidRPr="00C0124A">
        <w:rPr>
          <w:u w:val="single"/>
        </w:rPr>
        <w:t xml:space="preserve">, </w:t>
      </w:r>
      <w:r w:rsidRPr="00C0124A">
        <w:rPr>
          <w:b/>
          <w:iCs/>
          <w:u w:val="single"/>
          <w:bdr w:val="single" w:sz="8" w:space="0" w:color="auto"/>
        </w:rPr>
        <w:t>salient events</w:t>
      </w:r>
      <w:r w:rsidRPr="00C0124A">
        <w:rPr>
          <w:u w:val="single"/>
        </w:rPr>
        <w:t xml:space="preserve"> that trigger </w:t>
      </w:r>
      <w:r w:rsidRPr="00C0124A">
        <w:rPr>
          <w:b/>
          <w:iCs/>
          <w:u w:val="single"/>
          <w:bdr w:val="single" w:sz="8" w:space="0" w:color="auto"/>
        </w:rPr>
        <w:t>strong feelings</w:t>
      </w:r>
      <w:r w:rsidRPr="00C0124A">
        <w:rPr>
          <w:sz w:val="16"/>
        </w:rPr>
        <w:t xml:space="preserve">. But </w:t>
      </w:r>
      <w:r w:rsidRPr="00C0124A">
        <w:rPr>
          <w:u w:val="single"/>
        </w:rPr>
        <w:t xml:space="preserve">the rare mega‐catastrophic risks are not </w:t>
      </w:r>
      <w:r w:rsidRPr="00C0124A">
        <w:rPr>
          <w:b/>
          <w:iCs/>
          <w:u w:val="single"/>
          <w:bdr w:val="single" w:sz="8" w:space="0" w:color="auto"/>
        </w:rPr>
        <w:t>recent</w:t>
      </w:r>
      <w:r w:rsidRPr="00C0124A">
        <w:rPr>
          <w:u w:val="single"/>
        </w:rPr>
        <w:t xml:space="preserve">, </w:t>
      </w:r>
      <w:r w:rsidRPr="00C0124A">
        <w:rPr>
          <w:b/>
          <w:iCs/>
          <w:u w:val="single"/>
          <w:bdr w:val="single" w:sz="8" w:space="0" w:color="auto"/>
        </w:rPr>
        <w:t>visible</w:t>
      </w:r>
      <w:r w:rsidRPr="00C0124A">
        <w:rPr>
          <w:u w:val="single"/>
        </w:rPr>
        <w:t xml:space="preserve"> or </w:t>
      </w:r>
      <w:r w:rsidRPr="00C0124A">
        <w:rPr>
          <w:b/>
          <w:iCs/>
          <w:u w:val="single"/>
          <w:bdr w:val="single" w:sz="8" w:space="0" w:color="auto"/>
        </w:rPr>
        <w:t>salient</w:t>
      </w:r>
      <w:r w:rsidRPr="00C0124A">
        <w:rPr>
          <w:u w:val="single"/>
        </w:rPr>
        <w:t xml:space="preserve">. They have not been experienced, so the trigger for </w:t>
      </w:r>
      <w:r w:rsidRPr="00C0124A">
        <w:rPr>
          <w:b/>
          <w:iCs/>
          <w:u w:val="single"/>
          <w:bdr w:val="single" w:sz="8" w:space="0" w:color="auto"/>
        </w:rPr>
        <w:t>mental availability</w:t>
      </w:r>
      <w:r w:rsidRPr="00C0124A">
        <w:rPr>
          <w:u w:val="single"/>
        </w:rPr>
        <w:t xml:space="preserve"> is </w:t>
      </w:r>
      <w:r w:rsidRPr="00C0124A">
        <w:rPr>
          <w:b/>
          <w:iCs/>
          <w:u w:val="single"/>
          <w:bdr w:val="single" w:sz="8" w:space="0" w:color="auto"/>
        </w:rPr>
        <w:t>lacking</w:t>
      </w:r>
      <w:r w:rsidRPr="00C0124A">
        <w:rPr>
          <w:sz w:val="16"/>
        </w:rPr>
        <w:t xml:space="preserve"> (Weber, 2006).</w:t>
      </w:r>
    </w:p>
    <w:p w14:paraId="5B4A39F9" w14:textId="77777777" w:rsidR="002D6FED" w:rsidRPr="00C0124A" w:rsidRDefault="002D6FED" w:rsidP="002D6FED">
      <w:pPr>
        <w:rPr>
          <w:sz w:val="16"/>
        </w:rPr>
      </w:pPr>
      <w:r w:rsidRPr="00C0124A">
        <w:rPr>
          <w:highlight w:val="cyan"/>
          <w:u w:val="single"/>
        </w:rPr>
        <w:t>Describing</w:t>
      </w:r>
      <w:r w:rsidRPr="00C0124A">
        <w:rPr>
          <w:u w:val="single"/>
        </w:rPr>
        <w:t xml:space="preserve"> </w:t>
      </w:r>
      <w:r w:rsidRPr="00C0124A">
        <w:rPr>
          <w:b/>
          <w:iCs/>
          <w:u w:val="single"/>
          <w:bdr w:val="single" w:sz="8" w:space="0" w:color="auto"/>
        </w:rPr>
        <w:t xml:space="preserve">such rare </w:t>
      </w:r>
      <w:r w:rsidRPr="00C0124A">
        <w:rPr>
          <w:b/>
          <w:iCs/>
          <w:highlight w:val="cyan"/>
          <w:u w:val="single"/>
          <w:bdr w:val="single" w:sz="8" w:space="0" w:color="auto"/>
        </w:rPr>
        <w:t>risks</w:t>
      </w:r>
      <w:r w:rsidRPr="00C0124A">
        <w:rPr>
          <w:sz w:val="16"/>
        </w:rPr>
        <w:t xml:space="preserve">, such as </w:t>
      </w:r>
      <w:r w:rsidRPr="00C0124A">
        <w:rPr>
          <w:b/>
          <w:iCs/>
          <w:sz w:val="30"/>
          <w:szCs w:val="30"/>
          <w:highlight w:val="cyan"/>
          <w:u w:val="single"/>
          <w:bdr w:val="single" w:sz="8" w:space="0" w:color="auto"/>
        </w:rPr>
        <w:t>in a speech</w:t>
      </w:r>
      <w:r w:rsidRPr="00C0124A">
        <w:rPr>
          <w:sz w:val="16"/>
        </w:rPr>
        <w:t xml:space="preserve"> or in an opinion survey, </w:t>
      </w:r>
      <w:r w:rsidRPr="00C0124A">
        <w:rPr>
          <w:highlight w:val="cyan"/>
          <w:u w:val="single"/>
        </w:rPr>
        <w:t xml:space="preserve">is </w:t>
      </w:r>
      <w:r w:rsidRPr="00C0124A">
        <w:rPr>
          <w:b/>
          <w:iCs/>
          <w:highlight w:val="cyan"/>
          <w:u w:val="single"/>
          <w:bdr w:val="single" w:sz="8" w:space="0" w:color="auto"/>
        </w:rPr>
        <w:t>less effective</w:t>
      </w:r>
      <w:r w:rsidRPr="00C0124A">
        <w:rPr>
          <w:highlight w:val="cyan"/>
          <w:u w:val="single"/>
        </w:rPr>
        <w:t xml:space="preserve"> in stimulating</w:t>
      </w:r>
      <w:r w:rsidRPr="00C0124A">
        <w:rPr>
          <w:u w:val="single"/>
        </w:rPr>
        <w:t xml:space="preserve"> </w:t>
      </w:r>
      <w:r w:rsidRPr="00C0124A">
        <w:rPr>
          <w:b/>
          <w:iCs/>
          <w:u w:val="single"/>
          <w:bdr w:val="single" w:sz="8" w:space="0" w:color="auto"/>
        </w:rPr>
        <w:t xml:space="preserve">public </w:t>
      </w:r>
      <w:r w:rsidRPr="00C0124A">
        <w:rPr>
          <w:b/>
          <w:iCs/>
          <w:highlight w:val="cyan"/>
          <w:u w:val="single"/>
          <w:bdr w:val="single" w:sz="8" w:space="0" w:color="auto"/>
        </w:rPr>
        <w:t>reaction</w:t>
      </w:r>
      <w:r w:rsidRPr="00C0124A">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C0124A">
        <w:rPr>
          <w:u w:val="single"/>
        </w:rPr>
        <w:t xml:space="preserve">Although </w:t>
      </w:r>
      <w:r w:rsidRPr="00C0124A">
        <w:rPr>
          <w:highlight w:val="cyan"/>
          <w:u w:val="single"/>
        </w:rPr>
        <w:t>people may envision humans going extinct</w:t>
      </w:r>
      <w:r w:rsidRPr="00C0124A">
        <w:rPr>
          <w:u w:val="single"/>
        </w:rPr>
        <w:t xml:space="preserve"> at some point centuries in the future</w:t>
      </w:r>
      <w:r w:rsidRPr="00C0124A">
        <w:rPr>
          <w:sz w:val="16"/>
        </w:rPr>
        <w:t xml:space="preserve"> (Tonn, 2009), and express pessimism about the future direction of humanity (Randle and Eckersley, 2015), </w:t>
      </w:r>
      <w:r w:rsidRPr="00C0124A">
        <w:rPr>
          <w:b/>
          <w:iCs/>
          <w:highlight w:val="cyan"/>
          <w:u w:val="single"/>
          <w:bdr w:val="single" w:sz="8" w:space="0" w:color="auto"/>
        </w:rPr>
        <w:t>that</w:t>
      </w:r>
      <w:r w:rsidRPr="00C0124A">
        <w:rPr>
          <w:b/>
          <w:iCs/>
          <w:u w:val="single"/>
          <w:bdr w:val="single" w:sz="8" w:space="0" w:color="auto"/>
        </w:rPr>
        <w:t xml:space="preserve"> viewpoint</w:t>
      </w:r>
      <w:r w:rsidRPr="00C0124A">
        <w:rPr>
          <w:u w:val="single"/>
        </w:rPr>
        <w:t xml:space="preserve"> </w:t>
      </w:r>
      <w:r w:rsidRPr="00C0124A">
        <w:rPr>
          <w:highlight w:val="cyan"/>
          <w:u w:val="single"/>
        </w:rPr>
        <w:t>may not translate</w:t>
      </w:r>
      <w:r w:rsidRPr="00C0124A">
        <w:rPr>
          <w:u w:val="single"/>
        </w:rPr>
        <w:t xml:space="preserve"> in</w:t>
      </w:r>
      <w:r w:rsidRPr="00C0124A">
        <w:rPr>
          <w:highlight w:val="cyan"/>
          <w:u w:val="single"/>
        </w:rPr>
        <w:t xml:space="preserve">to </w:t>
      </w:r>
      <w:r w:rsidRPr="00C0124A">
        <w:rPr>
          <w:b/>
          <w:iCs/>
          <w:highlight w:val="cyan"/>
          <w:u w:val="single"/>
          <w:bdr w:val="single" w:sz="8" w:space="0" w:color="auto"/>
        </w:rPr>
        <w:t>concern</w:t>
      </w:r>
      <w:r w:rsidRPr="00C0124A">
        <w:rPr>
          <w:highlight w:val="cyan"/>
          <w:u w:val="single"/>
        </w:rPr>
        <w:t xml:space="preserve"> about </w:t>
      </w:r>
      <w:r w:rsidRPr="00C0124A">
        <w:rPr>
          <w:b/>
          <w:iCs/>
          <w:highlight w:val="cyan"/>
          <w:u w:val="single"/>
          <w:bdr w:val="single" w:sz="8" w:space="0" w:color="auto"/>
        </w:rPr>
        <w:t>specific risks</w:t>
      </w:r>
      <w:r w:rsidRPr="00C0124A">
        <w:rPr>
          <w:highlight w:val="cyan"/>
          <w:u w:val="single"/>
        </w:rPr>
        <w:t xml:space="preserve"> warranting</w:t>
      </w:r>
      <w:r w:rsidRPr="00C0124A">
        <w:rPr>
          <w:u w:val="single"/>
        </w:rPr>
        <w:t xml:space="preserve"> </w:t>
      </w:r>
      <w:r w:rsidRPr="00C0124A">
        <w:rPr>
          <w:b/>
          <w:iCs/>
          <w:u w:val="single"/>
          <w:bdr w:val="single" w:sz="8" w:space="0" w:color="auto"/>
        </w:rPr>
        <w:t xml:space="preserve">policy </w:t>
      </w:r>
      <w:r w:rsidRPr="00C0124A">
        <w:rPr>
          <w:b/>
          <w:iCs/>
          <w:highlight w:val="cyan"/>
          <w:u w:val="single"/>
          <w:bdr w:val="single" w:sz="8" w:space="0" w:color="auto"/>
        </w:rPr>
        <w:t>responses</w:t>
      </w:r>
      <w:r w:rsidRPr="00C0124A">
        <w:rPr>
          <w:u w:val="single"/>
        </w:rPr>
        <w:t xml:space="preserve"> in the present</w:t>
      </w:r>
      <w:r w:rsidRPr="00C0124A">
        <w:rPr>
          <w:sz w:val="16"/>
        </w:rPr>
        <w:t xml:space="preserve"> (nor did these studies compare public with expert perceptions).</w:t>
      </w:r>
    </w:p>
    <w:p w14:paraId="499EED02" w14:textId="77777777" w:rsidR="002D6FED" w:rsidRPr="00C0124A" w:rsidRDefault="002D6FED" w:rsidP="002D6FED">
      <w:pPr>
        <w:rPr>
          <w:sz w:val="16"/>
        </w:rPr>
      </w:pPr>
      <w:r w:rsidRPr="00C0124A">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70F7409D" w14:textId="77777777" w:rsidR="002D6FED" w:rsidRPr="00C0124A" w:rsidRDefault="002D6FED" w:rsidP="002D6FED">
      <w:pPr>
        <w:rPr>
          <w:sz w:val="16"/>
        </w:rPr>
      </w:pPr>
      <w:r w:rsidRPr="00C0124A">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5876AD89" w14:textId="77777777" w:rsidR="002D6FED" w:rsidRPr="00C0124A" w:rsidRDefault="002D6FED" w:rsidP="002D6FED">
      <w:pPr>
        <w:rPr>
          <w:sz w:val="16"/>
        </w:rPr>
      </w:pPr>
      <w:r w:rsidRPr="00C0124A">
        <w:rPr>
          <w:sz w:val="16"/>
        </w:rPr>
        <w:t xml:space="preserve">Even if system 2 analysis is applied, </w:t>
      </w:r>
      <w:r w:rsidRPr="00C0124A">
        <w:rPr>
          <w:b/>
          <w:iCs/>
          <w:highlight w:val="cyan"/>
          <w:u w:val="single"/>
          <w:bdr w:val="single" w:sz="8" w:space="0" w:color="auto"/>
        </w:rPr>
        <w:t>the prefrontal cortex</w:t>
      </w:r>
      <w:r w:rsidRPr="00C0124A">
        <w:rPr>
          <w:u w:val="single"/>
        </w:rPr>
        <w:t xml:space="preserve">, when it envisions </w:t>
      </w:r>
      <w:r w:rsidRPr="00C0124A">
        <w:rPr>
          <w:b/>
          <w:iCs/>
          <w:u w:val="single"/>
          <w:bdr w:val="single" w:sz="8" w:space="0" w:color="auto"/>
        </w:rPr>
        <w:t>hypothetical scenarios of the future</w:t>
      </w:r>
      <w:r w:rsidRPr="00C0124A">
        <w:rPr>
          <w:u w:val="single"/>
        </w:rPr>
        <w:t xml:space="preserve">, appears to </w:t>
      </w:r>
      <w:r w:rsidRPr="00C0124A">
        <w:rPr>
          <w:highlight w:val="cyan"/>
          <w:u w:val="single"/>
        </w:rPr>
        <w:t xml:space="preserve">draw on </w:t>
      </w:r>
      <w:r w:rsidRPr="00C0124A">
        <w:rPr>
          <w:b/>
          <w:iCs/>
          <w:highlight w:val="cyan"/>
          <w:u w:val="single"/>
          <w:bdr w:val="single" w:sz="8" w:space="0" w:color="auto"/>
        </w:rPr>
        <w:t>experience</w:t>
      </w:r>
      <w:r w:rsidRPr="00C0124A">
        <w:rPr>
          <w:b/>
          <w:iCs/>
          <w:u w:val="single"/>
          <w:bdr w:val="single" w:sz="8" w:space="0" w:color="auto"/>
        </w:rPr>
        <w:t>d events</w:t>
      </w:r>
      <w:r w:rsidRPr="00C0124A">
        <w:rPr>
          <w:sz w:val="16"/>
        </w:rPr>
        <w:t xml:space="preserve"> (from the brain's memory centers) in order </w:t>
      </w:r>
      <w:r w:rsidRPr="00C0124A">
        <w:rPr>
          <w:u w:val="single"/>
        </w:rPr>
        <w:t xml:space="preserve">to construct </w:t>
      </w:r>
      <w:r w:rsidRPr="00C0124A">
        <w:rPr>
          <w:b/>
          <w:iCs/>
          <w:u w:val="single"/>
          <w:bdr w:val="single" w:sz="8" w:space="0" w:color="auto"/>
        </w:rPr>
        <w:t>a collage or pastiche</w:t>
      </w:r>
      <w:r w:rsidRPr="00C0124A">
        <w:rPr>
          <w:sz w:val="16"/>
        </w:rPr>
        <w:t xml:space="preserve"> </w:t>
      </w:r>
      <w:r w:rsidRPr="00C0124A">
        <w:rPr>
          <w:u w:val="single"/>
        </w:rPr>
        <w:t>of the future – a ‘prospection’</w:t>
      </w:r>
      <w:r w:rsidRPr="00C0124A">
        <w:rPr>
          <w:sz w:val="16"/>
        </w:rPr>
        <w:t xml:space="preserve"> (Gilbert and Wilson, 2007; Schachter et al., 2008). Thus </w:t>
      </w:r>
      <w:r w:rsidRPr="00C0124A">
        <w:rPr>
          <w:b/>
          <w:iCs/>
          <w:u w:val="single"/>
          <w:bdr w:val="single" w:sz="8" w:space="0" w:color="auto"/>
        </w:rPr>
        <w:t xml:space="preserve">the human </w:t>
      </w:r>
      <w:r w:rsidRPr="00C0124A">
        <w:rPr>
          <w:b/>
          <w:iCs/>
          <w:highlight w:val="cyan"/>
          <w:u w:val="single"/>
          <w:bdr w:val="single" w:sz="8" w:space="0" w:color="auto"/>
        </w:rPr>
        <w:t>brain</w:t>
      </w:r>
      <w:r w:rsidRPr="00C0124A">
        <w:rPr>
          <w:sz w:val="16"/>
        </w:rPr>
        <w:t xml:space="preserve"> typically </w:t>
      </w:r>
      <w:r w:rsidRPr="00C0124A">
        <w:rPr>
          <w:highlight w:val="cyan"/>
          <w:u w:val="single"/>
        </w:rPr>
        <w:t xml:space="preserve">relies on </w:t>
      </w:r>
      <w:r w:rsidRPr="00C0124A">
        <w:rPr>
          <w:b/>
          <w:iCs/>
          <w:highlight w:val="cyan"/>
          <w:u w:val="single"/>
          <w:bdr w:val="single" w:sz="8" w:space="0" w:color="auto"/>
        </w:rPr>
        <w:t>‘available’</w:t>
      </w:r>
      <w:r w:rsidRPr="00C0124A">
        <w:rPr>
          <w:b/>
          <w:iCs/>
          <w:u w:val="single"/>
          <w:bdr w:val="single" w:sz="8" w:space="0" w:color="auto"/>
        </w:rPr>
        <w:t xml:space="preserve"> experienced </w:t>
      </w:r>
      <w:r w:rsidRPr="00C0124A">
        <w:rPr>
          <w:b/>
          <w:iCs/>
          <w:highlight w:val="cyan"/>
          <w:u w:val="single"/>
          <w:bdr w:val="single" w:sz="8" w:space="0" w:color="auto"/>
        </w:rPr>
        <w:t>events</w:t>
      </w:r>
      <w:r w:rsidRPr="00C0124A">
        <w:rPr>
          <w:highlight w:val="cyan"/>
          <w:u w:val="single"/>
        </w:rPr>
        <w:t xml:space="preserve"> even for</w:t>
      </w:r>
      <w:r w:rsidRPr="00C0124A">
        <w:rPr>
          <w:u w:val="single"/>
        </w:rPr>
        <w:t xml:space="preserve"> </w:t>
      </w:r>
      <w:r w:rsidRPr="00C0124A">
        <w:rPr>
          <w:b/>
          <w:iCs/>
          <w:u w:val="single"/>
          <w:bdr w:val="single" w:sz="8" w:space="0" w:color="auto"/>
        </w:rPr>
        <w:t xml:space="preserve">its </w:t>
      </w:r>
      <w:r w:rsidRPr="00C0124A">
        <w:rPr>
          <w:b/>
          <w:iCs/>
          <w:highlight w:val="cyan"/>
          <w:u w:val="single"/>
          <w:bdr w:val="single" w:sz="8" w:space="0" w:color="auto"/>
        </w:rPr>
        <w:t>analytic</w:t>
      </w:r>
      <w:r w:rsidRPr="00C0124A">
        <w:rPr>
          <w:b/>
          <w:iCs/>
          <w:u w:val="single"/>
          <w:bdr w:val="single" w:sz="8" w:space="0" w:color="auto"/>
        </w:rPr>
        <w:t xml:space="preserve"> prospection</w:t>
      </w:r>
      <w:r w:rsidRPr="00C0124A">
        <w:rPr>
          <w:u w:val="single"/>
        </w:rPr>
        <w:t xml:space="preserve"> </w:t>
      </w:r>
      <w:r w:rsidRPr="00C0124A">
        <w:rPr>
          <w:highlight w:val="cyan"/>
          <w:u w:val="single"/>
        </w:rPr>
        <w:t>about</w:t>
      </w:r>
      <w:r w:rsidRPr="00C0124A">
        <w:rPr>
          <w:u w:val="single"/>
        </w:rPr>
        <w:t xml:space="preserve"> </w:t>
      </w:r>
      <w:r w:rsidRPr="00C0124A">
        <w:rPr>
          <w:b/>
          <w:iCs/>
          <w:u w:val="single"/>
          <w:bdr w:val="single" w:sz="8" w:space="0" w:color="auto"/>
        </w:rPr>
        <w:t xml:space="preserve">future </w:t>
      </w:r>
      <w:r w:rsidRPr="00C0124A">
        <w:rPr>
          <w:b/>
          <w:iCs/>
          <w:highlight w:val="cyan"/>
          <w:u w:val="single"/>
          <w:bdr w:val="single" w:sz="8" w:space="0" w:color="auto"/>
        </w:rPr>
        <w:t>scenarios</w:t>
      </w:r>
      <w:r w:rsidRPr="00C0124A">
        <w:rPr>
          <w:sz w:val="16"/>
        </w:rPr>
        <w:t>.3</w:t>
      </w:r>
    </w:p>
    <w:p w14:paraId="5BEC4D30" w14:textId="77777777" w:rsidR="002D6FED" w:rsidRPr="00C0124A" w:rsidRDefault="002D6FED" w:rsidP="002D6FED">
      <w:pPr>
        <w:rPr>
          <w:sz w:val="16"/>
        </w:rPr>
      </w:pPr>
      <w:r w:rsidRPr="00C0124A">
        <w:rPr>
          <w:sz w:val="16"/>
        </w:rPr>
        <w:t xml:space="preserve">If so, </w:t>
      </w:r>
      <w:r w:rsidRPr="00C0124A">
        <w:rPr>
          <w:b/>
          <w:iCs/>
          <w:u w:val="single"/>
          <w:bdr w:val="single" w:sz="8" w:space="0" w:color="auto"/>
        </w:rPr>
        <w:t>the ‘</w:t>
      </w:r>
      <w:r w:rsidRPr="00C0124A">
        <w:rPr>
          <w:b/>
          <w:iCs/>
          <w:highlight w:val="cyan"/>
          <w:u w:val="single"/>
          <w:bdr w:val="single" w:sz="8" w:space="0" w:color="auto"/>
        </w:rPr>
        <w:t>unavailability’</w:t>
      </w:r>
      <w:r w:rsidRPr="00C0124A">
        <w:rPr>
          <w:b/>
          <w:iCs/>
          <w:u w:val="single"/>
          <w:bdr w:val="single" w:sz="8" w:space="0" w:color="auto"/>
        </w:rPr>
        <w:t xml:space="preserve"> of rare extreme risks</w:t>
      </w:r>
      <w:r w:rsidRPr="00C0124A">
        <w:rPr>
          <w:u w:val="single"/>
        </w:rPr>
        <w:t xml:space="preserve"> contributes</w:t>
      </w:r>
      <w:r w:rsidRPr="00C0124A">
        <w:rPr>
          <w:sz w:val="16"/>
        </w:rPr>
        <w:t xml:space="preserve"> importantly </w:t>
      </w:r>
      <w:r w:rsidRPr="00C0124A">
        <w:rPr>
          <w:u w:val="single"/>
        </w:rPr>
        <w:t>to</w:t>
      </w:r>
      <w:r w:rsidRPr="00C0124A">
        <w:rPr>
          <w:sz w:val="16"/>
        </w:rPr>
        <w:t xml:space="preserve"> their </w:t>
      </w:r>
      <w:r w:rsidRPr="00C0124A">
        <w:rPr>
          <w:u w:val="single"/>
        </w:rPr>
        <w:t>being neglected in public concern</w:t>
      </w:r>
      <w:r w:rsidRPr="00C0124A">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135A2446" w14:textId="77777777" w:rsidR="002D6FED" w:rsidRPr="00C0124A" w:rsidRDefault="002D6FED" w:rsidP="002D6FED">
      <w:pPr>
        <w:rPr>
          <w:sz w:val="16"/>
        </w:rPr>
      </w:pPr>
      <w:r w:rsidRPr="00C0124A">
        <w:rPr>
          <w:u w:val="single"/>
        </w:rPr>
        <w:t xml:space="preserve">The neglect of rare uncommons risks in </w:t>
      </w:r>
      <w:r w:rsidRPr="00C0124A">
        <w:rPr>
          <w:b/>
          <w:iCs/>
          <w:u w:val="single"/>
          <w:bdr w:val="single" w:sz="8" w:space="0" w:color="auto"/>
        </w:rPr>
        <w:t>public psychology</w:t>
      </w:r>
      <w:r w:rsidRPr="00C0124A">
        <w:rPr>
          <w:u w:val="single"/>
        </w:rPr>
        <w:t xml:space="preserve"> may</w:t>
      </w:r>
      <w:r w:rsidRPr="00C0124A">
        <w:rPr>
          <w:sz w:val="16"/>
        </w:rPr>
        <w:t xml:space="preserve"> in turn </w:t>
      </w:r>
      <w:r w:rsidRPr="00C0124A">
        <w:rPr>
          <w:u w:val="single"/>
        </w:rPr>
        <w:t xml:space="preserve">yield </w:t>
      </w:r>
      <w:r w:rsidRPr="00C0124A">
        <w:rPr>
          <w:b/>
          <w:iCs/>
          <w:u w:val="single"/>
          <w:bdr w:val="single" w:sz="8" w:space="0" w:color="auto"/>
        </w:rPr>
        <w:t>neglect in politics</w:t>
      </w:r>
      <w:r w:rsidRPr="00C0124A">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C0124A">
        <w:rPr>
          <w:b/>
          <w:iCs/>
          <w:u w:val="single"/>
          <w:bdr w:val="single" w:sz="8" w:space="0" w:color="auto"/>
        </w:rPr>
        <w:t xml:space="preserve">Individual </w:t>
      </w:r>
      <w:r w:rsidRPr="00C0124A">
        <w:rPr>
          <w:b/>
          <w:iCs/>
          <w:highlight w:val="cyan"/>
          <w:u w:val="single"/>
          <w:bdr w:val="single" w:sz="8" w:space="0" w:color="auto"/>
        </w:rPr>
        <w:t>neglect</w:t>
      </w:r>
      <w:r w:rsidRPr="00C0124A">
        <w:rPr>
          <w:u w:val="single"/>
        </w:rPr>
        <w:t xml:space="preserve"> of rare global catastrophic risk may</w:t>
      </w:r>
      <w:r w:rsidRPr="00C0124A">
        <w:rPr>
          <w:sz w:val="16"/>
        </w:rPr>
        <w:t xml:space="preserve"> be </w:t>
      </w:r>
      <w:r w:rsidRPr="00C0124A">
        <w:rPr>
          <w:highlight w:val="cyan"/>
          <w:u w:val="single"/>
        </w:rPr>
        <w:t>compound</w:t>
      </w:r>
      <w:r w:rsidRPr="00C0124A">
        <w:rPr>
          <w:u w:val="single"/>
        </w:rPr>
        <w:t xml:space="preserve">ed by </w:t>
      </w:r>
      <w:r w:rsidRPr="00C0124A">
        <w:rPr>
          <w:b/>
          <w:iCs/>
          <w:u w:val="single"/>
          <w:bdr w:val="single" w:sz="8" w:space="0" w:color="auto"/>
        </w:rPr>
        <w:t xml:space="preserve">societal </w:t>
      </w:r>
      <w:r w:rsidRPr="00C0124A">
        <w:rPr>
          <w:b/>
          <w:iCs/>
          <w:highlight w:val="cyan"/>
          <w:u w:val="single"/>
          <w:bdr w:val="single" w:sz="8" w:space="0" w:color="auto"/>
        </w:rPr>
        <w:t>disdain</w:t>
      </w:r>
      <w:r w:rsidRPr="00C0124A">
        <w:rPr>
          <w:highlight w:val="cyan"/>
          <w:u w:val="single"/>
        </w:rPr>
        <w:t xml:space="preserve"> for</w:t>
      </w:r>
      <w:r w:rsidRPr="00C0124A">
        <w:rPr>
          <w:u w:val="single"/>
        </w:rPr>
        <w:t xml:space="preserve"> such </w:t>
      </w:r>
      <w:r w:rsidRPr="00C0124A">
        <w:rPr>
          <w:highlight w:val="cyan"/>
          <w:u w:val="single"/>
        </w:rPr>
        <w:t>warnings</w:t>
      </w:r>
      <w:r w:rsidRPr="00C0124A">
        <w:rPr>
          <w:sz w:val="16"/>
        </w:rPr>
        <w:t xml:space="preserve">; despite the prevalence of apocalyptic scenarios in religion and literature (Lisboa, 2011), </w:t>
      </w:r>
      <w:r w:rsidRPr="00C0124A">
        <w:rPr>
          <w:u w:val="single"/>
        </w:rPr>
        <w:t>the person warning</w:t>
      </w:r>
      <w:r w:rsidRPr="00C0124A">
        <w:rPr>
          <w:sz w:val="16"/>
        </w:rPr>
        <w:t xml:space="preserve"> that </w:t>
      </w:r>
      <w:r w:rsidRPr="00C0124A">
        <w:rPr>
          <w:u w:val="single"/>
        </w:rPr>
        <w:t>‘the end is near’ is</w:t>
      </w:r>
      <w:r w:rsidRPr="00C0124A">
        <w:rPr>
          <w:sz w:val="16"/>
        </w:rPr>
        <w:t xml:space="preserve"> often </w:t>
      </w:r>
      <w:r w:rsidRPr="00C0124A">
        <w:rPr>
          <w:b/>
          <w:iCs/>
          <w:u w:val="single"/>
          <w:bdr w:val="single" w:sz="8" w:space="0" w:color="auto"/>
        </w:rPr>
        <w:t>viewed as insane</w:t>
      </w:r>
      <w:r w:rsidRPr="00C0124A">
        <w:rPr>
          <w:sz w:val="16"/>
        </w:rPr>
        <w:t xml:space="preserve"> (and might be). </w:t>
      </w:r>
      <w:r w:rsidRPr="00C0124A">
        <w:rPr>
          <w:u w:val="single"/>
        </w:rPr>
        <w:t>That most doomsday stories are unfounded</w:t>
      </w:r>
      <w:r w:rsidRPr="00C0124A">
        <w:rPr>
          <w:sz w:val="16"/>
        </w:rPr>
        <w:t xml:space="preserve">, though, </w:t>
      </w:r>
      <w:r w:rsidRPr="00C0124A">
        <w:rPr>
          <w:u w:val="single"/>
        </w:rPr>
        <w:t>does not mean that all rare catastrophic risks are illusory</w:t>
      </w:r>
      <w:r w:rsidRPr="00C0124A">
        <w:rPr>
          <w:sz w:val="16"/>
        </w:rPr>
        <w:t>.</w:t>
      </w:r>
    </w:p>
    <w:p w14:paraId="042E523F" w14:textId="77777777" w:rsidR="002D6FED" w:rsidRPr="00C0124A" w:rsidRDefault="002D6FED" w:rsidP="002D6FED">
      <w:pPr>
        <w:rPr>
          <w:sz w:val="16"/>
        </w:rPr>
      </w:pPr>
      <w:r w:rsidRPr="00C0124A">
        <w:rPr>
          <w:sz w:val="16"/>
        </w:rPr>
        <w:t>Mass numbing</w:t>
      </w:r>
    </w:p>
    <w:p w14:paraId="0015F2F0" w14:textId="77777777" w:rsidR="002D6FED" w:rsidRPr="00C0124A" w:rsidRDefault="002D6FED" w:rsidP="002D6FED">
      <w:pPr>
        <w:rPr>
          <w:sz w:val="16"/>
        </w:rPr>
      </w:pPr>
      <w:r w:rsidRPr="00C0124A">
        <w:rPr>
          <w:sz w:val="16"/>
        </w:rPr>
        <w:t xml:space="preserve">A </w:t>
      </w:r>
      <w:r w:rsidRPr="00C0124A">
        <w:rPr>
          <w:highlight w:val="cyan"/>
          <w:u w:val="single"/>
        </w:rPr>
        <w:t>second</w:t>
      </w:r>
      <w:r w:rsidRPr="00C0124A">
        <w:rPr>
          <w:u w:val="single"/>
        </w:rPr>
        <w:t xml:space="preserve"> source</w:t>
      </w:r>
      <w:r w:rsidRPr="00C0124A">
        <w:rPr>
          <w:sz w:val="16"/>
        </w:rPr>
        <w:t xml:space="preserve"> of the neglect of uncommons risks </w:t>
      </w:r>
      <w:r w:rsidRPr="00C0124A">
        <w:rPr>
          <w:highlight w:val="cyan"/>
          <w:u w:val="single"/>
        </w:rPr>
        <w:t>is</w:t>
      </w:r>
      <w:r w:rsidRPr="00C0124A">
        <w:rPr>
          <w:sz w:val="16"/>
        </w:rPr>
        <w:t xml:space="preserve"> their large </w:t>
      </w:r>
      <w:r w:rsidRPr="00C0124A">
        <w:rPr>
          <w:b/>
          <w:iCs/>
          <w:highlight w:val="cyan"/>
          <w:u w:val="single"/>
          <w:bdr w:val="single" w:sz="8" w:space="0" w:color="auto"/>
        </w:rPr>
        <w:t>magnitude</w:t>
      </w:r>
      <w:r w:rsidRPr="00C0124A">
        <w:rPr>
          <w:sz w:val="16"/>
        </w:rPr>
        <w:t xml:space="preserve"> of impact. It might seem that larger impacts should prompt more, not less, concern. For experts applying quantitative analytic methods, this appears to be the case. But for the general public, </w:t>
      </w:r>
      <w:r w:rsidRPr="00C0124A">
        <w:rPr>
          <w:b/>
          <w:iCs/>
          <w:u w:val="single"/>
          <w:bdr w:val="single" w:sz="8" w:space="0" w:color="auto"/>
        </w:rPr>
        <w:t>a surprising finding</w:t>
      </w:r>
      <w:r w:rsidRPr="00C0124A">
        <w:rPr>
          <w:u w:val="single"/>
        </w:rPr>
        <w:t xml:space="preserve"> of </w:t>
      </w:r>
      <w:r w:rsidRPr="00C0124A">
        <w:rPr>
          <w:b/>
          <w:iCs/>
          <w:u w:val="single"/>
          <w:bdr w:val="single" w:sz="8" w:space="0" w:color="auto"/>
        </w:rPr>
        <w:t xml:space="preserve">recent </w:t>
      </w:r>
      <w:r w:rsidRPr="00C0124A">
        <w:rPr>
          <w:b/>
          <w:iCs/>
          <w:highlight w:val="cyan"/>
          <w:u w:val="single"/>
          <w:bdr w:val="single" w:sz="8" w:space="0" w:color="auto"/>
        </w:rPr>
        <w:t>psych</w:t>
      </w:r>
      <w:r w:rsidRPr="00C0124A">
        <w:rPr>
          <w:b/>
          <w:iCs/>
          <w:u w:val="single"/>
          <w:bdr w:val="single" w:sz="8" w:space="0" w:color="auto"/>
        </w:rPr>
        <w:t>ology research</w:t>
      </w:r>
      <w:r w:rsidRPr="00C0124A">
        <w:rPr>
          <w:u w:val="single"/>
        </w:rPr>
        <w:t xml:space="preserve"> is</w:t>
      </w:r>
      <w:r w:rsidRPr="00C0124A">
        <w:rPr>
          <w:sz w:val="16"/>
        </w:rPr>
        <w:t xml:space="preserve"> that a </w:t>
      </w:r>
      <w:r w:rsidRPr="00C0124A">
        <w:rPr>
          <w:b/>
          <w:iCs/>
          <w:highlight w:val="cyan"/>
          <w:u w:val="single"/>
          <w:bdr w:val="single" w:sz="8" w:space="0" w:color="auto"/>
        </w:rPr>
        <w:t>large</w:t>
      </w:r>
      <w:r w:rsidRPr="00C0124A">
        <w:rPr>
          <w:b/>
          <w:iCs/>
          <w:u w:val="single"/>
          <w:bdr w:val="single" w:sz="8" w:space="0" w:color="auto"/>
        </w:rPr>
        <w:t xml:space="preserve"> or ‘mass’ </w:t>
      </w:r>
      <w:r w:rsidRPr="00C0124A">
        <w:rPr>
          <w:b/>
          <w:iCs/>
          <w:highlight w:val="cyan"/>
          <w:u w:val="single"/>
          <w:bdr w:val="single" w:sz="8" w:space="0" w:color="auto"/>
        </w:rPr>
        <w:t>impact</w:t>
      </w:r>
      <w:r w:rsidRPr="00C0124A">
        <w:rPr>
          <w:highlight w:val="cyan"/>
          <w:u w:val="single"/>
        </w:rPr>
        <w:t xml:space="preserve"> yields ‘</w:t>
      </w:r>
      <w:r w:rsidRPr="00C0124A">
        <w:rPr>
          <w:b/>
          <w:iCs/>
          <w:highlight w:val="cyan"/>
          <w:u w:val="single"/>
          <w:bdr w:val="single" w:sz="8" w:space="0" w:color="auto"/>
        </w:rPr>
        <w:t>numbing’</w:t>
      </w:r>
      <w:r w:rsidRPr="00C0124A">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65158F91" w14:textId="77777777" w:rsidR="002D6FED" w:rsidRPr="00C0124A" w:rsidRDefault="002D6FED" w:rsidP="002D6FED">
      <w:pPr>
        <w:rPr>
          <w:sz w:val="16"/>
        </w:rPr>
      </w:pPr>
      <w:r w:rsidRPr="00C0124A">
        <w:rPr>
          <w:sz w:val="16"/>
        </w:rPr>
        <w:t>Figure 3, ‘Mass numbing’ in valuation of risk, omitted.</w:t>
      </w:r>
    </w:p>
    <w:p w14:paraId="0731983B" w14:textId="77777777" w:rsidR="002D6FED" w:rsidRPr="00C0124A" w:rsidRDefault="002D6FED" w:rsidP="002D6FED">
      <w:pPr>
        <w:rPr>
          <w:sz w:val="16"/>
        </w:rPr>
      </w:pPr>
      <w:r w:rsidRPr="00C0124A">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14A9B56D" w14:textId="77777777" w:rsidR="002D6FED" w:rsidRPr="00C0124A" w:rsidRDefault="002D6FED" w:rsidP="002D6FED">
      <w:pPr>
        <w:rPr>
          <w:sz w:val="16"/>
        </w:rPr>
      </w:pPr>
      <w:r w:rsidRPr="00C0124A">
        <w:rPr>
          <w:sz w:val="16"/>
        </w:rPr>
        <w:t>Slovic (2007) terms this ‘</w:t>
      </w:r>
      <w:r w:rsidRPr="00C0124A">
        <w:rPr>
          <w:b/>
          <w:iCs/>
          <w:u w:val="single"/>
          <w:bdr w:val="single" w:sz="8" w:space="0" w:color="auto"/>
        </w:rPr>
        <w:t>psychic numbing’ or ‘mass numbing’</w:t>
      </w:r>
      <w:r w:rsidRPr="00C0124A">
        <w:rPr>
          <w:sz w:val="16"/>
        </w:rPr>
        <w:t xml:space="preserve">, and argues that it helps </w:t>
      </w:r>
      <w:r w:rsidRPr="00C0124A">
        <w:rPr>
          <w:u w:val="single"/>
        </w:rPr>
        <w:t xml:space="preserve">explain </w:t>
      </w:r>
      <w:r w:rsidRPr="00C0124A">
        <w:rPr>
          <w:b/>
          <w:iCs/>
          <w:u w:val="single"/>
          <w:bdr w:val="single" w:sz="8" w:space="0" w:color="auto"/>
        </w:rPr>
        <w:t>public neglect</w:t>
      </w:r>
      <w:r w:rsidRPr="00C0124A">
        <w:rPr>
          <w:sz w:val="16"/>
        </w:rPr>
        <w:t xml:space="preserve"> of genocide and other mass calamities (for further evidence, see Rheinberger and Treich, 2015). There is also evidence that it occurs for valuing nonhuman life (environmental conservation) (Markowitz et al., 2013). Hence the </w:t>
      </w:r>
      <w:r w:rsidRPr="00C0124A">
        <w:rPr>
          <w:b/>
          <w:iCs/>
          <w:u w:val="single"/>
          <w:bdr w:val="single" w:sz="8" w:space="0" w:color="auto"/>
        </w:rPr>
        <w:t>mass catastrophic impacts</w:t>
      </w:r>
      <w:r w:rsidRPr="00C0124A">
        <w:rPr>
          <w:sz w:val="16"/>
        </w:rPr>
        <w:t xml:space="preserve"> of uncommons risks may </w:t>
      </w:r>
      <w:r w:rsidRPr="00C0124A">
        <w:rPr>
          <w:u w:val="single"/>
        </w:rPr>
        <w:t xml:space="preserve">face </w:t>
      </w:r>
      <w:r w:rsidRPr="00C0124A">
        <w:rPr>
          <w:b/>
          <w:iCs/>
          <w:u w:val="single"/>
          <w:bdr w:val="single" w:sz="8" w:space="0" w:color="auto"/>
        </w:rPr>
        <w:t>undervaluation</w:t>
      </w:r>
      <w:r w:rsidRPr="00C0124A">
        <w:rPr>
          <w:sz w:val="16"/>
        </w:rPr>
        <w:t>.</w:t>
      </w:r>
    </w:p>
    <w:p w14:paraId="4DA1CD98" w14:textId="77777777" w:rsidR="002D6FED" w:rsidRPr="00C0124A" w:rsidRDefault="002D6FED" w:rsidP="002D6FED">
      <w:pPr>
        <w:rPr>
          <w:sz w:val="16"/>
        </w:rPr>
      </w:pPr>
      <w:r w:rsidRPr="00C0124A">
        <w:rPr>
          <w:sz w:val="16"/>
        </w:rPr>
        <w:t xml:space="preserve">One reason for this response may be feelings of personal inefficacy (Vastfjall et al., 2015): </w:t>
      </w:r>
      <w:r w:rsidRPr="00C0124A">
        <w:rPr>
          <w:highlight w:val="cyan"/>
          <w:u w:val="single"/>
        </w:rPr>
        <w:t>as</w:t>
      </w:r>
      <w:r w:rsidRPr="00C0124A">
        <w:rPr>
          <w:u w:val="single"/>
        </w:rPr>
        <w:t xml:space="preserve"> </w:t>
      </w:r>
      <w:r w:rsidRPr="00C0124A">
        <w:rPr>
          <w:b/>
          <w:iCs/>
          <w:u w:val="single"/>
          <w:bdr w:val="single" w:sz="8" w:space="0" w:color="auto"/>
        </w:rPr>
        <w:t xml:space="preserve">the number of </w:t>
      </w:r>
      <w:r w:rsidRPr="00C0124A">
        <w:rPr>
          <w:b/>
          <w:iCs/>
          <w:highlight w:val="cyan"/>
          <w:u w:val="single"/>
          <w:bdr w:val="single" w:sz="8" w:space="0" w:color="auto"/>
        </w:rPr>
        <w:t>lives</w:t>
      </w:r>
      <w:r w:rsidRPr="00C0124A">
        <w:rPr>
          <w:highlight w:val="cyan"/>
          <w:u w:val="single"/>
        </w:rPr>
        <w:t xml:space="preserve"> rise</w:t>
      </w:r>
      <w:r w:rsidRPr="00C0124A">
        <w:rPr>
          <w:u w:val="single"/>
        </w:rPr>
        <w:t xml:space="preserve">s, </w:t>
      </w:r>
      <w:r w:rsidRPr="00C0124A">
        <w:rPr>
          <w:highlight w:val="cyan"/>
          <w:u w:val="single"/>
        </w:rPr>
        <w:t>respondents</w:t>
      </w:r>
      <w:r w:rsidRPr="00C0124A">
        <w:rPr>
          <w:sz w:val="16"/>
        </w:rPr>
        <w:t xml:space="preserve"> may </w:t>
      </w:r>
      <w:r w:rsidRPr="00C0124A">
        <w:rPr>
          <w:highlight w:val="cyan"/>
          <w:u w:val="single"/>
        </w:rPr>
        <w:t>feel</w:t>
      </w:r>
      <w:r w:rsidRPr="00C0124A">
        <w:rPr>
          <w:u w:val="single"/>
        </w:rPr>
        <w:t xml:space="preserve"> </w:t>
      </w:r>
      <w:r w:rsidRPr="00C0124A">
        <w:rPr>
          <w:b/>
          <w:iCs/>
          <w:highlight w:val="cyan"/>
          <w:u w:val="single"/>
          <w:bdr w:val="single" w:sz="8" w:space="0" w:color="auto"/>
        </w:rPr>
        <w:t>overwhelmed</w:t>
      </w:r>
      <w:r w:rsidRPr="00C0124A">
        <w:rPr>
          <w:u w:val="single"/>
        </w:rPr>
        <w:t xml:space="preserve"> and </w:t>
      </w:r>
      <w:r w:rsidRPr="00C0124A">
        <w:rPr>
          <w:b/>
          <w:iCs/>
          <w:u w:val="single"/>
          <w:bdr w:val="single" w:sz="8" w:space="0" w:color="auto"/>
        </w:rPr>
        <w:t>doubt</w:t>
      </w:r>
      <w:r w:rsidRPr="00C0124A">
        <w:rPr>
          <w:sz w:val="16"/>
        </w:rPr>
        <w:t xml:space="preserve"> that </w:t>
      </w:r>
      <w:r w:rsidRPr="00C0124A">
        <w:rPr>
          <w:u w:val="single"/>
        </w:rPr>
        <w:t xml:space="preserve">their contribution can </w:t>
      </w:r>
      <w:r w:rsidRPr="00C0124A">
        <w:rPr>
          <w:b/>
          <w:iCs/>
          <w:u w:val="single"/>
          <w:bdr w:val="single" w:sz="8" w:space="0" w:color="auto"/>
        </w:rPr>
        <w:t>really make a difference</w:t>
      </w:r>
      <w:r w:rsidRPr="00C0124A">
        <w:rPr>
          <w:u w:val="single"/>
        </w:rPr>
        <w:t xml:space="preserve"> to such </w:t>
      </w:r>
      <w:r w:rsidRPr="00C0124A">
        <w:rPr>
          <w:b/>
          <w:iCs/>
          <w:u w:val="single"/>
          <w:bdr w:val="single" w:sz="8" w:space="0" w:color="auto"/>
        </w:rPr>
        <w:t>a large problem</w:t>
      </w:r>
      <w:r w:rsidRPr="00C0124A">
        <w:rPr>
          <w:u w:val="single"/>
        </w:rPr>
        <w:t xml:space="preserve">. </w:t>
      </w:r>
      <w:r w:rsidRPr="00C0124A">
        <w:rPr>
          <w:highlight w:val="cyan"/>
          <w:u w:val="single"/>
        </w:rPr>
        <w:t xml:space="preserve">The ‘end of the world’ may be </w:t>
      </w:r>
      <w:r w:rsidRPr="00C0124A">
        <w:rPr>
          <w:b/>
          <w:iCs/>
          <w:highlight w:val="cyan"/>
          <w:u w:val="single"/>
          <w:bdr w:val="single" w:sz="8" w:space="0" w:color="auto"/>
        </w:rPr>
        <w:t>too much</w:t>
      </w:r>
      <w:r w:rsidRPr="00C0124A">
        <w:rPr>
          <w:u w:val="single"/>
        </w:rPr>
        <w:t xml:space="preserve"> for people to act on; it may feel </w:t>
      </w:r>
      <w:r w:rsidRPr="00C0124A">
        <w:rPr>
          <w:b/>
          <w:iCs/>
          <w:highlight w:val="cyan"/>
          <w:u w:val="single"/>
          <w:bdr w:val="single" w:sz="8" w:space="0" w:color="auto"/>
        </w:rPr>
        <w:t>disabling rather than mobilizing</w:t>
      </w:r>
      <w:r w:rsidRPr="00C0124A">
        <w:rPr>
          <w:sz w:val="16"/>
        </w:rPr>
        <w:t xml:space="preserve">. Relatedly, </w:t>
      </w:r>
      <w:r w:rsidRPr="00C0124A">
        <w:rPr>
          <w:highlight w:val="cyan"/>
          <w:u w:val="single"/>
        </w:rPr>
        <w:t>people</w:t>
      </w:r>
      <w:r w:rsidRPr="00C0124A">
        <w:rPr>
          <w:sz w:val="16"/>
        </w:rPr>
        <w:t xml:space="preserve"> may </w:t>
      </w:r>
      <w:r w:rsidRPr="00C0124A">
        <w:rPr>
          <w:u w:val="single"/>
        </w:rPr>
        <w:t>have</w:t>
      </w:r>
      <w:r w:rsidRPr="00C0124A">
        <w:rPr>
          <w:sz w:val="16"/>
        </w:rPr>
        <w:t xml:space="preserve"> a </w:t>
      </w:r>
      <w:r w:rsidRPr="00C0124A">
        <w:rPr>
          <w:b/>
          <w:iCs/>
          <w:u w:val="single"/>
          <w:bdr w:val="single" w:sz="8" w:space="0" w:color="auto"/>
        </w:rPr>
        <w:t>limited capacity to worry</w:t>
      </w:r>
      <w:r w:rsidRPr="00C0124A">
        <w:rPr>
          <w:sz w:val="16"/>
        </w:rPr>
        <w:t xml:space="preserve"> (Weber, 2006), </w:t>
      </w:r>
      <w:r w:rsidRPr="00C0124A">
        <w:rPr>
          <w:u w:val="single"/>
        </w:rPr>
        <w:t>and</w:t>
      </w:r>
      <w:r w:rsidRPr="00C0124A">
        <w:rPr>
          <w:sz w:val="16"/>
        </w:rPr>
        <w:t xml:space="preserve"> thus may </w:t>
      </w:r>
      <w:r w:rsidRPr="00C0124A">
        <w:rPr>
          <w:b/>
          <w:iCs/>
          <w:highlight w:val="cyan"/>
          <w:u w:val="single"/>
          <w:bdr w:val="single" w:sz="8" w:space="0" w:color="auto"/>
        </w:rPr>
        <w:t>deflect</w:t>
      </w:r>
      <w:r w:rsidRPr="00C0124A">
        <w:rPr>
          <w:highlight w:val="cyan"/>
          <w:u w:val="single"/>
        </w:rPr>
        <w:t xml:space="preserve"> problems so large</w:t>
      </w:r>
      <w:r w:rsidRPr="00C0124A">
        <w:rPr>
          <w:u w:val="single"/>
        </w:rPr>
        <w:t xml:space="preserve"> that </w:t>
      </w:r>
      <w:r w:rsidRPr="00C0124A">
        <w:rPr>
          <w:highlight w:val="cyan"/>
          <w:u w:val="single"/>
        </w:rPr>
        <w:t>they would consume</w:t>
      </w:r>
      <w:r w:rsidRPr="00C0124A">
        <w:rPr>
          <w:sz w:val="16"/>
        </w:rPr>
        <w:t xml:space="preserve"> </w:t>
      </w:r>
      <w:r w:rsidRPr="00C0124A">
        <w:rPr>
          <w:b/>
          <w:iCs/>
          <w:u w:val="single"/>
          <w:bdr w:val="single" w:sz="8" w:space="0" w:color="auto"/>
        </w:rPr>
        <w:t xml:space="preserve">all of that </w:t>
      </w:r>
      <w:r w:rsidRPr="00C0124A">
        <w:rPr>
          <w:b/>
          <w:iCs/>
          <w:highlight w:val="cyan"/>
          <w:u w:val="single"/>
          <w:bdr w:val="single" w:sz="8" w:space="0" w:color="auto"/>
        </w:rPr>
        <w:t>capacity</w:t>
      </w:r>
      <w:r w:rsidRPr="00C0124A">
        <w:rPr>
          <w:sz w:val="16"/>
        </w:rPr>
        <w:t>.</w:t>
      </w:r>
    </w:p>
    <w:p w14:paraId="5359267F" w14:textId="77777777" w:rsidR="002D6FED" w:rsidRPr="00C0124A" w:rsidRDefault="002D6FED" w:rsidP="002D6FED">
      <w:pPr>
        <w:rPr>
          <w:sz w:val="16"/>
        </w:rPr>
      </w:pPr>
      <w:r w:rsidRPr="00C0124A">
        <w:rPr>
          <w:sz w:val="16"/>
        </w:rPr>
        <w:t xml:space="preserve">A second reason for mass numbing may be the stronger public response to an identified individual – such as an identified victim or an identified villain. </w:t>
      </w:r>
      <w:r w:rsidRPr="00C0124A">
        <w:rPr>
          <w:u w:val="single"/>
        </w:rPr>
        <w:t xml:space="preserve">The </w:t>
      </w:r>
      <w:r w:rsidRPr="00C0124A">
        <w:rPr>
          <w:highlight w:val="cyan"/>
          <w:u w:val="single"/>
        </w:rPr>
        <w:t xml:space="preserve">public may be </w:t>
      </w:r>
      <w:r w:rsidRPr="00C0124A">
        <w:rPr>
          <w:b/>
          <w:iCs/>
          <w:highlight w:val="cyan"/>
          <w:u w:val="single"/>
          <w:bdr w:val="single" w:sz="8" w:space="0" w:color="auto"/>
        </w:rPr>
        <w:t>eager</w:t>
      </w:r>
      <w:r w:rsidRPr="00C0124A">
        <w:rPr>
          <w:highlight w:val="cyan"/>
          <w:u w:val="single"/>
        </w:rPr>
        <w:t xml:space="preserve"> to save</w:t>
      </w:r>
      <w:r w:rsidRPr="00C0124A">
        <w:rPr>
          <w:sz w:val="16"/>
        </w:rPr>
        <w:t xml:space="preserve"> the baby who fell down the well, or </w:t>
      </w:r>
      <w:r w:rsidRPr="00C0124A">
        <w:rPr>
          <w:b/>
          <w:iCs/>
          <w:highlight w:val="cyan"/>
          <w:u w:val="single"/>
          <w:bdr w:val="single" w:sz="8" w:space="0" w:color="auto"/>
        </w:rPr>
        <w:t>the refugee</w:t>
      </w:r>
      <w:r w:rsidRPr="00C0124A">
        <w:rPr>
          <w:b/>
          <w:iCs/>
          <w:u w:val="single"/>
          <w:bdr w:val="single" w:sz="8" w:space="0" w:color="auto"/>
        </w:rPr>
        <w:t xml:space="preserve"> child</w:t>
      </w:r>
      <w:r w:rsidRPr="00C0124A">
        <w:rPr>
          <w:u w:val="single"/>
        </w:rPr>
        <w:t xml:space="preserve"> drowned on the beach</w:t>
      </w:r>
      <w:r w:rsidRPr="00C0124A">
        <w:rPr>
          <w:sz w:val="16"/>
        </w:rPr>
        <w:t xml:space="preserve">, or the three whales stuck in the ice, </w:t>
      </w:r>
      <w:r w:rsidRPr="00C0124A">
        <w:rPr>
          <w:u w:val="single"/>
        </w:rPr>
        <w:t xml:space="preserve">but </w:t>
      </w:r>
      <w:r w:rsidRPr="00C0124A">
        <w:rPr>
          <w:highlight w:val="cyan"/>
          <w:u w:val="single"/>
        </w:rPr>
        <w:t xml:space="preserve">less willing to save </w:t>
      </w:r>
      <w:r w:rsidRPr="00C0124A">
        <w:rPr>
          <w:b/>
          <w:iCs/>
          <w:highlight w:val="cyan"/>
          <w:u w:val="single"/>
          <w:bdr w:val="single" w:sz="8" w:space="0" w:color="auto"/>
        </w:rPr>
        <w:t>a large</w:t>
      </w:r>
      <w:r w:rsidRPr="00C0124A">
        <w:rPr>
          <w:b/>
          <w:iCs/>
          <w:u w:val="single"/>
          <w:bdr w:val="single" w:sz="8" w:space="0" w:color="auto"/>
        </w:rPr>
        <w:t xml:space="preserve"> and </w:t>
      </w:r>
      <w:r w:rsidRPr="00C0124A">
        <w:rPr>
          <w:b/>
          <w:iCs/>
          <w:highlight w:val="cyan"/>
          <w:u w:val="single"/>
          <w:bdr w:val="single" w:sz="8" w:space="0" w:color="auto"/>
        </w:rPr>
        <w:t>unidentified population</w:t>
      </w:r>
      <w:r w:rsidRPr="00C0124A">
        <w:rPr>
          <w:b/>
          <w:iCs/>
          <w:u w:val="single"/>
          <w:bdr w:val="single" w:sz="8" w:space="0" w:color="auto"/>
        </w:rPr>
        <w:t xml:space="preserve"> of victims</w:t>
      </w:r>
      <w:r w:rsidRPr="00C0124A">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C0124A">
        <w:rPr>
          <w:b/>
          <w:iCs/>
          <w:highlight w:val="cyan"/>
          <w:u w:val="single"/>
          <w:bdr w:val="single" w:sz="8" w:space="0" w:color="auto"/>
        </w:rPr>
        <w:t>ex</w:t>
      </w:r>
      <w:r w:rsidRPr="00C0124A">
        <w:rPr>
          <w:b/>
          <w:iCs/>
          <w:u w:val="single"/>
          <w:bdr w:val="single" w:sz="8" w:space="0" w:color="auto"/>
        </w:rPr>
        <w:t xml:space="preserve">treme mega‐catastrophic </w:t>
      </w:r>
      <w:r w:rsidRPr="00C0124A">
        <w:rPr>
          <w:b/>
          <w:iCs/>
          <w:highlight w:val="cyan"/>
          <w:u w:val="single"/>
          <w:bdr w:val="single" w:sz="8" w:space="0" w:color="auto"/>
        </w:rPr>
        <w:t>risks</w:t>
      </w:r>
      <w:r w:rsidRPr="00C0124A">
        <w:rPr>
          <w:sz w:val="16"/>
        </w:rPr>
        <w:t xml:space="preserve"> typically </w:t>
      </w:r>
      <w:r w:rsidRPr="00C0124A">
        <w:rPr>
          <w:highlight w:val="cyan"/>
          <w:u w:val="single"/>
        </w:rPr>
        <w:t xml:space="preserve">lack </w:t>
      </w:r>
      <w:r w:rsidRPr="00C0124A">
        <w:rPr>
          <w:b/>
          <w:iCs/>
          <w:highlight w:val="cyan"/>
          <w:u w:val="single"/>
          <w:bdr w:val="single" w:sz="8" w:space="0" w:color="auto"/>
        </w:rPr>
        <w:t>a single</w:t>
      </w:r>
      <w:r w:rsidRPr="00C0124A">
        <w:rPr>
          <w:b/>
          <w:iCs/>
          <w:u w:val="single"/>
          <w:bdr w:val="single" w:sz="8" w:space="0" w:color="auto"/>
        </w:rPr>
        <w:t xml:space="preserve"> identified </w:t>
      </w:r>
      <w:r w:rsidRPr="00C0124A">
        <w:rPr>
          <w:b/>
          <w:iCs/>
          <w:highlight w:val="cyan"/>
          <w:u w:val="single"/>
          <w:bdr w:val="single" w:sz="8" w:space="0" w:color="auto"/>
        </w:rPr>
        <w:t>individual</w:t>
      </w:r>
      <w:r w:rsidRPr="00C0124A">
        <w:rPr>
          <w:sz w:val="16"/>
        </w:rPr>
        <w:t xml:space="preserve">, unless rendered in fiction (e.g. a movie). </w:t>
      </w:r>
      <w:r w:rsidRPr="00C0124A">
        <w:rPr>
          <w:u w:val="single"/>
        </w:rPr>
        <w:t>The public may</w:t>
      </w:r>
      <w:r w:rsidRPr="00C0124A">
        <w:rPr>
          <w:sz w:val="16"/>
        </w:rPr>
        <w:t xml:space="preserve"> also </w:t>
      </w:r>
      <w:r w:rsidRPr="00C0124A">
        <w:rPr>
          <w:u w:val="single"/>
        </w:rPr>
        <w:t xml:space="preserve">be </w:t>
      </w:r>
      <w:r w:rsidRPr="00C0124A">
        <w:rPr>
          <w:b/>
          <w:iCs/>
          <w:u w:val="single"/>
          <w:bdr w:val="single" w:sz="8" w:space="0" w:color="auto"/>
        </w:rPr>
        <w:t>more eager</w:t>
      </w:r>
      <w:r w:rsidRPr="00C0124A">
        <w:rPr>
          <w:u w:val="single"/>
        </w:rPr>
        <w:t xml:space="preserve"> to combat </w:t>
      </w:r>
      <w:r w:rsidRPr="00C0124A">
        <w:rPr>
          <w:b/>
          <w:iCs/>
          <w:u w:val="single"/>
          <w:bdr w:val="single" w:sz="8" w:space="0" w:color="auto"/>
        </w:rPr>
        <w:t>an identified villain</w:t>
      </w:r>
      <w:r w:rsidRPr="00C0124A">
        <w:rPr>
          <w:u w:val="single"/>
        </w:rPr>
        <w:t xml:space="preserve"> than a </w:t>
      </w:r>
      <w:r w:rsidRPr="00C0124A">
        <w:rPr>
          <w:b/>
          <w:iCs/>
          <w:u w:val="single"/>
          <w:bdr w:val="single" w:sz="8" w:space="0" w:color="auto"/>
        </w:rPr>
        <w:t>faceless natural disaster</w:t>
      </w:r>
      <w:r w:rsidRPr="00C0124A">
        <w:rPr>
          <w:sz w:val="16"/>
        </w:rPr>
        <w:t xml:space="preserve"> or a ubiquitous social problem (Sunstein, 2007, p. 63, on the ‘Goldstein effect’). </w:t>
      </w:r>
      <w:r w:rsidRPr="00C0124A">
        <w:rPr>
          <w:u w:val="single"/>
        </w:rPr>
        <w:t>This may</w:t>
      </w:r>
      <w:r w:rsidRPr="00C0124A">
        <w:rPr>
          <w:sz w:val="16"/>
        </w:rPr>
        <w:t xml:space="preserve"> help </w:t>
      </w:r>
      <w:r w:rsidRPr="00C0124A">
        <w:rPr>
          <w:u w:val="single"/>
        </w:rPr>
        <w:t>explain public outcry at</w:t>
      </w:r>
      <w:r w:rsidRPr="00C0124A">
        <w:rPr>
          <w:sz w:val="16"/>
        </w:rPr>
        <w:t xml:space="preserve"> villains highlighted in the news media, such as </w:t>
      </w:r>
      <w:r w:rsidRPr="00C0124A">
        <w:rPr>
          <w:u w:val="single"/>
        </w:rPr>
        <w:t>Osama Bin Laden</w:t>
      </w:r>
      <w:r w:rsidRPr="00C0124A">
        <w:rPr>
          <w:sz w:val="16"/>
        </w:rPr>
        <w:t xml:space="preserve"> and Saddam Hussein, </w:t>
      </w:r>
      <w:r w:rsidRPr="00C0124A">
        <w:rPr>
          <w:u w:val="single"/>
        </w:rPr>
        <w:t>compared with</w:t>
      </w:r>
      <w:r w:rsidRPr="00C0124A">
        <w:rPr>
          <w:sz w:val="16"/>
        </w:rPr>
        <w:t xml:space="preserve"> the apparently lesser public outcry regarding tsunamis (Indian Ocean 2006, killing 200,000 people; Japan 2011, killing 20,000 people), </w:t>
      </w:r>
      <w:r w:rsidRPr="00C0124A">
        <w:rPr>
          <w:b/>
          <w:iCs/>
          <w:u w:val="single"/>
          <w:bdr w:val="single" w:sz="8" w:space="0" w:color="auto"/>
        </w:rPr>
        <w:t>global climate change</w:t>
      </w:r>
      <w:r w:rsidRPr="00C0124A">
        <w:rPr>
          <w:sz w:val="16"/>
        </w:rPr>
        <w:t xml:space="preserve"> harming large populations, </w:t>
      </w:r>
      <w:r w:rsidRPr="00C0124A">
        <w:rPr>
          <w:u w:val="single"/>
        </w:rPr>
        <w:t xml:space="preserve">or </w:t>
      </w:r>
      <w:r w:rsidRPr="00C0124A">
        <w:rPr>
          <w:b/>
          <w:iCs/>
          <w:u w:val="single"/>
          <w:bdr w:val="single" w:sz="8" w:space="0" w:color="auto"/>
        </w:rPr>
        <w:t>large asteroids</w:t>
      </w:r>
      <w:r w:rsidRPr="00C0124A">
        <w:rPr>
          <w:u w:val="single"/>
        </w:rPr>
        <w:t xml:space="preserve"> hitting the earth</w:t>
      </w:r>
      <w:r w:rsidRPr="00C0124A">
        <w:rPr>
          <w:sz w:val="16"/>
        </w:rPr>
        <w:t>.</w:t>
      </w:r>
    </w:p>
    <w:p w14:paraId="1E26ADA8" w14:textId="77777777" w:rsidR="002D6FED" w:rsidRPr="00C0124A" w:rsidRDefault="002D6FED" w:rsidP="002D6FED">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Pr="00C0124A">
        <w:rPr>
          <w:rFonts w:eastAsiaTheme="majorEastAsia" w:cstheme="majorBidi"/>
          <w:b/>
          <w:iCs/>
          <w:sz w:val="26"/>
        </w:rPr>
        <w:t xml:space="preserve">Predictions possible and good. </w:t>
      </w:r>
    </w:p>
    <w:p w14:paraId="4CE0BF80" w14:textId="77777777" w:rsidR="002D6FED" w:rsidRPr="00C0124A" w:rsidRDefault="002D6FED" w:rsidP="002D6FED">
      <w:r w:rsidRPr="00C0124A">
        <w:rPr>
          <w:b/>
          <w:bCs/>
          <w:sz w:val="26"/>
        </w:rPr>
        <w:t>Ward ’13</w:t>
      </w:r>
      <w:r w:rsidRPr="00C0124A">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651F778D" w14:textId="77777777" w:rsidR="002D6FED" w:rsidRPr="00C0124A" w:rsidRDefault="002D6FED" w:rsidP="002D6FED">
      <w:pPr>
        <w:rPr>
          <w:u w:val="single"/>
        </w:rPr>
      </w:pPr>
      <w:r w:rsidRPr="00C0124A">
        <w:rPr>
          <w:u w:val="single"/>
        </w:rPr>
        <w:t xml:space="preserve">Political </w:t>
      </w:r>
      <w:r w:rsidRPr="00C0124A">
        <w:rPr>
          <w:highlight w:val="cyan"/>
          <w:u w:val="single"/>
        </w:rPr>
        <w:t>events are</w:t>
      </w:r>
      <w:r w:rsidRPr="00C0124A">
        <w:rPr>
          <w:u w:val="single"/>
        </w:rPr>
        <w:t xml:space="preserve"> frequently framed as</w:t>
      </w:r>
      <w:r w:rsidRPr="00C0124A">
        <w:rPr>
          <w:sz w:val="16"/>
        </w:rPr>
        <w:t xml:space="preserve"> </w:t>
      </w:r>
      <w:r w:rsidRPr="00C0124A">
        <w:rPr>
          <w:b/>
          <w:iCs/>
          <w:highlight w:val="cyan"/>
          <w:u w:val="single"/>
          <w:bdr w:val="single" w:sz="8" w:space="0" w:color="auto"/>
        </w:rPr>
        <w:t>unpredictable</w:t>
      </w:r>
      <w:r w:rsidRPr="00C0124A">
        <w:rPr>
          <w:sz w:val="16"/>
        </w:rPr>
        <w:t xml:space="preserve">. </w:t>
      </w:r>
      <w:r w:rsidRPr="00C0124A">
        <w:rPr>
          <w:highlight w:val="cyan"/>
          <w:u w:val="single"/>
        </w:rPr>
        <w:t>Who could</w:t>
      </w:r>
      <w:r w:rsidRPr="00C0124A">
        <w:rPr>
          <w:u w:val="single"/>
        </w:rPr>
        <w:t xml:space="preserve"> have </w:t>
      </w:r>
      <w:r w:rsidRPr="00C0124A">
        <w:rPr>
          <w:highlight w:val="cyan"/>
          <w:u w:val="single"/>
        </w:rPr>
        <w:t>predict</w:t>
      </w:r>
      <w:r w:rsidRPr="00C0124A">
        <w:rPr>
          <w:sz w:val="16"/>
          <w:szCs w:val="16"/>
        </w:rPr>
        <w:t xml:space="preserve">ed </w:t>
      </w:r>
      <w:r w:rsidRPr="00C0124A">
        <w:rPr>
          <w:sz w:val="16"/>
        </w:rPr>
        <w:t xml:space="preserve">the </w:t>
      </w:r>
      <w:r w:rsidRPr="00C0124A">
        <w:rPr>
          <w:b/>
          <w:iCs/>
          <w:u w:val="single"/>
          <w:bdr w:val="single" w:sz="8" w:space="0" w:color="auto"/>
        </w:rPr>
        <w:t>Arab Spring</w:t>
      </w:r>
      <w:r w:rsidRPr="00C0124A">
        <w:rPr>
          <w:sz w:val="16"/>
        </w:rPr>
        <w:t xml:space="preserve">, </w:t>
      </w:r>
      <w:r w:rsidRPr="00C0124A">
        <w:rPr>
          <w:b/>
          <w:iCs/>
          <w:highlight w:val="cyan"/>
          <w:u w:val="single"/>
          <w:bdr w:val="single" w:sz="8" w:space="0" w:color="auto"/>
        </w:rPr>
        <w:t>9/11</w:t>
      </w:r>
      <w:r w:rsidRPr="00C0124A">
        <w:rPr>
          <w:sz w:val="16"/>
          <w:highlight w:val="cyan"/>
        </w:rPr>
        <w:t xml:space="preserve">, </w:t>
      </w:r>
      <w:r w:rsidRPr="00C0124A">
        <w:rPr>
          <w:highlight w:val="cyan"/>
          <w:u w:val="single"/>
        </w:rPr>
        <w:t>or the end of the</w:t>
      </w:r>
      <w:r w:rsidRPr="00C0124A">
        <w:rPr>
          <w:sz w:val="16"/>
          <w:highlight w:val="cyan"/>
        </w:rPr>
        <w:t xml:space="preserve"> </w:t>
      </w:r>
      <w:r w:rsidRPr="00C0124A">
        <w:rPr>
          <w:b/>
          <w:iCs/>
          <w:highlight w:val="cyan"/>
          <w:u w:val="single"/>
          <w:bdr w:val="single" w:sz="8" w:space="0" w:color="auto"/>
        </w:rPr>
        <w:t>cold war</w:t>
      </w:r>
      <w:r w:rsidRPr="00C0124A">
        <w:rPr>
          <w:sz w:val="16"/>
        </w:rPr>
        <w:t xml:space="preserve">? This skepticism about prediction reflects an underlying desire to forecast. </w:t>
      </w:r>
      <w:r w:rsidRPr="00C0124A">
        <w:rPr>
          <w:u w:val="single"/>
        </w:rPr>
        <w:t xml:space="preserve">Predicting political events is difficult because they result from </w:t>
      </w:r>
      <w:r w:rsidRPr="00C0124A">
        <w:rPr>
          <w:b/>
          <w:iCs/>
          <w:u w:val="single"/>
          <w:bdr w:val="single" w:sz="8" w:space="0" w:color="auto"/>
        </w:rPr>
        <w:t>complex</w:t>
      </w:r>
      <w:r w:rsidRPr="00C0124A">
        <w:rPr>
          <w:u w:val="single"/>
        </w:rPr>
        <w:t xml:space="preserve"> social</w:t>
      </w:r>
      <w:r w:rsidRPr="00C0124A">
        <w:rPr>
          <w:sz w:val="16"/>
        </w:rPr>
        <w:t xml:space="preserve"> </w:t>
      </w:r>
      <w:r w:rsidRPr="00C0124A">
        <w:rPr>
          <w:b/>
          <w:iCs/>
          <w:u w:val="single"/>
          <w:bdr w:val="single" w:sz="8" w:space="0" w:color="auto"/>
        </w:rPr>
        <w:t>processes</w:t>
      </w:r>
      <w:r w:rsidRPr="00C0124A">
        <w:rPr>
          <w:sz w:val="16"/>
        </w:rPr>
        <w:t xml:space="preserve">. However, </w:t>
      </w:r>
      <w:r w:rsidRPr="00C0124A">
        <w:rPr>
          <w:u w:val="single"/>
        </w:rPr>
        <w:t xml:space="preserve">in recent years, </w:t>
      </w:r>
      <w:r w:rsidRPr="00C0124A">
        <w:rPr>
          <w:highlight w:val="cyan"/>
          <w:u w:val="single"/>
        </w:rPr>
        <w:t>our capacity to collect</w:t>
      </w:r>
      <w:r w:rsidRPr="00C0124A">
        <w:rPr>
          <w:u w:val="single"/>
        </w:rPr>
        <w:t xml:space="preserve"> </w:t>
      </w:r>
      <w:r w:rsidRPr="00C0124A">
        <w:rPr>
          <w:b/>
          <w:iCs/>
          <w:highlight w:val="cyan"/>
          <w:u w:val="single"/>
          <w:bdr w:val="single" w:sz="8" w:space="0" w:color="auto"/>
        </w:rPr>
        <w:t>info</w:t>
      </w:r>
      <w:r w:rsidRPr="00C0124A">
        <w:rPr>
          <w:u w:val="single"/>
        </w:rPr>
        <w:t xml:space="preserve">rmation on social </w:t>
      </w:r>
      <w:r w:rsidRPr="00C0124A">
        <w:rPr>
          <w:b/>
          <w:iCs/>
          <w:u w:val="single"/>
          <w:bdr w:val="single" w:sz="8" w:space="0" w:color="auto"/>
        </w:rPr>
        <w:t>behavior</w:t>
      </w:r>
      <w:r w:rsidRPr="00C0124A">
        <w:rPr>
          <w:sz w:val="16"/>
          <w:highlight w:val="cyan"/>
        </w:rPr>
        <w:t xml:space="preserve"> </w:t>
      </w:r>
      <w:r w:rsidRPr="00C0124A">
        <w:rPr>
          <w:highlight w:val="cyan"/>
          <w:u w:val="single"/>
        </w:rPr>
        <w:t xml:space="preserve">and </w:t>
      </w:r>
      <w:r w:rsidRPr="00C0124A">
        <w:rPr>
          <w:u w:val="single"/>
        </w:rPr>
        <w:t xml:space="preserve">our ability to </w:t>
      </w:r>
      <w:r w:rsidRPr="00C0124A">
        <w:rPr>
          <w:b/>
          <w:iCs/>
          <w:highlight w:val="cyan"/>
          <w:u w:val="single"/>
          <w:bdr w:val="single" w:sz="8" w:space="0" w:color="auto"/>
        </w:rPr>
        <w:t>process</w:t>
      </w:r>
      <w:r w:rsidRPr="00C0124A">
        <w:rPr>
          <w:b/>
          <w:iCs/>
          <w:u w:val="single"/>
          <w:bdr w:val="single" w:sz="8" w:space="0" w:color="auto"/>
        </w:rPr>
        <w:t xml:space="preserve"> large </w:t>
      </w:r>
      <w:r w:rsidRPr="00C0124A">
        <w:rPr>
          <w:b/>
          <w:iCs/>
          <w:highlight w:val="cyan"/>
          <w:u w:val="single"/>
          <w:bdr w:val="single" w:sz="8" w:space="0" w:color="auto"/>
        </w:rPr>
        <w:t>data</w:t>
      </w:r>
      <w:r w:rsidRPr="00C0124A">
        <w:rPr>
          <w:sz w:val="16"/>
          <w:highlight w:val="cyan"/>
        </w:rPr>
        <w:t xml:space="preserve"> </w:t>
      </w:r>
      <w:r w:rsidRPr="00C0124A">
        <w:rPr>
          <w:u w:val="single"/>
        </w:rPr>
        <w:t xml:space="preserve">have </w:t>
      </w:r>
      <w:r w:rsidRPr="00C0124A">
        <w:rPr>
          <w:highlight w:val="cyan"/>
          <w:u w:val="single"/>
        </w:rPr>
        <w:t xml:space="preserve">increased </w:t>
      </w:r>
      <w:r w:rsidRPr="00C0124A">
        <w:rPr>
          <w:u w:val="single"/>
        </w:rPr>
        <w:t xml:space="preserve">to </w:t>
      </w:r>
      <w:r w:rsidRPr="00C0124A">
        <w:rPr>
          <w:b/>
          <w:iCs/>
          <w:highlight w:val="cyan"/>
          <w:u w:val="single"/>
          <w:bdr w:val="single" w:sz="8" w:space="0" w:color="auto"/>
        </w:rPr>
        <w:t>degrees</w:t>
      </w:r>
      <w:r w:rsidRPr="00C0124A">
        <w:rPr>
          <w:highlight w:val="cyan"/>
          <w:u w:val="single"/>
        </w:rPr>
        <w:t xml:space="preserve"> only </w:t>
      </w:r>
      <w:r w:rsidRPr="00C0124A">
        <w:rPr>
          <w:u w:val="single"/>
        </w:rPr>
        <w:t xml:space="preserve">foreseen </w:t>
      </w:r>
      <w:r w:rsidRPr="00C0124A">
        <w:rPr>
          <w:highlight w:val="cyan"/>
          <w:u w:val="single"/>
        </w:rPr>
        <w:t xml:space="preserve">in </w:t>
      </w:r>
      <w:r w:rsidRPr="00C0124A">
        <w:rPr>
          <w:b/>
          <w:iCs/>
          <w:highlight w:val="cyan"/>
          <w:u w:val="single"/>
          <w:bdr w:val="single" w:sz="8" w:space="0" w:color="auto"/>
        </w:rPr>
        <w:t>science fiction</w:t>
      </w:r>
      <w:r w:rsidRPr="00C0124A">
        <w:rPr>
          <w:sz w:val="16"/>
        </w:rPr>
        <w:t xml:space="preserve">. </w:t>
      </w:r>
      <w:r w:rsidRPr="00C0124A">
        <w:rPr>
          <w:highlight w:val="cyan"/>
          <w:u w:val="single"/>
        </w:rPr>
        <w:t>This new ability</w:t>
      </w:r>
      <w:r w:rsidRPr="00C0124A">
        <w:rPr>
          <w:sz w:val="16"/>
        </w:rPr>
        <w:t xml:space="preserve"> to analyze and predict behavior </w:t>
      </w:r>
      <w:r w:rsidRPr="00C0124A">
        <w:rPr>
          <w:u w:val="single"/>
        </w:rPr>
        <w:t>confronts a demand for better political</w:t>
      </w:r>
      <w:r w:rsidRPr="00C0124A">
        <w:rPr>
          <w:sz w:val="16"/>
        </w:rPr>
        <w:t xml:space="preserve"> </w:t>
      </w:r>
      <w:r w:rsidRPr="00C0124A">
        <w:rPr>
          <w:b/>
          <w:iCs/>
          <w:u w:val="single"/>
          <w:bdr w:val="single" w:sz="8" w:space="0" w:color="auto"/>
        </w:rPr>
        <w:t>forecasts</w:t>
      </w:r>
      <w:r w:rsidRPr="00C0124A">
        <w:rPr>
          <w:sz w:val="16"/>
        </w:rPr>
        <w:t xml:space="preserve"> </w:t>
      </w:r>
      <w:r w:rsidRPr="00C0124A">
        <w:rPr>
          <w:u w:val="single"/>
        </w:rPr>
        <w:t xml:space="preserve">that </w:t>
      </w:r>
      <w:r w:rsidRPr="00C0124A">
        <w:rPr>
          <w:highlight w:val="cyan"/>
          <w:u w:val="single"/>
        </w:rPr>
        <w:t>may</w:t>
      </w:r>
      <w:r w:rsidRPr="00C0124A">
        <w:rPr>
          <w:u w:val="single"/>
        </w:rPr>
        <w:t xml:space="preserve"> serve to inform and even help to </w:t>
      </w:r>
      <w:r w:rsidRPr="00C0124A">
        <w:rPr>
          <w:b/>
          <w:iCs/>
          <w:highlight w:val="cyan"/>
          <w:u w:val="single"/>
          <w:bdr w:val="single" w:sz="8" w:space="0" w:color="auto"/>
        </w:rPr>
        <w:t>structure effective policies</w:t>
      </w:r>
      <w:r w:rsidRPr="00C0124A">
        <w:rPr>
          <w:sz w:val="16"/>
          <w:highlight w:val="cyan"/>
        </w:rPr>
        <w:t xml:space="preserve"> </w:t>
      </w:r>
      <w:r w:rsidRPr="00C0124A">
        <w:rPr>
          <w:highlight w:val="cyan"/>
          <w:u w:val="single"/>
        </w:rPr>
        <w:t>in a world</w:t>
      </w:r>
      <w:r w:rsidRPr="00C0124A">
        <w:rPr>
          <w:u w:val="single"/>
        </w:rPr>
        <w:t xml:space="preserve"> in </w:t>
      </w:r>
      <w:r w:rsidRPr="00C0124A">
        <w:rPr>
          <w:highlight w:val="cyan"/>
          <w:u w:val="single"/>
        </w:rPr>
        <w:t xml:space="preserve">which </w:t>
      </w:r>
      <w:r w:rsidRPr="00C0124A">
        <w:rPr>
          <w:b/>
          <w:iCs/>
          <w:highlight w:val="cyan"/>
          <w:u w:val="single"/>
          <w:bdr w:val="single" w:sz="8" w:space="0" w:color="auto"/>
        </w:rPr>
        <w:t>prediction</w:t>
      </w:r>
      <w:r w:rsidRPr="00C0124A">
        <w:rPr>
          <w:u w:val="single"/>
        </w:rPr>
        <w:t xml:space="preserve"> in everyday life </w:t>
      </w:r>
      <w:r w:rsidRPr="00C0124A">
        <w:rPr>
          <w:highlight w:val="cyan"/>
          <w:u w:val="single"/>
        </w:rPr>
        <w:t xml:space="preserve">has become </w:t>
      </w:r>
      <w:r w:rsidRPr="00C0124A">
        <w:rPr>
          <w:b/>
          <w:iCs/>
          <w:highlight w:val="cyan"/>
          <w:u w:val="single"/>
          <w:bdr w:val="single" w:sz="8" w:space="0" w:color="auto"/>
        </w:rPr>
        <w:t>commonplace</w:t>
      </w:r>
      <w:r w:rsidRPr="00C0124A">
        <w:rPr>
          <w:u w:val="single"/>
        </w:rPr>
        <w:t>.</w:t>
      </w:r>
    </w:p>
    <w:p w14:paraId="033A4534" w14:textId="77777777" w:rsidR="002D6FED" w:rsidRPr="00C0124A" w:rsidRDefault="002D6FED" w:rsidP="002D6FED">
      <w:pPr>
        <w:rPr>
          <w:sz w:val="16"/>
        </w:rPr>
      </w:pPr>
      <w:r w:rsidRPr="00C0124A">
        <w:rPr>
          <w:sz w:val="16"/>
        </w:rPr>
        <w:t xml:space="preserve">Only a decade ago, </w:t>
      </w:r>
      <w:r w:rsidRPr="00C0124A">
        <w:rPr>
          <w:highlight w:val="cyan"/>
          <w:u w:val="single"/>
        </w:rPr>
        <w:t>scholars</w:t>
      </w:r>
      <w:r w:rsidRPr="00C0124A">
        <w:rPr>
          <w:u w:val="single"/>
        </w:rPr>
        <w:t xml:space="preserve"> interested in civil wars </w:t>
      </w:r>
      <w:r w:rsidRPr="00C0124A">
        <w:rPr>
          <w:highlight w:val="cyan"/>
          <w:u w:val="single"/>
        </w:rPr>
        <w:t>undertook</w:t>
      </w:r>
      <w:r w:rsidRPr="00C0124A">
        <w:rPr>
          <w:u w:val="single"/>
        </w:rPr>
        <w:t xml:space="preserve"> their </w:t>
      </w:r>
      <w:r w:rsidRPr="00C0124A">
        <w:rPr>
          <w:highlight w:val="cyan"/>
          <w:u w:val="single"/>
        </w:rPr>
        <w:t>research with</w:t>
      </w:r>
      <w:r w:rsidRPr="00C0124A">
        <w:rPr>
          <w:sz w:val="16"/>
          <w:highlight w:val="cyan"/>
        </w:rPr>
        <w:t xml:space="preserve"> </w:t>
      </w:r>
      <w:r w:rsidRPr="00C0124A">
        <w:rPr>
          <w:b/>
          <w:iCs/>
          <w:highlight w:val="cyan"/>
          <w:u w:val="single"/>
          <w:bdr w:val="single" w:sz="8" w:space="0" w:color="auto"/>
        </w:rPr>
        <w:t>constrained resources</w:t>
      </w:r>
      <w:r w:rsidRPr="00C0124A">
        <w:rPr>
          <w:sz w:val="16"/>
        </w:rPr>
        <w:t xml:space="preserve">, </w:t>
      </w:r>
      <w:r w:rsidRPr="00C0124A">
        <w:rPr>
          <w:b/>
          <w:iCs/>
          <w:highlight w:val="cyan"/>
          <w:u w:val="single"/>
          <w:bdr w:val="single" w:sz="8" w:space="0" w:color="auto"/>
        </w:rPr>
        <w:t>limited data</w:t>
      </w:r>
      <w:r w:rsidRPr="00C0124A">
        <w:rPr>
          <w:sz w:val="16"/>
          <w:highlight w:val="cyan"/>
        </w:rPr>
        <w:t xml:space="preserve">, </w:t>
      </w:r>
      <w:r w:rsidRPr="00C0124A">
        <w:rPr>
          <w:highlight w:val="cyan"/>
          <w:u w:val="single"/>
        </w:rPr>
        <w:t>and</w:t>
      </w:r>
      <w:r w:rsidRPr="00C0124A">
        <w:rPr>
          <w:sz w:val="16"/>
        </w:rPr>
        <w:t xml:space="preserve"> </w:t>
      </w:r>
      <w:r w:rsidRPr="00C0124A">
        <w:rPr>
          <w:b/>
          <w:iCs/>
          <w:u w:val="single"/>
          <w:bdr w:val="single" w:sz="8" w:space="0" w:color="auto"/>
        </w:rPr>
        <w:t xml:space="preserve">statistical estimation </w:t>
      </w:r>
      <w:r w:rsidRPr="00C0124A">
        <w:rPr>
          <w:b/>
          <w:iCs/>
          <w:highlight w:val="cyan"/>
          <w:u w:val="single"/>
          <w:bdr w:val="single" w:sz="8" w:space="0" w:color="auto"/>
        </w:rPr>
        <w:t>capabilities</w:t>
      </w:r>
      <w:r w:rsidRPr="00C0124A">
        <w:rPr>
          <w:sz w:val="16"/>
        </w:rPr>
        <w:t xml:space="preserve"> </w:t>
      </w:r>
      <w:r w:rsidRPr="00C0124A">
        <w:rPr>
          <w:u w:val="single"/>
        </w:rPr>
        <w:t>that seem underdeveloped by current standards.</w:t>
      </w:r>
      <w:r w:rsidRPr="00C0124A">
        <w:rPr>
          <w:sz w:val="16"/>
        </w:rPr>
        <w:t xml:space="preserve"> </w:t>
      </w:r>
      <w:r w:rsidRPr="00C0124A">
        <w:rPr>
          <w:b/>
          <w:iCs/>
          <w:szCs w:val="26"/>
          <w:highlight w:val="cyan"/>
          <w:u w:val="single"/>
          <w:bdr w:val="single" w:sz="8" w:space="0" w:color="auto"/>
        </w:rPr>
        <w:t>Still</w:t>
      </w:r>
      <w:r w:rsidRPr="00C0124A">
        <w:rPr>
          <w:sz w:val="16"/>
        </w:rPr>
        <w:t xml:space="preserve">, </w:t>
      </w:r>
      <w:r w:rsidRPr="00C0124A">
        <w:rPr>
          <w:u w:val="single"/>
        </w:rPr>
        <w:t xml:space="preserve">major </w:t>
      </w:r>
      <w:r w:rsidRPr="00C0124A">
        <w:rPr>
          <w:highlight w:val="cyan"/>
          <w:u w:val="single"/>
        </w:rPr>
        <w:t>advances did result</w:t>
      </w:r>
      <w:r w:rsidRPr="00C0124A">
        <w:rPr>
          <w:u w:val="single"/>
        </w:rPr>
        <w:t xml:space="preserve"> from these efforts</w:t>
      </w:r>
      <w:r w:rsidRPr="00C0124A">
        <w:rPr>
          <w:sz w:val="16"/>
        </w:rPr>
        <w:t xml:space="preserve">. Consider “Ethnicity, Insurgency and Civil War” by </w:t>
      </w:r>
      <w:r w:rsidRPr="00C0124A">
        <w:rPr>
          <w:b/>
          <w:iCs/>
          <w:highlight w:val="cyan"/>
          <w:u w:val="single"/>
          <w:bdr w:val="single" w:sz="8" w:space="0" w:color="auto"/>
        </w:rPr>
        <w:t>Fearon</w:t>
      </w:r>
      <w:r w:rsidRPr="00C0124A">
        <w:rPr>
          <w:sz w:val="16"/>
          <w:highlight w:val="cyan"/>
        </w:rPr>
        <w:t xml:space="preserve"> </w:t>
      </w:r>
      <w:r w:rsidRPr="00C0124A">
        <w:rPr>
          <w:highlight w:val="cyan"/>
          <w:u w:val="single"/>
        </w:rPr>
        <w:t>and</w:t>
      </w:r>
      <w:r w:rsidRPr="00C0124A">
        <w:rPr>
          <w:sz w:val="16"/>
          <w:highlight w:val="cyan"/>
        </w:rPr>
        <w:t xml:space="preserve"> </w:t>
      </w:r>
      <w:r w:rsidRPr="00C0124A">
        <w:rPr>
          <w:b/>
          <w:iCs/>
          <w:highlight w:val="cyan"/>
          <w:u w:val="single"/>
          <w:bdr w:val="single" w:sz="8" w:space="0" w:color="auto"/>
        </w:rPr>
        <w:t>Laitin</w:t>
      </w:r>
      <w:r w:rsidRPr="00C0124A">
        <w:rPr>
          <w:sz w:val="16"/>
        </w:rPr>
        <w:t xml:space="preserve"> (2003), one of the most venerated and cited articles about the onset of civil wars. Published in 2003, it </w:t>
      </w:r>
      <w:r w:rsidRPr="00C0124A">
        <w:rPr>
          <w:highlight w:val="cyan"/>
          <w:u w:val="single"/>
        </w:rPr>
        <w:t>has</w:t>
      </w:r>
      <w:r w:rsidRPr="00C0124A">
        <w:rPr>
          <w:u w:val="single"/>
        </w:rPr>
        <w:t xml:space="preserve"> over </w:t>
      </w:r>
      <w:r w:rsidRPr="00C0124A">
        <w:rPr>
          <w:b/>
          <w:iCs/>
          <w:highlight w:val="cyan"/>
          <w:u w:val="single"/>
          <w:bdr w:val="single" w:sz="8" w:space="0" w:color="auto"/>
        </w:rPr>
        <w:t>3,000 citations</w:t>
      </w:r>
      <w:r w:rsidRPr="00C0124A">
        <w:rPr>
          <w:sz w:val="16"/>
        </w:rPr>
        <w:t xml:space="preserve"> in scholar.google.com and almost 900 citations in the Web of Science (as of April 2013). </w:t>
      </w:r>
      <w:r w:rsidRPr="00C0124A">
        <w:rPr>
          <w:u w:val="single"/>
        </w:rPr>
        <w:t xml:space="preserve">It has been cited </w:t>
      </w:r>
      <w:r w:rsidRPr="00C0124A">
        <w:rPr>
          <w:b/>
          <w:iCs/>
          <w:u w:val="single"/>
          <w:bdr w:val="single" w:sz="8" w:space="0" w:color="auto"/>
        </w:rPr>
        <w:t>prominently</w:t>
      </w:r>
      <w:r w:rsidRPr="00C0124A">
        <w:rPr>
          <w:u w:val="single"/>
        </w:rPr>
        <w:t xml:space="preserve"> in virtually </w:t>
      </w:r>
      <w:r w:rsidRPr="00C0124A">
        <w:rPr>
          <w:b/>
          <w:iCs/>
          <w:u w:val="single"/>
          <w:bdr w:val="single" w:sz="8" w:space="0" w:color="auto"/>
        </w:rPr>
        <w:t>every</w:t>
      </w:r>
      <w:r w:rsidRPr="00C0124A">
        <w:rPr>
          <w:u w:val="single"/>
        </w:rPr>
        <w:t xml:space="preserve"> social science</w:t>
      </w:r>
      <w:r w:rsidRPr="00C0124A">
        <w:rPr>
          <w:sz w:val="16"/>
        </w:rPr>
        <w:t xml:space="preserve"> </w:t>
      </w:r>
      <w:r w:rsidRPr="00C0124A">
        <w:rPr>
          <w:b/>
          <w:iCs/>
          <w:u w:val="single"/>
          <w:bdr w:val="single" w:sz="8" w:space="0" w:color="auto"/>
        </w:rPr>
        <w:t>discipline</w:t>
      </w:r>
      <w:r w:rsidRPr="00C0124A">
        <w:rPr>
          <w:sz w:val="16"/>
        </w:rPr>
        <w:t xml:space="preserve"> in journals ranging from Acta Sociologica to World Politics; and it is the most downloaded article from the American Political Science Review. 2 </w:t>
      </w:r>
      <w:r w:rsidRPr="00C0124A">
        <w:rPr>
          <w:u w:val="single"/>
        </w:rPr>
        <w:t xml:space="preserve">This article is rightly regarded as an </w:t>
      </w:r>
      <w:r w:rsidRPr="00C0124A">
        <w:rPr>
          <w:b/>
          <w:iCs/>
          <w:u w:val="single"/>
          <w:bdr w:val="single" w:sz="8" w:space="0" w:color="auto"/>
        </w:rPr>
        <w:t>important</w:t>
      </w:r>
      <w:r w:rsidRPr="00C0124A">
        <w:rPr>
          <w:sz w:val="16"/>
        </w:rPr>
        <w:t xml:space="preserve">, </w:t>
      </w:r>
      <w:r w:rsidRPr="00C0124A">
        <w:rPr>
          <w:u w:val="single"/>
        </w:rPr>
        <w:t xml:space="preserve">foundational piece of </w:t>
      </w:r>
      <w:r w:rsidRPr="00C0124A">
        <w:rPr>
          <w:b/>
          <w:iCs/>
          <w:u w:val="single"/>
          <w:bdr w:val="single" w:sz="8" w:space="0" w:color="auto"/>
        </w:rPr>
        <w:t>scholarship</w:t>
      </w:r>
      <w:r w:rsidRPr="00C0124A">
        <w:rPr>
          <w:sz w:val="16"/>
        </w:rPr>
        <w:t xml:space="preserve">. However, in the summer of 2012, </w:t>
      </w:r>
      <w:r w:rsidRPr="00C0124A">
        <w:rPr>
          <w:highlight w:val="cyan"/>
          <w:u w:val="single"/>
        </w:rPr>
        <w:t>it was used</w:t>
      </w:r>
      <w:r w:rsidRPr="00C0124A">
        <w:rPr>
          <w:u w:val="single"/>
        </w:rPr>
        <w:t xml:space="preserve"> </w:t>
      </w:r>
      <w:r w:rsidRPr="00C0124A">
        <w:rPr>
          <w:sz w:val="16"/>
        </w:rPr>
        <w:t xml:space="preserve">by Jacqueline Stevens in a New York Times Op-Ed </w:t>
      </w:r>
      <w:r w:rsidRPr="00C0124A">
        <w:rPr>
          <w:highlight w:val="cyan"/>
          <w:u w:val="single"/>
        </w:rPr>
        <w:t>as evidence</w:t>
      </w:r>
      <w:r w:rsidRPr="00C0124A">
        <w:rPr>
          <w:u w:val="single"/>
        </w:rPr>
        <w:t xml:space="preserve"> that political </w:t>
      </w:r>
      <w:r w:rsidRPr="00C0124A">
        <w:rPr>
          <w:highlight w:val="cyan"/>
          <w:u w:val="single"/>
        </w:rPr>
        <w:t>scientists</w:t>
      </w:r>
      <w:r w:rsidRPr="00C0124A">
        <w:rPr>
          <w:u w:val="single"/>
        </w:rPr>
        <w:t xml:space="preserve"> </w:t>
      </w:r>
      <w:r w:rsidRPr="00C0124A">
        <w:rPr>
          <w:highlight w:val="cyan"/>
          <w:u w:val="single"/>
        </w:rPr>
        <w:t xml:space="preserve">are </w:t>
      </w:r>
      <w:r w:rsidRPr="00C0124A">
        <w:rPr>
          <w:b/>
          <w:iCs/>
          <w:highlight w:val="cyan"/>
          <w:u w:val="single"/>
          <w:bdr w:val="single" w:sz="8" w:space="0" w:color="auto"/>
        </w:rPr>
        <w:t>bad forecasters</w:t>
      </w:r>
      <w:r w:rsidRPr="00C0124A">
        <w:rPr>
          <w:sz w:val="16"/>
        </w:rPr>
        <w:t xml:space="preserve">. </w:t>
      </w:r>
      <w:r w:rsidRPr="00C0124A">
        <w:rPr>
          <w:highlight w:val="cyan"/>
          <w:u w:val="single"/>
        </w:rPr>
        <w:t xml:space="preserve">That claim was </w:t>
      </w:r>
      <w:r w:rsidRPr="00C0124A">
        <w:rPr>
          <w:b/>
          <w:iCs/>
          <w:highlight w:val="cyan"/>
          <w:u w:val="single"/>
          <w:bdr w:val="single" w:sz="8" w:space="0" w:color="auto"/>
        </w:rPr>
        <w:t>wildly off the mark</w:t>
      </w:r>
      <w:r w:rsidRPr="00C0124A">
        <w:rPr>
          <w:sz w:val="16"/>
        </w:rPr>
        <w:t xml:space="preserve"> in that Fearon and Laitin do not focus on forecasting, and Stevens ignored other, actual forecasting efforts in political science. </w:t>
      </w:r>
      <w:r w:rsidRPr="00C0124A">
        <w:rPr>
          <w:u w:val="single"/>
        </w:rPr>
        <w:t xml:space="preserve">Stevens’ </w:t>
      </w:r>
      <w:r w:rsidRPr="00C0124A">
        <w:rPr>
          <w:b/>
          <w:iCs/>
          <w:u w:val="single"/>
          <w:bdr w:val="single" w:sz="8" w:space="0" w:color="auto"/>
        </w:rPr>
        <w:t>funding point</w:t>
      </w:r>
      <w:r w:rsidRPr="00C0124A">
        <w:rPr>
          <w:sz w:val="16"/>
        </w:rPr>
        <w:t>—which was taken up by the US Congress—</w:t>
      </w:r>
      <w:r w:rsidRPr="00C0124A">
        <w:rPr>
          <w:u w:val="single"/>
        </w:rPr>
        <w:t xml:space="preserve">was that government on quantitative approaches was being </w:t>
      </w:r>
      <w:r w:rsidRPr="00C0124A">
        <w:rPr>
          <w:b/>
          <w:iCs/>
          <w:u w:val="single"/>
          <w:bdr w:val="single" w:sz="8" w:space="0" w:color="auto"/>
        </w:rPr>
        <w:t>wasted</w:t>
      </w:r>
      <w:r w:rsidRPr="00C0124A">
        <w:rPr>
          <w:u w:val="single"/>
        </w:rPr>
        <w:t xml:space="preserve"> on efforts that did not provide</w:t>
      </w:r>
      <w:r w:rsidRPr="00C0124A">
        <w:rPr>
          <w:sz w:val="16"/>
        </w:rPr>
        <w:t xml:space="preserve"> </w:t>
      </w:r>
      <w:r w:rsidRPr="00C0124A">
        <w:rPr>
          <w:b/>
          <w:iCs/>
          <w:u w:val="single"/>
          <w:bdr w:val="single" w:sz="8" w:space="0" w:color="auto"/>
        </w:rPr>
        <w:t>accurate policy</w:t>
      </w:r>
      <w:r w:rsidRPr="00C0124A">
        <w:rPr>
          <w:sz w:val="16"/>
        </w:rPr>
        <w:t xml:space="preserve"> advice. In contrast to Stevens, </w:t>
      </w:r>
      <w:r w:rsidRPr="00C0124A">
        <w:rPr>
          <w:u w:val="single"/>
        </w:rPr>
        <w:t xml:space="preserve">we argue that </w:t>
      </w:r>
      <w:r w:rsidRPr="00C0124A">
        <w:rPr>
          <w:highlight w:val="cyan"/>
          <w:u w:val="single"/>
        </w:rPr>
        <w:t>conflict research</w:t>
      </w:r>
      <w:r w:rsidRPr="00C0124A">
        <w:rPr>
          <w:u w:val="single"/>
        </w:rPr>
        <w:t xml:space="preserve"> in political science </w:t>
      </w:r>
      <w:r w:rsidRPr="00C0124A">
        <w:rPr>
          <w:highlight w:val="cyan"/>
          <w:u w:val="single"/>
        </w:rPr>
        <w:t>can be</w:t>
      </w:r>
      <w:r w:rsidRPr="00C0124A">
        <w:rPr>
          <w:u w:val="single"/>
        </w:rPr>
        <w:t xml:space="preserve"> </w:t>
      </w:r>
      <w:r w:rsidRPr="00C0124A">
        <w:rPr>
          <w:b/>
          <w:iCs/>
          <w:u w:val="single"/>
          <w:bdr w:val="single" w:sz="8" w:space="0" w:color="auto"/>
        </w:rPr>
        <w:t xml:space="preserve">substantially </w:t>
      </w:r>
      <w:r w:rsidRPr="00C0124A">
        <w:rPr>
          <w:b/>
          <w:iCs/>
          <w:highlight w:val="cyan"/>
          <w:u w:val="single"/>
          <w:bdr w:val="single" w:sz="8" w:space="0" w:color="auto"/>
        </w:rPr>
        <w:t>improved</w:t>
      </w:r>
      <w:r w:rsidRPr="00C0124A">
        <w:rPr>
          <w:highlight w:val="cyan"/>
          <w:u w:val="single"/>
        </w:rPr>
        <w:t xml:space="preserve"> by </w:t>
      </w:r>
      <w:r w:rsidRPr="00C0124A">
        <w:rPr>
          <w:b/>
          <w:iCs/>
          <w:u w:val="single"/>
          <w:bdr w:val="single" w:sz="8" w:space="0" w:color="auto"/>
        </w:rPr>
        <w:t>more</w:t>
      </w:r>
      <w:r w:rsidRPr="00C0124A">
        <w:rPr>
          <w:u w:val="single"/>
        </w:rPr>
        <w:t xml:space="preserve">, not less, </w:t>
      </w:r>
      <w:r w:rsidRPr="00C0124A">
        <w:rPr>
          <w:b/>
          <w:iCs/>
          <w:highlight w:val="cyan"/>
          <w:u w:val="single"/>
          <w:bdr w:val="single" w:sz="8" w:space="0" w:color="auto"/>
        </w:rPr>
        <w:t>attention to predictions</w:t>
      </w:r>
      <w:r w:rsidRPr="00C0124A">
        <w:rPr>
          <w:u w:val="single"/>
        </w:rPr>
        <w:t xml:space="preserve"> </w:t>
      </w:r>
      <w:r w:rsidRPr="00C0124A">
        <w:rPr>
          <w:sz w:val="16"/>
        </w:rPr>
        <w:t>through quantitative approaches.</w:t>
      </w:r>
    </w:p>
    <w:p w14:paraId="6D7D7B5C" w14:textId="77777777" w:rsidR="002D6FED" w:rsidRPr="00C0124A" w:rsidRDefault="002D6FED" w:rsidP="002D6FED">
      <w:pPr>
        <w:rPr>
          <w:b/>
          <w:iCs/>
          <w:sz w:val="24"/>
          <w:u w:val="single"/>
          <w:bdr w:val="single" w:sz="8" w:space="0" w:color="auto"/>
        </w:rPr>
      </w:pPr>
      <w:r w:rsidRPr="00C0124A">
        <w:rPr>
          <w:sz w:val="16"/>
        </w:rPr>
        <w:t xml:space="preserve">We argue that </w:t>
      </w:r>
      <w:r w:rsidRPr="00C0124A">
        <w:rPr>
          <w:u w:val="single"/>
        </w:rPr>
        <w:t xml:space="preserve">the increasing availability of </w:t>
      </w:r>
      <w:r w:rsidRPr="00C0124A">
        <w:rPr>
          <w:b/>
          <w:iCs/>
          <w:highlight w:val="cyan"/>
          <w:u w:val="single"/>
          <w:bdr w:val="single" w:sz="8" w:space="0" w:color="auto"/>
        </w:rPr>
        <w:t>disaggregated data</w:t>
      </w:r>
      <w:r w:rsidRPr="00C0124A">
        <w:rPr>
          <w:sz w:val="16"/>
          <w:highlight w:val="cyan"/>
        </w:rPr>
        <w:t xml:space="preserve"> </w:t>
      </w:r>
      <w:r w:rsidRPr="00C0124A">
        <w:rPr>
          <w:highlight w:val="cyan"/>
          <w:u w:val="single"/>
        </w:rPr>
        <w:t>and</w:t>
      </w:r>
      <w:r w:rsidRPr="00C0124A">
        <w:rPr>
          <w:sz w:val="16"/>
          <w:highlight w:val="cyan"/>
        </w:rPr>
        <w:t xml:space="preserve"> </w:t>
      </w:r>
      <w:r w:rsidRPr="00C0124A">
        <w:rPr>
          <w:b/>
          <w:iCs/>
          <w:highlight w:val="cyan"/>
          <w:u w:val="single"/>
          <w:bdr w:val="single" w:sz="8" w:space="0" w:color="auto"/>
        </w:rPr>
        <w:t>advanced</w:t>
      </w:r>
      <w:r w:rsidRPr="00C0124A">
        <w:rPr>
          <w:b/>
          <w:iCs/>
          <w:u w:val="single"/>
          <w:bdr w:val="single" w:sz="8" w:space="0" w:color="auto"/>
        </w:rPr>
        <w:t xml:space="preserve"> estimation </w:t>
      </w:r>
      <w:r w:rsidRPr="00C0124A">
        <w:rPr>
          <w:b/>
          <w:iCs/>
          <w:highlight w:val="cyan"/>
          <w:u w:val="single"/>
          <w:bdr w:val="single" w:sz="8" w:space="0" w:color="auto"/>
        </w:rPr>
        <w:t>tech</w:t>
      </w:r>
      <w:r w:rsidRPr="00C0124A">
        <w:rPr>
          <w:sz w:val="16"/>
        </w:rPr>
        <w:t xml:space="preserve">niques </w:t>
      </w:r>
      <w:r w:rsidRPr="00C0124A">
        <w:rPr>
          <w:highlight w:val="cyan"/>
          <w:u w:val="single"/>
        </w:rPr>
        <w:t>are making forecasts</w:t>
      </w:r>
      <w:r w:rsidRPr="00C0124A">
        <w:rPr>
          <w:u w:val="single"/>
        </w:rPr>
        <w:t xml:space="preserve"> of conflict more </w:t>
      </w:r>
      <w:r w:rsidRPr="00C0124A">
        <w:rPr>
          <w:b/>
          <w:iCs/>
          <w:highlight w:val="cyan"/>
          <w:u w:val="single"/>
          <w:bdr w:val="single" w:sz="8" w:space="0" w:color="auto"/>
        </w:rPr>
        <w:t>accurate</w:t>
      </w:r>
      <w:r w:rsidRPr="00C0124A">
        <w:rPr>
          <w:sz w:val="16"/>
          <w:highlight w:val="cyan"/>
        </w:rPr>
        <w:t xml:space="preserve"> </w:t>
      </w:r>
      <w:r w:rsidRPr="00C0124A">
        <w:rPr>
          <w:highlight w:val="cyan"/>
          <w:u w:val="single"/>
        </w:rPr>
        <w:t>and</w:t>
      </w:r>
      <w:r w:rsidRPr="00C0124A">
        <w:rPr>
          <w:sz w:val="16"/>
          <w:highlight w:val="cyan"/>
        </w:rPr>
        <w:t xml:space="preserve"> </w:t>
      </w:r>
      <w:r w:rsidRPr="00C0124A">
        <w:rPr>
          <w:b/>
          <w:iCs/>
          <w:highlight w:val="cyan"/>
          <w:u w:val="single"/>
          <w:bdr w:val="single" w:sz="8" w:space="0" w:color="auto"/>
        </w:rPr>
        <w:t>precise</w:t>
      </w:r>
      <w:r w:rsidRPr="00C0124A">
        <w:rPr>
          <w:sz w:val="16"/>
        </w:rPr>
        <w:t xml:space="preserve">, </w:t>
      </w:r>
      <w:r w:rsidRPr="00C0124A">
        <w:rPr>
          <w:u w:val="single"/>
        </w:rPr>
        <w:t>thereby helping to evaluate the utility of different models</w:t>
      </w:r>
      <w:r w:rsidRPr="00C0124A">
        <w:rPr>
          <w:sz w:val="16"/>
        </w:rPr>
        <w:t xml:space="preserve"> and winnow the good from the bad. </w:t>
      </w:r>
      <w:r w:rsidRPr="00C0124A">
        <w:rPr>
          <w:b/>
          <w:iCs/>
          <w:highlight w:val="cyan"/>
          <w:u w:val="single"/>
          <w:bdr w:val="single" w:sz="8" w:space="0" w:color="auto"/>
        </w:rPr>
        <w:t>Forecasting</w:t>
      </w:r>
      <w:r w:rsidRPr="00C0124A">
        <w:rPr>
          <w:sz w:val="16"/>
        </w:rPr>
        <w:t xml:space="preserve"> </w:t>
      </w:r>
      <w:r w:rsidRPr="00C0124A">
        <w:rPr>
          <w:u w:val="single"/>
        </w:rPr>
        <w:t xml:space="preserve">also </w:t>
      </w:r>
      <w:r w:rsidRPr="00C0124A">
        <w:rPr>
          <w:highlight w:val="cyan"/>
          <w:u w:val="single"/>
        </w:rPr>
        <w:t xml:space="preserve">helps </w:t>
      </w:r>
      <w:r w:rsidRPr="00C0124A">
        <w:rPr>
          <w:u w:val="single"/>
        </w:rPr>
        <w:t xml:space="preserve">to </w:t>
      </w:r>
      <w:r w:rsidRPr="00C0124A">
        <w:rPr>
          <w:b/>
          <w:iCs/>
          <w:highlight w:val="cyan"/>
          <w:u w:val="single"/>
          <w:bdr w:val="single" w:sz="8" w:space="0" w:color="auto"/>
        </w:rPr>
        <w:t>prevent overfitting</w:t>
      </w:r>
      <w:r w:rsidRPr="00C0124A">
        <w:rPr>
          <w:sz w:val="16"/>
        </w:rPr>
        <w:t xml:space="preserve"> </w:t>
      </w:r>
      <w:r w:rsidRPr="00C0124A">
        <w:rPr>
          <w:highlight w:val="cyan"/>
          <w:u w:val="single"/>
        </w:rPr>
        <w:t xml:space="preserve">and </w:t>
      </w:r>
      <w:r w:rsidRPr="00C0124A">
        <w:rPr>
          <w:u w:val="single"/>
        </w:rPr>
        <w:t xml:space="preserve">reduces </w:t>
      </w:r>
      <w:r w:rsidRPr="00C0124A">
        <w:rPr>
          <w:b/>
          <w:iCs/>
          <w:highlight w:val="cyan"/>
          <w:u w:val="single"/>
          <w:bdr w:val="single" w:sz="8" w:space="0" w:color="auto"/>
        </w:rPr>
        <w:t>confirmation bias</w:t>
      </w:r>
      <w:r w:rsidRPr="00C0124A">
        <w:rPr>
          <w:sz w:val="16"/>
        </w:rPr>
        <w:t xml:space="preserve">. As such, </w:t>
      </w:r>
      <w:r w:rsidRPr="00C0124A">
        <w:rPr>
          <w:u w:val="single"/>
        </w:rPr>
        <w:t xml:space="preserve">forecasting </w:t>
      </w:r>
      <w:r w:rsidRPr="00C0124A">
        <w:rPr>
          <w:highlight w:val="cyan"/>
          <w:u w:val="single"/>
        </w:rPr>
        <w:t>efforts</w:t>
      </w:r>
      <w:r w:rsidRPr="00C0124A">
        <w:rPr>
          <w:u w:val="single"/>
        </w:rPr>
        <w:t xml:space="preserve"> can be used to help </w:t>
      </w:r>
      <w:r w:rsidRPr="00C0124A">
        <w:rPr>
          <w:b/>
          <w:iCs/>
          <w:highlight w:val="cyan"/>
          <w:u w:val="single"/>
          <w:bdr w:val="single" w:sz="8" w:space="0" w:color="auto"/>
        </w:rPr>
        <w:t>validate models</w:t>
      </w:r>
      <w:r w:rsidRPr="00C0124A">
        <w:rPr>
          <w:sz w:val="16"/>
          <w:highlight w:val="cyan"/>
        </w:rPr>
        <w:t xml:space="preserve">, </w:t>
      </w:r>
      <w:r w:rsidRPr="00C0124A">
        <w:rPr>
          <w:highlight w:val="cyan"/>
          <w:u w:val="single"/>
        </w:rPr>
        <w:t>to gain</w:t>
      </w:r>
      <w:r w:rsidRPr="00C0124A">
        <w:rPr>
          <w:u w:val="single"/>
        </w:rPr>
        <w:t xml:space="preserve"> greater </w:t>
      </w:r>
      <w:r w:rsidRPr="00C0124A">
        <w:rPr>
          <w:highlight w:val="cyan"/>
          <w:u w:val="single"/>
        </w:rPr>
        <w:t>confidence in</w:t>
      </w:r>
      <w:r w:rsidRPr="00C0124A">
        <w:rPr>
          <w:u w:val="single"/>
        </w:rPr>
        <w:t xml:space="preserve"> the resulting </w:t>
      </w:r>
      <w:r w:rsidRPr="00C0124A">
        <w:rPr>
          <w:b/>
          <w:iCs/>
          <w:highlight w:val="cyan"/>
          <w:u w:val="single"/>
          <w:bdr w:val="single" w:sz="8" w:space="0" w:color="auto"/>
        </w:rPr>
        <w:t>estimates</w:t>
      </w:r>
      <w:r w:rsidRPr="00C0124A">
        <w:rPr>
          <w:highlight w:val="cyan"/>
          <w:u w:val="single"/>
        </w:rPr>
        <w:t>, and</w:t>
      </w:r>
      <w:r w:rsidRPr="00C0124A">
        <w:rPr>
          <w:u w:val="single"/>
        </w:rPr>
        <w:t xml:space="preserve"> to ultimately present </w:t>
      </w:r>
      <w:r w:rsidRPr="00C0124A">
        <w:rPr>
          <w:b/>
          <w:iCs/>
          <w:u w:val="single"/>
          <w:bdr w:val="single" w:sz="8" w:space="0" w:color="auto"/>
        </w:rPr>
        <w:t>robust models</w:t>
      </w:r>
      <w:r w:rsidRPr="00C0124A">
        <w:rPr>
          <w:u w:val="single"/>
        </w:rPr>
        <w:t xml:space="preserve"> that may allow us to </w:t>
      </w:r>
      <w:r w:rsidRPr="00C0124A">
        <w:rPr>
          <w:highlight w:val="cyan"/>
          <w:u w:val="single"/>
        </w:rPr>
        <w:t>improve</w:t>
      </w:r>
      <w:r w:rsidRPr="00C0124A">
        <w:rPr>
          <w:u w:val="single"/>
        </w:rPr>
        <w:t xml:space="preserve"> the </w:t>
      </w:r>
      <w:r w:rsidRPr="00C0124A">
        <w:rPr>
          <w:b/>
          <w:iCs/>
          <w:u w:val="single"/>
          <w:bdr w:val="single" w:sz="8" w:space="0" w:color="auto"/>
        </w:rPr>
        <w:t>interaction</w:t>
      </w:r>
      <w:r w:rsidRPr="00C0124A">
        <w:rPr>
          <w:u w:val="single"/>
        </w:rPr>
        <w:t xml:space="preserve"> with </w:t>
      </w:r>
      <w:r w:rsidRPr="00C0124A">
        <w:rPr>
          <w:b/>
          <w:iCs/>
          <w:highlight w:val="cyan"/>
          <w:u w:val="single"/>
          <w:bdr w:val="single" w:sz="8" w:space="0" w:color="auto"/>
        </w:rPr>
        <w:t>decision makers</w:t>
      </w:r>
      <w:r w:rsidRPr="00C0124A">
        <w:rPr>
          <w:sz w:val="16"/>
          <w:highlight w:val="cyan"/>
        </w:rPr>
        <w:t xml:space="preserve"> </w:t>
      </w:r>
      <w:r w:rsidRPr="00C0124A">
        <w:rPr>
          <w:highlight w:val="cyan"/>
          <w:u w:val="single"/>
        </w:rPr>
        <w:t>seeking</w:t>
      </w:r>
      <w:r w:rsidRPr="00C0124A">
        <w:rPr>
          <w:u w:val="single"/>
        </w:rPr>
        <w:t xml:space="preserve"> </w:t>
      </w:r>
      <w:r w:rsidRPr="00C0124A">
        <w:rPr>
          <w:b/>
          <w:iCs/>
          <w:u w:val="single"/>
          <w:bdr w:val="single" w:sz="8" w:space="0" w:color="auto"/>
        </w:rPr>
        <w:t xml:space="preserve">greater </w:t>
      </w:r>
      <w:r w:rsidRPr="00C0124A">
        <w:rPr>
          <w:b/>
          <w:iCs/>
          <w:highlight w:val="cyan"/>
          <w:u w:val="single"/>
          <w:bdr w:val="single" w:sz="8" w:space="0" w:color="auto"/>
        </w:rPr>
        <w:t>clarity</w:t>
      </w:r>
      <w:r w:rsidRPr="00C0124A">
        <w:rPr>
          <w:highlight w:val="cyan"/>
          <w:u w:val="single"/>
        </w:rPr>
        <w:t xml:space="preserve"> about</w:t>
      </w:r>
      <w:r w:rsidRPr="00C0124A">
        <w:rPr>
          <w:u w:val="single"/>
        </w:rPr>
        <w:t xml:space="preserve"> the implications of</w:t>
      </w:r>
      <w:r w:rsidRPr="00C0124A">
        <w:rPr>
          <w:sz w:val="16"/>
        </w:rPr>
        <w:t xml:space="preserve"> </w:t>
      </w:r>
      <w:r w:rsidRPr="00C0124A">
        <w:rPr>
          <w:b/>
          <w:iCs/>
          <w:u w:val="single"/>
          <w:bdr w:val="single" w:sz="8" w:space="0" w:color="auto"/>
        </w:rPr>
        <w:t xml:space="preserve">potential </w:t>
      </w:r>
      <w:r w:rsidRPr="00C0124A">
        <w:rPr>
          <w:b/>
          <w:iCs/>
          <w:highlight w:val="cyan"/>
          <w:u w:val="single"/>
          <w:bdr w:val="single" w:sz="8" w:space="0" w:color="auto"/>
        </w:rPr>
        <w:t>actions</w:t>
      </w:r>
      <w:r w:rsidRPr="00C0124A">
        <w:rPr>
          <w:b/>
          <w:iCs/>
          <w:u w:val="single"/>
          <w:bdr w:val="single" w:sz="8" w:space="0" w:color="auto"/>
        </w:rPr>
        <w:t>.</w:t>
      </w:r>
    </w:p>
    <w:p w14:paraId="01F25D5B" w14:textId="77777777" w:rsidR="002D6FED" w:rsidRPr="000F043E" w:rsidRDefault="002D6FED" w:rsidP="002D6FED"/>
    <w:p w14:paraId="77786A82" w14:textId="6F49006A" w:rsidR="002D6FED" w:rsidRDefault="002D6FED" w:rsidP="002D6FED">
      <w:pPr>
        <w:pStyle w:val="Heading1"/>
      </w:pPr>
      <w:r>
        <w:t>2NC</w:t>
      </w:r>
    </w:p>
    <w:p w14:paraId="5A801713" w14:textId="77777777" w:rsidR="002D6FED" w:rsidRDefault="002D6FED" w:rsidP="002D6FED">
      <w:pPr>
        <w:pStyle w:val="Heading2"/>
      </w:pPr>
      <w:r>
        <w:t>Alaska CP</w:t>
      </w:r>
    </w:p>
    <w:p w14:paraId="0F908446" w14:textId="21053234" w:rsidR="002D6FED" w:rsidRDefault="002D6FED" w:rsidP="002D6FED">
      <w:pPr>
        <w:pStyle w:val="Heading3"/>
      </w:pPr>
      <w:r>
        <w:t>S---Overview---2NC</w:t>
      </w:r>
    </w:p>
    <w:p w14:paraId="362F208F" w14:textId="77777777" w:rsidR="002D6FED" w:rsidRPr="00124BB3" w:rsidRDefault="002D6FED" w:rsidP="002D6FED">
      <w:pPr>
        <w:pStyle w:val="Heading4"/>
        <w:rPr>
          <w:rFonts w:eastAsia="Times New Roman" w:cs="Times New Roman"/>
        </w:rPr>
      </w:pPr>
      <w:r>
        <w:t xml:space="preserve">2) </w:t>
      </w:r>
      <w:r w:rsidRPr="00124BB3">
        <w:rPr>
          <w:rFonts w:eastAsia="Times New Roman" w:cs="Times New Roman"/>
        </w:rPr>
        <w:t xml:space="preserve">Federal development undermines </w:t>
      </w:r>
      <w:r w:rsidRPr="00124BB3">
        <w:rPr>
          <w:rFonts w:eastAsia="Times New Roman" w:cs="Times New Roman"/>
          <w:u w:val="single"/>
        </w:rPr>
        <w:t>Indigenous self-determination</w:t>
      </w:r>
      <w:r w:rsidRPr="00124BB3">
        <w:rPr>
          <w:rFonts w:eastAsia="Times New Roman" w:cs="Times New Roman"/>
        </w:rPr>
        <w:t xml:space="preserve">. It establishes </w:t>
      </w:r>
      <w:r w:rsidRPr="00124BB3">
        <w:rPr>
          <w:rFonts w:eastAsia="Times New Roman" w:cs="Times New Roman"/>
          <w:u w:val="single"/>
        </w:rPr>
        <w:t>territorial claims</w:t>
      </w:r>
      <w:r w:rsidRPr="00124BB3">
        <w:rPr>
          <w:rFonts w:eastAsia="Times New Roman" w:cs="Times New Roman"/>
        </w:rPr>
        <w:t xml:space="preserve"> to </w:t>
      </w:r>
      <w:r w:rsidRPr="00124BB3">
        <w:rPr>
          <w:rFonts w:eastAsia="Times New Roman" w:cs="Times New Roman"/>
          <w:u w:val="single"/>
        </w:rPr>
        <w:t>land</w:t>
      </w:r>
      <w:r w:rsidRPr="00124BB3">
        <w:rPr>
          <w:rFonts w:eastAsia="Times New Roman" w:cs="Times New Roman"/>
        </w:rPr>
        <w:t xml:space="preserve"> and </w:t>
      </w:r>
      <w:r w:rsidRPr="00124BB3">
        <w:rPr>
          <w:rFonts w:eastAsia="Times New Roman" w:cs="Times New Roman"/>
          <w:u w:val="single"/>
        </w:rPr>
        <w:t>resources</w:t>
      </w:r>
      <w:r w:rsidRPr="00124BB3">
        <w:rPr>
          <w:rFonts w:eastAsia="Times New Roman" w:cs="Times New Roman"/>
        </w:rPr>
        <w:t xml:space="preserve"> AND requires </w:t>
      </w:r>
      <w:r w:rsidRPr="00124BB3">
        <w:rPr>
          <w:rFonts w:eastAsia="Times New Roman" w:cs="Times New Roman"/>
          <w:u w:val="single"/>
        </w:rPr>
        <w:t>control</w:t>
      </w:r>
      <w:r w:rsidRPr="00124BB3">
        <w:rPr>
          <w:rFonts w:eastAsia="Times New Roman" w:cs="Times New Roman"/>
        </w:rPr>
        <w:t xml:space="preserve"> over </w:t>
      </w:r>
      <w:r w:rsidRPr="00124BB3">
        <w:rPr>
          <w:rFonts w:eastAsia="Times New Roman" w:cs="Times New Roman"/>
          <w:u w:val="single"/>
        </w:rPr>
        <w:t>implementation</w:t>
      </w:r>
      <w:r w:rsidRPr="00124BB3">
        <w:rPr>
          <w:rFonts w:eastAsia="Times New Roman" w:cs="Times New Roman"/>
        </w:rPr>
        <w:t xml:space="preserve"> and </w:t>
      </w:r>
      <w:r w:rsidRPr="00124BB3">
        <w:rPr>
          <w:rFonts w:eastAsia="Times New Roman" w:cs="Times New Roman"/>
          <w:u w:val="single"/>
        </w:rPr>
        <w:t>benefits</w:t>
      </w:r>
      <w:r w:rsidRPr="00124BB3">
        <w:rPr>
          <w:rFonts w:eastAsia="Times New Roman" w:cs="Times New Roman"/>
        </w:rPr>
        <w:t>.</w:t>
      </w:r>
    </w:p>
    <w:p w14:paraId="4900F174" w14:textId="77777777" w:rsidR="002D6FED" w:rsidRPr="00124BB3" w:rsidRDefault="002D6FED" w:rsidP="002D6FED">
      <w:pPr>
        <w:rPr>
          <w:rFonts w:eastAsia="Calibri"/>
        </w:rPr>
      </w:pPr>
      <w:r w:rsidRPr="00124BB3">
        <w:rPr>
          <w:rFonts w:eastAsia="Calibri"/>
        </w:rPr>
        <w:t xml:space="preserve">Karen </w:t>
      </w:r>
      <w:r w:rsidRPr="00124BB3">
        <w:rPr>
          <w:rFonts w:eastAsia="Calibri"/>
          <w:b/>
          <w:bCs/>
          <w:sz w:val="26"/>
        </w:rPr>
        <w:t>Evertt 14</w:t>
      </w:r>
      <w:r w:rsidRPr="00124BB3">
        <w:rPr>
          <w:rFonts w:eastAsia="Calibri"/>
        </w:rPr>
        <w:t>, PhD Student, Heather Nicol, Professor at Trent University, “Economic Development, Indigenous Governance, &amp; Arctic Sovereignty,” Arctic Yearbook, 2014, https://www.arcticyearbook.com/images/yearbook/2014/Briefing_Notes/8.Nicol.pdf.</w:t>
      </w:r>
    </w:p>
    <w:p w14:paraId="443BD15F" w14:textId="77777777" w:rsidR="002D6FED" w:rsidRPr="00124BB3" w:rsidRDefault="002D6FED" w:rsidP="002D6FED">
      <w:pPr>
        <w:rPr>
          <w:rFonts w:eastAsia="Calibri"/>
          <w:sz w:val="14"/>
        </w:rPr>
      </w:pPr>
      <w:r w:rsidRPr="00124BB3">
        <w:rPr>
          <w:rFonts w:eastAsia="Calibri"/>
          <w:sz w:val="14"/>
        </w:rPr>
        <w:t xml:space="preserve">Moreover, the point is that the Canadian Studies literature, in general, has been reluctant to dig deeper, and </w:t>
      </w:r>
      <w:r w:rsidRPr="00124BB3">
        <w:rPr>
          <w:rFonts w:eastAsia="Calibri"/>
          <w:u w:val="single"/>
        </w:rPr>
        <w:t xml:space="preserve">it is only by digging deeper that a real assessment of the way in which </w:t>
      </w:r>
      <w:r w:rsidRPr="00124BB3">
        <w:rPr>
          <w:rFonts w:eastAsia="Calibri"/>
          <w:highlight w:val="cyan"/>
          <w:u w:val="single"/>
        </w:rPr>
        <w:t xml:space="preserve">development </w:t>
      </w:r>
      <w:r w:rsidRPr="00124BB3">
        <w:rPr>
          <w:rFonts w:eastAsia="Calibri"/>
          <w:u w:val="single"/>
        </w:rPr>
        <w:t>could and should proceed can be made. Instead</w:t>
      </w:r>
      <w:r w:rsidRPr="00124BB3">
        <w:rPr>
          <w:rFonts w:eastAsia="Calibri"/>
          <w:sz w:val="14"/>
        </w:rPr>
        <w:t xml:space="preserve">, it </w:t>
      </w:r>
      <w:r w:rsidRPr="00124BB3">
        <w:rPr>
          <w:rFonts w:eastAsia="Calibri"/>
          <w:u w:val="single"/>
        </w:rPr>
        <w:t>remains</w:t>
      </w:r>
      <w:r w:rsidRPr="00124BB3">
        <w:rPr>
          <w:rFonts w:eastAsia="Calibri"/>
          <w:sz w:val="14"/>
        </w:rPr>
        <w:t xml:space="preserve"> </w:t>
      </w:r>
      <w:r w:rsidRPr="00124BB3">
        <w:rPr>
          <w:rFonts w:eastAsia="Calibri"/>
          <w:highlight w:val="cyan"/>
          <w:u w:val="single"/>
        </w:rPr>
        <w:t xml:space="preserve">focused </w:t>
      </w:r>
      <w:r w:rsidRPr="00124BB3">
        <w:rPr>
          <w:rFonts w:eastAsia="Calibri"/>
          <w:u w:val="single"/>
        </w:rPr>
        <w:t>up</w:t>
      </w:r>
      <w:r w:rsidRPr="00124BB3">
        <w:rPr>
          <w:rFonts w:eastAsia="Calibri"/>
          <w:highlight w:val="cyan"/>
          <w:u w:val="single"/>
        </w:rPr>
        <w:t>on</w:t>
      </w:r>
      <w:r w:rsidRPr="00124BB3">
        <w:rPr>
          <w:rFonts w:eastAsia="Calibri"/>
          <w:sz w:val="14"/>
        </w:rPr>
        <w:t xml:space="preserve"> </w:t>
      </w:r>
      <w:r w:rsidRPr="00124BB3">
        <w:rPr>
          <w:rFonts w:eastAsia="Calibri"/>
          <w:b/>
          <w:iCs/>
          <w:highlight w:val="cyan"/>
          <w:u w:val="single"/>
          <w:bdr w:val="single" w:sz="8" w:space="0" w:color="auto"/>
        </w:rPr>
        <w:t>colonial structures</w:t>
      </w:r>
      <w:r w:rsidRPr="00124BB3">
        <w:rPr>
          <w:rFonts w:eastAsia="Calibri"/>
          <w:sz w:val="14"/>
        </w:rPr>
        <w:t xml:space="preserve"> </w:t>
      </w:r>
      <w:r w:rsidRPr="00124BB3">
        <w:rPr>
          <w:rFonts w:eastAsia="Calibri"/>
          <w:highlight w:val="cyan"/>
          <w:u w:val="single"/>
        </w:rPr>
        <w:t>and</w:t>
      </w:r>
      <w:r w:rsidRPr="00124BB3">
        <w:rPr>
          <w:rFonts w:eastAsia="Calibri"/>
          <w:sz w:val="14"/>
        </w:rPr>
        <w:t xml:space="preserve"> identity/</w:t>
      </w:r>
      <w:r w:rsidRPr="00124BB3">
        <w:rPr>
          <w:rFonts w:eastAsia="Calibri"/>
          <w:b/>
          <w:iCs/>
          <w:highlight w:val="cyan"/>
          <w:u w:val="single"/>
          <w:bdr w:val="single" w:sz="8" w:space="0" w:color="auto"/>
        </w:rPr>
        <w:t>sovereignty</w:t>
      </w:r>
      <w:r w:rsidRPr="00124BB3">
        <w:rPr>
          <w:rFonts w:eastAsia="Calibri"/>
          <w:sz w:val="14"/>
        </w:rPr>
        <w:t xml:space="preserve"> narratives.</w:t>
      </w:r>
    </w:p>
    <w:p w14:paraId="45DC085F" w14:textId="77777777" w:rsidR="002D6FED" w:rsidRPr="00124BB3" w:rsidRDefault="002D6FED" w:rsidP="002D6FED">
      <w:pPr>
        <w:rPr>
          <w:rFonts w:eastAsia="Calibri"/>
          <w:sz w:val="14"/>
        </w:rPr>
      </w:pPr>
      <w:r w:rsidRPr="00124BB3">
        <w:rPr>
          <w:rFonts w:eastAsia="Calibri"/>
          <w:u w:val="single"/>
        </w:rPr>
        <w:t xml:space="preserve">Since the mid to late 2010’s, however, there has been a fundamental shift in the landscape of </w:t>
      </w:r>
      <w:r w:rsidRPr="00124BB3">
        <w:rPr>
          <w:rFonts w:eastAsia="Calibri"/>
          <w:b/>
          <w:iCs/>
          <w:u w:val="single"/>
          <w:bdr w:val="single" w:sz="8" w:space="0" w:color="auto"/>
        </w:rPr>
        <w:t>regulatory control</w:t>
      </w:r>
      <w:r w:rsidRPr="00124BB3">
        <w:rPr>
          <w:rFonts w:eastAsia="Calibri"/>
          <w:u w:val="single"/>
        </w:rPr>
        <w:t xml:space="preserve"> and the visioning </w:t>
      </w:r>
      <w:r w:rsidRPr="00124BB3">
        <w:rPr>
          <w:rFonts w:eastAsia="Calibri"/>
          <w:b/>
          <w:iCs/>
          <w:u w:val="single"/>
          <w:bdr w:val="single" w:sz="8" w:space="0" w:color="auto"/>
        </w:rPr>
        <w:t xml:space="preserve">of </w:t>
      </w:r>
      <w:r w:rsidRPr="00124BB3">
        <w:rPr>
          <w:rFonts w:eastAsia="Calibri"/>
          <w:u w:val="single"/>
        </w:rPr>
        <w:t xml:space="preserve">economic </w:t>
      </w:r>
      <w:r w:rsidRPr="00124BB3">
        <w:rPr>
          <w:rFonts w:eastAsia="Calibri"/>
          <w:b/>
          <w:iCs/>
          <w:u w:val="single"/>
          <w:bdr w:val="single" w:sz="8" w:space="0" w:color="auto"/>
        </w:rPr>
        <w:t>development policies</w:t>
      </w:r>
      <w:r w:rsidRPr="00124BB3">
        <w:rPr>
          <w:rFonts w:eastAsia="Calibri"/>
          <w:sz w:val="14"/>
        </w:rPr>
        <w:t xml:space="preserve">. Since the time that the land and water boards were established, and co-management became normative, however, two significant events have </w:t>
      </w:r>
      <w:r w:rsidRPr="00124BB3">
        <w:rPr>
          <w:rFonts w:eastAsia="Calibri"/>
          <w:u w:val="single"/>
        </w:rPr>
        <w:t>happened</w:t>
      </w:r>
      <w:r w:rsidRPr="00124BB3">
        <w:rPr>
          <w:rFonts w:eastAsia="Calibri"/>
          <w:sz w:val="14"/>
        </w:rPr>
        <w:t xml:space="preserve">. First, a political agenda of </w:t>
      </w:r>
      <w:r w:rsidRPr="00124BB3">
        <w:rPr>
          <w:rFonts w:eastAsia="Calibri"/>
          <w:u w:val="single"/>
        </w:rPr>
        <w:t>neoliberalism was advanced</w:t>
      </w:r>
      <w:r w:rsidRPr="00124BB3">
        <w:rPr>
          <w:rFonts w:eastAsia="Calibri"/>
          <w:sz w:val="14"/>
        </w:rPr>
        <w:t xml:space="preserve"> specifically </w:t>
      </w:r>
      <w:r w:rsidRPr="00124BB3">
        <w:rPr>
          <w:rFonts w:eastAsia="Calibri"/>
          <w:u w:val="single"/>
        </w:rPr>
        <w:t>for northern territorial development, and</w:t>
      </w:r>
      <w:r w:rsidRPr="00124BB3">
        <w:rPr>
          <w:rFonts w:eastAsia="Calibri"/>
          <w:sz w:val="14"/>
        </w:rPr>
        <w:t xml:space="preserve"> secondly, </w:t>
      </w:r>
      <w:r w:rsidRPr="00124BB3">
        <w:rPr>
          <w:rFonts w:eastAsia="Calibri"/>
          <w:u w:val="single"/>
        </w:rPr>
        <w:t>territorial devolution was put forward</w:t>
      </w:r>
      <w:r w:rsidRPr="00124BB3">
        <w:rPr>
          <w:rFonts w:eastAsia="Calibri"/>
          <w:sz w:val="14"/>
        </w:rPr>
        <w:t xml:space="preserve">. In both instances </w:t>
      </w:r>
      <w:r w:rsidRPr="00124BB3">
        <w:rPr>
          <w:rFonts w:eastAsia="Calibri"/>
          <w:u w:val="single"/>
        </w:rPr>
        <w:t>the relationship between development and political agency were oriented towards serving broad corporate interests to enhance opportunities for large-scale regional investment</w:t>
      </w:r>
      <w:r w:rsidRPr="00124BB3">
        <w:rPr>
          <w:rFonts w:eastAsia="Calibri"/>
          <w:sz w:val="14"/>
        </w:rPr>
        <w:t xml:space="preserve">. The Conference Board of Canada (2011), for example, argues that resource development in the North will provide employment and bring revenue into the territories. Indeed, the Conference Board (2011) states that many northern communities want to participate in development projects, not just as employees, but as participants throughout the whole process. It is this type of logic which has also seen a broader strategy of development in the form of </w:t>
      </w:r>
      <w:r w:rsidRPr="00124BB3">
        <w:rPr>
          <w:rFonts w:eastAsia="Calibri"/>
          <w:b/>
          <w:iCs/>
          <w:u w:val="single"/>
          <w:bdr w:val="single" w:sz="8" w:space="0" w:color="auto"/>
        </w:rPr>
        <w:t xml:space="preserve">the </w:t>
      </w:r>
      <w:r w:rsidRPr="00124BB3">
        <w:rPr>
          <w:rFonts w:eastAsia="Calibri"/>
          <w:b/>
          <w:iCs/>
          <w:highlight w:val="cyan"/>
          <w:u w:val="single"/>
          <w:bdr w:val="single" w:sz="8" w:space="0" w:color="auto"/>
        </w:rPr>
        <w:t xml:space="preserve">Federal </w:t>
      </w:r>
      <w:r w:rsidRPr="00124BB3">
        <w:rPr>
          <w:rFonts w:eastAsia="Calibri"/>
          <w:b/>
          <w:iCs/>
          <w:u w:val="single"/>
          <w:bdr w:val="single" w:sz="8" w:space="0" w:color="auto"/>
        </w:rPr>
        <w:t>Government’s</w:t>
      </w:r>
      <w:r w:rsidRPr="00124BB3">
        <w:rPr>
          <w:rFonts w:eastAsia="Calibri"/>
          <w:sz w:val="14"/>
        </w:rPr>
        <w:t xml:space="preserve"> Northern Strategy, its organization of Canada’s Northern Economic </w:t>
      </w:r>
      <w:r w:rsidRPr="00124BB3">
        <w:rPr>
          <w:rFonts w:eastAsia="Calibri"/>
          <w:b/>
          <w:iCs/>
          <w:highlight w:val="cyan"/>
          <w:u w:val="single"/>
          <w:bdr w:val="single" w:sz="8" w:space="0" w:color="auto"/>
        </w:rPr>
        <w:t>Development</w:t>
      </w:r>
      <w:r w:rsidRPr="00124BB3">
        <w:rPr>
          <w:rFonts w:eastAsia="Calibri"/>
          <w:sz w:val="14"/>
        </w:rPr>
        <w:t xml:space="preserve"> Agency (CAN NOR), and its business agenda as a platform for the Canadian Arctic Council Chairmanship in 2013. Both of these events were influenced by a Conservative Federal Government’s approach to the North as laid out in its ‘Northern Strategy’ (see Northern Strategy). The same strategy</w:t>
      </w:r>
      <w:r w:rsidRPr="00124BB3">
        <w:rPr>
          <w:rFonts w:eastAsia="Calibri"/>
          <w:u w:val="single"/>
        </w:rPr>
        <w:t xml:space="preserve"> </w:t>
      </w:r>
      <w:r w:rsidRPr="00124BB3">
        <w:rPr>
          <w:rFonts w:eastAsia="Calibri"/>
          <w:highlight w:val="cyan"/>
          <w:u w:val="single"/>
        </w:rPr>
        <w:t>left</w:t>
      </w:r>
      <w:r w:rsidRPr="00124BB3">
        <w:rPr>
          <w:rFonts w:eastAsia="Calibri"/>
          <w:u w:val="single"/>
        </w:rPr>
        <w:t xml:space="preserve"> the </w:t>
      </w:r>
      <w:r w:rsidRPr="00124BB3">
        <w:rPr>
          <w:rFonts w:eastAsia="Calibri"/>
          <w:highlight w:val="cyan"/>
          <w:u w:val="single"/>
        </w:rPr>
        <w:t>provincial powers</w:t>
      </w:r>
      <w:r w:rsidRPr="00124BB3">
        <w:rPr>
          <w:rFonts w:eastAsia="Calibri"/>
          <w:u w:val="single"/>
        </w:rPr>
        <w:t xml:space="preserve"> more </w:t>
      </w:r>
      <w:r w:rsidRPr="00124BB3">
        <w:rPr>
          <w:rFonts w:eastAsia="Calibri"/>
          <w:b/>
          <w:iCs/>
          <w:highlight w:val="cyan"/>
          <w:u w:val="single"/>
          <w:bdr w:val="single" w:sz="8" w:space="0" w:color="auto"/>
        </w:rPr>
        <w:t>vulnerable</w:t>
      </w:r>
      <w:r w:rsidRPr="00124BB3">
        <w:rPr>
          <w:rFonts w:eastAsia="Calibri"/>
          <w:highlight w:val="cyan"/>
          <w:u w:val="single"/>
        </w:rPr>
        <w:t xml:space="preserve"> and </w:t>
      </w:r>
      <w:r w:rsidRPr="00124BB3">
        <w:rPr>
          <w:rFonts w:eastAsia="Calibri"/>
          <w:b/>
          <w:iCs/>
          <w:highlight w:val="cyan"/>
          <w:u w:val="single"/>
          <w:bdr w:val="single" w:sz="8" w:space="0" w:color="auto"/>
        </w:rPr>
        <w:t>dependent</w:t>
      </w:r>
      <w:r w:rsidRPr="00124BB3">
        <w:rPr>
          <w:rFonts w:eastAsia="Calibri"/>
          <w:u w:val="single"/>
        </w:rPr>
        <w:t xml:space="preserve">. All un-owned land and resource </w:t>
      </w:r>
      <w:r w:rsidRPr="00124BB3">
        <w:rPr>
          <w:rFonts w:eastAsia="Calibri"/>
        </w:rPr>
        <w:t>royaltie</w:t>
      </w:r>
      <w:r w:rsidRPr="00124BB3">
        <w:rPr>
          <w:rFonts w:eastAsia="Calibri"/>
          <w:u w:val="single"/>
        </w:rPr>
        <w:t xml:space="preserve">s in the territories has been under federal not territorial control, meaning that the territories did not have access to them the same way provinces would. The </w:t>
      </w:r>
      <w:r w:rsidRPr="00124BB3">
        <w:rPr>
          <w:rFonts w:eastAsia="Calibri"/>
          <w:b/>
          <w:iCs/>
          <w:u w:val="single"/>
          <w:bdr w:val="single" w:sz="8" w:space="0" w:color="auto"/>
        </w:rPr>
        <w:t>devolution</w:t>
      </w:r>
      <w:r w:rsidRPr="00124BB3">
        <w:rPr>
          <w:rFonts w:eastAsia="Calibri"/>
          <w:u w:val="single"/>
        </w:rPr>
        <w:t xml:space="preserve"> of powers of control over </w:t>
      </w:r>
      <w:r w:rsidRPr="00124BB3">
        <w:rPr>
          <w:rFonts w:eastAsia="Calibri"/>
          <w:b/>
          <w:iCs/>
          <w:u w:val="single"/>
          <w:bdr w:val="single" w:sz="8" w:space="0" w:color="auto"/>
        </w:rPr>
        <w:t>natural resources</w:t>
      </w:r>
      <w:r w:rsidRPr="00124BB3">
        <w:rPr>
          <w:rFonts w:eastAsia="Calibri"/>
          <w:u w:val="single"/>
        </w:rPr>
        <w:t xml:space="preserve"> creates </w:t>
      </w:r>
      <w:r w:rsidRPr="00124BB3">
        <w:rPr>
          <w:rFonts w:eastAsia="Calibri"/>
          <w:b/>
          <w:iCs/>
          <w:u w:val="single"/>
          <w:bdr w:val="single" w:sz="8" w:space="0" w:color="auto"/>
        </w:rPr>
        <w:t>considerable opportunity</w:t>
      </w:r>
      <w:r w:rsidRPr="00124BB3">
        <w:rPr>
          <w:rFonts w:eastAsia="Calibri"/>
          <w:u w:val="single"/>
        </w:rPr>
        <w:t xml:space="preserve"> for territorial governments to generate income through larger shares of resource bonanzas</w:t>
      </w:r>
      <w:r w:rsidRPr="00124BB3">
        <w:rPr>
          <w:rFonts w:eastAsia="Calibri"/>
          <w:sz w:val="14"/>
        </w:rPr>
        <w:t>.</w:t>
      </w:r>
    </w:p>
    <w:p w14:paraId="2539FCB4" w14:textId="77777777" w:rsidR="002D6FED" w:rsidRPr="00124BB3" w:rsidRDefault="002D6FED" w:rsidP="002D6FED">
      <w:pPr>
        <w:rPr>
          <w:rFonts w:eastAsia="Calibri"/>
          <w:sz w:val="14"/>
        </w:rPr>
      </w:pPr>
      <w:r w:rsidRPr="00124BB3">
        <w:rPr>
          <w:rFonts w:eastAsia="Calibri"/>
          <w:sz w:val="14"/>
        </w:rPr>
        <w:t xml:space="preserve">Building upon this model, </w:t>
      </w:r>
      <w:r w:rsidRPr="00124BB3">
        <w:rPr>
          <w:rFonts w:eastAsia="Calibri"/>
          <w:u w:val="single"/>
        </w:rPr>
        <w:t>recent policy and legislation initiated by both federal and territorial governments has contributed to a reassessment of co-management structures</w:t>
      </w:r>
      <w:r w:rsidRPr="00124BB3">
        <w:rPr>
          <w:rFonts w:eastAsia="Calibri"/>
          <w:sz w:val="14"/>
        </w:rPr>
        <w:t xml:space="preserve">. </w:t>
      </w:r>
      <w:r w:rsidRPr="00124BB3">
        <w:rPr>
          <w:rFonts w:eastAsia="Calibri"/>
          <w:u w:val="single"/>
        </w:rPr>
        <w:t>This is why</w:t>
      </w:r>
      <w:r w:rsidRPr="00124BB3">
        <w:rPr>
          <w:rFonts w:eastAsia="Calibri"/>
          <w:sz w:val="14"/>
        </w:rPr>
        <w:t xml:space="preserve"> (beginning in 2003, </w:t>
      </w:r>
      <w:r w:rsidRPr="00124BB3">
        <w:rPr>
          <w:rFonts w:eastAsia="Calibri"/>
          <w:u w:val="single"/>
        </w:rPr>
        <w:t>with</w:t>
      </w:r>
      <w:r w:rsidRPr="00124BB3">
        <w:rPr>
          <w:rFonts w:eastAsia="Calibri"/>
          <w:sz w:val="14"/>
        </w:rPr>
        <w:t xml:space="preserve"> revisions to the Yukon Act which that led to </w:t>
      </w:r>
      <w:r w:rsidRPr="00124BB3">
        <w:rPr>
          <w:rFonts w:eastAsia="Calibri"/>
          <w:u w:val="single"/>
        </w:rPr>
        <w:t>devolution of resource management authority</w:t>
      </w:r>
      <w:r w:rsidRPr="00124BB3">
        <w:rPr>
          <w:rFonts w:eastAsia="Calibri"/>
          <w:sz w:val="14"/>
        </w:rPr>
        <w:t xml:space="preserve"> to the Yukon, and continuing today with the devolution of similar powers to the NWT as well as the continuing accommodation of the role of and claims agreements towards similar ends) economic </w:t>
      </w:r>
      <w:r w:rsidRPr="00124BB3">
        <w:rPr>
          <w:rFonts w:eastAsia="Calibri"/>
          <w:u w:val="single"/>
        </w:rPr>
        <w:t>development needs to be</w:t>
      </w:r>
      <w:r w:rsidRPr="00124BB3">
        <w:rPr>
          <w:rFonts w:eastAsia="Calibri"/>
          <w:sz w:val="14"/>
        </w:rPr>
        <w:t xml:space="preserve"> understood </w:t>
      </w:r>
      <w:r w:rsidRPr="00124BB3">
        <w:rPr>
          <w:rFonts w:eastAsia="Calibri"/>
          <w:u w:val="single"/>
        </w:rPr>
        <w:t xml:space="preserve">in </w:t>
      </w:r>
      <w:r w:rsidRPr="00124BB3">
        <w:rPr>
          <w:rFonts w:eastAsia="Calibri"/>
          <w:b/>
          <w:iCs/>
          <w:u w:val="single"/>
          <w:bdr w:val="single" w:sz="8" w:space="0" w:color="auto"/>
        </w:rPr>
        <w:t>institutional</w:t>
      </w:r>
      <w:r w:rsidRPr="00124BB3">
        <w:rPr>
          <w:rFonts w:eastAsia="Calibri"/>
          <w:u w:val="single"/>
        </w:rPr>
        <w:t xml:space="preserve"> and political context</w:t>
      </w:r>
      <w:r w:rsidRPr="00124BB3">
        <w:rPr>
          <w:rFonts w:eastAsia="Calibri"/>
          <w:sz w:val="14"/>
        </w:rPr>
        <w:t xml:space="preserve">. </w:t>
      </w:r>
      <w:r w:rsidRPr="00124BB3">
        <w:rPr>
          <w:rFonts w:eastAsia="Calibri"/>
          <w:u w:val="single"/>
        </w:rPr>
        <w:t>The structure of</w:t>
      </w:r>
      <w:r w:rsidRPr="00124BB3">
        <w:rPr>
          <w:rFonts w:eastAsia="Calibri"/>
          <w:sz w:val="14"/>
        </w:rPr>
        <w:t xml:space="preserve"> </w:t>
      </w:r>
      <w:r w:rsidRPr="00124BB3">
        <w:rPr>
          <w:rFonts w:eastAsia="Calibri"/>
          <w:b/>
          <w:iCs/>
          <w:u w:val="single"/>
          <w:bdr w:val="single" w:sz="8" w:space="0" w:color="auto"/>
        </w:rPr>
        <w:t>local</w:t>
      </w:r>
      <w:r w:rsidRPr="00124BB3">
        <w:rPr>
          <w:rFonts w:eastAsia="Calibri"/>
          <w:sz w:val="14"/>
        </w:rPr>
        <w:t xml:space="preserve"> </w:t>
      </w:r>
      <w:r w:rsidRPr="00124BB3">
        <w:rPr>
          <w:rFonts w:eastAsia="Calibri"/>
          <w:u w:val="single"/>
        </w:rPr>
        <w:t xml:space="preserve">power arrangements has always been instrumental in the way in which the </w:t>
      </w:r>
      <w:r w:rsidRPr="00124BB3">
        <w:rPr>
          <w:rFonts w:eastAsia="Calibri"/>
          <w:b/>
          <w:iCs/>
          <w:u w:val="single"/>
          <w:bdr w:val="single" w:sz="8" w:space="0" w:color="auto"/>
        </w:rPr>
        <w:t>benefits</w:t>
      </w:r>
      <w:r w:rsidRPr="00124BB3">
        <w:rPr>
          <w:rFonts w:eastAsia="Calibri"/>
          <w:u w:val="single"/>
        </w:rPr>
        <w:t xml:space="preserve"> of development have been embedded</w:t>
      </w:r>
      <w:r w:rsidRPr="00124BB3">
        <w:rPr>
          <w:rFonts w:eastAsia="Calibri"/>
          <w:sz w:val="14"/>
        </w:rPr>
        <w:t xml:space="preserve">, </w:t>
      </w:r>
      <w:r w:rsidRPr="00124BB3">
        <w:rPr>
          <w:rFonts w:eastAsia="Calibri"/>
          <w:u w:val="single"/>
        </w:rPr>
        <w:t>or not, within northern communities.</w:t>
      </w:r>
    </w:p>
    <w:p w14:paraId="3CA05736" w14:textId="77777777" w:rsidR="002D6FED" w:rsidRPr="00124BB3" w:rsidRDefault="002D6FED" w:rsidP="002D6FED">
      <w:pPr>
        <w:rPr>
          <w:rFonts w:eastAsia="Calibri"/>
          <w:sz w:val="14"/>
        </w:rPr>
      </w:pPr>
      <w:r w:rsidRPr="00124BB3">
        <w:rPr>
          <w:rFonts w:eastAsia="Calibri"/>
          <w:u w:val="single"/>
        </w:rPr>
        <w:t>In</w:t>
      </w:r>
      <w:r w:rsidRPr="00124BB3">
        <w:rPr>
          <w:rFonts w:eastAsia="Calibri"/>
          <w:sz w:val="14"/>
        </w:rPr>
        <w:t xml:space="preserve"> April 2003, for example, the Yukon Act ensured </w:t>
      </w:r>
      <w:r w:rsidRPr="00124BB3">
        <w:rPr>
          <w:rFonts w:eastAsia="Calibri"/>
          <w:u w:val="single"/>
        </w:rPr>
        <w:t>devolution of resource management</w:t>
      </w:r>
      <w:r w:rsidRPr="00124BB3">
        <w:rPr>
          <w:rFonts w:eastAsia="Calibri"/>
          <w:sz w:val="14"/>
        </w:rPr>
        <w:t xml:space="preserve">. Much like </w:t>
      </w:r>
      <w:r w:rsidRPr="00124BB3">
        <w:rPr>
          <w:rFonts w:eastAsia="Calibri"/>
          <w:u w:val="single"/>
        </w:rPr>
        <w:t>a provincial</w:t>
      </w:r>
      <w:r w:rsidRPr="00124BB3">
        <w:rPr>
          <w:rFonts w:eastAsia="Calibri"/>
          <w:sz w:val="14"/>
        </w:rPr>
        <w:t xml:space="preserve"> government, it </w:t>
      </w:r>
      <w:r w:rsidRPr="00124BB3">
        <w:rPr>
          <w:rFonts w:eastAsia="Calibri"/>
          <w:u w:val="single"/>
        </w:rPr>
        <w:t>gained control over</w:t>
      </w:r>
      <w:r w:rsidRPr="00124BB3">
        <w:rPr>
          <w:rFonts w:eastAsia="Calibri"/>
          <w:sz w:val="14"/>
        </w:rPr>
        <w:t xml:space="preserve"> </w:t>
      </w:r>
      <w:r w:rsidRPr="00124BB3">
        <w:rPr>
          <w:rFonts w:eastAsia="Calibri"/>
          <w:b/>
          <w:iCs/>
          <w:u w:val="single"/>
          <w:bdr w:val="single" w:sz="8" w:space="0" w:color="auto"/>
        </w:rPr>
        <w:t>its</w:t>
      </w:r>
      <w:r w:rsidRPr="00124BB3">
        <w:rPr>
          <w:rFonts w:eastAsia="Calibri"/>
          <w:sz w:val="14"/>
        </w:rPr>
        <w:t xml:space="preserve"> </w:t>
      </w:r>
      <w:r w:rsidRPr="00124BB3">
        <w:rPr>
          <w:rFonts w:eastAsia="Calibri"/>
          <w:u w:val="single"/>
        </w:rPr>
        <w:t xml:space="preserve">natural </w:t>
      </w:r>
      <w:r w:rsidRPr="00124BB3">
        <w:rPr>
          <w:rFonts w:eastAsia="Calibri"/>
          <w:b/>
          <w:iCs/>
          <w:u w:val="single"/>
          <w:bdr w:val="single" w:sz="8" w:space="0" w:color="auto"/>
        </w:rPr>
        <w:t>resources</w:t>
      </w:r>
      <w:r w:rsidRPr="00124BB3">
        <w:rPr>
          <w:rFonts w:eastAsia="Calibri"/>
          <w:sz w:val="14"/>
        </w:rPr>
        <w:t xml:space="preserve">. </w:t>
      </w:r>
      <w:r w:rsidRPr="00124BB3">
        <w:rPr>
          <w:rFonts w:eastAsia="Calibri"/>
          <w:u w:val="single"/>
        </w:rPr>
        <w:t>This gives</w:t>
      </w:r>
      <w:r w:rsidRPr="00124BB3">
        <w:rPr>
          <w:rFonts w:eastAsia="Calibri"/>
          <w:sz w:val="14"/>
        </w:rPr>
        <w:t xml:space="preserve"> the Yukon </w:t>
      </w:r>
      <w:r w:rsidRPr="00124BB3">
        <w:rPr>
          <w:rFonts w:eastAsia="Calibri"/>
          <w:u w:val="single"/>
        </w:rPr>
        <w:t>the right to</w:t>
      </w:r>
      <w:r w:rsidRPr="00124BB3">
        <w:rPr>
          <w:rFonts w:eastAsia="Calibri"/>
          <w:sz w:val="14"/>
        </w:rPr>
        <w:t xml:space="preserve"> collect </w:t>
      </w:r>
      <w:r w:rsidRPr="00124BB3">
        <w:rPr>
          <w:rFonts w:eastAsia="Calibri"/>
          <w:u w:val="single"/>
        </w:rPr>
        <w:t>royalties on</w:t>
      </w:r>
      <w:r w:rsidRPr="00124BB3">
        <w:rPr>
          <w:rFonts w:eastAsia="Calibri"/>
          <w:sz w:val="14"/>
        </w:rPr>
        <w:t xml:space="preserve"> Crown </w:t>
      </w:r>
      <w:r w:rsidRPr="00124BB3">
        <w:rPr>
          <w:rFonts w:eastAsia="Calibri"/>
          <w:u w:val="single"/>
        </w:rPr>
        <w:t xml:space="preserve">land owned by the </w:t>
      </w:r>
      <w:r w:rsidRPr="00124BB3">
        <w:rPr>
          <w:rFonts w:eastAsia="Calibri"/>
          <w:b/>
          <w:iCs/>
          <w:u w:val="single"/>
          <w:bdr w:val="single" w:sz="8" w:space="0" w:color="auto"/>
        </w:rPr>
        <w:t>f</w:t>
      </w:r>
      <w:r w:rsidRPr="00124BB3">
        <w:rPr>
          <w:rFonts w:eastAsia="Calibri"/>
          <w:u w:val="single"/>
        </w:rPr>
        <w:t xml:space="preserve">ederal </w:t>
      </w:r>
      <w:r w:rsidRPr="00124BB3">
        <w:rPr>
          <w:rFonts w:eastAsia="Calibri"/>
          <w:b/>
          <w:iCs/>
          <w:u w:val="single"/>
          <w:bdr w:val="single" w:sz="8" w:space="0" w:color="auto"/>
        </w:rPr>
        <w:t>g</w:t>
      </w:r>
      <w:r w:rsidRPr="00124BB3">
        <w:rPr>
          <w:rFonts w:eastAsia="Calibri"/>
          <w:u w:val="single"/>
        </w:rPr>
        <w:t>overnment</w:t>
      </w:r>
      <w:r w:rsidRPr="00124BB3">
        <w:rPr>
          <w:rFonts w:eastAsia="Calibri"/>
          <w:sz w:val="14"/>
        </w:rPr>
        <w:t xml:space="preserve">. </w:t>
      </w:r>
      <w:r w:rsidRPr="00124BB3">
        <w:rPr>
          <w:rFonts w:eastAsia="Calibri"/>
          <w:u w:val="single"/>
        </w:rPr>
        <w:t>In</w:t>
      </w:r>
      <w:r w:rsidRPr="00124BB3">
        <w:rPr>
          <w:rFonts w:eastAsia="Calibri"/>
          <w:sz w:val="14"/>
        </w:rPr>
        <w:t xml:space="preserve"> a </w:t>
      </w:r>
      <w:r w:rsidRPr="00124BB3">
        <w:rPr>
          <w:rFonts w:eastAsia="Calibri"/>
          <w:u w:val="single"/>
        </w:rPr>
        <w:t>development</w:t>
      </w:r>
      <w:r w:rsidRPr="00124BB3">
        <w:rPr>
          <w:rFonts w:eastAsia="Calibri"/>
          <w:sz w:val="14"/>
        </w:rPr>
        <w:t xml:space="preserve"> climate here large </w:t>
      </w:r>
      <w:r w:rsidRPr="00124BB3">
        <w:rPr>
          <w:rFonts w:eastAsia="Calibri"/>
          <w:b/>
          <w:iCs/>
          <w:u w:val="single"/>
          <w:bdr w:val="single" w:sz="8" w:space="0" w:color="auto"/>
        </w:rPr>
        <w:t>areas of</w:t>
      </w:r>
      <w:r w:rsidRPr="00124BB3">
        <w:rPr>
          <w:rFonts w:eastAsia="Calibri"/>
          <w:sz w:val="14"/>
        </w:rPr>
        <w:t xml:space="preserve"> Crown </w:t>
      </w:r>
      <w:r w:rsidRPr="00124BB3">
        <w:rPr>
          <w:rFonts w:eastAsia="Calibri"/>
          <w:b/>
          <w:iCs/>
          <w:u w:val="single"/>
          <w:bdr w:val="single" w:sz="8" w:space="0" w:color="auto"/>
        </w:rPr>
        <w:t>land</w:t>
      </w:r>
      <w:r w:rsidRPr="00124BB3">
        <w:rPr>
          <w:rFonts w:eastAsia="Calibri"/>
          <w:u w:val="single"/>
        </w:rPr>
        <w:t xml:space="preserve"> are being </w:t>
      </w:r>
      <w:r w:rsidRPr="00124BB3">
        <w:rPr>
          <w:rFonts w:eastAsia="Calibri"/>
          <w:b/>
          <w:iCs/>
          <w:u w:val="single"/>
          <w:bdr w:val="single" w:sz="8" w:space="0" w:color="auto"/>
        </w:rPr>
        <w:t>explored</w:t>
      </w:r>
      <w:r w:rsidRPr="00124BB3">
        <w:rPr>
          <w:rFonts w:eastAsia="Calibri"/>
          <w:sz w:val="14"/>
        </w:rPr>
        <w:t xml:space="preserve"> </w:t>
      </w:r>
      <w:r w:rsidRPr="00124BB3">
        <w:rPr>
          <w:rFonts w:eastAsia="Calibri"/>
          <w:u w:val="single"/>
        </w:rPr>
        <w:t>and potentially invested in for</w:t>
      </w:r>
      <w:r w:rsidRPr="00124BB3">
        <w:rPr>
          <w:rFonts w:eastAsia="Calibri"/>
          <w:sz w:val="14"/>
        </w:rPr>
        <w:t xml:space="preserve"> their natural </w:t>
      </w:r>
      <w:r w:rsidRPr="00124BB3">
        <w:rPr>
          <w:rFonts w:eastAsia="Calibri"/>
          <w:u w:val="single"/>
        </w:rPr>
        <w:t>resource</w:t>
      </w:r>
      <w:r w:rsidRPr="00124BB3">
        <w:rPr>
          <w:rFonts w:eastAsia="Calibri"/>
          <w:b/>
          <w:iCs/>
          <w:u w:val="single"/>
          <w:bdr w:val="single" w:sz="8" w:space="0" w:color="auto"/>
        </w:rPr>
        <w:t xml:space="preserve"> </w:t>
      </w:r>
      <w:r w:rsidRPr="00124BB3">
        <w:rPr>
          <w:rFonts w:eastAsia="Calibri"/>
          <w:b/>
          <w:iCs/>
          <w:highlight w:val="cyan"/>
          <w:u w:val="single"/>
          <w:bdr w:val="single" w:sz="8" w:space="0" w:color="auto"/>
        </w:rPr>
        <w:t>development</w:t>
      </w:r>
      <w:r w:rsidRPr="00124BB3">
        <w:rPr>
          <w:rFonts w:eastAsia="Calibri"/>
          <w:sz w:val="14"/>
        </w:rPr>
        <w:t xml:space="preserve">, </w:t>
      </w:r>
      <w:r w:rsidRPr="00124BB3">
        <w:rPr>
          <w:rFonts w:eastAsia="Calibri"/>
          <w:highlight w:val="cyan"/>
          <w:u w:val="single"/>
        </w:rPr>
        <w:t>such</w:t>
      </w:r>
      <w:r w:rsidRPr="00124BB3">
        <w:rPr>
          <w:rFonts w:eastAsia="Calibri"/>
          <w:sz w:val="14"/>
        </w:rPr>
        <w:t xml:space="preserve"> a new </w:t>
      </w:r>
      <w:r w:rsidRPr="00124BB3">
        <w:rPr>
          <w:rFonts w:eastAsia="Calibri"/>
          <w:b/>
          <w:iCs/>
          <w:highlight w:val="cyan"/>
          <w:u w:val="single"/>
          <w:bdr w:val="single" w:sz="8" w:space="0" w:color="auto"/>
        </w:rPr>
        <w:t>territorial power is substantive</w:t>
      </w:r>
      <w:r w:rsidRPr="00124BB3">
        <w:rPr>
          <w:rFonts w:eastAsia="Calibri"/>
          <w:sz w:val="14"/>
          <w:highlight w:val="cyan"/>
        </w:rPr>
        <w:t>.</w:t>
      </w:r>
      <w:r w:rsidRPr="00124BB3">
        <w:rPr>
          <w:rFonts w:eastAsia="Calibri"/>
          <w:sz w:val="14"/>
        </w:rPr>
        <w:t xml:space="preserve"> </w:t>
      </w:r>
      <w:r w:rsidRPr="00124BB3">
        <w:rPr>
          <w:rFonts w:eastAsia="Calibri"/>
          <w:u w:val="single"/>
        </w:rPr>
        <w:t>It meant</w:t>
      </w:r>
      <w:r w:rsidRPr="00124BB3">
        <w:rPr>
          <w:rFonts w:eastAsia="Calibri"/>
          <w:sz w:val="14"/>
        </w:rPr>
        <w:t xml:space="preserve"> that </w:t>
      </w:r>
      <w:r w:rsidRPr="00124BB3">
        <w:rPr>
          <w:rFonts w:eastAsia="Calibri"/>
          <w:u w:val="single"/>
        </w:rPr>
        <w:t xml:space="preserve">monies which would have previously flowed out of the north, to the benefit of those elsewhere in the nation, are now directly retained </w:t>
      </w:r>
      <w:r w:rsidRPr="00124BB3">
        <w:rPr>
          <w:rFonts w:eastAsia="Calibri"/>
          <w:sz w:val="14"/>
        </w:rPr>
        <w:t>by the Yukon Territory. Similarly, the Northwest Territories have now seen gains on territorial powers as a new devolution agreement was reached in 2014 (see Anthony Specca’s commentary in this Yearbook).</w:t>
      </w:r>
    </w:p>
    <w:p w14:paraId="6E3E99F1" w14:textId="77777777" w:rsidR="002D6FED" w:rsidRPr="00124BB3" w:rsidRDefault="002D6FED" w:rsidP="002D6FED">
      <w:pPr>
        <w:rPr>
          <w:rFonts w:eastAsia="Calibri"/>
          <w:sz w:val="14"/>
        </w:rPr>
      </w:pPr>
      <w:r w:rsidRPr="00124BB3">
        <w:rPr>
          <w:rFonts w:eastAsia="Calibri"/>
          <w:sz w:val="14"/>
        </w:rPr>
        <w:t xml:space="preserve">For the Yukon and the Northwest Territories, </w:t>
      </w:r>
      <w:r w:rsidRPr="00124BB3">
        <w:rPr>
          <w:rFonts w:eastAsia="Calibri"/>
          <w:u w:val="single"/>
        </w:rPr>
        <w:t>there have been significant gains associated with devolution agreements</w:t>
      </w:r>
      <w:r w:rsidRPr="00124BB3">
        <w:rPr>
          <w:rFonts w:eastAsia="Calibri"/>
          <w:sz w:val="14"/>
        </w:rPr>
        <w:t xml:space="preserve"> recently concluded. </w:t>
      </w:r>
      <w:r w:rsidRPr="00124BB3">
        <w:rPr>
          <w:rFonts w:eastAsia="Calibri"/>
          <w:u w:val="single"/>
        </w:rPr>
        <w:t>Devolution</w:t>
      </w:r>
      <w:r w:rsidRPr="00124BB3">
        <w:rPr>
          <w:rFonts w:eastAsia="Calibri"/>
          <w:sz w:val="14"/>
        </w:rPr>
        <w:t xml:space="preserve"> and the landscape of land claim agreements </w:t>
      </w:r>
      <w:r w:rsidRPr="00124BB3">
        <w:rPr>
          <w:rFonts w:eastAsia="Calibri"/>
          <w:highlight w:val="cyan"/>
          <w:u w:val="single"/>
        </w:rPr>
        <w:t>is instrumental to</w:t>
      </w:r>
      <w:r w:rsidRPr="00124BB3">
        <w:rPr>
          <w:rFonts w:eastAsia="Calibri"/>
          <w:u w:val="single"/>
        </w:rPr>
        <w:t xml:space="preserve"> economic </w:t>
      </w:r>
      <w:r w:rsidRPr="00124BB3">
        <w:rPr>
          <w:rFonts w:eastAsia="Calibri"/>
          <w:highlight w:val="cyan"/>
          <w:u w:val="single"/>
        </w:rPr>
        <w:t>development</w:t>
      </w:r>
      <w:r w:rsidRPr="00124BB3">
        <w:rPr>
          <w:rFonts w:eastAsia="Calibri"/>
          <w:u w:val="single"/>
        </w:rPr>
        <w:t xml:space="preserve"> processes</w:t>
      </w:r>
      <w:r w:rsidRPr="00124BB3">
        <w:rPr>
          <w:rFonts w:eastAsia="Calibri"/>
          <w:sz w:val="14"/>
        </w:rPr>
        <w:t xml:space="preserve"> in the Canadian North. </w:t>
      </w:r>
      <w:r w:rsidRPr="00124BB3">
        <w:rPr>
          <w:rFonts w:eastAsia="Calibri"/>
          <w:b/>
          <w:iCs/>
          <w:highlight w:val="cyan"/>
          <w:u w:val="single"/>
          <w:bdr w:val="single" w:sz="8" w:space="0" w:color="auto"/>
        </w:rPr>
        <w:t>There is</w:t>
      </w:r>
      <w:r w:rsidRPr="00124BB3">
        <w:rPr>
          <w:rFonts w:eastAsia="Calibri"/>
          <w:sz w:val="14"/>
        </w:rPr>
        <w:t xml:space="preserve"> also </w:t>
      </w:r>
      <w:r w:rsidRPr="00124BB3">
        <w:rPr>
          <w:rFonts w:eastAsia="Calibri"/>
          <w:b/>
          <w:iCs/>
          <w:highlight w:val="cyan"/>
          <w:u w:val="single"/>
          <w:bdr w:val="single" w:sz="8" w:space="0" w:color="auto"/>
        </w:rPr>
        <w:t>a significant impact for indigenous governance</w:t>
      </w:r>
      <w:r w:rsidRPr="00124BB3">
        <w:rPr>
          <w:rFonts w:eastAsia="Calibri"/>
          <w:sz w:val="14"/>
        </w:rPr>
        <w:t xml:space="preserve"> exerted </w:t>
      </w:r>
      <w:r w:rsidRPr="00124BB3">
        <w:rPr>
          <w:rFonts w:eastAsia="Calibri"/>
          <w:b/>
          <w:iCs/>
          <w:highlight w:val="cyan"/>
          <w:u w:val="single"/>
          <w:bdr w:val="single" w:sz="8" w:space="0" w:color="auto"/>
        </w:rPr>
        <w:t>by this devolutionary process.</w:t>
      </w:r>
      <w:r w:rsidRPr="00124BB3">
        <w:rPr>
          <w:rFonts w:eastAsia="Calibri"/>
          <w:sz w:val="14"/>
        </w:rPr>
        <w:t xml:space="preserve"> The new devolution act in the Northwest Territories, for example, does away with local land and water boards negotiated as part of the land claims agreements. The Devolution Act combines all boards into a single land and water board, made up of members from across the territory. The rationale is ‘regulatory simplification’, and was first articulated by McCrank in 2008.</w:t>
      </w:r>
    </w:p>
    <w:p w14:paraId="72A49EE5" w14:textId="77777777" w:rsidR="002D6FED" w:rsidRPr="00124BB3" w:rsidRDefault="002D6FED" w:rsidP="002D6FED">
      <w:pPr>
        <w:rPr>
          <w:rFonts w:eastAsia="Calibri"/>
          <w:sz w:val="14"/>
        </w:rPr>
      </w:pPr>
      <w:r w:rsidRPr="00124BB3">
        <w:rPr>
          <w:rFonts w:eastAsia="Calibri"/>
          <w:sz w:val="14"/>
        </w:rPr>
        <w:t>Devolution and the deregulation is thus consistent with what could be termed a new neoliberal approach to Northern economic development, brought to bear by the current Harper Government. This agenda builds upon what the federal government calls its “Northern Strategy”, introduced in 2007. The goals of this strategy were articulated in 2009, in Canada's Northern Strategy: Our North, Our Heritage, Our Future. Cornerstone pieces of this agenda also include the Economic Action Plan, and the 2010 Northern Jobs and Growth Act. The latter impacts upon the Nunavut Planning and Project Assessment Act and the Northwest Territories Surface Rights Board Act, along with amendments related to the Yukon Surface Rights Board Act. While the intent of the Northern Jobs and Growth Act is partly to meet the Government of Canada’s outstanding legislative obligations under the Nunavut Land Claims Agreement and the Gwich’in and Sahtu Land Claim Agreements, it also is very invested in streamlining and improving regulatory processes in the North – and is therefore very much an outcome of projects such as the McCrank Report of 2008.</w:t>
      </w:r>
    </w:p>
    <w:p w14:paraId="3070AA35" w14:textId="77777777" w:rsidR="002D6FED" w:rsidRPr="00124BB3" w:rsidRDefault="002D6FED" w:rsidP="002D6FED">
      <w:pPr>
        <w:rPr>
          <w:rFonts w:eastAsia="Calibri"/>
          <w:sz w:val="14"/>
        </w:rPr>
      </w:pPr>
      <w:r w:rsidRPr="00124BB3">
        <w:rPr>
          <w:rFonts w:eastAsia="Calibri"/>
          <w:sz w:val="14"/>
        </w:rPr>
        <w:t xml:space="preserve">Conclusions If we return to our original framework – looking at this process of </w:t>
      </w:r>
      <w:r w:rsidRPr="00124BB3">
        <w:rPr>
          <w:rFonts w:eastAsia="Calibri"/>
          <w:b/>
          <w:iCs/>
          <w:u w:val="single"/>
          <w:bdr w:val="single" w:sz="8" w:space="0" w:color="auto"/>
        </w:rPr>
        <w:t>development</w:t>
      </w:r>
      <w:r w:rsidRPr="00124BB3">
        <w:rPr>
          <w:rFonts w:eastAsia="Calibri"/>
          <w:sz w:val="14"/>
        </w:rPr>
        <w:t xml:space="preserve"> and </w:t>
      </w:r>
      <w:r w:rsidRPr="00124BB3">
        <w:rPr>
          <w:rFonts w:eastAsia="Calibri"/>
          <w:b/>
          <w:iCs/>
          <w:u w:val="single"/>
          <w:bdr w:val="single" w:sz="8" w:space="0" w:color="auto"/>
        </w:rPr>
        <w:t>devolution</w:t>
      </w:r>
      <w:r w:rsidRPr="00124BB3">
        <w:rPr>
          <w:rFonts w:eastAsia="Calibri"/>
          <w:sz w:val="14"/>
        </w:rPr>
        <w:t xml:space="preserve"> from a ‘Canadian Studies’ perspective, what results </w:t>
      </w:r>
      <w:r w:rsidRPr="00124BB3">
        <w:rPr>
          <w:rFonts w:eastAsia="Calibri"/>
          <w:u w:val="single"/>
        </w:rPr>
        <w:t>is</w:t>
      </w:r>
      <w:r w:rsidRPr="00124BB3">
        <w:rPr>
          <w:rFonts w:eastAsia="Calibri"/>
          <w:sz w:val="14"/>
        </w:rPr>
        <w:t xml:space="preserve"> a web of development discourses and initiatives which are </w:t>
      </w:r>
      <w:r w:rsidRPr="00124BB3">
        <w:rPr>
          <w:rFonts w:eastAsia="Calibri"/>
          <w:u w:val="single"/>
        </w:rPr>
        <w:t>not</w:t>
      </w:r>
      <w:r w:rsidRPr="00124BB3">
        <w:rPr>
          <w:rFonts w:eastAsia="Calibri"/>
          <w:sz w:val="14"/>
        </w:rPr>
        <w:t xml:space="preserve"> easily reduced to </w:t>
      </w:r>
      <w:r w:rsidRPr="00124BB3">
        <w:rPr>
          <w:rFonts w:eastAsia="Calibri"/>
          <w:u w:val="single"/>
        </w:rPr>
        <w:t>a single framework</w:t>
      </w:r>
      <w:r w:rsidRPr="00124BB3">
        <w:rPr>
          <w:rFonts w:eastAsia="Calibri"/>
          <w:sz w:val="14"/>
        </w:rPr>
        <w:t xml:space="preserve"> of analysis. </w:t>
      </w:r>
      <w:r w:rsidRPr="00124BB3">
        <w:rPr>
          <w:rFonts w:eastAsia="Calibri"/>
          <w:u w:val="single"/>
        </w:rPr>
        <w:t>Development agendas which</w:t>
      </w:r>
      <w:r w:rsidRPr="00124BB3">
        <w:rPr>
          <w:rFonts w:eastAsia="Calibri"/>
          <w:sz w:val="14"/>
        </w:rPr>
        <w:t xml:space="preserve"> create new relationships between citizens, states, corporations, environment and resources, and responding to a social agenda which increasingly </w:t>
      </w:r>
      <w:r w:rsidRPr="00124BB3">
        <w:rPr>
          <w:rFonts w:eastAsia="Calibri"/>
          <w:u w:val="single"/>
        </w:rPr>
        <w:t>legitimize</w:t>
      </w:r>
      <w:r w:rsidRPr="00124BB3">
        <w:rPr>
          <w:rFonts w:eastAsia="Calibri"/>
          <w:sz w:val="14"/>
        </w:rPr>
        <w:t xml:space="preserve">s </w:t>
      </w:r>
      <w:r w:rsidRPr="00124BB3">
        <w:rPr>
          <w:rFonts w:eastAsia="Calibri"/>
          <w:u w:val="single"/>
        </w:rPr>
        <w:t>and call</w:t>
      </w:r>
      <w:r w:rsidRPr="00124BB3">
        <w:rPr>
          <w:rFonts w:eastAsia="Calibri"/>
          <w:sz w:val="14"/>
        </w:rPr>
        <w:t xml:space="preserve">s </w:t>
      </w:r>
      <w:r w:rsidRPr="00124BB3">
        <w:rPr>
          <w:rFonts w:eastAsia="Calibri"/>
          <w:u w:val="single"/>
        </w:rPr>
        <w:t xml:space="preserve">for </w:t>
      </w:r>
      <w:r w:rsidRPr="00124BB3">
        <w:rPr>
          <w:rFonts w:eastAsia="Calibri"/>
          <w:b/>
          <w:iCs/>
          <w:highlight w:val="cyan"/>
          <w:u w:val="single"/>
          <w:bdr w:val="single" w:sz="8" w:space="0" w:color="auto"/>
        </w:rPr>
        <w:t>strengthened indigenous</w:t>
      </w:r>
      <w:r w:rsidRPr="00124BB3">
        <w:rPr>
          <w:rFonts w:eastAsia="Calibri"/>
          <w:sz w:val="14"/>
        </w:rPr>
        <w:t xml:space="preserve"> involvement and </w:t>
      </w:r>
      <w:r w:rsidRPr="00124BB3">
        <w:rPr>
          <w:rFonts w:eastAsia="Calibri"/>
          <w:b/>
          <w:iCs/>
          <w:highlight w:val="cyan"/>
          <w:u w:val="single"/>
          <w:bdr w:val="single" w:sz="8" w:space="0" w:color="auto"/>
        </w:rPr>
        <w:t>self-determination</w:t>
      </w:r>
      <w:r w:rsidRPr="00124BB3">
        <w:rPr>
          <w:rFonts w:eastAsia="Calibri"/>
          <w:sz w:val="14"/>
        </w:rPr>
        <w:t xml:space="preserve">. Canada’s Arctic is now looking very much like many other ‘underdeveloped’ regions – that is to say </w:t>
      </w:r>
      <w:r w:rsidRPr="00124BB3">
        <w:rPr>
          <w:rFonts w:eastAsia="Calibri"/>
          <w:u w:val="single"/>
        </w:rPr>
        <w:t xml:space="preserve">communities undergoing considerable </w:t>
      </w:r>
      <w:r w:rsidRPr="00124BB3">
        <w:rPr>
          <w:rFonts w:eastAsia="Calibri"/>
          <w:b/>
          <w:iCs/>
          <w:u w:val="single"/>
          <w:bdr w:val="single" w:sz="8" w:space="0" w:color="auto"/>
        </w:rPr>
        <w:t>developmental pressure</w:t>
      </w:r>
      <w:r w:rsidRPr="00124BB3">
        <w:rPr>
          <w:rFonts w:eastAsia="Calibri"/>
          <w:u w:val="single"/>
        </w:rPr>
        <w:t xml:space="preserve"> while being </w:t>
      </w:r>
      <w:r w:rsidRPr="00124BB3">
        <w:rPr>
          <w:rFonts w:eastAsia="Calibri"/>
          <w:b/>
          <w:iCs/>
          <w:highlight w:val="cyan"/>
          <w:u w:val="single"/>
          <w:bdr w:val="single" w:sz="8" w:space="0" w:color="auto"/>
        </w:rPr>
        <w:t xml:space="preserve">caught up in a development </w:t>
      </w:r>
      <w:r w:rsidRPr="00124BB3">
        <w:rPr>
          <w:rFonts w:eastAsia="Calibri"/>
          <w:b/>
          <w:iCs/>
          <w:u w:val="single"/>
          <w:bdr w:val="single" w:sz="8" w:space="0" w:color="auto"/>
        </w:rPr>
        <w:t>agenda directed from distant capitals</w:t>
      </w:r>
      <w:r w:rsidRPr="00124BB3">
        <w:rPr>
          <w:rFonts w:eastAsia="Calibri"/>
          <w:sz w:val="14"/>
        </w:rPr>
        <w:t xml:space="preserve">. Still, </w:t>
      </w:r>
      <w:r w:rsidRPr="00124BB3">
        <w:rPr>
          <w:rFonts w:eastAsia="Calibri"/>
          <w:u w:val="single"/>
        </w:rPr>
        <w:t xml:space="preserve">the development agenda </w:t>
      </w:r>
      <w:r w:rsidRPr="00124BB3">
        <w:rPr>
          <w:rFonts w:eastAsia="Calibri"/>
          <w:highlight w:val="cyan"/>
          <w:u w:val="single"/>
        </w:rPr>
        <w:t xml:space="preserve">is intersected by a </w:t>
      </w:r>
      <w:r w:rsidRPr="00124BB3">
        <w:rPr>
          <w:rFonts w:eastAsia="Calibri"/>
          <w:b/>
          <w:iCs/>
          <w:highlight w:val="cyan"/>
          <w:u w:val="single"/>
          <w:bdr w:val="single" w:sz="8" w:space="0" w:color="auto"/>
        </w:rPr>
        <w:t>rising indigenous rights agenda</w:t>
      </w:r>
      <w:r w:rsidRPr="00124BB3">
        <w:rPr>
          <w:rFonts w:eastAsia="Calibri"/>
          <w:u w:val="single"/>
        </w:rPr>
        <w:t xml:space="preserve">, strong new voices </w:t>
      </w:r>
      <w:r w:rsidRPr="00124BB3">
        <w:rPr>
          <w:rFonts w:eastAsia="Calibri"/>
          <w:highlight w:val="cyan"/>
          <w:u w:val="single"/>
        </w:rPr>
        <w:t>from</w:t>
      </w:r>
      <w:r w:rsidRPr="00124BB3">
        <w:rPr>
          <w:rFonts w:eastAsia="Calibri"/>
          <w:u w:val="single"/>
        </w:rPr>
        <w:t xml:space="preserve"> a multitude of local, </w:t>
      </w:r>
      <w:r w:rsidRPr="00124BB3">
        <w:rPr>
          <w:rFonts w:eastAsia="Calibri"/>
          <w:highlight w:val="cyan"/>
          <w:u w:val="single"/>
        </w:rPr>
        <w:t>regional and global</w:t>
      </w:r>
      <w:r w:rsidRPr="00124BB3">
        <w:rPr>
          <w:rFonts w:eastAsia="Calibri"/>
          <w:u w:val="single"/>
        </w:rPr>
        <w:t xml:space="preserve"> lobby and stakeholder </w:t>
      </w:r>
      <w:r w:rsidRPr="00124BB3">
        <w:rPr>
          <w:rFonts w:eastAsia="Calibri"/>
          <w:highlight w:val="cyan"/>
          <w:u w:val="single"/>
        </w:rPr>
        <w:t>groups</w:t>
      </w:r>
      <w:r w:rsidRPr="00124BB3">
        <w:rPr>
          <w:rFonts w:eastAsia="Calibri"/>
          <w:sz w:val="14"/>
        </w:rPr>
        <w:t>. It is in this context that we return to the idea of ‘sovereignty’. Indeed it the latter, ‘</w:t>
      </w:r>
      <w:r w:rsidRPr="00124BB3">
        <w:rPr>
          <w:rFonts w:eastAsia="Calibri"/>
          <w:b/>
          <w:iCs/>
          <w:highlight w:val="cyan"/>
          <w:u w:val="single"/>
          <w:bdr w:val="single" w:sz="8" w:space="0" w:color="auto"/>
        </w:rPr>
        <w:t>sovereignty’</w:t>
      </w:r>
      <w:r w:rsidRPr="00124BB3">
        <w:rPr>
          <w:rFonts w:eastAsia="Calibri"/>
          <w:sz w:val="14"/>
        </w:rPr>
        <w:t xml:space="preserve">, which </w:t>
      </w:r>
      <w:r w:rsidRPr="00124BB3">
        <w:rPr>
          <w:rFonts w:eastAsia="Calibri"/>
          <w:highlight w:val="cyan"/>
          <w:u w:val="single"/>
        </w:rPr>
        <w:t>tends to occupy</w:t>
      </w:r>
      <w:r w:rsidRPr="00124BB3">
        <w:rPr>
          <w:rFonts w:eastAsia="Calibri"/>
          <w:sz w:val="14"/>
        </w:rPr>
        <w:t xml:space="preserve"> the Canadian Studies literature (Byers 2010; Huebert 2010; Coates et al. 2008) </w:t>
      </w:r>
      <w:r w:rsidRPr="00124BB3">
        <w:rPr>
          <w:rFonts w:eastAsia="Calibri"/>
          <w:u w:val="single"/>
        </w:rPr>
        <w:t xml:space="preserve">focus on the north </w:t>
      </w:r>
      <w:r w:rsidRPr="00124BB3">
        <w:rPr>
          <w:rFonts w:eastAsia="Calibri"/>
          <w:b/>
          <w:iCs/>
          <w:highlight w:val="cyan"/>
          <w:u w:val="single"/>
          <w:bdr w:val="single" w:sz="8" w:space="0" w:color="auto"/>
        </w:rPr>
        <w:t>more substantively than</w:t>
      </w:r>
      <w:r w:rsidRPr="00124BB3">
        <w:rPr>
          <w:rFonts w:eastAsia="Calibri"/>
          <w:u w:val="single"/>
        </w:rPr>
        <w:t xml:space="preserve"> ‘economic </w:t>
      </w:r>
      <w:r w:rsidRPr="00124BB3">
        <w:rPr>
          <w:rFonts w:eastAsia="Calibri"/>
          <w:highlight w:val="cyan"/>
          <w:u w:val="single"/>
        </w:rPr>
        <w:t>development’</w:t>
      </w:r>
      <w:r w:rsidRPr="00124BB3">
        <w:rPr>
          <w:rFonts w:eastAsia="Calibri"/>
          <w:sz w:val="14"/>
        </w:rPr>
        <w:t xml:space="preserve">. Partly, this is because the legacy of Canadian Studies itself has linked political economy to state, and has either romanticized or villainized resource extraction industries, depending upon whether state or indigenous interests are described. Berger’s inquiry, for example, seemed to suggest to many that economic development was not in the interests of indigenous peoples and northerners, and therefore all development was bad, although this is not exactly what Berger said. This essentialization and polarization of the two perspectives has left interest in mapping </w:t>
      </w:r>
      <w:r w:rsidRPr="00124BB3">
        <w:rPr>
          <w:rFonts w:eastAsia="Calibri"/>
          <w:u w:val="single"/>
        </w:rPr>
        <w:t>the</w:t>
      </w:r>
      <w:r w:rsidRPr="00124BB3">
        <w:rPr>
          <w:rFonts w:eastAsia="Calibri"/>
          <w:sz w:val="14"/>
        </w:rPr>
        <w:t xml:space="preserve"> less exciting, but more </w:t>
      </w:r>
      <w:r w:rsidRPr="00124BB3">
        <w:rPr>
          <w:rFonts w:eastAsia="Calibri"/>
          <w:u w:val="single"/>
        </w:rPr>
        <w:t>important, minutia of the landscape of development</w:t>
      </w:r>
      <w:r w:rsidRPr="00124BB3">
        <w:rPr>
          <w:rFonts w:eastAsia="Calibri"/>
          <w:sz w:val="14"/>
        </w:rPr>
        <w:t xml:space="preserve"> to fewer scholars, like Campbell (1996), Fenge and Hason (2011), Robidoux (2004), Bone (2012), DiFrancesco (2000), Petrov (2010; 2013), or indigenous writers whose work is less accessed by mainstream academia. It also </w:t>
      </w:r>
      <w:r w:rsidRPr="00124BB3">
        <w:rPr>
          <w:rFonts w:eastAsia="Calibri"/>
          <w:u w:val="single"/>
        </w:rPr>
        <w:t>competes with larger nation-building narratives and state agency</w:t>
      </w:r>
      <w:r w:rsidRPr="00124BB3">
        <w:rPr>
          <w:rFonts w:eastAsia="Calibri"/>
          <w:sz w:val="14"/>
        </w:rPr>
        <w:t xml:space="preserve">, </w:t>
      </w:r>
      <w:r w:rsidRPr="00124BB3">
        <w:rPr>
          <w:rFonts w:eastAsia="Calibri"/>
          <w:u w:val="single"/>
        </w:rPr>
        <w:t>particularly in terms of the state’s colonial legacy</w:t>
      </w:r>
      <w:r w:rsidRPr="00124BB3">
        <w:rPr>
          <w:rFonts w:eastAsia="Calibri"/>
          <w:sz w:val="14"/>
        </w:rPr>
        <w:t xml:space="preserve"> – and it is the latter of these that we have found particularly compelling over time and in which we have invested most of our scholarly efforts. Campbell, Fenge &amp; Hason (2011) see this as an obsession with the political lens of Arctic academia, and perhaps in this assessment they are correct.</w:t>
      </w:r>
    </w:p>
    <w:p w14:paraId="1201AA29" w14:textId="5F63C92F" w:rsidR="002D6FED" w:rsidRDefault="002D6FED" w:rsidP="002D6FED">
      <w:pPr>
        <w:rPr>
          <w:rFonts w:eastAsia="Calibri"/>
          <w:sz w:val="14"/>
        </w:rPr>
      </w:pPr>
      <w:r w:rsidRPr="00124BB3">
        <w:rPr>
          <w:rFonts w:eastAsia="Calibri"/>
          <w:sz w:val="14"/>
        </w:rPr>
        <w:t xml:space="preserve">Berger (2005, 2006) himself has argued only recently that the fact of land claim </w:t>
      </w:r>
      <w:r w:rsidRPr="00124BB3">
        <w:rPr>
          <w:rFonts w:eastAsia="Calibri"/>
          <w:u w:val="single"/>
        </w:rPr>
        <w:t>agreements</w:t>
      </w:r>
      <w:r w:rsidRPr="00124BB3">
        <w:rPr>
          <w:rFonts w:eastAsia="Calibri"/>
          <w:sz w:val="14"/>
        </w:rPr>
        <w:t xml:space="preserve"> </w:t>
      </w:r>
      <w:r w:rsidRPr="00124BB3">
        <w:rPr>
          <w:rFonts w:eastAsia="Calibri"/>
          <w:u w:val="single"/>
        </w:rPr>
        <w:t xml:space="preserve">has not resolved the very real and complex issues that face northern communities in their assertion to </w:t>
      </w:r>
      <w:r w:rsidRPr="00124BB3">
        <w:rPr>
          <w:rFonts w:eastAsia="Calibri"/>
          <w:b/>
          <w:iCs/>
          <w:highlight w:val="cyan"/>
          <w:u w:val="single"/>
          <w:bdr w:val="single" w:sz="8" w:space="0" w:color="auto"/>
        </w:rPr>
        <w:t>have</w:t>
      </w:r>
      <w:r w:rsidRPr="00124BB3">
        <w:rPr>
          <w:rFonts w:eastAsia="Calibri"/>
          <w:u w:val="single"/>
        </w:rPr>
        <w:t xml:space="preserve"> some </w:t>
      </w:r>
      <w:r w:rsidRPr="00124BB3">
        <w:rPr>
          <w:rFonts w:eastAsia="Calibri"/>
          <w:b/>
          <w:iCs/>
          <w:highlight w:val="cyan"/>
          <w:u w:val="single"/>
          <w:bdr w:val="single" w:sz="8" w:space="0" w:color="auto"/>
        </w:rPr>
        <w:t>control over their own fate</w:t>
      </w:r>
      <w:r w:rsidRPr="00124BB3">
        <w:rPr>
          <w:rFonts w:eastAsia="Calibri"/>
          <w:sz w:val="14"/>
        </w:rPr>
        <w:t xml:space="preserve">. The holding status of </w:t>
      </w:r>
      <w:r w:rsidRPr="00124BB3">
        <w:rPr>
          <w:rFonts w:eastAsia="Calibri"/>
          <w:b/>
          <w:iCs/>
          <w:highlight w:val="cyan"/>
          <w:u w:val="single"/>
          <w:bdr w:val="single" w:sz="8" w:space="0" w:color="auto"/>
        </w:rPr>
        <w:t xml:space="preserve">devolution </w:t>
      </w:r>
      <w:r w:rsidRPr="00124BB3">
        <w:rPr>
          <w:rFonts w:eastAsia="Calibri"/>
          <w:b/>
          <w:iCs/>
          <w:u w:val="single"/>
          <w:bdr w:val="single" w:sz="8" w:space="0" w:color="auto"/>
        </w:rPr>
        <w:t>for</w:t>
      </w:r>
      <w:r w:rsidRPr="00124BB3">
        <w:rPr>
          <w:rFonts w:eastAsia="Calibri"/>
          <w:sz w:val="14"/>
        </w:rPr>
        <w:t xml:space="preserve"> Nunavut is a case </w:t>
      </w:r>
      <w:r w:rsidRPr="00124BB3">
        <w:rPr>
          <w:rFonts w:eastAsia="Calibri"/>
          <w:highlight w:val="cyan"/>
          <w:u w:val="single"/>
        </w:rPr>
        <w:t>in</w:t>
      </w:r>
      <w:r w:rsidRPr="00124BB3">
        <w:rPr>
          <w:rFonts w:eastAsia="Calibri"/>
          <w:sz w:val="14"/>
        </w:rPr>
        <w:t xml:space="preserve"> point. </w:t>
      </w:r>
      <w:r w:rsidRPr="00124BB3">
        <w:rPr>
          <w:rFonts w:eastAsia="Calibri"/>
          <w:b/>
          <w:iCs/>
          <w:highlight w:val="cyan"/>
          <w:u w:val="single"/>
          <w:bdr w:val="single" w:sz="8" w:space="0" w:color="auto"/>
        </w:rPr>
        <w:t>Development</w:t>
      </w:r>
      <w:r w:rsidRPr="00124BB3">
        <w:rPr>
          <w:rFonts w:eastAsia="Calibri"/>
          <w:sz w:val="14"/>
        </w:rPr>
        <w:t xml:space="preserve"> </w:t>
      </w:r>
      <w:r w:rsidRPr="00124BB3">
        <w:rPr>
          <w:rFonts w:eastAsia="Calibri"/>
          <w:u w:val="single"/>
        </w:rPr>
        <w:t>and its environmental impacts</w:t>
      </w:r>
      <w:r w:rsidRPr="00124BB3">
        <w:rPr>
          <w:rFonts w:eastAsia="Calibri"/>
          <w:sz w:val="14"/>
        </w:rPr>
        <w:t xml:space="preserve"> </w:t>
      </w:r>
      <w:r w:rsidRPr="00124BB3">
        <w:rPr>
          <w:rFonts w:eastAsia="Calibri"/>
          <w:b/>
          <w:iCs/>
          <w:highlight w:val="cyan"/>
          <w:u w:val="single"/>
          <w:bdr w:val="single" w:sz="8" w:space="0" w:color="auto"/>
        </w:rPr>
        <w:t>are important areas of</w:t>
      </w:r>
      <w:r w:rsidRPr="00124BB3">
        <w:rPr>
          <w:rFonts w:eastAsia="Calibri"/>
          <w:b/>
          <w:iCs/>
          <w:u w:val="single"/>
          <w:bdr w:val="single" w:sz="8" w:space="0" w:color="auto"/>
        </w:rPr>
        <w:t xml:space="preserve"> fate </w:t>
      </w:r>
      <w:r w:rsidRPr="00124BB3">
        <w:rPr>
          <w:rFonts w:eastAsia="Calibri"/>
          <w:b/>
          <w:iCs/>
          <w:highlight w:val="cyan"/>
          <w:u w:val="single"/>
          <w:bdr w:val="single" w:sz="8" w:space="0" w:color="auto"/>
        </w:rPr>
        <w:t>control</w:t>
      </w:r>
      <w:r w:rsidRPr="00124BB3">
        <w:rPr>
          <w:rFonts w:eastAsia="Calibri"/>
          <w:sz w:val="14"/>
        </w:rPr>
        <w:t xml:space="preserve">. </w:t>
      </w:r>
      <w:r w:rsidRPr="00124BB3">
        <w:rPr>
          <w:rFonts w:eastAsia="Calibri"/>
          <w:highlight w:val="cyan"/>
          <w:u w:val="single"/>
        </w:rPr>
        <w:t xml:space="preserve">The way </w:t>
      </w:r>
      <w:r w:rsidRPr="00124BB3">
        <w:rPr>
          <w:rFonts w:eastAsia="Calibri"/>
          <w:u w:val="single"/>
        </w:rPr>
        <w:t>in which</w:t>
      </w:r>
      <w:r w:rsidRPr="00124BB3">
        <w:rPr>
          <w:rFonts w:eastAsia="Calibri"/>
          <w:sz w:val="14"/>
        </w:rPr>
        <w:t xml:space="preserve"> regulatory </w:t>
      </w:r>
      <w:r w:rsidRPr="00124BB3">
        <w:rPr>
          <w:rFonts w:eastAsia="Calibri"/>
          <w:highlight w:val="cyan"/>
          <w:u w:val="single"/>
        </w:rPr>
        <w:t>boards</w:t>
      </w:r>
      <w:r w:rsidRPr="00124BB3">
        <w:rPr>
          <w:rFonts w:eastAsia="Calibri"/>
          <w:u w:val="single"/>
        </w:rPr>
        <w:t xml:space="preserve"> have been </w:t>
      </w:r>
      <w:r w:rsidRPr="00124BB3">
        <w:rPr>
          <w:rFonts w:eastAsia="Calibri"/>
          <w:highlight w:val="cyan"/>
          <w:u w:val="single"/>
        </w:rPr>
        <w:t>establish</w:t>
      </w:r>
      <w:r w:rsidRPr="00124BB3">
        <w:rPr>
          <w:rFonts w:eastAsia="Calibri"/>
          <w:u w:val="single"/>
        </w:rPr>
        <w:t xml:space="preserve">ed, funded, also </w:t>
      </w:r>
      <w:r w:rsidRPr="00124BB3">
        <w:rPr>
          <w:rFonts w:eastAsia="Calibri"/>
          <w:highlight w:val="cyan"/>
          <w:u w:val="single"/>
        </w:rPr>
        <w:t>plays a role</w:t>
      </w:r>
      <w:r w:rsidRPr="00124BB3">
        <w:rPr>
          <w:rFonts w:eastAsia="Calibri"/>
          <w:sz w:val="14"/>
        </w:rPr>
        <w:t xml:space="preserve">. </w:t>
      </w:r>
      <w:r w:rsidRPr="00124BB3">
        <w:rPr>
          <w:rFonts w:eastAsia="Calibri"/>
          <w:highlight w:val="cyan"/>
          <w:u w:val="single"/>
        </w:rPr>
        <w:t>The federal government</w:t>
      </w:r>
      <w:r w:rsidRPr="00124BB3">
        <w:rPr>
          <w:rFonts w:eastAsia="Calibri"/>
          <w:sz w:val="14"/>
        </w:rPr>
        <w:t xml:space="preserve"> </w:t>
      </w:r>
      <w:r w:rsidRPr="00124BB3">
        <w:rPr>
          <w:rFonts w:eastAsia="Calibri"/>
          <w:highlight w:val="cyan"/>
          <w:u w:val="single"/>
        </w:rPr>
        <w:t>has not lived up to</w:t>
      </w:r>
      <w:r w:rsidRPr="00124BB3">
        <w:rPr>
          <w:rFonts w:eastAsia="Calibri"/>
          <w:sz w:val="14"/>
        </w:rPr>
        <w:t xml:space="preserve"> many of </w:t>
      </w:r>
      <w:r w:rsidRPr="00124BB3">
        <w:rPr>
          <w:rFonts w:eastAsia="Calibri"/>
          <w:highlight w:val="cyan"/>
          <w:u w:val="single"/>
        </w:rPr>
        <w:t>its solicitations</w:t>
      </w:r>
      <w:r w:rsidRPr="00124BB3">
        <w:rPr>
          <w:rFonts w:eastAsia="Calibri"/>
          <w:sz w:val="14"/>
        </w:rPr>
        <w:t xml:space="preserve">, and as such </w:t>
      </w:r>
      <w:r w:rsidRPr="00124BB3">
        <w:rPr>
          <w:rFonts w:eastAsia="Calibri"/>
          <w:highlight w:val="cyan"/>
          <w:u w:val="single"/>
        </w:rPr>
        <w:t>this</w:t>
      </w:r>
      <w:r w:rsidRPr="00124BB3">
        <w:rPr>
          <w:rFonts w:eastAsia="Calibri"/>
          <w:sz w:val="14"/>
        </w:rPr>
        <w:t xml:space="preserve"> </w:t>
      </w:r>
      <w:r w:rsidRPr="00124BB3">
        <w:rPr>
          <w:rFonts w:eastAsia="Calibri"/>
          <w:highlight w:val="cyan"/>
          <w:u w:val="single"/>
        </w:rPr>
        <w:t>jeopardizes</w:t>
      </w:r>
      <w:r w:rsidRPr="00124BB3">
        <w:rPr>
          <w:rFonts w:eastAsia="Calibri"/>
          <w:sz w:val="14"/>
        </w:rPr>
        <w:t xml:space="preserve"> much </w:t>
      </w:r>
      <w:r w:rsidRPr="00124BB3">
        <w:rPr>
          <w:rFonts w:eastAsia="Calibri"/>
          <w:highlight w:val="cyan"/>
          <w:u w:val="single"/>
        </w:rPr>
        <w:t>meaningful</w:t>
      </w:r>
      <w:r w:rsidRPr="00124BB3">
        <w:rPr>
          <w:rFonts w:eastAsia="Calibri"/>
          <w:sz w:val="14"/>
        </w:rPr>
        <w:t xml:space="preserve"> </w:t>
      </w:r>
      <w:r w:rsidRPr="00124BB3">
        <w:rPr>
          <w:rFonts w:eastAsia="Calibri"/>
          <w:highlight w:val="cyan"/>
          <w:u w:val="single"/>
        </w:rPr>
        <w:t>development</w:t>
      </w:r>
      <w:r w:rsidRPr="00124BB3">
        <w:rPr>
          <w:rFonts w:eastAsia="Calibri"/>
          <w:sz w:val="14"/>
        </w:rPr>
        <w:t xml:space="preserve"> </w:t>
      </w:r>
      <w:r w:rsidRPr="00124BB3">
        <w:rPr>
          <w:rFonts w:eastAsia="Calibri"/>
          <w:highlight w:val="cyan"/>
          <w:u w:val="single"/>
        </w:rPr>
        <w:t>discourse</w:t>
      </w:r>
      <w:r w:rsidRPr="00124BB3">
        <w:rPr>
          <w:rFonts w:eastAsia="Calibri"/>
          <w:sz w:val="14"/>
        </w:rPr>
        <w:t xml:space="preserve">, </w:t>
      </w:r>
      <w:r w:rsidRPr="00124BB3">
        <w:rPr>
          <w:rFonts w:eastAsia="Calibri"/>
          <w:u w:val="single"/>
        </w:rPr>
        <w:t xml:space="preserve">development </w:t>
      </w:r>
      <w:r w:rsidRPr="00124BB3">
        <w:rPr>
          <w:rFonts w:eastAsia="Calibri"/>
          <w:highlight w:val="cyan"/>
          <w:u w:val="single"/>
        </w:rPr>
        <w:t>for which</w:t>
      </w:r>
      <w:r w:rsidRPr="00124BB3">
        <w:rPr>
          <w:rFonts w:eastAsia="Calibri"/>
          <w:u w:val="single"/>
        </w:rPr>
        <w:t xml:space="preserve"> many </w:t>
      </w:r>
      <w:r w:rsidRPr="00124BB3">
        <w:rPr>
          <w:rFonts w:eastAsia="Calibri"/>
          <w:highlight w:val="cyan"/>
          <w:u w:val="single"/>
        </w:rPr>
        <w:t>indigenous</w:t>
      </w:r>
      <w:r w:rsidRPr="00124BB3">
        <w:rPr>
          <w:rFonts w:eastAsia="Calibri"/>
          <w:u w:val="single"/>
        </w:rPr>
        <w:t xml:space="preserve"> and non-indigenous </w:t>
      </w:r>
      <w:r w:rsidRPr="00124BB3">
        <w:rPr>
          <w:rFonts w:eastAsia="Calibri"/>
          <w:highlight w:val="cyan"/>
          <w:u w:val="single"/>
        </w:rPr>
        <w:t>Northerners are anxious</w:t>
      </w:r>
      <w:r w:rsidRPr="00124BB3">
        <w:rPr>
          <w:rFonts w:eastAsia="Calibri"/>
          <w:u w:val="single"/>
        </w:rPr>
        <w:t xml:space="preserve"> for.</w:t>
      </w:r>
      <w:r w:rsidRPr="00124BB3">
        <w:rPr>
          <w:rFonts w:eastAsia="Calibri"/>
          <w:sz w:val="14"/>
        </w:rPr>
        <w:t xml:space="preserve"> This, we believe, is an important topic in which ‘Canadianists’ should engage.</w:t>
      </w:r>
    </w:p>
    <w:p w14:paraId="700AC93C" w14:textId="1229F72E" w:rsidR="002D6FED" w:rsidRDefault="002D6FED" w:rsidP="002D6FED">
      <w:pPr>
        <w:pStyle w:val="Heading3"/>
      </w:pPr>
      <w:r>
        <w:t>NB---Extinction---2NC</w:t>
      </w:r>
    </w:p>
    <w:p w14:paraId="68D6F01D" w14:textId="77777777" w:rsidR="002D6FED" w:rsidRPr="00EC5AB9" w:rsidRDefault="002D6FED" w:rsidP="002D6FED">
      <w:pPr>
        <w:pStyle w:val="Heading4"/>
        <w:rPr>
          <w:rFonts w:eastAsia="Times New Roman" w:cs="Times New Roman"/>
        </w:rPr>
      </w:pPr>
      <w:r>
        <w:t xml:space="preserve">A. </w:t>
      </w:r>
      <w:r>
        <w:rPr>
          <w:u w:val="single"/>
        </w:rPr>
        <w:t>WARMING</w:t>
      </w:r>
      <w:r>
        <w:t>---</w:t>
      </w:r>
      <w:r>
        <w:rPr>
          <w:rFonts w:eastAsia="Times New Roman" w:cs="Times New Roman"/>
        </w:rPr>
        <w:t xml:space="preserve">Arctic permafrost thaw results in </w:t>
      </w:r>
      <w:r w:rsidRPr="00EC5AB9">
        <w:rPr>
          <w:rFonts w:eastAsia="Times New Roman" w:cs="Times New Roman"/>
          <w:u w:val="single"/>
        </w:rPr>
        <w:t>methane release</w:t>
      </w:r>
      <w:r>
        <w:rPr>
          <w:rFonts w:eastAsia="Times New Roman" w:cs="Times New Roman"/>
        </w:rPr>
        <w:t xml:space="preserve"> that </w:t>
      </w:r>
      <w:r w:rsidRPr="00EC5AB9">
        <w:rPr>
          <w:rFonts w:eastAsia="Times New Roman" w:cs="Times New Roman"/>
          <w:u w:val="single"/>
        </w:rPr>
        <w:t>causes ecological collapse</w:t>
      </w:r>
      <w:r>
        <w:rPr>
          <w:rFonts w:eastAsia="Times New Roman" w:cs="Times New Roman"/>
        </w:rPr>
        <w:t xml:space="preserve"> and runaway warming absent devolution.</w:t>
      </w:r>
    </w:p>
    <w:p w14:paraId="18C68957" w14:textId="77777777" w:rsidR="002D6FED" w:rsidRPr="00EC5AB9" w:rsidRDefault="002D6FED" w:rsidP="002D6FED">
      <w:pPr>
        <w:spacing w:after="0" w:line="240" w:lineRule="auto"/>
        <w:rPr>
          <w:rFonts w:eastAsia="Calibri"/>
        </w:rPr>
      </w:pPr>
      <w:r w:rsidRPr="00EC5AB9">
        <w:rPr>
          <w:rFonts w:eastAsia="Calibri"/>
        </w:rPr>
        <w:t xml:space="preserve">Michael </w:t>
      </w:r>
      <w:r w:rsidRPr="00EC5AB9">
        <w:rPr>
          <w:rFonts w:eastAsia="Calibri"/>
          <w:b/>
          <w:bCs/>
          <w:sz w:val="26"/>
        </w:rPr>
        <w:t>Huft,</w:t>
      </w:r>
      <w:r w:rsidRPr="00EC5AB9">
        <w:rPr>
          <w:rFonts w:eastAsia="Calibri"/>
        </w:rPr>
        <w:t xml:space="preserve"> 20</w:t>
      </w:r>
      <w:r w:rsidRPr="00EC5AB9">
        <w:rPr>
          <w:rFonts w:eastAsia="Calibri"/>
          <w:b/>
          <w:bCs/>
          <w:sz w:val="26"/>
        </w:rPr>
        <w:t>23</w:t>
      </w:r>
      <w:r w:rsidRPr="00EC5AB9">
        <w:rPr>
          <w:rFonts w:eastAsia="Calibri"/>
        </w:rPr>
        <w:t xml:space="preserve"> –PhD in Biology from the University of Michigan, JD from Northwestern, BS in Physics from Notre Dame, editor of the Great Lakes Botanist  “BOOK REVIEW” THE GREAT LAKES BOTANIST, </w:t>
      </w:r>
      <w:hyperlink r:id="rId11" w:history="1">
        <w:r w:rsidRPr="00EC5AB9">
          <w:rPr>
            <w:rFonts w:eastAsia="Calibri"/>
          </w:rPr>
          <w:t>https://journals.publishing.umich.edu/glbot/article/id/5016/</w:t>
        </w:r>
      </w:hyperlink>
      <w:r w:rsidRPr="00EC5AB9">
        <w:rPr>
          <w:rFonts w:eastAsia="Calibri"/>
        </w:rPr>
        <w:t xml:space="preserve">  //DH</w:t>
      </w:r>
    </w:p>
    <w:p w14:paraId="138F8B4D" w14:textId="77777777" w:rsidR="002D6FED" w:rsidRPr="00EC5AB9" w:rsidRDefault="002D6FED" w:rsidP="002D6FED">
      <w:pPr>
        <w:spacing w:after="0" w:line="240" w:lineRule="auto"/>
        <w:rPr>
          <w:rFonts w:eastAsia="Calibri"/>
        </w:rPr>
      </w:pPr>
    </w:p>
    <w:p w14:paraId="04DFC166" w14:textId="77777777" w:rsidR="002D6FED" w:rsidRPr="00EC5AB9" w:rsidRDefault="002D6FED" w:rsidP="002D6FED">
      <w:pPr>
        <w:spacing w:after="0" w:line="240" w:lineRule="auto"/>
        <w:rPr>
          <w:rFonts w:eastAsia="Calibri"/>
        </w:rPr>
      </w:pPr>
      <w:r w:rsidRPr="00EC5AB9">
        <w:rPr>
          <w:rFonts w:eastAsia="Calibri"/>
        </w:rPr>
        <w:t xml:space="preserve">Though small or local ecosystems may collapse from time to time from a variety of causes, </w:t>
      </w:r>
      <w:r w:rsidRPr="00EC5AB9">
        <w:rPr>
          <w:rFonts w:eastAsia="Calibri"/>
          <w:u w:val="single"/>
        </w:rPr>
        <w:t>scientists are becoming aware of the possibility of</w:t>
      </w:r>
      <w:r w:rsidRPr="00EC5AB9">
        <w:rPr>
          <w:rFonts w:eastAsia="Calibri"/>
        </w:rPr>
        <w:t xml:space="preserve"> large-scale, or even </w:t>
      </w:r>
      <w:r w:rsidRPr="00EC5AB9">
        <w:rPr>
          <w:rFonts w:eastAsia="Calibri"/>
          <w:u w:val="single"/>
        </w:rPr>
        <w:t xml:space="preserve">global, ecosystem collapse as </w:t>
      </w:r>
      <w:r w:rsidRPr="00EC5AB9">
        <w:rPr>
          <w:rFonts w:eastAsia="Calibri"/>
          <w:highlight w:val="cyan"/>
          <w:u w:val="single"/>
        </w:rPr>
        <w:t>a consequence of global warming</w:t>
      </w:r>
      <w:r w:rsidRPr="00EC5AB9">
        <w:rPr>
          <w:rFonts w:eastAsia="Calibri"/>
          <w:u w:val="single"/>
        </w:rPr>
        <w:t>,</w:t>
      </w:r>
      <w:r w:rsidRPr="00EC5AB9">
        <w:rPr>
          <w:rFonts w:eastAsia="Calibri"/>
        </w:rPr>
        <w:t xml:space="preserve"> particularly under a Plan A scenario. Perhaps the </w:t>
      </w:r>
      <w:r w:rsidRPr="00EC5AB9">
        <w:rPr>
          <w:rFonts w:eastAsia="Calibri"/>
          <w:u w:val="single"/>
        </w:rPr>
        <w:t>most obvious</w:t>
      </w:r>
      <w:r w:rsidRPr="00EC5AB9">
        <w:rPr>
          <w:rFonts w:eastAsia="Calibri"/>
        </w:rPr>
        <w:t xml:space="preserve"> such event </w:t>
      </w:r>
      <w:r w:rsidRPr="00EC5AB9">
        <w:rPr>
          <w:rFonts w:eastAsia="Calibri"/>
          <w:highlight w:val="cyan"/>
          <w:u w:val="single"/>
        </w:rPr>
        <w:t>would be the collapse of the oceanic ecosystem resulting from ocean acidification</w:t>
      </w:r>
      <w:r w:rsidRPr="00EC5AB9">
        <w:rPr>
          <w:rFonts w:eastAsia="Calibri"/>
          <w:highlight w:val="cyan"/>
        </w:rPr>
        <w:t>,</w:t>
      </w:r>
      <w:r w:rsidRPr="00EC5AB9">
        <w:rPr>
          <w:rFonts w:eastAsia="Calibri"/>
        </w:rPr>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business as usual scenario, 15–</w:t>
      </w:r>
      <w:r w:rsidRPr="00EC5AB9">
        <w:rPr>
          <w:rFonts w:eastAsia="Calibri"/>
          <w:u w:val="single"/>
        </w:rPr>
        <w:t xml:space="preserve">37 percent of land animal and plant </w:t>
      </w:r>
      <w:r w:rsidRPr="00EC5AB9">
        <w:rPr>
          <w:rFonts w:eastAsia="Calibri"/>
          <w:highlight w:val="cyan"/>
          <w:u w:val="single"/>
        </w:rPr>
        <w:t>species would be committed to extinction by 2050</w:t>
      </w:r>
      <w:r w:rsidRPr="00EC5AB9">
        <w:rPr>
          <w:rFonts w:eastAsia="Calibri"/>
          <w:highlight w:val="cyan"/>
        </w:rPr>
        <w:t>.</w:t>
      </w:r>
      <w:r w:rsidRPr="00EC5AB9">
        <w:rPr>
          <w:rFonts w:eastAsia="Calibri"/>
        </w:rPr>
        <w:t xml:space="preserve"> Griffin notes that a 2007 study concluded that the </w:t>
      </w:r>
      <w:r w:rsidRPr="00EC5AB9">
        <w:rPr>
          <w:rFonts w:eastAsia="Calibri"/>
          <w:highlight w:val="cyan"/>
          <w:u w:val="single"/>
        </w:rPr>
        <w:t>plankton</w:t>
      </w:r>
      <w:r w:rsidRPr="00EC5AB9">
        <w:rPr>
          <w:rFonts w:eastAsia="Calibri"/>
          <w:u w:val="single"/>
        </w:rPr>
        <w:t xml:space="preserve">, edible fish, </w:t>
      </w:r>
      <w:r w:rsidRPr="00EC5AB9">
        <w:rPr>
          <w:rFonts w:eastAsia="Calibri"/>
          <w:highlight w:val="cyan"/>
          <w:u w:val="single"/>
        </w:rPr>
        <w:t xml:space="preserve">bees, and topsoil, all of them </w:t>
      </w:r>
      <w:r w:rsidRPr="00EC5AB9">
        <w:rPr>
          <w:rFonts w:eastAsia="Calibri"/>
          <w:b/>
          <w:iCs/>
          <w:highlight w:val="cyan"/>
          <w:u w:val="single"/>
          <w:bdr w:val="single" w:sz="8" w:space="0" w:color="auto"/>
        </w:rPr>
        <w:t>essential to human survival</w:t>
      </w:r>
      <w:r w:rsidRPr="00EC5AB9">
        <w:rPr>
          <w:rFonts w:eastAsia="Calibri"/>
          <w:highlight w:val="cyan"/>
          <w:u w:val="single"/>
        </w:rPr>
        <w:t>, are in severe danger</w:t>
      </w:r>
      <w:r w:rsidRPr="00EC5AB9">
        <w:rPr>
          <w:rFonts w:eastAsia="Calibri"/>
        </w:rP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170B10EB" w14:textId="77777777" w:rsidR="002D6FED" w:rsidRPr="00EC5AB9" w:rsidRDefault="002D6FED" w:rsidP="002D6FED">
      <w:pPr>
        <w:spacing w:after="0" w:line="240" w:lineRule="auto"/>
        <w:rPr>
          <w:rFonts w:eastAsia="Calibri"/>
        </w:rPr>
      </w:pPr>
      <w:r w:rsidRPr="00EC5AB9">
        <w:rPr>
          <w:rFonts w:eastAsia="Calibri"/>
        </w:rPr>
        <w:t xml:space="preserve">An important study discussed by Griffin attempts to recognize </w:t>
      </w:r>
      <w:r w:rsidRPr="00EC5AB9">
        <w:rPr>
          <w:rFonts w:eastAsia="Calibri"/>
          <w:u w:val="single"/>
        </w:rPr>
        <w:t>planetary boundaries that must be observed to prevent global ecosystem collapse</w:t>
      </w:r>
      <w:r w:rsidRPr="00EC5AB9">
        <w:rPr>
          <w:rFonts w:eastAsia="Calibri"/>
        </w:rPr>
        <w:t xml:space="preserve"> (Rockström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in order to avoid catastrophic environmental change on a planetary scale. They refer to the preconditions as thresholds—a concept that is similar to the tipping points we have already discussed with respect to irreversible changes brought on by climate change. Transgressing one or more of these thresholds could lead to an abrupt change in the global ecosystem. Since we have no precise knowledge of these thresholds, in particular when, or under what conditions, they would be triggered, the authors call for study of the dynamics of these thresholds and the associated feedbacks on a continental and global scale. They suggest that we agree on a set of boundaries within which we can expect to operate safely. At one point it was assumed that a 4°C rise in global temperatures would provide safety for global ecosystems, but </w:t>
      </w:r>
      <w:r w:rsidRPr="00EC5AB9">
        <w:rPr>
          <w:rFonts w:eastAsia="Calibri"/>
          <w:u w:val="single"/>
        </w:rPr>
        <w:t>most scientists</w:t>
      </w:r>
      <w:r w:rsidRPr="00EC5AB9">
        <w:rPr>
          <w:rFonts w:eastAsia="Calibri"/>
        </w:rPr>
        <w:t xml:space="preserve"> later came to </w:t>
      </w:r>
      <w:r w:rsidRPr="00EC5AB9">
        <w:rPr>
          <w:rFonts w:eastAsia="Calibri"/>
          <w:u w:val="single"/>
        </w:rPr>
        <w:t>believe that no more than a 2°C rise will guarantee safety</w:t>
      </w:r>
      <w:r w:rsidRPr="00EC5AB9">
        <w:rPr>
          <w:rFonts w:eastAsia="Calibri"/>
        </w:rPr>
        <w:t>. However, Rockström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and also to ensure that no further boundaries are passed.</w:t>
      </w:r>
    </w:p>
    <w:p w14:paraId="1E94B6F4" w14:textId="77777777" w:rsidR="002D6FED" w:rsidRPr="00EC5AB9" w:rsidRDefault="002D6FED" w:rsidP="002D6FED">
      <w:pPr>
        <w:spacing w:after="0" w:line="240" w:lineRule="auto"/>
        <w:rPr>
          <w:rFonts w:eastAsia="Calibri"/>
        </w:rPr>
      </w:pPr>
      <w:r w:rsidRPr="00EC5AB9">
        <w:rPr>
          <w:rFonts w:eastAsia="Calibri"/>
        </w:rPr>
        <w:t xml:space="preserve">Griffin agrees with numerous scientists that </w:t>
      </w:r>
      <w:r w:rsidRPr="00EC5AB9">
        <w:rPr>
          <w:rFonts w:eastAsia="Calibri"/>
          <w:highlight w:val="cyan"/>
          <w:u w:val="single"/>
        </w:rPr>
        <w:t xml:space="preserve">the release of methane from permafrost in the Arctic poses the </w:t>
      </w:r>
      <w:r w:rsidRPr="00EC5AB9">
        <w:rPr>
          <w:rFonts w:eastAsia="Calibri"/>
          <w:b/>
          <w:iCs/>
          <w:highlight w:val="cyan"/>
          <w:u w:val="single"/>
          <w:bdr w:val="single" w:sz="8" w:space="0" w:color="auto"/>
        </w:rPr>
        <w:t xml:space="preserve">greatest threat </w:t>
      </w:r>
      <w:r w:rsidRPr="00EC5AB9">
        <w:rPr>
          <w:rFonts w:eastAsia="Calibri"/>
          <w:highlight w:val="cyan"/>
          <w:u w:val="single"/>
        </w:rPr>
        <w:t>of collapse of the global ecosystem</w:t>
      </w:r>
      <w:r w:rsidRPr="00EC5AB9">
        <w:rPr>
          <w:rFonts w:eastAsia="Calibri"/>
        </w:rPr>
        <w:t xml:space="preserve">. Permafrost is the expanse of soils in the Arctic that has been frozen since the most recent glacial period. It contains vast amounts of carbon from dead animals and plants, primarily in the form of methane. It is estimated that </w:t>
      </w:r>
      <w:r w:rsidRPr="00EC5AB9">
        <w:rPr>
          <w:rFonts w:eastAsia="Calibri"/>
          <w:u w:val="single"/>
        </w:rPr>
        <w:t>the carbon in the permafrost constitutes half of all the carbon stored in the earth’s soils</w:t>
      </w:r>
      <w:r w:rsidRPr="00EC5AB9">
        <w:rPr>
          <w:rFonts w:eastAsia="Calibri"/>
        </w:rPr>
        <w:t xml:space="preserve">. If it were all to be released, </w:t>
      </w:r>
      <w:r w:rsidRPr="00EC5AB9">
        <w:rPr>
          <w:rFonts w:eastAsia="Calibri"/>
          <w:highlight w:val="cyan"/>
          <w:u w:val="single"/>
        </w:rPr>
        <w:t>it would constitute</w:t>
      </w:r>
      <w:r w:rsidRPr="00EC5AB9">
        <w:rPr>
          <w:rFonts w:eastAsia="Calibri"/>
          <w:u w:val="single"/>
        </w:rPr>
        <w:t xml:space="preserve"> </w:t>
      </w:r>
      <w:r w:rsidRPr="00EC5AB9">
        <w:rPr>
          <w:rFonts w:eastAsia="Calibri"/>
        </w:rPr>
        <w:t xml:space="preserve">four or </w:t>
      </w:r>
      <w:r w:rsidRPr="00EC5AB9">
        <w:rPr>
          <w:rFonts w:eastAsia="Calibri"/>
          <w:b/>
          <w:iCs/>
          <w:highlight w:val="cyan"/>
          <w:u w:val="single"/>
          <w:bdr w:val="single" w:sz="8" w:space="0" w:color="auto"/>
        </w:rPr>
        <w:t>five times</w:t>
      </w:r>
      <w:r w:rsidRPr="00EC5AB9">
        <w:rPr>
          <w:rFonts w:eastAsia="Calibri"/>
          <w:u w:val="single"/>
        </w:rPr>
        <w:t xml:space="preserve"> </w:t>
      </w:r>
      <w:r w:rsidRPr="00EC5AB9">
        <w:rPr>
          <w:rFonts w:eastAsia="Calibri"/>
          <w:highlight w:val="cyan"/>
          <w:u w:val="single"/>
        </w:rPr>
        <w:t>all the carbon that has been released by human activity since 1850</w:t>
      </w:r>
      <w:r w:rsidRPr="00EC5AB9">
        <w:rPr>
          <w:rFonts w:eastAsia="Calibri"/>
        </w:rPr>
        <w:t xml:space="preserve">. The concern is heightened because </w:t>
      </w:r>
      <w:r w:rsidRPr="00EC5AB9">
        <w:rPr>
          <w:rFonts w:eastAsia="Calibri"/>
          <w:u w:val="single"/>
        </w:rPr>
        <w:t>the Arctic is warming twice as fast as the rest of the planet, which makes thawing of the permafrost, and the consequent release of methane, even more likely.</w:t>
      </w:r>
      <w:r w:rsidRPr="00EC5AB9">
        <w:rPr>
          <w:rFonts w:eastAsia="Calibri"/>
        </w:rPr>
        <w:t xml:space="preserve"> This is particularly so, since most of the carbon is in the top three meters of the permafrost. If the permafrost is on dry land, the carbon will be broken down by oxygen-breathing bacteria and released as CO2, whereas if it is below a wetland, it will be released as methane, which is a far more potent greenhouse gas than CO2. It was once thought that the release of methane from permafrost was a minor problem that would take place only in the distant future. But </w:t>
      </w:r>
      <w:r w:rsidRPr="00EC5AB9">
        <w:rPr>
          <w:rFonts w:eastAsia="Calibri"/>
          <w:highlight w:val="cyan"/>
          <w:u w:val="single"/>
        </w:rPr>
        <w:t>there is</w:t>
      </w:r>
      <w:r w:rsidRPr="00EC5AB9">
        <w:rPr>
          <w:rFonts w:eastAsia="Calibri"/>
        </w:rPr>
        <w:t xml:space="preserve"> now </w:t>
      </w:r>
      <w:r w:rsidRPr="00EC5AB9">
        <w:rPr>
          <w:rFonts w:eastAsia="Calibri"/>
          <w:highlight w:val="cyan"/>
          <w:u w:val="single"/>
        </w:rPr>
        <w:t>strong evidence that the release is happening now</w:t>
      </w:r>
      <w:r w:rsidRPr="00EC5AB9">
        <w:rPr>
          <w:rFonts w:eastAsia="Calibri"/>
          <w:u w:val="single"/>
        </w:rPr>
        <w:t>.</w:t>
      </w:r>
      <w:r w:rsidRPr="00EC5AB9">
        <w:rPr>
          <w:rFonts w:eastAsia="Calibri"/>
        </w:rPr>
        <w:t xml:space="preserve"> In recent years, the shallow waters off </w:t>
      </w:r>
      <w:r w:rsidRPr="00EC5AB9">
        <w:rPr>
          <w:rFonts w:eastAsia="Calibri"/>
          <w:highlight w:val="cyan"/>
          <w:u w:val="single"/>
        </w:rPr>
        <w:t>the Arctic coast of eastern Siberia</w:t>
      </w:r>
      <w:r w:rsidRPr="00EC5AB9">
        <w:rPr>
          <w:rFonts w:eastAsia="Calibri"/>
        </w:rPr>
        <w:t xml:space="preserve"> on what is known as the Arctic shelf </w:t>
      </w:r>
      <w:r w:rsidRPr="00EC5AB9">
        <w:rPr>
          <w:rFonts w:eastAsia="Calibri"/>
          <w:highlight w:val="cyan"/>
          <w:u w:val="single"/>
        </w:rPr>
        <w:t>is saturated with methane</w:t>
      </w:r>
      <w:r w:rsidRPr="00EC5AB9">
        <w:rPr>
          <w:rFonts w:eastAsia="Calibri"/>
          <w:highlight w:val="cyan"/>
        </w:rPr>
        <w:t>,</w:t>
      </w:r>
      <w:r w:rsidRPr="00EC5AB9">
        <w:rPr>
          <w:rFonts w:eastAsia="Calibri"/>
        </w:rPr>
        <w:t xml:space="preserve"> which was later shown to be arising from underwater permafrost. </w:t>
      </w:r>
      <w:r w:rsidRPr="00EC5AB9">
        <w:rPr>
          <w:rFonts w:eastAsia="Calibri"/>
          <w:u w:val="single"/>
        </w:rPr>
        <w:t>If business as usual continues, the release of even a portion of the methane stored in the shelf is released, that could trigger substantial abrupt warming</w:t>
      </w:r>
      <w:r w:rsidRPr="00EC5AB9">
        <w:rPr>
          <w:rFonts w:eastAsia="Calibri"/>
        </w:rPr>
        <w:t xml:space="preserve">. Because of the increased warming, </w:t>
      </w:r>
      <w:r w:rsidRPr="00EC5AB9">
        <w:rPr>
          <w:rFonts w:eastAsia="Calibri"/>
          <w:highlight w:val="cyan"/>
          <w:u w:val="single"/>
        </w:rPr>
        <w:t xml:space="preserve">the methane release will become self-sustaining as a positive feedback loop, leading </w:t>
      </w:r>
      <w:r w:rsidRPr="00EC5AB9">
        <w:rPr>
          <w:rFonts w:eastAsia="Calibri"/>
          <w:b/>
          <w:iCs/>
          <w:highlight w:val="cyan"/>
          <w:u w:val="single"/>
          <w:bdr w:val="single" w:sz="8" w:space="0" w:color="auto"/>
        </w:rPr>
        <w:t>to runaway warming</w:t>
      </w:r>
      <w:r w:rsidRPr="00EC5AB9">
        <w:rPr>
          <w:rFonts w:eastAsia="Calibri"/>
          <w:highlight w:val="cyan"/>
          <w:u w:val="single"/>
        </w:rPr>
        <w:t xml:space="preserve"> and </w:t>
      </w:r>
      <w:r w:rsidRPr="00EC5AB9">
        <w:rPr>
          <w:rFonts w:eastAsia="Calibri"/>
          <w:b/>
          <w:iCs/>
          <w:highlight w:val="cyan"/>
          <w:u w:val="single"/>
          <w:bdr w:val="single" w:sz="8" w:space="0" w:color="auto"/>
        </w:rPr>
        <w:t>ecological collapse</w:t>
      </w:r>
      <w:r w:rsidRPr="00EC5AB9">
        <w:rPr>
          <w:rFonts w:eastAsia="Calibri"/>
          <w:highlight w:val="cyan"/>
          <w:u w:val="single"/>
        </w:rPr>
        <w:t>.</w:t>
      </w:r>
      <w:r w:rsidRPr="00EC5AB9">
        <w:rPr>
          <w:rFonts w:eastAsia="Calibri"/>
        </w:rPr>
        <w:t xml:space="preserve"> In 2013, it was discovered that permafrost in the Antarctic region is also subject to warming and release of carbon.</w:t>
      </w:r>
    </w:p>
    <w:p w14:paraId="4A3B6F3B" w14:textId="77777777" w:rsidR="002D6FED" w:rsidRPr="00EC5AB9" w:rsidRDefault="002D6FED" w:rsidP="002D6FED">
      <w:pPr>
        <w:keepNext/>
        <w:keepLines/>
        <w:spacing w:before="40" w:after="0" w:line="256" w:lineRule="auto"/>
        <w:outlineLvl w:val="3"/>
        <w:rPr>
          <w:rFonts w:eastAsia="SimSun" w:cs="Times New Roman"/>
          <w:b/>
          <w:iCs/>
          <w:sz w:val="26"/>
        </w:rPr>
      </w:pPr>
      <w:r>
        <w:rPr>
          <w:rFonts w:eastAsia="SimSun" w:cs="Times New Roman"/>
          <w:b/>
          <w:iCs/>
          <w:sz w:val="26"/>
        </w:rPr>
        <w:t xml:space="preserve">B. </w:t>
      </w:r>
      <w:r w:rsidRPr="00EC5AB9">
        <w:rPr>
          <w:rFonts w:eastAsia="SimSun" w:cs="Times New Roman"/>
          <w:b/>
          <w:iCs/>
          <w:sz w:val="26"/>
          <w:u w:val="single"/>
        </w:rPr>
        <w:t>STABILITY</w:t>
      </w:r>
      <w:r>
        <w:rPr>
          <w:rFonts w:eastAsia="SimSun" w:cs="Times New Roman"/>
          <w:b/>
          <w:iCs/>
          <w:sz w:val="26"/>
        </w:rPr>
        <w:t>---</w:t>
      </w:r>
      <w:r w:rsidRPr="00EC5AB9">
        <w:rPr>
          <w:rFonts w:eastAsia="SimSun" w:cs="Times New Roman"/>
          <w:b/>
          <w:iCs/>
          <w:sz w:val="26"/>
        </w:rPr>
        <w:t>Arctic war escalates through conventional, gray-zone, and accidental warfare</w:t>
      </w:r>
    </w:p>
    <w:p w14:paraId="6526F3F0" w14:textId="77777777" w:rsidR="002D6FED" w:rsidRPr="00EC5AB9" w:rsidRDefault="002D6FED" w:rsidP="002D6FED">
      <w:pPr>
        <w:spacing w:line="256" w:lineRule="auto"/>
        <w:rPr>
          <w:rFonts w:eastAsia="Calibri"/>
        </w:rPr>
      </w:pPr>
      <w:r w:rsidRPr="00EC5AB9">
        <w:rPr>
          <w:rFonts w:eastAsia="Calibri"/>
          <w:b/>
          <w:bCs/>
          <w:sz w:val="26"/>
        </w:rPr>
        <w:t>Wallin 25</w:t>
      </w:r>
      <w:r w:rsidRPr="00EC5AB9">
        <w:rPr>
          <w:rFonts w:eastAsia="Calibri"/>
        </w:rPr>
        <w:t xml:space="preserve">, ASP’s Chief Executive Officer and Masters in Public Diplomacy at USC. (Matthew, 5-12-2025, “Is the Arctic Destined to be the Most Likely Flashpoint for a Nuclear War?” https://www.americansecurityproject.org/is-the-arctic-destined-to-be-the-most-likely-flashpoint-for-a-nuclear-war/) wtk </w:t>
      </w:r>
    </w:p>
    <w:p w14:paraId="22691F4C" w14:textId="77777777" w:rsidR="002D6FED" w:rsidRPr="00EC5AB9" w:rsidRDefault="002D6FED" w:rsidP="002D6FED">
      <w:pPr>
        <w:spacing w:line="256" w:lineRule="auto"/>
        <w:rPr>
          <w:rFonts w:eastAsia="Calibri"/>
          <w:sz w:val="16"/>
        </w:rPr>
      </w:pPr>
      <w:r w:rsidRPr="00EC5AB9">
        <w:rPr>
          <w:rFonts w:eastAsia="Calibri"/>
          <w:highlight w:val="cyan"/>
          <w:u w:val="single"/>
        </w:rPr>
        <w:t>Amidst</w:t>
      </w:r>
      <w:r w:rsidRPr="00EC5AB9">
        <w:rPr>
          <w:rFonts w:eastAsia="Calibri"/>
          <w:sz w:val="16"/>
        </w:rPr>
        <w:t xml:space="preserve"> these </w:t>
      </w:r>
      <w:r w:rsidRPr="00EC5AB9">
        <w:rPr>
          <w:rFonts w:eastAsia="Calibri"/>
          <w:highlight w:val="cyan"/>
          <w:u w:val="single"/>
        </w:rPr>
        <w:t>tensions</w:t>
      </w:r>
      <w:r w:rsidRPr="00EC5AB9">
        <w:rPr>
          <w:rFonts w:eastAsia="Calibri"/>
          <w:sz w:val="16"/>
        </w:rPr>
        <w:t xml:space="preserve">, </w:t>
      </w:r>
      <w:r w:rsidRPr="00EC5AB9">
        <w:rPr>
          <w:rFonts w:eastAsia="Calibri"/>
          <w:highlight w:val="cyan"/>
          <w:u w:val="single"/>
        </w:rPr>
        <w:t>melting</w:t>
      </w:r>
      <w:r w:rsidRPr="00EC5AB9">
        <w:rPr>
          <w:rFonts w:eastAsia="Calibri"/>
          <w:u w:val="single"/>
        </w:rPr>
        <w:t xml:space="preserve"> polar </w:t>
      </w:r>
      <w:r w:rsidRPr="00EC5AB9">
        <w:rPr>
          <w:rFonts w:eastAsia="Calibri"/>
          <w:highlight w:val="cyan"/>
          <w:u w:val="single"/>
        </w:rPr>
        <w:t>ice is opening Arctic sea lanes to increased</w:t>
      </w:r>
      <w:r w:rsidRPr="00EC5AB9">
        <w:rPr>
          <w:rFonts w:eastAsia="Calibri"/>
          <w:sz w:val="16"/>
        </w:rPr>
        <w:t xml:space="preserve"> shipping traffic, resource exploration, and </w:t>
      </w:r>
      <w:r w:rsidRPr="00EC5AB9">
        <w:rPr>
          <w:rFonts w:eastAsia="Calibri"/>
          <w:highlight w:val="cyan"/>
          <w:u w:val="single"/>
        </w:rPr>
        <w:t>military posturing</w:t>
      </w:r>
      <w:r w:rsidRPr="00EC5AB9">
        <w:rPr>
          <w:rFonts w:eastAsia="Calibri"/>
          <w:sz w:val="16"/>
        </w:rPr>
        <w:t xml:space="preserve">. NATO’s newest members, Finland and Sweden, are Arctic nations. </w:t>
      </w:r>
      <w:r w:rsidRPr="00EC5AB9">
        <w:rPr>
          <w:rFonts w:eastAsia="Calibri"/>
          <w:u w:val="single"/>
        </w:rPr>
        <w:t>Russia</w:t>
      </w:r>
      <w:r w:rsidRPr="00EC5AB9">
        <w:rPr>
          <w:rFonts w:eastAsia="Calibri"/>
          <w:sz w:val="16"/>
        </w:rPr>
        <w:t xml:space="preserve"> currently </w:t>
      </w:r>
      <w:r w:rsidRPr="00EC5AB9">
        <w:rPr>
          <w:rFonts w:eastAsia="Calibri"/>
          <w:u w:val="single"/>
        </w:rPr>
        <w:t>dominates the Arctic</w:t>
      </w:r>
      <w:r w:rsidRPr="00EC5AB9">
        <w:rPr>
          <w:rFonts w:eastAsia="Calibri"/>
          <w:sz w:val="16"/>
        </w:rPr>
        <w:t xml:space="preserve"> region, holding 53% of its total coastline, operating the world’s biggest icebreaker fleet, and has been upgrading its Arctic military bases. </w:t>
      </w:r>
      <w:r w:rsidRPr="00EC5AB9">
        <w:rPr>
          <w:rFonts w:eastAsia="Calibri"/>
          <w:u w:val="single"/>
        </w:rPr>
        <w:t>China is also increasingly playing a role</w:t>
      </w:r>
      <w:r w:rsidRPr="00EC5AB9">
        <w:rPr>
          <w:rFonts w:eastAsia="Calibri"/>
          <w:sz w:val="16"/>
        </w:rPr>
        <w:t>, conducting joint Arctic military exercises with Russia and employing an icebreaker fleet of its own, despite its complete lack of territory in the Arctic Circle.</w:t>
      </w:r>
    </w:p>
    <w:p w14:paraId="35E269AC" w14:textId="77777777" w:rsidR="002D6FED" w:rsidRPr="00EC5AB9" w:rsidRDefault="002D6FED" w:rsidP="002D6FED">
      <w:pPr>
        <w:spacing w:line="256" w:lineRule="auto"/>
        <w:rPr>
          <w:rFonts w:eastAsia="Calibri"/>
          <w:sz w:val="16"/>
        </w:rPr>
      </w:pPr>
      <w:r w:rsidRPr="00EC5AB9">
        <w:rPr>
          <w:rFonts w:eastAsia="Calibri"/>
          <w:sz w:val="16"/>
        </w:rPr>
        <w:t>But is the Arctic destined to be the most likely flashpoint for a nuclear war? Let’s look at the possibilities.</w:t>
      </w:r>
    </w:p>
    <w:p w14:paraId="49FCB4C4" w14:textId="77777777" w:rsidR="002D6FED" w:rsidRPr="00EC5AB9" w:rsidRDefault="002D6FED" w:rsidP="002D6FED">
      <w:pPr>
        <w:spacing w:line="256" w:lineRule="auto"/>
        <w:rPr>
          <w:rFonts w:eastAsia="Calibri"/>
          <w:sz w:val="16"/>
        </w:rPr>
      </w:pPr>
      <w:r w:rsidRPr="00EC5AB9">
        <w:rPr>
          <w:rFonts w:eastAsia="Calibri"/>
          <w:sz w:val="16"/>
        </w:rPr>
        <w:t xml:space="preserve">Despite being so cold, </w:t>
      </w:r>
      <w:r w:rsidRPr="00EC5AB9">
        <w:rPr>
          <w:rFonts w:eastAsia="Calibri"/>
          <w:highlight w:val="cyan"/>
          <w:u w:val="single"/>
        </w:rPr>
        <w:t xml:space="preserve">the </w:t>
      </w:r>
      <w:r w:rsidRPr="00EC5AB9">
        <w:rPr>
          <w:rFonts w:eastAsia="Calibri"/>
          <w:u w:val="single"/>
        </w:rPr>
        <w:t>Arctic is no stranger to military conflict</w:t>
      </w:r>
      <w:r w:rsidRPr="00EC5AB9">
        <w:rPr>
          <w:rFonts w:eastAsia="Calibri"/>
          <w:sz w:val="16"/>
        </w:rPr>
        <w:t xml:space="preserve">, </w:t>
      </w:r>
      <w:r w:rsidRPr="00EC5AB9">
        <w:rPr>
          <w:rFonts w:eastAsia="Calibri"/>
          <w:u w:val="single"/>
        </w:rPr>
        <w:t>holding</w:t>
      </w:r>
      <w:r w:rsidRPr="00EC5AB9">
        <w:rPr>
          <w:rFonts w:eastAsia="Calibri"/>
          <w:sz w:val="16"/>
        </w:rPr>
        <w:t xml:space="preserve"> </w:t>
      </w:r>
      <w:r w:rsidRPr="00EC5AB9">
        <w:rPr>
          <w:rFonts w:eastAsia="Calibri"/>
          <w:b/>
          <w:iCs/>
          <w:sz w:val="24"/>
          <w:u w:val="single"/>
        </w:rPr>
        <w:t>major strategic value</w:t>
      </w:r>
      <w:r w:rsidRPr="00EC5AB9">
        <w:rPr>
          <w:rFonts w:eastAsia="Calibri"/>
          <w:sz w:val="16"/>
        </w:rPr>
        <w:t xml:space="preserve"> and serving </w:t>
      </w:r>
      <w:r w:rsidRPr="00EC5AB9">
        <w:rPr>
          <w:rFonts w:eastAsia="Calibri"/>
          <w:u w:val="single"/>
        </w:rPr>
        <w:t>as a passageway to both the Atlantic and Pacific</w:t>
      </w:r>
      <w:r w:rsidRPr="00EC5AB9">
        <w:rPr>
          <w:rFonts w:eastAsia="Calibri"/>
          <w:sz w:val="16"/>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7EAF8F67" w14:textId="77777777" w:rsidR="002D6FED" w:rsidRPr="00EC5AB9" w:rsidRDefault="002D6FED" w:rsidP="002D6FED">
      <w:pPr>
        <w:spacing w:line="256" w:lineRule="auto"/>
        <w:rPr>
          <w:rFonts w:eastAsia="Calibri"/>
          <w:sz w:val="16"/>
        </w:rPr>
      </w:pPr>
      <w:r w:rsidRPr="00EC5AB9">
        <w:rPr>
          <w:rFonts w:eastAsia="Calibri"/>
          <w:sz w:val="16"/>
        </w:rPr>
        <w:t xml:space="preserve">Today, President Trump’s insistence on acquiring Greenland “one way or the other” highlights the growing importance of the Arctic to the security interests of the United States. </w:t>
      </w:r>
      <w:r w:rsidRPr="00EC5AB9">
        <w:rPr>
          <w:rFonts w:eastAsia="Calibri"/>
          <w:u w:val="single"/>
        </w:rPr>
        <w:t xml:space="preserve">Greenland’s </w:t>
      </w:r>
      <w:r w:rsidRPr="00EC5AB9">
        <w:rPr>
          <w:rFonts w:eastAsia="Calibri"/>
          <w:highlight w:val="cyan"/>
          <w:u w:val="single"/>
        </w:rPr>
        <w:t>geographic location</w:t>
      </w:r>
      <w:r w:rsidRPr="00EC5AB9">
        <w:rPr>
          <w:rFonts w:eastAsia="Calibri"/>
          <w:sz w:val="16"/>
        </w:rPr>
        <w:t xml:space="preserve">, combined with the U.S.’ operation of Pituffik Space Base in the high north, </w:t>
      </w:r>
      <w:r w:rsidRPr="00EC5AB9">
        <w:rPr>
          <w:rFonts w:eastAsia="Calibri"/>
          <w:highlight w:val="cyan"/>
          <w:u w:val="single"/>
        </w:rPr>
        <w:t>provides key</w:t>
      </w:r>
      <w:r w:rsidRPr="00EC5AB9">
        <w:rPr>
          <w:rFonts w:eastAsia="Calibri"/>
          <w:u w:val="single"/>
        </w:rPr>
        <w:t xml:space="preserve"> </w:t>
      </w:r>
      <w:r w:rsidRPr="00EC5AB9">
        <w:rPr>
          <w:rFonts w:eastAsia="Calibri"/>
          <w:sz w:val="16"/>
        </w:rPr>
        <w:t>“</w:t>
      </w:r>
      <w:r w:rsidRPr="00EC5AB9">
        <w:rPr>
          <w:rFonts w:eastAsia="Calibri"/>
          <w:highlight w:val="cyan"/>
          <w:u w:val="single"/>
        </w:rPr>
        <w:t>missile warning</w:t>
      </w:r>
      <w:r w:rsidRPr="00EC5AB9">
        <w:rPr>
          <w:rFonts w:eastAsia="Calibri"/>
          <w:u w:val="single"/>
        </w:rPr>
        <w:t xml:space="preserve">, missile defense, </w:t>
      </w:r>
      <w:r w:rsidRPr="00EC5AB9">
        <w:rPr>
          <w:rFonts w:eastAsia="Calibri"/>
          <w:highlight w:val="cyan"/>
          <w:u w:val="single"/>
        </w:rPr>
        <w:t>and</w:t>
      </w:r>
      <w:r w:rsidRPr="00EC5AB9">
        <w:rPr>
          <w:rFonts w:eastAsia="Calibri"/>
          <w:u w:val="single"/>
        </w:rPr>
        <w:t xml:space="preserve"> space </w:t>
      </w:r>
      <w:r w:rsidRPr="00EC5AB9">
        <w:rPr>
          <w:rFonts w:eastAsia="Calibri"/>
          <w:highlight w:val="cyan"/>
          <w:u w:val="single"/>
        </w:rPr>
        <w:t>surveillance</w:t>
      </w:r>
      <w:r w:rsidRPr="00EC5AB9">
        <w:rPr>
          <w:rFonts w:eastAsia="Calibri"/>
          <w:sz w:val="16"/>
        </w:rPr>
        <w:t xml:space="preserve">” </w:t>
      </w:r>
      <w:r w:rsidRPr="00EC5AB9">
        <w:rPr>
          <w:rFonts w:eastAsia="Calibri"/>
          <w:highlight w:val="cyan"/>
          <w:u w:val="single"/>
        </w:rPr>
        <w:t>capabilities</w:t>
      </w:r>
      <w:r w:rsidRPr="00EC5AB9">
        <w:rPr>
          <w:rFonts w:eastAsia="Calibri"/>
          <w:sz w:val="16"/>
        </w:rPr>
        <w:t xml:space="preserve">. </w:t>
      </w:r>
      <w:r w:rsidRPr="00EC5AB9">
        <w:rPr>
          <w:rFonts w:eastAsia="Calibri"/>
          <w:highlight w:val="cyan"/>
          <w:u w:val="single"/>
        </w:rPr>
        <w:t>The shortest flight paths for nuclear missiles</w:t>
      </w:r>
      <w:r w:rsidRPr="00EC5AB9">
        <w:rPr>
          <w:rFonts w:eastAsia="Calibri"/>
          <w:u w:val="single"/>
        </w:rPr>
        <w:t xml:space="preserve"> between the U.S. and Russia </w:t>
      </w:r>
      <w:r w:rsidRPr="00EC5AB9">
        <w:rPr>
          <w:rFonts w:eastAsia="Calibri"/>
          <w:highlight w:val="cyan"/>
          <w:u w:val="single"/>
        </w:rPr>
        <w:t>exist over the Arctic Ocean</w:t>
      </w:r>
      <w:r w:rsidRPr="00EC5AB9">
        <w:rPr>
          <w:rFonts w:eastAsia="Calibri"/>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301D5835" w14:textId="77777777" w:rsidR="002D6FED" w:rsidRPr="00EC5AB9" w:rsidRDefault="002D6FED" w:rsidP="002D6FED">
      <w:pPr>
        <w:spacing w:line="256" w:lineRule="auto"/>
        <w:rPr>
          <w:rFonts w:eastAsia="Calibri"/>
          <w:sz w:val="16"/>
        </w:rPr>
      </w:pPr>
      <w:r w:rsidRPr="00EC5AB9">
        <w:rPr>
          <w:rFonts w:eastAsia="Calibri"/>
          <w:sz w:val="16"/>
        </w:rPr>
        <w:t xml:space="preserve">Currently, </w:t>
      </w:r>
      <w:r w:rsidRPr="00EC5AB9">
        <w:rPr>
          <w:rFonts w:eastAsia="Calibri"/>
          <w:highlight w:val="cyan"/>
          <w:u w:val="single"/>
        </w:rPr>
        <w:t>the most likely path to a</w:t>
      </w:r>
      <w:r w:rsidRPr="00EC5AB9">
        <w:rPr>
          <w:rFonts w:eastAsia="Calibri"/>
          <w:u w:val="single"/>
        </w:rPr>
        <w:t xml:space="preserve"> potential </w:t>
      </w:r>
      <w:r w:rsidRPr="00EC5AB9">
        <w:rPr>
          <w:rFonts w:eastAsia="Calibri"/>
          <w:highlight w:val="cyan"/>
          <w:u w:val="single"/>
        </w:rPr>
        <w:t>nuclear exchange in the Arctic would be through</w:t>
      </w:r>
      <w:r w:rsidRPr="00EC5AB9">
        <w:rPr>
          <w:rFonts w:eastAsia="Calibri"/>
          <w:u w:val="single"/>
        </w:rPr>
        <w:t xml:space="preserve"> a conventional or “</w:t>
      </w:r>
      <w:r w:rsidRPr="00EC5AB9">
        <w:rPr>
          <w:rFonts w:eastAsia="Calibri"/>
          <w:highlight w:val="cyan"/>
          <w:u w:val="single"/>
        </w:rPr>
        <w:t>gray zone</w:t>
      </w:r>
      <w:r w:rsidRPr="00EC5AB9">
        <w:rPr>
          <w:rFonts w:eastAsia="Calibri"/>
          <w:u w:val="single"/>
        </w:rPr>
        <w:t xml:space="preserve">” Russian </w:t>
      </w:r>
      <w:r w:rsidRPr="00EC5AB9">
        <w:rPr>
          <w:rFonts w:eastAsia="Calibri"/>
          <w:highlight w:val="cyan"/>
          <w:u w:val="single"/>
        </w:rPr>
        <w:t>attack</w:t>
      </w:r>
      <w:r w:rsidRPr="00EC5AB9">
        <w:rPr>
          <w:rFonts w:eastAsia="Calibri"/>
          <w:u w:val="single"/>
        </w:rPr>
        <w:t xml:space="preserve"> on a NATO member</w:t>
      </w:r>
      <w:r w:rsidRPr="00EC5AB9">
        <w:rPr>
          <w:rFonts w:eastAsia="Calibri"/>
          <w:sz w:val="16"/>
        </w:rPr>
        <w:t xml:space="preserve">. </w:t>
      </w:r>
      <w:r w:rsidRPr="00EC5AB9">
        <w:rPr>
          <w:rFonts w:eastAsia="Calibri"/>
          <w:highlight w:val="cyan"/>
          <w:u w:val="single"/>
        </w:rPr>
        <w:t>Border skirmishes, cyber-attacks, airspace incursions</w:t>
      </w:r>
      <w:r w:rsidRPr="00EC5AB9">
        <w:rPr>
          <w:rFonts w:eastAsia="Calibri"/>
          <w:u w:val="single"/>
        </w:rPr>
        <w:t>, reckless military intercepts, and support to separatist groups</w:t>
      </w:r>
      <w:r w:rsidRPr="00EC5AB9">
        <w:rPr>
          <w:rFonts w:eastAsia="Calibri"/>
          <w:sz w:val="16"/>
        </w:rPr>
        <w:t xml:space="preserve"> intentionally sit in the “gray zone” between peace and outright war, but </w:t>
      </w:r>
      <w:r w:rsidRPr="00EC5AB9">
        <w:rPr>
          <w:rFonts w:eastAsia="Calibri"/>
          <w:highlight w:val="cyan"/>
          <w:u w:val="single"/>
        </w:rPr>
        <w:t>could</w:t>
      </w:r>
      <w:r w:rsidRPr="00EC5AB9">
        <w:rPr>
          <w:rFonts w:eastAsia="Calibri"/>
          <w:sz w:val="16"/>
        </w:rPr>
        <w:t xml:space="preserve"> ultimately </w:t>
      </w:r>
      <w:r w:rsidRPr="00EC5AB9">
        <w:rPr>
          <w:rFonts w:eastAsia="Calibri"/>
          <w:highlight w:val="cyan"/>
          <w:u w:val="single"/>
        </w:rPr>
        <w:t xml:space="preserve">lead to </w:t>
      </w:r>
      <w:r w:rsidRPr="00EC5AB9">
        <w:rPr>
          <w:rFonts w:eastAsia="Calibri"/>
          <w:b/>
          <w:iCs/>
          <w:sz w:val="24"/>
          <w:highlight w:val="cyan"/>
          <w:u w:val="single"/>
        </w:rPr>
        <w:t>open conflict</w:t>
      </w:r>
      <w:r w:rsidRPr="00EC5AB9">
        <w:rPr>
          <w:rFonts w:eastAsia="Calibri"/>
          <w:highlight w:val="cyan"/>
          <w:u w:val="single"/>
        </w:rPr>
        <w:t xml:space="preserve"> that escalates to nuclear war</w:t>
      </w:r>
      <w:r w:rsidRPr="00EC5AB9">
        <w:rPr>
          <w:rFonts w:eastAsia="Calibri"/>
          <w:sz w:val="16"/>
        </w:rPr>
        <w:t>. Conceivably, a gray zone or overt attack on other Greelandic infrastructure, or an information operations campaign aimed at dividing the U.S., Greenland, and Denmark, are not outside of the realm of possibility.</w:t>
      </w:r>
    </w:p>
    <w:p w14:paraId="70CDB168" w14:textId="77777777" w:rsidR="002D6FED" w:rsidRPr="00EC5AB9" w:rsidRDefault="002D6FED" w:rsidP="002D6FED">
      <w:pPr>
        <w:spacing w:line="256" w:lineRule="auto"/>
        <w:rPr>
          <w:rFonts w:eastAsia="Calibri"/>
          <w:sz w:val="16"/>
        </w:rPr>
      </w:pPr>
      <w:r w:rsidRPr="00EC5AB9">
        <w:rPr>
          <w:rFonts w:eastAsia="Calibri"/>
          <w:sz w:val="16"/>
        </w:rPr>
        <w:t>With NATO’s addition of Sweden and, more importantly, Finland—which shares a 1,343 km border with Russia—</w:t>
      </w:r>
      <w:r w:rsidRPr="00EC5AB9">
        <w:rPr>
          <w:rFonts w:eastAsia="Calibri"/>
          <w:highlight w:val="cyan"/>
          <w:u w:val="single"/>
        </w:rPr>
        <w:t>there is increased opportunity that a NATO Arctic state could be attacked</w:t>
      </w:r>
      <w:r w:rsidRPr="00EC5AB9">
        <w:rPr>
          <w:rFonts w:eastAsia="Calibri"/>
          <w:sz w:val="16"/>
        </w:rPr>
        <w:t xml:space="preserve">. Highlighting this risk, American forces in Alaska recently staged a drill in which hundreds of troops were flown to Finland to defend against a mock Russian invasion. Yet rather than an overt invasion of a NATO member, </w:t>
      </w:r>
      <w:r w:rsidRPr="00EC5AB9">
        <w:rPr>
          <w:rFonts w:eastAsia="Calibri"/>
          <w:u w:val="single"/>
        </w:rPr>
        <w:t>Russia is far more likely test the waters by conducting</w:t>
      </w:r>
      <w:r w:rsidRPr="00EC5AB9">
        <w:rPr>
          <w:rFonts w:eastAsia="Calibri"/>
          <w:sz w:val="16"/>
        </w:rPr>
        <w:t xml:space="preserve"> provocative and destabilizing small-scale </w:t>
      </w:r>
      <w:r w:rsidRPr="00EC5AB9">
        <w:rPr>
          <w:rFonts w:eastAsia="Calibri"/>
          <w:u w:val="single"/>
        </w:rPr>
        <w:t>gray zone activities.</w:t>
      </w:r>
      <w:r w:rsidRPr="00EC5AB9">
        <w:rPr>
          <w:rFonts w:eastAsia="Calibri"/>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1E1BDFEA" w14:textId="77777777" w:rsidR="002D6FED" w:rsidRPr="00EC5AB9" w:rsidRDefault="002D6FED" w:rsidP="002D6FED">
      <w:pPr>
        <w:spacing w:line="256" w:lineRule="auto"/>
        <w:rPr>
          <w:rFonts w:eastAsia="Calibri"/>
          <w:sz w:val="16"/>
        </w:rPr>
      </w:pPr>
      <w:r w:rsidRPr="00EC5AB9">
        <w:rPr>
          <w:rFonts w:eastAsia="Calibri"/>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2E69D4AC" w14:textId="77777777" w:rsidR="002D6FED" w:rsidRPr="00EC5AB9" w:rsidRDefault="002D6FED" w:rsidP="002D6FED">
      <w:pPr>
        <w:spacing w:line="256" w:lineRule="auto"/>
        <w:rPr>
          <w:rFonts w:eastAsia="Calibri"/>
          <w:sz w:val="16"/>
        </w:rPr>
      </w:pPr>
      <w:r w:rsidRPr="00EC5AB9">
        <w:rPr>
          <w:rFonts w:eastAsia="Calibri"/>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2D109AF5" w14:textId="77777777" w:rsidR="002D6FED" w:rsidRPr="00EC5AB9" w:rsidRDefault="002D6FED" w:rsidP="002D6FED">
      <w:pPr>
        <w:spacing w:line="256" w:lineRule="auto"/>
        <w:rPr>
          <w:rFonts w:eastAsia="Calibri"/>
          <w:b/>
          <w:iCs/>
          <w:sz w:val="24"/>
          <w:u w:val="single"/>
        </w:rPr>
      </w:pPr>
      <w:r w:rsidRPr="00EC5AB9">
        <w:rPr>
          <w:rFonts w:eastAsia="Calibri"/>
          <w:highlight w:val="cyan"/>
          <w:u w:val="single"/>
        </w:rPr>
        <w:t xml:space="preserve">Navigation issues </w:t>
      </w:r>
      <w:r w:rsidRPr="00EC5AB9">
        <w:rPr>
          <w:rFonts w:eastAsia="Calibri"/>
          <w:u w:val="single"/>
        </w:rPr>
        <w:t xml:space="preserve">in the Arctic </w:t>
      </w:r>
      <w:r w:rsidRPr="00EC5AB9">
        <w:rPr>
          <w:rFonts w:eastAsia="Calibri"/>
          <w:highlight w:val="cyan"/>
          <w:u w:val="single"/>
        </w:rPr>
        <w:t>could</w:t>
      </w:r>
      <w:r w:rsidRPr="00EC5AB9">
        <w:rPr>
          <w:rFonts w:eastAsia="Calibri"/>
          <w:sz w:val="16"/>
        </w:rPr>
        <w:t xml:space="preserve"> also </w:t>
      </w:r>
      <w:r w:rsidRPr="00EC5AB9">
        <w:rPr>
          <w:rFonts w:eastAsia="Calibri"/>
          <w:highlight w:val="cyan"/>
          <w:u w:val="single"/>
        </w:rPr>
        <w:t>lead to military escalations reaching the nuclear level</w:t>
      </w:r>
      <w:r w:rsidRPr="00EC5AB9">
        <w:rPr>
          <w:rFonts w:eastAsia="Calibri"/>
          <w:sz w:val="16"/>
        </w:rPr>
        <w:t xml:space="preserve">. </w:t>
      </w:r>
      <w:r w:rsidRPr="00EC5AB9">
        <w:rPr>
          <w:rFonts w:eastAsia="Calibri"/>
          <w:u w:val="single"/>
        </w:rPr>
        <w:t>The</w:t>
      </w:r>
      <w:r w:rsidRPr="00EC5AB9">
        <w:rPr>
          <w:rFonts w:eastAsia="Calibri"/>
          <w:sz w:val="16"/>
        </w:rPr>
        <w:t xml:space="preserve"> Global Navigation Satellite System (</w:t>
      </w:r>
      <w:r w:rsidRPr="00EC5AB9">
        <w:rPr>
          <w:rFonts w:eastAsia="Calibri"/>
          <w:u w:val="single"/>
        </w:rPr>
        <w:t>GNSS</w:t>
      </w:r>
      <w:r w:rsidRPr="00EC5AB9">
        <w:rPr>
          <w:rFonts w:eastAsia="Calibri"/>
          <w:sz w:val="16"/>
        </w:rPr>
        <w:t xml:space="preserve">), </w:t>
      </w:r>
      <w:r w:rsidRPr="00EC5AB9">
        <w:rPr>
          <w:rFonts w:eastAsia="Calibri"/>
          <w:u w:val="single"/>
        </w:rPr>
        <w:t>which includes satellite constellations like the American GPS system</w:t>
      </w:r>
      <w:r w:rsidRPr="00EC5AB9">
        <w:rPr>
          <w:rFonts w:eastAsia="Calibri"/>
          <w:sz w:val="16"/>
        </w:rPr>
        <w:t xml:space="preserve"> or Russian GLONASS, </w:t>
      </w:r>
      <w:r w:rsidRPr="00EC5AB9">
        <w:rPr>
          <w:rFonts w:eastAsia="Calibri"/>
          <w:u w:val="single"/>
        </w:rPr>
        <w:t>sees decreased reliability and accuracy in the Arctic</w:t>
      </w:r>
      <w:r w:rsidRPr="00EC5AB9">
        <w:rPr>
          <w:rFonts w:eastAsia="Calibri"/>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EC5AB9">
        <w:rPr>
          <w:rFonts w:eastAsia="Calibri"/>
          <w:highlight w:val="cyan"/>
          <w:u w:val="single"/>
        </w:rPr>
        <w:t>vessels straying into Russian territory could be captured</w:t>
      </w:r>
      <w:r w:rsidRPr="00EC5AB9">
        <w:rPr>
          <w:rFonts w:eastAsia="Calibri"/>
          <w:sz w:val="16"/>
        </w:rPr>
        <w:t xml:space="preserve">, their cargoes </w:t>
      </w:r>
      <w:r w:rsidRPr="00EC5AB9">
        <w:rPr>
          <w:rFonts w:eastAsia="Calibri"/>
          <w:u w:val="single"/>
        </w:rPr>
        <w:t>seized</w:t>
      </w:r>
      <w:r w:rsidRPr="00EC5AB9">
        <w:rPr>
          <w:rFonts w:eastAsia="Calibri"/>
          <w:sz w:val="16"/>
        </w:rPr>
        <w:t xml:space="preserve">, </w:t>
      </w:r>
      <w:r w:rsidRPr="00EC5AB9">
        <w:rPr>
          <w:rFonts w:eastAsia="Calibri"/>
          <w:u w:val="single"/>
        </w:rPr>
        <w:t>or</w:t>
      </w:r>
      <w:r w:rsidRPr="00EC5AB9">
        <w:rPr>
          <w:rFonts w:eastAsia="Calibri"/>
          <w:sz w:val="16"/>
        </w:rPr>
        <w:t xml:space="preserve"> crews </w:t>
      </w:r>
      <w:r w:rsidRPr="00EC5AB9">
        <w:rPr>
          <w:rFonts w:eastAsia="Calibri"/>
          <w:u w:val="single"/>
        </w:rPr>
        <w:t>held hostage</w:t>
      </w:r>
      <w:r w:rsidRPr="00EC5AB9">
        <w:rPr>
          <w:rFonts w:eastAsia="Calibri"/>
          <w:sz w:val="16"/>
        </w:rPr>
        <w:t xml:space="preserve"> for the purpose of conducting hostage diplomacy. </w:t>
      </w:r>
      <w:r w:rsidRPr="00EC5AB9">
        <w:rPr>
          <w:rFonts w:eastAsia="Calibri"/>
          <w:highlight w:val="cyan"/>
          <w:u w:val="single"/>
        </w:rPr>
        <w:t xml:space="preserve">Resolving such a confrontation military could </w:t>
      </w:r>
      <w:r w:rsidRPr="00EC5AB9">
        <w:rPr>
          <w:rFonts w:eastAsia="Calibri"/>
          <w:b/>
          <w:iCs/>
          <w:sz w:val="24"/>
          <w:highlight w:val="cyan"/>
          <w:u w:val="single"/>
        </w:rPr>
        <w:t>quickly spiral out of control.</w:t>
      </w:r>
    </w:p>
    <w:p w14:paraId="711585FD" w14:textId="77777777" w:rsidR="002D6FED" w:rsidRPr="00EC5AB9" w:rsidRDefault="002D6FED" w:rsidP="002D6FED">
      <w:pPr>
        <w:spacing w:line="256" w:lineRule="auto"/>
        <w:rPr>
          <w:rFonts w:eastAsia="Calibri"/>
          <w:sz w:val="16"/>
        </w:rPr>
      </w:pPr>
      <w:r w:rsidRPr="00EC5AB9">
        <w:rPr>
          <w:rFonts w:eastAsia="Calibri"/>
          <w:sz w:val="16"/>
        </w:rPr>
        <w:t>Yet considering these combined factors, the Arctic does not exist in a vacuum, and there are other regions in which nuclear tensions are rising.</w:t>
      </w:r>
    </w:p>
    <w:p w14:paraId="61C224B5" w14:textId="77777777" w:rsidR="002D6FED" w:rsidRPr="00EC5AB9" w:rsidRDefault="002D6FED" w:rsidP="002D6FED">
      <w:pPr>
        <w:spacing w:line="256" w:lineRule="auto"/>
        <w:rPr>
          <w:rFonts w:eastAsia="Calibri"/>
          <w:sz w:val="16"/>
        </w:rPr>
      </w:pPr>
      <w:r w:rsidRPr="00EC5AB9">
        <w:rPr>
          <w:rFonts w:eastAsia="Calibri"/>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70071FDF" w14:textId="77777777" w:rsidR="002D6FED" w:rsidRPr="00EC5AB9" w:rsidRDefault="002D6FED" w:rsidP="002D6FED">
      <w:pPr>
        <w:spacing w:line="256" w:lineRule="auto"/>
        <w:rPr>
          <w:rFonts w:eastAsia="Calibri"/>
          <w:sz w:val="16"/>
        </w:rPr>
      </w:pPr>
      <w:r w:rsidRPr="00EC5AB9">
        <w:rPr>
          <w:rFonts w:eastAsia="Calibri"/>
          <w:u w:val="single"/>
        </w:rPr>
        <w:t xml:space="preserve">What is most concerning is that </w:t>
      </w:r>
      <w:r w:rsidRPr="00EC5AB9">
        <w:rPr>
          <w:rFonts w:eastAsia="Calibri"/>
          <w:highlight w:val="cyan"/>
          <w:u w:val="single"/>
        </w:rPr>
        <w:t xml:space="preserve">provocative military behavior </w:t>
      </w:r>
      <w:r w:rsidRPr="00EC5AB9">
        <w:rPr>
          <w:rFonts w:eastAsia="Calibri"/>
          <w:b/>
          <w:iCs/>
          <w:sz w:val="24"/>
          <w:highlight w:val="cyan"/>
          <w:u w:val="single"/>
        </w:rPr>
        <w:t>anywhere</w:t>
      </w:r>
      <w:r w:rsidRPr="00EC5AB9">
        <w:rPr>
          <w:rFonts w:eastAsia="Calibri"/>
          <w:highlight w:val="cyan"/>
          <w:u w:val="single"/>
        </w:rPr>
        <w:t xml:space="preserve"> could lead to </w:t>
      </w:r>
      <w:r w:rsidRPr="00EC5AB9">
        <w:rPr>
          <w:rFonts w:eastAsia="Calibri"/>
          <w:u w:val="single"/>
        </w:rPr>
        <w:t xml:space="preserve">an unintentional cycle of escalation that ultimately results in a </w:t>
      </w:r>
      <w:r w:rsidRPr="00EC5AB9">
        <w:rPr>
          <w:rFonts w:eastAsia="Calibri"/>
          <w:highlight w:val="cyan"/>
          <w:u w:val="single"/>
        </w:rPr>
        <w:t>nuclear exchange</w:t>
      </w:r>
      <w:r w:rsidRPr="00EC5AB9">
        <w:rPr>
          <w:rFonts w:eastAsia="Calibri"/>
          <w:sz w:val="16"/>
        </w:rPr>
        <w:t xml:space="preserve">. </w:t>
      </w:r>
      <w:r w:rsidRPr="00EC5AB9">
        <w:rPr>
          <w:rFonts w:eastAsia="Calibri"/>
          <w:highlight w:val="cyan"/>
          <w:u w:val="single"/>
        </w:rPr>
        <w:t>As the Arctic opens to more</w:t>
      </w:r>
      <w:r w:rsidRPr="00EC5AB9">
        <w:rPr>
          <w:rFonts w:eastAsia="Calibri"/>
          <w:u w:val="single"/>
        </w:rPr>
        <w:t xml:space="preserve"> military and commercial </w:t>
      </w:r>
      <w:r w:rsidRPr="00EC5AB9">
        <w:rPr>
          <w:rFonts w:eastAsia="Calibri"/>
          <w:highlight w:val="cyan"/>
          <w:u w:val="single"/>
        </w:rPr>
        <w:t>activity</w:t>
      </w:r>
      <w:r w:rsidRPr="00EC5AB9">
        <w:rPr>
          <w:rFonts w:eastAsia="Calibri"/>
          <w:u w:val="single"/>
        </w:rPr>
        <w:t xml:space="preserve">, </w:t>
      </w:r>
      <w:r w:rsidRPr="00EC5AB9">
        <w:rPr>
          <w:rFonts w:eastAsia="Calibri"/>
          <w:highlight w:val="cyan"/>
          <w:u w:val="single"/>
        </w:rPr>
        <w:t>the frequency of encounters</w:t>
      </w:r>
      <w:r w:rsidRPr="00EC5AB9">
        <w:rPr>
          <w:rFonts w:eastAsia="Calibri"/>
          <w:u w:val="single"/>
        </w:rPr>
        <w:t xml:space="preserve"> between military forces </w:t>
      </w:r>
      <w:r w:rsidRPr="00EC5AB9">
        <w:rPr>
          <w:rFonts w:eastAsia="Calibri"/>
          <w:highlight w:val="cyan"/>
          <w:u w:val="single"/>
        </w:rPr>
        <w:t>is likely to increase</w:t>
      </w:r>
      <w:r w:rsidRPr="00EC5AB9">
        <w:rPr>
          <w:rFonts w:eastAsia="Calibri"/>
          <w:u w:val="single"/>
        </w:rPr>
        <w:t>.</w:t>
      </w:r>
      <w:r w:rsidRPr="00EC5AB9">
        <w:rPr>
          <w:rFonts w:eastAsia="Calibri"/>
          <w:sz w:val="16"/>
        </w:rPr>
        <w:t xml:space="preserve"> As those encounters increase, </w:t>
      </w:r>
      <w:r w:rsidRPr="00EC5AB9">
        <w:rPr>
          <w:rFonts w:eastAsia="Calibri"/>
          <w:highlight w:val="cyan"/>
          <w:u w:val="single"/>
        </w:rPr>
        <w:t>so too does the probability that an</w:t>
      </w:r>
      <w:r w:rsidRPr="00EC5AB9">
        <w:rPr>
          <w:rFonts w:eastAsia="Calibri"/>
          <w:sz w:val="16"/>
          <w:highlight w:val="cyan"/>
        </w:rPr>
        <w:t xml:space="preserve"> </w:t>
      </w:r>
      <w:r w:rsidRPr="00EC5AB9">
        <w:rPr>
          <w:rFonts w:eastAsia="Calibri"/>
          <w:b/>
          <w:iCs/>
          <w:sz w:val="24"/>
          <w:highlight w:val="cyan"/>
          <w:u w:val="single"/>
        </w:rPr>
        <w:t>accident or unintended attack</w:t>
      </w:r>
      <w:r w:rsidRPr="00EC5AB9">
        <w:rPr>
          <w:rFonts w:eastAsia="Calibri"/>
          <w:b/>
          <w:iCs/>
          <w:sz w:val="24"/>
          <w:u w:val="single"/>
        </w:rPr>
        <w:t xml:space="preserve"> </w:t>
      </w:r>
      <w:r w:rsidRPr="00EC5AB9">
        <w:rPr>
          <w:rFonts w:eastAsia="Calibri"/>
          <w:u w:val="single"/>
        </w:rPr>
        <w:t>may occur</w:t>
      </w:r>
      <w:r w:rsidRPr="00EC5AB9">
        <w:rPr>
          <w:rFonts w:eastAsia="Calibri"/>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EC5AB9">
        <w:rPr>
          <w:rFonts w:eastAsia="Calibri"/>
          <w:u w:val="single"/>
        </w:rPr>
        <w:t>aggressive incidents are</w:t>
      </w:r>
      <w:r w:rsidRPr="00EC5AB9">
        <w:rPr>
          <w:rFonts w:eastAsia="Calibri"/>
          <w:sz w:val="16"/>
        </w:rPr>
        <w:t xml:space="preserve"> much more </w:t>
      </w:r>
      <w:r w:rsidRPr="00EC5AB9">
        <w:rPr>
          <w:rFonts w:eastAsia="Calibri"/>
          <w:u w:val="single"/>
        </w:rPr>
        <w:t>frequent</w:t>
      </w:r>
      <w:r w:rsidRPr="00EC5AB9">
        <w:rPr>
          <w:rFonts w:eastAsia="Calibri"/>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5C5EB255" w14:textId="77777777" w:rsidR="002D6FED" w:rsidRDefault="002D6FED" w:rsidP="002D6FED">
      <w:pPr>
        <w:pStyle w:val="Heading4"/>
      </w:pPr>
      <w:r>
        <w:t xml:space="preserve">Extinction. It’s the </w:t>
      </w:r>
      <w:r w:rsidRPr="000F710D">
        <w:rPr>
          <w:u w:val="single"/>
        </w:rPr>
        <w:t>only possible</w:t>
      </w:r>
      <w:r>
        <w:t xml:space="preserve"> war impact.</w:t>
      </w:r>
    </w:p>
    <w:p w14:paraId="37EC5EB1" w14:textId="77777777" w:rsidR="002D6FED" w:rsidRPr="00E70BD0" w:rsidRDefault="002D6FED" w:rsidP="002D6FED">
      <w:r>
        <w:rPr>
          <w:rStyle w:val="Style13ptBold"/>
        </w:rPr>
        <w:t xml:space="preserve">Farquhar ’17 </w:t>
      </w:r>
      <w:r w:rsidRPr="00CC6769">
        <w:t>[</w:t>
      </w:r>
      <w:r>
        <w:t xml:space="preserve">Sebastian, John Halsted, </w:t>
      </w:r>
      <w:r w:rsidRPr="00E70BD0">
        <w:t>Owen Cotton-Barratt</w:t>
      </w:r>
      <w:r>
        <w:t xml:space="preserve">, </w:t>
      </w:r>
      <w:r w:rsidRPr="00E70BD0">
        <w:t>Stefan Schube</w:t>
      </w:r>
      <w:r>
        <w:t xml:space="preserve">rt, </w:t>
      </w:r>
      <w:r w:rsidRPr="00E70BD0">
        <w:t>Haydn Belfield</w:t>
      </w:r>
      <w:r>
        <w:t xml:space="preserve">, and </w:t>
      </w:r>
      <w:r w:rsidRPr="00E70BD0">
        <w:t>Andrew Snyder-Beattie</w:t>
      </w:r>
      <w:r w:rsidRPr="00CC6769">
        <w:t xml:space="preserve">; </w:t>
      </w:r>
      <w:r>
        <w:t>January</w:t>
      </w:r>
      <w:r w:rsidRPr="00CC6769">
        <w:t xml:space="preserve"> 2</w:t>
      </w:r>
      <w:r>
        <w:t>3</w:t>
      </w:r>
      <w:r w:rsidRPr="00CC6769">
        <w:t xml:space="preserve">; </w:t>
      </w:r>
      <w:r w:rsidRPr="00F73533">
        <w:t>Research Scientist at DeepMind</w:t>
      </w:r>
      <w:r>
        <w:t>, DPhil from Oxford, former Research Fellow at Christ Church Oxford; Global Priorities Project</w:t>
      </w:r>
      <w:r w:rsidRPr="00CC6769">
        <w:t>, “</w:t>
      </w:r>
      <w:r w:rsidRPr="00F73533">
        <w:t>Existential Risk</w:t>
      </w:r>
      <w:r>
        <w:t xml:space="preserve">, </w:t>
      </w:r>
      <w:r w:rsidRPr="00F73533">
        <w:t>Diplomacy and Governance</w:t>
      </w:r>
      <w:r w:rsidRPr="00CC6769">
        <w:t>,”</w:t>
      </w:r>
      <w:r>
        <w:t xml:space="preserve"> </w:t>
      </w:r>
      <w:hyperlink r:id="rId12" w:anchor="page=3.10/" w:history="1">
        <w:r w:rsidRPr="00463E7B">
          <w:rPr>
            <w:rStyle w:val="Hyperlink"/>
          </w:rPr>
          <w:t>https://um.fi/documents/35732/48132/existential_risk_diplomacy_and_governance/6dcc5557-0a2d-709d-57a2-7e7784512115?t=1525645980997#page=3.10</w:t>
        </w:r>
      </w:hyperlink>
      <w:r>
        <w:t xml:space="preserve"> accessed 11/6/25</w:t>
      </w:r>
      <w:r w:rsidRPr="00CC6769">
        <w:t>]</w:t>
      </w:r>
      <w:r>
        <w:t xml:space="preserve"> cws</w:t>
      </w:r>
    </w:p>
    <w:p w14:paraId="01F970CA" w14:textId="77777777" w:rsidR="002D6FED" w:rsidRPr="00D26706" w:rsidRDefault="002D6FED" w:rsidP="002D6FED">
      <w:pPr>
        <w:rPr>
          <w:sz w:val="16"/>
        </w:rPr>
      </w:pPr>
      <w:r w:rsidRPr="00D26706">
        <w:rPr>
          <w:sz w:val="16"/>
        </w:rPr>
        <w:t xml:space="preserve">1.1.1 Nuclear war </w:t>
      </w:r>
    </w:p>
    <w:p w14:paraId="5968A99B" w14:textId="77777777" w:rsidR="002D6FED" w:rsidRPr="004A3D87" w:rsidRDefault="002D6FED" w:rsidP="002D6FED">
      <w:pPr>
        <w:rPr>
          <w:u w:val="single"/>
        </w:rPr>
      </w:pPr>
      <w:r w:rsidRPr="00D26706">
        <w:rPr>
          <w:sz w:val="16"/>
        </w:rPr>
        <w:t xml:space="preserve">The bombings of Hiroshima and Nagasaki demonstrated the unprecedented destructive power of nuclear weapons. </w:t>
      </w:r>
      <w:r w:rsidRPr="0092485C">
        <w:rPr>
          <w:u w:val="single"/>
        </w:rPr>
        <w:t xml:space="preserve">However, even in an all-out </w:t>
      </w:r>
      <w:r w:rsidRPr="0092485C">
        <w:rPr>
          <w:highlight w:val="cyan"/>
          <w:u w:val="single"/>
        </w:rPr>
        <w:t xml:space="preserve">nuclear war between the </w:t>
      </w:r>
      <w:r w:rsidRPr="0092485C">
        <w:rPr>
          <w:rStyle w:val="Emphasis"/>
          <w:highlight w:val="cyan"/>
        </w:rPr>
        <w:t>U</w:t>
      </w:r>
      <w:r w:rsidRPr="0092485C">
        <w:rPr>
          <w:u w:val="single"/>
        </w:rPr>
        <w:t xml:space="preserve">nited </w:t>
      </w:r>
      <w:r w:rsidRPr="0092485C">
        <w:rPr>
          <w:rStyle w:val="Emphasis"/>
          <w:highlight w:val="cyan"/>
        </w:rPr>
        <w:t>S</w:t>
      </w:r>
      <w:r w:rsidRPr="0092485C">
        <w:rPr>
          <w:u w:val="single"/>
        </w:rPr>
        <w:t xml:space="preserve">tates </w:t>
      </w:r>
      <w:r w:rsidRPr="0092485C">
        <w:rPr>
          <w:highlight w:val="cyan"/>
          <w:u w:val="single"/>
        </w:rPr>
        <w:t>and Russia</w:t>
      </w:r>
      <w:r w:rsidRPr="0092485C">
        <w:rPr>
          <w:u w:val="single"/>
        </w:rPr>
        <w:t>, despite horrific casualties</w:t>
      </w:r>
      <w:r w:rsidRPr="00D26706">
        <w:rPr>
          <w:sz w:val="16"/>
        </w:rPr>
        <w:t xml:space="preserve">, neither country’s population is likely to be completely destroyed by the direct effects of the blast, fire, and radiation. </w:t>
      </w:r>
      <w:r w:rsidRPr="004A3D87">
        <w:rPr>
          <w:u w:val="single"/>
        </w:rPr>
        <w:t xml:space="preserve">The aftermath could be much worse: the burning of flammable materials could send </w:t>
      </w:r>
      <w:r w:rsidRPr="004A3D87">
        <w:rPr>
          <w:highlight w:val="cyan"/>
          <w:u w:val="single"/>
        </w:rPr>
        <w:t>massive amounts of smoke into the atmosphere</w:t>
      </w:r>
      <w:r w:rsidRPr="004A3D87">
        <w:rPr>
          <w:u w:val="single"/>
        </w:rPr>
        <w:t xml:space="preserve">, which </w:t>
      </w:r>
      <w:r w:rsidRPr="004A3D87">
        <w:rPr>
          <w:highlight w:val="cyan"/>
          <w:u w:val="single"/>
        </w:rPr>
        <w:t xml:space="preserve">would </w:t>
      </w:r>
      <w:r w:rsidRPr="004A3D87">
        <w:rPr>
          <w:rStyle w:val="Emphasis"/>
          <w:highlight w:val="cyan"/>
        </w:rPr>
        <w:t>absorb sunlight</w:t>
      </w:r>
      <w:r w:rsidRPr="004A3D87">
        <w:rPr>
          <w:highlight w:val="cyan"/>
          <w:u w:val="single"/>
        </w:rPr>
        <w:t xml:space="preserve"> and cause</w:t>
      </w:r>
      <w:r w:rsidRPr="004A3D87">
        <w:rPr>
          <w:u w:val="single"/>
        </w:rPr>
        <w:t xml:space="preserve"> sustained global cooling, severe ozone loss, and agricultural disruption – </w:t>
      </w:r>
      <w:r w:rsidRPr="004A3D87">
        <w:rPr>
          <w:rStyle w:val="Emphasis"/>
          <w:highlight w:val="cyan"/>
        </w:rPr>
        <w:t>a nuclear winter</w:t>
      </w:r>
      <w:r w:rsidRPr="004A3D87">
        <w:rPr>
          <w:u w:val="single"/>
        </w:rPr>
        <w:t>.</w:t>
      </w:r>
    </w:p>
    <w:p w14:paraId="1F3F904E" w14:textId="77777777" w:rsidR="002D6FED" w:rsidRPr="00D26706" w:rsidRDefault="002D6FED" w:rsidP="002D6FED">
      <w:pPr>
        <w:rPr>
          <w:sz w:val="16"/>
        </w:rPr>
      </w:pPr>
      <w:r w:rsidRPr="0017663B">
        <w:rPr>
          <w:u w:val="single"/>
        </w:rPr>
        <w:t xml:space="preserve">According to one model 9, </w:t>
      </w:r>
      <w:r w:rsidRPr="0017663B">
        <w:rPr>
          <w:highlight w:val="cyan"/>
          <w:u w:val="single"/>
        </w:rPr>
        <w:t>an all-out exchange</w:t>
      </w:r>
      <w:r w:rsidRPr="0017663B">
        <w:rPr>
          <w:u w:val="single"/>
        </w:rPr>
        <w:t xml:space="preserve"> of 4,000 weapons could lead to a </w:t>
      </w:r>
      <w:r w:rsidRPr="0017663B">
        <w:rPr>
          <w:highlight w:val="cyan"/>
          <w:u w:val="single"/>
        </w:rPr>
        <w:t>drop</w:t>
      </w:r>
      <w:r w:rsidRPr="0017663B">
        <w:rPr>
          <w:u w:val="single"/>
        </w:rPr>
        <w:t xml:space="preserve"> in </w:t>
      </w:r>
      <w:r w:rsidRPr="0017663B">
        <w:rPr>
          <w:highlight w:val="cyan"/>
          <w:u w:val="single"/>
        </w:rPr>
        <w:t>global temperatures</w:t>
      </w:r>
      <w:r w:rsidRPr="0017663B">
        <w:rPr>
          <w:u w:val="single"/>
        </w:rPr>
        <w:t xml:space="preserve"> of around </w:t>
      </w:r>
      <w:r w:rsidRPr="0017663B">
        <w:rPr>
          <w:rStyle w:val="Emphasis"/>
          <w:highlight w:val="cyan"/>
        </w:rPr>
        <w:t>8°C</w:t>
      </w:r>
      <w:r w:rsidRPr="0017663B">
        <w:rPr>
          <w:u w:val="single"/>
        </w:rPr>
        <w:t xml:space="preserve">, making it </w:t>
      </w:r>
      <w:r w:rsidRPr="0017663B">
        <w:rPr>
          <w:rStyle w:val="Emphasis"/>
          <w:highlight w:val="cyan"/>
        </w:rPr>
        <w:t>impossible to grow food</w:t>
      </w:r>
      <w:r w:rsidRPr="0017663B">
        <w:rPr>
          <w:u w:val="single"/>
        </w:rPr>
        <w:t xml:space="preserve"> for 4 to 5 years</w:t>
      </w:r>
      <w:r w:rsidRPr="00D26706">
        <w:rPr>
          <w:sz w:val="16"/>
        </w:rPr>
        <w:t xml:space="preserve">. </w:t>
      </w:r>
      <w:r w:rsidRPr="0017663B">
        <w:rPr>
          <w:u w:val="single"/>
        </w:rPr>
        <w:t xml:space="preserve">This could leave some survivors in parts of Australia and New Zealand, but they would be in a very precarious situation and the </w:t>
      </w:r>
      <w:r w:rsidRPr="0017663B">
        <w:rPr>
          <w:highlight w:val="cyan"/>
          <w:u w:val="single"/>
        </w:rPr>
        <w:t xml:space="preserve">threat of extinction from </w:t>
      </w:r>
      <w:r w:rsidRPr="0017663B">
        <w:rPr>
          <w:rStyle w:val="Emphasis"/>
          <w:highlight w:val="cyan"/>
        </w:rPr>
        <w:t>other sources</w:t>
      </w:r>
      <w:r w:rsidRPr="0017663B">
        <w:rPr>
          <w:u w:val="single"/>
        </w:rPr>
        <w:t xml:space="preserve"> would be great</w:t>
      </w:r>
      <w:r w:rsidRPr="00D26706">
        <w:rPr>
          <w:sz w:val="16"/>
        </w:rPr>
        <w:t xml:space="preserve">. </w:t>
      </w:r>
      <w:r w:rsidRPr="000F710D">
        <w:rPr>
          <w:highlight w:val="cyan"/>
          <w:u w:val="single"/>
        </w:rPr>
        <w:t xml:space="preserve">An exchange on this scale is </w:t>
      </w:r>
      <w:r w:rsidRPr="000F710D">
        <w:rPr>
          <w:rStyle w:val="Emphasis"/>
          <w:highlight w:val="cyan"/>
        </w:rPr>
        <w:t>only possible</w:t>
      </w:r>
      <w:r w:rsidRPr="000F710D">
        <w:rPr>
          <w:highlight w:val="cyan"/>
          <w:u w:val="single"/>
        </w:rPr>
        <w:t xml:space="preserve"> be-tween the US and Russia</w:t>
      </w:r>
      <w:r w:rsidRPr="000F710D">
        <w:rPr>
          <w:u w:val="single"/>
        </w:rPr>
        <w:t xml:space="preserve"> who have more than 90% of the world’s nuclear weapons, with stockpiles of around 4,500 warheads each</w:t>
      </w:r>
      <w:r w:rsidRPr="00D26706">
        <w:rPr>
          <w:sz w:val="16"/>
        </w:rPr>
        <w:t xml:space="preserve">, although many are not operationally deployed.11 Some models suggest that </w:t>
      </w:r>
      <w:r w:rsidRPr="00D26706">
        <w:rPr>
          <w:highlight w:val="cyan"/>
          <w:u w:val="single"/>
        </w:rPr>
        <w:t xml:space="preserve">even a </w:t>
      </w:r>
      <w:r w:rsidRPr="00D26706">
        <w:rPr>
          <w:rStyle w:val="Emphasis"/>
          <w:highlight w:val="cyan"/>
        </w:rPr>
        <w:t>small regional</w:t>
      </w:r>
      <w:r w:rsidRPr="00D26706">
        <w:rPr>
          <w:rStyle w:val="Emphasis"/>
        </w:rPr>
        <w:t xml:space="preserve"> nuclear </w:t>
      </w:r>
      <w:r w:rsidRPr="00D26706">
        <w:rPr>
          <w:rStyle w:val="Emphasis"/>
          <w:highlight w:val="cyan"/>
        </w:rPr>
        <w:t>war</w:t>
      </w:r>
      <w:r w:rsidRPr="00D26706">
        <w:rPr>
          <w:u w:val="single"/>
        </w:rPr>
        <w:t xml:space="preserve"> involving 100 nuclear weapons </w:t>
      </w:r>
      <w:r w:rsidRPr="00D26706">
        <w:rPr>
          <w:highlight w:val="cyan"/>
          <w:u w:val="single"/>
        </w:rPr>
        <w:t xml:space="preserve">would produce a </w:t>
      </w:r>
      <w:r w:rsidRPr="00D26706">
        <w:rPr>
          <w:rStyle w:val="Emphasis"/>
          <w:highlight w:val="cyan"/>
        </w:rPr>
        <w:t>nuclear winter</w:t>
      </w:r>
      <w:r w:rsidRPr="00D26706">
        <w:rPr>
          <w:u w:val="single"/>
        </w:rPr>
        <w:t xml:space="preserve"> serious enough to put two billion people at risk of starvation</w:t>
      </w:r>
      <w:r w:rsidRPr="00D26706">
        <w:rPr>
          <w:sz w:val="16"/>
        </w:rPr>
        <w:t xml:space="preserve">, though this estimate might be pessimistic.13Wars on this scale are unlikely to lead to outright human extinction, but </w:t>
      </w:r>
      <w:r w:rsidRPr="00D26706">
        <w:rPr>
          <w:u w:val="single"/>
        </w:rPr>
        <w:t>this does suggest that conflicts which are around an order of magnitude larger maybe likely to threaten civilization</w:t>
      </w:r>
      <w:r w:rsidRPr="00D26706">
        <w:rPr>
          <w:sz w:val="16"/>
        </w:rPr>
        <w:t>. It should be emphasized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48FC784" w14:textId="77777777" w:rsidR="002D6FED" w:rsidRDefault="002D6FED" w:rsidP="002D6FED">
      <w:pPr>
        <w:rPr>
          <w:sz w:val="16"/>
        </w:rPr>
      </w:pPr>
      <w:r w:rsidRPr="00D26706">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D26706">
        <w:rPr>
          <w:u w:val="single"/>
        </w:rPr>
        <w:t xml:space="preserve">the </w:t>
      </w:r>
      <w:r w:rsidRPr="00D26706">
        <w:rPr>
          <w:highlight w:val="cyan"/>
          <w:u w:val="single"/>
        </w:rPr>
        <w:t xml:space="preserve">risk of human extinction is </w:t>
      </w:r>
      <w:r w:rsidRPr="00D26706">
        <w:rPr>
          <w:rStyle w:val="Emphasis"/>
          <w:highlight w:val="cyan"/>
        </w:rPr>
        <w:t>plausibly greater</w:t>
      </w:r>
      <w:r w:rsidRPr="00D26706">
        <w:rPr>
          <w:highlight w:val="cyan"/>
          <w:u w:val="single"/>
        </w:rPr>
        <w:t xml:space="preserve"> from a conflict between the</w:t>
      </w:r>
      <w:r w:rsidRPr="00D26706">
        <w:rPr>
          <w:u w:val="single"/>
        </w:rPr>
        <w:t xml:space="preserve"> </w:t>
      </w:r>
      <w:r w:rsidRPr="00D26706">
        <w:rPr>
          <w:rStyle w:val="Emphasis"/>
          <w:highlight w:val="cyan"/>
        </w:rPr>
        <w:t>U</w:t>
      </w:r>
      <w:r w:rsidRPr="00D26706">
        <w:rPr>
          <w:u w:val="single"/>
        </w:rPr>
        <w:t xml:space="preserve">nited </w:t>
      </w:r>
      <w:r w:rsidRPr="00D26706">
        <w:rPr>
          <w:rStyle w:val="Emphasis"/>
          <w:highlight w:val="cyan"/>
        </w:rPr>
        <w:t>S</w:t>
      </w:r>
      <w:r w:rsidRPr="00D26706">
        <w:rPr>
          <w:u w:val="single"/>
        </w:rPr>
        <w:t xml:space="preserve">tates </w:t>
      </w:r>
      <w:r w:rsidRPr="00D26706">
        <w:rPr>
          <w:highlight w:val="cyan"/>
          <w:u w:val="single"/>
        </w:rPr>
        <w:t>and Russia</w:t>
      </w:r>
      <w:r w:rsidRPr="00D26706">
        <w:rPr>
          <w:sz w:val="16"/>
        </w:rPr>
        <w:t>. Tensions between these countries have increased in recent years and it seems unreasonable to rule out the possibility of them rising further in the future.</w:t>
      </w:r>
    </w:p>
    <w:p w14:paraId="7AE60238" w14:textId="77777777" w:rsidR="002D6FED" w:rsidRDefault="002D6FED" w:rsidP="002D6FED">
      <w:pPr>
        <w:pStyle w:val="Heading3"/>
      </w:pPr>
      <w:r>
        <w:t>S---AT: US Key---2NC</w:t>
      </w:r>
    </w:p>
    <w:p w14:paraId="64F0146E" w14:textId="77777777" w:rsidR="002D6FED" w:rsidRDefault="002D6FED" w:rsidP="002D6FED">
      <w:pPr>
        <w:pStyle w:val="Deleteable"/>
      </w:pPr>
    </w:p>
    <w:p w14:paraId="694CA3FD" w14:textId="77777777" w:rsidR="002D6FED" w:rsidRPr="00A94A8A" w:rsidRDefault="002D6FED" w:rsidP="002D6FED">
      <w:pPr>
        <w:keepNext/>
        <w:keepLines/>
        <w:spacing w:before="40" w:after="0"/>
        <w:outlineLvl w:val="3"/>
        <w:rPr>
          <w:rFonts w:eastAsiaTheme="majorEastAsia" w:cstheme="majorBidi"/>
          <w:bCs/>
          <w:iCs/>
          <w:sz w:val="26"/>
        </w:rPr>
      </w:pPr>
      <w:r w:rsidRPr="00A94A8A">
        <w:rPr>
          <w:rFonts w:eastAsiaTheme="majorEastAsia" w:cstheme="majorBidi"/>
          <w:b/>
          <w:iCs/>
          <w:sz w:val="26"/>
        </w:rPr>
        <w:t xml:space="preserve">Alaska can </w:t>
      </w:r>
      <w:r>
        <w:rPr>
          <w:rFonts w:eastAsiaTheme="majorEastAsia" w:cstheme="majorBidi"/>
          <w:b/>
          <w:iCs/>
          <w:sz w:val="26"/>
        </w:rPr>
        <w:t xml:space="preserve">work well with Natives on </w:t>
      </w:r>
      <w:r w:rsidRPr="00A94A8A">
        <w:rPr>
          <w:rFonts w:eastAsiaTheme="majorEastAsia" w:cstheme="majorBidi"/>
          <w:b/>
          <w:iCs/>
          <w:sz w:val="26"/>
          <w:u w:val="single"/>
        </w:rPr>
        <w:t>infrastructure development</w:t>
      </w:r>
      <w:r>
        <w:rPr>
          <w:rFonts w:eastAsiaTheme="majorEastAsia" w:cstheme="majorBidi"/>
          <w:b/>
          <w:iCs/>
          <w:sz w:val="26"/>
        </w:rPr>
        <w:t>.</w:t>
      </w:r>
    </w:p>
    <w:p w14:paraId="3C3C0D8F" w14:textId="77777777" w:rsidR="002D6FED" w:rsidRPr="00A94A8A" w:rsidRDefault="002D6FED" w:rsidP="002D6FED">
      <w:r w:rsidRPr="00A94A8A">
        <w:rPr>
          <w:b/>
          <w:bCs/>
          <w:sz w:val="26"/>
        </w:rPr>
        <w:t>Alaska DOT&amp;PF 'ND</w:t>
      </w:r>
      <w:r w:rsidRPr="00A94A8A">
        <w:t>, "Tools for Collaboration, Tribal Relations, Transportation &amp; Public Facilities," Alaska Department of Tribal Relations &amp; Public Facilities, ND, https://dot.alaska.gov/tribalrelations/tools.shtml?utm_source=chatgpt.com, Accessed 7-3-2025 by NT-MP</w:t>
      </w:r>
    </w:p>
    <w:p w14:paraId="66E0E8F6" w14:textId="77777777" w:rsidR="002D6FED" w:rsidRPr="00A94A8A" w:rsidRDefault="002D6FED" w:rsidP="002D6FED">
      <w:pPr>
        <w:rPr>
          <w:sz w:val="16"/>
        </w:rPr>
      </w:pPr>
      <w:r w:rsidRPr="00A94A8A">
        <w:rPr>
          <w:sz w:val="16"/>
        </w:rPr>
        <w:t>Tools for Collaboration</w:t>
      </w:r>
    </w:p>
    <w:p w14:paraId="5D56002E" w14:textId="77777777" w:rsidR="002D6FED" w:rsidRPr="00A94A8A" w:rsidRDefault="002D6FED" w:rsidP="002D6FED">
      <w:pPr>
        <w:rPr>
          <w:sz w:val="16"/>
        </w:rPr>
      </w:pPr>
      <w:r w:rsidRPr="00A94A8A">
        <w:rPr>
          <w:sz w:val="16"/>
        </w:rPr>
        <w:t>Why Collaborate?</w:t>
      </w:r>
    </w:p>
    <w:p w14:paraId="4751C43F" w14:textId="77777777" w:rsidR="002D6FED" w:rsidRPr="00A94A8A" w:rsidRDefault="002D6FED" w:rsidP="002D6FED">
      <w:pPr>
        <w:rPr>
          <w:u w:val="single"/>
        </w:rPr>
      </w:pPr>
      <w:r w:rsidRPr="00A94A8A">
        <w:rPr>
          <w:sz w:val="16"/>
        </w:rPr>
        <w:t xml:space="preserve">The </w:t>
      </w:r>
      <w:r w:rsidRPr="00A94A8A">
        <w:rPr>
          <w:b/>
          <w:iCs/>
          <w:highlight w:val="cyan"/>
          <w:u w:val="single"/>
          <w:bdr w:val="single" w:sz="8" w:space="0" w:color="auto"/>
        </w:rPr>
        <w:t>Alaska</w:t>
      </w:r>
      <w:r w:rsidRPr="00A94A8A">
        <w:rPr>
          <w:sz w:val="16"/>
        </w:rPr>
        <w:t xml:space="preserve"> Department of Transportation &amp; Public Facilities </w:t>
      </w:r>
      <w:r w:rsidRPr="00A94A8A">
        <w:rPr>
          <w:u w:val="single"/>
        </w:rPr>
        <w:t>(</w:t>
      </w:r>
      <w:r w:rsidRPr="00A94A8A">
        <w:rPr>
          <w:b/>
          <w:iCs/>
          <w:highlight w:val="cyan"/>
          <w:u w:val="single"/>
          <w:bdr w:val="single" w:sz="8" w:space="0" w:color="auto"/>
        </w:rPr>
        <w:t>DOT&amp;PF</w:t>
      </w:r>
      <w:r w:rsidRPr="00A94A8A">
        <w:rPr>
          <w:u w:val="single"/>
        </w:rPr>
        <w:t xml:space="preserve">) is dedicated to building strong, </w:t>
      </w:r>
      <w:r w:rsidRPr="00A94A8A">
        <w:rPr>
          <w:highlight w:val="cyan"/>
          <w:u w:val="single"/>
        </w:rPr>
        <w:t>collaborative</w:t>
      </w:r>
      <w:r w:rsidRPr="00A94A8A">
        <w:rPr>
          <w:u w:val="single"/>
        </w:rPr>
        <w:t xml:space="preserve"> relationships </w:t>
      </w:r>
      <w:r w:rsidRPr="00A94A8A">
        <w:rPr>
          <w:highlight w:val="cyan"/>
          <w:u w:val="single"/>
        </w:rPr>
        <w:t xml:space="preserve">with </w:t>
      </w:r>
      <w:r w:rsidRPr="00A94A8A">
        <w:rPr>
          <w:b/>
          <w:iCs/>
          <w:highlight w:val="cyan"/>
          <w:u w:val="single"/>
          <w:bdr w:val="single" w:sz="8" w:space="0" w:color="auto"/>
        </w:rPr>
        <w:t>Alaska Native</w:t>
      </w:r>
      <w:r w:rsidRPr="00A94A8A">
        <w:rPr>
          <w:u w:val="single"/>
        </w:rPr>
        <w:t xml:space="preserve"> Tribes to </w:t>
      </w:r>
      <w:r w:rsidRPr="00A94A8A">
        <w:rPr>
          <w:highlight w:val="cyan"/>
          <w:u w:val="single"/>
        </w:rPr>
        <w:t>support</w:t>
      </w:r>
      <w:r w:rsidRPr="00A94A8A">
        <w:rPr>
          <w:u w:val="single"/>
        </w:rPr>
        <w:t xml:space="preserve"> rural transportation projects. </w:t>
      </w:r>
      <w:r w:rsidRPr="00A94A8A">
        <w:rPr>
          <w:sz w:val="16"/>
        </w:rPr>
        <w:t xml:space="preserve">Through formal and informal agreements, we can work together in a way that ensures communities are truly involved from the </w:t>
      </w:r>
      <w:r w:rsidRPr="00A94A8A">
        <w:rPr>
          <w:u w:val="single"/>
        </w:rPr>
        <w:t xml:space="preserve">beginning, shaping </w:t>
      </w:r>
      <w:r w:rsidRPr="00A94A8A">
        <w:rPr>
          <w:highlight w:val="cyan"/>
          <w:u w:val="single"/>
        </w:rPr>
        <w:t>infrastructure</w:t>
      </w:r>
      <w:r w:rsidRPr="00A94A8A">
        <w:rPr>
          <w:u w:val="single"/>
        </w:rPr>
        <w:t xml:space="preserve"> that reflects their needs and priorities.</w:t>
      </w:r>
    </w:p>
    <w:p w14:paraId="26E26F11" w14:textId="77777777" w:rsidR="002D6FED" w:rsidRPr="00A94A8A" w:rsidRDefault="002D6FED" w:rsidP="002D6FED">
      <w:pPr>
        <w:rPr>
          <w:sz w:val="16"/>
        </w:rPr>
      </w:pPr>
      <w:r w:rsidRPr="00A94A8A">
        <w:rPr>
          <w:sz w:val="16"/>
        </w:rPr>
        <w:t>These partnerships represent a meaningful investment in Alaska's rural communities. By welcoming DOT&amp;PF into their communities, tribes play an active role as part of the project team, sharing their knowledge and vision. At the same time, these agreements create valuable opportunities for training, and workforce development, helping residents gain skills that contribute to long-term infrastructure maintenance and local economic growth.</w:t>
      </w:r>
    </w:p>
    <w:p w14:paraId="57CBB245" w14:textId="77777777" w:rsidR="002D6FED" w:rsidRPr="00A94A8A" w:rsidRDefault="002D6FED" w:rsidP="002D6FED">
      <w:pPr>
        <w:rPr>
          <w:sz w:val="16"/>
        </w:rPr>
      </w:pPr>
      <w:r w:rsidRPr="00A94A8A">
        <w:rPr>
          <w:sz w:val="16"/>
        </w:rPr>
        <w:t>By working together, we can bring important resources to small communities, create lasting benefits, and ensure that Alaska's transportation network serves all Alaskans. DOT&amp;PF encourages staff to review existing agreements and explore new ways to engage with Alaska Native Tribes as partners in building a stronger, more connected future.</w:t>
      </w:r>
    </w:p>
    <w:p w14:paraId="3C82EBC4" w14:textId="77777777" w:rsidR="002D6FED" w:rsidRPr="00A94A8A" w:rsidRDefault="002D6FED" w:rsidP="002D6FED">
      <w:pPr>
        <w:rPr>
          <w:sz w:val="16"/>
        </w:rPr>
      </w:pPr>
      <w:r w:rsidRPr="00A94A8A">
        <w:rPr>
          <w:sz w:val="16"/>
        </w:rPr>
        <w:t>Funds Transfer Procedures pursuant to 23 U.S.C. 202(a)(9)</w:t>
      </w:r>
    </w:p>
    <w:p w14:paraId="059B8ADC" w14:textId="77777777" w:rsidR="002D6FED" w:rsidRPr="00A94A8A" w:rsidRDefault="002D6FED" w:rsidP="002D6FED">
      <w:pPr>
        <w:rPr>
          <w:u w:val="single"/>
        </w:rPr>
      </w:pPr>
      <w:r w:rsidRPr="00A94A8A">
        <w:rPr>
          <w:sz w:val="16"/>
        </w:rPr>
        <w:t xml:space="preserve">MAP-21 set forth a new chapter for </w:t>
      </w:r>
      <w:r w:rsidRPr="00A94A8A">
        <w:rPr>
          <w:highlight w:val="cyan"/>
          <w:u w:val="single"/>
        </w:rPr>
        <w:t>cooperation</w:t>
      </w:r>
      <w:r w:rsidRPr="00A94A8A">
        <w:rPr>
          <w:u w:val="single"/>
        </w:rPr>
        <w:t xml:space="preserve"> between Tribes and other government agencies </w:t>
      </w:r>
      <w:r w:rsidRPr="00A94A8A">
        <w:rPr>
          <w:highlight w:val="cyan"/>
          <w:u w:val="single"/>
        </w:rPr>
        <w:t>regarding highway program delivery</w:t>
      </w:r>
      <w:r w:rsidRPr="00A94A8A">
        <w:rPr>
          <w:u w:val="single"/>
        </w:rPr>
        <w:t xml:space="preserve">. </w:t>
      </w:r>
      <w:r w:rsidRPr="00A94A8A">
        <w:rPr>
          <w:sz w:val="16"/>
        </w:rPr>
        <w:t xml:space="preserve">Section 202(a)(9) of title 23, United States Code encourages cooperation between </w:t>
      </w:r>
      <w:r w:rsidRPr="00A94A8A">
        <w:rPr>
          <w:b/>
          <w:iCs/>
          <w:highlight w:val="cyan"/>
          <w:u w:val="single"/>
          <w:bdr w:val="single" w:sz="8" w:space="0" w:color="auto"/>
        </w:rPr>
        <w:t>States</w:t>
      </w:r>
      <w:r w:rsidRPr="00A94A8A">
        <w:rPr>
          <w:highlight w:val="cyan"/>
          <w:u w:val="single"/>
        </w:rPr>
        <w:t xml:space="preserve"> and </w:t>
      </w:r>
      <w:r w:rsidRPr="00A94A8A">
        <w:rPr>
          <w:b/>
          <w:iCs/>
          <w:highlight w:val="cyan"/>
          <w:u w:val="single"/>
          <w:bdr w:val="single" w:sz="8" w:space="0" w:color="auto"/>
        </w:rPr>
        <w:t>Tribes</w:t>
      </w:r>
      <w:r w:rsidRPr="00A94A8A">
        <w:rPr>
          <w:highlight w:val="cyan"/>
          <w:u w:val="single"/>
        </w:rPr>
        <w:t xml:space="preserve"> by allowing any funds</w:t>
      </w:r>
      <w:r w:rsidRPr="00A94A8A">
        <w:rPr>
          <w:u w:val="single"/>
        </w:rPr>
        <w:t xml:space="preserve"> received </w:t>
      </w:r>
      <w:r w:rsidRPr="00A94A8A">
        <w:rPr>
          <w:highlight w:val="cyan"/>
          <w:u w:val="single"/>
        </w:rPr>
        <w:t xml:space="preserve">from a </w:t>
      </w:r>
      <w:r w:rsidRPr="00A94A8A">
        <w:rPr>
          <w:b/>
          <w:iCs/>
          <w:highlight w:val="cyan"/>
          <w:u w:val="single"/>
          <w:bdr w:val="single" w:sz="8" w:space="0" w:color="auto"/>
        </w:rPr>
        <w:t>State</w:t>
      </w:r>
      <w:r w:rsidRPr="00A94A8A">
        <w:rPr>
          <w:u w:val="single"/>
        </w:rPr>
        <w:t xml:space="preserve">, county, or local government </w:t>
      </w:r>
      <w:r w:rsidRPr="00A94A8A">
        <w:rPr>
          <w:highlight w:val="cyan"/>
          <w:u w:val="single"/>
        </w:rPr>
        <w:t>to</w:t>
      </w:r>
      <w:r w:rsidRPr="00A94A8A">
        <w:rPr>
          <w:u w:val="single"/>
        </w:rPr>
        <w:t xml:space="preserve"> be credited to </w:t>
      </w:r>
      <w:r w:rsidRPr="00A94A8A">
        <w:rPr>
          <w:highlight w:val="cyan"/>
          <w:u w:val="single"/>
        </w:rPr>
        <w:t>appropriations</w:t>
      </w:r>
      <w:r w:rsidRPr="00A94A8A">
        <w:rPr>
          <w:u w:val="single"/>
        </w:rPr>
        <w:t xml:space="preserve"> available </w:t>
      </w:r>
      <w:r w:rsidRPr="00A94A8A">
        <w:rPr>
          <w:highlight w:val="cyan"/>
          <w:u w:val="single"/>
        </w:rPr>
        <w:t>for</w:t>
      </w:r>
      <w:r w:rsidRPr="00A94A8A">
        <w:rPr>
          <w:u w:val="single"/>
        </w:rPr>
        <w:t xml:space="preserve"> the Tribal Transportation Program (</w:t>
      </w:r>
      <w:r w:rsidRPr="00A94A8A">
        <w:rPr>
          <w:b/>
          <w:iCs/>
          <w:highlight w:val="cyan"/>
          <w:u w:val="single"/>
          <w:bdr w:val="single" w:sz="8" w:space="0" w:color="auto"/>
        </w:rPr>
        <w:t>TTP</w:t>
      </w:r>
      <w:r w:rsidRPr="00A94A8A">
        <w:rPr>
          <w:u w:val="single"/>
        </w:rPr>
        <w:t>).</w:t>
      </w:r>
      <w:r w:rsidRPr="00A94A8A">
        <w:rPr>
          <w:sz w:val="16"/>
        </w:rPr>
        <w:t xml:space="preserve"> One potential source of such funding are funds apportioned or allocated to a State under title 23. Section 104(f)(3) allows the Secretary of Transportation to, at the request of a State, transfer among States, or to the Department's Federal Highway Administration (FHWA), funds that have been so apportioned or allocated. This provision, used in </w:t>
      </w:r>
      <w:r w:rsidRPr="00A94A8A">
        <w:rPr>
          <w:u w:val="single"/>
        </w:rPr>
        <w:t xml:space="preserve">conjunction with the authority under 23 U.S.C. 209(a)(9), allows State funds </w:t>
      </w:r>
      <w:r w:rsidRPr="00A94A8A">
        <w:rPr>
          <w:highlight w:val="cyan"/>
          <w:u w:val="single"/>
        </w:rPr>
        <w:t>to be transferred to</w:t>
      </w:r>
      <w:r w:rsidRPr="00A94A8A">
        <w:rPr>
          <w:u w:val="single"/>
        </w:rPr>
        <w:t xml:space="preserve"> </w:t>
      </w:r>
      <w:r w:rsidRPr="00A94A8A">
        <w:rPr>
          <w:sz w:val="16"/>
        </w:rPr>
        <w:t>FHWA, which in turn would provide the funds to</w:t>
      </w:r>
      <w:r w:rsidRPr="00A94A8A">
        <w:t xml:space="preserve"> </w:t>
      </w:r>
      <w:r w:rsidRPr="00A94A8A">
        <w:rPr>
          <w:u w:val="single"/>
        </w:rPr>
        <w:t xml:space="preserve">the </w:t>
      </w:r>
      <w:r w:rsidRPr="00A94A8A">
        <w:rPr>
          <w:highlight w:val="cyan"/>
          <w:u w:val="single"/>
        </w:rPr>
        <w:t>specified Tribe</w:t>
      </w:r>
      <w:r w:rsidRPr="00A94A8A">
        <w:rPr>
          <w:u w:val="single"/>
        </w:rPr>
        <w:t>.</w:t>
      </w:r>
    </w:p>
    <w:p w14:paraId="3B2AC66E" w14:textId="77777777" w:rsidR="002D6FED" w:rsidRPr="00A94A8A" w:rsidRDefault="002D6FED" w:rsidP="002D6FED">
      <w:pPr>
        <w:keepNext/>
        <w:keepLines/>
        <w:spacing w:before="40" w:after="0"/>
        <w:outlineLvl w:val="3"/>
        <w:rPr>
          <w:rFonts w:eastAsiaTheme="majorEastAsia" w:cstheme="majorBidi"/>
          <w:b/>
          <w:iCs/>
          <w:sz w:val="26"/>
        </w:rPr>
      </w:pPr>
      <w:r>
        <w:rPr>
          <w:rFonts w:eastAsiaTheme="majorEastAsia" w:cstheme="majorBidi"/>
          <w:b/>
          <w:iCs/>
          <w:sz w:val="26"/>
        </w:rPr>
        <w:t>They’re better and</w:t>
      </w:r>
      <w:r w:rsidRPr="00A94A8A">
        <w:rPr>
          <w:rFonts w:eastAsiaTheme="majorEastAsia" w:cstheme="majorBidi"/>
          <w:b/>
          <w:iCs/>
          <w:sz w:val="26"/>
        </w:rPr>
        <w:t xml:space="preserve"> more experience</w:t>
      </w:r>
      <w:r>
        <w:rPr>
          <w:rFonts w:eastAsiaTheme="majorEastAsia" w:cstheme="majorBidi"/>
          <w:b/>
          <w:iCs/>
          <w:sz w:val="26"/>
        </w:rPr>
        <w:t>d</w:t>
      </w:r>
      <w:r w:rsidRPr="00A94A8A">
        <w:rPr>
          <w:rFonts w:eastAsiaTheme="majorEastAsia" w:cstheme="majorBidi"/>
          <w:b/>
          <w:iCs/>
          <w:sz w:val="26"/>
        </w:rPr>
        <w:t xml:space="preserve"> at supporting indigenous communities. </w:t>
      </w:r>
    </w:p>
    <w:p w14:paraId="730B3FC0" w14:textId="77777777" w:rsidR="002D6FED" w:rsidRPr="00A94A8A" w:rsidRDefault="002D6FED" w:rsidP="002D6FED">
      <w:r w:rsidRPr="00A94A8A">
        <w:rPr>
          <w:b/>
          <w:bCs/>
          <w:sz w:val="26"/>
        </w:rPr>
        <w:t>ANTHC '</w:t>
      </w:r>
      <w:r w:rsidRPr="00A94A8A">
        <w:rPr>
          <w:rFonts w:hint="eastAsia"/>
          <w:b/>
          <w:bCs/>
          <w:sz w:val="26"/>
        </w:rPr>
        <w:t>24</w:t>
      </w:r>
      <w:r w:rsidRPr="00A94A8A">
        <w:t>, non-profit Tribal health organization designed to meet the unique health needs of Alaska Native and American Indian people living in Alaska</w:t>
      </w:r>
      <w:r w:rsidRPr="00A94A8A">
        <w:rPr>
          <w:lang w:eastAsia="zh-CN"/>
        </w:rPr>
        <w:t xml:space="preserve">, </w:t>
      </w:r>
      <w:r w:rsidRPr="00A94A8A">
        <w:t xml:space="preserve">"The Unmet Needs of Environmentally Threatened Alaska Native Villages: Assessment and Recommendations," Alaska Native Tribal Health Consortium, </w:t>
      </w:r>
      <w:r w:rsidRPr="00A94A8A">
        <w:rPr>
          <w:rFonts w:hint="eastAsia"/>
          <w:lang w:eastAsia="zh-CN"/>
        </w:rPr>
        <w:t>2024</w:t>
      </w:r>
      <w:r w:rsidRPr="00A94A8A">
        <w:t>, https://www.anthc.org/wp-content/uploads/2024/01/Unmet_Needs_Report_22JAN24.pdf, Accessed 7-3-2025 by NT-MP</w:t>
      </w:r>
    </w:p>
    <w:p w14:paraId="1199A822" w14:textId="77777777" w:rsidR="002D6FED" w:rsidRDefault="002D6FED" w:rsidP="002D6FED">
      <w:pPr>
        <w:rPr>
          <w:u w:val="single"/>
        </w:rPr>
      </w:pPr>
      <w:r w:rsidRPr="00A94A8A">
        <w:t xml:space="preserve">This report was prepared by a </w:t>
      </w:r>
      <w:r w:rsidRPr="00A94A8A">
        <w:rPr>
          <w:highlight w:val="cyan"/>
          <w:u w:val="single"/>
        </w:rPr>
        <w:t xml:space="preserve">team of service providers </w:t>
      </w:r>
      <w:r w:rsidRPr="00A94A8A">
        <w:rPr>
          <w:b/>
          <w:iCs/>
          <w:highlight w:val="cyan"/>
          <w:u w:val="single"/>
          <w:bdr w:val="single" w:sz="8" w:space="0" w:color="auto"/>
        </w:rPr>
        <w:t>from</w:t>
      </w:r>
      <w:r w:rsidRPr="00A94A8A">
        <w:rPr>
          <w:u w:val="single"/>
        </w:rPr>
        <w:t xml:space="preserve"> the Alaska Native Tribal Health Consortium (</w:t>
      </w:r>
      <w:r w:rsidRPr="00A94A8A">
        <w:rPr>
          <w:b/>
          <w:iCs/>
          <w:highlight w:val="cyan"/>
          <w:u w:val="single"/>
          <w:bdr w:val="single" w:sz="8" w:space="0" w:color="auto"/>
        </w:rPr>
        <w:t>ANTHC</w:t>
      </w:r>
      <w:r w:rsidRPr="00A94A8A">
        <w:rPr>
          <w:highlight w:val="cyan"/>
          <w:u w:val="single"/>
        </w:rPr>
        <w:t>) and</w:t>
      </w:r>
      <w:r w:rsidRPr="00A94A8A">
        <w:rPr>
          <w:u w:val="single"/>
        </w:rPr>
        <w:t xml:space="preserve"> the </w:t>
      </w:r>
      <w:r w:rsidRPr="00A94A8A">
        <w:rPr>
          <w:b/>
          <w:iCs/>
          <w:highlight w:val="cyan"/>
          <w:u w:val="single"/>
          <w:bdr w:val="single" w:sz="8" w:space="0" w:color="auto"/>
        </w:rPr>
        <w:t>State of Alaska</w:t>
      </w:r>
      <w:r w:rsidRPr="00A94A8A">
        <w:rPr>
          <w:u w:val="single"/>
        </w:rPr>
        <w:t xml:space="preserve"> Division of Community and Regional Affairs (</w:t>
      </w:r>
      <w:r w:rsidRPr="00A94A8A">
        <w:rPr>
          <w:b/>
          <w:iCs/>
          <w:highlight w:val="cyan"/>
          <w:u w:val="single"/>
          <w:bdr w:val="single" w:sz="8" w:space="0" w:color="auto"/>
        </w:rPr>
        <w:t>DCRA</w:t>
      </w:r>
      <w:r w:rsidRPr="00A94A8A">
        <w:rPr>
          <w:u w:val="single"/>
        </w:rPr>
        <w:t xml:space="preserve">), </w:t>
      </w:r>
      <w:r w:rsidRPr="00A94A8A">
        <w:rPr>
          <w:highlight w:val="cyan"/>
          <w:u w:val="single"/>
        </w:rPr>
        <w:t xml:space="preserve">based on their extensive </w:t>
      </w:r>
      <w:r w:rsidRPr="00A94A8A">
        <w:rPr>
          <w:b/>
          <w:iCs/>
          <w:highlight w:val="cyan"/>
          <w:u w:val="single"/>
          <w:bdr w:val="single" w:sz="8" w:space="0" w:color="auto"/>
        </w:rPr>
        <w:t>experience</w:t>
      </w:r>
      <w:r w:rsidRPr="00A94A8A">
        <w:rPr>
          <w:highlight w:val="cyan"/>
          <w:u w:val="single"/>
        </w:rPr>
        <w:t xml:space="preserve"> and </w:t>
      </w:r>
      <w:r w:rsidRPr="00A94A8A">
        <w:rPr>
          <w:b/>
          <w:iCs/>
          <w:highlight w:val="cyan"/>
          <w:u w:val="single"/>
          <w:bdr w:val="single" w:sz="8" w:space="0" w:color="auto"/>
        </w:rPr>
        <w:t>technical expertise</w:t>
      </w:r>
      <w:r w:rsidRPr="00A94A8A">
        <w:rPr>
          <w:highlight w:val="cyan"/>
          <w:u w:val="single"/>
        </w:rPr>
        <w:t xml:space="preserve"> supporting Alaska’s </w:t>
      </w:r>
      <w:r w:rsidRPr="00A94A8A">
        <w:rPr>
          <w:b/>
          <w:iCs/>
          <w:highlight w:val="cyan"/>
          <w:u w:val="single"/>
          <w:bdr w:val="single" w:sz="8" w:space="0" w:color="auto"/>
        </w:rPr>
        <w:t>environmentally</w:t>
      </w:r>
      <w:r w:rsidRPr="00A94A8A">
        <w:rPr>
          <w:highlight w:val="cyan"/>
          <w:u w:val="single"/>
        </w:rPr>
        <w:t xml:space="preserve"> threatened </w:t>
      </w:r>
      <w:r w:rsidRPr="00A94A8A">
        <w:rPr>
          <w:b/>
          <w:iCs/>
          <w:highlight w:val="cyan"/>
          <w:u w:val="single"/>
          <w:bdr w:val="single" w:sz="8" w:space="0" w:color="auto"/>
        </w:rPr>
        <w:t>Indigenous communities</w:t>
      </w:r>
      <w:r w:rsidRPr="00A94A8A">
        <w:rPr>
          <w:u w:val="single"/>
        </w:rPr>
        <w:t>.</w:t>
      </w:r>
    </w:p>
    <w:p w14:paraId="099C6D5F" w14:textId="77777777" w:rsidR="002D6FED" w:rsidRDefault="002D6FED" w:rsidP="002D6FED">
      <w:pPr>
        <w:pStyle w:val="Heading2"/>
      </w:pPr>
      <w:r>
        <w:t>Impeachment CP</w:t>
      </w:r>
    </w:p>
    <w:p w14:paraId="6C83EEAB" w14:textId="77777777" w:rsidR="002D6FED" w:rsidRPr="009F7102" w:rsidRDefault="002D6FED" w:rsidP="002D6FED">
      <w:pPr>
        <w:keepNext/>
        <w:keepLines/>
        <w:pageBreakBefore/>
        <w:spacing w:before="40" w:after="0"/>
        <w:jc w:val="center"/>
        <w:outlineLvl w:val="2"/>
        <w:rPr>
          <w:rFonts w:eastAsiaTheme="majorEastAsia" w:cstheme="majorBidi"/>
          <w:b/>
          <w:sz w:val="32"/>
          <w:szCs w:val="24"/>
          <w:u w:val="single"/>
        </w:rPr>
      </w:pPr>
      <w:r w:rsidRPr="009F7102">
        <w:rPr>
          <w:rFonts w:eastAsiaTheme="majorEastAsia" w:cstheme="majorBidi"/>
          <w:b/>
          <w:sz w:val="32"/>
          <w:szCs w:val="24"/>
          <w:u w:val="single"/>
        </w:rPr>
        <w:t>2NC – Overview</w:t>
      </w:r>
    </w:p>
    <w:p w14:paraId="4ECC6C38"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Trump causes mass suffering – turns the case because every crisis is worse in a world where Trump is president and he makes crisis response less successful.</w:t>
      </w:r>
    </w:p>
    <w:p w14:paraId="136070E5" w14:textId="77777777" w:rsidR="002D6FED" w:rsidRPr="009F7102" w:rsidRDefault="002D6FED" w:rsidP="002D6FED">
      <w:r w:rsidRPr="009F7102">
        <w:rPr>
          <w:b/>
          <w:bCs/>
          <w:sz w:val="26"/>
        </w:rPr>
        <w:t>Nader ’20</w:t>
      </w:r>
      <w:r w:rsidRPr="009F7102">
        <w:t xml:space="preserve"> [Ralph, consumer advocate, “The Enduring Case for Demanding Trump's Resignation” </w:t>
      </w:r>
      <w:hyperlink r:id="rId13" w:history="1">
        <w:r w:rsidRPr="009F7102">
          <w:rPr>
            <w:color w:val="0563C1" w:themeColor="hyperlink"/>
            <w:u w:val="single"/>
          </w:rPr>
          <w:t>https://www.commondreams.org/views/2020/07/11/enduring-case-demanding-trumps-resignation</w:t>
        </w:r>
      </w:hyperlink>
      <w:r w:rsidRPr="009F7102">
        <w:t>, accessed 11-22-25, TAP]</w:t>
      </w:r>
    </w:p>
    <w:p w14:paraId="75D7BEC8" w14:textId="77777777" w:rsidR="002D6FED" w:rsidRPr="009F7102" w:rsidRDefault="002D6FED" w:rsidP="002D6FED">
      <w:pPr>
        <w:rPr>
          <w:sz w:val="16"/>
        </w:rPr>
      </w:pPr>
      <w:r w:rsidRPr="009F7102">
        <w:rPr>
          <w:sz w:val="16"/>
        </w:rPr>
        <w:t xml:space="preserve">Absent a robust defense of our democracy by the Supreme Court or Congress, the </w:t>
      </w:r>
      <w:r w:rsidRPr="009F7102">
        <w:rPr>
          <w:highlight w:val="cyan"/>
          <w:u w:val="single"/>
        </w:rPr>
        <w:t>citizenry must mobilize a mass demand for Trump’s resignation</w:t>
      </w:r>
      <w:r w:rsidRPr="009F7102">
        <w:rPr>
          <w:sz w:val="16"/>
          <w:highlight w:val="cyan"/>
        </w:rPr>
        <w:t xml:space="preserve"> </w:t>
      </w:r>
      <w:r w:rsidRPr="009F7102">
        <w:rPr>
          <w:sz w:val="16"/>
        </w:rPr>
        <w:t xml:space="preserve">- for all of America’s sake. Whether the case is made </w:t>
      </w:r>
      <w:r w:rsidRPr="009F7102">
        <w:rPr>
          <w:u w:val="single"/>
        </w:rPr>
        <w:t>for the rule of law</w:t>
      </w:r>
      <w:r w:rsidRPr="009F7102">
        <w:rPr>
          <w:sz w:val="16"/>
        </w:rPr>
        <w:t xml:space="preserve"> or </w:t>
      </w:r>
      <w:r w:rsidRPr="009F7102">
        <w:rPr>
          <w:u w:val="single"/>
        </w:rPr>
        <w:t>against disastrous, dangerous, and delusionary policies</w:t>
      </w:r>
      <w:r w:rsidRPr="009F7102">
        <w:rPr>
          <w:sz w:val="16"/>
        </w:rPr>
        <w:t xml:space="preserve"> from Trump’s Wall Street over Main Street White House, the support should be treated as non-partisan and as the essence of patriotism. On June 5, 2020, the Portland (Maine) Press Herald called for </w:t>
      </w:r>
      <w:r w:rsidRPr="009F7102">
        <w:rPr>
          <w:b/>
          <w:iCs/>
          <w:highlight w:val="cyan"/>
          <w:u w:val="single"/>
          <w:bdr w:val="single" w:sz="8" w:space="0" w:color="auto"/>
        </w:rPr>
        <w:t>Trump</w:t>
      </w:r>
      <w:r w:rsidRPr="009F7102">
        <w:rPr>
          <w:sz w:val="16"/>
          <w:highlight w:val="cyan"/>
        </w:rPr>
        <w:t xml:space="preserve"> </w:t>
      </w:r>
      <w:r w:rsidRPr="009F7102">
        <w:rPr>
          <w:sz w:val="16"/>
        </w:rPr>
        <w:t xml:space="preserve">to resign, urging Trump to ask himself - “Can the country take five more months like the last five?” The editorial asserted that “your </w:t>
      </w:r>
      <w:r w:rsidRPr="009F7102">
        <w:rPr>
          <w:b/>
          <w:iCs/>
          <w:highlight w:val="cyan"/>
          <w:u w:val="single"/>
          <w:bdr w:val="single" w:sz="8" w:space="0" w:color="auto"/>
        </w:rPr>
        <w:t xml:space="preserve">shortcomings are unleashing historic levels of suffering </w:t>
      </w:r>
      <w:r w:rsidRPr="009F7102">
        <w:rPr>
          <w:b/>
          <w:iCs/>
          <w:u w:val="single"/>
          <w:bdr w:val="single" w:sz="8" w:space="0" w:color="auto"/>
        </w:rPr>
        <w:t>on the American people</w:t>
      </w:r>
      <w:r w:rsidRPr="009F7102">
        <w:rPr>
          <w:sz w:val="16"/>
        </w:rPr>
        <w:t xml:space="preserve">.” When this staid newspaper took this position, it did not evaluate the prospect of success. That is not its responsibility. Nor should any such prejudgment of Trump’s rejection of resignation inhibit hundreds of Congressional lawmakers, civic group leaders, columnists, and editorial writers, who have made the overwhelming case against corrupt Donald Trump in great documented detail. But, unfortunately, most of these people have failed to reach the obvious conclusion from their convictions. The case for Trump’s resignation should never be withheld by weighing the odds of that happening. The demand itself is the necessity of our times. Here are some reasons: 1. </w:t>
      </w:r>
      <w:r w:rsidRPr="009F7102">
        <w:rPr>
          <w:u w:val="single"/>
        </w:rPr>
        <w:t>Trump’s ignorance and ego-driven bungling</w:t>
      </w:r>
      <w:r w:rsidRPr="009F7102">
        <w:rPr>
          <w:sz w:val="16"/>
        </w:rPr>
        <w:t xml:space="preserve"> and obstructions of professional scientific management of the Covid-19 pandemic </w:t>
      </w:r>
      <w:r w:rsidRPr="009F7102">
        <w:rPr>
          <w:u w:val="single"/>
        </w:rPr>
        <w:t>occur daily and</w:t>
      </w:r>
      <w:r w:rsidRPr="009F7102">
        <w:rPr>
          <w:sz w:val="16"/>
        </w:rPr>
        <w:t xml:space="preserve"> often </w:t>
      </w:r>
      <w:r w:rsidRPr="009F7102">
        <w:rPr>
          <w:u w:val="single"/>
        </w:rPr>
        <w:t>in open sight</w:t>
      </w:r>
      <w:r w:rsidRPr="009F7102">
        <w:rPr>
          <w:sz w:val="16"/>
        </w:rPr>
        <w:t xml:space="preserve">. After weeks of delay fatal to tens of thousands of Americans, his continuing abandonment of presidential leadership in assuring supplies, facilities and critical coordination for the states warrant removal of this flailing, failing, careening so-called chief executive. </w:t>
      </w:r>
      <w:r w:rsidRPr="009F7102">
        <w:rPr>
          <w:u w:val="single"/>
        </w:rPr>
        <w:t>America cannot wait to stop the irreparable destruction</w:t>
      </w:r>
      <w:r w:rsidRPr="009F7102">
        <w:rPr>
          <w:sz w:val="16"/>
        </w:rPr>
        <w:t xml:space="preserve"> that will occur from now until January 20, 2021. 2. The mass resignation demand highlights in an organized way the case for Trump’s removal (supported by 60% of women in a November 26, 2019, CNN poll) that Congress possesses and has failed to pursue in both the House and Senate. No one so guilty of violating the basic laws of our land, so corruptly selling our government to giant corporations while asking CEOs for campaign contributions should disgrace our White House any longer. Trump’s increasingly shrill bigotry, pressing for selective voter intimidation and suppression, and incitements to violence illustrates what Alexander Hamilton meant by citing the “abuse of the public trust” as an impeachable offense. 3. The widespread discourse and debate pursuant to a mass resignation demand will highlight the specifics of Trump’s damage to our country. He arbitrarily declares another “economic emergency” so as to make corporate crimes worse by literally stopping enforcement of consumer, worker, environmental and economic protections. Big corporations over people again. The resignation demand highlights his abuses against women over the years, his regime’s leaving young people defenseless against rapacious commercial universities and student loan exploiters, his support for freezing a $7.25 per hour federal minimum wage and other anti-worker slams that are all under-reported. 4. Because Trump doubles down on his many outrageous refusals to “faithfully execute the laws,” spending monies not appropriated by Congress, pursuing nine wars undeclared by Congress, giving his cronies lucrative government contracts, all the while daily distracting with his new-cycle-dominating foul-mouth tweets and personal attacks, the media has become jaded to the larger questions of why this madman is still in the Oval Office. The reliance on the election in November afflicts many civic groups from pressing for Trump’s eviction now. “Me Too” activists still go after powerful misogynists but have given up on the 800-pound elephant in the room - Trump. Other citizen advocacy organizations cite their condemnatory reports, their press releases, and their lawsuits against Trump. The failed gambling czar laughs at all this, even when the media reports on these meritorious efforts. Trump will get away with everything until January 20, 2021, unless he is removed from office, whether by impeachment and conviction, or a massive public resignation demand that sinks his poll numbers, leading him to quit because he can’t stand losing the election. 5. Trump himself will nourish community-level resignation demands by his increasing interference with the rights of voters, leading the GOP to daily clashes with election officials, civil rights groups, and the people’s notions of fair play. Already underway in GOP controlled states are pernicious efforts to obstruct voter registration such as the closing of precincts in minority areas, purging of certain voters, and crazed harassment of low-income voters, such as requiring notarized mail-in votes or launching inappropriate challenges of signatures. There are neither prosecutors nor judges who can stop these and other dictatorial ravages in time for November 3, 2020. </w:t>
      </w:r>
      <w:r w:rsidRPr="009F7102">
        <w:rPr>
          <w:b/>
          <w:iCs/>
          <w:u w:val="single"/>
          <w:bdr w:val="single" w:sz="8" w:space="0" w:color="auto"/>
        </w:rPr>
        <w:t xml:space="preserve">With Trump still in office, </w:t>
      </w:r>
      <w:r w:rsidRPr="009F7102">
        <w:rPr>
          <w:b/>
          <w:iCs/>
          <w:highlight w:val="cyan"/>
          <w:u w:val="single"/>
          <w:bdr w:val="single" w:sz="8" w:space="0" w:color="auto"/>
        </w:rPr>
        <w:t>prepare for</w:t>
      </w:r>
      <w:r w:rsidRPr="009F7102">
        <w:rPr>
          <w:sz w:val="16"/>
          <w:highlight w:val="cyan"/>
        </w:rPr>
        <w:t xml:space="preserve"> </w:t>
      </w:r>
      <w:r w:rsidRPr="009F7102">
        <w:rPr>
          <w:sz w:val="16"/>
        </w:rPr>
        <w:t xml:space="preserve">an embroiling election </w:t>
      </w:r>
      <w:r w:rsidRPr="009F7102">
        <w:rPr>
          <w:b/>
          <w:iCs/>
          <w:highlight w:val="cyan"/>
          <w:u w:val="single"/>
          <w:bdr w:val="single" w:sz="8" w:space="0" w:color="auto"/>
        </w:rPr>
        <w:t>crisis</w:t>
      </w:r>
      <w:r w:rsidRPr="009F7102">
        <w:rPr>
          <w:sz w:val="16"/>
        </w:rPr>
        <w:t xml:space="preserve">, as he unleashes street violence and harassing lawsuits before favorable judges citing the results as “rigged,” a “hoax,” and “stolen,” no matter his margin of defeat. With the pandemic of Covid-19 still taking casualties, why not try to get him out of the office and in the process inform and arouse the public? Genuine conservatives and current and retired military people are seething against Trump acting in their name and taking them for granted. They are ready to join the effort to protect our democracy and the rule of law. The history of the Democratic Party, losing repeatedly to the worst Republican Party ever at the national and state levels, is not propitious for the coming months. Are Democratic operatives up to either a pre- or post-election day Trump and his unscrupulous GOP fanatics? </w:t>
      </w:r>
      <w:r w:rsidRPr="009F7102">
        <w:rPr>
          <w:u w:val="single"/>
        </w:rPr>
        <w:t>The stakes are too high</w:t>
      </w:r>
      <w:r w:rsidRPr="009F7102">
        <w:rPr>
          <w:sz w:val="16"/>
        </w:rPr>
        <w:t xml:space="preserve"> to rely on the Democrats. </w:t>
      </w:r>
      <w:r w:rsidRPr="009F7102">
        <w:rPr>
          <w:b/>
          <w:iCs/>
          <w:highlight w:val="cyan"/>
          <w:u w:val="single"/>
          <w:bdr w:val="single" w:sz="8" w:space="0" w:color="auto"/>
        </w:rPr>
        <w:t>It is our obligation as citizens to organize</w:t>
      </w:r>
      <w:r w:rsidRPr="009F7102">
        <w:rPr>
          <w:sz w:val="16"/>
          <w:highlight w:val="cyan"/>
        </w:rPr>
        <w:t xml:space="preserve"> </w:t>
      </w:r>
      <w:r w:rsidRPr="009F7102">
        <w:rPr>
          <w:sz w:val="16"/>
        </w:rPr>
        <w:t xml:space="preserve">and demand </w:t>
      </w:r>
      <w:r w:rsidRPr="009F7102">
        <w:rPr>
          <w:b/>
          <w:iCs/>
          <w:u w:val="single"/>
          <w:bdr w:val="single" w:sz="8" w:space="0" w:color="auto"/>
        </w:rPr>
        <w:t>Trump’s</w:t>
      </w:r>
      <w:r w:rsidRPr="009F7102">
        <w:rPr>
          <w:sz w:val="16"/>
        </w:rPr>
        <w:t xml:space="preserve"> resignation and focus millions of voters on turning out the Trumpsters and their four-year </w:t>
      </w:r>
      <w:r w:rsidRPr="009F7102">
        <w:rPr>
          <w:b/>
          <w:iCs/>
          <w:highlight w:val="cyan"/>
          <w:u w:val="single"/>
          <w:bdr w:val="single" w:sz="8" w:space="0" w:color="auto"/>
        </w:rPr>
        <w:t xml:space="preserve">Dark Age </w:t>
      </w:r>
      <w:r w:rsidRPr="009F7102">
        <w:rPr>
          <w:b/>
          <w:iCs/>
          <w:u w:val="single"/>
          <w:bdr w:val="single" w:sz="8" w:space="0" w:color="auto"/>
        </w:rPr>
        <w:t xml:space="preserve">that </w:t>
      </w:r>
      <w:r w:rsidRPr="009F7102">
        <w:rPr>
          <w:b/>
          <w:iCs/>
          <w:highlight w:val="cyan"/>
          <w:u w:val="single"/>
          <w:bdr w:val="single" w:sz="8" w:space="0" w:color="auto"/>
        </w:rPr>
        <w:t>is wrecking America</w:t>
      </w:r>
      <w:r w:rsidRPr="009F7102">
        <w:rPr>
          <w:sz w:val="16"/>
        </w:rPr>
        <w:t>.</w:t>
      </w:r>
    </w:p>
    <w:p w14:paraId="70BEE455" w14:textId="77777777" w:rsidR="002D6FED" w:rsidRPr="009F7102" w:rsidRDefault="002D6FED" w:rsidP="002D6FED">
      <w:pPr>
        <w:rPr>
          <w:sz w:val="16"/>
        </w:rPr>
      </w:pPr>
    </w:p>
    <w:p w14:paraId="664A7D73" w14:textId="77777777" w:rsidR="002D6FED" w:rsidRPr="009F7102" w:rsidRDefault="002D6FED" w:rsidP="002D6FED">
      <w:pPr>
        <w:keepNext/>
        <w:keepLines/>
        <w:spacing w:before="40" w:after="0"/>
        <w:outlineLvl w:val="3"/>
        <w:rPr>
          <w:rFonts w:eastAsia="Times New Roman" w:cs="Times New Roman"/>
          <w:b/>
          <w:iCs/>
          <w:sz w:val="26"/>
          <w14:ligatures w14:val="standardContextual"/>
        </w:rPr>
      </w:pPr>
      <w:r w:rsidRPr="009F7102">
        <w:rPr>
          <w:rFonts w:eastAsia="Times New Roman" w:cs="Times New Roman"/>
          <w:b/>
          <w:iCs/>
          <w:sz w:val="26"/>
          <w14:ligatures w14:val="standardContextual"/>
        </w:rPr>
        <w:t>AND moral side constraint – refuse Trump – we should not invest intellectual energy into affirming Trump’s government because it is complicity with fascism.</w:t>
      </w:r>
    </w:p>
    <w:p w14:paraId="52BB8642" w14:textId="77777777" w:rsidR="002D6FED" w:rsidRPr="009F7102" w:rsidRDefault="002D6FED" w:rsidP="002D6FED">
      <w:pPr>
        <w:rPr>
          <w:rFonts w:eastAsia="Calibri"/>
          <w14:ligatures w14:val="standardContextual"/>
        </w:rPr>
      </w:pPr>
      <w:r w:rsidRPr="009F7102">
        <w:rPr>
          <w:rFonts w:eastAsia="Calibri"/>
          <w:b/>
          <w:bCs/>
          <w:sz w:val="26"/>
          <w14:ligatures w14:val="standardContextual"/>
        </w:rPr>
        <w:t>Samuel 25</w:t>
      </w:r>
      <w:r w:rsidRPr="009F7102">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14" w:history="1">
        <w:r w:rsidRPr="009F7102">
          <w:rPr>
            <w:rFonts w:eastAsia="Calibri"/>
            <w:color w:val="0563C1"/>
            <w:u w:val="single"/>
            <w14:ligatures w14:val="standardContextual"/>
          </w:rPr>
          <w:t>https://www.vox.com/future-perfect/405207/federal-government-employee-resignation-quitting-ethics</w:t>
        </w:r>
      </w:hyperlink>
      <w:r w:rsidRPr="009F7102">
        <w:rPr>
          <w:rFonts w:eastAsia="Calibri"/>
          <w14:ligatures w14:val="standardContextual"/>
        </w:rPr>
        <w:t>, Ulven)</w:t>
      </w:r>
    </w:p>
    <w:p w14:paraId="7F1A77E0" w14:textId="77777777" w:rsidR="002D6FED" w:rsidRPr="009F7102" w:rsidRDefault="002D6FED" w:rsidP="002D6FED">
      <w:pPr>
        <w:rPr>
          <w:rFonts w:eastAsia="Calibri"/>
          <w:sz w:val="16"/>
          <w14:ligatures w14:val="standardContextual"/>
        </w:rPr>
      </w:pPr>
      <w:r w:rsidRPr="009F7102">
        <w:rPr>
          <w:rFonts w:eastAsia="Calibri"/>
          <w:u w:val="single"/>
          <w14:ligatures w14:val="standardContextual"/>
        </w:rPr>
        <w:t>I work for the federal government in a policy role</w:t>
      </w:r>
      <w:r w:rsidRPr="009F7102">
        <w:rPr>
          <w:rFonts w:eastAsia="Calibri"/>
          <w:sz w:val="16"/>
          <w14:ligatures w14:val="standardContextual"/>
        </w:rPr>
        <w:t xml:space="preserve">. </w:t>
      </w:r>
      <w:r w:rsidRPr="009F7102">
        <w:rPr>
          <w:rFonts w:eastAsia="Calibri"/>
          <w:u w:val="single"/>
          <w14:ligatures w14:val="standardContextual"/>
        </w:rPr>
        <w:t>I took the job before</w:t>
      </w:r>
      <w:r w:rsidRPr="009F7102">
        <w:rPr>
          <w:rFonts w:eastAsia="Calibri"/>
          <w:sz w:val="16"/>
          <w14:ligatures w14:val="standardContextual"/>
        </w:rPr>
        <w:t xml:space="preserve"> President </w:t>
      </w:r>
      <w:r w:rsidRPr="009F7102">
        <w:rPr>
          <w:rFonts w:eastAsia="Calibri"/>
          <w:u w:val="single"/>
          <w14:ligatures w14:val="standardContextual"/>
        </w:rPr>
        <w:t>Trump won</w:t>
      </w:r>
      <w:r w:rsidRPr="009F7102">
        <w:rPr>
          <w:rFonts w:eastAsia="Calibri"/>
          <w:sz w:val="16"/>
          <w14:ligatures w14:val="standardContextual"/>
        </w:rPr>
        <w:t xml:space="preserve"> the election and I didn’t expect that he would triumph. </w:t>
      </w:r>
      <w:r w:rsidRPr="009F7102">
        <w:rPr>
          <w:rFonts w:eastAsia="Calibri"/>
          <w:u w:val="single"/>
          <w14:ligatures w14:val="standardContextual"/>
        </w:rPr>
        <w:t>Since he’s come into power</w:t>
      </w:r>
      <w:r w:rsidRPr="009F7102">
        <w:rPr>
          <w:rFonts w:eastAsia="Calibri"/>
          <w:sz w:val="16"/>
          <w14:ligatures w14:val="standardContextual"/>
        </w:rPr>
        <w:t xml:space="preserve">, </w:t>
      </w:r>
      <w:r w:rsidRPr="009F7102">
        <w:rPr>
          <w:rFonts w:eastAsia="Calibri"/>
          <w:u w:val="single"/>
          <w14:ligatures w14:val="standardContextual"/>
        </w:rPr>
        <w:t>I’ve been</w:t>
      </w:r>
      <w:r w:rsidRPr="009F7102">
        <w:rPr>
          <w:rFonts w:eastAsia="Calibri"/>
          <w:sz w:val="16"/>
          <w14:ligatures w14:val="standardContextual"/>
        </w:rPr>
        <w:t xml:space="preserve"> </w:t>
      </w:r>
      <w:r w:rsidRPr="009F7102">
        <w:rPr>
          <w:rFonts w:eastAsia="Calibri"/>
          <w:b/>
          <w:iCs/>
          <w:u w:val="single"/>
          <w:bdr w:val="single" w:sz="8" w:space="0" w:color="auto"/>
          <w14:ligatures w14:val="standardContextual"/>
        </w:rPr>
        <w:t>wrestling with</w:t>
      </w:r>
      <w:r w:rsidRPr="009F7102">
        <w:rPr>
          <w:rFonts w:eastAsia="Calibri"/>
          <w:sz w:val="16"/>
          <w14:ligatures w14:val="standardContextual"/>
        </w:rPr>
        <w:t xml:space="preserve"> </w:t>
      </w:r>
      <w:r w:rsidRPr="009F7102">
        <w:rPr>
          <w:rFonts w:eastAsia="Calibri"/>
          <w:u w:val="single"/>
          <w14:ligatures w14:val="standardContextual"/>
        </w:rPr>
        <w:t>the question of</w:t>
      </w:r>
      <w:r w:rsidRPr="009F7102">
        <w:rPr>
          <w:rFonts w:eastAsia="Calibri"/>
          <w:sz w:val="16"/>
          <w14:ligatures w14:val="standardContextual"/>
        </w:rPr>
        <w:t xml:space="preserve"> </w:t>
      </w:r>
      <w:r w:rsidRPr="009F7102">
        <w:rPr>
          <w:rFonts w:eastAsia="Calibri"/>
          <w:b/>
          <w:iCs/>
          <w:u w:val="single"/>
          <w:bdr w:val="single" w:sz="8" w:space="0" w:color="auto"/>
          <w14:ligatures w14:val="standardContextual"/>
        </w:rPr>
        <w:t>whether to quit or stay</w:t>
      </w:r>
      <w:r w:rsidRPr="009F7102">
        <w:rPr>
          <w:rFonts w:eastAsia="Calibri"/>
          <w:sz w:val="16"/>
          <w14:ligatures w14:val="standardContextual"/>
        </w:rPr>
        <w:t>.</w:t>
      </w:r>
    </w:p>
    <w:p w14:paraId="3575CDC7"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03641972"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Dear Concerned About Complicity,</w:t>
      </w:r>
    </w:p>
    <w:p w14:paraId="3230EF33"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1A5547A1"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4A9A5A2"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0B440FE5"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4D228813"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40CB3079"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However.</w:t>
      </w:r>
    </w:p>
    <w:p w14:paraId="4E0F5731"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All of the above assumes that staying in your job would allow you to achieve the overarching goal. Remember, </w:t>
      </w:r>
      <w:r w:rsidRPr="009F7102">
        <w:rPr>
          <w:rFonts w:eastAsia="Calibri"/>
          <w:u w:val="single"/>
          <w14:ligatures w14:val="standardContextual"/>
        </w:rPr>
        <w:t>that</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goal</w:t>
      </w:r>
      <w:r w:rsidRPr="009F7102">
        <w:rPr>
          <w:rFonts w:eastAsia="Calibri"/>
          <w:b/>
          <w:iCs/>
          <w:u w:val="single"/>
          <w:bdr w:val="single" w:sz="8" w:space="0" w:color="auto"/>
          <w14:ligatures w14:val="standardContextual"/>
        </w:rPr>
        <w:t xml:space="preserve"> is to </w:t>
      </w:r>
      <w:r w:rsidRPr="009F7102">
        <w:rPr>
          <w:rFonts w:eastAsia="Calibri"/>
          <w:b/>
          <w:iCs/>
          <w:highlight w:val="green"/>
          <w:u w:val="single"/>
          <w:bdr w:val="single" w:sz="8" w:space="0" w:color="auto"/>
          <w14:ligatures w14:val="standardContextual"/>
        </w:rPr>
        <w:t>do good</w:t>
      </w:r>
      <w:r w:rsidRPr="009F7102">
        <w:rPr>
          <w:rFonts w:eastAsia="Calibri"/>
          <w:sz w:val="16"/>
          <w14:ligatures w14:val="standardContextual"/>
        </w:rPr>
        <w:t>.</w:t>
      </w:r>
    </w:p>
    <w:p w14:paraId="3D90C659"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So, </w:t>
      </w:r>
      <w:r w:rsidRPr="009F7102">
        <w:rPr>
          <w:rFonts w:eastAsia="Calibri"/>
          <w:u w:val="single"/>
          <w14:ligatures w14:val="standardContextual"/>
        </w:rPr>
        <w:t xml:space="preserve">what </w:t>
      </w:r>
      <w:r w:rsidRPr="009F7102">
        <w:rPr>
          <w:rFonts w:eastAsia="Calibri"/>
          <w:highlight w:val="green"/>
          <w:u w:val="single"/>
          <w14:ligatures w14:val="standardContextual"/>
        </w:rPr>
        <w:t>if you</w:t>
      </w:r>
      <w:r w:rsidRPr="009F7102">
        <w:rPr>
          <w:rFonts w:eastAsia="Calibri"/>
          <w:sz w:val="16"/>
          <w14:ligatures w14:val="standardContextual"/>
        </w:rPr>
        <w:t xml:space="preserve"> find that you </w:t>
      </w:r>
      <w:r w:rsidRPr="009F7102">
        <w:rPr>
          <w:rFonts w:eastAsia="Calibri"/>
          <w:b/>
          <w:iCs/>
          <w:highlight w:val="green"/>
          <w:u w:val="single"/>
          <w:bdr w:val="single" w:sz="8" w:space="0" w:color="auto"/>
          <w14:ligatures w14:val="standardContextual"/>
        </w:rPr>
        <w:t>cannot</w:t>
      </w:r>
      <w:r w:rsidRPr="009F7102">
        <w:rPr>
          <w:rFonts w:eastAsia="Calibri"/>
          <w:sz w:val="16"/>
          <w14:ligatures w14:val="standardContextual"/>
        </w:rPr>
        <w:t xml:space="preserve"> </w:t>
      </w:r>
      <w:r w:rsidRPr="009F7102">
        <w:rPr>
          <w:rFonts w:eastAsia="Calibri"/>
          <w:u w:val="single"/>
          <w14:ligatures w14:val="standardContextual"/>
        </w:rPr>
        <w:t>actually</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create</w:t>
      </w:r>
      <w:r w:rsidRPr="009F7102">
        <w:rPr>
          <w:rFonts w:eastAsia="Calibri"/>
          <w:sz w:val="16"/>
          <w14:ligatures w14:val="standardContextual"/>
        </w:rPr>
        <w:t xml:space="preserve"> </w:t>
      </w:r>
      <w:r w:rsidRPr="009F7102">
        <w:rPr>
          <w:rFonts w:eastAsia="Calibri"/>
          <w:u w:val="single"/>
          <w14:ligatures w14:val="standardContextual"/>
        </w:rPr>
        <w:t>any</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positive impact</w:t>
      </w:r>
      <w:r w:rsidRPr="009F7102">
        <w:rPr>
          <w:rFonts w:eastAsia="Calibri"/>
          <w:sz w:val="16"/>
          <w14:ligatures w14:val="standardContextual"/>
        </w:rPr>
        <w:t xml:space="preserve"> from within? </w:t>
      </w:r>
      <w:r w:rsidRPr="009F7102">
        <w:rPr>
          <w:rFonts w:eastAsia="Calibri"/>
          <w:u w:val="single"/>
          <w14:ligatures w14:val="standardContextual"/>
        </w:rPr>
        <w:t>What if your arguments are suppressed at every turn</w:t>
      </w:r>
      <w:r w:rsidRPr="009F7102">
        <w:rPr>
          <w:rFonts w:eastAsia="Calibri"/>
          <w:sz w:val="16"/>
          <w14:ligatures w14:val="standardContextual"/>
        </w:rPr>
        <w:t xml:space="preserve">? What if </w:t>
      </w:r>
      <w:r w:rsidRPr="009F7102">
        <w:rPr>
          <w:rFonts w:eastAsia="Calibri"/>
          <w:u w:val="single"/>
          <w14:ligatures w14:val="standardContextual"/>
        </w:rPr>
        <w:t>there’s so much intimidation that it leaves you both powerless and traumatized</w:t>
      </w:r>
      <w:r w:rsidRPr="009F7102">
        <w:rPr>
          <w:rFonts w:eastAsia="Calibri"/>
          <w:sz w:val="16"/>
          <w14:ligatures w14:val="standardContextual"/>
        </w:rPr>
        <w:t xml:space="preserve">? </w:t>
      </w:r>
      <w:r w:rsidRPr="009F7102">
        <w:rPr>
          <w:rFonts w:eastAsia="Calibri"/>
          <w:u w:val="single"/>
          <w14:ligatures w14:val="standardContextual"/>
        </w:rPr>
        <w:t>What if you are pressured to do harm</w:t>
      </w:r>
      <w:r w:rsidRPr="009F7102">
        <w:rPr>
          <w:rFonts w:eastAsia="Calibri"/>
          <w:sz w:val="16"/>
          <w14:ligatures w14:val="standardContextual"/>
        </w:rPr>
        <w:t>?</w:t>
      </w:r>
    </w:p>
    <w:p w14:paraId="76160C1C"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For that matter, </w:t>
      </w:r>
      <w:r w:rsidRPr="009F7102">
        <w:rPr>
          <w:rFonts w:eastAsia="Calibri"/>
          <w:u w:val="single"/>
          <w14:ligatures w14:val="standardContextual"/>
        </w:rPr>
        <w:t>what if your boss tells you to carry out a policy that’s actually illegal</w:t>
      </w:r>
      <w:r w:rsidRPr="009F7102">
        <w:rPr>
          <w:rFonts w:eastAsia="Calibri"/>
          <w:sz w:val="16"/>
          <w14:ligatures w14:val="standardContextual"/>
        </w:rPr>
        <w:t xml:space="preserve">? </w:t>
      </w:r>
      <w:r w:rsidRPr="009F7102">
        <w:rPr>
          <w:rFonts w:eastAsia="Calibri"/>
          <w:u w:val="single"/>
          <w14:ligatures w14:val="standardContextual"/>
        </w:rPr>
        <w:t>What if the administration, despite being elected through the machinery of democracy</w:t>
      </w:r>
      <w:r w:rsidRPr="009F7102">
        <w:rPr>
          <w:rFonts w:eastAsia="Calibri"/>
          <w:sz w:val="16"/>
          <w14:ligatures w14:val="standardContextual"/>
        </w:rPr>
        <w:t xml:space="preserve">, </w:t>
      </w:r>
      <w:r w:rsidRPr="009F7102">
        <w:rPr>
          <w:rFonts w:eastAsia="Calibri"/>
          <w:u w:val="single"/>
          <w14:ligatures w14:val="standardContextual"/>
        </w:rPr>
        <w:t>goes on to hack away at democracy itself</w:t>
      </w:r>
      <w:r w:rsidRPr="009F7102">
        <w:rPr>
          <w:rFonts w:eastAsia="Calibri"/>
          <w:sz w:val="16"/>
          <w14:ligatures w14:val="standardContextual"/>
        </w:rPr>
        <w:t xml:space="preserve"> — the system you’re committed to upholding?</w:t>
      </w:r>
    </w:p>
    <w:p w14:paraId="46DB8ED3"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Well, then, Hannah Arendt might have a thing or two to say to you.</w:t>
      </w:r>
    </w:p>
    <w:p w14:paraId="700309D8"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9F7102">
        <w:rPr>
          <w:rFonts w:eastAsia="Calibri"/>
          <w:highlight w:val="green"/>
          <w:u w:val="single"/>
          <w14:ligatures w14:val="standardContextual"/>
        </w:rPr>
        <w:t>Germans</w:t>
      </w:r>
      <w:r w:rsidRPr="009F7102">
        <w:rPr>
          <w:rFonts w:eastAsia="Calibri"/>
          <w:sz w:val="16"/>
          <w14:ligatures w14:val="standardContextual"/>
        </w:rPr>
        <w:t xml:space="preserve"> </w:t>
      </w:r>
      <w:r w:rsidRPr="009F7102">
        <w:rPr>
          <w:rFonts w:eastAsia="Calibri"/>
          <w:highlight w:val="green"/>
          <w:u w:val="single"/>
          <w14:ligatures w14:val="standardContextual"/>
        </w:rPr>
        <w:t>who</w:t>
      </w:r>
      <w:r w:rsidRPr="009F7102">
        <w:rPr>
          <w:rFonts w:eastAsia="Calibri"/>
          <w:sz w:val="16"/>
          <w:highlight w:val="green"/>
          <w14:ligatures w14:val="standardContextual"/>
        </w:rPr>
        <w:t xml:space="preserve"> </w:t>
      </w:r>
      <w:r w:rsidRPr="009F7102">
        <w:rPr>
          <w:rFonts w:eastAsia="Calibri"/>
          <w:b/>
          <w:iCs/>
          <w:highlight w:val="green"/>
          <w:u w:val="single"/>
          <w:bdr w:val="single" w:sz="8" w:space="0" w:color="auto"/>
          <w14:ligatures w14:val="standardContextual"/>
        </w:rPr>
        <w:t>collaborated with</w:t>
      </w:r>
      <w:r w:rsidRPr="009F7102">
        <w:rPr>
          <w:rFonts w:eastAsia="Calibri"/>
          <w:sz w:val="16"/>
          <w14:ligatures w14:val="standardContextual"/>
        </w:rPr>
        <w:t xml:space="preserve"> </w:t>
      </w:r>
      <w:r w:rsidRPr="009F7102">
        <w:rPr>
          <w:rFonts w:eastAsia="Calibri"/>
          <w:u w:val="single"/>
          <w14:ligatures w14:val="standardContextual"/>
        </w:rPr>
        <w:t>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Nazis</w:t>
      </w:r>
      <w:r w:rsidRPr="009F7102">
        <w:rPr>
          <w:rFonts w:eastAsia="Calibri"/>
          <w:sz w:val="16"/>
          <w14:ligatures w14:val="standardContextual"/>
        </w:rPr>
        <w:t xml:space="preserve"> </w:t>
      </w:r>
      <w:r w:rsidRPr="009F7102">
        <w:rPr>
          <w:rFonts w:eastAsia="Calibri"/>
          <w:u w:val="single"/>
          <w14:ligatures w14:val="standardContextual"/>
        </w:rPr>
        <w:t>later</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said they’d “stayed</w:t>
      </w:r>
      <w:r w:rsidRPr="009F7102">
        <w:rPr>
          <w:rFonts w:eastAsia="Calibri"/>
          <w:sz w:val="16"/>
          <w14:ligatures w14:val="standardContextual"/>
        </w:rPr>
        <w:t xml:space="preserve"> </w:t>
      </w:r>
      <w:r w:rsidRPr="009F7102">
        <w:rPr>
          <w:rFonts w:eastAsia="Calibri"/>
          <w:u w:val="single"/>
          <w14:ligatures w14:val="standardContextual"/>
        </w:rPr>
        <w:t xml:space="preserve">on the job in order </w:t>
      </w:r>
      <w:r w:rsidRPr="009F7102">
        <w:rPr>
          <w:rFonts w:eastAsia="Calibri"/>
          <w:b/>
          <w:iCs/>
          <w:highlight w:val="green"/>
          <w:u w:val="single"/>
          <w:bdr w:val="single" w:sz="8" w:space="0" w:color="auto"/>
          <w14:ligatures w14:val="standardContextual"/>
        </w:rPr>
        <w:t>to prevent worse things</w:t>
      </w:r>
      <w:r w:rsidRPr="009F7102">
        <w:rPr>
          <w:rFonts w:eastAsia="Calibri"/>
          <w:sz w:val="16"/>
          <w:highlight w:val="green"/>
          <w14:ligatures w14:val="standardContextual"/>
        </w:rPr>
        <w:t xml:space="preserve"> </w:t>
      </w:r>
      <w:r w:rsidRPr="009F7102">
        <w:rPr>
          <w:rFonts w:eastAsia="Calibri"/>
          <w:highlight w:val="green"/>
          <w:u w:val="single"/>
          <w14:ligatures w14:val="standardContextual"/>
        </w:rPr>
        <w:t>from happening</w:t>
      </w:r>
      <w:r w:rsidRPr="009F7102">
        <w:rPr>
          <w:rFonts w:eastAsia="Calibri"/>
          <w:sz w:val="16"/>
          <w14:ligatures w14:val="standardContextual"/>
        </w:rPr>
        <w:t xml:space="preserve">; </w:t>
      </w:r>
      <w:r w:rsidRPr="009F7102">
        <w:rPr>
          <w:rFonts w:eastAsia="Calibri"/>
          <w:highlight w:val="green"/>
          <w:u w:val="single"/>
          <w14:ligatures w14:val="standardContextual"/>
        </w:rPr>
        <w:t>only</w:t>
      </w:r>
      <w:r w:rsidRPr="009F7102">
        <w:rPr>
          <w:rFonts w:eastAsia="Calibri"/>
          <w:sz w:val="16"/>
          <w14:ligatures w14:val="standardContextual"/>
        </w:rPr>
        <w:t xml:space="preserve"> </w:t>
      </w:r>
      <w:r w:rsidRPr="009F7102">
        <w:rPr>
          <w:rFonts w:eastAsia="Calibri"/>
          <w:b/>
          <w:iCs/>
          <w:u w:val="single"/>
          <w:bdr w:val="single" w:sz="8" w:space="0" w:color="auto"/>
          <w14:ligatures w14:val="standardContextual"/>
        </w:rPr>
        <w:t xml:space="preserve">those </w:t>
      </w:r>
      <w:r w:rsidRPr="009F7102">
        <w:rPr>
          <w:rFonts w:eastAsia="Calibri"/>
          <w:b/>
          <w:iCs/>
          <w:highlight w:val="green"/>
          <w:u w:val="single"/>
          <w:bdr w:val="single" w:sz="8" w:space="0" w:color="auto"/>
          <w14:ligatures w14:val="standardContextual"/>
        </w:rPr>
        <w:t>who</w:t>
      </w:r>
      <w:r w:rsidRPr="009F7102">
        <w:rPr>
          <w:rFonts w:eastAsia="Calibri"/>
          <w:b/>
          <w:iCs/>
          <w:u w:val="single"/>
          <w:bdr w:val="single" w:sz="8" w:space="0" w:color="auto"/>
          <w14:ligatures w14:val="standardContextual"/>
        </w:rPr>
        <w:t xml:space="preserve"> </w:t>
      </w:r>
      <w:r w:rsidRPr="009F7102">
        <w:rPr>
          <w:rFonts w:eastAsia="Calibri"/>
          <w:b/>
          <w:iCs/>
          <w:highlight w:val="green"/>
          <w:u w:val="single"/>
          <w:bdr w:val="single" w:sz="8" w:space="0" w:color="auto"/>
          <w14:ligatures w14:val="standardContextual"/>
        </w:rPr>
        <w:t>remained</w:t>
      </w:r>
      <w:r w:rsidRPr="009F7102">
        <w:rPr>
          <w:rFonts w:eastAsia="Calibri"/>
          <w:sz w:val="16"/>
          <w14:ligatures w14:val="standardContextual"/>
        </w:rPr>
        <w:t xml:space="preserve"> </w:t>
      </w:r>
      <w:r w:rsidRPr="009F7102">
        <w:rPr>
          <w:rFonts w:eastAsia="Calibri"/>
          <w:u w:val="single"/>
          <w14:ligatures w14:val="standardContextual"/>
        </w:rPr>
        <w:t xml:space="preserve">inside </w:t>
      </w:r>
      <w:r w:rsidRPr="009F7102">
        <w:rPr>
          <w:rFonts w:eastAsia="Calibri"/>
          <w:highlight w:val="green"/>
          <w:u w:val="single"/>
          <w14:ligatures w14:val="standardContextual"/>
        </w:rPr>
        <w:t>had a chance to mitigate things and</w:t>
      </w:r>
      <w:r w:rsidRPr="009F7102">
        <w:rPr>
          <w:rFonts w:eastAsia="Calibri"/>
          <w:u w:val="single"/>
          <w14:ligatures w14:val="standardContextual"/>
        </w:rPr>
        <w:t xml:space="preserve"> to </w:t>
      </w:r>
      <w:r w:rsidRPr="009F7102">
        <w:rPr>
          <w:rFonts w:eastAsia="Calibri"/>
          <w:highlight w:val="green"/>
          <w:u w:val="single"/>
          <w14:ligatures w14:val="standardContextual"/>
        </w:rPr>
        <w:t>help</w:t>
      </w:r>
      <w:r w:rsidRPr="009F7102">
        <w:rPr>
          <w:rFonts w:eastAsia="Calibri"/>
          <w:u w:val="single"/>
          <w14:ligatures w14:val="standardContextual"/>
        </w:rPr>
        <w:t xml:space="preserve"> at least some people</w:t>
      </w:r>
      <w:r w:rsidRPr="009F7102">
        <w:rPr>
          <w:rFonts w:eastAsia="Calibri"/>
          <w:sz w:val="16"/>
          <w14:ligatures w14:val="standardContextual"/>
        </w:rPr>
        <w:t xml:space="preserve"> … </w:t>
      </w:r>
      <w:r w:rsidRPr="009F7102">
        <w:rPr>
          <w:rFonts w:eastAsia="Calibri"/>
          <w:u w:val="single"/>
          <w14:ligatures w14:val="standardContextual"/>
        </w:rPr>
        <w:t>whereas those who did nothing shirked all responsibilities and thought only of themselves, of the salvation of their precious souls</w:t>
      </w:r>
      <w:r w:rsidRPr="009F7102">
        <w:rPr>
          <w:rFonts w:eastAsia="Calibri"/>
          <w:sz w:val="16"/>
          <w14:ligatures w14:val="standardContextual"/>
        </w:rPr>
        <w:t>.”</w:t>
      </w:r>
    </w:p>
    <w:p w14:paraId="3F9D9177" w14:textId="77777777" w:rsidR="002D6FED" w:rsidRPr="009F7102" w:rsidRDefault="002D6FED" w:rsidP="002D6FED">
      <w:pPr>
        <w:rPr>
          <w:rFonts w:eastAsia="Calibri"/>
          <w:sz w:val="16"/>
          <w14:ligatures w14:val="standardContextual"/>
        </w:rPr>
      </w:pPr>
      <w:r w:rsidRPr="009F7102">
        <w:rPr>
          <w:rFonts w:eastAsia="Calibri"/>
          <w:highlight w:val="green"/>
          <w:u w:val="single"/>
          <w14:ligatures w14:val="standardContextual"/>
        </w:rPr>
        <w:t>Arendt</w:t>
      </w:r>
      <w:r w:rsidRPr="009F7102">
        <w:rPr>
          <w:rFonts w:eastAsia="Calibri"/>
          <w:u w:val="single"/>
          <w14:ligatures w14:val="standardContextual"/>
        </w:rPr>
        <w:t xml:space="preserve"> is not impressed </w:t>
      </w:r>
      <w:r w:rsidRPr="009F7102">
        <w:rPr>
          <w:rFonts w:eastAsia="Calibri"/>
          <w:sz w:val="16"/>
          <w14:ligatures w14:val="standardContextual"/>
        </w:rPr>
        <w:t xml:space="preserve">by this argument. </w:t>
      </w:r>
      <w:r w:rsidRPr="009F7102">
        <w:rPr>
          <w:rFonts w:eastAsia="Calibri"/>
          <w:u w:val="single"/>
          <w14:ligatures w14:val="standardContextual"/>
        </w:rPr>
        <w:t>She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cautions against</w:t>
      </w:r>
      <w:r w:rsidRPr="009F7102">
        <w:rPr>
          <w:rFonts w:eastAsia="Calibri"/>
          <w:sz w:val="16"/>
          <w14:ligatures w14:val="standardContextual"/>
        </w:rPr>
        <w:t xml:space="preserve"> </w:t>
      </w:r>
      <w:r w:rsidRPr="009F7102">
        <w:rPr>
          <w:rFonts w:eastAsia="Calibri"/>
          <w:u w:val="single"/>
          <w14:ligatures w14:val="standardContextual"/>
        </w:rPr>
        <w:t>people’s</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tendency</w:t>
      </w:r>
      <w:r w:rsidRPr="009F7102">
        <w:rPr>
          <w:rFonts w:eastAsia="Calibri"/>
          <w:sz w:val="16"/>
          <w14:ligatures w14:val="standardContextual"/>
        </w:rPr>
        <w:t xml:space="preserve"> </w:t>
      </w:r>
      <w:r w:rsidRPr="009F7102">
        <w:rPr>
          <w:rFonts w:eastAsia="Calibri"/>
          <w:highlight w:val="green"/>
          <w:u w:val="single"/>
          <w14:ligatures w14:val="standardContextual"/>
        </w:rPr>
        <w:t>to convince</w:t>
      </w:r>
      <w:r w:rsidRPr="009F7102">
        <w:rPr>
          <w:rFonts w:eastAsia="Calibri"/>
          <w:u w:val="single"/>
          <w14:ligatures w14:val="standardContextual"/>
        </w:rPr>
        <w:t xml:space="preserve"> themselves that</w:t>
      </w:r>
      <w:r w:rsidRPr="009F7102">
        <w:rPr>
          <w:rFonts w:eastAsia="Calibri"/>
          <w:sz w:val="16"/>
          <w14:ligatures w14:val="standardContextual"/>
        </w:rPr>
        <w:t xml:space="preserve">, </w:t>
      </w:r>
      <w:r w:rsidRPr="009F7102">
        <w:rPr>
          <w:rFonts w:eastAsia="Calibri"/>
          <w:highlight w:val="green"/>
          <w:u w:val="single"/>
          <w14:ligatures w14:val="standardContextual"/>
        </w:rPr>
        <w:t>if they continue to serve power</w:t>
      </w:r>
      <w:r w:rsidRPr="009F7102">
        <w:rPr>
          <w:rFonts w:eastAsia="Calibri"/>
          <w:sz w:val="16"/>
          <w14:ligatures w14:val="standardContextual"/>
        </w:rPr>
        <w:t xml:space="preserve">, </w:t>
      </w:r>
      <w:r w:rsidRPr="009F7102">
        <w:rPr>
          <w:rFonts w:eastAsia="Calibri"/>
          <w:highlight w:val="green"/>
          <w:u w:val="single"/>
          <w14:ligatures w14:val="standardContextual"/>
        </w:rPr>
        <w:t>they’ll be doing</w:t>
      </w:r>
      <w:r w:rsidRPr="009F7102">
        <w:rPr>
          <w:rFonts w:eastAsia="Calibri"/>
          <w:u w:val="single"/>
          <w14:ligatures w14:val="standardContextual"/>
        </w:rPr>
        <w:t xml:space="preserve"> more </w:t>
      </w:r>
      <w:r w:rsidRPr="009F7102">
        <w:rPr>
          <w:rFonts w:eastAsia="Calibri"/>
          <w:highlight w:val="green"/>
          <w:u w:val="single"/>
          <w14:ligatures w14:val="standardContextual"/>
        </w:rPr>
        <w:t>good</w:t>
      </w:r>
      <w:r w:rsidRPr="009F7102">
        <w:rPr>
          <w:rFonts w:eastAsia="Calibri"/>
          <w:u w:val="single"/>
          <w14:ligatures w14:val="standardContextual"/>
        </w:rPr>
        <w:t xml:space="preserve"> on net</w:t>
      </w:r>
      <w:r w:rsidRPr="009F7102">
        <w:rPr>
          <w:rFonts w:eastAsia="Calibri"/>
          <w:sz w:val="16"/>
          <w14:ligatures w14:val="standardContextual"/>
        </w:rPr>
        <w:t xml:space="preserve"> — </w:t>
      </w:r>
      <w:r w:rsidRPr="009F7102">
        <w:rPr>
          <w:rFonts w:eastAsia="Calibri"/>
          <w:u w:val="single"/>
          <w14:ligatures w14:val="standardContextual"/>
        </w:rPr>
        <w:t xml:space="preserve">or </w:t>
      </w:r>
      <w:r w:rsidRPr="009F7102">
        <w:rPr>
          <w:rFonts w:eastAsia="Calibri"/>
          <w:highlight w:val="green"/>
          <w:u w:val="single"/>
          <w14:ligatures w14:val="standardContextual"/>
        </w:rPr>
        <w:t>choosing</w:t>
      </w:r>
      <w:r w:rsidRPr="009F7102">
        <w:rPr>
          <w:rFonts w:eastAsia="Calibri"/>
          <w:u w:val="single"/>
          <w14:ligatures w14:val="standardContextual"/>
        </w:rPr>
        <w:t xml:space="preserve"> the </w:t>
      </w:r>
      <w:r w:rsidRPr="009F7102">
        <w:rPr>
          <w:rFonts w:eastAsia="Calibri"/>
          <w:highlight w:val="green"/>
          <w:u w:val="single"/>
          <w14:ligatures w14:val="standardContextual"/>
        </w:rPr>
        <w:t>lesser of two</w:t>
      </w:r>
      <w:r w:rsidRPr="009F7102">
        <w:rPr>
          <w:rFonts w:eastAsia="Calibri"/>
          <w:u w:val="single"/>
          <w14:ligatures w14:val="standardContextual"/>
        </w:rPr>
        <w:t xml:space="preserve"> evils</w:t>
      </w:r>
      <w:r w:rsidRPr="009F7102">
        <w:rPr>
          <w:rFonts w:eastAsia="Calibri"/>
          <w:sz w:val="16"/>
          <w14:ligatures w14:val="standardContextual"/>
        </w:rPr>
        <w:t>:</w:t>
      </w:r>
    </w:p>
    <w:p w14:paraId="1AE24E96"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Politically, </w:t>
      </w:r>
      <w:r w:rsidRPr="009F7102">
        <w:rPr>
          <w:rFonts w:eastAsia="Calibri"/>
          <w:u w:val="single"/>
          <w14:ligatures w14:val="standardContextual"/>
        </w:rPr>
        <w:t>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weakness</w:t>
      </w:r>
      <w:r w:rsidRPr="009F7102">
        <w:rPr>
          <w:rFonts w:eastAsia="Calibri"/>
          <w:sz w:val="16"/>
          <w14:ligatures w14:val="standardContextual"/>
        </w:rPr>
        <w:t xml:space="preserve"> of </w:t>
      </w:r>
      <w:r w:rsidRPr="009F7102">
        <w:rPr>
          <w:rFonts w:eastAsia="Calibri"/>
          <w:u w:val="single"/>
          <w14:ligatures w14:val="standardContextual"/>
        </w:rPr>
        <w:t>the argument has always been that</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those who choose the lesser</w:t>
      </w:r>
      <w:r w:rsidRPr="009F7102">
        <w:rPr>
          <w:rFonts w:eastAsia="Calibri"/>
          <w:sz w:val="16"/>
          <w:highlight w:val="green"/>
          <w14:ligatures w14:val="standardContextual"/>
        </w:rPr>
        <w:t xml:space="preserve"> </w:t>
      </w:r>
      <w:r w:rsidRPr="009F7102">
        <w:rPr>
          <w:rFonts w:eastAsia="Calibri"/>
          <w:highlight w:val="green"/>
          <w:u w:val="single"/>
          <w14:ligatures w14:val="standardContextual"/>
        </w:rPr>
        <w:t>evil</w:t>
      </w:r>
      <w:r w:rsidRPr="009F7102">
        <w:rPr>
          <w:rFonts w:eastAsia="Calibri"/>
          <w:sz w:val="16"/>
          <w:highlight w:val="green"/>
          <w14:ligatures w14:val="standardContextual"/>
        </w:rPr>
        <w:t xml:space="preserve"> </w:t>
      </w:r>
      <w:r w:rsidRPr="009F7102">
        <w:rPr>
          <w:rFonts w:eastAsia="Calibri"/>
          <w:b/>
          <w:iCs/>
          <w:highlight w:val="green"/>
          <w:u w:val="single"/>
          <w:bdr w:val="single" w:sz="8" w:space="0" w:color="auto"/>
          <w14:ligatures w14:val="standardContextual"/>
        </w:rPr>
        <w:t>forget</w:t>
      </w:r>
      <w:r w:rsidRPr="009F7102">
        <w:rPr>
          <w:rFonts w:eastAsia="Calibri"/>
          <w:sz w:val="16"/>
          <w14:ligatures w14:val="standardContextual"/>
        </w:rPr>
        <w:t xml:space="preserve"> </w:t>
      </w:r>
      <w:r w:rsidRPr="009F7102">
        <w:rPr>
          <w:rFonts w:eastAsia="Calibri"/>
          <w:u w:val="single"/>
          <w14:ligatures w14:val="standardContextual"/>
        </w:rPr>
        <w:t>very quickly that</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they chose evil</w:t>
      </w:r>
      <w:r w:rsidRPr="009F7102">
        <w:rPr>
          <w:rFonts w:eastAsia="Calibri"/>
          <w:sz w:val="16"/>
          <w14:ligatures w14:val="standardContextual"/>
        </w:rPr>
        <w:t xml:space="preserve"> … Moreover, </w:t>
      </w:r>
      <w:r w:rsidRPr="009F7102">
        <w:rPr>
          <w:rFonts w:eastAsia="Calibri"/>
          <w:u w:val="single"/>
          <w14:ligatures w14:val="standardContextual"/>
        </w:rPr>
        <w:t>if we look at the techniques of totalitarian government</w:t>
      </w:r>
      <w:r w:rsidRPr="009F7102">
        <w:rPr>
          <w:rFonts w:eastAsia="Calibri"/>
          <w:sz w:val="16"/>
          <w14:ligatures w14:val="standardContextual"/>
        </w:rPr>
        <w:t xml:space="preserve">, </w:t>
      </w:r>
      <w:r w:rsidRPr="009F7102">
        <w:rPr>
          <w:rFonts w:eastAsia="Calibri"/>
          <w:u w:val="single"/>
          <w14:ligatures w14:val="standardContextual"/>
        </w:rPr>
        <w:t>it is</w:t>
      </w:r>
      <w:r w:rsidRPr="009F7102">
        <w:rPr>
          <w:rFonts w:eastAsia="Calibri"/>
          <w:sz w:val="16"/>
          <w14:ligatures w14:val="standardContextual"/>
        </w:rPr>
        <w:t xml:space="preserve"> </w:t>
      </w:r>
      <w:r w:rsidRPr="009F7102">
        <w:rPr>
          <w:rFonts w:eastAsia="Calibri"/>
          <w:b/>
          <w:iCs/>
          <w:u w:val="single"/>
          <w:bdr w:val="single" w:sz="8" w:space="0" w:color="auto"/>
          <w14:ligatures w14:val="standardContextual"/>
        </w:rPr>
        <w:t>obvious</w:t>
      </w:r>
      <w:r w:rsidRPr="009F7102">
        <w:rPr>
          <w:rFonts w:eastAsia="Calibri"/>
          <w:sz w:val="16"/>
          <w14:ligatures w14:val="standardContextual"/>
        </w:rPr>
        <w:t xml:space="preserve"> </w:t>
      </w:r>
      <w:r w:rsidRPr="009F7102">
        <w:rPr>
          <w:rFonts w:eastAsia="Calibri"/>
          <w:u w:val="single"/>
          <w14:ligatures w14:val="standardContextual"/>
        </w:rPr>
        <w:t>that the argument of “the lesser evil”</w:t>
      </w:r>
      <w:r w:rsidRPr="009F7102">
        <w:rPr>
          <w:rFonts w:eastAsia="Calibri"/>
          <w:sz w:val="16"/>
          <w14:ligatures w14:val="standardContextual"/>
        </w:rPr>
        <w:t xml:space="preserve"> — far from being raised only from the outside by those who do not belong to the ruling elite — </w:t>
      </w:r>
      <w:r w:rsidRPr="009F7102">
        <w:rPr>
          <w:rFonts w:eastAsia="Calibri"/>
          <w:u w:val="single"/>
          <w14:ligatures w14:val="standardContextual"/>
        </w:rPr>
        <w:t>is one of 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mechanisms built into</w:t>
      </w:r>
      <w:r w:rsidRPr="009F7102">
        <w:rPr>
          <w:rFonts w:eastAsia="Calibri"/>
          <w:sz w:val="16"/>
          <w14:ligatures w14:val="standardContextual"/>
        </w:rPr>
        <w:t xml:space="preserve"> </w:t>
      </w:r>
      <w:r w:rsidRPr="009F7102">
        <w:rPr>
          <w:rFonts w:eastAsia="Calibri"/>
          <w:u w:val="single"/>
          <w14:ligatures w14:val="standardContextual"/>
        </w:rPr>
        <w:t xml:space="preserve">the </w:t>
      </w:r>
      <w:r w:rsidRPr="009F7102">
        <w:rPr>
          <w:rFonts w:eastAsia="Calibri"/>
          <w:highlight w:val="green"/>
          <w:u w:val="single"/>
          <w14:ligatures w14:val="standardContextual"/>
        </w:rPr>
        <w:t>machinery of</w:t>
      </w:r>
      <w:r w:rsidRPr="009F7102">
        <w:rPr>
          <w:rFonts w:eastAsia="Calibri"/>
          <w:sz w:val="16"/>
          <w:highlight w:val="green"/>
          <w14:ligatures w14:val="standardContextual"/>
        </w:rPr>
        <w:t xml:space="preserve"> </w:t>
      </w:r>
      <w:r w:rsidRPr="009F7102">
        <w:rPr>
          <w:rFonts w:eastAsia="Calibri"/>
          <w:b/>
          <w:iCs/>
          <w:highlight w:val="green"/>
          <w:u w:val="single"/>
          <w:bdr w:val="single" w:sz="8" w:space="0" w:color="auto"/>
          <w14:ligatures w14:val="standardContextual"/>
        </w:rPr>
        <w:t>terror</w:t>
      </w:r>
      <w:r w:rsidRPr="009F7102">
        <w:rPr>
          <w:rFonts w:eastAsia="Calibri"/>
          <w:sz w:val="16"/>
          <w:highlight w:val="green"/>
          <w14:ligatures w14:val="standardContextual"/>
        </w:rPr>
        <w:t xml:space="preserve"> </w:t>
      </w:r>
      <w:r w:rsidRPr="009F7102">
        <w:rPr>
          <w:rFonts w:eastAsia="Calibri"/>
          <w:highlight w:val="green"/>
          <w:u w:val="single"/>
          <w14:ligatures w14:val="standardContextual"/>
        </w:rPr>
        <w:t>and</w:t>
      </w:r>
      <w:r w:rsidRPr="009F7102">
        <w:rPr>
          <w:rFonts w:eastAsia="Calibri"/>
          <w:sz w:val="16"/>
          <w:highlight w:val="green"/>
          <w14:ligatures w14:val="standardContextual"/>
        </w:rPr>
        <w:t xml:space="preserve"> </w:t>
      </w:r>
      <w:r w:rsidRPr="009F7102">
        <w:rPr>
          <w:rFonts w:eastAsia="Calibri"/>
          <w:b/>
          <w:iCs/>
          <w:highlight w:val="green"/>
          <w:u w:val="single"/>
          <w:bdr w:val="single" w:sz="8" w:space="0" w:color="auto"/>
          <w14:ligatures w14:val="standardContextual"/>
        </w:rPr>
        <w:t>criminality</w:t>
      </w:r>
      <w:r w:rsidRPr="009F7102">
        <w:rPr>
          <w:rFonts w:eastAsia="Calibri"/>
          <w:sz w:val="16"/>
          <w14:ligatures w14:val="standardContextual"/>
        </w:rPr>
        <w:t xml:space="preserve">. </w:t>
      </w:r>
      <w:r w:rsidRPr="009F7102">
        <w:rPr>
          <w:rFonts w:eastAsia="Calibri"/>
          <w:highlight w:val="green"/>
          <w:u w:val="single"/>
          <w14:ligatures w14:val="standardContextual"/>
        </w:rPr>
        <w:t>Acceptance</w:t>
      </w:r>
      <w:r w:rsidRPr="009F7102">
        <w:rPr>
          <w:rFonts w:eastAsia="Calibri"/>
          <w:sz w:val="16"/>
          <w14:ligatures w14:val="standardContextual"/>
        </w:rPr>
        <w:t xml:space="preserve"> of lesser evils </w:t>
      </w:r>
      <w:r w:rsidRPr="009F7102">
        <w:rPr>
          <w:rFonts w:eastAsia="Calibri"/>
          <w:u w:val="single"/>
          <w14:ligatures w14:val="standardContextual"/>
        </w:rPr>
        <w:t>is</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consciously used</w:t>
      </w:r>
      <w:r w:rsidRPr="009F7102">
        <w:rPr>
          <w:rFonts w:eastAsia="Calibri"/>
          <w:sz w:val="16"/>
          <w:highlight w:val="green"/>
          <w14:ligatures w14:val="standardContextual"/>
        </w:rPr>
        <w:t xml:space="preserve"> </w:t>
      </w:r>
      <w:r w:rsidRPr="009F7102">
        <w:rPr>
          <w:rFonts w:eastAsia="Calibri"/>
          <w:highlight w:val="green"/>
          <w:u w:val="single"/>
          <w14:ligatures w14:val="standardContextual"/>
        </w:rPr>
        <w:t>in</w:t>
      </w:r>
      <w:r w:rsidRPr="009F7102">
        <w:rPr>
          <w:rFonts w:eastAsia="Calibri"/>
          <w:sz w:val="16"/>
          <w:highlight w:val="green"/>
          <w14:ligatures w14:val="standardContextual"/>
        </w:rPr>
        <w:t xml:space="preserve"> </w:t>
      </w:r>
      <w:r w:rsidRPr="009F7102">
        <w:rPr>
          <w:rFonts w:eastAsia="Calibri"/>
          <w:b/>
          <w:iCs/>
          <w:highlight w:val="green"/>
          <w:u w:val="single"/>
          <w:bdr w:val="single" w:sz="8" w:space="0" w:color="auto"/>
          <w14:ligatures w14:val="standardContextual"/>
        </w:rPr>
        <w:t>conditioning</w:t>
      </w:r>
      <w:r w:rsidRPr="009F7102">
        <w:rPr>
          <w:rFonts w:eastAsia="Calibri"/>
          <w:sz w:val="16"/>
          <w14:ligatures w14:val="standardContextual"/>
        </w:rPr>
        <w:t xml:space="preserve"> </w:t>
      </w:r>
      <w:r w:rsidRPr="009F7102">
        <w:rPr>
          <w:rFonts w:eastAsia="Calibri"/>
          <w:u w:val="single"/>
          <w14:ligatures w14:val="standardContextual"/>
        </w:rPr>
        <w:t>the government officials as well as the population</w:t>
      </w:r>
      <w:r w:rsidRPr="009F7102">
        <w:rPr>
          <w:rFonts w:eastAsia="Calibri"/>
          <w:sz w:val="16"/>
          <w14:ligatures w14:val="standardContextual"/>
        </w:rPr>
        <w:t xml:space="preserve"> at large </w:t>
      </w:r>
      <w:r w:rsidRPr="009F7102">
        <w:rPr>
          <w:rFonts w:eastAsia="Calibri"/>
          <w:u w:val="single"/>
          <w14:ligatures w14:val="standardContextual"/>
        </w:rPr>
        <w:t>to 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acceptance</w:t>
      </w:r>
      <w:r w:rsidRPr="009F7102">
        <w:rPr>
          <w:rFonts w:eastAsia="Calibri"/>
          <w:sz w:val="16"/>
          <w14:ligatures w14:val="standardContextual"/>
        </w:rPr>
        <w:t xml:space="preserve"> </w:t>
      </w:r>
      <w:r w:rsidRPr="009F7102">
        <w:rPr>
          <w:rFonts w:eastAsia="Calibri"/>
          <w:u w:val="single"/>
          <w14:ligatures w14:val="standardContextual"/>
        </w:rPr>
        <w:t>of evil as such</w:t>
      </w:r>
      <w:r w:rsidRPr="009F7102">
        <w:rPr>
          <w:rFonts w:eastAsia="Calibri"/>
          <w:sz w:val="16"/>
          <w14:ligatures w14:val="standardContextual"/>
        </w:rPr>
        <w:t>.</w:t>
      </w:r>
    </w:p>
    <w:p w14:paraId="76ED877D"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Arendt’s point is that if you choose the “acceptance of lesser evils” route, </w:t>
      </w:r>
      <w:r w:rsidRPr="009F7102">
        <w:rPr>
          <w:rFonts w:eastAsia="Calibri"/>
          <w:u w:val="single"/>
          <w14:ligatures w14:val="standardContextual"/>
        </w:rPr>
        <w:t>you’re playing a game in which the deck is stacked against you</w:t>
      </w:r>
      <w:r w:rsidRPr="009F7102">
        <w:rPr>
          <w:rFonts w:eastAsia="Calibri"/>
          <w:sz w:val="16"/>
          <w14:ligatures w14:val="standardContextual"/>
        </w:rPr>
        <w:t xml:space="preserve">. You’re incentivized to stay, because </w:t>
      </w:r>
      <w:r w:rsidRPr="009F7102">
        <w:rPr>
          <w:rFonts w:eastAsia="Calibri"/>
          <w:u w:val="single"/>
          <w14:ligatures w14:val="standardContextual"/>
        </w:rPr>
        <w:t xml:space="preserve">quitting can be </w:t>
      </w:r>
      <w:r w:rsidRPr="009F7102">
        <w:rPr>
          <w:rFonts w:eastAsia="Calibri"/>
          <w:sz w:val="16"/>
          <w14:ligatures w14:val="standardContextual"/>
        </w:rPr>
        <w:t xml:space="preserve">socially, professionally, or financially </w:t>
      </w:r>
      <w:r w:rsidRPr="009F7102">
        <w:rPr>
          <w:rFonts w:eastAsia="Calibri"/>
          <w:u w:val="single"/>
          <w14:ligatures w14:val="standardContextual"/>
        </w:rPr>
        <w:t>ruinous</w:t>
      </w:r>
      <w:r w:rsidRPr="009F7102">
        <w:rPr>
          <w:rFonts w:eastAsia="Calibri"/>
          <w:sz w:val="16"/>
          <w14:ligatures w14:val="standardContextual"/>
        </w:rPr>
        <w:t xml:space="preserve">, </w:t>
      </w:r>
      <w:r w:rsidRPr="009F7102">
        <w:rPr>
          <w:rFonts w:eastAsia="Calibri"/>
          <w:u w:val="single"/>
          <w14:ligatures w14:val="standardContextual"/>
        </w:rPr>
        <w:t xml:space="preserve">and </w:t>
      </w:r>
      <w:r w:rsidRPr="009F7102">
        <w:rPr>
          <w:rFonts w:eastAsia="Calibri"/>
          <w:highlight w:val="green"/>
          <w:u w:val="single"/>
          <w14:ligatures w14:val="standardContextual"/>
        </w:rPr>
        <w:t>bit by bit</w:t>
      </w:r>
      <w:r w:rsidRPr="009F7102">
        <w:rPr>
          <w:rFonts w:eastAsia="Calibri"/>
          <w:sz w:val="16"/>
          <w14:ligatures w14:val="standardContextual"/>
        </w:rPr>
        <w:t xml:space="preserve"> — </w:t>
      </w:r>
      <w:r w:rsidRPr="009F7102">
        <w:rPr>
          <w:rFonts w:eastAsia="Calibri"/>
          <w:u w:val="single"/>
          <w14:ligatures w14:val="standardContextual"/>
        </w:rPr>
        <w:t>like the frog in the boiling pot</w:t>
      </w:r>
      <w:r w:rsidRPr="009F7102">
        <w:rPr>
          <w:rFonts w:eastAsia="Calibri"/>
          <w:sz w:val="16"/>
          <w14:ligatures w14:val="standardContextual"/>
        </w:rPr>
        <w:t xml:space="preserve"> — </w:t>
      </w:r>
      <w:r w:rsidRPr="009F7102">
        <w:rPr>
          <w:rFonts w:eastAsia="Calibri"/>
          <w:u w:val="single"/>
          <w14:ligatures w14:val="standardContextual"/>
        </w:rPr>
        <w:t xml:space="preserve">you can </w:t>
      </w:r>
      <w:r w:rsidRPr="009F7102">
        <w:rPr>
          <w:rFonts w:eastAsia="Calibri"/>
          <w:highlight w:val="green"/>
          <w:u w:val="single"/>
          <w14:ligatures w14:val="standardContextual"/>
        </w:rPr>
        <w:t>become acclimated</w:t>
      </w:r>
      <w:r w:rsidRPr="009F7102">
        <w:rPr>
          <w:rFonts w:eastAsia="Calibri"/>
          <w:u w:val="single"/>
          <w14:ligatures w14:val="standardContextual"/>
        </w:rPr>
        <w:t xml:space="preserve"> to worse and worse policies</w:t>
      </w:r>
      <w:r w:rsidRPr="009F7102">
        <w:rPr>
          <w:rFonts w:eastAsia="Calibri"/>
          <w:sz w:val="16"/>
          <w14:ligatures w14:val="standardContextual"/>
        </w:rPr>
        <w:t>. “</w:t>
      </w:r>
      <w:r w:rsidRPr="009F7102">
        <w:rPr>
          <w:rFonts w:eastAsia="Calibri"/>
          <w:u w:val="single"/>
          <w14:ligatures w14:val="standardContextual"/>
        </w:rPr>
        <w:t>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extermination</w:t>
      </w:r>
      <w:r w:rsidRPr="009F7102">
        <w:rPr>
          <w:rFonts w:eastAsia="Calibri"/>
          <w:sz w:val="16"/>
          <w14:ligatures w14:val="standardContextual"/>
        </w:rPr>
        <w:t xml:space="preserve"> </w:t>
      </w:r>
      <w:r w:rsidRPr="009F7102">
        <w:rPr>
          <w:rFonts w:eastAsia="Calibri"/>
          <w:u w:val="single"/>
          <w14:ligatures w14:val="standardContextual"/>
        </w:rPr>
        <w:t>of Jews</w:t>
      </w:r>
      <w:r w:rsidRPr="009F7102">
        <w:rPr>
          <w:rFonts w:eastAsia="Calibri"/>
          <w:sz w:val="16"/>
          <w14:ligatures w14:val="standardContextual"/>
        </w:rPr>
        <w:t>,” Arendt writes, “</w:t>
      </w:r>
      <w:r w:rsidRPr="009F7102">
        <w:rPr>
          <w:rFonts w:eastAsia="Calibri"/>
          <w:u w:val="single"/>
          <w14:ligatures w14:val="standardContextual"/>
        </w:rPr>
        <w:t>was</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preceded</w:t>
      </w:r>
      <w:r w:rsidRPr="009F7102">
        <w:rPr>
          <w:rFonts w:eastAsia="Calibri"/>
          <w:sz w:val="16"/>
          <w:highlight w:val="green"/>
          <w14:ligatures w14:val="standardContextual"/>
        </w:rPr>
        <w:t xml:space="preserve"> </w:t>
      </w:r>
      <w:r w:rsidRPr="009F7102">
        <w:rPr>
          <w:rFonts w:eastAsia="Calibri"/>
          <w:highlight w:val="green"/>
          <w:u w:val="single"/>
          <w14:ligatures w14:val="standardContextual"/>
        </w:rPr>
        <w:t>by a</w:t>
      </w:r>
      <w:r w:rsidRPr="009F7102">
        <w:rPr>
          <w:rFonts w:eastAsia="Calibri"/>
          <w:sz w:val="16"/>
          <w14:ligatures w14:val="standardContextual"/>
        </w:rPr>
        <w:t xml:space="preserve"> </w:t>
      </w:r>
      <w:r w:rsidRPr="009F7102">
        <w:rPr>
          <w:rFonts w:eastAsia="Calibri"/>
          <w:b/>
          <w:iCs/>
          <w:u w:val="single"/>
          <w:bdr w:val="single" w:sz="8" w:space="0" w:color="auto"/>
          <w14:ligatures w14:val="standardContextual"/>
        </w:rPr>
        <w:t xml:space="preserve">very </w:t>
      </w:r>
      <w:r w:rsidRPr="009F7102">
        <w:rPr>
          <w:rFonts w:eastAsia="Calibri"/>
          <w:b/>
          <w:iCs/>
          <w:highlight w:val="green"/>
          <w:u w:val="single"/>
          <w:bdr w:val="single" w:sz="8" w:space="0" w:color="auto"/>
          <w14:ligatures w14:val="standardContextual"/>
        </w:rPr>
        <w:t>gradual sequence</w:t>
      </w:r>
      <w:r w:rsidRPr="009F7102">
        <w:rPr>
          <w:rFonts w:eastAsia="Calibri"/>
          <w:sz w:val="16"/>
          <w14:ligatures w14:val="standardContextual"/>
        </w:rPr>
        <w:t xml:space="preserve"> </w:t>
      </w:r>
      <w:r w:rsidRPr="009F7102">
        <w:rPr>
          <w:rFonts w:eastAsia="Calibri"/>
          <w:u w:val="single"/>
          <w14:ligatures w14:val="standardContextual"/>
        </w:rPr>
        <w:t>of anti-Jewish measures</w:t>
      </w:r>
      <w:r w:rsidRPr="009F7102">
        <w:rPr>
          <w:rFonts w:eastAsia="Calibri"/>
          <w:sz w:val="16"/>
          <w14:ligatures w14:val="standardContextual"/>
        </w:rPr>
        <w:t xml:space="preserve">, each of </w:t>
      </w:r>
      <w:r w:rsidRPr="009F7102">
        <w:rPr>
          <w:rFonts w:eastAsia="Calibri"/>
          <w:u w:val="single"/>
          <w14:ligatures w14:val="standardContextual"/>
        </w:rPr>
        <w:t xml:space="preserve">which was </w:t>
      </w:r>
      <w:r w:rsidRPr="009F7102">
        <w:rPr>
          <w:rFonts w:eastAsia="Calibri"/>
          <w:highlight w:val="green"/>
          <w:u w:val="single"/>
          <w14:ligatures w14:val="standardContextual"/>
        </w:rPr>
        <w:t>accepted with the arg</w:t>
      </w:r>
      <w:r w:rsidRPr="009F7102">
        <w:rPr>
          <w:rFonts w:eastAsia="Calibri"/>
          <w:u w:val="single"/>
          <w14:ligatures w14:val="standardContextual"/>
        </w:rPr>
        <w:t xml:space="preserve">ument that </w:t>
      </w:r>
      <w:r w:rsidRPr="009F7102">
        <w:rPr>
          <w:rFonts w:eastAsia="Calibri"/>
          <w:highlight w:val="green"/>
          <w:u w:val="single"/>
          <w14:ligatures w14:val="standardContextual"/>
        </w:rPr>
        <w:t>refusal to cooperate would make things worse</w:t>
      </w:r>
      <w:r w:rsidRPr="009F7102">
        <w:rPr>
          <w:rFonts w:eastAsia="Calibri"/>
          <w:sz w:val="16"/>
          <w:highlight w:val="green"/>
          <w14:ligatures w14:val="standardContextual"/>
        </w:rPr>
        <w:t xml:space="preserve"> —</w:t>
      </w:r>
      <w:r w:rsidRPr="009F7102">
        <w:rPr>
          <w:rFonts w:eastAsia="Calibri"/>
          <w:sz w:val="16"/>
          <w14:ligatures w14:val="standardContextual"/>
        </w:rPr>
        <w:t xml:space="preserve"> </w:t>
      </w:r>
      <w:r w:rsidRPr="009F7102">
        <w:rPr>
          <w:rFonts w:eastAsia="Calibri"/>
          <w:u w:val="single"/>
          <w14:ligatures w14:val="standardContextual"/>
        </w:rPr>
        <w:t>until a stage was reached where nothing worse could possibly have happened.”</w:t>
      </w:r>
    </w:p>
    <w:p w14:paraId="1173ACB1"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So, if you’re going to play this game, </w:t>
      </w:r>
      <w:r w:rsidRPr="009F7102">
        <w:rPr>
          <w:rFonts w:eastAsia="Calibri"/>
          <w:u w:val="single"/>
          <w14:ligatures w14:val="standardContextual"/>
        </w:rPr>
        <w:t>you need a way to make sure that you won’t fall into the traps</w:t>
      </w:r>
      <w:r w:rsidRPr="009F7102">
        <w:rPr>
          <w:rFonts w:eastAsia="Calibri"/>
          <w:sz w:val="16"/>
          <w14:ligatures w14:val="standardContextual"/>
        </w:rPr>
        <w:t xml:space="preserve">. You might think the best way to do this is to get very clear on your own </w:t>
      </w:r>
      <w:r w:rsidRPr="009F7102">
        <w:rPr>
          <w:rFonts w:eastAsia="Calibri"/>
          <w:u w:val="single"/>
          <w14:ligatures w14:val="standardContextual"/>
        </w:rPr>
        <w:t>personal rules</w:t>
      </w:r>
      <w:r w:rsidRPr="009F7102">
        <w:rPr>
          <w:rFonts w:eastAsia="Calibri"/>
          <w:sz w:val="16"/>
          <w14:ligatures w14:val="standardContextual"/>
        </w:rPr>
        <w:t xml:space="preserve"> — to establish in advance, ideally in writing, at what point you’ll just say, “I’m out.” </w:t>
      </w:r>
      <w:r w:rsidRPr="009F7102">
        <w:rPr>
          <w:rFonts w:eastAsia="Calibri"/>
          <w:u w:val="single"/>
          <w14:ligatures w14:val="standardContextual"/>
        </w:rPr>
        <w:t>There’s some merit to that idea</w:t>
      </w:r>
      <w:r w:rsidRPr="009F7102">
        <w:rPr>
          <w:rFonts w:eastAsia="Calibri"/>
          <w:sz w:val="16"/>
          <w14:ligatures w14:val="standardContextual"/>
        </w:rPr>
        <w:t xml:space="preserve">, </w:t>
      </w:r>
      <w:r w:rsidRPr="009F7102">
        <w:rPr>
          <w:rFonts w:eastAsia="Calibri"/>
          <w:u w:val="single"/>
          <w14:ligatures w14:val="standardContextual"/>
        </w:rPr>
        <w:t>because the mind has a way of shifting the goalposts as things progress</w:t>
      </w:r>
      <w:r w:rsidRPr="009F7102">
        <w:rPr>
          <w:rFonts w:eastAsia="Calibri"/>
          <w:sz w:val="16"/>
          <w14:ligatures w14:val="standardContextual"/>
        </w:rPr>
        <w:t>, saying, “But that’s not really so bad, right? I’ll wait just a little bit more…”</w:t>
      </w:r>
    </w:p>
    <w:p w14:paraId="1DB4B388"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385828D8" w14:textId="77777777" w:rsidR="002D6FED" w:rsidRPr="009F7102" w:rsidRDefault="002D6FED" w:rsidP="002D6FED">
      <w:pPr>
        <w:rPr>
          <w:rFonts w:eastAsia="Calibri"/>
          <w:sz w:val="16"/>
          <w14:ligatures w14:val="standardContextual"/>
        </w:rPr>
      </w:pPr>
      <w:r w:rsidRPr="009F7102">
        <w:rPr>
          <w:rFonts w:eastAsia="Calibri"/>
          <w:sz w:val="16"/>
          <w14:ligatures w14:val="standardContextual"/>
        </w:rPr>
        <w:t xml:space="preserve">But Arendt emphasizes that </w:t>
      </w:r>
      <w:r w:rsidRPr="009F7102">
        <w:rPr>
          <w:rFonts w:eastAsia="Calibri"/>
          <w:b/>
          <w:iCs/>
          <w:highlight w:val="green"/>
          <w:u w:val="single"/>
          <w:bdr w:val="single" w:sz="8" w:space="0" w:color="auto"/>
          <w14:ligatures w14:val="standardContextual"/>
        </w:rPr>
        <w:t>legality</w:t>
      </w:r>
      <w:r w:rsidRPr="009F7102">
        <w:rPr>
          <w:rFonts w:eastAsia="Calibri"/>
          <w:sz w:val="16"/>
          <w14:ligatures w14:val="standardContextual"/>
        </w:rPr>
        <w:t xml:space="preserve"> </w:t>
      </w:r>
      <w:r w:rsidRPr="009F7102">
        <w:rPr>
          <w:rFonts w:eastAsia="Calibri"/>
          <w:u w:val="single"/>
          <w14:ligatures w14:val="standardContextual"/>
        </w:rPr>
        <w:t>and</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morality</w:t>
      </w:r>
      <w:r w:rsidRPr="009F7102">
        <w:rPr>
          <w:rFonts w:eastAsia="Calibri"/>
          <w:sz w:val="16"/>
          <w14:ligatures w14:val="standardContextual"/>
        </w:rPr>
        <w:t xml:space="preserve"> </w:t>
      </w:r>
      <w:r w:rsidRPr="009F7102">
        <w:rPr>
          <w:rFonts w:eastAsia="Calibri"/>
          <w:u w:val="single"/>
          <w14:ligatures w14:val="standardContextual"/>
        </w:rPr>
        <w:t>can</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fall short in extreme</w:t>
      </w:r>
      <w:r w:rsidRPr="009F7102">
        <w:rPr>
          <w:rFonts w:eastAsia="Calibri"/>
          <w:b/>
          <w:iCs/>
          <w:u w:val="single"/>
          <w:bdr w:val="single" w:sz="8" w:space="0" w:color="auto"/>
          <w14:ligatures w14:val="standardContextual"/>
        </w:rPr>
        <w:t xml:space="preserve"> political </w:t>
      </w:r>
      <w:r w:rsidRPr="009F7102">
        <w:rPr>
          <w:rFonts w:eastAsia="Calibri"/>
          <w:b/>
          <w:iCs/>
          <w:highlight w:val="green"/>
          <w:u w:val="single"/>
          <w:bdr w:val="single" w:sz="8" w:space="0" w:color="auto"/>
          <w14:ligatures w14:val="standardContextual"/>
        </w:rPr>
        <w:t>situations</w:t>
      </w:r>
      <w:r w:rsidRPr="009F7102">
        <w:rPr>
          <w:rFonts w:eastAsia="Calibri"/>
          <w:sz w:val="16"/>
          <w14:ligatures w14:val="standardContextual"/>
        </w:rPr>
        <w:t xml:space="preserve">. </w:t>
      </w:r>
      <w:r w:rsidRPr="009F7102">
        <w:rPr>
          <w:rFonts w:eastAsia="Calibri"/>
          <w:u w:val="single"/>
          <w14:ligatures w14:val="standardContextual"/>
        </w:rPr>
        <w:t>That’s because the illegal can become legalized overnight</w:t>
      </w:r>
      <w:r w:rsidRPr="009F7102">
        <w:rPr>
          <w:rFonts w:eastAsia="Calibri"/>
          <w:sz w:val="16"/>
          <w14:ligatures w14:val="standardContextual"/>
        </w:rPr>
        <w:t xml:space="preserve">. </w:t>
      </w:r>
      <w:r w:rsidRPr="009F7102">
        <w:rPr>
          <w:rFonts w:eastAsia="Calibri"/>
          <w:u w:val="single"/>
          <w14:ligatures w14:val="standardContextual"/>
        </w:rPr>
        <w:t>The whole state machinery can start enforcing what were previously considered crimes</w:t>
      </w:r>
      <w:r w:rsidRPr="009F7102">
        <w:rPr>
          <w:rFonts w:eastAsia="Calibri"/>
          <w:sz w:val="16"/>
          <w14:ligatures w14:val="standardContextual"/>
        </w:rPr>
        <w:t xml:space="preserve">, </w:t>
      </w:r>
      <w:r w:rsidRPr="009F7102">
        <w:rPr>
          <w:rFonts w:eastAsia="Calibri"/>
          <w:u w:val="single"/>
          <w14:ligatures w14:val="standardContextual"/>
        </w:rPr>
        <w:t>and moral norms can be changed along with them</w:t>
      </w:r>
      <w:r w:rsidRPr="009F7102">
        <w:rPr>
          <w:rFonts w:eastAsia="Calibri"/>
          <w:sz w:val="16"/>
          <w14:ligatures w14:val="standardContextual"/>
        </w:rPr>
        <w:t>. The public can be swayed into accepting the new reality.</w:t>
      </w:r>
    </w:p>
    <w:p w14:paraId="2923C867" w14:textId="77777777" w:rsidR="002D6FED" w:rsidRPr="009F7102" w:rsidRDefault="002D6FED" w:rsidP="002D6FED">
      <w:pPr>
        <w:rPr>
          <w:rFonts w:eastAsia="Calibri"/>
          <w:sz w:val="16"/>
          <w14:ligatures w14:val="standardContextual"/>
        </w:rPr>
      </w:pPr>
      <w:r w:rsidRPr="009F7102">
        <w:rPr>
          <w:rFonts w:eastAsia="Calibri"/>
          <w:u w:val="single"/>
          <w14:ligatures w14:val="standardContextual"/>
        </w:rPr>
        <w:t>So how do you safeguard your integrity</w:t>
      </w:r>
      <w:r w:rsidRPr="009F7102">
        <w:rPr>
          <w:rFonts w:eastAsia="Calibri"/>
          <w:sz w:val="16"/>
          <w14:ligatures w14:val="standardContextual"/>
        </w:rPr>
        <w:t xml:space="preserve">? Arendt observes that </w:t>
      </w:r>
      <w:r w:rsidRPr="009F7102">
        <w:rPr>
          <w:rFonts w:eastAsia="Calibri"/>
          <w:u w:val="single"/>
          <w14:ligatures w14:val="standardContextual"/>
        </w:rPr>
        <w:t>what was special about those who refused to collaborate with the Nazis wasn’t that classic rules about right and wrong were firmly established in their conscience</w:t>
      </w:r>
      <w:r w:rsidRPr="009F7102">
        <w:rPr>
          <w:rFonts w:eastAsia="Calibri"/>
          <w:sz w:val="16"/>
          <w14:ligatures w14:val="standardContextual"/>
        </w:rPr>
        <w:t xml:space="preserve">, </w:t>
      </w:r>
      <w:r w:rsidRPr="009F7102">
        <w:rPr>
          <w:rFonts w:eastAsia="Calibri"/>
          <w:u w:val="single"/>
          <w14:ligatures w14:val="standardContextual"/>
        </w:rPr>
        <w:t>but that their conscience didn’t work by automatically applying any pre-learned rules</w:t>
      </w:r>
      <w:r w:rsidRPr="009F7102">
        <w:rPr>
          <w:rFonts w:eastAsia="Calibri"/>
          <w:sz w:val="16"/>
          <w14:ligatures w14:val="standardContextual"/>
        </w:rPr>
        <w:t>. She writes:</w:t>
      </w:r>
    </w:p>
    <w:p w14:paraId="5CCBDA67" w14:textId="77777777" w:rsidR="002D6FED" w:rsidRPr="009F7102" w:rsidRDefault="002D6FED" w:rsidP="002D6FED">
      <w:pPr>
        <w:rPr>
          <w:rFonts w:eastAsia="Calibri"/>
          <w:sz w:val="16"/>
          <w14:ligatures w14:val="standardContextual"/>
        </w:rPr>
      </w:pPr>
      <w:r w:rsidRPr="009F7102">
        <w:rPr>
          <w:rFonts w:eastAsia="Calibri"/>
          <w:u w:val="single"/>
          <w14:ligatures w14:val="standardContextual"/>
        </w:rPr>
        <w:t>Much mor</w:t>
      </w:r>
      <w:r w:rsidRPr="009F7102">
        <w:rPr>
          <w:rFonts w:eastAsia="Calibri"/>
          <w:sz w:val="16"/>
          <w14:ligatures w14:val="standardContextual"/>
        </w:rPr>
        <w:t xml:space="preserve">e </w:t>
      </w:r>
      <w:r w:rsidRPr="009F7102">
        <w:rPr>
          <w:rFonts w:eastAsia="Calibri"/>
          <w:b/>
          <w:iCs/>
          <w:highlight w:val="green"/>
          <w:u w:val="single"/>
          <w:bdr w:val="single" w:sz="8" w:space="0" w:color="auto"/>
          <w14:ligatures w14:val="standardContextual"/>
        </w:rPr>
        <w:t>reliable</w:t>
      </w:r>
      <w:r w:rsidRPr="009F7102">
        <w:rPr>
          <w:rFonts w:eastAsia="Calibri"/>
          <w:sz w:val="16"/>
          <w14:ligatures w14:val="standardContextual"/>
        </w:rPr>
        <w:t xml:space="preserve"> </w:t>
      </w:r>
      <w:r w:rsidRPr="009F7102">
        <w:rPr>
          <w:rFonts w:eastAsia="Calibri"/>
          <w:u w:val="single"/>
          <w14:ligatures w14:val="standardContextual"/>
        </w:rPr>
        <w:t>will be the</w:t>
      </w:r>
      <w:r w:rsidRPr="009F7102">
        <w:rPr>
          <w:rFonts w:eastAsia="Calibri"/>
          <w:sz w:val="16"/>
          <w14:ligatures w14:val="standardContextual"/>
        </w:rPr>
        <w:t xml:space="preserve"> </w:t>
      </w:r>
      <w:r w:rsidRPr="009F7102">
        <w:rPr>
          <w:rFonts w:eastAsia="Calibri"/>
          <w:b/>
          <w:iCs/>
          <w:highlight w:val="green"/>
          <w:u w:val="single"/>
          <w:bdr w:val="single" w:sz="8" w:space="0" w:color="auto"/>
          <w14:ligatures w14:val="standardContextual"/>
        </w:rPr>
        <w:t>doubters and skeptics</w:t>
      </w:r>
      <w:r w:rsidRPr="009F7102">
        <w:rPr>
          <w:rFonts w:eastAsia="Calibri"/>
          <w:sz w:val="16"/>
          <w14:ligatures w14:val="standardContextual"/>
        </w:rPr>
        <w:t xml:space="preserve">, not because skepticism is good or doubting wholesome, but </w:t>
      </w:r>
      <w:r w:rsidRPr="009F7102">
        <w:rPr>
          <w:rFonts w:eastAsia="Calibri"/>
          <w:u w:val="single"/>
          <w14:ligatures w14:val="standardContextual"/>
        </w:rPr>
        <w:t>because they are used to examine things and to make up their own minds</w:t>
      </w:r>
      <w:r w:rsidRPr="009F7102">
        <w:rPr>
          <w:rFonts w:eastAsia="Calibri"/>
          <w:sz w:val="16"/>
          <w14:ligatures w14:val="standardContextual"/>
        </w:rPr>
        <w:t>.</w:t>
      </w:r>
    </w:p>
    <w:p w14:paraId="4C1A5FD9" w14:textId="77777777" w:rsidR="002D6FED" w:rsidRPr="009F7102" w:rsidRDefault="002D6FED" w:rsidP="002D6FED">
      <w:pPr>
        <w:keepNext/>
        <w:keepLines/>
        <w:pageBreakBefore/>
        <w:spacing w:before="40" w:after="0"/>
        <w:jc w:val="center"/>
        <w:outlineLvl w:val="2"/>
        <w:rPr>
          <w:rFonts w:eastAsiaTheme="majorEastAsia" w:cstheme="majorBidi"/>
          <w:b/>
          <w:sz w:val="32"/>
          <w:szCs w:val="24"/>
          <w:u w:val="single"/>
        </w:rPr>
      </w:pPr>
      <w:r w:rsidRPr="009F7102">
        <w:rPr>
          <w:rFonts w:eastAsiaTheme="majorEastAsia" w:cstheme="majorBidi"/>
          <w:b/>
          <w:sz w:val="32"/>
          <w:szCs w:val="24"/>
          <w:u w:val="single"/>
        </w:rPr>
        <w:t>2NC – AT: Perm – Do the CP</w:t>
      </w:r>
    </w:p>
    <w:p w14:paraId="7026AD52"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A.  The CP is distinct from the PLAN – normal means requires the president to implement the plan – the plan is INHERENTLY TIED TO TRUMP.</w:t>
      </w:r>
    </w:p>
    <w:p w14:paraId="16D4058C" w14:textId="77777777" w:rsidR="002D6FED" w:rsidRPr="009F7102" w:rsidRDefault="002D6FED" w:rsidP="002D6FED">
      <w:pPr>
        <w:rPr>
          <w:b/>
          <w:bCs/>
          <w:sz w:val="26"/>
        </w:rPr>
      </w:pPr>
      <w:r w:rsidRPr="009F7102">
        <w:rPr>
          <w:b/>
          <w:bCs/>
          <w:sz w:val="26"/>
        </w:rPr>
        <w:t>Murray, Missouri State University defense and strategic studies MA candidate, 2023</w:t>
      </w:r>
    </w:p>
    <w:p w14:paraId="5EE58EEB" w14:textId="77777777" w:rsidR="002D6FED" w:rsidRPr="009F7102" w:rsidRDefault="002D6FED" w:rsidP="002D6FED">
      <w:r w:rsidRPr="009F7102">
        <w:t xml:space="preserve">[Benjamin, December 2023, “Thawing Interests: The Arctic in U.S. Grand Strategy“ </w:t>
      </w:r>
      <w:hyperlink r:id="rId15" w:history="1">
        <w:r w:rsidRPr="009F7102">
          <w:rPr>
            <w:color w:val="0563C1" w:themeColor="hyperlink"/>
            <w:u w:val="single"/>
          </w:rPr>
          <w:t>https://bearworks.missouristate.edu/cgi/viewcontent.cgi?params=/context/theses/article/4952/&amp;path_info=murray_thesis_arctic_rev6_pdfa.pdf</w:t>
        </w:r>
      </w:hyperlink>
      <w:r w:rsidRPr="009F7102">
        <w:t>, accessed 7-13-25, TAP]</w:t>
      </w:r>
    </w:p>
    <w:p w14:paraId="27A8BD04" w14:textId="77777777" w:rsidR="002D6FED" w:rsidRPr="009F7102" w:rsidRDefault="002D6FED" w:rsidP="002D6FED">
      <w:pPr>
        <w:rPr>
          <w:sz w:val="16"/>
        </w:rPr>
      </w:pPr>
      <w:r w:rsidRPr="009F7102">
        <w:rPr>
          <w:u w:val="single"/>
        </w:rPr>
        <w:t>In</w:t>
      </w:r>
      <w:r w:rsidRPr="009F7102">
        <w:rPr>
          <w:sz w:val="16"/>
        </w:rPr>
        <w:t xml:space="preserve"> the forthcoming </w:t>
      </w:r>
      <w:r w:rsidRPr="009F7102">
        <w:rPr>
          <w:u w:val="single"/>
        </w:rPr>
        <w:t>discussion of</w:t>
      </w:r>
      <w:r w:rsidRPr="009F7102">
        <w:rPr>
          <w:sz w:val="16"/>
        </w:rPr>
        <w:t xml:space="preserve"> present grand and </w:t>
      </w:r>
      <w:r w:rsidRPr="009F7102">
        <w:rPr>
          <w:highlight w:val="yellow"/>
          <w:u w:val="single"/>
        </w:rPr>
        <w:t>Arctic strategies</w:t>
      </w:r>
      <w:r w:rsidRPr="009F7102">
        <w:rPr>
          <w:sz w:val="16"/>
        </w:rPr>
        <w:t xml:space="preserve">, a reasonable criticism would be that </w:t>
      </w:r>
      <w:r w:rsidRPr="009F7102">
        <w:rPr>
          <w:u w:val="single"/>
        </w:rPr>
        <w:t>certain initiatives deemed significant</w:t>
      </w:r>
      <w:r w:rsidRPr="009F7102">
        <w:rPr>
          <w:sz w:val="16"/>
        </w:rPr>
        <w:t xml:space="preserve"> by this author </w:t>
      </w:r>
      <w:r w:rsidRPr="009F7102">
        <w:rPr>
          <w:highlight w:val="yellow"/>
          <w:u w:val="single"/>
        </w:rPr>
        <w:t>are matters of policy</w:t>
      </w:r>
      <w:r w:rsidRPr="009F7102">
        <w:rPr>
          <w:sz w:val="16"/>
        </w:rPr>
        <w:t xml:space="preserve">, not strategy. The purpose and conclusion of this section is to argue that </w:t>
      </w:r>
      <w:r w:rsidRPr="009F7102">
        <w:rPr>
          <w:u w:val="single"/>
        </w:rPr>
        <w:t>the distinction is ambiguous and insignificant, and that policy and strategy are inseparable and must be considered together</w:t>
      </w:r>
      <w:r w:rsidRPr="009F7102">
        <w:rPr>
          <w:sz w:val="16"/>
        </w:rPr>
        <w:t xml:space="preserve">. Mahan obscured the division between strategy and policy as he classified maritime power as both a mean and an end67: “naval strategy had as its goal the defence and expansion of commerce, but war’s greatest import on global economy was threat and destruction.”68 Corbett warned that friction between war and politics is “inherent…and is called the deflection of strategy by politics. It is usually regarded as a disease,”69 but was nonetheless certain of the subservience of strategy to policy: “policy is always the object; war is only the means by which we obtain the object, and the means must always keep the end in view.”70 Liddell Hart similarly suggested two levels of policy: “fundamental” policy which governs the objects of war, and the “policy in execution”, which “guides the conduct of war” and is “practically synonymous” with grand strategy.71  Late and post-Cold War strategic thought increasingly considered policy subservient to grand strategy, the logic of which was that for grand strategy “to coordinate non-military instruments of power it had to control all of those policy areas.”72. However, Milevski finds during this resurgent period of grand strategic scholarship, the </w:t>
      </w:r>
      <w:r w:rsidRPr="009F7102">
        <w:rPr>
          <w:u w:val="single"/>
        </w:rPr>
        <w:t>debates focused not on strategic concepts but prescriptions</w:t>
      </w:r>
      <w:r w:rsidRPr="009F7102">
        <w:rPr>
          <w:sz w:val="16"/>
        </w:rPr>
        <w:t xml:space="preserve">, ideological divisions, between such camps as realism and idealism, isolationism and engagement, and primacy and cooperation. As Milevski highlights, </w:t>
      </w:r>
      <w:r w:rsidRPr="009F7102">
        <w:rPr>
          <w:u w:val="single"/>
        </w:rPr>
        <w:t>contemporary theorists often frame grand strategy as the governor of policy</w:t>
      </w:r>
      <w:r w:rsidRPr="009F7102">
        <w:rPr>
          <w:sz w:val="16"/>
        </w:rPr>
        <w:t xml:space="preserve">; for example, Hal Brands claims that:  “[g]rand strategy inevitably shapes a nation’s foreign policy…Policy-makers who are doing grand strategy are…operating in accordance with a more structured and coherent idea of what their nation is out to accomplish in international affairs. Dedicated grand strategists should have a clear understanding of their country’s most essential interests, the primary threats to those interests, and the extent and limits of the resources available…From this intellectual calculus flows policy, the various initiatives—diplomacy, the use of force, and others.” 73  On the other hand, Joint Force Doctrine Note (JDN) 2-19 holds that “The objective of strategy, in the modern sense, is to serve policy”74, and analyst Colin Gray’s Principle 1 states “[g]rand strategy is the direction and use made of many or all the assets of a security community, including its military instrument, for the purposes of policy decided at a political level.”75  Milevski concludes that the original intent of grand strategy, to understand the conduct of war, its “generalship”, had expanded and evolved largely to consider instead the political utility of war. Furthermore, rather than a strategic study, as a theory of political science divided by schools of international relations, grand strategy falsely “implies a conceptual and methodological coherence which is not actually shared between strategic studies and most of the rest of international relations, much less the wider field of political science” and fails to appreciate the conduct of war.76 The abstract theoretical relation between policy and strategy is less consequential in the context of this thesis than the real mechanisms through which policy and strategy are implemented – this thesis is not a proposal of a universal theory of grand strategy but an instantiation at a point in time in a specific context. Thus, the semantic epistemological distinction between policy and strategy is, for the intents of this paper, practically a false dichotomy. Without the preceding discussion and this conclusion, however, much of the following discussion of contemporary grand strategy and strategy in the Arctic could be criticized as policy, not strategy. However, given their inseparability, no attempt will be made at distinguishing between them, and they will be taken together as a blended whole. In other words, </w:t>
      </w:r>
      <w:r w:rsidRPr="009F7102">
        <w:rPr>
          <w:highlight w:val="yellow"/>
          <w:u w:val="single"/>
        </w:rPr>
        <w:t xml:space="preserve">grand </w:t>
      </w:r>
      <w:r w:rsidRPr="009F7102">
        <w:rPr>
          <w:u w:val="single"/>
        </w:rPr>
        <w:t xml:space="preserve">and Arctic strategy could reasonably be synonymously called grand and </w:t>
      </w:r>
      <w:r w:rsidRPr="009F7102">
        <w:rPr>
          <w:highlight w:val="yellow"/>
          <w:u w:val="single"/>
        </w:rPr>
        <w:t>Arctic policy</w:t>
      </w:r>
      <w:r w:rsidRPr="009F7102">
        <w:rPr>
          <w:u w:val="single"/>
        </w:rPr>
        <w:t xml:space="preserve">. In the United States, the constitution’s mandates for a bicameral legislature, representative democracy, election cycles, and political control of the military impede a mechanistic subjugation of policy to grand strategy. Although political leadership may develop policy as an instrument with strategic intent, that decision is ultimately politically accountable to their constituents, and </w:t>
      </w:r>
      <w:r w:rsidRPr="009F7102">
        <w:rPr>
          <w:highlight w:val="yellow"/>
          <w:u w:val="single"/>
        </w:rPr>
        <w:t xml:space="preserve">no one branch or party is empowered to establish </w:t>
      </w:r>
      <w:r w:rsidRPr="009F7102">
        <w:rPr>
          <w:u w:val="single"/>
        </w:rPr>
        <w:t>grand strategy for the entire government</w:t>
      </w:r>
      <w:r w:rsidRPr="009F7102">
        <w:rPr>
          <w:sz w:val="16"/>
        </w:rPr>
        <w:t xml:space="preserve">77; for specific example: </w:t>
      </w:r>
      <w:r w:rsidRPr="009F7102">
        <w:rPr>
          <w:u w:val="single"/>
        </w:rPr>
        <w:t xml:space="preserve">while </w:t>
      </w:r>
      <w:r w:rsidRPr="009F7102">
        <w:rPr>
          <w:highlight w:val="yellow"/>
          <w:u w:val="single"/>
        </w:rPr>
        <w:t xml:space="preserve">the President may establish </w:t>
      </w:r>
      <w:r w:rsidRPr="009F7102">
        <w:rPr>
          <w:u w:val="single"/>
        </w:rPr>
        <w:t xml:space="preserve">a wishful </w:t>
      </w:r>
      <w:r w:rsidRPr="009F7102">
        <w:rPr>
          <w:highlight w:val="yellow"/>
          <w:u w:val="single"/>
        </w:rPr>
        <w:t>grand strategy</w:t>
      </w:r>
      <w:r w:rsidRPr="009F7102">
        <w:rPr>
          <w:sz w:val="16"/>
          <w:highlight w:val="yellow"/>
        </w:rPr>
        <w:t xml:space="preserve"> </w:t>
      </w:r>
      <w:r w:rsidRPr="009F7102">
        <w:rPr>
          <w:sz w:val="16"/>
        </w:rPr>
        <w:t xml:space="preserve">(like the NSS78), </w:t>
      </w:r>
      <w:r w:rsidRPr="009F7102">
        <w:rPr>
          <w:highlight w:val="yellow"/>
          <w:u w:val="single"/>
        </w:rPr>
        <w:t>it is subject to the influence of Congress</w:t>
      </w:r>
      <w:r w:rsidRPr="009F7102">
        <w:rPr>
          <w:sz w:val="16"/>
        </w:rPr>
        <w:t xml:space="preserve">79, for example, </w:t>
      </w:r>
      <w:r w:rsidRPr="009F7102">
        <w:rPr>
          <w:u w:val="single"/>
        </w:rPr>
        <w:t>through appropriation of ways and means</w:t>
      </w:r>
      <w:r w:rsidRPr="009F7102">
        <w:rPr>
          <w:sz w:val="16"/>
        </w:rPr>
        <w:t xml:space="preserve">.80 In this view, </w:t>
      </w:r>
      <w:r w:rsidRPr="009F7102">
        <w:rPr>
          <w:highlight w:val="yellow"/>
          <w:u w:val="single"/>
        </w:rPr>
        <w:t>policy is a synonym for laws</w:t>
      </w:r>
      <w:r w:rsidRPr="009F7102">
        <w:rPr>
          <w:u w:val="single"/>
        </w:rPr>
        <w:t xml:space="preserve">, directives, proclamations, and any other real mechanisms through which policymakers can implement a grand strategy. </w:t>
      </w:r>
      <w:r w:rsidRPr="009F7102">
        <w:rPr>
          <w:highlight w:val="yellow"/>
          <w:u w:val="single"/>
        </w:rPr>
        <w:t>Grand strategy is an ephemeral interpretation of that collection of Congressional and Presidential Executive policies</w:t>
      </w:r>
      <w:r w:rsidRPr="009F7102">
        <w:rPr>
          <w:sz w:val="16"/>
        </w:rPr>
        <w:t xml:space="preserve">.81 </w:t>
      </w:r>
      <w:r w:rsidRPr="009F7102">
        <w:rPr>
          <w:highlight w:val="yellow"/>
          <w:u w:val="single"/>
        </w:rPr>
        <w:t xml:space="preserve">Grand strategy is the </w:t>
      </w:r>
      <w:r w:rsidRPr="009F7102">
        <w:rPr>
          <w:u w:val="single"/>
        </w:rPr>
        <w:t xml:space="preserve">implied, explicit, and deduced intent and actual </w:t>
      </w:r>
      <w:r w:rsidRPr="009F7102">
        <w:rPr>
          <w:highlight w:val="yellow"/>
          <w:u w:val="single"/>
        </w:rPr>
        <w:t xml:space="preserve">consequence of </w:t>
      </w:r>
      <w:r w:rsidRPr="009F7102">
        <w:rPr>
          <w:u w:val="single"/>
        </w:rPr>
        <w:t xml:space="preserve">the </w:t>
      </w:r>
      <w:r w:rsidRPr="009F7102">
        <w:rPr>
          <w:highlight w:val="yellow"/>
          <w:u w:val="single"/>
        </w:rPr>
        <w:t>collective action of the entire United States government</w:t>
      </w:r>
      <w:r w:rsidRPr="009F7102">
        <w:rPr>
          <w:u w:val="single"/>
        </w:rPr>
        <w:t>, a product inevitably of compromise.</w:t>
      </w:r>
      <w:r w:rsidRPr="009F7102">
        <w:rPr>
          <w:sz w:val="16"/>
        </w:rPr>
        <w:t xml:space="preserve"> While that conclusion will be the basis of the U.S. grand and Arctic strategy analysis in this paper, other governments may operate differently, such as a military dictatorship, and that could be consequential for U.S. grand strategy. The Peace-War Relationship, and Deterrence Mahan noted his agreement with the quote that “[naval strategy] differs from military strategy in that it is as necessary in peace as in war. Indeed, in peace it may gain its most decisive victories by occupying in a country, either by purchase or treaty, excellent positions which would perhaps hardly be got by war.”82 Mahan, according to Milevski, also found value in a peacetime maritime force in that being prepared for war may deter war.83 In the contemporary Arctic context, the argument is that as sea ice recedes and a “new” ocean emerges, presence and capabilities established during peacetime constitute grand strategic and war time relevance. Specifically, peaceful economic activity and the necessary accompanying international agreements, law enforcement, and search and rescue services could be dual use during war and may deter war by demonstrating credible strength. J.F.C. Fuller, inspired to limit war following the devastation of World War One on Britain, uniquely considered that grand strategy was “almost exclusively a peacetime activity”84 - the strategist’s task was to undermine the enemy by planning. Liddell Hart, heavily influenced by Fuller, in one context declared “the object” of grand strategy is “a better peace, a peace of security and prosperity.”85 Milevski recognizes that Hart’s “idea of grand strategy thus sought to protect the economic and manpower resources of the nation in war to preserve the nation’s future peacetime readiness for war to deter potential aggressors.”86 Edward Mead Earle wrote that “strategy…is not merely a concept of wartime, but is an inherent element of statecraft at all times…grand strategy [is] that which so integrates the policies and armaments of the nation that the resort to war is either rendered unnecessary or is undertaken with the maximum chance of victory.”87 His view concluded that policy goals of grand strategy were continuous throughout peace and war.88 Milevski concludes that Earle “pushed the [grand strategic] concept into the realm of peacetime policy and strategy making to deter, even to preclude, the necessity of waging war at all.”89 Arctic strategies today generally acknowledge their applicability across the peace-war spectrum, including through deterrence. For example: “[t]he United States will maintain and…refine and advance military presence in the Arctic in support of our homeland defense, global military and power projection, and deterrence goals”90; and Russian “structures of strategic deterrence forces are located in the Arctic zone to prevent aggression.”91 The significant takeaway in analyzing Arctic strategy today is to consider the peacetime, deterrence, and war time interests and threats it aims to address. Through the remainder of this thesis, the four principles of grand strategy defined in this chapter will be referenced regularly and taken for granted. First is the terminological framework closely resembling that thoroughly posited by Julian Corbett – namely, interests and threats are the precursors to a strategic design formulated as the employment of ways and means to achieve ends through intermediate objectives. Second, grand strategy should make all ways and means available – “all instruments” means all types but not necessarily limitless quantities of power. Third, </w:t>
      </w:r>
      <w:r w:rsidRPr="009F7102">
        <w:rPr>
          <w:b/>
          <w:iCs/>
          <w:highlight w:val="yellow"/>
          <w:u w:val="single"/>
          <w:bdr w:val="single" w:sz="8" w:space="0" w:color="auto"/>
        </w:rPr>
        <w:t>policy and strategy in this context are indistinguishable</w:t>
      </w:r>
      <w:r w:rsidRPr="009F7102">
        <w:rPr>
          <w:sz w:val="16"/>
        </w:rPr>
        <w:t xml:space="preserve">. Finally, grand strategy should be conceived of as continuous from peace through war. These principles will underpin the following chapters’ distillation of existing U.S. grand strategy, then Arctic strategy.  This chapter is meant to partially instantiate the framework of grand strategy with existing U.S. grand strategy – to explicate U.S. interests, threats, ends, objectives, ways, and means. Included are all instruments, both policy and strategy, applicable during peace or war. The intent is not to propose or comment on the wisdom of U.S. grand strategy; the intent is to put forth what is, in fact, in assumption, and in deduction, the U.S. grand strategy as declared and demonstrated. Nor is the intent to be completely exhaustive, rather merely illustrative. U.S. grand strategy is undoubtedly vaster and more complex than can be modeled by this or perhaps any systemic strategic framework, especially in a single chapter. The intent here is to illustrate a concept of how U.S. grand strategy can be modeled. The following chapter will discuss how the Arctic may interface into this grand strategy, and use the identified grand strategic interests, threats, ends, ways and means as a basis for how to design a strategy for the Arctic. Figure 5 illustrates the author’s summary of the NSS molded into the generalized framework previously introduced in Figure 4. The graphic is meant to provide a visualization of the NSS’s strategic concept by categorizing its components and linking them into a systemic or procedural framework. While the illustrated linkages, categorizations, and ultimate layout of the figure was at this author’s discretion and interpretation, the terminology and verbage are mostly direct quotes from the NSS – “terrorism” and “technology” are not self-evidently “objectives” like “countering terrorism” and “invest in technology” would be, alas that is the terminology used in the NSS. Although the visualization could reasonably be criticized as helplessly complex, that in and of itself supports the argument in favor of a standardized set of terminology and framework for strategy formulation. To be communicable and coherent, the [graphic omitted] concepts and components of strategy should obviously interface and support the overarching interests. As explicated in the NSS, and later in the Arctic strategy documents, those connections are only made loosely and subjectively illustrated in the figure by this author. Terminology of strategy, specifically in U.S. strategy and </w:t>
      </w:r>
      <w:r w:rsidRPr="009F7102">
        <w:rPr>
          <w:u w:val="single"/>
        </w:rPr>
        <w:t>policy</w:t>
      </w:r>
      <w:r w:rsidRPr="009F7102">
        <w:rPr>
          <w:sz w:val="16"/>
        </w:rPr>
        <w:t xml:space="preserve"> documents including </w:t>
      </w:r>
      <w:r w:rsidRPr="009F7102">
        <w:rPr>
          <w:u w:val="single"/>
        </w:rPr>
        <w:t>in the context of the</w:t>
      </w:r>
      <w:r w:rsidRPr="009F7102">
        <w:rPr>
          <w:sz w:val="16"/>
        </w:rPr>
        <w:t xml:space="preserve"> NSS and </w:t>
      </w:r>
      <w:r w:rsidRPr="009F7102">
        <w:rPr>
          <w:u w:val="single"/>
        </w:rPr>
        <w:t>Arctic, is often used incoherently and without definition</w:t>
      </w:r>
      <w:r w:rsidRPr="009F7102">
        <w:rPr>
          <w:sz w:val="16"/>
        </w:rPr>
        <w:t>. “Interests” are sometimes conflated with “values”; what some call an “objective” others call an “end” or an “interest”; “ways” are sometimes synonymous with “lines of effort,” “objectives”, or “goals”, while “goals” can also mean “interest” or “end.” Interests are sometimes portrayed as means, for example: “</w:t>
      </w:r>
      <w:r w:rsidRPr="009F7102">
        <w:rPr>
          <w:u w:val="single"/>
        </w:rPr>
        <w:t>The laws</w:t>
      </w:r>
      <w:r w:rsidRPr="009F7102">
        <w:rPr>
          <w:sz w:val="16"/>
        </w:rPr>
        <w:t xml:space="preserve">, principles, and values </w:t>
      </w:r>
      <w:r w:rsidRPr="009F7102">
        <w:rPr>
          <w:u w:val="single"/>
        </w:rPr>
        <w:t>of the United States</w:t>
      </w:r>
      <w:r w:rsidRPr="009F7102">
        <w:rPr>
          <w:sz w:val="16"/>
        </w:rPr>
        <w:t xml:space="preserve"> are strategic advantages in great power competition with authoritarian foreign…because such laws, principles, and values increase the appeal of the governance model of the United States, and the United States-led international order.”92  In the figure, interests, threats, and objects are taken from the high-level outline of the NSS which are explained in its introductory Part 1. The objectives are explored in its later chapters, where some example ways and means are given through such statements as “a prime example of an inclusive coalition is IPEF [Indo-Pacific Economic Framework].”93 The NSS, and the graphic by proxy, should not be understood to convey the entirety of U.S. grand strategy. It is </w:t>
      </w:r>
      <w:r w:rsidRPr="009F7102">
        <w:rPr>
          <w:u w:val="single"/>
        </w:rPr>
        <w:t>useful</w:t>
      </w:r>
      <w:r w:rsidRPr="009F7102">
        <w:rPr>
          <w:sz w:val="16"/>
        </w:rPr>
        <w:t xml:space="preserve">, however, as a basis </w:t>
      </w:r>
      <w:r w:rsidRPr="009F7102">
        <w:rPr>
          <w:u w:val="single"/>
        </w:rPr>
        <w:t>for understanding the intent of the Executive branch’s grand strategic approach</w:t>
      </w:r>
      <w:r w:rsidRPr="009F7102">
        <w:rPr>
          <w:sz w:val="16"/>
        </w:rPr>
        <w:t xml:space="preserve">. The remainder of this chapter will study how other </w:t>
      </w:r>
      <w:r w:rsidRPr="009F7102">
        <w:rPr>
          <w:highlight w:val="yellow"/>
          <w:u w:val="single"/>
        </w:rPr>
        <w:t xml:space="preserve">Executive and Congressional acts can be understood as </w:t>
      </w:r>
      <w:r w:rsidRPr="009F7102">
        <w:rPr>
          <w:u w:val="single"/>
        </w:rPr>
        <w:t>a</w:t>
      </w:r>
      <w:r w:rsidRPr="009F7102">
        <w:rPr>
          <w:sz w:val="16"/>
        </w:rPr>
        <w:t xml:space="preserve"> more general “</w:t>
      </w:r>
      <w:r w:rsidRPr="009F7102">
        <w:rPr>
          <w:highlight w:val="yellow"/>
          <w:u w:val="single"/>
        </w:rPr>
        <w:t>whole of government” grand strategy</w:t>
      </w:r>
      <w:r w:rsidRPr="009F7102">
        <w:rPr>
          <w:sz w:val="16"/>
        </w:rPr>
        <w:t xml:space="preserve">.   </w:t>
      </w:r>
    </w:p>
    <w:p w14:paraId="0F680EA9" w14:textId="77777777" w:rsidR="002D6FED" w:rsidRPr="009F7102" w:rsidRDefault="002D6FED" w:rsidP="002D6FED">
      <w:pPr>
        <w:rPr>
          <w:b/>
          <w:bCs/>
          <w:sz w:val="26"/>
        </w:rPr>
      </w:pPr>
    </w:p>
    <w:p w14:paraId="26071275"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 xml:space="preserve">B. </w:t>
      </w:r>
      <w:r w:rsidRPr="009F7102">
        <w:rPr>
          <w:rFonts w:eastAsiaTheme="majorEastAsia" w:cs="Times New Roman"/>
          <w:b/>
          <w:iCs/>
          <w:sz w:val="26"/>
          <w:u w:val="single"/>
        </w:rPr>
        <w:t>RESOLVED</w:t>
      </w:r>
      <w:r w:rsidRPr="009F7102">
        <w:rPr>
          <w:rFonts w:eastAsiaTheme="majorEastAsia" w:cs="Times New Roman"/>
          <w:b/>
          <w:iCs/>
          <w:sz w:val="26"/>
        </w:rPr>
        <w:t xml:space="preserve"> requires certainty. </w:t>
      </w:r>
    </w:p>
    <w:p w14:paraId="785BDAA8" w14:textId="77777777" w:rsidR="002D6FED" w:rsidRPr="009F7102" w:rsidRDefault="002D6FED" w:rsidP="002D6FED">
      <w:r w:rsidRPr="009F7102">
        <w:rPr>
          <w:b/>
          <w:bCs/>
          <w:sz w:val="26"/>
        </w:rPr>
        <w:t>Webster’s Revised Dictionary 1996</w:t>
      </w:r>
      <w:r w:rsidRPr="009F7102">
        <w:t xml:space="preserve"> ((1.) </w:t>
      </w:r>
      <w:r w:rsidRPr="009F7102">
        <w:rPr>
          <w:highlight w:val="cyan"/>
          <w:u w:val="single"/>
        </w:rPr>
        <w:t>RESOLVED</w:t>
      </w:r>
      <w:r w:rsidRPr="009F7102">
        <w:rPr>
          <w:u w:val="single"/>
        </w:rPr>
        <w:t xml:space="preserve"> MEANS “</w:t>
      </w:r>
      <w:r w:rsidRPr="009F7102">
        <w:rPr>
          <w:highlight w:val="cyan"/>
          <w:u w:val="single"/>
        </w:rPr>
        <w:t>HAVING A FIXED PURPOSE</w:t>
      </w:r>
      <w:r w:rsidRPr="009F7102">
        <w:rPr>
          <w:u w:val="single"/>
        </w:rPr>
        <w:t>; DETERMINED; RESOLUTE”)</w:t>
      </w:r>
      <w:r w:rsidRPr="009F7102">
        <w:t xml:space="preserve"> </w:t>
      </w:r>
    </w:p>
    <w:p w14:paraId="76E05C29" w14:textId="77777777" w:rsidR="002D6FED" w:rsidRPr="009F7102" w:rsidRDefault="002D6FED" w:rsidP="002D6FED"/>
    <w:p w14:paraId="183C77EC"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 xml:space="preserve">C. </w:t>
      </w:r>
      <w:r w:rsidRPr="009F7102">
        <w:rPr>
          <w:rFonts w:eastAsiaTheme="majorEastAsia" w:cstheme="majorBidi"/>
          <w:b/>
          <w:iCs/>
          <w:sz w:val="26"/>
          <w:u w:val="single"/>
        </w:rPr>
        <w:t>SHOULD</w:t>
      </w:r>
      <w:r w:rsidRPr="009F7102">
        <w:rPr>
          <w:rFonts w:eastAsiaTheme="majorEastAsia" w:cstheme="majorBidi"/>
          <w:b/>
          <w:iCs/>
          <w:sz w:val="26"/>
        </w:rPr>
        <w:t xml:space="preserve"> requires certainty and immediacy.</w:t>
      </w:r>
    </w:p>
    <w:p w14:paraId="62D16948" w14:textId="77777777" w:rsidR="002D6FED" w:rsidRPr="009F7102" w:rsidRDefault="002D6FED" w:rsidP="002D6FED">
      <w:r w:rsidRPr="009F7102">
        <w:t xml:space="preserve">Russell </w:t>
      </w:r>
      <w:r w:rsidRPr="009F7102">
        <w:rPr>
          <w:b/>
          <w:bCs/>
          <w:sz w:val="26"/>
        </w:rPr>
        <w:t>Stetler 18</w:t>
      </w:r>
      <w:r w:rsidRPr="009F7102">
        <w:t>. The National Mitigation Coordinator for the federal death penalty</w:t>
      </w:r>
      <w:r w:rsidRPr="009F7102">
        <w:rPr>
          <w:b/>
          <w:sz w:val="26"/>
        </w:rPr>
        <w:t xml:space="preserve"> </w:t>
      </w:r>
      <w:r w:rsidRPr="009F7102">
        <w:t>projects. He is based in the Office of the Federal Public Defender in Oakland, California. "The Past, Present, and Future of the Mitigation Profession: Fulfilling the</w:t>
      </w:r>
      <w:r w:rsidRPr="009F7102">
        <w:rPr>
          <w:b/>
          <w:sz w:val="26"/>
        </w:rPr>
        <w:t xml:space="preserve"> </w:t>
      </w:r>
      <w:r w:rsidRPr="009F7102">
        <w:t>Constitutional Requirement of Individualized Sentencing in Capital Cases," Hofstra Law Review: Vol. 46 :</w:t>
      </w:r>
      <w:r w:rsidRPr="009F7102">
        <w:rPr>
          <w:b/>
          <w:sz w:val="26"/>
        </w:rPr>
        <w:t xml:space="preserve"> </w:t>
      </w:r>
      <w:r w:rsidRPr="009F7102">
        <w:t>Iss. 4, Article 5. Available at: https://scholarlycommons.law.hofstra.edu/hlr/vol46/iss4/5</w:t>
      </w:r>
    </w:p>
    <w:p w14:paraId="16C0D31D" w14:textId="77777777" w:rsidR="002D6FED" w:rsidRPr="009F7102" w:rsidRDefault="002D6FED" w:rsidP="002D6FED">
      <w:r w:rsidRPr="009F7102">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9F7102">
        <w:rPr>
          <w:highlight w:val="cyan"/>
          <w:u w:val="single"/>
        </w:rPr>
        <w:t>the word "should</w:t>
      </w:r>
      <w:r w:rsidRPr="009F7102">
        <w:rPr>
          <w:u w:val="single"/>
        </w:rPr>
        <w:t xml:space="preserve">" had been used as a </w:t>
      </w:r>
      <w:r w:rsidRPr="009F7102">
        <w:rPr>
          <w:b/>
          <w:iCs/>
          <w:u w:val="single"/>
          <w:bdr w:val="single" w:sz="8" w:space="0" w:color="auto"/>
        </w:rPr>
        <w:t>mandatory term</w:t>
      </w:r>
      <w:r w:rsidRPr="009F7102">
        <w:t xml:space="preserve">: "what counsel </w:t>
      </w:r>
      <w:r w:rsidRPr="009F7102">
        <w:rPr>
          <w:b/>
          <w:iCs/>
          <w:u w:val="single"/>
          <w:bdr w:val="single" w:sz="8" w:space="0" w:color="auto"/>
        </w:rPr>
        <w:t>'should'</w:t>
      </w:r>
      <w:r w:rsidRPr="009F7102">
        <w:t xml:space="preserve"> do </w:t>
      </w:r>
      <w:r w:rsidRPr="009F7102">
        <w:rPr>
          <w:highlight w:val="cyan"/>
          <w:u w:val="single"/>
        </w:rPr>
        <w:t>is</w:t>
      </w:r>
      <w:r w:rsidRPr="009F7102">
        <w:rPr>
          <w:highlight w:val="cyan"/>
        </w:rPr>
        <w:t xml:space="preserve"> </w:t>
      </w:r>
      <w:r w:rsidRPr="009F7102">
        <w:t xml:space="preserve">intended as </w:t>
      </w:r>
      <w:r w:rsidRPr="009F7102">
        <w:rPr>
          <w:u w:val="single"/>
        </w:rPr>
        <w:t xml:space="preserve">a standard </w:t>
      </w:r>
      <w:r w:rsidRPr="009F7102">
        <w:rPr>
          <w:highlight w:val="cyan"/>
          <w:u w:val="single"/>
        </w:rPr>
        <w:t xml:space="preserve">to be met </w:t>
      </w:r>
      <w:r w:rsidRPr="009F7102">
        <w:rPr>
          <w:b/>
          <w:iCs/>
          <w:highlight w:val="cyan"/>
          <w:u w:val="single"/>
          <w:bdr w:val="single" w:sz="8" w:space="0" w:color="auto"/>
        </w:rPr>
        <w:t>now, not</w:t>
      </w:r>
      <w:r w:rsidRPr="009F7102">
        <w:rPr>
          <w:highlight w:val="cyan"/>
        </w:rPr>
        <w:t xml:space="preserve"> </w:t>
      </w:r>
      <w:r w:rsidRPr="009F7102">
        <w:t xml:space="preserve">an ideal to be attained </w:t>
      </w:r>
      <w:r w:rsidRPr="009F7102">
        <w:rPr>
          <w:b/>
          <w:iCs/>
          <w:highlight w:val="cyan"/>
          <w:u w:val="single"/>
          <w:bdr w:val="single" w:sz="8" w:space="0" w:color="auto"/>
        </w:rPr>
        <w:t>at a later time</w:t>
      </w:r>
      <w:r w:rsidRPr="009F7102">
        <w:t>." 70</w:t>
      </w:r>
    </w:p>
    <w:p w14:paraId="7E6FBED9" w14:textId="77777777" w:rsidR="002D6FED" w:rsidRPr="009F7102" w:rsidRDefault="002D6FED" w:rsidP="002D6FED"/>
    <w:p w14:paraId="1FF97755"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 xml:space="preserve">D. </w:t>
      </w:r>
      <w:r w:rsidRPr="009F7102">
        <w:rPr>
          <w:rFonts w:eastAsiaTheme="majorEastAsia" w:cstheme="majorBidi"/>
          <w:b/>
          <w:iCs/>
          <w:sz w:val="26"/>
          <w:u w:val="single"/>
        </w:rPr>
        <w:t>THE</w:t>
      </w:r>
      <w:r w:rsidRPr="009F7102">
        <w:rPr>
          <w:rFonts w:eastAsiaTheme="majorEastAsia" w:cstheme="majorBidi"/>
          <w:b/>
          <w:iCs/>
          <w:sz w:val="26"/>
        </w:rPr>
        <w:t xml:space="preserve"> requires all.</w:t>
      </w:r>
    </w:p>
    <w:p w14:paraId="4063ABF4" w14:textId="77777777" w:rsidR="002D6FED" w:rsidRPr="009F7102" w:rsidRDefault="002D6FED" w:rsidP="002D6FED">
      <w:pPr>
        <w:rPr>
          <w:rFonts w:eastAsia="Cambria"/>
        </w:rPr>
      </w:pPr>
      <w:r w:rsidRPr="009F7102">
        <w:rPr>
          <w:b/>
          <w:bCs/>
          <w:sz w:val="26"/>
        </w:rPr>
        <w:t>Supreme Court of Kentucky 3</w:t>
      </w:r>
      <w:r w:rsidRPr="009F7102">
        <w:rPr>
          <w:rFonts w:eastAsia="Cambria"/>
        </w:rPr>
        <w:t xml:space="preserve"> (“Kotila v. Commonwealth,” 2000-SC-0341-MR, Lexis)//BB</w:t>
      </w:r>
    </w:p>
    <w:p w14:paraId="4AC892B2" w14:textId="77777777" w:rsidR="002D6FED" w:rsidRPr="009F7102" w:rsidRDefault="002D6FED" w:rsidP="002D6FED">
      <w:pPr>
        <w:rPr>
          <w:rFonts w:eastAsia="Cambria"/>
          <w:sz w:val="14"/>
        </w:rPr>
      </w:pPr>
      <w:r w:rsidRPr="009F7102">
        <w:rPr>
          <w:rFonts w:eastAsia="Cambria"/>
          <w:highlight w:val="cyan"/>
          <w:u w:val="single"/>
        </w:rPr>
        <w:t>Whether a</w:t>
      </w:r>
      <w:r w:rsidRPr="009F7102">
        <w:rPr>
          <w:rFonts w:eastAsia="Cambria"/>
          <w:sz w:val="14"/>
        </w:rPr>
        <w:t xml:space="preserve"> conviction under this </w:t>
      </w:r>
      <w:r w:rsidRPr="009F7102">
        <w:rPr>
          <w:rFonts w:eastAsia="Cambria"/>
          <w:highlight w:val="cyan"/>
          <w:u w:val="single"/>
        </w:rPr>
        <w:t>statute requires</w:t>
      </w:r>
      <w:r w:rsidRPr="009F7102">
        <w:rPr>
          <w:rFonts w:eastAsia="Cambria"/>
          <w:sz w:val="14"/>
        </w:rPr>
        <w:t xml:space="preserve"> possession of </w:t>
      </w:r>
      <w:r w:rsidRPr="009F7102">
        <w:rPr>
          <w:rFonts w:eastAsia="Cambria"/>
          <w:b/>
          <w:iCs/>
          <w:sz w:val="24"/>
          <w:highlight w:val="cyan"/>
          <w:u w:val="single"/>
          <w:bdr w:val="single" w:sz="8" w:space="0" w:color="auto"/>
        </w:rPr>
        <w:t>all</w:t>
      </w:r>
      <w:r w:rsidRPr="009F7102">
        <w:rPr>
          <w:rFonts w:eastAsia="Cambria"/>
          <w:sz w:val="14"/>
        </w:rPr>
        <w:t xml:space="preserve"> (</w:t>
      </w:r>
      <w:r w:rsidRPr="009F7102">
        <w:rPr>
          <w:rFonts w:eastAsia="Cambria"/>
          <w:u w:val="single"/>
        </w:rPr>
        <w:t xml:space="preserve">as opposed to </w:t>
      </w:r>
      <w:r w:rsidRPr="009F7102">
        <w:rPr>
          <w:rFonts w:eastAsia="Cambria"/>
          <w:b/>
          <w:iCs/>
          <w:sz w:val="24"/>
          <w:u w:val="single"/>
          <w:bdr w:val="single" w:sz="8" w:space="0" w:color="auto"/>
        </w:rPr>
        <w:t>any</w:t>
      </w:r>
      <w:r w:rsidRPr="009F7102">
        <w:rPr>
          <w:rFonts w:eastAsia="Cambria"/>
          <w:sz w:val="14"/>
        </w:rPr>
        <w:t xml:space="preserve">) of the chemicals or equipment necessary to manufacture [**24] methamphetamine under some manufacturing process </w:t>
      </w:r>
      <w:r w:rsidRPr="009F7102">
        <w:rPr>
          <w:rFonts w:eastAsia="Cambria"/>
          <w:highlight w:val="cyan"/>
          <w:u w:val="single"/>
        </w:rPr>
        <w:t>is a matter of statutory construction</w:t>
      </w:r>
      <w:r w:rsidRPr="009F7102">
        <w:rPr>
          <w:rFonts w:eastAsia="Cambria"/>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9F7102">
        <w:rPr>
          <w:rFonts w:eastAsia="Cambria"/>
          <w:u w:val="single"/>
        </w:rPr>
        <w:t xml:space="preserve">The presence of </w:t>
      </w:r>
      <w:r w:rsidRPr="009F7102">
        <w:rPr>
          <w:rFonts w:eastAsia="Cambria"/>
          <w:highlight w:val="cyan"/>
          <w:u w:val="single"/>
        </w:rPr>
        <w:t>the article "</w:t>
      </w:r>
      <w:r w:rsidRPr="009F7102">
        <w:rPr>
          <w:rFonts w:eastAsia="Cambria"/>
          <w:b/>
          <w:iCs/>
          <w:sz w:val="24"/>
          <w:highlight w:val="cyan"/>
          <w:u w:val="single"/>
          <w:bdr w:val="single" w:sz="8" w:space="0" w:color="auto"/>
        </w:rPr>
        <w:t>the</w:t>
      </w:r>
      <w:r w:rsidRPr="009F7102">
        <w:rPr>
          <w:rFonts w:eastAsia="Cambria"/>
          <w:highlight w:val="cyan"/>
          <w:u w:val="single"/>
        </w:rPr>
        <w:t>" is significant</w:t>
      </w:r>
      <w:r w:rsidRPr="009F7102">
        <w:rPr>
          <w:rFonts w:eastAsia="Cambria"/>
          <w:sz w:val="14"/>
          <w:highlight w:val="cyan"/>
        </w:rPr>
        <w:t xml:space="preserve"> </w:t>
      </w:r>
      <w:r w:rsidRPr="009F7102">
        <w:rPr>
          <w:rFonts w:eastAsia="Cambria"/>
          <w:highlight w:val="cyan"/>
          <w:u w:val="single"/>
        </w:rPr>
        <w:t>because</w:t>
      </w:r>
      <w:r w:rsidRPr="009F7102">
        <w:rPr>
          <w:rFonts w:eastAsia="Cambria"/>
          <w:sz w:val="14"/>
        </w:rPr>
        <w:t xml:space="preserve">, </w:t>
      </w:r>
      <w:r w:rsidRPr="009F7102">
        <w:rPr>
          <w:rFonts w:eastAsia="Cambria"/>
          <w:u w:val="single"/>
        </w:rPr>
        <w:t>grammatically speaking</w:t>
      </w:r>
      <w:r w:rsidRPr="009F7102">
        <w:rPr>
          <w:rFonts w:eastAsia="Cambria"/>
          <w:sz w:val="14"/>
        </w:rPr>
        <w:t xml:space="preserve">, possession of </w:t>
      </w:r>
      <w:r w:rsidRPr="009F7102">
        <w:rPr>
          <w:rFonts w:eastAsia="Cambria"/>
          <w:b/>
          <w:iCs/>
          <w:sz w:val="24"/>
          <w:highlight w:val="cyan"/>
          <w:u w:val="single"/>
          <w:bdr w:val="single" w:sz="8" w:space="0" w:color="auto"/>
        </w:rPr>
        <w:t>some but not all</w:t>
      </w:r>
      <w:r w:rsidRPr="009F7102">
        <w:rPr>
          <w:rFonts w:eastAsia="Cambria"/>
          <w:sz w:val="14"/>
        </w:rPr>
        <w:t xml:space="preserve"> of the chemicals or equipment </w:t>
      </w:r>
      <w:r w:rsidRPr="009F7102">
        <w:rPr>
          <w:rFonts w:eastAsia="Cambria"/>
          <w:b/>
          <w:iCs/>
          <w:sz w:val="24"/>
          <w:highlight w:val="cyan"/>
          <w:u w:val="single"/>
          <w:bdr w:val="single" w:sz="8" w:space="0" w:color="auto"/>
        </w:rPr>
        <w:t>does not satisfy</w:t>
      </w:r>
      <w:r w:rsidRPr="009F7102">
        <w:rPr>
          <w:rFonts w:eastAsia="Cambria"/>
          <w:sz w:val="14"/>
        </w:rPr>
        <w:t xml:space="preserve"> the statutory language. FN 10 </w:t>
      </w:r>
      <w:r w:rsidRPr="009F7102">
        <w:rPr>
          <w:rFonts w:eastAsia="Cambria"/>
          <w:u w:val="single"/>
        </w:rPr>
        <w:t>In the context of statutory construction</w:t>
      </w:r>
      <w:r w:rsidRPr="009F7102">
        <w:rPr>
          <w:rFonts w:eastAsia="Cambria"/>
          <w:sz w:val="14"/>
        </w:rPr>
        <w:t>, "</w:t>
      </w:r>
      <w:r w:rsidRPr="009F7102">
        <w:rPr>
          <w:rFonts w:eastAsia="Cambria"/>
          <w:b/>
          <w:iCs/>
          <w:sz w:val="24"/>
          <w:highlight w:val="cyan"/>
          <w:u w:val="single"/>
          <w:bdr w:val="single" w:sz="8" w:space="0" w:color="auto"/>
        </w:rPr>
        <w:t>the</w:t>
      </w:r>
      <w:r w:rsidRPr="009F7102">
        <w:rPr>
          <w:rFonts w:eastAsia="Cambria"/>
          <w:sz w:val="14"/>
        </w:rPr>
        <w:t xml:space="preserve">" </w:t>
      </w:r>
      <w:r w:rsidRPr="009F7102">
        <w:rPr>
          <w:rFonts w:eastAsia="Cambria"/>
          <w:u w:val="single"/>
        </w:rPr>
        <w:t xml:space="preserve">is used as a function word before a plural noun denoting a group to indicate </w:t>
      </w:r>
      <w:r w:rsidRPr="009F7102">
        <w:rPr>
          <w:rFonts w:eastAsia="Cambria"/>
          <w:highlight w:val="cyan"/>
          <w:u w:val="single"/>
        </w:rPr>
        <w:t>reference</w:t>
      </w:r>
      <w:r w:rsidRPr="009F7102">
        <w:rPr>
          <w:rFonts w:eastAsia="Cambria"/>
          <w:u w:val="single"/>
        </w:rPr>
        <w:t xml:space="preserve"> to </w:t>
      </w:r>
      <w:r w:rsidRPr="009F7102">
        <w:rPr>
          <w:rFonts w:eastAsia="Cambria"/>
          <w:highlight w:val="cyan"/>
          <w:u w:val="single"/>
        </w:rPr>
        <w:t xml:space="preserve">the </w:t>
      </w:r>
      <w:r w:rsidRPr="009F7102">
        <w:rPr>
          <w:rFonts w:eastAsia="Cambria"/>
          <w:b/>
          <w:iCs/>
          <w:sz w:val="24"/>
          <w:highlight w:val="cyan"/>
          <w:u w:val="single"/>
          <w:bdr w:val="single" w:sz="8" w:space="0" w:color="auto"/>
        </w:rPr>
        <w:t>group as a whole</w:t>
      </w:r>
      <w:r w:rsidRPr="009F7102">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 End FN 10 "</w:t>
      </w:r>
      <w:r w:rsidRPr="009F7102">
        <w:rPr>
          <w:rFonts w:eastAsia="Cambria"/>
          <w:b/>
          <w:iCs/>
          <w:sz w:val="24"/>
          <w:u w:val="single"/>
          <w:bdr w:val="single" w:sz="8" w:space="0" w:color="auto"/>
        </w:rPr>
        <w:t>The</w:t>
      </w:r>
      <w:r w:rsidRPr="009F7102">
        <w:rPr>
          <w:rFonts w:eastAsia="Cambria"/>
          <w:sz w:val="14"/>
        </w:rPr>
        <w:t xml:space="preserve">" </w:t>
      </w:r>
      <w:r w:rsidRPr="009F7102">
        <w:rPr>
          <w:rFonts w:eastAsia="Cambria"/>
          <w:u w:val="single"/>
        </w:rPr>
        <w:t>is "[u]sed</w:t>
      </w:r>
      <w:r w:rsidRPr="009F7102">
        <w:rPr>
          <w:rFonts w:eastAsia="Cambria"/>
          <w:sz w:val="14"/>
        </w:rPr>
        <w:t xml:space="preserve"> as [**25] a function word before a plural noun </w:t>
      </w:r>
      <w:r w:rsidRPr="009F7102">
        <w:rPr>
          <w:rFonts w:eastAsia="Cambria"/>
          <w:u w:val="single"/>
        </w:rPr>
        <w:t xml:space="preserve">denoting a group to indicate reference to the </w:t>
      </w:r>
      <w:r w:rsidRPr="009F7102">
        <w:rPr>
          <w:rFonts w:eastAsia="Cambria"/>
          <w:b/>
          <w:iCs/>
          <w:sz w:val="24"/>
          <w:u w:val="single"/>
          <w:bdr w:val="single" w:sz="8" w:space="0" w:color="auto"/>
        </w:rPr>
        <w:t>group as a</w:t>
      </w:r>
      <w:r w:rsidRPr="009F7102">
        <w:rPr>
          <w:rFonts w:eastAsia="Cambria"/>
          <w:u w:val="single"/>
        </w:rPr>
        <w:t xml:space="preserve"> </w:t>
      </w:r>
      <w:r w:rsidRPr="009F7102">
        <w:rPr>
          <w:rFonts w:eastAsia="Cambria"/>
          <w:b/>
          <w:iCs/>
          <w:sz w:val="24"/>
          <w:u w:val="single"/>
          <w:bdr w:val="single" w:sz="8" w:space="0" w:color="auto"/>
        </w:rPr>
        <w:t>whole</w:t>
      </w:r>
      <w:r w:rsidRPr="009F7102">
        <w:rPr>
          <w:rFonts w:eastAsia="Cambria"/>
          <w:sz w:val="14"/>
        </w:rPr>
        <w:t xml:space="preserve">." Webster's Third New International Dictionary 2369 (1993). </w:t>
      </w:r>
      <w:r w:rsidRPr="009F7102">
        <w:rPr>
          <w:rFonts w:eastAsia="Cambria"/>
          <w:u w:val="single"/>
        </w:rPr>
        <w:t xml:space="preserve">In decisions spanning three different centuries, </w:t>
      </w:r>
      <w:r w:rsidRPr="009F7102">
        <w:rPr>
          <w:rFonts w:eastAsia="Cambria"/>
          <w:sz w:val="14"/>
        </w:rPr>
        <w:t>the appellate</w:t>
      </w:r>
      <w:r w:rsidRPr="009F7102">
        <w:rPr>
          <w:rFonts w:eastAsia="Cambria"/>
          <w:u w:val="single"/>
        </w:rPr>
        <w:t xml:space="preserve"> courts </w:t>
      </w:r>
      <w:r w:rsidRPr="009F7102">
        <w:rPr>
          <w:rFonts w:eastAsia="Cambria"/>
          <w:sz w:val="14"/>
        </w:rPr>
        <w:t>of this Commonwealth</w:t>
      </w:r>
      <w:r w:rsidRPr="009F7102">
        <w:rPr>
          <w:rFonts w:eastAsia="Cambria"/>
          <w:u w:val="single"/>
        </w:rPr>
        <w:t xml:space="preserve"> have found use of the word "</w:t>
      </w:r>
      <w:r w:rsidRPr="009F7102">
        <w:rPr>
          <w:rFonts w:eastAsia="Cambria"/>
          <w:b/>
          <w:iCs/>
          <w:sz w:val="24"/>
          <w:highlight w:val="cyan"/>
          <w:u w:val="single"/>
          <w:bdr w:val="single" w:sz="8" w:space="0" w:color="auto"/>
        </w:rPr>
        <w:t>the</w:t>
      </w:r>
      <w:r w:rsidRPr="009F7102">
        <w:rPr>
          <w:rFonts w:eastAsia="Cambria"/>
          <w:u w:val="single"/>
        </w:rPr>
        <w:t xml:space="preserve">" to </w:t>
      </w:r>
      <w:r w:rsidRPr="009F7102">
        <w:rPr>
          <w:rFonts w:eastAsia="Cambria"/>
          <w:highlight w:val="cyan"/>
          <w:u w:val="single"/>
        </w:rPr>
        <w:t>have a significant effect upon meaning</w:t>
      </w:r>
      <w:r w:rsidRPr="009F7102">
        <w:rPr>
          <w:rFonts w:eastAsia="Cambria"/>
          <w:sz w:val="14"/>
        </w:rPr>
        <w:t>. See Revenue Cabinet v. Hubbard, Ky., 37 S.W.3d 717, 719-20 (2000) ("[</w:t>
      </w:r>
      <w:r w:rsidRPr="009F7102">
        <w:rPr>
          <w:rFonts w:eastAsia="Cambria"/>
          <w:highlight w:val="cyan"/>
          <w:u w:val="single"/>
        </w:rPr>
        <w:t>U]se</w:t>
      </w:r>
      <w:r w:rsidRPr="009F7102">
        <w:rPr>
          <w:rFonts w:eastAsia="Cambria"/>
          <w:u w:val="single"/>
        </w:rPr>
        <w:t xml:space="preserve"> of</w:t>
      </w:r>
      <w:r w:rsidRPr="009F7102">
        <w:rPr>
          <w:rFonts w:eastAsia="Cambria"/>
          <w:sz w:val="14"/>
        </w:rPr>
        <w:t xml:space="preserve"> the definite article </w:t>
      </w:r>
      <w:r w:rsidRPr="009F7102">
        <w:rPr>
          <w:rFonts w:eastAsia="Cambria"/>
          <w:b/>
          <w:iCs/>
          <w:sz w:val="24"/>
          <w:u w:val="single"/>
          <w:bdr w:val="single" w:sz="8" w:space="0" w:color="auto"/>
        </w:rPr>
        <w:t>'the'</w:t>
      </w:r>
      <w:r w:rsidRPr="009F7102">
        <w:rPr>
          <w:rFonts w:eastAsia="Cambria"/>
          <w:sz w:val="14"/>
        </w:rPr>
        <w:t xml:space="preserve"> </w:t>
      </w:r>
      <w:r w:rsidRPr="009F7102">
        <w:rPr>
          <w:rFonts w:eastAsia="Cambria"/>
          <w:b/>
          <w:iCs/>
          <w:sz w:val="24"/>
          <w:highlight w:val="cyan"/>
          <w:u w:val="single"/>
          <w:bdr w:val="single" w:sz="8" w:space="0" w:color="auto"/>
        </w:rPr>
        <w:t>indicates</w:t>
      </w:r>
      <w:r w:rsidRPr="009F7102">
        <w:rPr>
          <w:rFonts w:eastAsia="Cambria"/>
          <w:sz w:val="14"/>
        </w:rPr>
        <w:t xml:space="preserve"> that the statute refers to </w:t>
      </w:r>
      <w:r w:rsidRPr="009F7102">
        <w:rPr>
          <w:b/>
          <w:iCs/>
          <w:highlight w:val="cyan"/>
          <w:u w:val="single"/>
          <w:bdr w:val="single" w:sz="8" w:space="0" w:color="auto"/>
        </w:rPr>
        <w:t>the entire body and not</w:t>
      </w:r>
      <w:r w:rsidRPr="009F7102">
        <w:rPr>
          <w:b/>
          <w:iCs/>
          <w:u w:val="single"/>
          <w:bdr w:val="single" w:sz="8" w:space="0" w:color="auto"/>
        </w:rPr>
        <w:t xml:space="preserve"> to </w:t>
      </w:r>
      <w:r w:rsidRPr="009F7102">
        <w:rPr>
          <w:b/>
          <w:iCs/>
          <w:highlight w:val="cyan"/>
          <w:u w:val="single"/>
          <w:bdr w:val="single" w:sz="8" w:space="0" w:color="auto"/>
        </w:rPr>
        <w:t>discrete parts</w:t>
      </w:r>
      <w:r w:rsidRPr="009F7102">
        <w:rPr>
          <w:rFonts w:eastAsia="Cambria"/>
          <w:b/>
          <w:iCs/>
          <w:sz w:val="24"/>
          <w:u w:val="single"/>
          <w:bdr w:val="single" w:sz="8" w:space="0" w:color="auto"/>
        </w:rPr>
        <w:t xml:space="preserve"> or components</w:t>
      </w:r>
      <w:r w:rsidRPr="009F7102">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FN 11 </w:t>
      </w:r>
      <w:r w:rsidRPr="009F7102">
        <w:rPr>
          <w:rFonts w:eastAsia="Cambria"/>
          <w:u w:val="single"/>
        </w:rPr>
        <w:t>The Kentucky Supreme Court construes the phrase "</w:t>
      </w:r>
      <w:r w:rsidRPr="009F7102">
        <w:rPr>
          <w:rFonts w:eastAsia="Cambria"/>
          <w:b/>
          <w:iCs/>
          <w:sz w:val="24"/>
          <w:u w:val="single"/>
          <w:bdr w:val="single" w:sz="8" w:space="0" w:color="auto"/>
        </w:rPr>
        <w:t>the</w:t>
      </w:r>
      <w:r w:rsidRPr="009F7102">
        <w:rPr>
          <w:rFonts w:eastAsia="Cambria"/>
          <w:sz w:val="14"/>
        </w:rPr>
        <w:t xml:space="preserve"> </w:t>
      </w:r>
      <w:r w:rsidRPr="009F7102">
        <w:rPr>
          <w:rFonts w:eastAsia="Cambria"/>
          <w:b/>
          <w:iCs/>
          <w:sz w:val="24"/>
          <w:u w:val="single"/>
          <w:bdr w:val="single" w:sz="8" w:space="0" w:color="auto"/>
        </w:rPr>
        <w:t>chemicals</w:t>
      </w:r>
      <w:r w:rsidRPr="009F7102">
        <w:rPr>
          <w:rFonts w:eastAsia="Cambria"/>
          <w:sz w:val="14"/>
        </w:rPr>
        <w:t xml:space="preserve"> or equipment" as used in Ky. Rev. Stat. Ann. § Ky. Rev. Stat. § 218A.1432(1)(b) </w:t>
      </w:r>
      <w:r w:rsidRPr="009F7102">
        <w:rPr>
          <w:rFonts w:eastAsia="Cambria"/>
          <w:u w:val="single"/>
        </w:rPr>
        <w:t xml:space="preserve">to mean </w:t>
      </w:r>
      <w:r w:rsidRPr="009F7102">
        <w:rPr>
          <w:rFonts w:eastAsia="Cambria"/>
          <w:b/>
          <w:iCs/>
          <w:sz w:val="24"/>
          <w:u w:val="single"/>
          <w:bdr w:val="single" w:sz="8" w:space="0" w:color="auto"/>
        </w:rPr>
        <w:t>all</w:t>
      </w:r>
      <w:r w:rsidRPr="009F7102">
        <w:rPr>
          <w:rFonts w:eastAsia="Cambria"/>
          <w:u w:val="single"/>
        </w:rPr>
        <w:t xml:space="preserve"> of the chemicals</w:t>
      </w:r>
      <w:r w:rsidRPr="009F7102">
        <w:rPr>
          <w:rFonts w:eastAsia="Cambria"/>
          <w:sz w:val="14"/>
        </w:rPr>
        <w:t xml:space="preserve"> or all of the equipment necessary to manufacture methamphetamine. More like this Headnote End FN 11 we construe "the chemicals or equipment" to mean all of the chemicals or all of the equipment necessary to manufacture methamphetamine.</w:t>
      </w:r>
    </w:p>
    <w:p w14:paraId="0BB09574" w14:textId="77777777" w:rsidR="002D6FED" w:rsidRPr="009F7102" w:rsidRDefault="002D6FED" w:rsidP="002D6FED"/>
    <w:p w14:paraId="10622E01"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 xml:space="preserve">E. </w:t>
      </w:r>
      <w:r w:rsidRPr="009F7102">
        <w:rPr>
          <w:rFonts w:eastAsiaTheme="majorEastAsia" w:cstheme="majorBidi"/>
          <w:b/>
          <w:iCs/>
          <w:sz w:val="26"/>
          <w:u w:val="single"/>
        </w:rPr>
        <w:t>UNITED STATES</w:t>
      </w:r>
      <w:r w:rsidRPr="009F7102">
        <w:rPr>
          <w:rFonts w:eastAsiaTheme="majorEastAsia" w:cstheme="majorBidi"/>
          <w:b/>
          <w:iCs/>
          <w:sz w:val="26"/>
        </w:rPr>
        <w:t xml:space="preserve"> is all three branches.</w:t>
      </w:r>
    </w:p>
    <w:p w14:paraId="218B8BF2" w14:textId="77777777" w:rsidR="002D6FED" w:rsidRPr="009F7102" w:rsidRDefault="002D6FED" w:rsidP="002D6FED">
      <w:pPr>
        <w:rPr>
          <w:rFonts w:eastAsia="Cambria"/>
        </w:rPr>
      </w:pPr>
      <w:r w:rsidRPr="009F7102">
        <w:rPr>
          <w:rFonts w:eastAsia="Cambria"/>
        </w:rPr>
        <w:t xml:space="preserve">Dr. James R. </w:t>
      </w:r>
      <w:r w:rsidRPr="009F7102">
        <w:rPr>
          <w:b/>
          <w:bCs/>
          <w:sz w:val="26"/>
        </w:rPr>
        <w:t>Hurford 94</w:t>
      </w:r>
      <w:r w:rsidRPr="009F7102">
        <w:rPr>
          <w:rFonts w:eastAsia="Cambria"/>
        </w:rPr>
        <w:t>, General Linguistics Professor at the University of Edinburgh, Grammar: A Student’s Guide, p. 224</w:t>
      </w:r>
    </w:p>
    <w:p w14:paraId="01848382" w14:textId="77777777" w:rsidR="002D6FED" w:rsidRPr="009F7102" w:rsidRDefault="002D6FED" w:rsidP="002D6FED">
      <w:pPr>
        <w:rPr>
          <w:rFonts w:eastAsia="Cambria"/>
          <w:sz w:val="16"/>
        </w:rPr>
      </w:pPr>
      <w:r w:rsidRPr="009F7102">
        <w:rPr>
          <w:rFonts w:eastAsia="Cambria"/>
          <w:sz w:val="16"/>
        </w:rPr>
        <w:t xml:space="preserve">Singular Explanation </w:t>
      </w:r>
      <w:r w:rsidRPr="009F7102">
        <w:rPr>
          <w:rFonts w:eastAsia="Cambria"/>
          <w:u w:val="single"/>
        </w:rPr>
        <w:t xml:space="preserve">A </w:t>
      </w:r>
      <w:r w:rsidRPr="009F7102">
        <w:rPr>
          <w:rFonts w:eastAsia="Cambria"/>
          <w:b/>
          <w:iCs/>
          <w:sz w:val="24"/>
          <w:highlight w:val="cyan"/>
          <w:u w:val="single"/>
          <w:bdr w:val="single" w:sz="8" w:space="0" w:color="auto"/>
        </w:rPr>
        <w:t>singular</w:t>
      </w:r>
      <w:r w:rsidRPr="009F7102">
        <w:rPr>
          <w:rFonts w:eastAsia="Cambria"/>
          <w:highlight w:val="cyan"/>
          <w:u w:val="single"/>
        </w:rPr>
        <w:t xml:space="preserve"> noun</w:t>
      </w:r>
      <w:r w:rsidRPr="009F7102">
        <w:rPr>
          <w:rFonts w:eastAsia="Cambria"/>
          <w:sz w:val="16"/>
        </w:rPr>
        <w:t xml:space="preserve"> or pronoun in a language </w:t>
      </w:r>
      <w:r w:rsidRPr="009F7102">
        <w:rPr>
          <w:rFonts w:eastAsia="Cambria"/>
          <w:u w:val="single"/>
        </w:rPr>
        <w:t xml:space="preserve">typically </w:t>
      </w:r>
      <w:r w:rsidRPr="009F7102">
        <w:rPr>
          <w:rFonts w:eastAsia="Cambria"/>
          <w:highlight w:val="cyan"/>
          <w:u w:val="single"/>
        </w:rPr>
        <w:t xml:space="preserve">refers to </w:t>
      </w:r>
      <w:r w:rsidRPr="009F7102">
        <w:rPr>
          <w:rFonts w:eastAsia="Cambria"/>
          <w:b/>
          <w:iCs/>
          <w:sz w:val="24"/>
          <w:highlight w:val="cyan"/>
          <w:u w:val="single"/>
          <w:bdr w:val="single" w:sz="8" w:space="0" w:color="auto"/>
        </w:rPr>
        <w:t>just one</w:t>
      </w:r>
      <w:r w:rsidRPr="009F7102">
        <w:rPr>
          <w:rFonts w:eastAsia="Cambria"/>
          <w:highlight w:val="cyan"/>
          <w:u w:val="single"/>
        </w:rPr>
        <w:t xml:space="preserve"> thing</w:t>
      </w:r>
      <w:r w:rsidRPr="009F7102">
        <w:rPr>
          <w:rFonts w:eastAsia="Cambria"/>
          <w:sz w:val="16"/>
        </w:rPr>
        <w:t xml:space="preserve"> or person, or to a mass of stuff, </w:t>
      </w:r>
      <w:r w:rsidRPr="009F7102">
        <w:rPr>
          <w:rFonts w:eastAsia="Cambria"/>
          <w:highlight w:val="cyan"/>
          <w:u w:val="single"/>
        </w:rPr>
        <w:t>rather than</w:t>
      </w:r>
      <w:r w:rsidRPr="009F7102">
        <w:rPr>
          <w:rFonts w:eastAsia="Cambria"/>
          <w:u w:val="single"/>
        </w:rPr>
        <w:t xml:space="preserve"> to </w:t>
      </w:r>
      <w:r w:rsidRPr="009F7102">
        <w:rPr>
          <w:rFonts w:eastAsia="Cambria"/>
          <w:highlight w:val="cyan"/>
          <w:u w:val="single"/>
        </w:rPr>
        <w:t xml:space="preserve">a </w:t>
      </w:r>
      <w:r w:rsidRPr="009F7102">
        <w:rPr>
          <w:rFonts w:eastAsia="Cambria"/>
          <w:b/>
          <w:iCs/>
          <w:sz w:val="24"/>
          <w:highlight w:val="cyan"/>
          <w:u w:val="single"/>
          <w:bdr w:val="single" w:sz="8" w:space="0" w:color="auto"/>
        </w:rPr>
        <w:t>collection</w:t>
      </w:r>
      <w:r w:rsidRPr="009F7102">
        <w:rPr>
          <w:rFonts w:eastAsia="Cambria"/>
          <w:u w:val="single"/>
        </w:rPr>
        <w:t xml:space="preserve"> of things</w:t>
      </w:r>
      <w:r w:rsidRPr="009F7102">
        <w:rPr>
          <w:rFonts w:eastAsia="Cambria"/>
          <w:sz w:val="16"/>
        </w:rPr>
        <w:t xml:space="preserve"> or people. Other nouns which occur in the same grammatical patterns as typical singular nouns may be classified as grammatically singular. Examples Some singular nouns in English are waiter, inability, objection, cat, frostbite, garlic, refusal, gatepost, liair and region. The English personal pronouns I, he. she and it are singular. Contrasts Singular contrasts with plural. A word cannot simultaneously be both singular and plural. 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Among the nouns, mass nouns are always singular. So we may say </w:t>
      </w:r>
      <w:r w:rsidRPr="009F7102">
        <w:rPr>
          <w:rFonts w:eastAsia="Cambria"/>
          <w:i/>
          <w:iCs/>
          <w:sz w:val="16"/>
        </w:rPr>
        <w:t>This stuff is sticky</w:t>
      </w:r>
      <w:r w:rsidRPr="009F7102">
        <w:rPr>
          <w:rFonts w:eastAsia="Cambria"/>
          <w:sz w:val="16"/>
        </w:rPr>
        <w:t xml:space="preserve"> and </w:t>
      </w:r>
      <w:r w:rsidRPr="009F7102">
        <w:rPr>
          <w:rFonts w:eastAsia="Cambria"/>
          <w:i/>
          <w:iCs/>
          <w:sz w:val="16"/>
        </w:rPr>
        <w:t>That wine tastes of bananas</w:t>
      </w:r>
      <w:r w:rsidRPr="009F7102">
        <w:rPr>
          <w:rFonts w:eastAsia="Cambria"/>
          <w:sz w:val="16"/>
        </w:rPr>
        <w:t xml:space="preserve">. Count nouns show the distinction between singular and plural. Thus we have singular/plural pairs such as </w:t>
      </w:r>
      <w:r w:rsidRPr="009F7102">
        <w:rPr>
          <w:rFonts w:eastAsia="Cambria"/>
          <w:i/>
          <w:iCs/>
          <w:sz w:val="16"/>
        </w:rPr>
        <w:t>tree/trees</w:t>
      </w:r>
      <w:r w:rsidRPr="009F7102">
        <w:rPr>
          <w:rFonts w:eastAsia="Cambria"/>
          <w:sz w:val="16"/>
        </w:rPr>
        <w:t xml:space="preserve">, </w:t>
      </w:r>
      <w:r w:rsidRPr="009F7102">
        <w:rPr>
          <w:rFonts w:eastAsia="Cambria"/>
          <w:i/>
          <w:iCs/>
          <w:sz w:val="16"/>
        </w:rPr>
        <w:t>diagram/diagrams</w:t>
      </w:r>
      <w:r w:rsidRPr="009F7102">
        <w:rPr>
          <w:rFonts w:eastAsia="Cambria"/>
          <w:sz w:val="16"/>
        </w:rPr>
        <w:t xml:space="preserve"> and </w:t>
      </w:r>
      <w:r w:rsidRPr="009F7102">
        <w:rPr>
          <w:rFonts w:eastAsia="Cambria"/>
          <w:i/>
          <w:iCs/>
          <w:sz w:val="16"/>
        </w:rPr>
        <w:t>burial/burials</w:t>
      </w:r>
      <w:r w:rsidRPr="009F7102">
        <w:rPr>
          <w:rFonts w:eastAsia="Cambria"/>
          <w:sz w:val="16"/>
        </w:rPr>
        <w:t xml:space="preserve">. Proper names are almost always singular. </w:t>
      </w:r>
      <w:r w:rsidRPr="009F7102">
        <w:rPr>
          <w:rFonts w:eastAsia="Cambria"/>
          <w:u w:val="single"/>
        </w:rPr>
        <w:t xml:space="preserve">Even proper names formed from plural common nouns, </w:t>
      </w:r>
      <w:r w:rsidRPr="009F7102">
        <w:rPr>
          <w:rFonts w:eastAsia="Cambria"/>
          <w:b/>
          <w:iCs/>
          <w:sz w:val="24"/>
          <w:u w:val="single"/>
          <w:bdr w:val="single" w:sz="8" w:space="0" w:color="auto"/>
        </w:rPr>
        <w:t xml:space="preserve">such as </w:t>
      </w:r>
      <w:r w:rsidRPr="009F7102">
        <w:rPr>
          <w:rFonts w:eastAsia="Cambria"/>
          <w:b/>
          <w:i/>
          <w:iCs/>
          <w:sz w:val="24"/>
          <w:highlight w:val="cyan"/>
          <w:u w:val="single"/>
          <w:bdr w:val="single" w:sz="8" w:space="0" w:color="auto"/>
        </w:rPr>
        <w:t>the United States</w:t>
      </w:r>
      <w:r w:rsidRPr="009F7102">
        <w:rPr>
          <w:rFonts w:eastAsia="Cambria"/>
          <w:highlight w:val="cyan"/>
          <w:u w:val="single"/>
        </w:rPr>
        <w:t>, tend to be singular</w:t>
      </w:r>
      <w:r w:rsidRPr="009F7102">
        <w:rPr>
          <w:rFonts w:eastAsia="Cambria"/>
          <w:sz w:val="16"/>
        </w:rPr>
        <w:t xml:space="preserve">, as in </w:t>
      </w:r>
      <w:r w:rsidRPr="009F7102">
        <w:rPr>
          <w:rFonts w:eastAsia="Cambria"/>
          <w:i/>
          <w:iCs/>
          <w:sz w:val="16"/>
        </w:rPr>
        <w:t>The United States is ready to defend its vital interests</w:t>
      </w:r>
      <w:r w:rsidRPr="009F7102">
        <w:rPr>
          <w:rFonts w:eastAsia="Cambria"/>
          <w:sz w:val="16"/>
        </w:rPr>
        <w:t>.</w:t>
      </w:r>
    </w:p>
    <w:p w14:paraId="53B5B55E" w14:textId="77777777" w:rsidR="002D6FED" w:rsidRPr="009F7102" w:rsidRDefault="002D6FED" w:rsidP="002D6FED"/>
    <w:p w14:paraId="7CFBB841" w14:textId="77777777" w:rsidR="002D6FED" w:rsidRPr="009F7102" w:rsidRDefault="002D6FED" w:rsidP="002D6FED">
      <w:pPr>
        <w:keepNext/>
        <w:keepLines/>
        <w:spacing w:before="40" w:after="0"/>
        <w:outlineLvl w:val="3"/>
        <w:rPr>
          <w:rFonts w:eastAsiaTheme="majorEastAsia" w:cstheme="majorBidi"/>
          <w:b/>
          <w:iCs/>
          <w:sz w:val="26"/>
        </w:rPr>
      </w:pPr>
      <w:r w:rsidRPr="009F7102">
        <w:rPr>
          <w:rFonts w:eastAsiaTheme="majorEastAsia" w:cstheme="majorBidi"/>
          <w:b/>
          <w:iCs/>
          <w:sz w:val="26"/>
        </w:rPr>
        <w:t xml:space="preserve">E. </w:t>
      </w:r>
      <w:r w:rsidRPr="009F7102">
        <w:rPr>
          <w:rFonts w:eastAsiaTheme="majorEastAsia" w:cstheme="majorBidi"/>
          <w:b/>
          <w:iCs/>
          <w:sz w:val="26"/>
          <w:u w:val="single"/>
        </w:rPr>
        <w:t>INCREASE</w:t>
      </w:r>
      <w:r w:rsidRPr="009F7102">
        <w:rPr>
          <w:rFonts w:eastAsiaTheme="majorEastAsia" w:cstheme="majorBidi"/>
          <w:b/>
          <w:iCs/>
          <w:sz w:val="26"/>
        </w:rPr>
        <w:t xml:space="preserve"> is pre-existing not new – requires Trump </w:t>
      </w:r>
      <w:r w:rsidRPr="009F7102">
        <w:rPr>
          <w:rFonts w:eastAsiaTheme="majorEastAsia" w:cstheme="majorBidi"/>
          <w:b/>
          <w:iCs/>
          <w:sz w:val="26"/>
          <w:u w:val="single"/>
        </w:rPr>
        <w:t>AND NOT</w:t>
      </w:r>
      <w:r w:rsidRPr="009F7102">
        <w:rPr>
          <w:rFonts w:eastAsiaTheme="majorEastAsia" w:cstheme="majorBidi"/>
          <w:b/>
          <w:iCs/>
          <w:sz w:val="26"/>
        </w:rPr>
        <w:t xml:space="preserve"> Vance.</w:t>
      </w:r>
    </w:p>
    <w:p w14:paraId="5FD88A80" w14:textId="77777777" w:rsidR="002D6FED" w:rsidRPr="009F7102" w:rsidRDefault="002D6FED" w:rsidP="002D6FED">
      <w:r w:rsidRPr="009F7102">
        <w:rPr>
          <w:b/>
          <w:bCs/>
          <w:sz w:val="26"/>
        </w:rPr>
        <w:t>Buckley ’6</w:t>
      </w:r>
      <w:r w:rsidRPr="009F7102">
        <w:t xml:space="preserve"> [Jeremiah S, Joseph M. Kolar; November 13; partners at Buckley Kolar LLP; Westlaw, Brief of Amici Curiae for “Mortgage Insurance Companies of America and Consumer Mortgage Coalition,” WL 3309503]</w:t>
      </w:r>
    </w:p>
    <w:p w14:paraId="11463821" w14:textId="77777777" w:rsidR="002D6FED" w:rsidRPr="009F7102" w:rsidRDefault="002D6FED" w:rsidP="002D6FED">
      <w:pPr>
        <w:rPr>
          <w:sz w:val="16"/>
        </w:rPr>
      </w:pPr>
      <w:r w:rsidRPr="009F7102">
        <w:rPr>
          <w:sz w:val="16"/>
        </w:rPr>
        <w:t xml:space="preserve">First, </w:t>
      </w:r>
      <w:r w:rsidRPr="009F7102">
        <w:rPr>
          <w:u w:val="single"/>
        </w:rPr>
        <w:t>t</w:t>
      </w:r>
      <w:r w:rsidRPr="009F7102">
        <w:rPr>
          <w:sz w:val="16"/>
        </w:rPr>
        <w:t xml:space="preserve">he court said that the ordinary meaning of the word “increase” is “to make something greater,” which it believed should not “be limited to cases in which a company raises the rate that an individual has previously been charged.” 435 F.3d at 1091. Yet </w:t>
      </w:r>
      <w:r w:rsidRPr="009F7102">
        <w:rPr>
          <w:b/>
          <w:iCs/>
          <w:u w:val="single"/>
          <w:bdr w:val="single" w:sz="8" w:space="0" w:color="auto"/>
        </w:rPr>
        <w:t xml:space="preserve">the </w:t>
      </w:r>
      <w:r w:rsidRPr="009F7102">
        <w:rPr>
          <w:b/>
          <w:iCs/>
          <w:highlight w:val="cyan"/>
          <w:u w:val="single"/>
          <w:bdr w:val="single" w:sz="8" w:space="0" w:color="auto"/>
        </w:rPr>
        <w:t>definition</w:t>
      </w:r>
      <w:r w:rsidRPr="009F7102">
        <w:rPr>
          <w:highlight w:val="cyan"/>
          <w:u w:val="single"/>
        </w:rPr>
        <w:t xml:space="preserve"> offered by the Ninth Circuit compels </w:t>
      </w:r>
      <w:r w:rsidRPr="009F7102">
        <w:rPr>
          <w:b/>
          <w:iCs/>
          <w:highlight w:val="cyan"/>
          <w:u w:val="single"/>
          <w:bdr w:val="single" w:sz="8" w:space="0" w:color="auto"/>
        </w:rPr>
        <w:t>the opposite conclusion</w:t>
      </w:r>
      <w:r w:rsidRPr="009F7102">
        <w:rPr>
          <w:highlight w:val="cyan"/>
          <w:u w:val="single"/>
        </w:rPr>
        <w:t xml:space="preserve">. Because “increase” means “to make </w:t>
      </w:r>
      <w:r w:rsidRPr="009F7102">
        <w:rPr>
          <w:b/>
          <w:iCs/>
          <w:highlight w:val="cyan"/>
          <w:u w:val="single"/>
          <w:bdr w:val="single" w:sz="8" w:space="0" w:color="auto"/>
        </w:rPr>
        <w:t>something greater</w:t>
      </w:r>
      <w:r w:rsidRPr="009F7102">
        <w:rPr>
          <w:highlight w:val="cyan"/>
          <w:u w:val="single"/>
        </w:rPr>
        <w:t xml:space="preserve">,” there must necessarily have been </w:t>
      </w:r>
      <w:r w:rsidRPr="009F7102">
        <w:rPr>
          <w:b/>
          <w:iCs/>
          <w:highlight w:val="cyan"/>
          <w:u w:val="single"/>
          <w:bdr w:val="single" w:sz="8" w:space="0" w:color="auto"/>
        </w:rPr>
        <w:t>an existing</w:t>
      </w:r>
      <w:r w:rsidRPr="009F7102">
        <w:rPr>
          <w:sz w:val="16"/>
          <w:highlight w:val="cyan"/>
        </w:rPr>
        <w:t xml:space="preserve"> </w:t>
      </w:r>
      <w:r w:rsidRPr="009F7102">
        <w:rPr>
          <w:sz w:val="16"/>
        </w:rPr>
        <w:t xml:space="preserve">premium, </w:t>
      </w:r>
      <w:r w:rsidRPr="009F7102">
        <w:rPr>
          <w:u w:val="single"/>
        </w:rPr>
        <w:t>to</w:t>
      </w:r>
      <w:r w:rsidRPr="009F7102">
        <w:rPr>
          <w:sz w:val="16"/>
        </w:rPr>
        <w:t xml:space="preserve"> which Edo's actual premium may </w:t>
      </w:r>
      <w:r w:rsidRPr="009F7102">
        <w:rPr>
          <w:b/>
          <w:iCs/>
          <w:highlight w:val="cyan"/>
          <w:u w:val="single"/>
          <w:bdr w:val="single" w:sz="8" w:space="0" w:color="auto"/>
        </w:rPr>
        <w:t>be compared</w:t>
      </w:r>
      <w:r w:rsidRPr="009F7102">
        <w:rPr>
          <w:highlight w:val="cyan"/>
          <w:u w:val="single"/>
        </w:rPr>
        <w:t>, to determine whether an</w:t>
      </w:r>
      <w:r w:rsidRPr="009F7102">
        <w:rPr>
          <w:sz w:val="16"/>
          <w:highlight w:val="cyan"/>
        </w:rPr>
        <w:t xml:space="preserve"> </w:t>
      </w:r>
      <w:r w:rsidRPr="009F7102">
        <w:rPr>
          <w:sz w:val="16"/>
        </w:rPr>
        <w:t xml:space="preserve">*26 </w:t>
      </w:r>
      <w:r w:rsidRPr="009F7102">
        <w:rPr>
          <w:u w:val="single"/>
        </w:rPr>
        <w:t>“</w:t>
      </w:r>
      <w:r w:rsidRPr="009F7102">
        <w:rPr>
          <w:highlight w:val="cyan"/>
          <w:u w:val="single"/>
        </w:rPr>
        <w:t xml:space="preserve">increase” </w:t>
      </w:r>
      <w:r w:rsidRPr="009F7102">
        <w:rPr>
          <w:b/>
          <w:iCs/>
          <w:highlight w:val="cyan"/>
          <w:u w:val="single"/>
          <w:bdr w:val="single" w:sz="8" w:space="0" w:color="auto"/>
        </w:rPr>
        <w:t>occurred</w:t>
      </w:r>
      <w:r w:rsidRPr="009F7102">
        <w:rPr>
          <w:highlight w:val="cyan"/>
          <w:u w:val="single"/>
        </w:rPr>
        <w:t>. Congress</w:t>
      </w:r>
      <w:r w:rsidRPr="009F7102">
        <w:rPr>
          <w:sz w:val="16"/>
          <w:highlight w:val="cyan"/>
        </w:rPr>
        <w:t xml:space="preserve"> </w:t>
      </w:r>
      <w:r w:rsidRPr="009F7102">
        <w:rPr>
          <w:sz w:val="16"/>
        </w:rPr>
        <w:t xml:space="preserve">could have provided that “adverse action” in the insurance context means charging an amount greater than the optimal premium, but instead </w:t>
      </w:r>
      <w:r w:rsidRPr="009F7102">
        <w:rPr>
          <w:b/>
          <w:iCs/>
          <w:highlight w:val="cyan"/>
          <w:u w:val="single"/>
          <w:bdr w:val="single" w:sz="8" w:space="0" w:color="auto"/>
        </w:rPr>
        <w:t>chose</w:t>
      </w:r>
      <w:r w:rsidRPr="009F7102">
        <w:rPr>
          <w:sz w:val="16"/>
          <w:highlight w:val="cyan"/>
        </w:rPr>
        <w:t xml:space="preserve"> </w:t>
      </w:r>
      <w:r w:rsidRPr="009F7102">
        <w:rPr>
          <w:sz w:val="16"/>
        </w:rPr>
        <w:t xml:space="preserve">to define adverse action in terms of an </w:t>
      </w:r>
      <w:r w:rsidRPr="009F7102">
        <w:rPr>
          <w:u w:val="single"/>
        </w:rPr>
        <w:t>“</w:t>
      </w:r>
      <w:r w:rsidRPr="009F7102">
        <w:rPr>
          <w:highlight w:val="cyan"/>
          <w:u w:val="single"/>
        </w:rPr>
        <w:t xml:space="preserve">increase.” That definitional choice must be </w:t>
      </w:r>
      <w:r w:rsidRPr="009F7102">
        <w:rPr>
          <w:b/>
          <w:iCs/>
          <w:highlight w:val="cyan"/>
          <w:u w:val="single"/>
          <w:bdr w:val="single" w:sz="8" w:space="0" w:color="auto"/>
        </w:rPr>
        <w:t>respected, not ignored</w:t>
      </w:r>
      <w:r w:rsidRPr="009F7102">
        <w:rPr>
          <w:sz w:val="16"/>
        </w:rPr>
        <w:t>. See Colautti v. Franklin, 439 U.S. 379, 392-93 n.10 (1979) (“[a] definition which declares what a term ‘means' … excludes any meaning that is not stated”).</w:t>
      </w:r>
    </w:p>
    <w:p w14:paraId="4DE4057B" w14:textId="77777777" w:rsidR="002D6FED" w:rsidRPr="009F7102" w:rsidRDefault="002D6FED" w:rsidP="002D6FED">
      <w:pPr>
        <w:rPr>
          <w:sz w:val="16"/>
        </w:rPr>
      </w:pPr>
      <w:r w:rsidRPr="009F7102">
        <w:rPr>
          <w:sz w:val="16"/>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9F7102">
        <w:rPr>
          <w:u w:val="single"/>
        </w:rPr>
        <w:t>Each</w:t>
      </w:r>
      <w:r w:rsidRPr="009F7102">
        <w:rPr>
          <w:sz w:val="16"/>
        </w:rPr>
        <w:t xml:space="preserve"> of these forms of adverse action </w:t>
      </w:r>
      <w:r w:rsidRPr="009F7102">
        <w:rPr>
          <w:b/>
          <w:iCs/>
          <w:highlight w:val="cyan"/>
          <w:u w:val="single"/>
          <w:bdr w:val="single" w:sz="8" w:space="0" w:color="auto"/>
        </w:rPr>
        <w:t>presupposes an already-existing policy</w:t>
      </w:r>
      <w:r w:rsidRPr="009F7102">
        <w:rPr>
          <w:highlight w:val="cyan"/>
          <w:u w:val="single"/>
        </w:rPr>
        <w:t xml:space="preserve">, and under </w:t>
      </w:r>
      <w:r w:rsidRPr="009F7102">
        <w:rPr>
          <w:b/>
          <w:iCs/>
          <w:highlight w:val="cyan"/>
          <w:u w:val="single"/>
          <w:bdr w:val="single" w:sz="8" w:space="0" w:color="auto"/>
        </w:rPr>
        <w:t>usual canons of statutory construction</w:t>
      </w:r>
      <w:r w:rsidRPr="009F7102">
        <w:rPr>
          <w:highlight w:val="cyan"/>
          <w:u w:val="single"/>
        </w:rPr>
        <w:t xml:space="preserve"> the term “increase” also should be </w:t>
      </w:r>
      <w:r w:rsidRPr="009F7102">
        <w:rPr>
          <w:b/>
          <w:iCs/>
          <w:highlight w:val="cyan"/>
          <w:u w:val="single"/>
          <w:bdr w:val="single" w:sz="8" w:space="0" w:color="auto"/>
        </w:rPr>
        <w:t>construed</w:t>
      </w:r>
      <w:r w:rsidRPr="009F7102">
        <w:rPr>
          <w:highlight w:val="cyan"/>
          <w:u w:val="single"/>
        </w:rPr>
        <w:t xml:space="preserve"> to apply to </w:t>
      </w:r>
      <w:r w:rsidRPr="009F7102">
        <w:rPr>
          <w:b/>
          <w:iCs/>
          <w:highlight w:val="cyan"/>
          <w:u w:val="single"/>
          <w:bdr w:val="single" w:sz="8" w:space="0" w:color="auto"/>
        </w:rPr>
        <w:t>increases</w:t>
      </w:r>
      <w:r w:rsidRPr="009F7102">
        <w:rPr>
          <w:highlight w:val="cyan"/>
          <w:u w:val="single"/>
        </w:rPr>
        <w:t xml:space="preserve"> of </w:t>
      </w:r>
      <w:r w:rsidRPr="009F7102">
        <w:rPr>
          <w:b/>
          <w:iCs/>
          <w:highlight w:val="cyan"/>
          <w:u w:val="single"/>
          <w:bdr w:val="single" w:sz="8" w:space="0" w:color="auto"/>
        </w:rPr>
        <w:t>an already-existing policy</w:t>
      </w:r>
      <w:r w:rsidRPr="009F7102">
        <w:rPr>
          <w:sz w:val="16"/>
        </w:rPr>
        <w:t>. See Hibbs v. Winn, 542 U.S. 88, 101 (2004) (“a phrase gathers meaning from the words around it”) (citation omitted).</w:t>
      </w:r>
    </w:p>
    <w:p w14:paraId="769DC59E" w14:textId="77777777" w:rsidR="002D6FED" w:rsidRPr="004674FB" w:rsidRDefault="002D6FED" w:rsidP="002D6FED">
      <w:pPr>
        <w:pStyle w:val="Heading2"/>
      </w:pPr>
      <w:r>
        <w:t>AT: Case</w:t>
      </w:r>
    </w:p>
    <w:p w14:paraId="1DB34160" w14:textId="77777777" w:rsidR="002D6FED" w:rsidRDefault="002D6FED" w:rsidP="002D6FED">
      <w:pPr>
        <w:pStyle w:val="Heading3"/>
      </w:pPr>
      <w:r>
        <w:t>1NC 1---Extinction OW---2NC</w:t>
      </w:r>
    </w:p>
    <w:p w14:paraId="00DFC6D6" w14:textId="77777777" w:rsidR="002D6FED" w:rsidRDefault="002D6FED" w:rsidP="002D6FED">
      <w:pPr>
        <w:pStyle w:val="Deleteable"/>
      </w:pPr>
    </w:p>
    <w:p w14:paraId="23DBB3BF" w14:textId="77777777" w:rsidR="002D6FED" w:rsidRPr="00BA2B93" w:rsidRDefault="002D6FED" w:rsidP="002D6FED">
      <w:pPr>
        <w:keepNext/>
        <w:keepLines/>
        <w:spacing w:before="40" w:after="0"/>
        <w:outlineLvl w:val="3"/>
        <w:rPr>
          <w:rFonts w:asciiTheme="minorHAnsi" w:eastAsia="Times New Roman" w:hAnsiTheme="minorHAnsi" w:cstheme="minorHAnsi"/>
          <w:b/>
          <w:iCs/>
          <w:sz w:val="26"/>
        </w:rPr>
      </w:pPr>
      <w:r>
        <w:rPr>
          <w:rFonts w:asciiTheme="minorHAnsi" w:eastAsia="Times New Roman" w:hAnsiTheme="minorHAnsi" w:cstheme="minorHAnsi"/>
          <w:b/>
          <w:iCs/>
          <w:sz w:val="26"/>
        </w:rPr>
        <w:t>Extinction reps</w:t>
      </w:r>
      <w:r w:rsidRPr="00BA2B93">
        <w:rPr>
          <w:rFonts w:asciiTheme="minorHAnsi" w:eastAsia="Times New Roman" w:hAnsiTheme="minorHAnsi" w:cstheme="minorHAnsi"/>
          <w:b/>
          <w:iCs/>
          <w:sz w:val="26"/>
        </w:rPr>
        <w:t xml:space="preserve"> produce </w:t>
      </w:r>
      <w:r w:rsidRPr="00BA2B93">
        <w:rPr>
          <w:rFonts w:asciiTheme="minorHAnsi" w:eastAsia="Times New Roman" w:hAnsiTheme="minorHAnsi" w:cstheme="minorHAnsi"/>
          <w:b/>
          <w:iCs/>
          <w:sz w:val="26"/>
          <w:u w:val="single"/>
        </w:rPr>
        <w:t>care</w:t>
      </w:r>
      <w:r w:rsidRPr="00BA2B93">
        <w:rPr>
          <w:rFonts w:asciiTheme="minorHAnsi" w:eastAsia="Times New Roman" w:hAnsiTheme="minorHAnsi" w:cstheme="minorHAnsi"/>
          <w:b/>
          <w:iCs/>
          <w:sz w:val="26"/>
        </w:rPr>
        <w:t xml:space="preserve">. </w:t>
      </w:r>
    </w:p>
    <w:p w14:paraId="3E8B5C1D" w14:textId="77777777" w:rsidR="002D6FED" w:rsidRPr="00BA2B93" w:rsidRDefault="002D6FED" w:rsidP="002D6FED">
      <w:pPr>
        <w:rPr>
          <w:rFonts w:asciiTheme="minorHAnsi" w:eastAsia="Calibri" w:hAnsiTheme="minorHAnsi" w:cstheme="minorHAnsi"/>
        </w:rPr>
      </w:pPr>
      <w:r w:rsidRPr="00BA2B93">
        <w:rPr>
          <w:rFonts w:asciiTheme="minorHAnsi" w:eastAsia="Calibri" w:hAnsiTheme="minorHAnsi" w:cstheme="minorHAnsi"/>
          <w:b/>
          <w:bCs/>
          <w:sz w:val="26"/>
        </w:rPr>
        <w:t>Coles and Susen, 18</w:t>
      </w:r>
      <w:r w:rsidRPr="00BA2B93">
        <w:rPr>
          <w:rFonts w:asciiTheme="minorHAnsi" w:eastAsia="Calibr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03598C95" w14:textId="77777777" w:rsidR="002D6FED" w:rsidRPr="004F0850" w:rsidRDefault="002D6FED" w:rsidP="002D6FED">
      <w:pPr>
        <w:rPr>
          <w:rFonts w:asciiTheme="minorHAnsi" w:eastAsia="Calibri" w:hAnsiTheme="minorHAnsi" w:cstheme="minorHAnsi"/>
          <w:sz w:val="16"/>
        </w:rPr>
      </w:pPr>
      <w:r w:rsidRPr="00BA2B93">
        <w:rPr>
          <w:rFonts w:asciiTheme="minorHAnsi" w:eastAsia="Calibr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BA2B93">
        <w:rPr>
          <w:rFonts w:asciiTheme="minorHAnsi" w:eastAsia="Calibri" w:hAnsiTheme="minorHAnsi" w:cstheme="minorHAnsi"/>
          <w:highlight w:val="cyan"/>
          <w:u w:val="single"/>
        </w:rPr>
        <w:t xml:space="preserve">receptivity </w:t>
      </w:r>
      <w:r w:rsidRPr="00BA2B93">
        <w:rPr>
          <w:rFonts w:asciiTheme="minorHAnsi" w:eastAsia="Calibri" w:hAnsiTheme="minorHAnsi" w:cstheme="minorHAnsi"/>
          <w:u w:val="single"/>
        </w:rPr>
        <w:t xml:space="preserve">is </w:t>
      </w:r>
      <w:r w:rsidRPr="00BA2B93">
        <w:rPr>
          <w:rFonts w:asciiTheme="minorHAnsi" w:eastAsia="Calibri" w:hAnsiTheme="minorHAnsi" w:cstheme="minorHAnsi"/>
          <w:b/>
          <w:iCs/>
          <w:u w:val="single"/>
          <w:bdr w:val="single" w:sz="8" w:space="0" w:color="auto"/>
        </w:rPr>
        <w:t>indispensable</w:t>
      </w:r>
      <w:r w:rsidRPr="00BA2B93">
        <w:rPr>
          <w:rFonts w:asciiTheme="minorHAnsi" w:eastAsia="Calibri" w:hAnsiTheme="minorHAnsi" w:cstheme="minorHAnsi"/>
          <w:u w:val="single"/>
        </w:rPr>
        <w:t xml:space="preserve"> for </w:t>
      </w:r>
      <w:r w:rsidRPr="00BA2B93">
        <w:rPr>
          <w:rFonts w:asciiTheme="minorHAnsi" w:eastAsia="Calibri" w:hAnsiTheme="minorHAnsi" w:cstheme="minorHAnsi"/>
          <w:b/>
          <w:iCs/>
          <w:u w:val="single"/>
          <w:bdr w:val="single" w:sz="8" w:space="0" w:color="auto"/>
        </w:rPr>
        <w:t>generating democratic power</w:t>
      </w:r>
      <w:r w:rsidRPr="00BA2B93">
        <w:rPr>
          <w:rFonts w:asciiTheme="minorHAnsi" w:eastAsia="Calibri" w:hAnsiTheme="minorHAnsi" w:cstheme="minorHAnsi"/>
          <w:sz w:val="16"/>
        </w:rPr>
        <w:t xml:space="preserve"> – precisely </w:t>
      </w:r>
      <w:r w:rsidRPr="00BA2B93">
        <w:rPr>
          <w:rFonts w:asciiTheme="minorHAnsi" w:eastAsia="Calibri" w:hAnsiTheme="minorHAnsi" w:cstheme="minorHAnsi"/>
          <w:u w:val="single"/>
        </w:rPr>
        <w:t xml:space="preserve">because receptivity </w:t>
      </w:r>
      <w:r w:rsidRPr="00BA2B93">
        <w:rPr>
          <w:rFonts w:asciiTheme="minorHAnsi" w:eastAsia="Calibri" w:hAnsiTheme="minorHAnsi" w:cstheme="minorHAnsi"/>
          <w:highlight w:val="cyan"/>
          <w:u w:val="single"/>
        </w:rPr>
        <w:t>involves</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vulnerability</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relationship formation</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highlight w:val="cyan"/>
          <w:u w:val="single"/>
          <w:bdr w:val="single" w:sz="8" w:space="0" w:color="auto"/>
        </w:rPr>
        <w:t>capacities to modulate</w:t>
      </w:r>
      <w:r w:rsidRPr="00BA2B93">
        <w:rPr>
          <w:rFonts w:asciiTheme="minorHAnsi" w:eastAsia="Calibri" w:hAnsiTheme="minorHAnsi" w:cstheme="minorHAnsi"/>
          <w:highlight w:val="cyan"/>
          <w:u w:val="single"/>
        </w:rPr>
        <w:t xml:space="preserve">, and </w:t>
      </w:r>
      <w:r w:rsidRPr="00BA2B93">
        <w:rPr>
          <w:rFonts w:asciiTheme="minorHAnsi" w:eastAsia="Calibri" w:hAnsiTheme="minorHAnsi" w:cstheme="minorHAnsi"/>
          <w:b/>
          <w:iCs/>
          <w:highlight w:val="cyan"/>
          <w:u w:val="single"/>
          <w:bdr w:val="single" w:sz="8" w:space="0" w:color="auto"/>
        </w:rPr>
        <w:t>learn</w:t>
      </w:r>
      <w:r w:rsidRPr="00BA2B93">
        <w:rPr>
          <w:rFonts w:asciiTheme="minorHAnsi" w:eastAsia="Calibri" w:hAnsiTheme="minorHAnsi" w:cstheme="minorHAnsi"/>
          <w:b/>
          <w:iCs/>
          <w:u w:val="single"/>
          <w:bdr w:val="single" w:sz="8" w:space="0" w:color="auto"/>
        </w:rPr>
        <w:t xml:space="preserve">ing </w:t>
      </w:r>
      <w:r w:rsidRPr="00BA2B93">
        <w:rPr>
          <w:rFonts w:asciiTheme="minorHAnsi" w:eastAsia="Calibri" w:hAnsiTheme="minorHAnsi" w:cstheme="minorHAnsi"/>
          <w:b/>
          <w:iCs/>
          <w:highlight w:val="cyan"/>
          <w:u w:val="single"/>
          <w:bdr w:val="single" w:sz="8" w:space="0" w:color="auto"/>
        </w:rPr>
        <w:t>in unexpected ways</w:t>
      </w:r>
      <w:r w:rsidRPr="00BA2B93">
        <w:rPr>
          <w:rFonts w:asciiTheme="minorHAnsi" w:eastAsia="Calibri" w:hAnsiTheme="minorHAnsi" w:cstheme="minorHAnsi"/>
          <w:highlight w:val="cyan"/>
          <w:u w:val="single"/>
        </w:rPr>
        <w:t xml:space="preserve"> amidst</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 xml:space="preserve">difficult </w:t>
      </w:r>
      <w:r w:rsidRPr="00BA2B93">
        <w:rPr>
          <w:rFonts w:asciiTheme="minorHAnsi" w:eastAsia="Calibri" w:hAnsiTheme="minorHAnsi" w:cstheme="minorHAnsi"/>
          <w:b/>
          <w:iCs/>
          <w:highlight w:val="cyan"/>
          <w:u w:val="single"/>
          <w:bdr w:val="single" w:sz="8" w:space="0" w:color="auto"/>
        </w:rPr>
        <w:t>differences</w:t>
      </w:r>
      <w:r w:rsidRPr="00BA2B93">
        <w:rPr>
          <w:rFonts w:asciiTheme="minorHAnsi" w:eastAsia="Calibri" w:hAnsiTheme="minorHAnsi" w:cstheme="minorHAnsi"/>
          <w:sz w:val="16"/>
        </w:rPr>
        <w:t xml:space="preserve">. Drawing on my engagements with the movement for democratic action research in Northern Arizona, I argue that </w:t>
      </w:r>
      <w:r w:rsidRPr="00BA2B93">
        <w:rPr>
          <w:rFonts w:asciiTheme="minorHAnsi" w:eastAsia="Calibri" w:hAnsiTheme="minorHAnsi" w:cstheme="minorHAnsi"/>
          <w:u w:val="single"/>
        </w:rPr>
        <w:t xml:space="preserve">receptive practices </w:t>
      </w:r>
      <w:r w:rsidRPr="00BA2B93">
        <w:rPr>
          <w:rFonts w:asciiTheme="minorHAnsi" w:eastAsia="Calibri" w:hAnsiTheme="minorHAnsi" w:cstheme="minorHAnsi"/>
          <w:b/>
          <w:iCs/>
          <w:u w:val="single"/>
          <w:bdr w:val="single" w:sz="8" w:space="0" w:color="auto"/>
        </w:rPr>
        <w:t>engender remarkable capacities</w:t>
      </w:r>
      <w:r w:rsidRPr="00BA2B93">
        <w:rPr>
          <w:rFonts w:asciiTheme="minorHAnsi" w:eastAsia="Calibri" w:hAnsiTheme="minorHAnsi" w:cstheme="minorHAnsi"/>
          <w:u w:val="single"/>
        </w:rPr>
        <w:t xml:space="preserve"> for </w:t>
      </w:r>
      <w:r w:rsidRPr="00BA2B93">
        <w:rPr>
          <w:rFonts w:asciiTheme="minorHAnsi" w:eastAsia="Calibri" w:hAnsiTheme="minorHAnsi" w:cstheme="minorHAnsi"/>
          <w:b/>
          <w:iCs/>
          <w:u w:val="single"/>
          <w:bdr w:val="single" w:sz="8" w:space="0" w:color="auto"/>
        </w:rPr>
        <w:t>fostering grassroots critique</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alternatives</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powerful political assemblages across differences</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transformative dynamics</w:t>
      </w:r>
      <w:r w:rsidRPr="00BA2B93">
        <w:rPr>
          <w:rFonts w:asciiTheme="minorHAnsi" w:eastAsia="Calibri" w:hAnsiTheme="minorHAnsi" w:cstheme="minorHAnsi"/>
          <w:u w:val="single"/>
        </w:rPr>
        <w:t xml:space="preserve"> in the face of what otherwise appear to be </w:t>
      </w:r>
      <w:r w:rsidRPr="00BA2B93">
        <w:rPr>
          <w:rFonts w:asciiTheme="minorHAnsi" w:eastAsia="Calibri" w:hAnsiTheme="minorHAnsi" w:cstheme="minorHAnsi"/>
          <w:b/>
          <w:iCs/>
          <w:u w:val="single"/>
          <w:bdr w:val="single" w:sz="8" w:space="0" w:color="auto"/>
        </w:rPr>
        <w:t>intractable problems</w:t>
      </w:r>
      <w:r w:rsidRPr="00BA2B93">
        <w:rPr>
          <w:rFonts w:asciiTheme="minorHAnsi" w:eastAsia="Calibri" w:hAnsiTheme="minorHAnsi" w:cstheme="minorHAnsi"/>
          <w:u w:val="single"/>
        </w:rPr>
        <w:t xml:space="preserve">. Our </w:t>
      </w:r>
      <w:r w:rsidRPr="00BA2B93">
        <w:rPr>
          <w:rFonts w:asciiTheme="minorHAnsi" w:eastAsia="Calibri" w:hAnsiTheme="minorHAnsi" w:cstheme="minorHAnsi"/>
          <w:b/>
          <w:iCs/>
          <w:u w:val="single"/>
          <w:bdr w:val="single" w:sz="8" w:space="0" w:color="auto"/>
        </w:rPr>
        <w:t>best</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most powerful possibilities</w:t>
      </w:r>
      <w:r w:rsidRPr="00BA2B93">
        <w:rPr>
          <w:rFonts w:asciiTheme="minorHAnsi" w:eastAsia="Calibri" w:hAnsiTheme="minorHAnsi" w:cstheme="minorHAnsi"/>
          <w:u w:val="single"/>
        </w:rPr>
        <w:t xml:space="preserve"> for co-creating urgent democratic change </w:t>
      </w:r>
      <w:r w:rsidRPr="00BA2B93">
        <w:rPr>
          <w:rFonts w:asciiTheme="minorHAnsi" w:eastAsia="Calibri" w:hAnsiTheme="minorHAnsi" w:cstheme="minorHAnsi"/>
          <w:b/>
          <w:iCs/>
          <w:u w:val="single"/>
          <w:bdr w:val="single" w:sz="8" w:space="0" w:color="auto"/>
        </w:rPr>
        <w:t>almost always advance</w:t>
      </w:r>
      <w:r w:rsidRPr="00BA2B93">
        <w:rPr>
          <w:rFonts w:asciiTheme="minorHAnsi" w:eastAsia="Calibri" w:hAnsiTheme="minorHAnsi" w:cstheme="minorHAnsi"/>
          <w:u w:val="single"/>
        </w:rPr>
        <w:t xml:space="preserve"> along pathways </w:t>
      </w:r>
      <w:r w:rsidRPr="00BA2B93">
        <w:rPr>
          <w:rFonts w:asciiTheme="minorHAnsi" w:eastAsia="Calibri" w:hAnsiTheme="minorHAnsi" w:cstheme="minorHAnsi"/>
          <w:b/>
          <w:iCs/>
          <w:u w:val="single"/>
          <w:bdr w:val="single" w:sz="8" w:space="0" w:color="auto"/>
        </w:rPr>
        <w:t>engendered partly through relationships of careful attentiveness</w:t>
      </w:r>
      <w:r w:rsidRPr="00BA2B93">
        <w:rPr>
          <w:rFonts w:asciiTheme="minorHAnsi" w:eastAsia="Calibri" w:hAnsiTheme="minorHAnsi" w:cstheme="minorHAnsi"/>
          <w:u w:val="single"/>
        </w:rPr>
        <w:t xml:space="preserve"> to what we </w:t>
      </w:r>
      <w:r w:rsidRPr="00BA2B93">
        <w:rPr>
          <w:rFonts w:asciiTheme="minorHAnsi" w:eastAsia="Calibri" w:hAnsiTheme="minorHAnsi" w:cstheme="minorHAnsi"/>
          <w:b/>
          <w:iCs/>
          <w:u w:val="single"/>
          <w:bdr w:val="single" w:sz="8" w:space="0" w:color="auto"/>
        </w:rPr>
        <w:t>initially took to be oblique</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unintelligible</w:t>
      </w:r>
      <w:r w:rsidRPr="00BA2B93">
        <w:rPr>
          <w:rFonts w:asciiTheme="minorHAnsi" w:eastAsia="Calibri" w:hAnsiTheme="minorHAnsi" w:cstheme="minorHAnsi"/>
          <w:u w:val="single"/>
        </w:rPr>
        <w:t xml:space="preserve"> – or, perhaps, even </w:t>
      </w:r>
      <w:r w:rsidRPr="00BA2B93">
        <w:rPr>
          <w:rFonts w:asciiTheme="minorHAnsi" w:eastAsia="Calibri" w:hAnsiTheme="minorHAnsi" w:cstheme="minorHAnsi"/>
          <w:b/>
          <w:iCs/>
          <w:u w:val="single"/>
          <w:bdr w:val="single" w:sz="8" w:space="0" w:color="auto"/>
        </w:rPr>
        <w:t>odious</w:t>
      </w:r>
      <w:r w:rsidRPr="00BA2B93">
        <w:rPr>
          <w:rFonts w:asciiTheme="minorHAnsi" w:eastAsia="Calibri" w:hAnsiTheme="minorHAnsi" w:cstheme="minorHAnsi"/>
          <w:sz w:val="16"/>
        </w:rPr>
        <w:t xml:space="preserve">. For these reasons, my political, theoretical, and pedagogical engagements move across many different configurations and a wider range of situations, ideologies, modes, and commitments than most. </w:t>
      </w:r>
      <w:r w:rsidRPr="00BA2B93">
        <w:rPr>
          <w:rFonts w:asciiTheme="minorHAnsi" w:eastAsia="Calibri" w:hAnsiTheme="minorHAnsi" w:cstheme="minorHAnsi"/>
          <w:u w:val="single"/>
        </w:rPr>
        <w:t>Eschewing a single subject position</w:t>
      </w:r>
      <w:r w:rsidRPr="00BA2B93">
        <w:rPr>
          <w:rFonts w:asciiTheme="minorHAnsi" w:eastAsia="Calibri" w:hAnsiTheme="minorHAnsi" w:cstheme="minorHAnsi"/>
          <w:sz w:val="16"/>
        </w:rPr>
        <w:t xml:space="preserve">, in Visionary Pragmatism, I experiment with first-person plurals in which </w:t>
      </w:r>
      <w:r w:rsidRPr="00BA2B93">
        <w:rPr>
          <w:rFonts w:asciiTheme="minorHAnsi" w:eastAsia="Calibri" w:hAnsiTheme="minorHAnsi" w:cstheme="minorHAnsi"/>
          <w:highlight w:val="cyan"/>
          <w:u w:val="single"/>
        </w:rPr>
        <w:t xml:space="preserve">the ‘we’ </w:t>
      </w:r>
      <w:r w:rsidRPr="00BA2B93">
        <w:rPr>
          <w:rFonts w:asciiTheme="minorHAnsi" w:eastAsia="Calibri" w:hAnsiTheme="minorHAnsi" w:cstheme="minorHAnsi"/>
          <w:b/>
          <w:iCs/>
          <w:highlight w:val="cyan"/>
          <w:u w:val="single"/>
          <w:bdr w:val="single" w:sz="8" w:space="0" w:color="auto"/>
        </w:rPr>
        <w:t>morphs</w:t>
      </w:r>
      <w:r w:rsidRPr="00BA2B93">
        <w:rPr>
          <w:rFonts w:asciiTheme="minorHAnsi" w:eastAsia="Calibri" w:hAnsiTheme="minorHAnsi" w:cstheme="minorHAnsi"/>
          <w:u w:val="single"/>
        </w:rPr>
        <w:t xml:space="preserve"> in relation to the </w:t>
      </w:r>
      <w:r w:rsidRPr="00BA2B93">
        <w:rPr>
          <w:rFonts w:asciiTheme="minorHAnsi" w:eastAsia="Calibri" w:hAnsiTheme="minorHAnsi" w:cstheme="minorHAnsi"/>
          <w:b/>
          <w:iCs/>
          <w:u w:val="single"/>
          <w:bdr w:val="single" w:sz="8" w:space="0" w:color="auto"/>
        </w:rPr>
        <w:t>different loci of initiative</w:t>
      </w:r>
      <w:r w:rsidRPr="00BA2B93">
        <w:rPr>
          <w:rFonts w:asciiTheme="minorHAnsi" w:eastAsia="Calibri" w:hAnsiTheme="minorHAnsi" w:cstheme="minorHAnsi"/>
          <w:sz w:val="16"/>
        </w:rPr>
        <w:t xml:space="preserve"> that animate my reflections. </w:t>
      </w:r>
      <w:r w:rsidRPr="00BA2B93">
        <w:rPr>
          <w:rFonts w:asciiTheme="minorHAnsi" w:eastAsia="Calibri" w:hAnsiTheme="minorHAnsi" w:cstheme="minorHAnsi"/>
          <w:highlight w:val="cyan"/>
          <w:u w:val="single"/>
        </w:rPr>
        <w:t>Sometimes</w:t>
      </w:r>
      <w:r w:rsidRPr="00BA2B93">
        <w:rPr>
          <w:rFonts w:asciiTheme="minorHAnsi" w:eastAsia="Calibri" w:hAnsiTheme="minorHAnsi" w:cstheme="minorHAnsi"/>
          <w:u w:val="single"/>
        </w:rPr>
        <w:t xml:space="preserve"> ‘we’ </w:t>
      </w:r>
      <w:r w:rsidRPr="00BA2B93">
        <w:rPr>
          <w:rFonts w:asciiTheme="minorHAnsi" w:eastAsia="Calibri" w:hAnsiTheme="minorHAnsi" w:cstheme="minorHAnsi"/>
          <w:highlight w:val="cyan"/>
          <w:u w:val="single"/>
        </w:rPr>
        <w:t>refer</w:t>
      </w:r>
      <w:r w:rsidRPr="00BA2B93">
        <w:rPr>
          <w:rFonts w:asciiTheme="minorHAnsi" w:eastAsia="Calibri" w:hAnsiTheme="minorHAnsi" w:cstheme="minorHAnsi"/>
          <w:u w:val="single"/>
        </w:rPr>
        <w:t>s</w:t>
      </w:r>
      <w:r w:rsidRPr="00BA2B93">
        <w:rPr>
          <w:rFonts w:asciiTheme="minorHAnsi" w:eastAsia="Calibri" w:hAnsiTheme="minorHAnsi" w:cstheme="minorHAnsi"/>
          <w:highlight w:val="cyan"/>
          <w:u w:val="single"/>
        </w:rPr>
        <w:t xml:space="preserve"> to </w:t>
      </w:r>
      <w:r w:rsidRPr="00BA2B93">
        <w:rPr>
          <w:rFonts w:asciiTheme="minorHAnsi" w:eastAsia="Calibri" w:hAnsiTheme="minorHAnsi" w:cstheme="minorHAnsi"/>
          <w:b/>
          <w:iCs/>
          <w:highlight w:val="cyan"/>
          <w:u w:val="single"/>
          <w:bdr w:val="single" w:sz="8" w:space="0" w:color="auto"/>
        </w:rPr>
        <w:t>proponents of radical</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 xml:space="preserve">ecological </w:t>
      </w:r>
      <w:r w:rsidRPr="00BA2B93">
        <w:rPr>
          <w:rFonts w:asciiTheme="minorHAnsi" w:eastAsia="Calibri" w:hAnsiTheme="minorHAnsi" w:cstheme="minorHAnsi"/>
          <w:b/>
          <w:iCs/>
          <w:highlight w:val="cyan"/>
          <w:u w:val="single"/>
          <w:bdr w:val="single" w:sz="8" w:space="0" w:color="auto"/>
        </w:rPr>
        <w:t>democracy</w:t>
      </w:r>
      <w:r w:rsidRPr="00BA2B93">
        <w:rPr>
          <w:rFonts w:asciiTheme="minorHAnsi" w:eastAsia="Calibri" w:hAnsiTheme="minorHAnsi" w:cstheme="minorHAnsi"/>
          <w:b/>
          <w:iCs/>
          <w:u w:val="single"/>
          <w:bdr w:val="single" w:sz="8" w:space="0" w:color="auto"/>
        </w:rPr>
        <w:t xml:space="preserve"> very </w:t>
      </w:r>
      <w:r w:rsidRPr="00BA2B93">
        <w:rPr>
          <w:rFonts w:asciiTheme="minorHAnsi" w:eastAsia="Calibri" w:hAnsiTheme="minorHAnsi" w:cstheme="minorHAnsi"/>
          <w:b/>
          <w:iCs/>
          <w:highlight w:val="cyan"/>
          <w:u w:val="single"/>
          <w:bdr w:val="single" w:sz="8" w:space="0" w:color="auto"/>
        </w:rPr>
        <w:t>broadly</w:t>
      </w:r>
      <w:r w:rsidRPr="00BA2B93">
        <w:rPr>
          <w:rFonts w:asciiTheme="minorHAnsi" w:eastAsia="Calibri" w:hAnsiTheme="minorHAnsi" w:cstheme="minorHAnsi"/>
          <w:highlight w:val="cyan"/>
          <w:u w:val="single"/>
        </w:rPr>
        <w:t>, sometimes</w:t>
      </w:r>
      <w:r w:rsidRPr="00BA2B93">
        <w:rPr>
          <w:rFonts w:asciiTheme="minorHAnsi" w:eastAsia="Calibri" w:hAnsiTheme="minorHAnsi" w:cstheme="minorHAnsi"/>
          <w:u w:val="single"/>
        </w:rPr>
        <w:t xml:space="preserve"> to </w:t>
      </w:r>
      <w:r w:rsidRPr="00BA2B93">
        <w:rPr>
          <w:rFonts w:asciiTheme="minorHAnsi" w:eastAsia="Calibri" w:hAnsiTheme="minorHAnsi" w:cstheme="minorHAnsi"/>
          <w:b/>
          <w:iCs/>
          <w:highlight w:val="cyan"/>
          <w:u w:val="single"/>
          <w:bdr w:val="single" w:sz="8" w:space="0" w:color="auto"/>
        </w:rPr>
        <w:t>scholars</w:t>
      </w:r>
      <w:r w:rsidRPr="00BA2B93">
        <w:rPr>
          <w:rFonts w:asciiTheme="minorHAnsi" w:eastAsia="Calibri" w:hAnsiTheme="minorHAnsi" w:cstheme="minorHAnsi"/>
          <w:b/>
          <w:iCs/>
          <w:u w:val="single"/>
          <w:bdr w:val="single" w:sz="8" w:space="0" w:color="auto"/>
        </w:rPr>
        <w:t xml:space="preserve"> in higher education</w:t>
      </w:r>
      <w:r w:rsidRPr="00BA2B93">
        <w:rPr>
          <w:rFonts w:asciiTheme="minorHAnsi" w:eastAsia="Calibri" w:hAnsiTheme="minorHAnsi" w:cstheme="minorHAnsi"/>
          <w:u w:val="single"/>
        </w:rPr>
        <w:t xml:space="preserve">, sometimes to </w:t>
      </w:r>
      <w:r w:rsidRPr="00BA2B93">
        <w:rPr>
          <w:rFonts w:asciiTheme="minorHAnsi" w:eastAsia="Calibri" w:hAnsiTheme="minorHAnsi" w:cstheme="minorHAnsi"/>
          <w:b/>
          <w:iCs/>
          <w:u w:val="single"/>
          <w:bdr w:val="single" w:sz="8" w:space="0" w:color="auto"/>
        </w:rPr>
        <w:t>political theorists</w:t>
      </w:r>
      <w:r w:rsidRPr="00BA2B93">
        <w:rPr>
          <w:rFonts w:asciiTheme="minorHAnsi" w:eastAsia="Calibri" w:hAnsiTheme="minorHAnsi" w:cstheme="minorHAnsi"/>
          <w:sz w:val="16"/>
        </w:rPr>
        <w:t xml:space="preserve">, sometimes to the action research movement that formed among people at Northern Arizona University and its community partners, sometimes to a specific action research team, </w:t>
      </w:r>
      <w:r w:rsidRPr="00BA2B93">
        <w:rPr>
          <w:rFonts w:asciiTheme="minorHAnsi" w:eastAsia="Calibri" w:hAnsiTheme="minorHAnsi" w:cstheme="minorHAnsi"/>
          <w:highlight w:val="cyan"/>
          <w:u w:val="single"/>
        </w:rPr>
        <w:t>sometimes</w:t>
      </w:r>
      <w:r w:rsidRPr="00BA2B93">
        <w:rPr>
          <w:rFonts w:asciiTheme="minorHAnsi" w:eastAsia="Calibri" w:hAnsiTheme="minorHAnsi" w:cstheme="minorHAnsi"/>
          <w:u w:val="single"/>
        </w:rPr>
        <w:t xml:space="preserve"> to </w:t>
      </w:r>
      <w:r w:rsidRPr="00BA2B93">
        <w:rPr>
          <w:rFonts w:asciiTheme="minorHAnsi" w:eastAsia="Calibri" w:hAnsiTheme="minorHAnsi" w:cstheme="minorHAnsi"/>
          <w:b/>
          <w:iCs/>
          <w:highlight w:val="cyan"/>
          <w:u w:val="single"/>
          <w:bdr w:val="single" w:sz="8" w:space="0" w:color="auto"/>
        </w:rPr>
        <w:t>all people facing</w:t>
      </w:r>
      <w:r w:rsidRPr="00BA2B93">
        <w:rPr>
          <w:rFonts w:asciiTheme="minorHAnsi" w:eastAsia="Calibri" w:hAnsiTheme="minorHAnsi" w:cstheme="minorHAnsi"/>
          <w:b/>
          <w:iCs/>
          <w:u w:val="single"/>
          <w:bdr w:val="single" w:sz="8" w:space="0" w:color="auto"/>
        </w:rPr>
        <w:t xml:space="preserve"> the possibility of </w:t>
      </w:r>
      <w:r w:rsidRPr="00BA2B93">
        <w:rPr>
          <w:rFonts w:asciiTheme="minorHAnsi" w:eastAsia="Calibri" w:hAnsiTheme="minorHAnsi" w:cstheme="minorHAnsi"/>
          <w:b/>
          <w:iCs/>
          <w:highlight w:val="cyan"/>
          <w:u w:val="single"/>
          <w:bdr w:val="single" w:sz="8" w:space="0" w:color="auto"/>
        </w:rPr>
        <w:t>planetary</w:t>
      </w:r>
      <w:r w:rsidRPr="00BA2B93">
        <w:rPr>
          <w:rFonts w:asciiTheme="minorHAnsi" w:eastAsia="Calibri" w:hAnsiTheme="minorHAnsi" w:cstheme="minorHAnsi"/>
          <w:b/>
          <w:iCs/>
          <w:u w:val="single"/>
          <w:bdr w:val="single" w:sz="8" w:space="0" w:color="auto"/>
        </w:rPr>
        <w:t xml:space="preserve"> ecological </w:t>
      </w:r>
      <w:r w:rsidRPr="00BA2B93">
        <w:rPr>
          <w:rFonts w:asciiTheme="minorHAnsi" w:eastAsia="Calibri" w:hAnsiTheme="minorHAnsi" w:cstheme="minorHAnsi"/>
          <w:b/>
          <w:iCs/>
          <w:highlight w:val="cyan"/>
          <w:u w:val="single"/>
          <w:bdr w:val="single" w:sz="8" w:space="0" w:color="auto"/>
        </w:rPr>
        <w:t>collapse</w:t>
      </w:r>
      <w:r w:rsidRPr="00BA2B93">
        <w:rPr>
          <w:rFonts w:asciiTheme="minorHAnsi" w:eastAsia="Calibri" w:hAnsiTheme="minorHAnsi" w:cstheme="minorHAnsi"/>
          <w:sz w:val="16"/>
        </w:rPr>
        <w:t xml:space="preserve">. Among the many things I find compelling about the writing of </w:t>
      </w:r>
      <w:r w:rsidRPr="00BA2B93">
        <w:rPr>
          <w:rFonts w:asciiTheme="minorHAnsi" w:eastAsia="Calibri" w:hAnsiTheme="minorHAnsi" w:cstheme="minorHAnsi"/>
          <w:b/>
          <w:iCs/>
          <w:u w:val="single"/>
          <w:bdr w:val="single" w:sz="8" w:space="0" w:color="auto"/>
        </w:rPr>
        <w:t>James Baldwin</w:t>
      </w:r>
      <w:r w:rsidRPr="00BA2B93">
        <w:rPr>
          <w:rFonts w:asciiTheme="minorHAnsi" w:eastAsia="Calibri" w:hAnsiTheme="minorHAnsi" w:cstheme="minorHAnsi"/>
          <w:sz w:val="16"/>
        </w:rPr>
        <w:t xml:space="preserve"> is how he </w:t>
      </w:r>
      <w:r w:rsidRPr="00BA2B93">
        <w:rPr>
          <w:rFonts w:asciiTheme="minorHAnsi" w:eastAsia="Calibri" w:hAnsiTheme="minorHAnsi" w:cstheme="minorHAnsi"/>
          <w:u w:val="single"/>
        </w:rPr>
        <w:t xml:space="preserve">shifts his pronouns </w:t>
      </w:r>
      <w:r w:rsidRPr="00BA2B93">
        <w:rPr>
          <w:rFonts w:asciiTheme="minorHAnsi" w:eastAsia="Calibri" w:hAnsiTheme="minorHAnsi" w:cstheme="minorHAnsi"/>
          <w:b/>
          <w:iCs/>
          <w:u w:val="single"/>
          <w:bdr w:val="single" w:sz="8" w:space="0" w:color="auto"/>
        </w:rPr>
        <w:t>without notice</w:t>
      </w:r>
      <w:r w:rsidRPr="00BA2B93">
        <w:rPr>
          <w:rFonts w:asciiTheme="minorHAnsi" w:eastAsia="Calibri" w:hAnsiTheme="minorHAnsi" w:cstheme="minorHAnsi"/>
          <w:sz w:val="16"/>
        </w:rPr>
        <w:t xml:space="preserve"> – for example, </w:t>
      </w:r>
      <w:r w:rsidRPr="00BA2B93">
        <w:rPr>
          <w:rFonts w:asciiTheme="minorHAnsi" w:eastAsia="Calibri" w:hAnsiTheme="minorHAnsi" w:cstheme="minorHAnsi"/>
          <w:b/>
          <w:iCs/>
          <w:u w:val="single"/>
          <w:bdr w:val="single" w:sz="8" w:space="0" w:color="auto"/>
        </w:rPr>
        <w:t>sometimes</w:t>
      </w:r>
      <w:r w:rsidRPr="00BA2B93">
        <w:rPr>
          <w:rFonts w:asciiTheme="minorHAnsi" w:eastAsia="Calibri" w:hAnsiTheme="minorHAnsi" w:cstheme="minorHAnsi"/>
          <w:u w:val="single"/>
        </w:rPr>
        <w:t xml:space="preserve"> using ‘</w:t>
      </w:r>
      <w:r w:rsidRPr="00BA2B93">
        <w:rPr>
          <w:rFonts w:asciiTheme="minorHAnsi" w:eastAsia="Calibri" w:hAnsiTheme="minorHAnsi" w:cstheme="minorHAnsi"/>
          <w:b/>
          <w:iCs/>
          <w:u w:val="single"/>
          <w:bdr w:val="single" w:sz="8" w:space="0" w:color="auto"/>
        </w:rPr>
        <w:t>we</w:t>
      </w:r>
      <w:r w:rsidRPr="00BA2B93">
        <w:rPr>
          <w:rFonts w:asciiTheme="minorHAnsi" w:eastAsia="Calibri" w:hAnsiTheme="minorHAnsi" w:cstheme="minorHAnsi"/>
          <w:u w:val="single"/>
        </w:rPr>
        <w:t xml:space="preserve">’ to represent </w:t>
      </w:r>
      <w:r w:rsidRPr="00BA2B93">
        <w:rPr>
          <w:rFonts w:asciiTheme="minorHAnsi" w:eastAsia="Calibri" w:hAnsiTheme="minorHAnsi" w:cstheme="minorHAnsi"/>
          <w:b/>
          <w:iCs/>
          <w:u w:val="single"/>
          <w:bdr w:val="single" w:sz="8" w:space="0" w:color="auto"/>
        </w:rPr>
        <w:t>black people</w:t>
      </w:r>
      <w:r w:rsidRPr="00BA2B93">
        <w:rPr>
          <w:rFonts w:asciiTheme="minorHAnsi" w:eastAsia="Calibri" w:hAnsiTheme="minorHAnsi" w:cstheme="minorHAnsi"/>
          <w:u w:val="single"/>
        </w:rPr>
        <w:t xml:space="preserve">, sometimes as an </w:t>
      </w:r>
      <w:r w:rsidRPr="00BA2B93">
        <w:rPr>
          <w:rFonts w:asciiTheme="minorHAnsi" w:eastAsia="Calibri" w:hAnsiTheme="minorHAnsi" w:cstheme="minorHAnsi"/>
          <w:b/>
          <w:iCs/>
          <w:u w:val="single"/>
          <w:bdr w:val="single" w:sz="8" w:space="0" w:color="auto"/>
        </w:rPr>
        <w:t>uncanny member of the white-majority United States</w:t>
      </w:r>
      <w:r w:rsidRPr="00BA2B93">
        <w:rPr>
          <w:rFonts w:asciiTheme="minorHAnsi" w:eastAsia="Calibri" w:hAnsiTheme="minorHAnsi" w:cstheme="minorHAnsi"/>
          <w:u w:val="single"/>
        </w:rPr>
        <w:t>. This</w:t>
      </w:r>
      <w:r w:rsidRPr="00BA2B93">
        <w:rPr>
          <w:rFonts w:asciiTheme="minorHAnsi" w:eastAsia="Calibri" w:hAnsiTheme="minorHAnsi" w:cstheme="minorHAnsi"/>
          <w:sz w:val="16"/>
        </w:rPr>
        <w:t xml:space="preserve"> rhetorical shiftiness </w:t>
      </w:r>
      <w:r w:rsidRPr="00BA2B93">
        <w:rPr>
          <w:rFonts w:asciiTheme="minorHAnsi" w:eastAsia="Calibri" w:hAnsiTheme="minorHAnsi" w:cstheme="minorHAnsi"/>
          <w:b/>
          <w:iCs/>
          <w:u w:val="single"/>
          <w:bdr w:val="single" w:sz="8" w:space="0" w:color="auto"/>
        </w:rPr>
        <w:t>encroaches upon</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pulls his readers</w:t>
      </w:r>
      <w:r w:rsidRPr="00BA2B93">
        <w:rPr>
          <w:rFonts w:asciiTheme="minorHAnsi" w:eastAsia="Calibri" w:hAnsiTheme="minorHAnsi" w:cstheme="minorHAnsi"/>
          <w:u w:val="single"/>
        </w:rPr>
        <w:t xml:space="preserve"> – </w:t>
      </w:r>
      <w:r w:rsidRPr="00BA2B93">
        <w:rPr>
          <w:rFonts w:asciiTheme="minorHAnsi" w:eastAsia="Calibri" w:hAnsiTheme="minorHAnsi" w:cstheme="minorHAnsi"/>
          <w:b/>
          <w:iCs/>
          <w:u w:val="single"/>
          <w:bdr w:val="single" w:sz="8" w:space="0" w:color="auto"/>
        </w:rPr>
        <w:t>especially white readers</w:t>
      </w:r>
      <w:r w:rsidRPr="00BA2B93">
        <w:rPr>
          <w:rFonts w:asciiTheme="minorHAnsi" w:eastAsia="Calibri" w:hAnsiTheme="minorHAnsi" w:cstheme="minorHAnsi"/>
          <w:u w:val="single"/>
        </w:rPr>
        <w:t xml:space="preserve"> – </w:t>
      </w:r>
      <w:r w:rsidRPr="00BA2B93">
        <w:rPr>
          <w:rFonts w:asciiTheme="minorHAnsi" w:eastAsia="Calibri" w:hAnsiTheme="minorHAnsi" w:cstheme="minorHAnsi"/>
          <w:b/>
          <w:iCs/>
          <w:u w:val="single"/>
          <w:bdr w:val="single" w:sz="8" w:space="0" w:color="auto"/>
        </w:rPr>
        <w:t>beyond</w:t>
      </w:r>
      <w:r w:rsidRPr="00BA2B93">
        <w:rPr>
          <w:rFonts w:asciiTheme="minorHAnsi" w:eastAsia="Calibri" w:hAnsiTheme="minorHAnsi" w:cstheme="minorHAnsi"/>
          <w:u w:val="single"/>
        </w:rPr>
        <w:t xml:space="preserve"> the ‘</w:t>
      </w:r>
      <w:r w:rsidRPr="00BA2B93">
        <w:rPr>
          <w:rFonts w:asciiTheme="minorHAnsi" w:eastAsia="Calibri" w:hAnsiTheme="minorHAnsi" w:cstheme="minorHAnsi"/>
          <w:b/>
          <w:iCs/>
          <w:u w:val="single"/>
          <w:bdr w:val="single" w:sz="8" w:space="0" w:color="auto"/>
        </w:rPr>
        <w:t>innocence that constitutes the crime</w:t>
      </w:r>
      <w:r w:rsidRPr="00BA2B93">
        <w:rPr>
          <w:rFonts w:asciiTheme="minorHAnsi" w:eastAsia="Calibri" w:hAnsiTheme="minorHAnsi" w:cstheme="minorHAnsi"/>
          <w:u w:val="single"/>
        </w:rPr>
        <w:t xml:space="preserve">’ of their </w:t>
      </w:r>
      <w:r w:rsidRPr="00BA2B93">
        <w:rPr>
          <w:rFonts w:asciiTheme="minorHAnsi" w:eastAsia="Calibri" w:hAnsiTheme="minorHAnsi" w:cstheme="minorHAnsi"/>
          <w:b/>
          <w:iCs/>
          <w:u w:val="single"/>
          <w:bdr w:val="single" w:sz="8" w:space="0" w:color="auto"/>
        </w:rPr>
        <w:t>assumed individual</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collective white subjectivities</w:t>
      </w:r>
      <w:r w:rsidRPr="00BA2B93">
        <w:rPr>
          <w:rFonts w:asciiTheme="minorHAnsi" w:eastAsia="Calibri" w:hAnsiTheme="minorHAnsi" w:cstheme="minorHAnsi"/>
          <w:sz w:val="16"/>
        </w:rPr>
        <w:t xml:space="preserve"> </w:t>
      </w:r>
      <w:r w:rsidRPr="00BA2B93">
        <w:rPr>
          <w:rFonts w:asciiTheme="minorHAnsi" w:eastAsia="Calibri" w:hAnsiTheme="minorHAnsi" w:cstheme="minorHAnsi"/>
          <w:u w:val="single"/>
        </w:rPr>
        <w:t xml:space="preserve">in ways that work in </w:t>
      </w:r>
      <w:r w:rsidRPr="00BA2B93">
        <w:rPr>
          <w:rFonts w:asciiTheme="minorHAnsi" w:eastAsia="Calibri" w:hAnsiTheme="minorHAnsi" w:cstheme="minorHAnsi"/>
          <w:b/>
          <w:iCs/>
          <w:u w:val="single"/>
          <w:bdr w:val="single" w:sz="8" w:space="0" w:color="auto"/>
        </w:rPr>
        <w:t>visceral</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relational</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conceptual registers</w:t>
      </w:r>
      <w:r w:rsidRPr="00BA2B93">
        <w:rPr>
          <w:rFonts w:asciiTheme="minorHAnsi" w:eastAsia="Calibri" w:hAnsiTheme="minorHAnsi" w:cstheme="minorHAnsi"/>
          <w:sz w:val="16"/>
        </w:rPr>
        <w:t xml:space="preserve"> (Baldwin, 1992, p. 6). </w:t>
      </w:r>
      <w:r w:rsidRPr="00BA2B93">
        <w:rPr>
          <w:rFonts w:asciiTheme="minorHAnsi" w:eastAsia="Calibri" w:hAnsiTheme="minorHAnsi" w:cstheme="minorHAnsi"/>
          <w:u w:val="single"/>
        </w:rPr>
        <w:t xml:space="preserve">Such uncertainty has </w:t>
      </w:r>
      <w:r w:rsidRPr="00BA2B93">
        <w:rPr>
          <w:rFonts w:asciiTheme="minorHAnsi" w:eastAsia="Calibri" w:hAnsiTheme="minorHAnsi" w:cstheme="minorHAnsi"/>
          <w:b/>
          <w:iCs/>
          <w:u w:val="single"/>
          <w:bdr w:val="single" w:sz="8" w:space="0" w:color="auto"/>
        </w:rPr>
        <w:t>significant capacity to erode habits</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defences</w:t>
      </w:r>
      <w:r w:rsidRPr="00BA2B93">
        <w:rPr>
          <w:rFonts w:asciiTheme="minorHAnsi" w:eastAsia="Calibri" w:hAnsiTheme="minorHAnsi" w:cstheme="minorHAnsi"/>
          <w:u w:val="single"/>
        </w:rPr>
        <w:t xml:space="preserve">, as one finds oneself </w:t>
      </w:r>
      <w:r w:rsidRPr="00BA2B93">
        <w:rPr>
          <w:rFonts w:asciiTheme="minorHAnsi" w:eastAsia="Calibri" w:hAnsiTheme="minorHAnsi" w:cstheme="minorHAnsi"/>
          <w:b/>
          <w:iCs/>
          <w:u w:val="single"/>
          <w:bdr w:val="single" w:sz="8" w:space="0" w:color="auto"/>
        </w:rPr>
        <w:t>unexpectedly drawn into perspectives</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locations</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energies</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tendencies</w:t>
      </w:r>
      <w:r w:rsidRPr="00BA2B93">
        <w:rPr>
          <w:rFonts w:asciiTheme="minorHAnsi" w:eastAsia="Calibri" w:hAnsiTheme="minorHAnsi" w:cstheme="minorHAnsi"/>
          <w:u w:val="single"/>
        </w:rPr>
        <w:t xml:space="preserve"> that </w:t>
      </w:r>
      <w:r w:rsidRPr="00BA2B93">
        <w:rPr>
          <w:rFonts w:asciiTheme="minorHAnsi" w:eastAsia="Calibri" w:hAnsiTheme="minorHAnsi" w:cstheme="minorHAnsi"/>
          <w:b/>
          <w:iCs/>
          <w:u w:val="single"/>
          <w:bdr w:val="single" w:sz="8" w:space="0" w:color="auto"/>
        </w:rPr>
        <w:t>unsettle</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reorient one’s own subjectivity</w:t>
      </w:r>
      <w:r w:rsidRPr="00BA2B93">
        <w:rPr>
          <w:rFonts w:asciiTheme="minorHAnsi" w:eastAsia="Calibri" w:hAnsiTheme="minorHAnsi" w:cstheme="minorHAnsi"/>
          <w:sz w:val="16"/>
        </w:rPr>
        <w:t xml:space="preserve">. Much of my work has theorized ‘moving democracy’, and my rhetorical shifting of the first-person plural is a textual practice that aims to enhance this in ways that facilitate reflection. Throughout Visionary Pragmatism, I argue that </w:t>
      </w:r>
      <w:r w:rsidRPr="00BA2B93">
        <w:rPr>
          <w:rFonts w:asciiTheme="minorHAnsi" w:eastAsia="Calibri" w:hAnsiTheme="minorHAnsi" w:cstheme="minorHAnsi"/>
          <w:u w:val="single"/>
        </w:rPr>
        <w:t xml:space="preserve">there are </w:t>
      </w:r>
      <w:r w:rsidRPr="00BA2B93">
        <w:rPr>
          <w:rFonts w:asciiTheme="minorHAnsi" w:eastAsia="Calibri" w:hAnsiTheme="minorHAnsi" w:cstheme="minorHAnsi"/>
          <w:b/>
          <w:iCs/>
          <w:u w:val="single"/>
          <w:bdr w:val="single" w:sz="8" w:space="0" w:color="auto"/>
        </w:rPr>
        <w:t>powerful reasons for active hope</w:t>
      </w:r>
      <w:r w:rsidRPr="00BA2B93">
        <w:rPr>
          <w:rFonts w:asciiTheme="minorHAnsi" w:eastAsia="Calibri" w:hAnsiTheme="minorHAnsi" w:cstheme="minorHAnsi"/>
          <w:u w:val="single"/>
        </w:rPr>
        <w:t xml:space="preserve">. At the same time, </w:t>
      </w:r>
      <w:r w:rsidRPr="00BA2B93">
        <w:rPr>
          <w:rFonts w:asciiTheme="minorHAnsi" w:eastAsia="Calibri" w:hAnsiTheme="minorHAnsi" w:cstheme="minorHAnsi"/>
          <w:highlight w:val="cyan"/>
          <w:u w:val="single"/>
        </w:rPr>
        <w:t xml:space="preserve">we </w:t>
      </w:r>
      <w:r w:rsidRPr="00BA2B93">
        <w:rPr>
          <w:rFonts w:asciiTheme="minorHAnsi" w:eastAsia="Calibri" w:hAnsiTheme="minorHAnsi" w:cstheme="minorHAnsi"/>
          <w:b/>
          <w:iCs/>
          <w:highlight w:val="cyan"/>
          <w:u w:val="single"/>
          <w:bdr w:val="single" w:sz="8" w:space="0" w:color="auto"/>
        </w:rPr>
        <w:t>do not live far from</w:t>
      </w:r>
      <w:r w:rsidRPr="00BA2B93">
        <w:rPr>
          <w:rFonts w:asciiTheme="minorHAnsi" w:eastAsia="Calibri" w:hAnsiTheme="minorHAnsi" w:cstheme="minorHAnsi"/>
          <w:b/>
          <w:iCs/>
          <w:u w:val="single"/>
          <w:bdr w:val="single" w:sz="8" w:space="0" w:color="auto"/>
        </w:rPr>
        <w:t xml:space="preserve"> tipping points</w:t>
      </w:r>
      <w:r w:rsidRPr="00BA2B93">
        <w:rPr>
          <w:rFonts w:asciiTheme="minorHAnsi" w:eastAsia="Calibri" w:hAnsiTheme="minorHAnsi" w:cstheme="minorHAnsi"/>
          <w:u w:val="single"/>
        </w:rPr>
        <w:t xml:space="preserve"> beyond which </w:t>
      </w:r>
      <w:r w:rsidRPr="00BA2B93">
        <w:rPr>
          <w:rFonts w:asciiTheme="minorHAnsi" w:eastAsia="Calibri" w:hAnsiTheme="minorHAnsi" w:cstheme="minorHAnsi"/>
          <w:b/>
          <w:iCs/>
          <w:highlight w:val="cyan"/>
          <w:u w:val="single"/>
          <w:bdr w:val="single" w:sz="8" w:space="0" w:color="auto"/>
        </w:rPr>
        <w:t>planetary</w:t>
      </w:r>
      <w:r w:rsidRPr="00BA2B93">
        <w:rPr>
          <w:rFonts w:asciiTheme="minorHAnsi" w:eastAsia="Calibri" w:hAnsiTheme="minorHAnsi" w:cstheme="minorHAnsi"/>
          <w:b/>
          <w:iCs/>
          <w:u w:val="single"/>
          <w:bdr w:val="single" w:sz="8" w:space="0" w:color="auto"/>
        </w:rPr>
        <w:t xml:space="preserve"> ecological </w:t>
      </w:r>
      <w:r w:rsidRPr="00BA2B93">
        <w:rPr>
          <w:rFonts w:asciiTheme="minorHAnsi" w:eastAsia="Calibri" w:hAnsiTheme="minorHAnsi" w:cstheme="minorHAnsi"/>
          <w:b/>
          <w:iCs/>
          <w:highlight w:val="cyan"/>
          <w:u w:val="single"/>
          <w:bdr w:val="single" w:sz="8" w:space="0" w:color="auto"/>
        </w:rPr>
        <w:t>collapse</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 xml:space="preserve">globalizing neoliberal </w:t>
      </w:r>
      <w:r w:rsidRPr="00BA2B93">
        <w:rPr>
          <w:rFonts w:asciiTheme="minorHAnsi" w:eastAsia="Calibri" w:hAnsiTheme="minorHAnsi" w:cstheme="minorHAnsi"/>
          <w:b/>
          <w:iCs/>
          <w:highlight w:val="cyan"/>
          <w:u w:val="single"/>
          <w:bdr w:val="single" w:sz="8" w:space="0" w:color="auto"/>
        </w:rPr>
        <w:t>fascism</w:t>
      </w:r>
      <w:r w:rsidRPr="00BA2B93">
        <w:rPr>
          <w:rFonts w:asciiTheme="minorHAnsi" w:eastAsia="Calibri" w:hAnsiTheme="minorHAnsi" w:cstheme="minorHAnsi"/>
          <w:highlight w:val="cyan"/>
          <w:u w:val="single"/>
        </w:rPr>
        <w:t>, and</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u w:val="single"/>
          <w:bdr w:val="single" w:sz="8" w:space="0" w:color="auto"/>
        </w:rPr>
        <w:t xml:space="preserve">violent </w:t>
      </w:r>
      <w:r w:rsidRPr="00BA2B93">
        <w:rPr>
          <w:rFonts w:asciiTheme="minorHAnsi" w:eastAsia="Calibri" w:hAnsiTheme="minorHAnsi" w:cstheme="minorHAnsi"/>
          <w:b/>
          <w:iCs/>
          <w:highlight w:val="cyan"/>
          <w:u w:val="single"/>
          <w:bdr w:val="single" w:sz="8" w:space="0" w:color="auto"/>
        </w:rPr>
        <w:t>chaos</w:t>
      </w:r>
      <w:r w:rsidRPr="00BA2B93">
        <w:rPr>
          <w:rFonts w:asciiTheme="minorHAnsi" w:eastAsia="Calibri" w:hAnsiTheme="minorHAnsi" w:cstheme="minorHAnsi"/>
          <w:u w:val="single"/>
        </w:rPr>
        <w:t xml:space="preserve"> may </w:t>
      </w:r>
      <w:r w:rsidRPr="00BA2B93">
        <w:rPr>
          <w:rFonts w:asciiTheme="minorHAnsi" w:eastAsia="Calibri" w:hAnsiTheme="minorHAnsi" w:cstheme="minorHAnsi"/>
          <w:b/>
          <w:iCs/>
          <w:u w:val="single"/>
          <w:bdr w:val="single" w:sz="8" w:space="0" w:color="auto"/>
        </w:rPr>
        <w:t>overwhelm our efforts</w:t>
      </w:r>
      <w:r w:rsidRPr="00BA2B93">
        <w:rPr>
          <w:rFonts w:asciiTheme="minorHAnsi" w:eastAsia="Calibri" w:hAnsiTheme="minorHAnsi" w:cstheme="minorHAnsi"/>
          <w:u w:val="single"/>
        </w:rPr>
        <w:t xml:space="preserve">. I </w:t>
      </w:r>
      <w:r w:rsidRPr="00BA2B93">
        <w:rPr>
          <w:rFonts w:asciiTheme="minorHAnsi" w:eastAsia="Calibri" w:hAnsiTheme="minorHAnsi" w:cstheme="minorHAnsi"/>
          <w:b/>
          <w:iCs/>
          <w:highlight w:val="cyan"/>
          <w:u w:val="single"/>
          <w:bdr w:val="single" w:sz="8" w:space="0" w:color="auto"/>
        </w:rPr>
        <w:t>do not think</w:t>
      </w:r>
      <w:r w:rsidRPr="00BA2B93">
        <w:rPr>
          <w:rFonts w:asciiTheme="minorHAnsi" w:eastAsia="Calibri" w:hAnsiTheme="minorHAnsi" w:cstheme="minorHAnsi"/>
          <w:b/>
          <w:iCs/>
          <w:u w:val="single"/>
          <w:bdr w:val="single" w:sz="8" w:space="0" w:color="auto"/>
        </w:rPr>
        <w:t xml:space="preserve"> so much</w:t>
      </w:r>
      <w:r w:rsidRPr="00BA2B93">
        <w:rPr>
          <w:rFonts w:asciiTheme="minorHAnsi" w:eastAsia="Calibri" w:hAnsiTheme="minorHAnsi" w:cstheme="minorHAnsi"/>
          <w:u w:val="single"/>
        </w:rPr>
        <w:t xml:space="preserve"> </w:t>
      </w:r>
      <w:r w:rsidRPr="00BA2B93">
        <w:rPr>
          <w:rFonts w:asciiTheme="minorHAnsi" w:eastAsia="Calibri" w:hAnsiTheme="minorHAnsi" w:cstheme="minorHAnsi"/>
          <w:highlight w:val="cyan"/>
          <w:u w:val="single"/>
        </w:rPr>
        <w:t xml:space="preserve">in terms of </w:t>
      </w:r>
      <w:r w:rsidRPr="00BA2B93">
        <w:rPr>
          <w:rFonts w:asciiTheme="minorHAnsi" w:eastAsia="Calibri" w:hAnsiTheme="minorHAnsi" w:cstheme="minorHAnsi"/>
          <w:b/>
          <w:iCs/>
          <w:highlight w:val="cyan"/>
          <w:u w:val="single"/>
          <w:bdr w:val="single" w:sz="8" w:space="0" w:color="auto"/>
        </w:rPr>
        <w:t>pessimism</w:t>
      </w:r>
      <w:r w:rsidRPr="00BA2B93">
        <w:rPr>
          <w:rFonts w:asciiTheme="minorHAnsi" w:eastAsia="Calibri" w:hAnsiTheme="minorHAnsi" w:cstheme="minorHAnsi"/>
          <w:highlight w:val="cyan"/>
          <w:u w:val="single"/>
        </w:rPr>
        <w:t xml:space="preserve"> or </w:t>
      </w:r>
      <w:r w:rsidRPr="00BA2B93">
        <w:rPr>
          <w:rFonts w:asciiTheme="minorHAnsi" w:eastAsia="Calibri" w:hAnsiTheme="minorHAnsi" w:cstheme="minorHAnsi"/>
          <w:b/>
          <w:iCs/>
          <w:highlight w:val="cyan"/>
          <w:u w:val="single"/>
          <w:bdr w:val="single" w:sz="8" w:space="0" w:color="auto"/>
        </w:rPr>
        <w:t>optimism</w:t>
      </w:r>
      <w:r w:rsidRPr="00BA2B93">
        <w:rPr>
          <w:rFonts w:asciiTheme="minorHAnsi" w:eastAsia="Calibri" w:hAnsiTheme="minorHAnsi" w:cstheme="minorHAnsi"/>
          <w:u w:val="single"/>
        </w:rPr>
        <w:t xml:space="preserve"> </w:t>
      </w:r>
      <w:r w:rsidRPr="00BA2B93">
        <w:rPr>
          <w:rFonts w:asciiTheme="minorHAnsi" w:eastAsia="Calibri" w:hAnsiTheme="minorHAnsi" w:cstheme="minorHAnsi"/>
          <w:highlight w:val="cyan"/>
          <w:u w:val="single"/>
        </w:rPr>
        <w:t>as</w:t>
      </w:r>
      <w:r w:rsidRPr="00BA2B93">
        <w:rPr>
          <w:rFonts w:asciiTheme="minorHAnsi" w:eastAsia="Calibri" w:hAnsiTheme="minorHAnsi" w:cstheme="minorHAnsi"/>
          <w:u w:val="single"/>
        </w:rPr>
        <w:t xml:space="preserve"> I do </w:t>
      </w:r>
      <w:r w:rsidRPr="00BA2B93">
        <w:rPr>
          <w:rFonts w:asciiTheme="minorHAnsi" w:eastAsia="Calibri" w:hAnsiTheme="minorHAnsi" w:cstheme="minorHAnsi"/>
          <w:highlight w:val="cyan"/>
          <w:u w:val="single"/>
        </w:rPr>
        <w:t xml:space="preserve">about </w:t>
      </w:r>
      <w:r w:rsidRPr="00BA2B93">
        <w:rPr>
          <w:rFonts w:asciiTheme="minorHAnsi" w:eastAsia="Calibri" w:hAnsiTheme="minorHAnsi" w:cstheme="minorHAnsi"/>
          <w:b/>
          <w:iCs/>
          <w:highlight w:val="cyan"/>
          <w:u w:val="single"/>
          <w:bdr w:val="single" w:sz="8" w:space="0" w:color="auto"/>
        </w:rPr>
        <w:t>seizing</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 xml:space="preserve">co-creating </w:t>
      </w:r>
      <w:r w:rsidRPr="00BA2B93">
        <w:rPr>
          <w:rFonts w:asciiTheme="minorHAnsi" w:eastAsia="Calibri" w:hAnsiTheme="minorHAnsi" w:cstheme="minorHAnsi"/>
          <w:b/>
          <w:iCs/>
          <w:highlight w:val="cyan"/>
          <w:u w:val="single"/>
          <w:bdr w:val="single" w:sz="8" w:space="0" w:color="auto"/>
        </w:rPr>
        <w:t>opportunities</w:t>
      </w:r>
      <w:r w:rsidRPr="00BA2B93">
        <w:rPr>
          <w:rFonts w:asciiTheme="minorHAnsi" w:eastAsia="Calibri" w:hAnsiTheme="minorHAnsi" w:cstheme="minorHAnsi"/>
          <w:u w:val="single"/>
        </w:rPr>
        <w:t xml:space="preserve"> for </w:t>
      </w:r>
      <w:r w:rsidRPr="00BA2B93">
        <w:rPr>
          <w:rFonts w:asciiTheme="minorHAnsi" w:eastAsia="Calibri" w:hAnsiTheme="minorHAnsi" w:cstheme="minorHAnsi"/>
          <w:b/>
          <w:iCs/>
          <w:u w:val="single"/>
          <w:bdr w:val="single" w:sz="8" w:space="0" w:color="auto"/>
        </w:rPr>
        <w:t>catalysing dynamic changes</w:t>
      </w:r>
      <w:r w:rsidRPr="00BA2B93">
        <w:rPr>
          <w:rFonts w:asciiTheme="minorHAnsi" w:eastAsia="Calibri" w:hAnsiTheme="minorHAnsi" w:cstheme="minorHAnsi"/>
          <w:u w:val="single"/>
        </w:rPr>
        <w:t xml:space="preserve"> in theory and practice that </w:t>
      </w:r>
      <w:r w:rsidRPr="00BA2B93">
        <w:rPr>
          <w:rFonts w:asciiTheme="minorHAnsi" w:eastAsia="Calibri" w:hAnsiTheme="minorHAnsi" w:cstheme="minorHAnsi"/>
          <w:b/>
          <w:iCs/>
          <w:u w:val="single"/>
          <w:bdr w:val="single" w:sz="8" w:space="0" w:color="auto"/>
        </w:rPr>
        <w:t>foster a powerful movement</w:t>
      </w:r>
      <w:r w:rsidRPr="00BA2B93">
        <w:rPr>
          <w:rFonts w:asciiTheme="minorHAnsi" w:eastAsia="Calibri" w:hAnsiTheme="minorHAnsi" w:cstheme="minorHAnsi"/>
          <w:u w:val="single"/>
        </w:rPr>
        <w:t xml:space="preserve"> of </w:t>
      </w:r>
      <w:r w:rsidRPr="00BA2B93">
        <w:rPr>
          <w:rFonts w:asciiTheme="minorHAnsi" w:eastAsia="Calibri" w:hAnsiTheme="minorHAnsi" w:cstheme="minorHAnsi"/>
          <w:b/>
          <w:iCs/>
          <w:u w:val="single"/>
          <w:bdr w:val="single" w:sz="8" w:space="0" w:color="auto"/>
        </w:rPr>
        <w:t>receptive democracy</w:t>
      </w:r>
      <w:r w:rsidRPr="00BA2B93">
        <w:rPr>
          <w:rFonts w:asciiTheme="minorHAnsi" w:eastAsia="Calibri" w:hAnsiTheme="minorHAnsi" w:cstheme="minorHAnsi"/>
          <w:u w:val="single"/>
        </w:rPr>
        <w:t xml:space="preserve">, for </w:t>
      </w:r>
      <w:r w:rsidRPr="00BA2B93">
        <w:rPr>
          <w:rFonts w:asciiTheme="minorHAnsi" w:eastAsia="Calibri" w:hAnsiTheme="minorHAnsi" w:cstheme="minorHAnsi"/>
          <w:b/>
          <w:iCs/>
          <w:u w:val="single"/>
          <w:bdr w:val="single" w:sz="8" w:space="0" w:color="auto"/>
        </w:rPr>
        <w:t>complex democratic commonwealth</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u w:val="single"/>
          <w:bdr w:val="single" w:sz="8" w:space="0" w:color="auto"/>
        </w:rPr>
        <w:t>ecological flourishing</w:t>
      </w:r>
      <w:r w:rsidRPr="00BA2B93">
        <w:rPr>
          <w:rFonts w:asciiTheme="minorHAnsi" w:eastAsia="Calibri" w:hAnsiTheme="minorHAnsi" w:cstheme="minorHAnsi"/>
          <w:u w:val="single"/>
        </w:rPr>
        <w:t>. In one sense</w:t>
      </w:r>
      <w:r w:rsidRPr="00BA2B93">
        <w:rPr>
          <w:rFonts w:asciiTheme="minorHAnsi" w:eastAsia="Calibri" w:hAnsiTheme="minorHAnsi" w:cstheme="minorHAnsi"/>
          <w:sz w:val="16"/>
        </w:rPr>
        <w:t xml:space="preserve">, as Walter Benjamin’s discussion of Paul Klee’s ‘Angelus Novus’ makes poignantly clear, </w:t>
      </w:r>
      <w:r w:rsidRPr="00BA2B93">
        <w:rPr>
          <w:rFonts w:asciiTheme="minorHAnsi" w:eastAsia="Calibri" w:hAnsiTheme="minorHAnsi" w:cstheme="minorHAnsi"/>
          <w:highlight w:val="cyan"/>
          <w:u w:val="single"/>
        </w:rPr>
        <w:t xml:space="preserve">it is </w:t>
      </w:r>
      <w:r w:rsidRPr="00BA2B93">
        <w:rPr>
          <w:rFonts w:asciiTheme="minorHAnsi" w:eastAsia="Calibri" w:hAnsiTheme="minorHAnsi" w:cstheme="minorHAnsi"/>
          <w:b/>
          <w:iCs/>
          <w:highlight w:val="cyan"/>
          <w:u w:val="single"/>
          <w:bdr w:val="single" w:sz="8" w:space="0" w:color="auto"/>
        </w:rPr>
        <w:t>always ‘too late’ for</w:t>
      </w:r>
      <w:r w:rsidRPr="00BA2B93">
        <w:rPr>
          <w:rFonts w:asciiTheme="minorHAnsi" w:eastAsia="Calibri" w:hAnsiTheme="minorHAnsi" w:cstheme="minorHAnsi"/>
          <w:b/>
          <w:iCs/>
          <w:u w:val="single"/>
          <w:bdr w:val="single" w:sz="8" w:space="0" w:color="auto"/>
        </w:rPr>
        <w:t xml:space="preserve"> so much</w:t>
      </w:r>
      <w:r w:rsidRPr="00BA2B93">
        <w:rPr>
          <w:rFonts w:asciiTheme="minorHAnsi" w:eastAsia="Calibri" w:hAnsiTheme="minorHAnsi" w:cstheme="minorHAnsi"/>
          <w:u w:val="single"/>
        </w:rPr>
        <w:t xml:space="preserve"> and </w:t>
      </w:r>
      <w:r w:rsidRPr="00BA2B93">
        <w:rPr>
          <w:rFonts w:asciiTheme="minorHAnsi" w:eastAsia="Calibri" w:hAnsiTheme="minorHAnsi" w:cstheme="minorHAnsi"/>
          <w:b/>
          <w:iCs/>
          <w:highlight w:val="cyan"/>
          <w:u w:val="single"/>
          <w:bdr w:val="single" w:sz="8" w:space="0" w:color="auto"/>
        </w:rPr>
        <w:t>so many</w:t>
      </w:r>
      <w:r w:rsidRPr="00BA2B93">
        <w:rPr>
          <w:rFonts w:asciiTheme="minorHAnsi" w:eastAsia="Calibri" w:hAnsiTheme="minorHAnsi" w:cstheme="minorHAnsi"/>
          <w:u w:val="single"/>
        </w:rPr>
        <w:t xml:space="preserve">, as catastrophic history </w:t>
      </w:r>
      <w:r w:rsidRPr="00BA2B93">
        <w:rPr>
          <w:rFonts w:asciiTheme="minorHAnsi" w:eastAsia="Calibri" w:hAnsiTheme="minorHAnsi" w:cstheme="minorHAnsi"/>
          <w:b/>
          <w:iCs/>
          <w:u w:val="single"/>
          <w:bdr w:val="single" w:sz="8" w:space="0" w:color="auto"/>
        </w:rPr>
        <w:t>keeps piling wreckage at our feet</w:t>
      </w:r>
      <w:r w:rsidRPr="00BA2B93">
        <w:rPr>
          <w:rFonts w:asciiTheme="minorHAnsi" w:eastAsia="Calibri" w:hAnsiTheme="minorHAnsi" w:cstheme="minorHAnsi"/>
          <w:u w:val="single"/>
        </w:rPr>
        <w:t xml:space="preserve">. </w:t>
      </w:r>
      <w:r w:rsidRPr="00BA2B93">
        <w:rPr>
          <w:rFonts w:asciiTheme="minorHAnsi" w:eastAsia="Calibri" w:hAnsiTheme="minorHAnsi" w:cstheme="minorHAnsi"/>
          <w:b/>
          <w:iCs/>
          <w:highlight w:val="cyan"/>
          <w:u w:val="single"/>
          <w:bdr w:val="single" w:sz="8" w:space="0" w:color="auto"/>
        </w:rPr>
        <w:t>At the same time</w:t>
      </w:r>
      <w:r w:rsidRPr="00BA2B93">
        <w:rPr>
          <w:rFonts w:asciiTheme="minorHAnsi" w:eastAsia="Calibri" w:hAnsiTheme="minorHAnsi" w:cstheme="minorHAnsi"/>
          <w:u w:val="single"/>
        </w:rPr>
        <w:t>, there are</w:t>
      </w:r>
      <w:r w:rsidRPr="00BA2B93">
        <w:rPr>
          <w:rFonts w:asciiTheme="minorHAnsi" w:eastAsia="Calibri" w:hAnsiTheme="minorHAnsi" w:cstheme="minorHAnsi"/>
          <w:sz w:val="16"/>
        </w:rPr>
        <w:t xml:space="preserve"> what Benjamin (1968) calls </w:t>
      </w:r>
      <w:r w:rsidRPr="00BA2B93">
        <w:rPr>
          <w:rFonts w:asciiTheme="minorHAnsi" w:eastAsia="Calibri" w:hAnsiTheme="minorHAnsi" w:cstheme="minorHAnsi"/>
          <w:u w:val="single"/>
        </w:rPr>
        <w:t>‘</w:t>
      </w:r>
      <w:r w:rsidRPr="00BA2B93">
        <w:rPr>
          <w:rFonts w:asciiTheme="minorHAnsi" w:eastAsia="Calibri" w:hAnsiTheme="minorHAnsi" w:cstheme="minorHAnsi"/>
          <w:sz w:val="16"/>
        </w:rPr>
        <w:t xml:space="preserve">weak messianic powers’ that emerge as </w:t>
      </w:r>
      <w:r w:rsidRPr="00BA2B93">
        <w:rPr>
          <w:rFonts w:asciiTheme="minorHAnsi" w:eastAsia="Calibri" w:hAnsiTheme="minorHAnsi" w:cstheme="minorHAnsi"/>
          <w:u w:val="single"/>
        </w:rPr>
        <w:t xml:space="preserve">the </w:t>
      </w:r>
      <w:r w:rsidRPr="00BA2B93">
        <w:rPr>
          <w:rFonts w:asciiTheme="minorHAnsi" w:eastAsia="Calibri" w:hAnsiTheme="minorHAnsi" w:cstheme="minorHAnsi"/>
          <w:b/>
          <w:iCs/>
          <w:highlight w:val="cyan"/>
          <w:u w:val="single"/>
          <w:bdr w:val="single" w:sz="8" w:space="0" w:color="auto"/>
        </w:rPr>
        <w:t>retroactive force</w:t>
      </w:r>
      <w:r w:rsidRPr="00BA2B93">
        <w:rPr>
          <w:rFonts w:asciiTheme="minorHAnsi" w:eastAsia="Calibri" w:hAnsiTheme="minorHAnsi" w:cstheme="minorHAnsi"/>
          <w:highlight w:val="cyan"/>
          <w:u w:val="single"/>
        </w:rPr>
        <w:t xml:space="preserve"> of</w:t>
      </w:r>
      <w:r w:rsidRPr="00BA2B93">
        <w:rPr>
          <w:rFonts w:asciiTheme="minorHAnsi" w:eastAsia="Calibri" w:hAnsiTheme="minorHAnsi" w:cstheme="minorHAnsi"/>
          <w:u w:val="single"/>
        </w:rPr>
        <w:t xml:space="preserve"> salvaged aspects of </w:t>
      </w:r>
      <w:r w:rsidRPr="00BA2B93">
        <w:rPr>
          <w:rFonts w:asciiTheme="minorHAnsi" w:eastAsia="Calibri" w:hAnsiTheme="minorHAnsi" w:cstheme="minorHAnsi"/>
          <w:highlight w:val="cyan"/>
          <w:u w:val="single"/>
        </w:rPr>
        <w:t xml:space="preserve">past struggles </w:t>
      </w:r>
      <w:r w:rsidRPr="00BA2B93">
        <w:rPr>
          <w:rFonts w:asciiTheme="minorHAnsi" w:eastAsia="Calibri" w:hAnsiTheme="minorHAnsi" w:cstheme="minorHAnsi"/>
          <w:b/>
          <w:iCs/>
          <w:highlight w:val="cyan"/>
          <w:u w:val="single"/>
          <w:bdr w:val="single" w:sz="8" w:space="0" w:color="auto"/>
        </w:rPr>
        <w:t>ignite sparks</w:t>
      </w:r>
      <w:r w:rsidRPr="00BA2B93">
        <w:rPr>
          <w:rFonts w:asciiTheme="minorHAnsi" w:eastAsia="Calibri" w:hAnsiTheme="minorHAnsi" w:cstheme="minorHAnsi"/>
          <w:b/>
          <w:iCs/>
          <w:u w:val="single"/>
          <w:bdr w:val="single" w:sz="8" w:space="0" w:color="auto"/>
        </w:rPr>
        <w:t xml:space="preserve"> with emerging struggles</w:t>
      </w:r>
      <w:r w:rsidRPr="00BA2B93">
        <w:rPr>
          <w:rFonts w:asciiTheme="minorHAnsi" w:eastAsia="Calibri" w:hAnsiTheme="minorHAnsi" w:cstheme="minorHAnsi"/>
          <w:sz w:val="16"/>
        </w:rPr>
        <w:t xml:space="preserve"> to explode the continuum of progress. </w:t>
      </w:r>
      <w:r w:rsidRPr="00BA2B93">
        <w:rPr>
          <w:rFonts w:asciiTheme="minorHAnsi" w:eastAsia="Calibri" w:hAnsiTheme="minorHAnsi" w:cstheme="minorHAnsi"/>
          <w:u w:val="single"/>
        </w:rPr>
        <w:t>In this sense</w:t>
      </w:r>
      <w:r w:rsidRPr="00BA2B93">
        <w:rPr>
          <w:rFonts w:asciiTheme="minorHAnsi" w:eastAsia="Calibri" w:hAnsiTheme="minorHAnsi" w:cstheme="minorHAnsi"/>
          <w:sz w:val="16"/>
        </w:rPr>
        <w:t xml:space="preserve">, up to our day, </w:t>
      </w:r>
      <w:r w:rsidRPr="00BA2B93">
        <w:rPr>
          <w:rFonts w:asciiTheme="minorHAnsi" w:eastAsia="Calibri" w:hAnsiTheme="minorHAnsi" w:cstheme="minorHAnsi"/>
          <w:highlight w:val="cyan"/>
          <w:u w:val="single"/>
        </w:rPr>
        <w:t xml:space="preserve">it is </w:t>
      </w:r>
      <w:r w:rsidRPr="00BA2B93">
        <w:rPr>
          <w:rFonts w:asciiTheme="minorHAnsi" w:eastAsia="Calibri" w:hAnsiTheme="minorHAnsi" w:cstheme="minorHAnsi"/>
          <w:b/>
          <w:iCs/>
          <w:highlight w:val="cyan"/>
          <w:u w:val="single"/>
          <w:bdr w:val="single" w:sz="8" w:space="0" w:color="auto"/>
        </w:rPr>
        <w:t>never altogether too late</w:t>
      </w:r>
      <w:r w:rsidRPr="00BA2B93">
        <w:rPr>
          <w:rFonts w:asciiTheme="minorHAnsi" w:eastAsia="Calibri" w:hAnsiTheme="minorHAnsi" w:cstheme="minorHAnsi"/>
          <w:sz w:val="16"/>
        </w:rPr>
        <w:t xml:space="preserve">. With the language of ‘game-transformative practice’, I argue that </w:t>
      </w:r>
      <w:r w:rsidRPr="00BA2B93">
        <w:rPr>
          <w:rFonts w:asciiTheme="minorHAnsi" w:eastAsia="Calibri" w:hAnsiTheme="minorHAnsi" w:cstheme="minorHAnsi"/>
          <w:u w:val="single"/>
        </w:rPr>
        <w:t xml:space="preserve">a </w:t>
      </w:r>
      <w:r w:rsidRPr="00BA2B93">
        <w:rPr>
          <w:rFonts w:asciiTheme="minorHAnsi" w:eastAsia="Calibri" w:hAnsiTheme="minorHAnsi" w:cstheme="minorHAnsi"/>
          <w:b/>
          <w:iCs/>
          <w:u w:val="single"/>
          <w:bdr w:val="single" w:sz="8" w:space="0" w:color="auto"/>
        </w:rPr>
        <w:t>visionary-pragmatic movement</w:t>
      </w:r>
      <w:r w:rsidRPr="00BA2B93">
        <w:rPr>
          <w:rFonts w:asciiTheme="minorHAnsi" w:eastAsia="Calibri" w:hAnsiTheme="minorHAnsi" w:cstheme="minorHAnsi"/>
          <w:sz w:val="16"/>
        </w:rPr>
        <w:t xml:space="preserve"> of radical democracy </w:t>
      </w:r>
      <w:r w:rsidRPr="00BA2B93">
        <w:rPr>
          <w:rFonts w:asciiTheme="minorHAnsi" w:eastAsia="Calibri" w:hAnsiTheme="minorHAnsi" w:cstheme="minorHAnsi"/>
          <w:u w:val="single"/>
        </w:rPr>
        <w:t xml:space="preserve">must do something analogous in response to the </w:t>
      </w:r>
      <w:r w:rsidRPr="00BA2B93">
        <w:rPr>
          <w:rFonts w:asciiTheme="minorHAnsi" w:eastAsia="Calibri" w:hAnsiTheme="minorHAnsi" w:cstheme="minorHAnsi"/>
          <w:b/>
          <w:iCs/>
          <w:u w:val="single"/>
          <w:bdr w:val="single" w:sz="8" w:space="0" w:color="auto"/>
        </w:rPr>
        <w:t>fierce urgency of now</w:t>
      </w:r>
      <w:r w:rsidRPr="00BA2B93">
        <w:rPr>
          <w:rFonts w:asciiTheme="minorHAnsi" w:eastAsia="Calibri" w:hAnsiTheme="minorHAnsi" w:cstheme="minorHAnsi"/>
          <w:u w:val="single"/>
        </w:rPr>
        <w:t xml:space="preserve">, to </w:t>
      </w:r>
      <w:r w:rsidRPr="00BA2B93">
        <w:rPr>
          <w:rFonts w:asciiTheme="minorHAnsi" w:eastAsia="Calibri" w:hAnsiTheme="minorHAnsi" w:cstheme="minorHAnsi"/>
          <w:b/>
          <w:iCs/>
          <w:u w:val="single"/>
          <w:bdr w:val="single" w:sz="8" w:space="0" w:color="auto"/>
        </w:rPr>
        <w:t>avoid a sixth extinction</w:t>
      </w:r>
      <w:r w:rsidRPr="00BA2B93">
        <w:rPr>
          <w:rFonts w:asciiTheme="minorHAnsi" w:eastAsia="Calibri" w:hAnsiTheme="minorHAnsi" w:cstheme="minorHAnsi"/>
          <w:u w:val="single"/>
        </w:rPr>
        <w:t xml:space="preserve"> in which this possibility </w:t>
      </w:r>
      <w:r w:rsidRPr="00BA2B93">
        <w:rPr>
          <w:rFonts w:asciiTheme="minorHAnsi" w:eastAsia="Calibri" w:hAnsiTheme="minorHAnsi" w:cstheme="minorHAnsi"/>
          <w:b/>
          <w:iCs/>
          <w:u w:val="single"/>
          <w:bdr w:val="single" w:sz="8" w:space="0" w:color="auto"/>
        </w:rPr>
        <w:t>could well become a casualty</w:t>
      </w:r>
      <w:r w:rsidRPr="00BA2B93">
        <w:rPr>
          <w:rFonts w:asciiTheme="minorHAnsi" w:eastAsia="Calibri" w:hAnsiTheme="minorHAnsi" w:cstheme="minorHAnsi"/>
          <w:sz w:val="16"/>
        </w:rPr>
        <w:t>.</w:t>
      </w:r>
    </w:p>
    <w:p w14:paraId="1D72E93A" w14:textId="77777777" w:rsidR="002D6FED" w:rsidRPr="00F623D8" w:rsidRDefault="002D6FED" w:rsidP="002D6FED">
      <w:pPr>
        <w:keepNext/>
        <w:keepLines/>
        <w:spacing w:before="40" w:after="0" w:line="256" w:lineRule="auto"/>
        <w:outlineLvl w:val="3"/>
        <w:rPr>
          <w:rFonts w:eastAsia="Times New Roman" w:cs="Times New Roman"/>
          <w:b/>
          <w:iCs/>
          <w:sz w:val="26"/>
        </w:rPr>
      </w:pPr>
      <w:r w:rsidRPr="00F623D8">
        <w:rPr>
          <w:rFonts w:eastAsia="Times New Roman" w:cs="Times New Roman"/>
          <w:b/>
          <w:iCs/>
          <w:sz w:val="26"/>
        </w:rPr>
        <w:t xml:space="preserve">Multiple </w:t>
      </w:r>
      <w:r w:rsidRPr="00F623D8">
        <w:rPr>
          <w:rFonts w:eastAsia="Times New Roman" w:cs="Times New Roman"/>
          <w:b/>
          <w:iCs/>
          <w:sz w:val="26"/>
          <w:u w:val="single"/>
        </w:rPr>
        <w:t>probability</w:t>
      </w:r>
      <w:r w:rsidRPr="00F623D8">
        <w:rPr>
          <w:rFonts w:eastAsia="Times New Roman" w:cs="Times New Roman"/>
          <w:b/>
          <w:iCs/>
          <w:sz w:val="26"/>
        </w:rPr>
        <w:t xml:space="preserve"> by </w:t>
      </w:r>
      <w:r w:rsidRPr="00F623D8">
        <w:rPr>
          <w:rFonts w:eastAsia="Times New Roman" w:cs="Times New Roman"/>
          <w:b/>
          <w:iCs/>
          <w:sz w:val="26"/>
          <w:u w:val="single"/>
        </w:rPr>
        <w:t>magnitude</w:t>
      </w:r>
      <w:r w:rsidRPr="00F623D8">
        <w:rPr>
          <w:rFonts w:eastAsia="Times New Roman" w:cs="Times New Roman"/>
          <w:b/>
          <w:iCs/>
          <w:sz w:val="26"/>
        </w:rPr>
        <w:t xml:space="preserve">---their framing denies the </w:t>
      </w:r>
      <w:r w:rsidRPr="00F623D8">
        <w:rPr>
          <w:rFonts w:eastAsia="Times New Roman" w:cs="Times New Roman"/>
          <w:b/>
          <w:iCs/>
          <w:sz w:val="26"/>
          <w:u w:val="single"/>
        </w:rPr>
        <w:t>inevitability</w:t>
      </w:r>
      <w:r w:rsidRPr="00F623D8">
        <w:rPr>
          <w:rFonts w:eastAsia="Times New Roman" w:cs="Times New Roman"/>
          <w:b/>
          <w:iCs/>
          <w:sz w:val="26"/>
        </w:rPr>
        <w:t xml:space="preserve"> of low-probability events AND amplifies </w:t>
      </w:r>
      <w:r w:rsidRPr="00F623D8">
        <w:rPr>
          <w:rFonts w:eastAsia="Times New Roman" w:cs="Times New Roman"/>
          <w:b/>
          <w:iCs/>
          <w:sz w:val="26"/>
          <w:u w:val="single"/>
        </w:rPr>
        <w:t>cognitive biases</w:t>
      </w:r>
      <w:r w:rsidRPr="00F623D8">
        <w:rPr>
          <w:rFonts w:eastAsia="Times New Roman" w:cs="Times New Roman"/>
          <w:b/>
          <w:iCs/>
          <w:sz w:val="26"/>
        </w:rPr>
        <w:t xml:space="preserve"> that </w:t>
      </w:r>
      <w:r w:rsidRPr="00F623D8">
        <w:rPr>
          <w:rFonts w:eastAsia="Times New Roman" w:cs="Times New Roman"/>
          <w:b/>
          <w:iCs/>
          <w:sz w:val="26"/>
          <w:u w:val="single"/>
        </w:rPr>
        <w:t>underrate the risk</w:t>
      </w:r>
      <w:r w:rsidRPr="00F623D8">
        <w:rPr>
          <w:rFonts w:eastAsia="Times New Roman" w:cs="Times New Roman"/>
          <w:b/>
          <w:iCs/>
          <w:sz w:val="26"/>
        </w:rPr>
        <w:t xml:space="preserve"> of catastrophe.</w:t>
      </w:r>
    </w:p>
    <w:p w14:paraId="5C6A1948" w14:textId="77777777" w:rsidR="002D6FED" w:rsidRPr="00F623D8" w:rsidRDefault="002D6FED" w:rsidP="002D6FED">
      <w:pPr>
        <w:spacing w:line="256" w:lineRule="auto"/>
        <w:rPr>
          <w:rFonts w:eastAsia="Calibri"/>
          <w:b/>
          <w:bCs/>
          <w:sz w:val="26"/>
        </w:rPr>
      </w:pPr>
      <w:r w:rsidRPr="00F623D8">
        <w:rPr>
          <w:rFonts w:eastAsia="Calibri"/>
          <w:b/>
          <w:bCs/>
          <w:sz w:val="26"/>
        </w:rPr>
        <w:t xml:space="preserve">Pamlin ’15 </w:t>
      </w:r>
      <w:r w:rsidRPr="00F623D8">
        <w:rPr>
          <w:rFonts w:eastAsia="Calibri"/>
        </w:rPr>
        <w:t>[Dennis and Stuart Armstrong; February 2015; Executive Project Manager Global Risks, Global Challenges Foundation; James Martin Research Fellow, Future of Humanity Institute, Oxford Martin School, University of Oxford; Global Challenges Foundation, “Global Challenges: 12 Risks that threaten human civilization: The case for a new risk category,” p. 30-93]</w:t>
      </w:r>
    </w:p>
    <w:p w14:paraId="6D58B65F" w14:textId="77777777" w:rsidR="002D6FED" w:rsidRDefault="002D6FED" w:rsidP="002D6FED">
      <w:pPr>
        <w:spacing w:line="256" w:lineRule="auto"/>
        <w:rPr>
          <w:rFonts w:eastAsia="Calibri"/>
        </w:rPr>
      </w:pPr>
      <w:bookmarkStart w:id="0" w:name="_Hlk524344576"/>
      <w:r w:rsidRPr="00F623D8">
        <w:rPr>
          <w:rFonts w:eastAsia="Calibri"/>
          <w:sz w:val="14"/>
        </w:rPr>
        <w:t xml:space="preserve">2. Risks with infinite impact: A new category of risks “Most risk management is really just advanced contingency planning and disciplining yourself to realise that, </w:t>
      </w:r>
      <w:r w:rsidRPr="00F623D8">
        <w:rPr>
          <w:rFonts w:eastAsia="Calibri"/>
          <w:u w:val="single"/>
        </w:rPr>
        <w:t xml:space="preserve">given enough time, very </w:t>
      </w:r>
      <w:r w:rsidRPr="00F623D8">
        <w:rPr>
          <w:rFonts w:eastAsia="Calibri"/>
          <w:b/>
          <w:iCs/>
          <w:u w:val="single"/>
        </w:rPr>
        <w:t>low probability</w:t>
      </w:r>
      <w:r w:rsidRPr="00F623D8">
        <w:rPr>
          <w:rFonts w:eastAsia="Calibri"/>
          <w:u w:val="single"/>
        </w:rPr>
        <w:t xml:space="preserve"> events not only can happen, but they </w:t>
      </w:r>
      <w:r w:rsidRPr="00F623D8">
        <w:rPr>
          <w:rFonts w:eastAsia="Calibri"/>
          <w:b/>
          <w:iCs/>
          <w:u w:val="single"/>
        </w:rPr>
        <w:t>absolutely will happen</w:t>
      </w:r>
      <w:r w:rsidRPr="00F623D8">
        <w:rPr>
          <w:rFonts w:eastAsia="Calibri"/>
          <w:u w:val="single"/>
        </w:rPr>
        <w:t>.”</w:t>
      </w:r>
      <w:r w:rsidRPr="00F623D8">
        <w:rPr>
          <w:rFonts w:eastAsia="Calibri"/>
          <w:sz w:val="14"/>
        </w:rPr>
        <w:t xml:space="preserve"> Lloyd Blankfein, Goldman Sachs CEO, July 2013 1 </w:t>
      </w:r>
      <w:r w:rsidRPr="00F623D8">
        <w:rPr>
          <w:rFonts w:eastAsia="Calibri"/>
          <w:b/>
          <w:iCs/>
          <w:highlight w:val="cyan"/>
          <w:u w:val="single"/>
        </w:rPr>
        <w:t>Risk = Probability × Impact</w:t>
      </w:r>
      <w:r w:rsidRPr="00F623D8">
        <w:rPr>
          <w:rFonts w:eastAsia="Calibri"/>
          <w:highlight w:val="cyan"/>
          <w:u w:val="single"/>
        </w:rPr>
        <w:t xml:space="preserve"> Impacts where civilisation collapses to</w:t>
      </w:r>
      <w:r w:rsidRPr="00F623D8">
        <w:rPr>
          <w:rFonts w:eastAsia="Calibri"/>
          <w:u w:val="single"/>
        </w:rPr>
        <w:t xml:space="preserve"> a state of </w:t>
      </w:r>
      <w:r w:rsidRPr="00F623D8">
        <w:rPr>
          <w:rFonts w:eastAsia="Calibri"/>
          <w:b/>
          <w:iCs/>
          <w:highlight w:val="cyan"/>
          <w:u w:val="single"/>
        </w:rPr>
        <w:t>great suffering</w:t>
      </w:r>
      <w:r w:rsidRPr="00F623D8">
        <w:rPr>
          <w:rFonts w:eastAsia="Calibri"/>
          <w:highlight w:val="cyan"/>
          <w:u w:val="single"/>
        </w:rPr>
        <w:t xml:space="preserve"> and </w:t>
      </w:r>
      <w:r w:rsidRPr="00F623D8">
        <w:rPr>
          <w:rFonts w:eastAsia="Calibri"/>
          <w:b/>
          <w:iCs/>
          <w:highlight w:val="cyan"/>
          <w:u w:val="single"/>
        </w:rPr>
        <w:t>do not recover</w:t>
      </w:r>
      <w:r w:rsidRPr="00F623D8">
        <w:rPr>
          <w:rFonts w:eastAsia="Calibri"/>
          <w:u w:val="single"/>
        </w:rPr>
        <w:t xml:space="preserve">, or a situation where all human life end, </w:t>
      </w:r>
      <w:r w:rsidRPr="00F623D8">
        <w:rPr>
          <w:rFonts w:eastAsia="Calibri"/>
          <w:highlight w:val="cyan"/>
          <w:u w:val="single"/>
        </w:rPr>
        <w:t>are</w:t>
      </w:r>
      <w:r w:rsidRPr="00F623D8">
        <w:rPr>
          <w:rFonts w:eastAsia="Calibri"/>
          <w:u w:val="single"/>
        </w:rPr>
        <w:t xml:space="preserve"> defined as </w:t>
      </w:r>
      <w:r w:rsidRPr="00F623D8">
        <w:rPr>
          <w:rFonts w:eastAsia="Calibri"/>
          <w:b/>
          <w:iCs/>
          <w:highlight w:val="cyan"/>
          <w:u w:val="single"/>
        </w:rPr>
        <w:t>infinite</w:t>
      </w:r>
      <w:r w:rsidRPr="00F623D8">
        <w:rPr>
          <w:rFonts w:eastAsia="Calibri"/>
          <w:highlight w:val="cyan"/>
          <w:u w:val="single"/>
        </w:rPr>
        <w:t xml:space="preserve"> as </w:t>
      </w:r>
      <w:r w:rsidRPr="00F623D8">
        <w:rPr>
          <w:rFonts w:eastAsia="Calibri"/>
          <w:u w:val="single"/>
        </w:rPr>
        <w:t xml:space="preserve">the </w:t>
      </w:r>
      <w:r w:rsidRPr="00F623D8">
        <w:rPr>
          <w:rFonts w:eastAsia="Calibri"/>
          <w:highlight w:val="cyan"/>
          <w:u w:val="single"/>
        </w:rPr>
        <w:t xml:space="preserve">result is </w:t>
      </w:r>
      <w:r w:rsidRPr="00F623D8">
        <w:rPr>
          <w:rFonts w:eastAsia="Calibri"/>
          <w:b/>
          <w:iCs/>
          <w:highlight w:val="cyan"/>
          <w:u w:val="single"/>
        </w:rPr>
        <w:t>irreversible</w:t>
      </w:r>
      <w:r w:rsidRPr="00F623D8">
        <w:rPr>
          <w:rFonts w:eastAsia="Calibri"/>
          <w:u w:val="single"/>
        </w:rPr>
        <w:t xml:space="preserve"> and </w:t>
      </w:r>
      <w:r w:rsidRPr="00F623D8">
        <w:rPr>
          <w:rFonts w:eastAsia="Calibri"/>
          <w:b/>
          <w:iCs/>
          <w:u w:val="single"/>
        </w:rPr>
        <w:t>lasts forever</w:t>
      </w:r>
      <w:r w:rsidRPr="00F623D8">
        <w:rPr>
          <w:rFonts w:eastAsia="Calibri"/>
          <w:sz w:val="14"/>
        </w:rPr>
        <w:t xml:space="preserve">. A new group of global risks This is a report about </w:t>
      </w:r>
      <w:r w:rsidRPr="00F623D8">
        <w:rPr>
          <w:rFonts w:eastAsia="Calibri"/>
          <w:u w:val="single"/>
        </w:rPr>
        <w:t>a limited number of global risks – that can be identified through a scientific and transparent process – with impacts of a magnitude that pose a threat to human civilisation, or even possibly to all human life</w:t>
      </w:r>
      <w:r w:rsidRPr="00F623D8">
        <w:rPr>
          <w:rFonts w:eastAsia="Calibri"/>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F623D8">
        <w:rPr>
          <w:rFonts w:eastAsia="Calibri"/>
          <w:u w:val="single"/>
        </w:rPr>
        <w:t>The idea that we face a number of global challenges threatening the very basis of our civilisation at the beginning of the 21st century is well accepted in the scientific community</w:t>
      </w:r>
      <w:r w:rsidRPr="00F623D8">
        <w:rPr>
          <w:rFonts w:eastAsia="Calibri"/>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F623D8">
        <w:rPr>
          <w:rFonts w:eastAsia="Calibri"/>
          <w:u w:val="single"/>
        </w:rPr>
        <w:t>This</w:t>
      </w:r>
      <w:r w:rsidRPr="00F623D8">
        <w:rPr>
          <w:rFonts w:eastAsia="Calibri"/>
          <w:sz w:val="14"/>
        </w:rPr>
        <w:t xml:space="preserve"> report has, to the best of our knowledge, </w:t>
      </w:r>
      <w:r w:rsidRPr="00F623D8">
        <w:rPr>
          <w:rFonts w:eastAsia="Calibri"/>
          <w:u w:val="single"/>
        </w:rPr>
        <w:t>created the first science-based list of global risks with a potentially infinite impact</w:t>
      </w:r>
      <w:r w:rsidRPr="00F623D8">
        <w:rPr>
          <w:rFonts w:eastAsia="Calibri"/>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F623D8">
        <w:rPr>
          <w:rFonts w:eastAsia="Calibri"/>
          <w:u w:val="single"/>
        </w:rPr>
        <w:t>uncertainty exists regarding the outcome and that we must find a way to take the best possible decision based on our understanding of this uncertainty</w:t>
      </w:r>
      <w:r w:rsidRPr="00F623D8">
        <w:rPr>
          <w:rFonts w:eastAsia="Calibri"/>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F623D8">
        <w:rPr>
          <w:rFonts w:eastAsia="Calibri"/>
          <w:sz w:val="14"/>
          <w:szCs w:val="14"/>
        </w:rPr>
        <w:t xml:space="preserve"> Figure 1: Probability density function</w:t>
      </w:r>
      <w:r w:rsidRPr="00F623D8">
        <w:rPr>
          <w:rFonts w:eastAsia="Calibri"/>
        </w:rPr>
        <w:t xml:space="preserve"> [FIGURE 1 OMITTED] </w:t>
      </w:r>
      <w:r w:rsidRPr="00F623D8">
        <w:rPr>
          <w:rFonts w:eastAsia="Calibri"/>
          <w:u w:val="single"/>
        </w:rPr>
        <w:t>The impacts (A), (B) and (C) all belong to the same category,</w:t>
      </w:r>
      <w:r w:rsidRPr="00F623D8">
        <w:rPr>
          <w:rFonts w:eastAsia="Calibri"/>
          <w:sz w:val="14"/>
        </w:rPr>
        <w:t xml:space="preserve"> </w:t>
      </w:r>
      <w:r w:rsidRPr="00F623D8">
        <w:rPr>
          <w:rFonts w:eastAsia="Calibri"/>
          <w:strike/>
          <w:sz w:val="14"/>
        </w:rPr>
        <w:t>normal</w:t>
      </w:r>
      <w:r w:rsidRPr="00F623D8">
        <w:rPr>
          <w:rFonts w:eastAsia="Calibri"/>
          <w:sz w:val="14"/>
        </w:rPr>
        <w:t xml:space="preserve"> </w:t>
      </w:r>
      <w:r w:rsidRPr="00F623D8">
        <w:rPr>
          <w:rFonts w:eastAsia="Calibri"/>
          <w:u w:val="single"/>
        </w:rPr>
        <w:t>[common] impacts: the impacts may be more or less serious, but they can be dealt with within the current system</w:t>
      </w:r>
      <w:r w:rsidRPr="00F623D8">
        <w:rPr>
          <w:rFonts w:eastAsia="Calibri"/>
          <w:sz w:val="14"/>
        </w:rPr>
        <w:t xml:space="preserve">. </w:t>
      </w:r>
      <w:r w:rsidRPr="00F623D8">
        <w:rPr>
          <w:rFonts w:eastAsia="Calibri"/>
          <w:u w:val="single"/>
        </w:rPr>
        <w:t>The impacts in this report are however of a special kind. These are impacts where everything will be lost and the situation will not be reversible, i.e challenges with potentially infinite impact</w:t>
      </w:r>
      <w:r w:rsidRPr="00F623D8">
        <w:rPr>
          <w:rFonts w:eastAsia="Calibri"/>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F623D8">
        <w:rPr>
          <w:rFonts w:eastAsia="Calibri"/>
          <w:u w:val="single"/>
        </w:rPr>
        <w:t>in the worst case this is when we risk the extinction of our own species</w:t>
      </w:r>
      <w:r w:rsidRPr="00F623D8">
        <w:rPr>
          <w:rFonts w:eastAsia="Calibri"/>
          <w:sz w:val="14"/>
        </w:rPr>
        <w:t xml:space="preserve">. </w:t>
      </w:r>
      <w:r w:rsidRPr="00F623D8">
        <w:rPr>
          <w:rFonts w:eastAsia="Calibri"/>
          <w:u w:val="single"/>
        </w:rPr>
        <w:t>On a probability curve the impacts in this report are usually at the very far right with a relatively low probability compared with other impacts</w:t>
      </w:r>
      <w:r w:rsidRPr="00F623D8">
        <w:rPr>
          <w:rFonts w:eastAsia="Calibri"/>
          <w:sz w:val="14"/>
        </w:rPr>
        <w:t xml:space="preserve">, illustrated by (D) in Figure 2. Often they are so far out on the tail of the curve that they are not even included in studies. </w:t>
      </w:r>
      <w:r w:rsidRPr="00F623D8">
        <w:rPr>
          <w:rFonts w:eastAsia="Calibri"/>
          <w:u w:val="single"/>
        </w:rPr>
        <w:t>For each risk in this report the probability of an infinite impact is very low compared to the most likely outcome</w:t>
      </w:r>
      <w:r w:rsidRPr="00F623D8">
        <w:rPr>
          <w:rFonts w:eastAsia="Calibri"/>
          <w:sz w:val="14"/>
        </w:rPr>
        <w:t xml:space="preserve">. Some studies even indicate that not all risks in this report can result in an infinite impact. </w:t>
      </w:r>
      <w:r w:rsidRPr="00F623D8">
        <w:rPr>
          <w:rFonts w:eastAsia="Calibri"/>
          <w:u w:val="single"/>
        </w:rPr>
        <w:t xml:space="preserve">But a significant number of </w:t>
      </w:r>
      <w:r w:rsidRPr="00F623D8">
        <w:rPr>
          <w:rFonts w:eastAsia="Calibri"/>
          <w:b/>
          <w:iCs/>
          <w:highlight w:val="cyan"/>
          <w:u w:val="single"/>
        </w:rPr>
        <w:t>peer-reviewed</w:t>
      </w:r>
      <w:r w:rsidRPr="00F623D8">
        <w:rPr>
          <w:rFonts w:eastAsia="Calibri"/>
          <w:highlight w:val="cyan"/>
          <w:u w:val="single"/>
        </w:rPr>
        <w:t xml:space="preserve"> reports indicate</w:t>
      </w:r>
      <w:r w:rsidRPr="00F623D8">
        <w:rPr>
          <w:rFonts w:eastAsia="Calibri"/>
          <w:u w:val="single"/>
        </w:rPr>
        <w:t xml:space="preserve"> that </w:t>
      </w:r>
      <w:r w:rsidRPr="00F623D8">
        <w:rPr>
          <w:rFonts w:eastAsia="Calibri"/>
          <w:highlight w:val="cyan"/>
          <w:u w:val="single"/>
        </w:rPr>
        <w:t>those</w:t>
      </w:r>
      <w:r w:rsidRPr="00F623D8">
        <w:rPr>
          <w:rFonts w:eastAsia="Calibri"/>
          <w:u w:val="single"/>
        </w:rPr>
        <w:t xml:space="preserve"> impacts </w:t>
      </w:r>
      <w:r w:rsidRPr="00F623D8">
        <w:rPr>
          <w:rFonts w:eastAsia="Calibri"/>
          <w:b/>
          <w:iCs/>
          <w:u w:val="single"/>
        </w:rPr>
        <w:t xml:space="preserve">not only </w:t>
      </w:r>
      <w:r w:rsidRPr="00F623D8">
        <w:rPr>
          <w:rFonts w:eastAsia="Calibri"/>
          <w:b/>
          <w:iCs/>
          <w:highlight w:val="cyan"/>
          <w:u w:val="single"/>
        </w:rPr>
        <w:t>can happen</w:t>
      </w:r>
      <w:r w:rsidRPr="00F623D8">
        <w:rPr>
          <w:rFonts w:eastAsia="Calibri"/>
          <w:u w:val="single"/>
        </w:rPr>
        <w:t xml:space="preserve">, but that </w:t>
      </w:r>
      <w:r w:rsidRPr="00F623D8">
        <w:rPr>
          <w:rFonts w:eastAsia="Calibri"/>
          <w:highlight w:val="cyan"/>
          <w:u w:val="single"/>
        </w:rPr>
        <w:t xml:space="preserve">their </w:t>
      </w:r>
      <w:r w:rsidRPr="00F623D8">
        <w:rPr>
          <w:rFonts w:eastAsia="Calibri"/>
          <w:b/>
          <w:iCs/>
          <w:highlight w:val="cyan"/>
          <w:u w:val="single"/>
        </w:rPr>
        <w:t>probability is increasing</w:t>
      </w:r>
      <w:r w:rsidRPr="00F623D8">
        <w:rPr>
          <w:rFonts w:eastAsia="Calibri"/>
          <w:highlight w:val="cyan"/>
          <w:u w:val="single"/>
        </w:rPr>
        <w:t xml:space="preserve"> due to </w:t>
      </w:r>
      <w:r w:rsidRPr="00F623D8">
        <w:rPr>
          <w:rFonts w:eastAsia="Calibri"/>
          <w:b/>
          <w:iCs/>
          <w:highlight w:val="cyan"/>
          <w:u w:val="single"/>
        </w:rPr>
        <w:t>unsustainable trends</w:t>
      </w:r>
      <w:r w:rsidRPr="00F623D8">
        <w:rPr>
          <w:rFonts w:eastAsia="Calibri"/>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F623D8">
        <w:rPr>
          <w:rFonts w:eastAsia="Calibri"/>
          <w:u w:val="single"/>
        </w:rPr>
        <w:t>Not only could a better understanding of the unique magnitude of these risks help address the risks we face, it could also help to create a path towards more sustainable development</w:t>
      </w:r>
      <w:r w:rsidRPr="00F623D8">
        <w:rPr>
          <w:rFonts w:eastAsia="Calibri"/>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F623D8">
        <w:rPr>
          <w:rFonts w:eastAsia="Calibri"/>
          <w:u w:val="single"/>
        </w:rPr>
        <w:t>the way that extreme impacts are often masked by most of the theories and models used by governments and business today</w:t>
      </w:r>
      <w:r w:rsidRPr="00F623D8">
        <w:rPr>
          <w:rFonts w:eastAsia="Calibri"/>
          <w:sz w:val="14"/>
        </w:rPr>
        <w:t xml:space="preserve">. For example, the probability of extreme impacts is often below what is included in studies and strategies. </w:t>
      </w:r>
      <w:r w:rsidRPr="00F623D8">
        <w:rPr>
          <w:rFonts w:eastAsia="Calibri"/>
          <w:u w:val="single"/>
        </w:rPr>
        <w:t xml:space="preserve">The </w:t>
      </w:r>
      <w:r w:rsidRPr="00F623D8">
        <w:rPr>
          <w:rFonts w:eastAsia="Calibri"/>
          <w:highlight w:val="cyan"/>
          <w:u w:val="single"/>
        </w:rPr>
        <w:t xml:space="preserve">tendency to exclude impacts below a probability </w:t>
      </w:r>
      <w:r w:rsidRPr="00F623D8">
        <w:rPr>
          <w:rFonts w:eastAsia="Calibri"/>
          <w:u w:val="single"/>
        </w:rPr>
        <w:t xml:space="preserve">of five percent </w:t>
      </w:r>
      <w:r w:rsidRPr="00F623D8">
        <w:rPr>
          <w:rFonts w:eastAsia="Calibri"/>
          <w:highlight w:val="cyan"/>
          <w:u w:val="single"/>
        </w:rPr>
        <w:t>is</w:t>
      </w:r>
      <w:r w:rsidRPr="00F623D8">
        <w:rPr>
          <w:rFonts w:eastAsia="Calibri"/>
          <w:u w:val="single"/>
        </w:rPr>
        <w:t xml:space="preserve"> one </w:t>
      </w:r>
      <w:r w:rsidRPr="00F623D8">
        <w:rPr>
          <w:rFonts w:eastAsia="Calibri"/>
          <w:highlight w:val="cyan"/>
          <w:u w:val="single"/>
        </w:rPr>
        <w:t>reason for the</w:t>
      </w:r>
      <w:r w:rsidRPr="00F623D8">
        <w:rPr>
          <w:rFonts w:eastAsia="Calibri"/>
          <w:u w:val="single"/>
        </w:rPr>
        <w:t xml:space="preserve"> </w:t>
      </w:r>
      <w:r w:rsidRPr="00F623D8">
        <w:rPr>
          <w:rFonts w:eastAsia="Calibri"/>
          <w:b/>
          <w:iCs/>
          <w:u w:val="single"/>
        </w:rPr>
        <w:t xml:space="preserve">relative </w:t>
      </w:r>
      <w:r w:rsidRPr="00F623D8">
        <w:rPr>
          <w:rFonts w:eastAsia="Calibri"/>
          <w:b/>
          <w:iCs/>
          <w:highlight w:val="cyan"/>
          <w:u w:val="single"/>
        </w:rPr>
        <w:t>“invisibility”</w:t>
      </w:r>
      <w:r w:rsidRPr="00F623D8">
        <w:rPr>
          <w:rFonts w:eastAsia="Calibri"/>
          <w:highlight w:val="cyan"/>
          <w:u w:val="single"/>
        </w:rPr>
        <w:t xml:space="preserve"> of </w:t>
      </w:r>
      <w:r w:rsidRPr="00F623D8">
        <w:rPr>
          <w:rFonts w:eastAsia="Calibri"/>
          <w:b/>
          <w:iCs/>
          <w:highlight w:val="cyan"/>
          <w:u w:val="single"/>
        </w:rPr>
        <w:t>infinite impacts</w:t>
      </w:r>
      <w:r w:rsidRPr="00F623D8">
        <w:rPr>
          <w:rFonts w:eastAsia="Calibri"/>
          <w:u w:val="single"/>
        </w:rPr>
        <w:t>. The almost standard use of a 95% confidence interval is one reason why low-probability high-impact events are often ignored</w:t>
      </w:r>
      <w:r w:rsidRPr="00F623D8">
        <w:rPr>
          <w:rFonts w:eastAsia="Calibri"/>
          <w:sz w:val="14"/>
        </w:rPr>
        <w:t xml:space="preserve">.6 Figure 2: Probability density function with tail highlighted </w:t>
      </w:r>
      <w:r w:rsidRPr="00F623D8">
        <w:rPr>
          <w:rFonts w:eastAsia="Calibri"/>
        </w:rPr>
        <w:t xml:space="preserve">[FIGURE 2 OMITTED] </w:t>
      </w:r>
      <w:r w:rsidRPr="00F623D8">
        <w:rPr>
          <w:rFonts w:eastAsia="Calibri"/>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F623D8">
        <w:rPr>
          <w:rFonts w:eastAsia="Calibri"/>
          <w:u w:val="single"/>
        </w:rPr>
        <w:t>A failure to provide any estimate for these risks often results in strategies and priorities defined as though the probability of a totally unacceptable outcome is zero</w:t>
      </w:r>
      <w:r w:rsidRPr="00F623D8">
        <w:rPr>
          <w:rFonts w:eastAsia="Calibri"/>
          <w:sz w:val="14"/>
        </w:rPr>
        <w:t xml:space="preserve">. An approximate number for a best estimate also makes it easier to understand that a great uncertainty means the actual probability can be both much higher and much lower than the best estimate. It should also be stressed that </w:t>
      </w:r>
      <w:r w:rsidRPr="00F623D8">
        <w:rPr>
          <w:rFonts w:eastAsia="Calibri"/>
          <w:u w:val="single"/>
        </w:rPr>
        <w:t>uncertainty is not a weakness in science; it always exists in scientific work. It is a systematic way of understanding the limitations of the methodology, data, etc</w:t>
      </w:r>
      <w:r w:rsidRPr="00F623D8">
        <w:rPr>
          <w:rFonts w:eastAsia="Calibri"/>
          <w:sz w:val="14"/>
        </w:rPr>
        <w:t xml:space="preserve">.9 </w:t>
      </w:r>
      <w:r w:rsidRPr="00F623D8">
        <w:rPr>
          <w:rFonts w:eastAsia="Calibri"/>
          <w:u w:val="single"/>
        </w:rPr>
        <w:t>Uncertainty is not a reason to wait to take action if the impacts are serious</w:t>
      </w:r>
      <w:r w:rsidRPr="00F623D8">
        <w:rPr>
          <w:rFonts w:eastAsia="Calibri"/>
          <w:sz w:val="14"/>
        </w:rPr>
        <w:t xml:space="preserve">. Increased uncertainty is something that risk experts, e.g. insurance experts and security policy experts, interpret as a signal for action. </w:t>
      </w:r>
      <w:r w:rsidRPr="00F623D8">
        <w:rPr>
          <w:rFonts w:eastAsia="Calibri"/>
          <w:u w:val="single"/>
        </w:rPr>
        <w:t xml:space="preserve">A contrasting challenge is that our </w:t>
      </w:r>
      <w:r w:rsidRPr="00F623D8">
        <w:rPr>
          <w:rFonts w:eastAsia="Calibri"/>
          <w:highlight w:val="cyan"/>
          <w:u w:val="single"/>
        </w:rPr>
        <w:t>cultural references to</w:t>
      </w:r>
      <w:r w:rsidRPr="00F623D8">
        <w:rPr>
          <w:rFonts w:eastAsia="Calibri"/>
          <w:u w:val="single"/>
        </w:rPr>
        <w:t xml:space="preserve"> the threat of infinite </w:t>
      </w:r>
      <w:r w:rsidRPr="00F623D8">
        <w:rPr>
          <w:rFonts w:eastAsia="Calibri"/>
          <w:highlight w:val="cyan"/>
          <w:u w:val="single"/>
        </w:rPr>
        <w:t>impacts have been dominated</w:t>
      </w:r>
      <w:r w:rsidRPr="00F623D8">
        <w:rPr>
          <w:rFonts w:eastAsia="Calibri"/>
          <w:u w:val="single"/>
        </w:rPr>
        <w:t xml:space="preserve"> throughout history </w:t>
      </w:r>
      <w:r w:rsidRPr="00F623D8">
        <w:rPr>
          <w:rFonts w:eastAsia="Calibri"/>
          <w:highlight w:val="cyan"/>
          <w:u w:val="single"/>
        </w:rPr>
        <w:t>by</w:t>
      </w:r>
      <w:r w:rsidRPr="00F623D8">
        <w:rPr>
          <w:rFonts w:eastAsia="Calibri"/>
          <w:u w:val="single"/>
        </w:rPr>
        <w:t xml:space="preserve"> religious </w:t>
      </w:r>
      <w:r w:rsidRPr="00F623D8">
        <w:rPr>
          <w:rFonts w:eastAsia="Calibri"/>
          <w:highlight w:val="cyan"/>
          <w:u w:val="single"/>
        </w:rPr>
        <w:t xml:space="preserve">groups seeking to scare </w:t>
      </w:r>
      <w:r w:rsidRPr="00F623D8">
        <w:rPr>
          <w:rFonts w:eastAsia="Calibri"/>
          <w:u w:val="single"/>
        </w:rPr>
        <w:t xml:space="preserve">society without any scientific backing, often as a way </w:t>
      </w:r>
      <w:r w:rsidRPr="00F623D8">
        <w:rPr>
          <w:rFonts w:eastAsia="Calibri"/>
          <w:highlight w:val="cyan"/>
          <w:u w:val="single"/>
        </w:rPr>
        <w:t xml:space="preserve">to </w:t>
      </w:r>
      <w:r w:rsidRPr="00F623D8">
        <w:rPr>
          <w:rFonts w:eastAsia="Calibri"/>
          <w:b/>
          <w:iCs/>
          <w:highlight w:val="cyan"/>
          <w:u w:val="single"/>
        </w:rPr>
        <w:t xml:space="preserve">discipline </w:t>
      </w:r>
      <w:r w:rsidRPr="00F623D8">
        <w:rPr>
          <w:rFonts w:eastAsia="Calibri"/>
          <w:b/>
          <w:iCs/>
          <w:u w:val="single"/>
        </w:rPr>
        <w:t>people</w:t>
      </w:r>
      <w:r w:rsidRPr="00F623D8">
        <w:rPr>
          <w:rFonts w:eastAsia="Calibri"/>
          <w:u w:val="single"/>
        </w:rPr>
        <w:t xml:space="preserve"> and implement unpopular measures. It should not have to be said, but this report </w:t>
      </w:r>
      <w:r w:rsidRPr="00F623D8">
        <w:rPr>
          <w:rFonts w:eastAsia="Calibri"/>
          <w:highlight w:val="cyan"/>
          <w:u w:val="single"/>
        </w:rPr>
        <w:t>is</w:t>
      </w:r>
      <w:r w:rsidRPr="00F623D8">
        <w:rPr>
          <w:rFonts w:eastAsia="Calibri"/>
          <w:u w:val="single"/>
        </w:rPr>
        <w:t xml:space="preserve"> obviously </w:t>
      </w:r>
      <w:r w:rsidRPr="00F623D8">
        <w:rPr>
          <w:rFonts w:eastAsia="Calibri"/>
          <w:b/>
          <w:iCs/>
          <w:u w:val="single"/>
        </w:rPr>
        <w:t xml:space="preserve">fundamentally </w:t>
      </w:r>
      <w:r w:rsidRPr="00F623D8">
        <w:rPr>
          <w:rFonts w:eastAsia="Calibri"/>
          <w:b/>
          <w:iCs/>
          <w:highlight w:val="cyan"/>
          <w:u w:val="single"/>
        </w:rPr>
        <w:t>different</w:t>
      </w:r>
      <w:r w:rsidRPr="00F623D8">
        <w:rPr>
          <w:rFonts w:eastAsia="Calibri"/>
          <w:highlight w:val="cyan"/>
          <w:u w:val="single"/>
        </w:rPr>
        <w:t xml:space="preserve"> as it focuses on </w:t>
      </w:r>
      <w:r w:rsidRPr="00F623D8">
        <w:rPr>
          <w:rFonts w:eastAsia="Calibri"/>
          <w:b/>
          <w:iCs/>
          <w:highlight w:val="cyan"/>
          <w:u w:val="single"/>
        </w:rPr>
        <w:t>scientific evidence</w:t>
      </w:r>
      <w:r w:rsidRPr="00F623D8">
        <w:rPr>
          <w:rFonts w:eastAsia="Calibri"/>
          <w:highlight w:val="cyan"/>
          <w:u w:val="single"/>
        </w:rPr>
        <w:t xml:space="preserve"> from </w:t>
      </w:r>
      <w:r w:rsidRPr="00F623D8">
        <w:rPr>
          <w:rFonts w:eastAsia="Calibri"/>
          <w:b/>
          <w:iCs/>
          <w:highlight w:val="cyan"/>
          <w:u w:val="single"/>
        </w:rPr>
        <w:t>peer-reviewed sources</w:t>
      </w:r>
      <w:r w:rsidRPr="00F623D8">
        <w:rPr>
          <w:rFonts w:eastAsia="Calibri"/>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F623D8">
        <w:rPr>
          <w:rFonts w:eastAsia="Calibri"/>
          <w:u w:val="single"/>
        </w:rPr>
        <w:t xml:space="preserve">These are </w:t>
      </w:r>
      <w:r w:rsidRPr="00F623D8">
        <w:rPr>
          <w:rFonts w:eastAsia="Calibri"/>
          <w:highlight w:val="cyan"/>
          <w:u w:val="single"/>
        </w:rPr>
        <w:t>impacts</w:t>
      </w:r>
      <w:r w:rsidRPr="00F623D8">
        <w:rPr>
          <w:rFonts w:eastAsia="Calibri"/>
          <w:u w:val="single"/>
        </w:rPr>
        <w:t xml:space="preserve"> that </w:t>
      </w:r>
      <w:r w:rsidRPr="00F623D8">
        <w:rPr>
          <w:rFonts w:eastAsia="Calibri"/>
          <w:highlight w:val="cyan"/>
          <w:u w:val="single"/>
        </w:rPr>
        <w:t>threaten the</w:t>
      </w:r>
      <w:r w:rsidRPr="00F623D8">
        <w:rPr>
          <w:rFonts w:eastAsia="Calibri"/>
          <w:u w:val="single"/>
        </w:rPr>
        <w:t xml:space="preserve"> very </w:t>
      </w:r>
      <w:r w:rsidRPr="00F623D8">
        <w:rPr>
          <w:rFonts w:eastAsia="Calibri"/>
          <w:b/>
          <w:iCs/>
          <w:highlight w:val="cyan"/>
          <w:u w:val="single"/>
        </w:rPr>
        <w:t>survival of humanity and life on Earth</w:t>
      </w:r>
      <w:r w:rsidRPr="00F623D8">
        <w:rPr>
          <w:rFonts w:eastAsia="Calibri"/>
          <w:u w:val="single"/>
        </w:rPr>
        <w:t xml:space="preserve"> – and therefore can be seen as being infinitely negative </w:t>
      </w:r>
      <w:r w:rsidRPr="00F623D8">
        <w:rPr>
          <w:rFonts w:eastAsia="Calibri"/>
          <w:highlight w:val="cyan"/>
          <w:u w:val="single"/>
        </w:rPr>
        <w:t xml:space="preserve">from an </w:t>
      </w:r>
      <w:r w:rsidRPr="00F623D8">
        <w:rPr>
          <w:rFonts w:eastAsia="Calibri"/>
          <w:b/>
          <w:iCs/>
          <w:highlight w:val="cyan"/>
          <w:u w:val="single"/>
        </w:rPr>
        <w:t>ethical perspective</w:t>
      </w:r>
      <w:r w:rsidRPr="00F623D8">
        <w:rPr>
          <w:rFonts w:eastAsia="Calibri"/>
          <w:u w:val="single"/>
        </w:rPr>
        <w:t xml:space="preserve">. </w:t>
      </w:r>
      <w:r w:rsidRPr="00F623D8">
        <w:rPr>
          <w:rFonts w:eastAsia="Calibri"/>
          <w:b/>
          <w:iCs/>
          <w:highlight w:val="cyan"/>
          <w:u w:val="single"/>
        </w:rPr>
        <w:t>No positive gain can outweigh even a small probability</w:t>
      </w:r>
      <w:r w:rsidRPr="00F623D8">
        <w:rPr>
          <w:rFonts w:eastAsia="Calibri"/>
          <w:u w:val="single"/>
        </w:rPr>
        <w:t xml:space="preserve"> for an infinite negative impact. Such risks require society to ensure that we eliminate these risks by reducing the impact below an infinite impact as a </w:t>
      </w:r>
      <w:r w:rsidRPr="00F623D8">
        <w:rPr>
          <w:rFonts w:eastAsia="Calibri"/>
          <w:b/>
          <w:iCs/>
          <w:u w:val="single"/>
        </w:rPr>
        <w:t>top priority</w:t>
      </w:r>
      <w:r w:rsidRPr="00F623D8">
        <w:rPr>
          <w:rFonts w:eastAsia="Calibri"/>
          <w:u w:val="single"/>
        </w:rPr>
        <w:t>, or at least do everything we can to reduce the probability of these risks</w:t>
      </w:r>
      <w:r w:rsidRPr="00F623D8">
        <w:rPr>
          <w:rFonts w:eastAsia="Calibri"/>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F623D8">
        <w:rPr>
          <w:rFonts w:eastAsia="Calibri"/>
          <w:u w:val="single"/>
        </w:rPr>
        <w:t>The impacts are irreversible in the most fundamental way, so tools like cost-benefit assessment seldom make sense</w:t>
      </w:r>
      <w:r w:rsidRPr="00F623D8">
        <w:rPr>
          <w:rFonts w:eastAsia="Calibri"/>
          <w:sz w:val="14"/>
        </w:rPr>
        <w:t xml:space="preserve">.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F623D8">
        <w:rPr>
          <w:rFonts w:eastAsia="Calibri"/>
          <w:u w:val="single"/>
        </w:rPr>
        <w:t xml:space="preserve">An additional challenge in acknowledging the risks outlined in this report is that </w:t>
      </w:r>
      <w:r w:rsidRPr="00F623D8">
        <w:rPr>
          <w:rFonts w:eastAsia="Calibri"/>
          <w:highlight w:val="cyan"/>
          <w:u w:val="single"/>
        </w:rPr>
        <w:t>many</w:t>
      </w:r>
      <w:r w:rsidRPr="00F623D8">
        <w:rPr>
          <w:rFonts w:eastAsia="Calibri"/>
          <w:u w:val="single"/>
        </w:rPr>
        <w:t xml:space="preserve"> of the </w:t>
      </w:r>
      <w:r w:rsidRPr="00F623D8">
        <w:rPr>
          <w:rFonts w:eastAsia="Calibri"/>
          <w:highlight w:val="cyan"/>
          <w:u w:val="single"/>
        </w:rPr>
        <w:t xml:space="preserve">traditional risks </w:t>
      </w:r>
      <w:r w:rsidRPr="00F623D8">
        <w:rPr>
          <w:rFonts w:eastAsia="Calibri"/>
          <w:u w:val="single"/>
        </w:rPr>
        <w:t xml:space="preserve">including wars and violence have </w:t>
      </w:r>
      <w:r w:rsidRPr="00F623D8">
        <w:rPr>
          <w:rFonts w:eastAsia="Calibri"/>
          <w:highlight w:val="cyan"/>
          <w:u w:val="single"/>
        </w:rPr>
        <w:t>decreased</w:t>
      </w:r>
      <w:r w:rsidRPr="00F623D8">
        <w:rPr>
          <w:rFonts w:eastAsia="Calibri"/>
          <w:u w:val="single"/>
        </w:rPr>
        <w:t>, even though it might not always looks that way in media</w:t>
      </w:r>
      <w:r w:rsidRPr="00F623D8">
        <w:rPr>
          <w:rFonts w:eastAsia="Calibri"/>
          <w:sz w:val="14"/>
        </w:rPr>
        <w:t xml:space="preserve">.10 </w:t>
      </w:r>
      <w:r w:rsidRPr="00F623D8">
        <w:rPr>
          <w:rFonts w:eastAsia="Calibri"/>
          <w:u w:val="single"/>
        </w:rPr>
        <w:t>So a significant number of experts today spend a substantial amount of time trying to explain that much of what is discussed as dangerous trends might not be as dangerous as we think</w:t>
      </w:r>
      <w:r w:rsidRPr="00F623D8">
        <w:rPr>
          <w:rFonts w:eastAsia="Calibri"/>
          <w:sz w:val="14"/>
        </w:rPr>
        <w:t xml:space="preserve">. For policy makers listening only to experts in traditional risk areas </w:t>
      </w:r>
      <w:r w:rsidRPr="00F623D8">
        <w:rPr>
          <w:rFonts w:eastAsia="Calibri"/>
          <w:u w:val="single"/>
        </w:rPr>
        <w:t>it is therefore easy to get the impression that global risks are becoming less of a problem</w:t>
      </w:r>
      <w:r w:rsidRPr="00F623D8">
        <w:rPr>
          <w:rFonts w:eastAsia="Calibri"/>
          <w:sz w:val="14"/>
        </w:rPr>
        <w:t xml:space="preserve">. </w:t>
      </w:r>
      <w:r w:rsidRPr="00F623D8">
        <w:rPr>
          <w:rFonts w:eastAsia="Calibri"/>
          <w:u w:val="single"/>
        </w:rPr>
        <w:t xml:space="preserve">The </w:t>
      </w:r>
      <w:r w:rsidRPr="00F623D8">
        <w:rPr>
          <w:rFonts w:eastAsia="Calibri"/>
          <w:b/>
          <w:iCs/>
          <w:u w:val="single"/>
        </w:rPr>
        <w:t>chain of events</w:t>
      </w:r>
      <w:r w:rsidRPr="00F623D8">
        <w:rPr>
          <w:rFonts w:eastAsia="Calibri"/>
          <w:u w:val="single"/>
        </w:rPr>
        <w:t xml:space="preserve"> that could result in </w:t>
      </w:r>
      <w:r w:rsidRPr="00F623D8">
        <w:rPr>
          <w:rFonts w:eastAsia="Calibri"/>
          <w:b/>
          <w:iCs/>
          <w:u w:val="single"/>
        </w:rPr>
        <w:t>infinite impacts</w:t>
      </w:r>
      <w:r w:rsidRPr="00F623D8">
        <w:rPr>
          <w:rFonts w:eastAsia="Calibri"/>
          <w:u w:val="single"/>
        </w:rPr>
        <w:t xml:space="preserve"> in this report also </w:t>
      </w:r>
      <w:r w:rsidRPr="00F623D8">
        <w:rPr>
          <w:rFonts w:eastAsia="Calibri"/>
          <w:b/>
          <w:iCs/>
          <w:u w:val="single"/>
        </w:rPr>
        <w:t>differ</w:t>
      </w:r>
      <w:r w:rsidRPr="00F623D8">
        <w:rPr>
          <w:rFonts w:eastAsia="Calibri"/>
          <w:u w:val="single"/>
        </w:rPr>
        <w:t xml:space="preserve"> from most of the traditional risks, as most of them are </w:t>
      </w:r>
      <w:r w:rsidRPr="00F623D8">
        <w:rPr>
          <w:rFonts w:eastAsia="Calibri"/>
          <w:b/>
          <w:iCs/>
          <w:u w:val="single"/>
        </w:rPr>
        <w:t>not</w:t>
      </w:r>
      <w:r w:rsidRPr="00F623D8">
        <w:rPr>
          <w:rFonts w:eastAsia="Calibri"/>
          <w:u w:val="single"/>
        </w:rPr>
        <w:t xml:space="preserve"> triggered by </w:t>
      </w:r>
      <w:r w:rsidRPr="00F623D8">
        <w:rPr>
          <w:rFonts w:eastAsia="Calibri"/>
          <w:b/>
          <w:iCs/>
          <w:u w:val="single"/>
        </w:rPr>
        <w:t>wilful acts</w:t>
      </w:r>
      <w:r w:rsidRPr="00F623D8">
        <w:rPr>
          <w:rFonts w:eastAsia="Calibri"/>
          <w:u w:val="single"/>
        </w:rPr>
        <w:t xml:space="preserve">, but </w:t>
      </w:r>
      <w:r w:rsidRPr="00F623D8">
        <w:rPr>
          <w:rFonts w:eastAsia="Calibri"/>
          <w:b/>
          <w:iCs/>
          <w:u w:val="single"/>
        </w:rPr>
        <w:t>accidents</w:t>
      </w:r>
      <w:r w:rsidRPr="00F623D8">
        <w:rPr>
          <w:rFonts w:eastAsia="Calibri"/>
          <w:u w:val="single"/>
        </w:rPr>
        <w:t>/mistakes</w:t>
      </w:r>
      <w:r w:rsidRPr="00F623D8">
        <w:rPr>
          <w:rFonts w:eastAsia="Calibri"/>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F623D8">
        <w:rPr>
          <w:rFonts w:eastAsia="Calibri"/>
          <w:u w:val="single"/>
        </w:rPr>
        <w:t>risks involving accidents tend to get less attention</w:t>
      </w:r>
      <w:r w:rsidRPr="00F623D8">
        <w:rPr>
          <w:rFonts w:eastAsia="Calibri"/>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F623D8">
        <w:rPr>
          <w:rFonts w:eastAsia="Calibri"/>
          <w:u w:val="single"/>
        </w:rPr>
        <w:t>Scientists who today talk about low-probability impacts, that are serious but still far from infinite, are often accused of pessimism and scaremongering, even if they do nothing but highlight scientific findings</w:t>
      </w:r>
      <w:r w:rsidRPr="00F623D8">
        <w:rPr>
          <w:rFonts w:eastAsia="Calibri"/>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F623D8">
        <w:rPr>
          <w:rFonts w:eastAsia="Calibri"/>
          <w:u w:val="single"/>
        </w:rPr>
        <w:t>results in a situation where low-probability high-impact outcomes are often totally ignored. An honest and scientific approach is to, whenever possible, present the whole probability distribution and pay special attention to unacceptable outcomes</w:t>
      </w:r>
      <w:r w:rsidRPr="00F623D8">
        <w:rPr>
          <w:rFonts w:eastAsia="Calibri"/>
          <w:sz w:val="14"/>
        </w:rPr>
        <w:t xml:space="preserve">. </w:t>
      </w:r>
      <w:r w:rsidRPr="00F623D8">
        <w:rPr>
          <w:rFonts w:eastAsia="Calibri"/>
          <w:u w:val="single"/>
        </w:rPr>
        <w:t xml:space="preserve">The fact that we have challenges that with some probability might be infinite and therefore fundamentally irreversible is difficult to comprehend, and </w:t>
      </w:r>
      <w:r w:rsidRPr="00F623D8">
        <w:rPr>
          <w:rFonts w:eastAsia="Calibri"/>
          <w:b/>
          <w:iCs/>
          <w:highlight w:val="cyan"/>
          <w:u w:val="single"/>
        </w:rPr>
        <w:t>physiologically</w:t>
      </w:r>
      <w:r w:rsidRPr="00F623D8">
        <w:rPr>
          <w:rFonts w:eastAsia="Calibri"/>
          <w:u w:val="single"/>
        </w:rPr>
        <w:t xml:space="preserve"> they are something our </w:t>
      </w:r>
      <w:r w:rsidRPr="00F623D8">
        <w:rPr>
          <w:rFonts w:eastAsia="Calibri"/>
          <w:highlight w:val="cyan"/>
          <w:u w:val="single"/>
        </w:rPr>
        <w:t>brains are poorly equipped to respond</w:t>
      </w:r>
      <w:r w:rsidRPr="00F623D8">
        <w:rPr>
          <w:rFonts w:eastAsia="Calibri"/>
          <w:u w:val="single"/>
        </w:rPr>
        <w:t xml:space="preserve"> to, according to evolutionary psychologists</w:t>
      </w:r>
      <w:r w:rsidRPr="00F623D8">
        <w:rPr>
          <w:rFonts w:eastAsia="Calibri"/>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F623D8">
        <w:rPr>
          <w:rFonts w:eastAsia="Calibri"/>
          <w:u w:val="single"/>
        </w:rPr>
        <w:t xml:space="preserve">This </w:t>
      </w:r>
      <w:r w:rsidRPr="00F623D8">
        <w:rPr>
          <w:rFonts w:eastAsia="Calibri"/>
          <w:b/>
          <w:iCs/>
          <w:highlight w:val="cyan"/>
          <w:u w:val="single"/>
        </w:rPr>
        <w:t>psychological</w:t>
      </w:r>
      <w:r w:rsidRPr="00F623D8">
        <w:rPr>
          <w:rFonts w:eastAsia="Calibri"/>
          <w:highlight w:val="cyan"/>
          <w:u w:val="single"/>
        </w:rPr>
        <w:t xml:space="preserve"> denial</w:t>
      </w:r>
      <w:r w:rsidRPr="00F623D8">
        <w:rPr>
          <w:rFonts w:eastAsia="Calibri"/>
          <w:u w:val="single"/>
        </w:rPr>
        <w:t xml:space="preserve"> may be one reason why there is a tendency among some stakeholders to confuse “being optimistic” with denying what science is telling us, and </w:t>
      </w:r>
      <w:r w:rsidRPr="00F623D8">
        <w:rPr>
          <w:rFonts w:eastAsia="Calibri"/>
          <w:highlight w:val="cyan"/>
          <w:u w:val="single"/>
        </w:rPr>
        <w:t>ignoring parts of the probability curve</w:t>
      </w:r>
      <w:r w:rsidRPr="00F623D8">
        <w:rPr>
          <w:rFonts w:eastAsia="Calibri"/>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F623D8">
        <w:rPr>
          <w:rFonts w:eastAsia="Calibri"/>
          <w:u w:val="single"/>
        </w:rPr>
        <w:t>A scientific approach requires us to base our decisions on the whole probability distribution</w:t>
      </w:r>
      <w:r w:rsidRPr="00F623D8">
        <w:rPr>
          <w:rFonts w:eastAsia="Calibri"/>
          <w:sz w:val="14"/>
        </w:rPr>
        <w:t>. Whether it is possible to address the challenge or not is the area where optimism and pessimism can make people look at the same set of data and come to different conclusions.</w:t>
      </w:r>
      <w:r w:rsidRPr="00F623D8">
        <w:rPr>
          <w:rFonts w:eastAsia="Calibri"/>
        </w:rPr>
        <w:t xml:space="preserve"> </w:t>
      </w:r>
      <w:r w:rsidRPr="00F623D8">
        <w:rPr>
          <w:rFonts w:eastAsia="Calibri"/>
          <w:sz w:val="8"/>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F623D8">
        <w:rPr>
          <w:rFonts w:eastAsia="Calibri"/>
        </w:rPr>
        <w:t xml:space="preserve">[FIGURE 3 OMITTED] </w:t>
      </w:r>
      <w:r w:rsidRPr="00F623D8">
        <w:rPr>
          <w:rFonts w:eastAsia="Calibri"/>
          <w:sz w:val="8"/>
          <w:szCs w:val="8"/>
        </w:rPr>
        <w:t xml:space="preserve">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 </w:t>
      </w:r>
      <w:r w:rsidRPr="00F623D8">
        <w:rPr>
          <w:rFonts w:eastAsia="Calibri"/>
          <w:u w:val="single"/>
        </w:rPr>
        <w:t>The report has found ample evidence that there are risks with an impact that can end human civilisation and even all human life</w:t>
      </w:r>
      <w:r w:rsidRPr="00F623D8">
        <w:rPr>
          <w:rFonts w:eastAsia="Calibri"/>
          <w:sz w:val="14"/>
        </w:rPr>
        <w:t xml:space="preserve">. The report further concludes that a new category of risk is not only meaningful but also timely. We live in a society where </w:t>
      </w:r>
      <w:r w:rsidRPr="00F623D8">
        <w:rPr>
          <w:rFonts w:eastAsia="Calibri"/>
          <w:u w:val="single"/>
        </w:rPr>
        <w:t>global risks with potentially infinite impacts increase in both number and probability according to multiple studies</w:t>
      </w:r>
      <w:r w:rsidRPr="00F623D8">
        <w:rPr>
          <w:rFonts w:eastAsia="Calibri"/>
          <w:sz w:val="14"/>
        </w:rPr>
        <w:t xml:space="preserve">. Looking ahead, many emerging technologies which will certainly provide beneficial results, might also result in an increased probability of infinite impacts.26 </w:t>
      </w:r>
      <w:r w:rsidRPr="00F623D8">
        <w:rPr>
          <w:rFonts w:eastAsia="Calibri"/>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F623D8">
        <w:rPr>
          <w:rFonts w:eastAsia="Calibri"/>
          <w:sz w:val="14"/>
        </w:rPr>
        <w:t xml:space="preserve">Ethical aspects of infinite impact </w:t>
      </w:r>
      <w:r w:rsidRPr="00F623D8">
        <w:rPr>
          <w:rFonts w:eastAsia="Calibri"/>
          <w:u w:val="single"/>
        </w:rPr>
        <w:t>The basic ethical aspect of infinite impact is this: a very small group alive today can take decisions that will fundamentally affect all future generations</w:t>
      </w:r>
      <w:r w:rsidRPr="00F623D8">
        <w:rPr>
          <w:rFonts w:eastAsia="Calibri"/>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treat potentially infinite impacts as a separate category are: 36 1. </w:t>
      </w:r>
      <w:r w:rsidRPr="00F623D8">
        <w:rPr>
          <w:rFonts w:eastAsia="Calibri"/>
          <w:b/>
          <w:iCs/>
          <w:highlight w:val="cyan"/>
          <w:u w:val="single"/>
        </w:rPr>
        <w:t>An approach</w:t>
      </w:r>
      <w:r w:rsidRPr="00F623D8">
        <w:rPr>
          <w:rFonts w:eastAsia="Calibri"/>
          <w:b/>
          <w:iCs/>
          <w:u w:val="single"/>
        </w:rPr>
        <w:t xml:space="preserve"> to infinite impacts </w:t>
      </w:r>
      <w:r w:rsidRPr="00F623D8">
        <w:rPr>
          <w:rFonts w:eastAsia="Calibri"/>
          <w:b/>
          <w:iCs/>
          <w:highlight w:val="cyan"/>
          <w:u w:val="single"/>
        </w:rPr>
        <w:t>cannot be</w:t>
      </w:r>
      <w:r w:rsidRPr="00F623D8">
        <w:rPr>
          <w:rFonts w:eastAsia="Calibri"/>
          <w:b/>
          <w:iCs/>
          <w:u w:val="single"/>
        </w:rPr>
        <w:t xml:space="preserve"> one of </w:t>
      </w:r>
      <w:r w:rsidRPr="00F623D8">
        <w:rPr>
          <w:rFonts w:eastAsia="Calibri"/>
          <w:b/>
          <w:iCs/>
          <w:highlight w:val="cyan"/>
          <w:u w:val="single"/>
        </w:rPr>
        <w:t>trial-and-error</w:t>
      </w:r>
      <w:r w:rsidRPr="00F623D8">
        <w:rPr>
          <w:rFonts w:eastAsia="Calibri"/>
          <w:u w:val="single"/>
        </w:rPr>
        <w:t xml:space="preserve">, because there is no opportunity to learn from errors. The reactive approach – see what happens, limit damage, and learn from experience – is unworkable. </w:t>
      </w:r>
      <w:r w:rsidRPr="00F623D8">
        <w:rPr>
          <w:rFonts w:eastAsia="Calibri"/>
          <w:highlight w:val="cyan"/>
          <w:u w:val="single"/>
        </w:rPr>
        <w:t>Instead</w:t>
      </w:r>
      <w:r w:rsidRPr="00F623D8">
        <w:rPr>
          <w:rFonts w:eastAsia="Calibri"/>
          <w:u w:val="single"/>
        </w:rPr>
        <w:t xml:space="preserve"> society </w:t>
      </w:r>
      <w:r w:rsidRPr="00F623D8">
        <w:rPr>
          <w:rFonts w:eastAsia="Calibri"/>
          <w:highlight w:val="cyan"/>
          <w:u w:val="single"/>
        </w:rPr>
        <w:t>must</w:t>
      </w:r>
      <w:r w:rsidRPr="00F623D8">
        <w:rPr>
          <w:rFonts w:eastAsia="Calibri"/>
          <w:u w:val="single"/>
        </w:rPr>
        <w:t xml:space="preserve"> be proactive. This requires foresight to foresee new types of threat and willingness to </w:t>
      </w:r>
      <w:r w:rsidRPr="00F623D8">
        <w:rPr>
          <w:rFonts w:eastAsia="Calibri"/>
          <w:highlight w:val="cyan"/>
          <w:u w:val="single"/>
        </w:rPr>
        <w:t>take</w:t>
      </w:r>
      <w:r w:rsidRPr="00F623D8">
        <w:rPr>
          <w:rFonts w:eastAsia="Calibri"/>
          <w:u w:val="single"/>
        </w:rPr>
        <w:t xml:space="preserve"> decisive </w:t>
      </w:r>
      <w:r w:rsidRPr="00F623D8">
        <w:rPr>
          <w:rFonts w:eastAsia="Calibri"/>
          <w:highlight w:val="cyan"/>
          <w:u w:val="single"/>
        </w:rPr>
        <w:t>preventative action and</w:t>
      </w:r>
      <w:r w:rsidRPr="00F623D8">
        <w:rPr>
          <w:rFonts w:eastAsia="Calibri"/>
          <w:u w:val="single"/>
        </w:rPr>
        <w:t xml:space="preserve"> to </w:t>
      </w:r>
      <w:r w:rsidRPr="00F623D8">
        <w:rPr>
          <w:rFonts w:eastAsia="Calibri"/>
          <w:highlight w:val="cyan"/>
          <w:u w:val="single"/>
        </w:rPr>
        <w:t>bear the costs (</w:t>
      </w:r>
      <w:r w:rsidRPr="00F623D8">
        <w:rPr>
          <w:rFonts w:eastAsia="Calibri"/>
          <w:b/>
          <w:iCs/>
          <w:highlight w:val="cyan"/>
          <w:u w:val="single"/>
        </w:rPr>
        <w:t>moral</w:t>
      </w:r>
      <w:r w:rsidRPr="00F623D8">
        <w:rPr>
          <w:rFonts w:eastAsia="Calibri"/>
          <w:highlight w:val="cyan"/>
          <w:u w:val="single"/>
        </w:rPr>
        <w:t xml:space="preserve"> and economic)</w:t>
      </w:r>
      <w:r w:rsidRPr="00F623D8">
        <w:rPr>
          <w:rFonts w:eastAsia="Calibri"/>
          <w:u w:val="single"/>
        </w:rPr>
        <w:t xml:space="preserve"> of such actions</w:t>
      </w:r>
      <w:r w:rsidRPr="00F623D8">
        <w:rPr>
          <w:rFonts w:eastAsia="Calibri"/>
          <w:sz w:val="14"/>
        </w:rPr>
        <w:t xml:space="preserve">. 2. We cannot necessarily rely on the institutions, morality, social attitudes or national security policies that developed from our experience of other sorts of risk. Infinite impacts are in a different category. </w:t>
      </w:r>
      <w:r w:rsidRPr="00F623D8">
        <w:rPr>
          <w:rFonts w:eastAsia="Calibri"/>
          <w:u w:val="single"/>
        </w:rPr>
        <w:t xml:space="preserve">Institutions and individuals may find it hard to take these </w:t>
      </w:r>
      <w:r w:rsidRPr="00F623D8">
        <w:rPr>
          <w:rFonts w:eastAsia="Calibri"/>
          <w:highlight w:val="cyan"/>
          <w:u w:val="single"/>
        </w:rPr>
        <w:t>risks</w:t>
      </w:r>
      <w:r w:rsidRPr="00F623D8">
        <w:rPr>
          <w:rFonts w:eastAsia="Calibri"/>
          <w:u w:val="single"/>
        </w:rPr>
        <w:t xml:space="preserve"> seriously simply because they </w:t>
      </w:r>
      <w:r w:rsidRPr="00F623D8">
        <w:rPr>
          <w:rFonts w:eastAsia="Calibri"/>
          <w:highlight w:val="cyan"/>
          <w:u w:val="single"/>
        </w:rPr>
        <w:t>lie outside our experience</w:t>
      </w:r>
      <w:r w:rsidRPr="00F623D8">
        <w:rPr>
          <w:rFonts w:eastAsia="Calibri"/>
          <w:u w:val="single"/>
        </w:rPr>
        <w:t xml:space="preserve">. Our </w:t>
      </w:r>
      <w:r w:rsidRPr="00F623D8">
        <w:rPr>
          <w:rFonts w:eastAsia="Calibri"/>
          <w:highlight w:val="cyan"/>
          <w:u w:val="single"/>
        </w:rPr>
        <w:t>collective fear-response will</w:t>
      </w:r>
      <w:r w:rsidRPr="00F623D8">
        <w:rPr>
          <w:rFonts w:eastAsia="Calibri"/>
          <w:u w:val="single"/>
        </w:rPr>
        <w:t xml:space="preserve"> probably </w:t>
      </w:r>
      <w:r w:rsidRPr="00F623D8">
        <w:rPr>
          <w:rFonts w:eastAsia="Calibri"/>
          <w:highlight w:val="cyan"/>
          <w:u w:val="single"/>
        </w:rPr>
        <w:t>be ill-calibrated</w:t>
      </w:r>
      <w:r w:rsidRPr="00F623D8">
        <w:rPr>
          <w:rFonts w:eastAsia="Calibri"/>
          <w:u w:val="single"/>
        </w:rPr>
        <w:t xml:space="preserve"> to the magnitude of threat</w:t>
      </w:r>
      <w:r w:rsidRPr="00F623D8">
        <w:rPr>
          <w:rFonts w:eastAsia="Calibri"/>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F623D8">
        <w:rPr>
          <w:rFonts w:eastAsia="Calibri"/>
          <w:u w:val="single"/>
        </w:rPr>
        <w:t>Two things make infinite impacts special from a discounting perspective. First, there is no way that future generations can compensate for the impact, as they will not exist. Second, the impact is something that is beyond an individual preference, as society will no longer exist</w:t>
      </w:r>
      <w:r w:rsidRPr="00F623D8">
        <w:rPr>
          <w:rFonts w:eastAsia="Calibri"/>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F623D8">
        <w:rPr>
          <w:rFonts w:eastAsia="Calibri"/>
          <w:highlight w:val="cyan"/>
          <w:u w:val="single"/>
        </w:rPr>
        <w:t>thresholds become invisible</w:t>
      </w:r>
      <w:r w:rsidRPr="00F623D8">
        <w:rPr>
          <w:rFonts w:eastAsia="Calibri"/>
          <w:u w:val="single"/>
        </w:rPr>
        <w:t xml:space="preserve"> in</w:t>
      </w:r>
      <w:r w:rsidRPr="00F623D8">
        <w:rPr>
          <w:rFonts w:eastAsia="Calibri"/>
          <w:sz w:val="14"/>
        </w:rPr>
        <w:t xml:space="preserve"> economic </w:t>
      </w:r>
      <w:r w:rsidRPr="00F623D8">
        <w:rPr>
          <w:rFonts w:eastAsia="Calibri"/>
          <w:u w:val="single"/>
        </w:rPr>
        <w:t xml:space="preserve">calculations </w:t>
      </w:r>
      <w:r w:rsidRPr="00F623D8">
        <w:rPr>
          <w:rFonts w:eastAsia="Calibri"/>
          <w:highlight w:val="cyan"/>
          <w:u w:val="single"/>
        </w:rPr>
        <w:t>if they occur far in</w:t>
      </w:r>
      <w:r w:rsidRPr="00F623D8">
        <w:rPr>
          <w:rFonts w:eastAsia="Calibri"/>
          <w:u w:val="single"/>
        </w:rPr>
        <w:t xml:space="preserve">to </w:t>
      </w:r>
      <w:r w:rsidRPr="00F623D8">
        <w:rPr>
          <w:rFonts w:eastAsia="Calibri"/>
          <w:highlight w:val="cyan"/>
          <w:u w:val="single"/>
        </w:rPr>
        <w:t>the future, even if</w:t>
      </w:r>
      <w:r w:rsidRPr="00F623D8">
        <w:rPr>
          <w:rFonts w:eastAsia="Calibri"/>
          <w:u w:val="single"/>
        </w:rPr>
        <w:t xml:space="preserve"> it is </w:t>
      </w:r>
      <w:r w:rsidRPr="00F623D8">
        <w:rPr>
          <w:rFonts w:eastAsia="Calibri"/>
          <w:b/>
          <w:iCs/>
          <w:highlight w:val="cyan"/>
          <w:u w:val="single"/>
        </w:rPr>
        <w:t>current actions</w:t>
      </w:r>
      <w:r w:rsidRPr="00F623D8">
        <w:rPr>
          <w:rFonts w:eastAsia="Calibri"/>
          <w:u w:val="single"/>
        </w:rPr>
        <w:t xml:space="preserve"> that </w:t>
      </w:r>
      <w:r w:rsidRPr="00F623D8">
        <w:rPr>
          <w:rFonts w:eastAsia="Calibri"/>
          <w:highlight w:val="cyan"/>
          <w:u w:val="single"/>
        </w:rPr>
        <w:t>unbalance the system</w:t>
      </w:r>
      <w:r w:rsidRPr="00F623D8">
        <w:rPr>
          <w:rFonts w:eastAsia="Calibri"/>
          <w:u w:val="single"/>
        </w:rPr>
        <w:t xml:space="preserve"> and eventually push it over the threshold</w:t>
      </w:r>
      <w:r w:rsidRPr="00F623D8">
        <w:rPr>
          <w:rFonts w:eastAsia="Calibri"/>
          <w:sz w:val="14"/>
        </w:rPr>
        <w:t xml:space="preserve">.46 </w:t>
      </w:r>
      <w:r w:rsidRPr="00F623D8">
        <w:rPr>
          <w:rFonts w:eastAsia="Calibri"/>
          <w:sz w:val="8"/>
          <w:szCs w:val="8"/>
        </w:rPr>
        <w:t xml:space="preserve">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 </w:t>
      </w:r>
      <w:r w:rsidRPr="00F623D8">
        <w:rPr>
          <w:rFonts w:eastAsia="Calibri"/>
        </w:rPr>
        <w:t xml:space="preserve">[FIGURE 4 OMITTED] [FIGURE 5 OMITTED] </w:t>
      </w:r>
    </w:p>
    <w:p w14:paraId="7F5944D5" w14:textId="77777777" w:rsidR="002D6FED" w:rsidRDefault="002D6FED" w:rsidP="002D6FED">
      <w:pPr>
        <w:spacing w:line="256" w:lineRule="auto"/>
        <w:rPr>
          <w:rFonts w:eastAsia="Calibri"/>
        </w:rPr>
      </w:pPr>
      <w:r>
        <w:rPr>
          <w:rFonts w:eastAsia="Calibri"/>
        </w:rPr>
        <w:t>&lt;&lt;CONDENSED FOR READABILITY&gt;&gt;</w:t>
      </w:r>
    </w:p>
    <w:p w14:paraId="1EB295FE" w14:textId="77777777" w:rsidR="002D6FED" w:rsidRDefault="002D6FED" w:rsidP="002D6FED">
      <w:pPr>
        <w:spacing w:line="256" w:lineRule="auto"/>
        <w:rPr>
          <w:rFonts w:eastAsia="Calibri"/>
          <w:sz w:val="4"/>
          <w:szCs w:val="4"/>
        </w:rPr>
      </w:pPr>
      <w:r w:rsidRPr="007E618E">
        <w:rPr>
          <w:rFonts w:eastAsia="Calibri"/>
          <w:sz w:val="4"/>
          <w:szCs w:val="4"/>
        </w:rPr>
        <w:t xml:space="preserve">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 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w:t>
      </w:r>
      <w:r w:rsidRPr="007E618E">
        <w:rPr>
          <w:rFonts w:ascii="Times New Roman" w:eastAsia="Calibri" w:hAnsi="Times New Roman" w:cs="Times New Roman"/>
          <w:sz w:val="4"/>
          <w:szCs w:val="4"/>
        </w:rPr>
        <w:t>͢</w:t>
      </w:r>
      <w:r w:rsidRPr="007E618E">
        <w:rPr>
          <w:rFonts w:eastAsia="Calibri"/>
          <w:sz w:val="4"/>
          <w:szCs w:val="4"/>
        </w:rPr>
        <w:t xml:space="preserve"> Not included due to: No effective countermeasures 2. False vacuum collapse. If our universe is in a false vacuum and it collapses at any point, the collapse would expand at the speed of light destroying all organised structures in the universe.93 This would not be survivable. </w:t>
      </w:r>
      <w:r w:rsidRPr="007E618E">
        <w:rPr>
          <w:rFonts w:ascii="Times New Roman" w:eastAsia="Calibri" w:hAnsi="Times New Roman" w:cs="Times New Roman"/>
          <w:sz w:val="4"/>
          <w:szCs w:val="4"/>
        </w:rPr>
        <w:t>͢</w:t>
      </w:r>
      <w:r w:rsidRPr="007E618E">
        <w:rPr>
          <w:rFonts w:eastAsia="Calibri"/>
          <w:sz w:val="4"/>
          <w:szCs w:val="4"/>
        </w:rPr>
        <w:t xml:space="preserve">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w:t>
      </w:r>
      <w:r w:rsidRPr="007E618E">
        <w:rPr>
          <w:rFonts w:ascii="Times New Roman" w:eastAsia="Calibri" w:hAnsi="Times New Roman" w:cs="Times New Roman"/>
          <w:sz w:val="4"/>
          <w:szCs w:val="4"/>
        </w:rPr>
        <w:t>͢</w:t>
      </w:r>
      <w:r w:rsidRPr="007E618E">
        <w:rPr>
          <w:rFonts w:eastAsia="Calibri"/>
          <w:sz w:val="4"/>
          <w:szCs w:val="4"/>
        </w:rPr>
        <w:t xml:space="preserve"> Not included due to: Limited impact 4. Dangerous physics experiments creating black holes/strangelets including high energy physics. These risks are of low probability94 and have been subsumed under “Uncertain Risks”. </w:t>
      </w:r>
      <w:r w:rsidRPr="007E618E">
        <w:rPr>
          <w:rFonts w:ascii="Times New Roman" w:eastAsia="Calibri" w:hAnsi="Times New Roman" w:cs="Times New Roman"/>
          <w:sz w:val="4"/>
          <w:szCs w:val="4"/>
        </w:rPr>
        <w:t>͢</w:t>
      </w:r>
      <w:r w:rsidRPr="007E618E">
        <w:rPr>
          <w:rFonts w:eastAsia="Calibri"/>
          <w:sz w:val="4"/>
          <w:szCs w:val="4"/>
        </w:rPr>
        <w:t xml:space="preserve"> Not included due to: Included in other challenges 5. Destructive solar flares. Though solar flares or coronal mass ejections coulldcause great economic damage to our technological civilisation,95 they would not lead directly to mass casualties unless the system lacks basic resilience. They have been subsumed in the Global System Collapse category. </w:t>
      </w:r>
      <w:r w:rsidRPr="007E618E">
        <w:rPr>
          <w:rFonts w:ascii="Times New Roman" w:eastAsia="Calibri" w:hAnsi="Times New Roman" w:cs="Times New Roman"/>
          <w:sz w:val="4"/>
          <w:szCs w:val="4"/>
        </w:rPr>
        <w:t>͢</w:t>
      </w:r>
      <w:r w:rsidRPr="007E618E">
        <w:rPr>
          <w:rFonts w:eastAsia="Calibri"/>
          <w:sz w:val="4"/>
          <w:szCs w:val="4"/>
        </w:rPr>
        <w:t xml:space="preserve"> Not included due to: Limited impact/included in other challenges 6. </w:t>
      </w:r>
    </w:p>
    <w:p w14:paraId="4430F96E" w14:textId="77777777" w:rsidR="002D6FED" w:rsidRPr="007E618E" w:rsidRDefault="002D6FED" w:rsidP="002D6FED">
      <w:r>
        <w:t>&lt;&lt;PARAGRAPH BREAKS RESUME&gt;&gt;</w:t>
      </w:r>
    </w:p>
    <w:p w14:paraId="25DDC7BB" w14:textId="77777777" w:rsidR="002D6FED" w:rsidRPr="007E618E" w:rsidRDefault="002D6FED" w:rsidP="002D6FED">
      <w:pPr>
        <w:spacing w:line="256" w:lineRule="auto"/>
        <w:rPr>
          <w:rFonts w:eastAsia="Calibri"/>
          <w:sz w:val="14"/>
          <w:szCs w:val="14"/>
        </w:rPr>
      </w:pPr>
      <w:r w:rsidRPr="00F623D8">
        <w:rPr>
          <w:rFonts w:eastAsia="Calibri"/>
          <w:u w:val="single"/>
        </w:rPr>
        <w:t xml:space="preserve">Moral collapse of humanity. </w:t>
      </w:r>
      <w:r w:rsidRPr="00F623D8">
        <w:rPr>
          <w:rFonts w:eastAsia="Calibri"/>
          <w:highlight w:val="cyan"/>
          <w:u w:val="single"/>
        </w:rPr>
        <w:t>Humanity may develop along a path</w:t>
      </w:r>
      <w:r w:rsidRPr="00F623D8">
        <w:rPr>
          <w:rFonts w:eastAsia="Calibri"/>
          <w:u w:val="single"/>
        </w:rPr>
        <w:t xml:space="preserve"> that </w:t>
      </w:r>
      <w:r w:rsidRPr="00F623D8">
        <w:rPr>
          <w:rFonts w:eastAsia="Calibri"/>
          <w:highlight w:val="cyan"/>
          <w:u w:val="single"/>
        </w:rPr>
        <w:t>we would</w:t>
      </w:r>
      <w:r w:rsidRPr="00F623D8">
        <w:rPr>
          <w:rFonts w:eastAsia="Calibri"/>
          <w:u w:val="single"/>
        </w:rPr>
        <w:t xml:space="preserve"> currently </w:t>
      </w:r>
      <w:r w:rsidRPr="00F623D8">
        <w:rPr>
          <w:rFonts w:eastAsia="Calibri"/>
          <w:highlight w:val="cyan"/>
          <w:u w:val="single"/>
        </w:rPr>
        <w:t xml:space="preserve">find </w:t>
      </w:r>
      <w:r w:rsidRPr="00F623D8">
        <w:rPr>
          <w:rFonts w:eastAsia="Calibri"/>
          <w:b/>
          <w:iCs/>
          <w:highlight w:val="cyan"/>
          <w:u w:val="single"/>
        </w:rPr>
        <w:t>morally repellent</w:t>
      </w:r>
      <w:r w:rsidRPr="00F623D8">
        <w:rPr>
          <w:rFonts w:eastAsia="Calibri"/>
          <w:u w:val="single"/>
        </w:rPr>
        <w:t xml:space="preserve">. The </w:t>
      </w:r>
      <w:r w:rsidRPr="00F623D8">
        <w:rPr>
          <w:rFonts w:eastAsia="Calibri"/>
          <w:highlight w:val="cyan"/>
          <w:u w:val="single"/>
        </w:rPr>
        <w:t>consequences</w:t>
      </w:r>
      <w:r w:rsidRPr="00F623D8">
        <w:rPr>
          <w:rFonts w:eastAsia="Calibri"/>
          <w:u w:val="single"/>
        </w:rPr>
        <w:t xml:space="preserve"> of this are </w:t>
      </w:r>
      <w:r w:rsidRPr="00F623D8">
        <w:rPr>
          <w:rFonts w:eastAsia="Calibri"/>
          <w:b/>
          <w:iCs/>
          <w:highlight w:val="cyan"/>
          <w:u w:val="single"/>
        </w:rPr>
        <w:t>not clear-cut</w:t>
      </w:r>
      <w:r w:rsidRPr="00F623D8">
        <w:rPr>
          <w:rFonts w:eastAsia="Calibri"/>
          <w:u w:val="single"/>
        </w:rPr>
        <w:t xml:space="preserve">, and </w:t>
      </w:r>
      <w:r w:rsidRPr="00F623D8">
        <w:rPr>
          <w:rFonts w:eastAsia="Calibri"/>
          <w:b/>
          <w:iCs/>
          <w:u w:val="single"/>
        </w:rPr>
        <w:t>depend on value judgements that would be contentious and unshared</w:t>
      </w:r>
      <w:r w:rsidRPr="00F623D8">
        <w:rPr>
          <w:rFonts w:eastAsia="Calibri"/>
          <w:sz w:val="14"/>
        </w:rPr>
        <w:t>.96 Some of these risks (</w:t>
      </w:r>
      <w:r w:rsidRPr="00F623D8">
        <w:rPr>
          <w:rFonts w:eastAsia="Calibri"/>
          <w:u w:val="single"/>
        </w:rPr>
        <w:t>such as</w:t>
      </w:r>
      <w:r w:rsidRPr="00F623D8">
        <w:rPr>
          <w:rFonts w:eastAsia="Calibri"/>
          <w:sz w:val="14"/>
        </w:rPr>
        <w:t xml:space="preserve"> global totalitarianism or </w:t>
      </w:r>
      <w:r w:rsidRPr="00F623D8">
        <w:rPr>
          <w:rFonts w:eastAsia="Calibri"/>
          <w:b/>
          <w:iCs/>
          <w:highlight w:val="cyan"/>
          <w:u w:val="single"/>
        </w:rPr>
        <w:t>enduring poverty</w:t>
      </w:r>
      <w:r w:rsidRPr="00F623D8">
        <w:rPr>
          <w:rFonts w:eastAsia="Calibri"/>
          <w:sz w:val="14"/>
        </w:rPr>
        <w:t xml:space="preserve">) were included in the Governance Disasters category. ͢ Not included due to: included in other challenges 7. </w:t>
      </w:r>
      <w:r w:rsidRPr="00F623D8">
        <w:rPr>
          <w:rFonts w:eastAsia="Calibri"/>
          <w:u w:val="single"/>
        </w:rPr>
        <w:t>Resource depletion</w:t>
      </w:r>
      <w:r w:rsidRPr="00F623D8">
        <w:rPr>
          <w:rFonts w:eastAsia="Calibri"/>
          <w:sz w:val="14"/>
        </w:rPr>
        <w:t xml:space="preserve">/LULCC/ </w:t>
      </w:r>
      <w:r w:rsidRPr="00F623D8">
        <w:rPr>
          <w:rFonts w:eastAsia="Calibri"/>
          <w:u w:val="single"/>
        </w:rPr>
        <w:t>Biodiversity loss</w:t>
      </w:r>
      <w:r w:rsidRPr="00F623D8">
        <w:rPr>
          <w:rFonts w:eastAsia="Calibri"/>
          <w:sz w:val="14"/>
        </w:rPr>
        <w:t xml:space="preserve">. It </w:t>
      </w:r>
      <w:r w:rsidRPr="00F623D8">
        <w:rPr>
          <w:rFonts w:eastAsia="Calibri"/>
          <w:u w:val="single"/>
        </w:rPr>
        <w:t>has often been argued that declining resources will cause increased conflict</w:t>
      </w:r>
      <w:r w:rsidRPr="00F623D8">
        <w:rPr>
          <w:rFonts w:eastAsia="Calibri"/>
          <w:sz w:val="14"/>
        </w:rPr>
        <w:t xml:space="preserve">.97 </w:t>
      </w:r>
      <w:r w:rsidRPr="00F623D8">
        <w:rPr>
          <w:rFonts w:eastAsia="Calibri"/>
          <w:highlight w:val="cyan"/>
          <w:u w:val="single"/>
        </w:rPr>
        <w:t>Nevertheless</w:t>
      </w:r>
      <w:r w:rsidRPr="00F623D8">
        <w:rPr>
          <w:rFonts w:eastAsia="Calibri"/>
          <w:u w:val="single"/>
        </w:rPr>
        <w:t xml:space="preserve"> such conflicts would </w:t>
      </w:r>
      <w:r w:rsidRPr="00F623D8">
        <w:rPr>
          <w:rFonts w:eastAsia="Calibri"/>
          <w:b/>
          <w:iCs/>
          <w:highlight w:val="cyan"/>
          <w:u w:val="single"/>
        </w:rPr>
        <w:t>not</w:t>
      </w:r>
      <w:r w:rsidRPr="00F623D8">
        <w:rPr>
          <w:rFonts w:eastAsia="Calibri"/>
          <w:u w:val="single"/>
        </w:rPr>
        <w:t xml:space="preserve"> be </w:t>
      </w:r>
      <w:r w:rsidRPr="00F623D8">
        <w:rPr>
          <w:rFonts w:eastAsia="Calibri"/>
          <w:b/>
          <w:iCs/>
          <w:highlight w:val="cyan"/>
          <w:u w:val="single"/>
        </w:rPr>
        <w:t>sufficient</w:t>
      </w:r>
      <w:r w:rsidRPr="00F623D8">
        <w:rPr>
          <w:rFonts w:eastAsia="Calibri"/>
          <w:b/>
          <w:iCs/>
          <w:u w:val="single"/>
        </w:rPr>
        <w:t xml:space="preserve"> in themselves </w:t>
      </w:r>
      <w:r w:rsidRPr="00F623D8">
        <w:rPr>
          <w:rFonts w:eastAsia="Calibri"/>
          <w:b/>
          <w:iCs/>
          <w:highlight w:val="cyan"/>
          <w:u w:val="single"/>
        </w:rPr>
        <w:t>to threaten humanity</w:t>
      </w:r>
      <w:r w:rsidRPr="00F623D8">
        <w:rPr>
          <w:rFonts w:eastAsia="Calibri"/>
          <w:b/>
          <w:iCs/>
          <w:u w:val="single"/>
        </w:rPr>
        <w:t xml:space="preserve"> on a large scale, </w:t>
      </w:r>
      <w:r w:rsidRPr="00F623D8">
        <w:rPr>
          <w:rFonts w:eastAsia="Calibri"/>
          <w:b/>
          <w:iCs/>
          <w:highlight w:val="cyan"/>
          <w:u w:val="single"/>
        </w:rPr>
        <w:t>without a “ System Collapse”</w:t>
      </w:r>
      <w:r w:rsidRPr="00F623D8">
        <w:rPr>
          <w:rFonts w:eastAsia="Calibri"/>
          <w:sz w:val="14"/>
          <w:szCs w:val="14"/>
        </w:rPr>
        <w:t xml:space="preserve"> or “Governance Disasters”. Not included due to: included in other challenge.</w:t>
      </w:r>
      <w:bookmarkEnd w:id="0"/>
      <w:r w:rsidRPr="00F623D8">
        <w:rPr>
          <w:rFonts w:eastAsia="Calibri"/>
          <w:sz w:val="14"/>
          <w:szCs w:val="14"/>
        </w:rPr>
        <w:t xml:space="preserve"> </w:t>
      </w:r>
    </w:p>
    <w:p w14:paraId="004D16DB" w14:textId="5E1A5485" w:rsidR="002D6FED" w:rsidRDefault="002D6FED" w:rsidP="002D6FED">
      <w:pPr>
        <w:pStyle w:val="Heading1"/>
      </w:pPr>
      <w:r>
        <w:t>1NR</w:t>
      </w:r>
    </w:p>
    <w:p w14:paraId="04F4000C" w14:textId="77777777" w:rsidR="002D6FED" w:rsidRDefault="002D6FED" w:rsidP="002D6FED">
      <w:pPr>
        <w:pStyle w:val="Heading2"/>
      </w:pPr>
      <w:r>
        <w:t>T---Minerals</w:t>
      </w:r>
    </w:p>
    <w:p w14:paraId="1FB27652" w14:textId="77777777" w:rsidR="002D6FED" w:rsidRPr="00B761E3" w:rsidRDefault="002D6FED" w:rsidP="002D6FED"/>
    <w:p w14:paraId="1C71F6D7" w14:textId="77777777" w:rsidR="002D6FED" w:rsidRPr="00B761E3" w:rsidRDefault="002D6FED" w:rsidP="002D6FED">
      <w:pPr>
        <w:keepNext/>
        <w:keepLines/>
        <w:pageBreakBefore/>
        <w:spacing w:before="40" w:after="0"/>
        <w:jc w:val="center"/>
        <w:outlineLvl w:val="2"/>
        <w:rPr>
          <w:rFonts w:eastAsiaTheme="majorEastAsia" w:cstheme="majorBidi"/>
          <w:b/>
          <w:sz w:val="32"/>
          <w:szCs w:val="24"/>
          <w:u w:val="single"/>
        </w:rPr>
      </w:pPr>
      <w:r w:rsidRPr="00B761E3">
        <w:rPr>
          <w:rFonts w:eastAsiaTheme="majorEastAsia" w:cstheme="majorBidi"/>
          <w:b/>
          <w:sz w:val="32"/>
          <w:szCs w:val="24"/>
          <w:u w:val="single"/>
        </w:rPr>
        <w:t>2nc – AT: Predictability</w:t>
      </w:r>
    </w:p>
    <w:p w14:paraId="5B1761C8" w14:textId="77777777" w:rsidR="002D6FED" w:rsidRPr="00B761E3" w:rsidRDefault="002D6FED" w:rsidP="002D6FED">
      <w:pPr>
        <w:keepNext/>
        <w:keepLines/>
        <w:spacing w:before="40" w:after="0"/>
        <w:outlineLvl w:val="3"/>
        <w:rPr>
          <w:rFonts w:eastAsia="DengXian Light" w:cstheme="majorBidi"/>
          <w:b/>
          <w:iCs/>
          <w:sz w:val="26"/>
        </w:rPr>
      </w:pPr>
      <w:r w:rsidRPr="00B761E3">
        <w:rPr>
          <w:rFonts w:eastAsia="DengXian Light" w:cstheme="majorBidi"/>
          <w:b/>
          <w:iCs/>
          <w:sz w:val="26"/>
        </w:rPr>
        <w:t xml:space="preserve">It’s </w:t>
      </w:r>
      <w:r w:rsidRPr="00B761E3">
        <w:rPr>
          <w:rFonts w:eastAsia="DengXian Light" w:cstheme="majorBidi"/>
          <w:b/>
          <w:iCs/>
          <w:sz w:val="26"/>
          <w:u w:val="single"/>
        </w:rPr>
        <w:t>legally</w:t>
      </w:r>
      <w:r w:rsidRPr="00B761E3">
        <w:rPr>
          <w:rFonts w:eastAsia="DengXian Light" w:cstheme="majorBidi"/>
          <w:b/>
          <w:iCs/>
          <w:sz w:val="26"/>
        </w:rPr>
        <w:t xml:space="preserve"> in the context of Antarctica---that’s </w:t>
      </w:r>
      <w:r w:rsidRPr="00B761E3">
        <w:rPr>
          <w:rFonts w:eastAsia="DengXian Light" w:cstheme="majorBidi"/>
          <w:b/>
          <w:iCs/>
          <w:sz w:val="26"/>
          <w:u w:val="single"/>
        </w:rPr>
        <w:t>still</w:t>
      </w:r>
      <w:r w:rsidRPr="00B761E3">
        <w:rPr>
          <w:rFonts w:eastAsia="DengXian Light" w:cstheme="majorBidi"/>
          <w:b/>
          <w:iCs/>
          <w:sz w:val="26"/>
        </w:rPr>
        <w:t xml:space="preserve"> applicable. </w:t>
      </w:r>
    </w:p>
    <w:p w14:paraId="2B0F2108" w14:textId="77777777" w:rsidR="002D6FED" w:rsidRPr="00B761E3" w:rsidRDefault="002D6FED" w:rsidP="002D6FED">
      <w:pPr>
        <w:spacing w:line="254" w:lineRule="auto"/>
        <w:rPr>
          <w:rFonts w:eastAsia="Calibri"/>
          <w:b/>
          <w:bCs/>
          <w:sz w:val="26"/>
        </w:rPr>
      </w:pPr>
      <w:r w:rsidRPr="00B761E3">
        <w:rPr>
          <w:rFonts w:eastAsia="Calibri"/>
          <w:b/>
          <w:bCs/>
          <w:sz w:val="26"/>
        </w:rPr>
        <w:t xml:space="preserve">U.S. Code ’90 </w:t>
      </w:r>
      <w:r w:rsidRPr="00B761E3">
        <w:rPr>
          <w:rFonts w:eastAsia="Calibri"/>
        </w:rPr>
        <w:t>[16 U.S. Code Ch. 44B; 1990; U.S. Code, “Chapter 44B—Antarctic Mineral Resources Protection,” https://uscode.house.gov/view.xhtml?path=/prelim@title16/chapter44B&amp;edition=prelim]</w:t>
      </w:r>
    </w:p>
    <w:p w14:paraId="7E72EE8B" w14:textId="77777777" w:rsidR="002D6FED" w:rsidRPr="00B761E3" w:rsidRDefault="002D6FED" w:rsidP="002D6FED">
      <w:pPr>
        <w:spacing w:line="254" w:lineRule="auto"/>
        <w:rPr>
          <w:rFonts w:eastAsia="Calibri"/>
          <w:sz w:val="16"/>
        </w:rPr>
      </w:pPr>
      <w:r w:rsidRPr="00B761E3">
        <w:rPr>
          <w:rFonts w:eastAsia="Calibri"/>
          <w:sz w:val="16"/>
        </w:rPr>
        <w:t xml:space="preserve">Pub. L. 101–594, §1, Nov. 16, 1990, 104 Stat. 2975, provided that: </w:t>
      </w:r>
      <w:r w:rsidRPr="00B761E3">
        <w:rPr>
          <w:rFonts w:eastAsia="Calibri"/>
          <w:u w:val="single"/>
        </w:rPr>
        <w:t>"</w:t>
      </w:r>
      <w:r w:rsidRPr="00B761E3">
        <w:rPr>
          <w:rFonts w:eastAsia="Calibri"/>
          <w:highlight w:val="cyan"/>
          <w:u w:val="single"/>
        </w:rPr>
        <w:t xml:space="preserve">This </w:t>
      </w:r>
      <w:r w:rsidRPr="00B761E3">
        <w:rPr>
          <w:rFonts w:eastAsia="Calibri"/>
          <w:b/>
          <w:iCs/>
          <w:highlight w:val="cyan"/>
          <w:u w:val="single"/>
        </w:rPr>
        <w:t>Act</w:t>
      </w:r>
      <w:r w:rsidRPr="00B761E3">
        <w:rPr>
          <w:rFonts w:eastAsia="Calibri"/>
          <w:sz w:val="16"/>
        </w:rPr>
        <w:t xml:space="preserve"> [enacting this chapter] </w:t>
      </w:r>
      <w:r w:rsidRPr="00B761E3">
        <w:rPr>
          <w:rFonts w:eastAsia="Calibri"/>
          <w:u w:val="single"/>
        </w:rPr>
        <w:t xml:space="preserve">may be </w:t>
      </w:r>
      <w:r w:rsidRPr="00B761E3">
        <w:rPr>
          <w:rFonts w:eastAsia="Calibri"/>
          <w:highlight w:val="cyan"/>
          <w:u w:val="single"/>
        </w:rPr>
        <w:t>cited as the '</w:t>
      </w:r>
      <w:r w:rsidRPr="00B761E3">
        <w:rPr>
          <w:rFonts w:eastAsia="Calibri"/>
          <w:b/>
          <w:iCs/>
          <w:highlight w:val="cyan"/>
          <w:u w:val="single"/>
        </w:rPr>
        <w:t>Antarctic Protection Act</w:t>
      </w:r>
      <w:r w:rsidRPr="00B761E3">
        <w:rPr>
          <w:rFonts w:eastAsia="Calibri"/>
          <w:u w:val="single"/>
        </w:rPr>
        <w:t xml:space="preserve"> of </w:t>
      </w:r>
      <w:r w:rsidRPr="00B761E3">
        <w:rPr>
          <w:rFonts w:eastAsia="Calibri"/>
          <w:b/>
          <w:iCs/>
          <w:u w:val="single"/>
        </w:rPr>
        <w:t>1990'</w:t>
      </w:r>
      <w:r w:rsidRPr="00B761E3">
        <w:rPr>
          <w:rFonts w:eastAsia="Calibri"/>
          <w:u w:val="single"/>
        </w:rPr>
        <w:t>."</w:t>
      </w:r>
    </w:p>
    <w:p w14:paraId="1A364502" w14:textId="77777777" w:rsidR="002D6FED" w:rsidRPr="00B761E3" w:rsidRDefault="002D6FED" w:rsidP="002D6FED">
      <w:pPr>
        <w:spacing w:line="254" w:lineRule="auto"/>
        <w:rPr>
          <w:rFonts w:eastAsia="Calibri"/>
          <w:sz w:val="16"/>
        </w:rPr>
      </w:pPr>
      <w:r w:rsidRPr="00B761E3">
        <w:rPr>
          <w:rFonts w:eastAsia="Calibri"/>
          <w:sz w:val="16"/>
        </w:rPr>
        <w:t>§2462. Definitions</w:t>
      </w:r>
    </w:p>
    <w:p w14:paraId="2F02109B" w14:textId="77777777" w:rsidR="002D6FED" w:rsidRPr="00B761E3" w:rsidRDefault="002D6FED" w:rsidP="002D6FED">
      <w:pPr>
        <w:spacing w:line="254" w:lineRule="auto"/>
        <w:rPr>
          <w:rFonts w:eastAsia="Calibri"/>
          <w:sz w:val="16"/>
        </w:rPr>
      </w:pPr>
      <w:r w:rsidRPr="00B761E3">
        <w:rPr>
          <w:rFonts w:eastAsia="Calibri"/>
          <w:sz w:val="16"/>
        </w:rPr>
        <w:t>For the purposes of this chapter:</w:t>
      </w:r>
    </w:p>
    <w:p w14:paraId="7D43CA98" w14:textId="77777777" w:rsidR="002D6FED" w:rsidRPr="00B761E3" w:rsidRDefault="002D6FED" w:rsidP="002D6FED">
      <w:pPr>
        <w:spacing w:line="254" w:lineRule="auto"/>
        <w:rPr>
          <w:rFonts w:eastAsia="Calibri"/>
          <w:sz w:val="16"/>
        </w:rPr>
      </w:pPr>
      <w:r w:rsidRPr="00B761E3">
        <w:rPr>
          <w:rFonts w:eastAsia="Calibri"/>
          <w:sz w:val="16"/>
        </w:rPr>
        <w:t>(1) The term "Antarctica" means the area south of the Antarctic Convergence as defined in section 2432(1) of this title.</w:t>
      </w:r>
    </w:p>
    <w:p w14:paraId="2CC02394" w14:textId="77777777" w:rsidR="002D6FED" w:rsidRPr="00B761E3" w:rsidRDefault="002D6FED" w:rsidP="002D6FED">
      <w:pPr>
        <w:spacing w:line="254" w:lineRule="auto"/>
        <w:rPr>
          <w:rFonts w:eastAsia="Calibri"/>
          <w:sz w:val="16"/>
        </w:rPr>
      </w:pPr>
      <w:r w:rsidRPr="00B761E3">
        <w:rPr>
          <w:rFonts w:eastAsia="Calibri"/>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6221B011" w14:textId="77777777" w:rsidR="002D6FED" w:rsidRPr="00B761E3" w:rsidRDefault="002D6FED" w:rsidP="002D6FED">
      <w:pPr>
        <w:spacing w:line="254" w:lineRule="auto"/>
        <w:rPr>
          <w:rFonts w:eastAsia="Calibri"/>
          <w:sz w:val="16"/>
        </w:rPr>
      </w:pPr>
      <w:r w:rsidRPr="00B761E3">
        <w:rPr>
          <w:rFonts w:eastAsia="Calibri"/>
          <w:sz w:val="16"/>
        </w:rPr>
        <w:t xml:space="preserve">(3)The term </w:t>
      </w:r>
      <w:r w:rsidRPr="00B761E3">
        <w:rPr>
          <w:rFonts w:eastAsia="Calibri"/>
          <w:b/>
          <w:iCs/>
          <w:u w:val="single"/>
        </w:rPr>
        <w:t>“development”</w:t>
      </w:r>
      <w:r w:rsidRPr="00B761E3">
        <w:rPr>
          <w:rFonts w:eastAsia="Calibri"/>
          <w:u w:val="single"/>
        </w:rPr>
        <w:t xml:space="preserve"> means any </w:t>
      </w:r>
      <w:r w:rsidRPr="00B761E3">
        <w:rPr>
          <w:rFonts w:eastAsia="Calibri"/>
          <w:b/>
          <w:iCs/>
          <w:u w:val="single"/>
        </w:rPr>
        <w:t>activity</w:t>
      </w:r>
      <w:r w:rsidRPr="00B761E3">
        <w:rPr>
          <w:rFonts w:eastAsia="Calibri"/>
          <w:u w:val="single"/>
        </w:rPr>
        <w:t xml:space="preserve">, including </w:t>
      </w:r>
      <w:r w:rsidRPr="00B761E3">
        <w:rPr>
          <w:rFonts w:eastAsia="Calibri"/>
          <w:b/>
          <w:iCs/>
          <w:u w:val="single"/>
        </w:rPr>
        <w:t>logistic support</w:t>
      </w:r>
      <w:r w:rsidRPr="00B761E3">
        <w:rPr>
          <w:rFonts w:eastAsia="Calibri"/>
          <w:sz w:val="16"/>
        </w:rPr>
        <w:t xml:space="preserve">, which takes place </w:t>
      </w:r>
      <w:r w:rsidRPr="00B761E3">
        <w:rPr>
          <w:rFonts w:eastAsia="Calibri"/>
          <w:u w:val="single"/>
        </w:rPr>
        <w:t xml:space="preserve">following </w:t>
      </w:r>
      <w:r w:rsidRPr="00B761E3">
        <w:rPr>
          <w:rFonts w:eastAsia="Calibri"/>
          <w:b/>
          <w:iCs/>
          <w:u w:val="single"/>
        </w:rPr>
        <w:t>exploration</w:t>
      </w:r>
      <w:r w:rsidRPr="00B761E3">
        <w:rPr>
          <w:rFonts w:eastAsia="Calibri"/>
          <w:u w:val="single"/>
        </w:rPr>
        <w:t xml:space="preserve">, the purpose of which is the </w:t>
      </w:r>
      <w:r w:rsidRPr="00B761E3">
        <w:rPr>
          <w:rFonts w:eastAsia="Calibri"/>
          <w:b/>
          <w:iCs/>
          <w:u w:val="single"/>
        </w:rPr>
        <w:t>exploitation</w:t>
      </w:r>
      <w:r w:rsidRPr="00B761E3">
        <w:rPr>
          <w:rFonts w:eastAsia="Calibri"/>
          <w:u w:val="single"/>
        </w:rPr>
        <w:t xml:space="preserve"> of specific mineral resource</w:t>
      </w:r>
      <w:r w:rsidRPr="00B761E3">
        <w:rPr>
          <w:rFonts w:eastAsia="Calibri"/>
          <w:sz w:val="16"/>
        </w:rPr>
        <w:t xml:space="preserve"> </w:t>
      </w:r>
      <w:r w:rsidRPr="00B761E3">
        <w:rPr>
          <w:rFonts w:eastAsia="Calibri"/>
          <w:b/>
          <w:iCs/>
          <w:u w:val="single"/>
        </w:rPr>
        <w:t>deposits</w:t>
      </w:r>
      <w:r w:rsidRPr="00B761E3">
        <w:rPr>
          <w:rFonts w:eastAsia="Calibri"/>
          <w:u w:val="single"/>
        </w:rPr>
        <w:t xml:space="preserve">, including </w:t>
      </w:r>
      <w:r w:rsidRPr="00B761E3">
        <w:rPr>
          <w:rFonts w:eastAsia="Calibri"/>
          <w:b/>
          <w:iCs/>
          <w:u w:val="single"/>
        </w:rPr>
        <w:t>processing</w:t>
      </w:r>
      <w:r w:rsidRPr="00B761E3">
        <w:rPr>
          <w:rFonts w:eastAsia="Calibri"/>
          <w:u w:val="single"/>
        </w:rPr>
        <w:t xml:space="preserve">, </w:t>
      </w:r>
      <w:r w:rsidRPr="00B761E3">
        <w:rPr>
          <w:rFonts w:eastAsia="Calibri"/>
          <w:b/>
          <w:iCs/>
          <w:u w:val="single"/>
        </w:rPr>
        <w:t>storage</w:t>
      </w:r>
      <w:r w:rsidRPr="00B761E3">
        <w:rPr>
          <w:rFonts w:eastAsia="Calibri"/>
          <w:u w:val="single"/>
        </w:rPr>
        <w:t xml:space="preserve">, and </w:t>
      </w:r>
      <w:r w:rsidRPr="00B761E3">
        <w:rPr>
          <w:rFonts w:eastAsia="Calibri"/>
          <w:b/>
          <w:iCs/>
          <w:u w:val="single"/>
        </w:rPr>
        <w:t>transport</w:t>
      </w:r>
      <w:r w:rsidRPr="00B761E3">
        <w:rPr>
          <w:rFonts w:eastAsia="Calibri"/>
          <w:u w:val="single"/>
        </w:rPr>
        <w:t xml:space="preserve"> activities</w:t>
      </w:r>
      <w:r w:rsidRPr="00B761E3">
        <w:rPr>
          <w:rFonts w:eastAsia="Calibri"/>
          <w:sz w:val="16"/>
        </w:rPr>
        <w:t>.</w:t>
      </w:r>
    </w:p>
    <w:p w14:paraId="416C6B12" w14:textId="77777777" w:rsidR="002D6FED" w:rsidRPr="00B761E3" w:rsidRDefault="002D6FED" w:rsidP="002D6FED">
      <w:pPr>
        <w:keepNext/>
        <w:keepLines/>
        <w:spacing w:before="40" w:after="0" w:line="256" w:lineRule="auto"/>
        <w:outlineLvl w:val="3"/>
        <w:rPr>
          <w:rFonts w:eastAsia="Times New Roman" w:cs="Times New Roman"/>
          <w:b/>
          <w:iCs/>
          <w:sz w:val="26"/>
        </w:rPr>
      </w:pPr>
      <w:r w:rsidRPr="00B761E3">
        <w:rPr>
          <w:rFonts w:eastAsia="Times New Roman" w:cs="Times New Roman"/>
          <w:b/>
          <w:iCs/>
          <w:sz w:val="26"/>
        </w:rPr>
        <w:t xml:space="preserve">Separately, </w:t>
      </w:r>
      <w:r w:rsidRPr="00B761E3">
        <w:rPr>
          <w:rFonts w:eastAsia="Times New Roman" w:cs="Times New Roman"/>
          <w:b/>
          <w:iCs/>
          <w:sz w:val="26"/>
          <w:u w:val="single"/>
        </w:rPr>
        <w:t>Alaskan courts</w:t>
      </w:r>
      <w:r w:rsidRPr="00B761E3">
        <w:rPr>
          <w:rFonts w:eastAsia="Times New Roman" w:cs="Times New Roman"/>
          <w:b/>
          <w:iCs/>
          <w:sz w:val="26"/>
        </w:rPr>
        <w:t xml:space="preserve"> have defined ‘development’ as ‘</w:t>
      </w:r>
      <w:r w:rsidRPr="00B761E3">
        <w:rPr>
          <w:rFonts w:eastAsia="Times New Roman" w:cs="Times New Roman"/>
          <w:b/>
          <w:iCs/>
          <w:sz w:val="26"/>
          <w:u w:val="single"/>
        </w:rPr>
        <w:t>mineral extraction</w:t>
      </w:r>
      <w:r w:rsidRPr="00B761E3">
        <w:rPr>
          <w:rFonts w:eastAsia="Times New Roman" w:cs="Times New Roman"/>
          <w:b/>
          <w:iCs/>
          <w:sz w:val="26"/>
        </w:rPr>
        <w:t>’.</w:t>
      </w:r>
    </w:p>
    <w:p w14:paraId="775464C8" w14:textId="77777777" w:rsidR="002D6FED" w:rsidRPr="00B761E3" w:rsidRDefault="002D6FED" w:rsidP="002D6FED">
      <w:pPr>
        <w:spacing w:line="256" w:lineRule="auto"/>
        <w:rPr>
          <w:rFonts w:eastAsia="Calibri"/>
        </w:rPr>
      </w:pPr>
      <w:r w:rsidRPr="00B761E3">
        <w:rPr>
          <w:rFonts w:eastAsia="Calibri"/>
          <w:b/>
          <w:bCs/>
          <w:sz w:val="26"/>
        </w:rPr>
        <w:t>Whalen ’19</w:t>
      </w:r>
      <w:r w:rsidRPr="00B761E3">
        <w:rPr>
          <w:rFonts w:eastAsia="Calibri"/>
        </w:rPr>
        <w:t xml:space="preserve"> [Erin, Eric Jorgensen; 2019; Attorneys for Appellants Chilkat Indian Village of Klukwan, Southeast Alaska Conservation Council, Lynn Canal Conservation, and Rivers Without Borders, a project of the Tides Center, Earth Justice Law; 2019 U.S. 9th Circuit Briefs LEXIS, “Chilkat Indian Klukwan v. BLM,” 5280] Blitz</w:t>
      </w:r>
    </w:p>
    <w:p w14:paraId="7BAB454A" w14:textId="77777777" w:rsidR="002D6FED" w:rsidRDefault="002D6FED" w:rsidP="002D6FED">
      <w:pPr>
        <w:spacing w:line="256" w:lineRule="auto"/>
        <w:rPr>
          <w:rFonts w:eastAsia="Calibri"/>
          <w:sz w:val="16"/>
        </w:rPr>
      </w:pPr>
      <w:r w:rsidRPr="00B761E3">
        <w:rPr>
          <w:rFonts w:eastAsia="Calibri"/>
          <w:sz w:val="16"/>
        </w:rPr>
        <w:t xml:space="preserve">For simplicity Appellants use </w:t>
      </w:r>
      <w:r w:rsidRPr="00B761E3">
        <w:rPr>
          <w:rFonts w:eastAsia="Calibri"/>
          <w:u w:val="single"/>
        </w:rPr>
        <w:t>the term</w:t>
      </w:r>
      <w:r w:rsidRPr="00B761E3">
        <w:rPr>
          <w:rFonts w:eastAsia="Calibri"/>
          <w:sz w:val="16"/>
        </w:rPr>
        <w:t xml:space="preserve"> "</w:t>
      </w:r>
      <w:r w:rsidRPr="00B761E3">
        <w:rPr>
          <w:rFonts w:eastAsia="Calibri"/>
          <w:b/>
          <w:iCs/>
          <w:highlight w:val="cyan"/>
          <w:u w:val="single"/>
        </w:rPr>
        <w:t>development</w:t>
      </w:r>
      <w:r w:rsidRPr="00B761E3">
        <w:rPr>
          <w:rFonts w:eastAsia="Calibri"/>
          <w:sz w:val="16"/>
        </w:rPr>
        <w:t xml:space="preserve">" throughout the brief to </w:t>
      </w:r>
      <w:r w:rsidRPr="00B761E3">
        <w:rPr>
          <w:rFonts w:eastAsia="Calibri"/>
          <w:highlight w:val="cyan"/>
          <w:u w:val="single"/>
        </w:rPr>
        <w:t xml:space="preserve">refer to </w:t>
      </w:r>
      <w:r w:rsidRPr="00B761E3">
        <w:rPr>
          <w:rFonts w:eastAsia="Calibri"/>
          <w:b/>
          <w:iCs/>
          <w:highlight w:val="cyan"/>
          <w:u w:val="single"/>
        </w:rPr>
        <w:t>mineral extraction</w:t>
      </w:r>
      <w:r w:rsidRPr="00B761E3">
        <w:rPr>
          <w:rFonts w:eastAsia="Calibri"/>
          <w:sz w:val="16"/>
        </w:rPr>
        <w:t xml:space="preserve">, </w:t>
      </w:r>
      <w:r w:rsidRPr="00B761E3">
        <w:rPr>
          <w:rFonts w:eastAsia="Calibri"/>
          <w:b/>
          <w:iCs/>
          <w:highlight w:val="cyan"/>
          <w:u w:val="single"/>
        </w:rPr>
        <w:t>processing</w:t>
      </w:r>
      <w:r w:rsidRPr="00B761E3">
        <w:rPr>
          <w:rFonts w:eastAsia="Calibri"/>
          <w:sz w:val="16"/>
        </w:rPr>
        <w:t xml:space="preserve">, </w:t>
      </w:r>
      <w:r w:rsidRPr="00B761E3">
        <w:rPr>
          <w:rFonts w:eastAsia="Calibri"/>
          <w:highlight w:val="cyan"/>
          <w:u w:val="single"/>
        </w:rPr>
        <w:t>and</w:t>
      </w:r>
      <w:r w:rsidRPr="00B761E3">
        <w:rPr>
          <w:rFonts w:eastAsia="Calibri"/>
          <w:sz w:val="16"/>
        </w:rPr>
        <w:t xml:space="preserve"> the construction [*13]  </w:t>
      </w:r>
      <w:r w:rsidRPr="00B761E3">
        <w:rPr>
          <w:rFonts w:eastAsia="Calibri"/>
          <w:highlight w:val="cyan"/>
          <w:u w:val="single"/>
        </w:rPr>
        <w:t xml:space="preserve">activities undertaken to </w:t>
      </w:r>
      <w:r w:rsidRPr="00B761E3">
        <w:rPr>
          <w:rFonts w:eastAsia="Calibri"/>
          <w:b/>
          <w:iCs/>
          <w:highlight w:val="cyan"/>
          <w:u w:val="single"/>
        </w:rPr>
        <w:t>facilitate</w:t>
      </w:r>
      <w:r w:rsidRPr="00B761E3">
        <w:rPr>
          <w:rFonts w:eastAsia="Calibri"/>
          <w:u w:val="single"/>
        </w:rPr>
        <w:t xml:space="preserve"> mineral </w:t>
      </w:r>
      <w:r w:rsidRPr="00B761E3">
        <w:rPr>
          <w:rFonts w:eastAsia="Calibri"/>
          <w:highlight w:val="cyan"/>
          <w:u w:val="single"/>
        </w:rPr>
        <w:t>extraction and processing</w:t>
      </w:r>
      <w:r w:rsidRPr="00B761E3">
        <w:rPr>
          <w:rFonts w:eastAsia="Calibri"/>
          <w:sz w:val="16"/>
        </w:rPr>
        <w:t>. At places in the record, mineral extraction and/or processing are referred to as distinct steps following development. See IV-ER-761-62; II-ER-68.</w:t>
      </w:r>
    </w:p>
    <w:p w14:paraId="748E12CD" w14:textId="77777777" w:rsidR="002D6FED" w:rsidRDefault="002D6FED" w:rsidP="002D6FED">
      <w:pPr>
        <w:pStyle w:val="Heading4"/>
        <w:rPr>
          <w:rFonts w:eastAsia="Calibri"/>
        </w:rPr>
      </w:pPr>
      <w:r>
        <w:rPr>
          <w:rFonts w:eastAsia="Calibri"/>
        </w:rPr>
        <w:t xml:space="preserve">And their card is so unsure using phrases like in most cases </w:t>
      </w:r>
    </w:p>
    <w:p w14:paraId="09744A79" w14:textId="7174C5F8" w:rsidR="002D6FED" w:rsidRDefault="002D6FED" w:rsidP="002D6FED">
      <w:pPr>
        <w:pStyle w:val="Heading4"/>
      </w:pPr>
      <w:r>
        <w:t xml:space="preserve">And if you click on the link and read from the website their card goes </w:t>
      </w:r>
      <w:r>
        <w:t>neg</w:t>
      </w:r>
      <w:r>
        <w:t xml:space="preserve"> </w:t>
      </w:r>
    </w:p>
    <w:p w14:paraId="4D59AB25" w14:textId="77777777" w:rsidR="002D6FED" w:rsidRPr="00284205" w:rsidRDefault="002D6FED" w:rsidP="002D6FED">
      <w:r w:rsidRPr="00A3257F">
        <w:rPr>
          <w:b/>
          <w:bCs/>
        </w:rPr>
        <w:t>Exner-Pirot &amp; Heininen, 18</w:t>
      </w:r>
    </w:p>
    <w:p w14:paraId="04078436" w14:textId="77777777" w:rsidR="002D6FED" w:rsidRPr="00284205" w:rsidRDefault="002D6FED" w:rsidP="002D6FED">
      <w:pPr>
        <w:rPr>
          <w:sz w:val="16"/>
        </w:rPr>
      </w:pPr>
      <w:r w:rsidRPr="00284205">
        <w:rPr>
          <w:sz w:val="16"/>
        </w:rPr>
        <w:t>Few concepts are as contested as ‘development’. It can have economic, political, or social implications, but in most cases connotes progress or improvement.</w:t>
      </w:r>
      <w:r>
        <w:rPr>
          <w:sz w:val="16"/>
        </w:rPr>
        <w:t xml:space="preserve"> </w:t>
      </w:r>
      <w:r w:rsidRPr="00284205">
        <w:rPr>
          <w:sz w:val="16"/>
        </w:rPr>
        <w:t>And then there is the concept of ‘sustainable development’, which has found substantial currency in the Arctic region, even consisting of one of the Arctic Council’s two mandates. It adds an environmental caveat to the concept of development, contending that progress only happens if there isn’t a permanent environmental cost to it.</w:t>
      </w:r>
      <w:r>
        <w:rPr>
          <w:sz w:val="16"/>
        </w:rPr>
        <w:t xml:space="preserve"> </w:t>
      </w:r>
      <w:r w:rsidRPr="00284205">
        <w:rPr>
          <w:sz w:val="16"/>
        </w:rPr>
        <w:t>Although Arctic governance, policy and social science is overwhelmingly concerned with development, it can be argued that the art and the science of it is poorly understood, though not for lack of effort. Arctic development is hard: tensions exist between industrial activity and environmental protection; and between Western and Indigenous perceptions of quality of life. Populations are sparse and remote, and so difficult to provide public services for. There is a widespread lack of labour and financial capital, affecting investment and prosperity. Infrastructure – roads, airports, ports, broadband, housing and hospitals - is expensive, where it exists at all. Southern or urban models of development don’t usually apply, and even within the Arctic lessons learned do not always transfer across regions.</w:t>
      </w:r>
      <w:r>
        <w:rPr>
          <w:sz w:val="16"/>
        </w:rPr>
        <w:t xml:space="preserve"> </w:t>
      </w:r>
      <w:r w:rsidRPr="00284205">
        <w:rPr>
          <w:sz w:val="16"/>
        </w:rPr>
        <w:t>This year’s Arctic Yearbook theme, “Arctic Development, In Theory and In Practice” is dedicated to better understanding development in the Arctic region: how can we improve the well-being and prosperity of the residents of the Arctic? What kind of development do we want, and how can it be practically achieved? Development is multifaceted; so too is the scholarly focus of the 2018 Arctic Yearbook. The articles in this volume approach these questions from a variety pf geographic, epistemological, and theoretical perspectives. As a whole, it continues discussions started in previous Arctic Yearbooks: on Change &amp; Innovation (2017); Human Capital &amp; Capacity (2014) and Governing &amp; Governance (2015), addressing perennial questions of development.</w:t>
      </w:r>
      <w:r>
        <w:rPr>
          <w:sz w:val="16"/>
        </w:rPr>
        <w:t xml:space="preserve"> </w:t>
      </w:r>
      <w:r w:rsidRPr="00284205">
        <w:rPr>
          <w:b/>
          <w:bCs/>
          <w:sz w:val="16"/>
        </w:rPr>
        <w:t>Arctic Developments</w:t>
      </w:r>
      <w:r>
        <w:rPr>
          <w:b/>
          <w:bCs/>
          <w:sz w:val="16"/>
        </w:rPr>
        <w:t xml:space="preserve"> </w:t>
      </w:r>
      <w:r w:rsidRPr="00284205">
        <w:rPr>
          <w:b/>
          <w:bCs/>
          <w:sz w:val="16"/>
        </w:rPr>
        <w:t>Political</w:t>
      </w:r>
      <w:r>
        <w:rPr>
          <w:b/>
          <w:bCs/>
          <w:sz w:val="16"/>
        </w:rPr>
        <w:t xml:space="preserve"> </w:t>
      </w:r>
      <w:r w:rsidRPr="00284205">
        <w:rPr>
          <w:sz w:val="16"/>
        </w:rPr>
        <w:t>One bright spot in Arctic development has been political development. Few places in the world can claim to have assumed the level of innovation and ingenuity in political development as the Arctic since the 1970s, driven largely by Indigenous self-determination efforts at the local and subnational levels; and by a proliferation at the regional level of international organizations such as the Arctic Council. While far from</w:t>
      </w:r>
      <w:r>
        <w:rPr>
          <w:sz w:val="16"/>
        </w:rPr>
        <w:t xml:space="preserve"> </w:t>
      </w:r>
      <w:r w:rsidRPr="00284205">
        <w:rPr>
          <w:i/>
          <w:iCs/>
          <w:sz w:val="16"/>
        </w:rPr>
        <w:t>terra nullius</w:t>
      </w:r>
      <w:r>
        <w:rPr>
          <w:sz w:val="16"/>
        </w:rPr>
        <w:t xml:space="preserve"> </w:t>
      </w:r>
      <w:r w:rsidRPr="00284205">
        <w:rPr>
          <w:sz w:val="16"/>
        </w:rPr>
        <w:t>before the Cold War period, the growth in formalized governance and legal structures in the region is remarkable.</w:t>
      </w:r>
      <w:r>
        <w:rPr>
          <w:sz w:val="16"/>
        </w:rPr>
        <w:t xml:space="preserve"> </w:t>
      </w:r>
      <w:r w:rsidRPr="00284205">
        <w:rPr>
          <w:sz w:val="16"/>
        </w:rPr>
        <w:t>At the same time political development in the Arctic is far from complete. There is an ongoing incongruity at the local level between ambitions for self-government and greater independence, and the tyranny of finances, whereby the tax base of northern polities is almost always inadequate to the need for public sector spending. Northern and Indigenous governments will not soon relinquish their dependence on resource revenues and/or southern capitals, though there are guidelines, such as the Circumpolar Inuit Declaration on Sovereignty in the Arctic and that on Resource Development Principles in Inuit Nunaat (in 2009), for economic self-sufficiency that redefine (state) sovereignty, including resource sovereignty.</w:t>
      </w:r>
      <w:r>
        <w:rPr>
          <w:sz w:val="16"/>
        </w:rPr>
        <w:t xml:space="preserve"> </w:t>
      </w:r>
      <w:r w:rsidRPr="00284205">
        <w:rPr>
          <w:sz w:val="16"/>
        </w:rPr>
        <w:t>At a regional level, the burgeoning constellation of environmental, marine and other regulations constitutes political progress. There remain concerns however that the global warming is causing the Arctic to change faster than governments can manage. The diversity of stakeholders – Indigenous and northern communities, scientists, industry, and environmental NGOs in addition to governments - likely means political development processes will continue to evolve and seek balance.</w:t>
      </w:r>
      <w:r>
        <w:rPr>
          <w:sz w:val="16"/>
        </w:rPr>
        <w:t xml:space="preserve"> </w:t>
      </w:r>
      <w:r w:rsidRPr="00284205">
        <w:rPr>
          <w:b/>
          <w:bCs/>
          <w:sz w:val="16"/>
        </w:rPr>
        <w:t>Social</w:t>
      </w:r>
      <w:r>
        <w:rPr>
          <w:b/>
          <w:bCs/>
          <w:sz w:val="16"/>
        </w:rPr>
        <w:t xml:space="preserve"> </w:t>
      </w:r>
      <w:r w:rsidRPr="00284205">
        <w:rPr>
          <w:sz w:val="16"/>
        </w:rPr>
        <w:t>Social elements of development are hard to define. While much of the world accepts the basic parameters of the UN Human Development Index – life expectancy, education and income per capita – it is considered inadequate in an Arctic context. Considerable effort has gone to quantifying Arctic social development, for example via the Arctic Social Indicators (ASI) and Survey of Living Conditions in the Arctic (SLiCA). Fate control and cultural vitality, for example, have a disproportionate importance in the Indigenous Arctic. And health encompasses much more than mortality, especially given the disproportionate burden of mental illness in the region, including substance abuse, depression, family violence and suicide, a result of colonialism and marginalization.</w:t>
      </w:r>
      <w:r>
        <w:rPr>
          <w:sz w:val="16"/>
        </w:rPr>
        <w:t xml:space="preserve"> </w:t>
      </w:r>
      <w:r w:rsidRPr="00284205">
        <w:rPr>
          <w:sz w:val="16"/>
        </w:rPr>
        <w:t>Having influence and control over education, health care, research; and the rate and nature of resource development; are essential elements to the quality of social development in the Arctic. So is meaningful occupation, whether in the form of wage employment, subsistence activities, school attendance or care giving. The transition from a traditional to a wage economy, and towards a globalized society, has disrupted social norms and ties. Arctic communities are seeking a new equilibrium in their social development, but there remains little consensus on what that should or will look like.</w:t>
      </w:r>
      <w:r>
        <w:rPr>
          <w:sz w:val="16"/>
        </w:rPr>
        <w:t xml:space="preserve"> </w:t>
      </w:r>
      <w:r w:rsidRPr="00284205">
        <w:rPr>
          <w:b/>
          <w:bCs/>
          <w:sz w:val="16"/>
        </w:rPr>
        <w:t>Economic</w:t>
      </w:r>
      <w:r>
        <w:rPr>
          <w:b/>
          <w:bCs/>
          <w:sz w:val="16"/>
        </w:rPr>
        <w:t xml:space="preserve"> </w:t>
      </w:r>
      <w:r w:rsidRPr="00284205">
        <w:rPr>
          <w:sz w:val="16"/>
        </w:rPr>
        <w:t xml:space="preserve">Economic development in the Arctic comes primarily in two very different shapes: industrial and local. Public discussions about </w:t>
      </w:r>
      <w:r w:rsidRPr="00284205">
        <w:rPr>
          <w:rStyle w:val="StyleUnderline"/>
          <w:highlight w:val="cyan"/>
        </w:rPr>
        <w:t>Arctic development mostly focus on the former: oil &amp; gas, large scale mineral development</w:t>
      </w:r>
      <w:r w:rsidRPr="00284205">
        <w:rPr>
          <w:sz w:val="16"/>
        </w:rPr>
        <w:t xml:space="preserve"> and global shipping. There is a reasonable amount of academic analyses on these topics, though they are often written from a commodities or markets-centred perspective, rather than an Arctic-specific one. Popular approaches to the subject often fall into a hype trap, assuming that Arctic commodities will be exploited based on conventional market forces without looking closely at the larger political, social, technical and environmental context dominated the aspect of centralization and controlled by states and their State-Owned Enterprises (SOEs), as well as Trans National Corporations (TNCs). Arctic resource development is highly subject to boom and bust periods, not only in exploration but in attention. The nuance and broader perspective provided by scholarly analyses is needed.</w:t>
      </w:r>
      <w:r>
        <w:rPr>
          <w:sz w:val="16"/>
        </w:rPr>
        <w:t xml:space="preserve"> </w:t>
      </w:r>
      <w:r w:rsidRPr="00284205">
        <w:rPr>
          <w:sz w:val="16"/>
        </w:rPr>
        <w:t>Local regional development in the Arctic remains a puzzle. We do not have a good handle on strategies to diversify economies, create jobs or attract investment in the rural Arctic beyond large scale resource development. This is exacerbated in the Indigenous territories of the North American and most of the Russian Arctic, where distances are vast, infrastructure is more limited, and a market-oriented culture has yet to develop. In the absence of a market economy, the public sector has flourished, but with the unintended consequence of making the development of small business a challenge in the North due to wage inflation, high costs and competition from government employers. Traditional economies – hunting, fishing, gathering and reindeer herding – remain important but often require participation in the wage economy to support the purchase of gasoline, snow machines/mobiles, rifles and other equipment. Tourism is often pointed to as a solution but is better seen as complementing, rather than leading, rural Arctic growth.</w:t>
      </w:r>
      <w:r>
        <w:rPr>
          <w:sz w:val="16"/>
        </w:rPr>
        <w:t xml:space="preserve"> </w:t>
      </w:r>
      <w:r w:rsidRPr="00284205">
        <w:rPr>
          <w:sz w:val="16"/>
        </w:rPr>
        <w:t>Despite the need, relatively little academic analysis has focused on regional economic development – at least not from an economics or business perspective (though tourism is proving an exception). The field is dominated by political scientists, anthropologists, geographers and sociologists; but has few economists. The results are predictable: economic development strategies that produce policies and recommendations divorced from basic economic principles.</w:t>
      </w:r>
      <w:r>
        <w:rPr>
          <w:sz w:val="16"/>
        </w:rPr>
        <w:t xml:space="preserve"> </w:t>
      </w:r>
      <w:r w:rsidRPr="00284205">
        <w:rPr>
          <w:b/>
          <w:bCs/>
          <w:sz w:val="16"/>
        </w:rPr>
        <w:t>Sustainable</w:t>
      </w:r>
      <w:r>
        <w:rPr>
          <w:b/>
          <w:bCs/>
          <w:sz w:val="16"/>
        </w:rPr>
        <w:t xml:space="preserve"> </w:t>
      </w:r>
      <w:r w:rsidRPr="00284205">
        <w:rPr>
          <w:sz w:val="16"/>
        </w:rPr>
        <w:t>The concept of sustainable development has an almost ethereal quality in the Arctic: the</w:t>
      </w:r>
      <w:r>
        <w:rPr>
          <w:sz w:val="16"/>
        </w:rPr>
        <w:t xml:space="preserve"> </w:t>
      </w:r>
      <w:r w:rsidRPr="00284205">
        <w:rPr>
          <w:i/>
          <w:iCs/>
          <w:sz w:val="16"/>
        </w:rPr>
        <w:t>raison d’être</w:t>
      </w:r>
      <w:r>
        <w:rPr>
          <w:sz w:val="16"/>
        </w:rPr>
        <w:t xml:space="preserve"> </w:t>
      </w:r>
      <w:r w:rsidRPr="00284205">
        <w:rPr>
          <w:sz w:val="16"/>
        </w:rPr>
        <w:t>of so many government policies and efforts. And yet it is essentially contested. If resource development is the basis of the Arctic economy, can it ever be truly sustainable? What happens when the two elements – sustainability and development – are at odds? Can you have political selfdetermination without economic development, and can you have economic development that is sustainable? If sustainable development consists of three elements: society, economics and the environment, can you have economic development that is sustainable without having clear, even strict, environmental regulations? In few places of the world is balance achieved; in the Arctic, the scales are arguably tipped in the direction of sustainability, as moratoria, regulations and protected areas dominate policy efforts. Efforts to promote entrepreneurship, small business development or the knowledge economy remain largely abstract.</w:t>
      </w:r>
      <w:r>
        <w:rPr>
          <w:sz w:val="16"/>
        </w:rPr>
        <w:t xml:space="preserve"> </w:t>
      </w:r>
      <w:r w:rsidRPr="00284205">
        <w:rPr>
          <w:sz w:val="16"/>
        </w:rPr>
        <w:t>The Arctic Council has as a mandate ‘sustainable development’ and a dedicated Working Group for the purpose. The Finnish Chairmanship has focused on making links between the United Nations 2030 Sustainable Development Goals (SDGs) and the Arctic context. Furthermore, the question is if the SDGs, or the UN Global Compact 10 Principles, fit to the reality of Arctic local and regional actors, and reflect their priorities. But there is a sense that these have been imposed, or juxtaposed, on to the region. If everything is sustainable development, is anything sustainable development?</w:t>
      </w:r>
      <w:r>
        <w:rPr>
          <w:sz w:val="16"/>
        </w:rPr>
        <w:t xml:space="preserve"> </w:t>
      </w:r>
      <w:r w:rsidRPr="00284205">
        <w:rPr>
          <w:b/>
          <w:bCs/>
          <w:sz w:val="16"/>
        </w:rPr>
        <w:t>Arctic Yearbook 2018 Content</w:t>
      </w:r>
      <w:r>
        <w:rPr>
          <w:b/>
          <w:bCs/>
          <w:sz w:val="16"/>
        </w:rPr>
        <w:t xml:space="preserve"> </w:t>
      </w:r>
      <w:r w:rsidRPr="00284205">
        <w:rPr>
          <w:sz w:val="16"/>
        </w:rPr>
        <w:t>As an effort to address many of these questions and more, we are proud to publish here a comprehensive and diverse collection of articles all focused on solving a piece of the Arctic development puzzle.</w:t>
      </w:r>
      <w:r>
        <w:rPr>
          <w:sz w:val="16"/>
        </w:rPr>
        <w:t xml:space="preserve"> </w:t>
      </w:r>
      <w:r w:rsidRPr="00284205">
        <w:rPr>
          <w:sz w:val="16"/>
        </w:rPr>
        <w:t>The scholarly articles are divided into six sections addressing the issues of greatest contemporary interest in Arctic development.</w:t>
      </w:r>
      <w:r>
        <w:rPr>
          <w:sz w:val="16"/>
        </w:rPr>
        <w:t xml:space="preserve"> </w:t>
      </w:r>
      <w:r w:rsidRPr="00284205">
        <w:rPr>
          <w:b/>
          <w:bCs/>
          <w:sz w:val="16"/>
        </w:rPr>
        <w:t>Thinking About Arctic Development</w:t>
      </w:r>
      <w:r>
        <w:rPr>
          <w:b/>
          <w:bCs/>
          <w:sz w:val="16"/>
        </w:rPr>
        <w:t xml:space="preserve"> </w:t>
      </w:r>
      <w:r w:rsidRPr="00284205">
        <w:rPr>
          <w:sz w:val="16"/>
        </w:rPr>
        <w:t>A handful of articles provide some high level thinking on Arctic development history, character, and processes. Andrey N. Petrov, in his contribution entitled</w:t>
      </w:r>
      <w:r>
        <w:rPr>
          <w:sz w:val="16"/>
        </w:rPr>
        <w:t xml:space="preserve"> </w:t>
      </w:r>
      <w:r w:rsidRPr="00284205">
        <w:rPr>
          <w:i/>
          <w:iCs/>
          <w:sz w:val="16"/>
        </w:rPr>
        <w:t>Re-Tracing Development Paths: Exploring the Origins &amp; Nature of the 20</w:t>
      </w:r>
      <w:r w:rsidRPr="00284205">
        <w:rPr>
          <w:i/>
          <w:iCs/>
          <w:sz w:val="16"/>
          <w:vertAlign w:val="superscript"/>
        </w:rPr>
        <w:t>th</w:t>
      </w:r>
      <w:r>
        <w:rPr>
          <w:i/>
          <w:iCs/>
          <w:sz w:val="16"/>
        </w:rPr>
        <w:t xml:space="preserve"> </w:t>
      </w:r>
      <w:r w:rsidRPr="00284205">
        <w:rPr>
          <w:i/>
          <w:iCs/>
          <w:sz w:val="16"/>
        </w:rPr>
        <w:t>Century’s Northern Development Paradigms in Russia and Canada</w:t>
      </w:r>
      <w:r w:rsidRPr="00284205">
        <w:rPr>
          <w:sz w:val="16"/>
        </w:rPr>
        <w:t>, explores the history of the 20th century development ‘projects’ in Canada and Russia/USSR, focusing on the relationship between state-promoted modernization discourses, power, and development.</w:t>
      </w:r>
      <w:r>
        <w:rPr>
          <w:sz w:val="16"/>
        </w:rPr>
        <w:t xml:space="preserve"> </w:t>
      </w:r>
      <w:r w:rsidRPr="00284205">
        <w:rPr>
          <w:sz w:val="16"/>
        </w:rPr>
        <w:t>Maxwell C. McGrath-Horn &amp; Ryan R. Uljua attempt to answer the question</w:t>
      </w:r>
      <w:r>
        <w:rPr>
          <w:sz w:val="16"/>
        </w:rPr>
        <w:t xml:space="preserve"> </w:t>
      </w:r>
      <w:r w:rsidRPr="00284205">
        <w:rPr>
          <w:i/>
          <w:iCs/>
          <w:sz w:val="16"/>
        </w:rPr>
        <w:t>Is the Arctic an Emerging Market?</w:t>
      </w:r>
      <w:r>
        <w:rPr>
          <w:sz w:val="16"/>
        </w:rPr>
        <w:t xml:space="preserve"> </w:t>
      </w:r>
      <w:r w:rsidRPr="00284205">
        <w:rPr>
          <w:sz w:val="16"/>
        </w:rPr>
        <w:t>in their article entitled the same. After discussing the prominent frameworks and assessing available data they find that by most customary metrics the Arctic is not a traditional emerging market, but rather a nascent transactional arena nestled inside of stable, highly developed economies where buyers and sellers nonetheless have difficulty in conducting transactions, particularly in capital markets.</w:t>
      </w:r>
      <w:r>
        <w:rPr>
          <w:sz w:val="16"/>
        </w:rPr>
        <w:t xml:space="preserve"> </w:t>
      </w:r>
      <w:r w:rsidRPr="00284205">
        <w:rPr>
          <w:sz w:val="16"/>
        </w:rPr>
        <w:t>Jessica Metuzals &amp; Myra J. Hird examine the fundamental differences in approach between Western and Inuit epistemologies and development strategies using Areva’s (now Orano), a uranium miner, efforts in Qamani’tuaq/Baker Lake in Nunavut, Canada, as a case study in their paper</w:t>
      </w:r>
      <w:r>
        <w:rPr>
          <w:sz w:val="16"/>
        </w:rPr>
        <w:t xml:space="preserve"> </w:t>
      </w:r>
      <w:r w:rsidRPr="00284205">
        <w:rPr>
          <w:i/>
          <w:iCs/>
          <w:sz w:val="16"/>
        </w:rPr>
        <w:t>“The Disease that Knowledge Must Cure”?: Sites of Uncertainty in Arctic Development</w:t>
      </w:r>
      <w:r w:rsidRPr="00284205">
        <w:rPr>
          <w:sz w:val="16"/>
        </w:rPr>
        <w:t>. The paper demonstrates how the differing approaches – with Areva seeking certainty and the Inuit community seeing uncertainty as a given, resulted in claims that were deeply contested and deconstructed when positioned against the contextual and relational knowledge of local residents.</w:t>
      </w:r>
      <w:r>
        <w:rPr>
          <w:sz w:val="16"/>
        </w:rPr>
        <w:t xml:space="preserve"> </w:t>
      </w:r>
      <w:r w:rsidRPr="00284205">
        <w:rPr>
          <w:b/>
          <w:bCs/>
          <w:sz w:val="16"/>
        </w:rPr>
        <w:t>Finding Sustainability in Development</w:t>
      </w:r>
      <w:r>
        <w:rPr>
          <w:b/>
          <w:bCs/>
          <w:sz w:val="16"/>
        </w:rPr>
        <w:t xml:space="preserve"> </w:t>
      </w:r>
      <w:r w:rsidRPr="00284205">
        <w:rPr>
          <w:sz w:val="16"/>
        </w:rPr>
        <w:t>Sustainable development is a hot topic, as well as a hotly debated topic. Several authors attempt to define and describe sustainable development in the Arctic and the efforts to advance it.</w:t>
      </w:r>
      <w:r>
        <w:rPr>
          <w:sz w:val="16"/>
        </w:rPr>
        <w:t xml:space="preserve"> </w:t>
      </w:r>
      <w:r w:rsidRPr="00284205">
        <w:rPr>
          <w:sz w:val="16"/>
        </w:rPr>
        <w:t>In his paper on</w:t>
      </w:r>
      <w:r>
        <w:rPr>
          <w:sz w:val="16"/>
        </w:rPr>
        <w:t xml:space="preserve"> </w:t>
      </w:r>
      <w:r w:rsidRPr="00284205">
        <w:rPr>
          <w:i/>
          <w:iCs/>
          <w:sz w:val="16"/>
        </w:rPr>
        <w:t>Indexing Arctic Urban Sustainable Development Planning Strategies: The Case of Russia</w:t>
      </w:r>
      <w:r w:rsidRPr="00284205">
        <w:rPr>
          <w:sz w:val="16"/>
        </w:rPr>
        <w:t>, Alexander Sergunin discusses possible indicators to evaluate the Sustainable Development Strategies (SDS) of the major industrial cities of the Russian Arctic, where efforts are ongoing to develop and implement the proper conceptual, legal and institutional settings.</w:t>
      </w:r>
      <w:r>
        <w:rPr>
          <w:sz w:val="16"/>
        </w:rPr>
        <w:t xml:space="preserve"> </w:t>
      </w:r>
      <w:r w:rsidRPr="00284205">
        <w:rPr>
          <w:sz w:val="16"/>
        </w:rPr>
        <w:t>Continuing the focus on cities, David Chapman, Kristina L. Nilsson, Agatino Rizzo and Agneta Larsson explore urban design principles for winter settlements in their article</w:t>
      </w:r>
      <w:r>
        <w:rPr>
          <w:sz w:val="16"/>
        </w:rPr>
        <w:t xml:space="preserve"> </w:t>
      </w:r>
      <w:r w:rsidRPr="00284205">
        <w:rPr>
          <w:i/>
          <w:iCs/>
          <w:sz w:val="16"/>
        </w:rPr>
        <w:t>Updating Winter: The Importance of Climate-Sensitive Urban Design for Winter Settlements</w:t>
      </w:r>
      <w:r w:rsidRPr="00284205">
        <w:rPr>
          <w:sz w:val="16"/>
        </w:rPr>
        <w:t>. Winter communities have evolved lifestyles and means suited to living and working with local conditions and seasonal variation. However, climate change will cause changes in weather that will require adaptation in such communities.</w:t>
      </w:r>
      <w:r>
        <w:rPr>
          <w:sz w:val="16"/>
        </w:rPr>
        <w:t xml:space="preserve"> </w:t>
      </w:r>
      <w:r w:rsidRPr="00284205">
        <w:rPr>
          <w:sz w:val="16"/>
        </w:rPr>
        <w:t>Jørgen S. Søndergaard brings a more philosophical perspective on sustainable development, arguing about the importance of language in his article</w:t>
      </w:r>
      <w:r>
        <w:rPr>
          <w:sz w:val="16"/>
        </w:rPr>
        <w:t xml:space="preserve"> </w:t>
      </w:r>
      <w:r w:rsidRPr="00284205">
        <w:rPr>
          <w:i/>
          <w:iCs/>
          <w:sz w:val="16"/>
        </w:rPr>
        <w:t>When Words Matter: The Concept of “Sustainable Development” Derailed with Words Like “Economy,”, “Social,” &amp; “Environment”</w:t>
      </w:r>
      <w:r w:rsidRPr="00284205">
        <w:rPr>
          <w:sz w:val="16"/>
        </w:rPr>
        <w:t>. The struggle for recognition of the cultural dimension as an integral part of sustainable development thus remains important in an Arctic context. Focusing on the main points of the Finnish Presidency’s Arctic Council Program for the period 2017 - 2019, he concludes that the struggle to expand the understanding and definition of ‘sustainable development’ to include the cultural dimension - and thus go beyond “economy”, “social” and “environment” - continues.</w:t>
      </w:r>
      <w:r>
        <w:rPr>
          <w:sz w:val="16"/>
        </w:rPr>
        <w:t xml:space="preserve"> </w:t>
      </w:r>
      <w:r w:rsidRPr="00284205">
        <w:rPr>
          <w:sz w:val="16"/>
        </w:rPr>
        <w:t>Naja Carina Steenholdt and Daniela Chimirri explore a case of local, sustainable development in the form of tourism in their article</w:t>
      </w:r>
      <w:r>
        <w:rPr>
          <w:sz w:val="16"/>
        </w:rPr>
        <w:t xml:space="preserve"> </w:t>
      </w:r>
      <w:r w:rsidRPr="00284205">
        <w:rPr>
          <w:i/>
          <w:iCs/>
          <w:sz w:val="16"/>
        </w:rPr>
        <w:t>Tourism &amp; Quality of Life in Greenland: Exploration through farm Stays in South Greenlandic Settlements</w:t>
      </w:r>
      <w:r w:rsidRPr="00284205">
        <w:rPr>
          <w:sz w:val="16"/>
        </w:rPr>
        <w:t>. They explore how the developing tourism industry in South Greenland interrelates with resident quality of life in this area. By applying the bottom-up spillover theory as a theoretical frame, they investigate whether generated income from farm tourism can contribute to people’s state of wellbeing, but find that there is more to wellbeing than “just” money.</w:t>
      </w:r>
      <w:r>
        <w:rPr>
          <w:sz w:val="16"/>
        </w:rPr>
        <w:t xml:space="preserve"> </w:t>
      </w:r>
      <w:r w:rsidRPr="00284205">
        <w:rPr>
          <w:sz w:val="16"/>
        </w:rPr>
        <w:t>Pierre-Louis Têtu, Jackie Dawson and Julia Olsen examine another aspect of Arctic tourism in</w:t>
      </w:r>
      <w:r>
        <w:rPr>
          <w:sz w:val="16"/>
        </w:rPr>
        <w:t xml:space="preserve"> </w:t>
      </w:r>
      <w:r w:rsidRPr="00284205">
        <w:rPr>
          <w:i/>
          <w:iCs/>
          <w:sz w:val="16"/>
        </w:rPr>
        <w:t>Navigating Governance Systems &amp; Management Practices for Pleasure Craft Tourism in the Arctic</w:t>
      </w:r>
      <w:r w:rsidRPr="00284205">
        <w:rPr>
          <w:sz w:val="16"/>
        </w:rPr>
        <w:t>. Their study identifies practices regarding the management and governance of pleasure craft in Arctic regions, including inventorying national, regional and local regulations. Using data from secondary sources, statistical information, and Coast Guard reports, they discuss the diversity of management policies that exist throughout the Arctic that support and manage pleasure craft tourism, and conclude that harmonization of governance frameworks and improved reporting mechanisms among Arctic states could be beneficial.</w:t>
      </w:r>
    </w:p>
    <w:p w14:paraId="55BF92C8" w14:textId="77777777" w:rsidR="002D6FED" w:rsidRPr="002D6FED" w:rsidRDefault="002D6FED" w:rsidP="002D6FED"/>
    <w:sectPr w:rsidR="002D6FED" w:rsidRPr="002D6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F700" w14:textId="77777777" w:rsidR="009C4323" w:rsidRDefault="009C4323" w:rsidP="00066D2C">
      <w:pPr>
        <w:spacing w:after="0" w:line="240" w:lineRule="auto"/>
      </w:pPr>
      <w:r>
        <w:separator/>
      </w:r>
    </w:p>
  </w:endnote>
  <w:endnote w:type="continuationSeparator" w:id="0">
    <w:p w14:paraId="38EB1854" w14:textId="77777777" w:rsidR="009C4323" w:rsidRDefault="009C43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A4E7" w14:textId="77777777" w:rsidR="009C4323" w:rsidRDefault="009C4323" w:rsidP="00066D2C">
      <w:pPr>
        <w:spacing w:after="0" w:line="240" w:lineRule="auto"/>
      </w:pPr>
      <w:r>
        <w:separator/>
      </w:r>
    </w:p>
  </w:footnote>
  <w:footnote w:type="continuationSeparator" w:id="0">
    <w:p w14:paraId="713B82C2" w14:textId="77777777" w:rsidR="009C4323" w:rsidRDefault="009C43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EA2380"/>
    <w:multiLevelType w:val="hybridMultilevel"/>
    <w:tmpl w:val="142AF46E"/>
    <w:lvl w:ilvl="0" w:tplc="495E17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6358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2D6FED"/>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312E"/>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FE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32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E1103"/>
  <w15:chartTrackingRefBased/>
  <w15:docId w15:val="{8CB94F97-D4E4-4D15-9A0F-0D514E5B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6FED"/>
    <w:rPr>
      <w:rFonts w:ascii="Calibri" w:hAnsi="Calibri" w:cs="Calibri"/>
    </w:rPr>
  </w:style>
  <w:style w:type="paragraph" w:styleId="Heading1">
    <w:name w:val="heading 1"/>
    <w:aliases w:val="Pocket"/>
    <w:basedOn w:val="Normal"/>
    <w:next w:val="Normal"/>
    <w:link w:val="Heading1Char"/>
    <w:qFormat/>
    <w:rsid w:val="002D6F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6F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Text, Char,Index Headers,n,Citation"/>
    <w:basedOn w:val="Normal"/>
    <w:next w:val="Normal"/>
    <w:link w:val="Heading3Char"/>
    <w:uiPriority w:val="2"/>
    <w:qFormat/>
    <w:rsid w:val="002D6F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D6F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6F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6F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FED"/>
  </w:style>
  <w:style w:type="character" w:styleId="Emphasis">
    <w:name w:val="Emphasis"/>
    <w:basedOn w:val="DefaultParagraphFont"/>
    <w:uiPriority w:val="8"/>
    <w:qFormat/>
    <w:rsid w:val="002D6F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D6FED"/>
    <w:rPr>
      <w:color w:val="auto"/>
      <w:u w:val="none"/>
    </w:rPr>
  </w:style>
  <w:style w:type="character" w:customStyle="1" w:styleId="Heading1Char">
    <w:name w:val="Heading 1 Char"/>
    <w:aliases w:val="Pocket Char"/>
    <w:basedOn w:val="DefaultParagraphFont"/>
    <w:link w:val="Heading1"/>
    <w:rsid w:val="002D6F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6FE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2D6F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D6F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6FE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2D6FED"/>
    <w:rPr>
      <w:b w:val="0"/>
      <w:sz w:val="22"/>
      <w:u w:val="single"/>
    </w:rPr>
  </w:style>
  <w:style w:type="character" w:styleId="Strong">
    <w:name w:val="Strong"/>
    <w:basedOn w:val="DefaultParagraphFont"/>
    <w:uiPriority w:val="22"/>
    <w:qFormat/>
    <w:rsid w:val="002D6FED"/>
    <w:rPr>
      <w:b/>
      <w:bCs/>
    </w:rPr>
  </w:style>
  <w:style w:type="character" w:styleId="BookTitle">
    <w:name w:val="Book Title"/>
    <w:basedOn w:val="DefaultParagraphFont"/>
    <w:uiPriority w:val="33"/>
    <w:qFormat/>
    <w:rsid w:val="002D6FED"/>
    <w:rPr>
      <w:b/>
      <w:bCs/>
      <w:i/>
      <w:iCs/>
      <w:spacing w:val="5"/>
    </w:rPr>
  </w:style>
  <w:style w:type="character" w:customStyle="1" w:styleId="Heading5Char">
    <w:name w:val="Heading 5 Char"/>
    <w:basedOn w:val="DefaultParagraphFont"/>
    <w:link w:val="Heading5"/>
    <w:uiPriority w:val="9"/>
    <w:semiHidden/>
    <w:rsid w:val="002D6F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6FED"/>
  </w:style>
  <w:style w:type="paragraph" w:styleId="Header">
    <w:name w:val="header"/>
    <w:basedOn w:val="Normal"/>
    <w:link w:val="HeaderChar"/>
    <w:uiPriority w:val="99"/>
    <w:semiHidden/>
    <w:rsid w:val="002D6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6FED"/>
    <w:rPr>
      <w:rFonts w:ascii="Calibri" w:hAnsi="Calibri" w:cs="Calibri"/>
    </w:rPr>
  </w:style>
  <w:style w:type="paragraph" w:styleId="Footer">
    <w:name w:val="footer"/>
    <w:basedOn w:val="Normal"/>
    <w:link w:val="FooterChar"/>
    <w:uiPriority w:val="99"/>
    <w:semiHidden/>
    <w:rsid w:val="002D6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6FED"/>
    <w:rPr>
      <w:rFonts w:ascii="Calibri" w:hAnsi="Calibri" w:cs="Calibri"/>
    </w:rPr>
  </w:style>
  <w:style w:type="paragraph" w:styleId="BodyText">
    <w:name w:val="Body Text"/>
    <w:basedOn w:val="Normal"/>
    <w:link w:val="BodyTextChar"/>
    <w:uiPriority w:val="99"/>
    <w:semiHidden/>
    <w:unhideWhenUsed/>
    <w:rsid w:val="002D6FED"/>
    <w:pPr>
      <w:spacing w:after="120"/>
    </w:pPr>
  </w:style>
  <w:style w:type="character" w:customStyle="1" w:styleId="BodyTextChar">
    <w:name w:val="Body Text Char"/>
    <w:basedOn w:val="DefaultParagraphFont"/>
    <w:link w:val="BodyText"/>
    <w:uiPriority w:val="99"/>
    <w:semiHidden/>
    <w:rsid w:val="002D6FED"/>
    <w:rPr>
      <w:rFonts w:ascii="Calibri" w:hAnsi="Calibri" w:cs="Calibri"/>
    </w:rPr>
  </w:style>
  <w:style w:type="paragraph" w:styleId="NoSpacing">
    <w:name w:val="No Spacing"/>
    <w:link w:val="NoSpacingChar"/>
    <w:uiPriority w:val="99"/>
    <w:unhideWhenUsed/>
    <w:qFormat/>
    <w:rsid w:val="002D6F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6FED"/>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No Spacing23 Char,Important,Read"/>
    <w:basedOn w:val="DefaultParagraphFont"/>
    <w:uiPriority w:val="99"/>
    <w:unhideWhenUsed/>
    <w:rsid w:val="002D6FED"/>
    <w:rPr>
      <w:color w:val="0563C1" w:themeColor="hyperlink"/>
      <w:u w:val="single"/>
    </w:rPr>
  </w:style>
  <w:style w:type="character" w:styleId="UnresolvedMention">
    <w:name w:val="Unresolved Mention"/>
    <w:basedOn w:val="DefaultParagraphFont"/>
    <w:uiPriority w:val="99"/>
    <w:semiHidden/>
    <w:unhideWhenUsed/>
    <w:rsid w:val="002D6FED"/>
    <w:rPr>
      <w:color w:val="605E5C"/>
      <w:shd w:val="clear" w:color="auto" w:fill="E1DFDD"/>
    </w:rPr>
  </w:style>
  <w:style w:type="paragraph" w:customStyle="1" w:styleId="Deleteable">
    <w:name w:val="Deleteable"/>
    <w:basedOn w:val="Heading4"/>
    <w:autoRedefine/>
    <w:uiPriority w:val="5"/>
    <w:qFormat/>
    <w:rsid w:val="002D6FED"/>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13" Type="http://schemas.openxmlformats.org/officeDocument/2006/relationships/hyperlink" Target="https://www.commondreams.org/views/2020/07/11/enduring-case-demanding-trumps-resign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m.fi/documents/35732/48132/existential_risk_diplomacy_and_governance/6dcc5557-0a2d-709d-57a2-7e7784512115?t=152564598099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publishing.umich.edu/glbot/article/id/5016/" TargetMode="External"/><Relationship Id="rId5" Type="http://schemas.openxmlformats.org/officeDocument/2006/relationships/webSettings" Target="webSettings.xml"/><Relationship Id="rId15" Type="http://schemas.openxmlformats.org/officeDocument/2006/relationships/hyperlink" Target="https://bearworks.missouristate.edu/cgi/viewcontent.cgi?params=/context/theses/article/4952/&amp;path_info=murray_thesis_arctic_rev6_pdfa.pdf" TargetMode="External"/><Relationship Id="rId10" Type="http://schemas.openxmlformats.org/officeDocument/2006/relationships/hyperlink" Target="https://escholarship.org/content/qt12f6j1fr/qt12f6j1fr_noSplash_12eaa717a48241e6cba333629dda7c87.pdf" TargetMode="External"/><Relationship Id="rId4" Type="http://schemas.openxmlformats.org/officeDocument/2006/relationships/settings" Target="settings.xml"/><Relationship Id="rId9" Type="http://schemas.openxmlformats.org/officeDocument/2006/relationships/hyperlink" Target="https://doi.org/10.1016/j.gloenvcha.2011.11.004" TargetMode="External"/><Relationship Id="rId14" Type="http://schemas.openxmlformats.org/officeDocument/2006/relationships/hyperlink" Target="https://www.vox.com/future-perfect/405207/federal-government-employee-resignation-quitting-eth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45496</Words>
  <Characters>259329</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2025-12-09T13:50:00Z</dcterms:created>
  <dcterms:modified xsi:type="dcterms:W3CDTF">2025-12-09T13:57:00Z</dcterms:modified>
</cp:coreProperties>
</file>