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1164" w14:textId="618DEE1F" w:rsidR="00275954" w:rsidRDefault="00275954" w:rsidP="00275954">
      <w:pPr>
        <w:pStyle w:val="Heading1"/>
      </w:pPr>
      <w:r>
        <w:t>1NC</w:t>
      </w:r>
    </w:p>
    <w:p w14:paraId="1C8E3ACB" w14:textId="3A227FD3" w:rsidR="00275954" w:rsidRPr="00A05E19" w:rsidRDefault="0009168A" w:rsidP="00275954">
      <w:pPr>
        <w:pStyle w:val="Heading2"/>
      </w:pPr>
      <w:r>
        <w:t>off</w:t>
      </w:r>
    </w:p>
    <w:p w14:paraId="177234E5" w14:textId="77777777" w:rsidR="00275954" w:rsidRPr="00452D4E" w:rsidRDefault="00275954" w:rsidP="00275954">
      <w:pPr>
        <w:pStyle w:val="Heading4"/>
      </w:pPr>
      <w:r w:rsidRPr="00452D4E">
        <w:t xml:space="preserve">China will fill the leadership gap created by US withdrawal, but US commitment to the arctic </w:t>
      </w:r>
      <w:r w:rsidRPr="00452D4E">
        <w:rPr>
          <w:u w:val="single"/>
        </w:rPr>
        <w:t>crowds out</w:t>
      </w:r>
      <w:r w:rsidRPr="00452D4E">
        <w:t xml:space="preserve"> Chinese soft power</w:t>
      </w:r>
    </w:p>
    <w:p w14:paraId="1364030C" w14:textId="77777777" w:rsidR="00275954" w:rsidRPr="00452D4E" w:rsidRDefault="00275954" w:rsidP="00275954">
      <w:r w:rsidRPr="00D41EE2">
        <w:rPr>
          <w:rStyle w:val="Style13ptBold"/>
        </w:rPr>
        <w:t>Karim 25</w:t>
      </w:r>
      <w:r w:rsidRPr="00452D4E">
        <w:t xml:space="preserve"> (Ejaz,</w:t>
      </w:r>
      <w:r>
        <w:t xml:space="preserve"> PhD in International Relations, Jilin Univiersity.</w:t>
      </w:r>
      <w:r w:rsidRPr="00452D4E">
        <w:t xml:space="preserve"> 2-10-2025, “The Vacuum in Global Leadership in the Trump Era and Opportunities for China” https://www.wgi.world/the-vacuum-in-global-leadership-in-the-trump-era-and-opportunities-for-china/) wtk</w:t>
      </w:r>
    </w:p>
    <w:p w14:paraId="7ED58C44" w14:textId="77777777" w:rsidR="00275954" w:rsidRPr="00D41EE2" w:rsidRDefault="00275954" w:rsidP="00275954">
      <w:pPr>
        <w:rPr>
          <w:rStyle w:val="StyleUnderline"/>
        </w:rPr>
      </w:pPr>
      <w:r w:rsidRPr="00452D4E">
        <w:rPr>
          <w:sz w:val="10"/>
        </w:rPr>
        <w:t xml:space="preserve">Since the Cold War, a profound transformation in global politics has transpired during President </w:t>
      </w:r>
      <w:r w:rsidRPr="00D41EE2">
        <w:rPr>
          <w:rStyle w:val="StyleUnderline"/>
          <w:highlight w:val="cyan"/>
        </w:rPr>
        <w:t>Trump’s</w:t>
      </w:r>
      <w:r w:rsidRPr="00452D4E">
        <w:rPr>
          <w:sz w:val="10"/>
        </w:rPr>
        <w:t xml:space="preserve"> administration. His ‘</w:t>
      </w:r>
      <w:r w:rsidRPr="00D41EE2">
        <w:rPr>
          <w:rStyle w:val="StyleUnderline"/>
        </w:rPr>
        <w:t>America First’ policy</w:t>
      </w:r>
      <w:r w:rsidRPr="00452D4E">
        <w:rPr>
          <w:sz w:val="10"/>
        </w:rPr>
        <w:t xml:space="preserve">, </w:t>
      </w:r>
      <w:r w:rsidRPr="00D41EE2">
        <w:rPr>
          <w:rStyle w:val="StyleUnderline"/>
        </w:rPr>
        <w:t>characterized by diplomatic withdrawal, economic protectionism, and skepticism towards multilateralism</w:t>
      </w:r>
      <w:r w:rsidRPr="00452D4E">
        <w:rPr>
          <w:sz w:val="10"/>
        </w:rPr>
        <w:t xml:space="preserve">, </w:t>
      </w:r>
      <w:r w:rsidRPr="00D41EE2">
        <w:rPr>
          <w:rStyle w:val="StyleUnderline"/>
        </w:rPr>
        <w:t xml:space="preserve">eroded established alliances and </w:t>
      </w:r>
      <w:r w:rsidRPr="00D41EE2">
        <w:rPr>
          <w:rStyle w:val="StyleUnderline"/>
          <w:highlight w:val="cyan"/>
        </w:rPr>
        <w:t>diminished America’s status as a global leader.</w:t>
      </w:r>
      <w:r w:rsidRPr="00D41EE2">
        <w:rPr>
          <w:rStyle w:val="StyleUnderline"/>
        </w:rPr>
        <w:t xml:space="preserve"> </w:t>
      </w:r>
      <w:r w:rsidRPr="00452D4E">
        <w:rPr>
          <w:sz w:val="10"/>
        </w:rPr>
        <w:t xml:space="preserve">Under President Trump’s administration, </w:t>
      </w:r>
      <w:r w:rsidRPr="00D41EE2">
        <w:rPr>
          <w:rStyle w:val="StyleUnderline"/>
          <w:highlight w:val="cyan"/>
        </w:rPr>
        <w:t>the U</w:t>
      </w:r>
      <w:r w:rsidRPr="00452D4E">
        <w:rPr>
          <w:sz w:val="10"/>
        </w:rPr>
        <w:t xml:space="preserve">nited </w:t>
      </w:r>
      <w:r w:rsidRPr="00D41EE2">
        <w:rPr>
          <w:rStyle w:val="StyleUnderline"/>
          <w:highlight w:val="cyan"/>
        </w:rPr>
        <w:t>S</w:t>
      </w:r>
      <w:r w:rsidRPr="00452D4E">
        <w:rPr>
          <w:sz w:val="10"/>
        </w:rPr>
        <w:t xml:space="preserve">tates </w:t>
      </w:r>
      <w:r w:rsidRPr="00D41EE2">
        <w:rPr>
          <w:rStyle w:val="StyleUnderline"/>
          <w:highlight w:val="cyan"/>
        </w:rPr>
        <w:t>is prioritizing</w:t>
      </w:r>
      <w:r w:rsidRPr="00D41EE2">
        <w:rPr>
          <w:rStyle w:val="StyleUnderline"/>
        </w:rPr>
        <w:t xml:space="preserve"> narrow </w:t>
      </w:r>
      <w:r w:rsidRPr="00D41EE2">
        <w:rPr>
          <w:rStyle w:val="StyleUnderline"/>
          <w:highlight w:val="cyan"/>
        </w:rPr>
        <w:t>nationalism</w:t>
      </w:r>
      <w:r w:rsidRPr="00D41EE2">
        <w:rPr>
          <w:rStyle w:val="StyleUnderline"/>
        </w:rPr>
        <w:t xml:space="preserve"> over international cooperation</w:t>
      </w:r>
      <w:r w:rsidRPr="00452D4E">
        <w:rPr>
          <w:sz w:val="10"/>
        </w:rPr>
        <w:t xml:space="preserve">, as evidenced by the withdrawal from the World Health Organization (WHO), the Paris Climate Accord, and closure of USAID, the United States Agency for International Development. On the other hand, </w:t>
      </w:r>
      <w:r w:rsidRPr="00D41EE2">
        <w:rPr>
          <w:rStyle w:val="StyleUnderline"/>
          <w:highlight w:val="cyan"/>
        </w:rPr>
        <w:t>China seized the opportunity to</w:t>
      </w:r>
      <w:r w:rsidRPr="00D41EE2">
        <w:rPr>
          <w:rStyle w:val="StyleUnderline"/>
        </w:rPr>
        <w:t xml:space="preserve"> position itself as a global </w:t>
      </w:r>
      <w:r w:rsidRPr="00D41EE2">
        <w:rPr>
          <w:rStyle w:val="StyleUnderline"/>
          <w:highlight w:val="cyan"/>
        </w:rPr>
        <w:t>lead</w:t>
      </w:r>
      <w:r w:rsidRPr="00D41EE2">
        <w:rPr>
          <w:rStyle w:val="StyleUnderline"/>
        </w:rPr>
        <w:t xml:space="preserve">er </w:t>
      </w:r>
      <w:r w:rsidRPr="00D41EE2">
        <w:rPr>
          <w:rStyle w:val="StyleUnderline"/>
          <w:highlight w:val="cyan"/>
        </w:rPr>
        <w:t>and promote global development</w:t>
      </w:r>
      <w:r w:rsidRPr="00D41EE2">
        <w:rPr>
          <w:rStyle w:val="StyleUnderline"/>
        </w:rPr>
        <w:t>, economic diplomacy, and multilateralism</w:t>
      </w:r>
      <w:r w:rsidRPr="00452D4E">
        <w:rPr>
          <w:sz w:val="10"/>
        </w:rPr>
        <w:t xml:space="preserve">. Beijing has substantially augmented its economic and geopolitical influence in recent years. </w:t>
      </w:r>
      <w:r w:rsidRPr="00D41EE2">
        <w:rPr>
          <w:rStyle w:val="StyleUnderline"/>
          <w:highlight w:val="cyan"/>
        </w:rPr>
        <w:t>China</w:t>
      </w:r>
      <w:r w:rsidRPr="00BC0D66">
        <w:rPr>
          <w:rStyle w:val="StyleUnderline"/>
        </w:rPr>
        <w:t xml:space="preserve"> may </w:t>
      </w:r>
      <w:r w:rsidRPr="00D41EE2">
        <w:rPr>
          <w:rStyle w:val="StyleUnderline"/>
          <w:highlight w:val="cyan"/>
        </w:rPr>
        <w:t>occupy the gap created by America’s exit</w:t>
      </w:r>
      <w:r w:rsidRPr="00D41EE2">
        <w:rPr>
          <w:rStyle w:val="StyleUnderline"/>
        </w:rPr>
        <w:t xml:space="preserve"> from international agreements and multilateralism</w:t>
      </w:r>
      <w:r w:rsidRPr="00452D4E">
        <w:rPr>
          <w:sz w:val="10"/>
        </w:rPr>
        <w:t xml:space="preserve"> via the Belt and Road Initiative (BRI), climate commitments, and strategic partnerships with developing nations. </w:t>
      </w:r>
      <w:r w:rsidRPr="00D41EE2">
        <w:rPr>
          <w:rStyle w:val="StyleUnderline"/>
          <w:highlight w:val="cyan"/>
        </w:rPr>
        <w:t>Beijing is pursuing influence via soft power</w:t>
      </w:r>
      <w:r w:rsidRPr="00D41EE2">
        <w:rPr>
          <w:rStyle w:val="StyleUnderline"/>
        </w:rPr>
        <w:t xml:space="preserve"> mechanisms</w:t>
      </w:r>
      <w:r w:rsidRPr="00452D4E">
        <w:rPr>
          <w:sz w:val="10"/>
        </w:rPr>
        <w:t xml:space="preserve"> such as trade agreements, development loans, infrastructure investments, cultural initiatives, and educational exchanges. On the contrary, the United States has historically emphasized military alliances and economic sanctions. 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 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 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Secondly, climate diplomacy is China’s most persuasive assertion of global leadership. Following Trump’s withdrawal from the Paris Agreement and retracting U.S. environmental regulations, China promptly endeavored to fill the leadership void. 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 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Moreover, </w:t>
      </w:r>
      <w:r w:rsidRPr="00D41EE2">
        <w:rPr>
          <w:rStyle w:val="StyleUnderline"/>
        </w:rPr>
        <w:t xml:space="preserve">the burgeoning strategic </w:t>
      </w:r>
      <w:r w:rsidRPr="00D41EE2">
        <w:rPr>
          <w:rStyle w:val="StyleUnderline"/>
          <w:highlight w:val="cyan"/>
        </w:rPr>
        <w:t>cooperation between China and Russia is a significant facet of its rise</w:t>
      </w:r>
      <w:r w:rsidRPr="00D41EE2">
        <w:rPr>
          <w:sz w:val="10"/>
          <w:highlight w:val="cyan"/>
        </w:rPr>
        <w:t>.</w:t>
      </w:r>
      <w:r w:rsidRPr="00452D4E">
        <w:rPr>
          <w:sz w:val="10"/>
        </w:rPr>
        <w:t xml:space="preserve"> </w:t>
      </w:r>
      <w:r w:rsidRPr="00D41EE2">
        <w:rPr>
          <w:rStyle w:val="StyleUnderline"/>
        </w:rPr>
        <w:t>The Xi-Putin alliance has recently strengthened due to their mutual antagonism to Western hegemony.</w:t>
      </w:r>
      <w:r w:rsidRPr="00452D4E">
        <w:rPr>
          <w:sz w:val="10"/>
        </w:rPr>
        <w:t xml:space="preserve"> The video meeting between Xi and Putin, occurring within hours after Trump’s inauguration, signaled a coordinated challenge to the U.S.-led global order. Their collaboration establishes the foundation of an emerging China-Russia bloc, encompassing energy agreements, joint military drills, and diplomatic support. Both nations reject the liberal international system led by the United States and advocate for a multipolar world order. China’s economic objectives include achieving global leadership in technology. Beijing seeks to dominate critical areas such as telecommunications, semiconductor production, and artificial intelligence via its ‘Made in China 2025’ initiative. 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 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 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 Moreover, </w:t>
      </w:r>
      <w:r w:rsidRPr="00D41EE2">
        <w:rPr>
          <w:rStyle w:val="Emphasis"/>
          <w:highlight w:val="cyan"/>
        </w:rPr>
        <w:t>China’s Arctic expansion signifies a substantial shift in geopolitics</w:t>
      </w:r>
      <w:r w:rsidRPr="00452D4E">
        <w:rPr>
          <w:sz w:val="10"/>
        </w:rPr>
        <w:t xml:space="preserve">. Beijing has declared itself a ‘near-Arctic state’. It has invested in infrastructure projects in Greenland and Russia, prompted by the emergence of new trade routes resulting from melting ice caps. </w:t>
      </w:r>
      <w:r w:rsidRPr="00D41EE2">
        <w:rPr>
          <w:rStyle w:val="StyleUnderline"/>
          <w:highlight w:val="cyan"/>
        </w:rPr>
        <w:t>China has</w:t>
      </w:r>
      <w:r w:rsidRPr="00D41EE2">
        <w:rPr>
          <w:sz w:val="10"/>
          <w:highlight w:val="cyan"/>
        </w:rPr>
        <w:t xml:space="preserve"> </w:t>
      </w:r>
      <w:r w:rsidRPr="00D41EE2">
        <w:rPr>
          <w:rStyle w:val="Emphasis"/>
          <w:highlight w:val="cyan"/>
        </w:rPr>
        <w:t>strategically prioritized the Arctic</w:t>
      </w:r>
      <w:r w:rsidRPr="00D41EE2">
        <w:rPr>
          <w:sz w:val="10"/>
          <w:highlight w:val="cyan"/>
        </w:rPr>
        <w:t xml:space="preserve"> </w:t>
      </w:r>
      <w:r w:rsidRPr="00D41EE2">
        <w:rPr>
          <w:rStyle w:val="StyleUnderline"/>
          <w:highlight w:val="cyan"/>
        </w:rPr>
        <w:t>to dominate</w:t>
      </w:r>
      <w:r w:rsidRPr="00D41EE2">
        <w:rPr>
          <w:rStyle w:val="StyleUnderline"/>
        </w:rPr>
        <w:t xml:space="preserve"> vital </w:t>
      </w:r>
      <w:r w:rsidRPr="00D41EE2">
        <w:rPr>
          <w:rStyle w:val="StyleUnderline"/>
          <w:highlight w:val="cyan"/>
        </w:rPr>
        <w:t>transportation</w:t>
      </w:r>
      <w:r w:rsidRPr="00D41EE2">
        <w:rPr>
          <w:rStyle w:val="StyleUnderline"/>
        </w:rPr>
        <w:t xml:space="preserve"> routes </w:t>
      </w:r>
      <w:r w:rsidRPr="00D41EE2">
        <w:rPr>
          <w:rStyle w:val="StyleUnderline"/>
          <w:highlight w:val="cyan"/>
        </w:rPr>
        <w:t>and</w:t>
      </w:r>
      <w:r w:rsidRPr="00D41EE2">
        <w:rPr>
          <w:rStyle w:val="StyleUnderline"/>
        </w:rPr>
        <w:t xml:space="preserve"> exploit untapped </w:t>
      </w:r>
      <w:r w:rsidRPr="00D41EE2">
        <w:rPr>
          <w:rStyle w:val="StyleUnderline"/>
          <w:highlight w:val="cyan"/>
        </w:rPr>
        <w:t>resources</w:t>
      </w:r>
      <w:r w:rsidRPr="00D41EE2">
        <w:rPr>
          <w:rStyle w:val="StyleUnderline"/>
        </w:rPr>
        <w:t xml:space="preserve">. </w:t>
      </w:r>
      <w:r w:rsidRPr="00452D4E">
        <w:rPr>
          <w:sz w:val="10"/>
        </w:rPr>
        <w:t xml:space="preserve">The increasing influence of China in the region continues to alarm the United States and its allies, who perceive it as advancing Beijing’s broader geopolitical objectives. </w:t>
      </w:r>
      <w:r w:rsidRPr="00D41EE2">
        <w:rPr>
          <w:rStyle w:val="Emphasis"/>
          <w:highlight w:val="cyan"/>
        </w:rPr>
        <w:t>A retreat of</w:t>
      </w:r>
      <w:r w:rsidRPr="00452D4E">
        <w:rPr>
          <w:rStyle w:val="Emphasis"/>
        </w:rPr>
        <w:t xml:space="preserve"> the </w:t>
      </w:r>
      <w:r w:rsidRPr="00D41EE2">
        <w:rPr>
          <w:rStyle w:val="Emphasis"/>
          <w:highlight w:val="cyan"/>
        </w:rPr>
        <w:t>Trump</w:t>
      </w:r>
      <w:r w:rsidRPr="00452D4E">
        <w:rPr>
          <w:rStyle w:val="Emphasis"/>
        </w:rPr>
        <w:t xml:space="preserve"> administration </w:t>
      </w:r>
      <w:r w:rsidRPr="00D41EE2">
        <w:rPr>
          <w:rStyle w:val="Emphasis"/>
          <w:highlight w:val="cyan"/>
        </w:rPr>
        <w:t>from global leadership</w:t>
      </w:r>
      <w:r w:rsidRPr="00D41EE2">
        <w:rPr>
          <w:rStyle w:val="StyleUnderline"/>
          <w:highlight w:val="cyan"/>
        </w:rPr>
        <w:t xml:space="preserve"> may allow</w:t>
      </w:r>
      <w:r w:rsidRPr="00D41EE2">
        <w:rPr>
          <w:rStyle w:val="Emphasis"/>
          <w:highlight w:val="cyan"/>
        </w:rPr>
        <w:t xml:space="preserve"> </w:t>
      </w:r>
      <w:r w:rsidRPr="00D41EE2">
        <w:rPr>
          <w:rStyle w:val="StyleUnderline"/>
          <w:highlight w:val="cyan"/>
        </w:rPr>
        <w:t xml:space="preserve">China to </w:t>
      </w:r>
      <w:r w:rsidRPr="00D41EE2">
        <w:rPr>
          <w:rStyle w:val="Emphasis"/>
          <w:highlight w:val="cyan"/>
        </w:rPr>
        <w:t>increase its influence</w:t>
      </w:r>
      <w:r w:rsidRPr="00D41EE2">
        <w:rPr>
          <w:rStyle w:val="StyleUnderline"/>
        </w:rPr>
        <w:t xml:space="preserve"> through multilateral cooperation, economic diplomacy, climate commitment and technological investments. </w:t>
      </w:r>
      <w:r w:rsidRPr="00452D4E">
        <w:rPr>
          <w:sz w:val="10"/>
        </w:rPr>
        <w:t xml:space="preserve">While it remains uncertain whether the United States can regain its leadership status, </w:t>
      </w:r>
      <w:r w:rsidRPr="00D41EE2">
        <w:rPr>
          <w:rStyle w:val="StyleUnderline"/>
          <w:highlight w:val="cyan"/>
        </w:rPr>
        <w:t xml:space="preserve">Beijing is currently betting that </w:t>
      </w:r>
      <w:r w:rsidRPr="00D41EE2">
        <w:rPr>
          <w:rStyle w:val="Emphasis"/>
          <w:highlight w:val="cyan"/>
        </w:rPr>
        <w:t>actions have a greater impact than rhetoric</w:t>
      </w:r>
      <w:r w:rsidRPr="00452D4E">
        <w:rPr>
          <w:sz w:val="10"/>
        </w:rPr>
        <w:t xml:space="preserve">, regardless of its deliberations. </w:t>
      </w:r>
      <w:r w:rsidRPr="00D41EE2">
        <w:rPr>
          <w:rStyle w:val="StyleUnderline"/>
          <w:highlight w:val="cyan"/>
        </w:rPr>
        <w:t>China’s rise to dominance, as a preeminent global force, appears increasingly secure as the world realigns its alliances and partnerships.</w:t>
      </w:r>
    </w:p>
    <w:p w14:paraId="617313A6" w14:textId="77777777" w:rsidR="00275954" w:rsidRPr="00452D4E" w:rsidRDefault="00275954" w:rsidP="00275954">
      <w:pPr>
        <w:pStyle w:val="Heading4"/>
      </w:pPr>
      <w:r w:rsidRPr="00452D4E">
        <w:t xml:space="preserve">Key to regime legitimacy. </w:t>
      </w:r>
    </w:p>
    <w:p w14:paraId="16C5A664" w14:textId="77777777" w:rsidR="00275954" w:rsidRPr="00452D4E" w:rsidRDefault="00275954" w:rsidP="00275954">
      <w:r w:rsidRPr="00D41EE2">
        <w:rPr>
          <w:rStyle w:val="Style13ptBold"/>
        </w:rPr>
        <w:t>Edney 15</w:t>
      </w:r>
      <w:r w:rsidRPr="00452D4E">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452D4E">
        <w:rPr>
          <w:i/>
          <w:iCs/>
        </w:rPr>
        <w:t>Politics</w:t>
      </w:r>
      <w:r w:rsidRPr="00452D4E">
        <w:t>, 25.3-4)</w:t>
      </w:r>
    </w:p>
    <w:p w14:paraId="378D1110" w14:textId="77777777" w:rsidR="00275954" w:rsidRPr="00452D4E" w:rsidRDefault="00275954" w:rsidP="00275954">
      <w:pPr>
        <w:rPr>
          <w:sz w:val="10"/>
        </w:rPr>
      </w:pPr>
      <w:r w:rsidRPr="00452D4E">
        <w:rPr>
          <w:sz w:val="10"/>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D41EE2">
        <w:rPr>
          <w:rStyle w:val="StyleUnderline"/>
          <w:highlight w:val="cyan"/>
        </w:rPr>
        <w:t>soft power is</w:t>
      </w:r>
      <w:r w:rsidRPr="00D41EE2">
        <w:rPr>
          <w:rStyle w:val="StyleUnderline"/>
        </w:rPr>
        <w:t xml:space="preserve"> ‘primarily </w:t>
      </w:r>
      <w:r w:rsidRPr="00D41EE2">
        <w:rPr>
          <w:rStyle w:val="StyleUnderline"/>
          <w:highlight w:val="cyan"/>
        </w:rPr>
        <w:t xml:space="preserve">utilized to refute the “China threat” </w:t>
      </w:r>
      <w:r w:rsidRPr="00D41EE2">
        <w:rPr>
          <w:rStyle w:val="StyleUnderline"/>
        </w:rPr>
        <w:t>thesis</w:t>
      </w:r>
      <w:r w:rsidRPr="00452D4E">
        <w:rPr>
          <w:sz w:val="10"/>
        </w:rPr>
        <w:t xml:space="preserve">, facilitate a better understanding of China's domestic socio-economic reality, </w:t>
      </w:r>
      <w:r w:rsidRPr="00D41EE2">
        <w:rPr>
          <w:rStyle w:val="StyleUnderline"/>
          <w:highlight w:val="cyan"/>
        </w:rPr>
        <w:t>and persuade</w:t>
      </w:r>
      <w:r w:rsidRPr="00D41EE2">
        <w:rPr>
          <w:rStyle w:val="StyleUnderline"/>
        </w:rPr>
        <w:t xml:space="preserve"> </w:t>
      </w:r>
      <w:r w:rsidRPr="00D41EE2">
        <w:rPr>
          <w:rStyle w:val="StyleUnderline"/>
          <w:highlight w:val="cyan"/>
        </w:rPr>
        <w:t>the</w:t>
      </w:r>
      <w:r w:rsidRPr="00D41EE2">
        <w:rPr>
          <w:rStyle w:val="StyleUnderline"/>
        </w:rPr>
        <w:t xml:space="preserve"> outside </w:t>
      </w:r>
      <w:r w:rsidRPr="00D41EE2">
        <w:rPr>
          <w:rStyle w:val="StyleUnderline"/>
          <w:highlight w:val="cyan"/>
        </w:rPr>
        <w:t>world to</w:t>
      </w:r>
      <w:r w:rsidRPr="00D41EE2">
        <w:rPr>
          <w:rStyle w:val="StyleUnderline"/>
        </w:rPr>
        <w:t xml:space="preserve"> accept and </w:t>
      </w:r>
      <w:r w:rsidRPr="00D41EE2">
        <w:rPr>
          <w:rStyle w:val="StyleUnderline"/>
          <w:highlight w:val="cyan"/>
        </w:rPr>
        <w:t>support China's rise’</w:t>
      </w:r>
      <w:r w:rsidRPr="00452D4E">
        <w:rPr>
          <w:sz w:val="10"/>
        </w:rPr>
        <w:t xml:space="preserve">. Deng (2009, p. 64) argues that </w:t>
      </w:r>
      <w:r w:rsidRPr="00D41EE2">
        <w:rPr>
          <w:rStyle w:val="StyleUnderline"/>
        </w:rPr>
        <w:t>in China</w:t>
      </w:r>
      <w:r w:rsidRPr="00452D4E">
        <w:rPr>
          <w:sz w:val="10"/>
        </w:rPr>
        <w:t xml:space="preserve"> the concept of </w:t>
      </w:r>
      <w:r w:rsidRPr="00D41EE2">
        <w:rPr>
          <w:rStyle w:val="Emphasis"/>
          <w:highlight w:val="cyan"/>
        </w:rPr>
        <w:t>soft power</w:t>
      </w:r>
      <w:r w:rsidRPr="00452D4E">
        <w:rPr>
          <w:sz w:val="10"/>
        </w:rPr>
        <w:t xml:space="preserve"> ‘to a large extent, </w:t>
      </w:r>
      <w:r w:rsidRPr="00D41EE2">
        <w:rPr>
          <w:rStyle w:val="Emphasis"/>
          <w:highlight w:val="cyan"/>
        </w:rPr>
        <w:t>means</w:t>
      </w:r>
      <w:r w:rsidRPr="00D41EE2">
        <w:rPr>
          <w:rStyle w:val="StyleUnderline"/>
        </w:rPr>
        <w:t xml:space="preserve"> the ability to influence others in world politics with the goal of achieving </w:t>
      </w:r>
      <w:r w:rsidRPr="00D41EE2">
        <w:rPr>
          <w:rStyle w:val="Emphasis"/>
          <w:highlight w:val="cyan"/>
        </w:rPr>
        <w:t>great power status</w:t>
      </w:r>
      <w:r w:rsidRPr="00D41EE2">
        <w:rPr>
          <w:rStyle w:val="StyleUnderline"/>
        </w:rPr>
        <w:t xml:space="preserve"> </w:t>
      </w:r>
      <w:r w:rsidRPr="00D41EE2">
        <w:rPr>
          <w:rStyle w:val="StyleUnderline"/>
          <w:highlight w:val="cyan"/>
        </w:rPr>
        <w:t>without sparking</w:t>
      </w:r>
      <w:r w:rsidRPr="00D41EE2">
        <w:rPr>
          <w:rStyle w:val="StyleUnderline"/>
        </w:rPr>
        <w:t xml:space="preserve"> fully fledged traditional power politics of hostile </w:t>
      </w:r>
      <w:r w:rsidRPr="00D41EE2">
        <w:rPr>
          <w:rStyle w:val="StyleUnderline"/>
          <w:highlight w:val="cyan"/>
        </w:rPr>
        <w:t>balancing or war</w:t>
      </w:r>
      <w:r w:rsidRPr="00D41EE2">
        <w:rPr>
          <w:rStyle w:val="StyleUnderline"/>
        </w:rPr>
        <w:t>’.</w:t>
      </w:r>
      <w:r w:rsidRPr="00452D4E">
        <w:rPr>
          <w:sz w:val="10"/>
        </w:rPr>
        <w:t xml:space="preserve"> In his analysis of the concept's role in China's rise, </w:t>
      </w:r>
      <w:r w:rsidRPr="00D41EE2">
        <w:rPr>
          <w:rStyle w:val="StyleUnderline"/>
        </w:rPr>
        <w:t>Ding</w:t>
      </w:r>
      <w:r w:rsidRPr="00452D4E">
        <w:rPr>
          <w:sz w:val="10"/>
        </w:rPr>
        <w:t xml:space="preserve"> (2010, p. 266) </w:t>
      </w:r>
      <w:r w:rsidRPr="00D41EE2">
        <w:rPr>
          <w:rStyle w:val="StyleUnderline"/>
        </w:rPr>
        <w:t xml:space="preserve">argues that the country's soft power strategy is one of reassurance that helps ‘to deal with </w:t>
      </w:r>
      <w:r w:rsidRPr="00E50CA8">
        <w:rPr>
          <w:rStyle w:val="StyleUnderline"/>
        </w:rPr>
        <w:t>foreign challenges and create a friendly international environment’</w:t>
      </w:r>
      <w:r w:rsidRPr="00E50CA8">
        <w:rPr>
          <w:sz w:val="10"/>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E50CA8">
        <w:rPr>
          <w:rStyle w:val="Emphasis"/>
        </w:rPr>
        <w:t>domestic concerns</w:t>
      </w:r>
      <w:r w:rsidRPr="00E50CA8">
        <w:rPr>
          <w:rStyle w:val="StyleUnderline"/>
        </w:rPr>
        <w:t xml:space="preserve"> over </w:t>
      </w:r>
      <w:r w:rsidRPr="00E50CA8">
        <w:rPr>
          <w:rStyle w:val="Emphasis"/>
        </w:rPr>
        <w:t>regime security</w:t>
      </w:r>
      <w:r w:rsidRPr="00E50CA8">
        <w:rPr>
          <w:rStyle w:val="StyleUnderline"/>
        </w:rPr>
        <w:t xml:space="preserve"> are</w:t>
      </w:r>
      <w:r w:rsidRPr="00E50CA8">
        <w:rPr>
          <w:sz w:val="10"/>
        </w:rPr>
        <w:t xml:space="preserve"> also </w:t>
      </w:r>
      <w:r w:rsidRPr="00E50CA8">
        <w:rPr>
          <w:rStyle w:val="StyleUnderline"/>
        </w:rPr>
        <w:t xml:space="preserve">driving China's soft power project. </w:t>
      </w:r>
      <w:r w:rsidRPr="00E50CA8">
        <w:rPr>
          <w:sz w:val="10"/>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w:t>
      </w:r>
      <w:r w:rsidRPr="00452D4E">
        <w:rPr>
          <w:sz w:val="10"/>
        </w:rPr>
        <w:t xml:space="preserve">,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D41EE2">
        <w:rPr>
          <w:rStyle w:val="StyleUnderline"/>
        </w:rPr>
        <w:t xml:space="preserve">two important sources of regime insecurity remain problematic for the authorities: </w:t>
      </w:r>
      <w:r w:rsidRPr="00452D4E">
        <w:rPr>
          <w:rStyle w:val="Emphasis"/>
        </w:rPr>
        <w:t>lack of legitimacy and lack of national cohesion</w:t>
      </w:r>
      <w:r w:rsidRPr="00D41EE2">
        <w:rPr>
          <w:rStyle w:val="StyleUnderline"/>
        </w:rPr>
        <w:t xml:space="preserve">. </w:t>
      </w:r>
      <w:r w:rsidRPr="00452D4E">
        <w:rPr>
          <w:sz w:val="10"/>
        </w:rPr>
        <w:t xml:space="preserve">For a political authority such as the CCP, </w:t>
      </w:r>
      <w:r w:rsidRPr="00D41EE2">
        <w:rPr>
          <w:rStyle w:val="StyleUnderline"/>
        </w:rPr>
        <w:t>legitimacy is determined by the degree to which it ‘holds and exercises political power with legality, justification and consent from the standpoint of all of its citizens’</w:t>
      </w:r>
      <w:r w:rsidRPr="00452D4E">
        <w:rPr>
          <w:sz w:val="10"/>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RPr="00D41EE2">
        <w:rPr>
          <w:rStyle w:val="StyleUnderline"/>
        </w:rPr>
        <w:t xml:space="preserve">the potential for the party-state to lose its legitimacy is a serious source of insecurity. </w:t>
      </w:r>
      <w:r w:rsidRPr="00452D4E">
        <w:rPr>
          <w:sz w:val="10"/>
        </w:rPr>
        <w:t xml:space="preserve">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r w:rsidRPr="00D41EE2">
        <w:rPr>
          <w:rStyle w:val="StyleUnderline"/>
          <w:highlight w:val="cyan"/>
        </w:rPr>
        <w:t>Soft power</w:t>
      </w:r>
      <w:r w:rsidRPr="00D41EE2">
        <w:rPr>
          <w:rStyle w:val="StyleUnderline"/>
        </w:rPr>
        <w:t xml:space="preserve"> is </w:t>
      </w:r>
      <w:r w:rsidRPr="00E50CA8">
        <w:rPr>
          <w:rStyle w:val="StyleUnderline"/>
        </w:rPr>
        <w:t xml:space="preserve">primarily relevant to the </w:t>
      </w:r>
      <w:r w:rsidRPr="00E50CA8">
        <w:rPr>
          <w:rStyle w:val="Emphasis"/>
        </w:rPr>
        <w:t>enhance</w:t>
      </w:r>
      <w:r w:rsidRPr="00E50CA8">
        <w:rPr>
          <w:rStyle w:val="StyleUnderline"/>
        </w:rPr>
        <w:t>ment of regime legitimacy where a significant component of the moral justification for maintaining the current</w:t>
      </w:r>
      <w:r w:rsidRPr="00D41EE2">
        <w:rPr>
          <w:rStyle w:val="StyleUnderline"/>
        </w:rPr>
        <w:t xml:space="preserve"> system </w:t>
      </w:r>
      <w:r w:rsidRPr="00D41EE2">
        <w:rPr>
          <w:rStyle w:val="StyleUnderline"/>
          <w:highlight w:val="cyan"/>
        </w:rPr>
        <w:t>is based on the regime's ability to improve</w:t>
      </w:r>
      <w:r w:rsidRPr="00D41EE2">
        <w:rPr>
          <w:rStyle w:val="StyleUnderline"/>
        </w:rPr>
        <w:t xml:space="preserve"> the </w:t>
      </w:r>
      <w:r w:rsidRPr="00452D4E">
        <w:rPr>
          <w:rStyle w:val="Emphasis"/>
        </w:rPr>
        <w:t xml:space="preserve">international </w:t>
      </w:r>
      <w:r w:rsidRPr="00D41EE2">
        <w:rPr>
          <w:rStyle w:val="Emphasis"/>
          <w:highlight w:val="cyan"/>
        </w:rPr>
        <w:t>status</w:t>
      </w:r>
      <w:r w:rsidRPr="00D41EE2">
        <w:rPr>
          <w:rStyle w:val="StyleUnderline"/>
        </w:rPr>
        <w:t xml:space="preserve"> of the </w:t>
      </w:r>
      <w:r w:rsidRPr="00E50CA8">
        <w:rPr>
          <w:rStyle w:val="StyleUnderline"/>
        </w:rPr>
        <w:t xml:space="preserve">national unit. The international increase in positive attraction that is associated with a rise in </w:t>
      </w:r>
      <w:r w:rsidRPr="00E50CA8">
        <w:rPr>
          <w:rStyle w:val="Emphasis"/>
        </w:rPr>
        <w:t>soft power</w:t>
      </w:r>
      <w:r w:rsidRPr="00E50CA8">
        <w:rPr>
          <w:rStyle w:val="StyleUnderline"/>
        </w:rPr>
        <w:t xml:space="preserve"> makes it easier for the regime to convince its citizens of the truth of its claim that the country's international status is improving under its leadership</w:t>
      </w:r>
      <w:r w:rsidRPr="00E50CA8">
        <w:rPr>
          <w:sz w:val="10"/>
        </w:rPr>
        <w:t xml:space="preserve">, where ‘status’ is defined not only in terms of material capabilities, but also in terms of social recognition. For the most part, </w:t>
      </w:r>
      <w:r w:rsidRPr="00E50CA8">
        <w:rPr>
          <w:rStyle w:val="StyleUnderline"/>
        </w:rPr>
        <w:t>evidence of an increase in international recognition and attraction</w:t>
      </w:r>
      <w:r w:rsidRPr="00E50CA8">
        <w:rPr>
          <w:sz w:val="10"/>
        </w:rPr>
        <w:t xml:space="preserve"> could be </w:t>
      </w:r>
      <w:r w:rsidRPr="00E50CA8">
        <w:rPr>
          <w:rStyle w:val="StyleUnderline"/>
        </w:rPr>
        <w:t>used to bolster claims that the regime has successfully improved the country's international status</w:t>
      </w:r>
      <w:r w:rsidRPr="00E50CA8">
        <w:rPr>
          <w:sz w:val="10"/>
        </w:rPr>
        <w:t>,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Chinese political elites feel a keen sense of obligation to restore the country's past great power status (Deng, 2008, pp. 8–9) and show</w:t>
      </w:r>
      <w:r w:rsidRPr="00452D4E">
        <w:rPr>
          <w:sz w:val="10"/>
        </w:rPr>
        <w:t xml:space="preserve">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D41EE2">
        <w:rPr>
          <w:rStyle w:val="StyleUnderline"/>
          <w:highlight w:val="cyan"/>
        </w:rPr>
        <w:t>international attraction</w:t>
      </w:r>
      <w:r w:rsidRPr="00D41EE2">
        <w:rPr>
          <w:rStyle w:val="StyleUnderline"/>
        </w:rPr>
        <w:t xml:space="preserve"> to China's success in areas such as </w:t>
      </w:r>
      <w:r w:rsidRPr="00452D4E">
        <w:rPr>
          <w:rStyle w:val="Emphasis"/>
        </w:rPr>
        <w:t>economic development</w:t>
      </w:r>
      <w:r w:rsidRPr="00D41EE2">
        <w:rPr>
          <w:rStyle w:val="StyleUnderline"/>
        </w:rPr>
        <w:t xml:space="preserve"> </w:t>
      </w:r>
      <w:r w:rsidRPr="00D41EE2">
        <w:rPr>
          <w:rStyle w:val="Emphasis"/>
          <w:highlight w:val="cyan"/>
        </w:rPr>
        <w:t>expands</w:t>
      </w:r>
      <w:r w:rsidRPr="00D41EE2">
        <w:rPr>
          <w:rStyle w:val="StyleUnderline"/>
        </w:rPr>
        <w:t xml:space="preserve"> the number of ‘nodes’ in networks of ‘</w:t>
      </w:r>
      <w:r w:rsidRPr="00D41EE2">
        <w:rPr>
          <w:rStyle w:val="Emphasis"/>
          <w:highlight w:val="cyan"/>
        </w:rPr>
        <w:t>legitimacy</w:t>
      </w:r>
      <w:r w:rsidRPr="00D41EE2">
        <w:rPr>
          <w:rStyle w:val="StyleUnderline"/>
        </w:rPr>
        <w:t xml:space="preserve"> belief’, thereby reducing the marginal cost of persuasion and </w:t>
      </w:r>
      <w:r w:rsidRPr="00D41EE2">
        <w:rPr>
          <w:rStyle w:val="Emphasis"/>
          <w:highlight w:val="cyan"/>
        </w:rPr>
        <w:t>squeezing out alternativ</w:t>
      </w:r>
      <w:r w:rsidRPr="00E50CA8">
        <w:rPr>
          <w:rStyle w:val="Emphasis"/>
          <w:highlight w:val="cyan"/>
        </w:rPr>
        <w:t>e</w:t>
      </w:r>
      <w:r w:rsidRPr="00E50CA8">
        <w:rPr>
          <w:rStyle w:val="StyleUnderline"/>
          <w:highlight w:val="cyan"/>
        </w:rPr>
        <w:t xml:space="preserve"> discourses </w:t>
      </w:r>
      <w:r w:rsidRPr="00E50CA8">
        <w:rPr>
          <w:rStyle w:val="Emphasis"/>
          <w:highlight w:val="cyan"/>
        </w:rPr>
        <w:t>that</w:t>
      </w:r>
      <w:r w:rsidRPr="00452D4E">
        <w:rPr>
          <w:rStyle w:val="Emphasis"/>
        </w:rPr>
        <w:t xml:space="preserve"> might </w:t>
      </w:r>
      <w:r w:rsidRPr="00D41EE2">
        <w:rPr>
          <w:rStyle w:val="Emphasis"/>
          <w:highlight w:val="cyan"/>
        </w:rPr>
        <w:t>challenge</w:t>
      </w:r>
      <w:r w:rsidRPr="00452D4E">
        <w:rPr>
          <w:rStyle w:val="Emphasis"/>
        </w:rPr>
        <w:t xml:space="preserve"> regime </w:t>
      </w:r>
      <w:r w:rsidRPr="00D41EE2">
        <w:rPr>
          <w:rStyle w:val="Emphasis"/>
          <w:highlight w:val="cyan"/>
        </w:rPr>
        <w:t>legitimacy</w:t>
      </w:r>
      <w:r w:rsidRPr="00D41EE2">
        <w:rPr>
          <w:rStyle w:val="StyleUnderline"/>
        </w:rPr>
        <w:t xml:space="preserve"> (</w:t>
      </w:r>
      <w:r w:rsidRPr="00452D4E">
        <w:rPr>
          <w:sz w:val="10"/>
        </w:rPr>
        <w:t xml:space="preserve">Gerschewski, 2013, pp. 26–27). </w:t>
      </w:r>
      <w:r w:rsidRPr="00D41EE2">
        <w:rPr>
          <w:rStyle w:val="StyleUnderline"/>
        </w:rPr>
        <w:t xml:space="preserve">This makes it easier for the CCP to claim legitimacy based on its success in moving China toward the shared goal of national ‘rejuvenation’. </w:t>
      </w:r>
      <w:r w:rsidRPr="00452D4E">
        <w:rPr>
          <w:sz w:val="10"/>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w:t>
      </w:r>
      <w:r w:rsidRPr="00E50CA8">
        <w:rPr>
          <w:sz w:val="10"/>
        </w:rPr>
        <w:t xml:space="preserve">requires cultural cohesion (Xinhua, 2013), while an early article on national cultural security published on a CCP website argues that </w:t>
      </w:r>
      <w:r w:rsidRPr="00E50CA8">
        <w:rPr>
          <w:rStyle w:val="StyleUnderline"/>
        </w:rPr>
        <w:t>if a country lacks cohesion – even if it is strong in terms of other forms of power – when it faces challenges</w:t>
      </w:r>
      <w:r w:rsidRPr="00E50CA8">
        <w:rPr>
          <w:sz w:val="10"/>
        </w:rPr>
        <w:t xml:space="preserve"> such as a natural disaster or foreign invasion </w:t>
      </w:r>
      <w:r w:rsidRPr="00E50CA8">
        <w:rPr>
          <w:rStyle w:val="Emphasis"/>
        </w:rPr>
        <w:t>it will ‘collapse at the first blow’</w:t>
      </w:r>
      <w:r w:rsidRPr="00E50CA8">
        <w:rPr>
          <w:sz w:val="10"/>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w:t>
      </w:r>
      <w:r w:rsidRPr="00452D4E">
        <w:rPr>
          <w:sz w:val="10"/>
        </w:rPr>
        <w:t xml:space="preserve"> that can win over mainstream society and prevent terrorists recruiting new members to their groups, highlights the concept's potential significance for state efforts to respond to domestic sources of instability. In this case, </w:t>
      </w:r>
      <w:r w:rsidRPr="00D41EE2">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The authorities in Beijing face a range of </w:t>
      </w:r>
      <w:r w:rsidRPr="00452D4E">
        <w:rPr>
          <w:rStyle w:val="Emphasis"/>
        </w:rPr>
        <w:t>threats to national cohesion</w:t>
      </w:r>
      <w:r w:rsidRPr="00D41EE2">
        <w:rPr>
          <w:rStyle w:val="StyleUnderline"/>
        </w:rPr>
        <w:t xml:space="preserve"> from peripheral regions, including</w:t>
      </w:r>
      <w:r w:rsidRPr="00452D4E">
        <w:rPr>
          <w:sz w:val="10"/>
        </w:rPr>
        <w:t xml:space="preserve"> the ongoing problem of </w:t>
      </w:r>
      <w:r w:rsidRPr="00D41EE2">
        <w:rPr>
          <w:rStyle w:val="StyleUnderline"/>
        </w:rPr>
        <w:t>terrorism and insurgent attacks in Xinjiang</w:t>
      </w:r>
      <w:r w:rsidRPr="00452D4E">
        <w:rPr>
          <w:sz w:val="10"/>
        </w:rPr>
        <w:t>, protests and discontent in Tibet, pro-democracy protests in Hong Kong and de facto independence in Taiwan. In light of these challenges it would not be unreasonable for scholars, or even the authorities, to interpret ‘</w:t>
      </w:r>
      <w:r w:rsidRPr="00D41EE2">
        <w:rPr>
          <w:rStyle w:val="Emphasis"/>
          <w:highlight w:val="cyan"/>
        </w:rPr>
        <w:t>soft power’</w:t>
      </w:r>
      <w:r w:rsidRPr="00452D4E">
        <w:rPr>
          <w:sz w:val="10"/>
        </w:rPr>
        <w:t xml:space="preserve"> as something that could also be applied to </w:t>
      </w:r>
      <w:r w:rsidRPr="00D41EE2">
        <w:rPr>
          <w:rStyle w:val="StyleUnderline"/>
          <w:highlight w:val="cyan"/>
        </w:rPr>
        <w:t>improve regime security by enhancing</w:t>
      </w:r>
      <w:r w:rsidRPr="00E50CA8">
        <w:rPr>
          <w:rStyle w:val="StyleUnderline"/>
        </w:rPr>
        <w:t xml:space="preserve"> the cohesion between the political, social and cultural core of the </w:t>
      </w:r>
      <w:r w:rsidRPr="00D41EE2">
        <w:rPr>
          <w:rStyle w:val="StyleUnderline"/>
          <w:highlight w:val="cyan"/>
        </w:rPr>
        <w:t>Chinese polity</w:t>
      </w:r>
      <w:r w:rsidRPr="00E50CA8">
        <w:rPr>
          <w:rStyle w:val="StyleUnderline"/>
        </w:rPr>
        <w:t xml:space="preserve"> and those on the margins</w:t>
      </w:r>
      <w:r w:rsidRPr="00452D4E">
        <w:rPr>
          <w:sz w:val="10"/>
        </w:rPr>
        <w:t xml:space="preserve">. Indeed, in more general terms, Wang and Lu (2008, p. 427) have pointed out that Chinese interpretations of soft power include ‘the ability to generate compliance in a society by moral example and persuasion’. </w:t>
      </w:r>
    </w:p>
    <w:p w14:paraId="39D45846" w14:textId="77777777" w:rsidR="00275954" w:rsidRPr="00452D4E" w:rsidRDefault="00275954" w:rsidP="00275954"/>
    <w:p w14:paraId="224B3785" w14:textId="77777777" w:rsidR="00275954" w:rsidRPr="00452D4E" w:rsidRDefault="00275954" w:rsidP="00275954">
      <w:pPr>
        <w:pStyle w:val="Heading4"/>
      </w:pPr>
      <w:r w:rsidRPr="00452D4E">
        <w:t xml:space="preserve">Legitimacy shortfalls cause China to attack Taiwan. </w:t>
      </w:r>
    </w:p>
    <w:p w14:paraId="3A9DA4BC" w14:textId="77777777" w:rsidR="00275954" w:rsidRPr="00452D4E" w:rsidRDefault="00275954" w:rsidP="00275954">
      <w:r w:rsidRPr="00D41EE2">
        <w:rPr>
          <w:rStyle w:val="Style13ptBold"/>
        </w:rPr>
        <w:t>Blumenthal 20</w:t>
      </w:r>
      <w:r w:rsidRPr="00452D4E">
        <w:t>,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4CC59BB5" w14:textId="77777777" w:rsidR="00275954" w:rsidRPr="00452D4E" w:rsidRDefault="00275954" w:rsidP="00275954">
      <w:pPr>
        <w:rPr>
          <w:sz w:val="10"/>
        </w:rPr>
      </w:pPr>
      <w:r w:rsidRPr="00E50CA8">
        <w:rPr>
          <w:sz w:val="10"/>
        </w:rPr>
        <w:t xml:space="preserve">Yet </w:t>
      </w:r>
      <w:r w:rsidRPr="00E50CA8">
        <w:rPr>
          <w:rStyle w:val="StyleUnderline"/>
        </w:rPr>
        <w:t xml:space="preserve">for the CCP, </w:t>
      </w:r>
      <w:r w:rsidRPr="00E50CA8">
        <w:rPr>
          <w:rStyle w:val="Emphasis"/>
        </w:rPr>
        <w:t>external aggression</w:t>
      </w:r>
      <w:r w:rsidRPr="00E50CA8">
        <w:rPr>
          <w:rStyle w:val="StyleUnderline"/>
        </w:rPr>
        <w:t xml:space="preserve"> is</w:t>
      </w:r>
      <w:r w:rsidRPr="00E50CA8">
        <w:rPr>
          <w:sz w:val="10"/>
        </w:rPr>
        <w:t xml:space="preserve"> a </w:t>
      </w:r>
      <w:r w:rsidRPr="00E50CA8">
        <w:rPr>
          <w:rStyle w:val="Emphasis"/>
        </w:rPr>
        <w:t>necessary</w:t>
      </w:r>
      <w:r w:rsidRPr="00E50CA8">
        <w:rPr>
          <w:sz w:val="10"/>
        </w:rPr>
        <w:t xml:space="preserve"> tool </w:t>
      </w:r>
      <w:r w:rsidRPr="00E50CA8">
        <w:rPr>
          <w:rStyle w:val="StyleUnderline"/>
        </w:rPr>
        <w:t xml:space="preserve">to combat </w:t>
      </w:r>
      <w:r w:rsidRPr="00E50CA8">
        <w:rPr>
          <w:rStyle w:val="Emphasis"/>
        </w:rPr>
        <w:t>internal weakness</w:t>
      </w:r>
      <w:r w:rsidRPr="00E50CA8">
        <w:rPr>
          <w:rStyle w:val="StyleUnderline"/>
        </w:rPr>
        <w:t xml:space="preserve">. The CCP is </w:t>
      </w:r>
      <w:r w:rsidRPr="00E50CA8">
        <w:rPr>
          <w:rStyle w:val="Emphasis"/>
        </w:rPr>
        <w:t>obsessed</w:t>
      </w:r>
      <w:r w:rsidRPr="00E50CA8">
        <w:rPr>
          <w:rStyle w:val="StyleUnderline"/>
        </w:rPr>
        <w:t xml:space="preserve"> with</w:t>
      </w:r>
      <w:r w:rsidRPr="00E50CA8">
        <w:rPr>
          <w:sz w:val="10"/>
        </w:rPr>
        <w:t xml:space="preserve"> its </w:t>
      </w:r>
      <w:r w:rsidRPr="00E50CA8">
        <w:rPr>
          <w:rStyle w:val="StyleUnderline"/>
        </w:rPr>
        <w:t xml:space="preserve">fragilities, such as the threat of </w:t>
      </w:r>
      <w:r w:rsidRPr="00E50CA8">
        <w:rPr>
          <w:rStyle w:val="Emphasis"/>
        </w:rPr>
        <w:t>losing popular support</w:t>
      </w:r>
      <w:r w:rsidRPr="00E50CA8">
        <w:rPr>
          <w:rStyle w:val="StyleUnderline"/>
        </w:rPr>
        <w:t xml:space="preserve"> and </w:t>
      </w:r>
      <w:r w:rsidRPr="00E50CA8">
        <w:rPr>
          <w:rStyle w:val="Emphasis"/>
        </w:rPr>
        <w:t>legitimacy</w:t>
      </w:r>
      <w:r w:rsidRPr="00E50CA8">
        <w:rPr>
          <w:sz w:val="10"/>
        </w:rPr>
        <w:t xml:space="preserve"> and demands for more</w:t>
      </w:r>
      <w:r w:rsidRPr="00452D4E">
        <w:rPr>
          <w:sz w:val="10"/>
        </w:rPr>
        <w:t xml:space="preserve"> justice and freedoms. When Chinese people criticize their government, China must act more aggressively abroad. </w:t>
      </w:r>
      <w:r w:rsidRPr="00D41EE2">
        <w:rPr>
          <w:rStyle w:val="StyleUnderline"/>
          <w:highlight w:val="cyan"/>
        </w:rPr>
        <w:t xml:space="preserve">Beijing uses external aggression to </w:t>
      </w:r>
      <w:r w:rsidRPr="00D41EE2">
        <w:rPr>
          <w:rStyle w:val="Emphasis"/>
          <w:highlight w:val="cyan"/>
        </w:rPr>
        <w:t>fan</w:t>
      </w:r>
      <w:r w:rsidRPr="00452D4E">
        <w:rPr>
          <w:rStyle w:val="Emphasis"/>
        </w:rPr>
        <w:t xml:space="preserve"> Chinese </w:t>
      </w:r>
      <w:r w:rsidRPr="00D41EE2">
        <w:rPr>
          <w:rStyle w:val="Emphasis"/>
          <w:highlight w:val="cyan"/>
        </w:rPr>
        <w:t>nationalism</w:t>
      </w:r>
      <w:r w:rsidRPr="00452D4E">
        <w:rPr>
          <w:sz w:val="10"/>
        </w:rPr>
        <w:t xml:space="preserve"> and cast the CCP as the protector of the people and champion of a new era of Chinese glory. </w:t>
      </w:r>
      <w:r w:rsidRPr="00D41EE2">
        <w:rPr>
          <w:rStyle w:val="StyleUnderline"/>
        </w:rPr>
        <w:t>Corona</w:t>
      </w:r>
      <w:r w:rsidRPr="00452D4E">
        <w:rPr>
          <w:sz w:val="10"/>
        </w:rPr>
        <w:t xml:space="preserve">virus was a true moment of weakness for the CCP, as it </w:t>
      </w:r>
      <w:r w:rsidRPr="00D41EE2">
        <w:rPr>
          <w:rStyle w:val="StyleUnderline"/>
        </w:rPr>
        <w:t>exposed fissures in China’s</w:t>
      </w:r>
      <w:r w:rsidRPr="00452D4E">
        <w:rPr>
          <w:sz w:val="10"/>
        </w:rPr>
        <w:t xml:space="preserve"> overcentralized authoritarian </w:t>
      </w:r>
      <w:r w:rsidRPr="00D41EE2">
        <w:rPr>
          <w:rStyle w:val="StyleUnderline"/>
        </w:rPr>
        <w:t>political system</w:t>
      </w:r>
      <w:r w:rsidRPr="00452D4E">
        <w:rPr>
          <w:sz w:val="10"/>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 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 </w:t>
      </w:r>
      <w:r w:rsidRPr="00D41EE2">
        <w:rPr>
          <w:rStyle w:val="StyleUnderline"/>
          <w:highlight w:val="cyan"/>
        </w:rPr>
        <w:t>In response to</w:t>
      </w:r>
      <w:r w:rsidRPr="00452D4E">
        <w:rPr>
          <w:sz w:val="10"/>
        </w:rPr>
        <w:t xml:space="preserve"> the tumult caused by the </w:t>
      </w:r>
      <w:r w:rsidRPr="00D41EE2">
        <w:rPr>
          <w:rStyle w:val="Emphasis"/>
          <w:highlight w:val="cyan"/>
        </w:rPr>
        <w:t>corona</w:t>
      </w:r>
      <w:r w:rsidRPr="00452D4E">
        <w:rPr>
          <w:sz w:val="10"/>
        </w:rPr>
        <w:t xml:space="preserve">virus crisis, </w:t>
      </w:r>
      <w:r w:rsidRPr="00D41EE2">
        <w:rPr>
          <w:rStyle w:val="StyleUnderline"/>
          <w:highlight w:val="cyan"/>
        </w:rPr>
        <w:t>the CCP mobilized</w:t>
      </w:r>
      <w:r w:rsidRPr="00D41EE2">
        <w:rPr>
          <w:rStyle w:val="StyleUnderline"/>
        </w:rPr>
        <w:t xml:space="preserve"> popular </w:t>
      </w:r>
      <w:r w:rsidRPr="00D41EE2">
        <w:rPr>
          <w:rStyle w:val="StyleUnderline"/>
          <w:highlight w:val="cyan"/>
        </w:rPr>
        <w:t xml:space="preserve">support by </w:t>
      </w:r>
      <w:r w:rsidRPr="00D41EE2">
        <w:rPr>
          <w:rStyle w:val="Emphasis"/>
          <w:highlight w:val="cyan"/>
        </w:rPr>
        <w:t>reigniting conflicts</w:t>
      </w:r>
      <w:r w:rsidRPr="00D41EE2">
        <w:rPr>
          <w:rStyle w:val="StyleUnderline"/>
          <w:highlight w:val="cyan"/>
        </w:rPr>
        <w:t xml:space="preserve"> with</w:t>
      </w:r>
      <w:r w:rsidRPr="00D41EE2">
        <w:rPr>
          <w:rStyle w:val="StyleUnderline"/>
        </w:rPr>
        <w:t xml:space="preserve"> its neighbors</w:t>
      </w:r>
      <w:r w:rsidRPr="00452D4E">
        <w:rPr>
          <w:sz w:val="10"/>
        </w:rPr>
        <w:t xml:space="preserve">. On April 2, during the peak of the coronavirus, a Chinese maritime security vessel sank a </w:t>
      </w:r>
      <w:r w:rsidRPr="00D41EE2">
        <w:rPr>
          <w:rStyle w:val="Emphasis"/>
          <w:highlight w:val="cyan"/>
        </w:rPr>
        <w:t>Vietnam</w:t>
      </w:r>
      <w:r w:rsidRPr="00452D4E">
        <w:rPr>
          <w:sz w:val="10"/>
        </w:rPr>
        <w:t xml:space="preserve">ese fishing boat near the Parcel islands. Just two weeks later on April 16, China escalated a month’s long standoff with </w:t>
      </w:r>
      <w:r w:rsidRPr="00D41EE2">
        <w:rPr>
          <w:rStyle w:val="Emphasis"/>
          <w:highlight w:val="cyan"/>
        </w:rPr>
        <w:t>Malaysia</w:t>
      </w:r>
      <w:r w:rsidRPr="00452D4E">
        <w:rPr>
          <w:sz w:val="10"/>
        </w:rPr>
        <w:t xml:space="preserve"> by deploying the coast guard to a disputed oil shelf. China also stepped up its military activities targeting </w:t>
      </w:r>
      <w:r w:rsidRPr="00D41EE2">
        <w:rPr>
          <w:rStyle w:val="Emphasis"/>
          <w:highlight w:val="cyan"/>
        </w:rPr>
        <w:t>Taiwan</w:t>
      </w:r>
      <w:r w:rsidRPr="00452D4E">
        <w:rPr>
          <w:sz w:val="10"/>
        </w:rPr>
        <w:t xml:space="preserve">—who’s coronavirus response was strong and effective—with as many as three incursions in a single week in June. These episodes were widely condemned by the international community, but greeted with nationalist revelry at home. 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 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 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 Understanding China’s weaknesses is essential for policymakers attempting to make sense of its aggression. This dynamic is not only a Xi Jinping phenomenon: </w:t>
      </w:r>
      <w:r w:rsidRPr="00D41EE2">
        <w:rPr>
          <w:rStyle w:val="StyleUnderline"/>
        </w:rPr>
        <w:t xml:space="preserve">China’s modern history shows that </w:t>
      </w:r>
      <w:r w:rsidRPr="00452D4E">
        <w:rPr>
          <w:rStyle w:val="Emphasis"/>
        </w:rPr>
        <w:t>domestic crises</w:t>
      </w:r>
      <w:r w:rsidRPr="00D41EE2">
        <w:rPr>
          <w:rStyle w:val="StyleUnderline"/>
        </w:rPr>
        <w:t xml:space="preserve"> are often </w:t>
      </w:r>
      <w:r w:rsidRPr="00452D4E">
        <w:rPr>
          <w:rStyle w:val="Emphasis"/>
        </w:rPr>
        <w:t>followed by belligerence</w:t>
      </w:r>
      <w:r w:rsidRPr="00452D4E">
        <w:rPr>
          <w:sz w:val="10"/>
        </w:rPr>
        <w:t xml:space="preserve">. A study that pre-dated Xi’s rule, with </w:t>
      </w:r>
      <w:r w:rsidRPr="00D41EE2">
        <w:rPr>
          <w:rStyle w:val="StyleUnderline"/>
          <w:highlight w:val="cyan"/>
        </w:rPr>
        <w:t xml:space="preserve">a dataset of over </w:t>
      </w:r>
      <w:r w:rsidRPr="00D41EE2">
        <w:rPr>
          <w:rStyle w:val="Emphasis"/>
          <w:highlight w:val="cyan"/>
        </w:rPr>
        <w:t>three thousand interactions</w:t>
      </w:r>
      <w:r w:rsidRPr="00452D4E">
        <w:rPr>
          <w:sz w:val="10"/>
        </w:rPr>
        <w:t xml:space="preserve"> between the United States and China, </w:t>
      </w:r>
      <w:r w:rsidRPr="00D41EE2">
        <w:rPr>
          <w:rStyle w:val="StyleUnderline"/>
          <w:highlight w:val="cyan"/>
        </w:rPr>
        <w:t>found</w:t>
      </w:r>
      <w:r w:rsidRPr="00D41EE2">
        <w:rPr>
          <w:rStyle w:val="StyleUnderline"/>
        </w:rPr>
        <w:t xml:space="preserve"> that </w:t>
      </w:r>
      <w:r w:rsidRPr="00D41EE2">
        <w:rPr>
          <w:rStyle w:val="StyleUnderline"/>
          <w:highlight w:val="cyan"/>
        </w:rPr>
        <w:t xml:space="preserve">the CCP was </w:t>
      </w:r>
      <w:r w:rsidRPr="00D41EE2">
        <w:rPr>
          <w:rStyle w:val="Emphasis"/>
          <w:highlight w:val="cyan"/>
        </w:rPr>
        <w:t>twice as likely to initiate disputes</w:t>
      </w:r>
      <w:r w:rsidRPr="00D41EE2">
        <w:rPr>
          <w:rStyle w:val="StyleUnderline"/>
          <w:highlight w:val="cyan"/>
        </w:rPr>
        <w:t xml:space="preserve"> when the</w:t>
      </w:r>
      <w:r w:rsidRPr="00452D4E">
        <w:rPr>
          <w:sz w:val="10"/>
        </w:rPr>
        <w:t xml:space="preserve"> Shanghai Stock Exchange (</w:t>
      </w:r>
      <w:r w:rsidRPr="00E50CA8">
        <w:rPr>
          <w:rStyle w:val="Emphasis"/>
          <w:highlight w:val="cyan"/>
        </w:rPr>
        <w:t>SSE</w:t>
      </w:r>
      <w:r w:rsidRPr="00E50CA8">
        <w:rPr>
          <w:sz w:val="10"/>
          <w:highlight w:val="cyan"/>
        </w:rPr>
        <w:t xml:space="preserve">) </w:t>
      </w:r>
      <w:r w:rsidRPr="00E50CA8">
        <w:rPr>
          <w:rStyle w:val="StyleUnderline"/>
          <w:highlight w:val="cyan"/>
        </w:rPr>
        <w:t xml:space="preserve">experienced </w:t>
      </w:r>
      <w:r w:rsidRPr="00D41EE2">
        <w:rPr>
          <w:rStyle w:val="StyleUnderline"/>
          <w:highlight w:val="cyan"/>
        </w:rPr>
        <w:t>a</w:t>
      </w:r>
      <w:r w:rsidRPr="00D41EE2">
        <w:rPr>
          <w:rStyle w:val="StyleUnderline"/>
        </w:rPr>
        <w:t xml:space="preserve"> substantial </w:t>
      </w:r>
      <w:r w:rsidRPr="00D41EE2">
        <w:rPr>
          <w:rStyle w:val="StyleUnderline"/>
          <w:highlight w:val="cyan"/>
        </w:rPr>
        <w:t xml:space="preserve">drop. The SSE is a </w:t>
      </w:r>
      <w:r w:rsidRPr="00D41EE2">
        <w:rPr>
          <w:rStyle w:val="Emphasis"/>
          <w:highlight w:val="cyan"/>
        </w:rPr>
        <w:t>barometer of elite sentiment</w:t>
      </w:r>
      <w:r w:rsidRPr="00D41EE2">
        <w:rPr>
          <w:rStyle w:val="StyleUnderline"/>
        </w:rPr>
        <w:t xml:space="preserve"> in China </w:t>
      </w:r>
      <w:r w:rsidRPr="00D41EE2">
        <w:rPr>
          <w:rStyle w:val="StyleUnderline"/>
          <w:highlight w:val="cyan"/>
        </w:rPr>
        <w:t>because the government</w:t>
      </w:r>
      <w:r w:rsidRPr="00D41EE2">
        <w:rPr>
          <w:rStyle w:val="StyleUnderline"/>
        </w:rPr>
        <w:t xml:space="preserve"> pledges to protect elite investments and </w:t>
      </w:r>
      <w:r w:rsidRPr="00D41EE2">
        <w:rPr>
          <w:rStyle w:val="StyleUnderline"/>
          <w:highlight w:val="cyan"/>
        </w:rPr>
        <w:t>uses</w:t>
      </w:r>
      <w:r w:rsidRPr="00D41EE2">
        <w:rPr>
          <w:rStyle w:val="StyleUnderline"/>
        </w:rPr>
        <w:t xml:space="preserve"> SSE </w:t>
      </w:r>
      <w:r w:rsidRPr="00D41EE2">
        <w:rPr>
          <w:rStyle w:val="StyleUnderline"/>
          <w:highlight w:val="cyan"/>
        </w:rPr>
        <w:t xml:space="preserve">listings to </w:t>
      </w:r>
      <w:r w:rsidRPr="00D41EE2">
        <w:rPr>
          <w:rStyle w:val="Emphasis"/>
          <w:highlight w:val="cyan"/>
        </w:rPr>
        <w:t>reward</w:t>
      </w:r>
      <w:r w:rsidRPr="00452D4E">
        <w:rPr>
          <w:rStyle w:val="Emphasis"/>
        </w:rPr>
        <w:t xml:space="preserve"> party </w:t>
      </w:r>
      <w:r w:rsidRPr="00D41EE2">
        <w:rPr>
          <w:rStyle w:val="Emphasis"/>
          <w:highlight w:val="cyan"/>
        </w:rPr>
        <w:t>insiders</w:t>
      </w:r>
      <w:r w:rsidRPr="00452D4E">
        <w:rPr>
          <w:sz w:val="10"/>
        </w:rPr>
        <w:t>. 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D41EE2">
        <w:rPr>
          <w:rStyle w:val="StyleUnderline"/>
        </w:rPr>
        <w:t>. In India, it is unlikely that clashes will escalate into invasion because the current skirmishes satisfy the CCP’s purpose of bolstering legitimacy</w:t>
      </w:r>
      <w:r w:rsidRPr="00452D4E">
        <w:rPr>
          <w:sz w:val="10"/>
        </w:rPr>
        <w:t xml:space="preserve">. However, </w:t>
      </w:r>
      <w:r w:rsidRPr="00D41EE2">
        <w:rPr>
          <w:rStyle w:val="Emphasis"/>
          <w:highlight w:val="cyan"/>
        </w:rPr>
        <w:t>Taiwan may be in</w:t>
      </w:r>
      <w:r w:rsidRPr="00D41EE2">
        <w:rPr>
          <w:rStyle w:val="StyleUnderline"/>
        </w:rPr>
        <w:t xml:space="preserve"> particular </w:t>
      </w:r>
      <w:r w:rsidRPr="00D41EE2">
        <w:rPr>
          <w:rStyle w:val="Emphasis"/>
          <w:highlight w:val="cyan"/>
        </w:rPr>
        <w:t>danger</w:t>
      </w:r>
      <w:r w:rsidRPr="00D41EE2">
        <w:rPr>
          <w:rStyle w:val="StyleUnderline"/>
        </w:rPr>
        <w:t xml:space="preserve"> from China’s reactionary aggression</w:t>
      </w:r>
      <w:r w:rsidRPr="00452D4E">
        <w:rPr>
          <w:sz w:val="10"/>
        </w:rPr>
        <w:t xml:space="preserve">. This is because the ways in which </w:t>
      </w:r>
      <w:r w:rsidRPr="00D41EE2">
        <w:rPr>
          <w:rStyle w:val="StyleUnderline"/>
          <w:highlight w:val="cyan"/>
        </w:rPr>
        <w:t>conflict</w:t>
      </w:r>
      <w:r w:rsidRPr="00D41EE2">
        <w:rPr>
          <w:rStyle w:val="StyleUnderline"/>
        </w:rPr>
        <w:t xml:space="preserve"> with Taiwan </w:t>
      </w:r>
      <w:r w:rsidRPr="00D41EE2">
        <w:rPr>
          <w:rStyle w:val="StyleUnderline"/>
          <w:highlight w:val="cyan"/>
        </w:rPr>
        <w:t>would</w:t>
      </w:r>
      <w:r w:rsidRPr="00D41EE2">
        <w:rPr>
          <w:rStyle w:val="StyleUnderline"/>
        </w:rPr>
        <w:t xml:space="preserve"> </w:t>
      </w:r>
      <w:r w:rsidRPr="00452D4E">
        <w:rPr>
          <w:rStyle w:val="Emphasis"/>
        </w:rPr>
        <w:t xml:space="preserve">bolster the </w:t>
      </w:r>
      <w:r w:rsidRPr="00D41EE2">
        <w:rPr>
          <w:rStyle w:val="Emphasis"/>
          <w:highlight w:val="cyan"/>
        </w:rPr>
        <w:t>CCP</w:t>
      </w:r>
      <w:r w:rsidRPr="00452D4E">
        <w:rPr>
          <w:rStyle w:val="Emphasis"/>
        </w:rPr>
        <w:t xml:space="preserve">’s </w:t>
      </w:r>
      <w:r w:rsidRPr="00D41EE2">
        <w:rPr>
          <w:rStyle w:val="Emphasis"/>
          <w:highlight w:val="cyan"/>
        </w:rPr>
        <w:t>legitimacy</w:t>
      </w:r>
      <w:r w:rsidRPr="00452D4E">
        <w:rPr>
          <w:sz w:val="10"/>
        </w:rPr>
        <w:t xml:space="preserve"> align more closely with more violent coercion—</w:t>
      </w:r>
      <w:r w:rsidRPr="00D41EE2">
        <w:rPr>
          <w:rStyle w:val="StyleUnderline"/>
          <w:highlight w:val="cyan"/>
        </w:rPr>
        <w:t xml:space="preserve">reunification is a </w:t>
      </w:r>
      <w:r w:rsidRPr="00D41EE2">
        <w:rPr>
          <w:rStyle w:val="Emphasis"/>
          <w:highlight w:val="cyan"/>
        </w:rPr>
        <w:t>core element</w:t>
      </w:r>
      <w:r w:rsidRPr="00D41EE2">
        <w:rPr>
          <w:rStyle w:val="StyleUnderline"/>
          <w:highlight w:val="cyan"/>
        </w:rPr>
        <w:t xml:space="preserve"> of the CCP’s platform</w:t>
      </w:r>
      <w:r w:rsidRPr="00452D4E">
        <w:rPr>
          <w:sz w:val="10"/>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53F35FAC" w14:textId="77777777" w:rsidR="00275954" w:rsidRPr="00452D4E" w:rsidRDefault="00275954" w:rsidP="00275954"/>
    <w:p w14:paraId="3AAA190F" w14:textId="77777777" w:rsidR="00275954" w:rsidRPr="00452D4E" w:rsidRDefault="00275954" w:rsidP="00275954">
      <w:pPr>
        <w:pStyle w:val="Heading4"/>
      </w:pPr>
      <w:r w:rsidRPr="00452D4E">
        <w:t>Nuclear war. It’s on the brink and underestimated.</w:t>
      </w:r>
    </w:p>
    <w:p w14:paraId="2A902A8B" w14:textId="77777777" w:rsidR="00275954" w:rsidRPr="00452D4E" w:rsidRDefault="00275954" w:rsidP="00275954">
      <w:r w:rsidRPr="00D41EE2">
        <w:rPr>
          <w:rStyle w:val="Style13ptBold"/>
        </w:rPr>
        <w:t>Khan 24</w:t>
      </w:r>
      <w:r w:rsidRPr="00452D4E">
        <w:t>, PhD, chair of international history and diplomacy at Tufts University’s Fletcher School. (Sulmaan, “</w:t>
      </w:r>
      <w:r w:rsidRPr="00D41EE2">
        <w:rPr>
          <w:rStyle w:val="StyleUnderline"/>
          <w:highlight w:val="cyan"/>
        </w:rPr>
        <w:t>China and the U.S. Are</w:t>
      </w:r>
      <w:r w:rsidRPr="00452D4E">
        <w:t xml:space="preserve"> Numb to the Real Risk of War: The pair are </w:t>
      </w:r>
      <w:r w:rsidRPr="00D41EE2">
        <w:rPr>
          <w:rStyle w:val="Emphasis"/>
          <w:highlight w:val="cyan"/>
        </w:rPr>
        <w:t>dangerously</w:t>
      </w:r>
      <w:r w:rsidRPr="00D41EE2">
        <w:rPr>
          <w:rStyle w:val="StyleUnderline"/>
          <w:highlight w:val="cyan"/>
        </w:rPr>
        <w:t xml:space="preserve"> </w:t>
      </w:r>
      <w:r w:rsidRPr="00D41EE2">
        <w:rPr>
          <w:rStyle w:val="Emphasis"/>
          <w:highlight w:val="cyan"/>
        </w:rPr>
        <w:t>close</w:t>
      </w:r>
      <w:r w:rsidRPr="00D41EE2">
        <w:rPr>
          <w:rStyle w:val="StyleUnderline"/>
          <w:highlight w:val="cyan"/>
        </w:rPr>
        <w:t xml:space="preserve"> to</w:t>
      </w:r>
      <w:r w:rsidRPr="00D41EE2">
        <w:rPr>
          <w:rStyle w:val="StyleUnderline"/>
        </w:rPr>
        <w:t xml:space="preserve"> the edge of </w:t>
      </w:r>
      <w:r w:rsidRPr="00D41EE2">
        <w:rPr>
          <w:rStyle w:val="Emphasis"/>
          <w:highlight w:val="cyan"/>
        </w:rPr>
        <w:t>nuclear war</w:t>
      </w:r>
      <w:r w:rsidRPr="00D41EE2">
        <w:rPr>
          <w:rStyle w:val="StyleUnderline"/>
          <w:highlight w:val="cyan"/>
        </w:rPr>
        <w:t xml:space="preserve"> over Taiwan</w:t>
      </w:r>
      <w:r w:rsidRPr="00452D4E">
        <w:t>—again.,” Foreign Policy, https://archive.ph/J8LHf#selection-3053.0-3059.76) [Language edited]</w:t>
      </w:r>
    </w:p>
    <w:p w14:paraId="77BCE505" w14:textId="77777777" w:rsidR="00275954" w:rsidRPr="00452D4E" w:rsidRDefault="00275954" w:rsidP="00275954">
      <w:pPr>
        <w:rPr>
          <w:sz w:val="10"/>
        </w:rPr>
      </w:pPr>
      <w:r w:rsidRPr="00D41EE2">
        <w:rPr>
          <w:rStyle w:val="StyleUnderline"/>
          <w:highlight w:val="cyan"/>
        </w:rPr>
        <w:t>Beijing and Washington have become desensitized to the risk</w:t>
      </w:r>
      <w:r w:rsidRPr="00D41EE2">
        <w:rPr>
          <w:rStyle w:val="StyleUnderline"/>
        </w:rPr>
        <w:t xml:space="preserve"> these circumstances pose</w:t>
      </w:r>
      <w:r w:rsidRPr="00452D4E">
        <w:rPr>
          <w:sz w:val="10"/>
        </w:rPr>
        <w:t xml:space="preserve">. But in the militarization of foreign policy and the failure to grasp the full significance of that militarization, </w:t>
      </w:r>
      <w:r w:rsidRPr="00D41EE2">
        <w:rPr>
          <w:rStyle w:val="StyleUnderline"/>
          <w:highlight w:val="cyan"/>
        </w:rPr>
        <w:t>the pair are</w:t>
      </w:r>
      <w:r w:rsidRPr="00D41EE2">
        <w:rPr>
          <w:sz w:val="10"/>
          <w:highlight w:val="cyan"/>
        </w:rPr>
        <w:t xml:space="preserve"> </w:t>
      </w:r>
      <w:r w:rsidRPr="00D41EE2">
        <w:rPr>
          <w:rStyle w:val="Emphasis"/>
          <w:highlight w:val="cyan"/>
        </w:rPr>
        <w:t>one</w:t>
      </w:r>
      <w:r w:rsidRPr="00452D4E">
        <w:rPr>
          <w:sz w:val="10"/>
        </w:rPr>
        <w:t xml:space="preserve"> accident and a </w:t>
      </w:r>
      <w:r w:rsidRPr="00D41EE2">
        <w:rPr>
          <w:rStyle w:val="Emphasis"/>
          <w:highlight w:val="cyan"/>
        </w:rPr>
        <w:t>bad decision</w:t>
      </w:r>
      <w:r w:rsidRPr="00452D4E">
        <w:rPr>
          <w:rStyle w:val="Emphasis"/>
        </w:rPr>
        <w:t xml:space="preserve"> removed </w:t>
      </w:r>
      <w:r w:rsidRPr="00D41EE2">
        <w:rPr>
          <w:rStyle w:val="Emphasis"/>
          <w:highlight w:val="cyan"/>
        </w:rPr>
        <w:t>from a catastrophic war</w:t>
      </w:r>
      <w:r w:rsidRPr="00452D4E">
        <w:rPr>
          <w:sz w:val="10"/>
        </w:rPr>
        <w:t xml:space="preserve">. Mathematicians speak of the “edge of chaos”: the final point separating order from doom. A system operating at </w:t>
      </w:r>
      <w:r w:rsidRPr="00D41EE2">
        <w:rPr>
          <w:rStyle w:val="StyleUnderline"/>
          <w:highlight w:val="cyan"/>
        </w:rPr>
        <w:t>this</w:t>
      </w:r>
      <w:r w:rsidRPr="00452D4E">
        <w:rPr>
          <w:sz w:val="10"/>
        </w:rPr>
        <w:t xml:space="preserve"> edge </w:t>
      </w:r>
      <w:r w:rsidRPr="00D41EE2">
        <w:rPr>
          <w:rStyle w:val="StyleUnderline"/>
          <w:highlight w:val="cyan"/>
        </w:rPr>
        <w:t>has no room for error</w:t>
      </w:r>
      <w:r w:rsidRPr="00452D4E">
        <w:rPr>
          <w:sz w:val="10"/>
        </w:rPr>
        <w:t xml:space="preserve">. This is where the accumulated weight of the past has brought the </w:t>
      </w:r>
      <w:r w:rsidRPr="00D41EE2">
        <w:rPr>
          <w:rStyle w:val="StyleUnderline"/>
        </w:rPr>
        <w:t>United States, China, and Taiwan</w:t>
      </w:r>
      <w:r w:rsidRPr="00452D4E">
        <w:rPr>
          <w:sz w:val="10"/>
        </w:rPr>
        <w:t xml:space="preserve">. They walked right up to the edge of a war that could go nuclear several times in the past: in 1954-55, 1958, and 1996. Now, they </w:t>
      </w:r>
      <w:r w:rsidRPr="00D41EE2">
        <w:rPr>
          <w:rStyle w:val="StyleUnderline"/>
        </w:rPr>
        <w:t>seem to be living on that edge permanently</w:t>
      </w:r>
      <w:r w:rsidRPr="00452D4E">
        <w:rPr>
          <w:sz w:val="1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452D4E">
        <w:rPr>
          <w:rStyle w:val="Emphasis"/>
        </w:rPr>
        <w:t>U.S.</w:t>
      </w:r>
      <w:r w:rsidRPr="00452D4E">
        <w:rPr>
          <w:sz w:val="1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D41EE2">
        <w:rPr>
          <w:rStyle w:val="StyleUnderline"/>
        </w:rPr>
        <w:t>war with China</w:t>
      </w:r>
      <w:r w:rsidRPr="00452D4E">
        <w:rPr>
          <w:sz w:val="10"/>
        </w:rPr>
        <w:t xml:space="preserve"> became normal in some circles. There was no guarantee that, once the nuclear taboo was breached, the weapons would stay “low yield.” But the question of what would happen if the two powers escalated to higher-yield arms and </w:t>
      </w:r>
      <w:r w:rsidRPr="00452D4E">
        <w:rPr>
          <w:rStyle w:val="Emphasis"/>
        </w:rPr>
        <w:t>plunge</w:t>
      </w:r>
      <w:r w:rsidRPr="00452D4E">
        <w:rPr>
          <w:sz w:val="10"/>
        </w:rPr>
        <w:t xml:space="preserve">d </w:t>
      </w:r>
      <w:r w:rsidRPr="00D41EE2">
        <w:rPr>
          <w:rStyle w:val="StyleUnderline"/>
        </w:rPr>
        <w:t xml:space="preserve">the world into </w:t>
      </w:r>
      <w:r w:rsidRPr="00452D4E">
        <w:rPr>
          <w:rStyle w:val="Emphasis"/>
        </w:rPr>
        <w:t>nuclear holocaust</w:t>
      </w:r>
      <w:r w:rsidRPr="00452D4E">
        <w:rPr>
          <w:sz w:val="1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D41EE2">
        <w:rPr>
          <w:rStyle w:val="StyleUnderline"/>
          <w:highlight w:val="cyan"/>
        </w:rPr>
        <w:t>At the edge of chaos, a single choice can make the difference between order and catastrophe</w:t>
      </w:r>
      <w:r w:rsidRPr="00452D4E">
        <w:rPr>
          <w:sz w:val="1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D41EE2">
        <w:rPr>
          <w:rStyle w:val="StyleUnderline"/>
          <w:highlight w:val="cyan"/>
        </w:rPr>
        <w:t>When deterrence</w:t>
      </w:r>
      <w:r w:rsidRPr="00D41EE2">
        <w:rPr>
          <w:rStyle w:val="StyleUnderline"/>
        </w:rPr>
        <w:t xml:space="preserve">, toughness, </w:t>
      </w:r>
      <w:r w:rsidRPr="00D41EE2">
        <w:rPr>
          <w:rStyle w:val="StyleUnderline"/>
          <w:highlight w:val="cyan"/>
        </w:rPr>
        <w:t xml:space="preserve">and pride drive policy, the room for error </w:t>
      </w:r>
      <w:r w:rsidRPr="00D41EE2">
        <w:rPr>
          <w:rStyle w:val="Emphasis"/>
          <w:highlight w:val="cyan"/>
        </w:rPr>
        <w:t>diminishes</w:t>
      </w:r>
      <w:r w:rsidRPr="00D41EE2">
        <w:rPr>
          <w:rStyle w:val="StyleUnderline"/>
          <w:highlight w:val="cyan"/>
        </w:rPr>
        <w:t xml:space="preserve"> to</w:t>
      </w:r>
      <w:r w:rsidRPr="00D41EE2">
        <w:rPr>
          <w:rStyle w:val="StyleUnderline"/>
        </w:rPr>
        <w:t xml:space="preserve"> virtually </w:t>
      </w:r>
      <w:r w:rsidRPr="00D41EE2">
        <w:rPr>
          <w:rStyle w:val="Emphasis"/>
          <w:highlight w:val="cyan"/>
        </w:rPr>
        <w:t>nil</w:t>
      </w:r>
      <w:r w:rsidRPr="00452D4E">
        <w:rPr>
          <w:sz w:val="10"/>
        </w:rPr>
        <w:t xml:space="preserve">. </w:t>
      </w:r>
      <w:r w:rsidRPr="00D41EE2">
        <w:rPr>
          <w:rStyle w:val="StyleUnderline"/>
          <w:highlight w:val="cyan"/>
        </w:rPr>
        <w:t xml:space="preserve">China, Taiwan, and the </w:t>
      </w:r>
      <w:r w:rsidRPr="00D41EE2">
        <w:rPr>
          <w:rStyle w:val="Emphasis"/>
          <w:highlight w:val="cyan"/>
        </w:rPr>
        <w:t>U</w:t>
      </w:r>
      <w:r w:rsidRPr="00D41EE2">
        <w:rPr>
          <w:rStyle w:val="StyleUnderline"/>
        </w:rPr>
        <w:t xml:space="preserve">nited </w:t>
      </w:r>
      <w:r w:rsidRPr="00D41EE2">
        <w:rPr>
          <w:rStyle w:val="Emphasis"/>
          <w:highlight w:val="cyan"/>
        </w:rPr>
        <w:t>S</w:t>
      </w:r>
      <w:r w:rsidRPr="00D41EE2">
        <w:rPr>
          <w:rStyle w:val="StyleUnderline"/>
        </w:rPr>
        <w:t xml:space="preserve">tates </w:t>
      </w:r>
      <w:r w:rsidRPr="00D41EE2">
        <w:rPr>
          <w:rStyle w:val="StyleUnderline"/>
          <w:highlight w:val="cyan"/>
        </w:rPr>
        <w:t xml:space="preserve">are at a point where the choices they make could spell the difference between peace and </w:t>
      </w:r>
      <w:r w:rsidRPr="00D41EE2">
        <w:rPr>
          <w:rStyle w:val="Emphasis"/>
          <w:highlight w:val="cyan"/>
        </w:rPr>
        <w:t>nuclear</w:t>
      </w:r>
      <w:r w:rsidRPr="00D41EE2">
        <w:rPr>
          <w:rStyle w:val="StyleUnderline"/>
        </w:rPr>
        <w:t xml:space="preserve"> [</w:t>
      </w:r>
      <w:r w:rsidRPr="00D41EE2">
        <w:rPr>
          <w:rStyle w:val="Emphasis"/>
          <w:highlight w:val="cyan"/>
        </w:rPr>
        <w:t>devastation</w:t>
      </w:r>
      <w:r w:rsidRPr="00D41EE2">
        <w:rPr>
          <w:rStyle w:val="StyleUnderline"/>
        </w:rPr>
        <w:t>] holocaust</w:t>
      </w:r>
      <w:r w:rsidRPr="00452D4E">
        <w:rPr>
          <w:sz w:val="10"/>
        </w:rPr>
        <w:t>. Those choices are best made with the historical record—and all its unrealized possibilities—firmly in mind.</w:t>
      </w:r>
    </w:p>
    <w:p w14:paraId="24AAD872" w14:textId="77777777" w:rsidR="00275954" w:rsidRPr="00A05E19" w:rsidRDefault="00275954" w:rsidP="00275954"/>
    <w:p w14:paraId="493E48FB" w14:textId="1C91815D" w:rsidR="00275954" w:rsidRPr="001C221B" w:rsidRDefault="0009168A" w:rsidP="00275954">
      <w:pPr>
        <w:pStyle w:val="Heading2"/>
      </w:pPr>
      <w:r>
        <w:t>off</w:t>
      </w:r>
    </w:p>
    <w:p w14:paraId="7582AE88" w14:textId="77777777" w:rsidR="00275954" w:rsidRPr="002C10EB" w:rsidRDefault="00275954" w:rsidP="00275954">
      <w:pPr>
        <w:pStyle w:val="Heading4"/>
      </w:pPr>
      <w:r w:rsidRPr="002C10EB">
        <w:t>Assertions of ecological masculinity in the Arctic create destructive relationships with the environment, further ecological crisis, create security problems, and perpetuate violence against women</w:t>
      </w:r>
    </w:p>
    <w:p w14:paraId="316E8015" w14:textId="77777777" w:rsidR="00275954" w:rsidRPr="002C10EB" w:rsidRDefault="00275954" w:rsidP="00275954">
      <w:r w:rsidRPr="002C10EB">
        <w:rPr>
          <w:rStyle w:val="Style13ptBold"/>
        </w:rPr>
        <w:t>Christou 23</w:t>
      </w:r>
      <w:r w:rsidRPr="002C10EB">
        <w:t xml:space="preserve">(Miranda Christou, Graduate studies at Harvard University, Associate Professor at University of Cyprus in gendered representations, globalization and education.) Visualising far-right environments - Communication and the politics of nature, Section: Purity and control, 2023-10-17, </w:t>
      </w:r>
      <w:hyperlink r:id="rId8" w:history="1">
        <w:r w:rsidRPr="002C10EB">
          <w:rPr>
            <w:rStyle w:val="Hyperlink"/>
          </w:rPr>
          <w:t>https://www-degruyterbrill</w:t>
        </w:r>
      </w:hyperlink>
      <w:r w:rsidRPr="002C10EB">
        <w:t xml:space="preserve"> com.proxy.lib.umich.edu/document/doi/10.7765/9781526165398/html#contents//Bend</w:t>
      </w:r>
    </w:p>
    <w:p w14:paraId="77347606" w14:textId="77777777" w:rsidR="00275954" w:rsidRPr="002C10EB" w:rsidRDefault="00275954" w:rsidP="00275954">
      <w:pPr>
        <w:rPr>
          <w:sz w:val="10"/>
        </w:rPr>
      </w:pPr>
      <w:r w:rsidRPr="002C10EB">
        <w:rPr>
          <w:sz w:val="10"/>
        </w:rPr>
        <w:t xml:space="preserve">Gender, nature and ideology My starting point is that an analysis of how </w:t>
      </w:r>
      <w:r w:rsidRPr="002C10EB">
        <w:rPr>
          <w:rStyle w:val="StyleUnderline"/>
          <w:highlight w:val="cyan"/>
        </w:rPr>
        <w:t>far-right ideology adopts</w:t>
      </w:r>
      <w:r w:rsidRPr="002C10EB">
        <w:rPr>
          <w:rStyle w:val="StyleUnderline"/>
        </w:rPr>
        <w:t xml:space="preserve">, appropriates and communicates </w:t>
      </w:r>
      <w:r w:rsidRPr="002C10EB">
        <w:rPr>
          <w:rStyle w:val="StyleUnderline"/>
          <w:highlight w:val="cyan"/>
        </w:rPr>
        <w:t>varieties of environmental thinking</w:t>
      </w:r>
      <w:r w:rsidRPr="002C10EB">
        <w:rPr>
          <w:sz w:val="10"/>
        </w:rPr>
        <w:t xml:space="preserve"> can be </w:t>
      </w:r>
      <w:r w:rsidRPr="002C10EB">
        <w:rPr>
          <w:rStyle w:val="StyleUnderline"/>
          <w:highlight w:val="cyan"/>
        </w:rPr>
        <w:t xml:space="preserve">crystallised through the </w:t>
      </w:r>
      <w:r w:rsidRPr="002C10EB">
        <w:rPr>
          <w:rStyle w:val="Emphasis"/>
          <w:highlight w:val="cyan"/>
        </w:rPr>
        <w:t>lens of gender</w:t>
      </w:r>
      <w:r w:rsidRPr="002C10EB">
        <w:rPr>
          <w:sz w:val="10"/>
        </w:rPr>
        <w:t xml:space="preserve">. According to Forchtner and Kølvraa (2015), far-right ideology is connected to the environment in different dimensions: the land is the </w:t>
      </w:r>
      <w:r w:rsidRPr="002C10EB">
        <w:rPr>
          <w:rStyle w:val="StyleUnderline"/>
        </w:rPr>
        <w:t>aesthetic pride</w:t>
      </w:r>
      <w:r w:rsidRPr="002C10EB">
        <w:rPr>
          <w:sz w:val="10"/>
        </w:rPr>
        <w:t xml:space="preserve"> of the nation, a </w:t>
      </w:r>
      <w:r w:rsidRPr="002C10EB">
        <w:rPr>
          <w:rStyle w:val="StyleUnderline"/>
        </w:rPr>
        <w:t>material resource for its survival</w:t>
      </w:r>
      <w:r w:rsidRPr="002C10EB">
        <w:rPr>
          <w:sz w:val="10"/>
        </w:rPr>
        <w:t xml:space="preserve"> and a symbol of </w:t>
      </w:r>
      <w:r w:rsidRPr="002C10EB">
        <w:rPr>
          <w:rStyle w:val="StyleUnderline"/>
        </w:rPr>
        <w:t>cultural hygiene</w:t>
      </w:r>
      <w:r w:rsidRPr="002C10EB">
        <w:rPr>
          <w:sz w:val="10"/>
        </w:rPr>
        <w:t xml:space="preserve">. Thus, the </w:t>
      </w:r>
      <w:r w:rsidRPr="002C10EB">
        <w:rPr>
          <w:rStyle w:val="StyleUnderline"/>
          <w:highlight w:val="cyan"/>
        </w:rPr>
        <w:t>nation endures when</w:t>
      </w:r>
      <w:r w:rsidRPr="002C10EB">
        <w:rPr>
          <w:rStyle w:val="StyleUnderline"/>
        </w:rPr>
        <w:t xml:space="preserve"> its </w:t>
      </w:r>
      <w:r w:rsidRPr="002C10EB">
        <w:rPr>
          <w:rStyle w:val="StyleUnderline"/>
          <w:highlight w:val="cyan"/>
        </w:rPr>
        <w:t>territori</w:t>
      </w:r>
      <w:r w:rsidRPr="002C10EB">
        <w:rPr>
          <w:rStyle w:val="StyleUnderline"/>
        </w:rPr>
        <w:t xml:space="preserve">al integrity is </w:t>
      </w:r>
      <w:r w:rsidRPr="002C10EB">
        <w:rPr>
          <w:rStyle w:val="StyleUnderline"/>
          <w:highlight w:val="cyan"/>
        </w:rPr>
        <w:t>preserved and</w:t>
      </w:r>
      <w:r w:rsidRPr="002C10EB">
        <w:rPr>
          <w:rStyle w:val="StyleUnderline"/>
        </w:rPr>
        <w:t xml:space="preserve"> its </w:t>
      </w:r>
      <w:r w:rsidRPr="002C10EB">
        <w:rPr>
          <w:rStyle w:val="Emphasis"/>
          <w:highlight w:val="cyan"/>
        </w:rPr>
        <w:t>purity defended</w:t>
      </w:r>
      <w:r w:rsidRPr="002C10EB">
        <w:rPr>
          <w:sz w:val="10"/>
        </w:rPr>
        <w:t xml:space="preserve">. An examination of ELAM’s visual environmental communication shows that the concepts of </w:t>
      </w:r>
      <w:r w:rsidRPr="002C10EB">
        <w:rPr>
          <w:rStyle w:val="StyleUnderline"/>
          <w:highlight w:val="cyan"/>
        </w:rPr>
        <w:t>purity and control are central</w:t>
      </w:r>
      <w:r w:rsidRPr="002C10EB">
        <w:rPr>
          <w:rStyle w:val="StyleUnderline"/>
        </w:rPr>
        <w:t xml:space="preserve"> both </w:t>
      </w:r>
      <w:r w:rsidRPr="002C10EB">
        <w:rPr>
          <w:rStyle w:val="StyleUnderline"/>
          <w:highlight w:val="cyan"/>
        </w:rPr>
        <w:t>in</w:t>
      </w:r>
      <w:r w:rsidRPr="002C10EB">
        <w:rPr>
          <w:rStyle w:val="StyleUnderline"/>
        </w:rPr>
        <w:t xml:space="preserve"> nationalist ideology and </w:t>
      </w:r>
      <w:r w:rsidRPr="002C10EB">
        <w:rPr>
          <w:rStyle w:val="StyleUnderline"/>
          <w:highlight w:val="cyan"/>
        </w:rPr>
        <w:t>patriarchal relations</w:t>
      </w:r>
      <w:r w:rsidRPr="002C10EB">
        <w:rPr>
          <w:sz w:val="10"/>
        </w:rPr>
        <w:t xml:space="preserve"> which, in turn, are symbolically demonstrated in representations of the natural environment. I echo here Douglas’ (2003 [1966]) powerful thesis in Purity and Danger where she argues that </w:t>
      </w:r>
      <w:r w:rsidRPr="002C10EB">
        <w:rPr>
          <w:rStyle w:val="StyleUnderline"/>
          <w:highlight w:val="cyan"/>
        </w:rPr>
        <w:t>rituals of removing pollution</w:t>
      </w:r>
      <w:r w:rsidRPr="002C10EB">
        <w:rPr>
          <w:sz w:val="10"/>
        </w:rPr>
        <w:t xml:space="preserve"> (dirt, dust, harmful substances) </w:t>
      </w:r>
      <w:r w:rsidRPr="002C10EB">
        <w:rPr>
          <w:rStyle w:val="StyleUnderline"/>
        </w:rPr>
        <w:t xml:space="preserve">are </w:t>
      </w:r>
      <w:r w:rsidRPr="002C10EB">
        <w:rPr>
          <w:rStyle w:val="StyleUnderline"/>
          <w:highlight w:val="cyan"/>
        </w:rPr>
        <w:t>investments</w:t>
      </w:r>
      <w:r w:rsidRPr="002C10EB">
        <w:rPr>
          <w:rStyle w:val="StyleUnderline"/>
        </w:rPr>
        <w:t xml:space="preserve"> both </w:t>
      </w:r>
      <w:r w:rsidRPr="002C10EB">
        <w:rPr>
          <w:rStyle w:val="StyleUnderline"/>
          <w:highlight w:val="cyan"/>
        </w:rPr>
        <w:t>in cleanliness</w:t>
      </w:r>
      <w:r w:rsidRPr="002C10EB">
        <w:rPr>
          <w:sz w:val="10"/>
        </w:rPr>
        <w:t xml:space="preserve"> and in communal formations of social boundaries. Indeed, as Forchtner (2019c) has argued, the far right’s </w:t>
      </w:r>
      <w:r w:rsidRPr="002C10EB">
        <w:rPr>
          <w:rStyle w:val="StyleUnderline"/>
          <w:highlight w:val="cyan"/>
        </w:rPr>
        <w:t>quest for land purity</w:t>
      </w:r>
      <w:r w:rsidRPr="002C10EB">
        <w:rPr>
          <w:sz w:val="10"/>
        </w:rPr>
        <w:t xml:space="preserve"> uses, among others, the language of ‘invasive species’ in the natural world as a metaphor to describe the presence of migrants in the territory of the endangered national group. The gender symbolism of the natural environment has been meticulously explored in Ortner’s (1972) classic essay ‘Is Female to Male as Nature Is to Culture?’, where she attempts to explain the question of women’s universal devaluation. Ortner argues that beyond the easily identifiable practices of calling women inferior or assigning them to marginal positions in society, there must be other symbolic ways through which these practices are legitimised. She finds the answer in another universal phenomenon: the relationship between nature and culture which is a relationship of control. Thus, she points out: ‘the pan-cultural devaluation of woman could be accounted for, quite simply, by postulating that </w:t>
      </w:r>
      <w:r w:rsidRPr="002C10EB">
        <w:rPr>
          <w:rStyle w:val="StyleUnderline"/>
          <w:highlight w:val="cyan"/>
        </w:rPr>
        <w:t>woman</w:t>
      </w:r>
      <w:r w:rsidRPr="002C10EB">
        <w:rPr>
          <w:rStyle w:val="StyleUnderline"/>
        </w:rPr>
        <w:t xml:space="preserve"> is being </w:t>
      </w:r>
      <w:r w:rsidRPr="002C10EB">
        <w:rPr>
          <w:rStyle w:val="StyleUnderline"/>
          <w:highlight w:val="cyan"/>
        </w:rPr>
        <w:t>identified</w:t>
      </w:r>
      <w:r w:rsidRPr="002C10EB">
        <w:rPr>
          <w:rStyle w:val="StyleUnderline"/>
        </w:rPr>
        <w:t xml:space="preserve"> </w:t>
      </w:r>
      <w:r w:rsidRPr="002C10EB">
        <w:rPr>
          <w:rStyle w:val="StyleUnderline"/>
          <w:highlight w:val="cyan"/>
        </w:rPr>
        <w:t>with</w:t>
      </w:r>
      <w:r w:rsidRPr="002C10EB">
        <w:rPr>
          <w:rStyle w:val="StyleUnderline"/>
        </w:rPr>
        <w:t xml:space="preserve">, or symbolically associated with, </w:t>
      </w:r>
      <w:r w:rsidRPr="002C10EB">
        <w:rPr>
          <w:rStyle w:val="StyleUnderline"/>
          <w:highlight w:val="cyan"/>
        </w:rPr>
        <w:t>nature</w:t>
      </w:r>
      <w:r w:rsidRPr="002C10EB">
        <w:rPr>
          <w:rStyle w:val="StyleUnderline"/>
        </w:rPr>
        <w:t xml:space="preserve">, as </w:t>
      </w:r>
      <w:r w:rsidRPr="002C10EB">
        <w:rPr>
          <w:rStyle w:val="StyleUnderline"/>
          <w:highlight w:val="cyan"/>
        </w:rPr>
        <w:t>opposed to man</w:t>
      </w:r>
      <w:r w:rsidRPr="002C10EB">
        <w:rPr>
          <w:rStyle w:val="StyleUnderline"/>
        </w:rPr>
        <w:t xml:space="preserve">, who is </w:t>
      </w:r>
      <w:r w:rsidRPr="002C10EB">
        <w:rPr>
          <w:rStyle w:val="StyleUnderline"/>
          <w:highlight w:val="cyan"/>
        </w:rPr>
        <w:t>identified with culture’</w:t>
      </w:r>
      <w:r w:rsidRPr="002C10EB">
        <w:rPr>
          <w:sz w:val="10"/>
        </w:rPr>
        <w:t xml:space="preserve"> (Ortner, 1972: 11–12). Ortner argues that women’s identification with nature begins with her body and its reproductive function, is extended into the social roles that reproduction entails (raising children, preparing food, sustaining life) and ends with the belief that women are ‘like nature’ because they are the key to procreation. Thus, women’s physiology becomes their destiny, and their mothering function reflects ‘women’s psyche’. In contrast, men occupy the higher domain of culture and are seen as too sophisticated to be tending to the needs of animal-like small species. For Ortner, </w:t>
      </w:r>
      <w:r w:rsidRPr="002C10EB">
        <w:rPr>
          <w:rStyle w:val="StyleUnderline"/>
          <w:highlight w:val="cyan"/>
        </w:rPr>
        <w:t>men</w:t>
      </w:r>
      <w:r w:rsidRPr="002C10EB">
        <w:rPr>
          <w:rStyle w:val="StyleUnderline"/>
        </w:rPr>
        <w:t xml:space="preserve"> are </w:t>
      </w:r>
      <w:r w:rsidRPr="002C10EB">
        <w:rPr>
          <w:rStyle w:val="StyleUnderline"/>
          <w:highlight w:val="cyan"/>
        </w:rPr>
        <w:t>tasked with</w:t>
      </w:r>
      <w:r w:rsidRPr="002C10EB">
        <w:rPr>
          <w:rStyle w:val="StyleUnderline"/>
        </w:rPr>
        <w:t xml:space="preserve"> developing </w:t>
      </w:r>
      <w:r w:rsidRPr="002C10EB">
        <w:rPr>
          <w:rStyle w:val="StyleUnderline"/>
          <w:highlight w:val="cyan"/>
        </w:rPr>
        <w:t>culture, which</w:t>
      </w:r>
      <w:r w:rsidRPr="002C10EB">
        <w:rPr>
          <w:rStyle w:val="StyleUnderline"/>
        </w:rPr>
        <w:t xml:space="preserve"> oftentimes </w:t>
      </w:r>
      <w:r w:rsidRPr="002C10EB">
        <w:rPr>
          <w:rStyle w:val="StyleUnderline"/>
          <w:highlight w:val="cyan"/>
        </w:rPr>
        <w:t>involves</w:t>
      </w:r>
      <w:r w:rsidRPr="002C10EB">
        <w:rPr>
          <w:rStyle w:val="StyleUnderline"/>
        </w:rPr>
        <w:t xml:space="preserve"> regulating and </w:t>
      </w:r>
      <w:r w:rsidRPr="002C10EB">
        <w:rPr>
          <w:rStyle w:val="StyleUnderline"/>
          <w:highlight w:val="cyan"/>
        </w:rPr>
        <w:t>controlling nature</w:t>
      </w:r>
      <w:r w:rsidRPr="002C10EB">
        <w:rPr>
          <w:rStyle w:val="StyleUnderline"/>
        </w:rPr>
        <w:t xml:space="preserve"> (hunting, </w:t>
      </w:r>
      <w:r w:rsidRPr="002C10EB">
        <w:rPr>
          <w:rStyle w:val="StyleUnderline"/>
          <w:highlight w:val="cyan"/>
        </w:rPr>
        <w:t>mining</w:t>
      </w:r>
      <w:r w:rsidRPr="002C10EB">
        <w:rPr>
          <w:rStyle w:val="StyleUnderline"/>
        </w:rPr>
        <w:t xml:space="preserve">, </w:t>
      </w:r>
      <w:r w:rsidRPr="002C10EB">
        <w:rPr>
          <w:rStyle w:val="StyleUnderline"/>
          <w:highlight w:val="cyan"/>
        </w:rPr>
        <w:t>drilling</w:t>
      </w:r>
      <w:r w:rsidRPr="002C10EB">
        <w:rPr>
          <w:rStyle w:val="StyleUnderline"/>
        </w:rPr>
        <w:t xml:space="preserve">, </w:t>
      </w:r>
      <w:r w:rsidRPr="002C10EB">
        <w:rPr>
          <w:rStyle w:val="StyleUnderline"/>
          <w:highlight w:val="cyan"/>
        </w:rPr>
        <w:t>exploring</w:t>
      </w:r>
      <w:r w:rsidRPr="002C10EB">
        <w:rPr>
          <w:rStyle w:val="StyleUnderline"/>
        </w:rPr>
        <w:t xml:space="preserve">). As </w:t>
      </w:r>
      <w:r w:rsidRPr="002C10EB">
        <w:rPr>
          <w:rStyle w:val="StyleUnderline"/>
          <w:highlight w:val="cyan"/>
        </w:rPr>
        <w:t>women are, thus</w:t>
      </w:r>
      <w:r w:rsidRPr="002C10EB">
        <w:rPr>
          <w:rStyle w:val="StyleUnderline"/>
        </w:rPr>
        <w:t xml:space="preserve">, seen as being closer to nature than men, they are often </w:t>
      </w:r>
      <w:r w:rsidRPr="002C10EB">
        <w:rPr>
          <w:rStyle w:val="StyleUnderline"/>
          <w:highlight w:val="cyan"/>
        </w:rPr>
        <w:t>portrayed as</w:t>
      </w:r>
      <w:r w:rsidRPr="002C10EB">
        <w:rPr>
          <w:rStyle w:val="StyleUnderline"/>
        </w:rPr>
        <w:t xml:space="preserve"> driven by </w:t>
      </w:r>
      <w:r w:rsidRPr="002C10EB">
        <w:rPr>
          <w:rStyle w:val="StyleUnderline"/>
          <w:highlight w:val="cyan"/>
        </w:rPr>
        <w:t>emotional</w:t>
      </w:r>
      <w:r w:rsidRPr="002C10EB">
        <w:rPr>
          <w:rStyle w:val="StyleUnderline"/>
        </w:rPr>
        <w:t>, almost ‘</w:t>
      </w:r>
      <w:r w:rsidRPr="002C10EB">
        <w:rPr>
          <w:rStyle w:val="StyleUnderline"/>
          <w:highlight w:val="cyan"/>
        </w:rPr>
        <w:t>animalistic’</w:t>
      </w:r>
      <w:r w:rsidRPr="002C10EB">
        <w:rPr>
          <w:rStyle w:val="StyleUnderline"/>
        </w:rPr>
        <w:t xml:space="preserve"> instincts</w:t>
      </w:r>
      <w:r w:rsidRPr="002C10EB">
        <w:rPr>
          <w:sz w:val="10"/>
        </w:rPr>
        <w:t xml:space="preserve">, while the cool, calm, collected figure of the man is the rational voice in the room. Beyond symbolism, connections between gender and the environment can be traced on different levels. As a variable, gender determines differences in attitudes between men and women, with women exhibiting greater concern for environmental degradation (Joireman and Liu; 2014) even at a young age (Zelezny et al., 2000). Interestingly, there are indications that </w:t>
      </w:r>
      <w:r w:rsidRPr="002C10EB">
        <w:rPr>
          <w:rStyle w:val="StyleUnderline"/>
          <w:highlight w:val="cyan"/>
        </w:rPr>
        <w:t>women’s greater political participation</w:t>
      </w:r>
      <w:r w:rsidRPr="002C10EB">
        <w:rPr>
          <w:rStyle w:val="StyleUnderline"/>
        </w:rPr>
        <w:t xml:space="preserve"> in a country is </w:t>
      </w:r>
      <w:r w:rsidRPr="002C10EB">
        <w:rPr>
          <w:rStyle w:val="StyleUnderline"/>
          <w:highlight w:val="cyan"/>
        </w:rPr>
        <w:t>linked to</w:t>
      </w:r>
      <w:r w:rsidRPr="002C10EB">
        <w:rPr>
          <w:rStyle w:val="StyleUnderline"/>
        </w:rPr>
        <w:t xml:space="preserve"> the country’s </w:t>
      </w:r>
      <w:r w:rsidRPr="002C10EB">
        <w:rPr>
          <w:rStyle w:val="StyleUnderline"/>
          <w:highlight w:val="cyan"/>
        </w:rPr>
        <w:t>lower carbon</w:t>
      </w:r>
      <w:r w:rsidRPr="002C10EB">
        <w:rPr>
          <w:rStyle w:val="StyleUnderline"/>
        </w:rPr>
        <w:t xml:space="preserve"> dioxide </w:t>
      </w:r>
      <w:r w:rsidRPr="002C10EB">
        <w:rPr>
          <w:rStyle w:val="StyleUnderline"/>
          <w:highlight w:val="cyan"/>
        </w:rPr>
        <w:t>emissions</w:t>
      </w:r>
      <w:r w:rsidRPr="002C10EB">
        <w:rPr>
          <w:rStyle w:val="StyleUnderline"/>
        </w:rPr>
        <w:t xml:space="preserve"> </w:t>
      </w:r>
      <w:r w:rsidRPr="002C10EB">
        <w:rPr>
          <w:sz w:val="10"/>
        </w:rPr>
        <w:t xml:space="preserve">(Ergas and York, 2012). Other studies have shown that gender effects are minimal compared to the explanatory power of political affiliation and political ideology in accounting for beliefs in climate change (Hornsey et al., 2016). Women also seem to know more about climate change compared to men, although they tend to underestimate the breadth of their knowledge (McCright, 2010). Men’s lack of urgency for the environment has been dubbed the ‘cool dude’ effect (McCright and Dunlap, 2011), which is partially explained by the type of white conservative male who overrates his understanding of global warming while endorsing denialist views. Some of this variability can be accounted for by differential gendered vulnerabilities in relation to the immediate and long-term impact of climate change (Pearse, 2017). </w:t>
      </w:r>
      <w:r w:rsidRPr="002C10EB">
        <w:rPr>
          <w:rStyle w:val="StyleUnderline"/>
        </w:rPr>
        <w:t xml:space="preserve">Feminist perspectives emphasise that </w:t>
      </w:r>
      <w:r w:rsidRPr="002C10EB">
        <w:rPr>
          <w:rStyle w:val="StyleUnderline"/>
          <w:highlight w:val="cyan"/>
        </w:rPr>
        <w:t>this is a direct result of</w:t>
      </w:r>
      <w:r w:rsidRPr="002C10EB">
        <w:rPr>
          <w:rStyle w:val="StyleUnderline"/>
        </w:rPr>
        <w:t xml:space="preserve"> structural constraints in the </w:t>
      </w:r>
      <w:r w:rsidRPr="002C10EB">
        <w:rPr>
          <w:rStyle w:val="StyleUnderline"/>
          <w:highlight w:val="cyan"/>
        </w:rPr>
        <w:t>social positioning of men and women</w:t>
      </w:r>
      <w:r w:rsidRPr="002C10EB">
        <w:rPr>
          <w:sz w:val="10"/>
        </w:rPr>
        <w:t xml:space="preserve"> and note that these constraints are even more pronounced for women in the Global South (Roy, 2018). </w:t>
      </w:r>
      <w:r w:rsidRPr="002C10EB">
        <w:rPr>
          <w:sz w:val="10"/>
          <w:szCs w:val="16"/>
        </w:rPr>
        <w:t xml:space="preserve">This is where the space of ecofeminist thought has expanded the gender– environment connection beyond mainstream approaches. Despite essentialist undertones associated with its rise in the 1970s, ecofeminism is not about women who believe they can save the earth simply because they are women. Gaard (2015), for example, steers away from approaches where women are called to ‘mother the Earth’ or are constructed as victims of environmental destruction. Instead, she proposes an ecofeminist, intersectional approach and argues that: </w:t>
      </w:r>
      <w:r w:rsidRPr="002C10EB">
        <w:rPr>
          <w:rStyle w:val="StyleUnderline"/>
          <w:highlight w:val="cyan"/>
        </w:rPr>
        <w:t xml:space="preserve">[C]limate change and </w:t>
      </w:r>
      <w:r w:rsidRPr="002C10EB">
        <w:rPr>
          <w:rStyle w:val="StyleUnderline"/>
        </w:rPr>
        <w:t xml:space="preserve">first world </w:t>
      </w:r>
      <w:r w:rsidRPr="002C10EB">
        <w:rPr>
          <w:rStyle w:val="StyleUnderline"/>
          <w:highlight w:val="cyan"/>
        </w:rPr>
        <w:t xml:space="preserve">overconsumption are produced by </w:t>
      </w:r>
      <w:r w:rsidRPr="002C10EB">
        <w:rPr>
          <w:rStyle w:val="Emphasis"/>
          <w:highlight w:val="cyan"/>
        </w:rPr>
        <w:t>Masculinist Ideology</w:t>
      </w:r>
      <w:r w:rsidRPr="002C10EB">
        <w:rPr>
          <w:sz w:val="10"/>
          <w:highlight w:val="cyan"/>
        </w:rPr>
        <w:t>,</w:t>
      </w:r>
      <w:r w:rsidRPr="002C10EB">
        <w:rPr>
          <w:sz w:val="10"/>
        </w:rPr>
        <w:t xml:space="preserve"> and will </w:t>
      </w:r>
      <w:r w:rsidRPr="002C10EB">
        <w:rPr>
          <w:rStyle w:val="StyleUnderline"/>
          <w:highlight w:val="cyan"/>
        </w:rPr>
        <w:t>not</w:t>
      </w:r>
      <w:r w:rsidRPr="002C10EB">
        <w:rPr>
          <w:rStyle w:val="StyleUnderline"/>
        </w:rPr>
        <w:t xml:space="preserve"> be </w:t>
      </w:r>
      <w:r w:rsidRPr="002C10EB">
        <w:rPr>
          <w:rStyle w:val="StyleUnderline"/>
          <w:highlight w:val="cyan"/>
        </w:rPr>
        <w:t xml:space="preserve">solved by </w:t>
      </w:r>
      <w:r w:rsidRPr="002C10EB">
        <w:rPr>
          <w:rStyle w:val="Emphasis"/>
          <w:highlight w:val="cyan"/>
        </w:rPr>
        <w:t>Masculinist Techno-Science</w:t>
      </w:r>
      <w:r w:rsidRPr="002C10EB">
        <w:rPr>
          <w:sz w:val="10"/>
        </w:rPr>
        <w:t xml:space="preserve"> approaches. </w:t>
      </w:r>
      <w:r w:rsidRPr="002C10EB">
        <w:rPr>
          <w:rStyle w:val="Emphasis"/>
        </w:rPr>
        <w:t>Instead</w:t>
      </w:r>
      <w:r w:rsidRPr="002C10EB">
        <w:rPr>
          <w:sz w:val="10"/>
        </w:rPr>
        <w:t xml:space="preserve">, I propose, </w:t>
      </w:r>
      <w:r w:rsidRPr="002C10EB">
        <w:rPr>
          <w:rStyle w:val="StyleUnderline"/>
        </w:rPr>
        <w:t xml:space="preserve">queer </w:t>
      </w:r>
      <w:r w:rsidRPr="002C10EB">
        <w:rPr>
          <w:rStyle w:val="StyleUnderline"/>
          <w:highlight w:val="cyan"/>
        </w:rPr>
        <w:t>feminist posthumanist climate justice</w:t>
      </w:r>
      <w:r w:rsidRPr="002C10EB">
        <w:rPr>
          <w:rStyle w:val="StyleUnderline"/>
        </w:rPr>
        <w:t xml:space="preserve"> perspectives </w:t>
      </w:r>
      <w:r w:rsidRPr="002C10EB">
        <w:rPr>
          <w:rStyle w:val="StyleUnderline"/>
          <w:highlight w:val="cyan"/>
        </w:rPr>
        <w:t>at the local, national,</w:t>
      </w:r>
      <w:r w:rsidRPr="002C10EB">
        <w:rPr>
          <w:rStyle w:val="StyleUnderline"/>
        </w:rPr>
        <w:t xml:space="preserve"> and </w:t>
      </w:r>
      <w:r w:rsidRPr="002C10EB">
        <w:rPr>
          <w:rStyle w:val="StyleUnderline"/>
          <w:highlight w:val="cyan"/>
        </w:rPr>
        <w:t>global levels</w:t>
      </w:r>
      <w:r w:rsidRPr="002C10EB">
        <w:rPr>
          <w:sz w:val="10"/>
        </w:rPr>
        <w:t xml:space="preserve"> are </w:t>
      </w:r>
      <w:r w:rsidRPr="00C92221">
        <w:rPr>
          <w:rStyle w:val="StyleUnderline"/>
          <w:highlight w:val="cyan"/>
        </w:rPr>
        <w:t>needed to</w:t>
      </w:r>
      <w:r w:rsidRPr="002C10EB">
        <w:rPr>
          <w:sz w:val="10"/>
        </w:rPr>
        <w:t xml:space="preserve"> intervene and </w:t>
      </w:r>
      <w:r w:rsidRPr="00C92221">
        <w:rPr>
          <w:rStyle w:val="StyleUnderline"/>
          <w:highlight w:val="cyan"/>
        </w:rPr>
        <w:t>transform</w:t>
      </w:r>
      <w:r w:rsidRPr="002C10EB">
        <w:rPr>
          <w:sz w:val="10"/>
        </w:rPr>
        <w:t xml:space="preserve"> </w:t>
      </w:r>
      <w:r w:rsidRPr="002C10EB">
        <w:rPr>
          <w:rStyle w:val="StyleUnderline"/>
        </w:rPr>
        <w:t xml:space="preserve">both our </w:t>
      </w:r>
      <w:r w:rsidRPr="00C92221">
        <w:rPr>
          <w:rStyle w:val="StyleUnderline"/>
          <w:highlight w:val="cyan"/>
        </w:rPr>
        <w:t>analyses and</w:t>
      </w:r>
      <w:r w:rsidRPr="002C10EB">
        <w:rPr>
          <w:sz w:val="10"/>
        </w:rPr>
        <w:t xml:space="preserve"> our </w:t>
      </w:r>
      <w:r w:rsidRPr="002C10EB">
        <w:rPr>
          <w:rStyle w:val="StyleUnderline"/>
          <w:highlight w:val="cyan"/>
        </w:rPr>
        <w:t>solutions to climate change</w:t>
      </w:r>
      <w:r w:rsidRPr="002C10EB">
        <w:rPr>
          <w:sz w:val="10"/>
        </w:rPr>
        <w:t xml:space="preserve">. (Gaard, 2015: 20–21) The </w:t>
      </w:r>
      <w:r w:rsidRPr="002C10EB">
        <w:rPr>
          <w:rStyle w:val="StyleUnderline"/>
        </w:rPr>
        <w:t xml:space="preserve">contribution of feminist theory to radicalising environmental thought lies in </w:t>
      </w:r>
      <w:r w:rsidRPr="002C10EB">
        <w:rPr>
          <w:rStyle w:val="StyleUnderline"/>
          <w:highlight w:val="cyan"/>
        </w:rPr>
        <w:t xml:space="preserve">critiquing </w:t>
      </w:r>
      <w:r w:rsidRPr="002C10EB">
        <w:rPr>
          <w:rStyle w:val="StyleUnderline"/>
        </w:rPr>
        <w:t xml:space="preserve">both </w:t>
      </w:r>
      <w:r w:rsidRPr="002C10EB">
        <w:rPr>
          <w:rStyle w:val="StyleUnderline"/>
          <w:highlight w:val="cyan"/>
        </w:rPr>
        <w:t xml:space="preserve">masculine ideals and </w:t>
      </w:r>
      <w:r w:rsidRPr="002C10EB">
        <w:rPr>
          <w:rStyle w:val="StyleUnderline"/>
        </w:rPr>
        <w:t xml:space="preserve">the </w:t>
      </w:r>
      <w:r w:rsidRPr="002C10EB">
        <w:rPr>
          <w:rStyle w:val="StyleUnderline"/>
          <w:highlight w:val="cyan"/>
        </w:rPr>
        <w:t xml:space="preserve">patriarchal </w:t>
      </w:r>
      <w:r w:rsidRPr="000951B9">
        <w:rPr>
          <w:rStyle w:val="StyleUnderline"/>
          <w:highlight w:val="cyan"/>
        </w:rPr>
        <w:t>practices that underpin</w:t>
      </w:r>
      <w:r w:rsidRPr="002C10EB">
        <w:rPr>
          <w:sz w:val="10"/>
        </w:rPr>
        <w:t xml:space="preserve"> the </w:t>
      </w:r>
      <w:r w:rsidRPr="002C10EB">
        <w:rPr>
          <w:rStyle w:val="StyleUnderline"/>
          <w:highlight w:val="cyan"/>
        </w:rPr>
        <w:t>destruction of the environment</w:t>
      </w:r>
      <w:r w:rsidRPr="002C10EB">
        <w:rPr>
          <w:rStyle w:val="StyleUnderline"/>
        </w:rPr>
        <w:t xml:space="preserve"> </w:t>
      </w:r>
      <w:r w:rsidRPr="002C10EB">
        <w:rPr>
          <w:sz w:val="10"/>
        </w:rPr>
        <w:t xml:space="preserve">(Warren, 2000; Plumwood, 2002) while, at the same time, </w:t>
      </w:r>
      <w:r w:rsidRPr="002C10EB">
        <w:rPr>
          <w:rStyle w:val="StyleUnderline"/>
          <w:highlight w:val="cyan"/>
        </w:rPr>
        <w:t>open</w:t>
      </w:r>
      <w:r w:rsidRPr="002C10EB">
        <w:rPr>
          <w:rStyle w:val="StyleUnderline"/>
        </w:rPr>
        <w:t xml:space="preserve">ing up the </w:t>
      </w:r>
      <w:r w:rsidRPr="002C10EB">
        <w:rPr>
          <w:rStyle w:val="StyleUnderline"/>
          <w:highlight w:val="cyan"/>
        </w:rPr>
        <w:t>debate</w:t>
      </w:r>
      <w:r w:rsidRPr="002C10EB">
        <w:rPr>
          <w:sz w:val="10"/>
          <w:highlight w:val="cyan"/>
        </w:rPr>
        <w:t xml:space="preserve"> </w:t>
      </w:r>
      <w:r w:rsidRPr="000951B9">
        <w:rPr>
          <w:rStyle w:val="StyleUnderline"/>
          <w:highlight w:val="cyan"/>
        </w:rPr>
        <w:t>to</w:t>
      </w:r>
      <w:r w:rsidRPr="002C10EB">
        <w:rPr>
          <w:sz w:val="10"/>
        </w:rPr>
        <w:t xml:space="preserve"> other intersections of </w:t>
      </w:r>
      <w:r w:rsidRPr="002C10EB">
        <w:rPr>
          <w:rStyle w:val="StyleUnderline"/>
          <w:highlight w:val="cyan"/>
        </w:rPr>
        <w:t>dominance and exploitation</w:t>
      </w:r>
      <w:r w:rsidRPr="002C10EB">
        <w:rPr>
          <w:sz w:val="10"/>
        </w:rPr>
        <w:t xml:space="preserve">. This has extended feminist theoretical explorations of care into the animal world and our relations with other non-human species (Kheel, 2008; Adams and Gruen, 2014). Kheel (2008), for example, develops Carol Gilligan’s </w:t>
      </w:r>
      <w:r w:rsidRPr="002C10EB">
        <w:rPr>
          <w:rStyle w:val="StyleUnderline"/>
          <w:highlight w:val="cyan"/>
        </w:rPr>
        <w:t>‘ethic of care’</w:t>
      </w:r>
      <w:r w:rsidRPr="002C10EB">
        <w:rPr>
          <w:sz w:val="10"/>
        </w:rPr>
        <w:t xml:space="preserve"> into the idea of ‘contextualized care’, that is, employing empathy in our relations with the living world and avoiding harm and exploitation. Thus, </w:t>
      </w:r>
      <w:r w:rsidRPr="002C10EB">
        <w:rPr>
          <w:rStyle w:val="StyleUnderline"/>
        </w:rPr>
        <w:t xml:space="preserve">ecofeminism </w:t>
      </w:r>
      <w:r w:rsidRPr="002C10EB">
        <w:rPr>
          <w:rStyle w:val="StyleUnderline"/>
          <w:highlight w:val="cyan"/>
        </w:rPr>
        <w:t>shift</w:t>
      </w:r>
      <w:r w:rsidRPr="002C10EB">
        <w:rPr>
          <w:rStyle w:val="StyleUnderline"/>
        </w:rPr>
        <w:t xml:space="preserve">s </w:t>
      </w:r>
      <w:r w:rsidRPr="002C10EB">
        <w:rPr>
          <w:rStyle w:val="StyleUnderline"/>
          <w:highlight w:val="cyan"/>
        </w:rPr>
        <w:t>ecological debates to questions of control, oppression and domination</w:t>
      </w:r>
      <w:r w:rsidRPr="002C10EB">
        <w:rPr>
          <w:sz w:val="10"/>
        </w:rPr>
        <w:t xml:space="preserve"> that run as key themes in both gender relations and relations between humans and the environment. Building on these foundations is the notion of ‘ecological masculinities’ (Hultman and Pulé, 2018; Pulé and Hultman, 2021), which embraces the feminist critique of domination of nature and argues that a critical examination of </w:t>
      </w:r>
      <w:r w:rsidRPr="002C10EB">
        <w:rPr>
          <w:rStyle w:val="StyleUnderline"/>
          <w:highlight w:val="cyan"/>
        </w:rPr>
        <w:t>industrial masculinities needs to be part of these debates.</w:t>
      </w:r>
      <w:r w:rsidRPr="002C10EB">
        <w:rPr>
          <w:sz w:val="10"/>
        </w:rPr>
        <w:t xml:space="preserve"> Indeed, </w:t>
      </w:r>
      <w:r w:rsidRPr="002C10EB">
        <w:rPr>
          <w:rStyle w:val="StyleUnderline"/>
          <w:highlight w:val="cyan"/>
        </w:rPr>
        <w:t>hegemonic versions of masculinity</w:t>
      </w:r>
      <w:r w:rsidRPr="002C10EB">
        <w:rPr>
          <w:rStyle w:val="StyleUnderline"/>
        </w:rPr>
        <w:t xml:space="preserve"> have been </w:t>
      </w:r>
      <w:r w:rsidRPr="002C10EB">
        <w:rPr>
          <w:rStyle w:val="StyleUnderline"/>
          <w:highlight w:val="cyan"/>
        </w:rPr>
        <w:t>at</w:t>
      </w:r>
      <w:r w:rsidRPr="002C10EB">
        <w:rPr>
          <w:rStyle w:val="StyleUnderline"/>
        </w:rPr>
        <w:t xml:space="preserve"> the </w:t>
      </w:r>
      <w:r w:rsidRPr="002C10EB">
        <w:rPr>
          <w:rStyle w:val="StyleUnderline"/>
          <w:highlight w:val="cyan"/>
        </w:rPr>
        <w:t>forefront</w:t>
      </w:r>
      <w:r w:rsidRPr="002C10EB">
        <w:rPr>
          <w:rStyle w:val="StyleUnderline"/>
        </w:rPr>
        <w:t xml:space="preserve"> </w:t>
      </w:r>
      <w:r w:rsidRPr="002C10EB">
        <w:rPr>
          <w:sz w:val="10"/>
        </w:rPr>
        <w:t>of encounters wit</w:t>
      </w:r>
      <w:r w:rsidRPr="002C10EB">
        <w:rPr>
          <w:rStyle w:val="StyleUnderline"/>
        </w:rPr>
        <w:t xml:space="preserve">h nature given that hunting, </w:t>
      </w:r>
      <w:r w:rsidRPr="002C10EB">
        <w:rPr>
          <w:rStyle w:val="StyleUnderline"/>
          <w:highlight w:val="cyan"/>
        </w:rPr>
        <w:t>colonial conquest and oil rigging</w:t>
      </w:r>
      <w:r w:rsidRPr="002C10EB">
        <w:rPr>
          <w:sz w:val="10"/>
        </w:rPr>
        <w:t xml:space="preserve"> have not only been </w:t>
      </w:r>
      <w:r w:rsidRPr="000951B9">
        <w:rPr>
          <w:rStyle w:val="StyleUnderline"/>
          <w:highlight w:val="cyan"/>
        </w:rPr>
        <w:t>means of accumulating</w:t>
      </w:r>
      <w:r w:rsidRPr="002C10EB">
        <w:rPr>
          <w:rStyle w:val="StyleUnderline"/>
        </w:rPr>
        <w:t xml:space="preserve"> economic </w:t>
      </w:r>
      <w:r w:rsidRPr="002C10EB">
        <w:rPr>
          <w:rStyle w:val="StyleUnderline"/>
          <w:highlight w:val="cyan"/>
        </w:rPr>
        <w:t>wealth</w:t>
      </w:r>
      <w:r w:rsidRPr="002C10EB">
        <w:rPr>
          <w:rStyle w:val="StyleUnderline"/>
        </w:rPr>
        <w:t xml:space="preserve"> </w:t>
      </w:r>
      <w:r w:rsidRPr="002C10EB">
        <w:rPr>
          <w:sz w:val="10"/>
        </w:rPr>
        <w:t xml:space="preserve">or developing </w:t>
      </w:r>
      <w:r w:rsidRPr="002C10EB">
        <w:rPr>
          <w:rStyle w:val="StyleUnderline"/>
          <w:highlight w:val="cyan"/>
        </w:rPr>
        <w:t>innovative science</w:t>
      </w:r>
      <w:r w:rsidRPr="002C10EB">
        <w:rPr>
          <w:sz w:val="10"/>
        </w:rPr>
        <w:t xml:space="preserve"> but also</w:t>
      </w:r>
      <w:r w:rsidRPr="002C10EB">
        <w:rPr>
          <w:rStyle w:val="StyleUnderline"/>
        </w:rPr>
        <w:t xml:space="preserve"> </w:t>
      </w:r>
      <w:r w:rsidRPr="002C10EB">
        <w:rPr>
          <w:rStyle w:val="StyleUnderline"/>
          <w:highlight w:val="cyan"/>
        </w:rPr>
        <w:t>domains of masculine validation</w:t>
      </w:r>
      <w:r w:rsidRPr="002C10EB">
        <w:rPr>
          <w:rStyle w:val="StyleUnderline"/>
        </w:rPr>
        <w:t xml:space="preserve"> </w:t>
      </w:r>
      <w:r w:rsidRPr="002C10EB">
        <w:rPr>
          <w:sz w:val="10"/>
        </w:rPr>
        <w:t xml:space="preserve">(Pulé et al., 2021). Thus, any </w:t>
      </w:r>
      <w:r w:rsidRPr="002C10EB">
        <w:rPr>
          <w:rStyle w:val="StyleUnderline"/>
          <w:highlight w:val="cyan"/>
        </w:rPr>
        <w:t>effort to address</w:t>
      </w:r>
      <w:r w:rsidRPr="002C10EB">
        <w:rPr>
          <w:rStyle w:val="StyleUnderline"/>
        </w:rPr>
        <w:t xml:space="preserve"> the current </w:t>
      </w:r>
      <w:r w:rsidRPr="002C10EB">
        <w:rPr>
          <w:rStyle w:val="StyleUnderline"/>
          <w:highlight w:val="cyan"/>
        </w:rPr>
        <w:t>climate crisis</w:t>
      </w:r>
      <w:r w:rsidRPr="002C10EB">
        <w:rPr>
          <w:sz w:val="10"/>
        </w:rPr>
        <w:t xml:space="preserve"> or humanity’s relationship with the environment </w:t>
      </w:r>
      <w:r w:rsidRPr="002C10EB">
        <w:rPr>
          <w:rStyle w:val="StyleUnderline"/>
          <w:highlight w:val="cyan"/>
        </w:rPr>
        <w:t>must resist</w:t>
      </w:r>
      <w:r w:rsidRPr="002C10EB">
        <w:rPr>
          <w:rStyle w:val="StyleUnderline"/>
        </w:rPr>
        <w:t xml:space="preserve"> those instances where a camouflaged </w:t>
      </w:r>
      <w:r w:rsidRPr="002C10EB">
        <w:rPr>
          <w:rStyle w:val="StyleUnderline"/>
          <w:highlight w:val="cyan"/>
        </w:rPr>
        <w:t>ecological masculinity</w:t>
      </w:r>
      <w:r w:rsidRPr="002C10EB">
        <w:rPr>
          <w:sz w:val="10"/>
        </w:rPr>
        <w:t xml:space="preserve"> mimics ecological thinking. As I show, the parochial environmental agenda of ELAM in Cyprus belongs in this category as it serves narrow populist interests. More importantly</w:t>
      </w:r>
      <w:r w:rsidRPr="00CC3993">
        <w:rPr>
          <w:sz w:val="10"/>
        </w:rPr>
        <w:t xml:space="preserve">, I argue that </w:t>
      </w:r>
      <w:r w:rsidRPr="00CC3993">
        <w:rPr>
          <w:rStyle w:val="StyleUnderline"/>
        </w:rPr>
        <w:t>they</w:t>
      </w:r>
      <w:r w:rsidRPr="00CC3993">
        <w:rPr>
          <w:sz w:val="10"/>
        </w:rPr>
        <w:t xml:space="preserve"> do not adopt an ecological </w:t>
      </w:r>
      <w:r w:rsidRPr="00CC3993">
        <w:rPr>
          <w:rStyle w:val="StyleUnderline"/>
        </w:rPr>
        <w:t>approach</w:t>
      </w:r>
      <w:r w:rsidRPr="00CC3993">
        <w:rPr>
          <w:sz w:val="10"/>
        </w:rPr>
        <w:t xml:space="preserve"> to </w:t>
      </w:r>
      <w:r w:rsidRPr="00CC3993">
        <w:rPr>
          <w:rStyle w:val="StyleUnderline"/>
        </w:rPr>
        <w:t>climate change</w:t>
      </w:r>
      <w:r w:rsidRPr="00CC3993">
        <w:rPr>
          <w:sz w:val="10"/>
        </w:rPr>
        <w:t xml:space="preserve"> but see this as an opportunity </w:t>
      </w:r>
      <w:r w:rsidRPr="00CC3993">
        <w:rPr>
          <w:rStyle w:val="StyleUnderline"/>
        </w:rPr>
        <w:t>to restore hegemonic masculinity through</w:t>
      </w:r>
      <w:r w:rsidRPr="00CC3993">
        <w:rPr>
          <w:sz w:val="10"/>
        </w:rPr>
        <w:t xml:space="preserve"> the brawny </w:t>
      </w:r>
      <w:r w:rsidRPr="00CC3993">
        <w:rPr>
          <w:rStyle w:val="StyleUnderline"/>
        </w:rPr>
        <w:t xml:space="preserve">male performance of saving the burning land </w:t>
      </w:r>
      <w:r w:rsidRPr="00CC3993">
        <w:rPr>
          <w:sz w:val="10"/>
        </w:rPr>
        <w:t>and liberating occupied areas</w:t>
      </w:r>
    </w:p>
    <w:p w14:paraId="32A0C090" w14:textId="77777777" w:rsidR="00275954" w:rsidRPr="002C10EB" w:rsidRDefault="00275954" w:rsidP="00275954">
      <w:pPr>
        <w:pStyle w:val="Heading4"/>
        <w:rPr>
          <w:rFonts w:cs="Calibri"/>
        </w:rPr>
      </w:pPr>
      <w:r w:rsidRPr="002C10EB">
        <w:rPr>
          <w:rFonts w:cs="Calibri"/>
        </w:rPr>
        <w:t xml:space="preserve">Patriarchy </w:t>
      </w:r>
      <w:r>
        <w:rPr>
          <w:rFonts w:cs="Calibri"/>
        </w:rPr>
        <w:t>is root cause</w:t>
      </w:r>
      <w:r w:rsidRPr="002C10EB">
        <w:rPr>
          <w:rFonts w:cs="Calibri"/>
        </w:rPr>
        <w:t xml:space="preserve"> -- Climate change, instability, and terrorism---multiple studies confirm </w:t>
      </w:r>
      <w:r w:rsidRPr="002C10EB">
        <w:rPr>
          <w:rFonts w:cs="Calibri"/>
          <w:u w:val="single"/>
        </w:rPr>
        <w:t>causal relationships</w:t>
      </w:r>
    </w:p>
    <w:p w14:paraId="5C081BDE" w14:textId="77777777" w:rsidR="00275954" w:rsidRPr="002C10EB" w:rsidRDefault="00275954" w:rsidP="00275954">
      <w:r w:rsidRPr="002C10EB">
        <w:t xml:space="preserve">Jane </w:t>
      </w:r>
      <w:r w:rsidRPr="002C10EB">
        <w:rPr>
          <w:rStyle w:val="Style13ptBold"/>
        </w:rPr>
        <w:t>Kato-Wallace et. al.</w:t>
      </w:r>
      <w:r w:rsidRPr="002C10EB">
        <w:t xml:space="preserve"> Master’s degree in Public Health from Columbia University. Jane Kato-Wallace of Promundo-US led the writing of this discussion paper, with the following colleagues: Nikki van der Gaag, independent consultant and Promundo Senior Fellow; Gary Barker, Sofia Santos, Kate Doyle of Promundo; Vidar Vetterfalk of Men for Gender Equality-Sweden; Wessel van den Berg of Sonke Gender Justice; Marina Pisklakova-Parker of ANNA-National Center for the Prevention of Violence; and Joni van de Sand and Laxman Belbase of Global Secretariat, MenEngage Alliance. Men, Masculinities &amp; Climate Change: A Discussion Paper. MenEngage. No Date. Pg. 3. http://menengage.org/men-masculinities-and-climate-change-a-discussion-paper/</w:t>
      </w:r>
    </w:p>
    <w:p w14:paraId="3E21FF65" w14:textId="77777777" w:rsidR="00275954" w:rsidRPr="002C10EB" w:rsidRDefault="00275954" w:rsidP="00275954">
      <w:pPr>
        <w:rPr>
          <w:sz w:val="10"/>
        </w:rPr>
      </w:pPr>
      <w:r w:rsidRPr="002C10EB">
        <w:rPr>
          <w:sz w:val="10"/>
        </w:rPr>
        <w:t xml:space="preserve">Understanding </w:t>
      </w:r>
      <w:r w:rsidRPr="002C10EB">
        <w:rPr>
          <w:rStyle w:val="IntenseEmphasis"/>
          <w:sz w:val="10"/>
        </w:rPr>
        <w:t xml:space="preserve">the influences </w:t>
      </w:r>
      <w:r w:rsidRPr="002C10EB">
        <w:rPr>
          <w:rStyle w:val="StyleUnderline"/>
        </w:rPr>
        <w:t xml:space="preserve">of </w:t>
      </w:r>
      <w:r w:rsidRPr="002C10EB">
        <w:rPr>
          <w:rStyle w:val="StyleUnderline"/>
          <w:highlight w:val="cyan"/>
        </w:rPr>
        <w:t>patriarchy</w:t>
      </w:r>
      <w:r w:rsidRPr="002C10EB">
        <w:rPr>
          <w:sz w:val="10"/>
        </w:rPr>
        <w:t xml:space="preserve"> – a system that upholds men’s power over women as well as unequal power dynamics among men and among women – </w:t>
      </w:r>
      <w:r w:rsidRPr="002C10EB">
        <w:rPr>
          <w:rStyle w:val="IntenseEmphasis"/>
          <w:sz w:val="10"/>
        </w:rPr>
        <w:t xml:space="preserve">is critical to identifying </w:t>
      </w:r>
      <w:r w:rsidRPr="002C10EB">
        <w:rPr>
          <w:rStyle w:val="Emphasis"/>
          <w:highlight w:val="cyan"/>
        </w:rPr>
        <w:t>causal relationships</w:t>
      </w:r>
      <w:r w:rsidRPr="002C10EB">
        <w:rPr>
          <w:sz w:val="10"/>
        </w:rPr>
        <w:t xml:space="preserve"> and developing solutions </w:t>
      </w:r>
      <w:r w:rsidRPr="002C10EB">
        <w:rPr>
          <w:rStyle w:val="IntenseEmphasis"/>
          <w:sz w:val="10"/>
        </w:rPr>
        <w:t>to tackle climate change</w:t>
      </w:r>
      <w:r w:rsidRPr="002C10EB">
        <w:rPr>
          <w:sz w:val="10"/>
        </w:rPr>
        <w:t xml:space="preserve">. Such analyses have already led to more sophisticated understandings of and solutions for the fields of sexual and reproductive health and rights, violence against women, and women’s economic empowerment, amongst other topics. This section also aims to further strengthen the call of women’s rights colleagues to integrate a gender lens into climate change debates, which thus far have been more focused on technical and economic arguments to underpin rationale for action. </w:t>
      </w:r>
      <w:r w:rsidRPr="002C10EB">
        <w:rPr>
          <w:rStyle w:val="StyleUnderline"/>
        </w:rPr>
        <w:t>Since the Industrial Revolution</w:t>
      </w:r>
      <w:r w:rsidRPr="002C10EB">
        <w:rPr>
          <w:sz w:val="10"/>
        </w:rPr>
        <w:t xml:space="preserve"> in the 18th and 19th centuries, </w:t>
      </w:r>
      <w:r w:rsidRPr="002C10EB">
        <w:rPr>
          <w:rStyle w:val="StyleUnderline"/>
        </w:rPr>
        <w:t xml:space="preserve">the </w:t>
      </w:r>
      <w:r w:rsidRPr="002C10EB">
        <w:rPr>
          <w:rStyle w:val="StyleUnderline"/>
          <w:highlight w:val="cyan"/>
        </w:rPr>
        <w:t>progress</w:t>
      </w:r>
      <w:r w:rsidRPr="002C10EB">
        <w:rPr>
          <w:rStyle w:val="StyleUnderline"/>
        </w:rPr>
        <w:t xml:space="preserve"> of modern societies </w:t>
      </w:r>
      <w:r w:rsidRPr="002C10EB">
        <w:rPr>
          <w:rStyle w:val="StyleUnderline"/>
          <w:highlight w:val="cyan"/>
        </w:rPr>
        <w:t>has been predicated on</w:t>
      </w:r>
      <w:r w:rsidRPr="002C10EB">
        <w:rPr>
          <w:rStyle w:val="StyleUnderline"/>
        </w:rPr>
        <w:t xml:space="preserve"> the need for continued </w:t>
      </w:r>
      <w:r w:rsidRPr="002C10EB">
        <w:rPr>
          <w:rStyle w:val="StyleUnderline"/>
          <w:highlight w:val="cyan"/>
        </w:rPr>
        <w:t>modernization</w:t>
      </w:r>
      <w:r w:rsidRPr="002C10EB">
        <w:rPr>
          <w:rStyle w:val="StyleUnderline"/>
        </w:rPr>
        <w:t xml:space="preserve"> and economic growth.</w:t>
      </w:r>
      <w:r w:rsidRPr="002C10EB">
        <w:rPr>
          <w:sz w:val="10"/>
        </w:rPr>
        <w:t xml:space="preserve"> The phrase “man versus (mother) nature” perhaps best epitomizes how </w:t>
      </w:r>
      <w:r w:rsidRPr="002C10EB">
        <w:rPr>
          <w:rStyle w:val="StyleUnderline"/>
          <w:highlight w:val="cyan"/>
        </w:rPr>
        <w:t>men’s identities</w:t>
      </w:r>
      <w:r w:rsidRPr="002C10EB">
        <w:rPr>
          <w:rStyle w:val="IntenseEmphasis"/>
          <w:sz w:val="10"/>
        </w:rPr>
        <w:t xml:space="preserve"> within patriarchal societies </w:t>
      </w:r>
      <w:r w:rsidRPr="002C10EB">
        <w:rPr>
          <w:rStyle w:val="StyleUnderline"/>
          <w:highlight w:val="cyan"/>
        </w:rPr>
        <w:t>have been based upon the need to subordinate t</w:t>
      </w:r>
      <w:r w:rsidRPr="002C10EB">
        <w:rPr>
          <w:rStyle w:val="IntenseEmphasis"/>
          <w:sz w:val="10"/>
          <w:highlight w:val="cyan"/>
        </w:rPr>
        <w:t>he</w:t>
      </w:r>
      <w:r w:rsidRPr="002C10EB">
        <w:rPr>
          <w:rStyle w:val="IntenseEmphasis"/>
          <w:sz w:val="10"/>
        </w:rPr>
        <w:t xml:space="preserve"> surrounding </w:t>
      </w:r>
      <w:r w:rsidRPr="002C10EB">
        <w:rPr>
          <w:rStyle w:val="Emphasis"/>
        </w:rPr>
        <w:t xml:space="preserve">natural </w:t>
      </w:r>
      <w:r w:rsidRPr="002C10EB">
        <w:rPr>
          <w:rStyle w:val="Emphasis"/>
          <w:highlight w:val="cyan"/>
        </w:rPr>
        <w:t>environment</w:t>
      </w:r>
      <w:r w:rsidRPr="002C10EB">
        <w:rPr>
          <w:sz w:val="10"/>
        </w:rPr>
        <w:t xml:space="preserve">. It comes, then, as no surprise that </w:t>
      </w:r>
      <w:r w:rsidRPr="002C10EB">
        <w:rPr>
          <w:rStyle w:val="IntenseEmphasis"/>
          <w:sz w:val="10"/>
        </w:rPr>
        <w:t xml:space="preserve">ambitious </w:t>
      </w:r>
      <w:r w:rsidRPr="002C10EB">
        <w:rPr>
          <w:rStyle w:val="StyleUnderline"/>
          <w:highlight w:val="cyan"/>
        </w:rPr>
        <w:t>international agreements</w:t>
      </w:r>
      <w:r w:rsidRPr="002C10EB">
        <w:rPr>
          <w:rStyle w:val="IntenseEmphasis"/>
          <w:sz w:val="10"/>
        </w:rPr>
        <w:t xml:space="preserve"> on limiting CO2 emissions </w:t>
      </w:r>
      <w:r w:rsidRPr="002C10EB">
        <w:rPr>
          <w:rStyle w:val="StyleUnderline"/>
          <w:highlight w:val="cyan"/>
        </w:rPr>
        <w:t>are viewed as threats</w:t>
      </w:r>
      <w:r w:rsidRPr="002C10EB">
        <w:rPr>
          <w:rStyle w:val="StyleUnderline"/>
        </w:rPr>
        <w:t xml:space="preserve"> </w:t>
      </w:r>
      <w:r w:rsidRPr="002C10EB">
        <w:rPr>
          <w:rStyle w:val="StyleUnderline"/>
          <w:highlight w:val="cyan"/>
        </w:rPr>
        <w:t>to the current social</w:t>
      </w:r>
      <w:r w:rsidRPr="002C10EB">
        <w:rPr>
          <w:rStyle w:val="IntenseEmphasis"/>
          <w:sz w:val="10"/>
        </w:rPr>
        <w:t xml:space="preserve"> and economic </w:t>
      </w:r>
      <w:r w:rsidRPr="002C10EB">
        <w:rPr>
          <w:rStyle w:val="StyleUnderline"/>
          <w:highlight w:val="cyan"/>
        </w:rPr>
        <w:t>orders</w:t>
      </w:r>
      <w:r w:rsidRPr="002C10EB">
        <w:rPr>
          <w:rStyle w:val="StyleUnderline"/>
        </w:rPr>
        <w:t>.</w:t>
      </w:r>
      <w:r w:rsidRPr="002C10EB">
        <w:rPr>
          <w:sz w:val="10"/>
        </w:rPr>
        <w:t xml:space="preserve"> Recent analyses on climate skepticism, primarily from specific corporate groups and politically conservative groups in the global North, show how such </w:t>
      </w:r>
      <w:r w:rsidRPr="002C10EB">
        <w:rPr>
          <w:rStyle w:val="StyleUnderline"/>
          <w:highlight w:val="cyan"/>
        </w:rPr>
        <w:t>actors view the legitimization of climate change</w:t>
      </w:r>
      <w:r w:rsidRPr="002C10EB">
        <w:rPr>
          <w:rStyle w:val="StyleUnderline"/>
        </w:rPr>
        <w:t xml:space="preserve"> science </w:t>
      </w:r>
      <w:r w:rsidRPr="002C10EB">
        <w:rPr>
          <w:rStyle w:val="StyleUnderline"/>
          <w:highlight w:val="cyan"/>
        </w:rPr>
        <w:t>as a threat to</w:t>
      </w:r>
      <w:r w:rsidRPr="002C10EB">
        <w:rPr>
          <w:rStyle w:val="StyleUnderline"/>
        </w:rPr>
        <w:t xml:space="preserve"> “modern industrial rationality” and </w:t>
      </w:r>
      <w:r w:rsidRPr="002C10EB">
        <w:rPr>
          <w:rStyle w:val="StyleUnderline"/>
          <w:highlight w:val="cyan"/>
        </w:rPr>
        <w:t>hegemonic masculinities</w:t>
      </w:r>
      <w:r w:rsidRPr="002C10EB">
        <w:rPr>
          <w:rStyle w:val="IntenseEmphasis"/>
          <w:sz w:val="10"/>
          <w:highlight w:val="cyan"/>
        </w:rPr>
        <w:t>.</w:t>
      </w:r>
      <w:r w:rsidRPr="002C10EB">
        <w:rPr>
          <w:sz w:val="10"/>
        </w:rPr>
        <w:t xml:space="preserve">29 In the United States and elsewhere, the modern fields of science such as meteorology, physics and chemistry have connections to military tradition where weapons and technology continue to be central to victory in wartime. </w:t>
      </w:r>
      <w:r w:rsidRPr="002C10EB">
        <w:rPr>
          <w:rStyle w:val="IntenseEmphasis"/>
          <w:sz w:val="10"/>
        </w:rPr>
        <w:t>The process of militarization</w:t>
      </w:r>
      <w:r w:rsidRPr="002C10EB">
        <w:rPr>
          <w:sz w:val="10"/>
        </w:rPr>
        <w:t xml:space="preserve">, states the scholar-activist Amina Mama, </w:t>
      </w:r>
      <w:r w:rsidRPr="002C10EB">
        <w:rPr>
          <w:rStyle w:val="StyleUnderline"/>
        </w:rPr>
        <w:t>exaggerates the bipolarization of gender identities</w:t>
      </w:r>
      <w:r w:rsidRPr="002C10EB">
        <w:rPr>
          <w:sz w:val="10"/>
        </w:rPr>
        <w:t xml:space="preserve"> in extremis for the purpose of waging war.31 This bipolarization perpetuates a system where men prove their masculinity through performance such as military combat.32 </w:t>
      </w:r>
      <w:r w:rsidRPr="002C10EB">
        <w:rPr>
          <w:rStyle w:val="StyleUnderline"/>
        </w:rPr>
        <w:t>The field of climate science has often been just another function of this war machine that showed promise in allowing states to predict, control and alter the natural world</w:t>
      </w:r>
      <w:r w:rsidRPr="002C10EB">
        <w:rPr>
          <w:sz w:val="10"/>
        </w:rPr>
        <w:t xml:space="preserve">. Most recently, resources have also been invested into investigating how </w:t>
      </w:r>
      <w:r w:rsidRPr="002C10EB">
        <w:rPr>
          <w:rStyle w:val="StyleUnderline"/>
        </w:rPr>
        <w:t xml:space="preserve">geographic </w:t>
      </w:r>
      <w:r w:rsidRPr="002C10EB">
        <w:rPr>
          <w:rStyle w:val="StyleUnderline"/>
          <w:highlight w:val="cyan"/>
        </w:rPr>
        <w:t>areas</w:t>
      </w:r>
      <w:r w:rsidRPr="002C10EB">
        <w:rPr>
          <w:rStyle w:val="StyleUnderline"/>
        </w:rPr>
        <w:t xml:space="preserve"> vulnerable to climate change </w:t>
      </w:r>
      <w:r w:rsidRPr="002C10EB">
        <w:rPr>
          <w:rStyle w:val="StyleUnderline"/>
          <w:highlight w:val="cyan"/>
        </w:rPr>
        <w:t>can become breeding grounds for</w:t>
      </w:r>
      <w:r w:rsidRPr="002C10EB">
        <w:rPr>
          <w:rStyle w:val="StyleUnderline"/>
        </w:rPr>
        <w:t xml:space="preserve"> political </w:t>
      </w:r>
      <w:r w:rsidRPr="002C10EB">
        <w:rPr>
          <w:rStyle w:val="StyleUnderline"/>
          <w:highlight w:val="cyan"/>
        </w:rPr>
        <w:t>instability and terrorism</w:t>
      </w:r>
      <w:r w:rsidRPr="002C10EB">
        <w:rPr>
          <w:sz w:val="10"/>
        </w:rPr>
        <w:t xml:space="preserve"> and ways in which military intervention can prevent violent acts from being perpetrated in the homeland. Thus, the alliance between the military and scientific research results in solutions more consistent with military missions than with empowering men and women to develop sustainable strategies for mitigation and adaptation.34</w:t>
      </w:r>
    </w:p>
    <w:p w14:paraId="394FA72D" w14:textId="77777777" w:rsidR="00275954" w:rsidRPr="002C10EB" w:rsidRDefault="00275954" w:rsidP="00275954">
      <w:pPr>
        <w:pStyle w:val="Heading4"/>
      </w:pPr>
      <w:r w:rsidRPr="002C10EB">
        <w:t>Embrace a feminist ethic of care challenges patriarchy in the arctic and IR – Epistemological and Ontological examinations are prior questions</w:t>
      </w:r>
    </w:p>
    <w:p w14:paraId="3FCD28E3" w14:textId="77777777" w:rsidR="00275954" w:rsidRPr="002C10EB" w:rsidRDefault="00275954" w:rsidP="00275954">
      <w:r w:rsidRPr="002C10EB">
        <w:rPr>
          <w:rStyle w:val="Style13ptBold"/>
        </w:rPr>
        <w:t xml:space="preserve">Robinson ‘21 </w:t>
      </w:r>
      <w:r w:rsidRPr="002C10EB">
        <w:t>(Fiona Robinson, Professor of Political Science specializing in International Relations and Political Theory, MA in International Affairs, BA Honours in Political Studies PHD from Cambridge.). Feminist foreign policy as ethical foreign policy? A care ethics perspective. Journal of International Political Theory, 17(1), 20-37. 2021-2-1 https://doi.org/10.1177/1755088219828768//Bend</w:t>
      </w:r>
    </w:p>
    <w:p w14:paraId="3CA66781" w14:textId="77777777" w:rsidR="00275954" w:rsidRPr="002C10EB" w:rsidRDefault="00275954" w:rsidP="00275954">
      <w:pPr>
        <w:rPr>
          <w:sz w:val="10"/>
        </w:rPr>
      </w:pPr>
      <w:r w:rsidRPr="002C10EB">
        <w:rPr>
          <w:sz w:val="10"/>
        </w:rPr>
        <w:t xml:space="preserve">Feminist care ethics and feminist foreign policy In this final section, I want to suggest how an </w:t>
      </w:r>
      <w:r w:rsidRPr="002C10EB">
        <w:rPr>
          <w:rStyle w:val="StyleUnderline"/>
          <w:highlight w:val="cyan"/>
        </w:rPr>
        <w:t>ethic of care</w:t>
      </w:r>
      <w:r w:rsidRPr="002C10EB">
        <w:rPr>
          <w:rStyle w:val="StyleUnderline"/>
        </w:rPr>
        <w:t xml:space="preserve"> might </w:t>
      </w:r>
      <w:r w:rsidRPr="002C10EB">
        <w:rPr>
          <w:rStyle w:val="StyleUnderline"/>
          <w:highlight w:val="cyan"/>
        </w:rPr>
        <w:t>inform</w:t>
      </w:r>
      <w:r w:rsidRPr="002C10EB">
        <w:rPr>
          <w:rStyle w:val="StyleUnderline"/>
        </w:rPr>
        <w:t xml:space="preserve"> a </w:t>
      </w:r>
      <w:r w:rsidRPr="002C10EB">
        <w:rPr>
          <w:rStyle w:val="StyleUnderline"/>
          <w:highlight w:val="cyan"/>
        </w:rPr>
        <w:t>feminist foreign policy</w:t>
      </w:r>
      <w:r w:rsidRPr="002C10EB">
        <w:rPr>
          <w:rStyle w:val="StyleUnderline"/>
        </w:rPr>
        <w:t xml:space="preserve"> in ways that allow it </w:t>
      </w:r>
      <w:r w:rsidRPr="002C10EB">
        <w:rPr>
          <w:rStyle w:val="StyleUnderline"/>
          <w:highlight w:val="cyan"/>
        </w:rPr>
        <w:t>to challenge</w:t>
      </w:r>
      <w:r w:rsidRPr="002C10EB">
        <w:rPr>
          <w:rStyle w:val="StyleUnderline"/>
        </w:rPr>
        <w:t xml:space="preserve">, rather than reinforce, </w:t>
      </w:r>
      <w:r w:rsidRPr="002C10EB">
        <w:rPr>
          <w:rStyle w:val="StyleUnderline"/>
          <w:highlight w:val="cyan"/>
        </w:rPr>
        <w:t>gender</w:t>
      </w:r>
      <w:r w:rsidRPr="002C10EB">
        <w:rPr>
          <w:rStyle w:val="StyleUnderline"/>
        </w:rPr>
        <w:t xml:space="preserve">ed </w:t>
      </w:r>
      <w:r w:rsidRPr="002C10EB">
        <w:rPr>
          <w:rStyle w:val="StyleUnderline"/>
          <w:highlight w:val="cyan"/>
        </w:rPr>
        <w:t>binaries</w:t>
      </w:r>
      <w:r w:rsidRPr="002C10EB">
        <w:rPr>
          <w:rStyle w:val="StyleUnderline"/>
        </w:rPr>
        <w:t xml:space="preserve"> </w:t>
      </w:r>
      <w:r w:rsidRPr="002C10EB">
        <w:rPr>
          <w:rStyle w:val="StyleUnderline"/>
          <w:highlight w:val="cyan"/>
        </w:rPr>
        <w:t>between realism and idealism, order and justice and masculine and feminine</w:t>
      </w:r>
      <w:r w:rsidRPr="002C10EB">
        <w:rPr>
          <w:rStyle w:val="StyleUnderline"/>
        </w:rPr>
        <w:t>.</w:t>
      </w:r>
      <w:r w:rsidRPr="002C10EB">
        <w:rPr>
          <w:sz w:val="10"/>
        </w:rPr>
        <w:t xml:space="preserve"> I suggest that there are three attributes of an </w:t>
      </w:r>
      <w:r w:rsidRPr="002C10EB">
        <w:rPr>
          <w:sz w:val="10"/>
          <w:highlight w:val="cyan"/>
        </w:rPr>
        <w:t>ethic of care</w:t>
      </w:r>
      <w:r w:rsidRPr="002C10EB">
        <w:rPr>
          <w:sz w:val="10"/>
        </w:rPr>
        <w:t xml:space="preserve"> that </w:t>
      </w:r>
      <w:r w:rsidRPr="002C10EB">
        <w:rPr>
          <w:sz w:val="10"/>
          <w:highlight w:val="cyan"/>
        </w:rPr>
        <w:t>allow</w:t>
      </w:r>
      <w:r w:rsidRPr="002C10EB">
        <w:rPr>
          <w:sz w:val="10"/>
        </w:rPr>
        <w:t xml:space="preserve"> it to achieve this: </w:t>
      </w:r>
      <w:r w:rsidRPr="002C10EB">
        <w:rPr>
          <w:rStyle w:val="StyleUnderline"/>
          <w:highlight w:val="cyan"/>
        </w:rPr>
        <w:t>relationality, contextualism</w:t>
      </w:r>
      <w:r w:rsidRPr="002C10EB">
        <w:rPr>
          <w:rStyle w:val="StyleUnderline"/>
        </w:rPr>
        <w:t xml:space="preserve"> and </w:t>
      </w:r>
      <w:r w:rsidRPr="002C10EB">
        <w:rPr>
          <w:rStyle w:val="StyleUnderline"/>
          <w:highlight w:val="cyan"/>
        </w:rPr>
        <w:t>revisability</w:t>
      </w:r>
      <w:r w:rsidRPr="002C10EB">
        <w:rPr>
          <w:sz w:val="10"/>
        </w:rPr>
        <w:t xml:space="preserve">. As seen by Carol Gilligan, one of the first theorists of </w:t>
      </w:r>
      <w:r w:rsidRPr="002C10EB">
        <w:rPr>
          <w:rStyle w:val="StyleUnderline"/>
          <w:highlight w:val="cyan"/>
        </w:rPr>
        <w:t>‘care’</w:t>
      </w:r>
      <w:r w:rsidRPr="002C10EB">
        <w:rPr>
          <w:rStyle w:val="StyleUnderline"/>
        </w:rPr>
        <w:t xml:space="preserve"> </w:t>
      </w:r>
      <w:r w:rsidRPr="002C10EB">
        <w:rPr>
          <w:rStyle w:val="StyleUnderline"/>
          <w:highlight w:val="cyan"/>
        </w:rPr>
        <w:t>as</w:t>
      </w:r>
      <w:r w:rsidRPr="002C10EB">
        <w:rPr>
          <w:rStyle w:val="StyleUnderline"/>
        </w:rPr>
        <w:t xml:space="preserve"> a voice of </w:t>
      </w:r>
      <w:r w:rsidRPr="002C10EB">
        <w:rPr>
          <w:rStyle w:val="Emphasis"/>
          <w:highlight w:val="cyan"/>
        </w:rPr>
        <w:t>resistance to dominant</w:t>
      </w:r>
      <w:r w:rsidRPr="002C10EB">
        <w:rPr>
          <w:rStyle w:val="StyleUnderline"/>
          <w:highlight w:val="cyan"/>
        </w:rPr>
        <w:t xml:space="preserve"> modes</w:t>
      </w:r>
      <w:r w:rsidRPr="002C10EB">
        <w:rPr>
          <w:rStyle w:val="StyleUnderline"/>
        </w:rPr>
        <w:t xml:space="preserve"> of ethical reasoning, the ethics of care sees people not as ‘standing alone’, but as gaining their selfhood through their relations with others</w:t>
      </w:r>
      <w:r w:rsidRPr="002C10EB">
        <w:rPr>
          <w:sz w:val="10"/>
        </w:rPr>
        <w:t xml:space="preserve">. Self and other are different but connected rather than separate and opposed (Gilligan, 1993: 147). Morality, on this view, is about responding to the </w:t>
      </w:r>
      <w:r w:rsidRPr="00473754">
        <w:rPr>
          <w:sz w:val="10"/>
        </w:rPr>
        <w:t xml:space="preserve">needs of others in ways that are characterized by attentive listening, patience and understanding. Universal moral principles of right – so </w:t>
      </w:r>
      <w:r w:rsidRPr="00473754">
        <w:rPr>
          <w:rStyle w:val="StyleUnderline"/>
        </w:rPr>
        <w:t xml:space="preserve">rational, clean and appealing – give way here to the messy, relentless juggling act of navigating complex moral dilemmas and balancing the competing needs of real, </w:t>
      </w:r>
      <w:r w:rsidRPr="00473754">
        <w:rPr>
          <w:rStyle w:val="Emphasis"/>
        </w:rPr>
        <w:t>embodied others</w:t>
      </w:r>
      <w:r w:rsidRPr="00473754">
        <w:rPr>
          <w:rStyle w:val="StyleUnderline"/>
        </w:rPr>
        <w:t>.</w:t>
      </w:r>
      <w:r w:rsidRPr="00473754">
        <w:rPr>
          <w:sz w:val="10"/>
        </w:rPr>
        <w:t xml:space="preserve"> This means constant re-evaluation of beliefs and reflexivity regarding our own claims to knowledge. It is a feminist ethics, not because it ‘belongs’ to women or because it is anti-men or somehow against the ethics of justice, but because it demands a </w:t>
      </w:r>
      <w:r w:rsidRPr="00473754">
        <w:rPr>
          <w:rStyle w:val="StyleUnderline"/>
        </w:rPr>
        <w:t>questioning of the script of patriarchy.</w:t>
      </w:r>
      <w:r w:rsidRPr="00473754">
        <w:rPr>
          <w:sz w:val="10"/>
        </w:rPr>
        <w:t xml:space="preserve"> As Gilligan puts it, in the culture of patriarchy, the different voice with its ethic of care sounds feminine. Heard in its own right and on its own terms, it is a human voice (</w:t>
      </w:r>
      <w:hyperlink r:id="rId9" w:anchor="bibr6-1755088219828768" w:history="1">
        <w:r w:rsidRPr="00473754">
          <w:rPr>
            <w:rStyle w:val="Hyperlink"/>
            <w:sz w:val="16"/>
          </w:rPr>
          <w:t>Gilligan, 2011</w:t>
        </w:r>
      </w:hyperlink>
      <w:r w:rsidRPr="00473754">
        <w:rPr>
          <w:sz w:val="10"/>
        </w:rPr>
        <w:t xml:space="preserve">: 25). Relationality has been a key feature of the ethics of care since Carol Gilligan’s first edition of In a Different Voice. On this view, all selves are the product of relations, all the way down. </w:t>
      </w:r>
      <w:r w:rsidRPr="00473754">
        <w:rPr>
          <w:rStyle w:val="StyleUnderline"/>
        </w:rPr>
        <w:t>The apparently autonomous self, so often seen in men and gendered masculine, is a product not of some essential feature of ‘manhood’ but of a response by men to conform to the codes of gender within patriarchy.</w:t>
      </w:r>
      <w:r w:rsidRPr="00473754">
        <w:rPr>
          <w:sz w:val="10"/>
        </w:rPr>
        <w:t xml:space="preserve"> Over the past 40 years, research into human psychology has undergone a radical shift towards</w:t>
      </w:r>
      <w:r w:rsidRPr="00183C60">
        <w:rPr>
          <w:sz w:val="10"/>
        </w:rPr>
        <w:t xml:space="preserve"> accepting the interpersonal and relational nature of human development (</w:t>
      </w:r>
      <w:hyperlink r:id="rId10" w:anchor="bibr7-1755088219828768" w:history="1">
        <w:r w:rsidRPr="00183C60">
          <w:rPr>
            <w:rStyle w:val="Hyperlink"/>
            <w:sz w:val="16"/>
          </w:rPr>
          <w:t>Gilligan and Snider, 2017</w:t>
        </w:r>
      </w:hyperlink>
      <w:r w:rsidRPr="00183C60">
        <w:rPr>
          <w:sz w:val="10"/>
        </w:rPr>
        <w:t xml:space="preserve">: 191). Recognizing this and </w:t>
      </w:r>
      <w:r w:rsidRPr="00183C60">
        <w:rPr>
          <w:rStyle w:val="StyleUnderline"/>
        </w:rPr>
        <w:t xml:space="preserve">accepting the relational voice </w:t>
      </w:r>
      <w:r w:rsidRPr="00183C60">
        <w:rPr>
          <w:sz w:val="10"/>
        </w:rPr>
        <w:t xml:space="preserve">not as morally or psychologically immature, but </w:t>
      </w:r>
      <w:r w:rsidRPr="00183C60">
        <w:rPr>
          <w:rStyle w:val="StyleUnderline"/>
        </w:rPr>
        <w:t>as a human voice that is thwarted by pervasive gender norms</w:t>
      </w:r>
      <w:r w:rsidRPr="00183C60">
        <w:rPr>
          <w:sz w:val="10"/>
        </w:rPr>
        <w:t xml:space="preserve">, is the first step towards </w:t>
      </w:r>
      <w:r w:rsidRPr="00183C60">
        <w:rPr>
          <w:rStyle w:val="StyleUnderline"/>
        </w:rPr>
        <w:t xml:space="preserve">reaching across divides </w:t>
      </w:r>
      <w:r w:rsidRPr="00183C60">
        <w:rPr>
          <w:sz w:val="10"/>
        </w:rPr>
        <w:t xml:space="preserve">of difference hierarchy and </w:t>
      </w:r>
      <w:r w:rsidRPr="00183C60">
        <w:rPr>
          <w:rStyle w:val="StyleUnderline"/>
        </w:rPr>
        <w:t>building real connection with others</w:t>
      </w:r>
      <w:r w:rsidRPr="002C10EB">
        <w:rPr>
          <w:sz w:val="10"/>
        </w:rPr>
        <w:t xml:space="preserve">. </w:t>
      </w:r>
      <w:r w:rsidRPr="002C10EB">
        <w:rPr>
          <w:rStyle w:val="StyleUnderline"/>
          <w:highlight w:val="cyan"/>
        </w:rPr>
        <w:t>Relationality is not</w:t>
      </w:r>
      <w:r w:rsidRPr="002C10EB">
        <w:rPr>
          <w:rStyle w:val="StyleUnderline"/>
        </w:rPr>
        <w:t xml:space="preserve"> a </w:t>
      </w:r>
      <w:r w:rsidRPr="002C10EB">
        <w:rPr>
          <w:rStyle w:val="StyleUnderline"/>
          <w:highlight w:val="cyan"/>
        </w:rPr>
        <w:t>static</w:t>
      </w:r>
      <w:r w:rsidRPr="002C10EB">
        <w:rPr>
          <w:rStyle w:val="StyleUnderline"/>
        </w:rPr>
        <w:t xml:space="preserve"> ethical concept</w:t>
      </w:r>
      <w:r w:rsidRPr="002C10EB">
        <w:rPr>
          <w:sz w:val="10"/>
        </w:rPr>
        <w:t xml:space="preserve"> or set of principles – like ‘rights’ or ‘justice’ – rather, it is a </w:t>
      </w:r>
      <w:r w:rsidRPr="002C10EB">
        <w:rPr>
          <w:rStyle w:val="StyleUnderline"/>
          <w:highlight w:val="cyan"/>
        </w:rPr>
        <w:t>way of seeing</w:t>
      </w:r>
      <w:r w:rsidRPr="002C10EB">
        <w:rPr>
          <w:rStyle w:val="StyleUnderline"/>
        </w:rPr>
        <w:t xml:space="preserve"> the world </w:t>
      </w:r>
      <w:r w:rsidRPr="002C10EB">
        <w:rPr>
          <w:rStyle w:val="StyleUnderline"/>
          <w:highlight w:val="cyan"/>
        </w:rPr>
        <w:t>that</w:t>
      </w:r>
      <w:r w:rsidRPr="002C10EB">
        <w:rPr>
          <w:sz w:val="10"/>
          <w:highlight w:val="cyan"/>
        </w:rPr>
        <w:t xml:space="preserve"> </w:t>
      </w:r>
      <w:r w:rsidRPr="002C10EB">
        <w:rPr>
          <w:rStyle w:val="StyleUnderline"/>
          <w:highlight w:val="cyan"/>
        </w:rPr>
        <w:t>addresses</w:t>
      </w:r>
      <w:r w:rsidRPr="002C10EB">
        <w:rPr>
          <w:rStyle w:val="StyleUnderline"/>
        </w:rPr>
        <w:t xml:space="preserve"> not only </w:t>
      </w:r>
      <w:r w:rsidRPr="002C10EB">
        <w:rPr>
          <w:rStyle w:val="StyleUnderline"/>
          <w:highlight w:val="cyan"/>
        </w:rPr>
        <w:t>ontology</w:t>
      </w:r>
      <w:r w:rsidRPr="002C10EB">
        <w:rPr>
          <w:sz w:val="10"/>
        </w:rPr>
        <w:t xml:space="preserve"> – the relational self – </w:t>
      </w:r>
      <w:r w:rsidRPr="002C10EB">
        <w:rPr>
          <w:rStyle w:val="StyleUnderline"/>
          <w:highlight w:val="cyan"/>
        </w:rPr>
        <w:t>but also epistemology</w:t>
      </w:r>
      <w:r w:rsidRPr="002C10EB">
        <w:rPr>
          <w:sz w:val="10"/>
        </w:rPr>
        <w:t xml:space="preserve">. Thus, knowledge is also understood relationally – </w:t>
      </w:r>
      <w:r w:rsidRPr="002C10EB">
        <w:rPr>
          <w:rStyle w:val="StyleUnderline"/>
        </w:rPr>
        <w:t xml:space="preserve">we must </w:t>
      </w:r>
      <w:r w:rsidRPr="002C10EB">
        <w:rPr>
          <w:rStyle w:val="StyleUnderline"/>
          <w:highlight w:val="cyan"/>
        </w:rPr>
        <w:t>ask who makes</w:t>
      </w:r>
      <w:r w:rsidRPr="002C10EB">
        <w:rPr>
          <w:rStyle w:val="StyleUnderline"/>
        </w:rPr>
        <w:t xml:space="preserve"> the </w:t>
      </w:r>
      <w:r w:rsidRPr="002C10EB">
        <w:rPr>
          <w:rStyle w:val="StyleUnderline"/>
          <w:highlight w:val="cyan"/>
        </w:rPr>
        <w:t>knowledge claims</w:t>
      </w:r>
      <w:r w:rsidRPr="002C10EB">
        <w:rPr>
          <w:rStyle w:val="StyleUnderline"/>
        </w:rPr>
        <w:t xml:space="preserve"> and </w:t>
      </w:r>
      <w:r w:rsidRPr="002C10EB">
        <w:rPr>
          <w:rStyle w:val="StyleUnderline"/>
          <w:highlight w:val="cyan"/>
        </w:rPr>
        <w:t xml:space="preserve">from what </w:t>
      </w:r>
      <w:r w:rsidRPr="002C10EB">
        <w:rPr>
          <w:rStyle w:val="StyleUnderline"/>
        </w:rPr>
        <w:t>vantage point</w:t>
      </w:r>
      <w:r w:rsidRPr="002C10EB">
        <w:rPr>
          <w:sz w:val="10"/>
        </w:rPr>
        <w:t xml:space="preserve">, what </w:t>
      </w:r>
      <w:r w:rsidRPr="002C10EB">
        <w:rPr>
          <w:rStyle w:val="StyleUnderline"/>
          <w:highlight w:val="cyan"/>
        </w:rPr>
        <w:t>material circumstances</w:t>
      </w:r>
      <w:r w:rsidRPr="002C10EB">
        <w:rPr>
          <w:sz w:val="10"/>
        </w:rPr>
        <w:t xml:space="preserve"> </w:t>
      </w:r>
      <w:r w:rsidRPr="002C10EB">
        <w:rPr>
          <w:sz w:val="10"/>
          <w:highlight w:val="cyan"/>
        </w:rPr>
        <w:t>and</w:t>
      </w:r>
      <w:r w:rsidRPr="002C10EB">
        <w:rPr>
          <w:sz w:val="10"/>
        </w:rPr>
        <w:t xml:space="preserve"> what </w:t>
      </w:r>
      <w:r w:rsidRPr="002C10EB">
        <w:rPr>
          <w:rStyle w:val="StyleUnderline"/>
          <w:highlight w:val="cyan"/>
        </w:rPr>
        <w:t>degree of power</w:t>
      </w:r>
      <w:r w:rsidRPr="002C10EB">
        <w:rPr>
          <w:sz w:val="10"/>
        </w:rPr>
        <w:t xml:space="preserve"> (Minow, 1990: 178). As famously argued by Martha Minow, </w:t>
      </w:r>
      <w:r w:rsidRPr="002C10EB">
        <w:rPr>
          <w:rStyle w:val="StyleUnderline"/>
        </w:rPr>
        <w:t>relationality is perhaps most significant</w:t>
      </w:r>
      <w:r w:rsidRPr="002C10EB">
        <w:rPr>
          <w:sz w:val="10"/>
        </w:rPr>
        <w:t xml:space="preserve"> in the way that it shifts our </w:t>
      </w:r>
      <w:r w:rsidRPr="002C10EB">
        <w:rPr>
          <w:rStyle w:val="StyleUnderline"/>
        </w:rPr>
        <w:t>understanding of the problem of ‘difference’</w:t>
      </w:r>
      <w:r w:rsidRPr="002C10EB">
        <w:rPr>
          <w:sz w:val="10"/>
        </w:rPr>
        <w:t xml:space="preserve">; seeing </w:t>
      </w:r>
      <w:r w:rsidRPr="002C10EB">
        <w:rPr>
          <w:rStyle w:val="StyleUnderline"/>
        </w:rPr>
        <w:t xml:space="preserve">difference </w:t>
      </w:r>
      <w:r w:rsidRPr="00183C60">
        <w:rPr>
          <w:rStyle w:val="StyleUnderline"/>
        </w:rPr>
        <w:t>relationally means a shift from a focus on the distinctions between people to a focus on the relationships within</w:t>
      </w:r>
      <w:r w:rsidRPr="00183C60">
        <w:rPr>
          <w:sz w:val="10"/>
        </w:rPr>
        <w:t xml:space="preserve"> which we notice and draw distinctions (</w:t>
      </w:r>
      <w:hyperlink r:id="rId11" w:anchor="bibr23-1755088219828768" w:history="1">
        <w:r w:rsidRPr="00183C60">
          <w:rPr>
            <w:rStyle w:val="Hyperlink"/>
            <w:sz w:val="16"/>
          </w:rPr>
          <w:t>Minow, 1990</w:t>
        </w:r>
      </w:hyperlink>
      <w:r w:rsidRPr="00183C60">
        <w:rPr>
          <w:sz w:val="10"/>
        </w:rPr>
        <w:t xml:space="preserve">: 15). Thus, </w:t>
      </w:r>
      <w:r w:rsidRPr="00183C60">
        <w:rPr>
          <w:rStyle w:val="StyleUnderline"/>
        </w:rPr>
        <w:t>relational approaches, unlike, say, dominant liberal rights analysis, enquire into the institutional practices that determine a norm against which some people seem different, or deviant</w:t>
      </w:r>
      <w:r w:rsidRPr="00183C60">
        <w:rPr>
          <w:sz w:val="10"/>
        </w:rPr>
        <w:t xml:space="preserve">. To address relationships, Minow (1990) argues, is to </w:t>
      </w:r>
      <w:r w:rsidRPr="00183C60">
        <w:rPr>
          <w:rStyle w:val="StyleUnderline"/>
        </w:rPr>
        <w:t>resist abstraction and to demand context</w:t>
      </w:r>
      <w:r w:rsidRPr="00183C60">
        <w:rPr>
          <w:sz w:val="10"/>
        </w:rPr>
        <w:t xml:space="preserve"> (1990: 216). Clearly, there is a close connection</w:t>
      </w:r>
      <w:r w:rsidRPr="002C10EB">
        <w:rPr>
          <w:sz w:val="10"/>
        </w:rPr>
        <w:t xml:space="preserve"> between relationality and context. </w:t>
      </w:r>
      <w:r w:rsidRPr="002C10EB">
        <w:rPr>
          <w:rStyle w:val="StyleUnderline"/>
        </w:rPr>
        <w:t xml:space="preserve">An </w:t>
      </w:r>
      <w:r w:rsidRPr="002C10EB">
        <w:rPr>
          <w:rStyle w:val="StyleUnderline"/>
          <w:highlight w:val="cyan"/>
        </w:rPr>
        <w:t>ethic of care eschews universalizable</w:t>
      </w:r>
      <w:r w:rsidRPr="002C10EB">
        <w:rPr>
          <w:rStyle w:val="StyleUnderline"/>
        </w:rPr>
        <w:t xml:space="preserve"> moral </w:t>
      </w:r>
      <w:r w:rsidRPr="002C10EB">
        <w:rPr>
          <w:rStyle w:val="StyleUnderline"/>
          <w:highlight w:val="cyan"/>
        </w:rPr>
        <w:t>principles</w:t>
      </w:r>
      <w:r w:rsidRPr="002C10EB">
        <w:rPr>
          <w:sz w:val="10"/>
        </w:rPr>
        <w:t xml:space="preserve"> that can be applied across time and space. By contrast, it </w:t>
      </w:r>
      <w:r w:rsidRPr="002C10EB">
        <w:rPr>
          <w:rStyle w:val="StyleUnderline"/>
        </w:rPr>
        <w:t>demands attention to context</w:t>
      </w:r>
      <w:r w:rsidRPr="002C10EB">
        <w:rPr>
          <w:sz w:val="10"/>
        </w:rPr>
        <w:t xml:space="preserve"> – to the particularities of social location, historical background, structural conditions and relationships between relevant moral actors. In this sense, it is opposed to the logic of traditional moral theory, which demands abstraction from context in order to gain objectivity. But this </w:t>
      </w:r>
      <w:r w:rsidRPr="002C10EB">
        <w:rPr>
          <w:rStyle w:val="StyleUnderline"/>
          <w:highlight w:val="cyan"/>
        </w:rPr>
        <w:t>objectivity</w:t>
      </w:r>
      <w:r w:rsidRPr="002C10EB">
        <w:rPr>
          <w:rStyle w:val="StyleUnderline"/>
        </w:rPr>
        <w:t xml:space="preserve"> is elusive</w:t>
      </w:r>
      <w:r w:rsidRPr="002C10EB">
        <w:rPr>
          <w:sz w:val="10"/>
        </w:rPr>
        <w:t xml:space="preserve">; more than this, </w:t>
      </w:r>
      <w:r w:rsidRPr="002C10EB">
        <w:rPr>
          <w:rStyle w:val="StyleUnderline"/>
        </w:rPr>
        <w:t xml:space="preserve">it </w:t>
      </w:r>
      <w:r w:rsidRPr="002C10EB">
        <w:rPr>
          <w:rStyle w:val="StyleUnderline"/>
          <w:highlight w:val="cyan"/>
        </w:rPr>
        <w:t>acts to create</w:t>
      </w:r>
      <w:r w:rsidRPr="002C10EB">
        <w:rPr>
          <w:rStyle w:val="StyleUnderline"/>
        </w:rPr>
        <w:t xml:space="preserve"> a </w:t>
      </w:r>
      <w:r w:rsidRPr="002C10EB">
        <w:rPr>
          <w:rStyle w:val="StyleUnderline"/>
          <w:highlight w:val="cyan"/>
        </w:rPr>
        <w:t>dichotomy between those who</w:t>
      </w:r>
      <w:r w:rsidRPr="002C10EB">
        <w:rPr>
          <w:rStyle w:val="StyleUnderline"/>
        </w:rPr>
        <w:t xml:space="preserve"> are the </w:t>
      </w:r>
      <w:r w:rsidRPr="002C10EB">
        <w:rPr>
          <w:rStyle w:val="StyleUnderline"/>
          <w:highlight w:val="cyan"/>
        </w:rPr>
        <w:t>know</w:t>
      </w:r>
      <w:r w:rsidRPr="002C10EB">
        <w:rPr>
          <w:rStyle w:val="StyleUnderline"/>
        </w:rPr>
        <w:t xml:space="preserve">ers, keepers </w:t>
      </w:r>
      <w:r w:rsidRPr="002C10EB">
        <w:rPr>
          <w:rStyle w:val="StyleUnderline"/>
          <w:highlight w:val="cyan"/>
        </w:rPr>
        <w:t>and enforce</w:t>
      </w:r>
      <w:r w:rsidRPr="002C10EB">
        <w:rPr>
          <w:rStyle w:val="StyleUnderline"/>
        </w:rPr>
        <w:t>rs</w:t>
      </w:r>
      <w:r w:rsidRPr="002C10EB">
        <w:rPr>
          <w:sz w:val="10"/>
        </w:rPr>
        <w:t xml:space="preserve"> of moral principles, </w:t>
      </w:r>
      <w:r w:rsidRPr="002C10EB">
        <w:rPr>
          <w:rStyle w:val="StyleUnderline"/>
          <w:highlight w:val="cyan"/>
        </w:rPr>
        <w:t>and those who are compelled</w:t>
      </w:r>
      <w:r w:rsidRPr="002C10EB">
        <w:rPr>
          <w:rStyle w:val="StyleUnderline"/>
        </w:rPr>
        <w:t xml:space="preserve"> – sometimes </w:t>
      </w:r>
      <w:r w:rsidRPr="002C10EB">
        <w:rPr>
          <w:rStyle w:val="StyleUnderline"/>
          <w:highlight w:val="cyan"/>
        </w:rPr>
        <w:t>through ‘foreign policy’</w:t>
      </w:r>
      <w:r w:rsidRPr="002C10EB">
        <w:rPr>
          <w:sz w:val="10"/>
        </w:rPr>
        <w:t xml:space="preserve"> – to enact those principles. The morality of ‘arms deals’ cannot be assessed outside of the context of both the violent histories of colonialism and the liberal militarism that defines the contemporary world. Feminist foreign policy will not be transformative if it is reduced to enacting a set of moral principles, or seeking to protect, promote or empower women (often because this is, in the long run, good for ‘national security’ or ‘economic growth’). A foreign policy that works towards feminist goals is more likely to be a slow, plodding process which considers historical and contemporary relations between actors and recognizes the importance of context in making decisions and policies. Finally, </w:t>
      </w:r>
      <w:r w:rsidRPr="002C10EB">
        <w:rPr>
          <w:rStyle w:val="StyleUnderline"/>
          <w:highlight w:val="cyan"/>
        </w:rPr>
        <w:t>revisability</w:t>
      </w:r>
      <w:r w:rsidRPr="002C10EB">
        <w:rPr>
          <w:rStyle w:val="StyleUnderline"/>
        </w:rPr>
        <w:t xml:space="preserve"> </w:t>
      </w:r>
      <w:r w:rsidRPr="002C10EB">
        <w:rPr>
          <w:rStyle w:val="StyleUnderline"/>
          <w:highlight w:val="cyan"/>
        </w:rPr>
        <w:t>refers to</w:t>
      </w:r>
      <w:r w:rsidRPr="002C10EB">
        <w:rPr>
          <w:rStyle w:val="StyleUnderline"/>
        </w:rPr>
        <w:t xml:space="preserve"> the </w:t>
      </w:r>
      <w:r w:rsidRPr="002C10EB">
        <w:rPr>
          <w:rStyle w:val="StyleUnderline"/>
          <w:highlight w:val="cyan"/>
        </w:rPr>
        <w:t>requirement of epistemological humility</w:t>
      </w:r>
      <w:r w:rsidRPr="002C10EB">
        <w:rPr>
          <w:sz w:val="10"/>
        </w:rPr>
        <w:t xml:space="preserve"> – the need to embrace uncertainty and recognize that there are only better or worse courses of action at any given time and in any context. When ‘Amy’, one of Gilligan’s (1993) subjects, responds to a question posed regarding an abstract moral dilemma, she says, ‘Well, it depends’ (1993: 35). As Gilligan explains, when considered in the light of Kohlberg’s definition of the stages and sequence of moral development, her moral judgements appear to be a full stage lower in maturity than those of the boy. They appear to reveal an inability to think systematically about the concepts of morality or law and a reluctance to examine the logic of received moral truths (Gilligan, 1993: 30). But from the perspective of an ethic of care, Amy’s reluctance to make universalized judgements stems from a heightened perception of the role of context and the nature of relationships in moral judgement. It is this willingness to </w:t>
      </w:r>
      <w:r w:rsidRPr="002C10EB">
        <w:rPr>
          <w:rStyle w:val="StyleUnderline"/>
        </w:rPr>
        <w:t xml:space="preserve">live with </w:t>
      </w:r>
      <w:r w:rsidRPr="002C10EB">
        <w:rPr>
          <w:rStyle w:val="StyleUnderline"/>
          <w:highlight w:val="cyan"/>
        </w:rPr>
        <w:t>uncertainty</w:t>
      </w:r>
      <w:r w:rsidRPr="002C10EB">
        <w:rPr>
          <w:sz w:val="10"/>
        </w:rPr>
        <w:t xml:space="preserve"> that </w:t>
      </w:r>
      <w:r w:rsidRPr="002C10EB">
        <w:rPr>
          <w:rStyle w:val="StyleUnderline"/>
          <w:highlight w:val="cyan"/>
        </w:rPr>
        <w:t xml:space="preserve">defines </w:t>
      </w:r>
      <w:r w:rsidRPr="002C10EB">
        <w:rPr>
          <w:rStyle w:val="Emphasis"/>
          <w:highlight w:val="cyan"/>
        </w:rPr>
        <w:t>feminist care ethics</w:t>
      </w:r>
      <w:r w:rsidRPr="002C10EB">
        <w:rPr>
          <w:rStyle w:val="StyleUnderline"/>
          <w:highlight w:val="cyan"/>
        </w:rPr>
        <w:t xml:space="preserve"> as critical</w:t>
      </w:r>
      <w:r w:rsidRPr="002C10EB">
        <w:rPr>
          <w:sz w:val="10"/>
        </w:rPr>
        <w:t xml:space="preserve"> and will allow it to be, potentially, </w:t>
      </w:r>
      <w:r w:rsidRPr="00183C60">
        <w:rPr>
          <w:rStyle w:val="StyleUnderline"/>
        </w:rPr>
        <w:t>transformative in the long term</w:t>
      </w:r>
      <w:r w:rsidRPr="00183C60">
        <w:rPr>
          <w:sz w:val="10"/>
        </w:rPr>
        <w:t xml:space="preserve">. As Kimberly Hutchings (2001) argues, ‘Critique is premised on the impossibility of a definitive answer to the conditions of its own possibility and can only content itself with the acknowledgment of the revisability of any grounds on which its specific claims are based’ (2001: 90). The implication of this is that we must </w:t>
      </w:r>
      <w:r w:rsidRPr="00183C60">
        <w:rPr>
          <w:rStyle w:val="StyleUnderline"/>
        </w:rPr>
        <w:t>let go of the idea of feminist foreign policy as ‘principled foreign policy’</w:t>
      </w:r>
      <w:r w:rsidRPr="00183C60">
        <w:rPr>
          <w:sz w:val="10"/>
        </w:rPr>
        <w:t xml:space="preserve">. Principles have an unmistakable allure; they work very well when we take what Raymond Geuss (2008) calls an ‘ethics-first’ approach to politics – where we </w:t>
      </w:r>
      <w:r w:rsidRPr="00183C60">
        <w:rPr>
          <w:rStyle w:val="StyleUnderline"/>
        </w:rPr>
        <w:t>attain an ideal theory of how we should act</w:t>
      </w:r>
      <w:r w:rsidRPr="00183C60">
        <w:rPr>
          <w:sz w:val="10"/>
        </w:rPr>
        <w:t xml:space="preserve">, and then, in a second step, </w:t>
      </w:r>
      <w:r w:rsidRPr="00183C60">
        <w:rPr>
          <w:rStyle w:val="StyleUnderline"/>
        </w:rPr>
        <w:t>apply that ideal theory to the action of political agents</w:t>
      </w:r>
      <w:r w:rsidRPr="00183C60">
        <w:rPr>
          <w:sz w:val="10"/>
        </w:rPr>
        <w:t xml:space="preserve"> (2008: 8). But the </w:t>
      </w:r>
      <w:r w:rsidRPr="00183C60">
        <w:rPr>
          <w:rStyle w:val="StyleUnderline"/>
        </w:rPr>
        <w:t>dominance of this kind of thinking in the realm of ‘ethical foreign policy’ has led to a ‘</w:t>
      </w:r>
      <w:r w:rsidRPr="00183C60">
        <w:rPr>
          <w:rStyle w:val="Emphasis"/>
        </w:rPr>
        <w:t>hyper-rationalist</w:t>
      </w:r>
      <w:r w:rsidRPr="00183C60">
        <w:rPr>
          <w:rStyle w:val="StyleUnderline"/>
        </w:rPr>
        <w:t>’</w:t>
      </w:r>
      <w:r w:rsidRPr="00183C60">
        <w:rPr>
          <w:sz w:val="10"/>
        </w:rPr>
        <w:t xml:space="preserve"> (Rengger, 2000: 769) </w:t>
      </w:r>
      <w:r w:rsidRPr="00183C60">
        <w:rPr>
          <w:rStyle w:val="StyleUnderline"/>
        </w:rPr>
        <w:t>approach to</w:t>
      </w:r>
      <w:r w:rsidRPr="00183C60">
        <w:rPr>
          <w:sz w:val="10"/>
        </w:rPr>
        <w:t xml:space="preserve"> the </w:t>
      </w:r>
      <w:r w:rsidRPr="00183C60">
        <w:rPr>
          <w:rStyle w:val="StyleUnderline"/>
        </w:rPr>
        <w:t>suffering of the peoples of the world, where ‘</w:t>
      </w:r>
      <w:r w:rsidRPr="00183C60">
        <w:rPr>
          <w:rStyle w:val="Emphasis"/>
        </w:rPr>
        <w:t>useful knowledge’</w:t>
      </w:r>
      <w:r w:rsidRPr="00183C60">
        <w:rPr>
          <w:rStyle w:val="StyleUnderline"/>
        </w:rPr>
        <w:t xml:space="preserve"> has blinded us to contingency, context, embodiment and emotion. </w:t>
      </w:r>
      <w:r w:rsidRPr="00183C60">
        <w:rPr>
          <w:sz w:val="10"/>
        </w:rPr>
        <w:t>Revisability in ethics is not the same thing as moral relativism. As Susan Hekman points out, the category of ‘relativism’ is parasitic on its opposite, the possibility of absolute knowledge. Perspectival, connected, discursive knowledge does not obviate the possibility of truth, evidence or critical judgement (Hekman, 1995: 31). It does not mean that states</w:t>
      </w:r>
      <w:r w:rsidRPr="002C10EB">
        <w:rPr>
          <w:sz w:val="10"/>
        </w:rPr>
        <w:t xml:space="preserve"> cannot make judgements in their foreign (and domestic) policy about the allocation of resources towards programmes and policies that aim to increase the participation and representation of women in, for example, formal peacemaking and peace-building processes. </w:t>
      </w:r>
      <w:r w:rsidRPr="00183C60">
        <w:rPr>
          <w:sz w:val="10"/>
        </w:rPr>
        <w:t xml:space="preserve">There is a </w:t>
      </w:r>
      <w:r w:rsidRPr="00183C60">
        <w:rPr>
          <w:rStyle w:val="StyleUnderline"/>
        </w:rPr>
        <w:t>requirement, however, to view each policy and programme on its own terms and in its own context</w:t>
      </w:r>
      <w:r w:rsidRPr="00183C60">
        <w:rPr>
          <w:sz w:val="10"/>
        </w:rPr>
        <w:t xml:space="preserve"> and to </w:t>
      </w:r>
      <w:r w:rsidRPr="00183C60">
        <w:rPr>
          <w:rStyle w:val="StyleUnderline"/>
        </w:rPr>
        <w:t>recognize</w:t>
      </w:r>
      <w:r w:rsidRPr="00183C60">
        <w:rPr>
          <w:sz w:val="10"/>
        </w:rPr>
        <w:t xml:space="preserve"> the ever-changing </w:t>
      </w:r>
      <w:r w:rsidRPr="00183C60">
        <w:rPr>
          <w:rStyle w:val="StyleUnderline"/>
        </w:rPr>
        <w:t xml:space="preserve">context of actors-in-relation across </w:t>
      </w:r>
      <w:r w:rsidRPr="00183C60">
        <w:rPr>
          <w:sz w:val="10"/>
        </w:rPr>
        <w:t xml:space="preserve">multiple, intersecting locations and scales – across </w:t>
      </w:r>
      <w:r w:rsidRPr="00183C60">
        <w:rPr>
          <w:rStyle w:val="StyleUnderline"/>
        </w:rPr>
        <w:t>racial, socio-economic and ethnic divides</w:t>
      </w:r>
      <w:r w:rsidRPr="00183C60">
        <w:rPr>
          <w:sz w:val="10"/>
        </w:rPr>
        <w:t xml:space="preserve"> and from the household </w:t>
      </w:r>
      <w:r w:rsidRPr="00183C60">
        <w:rPr>
          <w:rStyle w:val="StyleUnderline"/>
        </w:rPr>
        <w:t xml:space="preserve">to the </w:t>
      </w:r>
      <w:r w:rsidRPr="00183C60">
        <w:rPr>
          <w:rStyle w:val="Emphasis"/>
        </w:rPr>
        <w:t>‘global’ level</w:t>
      </w:r>
      <w:r w:rsidRPr="00183C60">
        <w:rPr>
          <w:sz w:val="10"/>
        </w:rPr>
        <w:t>.</w:t>
      </w:r>
      <w:r w:rsidRPr="002C10EB">
        <w:rPr>
          <w:sz w:val="10"/>
        </w:rPr>
        <w:t xml:space="preserve"> </w:t>
      </w:r>
    </w:p>
    <w:p w14:paraId="56DD8DF0" w14:textId="77777777" w:rsidR="00275954" w:rsidRPr="00C812EE" w:rsidRDefault="00275954" w:rsidP="00275954"/>
    <w:p w14:paraId="0C9B145F" w14:textId="6F7B6D42" w:rsidR="00275954" w:rsidRDefault="0009168A" w:rsidP="00275954">
      <w:pPr>
        <w:pStyle w:val="Heading2"/>
      </w:pPr>
      <w:r>
        <w:t>off</w:t>
      </w:r>
    </w:p>
    <w:p w14:paraId="34692E5E" w14:textId="77777777" w:rsidR="00275954" w:rsidRPr="00C812EE" w:rsidRDefault="00275954" w:rsidP="00275954">
      <w:pPr>
        <w:keepNext/>
        <w:keepLines/>
        <w:spacing w:before="40" w:after="0"/>
        <w:outlineLvl w:val="3"/>
        <w:rPr>
          <w:rFonts w:eastAsiaTheme="majorEastAsia"/>
          <w:b/>
          <w:iCs/>
          <w:sz w:val="32"/>
        </w:rPr>
      </w:pPr>
      <w:r w:rsidRPr="00953CDF">
        <w:rPr>
          <w:rFonts w:eastAsiaTheme="majorEastAsia"/>
          <w:b/>
          <w:iCs/>
          <w:sz w:val="32"/>
        </w:rPr>
        <w:t>Text: The United States Federal Government should</w:t>
      </w:r>
      <w:r>
        <w:rPr>
          <w:rFonts w:eastAsiaTheme="majorEastAsia"/>
          <w:b/>
          <w:iCs/>
          <w:sz w:val="32"/>
        </w:rPr>
        <w:t xml:space="preserve"> </w:t>
      </w:r>
      <w:r w:rsidRPr="00C812EE">
        <w:rPr>
          <w:rFonts w:eastAsiaTheme="majorEastAsia"/>
          <w:b/>
          <w:iCs/>
          <w:sz w:val="32"/>
        </w:rPr>
        <w:t xml:space="preserve">adopt a consistently rising carbon price and border adjustment of approximately $40 and support a competitive portfolio of low-carbon technologies. </w:t>
      </w:r>
    </w:p>
    <w:p w14:paraId="4224AC48" w14:textId="77777777" w:rsidR="00275954" w:rsidRPr="00953CDF" w:rsidRDefault="00275954" w:rsidP="00275954"/>
    <w:p w14:paraId="13F221B9" w14:textId="77777777" w:rsidR="00275954" w:rsidRPr="00953CDF" w:rsidRDefault="00275954" w:rsidP="00275954">
      <w:pPr>
        <w:keepNext/>
        <w:keepLines/>
        <w:spacing w:before="40" w:after="0"/>
        <w:outlineLvl w:val="3"/>
        <w:rPr>
          <w:rFonts w:eastAsiaTheme="majorEastAsia"/>
          <w:b/>
          <w:iCs/>
          <w:sz w:val="32"/>
        </w:rPr>
      </w:pPr>
      <w:r w:rsidRPr="00953CDF">
        <w:rPr>
          <w:rFonts w:eastAsiaTheme="majorEastAsia"/>
          <w:b/>
          <w:iCs/>
          <w:sz w:val="32"/>
        </w:rPr>
        <w:t xml:space="preserve">CP Solves – </w:t>
      </w:r>
      <w:r w:rsidRPr="00953CDF">
        <w:rPr>
          <w:rFonts w:eastAsiaTheme="majorEastAsia"/>
          <w:b/>
          <w:iCs/>
          <w:sz w:val="32"/>
          <w:u w:val="single"/>
        </w:rPr>
        <w:t>Carbon pricing</w:t>
      </w:r>
      <w:r w:rsidRPr="00953CDF">
        <w:rPr>
          <w:rFonts w:eastAsiaTheme="majorEastAsia"/>
          <w:b/>
          <w:iCs/>
          <w:sz w:val="32"/>
        </w:rPr>
        <w:t xml:space="preserve"> and border adjustment are  </w:t>
      </w:r>
      <w:r w:rsidRPr="00953CDF">
        <w:rPr>
          <w:rFonts w:eastAsiaTheme="majorEastAsia"/>
          <w:b/>
          <w:iCs/>
          <w:sz w:val="32"/>
          <w:u w:val="single"/>
        </w:rPr>
        <w:t>necessary</w:t>
      </w:r>
      <w:r w:rsidRPr="00953CDF">
        <w:rPr>
          <w:rFonts w:eastAsiaTheme="majorEastAsia"/>
          <w:b/>
          <w:iCs/>
          <w:sz w:val="32"/>
        </w:rPr>
        <w:t xml:space="preserve"> for the success of any mitigation policy – solves global emissions</w:t>
      </w:r>
    </w:p>
    <w:p w14:paraId="4B046855" w14:textId="77777777" w:rsidR="00275954" w:rsidRPr="00953CDF" w:rsidRDefault="00275954" w:rsidP="00275954">
      <w:r w:rsidRPr="00953CDF">
        <w:t xml:space="preserve">Paulson and </w:t>
      </w:r>
      <w:r w:rsidRPr="00953CDF">
        <w:rPr>
          <w:b/>
          <w:bCs/>
          <w:sz w:val="28"/>
        </w:rPr>
        <w:t>Bowles 21</w:t>
      </w:r>
      <w:r w:rsidRPr="00953CDF">
        <w:t>, *Founder of the Paulson Institute, former Secretary of the Treasury under George W. Bush, former CEO of Goldman Sachs, MBA from Harvard University, BA from Dartmouth University, **President of the University of North Carolina, former White House Chief of Staff under Bill Clinton, MBA from Columbia University, BA from the University of North Carolina, Chapel Hill (*Henry M. Paulson Jr., **Erskine B. Bowles, May 10, 2021, “Biden should embrace a carbon tax,” The Washington Post, https://www.washingtonpost.com/opinions/paulson-bowles-biden-carbon-tax/2021/05/10/2230cda4-af62-11eb-b476-c3b287e52a01_story.html)</w:t>
      </w:r>
    </w:p>
    <w:p w14:paraId="03237294" w14:textId="77777777" w:rsidR="00275954" w:rsidRPr="00953CDF" w:rsidRDefault="00275954" w:rsidP="00275954">
      <w:pPr>
        <w:rPr>
          <w:b/>
          <w:u w:val="single"/>
        </w:rPr>
      </w:pPr>
      <w:r w:rsidRPr="00953CDF">
        <w:rPr>
          <w:sz w:val="10"/>
        </w:rPr>
        <w:t xml:space="preserve">President Biden deserves credit for his actions to date on climate change. In rejoining the Paris agreement, directing new energy standards, pushing for bold congressional action, convening world leaders and announcing dramatic emissions reduction targets, he is showing that American climate leadership is back. But </w:t>
      </w:r>
      <w:r w:rsidRPr="00953CDF">
        <w:rPr>
          <w:b/>
          <w:u w:val="single"/>
        </w:rPr>
        <w:t xml:space="preserve">there is </w:t>
      </w:r>
      <w:r w:rsidRPr="00953CDF">
        <w:rPr>
          <w:b/>
          <w:iCs/>
          <w:u w:val="single"/>
          <w:bdr w:val="single" w:sz="12" w:space="0" w:color="auto"/>
        </w:rPr>
        <w:t>one</w:t>
      </w:r>
      <w:r w:rsidRPr="00953CDF">
        <w:rPr>
          <w:b/>
          <w:u w:val="single"/>
        </w:rPr>
        <w:t xml:space="preserve"> major climate </w:t>
      </w:r>
      <w:r w:rsidRPr="00953CDF">
        <w:rPr>
          <w:b/>
          <w:iCs/>
          <w:u w:val="single"/>
          <w:bdr w:val="single" w:sz="12" w:space="0" w:color="auto"/>
        </w:rPr>
        <w:t>policy</w:t>
      </w:r>
      <w:r w:rsidRPr="00953CDF">
        <w:rPr>
          <w:sz w:val="10"/>
        </w:rPr>
        <w:t xml:space="preserve"> arena where </w:t>
      </w:r>
      <w:r w:rsidRPr="00953CDF">
        <w:rPr>
          <w:b/>
          <w:highlight w:val="cyan"/>
          <w:u w:val="single"/>
        </w:rPr>
        <w:t xml:space="preserve">the </w:t>
      </w:r>
      <w:r w:rsidRPr="00953CDF">
        <w:rPr>
          <w:b/>
          <w:iCs/>
          <w:highlight w:val="cyan"/>
          <w:u w:val="single"/>
          <w:bdr w:val="single" w:sz="12" w:space="0" w:color="auto"/>
        </w:rPr>
        <w:t>U</w:t>
      </w:r>
      <w:r w:rsidRPr="00953CDF">
        <w:rPr>
          <w:sz w:val="10"/>
        </w:rPr>
        <w:t xml:space="preserve">nited </w:t>
      </w:r>
      <w:r w:rsidRPr="00953CDF">
        <w:rPr>
          <w:b/>
          <w:iCs/>
          <w:highlight w:val="cyan"/>
          <w:u w:val="single"/>
          <w:bdr w:val="single" w:sz="12" w:space="0" w:color="auto"/>
        </w:rPr>
        <w:t>S</w:t>
      </w:r>
      <w:r w:rsidRPr="00953CDF">
        <w:rPr>
          <w:sz w:val="10"/>
        </w:rPr>
        <w:t xml:space="preserve">tates </w:t>
      </w:r>
      <w:r w:rsidRPr="00953CDF">
        <w:rPr>
          <w:b/>
          <w:highlight w:val="cyan"/>
          <w:u w:val="single"/>
        </w:rPr>
        <w:t>needs to</w:t>
      </w:r>
      <w:r w:rsidRPr="00953CDF">
        <w:rPr>
          <w:b/>
          <w:u w:val="single"/>
        </w:rPr>
        <w:t xml:space="preserve"> take a </w:t>
      </w:r>
      <w:r w:rsidRPr="00953CDF">
        <w:rPr>
          <w:b/>
          <w:iCs/>
          <w:u w:val="single"/>
          <w:bdr w:val="single" w:sz="12" w:space="0" w:color="auto"/>
        </w:rPr>
        <w:t>bold step</w:t>
      </w:r>
      <w:r w:rsidRPr="00953CDF">
        <w:rPr>
          <w:b/>
          <w:u w:val="single"/>
        </w:rPr>
        <w:t xml:space="preserve"> forward: </w:t>
      </w:r>
      <w:r w:rsidRPr="00953CDF">
        <w:rPr>
          <w:b/>
          <w:iCs/>
          <w:u w:val="single"/>
          <w:bdr w:val="single" w:sz="12" w:space="0" w:color="auto"/>
        </w:rPr>
        <w:t>carbon pricing</w:t>
      </w:r>
      <w:r w:rsidRPr="00953CDF">
        <w:rPr>
          <w:b/>
          <w:u w:val="single"/>
        </w:rPr>
        <w:t>.</w:t>
      </w:r>
      <w:r w:rsidRPr="00953CDF">
        <w:rPr>
          <w:sz w:val="10"/>
        </w:rPr>
        <w:t xml:space="preserve"> </w:t>
      </w:r>
      <w:r w:rsidRPr="00953CDF">
        <w:rPr>
          <w:b/>
          <w:u w:val="single"/>
        </w:rPr>
        <w:t xml:space="preserve">A carbon </w:t>
      </w:r>
      <w:r w:rsidRPr="00953CDF">
        <w:rPr>
          <w:b/>
          <w:highlight w:val="cyan"/>
          <w:u w:val="single"/>
        </w:rPr>
        <w:t>tax</w:t>
      </w:r>
      <w:r w:rsidRPr="00953CDF">
        <w:rPr>
          <w:b/>
          <w:u w:val="single"/>
        </w:rPr>
        <w:t xml:space="preserve">, which taxes </w:t>
      </w:r>
      <w:r w:rsidRPr="00953CDF">
        <w:rPr>
          <w:b/>
          <w:highlight w:val="cyan"/>
          <w:u w:val="single"/>
        </w:rPr>
        <w:t>carbon</w:t>
      </w:r>
      <w:r w:rsidRPr="00953CDF">
        <w:rPr>
          <w:sz w:val="10"/>
        </w:rPr>
        <w:t xml:space="preserve"> </w:t>
      </w:r>
      <w:r w:rsidRPr="00953CDF">
        <w:rPr>
          <w:sz w:val="10"/>
          <w:szCs w:val="16"/>
        </w:rPr>
        <w:t xml:space="preserve">dioxide and other greenhouse-gas emissions, </w:t>
      </w:r>
      <w:r w:rsidRPr="00953CDF">
        <w:rPr>
          <w:b/>
          <w:u w:val="single"/>
        </w:rPr>
        <w:t xml:space="preserve">is a proven means to raise </w:t>
      </w:r>
      <w:r w:rsidRPr="00953CDF">
        <w:rPr>
          <w:b/>
          <w:iCs/>
          <w:u w:val="single"/>
          <w:bdr w:val="single" w:sz="12" w:space="0" w:color="auto"/>
        </w:rPr>
        <w:t>large sums</w:t>
      </w:r>
      <w:r w:rsidRPr="00953CDF">
        <w:rPr>
          <w:b/>
          <w:u w:val="single"/>
        </w:rPr>
        <w:t xml:space="preserve"> of much-needed </w:t>
      </w:r>
      <w:r w:rsidRPr="00953CDF">
        <w:rPr>
          <w:b/>
          <w:iCs/>
          <w:u w:val="single"/>
          <w:bdr w:val="single" w:sz="12" w:space="0" w:color="auto"/>
        </w:rPr>
        <w:t>revenue</w:t>
      </w:r>
      <w:r w:rsidRPr="00953CDF">
        <w:rPr>
          <w:b/>
          <w:u w:val="single"/>
        </w:rPr>
        <w:t xml:space="preserve"> while lowering</w:t>
      </w:r>
      <w:r w:rsidRPr="00953CDF">
        <w:rPr>
          <w:sz w:val="10"/>
        </w:rPr>
        <w:t xml:space="preserve"> carbon </w:t>
      </w:r>
      <w:r w:rsidRPr="00953CDF">
        <w:rPr>
          <w:b/>
          <w:iCs/>
          <w:u w:val="single"/>
          <w:bdr w:val="single" w:sz="12" w:space="0" w:color="auto"/>
        </w:rPr>
        <w:t>emissions</w:t>
      </w:r>
      <w:r w:rsidRPr="00953CDF">
        <w:rPr>
          <w:sz w:val="10"/>
        </w:rPr>
        <w:t>. It is supported by 67 percent of Americans, embraced by a bipartisan consensus of economists and increasingly supported by the business community. Some critics argue a carbon tax is a political distraction, one that fails to meet the climate challenge and disproportionately</w:t>
      </w:r>
      <w:r w:rsidRPr="00953CDF">
        <w:rPr>
          <w:b/>
          <w:bCs/>
          <w:sz w:val="10"/>
        </w:rPr>
        <w:t xml:space="preserve"> </w:t>
      </w:r>
      <w:r w:rsidRPr="00953CDF">
        <w:rPr>
          <w:sz w:val="10"/>
        </w:rPr>
        <w:t xml:space="preserve">hurts the poor. Others say a carbon tax would damage U.S. competitiveness and break Biden’s promise to not raise taxes on households earning less than $400,000 a year. We believe each of these concerns can be addressed. </w:t>
      </w:r>
      <w:r w:rsidRPr="00953CDF">
        <w:rPr>
          <w:sz w:val="10"/>
          <w:szCs w:val="16"/>
        </w:rPr>
        <w:t xml:space="preserve">We have no illusions that a carbon tax is an easy sell in Washington. But it may be the only realistic way that Biden can advance his broader agenda. The opportunity lies in forging a bipartisan coalition of fiscally responsible legislators who know that we need to invest in infrastructure and that a carbon tax will be more successful in curbing emissions than excessive regulation will. </w:t>
      </w:r>
      <w:r w:rsidRPr="00953CDF">
        <w:rPr>
          <w:sz w:val="10"/>
        </w:rPr>
        <w:t xml:space="preserve">While attempting to address many of our country’s immediate and long-term needs, the administration’s </w:t>
      </w:r>
      <w:r w:rsidRPr="00953CDF">
        <w:rPr>
          <w:b/>
          <w:u w:val="single"/>
        </w:rPr>
        <w:t>spending proposals, on top of our</w:t>
      </w:r>
      <w:r w:rsidRPr="00953CDF">
        <w:rPr>
          <w:sz w:val="10"/>
        </w:rPr>
        <w:t xml:space="preserve"> nation’s </w:t>
      </w:r>
      <w:r w:rsidRPr="00953CDF">
        <w:rPr>
          <w:b/>
          <w:iCs/>
          <w:u w:val="single"/>
          <w:bdr w:val="single" w:sz="12" w:space="0" w:color="auto"/>
        </w:rPr>
        <w:t>already-leveraged</w:t>
      </w:r>
      <w:r w:rsidRPr="00953CDF">
        <w:rPr>
          <w:b/>
          <w:u w:val="single"/>
        </w:rPr>
        <w:t xml:space="preserve"> balance sheet, </w:t>
      </w:r>
      <w:r w:rsidRPr="00953CDF">
        <w:rPr>
          <w:b/>
          <w:iCs/>
          <w:u w:val="single"/>
          <w:bdr w:val="single" w:sz="12" w:space="0" w:color="auto"/>
        </w:rPr>
        <w:t>push the limits</w:t>
      </w:r>
      <w:r w:rsidRPr="00953CDF">
        <w:rPr>
          <w:b/>
          <w:u w:val="single"/>
        </w:rPr>
        <w:t xml:space="preserve"> of fiscal policy </w:t>
      </w:r>
      <w:r w:rsidRPr="00953CDF">
        <w:rPr>
          <w:b/>
          <w:iCs/>
          <w:u w:val="single"/>
          <w:bdr w:val="single" w:sz="12" w:space="0" w:color="auto"/>
        </w:rPr>
        <w:t>beyond</w:t>
      </w:r>
      <w:r w:rsidRPr="00953CDF">
        <w:rPr>
          <w:b/>
          <w:u w:val="single"/>
        </w:rPr>
        <w:t xml:space="preserve"> what has historically been</w:t>
      </w:r>
      <w:r w:rsidRPr="00953CDF">
        <w:rPr>
          <w:sz w:val="10"/>
        </w:rPr>
        <w:t xml:space="preserve"> considered </w:t>
      </w:r>
      <w:r w:rsidRPr="00953CDF">
        <w:rPr>
          <w:b/>
          <w:iCs/>
          <w:u w:val="single"/>
          <w:bdr w:val="single" w:sz="12" w:space="0" w:color="auto"/>
        </w:rPr>
        <w:t>prudent</w:t>
      </w:r>
      <w:r w:rsidRPr="00953CDF">
        <w:rPr>
          <w:b/>
          <w:u w:val="single"/>
        </w:rPr>
        <w:t xml:space="preserve">. The short-term impact may well be positive. But the </w:t>
      </w:r>
      <w:r w:rsidRPr="00953CDF">
        <w:rPr>
          <w:b/>
          <w:iCs/>
          <w:u w:val="single"/>
          <w:bdr w:val="single" w:sz="12" w:space="0" w:color="auto"/>
        </w:rPr>
        <w:t>longer-term</w:t>
      </w:r>
      <w:r w:rsidRPr="00953CDF">
        <w:rPr>
          <w:b/>
          <w:u w:val="single"/>
        </w:rPr>
        <w:t xml:space="preserve"> challenge is </w:t>
      </w:r>
      <w:r w:rsidRPr="00953CDF">
        <w:rPr>
          <w:b/>
          <w:iCs/>
          <w:u w:val="single"/>
          <w:bdr w:val="single" w:sz="12" w:space="0" w:color="auto"/>
        </w:rPr>
        <w:t>daunting</w:t>
      </w:r>
      <w:r w:rsidRPr="00953CDF">
        <w:rPr>
          <w:sz w:val="10"/>
        </w:rPr>
        <w:t xml:space="preserve">. This year, </w:t>
      </w:r>
      <w:r w:rsidRPr="00953CDF">
        <w:rPr>
          <w:b/>
          <w:u w:val="single"/>
        </w:rPr>
        <w:t>U.S. debt is</w:t>
      </w:r>
      <w:r w:rsidRPr="00953CDF">
        <w:rPr>
          <w:sz w:val="10"/>
        </w:rPr>
        <w:t xml:space="preserve"> expected </w:t>
      </w:r>
      <w:r w:rsidRPr="00953CDF">
        <w:rPr>
          <w:b/>
          <w:u w:val="single"/>
        </w:rPr>
        <w:t xml:space="preserve">to </w:t>
      </w:r>
      <w:r w:rsidRPr="00953CDF">
        <w:rPr>
          <w:b/>
          <w:iCs/>
          <w:u w:val="single"/>
          <w:bdr w:val="single" w:sz="12" w:space="0" w:color="auto"/>
        </w:rPr>
        <w:t>exceed</w:t>
      </w:r>
      <w:r w:rsidRPr="00953CDF">
        <w:rPr>
          <w:b/>
          <w:u w:val="single"/>
        </w:rPr>
        <w:t xml:space="preserve"> the value of the entire U.S. </w:t>
      </w:r>
      <w:r w:rsidRPr="00953CDF">
        <w:rPr>
          <w:b/>
          <w:iCs/>
          <w:u w:val="single"/>
          <w:bdr w:val="single" w:sz="12" w:space="0" w:color="auto"/>
        </w:rPr>
        <w:t>economy</w:t>
      </w:r>
      <w:r w:rsidRPr="00953CDF">
        <w:rPr>
          <w:sz w:val="10"/>
        </w:rPr>
        <w:t xml:space="preserve"> for the first time since World War II, </w:t>
      </w:r>
      <w:r w:rsidRPr="00953CDF">
        <w:rPr>
          <w:b/>
          <w:u w:val="single"/>
        </w:rPr>
        <w:t xml:space="preserve">posing a </w:t>
      </w:r>
      <w:r w:rsidRPr="00953CDF">
        <w:rPr>
          <w:b/>
          <w:iCs/>
          <w:u w:val="single"/>
          <w:bdr w:val="single" w:sz="12" w:space="0" w:color="auto"/>
        </w:rPr>
        <w:t>serious threat</w:t>
      </w:r>
      <w:r w:rsidRPr="00953CDF">
        <w:rPr>
          <w:b/>
          <w:u w:val="single"/>
        </w:rPr>
        <w:t xml:space="preserve"> to our long-term </w:t>
      </w:r>
      <w:r w:rsidRPr="00953CDF">
        <w:rPr>
          <w:b/>
          <w:iCs/>
          <w:u w:val="single"/>
          <w:bdr w:val="single" w:sz="12" w:space="0" w:color="auto"/>
        </w:rPr>
        <w:t>future</w:t>
      </w:r>
      <w:r w:rsidRPr="00953CDF">
        <w:rPr>
          <w:b/>
          <w:u w:val="single"/>
        </w:rPr>
        <w:t>.</w:t>
      </w:r>
      <w:r w:rsidRPr="00953CDF">
        <w:rPr>
          <w:sz w:val="10"/>
        </w:rPr>
        <w:t xml:space="preserve"> A 2017 study by the Treasury Department estimates </w:t>
      </w:r>
      <w:r w:rsidRPr="00953CDF">
        <w:rPr>
          <w:b/>
          <w:u w:val="single"/>
        </w:rPr>
        <w:t xml:space="preserve">a </w:t>
      </w:r>
      <w:r w:rsidRPr="00953CDF">
        <w:rPr>
          <w:b/>
          <w:iCs/>
          <w:u w:val="single"/>
          <w:bdr w:val="single" w:sz="12" w:space="0" w:color="auto"/>
        </w:rPr>
        <w:t>carbon tax</w:t>
      </w:r>
      <w:r w:rsidRPr="00953CDF">
        <w:rPr>
          <w:sz w:val="10"/>
        </w:rPr>
        <w:t xml:space="preserve"> that starts at $49 per ton of emissions</w:t>
      </w:r>
      <w:r w:rsidRPr="00953CDF">
        <w:rPr>
          <w:b/>
          <w:bCs/>
          <w:sz w:val="10"/>
        </w:rPr>
        <w:t>,</w:t>
      </w:r>
      <w:r w:rsidRPr="00953CDF">
        <w:rPr>
          <w:sz w:val="10"/>
        </w:rPr>
        <w:t xml:space="preserve"> </w:t>
      </w:r>
      <w:r w:rsidRPr="00953CDF">
        <w:rPr>
          <w:b/>
          <w:u w:val="single"/>
        </w:rPr>
        <w:t>rising</w:t>
      </w:r>
      <w:r w:rsidRPr="00953CDF">
        <w:rPr>
          <w:sz w:val="10"/>
        </w:rPr>
        <w:t xml:space="preserve"> at 2 percent </w:t>
      </w:r>
      <w:r w:rsidRPr="00953CDF">
        <w:rPr>
          <w:b/>
          <w:u w:val="single"/>
        </w:rPr>
        <w:t xml:space="preserve">annually, could raise </w:t>
      </w:r>
      <w:r w:rsidRPr="00953CDF">
        <w:rPr>
          <w:b/>
          <w:iCs/>
          <w:u w:val="single"/>
          <w:bdr w:val="single" w:sz="12" w:space="0" w:color="auto"/>
        </w:rPr>
        <w:t>$2.2 trillion</w:t>
      </w:r>
      <w:r w:rsidRPr="00953CDF">
        <w:rPr>
          <w:sz w:val="10"/>
        </w:rPr>
        <w:t xml:space="preserve"> over a 10-year period. </w:t>
      </w:r>
      <w:r w:rsidRPr="00953CDF">
        <w:rPr>
          <w:sz w:val="10"/>
          <w:szCs w:val="16"/>
        </w:rPr>
        <w:t xml:space="preserve">Would a carbon tax be regressive? Not necessarily. For one thing, the wealthy use a lot more carbon-based energy than those with lower incomes. More importantly, carbon tax revenue could be invested in poorer communities that face disproportionate risks from climate change; targeted to support and retrain workers who are adversely affected by the transition to a clean-energy economy; used to increase the earned income tax credit or other wage subsidies; or redistributed through dividend checks or tax rebates on a monthly basis. Or they could be distributed directly into individual retirement accounts. Such strategies would be highly progressive. </w:t>
      </w:r>
      <w:r w:rsidRPr="00953CDF">
        <w:rPr>
          <w:sz w:val="10"/>
        </w:rPr>
        <w:t xml:space="preserve">Of course, </w:t>
      </w:r>
      <w:r w:rsidRPr="00953CDF">
        <w:rPr>
          <w:b/>
          <w:highlight w:val="cyan"/>
          <w:u w:val="single"/>
        </w:rPr>
        <w:t>a</w:t>
      </w:r>
      <w:r w:rsidRPr="00953CDF">
        <w:rPr>
          <w:b/>
          <w:u w:val="single"/>
        </w:rPr>
        <w:t xml:space="preserve"> primary reason for a carbon </w:t>
      </w:r>
      <w:r w:rsidRPr="00953CDF">
        <w:rPr>
          <w:b/>
          <w:highlight w:val="cyan"/>
          <w:u w:val="single"/>
        </w:rPr>
        <w:t>tax</w:t>
      </w:r>
      <w:r w:rsidRPr="00953CDF">
        <w:rPr>
          <w:b/>
          <w:u w:val="single"/>
        </w:rPr>
        <w:t xml:space="preserve"> is to </w:t>
      </w:r>
      <w:r w:rsidRPr="00953CDF">
        <w:rPr>
          <w:b/>
          <w:iCs/>
          <w:highlight w:val="cyan"/>
          <w:u w:val="single"/>
          <w:bdr w:val="single" w:sz="12" w:space="0" w:color="auto"/>
        </w:rPr>
        <w:t>discourage</w:t>
      </w:r>
      <w:r w:rsidRPr="00953CDF">
        <w:rPr>
          <w:b/>
          <w:highlight w:val="cyan"/>
          <w:u w:val="single"/>
        </w:rPr>
        <w:t xml:space="preserve"> firms</w:t>
      </w:r>
      <w:r w:rsidRPr="00953CDF">
        <w:rPr>
          <w:b/>
          <w:u w:val="single"/>
        </w:rPr>
        <w:t xml:space="preserve"> from </w:t>
      </w:r>
      <w:r w:rsidRPr="00953CDF">
        <w:rPr>
          <w:b/>
          <w:highlight w:val="cyan"/>
          <w:u w:val="single"/>
        </w:rPr>
        <w:t xml:space="preserve">spewing </w:t>
      </w:r>
      <w:r w:rsidRPr="00953CDF">
        <w:rPr>
          <w:b/>
          <w:iCs/>
          <w:highlight w:val="cyan"/>
          <w:u w:val="single"/>
          <w:bdr w:val="single" w:sz="12" w:space="0" w:color="auto"/>
        </w:rPr>
        <w:t>carbon</w:t>
      </w:r>
      <w:r w:rsidRPr="00953CDF">
        <w:rPr>
          <w:sz w:val="10"/>
        </w:rPr>
        <w:t xml:space="preserve"> into the </w:t>
      </w:r>
      <w:r w:rsidRPr="00953CDF">
        <w:rPr>
          <w:sz w:val="10"/>
          <w:szCs w:val="16"/>
        </w:rPr>
        <w:t>atmosphere and encourage them to develop, invest in and scale clean, low-carbon technologies</w:t>
      </w:r>
      <w:r w:rsidRPr="00953CDF">
        <w:rPr>
          <w:sz w:val="10"/>
        </w:rPr>
        <w:t xml:space="preserve">. The Climate Leadership Council estimates </w:t>
      </w:r>
      <w:r w:rsidRPr="00953CDF">
        <w:rPr>
          <w:b/>
          <w:highlight w:val="cyan"/>
          <w:u w:val="single"/>
        </w:rPr>
        <w:t xml:space="preserve">a </w:t>
      </w:r>
      <w:r w:rsidRPr="00953CDF">
        <w:rPr>
          <w:b/>
          <w:iCs/>
          <w:highlight w:val="cyan"/>
          <w:u w:val="single"/>
          <w:bdr w:val="single" w:sz="12" w:space="0" w:color="auto"/>
        </w:rPr>
        <w:t>$40</w:t>
      </w:r>
      <w:r w:rsidRPr="00953CDF">
        <w:rPr>
          <w:b/>
          <w:iCs/>
          <w:u w:val="single"/>
          <w:bdr w:val="single" w:sz="12" w:space="0" w:color="auto"/>
        </w:rPr>
        <w:t xml:space="preserve"> per ton</w:t>
      </w:r>
      <w:r w:rsidRPr="00953CDF">
        <w:rPr>
          <w:b/>
          <w:u w:val="single"/>
        </w:rPr>
        <w:t xml:space="preserve"> carbon </w:t>
      </w:r>
      <w:r w:rsidRPr="00953CDF">
        <w:rPr>
          <w:b/>
          <w:highlight w:val="cyan"/>
          <w:u w:val="single"/>
        </w:rPr>
        <w:t>tax, increasing</w:t>
      </w:r>
      <w:r w:rsidRPr="00953CDF">
        <w:rPr>
          <w:sz w:val="10"/>
        </w:rPr>
        <w:t xml:space="preserve"> by 5 percent </w:t>
      </w:r>
      <w:r w:rsidRPr="00953CDF">
        <w:rPr>
          <w:b/>
          <w:iCs/>
          <w:highlight w:val="cyan"/>
          <w:u w:val="single"/>
          <w:bdr w:val="single" w:sz="12" w:space="0" w:color="auto"/>
        </w:rPr>
        <w:t>per year</w:t>
      </w:r>
      <w:r w:rsidRPr="00953CDF">
        <w:rPr>
          <w:sz w:val="10"/>
        </w:rPr>
        <w:t xml:space="preserve"> above the rate of inflation, </w:t>
      </w:r>
      <w:r w:rsidRPr="00953CDF">
        <w:rPr>
          <w:b/>
          <w:u w:val="single"/>
        </w:rPr>
        <w:t>would reduce U.S. emissions</w:t>
      </w:r>
      <w:r w:rsidRPr="00953CDF">
        <w:rPr>
          <w:sz w:val="10"/>
        </w:rPr>
        <w:t xml:space="preserve"> to 50 percent below 2005 levels by 2035. </w:t>
      </w:r>
      <w:r w:rsidRPr="00953CDF">
        <w:rPr>
          <w:b/>
          <w:u w:val="single"/>
        </w:rPr>
        <w:t xml:space="preserve">A carbon tax also </w:t>
      </w:r>
      <w:r w:rsidRPr="00953CDF">
        <w:rPr>
          <w:b/>
          <w:highlight w:val="cyan"/>
          <w:u w:val="single"/>
        </w:rPr>
        <w:t>offers</w:t>
      </w:r>
      <w:r w:rsidRPr="00953CDF">
        <w:rPr>
          <w:b/>
          <w:u w:val="single"/>
        </w:rPr>
        <w:t xml:space="preserve"> an </w:t>
      </w:r>
      <w:r w:rsidRPr="00953CDF">
        <w:rPr>
          <w:b/>
          <w:iCs/>
          <w:highlight w:val="cyan"/>
          <w:u w:val="single"/>
          <w:bdr w:val="single" w:sz="12" w:space="0" w:color="auto"/>
        </w:rPr>
        <w:t>incentive</w:t>
      </w:r>
      <w:r w:rsidRPr="00953CDF">
        <w:rPr>
          <w:b/>
          <w:u w:val="single"/>
        </w:rPr>
        <w:t xml:space="preserve"> to other nations </w:t>
      </w:r>
      <w:r w:rsidRPr="00953CDF">
        <w:rPr>
          <w:b/>
          <w:highlight w:val="cyan"/>
          <w:u w:val="single"/>
        </w:rPr>
        <w:t xml:space="preserve">to </w:t>
      </w:r>
      <w:r w:rsidRPr="00953CDF">
        <w:rPr>
          <w:b/>
          <w:iCs/>
          <w:highlight w:val="cyan"/>
          <w:u w:val="single"/>
          <w:bdr w:val="single" w:sz="12" w:space="0" w:color="auto"/>
        </w:rPr>
        <w:t>drive down</w:t>
      </w:r>
      <w:r w:rsidRPr="00953CDF">
        <w:rPr>
          <w:b/>
          <w:highlight w:val="cyan"/>
          <w:u w:val="single"/>
        </w:rPr>
        <w:t xml:space="preserve"> emissions</w:t>
      </w:r>
      <w:r w:rsidRPr="00953CDF">
        <w:rPr>
          <w:sz w:val="10"/>
        </w:rPr>
        <w:t>.</w:t>
      </w:r>
      <w:r w:rsidRPr="00953CDF">
        <w:rPr>
          <w:b/>
          <w:bCs/>
          <w:sz w:val="10"/>
        </w:rPr>
        <w:t xml:space="preserve"> </w:t>
      </w:r>
      <w:r w:rsidRPr="00953CDF">
        <w:rPr>
          <w:sz w:val="10"/>
        </w:rPr>
        <w:t xml:space="preserve">That’s because </w:t>
      </w:r>
      <w:r w:rsidRPr="00953CDF">
        <w:rPr>
          <w:b/>
          <w:highlight w:val="cyan"/>
          <w:u w:val="single"/>
        </w:rPr>
        <w:t xml:space="preserve">a </w:t>
      </w:r>
      <w:r w:rsidRPr="00953CDF">
        <w:rPr>
          <w:b/>
          <w:iCs/>
          <w:highlight w:val="cyan"/>
          <w:u w:val="single"/>
          <w:bdr w:val="single" w:sz="12" w:space="0" w:color="auto"/>
        </w:rPr>
        <w:t>necessary feature</w:t>
      </w:r>
      <w:r w:rsidRPr="00953CDF">
        <w:rPr>
          <w:b/>
          <w:u w:val="single"/>
        </w:rPr>
        <w:t xml:space="preserve"> of any</w:t>
      </w:r>
      <w:r w:rsidRPr="00953CDF">
        <w:rPr>
          <w:sz w:val="10"/>
        </w:rPr>
        <w:t xml:space="preserve"> sensible </w:t>
      </w:r>
      <w:r w:rsidRPr="00953CDF">
        <w:rPr>
          <w:b/>
          <w:u w:val="single"/>
        </w:rPr>
        <w:t xml:space="preserve">carbon tax plan </w:t>
      </w:r>
      <w:r w:rsidRPr="00953CDF">
        <w:rPr>
          <w:b/>
          <w:highlight w:val="cyan"/>
          <w:u w:val="single"/>
        </w:rPr>
        <w:t>is</w:t>
      </w:r>
      <w:r w:rsidRPr="00953CDF">
        <w:rPr>
          <w:sz w:val="10"/>
        </w:rPr>
        <w:t xml:space="preserve"> what’s known as </w:t>
      </w:r>
      <w:r w:rsidRPr="00953CDF">
        <w:rPr>
          <w:b/>
          <w:u w:val="single"/>
        </w:rPr>
        <w:t xml:space="preserve">a </w:t>
      </w:r>
      <w:r w:rsidRPr="00953CDF">
        <w:rPr>
          <w:b/>
          <w:iCs/>
          <w:highlight w:val="cyan"/>
          <w:u w:val="single"/>
          <w:bdr w:val="single" w:sz="12" w:space="0" w:color="auto"/>
        </w:rPr>
        <w:t>border adjustment</w:t>
      </w:r>
      <w:r w:rsidRPr="00953CDF">
        <w:rPr>
          <w:b/>
          <w:u w:val="single"/>
        </w:rPr>
        <w:t>, which would impose</w:t>
      </w:r>
      <w:r w:rsidRPr="00953CDF">
        <w:rPr>
          <w:sz w:val="10"/>
        </w:rPr>
        <w:t xml:space="preserve"> economic </w:t>
      </w:r>
      <w:r w:rsidRPr="00953CDF">
        <w:rPr>
          <w:b/>
          <w:iCs/>
          <w:u w:val="single"/>
          <w:bdr w:val="single" w:sz="12" w:space="0" w:color="auto"/>
        </w:rPr>
        <w:t>penalties</w:t>
      </w:r>
      <w:r w:rsidRPr="00953CDF">
        <w:rPr>
          <w:b/>
          <w:u w:val="single"/>
        </w:rPr>
        <w:t xml:space="preserve"> on</w:t>
      </w:r>
      <w:r w:rsidRPr="00953CDF">
        <w:rPr>
          <w:sz w:val="10"/>
        </w:rPr>
        <w:t xml:space="preserve"> certain </w:t>
      </w:r>
      <w:r w:rsidRPr="00953CDF">
        <w:rPr>
          <w:b/>
          <w:u w:val="single"/>
        </w:rPr>
        <w:t>goods</w:t>
      </w:r>
      <w:r w:rsidRPr="00953CDF">
        <w:rPr>
          <w:sz w:val="10"/>
        </w:rPr>
        <w:t xml:space="preserve"> from countries that do not reduce their emissions. In effect, </w:t>
      </w:r>
      <w:r w:rsidRPr="00953CDF">
        <w:rPr>
          <w:b/>
          <w:u w:val="single"/>
        </w:rPr>
        <w:t xml:space="preserve">this would </w:t>
      </w:r>
      <w:r w:rsidRPr="00953CDF">
        <w:rPr>
          <w:b/>
          <w:iCs/>
          <w:highlight w:val="cyan"/>
          <w:u w:val="single"/>
          <w:bdr w:val="single" w:sz="12" w:space="0" w:color="auto"/>
        </w:rPr>
        <w:t>protect</w:t>
      </w:r>
      <w:r w:rsidRPr="00953CDF">
        <w:rPr>
          <w:b/>
          <w:u w:val="single"/>
        </w:rPr>
        <w:t xml:space="preserve"> American </w:t>
      </w:r>
      <w:r w:rsidRPr="00953CDF">
        <w:rPr>
          <w:b/>
          <w:highlight w:val="cyan"/>
          <w:u w:val="single"/>
        </w:rPr>
        <w:t>competitiveness and alleviate</w:t>
      </w:r>
      <w:r w:rsidRPr="00953CDF">
        <w:rPr>
          <w:b/>
          <w:u w:val="single"/>
        </w:rPr>
        <w:t xml:space="preserve"> one of the biggest problems</w:t>
      </w:r>
      <w:r w:rsidRPr="00953CDF">
        <w:rPr>
          <w:sz w:val="10"/>
        </w:rPr>
        <w:t xml:space="preserve"> in global climate governance — </w:t>
      </w:r>
      <w:r w:rsidRPr="00953CDF">
        <w:rPr>
          <w:b/>
          <w:highlight w:val="cyan"/>
          <w:u w:val="single"/>
        </w:rPr>
        <w:t>that some</w:t>
      </w:r>
      <w:r w:rsidRPr="00953CDF">
        <w:rPr>
          <w:b/>
          <w:u w:val="single"/>
        </w:rPr>
        <w:t xml:space="preserve"> countries </w:t>
      </w:r>
      <w:r w:rsidRPr="00953CDF">
        <w:rPr>
          <w:b/>
          <w:iCs/>
          <w:highlight w:val="cyan"/>
          <w:u w:val="single"/>
          <w:bdr w:val="single" w:sz="12" w:space="0" w:color="auto"/>
        </w:rPr>
        <w:t>free-ride</w:t>
      </w:r>
      <w:r w:rsidRPr="00953CDF">
        <w:rPr>
          <w:b/>
          <w:u w:val="single"/>
        </w:rPr>
        <w:t xml:space="preserve"> on the </w:t>
      </w:r>
      <w:r w:rsidRPr="00953CDF">
        <w:rPr>
          <w:b/>
          <w:iCs/>
          <w:highlight w:val="cyan"/>
          <w:u w:val="single"/>
          <w:bdr w:val="single" w:sz="12" w:space="0" w:color="auto"/>
        </w:rPr>
        <w:t>emission cuts</w:t>
      </w:r>
      <w:r w:rsidRPr="00953CDF">
        <w:rPr>
          <w:b/>
          <w:u w:val="single"/>
        </w:rPr>
        <w:t xml:space="preserve"> of others</w:t>
      </w:r>
      <w:r w:rsidRPr="00953CDF">
        <w:rPr>
          <w:sz w:val="10"/>
        </w:rPr>
        <w:t xml:space="preserve">. This would move us beyond the model of the Paris agreement, which is based on voluntary emission targets that, while necessary, are wholly inadequate for averting the worst outcomes of climate change. </w:t>
      </w:r>
      <w:r w:rsidRPr="00953CDF">
        <w:rPr>
          <w:b/>
          <w:u w:val="single"/>
        </w:rPr>
        <w:t xml:space="preserve">Putting </w:t>
      </w:r>
      <w:r w:rsidRPr="00953CDF">
        <w:rPr>
          <w:b/>
          <w:iCs/>
          <w:highlight w:val="cyan"/>
          <w:u w:val="single"/>
          <w:bdr w:val="single" w:sz="12" w:space="0" w:color="auto"/>
        </w:rPr>
        <w:t>a price</w:t>
      </w:r>
      <w:r w:rsidRPr="00953CDF">
        <w:rPr>
          <w:b/>
          <w:u w:val="single"/>
        </w:rPr>
        <w:t xml:space="preserve"> on carbon </w:t>
      </w:r>
      <w:r w:rsidRPr="00953CDF">
        <w:rPr>
          <w:b/>
          <w:highlight w:val="cyan"/>
          <w:u w:val="single"/>
        </w:rPr>
        <w:t>would advance</w:t>
      </w:r>
      <w:r w:rsidRPr="00953CDF">
        <w:rPr>
          <w:b/>
          <w:u w:val="single"/>
        </w:rPr>
        <w:t xml:space="preserve"> America’s </w:t>
      </w:r>
      <w:r w:rsidRPr="00953CDF">
        <w:rPr>
          <w:b/>
          <w:iCs/>
          <w:highlight w:val="cyan"/>
          <w:u w:val="single"/>
          <w:bdr w:val="single" w:sz="12" w:space="0" w:color="auto"/>
        </w:rPr>
        <w:t>leadership</w:t>
      </w:r>
      <w:r w:rsidRPr="00953CDF">
        <w:rPr>
          <w:b/>
          <w:u w:val="single"/>
        </w:rPr>
        <w:t xml:space="preserve"> role in the world</w:t>
      </w:r>
      <w:r w:rsidRPr="00953CDF">
        <w:rPr>
          <w:sz w:val="10"/>
        </w:rPr>
        <w:t xml:space="preserve">. Today, 46 countries and 35 subnational or regional entities, including markets in California and New England, are on the road to instituting carbon pricing mechanisms. The upshot is a mishmash of voluntary and mandatory markets with incompatible standards that price carbon imperfectly and inadequately. It is essential that we standardize the trade in carbon at home and reach agreements internationally to ensure the adequate functioning of this new market. Make no mistake: Carbon credits and debits are on a path to becoming the currency of climate change. The dollar is the world’s reserve currency because investors have confidence in the United States and its economy. The White House should be setting the standards to price carbon, creating the climate-change reserve currency. We can partner with the Europeans, and </w:t>
      </w:r>
      <w:r w:rsidRPr="00953CDF">
        <w:rPr>
          <w:b/>
          <w:highlight w:val="cyan"/>
          <w:u w:val="single"/>
        </w:rPr>
        <w:t>we</w:t>
      </w:r>
      <w:r w:rsidRPr="00953CDF">
        <w:rPr>
          <w:b/>
          <w:u w:val="single"/>
        </w:rPr>
        <w:t xml:space="preserve"> certainly </w:t>
      </w:r>
      <w:r w:rsidRPr="00953CDF">
        <w:rPr>
          <w:b/>
          <w:iCs/>
          <w:highlight w:val="cyan"/>
          <w:u w:val="single"/>
          <w:bdr w:val="single" w:sz="12" w:space="0" w:color="auto"/>
        </w:rPr>
        <w:t>shouldn’t cede</w:t>
      </w:r>
      <w:r w:rsidRPr="00953CDF">
        <w:rPr>
          <w:b/>
          <w:u w:val="single"/>
        </w:rPr>
        <w:t xml:space="preserve"> this responsibility </w:t>
      </w:r>
      <w:r w:rsidRPr="00953CDF">
        <w:rPr>
          <w:b/>
          <w:highlight w:val="cyan"/>
          <w:u w:val="single"/>
        </w:rPr>
        <w:t xml:space="preserve">to the </w:t>
      </w:r>
      <w:r w:rsidRPr="00953CDF">
        <w:rPr>
          <w:b/>
          <w:iCs/>
          <w:highlight w:val="cyan"/>
          <w:u w:val="single"/>
          <w:bdr w:val="single" w:sz="12" w:space="0" w:color="auto"/>
        </w:rPr>
        <w:t>Chinese</w:t>
      </w:r>
      <w:r w:rsidRPr="00953CDF">
        <w:rPr>
          <w:sz w:val="10"/>
        </w:rPr>
        <w:t xml:space="preserve">. </w:t>
      </w:r>
      <w:r w:rsidRPr="00953CDF">
        <w:rPr>
          <w:b/>
          <w:u w:val="single"/>
        </w:rPr>
        <w:t xml:space="preserve">The carbon tax is not a </w:t>
      </w:r>
      <w:r w:rsidRPr="00953CDF">
        <w:rPr>
          <w:b/>
          <w:iCs/>
          <w:u w:val="single"/>
          <w:bdr w:val="single" w:sz="12" w:space="0" w:color="auto"/>
        </w:rPr>
        <w:t>cure-all</w:t>
      </w:r>
      <w:r w:rsidRPr="00953CDF">
        <w:rPr>
          <w:b/>
          <w:u w:val="single"/>
        </w:rPr>
        <w:t>, of course</w:t>
      </w:r>
      <w:r w:rsidRPr="00953CDF">
        <w:rPr>
          <w:sz w:val="10"/>
        </w:rPr>
        <w:t xml:space="preserve">. A mixture of </w:t>
      </w:r>
      <w:r w:rsidRPr="00953CDF">
        <w:rPr>
          <w:b/>
          <w:u w:val="single"/>
        </w:rPr>
        <w:t>other policies, from</w:t>
      </w:r>
      <w:r w:rsidRPr="00953CDF">
        <w:rPr>
          <w:sz w:val="10"/>
        </w:rPr>
        <w:t xml:space="preserve"> regulation and </w:t>
      </w:r>
      <w:r w:rsidRPr="00953CDF">
        <w:rPr>
          <w:b/>
          <w:iCs/>
          <w:u w:val="single"/>
          <w:bdr w:val="single" w:sz="12" w:space="0" w:color="auto"/>
        </w:rPr>
        <w:t>subsidies</w:t>
      </w:r>
      <w:r w:rsidRPr="00953CDF">
        <w:rPr>
          <w:b/>
          <w:u w:val="single"/>
        </w:rPr>
        <w:t xml:space="preserve"> to R&amp;D investment and </w:t>
      </w:r>
      <w:r w:rsidRPr="00953CDF">
        <w:rPr>
          <w:b/>
          <w:iCs/>
          <w:u w:val="single"/>
          <w:bdr w:val="single" w:sz="12" w:space="0" w:color="auto"/>
        </w:rPr>
        <w:t>targeted</w:t>
      </w:r>
      <w:r w:rsidRPr="00953CDF">
        <w:rPr>
          <w:b/>
          <w:u w:val="single"/>
        </w:rPr>
        <w:t xml:space="preserve"> incentives, will be </w:t>
      </w:r>
      <w:r w:rsidRPr="00953CDF">
        <w:rPr>
          <w:b/>
          <w:iCs/>
          <w:u w:val="single"/>
          <w:bdr w:val="single" w:sz="12" w:space="0" w:color="auto"/>
        </w:rPr>
        <w:t>necessary</w:t>
      </w:r>
      <w:r w:rsidRPr="00953CDF">
        <w:rPr>
          <w:b/>
          <w:u w:val="single"/>
        </w:rPr>
        <w:t xml:space="preserve"> to meet the climate challenge. More revenue</w:t>
      </w:r>
      <w:r w:rsidRPr="00953CDF">
        <w:rPr>
          <w:sz w:val="10"/>
        </w:rPr>
        <w:t xml:space="preserve">, including user fees — tolls, vehicle miles taxes, congestion pricing — as well as a responsible increase in corporate taxes and an increase in the highest income tax rate </w:t>
      </w:r>
      <w:r w:rsidRPr="00953CDF">
        <w:rPr>
          <w:b/>
          <w:u w:val="single"/>
        </w:rPr>
        <w:t xml:space="preserve">will be </w:t>
      </w:r>
      <w:r w:rsidRPr="00953CDF">
        <w:rPr>
          <w:b/>
          <w:iCs/>
          <w:u w:val="single"/>
          <w:bdr w:val="single" w:sz="12" w:space="0" w:color="auto"/>
        </w:rPr>
        <w:t>needed</w:t>
      </w:r>
      <w:r w:rsidRPr="00953CDF">
        <w:rPr>
          <w:b/>
          <w:u w:val="single"/>
        </w:rPr>
        <w:t xml:space="preserve"> to meet our fiscal</w:t>
      </w:r>
      <w:r w:rsidRPr="00953CDF">
        <w:rPr>
          <w:sz w:val="10"/>
        </w:rPr>
        <w:t xml:space="preserve"> and infrastructure </w:t>
      </w:r>
      <w:r w:rsidRPr="00953CDF">
        <w:rPr>
          <w:b/>
          <w:u w:val="single"/>
        </w:rPr>
        <w:t xml:space="preserve">needs. </w:t>
      </w:r>
      <w:r w:rsidRPr="00953CDF">
        <w:rPr>
          <w:b/>
          <w:highlight w:val="cyan"/>
          <w:u w:val="single"/>
        </w:rPr>
        <w:t xml:space="preserve">But </w:t>
      </w:r>
      <w:r w:rsidRPr="00953CDF">
        <w:rPr>
          <w:b/>
          <w:iCs/>
          <w:highlight w:val="cyan"/>
          <w:u w:val="single"/>
          <w:bdr w:val="single" w:sz="12" w:space="0" w:color="auto"/>
        </w:rPr>
        <w:t>without a price</w:t>
      </w:r>
      <w:r w:rsidRPr="00953CDF">
        <w:rPr>
          <w:b/>
          <w:u w:val="single"/>
        </w:rPr>
        <w:t xml:space="preserve"> on carbon, the </w:t>
      </w:r>
      <w:r w:rsidRPr="00953CDF">
        <w:rPr>
          <w:b/>
          <w:highlight w:val="cyan"/>
          <w:u w:val="single"/>
        </w:rPr>
        <w:t xml:space="preserve">combined </w:t>
      </w:r>
      <w:r w:rsidRPr="00953CDF">
        <w:rPr>
          <w:b/>
          <w:iCs/>
          <w:highlight w:val="cyan"/>
          <w:u w:val="single"/>
          <w:bdr w:val="single" w:sz="12" w:space="0" w:color="auto"/>
        </w:rPr>
        <w:t>effect</w:t>
      </w:r>
      <w:r w:rsidRPr="00953CDF">
        <w:rPr>
          <w:b/>
          <w:u w:val="single"/>
        </w:rPr>
        <w:t xml:space="preserve"> of these policies </w:t>
      </w:r>
      <w:r w:rsidRPr="00953CDF">
        <w:rPr>
          <w:b/>
          <w:highlight w:val="cyan"/>
          <w:u w:val="single"/>
        </w:rPr>
        <w:t xml:space="preserve">will be </w:t>
      </w:r>
      <w:r w:rsidRPr="00953CDF">
        <w:rPr>
          <w:b/>
          <w:iCs/>
          <w:highlight w:val="cyan"/>
          <w:u w:val="single"/>
          <w:bdr w:val="single" w:sz="12" w:space="0" w:color="auto"/>
        </w:rPr>
        <w:t>insufficient</w:t>
      </w:r>
      <w:r w:rsidRPr="00953CDF">
        <w:rPr>
          <w:sz w:val="10"/>
        </w:rPr>
        <w:t>.</w:t>
      </w:r>
      <w:r w:rsidRPr="00953CDF">
        <w:rPr>
          <w:b/>
          <w:bCs/>
          <w:sz w:val="10"/>
        </w:rPr>
        <w:t xml:space="preserve"> </w:t>
      </w:r>
      <w:r w:rsidRPr="00953CDF">
        <w:rPr>
          <w:sz w:val="10"/>
        </w:rPr>
        <w:t xml:space="preserve">We believe that, by embracing </w:t>
      </w:r>
      <w:r w:rsidRPr="00953CDF">
        <w:rPr>
          <w:b/>
          <w:u w:val="single"/>
        </w:rPr>
        <w:t>a carbon tax</w:t>
      </w:r>
      <w:r w:rsidRPr="00953CDF">
        <w:rPr>
          <w:sz w:val="10"/>
        </w:rPr>
        <w:t xml:space="preserve">, President Biden </w:t>
      </w:r>
      <w:r w:rsidRPr="00953CDF">
        <w:rPr>
          <w:b/>
          <w:u w:val="single"/>
        </w:rPr>
        <w:t>could help restore</w:t>
      </w:r>
      <w:r w:rsidRPr="00953CDF">
        <w:rPr>
          <w:sz w:val="10"/>
        </w:rPr>
        <w:t xml:space="preserve"> America’s infrastructure, </w:t>
      </w:r>
      <w:r w:rsidRPr="00953CDF">
        <w:rPr>
          <w:b/>
          <w:u w:val="single"/>
        </w:rPr>
        <w:t xml:space="preserve">fiscal strength and </w:t>
      </w:r>
      <w:r w:rsidRPr="00953CDF">
        <w:rPr>
          <w:b/>
          <w:iCs/>
          <w:u w:val="single"/>
          <w:bdr w:val="single" w:sz="12" w:space="0" w:color="auto"/>
        </w:rPr>
        <w:t>leadership</w:t>
      </w:r>
      <w:r w:rsidRPr="00953CDF">
        <w:rPr>
          <w:b/>
          <w:u w:val="single"/>
        </w:rPr>
        <w:t xml:space="preserve"> at a time when all are </w:t>
      </w:r>
      <w:r w:rsidRPr="00953CDF">
        <w:rPr>
          <w:b/>
          <w:iCs/>
          <w:u w:val="single"/>
          <w:bdr w:val="single" w:sz="12" w:space="0" w:color="auto"/>
        </w:rPr>
        <w:t>sorely needed</w:t>
      </w:r>
      <w:r w:rsidRPr="00953CDF">
        <w:rPr>
          <w:b/>
          <w:u w:val="single"/>
        </w:rPr>
        <w:t>.</w:t>
      </w:r>
    </w:p>
    <w:p w14:paraId="01EF4840" w14:textId="77777777" w:rsidR="00275954" w:rsidRPr="00C812EE" w:rsidRDefault="00275954" w:rsidP="00275954"/>
    <w:p w14:paraId="53B3605F" w14:textId="731A7F40" w:rsidR="00275954" w:rsidRPr="00C812EE" w:rsidRDefault="0009168A" w:rsidP="00275954">
      <w:pPr>
        <w:pStyle w:val="Heading2"/>
      </w:pPr>
      <w:r>
        <w:t>off</w:t>
      </w:r>
    </w:p>
    <w:p w14:paraId="2384F1ED" w14:textId="77777777" w:rsidR="00275954" w:rsidRPr="00906230" w:rsidRDefault="00275954" w:rsidP="00275954">
      <w:pPr>
        <w:pStyle w:val="Heading4"/>
        <w:rPr>
          <w:rFonts w:cs="Times New Roman"/>
        </w:rPr>
      </w:pPr>
      <w:r w:rsidRPr="00906230">
        <w:rPr>
          <w:rFonts w:cs="Times New Roman"/>
        </w:rPr>
        <w:t>Russia heavily entrenched in the Arctic</w:t>
      </w:r>
    </w:p>
    <w:p w14:paraId="3E41E5FE" w14:textId="77777777" w:rsidR="00275954" w:rsidRPr="00906230" w:rsidRDefault="00275954" w:rsidP="00275954">
      <w:pPr>
        <w:rPr>
          <w:sz w:val="16"/>
        </w:rPr>
      </w:pPr>
      <w:r w:rsidRPr="00906230">
        <w:rPr>
          <w:rStyle w:val="Style13ptBold"/>
        </w:rPr>
        <w:t>Murkins ’24</w:t>
      </w:r>
      <w:r w:rsidRPr="00906230">
        <w:t xml:space="preserve"> </w:t>
      </w:r>
      <w:r w:rsidRPr="00906230">
        <w:rPr>
          <w:sz w:val="16"/>
        </w:rPr>
        <w:t>[Sydney Murkins, December 3 2024, “The Future Battlefield is Melting: An Argument for Why the U.S. Must Adopt a More Proactive Arctic Strategy,” THE ARCTIC INSTITUTE, https://www.thearcticinstitute.org/future-battlefield-melting-argument-us-must-adopt-more-proactive-arctic-strategy/ [ellie]</w:t>
      </w:r>
    </w:p>
    <w:p w14:paraId="01211366" w14:textId="77777777" w:rsidR="00275954" w:rsidRPr="00906230" w:rsidRDefault="00275954" w:rsidP="00275954">
      <w:pPr>
        <w:rPr>
          <w:sz w:val="10"/>
        </w:rPr>
      </w:pPr>
      <w:r w:rsidRPr="00906230">
        <w:rPr>
          <w:sz w:val="10"/>
        </w:rPr>
        <w:t xml:space="preserve">Despite being the only non-NATO member in the Arctic, </w:t>
      </w:r>
      <w:r w:rsidRPr="001F4E4D">
        <w:rPr>
          <w:rStyle w:val="Emphasis"/>
          <w:highlight w:val="cyan"/>
        </w:rPr>
        <w:t>Russia controls over 53 percent of</w:t>
      </w:r>
      <w:r w:rsidRPr="00906230">
        <w:rPr>
          <w:rStyle w:val="Emphasis"/>
        </w:rPr>
        <w:t xml:space="preserve"> the </w:t>
      </w:r>
      <w:r w:rsidRPr="001F4E4D">
        <w:rPr>
          <w:rStyle w:val="Emphasis"/>
          <w:highlight w:val="cyan"/>
        </w:rPr>
        <w:t>Arctic</w:t>
      </w:r>
      <w:r w:rsidRPr="00906230">
        <w:rPr>
          <w:rStyle w:val="Emphasis"/>
        </w:rPr>
        <w:t xml:space="preserve"> coastline, </w:t>
      </w:r>
      <w:r w:rsidRPr="001F4E4D">
        <w:rPr>
          <w:rStyle w:val="Emphasis"/>
          <w:highlight w:val="cyan"/>
        </w:rPr>
        <w:t>making it a decisive player in</w:t>
      </w:r>
      <w:r w:rsidRPr="00906230">
        <w:rPr>
          <w:rStyle w:val="Emphasis"/>
        </w:rPr>
        <w:t xml:space="preserve"> the </w:t>
      </w:r>
      <w:r w:rsidRPr="001F4E4D">
        <w:rPr>
          <w:rStyle w:val="Emphasis"/>
          <w:highlight w:val="cyan"/>
        </w:rPr>
        <w:t>future of the region</w:t>
      </w:r>
      <w:r w:rsidRPr="00906230">
        <w:rPr>
          <w:sz w:val="10"/>
        </w:rPr>
        <w:t xml:space="preserve">.11) Yet, </w:t>
      </w:r>
      <w:r w:rsidRPr="00906230">
        <w:rPr>
          <w:rStyle w:val="Emphasis"/>
        </w:rPr>
        <w:t>Russia’s Arctic ambitions are not new. Russia’s connection with the Arctic can be traced back to the sixteenth century, beginning with its conquest of Siberia</w:t>
      </w:r>
      <w:r w:rsidRPr="00906230">
        <w:rPr>
          <w:sz w:val="10"/>
        </w:rPr>
        <w:t xml:space="preserve">, which was part of a larger initiative to search for resources and trade routes.12) As the nation matured, its Arctic ambitions did as well. </w:t>
      </w:r>
      <w:r w:rsidRPr="00906230">
        <w:rPr>
          <w:rStyle w:val="Emphasis"/>
        </w:rPr>
        <w:t xml:space="preserve">During the Cold War, the </w:t>
      </w:r>
      <w:r w:rsidRPr="001F4E4D">
        <w:rPr>
          <w:rStyle w:val="Emphasis"/>
          <w:highlight w:val="cyan"/>
        </w:rPr>
        <w:t>Soviets established</w:t>
      </w:r>
      <w:r w:rsidRPr="00906230">
        <w:rPr>
          <w:rStyle w:val="Emphasis"/>
        </w:rPr>
        <w:t xml:space="preserve"> both </w:t>
      </w:r>
      <w:r w:rsidRPr="001F4E4D">
        <w:rPr>
          <w:rStyle w:val="Emphasis"/>
          <w:highlight w:val="cyan"/>
        </w:rPr>
        <w:t>a nuclear and naval presence</w:t>
      </w:r>
      <w:r w:rsidRPr="00906230">
        <w:rPr>
          <w:sz w:val="10"/>
        </w:rPr>
        <w:t xml:space="preserve"> on the Kola Peninsula to project power against the U.S. </w:t>
      </w:r>
      <w:r w:rsidRPr="001F4E4D">
        <w:rPr>
          <w:rStyle w:val="Emphasis"/>
          <w:highlight w:val="cyan"/>
        </w:rPr>
        <w:t>With the collapse of the Soviet Union, Russia</w:t>
      </w:r>
      <w:r w:rsidRPr="00906230">
        <w:rPr>
          <w:sz w:val="10"/>
        </w:rPr>
        <w:t xml:space="preserve">, as the de jure inheritor of the Soviet nuclear arsenal, </w:t>
      </w:r>
      <w:r w:rsidRPr="001F4E4D">
        <w:rPr>
          <w:rStyle w:val="Emphasis"/>
          <w:highlight w:val="cyan"/>
        </w:rPr>
        <w:t>did not abandon its desire to be an Arctic power</w:t>
      </w:r>
      <w:r w:rsidRPr="00906230">
        <w:rPr>
          <w:sz w:val="10"/>
        </w:rPr>
        <w:t xml:space="preserve">. As the Russian economy recovered in the early 2000s under Vladimir </w:t>
      </w:r>
      <w:r w:rsidRPr="00906230">
        <w:rPr>
          <w:rStyle w:val="Emphasis"/>
        </w:rPr>
        <w:t>Putin</w:t>
      </w:r>
      <w:r w:rsidRPr="00906230">
        <w:rPr>
          <w:sz w:val="10"/>
        </w:rPr>
        <w:t xml:space="preserve">, Russia </w:t>
      </w:r>
      <w:r w:rsidRPr="00906230">
        <w:rPr>
          <w:rStyle w:val="Emphasis"/>
        </w:rPr>
        <w:t>began posturing for Arctic supremacy, reopening multiple Soviet-era military bases, modernizing its navy, and developing new hypersonic missiles designed to evade U.S. sensors and defenses</w:t>
      </w:r>
      <w:r w:rsidRPr="00906230">
        <w:rPr>
          <w:sz w:val="10"/>
        </w:rPr>
        <w:t xml:space="preserve">.13) Moreover, </w:t>
      </w:r>
      <w:r w:rsidRPr="00906230">
        <w:rPr>
          <w:rStyle w:val="Emphasis"/>
        </w:rPr>
        <w:t>in August 2022, Moscow announced that it would refocus its military power on the Arctic</w:t>
      </w:r>
      <w:r w:rsidRPr="00906230">
        <w:rPr>
          <w:sz w:val="10"/>
        </w:rPr>
        <w:t xml:space="preserve"> and Nordic region.14) According to Colin Wall, a research associate at Center for Strategic and International Studies in Washington, “</w:t>
      </w:r>
      <w:r w:rsidRPr="001F4E4D">
        <w:rPr>
          <w:rStyle w:val="Emphasis"/>
          <w:highlight w:val="cyan"/>
        </w:rPr>
        <w:t>The military balance in the Arctic is heavily weighted towards Russia</w:t>
      </w:r>
      <w:r w:rsidRPr="00906230">
        <w:rPr>
          <w:sz w:val="10"/>
        </w:rPr>
        <w:t>.” Furthermore, the International Institute for Strategic Studies and Reuters cite that Russia’s bases inside the Arctic Circle outnumber NATO’s by roughly a third.15) Russia’s remilitarization of the Arctic and its revitalized strategic partnership with China, provides both countries with the means to challenge the current Western rules-based international order.</w:t>
      </w:r>
    </w:p>
    <w:p w14:paraId="6CF1E686" w14:textId="77777777" w:rsidR="00275954" w:rsidRPr="00906230" w:rsidRDefault="00275954" w:rsidP="00275954"/>
    <w:p w14:paraId="1725A4E9" w14:textId="77777777" w:rsidR="00275954" w:rsidRDefault="00275954" w:rsidP="00275954">
      <w:pPr>
        <w:pStyle w:val="Heading4"/>
      </w:pPr>
      <w:r>
        <w:t>U.S. presence in the Arctic is low now – increased activity risks miscalc with Russia and global instability</w:t>
      </w:r>
    </w:p>
    <w:p w14:paraId="1A3431D3" w14:textId="77777777" w:rsidR="00275954" w:rsidRDefault="00275954" w:rsidP="00275954">
      <w:r>
        <w:t xml:space="preserve">Mathieu </w:t>
      </w:r>
      <w:r w:rsidRPr="002D4D92">
        <w:rPr>
          <w:rStyle w:val="Style13ptBold"/>
        </w:rPr>
        <w:t>Boulègue et al. ’24</w:t>
      </w:r>
      <w:r>
        <w:t>, December 5, with Minna Ålander, Charlotta Collén, Edward Lucas, Catherine Sendak, and Krista Viksnins, “</w:t>
      </w:r>
      <w:r w:rsidRPr="002D4D92">
        <w:t>Up North: Confronting Arctic Insecurity Implications for the United States and NATO</w:t>
      </w:r>
      <w:r>
        <w:t xml:space="preserve">,” CENTER FOR EUROPEAN POLICY ANALYSIS, </w:t>
      </w:r>
      <w:r w:rsidRPr="002D4D92">
        <w:t>https://cepa.org/comprehensive-reports/up-north-confronting-arctic-insecurity-implications-for-the-united-states-and-nato/</w:t>
      </w:r>
      <w:r>
        <w:t xml:space="preserve"> [ellie]</w:t>
      </w:r>
    </w:p>
    <w:p w14:paraId="5F682173" w14:textId="77777777" w:rsidR="00275954" w:rsidRPr="00E77A69" w:rsidRDefault="00275954" w:rsidP="00275954">
      <w:pPr>
        <w:rPr>
          <w:sz w:val="8"/>
        </w:rPr>
      </w:pPr>
      <w:r w:rsidRPr="004214BD">
        <w:rPr>
          <w:rStyle w:val="Emphasis"/>
          <w:highlight w:val="cyan"/>
        </w:rPr>
        <w:t>The Arctic has reemerged as a critical region for global security and stability.</w:t>
      </w:r>
      <w:r w:rsidRPr="005C4BF9">
        <w:rPr>
          <w:rStyle w:val="Emphasis"/>
        </w:rPr>
        <w:t xml:space="preserve"> For years, the United States and its partners and allies have sought a “low-tension” environment. However, geopolitics and strategic competition mean the circumpolar security landscape is changing fast</w:t>
      </w:r>
      <w:r w:rsidRPr="00E77A69">
        <w:rPr>
          <w:sz w:val="8"/>
        </w:rPr>
        <w:t xml:space="preserve">. Arctic governance is suffering. The full-scale invasion of Ukraine in 2022 prompted a limitation of activities involving the Russian Federation in the Arctic Council1 and other circumpolar cooperative frameworks. This institutional limbo2 will likely persist. Fragmented cooperation marks a long step back from the spirit of the 2008 Ilulissat Declaration.3 The “High North, low tension” and “exceptional Arctic” mantras are increasingly outdated. Since the 1987 Murmansk Initiative,4 the logic of “Arctic exceptionalism” relied on stakeholders focusing on cooperative governance. Underlying drivers of insecurity, including adversarial and competitive geopolitical dynamics, were always present, if hidden. Climate change adds complexity.5 On top of diminished ice coverage, submarine operations — from torpedo launches to hydro-acoustics — are challenged by changes in seawater quality and salinity.6 Boreal wildfires also require military assistance to aid overrun civilian responses. Most importantly, climate change means more physical access to the Arctic across all domains. As the civilian (e.g., commercial shipping, resource extraction, fishing, tourism) and military (e.g., standing forces and constabulary operations) presence increases in Arctic waters and skies, more incidents and accidents will undeniably happen — especially risks linked to environmental degradation due to environmental catastrophes and human-made disasters (especially radioactive waste management in Russia).7 Unfortunately, the most affected are likely to be local and Indigenous communities.8 Russia began reinvesting in Arctic affairs in the mid-2000s.9 The Kremlin remains adamant in asserting complete control over the Arctic Zone of the Russian Federation (AZRF), extending defense in depth through interdiction capabilities away from the Russian Arctic, and protecting perceived vital interests along the Northern Sea Route (NSR). </w:t>
      </w:r>
      <w:r w:rsidRPr="004214BD">
        <w:rPr>
          <w:rStyle w:val="Emphasis"/>
          <w:highlight w:val="cyan"/>
        </w:rPr>
        <w:t>Russia has been rapidly militarizing</w:t>
      </w:r>
      <w:r w:rsidRPr="00E77A69">
        <w:rPr>
          <w:sz w:val="8"/>
        </w:rPr>
        <w:t xml:space="preserve"> NSR approaches, especially across </w:t>
      </w:r>
      <w:r w:rsidRPr="00301123">
        <w:rPr>
          <w:rStyle w:val="Emphasis"/>
        </w:rPr>
        <w:t>critical choke points</w:t>
      </w:r>
      <w:r w:rsidRPr="00E77A69">
        <w:rPr>
          <w:sz w:val="8"/>
        </w:rPr>
        <w:t xml:space="preserve">,10 </w:t>
      </w:r>
      <w:r w:rsidRPr="004214BD">
        <w:rPr>
          <w:rStyle w:val="Emphasis"/>
          <w:highlight w:val="cyan"/>
        </w:rPr>
        <w:t>and modernizing</w:t>
      </w:r>
      <w:r w:rsidRPr="00301123">
        <w:rPr>
          <w:rStyle w:val="Emphasis"/>
        </w:rPr>
        <w:t xml:space="preserve"> local infrastructure</w:t>
      </w:r>
      <w:r w:rsidRPr="00E77A69">
        <w:rPr>
          <w:sz w:val="8"/>
        </w:rPr>
        <w:t xml:space="preserve">.11 Under the impact of climate change, more waters and coastlines in and close to the AZRF and the NSR are becoming accessible. In Moscow’s calculations, receding sea ice coverage means that the once “natural” border no longer offers sufficient protection. </w:t>
      </w:r>
      <w:r w:rsidRPr="004214BD">
        <w:rPr>
          <w:rStyle w:val="Emphasis"/>
          <w:highlight w:val="cyan"/>
        </w:rPr>
        <w:t>The Kremlin</w:t>
      </w:r>
      <w:r w:rsidRPr="00E77A69">
        <w:rPr>
          <w:sz w:val="8"/>
        </w:rPr>
        <w:t xml:space="preserve"> consequently </w:t>
      </w:r>
      <w:r w:rsidRPr="004214BD">
        <w:rPr>
          <w:rStyle w:val="Emphasis"/>
          <w:highlight w:val="cyan"/>
        </w:rPr>
        <w:t>fears</w:t>
      </w:r>
      <w:r w:rsidRPr="00E77A69">
        <w:rPr>
          <w:sz w:val="8"/>
        </w:rPr>
        <w:t xml:space="preserve"> that the </w:t>
      </w:r>
      <w:r w:rsidRPr="004214BD">
        <w:rPr>
          <w:rStyle w:val="Emphasis"/>
          <w:highlight w:val="cyan"/>
        </w:rPr>
        <w:t>US</w:t>
      </w:r>
      <w:r w:rsidRPr="00E77A69">
        <w:rPr>
          <w:sz w:val="8"/>
        </w:rPr>
        <w:t xml:space="preserve"> and NATO will soon increase surface, subsurface, and air </w:t>
      </w:r>
      <w:r w:rsidRPr="004214BD">
        <w:rPr>
          <w:rStyle w:val="Emphasis"/>
          <w:highlight w:val="cyan"/>
        </w:rPr>
        <w:t>deployments</w:t>
      </w:r>
      <w:r w:rsidRPr="00301123">
        <w:rPr>
          <w:rStyle w:val="Emphasis"/>
        </w:rPr>
        <w:t xml:space="preserve"> closer to the AZRF. </w:t>
      </w:r>
      <w:r w:rsidRPr="004214BD">
        <w:rPr>
          <w:rStyle w:val="Emphasis"/>
          <w:highlight w:val="cyan"/>
        </w:rPr>
        <w:t xml:space="preserve">This situation </w:t>
      </w:r>
      <w:r w:rsidRPr="005C4BF9">
        <w:rPr>
          <w:rStyle w:val="Emphasis"/>
        </w:rPr>
        <w:t>is fraught with miscalculation and tactical errors that</w:t>
      </w:r>
      <w:r w:rsidRPr="00301123">
        <w:rPr>
          <w:rStyle w:val="Emphasis"/>
        </w:rPr>
        <w:t xml:space="preserve"> </w:t>
      </w:r>
      <w:r w:rsidRPr="004214BD">
        <w:rPr>
          <w:rStyle w:val="Emphasis"/>
          <w:highlight w:val="cyan"/>
        </w:rPr>
        <w:t>could lead to dangerous escalation with global consequences</w:t>
      </w:r>
      <w:r w:rsidRPr="00E77A69">
        <w:rPr>
          <w:sz w:val="8"/>
        </w:rPr>
        <w:t xml:space="preserve">. This fear has been amplified by Sweden’s and Finland’s NATO accession, fueling a sense of encirclement12 and vulnerability.13 Ukrainian drone strikes on the Olenya air base,14 home to strategic aviation assets, in July 2024, raises the question of how potent Russia’s multilayered defense capabilities truly are. China’s approach to Arctic security is very different. The self-aggrandizing “near-Arctic” state proclamation in 201815 prompted a diplomatic backlash and forced China into “tactical retreat.”16 Beijing’s approach to the Arctic is linked to resource access diversification as part of the Belt and Road Initiative for fossil energy, rare earths, and fishing stocks. China is hoping to impose more Beijing-friendly governance rules for regional access and resource exploitation.17 Chinese Arctic activities must be understood as fundamentally dual-purpose. Its military presence in the Arctic has thus far remained limited but suspicions arise that scientific research presence feeds intelligence and domain awareness18 — not least to bridge China’s learning curve in cold weather operations. China is also managing a fleet of polar-specific satellites as part of the BeiDou system and investing in modern satellite technology.19 It plans to deploy a large-scale network of dual-use listening devices in the Arctic Ocean20 as part of the Underwater Great Wall21 — all of which could be used for military purposes. Suspicions also abound that Beijing is seeking to increase its military footprint in the Arctic,22 notably with the People’s Liberation Army Navy, to sustain its strategic ambitions, and its commercial presence with the Transpolar Sea Route and future resource exploitation.23 Russia and China have been displaying symbolic attempts at closer Arctic cooperation — such as the signature in April 2023 of a memorandum of understanding strengthening cooperation between the Russian Federal Security Service (FSB) Border Service (Coast Guard and Border Guard) and the Chinese Coast Guard24 — although the agreement is not Arctic specific. They are also conducting a growing number of joint aerial exercises and patrols close to the Pacific Arctic, such as near the Japanese,25 South Korean,26 and Alaskan27 air defense identification zones (ADIZs), as well as joint maritime drills,28 including close to the Aleutian Islands and off the US exclusive economic zone (EEZ) in the Bering Sea.29 However, such bilateral cooperation has remained mostly symbolic and politically valuable — not least because these efforts retain Western attention and lead to exaggerations about their significance. Overall, Sino-Russian Arctic interactions are characterized chiefly by friction and mistrust rather than partnership.30 As in energy or economic development, the deepening of bilateral defense and military cooperation in the Arctic is shadowed by each country’s long-term objectives in governance and security. Greater Chinese activity may lead to a “strategic culture clash.”31 Against this picture, </w:t>
      </w:r>
      <w:r w:rsidRPr="004214BD">
        <w:rPr>
          <w:rStyle w:val="Emphasis"/>
          <w:highlight w:val="cyan"/>
        </w:rPr>
        <w:t>US</w:t>
      </w:r>
      <w:r w:rsidRPr="00E77A69">
        <w:rPr>
          <w:sz w:val="8"/>
        </w:rPr>
        <w:t xml:space="preserve"> and allied </w:t>
      </w:r>
      <w:r w:rsidRPr="004214BD">
        <w:rPr>
          <w:rStyle w:val="Emphasis"/>
          <w:highlight w:val="cyan"/>
        </w:rPr>
        <w:t>presence is still lacki</w:t>
      </w:r>
      <w:r w:rsidRPr="005C4BF9">
        <w:rPr>
          <w:rStyle w:val="Emphasis"/>
          <w:highlight w:val="cyan"/>
        </w:rPr>
        <w:t>ng</w:t>
      </w:r>
      <w:r w:rsidRPr="005C4BF9">
        <w:rPr>
          <w:rStyle w:val="Emphasis"/>
        </w:rPr>
        <w:t xml:space="preserve">. Though the Arctic is no longer a blind spot for the United States, </w:t>
      </w:r>
      <w:r w:rsidRPr="005C4BF9">
        <w:rPr>
          <w:rStyle w:val="Emphasis"/>
          <w:highlight w:val="cyan"/>
        </w:rPr>
        <w:t>persistent gaps in critical capabilities prevent complete domain awareness</w:t>
      </w:r>
      <w:r w:rsidRPr="00E77A69">
        <w:rPr>
          <w:sz w:val="8"/>
        </w:rPr>
        <w:t xml:space="preserve">. These include cold weather hardware; ice-strengthened assets; early warning threat detection systems and air defense; radar coverage; and aerial domain awareness, subsea sensing, logistics, and resupplies. Command-and-control responsibilities still overlap among US commands, NATO structures, and North American Aerospace Defense Command (NORAD). More fundamentally, the United States, Canada, Denmark, Iceland, Norway, Sweden, and Finland, known as the Arctic 7, do not fully agree in their approach to the region — especially in terms of diverging national views on circumpolar security, what constitutes defense priorities, and geographical priorities </w:t>
      </w:r>
      <w:r w:rsidRPr="004214BD">
        <w:rPr>
          <w:rStyle w:val="Emphasis"/>
          <w:highlight w:val="cyan"/>
        </w:rPr>
        <w:t>across the Arctic theater</w:t>
      </w:r>
      <w:r w:rsidRPr="00E77A69">
        <w:rPr>
          <w:sz w:val="8"/>
        </w:rPr>
        <w:t>.</w:t>
      </w:r>
    </w:p>
    <w:p w14:paraId="38D822A7" w14:textId="77777777" w:rsidR="00275954" w:rsidRDefault="00275954" w:rsidP="00275954"/>
    <w:p w14:paraId="56B62D65" w14:textId="77777777" w:rsidR="00275954" w:rsidRPr="00906230" w:rsidRDefault="00275954" w:rsidP="00275954">
      <w:pPr>
        <w:pStyle w:val="Heading4"/>
        <w:rPr>
          <w:rFonts w:cs="Times New Roman"/>
        </w:rPr>
      </w:pPr>
      <w:r w:rsidRPr="00906230">
        <w:rPr>
          <w:rFonts w:cs="Times New Roman"/>
        </w:rPr>
        <w:t xml:space="preserve">Arctic key </w:t>
      </w:r>
      <w:r>
        <w:rPr>
          <w:rFonts w:cs="Times New Roman"/>
        </w:rPr>
        <w:t>–</w:t>
      </w:r>
      <w:r w:rsidRPr="00906230">
        <w:rPr>
          <w:rFonts w:cs="Times New Roman"/>
        </w:rPr>
        <w:t xml:space="preserve"> causes nuclear war</w:t>
      </w:r>
    </w:p>
    <w:p w14:paraId="25F85588" w14:textId="77777777" w:rsidR="00275954" w:rsidRPr="00906230" w:rsidRDefault="00275954" w:rsidP="00275954">
      <w:pPr>
        <w:rPr>
          <w:b/>
          <w:bCs/>
          <w:sz w:val="28"/>
        </w:rPr>
      </w:pPr>
      <w:r w:rsidRPr="00906230">
        <w:rPr>
          <w:rStyle w:val="Style13ptBold"/>
        </w:rPr>
        <w:t xml:space="preserve">Gooding ’23 </w:t>
      </w:r>
      <w:r w:rsidRPr="00906230">
        <w:rPr>
          <w:sz w:val="14"/>
        </w:rPr>
        <w:t>(Dylan Gooding; graduate of Lafayette College, majored in Economics and Government &amp; Law. Undertook multiple roles in community engagement, political participation, social science research, and sustainability. Attend the Walsh School of Foreign Service at Georgetown University, studying for a master's in Security Studies, Expertise is in international security, specifically Europe and the post-Soviet sphere.; The Importance and Future of U.S.-Russia Cooperation; American Security Project; https://www.americansecurityproject.org/importance-and-future-of-us-russia-cooperation/; lw) m&amp;m</w:t>
      </w:r>
    </w:p>
    <w:p w14:paraId="42F61414" w14:textId="77777777" w:rsidR="00275954" w:rsidRPr="00906230" w:rsidRDefault="00275954" w:rsidP="00275954">
      <w:pPr>
        <w:rPr>
          <w:sz w:val="10"/>
        </w:rPr>
      </w:pPr>
      <w:r w:rsidRPr="00906230">
        <w:rPr>
          <w:sz w:val="10"/>
        </w:rPr>
        <w:t xml:space="preserve">Russian-American relations are nearing Cold War lows, and Russia’s decision to withdraw from the Comprehensive Nuclear Test Ban Treaty last month could send the world back to an era of duck and cover. </w:t>
      </w:r>
      <w:r w:rsidRPr="001F4E4D">
        <w:rPr>
          <w:rStyle w:val="Emphasis"/>
          <w:highlight w:val="cyan"/>
        </w:rPr>
        <w:t>The</w:t>
      </w:r>
      <w:r w:rsidRPr="00906230">
        <w:rPr>
          <w:rStyle w:val="Emphasis"/>
        </w:rPr>
        <w:t xml:space="preserve"> perennial </w:t>
      </w:r>
      <w:r w:rsidRPr="001F4E4D">
        <w:rPr>
          <w:rStyle w:val="Emphasis"/>
          <w:highlight w:val="cyan"/>
        </w:rPr>
        <w:t>question of Russian-American relations is how to coexist despite</w:t>
      </w:r>
      <w:r w:rsidRPr="00906230">
        <w:rPr>
          <w:u w:val="single"/>
        </w:rPr>
        <w:t xml:space="preserve"> differing geopolitical ambitions—all under </w:t>
      </w:r>
      <w:r w:rsidRPr="001F4E4D">
        <w:rPr>
          <w:rStyle w:val="Emphasis"/>
          <w:highlight w:val="cyan"/>
        </w:rPr>
        <w:t>the threat of nuclear annihilation</w:t>
      </w:r>
      <w:r w:rsidRPr="00906230">
        <w:rPr>
          <w:sz w:val="10"/>
        </w:rPr>
        <w:t xml:space="preserve">. Rapprochement (a re-establishment of cordial or harmonious relations) between the U.S. and Moscow has happened before and will need to happen again. American policymakers should begin to envision under what circumstances rapprochement can occur, what it will look like, and how rapprochement can further both countries’ interests. Since 1945, there have been two significant rapprochements with Moscow—with varying degrees of success. The first rapprochement, called détente, lasted from the Cuban Missile Crisis until the Soviet invasion of Afghanistan. During this period, the Soviet Union and the U.S. signed treaties such as the Nuclear Non-Proliferation Treaty, Strategic Arms Reduction Treaty (SALT), and the Anti-Ballistic Missile Treaty. They also signed the Helsinki Final Act, which some scholars argue helped lead to the end of authoritarian communist regimes in Eastern Europe. The second period of rapprochement was from the mid-1980s until the collapse of the Soviet Union in 1991. A personal relationship between U.S. President Ronald Reagan and Soviet General Secretary Mikhail Gorbachev highlighted this period. New bilateral treaties were signed such as the Intermediate-Range Nuclear Forces Treaty and SALT II. While there were still tensions during both periods—both countries fought proxy wars against each other— there was finally movement away from the threat of annihilation. But </w:t>
      </w:r>
      <w:r w:rsidRPr="00906230">
        <w:rPr>
          <w:rStyle w:val="Emphasis"/>
        </w:rPr>
        <w:t>the clouds of malaise and brinksmanship have reappeared</w:t>
      </w:r>
      <w:r w:rsidRPr="00906230">
        <w:rPr>
          <w:sz w:val="10"/>
        </w:rPr>
        <w:t xml:space="preserve">. Russia blames the U.S. for beginning this downward style through NATO’s expansion into Eastern Europe, America’s pull out of the Anti-Ballistic Missile Treaty in 2001, and its invasion of Iraq in 2003. The U.S. would counter, arguing that Russia’s invasions of Georgia in 2008, Crimea in 2014, and again Ukraine in 2022 have caused significantly more damage to the U.S.-Russia relationship. Regardless, </w:t>
      </w:r>
      <w:r w:rsidRPr="00906230">
        <w:rPr>
          <w:rStyle w:val="Emphasis"/>
        </w:rPr>
        <w:t>both countries need to find a way to live with the other</w:t>
      </w:r>
      <w:r w:rsidRPr="00906230">
        <w:rPr>
          <w:sz w:val="10"/>
        </w:rPr>
        <w:t xml:space="preserve">. The U.S. needs to consider under what conditions rapprochement with Russia would be appropriate. If Russia’s invasion of Ukraine continues in its current form, rapprochement will be politically infeasible. But the path the conflict will take is uncertain. Rapprochement will, in many ways, depend on how the conflict concludes. An outright Ukrainian or Russian victory, frozen conflict, or settlement will lead to different outcomes. Who leads Russia will matter too. Could American leaders ever cooperate with Russia if Vladimir Putin is in power? If Putin is not in power, is it someone more reactionary or more moderate? These questions will matter if Russian and American leaders wish to form a rapport like Reagan and Gorbachev, or Clinton and Yeltsin. There are areas where cooperation is necessary. The most obvious is the revival and strengthening of nuclear missile treaties. </w:t>
      </w:r>
      <w:r w:rsidRPr="00906230">
        <w:rPr>
          <w:rStyle w:val="Emphasis"/>
        </w:rPr>
        <w:t>The U.S. and Russia still hold the most nuclear weapons in the world</w:t>
      </w:r>
      <w:r w:rsidRPr="00906230">
        <w:rPr>
          <w:sz w:val="10"/>
        </w:rPr>
        <w:t xml:space="preserve">, and working to reduce the amount and ways they are deployed would help temper fears of mutually assured destruction and set a positive precedent for other agreements with nuclear-armed countries such as China. </w:t>
      </w:r>
      <w:r w:rsidRPr="00906230">
        <w:rPr>
          <w:rStyle w:val="Emphasis"/>
        </w:rPr>
        <w:t xml:space="preserve">Other </w:t>
      </w:r>
      <w:r w:rsidRPr="001F4E4D">
        <w:rPr>
          <w:rStyle w:val="Emphasis"/>
          <w:highlight w:val="cyan"/>
        </w:rPr>
        <w:t>issues, such as the Arctic</w:t>
      </w:r>
      <w:r w:rsidRPr="00906230">
        <w:rPr>
          <w:rStyle w:val="Emphasis"/>
        </w:rPr>
        <w:t xml:space="preserve"> and cyber security, </w:t>
      </w:r>
      <w:r w:rsidRPr="001F4E4D">
        <w:rPr>
          <w:rStyle w:val="Emphasis"/>
          <w:highlight w:val="cyan"/>
        </w:rPr>
        <w:t>in which both</w:t>
      </w:r>
      <w:r w:rsidRPr="00906230">
        <w:rPr>
          <w:rStyle w:val="Emphasis"/>
        </w:rPr>
        <w:t xml:space="preserve"> the U.S. and Russia </w:t>
      </w:r>
      <w:r w:rsidRPr="001F4E4D">
        <w:rPr>
          <w:rStyle w:val="Emphasis"/>
          <w:highlight w:val="cyan"/>
        </w:rPr>
        <w:t>are</w:t>
      </w:r>
      <w:r w:rsidRPr="00906230">
        <w:rPr>
          <w:rStyle w:val="Emphasis"/>
        </w:rPr>
        <w:t xml:space="preserve"> decisive </w:t>
      </w:r>
      <w:r w:rsidRPr="001F4E4D">
        <w:rPr>
          <w:rStyle w:val="Emphasis"/>
          <w:highlight w:val="cyan"/>
        </w:rPr>
        <w:t>players, could</w:t>
      </w:r>
      <w:r w:rsidRPr="00906230">
        <w:rPr>
          <w:rStyle w:val="Emphasis"/>
        </w:rPr>
        <w:t xml:space="preserve"> be future issues both countries </w:t>
      </w:r>
      <w:r w:rsidRPr="001F4E4D">
        <w:rPr>
          <w:rStyle w:val="Emphasis"/>
          <w:highlight w:val="cyan"/>
        </w:rPr>
        <w:t>bilaterally resolve</w:t>
      </w:r>
      <w:r w:rsidRPr="00906230">
        <w:rPr>
          <w:sz w:val="10"/>
        </w:rPr>
        <w:t xml:space="preserve">. Rapprochement is in the long-term interests of both countries. For Russia, its demographic crisis will be exacerbated by the war as more of its young men come home in coffins. With fewer young men comes fewer workers, leading to economic stagnation and recession, worsened by global sanctions. Rapprochement could mean the difference between further stagnation and sustainable demographic and economic growth. For the U.S., rapprochement with Russia can help ease demand on a country with limited military and diplomatic resources. It can allow the U.S. to finally accomplish its pivot towards Asia, a wishful goal since the early 2010s. And rapprochement may prevent a formal Sino-Russian alliance, which would both be a geopolitical disaster for the U.S. and push the world towards a third global catastrophe. </w:t>
      </w:r>
      <w:r w:rsidRPr="001F4E4D">
        <w:rPr>
          <w:rStyle w:val="Emphasis"/>
          <w:highlight w:val="cyan"/>
        </w:rPr>
        <w:t>If U.S.-Russian relations</w:t>
      </w:r>
      <w:r w:rsidRPr="00906230">
        <w:rPr>
          <w:rStyle w:val="Emphasis"/>
        </w:rPr>
        <w:t xml:space="preserve"> continue to </w:t>
      </w:r>
      <w:r w:rsidRPr="001F4E4D">
        <w:rPr>
          <w:rStyle w:val="Emphasis"/>
          <w:highlight w:val="cyan"/>
        </w:rPr>
        <w:t>deteriorate, the risk of nuclear war will increase</w:t>
      </w:r>
      <w:r w:rsidRPr="00906230">
        <w:rPr>
          <w:sz w:val="10"/>
        </w:rPr>
        <w:t xml:space="preserve">. While rapprochement will not happen until the war in Ukraine concludes, it is both countries’ moral duty to get there eventually. Both sides can choose not to be enemies. They can cooperate when their interests are aligned and effectively communicate when opposed. </w:t>
      </w:r>
    </w:p>
    <w:p w14:paraId="756D1CA7" w14:textId="77777777" w:rsidR="00275954" w:rsidRPr="00906230" w:rsidRDefault="00275954" w:rsidP="00275954"/>
    <w:p w14:paraId="75F12741" w14:textId="77777777" w:rsidR="00275954" w:rsidRPr="00906230" w:rsidRDefault="00275954" w:rsidP="00275954">
      <w:pPr>
        <w:pStyle w:val="Heading4"/>
        <w:rPr>
          <w:rFonts w:cs="Times New Roman"/>
        </w:rPr>
      </w:pPr>
      <w:r w:rsidRPr="00906230">
        <w:rPr>
          <w:rFonts w:cs="Times New Roman"/>
        </w:rPr>
        <w:t>Causes extinction – escalation’s guaranteed</w:t>
      </w:r>
    </w:p>
    <w:p w14:paraId="3F7BDABB" w14:textId="77777777" w:rsidR="00275954" w:rsidRPr="00906230" w:rsidRDefault="00275954" w:rsidP="00275954">
      <w:r w:rsidRPr="00906230">
        <w:rPr>
          <w:rStyle w:val="Style13ptBold"/>
        </w:rPr>
        <w:t xml:space="preserve">Corcoran 9 </w:t>
      </w:r>
      <w:r w:rsidRPr="00906230">
        <w:t>– PhD, Strategic Analyst at the US Army War College (Ed, 4/21, “Strategic Nuclear Targets,” http://sitrep.globalsecurity.org/articles/090421301-strategic-nuclear-targets.htm)</w:t>
      </w:r>
    </w:p>
    <w:p w14:paraId="0D8303FD" w14:textId="77777777" w:rsidR="00275954" w:rsidRPr="00906230" w:rsidRDefault="00275954" w:rsidP="00275954">
      <w:pPr>
        <w:rPr>
          <w:sz w:val="14"/>
        </w:rPr>
      </w:pPr>
      <w:r w:rsidRPr="00906230">
        <w:rPr>
          <w:sz w:val="14"/>
        </w:rPr>
        <w:t xml:space="preserve">That brings us to Russia, our former main adversary, now a competitive partner and still a potential future adversary, particularly as relations have gradually soured in recent years. </w:t>
      </w:r>
      <w:r w:rsidRPr="001F4E4D">
        <w:rPr>
          <w:rStyle w:val="StyleUnderline"/>
          <w:highlight w:val="cyan"/>
        </w:rPr>
        <w:t xml:space="preserve">Russia is the </w:t>
      </w:r>
      <w:r w:rsidRPr="001F4E4D">
        <w:rPr>
          <w:rStyle w:val="Emphasis"/>
          <w:highlight w:val="cyan"/>
        </w:rPr>
        <w:t>only other nation with a formidable arsenal</w:t>
      </w:r>
      <w:r w:rsidRPr="001F4E4D">
        <w:rPr>
          <w:rStyle w:val="StyleUnderline"/>
          <w:highlight w:val="cyan"/>
        </w:rPr>
        <w:t xml:space="preserve"> of</w:t>
      </w:r>
      <w:r w:rsidRPr="00906230">
        <w:rPr>
          <w:sz w:val="14"/>
        </w:rPr>
        <w:t xml:space="preserve"> some </w:t>
      </w:r>
      <w:r w:rsidRPr="001F4E4D">
        <w:rPr>
          <w:rStyle w:val="StyleUnderline"/>
          <w:highlight w:val="cyan"/>
        </w:rPr>
        <w:t>three thousand strategic weapons</w:t>
      </w:r>
      <w:r w:rsidRPr="00906230">
        <w:rPr>
          <w:rStyle w:val="StyleUnderline"/>
        </w:rPr>
        <w:t>. Our opposing arsenals were built up in the period when</w:t>
      </w:r>
      <w:r w:rsidRPr="00906230">
        <w:rPr>
          <w:sz w:val="14"/>
        </w:rPr>
        <w:t xml:space="preserve"> Mutually Assured Destruction </w:t>
      </w:r>
      <w:r w:rsidRPr="00906230">
        <w:rPr>
          <w:rStyle w:val="StyleUnderline"/>
        </w:rPr>
        <w:t>(MAD) was the underlying strategic concept</w:t>
      </w:r>
      <w:r w:rsidRPr="00906230">
        <w:rPr>
          <w:sz w:val="14"/>
        </w:rPr>
        <w:t xml:space="preserve"> -- each side deterred from striking the other by the prospect of assured retaliatory destruction. The situation became even madder as both sides worked to develop a capability to destroy the other's strike force with a crippling first strike. This resulted in further large increases in the sizes of the arsenals, as well as early warning systems and hair-trigger launch-on-warning alert procedures. </w:t>
      </w:r>
      <w:r w:rsidRPr="00906230">
        <w:rPr>
          <w:rStyle w:val="StyleUnderline"/>
        </w:rPr>
        <w:t>The final result was an overall system in which each side could destroy the other in a matter of minutes</w:t>
      </w:r>
      <w:r w:rsidRPr="00906230">
        <w:rPr>
          <w:sz w:val="14"/>
        </w:rPr>
        <w:t xml:space="preserve">. And </w:t>
      </w:r>
      <w:r w:rsidRPr="00906230">
        <w:rPr>
          <w:rStyle w:val="StyleUnderline"/>
        </w:rPr>
        <w:t>it</w:t>
      </w:r>
      <w:r w:rsidRPr="00906230">
        <w:rPr>
          <w:sz w:val="14"/>
        </w:rPr>
        <w:t xml:space="preserve"> also </w:t>
      </w:r>
      <w:r w:rsidRPr="00906230">
        <w:rPr>
          <w:rStyle w:val="StyleUnderline"/>
        </w:rPr>
        <w:t>raised another chilling specter,</w:t>
      </w:r>
      <w:r w:rsidRPr="00906230">
        <w:rPr>
          <w:rStyle w:val="underline"/>
        </w:rPr>
        <w:t> </w:t>
      </w:r>
      <w:r w:rsidRPr="001F4E4D">
        <w:rPr>
          <w:rStyle w:val="Emphasis"/>
          <w:highlight w:val="cyan"/>
        </w:rPr>
        <w:t>Nuclear Winter,</w:t>
      </w:r>
      <w:r w:rsidRPr="00906230">
        <w:rPr>
          <w:sz w:val="14"/>
        </w:rPr>
        <w:t xml:space="preserve"> in </w:t>
      </w:r>
      <w:r w:rsidRPr="00906230">
        <w:rPr>
          <w:rStyle w:val="StyleUnderline"/>
        </w:rPr>
        <w:t>which</w:t>
      </w:r>
      <w:r w:rsidRPr="00906230">
        <w:rPr>
          <w:sz w:val="14"/>
        </w:rPr>
        <w:t xml:space="preserve"> the atmospheric dust raised from a major nuclear exchange </w:t>
      </w:r>
      <w:r w:rsidRPr="001F4E4D">
        <w:rPr>
          <w:rStyle w:val="StyleUnderline"/>
          <w:highlight w:val="cyan"/>
        </w:rPr>
        <w:t>would</w:t>
      </w:r>
      <w:r w:rsidRPr="00906230">
        <w:rPr>
          <w:sz w:val="14"/>
        </w:rPr>
        <w:t xml:space="preserve"> block sunlight for an extended period and essentially </w:t>
      </w:r>
      <w:r w:rsidRPr="001F4E4D">
        <w:rPr>
          <w:rStyle w:val="StyleUnderline"/>
          <w:highlight w:val="cyan"/>
        </w:rPr>
        <w:t>destroy</w:t>
      </w:r>
      <w:r w:rsidRPr="00906230">
        <w:rPr>
          <w:sz w:val="14"/>
        </w:rPr>
        <w:t xml:space="preserve"> human </w:t>
      </w:r>
      <w:r w:rsidRPr="001F4E4D">
        <w:rPr>
          <w:rStyle w:val="StyleUnderline"/>
          <w:highlight w:val="cyan"/>
        </w:rPr>
        <w:t>civilization globally</w:t>
      </w:r>
      <w:r w:rsidRPr="00906230">
        <w:rPr>
          <w:rStyle w:val="StyleUnderline"/>
        </w:rPr>
        <w:t>.  The collapse of the Soviet Union collapsed this threat, but did not eliminate it. US and Russian nuclear forces remained frozen in adversarial positions.</w:t>
      </w:r>
      <w:r w:rsidRPr="00906230">
        <w:rPr>
          <w:b/>
          <w:sz w:val="14"/>
        </w:rPr>
        <w:t xml:space="preserve"> </w:t>
      </w:r>
      <w:r w:rsidRPr="00906230">
        <w:rPr>
          <w:sz w:val="14"/>
        </w:rPr>
        <w:t xml:space="preserve">The May 2002 Moscow Treaty began to address this legacy and is leading to a reduction in strategic nuclear forces down to levels of about two thousand on each side by 2012. These </w:t>
      </w:r>
      <w:r w:rsidRPr="001F4E4D">
        <w:rPr>
          <w:rStyle w:val="StyleUnderline"/>
          <w:highlight w:val="cyan"/>
        </w:rPr>
        <w:t>levels are still sufficient to</w:t>
      </w:r>
      <w:r w:rsidRPr="001F4E4D">
        <w:rPr>
          <w:b/>
          <w:sz w:val="14"/>
          <w:highlight w:val="cyan"/>
        </w:rPr>
        <w:t xml:space="preserve"> </w:t>
      </w:r>
      <w:r w:rsidRPr="001F4E4D">
        <w:rPr>
          <w:rStyle w:val="Emphasis"/>
          <w:highlight w:val="cyan"/>
        </w:rPr>
        <w:t>destroy not only both nations but also human civilization</w:t>
      </w:r>
      <w:r w:rsidRPr="001F4E4D">
        <w:rPr>
          <w:rStyle w:val="StyleUnderline"/>
          <w:highlight w:val="cyan"/>
        </w:rPr>
        <w:t>. It is hard to</w:t>
      </w:r>
      <w:r w:rsidRPr="00906230">
        <w:rPr>
          <w:rStyle w:val="StyleUnderline"/>
        </w:rPr>
        <w:t xml:space="preserve"> even </w:t>
      </w:r>
      <w:r w:rsidRPr="001F4E4D">
        <w:rPr>
          <w:rStyle w:val="StyleUnderline"/>
          <w:highlight w:val="cyan"/>
        </w:rPr>
        <w:t>construct scenarios where the use of even a few</w:t>
      </w:r>
      <w:r w:rsidRPr="00906230">
        <w:rPr>
          <w:sz w:val="14"/>
        </w:rPr>
        <w:t xml:space="preserve"> strategic </w:t>
      </w:r>
      <w:r w:rsidRPr="00906230">
        <w:rPr>
          <w:rStyle w:val="StyleUnderline"/>
        </w:rPr>
        <w:t xml:space="preserve">nuclear </w:t>
      </w:r>
      <w:r w:rsidRPr="001F4E4D">
        <w:rPr>
          <w:rStyle w:val="StyleUnderline"/>
          <w:highlight w:val="cyan"/>
        </w:rPr>
        <w:t>weapons does not risk</w:t>
      </w:r>
      <w:r w:rsidRPr="00906230">
        <w:rPr>
          <w:sz w:val="14"/>
        </w:rPr>
        <w:t xml:space="preserve"> a </w:t>
      </w:r>
      <w:r w:rsidRPr="001F4E4D">
        <w:rPr>
          <w:rStyle w:val="Emphasis"/>
          <w:highlight w:val="cyan"/>
        </w:rPr>
        <w:t>total escalation</w:t>
      </w:r>
      <w:r w:rsidRPr="001F4E4D">
        <w:rPr>
          <w:rStyle w:val="underline"/>
          <w:highlight w:val="cyan"/>
        </w:rPr>
        <w:t xml:space="preserve">. </w:t>
      </w:r>
      <w:r w:rsidRPr="001F4E4D">
        <w:rPr>
          <w:rStyle w:val="StyleUnderline"/>
          <w:highlight w:val="cyan"/>
        </w:rPr>
        <w:t>Strikes</w:t>
      </w:r>
      <w:r w:rsidRPr="00906230">
        <w:rPr>
          <w:b/>
          <w:sz w:val="14"/>
        </w:rPr>
        <w:t xml:space="preserve"> </w:t>
      </w:r>
      <w:r w:rsidRPr="00906230">
        <w:rPr>
          <w:sz w:val="14"/>
        </w:rPr>
        <w:t xml:space="preserve">on Russian warning facilities or strike forces </w:t>
      </w:r>
      <w:r w:rsidRPr="00906230">
        <w:rPr>
          <w:rStyle w:val="StyleUnderline"/>
        </w:rPr>
        <w:t>would</w:t>
      </w:r>
      <w:r w:rsidRPr="00906230">
        <w:rPr>
          <w:sz w:val="14"/>
        </w:rPr>
        <w:t xml:space="preserve"> almost </w:t>
      </w:r>
      <w:r w:rsidRPr="001F4E4D">
        <w:rPr>
          <w:rStyle w:val="Emphasis"/>
          <w:highlight w:val="cyan"/>
        </w:rPr>
        <w:t>certainly</w:t>
      </w:r>
      <w:r w:rsidRPr="001F4E4D">
        <w:rPr>
          <w:rStyle w:val="StyleUnderline"/>
          <w:highlight w:val="cyan"/>
        </w:rPr>
        <w:t xml:space="preserve"> bring a </w:t>
      </w:r>
      <w:r w:rsidRPr="001F4E4D">
        <w:rPr>
          <w:rStyle w:val="Emphasis"/>
          <w:highlight w:val="cyan"/>
        </w:rPr>
        <w:t>wave of retaliatory strikes</w:t>
      </w:r>
      <w:r w:rsidRPr="00906230">
        <w:rPr>
          <w:sz w:val="14"/>
        </w:rPr>
        <w:t xml:space="preserve">. Strikes on hardened command centers would be of questionable effectiveness and also risk total escalation. In addition, successful </w:t>
      </w:r>
      <w:r w:rsidRPr="001F4E4D">
        <w:rPr>
          <w:rStyle w:val="StyleUnderline"/>
          <w:highlight w:val="cyan"/>
        </w:rPr>
        <w:t>elimination of Russian leaders could</w:t>
      </w:r>
      <w:r w:rsidRPr="001F4E4D">
        <w:rPr>
          <w:sz w:val="14"/>
          <w:highlight w:val="cyan"/>
        </w:rPr>
        <w:t xml:space="preserve"> </w:t>
      </w:r>
      <w:r w:rsidRPr="00906230">
        <w:rPr>
          <w:sz w:val="14"/>
        </w:rPr>
        <w:t xml:space="preserve">greatly </w:t>
      </w:r>
      <w:r w:rsidRPr="001F4E4D">
        <w:rPr>
          <w:rStyle w:val="StyleUnderline"/>
          <w:highlight w:val="cyan"/>
        </w:rPr>
        <w:t xml:space="preserve">complicate any efforts to stop </w:t>
      </w:r>
      <w:r w:rsidRPr="001F4E4D">
        <w:rPr>
          <w:rStyle w:val="Emphasis"/>
          <w:highlight w:val="cyan"/>
        </w:rPr>
        <w:t xml:space="preserve">escalation short of </w:t>
      </w:r>
      <w:r w:rsidRPr="00906230">
        <w:rPr>
          <w:rStyle w:val="Emphasis"/>
        </w:rPr>
        <w:t xml:space="preserve">a </w:t>
      </w:r>
      <w:r w:rsidRPr="001F4E4D">
        <w:rPr>
          <w:rStyle w:val="Emphasis"/>
          <w:highlight w:val="cyan"/>
        </w:rPr>
        <w:t>total nuclear exchange</w:t>
      </w:r>
      <w:r w:rsidRPr="00906230">
        <w:rPr>
          <w:sz w:val="14"/>
        </w:rPr>
        <w:t>.</w:t>
      </w:r>
    </w:p>
    <w:p w14:paraId="763CC265" w14:textId="77777777" w:rsidR="00275954" w:rsidRPr="00C812EE" w:rsidRDefault="00275954" w:rsidP="00275954"/>
    <w:p w14:paraId="65041A1F" w14:textId="77777777" w:rsidR="0009168A" w:rsidRDefault="0009168A" w:rsidP="0009168A">
      <w:pPr>
        <w:pStyle w:val="Heading2"/>
      </w:pPr>
      <w:r>
        <w:t>off</w:t>
      </w:r>
    </w:p>
    <w:p w14:paraId="696B0914" w14:textId="77777777" w:rsidR="0009168A" w:rsidRPr="00607A7C" w:rsidRDefault="0009168A" w:rsidP="0009168A">
      <w:pPr>
        <w:pStyle w:val="Heading4"/>
        <w:rPr>
          <w:bCs/>
          <w:color w:val="FF0000"/>
        </w:rPr>
      </w:pPr>
      <w:r>
        <w:t xml:space="preserve">The United States federal government should engage in a prior and binding Environmental Impact Assessment based on international guidelines for the Arctic on </w:t>
      </w:r>
      <w:r w:rsidRPr="00607A7C">
        <w:rPr>
          <w:bCs/>
          <w:color w:val="FF0000"/>
        </w:rPr>
        <w:t>develop</w:t>
      </w:r>
      <w:r>
        <w:rPr>
          <w:bCs/>
          <w:color w:val="FF0000"/>
        </w:rPr>
        <w:t>ing</w:t>
      </w:r>
      <w:r w:rsidRPr="00607A7C">
        <w:rPr>
          <w:bCs/>
          <w:color w:val="FF0000"/>
        </w:rPr>
        <w:t xml:space="preserve"> and deploy</w:t>
      </w:r>
      <w:r>
        <w:rPr>
          <w:bCs/>
          <w:color w:val="FF0000"/>
        </w:rPr>
        <w:t>ing</w:t>
      </w:r>
      <w:r w:rsidRPr="00607A7C">
        <w:rPr>
          <w:bCs/>
          <w:color w:val="FF0000"/>
        </w:rPr>
        <w:t xml:space="preserve"> Marine Cloud Brightening technology in the Arctic</w:t>
      </w:r>
    </w:p>
    <w:p w14:paraId="4A482632" w14:textId="77777777" w:rsidR="0009168A" w:rsidRDefault="0009168A" w:rsidP="0009168A">
      <w:pPr>
        <w:pStyle w:val="Heading4"/>
      </w:pPr>
      <w:r>
        <w:t>CP solves, is competitive, and establishes a model for cooperative governance to prevent unsustainable Arctic development</w:t>
      </w:r>
    </w:p>
    <w:p w14:paraId="4CEE3583" w14:textId="77777777" w:rsidR="0009168A" w:rsidRDefault="0009168A" w:rsidP="0009168A">
      <w:r w:rsidRPr="00FE2A7F">
        <w:t xml:space="preserve">Joseph F. C. </w:t>
      </w:r>
      <w:r w:rsidRPr="005D78FB">
        <w:rPr>
          <w:rStyle w:val="Style13ptBold"/>
        </w:rPr>
        <w:t>DiMento &amp;</w:t>
      </w:r>
      <w:r w:rsidRPr="00FE2A7F">
        <w:t xml:space="preserve"> Jessica </w:t>
      </w:r>
      <w:r w:rsidRPr="005D78FB">
        <w:rPr>
          <w:rStyle w:val="Style13ptBold"/>
        </w:rPr>
        <w:t>Pierucci 25</w:t>
      </w:r>
      <w:r w:rsidRPr="00FE2A7F">
        <w:t xml:space="preserve">, DiMento is Distinguished Professor of Law Emeritus at the University of California, Irvine. Pierucci is Research Law Librarian for Foreign, Comparative, &amp; International Law at the University of California, Irvine School of Law. "Arctic Law: Even More Sustainable? Roles of the </w:t>
      </w:r>
      <w:r w:rsidRPr="00D74856">
        <w:rPr>
          <w:highlight w:val="cyan"/>
        </w:rPr>
        <w:t>US</w:t>
      </w:r>
      <w:r w:rsidRPr="00FE2A7F">
        <w:t xml:space="preserve"> and EU" UMKC Law Review, Vol. 93.4. </w:t>
      </w:r>
      <w:hyperlink r:id="rId12" w:history="1">
        <w:r w:rsidRPr="00E14BAF">
          <w:rPr>
            <w:rStyle w:val="Hyperlink"/>
          </w:rPr>
          <w:t>https://www.ssrn.com/index.cfm/en/ucalifornia-irvine-leg/</w:t>
        </w:r>
      </w:hyperlink>
      <w:r>
        <w:t xml:space="preserve"> //pipk</w:t>
      </w:r>
    </w:p>
    <w:p w14:paraId="6987CB43" w14:textId="77777777" w:rsidR="0009168A" w:rsidRPr="00372A29" w:rsidRDefault="0009168A" w:rsidP="0009168A">
      <w:pPr>
        <w:rPr>
          <w:sz w:val="10"/>
        </w:rPr>
      </w:pPr>
      <w:r w:rsidRPr="005D6680">
        <w:rPr>
          <w:rStyle w:val="StyleUnderline"/>
        </w:rPr>
        <w:t>These</w:t>
      </w:r>
      <w:r w:rsidRPr="005D78FB">
        <w:rPr>
          <w:rStyle w:val="StyleUnderline"/>
        </w:rPr>
        <w:t xml:space="preserve"> changes </w:t>
      </w:r>
      <w:r w:rsidRPr="005D6680">
        <w:rPr>
          <w:rStyle w:val="StyleUnderline"/>
        </w:rPr>
        <w:t xml:space="preserve">suggest the </w:t>
      </w:r>
      <w:r w:rsidRPr="00D74856">
        <w:rPr>
          <w:rStyle w:val="StyleUnderline"/>
          <w:highlight w:val="cyan"/>
        </w:rPr>
        <w:t>need for more</w:t>
      </w:r>
      <w:r w:rsidRPr="005D6680">
        <w:rPr>
          <w:rStyle w:val="StyleUnderline"/>
        </w:rPr>
        <w:t xml:space="preserve"> environmental impact analysis</w:t>
      </w:r>
      <w:r w:rsidRPr="00372A29">
        <w:rPr>
          <w:sz w:val="10"/>
        </w:rPr>
        <w:t xml:space="preserve"> </w:t>
      </w:r>
      <w:r w:rsidRPr="00D74856">
        <w:rPr>
          <w:rStyle w:val="StyleUnderline"/>
          <w:highlight w:val="cyan"/>
        </w:rPr>
        <w:t>and greater depth of environmental analysis</w:t>
      </w:r>
      <w:r w:rsidRPr="00372A29">
        <w:rPr>
          <w:sz w:val="10"/>
        </w:rPr>
        <w:t xml:space="preserve"> in those already required. </w:t>
      </w:r>
      <w:r w:rsidRPr="005D78FB">
        <w:rPr>
          <w:rStyle w:val="StyleUnderline"/>
        </w:rPr>
        <w:t>Environmental impact assessment (</w:t>
      </w:r>
      <w:r w:rsidRPr="00D74856">
        <w:rPr>
          <w:rStyle w:val="Emphasis"/>
          <w:highlight w:val="cyan"/>
        </w:rPr>
        <w:t>EIA</w:t>
      </w:r>
      <w:r w:rsidRPr="00D74856">
        <w:rPr>
          <w:rStyle w:val="StyleUnderline"/>
          <w:highlight w:val="cyan"/>
        </w:rPr>
        <w:t xml:space="preserve">) is widely undertaken </w:t>
      </w:r>
      <w:r w:rsidRPr="00D74856">
        <w:rPr>
          <w:rStyle w:val="Emphasis"/>
          <w:highlight w:val="cyan"/>
        </w:rPr>
        <w:t>in Arctic nations</w:t>
      </w:r>
      <w:r w:rsidRPr="00372A29">
        <w:rPr>
          <w:sz w:val="10"/>
        </w:rPr>
        <w:t xml:space="preserve">. </w:t>
      </w:r>
      <w:r w:rsidRPr="005D78FB">
        <w:rPr>
          <w:rStyle w:val="StyleUnderline"/>
        </w:rPr>
        <w:t xml:space="preserve">However, </w:t>
      </w:r>
      <w:r w:rsidRPr="00E620B6">
        <w:rPr>
          <w:rStyle w:val="Emphasis"/>
        </w:rPr>
        <w:t>there are some</w:t>
      </w:r>
      <w:r w:rsidRPr="00AE738A">
        <w:rPr>
          <w:rStyle w:val="Emphasis"/>
        </w:rPr>
        <w:t xml:space="preserve"> </w:t>
      </w:r>
      <w:r w:rsidRPr="00D74856">
        <w:rPr>
          <w:rStyle w:val="Emphasis"/>
          <w:highlight w:val="cyan"/>
        </w:rPr>
        <w:t xml:space="preserve">gaps in the EIA </w:t>
      </w:r>
      <w:r w:rsidRPr="00E620B6">
        <w:rPr>
          <w:rStyle w:val="Emphasis"/>
        </w:rPr>
        <w:t>framework</w:t>
      </w:r>
      <w:r w:rsidRPr="00AE738A">
        <w:rPr>
          <w:rStyle w:val="Emphasis"/>
        </w:rPr>
        <w:t xml:space="preserve"> that </w:t>
      </w:r>
      <w:r w:rsidRPr="00D74856">
        <w:rPr>
          <w:rStyle w:val="Emphasis"/>
          <w:highlight w:val="cyan"/>
        </w:rPr>
        <w:t>limit</w:t>
      </w:r>
      <w:r w:rsidRPr="00AE738A">
        <w:rPr>
          <w:rStyle w:val="Emphasis"/>
        </w:rPr>
        <w:t xml:space="preserve"> its </w:t>
      </w:r>
      <w:r w:rsidRPr="00D74856">
        <w:rPr>
          <w:rStyle w:val="Emphasis"/>
          <w:highlight w:val="cyan"/>
        </w:rPr>
        <w:t>effectiveness</w:t>
      </w:r>
      <w:r w:rsidRPr="00372A29">
        <w:rPr>
          <w:sz w:val="10"/>
        </w:rPr>
        <w:t xml:space="preserve">. “Although international legal norms apply to the region, </w:t>
      </w:r>
      <w:r w:rsidRPr="00D74856">
        <w:rPr>
          <w:rStyle w:val="Emphasis"/>
          <w:highlight w:val="cyan"/>
        </w:rPr>
        <w:t>the Arctic lacks a coherent EIA</w:t>
      </w:r>
      <w:r w:rsidRPr="00AE738A">
        <w:rPr>
          <w:rStyle w:val="Emphasis"/>
        </w:rPr>
        <w:t xml:space="preserve"> system, </w:t>
      </w:r>
      <w:r w:rsidRPr="00D74856">
        <w:rPr>
          <w:rStyle w:val="Emphasis"/>
          <w:highlight w:val="cyan"/>
        </w:rPr>
        <w:t>and the development of Arctic-specific EIA norms does not seem to be a priority in Arctic governance.”</w:t>
      </w:r>
      <w:r w:rsidRPr="00372A29">
        <w:rPr>
          <w:sz w:val="10"/>
        </w:rPr>
        <w:t xml:space="preserve">189 </w:t>
      </w:r>
      <w:r w:rsidRPr="005D78FB">
        <w:rPr>
          <w:rStyle w:val="StyleUnderline"/>
        </w:rPr>
        <w:t xml:space="preserve">Now there exists “a complex and overlapping constellation of international, regional and domestic requirements that </w:t>
      </w:r>
      <w:r w:rsidRPr="00AB59BB">
        <w:rPr>
          <w:rStyle w:val="Emphasis"/>
        </w:rPr>
        <w:t>balances</w:t>
      </w:r>
      <w:r w:rsidRPr="005D78FB">
        <w:rPr>
          <w:rStyle w:val="StyleUnderline"/>
        </w:rPr>
        <w:t xml:space="preserve"> project </w:t>
      </w:r>
      <w:r w:rsidRPr="00AB59BB">
        <w:rPr>
          <w:rStyle w:val="Emphasis"/>
        </w:rPr>
        <w:t>development activities</w:t>
      </w:r>
      <w:r w:rsidRPr="005D78FB">
        <w:rPr>
          <w:rStyle w:val="StyleUnderline"/>
        </w:rPr>
        <w:t xml:space="preserve"> with regard to environmental protection and social impacts</w:t>
      </w:r>
      <w:r w:rsidRPr="00372A29">
        <w:rPr>
          <w:sz w:val="10"/>
        </w:rPr>
        <w:t xml:space="preserve">.”190 </w:t>
      </w:r>
      <w:r w:rsidRPr="005D78FB">
        <w:rPr>
          <w:rStyle w:val="StyleUnderline"/>
        </w:rPr>
        <w:t>To be sure, there is applicable international treaty law,</w:t>
      </w:r>
      <w:r w:rsidRPr="00372A29">
        <w:rPr>
          <w:sz w:val="10"/>
        </w:rPr>
        <w:t xml:space="preserve"> like the Espoo Convention.191 </w:t>
      </w:r>
      <w:r w:rsidRPr="005D78FB">
        <w:rPr>
          <w:rStyle w:val="StyleUnderline"/>
        </w:rPr>
        <w:t>Arctic States have domestic EIA law</w:t>
      </w:r>
      <w:r w:rsidRPr="00372A29">
        <w:rPr>
          <w:sz w:val="10"/>
        </w:rPr>
        <w:t xml:space="preserve">. The AC and its precursor, the Arctic Environmental Protection Strategy (AES), offered “examples of good practices to enhance the quality of EIAs and harmonize EIA” procedures across the Arctic, both in domestic and transboundary contexts.192 In 1997 the Arctic States in the Alta Declaration received ”with appreciation the ‘Guidelines for Environmental Impact Assessment (EIA) in the Arctic’ and the ‘Arctic Offshore Oil and Gas Guidelines’ developed under the AEPS, and agree[d] that these Guidelines be applied.”193 Among the appreciations at the time, these </w:t>
      </w:r>
      <w:r w:rsidRPr="00D74856">
        <w:rPr>
          <w:rStyle w:val="StyleUnderline"/>
          <w:highlight w:val="cyan"/>
        </w:rPr>
        <w:t>guidelines</w:t>
      </w:r>
      <w:r w:rsidRPr="00372A29">
        <w:rPr>
          <w:sz w:val="10"/>
        </w:rPr>
        <w:t xml:space="preserve">, for the first time, </w:t>
      </w:r>
      <w:r w:rsidRPr="00D74856">
        <w:rPr>
          <w:rStyle w:val="StyleUnderline"/>
          <w:highlight w:val="cyan"/>
        </w:rPr>
        <w:t>focus</w:t>
      </w:r>
      <w:r w:rsidRPr="005D78FB">
        <w:rPr>
          <w:rStyle w:val="StyleUnderline"/>
        </w:rPr>
        <w:t xml:space="preserve">ed </w:t>
      </w:r>
      <w:r w:rsidRPr="00D74856">
        <w:rPr>
          <w:rStyle w:val="StyleUnderline"/>
          <w:highlight w:val="cyan"/>
        </w:rPr>
        <w:t>on</w:t>
      </w:r>
      <w:r w:rsidRPr="005D78FB">
        <w:rPr>
          <w:rStyle w:val="StyleUnderline"/>
        </w:rPr>
        <w:t xml:space="preserve"> </w:t>
      </w:r>
      <w:r w:rsidRPr="00D74856">
        <w:rPr>
          <w:rStyle w:val="StyleUnderline"/>
          <w:highlight w:val="cyan"/>
        </w:rPr>
        <w:t>issues</w:t>
      </w:r>
      <w:r w:rsidRPr="005D78FB">
        <w:rPr>
          <w:rStyle w:val="StyleUnderline"/>
        </w:rPr>
        <w:t xml:space="preserve"> that are </w:t>
      </w:r>
      <w:r w:rsidRPr="00D74856">
        <w:rPr>
          <w:rStyle w:val="StyleUnderline"/>
          <w:highlight w:val="cyan"/>
        </w:rPr>
        <w:t>particular to the Arctic</w:t>
      </w:r>
      <w:r w:rsidRPr="005D78FB">
        <w:rPr>
          <w:rStyle w:val="StyleUnderline"/>
        </w:rPr>
        <w:t>—</w:t>
      </w:r>
      <w:r w:rsidRPr="00D74856">
        <w:rPr>
          <w:rStyle w:val="Emphasis"/>
          <w:highlight w:val="cyan"/>
        </w:rPr>
        <w:t>damage to permafrost</w:t>
      </w:r>
      <w:r w:rsidRPr="00D74856">
        <w:rPr>
          <w:rStyle w:val="StyleUnderline"/>
          <w:highlight w:val="cyan"/>
        </w:rPr>
        <w:t xml:space="preserve"> and</w:t>
      </w:r>
      <w:r w:rsidRPr="005D78FB">
        <w:rPr>
          <w:rStyle w:val="StyleUnderline"/>
        </w:rPr>
        <w:t xml:space="preserve"> inclusion of </w:t>
      </w:r>
      <w:r w:rsidRPr="00D74856">
        <w:rPr>
          <w:rStyle w:val="Emphasis"/>
          <w:highlight w:val="cyan"/>
        </w:rPr>
        <w:t>t</w:t>
      </w:r>
      <w:r w:rsidRPr="005D78FB">
        <w:rPr>
          <w:rStyle w:val="StyleUnderline"/>
        </w:rPr>
        <w:t xml:space="preserve">raditional </w:t>
      </w:r>
      <w:r w:rsidRPr="00D74856">
        <w:rPr>
          <w:rStyle w:val="Emphasis"/>
          <w:highlight w:val="cyan"/>
        </w:rPr>
        <w:t>k</w:t>
      </w:r>
      <w:r w:rsidRPr="005D78FB">
        <w:rPr>
          <w:rStyle w:val="StyleUnderline"/>
        </w:rPr>
        <w:t>nowledge in assessment</w:t>
      </w:r>
      <w:r w:rsidRPr="00372A29">
        <w:rPr>
          <w:sz w:val="10"/>
        </w:rPr>
        <w:t xml:space="preserve">—among others.194 However, critics note that the “1997 </w:t>
      </w:r>
      <w:r w:rsidRPr="00D74856">
        <w:rPr>
          <w:rStyle w:val="Emphasis"/>
          <w:highlight w:val="cyan"/>
        </w:rPr>
        <w:t>EIA Guidelines have had</w:t>
      </w:r>
      <w:r w:rsidRPr="00FB33BD">
        <w:rPr>
          <w:rStyle w:val="Emphasis"/>
        </w:rPr>
        <w:t xml:space="preserve"> close to </w:t>
      </w:r>
      <w:r w:rsidRPr="00D74856">
        <w:rPr>
          <w:rStyle w:val="Emphasis"/>
          <w:highlight w:val="cyan"/>
        </w:rPr>
        <w:t>no impact on domestic legislations</w:t>
      </w:r>
      <w:r w:rsidRPr="00FB33BD">
        <w:rPr>
          <w:rStyle w:val="Emphasis"/>
        </w:rPr>
        <w:t>.”</w:t>
      </w:r>
      <w:r w:rsidRPr="00372A29">
        <w:rPr>
          <w:sz w:val="10"/>
        </w:rPr>
        <w:t xml:space="preserve">195 </w:t>
      </w:r>
      <w:r w:rsidRPr="005D6680">
        <w:rPr>
          <w:rStyle w:val="StyleUnderline"/>
        </w:rPr>
        <w:t>More recently in 2019, an AC document addressed ”good practices” and “meaningful engagement with recommendations for large-scale projects</w:t>
      </w:r>
      <w:r w:rsidRPr="00372A29">
        <w:rPr>
          <w:sz w:val="10"/>
        </w:rPr>
        <w:t xml:space="preserve">.”196 </w:t>
      </w:r>
      <w:r w:rsidRPr="00D74856">
        <w:rPr>
          <w:rStyle w:val="StyleUnderline"/>
          <w:highlight w:val="cyan"/>
        </w:rPr>
        <w:t>These recognize</w:t>
      </w:r>
      <w:r w:rsidRPr="005D78FB">
        <w:rPr>
          <w:rStyle w:val="StyleUnderline"/>
        </w:rPr>
        <w:t xml:space="preserve"> the </w:t>
      </w:r>
      <w:r w:rsidRPr="00D74856">
        <w:rPr>
          <w:rStyle w:val="StyleUnderline"/>
          <w:highlight w:val="cyan"/>
        </w:rPr>
        <w:t>specific characteristics of the Arctic environment</w:t>
      </w:r>
      <w:r w:rsidRPr="005D78FB">
        <w:rPr>
          <w:rStyle w:val="StyleUnderline"/>
        </w:rPr>
        <w:t xml:space="preserve">, </w:t>
      </w:r>
      <w:r w:rsidRPr="00D74856">
        <w:rPr>
          <w:rStyle w:val="StyleUnderline"/>
          <w:highlight w:val="cyan"/>
        </w:rPr>
        <w:t>underscore the need for input from Indigenous peoples</w:t>
      </w:r>
      <w:r w:rsidRPr="005D78FB">
        <w:rPr>
          <w:rStyle w:val="StyleUnderline"/>
        </w:rPr>
        <w:t xml:space="preserve"> and locals, </w:t>
      </w:r>
      <w:r w:rsidRPr="00D74856">
        <w:rPr>
          <w:rStyle w:val="StyleUnderline"/>
          <w:highlight w:val="cyan"/>
        </w:rPr>
        <w:t>and encourage States</w:t>
      </w:r>
      <w:r w:rsidRPr="005D78FB">
        <w:rPr>
          <w:rStyle w:val="StyleUnderline"/>
        </w:rPr>
        <w:t xml:space="preserve"> to apply the principles of the Espoo Convention </w:t>
      </w:r>
      <w:r w:rsidRPr="00D74856">
        <w:rPr>
          <w:rStyle w:val="StyleUnderline"/>
          <w:highlight w:val="cyan"/>
        </w:rPr>
        <w:t>to increase coop</w:t>
      </w:r>
      <w:r w:rsidRPr="005D78FB">
        <w:rPr>
          <w:rStyle w:val="StyleUnderline"/>
        </w:rPr>
        <w:t xml:space="preserve">eration </w:t>
      </w:r>
      <w:r w:rsidRPr="00D74856">
        <w:rPr>
          <w:rStyle w:val="StyleUnderline"/>
          <w:highlight w:val="cyan"/>
        </w:rPr>
        <w:t>across the Arctic</w:t>
      </w:r>
      <w:r w:rsidRPr="00372A29">
        <w:rPr>
          <w:sz w:val="10"/>
        </w:rPr>
        <w:t xml:space="preserve">.197 </w:t>
      </w:r>
      <w:r w:rsidRPr="005D6680">
        <w:rPr>
          <w:rStyle w:val="StyleUnderline"/>
        </w:rPr>
        <w:t xml:space="preserve">Nonetheless, the 2019 document “suffer[s] from the same weaknesses as the 1997 EIA Guidelines” providing </w:t>
      </w:r>
      <w:r w:rsidRPr="005D6680">
        <w:rPr>
          <w:rStyle w:val="Emphasis"/>
        </w:rPr>
        <w:t>no “oversight” nor “compliance mechanis</w:t>
      </w:r>
      <w:r w:rsidRPr="0095396D">
        <w:rPr>
          <w:rStyle w:val="Emphasis"/>
        </w:rPr>
        <w:t>ms.”</w:t>
      </w:r>
      <w:r w:rsidRPr="00372A29">
        <w:rPr>
          <w:sz w:val="10"/>
        </w:rPr>
        <w:t xml:space="preserve">198 Finally, Arctic EU members Denmark, Finland, and Sweden must comply with EU standards.199 </w:t>
      </w:r>
      <w:r w:rsidRPr="00D74856">
        <w:rPr>
          <w:rStyle w:val="StyleUnderline"/>
          <w:highlight w:val="cyan"/>
        </w:rPr>
        <w:t>While the US has been a pioneer in</w:t>
      </w:r>
      <w:r w:rsidRPr="005D78FB">
        <w:rPr>
          <w:rStyle w:val="StyleUnderline"/>
        </w:rPr>
        <w:t xml:space="preserve"> developing </w:t>
      </w:r>
      <w:r w:rsidRPr="00D74856">
        <w:rPr>
          <w:rStyle w:val="StyleUnderline"/>
          <w:highlight w:val="cyan"/>
        </w:rPr>
        <w:t>EIA</w:t>
      </w:r>
      <w:r w:rsidRPr="00372A29">
        <w:rPr>
          <w:sz w:val="10"/>
        </w:rPr>
        <w:t xml:space="preserve"> and the EU has been a leader in articulating its commitment to the great importance of environmental assessments, </w:t>
      </w:r>
      <w:r w:rsidRPr="00D74856">
        <w:rPr>
          <w:rStyle w:val="StyleUnderline"/>
          <w:highlight w:val="cyan"/>
        </w:rPr>
        <w:t>greater attention to</w:t>
      </w:r>
      <w:r w:rsidRPr="005D78FB">
        <w:rPr>
          <w:rStyle w:val="StyleUnderline"/>
        </w:rPr>
        <w:t xml:space="preserve"> the application of </w:t>
      </w:r>
      <w:r w:rsidRPr="00D74856">
        <w:rPr>
          <w:rStyle w:val="StyleUnderline"/>
          <w:highlight w:val="cyan"/>
        </w:rPr>
        <w:t>EIA in the Arctic is needed</w:t>
      </w:r>
      <w:r w:rsidRPr="00372A29">
        <w:rPr>
          <w:sz w:val="10"/>
        </w:rPr>
        <w:t xml:space="preserve">. </w:t>
      </w:r>
      <w:r w:rsidRPr="005D6680">
        <w:rPr>
          <w:rStyle w:val="StyleUnderline"/>
        </w:rPr>
        <w:t>Among foci</w:t>
      </w:r>
      <w:r w:rsidRPr="00372A29">
        <w:rPr>
          <w:sz w:val="10"/>
        </w:rPr>
        <w:t xml:space="preserve"> that both </w:t>
      </w:r>
      <w:r w:rsidRPr="005D6680">
        <w:rPr>
          <w:rStyle w:val="StyleUnderline"/>
        </w:rPr>
        <w:t>government</w:t>
      </w:r>
      <w:r w:rsidRPr="00372A29">
        <w:rPr>
          <w:sz w:val="10"/>
        </w:rPr>
        <w:t xml:space="preserve">s </w:t>
      </w:r>
      <w:r w:rsidRPr="005D6680">
        <w:rPr>
          <w:rStyle w:val="StyleUnderline"/>
        </w:rPr>
        <w:t xml:space="preserve">can foster are the </w:t>
      </w:r>
      <w:r w:rsidRPr="005D6680">
        <w:rPr>
          <w:rStyle w:val="Emphasis"/>
        </w:rPr>
        <w:t>dissemination of EIA best practices</w:t>
      </w:r>
      <w:r w:rsidRPr="005D6680">
        <w:rPr>
          <w:rStyle w:val="StyleUnderline"/>
        </w:rPr>
        <w:t xml:space="preserve"> for large-scale projects, land-use </w:t>
      </w:r>
      <w:r w:rsidRPr="005D6680">
        <w:rPr>
          <w:rStyle w:val="Emphasis"/>
        </w:rPr>
        <w:t>planning</w:t>
      </w:r>
      <w:r w:rsidRPr="005D6680">
        <w:rPr>
          <w:rStyle w:val="StyleUnderline"/>
        </w:rPr>
        <w:t xml:space="preserve"> and EIA integration, regional environmental analysis, and sustainability analysis, which includes socioeconomic conditions.</w:t>
      </w:r>
      <w:r w:rsidRPr="00372A29">
        <w:rPr>
          <w:sz w:val="10"/>
        </w:rPr>
        <w:t>200 Also, “</w:t>
      </w:r>
      <w:r w:rsidRPr="005D6680">
        <w:rPr>
          <w:rStyle w:val="StyleUnderline"/>
        </w:rPr>
        <w:t>EIA can be made stronger by including assessment not only of hard or quantitative, but also qualitative, value-based, and sometimes interpretive contributions. [And] impact assessment should be done for privately negotiated agreements</w:t>
      </w:r>
      <w:r w:rsidRPr="00372A29">
        <w:rPr>
          <w:sz w:val="10"/>
        </w:rPr>
        <w:t xml:space="preserve">.”201 Further, </w:t>
      </w:r>
      <w:r w:rsidRPr="005D6680">
        <w:rPr>
          <w:rStyle w:val="StyleUnderline"/>
        </w:rPr>
        <w:t>The</w:t>
      </w:r>
      <w:r w:rsidRPr="00372A29">
        <w:rPr>
          <w:sz w:val="10"/>
        </w:rPr>
        <w:t xml:space="preserve"> EU and the </w:t>
      </w:r>
      <w:r w:rsidRPr="00D74856">
        <w:rPr>
          <w:rStyle w:val="StyleUnderline"/>
          <w:highlight w:val="cyan"/>
        </w:rPr>
        <w:t>US can play roles in requiring assessments</w:t>
      </w:r>
      <w:r w:rsidRPr="005D78FB">
        <w:rPr>
          <w:rStyle w:val="StyleUnderline"/>
        </w:rPr>
        <w:t xml:space="preserve"> to include impacts on biodiversity, use of traditional knowledge, understanding of socio-cultural impact, and an expansive reading of the public, including those who live in places remote from the “lead agency,” that is the manager of the EIA process</w:t>
      </w:r>
      <w:r w:rsidRPr="00372A29">
        <w:rPr>
          <w:sz w:val="10"/>
        </w:rPr>
        <w:t>.</w:t>
      </w:r>
    </w:p>
    <w:p w14:paraId="198DC007" w14:textId="77777777" w:rsidR="0009168A" w:rsidRDefault="0009168A" w:rsidP="0009168A">
      <w:pPr>
        <w:pStyle w:val="Heading4"/>
      </w:pPr>
      <w:r>
        <w:t>*Multilateral Arctic sustainability cooperation solves multiple existential threats.</w:t>
      </w:r>
    </w:p>
    <w:p w14:paraId="6E0C9B97" w14:textId="77777777" w:rsidR="0009168A" w:rsidRDefault="0009168A" w:rsidP="0009168A">
      <w:r w:rsidRPr="00476E35">
        <w:t xml:space="preserve">Jennifer </w:t>
      </w:r>
      <w:r w:rsidRPr="005D78FB">
        <w:rPr>
          <w:rStyle w:val="Style13ptBold"/>
        </w:rPr>
        <w:t>Spence et al 25</w:t>
      </w:r>
      <w:r w:rsidRPr="00476E35">
        <w:t xml:space="preserve">, </w:t>
      </w:r>
      <w:r w:rsidRPr="004C59B5">
        <w:rPr>
          <w:sz w:val="16"/>
          <w:szCs w:val="16"/>
        </w:rPr>
        <w:t>Director of the Arctic Initiative at Harvard Kennedy School’s Belfer Center for Science and International Affairs. Co-chair, Arctic Research Cooperation and Diplomacy Research Priority Team for the Fourth International Conference on Arctic Research Planning. member of the Climate Expert Group for the Arctic Council’s Arctic Monitoring and Assessment Programme, and sits as a member of the Yukon Arctic Security Advisory Council. John Holdren, Research Professor, Kennedy School and Co-Director of the Science, Technology, and Public Policy Program in the Belfer Center. Fran Ulmer, Associate at the Belfer Center's Arctic Initiative. Former chair of the U.S. Arctic Research Commission. Former Special Advisor on Arctic Science and Policy at the State Department.  “Arctic research cooperation in a turbulent world” Science 6 Feb 2025 Vol 387, Issue 6734 pp. 598-600 DOI: 10.1126/science.adr7939</w:t>
      </w:r>
      <w:r>
        <w:rPr>
          <w:sz w:val="16"/>
          <w:szCs w:val="16"/>
        </w:rPr>
        <w:t xml:space="preserve"> //pipk</w:t>
      </w:r>
    </w:p>
    <w:p w14:paraId="74B9E1E5" w14:textId="77777777" w:rsidR="0009168A" w:rsidRPr="00E73DA6" w:rsidRDefault="0009168A" w:rsidP="0009168A">
      <w:pPr>
        <w:rPr>
          <w:sz w:val="10"/>
        </w:rPr>
      </w:pPr>
      <w:r w:rsidRPr="00D74856">
        <w:rPr>
          <w:rStyle w:val="StyleUnderline"/>
          <w:highlight w:val="cyan"/>
        </w:rPr>
        <w:t>The Arctic sits at the lead</w:t>
      </w:r>
      <w:r w:rsidRPr="005D78FB">
        <w:rPr>
          <w:rStyle w:val="StyleUnderline"/>
        </w:rPr>
        <w:t xml:space="preserve">ing edge </w:t>
      </w:r>
      <w:r w:rsidRPr="00D74856">
        <w:rPr>
          <w:rStyle w:val="StyleUnderline"/>
          <w:highlight w:val="cyan"/>
        </w:rPr>
        <w:t>of</w:t>
      </w:r>
      <w:r w:rsidRPr="005D78FB">
        <w:rPr>
          <w:rStyle w:val="StyleUnderline"/>
        </w:rPr>
        <w:t xml:space="preserve"> some of </w:t>
      </w:r>
      <w:r w:rsidRPr="00D74856">
        <w:rPr>
          <w:rStyle w:val="StyleUnderline"/>
          <w:highlight w:val="cyan"/>
        </w:rPr>
        <w:t xml:space="preserve">the most pressing problems the world faces </w:t>
      </w:r>
      <w:r w:rsidRPr="005D78FB">
        <w:rPr>
          <w:rStyle w:val="StyleUnderline"/>
        </w:rPr>
        <w:t>today</w:t>
      </w:r>
      <w:r w:rsidRPr="00372A29">
        <w:rPr>
          <w:sz w:val="10"/>
        </w:rPr>
        <w:t>—</w:t>
      </w:r>
      <w:r w:rsidRPr="005D78FB">
        <w:rPr>
          <w:rStyle w:val="StyleUnderline"/>
        </w:rPr>
        <w:t>coping with</w:t>
      </w:r>
      <w:r w:rsidRPr="00372A29">
        <w:rPr>
          <w:sz w:val="10"/>
        </w:rPr>
        <w:t xml:space="preserve"> the growing and socioeconomically uneven impacts of </w:t>
      </w:r>
      <w:r w:rsidRPr="00D74856">
        <w:rPr>
          <w:rStyle w:val="Emphasis"/>
          <w:highlight w:val="cyan"/>
        </w:rPr>
        <w:t>climate</w:t>
      </w:r>
      <w:r w:rsidRPr="008D2F74">
        <w:rPr>
          <w:rStyle w:val="Emphasis"/>
        </w:rPr>
        <w:t xml:space="preserve"> change</w:t>
      </w:r>
      <w:r w:rsidRPr="00372A29">
        <w:rPr>
          <w:sz w:val="10"/>
        </w:rPr>
        <w:t xml:space="preserve">; </w:t>
      </w:r>
      <w:r w:rsidRPr="005D78FB">
        <w:rPr>
          <w:rStyle w:val="StyleUnderline"/>
        </w:rPr>
        <w:t xml:space="preserve">finding an appropriate </w:t>
      </w:r>
      <w:r w:rsidRPr="00C869F4">
        <w:rPr>
          <w:rStyle w:val="Emphasis"/>
        </w:rPr>
        <w:t>balance between</w:t>
      </w:r>
      <w:r w:rsidRPr="005D78FB">
        <w:rPr>
          <w:rStyle w:val="StyleUnderline"/>
        </w:rPr>
        <w:t xml:space="preserve"> economic </w:t>
      </w:r>
      <w:r w:rsidRPr="00D74856">
        <w:rPr>
          <w:rStyle w:val="Emphasis"/>
          <w:highlight w:val="cyan"/>
        </w:rPr>
        <w:t>development and conservation</w:t>
      </w:r>
      <w:r w:rsidRPr="00372A29">
        <w:rPr>
          <w:sz w:val="10"/>
        </w:rPr>
        <w:t xml:space="preserve">; </w:t>
      </w:r>
      <w:r w:rsidRPr="005D78FB">
        <w:rPr>
          <w:rStyle w:val="StyleUnderline"/>
        </w:rPr>
        <w:t xml:space="preserve">and </w:t>
      </w:r>
      <w:r w:rsidRPr="00C869F4">
        <w:rPr>
          <w:rStyle w:val="Emphasis"/>
        </w:rPr>
        <w:t xml:space="preserve">coordinating </w:t>
      </w:r>
      <w:r w:rsidRPr="00D74856">
        <w:rPr>
          <w:rStyle w:val="Emphasis"/>
          <w:highlight w:val="cyan"/>
        </w:rPr>
        <w:t>governance</w:t>
      </w:r>
      <w:r w:rsidRPr="005D78FB">
        <w:rPr>
          <w:rStyle w:val="StyleUnderline"/>
        </w:rPr>
        <w:t xml:space="preserve"> </w:t>
      </w:r>
      <w:r w:rsidRPr="00D74856">
        <w:rPr>
          <w:rStyle w:val="StyleUnderline"/>
          <w:highlight w:val="cyan"/>
        </w:rPr>
        <w:t>across</w:t>
      </w:r>
      <w:r w:rsidRPr="005D78FB">
        <w:rPr>
          <w:rStyle w:val="StyleUnderline"/>
        </w:rPr>
        <w:t xml:space="preserve"> local, regional, and international </w:t>
      </w:r>
      <w:r w:rsidRPr="00D74856">
        <w:rPr>
          <w:rStyle w:val="StyleUnderline"/>
          <w:highlight w:val="cyan"/>
        </w:rPr>
        <w:t>boundaries</w:t>
      </w:r>
      <w:r w:rsidRPr="005D78FB">
        <w:rPr>
          <w:rStyle w:val="StyleUnderline"/>
        </w:rPr>
        <w:t xml:space="preserve">—all made more challenging by increasing </w:t>
      </w:r>
      <w:r w:rsidRPr="00D74856">
        <w:rPr>
          <w:rStyle w:val="Emphasis"/>
          <w:highlight w:val="cyan"/>
        </w:rPr>
        <w:t>populism</w:t>
      </w:r>
      <w:r w:rsidRPr="005D78FB">
        <w:rPr>
          <w:rStyle w:val="StyleUnderline"/>
        </w:rPr>
        <w:t xml:space="preserve"> and distrust of government, renewed </w:t>
      </w:r>
      <w:r w:rsidRPr="00D74856">
        <w:rPr>
          <w:rStyle w:val="Emphasis"/>
          <w:highlight w:val="cyan"/>
        </w:rPr>
        <w:t>great-power competition</w:t>
      </w:r>
      <w:r w:rsidRPr="005D78FB">
        <w:rPr>
          <w:rStyle w:val="StyleUnderline"/>
        </w:rPr>
        <w:t xml:space="preserve">, rising </w:t>
      </w:r>
      <w:r w:rsidRPr="00D74856">
        <w:rPr>
          <w:rStyle w:val="Emphasis"/>
          <w:highlight w:val="cyan"/>
        </w:rPr>
        <w:t>geopolitical tensions</w:t>
      </w:r>
      <w:r w:rsidRPr="005D78FB">
        <w:rPr>
          <w:rStyle w:val="StyleUnderline"/>
        </w:rPr>
        <w:t xml:space="preserve">, and fears about the </w:t>
      </w:r>
      <w:r w:rsidRPr="00D74856">
        <w:rPr>
          <w:rStyle w:val="Emphasis"/>
          <w:highlight w:val="cyan"/>
        </w:rPr>
        <w:t>stability of</w:t>
      </w:r>
      <w:r w:rsidRPr="00C869F4">
        <w:rPr>
          <w:rStyle w:val="Emphasis"/>
        </w:rPr>
        <w:t xml:space="preserve"> the</w:t>
      </w:r>
      <w:r w:rsidRPr="005D78FB">
        <w:rPr>
          <w:rStyle w:val="StyleUnderline"/>
        </w:rPr>
        <w:t xml:space="preserve"> rules-based </w:t>
      </w:r>
      <w:r w:rsidRPr="00D74856">
        <w:rPr>
          <w:rStyle w:val="Emphasis"/>
          <w:highlight w:val="cyan"/>
        </w:rPr>
        <w:t>international order</w:t>
      </w:r>
      <w:r w:rsidRPr="00372A29">
        <w:rPr>
          <w:sz w:val="10"/>
        </w:rPr>
        <w:t xml:space="preserve">. </w:t>
      </w:r>
      <w:r w:rsidRPr="005D78FB">
        <w:rPr>
          <w:rStyle w:val="StyleUnderline"/>
        </w:rPr>
        <w:t xml:space="preserve">In the Arctic, as in the rest of the world, these </w:t>
      </w:r>
      <w:r w:rsidRPr="00D74856">
        <w:rPr>
          <w:rStyle w:val="StyleUnderline"/>
          <w:highlight w:val="cyan"/>
        </w:rPr>
        <w:t>issues are complex, interconnected, and compounding</w:t>
      </w:r>
      <w:r w:rsidRPr="005D78FB">
        <w:rPr>
          <w:rStyle w:val="StyleUnderline"/>
        </w:rPr>
        <w:t xml:space="preserve"> each other</w:t>
      </w:r>
      <w:r w:rsidRPr="00372A29">
        <w:rPr>
          <w:sz w:val="10"/>
        </w:rPr>
        <w:t xml:space="preserve">. In what follows, we elaborate on </w:t>
      </w:r>
      <w:r w:rsidRPr="00D74856">
        <w:rPr>
          <w:rStyle w:val="StyleUnderline"/>
          <w:highlight w:val="cyan"/>
        </w:rPr>
        <w:t>three central issues:</w:t>
      </w:r>
      <w:r w:rsidRPr="00372A29">
        <w:rPr>
          <w:sz w:val="10"/>
        </w:rPr>
        <w:t xml:space="preserve"> </w:t>
      </w:r>
      <w:r w:rsidRPr="005D78FB">
        <w:rPr>
          <w:rStyle w:val="StyleUnderline"/>
        </w:rPr>
        <w:t xml:space="preserve">current scientific </w:t>
      </w:r>
      <w:r w:rsidRPr="00D74856">
        <w:rPr>
          <w:rStyle w:val="StyleUnderline"/>
          <w:highlight w:val="cyan"/>
        </w:rPr>
        <w:t xml:space="preserve">understanding </w:t>
      </w:r>
      <w:r w:rsidRPr="005D78FB">
        <w:rPr>
          <w:rStyle w:val="StyleUnderline"/>
        </w:rPr>
        <w:t xml:space="preserve">of the regional and </w:t>
      </w:r>
      <w:r w:rsidRPr="007845DD">
        <w:rPr>
          <w:rStyle w:val="Emphasis"/>
        </w:rPr>
        <w:t xml:space="preserve">global impacts of </w:t>
      </w:r>
      <w:r w:rsidRPr="008B38CE">
        <w:rPr>
          <w:rStyle w:val="Emphasis"/>
        </w:rPr>
        <w:t xml:space="preserve">Arctic </w:t>
      </w:r>
      <w:r w:rsidRPr="00D74856">
        <w:rPr>
          <w:rStyle w:val="Emphasis"/>
          <w:highlight w:val="cyan"/>
        </w:rPr>
        <w:t xml:space="preserve">climate </w:t>
      </w:r>
      <w:r w:rsidRPr="008B38CE">
        <w:rPr>
          <w:rStyle w:val="Emphasis"/>
        </w:rPr>
        <w:t>change</w:t>
      </w:r>
      <w:r w:rsidRPr="005B2507">
        <w:rPr>
          <w:rStyle w:val="Emphasis"/>
        </w:rPr>
        <w:t>,</w:t>
      </w:r>
      <w:r w:rsidRPr="00372A29">
        <w:rPr>
          <w:sz w:val="10"/>
        </w:rPr>
        <w:t xml:space="preserve"> </w:t>
      </w:r>
      <w:r w:rsidRPr="00D74856">
        <w:rPr>
          <w:rStyle w:val="StyleUnderline"/>
          <w:highlight w:val="cyan"/>
        </w:rPr>
        <w:t>ensuring</w:t>
      </w:r>
      <w:r w:rsidRPr="005D78FB">
        <w:rPr>
          <w:rStyle w:val="StyleUnderline"/>
        </w:rPr>
        <w:t xml:space="preserve"> that Arctic </w:t>
      </w:r>
      <w:r w:rsidRPr="00D74856">
        <w:rPr>
          <w:rStyle w:val="StyleUnderline"/>
          <w:highlight w:val="cyan"/>
        </w:rPr>
        <w:t>research addresses</w:t>
      </w:r>
      <w:r w:rsidRPr="005D78FB">
        <w:rPr>
          <w:rStyle w:val="StyleUnderline"/>
        </w:rPr>
        <w:t xml:space="preserve"> the </w:t>
      </w:r>
      <w:r w:rsidRPr="00D74856">
        <w:rPr>
          <w:rStyle w:val="StyleUnderline"/>
          <w:highlight w:val="cyan"/>
        </w:rPr>
        <w:t xml:space="preserve">needs of </w:t>
      </w:r>
      <w:r w:rsidRPr="005D78FB">
        <w:rPr>
          <w:rStyle w:val="StyleUnderline"/>
        </w:rPr>
        <w:t xml:space="preserve">Arctic </w:t>
      </w:r>
      <w:r w:rsidRPr="00D74856">
        <w:rPr>
          <w:rStyle w:val="StyleUnderline"/>
          <w:highlight w:val="cyan"/>
        </w:rPr>
        <w:t>peoples</w:t>
      </w:r>
      <w:r w:rsidRPr="005D78FB">
        <w:rPr>
          <w:rStyle w:val="StyleUnderline"/>
        </w:rPr>
        <w:t xml:space="preserve"> and communities</w:t>
      </w:r>
      <w:r w:rsidRPr="00372A29">
        <w:rPr>
          <w:sz w:val="10"/>
        </w:rPr>
        <w:t xml:space="preserve">, </w:t>
      </w:r>
      <w:r w:rsidRPr="00D74856">
        <w:rPr>
          <w:rStyle w:val="Emphasis"/>
          <w:highlight w:val="cyan"/>
        </w:rPr>
        <w:t xml:space="preserve">and </w:t>
      </w:r>
      <w:r w:rsidRPr="00CE16E8">
        <w:rPr>
          <w:rStyle w:val="Emphasis"/>
        </w:rPr>
        <w:t xml:space="preserve">the importance of </w:t>
      </w:r>
      <w:r w:rsidRPr="00D74856">
        <w:rPr>
          <w:rStyle w:val="Emphasis"/>
          <w:highlight w:val="cyan"/>
        </w:rPr>
        <w:t>sustaining Arctic coop</w:t>
      </w:r>
      <w:r w:rsidRPr="008B38CE">
        <w:rPr>
          <w:rStyle w:val="Emphasis"/>
        </w:rPr>
        <w:t xml:space="preserve">eration </w:t>
      </w:r>
      <w:r w:rsidRPr="00D74856">
        <w:rPr>
          <w:rStyle w:val="Emphasis"/>
          <w:highlight w:val="cyan"/>
        </w:rPr>
        <w:t>in challenging geopolitical times</w:t>
      </w:r>
      <w:r w:rsidRPr="005B2507">
        <w:rPr>
          <w:rStyle w:val="Emphasis"/>
        </w:rPr>
        <w:t>.</w:t>
      </w:r>
      <w:r w:rsidRPr="00372A29">
        <w:rPr>
          <w:sz w:val="10"/>
        </w:rPr>
        <w:t xml:space="preserve"> Because </w:t>
      </w:r>
      <w:r w:rsidRPr="005D78FB">
        <w:rPr>
          <w:rStyle w:val="StyleUnderline"/>
        </w:rPr>
        <w:t xml:space="preserve">temperatures in the </w:t>
      </w:r>
      <w:r w:rsidRPr="00D74856">
        <w:rPr>
          <w:rStyle w:val="StyleUnderline"/>
          <w:highlight w:val="cyan"/>
        </w:rPr>
        <w:t>Arctic</w:t>
      </w:r>
      <w:r w:rsidRPr="005D78FB">
        <w:rPr>
          <w:rStyle w:val="StyleUnderline"/>
        </w:rPr>
        <w:t xml:space="preserve"> are increasing approximately three times faster than the global average</w:t>
      </w:r>
      <w:r w:rsidRPr="00372A29">
        <w:rPr>
          <w:sz w:val="10"/>
        </w:rPr>
        <w:t xml:space="preserve"> (1), the </w:t>
      </w:r>
      <w:r w:rsidRPr="005D78FB">
        <w:rPr>
          <w:rStyle w:val="StyleUnderline"/>
        </w:rPr>
        <w:t xml:space="preserve">interacting </w:t>
      </w:r>
      <w:r w:rsidRPr="00D74856">
        <w:rPr>
          <w:rStyle w:val="StyleUnderline"/>
          <w:highlight w:val="cyan"/>
        </w:rPr>
        <w:t xml:space="preserve">impacts </w:t>
      </w:r>
      <w:r w:rsidRPr="005D78FB">
        <w:rPr>
          <w:rStyle w:val="StyleUnderline"/>
        </w:rPr>
        <w:t xml:space="preserve">in this region </w:t>
      </w:r>
      <w:r w:rsidRPr="00D74856">
        <w:rPr>
          <w:rStyle w:val="StyleUnderline"/>
          <w:highlight w:val="cyan"/>
        </w:rPr>
        <w:t>are</w:t>
      </w:r>
      <w:r w:rsidRPr="00372A29">
        <w:rPr>
          <w:sz w:val="10"/>
        </w:rPr>
        <w:t xml:space="preserve">, in a way, </w:t>
      </w:r>
      <w:r w:rsidRPr="00D74856">
        <w:rPr>
          <w:rStyle w:val="Emphasis"/>
          <w:highlight w:val="cyan"/>
        </w:rPr>
        <w:t>advance notice of</w:t>
      </w:r>
      <w:r w:rsidRPr="005B2507">
        <w:rPr>
          <w:rStyle w:val="Emphasis"/>
        </w:rPr>
        <w:t xml:space="preserve"> what awaits </w:t>
      </w:r>
      <w:r w:rsidRPr="00BD6C7D">
        <w:rPr>
          <w:rStyle w:val="Emphasis"/>
        </w:rPr>
        <w:t xml:space="preserve">the rest of </w:t>
      </w:r>
      <w:r w:rsidRPr="00D74856">
        <w:rPr>
          <w:rStyle w:val="Emphasis"/>
          <w:highlight w:val="cyan"/>
        </w:rPr>
        <w:t>the world</w:t>
      </w:r>
      <w:r w:rsidRPr="00372A29">
        <w:rPr>
          <w:sz w:val="10"/>
        </w:rPr>
        <w:t xml:space="preserve"> </w:t>
      </w:r>
      <w:r w:rsidRPr="005D78FB">
        <w:rPr>
          <w:rStyle w:val="StyleUnderline"/>
        </w:rPr>
        <w:t>as global temperatures continue to rise</w:t>
      </w:r>
      <w:r w:rsidRPr="00372A29">
        <w:rPr>
          <w:sz w:val="10"/>
        </w:rPr>
        <w:t xml:space="preserve">. </w:t>
      </w:r>
      <w:r w:rsidRPr="005D78FB">
        <w:rPr>
          <w:rStyle w:val="StyleUnderline"/>
        </w:rPr>
        <w:t>But there are more immediate reasons that what happens in the Arctic should be of interest to the wider world.</w:t>
      </w:r>
      <w:r w:rsidRPr="00372A29">
        <w:rPr>
          <w:sz w:val="10"/>
        </w:rPr>
        <w:t xml:space="preserve"> </w:t>
      </w:r>
      <w:r w:rsidRPr="005D78FB">
        <w:rPr>
          <w:rStyle w:val="StyleUnderline"/>
        </w:rPr>
        <w:t>Rapid climate change in the Far North is responsible for ever-larger wild</w:t>
      </w:r>
      <w:r w:rsidRPr="00D74856">
        <w:rPr>
          <w:rStyle w:val="StyleUnderline"/>
          <w:highlight w:val="cyan"/>
        </w:rPr>
        <w:t>fires</w:t>
      </w:r>
      <w:r w:rsidRPr="005D78FB">
        <w:rPr>
          <w:rStyle w:val="StyleUnderline"/>
        </w:rPr>
        <w:t xml:space="preserve"> that are </w:t>
      </w:r>
      <w:r w:rsidRPr="00D74856">
        <w:rPr>
          <w:rStyle w:val="StyleUnderline"/>
          <w:highlight w:val="cyan"/>
        </w:rPr>
        <w:t>send</w:t>
      </w:r>
      <w:r w:rsidRPr="005D78FB">
        <w:rPr>
          <w:rStyle w:val="StyleUnderline"/>
        </w:rPr>
        <w:t>ing smoke into midlatitudes</w:t>
      </w:r>
      <w:r w:rsidRPr="00372A29">
        <w:rPr>
          <w:sz w:val="10"/>
        </w:rPr>
        <w:t xml:space="preserve"> (2); </w:t>
      </w:r>
      <w:r w:rsidRPr="005D78FB">
        <w:rPr>
          <w:rStyle w:val="StyleUnderline"/>
        </w:rPr>
        <w:t xml:space="preserve">it is contributing to the increased frequency and magnitude of </w:t>
      </w:r>
      <w:r w:rsidRPr="00D74856">
        <w:rPr>
          <w:rStyle w:val="StyleUnderline"/>
          <w:highlight w:val="cyan"/>
        </w:rPr>
        <w:t xml:space="preserve">extreme weather </w:t>
      </w:r>
      <w:r w:rsidRPr="005D78FB">
        <w:rPr>
          <w:rStyle w:val="StyleUnderline"/>
        </w:rPr>
        <w:t xml:space="preserve">events </w:t>
      </w:r>
      <w:r w:rsidRPr="00D74856">
        <w:rPr>
          <w:rStyle w:val="StyleUnderline"/>
          <w:highlight w:val="cyan"/>
        </w:rPr>
        <w:t>across the</w:t>
      </w:r>
      <w:r w:rsidRPr="005D78FB">
        <w:rPr>
          <w:rStyle w:val="StyleUnderline"/>
        </w:rPr>
        <w:t xml:space="preserve"> Northern </w:t>
      </w:r>
      <w:r w:rsidRPr="00D74856">
        <w:rPr>
          <w:rStyle w:val="StyleUnderline"/>
          <w:highlight w:val="cyan"/>
        </w:rPr>
        <w:t>Hemisphere</w:t>
      </w:r>
      <w:r w:rsidRPr="00372A29">
        <w:rPr>
          <w:sz w:val="10"/>
        </w:rPr>
        <w:t xml:space="preserve"> (3); </w:t>
      </w:r>
      <w:r w:rsidRPr="00D74856">
        <w:rPr>
          <w:rStyle w:val="StyleUnderline"/>
          <w:highlight w:val="cyan"/>
        </w:rPr>
        <w:t>and</w:t>
      </w:r>
      <w:r w:rsidRPr="005D78FB">
        <w:rPr>
          <w:rStyle w:val="StyleUnderline"/>
        </w:rPr>
        <w:t xml:space="preserve"> it is </w:t>
      </w:r>
      <w:r w:rsidRPr="00D74856">
        <w:rPr>
          <w:rStyle w:val="StyleUnderline"/>
          <w:highlight w:val="cyan"/>
        </w:rPr>
        <w:t>add</w:t>
      </w:r>
      <w:r w:rsidRPr="005D78FB">
        <w:rPr>
          <w:rStyle w:val="StyleUnderline"/>
        </w:rPr>
        <w:t xml:space="preserve">ing to </w:t>
      </w:r>
      <w:r w:rsidRPr="00D74856">
        <w:rPr>
          <w:rStyle w:val="StyleUnderline"/>
          <w:highlight w:val="cyan"/>
        </w:rPr>
        <w:t>sea-level rise</w:t>
      </w:r>
      <w:r w:rsidRPr="005D78FB">
        <w:rPr>
          <w:rStyle w:val="StyleUnderline"/>
        </w:rPr>
        <w:t xml:space="preserve"> around the world</w:t>
      </w:r>
      <w:r w:rsidRPr="00372A29">
        <w:rPr>
          <w:sz w:val="10"/>
        </w:rPr>
        <w:t xml:space="preserve"> (1). Furthermore, </w:t>
      </w:r>
      <w:r w:rsidRPr="00BD6C7D">
        <w:rPr>
          <w:rStyle w:val="Emphasis"/>
        </w:rPr>
        <w:t xml:space="preserve">climate change in </w:t>
      </w:r>
      <w:r w:rsidRPr="00D74856">
        <w:rPr>
          <w:rStyle w:val="Emphasis"/>
          <w:highlight w:val="cyan"/>
        </w:rPr>
        <w:t xml:space="preserve">the Arctic is a driver of international </w:t>
      </w:r>
      <w:r w:rsidRPr="00BD6C7D">
        <w:rPr>
          <w:rStyle w:val="Emphasis"/>
        </w:rPr>
        <w:t xml:space="preserve">tension and </w:t>
      </w:r>
      <w:r w:rsidRPr="00D74856">
        <w:rPr>
          <w:rStyle w:val="Emphasis"/>
          <w:highlight w:val="cyan"/>
        </w:rPr>
        <w:t>conflict</w:t>
      </w:r>
      <w:r w:rsidRPr="005B2507">
        <w:rPr>
          <w:rStyle w:val="Emphasis"/>
        </w:rPr>
        <w:t xml:space="preserve"> </w:t>
      </w:r>
      <w:r w:rsidRPr="00D74856">
        <w:rPr>
          <w:rStyle w:val="StyleUnderline"/>
          <w:highlight w:val="cyan"/>
        </w:rPr>
        <w:t>over</w:t>
      </w:r>
      <w:r w:rsidRPr="005D78FB">
        <w:rPr>
          <w:rStyle w:val="StyleUnderline"/>
        </w:rPr>
        <w:t xml:space="preserve"> terms of access to Arctic Ocean </w:t>
      </w:r>
      <w:r w:rsidRPr="00D74856">
        <w:rPr>
          <w:rStyle w:val="StyleUnderline"/>
          <w:highlight w:val="cyan"/>
        </w:rPr>
        <w:t>resources and</w:t>
      </w:r>
      <w:r w:rsidRPr="005D78FB">
        <w:rPr>
          <w:rStyle w:val="StyleUnderline"/>
        </w:rPr>
        <w:t xml:space="preserve"> the management of the sea </w:t>
      </w:r>
      <w:r w:rsidRPr="00D74856">
        <w:rPr>
          <w:rStyle w:val="StyleUnderline"/>
          <w:highlight w:val="cyan"/>
        </w:rPr>
        <w:t>routes</w:t>
      </w:r>
      <w:r w:rsidRPr="005D78FB">
        <w:rPr>
          <w:rStyle w:val="StyleUnderline"/>
        </w:rPr>
        <w:t xml:space="preserve"> that are opening up as sea ice shrinks, which could </w:t>
      </w:r>
      <w:r w:rsidRPr="00D74856">
        <w:rPr>
          <w:rStyle w:val="StyleUnderline"/>
          <w:highlight w:val="cyan"/>
        </w:rPr>
        <w:t>add to a</w:t>
      </w:r>
      <w:r w:rsidRPr="005D78FB">
        <w:rPr>
          <w:rStyle w:val="StyleUnderline"/>
        </w:rPr>
        <w:t xml:space="preserve">n already </w:t>
      </w:r>
      <w:r w:rsidRPr="00D74856">
        <w:rPr>
          <w:rStyle w:val="StyleUnderline"/>
          <w:highlight w:val="cyan"/>
        </w:rPr>
        <w:t>vexing geopolitical landscape</w:t>
      </w:r>
      <w:r w:rsidRPr="00372A29">
        <w:rPr>
          <w:sz w:val="10"/>
        </w:rPr>
        <w:t xml:space="preserve"> (4). </w:t>
      </w:r>
      <w:r w:rsidRPr="005D78FB">
        <w:rPr>
          <w:rStyle w:val="StyleUnderline"/>
        </w:rPr>
        <w:t xml:space="preserve">More </w:t>
      </w:r>
      <w:r w:rsidRPr="00D74856">
        <w:rPr>
          <w:rStyle w:val="StyleUnderline"/>
          <w:highlight w:val="cyan"/>
        </w:rPr>
        <w:t xml:space="preserve">positive </w:t>
      </w:r>
      <w:r w:rsidRPr="005D78FB">
        <w:rPr>
          <w:rStyle w:val="StyleUnderline"/>
        </w:rPr>
        <w:t xml:space="preserve">reasons for </w:t>
      </w:r>
      <w:r w:rsidRPr="00D74856">
        <w:rPr>
          <w:rStyle w:val="StyleUnderline"/>
          <w:highlight w:val="cyan"/>
        </w:rPr>
        <w:t xml:space="preserve">global interest </w:t>
      </w:r>
      <w:r w:rsidRPr="005D78FB">
        <w:rPr>
          <w:rStyle w:val="StyleUnderline"/>
        </w:rPr>
        <w:t>in the Arctic also exist</w:t>
      </w:r>
      <w:r w:rsidRPr="00372A29">
        <w:rPr>
          <w:sz w:val="10"/>
        </w:rPr>
        <w:t xml:space="preserve">. </w:t>
      </w:r>
      <w:r w:rsidRPr="005D78FB">
        <w:rPr>
          <w:rStyle w:val="StyleUnderline"/>
        </w:rPr>
        <w:t xml:space="preserve">These </w:t>
      </w:r>
      <w:r w:rsidRPr="00D74856">
        <w:rPr>
          <w:rStyle w:val="StyleUnderline"/>
          <w:highlight w:val="cyan"/>
        </w:rPr>
        <w:t>include</w:t>
      </w:r>
      <w:r w:rsidRPr="00372A29">
        <w:rPr>
          <w:sz w:val="10"/>
        </w:rPr>
        <w:t xml:space="preserve"> the global </w:t>
      </w:r>
      <w:r w:rsidRPr="005D78FB">
        <w:rPr>
          <w:rStyle w:val="StyleUnderline"/>
        </w:rPr>
        <w:t xml:space="preserve">recognition and </w:t>
      </w:r>
      <w:r w:rsidRPr="00D74856">
        <w:rPr>
          <w:rStyle w:val="StyleUnderline"/>
          <w:highlight w:val="cyan"/>
        </w:rPr>
        <w:t>respect for the region’s Indigenous peoples</w:t>
      </w:r>
      <w:r w:rsidRPr="005D78FB">
        <w:rPr>
          <w:rStyle w:val="StyleUnderline"/>
        </w:rPr>
        <w:t xml:space="preserve">, distinctive wildlife, and fragile lands and waters; the role </w:t>
      </w:r>
      <w:r w:rsidRPr="00D74856">
        <w:rPr>
          <w:rStyle w:val="StyleUnderline"/>
          <w:highlight w:val="cyan"/>
        </w:rPr>
        <w:t xml:space="preserve">the </w:t>
      </w:r>
      <w:r w:rsidRPr="005D78FB">
        <w:rPr>
          <w:rStyle w:val="StyleUnderline"/>
        </w:rPr>
        <w:t xml:space="preserve">Far North </w:t>
      </w:r>
      <w:r w:rsidRPr="00D74856">
        <w:rPr>
          <w:rStyle w:val="StyleUnderline"/>
          <w:highlight w:val="cyan"/>
        </w:rPr>
        <w:t>need</w:t>
      </w:r>
      <w:r w:rsidRPr="005D78FB">
        <w:rPr>
          <w:rStyle w:val="StyleUnderline"/>
        </w:rPr>
        <w:t>s</w:t>
      </w:r>
      <w:r w:rsidRPr="00D74856">
        <w:rPr>
          <w:rStyle w:val="StyleUnderline"/>
          <w:highlight w:val="cyan"/>
        </w:rPr>
        <w:t xml:space="preserve"> to </w:t>
      </w:r>
      <w:r w:rsidRPr="005D78FB">
        <w:rPr>
          <w:rStyle w:val="StyleUnderline"/>
        </w:rPr>
        <w:t xml:space="preserve">play as a </w:t>
      </w:r>
      <w:r w:rsidRPr="00D74856">
        <w:rPr>
          <w:rStyle w:val="Emphasis"/>
          <w:highlight w:val="cyan"/>
        </w:rPr>
        <w:t>lead</w:t>
      </w:r>
      <w:r w:rsidRPr="005B2361">
        <w:rPr>
          <w:rStyle w:val="Emphasis"/>
        </w:rPr>
        <w:t xml:space="preserve">er in </w:t>
      </w:r>
      <w:r w:rsidRPr="00D74856">
        <w:rPr>
          <w:rStyle w:val="Emphasis"/>
          <w:highlight w:val="cyan"/>
        </w:rPr>
        <w:t>climate adaptation</w:t>
      </w:r>
      <w:r w:rsidRPr="005D78FB">
        <w:rPr>
          <w:rStyle w:val="StyleUnderline"/>
        </w:rPr>
        <w:t xml:space="preserve"> strategies</w:t>
      </w:r>
      <w:r w:rsidRPr="00372A29">
        <w:rPr>
          <w:sz w:val="10"/>
        </w:rPr>
        <w:t xml:space="preserve">; </w:t>
      </w:r>
      <w:r w:rsidRPr="005D78FB">
        <w:rPr>
          <w:rStyle w:val="StyleUnderline"/>
        </w:rPr>
        <w:t xml:space="preserve">and the Arctic’s history of </w:t>
      </w:r>
      <w:r w:rsidRPr="00D74856">
        <w:rPr>
          <w:rStyle w:val="Emphasis"/>
          <w:highlight w:val="cyan"/>
        </w:rPr>
        <w:t xml:space="preserve">developing innovative governance mechanisms that prioritize </w:t>
      </w:r>
      <w:r w:rsidRPr="005B2361">
        <w:rPr>
          <w:rStyle w:val="Emphasis"/>
        </w:rPr>
        <w:t xml:space="preserve">the </w:t>
      </w:r>
      <w:r w:rsidRPr="00D74856">
        <w:rPr>
          <w:rStyle w:val="Emphasis"/>
          <w:highlight w:val="cyan"/>
        </w:rPr>
        <w:t>engagement of Indigenous peoples</w:t>
      </w:r>
      <w:r w:rsidRPr="005D78FB">
        <w:rPr>
          <w:rStyle w:val="StyleUnderline"/>
        </w:rPr>
        <w:t xml:space="preserve"> and other Arctic residents</w:t>
      </w:r>
      <w:r w:rsidRPr="00372A29">
        <w:rPr>
          <w:sz w:val="10"/>
        </w:rPr>
        <w:t xml:space="preserve"> (1, 4–6). </w:t>
      </w:r>
      <w:r w:rsidRPr="005D78FB">
        <w:rPr>
          <w:rStyle w:val="StyleUnderline"/>
        </w:rPr>
        <w:t xml:space="preserve">Notable as well has been the region’s history of </w:t>
      </w:r>
      <w:r w:rsidRPr="00D74856">
        <w:rPr>
          <w:rStyle w:val="Emphasis"/>
          <w:highlight w:val="cyan"/>
        </w:rPr>
        <w:t>leveraging research and science diplomacy</w:t>
      </w:r>
      <w:r w:rsidRPr="00D74856">
        <w:rPr>
          <w:rStyle w:val="StyleUnderline"/>
          <w:highlight w:val="cyan"/>
        </w:rPr>
        <w:t>,</w:t>
      </w:r>
      <w:r w:rsidRPr="00D74856">
        <w:rPr>
          <w:sz w:val="10"/>
          <w:highlight w:val="cyan"/>
        </w:rPr>
        <w:t xml:space="preserve"> </w:t>
      </w:r>
      <w:r w:rsidRPr="00D74856">
        <w:rPr>
          <w:rStyle w:val="StyleUnderline"/>
          <w:highlight w:val="cyan"/>
        </w:rPr>
        <w:t>through</w:t>
      </w:r>
      <w:r w:rsidRPr="005D78FB">
        <w:rPr>
          <w:rStyle w:val="StyleUnderline"/>
        </w:rPr>
        <w:t xml:space="preserve"> institutions such as </w:t>
      </w:r>
      <w:r w:rsidRPr="00D74856">
        <w:rPr>
          <w:rStyle w:val="Emphasis"/>
          <w:highlight w:val="cyan"/>
        </w:rPr>
        <w:t>the Arctic Council</w:t>
      </w:r>
      <w:r w:rsidRPr="005D78FB">
        <w:rPr>
          <w:rStyle w:val="StyleUnderline"/>
        </w:rPr>
        <w:t xml:space="preserve"> and the Agreement to Prevent Unregulated High Seas Fisheries in the Central Arctic Ocean, </w:t>
      </w:r>
      <w:r w:rsidRPr="00D74856">
        <w:rPr>
          <w:rStyle w:val="StyleUnderline"/>
          <w:highlight w:val="cyan"/>
        </w:rPr>
        <w:t xml:space="preserve">to </w:t>
      </w:r>
      <w:r w:rsidRPr="00D74856">
        <w:rPr>
          <w:rStyle w:val="Emphasis"/>
          <w:highlight w:val="cyan"/>
        </w:rPr>
        <w:t>support sustainable development, resource management, and environmental protection</w:t>
      </w:r>
      <w:r w:rsidRPr="00D74856">
        <w:rPr>
          <w:rStyle w:val="StyleUnderline"/>
          <w:highlight w:val="cyan"/>
        </w:rPr>
        <w:t xml:space="preserve"> across borders</w:t>
      </w:r>
      <w:r w:rsidRPr="00372A29">
        <w:rPr>
          <w:sz w:val="10"/>
        </w:rPr>
        <w:t>.</w:t>
      </w:r>
    </w:p>
    <w:p w14:paraId="1A1BF9B7" w14:textId="77777777" w:rsidR="0009168A" w:rsidRPr="00A05E19" w:rsidRDefault="0009168A" w:rsidP="0009168A"/>
    <w:p w14:paraId="3E47AE22" w14:textId="77777777" w:rsidR="0009168A" w:rsidRPr="00275954" w:rsidRDefault="0009168A" w:rsidP="0009168A"/>
    <w:p w14:paraId="13FA9375" w14:textId="3CE1DFED" w:rsidR="00275954" w:rsidRDefault="0009168A" w:rsidP="00275954">
      <w:pPr>
        <w:pStyle w:val="Heading2"/>
      </w:pPr>
      <w:r>
        <w:t>case</w:t>
      </w:r>
    </w:p>
    <w:p w14:paraId="0EF79F3D" w14:textId="77777777" w:rsidR="00275954" w:rsidRPr="006E54E9" w:rsidRDefault="00275954" w:rsidP="00275954">
      <w:pPr>
        <w:pStyle w:val="Heading4"/>
      </w:pPr>
      <w:r>
        <w:t xml:space="preserve">1 - </w:t>
      </w:r>
      <w:r w:rsidRPr="006E54E9">
        <w:t>Adaptation</w:t>
      </w:r>
      <w:r>
        <w:t xml:space="preserve"> </w:t>
      </w:r>
      <w:r w:rsidRPr="006E54E9">
        <w:t>is guaranteed, zeroing the impact.</w:t>
      </w:r>
    </w:p>
    <w:p w14:paraId="4CA48F52" w14:textId="77777777" w:rsidR="00275954" w:rsidRPr="006E54E9" w:rsidRDefault="00275954" w:rsidP="00275954">
      <w:r w:rsidRPr="006E54E9">
        <w:rPr>
          <w:rStyle w:val="Style13ptBold"/>
        </w:rPr>
        <w:t>Lomborg ’21</w:t>
      </w:r>
      <w:r>
        <w:rPr>
          <w:rStyle w:val="Style13ptBold"/>
        </w:rPr>
        <w:t>---</w:t>
      </w:r>
      <w:r w:rsidRPr="006E54E9">
        <w:t xml:space="preserve">Dr. Bjorn; President of the Copenhagen Consensus Center, Former Director of the Danish Government's Environmental Assessment Institute, PhD in Political Science at the University of Copenhagen, M.A. in Political Science at the University of Aarhus, BA from the University of Georgia; 2021; “Climate Change Calls for Adaptation, Not Panic”; </w:t>
      </w:r>
      <w:r w:rsidRPr="006E54E9">
        <w:rPr>
          <w:i/>
          <w:iCs/>
        </w:rPr>
        <w:t>Wall Street Journal</w:t>
      </w:r>
      <w:r w:rsidRPr="006E54E9">
        <w:t>; https://www.wsj.com/articles/climate-change-adaptation-panic-exaggerating-disaster-11634760376</w:t>
      </w:r>
    </w:p>
    <w:p w14:paraId="601B246A" w14:textId="77777777" w:rsidR="00275954" w:rsidRPr="004401D2" w:rsidRDefault="00275954" w:rsidP="00275954">
      <w:pPr>
        <w:rPr>
          <w:sz w:val="10"/>
        </w:rPr>
      </w:pPr>
      <w:r w:rsidRPr="006E54E9">
        <w:rPr>
          <w:rStyle w:val="StyleUnderline"/>
        </w:rPr>
        <w:t xml:space="preserve">It’s easy </w:t>
      </w:r>
      <w:r w:rsidRPr="006E54E9">
        <w:rPr>
          <w:rStyle w:val="StyleUnderline"/>
          <w:highlight w:val="cyan"/>
        </w:rPr>
        <w:t xml:space="preserve">to construct </w:t>
      </w:r>
      <w:r w:rsidRPr="006E54E9">
        <w:rPr>
          <w:rStyle w:val="Emphasis"/>
          <w:highlight w:val="cyan"/>
        </w:rPr>
        <w:t>climate disasters</w:t>
      </w:r>
      <w:r w:rsidRPr="006E54E9">
        <w:rPr>
          <w:rStyle w:val="StyleUnderline"/>
          <w:highlight w:val="cyan"/>
        </w:rPr>
        <w:t>. You</w:t>
      </w:r>
      <w:r w:rsidRPr="006E54E9">
        <w:rPr>
          <w:rStyle w:val="StyleUnderline"/>
        </w:rPr>
        <w:t xml:space="preserve"> just </w:t>
      </w:r>
      <w:r w:rsidRPr="006E54E9">
        <w:rPr>
          <w:rStyle w:val="StyleUnderline"/>
          <w:highlight w:val="cyan"/>
        </w:rPr>
        <w:t>find a</w:t>
      </w:r>
      <w:r w:rsidRPr="006E54E9">
        <w:rPr>
          <w:rStyle w:val="StyleUnderline"/>
        </w:rPr>
        <w:t xml:space="preserve"> current, disconcerting </w:t>
      </w:r>
      <w:r w:rsidRPr="006E54E9">
        <w:rPr>
          <w:rStyle w:val="StyleUnderline"/>
          <w:highlight w:val="cyan"/>
        </w:rPr>
        <w:t xml:space="preserve">trend and </w:t>
      </w:r>
      <w:r w:rsidRPr="006E54E9">
        <w:rPr>
          <w:rStyle w:val="Emphasis"/>
          <w:highlight w:val="cyan"/>
        </w:rPr>
        <w:t>project it</w:t>
      </w:r>
      <w:r w:rsidRPr="006E54E9">
        <w:rPr>
          <w:rStyle w:val="StyleUnderline"/>
        </w:rPr>
        <w:t xml:space="preserve"> into the future, while </w:t>
      </w:r>
      <w:r w:rsidRPr="006E54E9">
        <w:rPr>
          <w:rStyle w:val="Emphasis"/>
          <w:highlight w:val="cyan"/>
        </w:rPr>
        <w:t>ignoring</w:t>
      </w:r>
      <w:r w:rsidRPr="006E54E9">
        <w:rPr>
          <w:rStyle w:val="StyleUnderline"/>
          <w:highlight w:val="cyan"/>
        </w:rPr>
        <w:t xml:space="preserve"> everything</w:t>
      </w:r>
      <w:r w:rsidRPr="006E54E9">
        <w:rPr>
          <w:rStyle w:val="StyleUnderline"/>
        </w:rPr>
        <w:t xml:space="preserve"> humanity could do </w:t>
      </w:r>
      <w:r w:rsidRPr="006E54E9">
        <w:rPr>
          <w:rStyle w:val="StyleUnderline"/>
          <w:highlight w:val="cyan"/>
        </w:rPr>
        <w:t xml:space="preserve">to </w:t>
      </w:r>
      <w:r w:rsidRPr="006E54E9">
        <w:rPr>
          <w:rStyle w:val="Emphasis"/>
          <w:highlight w:val="cyan"/>
        </w:rPr>
        <w:t>adapt</w:t>
      </w:r>
      <w:r w:rsidRPr="006E54E9">
        <w:rPr>
          <w:rStyle w:val="StyleUnderline"/>
        </w:rPr>
        <w:t>. For instance</w:t>
      </w:r>
      <w:r w:rsidRPr="004401D2">
        <w:rPr>
          <w:sz w:val="10"/>
        </w:rPr>
        <w:t xml:space="preserve">, one widely reported study found that </w:t>
      </w:r>
      <w:r w:rsidRPr="006E54E9">
        <w:rPr>
          <w:rStyle w:val="Emphasis"/>
        </w:rPr>
        <w:t>heat waves</w:t>
      </w:r>
      <w:r w:rsidRPr="004401D2">
        <w:rPr>
          <w:sz w:val="10"/>
        </w:rPr>
        <w:t xml:space="preserve"> could kill thousands more Americans by the end of the century if global warming continues apace—but only if you assume people won’t use more air conditioning. </w:t>
      </w:r>
      <w:r w:rsidRPr="006E54E9">
        <w:rPr>
          <w:rStyle w:val="StyleUnderline"/>
        </w:rPr>
        <w:t xml:space="preserve">Yes, the </w:t>
      </w:r>
      <w:r w:rsidRPr="006E54E9">
        <w:rPr>
          <w:rStyle w:val="StyleUnderline"/>
          <w:highlight w:val="cyan"/>
        </w:rPr>
        <w:t>climate is</w:t>
      </w:r>
      <w:r w:rsidRPr="006E54E9">
        <w:rPr>
          <w:rStyle w:val="StyleUnderline"/>
        </w:rPr>
        <w:t xml:space="preserve"> likely </w:t>
      </w:r>
      <w:r w:rsidRPr="006E54E9">
        <w:rPr>
          <w:rStyle w:val="StyleUnderline"/>
          <w:highlight w:val="cyan"/>
        </w:rPr>
        <w:t xml:space="preserve">to change, but </w:t>
      </w:r>
      <w:r w:rsidRPr="006E54E9">
        <w:rPr>
          <w:rStyle w:val="Emphasis"/>
          <w:highlight w:val="cyan"/>
        </w:rPr>
        <w:t>so is human</w:t>
      </w:r>
      <w:r w:rsidRPr="006E54E9">
        <w:rPr>
          <w:rStyle w:val="Emphasis"/>
        </w:rPr>
        <w:t xml:space="preserve"> behavior</w:t>
      </w:r>
      <w:r w:rsidRPr="006E54E9">
        <w:rPr>
          <w:rStyle w:val="StyleUnderline"/>
        </w:rPr>
        <w:t xml:space="preserve"> in </w:t>
      </w:r>
      <w:r w:rsidRPr="006E54E9">
        <w:rPr>
          <w:rStyle w:val="Emphasis"/>
          <w:highlight w:val="cyan"/>
        </w:rPr>
        <w:t>response</w:t>
      </w:r>
      <w:r w:rsidRPr="004401D2">
        <w:rPr>
          <w:sz w:val="10"/>
        </w:rPr>
        <w:t xml:space="preserve">. </w:t>
      </w:r>
      <w:r w:rsidRPr="006E54E9">
        <w:rPr>
          <w:rStyle w:val="StyleUnderline"/>
        </w:rPr>
        <w:t xml:space="preserve">Adaptation doesn’t make the cost of global warming go away entirely, but it does </w:t>
      </w:r>
      <w:r w:rsidRPr="006E54E9">
        <w:rPr>
          <w:rStyle w:val="Emphasis"/>
        </w:rPr>
        <w:t>reduce it dramatically</w:t>
      </w:r>
      <w:r w:rsidRPr="004401D2">
        <w:rPr>
          <w:sz w:val="10"/>
        </w:rPr>
        <w:t xml:space="preserve">. Higher temperatures will shrink harvests if </w:t>
      </w:r>
      <w:r w:rsidRPr="006E54E9">
        <w:rPr>
          <w:rStyle w:val="StyleUnderline"/>
        </w:rPr>
        <w:t>farmers</w:t>
      </w:r>
      <w:r w:rsidRPr="004401D2">
        <w:rPr>
          <w:sz w:val="10"/>
        </w:rPr>
        <w:t xml:space="preserve"> keep growing the same crops, but </w:t>
      </w:r>
      <w:r w:rsidRPr="006E54E9">
        <w:rPr>
          <w:rStyle w:val="StyleUnderline"/>
        </w:rPr>
        <w:t xml:space="preserve">they’re likely to </w:t>
      </w:r>
      <w:r w:rsidRPr="006E54E9">
        <w:rPr>
          <w:rStyle w:val="Emphasis"/>
        </w:rPr>
        <w:t>adapt</w:t>
      </w:r>
      <w:r w:rsidRPr="006E54E9">
        <w:rPr>
          <w:rStyle w:val="StyleUnderline"/>
        </w:rPr>
        <w:t xml:space="preserve"> by growing other varieties or different plants altogether</w:t>
      </w:r>
      <w:r w:rsidRPr="004401D2">
        <w:rPr>
          <w:sz w:val="10"/>
        </w:rPr>
        <w:t xml:space="preserve">. Corn </w:t>
      </w:r>
      <w:r w:rsidRPr="006E54E9">
        <w:rPr>
          <w:rStyle w:val="StyleUnderline"/>
        </w:rPr>
        <w:t>production</w:t>
      </w:r>
      <w:r w:rsidRPr="004401D2">
        <w:rPr>
          <w:sz w:val="10"/>
        </w:rPr>
        <w:t xml:space="preserve"> in North America has </w:t>
      </w:r>
      <w:r w:rsidRPr="006E54E9">
        <w:rPr>
          <w:rStyle w:val="Emphasis"/>
        </w:rPr>
        <w:t>shift</w:t>
      </w:r>
      <w:r w:rsidRPr="004401D2">
        <w:rPr>
          <w:sz w:val="10"/>
        </w:rPr>
        <w:t xml:space="preserve">ed away from the Southeast toward the Upper Midwest, where farmers take advantage of longer growing seasons and less-frequent extreme heat. </w:t>
      </w:r>
      <w:r w:rsidRPr="006E54E9">
        <w:rPr>
          <w:rStyle w:val="StyleUnderline"/>
          <w:highlight w:val="cyan"/>
        </w:rPr>
        <w:t xml:space="preserve">When sea levels rise, governments build </w:t>
      </w:r>
      <w:r w:rsidRPr="006E54E9">
        <w:rPr>
          <w:rStyle w:val="Emphasis"/>
          <w:highlight w:val="cyan"/>
        </w:rPr>
        <w:t>defenses</w:t>
      </w:r>
      <w:r w:rsidRPr="006E54E9">
        <w:rPr>
          <w:rStyle w:val="StyleUnderline"/>
        </w:rPr>
        <w:t>—like the levees, flood walls and drainage systems</w:t>
      </w:r>
      <w:r w:rsidRPr="004401D2">
        <w:rPr>
          <w:sz w:val="10"/>
        </w:rPr>
        <w:t xml:space="preserve"> that protected New Orleans from much of Hurricane Ida’s ferocity this year. </w:t>
      </w:r>
      <w:r w:rsidRPr="006E54E9">
        <w:rPr>
          <w:rStyle w:val="StyleUnderline"/>
        </w:rPr>
        <w:t>Nonetheless, many</w:t>
      </w:r>
      <w:r w:rsidRPr="004401D2">
        <w:rPr>
          <w:sz w:val="10"/>
        </w:rPr>
        <w:t xml:space="preserve"> in the media </w:t>
      </w:r>
      <w:r w:rsidRPr="006E54E9">
        <w:rPr>
          <w:rStyle w:val="StyleUnderline"/>
        </w:rPr>
        <w:t xml:space="preserve">push </w:t>
      </w:r>
      <w:r w:rsidRPr="006E54E9">
        <w:rPr>
          <w:rStyle w:val="Emphasis"/>
        </w:rPr>
        <w:t>unrealistic projections</w:t>
      </w:r>
      <w:r w:rsidRPr="006E54E9">
        <w:rPr>
          <w:rStyle w:val="StyleUnderline"/>
        </w:rPr>
        <w:t xml:space="preserve"> of climate catastrophes, while </w:t>
      </w:r>
      <w:r w:rsidRPr="006E54E9">
        <w:rPr>
          <w:rStyle w:val="Emphasis"/>
        </w:rPr>
        <w:t>ignoring</w:t>
      </w:r>
      <w:r w:rsidRPr="006E54E9">
        <w:rPr>
          <w:rStyle w:val="StyleUnderline"/>
        </w:rPr>
        <w:t xml:space="preserve"> adaptation. A new study documents how the </w:t>
      </w:r>
      <w:r w:rsidRPr="006E54E9">
        <w:rPr>
          <w:rStyle w:val="Emphasis"/>
        </w:rPr>
        <w:t xml:space="preserve">biggest </w:t>
      </w:r>
      <w:r w:rsidRPr="006E54E9">
        <w:rPr>
          <w:rStyle w:val="Emphasis"/>
          <w:highlight w:val="cyan"/>
        </w:rPr>
        <w:t>bias</w:t>
      </w:r>
      <w:r w:rsidRPr="006E54E9">
        <w:rPr>
          <w:rStyle w:val="StyleUnderline"/>
          <w:highlight w:val="cyan"/>
        </w:rPr>
        <w:t xml:space="preserve"> in studies</w:t>
      </w:r>
      <w:r w:rsidRPr="006E54E9">
        <w:rPr>
          <w:rStyle w:val="StyleUnderline"/>
        </w:rPr>
        <w:t xml:space="preserve"> on the rise of sea levels </w:t>
      </w:r>
      <w:r w:rsidRPr="006E54E9">
        <w:rPr>
          <w:rStyle w:val="StyleUnderline"/>
          <w:highlight w:val="cyan"/>
        </w:rPr>
        <w:t>is</w:t>
      </w:r>
      <w:r w:rsidRPr="006E54E9">
        <w:rPr>
          <w:rStyle w:val="StyleUnderline"/>
        </w:rPr>
        <w:t xml:space="preserve"> their </w:t>
      </w:r>
      <w:r w:rsidRPr="006E54E9">
        <w:rPr>
          <w:rStyle w:val="StyleUnderline"/>
          <w:highlight w:val="cyan"/>
        </w:rPr>
        <w:t>tendency to ignore</w:t>
      </w:r>
      <w:r w:rsidRPr="006E54E9">
        <w:rPr>
          <w:rStyle w:val="StyleUnderline"/>
        </w:rPr>
        <w:t xml:space="preserve"> human </w:t>
      </w:r>
      <w:r w:rsidRPr="006E54E9">
        <w:rPr>
          <w:rStyle w:val="StyleUnderline"/>
          <w:highlight w:val="cyan"/>
        </w:rPr>
        <w:t xml:space="preserve">adaptation, </w:t>
      </w:r>
      <w:r w:rsidRPr="006E54E9">
        <w:rPr>
          <w:rStyle w:val="Emphasis"/>
          <w:highlight w:val="cyan"/>
        </w:rPr>
        <w:t>exaggerating</w:t>
      </w:r>
      <w:r w:rsidRPr="006E54E9">
        <w:rPr>
          <w:rStyle w:val="StyleUnderline"/>
        </w:rPr>
        <w:t xml:space="preserve"> flood </w:t>
      </w:r>
      <w:r w:rsidRPr="006E54E9">
        <w:rPr>
          <w:rStyle w:val="StyleUnderline"/>
          <w:highlight w:val="cyan"/>
        </w:rPr>
        <w:t>risks</w:t>
      </w:r>
      <w:r w:rsidRPr="004401D2">
        <w:rPr>
          <w:sz w:val="10"/>
        </w:rPr>
        <w:t xml:space="preserve"> in 2100 </w:t>
      </w:r>
      <w:r w:rsidRPr="006E54E9">
        <w:rPr>
          <w:rStyle w:val="StyleUnderline"/>
        </w:rPr>
        <w:t xml:space="preserve">by as much as </w:t>
      </w:r>
      <w:r w:rsidRPr="006E54E9">
        <w:rPr>
          <w:rStyle w:val="Emphasis"/>
          <w:highlight w:val="cyan"/>
        </w:rPr>
        <w:t>1,300 times</w:t>
      </w:r>
      <w:r w:rsidRPr="004401D2">
        <w:rPr>
          <w:sz w:val="10"/>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E54E9">
        <w:rPr>
          <w:rStyle w:val="StyleUnderline"/>
        </w:rPr>
        <w:t>studies</w:t>
      </w:r>
      <w:r w:rsidRPr="004401D2">
        <w:rPr>
          <w:sz w:val="10"/>
        </w:rPr>
        <w:t xml:space="preserve"> that </w:t>
      </w:r>
      <w:r w:rsidRPr="006E54E9">
        <w:rPr>
          <w:rStyle w:val="Emphasis"/>
        </w:rPr>
        <w:t>implausibly</w:t>
      </w:r>
      <w:r w:rsidRPr="006E54E9">
        <w:rPr>
          <w:rStyle w:val="StyleUnderline"/>
        </w:rPr>
        <w:t xml:space="preserve"> assume no society</w:t>
      </w:r>
      <w:r w:rsidRPr="004401D2">
        <w:rPr>
          <w:sz w:val="10"/>
        </w:rPr>
        <w:t xml:space="preserve"> across the world </w:t>
      </w:r>
      <w:r w:rsidRPr="006E54E9">
        <w:rPr>
          <w:rStyle w:val="StyleUnderline"/>
        </w:rPr>
        <w:t>will make</w:t>
      </w:r>
      <w:r w:rsidRPr="004401D2">
        <w:rPr>
          <w:sz w:val="10"/>
        </w:rPr>
        <w:t xml:space="preserve"> any </w:t>
      </w:r>
      <w:r w:rsidRPr="006E54E9">
        <w:rPr>
          <w:rStyle w:val="StyleUnderline"/>
        </w:rPr>
        <w:t>adaptation</w:t>
      </w:r>
      <w:r w:rsidRPr="004401D2">
        <w:rPr>
          <w:sz w:val="10"/>
        </w:rPr>
        <w:t xml:space="preserve"> whatever for the rest of the century. </w:t>
      </w:r>
      <w:r w:rsidRPr="006E54E9">
        <w:rPr>
          <w:rStyle w:val="StyleUnderline"/>
        </w:rPr>
        <w:t xml:space="preserve">This isn’t </w:t>
      </w:r>
      <w:r w:rsidRPr="006E54E9">
        <w:rPr>
          <w:rStyle w:val="Emphasis"/>
        </w:rPr>
        <w:t>reporting</w:t>
      </w:r>
      <w:r w:rsidRPr="006E54E9">
        <w:rPr>
          <w:rStyle w:val="StyleUnderline"/>
        </w:rPr>
        <w:t xml:space="preserve"> but </w:t>
      </w:r>
      <w:r w:rsidRPr="006E54E9">
        <w:rPr>
          <w:rStyle w:val="Emphasis"/>
        </w:rPr>
        <w:t>scaremongering</w:t>
      </w:r>
      <w:r w:rsidRPr="004401D2">
        <w:rPr>
          <w:sz w:val="10"/>
        </w:rPr>
        <w:t>. 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6E54E9">
        <w:rPr>
          <w:rStyle w:val="StyleUnderline"/>
          <w:highlight w:val="cyan"/>
        </w:rPr>
        <w:t xml:space="preserve">in </w:t>
      </w:r>
      <w:r w:rsidRPr="006E54E9">
        <w:rPr>
          <w:rStyle w:val="Emphasis"/>
          <w:highlight w:val="cyan"/>
        </w:rPr>
        <w:t>reality</w:t>
      </w:r>
      <w:r w:rsidRPr="006E54E9">
        <w:rPr>
          <w:rStyle w:val="StyleUnderline"/>
        </w:rPr>
        <w:t xml:space="preserve">, societies are </w:t>
      </w:r>
      <w:r w:rsidRPr="006E54E9">
        <w:rPr>
          <w:rStyle w:val="Emphasis"/>
        </w:rPr>
        <w:t>likely</w:t>
      </w:r>
      <w:r w:rsidRPr="006E54E9">
        <w:rPr>
          <w:rStyle w:val="StyleUnderline"/>
        </w:rPr>
        <w:t xml:space="preserve"> to adapt</w:t>
      </w:r>
      <w:r w:rsidRPr="004401D2">
        <w:rPr>
          <w:sz w:val="10"/>
        </w:rPr>
        <w:t xml:space="preserve">.” By raising the height of dikes, the study shows that </w:t>
      </w:r>
      <w:r w:rsidRPr="006E54E9">
        <w:rPr>
          <w:rStyle w:val="Emphasis"/>
          <w:szCs w:val="26"/>
          <w:highlight w:val="cyan"/>
        </w:rPr>
        <w:t>humanity can negate</w:t>
      </w:r>
      <w:r w:rsidRPr="006E54E9">
        <w:rPr>
          <w:rStyle w:val="Emphasis"/>
          <w:szCs w:val="26"/>
        </w:rPr>
        <w:t xml:space="preserve"> almost </w:t>
      </w:r>
      <w:r w:rsidRPr="006E54E9">
        <w:rPr>
          <w:rStyle w:val="Emphasis"/>
          <w:szCs w:val="26"/>
          <w:highlight w:val="cyan"/>
        </w:rPr>
        <w:t>all</w:t>
      </w:r>
      <w:r w:rsidRPr="006E54E9">
        <w:rPr>
          <w:rStyle w:val="Emphasis"/>
          <w:szCs w:val="26"/>
        </w:rPr>
        <w:t xml:space="preserve"> that terrible projected </w:t>
      </w:r>
      <w:r w:rsidRPr="006E54E9">
        <w:rPr>
          <w:rStyle w:val="Emphasis"/>
          <w:szCs w:val="26"/>
          <w:highlight w:val="cyan"/>
        </w:rPr>
        <w:t>damage</w:t>
      </w:r>
      <w:r w:rsidRPr="004401D2">
        <w:rPr>
          <w:sz w:val="10"/>
          <w:szCs w:val="26"/>
        </w:rPr>
        <w:t xml:space="preserve"> </w:t>
      </w:r>
      <w:r w:rsidRPr="004401D2">
        <w:rPr>
          <w:sz w:val="10"/>
        </w:rPr>
        <w:t xml:space="preserve">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 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 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 You don’t have to portend doom to take climate change seriously. </w:t>
      </w:r>
      <w:r w:rsidRPr="006E54E9">
        <w:rPr>
          <w:rStyle w:val="StyleUnderline"/>
          <w:highlight w:val="cyan"/>
        </w:rPr>
        <w:t>Ignoring</w:t>
      </w:r>
      <w:r w:rsidRPr="006E54E9">
        <w:rPr>
          <w:rStyle w:val="StyleUnderline"/>
        </w:rPr>
        <w:t xml:space="preserve"> the benefits of </w:t>
      </w:r>
      <w:r w:rsidRPr="006E54E9">
        <w:rPr>
          <w:rStyle w:val="StyleUnderline"/>
          <w:highlight w:val="cyan"/>
        </w:rPr>
        <w:t>adaptation</w:t>
      </w:r>
      <w:r w:rsidRPr="006E54E9">
        <w:rPr>
          <w:rStyle w:val="StyleUnderline"/>
        </w:rPr>
        <w:t xml:space="preserve"> may make for better headlines, but it </w:t>
      </w:r>
      <w:r w:rsidRPr="006E54E9">
        <w:rPr>
          <w:rStyle w:val="Emphasis"/>
          <w:highlight w:val="cyan"/>
        </w:rPr>
        <w:t>badly misinforms</w:t>
      </w:r>
      <w:r w:rsidRPr="006E54E9">
        <w:rPr>
          <w:rStyle w:val="StyleUnderline"/>
        </w:rPr>
        <w:t xml:space="preserve"> readers</w:t>
      </w:r>
      <w:r w:rsidRPr="004401D2">
        <w:rPr>
          <w:sz w:val="10"/>
        </w:rPr>
        <w:t>.</w:t>
      </w:r>
    </w:p>
    <w:p w14:paraId="0C50D85E" w14:textId="77777777" w:rsidR="00275954" w:rsidRPr="004C0215" w:rsidRDefault="00275954" w:rsidP="00275954">
      <w:pPr>
        <w:keepNext/>
        <w:keepLines/>
        <w:spacing w:before="40" w:after="0" w:line="256" w:lineRule="auto"/>
        <w:outlineLvl w:val="3"/>
        <w:rPr>
          <w:rFonts w:eastAsia="MS Gothic"/>
          <w:b/>
          <w:bCs/>
          <w:sz w:val="26"/>
          <w:szCs w:val="26"/>
        </w:rPr>
      </w:pPr>
      <w:r>
        <w:rPr>
          <w:rFonts w:eastAsia="MS Gothic"/>
          <w:b/>
          <w:bCs/>
          <w:sz w:val="26"/>
          <w:szCs w:val="26"/>
        </w:rPr>
        <w:t xml:space="preserve">2- </w:t>
      </w:r>
      <w:r w:rsidRPr="004C0215">
        <w:rPr>
          <w:rFonts w:eastAsia="MS Gothic"/>
          <w:b/>
          <w:bCs/>
          <w:sz w:val="26"/>
          <w:szCs w:val="26"/>
        </w:rPr>
        <w:t xml:space="preserve">Geoengineering violates the no harm principle – breaking it </w:t>
      </w:r>
      <w:r w:rsidRPr="004C0215">
        <w:rPr>
          <w:rFonts w:eastAsia="MS Gothic"/>
          <w:b/>
          <w:bCs/>
          <w:sz w:val="26"/>
          <w:szCs w:val="26"/>
          <w:u w:val="single"/>
        </w:rPr>
        <w:t>shatters</w:t>
      </w:r>
      <w:r w:rsidRPr="004C0215">
        <w:rPr>
          <w:rFonts w:eastAsia="MS Gothic"/>
          <w:b/>
          <w:bCs/>
          <w:sz w:val="26"/>
          <w:szCs w:val="26"/>
        </w:rPr>
        <w:t xml:space="preserve"> the credibility of International Law </w:t>
      </w:r>
    </w:p>
    <w:p w14:paraId="14894A2B" w14:textId="77777777" w:rsidR="00275954" w:rsidRPr="004C0215" w:rsidRDefault="00275954" w:rsidP="00275954">
      <w:pPr>
        <w:spacing w:line="256" w:lineRule="auto"/>
        <w:rPr>
          <w:rFonts w:eastAsia="MS Mincho"/>
          <w:b/>
          <w:sz w:val="26"/>
          <w:szCs w:val="24"/>
        </w:rPr>
      </w:pPr>
      <w:r w:rsidRPr="004C0215">
        <w:rPr>
          <w:rFonts w:eastAsia="MS Mincho"/>
          <w:b/>
          <w:sz w:val="26"/>
          <w:szCs w:val="24"/>
        </w:rPr>
        <w:t xml:space="preserve">Brent 21 </w:t>
      </w:r>
      <w:r w:rsidRPr="004C0215">
        <w:rPr>
          <w:rFonts w:eastAsia="MS Mincho"/>
          <w:sz w:val="14"/>
          <w:szCs w:val="24"/>
        </w:rPr>
        <w:t>[Dr Kerryn Brent is a research scientist based at Waite Campus, South Australia. Kerryn's research focuses on the governance of emerging climate intervention technologies. Kerryn holds a PhD in Law from the University of Tasmania, and BA/LLB from the University of Newcastle. Prior to joining CSIRO, Kerryn was a Senior Lecturer in Law at the University of Adelaide, researching and teaching in climate change law, environmental law and law of the sea, “Solar Geoengineering Is Prohibited under International Law” https://sci-hub.se/https://www.cambridge.org/core/books/abs/debating-climate-law/solar-geoengineering-is-prohibited-under-international-law/B589C5ECC5F83A0C7864C07B82270132] wb</w:t>
      </w:r>
    </w:p>
    <w:p w14:paraId="71EF1A0D" w14:textId="77777777" w:rsidR="00275954" w:rsidRPr="004C0215" w:rsidRDefault="00275954" w:rsidP="00275954">
      <w:pPr>
        <w:spacing w:line="256" w:lineRule="auto"/>
        <w:rPr>
          <w:rFonts w:eastAsia="MS Mincho"/>
          <w:sz w:val="16"/>
          <w:szCs w:val="24"/>
        </w:rPr>
      </w:pPr>
      <w:r w:rsidRPr="004C0215">
        <w:rPr>
          <w:rFonts w:eastAsia="MS Mincho"/>
          <w:sz w:val="16"/>
          <w:szCs w:val="24"/>
        </w:rPr>
        <w:t>Solar Geoengineering Would Breach the No-Harm Rule</w:t>
      </w:r>
    </w:p>
    <w:p w14:paraId="7CC75B08" w14:textId="77777777" w:rsidR="00275954" w:rsidRPr="004C0215" w:rsidRDefault="00275954" w:rsidP="00275954">
      <w:pPr>
        <w:spacing w:line="256" w:lineRule="auto"/>
        <w:rPr>
          <w:rFonts w:eastAsia="MS Mincho"/>
          <w:sz w:val="22"/>
          <w:szCs w:val="24"/>
          <w:u w:val="single"/>
        </w:rPr>
      </w:pPr>
      <w:r w:rsidRPr="004C0215">
        <w:rPr>
          <w:rFonts w:eastAsia="MS Mincho"/>
          <w:sz w:val="22"/>
          <w:szCs w:val="24"/>
          <w:highlight w:val="cyan"/>
          <w:u w:val="single"/>
        </w:rPr>
        <w:t>Under</w:t>
      </w:r>
      <w:r w:rsidRPr="004C0215">
        <w:rPr>
          <w:rFonts w:eastAsia="MS Mincho"/>
          <w:sz w:val="22"/>
          <w:szCs w:val="24"/>
          <w:u w:val="single"/>
        </w:rPr>
        <w:t xml:space="preserve"> customary </w:t>
      </w:r>
      <w:r w:rsidRPr="004C0215">
        <w:rPr>
          <w:rFonts w:eastAsia="MS Mincho"/>
          <w:sz w:val="22"/>
          <w:szCs w:val="24"/>
          <w:highlight w:val="cyan"/>
          <w:u w:val="single"/>
        </w:rPr>
        <w:t>i</w:t>
      </w:r>
      <w:r w:rsidRPr="004C0215">
        <w:rPr>
          <w:rFonts w:eastAsia="MS Mincho"/>
          <w:sz w:val="22"/>
          <w:szCs w:val="24"/>
          <w:u w:val="single"/>
        </w:rPr>
        <w:t xml:space="preserve">nternational </w:t>
      </w:r>
      <w:r w:rsidRPr="004C0215">
        <w:rPr>
          <w:rFonts w:eastAsia="MS Mincho"/>
          <w:sz w:val="22"/>
          <w:szCs w:val="24"/>
          <w:highlight w:val="cyan"/>
          <w:u w:val="single"/>
        </w:rPr>
        <w:t>l</w:t>
      </w:r>
      <w:r w:rsidRPr="004C0215">
        <w:rPr>
          <w:rFonts w:eastAsia="MS Mincho"/>
          <w:sz w:val="22"/>
          <w:szCs w:val="24"/>
          <w:u w:val="single"/>
        </w:rPr>
        <w:t xml:space="preserve">aw, </w:t>
      </w:r>
      <w:r w:rsidRPr="004C0215">
        <w:rPr>
          <w:rFonts w:eastAsia="MS Mincho"/>
          <w:sz w:val="22"/>
          <w:szCs w:val="24"/>
          <w:highlight w:val="cyan"/>
          <w:u w:val="single"/>
        </w:rPr>
        <w:t>states have an obligation to prevent significant transboundary harm to</w:t>
      </w:r>
      <w:r w:rsidRPr="004C0215">
        <w:rPr>
          <w:rFonts w:eastAsia="MS Mincho"/>
          <w:sz w:val="22"/>
          <w:szCs w:val="24"/>
          <w:u w:val="single"/>
        </w:rPr>
        <w:t xml:space="preserve"> the territory of </w:t>
      </w:r>
      <w:r w:rsidRPr="004C0215">
        <w:rPr>
          <w:rFonts w:eastAsia="MS Mincho"/>
          <w:sz w:val="22"/>
          <w:szCs w:val="24"/>
          <w:highlight w:val="cyan"/>
          <w:u w:val="single"/>
        </w:rPr>
        <w:t>other states and to areas beyond national jurisdiction</w:t>
      </w:r>
      <w:r w:rsidRPr="004C0215">
        <w:rPr>
          <w:rFonts w:eastAsia="MS Mincho"/>
          <w:sz w:val="22"/>
          <w:szCs w:val="24"/>
          <w:u w:val="single"/>
        </w:rPr>
        <w:t xml:space="preserve">. </w:t>
      </w:r>
      <w:r w:rsidRPr="004C0215">
        <w:rPr>
          <w:rFonts w:eastAsia="MS Mincho"/>
          <w:sz w:val="22"/>
          <w:szCs w:val="24"/>
          <w:highlight w:val="cyan"/>
          <w:u w:val="single"/>
        </w:rPr>
        <w:t>This</w:t>
      </w:r>
      <w:r w:rsidRPr="004C0215">
        <w:rPr>
          <w:rFonts w:eastAsia="MS Mincho"/>
          <w:sz w:val="22"/>
          <w:szCs w:val="24"/>
          <w:u w:val="single"/>
        </w:rPr>
        <w:t xml:space="preserve"> rule, commonly referred to as the ‘</w:t>
      </w:r>
      <w:r w:rsidRPr="004C0215">
        <w:rPr>
          <w:rFonts w:eastAsia="MS Mincho"/>
          <w:sz w:val="22"/>
          <w:szCs w:val="24"/>
          <w:highlight w:val="cyan"/>
          <w:u w:val="single"/>
        </w:rPr>
        <w:t>no-harm’ rule,</w:t>
      </w:r>
      <w:r w:rsidRPr="004C0215">
        <w:rPr>
          <w:rFonts w:eastAsia="MS Mincho"/>
          <w:sz w:val="22"/>
          <w:szCs w:val="24"/>
          <w:u w:val="single"/>
        </w:rPr>
        <w:t xml:space="preserve"> developed from the 1938/41 Trail Smelter arbitration and </w:t>
      </w:r>
      <w:r w:rsidRPr="004C0215">
        <w:rPr>
          <w:rFonts w:eastAsia="MS Mincho"/>
          <w:sz w:val="22"/>
          <w:szCs w:val="24"/>
          <w:highlight w:val="cyan"/>
          <w:u w:val="single"/>
        </w:rPr>
        <w:t>has been affirmed as a principle of customary international law by the International Court of Justice</w:t>
      </w:r>
      <w:r w:rsidRPr="004C0215">
        <w:rPr>
          <w:rFonts w:eastAsia="MS Mincho"/>
          <w:sz w:val="22"/>
          <w:szCs w:val="24"/>
          <w:u w:val="single"/>
        </w:rPr>
        <w:t xml:space="preserve"> (ICJ).</w:t>
      </w:r>
      <w:r w:rsidRPr="004C0215">
        <w:rPr>
          <w:rFonts w:eastAsia="MS Mincho"/>
          <w:sz w:val="16"/>
          <w:szCs w:val="24"/>
        </w:rPr>
        <w:t xml:space="preserve"> 5 States have further acknowledged this rule in soft-law declarations,6 and it is reiterated in MEAs, including the UN Framework Convention on Climate Change(UNFCCC) 7 and the Convention on Biological Diversity. 8 The no-harm rule has been invoked by states before the ICJ,9 and it has been further considered by international courts and tribunals.10 </w:t>
      </w:r>
      <w:r w:rsidRPr="004C0215">
        <w:rPr>
          <w:rFonts w:eastAsia="MS Mincho"/>
          <w:sz w:val="22"/>
          <w:szCs w:val="24"/>
          <w:highlight w:val="cyan"/>
          <w:u w:val="single"/>
        </w:rPr>
        <w:t xml:space="preserve">The no-harm rule continues to be a fundamental and legally binding rule of international </w:t>
      </w:r>
      <w:r w:rsidRPr="004C0215">
        <w:rPr>
          <w:rFonts w:eastAsia="MS Mincho"/>
          <w:sz w:val="22"/>
          <w:szCs w:val="24"/>
          <w:u w:val="single"/>
        </w:rPr>
        <w:t xml:space="preserve">environmental </w:t>
      </w:r>
      <w:r w:rsidRPr="004C0215">
        <w:rPr>
          <w:rFonts w:eastAsia="MS Mincho"/>
          <w:sz w:val="22"/>
          <w:szCs w:val="24"/>
          <w:highlight w:val="cyan"/>
          <w:u w:val="single"/>
        </w:rPr>
        <w:t>law.</w:t>
      </w:r>
      <w:r w:rsidRPr="004C0215">
        <w:rPr>
          <w:rFonts w:eastAsia="MS Mincho"/>
          <w:sz w:val="16"/>
          <w:szCs w:val="24"/>
        </w:rPr>
        <w:t xml:space="preserve"> Solar </w:t>
      </w:r>
      <w:r w:rsidRPr="004C0215">
        <w:rPr>
          <w:rFonts w:eastAsia="MS Mincho"/>
          <w:sz w:val="22"/>
          <w:szCs w:val="24"/>
          <w:highlight w:val="cyan"/>
          <w:u w:val="single"/>
        </w:rPr>
        <w:t>geoengineering will fall within the scope of the no-harm rule, by posing risks of significant harm to the territory of another state or to areas beyond national jurisdiction.</w:t>
      </w:r>
      <w:r w:rsidRPr="004C0215">
        <w:rPr>
          <w:rFonts w:eastAsia="MS Mincho"/>
          <w:sz w:val="16"/>
          <w:szCs w:val="24"/>
        </w:rPr>
        <w:t xml:space="preserve"> The threshold level of ‘significant’ harm is widely understood to be harm that is more than ‘detectable’ but not necessarily ‘serious’ or ‘substantial’.13 </w:t>
      </w:r>
      <w:r w:rsidRPr="004C0215">
        <w:rPr>
          <w:rFonts w:eastAsia="MS Mincho"/>
          <w:sz w:val="22"/>
          <w:szCs w:val="24"/>
          <w:highlight w:val="cyan"/>
          <w:u w:val="single"/>
        </w:rPr>
        <w:t>Scientific understanding of the</w:t>
      </w:r>
      <w:r w:rsidRPr="004C0215">
        <w:rPr>
          <w:rFonts w:eastAsia="MS Mincho"/>
          <w:sz w:val="22"/>
          <w:szCs w:val="24"/>
          <w:u w:val="single"/>
        </w:rPr>
        <w:t xml:space="preserve"> precise nature and </w:t>
      </w:r>
      <w:r w:rsidRPr="004C0215">
        <w:rPr>
          <w:rFonts w:eastAsia="MS Mincho"/>
          <w:sz w:val="22"/>
          <w:szCs w:val="24"/>
          <w:highlight w:val="cyan"/>
          <w:u w:val="single"/>
        </w:rPr>
        <w:t>scale of negative side-effects from</w:t>
      </w:r>
      <w:r w:rsidRPr="004C0215">
        <w:rPr>
          <w:rFonts w:eastAsia="MS Mincho"/>
          <w:sz w:val="22"/>
          <w:szCs w:val="24"/>
          <w:u w:val="single"/>
        </w:rPr>
        <w:t xml:space="preserve"> solar </w:t>
      </w:r>
      <w:r w:rsidRPr="004C0215">
        <w:rPr>
          <w:rFonts w:eastAsia="MS Mincho"/>
          <w:sz w:val="22"/>
          <w:szCs w:val="24"/>
          <w:highlight w:val="cyan"/>
          <w:u w:val="single"/>
        </w:rPr>
        <w:t>geoengineering is limited, but</w:t>
      </w:r>
      <w:r w:rsidRPr="004C0215">
        <w:rPr>
          <w:rFonts w:eastAsia="MS Mincho"/>
          <w:sz w:val="22"/>
          <w:szCs w:val="24"/>
          <w:u w:val="single"/>
        </w:rPr>
        <w:t xml:space="preserve"> solar </w:t>
      </w:r>
      <w:r w:rsidRPr="004C0215">
        <w:rPr>
          <w:rFonts w:eastAsia="MS Mincho"/>
          <w:sz w:val="22"/>
          <w:szCs w:val="24"/>
          <w:highlight w:val="cyan"/>
          <w:u w:val="single"/>
        </w:rPr>
        <w:t>geoengineering will plainly meet this threshold</w:t>
      </w:r>
      <w:r w:rsidRPr="004C0215">
        <w:rPr>
          <w:rFonts w:eastAsia="MS Mincho"/>
          <w:sz w:val="22"/>
          <w:szCs w:val="24"/>
          <w:u w:val="single"/>
        </w:rPr>
        <w:t>.</w:t>
      </w:r>
      <w:r w:rsidRPr="004C0215">
        <w:rPr>
          <w:rFonts w:eastAsia="MS Mincho"/>
          <w:sz w:val="16"/>
          <w:szCs w:val="24"/>
        </w:rPr>
        <w:t xml:space="preserve"> Potential negative transboundary side-effects from various solar geoengineering proposals include changes in regional monsoon and precipitation patterns, with associated implications for water security and food production, 14 and further depletion of the stratospheric ozone layer. Further negative impacts could result from the sudden termination of a solar geoengineering program me, as species and ecosystems may be unable to adapt to a rapid rise in temperature if atmospheric greenhouse gas concentrations remain high.16It is uncertain whether all the risks of transboundary harm from solar geoengineering can be prevented. My opponent has referred to research indicating that the severity of certain impacts, such as surface acid deposition and ozone depletion, may be less than originally anticipated, or may be managed through careful project design. </w:t>
      </w:r>
      <w:r w:rsidRPr="004C0215">
        <w:rPr>
          <w:rFonts w:eastAsia="MS Mincho"/>
          <w:sz w:val="22"/>
          <w:szCs w:val="24"/>
          <w:u w:val="single"/>
        </w:rPr>
        <w:t>However, according to a recent review of solar-geoengineering research by the IPCC, it remains uncertain whether ‘the most adverse side-effects [of solar geoengineering] can be avoided’</w:t>
      </w:r>
      <w:r w:rsidRPr="004C0215">
        <w:rPr>
          <w:rFonts w:eastAsia="MS Mincho"/>
          <w:sz w:val="16"/>
          <w:szCs w:val="24"/>
        </w:rPr>
        <w:t xml:space="preserve">. 17 </w:t>
      </w:r>
      <w:r w:rsidRPr="004C0215">
        <w:rPr>
          <w:rFonts w:eastAsia="MS Mincho"/>
          <w:sz w:val="22"/>
          <w:szCs w:val="24"/>
          <w:u w:val="single"/>
        </w:rPr>
        <w:t xml:space="preserve">Moreover, </w:t>
      </w:r>
      <w:r w:rsidRPr="004C0215">
        <w:rPr>
          <w:rFonts w:eastAsia="MS Mincho"/>
          <w:sz w:val="22"/>
          <w:szCs w:val="24"/>
          <w:highlight w:val="cyan"/>
          <w:u w:val="single"/>
        </w:rPr>
        <w:t>solar geoengineering will involve ‘novel perturbations to the imperfectly understood Earth system’</w:t>
      </w:r>
      <w:r w:rsidRPr="004C0215">
        <w:rPr>
          <w:rFonts w:eastAsia="MS Mincho"/>
          <w:sz w:val="22"/>
          <w:szCs w:val="24"/>
          <w:u w:val="single"/>
        </w:rPr>
        <w:t xml:space="preserve"> </w:t>
      </w:r>
      <w:r w:rsidRPr="004C0215">
        <w:rPr>
          <w:rFonts w:eastAsia="MS Mincho"/>
          <w:sz w:val="22"/>
          <w:szCs w:val="24"/>
          <w:highlight w:val="cyan"/>
          <w:u w:val="single"/>
        </w:rPr>
        <w:t>and could</w:t>
      </w:r>
      <w:r w:rsidRPr="004C0215">
        <w:rPr>
          <w:rFonts w:eastAsia="MS Mincho"/>
          <w:sz w:val="22"/>
          <w:szCs w:val="24"/>
          <w:u w:val="single"/>
        </w:rPr>
        <w:t xml:space="preserve"> therefore </w:t>
      </w:r>
      <w:r w:rsidRPr="004C0215">
        <w:rPr>
          <w:rFonts w:eastAsia="MS Mincho"/>
          <w:sz w:val="22"/>
          <w:szCs w:val="24"/>
          <w:highlight w:val="cyan"/>
          <w:u w:val="single"/>
        </w:rPr>
        <w:t>result in unforeseen, significant</w:t>
      </w:r>
      <w:r w:rsidRPr="004C0215">
        <w:rPr>
          <w:rFonts w:eastAsia="MS Mincho"/>
          <w:sz w:val="22"/>
          <w:szCs w:val="24"/>
          <w:u w:val="single"/>
        </w:rPr>
        <w:t xml:space="preserve"> adverse </w:t>
      </w:r>
      <w:r w:rsidRPr="004C0215">
        <w:rPr>
          <w:rFonts w:eastAsia="MS Mincho"/>
          <w:sz w:val="22"/>
          <w:szCs w:val="24"/>
          <w:highlight w:val="cyan"/>
          <w:u w:val="single"/>
        </w:rPr>
        <w:t>transboundary impacts that</w:t>
      </w:r>
      <w:r w:rsidRPr="004C0215">
        <w:rPr>
          <w:rFonts w:eastAsia="MS Mincho"/>
          <w:sz w:val="22"/>
          <w:szCs w:val="24"/>
          <w:u w:val="single"/>
        </w:rPr>
        <w:t xml:space="preserve"> may </w:t>
      </w:r>
      <w:r w:rsidRPr="004C0215">
        <w:rPr>
          <w:rFonts w:eastAsia="MS Mincho"/>
          <w:sz w:val="22"/>
          <w:szCs w:val="24"/>
          <w:highlight w:val="cyan"/>
          <w:u w:val="single"/>
        </w:rPr>
        <w:t>take time to manifest</w:t>
      </w:r>
      <w:r w:rsidRPr="004C0215">
        <w:rPr>
          <w:rFonts w:eastAsia="MS Mincho"/>
          <w:sz w:val="22"/>
          <w:szCs w:val="24"/>
          <w:u w:val="single"/>
        </w:rPr>
        <w:t>.</w:t>
      </w:r>
      <w:r w:rsidRPr="004C0215">
        <w:rPr>
          <w:rFonts w:eastAsia="MS Mincho"/>
          <w:sz w:val="16"/>
          <w:szCs w:val="24"/>
        </w:rPr>
        <w:t xml:space="preserve"> 19 </w:t>
      </w:r>
      <w:r w:rsidRPr="004C0215">
        <w:rPr>
          <w:rFonts w:eastAsia="MS Mincho"/>
          <w:sz w:val="22"/>
          <w:szCs w:val="24"/>
          <w:highlight w:val="cyan"/>
          <w:u w:val="single"/>
        </w:rPr>
        <w:t>Under the no-harm rule</w:t>
      </w:r>
      <w:r w:rsidRPr="004C0215">
        <w:rPr>
          <w:rFonts w:eastAsia="MS Mincho"/>
          <w:sz w:val="22"/>
          <w:szCs w:val="24"/>
          <w:u w:val="single"/>
        </w:rPr>
        <w:t xml:space="preserve">, </w:t>
      </w:r>
      <w:r w:rsidRPr="004C0215">
        <w:rPr>
          <w:rFonts w:eastAsia="MS Mincho"/>
          <w:sz w:val="22"/>
          <w:szCs w:val="24"/>
          <w:highlight w:val="cyan"/>
          <w:u w:val="single"/>
        </w:rPr>
        <w:t>states are obliged to take a precautionary approach</w:t>
      </w:r>
      <w:r w:rsidRPr="004C0215">
        <w:rPr>
          <w:rFonts w:eastAsia="MS Mincho"/>
          <w:sz w:val="22"/>
          <w:szCs w:val="24"/>
          <w:u w:val="single"/>
        </w:rPr>
        <w:t xml:space="preserve">. 20 </w:t>
      </w:r>
      <w:r w:rsidRPr="004C0215">
        <w:rPr>
          <w:rFonts w:eastAsia="MS Mincho"/>
          <w:sz w:val="22"/>
          <w:szCs w:val="24"/>
          <w:highlight w:val="cyan"/>
          <w:u w:val="single"/>
        </w:rPr>
        <w:t>This means that states should not disregard their obligations</w:t>
      </w:r>
      <w:r w:rsidRPr="004C0215">
        <w:rPr>
          <w:rFonts w:eastAsia="MS Mincho"/>
          <w:sz w:val="22"/>
          <w:szCs w:val="24"/>
          <w:u w:val="single"/>
        </w:rPr>
        <w:t xml:space="preserve"> under the no-harm rule </w:t>
      </w:r>
      <w:r w:rsidRPr="004C0215">
        <w:rPr>
          <w:rFonts w:eastAsia="MS Mincho"/>
          <w:sz w:val="22"/>
          <w:szCs w:val="24"/>
          <w:highlight w:val="cyan"/>
          <w:u w:val="single"/>
        </w:rPr>
        <w:t>just because there is scientific uncertainty concerning the</w:t>
      </w:r>
      <w:r w:rsidRPr="004C0215">
        <w:rPr>
          <w:rFonts w:eastAsia="MS Mincho"/>
          <w:sz w:val="22"/>
          <w:szCs w:val="24"/>
          <w:u w:val="single"/>
        </w:rPr>
        <w:t xml:space="preserve"> precise </w:t>
      </w:r>
      <w:r w:rsidRPr="004C0215">
        <w:rPr>
          <w:rFonts w:eastAsia="MS Mincho"/>
          <w:sz w:val="22"/>
          <w:szCs w:val="24"/>
          <w:highlight w:val="cyan"/>
          <w:u w:val="single"/>
        </w:rPr>
        <w:t>scope and nature of risks of transboundary harm from</w:t>
      </w:r>
      <w:r w:rsidRPr="004C0215">
        <w:rPr>
          <w:rFonts w:eastAsia="MS Mincho"/>
          <w:sz w:val="22"/>
          <w:szCs w:val="24"/>
          <w:u w:val="single"/>
        </w:rPr>
        <w:t xml:space="preserve"> solar </w:t>
      </w:r>
      <w:r w:rsidRPr="004C0215">
        <w:rPr>
          <w:rFonts w:eastAsia="MS Mincho"/>
          <w:sz w:val="22"/>
          <w:szCs w:val="24"/>
          <w:highlight w:val="cyan"/>
          <w:u w:val="single"/>
        </w:rPr>
        <w:t>geoengineering</w:t>
      </w:r>
      <w:r w:rsidRPr="004C0215">
        <w:rPr>
          <w:rFonts w:eastAsia="MS Mincho"/>
          <w:sz w:val="22"/>
          <w:szCs w:val="24"/>
          <w:u w:val="single"/>
        </w:rPr>
        <w:t>.</w:t>
      </w:r>
      <w:r w:rsidRPr="004C0215">
        <w:rPr>
          <w:rFonts w:eastAsia="MS Mincho"/>
          <w:sz w:val="16"/>
          <w:szCs w:val="24"/>
        </w:rPr>
        <w:t xml:space="preserve"> 21Once triggered, the no-harm rule provides states with an obligation of conduct, or ‘due diligence’, to prevent significant transboundary harm. 22This includes conducting a transboundary environmental impact assessment (EIA) 23 and notifying and consulting with potentially affectedstates.24 Reynolds suggests that states would easily satisfy these obligations and that solar geoengineering therefore will not breach the no-harm rule. </w:t>
      </w:r>
      <w:r w:rsidRPr="004C0215">
        <w:rPr>
          <w:rFonts w:eastAsia="MS Mincho"/>
          <w:sz w:val="22"/>
          <w:szCs w:val="24"/>
          <w:u w:val="single"/>
        </w:rPr>
        <w:t xml:space="preserve">However, </w:t>
      </w:r>
      <w:r w:rsidRPr="004C0215">
        <w:rPr>
          <w:rFonts w:eastAsia="MS Mincho"/>
          <w:sz w:val="22"/>
          <w:szCs w:val="24"/>
          <w:highlight w:val="cyan"/>
          <w:u w:val="single"/>
        </w:rPr>
        <w:t xml:space="preserve">due diligence also requires states to use ‘all the means’ at their disposal to prevent </w:t>
      </w:r>
      <w:r w:rsidRPr="004C0215">
        <w:rPr>
          <w:rFonts w:eastAsia="MS Mincho"/>
          <w:sz w:val="22"/>
          <w:szCs w:val="24"/>
          <w:u w:val="single"/>
        </w:rPr>
        <w:t xml:space="preserve">significant </w:t>
      </w:r>
      <w:r w:rsidRPr="004C0215">
        <w:rPr>
          <w:rFonts w:eastAsia="MS Mincho"/>
          <w:sz w:val="22"/>
          <w:szCs w:val="24"/>
          <w:highlight w:val="cyan"/>
          <w:u w:val="single"/>
        </w:rPr>
        <w:t>transboundary harm</w:t>
      </w:r>
      <w:r w:rsidRPr="004C0215">
        <w:rPr>
          <w:rFonts w:eastAsia="MS Mincho"/>
          <w:sz w:val="22"/>
          <w:szCs w:val="24"/>
          <w:u w:val="single"/>
        </w:rPr>
        <w:t xml:space="preserve">. </w:t>
      </w:r>
      <w:r w:rsidRPr="004C0215">
        <w:rPr>
          <w:rFonts w:eastAsia="MS Mincho"/>
          <w:sz w:val="22"/>
          <w:szCs w:val="24"/>
          <w:highlight w:val="cyan"/>
          <w:u w:val="single"/>
        </w:rPr>
        <w:t>The</w:t>
      </w:r>
      <w:r w:rsidRPr="004C0215">
        <w:rPr>
          <w:rFonts w:eastAsia="MS Mincho"/>
          <w:sz w:val="22"/>
          <w:szCs w:val="24"/>
          <w:u w:val="single"/>
        </w:rPr>
        <w:t xml:space="preserve"> content and </w:t>
      </w:r>
      <w:r w:rsidRPr="004C0215">
        <w:rPr>
          <w:rFonts w:eastAsia="MS Mincho"/>
          <w:sz w:val="22"/>
          <w:szCs w:val="24"/>
          <w:highlight w:val="cyan"/>
          <w:u w:val="single"/>
        </w:rPr>
        <w:t>standard of due diligence depends on the nature of an activity and the scientific and technological knowledge regarding it, with riskier activities requiring a higher standard</w:t>
      </w:r>
      <w:r w:rsidRPr="004C0215">
        <w:rPr>
          <w:rFonts w:eastAsia="MS Mincho"/>
          <w:sz w:val="22"/>
          <w:szCs w:val="24"/>
          <w:u w:val="single"/>
        </w:rPr>
        <w:t xml:space="preserve"> of due diligence.26 </w:t>
      </w:r>
      <w:r w:rsidRPr="004C0215">
        <w:rPr>
          <w:rFonts w:eastAsia="MS Mincho"/>
          <w:sz w:val="22"/>
          <w:szCs w:val="24"/>
          <w:highlight w:val="cyan"/>
          <w:u w:val="single"/>
        </w:rPr>
        <w:t>Given the magnitude and uncertainty of risks from solar geoengineering, the no-harm rule would provide states with a very high standard of due diligence</w:t>
      </w:r>
      <w:r w:rsidRPr="004C0215">
        <w:rPr>
          <w:rFonts w:eastAsia="MS Mincho"/>
          <w:sz w:val="22"/>
          <w:szCs w:val="24"/>
          <w:u w:val="single"/>
        </w:rPr>
        <w:t xml:space="preserve">. Contrary to what Reynolds suggests, </w:t>
      </w:r>
      <w:r w:rsidRPr="004C0215">
        <w:rPr>
          <w:rFonts w:eastAsia="MS Mincho"/>
          <w:sz w:val="22"/>
          <w:szCs w:val="24"/>
          <w:highlight w:val="cyan"/>
          <w:u w:val="single"/>
        </w:rPr>
        <w:t>this standard will not be ‘easy’ to satisfy, and</w:t>
      </w:r>
      <w:r w:rsidRPr="004C0215">
        <w:rPr>
          <w:rFonts w:eastAsia="MS Mincho"/>
          <w:sz w:val="22"/>
          <w:szCs w:val="24"/>
          <w:u w:val="single"/>
        </w:rPr>
        <w:t xml:space="preserve"> it may be </w:t>
      </w:r>
      <w:r w:rsidRPr="004C0215">
        <w:rPr>
          <w:rFonts w:eastAsia="MS Mincho"/>
          <w:sz w:val="22"/>
          <w:szCs w:val="24"/>
          <w:highlight w:val="cyan"/>
          <w:u w:val="single"/>
        </w:rPr>
        <w:t>impossible for states to take sufficient preventative measures to discharge this obligation</w:t>
      </w:r>
      <w:r w:rsidRPr="004C0215">
        <w:rPr>
          <w:rFonts w:eastAsia="MS Mincho"/>
          <w:sz w:val="16"/>
          <w:szCs w:val="24"/>
        </w:rPr>
        <w:t xml:space="preserve">.27Moreover, a key component of due diligence that states would need to satisfy for solar geoengineering is regulation, and states are yet to demonstrate a capacity to achieve this. To satisfy this obligation, states would need to take sufficient measures to regulate and control the risks of solargeoengineering.28First, states must adopt appropriate rules and measures under domestic law and vigilantly enforce them.29 To date, no state has enacted rules under domestic law to specifically regulate the risks of solar geoengineering, and existing domestic environmental laws are inadequate to meet the unique governance challenges of these technologies.30 Second, states would need to exercise administrative control over the activity’s operators.31 Due to the novel and experimental nature of solar geoengineering, it is questionable whether state regulatory bodies would have the expertise or experience to effectively exercise such control.32 Third, states would also need to care-fully consider the technology.33 </w:t>
      </w:r>
      <w:r w:rsidRPr="004C0215">
        <w:rPr>
          <w:rFonts w:eastAsia="MS Mincho"/>
          <w:sz w:val="22"/>
          <w:szCs w:val="24"/>
          <w:highlight w:val="cyan"/>
          <w:u w:val="single"/>
        </w:rPr>
        <w:t>The I</w:t>
      </w:r>
      <w:r w:rsidRPr="004C0215">
        <w:rPr>
          <w:rFonts w:eastAsia="MS Mincho"/>
          <w:sz w:val="22"/>
          <w:szCs w:val="24"/>
          <w:u w:val="single"/>
        </w:rPr>
        <w:t xml:space="preserve">ntergovernmental </w:t>
      </w:r>
      <w:r w:rsidRPr="004C0215">
        <w:rPr>
          <w:rFonts w:eastAsia="MS Mincho"/>
          <w:sz w:val="22"/>
          <w:szCs w:val="24"/>
          <w:highlight w:val="cyan"/>
          <w:u w:val="single"/>
        </w:rPr>
        <w:t>P</w:t>
      </w:r>
      <w:r w:rsidRPr="004C0215">
        <w:rPr>
          <w:rFonts w:eastAsia="MS Mincho"/>
          <w:sz w:val="22"/>
          <w:szCs w:val="24"/>
          <w:u w:val="single"/>
        </w:rPr>
        <w:t xml:space="preserve">anel on </w:t>
      </w:r>
      <w:r w:rsidRPr="004C0215">
        <w:rPr>
          <w:rFonts w:eastAsia="MS Mincho"/>
          <w:sz w:val="22"/>
          <w:szCs w:val="24"/>
          <w:highlight w:val="cyan"/>
          <w:u w:val="single"/>
        </w:rPr>
        <w:t>C</w:t>
      </w:r>
      <w:r w:rsidRPr="004C0215">
        <w:rPr>
          <w:rFonts w:eastAsia="MS Mincho"/>
          <w:sz w:val="22"/>
          <w:szCs w:val="24"/>
          <w:u w:val="single"/>
        </w:rPr>
        <w:t xml:space="preserve">limate </w:t>
      </w:r>
      <w:r w:rsidRPr="004C0215">
        <w:rPr>
          <w:rFonts w:eastAsia="MS Mincho"/>
          <w:sz w:val="22"/>
          <w:szCs w:val="24"/>
          <w:highlight w:val="cyan"/>
          <w:u w:val="single"/>
        </w:rPr>
        <w:t>C</w:t>
      </w:r>
      <w:r w:rsidRPr="004C0215">
        <w:rPr>
          <w:rFonts w:eastAsia="MS Mincho"/>
          <w:sz w:val="22"/>
          <w:szCs w:val="24"/>
          <w:u w:val="single"/>
        </w:rPr>
        <w:t xml:space="preserve">hange the leading scientific assessment body in the world for climate change, </w:t>
      </w:r>
      <w:r w:rsidRPr="004C0215">
        <w:rPr>
          <w:rFonts w:eastAsia="MS Mincho"/>
          <w:sz w:val="22"/>
          <w:szCs w:val="24"/>
          <w:highlight w:val="cyan"/>
          <w:u w:val="single"/>
        </w:rPr>
        <w:t>has been unable to provide a comprehensive assessment of the feasibility and impacts of solar geoengineering.</w:t>
      </w:r>
      <w:r w:rsidRPr="004C0215">
        <w:rPr>
          <w:rFonts w:eastAsia="MS Mincho"/>
          <w:sz w:val="22"/>
          <w:szCs w:val="24"/>
          <w:u w:val="single"/>
        </w:rPr>
        <w:t xml:space="preserve">34 It is therefore difficult to see how states could accomplish this. </w:t>
      </w:r>
      <w:r w:rsidRPr="004C0215">
        <w:rPr>
          <w:rFonts w:eastAsia="MS Mincho"/>
          <w:sz w:val="22"/>
          <w:szCs w:val="24"/>
          <w:highlight w:val="cyan"/>
          <w:u w:val="single"/>
        </w:rPr>
        <w:t xml:space="preserve">Without the capacity to regulate and control solar geoengineering, </w:t>
      </w:r>
      <w:r w:rsidRPr="004C0215">
        <w:rPr>
          <w:rFonts w:eastAsia="MS Mincho"/>
          <w:sz w:val="22"/>
          <w:szCs w:val="24"/>
          <w:u w:val="single"/>
        </w:rPr>
        <w:t xml:space="preserve">states cannot satisfy their obligation of due diligence, and </w:t>
      </w:r>
      <w:r w:rsidRPr="004C0215">
        <w:rPr>
          <w:rFonts w:eastAsia="MS Mincho"/>
          <w:sz w:val="22"/>
          <w:szCs w:val="24"/>
          <w:highlight w:val="cyan"/>
          <w:u w:val="single"/>
        </w:rPr>
        <w:t>any solar geoengineering will breach the no-harm rule.</w:t>
      </w:r>
    </w:p>
    <w:p w14:paraId="06FC3AEB" w14:textId="77777777" w:rsidR="00275954" w:rsidRPr="004C0215" w:rsidRDefault="00275954" w:rsidP="00275954">
      <w:pPr>
        <w:keepNext/>
        <w:keepLines/>
        <w:spacing w:before="40" w:after="0" w:line="256" w:lineRule="auto"/>
        <w:outlineLvl w:val="3"/>
        <w:rPr>
          <w:rFonts w:eastAsia="MS Gothic"/>
          <w:b/>
          <w:bCs/>
          <w:sz w:val="26"/>
          <w:szCs w:val="26"/>
        </w:rPr>
      </w:pPr>
      <w:r w:rsidRPr="004C0215">
        <w:rPr>
          <w:rFonts w:eastAsia="MS Gothic"/>
          <w:b/>
          <w:bCs/>
          <w:sz w:val="26"/>
          <w:szCs w:val="26"/>
        </w:rPr>
        <w:t xml:space="preserve">Strong international law caps </w:t>
      </w:r>
      <w:r w:rsidRPr="004C0215">
        <w:rPr>
          <w:rFonts w:eastAsia="MS Gothic"/>
          <w:b/>
          <w:bCs/>
          <w:sz w:val="26"/>
          <w:szCs w:val="26"/>
          <w:u w:val="single"/>
        </w:rPr>
        <w:t>downside risks</w:t>
      </w:r>
      <w:r w:rsidRPr="004C0215">
        <w:rPr>
          <w:rFonts w:eastAsia="MS Gothic"/>
          <w:b/>
          <w:bCs/>
          <w:sz w:val="26"/>
          <w:szCs w:val="26"/>
        </w:rPr>
        <w:t xml:space="preserve"> of </w:t>
      </w:r>
      <w:r w:rsidRPr="004C0215">
        <w:rPr>
          <w:rFonts w:eastAsia="MS Gothic"/>
          <w:b/>
          <w:bCs/>
          <w:sz w:val="26"/>
          <w:szCs w:val="26"/>
          <w:u w:val="single"/>
        </w:rPr>
        <w:t>existential</w:t>
      </w:r>
      <w:r w:rsidRPr="004C0215">
        <w:rPr>
          <w:rFonts w:eastAsia="MS Gothic"/>
          <w:b/>
          <w:bCs/>
          <w:sz w:val="26"/>
          <w:szCs w:val="26"/>
        </w:rPr>
        <w:t xml:space="preserve"> emerging technology AND several pathways to </w:t>
      </w:r>
      <w:r w:rsidRPr="004C0215">
        <w:rPr>
          <w:rFonts w:eastAsia="MS Gothic"/>
          <w:b/>
          <w:bCs/>
          <w:sz w:val="26"/>
          <w:szCs w:val="26"/>
          <w:u w:val="single"/>
        </w:rPr>
        <w:t>nuke war</w:t>
      </w:r>
      <w:r w:rsidRPr="004C0215">
        <w:rPr>
          <w:rFonts w:eastAsia="MS Gothic"/>
          <w:b/>
          <w:bCs/>
          <w:sz w:val="26"/>
          <w:szCs w:val="26"/>
        </w:rPr>
        <w:t>.</w:t>
      </w:r>
    </w:p>
    <w:p w14:paraId="156D0A56" w14:textId="77777777" w:rsidR="00275954" w:rsidRPr="004C0215" w:rsidRDefault="00275954" w:rsidP="00275954">
      <w:pPr>
        <w:spacing w:line="256" w:lineRule="auto"/>
        <w:rPr>
          <w:rFonts w:eastAsia="MS Mincho"/>
          <w:sz w:val="22"/>
          <w:szCs w:val="24"/>
        </w:rPr>
      </w:pPr>
      <w:r w:rsidRPr="004C0215">
        <w:rPr>
          <w:rFonts w:eastAsia="MS Mincho"/>
          <w:b/>
          <w:sz w:val="26"/>
          <w:szCs w:val="24"/>
        </w:rPr>
        <w:t xml:space="preserve">Sears ’20 </w:t>
      </w:r>
      <w:r w:rsidRPr="004C0215">
        <w:rPr>
          <w:rFonts w:eastAsia="MS Mincho"/>
          <w:sz w:val="22"/>
          <w:szCs w:val="24"/>
        </w:rPr>
        <w:t>[Nathan Alexander; 2020; Founder of the Regulatory Institute; Global Policy, “Existential Security: Towards a Security Framework for the Survival of Humanity,” p. 262-263]</w:t>
      </w:r>
    </w:p>
    <w:p w14:paraId="13324B3A" w14:textId="77777777" w:rsidR="00275954" w:rsidRPr="004C0215" w:rsidRDefault="00275954" w:rsidP="00275954">
      <w:pPr>
        <w:spacing w:line="256" w:lineRule="auto"/>
        <w:rPr>
          <w:rFonts w:eastAsia="MS Mincho"/>
          <w:sz w:val="16"/>
          <w:szCs w:val="24"/>
        </w:rPr>
      </w:pPr>
      <w:r w:rsidRPr="004C0215">
        <w:rPr>
          <w:rFonts w:eastAsia="MS Mincho"/>
          <w:sz w:val="16"/>
          <w:szCs w:val="24"/>
        </w:rPr>
        <w:t xml:space="preserve">By what means and modes of protection? The </w:t>
      </w:r>
      <w:r w:rsidRPr="004C0215">
        <w:rPr>
          <w:rFonts w:eastAsia="MS Mincho"/>
          <w:sz w:val="22"/>
          <w:szCs w:val="24"/>
          <w:highlight w:val="cyan"/>
          <w:u w:val="single"/>
        </w:rPr>
        <w:t>existential security</w:t>
      </w:r>
      <w:r w:rsidRPr="004C0215">
        <w:rPr>
          <w:rFonts w:eastAsia="MS Mincho"/>
          <w:sz w:val="16"/>
          <w:szCs w:val="24"/>
        </w:rPr>
        <w:t xml:space="preserve"> frame </w:t>
      </w:r>
      <w:r w:rsidRPr="004C0215">
        <w:rPr>
          <w:rFonts w:eastAsia="MS Mincho"/>
          <w:sz w:val="22"/>
          <w:szCs w:val="24"/>
          <w:highlight w:val="cyan"/>
          <w:u w:val="single"/>
        </w:rPr>
        <w:t xml:space="preserve">requires </w:t>
      </w:r>
      <w:r w:rsidRPr="004C0215">
        <w:rPr>
          <w:rFonts w:eastAsia="MS Mincho"/>
          <w:b/>
          <w:iCs/>
          <w:sz w:val="22"/>
          <w:szCs w:val="24"/>
          <w:highlight w:val="cyan"/>
          <w:u w:val="single"/>
        </w:rPr>
        <w:t>innovation</w:t>
      </w:r>
      <w:r w:rsidRPr="004C0215">
        <w:rPr>
          <w:rFonts w:eastAsia="MS Mincho"/>
          <w:sz w:val="16"/>
          <w:szCs w:val="24"/>
        </w:rPr>
        <w:t xml:space="preserve"> in the means and modes of security policy. This is </w:t>
      </w:r>
      <w:r w:rsidRPr="004C0215">
        <w:rPr>
          <w:rFonts w:eastAsia="MS Mincho"/>
          <w:sz w:val="22"/>
          <w:szCs w:val="24"/>
          <w:u w:val="single"/>
        </w:rPr>
        <w:t xml:space="preserve">because the </w:t>
      </w:r>
      <w:r w:rsidRPr="004C0215">
        <w:rPr>
          <w:rFonts w:eastAsia="MS Mincho"/>
          <w:sz w:val="22"/>
          <w:szCs w:val="24"/>
          <w:highlight w:val="cyan"/>
          <w:u w:val="single"/>
        </w:rPr>
        <w:t>conventional emphasis</w:t>
      </w:r>
      <w:r w:rsidRPr="004C0215">
        <w:rPr>
          <w:rFonts w:eastAsia="MS Mincho"/>
          <w:sz w:val="16"/>
          <w:szCs w:val="24"/>
        </w:rPr>
        <w:t xml:space="preserve"> on military capabilities and balancing </w:t>
      </w:r>
      <w:r w:rsidRPr="004C0215">
        <w:rPr>
          <w:rFonts w:eastAsia="MS Mincho"/>
          <w:sz w:val="22"/>
          <w:szCs w:val="24"/>
          <w:highlight w:val="cyan"/>
          <w:u w:val="single"/>
        </w:rPr>
        <w:t>is</w:t>
      </w:r>
      <w:r w:rsidRPr="004C0215">
        <w:rPr>
          <w:rFonts w:eastAsia="MS Mincho"/>
          <w:sz w:val="22"/>
          <w:szCs w:val="24"/>
          <w:u w:val="single"/>
        </w:rPr>
        <w:t xml:space="preserve"> either </w:t>
      </w:r>
      <w:r w:rsidRPr="004C0215">
        <w:rPr>
          <w:rFonts w:eastAsia="MS Mincho"/>
          <w:sz w:val="22"/>
          <w:szCs w:val="24"/>
          <w:highlight w:val="cyan"/>
          <w:u w:val="single"/>
        </w:rPr>
        <w:t>inadequate</w:t>
      </w:r>
      <w:r w:rsidRPr="004C0215">
        <w:rPr>
          <w:rFonts w:eastAsia="MS Mincho"/>
          <w:sz w:val="22"/>
          <w:szCs w:val="24"/>
          <w:u w:val="single"/>
        </w:rPr>
        <w:t xml:space="preserve"> (e.g. </w:t>
      </w:r>
      <w:r w:rsidRPr="004C0215">
        <w:rPr>
          <w:rFonts w:eastAsia="MS Mincho"/>
          <w:b/>
          <w:iCs/>
          <w:sz w:val="22"/>
          <w:szCs w:val="24"/>
          <w:highlight w:val="cyan"/>
          <w:u w:val="single"/>
        </w:rPr>
        <w:t>nuclear war</w:t>
      </w:r>
      <w:r w:rsidRPr="004C0215">
        <w:rPr>
          <w:rFonts w:eastAsia="MS Mincho"/>
          <w:sz w:val="22"/>
          <w:szCs w:val="24"/>
          <w:highlight w:val="cyan"/>
          <w:u w:val="single"/>
        </w:rPr>
        <w:t>), irrelevant</w:t>
      </w:r>
      <w:r w:rsidRPr="004C0215">
        <w:rPr>
          <w:rFonts w:eastAsia="MS Mincho"/>
          <w:sz w:val="22"/>
          <w:szCs w:val="24"/>
          <w:u w:val="single"/>
        </w:rPr>
        <w:t xml:space="preserve"> (e.g. </w:t>
      </w:r>
      <w:r w:rsidRPr="004C0215">
        <w:rPr>
          <w:rFonts w:eastAsia="MS Mincho"/>
          <w:b/>
          <w:iCs/>
          <w:sz w:val="22"/>
          <w:szCs w:val="24"/>
          <w:highlight w:val="cyan"/>
          <w:u w:val="single"/>
        </w:rPr>
        <w:t>climate</w:t>
      </w:r>
      <w:r w:rsidRPr="004C0215">
        <w:rPr>
          <w:rFonts w:eastAsia="MS Mincho"/>
          <w:b/>
          <w:iCs/>
          <w:sz w:val="22"/>
          <w:szCs w:val="24"/>
          <w:u w:val="single"/>
        </w:rPr>
        <w:t xml:space="preserve"> change</w:t>
      </w:r>
      <w:r w:rsidRPr="004C0215">
        <w:rPr>
          <w:rFonts w:eastAsia="MS Mincho"/>
          <w:sz w:val="22"/>
          <w:szCs w:val="24"/>
          <w:u w:val="single"/>
        </w:rPr>
        <w:t xml:space="preserve">), </w:t>
      </w:r>
      <w:r w:rsidRPr="004C0215">
        <w:rPr>
          <w:rFonts w:eastAsia="MS Mincho"/>
          <w:sz w:val="22"/>
          <w:szCs w:val="24"/>
          <w:highlight w:val="cyan"/>
          <w:u w:val="single"/>
        </w:rPr>
        <w:t>or counterproductive</w:t>
      </w:r>
      <w:r w:rsidRPr="004C0215">
        <w:rPr>
          <w:rFonts w:eastAsia="MS Mincho"/>
          <w:sz w:val="22"/>
          <w:szCs w:val="24"/>
          <w:u w:val="single"/>
        </w:rPr>
        <w:t xml:space="preserve"> (e.g. </w:t>
      </w:r>
      <w:r w:rsidRPr="004C0215">
        <w:rPr>
          <w:rFonts w:eastAsia="MS Mincho"/>
          <w:b/>
          <w:iCs/>
          <w:sz w:val="22"/>
          <w:szCs w:val="24"/>
          <w:highlight w:val="cyan"/>
          <w:u w:val="single"/>
        </w:rPr>
        <w:t>AI</w:t>
      </w:r>
      <w:r w:rsidRPr="004C0215">
        <w:rPr>
          <w:rFonts w:eastAsia="MS Mincho"/>
          <w:sz w:val="22"/>
          <w:szCs w:val="24"/>
          <w:u w:val="single"/>
        </w:rPr>
        <w:t>)</w:t>
      </w:r>
      <w:r w:rsidRPr="004C0215">
        <w:rPr>
          <w:rFonts w:eastAsia="MS Mincho"/>
          <w:sz w:val="16"/>
          <w:szCs w:val="24"/>
        </w:rPr>
        <w:t xml:space="preserve">. Moreover, </w:t>
      </w:r>
      <w:r w:rsidRPr="004C0215">
        <w:rPr>
          <w:rFonts w:eastAsia="MS Mincho"/>
          <w:sz w:val="22"/>
          <w:szCs w:val="24"/>
          <w:u w:val="single"/>
        </w:rPr>
        <w:t>the pursuit of relative gains</w:t>
      </w:r>
      <w:r w:rsidRPr="004C0215">
        <w:rPr>
          <w:rFonts w:eastAsia="MS Mincho"/>
          <w:sz w:val="16"/>
          <w:szCs w:val="24"/>
        </w:rPr>
        <w:t xml:space="preserve">/losses in security </w:t>
      </w:r>
      <w:r w:rsidRPr="004C0215">
        <w:rPr>
          <w:rFonts w:eastAsia="MS Mincho"/>
          <w:sz w:val="22"/>
          <w:szCs w:val="24"/>
          <w:u w:val="single"/>
        </w:rPr>
        <w:t xml:space="preserve">is fundamentally misguided for anthropogenic existential threats, since – as a general principle – either </w:t>
      </w:r>
      <w:r w:rsidRPr="004C0215">
        <w:rPr>
          <w:rFonts w:eastAsia="MS Mincho"/>
          <w:b/>
          <w:iCs/>
          <w:sz w:val="22"/>
          <w:szCs w:val="24"/>
          <w:u w:val="single"/>
        </w:rPr>
        <w:t>all</w:t>
      </w:r>
      <w:r w:rsidRPr="004C0215">
        <w:rPr>
          <w:rFonts w:eastAsia="MS Mincho"/>
          <w:sz w:val="22"/>
          <w:szCs w:val="24"/>
          <w:u w:val="single"/>
        </w:rPr>
        <w:t xml:space="preserve"> human societies are safe, or </w:t>
      </w:r>
      <w:r w:rsidRPr="004C0215">
        <w:rPr>
          <w:rFonts w:eastAsia="MS Mincho"/>
          <w:b/>
          <w:iCs/>
          <w:sz w:val="22"/>
          <w:szCs w:val="24"/>
          <w:u w:val="single"/>
        </w:rPr>
        <w:t>none</w:t>
      </w:r>
      <w:r w:rsidRPr="004C0215">
        <w:rPr>
          <w:rFonts w:eastAsia="MS Mincho"/>
          <w:sz w:val="22"/>
          <w:szCs w:val="24"/>
          <w:u w:val="single"/>
        </w:rPr>
        <w:t xml:space="preserve"> of them are. Existential security requires a </w:t>
      </w:r>
      <w:r w:rsidRPr="004C0215">
        <w:rPr>
          <w:rFonts w:eastAsia="MS Mincho"/>
          <w:b/>
          <w:iCs/>
          <w:sz w:val="22"/>
          <w:szCs w:val="24"/>
          <w:u w:val="single"/>
        </w:rPr>
        <w:t>paradigm shift</w:t>
      </w:r>
      <w:r w:rsidRPr="004C0215">
        <w:rPr>
          <w:rFonts w:eastAsia="MS Mincho"/>
          <w:sz w:val="22"/>
          <w:szCs w:val="24"/>
          <w:u w:val="single"/>
        </w:rPr>
        <w:t xml:space="preserve"> from thinking about security policy as a matter of (national) ‘defense’ to being a matter of (global) ‘governance’</w:t>
      </w:r>
      <w:r w:rsidRPr="004C0215">
        <w:rPr>
          <w:rFonts w:eastAsia="MS Mincho"/>
          <w:sz w:val="16"/>
          <w:szCs w:val="24"/>
        </w:rPr>
        <w:t xml:space="preserve">. Governance is not an end in itself (e.g. the creation of a ‘world state’), but rather a means to security (i.e. the survival of humankind). The pursuit of existential security requires means of protection that involve a comprehensive set of political, economic, and technological resources – not merely military capabilities. The modes of protection are primarily ‘restraint’ and ‘resilience’. Restraint is a prevention strategy, while resilience is a mitigation strategy, which take on different forms for different threats. For the nuclear threat, restraint manifests itself in the policies of disarmament, arms control, and nonproliferation, while resilience comes mostly in the form of nuclear bunkers and shelters (Bull, 1961; Deudney, 2007). For climate change, restraint is primarily about limiting greenhouse gas emissions and the degradation of carbon sinks, while resilience is about making societies less vulnerable to heat stress, rising seas, food and water scarcities, new diseases, and human migration (Wallace-Wells, 2019; World Bank, 2012). For AI, restraint entails the slow and careful development of AI (Bostrom, 2014) – or perhaps forgoing the ‘AI dream’ altogether (Joy, 2000) – while resilience is about reducing societal vulnerability to technological disruption (e.g.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w:t>
      </w:r>
      <w:r w:rsidRPr="004C0215">
        <w:rPr>
          <w:rFonts w:eastAsia="MS Mincho"/>
          <w:sz w:val="22"/>
          <w:szCs w:val="24"/>
          <w:u w:val="single"/>
        </w:rPr>
        <w:t xml:space="preserve">if one </w:t>
      </w:r>
      <w:r w:rsidRPr="004C0215">
        <w:rPr>
          <w:rFonts w:eastAsia="MS Mincho"/>
          <w:b/>
          <w:iCs/>
          <w:sz w:val="22"/>
          <w:szCs w:val="24"/>
          <w:u w:val="single"/>
        </w:rPr>
        <w:t>tech</w:t>
      </w:r>
      <w:r w:rsidRPr="004C0215">
        <w:rPr>
          <w:rFonts w:eastAsia="MS Mincho"/>
          <w:sz w:val="16"/>
          <w:szCs w:val="24"/>
        </w:rPr>
        <w:t xml:space="preserve">nology </w:t>
      </w:r>
      <w:r w:rsidRPr="004C0215">
        <w:rPr>
          <w:rFonts w:eastAsia="MS Mincho"/>
          <w:sz w:val="22"/>
          <w:szCs w:val="24"/>
          <w:u w:val="single"/>
        </w:rPr>
        <w:t xml:space="preserve">firm decides to rapidly pursue </w:t>
      </w:r>
      <w:r w:rsidRPr="004C0215">
        <w:rPr>
          <w:rFonts w:eastAsia="MS Mincho"/>
          <w:b/>
          <w:iCs/>
          <w:sz w:val="22"/>
          <w:szCs w:val="24"/>
          <w:u w:val="single"/>
        </w:rPr>
        <w:t>‘superintelligence’</w:t>
      </w:r>
      <w:r w:rsidRPr="004C0215">
        <w:rPr>
          <w:rFonts w:eastAsia="MS Mincho"/>
          <w:sz w:val="22"/>
          <w:szCs w:val="24"/>
          <w:u w:val="single"/>
        </w:rPr>
        <w:t xml:space="preserve">, then the (in)action of some actors may </w:t>
      </w:r>
      <w:r w:rsidRPr="004C0215">
        <w:rPr>
          <w:rFonts w:eastAsia="MS Mincho"/>
          <w:b/>
          <w:iCs/>
          <w:sz w:val="22"/>
          <w:szCs w:val="24"/>
          <w:u w:val="single"/>
        </w:rPr>
        <w:t>affect</w:t>
      </w:r>
      <w:r w:rsidRPr="004C0215">
        <w:rPr>
          <w:rFonts w:eastAsia="MS Mincho"/>
          <w:sz w:val="22"/>
          <w:szCs w:val="24"/>
          <w:u w:val="single"/>
        </w:rPr>
        <w:t xml:space="preserve"> the security of </w:t>
      </w:r>
      <w:r w:rsidRPr="004C0215">
        <w:rPr>
          <w:rFonts w:eastAsia="MS Mincho"/>
          <w:b/>
          <w:iCs/>
          <w:sz w:val="22"/>
          <w:szCs w:val="24"/>
          <w:u w:val="single"/>
        </w:rPr>
        <w:t>all</w:t>
      </w:r>
      <w:r w:rsidRPr="004C0215">
        <w:rPr>
          <w:rFonts w:eastAsia="MS Mincho"/>
          <w:sz w:val="22"/>
          <w:szCs w:val="24"/>
          <w:u w:val="single"/>
        </w:rPr>
        <w:t xml:space="preserve"> humankind</w:t>
      </w:r>
      <w:r w:rsidRPr="004C0215">
        <w:rPr>
          <w:rFonts w:eastAsia="MS Mincho"/>
          <w:sz w:val="16"/>
          <w:szCs w:val="24"/>
        </w:rPr>
        <w:t>. This emphasis on mutual restraint and resilience contrasts with the national security frame’s emphasis on ‘self-help’.</w:t>
      </w:r>
    </w:p>
    <w:p w14:paraId="0B7CBC93" w14:textId="77777777" w:rsidR="00275954" w:rsidRPr="004C0215" w:rsidRDefault="00275954" w:rsidP="00275954">
      <w:pPr>
        <w:spacing w:line="256" w:lineRule="auto"/>
        <w:rPr>
          <w:rFonts w:eastAsia="MS Mincho"/>
          <w:sz w:val="16"/>
          <w:szCs w:val="24"/>
        </w:rPr>
      </w:pPr>
      <w:r w:rsidRPr="004C0215">
        <w:rPr>
          <w:rFonts w:eastAsia="MS Mincho"/>
          <w:sz w:val="16"/>
          <w:szCs w:val="24"/>
        </w:rPr>
        <w:t xml:space="preserve">By which security actors? </w:t>
      </w:r>
      <w:r w:rsidRPr="004C0215">
        <w:rPr>
          <w:rFonts w:eastAsia="MS Mincho"/>
          <w:sz w:val="22"/>
          <w:szCs w:val="24"/>
          <w:u w:val="single"/>
        </w:rPr>
        <w:t xml:space="preserve">For the foreseeable future, </w:t>
      </w:r>
      <w:r w:rsidRPr="004C0215">
        <w:rPr>
          <w:rFonts w:eastAsia="MS Mincho"/>
          <w:b/>
          <w:iCs/>
          <w:sz w:val="22"/>
          <w:szCs w:val="24"/>
          <w:u w:val="single"/>
        </w:rPr>
        <w:t>states</w:t>
      </w:r>
      <w:r w:rsidRPr="004C0215">
        <w:rPr>
          <w:rFonts w:eastAsia="MS Mincho"/>
          <w:sz w:val="22"/>
          <w:szCs w:val="24"/>
          <w:u w:val="single"/>
        </w:rPr>
        <w:t xml:space="preserve"> will remain </w:t>
      </w:r>
      <w:r w:rsidRPr="004C0215">
        <w:rPr>
          <w:rFonts w:eastAsia="MS Mincho"/>
          <w:b/>
          <w:iCs/>
          <w:sz w:val="22"/>
          <w:szCs w:val="24"/>
          <w:u w:val="single"/>
        </w:rPr>
        <w:t>critical</w:t>
      </w:r>
      <w:r w:rsidRPr="004C0215">
        <w:rPr>
          <w:rFonts w:eastAsia="MS Mincho"/>
          <w:sz w:val="22"/>
          <w:szCs w:val="24"/>
          <w:u w:val="single"/>
        </w:rPr>
        <w:t xml:space="preserve"> security actors. Yet their importance</w:t>
      </w:r>
      <w:r w:rsidRPr="004C0215">
        <w:rPr>
          <w:rFonts w:eastAsia="MS Mincho"/>
          <w:sz w:val="16"/>
          <w:szCs w:val="24"/>
        </w:rPr>
        <w:t xml:space="preserve"> for existential security </w:t>
      </w:r>
      <w:r w:rsidRPr="004C0215">
        <w:rPr>
          <w:rFonts w:eastAsia="MS Mincho"/>
          <w:sz w:val="22"/>
          <w:szCs w:val="24"/>
          <w:u w:val="single"/>
        </w:rPr>
        <w:t>derives from</w:t>
      </w:r>
      <w:r w:rsidRPr="004C0215">
        <w:rPr>
          <w:rFonts w:eastAsia="MS Mincho"/>
          <w:sz w:val="16"/>
          <w:szCs w:val="24"/>
        </w:rPr>
        <w:t xml:space="preserve"> their </w:t>
      </w:r>
      <w:r w:rsidRPr="004C0215">
        <w:rPr>
          <w:rFonts w:eastAsia="MS Mincho"/>
          <w:b/>
          <w:iCs/>
          <w:sz w:val="22"/>
          <w:szCs w:val="24"/>
          <w:u w:val="single"/>
        </w:rPr>
        <w:t>political authority</w:t>
      </w:r>
      <w:r w:rsidRPr="004C0215">
        <w:rPr>
          <w:rFonts w:eastAsia="MS Mincho"/>
          <w:sz w:val="22"/>
          <w:szCs w:val="24"/>
          <w:u w:val="single"/>
        </w:rPr>
        <w:t>, not</w:t>
      </w:r>
      <w:r w:rsidRPr="004C0215">
        <w:rPr>
          <w:rFonts w:eastAsia="MS Mincho"/>
          <w:sz w:val="16"/>
          <w:szCs w:val="24"/>
        </w:rPr>
        <w:t xml:space="preserve"> their </w:t>
      </w:r>
      <w:r w:rsidRPr="004C0215">
        <w:rPr>
          <w:rFonts w:eastAsia="MS Mincho"/>
          <w:b/>
          <w:iCs/>
          <w:sz w:val="22"/>
          <w:szCs w:val="24"/>
          <w:u w:val="single"/>
        </w:rPr>
        <w:t>military power</w:t>
      </w:r>
      <w:r w:rsidRPr="004C0215">
        <w:rPr>
          <w:rFonts w:eastAsia="MS Mincho"/>
          <w:sz w:val="16"/>
          <w:szCs w:val="24"/>
        </w:rPr>
        <w:t xml:space="preserve">. States remain the only entities with political authority to create and enforce laws within their national territories, and regulate the activities of other de facto security actors, including individual citizens, private firms, and public entities. Global institutions and </w:t>
      </w:r>
      <w:r w:rsidRPr="004C0215">
        <w:rPr>
          <w:rFonts w:eastAsia="MS Mincho"/>
          <w:b/>
          <w:iCs/>
          <w:sz w:val="22"/>
          <w:szCs w:val="24"/>
          <w:highlight w:val="cyan"/>
          <w:u w:val="single"/>
        </w:rPr>
        <w:t>i</w:t>
      </w:r>
      <w:r w:rsidRPr="004C0215">
        <w:rPr>
          <w:rFonts w:eastAsia="MS Mincho"/>
          <w:b/>
          <w:iCs/>
          <w:sz w:val="22"/>
          <w:szCs w:val="24"/>
          <w:u w:val="single"/>
        </w:rPr>
        <w:t xml:space="preserve">nternational </w:t>
      </w:r>
      <w:r w:rsidRPr="004C0215">
        <w:rPr>
          <w:rFonts w:eastAsia="MS Mincho"/>
          <w:b/>
          <w:iCs/>
          <w:sz w:val="22"/>
          <w:szCs w:val="24"/>
          <w:highlight w:val="cyan"/>
          <w:u w:val="single"/>
        </w:rPr>
        <w:t>law</w:t>
      </w:r>
      <w:r w:rsidRPr="004C0215">
        <w:rPr>
          <w:rFonts w:eastAsia="MS Mincho"/>
          <w:sz w:val="22"/>
          <w:szCs w:val="24"/>
          <w:highlight w:val="cyan"/>
          <w:u w:val="single"/>
        </w:rPr>
        <w:t xml:space="preserve"> must</w:t>
      </w:r>
      <w:r w:rsidRPr="004C0215">
        <w:rPr>
          <w:rFonts w:eastAsia="MS Mincho"/>
          <w:sz w:val="16"/>
          <w:szCs w:val="24"/>
        </w:rPr>
        <w:t xml:space="preserve"> also </w:t>
      </w:r>
      <w:r w:rsidRPr="004C0215">
        <w:rPr>
          <w:rFonts w:eastAsia="MS Mincho"/>
          <w:sz w:val="22"/>
          <w:szCs w:val="24"/>
          <w:highlight w:val="cyan"/>
          <w:u w:val="single"/>
        </w:rPr>
        <w:t>take</w:t>
      </w:r>
      <w:r w:rsidRPr="004C0215">
        <w:rPr>
          <w:rFonts w:eastAsia="MS Mincho"/>
          <w:sz w:val="22"/>
          <w:szCs w:val="24"/>
          <w:u w:val="single"/>
        </w:rPr>
        <w:t xml:space="preserve"> on </w:t>
      </w:r>
      <w:r w:rsidRPr="004C0215">
        <w:rPr>
          <w:rFonts w:eastAsia="MS Mincho"/>
          <w:b/>
          <w:iCs/>
          <w:sz w:val="22"/>
          <w:szCs w:val="24"/>
          <w:highlight w:val="cyan"/>
          <w:u w:val="single"/>
        </w:rPr>
        <w:t>greater importance</w:t>
      </w:r>
      <w:r w:rsidRPr="004C0215">
        <w:rPr>
          <w:rFonts w:eastAsia="MS Mincho"/>
          <w:sz w:val="16"/>
          <w:szCs w:val="24"/>
        </w:rPr>
        <w:t xml:space="preserve">. The International Atomic Energy Agency has had a critical role in reducing the risk of the uncontrolled proliferation of nuclear weapons; and the Intergovernmental Panel on Climate Change also plays an important role in informing policy on climate change. A global institution to monitor AI research – and other emerging technologies – would be a welcome development. However, these ‘watchdog’ institutions are primarily for monitoring and verification. Currently the sole political institution that can address matters of compliance – </w:t>
      </w:r>
      <w:r w:rsidRPr="004C0215">
        <w:rPr>
          <w:rFonts w:eastAsia="MS Mincho"/>
          <w:sz w:val="22"/>
          <w:szCs w:val="24"/>
          <w:u w:val="single"/>
        </w:rPr>
        <w:t xml:space="preserve">the </w:t>
      </w:r>
      <w:r w:rsidRPr="004C0215">
        <w:rPr>
          <w:rFonts w:eastAsia="MS Mincho"/>
          <w:sz w:val="22"/>
          <w:szCs w:val="24"/>
          <w:highlight w:val="cyan"/>
          <w:u w:val="single"/>
        </w:rPr>
        <w:t>UN</w:t>
      </w:r>
      <w:r w:rsidRPr="004C0215">
        <w:rPr>
          <w:rFonts w:eastAsia="MS Mincho"/>
          <w:sz w:val="16"/>
          <w:szCs w:val="24"/>
        </w:rPr>
        <w:t xml:space="preserve"> Security Council – </w:t>
      </w:r>
      <w:r w:rsidRPr="004C0215">
        <w:rPr>
          <w:rFonts w:eastAsia="MS Mincho"/>
          <w:sz w:val="22"/>
          <w:szCs w:val="24"/>
          <w:highlight w:val="cyan"/>
          <w:u w:val="single"/>
        </w:rPr>
        <w:t xml:space="preserve">is </w:t>
      </w:r>
      <w:r w:rsidRPr="004C0215">
        <w:rPr>
          <w:rFonts w:eastAsia="MS Mincho"/>
          <w:b/>
          <w:iCs/>
          <w:sz w:val="22"/>
          <w:szCs w:val="24"/>
          <w:highlight w:val="cyan"/>
          <w:u w:val="single"/>
        </w:rPr>
        <w:t>fettered</w:t>
      </w:r>
      <w:r w:rsidRPr="004C0215">
        <w:rPr>
          <w:rFonts w:eastAsia="MS Mincho"/>
          <w:sz w:val="22"/>
          <w:szCs w:val="24"/>
          <w:highlight w:val="cyan"/>
          <w:u w:val="single"/>
        </w:rPr>
        <w:t xml:space="preserve"> by</w:t>
      </w:r>
      <w:r w:rsidRPr="004C0215">
        <w:rPr>
          <w:rFonts w:eastAsia="MS Mincho"/>
          <w:sz w:val="16"/>
          <w:szCs w:val="24"/>
        </w:rPr>
        <w:t xml:space="preserve"> the </w:t>
      </w:r>
      <w:r w:rsidRPr="004C0215">
        <w:rPr>
          <w:rFonts w:eastAsia="MS Mincho"/>
          <w:sz w:val="22"/>
          <w:szCs w:val="24"/>
          <w:highlight w:val="cyan"/>
          <w:u w:val="single"/>
        </w:rPr>
        <w:t>veto privilege</w:t>
      </w:r>
      <w:r w:rsidRPr="004C0215">
        <w:rPr>
          <w:rFonts w:eastAsia="MS Mincho"/>
          <w:sz w:val="16"/>
          <w:szCs w:val="24"/>
        </w:rPr>
        <w:t xml:space="preserve"> and ‘great power politics’ of ‘P5’ states. </w:t>
      </w:r>
      <w:r w:rsidRPr="004C0215">
        <w:rPr>
          <w:rFonts w:eastAsia="MS Mincho"/>
          <w:sz w:val="22"/>
          <w:szCs w:val="24"/>
          <w:u w:val="single"/>
        </w:rPr>
        <w:t xml:space="preserve">Ultimately, </w:t>
      </w:r>
      <w:r w:rsidRPr="004C0215">
        <w:rPr>
          <w:rFonts w:eastAsia="MS Mincho"/>
          <w:sz w:val="22"/>
          <w:szCs w:val="24"/>
          <w:highlight w:val="cyan"/>
          <w:u w:val="single"/>
        </w:rPr>
        <w:t xml:space="preserve">existential security </w:t>
      </w:r>
      <w:r w:rsidRPr="004C0215">
        <w:rPr>
          <w:rFonts w:eastAsia="MS Mincho"/>
          <w:b/>
          <w:iCs/>
          <w:sz w:val="22"/>
          <w:szCs w:val="24"/>
          <w:highlight w:val="cyan"/>
          <w:u w:val="single"/>
        </w:rPr>
        <w:t>requires</w:t>
      </w:r>
      <w:r w:rsidRPr="004C0215">
        <w:rPr>
          <w:rFonts w:eastAsia="MS Mincho"/>
          <w:sz w:val="22"/>
          <w:szCs w:val="24"/>
          <w:u w:val="single"/>
        </w:rPr>
        <w:t xml:space="preserve"> global governance</w:t>
      </w:r>
      <w:r w:rsidRPr="004C0215">
        <w:rPr>
          <w:rFonts w:eastAsia="MS Mincho"/>
          <w:sz w:val="16"/>
          <w:szCs w:val="24"/>
        </w:rPr>
        <w:t xml:space="preserve"> in order </w:t>
      </w:r>
      <w:r w:rsidRPr="004C0215">
        <w:rPr>
          <w:rFonts w:eastAsia="MS Mincho"/>
          <w:sz w:val="22"/>
          <w:szCs w:val="24"/>
          <w:u w:val="single"/>
        </w:rPr>
        <w:t xml:space="preserve">to strengthen humanity’s </w:t>
      </w:r>
      <w:r w:rsidRPr="004C0215">
        <w:rPr>
          <w:rFonts w:eastAsia="MS Mincho"/>
          <w:b/>
          <w:iCs/>
          <w:sz w:val="22"/>
          <w:szCs w:val="24"/>
          <w:highlight w:val="cyan"/>
          <w:u w:val="single"/>
        </w:rPr>
        <w:t>collective capacity</w:t>
      </w:r>
      <w:r w:rsidRPr="004C0215">
        <w:rPr>
          <w:rFonts w:eastAsia="MS Mincho"/>
          <w:sz w:val="22"/>
          <w:szCs w:val="24"/>
          <w:highlight w:val="cyan"/>
          <w:u w:val="single"/>
        </w:rPr>
        <w:t xml:space="preserve"> to </w:t>
      </w:r>
      <w:r w:rsidRPr="004C0215">
        <w:rPr>
          <w:rFonts w:eastAsia="MS Mincho"/>
          <w:b/>
          <w:iCs/>
          <w:sz w:val="22"/>
          <w:szCs w:val="24"/>
          <w:highlight w:val="cyan"/>
          <w:u w:val="single"/>
        </w:rPr>
        <w:t>navigate</w:t>
      </w:r>
      <w:r w:rsidRPr="004C0215">
        <w:rPr>
          <w:rFonts w:eastAsia="MS Mincho"/>
          <w:sz w:val="22"/>
          <w:szCs w:val="24"/>
          <w:u w:val="single"/>
        </w:rPr>
        <w:t xml:space="preserve"> a </w:t>
      </w:r>
      <w:r w:rsidRPr="004C0215">
        <w:rPr>
          <w:rFonts w:eastAsia="MS Mincho"/>
          <w:b/>
          <w:iCs/>
          <w:sz w:val="22"/>
          <w:szCs w:val="24"/>
          <w:highlight w:val="cyan"/>
          <w:u w:val="single"/>
        </w:rPr>
        <w:t>growing</w:t>
      </w:r>
      <w:r w:rsidRPr="004C0215">
        <w:rPr>
          <w:rFonts w:eastAsia="MS Mincho"/>
          <w:b/>
          <w:iCs/>
          <w:sz w:val="22"/>
          <w:szCs w:val="24"/>
          <w:u w:val="single"/>
        </w:rPr>
        <w:t xml:space="preserve"> spectrum</w:t>
      </w:r>
      <w:r w:rsidRPr="004C0215">
        <w:rPr>
          <w:rFonts w:eastAsia="MS Mincho"/>
          <w:sz w:val="22"/>
          <w:szCs w:val="24"/>
          <w:u w:val="single"/>
        </w:rPr>
        <w:t xml:space="preserve"> of anthropogenic existential </w:t>
      </w:r>
      <w:r w:rsidRPr="004C0215">
        <w:rPr>
          <w:rFonts w:eastAsia="MS Mincho"/>
          <w:sz w:val="22"/>
          <w:szCs w:val="24"/>
          <w:highlight w:val="cyan"/>
          <w:u w:val="single"/>
        </w:rPr>
        <w:t>threats. This</w:t>
      </w:r>
      <w:r w:rsidRPr="004C0215">
        <w:rPr>
          <w:rFonts w:eastAsia="MS Mincho"/>
          <w:sz w:val="22"/>
          <w:szCs w:val="24"/>
          <w:u w:val="single"/>
        </w:rPr>
        <w:t xml:space="preserve"> will </w:t>
      </w:r>
      <w:r w:rsidRPr="004C0215">
        <w:rPr>
          <w:rFonts w:eastAsia="MS Mincho"/>
          <w:sz w:val="22"/>
          <w:szCs w:val="24"/>
          <w:highlight w:val="cyan"/>
          <w:u w:val="single"/>
        </w:rPr>
        <w:t>mean</w:t>
      </w:r>
      <w:r w:rsidRPr="004C0215">
        <w:rPr>
          <w:rFonts w:eastAsia="MS Mincho"/>
          <w:sz w:val="22"/>
          <w:szCs w:val="24"/>
          <w:u w:val="single"/>
        </w:rPr>
        <w:t xml:space="preserve"> </w:t>
      </w:r>
      <w:r w:rsidRPr="004C0215">
        <w:rPr>
          <w:rFonts w:eastAsia="MS Mincho"/>
          <w:b/>
          <w:iCs/>
          <w:sz w:val="22"/>
          <w:szCs w:val="24"/>
          <w:u w:val="single"/>
        </w:rPr>
        <w:t xml:space="preserve">developing </w:t>
      </w:r>
      <w:r w:rsidRPr="004C0215">
        <w:rPr>
          <w:rFonts w:eastAsia="MS Mincho"/>
          <w:b/>
          <w:iCs/>
          <w:sz w:val="22"/>
          <w:szCs w:val="24"/>
          <w:highlight w:val="cyan"/>
          <w:u w:val="single"/>
        </w:rPr>
        <w:t>new</w:t>
      </w:r>
      <w:r w:rsidRPr="004C0215">
        <w:rPr>
          <w:rFonts w:eastAsia="MS Mincho"/>
          <w:sz w:val="16"/>
          <w:szCs w:val="24"/>
        </w:rPr>
        <w:t xml:space="preserve"> – or reforming existing – </w:t>
      </w:r>
      <w:r w:rsidRPr="004C0215">
        <w:rPr>
          <w:rFonts w:eastAsia="MS Mincho"/>
          <w:b/>
          <w:iCs/>
          <w:sz w:val="22"/>
          <w:szCs w:val="24"/>
          <w:u w:val="single"/>
        </w:rPr>
        <w:t xml:space="preserve">global political </w:t>
      </w:r>
      <w:r w:rsidRPr="004C0215">
        <w:rPr>
          <w:rFonts w:eastAsia="MS Mincho"/>
          <w:b/>
          <w:iCs/>
          <w:sz w:val="22"/>
          <w:szCs w:val="24"/>
          <w:highlight w:val="cyan"/>
          <w:u w:val="single"/>
        </w:rPr>
        <w:t>institutions</w:t>
      </w:r>
      <w:r w:rsidRPr="004C0215">
        <w:rPr>
          <w:rFonts w:eastAsia="MS Mincho"/>
          <w:sz w:val="16"/>
          <w:szCs w:val="24"/>
        </w:rPr>
        <w:t xml:space="preserve"> with the power and authority to act on behalf of the security of humanity. This, in turn, depends on constructing a sense of ‘identity’ of humankind as a common ‘security community’ (Craig, 2003; Deudney, 2007; Herz, 1959; Wendt, 2003). In this sense, too, existential security responds to a critical limitation of the national security frame: the self-limiting security identity of its referent object, the nation state.</w:t>
      </w:r>
    </w:p>
    <w:p w14:paraId="4B5B1856" w14:textId="77777777" w:rsidR="00275954" w:rsidRPr="004C0215" w:rsidRDefault="00275954" w:rsidP="00275954">
      <w:pPr>
        <w:spacing w:line="256" w:lineRule="auto"/>
        <w:rPr>
          <w:rFonts w:eastAsia="MS Mincho"/>
          <w:sz w:val="16"/>
          <w:szCs w:val="24"/>
        </w:rPr>
      </w:pPr>
      <w:r w:rsidRPr="004C0215">
        <w:rPr>
          <w:rFonts w:eastAsia="MS Mincho"/>
          <w:sz w:val="16"/>
          <w:szCs w:val="24"/>
        </w:rPr>
        <w:t>At what costs? Security always implies costs, especially when it is prioritized relative to other values. Existential security is no different. In particular, human individuals and societies might sacrifice some degree of political liberty (e.g. new methods of surveillance) (Bostrom, 2019), and/or economic wellbeing (e.g. new regulations on consumption habits) (Rees, 2018) for the purposes of existential security. The political interests of states (e.g. loss of sovereignty) and economic interests of firms (e.g. loss of profits) may also be affected – though most likely as a matter of degree. Another cost involves ‘securitization’ risks: political actors could invoke ‘existential threats to humanity’ to justify ‘emergency measures’ that break free from ‘normal politics’ (Buzan et al., 1998). The ‘politics of security’ has a dark-side (Aradau and Van Munster, 2007; Wæver, 2005), and, while the risk seems far off, it is imaginable that the ‘survival of humanity’ could become a political justification for a totalitarian ‘world state’ (Bostrom, 2019; Torres, 2017).</w:t>
      </w:r>
    </w:p>
    <w:p w14:paraId="00C17948" w14:textId="77777777" w:rsidR="00275954" w:rsidRPr="004C0215" w:rsidRDefault="00275954" w:rsidP="00275954">
      <w:pPr>
        <w:spacing w:line="256" w:lineRule="auto"/>
        <w:rPr>
          <w:rFonts w:eastAsia="MS Mincho"/>
          <w:sz w:val="22"/>
          <w:szCs w:val="24"/>
          <w:u w:val="single"/>
        </w:rPr>
      </w:pPr>
      <w:r w:rsidRPr="004C0215">
        <w:rPr>
          <w:rFonts w:eastAsia="MS Mincho"/>
          <w:sz w:val="16"/>
          <w:szCs w:val="24"/>
        </w:rPr>
        <w:t xml:space="preserve">In what time period? Security policy generally responds to immediate threats, although national security strategies may gaze up to 20–25 years into the future (‘grand strategy’). Conversely, anthropogenic </w:t>
      </w:r>
      <w:r w:rsidRPr="004C0215">
        <w:rPr>
          <w:rFonts w:eastAsia="MS Mincho"/>
          <w:sz w:val="22"/>
          <w:szCs w:val="24"/>
          <w:u w:val="single"/>
        </w:rPr>
        <w:t xml:space="preserve">existential threats cover </w:t>
      </w:r>
      <w:r w:rsidRPr="004C0215">
        <w:rPr>
          <w:rFonts w:eastAsia="MS Mincho"/>
          <w:sz w:val="22"/>
          <w:szCs w:val="24"/>
          <w:highlight w:val="cyan"/>
          <w:u w:val="single"/>
        </w:rPr>
        <w:t>timeframes</w:t>
      </w:r>
      <w:r w:rsidRPr="004C0215">
        <w:rPr>
          <w:rFonts w:eastAsia="MS Mincho"/>
          <w:sz w:val="16"/>
          <w:szCs w:val="24"/>
        </w:rPr>
        <w:t xml:space="preserve"> extending </w:t>
      </w:r>
      <w:r w:rsidRPr="004C0215">
        <w:rPr>
          <w:rFonts w:eastAsia="MS Mincho"/>
          <w:sz w:val="22"/>
          <w:szCs w:val="24"/>
          <w:highlight w:val="cyan"/>
          <w:u w:val="single"/>
        </w:rPr>
        <w:t xml:space="preserve">from </w:t>
      </w:r>
      <w:r w:rsidRPr="004C0215">
        <w:rPr>
          <w:rFonts w:eastAsia="MS Mincho"/>
          <w:b/>
          <w:iCs/>
          <w:sz w:val="22"/>
          <w:szCs w:val="24"/>
          <w:highlight w:val="cyan"/>
          <w:u w:val="single"/>
        </w:rPr>
        <w:t>existing</w:t>
      </w:r>
      <w:r w:rsidRPr="004C0215">
        <w:rPr>
          <w:rFonts w:eastAsia="MS Mincho"/>
          <w:sz w:val="16"/>
          <w:szCs w:val="24"/>
        </w:rPr>
        <w:t xml:space="preserve"> threats </w:t>
      </w:r>
      <w:r w:rsidRPr="004C0215">
        <w:rPr>
          <w:rFonts w:eastAsia="MS Mincho"/>
          <w:sz w:val="22"/>
          <w:szCs w:val="24"/>
          <w:u w:val="single"/>
        </w:rPr>
        <w:t xml:space="preserve">(e.g. </w:t>
      </w:r>
      <w:r w:rsidRPr="004C0215">
        <w:rPr>
          <w:rFonts w:eastAsia="MS Mincho"/>
          <w:b/>
          <w:iCs/>
          <w:sz w:val="22"/>
          <w:szCs w:val="24"/>
          <w:u w:val="single"/>
        </w:rPr>
        <w:t>nuclear war</w:t>
      </w:r>
      <w:r w:rsidRPr="004C0215">
        <w:rPr>
          <w:rFonts w:eastAsia="MS Mincho"/>
          <w:sz w:val="22"/>
          <w:szCs w:val="24"/>
          <w:u w:val="single"/>
        </w:rPr>
        <w:t xml:space="preserve">), </w:t>
      </w:r>
      <w:r w:rsidRPr="004C0215">
        <w:rPr>
          <w:rFonts w:eastAsia="MS Mincho"/>
          <w:sz w:val="22"/>
          <w:szCs w:val="24"/>
          <w:highlight w:val="cyan"/>
          <w:u w:val="single"/>
        </w:rPr>
        <w:t>to</w:t>
      </w:r>
      <w:r w:rsidRPr="004C0215">
        <w:rPr>
          <w:rFonts w:eastAsia="MS Mincho"/>
          <w:sz w:val="16"/>
          <w:szCs w:val="24"/>
        </w:rPr>
        <w:t xml:space="preserve"> what are conventionally understood as the </w:t>
      </w:r>
      <w:r w:rsidRPr="004C0215">
        <w:rPr>
          <w:rFonts w:eastAsia="MS Mincho"/>
          <w:b/>
          <w:iCs/>
          <w:sz w:val="22"/>
          <w:szCs w:val="24"/>
          <w:highlight w:val="cyan"/>
          <w:u w:val="single"/>
        </w:rPr>
        <w:t>‘short’</w:t>
      </w:r>
      <w:r w:rsidRPr="004C0215">
        <w:rPr>
          <w:rFonts w:eastAsia="MS Mincho"/>
          <w:sz w:val="16"/>
          <w:szCs w:val="24"/>
        </w:rPr>
        <w:t xml:space="preserve"> </w:t>
      </w:r>
      <w:r w:rsidRPr="004C0215">
        <w:rPr>
          <w:rFonts w:eastAsia="MS Mincho"/>
          <w:sz w:val="22"/>
          <w:szCs w:val="24"/>
          <w:u w:val="single"/>
        </w:rPr>
        <w:t xml:space="preserve">(e.g. </w:t>
      </w:r>
      <w:r w:rsidRPr="004C0215">
        <w:rPr>
          <w:rFonts w:eastAsia="MS Mincho"/>
          <w:b/>
          <w:iCs/>
          <w:sz w:val="22"/>
          <w:szCs w:val="24"/>
          <w:highlight w:val="cyan"/>
          <w:u w:val="single"/>
        </w:rPr>
        <w:t>bioterrorism</w:t>
      </w:r>
      <w:r w:rsidRPr="004C0215">
        <w:rPr>
          <w:rFonts w:eastAsia="MS Mincho"/>
          <w:sz w:val="22"/>
          <w:szCs w:val="24"/>
          <w:u w:val="single"/>
        </w:rPr>
        <w:t xml:space="preserve">), ‘medium’ (e.g. </w:t>
      </w:r>
      <w:r w:rsidRPr="004C0215">
        <w:rPr>
          <w:rFonts w:eastAsia="MS Mincho"/>
          <w:b/>
          <w:iCs/>
          <w:sz w:val="22"/>
          <w:szCs w:val="24"/>
          <w:u w:val="single"/>
        </w:rPr>
        <w:t>AI</w:t>
      </w:r>
      <w:r w:rsidRPr="004C0215">
        <w:rPr>
          <w:rFonts w:eastAsia="MS Mincho"/>
          <w:sz w:val="22"/>
          <w:szCs w:val="24"/>
          <w:u w:val="single"/>
        </w:rPr>
        <w:t xml:space="preserve">), and ‘long-term’ (e.g. </w:t>
      </w:r>
      <w:r w:rsidRPr="004C0215">
        <w:rPr>
          <w:rFonts w:eastAsia="MS Mincho"/>
          <w:b/>
          <w:iCs/>
          <w:sz w:val="22"/>
          <w:szCs w:val="24"/>
          <w:u w:val="single"/>
        </w:rPr>
        <w:t>climate</w:t>
      </w:r>
      <w:r w:rsidRPr="004C0215">
        <w:rPr>
          <w:rFonts w:eastAsia="MS Mincho"/>
          <w:sz w:val="22"/>
          <w:szCs w:val="24"/>
          <w:u w:val="single"/>
        </w:rPr>
        <w:t xml:space="preserve"> change)</w:t>
      </w:r>
      <w:r w:rsidRPr="004C0215">
        <w:rPr>
          <w:rFonts w:eastAsia="MS Mincho"/>
          <w:sz w:val="16"/>
          <w:szCs w:val="24"/>
        </w:rPr>
        <w:t xml:space="preserve">. For example, the time horizon of 2045 has been given for ‘highlevel machine intelligence’ (Grace et al., 2018), and 2100 for climate change (Steffen et al., 2018). Security policy has difficulty with such timeframes; yet seen relative to the duration of human civilization (~10,000 years), or homo sapiens (~200,000 years), such time horizons seem more or less ‘immediate’ (Baum et al., 2019). Thus, anthropogenic existential threats challenge the ‘short termism’ of security policy (Fisher, 2019), and support the premise that existential security requires an intergenerational timeframe (Rees, 2018). In summary, existential security takes humankind as its referent object, the survival of humanity as its core value, anthropogenic existential threats as the principal dangers, comprehensive capabilities and mutual restraint and resilience as the means and modes of protection, nation states and global political institutions as the key security actors, and an intergenerational timeframe for security policy. Existential security therefore represents an alternative to national security and human security as a framework for security policy, which is based on the inadequacy of existing security frames for the survival of humanity. While a shift from national security to existential security represents a serious political challenge within an ‘anarchic’ international system of sovereign nation states (Waltz, 1979), there is perhaps no better catalyst for a paradigm shift in security policy than humanity’s interest in ‘survival’. As Yuval Noah Harari (2018) writes, </w:t>
      </w:r>
      <w:r w:rsidRPr="004C0215">
        <w:rPr>
          <w:rFonts w:eastAsia="MS Mincho"/>
          <w:sz w:val="22"/>
          <w:szCs w:val="24"/>
          <w:u w:val="single"/>
        </w:rPr>
        <w:t>‘</w:t>
      </w:r>
      <w:r w:rsidRPr="004C0215">
        <w:rPr>
          <w:rFonts w:eastAsia="MS Mincho"/>
          <w:sz w:val="22"/>
          <w:szCs w:val="24"/>
          <w:highlight w:val="cyan"/>
          <w:u w:val="single"/>
        </w:rPr>
        <w:t>Humankind</w:t>
      </w:r>
      <w:r w:rsidRPr="004C0215">
        <w:rPr>
          <w:rFonts w:eastAsia="MS Mincho"/>
          <w:sz w:val="22"/>
          <w:szCs w:val="24"/>
          <w:u w:val="single"/>
        </w:rPr>
        <w:t xml:space="preserve"> now </w:t>
      </w:r>
      <w:r w:rsidRPr="004C0215">
        <w:rPr>
          <w:rFonts w:eastAsia="MS Mincho"/>
          <w:sz w:val="22"/>
          <w:szCs w:val="24"/>
          <w:highlight w:val="cyan"/>
          <w:u w:val="single"/>
        </w:rPr>
        <w:t xml:space="preserve">faces the </w:t>
      </w:r>
      <w:r w:rsidRPr="004C0215">
        <w:rPr>
          <w:rFonts w:eastAsia="MS Mincho"/>
          <w:b/>
          <w:iCs/>
          <w:sz w:val="22"/>
          <w:szCs w:val="24"/>
          <w:highlight w:val="cyan"/>
          <w:u w:val="single"/>
        </w:rPr>
        <w:t>triple crisis</w:t>
      </w:r>
      <w:r w:rsidRPr="004C0215">
        <w:rPr>
          <w:rFonts w:eastAsia="MS Mincho"/>
          <w:sz w:val="22"/>
          <w:szCs w:val="24"/>
          <w:highlight w:val="cyan"/>
          <w:u w:val="single"/>
        </w:rPr>
        <w:t xml:space="preserve"> of </w:t>
      </w:r>
      <w:r w:rsidRPr="004C0215">
        <w:rPr>
          <w:rFonts w:eastAsia="MS Mincho"/>
          <w:b/>
          <w:iCs/>
          <w:sz w:val="22"/>
          <w:szCs w:val="24"/>
          <w:highlight w:val="cyan"/>
          <w:u w:val="single"/>
        </w:rPr>
        <w:t>nuc</w:t>
      </w:r>
      <w:r w:rsidRPr="004C0215">
        <w:rPr>
          <w:rFonts w:eastAsia="MS Mincho"/>
          <w:sz w:val="22"/>
          <w:szCs w:val="24"/>
          <w:u w:val="single"/>
        </w:rPr>
        <w:t xml:space="preserve">lear </w:t>
      </w:r>
      <w:r w:rsidRPr="004C0215">
        <w:rPr>
          <w:rFonts w:eastAsia="MS Mincho"/>
          <w:b/>
          <w:iCs/>
          <w:sz w:val="22"/>
          <w:szCs w:val="24"/>
          <w:highlight w:val="cyan"/>
          <w:u w:val="single"/>
        </w:rPr>
        <w:t>war</w:t>
      </w:r>
      <w:r w:rsidRPr="004C0215">
        <w:rPr>
          <w:rFonts w:eastAsia="MS Mincho"/>
          <w:sz w:val="22"/>
          <w:szCs w:val="24"/>
          <w:highlight w:val="cyan"/>
          <w:u w:val="single"/>
        </w:rPr>
        <w:t>, climate</w:t>
      </w:r>
      <w:r w:rsidRPr="004C0215">
        <w:rPr>
          <w:rFonts w:eastAsia="MS Mincho"/>
          <w:sz w:val="22"/>
          <w:szCs w:val="24"/>
          <w:u w:val="single"/>
        </w:rPr>
        <w:t xml:space="preserve"> change </w:t>
      </w:r>
      <w:r w:rsidRPr="004C0215">
        <w:rPr>
          <w:rFonts w:eastAsia="MS Mincho"/>
          <w:sz w:val="22"/>
          <w:szCs w:val="24"/>
          <w:highlight w:val="cyan"/>
          <w:u w:val="single"/>
        </w:rPr>
        <w:t xml:space="preserve">and </w:t>
      </w:r>
      <w:r w:rsidRPr="004C0215">
        <w:rPr>
          <w:rFonts w:eastAsia="MS Mincho"/>
          <w:b/>
          <w:iCs/>
          <w:sz w:val="22"/>
          <w:szCs w:val="24"/>
          <w:highlight w:val="cyan"/>
          <w:u w:val="single"/>
        </w:rPr>
        <w:t>tech</w:t>
      </w:r>
      <w:r w:rsidRPr="004C0215">
        <w:rPr>
          <w:rFonts w:eastAsia="MS Mincho"/>
          <w:sz w:val="22"/>
          <w:szCs w:val="24"/>
          <w:u w:val="single"/>
        </w:rPr>
        <w:t xml:space="preserve">nological </w:t>
      </w:r>
      <w:r w:rsidRPr="004C0215">
        <w:rPr>
          <w:rFonts w:eastAsia="MS Mincho"/>
          <w:sz w:val="22"/>
          <w:szCs w:val="24"/>
          <w:highlight w:val="cyan"/>
          <w:u w:val="single"/>
        </w:rPr>
        <w:t>disruption. Unless humans realise</w:t>
      </w:r>
      <w:r w:rsidRPr="004C0215">
        <w:rPr>
          <w:rFonts w:eastAsia="MS Mincho"/>
          <w:sz w:val="22"/>
          <w:szCs w:val="24"/>
          <w:u w:val="single"/>
        </w:rPr>
        <w:t xml:space="preserve"> their common predicament and make </w:t>
      </w:r>
      <w:r w:rsidRPr="004C0215">
        <w:rPr>
          <w:rFonts w:eastAsia="MS Mincho"/>
          <w:b/>
          <w:iCs/>
          <w:sz w:val="22"/>
          <w:szCs w:val="24"/>
          <w:highlight w:val="cyan"/>
          <w:u w:val="single"/>
        </w:rPr>
        <w:t>common cause</w:t>
      </w:r>
      <w:r w:rsidRPr="004C0215">
        <w:rPr>
          <w:rFonts w:eastAsia="MS Mincho"/>
          <w:sz w:val="22"/>
          <w:szCs w:val="24"/>
          <w:highlight w:val="cyan"/>
          <w:u w:val="single"/>
        </w:rPr>
        <w:t xml:space="preserve">, they are </w:t>
      </w:r>
      <w:r w:rsidRPr="004C0215">
        <w:rPr>
          <w:rFonts w:eastAsia="MS Mincho"/>
          <w:b/>
          <w:iCs/>
          <w:sz w:val="22"/>
          <w:szCs w:val="24"/>
          <w:highlight w:val="cyan"/>
          <w:u w:val="single"/>
        </w:rPr>
        <w:t>unlikely to survive</w:t>
      </w:r>
      <w:r w:rsidRPr="004C0215">
        <w:rPr>
          <w:rFonts w:eastAsia="MS Mincho"/>
          <w:sz w:val="22"/>
          <w:szCs w:val="24"/>
          <w:u w:val="single"/>
        </w:rPr>
        <w:t xml:space="preserve"> this crisis.’</w:t>
      </w:r>
    </w:p>
    <w:p w14:paraId="19567110" w14:textId="77777777" w:rsidR="00275954" w:rsidRPr="00A05E19" w:rsidRDefault="00275954" w:rsidP="00275954"/>
    <w:p w14:paraId="243C253E" w14:textId="77777777" w:rsidR="00275954" w:rsidRPr="004C0215" w:rsidRDefault="00275954" w:rsidP="00275954">
      <w:pPr>
        <w:keepNext/>
        <w:keepLines/>
        <w:spacing w:after="0" w:line="240" w:lineRule="auto"/>
        <w:outlineLvl w:val="3"/>
        <w:rPr>
          <w:rFonts w:eastAsia="MS Gothic"/>
          <w:b/>
          <w:bCs/>
          <w:sz w:val="26"/>
          <w:szCs w:val="26"/>
        </w:rPr>
      </w:pPr>
      <w:r>
        <w:rPr>
          <w:rFonts w:eastAsia="MS Gothic"/>
          <w:b/>
          <w:bCs/>
          <w:sz w:val="26"/>
          <w:szCs w:val="26"/>
        </w:rPr>
        <w:t xml:space="preserve">3 - </w:t>
      </w:r>
      <w:r w:rsidRPr="004C0215">
        <w:rPr>
          <w:rFonts w:eastAsia="MS Gothic"/>
          <w:b/>
          <w:bCs/>
          <w:sz w:val="26"/>
          <w:szCs w:val="26"/>
        </w:rPr>
        <w:t xml:space="preserve">MBC </w:t>
      </w:r>
      <w:r>
        <w:rPr>
          <w:rFonts w:eastAsia="MS Gothic"/>
          <w:b/>
          <w:bCs/>
          <w:sz w:val="26"/>
          <w:szCs w:val="26"/>
        </w:rPr>
        <w:t>is worse for the environment when implemented</w:t>
      </w:r>
    </w:p>
    <w:p w14:paraId="326D83DE" w14:textId="77777777" w:rsidR="00275954" w:rsidRPr="004C0215" w:rsidRDefault="00275954" w:rsidP="00275954">
      <w:pPr>
        <w:shd w:val="clear" w:color="auto" w:fill="FFFFFF"/>
        <w:spacing w:after="0" w:line="240" w:lineRule="auto"/>
        <w:rPr>
          <w:rFonts w:eastAsia="Times New Roman"/>
          <w:szCs w:val="24"/>
          <w:lang w:eastAsia="zh-CN"/>
        </w:rPr>
      </w:pPr>
      <w:r w:rsidRPr="004C0215">
        <w:rPr>
          <w:rFonts w:eastAsia="Times New Roman"/>
          <w:szCs w:val="24"/>
        </w:rPr>
        <w:t xml:space="preserve">Renée </w:t>
      </w:r>
      <w:r w:rsidRPr="004C0215">
        <w:rPr>
          <w:rFonts w:eastAsia="Times New Roman"/>
          <w:b/>
          <w:sz w:val="26"/>
          <w:szCs w:val="24"/>
        </w:rPr>
        <w:t>Cho</w:t>
      </w:r>
      <w:r w:rsidRPr="004C0215">
        <w:rPr>
          <w:rFonts w:eastAsia="Times New Roman"/>
          <w:szCs w:val="24"/>
        </w:rPr>
        <w:t xml:space="preserve">, April 24, </w:t>
      </w:r>
      <w:r w:rsidRPr="004C0215">
        <w:rPr>
          <w:rFonts w:eastAsia="Times New Roman"/>
          <w:b/>
          <w:sz w:val="26"/>
          <w:szCs w:val="24"/>
        </w:rPr>
        <w:t>2024</w:t>
      </w:r>
      <w:r w:rsidRPr="004C0215">
        <w:rPr>
          <w:rFonts w:eastAsia="Times New Roman"/>
          <w:szCs w:val="24"/>
        </w:rPr>
        <w:t xml:space="preserve"> </w:t>
      </w:r>
      <w:r w:rsidRPr="004C0215">
        <w:rPr>
          <w:rFonts w:eastAsia="Times New Roman"/>
          <w:sz w:val="16"/>
          <w:szCs w:val="16"/>
        </w:rPr>
        <w:t xml:space="preserve">Renee Cho is a regular contributor to the Columbia Climate School. She has written over 200 articles for State of the Planet on a broad range of topics. She was previously published by www.insideclimatenews.com, and other environmental magazines. Renee was Communications Coordinator for Riverkeeper, the Hudson River environmental organization. She received the Executive Education Certificate in Conservation and Sustainability from the Earth Institute Center for Environmental Sustainability </w:t>
      </w:r>
      <w:hyperlink r:id="rId13" w:history="1">
        <w:r w:rsidRPr="004C0215">
          <w:rPr>
            <w:rFonts w:eastAsia="MS Gothic"/>
            <w:sz w:val="16"/>
            <w:szCs w:val="16"/>
          </w:rPr>
          <w:t>https://news.climate.columbia.edu/2024/04/24/solar-geoengineering-to-cool-the-planet-is-it-worth-the-risks/</w:t>
        </w:r>
      </w:hyperlink>
      <w:r w:rsidRPr="004C0215">
        <w:rPr>
          <w:rFonts w:eastAsia="Times New Roman"/>
          <w:sz w:val="16"/>
          <w:szCs w:val="16"/>
        </w:rPr>
        <w:t xml:space="preserve"> EMK</w:t>
      </w:r>
    </w:p>
    <w:p w14:paraId="2E68B0A8" w14:textId="77777777" w:rsidR="00275954" w:rsidRPr="004C0215" w:rsidRDefault="00275954" w:rsidP="00275954">
      <w:pPr>
        <w:spacing w:line="256" w:lineRule="auto"/>
        <w:rPr>
          <w:rFonts w:eastAsia="MS Mincho"/>
          <w:sz w:val="16"/>
          <w:szCs w:val="24"/>
        </w:rPr>
      </w:pPr>
      <w:r w:rsidRPr="004C0215">
        <w:rPr>
          <w:rFonts w:eastAsia="MS Mincho"/>
          <w:color w:val="000000"/>
          <w:sz w:val="22"/>
          <w:u w:val="single"/>
        </w:rPr>
        <w:t>Recently, a group of atmospheric scientists proposed an MCB research program including modeling, lab studies and field experiments. University of Washington researchers, who are also running an MCB project, estimate</w:t>
      </w:r>
      <w:r w:rsidRPr="004C0215">
        <w:rPr>
          <w:rFonts w:eastAsia="MS Mincho"/>
          <w:color w:val="000000"/>
          <w:sz w:val="22"/>
          <w:u w:val="single"/>
          <w:shd w:val="clear" w:color="auto" w:fill="00FFFF"/>
        </w:rPr>
        <w:t xml:space="preserve"> it will be a decade before they know enough to try MCB at large enough scale to cool the planet.</w:t>
      </w:r>
      <w:r w:rsidRPr="004C0215">
        <w:rPr>
          <w:rFonts w:eastAsia="MS Mincho"/>
          <w:sz w:val="16"/>
          <w:szCs w:val="24"/>
        </w:rPr>
        <w:t xml:space="preserve"> </w:t>
      </w:r>
      <w:r w:rsidRPr="004C0215">
        <w:rPr>
          <w:rFonts w:eastAsia="MS Mincho"/>
          <w:color w:val="000000"/>
          <w:sz w:val="16"/>
        </w:rPr>
        <w:t>Uncertainties about MCB</w:t>
      </w:r>
      <w:r w:rsidRPr="004C0215">
        <w:rPr>
          <w:rFonts w:eastAsia="MS Mincho"/>
          <w:sz w:val="16"/>
          <w:szCs w:val="24"/>
        </w:rPr>
        <w:t xml:space="preserve"> </w:t>
      </w:r>
      <w:r w:rsidRPr="004C0215">
        <w:rPr>
          <w:rFonts w:eastAsia="MS Mincho"/>
          <w:color w:val="000000"/>
          <w:sz w:val="16"/>
        </w:rPr>
        <w:t xml:space="preserve">Large-scale MCB that could offset serious climate impacts, however, </w:t>
      </w:r>
      <w:r w:rsidRPr="004C0215">
        <w:rPr>
          <w:rFonts w:eastAsia="MS Mincho"/>
          <w:sz w:val="22"/>
          <w:szCs w:val="24"/>
          <w:highlight w:val="cyan"/>
          <w:u w:val="single"/>
        </w:rPr>
        <w:t>might also alter climate and weather patterns</w:t>
      </w:r>
      <w:r w:rsidRPr="004C0215">
        <w:rPr>
          <w:rFonts w:eastAsia="MS Mincho"/>
          <w:color w:val="000000"/>
          <w:sz w:val="16"/>
        </w:rPr>
        <w:t xml:space="preserve">. A researcher from UC Santa Barbara found that while MCB could quickly lower temperatures, </w:t>
      </w:r>
      <w:r w:rsidRPr="004C0215">
        <w:rPr>
          <w:rFonts w:eastAsia="MS Mincho"/>
          <w:sz w:val="22"/>
          <w:szCs w:val="24"/>
          <w:highlight w:val="cyan"/>
          <w:u w:val="single"/>
        </w:rPr>
        <w:t>it would also suppress ENSO</w:t>
      </w:r>
      <w:r w:rsidRPr="004C0215">
        <w:rPr>
          <w:rFonts w:eastAsia="MS Mincho"/>
          <w:color w:val="000000"/>
          <w:sz w:val="16"/>
          <w:shd w:val="clear" w:color="auto" w:fill="00FFFF"/>
        </w:rPr>
        <w:t>,</w:t>
      </w:r>
      <w:r w:rsidRPr="004C0215">
        <w:rPr>
          <w:rFonts w:eastAsia="MS Mincho"/>
          <w:color w:val="000000"/>
          <w:sz w:val="16"/>
        </w:rPr>
        <w:t xml:space="preserve"> the El Niño-Southern Oscillation, which affects global weather patterns. MCB could cause the La Niña phase of ENSO to persist, </w:t>
      </w:r>
      <w:r w:rsidRPr="004C0215">
        <w:rPr>
          <w:rFonts w:eastAsia="MS Mincho"/>
          <w:sz w:val="22"/>
          <w:szCs w:val="24"/>
          <w:highlight w:val="cyan"/>
          <w:u w:val="single"/>
        </w:rPr>
        <w:t>which would make the southern US hotter and drier and increase Atlantic hurricane activity.</w:t>
      </w:r>
      <w:r w:rsidRPr="004C0215">
        <w:rPr>
          <w:rFonts w:eastAsia="MS Mincho"/>
          <w:color w:val="000000"/>
          <w:sz w:val="16"/>
        </w:rPr>
        <w:t xml:space="preserve"> The research suggested that </w:t>
      </w:r>
      <w:r w:rsidRPr="004C0215">
        <w:rPr>
          <w:rFonts w:eastAsia="MS Mincho"/>
          <w:sz w:val="22"/>
          <w:szCs w:val="24"/>
          <w:highlight w:val="cyan"/>
          <w:u w:val="single"/>
        </w:rPr>
        <w:t>MCB could also increase warming in Indonesia and Northern Australia.</w:t>
      </w:r>
      <w:r w:rsidRPr="004C0215">
        <w:rPr>
          <w:rFonts w:eastAsia="MS Mincho"/>
          <w:sz w:val="16"/>
          <w:szCs w:val="24"/>
        </w:rPr>
        <w:t xml:space="preserve"> Because of uncertainty about MCB’s effects, 101 countries as Parties to the London Convention and Protocol—international treaties that regulate the dumping of wastes at sea—signed a statement saying that marine geoengineering activities other than scientific research should be deferred.</w:t>
      </w:r>
    </w:p>
    <w:p w14:paraId="014DE66D" w14:textId="77777777" w:rsidR="00275954" w:rsidRPr="004C0215" w:rsidRDefault="00275954" w:rsidP="00275954">
      <w:pPr>
        <w:shd w:val="clear" w:color="auto" w:fill="FFFFFF"/>
        <w:spacing w:after="0" w:line="240" w:lineRule="auto"/>
        <w:rPr>
          <w:rFonts w:eastAsia="Times New Roman"/>
          <w:b/>
          <w:bCs/>
          <w:color w:val="000000"/>
          <w:sz w:val="22"/>
          <w:u w:val="single"/>
          <w:shd w:val="clear" w:color="auto" w:fill="00FFFF"/>
          <w:lang w:eastAsia="zh-CN"/>
        </w:rPr>
      </w:pPr>
    </w:p>
    <w:p w14:paraId="248DA713" w14:textId="77777777" w:rsidR="00275954" w:rsidRPr="00391CC0" w:rsidRDefault="00275954" w:rsidP="00275954">
      <w:pPr>
        <w:keepNext/>
        <w:keepLines/>
        <w:spacing w:before="40" w:after="0" w:line="256" w:lineRule="auto"/>
        <w:outlineLvl w:val="3"/>
        <w:rPr>
          <w:rFonts w:eastAsia="MS Gothic"/>
          <w:b/>
          <w:bCs/>
          <w:sz w:val="26"/>
          <w:szCs w:val="26"/>
        </w:rPr>
      </w:pPr>
      <w:r>
        <w:rPr>
          <w:rFonts w:eastAsia="MS Gothic"/>
          <w:b/>
          <w:bCs/>
          <w:sz w:val="26"/>
          <w:szCs w:val="26"/>
        </w:rPr>
        <w:t xml:space="preserve">4 - </w:t>
      </w:r>
      <w:r w:rsidRPr="00391CC0">
        <w:rPr>
          <w:rFonts w:eastAsia="MS Gothic"/>
          <w:b/>
          <w:bCs/>
          <w:sz w:val="26"/>
          <w:szCs w:val="26"/>
        </w:rPr>
        <w:t>Leading climate scientists have debunked the methane bomb theory – past Arctic warming disproves the threat</w:t>
      </w:r>
    </w:p>
    <w:p w14:paraId="694F39F6" w14:textId="77777777" w:rsidR="00275954" w:rsidRPr="00391CC0" w:rsidRDefault="00275954" w:rsidP="00275954">
      <w:pPr>
        <w:spacing w:line="256" w:lineRule="auto"/>
        <w:rPr>
          <w:rFonts w:eastAsia="MS Mincho"/>
          <w:sz w:val="22"/>
          <w:szCs w:val="24"/>
        </w:rPr>
      </w:pPr>
      <w:r w:rsidRPr="00391CC0">
        <w:rPr>
          <w:rFonts w:eastAsia="MS Mincho"/>
          <w:sz w:val="22"/>
          <w:szCs w:val="24"/>
        </w:rPr>
        <w:t xml:space="preserve">Shani </w:t>
      </w:r>
      <w:r w:rsidRPr="00391CC0">
        <w:rPr>
          <w:rFonts w:eastAsia="MS Mincho"/>
          <w:b/>
          <w:sz w:val="26"/>
          <w:szCs w:val="24"/>
        </w:rPr>
        <w:t>Cairns</w:t>
      </w:r>
      <w:r w:rsidRPr="00391CC0">
        <w:rPr>
          <w:rFonts w:eastAsia="MS Mincho"/>
          <w:sz w:val="22"/>
          <w:szCs w:val="24"/>
        </w:rPr>
        <w:t>, 7/27/</w:t>
      </w:r>
      <w:r w:rsidRPr="00391CC0">
        <w:rPr>
          <w:rFonts w:eastAsia="MS Mincho"/>
          <w:b/>
          <w:sz w:val="26"/>
          <w:szCs w:val="24"/>
        </w:rPr>
        <w:t>20</w:t>
      </w:r>
      <w:r w:rsidRPr="00391CC0">
        <w:rPr>
          <w:rFonts w:eastAsia="MS Mincho"/>
          <w:sz w:val="22"/>
          <w:szCs w:val="24"/>
        </w:rPr>
        <w:t>, Scientists’ Warning, “Debunked: The Methane Monster,” https://scientistswarning.org/2020/07/27/debunked-methane-monster/, mm</w:t>
      </w:r>
    </w:p>
    <w:p w14:paraId="1F6F8CF4" w14:textId="77777777" w:rsidR="00275954" w:rsidRPr="001C221B" w:rsidRDefault="00275954" w:rsidP="00275954">
      <w:pPr>
        <w:spacing w:line="256" w:lineRule="auto"/>
        <w:rPr>
          <w:rFonts w:eastAsia="MS Mincho"/>
          <w:sz w:val="10"/>
          <w:szCs w:val="24"/>
        </w:rPr>
      </w:pPr>
      <w:r w:rsidRPr="00391CC0">
        <w:rPr>
          <w:rFonts w:eastAsia="MS Mincho"/>
          <w:sz w:val="22"/>
          <w:szCs w:val="24"/>
          <w:u w:val="single"/>
        </w:rPr>
        <w:t>The</w:t>
      </w:r>
      <w:r w:rsidRPr="001C221B">
        <w:rPr>
          <w:rFonts w:eastAsia="MS Mincho"/>
          <w:sz w:val="10"/>
          <w:szCs w:val="24"/>
        </w:rPr>
        <w:t xml:space="preserve"> clathrate gun hypothesis (a.k.a. the </w:t>
      </w:r>
      <w:r w:rsidRPr="00391CC0">
        <w:rPr>
          <w:rFonts w:eastAsia="MS Mincho"/>
          <w:sz w:val="22"/>
          <w:szCs w:val="24"/>
          <w:highlight w:val="cyan"/>
          <w:u w:val="single"/>
        </w:rPr>
        <w:t>methane</w:t>
      </w:r>
      <w:r w:rsidRPr="001C221B">
        <w:rPr>
          <w:rFonts w:eastAsia="MS Mincho"/>
          <w:sz w:val="10"/>
          <w:szCs w:val="24"/>
        </w:rPr>
        <w:t xml:space="preserve"> time </w:t>
      </w:r>
      <w:r w:rsidRPr="00391CC0">
        <w:rPr>
          <w:rFonts w:eastAsia="MS Mincho"/>
          <w:sz w:val="22"/>
          <w:szCs w:val="24"/>
          <w:highlight w:val="cyan"/>
          <w:u w:val="single"/>
        </w:rPr>
        <w:t>bomb theory</w:t>
      </w:r>
      <w:r w:rsidRPr="001C221B">
        <w:rPr>
          <w:rFonts w:eastAsia="MS Mincho"/>
          <w:sz w:val="10"/>
          <w:szCs w:val="24"/>
        </w:rPr>
        <w:t xml:space="preserve">) </w:t>
      </w:r>
      <w:r w:rsidRPr="00391CC0">
        <w:rPr>
          <w:rFonts w:eastAsia="MS Mincho"/>
          <w:sz w:val="22"/>
          <w:szCs w:val="24"/>
          <w:u w:val="single"/>
        </w:rPr>
        <w:t>is</w:t>
      </w:r>
      <w:r w:rsidRPr="001C221B">
        <w:rPr>
          <w:rFonts w:eastAsia="MS Mincho"/>
          <w:sz w:val="10"/>
          <w:szCs w:val="24"/>
        </w:rPr>
        <w:t xml:space="preserve"> the popular name for this often </w:t>
      </w:r>
      <w:r w:rsidRPr="00391CC0">
        <w:rPr>
          <w:rFonts w:eastAsia="MS Mincho"/>
          <w:sz w:val="22"/>
          <w:szCs w:val="24"/>
          <w:highlight w:val="cyan"/>
          <w:u w:val="single"/>
        </w:rPr>
        <w:t>vaguely</w:t>
      </w:r>
      <w:r w:rsidRPr="001C221B">
        <w:rPr>
          <w:rFonts w:eastAsia="MS Mincho"/>
          <w:sz w:val="10"/>
          <w:szCs w:val="24"/>
        </w:rPr>
        <w:t xml:space="preserve"> used and loosely </w:t>
      </w:r>
      <w:r w:rsidRPr="00391CC0">
        <w:rPr>
          <w:rFonts w:eastAsia="MS Mincho"/>
          <w:sz w:val="22"/>
          <w:szCs w:val="24"/>
          <w:highlight w:val="cyan"/>
          <w:u w:val="single"/>
        </w:rPr>
        <w:t>defined</w:t>
      </w:r>
      <w:r w:rsidRPr="001C221B">
        <w:rPr>
          <w:rFonts w:eastAsia="MS Mincho"/>
          <w:sz w:val="10"/>
          <w:szCs w:val="24"/>
        </w:rPr>
        <w:t xml:space="preserve"> (video) subject in the news media. It refers to the theory that increases in sea temperatures or drops in sea levels can trigger a strong positive feedback effect on climate: first, warming causes a sudden release of methane from methane clathrate compounds buried in seabeds and seabed permafrost; second, because methane itself is a powerful greenhouse gas, temperatures rise further, and the cycle repeats. This runaway process, once started, could be as irreversible as the firing of a gun or the sudden explosion of a bomb going off that would literally be a shot heard around the world. These theories claim that if these hydrate sources thaw abruptly all at once due to warming, unstoppable feedbacks would be set in motion, methane would be released in enormous quantities immediately raising temperatures, and what pseudoscience dubs near term human extinction would result. Some claim a 50 gigaton methane bomb could burst from the ocean floor all at once anytime now. They argue that this would not be survivable by humans and that we would perish in as little as a few short weeks time. These researchers point to the theory that Methane Hydrate: Killer Cause of Earth’s Greatest Mass Extinction,” which highlights the fact that the most significant variable in the Permian Mass Extinction event, which occurred 250 million years ago and annihilated 90 percent of all the species on the planet, was likely methane hydrate. Debate over the plausibility of a catastrophic release of methane in coming decades due to thawing Arctic permafrost escalated after a paper warned that exactly this scenario could trigger costs equivalent to the annual GDP of the global economy. The methane bomb scenario got a further boost into the public eye after being featured in a hotly debated New York magazine article on climate change, which argued that without sharp cuts in planet-warming carbon emissions, parts of the Earth “will likely become close to uninhabitable” by the end of this century. As many climate scientists, like Paul Beckwith, are fond of saying “what happens in the Arctic, does not stay in the Arctic.” This is an interconnected and complex system that science is constantly attempting to play catch up with and with data constantly emerging and reshaping our knowledge of what we’re actually seeing. For example, some have claimed that we are seeing signs of the beginnings of catastrophe and that phenomena like giant gas blow out craters they are witnessing are proof enough that we’re already moving temperature harder and faster than ever before. However, </w:t>
      </w:r>
      <w:r w:rsidRPr="00391CC0">
        <w:rPr>
          <w:rFonts w:eastAsia="MS Mincho"/>
          <w:sz w:val="22"/>
          <w:szCs w:val="24"/>
          <w:highlight w:val="cyan"/>
          <w:u w:val="single"/>
        </w:rPr>
        <w:t>new da</w:t>
      </w:r>
      <w:r w:rsidRPr="00391CC0">
        <w:rPr>
          <w:rFonts w:eastAsia="MS Mincho"/>
          <w:sz w:val="22"/>
          <w:szCs w:val="24"/>
          <w:u w:val="single"/>
        </w:rPr>
        <w:t>ta</w:t>
      </w:r>
      <w:r w:rsidRPr="001C221B">
        <w:rPr>
          <w:rFonts w:eastAsia="MS Mincho"/>
          <w:sz w:val="10"/>
          <w:szCs w:val="24"/>
        </w:rPr>
        <w:t xml:space="preserve"> (video) </w:t>
      </w:r>
      <w:r w:rsidRPr="00391CC0">
        <w:rPr>
          <w:rFonts w:eastAsia="MS Mincho"/>
          <w:sz w:val="22"/>
          <w:szCs w:val="24"/>
          <w:u w:val="single"/>
        </w:rPr>
        <w:t>is</w:t>
      </w:r>
      <w:r w:rsidRPr="001C221B">
        <w:rPr>
          <w:rFonts w:eastAsia="MS Mincho"/>
          <w:sz w:val="10"/>
          <w:szCs w:val="24"/>
        </w:rPr>
        <w:t xml:space="preserve"> now </w:t>
      </w:r>
      <w:r w:rsidRPr="00391CC0">
        <w:rPr>
          <w:rFonts w:eastAsia="MS Mincho"/>
          <w:sz w:val="22"/>
          <w:szCs w:val="24"/>
          <w:u w:val="single"/>
        </w:rPr>
        <w:t>emerging</w:t>
      </w:r>
      <w:r w:rsidRPr="001C221B">
        <w:rPr>
          <w:rFonts w:eastAsia="MS Mincho"/>
          <w:sz w:val="10"/>
          <w:szCs w:val="24"/>
        </w:rPr>
        <w:t xml:space="preserve"> that says that this is not unexpected or in any way new for this area. We simply cannot jump to conclusions on these matters. </w:t>
      </w:r>
      <w:r w:rsidRPr="00391CC0">
        <w:rPr>
          <w:rFonts w:eastAsia="MS Mincho"/>
          <w:sz w:val="22"/>
          <w:szCs w:val="24"/>
          <w:u w:val="single"/>
        </w:rPr>
        <w:t xml:space="preserve">A 2018 published review </w:t>
      </w:r>
      <w:r w:rsidRPr="00391CC0">
        <w:rPr>
          <w:rFonts w:eastAsia="MS Mincho"/>
          <w:sz w:val="22"/>
          <w:szCs w:val="24"/>
          <w:highlight w:val="cyan"/>
          <w:u w:val="single"/>
        </w:rPr>
        <w:t>concluded</w:t>
      </w:r>
      <w:r w:rsidRPr="00391CC0">
        <w:rPr>
          <w:rFonts w:eastAsia="MS Mincho"/>
          <w:sz w:val="22"/>
          <w:szCs w:val="24"/>
          <w:u w:val="single"/>
        </w:rPr>
        <w:t xml:space="preserve"> that the</w:t>
      </w:r>
      <w:r w:rsidRPr="001C221B">
        <w:rPr>
          <w:rFonts w:eastAsia="MS Mincho"/>
          <w:sz w:val="10"/>
          <w:szCs w:val="24"/>
        </w:rPr>
        <w:t xml:space="preserve"> clathrate gun </w:t>
      </w:r>
      <w:r w:rsidRPr="00391CC0">
        <w:rPr>
          <w:rFonts w:eastAsia="MS Mincho"/>
          <w:sz w:val="22"/>
          <w:szCs w:val="24"/>
          <w:highlight w:val="cyan"/>
          <w:u w:val="single"/>
        </w:rPr>
        <w:t>hypothesis</w:t>
      </w:r>
      <w:r w:rsidRPr="001C221B">
        <w:rPr>
          <w:rFonts w:eastAsia="MS Mincho"/>
          <w:sz w:val="10"/>
          <w:szCs w:val="24"/>
          <w:highlight w:val="cyan"/>
        </w:rPr>
        <w:t xml:space="preserve"> </w:t>
      </w:r>
      <w:r w:rsidRPr="00391CC0">
        <w:rPr>
          <w:rFonts w:eastAsia="MS Mincho"/>
          <w:b/>
          <w:iCs/>
          <w:sz w:val="22"/>
          <w:szCs w:val="24"/>
          <w:highlight w:val="cyan"/>
          <w:u w:val="single"/>
        </w:rPr>
        <w:t>remains controversial</w:t>
      </w:r>
      <w:r w:rsidRPr="001C221B">
        <w:rPr>
          <w:rFonts w:eastAsia="MS Mincho"/>
          <w:sz w:val="10"/>
          <w:szCs w:val="24"/>
        </w:rPr>
        <w:t xml:space="preserve">, but that a better understanding is vital. Actual </w:t>
      </w:r>
      <w:r w:rsidRPr="00391CC0">
        <w:rPr>
          <w:rFonts w:eastAsia="MS Mincho"/>
          <w:sz w:val="22"/>
          <w:szCs w:val="24"/>
          <w:highlight w:val="cyan"/>
          <w:u w:val="single"/>
        </w:rPr>
        <w:t>measurements</w:t>
      </w:r>
      <w:r w:rsidRPr="00391CC0">
        <w:rPr>
          <w:rFonts w:eastAsia="MS Mincho"/>
          <w:sz w:val="22"/>
          <w:szCs w:val="24"/>
          <w:u w:val="single"/>
        </w:rPr>
        <w:t xml:space="preserve"> of methane in the atmosphere </w:t>
      </w:r>
      <w:r w:rsidRPr="00391CC0">
        <w:rPr>
          <w:rFonts w:eastAsia="MS Mincho"/>
          <w:sz w:val="22"/>
          <w:szCs w:val="24"/>
          <w:highlight w:val="cyan"/>
          <w:u w:val="single"/>
        </w:rPr>
        <w:t>don’t show</w:t>
      </w:r>
      <w:r w:rsidRPr="00391CC0">
        <w:rPr>
          <w:rFonts w:eastAsia="MS Mincho"/>
          <w:sz w:val="22"/>
          <w:szCs w:val="24"/>
          <w:u w:val="single"/>
        </w:rPr>
        <w:t xml:space="preserve"> any </w:t>
      </w:r>
      <w:r w:rsidRPr="001C221B">
        <w:rPr>
          <w:rFonts w:eastAsia="MS Mincho"/>
          <w:sz w:val="10"/>
          <w:szCs w:val="24"/>
        </w:rPr>
        <w:t xml:space="preserve">such sudden, accelerating </w:t>
      </w:r>
      <w:r w:rsidRPr="00391CC0">
        <w:rPr>
          <w:rFonts w:eastAsia="MS Mincho"/>
          <w:sz w:val="22"/>
          <w:szCs w:val="24"/>
          <w:highlight w:val="cyan"/>
          <w:u w:val="single"/>
        </w:rPr>
        <w:t>spike</w:t>
      </w:r>
      <w:r w:rsidRPr="001C221B">
        <w:rPr>
          <w:rFonts w:eastAsia="MS Mincho"/>
          <w:sz w:val="10"/>
          <w:szCs w:val="24"/>
        </w:rPr>
        <w:t xml:space="preserve">, </w:t>
      </w:r>
      <w:r w:rsidRPr="00391CC0">
        <w:rPr>
          <w:rFonts w:eastAsia="MS Mincho"/>
          <w:sz w:val="22"/>
          <w:szCs w:val="24"/>
          <w:u w:val="single"/>
        </w:rPr>
        <w:t xml:space="preserve">and climate </w:t>
      </w:r>
      <w:r w:rsidRPr="00391CC0">
        <w:rPr>
          <w:rFonts w:eastAsia="MS Mincho"/>
          <w:sz w:val="22"/>
          <w:szCs w:val="24"/>
          <w:highlight w:val="cyan"/>
          <w:u w:val="single"/>
        </w:rPr>
        <w:t>scientists don’t believe</w:t>
      </w:r>
      <w:r w:rsidRPr="00391CC0">
        <w:rPr>
          <w:rFonts w:eastAsia="MS Mincho"/>
          <w:sz w:val="22"/>
          <w:szCs w:val="24"/>
          <w:u w:val="single"/>
        </w:rPr>
        <w:t xml:space="preserve"> anything like this</w:t>
      </w:r>
      <w:r w:rsidRPr="001C221B">
        <w:rPr>
          <w:rFonts w:eastAsia="MS Mincho"/>
          <w:sz w:val="10"/>
          <w:szCs w:val="24"/>
        </w:rPr>
        <w:t xml:space="preserve"> “clathrate gun” </w:t>
      </w:r>
      <w:r w:rsidRPr="00391CC0">
        <w:rPr>
          <w:rFonts w:eastAsia="MS Mincho"/>
          <w:sz w:val="22"/>
          <w:szCs w:val="24"/>
          <w:highlight w:val="cyan"/>
          <w:u w:val="single"/>
        </w:rPr>
        <w:t>scenario</w:t>
      </w:r>
      <w:r w:rsidRPr="00391CC0">
        <w:rPr>
          <w:rFonts w:eastAsia="MS Mincho"/>
          <w:sz w:val="22"/>
          <w:szCs w:val="24"/>
          <w:u w:val="single"/>
        </w:rPr>
        <w:t xml:space="preserve"> is underway</w:t>
      </w:r>
      <w:r w:rsidRPr="001C221B">
        <w:rPr>
          <w:rFonts w:eastAsia="MS Mincho"/>
          <w:sz w:val="10"/>
          <w:szCs w:val="24"/>
        </w:rPr>
        <w:t xml:space="preserve">, though they cannot rule out the possibility. Paul Beckwith asks “will the clathrate gun fire only blanks” in the following video lecture discussing the USGS paper on this matter: [video ommitted]. According to the Guardian, “scientists of different persuasions remain fundamentally divided over whether such extreme and abrupt scenarios are at all plausible. Carolyn Rupple of </w:t>
      </w:r>
      <w:r w:rsidRPr="00391CC0">
        <w:rPr>
          <w:rFonts w:eastAsia="MS Mincho"/>
          <w:sz w:val="22"/>
          <w:szCs w:val="24"/>
          <w:u w:val="single"/>
        </w:rPr>
        <w:t xml:space="preserve">the US Geological Survey </w:t>
      </w:r>
      <w:r w:rsidRPr="001C221B">
        <w:rPr>
          <w:rFonts w:eastAsia="MS Mincho"/>
          <w:sz w:val="10"/>
          <w:szCs w:val="24"/>
        </w:rPr>
        <w:t xml:space="preserve">(USGS) Gas Hydrates Project </w:t>
      </w:r>
      <w:r w:rsidRPr="00391CC0">
        <w:rPr>
          <w:rFonts w:eastAsia="MS Mincho"/>
          <w:sz w:val="22"/>
          <w:szCs w:val="24"/>
          <w:u w:val="single"/>
        </w:rPr>
        <w:t>told</w:t>
      </w:r>
      <w:r w:rsidRPr="001C221B">
        <w:rPr>
          <w:rFonts w:eastAsia="MS Mincho"/>
          <w:sz w:val="10"/>
          <w:szCs w:val="24"/>
        </w:rPr>
        <w:t xml:space="preserve"> NBC News </w:t>
      </w:r>
      <w:r w:rsidRPr="00391CC0">
        <w:rPr>
          <w:rFonts w:eastAsia="MS Mincho"/>
          <w:sz w:val="22"/>
          <w:szCs w:val="24"/>
          <w:u w:val="single"/>
        </w:rPr>
        <w:t>the scenario is ‘</w:t>
      </w:r>
      <w:r w:rsidRPr="00391CC0">
        <w:rPr>
          <w:rFonts w:eastAsia="MS Mincho"/>
          <w:b/>
          <w:iCs/>
          <w:sz w:val="22"/>
          <w:szCs w:val="24"/>
          <w:highlight w:val="cyan"/>
          <w:u w:val="single"/>
        </w:rPr>
        <w:t>nearly impossible’</w:t>
      </w:r>
      <w:r w:rsidRPr="001C221B">
        <w:rPr>
          <w:rFonts w:eastAsia="MS Mincho"/>
          <w:sz w:val="10"/>
          <w:szCs w:val="24"/>
        </w:rPr>
        <w:t xml:space="preserve"> </w:t>
      </w:r>
      <w:r w:rsidRPr="00391CC0">
        <w:rPr>
          <w:rFonts w:eastAsia="MS Mincho"/>
          <w:sz w:val="22"/>
          <w:szCs w:val="24"/>
          <w:u w:val="single"/>
        </w:rPr>
        <w:t>citing laws of thermodynamics</w:t>
      </w:r>
      <w:r w:rsidRPr="001C221B">
        <w:rPr>
          <w:rFonts w:eastAsia="MS Mincho"/>
          <w:sz w:val="10"/>
          <w:szCs w:val="24"/>
        </w:rPr>
        <w:t>. Ed Dlugokencky, a research scientist at the National Oceanic and Atmospheric Administration’s (</w:t>
      </w:r>
      <w:r w:rsidRPr="00391CC0">
        <w:rPr>
          <w:rFonts w:eastAsia="MS Mincho"/>
          <w:sz w:val="22"/>
          <w:szCs w:val="24"/>
          <w:u w:val="single"/>
        </w:rPr>
        <w:t>NOAA</w:t>
      </w:r>
      <w:r w:rsidRPr="001C221B">
        <w:rPr>
          <w:rFonts w:eastAsia="MS Mincho"/>
          <w:sz w:val="10"/>
          <w:szCs w:val="24"/>
        </w:rPr>
        <w:t xml:space="preserve">), </w:t>
      </w:r>
      <w:r w:rsidRPr="00391CC0">
        <w:rPr>
          <w:rFonts w:eastAsia="MS Mincho"/>
          <w:sz w:val="22"/>
          <w:szCs w:val="24"/>
          <w:u w:val="single"/>
        </w:rPr>
        <w:t>said there has been ‘</w:t>
      </w:r>
      <w:r w:rsidRPr="00391CC0">
        <w:rPr>
          <w:rFonts w:eastAsia="MS Mincho"/>
          <w:sz w:val="22"/>
          <w:szCs w:val="24"/>
          <w:highlight w:val="cyan"/>
          <w:u w:val="single"/>
        </w:rPr>
        <w:t>no detectable change in Arctic methane emissions</w:t>
      </w:r>
      <w:r w:rsidRPr="001C221B">
        <w:rPr>
          <w:rFonts w:eastAsia="MS Mincho"/>
          <w:sz w:val="10"/>
          <w:szCs w:val="24"/>
        </w:rPr>
        <w:t xml:space="preserve"> over the past two decades.’ </w:t>
      </w:r>
      <w:r w:rsidRPr="00391CC0">
        <w:rPr>
          <w:rFonts w:eastAsia="MS Mincho"/>
          <w:sz w:val="22"/>
          <w:szCs w:val="24"/>
          <w:u w:val="single"/>
        </w:rPr>
        <w:t>NASA’</w:t>
      </w:r>
      <w:r w:rsidRPr="001C221B">
        <w:rPr>
          <w:rFonts w:eastAsia="MS Mincho"/>
          <w:sz w:val="10"/>
          <w:szCs w:val="24"/>
        </w:rPr>
        <w:t xml:space="preserve">s Gavin Schmidt </w:t>
      </w:r>
      <w:r w:rsidRPr="00391CC0">
        <w:rPr>
          <w:rFonts w:eastAsia="MS Mincho"/>
          <w:sz w:val="22"/>
          <w:szCs w:val="24"/>
          <w:u w:val="single"/>
        </w:rPr>
        <w:t xml:space="preserve">said that ice core </w:t>
      </w:r>
      <w:r w:rsidRPr="00391CC0">
        <w:rPr>
          <w:rFonts w:eastAsia="MS Mincho"/>
          <w:sz w:val="22"/>
          <w:szCs w:val="24"/>
          <w:highlight w:val="cyan"/>
          <w:u w:val="single"/>
        </w:rPr>
        <w:t>records</w:t>
      </w:r>
      <w:r w:rsidRPr="001C221B">
        <w:rPr>
          <w:rFonts w:eastAsia="MS Mincho"/>
          <w:sz w:val="10"/>
          <w:szCs w:val="24"/>
          <w:highlight w:val="cyan"/>
        </w:rPr>
        <w:t xml:space="preserve"> </w:t>
      </w:r>
      <w:r w:rsidRPr="00391CC0">
        <w:rPr>
          <w:rFonts w:eastAsia="MS Mincho"/>
          <w:sz w:val="22"/>
          <w:szCs w:val="24"/>
          <w:highlight w:val="cyan"/>
          <w:u w:val="single"/>
        </w:rPr>
        <w:t>from previously warm Arctic periods show no indication</w:t>
      </w:r>
      <w:r w:rsidRPr="00391CC0">
        <w:rPr>
          <w:rFonts w:eastAsia="MS Mincho"/>
          <w:sz w:val="22"/>
          <w:szCs w:val="24"/>
          <w:u w:val="single"/>
        </w:rPr>
        <w:t xml:space="preserve"> of such a scenario having ever occurred</w:t>
      </w:r>
      <w:r w:rsidRPr="001C221B">
        <w:rPr>
          <w:rFonts w:eastAsia="MS Mincho"/>
          <w:sz w:val="10"/>
          <w:szCs w:val="24"/>
        </w:rPr>
        <w:t>. Methane hydrate expert Professor David Archer reiterated that the mechanisms for release operate on time scales of centuries and longer. These arguments were finally distilled in a lengthy, seemingly compelling essay posted on Skeptical Science, concluding with utter finality: “</w:t>
      </w:r>
      <w:r w:rsidRPr="00391CC0">
        <w:rPr>
          <w:rFonts w:eastAsia="MS Mincho"/>
          <w:sz w:val="22"/>
          <w:szCs w:val="24"/>
          <w:highlight w:val="cyan"/>
          <w:u w:val="single"/>
        </w:rPr>
        <w:t>There is no evidence that methane will run out of control and initiate any sudden, catastrophic effects</w:t>
      </w:r>
      <w:r w:rsidRPr="00391CC0">
        <w:rPr>
          <w:rFonts w:eastAsia="MS Mincho"/>
          <w:sz w:val="22"/>
          <w:szCs w:val="24"/>
          <w:u w:val="single"/>
        </w:rPr>
        <w:t>.</w:t>
      </w:r>
      <w:r w:rsidRPr="001C221B">
        <w:rPr>
          <w:rFonts w:eastAsia="MS Mincho"/>
          <w:sz w:val="10"/>
          <w:szCs w:val="24"/>
        </w:rPr>
        <w:t xml:space="preserve"> Nonetheless, the Arctic is a region that is quite dynamic and is changing rapidly. The high latitudes are currently a CO2 sink and CH4 source in the modern atmosphere, and it’s not implausible that the effectiveness of the sink could diminish (or reverse) or that the methane source could enhance in the future, since we expect a transition to a warmer, wetter climate with an extended thawing season.” – Skeptical Science</w:t>
      </w:r>
    </w:p>
    <w:p w14:paraId="157F266A" w14:textId="77777777" w:rsidR="00275954" w:rsidRPr="001C221B" w:rsidRDefault="00275954" w:rsidP="00275954">
      <w:pPr>
        <w:rPr>
          <w:sz w:val="10"/>
        </w:rPr>
      </w:pPr>
    </w:p>
    <w:p w14:paraId="49F165B5" w14:textId="77777777" w:rsidR="00275954" w:rsidRPr="004C0215" w:rsidRDefault="00275954" w:rsidP="00275954">
      <w:pPr>
        <w:keepNext/>
        <w:keepLines/>
        <w:spacing w:before="40" w:after="0" w:line="256" w:lineRule="auto"/>
        <w:outlineLvl w:val="3"/>
        <w:rPr>
          <w:rFonts w:eastAsia="MS Gothic"/>
          <w:b/>
          <w:bCs/>
          <w:sz w:val="26"/>
          <w:szCs w:val="26"/>
        </w:rPr>
      </w:pPr>
      <w:r>
        <w:rPr>
          <w:rFonts w:eastAsia="MS Gothic"/>
          <w:b/>
          <w:bCs/>
          <w:sz w:val="26"/>
          <w:szCs w:val="26"/>
        </w:rPr>
        <w:t xml:space="preserve">5 - </w:t>
      </w:r>
      <w:r w:rsidRPr="004C0215">
        <w:rPr>
          <w:rFonts w:eastAsia="MS Gothic"/>
          <w:b/>
          <w:bCs/>
          <w:sz w:val="26"/>
          <w:szCs w:val="26"/>
        </w:rPr>
        <w:t>MCB is very Ineffective – technical limitations</w:t>
      </w:r>
    </w:p>
    <w:p w14:paraId="4CD7A93E" w14:textId="77777777" w:rsidR="00275954" w:rsidRPr="004C0215" w:rsidRDefault="00275954" w:rsidP="00275954">
      <w:pPr>
        <w:spacing w:after="0" w:line="240" w:lineRule="auto"/>
        <w:rPr>
          <w:rFonts w:eastAsia="Times New Roman"/>
          <w:szCs w:val="24"/>
        </w:rPr>
      </w:pPr>
      <w:r w:rsidRPr="004C0215">
        <w:rPr>
          <w:rFonts w:eastAsia="Times New Roman"/>
          <w:color w:val="000000"/>
          <w:sz w:val="22"/>
          <w:lang w:eastAsia="zh-CN"/>
        </w:rPr>
        <w:t xml:space="preserve">Jim M. </w:t>
      </w:r>
      <w:r w:rsidRPr="004C0215">
        <w:rPr>
          <w:rFonts w:eastAsia="Times New Roman"/>
          <w:b/>
          <w:bCs/>
          <w:color w:val="000000"/>
          <w:sz w:val="26"/>
          <w:szCs w:val="26"/>
          <w:lang w:eastAsia="zh-CN"/>
        </w:rPr>
        <w:t>Haywood et al</w:t>
      </w:r>
      <w:r w:rsidRPr="004C0215">
        <w:rPr>
          <w:rFonts w:eastAsia="Times New Roman"/>
          <w:color w:val="000000"/>
          <w:sz w:val="22"/>
          <w:lang w:eastAsia="zh-CN"/>
        </w:rPr>
        <w:t xml:space="preserve"> 20</w:t>
      </w:r>
      <w:r w:rsidRPr="004C0215">
        <w:rPr>
          <w:rFonts w:eastAsia="Times New Roman"/>
          <w:b/>
          <w:bCs/>
          <w:color w:val="000000"/>
          <w:sz w:val="26"/>
          <w:szCs w:val="26"/>
          <w:lang w:eastAsia="zh-CN"/>
        </w:rPr>
        <w:t>23</w:t>
      </w:r>
      <w:r w:rsidRPr="004C0215">
        <w:rPr>
          <w:rFonts w:eastAsia="Times New Roman"/>
          <w:color w:val="000000"/>
          <w:sz w:val="22"/>
          <w:lang w:eastAsia="zh-CN"/>
        </w:rPr>
        <w:t xml:space="preserve">[Phd </w:t>
      </w:r>
      <w:r w:rsidRPr="004C0215">
        <w:rPr>
          <w:rFonts w:eastAsia="Times New Roman"/>
          <w:szCs w:val="24"/>
        </w:rPr>
        <w:t xml:space="preserve">in Meteorology, Professor of Atmospheric Science (College of Mathematics, Engineering and Physical Science]“Climate intervention using marine cloud brightening (MCB) compared with stratospheric aerosol injection (SAI) in the UKESM1 climate model” </w:t>
      </w:r>
      <w:hyperlink r:id="rId14" w:history="1">
        <w:r w:rsidRPr="004C0215">
          <w:rPr>
            <w:rFonts w:eastAsia="MS Gothic"/>
            <w:szCs w:val="24"/>
          </w:rPr>
          <w:t>https://acp.copernicus.org/articles/23/15305/2023/</w:t>
        </w:r>
      </w:hyperlink>
      <w:r w:rsidRPr="004C0215">
        <w:rPr>
          <w:rFonts w:eastAsia="Times New Roman"/>
          <w:szCs w:val="24"/>
        </w:rPr>
        <w:t xml:space="preserve"> EMK</w:t>
      </w:r>
    </w:p>
    <w:p w14:paraId="08849D39" w14:textId="77777777" w:rsidR="00275954" w:rsidRPr="004C0215" w:rsidRDefault="00275954" w:rsidP="00275954">
      <w:pPr>
        <w:spacing w:after="0" w:line="240" w:lineRule="auto"/>
        <w:rPr>
          <w:rFonts w:eastAsia="Times New Roman"/>
          <w:szCs w:val="24"/>
          <w:lang w:eastAsia="zh-CN"/>
        </w:rPr>
      </w:pPr>
    </w:p>
    <w:p w14:paraId="6290442F" w14:textId="77777777" w:rsidR="00275954" w:rsidRPr="004C0215" w:rsidRDefault="00275954" w:rsidP="00275954">
      <w:pPr>
        <w:spacing w:after="0" w:line="240" w:lineRule="auto"/>
        <w:rPr>
          <w:rFonts w:eastAsia="Times New Roman"/>
          <w:sz w:val="16"/>
          <w:szCs w:val="24"/>
          <w:lang w:eastAsia="zh-CN"/>
        </w:rPr>
      </w:pPr>
      <w:r w:rsidRPr="004C0215">
        <w:rPr>
          <w:rFonts w:eastAsia="Times New Roman"/>
          <w:color w:val="000000"/>
          <w:sz w:val="16"/>
          <w:lang w:eastAsia="zh-CN"/>
        </w:rPr>
        <w:t xml:space="preserve">From Fig. 3, it is obvious that </w:t>
      </w:r>
      <w:r w:rsidRPr="004C0215">
        <w:rPr>
          <w:rFonts w:eastAsia="Times New Roman"/>
          <w:color w:val="000000"/>
          <w:sz w:val="22"/>
          <w:u w:val="single"/>
          <w:shd w:val="clear" w:color="auto" w:fill="00FFFF"/>
          <w:lang w:eastAsia="zh-CN"/>
        </w:rPr>
        <w:t xml:space="preserve">the </w:t>
      </w:r>
      <w:r w:rsidRPr="004C0215">
        <w:rPr>
          <w:rFonts w:eastAsia="Times New Roman"/>
          <w:b/>
          <w:bCs/>
          <w:color w:val="000000"/>
          <w:sz w:val="22"/>
          <w:u w:val="single"/>
          <w:shd w:val="clear" w:color="auto" w:fill="00FFFF"/>
          <w:lang w:eastAsia="zh-CN"/>
        </w:rPr>
        <w:t>injection</w:t>
      </w:r>
      <w:r w:rsidRPr="004C0215">
        <w:rPr>
          <w:rFonts w:eastAsia="Times New Roman"/>
          <w:color w:val="000000"/>
          <w:sz w:val="22"/>
          <w:u w:val="single"/>
          <w:shd w:val="clear" w:color="auto" w:fill="00FFFF"/>
          <w:lang w:eastAsia="zh-CN"/>
        </w:rPr>
        <w:t xml:space="preserve"> of significant amounts of </w:t>
      </w:r>
      <w:r w:rsidRPr="004C0215">
        <w:rPr>
          <w:rFonts w:eastAsia="Times New Roman"/>
          <w:b/>
          <w:bCs/>
          <w:color w:val="000000"/>
          <w:sz w:val="22"/>
          <w:u w:val="single"/>
          <w:shd w:val="clear" w:color="auto" w:fill="00FFFF"/>
          <w:lang w:eastAsia="zh-CN"/>
        </w:rPr>
        <w:t>sea salt</w:t>
      </w:r>
      <w:r w:rsidRPr="004C0215">
        <w:rPr>
          <w:rFonts w:eastAsia="Times New Roman"/>
          <w:color w:val="000000"/>
          <w:sz w:val="22"/>
          <w:u w:val="single"/>
          <w:lang w:eastAsia="zh-CN"/>
        </w:rPr>
        <w:t xml:space="preserve"> </w:t>
      </w:r>
      <w:r w:rsidRPr="004C0215">
        <w:rPr>
          <w:rFonts w:eastAsia="Times New Roman"/>
          <w:color w:val="000000"/>
          <w:sz w:val="16"/>
          <w:lang w:eastAsia="zh-CN"/>
        </w:rPr>
        <w:t xml:space="preserve">into bin 7 (mid-bin radius 23 nm) </w:t>
      </w:r>
      <w:r w:rsidRPr="004C0215">
        <w:rPr>
          <w:rFonts w:eastAsia="Times New Roman"/>
          <w:b/>
          <w:bCs/>
          <w:color w:val="000000"/>
          <w:sz w:val="22"/>
          <w:u w:val="single"/>
          <w:shd w:val="clear" w:color="auto" w:fill="00FFFF"/>
          <w:lang w:eastAsia="zh-CN"/>
        </w:rPr>
        <w:t>is very ineffective</w:t>
      </w:r>
      <w:r w:rsidRPr="004C0215">
        <w:rPr>
          <w:rFonts w:eastAsia="Times New Roman"/>
          <w:color w:val="000000"/>
          <w:sz w:val="22"/>
          <w:u w:val="single"/>
          <w:lang w:eastAsia="zh-CN"/>
        </w:rPr>
        <w:t xml:space="preserve">. </w:t>
      </w:r>
      <w:r w:rsidRPr="004C0215">
        <w:rPr>
          <w:rFonts w:eastAsia="Times New Roman"/>
          <w:color w:val="000000"/>
          <w:sz w:val="22"/>
          <w:u w:val="single"/>
          <w:shd w:val="clear" w:color="auto" w:fill="00FFFF"/>
          <w:lang w:eastAsia="zh-CN"/>
        </w:rPr>
        <w:t>The</w:t>
      </w:r>
      <w:r w:rsidRPr="004C0215">
        <w:rPr>
          <w:rFonts w:eastAsia="Times New Roman"/>
          <w:b/>
          <w:bCs/>
          <w:color w:val="000000"/>
          <w:sz w:val="22"/>
          <w:u w:val="single"/>
          <w:shd w:val="clear" w:color="auto" w:fill="00FFFF"/>
          <w:lang w:eastAsia="zh-CN"/>
        </w:rPr>
        <w:t xml:space="preserve"> change in cloud-top</w:t>
      </w:r>
      <w:r w:rsidRPr="004C0215">
        <w:rPr>
          <w:rFonts w:eastAsia="Times New Roman"/>
          <w:color w:val="000000"/>
          <w:sz w:val="22"/>
          <w:u w:val="single"/>
          <w:shd w:val="clear" w:color="auto" w:fill="00FFFF"/>
          <w:lang w:eastAsia="zh-CN"/>
        </w:rPr>
        <w:t xml:space="preserve"> </w:t>
      </w:r>
      <w:r w:rsidRPr="004C0215">
        <w:rPr>
          <w:rFonts w:eastAsia="Times New Roman"/>
          <w:color w:val="000000"/>
          <w:sz w:val="22"/>
          <w:u w:val="single"/>
          <w:lang w:eastAsia="zh-CN"/>
        </w:rPr>
        <w:t>CDNC</w:t>
      </w:r>
      <w:r w:rsidRPr="004C0215">
        <w:rPr>
          <w:rFonts w:eastAsia="Times New Roman"/>
          <w:color w:val="000000"/>
          <w:sz w:val="22"/>
          <w:u w:val="single"/>
          <w:shd w:val="clear" w:color="auto" w:fill="00FFFF"/>
          <w:lang w:eastAsia="zh-CN"/>
        </w:rPr>
        <w:t xml:space="preserve"> is small</w:t>
      </w:r>
      <w:r w:rsidRPr="004C0215">
        <w:rPr>
          <w:rFonts w:eastAsia="Times New Roman"/>
          <w:color w:val="000000"/>
          <w:sz w:val="22"/>
          <w:u w:val="single"/>
          <w:lang w:eastAsia="zh-CN"/>
        </w:rPr>
        <w:t xml:space="preserve"> across the range of injection rates </w:t>
      </w:r>
      <w:r w:rsidRPr="004C0215">
        <w:rPr>
          <w:rFonts w:eastAsia="Times New Roman"/>
          <w:color w:val="000000"/>
          <w:sz w:val="22"/>
          <w:u w:val="single"/>
          <w:shd w:val="clear" w:color="auto" w:fill="00FFFF"/>
          <w:lang w:eastAsia="zh-CN"/>
        </w:rPr>
        <w:t>and</w:t>
      </w:r>
      <w:r w:rsidRPr="004C0215">
        <w:rPr>
          <w:rFonts w:eastAsia="Times New Roman"/>
          <w:color w:val="000000"/>
          <w:sz w:val="22"/>
          <w:u w:val="single"/>
          <w:lang w:eastAsia="zh-CN"/>
        </w:rPr>
        <w:t xml:space="preserve">, along with cloud fraction, actually </w:t>
      </w:r>
      <w:r w:rsidRPr="004C0215">
        <w:rPr>
          <w:rFonts w:eastAsia="Times New Roman"/>
          <w:b/>
          <w:bCs/>
          <w:color w:val="000000"/>
          <w:sz w:val="22"/>
          <w:u w:val="single"/>
          <w:shd w:val="clear" w:color="auto" w:fill="00FFFF"/>
          <w:lang w:eastAsia="zh-CN"/>
        </w:rPr>
        <w:t>decreases</w:t>
      </w:r>
      <w:r w:rsidRPr="004C0215">
        <w:rPr>
          <w:rFonts w:eastAsia="Times New Roman"/>
          <w:color w:val="000000"/>
          <w:sz w:val="22"/>
          <w:u w:val="single"/>
          <w:shd w:val="clear" w:color="auto" w:fill="00FFFF"/>
          <w:lang w:eastAsia="zh-CN"/>
        </w:rPr>
        <w:t xml:space="preserve"> with increasing injection rate</w:t>
      </w:r>
      <w:r w:rsidRPr="004C0215">
        <w:rPr>
          <w:rFonts w:eastAsia="Times New Roman"/>
          <w:color w:val="000000"/>
          <w:sz w:val="22"/>
          <w:u w:val="single"/>
          <w:lang w:eastAsia="zh-CN"/>
        </w:rPr>
        <w:t>,</w:t>
      </w:r>
      <w:r w:rsidRPr="004C0215">
        <w:rPr>
          <w:rFonts w:eastAsia="Times New Roman"/>
          <w:color w:val="000000"/>
          <w:sz w:val="16"/>
          <w:lang w:eastAsia="zh-CN"/>
        </w:rPr>
        <w:t xml:space="preserve"> thereby </w:t>
      </w:r>
      <w:r w:rsidRPr="004C0215">
        <w:rPr>
          <w:rFonts w:eastAsia="Times New Roman"/>
          <w:color w:val="000000"/>
          <w:sz w:val="22"/>
          <w:u w:val="single"/>
          <w:shd w:val="clear" w:color="auto" w:fill="00FFFF"/>
          <w:lang w:eastAsia="zh-CN"/>
        </w:rPr>
        <w:t xml:space="preserve">acting </w:t>
      </w:r>
      <w:r w:rsidRPr="004C0215">
        <w:rPr>
          <w:rFonts w:eastAsia="Times New Roman"/>
          <w:b/>
          <w:bCs/>
          <w:color w:val="000000"/>
          <w:sz w:val="22"/>
          <w:u w:val="single"/>
          <w:shd w:val="clear" w:color="auto" w:fill="00FFFF"/>
          <w:lang w:eastAsia="zh-CN"/>
        </w:rPr>
        <w:t>against</w:t>
      </w:r>
      <w:r w:rsidRPr="004C0215">
        <w:rPr>
          <w:rFonts w:eastAsia="Times New Roman"/>
          <w:color w:val="000000"/>
          <w:sz w:val="22"/>
          <w:u w:val="single"/>
          <w:shd w:val="clear" w:color="auto" w:fill="00FFFF"/>
          <w:lang w:eastAsia="zh-CN"/>
        </w:rPr>
        <w:t xml:space="preserve"> the objectives of MCB</w:t>
      </w:r>
      <w:r w:rsidRPr="004C0215">
        <w:rPr>
          <w:rFonts w:eastAsia="Times New Roman"/>
          <w:color w:val="000000"/>
          <w:sz w:val="22"/>
          <w:u w:val="single"/>
          <w:lang w:eastAsia="zh-CN"/>
        </w:rPr>
        <w:t>.</w:t>
      </w:r>
      <w:r w:rsidRPr="004C0215">
        <w:rPr>
          <w:rFonts w:eastAsia="Times New Roman"/>
          <w:color w:val="000000"/>
          <w:sz w:val="16"/>
          <w:lang w:eastAsia="zh-CN"/>
        </w:rPr>
        <w:t xml:space="preserve"> </w:t>
      </w:r>
      <w:r w:rsidRPr="004C0215">
        <w:rPr>
          <w:rFonts w:eastAsia="Times New Roman"/>
          <w:color w:val="000000"/>
          <w:sz w:val="22"/>
          <w:u w:val="single"/>
          <w:lang w:eastAsia="zh-CN"/>
        </w:rPr>
        <w:t>These results are not dissimilar to those found for over-seeding</w:t>
      </w:r>
      <w:r w:rsidRPr="004C0215">
        <w:rPr>
          <w:rFonts w:eastAsia="Times New Roman"/>
          <w:color w:val="000000"/>
          <w:sz w:val="16"/>
          <w:lang w:eastAsia="zh-CN"/>
        </w:rPr>
        <w:t xml:space="preserve"> by Alterskjær et al. (2012) and Alterskjær and Kristjánsson (2013). </w:t>
      </w:r>
      <w:r w:rsidRPr="004C0215">
        <w:rPr>
          <w:rFonts w:eastAsia="Times New Roman"/>
          <w:sz w:val="22"/>
          <w:szCs w:val="24"/>
          <w:highlight w:val="cyan"/>
          <w:u w:val="single"/>
          <w:lang w:eastAsia="zh-CN"/>
        </w:rPr>
        <w:t>This reduction in cloud fraction translates to</w:t>
      </w:r>
      <w:r w:rsidRPr="004C0215">
        <w:rPr>
          <w:rFonts w:eastAsia="Times New Roman"/>
          <w:color w:val="000000"/>
          <w:sz w:val="16"/>
          <w:lang w:eastAsia="zh-CN"/>
        </w:rPr>
        <w:t xml:space="preserve"> the weakest perturbation to global ToA radiative fluxes and</w:t>
      </w:r>
      <w:r w:rsidRPr="004C0215">
        <w:rPr>
          <w:rFonts w:eastAsia="Times New Roman"/>
          <w:color w:val="000000"/>
          <w:sz w:val="16"/>
          <w:shd w:val="clear" w:color="auto" w:fill="00FFFF"/>
          <w:lang w:eastAsia="zh-CN"/>
        </w:rPr>
        <w:t xml:space="preserve"> the</w:t>
      </w:r>
      <w:r w:rsidRPr="004C0215">
        <w:rPr>
          <w:rFonts w:eastAsia="Times New Roman"/>
          <w:color w:val="000000"/>
          <w:sz w:val="22"/>
          <w:u w:val="single"/>
          <w:shd w:val="clear" w:color="auto" w:fill="00FFFF"/>
          <w:lang w:eastAsia="zh-CN"/>
        </w:rPr>
        <w:t xml:space="preserve"> </w:t>
      </w:r>
      <w:r w:rsidRPr="004C0215">
        <w:rPr>
          <w:rFonts w:eastAsia="Times New Roman"/>
          <w:b/>
          <w:bCs/>
          <w:color w:val="000000"/>
          <w:sz w:val="22"/>
          <w:u w:val="single"/>
          <w:shd w:val="clear" w:color="auto" w:fill="00FFFF"/>
          <w:lang w:eastAsia="zh-CN"/>
        </w:rPr>
        <w:t>least global-mean cooling</w:t>
      </w:r>
      <w:r w:rsidRPr="004C0215">
        <w:rPr>
          <w:rFonts w:eastAsia="Times New Roman"/>
          <w:color w:val="000000"/>
          <w:sz w:val="22"/>
          <w:u w:val="single"/>
          <w:lang w:eastAsia="zh-CN"/>
        </w:rPr>
        <w:t xml:space="preserve"> of all the bins investigated. </w:t>
      </w:r>
      <w:r w:rsidRPr="004C0215">
        <w:rPr>
          <w:rFonts w:eastAsia="Times New Roman"/>
          <w:color w:val="000000"/>
          <w:sz w:val="16"/>
          <w:lang w:eastAsia="zh-CN"/>
        </w:rPr>
        <w:t xml:space="preserve">As the size of the injected aerosols increases through to bin 10, progressively more changes in CDNC, cloud fraction, ToA flux perturbation, and </w:t>
      </w:r>
      <w:r w:rsidRPr="004C0215">
        <w:rPr>
          <w:rFonts w:eastAsia="Times New Roman"/>
          <w:color w:val="000000"/>
          <w:sz w:val="22"/>
          <w:u w:val="single"/>
          <w:lang w:eastAsia="zh-CN"/>
        </w:rPr>
        <w:t xml:space="preserve">global-mean </w:t>
      </w:r>
      <w:r w:rsidRPr="004C0215">
        <w:rPr>
          <w:rFonts w:eastAsia="Times New Roman"/>
          <w:b/>
          <w:bCs/>
          <w:color w:val="000000"/>
          <w:sz w:val="22"/>
          <w:u w:val="single"/>
          <w:lang w:eastAsia="zh-CN"/>
        </w:rPr>
        <w:t>temperature are obtained</w:t>
      </w:r>
      <w:r w:rsidRPr="004C0215">
        <w:rPr>
          <w:rFonts w:eastAsia="Times New Roman"/>
          <w:color w:val="000000"/>
          <w:sz w:val="22"/>
          <w:u w:val="single"/>
          <w:lang w:eastAsia="zh-CN"/>
        </w:rPr>
        <w:t>, particularly at high injection rates, before smaller changes are seen for injections into bins 11 and 12</w:t>
      </w:r>
      <w:r w:rsidRPr="004C0215">
        <w:rPr>
          <w:rFonts w:eastAsia="Times New Roman"/>
          <w:color w:val="000000"/>
          <w:sz w:val="16"/>
          <w:lang w:eastAsia="zh-CN"/>
        </w:rPr>
        <w:t>. It therefore appears that, for UKESM1's cloud droplet activation scheme, the optimal size for aerosol injection to maximize the cooling from MCB is when the sea-salt dry radius is around 85 nm. We therefore chose injection into bin 10 for G6MCB. Some of the implications and limitations of utilizing the Abdul-Razzak and Ghan (2000) activation scheme are highlighted in Sect. 5.</w:t>
      </w:r>
    </w:p>
    <w:p w14:paraId="369C04F3" w14:textId="3D375D80" w:rsidR="00275954" w:rsidRDefault="00275954" w:rsidP="00275954">
      <w:pPr>
        <w:pStyle w:val="Heading1"/>
      </w:pPr>
      <w:r>
        <w:t>neg block</w:t>
      </w:r>
    </w:p>
    <w:p w14:paraId="704207D5" w14:textId="77777777" w:rsidR="00C06C9D" w:rsidRPr="00C06C9D" w:rsidRDefault="00C06C9D" w:rsidP="00C06C9D">
      <w:r w:rsidRPr="00C06C9D">
        <w:rPr>
          <w:b/>
          <w:bCs/>
        </w:rPr>
        <w:t>Adjusting is key for encouraging </w:t>
      </w:r>
      <w:r w:rsidRPr="00C06C9D">
        <w:rPr>
          <w:b/>
          <w:bCs/>
          <w:u w:val="single"/>
        </w:rPr>
        <w:t>maximal</w:t>
      </w:r>
      <w:r w:rsidRPr="00C06C9D">
        <w:rPr>
          <w:b/>
          <w:bCs/>
        </w:rPr>
        <w:t> foreign mitigation AND targeting </w:t>
      </w:r>
      <w:r w:rsidRPr="00C06C9D">
        <w:rPr>
          <w:b/>
          <w:bCs/>
          <w:u w:val="single"/>
        </w:rPr>
        <w:t>non-traded</w:t>
      </w:r>
      <w:r w:rsidRPr="00C06C9D">
        <w:rPr>
          <w:b/>
          <w:bCs/>
        </w:rPr>
        <w:t> emissions.</w:t>
      </w:r>
    </w:p>
    <w:p w14:paraId="303372FC" w14:textId="77777777" w:rsidR="00C06C9D" w:rsidRPr="00C06C9D" w:rsidRDefault="00C06C9D" w:rsidP="00C06C9D">
      <w:r w:rsidRPr="00C06C9D">
        <w:rPr>
          <w:b/>
          <w:bCs/>
        </w:rPr>
        <w:t>Weil 21</w:t>
      </w:r>
      <w:r w:rsidRPr="00C06C9D">
        <w:t>, Senior Research Associate, Climate Leadership Council and Visiting Research Scholar at Georgetown University Law Center (Gabriel Weil, 2021, “The Carbon Price Equivalent: A Metric for Comparing Climate Change Mitigation Efforts Across Jurisdictions,” 125 Dickinson L. Rev. 475, University of Kansas Libraries, Hein Online)</w:t>
      </w:r>
    </w:p>
    <w:p w14:paraId="23E55796" w14:textId="6AC22B5B" w:rsidR="00C06C9D" w:rsidRDefault="00C06C9D" w:rsidP="00C06C9D">
      <w:r w:rsidRPr="00C06C9D">
        <w:rPr>
          <w:b/>
          <w:bCs/>
          <w:u w:val="single"/>
        </w:rPr>
        <w:t>The carbon price equivalent is precisely the metric needed to calculate border adjustments for</w:t>
      </w:r>
      <w:r w:rsidRPr="00C06C9D">
        <w:t> exporting/</w:t>
      </w:r>
      <w:r w:rsidRPr="00C06C9D">
        <w:rPr>
          <w:b/>
          <w:bCs/>
          <w:u w:val="single"/>
        </w:rPr>
        <w:t>importing countries that use policies other than carbon pricing to drive reductions in</w:t>
      </w:r>
      <w:r w:rsidRPr="00C06C9D">
        <w:t> GHG </w:t>
      </w:r>
      <w:r w:rsidRPr="00C06C9D">
        <w:rPr>
          <w:b/>
          <w:bCs/>
          <w:u w:val="single"/>
        </w:rPr>
        <w:t>emissions</w:t>
      </w:r>
      <w:r w:rsidRPr="00C06C9D">
        <w:t>. Moreover, this situation is the rule, not some rare exception; most countries do not rely primarily on economy-wide carbon pricing to reduce GHG emissions, and no country relies exclusively on this policy tool.36 To avoid double-taxation/regulation of embedded emissions and maintain compliance with international trade law, border adjustment calculations will require some measure of the stringency of regulation that imported goods were subject to in the exporting jurisdiction.37 </w:t>
      </w:r>
      <w:r w:rsidRPr="00C06C9D">
        <w:rPr>
          <w:b/>
          <w:bCs/>
          <w:u w:val="single"/>
        </w:rPr>
        <w:t>The carbon price equivalent</w:t>
      </w:r>
      <w:r w:rsidRPr="00C06C9D">
        <w:t> metric neatly </w:t>
      </w:r>
      <w:r w:rsidRPr="00C06C9D">
        <w:rPr>
          <w:b/>
          <w:bCs/>
          <w:u w:val="single"/>
        </w:rPr>
        <w:t>fills this gap, allowing climate</w:t>
      </w:r>
      <w:r w:rsidRPr="00C06C9D">
        <w:t> change mitigation </w:t>
      </w:r>
      <w:r w:rsidRPr="00C06C9D">
        <w:rPr>
          <w:b/>
          <w:bCs/>
          <w:u w:val="single"/>
        </w:rPr>
        <w:t>policy stringency to be measured</w:t>
      </w:r>
      <w:r w:rsidRPr="00C06C9D">
        <w:t> on a single dimension </w:t>
      </w:r>
      <w:r w:rsidRPr="00C06C9D">
        <w:rPr>
          <w:b/>
          <w:bCs/>
          <w:u w:val="single"/>
        </w:rPr>
        <w:t>that can be</w:t>
      </w:r>
      <w:r w:rsidRPr="00C06C9D">
        <w:t> readily </w:t>
      </w:r>
      <w:r w:rsidRPr="00C06C9D">
        <w:rPr>
          <w:b/>
          <w:bCs/>
          <w:u w:val="single"/>
        </w:rPr>
        <w:t>translated into a border adjustment</w:t>
      </w:r>
      <w:r w:rsidRPr="00C06C9D">
        <w:t>. Once the metric is fully developed and applied to any set of two countries, moreover, </w:t>
      </w:r>
      <w:r w:rsidRPr="00C06C9D">
        <w:rPr>
          <w:b/>
          <w:bCs/>
          <w:u w:val="single"/>
        </w:rPr>
        <w:t>it would enable countries to border adjust any package of emissions reduction policies, using the difference between the carbon price equivalents of the exporting country's policy</w:t>
      </w:r>
      <w:r w:rsidRPr="00C06C9D">
        <w:t> regimes. 38 [[FN 38]] 38. A potential objection to using the carbon price equivalent to set border adjustments is that the policies driving emissions reductions in a particular jurisdiction may not be applied equally to tradable goods. In the simplest case, a country could apply a high carbon tax on generation of grid electricity and transportation fuels but exclude all manufacturing of goods that compete with imports or are produced for export. Under the carbon price equivalent approach, other countries could not border adjust their full domestic carbon prices on imports from that country. This would prevent border adjustment from fulfilling its core economic rationale of avoiding distortion of production patterns due to differences across jurisdictions. </w:t>
      </w:r>
      <w:r w:rsidRPr="00C06C9D">
        <w:rPr>
          <w:b/>
          <w:bCs/>
          <w:u w:val="single"/>
        </w:rPr>
        <w:t>However, it would maintain the political incentive for countries to implement strong domestic emissions policies</w:t>
      </w:r>
      <w:r w:rsidRPr="00C06C9D">
        <w:t>. Moreover, </w:t>
      </w:r>
      <w:r w:rsidRPr="00C06C9D">
        <w:rPr>
          <w:b/>
          <w:bCs/>
          <w:u w:val="single"/>
        </w:rPr>
        <w:t>to the extent that a jurisdiction is successful in boosting its net exports of emissions-intensive goods by pursuing a domestic mitigation framework that favors tradable sectors, this will lead its domestic emissions to rise. This will result in some combination of a higher carbon price equivalent</w:t>
      </w:r>
      <w:r w:rsidRPr="00C06C9D">
        <w:t> (which would make the economic distortion self-limiting) </w:t>
      </w:r>
      <w:r w:rsidRPr="00C06C9D">
        <w:rPr>
          <w:b/>
          <w:bCs/>
          <w:u w:val="single"/>
        </w:rPr>
        <w:t>and the need for even higher carbon prices or other emissions regulations in non-tradable sectors to maintain a competitive carbon price equivalent.</w:t>
      </w:r>
      <w:r w:rsidRPr="00C06C9D">
        <w:t> In either case, the domestic benefits to the country pursuing this strategy would be dubious. The same basic logic applies if a country with strong emissions policies for non-tradable sectors seeks to "border adjust" those policies on imports. This would be somewhat economically distortionary, since it would apply a tax to imports that compete with domestic goods that are not subject to comparable carbon prices or other emissions regulations. But this distortion would be inherently self-limiting and the underlying strategy would not produce net domestic benefits for the country creating the distortion. For the international trade system to avoid this potential distortion, it would have to require border adjustment to be based on the policies that actually apply to the particular goods in question. Aggregate national emissions could not be used to summarize these policies.</w:t>
      </w:r>
    </w:p>
    <w:p w14:paraId="6898635B" w14:textId="5E6D5867" w:rsidR="00275954" w:rsidRPr="002C10EB" w:rsidRDefault="00275954" w:rsidP="00275954">
      <w:pPr>
        <w:pStyle w:val="Heading4"/>
        <w:rPr>
          <w:rFonts w:cs="Calibri"/>
        </w:rPr>
      </w:pPr>
      <w:r w:rsidRPr="002C10EB">
        <w:rPr>
          <w:rFonts w:cs="Calibri"/>
        </w:rPr>
        <w:t>The 1AC’s fixation on geoengineering reflects a masculinist savior complex—an elitist logic wherein a technocratic few assert unilateral control over planetary systems</w:t>
      </w:r>
    </w:p>
    <w:p w14:paraId="39288967" w14:textId="77777777" w:rsidR="00275954" w:rsidRPr="002C10EB" w:rsidRDefault="00275954" w:rsidP="00275954">
      <w:r w:rsidRPr="002C10EB">
        <w:t xml:space="preserve">Jim </w:t>
      </w:r>
      <w:r w:rsidRPr="002C10EB">
        <w:rPr>
          <w:rStyle w:val="Style13ptBold"/>
        </w:rPr>
        <w:t>Fleming ’17</w:t>
      </w:r>
      <w:r w:rsidRPr="002C10EB">
        <w:t xml:space="preserve">. [is the Charles A. Dana professor of science, technology, and society at Colby College, a research associate at the Smithsonian Institution, and series editor of Palgrave Studies in the History of Science and Technology.]. “Excuse Us, While We Fix the Sky: WEIRD Supermen and Climate Engineering.” Menand Nature: Hegemonic Masculinities and Environmental Change. Edited by Sherilyn MacGregor and Nicole Seymour.[pg. 27] </w:t>
      </w:r>
      <w:hyperlink r:id="rId15" w:history="1">
        <w:r w:rsidRPr="002C10EB">
          <w:rPr>
            <w:rStyle w:val="Hyperlink"/>
          </w:rPr>
          <w:t>https://www.environmentandsociety.org/sites/default/files/2017_i4_layout_final_2.pdf</w:t>
        </w:r>
      </w:hyperlink>
      <w:r w:rsidRPr="002C10EB">
        <w:t xml:space="preserve"> //KKang</w:t>
      </w:r>
    </w:p>
    <w:p w14:paraId="632C0B1C" w14:textId="77777777" w:rsidR="00275954" w:rsidRPr="002C10EB" w:rsidRDefault="00275954" w:rsidP="00275954">
      <w:pPr>
        <w:rPr>
          <w:u w:val="single"/>
        </w:rPr>
      </w:pPr>
      <w:r w:rsidRPr="002C10EB">
        <w:t xml:space="preserve">There are </w:t>
      </w:r>
      <w:r w:rsidRPr="002C10EB">
        <w:rPr>
          <w:rStyle w:val="StyleUnderline"/>
          <w:highlight w:val="cyan"/>
        </w:rPr>
        <w:t>scientists</w:t>
      </w:r>
      <w:r w:rsidRPr="002C10EB">
        <w:t xml:space="preserve">—typically ultra-alpha males </w:t>
      </w:r>
      <w:r w:rsidRPr="002C10EB">
        <w:rPr>
          <w:u w:val="single"/>
        </w:rPr>
        <w:t xml:space="preserve">—who </w:t>
      </w:r>
      <w:r w:rsidRPr="002C10EB">
        <w:rPr>
          <w:highlight w:val="cyan"/>
          <w:u w:val="single"/>
        </w:rPr>
        <w:t>advocate geoengineering because they believe that</w:t>
      </w:r>
      <w:r w:rsidRPr="002C10EB">
        <w:rPr>
          <w:u w:val="single"/>
        </w:rPr>
        <w:t xml:space="preserve"> </w:t>
      </w:r>
      <w:r w:rsidRPr="002C10EB">
        <w:rPr>
          <w:highlight w:val="cyan"/>
          <w:u w:val="single"/>
        </w:rPr>
        <w:t>climate change is a planetary emergency</w:t>
      </w:r>
      <w:r w:rsidRPr="002C10EB">
        <w:rPr>
          <w:u w:val="single"/>
        </w:rPr>
        <w:t xml:space="preserve"> that cannot be addressed adequately by conventional methods.</w:t>
      </w:r>
      <w:r w:rsidRPr="002C10EB">
        <w:t xml:space="preserve"> </w:t>
      </w:r>
      <w:r w:rsidRPr="002C10EB">
        <w:rPr>
          <w:u w:val="single"/>
        </w:rPr>
        <w:t xml:space="preserve">These </w:t>
      </w:r>
      <w:r w:rsidRPr="002C10EB">
        <w:rPr>
          <w:highlight w:val="cyan"/>
          <w:u w:val="single"/>
        </w:rPr>
        <w:t>geoengineers</w:t>
      </w:r>
      <w:r w:rsidRPr="002C10EB">
        <w:rPr>
          <w:u w:val="single"/>
        </w:rPr>
        <w:t xml:space="preserve">, </w:t>
      </w:r>
      <w:r w:rsidRPr="002C10EB">
        <w:rPr>
          <w:rStyle w:val="Emphasis"/>
          <w:highlight w:val="cyan"/>
        </w:rPr>
        <w:t>seemingly in the role</w:t>
      </w:r>
      <w:r w:rsidRPr="002C10EB">
        <w:rPr>
          <w:highlight w:val="cyan"/>
          <w:u w:val="single"/>
        </w:rPr>
        <w:t xml:space="preserve"> of illustrious warriors</w:t>
      </w:r>
      <w:r w:rsidRPr="002C10EB">
        <w:rPr>
          <w:u w:val="single"/>
        </w:rPr>
        <w:t>,</w:t>
      </w:r>
      <w:r w:rsidRPr="002C10EB">
        <w:t xml:space="preserve"> have </w:t>
      </w:r>
      <w:r w:rsidRPr="002C10EB">
        <w:rPr>
          <w:highlight w:val="cyan"/>
          <w:u w:val="single"/>
        </w:rPr>
        <w:t>declared war</w:t>
      </w:r>
      <w:r w:rsidRPr="002C10EB">
        <w:rPr>
          <w:u w:val="single"/>
        </w:rPr>
        <w:t xml:space="preserve"> on the destructive forces of global warming to save the planet from disaster. </w:t>
      </w:r>
      <w:r w:rsidRPr="002C10EB">
        <w:rPr>
          <w:highlight w:val="cyan"/>
          <w:u w:val="single"/>
        </w:rPr>
        <w:t>The military metaphor</w:t>
      </w:r>
      <w:r w:rsidRPr="002C10EB">
        <w:rPr>
          <w:u w:val="single"/>
        </w:rPr>
        <w:t xml:space="preserve"> is literal, </w:t>
      </w:r>
      <w:r w:rsidRPr="002C10EB">
        <w:rPr>
          <w:highlight w:val="cyan"/>
          <w:u w:val="single"/>
        </w:rPr>
        <w:t>evoking military</w:t>
      </w:r>
      <w:r w:rsidRPr="002C10EB">
        <w:rPr>
          <w:u w:val="single"/>
        </w:rPr>
        <w:t xml:space="preserve"> </w:t>
      </w:r>
      <w:r w:rsidRPr="002C10EB">
        <w:rPr>
          <w:highlight w:val="cyan"/>
          <w:u w:val="single"/>
        </w:rPr>
        <w:t>mindsets and</w:t>
      </w:r>
      <w:r w:rsidRPr="002C10EB">
        <w:rPr>
          <w:u w:val="single"/>
        </w:rPr>
        <w:t xml:space="preserve"> military </w:t>
      </w:r>
      <w:r w:rsidRPr="002C10EB">
        <w:rPr>
          <w:highlight w:val="cyan"/>
          <w:u w:val="single"/>
        </w:rPr>
        <w:t>equipment</w:t>
      </w:r>
      <w:r w:rsidRPr="002C10EB">
        <w:rPr>
          <w:u w:val="single"/>
        </w:rPr>
        <w:t>.</w:t>
      </w:r>
      <w:r w:rsidRPr="002C10EB">
        <w:t xml:space="preserve"> One popular method proposed to deliver </w:t>
      </w:r>
      <w:r w:rsidRPr="002C10EB">
        <w:rPr>
          <w:u w:val="single"/>
        </w:rPr>
        <w:t xml:space="preserve">aerosols into the stratosphere is firing rockets or cannons at the sky. By </w:t>
      </w:r>
      <w:r w:rsidRPr="002C10EB">
        <w:rPr>
          <w:highlight w:val="cyan"/>
          <w:u w:val="single"/>
        </w:rPr>
        <w:t>suggesting that</w:t>
      </w:r>
      <w:r w:rsidRPr="002C10EB">
        <w:rPr>
          <w:u w:val="single"/>
        </w:rPr>
        <w:t xml:space="preserve"> they can create </w:t>
      </w:r>
      <w:r w:rsidRPr="002C10EB">
        <w:rPr>
          <w:highlight w:val="cyan"/>
          <w:u w:val="single"/>
        </w:rPr>
        <w:t>super-tech</w:t>
      </w:r>
      <w:r w:rsidRPr="002C10EB">
        <w:rPr>
          <w:u w:val="single"/>
        </w:rPr>
        <w:t xml:space="preserve">nologies to </w:t>
      </w:r>
      <w:r w:rsidRPr="002C10EB">
        <w:rPr>
          <w:highlight w:val="cyan"/>
          <w:u w:val="single"/>
        </w:rPr>
        <w:t>control</w:t>
      </w:r>
      <w:r w:rsidRPr="002C10EB">
        <w:rPr>
          <w:u w:val="single"/>
        </w:rPr>
        <w:t xml:space="preserve"> global climate and avert catastrophic </w:t>
      </w:r>
      <w:r w:rsidRPr="002C10EB">
        <w:rPr>
          <w:highlight w:val="cyan"/>
          <w:u w:val="single"/>
        </w:rPr>
        <w:t>climate change</w:t>
      </w:r>
      <w:r w:rsidRPr="002C10EB">
        <w:rPr>
          <w:u w:val="single"/>
        </w:rPr>
        <w:t xml:space="preserve">, these geoengineers pre- </w:t>
      </w:r>
      <w:r w:rsidRPr="002C10EB">
        <w:rPr>
          <w:highlight w:val="cyan"/>
          <w:u w:val="single"/>
        </w:rPr>
        <w:t>Climate engineering</w:t>
      </w:r>
      <w:r w:rsidRPr="002C10EB">
        <w:rPr>
          <w:u w:val="single"/>
        </w:rPr>
        <w:t>—or more accurately climate intervention—</w:t>
      </w:r>
      <w:r w:rsidRPr="002C10EB">
        <w:rPr>
          <w:highlight w:val="cyan"/>
          <w:u w:val="single"/>
        </w:rPr>
        <w:t>involves</w:t>
      </w:r>
      <w:r w:rsidRPr="002C10EB">
        <w:rPr>
          <w:u w:val="single"/>
        </w:rPr>
        <w:t xml:space="preserve"> a set of </w:t>
      </w:r>
      <w:r w:rsidRPr="002C10EB">
        <w:rPr>
          <w:highlight w:val="cyan"/>
          <w:u w:val="single"/>
        </w:rPr>
        <w:t>wildly speculative claims about controlling the planet</w:t>
      </w:r>
      <w:r w:rsidRPr="002C10EB">
        <w:rPr>
          <w:u w:val="single"/>
        </w:rPr>
        <w:t>ary environment in response to global climate chang</w:t>
      </w:r>
      <w:r w:rsidRPr="002C10EB">
        <w:t xml:space="preserve">e (NRCNA 2015). It is an exceedingly dangerous discourse involving heavyhanded interventions to “fix the sky.” </w:t>
      </w:r>
      <w:r w:rsidRPr="002C10EB">
        <w:rPr>
          <w:u w:val="single"/>
        </w:rPr>
        <w:t xml:space="preserve">Climate </w:t>
      </w:r>
      <w:r w:rsidRPr="002C10EB">
        <w:rPr>
          <w:highlight w:val="cyan"/>
          <w:u w:val="single"/>
        </w:rPr>
        <w:t>engineering</w:t>
      </w:r>
      <w:r w:rsidRPr="002C10EB">
        <w:rPr>
          <w:u w:val="single"/>
        </w:rPr>
        <w:t xml:space="preserve"> is </w:t>
      </w:r>
      <w:r w:rsidRPr="002C10EB">
        <w:rPr>
          <w:highlight w:val="cyan"/>
          <w:u w:val="single"/>
        </w:rPr>
        <w:t>no longer merely rhetorical</w:t>
      </w:r>
      <w:r w:rsidRPr="002C10EB">
        <w:rPr>
          <w:u w:val="single"/>
        </w:rPr>
        <w:t xml:space="preserve">. It is currently seeking respectability within national and international environmental policy circles, which are also male dominated. </w:t>
      </w:r>
      <w:r w:rsidRPr="002C10EB">
        <w:t>What is to be done? I argue that discussion and decision making regarding climate intervention need to include both interdisciplinary (including the humanities and social sciences) and gender-critical perspectives involving a broad and inclusive array of international and intergenerational participants. In fact, the field’s current lack of diversity indicates that some of the most critical questions have probably not even been posed</w:t>
      </w:r>
      <w:r w:rsidRPr="002C10EB">
        <w:rPr>
          <w:u w:val="single"/>
        </w:rPr>
        <w:t xml:space="preserve">. For example, what </w:t>
      </w:r>
      <w:r w:rsidRPr="002C10EB">
        <w:rPr>
          <w:highlight w:val="cyan"/>
          <w:u w:val="single"/>
        </w:rPr>
        <w:t>gendered assumptions inform the practice</w:t>
      </w:r>
      <w:r w:rsidRPr="002C10EB">
        <w:rPr>
          <w:u w:val="single"/>
        </w:rPr>
        <w:t xml:space="preserve">? How would climate engineering alter fundamental human relationships with nature? How is climate engineering perceived in different cultures? </w:t>
      </w:r>
      <w:r w:rsidRPr="002C10EB">
        <w:t>Who will make decisions on behalf of the planet? How should any “losers” be compensated and how would any nonmarket goods, which may be irreplaceable, be valued? Is this even the right framing</w:t>
      </w:r>
      <w:r w:rsidRPr="002C10EB">
        <w:rPr>
          <w:u w:val="single"/>
        </w:rPr>
        <w:t xml:space="preserve">? </w:t>
      </w:r>
      <w:r w:rsidRPr="002C10EB">
        <w:rPr>
          <w:highlight w:val="cyan"/>
          <w:u w:val="single"/>
        </w:rPr>
        <w:t>A large-scale environmental tech</w:t>
      </w:r>
      <w:r w:rsidRPr="002C10EB">
        <w:rPr>
          <w:u w:val="single"/>
        </w:rPr>
        <w:t xml:space="preserve">nological </w:t>
      </w:r>
      <w:r w:rsidRPr="002C10EB">
        <w:rPr>
          <w:highlight w:val="cyan"/>
          <w:u w:val="single"/>
        </w:rPr>
        <w:t>fix</w:t>
      </w:r>
      <w:r w:rsidRPr="002C10EB">
        <w:rPr>
          <w:u w:val="single"/>
        </w:rPr>
        <w:t xml:space="preserve"> framed as </w:t>
      </w:r>
      <w:r w:rsidRPr="002C10EB">
        <w:rPr>
          <w:highlight w:val="cyan"/>
          <w:u w:val="single"/>
        </w:rPr>
        <w:t>a response to undesired climate</w:t>
      </w:r>
      <w:r w:rsidRPr="002C10EB">
        <w:rPr>
          <w:u w:val="single"/>
        </w:rPr>
        <w:t xml:space="preserve"> </w:t>
      </w:r>
      <w:r w:rsidRPr="002C10EB">
        <w:rPr>
          <w:highlight w:val="cyan"/>
          <w:u w:val="single"/>
        </w:rPr>
        <w:t>change</w:t>
      </w:r>
      <w:r w:rsidRPr="002C10EB">
        <w:rPr>
          <w:u w:val="single"/>
        </w:rPr>
        <w:t xml:space="preserve"> could be seen as </w:t>
      </w:r>
      <w:r w:rsidRPr="002C10EB">
        <w:rPr>
          <w:highlight w:val="cyan"/>
          <w:u w:val="single"/>
        </w:rPr>
        <w:t>an act imposed on the multitude by</w:t>
      </w:r>
      <w:r w:rsidRPr="002C10EB">
        <w:rPr>
          <w:u w:val="single"/>
        </w:rPr>
        <w:t xml:space="preserve"> the will of the </w:t>
      </w:r>
      <w:r w:rsidRPr="002C10EB">
        <w:rPr>
          <w:highlight w:val="cyan"/>
          <w:u w:val="single"/>
        </w:rPr>
        <w:t>few</w:t>
      </w:r>
      <w:r w:rsidRPr="002C10EB">
        <w:rPr>
          <w:u w:val="single"/>
        </w:rPr>
        <w:t xml:space="preserve">, </w:t>
      </w:r>
      <w:r w:rsidRPr="002C10EB">
        <w:rPr>
          <w:highlight w:val="cyan"/>
          <w:u w:val="single"/>
        </w:rPr>
        <w:t>for t</w:t>
      </w:r>
      <w:r w:rsidRPr="002C10EB">
        <w:rPr>
          <w:u w:val="single"/>
        </w:rPr>
        <w:t xml:space="preserve">he primary benefit of </w:t>
      </w:r>
      <w:r w:rsidRPr="002C10EB">
        <w:rPr>
          <w:highlight w:val="cyan"/>
          <w:u w:val="single"/>
        </w:rPr>
        <w:t>those</w:t>
      </w:r>
      <w:r w:rsidRPr="002C10EB">
        <w:rPr>
          <w:u w:val="single"/>
        </w:rPr>
        <w:t xml:space="preserve"> already </w:t>
      </w:r>
      <w:r w:rsidRPr="002C10EB">
        <w:rPr>
          <w:highlight w:val="cyan"/>
          <w:u w:val="single"/>
        </w:rPr>
        <w:t>in power</w:t>
      </w:r>
      <w:r w:rsidRPr="002C10EB">
        <w:rPr>
          <w:u w:val="single"/>
        </w:rPr>
        <w:t>. Many would undoubtedly interpret it as a hostile or an aggressive act</w:t>
      </w:r>
      <w:r w:rsidRPr="002C10EB">
        <w:rPr>
          <w:highlight w:val="cyan"/>
          <w:u w:val="single"/>
        </w:rPr>
        <w:t>. Isn’t climate</w:t>
      </w:r>
      <w:r w:rsidRPr="002C10EB">
        <w:rPr>
          <w:u w:val="single"/>
        </w:rPr>
        <w:t xml:space="preserve"> </w:t>
      </w:r>
      <w:r w:rsidRPr="002C10EB">
        <w:rPr>
          <w:highlight w:val="cyan"/>
          <w:u w:val="single"/>
        </w:rPr>
        <w:t>engineering in the category of “Western male solutions to global problems</w:t>
      </w:r>
      <w:r w:rsidRPr="002C10EB">
        <w:rPr>
          <w:u w:val="single"/>
        </w:rPr>
        <w:t>”?</w:t>
      </w:r>
    </w:p>
    <w:p w14:paraId="53E52B15" w14:textId="77777777" w:rsidR="00275954" w:rsidRPr="002C10EB" w:rsidRDefault="00275954" w:rsidP="00275954">
      <w:pPr>
        <w:pStyle w:val="Heading4"/>
        <w:rPr>
          <w:rFonts w:cs="Calibri"/>
        </w:rPr>
      </w:pPr>
      <w:r w:rsidRPr="002C10EB">
        <w:rPr>
          <w:rFonts w:cs="Calibri"/>
        </w:rPr>
        <w:t xml:space="preserve">They rectify the </w:t>
      </w:r>
      <w:r w:rsidRPr="002C10EB">
        <w:rPr>
          <w:rFonts w:cs="Calibri"/>
          <w:u w:val="single"/>
        </w:rPr>
        <w:t>public/private dichotomy</w:t>
      </w:r>
      <w:r w:rsidRPr="002C10EB">
        <w:rPr>
          <w:rFonts w:cs="Calibri"/>
        </w:rPr>
        <w:t>---policy focus disavows intimate violence in debate which controls IR.</w:t>
      </w:r>
    </w:p>
    <w:p w14:paraId="19B2A61D" w14:textId="77777777" w:rsidR="00275954" w:rsidRPr="002C10EB" w:rsidRDefault="00275954" w:rsidP="00275954">
      <w:r w:rsidRPr="002C10EB">
        <w:rPr>
          <w:b/>
          <w:bCs/>
          <w:sz w:val="26"/>
        </w:rPr>
        <w:t>Sjoberg 15</w:t>
      </w:r>
      <w:r w:rsidRPr="002C10EB">
        <w:t xml:space="preserve">—Laura, Associate Professor of Political Science at the University of Florida, “I know there’s stuff I don’t talk about” and other annoying responses to feminist analysis, 6/25, http://relationsinternational.com/i-know-theres-stuff-i-dont-talk-about-and-other-annoying-responses-to-feminist-analysis/, CMR </w:t>
      </w:r>
    </w:p>
    <w:p w14:paraId="759B6612" w14:textId="77777777" w:rsidR="00275954" w:rsidRPr="002C10EB" w:rsidRDefault="00275954" w:rsidP="00275954">
      <w:pPr>
        <w:rPr>
          <w:sz w:val="16"/>
        </w:rPr>
      </w:pPr>
      <w:r w:rsidRPr="002C10EB">
        <w:rPr>
          <w:sz w:val="16"/>
        </w:rPr>
        <w:t xml:space="preserve">Recently, I was asked to write a response to Mike Desch’s argument that high-tech methodology hurts the policy relevance of Security Studies for Perspectives on Politics. The </w:t>
      </w:r>
      <w:r w:rsidRPr="002C10EB">
        <w:rPr>
          <w:rStyle w:val="Emphasis"/>
          <w:highlight w:val="cyan"/>
        </w:rPr>
        <w:t>policy</w:t>
      </w:r>
      <w:r w:rsidRPr="002C10EB">
        <w:t xml:space="preserve"> </w:t>
      </w:r>
      <w:r w:rsidRPr="002C10EB">
        <w:rPr>
          <w:sz w:val="16"/>
        </w:rPr>
        <w:t>relevance</w:t>
      </w:r>
      <w:r w:rsidRPr="002C10EB">
        <w:rPr>
          <w:sz w:val="10"/>
        </w:rPr>
        <w:t xml:space="preserve"> </w:t>
      </w:r>
      <w:r w:rsidRPr="002C10EB">
        <w:rPr>
          <w:sz w:val="16"/>
        </w:rPr>
        <w:t xml:space="preserve">that Desch </w:t>
      </w:r>
      <w:r w:rsidRPr="002C10EB">
        <w:rPr>
          <w:rStyle w:val="IntenseEmphasis"/>
          <w:highlight w:val="cyan"/>
        </w:rPr>
        <w:t>is interested in</w:t>
      </w:r>
      <w:r w:rsidRPr="002C10EB">
        <w:rPr>
          <w:sz w:val="16"/>
        </w:rPr>
        <w:t xml:space="preserve"> is </w:t>
      </w:r>
      <w:r w:rsidRPr="002C10EB">
        <w:rPr>
          <w:rStyle w:val="IntenseEmphasis"/>
          <w:highlight w:val="cyan"/>
        </w:rPr>
        <w:t xml:space="preserve">relevance to </w:t>
      </w:r>
      <w:r w:rsidRPr="002C10EB">
        <w:rPr>
          <w:rStyle w:val="Emphasis"/>
        </w:rPr>
        <w:t xml:space="preserve">the </w:t>
      </w:r>
      <w:r w:rsidRPr="002C10EB">
        <w:rPr>
          <w:rStyle w:val="Emphasis"/>
          <w:highlight w:val="cyan"/>
        </w:rPr>
        <w:t xml:space="preserve">Washington </w:t>
      </w:r>
      <w:r w:rsidRPr="002C10EB">
        <w:rPr>
          <w:rStyle w:val="Emphasis"/>
        </w:rPr>
        <w:t>establishment</w:t>
      </w:r>
      <w:r w:rsidRPr="002C10EB">
        <w:rPr>
          <w:sz w:val="16"/>
        </w:rPr>
        <w:t xml:space="preserve"> in the US. There’s nothing ground-breaking about my response – it repeats things feminists have been saying for decades. It suggests that </w:t>
      </w:r>
      <w:r w:rsidRPr="002C10EB">
        <w:rPr>
          <w:rStyle w:val="IntenseEmphasis"/>
        </w:rPr>
        <w:t>seeing the US government as the location of relevance may be not only wrong but morally insidious</w:t>
      </w:r>
      <w:r w:rsidRPr="002C10EB">
        <w:rPr>
          <w:sz w:val="16"/>
        </w:rPr>
        <w:t xml:space="preserve">, then makes the argument that </w:t>
      </w:r>
      <w:r w:rsidRPr="002C10EB">
        <w:rPr>
          <w:rStyle w:val="IntenseEmphasis"/>
          <w:highlight w:val="cyan"/>
        </w:rPr>
        <w:t>the notion of objective knowledge</w:t>
      </w:r>
      <w:r w:rsidRPr="002C10EB">
        <w:rPr>
          <w:rStyle w:val="IntenseEmphasis"/>
        </w:rPr>
        <w:t xml:space="preserve"> and scientific process</w:t>
      </w:r>
      <w:r w:rsidRPr="002C10EB">
        <w:rPr>
          <w:sz w:val="16"/>
        </w:rPr>
        <w:t xml:space="preserve"> that Desch shares with the quantitative work he criticizes </w:t>
      </w:r>
      <w:r w:rsidRPr="002C10EB">
        <w:rPr>
          <w:rStyle w:val="IntenseEmphasis"/>
          <w:highlight w:val="cyan"/>
        </w:rPr>
        <w:t>might be the root of</w:t>
      </w:r>
      <w:r w:rsidRPr="002C10EB">
        <w:rPr>
          <w:sz w:val="16"/>
        </w:rPr>
        <w:t xml:space="preserve"> a differently understood ‘relevance problem’ for Security Studies – </w:t>
      </w:r>
      <w:r w:rsidRPr="002C10EB">
        <w:rPr>
          <w:rStyle w:val="Emphasis"/>
          <w:highlight w:val="cyan"/>
        </w:rPr>
        <w:t>hierarchy</w:t>
      </w:r>
      <w:r w:rsidRPr="002C10EB">
        <w:rPr>
          <w:rStyle w:val="IntenseEmphasis"/>
          <w:highlight w:val="cyan"/>
        </w:rPr>
        <w:t xml:space="preserve"> and </w:t>
      </w:r>
      <w:r w:rsidRPr="002C10EB">
        <w:rPr>
          <w:rStyle w:val="Emphasis"/>
          <w:highlight w:val="cyan"/>
        </w:rPr>
        <w:t>exclusion</w:t>
      </w:r>
      <w:r w:rsidRPr="002C10EB">
        <w:rPr>
          <w:sz w:val="16"/>
        </w:rPr>
        <w:t xml:space="preserve">. Even though this response is, in my view, strikingly unoriginal – it seems to be getting the same reaction it got 20 years ago. Desch was able to write a response to the response – well, a response to other people’s responses anyway. All of the other pieces (including the other two in the sentence below) are addressed substantively. My piece is mentioned in one sentence. Brace yourself. “Finally, Tutton, Voeten, and Laura Sjoberg all make an important point about policy-relevance involving much more than government policy-makers.” Yep. That’s it. I say: </w:t>
      </w:r>
      <w:r w:rsidRPr="002C10EB">
        <w:rPr>
          <w:rStyle w:val="IntenseEmphasis"/>
        </w:rPr>
        <w:t>gender analysis shows your conception</w:t>
      </w:r>
      <w:r w:rsidRPr="002C10EB">
        <w:rPr>
          <w:sz w:val="16"/>
        </w:rPr>
        <w:t xml:space="preserve"> of Security Studies </w:t>
      </w:r>
      <w:r w:rsidRPr="002C10EB">
        <w:rPr>
          <w:rStyle w:val="IntenseEmphasis"/>
        </w:rPr>
        <w:t xml:space="preserve">is </w:t>
      </w:r>
      <w:r w:rsidRPr="002C10EB">
        <w:rPr>
          <w:rStyle w:val="Emphasis"/>
        </w:rPr>
        <w:t>normatively harmful</w:t>
      </w:r>
      <w:r w:rsidRPr="002C10EB">
        <w:rPr>
          <w:rStyle w:val="IntenseEmphasis"/>
        </w:rPr>
        <w:t xml:space="preserve"> and </w:t>
      </w:r>
      <w:r w:rsidRPr="002C10EB">
        <w:rPr>
          <w:rStyle w:val="Emphasis"/>
          <w:highlight w:val="cyan"/>
        </w:rPr>
        <w:t>intellectually counterproductive</w:t>
      </w:r>
      <w:r w:rsidRPr="002C10EB">
        <w:rPr>
          <w:sz w:val="16"/>
        </w:rPr>
        <w:t xml:space="preserve">. He says: oh, nice of you to tell me that we need to pay attention to policy-making outside of government. I meant that, I just didn’t say it. But my catch-all point applies to that. In other words, I know there’s stuff I didn’t talk about, and that’s enough to dispense with the gender critique. My colleagues from outside of the United States often wonder why I engage with the American mainstream of IR, and, when I first read Desch’s response to the response, I’ll admit, I got on the skeptical bandwagon. But then I thought – that response is exactly why it has to keep getting said. There, and then here, and then anyplace else that it can be. </w:t>
      </w:r>
      <w:r w:rsidRPr="002C10EB">
        <w:rPr>
          <w:rStyle w:val="Emphasis"/>
          <w:highlight w:val="cyan"/>
        </w:rPr>
        <w:t xml:space="preserve">Gender analysis is </w:t>
      </w:r>
      <w:r w:rsidRPr="002C10EB">
        <w:rPr>
          <w:rStyle w:val="Emphasis"/>
        </w:rPr>
        <w:t>not just something you mean but don’t say, and then can get away with saying “I know there’s stuff I didn’t talk about.”</w:t>
      </w:r>
      <w:r w:rsidRPr="002C10EB">
        <w:rPr>
          <w:sz w:val="16"/>
        </w:rPr>
        <w:t xml:space="preserve"> </w:t>
      </w:r>
      <w:r w:rsidRPr="002C10EB">
        <w:rPr>
          <w:rStyle w:val="IntenseEmphasis"/>
        </w:rPr>
        <w:t xml:space="preserve">It </w:t>
      </w:r>
      <w:r w:rsidRPr="002C10EB">
        <w:rPr>
          <w:rStyle w:val="IntenseEmphasis"/>
          <w:highlight w:val="cyan"/>
        </w:rPr>
        <w:t xml:space="preserve">affects </w:t>
      </w:r>
      <w:r w:rsidRPr="002C10EB">
        <w:rPr>
          <w:rStyle w:val="Emphasis"/>
          <w:highlight w:val="cyan"/>
        </w:rPr>
        <w:t>how you think about a project</w:t>
      </w:r>
      <w:r w:rsidRPr="002C10EB">
        <w:rPr>
          <w:rStyle w:val="IntenseEmphasis"/>
        </w:rPr>
        <w:t xml:space="preserve">, </w:t>
      </w:r>
      <w:r w:rsidRPr="002C10EB">
        <w:rPr>
          <w:rStyle w:val="Emphasis"/>
          <w:highlight w:val="cyan"/>
        </w:rPr>
        <w:t>ontologically</w:t>
      </w:r>
      <w:r w:rsidRPr="002C10EB">
        <w:rPr>
          <w:rStyle w:val="IntenseEmphasis"/>
        </w:rPr>
        <w:t xml:space="preserve">, </w:t>
      </w:r>
      <w:r w:rsidRPr="002C10EB">
        <w:rPr>
          <w:rStyle w:val="Emphasis"/>
        </w:rPr>
        <w:t>epistemology</w:t>
      </w:r>
      <w:r w:rsidRPr="002C10EB">
        <w:rPr>
          <w:rStyle w:val="IntenseEmphasis"/>
        </w:rPr>
        <w:t xml:space="preserve">, and </w:t>
      </w:r>
      <w:r w:rsidRPr="002C10EB">
        <w:rPr>
          <w:rStyle w:val="Emphasis"/>
        </w:rPr>
        <w:t>methodologically</w:t>
      </w:r>
      <w:r w:rsidRPr="002C10EB">
        <w:rPr>
          <w:sz w:val="16"/>
        </w:rPr>
        <w:t xml:space="preserve">. </w:t>
      </w:r>
      <w:r w:rsidRPr="002C10EB">
        <w:rPr>
          <w:rStyle w:val="Emphasis"/>
        </w:rPr>
        <w:t>It affects it whether or not you think so</w:t>
      </w:r>
      <w:r w:rsidRPr="002C10EB">
        <w:rPr>
          <w:sz w:val="16"/>
        </w:rPr>
        <w:t xml:space="preserve"> – </w:t>
      </w:r>
      <w:r w:rsidRPr="002C10EB">
        <w:rPr>
          <w:rStyle w:val="Emphasis"/>
          <w:highlight w:val="cyan"/>
        </w:rPr>
        <w:t xml:space="preserve">your work is </w:t>
      </w:r>
      <w:r w:rsidRPr="002C10EB">
        <w:rPr>
          <w:rStyle w:val="Emphasis"/>
        </w:rPr>
        <w:t>as</w:t>
      </w:r>
      <w:r w:rsidRPr="002C10EB">
        <w:rPr>
          <w:rStyle w:val="Emphasis"/>
          <w:highlight w:val="cyan"/>
        </w:rPr>
        <w:t xml:space="preserve"> impacted by implicit masculinized </w:t>
      </w:r>
      <w:r w:rsidRPr="002C10EB">
        <w:rPr>
          <w:rStyle w:val="Emphasis"/>
        </w:rPr>
        <w:t xml:space="preserve">gender </w:t>
      </w:r>
      <w:r w:rsidRPr="002C10EB">
        <w:rPr>
          <w:rStyle w:val="Emphasis"/>
          <w:highlight w:val="cyan"/>
        </w:rPr>
        <w:t xml:space="preserve">assumptions </w:t>
      </w:r>
      <w:r w:rsidRPr="002C10EB">
        <w:rPr>
          <w:rStyle w:val="Emphasis"/>
        </w:rPr>
        <w:t>as mine is by explicit feminist assumptions</w:t>
      </w:r>
      <w:r w:rsidRPr="002C10EB">
        <w:rPr>
          <w:sz w:val="16"/>
        </w:rPr>
        <w:t xml:space="preserve">. And I’m talking about it even if you won’t. </w:t>
      </w:r>
    </w:p>
    <w:p w14:paraId="0C6202BE" w14:textId="77777777" w:rsidR="00275954" w:rsidRPr="004C0215" w:rsidRDefault="00275954" w:rsidP="00275954">
      <w:pPr>
        <w:keepNext/>
        <w:keepLines/>
        <w:spacing w:before="40" w:after="0" w:line="256" w:lineRule="auto"/>
        <w:outlineLvl w:val="3"/>
        <w:rPr>
          <w:rFonts w:eastAsia="MS Gothic"/>
          <w:b/>
          <w:bCs/>
          <w:sz w:val="26"/>
          <w:szCs w:val="26"/>
        </w:rPr>
      </w:pPr>
      <w:r w:rsidRPr="004C0215">
        <w:rPr>
          <w:rFonts w:eastAsia="MS Gothic"/>
          <w:b/>
          <w:bCs/>
          <w:sz w:val="26"/>
          <w:szCs w:val="26"/>
        </w:rPr>
        <w:t>Arctic geoengineering will meet massive international opposition – leads to international instability and backlash</w:t>
      </w:r>
    </w:p>
    <w:p w14:paraId="270FEAFF" w14:textId="77777777" w:rsidR="00275954" w:rsidRPr="004C0215" w:rsidRDefault="00275954" w:rsidP="00275954">
      <w:pPr>
        <w:spacing w:line="256" w:lineRule="auto"/>
        <w:rPr>
          <w:rFonts w:eastAsia="MS Mincho"/>
          <w:sz w:val="22"/>
          <w:szCs w:val="24"/>
        </w:rPr>
      </w:pPr>
      <w:r w:rsidRPr="004C0215">
        <w:rPr>
          <w:rFonts w:eastAsia="MS Mincho"/>
          <w:sz w:val="22"/>
          <w:szCs w:val="24"/>
        </w:rPr>
        <w:t xml:space="preserve">Nikolaj </w:t>
      </w:r>
      <w:r w:rsidRPr="004C0215">
        <w:rPr>
          <w:rFonts w:eastAsia="MS Mincho"/>
          <w:b/>
          <w:sz w:val="26"/>
          <w:szCs w:val="24"/>
        </w:rPr>
        <w:t>Kornbech</w:t>
      </w:r>
      <w:r w:rsidRPr="004C0215">
        <w:rPr>
          <w:rFonts w:eastAsia="MS Mincho"/>
          <w:sz w:val="22"/>
          <w:szCs w:val="24"/>
        </w:rPr>
        <w:t>, 2/6/</w:t>
      </w:r>
      <w:r w:rsidRPr="004C0215">
        <w:rPr>
          <w:rFonts w:eastAsia="MS Mincho"/>
          <w:b/>
          <w:sz w:val="26"/>
          <w:szCs w:val="24"/>
        </w:rPr>
        <w:t>25</w:t>
      </w:r>
      <w:r w:rsidRPr="004C0215">
        <w:rPr>
          <w:rFonts w:eastAsia="MS Mincho"/>
          <w:sz w:val="22"/>
          <w:szCs w:val="24"/>
        </w:rPr>
        <w:t>, SRM360, [Kornbech is a social scientist researching the interaction between science, technology, and environmental politics. He is a PhD Fellow at the Department for People and Technology at Roskilde University, Denmark, and holds a Research Master’s in Social Sciences from the University of Amsterdam. His research has examined the international relations and security implications of SRM with a focus on the Arctic, as well as the impact of national political economy on development of carbon dioxide removal.], “Given the political landscape, Arctic SRM is neither feasible nor desirable,” https://srm360.org/perspective/arctic-srm-neither-feasible-nor-desirable/, mm</w:t>
      </w:r>
    </w:p>
    <w:p w14:paraId="28B7066A" w14:textId="77777777" w:rsidR="00275954" w:rsidRPr="004C0215" w:rsidRDefault="00275954" w:rsidP="00275954">
      <w:pPr>
        <w:spacing w:line="256" w:lineRule="auto"/>
        <w:rPr>
          <w:rFonts w:eastAsia="MS Mincho"/>
          <w:sz w:val="16"/>
          <w:szCs w:val="24"/>
        </w:rPr>
      </w:pPr>
      <w:r w:rsidRPr="004C0215">
        <w:rPr>
          <w:rFonts w:eastAsia="MS Mincho"/>
          <w:sz w:val="22"/>
          <w:szCs w:val="24"/>
          <w:u w:val="single"/>
        </w:rPr>
        <w:t>While solar radiation modification</w:t>
      </w:r>
      <w:r w:rsidRPr="004C0215">
        <w:rPr>
          <w:rFonts w:eastAsia="MS Mincho"/>
          <w:sz w:val="16"/>
          <w:szCs w:val="24"/>
        </w:rPr>
        <w:t xml:space="preserve"> (SRM) </w:t>
      </w:r>
      <w:r w:rsidRPr="004C0215">
        <w:rPr>
          <w:rFonts w:eastAsia="MS Mincho"/>
          <w:sz w:val="22"/>
          <w:szCs w:val="24"/>
          <w:u w:val="single"/>
        </w:rPr>
        <w:t>is mostly imagined as a global intervention, the Arctic has been singled out as a region for deploying SRM</w:t>
      </w:r>
      <w:r w:rsidRPr="004C0215">
        <w:rPr>
          <w:rFonts w:eastAsia="MS Mincho"/>
          <w:sz w:val="16"/>
          <w:szCs w:val="24"/>
        </w:rPr>
        <w:t xml:space="preserve"> with a more limited scope. But </w:t>
      </w:r>
      <w:r w:rsidRPr="004C0215">
        <w:rPr>
          <w:rFonts w:eastAsia="MS Mincho"/>
          <w:sz w:val="22"/>
          <w:szCs w:val="24"/>
          <w:highlight w:val="cyan"/>
          <w:u w:val="single"/>
        </w:rPr>
        <w:t>in an increasingly</w:t>
      </w:r>
      <w:r w:rsidRPr="004C0215">
        <w:rPr>
          <w:rFonts w:eastAsia="MS Mincho"/>
          <w:sz w:val="16"/>
          <w:szCs w:val="24"/>
        </w:rPr>
        <w:t xml:space="preserve"> strategic and </w:t>
      </w:r>
      <w:r w:rsidRPr="004C0215">
        <w:rPr>
          <w:rFonts w:eastAsia="MS Mincho"/>
          <w:sz w:val="22"/>
          <w:szCs w:val="24"/>
          <w:highlight w:val="cyan"/>
          <w:u w:val="single"/>
        </w:rPr>
        <w:t>conflictual Arctic</w:t>
      </w:r>
      <w:r w:rsidRPr="004C0215">
        <w:rPr>
          <w:rFonts w:eastAsia="MS Mincho"/>
          <w:sz w:val="22"/>
          <w:szCs w:val="24"/>
          <w:u w:val="single"/>
        </w:rPr>
        <w:t xml:space="preserve"> political climate, </w:t>
      </w:r>
      <w:r w:rsidRPr="004C0215">
        <w:rPr>
          <w:rFonts w:eastAsia="MS Mincho"/>
          <w:sz w:val="22"/>
          <w:szCs w:val="24"/>
          <w:highlight w:val="cyan"/>
          <w:u w:val="single"/>
        </w:rPr>
        <w:t>SRM</w:t>
      </w:r>
      <w:r w:rsidRPr="004C0215">
        <w:rPr>
          <w:rFonts w:eastAsia="MS Mincho"/>
          <w:sz w:val="22"/>
          <w:szCs w:val="24"/>
          <w:u w:val="single"/>
        </w:rPr>
        <w:t xml:space="preserve"> </w:t>
      </w:r>
      <w:r w:rsidRPr="004C0215">
        <w:rPr>
          <w:rFonts w:eastAsia="MS Mincho"/>
          <w:sz w:val="22"/>
          <w:szCs w:val="24"/>
          <w:highlight w:val="cyan"/>
          <w:u w:val="single"/>
        </w:rPr>
        <w:t>would</w:t>
      </w:r>
      <w:r w:rsidRPr="004C0215">
        <w:rPr>
          <w:rFonts w:eastAsia="MS Mincho"/>
          <w:sz w:val="22"/>
          <w:szCs w:val="24"/>
          <w:u w:val="single"/>
        </w:rPr>
        <w:t xml:space="preserve"> likely </w:t>
      </w:r>
      <w:r w:rsidRPr="004C0215">
        <w:rPr>
          <w:rFonts w:eastAsia="MS Mincho"/>
          <w:sz w:val="22"/>
          <w:szCs w:val="24"/>
          <w:highlight w:val="cyan"/>
          <w:u w:val="single"/>
        </w:rPr>
        <w:t>destabilise</w:t>
      </w:r>
      <w:r w:rsidRPr="004C0215">
        <w:rPr>
          <w:rFonts w:eastAsia="MS Mincho"/>
          <w:sz w:val="22"/>
          <w:szCs w:val="24"/>
          <w:u w:val="single"/>
        </w:rPr>
        <w:t xml:space="preserve"> </w:t>
      </w:r>
      <w:r w:rsidRPr="004C0215">
        <w:rPr>
          <w:rFonts w:eastAsia="MS Mincho"/>
          <w:sz w:val="22"/>
          <w:szCs w:val="24"/>
          <w:highlight w:val="cyan"/>
          <w:u w:val="single"/>
        </w:rPr>
        <w:t>things</w:t>
      </w:r>
      <w:r w:rsidRPr="004C0215">
        <w:rPr>
          <w:rFonts w:eastAsia="MS Mincho"/>
          <w:sz w:val="22"/>
          <w:szCs w:val="24"/>
          <w:u w:val="single"/>
        </w:rPr>
        <w:t xml:space="preserve"> even </w:t>
      </w:r>
      <w:r w:rsidRPr="004C0215">
        <w:rPr>
          <w:rFonts w:eastAsia="MS Mincho"/>
          <w:sz w:val="22"/>
          <w:szCs w:val="24"/>
          <w:highlight w:val="cyan"/>
          <w:u w:val="single"/>
        </w:rPr>
        <w:t>further</w:t>
      </w:r>
      <w:r w:rsidRPr="004C0215">
        <w:rPr>
          <w:rFonts w:eastAsia="MS Mincho"/>
          <w:sz w:val="22"/>
          <w:szCs w:val="24"/>
          <w:u w:val="single"/>
        </w:rPr>
        <w:t>.</w:t>
      </w:r>
      <w:r w:rsidRPr="004C0215">
        <w:rPr>
          <w:rFonts w:eastAsia="MS Mincho"/>
          <w:sz w:val="16"/>
          <w:szCs w:val="24"/>
        </w:rPr>
        <w:t xml:space="preserve"> Arctic SRM is therefore unlikely to succeed, and it is imprudent to promote it if it distracts from the urgent need for mitigation and adaptation. Many different ideas for SRM have been explored by scientists and entrepreneurs as ways to stabilise or lower temperatures in the Arctic, even as most research has been restricted to modelling studies. Ideas include making marine clouds brighter,1 covering surfaces with reflective materials,2 and thickening sea ice using wind-powered water pumps.3 Not all such techniques are likely to be effective or desirable from a technical perspective,4–6 and in January 2025 the Arctic Ice Project – which had proposed spreading small silica-based beads to increase the reflectivity of ice – was stopped, in part due to concerns about the risk of toxic effects on the Arctic food chain. In addition to such technical uncertainties, there is, however, an additional element of political uncertainty which is too often overlooked. In fact, those working on Arctic SRM projects tend to believe that “Arctic interventions pose less of a governance challenge than global climate interventions”, as Daniel Bodansky and Hugh Hunt argue.7 They highlight the existence of the Arctic Council as an effective institution for getting countries to agree on Arctic SRM, while others have emphasised the small number of countries that would need to come to an agreement.8 But recent research, including recent work by Olaf Corry, Duncan McLaren, and myself, raises serious doubts about the Arctic as a politically conducive region for SRM.9 In our paper,10 we analysed literature on Arctic SRM, looking into the assumptions researchers and entrepreneurs had about Arctic politics. We also asked how the Arctic climate was understood as a problem that could potentially be addressed via SRM. We then compared and contrasted their views with those expressed in recent policy documents of Arctic states.11 Our research found that SRM scientists and entrepreneurs understand the Arctic as an exceptional region in international politics, where inter-state cooperation on environmental and scientific agendas can be separated from international security and competitive dynamics between states. This idea of “Arctic exceptionalism”,12 famously encapsulated in Mikhail Gorbachev declaring the Arctic a “zone of peace”, was prevalent in the decades after the Cold War and led to many successful examples of inter-state cooperation – particularly through the Arctic Council of states and Indigenous organisations. However, recent political developments on the global stage have made “Arctic exceptionalism” appear increasingly outdated. </w:t>
      </w:r>
      <w:r w:rsidRPr="004C0215">
        <w:rPr>
          <w:rFonts w:eastAsia="MS Mincho"/>
          <w:sz w:val="22"/>
          <w:szCs w:val="24"/>
          <w:u w:val="single"/>
        </w:rPr>
        <w:t xml:space="preserve">The relationship between the Arctic NATO states and Russia has soured </w:t>
      </w:r>
      <w:r w:rsidRPr="004C0215">
        <w:rPr>
          <w:rFonts w:eastAsia="MS Mincho"/>
          <w:sz w:val="16"/>
          <w:szCs w:val="24"/>
        </w:rPr>
        <w:t xml:space="preserve">markedly </w:t>
      </w:r>
      <w:r w:rsidRPr="004C0215">
        <w:rPr>
          <w:rFonts w:eastAsia="MS Mincho"/>
          <w:sz w:val="22"/>
          <w:szCs w:val="24"/>
          <w:u w:val="single"/>
        </w:rPr>
        <w:t>since</w:t>
      </w:r>
      <w:r w:rsidRPr="004C0215">
        <w:rPr>
          <w:rFonts w:eastAsia="MS Mincho"/>
          <w:sz w:val="16"/>
          <w:szCs w:val="24"/>
        </w:rPr>
        <w:t xml:space="preserve"> </w:t>
      </w:r>
      <w:r w:rsidRPr="004C0215">
        <w:rPr>
          <w:rFonts w:eastAsia="MS Mincho"/>
          <w:sz w:val="22"/>
          <w:szCs w:val="24"/>
          <w:u w:val="single"/>
        </w:rPr>
        <w:t>the</w:t>
      </w:r>
      <w:r w:rsidRPr="004C0215">
        <w:rPr>
          <w:rFonts w:eastAsia="MS Mincho"/>
          <w:sz w:val="16"/>
          <w:szCs w:val="24"/>
        </w:rPr>
        <w:t xml:space="preserve"> Russian </w:t>
      </w:r>
      <w:r w:rsidRPr="004C0215">
        <w:rPr>
          <w:rFonts w:eastAsia="MS Mincho"/>
          <w:sz w:val="22"/>
          <w:szCs w:val="24"/>
          <w:u w:val="single"/>
        </w:rPr>
        <w:t>invasion of Ukraine</w:t>
      </w:r>
      <w:r w:rsidRPr="004C0215">
        <w:rPr>
          <w:rFonts w:eastAsia="MS Mincho"/>
          <w:sz w:val="16"/>
          <w:szCs w:val="24"/>
        </w:rPr>
        <w:t xml:space="preserve"> in 2014. It further deteriorated with the full-scale invasion in 2022, which caused NATO states to temporarily suspend their participation in the Arctic Council. </w:t>
      </w:r>
      <w:r w:rsidRPr="004C0215">
        <w:rPr>
          <w:rFonts w:eastAsia="MS Mincho"/>
          <w:sz w:val="22"/>
          <w:szCs w:val="24"/>
          <w:highlight w:val="cyan"/>
          <w:u w:val="single"/>
        </w:rPr>
        <w:t>State strategies</w:t>
      </w:r>
      <w:r w:rsidRPr="004C0215">
        <w:rPr>
          <w:rFonts w:eastAsia="MS Mincho"/>
          <w:sz w:val="22"/>
          <w:szCs w:val="24"/>
          <w:u w:val="single"/>
        </w:rPr>
        <w:t xml:space="preserve"> for the Arctic increasingly </w:t>
      </w:r>
      <w:r w:rsidRPr="004C0215">
        <w:rPr>
          <w:rFonts w:eastAsia="MS Mincho"/>
          <w:sz w:val="22"/>
          <w:szCs w:val="24"/>
          <w:highlight w:val="cyan"/>
          <w:u w:val="single"/>
        </w:rPr>
        <w:t>see it as</w:t>
      </w:r>
      <w:r w:rsidRPr="004C0215">
        <w:rPr>
          <w:rFonts w:eastAsia="MS Mincho"/>
          <w:sz w:val="22"/>
          <w:szCs w:val="24"/>
          <w:u w:val="single"/>
        </w:rPr>
        <w:t xml:space="preserve"> having </w:t>
      </w:r>
      <w:r w:rsidRPr="004C0215">
        <w:rPr>
          <w:rFonts w:eastAsia="MS Mincho"/>
          <w:sz w:val="22"/>
          <w:szCs w:val="24"/>
          <w:highlight w:val="cyan"/>
          <w:u w:val="single"/>
        </w:rPr>
        <w:t>a high risk of conflict</w:t>
      </w:r>
      <w:r w:rsidRPr="004C0215">
        <w:rPr>
          <w:rFonts w:eastAsia="MS Mincho"/>
          <w:sz w:val="16"/>
          <w:szCs w:val="24"/>
        </w:rPr>
        <w:t xml:space="preserve">, </w:t>
      </w:r>
      <w:r w:rsidRPr="004C0215">
        <w:rPr>
          <w:rFonts w:eastAsia="MS Mincho"/>
          <w:sz w:val="22"/>
          <w:szCs w:val="24"/>
          <w:u w:val="single"/>
        </w:rPr>
        <w:t>and there is a clear trend toward more military presence in the Arctic</w:t>
      </w:r>
      <w:r w:rsidRPr="004C0215">
        <w:rPr>
          <w:rFonts w:eastAsia="MS Mincho"/>
          <w:sz w:val="16"/>
          <w:szCs w:val="24"/>
        </w:rPr>
        <w:t xml:space="preserve">.10 We also found that </w:t>
      </w:r>
      <w:r w:rsidRPr="004C0215">
        <w:rPr>
          <w:rFonts w:eastAsia="MS Mincho"/>
          <w:sz w:val="22"/>
          <w:szCs w:val="24"/>
          <w:highlight w:val="cyan"/>
          <w:u w:val="single"/>
        </w:rPr>
        <w:t>mitigating climate change is not a major priority in Arctic state policies</w:t>
      </w:r>
      <w:r w:rsidRPr="004C0215">
        <w:rPr>
          <w:rFonts w:eastAsia="MS Mincho"/>
          <w:sz w:val="16"/>
          <w:szCs w:val="24"/>
        </w:rPr>
        <w:t xml:space="preserve">. </w:t>
      </w:r>
      <w:r w:rsidRPr="004C0215">
        <w:rPr>
          <w:rFonts w:eastAsia="MS Mincho"/>
          <w:sz w:val="22"/>
          <w:szCs w:val="24"/>
          <w:u w:val="single"/>
        </w:rPr>
        <w:t xml:space="preserve">Instead, </w:t>
      </w:r>
      <w:r w:rsidRPr="004C0215">
        <w:rPr>
          <w:rFonts w:eastAsia="MS Mincho"/>
          <w:sz w:val="22"/>
          <w:szCs w:val="24"/>
          <w:highlight w:val="cyan"/>
          <w:u w:val="single"/>
        </w:rPr>
        <w:t>the changing</w:t>
      </w:r>
      <w:r w:rsidRPr="004C0215">
        <w:rPr>
          <w:rFonts w:eastAsia="MS Mincho"/>
          <w:sz w:val="22"/>
          <w:szCs w:val="24"/>
          <w:u w:val="single"/>
        </w:rPr>
        <w:t xml:space="preserve"> Arctic </w:t>
      </w:r>
      <w:r w:rsidRPr="004C0215">
        <w:rPr>
          <w:rFonts w:eastAsia="MS Mincho"/>
          <w:sz w:val="22"/>
          <w:szCs w:val="24"/>
          <w:highlight w:val="cyan"/>
          <w:u w:val="single"/>
        </w:rPr>
        <w:t>climate</w:t>
      </w:r>
      <w:r w:rsidRPr="004C0215">
        <w:rPr>
          <w:rFonts w:eastAsia="MS Mincho"/>
          <w:sz w:val="22"/>
          <w:szCs w:val="24"/>
          <w:u w:val="single"/>
        </w:rPr>
        <w:t xml:space="preserve"> </w:t>
      </w:r>
      <w:r w:rsidRPr="004C0215">
        <w:rPr>
          <w:rFonts w:eastAsia="MS Mincho"/>
          <w:sz w:val="22"/>
          <w:szCs w:val="24"/>
          <w:highlight w:val="cyan"/>
          <w:u w:val="single"/>
        </w:rPr>
        <w:t>is</w:t>
      </w:r>
      <w:r w:rsidRPr="004C0215">
        <w:rPr>
          <w:rFonts w:eastAsia="MS Mincho"/>
          <w:sz w:val="22"/>
          <w:szCs w:val="24"/>
          <w:u w:val="single"/>
        </w:rPr>
        <w:t xml:space="preserve"> largely </w:t>
      </w:r>
      <w:r w:rsidRPr="004C0215">
        <w:rPr>
          <w:rFonts w:eastAsia="MS Mincho"/>
          <w:sz w:val="22"/>
          <w:szCs w:val="24"/>
          <w:highlight w:val="cyan"/>
          <w:u w:val="single"/>
        </w:rPr>
        <w:t>seen</w:t>
      </w:r>
      <w:r w:rsidRPr="004C0215">
        <w:rPr>
          <w:rFonts w:eastAsia="MS Mincho"/>
          <w:sz w:val="22"/>
          <w:szCs w:val="24"/>
          <w:u w:val="single"/>
        </w:rPr>
        <w:t xml:space="preserve"> as a new condition which must</w:t>
      </w:r>
      <w:r w:rsidRPr="004C0215">
        <w:rPr>
          <w:rFonts w:eastAsia="MS Mincho"/>
          <w:sz w:val="16"/>
          <w:szCs w:val="24"/>
        </w:rPr>
        <w:t xml:space="preserve"> be adapted to or even </w:t>
      </w:r>
      <w:r w:rsidRPr="004C0215">
        <w:rPr>
          <w:rFonts w:eastAsia="MS Mincho"/>
          <w:sz w:val="22"/>
          <w:szCs w:val="24"/>
          <w:u w:val="single"/>
        </w:rPr>
        <w:t xml:space="preserve">seized upon </w:t>
      </w:r>
      <w:r w:rsidRPr="004C0215">
        <w:rPr>
          <w:rFonts w:eastAsia="MS Mincho"/>
          <w:sz w:val="22"/>
          <w:szCs w:val="24"/>
          <w:highlight w:val="cyan"/>
          <w:u w:val="single"/>
        </w:rPr>
        <w:t>strategically</w:t>
      </w:r>
      <w:r w:rsidRPr="004C0215">
        <w:rPr>
          <w:rFonts w:eastAsia="MS Mincho"/>
          <w:sz w:val="16"/>
          <w:szCs w:val="24"/>
        </w:rPr>
        <w:t xml:space="preserve"> as an opportunity – as illustrated by US President Trump’s continued efforts to gain control of Greenland. </w:t>
      </w:r>
      <w:r w:rsidRPr="004C0215">
        <w:rPr>
          <w:rFonts w:eastAsia="MS Mincho"/>
          <w:sz w:val="22"/>
          <w:szCs w:val="24"/>
          <w:u w:val="single"/>
        </w:rPr>
        <w:t>The warmer climate makes the Arctic more accessible</w:t>
      </w:r>
      <w:r w:rsidRPr="004C0215">
        <w:rPr>
          <w:rFonts w:eastAsia="MS Mincho"/>
          <w:sz w:val="16"/>
          <w:szCs w:val="24"/>
        </w:rPr>
        <w:t xml:space="preserve">, enabling new strategies for creating economic growth from the region, for example through extraction of oil, gas, or minerals; new transcontinental shipping routes; and tourism. </w:t>
      </w:r>
      <w:r w:rsidRPr="004C0215">
        <w:rPr>
          <w:rFonts w:eastAsia="MS Mincho"/>
          <w:sz w:val="22"/>
          <w:szCs w:val="24"/>
          <w:u w:val="single"/>
        </w:rPr>
        <w:t>This creates security risks and competition</w:t>
      </w:r>
      <w:r w:rsidRPr="004C0215">
        <w:rPr>
          <w:rFonts w:eastAsia="MS Mincho"/>
          <w:sz w:val="16"/>
          <w:szCs w:val="24"/>
        </w:rPr>
        <w:t xml:space="preserve"> which states respond to by increasing surveillance and military presence, which, in turn, creates more mistrust of motives among the NATO states and Russia.10 </w:t>
      </w:r>
      <w:r w:rsidRPr="004C0215">
        <w:rPr>
          <w:rFonts w:eastAsia="MS Mincho"/>
          <w:sz w:val="22"/>
          <w:szCs w:val="24"/>
          <w:u w:val="single"/>
        </w:rPr>
        <w:t>To anticipate how Arctic SRM would unfold in reality, we must place it in this broader geopolitical context</w:t>
      </w:r>
      <w:r w:rsidRPr="004C0215">
        <w:rPr>
          <w:rFonts w:eastAsia="MS Mincho"/>
          <w:sz w:val="16"/>
          <w:szCs w:val="24"/>
        </w:rPr>
        <w:t xml:space="preserve">. As my colleagues and I found in a related interview study of security experts,13 security actors and climate scientists don’t make sense of SRM in the same way. Scientists and engineers are predominantly concerned with technical uncertainties and aggregate impacts as they can be measured with models and experiments, bracketing out human motives and interpretations. By contrast, diplomats, security analysts, and </w:t>
      </w:r>
      <w:r w:rsidRPr="004C0215">
        <w:rPr>
          <w:rFonts w:eastAsia="MS Mincho"/>
          <w:sz w:val="22"/>
          <w:szCs w:val="24"/>
          <w:highlight w:val="cyan"/>
          <w:u w:val="single"/>
        </w:rPr>
        <w:t>military actors</w:t>
      </w:r>
      <w:r w:rsidRPr="004C0215">
        <w:rPr>
          <w:rFonts w:eastAsia="MS Mincho"/>
          <w:sz w:val="22"/>
          <w:szCs w:val="24"/>
          <w:u w:val="single"/>
        </w:rPr>
        <w:t xml:space="preserve"> make sense of SRM through their pre-existing geopolitical logics</w:t>
      </w:r>
      <w:r w:rsidRPr="004C0215">
        <w:rPr>
          <w:rFonts w:eastAsia="MS Mincho"/>
          <w:sz w:val="16"/>
          <w:szCs w:val="24"/>
        </w:rPr>
        <w:t xml:space="preserve">. This means, among other things, that </w:t>
      </w:r>
      <w:r w:rsidRPr="004C0215">
        <w:rPr>
          <w:rFonts w:eastAsia="MS Mincho"/>
          <w:sz w:val="22"/>
          <w:szCs w:val="24"/>
          <w:u w:val="single"/>
        </w:rPr>
        <w:t>they think of SRM</w:t>
      </w:r>
      <w:r w:rsidRPr="004C0215">
        <w:rPr>
          <w:rFonts w:eastAsia="MS Mincho"/>
          <w:sz w:val="16"/>
          <w:szCs w:val="24"/>
        </w:rPr>
        <w:t xml:space="preserve"> first and foremost </w:t>
      </w:r>
      <w:r w:rsidRPr="004C0215">
        <w:rPr>
          <w:rFonts w:eastAsia="MS Mincho"/>
          <w:sz w:val="22"/>
          <w:szCs w:val="24"/>
          <w:u w:val="single"/>
        </w:rPr>
        <w:t>as a strategic source of leverage in global politics</w:t>
      </w:r>
      <w:r w:rsidRPr="004C0215">
        <w:rPr>
          <w:rFonts w:eastAsia="MS Mincho"/>
          <w:sz w:val="16"/>
          <w:szCs w:val="24"/>
        </w:rPr>
        <w:t xml:space="preserve">. </w:t>
      </w:r>
      <w:r w:rsidRPr="004C0215">
        <w:rPr>
          <w:rFonts w:eastAsia="MS Mincho"/>
          <w:sz w:val="22"/>
          <w:szCs w:val="24"/>
          <w:u w:val="single"/>
        </w:rPr>
        <w:t xml:space="preserve">Rather than assuming it would be used to mitigate climatic shifts in a rational way, they are concerned that states </w:t>
      </w:r>
      <w:r w:rsidRPr="004C0215">
        <w:rPr>
          <w:rFonts w:eastAsia="MS Mincho"/>
          <w:sz w:val="22"/>
          <w:szCs w:val="24"/>
          <w:highlight w:val="cyan"/>
          <w:u w:val="single"/>
        </w:rPr>
        <w:t>will not trust each other’s intentions</w:t>
      </w:r>
      <w:r w:rsidRPr="004C0215">
        <w:rPr>
          <w:rFonts w:eastAsia="MS Mincho"/>
          <w:sz w:val="16"/>
          <w:szCs w:val="24"/>
        </w:rPr>
        <w:t xml:space="preserve"> around SRM research and deployment, </w:t>
      </w:r>
      <w:r w:rsidRPr="004C0215">
        <w:rPr>
          <w:rFonts w:eastAsia="MS Mincho"/>
          <w:sz w:val="22"/>
          <w:szCs w:val="24"/>
          <w:u w:val="single"/>
        </w:rPr>
        <w:t xml:space="preserve">and that </w:t>
      </w:r>
      <w:r w:rsidRPr="004C0215">
        <w:rPr>
          <w:rFonts w:eastAsia="MS Mincho"/>
          <w:sz w:val="22"/>
          <w:szCs w:val="24"/>
          <w:highlight w:val="cyan"/>
          <w:u w:val="single"/>
        </w:rPr>
        <w:t>the</w:t>
      </w:r>
      <w:r w:rsidRPr="004C0215">
        <w:rPr>
          <w:rFonts w:eastAsia="MS Mincho"/>
          <w:sz w:val="22"/>
          <w:szCs w:val="24"/>
          <w:u w:val="single"/>
        </w:rPr>
        <w:t xml:space="preserve"> potential </w:t>
      </w:r>
      <w:r w:rsidRPr="004C0215">
        <w:rPr>
          <w:rFonts w:eastAsia="MS Mincho"/>
          <w:sz w:val="22"/>
          <w:szCs w:val="24"/>
          <w:highlight w:val="cyan"/>
          <w:u w:val="single"/>
        </w:rPr>
        <w:t>spread of disinformation</w:t>
      </w:r>
      <w:r w:rsidRPr="004C0215">
        <w:rPr>
          <w:rFonts w:eastAsia="MS Mincho"/>
          <w:sz w:val="22"/>
          <w:szCs w:val="24"/>
          <w:u w:val="single"/>
        </w:rPr>
        <w:t xml:space="preserve"> about SRM </w:t>
      </w:r>
      <w:r w:rsidRPr="004C0215">
        <w:rPr>
          <w:rFonts w:eastAsia="MS Mincho"/>
          <w:sz w:val="22"/>
          <w:szCs w:val="24"/>
          <w:highlight w:val="cyan"/>
          <w:u w:val="single"/>
        </w:rPr>
        <w:t>will</w:t>
      </w:r>
      <w:r w:rsidRPr="004C0215">
        <w:rPr>
          <w:rFonts w:eastAsia="MS Mincho"/>
          <w:sz w:val="22"/>
          <w:szCs w:val="24"/>
          <w:u w:val="single"/>
        </w:rPr>
        <w:t xml:space="preserve"> </w:t>
      </w:r>
      <w:r w:rsidRPr="004C0215">
        <w:rPr>
          <w:rFonts w:eastAsia="MS Mincho"/>
          <w:sz w:val="22"/>
          <w:szCs w:val="24"/>
          <w:highlight w:val="cyan"/>
          <w:u w:val="single"/>
        </w:rPr>
        <w:t>make</w:t>
      </w:r>
      <w:r w:rsidRPr="004C0215">
        <w:rPr>
          <w:rFonts w:eastAsia="MS Mincho"/>
          <w:sz w:val="22"/>
          <w:szCs w:val="24"/>
          <w:u w:val="single"/>
        </w:rPr>
        <w:t xml:space="preserve"> climate politics and international </w:t>
      </w:r>
      <w:r w:rsidRPr="004C0215">
        <w:rPr>
          <w:rFonts w:eastAsia="MS Mincho"/>
          <w:sz w:val="22"/>
          <w:szCs w:val="24"/>
          <w:highlight w:val="cyan"/>
          <w:u w:val="single"/>
        </w:rPr>
        <w:t>cooperation</w:t>
      </w:r>
      <w:r w:rsidRPr="004C0215">
        <w:rPr>
          <w:rFonts w:eastAsia="MS Mincho"/>
          <w:sz w:val="22"/>
          <w:szCs w:val="24"/>
          <w:u w:val="single"/>
        </w:rPr>
        <w:t xml:space="preserve"> more </w:t>
      </w:r>
      <w:r w:rsidRPr="004C0215">
        <w:rPr>
          <w:rFonts w:eastAsia="MS Mincho"/>
          <w:sz w:val="22"/>
          <w:szCs w:val="24"/>
          <w:highlight w:val="cyan"/>
          <w:u w:val="single"/>
        </w:rPr>
        <w:t>difficult</w:t>
      </w:r>
      <w:r w:rsidRPr="004C0215">
        <w:rPr>
          <w:rFonts w:eastAsia="MS Mincho"/>
          <w:sz w:val="16"/>
          <w:szCs w:val="24"/>
        </w:rPr>
        <w:t xml:space="preserve">. Therefore, </w:t>
      </w:r>
      <w:r w:rsidRPr="004C0215">
        <w:rPr>
          <w:rFonts w:eastAsia="MS Mincho"/>
          <w:sz w:val="22"/>
          <w:szCs w:val="24"/>
          <w:u w:val="single"/>
        </w:rPr>
        <w:t xml:space="preserve">if a state were to allow </w:t>
      </w:r>
      <w:r w:rsidRPr="004C0215">
        <w:rPr>
          <w:rFonts w:eastAsia="MS Mincho"/>
          <w:sz w:val="22"/>
          <w:szCs w:val="24"/>
          <w:highlight w:val="cyan"/>
          <w:u w:val="single"/>
        </w:rPr>
        <w:t>deployment</w:t>
      </w:r>
      <w:r w:rsidRPr="004C0215">
        <w:rPr>
          <w:rFonts w:eastAsia="MS Mincho"/>
          <w:sz w:val="16"/>
          <w:szCs w:val="24"/>
        </w:rPr>
        <w:t xml:space="preserve"> or large-scale experiments </w:t>
      </w:r>
      <w:r w:rsidRPr="004C0215">
        <w:rPr>
          <w:rFonts w:eastAsia="MS Mincho"/>
          <w:sz w:val="22"/>
          <w:szCs w:val="24"/>
          <w:highlight w:val="cyan"/>
          <w:u w:val="single"/>
        </w:rPr>
        <w:t>with SRM</w:t>
      </w:r>
      <w:r w:rsidRPr="004C0215">
        <w:rPr>
          <w:rFonts w:eastAsia="MS Mincho"/>
          <w:sz w:val="22"/>
          <w:szCs w:val="24"/>
          <w:u w:val="single"/>
        </w:rPr>
        <w:t xml:space="preserve"> in the increasingly conflictual Arctic</w:t>
      </w:r>
      <w:r w:rsidRPr="004C0215">
        <w:rPr>
          <w:rFonts w:eastAsia="MS Mincho"/>
          <w:sz w:val="16"/>
          <w:szCs w:val="24"/>
        </w:rPr>
        <w:t xml:space="preserve">, </w:t>
      </w:r>
      <w:r w:rsidRPr="004C0215">
        <w:rPr>
          <w:rFonts w:eastAsia="MS Mincho"/>
          <w:sz w:val="22"/>
          <w:szCs w:val="24"/>
          <w:u w:val="single"/>
        </w:rPr>
        <w:t xml:space="preserve">the outcome would be </w:t>
      </w:r>
      <w:r w:rsidRPr="004C0215">
        <w:rPr>
          <w:rFonts w:eastAsia="MS Mincho"/>
          <w:sz w:val="16"/>
          <w:szCs w:val="24"/>
        </w:rPr>
        <w:t xml:space="preserve">unpredictable but likely </w:t>
      </w:r>
      <w:r w:rsidRPr="004C0215">
        <w:rPr>
          <w:rFonts w:eastAsia="MS Mincho"/>
          <w:sz w:val="22"/>
          <w:szCs w:val="24"/>
          <w:u w:val="single"/>
        </w:rPr>
        <w:t>destabilising</w:t>
      </w:r>
      <w:r w:rsidRPr="004C0215">
        <w:rPr>
          <w:rFonts w:eastAsia="MS Mincho"/>
          <w:sz w:val="16"/>
          <w:szCs w:val="24"/>
        </w:rPr>
        <w:t xml:space="preserve">. </w:t>
      </w:r>
      <w:r w:rsidRPr="004C0215">
        <w:rPr>
          <w:rFonts w:eastAsia="MS Mincho"/>
          <w:b/>
          <w:iCs/>
          <w:sz w:val="22"/>
          <w:szCs w:val="24"/>
          <w:u w:val="single"/>
        </w:rPr>
        <w:t xml:space="preserve">It </w:t>
      </w:r>
      <w:r w:rsidRPr="004C0215">
        <w:rPr>
          <w:rFonts w:eastAsia="MS Mincho"/>
          <w:b/>
          <w:iCs/>
          <w:sz w:val="22"/>
          <w:szCs w:val="24"/>
          <w:highlight w:val="cyan"/>
          <w:u w:val="single"/>
        </w:rPr>
        <w:t>could trigger a diplomatic crisis</w:t>
      </w:r>
      <w:r w:rsidRPr="004C0215">
        <w:rPr>
          <w:rFonts w:eastAsia="MS Mincho"/>
          <w:b/>
          <w:iCs/>
          <w:sz w:val="22"/>
          <w:szCs w:val="24"/>
          <w:u w:val="single"/>
        </w:rPr>
        <w:t>, potentially sabotaging other efforts to cooperate on environmental policy and research.</w:t>
      </w:r>
      <w:r w:rsidRPr="004C0215">
        <w:rPr>
          <w:rFonts w:eastAsia="MS Mincho"/>
          <w:sz w:val="16"/>
          <w:szCs w:val="24"/>
        </w:rPr>
        <w:t xml:space="preserve"> </w:t>
      </w:r>
      <w:r w:rsidRPr="004C0215">
        <w:rPr>
          <w:rFonts w:eastAsia="MS Mincho"/>
          <w:sz w:val="22"/>
          <w:szCs w:val="24"/>
          <w:highlight w:val="cyan"/>
          <w:u w:val="single"/>
        </w:rPr>
        <w:t>States</w:t>
      </w:r>
      <w:r w:rsidRPr="004C0215">
        <w:rPr>
          <w:rFonts w:eastAsia="MS Mincho"/>
          <w:sz w:val="22"/>
          <w:szCs w:val="24"/>
          <w:u w:val="single"/>
        </w:rPr>
        <w:t xml:space="preserve"> </w:t>
      </w:r>
      <w:r w:rsidRPr="004C0215">
        <w:rPr>
          <w:rFonts w:eastAsia="MS Mincho"/>
          <w:sz w:val="22"/>
          <w:szCs w:val="24"/>
          <w:highlight w:val="cyan"/>
          <w:u w:val="single"/>
        </w:rPr>
        <w:t>might</w:t>
      </w:r>
      <w:r w:rsidRPr="004C0215">
        <w:rPr>
          <w:rFonts w:eastAsia="MS Mincho"/>
          <w:sz w:val="22"/>
          <w:szCs w:val="24"/>
          <w:u w:val="single"/>
        </w:rPr>
        <w:t xml:space="preserve"> also </w:t>
      </w:r>
      <w:r w:rsidRPr="004C0215">
        <w:rPr>
          <w:rFonts w:eastAsia="MS Mincho"/>
          <w:sz w:val="22"/>
          <w:szCs w:val="24"/>
          <w:highlight w:val="cyan"/>
          <w:u w:val="single"/>
        </w:rPr>
        <w:t>consider</w:t>
      </w:r>
      <w:r w:rsidRPr="004C0215">
        <w:rPr>
          <w:rFonts w:eastAsia="MS Mincho"/>
          <w:sz w:val="22"/>
          <w:szCs w:val="24"/>
          <w:u w:val="single"/>
        </w:rPr>
        <w:t xml:space="preserve"> their options for “</w:t>
      </w:r>
      <w:r w:rsidRPr="004C0215">
        <w:rPr>
          <w:rFonts w:eastAsia="MS Mincho"/>
          <w:sz w:val="22"/>
          <w:szCs w:val="24"/>
          <w:highlight w:val="cyan"/>
          <w:u w:val="single"/>
        </w:rPr>
        <w:t>counter-geoengineering</w:t>
      </w:r>
      <w:r w:rsidRPr="004C0215">
        <w:rPr>
          <w:rFonts w:eastAsia="MS Mincho"/>
          <w:sz w:val="16"/>
          <w:szCs w:val="24"/>
        </w:rPr>
        <w:t xml:space="preserve">”,14 which would compound the technical uncertainties of SRM. However, </w:t>
      </w:r>
      <w:r w:rsidRPr="004C0215">
        <w:rPr>
          <w:rFonts w:eastAsia="MS Mincho"/>
          <w:sz w:val="22"/>
          <w:szCs w:val="24"/>
          <w:u w:val="single"/>
        </w:rPr>
        <w:t xml:space="preserve">anticipation of </w:t>
      </w:r>
      <w:r w:rsidRPr="004C0215">
        <w:rPr>
          <w:rFonts w:eastAsia="MS Mincho"/>
          <w:sz w:val="22"/>
          <w:szCs w:val="24"/>
          <w:highlight w:val="cyan"/>
          <w:u w:val="single"/>
        </w:rPr>
        <w:t>such dynamics</w:t>
      </w:r>
      <w:r w:rsidRPr="004C0215">
        <w:rPr>
          <w:rFonts w:eastAsia="MS Mincho"/>
          <w:sz w:val="22"/>
          <w:szCs w:val="24"/>
          <w:u w:val="single"/>
        </w:rPr>
        <w:t xml:space="preserve"> </w:t>
      </w:r>
      <w:r w:rsidRPr="004C0215">
        <w:rPr>
          <w:rFonts w:eastAsia="MS Mincho"/>
          <w:sz w:val="22"/>
          <w:szCs w:val="24"/>
          <w:highlight w:val="cyan"/>
          <w:u w:val="single"/>
        </w:rPr>
        <w:t>could</w:t>
      </w:r>
      <w:r w:rsidRPr="004C0215">
        <w:rPr>
          <w:rFonts w:eastAsia="MS Mincho"/>
          <w:sz w:val="22"/>
          <w:szCs w:val="24"/>
          <w:u w:val="single"/>
        </w:rPr>
        <w:t xml:space="preserve"> also </w:t>
      </w:r>
      <w:r w:rsidRPr="004C0215">
        <w:rPr>
          <w:rFonts w:eastAsia="MS Mincho"/>
          <w:sz w:val="22"/>
          <w:szCs w:val="24"/>
          <w:highlight w:val="cyan"/>
          <w:u w:val="single"/>
        </w:rPr>
        <w:t>make states prevent any deployment</w:t>
      </w:r>
      <w:r w:rsidRPr="004C0215">
        <w:rPr>
          <w:rFonts w:eastAsia="MS Mincho"/>
          <w:sz w:val="22"/>
          <w:szCs w:val="24"/>
          <w:u w:val="single"/>
        </w:rPr>
        <w:t xml:space="preserve"> or experiments </w:t>
      </w:r>
      <w:r w:rsidRPr="004C0215">
        <w:rPr>
          <w:rFonts w:eastAsia="MS Mincho"/>
          <w:b/>
          <w:iCs/>
          <w:sz w:val="22"/>
          <w:szCs w:val="24"/>
          <w:u w:val="single"/>
        </w:rPr>
        <w:t xml:space="preserve">from getting off the ground </w:t>
      </w:r>
      <w:r w:rsidRPr="004C0215">
        <w:rPr>
          <w:rFonts w:eastAsia="MS Mincho"/>
          <w:b/>
          <w:iCs/>
          <w:sz w:val="22"/>
          <w:szCs w:val="24"/>
          <w:highlight w:val="cyan"/>
          <w:u w:val="single"/>
        </w:rPr>
        <w:t>in the first place</w:t>
      </w:r>
      <w:r w:rsidRPr="004C0215">
        <w:rPr>
          <w:rFonts w:eastAsia="MS Mincho"/>
          <w:sz w:val="16"/>
          <w:szCs w:val="24"/>
        </w:rPr>
        <w:t>.13</w:t>
      </w:r>
    </w:p>
    <w:p w14:paraId="575207E4" w14:textId="1055608D" w:rsidR="00275954" w:rsidRPr="004C0215" w:rsidRDefault="00275954" w:rsidP="00275954">
      <w:pPr>
        <w:keepNext/>
        <w:keepLines/>
        <w:spacing w:after="0" w:line="240" w:lineRule="auto"/>
        <w:outlineLvl w:val="3"/>
        <w:rPr>
          <w:rFonts w:eastAsia="MS Gothic"/>
          <w:b/>
          <w:bCs/>
          <w:sz w:val="26"/>
          <w:szCs w:val="26"/>
        </w:rPr>
      </w:pPr>
      <w:r w:rsidRPr="004C0215">
        <w:rPr>
          <w:rFonts w:eastAsia="MS Gothic"/>
          <w:b/>
          <w:bCs/>
          <w:sz w:val="26"/>
          <w:szCs w:val="26"/>
        </w:rPr>
        <w:t>MCB is ineffective and dangerous.</w:t>
      </w:r>
    </w:p>
    <w:p w14:paraId="01059404" w14:textId="77777777" w:rsidR="00275954" w:rsidRPr="001C221B" w:rsidRDefault="00275954" w:rsidP="00275954">
      <w:pPr>
        <w:shd w:val="clear" w:color="auto" w:fill="FFFFFF"/>
        <w:spacing w:after="0" w:line="240" w:lineRule="auto"/>
        <w:rPr>
          <w:rFonts w:eastAsia="Times New Roman"/>
          <w:szCs w:val="24"/>
          <w:lang w:val="pt-BR"/>
        </w:rPr>
      </w:pPr>
      <w:r w:rsidRPr="004C0215">
        <w:rPr>
          <w:rFonts w:eastAsia="Times New Roman"/>
          <w:color w:val="000000"/>
          <w:sz w:val="22"/>
          <w:lang w:eastAsia="zh-CN"/>
        </w:rPr>
        <w:t xml:space="preserve">Sean </w:t>
      </w:r>
      <w:r w:rsidRPr="004C0215">
        <w:rPr>
          <w:rFonts w:eastAsia="Times New Roman"/>
          <w:b/>
          <w:bCs/>
          <w:color w:val="000000"/>
          <w:sz w:val="26"/>
          <w:szCs w:val="26"/>
          <w:lang w:eastAsia="zh-CN"/>
        </w:rPr>
        <w:t xml:space="preserve">Mowbray </w:t>
      </w:r>
      <w:r w:rsidRPr="004C0215">
        <w:rPr>
          <w:rFonts w:eastAsia="Times New Roman"/>
          <w:color w:val="000000"/>
          <w:sz w:val="22"/>
          <w:lang w:eastAsia="zh-CN"/>
        </w:rPr>
        <w:t xml:space="preserve">August 12, </w:t>
      </w:r>
      <w:r w:rsidRPr="004C0215">
        <w:rPr>
          <w:rFonts w:eastAsia="Times New Roman"/>
          <w:szCs w:val="24"/>
        </w:rPr>
        <w:t>20</w:t>
      </w:r>
      <w:r w:rsidRPr="001C221B">
        <w:rPr>
          <w:rStyle w:val="Style13ptBold"/>
        </w:rPr>
        <w:t>24</w:t>
      </w:r>
      <w:r w:rsidRPr="004C0215">
        <w:rPr>
          <w:rFonts w:eastAsia="Times New Roman"/>
          <w:szCs w:val="24"/>
        </w:rPr>
        <w:t xml:space="preserve"> is a freelance writer from Scotland. He often covers lesser-known species that fly under the conservation radar. His reporting also appears in New Scientist, Hakai, Earth Island Journal, Discover magazine, and others. </w:t>
      </w:r>
      <w:hyperlink r:id="rId16" w:history="1">
        <w:r w:rsidRPr="001C221B">
          <w:rPr>
            <w:rFonts w:eastAsia="MS Gothic"/>
            <w:szCs w:val="24"/>
            <w:lang w:val="pt-BR"/>
          </w:rPr>
          <w:t>https://news.mongabay.com/2024/08/cloud-brightening-over-oceans-may-stave-off-climate-change-but-with-risk/</w:t>
        </w:r>
      </w:hyperlink>
      <w:r w:rsidRPr="001C221B">
        <w:rPr>
          <w:rFonts w:eastAsia="Times New Roman"/>
          <w:szCs w:val="24"/>
          <w:lang w:val="pt-BR"/>
        </w:rPr>
        <w:t xml:space="preserve"> EMK</w:t>
      </w:r>
    </w:p>
    <w:p w14:paraId="4E0C1D4B" w14:textId="77777777" w:rsidR="00275954" w:rsidRPr="001C221B" w:rsidRDefault="00275954" w:rsidP="00275954">
      <w:pPr>
        <w:shd w:val="clear" w:color="auto" w:fill="FFFFFF"/>
        <w:spacing w:after="0" w:line="240" w:lineRule="auto"/>
        <w:rPr>
          <w:rFonts w:eastAsia="Times New Roman"/>
          <w:szCs w:val="24"/>
          <w:lang w:val="pt-BR" w:eastAsia="zh-CN"/>
        </w:rPr>
      </w:pPr>
    </w:p>
    <w:p w14:paraId="41CC96CC" w14:textId="77777777" w:rsidR="00275954" w:rsidRPr="004C0215" w:rsidRDefault="00275954" w:rsidP="00275954">
      <w:pPr>
        <w:spacing w:after="0" w:line="240" w:lineRule="auto"/>
        <w:rPr>
          <w:rFonts w:eastAsia="Times New Roman"/>
          <w:szCs w:val="24"/>
          <w:lang w:eastAsia="zh-CN"/>
        </w:rPr>
      </w:pPr>
      <w:r w:rsidRPr="004C0215">
        <w:rPr>
          <w:rFonts w:eastAsia="Times New Roman"/>
          <w:b/>
          <w:bCs/>
          <w:color w:val="000000"/>
          <w:sz w:val="22"/>
          <w:u w:val="single"/>
          <w:shd w:val="clear" w:color="auto" w:fill="00FFFF"/>
          <w:lang w:eastAsia="zh-CN"/>
        </w:rPr>
        <w:t>Studies</w:t>
      </w:r>
      <w:r w:rsidRPr="004C0215">
        <w:rPr>
          <w:rFonts w:eastAsia="Times New Roman"/>
          <w:color w:val="000000"/>
          <w:sz w:val="22"/>
          <w:u w:val="single"/>
          <w:lang w:eastAsia="zh-CN"/>
        </w:rPr>
        <w:t xml:space="preserve"> like Wan’s</w:t>
      </w:r>
      <w:r w:rsidRPr="004C0215">
        <w:rPr>
          <w:rFonts w:eastAsia="Times New Roman"/>
          <w:color w:val="000000"/>
          <w:sz w:val="22"/>
          <w:u w:val="single"/>
          <w:shd w:val="clear" w:color="auto" w:fill="00FFFF"/>
          <w:lang w:eastAsia="zh-CN"/>
        </w:rPr>
        <w:t xml:space="preserve"> </w:t>
      </w:r>
      <w:r w:rsidRPr="004C0215">
        <w:rPr>
          <w:rFonts w:eastAsia="Times New Roman"/>
          <w:b/>
          <w:bCs/>
          <w:color w:val="000000"/>
          <w:sz w:val="22"/>
          <w:u w:val="single"/>
          <w:shd w:val="clear" w:color="auto" w:fill="00FFFF"/>
          <w:lang w:eastAsia="zh-CN"/>
        </w:rPr>
        <w:t>highlight</w:t>
      </w:r>
      <w:r w:rsidRPr="004C0215">
        <w:rPr>
          <w:rFonts w:eastAsia="Times New Roman"/>
          <w:color w:val="000000"/>
          <w:sz w:val="22"/>
          <w:u w:val="single"/>
          <w:shd w:val="clear" w:color="auto" w:fill="00FFFF"/>
          <w:lang w:eastAsia="zh-CN"/>
        </w:rPr>
        <w:t xml:space="preserve"> </w:t>
      </w:r>
      <w:r w:rsidRPr="004C0215">
        <w:rPr>
          <w:rFonts w:eastAsia="Times New Roman"/>
          <w:color w:val="000000"/>
          <w:sz w:val="22"/>
          <w:u w:val="single"/>
          <w:lang w:eastAsia="zh-CN"/>
        </w:rPr>
        <w:t xml:space="preserve">the </w:t>
      </w:r>
      <w:r w:rsidRPr="004C0215">
        <w:rPr>
          <w:rFonts w:eastAsia="Times New Roman"/>
          <w:b/>
          <w:bCs/>
          <w:color w:val="000000"/>
          <w:sz w:val="22"/>
          <w:u w:val="single"/>
          <w:shd w:val="clear" w:color="auto" w:fill="00FFFF"/>
          <w:lang w:eastAsia="zh-CN"/>
        </w:rPr>
        <w:t>major knowledge gaps</w:t>
      </w:r>
      <w:r w:rsidRPr="004C0215">
        <w:rPr>
          <w:rFonts w:eastAsia="Times New Roman"/>
          <w:color w:val="000000"/>
          <w:sz w:val="22"/>
          <w:u w:val="single"/>
          <w:lang w:eastAsia="zh-CN"/>
        </w:rPr>
        <w:t xml:space="preserve"> that remain</w:t>
      </w:r>
      <w:r w:rsidRPr="004C0215">
        <w:rPr>
          <w:rFonts w:eastAsia="Times New Roman"/>
          <w:b/>
          <w:bCs/>
          <w:color w:val="000000"/>
          <w:sz w:val="22"/>
          <w:u w:val="single"/>
          <w:lang w:eastAsia="zh-CN"/>
        </w:rPr>
        <w:t xml:space="preserve"> in a field that’s been </w:t>
      </w:r>
      <w:r w:rsidRPr="004C0215">
        <w:rPr>
          <w:rFonts w:eastAsia="Times New Roman"/>
          <w:color w:val="000000"/>
          <w:sz w:val="22"/>
          <w:u w:val="single"/>
          <w:lang w:eastAsia="zh-CN"/>
        </w:rPr>
        <w:t>mostly</w:t>
      </w:r>
      <w:r w:rsidRPr="004C0215">
        <w:rPr>
          <w:rFonts w:eastAsia="Times New Roman"/>
          <w:color w:val="000000"/>
          <w:sz w:val="22"/>
          <w:u w:val="single"/>
          <w:shd w:val="clear" w:color="auto" w:fill="00FFFF"/>
          <w:lang w:eastAsia="zh-CN"/>
        </w:rPr>
        <w:t xml:space="preserve"> </w:t>
      </w:r>
      <w:r w:rsidRPr="004C0215">
        <w:rPr>
          <w:rFonts w:eastAsia="Times New Roman"/>
          <w:b/>
          <w:bCs/>
          <w:color w:val="000000"/>
          <w:sz w:val="22"/>
          <w:u w:val="single"/>
          <w:shd w:val="clear" w:color="auto" w:fill="00FFFF"/>
          <w:lang w:eastAsia="zh-CN"/>
        </w:rPr>
        <w:t>confined</w:t>
      </w:r>
      <w:r w:rsidRPr="004C0215">
        <w:rPr>
          <w:rFonts w:eastAsia="Times New Roman"/>
          <w:color w:val="000000"/>
          <w:sz w:val="22"/>
          <w:u w:val="single"/>
          <w:shd w:val="clear" w:color="auto" w:fill="00FFFF"/>
          <w:lang w:eastAsia="zh-CN"/>
        </w:rPr>
        <w:t xml:space="preserve"> </w:t>
      </w:r>
      <w:r w:rsidRPr="004C0215">
        <w:rPr>
          <w:rFonts w:eastAsia="Times New Roman"/>
          <w:color w:val="000000"/>
          <w:sz w:val="22"/>
          <w:u w:val="single"/>
          <w:lang w:eastAsia="zh-CN"/>
        </w:rPr>
        <w:t>thus far</w:t>
      </w:r>
      <w:r w:rsidRPr="004C0215">
        <w:rPr>
          <w:rFonts w:eastAsia="Times New Roman"/>
          <w:color w:val="000000"/>
          <w:sz w:val="22"/>
          <w:u w:val="single"/>
          <w:shd w:val="clear" w:color="auto" w:fill="00FFFF"/>
          <w:lang w:eastAsia="zh-CN"/>
        </w:rPr>
        <w:t xml:space="preserve"> </w:t>
      </w:r>
      <w:r w:rsidRPr="004C0215">
        <w:rPr>
          <w:rFonts w:eastAsia="Times New Roman"/>
          <w:b/>
          <w:bCs/>
          <w:color w:val="000000"/>
          <w:sz w:val="22"/>
          <w:u w:val="single"/>
          <w:shd w:val="clear" w:color="auto" w:fill="00FFFF"/>
          <w:lang w:eastAsia="zh-CN"/>
        </w:rPr>
        <w:t>to modeling</w:t>
      </w:r>
      <w:r w:rsidRPr="004C0215">
        <w:rPr>
          <w:rFonts w:eastAsia="Times New Roman"/>
          <w:color w:val="000000"/>
          <w:sz w:val="22"/>
          <w:u w:val="single"/>
          <w:lang w:eastAsia="zh-CN"/>
        </w:rPr>
        <w:t>, and point up the vast uncertainties of how MCB should and could be deployed.</w:t>
      </w:r>
    </w:p>
    <w:p w14:paraId="60C1D92A" w14:textId="77777777" w:rsidR="00275954" w:rsidRPr="004C0215" w:rsidRDefault="00275954" w:rsidP="00275954">
      <w:pPr>
        <w:spacing w:after="0" w:line="240" w:lineRule="auto"/>
        <w:rPr>
          <w:rFonts w:eastAsia="Times New Roman"/>
          <w:szCs w:val="24"/>
          <w:lang w:eastAsia="zh-CN"/>
        </w:rPr>
      </w:pPr>
      <w:r w:rsidRPr="004C0215">
        <w:rPr>
          <w:rFonts w:eastAsia="Times New Roman"/>
          <w:color w:val="000000"/>
          <w:sz w:val="22"/>
          <w:lang w:eastAsia="zh-CN"/>
        </w:rPr>
        <w:t>For Wan, the “big picture” takeaway is that “</w:t>
      </w:r>
      <w:r w:rsidRPr="004C0215">
        <w:rPr>
          <w:rFonts w:eastAsia="Times New Roman"/>
          <w:color w:val="000000"/>
          <w:sz w:val="22"/>
          <w:u w:val="single"/>
          <w:lang w:eastAsia="zh-CN"/>
        </w:rPr>
        <w:t xml:space="preserve">the widespread </w:t>
      </w:r>
      <w:r w:rsidRPr="004C0215">
        <w:rPr>
          <w:rFonts w:eastAsia="Times New Roman"/>
          <w:b/>
          <w:bCs/>
          <w:color w:val="000000"/>
          <w:sz w:val="22"/>
          <w:u w:val="single"/>
          <w:shd w:val="clear" w:color="auto" w:fill="00FFFF"/>
          <w:lang w:eastAsia="zh-CN"/>
        </w:rPr>
        <w:t>climate impacts</w:t>
      </w:r>
      <w:r w:rsidRPr="004C0215">
        <w:rPr>
          <w:rFonts w:eastAsia="Times New Roman"/>
          <w:color w:val="000000"/>
          <w:sz w:val="22"/>
          <w:u w:val="single"/>
          <w:shd w:val="clear" w:color="auto" w:fill="00FFFF"/>
          <w:lang w:eastAsia="zh-CN"/>
        </w:rPr>
        <w:t xml:space="preserve"> of a regional intervention will change under different climate conditions</w:t>
      </w:r>
      <w:r w:rsidRPr="004C0215">
        <w:rPr>
          <w:rFonts w:eastAsia="Times New Roman"/>
          <w:color w:val="000000"/>
          <w:sz w:val="22"/>
          <w:u w:val="single"/>
          <w:lang w:eastAsia="zh-CN"/>
        </w:rPr>
        <w:t>,</w:t>
      </w:r>
      <w:r w:rsidRPr="004C0215">
        <w:rPr>
          <w:rFonts w:eastAsia="Times New Roman"/>
          <w:color w:val="000000"/>
          <w:sz w:val="22"/>
          <w:lang w:eastAsia="zh-CN"/>
        </w:rPr>
        <w:t xml:space="preserve">” </w:t>
      </w:r>
      <w:r w:rsidRPr="004C0215">
        <w:rPr>
          <w:rFonts w:eastAsia="Times New Roman"/>
          <w:sz w:val="22"/>
          <w:szCs w:val="24"/>
          <w:highlight w:val="cyan"/>
          <w:u w:val="single"/>
        </w:rPr>
        <w:t>meaning that</w:t>
      </w:r>
      <w:r w:rsidRPr="004C0215">
        <w:rPr>
          <w:rFonts w:eastAsia="Times New Roman"/>
          <w:color w:val="000000"/>
          <w:sz w:val="22"/>
          <w:shd w:val="clear" w:color="auto" w:fill="00FFFF"/>
          <w:lang w:eastAsia="zh-CN"/>
        </w:rPr>
        <w:t xml:space="preserve"> </w:t>
      </w:r>
      <w:r w:rsidRPr="004C0215">
        <w:rPr>
          <w:rFonts w:eastAsia="Times New Roman"/>
          <w:color w:val="000000"/>
          <w:sz w:val="22"/>
          <w:lang w:eastAsia="zh-CN"/>
        </w:rPr>
        <w:t xml:space="preserve">testing and deployment </w:t>
      </w:r>
      <w:r w:rsidRPr="004C0215">
        <w:rPr>
          <w:rFonts w:eastAsia="Times New Roman"/>
          <w:sz w:val="22"/>
          <w:szCs w:val="24"/>
          <w:highlight w:val="cyan"/>
          <w:u w:val="single"/>
          <w:lang w:eastAsia="zh-CN"/>
        </w:rPr>
        <w:t>impacts in today’s climate could be very different from those in the</w:t>
      </w:r>
      <w:r w:rsidRPr="004C0215">
        <w:rPr>
          <w:rFonts w:eastAsia="Times New Roman"/>
          <w:color w:val="000000"/>
          <w:sz w:val="22"/>
          <w:shd w:val="clear" w:color="auto" w:fill="00FFFF"/>
          <w:lang w:eastAsia="zh-CN"/>
        </w:rPr>
        <w:t xml:space="preserve"> </w:t>
      </w:r>
      <w:r w:rsidRPr="004C0215">
        <w:rPr>
          <w:rFonts w:eastAsia="Times New Roman"/>
          <w:color w:val="000000"/>
          <w:sz w:val="22"/>
          <w:lang w:eastAsia="zh-CN"/>
        </w:rPr>
        <w:t xml:space="preserve">more globally warmed </w:t>
      </w:r>
      <w:r w:rsidRPr="004C0215">
        <w:rPr>
          <w:rFonts w:eastAsia="Times New Roman"/>
          <w:sz w:val="22"/>
          <w:szCs w:val="24"/>
          <w:highlight w:val="cyan"/>
          <w:u w:val="single"/>
          <w:lang w:eastAsia="zh-CN"/>
        </w:rPr>
        <w:t>future</w:t>
      </w:r>
      <w:r w:rsidRPr="004C0215">
        <w:rPr>
          <w:rFonts w:eastAsia="Times New Roman"/>
          <w:color w:val="000000"/>
          <w:sz w:val="22"/>
          <w:shd w:val="clear" w:color="auto" w:fill="00FFFF"/>
          <w:lang w:eastAsia="zh-CN"/>
        </w:rPr>
        <w:t>.</w:t>
      </w:r>
    </w:p>
    <w:p w14:paraId="07B4FDEC" w14:textId="77777777" w:rsidR="00275954" w:rsidRPr="004C0215" w:rsidRDefault="00275954" w:rsidP="00275954">
      <w:pPr>
        <w:shd w:val="clear" w:color="auto" w:fill="FFFFFF"/>
        <w:spacing w:after="0" w:line="240" w:lineRule="auto"/>
        <w:rPr>
          <w:rFonts w:eastAsia="Times New Roman"/>
          <w:szCs w:val="24"/>
          <w:lang w:eastAsia="zh-CN"/>
        </w:rPr>
      </w:pPr>
      <w:r w:rsidRPr="004C0215">
        <w:rPr>
          <w:rFonts w:eastAsia="Times New Roman"/>
          <w:color w:val="000000"/>
          <w:sz w:val="22"/>
          <w:u w:val="single"/>
          <w:lang w:eastAsia="zh-CN"/>
        </w:rPr>
        <w:t>“I think the paper shows convincingly that the effectiveness of marine cloud brightening in a certain region can change with continued global warming. [But] I’m not convinced that the change will always be to diminish efficacy,”</w:t>
      </w:r>
      <w:r w:rsidRPr="004C0215">
        <w:rPr>
          <w:rFonts w:eastAsia="Times New Roman"/>
          <w:color w:val="000000"/>
          <w:sz w:val="22"/>
          <w:lang w:eastAsia="zh-CN"/>
        </w:rPr>
        <w:t xml:space="preserve"> said Michael Diamond, assistant professor of meteorology and environmental science at Florida State University, who was not involved in the study. </w:t>
      </w:r>
      <w:r w:rsidRPr="004C0215">
        <w:rPr>
          <w:rFonts w:eastAsia="Times New Roman"/>
          <w:color w:val="000000"/>
          <w:sz w:val="22"/>
          <w:u w:val="single"/>
          <w:lang w:eastAsia="zh-CN"/>
        </w:rPr>
        <w:t>“</w:t>
      </w:r>
      <w:r w:rsidRPr="004C0215">
        <w:rPr>
          <w:rFonts w:eastAsia="Times New Roman"/>
          <w:color w:val="000000"/>
          <w:sz w:val="22"/>
          <w:u w:val="single"/>
          <w:shd w:val="clear" w:color="auto" w:fill="00FFFF"/>
          <w:lang w:eastAsia="zh-CN"/>
        </w:rPr>
        <w:t xml:space="preserve">Other work has found that </w:t>
      </w:r>
      <w:r w:rsidRPr="004C0215">
        <w:rPr>
          <w:rFonts w:eastAsia="Times New Roman"/>
          <w:color w:val="000000"/>
          <w:sz w:val="22"/>
          <w:u w:val="single"/>
          <w:lang w:eastAsia="zh-CN"/>
        </w:rPr>
        <w:t xml:space="preserve">very </w:t>
      </w:r>
      <w:r w:rsidRPr="004C0215">
        <w:rPr>
          <w:rFonts w:eastAsia="Times New Roman"/>
          <w:color w:val="000000"/>
          <w:sz w:val="22"/>
          <w:u w:val="single"/>
          <w:shd w:val="clear" w:color="auto" w:fill="00FFFF"/>
          <w:lang w:eastAsia="zh-CN"/>
        </w:rPr>
        <w:t>local deployment</w:t>
      </w:r>
      <w:r w:rsidRPr="004C0215">
        <w:rPr>
          <w:rFonts w:eastAsia="Times New Roman"/>
          <w:color w:val="000000"/>
          <w:sz w:val="22"/>
          <w:u w:val="single"/>
          <w:lang w:eastAsia="zh-CN"/>
        </w:rPr>
        <w:t xml:space="preserve">s (like just over the Great Barrier Reef) </w:t>
      </w:r>
      <w:r w:rsidRPr="004C0215">
        <w:rPr>
          <w:rFonts w:eastAsia="Times New Roman"/>
          <w:b/>
          <w:bCs/>
          <w:color w:val="000000"/>
          <w:sz w:val="22"/>
          <w:u w:val="single"/>
          <w:shd w:val="clear" w:color="auto" w:fill="00FFFF"/>
          <w:lang w:eastAsia="zh-CN"/>
        </w:rPr>
        <w:t>don’t seem to have detectable remote effects.”</w:t>
      </w:r>
    </w:p>
    <w:p w14:paraId="457DFC29" w14:textId="77777777" w:rsidR="00275954" w:rsidRPr="004C0215" w:rsidRDefault="00275954" w:rsidP="00275954">
      <w:pPr>
        <w:shd w:val="clear" w:color="auto" w:fill="FFFFFF"/>
        <w:spacing w:after="0" w:line="240" w:lineRule="auto"/>
        <w:rPr>
          <w:rFonts w:eastAsia="Times New Roman"/>
          <w:b/>
          <w:bCs/>
          <w:color w:val="000000"/>
          <w:sz w:val="22"/>
          <w:u w:val="single"/>
          <w:shd w:val="clear" w:color="auto" w:fill="00FFFF"/>
          <w:lang w:eastAsia="zh-CN"/>
        </w:rPr>
      </w:pPr>
      <w:r w:rsidRPr="004C0215">
        <w:rPr>
          <w:rFonts w:eastAsia="Times New Roman"/>
          <w:color w:val="000000"/>
          <w:sz w:val="22"/>
          <w:lang w:eastAsia="zh-CN"/>
        </w:rPr>
        <w:t>In Diamond’s view</w:t>
      </w:r>
      <w:r w:rsidRPr="004C0215">
        <w:rPr>
          <w:rFonts w:eastAsia="Times New Roman"/>
          <w:color w:val="000000"/>
          <w:sz w:val="22"/>
          <w:u w:val="single"/>
          <w:lang w:eastAsia="zh-CN"/>
        </w:rPr>
        <w:t>, one conclusion could be that marine cloud brightening may be an option for either large-scale or small-scale deployment to protect fragile ecosystems, but</w:t>
      </w:r>
      <w:r w:rsidRPr="004C0215">
        <w:rPr>
          <w:rFonts w:eastAsia="Times New Roman"/>
          <w:b/>
          <w:bCs/>
          <w:color w:val="000000"/>
          <w:sz w:val="22"/>
          <w:u w:val="single"/>
          <w:shd w:val="clear" w:color="auto" w:fill="00FFFF"/>
          <w:lang w:eastAsia="zh-CN"/>
        </w:rPr>
        <w:t xml:space="preserve"> not appropriate at the regional scale.</w:t>
      </w:r>
    </w:p>
    <w:p w14:paraId="0D3F77EE" w14:textId="77777777" w:rsidR="00275954" w:rsidRPr="004C0215" w:rsidRDefault="00275954" w:rsidP="00275954">
      <w:pPr>
        <w:shd w:val="clear" w:color="auto" w:fill="FFFFFF"/>
        <w:spacing w:after="0" w:line="240" w:lineRule="auto"/>
        <w:rPr>
          <w:rFonts w:eastAsia="Times New Roman"/>
          <w:b/>
          <w:bCs/>
          <w:color w:val="000000"/>
          <w:sz w:val="22"/>
          <w:u w:val="single"/>
          <w:shd w:val="clear" w:color="auto" w:fill="00FFFF"/>
          <w:lang w:eastAsia="zh-CN"/>
        </w:rPr>
      </w:pPr>
    </w:p>
    <w:p w14:paraId="56E8A06E" w14:textId="77777777" w:rsidR="00275954" w:rsidRPr="004C0215" w:rsidRDefault="00275954" w:rsidP="00275954">
      <w:pPr>
        <w:keepNext/>
        <w:keepLines/>
        <w:spacing w:before="40" w:after="0" w:line="256" w:lineRule="auto"/>
        <w:outlineLvl w:val="3"/>
        <w:rPr>
          <w:rFonts w:eastAsia="MS Gothic"/>
          <w:b/>
          <w:bCs/>
          <w:sz w:val="26"/>
          <w:szCs w:val="26"/>
        </w:rPr>
      </w:pPr>
      <w:r w:rsidRPr="004C0215">
        <w:rPr>
          <w:rFonts w:eastAsia="MS Gothic"/>
          <w:b/>
          <w:bCs/>
          <w:sz w:val="26"/>
          <w:szCs w:val="26"/>
        </w:rPr>
        <w:t>MCB is not ready to implement and dangerous side affects have not been studied</w:t>
      </w:r>
    </w:p>
    <w:p w14:paraId="355F73ED" w14:textId="77777777" w:rsidR="00275954" w:rsidRPr="004C0215" w:rsidRDefault="00275954" w:rsidP="00275954">
      <w:pPr>
        <w:spacing w:line="256" w:lineRule="auto"/>
        <w:rPr>
          <w:rFonts w:eastAsia="MS Mincho"/>
          <w:b/>
          <w:bCs/>
          <w:sz w:val="22"/>
          <w:szCs w:val="24"/>
        </w:rPr>
      </w:pPr>
      <w:r w:rsidRPr="004C0215">
        <w:rPr>
          <w:rFonts w:eastAsia="MS Gothic"/>
          <w:b/>
          <w:iCs/>
          <w:sz w:val="26"/>
          <w:szCs w:val="24"/>
        </w:rPr>
        <w:t>Hunt ’24</w:t>
      </w:r>
      <w:r w:rsidRPr="004C0215">
        <w:rPr>
          <w:rFonts w:eastAsia="MS Mincho"/>
          <w:sz w:val="22"/>
          <w:szCs w:val="24"/>
        </w:rPr>
        <w:t xml:space="preserve"> [Hugh, August 4, 2024, Hugh Hunt is a professor of engineering at the University of Cambridge and an award-winning science communicator, ClimateGenn, The Imperative for Marine Cloud Brightening: A Call for $100 Million to Preserve Arctic Sea Ice, https://genn.cc/marine-cloud-brightening] AP </w:t>
      </w:r>
    </w:p>
    <w:p w14:paraId="29EF2E61" w14:textId="77777777" w:rsidR="00275954" w:rsidRPr="004C0215" w:rsidRDefault="00275954" w:rsidP="00275954">
      <w:pPr>
        <w:spacing w:line="256" w:lineRule="auto"/>
        <w:rPr>
          <w:rFonts w:eastAsia="MS Mincho"/>
          <w:sz w:val="22"/>
          <w:szCs w:val="24"/>
        </w:rPr>
      </w:pPr>
      <w:r w:rsidRPr="004C0215">
        <w:rPr>
          <w:rFonts w:eastAsia="MS Mincho"/>
          <w:sz w:val="22"/>
          <w:szCs w:val="24"/>
        </w:rPr>
        <w:t xml:space="preserve">Despite its promise, </w:t>
      </w:r>
      <w:r w:rsidRPr="004C0215">
        <w:rPr>
          <w:rFonts w:eastAsia="MS Mincho"/>
          <w:sz w:val="22"/>
          <w:szCs w:val="24"/>
          <w:highlight w:val="cyan"/>
          <w:u w:val="single"/>
        </w:rPr>
        <w:t>MCB remains under-researched and underfunded</w:t>
      </w:r>
      <w:r w:rsidRPr="004C0215">
        <w:rPr>
          <w:rFonts w:eastAsia="MS Mincho"/>
          <w:sz w:val="22"/>
          <w:szCs w:val="24"/>
          <w:u w:val="single"/>
        </w:rPr>
        <w:t>. To date</w:t>
      </w:r>
      <w:r w:rsidRPr="004C0215">
        <w:rPr>
          <w:rFonts w:eastAsia="MS Mincho"/>
          <w:sz w:val="22"/>
          <w:szCs w:val="24"/>
          <w:highlight w:val="cyan"/>
          <w:u w:val="single"/>
        </w:rPr>
        <w:t>, most studies have been theoretical or conducted at small scales, leaving significant gaps in our understanding of the technique’s</w:t>
      </w:r>
      <w:r w:rsidRPr="004C0215">
        <w:rPr>
          <w:rFonts w:eastAsia="MS Mincho"/>
          <w:sz w:val="22"/>
          <w:szCs w:val="24"/>
          <w:u w:val="single"/>
        </w:rPr>
        <w:t xml:space="preserve"> efficacy, </w:t>
      </w:r>
      <w:r w:rsidRPr="004C0215">
        <w:rPr>
          <w:rFonts w:eastAsia="MS Mincho"/>
          <w:sz w:val="22"/>
          <w:szCs w:val="24"/>
          <w:highlight w:val="cyan"/>
          <w:u w:val="single"/>
        </w:rPr>
        <w:t>risks, and potential side effects. A $100 million investment</w:t>
      </w:r>
      <w:r w:rsidRPr="004C0215">
        <w:rPr>
          <w:rFonts w:eastAsia="MS Mincho"/>
          <w:sz w:val="22"/>
          <w:szCs w:val="24"/>
          <w:u w:val="single"/>
        </w:rPr>
        <w:t xml:space="preserve"> in MCB research </w:t>
      </w:r>
      <w:r w:rsidRPr="004C0215">
        <w:rPr>
          <w:rFonts w:eastAsia="MS Mincho"/>
          <w:sz w:val="22"/>
          <w:szCs w:val="24"/>
          <w:highlight w:val="cyan"/>
          <w:u w:val="single"/>
        </w:rPr>
        <w:t>would allow for a comprehensive exploration of these issues</w:t>
      </w:r>
      <w:r w:rsidRPr="004C0215">
        <w:rPr>
          <w:rFonts w:eastAsia="MS Mincho"/>
          <w:sz w:val="22"/>
          <w:szCs w:val="24"/>
          <w:highlight w:val="cyan"/>
        </w:rPr>
        <w:t>,</w:t>
      </w:r>
      <w:r w:rsidRPr="004C0215">
        <w:rPr>
          <w:rFonts w:eastAsia="MS Mincho"/>
          <w:sz w:val="22"/>
          <w:szCs w:val="24"/>
        </w:rPr>
        <w:t xml:space="preserve"> enabling researchers to move beyond the realm of theory and into practical application.</w:t>
      </w:r>
    </w:p>
    <w:p w14:paraId="2B44DBF4" w14:textId="3C13B79F" w:rsidR="00ED0E8B" w:rsidRDefault="00275954" w:rsidP="00275954">
      <w:pPr>
        <w:spacing w:line="256" w:lineRule="auto"/>
        <w:rPr>
          <w:rFonts w:eastAsia="MS Mincho"/>
          <w:sz w:val="22"/>
          <w:szCs w:val="24"/>
        </w:rPr>
      </w:pPr>
      <w:r w:rsidRPr="004C0215">
        <w:rPr>
          <w:rFonts w:eastAsia="MS Mincho"/>
          <w:sz w:val="22"/>
          <w:szCs w:val="24"/>
        </w:rPr>
        <w:t xml:space="preserve">This funding would be used to support a multi-disciplinary research program, encompassing atmospheric science, climate modelling, aerosol technology, and environmental ethics. Key research areas would include the development of advanced aerosol injection technologies, the refinement of climate models to simulate MCB effects, and the assessment of potential </w:t>
      </w:r>
      <w:r w:rsidRPr="004C0215">
        <w:rPr>
          <w:rFonts w:eastAsia="MS Mincho"/>
          <w:sz w:val="22"/>
          <w:szCs w:val="24"/>
          <w:highlight w:val="cyan"/>
          <w:u w:val="single"/>
        </w:rPr>
        <w:t>impacts on local ecosystems and weather patterns</w:t>
      </w:r>
      <w:r w:rsidRPr="004C0215">
        <w:rPr>
          <w:rFonts w:eastAsia="MS Mincho"/>
          <w:sz w:val="22"/>
          <w:szCs w:val="24"/>
          <w:highlight w:val="cyan"/>
        </w:rPr>
        <w:t>.</w:t>
      </w:r>
      <w:r w:rsidRPr="004C0215">
        <w:rPr>
          <w:rFonts w:eastAsia="MS Mincho"/>
          <w:sz w:val="22"/>
          <w:szCs w:val="24"/>
        </w:rPr>
        <w:t xml:space="preserve"> Additionally, the funding would support field experiments in the Arctic, providing critical data on the real-world performance of MCB and helping to build public and political support for the technique.</w:t>
      </w:r>
    </w:p>
    <w:p w14:paraId="0DFE6A84" w14:textId="77777777" w:rsidR="00ED0E8B" w:rsidRPr="00452D4E" w:rsidRDefault="00ED0E8B" w:rsidP="00ED0E8B">
      <w:r w:rsidRPr="00D41EE2">
        <w:rPr>
          <w:rStyle w:val="Style13ptBold"/>
        </w:rPr>
        <w:t xml:space="preserve">Hare </w:t>
      </w:r>
      <w:r w:rsidRPr="00452D4E">
        <w:t>11-6-20</w:t>
      </w:r>
      <w:r w:rsidRPr="00D41EE2">
        <w:rPr>
          <w:rStyle w:val="Style13ptBold"/>
        </w:rPr>
        <w:t>24</w:t>
      </w:r>
      <w:r w:rsidRPr="00452D4E">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2D32CFB7" w14:textId="7273C105" w:rsidR="00ED0E8B" w:rsidRPr="00ED0E8B" w:rsidRDefault="00ED0E8B" w:rsidP="00ED0E8B">
      <w:pPr>
        <w:rPr>
          <w:sz w:val="10"/>
        </w:rPr>
      </w:pPr>
      <w:r w:rsidRPr="00452D4E">
        <w:rPr>
          <w:sz w:val="10"/>
        </w:rPr>
        <w:t xml:space="preserve">Donald </w:t>
      </w:r>
      <w:r w:rsidRPr="00D41EE2">
        <w:rPr>
          <w:rStyle w:val="StyleUnderline"/>
          <w:highlight w:val="cyan"/>
        </w:rPr>
        <w:t>Trump’s re-election</w:t>
      </w:r>
      <w:r w:rsidRPr="00452D4E">
        <w:rPr>
          <w:sz w:val="10"/>
        </w:rPr>
        <w:t xml:space="preserve"> to the White House </w:t>
      </w:r>
      <w:r w:rsidRPr="00D41EE2">
        <w:rPr>
          <w:rStyle w:val="StyleUnderline"/>
          <w:highlight w:val="cyan"/>
        </w:rPr>
        <w:t>is a</w:t>
      </w:r>
      <w:r w:rsidRPr="00D41EE2">
        <w:rPr>
          <w:rStyle w:val="StyleUnderline"/>
        </w:rPr>
        <w:t xml:space="preserve"> major </w:t>
      </w:r>
      <w:r w:rsidRPr="00D41EE2">
        <w:rPr>
          <w:rStyle w:val="StyleUnderline"/>
          <w:highlight w:val="cyan"/>
        </w:rPr>
        <w:t>setback for climate</w:t>
      </w:r>
      <w:r w:rsidRPr="00D41EE2">
        <w:rPr>
          <w:rStyle w:val="StyleUnderline"/>
        </w:rPr>
        <w:t xml:space="preserve"> action </w:t>
      </w:r>
      <w:r w:rsidRPr="00D41EE2">
        <w:rPr>
          <w:rStyle w:val="Emphasis"/>
          <w:highlight w:val="cyan"/>
        </w:rPr>
        <w:t>but</w:t>
      </w:r>
      <w:r w:rsidRPr="00D41EE2">
        <w:rPr>
          <w:rStyle w:val="StyleUnderline"/>
        </w:rPr>
        <w:t xml:space="preserve"> ultimately </w:t>
      </w:r>
      <w:r w:rsidRPr="00D41EE2">
        <w:rPr>
          <w:rStyle w:val="StyleUnderline"/>
          <w:highlight w:val="cyan"/>
        </w:rPr>
        <w:t>it’s the US that could end up losing out</w:t>
      </w:r>
      <w:r w:rsidRPr="00D41EE2">
        <w:rPr>
          <w:rStyle w:val="StyleUnderline"/>
        </w:rPr>
        <w:t xml:space="preserve">, as </w:t>
      </w:r>
      <w:r w:rsidRPr="00D41EE2">
        <w:rPr>
          <w:rStyle w:val="StyleUnderline"/>
          <w:highlight w:val="cyan"/>
        </w:rPr>
        <w:t xml:space="preserve">the </w:t>
      </w:r>
      <w:r w:rsidRPr="00D41EE2">
        <w:rPr>
          <w:rStyle w:val="Emphasis"/>
          <w:highlight w:val="cyan"/>
        </w:rPr>
        <w:t>rest of the world will move forward</w:t>
      </w:r>
      <w:r w:rsidRPr="00D41EE2">
        <w:rPr>
          <w:rStyle w:val="StyleUnderline"/>
          <w:highlight w:val="cyan"/>
        </w:rPr>
        <w:t xml:space="preserve"> without it</w:t>
      </w:r>
      <w:r w:rsidRPr="00452D4E">
        <w:rPr>
          <w:sz w:val="10"/>
        </w:rPr>
        <w:t xml:space="preserve">. The US is the world’s biggest economy and its second biggest emitter. Positive US engagement on climate has been crucial to landmark leaps forward, like getting the Paris agreement over the line, and just last year committing to transitioning away from fossil fuels. The US missing in action in the latter half of this critical decade for climate action is nobody’s idea of a good outcome. President-elect Trump has promised to leave the Paris agreement and reports have emerged that he could be thinking of pulling out of the underlying United Nations framework treaty on climate change. But we’ve been here before and the truth is that a second </w:t>
      </w:r>
      <w:r w:rsidRPr="00D41EE2">
        <w:rPr>
          <w:rStyle w:val="StyleUnderline"/>
          <w:highlight w:val="cyan"/>
        </w:rPr>
        <w:t>Trump</w:t>
      </w:r>
      <w:r w:rsidRPr="00452D4E">
        <w:rPr>
          <w:sz w:val="10"/>
        </w:rPr>
        <w:t xml:space="preserve"> presidency </w:t>
      </w:r>
      <w:r w:rsidRPr="00D41EE2">
        <w:rPr>
          <w:rStyle w:val="StyleUnderline"/>
          <w:highlight w:val="cyan"/>
        </w:rPr>
        <w:t>can’t stop</w:t>
      </w:r>
      <w:r w:rsidRPr="00D41EE2">
        <w:rPr>
          <w:rStyle w:val="StyleUnderline"/>
        </w:rPr>
        <w:t xml:space="preserve"> </w:t>
      </w:r>
      <w:r w:rsidRPr="00D41EE2">
        <w:rPr>
          <w:rStyle w:val="StyleUnderline"/>
          <w:highlight w:val="cyan"/>
        </w:rPr>
        <w:t>climate action</w:t>
      </w:r>
      <w:r w:rsidRPr="00452D4E">
        <w:rPr>
          <w:sz w:val="10"/>
        </w:rPr>
        <w:t xml:space="preserve">, just like his denial of human-induced climate change won’t spare the US from its impacts. </w:t>
      </w:r>
      <w:r w:rsidRPr="00D41EE2">
        <w:rPr>
          <w:rStyle w:val="StyleUnderline"/>
          <w:highlight w:val="cyan"/>
        </w:rPr>
        <w:t>The energy transition is</w:t>
      </w:r>
      <w:r w:rsidRPr="00D41EE2">
        <w:rPr>
          <w:rStyle w:val="StyleUnderline"/>
        </w:rPr>
        <w:t xml:space="preserve"> now well </w:t>
      </w:r>
      <w:r w:rsidRPr="00D41EE2">
        <w:rPr>
          <w:rStyle w:val="StyleUnderline"/>
          <w:highlight w:val="cyan"/>
        </w:rPr>
        <w:t>under way. The economics of renewable</w:t>
      </w:r>
      <w:r w:rsidRPr="00D41EE2">
        <w:rPr>
          <w:rStyle w:val="StyleUnderline"/>
        </w:rPr>
        <w:t xml:space="preserve"> technologie</w:t>
      </w:r>
      <w:r w:rsidRPr="00D41EE2">
        <w:rPr>
          <w:rStyle w:val="StyleUnderline"/>
          <w:highlight w:val="cyan"/>
        </w:rPr>
        <w:t>s are</w:t>
      </w:r>
      <w:r w:rsidRPr="00D41EE2">
        <w:rPr>
          <w:rStyle w:val="StyleUnderline"/>
        </w:rPr>
        <w:t xml:space="preserve"> so </w:t>
      </w:r>
      <w:r w:rsidRPr="00D41EE2">
        <w:rPr>
          <w:rStyle w:val="StyleUnderline"/>
          <w:highlight w:val="cyan"/>
        </w:rPr>
        <w:t>attractive</w:t>
      </w:r>
      <w:r w:rsidRPr="00D41EE2">
        <w:rPr>
          <w:rStyle w:val="StyleUnderline"/>
        </w:rPr>
        <w:t xml:space="preserve"> that they have become an energy juggernaut</w:t>
      </w:r>
      <w:r w:rsidRPr="00452D4E">
        <w:rPr>
          <w:sz w:val="10"/>
        </w:rPr>
        <w:t xml:space="preserve">. Since the Paris agreement was signed in 2015, global investment in clean energy has increased by 60%. 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 Domestically, Joe Biden’s </w:t>
      </w:r>
      <w:r w:rsidRPr="00D41EE2">
        <w:rPr>
          <w:rStyle w:val="Emphasis"/>
          <w:highlight w:val="cyan"/>
        </w:rPr>
        <w:t>I</w:t>
      </w:r>
      <w:r w:rsidRPr="00452D4E">
        <w:rPr>
          <w:sz w:val="10"/>
        </w:rPr>
        <w:t xml:space="preserve">nflation </w:t>
      </w:r>
      <w:r w:rsidRPr="00D41EE2">
        <w:rPr>
          <w:rStyle w:val="Emphasis"/>
          <w:highlight w:val="cyan"/>
        </w:rPr>
        <w:t>R</w:t>
      </w:r>
      <w:r w:rsidRPr="00452D4E">
        <w:rPr>
          <w:sz w:val="10"/>
        </w:rPr>
        <w:t xml:space="preserve">eduction </w:t>
      </w:r>
      <w:r w:rsidRPr="00D41EE2">
        <w:rPr>
          <w:rStyle w:val="Emphasis"/>
          <w:highlight w:val="cyan"/>
        </w:rPr>
        <w:t>A</w:t>
      </w:r>
      <w:r w:rsidRPr="00452D4E">
        <w:rPr>
          <w:sz w:val="10"/>
        </w:rPr>
        <w:t xml:space="preserve">ct has </w:t>
      </w:r>
      <w:r w:rsidRPr="00D41EE2">
        <w:rPr>
          <w:rStyle w:val="StyleUnderline"/>
          <w:highlight w:val="cyan"/>
        </w:rPr>
        <w:t>set wheels in motion for climate investment that will be</w:t>
      </w:r>
      <w:r w:rsidRPr="00D41EE2">
        <w:rPr>
          <w:rStyle w:val="StyleUnderline"/>
        </w:rPr>
        <w:t xml:space="preserve"> hard, and politically </w:t>
      </w:r>
      <w:r w:rsidRPr="00D41EE2">
        <w:rPr>
          <w:rStyle w:val="StyleUnderline"/>
          <w:highlight w:val="cyan"/>
        </w:rPr>
        <w:t>unpopular, to undo</w:t>
      </w:r>
      <w:r w:rsidRPr="00D41EE2">
        <w:rPr>
          <w:sz w:val="10"/>
          <w:highlight w:val="cyan"/>
        </w:rPr>
        <w:t>.</w:t>
      </w:r>
      <w:r w:rsidRPr="00452D4E">
        <w:rPr>
          <w:sz w:val="10"/>
        </w:rPr>
        <w:t xml:space="preserve"> Famously, no Republicans voted for the legislation but red states have been the main beneficiaries of the money, projects and jobs it has created. House Republicans have even pushed back against their peers to protect some of the act’s clean energy tax credits. 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a majority of them feel that climate change is already causing serious effects. </w:t>
      </w:r>
      <w:r w:rsidRPr="00D41EE2">
        <w:rPr>
          <w:rStyle w:val="Emphasis"/>
          <w:highlight w:val="cyan"/>
        </w:rPr>
        <w:t>None of this stops the day Trump re-enters</w:t>
      </w:r>
      <w:r w:rsidRPr="00452D4E">
        <w:rPr>
          <w:rStyle w:val="Emphasis"/>
        </w:rPr>
        <w:t xml:space="preserve"> the White House</w:t>
      </w:r>
      <w:r w:rsidRPr="00452D4E">
        <w:rPr>
          <w:sz w:val="10"/>
        </w:rPr>
        <w:t xml:space="preserve">. Internationally, we’ve been in this position before. In 2001 George W Bush quit the 1997 Kyoto deal. Last time Trump was in power, he left the Paris agreement, albeit for a short time. </w:t>
      </w:r>
      <w:r w:rsidRPr="00D41EE2">
        <w:rPr>
          <w:rStyle w:val="StyleUnderline"/>
        </w:rPr>
        <w:t>I don’t want to downplay</w:t>
      </w:r>
      <w:r w:rsidRPr="00452D4E">
        <w:rPr>
          <w:sz w:val="10"/>
        </w:rPr>
        <w:t xml:space="preserve"> the impacts of </w:t>
      </w:r>
      <w:r w:rsidRPr="00452D4E">
        <w:rPr>
          <w:rStyle w:val="Emphasis"/>
        </w:rPr>
        <w:t>Trump</w:t>
      </w:r>
      <w:r w:rsidRPr="00452D4E">
        <w:rPr>
          <w:sz w:val="10"/>
        </w:rPr>
        <w:t xml:space="preserve">, </w:t>
      </w:r>
      <w:r w:rsidRPr="00D41EE2">
        <w:rPr>
          <w:rStyle w:val="StyleUnderline"/>
        </w:rPr>
        <w:t>or</w:t>
      </w:r>
      <w:r w:rsidRPr="00452D4E">
        <w:rPr>
          <w:sz w:val="10"/>
        </w:rPr>
        <w:t xml:space="preserve"> the </w:t>
      </w:r>
      <w:r w:rsidRPr="00452D4E">
        <w:rPr>
          <w:rStyle w:val="Emphasis"/>
        </w:rPr>
        <w:t>Project 2025</w:t>
      </w:r>
      <w:r w:rsidRPr="00452D4E">
        <w:rPr>
          <w:sz w:val="10"/>
        </w:rPr>
        <w:t xml:space="preserve"> agenda to which he has been linked, </w:t>
      </w:r>
      <w:r w:rsidRPr="00D41EE2">
        <w:rPr>
          <w:rStyle w:val="StyleUnderline"/>
        </w:rPr>
        <w:t xml:space="preserve">but </w:t>
      </w:r>
      <w:r w:rsidRPr="00FB189F">
        <w:rPr>
          <w:rStyle w:val="StyleUnderline"/>
        </w:rPr>
        <w:t xml:space="preserve">climate action didn’t stop then and </w:t>
      </w:r>
      <w:r w:rsidRPr="00D41EE2">
        <w:rPr>
          <w:rStyle w:val="StyleUnderline"/>
          <w:highlight w:val="cyan"/>
        </w:rPr>
        <w:t>it will not stop now</w:t>
      </w:r>
      <w:r w:rsidRPr="00452D4E">
        <w:rPr>
          <w:sz w:val="10"/>
        </w:rPr>
        <w:t xml:space="preserve">. </w:t>
      </w:r>
      <w:r w:rsidRPr="008F5D8C">
        <w:t>Other players, notably</w:t>
      </w:r>
      <w:r w:rsidRPr="00D41EE2">
        <w:rPr>
          <w:rStyle w:val="Emphasis"/>
          <w:highlight w:val="cyan"/>
        </w:rPr>
        <w:t xml:space="preserve"> China, are</w:t>
      </w:r>
      <w:r w:rsidRPr="00452D4E">
        <w:rPr>
          <w:rStyle w:val="Emphasis"/>
        </w:rPr>
        <w:t xml:space="preserve"> increasingly </w:t>
      </w:r>
      <w:r w:rsidRPr="00D41EE2">
        <w:rPr>
          <w:rStyle w:val="Emphasis"/>
          <w:highlight w:val="cyan"/>
        </w:rPr>
        <w:t>moving into a leadership position</w:t>
      </w:r>
      <w:r w:rsidRPr="00452D4E">
        <w:rPr>
          <w:rStyle w:val="Emphasis"/>
        </w:rPr>
        <w:t xml:space="preserve"> on the issue</w:t>
      </w:r>
      <w:r w:rsidRPr="00452D4E">
        <w:rPr>
          <w:sz w:val="10"/>
        </w:rPr>
        <w:t xml:space="preserve">, </w:t>
      </w:r>
      <w:r w:rsidRPr="00D41EE2">
        <w:rPr>
          <w:rStyle w:val="StyleUnderline"/>
        </w:rPr>
        <w:t>because of the strategic policy and economic interests it advances</w:t>
      </w:r>
      <w:r w:rsidRPr="00452D4E">
        <w:rPr>
          <w:sz w:val="10"/>
        </w:rPr>
        <w:t xml:space="preserve">. The European Union is moving ahead with its green economic development agenda despite a rightward shift in the balance of power across the EU27 – with action on the climate emergency driving the economic development needed for this region of 350 million people. The US, if Trump does enact the changes he has campaigned on, will find itself falling behind on new technologies and markets. How damaging the second Trump presidency is to climate action depends very much on how other countries react. If many follow Trump in either rolling back – or slowing down – their action, the damage will be severe, long-lasting and difficult to overcome. On the other hand, </w:t>
      </w:r>
      <w:r w:rsidRPr="00D41EE2">
        <w:rPr>
          <w:rStyle w:val="Emphasis"/>
          <w:highlight w:val="cyan"/>
        </w:rPr>
        <w:t>if countries</w:t>
      </w:r>
      <w:r w:rsidRPr="00452D4E">
        <w:rPr>
          <w:sz w:val="10"/>
        </w:rPr>
        <w:t xml:space="preserve"> stick together and, as they should, </w:t>
      </w:r>
      <w:r w:rsidRPr="00D41EE2">
        <w:rPr>
          <w:rStyle w:val="Emphasis"/>
          <w:highlight w:val="cyan"/>
        </w:rPr>
        <w:t>deepen</w:t>
      </w:r>
      <w:r w:rsidRPr="00D41EE2">
        <w:rPr>
          <w:rStyle w:val="StyleUnderline"/>
        </w:rPr>
        <w:t xml:space="preserve"> their </w:t>
      </w:r>
      <w:r w:rsidRPr="00D41EE2">
        <w:rPr>
          <w:rStyle w:val="Emphasis"/>
          <w:highlight w:val="cyan"/>
        </w:rPr>
        <w:t>commitments</w:t>
      </w:r>
      <w:r w:rsidRPr="00452D4E">
        <w:rPr>
          <w:sz w:val="16"/>
        </w:rPr>
        <w:t xml:space="preserve"> </w:t>
      </w:r>
      <w:r w:rsidRPr="00452D4E">
        <w:rPr>
          <w:sz w:val="10"/>
        </w:rPr>
        <w:t xml:space="preserve">aligning with the Paris agreement’s 1.5C limit, the </w:t>
      </w:r>
      <w:r w:rsidRPr="00D41EE2">
        <w:rPr>
          <w:rStyle w:val="Emphasis"/>
          <w:highlight w:val="cyan"/>
        </w:rPr>
        <w:t>damage will be</w:t>
      </w:r>
      <w:r w:rsidRPr="00452D4E">
        <w:rPr>
          <w:sz w:val="10"/>
        </w:rPr>
        <w:t xml:space="preserve"> significant but </w:t>
      </w:r>
      <w:r w:rsidRPr="00D41EE2">
        <w:rPr>
          <w:rStyle w:val="Emphasis"/>
          <w:highlight w:val="cyan"/>
        </w:rPr>
        <w:t>not severe</w:t>
      </w:r>
      <w:r w:rsidRPr="00452D4E">
        <w:rPr>
          <w:sz w:val="10"/>
        </w:rPr>
        <w:t>.</w:t>
      </w:r>
    </w:p>
    <w:p w14:paraId="11577C3F" w14:textId="77777777" w:rsidR="00ED0E8B" w:rsidRPr="00496CCB" w:rsidRDefault="00ED0E8B" w:rsidP="00ED0E8B">
      <w:pPr>
        <w:pStyle w:val="Heading4"/>
        <w:rPr>
          <w:rFonts w:cs="Times New Roman"/>
        </w:rPr>
      </w:pPr>
      <w:r w:rsidRPr="00496CCB">
        <w:rPr>
          <w:rFonts w:cs="Times New Roman"/>
        </w:rPr>
        <w:t xml:space="preserve">Nuke war </w:t>
      </w:r>
      <w:r>
        <w:rPr>
          <w:rFonts w:cs="Times New Roman"/>
        </w:rPr>
        <w:t xml:space="preserve">turns </w:t>
      </w:r>
      <w:r w:rsidRPr="00496CCB">
        <w:rPr>
          <w:rFonts w:cs="Times New Roman"/>
        </w:rPr>
        <w:t>c</w:t>
      </w:r>
      <w:r>
        <w:rPr>
          <w:rFonts w:cs="Times New Roman"/>
        </w:rPr>
        <w:t>limate change—causes extinction</w:t>
      </w:r>
      <w:r w:rsidRPr="00496CCB">
        <w:rPr>
          <w:rFonts w:cs="Times New Roman"/>
        </w:rPr>
        <w:t xml:space="preserve"> </w:t>
      </w:r>
    </w:p>
    <w:p w14:paraId="64462B6A" w14:textId="77777777" w:rsidR="00ED0E8B" w:rsidRPr="00496CCB" w:rsidRDefault="00ED0E8B" w:rsidP="00ED0E8B">
      <w:pPr>
        <w:rPr>
          <w:sz w:val="16"/>
          <w:szCs w:val="16"/>
        </w:rPr>
      </w:pPr>
      <w:r w:rsidRPr="00496CCB">
        <w:rPr>
          <w:rStyle w:val="Style13ptBold"/>
        </w:rPr>
        <w:t>Robock &amp; Toon 14</w:t>
      </w:r>
      <w:r w:rsidRPr="00496CCB">
        <w:rPr>
          <w:sz w:val="16"/>
          <w:szCs w:val="16"/>
        </w:rPr>
        <w:t xml:space="preserve"> – Professor of Climatology @ Rutgers University &amp; Professor of Atmospheric and Oceanic Sciences @ University of Colorado, Boulder [Alan Robock &amp; Brian Toon, “Ban Nuclear Weapons; Saving Money and Saving the World,” </w:t>
      </w:r>
      <w:r w:rsidRPr="00496CCB">
        <w:rPr>
          <w:i/>
          <w:sz w:val="16"/>
          <w:szCs w:val="16"/>
        </w:rPr>
        <w:t>Huffington Post</w:t>
      </w:r>
      <w:r w:rsidRPr="00496CCB">
        <w:rPr>
          <w:sz w:val="16"/>
          <w:szCs w:val="16"/>
        </w:rPr>
        <w:t>, February 20, 2014, http://tinyurl.com/k6lflct]</w:t>
      </w:r>
    </w:p>
    <w:p w14:paraId="72FC79FD" w14:textId="77777777" w:rsidR="00ED0E8B" w:rsidRPr="00496CCB" w:rsidRDefault="00ED0E8B" w:rsidP="00ED0E8B"/>
    <w:p w14:paraId="5AE0E21C" w14:textId="77777777" w:rsidR="00ED0E8B" w:rsidRPr="000E6C1F" w:rsidRDefault="00ED0E8B" w:rsidP="00ED0E8B">
      <w:pPr>
        <w:rPr>
          <w:sz w:val="16"/>
        </w:rPr>
      </w:pPr>
      <w:r w:rsidRPr="009E751E">
        <w:rPr>
          <w:rStyle w:val="StyleUnderline"/>
          <w:highlight w:val="cyan"/>
        </w:rPr>
        <w:t>Nuclear weapons</w:t>
      </w:r>
      <w:r w:rsidRPr="00496CCB">
        <w:rPr>
          <w:sz w:val="16"/>
        </w:rPr>
        <w:t xml:space="preserve"> are useless. They would never be used on purpose by the major powers, but </w:t>
      </w:r>
      <w:r w:rsidRPr="009E751E">
        <w:rPr>
          <w:rStyle w:val="StyleUnderline"/>
          <w:highlight w:val="cyan"/>
        </w:rPr>
        <w:t xml:space="preserve">could be used by </w:t>
      </w:r>
      <w:r w:rsidRPr="009E751E">
        <w:rPr>
          <w:rStyle w:val="Emphasis"/>
          <w:highlight w:val="cyan"/>
        </w:rPr>
        <w:t>accident</w:t>
      </w:r>
      <w:r w:rsidRPr="00496CCB">
        <w:rPr>
          <w:rStyle w:val="StyleUnderline"/>
        </w:rPr>
        <w:t>. Some</w:t>
      </w:r>
      <w:r w:rsidRPr="00496CCB">
        <w:rPr>
          <w:sz w:val="16"/>
        </w:rPr>
        <w:t xml:space="preserve"> countries </w:t>
      </w:r>
      <w:r w:rsidRPr="00496CCB">
        <w:rPr>
          <w:rStyle w:val="StyleUnderline"/>
        </w:rPr>
        <w:t xml:space="preserve">might use them </w:t>
      </w:r>
      <w:r w:rsidRPr="009E751E">
        <w:rPr>
          <w:rStyle w:val="StyleUnderline"/>
          <w:highlight w:val="cyan"/>
        </w:rPr>
        <w:t xml:space="preserve">in a moment of </w:t>
      </w:r>
      <w:r w:rsidRPr="009E751E">
        <w:rPr>
          <w:rStyle w:val="Emphasis"/>
          <w:highlight w:val="cyan"/>
        </w:rPr>
        <w:t>panic</w:t>
      </w:r>
      <w:r w:rsidRPr="009E751E">
        <w:rPr>
          <w:rStyle w:val="StyleUnderline"/>
          <w:highlight w:val="cyan"/>
        </w:rPr>
        <w:t xml:space="preserve">, or in response to </w:t>
      </w:r>
      <w:r w:rsidRPr="009E751E">
        <w:rPr>
          <w:rStyle w:val="Emphasis"/>
          <w:highlight w:val="cyan"/>
        </w:rPr>
        <w:t>imagined threats</w:t>
      </w:r>
      <w:r w:rsidRPr="00496CCB">
        <w:rPr>
          <w:sz w:val="16"/>
        </w:rPr>
        <w:t xml:space="preserve"> and insults, </w:t>
      </w:r>
      <w:r w:rsidRPr="00496CCB">
        <w:rPr>
          <w:rStyle w:val="StyleUnderline"/>
        </w:rPr>
        <w:t>or in a fit of religious hysteria</w:t>
      </w:r>
      <w:r w:rsidRPr="00496CCB">
        <w:rPr>
          <w:sz w:val="16"/>
        </w:rPr>
        <w:t xml:space="preserve">. The arsenals of nuclear weapons states set a bad example for the world, encouraging proliferation. </w:t>
      </w:r>
      <w:r w:rsidRPr="00496CCB">
        <w:rPr>
          <w:rStyle w:val="StyleUnderline"/>
        </w:rPr>
        <w:t xml:space="preserve">And </w:t>
      </w:r>
      <w:r w:rsidRPr="009E751E">
        <w:rPr>
          <w:rStyle w:val="StyleUnderline"/>
          <w:highlight w:val="cyan"/>
        </w:rPr>
        <w:t xml:space="preserve">they could </w:t>
      </w:r>
      <w:r w:rsidRPr="009E751E">
        <w:rPr>
          <w:rStyle w:val="Emphasis"/>
          <w:highlight w:val="cyan"/>
        </w:rPr>
        <w:t>kill us all</w:t>
      </w:r>
      <w:r w:rsidRPr="00496CCB">
        <w:rPr>
          <w:sz w:val="16"/>
          <w:szCs w:val="16"/>
        </w:rPr>
        <w:t>.</w:t>
      </w:r>
      <w:r>
        <w:rPr>
          <w:sz w:val="16"/>
          <w:szCs w:val="16"/>
        </w:rPr>
        <w:t xml:space="preserve"> </w:t>
      </w:r>
      <w:r w:rsidRPr="00496CCB">
        <w:rPr>
          <w:rStyle w:val="StyleUnderline"/>
        </w:rPr>
        <w:t>The direct casualties from just three weapons</w:t>
      </w:r>
      <w:r w:rsidRPr="00496CCB">
        <w:rPr>
          <w:sz w:val="16"/>
        </w:rPr>
        <w:t xml:space="preserve"> of the size used on Hiroshima, exploding on U.S. cities, perhaps by North Korea or Iran in coming decades, </w:t>
      </w:r>
      <w:r w:rsidRPr="00496CCB">
        <w:rPr>
          <w:rStyle w:val="StyleUnderline"/>
        </w:rPr>
        <w:t>would cause more casualties than the U.S. experienced in World War II</w:t>
      </w:r>
      <w:r w:rsidRPr="00496CCB">
        <w:rPr>
          <w:sz w:val="16"/>
          <w:szCs w:val="16"/>
        </w:rPr>
        <w:t>.</w:t>
      </w:r>
      <w:r w:rsidRPr="00496CCB">
        <w:rPr>
          <w:sz w:val="16"/>
        </w:rPr>
        <w:t xml:space="preserve"> Even worse, </w:t>
      </w:r>
      <w:r w:rsidRPr="00496CCB">
        <w:rPr>
          <w:rStyle w:val="StyleUnderline"/>
        </w:rPr>
        <w:t xml:space="preserve">our recent work shows that </w:t>
      </w:r>
      <w:r w:rsidRPr="009E751E">
        <w:rPr>
          <w:rStyle w:val="StyleUnderline"/>
          <w:highlight w:val="cyan"/>
        </w:rPr>
        <w:t>a nuclear war</w:t>
      </w:r>
      <w:r w:rsidRPr="00496CCB">
        <w:rPr>
          <w:rStyle w:val="StyleUnderline"/>
        </w:rPr>
        <w:t xml:space="preserve"> between any two countries each </w:t>
      </w:r>
      <w:r w:rsidRPr="009E751E">
        <w:rPr>
          <w:rStyle w:val="StyleUnderline"/>
          <w:highlight w:val="cyan"/>
        </w:rPr>
        <w:t>using</w:t>
      </w:r>
      <w:r w:rsidRPr="00496CCB">
        <w:rPr>
          <w:rStyle w:val="StyleUnderline"/>
        </w:rPr>
        <w:t xml:space="preserve"> only </w:t>
      </w:r>
      <w:r w:rsidRPr="009E751E">
        <w:rPr>
          <w:rStyle w:val="Emphasis"/>
          <w:highlight w:val="cyan"/>
        </w:rPr>
        <w:t>50</w:t>
      </w:r>
      <w:r w:rsidRPr="00496CCB">
        <w:rPr>
          <w:rStyle w:val="Emphasis"/>
        </w:rPr>
        <w:t xml:space="preserve"> Hiroshima-sized </w:t>
      </w:r>
      <w:r w:rsidRPr="009E751E">
        <w:rPr>
          <w:rStyle w:val="Emphasis"/>
          <w:highlight w:val="cyan"/>
        </w:rPr>
        <w:t>atom bombs</w:t>
      </w:r>
      <w:r w:rsidRPr="00496CCB">
        <w:rPr>
          <w:rStyle w:val="StyleUnderline"/>
        </w:rPr>
        <w:t xml:space="preserve">, a modest fraction of what India and Pakistan now possess, </w:t>
      </w:r>
      <w:r w:rsidRPr="009E751E">
        <w:rPr>
          <w:rStyle w:val="StyleUnderline"/>
          <w:highlight w:val="cyan"/>
        </w:rPr>
        <w:t xml:space="preserve">could produce </w:t>
      </w:r>
      <w:r w:rsidRPr="009E751E">
        <w:rPr>
          <w:rStyle w:val="Emphasis"/>
          <w:highlight w:val="cyan"/>
        </w:rPr>
        <w:t>climate change</w:t>
      </w:r>
      <w:r w:rsidRPr="009E751E">
        <w:rPr>
          <w:rStyle w:val="StyleUnderline"/>
          <w:highlight w:val="cyan"/>
        </w:rPr>
        <w:t xml:space="preserve"> unprecedented in</w:t>
      </w:r>
      <w:r w:rsidRPr="00496CCB">
        <w:rPr>
          <w:sz w:val="16"/>
        </w:rPr>
        <w:t xml:space="preserve"> recorded human </w:t>
      </w:r>
      <w:r w:rsidRPr="009E751E">
        <w:rPr>
          <w:rStyle w:val="StyleUnderline"/>
          <w:highlight w:val="cyan"/>
        </w:rPr>
        <w:t>history</w:t>
      </w:r>
      <w:r w:rsidRPr="00496CCB">
        <w:rPr>
          <w:sz w:val="16"/>
        </w:rPr>
        <w:t>. Unfortunately, we have examples of cities burning, like San Francisco here after the 1906 earthquake.</w:t>
      </w:r>
      <w:r>
        <w:rPr>
          <w:sz w:val="16"/>
        </w:rPr>
        <w:t xml:space="preserve"> </w:t>
      </w:r>
      <w:r w:rsidRPr="00496CCB">
        <w:rPr>
          <w:sz w:val="16"/>
        </w:rPr>
        <w:t xml:space="preserve">Nuclear winter was discovered 30 years ago by American and Russian scientists, including us, working together. </w:t>
      </w:r>
      <w:r w:rsidRPr="00496CCB">
        <w:rPr>
          <w:rStyle w:val="StyleUnderline"/>
        </w:rPr>
        <w:t xml:space="preserve">We found that the </w:t>
      </w:r>
      <w:r w:rsidRPr="009E751E">
        <w:rPr>
          <w:rStyle w:val="StyleUnderline"/>
          <w:highlight w:val="cyan"/>
        </w:rPr>
        <w:t>stratospheric smoke</w:t>
      </w:r>
      <w:r w:rsidRPr="00496CCB">
        <w:rPr>
          <w:rStyle w:val="StyleUnderline"/>
        </w:rPr>
        <w:t xml:space="preserve"> originating from fires ignited by nuclear explosions in cities and industrial areas would be so dense that it </w:t>
      </w:r>
      <w:r w:rsidRPr="009E751E">
        <w:rPr>
          <w:rStyle w:val="StyleUnderline"/>
          <w:highlight w:val="cyan"/>
        </w:rPr>
        <w:t>would block</w:t>
      </w:r>
      <w:r w:rsidRPr="00496CCB">
        <w:rPr>
          <w:rStyle w:val="StyleUnderline"/>
        </w:rPr>
        <w:t xml:space="preserve"> out </w:t>
      </w:r>
      <w:r w:rsidRPr="009E751E">
        <w:rPr>
          <w:rStyle w:val="StyleUnderline"/>
          <w:highlight w:val="cyan"/>
        </w:rPr>
        <w:t>the Sun</w:t>
      </w:r>
      <w:r w:rsidRPr="00496CCB">
        <w:rPr>
          <w:rStyle w:val="StyleUnderline"/>
        </w:rPr>
        <w:t xml:space="preserve">, making it cold, dark, and dry at Earth's surface, </w:t>
      </w:r>
      <w:r w:rsidRPr="00496CCB">
        <w:rPr>
          <w:rStyle w:val="Emphasis"/>
        </w:rPr>
        <w:t xml:space="preserve">killing plants and </w:t>
      </w:r>
      <w:r w:rsidRPr="009E751E">
        <w:rPr>
          <w:rStyle w:val="Emphasis"/>
          <w:highlight w:val="cyan"/>
        </w:rPr>
        <w:t>preventing ag</w:t>
      </w:r>
      <w:r w:rsidRPr="00496CCB">
        <w:rPr>
          <w:rStyle w:val="Emphasis"/>
        </w:rPr>
        <w:t>riculture</w:t>
      </w:r>
      <w:r w:rsidRPr="00496CCB">
        <w:rPr>
          <w:rStyle w:val="StyleUnderline"/>
        </w:rPr>
        <w:t xml:space="preserve"> for at least a year. There would be winter conditions even in the summer</w:t>
      </w:r>
      <w:r w:rsidRPr="00496CCB">
        <w:rPr>
          <w:sz w:val="16"/>
        </w:rPr>
        <w:t xml:space="preserve">. And our </w:t>
      </w:r>
      <w:r w:rsidRPr="00496CCB">
        <w:rPr>
          <w:rStyle w:val="StyleUnderline"/>
        </w:rPr>
        <w:t xml:space="preserve">recent work using </w:t>
      </w:r>
      <w:r w:rsidRPr="009E751E">
        <w:rPr>
          <w:rStyle w:val="Emphasis"/>
          <w:highlight w:val="cyan"/>
        </w:rPr>
        <w:t>modern computers and simulation models</w:t>
      </w:r>
      <w:r w:rsidRPr="00496CCB">
        <w:rPr>
          <w:rStyle w:val="StyleUnderline"/>
        </w:rPr>
        <w:t xml:space="preserve"> not only has validated the early work, but </w:t>
      </w:r>
      <w:r w:rsidRPr="009E751E">
        <w:rPr>
          <w:rStyle w:val="StyleUnderline"/>
          <w:highlight w:val="cyan"/>
        </w:rPr>
        <w:t>shows</w:t>
      </w:r>
      <w:r w:rsidRPr="00496CCB">
        <w:rPr>
          <w:rStyle w:val="StyleUnderline"/>
        </w:rPr>
        <w:t xml:space="preserve"> that </w:t>
      </w:r>
      <w:r w:rsidRPr="009E751E">
        <w:rPr>
          <w:rStyle w:val="StyleUnderline"/>
          <w:highlight w:val="cyan"/>
        </w:rPr>
        <w:t xml:space="preserve">the </w:t>
      </w:r>
      <w:r w:rsidRPr="009E751E">
        <w:rPr>
          <w:rStyle w:val="Emphasis"/>
          <w:highlight w:val="cyan"/>
        </w:rPr>
        <w:t>smoke would last</w:t>
      </w:r>
      <w:r w:rsidRPr="00496CCB">
        <w:rPr>
          <w:rStyle w:val="Emphasis"/>
        </w:rPr>
        <w:t xml:space="preserve"> for more than </w:t>
      </w:r>
      <w:r w:rsidRPr="009E751E">
        <w:rPr>
          <w:rStyle w:val="Emphasis"/>
          <w:highlight w:val="cyan"/>
        </w:rPr>
        <w:t>a decade</w:t>
      </w:r>
      <w:r w:rsidRPr="00496CCB">
        <w:rPr>
          <w:sz w:val="16"/>
        </w:rPr>
        <w:t>.</w:t>
      </w:r>
      <w:r>
        <w:rPr>
          <w:sz w:val="16"/>
        </w:rPr>
        <w:t xml:space="preserve"> </w:t>
      </w:r>
      <w:r w:rsidRPr="00496CCB">
        <w:rPr>
          <w:sz w:val="16"/>
        </w:rPr>
        <w:t xml:space="preserve">The scary thing is that this could still happen today. Even the reduced arsenals that will remain in 2017 after the New START treaty, about 4,000 between the U.S. and Russia, threaten the world with nuclear winter. </w:t>
      </w:r>
      <w:r w:rsidRPr="00496CCB">
        <w:rPr>
          <w:rStyle w:val="StyleUnderline"/>
        </w:rPr>
        <w:t>The world as we know it could end any day as a result of an accidental nuclear war</w:t>
      </w:r>
      <w:r w:rsidRPr="00496CCB">
        <w:rPr>
          <w:sz w:val="16"/>
        </w:rPr>
        <w:t xml:space="preserve"> between the United States and Russia. </w:t>
      </w:r>
      <w:r w:rsidRPr="00496CCB">
        <w:rPr>
          <w:rStyle w:val="StyleUnderline"/>
        </w:rPr>
        <w:t xml:space="preserve">With temperatures plunging below freezing, crops would die and </w:t>
      </w:r>
      <w:r w:rsidRPr="009E751E">
        <w:rPr>
          <w:rStyle w:val="Emphasis"/>
          <w:highlight w:val="cyan"/>
        </w:rPr>
        <w:t>massive starvation could kill most of humanity</w:t>
      </w:r>
      <w:r w:rsidRPr="00496CCB">
        <w:rPr>
          <w:sz w:val="16"/>
        </w:rPr>
        <w:t>. This is what the world would look like after a US-Russia nuclear war.</w:t>
      </w:r>
    </w:p>
    <w:p w14:paraId="7DFA312A" w14:textId="77777777" w:rsidR="00ED0E8B" w:rsidRPr="00452D4E" w:rsidRDefault="00ED0E8B" w:rsidP="00ED0E8B">
      <w:pPr>
        <w:pStyle w:val="Heading4"/>
      </w:pPr>
      <w:r>
        <w:t>Arctic region as a whole is important for economic and resource potential—the biggest factors of soft power</w:t>
      </w:r>
    </w:p>
    <w:p w14:paraId="023D25CD" w14:textId="77777777" w:rsidR="00ED0E8B" w:rsidRPr="00452D4E" w:rsidRDefault="00ED0E8B" w:rsidP="00ED0E8B">
      <w:r w:rsidRPr="00D41EE2">
        <w:rPr>
          <w:rStyle w:val="Style13ptBold"/>
        </w:rPr>
        <w:t>Kochis ’22</w:t>
      </w:r>
      <w:r w:rsidRPr="00452D4E">
        <w:t xml:space="preserve"> [Daniel; July 28; Senior fellow for National Security and Defense Foreign Policy in the Center on Europe and Eurasia at Hudson Institute, former Research Fellow for European Affairs in the Margaret Thatcher Center for Freedom; The Heritage Foundation; “U.S. Policymakers Should Remain Wary of Chinese Ambitions in the Arctic”; https://www.heritage.org/china/report/us-policymakers-should-remain-wary-chinese-ambitions-the-arctic] // bryce</w:t>
      </w:r>
    </w:p>
    <w:p w14:paraId="7EDFE197" w14:textId="77777777" w:rsidR="00ED0E8B" w:rsidRPr="00452D4E" w:rsidRDefault="00ED0E8B" w:rsidP="00ED0E8B">
      <w:r w:rsidRPr="00D41EE2">
        <w:rPr>
          <w:rStyle w:val="Emphasis"/>
          <w:highlight w:val="cyan"/>
        </w:rPr>
        <w:t>China</w:t>
      </w:r>
      <w:r w:rsidRPr="00452D4E">
        <w:rPr>
          <w:u w:val="single"/>
        </w:rPr>
        <w:t xml:space="preserve"> is </w:t>
      </w:r>
      <w:r w:rsidRPr="00D41EE2">
        <w:rPr>
          <w:highlight w:val="cyan"/>
          <w:u w:val="single"/>
        </w:rPr>
        <w:t>motivated to become</w:t>
      </w:r>
      <w:r w:rsidRPr="00452D4E">
        <w:rPr>
          <w:u w:val="single"/>
        </w:rPr>
        <w:t xml:space="preserve"> an </w:t>
      </w:r>
      <w:r w:rsidRPr="00D41EE2">
        <w:rPr>
          <w:highlight w:val="cyan"/>
          <w:u w:val="single"/>
        </w:rPr>
        <w:t>Arctic actor</w:t>
      </w:r>
      <w:r w:rsidRPr="00452D4E">
        <w:rPr>
          <w:u w:val="single"/>
        </w:rPr>
        <w:t xml:space="preserve"> for five primary reasons</w:t>
      </w:r>
      <w:r w:rsidRPr="00452D4E">
        <w:rPr>
          <w:sz w:val="16"/>
        </w:rPr>
        <w:t>:</w:t>
      </w:r>
      <w:r>
        <w:rPr>
          <w:sz w:val="16"/>
        </w:rPr>
        <w:t xml:space="preserve"> </w:t>
      </w:r>
      <w:r w:rsidRPr="00452D4E">
        <w:rPr>
          <w:sz w:val="16"/>
        </w:rPr>
        <w:t>1.</w:t>
      </w:r>
      <w:r w:rsidRPr="00452D4E">
        <w:rPr>
          <w:u w:val="single"/>
        </w:rPr>
        <w:t xml:space="preserve"> </w:t>
      </w:r>
      <w:r w:rsidRPr="00D41EE2">
        <w:rPr>
          <w:rStyle w:val="Emphasis"/>
          <w:highlight w:val="cyan"/>
        </w:rPr>
        <w:t>New Shipping Routes</w:t>
      </w:r>
      <w:r w:rsidRPr="00452D4E">
        <w:rPr>
          <w:u w:val="single"/>
        </w:rPr>
        <w:t xml:space="preserve">. </w:t>
      </w:r>
      <w:r w:rsidRPr="00D41EE2">
        <w:rPr>
          <w:highlight w:val="cyan"/>
          <w:u w:val="single"/>
        </w:rPr>
        <w:t>China</w:t>
      </w:r>
      <w:r w:rsidRPr="00452D4E">
        <w:rPr>
          <w:u w:val="single"/>
        </w:rPr>
        <w:t xml:space="preserve"> is unique in modern times</w:t>
      </w:r>
      <w:r w:rsidRPr="00452D4E">
        <w:rPr>
          <w:sz w:val="16"/>
        </w:rPr>
        <w:t xml:space="preserve"> in that it is a continental power </w:t>
      </w:r>
      <w:r w:rsidRPr="00452D4E">
        <w:rPr>
          <w:u w:val="single"/>
        </w:rPr>
        <w:t xml:space="preserve">almost </w:t>
      </w:r>
      <w:r w:rsidRPr="00D41EE2">
        <w:rPr>
          <w:highlight w:val="cyan"/>
          <w:u w:val="single"/>
        </w:rPr>
        <w:t>entirely dependent on</w:t>
      </w:r>
      <w:r w:rsidRPr="00452D4E">
        <w:rPr>
          <w:u w:val="single"/>
        </w:rPr>
        <w:t xml:space="preserve"> the </w:t>
      </w:r>
      <w:r w:rsidRPr="00D41EE2">
        <w:rPr>
          <w:highlight w:val="cyan"/>
          <w:u w:val="single"/>
        </w:rPr>
        <w:t>sea for</w:t>
      </w:r>
      <w:r w:rsidRPr="00452D4E">
        <w:rPr>
          <w:u w:val="single"/>
        </w:rPr>
        <w:t xml:space="preserve"> its </w:t>
      </w:r>
      <w:r w:rsidRPr="00D41EE2">
        <w:rPr>
          <w:highlight w:val="cyan"/>
          <w:u w:val="single"/>
        </w:rPr>
        <w:t>food</w:t>
      </w:r>
      <w:r w:rsidRPr="00452D4E">
        <w:rPr>
          <w:u w:val="single"/>
        </w:rPr>
        <w:t xml:space="preserve"> and </w:t>
      </w:r>
      <w:r w:rsidRPr="00D41EE2">
        <w:rPr>
          <w:highlight w:val="cyan"/>
          <w:u w:val="single"/>
        </w:rPr>
        <w:t>energy</w:t>
      </w:r>
      <w:r w:rsidRPr="00452D4E">
        <w:rPr>
          <w:sz w:val="16"/>
        </w:rPr>
        <w:t xml:space="preserve">. </w:t>
      </w:r>
      <w:r w:rsidRPr="00452D4E">
        <w:rPr>
          <w:u w:val="single"/>
        </w:rPr>
        <w:t xml:space="preserve">Sea lanes in the Arctic have the potential to play an important role </w:t>
      </w:r>
      <w:r w:rsidRPr="00452D4E">
        <w:rPr>
          <w:sz w:val="16"/>
        </w:rPr>
        <w:t>when it comes to diversifying China’s import dependencies. In December 2020, China announced plans to launch a satellite in 2022 to monitor Arctic shipping routes.</w:t>
      </w:r>
      <w:r>
        <w:rPr>
          <w:sz w:val="16"/>
        </w:rPr>
        <w:t xml:space="preserve"> </w:t>
      </w:r>
      <w:r w:rsidRPr="00452D4E">
        <w:rPr>
          <w:sz w:val="16"/>
        </w:rPr>
        <w:t>2</w:t>
      </w:r>
      <w:r w:rsidRPr="00452D4E">
        <w:rPr>
          <w:u w:val="single"/>
        </w:rPr>
        <w:t xml:space="preserve">. Chinese </w:t>
      </w:r>
      <w:r w:rsidRPr="00D41EE2">
        <w:rPr>
          <w:rStyle w:val="Emphasis"/>
          <w:highlight w:val="cyan"/>
        </w:rPr>
        <w:t>Economic Influence</w:t>
      </w:r>
      <w:r w:rsidRPr="00452D4E">
        <w:rPr>
          <w:u w:val="single"/>
        </w:rPr>
        <w:t xml:space="preserve">. </w:t>
      </w:r>
      <w:r w:rsidRPr="00D41EE2">
        <w:rPr>
          <w:highlight w:val="cyan"/>
          <w:u w:val="single"/>
        </w:rPr>
        <w:t xml:space="preserve">China sees itself as </w:t>
      </w:r>
      <w:r w:rsidRPr="00452D4E">
        <w:rPr>
          <w:u w:val="single"/>
        </w:rPr>
        <w:t xml:space="preserve">a </w:t>
      </w:r>
      <w:r w:rsidRPr="00D41EE2">
        <w:rPr>
          <w:highlight w:val="cyan"/>
          <w:u w:val="single"/>
        </w:rPr>
        <w:t>global</w:t>
      </w:r>
      <w:r w:rsidRPr="00452D4E">
        <w:rPr>
          <w:u w:val="single"/>
        </w:rPr>
        <w:t xml:space="preserve"> </w:t>
      </w:r>
      <w:r w:rsidRPr="00D41EE2">
        <w:rPr>
          <w:highlight w:val="cyan"/>
          <w:u w:val="single"/>
        </w:rPr>
        <w:t>power</w:t>
      </w:r>
      <w:r w:rsidRPr="00452D4E">
        <w:rPr>
          <w:sz w:val="16"/>
        </w:rPr>
        <w:t xml:space="preserve">, and the </w:t>
      </w:r>
      <w:r w:rsidRPr="00D41EE2">
        <w:rPr>
          <w:highlight w:val="cyan"/>
          <w:u w:val="single"/>
        </w:rPr>
        <w:t>Arctic</w:t>
      </w:r>
      <w:r w:rsidRPr="00452D4E">
        <w:rPr>
          <w:u w:val="single"/>
        </w:rPr>
        <w:t xml:space="preserve"> is just another </w:t>
      </w:r>
      <w:r w:rsidRPr="00D41EE2">
        <w:rPr>
          <w:highlight w:val="cyan"/>
          <w:u w:val="single"/>
        </w:rPr>
        <w:t>region</w:t>
      </w:r>
      <w:r w:rsidRPr="00452D4E">
        <w:rPr>
          <w:u w:val="single"/>
        </w:rPr>
        <w:t xml:space="preserve"> in which </w:t>
      </w:r>
      <w:r w:rsidRPr="00D41EE2">
        <w:rPr>
          <w:highlight w:val="cyan"/>
          <w:u w:val="single"/>
        </w:rPr>
        <w:t>to engage</w:t>
      </w:r>
      <w:r w:rsidRPr="00452D4E">
        <w:rPr>
          <w:sz w:val="16"/>
        </w:rPr>
        <w:t xml:space="preserve">. </w:t>
      </w:r>
      <w:r w:rsidRPr="00452D4E">
        <w:rPr>
          <w:u w:val="single"/>
        </w:rPr>
        <w:t xml:space="preserve">China </w:t>
      </w:r>
      <w:r w:rsidRPr="00D41EE2">
        <w:rPr>
          <w:highlight w:val="cyan"/>
          <w:u w:val="single"/>
        </w:rPr>
        <w:t>hopes to</w:t>
      </w:r>
      <w:r w:rsidRPr="00452D4E">
        <w:rPr>
          <w:u w:val="single"/>
        </w:rPr>
        <w:t xml:space="preserve"> </w:t>
      </w:r>
      <w:r w:rsidRPr="00D41EE2">
        <w:rPr>
          <w:highlight w:val="cyan"/>
          <w:u w:val="single"/>
        </w:rPr>
        <w:t>complement</w:t>
      </w:r>
      <w:r w:rsidRPr="00452D4E">
        <w:rPr>
          <w:u w:val="single"/>
        </w:rPr>
        <w:t xml:space="preserve"> its </w:t>
      </w:r>
      <w:r w:rsidRPr="00452D4E">
        <w:rPr>
          <w:rStyle w:val="Emphasis"/>
        </w:rPr>
        <w:t>Belt and Road Initiative</w:t>
      </w:r>
      <w:r w:rsidRPr="00452D4E">
        <w:rPr>
          <w:u w:val="single"/>
        </w:rPr>
        <w:t xml:space="preserve"> (</w:t>
      </w:r>
      <w:r w:rsidRPr="00D41EE2">
        <w:rPr>
          <w:highlight w:val="cyan"/>
          <w:u w:val="single"/>
        </w:rPr>
        <w:t>BRI</w:t>
      </w:r>
      <w:r w:rsidRPr="00452D4E">
        <w:rPr>
          <w:u w:val="single"/>
        </w:rPr>
        <w:t>)—</w:t>
      </w:r>
      <w:r w:rsidRPr="00452D4E">
        <w:rPr>
          <w:sz w:val="16"/>
        </w:rPr>
        <w:t>a vast trading network being constructed by China on the Eurasian landmass and beyond—</w:t>
      </w:r>
      <w:r w:rsidRPr="00452D4E">
        <w:rPr>
          <w:u w:val="single"/>
        </w:rPr>
        <w:t>by investing in and constructing major infrastructure projects along the emerging sea lanes in the Arctic</w:t>
      </w:r>
      <w:r w:rsidRPr="00452D4E">
        <w:rPr>
          <w:sz w:val="16"/>
        </w:rPr>
        <w:t>.</w:t>
      </w:r>
      <w:r>
        <w:rPr>
          <w:sz w:val="16"/>
        </w:rPr>
        <w:t xml:space="preserve"> </w:t>
      </w:r>
      <w:r w:rsidRPr="00452D4E">
        <w:rPr>
          <w:sz w:val="16"/>
        </w:rPr>
        <w:t xml:space="preserve">3. </w:t>
      </w:r>
      <w:r w:rsidRPr="00452D4E">
        <w:rPr>
          <w:rStyle w:val="Emphasis"/>
        </w:rPr>
        <w:t>Scientific Research</w:t>
      </w:r>
      <w:r w:rsidRPr="00452D4E">
        <w:rPr>
          <w:sz w:val="16"/>
        </w:rPr>
        <w:t>. Whether it is for China’s sea-based nuclear deterrent, natural resource extraction, or commercial shipping, the research of polar high-altitude atmospheric physics, glacial oceans, bioecology, and meteorological geology are important for China’s strategic interests. As a signatory of the Svalbard Treaty, China is allowed to conduct scientific research on Svalbard, one of the world’s northernmost inhabited areas, with under 3,000 inhabitants, and has done so since 2004 at its Arctic Yellow River Station located in Ny Ålesund. In total, China has eight scientific research stations in the Arctic. While the Arctic remains an important field of scientific study, especially due to its unique attributes, some of the research China is undertaking, including acoustic study and seabed mapping, could have military applications. The U.S. and its allies have raised this possibility.</w:t>
      </w:r>
      <w:r>
        <w:rPr>
          <w:sz w:val="16"/>
        </w:rPr>
        <w:t xml:space="preserve"> </w:t>
      </w:r>
      <w:r w:rsidRPr="00452D4E">
        <w:rPr>
          <w:sz w:val="16"/>
        </w:rPr>
        <w:t xml:space="preserve">4. Laying the </w:t>
      </w:r>
      <w:r w:rsidRPr="00452D4E">
        <w:rPr>
          <w:u w:val="single"/>
        </w:rPr>
        <w:t xml:space="preserve">Groundwork for </w:t>
      </w:r>
      <w:r w:rsidRPr="00D41EE2">
        <w:rPr>
          <w:highlight w:val="cyan"/>
          <w:u w:val="single"/>
        </w:rPr>
        <w:t xml:space="preserve">Future </w:t>
      </w:r>
      <w:r w:rsidRPr="00D41EE2">
        <w:rPr>
          <w:rStyle w:val="Emphasis"/>
          <w:highlight w:val="cyan"/>
        </w:rPr>
        <w:t xml:space="preserve">Military </w:t>
      </w:r>
      <w:r w:rsidRPr="00452D4E">
        <w:rPr>
          <w:rStyle w:val="Emphasis"/>
        </w:rPr>
        <w:t>Activity</w:t>
      </w:r>
      <w:r w:rsidRPr="00452D4E">
        <w:rPr>
          <w:u w:val="single"/>
        </w:rPr>
        <w:t xml:space="preserve"> </w:t>
      </w:r>
      <w:r w:rsidRPr="00D41EE2">
        <w:rPr>
          <w:highlight w:val="cyan"/>
          <w:u w:val="single"/>
        </w:rPr>
        <w:t>in the Region</w:t>
      </w:r>
      <w:r w:rsidRPr="00452D4E">
        <w:rPr>
          <w:sz w:val="16"/>
        </w:rPr>
        <w:t xml:space="preserve">. </w:t>
      </w:r>
      <w:r w:rsidRPr="00452D4E">
        <w:rPr>
          <w:u w:val="single"/>
        </w:rPr>
        <w:t xml:space="preserve">Currently, </w:t>
      </w:r>
      <w:r w:rsidRPr="00F54A71">
        <w:rPr>
          <w:u w:val="single"/>
        </w:rPr>
        <w:t>China’s military involvement in the Arctic is limited</w:t>
      </w:r>
      <w:r w:rsidRPr="00F54A71">
        <w:rPr>
          <w:sz w:val="16"/>
        </w:rPr>
        <w:t xml:space="preserve">. </w:t>
      </w:r>
      <w:r w:rsidRPr="00F54A71">
        <w:rPr>
          <w:rStyle w:val="Emphasis"/>
        </w:rPr>
        <w:t>The People’s Liberation Army</w:t>
      </w:r>
      <w:r w:rsidRPr="00F54A71">
        <w:rPr>
          <w:u w:val="single"/>
        </w:rPr>
        <w:t xml:space="preserve"> Navy has never sailed into Arctic waters</w:t>
      </w:r>
      <w:r w:rsidRPr="00F54A71">
        <w:rPr>
          <w:sz w:val="16"/>
        </w:rPr>
        <w:t>. However, the director of the Norwegian Intelligence Service</w:t>
      </w:r>
      <w:r w:rsidRPr="00452D4E">
        <w:rPr>
          <w:sz w:val="16"/>
        </w:rPr>
        <w:t xml:space="preserve">, Lieutenant General Morten Haga Lunde, stated recently that “[i]n the long term, </w:t>
      </w:r>
      <w:r w:rsidRPr="00452D4E">
        <w:rPr>
          <w:u w:val="single"/>
        </w:rPr>
        <w:t>we must be prepared for a clearer Chinese presence also in our neighboring areas</w:t>
      </w:r>
      <w:r w:rsidRPr="00452D4E">
        <w:rPr>
          <w:sz w:val="16"/>
        </w:rPr>
        <w:t>.” The Pentagon recently warned “that China could use its civilian research presence in the Arctic to strengthen its military presence, including by deploying submarines to the region as a deterrent against nuclear attacks.” Chinese journals have explored this possibility, for example, publishing articles with titles such as “Peridynamic Model for Submarine Surfacing through Ice.”</w:t>
      </w:r>
      <w:r>
        <w:rPr>
          <w:sz w:val="16"/>
        </w:rPr>
        <w:t xml:space="preserve"> </w:t>
      </w:r>
      <w:r w:rsidRPr="00452D4E">
        <w:rPr>
          <w:sz w:val="16"/>
        </w:rPr>
        <w:t xml:space="preserve">5. </w:t>
      </w:r>
      <w:r w:rsidRPr="00D41EE2">
        <w:rPr>
          <w:rStyle w:val="Emphasis"/>
          <w:highlight w:val="cyan"/>
        </w:rPr>
        <w:t>Access to Minerals</w:t>
      </w:r>
      <w:r w:rsidRPr="00D41EE2">
        <w:rPr>
          <w:highlight w:val="cyan"/>
          <w:u w:val="single"/>
        </w:rPr>
        <w:t xml:space="preserve">, </w:t>
      </w:r>
      <w:r w:rsidRPr="00D41EE2">
        <w:rPr>
          <w:rStyle w:val="Emphasis"/>
          <w:highlight w:val="cyan"/>
        </w:rPr>
        <w:t>Fishing</w:t>
      </w:r>
      <w:r w:rsidRPr="00452D4E">
        <w:rPr>
          <w:u w:val="single"/>
        </w:rPr>
        <w:t xml:space="preserve">, </w:t>
      </w:r>
      <w:r w:rsidRPr="00D41EE2">
        <w:rPr>
          <w:highlight w:val="cyan"/>
          <w:u w:val="single"/>
        </w:rPr>
        <w:t>and</w:t>
      </w:r>
      <w:r w:rsidRPr="00452D4E">
        <w:rPr>
          <w:u w:val="single"/>
        </w:rPr>
        <w:t xml:space="preserve"> </w:t>
      </w:r>
      <w:r w:rsidRPr="00D41EE2">
        <w:rPr>
          <w:highlight w:val="cyan"/>
          <w:u w:val="single"/>
        </w:rPr>
        <w:t>Other</w:t>
      </w:r>
      <w:r w:rsidRPr="00452D4E">
        <w:rPr>
          <w:u w:val="single"/>
        </w:rPr>
        <w:t xml:space="preserve"> </w:t>
      </w:r>
      <w:r w:rsidRPr="00D41EE2">
        <w:rPr>
          <w:rStyle w:val="Emphasis"/>
          <w:highlight w:val="cyan"/>
        </w:rPr>
        <w:t>Natural Resources</w:t>
      </w:r>
      <w:r w:rsidRPr="00452D4E">
        <w:rPr>
          <w:sz w:val="16"/>
        </w:rPr>
        <w:t xml:space="preserve">. </w:t>
      </w:r>
      <w:r w:rsidRPr="00D41EE2">
        <w:rPr>
          <w:highlight w:val="cyan"/>
          <w:u w:val="single"/>
        </w:rPr>
        <w:t>China</w:t>
      </w:r>
      <w:r w:rsidRPr="00452D4E">
        <w:rPr>
          <w:u w:val="single"/>
        </w:rPr>
        <w:t xml:space="preserve"> also </w:t>
      </w:r>
      <w:r w:rsidRPr="00D41EE2">
        <w:rPr>
          <w:highlight w:val="cyan"/>
          <w:u w:val="single"/>
        </w:rPr>
        <w:t>sees</w:t>
      </w:r>
      <w:r w:rsidRPr="00452D4E">
        <w:rPr>
          <w:u w:val="single"/>
        </w:rPr>
        <w:t xml:space="preserve"> the </w:t>
      </w:r>
      <w:r w:rsidRPr="00D41EE2">
        <w:rPr>
          <w:highlight w:val="cyan"/>
          <w:u w:val="single"/>
        </w:rPr>
        <w:t>Arctic</w:t>
      </w:r>
      <w:r w:rsidRPr="00452D4E">
        <w:rPr>
          <w:u w:val="single"/>
        </w:rPr>
        <w:t xml:space="preserve"> region as a well to be plumbed </w:t>
      </w:r>
      <w:r w:rsidRPr="00D41EE2">
        <w:rPr>
          <w:highlight w:val="cyan"/>
          <w:u w:val="single"/>
        </w:rPr>
        <w:t>for its resources</w:t>
      </w:r>
      <w:r w:rsidRPr="00452D4E">
        <w:rPr>
          <w:sz w:val="16"/>
        </w:rPr>
        <w:t xml:space="preserve">. The </w:t>
      </w:r>
      <w:r w:rsidRPr="00F54A71">
        <w:rPr>
          <w:u w:val="single"/>
        </w:rPr>
        <w:t xml:space="preserve">Arctic is rich in </w:t>
      </w:r>
      <w:r w:rsidRPr="00F54A71">
        <w:rPr>
          <w:rStyle w:val="Emphasis"/>
        </w:rPr>
        <w:t>rare earth minerals</w:t>
      </w:r>
      <w:r w:rsidRPr="00452D4E">
        <w:rPr>
          <w:u w:val="single"/>
        </w:rPr>
        <w:t>,</w:t>
      </w:r>
      <w:r>
        <w:rPr>
          <w:u w:val="single"/>
        </w:rPr>
        <w:t xml:space="preserve"> </w:t>
      </w:r>
      <w:r w:rsidRPr="00452D4E">
        <w:rPr>
          <w:sz w:val="16"/>
        </w:rPr>
        <w:t xml:space="preserve">a key component of a host of products from smartphones to electric batteries, to wind turbines, to key weapons systems. </w:t>
      </w:r>
      <w:r w:rsidRPr="00D41EE2">
        <w:rPr>
          <w:highlight w:val="cyan"/>
          <w:u w:val="single"/>
        </w:rPr>
        <w:t>China current</w:t>
      </w:r>
      <w:r w:rsidRPr="00452D4E">
        <w:rPr>
          <w:u w:val="single"/>
        </w:rPr>
        <w:t xml:space="preserve">ly enjoys </w:t>
      </w:r>
      <w:r w:rsidRPr="00D41EE2">
        <w:rPr>
          <w:highlight w:val="cyan"/>
          <w:u w:val="single"/>
        </w:rPr>
        <w:t>market dominance</w:t>
      </w:r>
      <w:r w:rsidRPr="00452D4E">
        <w:rPr>
          <w:u w:val="single"/>
        </w:rPr>
        <w:t xml:space="preserve"> </w:t>
      </w:r>
      <w:r w:rsidRPr="00D41EE2">
        <w:rPr>
          <w:highlight w:val="cyan"/>
          <w:u w:val="single"/>
        </w:rPr>
        <w:t>in rare earth minerals</w:t>
      </w:r>
      <w:r w:rsidRPr="00452D4E">
        <w:rPr>
          <w:u w:val="single"/>
        </w:rPr>
        <w:t xml:space="preserve"> and </w:t>
      </w:r>
      <w:r w:rsidRPr="00D41EE2">
        <w:rPr>
          <w:highlight w:val="cyan"/>
          <w:u w:val="single"/>
        </w:rPr>
        <w:t>wants to</w:t>
      </w:r>
      <w:r w:rsidRPr="00452D4E">
        <w:rPr>
          <w:u w:val="single"/>
        </w:rPr>
        <w:t xml:space="preserve"> keep it this way by </w:t>
      </w:r>
      <w:r w:rsidRPr="00D41EE2">
        <w:rPr>
          <w:highlight w:val="cyan"/>
          <w:u w:val="single"/>
        </w:rPr>
        <w:t>access</w:t>
      </w:r>
      <w:r w:rsidRPr="00452D4E">
        <w:rPr>
          <w:u w:val="single"/>
        </w:rPr>
        <w:t xml:space="preserve">ing those of </w:t>
      </w:r>
      <w:r w:rsidRPr="00D41EE2">
        <w:rPr>
          <w:highlight w:val="cyan"/>
          <w:u w:val="single"/>
        </w:rPr>
        <w:t>the Arctic</w:t>
      </w:r>
      <w:r w:rsidRPr="00452D4E">
        <w:rPr>
          <w:u w:val="single"/>
        </w:rPr>
        <w:t>.</w:t>
      </w:r>
      <w:r w:rsidRPr="00452D4E">
        <w:rPr>
          <w:sz w:val="16"/>
        </w:rPr>
        <w:t xml:space="preserve"> </w:t>
      </w:r>
      <w:r w:rsidRPr="00452D4E">
        <w:rPr>
          <w:u w:val="single"/>
        </w:rPr>
        <w:t xml:space="preserve">China also </w:t>
      </w:r>
      <w:r w:rsidRPr="00D41EE2">
        <w:rPr>
          <w:highlight w:val="cyan"/>
          <w:u w:val="single"/>
        </w:rPr>
        <w:t>views</w:t>
      </w:r>
      <w:r w:rsidRPr="00452D4E">
        <w:rPr>
          <w:u w:val="single"/>
        </w:rPr>
        <w:t xml:space="preserve"> the </w:t>
      </w:r>
      <w:r w:rsidRPr="00D41EE2">
        <w:rPr>
          <w:highlight w:val="cyan"/>
          <w:u w:val="single"/>
        </w:rPr>
        <w:t>region as</w:t>
      </w:r>
      <w:r w:rsidRPr="00452D4E">
        <w:rPr>
          <w:u w:val="single"/>
        </w:rPr>
        <w:t xml:space="preserve"> a </w:t>
      </w:r>
      <w:r w:rsidRPr="00D41EE2">
        <w:rPr>
          <w:highlight w:val="cyan"/>
          <w:u w:val="single"/>
        </w:rPr>
        <w:t>solution</w:t>
      </w:r>
      <w:r w:rsidRPr="00452D4E">
        <w:rPr>
          <w:u w:val="single"/>
        </w:rPr>
        <w:t xml:space="preserve"> </w:t>
      </w:r>
      <w:r w:rsidRPr="00D41EE2">
        <w:rPr>
          <w:highlight w:val="cyan"/>
          <w:u w:val="single"/>
        </w:rPr>
        <w:t>to</w:t>
      </w:r>
      <w:r w:rsidRPr="00452D4E">
        <w:rPr>
          <w:u w:val="single"/>
        </w:rPr>
        <w:t xml:space="preserve"> its </w:t>
      </w:r>
      <w:r w:rsidRPr="00D41EE2">
        <w:rPr>
          <w:highlight w:val="cyan"/>
          <w:u w:val="single"/>
        </w:rPr>
        <w:t xml:space="preserve">food </w:t>
      </w:r>
      <w:r w:rsidRPr="00452D4E">
        <w:rPr>
          <w:u w:val="single"/>
        </w:rPr>
        <w:t xml:space="preserve">demands, thinking the </w:t>
      </w:r>
      <w:r w:rsidRPr="00F54A71">
        <w:rPr>
          <w:u w:val="single"/>
        </w:rPr>
        <w:t>dietary</w:t>
      </w:r>
      <w:r w:rsidRPr="00D41EE2">
        <w:rPr>
          <w:highlight w:val="cyan"/>
          <w:u w:val="single"/>
        </w:rPr>
        <w:t xml:space="preserve"> needs of</w:t>
      </w:r>
      <w:r w:rsidRPr="00452D4E">
        <w:rPr>
          <w:u w:val="single"/>
        </w:rPr>
        <w:t xml:space="preserve"> its growing </w:t>
      </w:r>
      <w:r w:rsidRPr="00D41EE2">
        <w:rPr>
          <w:highlight w:val="cyan"/>
          <w:u w:val="single"/>
        </w:rPr>
        <w:t>population</w:t>
      </w:r>
      <w:r w:rsidRPr="00452D4E">
        <w:rPr>
          <w:u w:val="single"/>
        </w:rPr>
        <w:t xml:space="preserve"> could partially be </w:t>
      </w:r>
      <w:r w:rsidRPr="00F54A71">
        <w:rPr>
          <w:u w:val="single"/>
        </w:rPr>
        <w:t xml:space="preserve">met by increased fish products </w:t>
      </w:r>
      <w:r w:rsidRPr="00480E6C">
        <w:rPr>
          <w:u w:val="single"/>
        </w:rPr>
        <w:t>from the Arctic region</w:t>
      </w:r>
      <w:r w:rsidRPr="00452D4E">
        <w:rPr>
          <w:sz w:val="16"/>
        </w:rPr>
        <w:t xml:space="preserve">. </w:t>
      </w:r>
      <w:r w:rsidRPr="00D41EE2">
        <w:rPr>
          <w:highlight w:val="cyan"/>
          <w:u w:val="single"/>
        </w:rPr>
        <w:t>China</w:t>
      </w:r>
      <w:r w:rsidRPr="00452D4E">
        <w:rPr>
          <w:u w:val="single"/>
        </w:rPr>
        <w:t xml:space="preserve"> is heavily reliant upon </w:t>
      </w:r>
      <w:r w:rsidRPr="00D41EE2">
        <w:rPr>
          <w:highlight w:val="cyan"/>
          <w:u w:val="single"/>
        </w:rPr>
        <w:t>energy imports</w:t>
      </w:r>
      <w:r w:rsidRPr="00452D4E">
        <w:rPr>
          <w:u w:val="single"/>
        </w:rPr>
        <w:t xml:space="preserve">, some of which </w:t>
      </w:r>
      <w:r w:rsidRPr="00D41EE2">
        <w:rPr>
          <w:highlight w:val="cyan"/>
          <w:u w:val="single"/>
        </w:rPr>
        <w:t>transit waterways</w:t>
      </w:r>
      <w:r w:rsidRPr="00452D4E">
        <w:rPr>
          <w:u w:val="single"/>
        </w:rPr>
        <w:t xml:space="preserve"> that </w:t>
      </w:r>
      <w:r w:rsidRPr="00D41EE2">
        <w:rPr>
          <w:highlight w:val="cyan"/>
          <w:u w:val="single"/>
        </w:rPr>
        <w:t>China deems vulnerable</w:t>
      </w:r>
      <w:r w:rsidRPr="00452D4E">
        <w:rPr>
          <w:sz w:val="16"/>
        </w:rPr>
        <w:t>. Russia is an energy-rich nation happy to sell to China; in 2021 alone, Russia supplied China with 16.5 billion cubic meters (bcm) of natural gas. Russia’s invasion of Ukraine and subsequent Western sanctions have diminished Russian energy exports to the West, particularly oil exports.</w:t>
      </w:r>
      <w:r>
        <w:rPr>
          <w:sz w:val="16"/>
        </w:rPr>
        <w:t xml:space="preserve"> </w:t>
      </w:r>
    </w:p>
    <w:p w14:paraId="6E8BE528" w14:textId="77777777" w:rsidR="00ED0E8B" w:rsidRPr="00452D4E" w:rsidRDefault="00ED0E8B" w:rsidP="00ED0E8B">
      <w:pPr>
        <w:pStyle w:val="Heading4"/>
      </w:pPr>
      <w:r w:rsidRPr="00452D4E">
        <w:t xml:space="preserve">International </w:t>
      </w:r>
      <w:r w:rsidRPr="00452D4E">
        <w:rPr>
          <w:u w:val="single"/>
        </w:rPr>
        <w:t>status</w:t>
      </w:r>
      <w:r w:rsidRPr="00452D4E">
        <w:t xml:space="preserve"> is key towards </w:t>
      </w:r>
      <w:r w:rsidRPr="00452D4E">
        <w:rPr>
          <w:u w:val="single"/>
        </w:rPr>
        <w:t>domestic legitimacy</w:t>
      </w:r>
      <w:r w:rsidRPr="00452D4E">
        <w:t>.</w:t>
      </w:r>
    </w:p>
    <w:p w14:paraId="07E31284" w14:textId="77777777" w:rsidR="00ED0E8B" w:rsidRPr="00452D4E" w:rsidRDefault="00ED0E8B" w:rsidP="00ED0E8B">
      <w:r w:rsidRPr="00452D4E">
        <w:rPr>
          <w:b/>
          <w:sz w:val="26"/>
          <w:szCs w:val="26"/>
        </w:rPr>
        <w:t>Klenk ’23</w:t>
      </w:r>
      <w:r w:rsidRPr="00452D4E">
        <w:t xml:space="preserve"> [Elias Klenk, Julia Gurol, M.A in Global Studies, Chair for International Relations at the University of Freiburg, 9-6-2023, “The Role of Narratives for Gaining Domestic Political Legitimacy: China’s Image Management during COVID-19,” Journal of Chinese Political Science, https://doi.org/10.1007/s11366-023-09865-z] yc</w:t>
      </w:r>
    </w:p>
    <w:p w14:paraId="2D4A037B" w14:textId="77777777" w:rsidR="00ED0E8B" w:rsidRPr="00452D4E" w:rsidRDefault="00ED0E8B" w:rsidP="00ED0E8B">
      <w:pPr>
        <w:rPr>
          <w:sz w:val="16"/>
          <w:szCs w:val="16"/>
        </w:rPr>
      </w:pPr>
      <w:r w:rsidRPr="00452D4E">
        <w:rPr>
          <w:u w:val="single"/>
        </w:rPr>
        <w:t xml:space="preserve">Over the past few years, and most visibly since the launch of the </w:t>
      </w:r>
      <w:r w:rsidRPr="00D41EE2">
        <w:rPr>
          <w:rFonts w:eastAsia="Calibri"/>
          <w:b/>
          <w:highlight w:val="cyan"/>
          <w:u w:val="single"/>
        </w:rPr>
        <w:t>B</w:t>
      </w:r>
      <w:r w:rsidRPr="00452D4E">
        <w:rPr>
          <w:u w:val="single"/>
        </w:rPr>
        <w:t xml:space="preserve">elt and </w:t>
      </w:r>
      <w:r w:rsidRPr="00D41EE2">
        <w:rPr>
          <w:rFonts w:eastAsia="Calibri"/>
          <w:b/>
          <w:highlight w:val="cyan"/>
          <w:u w:val="single"/>
        </w:rPr>
        <w:t>R</w:t>
      </w:r>
      <w:r w:rsidRPr="00452D4E">
        <w:rPr>
          <w:u w:val="single"/>
        </w:rPr>
        <w:t xml:space="preserve">oad </w:t>
      </w:r>
      <w:r w:rsidRPr="00D41EE2">
        <w:rPr>
          <w:rFonts w:eastAsia="Calibri"/>
          <w:b/>
          <w:highlight w:val="cyan"/>
          <w:u w:val="single"/>
        </w:rPr>
        <w:t>I</w:t>
      </w:r>
      <w:r w:rsidRPr="00452D4E">
        <w:rPr>
          <w:u w:val="single"/>
        </w:rPr>
        <w:t xml:space="preserve">nitiative in 2013, the </w:t>
      </w:r>
      <w:r w:rsidRPr="00D41EE2">
        <w:rPr>
          <w:highlight w:val="cyan"/>
          <w:u w:val="single"/>
        </w:rPr>
        <w:t>Chinese Party-State</w:t>
      </w:r>
      <w:r w:rsidRPr="00452D4E">
        <w:rPr>
          <w:u w:val="single"/>
        </w:rPr>
        <w:t xml:space="preserve"> has </w:t>
      </w:r>
      <w:r w:rsidRPr="00D41EE2">
        <w:rPr>
          <w:highlight w:val="cyan"/>
          <w:u w:val="single"/>
        </w:rPr>
        <w:t xml:space="preserve">used every available opportunity to </w:t>
      </w:r>
      <w:r w:rsidRPr="00D41EE2">
        <w:rPr>
          <w:rFonts w:eastAsia="Calibri"/>
          <w:b/>
          <w:highlight w:val="cyan"/>
          <w:u w:val="single"/>
        </w:rPr>
        <w:t>signal</w:t>
      </w:r>
      <w:r w:rsidRPr="00452D4E">
        <w:rPr>
          <w:u w:val="single"/>
        </w:rPr>
        <w:t xml:space="preserve"> its </w:t>
      </w:r>
      <w:r w:rsidRPr="00D41EE2">
        <w:rPr>
          <w:highlight w:val="cyan"/>
          <w:u w:val="single"/>
        </w:rPr>
        <w:t xml:space="preserve">aspired-to </w:t>
      </w:r>
      <w:r w:rsidRPr="00D41EE2">
        <w:rPr>
          <w:rFonts w:eastAsia="Calibri"/>
          <w:b/>
          <w:highlight w:val="cyan"/>
          <w:u w:val="single"/>
        </w:rPr>
        <w:t>global status</w:t>
      </w:r>
      <w:r w:rsidRPr="00452D4E">
        <w:rPr>
          <w:u w:val="single"/>
        </w:rPr>
        <w:t xml:space="preserve"> [17], </w:t>
      </w:r>
      <w:r w:rsidRPr="00D41EE2">
        <w:rPr>
          <w:highlight w:val="cyan"/>
          <w:u w:val="single"/>
        </w:rPr>
        <w:t>manage its</w:t>
      </w:r>
      <w:r w:rsidRPr="00452D4E">
        <w:rPr>
          <w:u w:val="single"/>
        </w:rPr>
        <w:t xml:space="preserve"> (national and </w:t>
      </w:r>
      <w:r w:rsidRPr="00D41EE2">
        <w:rPr>
          <w:rFonts w:eastAsia="Calibri"/>
          <w:b/>
          <w:highlight w:val="cyan"/>
          <w:u w:val="single"/>
        </w:rPr>
        <w:t>international</w:t>
      </w:r>
      <w:r w:rsidRPr="00D41EE2">
        <w:rPr>
          <w:highlight w:val="cyan"/>
          <w:u w:val="single"/>
        </w:rPr>
        <w:t xml:space="preserve">) </w:t>
      </w:r>
      <w:r w:rsidRPr="00D41EE2">
        <w:rPr>
          <w:rFonts w:eastAsia="Calibri"/>
          <w:b/>
          <w:highlight w:val="cyan"/>
          <w:u w:val="single"/>
        </w:rPr>
        <w:t>image</w:t>
      </w:r>
      <w:r w:rsidRPr="00452D4E">
        <w:rPr>
          <w:u w:val="single"/>
        </w:rPr>
        <w:t>, and to “</w:t>
      </w:r>
      <w:r w:rsidRPr="00D41EE2">
        <w:rPr>
          <w:rFonts w:eastAsia="Calibri"/>
          <w:b/>
          <w:highlight w:val="cyan"/>
          <w:u w:val="single"/>
        </w:rPr>
        <w:t>gain face</w:t>
      </w:r>
      <w:r w:rsidRPr="00452D4E">
        <w:rPr>
          <w:u w:val="single"/>
        </w:rPr>
        <w:t>” (</w:t>
      </w:r>
      <w:r w:rsidRPr="00452D4E">
        <w:rPr>
          <w:rFonts w:eastAsia="Microsoft YaHei"/>
          <w:u w:val="single"/>
        </w:rPr>
        <w:t>要面子</w:t>
      </w:r>
      <w:r w:rsidRPr="00452D4E">
        <w:rPr>
          <w:u w:val="single"/>
        </w:rPr>
        <w:t xml:space="preserve"> yao mianzi).</w:t>
      </w:r>
      <w:r w:rsidRPr="00452D4E">
        <w:rPr>
          <w:sz w:val="16"/>
          <w:szCs w:val="16"/>
        </w:rPr>
        <w:t xml:space="preserve"> While these </w:t>
      </w:r>
      <w:r w:rsidRPr="00452D4E">
        <w:rPr>
          <w:u w:val="single"/>
        </w:rPr>
        <w:t xml:space="preserve">endeavors are </w:t>
      </w:r>
      <w:r w:rsidRPr="00D41EE2">
        <w:rPr>
          <w:highlight w:val="cyan"/>
          <w:u w:val="single"/>
        </w:rPr>
        <w:t>directed at</w:t>
      </w:r>
      <w:r w:rsidRPr="00452D4E">
        <w:rPr>
          <w:u w:val="single"/>
        </w:rPr>
        <w:t xml:space="preserve"> different foreign and </w:t>
      </w:r>
      <w:r w:rsidRPr="00D41EE2">
        <w:rPr>
          <w:highlight w:val="cyan"/>
          <w:u w:val="single"/>
        </w:rPr>
        <w:t>domestic audiences</w:t>
      </w:r>
      <w:r w:rsidRPr="00452D4E">
        <w:rPr>
          <w:u w:val="single"/>
        </w:rPr>
        <w:t>,</w:t>
      </w:r>
      <w:r w:rsidRPr="00452D4E">
        <w:rPr>
          <w:sz w:val="16"/>
          <w:szCs w:val="16"/>
        </w:rPr>
        <w:t xml:space="preserve"> it is the latter we address here. While COVID-19 represents a key issue for the CCP both at home and abroad, within the Chinese political system domestic politics generally trumps foreign policy [37]. Or, in other words, domestic issues, because of their direct link to the CCP’s primary objective, regime survival, take precedence over external ones. Pu offers a convincing argument for how the Chinese government wants to be received by different audiences: </w:t>
      </w:r>
      <w:r w:rsidRPr="00452D4E">
        <w:rPr>
          <w:u w:val="single"/>
        </w:rPr>
        <w:t>“</w:t>
      </w:r>
      <w:r w:rsidRPr="00D41EE2">
        <w:rPr>
          <w:rFonts w:eastAsia="Calibri"/>
          <w:b/>
          <w:highlight w:val="cyan"/>
          <w:u w:val="single"/>
        </w:rPr>
        <w:t>Status signaling behaviors</w:t>
      </w:r>
      <w:r w:rsidRPr="00D41EE2">
        <w:rPr>
          <w:highlight w:val="cyan"/>
          <w:u w:val="single"/>
        </w:rPr>
        <w:t xml:space="preserve"> face</w:t>
      </w:r>
      <w:r w:rsidRPr="00452D4E">
        <w:rPr>
          <w:u w:val="single"/>
        </w:rPr>
        <w:t xml:space="preserve"> a </w:t>
      </w:r>
      <w:r w:rsidRPr="00D41EE2">
        <w:rPr>
          <w:highlight w:val="cyan"/>
          <w:u w:val="single"/>
        </w:rPr>
        <w:t>multiple audience problem</w:t>
      </w:r>
      <w:r w:rsidRPr="00452D4E">
        <w:rPr>
          <w:u w:val="single"/>
        </w:rPr>
        <w:t xml:space="preserve">, and for rising powers, </w:t>
      </w:r>
      <w:r w:rsidRPr="00D41EE2">
        <w:rPr>
          <w:highlight w:val="cyan"/>
          <w:u w:val="single"/>
        </w:rPr>
        <w:t xml:space="preserve">the </w:t>
      </w:r>
      <w:r w:rsidRPr="00D41EE2">
        <w:rPr>
          <w:rFonts w:eastAsia="Calibri"/>
          <w:b/>
          <w:highlight w:val="cyan"/>
          <w:u w:val="single"/>
        </w:rPr>
        <w:t>domestic audience</w:t>
      </w:r>
      <w:r w:rsidRPr="00D41EE2">
        <w:rPr>
          <w:highlight w:val="cyan"/>
          <w:u w:val="single"/>
        </w:rPr>
        <w:t xml:space="preserve"> is more important</w:t>
      </w:r>
      <w:r w:rsidRPr="00452D4E">
        <w:rPr>
          <w:u w:val="single"/>
        </w:rPr>
        <w:t xml:space="preserve"> than the international audience”</w:t>
      </w:r>
      <w:r w:rsidRPr="00452D4E">
        <w:rPr>
          <w:sz w:val="16"/>
          <w:szCs w:val="16"/>
        </w:rPr>
        <w:t xml:space="preserve"> [17]. As the maintenance of domestic political stability is paramount in ensuring the regime’s continued legitimacy, it can be expected that within the context of the COVID-19 pandemic narratives put forth by the Chinese Party-State will take domestic audiences as their primary addressees, as those are ultimately the individuals on which the stability of the political system depends [17, 37].</w:t>
      </w:r>
    </w:p>
    <w:p w14:paraId="0B746200" w14:textId="77777777" w:rsidR="00ED0E8B" w:rsidRPr="00452D4E" w:rsidRDefault="00ED0E8B" w:rsidP="00ED0E8B">
      <w:pPr>
        <w:rPr>
          <w:sz w:val="10"/>
          <w:szCs w:val="10"/>
        </w:rPr>
      </w:pPr>
      <w:r w:rsidRPr="00452D4E">
        <w:rPr>
          <w:sz w:val="10"/>
          <w:szCs w:val="10"/>
        </w:rPr>
        <w:t>Against this backdrop, the pandemic thus constituted a welcome window of opportunity for conversing with audiences at home. This is reflected in the employment of specific narratives directed at multiple audiences within the country (and, as mentioned, beyond it). The following section presents our main findings. In particular, scrutinizing media outlets’ words brought to the fore three types of CCP narratives that would be constructed in the context of the pandemic. These are: 1) narratives praising Chinese supremacy and effectiveness; 2) nationalistic narratives interwoven with promises of future greatness and lessons from past plights; and, 3) “Othering” narratives giving voice to anti-Western sentiment. By means of structure, we first present the different types of narratives and then subsequently discuss how they evolved or stayed the same over the course of the pandemic. Praising Chinese Supremacy and Effectiveness The analysis shows that performance narratives were a key feature of the CCP’s official rhetoric during all three phases of data collection. We operationalize them as any reference made to the tangible performance of the CCP or “China” as a whole, such as economic growth, governance effectiveness, the sound provision of public goods, or successful pandemic management. Interestingly, the use of performance narratives increased over time, culminating in the third phase during the harsh lockdown in Shanghai.4 Narratives based on economic performance were cautionary in the first period of data collection. Central planners seemingly tried to construct a narrative basis for the possibility of a strong downturn in China’s economic growth. They argued that short-term economic losses would not, however, change the country’s future comprehensive rejuvenation. While these performance narratives tried to reassure the populace that the Chinese economy was not going to significantly slow down because of the pandemic, cautionary voices were also raised that if it did then such an outcome would be through no fault of the Chinese government itself. In the second phase, meanwhile, great pride was taken in the fact that in 2020 China had been the only “major” economy to have experienced positive growth indicators. To compensate for the sense of insecurity around the country’s economic performance at the time, strong focus was put on the government’s pandemic prevention and control measurements, as the following statement shows: China’s eforts to coordinate pandemic control and economic growth have convinced an increasing number of observers around the globe that [its] strategy best suits its own national conditions and also benefits the whole world.5</w:t>
      </w:r>
    </w:p>
    <w:p w14:paraId="0AE04516" w14:textId="77777777" w:rsidR="00ED0E8B" w:rsidRPr="00452D4E" w:rsidRDefault="00ED0E8B" w:rsidP="00ED0E8B">
      <w:pPr>
        <w:rPr>
          <w:sz w:val="16"/>
          <w:szCs w:val="16"/>
        </w:rPr>
      </w:pPr>
      <w:r w:rsidRPr="00452D4E">
        <w:rPr>
          <w:sz w:val="16"/>
          <w:szCs w:val="16"/>
        </w:rPr>
        <w:t>This can be interpreted as proving that the CCP leadership sought to frame the Chinese economic model, a combination of central planning and elements of a freemarket economy, as the driving force behind this economic recovery. Nevertheless, the role of the Party-State in steering economic development is presented as the decisive factor here, thereby directly connecting China’s strong economy in 2020 with CCP rule. As increasing socioeconomic inequality is oftentimes interpreted as a potential risk to the latter’s continued legitimacy, especially against the backdrop of the country’s socialist history, this indicative of the attempts made to bolster CCP legitimacy on the basis of strong economic performance</w:t>
      </w:r>
    </w:p>
    <w:p w14:paraId="58C7217A" w14:textId="77777777" w:rsidR="00ED0E8B" w:rsidRPr="00452D4E" w:rsidRDefault="00ED0E8B" w:rsidP="00ED0E8B">
      <w:pPr>
        <w:rPr>
          <w:sz w:val="16"/>
          <w:szCs w:val="16"/>
        </w:rPr>
      </w:pPr>
      <w:r w:rsidRPr="00452D4E">
        <w:rPr>
          <w:u w:val="single"/>
        </w:rPr>
        <w:t xml:space="preserve">The </w:t>
      </w:r>
      <w:r w:rsidRPr="00D41EE2">
        <w:rPr>
          <w:highlight w:val="cyan"/>
          <w:u w:val="single"/>
        </w:rPr>
        <w:t>invoked narrative of China as great power</w:t>
      </w:r>
      <w:r w:rsidRPr="00452D4E">
        <w:rPr>
          <w:u w:val="single"/>
        </w:rPr>
        <w:t xml:space="preserve"> and international role model</w:t>
      </w:r>
      <w:r w:rsidRPr="00452D4E">
        <w:rPr>
          <w:sz w:val="16"/>
          <w:szCs w:val="16"/>
        </w:rPr>
        <w:t xml:space="preserve"> visà-vis its combating of the pandemic would be frequently underscored by reference to the broad praise it has received from various international organizations. Most notable here were the World Health Organization as well as numerous international leaders. This the following quote exemplifies: “The WHO applauded China for its efforts in combating the epidemic[,] saying it is setting a new standard for outbreak response.”6</w:t>
      </w:r>
    </w:p>
    <w:p w14:paraId="6A5C1FE8" w14:textId="77777777" w:rsidR="00ED0E8B" w:rsidRPr="00452D4E" w:rsidRDefault="00ED0E8B" w:rsidP="00ED0E8B">
      <w:pPr>
        <w:rPr>
          <w:sz w:val="12"/>
          <w:szCs w:val="12"/>
        </w:rPr>
      </w:pPr>
      <w:r w:rsidRPr="00452D4E">
        <w:rPr>
          <w:sz w:val="12"/>
          <w:szCs w:val="12"/>
        </w:rPr>
        <w:t>As already mentioned, performance narratives were most dominant in the third time period examined. This can be interpreted as an attempt by the Chinese leadership to (re)gain legitimacy amid the obvious failure of its “zero-COVID” strategy, the renewed rise in infection rates, and the harsh countermeasures that followed. For instance, the strict lockdown that was imposed in Shanghai in spring 2022—as leading to widespread complaints by local citizens regarding deteriorating living conditions, food scarcity, and feelings of being imprisoned—was frequently framed as “the best option”7 to combat the virus’s Omicron variant. Moreover, the lockdown was also said to help the economy—thus posited as performing excellently in spite of the health crisis. The following statement reveals how the dynamic-zero failures were sought to be mitigated via claims of economic protection: [C]ontrary to the opinion of some people that dynamic-zero posts a huge impact on the economy, the measure actually protects the economy to the largest extent. According to a preliminary analysis by mathematical-modeling experts, the impact of a dynamic-zero strategy on local GDP is only half of the economic impact of a nondynamic clearing strategy. Nationalistic Narratives, Historical Myths, and Future Promises</w:t>
      </w:r>
    </w:p>
    <w:p w14:paraId="6B40F845" w14:textId="77777777" w:rsidR="00ED0E8B" w:rsidRPr="00452D4E" w:rsidRDefault="00ED0E8B" w:rsidP="00ED0E8B">
      <w:pPr>
        <w:rPr>
          <w:sz w:val="16"/>
          <w:szCs w:val="16"/>
        </w:rPr>
      </w:pPr>
      <w:r w:rsidRPr="00452D4E">
        <w:rPr>
          <w:u w:val="single"/>
        </w:rPr>
        <w:t xml:space="preserve">Both before and since the outbreak of COVID-19, the CCP </w:t>
      </w:r>
      <w:r w:rsidRPr="00D41EE2">
        <w:rPr>
          <w:highlight w:val="cyan"/>
          <w:u w:val="single"/>
        </w:rPr>
        <w:t xml:space="preserve">has remained keen to </w:t>
      </w:r>
      <w:r w:rsidRPr="00D41EE2">
        <w:rPr>
          <w:rFonts w:eastAsia="Calibri"/>
          <w:b/>
          <w:highlight w:val="cyan"/>
          <w:u w:val="single"/>
        </w:rPr>
        <w:t>rebrand</w:t>
      </w:r>
      <w:r w:rsidRPr="00D41EE2">
        <w:rPr>
          <w:highlight w:val="cyan"/>
          <w:u w:val="single"/>
        </w:rPr>
        <w:t xml:space="preserve"> the </w:t>
      </w:r>
      <w:r w:rsidRPr="00D41EE2">
        <w:rPr>
          <w:rFonts w:eastAsia="Calibri"/>
          <w:b/>
          <w:highlight w:val="cyan"/>
          <w:u w:val="single"/>
        </w:rPr>
        <w:t>Chinese nation</w:t>
      </w:r>
      <w:r w:rsidRPr="00452D4E">
        <w:rPr>
          <w:u w:val="single"/>
        </w:rPr>
        <w:t xml:space="preserve"> domestically as well as internationally</w:t>
      </w:r>
      <w:r w:rsidRPr="00452D4E">
        <w:rPr>
          <w:sz w:val="16"/>
          <w:szCs w:val="16"/>
        </w:rPr>
        <w:t xml:space="preserve">. According to Bader and Hackenesch, the main aim here is to </w:t>
      </w:r>
      <w:r w:rsidRPr="00452D4E">
        <w:rPr>
          <w:u w:val="single"/>
        </w:rPr>
        <w:t>“</w:t>
      </w:r>
      <w:r w:rsidRPr="00D41EE2">
        <w:rPr>
          <w:highlight w:val="cyan"/>
          <w:u w:val="single"/>
        </w:rPr>
        <w:t xml:space="preserve">show Chinese citizens that the CCP’s </w:t>
      </w:r>
      <w:r w:rsidRPr="00D41EE2">
        <w:rPr>
          <w:rFonts w:eastAsia="Calibri"/>
          <w:b/>
          <w:highlight w:val="cyan"/>
          <w:u w:val="single"/>
        </w:rPr>
        <w:t xml:space="preserve">chosen path is the right </w:t>
      </w:r>
      <w:r w:rsidRPr="00D41EE2">
        <w:rPr>
          <w:highlight w:val="cyan"/>
          <w:u w:val="single"/>
        </w:rPr>
        <w:t>one</w:t>
      </w:r>
      <w:r w:rsidRPr="00452D4E">
        <w:rPr>
          <w:u w:val="single"/>
        </w:rPr>
        <w:t>”</w:t>
      </w:r>
      <w:r w:rsidRPr="00452D4E">
        <w:rPr>
          <w:sz w:val="16"/>
          <w:szCs w:val="16"/>
        </w:rPr>
        <w:t xml:space="preserve"> [2]. In particular, during the frst two examined phases, nationalistic narratives turned out to dominate the ofcial COVID-19 discourse.</w:t>
      </w:r>
    </w:p>
    <w:p w14:paraId="36816BF9" w14:textId="77777777" w:rsidR="00ED0E8B" w:rsidRPr="00452D4E" w:rsidRDefault="00ED0E8B" w:rsidP="00ED0E8B">
      <w:pPr>
        <w:rPr>
          <w:sz w:val="16"/>
          <w:szCs w:val="16"/>
        </w:rPr>
      </w:pPr>
      <w:r w:rsidRPr="00452D4E">
        <w:rPr>
          <w:u w:val="single"/>
        </w:rPr>
        <w:t xml:space="preserve">Chinese </w:t>
      </w:r>
      <w:r w:rsidRPr="00452D4E">
        <w:rPr>
          <w:rFonts w:eastAsia="Calibri"/>
          <w:b/>
          <w:u w:val="single"/>
        </w:rPr>
        <w:t>nationalism</w:t>
      </w:r>
      <w:r w:rsidRPr="00452D4E">
        <w:rPr>
          <w:u w:val="single"/>
        </w:rPr>
        <w:t xml:space="preserve"> has two main driving </w:t>
      </w:r>
      <w:r w:rsidRPr="00452D4E">
        <w:rPr>
          <w:rFonts w:eastAsia="Calibri"/>
          <w:b/>
          <w:u w:val="single"/>
        </w:rPr>
        <w:t>forces</w:t>
      </w:r>
      <w:r w:rsidRPr="00452D4E">
        <w:rPr>
          <w:u w:val="single"/>
        </w:rPr>
        <w:t xml:space="preserve"> behind it. The first is the </w:t>
      </w:r>
      <w:r w:rsidRPr="00D41EE2">
        <w:rPr>
          <w:highlight w:val="cyan"/>
          <w:u w:val="single"/>
        </w:rPr>
        <w:t xml:space="preserve">projection of the country’s great </w:t>
      </w:r>
      <w:r w:rsidRPr="00D41EE2">
        <w:rPr>
          <w:rFonts w:eastAsia="Calibri"/>
          <w:b/>
          <w:highlight w:val="cyan"/>
          <w:u w:val="single"/>
        </w:rPr>
        <w:t>rejuvenation</w:t>
      </w:r>
      <w:r w:rsidRPr="00452D4E">
        <w:rPr>
          <w:u w:val="single"/>
        </w:rPr>
        <w:t xml:space="preserve">, which entails the </w:t>
      </w:r>
      <w:r w:rsidRPr="00D41EE2">
        <w:rPr>
          <w:highlight w:val="cyan"/>
          <w:u w:val="single"/>
        </w:rPr>
        <w:t xml:space="preserve">reclaiming of China’s </w:t>
      </w:r>
      <w:r w:rsidRPr="00D41EE2">
        <w:rPr>
          <w:rFonts w:eastAsia="Calibri"/>
          <w:b/>
          <w:highlight w:val="cyan"/>
          <w:u w:val="single"/>
        </w:rPr>
        <w:t>lost international status</w:t>
      </w:r>
      <w:r w:rsidRPr="00452D4E">
        <w:rPr>
          <w:u w:val="single"/>
        </w:rPr>
        <w:t xml:space="preserve"> by its rising </w:t>
      </w:r>
      <w:r w:rsidRPr="00D41EE2">
        <w:rPr>
          <w:highlight w:val="cyan"/>
          <w:u w:val="single"/>
        </w:rPr>
        <w:t>within the global hierarchy and exerting of its influence</w:t>
      </w:r>
      <w:r w:rsidRPr="00452D4E">
        <w:rPr>
          <w:u w:val="single"/>
        </w:rPr>
        <w:t xml:space="preserve">—therewith </w:t>
      </w:r>
      <w:r w:rsidRPr="00D41EE2">
        <w:rPr>
          <w:highlight w:val="cyan"/>
          <w:u w:val="single"/>
        </w:rPr>
        <w:t>acting as a role model for other states</w:t>
      </w:r>
      <w:r w:rsidRPr="00452D4E">
        <w:rPr>
          <w:u w:val="single"/>
        </w:rPr>
        <w:t>.</w:t>
      </w:r>
      <w:r w:rsidRPr="00452D4E">
        <w:rPr>
          <w:sz w:val="16"/>
          <w:szCs w:val="16"/>
        </w:rPr>
        <w:t xml:space="preserve"> The second is the negative attitude toward Western imperial powers, which inflicted great pain on China during “the century of humiliation” [27]. In the context of the pandemic, </w:t>
      </w:r>
      <w:r w:rsidRPr="00D41EE2">
        <w:rPr>
          <w:highlight w:val="cyan"/>
          <w:u w:val="single"/>
        </w:rPr>
        <w:t xml:space="preserve">state media strongly appealed to this </w:t>
      </w:r>
      <w:r w:rsidRPr="00D41EE2">
        <w:rPr>
          <w:rFonts w:eastAsia="Calibri"/>
          <w:b/>
          <w:highlight w:val="cyan"/>
          <w:u w:val="single"/>
        </w:rPr>
        <w:t>nationalism</w:t>
      </w:r>
      <w:r w:rsidRPr="00452D4E">
        <w:rPr>
          <w:u w:val="single"/>
        </w:rPr>
        <w:t xml:space="preserve"> and crafted narratives that entailed related elements such as patriotism, collectivism, or </w:t>
      </w:r>
      <w:r w:rsidRPr="00D41EE2">
        <w:rPr>
          <w:highlight w:val="cyan"/>
          <w:u w:val="single"/>
        </w:rPr>
        <w:t xml:space="preserve">references to </w:t>
      </w:r>
      <w:r w:rsidRPr="00D41EE2">
        <w:rPr>
          <w:rFonts w:eastAsia="Calibri"/>
          <w:b/>
          <w:highlight w:val="cyan"/>
          <w:u w:val="single"/>
        </w:rPr>
        <w:t>China’s greatness</w:t>
      </w:r>
      <w:r w:rsidRPr="00452D4E">
        <w:rPr>
          <w:sz w:val="16"/>
          <w:szCs w:val="16"/>
        </w:rPr>
        <w:t>. For instance, several snippets from the examined media outlets praised China’s rise within the global hierarchy in the context of its goal of national rejuvenation while at the same time lamenting any perceived blame or criticism directed toward the country’s political system as a direct attack on and insult to the Chinese people.</w:t>
      </w:r>
    </w:p>
    <w:p w14:paraId="1E180182" w14:textId="77777777" w:rsidR="00ED0E8B" w:rsidRPr="00452D4E" w:rsidRDefault="00ED0E8B" w:rsidP="00ED0E8B">
      <w:pPr>
        <w:rPr>
          <w:sz w:val="16"/>
          <w:szCs w:val="16"/>
        </w:rPr>
      </w:pPr>
      <w:r w:rsidRPr="00452D4E">
        <w:rPr>
          <w:sz w:val="16"/>
          <w:szCs w:val="16"/>
        </w:rPr>
        <w:t xml:space="preserve">Typical of the </w:t>
      </w:r>
      <w:r w:rsidRPr="00D41EE2">
        <w:rPr>
          <w:rFonts w:eastAsia="Calibri"/>
          <w:b/>
          <w:highlight w:val="cyan"/>
          <w:u w:val="single"/>
        </w:rPr>
        <w:t>nationalistic narratives</w:t>
      </w:r>
      <w:r w:rsidRPr="00452D4E">
        <w:rPr>
          <w:u w:val="single"/>
        </w:rPr>
        <w:t xml:space="preserve"> of China being a major country now reclaiming its rightful position in the world, as identified in the analyzed media outlets, is the </w:t>
      </w:r>
      <w:r w:rsidRPr="00D41EE2">
        <w:rPr>
          <w:highlight w:val="cyan"/>
          <w:u w:val="single"/>
        </w:rPr>
        <w:t>construction of an imagined “</w:t>
      </w:r>
      <w:r w:rsidRPr="00D41EE2">
        <w:rPr>
          <w:rFonts w:eastAsia="Calibri"/>
          <w:b/>
          <w:highlight w:val="cyan"/>
          <w:u w:val="single"/>
        </w:rPr>
        <w:t>international community</w:t>
      </w:r>
      <w:r w:rsidRPr="00452D4E">
        <w:rPr>
          <w:u w:val="single"/>
        </w:rPr>
        <w:t>”</w:t>
      </w:r>
      <w:r w:rsidRPr="00452D4E">
        <w:rPr>
          <w:sz w:val="16"/>
          <w:szCs w:val="16"/>
        </w:rPr>
        <w:t xml:space="preserve">9 that always takes its side—thus unanimously supporting and praising its COVID-19 policies and global engagement hereon. For instance, one article in People’s Daily states that: “It is a consensus among the international community that China’s efforts have effectively contained the spread of the virus to other countries.”10 The narrative usually positions this </w:t>
      </w:r>
      <w:r w:rsidRPr="00452D4E">
        <w:rPr>
          <w:u w:val="single"/>
        </w:rPr>
        <w:t>envisaged “international community</w:t>
      </w:r>
      <w:r w:rsidRPr="00D41EE2">
        <w:rPr>
          <w:highlight w:val="cyan"/>
          <w:u w:val="single"/>
        </w:rPr>
        <w:t xml:space="preserve">” </w:t>
      </w:r>
      <w:r w:rsidRPr="00D41EE2">
        <w:rPr>
          <w:rFonts w:eastAsia="Calibri"/>
          <w:b/>
          <w:highlight w:val="cyan"/>
          <w:u w:val="single"/>
        </w:rPr>
        <w:t>outside</w:t>
      </w:r>
      <w:r w:rsidRPr="00D41EE2">
        <w:rPr>
          <w:highlight w:val="cyan"/>
          <w:u w:val="single"/>
        </w:rPr>
        <w:t xml:space="preserve"> of the realm of the West’s </w:t>
      </w:r>
      <w:r w:rsidRPr="00D41EE2">
        <w:rPr>
          <w:rFonts w:eastAsia="Calibri"/>
          <w:b/>
          <w:highlight w:val="cyan"/>
          <w:u w:val="single"/>
        </w:rPr>
        <w:t>influence</w:t>
      </w:r>
      <w:r w:rsidRPr="00452D4E">
        <w:rPr>
          <w:sz w:val="16"/>
          <w:szCs w:val="16"/>
        </w:rPr>
        <w:t xml:space="preserve">. It also becomes apparent how a </w:t>
      </w:r>
      <w:r w:rsidRPr="00D41EE2">
        <w:rPr>
          <w:highlight w:val="cyan"/>
          <w:u w:val="single"/>
        </w:rPr>
        <w:t xml:space="preserve">sense of </w:t>
      </w:r>
      <w:r w:rsidRPr="00D41EE2">
        <w:rPr>
          <w:rFonts w:eastAsia="Calibri"/>
          <w:b/>
          <w:highlight w:val="cyan"/>
          <w:u w:val="single"/>
        </w:rPr>
        <w:t>belonging</w:t>
      </w:r>
      <w:r w:rsidRPr="00D41EE2">
        <w:rPr>
          <w:highlight w:val="cyan"/>
          <w:u w:val="single"/>
        </w:rPr>
        <w:t xml:space="preserve"> and </w:t>
      </w:r>
      <w:r w:rsidRPr="00D41EE2">
        <w:rPr>
          <w:rFonts w:eastAsia="Calibri"/>
          <w:b/>
          <w:highlight w:val="cyan"/>
          <w:u w:val="single"/>
        </w:rPr>
        <w:t>collectivism</w:t>
      </w:r>
      <w:r w:rsidRPr="00452D4E">
        <w:rPr>
          <w:u w:val="single"/>
        </w:rPr>
        <w:t xml:space="preserve"> is nurtured through this vision of an international community</w:t>
      </w:r>
      <w:r w:rsidRPr="00452D4E">
        <w:rPr>
          <w:sz w:val="16"/>
          <w:szCs w:val="16"/>
        </w:rPr>
        <w:t>, whereas claiming that the pandemic originated in Wuhan is cast aside as baseless whispers:</w:t>
      </w:r>
    </w:p>
    <w:p w14:paraId="168C3500" w14:textId="77777777" w:rsidR="00ED0E8B" w:rsidRPr="00452D4E" w:rsidRDefault="00ED0E8B" w:rsidP="00ED0E8B">
      <w:pPr>
        <w:pStyle w:val="Heading4"/>
      </w:pPr>
      <w:r w:rsidRPr="00452D4E">
        <w:t>BRICs permafrost cooperation is increasing – it’s boosting Chinese and Indian leadership</w:t>
      </w:r>
      <w:r>
        <w:t>. US INVOLVEMENT DISRUPTS THAT</w:t>
      </w:r>
    </w:p>
    <w:p w14:paraId="1BD9FB5F" w14:textId="77777777" w:rsidR="00ED0E8B" w:rsidRPr="00452D4E" w:rsidRDefault="00ED0E8B" w:rsidP="00ED0E8B">
      <w:r w:rsidRPr="00452D4E">
        <w:t xml:space="preserve">Florian </w:t>
      </w:r>
      <w:r w:rsidRPr="00D41EE2">
        <w:rPr>
          <w:rStyle w:val="Style13ptBold"/>
        </w:rPr>
        <w:t>Vidal and</w:t>
      </w:r>
      <w:r w:rsidRPr="00452D4E">
        <w:t xml:space="preserve"> Louna </w:t>
      </w:r>
      <w:r w:rsidRPr="00D41EE2">
        <w:rPr>
          <w:rStyle w:val="Style13ptBold"/>
        </w:rPr>
        <w:t>Saas</w:t>
      </w:r>
      <w:r w:rsidRPr="00452D4E">
        <w:t>, 20</w:t>
      </w:r>
      <w:r w:rsidRPr="00D41EE2">
        <w:rPr>
          <w:rStyle w:val="Style13ptBold"/>
        </w:rPr>
        <w:t xml:space="preserve">25 </w:t>
      </w:r>
      <w:r w:rsidRPr="00452D4E">
        <w:t>–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https://www.sciencedirect.com/science/article/pii/S1873965225000441   //DH</w:t>
      </w:r>
    </w:p>
    <w:p w14:paraId="148D3219" w14:textId="77777777" w:rsidR="00ED0E8B" w:rsidRPr="00452D4E" w:rsidRDefault="00ED0E8B" w:rsidP="00ED0E8B">
      <w:pPr>
        <w:rPr>
          <w:sz w:val="16"/>
        </w:rPr>
      </w:pPr>
      <w:r w:rsidRPr="00452D4E">
        <w:rPr>
          <w:sz w:val="16"/>
        </w:rPr>
        <w:t>The combination of these three dynamics opens up a new paradigm for scientific research on permafrost. As a matter of international security, tensions over permafrost research are taking on a strategic dimension, while global climate and ecosystem changes are accelerating and threatening the stability of human societies</w:t>
      </w:r>
      <w:r w:rsidRPr="00D41EE2">
        <w:rPr>
          <w:rStyle w:val="StyleUnderline"/>
        </w:rPr>
        <w:t>. While the dissociation in scientific research between the West and Russia is consolidating as a structuring state of affairs in the Arctic region</w:t>
      </w:r>
      <w:r w:rsidRPr="00452D4E">
        <w:rPr>
          <w:rStyle w:val="Emphasis"/>
        </w:rPr>
        <w:t xml:space="preserve">, </w:t>
      </w:r>
      <w:r w:rsidRPr="00D41EE2">
        <w:rPr>
          <w:rStyle w:val="Emphasis"/>
          <w:highlight w:val="cyan"/>
        </w:rPr>
        <w:t>new cooperative ventures are emerging</w:t>
      </w:r>
      <w:r w:rsidRPr="00452D4E">
        <w:rPr>
          <w:sz w:val="16"/>
        </w:rPr>
        <w:t xml:space="preserve">. </w:t>
      </w:r>
      <w:r w:rsidRPr="00D41EE2">
        <w:rPr>
          <w:rStyle w:val="StyleUnderline"/>
          <w:highlight w:val="cyan"/>
        </w:rPr>
        <w:t>As India and Russia deepen</w:t>
      </w:r>
      <w:r w:rsidRPr="00D41EE2">
        <w:rPr>
          <w:rStyle w:val="StyleUnderline"/>
        </w:rPr>
        <w:t xml:space="preserve"> their </w:t>
      </w:r>
      <w:r w:rsidRPr="00D41EE2">
        <w:rPr>
          <w:rStyle w:val="StyleUnderline"/>
          <w:highlight w:val="cyan"/>
        </w:rPr>
        <w:t>cooperation in polar sciences, Sino-Russian cooperation</w:t>
      </w:r>
      <w:r w:rsidRPr="00D41EE2">
        <w:rPr>
          <w:rStyle w:val="StyleUnderline"/>
        </w:rPr>
        <w:t xml:space="preserve"> </w:t>
      </w:r>
      <w:r w:rsidRPr="00D41EE2">
        <w:rPr>
          <w:rStyle w:val="StyleUnderline"/>
          <w:highlight w:val="cyan"/>
        </w:rPr>
        <w:t>in</w:t>
      </w:r>
      <w:r w:rsidRPr="00D41EE2">
        <w:rPr>
          <w:rStyle w:val="StyleUnderline"/>
        </w:rPr>
        <w:t xml:space="preserve"> the field of </w:t>
      </w:r>
      <w:r w:rsidRPr="00D41EE2">
        <w:rPr>
          <w:rStyle w:val="StyleUnderline"/>
          <w:highlight w:val="cyan"/>
        </w:rPr>
        <w:t>permafrost has become comprehensive in scope</w:t>
      </w:r>
      <w:r w:rsidRPr="00D41EE2">
        <w:rPr>
          <w:rStyle w:val="StyleUnderline"/>
        </w:rPr>
        <w:t>.</w:t>
      </w:r>
      <w:r w:rsidRPr="00452D4E">
        <w:rPr>
          <w:sz w:val="16"/>
        </w:rPr>
        <w:t xml:space="preserve"> Bilateral cooperation is primarily focused on scientific and technological innovation through academic exchanges and research programs (Xiaohong et al., 2022). Conversely</w:t>
      </w:r>
      <w:r w:rsidRPr="00D41EE2">
        <w:rPr>
          <w:sz w:val="16"/>
          <w:highlight w:val="cyan"/>
        </w:rPr>
        <w:t xml:space="preserve">, </w:t>
      </w:r>
      <w:r w:rsidRPr="00D41EE2">
        <w:rPr>
          <w:rStyle w:val="StyleUnderline"/>
          <w:highlight w:val="cyan"/>
        </w:rPr>
        <w:t>this partnership also encompasses economic initiatives</w:t>
      </w:r>
      <w:r w:rsidRPr="00D41EE2">
        <w:rPr>
          <w:rStyle w:val="StyleUnderline"/>
        </w:rPr>
        <w:t xml:space="preserve"> between the two countries, particularly in the energy sector</w:t>
      </w:r>
      <w:r w:rsidRPr="00452D4E">
        <w:rPr>
          <w:sz w:val="16"/>
        </w:rPr>
        <w:t xml:space="preserve">. </w:t>
      </w:r>
      <w:r w:rsidRPr="00D41EE2">
        <w:rPr>
          <w:rStyle w:val="StyleUnderline"/>
        </w:rPr>
        <w:t>The oil and gas pipeline infrastructure connecting the two countries spans permafrost regions</w:t>
      </w:r>
      <w:r w:rsidRPr="00452D4E">
        <w:rPr>
          <w:sz w:val="16"/>
        </w:rPr>
        <w:t xml:space="preserve">, requiring engineering solutions to address permafrost degradation as a consequence of human-induced global warming (Li et al., 2021). In light of the ongoing transformations in international cooperation within the field of polar science, the monitoring of permafrost is increasingly assuming the status of a security concern for climate science, given its pivotal role in influencing the Earth’s climate and ecosystem. In conjunction with the lack of standardization of permafrost monitoring data, permafrost research is now confronted with the reconfiguration of the data flow. The introduction of this additional layers serves to compound the fragmented characteristics of permafrost monitoring data, thereby increasing the risk of data decoupling following the failure of the post-Cold War Arctic institutional arrangement. Indeed, the control of data flow is of fundamental importance in the process of turning scientific analysis into applied policy, especially in the context of the climate crisis. </w:t>
      </w:r>
      <w:r w:rsidRPr="00D41EE2">
        <w:rPr>
          <w:rStyle w:val="StyleUnderline"/>
          <w:highlight w:val="cyan"/>
        </w:rPr>
        <w:t>While Western countries</w:t>
      </w:r>
      <w:r w:rsidRPr="00452D4E">
        <w:rPr>
          <w:sz w:val="16"/>
        </w:rPr>
        <w:t xml:space="preserve"> (a) </w:t>
      </w:r>
      <w:r w:rsidRPr="00D41EE2">
        <w:rPr>
          <w:rStyle w:val="StyleUnderline"/>
          <w:highlight w:val="cyan"/>
        </w:rPr>
        <w:t>and</w:t>
      </w:r>
      <w:r w:rsidRPr="00D41EE2">
        <w:rPr>
          <w:rStyle w:val="StyleUnderline"/>
        </w:rPr>
        <w:t xml:space="preserve"> </w:t>
      </w:r>
      <w:r w:rsidRPr="00D41EE2">
        <w:rPr>
          <w:rStyle w:val="StyleUnderline"/>
          <w:highlight w:val="cyan"/>
        </w:rPr>
        <w:t>Russia</w:t>
      </w:r>
      <w:r w:rsidRPr="00452D4E">
        <w:rPr>
          <w:sz w:val="16"/>
        </w:rPr>
        <w:t xml:space="preserve"> (b) </w:t>
      </w:r>
      <w:r w:rsidRPr="00D41EE2">
        <w:rPr>
          <w:rStyle w:val="StyleUnderline"/>
          <w:highlight w:val="cyan"/>
        </w:rPr>
        <w:t>remain disconnected</w:t>
      </w:r>
      <w:r w:rsidRPr="00452D4E">
        <w:rPr>
          <w:sz w:val="16"/>
        </w:rPr>
        <w:t xml:space="preserve"> from each other, </w:t>
      </w:r>
      <w:r w:rsidRPr="00D41EE2">
        <w:rPr>
          <w:rStyle w:val="StyleUnderline"/>
          <w:highlight w:val="cyan"/>
        </w:rPr>
        <w:t>the Asian powerhouses</w:t>
      </w:r>
      <w:r w:rsidRPr="00452D4E">
        <w:rPr>
          <w:sz w:val="16"/>
        </w:rPr>
        <w:t xml:space="preserve"> (c) </w:t>
      </w:r>
      <w:r w:rsidRPr="00D41EE2">
        <w:rPr>
          <w:rStyle w:val="StyleUnderline"/>
          <w:highlight w:val="cyan"/>
        </w:rPr>
        <w:t>are emerging as the main recipients of an integrated view of permafrost monitoring</w:t>
      </w:r>
      <w:r w:rsidRPr="00452D4E">
        <w:rPr>
          <w:sz w:val="16"/>
        </w:rPr>
        <w:t xml:space="preserve">. In other words, </w:t>
      </w:r>
      <w:r w:rsidRPr="00D41EE2">
        <w:rPr>
          <w:rStyle w:val="StyleUnderline"/>
        </w:rPr>
        <w:t xml:space="preserve">countries such as </w:t>
      </w:r>
      <w:r w:rsidRPr="00D41EE2">
        <w:rPr>
          <w:rStyle w:val="StyleUnderline"/>
          <w:highlight w:val="cyan"/>
        </w:rPr>
        <w:t>China and India</w:t>
      </w:r>
      <w:r w:rsidRPr="00452D4E">
        <w:rPr>
          <w:sz w:val="16"/>
        </w:rPr>
        <w:t xml:space="preserve"> (c), which have a global cryosphere policy, </w:t>
      </w:r>
      <w:r w:rsidRPr="00D41EE2">
        <w:rPr>
          <w:rStyle w:val="StyleUnderline"/>
          <w:highlight w:val="cyan"/>
        </w:rPr>
        <w:t xml:space="preserve">could benefit by </w:t>
      </w:r>
      <w:r w:rsidRPr="00D41EE2">
        <w:rPr>
          <w:rStyle w:val="Emphasis"/>
          <w:highlight w:val="cyan"/>
        </w:rPr>
        <w:t>assuming a scientific leadership role</w:t>
      </w:r>
      <w:r w:rsidRPr="00D41EE2">
        <w:rPr>
          <w:rStyle w:val="StyleUnderline"/>
        </w:rPr>
        <w:t xml:space="preserve"> in the field of permafrost</w:t>
      </w:r>
      <w:r w:rsidRPr="00452D4E">
        <w:rPr>
          <w:sz w:val="16"/>
        </w:rPr>
        <w:t xml:space="preserve"> through access to (a) and (b) areas. This forthcoming dynamic has the potential to exert a significant influence on the future direction of permafrost research, as evidenced by the development of new scientific programs and publications. In broader terms, </w:t>
      </w:r>
      <w:r w:rsidRPr="00D41EE2">
        <w:rPr>
          <w:rStyle w:val="StyleUnderline"/>
          <w:highlight w:val="cyan"/>
        </w:rPr>
        <w:t>these countries may reshape science diplomacy in the Arctic</w:t>
      </w:r>
      <w:r w:rsidRPr="00452D4E">
        <w:rPr>
          <w:sz w:val="16"/>
        </w:rPr>
        <w:t xml:space="preserve"> by bridging cryosphere areas and connecting climate science and security issues. Given that climate change is defined as an international security issue, permafrost monitoring becomes an object that intersects climate science and security. Ultimately, </w:t>
      </w:r>
      <w:r w:rsidRPr="00D41EE2">
        <w:rPr>
          <w:rStyle w:val="Emphasis"/>
          <w:highlight w:val="cyan"/>
        </w:rPr>
        <w:t>this could bolster the legitimacy of China</w:t>
      </w:r>
      <w:r w:rsidRPr="00452D4E">
        <w:rPr>
          <w:rStyle w:val="Emphasis"/>
        </w:rPr>
        <w:t xml:space="preserve"> and India</w:t>
      </w:r>
      <w:r w:rsidRPr="00452D4E">
        <w:rPr>
          <w:sz w:val="16"/>
        </w:rPr>
        <w:t xml:space="preserve"> </w:t>
      </w:r>
      <w:r w:rsidRPr="00D41EE2">
        <w:rPr>
          <w:rStyle w:val="StyleUnderline"/>
        </w:rPr>
        <w:t>in their role of redefining the architecture of global security in the context of the long-term challenges associated with the Earth’s transformation</w:t>
      </w:r>
      <w:r w:rsidRPr="00452D4E">
        <w:rPr>
          <w:sz w:val="16"/>
        </w:rPr>
        <w:t xml:space="preserve">. </w:t>
      </w:r>
    </w:p>
    <w:p w14:paraId="07C7A09C" w14:textId="77777777" w:rsidR="00ED0E8B" w:rsidRPr="00452D4E" w:rsidRDefault="00ED0E8B" w:rsidP="00ED0E8B"/>
    <w:p w14:paraId="106924A4" w14:textId="77777777" w:rsidR="00ED0E8B" w:rsidRPr="00452D4E" w:rsidRDefault="00ED0E8B" w:rsidP="00ED0E8B">
      <w:pPr>
        <w:pStyle w:val="Heading4"/>
      </w:pPr>
      <w:r w:rsidRPr="00452D4E">
        <w:t>Russia-PRC science diplomacy is expanding over the Arctic now because of US scientific isolation</w:t>
      </w:r>
      <w:r>
        <w:t xml:space="preserve">. AFF UNDOES THIS. THIS ALSO TURNS CASE. </w:t>
      </w:r>
    </w:p>
    <w:p w14:paraId="2CAF6240" w14:textId="77777777" w:rsidR="00ED0E8B" w:rsidRPr="00452D4E" w:rsidRDefault="00ED0E8B" w:rsidP="00ED0E8B">
      <w:r w:rsidRPr="00452D4E">
        <w:t xml:space="preserve">Heather A. </w:t>
      </w:r>
      <w:r w:rsidRPr="00D41EE2">
        <w:rPr>
          <w:rStyle w:val="Style13ptBold"/>
        </w:rPr>
        <w:t xml:space="preserve">Conley </w:t>
      </w:r>
      <w:r w:rsidRPr="00452D4E">
        <w:t>et al, 20</w:t>
      </w:r>
      <w:r w:rsidRPr="00D41EE2">
        <w:rPr>
          <w:rStyle w:val="Style13ptBold"/>
        </w:rPr>
        <w:t>24</w:t>
      </w:r>
      <w:r w:rsidRPr="00452D4E">
        <w:t xml:space="preserve"> – Sol M. Linowitz Professor of International Affairs at Hamilton College, former president of the German Marshall Fund of the United States “From Reluctance to Greater Alignment: Russia-PRC Scientific Cooperation in the Arctic Supports Strategic Goals” April, https://www.gmfus.org/sites/default/files/2024-05/From%20Reluctance%20to%20Greater%20Alignment_0.pdf</w:t>
      </w:r>
    </w:p>
    <w:p w14:paraId="2BF3EB08" w14:textId="26227495" w:rsidR="00ED0E8B" w:rsidRPr="00ED0E8B" w:rsidRDefault="00ED0E8B" w:rsidP="00ED0E8B">
      <w:pPr>
        <w:rPr>
          <w:sz w:val="16"/>
        </w:rPr>
      </w:pPr>
      <w:r w:rsidRPr="00D41EE2">
        <w:rPr>
          <w:rStyle w:val="StyleUnderline"/>
          <w:highlight w:val="cyan"/>
        </w:rPr>
        <w:t>Scientific</w:t>
      </w:r>
      <w:r w:rsidRPr="00D41EE2">
        <w:rPr>
          <w:rStyle w:val="StyleUnderline"/>
        </w:rPr>
        <w:t xml:space="preserve"> </w:t>
      </w:r>
      <w:r w:rsidRPr="00452D4E">
        <w:rPr>
          <w:sz w:val="16"/>
        </w:rPr>
        <w:t xml:space="preserve">and technological </w:t>
      </w:r>
      <w:r w:rsidRPr="00D41EE2">
        <w:rPr>
          <w:rStyle w:val="StyleUnderline"/>
          <w:highlight w:val="cyan"/>
        </w:rPr>
        <w:t>cooperation between Beijing and Moscow in the Arctic</w:t>
      </w:r>
      <w:r w:rsidRPr="00452D4E">
        <w:rPr>
          <w:sz w:val="16"/>
        </w:rPr>
        <w:t>—and beyond—</w:t>
      </w:r>
      <w:r w:rsidRPr="00D41EE2">
        <w:rPr>
          <w:rStyle w:val="StyleUnderline"/>
          <w:highlight w:val="cyan"/>
        </w:rPr>
        <w:t>has significantly evolved</w:t>
      </w:r>
      <w:r w:rsidRPr="00452D4E">
        <w:rPr>
          <w:sz w:val="16"/>
        </w:rPr>
        <w:t xml:space="preserve"> in the last decade, </w:t>
      </w:r>
      <w:r w:rsidRPr="00D41EE2">
        <w:rPr>
          <w:rStyle w:val="StyleUnderline"/>
          <w:highlight w:val="cyan"/>
        </w:rPr>
        <w:t>as both countries’ relationships with the U</w:t>
      </w:r>
      <w:r w:rsidRPr="00452D4E">
        <w:rPr>
          <w:sz w:val="16"/>
        </w:rPr>
        <w:t xml:space="preserve">nited </w:t>
      </w:r>
      <w:r w:rsidRPr="00D41EE2">
        <w:rPr>
          <w:rStyle w:val="StyleUnderline"/>
          <w:highlight w:val="cyan"/>
        </w:rPr>
        <w:t>S</w:t>
      </w:r>
      <w:r w:rsidRPr="00452D4E">
        <w:rPr>
          <w:sz w:val="16"/>
        </w:rPr>
        <w:t xml:space="preserve">tates and other NATO members </w:t>
      </w:r>
      <w:r w:rsidRPr="00D41EE2">
        <w:rPr>
          <w:rStyle w:val="StyleUnderline"/>
          <w:highlight w:val="cyan"/>
        </w:rPr>
        <w:t>have become</w:t>
      </w:r>
      <w:r w:rsidRPr="00D41EE2">
        <w:rPr>
          <w:rStyle w:val="StyleUnderline"/>
        </w:rPr>
        <w:t xml:space="preserve"> increasingly </w:t>
      </w:r>
      <w:r w:rsidRPr="00D41EE2">
        <w:rPr>
          <w:rStyle w:val="StyleUnderline"/>
          <w:highlight w:val="cyan"/>
        </w:rPr>
        <w:t>tense</w:t>
      </w:r>
      <w:r w:rsidRPr="00D41EE2">
        <w:rPr>
          <w:sz w:val="16"/>
          <w:highlight w:val="cyan"/>
        </w:rPr>
        <w:t xml:space="preserve">. </w:t>
      </w:r>
      <w:r w:rsidRPr="00D41EE2">
        <w:rPr>
          <w:rStyle w:val="StyleUnderline"/>
          <w:highlight w:val="cyan"/>
        </w:rPr>
        <w:t>Russia’s</w:t>
      </w:r>
      <w:r w:rsidRPr="00D41EE2">
        <w:rPr>
          <w:rStyle w:val="StyleUnderline"/>
        </w:rPr>
        <w:t xml:space="preserve"> </w:t>
      </w:r>
      <w:r w:rsidRPr="00452D4E">
        <w:rPr>
          <w:sz w:val="16"/>
        </w:rPr>
        <w:t xml:space="preserve">initial economic and political </w:t>
      </w:r>
      <w:r w:rsidRPr="00D41EE2">
        <w:rPr>
          <w:rStyle w:val="StyleUnderline"/>
          <w:highlight w:val="cyan"/>
        </w:rPr>
        <w:t>isolation</w:t>
      </w:r>
      <w:r w:rsidRPr="00452D4E">
        <w:rPr>
          <w:sz w:val="16"/>
        </w:rPr>
        <w:t xml:space="preserve"> in the aftermath of its 2014 annexation of Crimea and the acceleration of that isolation </w:t>
      </w:r>
      <w:r w:rsidRPr="00D41EE2">
        <w:rPr>
          <w:rStyle w:val="StyleUnderline"/>
        </w:rPr>
        <w:t>following</w:t>
      </w:r>
      <w:r w:rsidRPr="00452D4E">
        <w:rPr>
          <w:sz w:val="16"/>
        </w:rPr>
        <w:t xml:space="preserve"> the full-scale invasion of eastern </w:t>
      </w:r>
      <w:r w:rsidRPr="00D41EE2">
        <w:rPr>
          <w:rStyle w:val="StyleUnderline"/>
        </w:rPr>
        <w:t>Ukraine</w:t>
      </w:r>
      <w:r w:rsidRPr="00452D4E">
        <w:rPr>
          <w:sz w:val="16"/>
        </w:rPr>
        <w:t xml:space="preserve"> in 2022 </w:t>
      </w:r>
      <w:r w:rsidRPr="00452D4E">
        <w:rPr>
          <w:rStyle w:val="Emphasis"/>
        </w:rPr>
        <w:t xml:space="preserve">has </w:t>
      </w:r>
      <w:r w:rsidRPr="00D41EE2">
        <w:rPr>
          <w:rStyle w:val="Emphasis"/>
          <w:highlight w:val="cyan"/>
        </w:rPr>
        <w:t>made cooperation with the PRC more attractive</w:t>
      </w:r>
      <w:r w:rsidRPr="00452D4E">
        <w:rPr>
          <w:sz w:val="16"/>
        </w:rPr>
        <w:t xml:space="preserve">. At the same time, a growing wariness of Chinese strategic ambitions, coercive economic tactics, and focus on dual-use technologies, has slowed Beijing’s efforts to advance economic and scientific collaboration with NATO Arctic powers. </w:t>
      </w:r>
      <w:r w:rsidRPr="00D41EE2">
        <w:rPr>
          <w:rStyle w:val="StyleUnderline"/>
          <w:highlight w:val="cyan"/>
        </w:rPr>
        <w:t>With other avenues of Arctic engagement restricted, Moscow now offers Beijing the best pathway</w:t>
      </w:r>
      <w:r w:rsidRPr="00D41EE2">
        <w:rPr>
          <w:rStyle w:val="StyleUnderline"/>
        </w:rPr>
        <w:t xml:space="preserve"> to further its Arctic interests</w:t>
      </w:r>
      <w:r w:rsidRPr="00452D4E">
        <w:rPr>
          <w:sz w:val="16"/>
        </w:rPr>
        <w:t xml:space="preserve">. </w:t>
      </w:r>
      <w:r w:rsidRPr="00D41EE2">
        <w:rPr>
          <w:rStyle w:val="StyleUnderline"/>
        </w:rPr>
        <w:t>Greater strategic and economic alignment</w:t>
      </w:r>
      <w:r w:rsidRPr="00452D4E">
        <w:rPr>
          <w:sz w:val="16"/>
        </w:rPr>
        <w:t xml:space="preserve"> between the two powers, driven by Russian President Vladimir Putin and his Chinese counterpart, Xi Jinping, </w:t>
      </w:r>
      <w:r w:rsidRPr="00D41EE2">
        <w:rPr>
          <w:rStyle w:val="StyleUnderline"/>
        </w:rPr>
        <w:t>is fueled by scientific collaboration</w:t>
      </w:r>
      <w:r w:rsidRPr="00452D4E">
        <w:rPr>
          <w:sz w:val="16"/>
        </w:rPr>
        <w:t xml:space="preserve">. </w:t>
      </w:r>
      <w:r w:rsidRPr="00D41EE2">
        <w:rPr>
          <w:rStyle w:val="StyleUnderline"/>
        </w:rPr>
        <w:t>While efforts to better understand and mitigate climate effects have served as important justifications</w:t>
      </w:r>
      <w:r w:rsidRPr="00452D4E">
        <w:rPr>
          <w:sz w:val="16"/>
        </w:rPr>
        <w:t xml:space="preserve"> for Beijing’s inclusion in Arctic scientific and multilateral forums, and are cited as evidence for the need to resume international collaboration with Moscow, </w:t>
      </w:r>
      <w:r w:rsidRPr="00D41EE2">
        <w:rPr>
          <w:rStyle w:val="StyleUnderline"/>
        </w:rPr>
        <w:t>climate mitigation actually holds little interest for Putin and Xi who view the Arctic primarily through the strategic lens of national and economic security</w:t>
      </w:r>
      <w:r w:rsidRPr="00452D4E">
        <w:rPr>
          <w:sz w:val="16"/>
        </w:rPr>
        <w:t xml:space="preserve">. </w:t>
      </w:r>
      <w:r w:rsidRPr="00D41EE2">
        <w:rPr>
          <w:rStyle w:val="StyleUnderline"/>
          <w:highlight w:val="cyan"/>
        </w:rPr>
        <w:t>Academic institutions from both countries have launched joint research initiatives on climate-relevant topics</w:t>
      </w:r>
      <w:r w:rsidRPr="00D41EE2">
        <w:rPr>
          <w:rStyle w:val="StyleUnderline"/>
        </w:rPr>
        <w:t xml:space="preserve"> </w:t>
      </w:r>
      <w:r w:rsidRPr="00452D4E">
        <w:rPr>
          <w:sz w:val="16"/>
        </w:rPr>
        <w:t xml:space="preserve">such as water ecology and permafrost (two issues that have direct implications on Chinese and Russian societies), </w:t>
      </w:r>
      <w:r w:rsidRPr="00D41EE2">
        <w:rPr>
          <w:rStyle w:val="StyleUnderline"/>
          <w:highlight w:val="cyan"/>
        </w:rPr>
        <w:t xml:space="preserve">but these efforts largely serve to preserve </w:t>
      </w:r>
      <w:r w:rsidRPr="00D41EE2">
        <w:rPr>
          <w:rStyle w:val="Emphasis"/>
          <w:highlight w:val="cyan"/>
        </w:rPr>
        <w:t>regime stability</w:t>
      </w:r>
      <w:r w:rsidRPr="00452D4E">
        <w:rPr>
          <w:rStyle w:val="Emphasis"/>
        </w:rPr>
        <w:t>.</w:t>
      </w:r>
      <w:r w:rsidRPr="00452D4E">
        <w:rPr>
          <w:sz w:val="16"/>
        </w:rPr>
        <w:t xml:space="preserve"> Arctic scientific cooperation between the PRC and Russia has evolved from commercial applications to facilitate shipping and navigation along the NSR to a more geological focus with relevance for dual-use capabilities in space and in the deep sea. The PRC’s MCF strategy and the involvement of institutions associated with the PLA make it likely that scientific data collected during Arctic missions helps inform Chinese military interests in that region and research and development efforts in Beijing’s and Moscow’s broader defense sectors. Nonetheless, as outlined in GMF’s previous paper in this series, some limits on this evolving partnership continue. Beijing’s third polar-capable vessel, for example, will be conventionally powered, despite previous plans by the PRC and Russia to collaborate on a nuclear-powered icebreaker, which would have relied on existing Russian technology. Beijing’s long-standing skepticism of relying on Russian technology, and Moscow’s long-standing skepticism of sharing it, may persist.67 But the limits may be beginning to erode, which suggests a growing level of trust and pragmatic scientific engagement that could deepen over time. As in other domains, Beijing and Moscow continue to seek to diversify their partnerships and balance their growing bilateral cooperation and trade relationships through engagement with others. Russia has recently increased its courtship of other “friendly powers”, including other BRICS+ countries. </w:t>
      </w:r>
      <w:r w:rsidRPr="00D41EE2">
        <w:rPr>
          <w:rStyle w:val="StyleUnderline"/>
          <w:highlight w:val="cyan"/>
        </w:rPr>
        <w:t>The PRC, to facilitate broader engagement in the Arctic and develop its Polar Silk Road</w:t>
      </w:r>
      <w:r w:rsidRPr="00452D4E">
        <w:rPr>
          <w:sz w:val="16"/>
        </w:rPr>
        <w:t>—which relies on access to ports, airfields, and communication and data centers along the route—</w:t>
      </w:r>
      <w:r w:rsidRPr="00D41EE2">
        <w:rPr>
          <w:rStyle w:val="StyleUnderline"/>
          <w:highlight w:val="cyan"/>
        </w:rPr>
        <w:t>is</w:t>
      </w:r>
      <w:r w:rsidRPr="00D41EE2">
        <w:rPr>
          <w:rStyle w:val="StyleUnderline"/>
        </w:rPr>
        <w:t xml:space="preserve"> </w:t>
      </w:r>
      <w:r w:rsidRPr="00D41EE2">
        <w:rPr>
          <w:rStyle w:val="StyleUnderline"/>
          <w:highlight w:val="cyan"/>
        </w:rPr>
        <w:t>eager to continue its political</w:t>
      </w:r>
      <w:r w:rsidRPr="00D41EE2">
        <w:rPr>
          <w:rStyle w:val="StyleUnderline"/>
        </w:rPr>
        <w:t xml:space="preserve"> and economic </w:t>
      </w:r>
      <w:r w:rsidRPr="00D41EE2">
        <w:rPr>
          <w:rStyle w:val="StyleUnderline"/>
          <w:highlight w:val="cyan"/>
        </w:rPr>
        <w:t>engagement</w:t>
      </w:r>
      <w:r w:rsidRPr="00452D4E">
        <w:rPr>
          <w:sz w:val="16"/>
        </w:rPr>
        <w:t xml:space="preserve"> with other Arctic powers. Beijing also seeks to portray itself as a responsible power, but its increased rhetorical support68 of Moscow and its tangible support for Russia’s war economy has begun to cross a threshold that may force the United States and its NATO partners to respond to PRC actions more forcefully. </w:t>
      </w:r>
    </w:p>
    <w:sectPr w:rsidR="00ED0E8B" w:rsidRPr="00ED0E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81C3" w14:textId="77777777" w:rsidR="00716CFC" w:rsidRDefault="00716CFC" w:rsidP="00066D2C">
      <w:r>
        <w:separator/>
      </w:r>
    </w:p>
  </w:endnote>
  <w:endnote w:type="continuationSeparator" w:id="0">
    <w:p w14:paraId="662729EA" w14:textId="77777777" w:rsidR="00716CFC" w:rsidRDefault="00716C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3C06" w14:textId="77777777" w:rsidR="00716CFC" w:rsidRDefault="00716CFC" w:rsidP="00066D2C">
      <w:r>
        <w:separator/>
      </w:r>
    </w:p>
  </w:footnote>
  <w:footnote w:type="continuationSeparator" w:id="0">
    <w:p w14:paraId="319F57C3" w14:textId="77777777" w:rsidR="00716CFC" w:rsidRDefault="00716C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54E18"/>
    <w:multiLevelType w:val="hybridMultilevel"/>
    <w:tmpl w:val="760AD250"/>
    <w:lvl w:ilvl="0" w:tplc="882466EA">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066934"/>
    <w:multiLevelType w:val="hybridMultilevel"/>
    <w:tmpl w:val="B0703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1812C0"/>
    <w:multiLevelType w:val="multilevel"/>
    <w:tmpl w:val="10EC77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63295682">
    <w:abstractNumId w:val="12"/>
  </w:num>
  <w:num w:numId="46" w16cid:durableId="6268575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655783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e Ma"/>
    <w:docVar w:name="OS" w:val="Windows NT"/>
    <w:docVar w:name="OSVersion" w:val="10.0"/>
    <w:docVar w:name="RibbonPointer" w:val="1886106015600"/>
    <w:docVar w:name="Team" w:val="Emerald High"/>
    <w:docVar w:name="VerbatimVersion" w:val="6.0.0"/>
    <w:docVar w:name="WordVersion" w:val="16.0"/>
  </w:docVars>
  <w:rsids>
    <w:rsidRoot w:val="001560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92"/>
    <w:rsid w:val="0007692C"/>
    <w:rsid w:val="00076EA7"/>
    <w:rsid w:val="00080E37"/>
    <w:rsid w:val="00080F27"/>
    <w:rsid w:val="000912B1"/>
    <w:rsid w:val="0009168A"/>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05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D54"/>
    <w:rsid w:val="001D6D5C"/>
    <w:rsid w:val="001D7A6D"/>
    <w:rsid w:val="001E4A64"/>
    <w:rsid w:val="001E61F5"/>
    <w:rsid w:val="001F0C01"/>
    <w:rsid w:val="001F1F4D"/>
    <w:rsid w:val="002005AF"/>
    <w:rsid w:val="00200C1A"/>
    <w:rsid w:val="002052E3"/>
    <w:rsid w:val="002071E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954"/>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BF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2D0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099"/>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6CFC"/>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CB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C9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8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656BD"/>
  <w15:chartTrackingRefBased/>
  <w15:docId w15:val="{EED4D0E8-CA8A-42C6-B31B-8A6DAED0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168A"/>
    <w:rPr>
      <w:rFonts w:ascii="Times New Roman" w:hAnsi="Times New Roman" w:cs="Times New Roman"/>
      <w:sz w:val="24"/>
    </w:rPr>
  </w:style>
  <w:style w:type="paragraph" w:styleId="Heading1">
    <w:name w:val="heading 1"/>
    <w:aliases w:val="Pocket"/>
    <w:basedOn w:val="Normal"/>
    <w:next w:val="Normal"/>
    <w:link w:val="Heading1Char"/>
    <w:qFormat/>
    <w:rsid w:val="000916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16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
    <w:basedOn w:val="Normal"/>
    <w:next w:val="Normal"/>
    <w:link w:val="Heading3Char"/>
    <w:uiPriority w:val="2"/>
    <w:qFormat/>
    <w:rsid w:val="0009168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09168A"/>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0916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16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168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9168A"/>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09168A"/>
    <w:rPr>
      <w:color w:val="auto"/>
      <w:u w:val="none"/>
    </w:rPr>
  </w:style>
  <w:style w:type="character" w:customStyle="1" w:styleId="Heading1Char">
    <w:name w:val="Heading 1 Char"/>
    <w:aliases w:val="Pocket Char"/>
    <w:basedOn w:val="DefaultParagraphFont"/>
    <w:link w:val="Heading1"/>
    <w:rsid w:val="000916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9168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9168A"/>
    <w:rPr>
      <w:rFonts w:ascii="Times New Roman" w:eastAsiaTheme="majorEastAsia" w:hAnsi="Times New Roman" w:cstheme="majorBidi"/>
      <w:b/>
      <w:sz w:val="36"/>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09168A"/>
    <w:rPr>
      <w:rFonts w:ascii="Times New Roman" w:eastAsiaTheme="majorEastAsia" w:hAnsi="Times New Roman" w:cstheme="majorBidi"/>
      <w:b/>
      <w:iCs/>
      <w:sz w:val="3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9168A"/>
    <w:rPr>
      <w:rFonts w:ascii="Times New Roman" w:hAnsi="Times New Roman"/>
      <w:b/>
      <w:bCs/>
      <w:sz w:val="28"/>
      <w:u w:val="none"/>
    </w:rPr>
  </w:style>
  <w:style w:type="character" w:customStyle="1" w:styleId="StyleUnderline">
    <w:name w:val="Style Underline"/>
    <w:aliases w:val="Underline,Style Bold Underline,Intense Emphasis1,apple-style-span + 6 pt,Bold,Kern at 16 pt,Style,Intense Emphasis2,Intense Emphasis3,Intense Emphasis4,HHeading 3 + 12 pt,ci,c,9,Intense Emphasis11,Cards + Font: 12 pt Char,Bo,cite,8.,8,B"/>
    <w:basedOn w:val="DefaultParagraphFont"/>
    <w:uiPriority w:val="7"/>
    <w:qFormat/>
    <w:rsid w:val="0009168A"/>
    <w:rPr>
      <w:rFonts w:ascii="Times New Roman" w:hAnsi="Times New Roman"/>
      <w:b w:val="0"/>
      <w:sz w:val="24"/>
      <w:u w:val="single"/>
    </w:rPr>
  </w:style>
  <w:style w:type="character" w:styleId="Strong">
    <w:name w:val="Strong"/>
    <w:basedOn w:val="DefaultParagraphFont"/>
    <w:uiPriority w:val="22"/>
    <w:qFormat/>
    <w:rsid w:val="0009168A"/>
    <w:rPr>
      <w:b/>
      <w:bCs/>
    </w:rPr>
  </w:style>
  <w:style w:type="character" w:styleId="BookTitle">
    <w:name w:val="Book Title"/>
    <w:basedOn w:val="DefaultParagraphFont"/>
    <w:uiPriority w:val="33"/>
    <w:qFormat/>
    <w:rsid w:val="0009168A"/>
    <w:rPr>
      <w:b/>
      <w:bCs/>
      <w:i/>
      <w:iCs/>
      <w:spacing w:val="5"/>
    </w:rPr>
  </w:style>
  <w:style w:type="character" w:customStyle="1" w:styleId="Heading5Char">
    <w:name w:val="Heading 5 Char"/>
    <w:basedOn w:val="DefaultParagraphFont"/>
    <w:link w:val="Heading5"/>
    <w:uiPriority w:val="9"/>
    <w:semiHidden/>
    <w:rsid w:val="0009168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9168A"/>
  </w:style>
  <w:style w:type="paragraph" w:styleId="Header">
    <w:name w:val="header"/>
    <w:basedOn w:val="Normal"/>
    <w:link w:val="HeaderChar"/>
    <w:uiPriority w:val="99"/>
    <w:semiHidden/>
    <w:rsid w:val="0009168A"/>
    <w:pPr>
      <w:tabs>
        <w:tab w:val="center" w:pos="4680"/>
        <w:tab w:val="right" w:pos="9360"/>
      </w:tabs>
    </w:pPr>
  </w:style>
  <w:style w:type="character" w:customStyle="1" w:styleId="HeaderChar">
    <w:name w:val="Header Char"/>
    <w:basedOn w:val="DefaultParagraphFont"/>
    <w:link w:val="Header"/>
    <w:uiPriority w:val="99"/>
    <w:semiHidden/>
    <w:rsid w:val="0009168A"/>
    <w:rPr>
      <w:rFonts w:ascii="Times New Roman" w:hAnsi="Times New Roman" w:cs="Times New Roman"/>
      <w:sz w:val="24"/>
    </w:rPr>
  </w:style>
  <w:style w:type="paragraph" w:styleId="Footer">
    <w:name w:val="footer"/>
    <w:basedOn w:val="Normal"/>
    <w:link w:val="FooterChar"/>
    <w:uiPriority w:val="99"/>
    <w:semiHidden/>
    <w:rsid w:val="0009168A"/>
    <w:pPr>
      <w:tabs>
        <w:tab w:val="center" w:pos="4680"/>
        <w:tab w:val="right" w:pos="9360"/>
      </w:tabs>
    </w:pPr>
  </w:style>
  <w:style w:type="character" w:customStyle="1" w:styleId="FooterChar">
    <w:name w:val="Footer Char"/>
    <w:basedOn w:val="DefaultParagraphFont"/>
    <w:link w:val="Footer"/>
    <w:uiPriority w:val="99"/>
    <w:semiHidden/>
    <w:rsid w:val="0009168A"/>
    <w:rPr>
      <w:rFonts w:ascii="Times New Roman" w:hAnsi="Times New Roman" w:cs="Times New Roman"/>
      <w:sz w:val="24"/>
    </w:rPr>
  </w:style>
  <w:style w:type="paragraph" w:styleId="BodyText">
    <w:name w:val="Body Text"/>
    <w:basedOn w:val="Normal"/>
    <w:link w:val="BodyTextChar"/>
    <w:uiPriority w:val="99"/>
    <w:semiHidden/>
    <w:unhideWhenUsed/>
    <w:rsid w:val="0009168A"/>
    <w:pPr>
      <w:spacing w:after="120"/>
    </w:pPr>
  </w:style>
  <w:style w:type="character" w:customStyle="1" w:styleId="BodyTextChar">
    <w:name w:val="Body Text Char"/>
    <w:basedOn w:val="DefaultParagraphFont"/>
    <w:link w:val="BodyText"/>
    <w:uiPriority w:val="99"/>
    <w:semiHidden/>
    <w:rsid w:val="0009168A"/>
    <w:rPr>
      <w:rFonts w:ascii="Times New Roman" w:hAnsi="Times New Roman" w:cs="Times New Roman"/>
      <w:sz w:val="24"/>
    </w:rPr>
  </w:style>
  <w:style w:type="paragraph" w:styleId="NoSpacing">
    <w:name w:val="No Spacing"/>
    <w:link w:val="NoSpacingChar"/>
    <w:uiPriority w:val="99"/>
    <w:unhideWhenUsed/>
    <w:qFormat/>
    <w:rsid w:val="0009168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9168A"/>
    <w:rPr>
      <w:rFonts w:ascii="Calibri" w:hAnsi="Calibri" w:cs="Calibri"/>
    </w:rPr>
  </w:style>
  <w:style w:type="character" w:styleId="Hyperlink">
    <w:name w:val="Hyperlink"/>
    <w:basedOn w:val="DefaultParagraphFont"/>
    <w:uiPriority w:val="99"/>
    <w:unhideWhenUsed/>
    <w:rsid w:val="0009168A"/>
    <w:rPr>
      <w:color w:val="0563C1" w:themeColor="hyperlink"/>
      <w:u w:val="single"/>
    </w:rPr>
  </w:style>
  <w:style w:type="character" w:styleId="UnresolvedMention">
    <w:name w:val="Unresolved Mention"/>
    <w:basedOn w:val="DefaultParagraphFont"/>
    <w:uiPriority w:val="99"/>
    <w:semiHidden/>
    <w:unhideWhenUsed/>
    <w:rsid w:val="0009168A"/>
    <w:rPr>
      <w:color w:val="605E5C"/>
      <w:shd w:val="clear" w:color="auto" w:fill="E1DFDD"/>
    </w:rPr>
  </w:style>
  <w:style w:type="paragraph" w:customStyle="1" w:styleId="Undertag">
    <w:name w:val="Undertag"/>
    <w:link w:val="UndertagChar"/>
    <w:autoRedefine/>
    <w:uiPriority w:val="5"/>
    <w:qFormat/>
    <w:rsid w:val="000916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16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168A"/>
    <w:rPr>
      <w:color w:val="0070C0"/>
    </w:rPr>
  </w:style>
  <w:style w:type="character" w:customStyle="1" w:styleId="AnalyticChar">
    <w:name w:val="Analytic Char"/>
    <w:basedOn w:val="DefaultParagraphFont"/>
    <w:link w:val="Analytic"/>
    <w:uiPriority w:val="5"/>
    <w:rsid w:val="0009168A"/>
    <w:rPr>
      <w:rFonts w:ascii="Times New Roman" w:eastAsiaTheme="majorEastAsia" w:hAnsi="Times New Roman" w:cstheme="majorBidi"/>
      <w:b/>
      <w:iCs/>
      <w:color w:val="0070C0"/>
      <w:sz w:val="32"/>
    </w:rPr>
  </w:style>
  <w:style w:type="paragraph" w:customStyle="1" w:styleId="textbold">
    <w:name w:val="text bold"/>
    <w:basedOn w:val="Normal"/>
    <w:link w:val="Emphasis"/>
    <w:autoRedefine/>
    <w:uiPriority w:val="8"/>
    <w:qFormat/>
    <w:rsid w:val="00275954"/>
    <w:pPr>
      <w:widowControl w:val="0"/>
      <w:ind w:left="720"/>
      <w:jc w:val="both"/>
    </w:pPr>
    <w:rPr>
      <w:b/>
      <w:iCs/>
      <w:u w:val="single"/>
      <w:bdr w:val="single" w:sz="8" w:space="0" w:color="auto"/>
    </w:rPr>
  </w:style>
  <w:style w:type="character" w:styleId="IntenseEmphasis">
    <w:name w:val="Intense Emphasis"/>
    <w:aliases w:val="Underline Char"/>
    <w:basedOn w:val="DefaultParagraphFont"/>
    <w:uiPriority w:val="6"/>
    <w:qFormat/>
    <w:rsid w:val="00275954"/>
    <w:rPr>
      <w:i/>
      <w:iCs/>
      <w:color w:val="2F5496" w:themeColor="accent1" w:themeShade="BF"/>
    </w:rPr>
  </w:style>
  <w:style w:type="paragraph" w:styleId="ListParagraph">
    <w:name w:val="List Paragraph"/>
    <w:aliases w:val="6 font,List Paragraph1,List Paragraph2,Colorful List - Accent 11"/>
    <w:basedOn w:val="Normal"/>
    <w:autoRedefine/>
    <w:uiPriority w:val="99"/>
    <w:qFormat/>
    <w:rsid w:val="00275954"/>
    <w:pPr>
      <w:ind w:left="720"/>
      <w:contextualSpacing/>
    </w:pPr>
  </w:style>
  <w:style w:type="character" w:customStyle="1" w:styleId="underline">
    <w:name w:val="underline"/>
    <w:basedOn w:val="DefaultParagraphFont"/>
    <w:qFormat/>
    <w:rsid w:val="00275954"/>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gruyterbrill" TargetMode="External"/><Relationship Id="rId13" Type="http://schemas.openxmlformats.org/officeDocument/2006/relationships/hyperlink" Target="https://news.climate.columbia.edu/2024/04/24/solar-geoengineering-to-cool-the-planet-is-it-worth-the-risk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srn.com/index.cfm/en/ucalifornia-irvine-le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ews.mongabay.com/2024/08/cloud-brightening-over-oceans-may-stave-off-climate-change-but-with-ris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5088219828768" TargetMode="External"/><Relationship Id="rId5" Type="http://schemas.openxmlformats.org/officeDocument/2006/relationships/webSettings" Target="webSettings.xml"/><Relationship Id="rId15" Type="http://schemas.openxmlformats.org/officeDocument/2006/relationships/hyperlink" Target="https://www.environmentandsociety.org/sites/default/files/2017_i4_layout_final_2.pdf" TargetMode="External"/><Relationship Id="rId10" Type="http://schemas.openxmlformats.org/officeDocument/2006/relationships/hyperlink" Target="https://journals.sagepub.com/doi/10.1177/1755088219828768" TargetMode="External"/><Relationship Id="rId4" Type="http://schemas.openxmlformats.org/officeDocument/2006/relationships/settings" Target="settings.xml"/><Relationship Id="rId9" Type="http://schemas.openxmlformats.org/officeDocument/2006/relationships/hyperlink" Target="https://journals.sagepub.com/doi/10.1177/1755088219828768" TargetMode="External"/><Relationship Id="rId14" Type="http://schemas.openxmlformats.org/officeDocument/2006/relationships/hyperlink" Target="https://acp.copernicus.org/articles/23/15305/2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24601</Words>
  <Characters>140232</Characters>
  <Application>Microsoft Office Word</Application>
  <DocSecurity>0</DocSecurity>
  <Lines>1168</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Michelle Ma</dc:creator>
  <cp:keywords>6.0.0</cp:keywords>
  <dc:description/>
  <cp:lastModifiedBy>Michelle Ma</cp:lastModifiedBy>
  <cp:revision>5</cp:revision>
  <dcterms:created xsi:type="dcterms:W3CDTF">2025-11-04T18:48:00Z</dcterms:created>
  <dcterms:modified xsi:type="dcterms:W3CDTF">2025-11-05T18:46:00Z</dcterms:modified>
</cp:coreProperties>
</file>