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E40E4" w14:textId="10BF4533" w:rsidR="005D388F" w:rsidRDefault="00643B2C" w:rsidP="00643B2C">
      <w:pPr>
        <w:pStyle w:val="Heading1"/>
      </w:pPr>
      <w:r>
        <w:t>1nc</w:t>
      </w:r>
    </w:p>
    <w:p w14:paraId="6C0C9F8D" w14:textId="77777777" w:rsidR="00643B2C" w:rsidRDefault="00643B2C" w:rsidP="00643B2C">
      <w:pPr>
        <w:pStyle w:val="Heading3"/>
      </w:pPr>
      <w:r>
        <w:t>Off</w:t>
      </w:r>
    </w:p>
    <w:p w14:paraId="3B51DB5C" w14:textId="77777777" w:rsidR="00643B2C" w:rsidRPr="00987F86" w:rsidRDefault="00643B2C" w:rsidP="00643B2C">
      <w:pPr>
        <w:pStyle w:val="Heading4"/>
        <w:rPr>
          <w:bCs/>
        </w:rPr>
      </w:pPr>
      <w:r>
        <w:t>The United States Supreme Court ought to rule that the customary international law principle of prevention of transboundary environmental harm requires</w:t>
      </w:r>
      <w:r w:rsidRPr="0016276D">
        <w:t xml:space="preserve"> </w:t>
      </w:r>
      <w:r>
        <w:t>enacting</w:t>
      </w:r>
      <w:r w:rsidRPr="0016276D">
        <w:t xml:space="preserve"> </w:t>
      </w:r>
      <w:r>
        <w:t xml:space="preserve">a policy that </w:t>
      </w:r>
      <w:r w:rsidRPr="00545177">
        <w:t>The United States federal government should restore National Snow and Ice Data Center Arctic data products.</w:t>
      </w:r>
      <w:r>
        <w:t xml:space="preserve"> The court should </w:t>
      </w:r>
      <w:r w:rsidRPr="00987F86">
        <w:rPr>
          <w:bCs/>
        </w:rPr>
        <w:t>establish a specialized judicial body to evaluate federal action toward providing for such a right.</w:t>
      </w:r>
    </w:p>
    <w:p w14:paraId="4E592B11" w14:textId="77777777" w:rsidR="00643B2C" w:rsidRDefault="00643B2C" w:rsidP="00643B2C"/>
    <w:p w14:paraId="4DD6126D" w14:textId="77777777" w:rsidR="00643B2C" w:rsidRDefault="00643B2C" w:rsidP="00643B2C">
      <w:pPr>
        <w:pStyle w:val="Heading4"/>
      </w:pPr>
      <w:r>
        <w:t xml:space="preserve">The CP works---the court can measure </w:t>
      </w:r>
      <w:proofErr w:type="gramStart"/>
      <w:r>
        <w:t>particular actions</w:t>
      </w:r>
      <w:proofErr w:type="gramEnd"/>
      <w:r>
        <w:t xml:space="preserve"> against international standards</w:t>
      </w:r>
    </w:p>
    <w:p w14:paraId="288DC4FA" w14:textId="77777777" w:rsidR="00643B2C" w:rsidRDefault="00643B2C" w:rsidP="00643B2C">
      <w:r w:rsidRPr="00770886">
        <w:rPr>
          <w:rStyle w:val="Style13ptBold"/>
        </w:rPr>
        <w:t>Long 8</w:t>
      </w:r>
      <w:r>
        <w:t xml:space="preserve"> </w:t>
      </w:r>
      <w:r w:rsidRPr="00770886">
        <w:rPr>
          <w:sz w:val="16"/>
          <w:szCs w:val="16"/>
        </w:rPr>
        <w:t>(Andrew, Assistant Professor of Law, Florida Coastal School of Law, International Consensus and U.S. Climate Change Litigation, William &amp; Mary Environmental Law and Policy Review, Volume 33, Issue 1, Article 4, http://scholarship.law.wm.edu/cgi/viewcontent.cgi?article=1042&amp;context=wmelpr)</w:t>
      </w:r>
    </w:p>
    <w:p w14:paraId="61CA7B71" w14:textId="77777777" w:rsidR="00643B2C" w:rsidRDefault="00643B2C" w:rsidP="00643B2C">
      <w:pPr>
        <w:rPr>
          <w:rStyle w:val="StyleUnderline"/>
        </w:rPr>
      </w:pPr>
      <w:r w:rsidRPr="00C75F85">
        <w:rPr>
          <w:sz w:val="16"/>
        </w:rPr>
        <w:t xml:space="preserve">2. Promoting the Effectiveness of the International Response Along with promoting U.S. interests and standing in the international community, </w:t>
      </w:r>
      <w:r w:rsidRPr="00CC00D0">
        <w:rPr>
          <w:rStyle w:val="StyleUnderline"/>
          <w:highlight w:val="cyan"/>
        </w:rPr>
        <w:t xml:space="preserve">climate </w:t>
      </w:r>
      <w:r w:rsidRPr="00F47A99">
        <w:rPr>
          <w:rStyle w:val="StyleUnderline"/>
        </w:rPr>
        <w:t xml:space="preserve">change </w:t>
      </w:r>
      <w:r w:rsidRPr="00CC00D0">
        <w:rPr>
          <w:rStyle w:val="StyleUnderline"/>
          <w:highlight w:val="cyan"/>
        </w:rPr>
        <w:t xml:space="preserve">litigation has a </w:t>
      </w:r>
      <w:r w:rsidRPr="00F47A99">
        <w:rPr>
          <w:rStyle w:val="StyleUnderline"/>
        </w:rPr>
        <w:t xml:space="preserve">direct </w:t>
      </w:r>
      <w:r w:rsidRPr="00CC00D0">
        <w:rPr>
          <w:rStyle w:val="StyleUnderline"/>
          <w:highlight w:val="cyan"/>
        </w:rPr>
        <w:t xml:space="preserve">role </w:t>
      </w:r>
      <w:r w:rsidRPr="00F47A99">
        <w:rPr>
          <w:rStyle w:val="StyleUnderline"/>
        </w:rPr>
        <w:t xml:space="preserve">to play </w:t>
      </w:r>
      <w:r w:rsidRPr="00CC00D0">
        <w:rPr>
          <w:rStyle w:val="StyleUnderline"/>
          <w:highlight w:val="cyan"/>
        </w:rPr>
        <w:t xml:space="preserve">in developing </w:t>
      </w:r>
      <w:r w:rsidRPr="00F47A99">
        <w:rPr>
          <w:rStyle w:val="StyleUnderline"/>
        </w:rPr>
        <w:t xml:space="preserve">the </w:t>
      </w:r>
      <w:r w:rsidRPr="00CC00D0">
        <w:rPr>
          <w:rStyle w:val="StyleUnderline"/>
          <w:highlight w:val="cyan"/>
        </w:rPr>
        <w:t xml:space="preserve">international regime if courts </w:t>
      </w:r>
      <w:r w:rsidRPr="00CC00D0">
        <w:rPr>
          <w:rStyle w:val="Emphasis"/>
          <w:highlight w:val="cyan"/>
        </w:rPr>
        <w:t xml:space="preserve">directly engage </w:t>
      </w:r>
      <w:r w:rsidRPr="00F47A99">
        <w:rPr>
          <w:rStyle w:val="Emphasis"/>
        </w:rPr>
        <w:t>that regime</w:t>
      </w:r>
      <w:r w:rsidRPr="00C75F85">
        <w:rPr>
          <w:sz w:val="16"/>
        </w:rPr>
        <w:t xml:space="preserve">." 7 Just as the United States as an actor may benefit from acknowledging and applying international norms, the regime in which the actions occur will benefit through application and acceptance. Indeed, a case such as Massachusetts v. EPA that directly engages only domestic law can nonetheless be understood to impact international lawmaking by considering its actors."' </w:t>
      </w:r>
      <w:r w:rsidRPr="00987F86">
        <w:rPr>
          <w:rStyle w:val="StyleUnderline"/>
        </w:rPr>
        <w:t>More important</w:t>
      </w:r>
      <w:r w:rsidRPr="00987F86">
        <w:rPr>
          <w:sz w:val="16"/>
        </w:rPr>
        <w:t xml:space="preserve">, however, </w:t>
      </w:r>
      <w:r w:rsidRPr="00987F86">
        <w:rPr>
          <w:rStyle w:val="StyleUnderline"/>
        </w:rPr>
        <w:t xml:space="preserve">will be cases in which the domestic </w:t>
      </w:r>
      <w:r w:rsidRPr="00EA0AFB">
        <w:rPr>
          <w:rStyle w:val="StyleUnderline"/>
        </w:rPr>
        <w:t>judiciary gives life to international agreements through direct engagement</w:t>
      </w:r>
      <w:r w:rsidRPr="00EA0AFB">
        <w:rPr>
          <w:sz w:val="16"/>
        </w:rPr>
        <w:t xml:space="preserve">-a "role [that] is </w:t>
      </w:r>
      <w:r w:rsidRPr="00EA0AFB">
        <w:rPr>
          <w:rStyle w:val="StyleUnderline"/>
        </w:rPr>
        <w:t>particularly important as a check on the delegitimization of international legal rules that are not enforced</w:t>
      </w:r>
      <w:r w:rsidRPr="00C75F85">
        <w:rPr>
          <w:sz w:val="16"/>
        </w:rPr>
        <w:t xml:space="preserve">."" 9 Assuming, as we must in the arena of climate change, that international law can only effect significant changes in behavior through penetration of the domestic sphere, domestic </w:t>
      </w:r>
      <w:r w:rsidRPr="00EA0AFB">
        <w:rPr>
          <w:rStyle w:val="StyleUnderline"/>
        </w:rPr>
        <w:t>litigation that employs international law not only provides an instance in which the international appears effective but</w:t>
      </w:r>
      <w:r w:rsidRPr="00EA0AFB">
        <w:rPr>
          <w:sz w:val="16"/>
        </w:rPr>
        <w:t xml:space="preserve">, more importantly, </w:t>
      </w:r>
      <w:r w:rsidRPr="00EA0AFB">
        <w:rPr>
          <w:rStyle w:val="StyleUnderline"/>
        </w:rPr>
        <w:t>molds it into a shape that will enable further use</w:t>
      </w:r>
      <w:r w:rsidRPr="00EA0AFB">
        <w:rPr>
          <w:sz w:val="16"/>
        </w:rPr>
        <w:t xml:space="preserve"> in domestic cases </w:t>
      </w:r>
      <w:r w:rsidRPr="00EA0AFB">
        <w:rPr>
          <w:rStyle w:val="StyleUnderline"/>
        </w:rPr>
        <w:t>or suggest necessary changes internationally</w:t>
      </w:r>
      <w:r w:rsidRPr="00EA0AFB">
        <w:rPr>
          <w:sz w:val="16"/>
          <w:u w:val="single"/>
        </w:rPr>
        <w:t>.</w:t>
      </w:r>
      <w:r w:rsidRPr="00CC00D0">
        <w:rPr>
          <w:sz w:val="16"/>
          <w:highlight w:val="cyan"/>
          <w:u w:val="single"/>
        </w:rPr>
        <w:t xml:space="preserve"> </w:t>
      </w:r>
      <w:r w:rsidRPr="00CC00D0">
        <w:rPr>
          <w:rStyle w:val="StyleUnderline"/>
          <w:highlight w:val="cyan"/>
        </w:rPr>
        <w:t>By engaging the international</w:t>
      </w:r>
      <w:r w:rsidRPr="00C75F85">
        <w:rPr>
          <w:sz w:val="16"/>
        </w:rPr>
        <w:t xml:space="preserve">, domestic </w:t>
      </w:r>
      <w:r w:rsidRPr="00CC00D0">
        <w:rPr>
          <w:rStyle w:val="StyleUnderline"/>
          <w:highlight w:val="cyan"/>
        </w:rPr>
        <w:t>cases</w:t>
      </w:r>
      <w:r w:rsidRPr="00C75F85">
        <w:rPr>
          <w:rStyle w:val="StyleUnderline"/>
        </w:rPr>
        <w:t xml:space="preserve"> can also </w:t>
      </w:r>
      <w:r w:rsidRPr="00CC00D0">
        <w:rPr>
          <w:rStyle w:val="StyleUnderline"/>
          <w:highlight w:val="cyan"/>
        </w:rPr>
        <w:t>provide articulation for</w:t>
      </w:r>
      <w:r w:rsidRPr="00C75F85">
        <w:rPr>
          <w:rStyle w:val="StyleUnderline"/>
        </w:rPr>
        <w:t xml:space="preserve"> the </w:t>
      </w:r>
      <w:r w:rsidRPr="00CC00D0">
        <w:rPr>
          <w:rStyle w:val="StyleUnderline"/>
          <w:highlight w:val="cyan"/>
        </w:rPr>
        <w:t>norms</w:t>
      </w:r>
      <w:r w:rsidRPr="00C75F85">
        <w:rPr>
          <w:rStyle w:val="StyleUnderline"/>
        </w:rPr>
        <w:t xml:space="preserve"> that have emerged.</w:t>
      </w:r>
      <w:r w:rsidRPr="00C75F85">
        <w:rPr>
          <w:sz w:val="16"/>
        </w:rPr>
        <w:t xml:space="preserve"> </w:t>
      </w:r>
      <w:r w:rsidRPr="00C75F85">
        <w:rPr>
          <w:rStyle w:val="StyleUnderline"/>
        </w:rPr>
        <w:t xml:space="preserve">The </w:t>
      </w:r>
      <w:r w:rsidRPr="00CC00D0">
        <w:rPr>
          <w:rStyle w:val="StyleUnderline"/>
          <w:highlight w:val="cyan"/>
        </w:rPr>
        <w:t>precise meaning</w:t>
      </w:r>
      <w:r w:rsidRPr="00C75F85">
        <w:rPr>
          <w:rStyle w:val="StyleUnderline"/>
        </w:rPr>
        <w:t xml:space="preserve"> of the UNFCCC obligation that nations take measures </w:t>
      </w:r>
      <w:r w:rsidRPr="00CC00D0">
        <w:rPr>
          <w:rStyle w:val="StyleUnderline"/>
          <w:highlight w:val="cyan"/>
        </w:rPr>
        <w:t>must be hammered out</w:t>
      </w:r>
      <w:r w:rsidRPr="00C75F85">
        <w:rPr>
          <w:rStyle w:val="StyleUnderline"/>
        </w:rPr>
        <w:t xml:space="preserve"> on the ground. </w:t>
      </w:r>
      <w:r w:rsidRPr="00CC00D0">
        <w:rPr>
          <w:rStyle w:val="StyleUnderline"/>
          <w:highlight w:val="cyan"/>
        </w:rPr>
        <w:t>In the United States</w:t>
      </w:r>
      <w:r w:rsidRPr="00C75F85">
        <w:rPr>
          <w:rStyle w:val="StyleUnderline"/>
        </w:rPr>
        <w:t>,</w:t>
      </w:r>
      <w:r w:rsidRPr="00C75F85">
        <w:rPr>
          <w:sz w:val="16"/>
        </w:rPr>
        <w:t xml:space="preserve"> if Congress has not acted, </w:t>
      </w:r>
      <w:r w:rsidRPr="00CC00D0">
        <w:rPr>
          <w:rStyle w:val="StyleUnderline"/>
          <w:highlight w:val="cyan"/>
        </w:rPr>
        <w:t xml:space="preserve">it is appropriate for the courts to begin </w:t>
      </w:r>
      <w:r w:rsidRPr="00F47A99">
        <w:rPr>
          <w:rStyle w:val="StyleUnderline"/>
        </w:rPr>
        <w:t xml:space="preserve">this process </w:t>
      </w:r>
      <w:r w:rsidRPr="00CC00D0">
        <w:rPr>
          <w:rStyle w:val="StyleUnderline"/>
          <w:highlight w:val="cyan"/>
        </w:rPr>
        <w:t xml:space="preserve">by </w:t>
      </w:r>
      <w:r w:rsidRPr="00CC00D0">
        <w:rPr>
          <w:rStyle w:val="Emphasis"/>
          <w:highlight w:val="cyan"/>
        </w:rPr>
        <w:t xml:space="preserve">measuring </w:t>
      </w:r>
      <w:proofErr w:type="gramStart"/>
      <w:r w:rsidRPr="00CC00D0">
        <w:rPr>
          <w:rStyle w:val="Emphasis"/>
          <w:highlight w:val="cyan"/>
        </w:rPr>
        <w:t>particular actions</w:t>
      </w:r>
      <w:proofErr w:type="gramEnd"/>
      <w:r w:rsidRPr="00CC00D0">
        <w:rPr>
          <w:rStyle w:val="Emphasis"/>
          <w:highlight w:val="cyan"/>
        </w:rPr>
        <w:t xml:space="preserve"> against the standard</w:t>
      </w:r>
      <w:r w:rsidRPr="00C75F85">
        <w:rPr>
          <w:rStyle w:val="StyleUnderline"/>
        </w:rPr>
        <w:t>.</w:t>
      </w:r>
    </w:p>
    <w:p w14:paraId="2FEE88FA" w14:textId="77777777" w:rsidR="00643B2C" w:rsidRDefault="00643B2C" w:rsidP="00643B2C"/>
    <w:p w14:paraId="6D099A03" w14:textId="77777777" w:rsidR="00643B2C" w:rsidRPr="004535F0" w:rsidRDefault="00643B2C" w:rsidP="00643B2C">
      <w:pPr>
        <w:pStyle w:val="Heading4"/>
      </w:pPr>
      <w:r w:rsidRPr="004535F0">
        <w:t xml:space="preserve">CP’s process is key to global modeling and </w:t>
      </w:r>
      <w:r>
        <w:t>US leadership</w:t>
      </w:r>
    </w:p>
    <w:p w14:paraId="246651F6" w14:textId="77777777" w:rsidR="00643B2C" w:rsidRDefault="00643B2C" w:rsidP="00643B2C">
      <w:r w:rsidRPr="00770886">
        <w:rPr>
          <w:rStyle w:val="Style13ptBold"/>
        </w:rPr>
        <w:t>Long 8</w:t>
      </w:r>
      <w:r>
        <w:t xml:space="preserve"> </w:t>
      </w:r>
      <w:r w:rsidRPr="00770886">
        <w:rPr>
          <w:sz w:val="16"/>
          <w:szCs w:val="16"/>
        </w:rPr>
        <w:t>(Andrew, Assistant Professor of Law, Florida Coastal School of Law, International Consensus and U.S. Climate Change Litigation, William &amp; Mary Environmental Law and Policy Review, Volume 33, Issue 1, Article 4, http://scholarship.law.wm.edu/cgi/viewcontent.cgi?article=1042&amp;context=wmelpr)</w:t>
      </w:r>
    </w:p>
    <w:p w14:paraId="0463215D" w14:textId="77777777" w:rsidR="00643B2C" w:rsidRDefault="00643B2C" w:rsidP="00643B2C">
      <w:pPr>
        <w:rPr>
          <w:sz w:val="16"/>
        </w:rPr>
      </w:pPr>
      <w:r w:rsidRPr="000B4904">
        <w:rPr>
          <w:sz w:val="16"/>
        </w:rPr>
        <w:t xml:space="preserve">B. </w:t>
      </w:r>
      <w:r w:rsidRPr="000B4904">
        <w:rPr>
          <w:rStyle w:val="StyleUnderline"/>
        </w:rPr>
        <w:t xml:space="preserve">Advantages of </w:t>
      </w:r>
      <w:r w:rsidRPr="00CC00D0">
        <w:rPr>
          <w:rStyle w:val="StyleUnderline"/>
          <w:highlight w:val="cyan"/>
        </w:rPr>
        <w:t>Bringing International Norms into</w:t>
      </w:r>
      <w:r w:rsidRPr="000B4904">
        <w:rPr>
          <w:sz w:val="16"/>
        </w:rPr>
        <w:t xml:space="preserve"> Domestic </w:t>
      </w:r>
      <w:r w:rsidRPr="00CC00D0">
        <w:rPr>
          <w:rStyle w:val="StyleUnderline"/>
          <w:highlight w:val="cyan"/>
        </w:rPr>
        <w:t>Climate</w:t>
      </w:r>
      <w:r w:rsidRPr="000B4904">
        <w:rPr>
          <w:rStyle w:val="StyleUnderline"/>
        </w:rPr>
        <w:t xml:space="preserve"> Change </w:t>
      </w:r>
      <w:r w:rsidRPr="00CC00D0">
        <w:rPr>
          <w:rStyle w:val="StyleUnderline"/>
          <w:highlight w:val="cyan"/>
        </w:rPr>
        <w:t>Cases</w:t>
      </w:r>
      <w:r w:rsidRPr="000B4904">
        <w:rPr>
          <w:sz w:val="16"/>
        </w:rPr>
        <w:t xml:space="preserve"> Although domestic U.S. climate change cases to date have an important role in the international dialogue concerning climate change action, a more explicit and direct discussion of the relationship would be beneficial in several ways. </w:t>
      </w:r>
      <w:proofErr w:type="gramStart"/>
      <w:r w:rsidRPr="000B4904">
        <w:rPr>
          <w:sz w:val="16"/>
        </w:rPr>
        <w:t xml:space="preserve">In particular, </w:t>
      </w:r>
      <w:r w:rsidRPr="000B4904">
        <w:rPr>
          <w:rStyle w:val="StyleUnderline"/>
        </w:rPr>
        <w:t>such</w:t>
      </w:r>
      <w:proofErr w:type="gramEnd"/>
      <w:r w:rsidRPr="000B4904">
        <w:rPr>
          <w:rStyle w:val="StyleUnderline"/>
        </w:rPr>
        <w:t xml:space="preserve"> discussion </w:t>
      </w:r>
      <w:r w:rsidRPr="00CC00D0">
        <w:rPr>
          <w:rStyle w:val="StyleUnderline"/>
          <w:highlight w:val="cyan"/>
        </w:rPr>
        <w:t>would</w:t>
      </w:r>
      <w:r w:rsidRPr="000B4904">
        <w:rPr>
          <w:rStyle w:val="StyleUnderline"/>
        </w:rPr>
        <w:t xml:space="preserve"> enhance</w:t>
      </w:r>
      <w:r w:rsidRPr="000B4904">
        <w:rPr>
          <w:sz w:val="16"/>
        </w:rPr>
        <w:t xml:space="preserve"> the </w:t>
      </w:r>
      <w:r w:rsidRPr="000B4904">
        <w:rPr>
          <w:rStyle w:val="StyleUnderline"/>
        </w:rPr>
        <w:t>United States' leadership</w:t>
      </w:r>
      <w:r w:rsidRPr="000B4904">
        <w:rPr>
          <w:sz w:val="16"/>
        </w:rPr>
        <w:t xml:space="preserve"> position in the international community, </w:t>
      </w:r>
      <w:r w:rsidRPr="00CC00D0">
        <w:rPr>
          <w:rStyle w:val="StyleUnderline"/>
          <w:highlight w:val="cyan"/>
        </w:rPr>
        <w:t>promote</w:t>
      </w:r>
      <w:r w:rsidRPr="000B4904">
        <w:rPr>
          <w:rStyle w:val="StyleUnderline"/>
        </w:rPr>
        <w:t xml:space="preserve"> the effectiveness of the </w:t>
      </w:r>
      <w:r w:rsidRPr="00CC00D0">
        <w:rPr>
          <w:rStyle w:val="StyleUnderline"/>
          <w:highlight w:val="cyan"/>
        </w:rPr>
        <w:t>international climate regime</w:t>
      </w:r>
      <w:r w:rsidRPr="000B4904">
        <w:rPr>
          <w:sz w:val="16"/>
        </w:rPr>
        <w:t xml:space="preserve">, encourage consistency in domestic climate change law, and enable additional checks on agency actions at the domestic-global interface.2" 1. Enhancing U.S. International Leadership In a time of unfavorable global opinion toward the United States, </w:t>
      </w:r>
      <w:r w:rsidRPr="00CC00D0">
        <w:rPr>
          <w:rStyle w:val="Emphasis"/>
          <w:highlight w:val="cyan"/>
        </w:rPr>
        <w:t>explicit judicial involvement with international norms</w:t>
      </w:r>
      <w:r w:rsidRPr="00CC00D0">
        <w:rPr>
          <w:sz w:val="16"/>
          <w:highlight w:val="cyan"/>
        </w:rPr>
        <w:t xml:space="preserve"> </w:t>
      </w:r>
      <w:r w:rsidRPr="00CC00D0">
        <w:rPr>
          <w:rStyle w:val="StyleUnderline"/>
          <w:highlight w:val="cyan"/>
        </w:rPr>
        <w:t>will move the United States closer to the international community by acknowledging the relevance of international environmental norms for our legal system</w:t>
      </w:r>
      <w:r w:rsidRPr="000B4904">
        <w:rPr>
          <w:sz w:val="16"/>
        </w:rPr>
        <w:t xml:space="preserve">. As in other contexts, </w:t>
      </w:r>
      <w:r w:rsidRPr="000B4904">
        <w:rPr>
          <w:rStyle w:val="StyleUnderline"/>
        </w:rPr>
        <w:t xml:space="preserve">explicit </w:t>
      </w:r>
      <w:r w:rsidRPr="00CC00D0">
        <w:rPr>
          <w:rStyle w:val="StyleUnderline"/>
          <w:highlight w:val="cyan"/>
        </w:rPr>
        <w:t>judicial internalization of climate</w:t>
      </w:r>
      <w:r w:rsidRPr="000B4904">
        <w:rPr>
          <w:rStyle w:val="StyleUnderline"/>
        </w:rPr>
        <w:t xml:space="preserve"> change </w:t>
      </w:r>
      <w:r w:rsidRPr="00CC00D0">
        <w:rPr>
          <w:rStyle w:val="StyleUnderline"/>
          <w:highlight w:val="cyan"/>
        </w:rPr>
        <w:t>norms would</w:t>
      </w:r>
      <w:r w:rsidRPr="00CC00D0">
        <w:rPr>
          <w:sz w:val="16"/>
          <w:highlight w:val="cyan"/>
        </w:rPr>
        <w:t xml:space="preserve"> "</w:t>
      </w:r>
      <w:proofErr w:type="gramStart"/>
      <w:r w:rsidRPr="00CC00D0">
        <w:rPr>
          <w:rStyle w:val="Emphasis"/>
          <w:highlight w:val="cyan"/>
        </w:rPr>
        <w:t>build[</w:t>
      </w:r>
      <w:proofErr w:type="gramEnd"/>
      <w:r w:rsidRPr="00CC00D0">
        <w:rPr>
          <w:rStyle w:val="Emphasis"/>
          <w:highlight w:val="cyan"/>
        </w:rPr>
        <w:t xml:space="preserve"> ] U.S. 'soft power</w:t>
      </w:r>
      <w:r w:rsidRPr="000B4904">
        <w:rPr>
          <w:sz w:val="16"/>
        </w:rPr>
        <w:t xml:space="preserve">,' [enhance] its moral authority, </w:t>
      </w:r>
      <w:r w:rsidRPr="00CC00D0">
        <w:rPr>
          <w:rStyle w:val="StyleUnderline"/>
          <w:highlight w:val="cyan"/>
        </w:rPr>
        <w:t>and</w:t>
      </w:r>
      <w:r w:rsidRPr="000B4904">
        <w:rPr>
          <w:rStyle w:val="StyleUnderline"/>
        </w:rPr>
        <w:t xml:space="preserve"> </w:t>
      </w:r>
      <w:proofErr w:type="gramStart"/>
      <w:r w:rsidRPr="00CC00D0">
        <w:rPr>
          <w:rStyle w:val="Emphasis"/>
          <w:highlight w:val="cyan"/>
        </w:rPr>
        <w:t>strengthen</w:t>
      </w:r>
      <w:r w:rsidRPr="000B4904">
        <w:rPr>
          <w:rStyle w:val="Emphasis"/>
        </w:rPr>
        <w:t>[</w:t>
      </w:r>
      <w:proofErr w:type="gramEnd"/>
      <w:r w:rsidRPr="000B4904">
        <w:rPr>
          <w:rStyle w:val="Emphasis"/>
        </w:rPr>
        <w:t xml:space="preserve"> ] U.S. capacity for global </w:t>
      </w:r>
      <w:r w:rsidRPr="00CC00D0">
        <w:rPr>
          <w:rStyle w:val="Emphasis"/>
          <w:highlight w:val="cyan"/>
        </w:rPr>
        <w:t>leadership</w:t>
      </w:r>
      <w:r w:rsidRPr="000B4904">
        <w:rPr>
          <w:sz w:val="16"/>
        </w:rPr>
        <w:t xml:space="preserve">"2 °3 </w:t>
      </w:r>
      <w:r w:rsidRPr="00CC00D0">
        <w:rPr>
          <w:rStyle w:val="StyleUnderline"/>
          <w:highlight w:val="cyan"/>
        </w:rPr>
        <w:t>on</w:t>
      </w:r>
      <w:r w:rsidRPr="000B4904">
        <w:rPr>
          <w:rStyle w:val="StyleUnderline"/>
        </w:rPr>
        <w:t xml:space="preserve"> climate change, and </w:t>
      </w:r>
      <w:r w:rsidRPr="00CC00D0">
        <w:rPr>
          <w:rStyle w:val="StyleUnderline"/>
          <w:highlight w:val="cyan"/>
        </w:rPr>
        <w:t>other</w:t>
      </w:r>
      <w:r w:rsidRPr="000B4904">
        <w:rPr>
          <w:rStyle w:val="StyleUnderline"/>
        </w:rPr>
        <w:t xml:space="preserve"> global </w:t>
      </w:r>
      <w:r w:rsidRPr="00CC00D0">
        <w:rPr>
          <w:rStyle w:val="StyleUnderline"/>
          <w:highlight w:val="cyan"/>
        </w:rPr>
        <w:t>issues</w:t>
      </w:r>
      <w:r w:rsidRPr="000B4904">
        <w:rPr>
          <w:sz w:val="16"/>
        </w:rPr>
        <w:t xml:space="preserve">. More specifically, domestic </w:t>
      </w:r>
      <w:r w:rsidRPr="00CC00D0">
        <w:rPr>
          <w:rStyle w:val="StyleUnderline"/>
          <w:highlight w:val="cyan"/>
        </w:rPr>
        <w:t>judicial</w:t>
      </w:r>
      <w:r w:rsidRPr="000B4904">
        <w:rPr>
          <w:rStyle w:val="StyleUnderline"/>
        </w:rPr>
        <w:t xml:space="preserve"> </w:t>
      </w:r>
      <w:r w:rsidRPr="00CC00D0">
        <w:rPr>
          <w:rStyle w:val="StyleUnderline"/>
          <w:highlight w:val="cyan"/>
        </w:rPr>
        <w:t xml:space="preserve">consideration of </w:t>
      </w:r>
      <w:r w:rsidRPr="00EF3757">
        <w:rPr>
          <w:rStyle w:val="StyleUnderline"/>
        </w:rPr>
        <w:t xml:space="preserve">the </w:t>
      </w:r>
      <w:r w:rsidRPr="00CC00D0">
        <w:rPr>
          <w:rStyle w:val="StyleUnderline"/>
          <w:highlight w:val="cyan"/>
        </w:rPr>
        <w:t>global climate regime</w:t>
      </w:r>
      <w:r w:rsidRPr="00CC00D0">
        <w:rPr>
          <w:sz w:val="16"/>
          <w:highlight w:val="cyan"/>
        </w:rPr>
        <w:t xml:space="preserve"> </w:t>
      </w:r>
      <w:r w:rsidRPr="00CC00D0">
        <w:rPr>
          <w:rStyle w:val="StyleUnderline"/>
          <w:highlight w:val="cyan"/>
        </w:rPr>
        <w:t>would reaffirm</w:t>
      </w:r>
      <w:r w:rsidRPr="000B4904">
        <w:rPr>
          <w:sz w:val="16"/>
        </w:rPr>
        <w:t xml:space="preserve"> that although the United States has rejected Kyoto, </w:t>
      </w:r>
      <w:r w:rsidRPr="000B4904">
        <w:rPr>
          <w:rStyle w:val="StyleUnderline"/>
        </w:rPr>
        <w:t xml:space="preserve">we take the </w:t>
      </w:r>
      <w:r w:rsidRPr="00CC00D0">
        <w:rPr>
          <w:rStyle w:val="StyleUnderline"/>
          <w:highlight w:val="cyan"/>
        </w:rPr>
        <w:t xml:space="preserve">obligation to respect the global commons </w:t>
      </w:r>
      <w:r w:rsidRPr="00EF3757">
        <w:rPr>
          <w:rStyle w:val="StyleUnderline"/>
        </w:rPr>
        <w:t>seriously</w:t>
      </w:r>
      <w:r w:rsidRPr="000B4904">
        <w:rPr>
          <w:rStyle w:val="StyleUnderline"/>
        </w:rPr>
        <w:t xml:space="preserve"> </w:t>
      </w:r>
      <w:r w:rsidRPr="000B4904">
        <w:rPr>
          <w:sz w:val="16"/>
        </w:rPr>
        <w:t xml:space="preserve">by recognizing that obligation as a facet of the domestic legal system. </w:t>
      </w:r>
      <w:r w:rsidRPr="000B4904">
        <w:rPr>
          <w:rStyle w:val="StyleUnderline"/>
        </w:rPr>
        <w:t xml:space="preserve">U.S. </w:t>
      </w:r>
      <w:r w:rsidRPr="00CC00D0">
        <w:rPr>
          <w:rStyle w:val="StyleUnderline"/>
          <w:highlight w:val="cyan"/>
        </w:rPr>
        <w:t xml:space="preserve">courts' </w:t>
      </w:r>
      <w:r w:rsidRPr="00EF3757">
        <w:rPr>
          <w:rStyle w:val="StyleUnderline"/>
        </w:rPr>
        <w:t xml:space="preserve">overall </w:t>
      </w:r>
      <w:r w:rsidRPr="00CC00D0">
        <w:rPr>
          <w:rStyle w:val="StyleUnderline"/>
          <w:highlight w:val="cyan"/>
        </w:rPr>
        <w:t>failure to interact with</w:t>
      </w:r>
      <w:r w:rsidRPr="00EF3757">
        <w:rPr>
          <w:rStyle w:val="StyleUnderline"/>
        </w:rPr>
        <w:t xml:space="preserve"> the international </w:t>
      </w:r>
      <w:r w:rsidRPr="00CC00D0">
        <w:rPr>
          <w:rStyle w:val="StyleUnderline"/>
          <w:highlight w:val="cyan"/>
        </w:rPr>
        <w:t>climate regime,</w:t>
      </w:r>
      <w:r w:rsidRPr="000B4904">
        <w:rPr>
          <w:rStyle w:val="StyleUnderline"/>
        </w:rPr>
        <w:t xml:space="preserve"> as in other issue areas, </w:t>
      </w:r>
      <w:r w:rsidRPr="00CC00D0">
        <w:rPr>
          <w:rStyle w:val="StyleUnderline"/>
          <w:highlight w:val="cyan"/>
        </w:rPr>
        <w:t xml:space="preserve">has "serious consequences for </w:t>
      </w:r>
      <w:r w:rsidRPr="00EF3757">
        <w:rPr>
          <w:rStyle w:val="StyleUnderline"/>
        </w:rPr>
        <w:t xml:space="preserve">their </w:t>
      </w:r>
      <w:r w:rsidRPr="00CC00D0">
        <w:rPr>
          <w:rStyle w:val="StyleUnderline"/>
          <w:highlight w:val="cyan"/>
        </w:rPr>
        <w:t xml:space="preserve">roles in </w:t>
      </w:r>
      <w:r w:rsidRPr="00EF3757">
        <w:rPr>
          <w:rStyle w:val="StyleUnderline"/>
        </w:rPr>
        <w:t xml:space="preserve">international </w:t>
      </w:r>
      <w:r w:rsidRPr="00CC00D0">
        <w:rPr>
          <w:rStyle w:val="StyleUnderline"/>
          <w:highlight w:val="cyan"/>
        </w:rPr>
        <w:t>norm creation</w:t>
      </w:r>
      <w:r w:rsidRPr="000B4904">
        <w:rPr>
          <w:sz w:val="16"/>
        </w:rPr>
        <w:t>."2" As judicial understandings of climate change law converge, the early and consistent contributors to the transnational judicial dialogue will likely play the strongest role in shaping the emerging international normative consensus.2"' As Justice L'HeureuxDub6 of the Canadian Supreme Court noted in an article describing the decline of the U.S. Supreme Court's global influence, "[</w:t>
      </w:r>
      <w:proofErr w:type="spellStart"/>
      <w:r w:rsidRPr="000B4904">
        <w:rPr>
          <w:sz w:val="16"/>
        </w:rPr>
        <w:t>diecisions</w:t>
      </w:r>
      <w:proofErr w:type="spellEnd"/>
      <w:r w:rsidRPr="000B4904">
        <w:rPr>
          <w:sz w:val="16"/>
        </w:rPr>
        <w:t xml:space="preserve"> which look only inward ... have less relevance to those outside that </w:t>
      </w:r>
      <w:proofErr w:type="spellStart"/>
      <w:r w:rsidRPr="000B4904">
        <w:rPr>
          <w:sz w:val="16"/>
        </w:rPr>
        <w:t>jurisdic-tion</w:t>
      </w:r>
      <w:proofErr w:type="spellEnd"/>
      <w:r w:rsidRPr="000B4904">
        <w:rPr>
          <w:sz w:val="16"/>
        </w:rPr>
        <w:t xml:space="preserve">." °6 Thus, </w:t>
      </w:r>
      <w:r w:rsidRPr="000B4904">
        <w:rPr>
          <w:rStyle w:val="StyleUnderline"/>
        </w:rPr>
        <w:t xml:space="preserve">if U.S. courts hope to participate in shaping the normative position on climate change adopted by judiciaries throughout the world, </w:t>
      </w:r>
      <w:r w:rsidRPr="00CC00D0">
        <w:rPr>
          <w:rStyle w:val="StyleUnderline"/>
          <w:highlight w:val="cyan"/>
        </w:rPr>
        <w:t>explicit recognition of the relationship between domestic and international law is vital</w:t>
      </w:r>
      <w:r w:rsidRPr="000B4904">
        <w:rPr>
          <w:sz w:val="16"/>
        </w:rPr>
        <w:t xml:space="preserve">. With climate change in particular, norm development through domestic application should be an important aspect of global learning. The problem requires a global solution beyond the scope of any prior multilateral environmental agreements. This provides a situation in which U.S. judicial reasoning in applying aspects of climate regime thinking to concrete problems will fall into fertile international policy soil. Accordingly, </w:t>
      </w:r>
      <w:r w:rsidRPr="000B4904">
        <w:rPr>
          <w:rStyle w:val="StyleUnderline"/>
        </w:rPr>
        <w:t xml:space="preserve">the </w:t>
      </w:r>
      <w:r w:rsidRPr="00CC00D0">
        <w:rPr>
          <w:rStyle w:val="StyleUnderline"/>
          <w:highlight w:val="cyan"/>
        </w:rPr>
        <w:t>recognition of international norms</w:t>
      </w:r>
      <w:r w:rsidRPr="000B4904">
        <w:rPr>
          <w:rStyle w:val="StyleUnderline"/>
        </w:rPr>
        <w:t xml:space="preserve"> in domestic climate change litigation may </w:t>
      </w:r>
      <w:r w:rsidRPr="00CC00D0">
        <w:rPr>
          <w:rStyle w:val="StyleUnderline"/>
          <w:highlight w:val="cyan"/>
        </w:rPr>
        <w:t>play a strengthening role in the perception of U.S. leadership</w:t>
      </w:r>
      <w:r w:rsidRPr="00CC00D0">
        <w:rPr>
          <w:sz w:val="16"/>
          <w:highlight w:val="cyan"/>
        </w:rPr>
        <w:t xml:space="preserve">, </w:t>
      </w:r>
      <w:r w:rsidRPr="00CC00D0">
        <w:rPr>
          <w:rStyle w:val="StyleUnderline"/>
          <w:highlight w:val="cyan"/>
        </w:rPr>
        <w:t>encourage</w:t>
      </w:r>
      <w:r w:rsidRPr="000B4904">
        <w:rPr>
          <w:rStyle w:val="StyleUnderline"/>
        </w:rPr>
        <w:t xml:space="preserve"> U.S. development and </w:t>
      </w:r>
      <w:r w:rsidRPr="00CC00D0">
        <w:rPr>
          <w:rStyle w:val="Emphasis"/>
          <w:highlight w:val="cyan"/>
        </w:rPr>
        <w:t>exportation</w:t>
      </w:r>
      <w:r w:rsidRPr="000B4904">
        <w:rPr>
          <w:rStyle w:val="StyleUnderline"/>
        </w:rPr>
        <w:t xml:space="preserve"> </w:t>
      </w:r>
      <w:r w:rsidRPr="00CC00D0">
        <w:rPr>
          <w:rStyle w:val="StyleUnderline"/>
          <w:highlight w:val="cyan"/>
        </w:rPr>
        <w:t>of</w:t>
      </w:r>
      <w:r w:rsidRPr="000B4904">
        <w:rPr>
          <w:rStyle w:val="StyleUnderline"/>
        </w:rPr>
        <w:t xml:space="preserve"> effective domestic </w:t>
      </w:r>
      <w:r w:rsidRPr="00CC00D0">
        <w:rPr>
          <w:rStyle w:val="StyleUnderline"/>
          <w:highlight w:val="cyan"/>
        </w:rPr>
        <w:t>climate strategies</w:t>
      </w:r>
      <w:r w:rsidRPr="000B4904">
        <w:rPr>
          <w:rStyle w:val="StyleUnderline"/>
        </w:rPr>
        <w:t xml:space="preserve">, </w:t>
      </w:r>
      <w:r w:rsidRPr="00CC00D0">
        <w:rPr>
          <w:rStyle w:val="StyleUnderline"/>
          <w:highlight w:val="cyan"/>
        </w:rPr>
        <w:t>and promote international agreements</w:t>
      </w:r>
      <w:r w:rsidRPr="000B4904">
        <w:rPr>
          <w:rStyle w:val="StyleUnderline"/>
        </w:rPr>
        <w:t xml:space="preserve"> that will enhance consistency with such approaches</w:t>
      </w:r>
      <w:r w:rsidRPr="000B4904">
        <w:rPr>
          <w:sz w:val="16"/>
        </w:rPr>
        <w:t xml:space="preserve">. In short, </w:t>
      </w:r>
      <w:r w:rsidRPr="00F47A99">
        <w:rPr>
          <w:rStyle w:val="StyleUnderline"/>
        </w:rPr>
        <w:t>explicit judicial discussion of</w:t>
      </w:r>
      <w:r w:rsidRPr="000B4904">
        <w:rPr>
          <w:rStyle w:val="StyleUnderline"/>
        </w:rPr>
        <w:t xml:space="preserve"> international climate change norms</w:t>
      </w:r>
      <w:r w:rsidRPr="000B4904">
        <w:rPr>
          <w:sz w:val="16"/>
        </w:rPr>
        <w:t xml:space="preserve"> as harmonious with U.S. law </w:t>
      </w:r>
      <w:r w:rsidRPr="000B4904">
        <w:rPr>
          <w:rStyle w:val="StyleUnderline"/>
        </w:rPr>
        <w:t xml:space="preserve">can </w:t>
      </w:r>
      <w:r w:rsidRPr="00F47A99">
        <w:rPr>
          <w:rStyle w:val="StyleUnderline"/>
        </w:rPr>
        <w:t>enhance</w:t>
      </w:r>
      <w:r w:rsidRPr="000B4904">
        <w:rPr>
          <w:rStyle w:val="StyleUnderline"/>
        </w:rPr>
        <w:t xml:space="preserve"> U.S. ability to regain</w:t>
      </w:r>
      <w:r w:rsidRPr="000B4904">
        <w:rPr>
          <w:sz w:val="16"/>
        </w:rPr>
        <w:t xml:space="preserve"> a </w:t>
      </w:r>
      <w:r w:rsidRPr="000B4904">
        <w:rPr>
          <w:rStyle w:val="StyleUnderline"/>
        </w:rPr>
        <w:t>global leadership</w:t>
      </w:r>
      <w:r w:rsidRPr="000B4904">
        <w:rPr>
          <w:sz w:val="16"/>
        </w:rPr>
        <w:t xml:space="preserve"> position on the issue and, thereby, more significantly shape the future of the international climate regime.</w:t>
      </w:r>
    </w:p>
    <w:p w14:paraId="6A039BD6" w14:textId="77777777" w:rsidR="00643B2C" w:rsidRDefault="00643B2C" w:rsidP="00643B2C"/>
    <w:p w14:paraId="277E63A5" w14:textId="77777777" w:rsidR="00643B2C" w:rsidRPr="00B44603" w:rsidRDefault="00643B2C" w:rsidP="00643B2C">
      <w:pPr>
        <w:pStyle w:val="Heading4"/>
      </w:pPr>
      <w:r w:rsidRPr="00B44603">
        <w:t xml:space="preserve">Judicial leadership and </w:t>
      </w:r>
      <w:proofErr w:type="gramStart"/>
      <w:r w:rsidRPr="00B44603">
        <w:t>International</w:t>
      </w:r>
      <w:proofErr w:type="gramEnd"/>
      <w:r w:rsidRPr="00B44603">
        <w:t xml:space="preserve"> norms are key to global US alliance structure</w:t>
      </w:r>
    </w:p>
    <w:p w14:paraId="36C170EE" w14:textId="77777777" w:rsidR="00643B2C" w:rsidRPr="00B44603" w:rsidRDefault="00643B2C" w:rsidP="00643B2C">
      <w:pPr>
        <w:rPr>
          <w:rFonts w:eastAsia="Calibri"/>
        </w:rPr>
      </w:pPr>
      <w:proofErr w:type="spellStart"/>
      <w:r w:rsidRPr="00F7150E">
        <w:rPr>
          <w:rStyle w:val="Style13ptBold"/>
        </w:rPr>
        <w:t>Nossel</w:t>
      </w:r>
      <w:proofErr w:type="spellEnd"/>
      <w:r w:rsidRPr="00F7150E">
        <w:rPr>
          <w:rStyle w:val="Style13ptBold"/>
        </w:rPr>
        <w:t xml:space="preserve"> 17</w:t>
      </w:r>
      <w:r w:rsidRPr="00B44603">
        <w:rPr>
          <w:rFonts w:eastAsia="Calibri"/>
        </w:rPr>
        <w:t xml:space="preserve"> </w:t>
      </w:r>
      <w:r w:rsidRPr="00B44603">
        <w:rPr>
          <w:rFonts w:eastAsia="Calibri"/>
          <w:sz w:val="16"/>
          <w:szCs w:val="16"/>
        </w:rPr>
        <w:t>(2/14, Suzanne Nossel is executive director of the Pen American Center and was formerly deputy assistant secretary of state for international organizations at the U.S. State Department, Donald Trump Has Put America in Legal Hell, Foreign Policy, http://foreignpolicy.com/2017/02/14/donald-trump-has-put-america-in-legal-hell/)</w:t>
      </w:r>
    </w:p>
    <w:p w14:paraId="361638F2" w14:textId="77777777" w:rsidR="00643B2C" w:rsidRPr="00E828F5" w:rsidRDefault="00643B2C" w:rsidP="00643B2C">
      <w:pPr>
        <w:rPr>
          <w:rFonts w:eastAsia="Calibri"/>
          <w:sz w:val="16"/>
          <w:szCs w:val="16"/>
        </w:rPr>
      </w:pPr>
      <w:r w:rsidRPr="00B44603">
        <w:rPr>
          <w:rFonts w:eastAsia="Calibri"/>
          <w:sz w:val="16"/>
          <w:szCs w:val="16"/>
        </w:rPr>
        <w:t>“</w:t>
      </w:r>
      <w:r w:rsidRPr="00CC00D0">
        <w:rPr>
          <w:rFonts w:eastAsia="Calibri"/>
          <w:highlight w:val="cyan"/>
          <w:u w:val="single"/>
        </w:rPr>
        <w:t xml:space="preserve">Rule of law” as an </w:t>
      </w:r>
      <w:r w:rsidRPr="00CC00D0">
        <w:rPr>
          <w:rFonts w:eastAsia="Times New Roman"/>
          <w:b/>
          <w:highlight w:val="cyan"/>
          <w:u w:val="single"/>
        </w:rPr>
        <w:t>underpinning of American power globally</w:t>
      </w:r>
      <w:r w:rsidRPr="00CC00D0">
        <w:rPr>
          <w:rFonts w:eastAsia="Calibri"/>
          <w:sz w:val="16"/>
          <w:szCs w:val="16"/>
          <w:highlight w:val="cyan"/>
        </w:rPr>
        <w:t xml:space="preserve"> </w:t>
      </w:r>
      <w:r w:rsidRPr="00CC00D0">
        <w:rPr>
          <w:rFonts w:eastAsia="Calibri"/>
          <w:highlight w:val="cyan"/>
          <w:u w:val="single"/>
        </w:rPr>
        <w:t>goes beyond</w:t>
      </w:r>
      <w:r w:rsidRPr="00B44603">
        <w:rPr>
          <w:rFonts w:eastAsia="Calibri"/>
          <w:sz w:val="16"/>
          <w:szCs w:val="16"/>
        </w:rPr>
        <w:t xml:space="preserve"> international development, </w:t>
      </w:r>
      <w:r w:rsidRPr="00B44603">
        <w:rPr>
          <w:rFonts w:eastAsia="Calibri"/>
          <w:u w:val="single"/>
        </w:rPr>
        <w:t xml:space="preserve">human </w:t>
      </w:r>
      <w:r w:rsidRPr="00CC00D0">
        <w:rPr>
          <w:rFonts w:eastAsia="Calibri"/>
          <w:highlight w:val="cyan"/>
          <w:u w:val="single"/>
        </w:rPr>
        <w:t>rights</w:t>
      </w:r>
      <w:r w:rsidRPr="00B44603">
        <w:rPr>
          <w:rFonts w:eastAsia="Calibri"/>
          <w:sz w:val="16"/>
          <w:szCs w:val="16"/>
        </w:rPr>
        <w:t xml:space="preserve">, or nation-building efforts. </w:t>
      </w:r>
      <w:r w:rsidRPr="00CC00D0">
        <w:rPr>
          <w:rFonts w:eastAsia="Times New Roman"/>
          <w:b/>
          <w:highlight w:val="cyan"/>
          <w:u w:val="single"/>
        </w:rPr>
        <w:t>Allies in Europe, Asia, and elsewhere</w:t>
      </w:r>
      <w:r w:rsidRPr="00CC00D0">
        <w:rPr>
          <w:rFonts w:eastAsia="Calibri"/>
          <w:sz w:val="16"/>
          <w:szCs w:val="16"/>
          <w:highlight w:val="cyan"/>
        </w:rPr>
        <w:t xml:space="preserve"> </w:t>
      </w:r>
      <w:r w:rsidRPr="00CC00D0">
        <w:rPr>
          <w:rFonts w:eastAsia="Calibri"/>
          <w:highlight w:val="cyan"/>
          <w:u w:val="single"/>
        </w:rPr>
        <w:t>want</w:t>
      </w:r>
      <w:r w:rsidRPr="00B44603">
        <w:rPr>
          <w:rFonts w:eastAsia="Calibri"/>
          <w:sz w:val="16"/>
          <w:szCs w:val="16"/>
        </w:rPr>
        <w:t xml:space="preserve"> the friendship and </w:t>
      </w:r>
      <w:r w:rsidRPr="00CC00D0">
        <w:rPr>
          <w:rFonts w:eastAsia="Calibri"/>
          <w:highlight w:val="cyan"/>
          <w:u w:val="single"/>
        </w:rPr>
        <w:t>protection</w:t>
      </w:r>
      <w:r w:rsidRPr="00B44603">
        <w:rPr>
          <w:rFonts w:eastAsia="Calibri"/>
          <w:u w:val="single"/>
        </w:rPr>
        <w:t xml:space="preserve"> </w:t>
      </w:r>
      <w:r w:rsidRPr="00CC00D0">
        <w:rPr>
          <w:rFonts w:eastAsia="Calibri"/>
          <w:highlight w:val="cyan"/>
          <w:u w:val="single"/>
        </w:rPr>
        <w:t>of</w:t>
      </w:r>
      <w:r w:rsidRPr="00B44603">
        <w:rPr>
          <w:rFonts w:eastAsia="Calibri"/>
          <w:sz w:val="16"/>
          <w:szCs w:val="16"/>
        </w:rPr>
        <w:t xml:space="preserve"> a powerful </w:t>
      </w:r>
      <w:r w:rsidRPr="00CC00D0">
        <w:rPr>
          <w:rFonts w:eastAsia="Calibri"/>
          <w:highlight w:val="cyan"/>
          <w:u w:val="single"/>
        </w:rPr>
        <w:t xml:space="preserve">Washington because they trust the United States to </w:t>
      </w:r>
      <w:r w:rsidRPr="00CC00D0">
        <w:rPr>
          <w:rFonts w:eastAsia="Times New Roman"/>
          <w:b/>
          <w:highlight w:val="cyan"/>
          <w:u w:val="single"/>
        </w:rPr>
        <w:t>uphold international norms</w:t>
      </w:r>
      <w:r w:rsidRPr="00B44603">
        <w:rPr>
          <w:rFonts w:eastAsia="Calibri"/>
          <w:sz w:val="16"/>
          <w:szCs w:val="16"/>
        </w:rPr>
        <w:t xml:space="preserve"> that preserve their sovereignty and autonomy. The same cannot be said of Russia and China, whose assertions of power are generally greeted more warily. </w:t>
      </w:r>
      <w:r w:rsidRPr="00CC00D0">
        <w:rPr>
          <w:rFonts w:eastAsia="Calibri"/>
          <w:highlight w:val="cyan"/>
          <w:u w:val="single"/>
        </w:rPr>
        <w:t>If the United States can no longer be trusted to be rule-bound</w:t>
      </w:r>
      <w:r w:rsidRPr="00B44603">
        <w:rPr>
          <w:rFonts w:eastAsia="Calibri"/>
          <w:u w:val="single"/>
        </w:rPr>
        <w:t xml:space="preserve"> at home, </w:t>
      </w:r>
      <w:r w:rsidRPr="00CC00D0">
        <w:rPr>
          <w:rFonts w:eastAsia="Calibri"/>
          <w:highlight w:val="cyan"/>
          <w:u w:val="single"/>
        </w:rPr>
        <w:t>others will expect the same</w:t>
      </w:r>
      <w:r w:rsidRPr="00B44603">
        <w:rPr>
          <w:rFonts w:eastAsia="Calibri"/>
          <w:u w:val="single"/>
        </w:rPr>
        <w:t xml:space="preserve"> to be true </w:t>
      </w:r>
      <w:r w:rsidRPr="00CC00D0">
        <w:rPr>
          <w:rFonts w:eastAsia="Calibri"/>
          <w:highlight w:val="cyan"/>
          <w:u w:val="single"/>
        </w:rPr>
        <w:t>abroad</w:t>
      </w:r>
      <w:r w:rsidRPr="00B44603">
        <w:rPr>
          <w:rFonts w:eastAsia="Calibri"/>
          <w:u w:val="single"/>
        </w:rPr>
        <w:t>.</w:t>
      </w:r>
      <w:r w:rsidRPr="00B44603">
        <w:rPr>
          <w:rFonts w:eastAsia="Calibri"/>
          <w:sz w:val="16"/>
          <w:szCs w:val="16"/>
        </w:rPr>
        <w:t xml:space="preserve"> </w:t>
      </w:r>
      <w:r w:rsidRPr="00CC00D0">
        <w:rPr>
          <w:rFonts w:eastAsia="Calibri"/>
          <w:highlight w:val="cyan"/>
          <w:u w:val="single"/>
        </w:rPr>
        <w:t>Trump’s comments about dismissing</w:t>
      </w:r>
      <w:r w:rsidRPr="00B44603">
        <w:rPr>
          <w:rFonts w:eastAsia="Calibri"/>
          <w:sz w:val="16"/>
          <w:szCs w:val="16"/>
        </w:rPr>
        <w:t xml:space="preserve"> treaties and </w:t>
      </w:r>
      <w:r w:rsidRPr="00CC00D0">
        <w:rPr>
          <w:rFonts w:eastAsia="Calibri"/>
          <w:highlight w:val="cyan"/>
          <w:u w:val="single"/>
        </w:rPr>
        <w:t>international instruments</w:t>
      </w:r>
      <w:r w:rsidRPr="00CC00D0">
        <w:rPr>
          <w:rFonts w:eastAsia="Calibri"/>
          <w:sz w:val="16"/>
          <w:szCs w:val="16"/>
          <w:highlight w:val="cyan"/>
        </w:rPr>
        <w:t xml:space="preserve"> </w:t>
      </w:r>
      <w:r w:rsidRPr="00CC00D0">
        <w:rPr>
          <w:rFonts w:eastAsia="Calibri"/>
          <w:highlight w:val="cyan"/>
          <w:u w:val="single"/>
        </w:rPr>
        <w:t>compound the problem</w:t>
      </w:r>
      <w:r w:rsidRPr="00B44603">
        <w:rPr>
          <w:rFonts w:eastAsia="Calibri"/>
          <w:sz w:val="16"/>
          <w:szCs w:val="16"/>
        </w:rPr>
        <w:t xml:space="preserve">. </w:t>
      </w:r>
      <w:r w:rsidRPr="00B44603">
        <w:rPr>
          <w:rFonts w:eastAsia="Calibri"/>
          <w:u w:val="single"/>
        </w:rPr>
        <w:t xml:space="preserve">The premise of rule of law is that </w:t>
      </w:r>
      <w:r w:rsidRPr="00CC00D0">
        <w:rPr>
          <w:rFonts w:eastAsia="Calibri"/>
          <w:highlight w:val="cyan"/>
          <w:u w:val="single"/>
        </w:rPr>
        <w:t>rules</w:t>
      </w:r>
      <w:r w:rsidRPr="00B44603">
        <w:rPr>
          <w:rFonts w:eastAsia="Calibri"/>
          <w:u w:val="single"/>
        </w:rPr>
        <w:t xml:space="preserve"> </w:t>
      </w:r>
      <w:r w:rsidRPr="00CC00D0">
        <w:rPr>
          <w:rFonts w:eastAsia="Times New Roman"/>
          <w:b/>
          <w:highlight w:val="cyan"/>
          <w:u w:val="single"/>
        </w:rPr>
        <w:t>and their</w:t>
      </w:r>
      <w:r w:rsidRPr="00B44603">
        <w:rPr>
          <w:rFonts w:eastAsia="Calibri"/>
          <w:u w:val="single"/>
        </w:rPr>
        <w:t xml:space="preserve"> means of </w:t>
      </w:r>
      <w:r w:rsidRPr="00CC00D0">
        <w:rPr>
          <w:rFonts w:eastAsia="Times New Roman"/>
          <w:b/>
          <w:sz w:val="26"/>
          <w:szCs w:val="26"/>
          <w:highlight w:val="cyan"/>
          <w:u w:val="single"/>
        </w:rPr>
        <w:t>enforcement</w:t>
      </w:r>
      <w:r w:rsidRPr="00CC00D0">
        <w:rPr>
          <w:rFonts w:eastAsia="Calibri"/>
          <w:sz w:val="26"/>
          <w:szCs w:val="26"/>
          <w:highlight w:val="cyan"/>
          <w:u w:val="single"/>
        </w:rPr>
        <w:t xml:space="preserve"> </w:t>
      </w:r>
      <w:r w:rsidRPr="00CC00D0">
        <w:rPr>
          <w:rFonts w:eastAsia="Calibri"/>
          <w:highlight w:val="cyan"/>
          <w:u w:val="single"/>
        </w:rPr>
        <w:t>must be stronger than</w:t>
      </w:r>
      <w:r w:rsidRPr="00B44603">
        <w:rPr>
          <w:rFonts w:eastAsia="Calibri"/>
          <w:u w:val="single"/>
        </w:rPr>
        <w:t xml:space="preserve"> the ability of </w:t>
      </w:r>
      <w:r w:rsidRPr="00CC00D0">
        <w:rPr>
          <w:rFonts w:eastAsia="Calibri"/>
          <w:highlight w:val="cyan"/>
          <w:u w:val="single"/>
        </w:rPr>
        <w:t>any</w:t>
      </w:r>
      <w:r w:rsidRPr="00B44603">
        <w:rPr>
          <w:rFonts w:eastAsia="Calibri"/>
          <w:u w:val="single"/>
        </w:rPr>
        <w:t xml:space="preserve"> single individual, even a </w:t>
      </w:r>
      <w:r w:rsidRPr="00CC00D0">
        <w:rPr>
          <w:rFonts w:eastAsia="Calibri"/>
          <w:highlight w:val="cyan"/>
          <w:u w:val="single"/>
        </w:rPr>
        <w:t>head of state</w:t>
      </w:r>
      <w:r w:rsidRPr="00B44603">
        <w:rPr>
          <w:rFonts w:eastAsia="Calibri"/>
          <w:sz w:val="16"/>
          <w:szCs w:val="16"/>
        </w:rPr>
        <w:t>, to thwart them. “</w:t>
      </w:r>
      <w:r w:rsidRPr="00CC00D0">
        <w:rPr>
          <w:rFonts w:eastAsia="Times New Roman"/>
          <w:b/>
          <w:highlight w:val="cyan"/>
          <w:u w:val="single"/>
        </w:rPr>
        <w:t>Rule of law” was designed precisely to deal with</w:t>
      </w:r>
      <w:r w:rsidRPr="00B44603">
        <w:rPr>
          <w:rFonts w:eastAsia="Times New Roman"/>
          <w:b/>
          <w:u w:val="single"/>
        </w:rPr>
        <w:t xml:space="preserve"> </w:t>
      </w:r>
      <w:r w:rsidRPr="00B44603">
        <w:rPr>
          <w:rFonts w:eastAsia="Calibri"/>
          <w:u w:val="single"/>
        </w:rPr>
        <w:t>the problem of</w:t>
      </w:r>
      <w:r w:rsidRPr="00B44603">
        <w:rPr>
          <w:rFonts w:eastAsia="Calibri"/>
          <w:sz w:val="16"/>
          <w:szCs w:val="16"/>
        </w:rPr>
        <w:t xml:space="preserve"> Donald </w:t>
      </w:r>
      <w:r w:rsidRPr="00CC00D0">
        <w:rPr>
          <w:rFonts w:eastAsia="Times New Roman"/>
          <w:b/>
          <w:highlight w:val="cyan"/>
          <w:u w:val="single"/>
        </w:rPr>
        <w:t>Trump</w:t>
      </w:r>
      <w:r w:rsidRPr="00B44603">
        <w:rPr>
          <w:rFonts w:eastAsia="Calibri"/>
          <w:sz w:val="16"/>
          <w:szCs w:val="16"/>
        </w:rPr>
        <w:t xml:space="preserve">: a ruler who would arrogate to himself an unfettered ability to remake society according to his will. The </w:t>
      </w:r>
      <w:r w:rsidRPr="00B44603">
        <w:rPr>
          <w:rFonts w:eastAsia="Calibri"/>
          <w:u w:val="single"/>
        </w:rPr>
        <w:t>decision</w:t>
      </w:r>
      <w:r w:rsidRPr="00B44603">
        <w:rPr>
          <w:rFonts w:eastAsia="Calibri"/>
          <w:sz w:val="16"/>
          <w:szCs w:val="16"/>
        </w:rPr>
        <w:t xml:space="preserve"> rendered </w:t>
      </w:r>
      <w:r w:rsidRPr="00B44603">
        <w:rPr>
          <w:rFonts w:eastAsia="Calibri"/>
          <w:u w:val="single"/>
        </w:rPr>
        <w:t>by the 9th Circuit thus provides an important measure of assurance</w:t>
      </w:r>
      <w:r w:rsidRPr="00B44603">
        <w:rPr>
          <w:rFonts w:eastAsia="Calibri"/>
          <w:sz w:val="16"/>
          <w:szCs w:val="16"/>
        </w:rPr>
        <w:t xml:space="preserve">. At least </w:t>
      </w:r>
      <w:r w:rsidRPr="00CC00D0">
        <w:rPr>
          <w:rFonts w:eastAsia="Times New Roman"/>
          <w:b/>
          <w:highlight w:val="cyan"/>
          <w:u w:val="single"/>
        </w:rPr>
        <w:t>for now Trump is being checked</w:t>
      </w:r>
      <w:r w:rsidRPr="00B44603">
        <w:rPr>
          <w:rFonts w:eastAsia="Calibri"/>
          <w:sz w:val="16"/>
          <w:szCs w:val="16"/>
        </w:rPr>
        <w:t>, like it or not.</w:t>
      </w:r>
    </w:p>
    <w:p w14:paraId="0D9377A1" w14:textId="77777777" w:rsidR="00643B2C" w:rsidRPr="00E828F5" w:rsidRDefault="00643B2C" w:rsidP="00643B2C"/>
    <w:p w14:paraId="6D611B8D" w14:textId="77777777" w:rsidR="00643B2C" w:rsidRPr="00B44603" w:rsidRDefault="00643B2C" w:rsidP="00643B2C">
      <w:pPr>
        <w:pStyle w:val="Heading4"/>
      </w:pPr>
      <w:r w:rsidRPr="00B44603">
        <w:t>Collapsing alliance cred causes global nuclear war</w:t>
      </w:r>
    </w:p>
    <w:p w14:paraId="416AD5AD" w14:textId="77777777" w:rsidR="00643B2C" w:rsidRPr="00B44603" w:rsidRDefault="00643B2C" w:rsidP="00643B2C">
      <w:pPr>
        <w:rPr>
          <w:rFonts w:eastAsia="Calibri"/>
          <w:sz w:val="16"/>
          <w:szCs w:val="16"/>
        </w:rPr>
      </w:pPr>
      <w:r w:rsidRPr="00F7150E">
        <w:rPr>
          <w:rStyle w:val="Style13ptBold"/>
        </w:rPr>
        <w:t>Goh 8</w:t>
      </w:r>
      <w:r w:rsidRPr="00B44603">
        <w:rPr>
          <w:rFonts w:eastAsia="Calibri"/>
          <w:sz w:val="16"/>
          <w:szCs w:val="16"/>
        </w:rPr>
        <w:t xml:space="preserve"> </w:t>
      </w:r>
      <w:r w:rsidRPr="00B44603">
        <w:rPr>
          <w:rFonts w:eastAsia="Calibri"/>
        </w:rPr>
        <w:t>– Lecturer in International Relations in the Department of Politics and International Relations at the University of Oxford (Evelyn, International Relations of the Asia-Pacific, “Hierarchy and the role of the United States in the East Asian security order,” 2008 8(3):353-377, Oxford Journals Database)</w:t>
      </w:r>
    </w:p>
    <w:p w14:paraId="3A942597" w14:textId="77777777" w:rsidR="00643B2C" w:rsidRPr="000E54D1" w:rsidRDefault="00643B2C" w:rsidP="00643B2C">
      <w:pPr>
        <w:rPr>
          <w:rFonts w:eastAsia="Calibri"/>
          <w:sz w:val="8"/>
          <w:szCs w:val="8"/>
        </w:rPr>
      </w:pPr>
      <w:r w:rsidRPr="00B44603">
        <w:rPr>
          <w:rFonts w:eastAsia="Calibri"/>
          <w:sz w:val="8"/>
          <w:szCs w:val="8"/>
        </w:rPr>
        <w:t xml:space="preserve">The centrality of these mutual processes of assurance and deference means that the stability of </w:t>
      </w:r>
      <w:proofErr w:type="gramStart"/>
      <w:r w:rsidRPr="00B44603">
        <w:rPr>
          <w:rFonts w:eastAsia="Calibri"/>
          <w:sz w:val="8"/>
          <w:szCs w:val="8"/>
        </w:rPr>
        <w:t>a hierarchical</w:t>
      </w:r>
      <w:proofErr w:type="gramEnd"/>
      <w:r w:rsidRPr="00B44603">
        <w:rPr>
          <w:rFonts w:eastAsia="Calibri"/>
          <w:sz w:val="8"/>
          <w:szCs w:val="8"/>
        </w:rPr>
        <w:t xml:space="preserve"> order is fundamentally related to a collective sense of certainty about the leadership and order of the hierarchy. This certainty is rooted in a combination of material calculations – smaller states' assurance that the expected costs of the dominant state conquering them would be higher than the benefits – and ideational convictions – the sense of legitimacy, derived from shared values and norms that accompanies the super-ordinate state's authority in the social order. The empirical analysis in the next section shows that </w:t>
      </w:r>
      <w:r w:rsidRPr="00B44603">
        <w:rPr>
          <w:rFonts w:eastAsia="Calibri"/>
          <w:u w:val="single"/>
        </w:rPr>
        <w:t xml:space="preserve">regional </w:t>
      </w:r>
      <w:r w:rsidRPr="00CC00D0">
        <w:rPr>
          <w:rFonts w:eastAsia="Calibri"/>
          <w:highlight w:val="cyan"/>
          <w:u w:val="single"/>
        </w:rPr>
        <w:t>stability in</w:t>
      </w:r>
      <w:r w:rsidRPr="00B44603">
        <w:rPr>
          <w:rFonts w:eastAsia="Calibri"/>
          <w:u w:val="single"/>
        </w:rPr>
        <w:t xml:space="preserve"> East </w:t>
      </w:r>
      <w:r w:rsidRPr="00CC00D0">
        <w:rPr>
          <w:rFonts w:eastAsia="Calibri"/>
          <w:highlight w:val="cyan"/>
          <w:u w:val="single"/>
        </w:rPr>
        <w:t>Asia</w:t>
      </w:r>
      <w:r w:rsidRPr="00B44603">
        <w:rPr>
          <w:rFonts w:eastAsia="Calibri"/>
          <w:sz w:val="8"/>
          <w:szCs w:val="8"/>
        </w:rPr>
        <w:t xml:space="preserve"> in the post-Second World War years </w:t>
      </w:r>
      <w:r w:rsidRPr="00CC00D0">
        <w:rPr>
          <w:rFonts w:eastAsia="Calibri"/>
          <w:highlight w:val="cyan"/>
          <w:u w:val="single"/>
        </w:rPr>
        <w:t>can be correlated to</w:t>
      </w:r>
      <w:r w:rsidRPr="00B44603">
        <w:rPr>
          <w:rFonts w:eastAsia="Calibri"/>
          <w:u w:val="single"/>
        </w:rPr>
        <w:t xml:space="preserve"> the degree of collective </w:t>
      </w:r>
      <w:r w:rsidRPr="00CC00D0">
        <w:rPr>
          <w:rFonts w:eastAsia="Calibri"/>
          <w:highlight w:val="cyan"/>
          <w:u w:val="single"/>
        </w:rPr>
        <w:t>certainty about</w:t>
      </w:r>
      <w:r w:rsidRPr="00B44603">
        <w:rPr>
          <w:rFonts w:eastAsia="Calibri"/>
          <w:u w:val="single"/>
        </w:rPr>
        <w:t xml:space="preserve"> the </w:t>
      </w:r>
      <w:r w:rsidRPr="00CC00D0">
        <w:rPr>
          <w:rFonts w:eastAsia="Calibri"/>
          <w:highlight w:val="cyan"/>
          <w:u w:val="single"/>
        </w:rPr>
        <w:t>US-led</w:t>
      </w:r>
      <w:r w:rsidRPr="00B44603">
        <w:rPr>
          <w:rFonts w:eastAsia="Calibri"/>
          <w:u w:val="single"/>
        </w:rPr>
        <w:t xml:space="preserve"> regional </w:t>
      </w:r>
      <w:r w:rsidRPr="00CC00D0">
        <w:rPr>
          <w:rFonts w:eastAsia="Calibri"/>
          <w:highlight w:val="cyan"/>
          <w:u w:val="single"/>
        </w:rPr>
        <w:t>hierarchy</w:t>
      </w:r>
      <w:r w:rsidRPr="00B44603">
        <w:rPr>
          <w:rFonts w:eastAsia="Calibri"/>
          <w:u w:val="single"/>
        </w:rPr>
        <w:t xml:space="preserve">. East Asian stability and instability </w:t>
      </w:r>
      <w:proofErr w:type="gramStart"/>
      <w:r w:rsidRPr="00B44603">
        <w:rPr>
          <w:rFonts w:eastAsia="Calibri"/>
          <w:u w:val="single"/>
        </w:rPr>
        <w:t>has</w:t>
      </w:r>
      <w:proofErr w:type="gramEnd"/>
      <w:r w:rsidRPr="00B44603">
        <w:rPr>
          <w:rFonts w:eastAsia="Calibri"/>
          <w:u w:val="single"/>
        </w:rPr>
        <w:t xml:space="preserve"> been </w:t>
      </w:r>
      <w:r w:rsidRPr="00CC00D0">
        <w:rPr>
          <w:rFonts w:eastAsia="Calibri"/>
          <w:highlight w:val="cyan"/>
          <w:u w:val="single"/>
        </w:rPr>
        <w:t>determined by</w:t>
      </w:r>
      <w:r w:rsidRPr="00B44603">
        <w:rPr>
          <w:rFonts w:eastAsia="Calibri"/>
          <w:u w:val="single"/>
        </w:rPr>
        <w:t xml:space="preserve"> U.S. </w:t>
      </w:r>
      <w:r w:rsidRPr="00CC00D0">
        <w:rPr>
          <w:rFonts w:eastAsia="Calibri"/>
          <w:highlight w:val="cyan"/>
          <w:u w:val="single"/>
        </w:rPr>
        <w:t>assurances</w:t>
      </w:r>
      <w:r w:rsidRPr="00B44603">
        <w:rPr>
          <w:rFonts w:eastAsia="Calibri"/>
          <w:u w:val="single"/>
        </w:rPr>
        <w:t xml:space="preserve">, self-confidence, </w:t>
      </w:r>
      <w:r w:rsidRPr="00CC00D0">
        <w:rPr>
          <w:rFonts w:eastAsia="Calibri"/>
          <w:highlight w:val="cyan"/>
          <w:u w:val="single"/>
        </w:rPr>
        <w:t>and</w:t>
      </w:r>
      <w:r w:rsidRPr="00B44603">
        <w:rPr>
          <w:rFonts w:eastAsia="Calibri"/>
          <w:u w:val="single"/>
        </w:rPr>
        <w:t xml:space="preserve"> commitment to maintaining its primary position in the regional hierarchy; the </w:t>
      </w:r>
      <w:r w:rsidRPr="00CC00D0">
        <w:rPr>
          <w:rFonts w:eastAsia="Calibri"/>
          <w:highlight w:val="cyan"/>
          <w:u w:val="single"/>
        </w:rPr>
        <w:t>perceptions</w:t>
      </w:r>
      <w:r w:rsidRPr="00B44603">
        <w:rPr>
          <w:rFonts w:eastAsia="Calibri"/>
          <w:u w:val="single"/>
        </w:rPr>
        <w:t xml:space="preserve"> and confidence </w:t>
      </w:r>
      <w:r w:rsidRPr="00CC00D0">
        <w:rPr>
          <w:rFonts w:eastAsia="Calibri"/>
          <w:highlight w:val="cyan"/>
          <w:u w:val="single"/>
        </w:rPr>
        <w:t>of</w:t>
      </w:r>
      <w:r w:rsidRPr="00B44603">
        <w:rPr>
          <w:rFonts w:eastAsia="Calibri"/>
          <w:u w:val="single"/>
        </w:rPr>
        <w:t xml:space="preserve"> regional </w:t>
      </w:r>
      <w:r w:rsidRPr="00CC00D0">
        <w:rPr>
          <w:rFonts w:eastAsia="Calibri"/>
          <w:highlight w:val="cyan"/>
          <w:u w:val="single"/>
        </w:rPr>
        <w:t>states about</w:t>
      </w:r>
      <w:r w:rsidRPr="00B44603">
        <w:rPr>
          <w:rFonts w:eastAsia="Calibri"/>
          <w:u w:val="single"/>
        </w:rPr>
        <w:t xml:space="preserve"> US </w:t>
      </w:r>
      <w:r w:rsidRPr="00CC00D0">
        <w:rPr>
          <w:rFonts w:eastAsia="Calibri"/>
          <w:highlight w:val="cyan"/>
          <w:u w:val="single"/>
        </w:rPr>
        <w:t>commitment</w:t>
      </w:r>
      <w:r w:rsidRPr="00B44603">
        <w:rPr>
          <w:rFonts w:eastAsia="Calibri"/>
          <w:sz w:val="8"/>
          <w:szCs w:val="8"/>
        </w:rPr>
        <w:t xml:space="preserve">; and the reactions of subordinate states in the region to the varied challengers to the regional hierarchical order. 4. Hierarchy and the East Asian security order Currently, </w:t>
      </w:r>
      <w:r w:rsidRPr="00B44603">
        <w:rPr>
          <w:rFonts w:eastAsia="Calibri"/>
          <w:u w:val="single"/>
        </w:rPr>
        <w:t>the regional hierarchy in East Asia is still dominated by the</w:t>
      </w:r>
      <w:r w:rsidRPr="00B44603">
        <w:rPr>
          <w:rFonts w:eastAsia="Calibri"/>
          <w:sz w:val="8"/>
          <w:szCs w:val="8"/>
        </w:rPr>
        <w:t xml:space="preserve"> </w:t>
      </w:r>
      <w:r w:rsidRPr="00B44603">
        <w:rPr>
          <w:rFonts w:eastAsia="Calibri"/>
          <w:u w:val="single"/>
        </w:rPr>
        <w:t>U</w:t>
      </w:r>
      <w:r w:rsidRPr="00B44603">
        <w:rPr>
          <w:rFonts w:eastAsia="Calibri"/>
          <w:sz w:val="8"/>
          <w:szCs w:val="8"/>
        </w:rPr>
        <w:t xml:space="preserve">nited </w:t>
      </w:r>
      <w:r w:rsidRPr="00B44603">
        <w:rPr>
          <w:rFonts w:eastAsia="Calibri"/>
          <w:u w:val="single"/>
        </w:rPr>
        <w:t>S</w:t>
      </w:r>
      <w:r w:rsidRPr="00B44603">
        <w:rPr>
          <w:rFonts w:eastAsia="Calibri"/>
          <w:sz w:val="8"/>
          <w:szCs w:val="8"/>
        </w:rPr>
        <w:t xml:space="preserve">tates. Since the 1970s, China has increasingly claimed the position of second-ranked great power, a claim that is today legitimized by the hierarchical deference shown by smaller subordinate powers such as South Korea and Southeast Asia. Japan and South Korea can, by virtue of their alliance with the United States, be seen to occupy positions in a third layer of regional major powers, while India is ranked next on the strength of its new strategic relationship with Washington. North Korea sits outside the hierarchic order but affects it due to its military prowess and nuclear weapons capability. Apart from making greater sense of recent history, conceiving of the US' role in East Asia as the dominant state in the regional hierarchy helps to clarify three critical puzzles in the contemporary international and East Asian security landscape. First, it contributes to explaining the lack of sustained challenges to American global preponderance after the end of the Cold War. </w:t>
      </w:r>
      <w:r w:rsidRPr="00B44603">
        <w:rPr>
          <w:rFonts w:eastAsia="Calibri"/>
          <w:u w:val="single"/>
        </w:rPr>
        <w:t xml:space="preserve">Three of the key potential global challengers to US unipolarity originate in Asia (China, India, and Japan), and their support for or </w:t>
      </w:r>
      <w:r w:rsidRPr="00CC00D0">
        <w:rPr>
          <w:rFonts w:eastAsia="Calibri"/>
          <w:highlight w:val="cyan"/>
          <w:u w:val="single"/>
        </w:rPr>
        <w:t>acquiescence to, US dominance</w:t>
      </w:r>
      <w:r w:rsidRPr="00B44603">
        <w:rPr>
          <w:rFonts w:eastAsia="Calibri"/>
          <w:u w:val="single"/>
        </w:rPr>
        <w:t xml:space="preserve"> </w:t>
      </w:r>
      <w:proofErr w:type="gramStart"/>
      <w:r w:rsidRPr="00B44603">
        <w:rPr>
          <w:rFonts w:eastAsia="Calibri"/>
          <w:u w:val="single"/>
        </w:rPr>
        <w:t>have</w:t>
      </w:r>
      <w:proofErr w:type="gramEnd"/>
      <w:r w:rsidRPr="00B44603">
        <w:rPr>
          <w:rFonts w:eastAsia="Calibri"/>
          <w:u w:val="single"/>
        </w:rPr>
        <w:t xml:space="preserve"> </w:t>
      </w:r>
      <w:r w:rsidRPr="00CC00D0">
        <w:rPr>
          <w:rFonts w:eastAsia="Calibri"/>
          <w:highlight w:val="cyan"/>
          <w:u w:val="single"/>
        </w:rPr>
        <w:t>helped</w:t>
      </w:r>
      <w:r w:rsidRPr="00B44603">
        <w:rPr>
          <w:rFonts w:eastAsia="Calibri"/>
          <w:u w:val="single"/>
        </w:rPr>
        <w:t xml:space="preserve"> to </w:t>
      </w:r>
      <w:r w:rsidRPr="00CC00D0">
        <w:rPr>
          <w:rFonts w:eastAsia="Calibri"/>
          <w:highlight w:val="cyan"/>
          <w:u w:val="single"/>
        </w:rPr>
        <w:t>stabilize</w:t>
      </w:r>
      <w:r w:rsidRPr="00B44603">
        <w:rPr>
          <w:rFonts w:eastAsia="Calibri"/>
          <w:u w:val="single"/>
        </w:rPr>
        <w:t xml:space="preserve"> </w:t>
      </w:r>
      <w:r w:rsidRPr="00CC00D0">
        <w:rPr>
          <w:rFonts w:eastAsia="Calibri"/>
          <w:highlight w:val="cyan"/>
          <w:u w:val="single"/>
        </w:rPr>
        <w:t>its global leadership</w:t>
      </w:r>
      <w:r w:rsidRPr="00B44603">
        <w:rPr>
          <w:rFonts w:eastAsia="Calibri"/>
          <w:u w:val="single"/>
        </w:rPr>
        <w:t>. Through its dominance of the Asian regional hierarchy, the</w:t>
      </w:r>
      <w:r w:rsidRPr="00B44603">
        <w:rPr>
          <w:rFonts w:eastAsia="Calibri"/>
          <w:sz w:val="8"/>
          <w:szCs w:val="8"/>
        </w:rPr>
        <w:t xml:space="preserve"> </w:t>
      </w:r>
      <w:r w:rsidRPr="00CC00D0">
        <w:rPr>
          <w:rFonts w:eastAsia="Calibri"/>
          <w:highlight w:val="cyan"/>
          <w:u w:val="single"/>
        </w:rPr>
        <w:t>U</w:t>
      </w:r>
      <w:r w:rsidRPr="00B44603">
        <w:rPr>
          <w:rFonts w:eastAsia="Calibri"/>
          <w:sz w:val="8"/>
          <w:szCs w:val="8"/>
        </w:rPr>
        <w:t xml:space="preserve">nited </w:t>
      </w:r>
      <w:r w:rsidRPr="00CC00D0">
        <w:rPr>
          <w:rFonts w:eastAsia="Calibri"/>
          <w:highlight w:val="cyan"/>
          <w:u w:val="single"/>
        </w:rPr>
        <w:t>S</w:t>
      </w:r>
      <w:r w:rsidRPr="00B44603">
        <w:rPr>
          <w:rFonts w:eastAsia="Calibri"/>
          <w:sz w:val="8"/>
          <w:szCs w:val="8"/>
        </w:rPr>
        <w:t xml:space="preserve">tates </w:t>
      </w:r>
      <w:r w:rsidRPr="00CC00D0">
        <w:rPr>
          <w:rFonts w:eastAsia="Calibri"/>
          <w:highlight w:val="cyan"/>
          <w:u w:val="single"/>
        </w:rPr>
        <w:t>has been able to</w:t>
      </w:r>
      <w:r w:rsidRPr="00B44603">
        <w:rPr>
          <w:rFonts w:eastAsia="Calibri"/>
          <w:u w:val="single"/>
        </w:rPr>
        <w:t xml:space="preserve"> </w:t>
      </w:r>
      <w:r w:rsidRPr="00CC00D0">
        <w:rPr>
          <w:rFonts w:eastAsia="Calibri"/>
          <w:highlight w:val="cyan"/>
          <w:u w:val="single"/>
        </w:rPr>
        <w:t>neutralize</w:t>
      </w:r>
      <w:r w:rsidRPr="00B44603">
        <w:rPr>
          <w:rFonts w:eastAsia="Calibri"/>
          <w:u w:val="single"/>
        </w:rPr>
        <w:t xml:space="preserve"> the potential </w:t>
      </w:r>
      <w:r w:rsidRPr="00CC00D0">
        <w:rPr>
          <w:rFonts w:eastAsia="Calibri"/>
          <w:highlight w:val="cyan"/>
          <w:u w:val="single"/>
        </w:rPr>
        <w:t>threats</w:t>
      </w:r>
      <w:r w:rsidRPr="00B44603">
        <w:rPr>
          <w:rFonts w:eastAsia="Calibri"/>
          <w:u w:val="single"/>
        </w:rPr>
        <w:t xml:space="preserve"> to its position from Japan via an alliance</w:t>
      </w:r>
      <w:r w:rsidRPr="00B44603">
        <w:rPr>
          <w:rFonts w:eastAsia="Calibri"/>
          <w:sz w:val="8"/>
          <w:szCs w:val="8"/>
        </w:rPr>
        <w:t xml:space="preserve">, from India by gradually identifying and pursuing mutual commercial and strategic interests, </w:t>
      </w:r>
      <w:r w:rsidRPr="00B44603">
        <w:rPr>
          <w:rFonts w:eastAsia="Calibri"/>
          <w:u w:val="single"/>
        </w:rPr>
        <w:t xml:space="preserve">and from China </w:t>
      </w:r>
      <w:r w:rsidRPr="00CC00D0">
        <w:rPr>
          <w:rFonts w:eastAsia="Calibri"/>
          <w:highlight w:val="cyan"/>
          <w:u w:val="single"/>
        </w:rPr>
        <w:t>by encircling and deterring</w:t>
      </w:r>
      <w:r w:rsidRPr="00B44603">
        <w:rPr>
          <w:rFonts w:eastAsia="Calibri"/>
          <w:u w:val="single"/>
        </w:rPr>
        <w:t xml:space="preserve"> it with allied and friendly states that support American preponderance. </w:t>
      </w:r>
      <w:r w:rsidRPr="00B44603">
        <w:rPr>
          <w:rFonts w:eastAsia="Calibri"/>
          <w:sz w:val="8"/>
          <w:szCs w:val="8"/>
        </w:rPr>
        <w:t xml:space="preserve">Secondly, </w:t>
      </w:r>
      <w:r w:rsidRPr="00B44603">
        <w:rPr>
          <w:rFonts w:eastAsia="Calibri"/>
          <w:u w:val="single"/>
        </w:rPr>
        <w:t>recognizing US hierarchical preponderance further explains contemporary under-balancing in Asia, both against a rising China, and against incumbent American power.</w:t>
      </w:r>
      <w:r w:rsidRPr="00B44603">
        <w:rPr>
          <w:rFonts w:eastAsia="Calibri"/>
          <w:sz w:val="8"/>
          <w:szCs w:val="8"/>
        </w:rPr>
        <w:t xml:space="preserve"> I have argued that one defining characteristic of a hierarchical system is voluntary subordination of lesser states to the dominant state, and that this goes beyond rationalistic </w:t>
      </w:r>
      <w:proofErr w:type="spellStart"/>
      <w:r w:rsidRPr="00B44603">
        <w:rPr>
          <w:rFonts w:eastAsia="Calibri"/>
          <w:sz w:val="8"/>
          <w:szCs w:val="8"/>
        </w:rPr>
        <w:t>bandwagoning</w:t>
      </w:r>
      <w:proofErr w:type="spellEnd"/>
      <w:r w:rsidRPr="00B44603">
        <w:rPr>
          <w:rFonts w:eastAsia="Calibri"/>
          <w:sz w:val="8"/>
          <w:szCs w:val="8"/>
        </w:rPr>
        <w:t xml:space="preserve"> because it is manifested in a social contract that comprises the related processes of hierarchical assurance and hierarchical deference. Critically, </w:t>
      </w:r>
      <w:r w:rsidRPr="00B44603">
        <w:rPr>
          <w:rFonts w:eastAsia="Calibri"/>
          <w:u w:val="single"/>
        </w:rPr>
        <w:t xml:space="preserve">successful and sustainable hierarchical assurance and deference </w:t>
      </w:r>
      <w:proofErr w:type="gramStart"/>
      <w:r w:rsidRPr="00B44603">
        <w:rPr>
          <w:rFonts w:eastAsia="Calibri"/>
          <w:u w:val="single"/>
        </w:rPr>
        <w:t>helps</w:t>
      </w:r>
      <w:proofErr w:type="gramEnd"/>
      <w:r w:rsidRPr="00B44603">
        <w:rPr>
          <w:rFonts w:eastAsia="Calibri"/>
          <w:u w:val="single"/>
        </w:rPr>
        <w:t xml:space="preserve"> to explain why Japan is not yet a ‘normal’ country.</w:t>
      </w:r>
      <w:r w:rsidRPr="00B44603">
        <w:rPr>
          <w:rFonts w:eastAsia="Calibri"/>
          <w:sz w:val="8"/>
          <w:szCs w:val="8"/>
        </w:rPr>
        <w:t xml:space="preserve"> Japan has experienced significant impetus to revise and expand the remit of its security forces in the last 15 years. Yet, these pressures continue to be insufficient to prompt a wholesale revision of its constitution and its remilitarization. The reason is that </w:t>
      </w:r>
      <w:r w:rsidRPr="00B44603">
        <w:rPr>
          <w:rFonts w:eastAsia="Calibri"/>
          <w:u w:val="single"/>
        </w:rPr>
        <w:t>the</w:t>
      </w:r>
      <w:r w:rsidRPr="00B44603">
        <w:rPr>
          <w:rFonts w:eastAsia="Calibri"/>
          <w:sz w:val="8"/>
          <w:szCs w:val="8"/>
        </w:rPr>
        <w:t xml:space="preserve"> </w:t>
      </w:r>
      <w:r w:rsidRPr="00B44603">
        <w:rPr>
          <w:rFonts w:eastAsia="Calibri"/>
          <w:u w:val="single"/>
        </w:rPr>
        <w:t>U</w:t>
      </w:r>
      <w:r w:rsidRPr="00B44603">
        <w:rPr>
          <w:rFonts w:eastAsia="Calibri"/>
          <w:sz w:val="8"/>
          <w:szCs w:val="8"/>
        </w:rPr>
        <w:t xml:space="preserve">nited </w:t>
      </w:r>
      <w:r w:rsidRPr="00B44603">
        <w:rPr>
          <w:rFonts w:eastAsia="Calibri"/>
          <w:u w:val="single"/>
        </w:rPr>
        <w:t>S</w:t>
      </w:r>
      <w:r w:rsidRPr="00B44603">
        <w:rPr>
          <w:rFonts w:eastAsia="Calibri"/>
          <w:sz w:val="8"/>
          <w:szCs w:val="8"/>
        </w:rPr>
        <w:t xml:space="preserve">tates </w:t>
      </w:r>
      <w:r w:rsidRPr="00B44603">
        <w:rPr>
          <w:rFonts w:eastAsia="Calibri"/>
          <w:u w:val="single"/>
        </w:rPr>
        <w:t>extends its security umbrella over Japan</w:t>
      </w:r>
      <w:r w:rsidRPr="00B44603">
        <w:rPr>
          <w:rFonts w:eastAsia="Calibri"/>
          <w:sz w:val="8"/>
          <w:szCs w:val="8"/>
        </w:rPr>
        <w:t xml:space="preserve"> through their alliance, </w:t>
      </w:r>
      <w:r w:rsidRPr="00B44603">
        <w:rPr>
          <w:rFonts w:eastAsia="Calibri"/>
          <w:u w:val="single"/>
        </w:rPr>
        <w:t>which has led Tokyo not only to perceive no threat from US dominance, but has in fact helped to forge a security community between them</w:t>
      </w:r>
      <w:r w:rsidRPr="00B44603">
        <w:rPr>
          <w:rFonts w:eastAsia="Calibri"/>
          <w:sz w:val="8"/>
          <w:szCs w:val="8"/>
        </w:rPr>
        <w:t xml:space="preserve"> (Nau, 2003). </w:t>
      </w:r>
      <w:r w:rsidRPr="00B44603">
        <w:rPr>
          <w:rFonts w:eastAsia="Calibri"/>
          <w:u w:val="single"/>
        </w:rPr>
        <w:t>Adjustments in burden sharing in this alliance</w:t>
      </w:r>
      <w:r w:rsidRPr="00B44603">
        <w:rPr>
          <w:rFonts w:eastAsia="Calibri"/>
          <w:sz w:val="8"/>
          <w:szCs w:val="8"/>
        </w:rPr>
        <w:t xml:space="preserve"> since the 1990s </w:t>
      </w:r>
      <w:r w:rsidRPr="00B44603">
        <w:rPr>
          <w:rFonts w:eastAsia="Calibri"/>
          <w:u w:val="single"/>
        </w:rPr>
        <w:t>have arisen</w:t>
      </w:r>
      <w:r w:rsidRPr="00B44603">
        <w:rPr>
          <w:rFonts w:eastAsia="Calibri"/>
          <w:sz w:val="8"/>
          <w:szCs w:val="8"/>
        </w:rPr>
        <w:t xml:space="preserve"> not from greater independent Japanese strategic activism, but rather </w:t>
      </w:r>
      <w:r w:rsidRPr="00B44603">
        <w:rPr>
          <w:rFonts w:eastAsia="Calibri"/>
          <w:u w:val="single"/>
        </w:rPr>
        <w:t>from periods of strategic uncertainty and crises for Japan when it appeared that American hierarchical assurance, along with US' position at the top of the regional hierarchy, was in question.</w:t>
      </w:r>
      <w:r w:rsidRPr="00B44603">
        <w:rPr>
          <w:rFonts w:eastAsia="Calibri"/>
          <w:sz w:val="8"/>
          <w:szCs w:val="8"/>
        </w:rPr>
        <w:t xml:space="preserve"> Thus, </w:t>
      </w:r>
      <w:r w:rsidRPr="00B44603">
        <w:rPr>
          <w:rFonts w:eastAsia="Calibri"/>
          <w:u w:val="single"/>
        </w:rPr>
        <w:t>the Japanese priority in taking on more responsibility for regional security has been to improve its ability to facilitate the US' central position, rather than to challenge it.</w:t>
      </w:r>
      <w:r w:rsidRPr="00B44603">
        <w:rPr>
          <w:rFonts w:eastAsia="Calibri"/>
          <w:sz w:val="8"/>
          <w:szCs w:val="8"/>
        </w:rPr>
        <w:t xml:space="preserve">13 In the face of the security threats from North Korea and China, Tokyo's continued reliance on the security pact with the United States is rational. While there remains debate about Japan's re-militarization and the growing clout of nationalist ‘hawks’ in Tokyo, for regional and domestic political reasons, a sustained ‘normalization’ process cannot take place outside of the restraining framework of the United States–Japan alliance (Samuels, 2007; Pyle, 2007). </w:t>
      </w:r>
      <w:r w:rsidRPr="00B44603">
        <w:rPr>
          <w:rFonts w:eastAsia="Calibri"/>
          <w:u w:val="single"/>
        </w:rPr>
        <w:t>Abandoning the alliance will entail Japan making a conscience choice not only to remove itself from the US-led hierarchy, but also to challenge the</w:t>
      </w:r>
      <w:r w:rsidRPr="00B44603">
        <w:rPr>
          <w:rFonts w:eastAsia="Calibri"/>
          <w:sz w:val="8"/>
          <w:szCs w:val="8"/>
        </w:rPr>
        <w:t xml:space="preserve"> </w:t>
      </w:r>
      <w:r w:rsidRPr="00B44603">
        <w:rPr>
          <w:rFonts w:eastAsia="Calibri"/>
          <w:u w:val="single"/>
        </w:rPr>
        <w:t>U</w:t>
      </w:r>
      <w:r w:rsidRPr="00B44603">
        <w:rPr>
          <w:rFonts w:eastAsia="Calibri"/>
          <w:sz w:val="8"/>
          <w:szCs w:val="8"/>
        </w:rPr>
        <w:t xml:space="preserve">nited </w:t>
      </w:r>
      <w:r w:rsidRPr="00B44603">
        <w:rPr>
          <w:rFonts w:eastAsia="Calibri"/>
          <w:u w:val="single"/>
        </w:rPr>
        <w:t>S</w:t>
      </w:r>
      <w:r w:rsidRPr="00B44603">
        <w:rPr>
          <w:rFonts w:eastAsia="Calibri"/>
          <w:sz w:val="8"/>
          <w:szCs w:val="8"/>
        </w:rPr>
        <w:t xml:space="preserve">tates </w:t>
      </w:r>
      <w:r w:rsidRPr="00B44603">
        <w:rPr>
          <w:rFonts w:eastAsia="Calibri"/>
          <w:u w:val="single"/>
        </w:rPr>
        <w:t>dominance directly.</w:t>
      </w:r>
      <w:r w:rsidRPr="00B44603">
        <w:rPr>
          <w:rFonts w:eastAsia="Calibri"/>
          <w:sz w:val="8"/>
          <w:szCs w:val="8"/>
        </w:rPr>
        <w:t xml:space="preserve"> The United States–ROK alliance may be understood in a similar way, although South Korea faces different sets of constraints because of its strategic priorities related to North Korea. As J.J. Suh argues, in spite of diminishing North Korean capabilities, which render the US security umbrella less critical, the alliance endures because of mutual identification – in South Korea, the image of the US as ‘the only conceivable protector against aggression from the North,’ and in the United States, an image of itself as protector of an allied nation now vulnerable to an ‘evil’ state suspected of transferring weapons of mass destruction to terrorist networks (Suh, 2004). Kang, in contrast, emphasizes how South Korea has become less enthusiastic about its ties with the United States – as indicated by domestic protests and the rejection of </w:t>
      </w:r>
      <w:proofErr w:type="spellStart"/>
      <w:r w:rsidRPr="00B44603">
        <w:rPr>
          <w:rFonts w:eastAsia="Calibri"/>
          <w:sz w:val="8"/>
          <w:szCs w:val="8"/>
        </w:rPr>
        <w:t>TMD</w:t>
      </w:r>
      <w:proofErr w:type="spellEnd"/>
      <w:r w:rsidRPr="00B44603">
        <w:rPr>
          <w:rFonts w:eastAsia="Calibri"/>
          <w:sz w:val="8"/>
          <w:szCs w:val="8"/>
        </w:rPr>
        <w:t xml:space="preserve"> – and points out that Seoul is not arming against a potential land invasion from China but rather maritime threats (Kang, 2003, pp.79–80). These observations are valid, but they can be explained by hierarchical deference toward the United States, rather than China. The </w:t>
      </w:r>
      <w:proofErr w:type="spellStart"/>
      <w:r w:rsidRPr="00B44603">
        <w:rPr>
          <w:rFonts w:eastAsia="Calibri"/>
          <w:sz w:val="8"/>
          <w:szCs w:val="8"/>
        </w:rPr>
        <w:t>ROK's</w:t>
      </w:r>
      <w:proofErr w:type="spellEnd"/>
      <w:r w:rsidRPr="00B44603">
        <w:rPr>
          <w:rFonts w:eastAsia="Calibri"/>
          <w:sz w:val="8"/>
          <w:szCs w:val="8"/>
        </w:rPr>
        <w:t xml:space="preserve"> military orientation reflects its identification with and dependence on the United States and its adoption of US' strategic aims. </w:t>
      </w:r>
      <w:proofErr w:type="gramStart"/>
      <w:r w:rsidRPr="00B44603">
        <w:rPr>
          <w:rFonts w:eastAsia="Calibri"/>
          <w:sz w:val="8"/>
          <w:szCs w:val="8"/>
        </w:rPr>
        <w:t>In spite of</w:t>
      </w:r>
      <w:proofErr w:type="gramEnd"/>
      <w:r w:rsidRPr="00B44603">
        <w:rPr>
          <w:rFonts w:eastAsia="Calibri"/>
          <w:sz w:val="8"/>
          <w:szCs w:val="8"/>
        </w:rPr>
        <w:t xml:space="preserve"> its primary concern with the North Korean threat, Seoul's formal strategic orientation is toward maritime threats, in line with Washington's regional strategy. Furthermore, recent South Korean Defense White Papers habitually cited a remilitarized Japan as a key threat. The best means of coping with such a threat would be continued reliance on the US security umbrella and on Washington's ability to restrain Japanese remilitarization (Eberstadt et al., 2007). Thus, while the United States–ROK bilateral relationship is not always easy, its durability is based on South Korea's fundamental acceptance of the United States as the region's primary state and reliance on it to defend and keep regional order. It also does not rule out Seoul and other US allies conducting business and engaging diplomatically with China. India has increasingly adopted a similar strategy vis-à-vis China in recent years. Given its history of territorial and political disputes with China and its contemporary economic resurgence, India is seen as the key potential power balancer to a growing China. Yet, India has sought to negotiate settlements about border disputes with </w:t>
      </w:r>
      <w:proofErr w:type="gramStart"/>
      <w:r w:rsidRPr="00B44603">
        <w:rPr>
          <w:rFonts w:eastAsia="Calibri"/>
          <w:sz w:val="8"/>
          <w:szCs w:val="8"/>
        </w:rPr>
        <w:t>China, and</w:t>
      </w:r>
      <w:proofErr w:type="gramEnd"/>
      <w:r w:rsidRPr="00B44603">
        <w:rPr>
          <w:rFonts w:eastAsia="Calibri"/>
          <w:sz w:val="8"/>
          <w:szCs w:val="8"/>
        </w:rPr>
        <w:t xml:space="preserve"> has moved significantly toward developing closer strategic relations with the United States. Apart from invigorated defense cooperation in the form of military exchange programs and joint exercises, the key breakthrough was the agreement signed in July 2005 which facilitates renewed bilateral civilian nuclear cooperation (Mohan, 2007). Once again, this is a key regional power that could have balanced more directly and independently against </w:t>
      </w:r>
      <w:proofErr w:type="gramStart"/>
      <w:r w:rsidRPr="00B44603">
        <w:rPr>
          <w:rFonts w:eastAsia="Calibri"/>
          <w:sz w:val="8"/>
          <w:szCs w:val="8"/>
        </w:rPr>
        <w:t>China, but</w:t>
      </w:r>
      <w:proofErr w:type="gramEnd"/>
      <w:r w:rsidRPr="00B44603">
        <w:rPr>
          <w:rFonts w:eastAsia="Calibri"/>
          <w:sz w:val="8"/>
          <w:szCs w:val="8"/>
        </w:rPr>
        <w:t xml:space="preserve"> has rather chosen to align itself or bandwagon with the primary power, the United States, partly because of significant bilateral gains, but fundamentally </w:t>
      </w:r>
      <w:proofErr w:type="gramStart"/>
      <w:r w:rsidRPr="00B44603">
        <w:rPr>
          <w:rFonts w:eastAsia="Calibri"/>
          <w:sz w:val="8"/>
          <w:szCs w:val="8"/>
        </w:rPr>
        <w:t>in order to</w:t>
      </w:r>
      <w:proofErr w:type="gramEnd"/>
      <w:r w:rsidRPr="00B44603">
        <w:rPr>
          <w:rFonts w:eastAsia="Calibri"/>
          <w:sz w:val="8"/>
          <w:szCs w:val="8"/>
        </w:rPr>
        <w:t xml:space="preserve"> support the latter's regional order-managing function. Recognizing a regional hierarchy and seeing that the lower layers of this hierarchy have become more active since the mid-1970s also allows us to understand why there has been no outright balancing of China by regional states since the 1990s. On the one hand, the US position at the top of the hierarchy has been revived since the mid-1990s, meaning that deterrence against potential Chinese aggression is reliable and in place.14 On the other hand, the aim of regional states is to try to consolidate China's inclusion in the regional hierarchy at the level below that of the United States, not to keep it down or to exclude it. East Asian states recognize that they cannot, without great cost to themselves, contain Chinese growth. But they hope to socialize China by enmeshing it in peaceful regional norms and economic and security institutions. They also know that they can also help to ensure that the capabilities gap between China and the United States remains wide enough to deter a power transition. Because this strategy requires persuading China about the appropriateness of its position in the hierarchy and of the legitimacy of the US position, all East Asian states engage significantly with China, with the small Southeast Asian states refusing openly to ‘choose sides’ between the United States and China. Yet, hierarchical deference continues to explain why regional institutions such as the ASEAN Regional Forum, ASEAN + 3, and East Asian Summit have made limited progress. While the United State has made room for regional multilateral institutions after the end of the Cold War, its hierarchical preponderance also constitutes the regional order to the extent that it cannot comfortably be excluded from any substantive strategic developments. On the part of some lesser states (particularly Japan and Singapore), hierarchical deference is manifested in inclusionary impulses (or at least impulses not to exclude the United States or US proxies) in regional institutions, such as the East Asia Summit in December 2005. Disagreement on this issue with others, including China and Malaysia, has stymied potential progress in these regional institutions (Malik, 2006). Finally, conceiving of a US-led East Asian hierarchy amplifies our understanding of how and why the United States–China relationship is now the key to regional order. The vital nature of the Sino-American relationship stems from these two states' structural positions. As discussed earlier, China is the primary second-tier power in the regional hierarchy. However, as Chinese power grows and Chinese activism spreads beyond Asia, the United States is </w:t>
      </w:r>
      <w:proofErr w:type="gramStart"/>
      <w:r w:rsidRPr="00B44603">
        <w:rPr>
          <w:rFonts w:eastAsia="Calibri"/>
          <w:sz w:val="8"/>
          <w:szCs w:val="8"/>
        </w:rPr>
        <w:t>less and less</w:t>
      </w:r>
      <w:proofErr w:type="gramEnd"/>
      <w:r w:rsidRPr="00B44603">
        <w:rPr>
          <w:rFonts w:eastAsia="Calibri"/>
          <w:sz w:val="8"/>
          <w:szCs w:val="8"/>
        </w:rPr>
        <w:t xml:space="preserve"> able to see China as merely a regional power – witness the growing concerns about Chinese investment and aid in certain African countries. This causes a disjuncture between US global interests and US regional interests. Regional attempts to engage and socialize China are aimed at mediating its intentions. This process, however, cannot stem Chinese growth, which forms the material basis of US threat perceptions. Apprehensions about the growth of China's power culminates in US fears about the region being ‘lost’ to China, echoing Cold War concerns that transcribed regional defeats into systemic setbacks.15 On the other hand, the US security strategy post-Cold War and post-9/11 have regional manifestations that disadvantage China. The strengthening of US alliances with Japan and Australia; and the deployment of US troops to Central, South, and Southeast Asia all cause China to fear a consolidation of US global hegemony that will first threaten Chinese national security in the regional context and then stymie China's global reach. Thus, the key determinants of the East Asian security order relate to two core questions: (</w:t>
      </w:r>
      <w:proofErr w:type="spellStart"/>
      <w:r w:rsidRPr="00B44603">
        <w:rPr>
          <w:rFonts w:eastAsia="Calibri"/>
          <w:sz w:val="8"/>
          <w:szCs w:val="8"/>
        </w:rPr>
        <w:t>i</w:t>
      </w:r>
      <w:proofErr w:type="spellEnd"/>
      <w:r w:rsidRPr="00B44603">
        <w:rPr>
          <w:rFonts w:eastAsia="Calibri"/>
          <w:sz w:val="8"/>
          <w:szCs w:val="8"/>
        </w:rPr>
        <w:t xml:space="preserve">) Can the US be persuaded that China can act as a reliable ‘regional stakeholder’ that will help to buttress regional stability and US global security aims;16 and (ii) can China be convinced that the United States has neither territorial ambitions in Asia nor the desire to encircle China, but will help to promote Chinese development and stability as part of its global security strategy? (Wang, 2005). </w:t>
      </w:r>
      <w:proofErr w:type="gramStart"/>
      <w:r w:rsidRPr="00B44603">
        <w:rPr>
          <w:rFonts w:eastAsia="Calibri"/>
          <w:sz w:val="8"/>
          <w:szCs w:val="8"/>
        </w:rPr>
        <w:t>But,</w:t>
      </w:r>
      <w:proofErr w:type="gramEnd"/>
      <w:r w:rsidRPr="00B44603">
        <w:rPr>
          <w:rFonts w:eastAsia="Calibri"/>
          <w:sz w:val="8"/>
          <w:szCs w:val="8"/>
        </w:rPr>
        <w:t xml:space="preserve"> these questions cannot be asked in the abstract, outside the context of negotiation about their relative positions in the regional and global hierarchies. One urgent question for further investigation is how the process of assurance and deference </w:t>
      </w:r>
      <w:proofErr w:type="gramStart"/>
      <w:r w:rsidRPr="00B44603">
        <w:rPr>
          <w:rFonts w:eastAsia="Calibri"/>
          <w:sz w:val="8"/>
          <w:szCs w:val="8"/>
        </w:rPr>
        <w:t>operate</w:t>
      </w:r>
      <w:proofErr w:type="gramEnd"/>
      <w:r w:rsidRPr="00B44603">
        <w:rPr>
          <w:rFonts w:eastAsia="Calibri"/>
          <w:sz w:val="8"/>
          <w:szCs w:val="8"/>
        </w:rPr>
        <w:t xml:space="preserve"> at the topmost levels of a hierarchy? When we have two great powers of unequal strength but contesting claims and a </w:t>
      </w:r>
      <w:proofErr w:type="gramStart"/>
      <w:r w:rsidRPr="00B44603">
        <w:rPr>
          <w:rFonts w:eastAsia="Calibri"/>
          <w:sz w:val="8"/>
          <w:szCs w:val="8"/>
        </w:rPr>
        <w:t>closing capabilities</w:t>
      </w:r>
      <w:proofErr w:type="gramEnd"/>
      <w:r w:rsidRPr="00B44603">
        <w:rPr>
          <w:rFonts w:eastAsia="Calibri"/>
          <w:sz w:val="8"/>
          <w:szCs w:val="8"/>
        </w:rPr>
        <w:t xml:space="preserve"> gap in the same regional hierarchy, how much scope for negotiation is there, before a reversion to balancing dynamics? This is the main structural dilemma: </w:t>
      </w:r>
      <w:proofErr w:type="gramStart"/>
      <w:r w:rsidRPr="00B44603">
        <w:rPr>
          <w:rFonts w:eastAsia="Calibri"/>
          <w:sz w:val="8"/>
          <w:szCs w:val="8"/>
        </w:rPr>
        <w:t>as long as</w:t>
      </w:r>
      <w:proofErr w:type="gramEnd"/>
      <w:r w:rsidRPr="00B44603">
        <w:rPr>
          <w:rFonts w:eastAsia="Calibri"/>
          <w:sz w:val="8"/>
          <w:szCs w:val="8"/>
        </w:rPr>
        <w:t xml:space="preserve"> the United States does not give up its primary position in the Asian regional hierarchy, China is very unlikely to act in a way that will provide comforting answers to the two questions. Yet, </w:t>
      </w:r>
      <w:r w:rsidRPr="00B44603">
        <w:rPr>
          <w:rFonts w:eastAsia="Calibri"/>
          <w:u w:val="single"/>
        </w:rPr>
        <w:t xml:space="preserve">the </w:t>
      </w:r>
      <w:r w:rsidRPr="00CC00D0">
        <w:rPr>
          <w:rFonts w:eastAsia="Calibri"/>
          <w:highlight w:val="cyan"/>
          <w:u w:val="single"/>
        </w:rPr>
        <w:t>East Asian regional order</w:t>
      </w:r>
      <w:r w:rsidRPr="00B44603">
        <w:rPr>
          <w:rFonts w:eastAsia="Calibri"/>
          <w:sz w:val="8"/>
          <w:szCs w:val="8"/>
        </w:rPr>
        <w:t xml:space="preserve"> has been and still </w:t>
      </w:r>
      <w:r w:rsidRPr="00CC00D0">
        <w:rPr>
          <w:rFonts w:eastAsia="Calibri"/>
          <w:highlight w:val="cyan"/>
          <w:u w:val="single"/>
        </w:rPr>
        <w:t>is constituted by US hegemony</w:t>
      </w:r>
      <w:r w:rsidRPr="00B44603">
        <w:rPr>
          <w:rFonts w:eastAsia="Calibri"/>
          <w:u w:val="single"/>
        </w:rPr>
        <w:t xml:space="preserve">, and to </w:t>
      </w:r>
      <w:r w:rsidRPr="00CC00D0">
        <w:rPr>
          <w:rFonts w:eastAsia="Calibri"/>
          <w:highlight w:val="cyan"/>
          <w:u w:val="single"/>
        </w:rPr>
        <w:t>change</w:t>
      </w:r>
      <w:r w:rsidRPr="00B44603">
        <w:rPr>
          <w:rFonts w:eastAsia="Calibri"/>
          <w:u w:val="single"/>
        </w:rPr>
        <w:t xml:space="preserve"> that </w:t>
      </w:r>
      <w:r w:rsidRPr="00CC00D0">
        <w:rPr>
          <w:rFonts w:eastAsia="Calibri"/>
          <w:highlight w:val="cyan"/>
          <w:u w:val="single"/>
        </w:rPr>
        <w:t>could be extremely disruptive and</w:t>
      </w:r>
      <w:r w:rsidRPr="00B44603">
        <w:rPr>
          <w:rFonts w:eastAsia="Calibri"/>
          <w:u w:val="single"/>
        </w:rPr>
        <w:t xml:space="preserve"> may </w:t>
      </w:r>
      <w:r w:rsidRPr="00CC00D0">
        <w:rPr>
          <w:rFonts w:eastAsia="Calibri"/>
          <w:highlight w:val="cyan"/>
          <w:u w:val="single"/>
        </w:rPr>
        <w:t>lead</w:t>
      </w:r>
      <w:r w:rsidRPr="00B44603">
        <w:rPr>
          <w:rFonts w:eastAsia="Calibri"/>
          <w:u w:val="single"/>
        </w:rPr>
        <w:t xml:space="preserve"> to regional </w:t>
      </w:r>
      <w:r w:rsidRPr="00CC00D0">
        <w:rPr>
          <w:rFonts w:eastAsia="Calibri"/>
          <w:highlight w:val="cyan"/>
          <w:u w:val="single"/>
        </w:rPr>
        <w:t xml:space="preserve">actors acting in highly destabilizing ways. </w:t>
      </w:r>
      <w:r w:rsidRPr="00CC00D0">
        <w:rPr>
          <w:rFonts w:eastAsia="Calibri"/>
          <w:b/>
          <w:highlight w:val="cyan"/>
          <w:u w:val="single"/>
        </w:rPr>
        <w:t>Rapid</w:t>
      </w:r>
      <w:r w:rsidRPr="00B44603">
        <w:rPr>
          <w:rFonts w:eastAsia="Calibri"/>
          <w:b/>
          <w:u w:val="single"/>
        </w:rPr>
        <w:t xml:space="preserve"> Japanese </w:t>
      </w:r>
      <w:r w:rsidRPr="00CC00D0">
        <w:rPr>
          <w:rFonts w:eastAsia="Calibri"/>
          <w:b/>
          <w:highlight w:val="cyan"/>
          <w:u w:val="single"/>
        </w:rPr>
        <w:t>remilitarization</w:t>
      </w:r>
      <w:r w:rsidRPr="00B44603">
        <w:rPr>
          <w:rFonts w:eastAsia="Calibri"/>
          <w:b/>
          <w:u w:val="single"/>
        </w:rPr>
        <w:t xml:space="preserve">, armed </w:t>
      </w:r>
      <w:r w:rsidRPr="00CC00D0">
        <w:rPr>
          <w:rFonts w:eastAsia="Calibri"/>
          <w:b/>
          <w:highlight w:val="cyan"/>
          <w:u w:val="single"/>
        </w:rPr>
        <w:t>conflict across</w:t>
      </w:r>
      <w:r w:rsidRPr="00B44603">
        <w:rPr>
          <w:rFonts w:eastAsia="Calibri"/>
          <w:b/>
          <w:u w:val="single"/>
        </w:rPr>
        <w:t xml:space="preserve"> the </w:t>
      </w:r>
      <w:r w:rsidRPr="00CC00D0">
        <w:rPr>
          <w:rFonts w:eastAsia="Calibri"/>
          <w:b/>
          <w:highlight w:val="cyan"/>
          <w:u w:val="single"/>
        </w:rPr>
        <w:t>Taiwan</w:t>
      </w:r>
      <w:r w:rsidRPr="00B44603">
        <w:rPr>
          <w:rFonts w:eastAsia="Calibri"/>
          <w:b/>
          <w:u w:val="single"/>
        </w:rPr>
        <w:t xml:space="preserve"> Straits, Indian </w:t>
      </w:r>
      <w:r w:rsidRPr="00CC00D0">
        <w:rPr>
          <w:rFonts w:eastAsia="Calibri"/>
          <w:b/>
          <w:highlight w:val="cyan"/>
          <w:u w:val="single"/>
        </w:rPr>
        <w:t>nuclear brinksmanship</w:t>
      </w:r>
      <w:r w:rsidRPr="00B44603">
        <w:rPr>
          <w:rFonts w:eastAsia="Calibri"/>
          <w:b/>
          <w:u w:val="single"/>
        </w:rPr>
        <w:t xml:space="preserve"> directed toward Pakistan, </w:t>
      </w:r>
      <w:r w:rsidRPr="00CC00D0">
        <w:rPr>
          <w:rFonts w:eastAsia="Calibri"/>
          <w:b/>
          <w:highlight w:val="cyan"/>
          <w:u w:val="single"/>
        </w:rPr>
        <w:t>or a</w:t>
      </w:r>
      <w:r w:rsidRPr="00B44603">
        <w:rPr>
          <w:rFonts w:eastAsia="Calibri"/>
          <w:b/>
          <w:u w:val="single"/>
        </w:rPr>
        <w:t xml:space="preserve"> highly </w:t>
      </w:r>
      <w:r w:rsidRPr="00CC00D0">
        <w:rPr>
          <w:rFonts w:eastAsia="Calibri"/>
          <w:b/>
          <w:highlight w:val="cyan"/>
          <w:u w:val="single"/>
        </w:rPr>
        <w:t>destabilized Korea</w:t>
      </w:r>
      <w:r w:rsidRPr="00B44603">
        <w:rPr>
          <w:rFonts w:eastAsia="Calibri"/>
          <w:b/>
          <w:u w:val="single"/>
        </w:rPr>
        <w:t xml:space="preserve">n peninsula </w:t>
      </w:r>
      <w:r w:rsidRPr="00CC00D0">
        <w:rPr>
          <w:rFonts w:eastAsia="Calibri"/>
          <w:b/>
          <w:highlight w:val="cyan"/>
          <w:u w:val="single"/>
        </w:rPr>
        <w:t>are all illustrative</w:t>
      </w:r>
      <w:r w:rsidRPr="00B44603">
        <w:rPr>
          <w:rFonts w:eastAsia="Calibri"/>
          <w:b/>
          <w:u w:val="single"/>
        </w:rPr>
        <w:t xml:space="preserve"> of potential regional disruptions.</w:t>
      </w:r>
      <w:r w:rsidRPr="00B44603">
        <w:rPr>
          <w:rFonts w:eastAsia="Calibri"/>
          <w:u w:val="single"/>
        </w:rPr>
        <w:t xml:space="preserve"> </w:t>
      </w:r>
      <w:r w:rsidRPr="00B44603">
        <w:rPr>
          <w:rFonts w:eastAsia="Calibri"/>
          <w:sz w:val="8"/>
          <w:szCs w:val="8"/>
        </w:rPr>
        <w:t xml:space="preserve">5. Conclusion To construct a coherent account of East Asia's evolving security order, I have suggested that </w:t>
      </w:r>
      <w:r w:rsidRPr="00B44603">
        <w:rPr>
          <w:rFonts w:eastAsia="Calibri"/>
          <w:u w:val="single"/>
        </w:rPr>
        <w:t>the</w:t>
      </w:r>
      <w:r w:rsidRPr="00B44603">
        <w:rPr>
          <w:rFonts w:eastAsia="Calibri"/>
          <w:sz w:val="8"/>
          <w:szCs w:val="8"/>
        </w:rPr>
        <w:t xml:space="preserve"> </w:t>
      </w:r>
      <w:r w:rsidRPr="00CC00D0">
        <w:rPr>
          <w:rFonts w:eastAsia="Calibri"/>
          <w:highlight w:val="cyan"/>
          <w:u w:val="single"/>
        </w:rPr>
        <w:t>U</w:t>
      </w:r>
      <w:r w:rsidRPr="00B44603">
        <w:rPr>
          <w:rFonts w:eastAsia="Calibri"/>
          <w:sz w:val="8"/>
          <w:szCs w:val="8"/>
        </w:rPr>
        <w:t xml:space="preserve">nited </w:t>
      </w:r>
      <w:r w:rsidRPr="00CC00D0">
        <w:rPr>
          <w:rFonts w:eastAsia="Calibri"/>
          <w:highlight w:val="cyan"/>
          <w:u w:val="single"/>
        </w:rPr>
        <w:t>S</w:t>
      </w:r>
      <w:r w:rsidRPr="00B44603">
        <w:rPr>
          <w:rFonts w:eastAsia="Calibri"/>
          <w:sz w:val="8"/>
          <w:szCs w:val="8"/>
        </w:rPr>
        <w:t xml:space="preserve">tates </w:t>
      </w:r>
      <w:r w:rsidRPr="00CC00D0">
        <w:rPr>
          <w:rFonts w:eastAsia="Calibri"/>
          <w:highlight w:val="cyan"/>
          <w:u w:val="single"/>
        </w:rPr>
        <w:t>is the central force in constituting</w:t>
      </w:r>
      <w:r w:rsidRPr="00B44603">
        <w:rPr>
          <w:rFonts w:eastAsia="Calibri"/>
          <w:u w:val="single"/>
        </w:rPr>
        <w:t xml:space="preserve"> regional </w:t>
      </w:r>
      <w:r w:rsidRPr="00CC00D0">
        <w:rPr>
          <w:rFonts w:eastAsia="Calibri"/>
          <w:highlight w:val="cyan"/>
          <w:u w:val="single"/>
        </w:rPr>
        <w:t>stability</w:t>
      </w:r>
      <w:r w:rsidRPr="00B44603">
        <w:rPr>
          <w:rFonts w:eastAsia="Calibri"/>
          <w:u w:val="single"/>
        </w:rPr>
        <w:t xml:space="preserve"> and order.</w:t>
      </w:r>
      <w:r w:rsidRPr="00B44603">
        <w:rPr>
          <w:rFonts w:eastAsia="Calibri"/>
          <w:sz w:val="8"/>
          <w:szCs w:val="8"/>
        </w:rPr>
        <w:t xml:space="preserve"> The major patterns of equilibrium and turbulence in the region since 1945 can be explained by the relative stability of the US position at the top of the regional hierarchy, with </w:t>
      </w:r>
      <w:r w:rsidRPr="00CC00D0">
        <w:rPr>
          <w:rFonts w:eastAsia="Calibri"/>
          <w:highlight w:val="cyan"/>
          <w:u w:val="single"/>
        </w:rPr>
        <w:t>periods of greatest insecurity</w:t>
      </w:r>
      <w:r w:rsidRPr="00B44603">
        <w:rPr>
          <w:rFonts w:eastAsia="Calibri"/>
          <w:u w:val="single"/>
        </w:rPr>
        <w:t xml:space="preserve"> being </w:t>
      </w:r>
      <w:r w:rsidRPr="00CC00D0">
        <w:rPr>
          <w:rFonts w:eastAsia="Calibri"/>
          <w:highlight w:val="cyan"/>
          <w:u w:val="single"/>
        </w:rPr>
        <w:t>correlated with greatest uncertainty over</w:t>
      </w:r>
      <w:r w:rsidRPr="00B44603">
        <w:rPr>
          <w:rFonts w:eastAsia="Calibri"/>
          <w:u w:val="single"/>
        </w:rPr>
        <w:t xml:space="preserve"> the </w:t>
      </w:r>
      <w:r w:rsidRPr="00CC00D0">
        <w:rPr>
          <w:rFonts w:eastAsia="Calibri"/>
          <w:highlight w:val="cyan"/>
          <w:u w:val="single"/>
        </w:rPr>
        <w:t>American commitment</w:t>
      </w:r>
      <w:r w:rsidRPr="00B44603">
        <w:rPr>
          <w:rFonts w:eastAsia="Calibri"/>
          <w:u w:val="single"/>
        </w:rPr>
        <w:t xml:space="preserve"> to managing regional order.</w:t>
      </w:r>
      <w:r w:rsidRPr="00B44603">
        <w:rPr>
          <w:rFonts w:eastAsia="Calibri"/>
          <w:sz w:val="8"/>
          <w:szCs w:val="8"/>
        </w:rPr>
        <w:t xml:space="preserve"> Furthermore, relationships of hierarchical assurance and hierarchical deference explain the unusual character of regional order in the post-Cold War era. However, the greatest contemporary challenge to East Asian order is the potential conflict between China and the United States over rank ordering in the regional hierarchy, a contest made more potent because of the inter-twining of regional and global security concerns. Ultimately, though, investigating such questions of positionality requires conceptual lenses that go beyond basic material factors because it entails social and normative questions. How can China be brought more into a leadership position, while being persuaded to buy into shared strategic interests and constrain its own in ways that its vision of regional and global security may eventually be reconciled with that of the United States and other regional players? How can Washington be persuaded that its central position in the hierarchy must be ultimately shared in ways yet to be determined? </w:t>
      </w:r>
      <w:r w:rsidRPr="00B44603">
        <w:rPr>
          <w:rFonts w:eastAsia="Calibri"/>
          <w:u w:val="single"/>
        </w:rPr>
        <w:t>The future of the East Asian security order is tightly bound up with the durability of the</w:t>
      </w:r>
      <w:r w:rsidRPr="00B44603">
        <w:rPr>
          <w:rFonts w:eastAsia="Calibri"/>
          <w:sz w:val="8"/>
          <w:szCs w:val="8"/>
        </w:rPr>
        <w:t xml:space="preserve"> </w:t>
      </w:r>
      <w:r w:rsidRPr="00B44603">
        <w:rPr>
          <w:rFonts w:eastAsia="Calibri"/>
          <w:u w:val="single"/>
        </w:rPr>
        <w:t>U</w:t>
      </w:r>
      <w:r w:rsidRPr="00B44603">
        <w:rPr>
          <w:rFonts w:eastAsia="Calibri"/>
          <w:sz w:val="8"/>
          <w:szCs w:val="8"/>
        </w:rPr>
        <w:t xml:space="preserve">nited </w:t>
      </w:r>
      <w:r w:rsidRPr="00B44603">
        <w:rPr>
          <w:rFonts w:eastAsia="Calibri"/>
          <w:u w:val="single"/>
        </w:rPr>
        <w:t>S</w:t>
      </w:r>
      <w:r w:rsidRPr="00B44603">
        <w:rPr>
          <w:rFonts w:eastAsia="Calibri"/>
          <w:sz w:val="8"/>
          <w:szCs w:val="8"/>
        </w:rPr>
        <w:t xml:space="preserve">tates' </w:t>
      </w:r>
      <w:r w:rsidRPr="00B44603">
        <w:rPr>
          <w:rFonts w:eastAsia="Calibri"/>
          <w:u w:val="single"/>
        </w:rPr>
        <w:t xml:space="preserve">global leadership and regional domination. At the regional level, the main scenarios of disruption are an outright </w:t>
      </w:r>
      <w:r w:rsidRPr="00CC00D0">
        <w:rPr>
          <w:rFonts w:eastAsia="Calibri"/>
          <w:highlight w:val="cyan"/>
          <w:u w:val="single"/>
        </w:rPr>
        <w:t xml:space="preserve">Chinese challenge to US </w:t>
      </w:r>
      <w:r w:rsidRPr="00B44603">
        <w:rPr>
          <w:rFonts w:eastAsia="Calibri"/>
          <w:u w:val="single"/>
        </w:rPr>
        <w:t>leadership</w:t>
      </w:r>
      <w:r w:rsidRPr="00CC00D0">
        <w:rPr>
          <w:rFonts w:eastAsia="Calibri"/>
          <w:highlight w:val="cyan"/>
          <w:u w:val="single"/>
        </w:rPr>
        <w:t>, or</w:t>
      </w:r>
      <w:r w:rsidRPr="00B44603">
        <w:rPr>
          <w:rFonts w:eastAsia="Calibri"/>
          <w:u w:val="single"/>
        </w:rPr>
        <w:t xml:space="preserve"> the defection of key US </w:t>
      </w:r>
      <w:r w:rsidRPr="00CC00D0">
        <w:rPr>
          <w:rFonts w:eastAsia="Calibri"/>
          <w:highlight w:val="cyan"/>
          <w:u w:val="single"/>
        </w:rPr>
        <w:t>allies</w:t>
      </w:r>
      <w:r w:rsidRPr="00B44603">
        <w:rPr>
          <w:rFonts w:eastAsia="Calibri"/>
          <w:u w:val="single"/>
        </w:rPr>
        <w:t>, particularly Japan.</w:t>
      </w:r>
      <w:r w:rsidRPr="00B44603">
        <w:rPr>
          <w:rFonts w:eastAsia="Calibri"/>
          <w:sz w:val="8"/>
          <w:szCs w:val="8"/>
        </w:rPr>
        <w:t xml:space="preserve"> Recent history suggests, and the preceding analysis has shown, that challenges to or </w:t>
      </w:r>
      <w:proofErr w:type="gramStart"/>
      <w:r w:rsidRPr="00CC00D0">
        <w:rPr>
          <w:rFonts w:eastAsia="Calibri"/>
          <w:highlight w:val="cyan"/>
          <w:u w:val="single"/>
        </w:rPr>
        <w:t>defections</w:t>
      </w:r>
      <w:proofErr w:type="gramEnd"/>
      <w:r w:rsidRPr="00B44603">
        <w:rPr>
          <w:rFonts w:eastAsia="Calibri"/>
          <w:u w:val="single"/>
        </w:rPr>
        <w:t xml:space="preserve"> from US leadership </w:t>
      </w:r>
      <w:r w:rsidRPr="00CC00D0">
        <w:rPr>
          <w:rFonts w:eastAsia="Calibri"/>
          <w:highlight w:val="cyan"/>
          <w:u w:val="single"/>
        </w:rPr>
        <w:t>will come</w:t>
      </w:r>
      <w:r w:rsidRPr="00B44603">
        <w:rPr>
          <w:rFonts w:eastAsia="Calibri"/>
          <w:u w:val="single"/>
        </w:rPr>
        <w:t xml:space="preserve"> at junctures </w:t>
      </w:r>
      <w:r w:rsidRPr="00CC00D0">
        <w:rPr>
          <w:rFonts w:eastAsia="Calibri"/>
          <w:highlight w:val="cyan"/>
          <w:u w:val="single"/>
        </w:rPr>
        <w:t>where it appears</w:t>
      </w:r>
      <w:r w:rsidRPr="00B44603">
        <w:rPr>
          <w:rFonts w:eastAsia="Calibri"/>
          <w:u w:val="single"/>
        </w:rPr>
        <w:t xml:space="preserve"> that </w:t>
      </w:r>
      <w:r w:rsidRPr="00CC00D0">
        <w:rPr>
          <w:rFonts w:eastAsia="Calibri"/>
          <w:highlight w:val="cyan"/>
          <w:u w:val="single"/>
        </w:rPr>
        <w:t>the US commitment</w:t>
      </w:r>
      <w:r w:rsidRPr="00B44603">
        <w:rPr>
          <w:rFonts w:eastAsia="Calibri"/>
          <w:u w:val="single"/>
        </w:rPr>
        <w:t xml:space="preserve"> to the region is </w:t>
      </w:r>
      <w:r w:rsidRPr="00CC00D0">
        <w:rPr>
          <w:rFonts w:eastAsia="Calibri"/>
          <w:highlight w:val="cyan"/>
          <w:u w:val="single"/>
        </w:rPr>
        <w:t>in doubt</w:t>
      </w:r>
      <w:r w:rsidRPr="00B44603">
        <w:rPr>
          <w:rFonts w:eastAsia="Calibri"/>
          <w:u w:val="single"/>
        </w:rPr>
        <w:t>, which in turn destabilizes the hierarchical order.</w:t>
      </w:r>
      <w:r w:rsidRPr="00B44603">
        <w:rPr>
          <w:rFonts w:eastAsia="Calibri"/>
          <w:sz w:val="8"/>
          <w:szCs w:val="8"/>
        </w:rPr>
        <w:t xml:space="preserve"> At the global level, American geopolitical over-extension will be the key cause of change. This is the one factor that could lead to both greater regional and global turbulence, if only by the attendant strategic uncertainly triggering off regional challenges or </w:t>
      </w:r>
      <w:proofErr w:type="gramStart"/>
      <w:r w:rsidRPr="00B44603">
        <w:rPr>
          <w:rFonts w:eastAsia="Calibri"/>
          <w:sz w:val="8"/>
          <w:szCs w:val="8"/>
        </w:rPr>
        <w:t>defections</w:t>
      </w:r>
      <w:proofErr w:type="gramEnd"/>
      <w:r w:rsidRPr="00B44603">
        <w:rPr>
          <w:rFonts w:eastAsia="Calibri"/>
          <w:sz w:val="8"/>
          <w:szCs w:val="8"/>
        </w:rPr>
        <w:t xml:space="preserve">. However, it is notoriously difficult to gauge thresholds of over-extension. More positively, East Asia is a region that has adjusted to previous periods of uncertainty about US primacy. Arguably, the regional consensus over the United States as primary state in a system of benign hierarchy could accommodate a shifting of the strategic burden to US allies like Japan and Australia as a means of systemic preservation. The alternatives that could surface </w:t>
      </w:r>
      <w:proofErr w:type="gramStart"/>
      <w:r w:rsidRPr="00B44603">
        <w:rPr>
          <w:rFonts w:eastAsia="Calibri"/>
          <w:sz w:val="8"/>
          <w:szCs w:val="8"/>
        </w:rPr>
        <w:t>as a result of</w:t>
      </w:r>
      <w:proofErr w:type="gramEnd"/>
      <w:r w:rsidRPr="00B44603">
        <w:rPr>
          <w:rFonts w:eastAsia="Calibri"/>
          <w:sz w:val="8"/>
          <w:szCs w:val="8"/>
        </w:rPr>
        <w:t xml:space="preserve"> not doing so would appear to be much worse.</w:t>
      </w:r>
    </w:p>
    <w:p w14:paraId="6072E03B" w14:textId="77777777" w:rsidR="00643B2C" w:rsidRPr="00047317" w:rsidRDefault="00643B2C" w:rsidP="00643B2C"/>
    <w:p w14:paraId="32111120" w14:textId="77777777" w:rsidR="00643B2C" w:rsidRDefault="00643B2C" w:rsidP="00643B2C">
      <w:pPr>
        <w:pStyle w:val="Heading3"/>
      </w:pPr>
      <w:r>
        <w:t>Off</w:t>
      </w:r>
    </w:p>
    <w:p w14:paraId="53CABC5C" w14:textId="77777777" w:rsidR="00643B2C" w:rsidRPr="00953CDF" w:rsidRDefault="00643B2C" w:rsidP="00643B2C">
      <w:pPr>
        <w:keepNext/>
        <w:keepLines/>
        <w:spacing w:before="40" w:after="0"/>
        <w:outlineLvl w:val="3"/>
        <w:rPr>
          <w:rFonts w:eastAsiaTheme="majorEastAsia"/>
          <w:b/>
          <w:iCs/>
          <w:sz w:val="32"/>
        </w:rPr>
      </w:pPr>
      <w:r w:rsidRPr="00953CDF">
        <w:rPr>
          <w:rFonts w:eastAsiaTheme="majorEastAsia"/>
          <w:b/>
          <w:iCs/>
          <w:sz w:val="32"/>
        </w:rPr>
        <w:t>Text: The United States Federal Government should</w:t>
      </w:r>
    </w:p>
    <w:p w14:paraId="23A8F70E" w14:textId="77777777" w:rsidR="00643B2C" w:rsidRPr="00953CDF" w:rsidRDefault="00643B2C" w:rsidP="00643B2C">
      <w:pPr>
        <w:pStyle w:val="ListParagraph"/>
        <w:keepNext/>
        <w:keepLines/>
        <w:numPr>
          <w:ilvl w:val="0"/>
          <w:numId w:val="45"/>
        </w:numPr>
        <w:spacing w:before="40" w:after="0"/>
        <w:outlineLvl w:val="3"/>
        <w:rPr>
          <w:rFonts w:eastAsiaTheme="majorEastAsia"/>
          <w:b/>
          <w:iCs/>
          <w:sz w:val="32"/>
        </w:rPr>
      </w:pPr>
      <w:r w:rsidRPr="00953CDF">
        <w:rPr>
          <w:rFonts w:eastAsiaTheme="majorEastAsia"/>
          <w:b/>
          <w:iCs/>
          <w:sz w:val="32"/>
        </w:rPr>
        <w:t xml:space="preserve">adopt a consistently rising carbon price and border adjustment of approximately $40 and support a competitive portfolio of low-carbon technologies. </w:t>
      </w:r>
    </w:p>
    <w:p w14:paraId="241AA190" w14:textId="77777777" w:rsidR="00643B2C" w:rsidRPr="00953CDF" w:rsidRDefault="00643B2C" w:rsidP="00643B2C"/>
    <w:p w14:paraId="2CB4E41C" w14:textId="77777777" w:rsidR="00643B2C" w:rsidRPr="00953CDF" w:rsidRDefault="00643B2C" w:rsidP="00643B2C">
      <w:pPr>
        <w:keepNext/>
        <w:keepLines/>
        <w:spacing w:before="40" w:after="0"/>
        <w:outlineLvl w:val="3"/>
        <w:rPr>
          <w:rFonts w:eastAsiaTheme="majorEastAsia" w:cstheme="majorBidi"/>
          <w:b/>
          <w:iCs/>
          <w:sz w:val="32"/>
        </w:rPr>
      </w:pPr>
      <w:proofErr w:type="gramStart"/>
      <w:r w:rsidRPr="00953CDF">
        <w:rPr>
          <w:rFonts w:eastAsiaTheme="majorEastAsia" w:cstheme="majorBidi"/>
          <w:b/>
          <w:iCs/>
          <w:sz w:val="32"/>
        </w:rPr>
        <w:t>A carbon</w:t>
      </w:r>
      <w:proofErr w:type="gramEnd"/>
      <w:r w:rsidRPr="00953CDF">
        <w:rPr>
          <w:rFonts w:eastAsiaTheme="majorEastAsia" w:cstheme="majorBidi"/>
          <w:b/>
          <w:iCs/>
          <w:sz w:val="32"/>
        </w:rPr>
        <w:t xml:space="preserve"> tax is key to </w:t>
      </w:r>
      <w:r w:rsidRPr="00953CDF">
        <w:rPr>
          <w:rFonts w:eastAsiaTheme="majorEastAsia" w:cstheme="majorBidi"/>
          <w:b/>
          <w:iCs/>
          <w:sz w:val="32"/>
          <w:u w:val="single"/>
        </w:rPr>
        <w:t>eliminating</w:t>
      </w:r>
      <w:r w:rsidRPr="00953CDF">
        <w:rPr>
          <w:rFonts w:eastAsiaTheme="majorEastAsia" w:cstheme="majorBidi"/>
          <w:b/>
          <w:iCs/>
          <w:sz w:val="32"/>
        </w:rPr>
        <w:t xml:space="preserve"> emissions. That </w:t>
      </w:r>
      <w:proofErr w:type="gramStart"/>
      <w:r w:rsidRPr="00953CDF">
        <w:rPr>
          <w:rFonts w:eastAsiaTheme="majorEastAsia" w:cstheme="majorBidi"/>
          <w:b/>
          <w:iCs/>
          <w:sz w:val="32"/>
          <w:u w:val="single"/>
        </w:rPr>
        <w:t>ends</w:t>
      </w:r>
      <w:proofErr w:type="gramEnd"/>
      <w:r w:rsidRPr="00953CDF">
        <w:rPr>
          <w:rFonts w:eastAsiaTheme="majorEastAsia" w:cstheme="majorBidi"/>
          <w:b/>
          <w:iCs/>
          <w:sz w:val="32"/>
        </w:rPr>
        <w:t xml:space="preserve"> ice </w:t>
      </w:r>
      <w:proofErr w:type="gramStart"/>
      <w:r w:rsidRPr="00953CDF">
        <w:rPr>
          <w:rFonts w:eastAsiaTheme="majorEastAsia" w:cstheme="majorBidi"/>
          <w:b/>
          <w:iCs/>
          <w:sz w:val="32"/>
        </w:rPr>
        <w:t>melt</w:t>
      </w:r>
      <w:proofErr w:type="gramEnd"/>
      <w:r w:rsidRPr="00953CDF">
        <w:rPr>
          <w:rFonts w:eastAsiaTheme="majorEastAsia" w:cstheme="majorBidi"/>
          <w:b/>
          <w:iCs/>
          <w:sz w:val="32"/>
        </w:rPr>
        <w:t xml:space="preserve">. </w:t>
      </w:r>
    </w:p>
    <w:p w14:paraId="329FD4FF" w14:textId="77777777" w:rsidR="00643B2C" w:rsidRPr="00953CDF" w:rsidRDefault="00643B2C" w:rsidP="00643B2C">
      <w:pPr>
        <w:rPr>
          <w:b/>
          <w:bCs/>
        </w:rPr>
      </w:pPr>
      <w:r w:rsidRPr="00953CDF">
        <w:rPr>
          <w:b/>
          <w:bCs/>
          <w:sz w:val="28"/>
        </w:rPr>
        <w:t>Maiello and Gural 19</w:t>
      </w:r>
      <w:r w:rsidRPr="00953CDF">
        <w:t>, Michael Maiello and Natasha Gural are authors at the Chicago Booth Review focusing on combatting climate change, 2/4/2019, “</w:t>
      </w:r>
      <w:r w:rsidRPr="00953CDF">
        <w:rPr>
          <w:b/>
          <w:u w:val="single"/>
        </w:rPr>
        <w:t xml:space="preserve">The Tax That Could </w:t>
      </w:r>
      <w:r w:rsidRPr="00953CDF">
        <w:rPr>
          <w:b/>
          <w:iCs/>
          <w:u w:val="single"/>
          <w:bdr w:val="single" w:sz="12" w:space="0" w:color="auto"/>
        </w:rPr>
        <w:t>Save the World</w:t>
      </w:r>
      <w:r w:rsidRPr="00953CDF">
        <w:t>”, Chicago Booth Review, https://www.chicagobooth.edu/review/tax-could-save-world, -FT</w:t>
      </w:r>
    </w:p>
    <w:p w14:paraId="38BB17C6" w14:textId="77777777" w:rsidR="00643B2C" w:rsidRPr="00953CDF" w:rsidRDefault="00643B2C" w:rsidP="00643B2C">
      <w:pPr>
        <w:rPr>
          <w:bCs/>
          <w:sz w:val="12"/>
        </w:rPr>
      </w:pPr>
      <w:r w:rsidRPr="00953CDF">
        <w:rPr>
          <w:bCs/>
          <w:u w:val="single"/>
        </w:rPr>
        <w:t xml:space="preserve">In terms of confronting climate change, the US is a </w:t>
      </w:r>
      <w:r w:rsidRPr="00953CDF">
        <w:t>laggard</w:t>
      </w:r>
      <w:r w:rsidRPr="00953CDF">
        <w:rPr>
          <w:bCs/>
          <w:sz w:val="12"/>
        </w:rPr>
        <w:t xml:space="preserve">. </w:t>
      </w:r>
      <w:r w:rsidRPr="00953CDF">
        <w:rPr>
          <w:bCs/>
          <w:u w:val="single"/>
        </w:rPr>
        <w:t>Twenty-six countries</w:t>
      </w:r>
      <w:r w:rsidRPr="00953CDF">
        <w:rPr>
          <w:bCs/>
          <w:sz w:val="12"/>
        </w:rPr>
        <w:t xml:space="preserve"> and provinces </w:t>
      </w:r>
      <w:r w:rsidRPr="00953CDF">
        <w:rPr>
          <w:bCs/>
          <w:u w:val="single"/>
        </w:rPr>
        <w:t>have implemented some</w:t>
      </w:r>
      <w:r w:rsidRPr="00953CDF">
        <w:rPr>
          <w:bCs/>
          <w:sz w:val="12"/>
        </w:rPr>
        <w:t xml:space="preserve"> form of </w:t>
      </w:r>
      <w:r w:rsidRPr="00953CDF">
        <w:rPr>
          <w:bCs/>
          <w:u w:val="single"/>
        </w:rPr>
        <w:t>carbon tax</w:t>
      </w:r>
      <w:r w:rsidRPr="00953CDF">
        <w:rPr>
          <w:bCs/>
          <w:sz w:val="12"/>
        </w:rPr>
        <w:t xml:space="preserve">, according to the World Bank, and </w:t>
      </w:r>
      <w:r w:rsidRPr="00953CDF">
        <w:rPr>
          <w:bCs/>
          <w:u w:val="single"/>
        </w:rPr>
        <w:t>there are</w:t>
      </w:r>
      <w:r w:rsidRPr="00953CDF">
        <w:rPr>
          <w:bCs/>
          <w:sz w:val="12"/>
        </w:rPr>
        <w:t xml:space="preserve"> another </w:t>
      </w:r>
      <w:r w:rsidRPr="00953CDF">
        <w:rPr>
          <w:bCs/>
          <w:u w:val="single"/>
        </w:rPr>
        <w:t>25 emissions-trading systems</w:t>
      </w:r>
      <w:r w:rsidRPr="00953CDF">
        <w:rPr>
          <w:bCs/>
          <w:sz w:val="12"/>
        </w:rPr>
        <w:t xml:space="preserve">. In Canada, where some provinces have introduced carbon pricing, Prime Minister Justin Trudeau is leading a charge to introduce a federal carbon tax, with 90 percent of the revenues directly </w:t>
      </w:r>
      <w:proofErr w:type="spellStart"/>
      <w:r w:rsidRPr="00953CDF">
        <w:rPr>
          <w:bCs/>
          <w:sz w:val="12"/>
        </w:rPr>
        <w:t>rebated</w:t>
      </w:r>
      <w:proofErr w:type="spellEnd"/>
      <w:r w:rsidRPr="00953CDF">
        <w:rPr>
          <w:bCs/>
          <w:sz w:val="12"/>
        </w:rPr>
        <w:t xml:space="preserve"> to citizens. To its proponents, </w:t>
      </w:r>
      <w:r w:rsidRPr="00953CDF">
        <w:rPr>
          <w:bCs/>
          <w:u w:val="single"/>
        </w:rPr>
        <w:t xml:space="preserve">a </w:t>
      </w:r>
      <w:r w:rsidRPr="00953CDF">
        <w:rPr>
          <w:bCs/>
          <w:highlight w:val="cyan"/>
          <w:u w:val="single"/>
        </w:rPr>
        <w:t>carbon tax is</w:t>
      </w:r>
      <w:r w:rsidRPr="00953CDF">
        <w:rPr>
          <w:bCs/>
          <w:u w:val="single"/>
        </w:rPr>
        <w:t xml:space="preserve"> simple</w:t>
      </w:r>
      <w:r w:rsidRPr="00953CDF">
        <w:rPr>
          <w:bCs/>
          <w:sz w:val="12"/>
        </w:rPr>
        <w:t xml:space="preserve"> and </w:t>
      </w:r>
      <w:r w:rsidRPr="00953CDF">
        <w:rPr>
          <w:bCs/>
          <w:u w:val="single"/>
        </w:rPr>
        <w:t>clearly beneficial</w:t>
      </w:r>
      <w:r w:rsidRPr="00953CDF">
        <w:rPr>
          <w:bCs/>
          <w:sz w:val="12"/>
        </w:rPr>
        <w:t xml:space="preserve">. </w:t>
      </w:r>
      <w:r w:rsidRPr="00953CDF">
        <w:rPr>
          <w:bCs/>
          <w:u w:val="single"/>
        </w:rPr>
        <w:t xml:space="preserve">It </w:t>
      </w:r>
      <w:r w:rsidRPr="00953CDF">
        <w:rPr>
          <w:bCs/>
          <w:highlight w:val="cyan"/>
          <w:u w:val="single"/>
        </w:rPr>
        <w:t>would account for</w:t>
      </w:r>
      <w:r w:rsidRPr="00953CDF">
        <w:rPr>
          <w:bCs/>
          <w:sz w:val="12"/>
        </w:rPr>
        <w:t xml:space="preserve"> the </w:t>
      </w:r>
      <w:r w:rsidRPr="00953CDF">
        <w:rPr>
          <w:bCs/>
          <w:highlight w:val="cyan"/>
          <w:u w:val="single"/>
        </w:rPr>
        <w:t xml:space="preserve">costs of pollution that </w:t>
      </w:r>
      <w:r w:rsidRPr="00953CDF">
        <w:rPr>
          <w:rStyle w:val="Emphasis"/>
          <w:highlight w:val="cyan"/>
        </w:rPr>
        <w:t>aren’t already priced into</w:t>
      </w:r>
      <w:r w:rsidRPr="00953CDF">
        <w:rPr>
          <w:bCs/>
          <w:highlight w:val="cyan"/>
          <w:u w:val="single"/>
        </w:rPr>
        <w:t xml:space="preserve"> what people pay</w:t>
      </w:r>
      <w:r w:rsidRPr="00953CDF">
        <w:rPr>
          <w:bCs/>
          <w:sz w:val="12"/>
        </w:rPr>
        <w:t xml:space="preserve"> at the pump </w:t>
      </w:r>
      <w:r w:rsidRPr="00953CDF">
        <w:rPr>
          <w:bCs/>
          <w:u w:val="single"/>
        </w:rPr>
        <w:t>to fuel cars</w:t>
      </w:r>
      <w:r w:rsidRPr="00953CDF">
        <w:rPr>
          <w:bCs/>
          <w:sz w:val="12"/>
        </w:rPr>
        <w:t xml:space="preserve">, send to the electric company to </w:t>
      </w:r>
      <w:r w:rsidRPr="00953CDF">
        <w:rPr>
          <w:bCs/>
          <w:u w:val="single"/>
        </w:rPr>
        <w:t>power homes</w:t>
      </w:r>
      <w:r w:rsidRPr="00953CDF">
        <w:rPr>
          <w:bCs/>
          <w:sz w:val="12"/>
        </w:rPr>
        <w:t xml:space="preserve">, </w:t>
      </w:r>
      <w:r w:rsidRPr="00953CDF">
        <w:rPr>
          <w:bCs/>
          <w:u w:val="single"/>
        </w:rPr>
        <w:t>or</w:t>
      </w:r>
      <w:r w:rsidRPr="00953CDF">
        <w:rPr>
          <w:bCs/>
          <w:sz w:val="12"/>
        </w:rPr>
        <w:t xml:space="preserve"> offer up daily to Amazon to </w:t>
      </w:r>
      <w:r w:rsidRPr="00953CDF">
        <w:rPr>
          <w:bCs/>
          <w:u w:val="single"/>
        </w:rPr>
        <w:t>have items shipped</w:t>
      </w:r>
      <w:r w:rsidRPr="00953CDF">
        <w:rPr>
          <w:bCs/>
          <w:sz w:val="12"/>
        </w:rPr>
        <w:t xml:space="preserve">. Releasing </w:t>
      </w:r>
      <w:r w:rsidRPr="00953CDF">
        <w:rPr>
          <w:rStyle w:val="StyleUnderline"/>
          <w:highlight w:val="cyan"/>
        </w:rPr>
        <w:t>carbon dioxide in</w:t>
      </w:r>
      <w:r w:rsidRPr="00953CDF">
        <w:rPr>
          <w:rStyle w:val="StyleUnderline"/>
        </w:rPr>
        <w:t xml:space="preserve">to the atmosphere </w:t>
      </w:r>
      <w:r w:rsidRPr="00953CDF">
        <w:rPr>
          <w:rStyle w:val="StyleUnderline"/>
          <w:highlight w:val="cyan"/>
        </w:rPr>
        <w:t>is heating the planet, melting glaciers, and changing the Earth’s weather patterns</w:t>
      </w:r>
      <w:r w:rsidRPr="00953CDF">
        <w:rPr>
          <w:bCs/>
          <w:sz w:val="12"/>
        </w:rPr>
        <w:t xml:space="preserve">. These </w:t>
      </w:r>
      <w:r w:rsidRPr="00953CDF">
        <w:rPr>
          <w:bCs/>
          <w:highlight w:val="cyan"/>
          <w:u w:val="single"/>
        </w:rPr>
        <w:t>emissions</w:t>
      </w:r>
      <w:r w:rsidRPr="00953CDF">
        <w:rPr>
          <w:bCs/>
          <w:sz w:val="12"/>
        </w:rPr>
        <w:t xml:space="preserve"> cause long-term damage that could </w:t>
      </w:r>
      <w:r w:rsidRPr="00953CDF">
        <w:rPr>
          <w:bCs/>
          <w:highlight w:val="cyan"/>
          <w:u w:val="single"/>
        </w:rPr>
        <w:t>destroy the environment</w:t>
      </w:r>
      <w:r w:rsidRPr="00953CDF">
        <w:rPr>
          <w:bCs/>
          <w:sz w:val="12"/>
        </w:rPr>
        <w:t xml:space="preserve"> as we know it, and, the argument goes, </w:t>
      </w:r>
      <w:r w:rsidRPr="00953CDF">
        <w:rPr>
          <w:rStyle w:val="StyleUnderline"/>
          <w:highlight w:val="cyan"/>
        </w:rPr>
        <w:t>a tax would</w:t>
      </w:r>
      <w:r w:rsidRPr="00953CDF">
        <w:rPr>
          <w:bCs/>
          <w:sz w:val="12"/>
        </w:rPr>
        <w:t xml:space="preserve"> give businesses, governments, and households an incentive to reduce and ultimately </w:t>
      </w:r>
      <w:r w:rsidRPr="00953CDF">
        <w:rPr>
          <w:bCs/>
          <w:highlight w:val="cyan"/>
          <w:u w:val="single"/>
        </w:rPr>
        <w:t>eliminate them</w:t>
      </w:r>
      <w:r w:rsidRPr="00953CDF">
        <w:rPr>
          <w:bCs/>
          <w:sz w:val="12"/>
        </w:rPr>
        <w:t>. Many believe the need for action is urgent. According to the US National Oceanic and Atmospheric Administration, carbon stored in the Earth’s atmosphere is at its highest levels in 800,000 years. The effects of the warming atmosphere will be felt more quickly than anticipated</w:t>
      </w:r>
      <w:r w:rsidRPr="00953CDF">
        <w:rPr>
          <w:bCs/>
          <w:u w:val="single"/>
        </w:rPr>
        <w:t xml:space="preserve">, a </w:t>
      </w:r>
      <w:r w:rsidRPr="00953CDF">
        <w:rPr>
          <w:bCs/>
          <w:highlight w:val="cyan"/>
          <w:u w:val="single"/>
        </w:rPr>
        <w:t>UN</w:t>
      </w:r>
      <w:r w:rsidRPr="00953CDF">
        <w:rPr>
          <w:bCs/>
          <w:sz w:val="12"/>
        </w:rPr>
        <w:t xml:space="preserve"> scientific </w:t>
      </w:r>
      <w:r w:rsidRPr="00953CDF">
        <w:rPr>
          <w:bCs/>
          <w:highlight w:val="cyan"/>
          <w:u w:val="single"/>
        </w:rPr>
        <w:t>panel concluded</w:t>
      </w:r>
      <w:r w:rsidRPr="00953CDF">
        <w:rPr>
          <w:bCs/>
          <w:sz w:val="12"/>
        </w:rPr>
        <w:t xml:space="preserve"> last October, saying that </w:t>
      </w:r>
      <w:r w:rsidRPr="00953CDF">
        <w:rPr>
          <w:bCs/>
          <w:highlight w:val="cyan"/>
          <w:u w:val="single"/>
        </w:rPr>
        <w:t>without a</w:t>
      </w:r>
      <w:r w:rsidRPr="00953CDF">
        <w:rPr>
          <w:bCs/>
          <w:sz w:val="12"/>
        </w:rPr>
        <w:t xml:space="preserve"> global </w:t>
      </w:r>
      <w:r w:rsidRPr="00953CDF">
        <w:rPr>
          <w:bCs/>
          <w:highlight w:val="cyan"/>
          <w:u w:val="single"/>
        </w:rPr>
        <w:t>carbon tax</w:t>
      </w:r>
      <w:r w:rsidRPr="00953CDF">
        <w:rPr>
          <w:bCs/>
          <w:sz w:val="12"/>
          <w:highlight w:val="cyan"/>
        </w:rPr>
        <w:t xml:space="preserve">, </w:t>
      </w:r>
      <w:r w:rsidRPr="00953CDF">
        <w:rPr>
          <w:bCs/>
          <w:highlight w:val="cyan"/>
          <w:u w:val="single"/>
        </w:rPr>
        <w:t xml:space="preserve">any temperature target will be </w:t>
      </w:r>
      <w:r w:rsidRPr="00953CDF">
        <w:rPr>
          <w:bCs/>
          <w:iCs/>
          <w:highlight w:val="cyan"/>
          <w:u w:val="single"/>
          <w:bdr w:val="single" w:sz="12" w:space="0" w:color="auto"/>
        </w:rPr>
        <w:t>exponentially</w:t>
      </w:r>
      <w:r w:rsidRPr="00953CDF">
        <w:rPr>
          <w:bCs/>
          <w:highlight w:val="cyan"/>
          <w:u w:val="single"/>
        </w:rPr>
        <w:t xml:space="preserve"> </w:t>
      </w:r>
      <w:r w:rsidRPr="00953CDF">
        <w:rPr>
          <w:bCs/>
          <w:iCs/>
          <w:highlight w:val="cyan"/>
          <w:u w:val="single"/>
          <w:bdr w:val="single" w:sz="12" w:space="0" w:color="auto"/>
        </w:rPr>
        <w:t>harder</w:t>
      </w:r>
      <w:r w:rsidRPr="00953CDF">
        <w:rPr>
          <w:bCs/>
          <w:highlight w:val="cyan"/>
          <w:u w:val="single"/>
        </w:rPr>
        <w:t xml:space="preserve"> to meet</w:t>
      </w:r>
      <w:r w:rsidRPr="00953CDF">
        <w:rPr>
          <w:bCs/>
          <w:sz w:val="12"/>
        </w:rPr>
        <w:t>. However, does a tax, arguably the best economic tool that exists for addressing climate change, have any possibility of ever being implemented widely? And if not through a carbon tax, how should we put a price on carbon?</w:t>
      </w:r>
    </w:p>
    <w:p w14:paraId="7C8BD84C" w14:textId="77777777" w:rsidR="00643B2C" w:rsidRDefault="00643B2C" w:rsidP="00643B2C">
      <w:pPr>
        <w:pStyle w:val="Heading3"/>
      </w:pPr>
      <w:r>
        <w:t>Off</w:t>
      </w:r>
    </w:p>
    <w:p w14:paraId="1BF5E5DB" w14:textId="77777777" w:rsidR="00643B2C" w:rsidRPr="002C10EB" w:rsidRDefault="00643B2C" w:rsidP="00643B2C">
      <w:pPr>
        <w:pStyle w:val="Heading4"/>
      </w:pPr>
      <w:r w:rsidRPr="002C10EB">
        <w:t>Assertions of ecological masculinity in the Arctic create destructive relationships with the environment, further ecological crisis, create security problems, and perpetuate violence against women</w:t>
      </w:r>
    </w:p>
    <w:p w14:paraId="437FBAFB" w14:textId="77777777" w:rsidR="00643B2C" w:rsidRPr="002C10EB" w:rsidRDefault="00643B2C" w:rsidP="00643B2C">
      <w:r w:rsidRPr="002C10EB">
        <w:rPr>
          <w:rStyle w:val="Style13ptBold"/>
        </w:rPr>
        <w:t>Christou 23</w:t>
      </w:r>
      <w:r w:rsidRPr="002C10EB">
        <w:t xml:space="preserve">(Miranda Christou, Graduate studies at Harvard University, Associate Professor at University of Cyprus in gendered representations, globalization and education.) </w:t>
      </w:r>
      <w:proofErr w:type="spellStart"/>
      <w:r w:rsidRPr="002C10EB">
        <w:t>Visualising</w:t>
      </w:r>
      <w:proofErr w:type="spellEnd"/>
      <w:r w:rsidRPr="002C10EB">
        <w:t xml:space="preserve"> far-right environments - Communication and the politics of nature, Section: Purity and control, 2023-10-17, </w:t>
      </w:r>
      <w:hyperlink r:id="rId8" w:history="1">
        <w:r w:rsidRPr="002C10EB">
          <w:rPr>
            <w:rStyle w:val="Hyperlink"/>
          </w:rPr>
          <w:t>https://www-degruyterbrill</w:t>
        </w:r>
      </w:hyperlink>
      <w:r w:rsidRPr="002C10EB">
        <w:t xml:space="preserve"> com.proxy.lib.umich.edu/document/doi/10.7765/9781526165398/html#contents//Bend</w:t>
      </w:r>
    </w:p>
    <w:p w14:paraId="16350069" w14:textId="77777777" w:rsidR="00643B2C" w:rsidRPr="002C10EB" w:rsidRDefault="00643B2C" w:rsidP="00643B2C">
      <w:pPr>
        <w:rPr>
          <w:sz w:val="10"/>
        </w:rPr>
      </w:pPr>
      <w:r w:rsidRPr="002C10EB">
        <w:rPr>
          <w:sz w:val="10"/>
        </w:rPr>
        <w:t xml:space="preserve">Gender, nature and ideology My starting point is that an analysis of how </w:t>
      </w:r>
      <w:r w:rsidRPr="002C10EB">
        <w:rPr>
          <w:rStyle w:val="StyleUnderline"/>
          <w:highlight w:val="cyan"/>
        </w:rPr>
        <w:t>far-right ideology adopts</w:t>
      </w:r>
      <w:r w:rsidRPr="002C10EB">
        <w:rPr>
          <w:rStyle w:val="StyleUnderline"/>
        </w:rPr>
        <w:t xml:space="preserve">, appropriates and communicates </w:t>
      </w:r>
      <w:r w:rsidRPr="002C10EB">
        <w:rPr>
          <w:rStyle w:val="StyleUnderline"/>
          <w:highlight w:val="cyan"/>
        </w:rPr>
        <w:t>varieties of environmental thinking</w:t>
      </w:r>
      <w:r w:rsidRPr="002C10EB">
        <w:rPr>
          <w:sz w:val="10"/>
        </w:rPr>
        <w:t xml:space="preserve"> can be </w:t>
      </w:r>
      <w:proofErr w:type="spellStart"/>
      <w:r w:rsidRPr="002C10EB">
        <w:rPr>
          <w:rStyle w:val="StyleUnderline"/>
          <w:highlight w:val="cyan"/>
        </w:rPr>
        <w:t>crystallised</w:t>
      </w:r>
      <w:proofErr w:type="spellEnd"/>
      <w:r w:rsidRPr="002C10EB">
        <w:rPr>
          <w:rStyle w:val="StyleUnderline"/>
          <w:highlight w:val="cyan"/>
        </w:rPr>
        <w:t xml:space="preserve"> through the </w:t>
      </w:r>
      <w:r w:rsidRPr="002C10EB">
        <w:rPr>
          <w:rStyle w:val="Emphasis"/>
          <w:highlight w:val="cyan"/>
        </w:rPr>
        <w:t>lens of gender</w:t>
      </w:r>
      <w:r w:rsidRPr="002C10EB">
        <w:rPr>
          <w:sz w:val="10"/>
        </w:rPr>
        <w:t xml:space="preserve">. According to </w:t>
      </w:r>
      <w:proofErr w:type="spellStart"/>
      <w:r w:rsidRPr="002C10EB">
        <w:rPr>
          <w:sz w:val="10"/>
        </w:rPr>
        <w:t>Forchtner</w:t>
      </w:r>
      <w:proofErr w:type="spellEnd"/>
      <w:r w:rsidRPr="002C10EB">
        <w:rPr>
          <w:sz w:val="10"/>
        </w:rPr>
        <w:t xml:space="preserve"> and Kølvraa (2015), far-right ideology is connected to the environment in different dimensions: the land is the </w:t>
      </w:r>
      <w:r w:rsidRPr="002C10EB">
        <w:rPr>
          <w:rStyle w:val="StyleUnderline"/>
        </w:rPr>
        <w:t>aesthetic pride</w:t>
      </w:r>
      <w:r w:rsidRPr="002C10EB">
        <w:rPr>
          <w:sz w:val="10"/>
        </w:rPr>
        <w:t xml:space="preserve"> of the nation, a </w:t>
      </w:r>
      <w:r w:rsidRPr="002C10EB">
        <w:rPr>
          <w:rStyle w:val="StyleUnderline"/>
        </w:rPr>
        <w:t>material resource for its survival</w:t>
      </w:r>
      <w:r w:rsidRPr="002C10EB">
        <w:rPr>
          <w:sz w:val="10"/>
        </w:rPr>
        <w:t xml:space="preserve"> and a symbol of </w:t>
      </w:r>
      <w:r w:rsidRPr="002C10EB">
        <w:rPr>
          <w:rStyle w:val="StyleUnderline"/>
        </w:rPr>
        <w:t>cultural hygiene</w:t>
      </w:r>
      <w:r w:rsidRPr="002C10EB">
        <w:rPr>
          <w:sz w:val="10"/>
        </w:rPr>
        <w:t xml:space="preserve">. Thus, the </w:t>
      </w:r>
      <w:r w:rsidRPr="002C10EB">
        <w:rPr>
          <w:rStyle w:val="StyleUnderline"/>
          <w:highlight w:val="cyan"/>
        </w:rPr>
        <w:t>nation endures when</w:t>
      </w:r>
      <w:r w:rsidRPr="002C10EB">
        <w:rPr>
          <w:rStyle w:val="StyleUnderline"/>
        </w:rPr>
        <w:t xml:space="preserve"> its </w:t>
      </w:r>
      <w:r w:rsidRPr="002C10EB">
        <w:rPr>
          <w:rStyle w:val="StyleUnderline"/>
          <w:highlight w:val="cyan"/>
        </w:rPr>
        <w:t>territori</w:t>
      </w:r>
      <w:r w:rsidRPr="002C10EB">
        <w:rPr>
          <w:rStyle w:val="StyleUnderline"/>
        </w:rPr>
        <w:t xml:space="preserve">al integrity is </w:t>
      </w:r>
      <w:r w:rsidRPr="002C10EB">
        <w:rPr>
          <w:rStyle w:val="StyleUnderline"/>
          <w:highlight w:val="cyan"/>
        </w:rPr>
        <w:t>preserved and</w:t>
      </w:r>
      <w:r w:rsidRPr="002C10EB">
        <w:rPr>
          <w:rStyle w:val="StyleUnderline"/>
        </w:rPr>
        <w:t xml:space="preserve"> its </w:t>
      </w:r>
      <w:r w:rsidRPr="002C10EB">
        <w:rPr>
          <w:rStyle w:val="Emphasis"/>
          <w:highlight w:val="cyan"/>
        </w:rPr>
        <w:t>purity defended</w:t>
      </w:r>
      <w:r w:rsidRPr="002C10EB">
        <w:rPr>
          <w:sz w:val="10"/>
        </w:rPr>
        <w:t xml:space="preserve">. An examination of </w:t>
      </w:r>
      <w:proofErr w:type="spellStart"/>
      <w:r w:rsidRPr="002C10EB">
        <w:rPr>
          <w:sz w:val="10"/>
        </w:rPr>
        <w:t>ELAM’s</w:t>
      </w:r>
      <w:proofErr w:type="spellEnd"/>
      <w:r w:rsidRPr="002C10EB">
        <w:rPr>
          <w:sz w:val="10"/>
        </w:rPr>
        <w:t xml:space="preserve"> visual environmental communication shows that the concepts of </w:t>
      </w:r>
      <w:r w:rsidRPr="002C10EB">
        <w:rPr>
          <w:rStyle w:val="StyleUnderline"/>
          <w:highlight w:val="cyan"/>
        </w:rPr>
        <w:t>purity and control are central</w:t>
      </w:r>
      <w:r w:rsidRPr="002C10EB">
        <w:rPr>
          <w:rStyle w:val="StyleUnderline"/>
        </w:rPr>
        <w:t xml:space="preserve"> both </w:t>
      </w:r>
      <w:r w:rsidRPr="002C10EB">
        <w:rPr>
          <w:rStyle w:val="StyleUnderline"/>
          <w:highlight w:val="cyan"/>
        </w:rPr>
        <w:t>in</w:t>
      </w:r>
      <w:r w:rsidRPr="002C10EB">
        <w:rPr>
          <w:rStyle w:val="StyleUnderline"/>
        </w:rPr>
        <w:t xml:space="preserve"> nationalist ideology and </w:t>
      </w:r>
      <w:r w:rsidRPr="002C10EB">
        <w:rPr>
          <w:rStyle w:val="StyleUnderline"/>
          <w:highlight w:val="cyan"/>
        </w:rPr>
        <w:t>patriarchal relations</w:t>
      </w:r>
      <w:r w:rsidRPr="002C10EB">
        <w:rPr>
          <w:sz w:val="10"/>
        </w:rPr>
        <w:t xml:space="preserve"> which, in turn, are symbolically demonstrated in representations of the natural environment. I echo here Douglas’ (2003 [1966]) powerful thesis in Purity and Danger where she argues that </w:t>
      </w:r>
      <w:r w:rsidRPr="002C10EB">
        <w:rPr>
          <w:rStyle w:val="StyleUnderline"/>
          <w:highlight w:val="cyan"/>
        </w:rPr>
        <w:t>rituals of removing pollution</w:t>
      </w:r>
      <w:r w:rsidRPr="002C10EB">
        <w:rPr>
          <w:sz w:val="10"/>
        </w:rPr>
        <w:t xml:space="preserve"> (dirt, dust, harmful substances) </w:t>
      </w:r>
      <w:r w:rsidRPr="002C10EB">
        <w:rPr>
          <w:rStyle w:val="StyleUnderline"/>
        </w:rPr>
        <w:t xml:space="preserve">are </w:t>
      </w:r>
      <w:r w:rsidRPr="002C10EB">
        <w:rPr>
          <w:rStyle w:val="StyleUnderline"/>
          <w:highlight w:val="cyan"/>
        </w:rPr>
        <w:t>investments</w:t>
      </w:r>
      <w:r w:rsidRPr="002C10EB">
        <w:rPr>
          <w:rStyle w:val="StyleUnderline"/>
        </w:rPr>
        <w:t xml:space="preserve"> both </w:t>
      </w:r>
      <w:r w:rsidRPr="002C10EB">
        <w:rPr>
          <w:rStyle w:val="StyleUnderline"/>
          <w:highlight w:val="cyan"/>
        </w:rPr>
        <w:t>in cleanliness</w:t>
      </w:r>
      <w:r w:rsidRPr="002C10EB">
        <w:rPr>
          <w:sz w:val="10"/>
        </w:rPr>
        <w:t xml:space="preserve"> and in communal formations of social boundaries. Indeed, as </w:t>
      </w:r>
      <w:proofErr w:type="spellStart"/>
      <w:r w:rsidRPr="002C10EB">
        <w:rPr>
          <w:sz w:val="10"/>
        </w:rPr>
        <w:t>Forchtner</w:t>
      </w:r>
      <w:proofErr w:type="spellEnd"/>
      <w:r w:rsidRPr="002C10EB">
        <w:rPr>
          <w:sz w:val="10"/>
        </w:rPr>
        <w:t xml:space="preserve"> (2019c) has argued, the far right’s </w:t>
      </w:r>
      <w:r w:rsidRPr="002C10EB">
        <w:rPr>
          <w:rStyle w:val="StyleUnderline"/>
          <w:highlight w:val="cyan"/>
        </w:rPr>
        <w:t>quest for land purity</w:t>
      </w:r>
      <w:r w:rsidRPr="002C10EB">
        <w:rPr>
          <w:sz w:val="10"/>
        </w:rPr>
        <w:t xml:space="preserve"> uses, among others, the language of ‘invasive species’ in the natural world as a metaphor to describe the presence of migrants in the territory of the endangered national group. The gender symbolism of the natural environment has been meticulously explored in Ortner’s (1972) classic essay ‘Is Female to Male as Nature Is to Culture?’, where she attempts to explain the question of women’s universal devaluation. Ortner argues that beyond the easily identifiable practices of calling women inferior or assigning them to marginal positions in society, there must be other symbolic ways through which these practices are </w:t>
      </w:r>
      <w:proofErr w:type="spellStart"/>
      <w:r w:rsidRPr="002C10EB">
        <w:rPr>
          <w:sz w:val="10"/>
        </w:rPr>
        <w:t>legitimised</w:t>
      </w:r>
      <w:proofErr w:type="spellEnd"/>
      <w:r w:rsidRPr="002C10EB">
        <w:rPr>
          <w:sz w:val="10"/>
        </w:rPr>
        <w:t xml:space="preserve">. She finds the answer in another universal phenomenon: the relationship between nature and culture which is a relationship of control. Thus, she points out: ‘the pan-cultural devaluation of woman could be accounted for, quite simply, by postulating that </w:t>
      </w:r>
      <w:r w:rsidRPr="002C10EB">
        <w:rPr>
          <w:rStyle w:val="StyleUnderline"/>
          <w:highlight w:val="cyan"/>
        </w:rPr>
        <w:t>woman</w:t>
      </w:r>
      <w:r w:rsidRPr="002C10EB">
        <w:rPr>
          <w:rStyle w:val="StyleUnderline"/>
        </w:rPr>
        <w:t xml:space="preserve"> is being </w:t>
      </w:r>
      <w:r w:rsidRPr="002C10EB">
        <w:rPr>
          <w:rStyle w:val="StyleUnderline"/>
          <w:highlight w:val="cyan"/>
        </w:rPr>
        <w:t>identified</w:t>
      </w:r>
      <w:r w:rsidRPr="002C10EB">
        <w:rPr>
          <w:rStyle w:val="StyleUnderline"/>
        </w:rPr>
        <w:t xml:space="preserve"> </w:t>
      </w:r>
      <w:r w:rsidRPr="002C10EB">
        <w:rPr>
          <w:rStyle w:val="StyleUnderline"/>
          <w:highlight w:val="cyan"/>
        </w:rPr>
        <w:t>with</w:t>
      </w:r>
      <w:r w:rsidRPr="002C10EB">
        <w:rPr>
          <w:rStyle w:val="StyleUnderline"/>
        </w:rPr>
        <w:t xml:space="preserve">, or symbolically associated with, </w:t>
      </w:r>
      <w:r w:rsidRPr="002C10EB">
        <w:rPr>
          <w:rStyle w:val="StyleUnderline"/>
          <w:highlight w:val="cyan"/>
        </w:rPr>
        <w:t>nature</w:t>
      </w:r>
      <w:r w:rsidRPr="002C10EB">
        <w:rPr>
          <w:rStyle w:val="StyleUnderline"/>
        </w:rPr>
        <w:t xml:space="preserve">, as </w:t>
      </w:r>
      <w:r w:rsidRPr="002C10EB">
        <w:rPr>
          <w:rStyle w:val="StyleUnderline"/>
          <w:highlight w:val="cyan"/>
        </w:rPr>
        <w:t>opposed to man</w:t>
      </w:r>
      <w:r w:rsidRPr="002C10EB">
        <w:rPr>
          <w:rStyle w:val="StyleUnderline"/>
        </w:rPr>
        <w:t xml:space="preserve">, who is </w:t>
      </w:r>
      <w:r w:rsidRPr="002C10EB">
        <w:rPr>
          <w:rStyle w:val="StyleUnderline"/>
          <w:highlight w:val="cyan"/>
        </w:rPr>
        <w:t>identified with culture’</w:t>
      </w:r>
      <w:r w:rsidRPr="002C10EB">
        <w:rPr>
          <w:sz w:val="10"/>
        </w:rPr>
        <w:t xml:space="preserve"> (Ortner, 1972: 11–12). Ortner argues that women’s identification with nature begins with her body and its reproductive function, is extended into the social roles that reproduction entails (raising children, preparing food, sustaining life) and ends with the belief that women are ‘like nature’ because they are the key to procreation. Thus, women’s physiology becomes their destiny, and their mothering function reflects ‘women’s psyche’. In contrast, men occupy the higher domain of culture and are seen as too sophisticated to be tending to the needs of animal-like small species. For Ortner, </w:t>
      </w:r>
      <w:r w:rsidRPr="002C10EB">
        <w:rPr>
          <w:rStyle w:val="StyleUnderline"/>
          <w:highlight w:val="cyan"/>
        </w:rPr>
        <w:t>men</w:t>
      </w:r>
      <w:r w:rsidRPr="002C10EB">
        <w:rPr>
          <w:rStyle w:val="StyleUnderline"/>
        </w:rPr>
        <w:t xml:space="preserve"> are </w:t>
      </w:r>
      <w:r w:rsidRPr="002C10EB">
        <w:rPr>
          <w:rStyle w:val="StyleUnderline"/>
          <w:highlight w:val="cyan"/>
        </w:rPr>
        <w:t>tasked with</w:t>
      </w:r>
      <w:r w:rsidRPr="002C10EB">
        <w:rPr>
          <w:rStyle w:val="StyleUnderline"/>
        </w:rPr>
        <w:t xml:space="preserve"> developing </w:t>
      </w:r>
      <w:r w:rsidRPr="002C10EB">
        <w:rPr>
          <w:rStyle w:val="StyleUnderline"/>
          <w:highlight w:val="cyan"/>
        </w:rPr>
        <w:t>culture, which</w:t>
      </w:r>
      <w:r w:rsidRPr="002C10EB">
        <w:rPr>
          <w:rStyle w:val="StyleUnderline"/>
        </w:rPr>
        <w:t xml:space="preserve"> oftentimes </w:t>
      </w:r>
      <w:r w:rsidRPr="002C10EB">
        <w:rPr>
          <w:rStyle w:val="StyleUnderline"/>
          <w:highlight w:val="cyan"/>
        </w:rPr>
        <w:t>involves</w:t>
      </w:r>
      <w:r w:rsidRPr="002C10EB">
        <w:rPr>
          <w:rStyle w:val="StyleUnderline"/>
        </w:rPr>
        <w:t xml:space="preserve"> regulating and </w:t>
      </w:r>
      <w:r w:rsidRPr="002C10EB">
        <w:rPr>
          <w:rStyle w:val="StyleUnderline"/>
          <w:highlight w:val="cyan"/>
        </w:rPr>
        <w:t>controlling nature</w:t>
      </w:r>
      <w:r w:rsidRPr="002C10EB">
        <w:rPr>
          <w:rStyle w:val="StyleUnderline"/>
        </w:rPr>
        <w:t xml:space="preserve"> (hunting, </w:t>
      </w:r>
      <w:r w:rsidRPr="002C10EB">
        <w:rPr>
          <w:rStyle w:val="StyleUnderline"/>
          <w:highlight w:val="cyan"/>
        </w:rPr>
        <w:t>mining</w:t>
      </w:r>
      <w:r w:rsidRPr="002C10EB">
        <w:rPr>
          <w:rStyle w:val="StyleUnderline"/>
        </w:rPr>
        <w:t xml:space="preserve">, </w:t>
      </w:r>
      <w:r w:rsidRPr="002C10EB">
        <w:rPr>
          <w:rStyle w:val="StyleUnderline"/>
          <w:highlight w:val="cyan"/>
        </w:rPr>
        <w:t>drilling</w:t>
      </w:r>
      <w:r w:rsidRPr="002C10EB">
        <w:rPr>
          <w:rStyle w:val="StyleUnderline"/>
        </w:rPr>
        <w:t xml:space="preserve">, </w:t>
      </w:r>
      <w:r w:rsidRPr="002C10EB">
        <w:rPr>
          <w:rStyle w:val="StyleUnderline"/>
          <w:highlight w:val="cyan"/>
        </w:rPr>
        <w:t>exploring</w:t>
      </w:r>
      <w:r w:rsidRPr="002C10EB">
        <w:rPr>
          <w:rStyle w:val="StyleUnderline"/>
        </w:rPr>
        <w:t xml:space="preserve">). As </w:t>
      </w:r>
      <w:r w:rsidRPr="002C10EB">
        <w:rPr>
          <w:rStyle w:val="StyleUnderline"/>
          <w:highlight w:val="cyan"/>
        </w:rPr>
        <w:t>women are, thus</w:t>
      </w:r>
      <w:r w:rsidRPr="002C10EB">
        <w:rPr>
          <w:rStyle w:val="StyleUnderline"/>
        </w:rPr>
        <w:t xml:space="preserve">, seen as being closer to nature than men, they are often </w:t>
      </w:r>
      <w:r w:rsidRPr="002C10EB">
        <w:rPr>
          <w:rStyle w:val="StyleUnderline"/>
          <w:highlight w:val="cyan"/>
        </w:rPr>
        <w:t>portrayed as</w:t>
      </w:r>
      <w:r w:rsidRPr="002C10EB">
        <w:rPr>
          <w:rStyle w:val="StyleUnderline"/>
        </w:rPr>
        <w:t xml:space="preserve"> driven by </w:t>
      </w:r>
      <w:r w:rsidRPr="002C10EB">
        <w:rPr>
          <w:rStyle w:val="StyleUnderline"/>
          <w:highlight w:val="cyan"/>
        </w:rPr>
        <w:t>emotional</w:t>
      </w:r>
      <w:r w:rsidRPr="002C10EB">
        <w:rPr>
          <w:rStyle w:val="StyleUnderline"/>
        </w:rPr>
        <w:t>, almost ‘</w:t>
      </w:r>
      <w:r w:rsidRPr="002C10EB">
        <w:rPr>
          <w:rStyle w:val="StyleUnderline"/>
          <w:highlight w:val="cyan"/>
        </w:rPr>
        <w:t>animalistic’</w:t>
      </w:r>
      <w:r w:rsidRPr="002C10EB">
        <w:rPr>
          <w:rStyle w:val="StyleUnderline"/>
        </w:rPr>
        <w:t xml:space="preserve"> instincts</w:t>
      </w:r>
      <w:r w:rsidRPr="002C10EB">
        <w:rPr>
          <w:sz w:val="10"/>
        </w:rPr>
        <w:t xml:space="preserve">, while the cool, calm, collected figure of the man is the rational voice in the room. Beyond symbolism, connections between gender and the environment can be traced </w:t>
      </w:r>
      <w:proofErr w:type="gramStart"/>
      <w:r w:rsidRPr="002C10EB">
        <w:rPr>
          <w:sz w:val="10"/>
        </w:rPr>
        <w:t>on</w:t>
      </w:r>
      <w:proofErr w:type="gramEnd"/>
      <w:r w:rsidRPr="002C10EB">
        <w:rPr>
          <w:sz w:val="10"/>
        </w:rPr>
        <w:t xml:space="preserve"> different levels. As a variable, gender determines differences in attitudes between men and women, with women exhibiting greater concern for environmental degradation (</w:t>
      </w:r>
      <w:proofErr w:type="spellStart"/>
      <w:r w:rsidRPr="002C10EB">
        <w:rPr>
          <w:sz w:val="10"/>
        </w:rPr>
        <w:t>Joireman</w:t>
      </w:r>
      <w:proofErr w:type="spellEnd"/>
      <w:r w:rsidRPr="002C10EB">
        <w:rPr>
          <w:sz w:val="10"/>
        </w:rPr>
        <w:t xml:space="preserve"> and Liu; 2014) even at a young age (Zelezny et al., 2000). Interestingly, there are indications that </w:t>
      </w:r>
      <w:r w:rsidRPr="002C10EB">
        <w:rPr>
          <w:rStyle w:val="StyleUnderline"/>
          <w:highlight w:val="cyan"/>
        </w:rPr>
        <w:t>women’s greater political participation</w:t>
      </w:r>
      <w:r w:rsidRPr="002C10EB">
        <w:rPr>
          <w:rStyle w:val="StyleUnderline"/>
        </w:rPr>
        <w:t xml:space="preserve"> in a country is </w:t>
      </w:r>
      <w:r w:rsidRPr="002C10EB">
        <w:rPr>
          <w:rStyle w:val="StyleUnderline"/>
          <w:highlight w:val="cyan"/>
        </w:rPr>
        <w:t>linked to</w:t>
      </w:r>
      <w:r w:rsidRPr="002C10EB">
        <w:rPr>
          <w:rStyle w:val="StyleUnderline"/>
        </w:rPr>
        <w:t xml:space="preserve"> the country’s </w:t>
      </w:r>
      <w:r w:rsidRPr="002C10EB">
        <w:rPr>
          <w:rStyle w:val="StyleUnderline"/>
          <w:highlight w:val="cyan"/>
        </w:rPr>
        <w:t>lower carbon</w:t>
      </w:r>
      <w:r w:rsidRPr="002C10EB">
        <w:rPr>
          <w:rStyle w:val="StyleUnderline"/>
        </w:rPr>
        <w:t xml:space="preserve"> dioxide </w:t>
      </w:r>
      <w:r w:rsidRPr="002C10EB">
        <w:rPr>
          <w:rStyle w:val="StyleUnderline"/>
          <w:highlight w:val="cyan"/>
        </w:rPr>
        <w:t>emissions</w:t>
      </w:r>
      <w:r w:rsidRPr="002C10EB">
        <w:rPr>
          <w:rStyle w:val="StyleUnderline"/>
        </w:rPr>
        <w:t xml:space="preserve"> </w:t>
      </w:r>
      <w:r w:rsidRPr="002C10EB">
        <w:rPr>
          <w:sz w:val="10"/>
        </w:rPr>
        <w:t xml:space="preserve">(Ergas and York, 2012). Other studies have shown that gender effects are minimal compared to the explanatory power of political affiliation and political ideology in accounting for beliefs in climate change (Hornsey et al., 2016). Women also seem to know more about climate change compared to men, although they tend to underestimate the breadth of their knowledge (McCright, 2010). Men’s </w:t>
      </w:r>
      <w:proofErr w:type="gramStart"/>
      <w:r w:rsidRPr="002C10EB">
        <w:rPr>
          <w:sz w:val="10"/>
        </w:rPr>
        <w:t>lack of</w:t>
      </w:r>
      <w:proofErr w:type="gramEnd"/>
      <w:r w:rsidRPr="002C10EB">
        <w:rPr>
          <w:sz w:val="10"/>
        </w:rPr>
        <w:t xml:space="preserve"> urgency for the environment has been dubbed the ‘cool dude’ effect (McCright and Dunlap, 2011), which is partially explained by the type of white conservative male who overrates his understanding of global warming while endorsing denialist views. Some of this variability can be accounted for by differential gendered vulnerabilities in relation to the immediate and long-term impact of climate change (Pearse, 2017). </w:t>
      </w:r>
      <w:r w:rsidRPr="002C10EB">
        <w:rPr>
          <w:rStyle w:val="StyleUnderline"/>
        </w:rPr>
        <w:t xml:space="preserve">Feminist perspectives </w:t>
      </w:r>
      <w:proofErr w:type="spellStart"/>
      <w:r w:rsidRPr="002C10EB">
        <w:rPr>
          <w:rStyle w:val="StyleUnderline"/>
        </w:rPr>
        <w:t>emphasise</w:t>
      </w:r>
      <w:proofErr w:type="spellEnd"/>
      <w:r w:rsidRPr="002C10EB">
        <w:rPr>
          <w:rStyle w:val="StyleUnderline"/>
        </w:rPr>
        <w:t xml:space="preserve"> that </w:t>
      </w:r>
      <w:r w:rsidRPr="002C10EB">
        <w:rPr>
          <w:rStyle w:val="StyleUnderline"/>
          <w:highlight w:val="cyan"/>
        </w:rPr>
        <w:t>this is a direct result of</w:t>
      </w:r>
      <w:r w:rsidRPr="002C10EB">
        <w:rPr>
          <w:rStyle w:val="StyleUnderline"/>
        </w:rPr>
        <w:t xml:space="preserve"> structural constraints in the </w:t>
      </w:r>
      <w:r w:rsidRPr="002C10EB">
        <w:rPr>
          <w:rStyle w:val="StyleUnderline"/>
          <w:highlight w:val="cyan"/>
        </w:rPr>
        <w:t>social positioning of men and women</w:t>
      </w:r>
      <w:r w:rsidRPr="002C10EB">
        <w:rPr>
          <w:sz w:val="10"/>
        </w:rPr>
        <w:t xml:space="preserve"> and note that these constraints are even more pronounced for women in the Global South (Roy, 2018). </w:t>
      </w:r>
      <w:r w:rsidRPr="002C10EB">
        <w:rPr>
          <w:sz w:val="10"/>
          <w:szCs w:val="16"/>
        </w:rPr>
        <w:t xml:space="preserve">This is where the space of ecofeminist thought has expanded the gender– environment connection beyond mainstream approaches. Despite essentialist undertones associated with its rise in the 1970s, ecofeminism is not about women who believe they can save the earth simply because they are women. Gaard (2015), for example, steers away from approaches where women are called to ‘mother the Earth’ or are constructed as victims of environmental destruction. Instead, she proposes an ecofeminist, intersectional approach and argues that: </w:t>
      </w:r>
      <w:r w:rsidRPr="002C10EB">
        <w:rPr>
          <w:rStyle w:val="StyleUnderline"/>
          <w:highlight w:val="cyan"/>
        </w:rPr>
        <w:t>[C]</w:t>
      </w:r>
      <w:proofErr w:type="spellStart"/>
      <w:r w:rsidRPr="002C10EB">
        <w:rPr>
          <w:rStyle w:val="StyleUnderline"/>
          <w:highlight w:val="cyan"/>
        </w:rPr>
        <w:t>limate</w:t>
      </w:r>
      <w:proofErr w:type="spellEnd"/>
      <w:r w:rsidRPr="002C10EB">
        <w:rPr>
          <w:rStyle w:val="StyleUnderline"/>
          <w:highlight w:val="cyan"/>
        </w:rPr>
        <w:t xml:space="preserve"> change and </w:t>
      </w:r>
      <w:r w:rsidRPr="002C10EB">
        <w:rPr>
          <w:rStyle w:val="StyleUnderline"/>
        </w:rPr>
        <w:t xml:space="preserve">first world </w:t>
      </w:r>
      <w:r w:rsidRPr="002C10EB">
        <w:rPr>
          <w:rStyle w:val="StyleUnderline"/>
          <w:highlight w:val="cyan"/>
        </w:rPr>
        <w:t xml:space="preserve">overconsumption are produced by </w:t>
      </w:r>
      <w:r w:rsidRPr="002C10EB">
        <w:rPr>
          <w:rStyle w:val="Emphasis"/>
          <w:highlight w:val="cyan"/>
        </w:rPr>
        <w:t xml:space="preserve">Masculinist </w:t>
      </w:r>
      <w:proofErr w:type="gramStart"/>
      <w:r w:rsidRPr="002C10EB">
        <w:rPr>
          <w:rStyle w:val="Emphasis"/>
          <w:highlight w:val="cyan"/>
        </w:rPr>
        <w:t>Ideology</w:t>
      </w:r>
      <w:r w:rsidRPr="002C10EB">
        <w:rPr>
          <w:sz w:val="10"/>
          <w:highlight w:val="cyan"/>
        </w:rPr>
        <w:t>,</w:t>
      </w:r>
      <w:r w:rsidRPr="002C10EB">
        <w:rPr>
          <w:sz w:val="10"/>
        </w:rPr>
        <w:t xml:space="preserve"> and</w:t>
      </w:r>
      <w:proofErr w:type="gramEnd"/>
      <w:r w:rsidRPr="002C10EB">
        <w:rPr>
          <w:sz w:val="10"/>
        </w:rPr>
        <w:t xml:space="preserve"> will </w:t>
      </w:r>
      <w:r w:rsidRPr="002C10EB">
        <w:rPr>
          <w:rStyle w:val="StyleUnderline"/>
          <w:highlight w:val="cyan"/>
        </w:rPr>
        <w:t>not</w:t>
      </w:r>
      <w:r w:rsidRPr="002C10EB">
        <w:rPr>
          <w:rStyle w:val="StyleUnderline"/>
        </w:rPr>
        <w:t xml:space="preserve"> be </w:t>
      </w:r>
      <w:r w:rsidRPr="002C10EB">
        <w:rPr>
          <w:rStyle w:val="StyleUnderline"/>
          <w:highlight w:val="cyan"/>
        </w:rPr>
        <w:t xml:space="preserve">solved by </w:t>
      </w:r>
      <w:r w:rsidRPr="002C10EB">
        <w:rPr>
          <w:rStyle w:val="Emphasis"/>
          <w:highlight w:val="cyan"/>
        </w:rPr>
        <w:t>Masculinist Techno-Science</w:t>
      </w:r>
      <w:r w:rsidRPr="002C10EB">
        <w:rPr>
          <w:sz w:val="10"/>
        </w:rPr>
        <w:t xml:space="preserve"> approaches. </w:t>
      </w:r>
      <w:r w:rsidRPr="002C10EB">
        <w:rPr>
          <w:rStyle w:val="Emphasis"/>
        </w:rPr>
        <w:t>Instead</w:t>
      </w:r>
      <w:r w:rsidRPr="002C10EB">
        <w:rPr>
          <w:sz w:val="10"/>
        </w:rPr>
        <w:t xml:space="preserve">, I propose, </w:t>
      </w:r>
      <w:r w:rsidRPr="002C10EB">
        <w:rPr>
          <w:rStyle w:val="StyleUnderline"/>
        </w:rPr>
        <w:t xml:space="preserve">queer </w:t>
      </w:r>
      <w:r w:rsidRPr="002C10EB">
        <w:rPr>
          <w:rStyle w:val="StyleUnderline"/>
          <w:highlight w:val="cyan"/>
        </w:rPr>
        <w:t xml:space="preserve">feminist </w:t>
      </w:r>
      <w:proofErr w:type="spellStart"/>
      <w:r w:rsidRPr="002C10EB">
        <w:rPr>
          <w:rStyle w:val="StyleUnderline"/>
          <w:highlight w:val="cyan"/>
        </w:rPr>
        <w:t>posthumanist</w:t>
      </w:r>
      <w:proofErr w:type="spellEnd"/>
      <w:r w:rsidRPr="002C10EB">
        <w:rPr>
          <w:rStyle w:val="StyleUnderline"/>
          <w:highlight w:val="cyan"/>
        </w:rPr>
        <w:t xml:space="preserve"> climate justice</w:t>
      </w:r>
      <w:r w:rsidRPr="002C10EB">
        <w:rPr>
          <w:rStyle w:val="StyleUnderline"/>
        </w:rPr>
        <w:t xml:space="preserve"> perspectives </w:t>
      </w:r>
      <w:r w:rsidRPr="002C10EB">
        <w:rPr>
          <w:rStyle w:val="StyleUnderline"/>
          <w:highlight w:val="cyan"/>
        </w:rPr>
        <w:t>at the local, national,</w:t>
      </w:r>
      <w:r w:rsidRPr="002C10EB">
        <w:rPr>
          <w:rStyle w:val="StyleUnderline"/>
        </w:rPr>
        <w:t xml:space="preserve"> and </w:t>
      </w:r>
      <w:r w:rsidRPr="002C10EB">
        <w:rPr>
          <w:rStyle w:val="StyleUnderline"/>
          <w:highlight w:val="cyan"/>
        </w:rPr>
        <w:t>global levels</w:t>
      </w:r>
      <w:r w:rsidRPr="002C10EB">
        <w:rPr>
          <w:sz w:val="10"/>
        </w:rPr>
        <w:t xml:space="preserve"> are </w:t>
      </w:r>
      <w:r w:rsidRPr="00C92221">
        <w:rPr>
          <w:rStyle w:val="StyleUnderline"/>
          <w:highlight w:val="cyan"/>
        </w:rPr>
        <w:t>needed to</w:t>
      </w:r>
      <w:r w:rsidRPr="002C10EB">
        <w:rPr>
          <w:sz w:val="10"/>
        </w:rPr>
        <w:t xml:space="preserve"> intervene and </w:t>
      </w:r>
      <w:r w:rsidRPr="00C92221">
        <w:rPr>
          <w:rStyle w:val="StyleUnderline"/>
          <w:highlight w:val="cyan"/>
        </w:rPr>
        <w:t>transform</w:t>
      </w:r>
      <w:r w:rsidRPr="002C10EB">
        <w:rPr>
          <w:sz w:val="10"/>
        </w:rPr>
        <w:t xml:space="preserve"> </w:t>
      </w:r>
      <w:r w:rsidRPr="002C10EB">
        <w:rPr>
          <w:rStyle w:val="StyleUnderline"/>
        </w:rPr>
        <w:t xml:space="preserve">both our </w:t>
      </w:r>
      <w:r w:rsidRPr="00C92221">
        <w:rPr>
          <w:rStyle w:val="StyleUnderline"/>
          <w:highlight w:val="cyan"/>
        </w:rPr>
        <w:t>analyses and</w:t>
      </w:r>
      <w:r w:rsidRPr="002C10EB">
        <w:rPr>
          <w:sz w:val="10"/>
        </w:rPr>
        <w:t xml:space="preserve"> our </w:t>
      </w:r>
      <w:r w:rsidRPr="002C10EB">
        <w:rPr>
          <w:rStyle w:val="StyleUnderline"/>
          <w:highlight w:val="cyan"/>
        </w:rPr>
        <w:t>solutions to climate change</w:t>
      </w:r>
      <w:r w:rsidRPr="002C10EB">
        <w:rPr>
          <w:sz w:val="10"/>
        </w:rPr>
        <w:t xml:space="preserve">. (Gaard, 2015: 20–21) The </w:t>
      </w:r>
      <w:r w:rsidRPr="002C10EB">
        <w:rPr>
          <w:rStyle w:val="StyleUnderline"/>
        </w:rPr>
        <w:t xml:space="preserve">contribution of feminist theory to </w:t>
      </w:r>
      <w:proofErr w:type="spellStart"/>
      <w:r w:rsidRPr="002C10EB">
        <w:rPr>
          <w:rStyle w:val="StyleUnderline"/>
        </w:rPr>
        <w:t>radicalising</w:t>
      </w:r>
      <w:proofErr w:type="spellEnd"/>
      <w:r w:rsidRPr="002C10EB">
        <w:rPr>
          <w:rStyle w:val="StyleUnderline"/>
        </w:rPr>
        <w:t xml:space="preserve"> environmental thought lies in </w:t>
      </w:r>
      <w:r w:rsidRPr="002C10EB">
        <w:rPr>
          <w:rStyle w:val="StyleUnderline"/>
          <w:highlight w:val="cyan"/>
        </w:rPr>
        <w:t xml:space="preserve">critiquing </w:t>
      </w:r>
      <w:r w:rsidRPr="002C10EB">
        <w:rPr>
          <w:rStyle w:val="StyleUnderline"/>
        </w:rPr>
        <w:t xml:space="preserve">both </w:t>
      </w:r>
      <w:r w:rsidRPr="002C10EB">
        <w:rPr>
          <w:rStyle w:val="StyleUnderline"/>
          <w:highlight w:val="cyan"/>
        </w:rPr>
        <w:t xml:space="preserve">masculine ideals and </w:t>
      </w:r>
      <w:r w:rsidRPr="002C10EB">
        <w:rPr>
          <w:rStyle w:val="StyleUnderline"/>
        </w:rPr>
        <w:t xml:space="preserve">the </w:t>
      </w:r>
      <w:r w:rsidRPr="002C10EB">
        <w:rPr>
          <w:rStyle w:val="StyleUnderline"/>
          <w:highlight w:val="cyan"/>
        </w:rPr>
        <w:t xml:space="preserve">patriarchal </w:t>
      </w:r>
      <w:r w:rsidRPr="000951B9">
        <w:rPr>
          <w:rStyle w:val="StyleUnderline"/>
          <w:highlight w:val="cyan"/>
        </w:rPr>
        <w:t>practices that underpin</w:t>
      </w:r>
      <w:r w:rsidRPr="002C10EB">
        <w:rPr>
          <w:sz w:val="10"/>
        </w:rPr>
        <w:t xml:space="preserve"> the </w:t>
      </w:r>
      <w:r w:rsidRPr="002C10EB">
        <w:rPr>
          <w:rStyle w:val="StyleUnderline"/>
          <w:highlight w:val="cyan"/>
        </w:rPr>
        <w:t>destruction of the environment</w:t>
      </w:r>
      <w:r w:rsidRPr="002C10EB">
        <w:rPr>
          <w:rStyle w:val="StyleUnderline"/>
        </w:rPr>
        <w:t xml:space="preserve"> </w:t>
      </w:r>
      <w:r w:rsidRPr="002C10EB">
        <w:rPr>
          <w:sz w:val="10"/>
        </w:rPr>
        <w:t xml:space="preserve">(Warren, 2000; Plumwood, 2002) while, at the same time, </w:t>
      </w:r>
      <w:proofErr w:type="gramStart"/>
      <w:r w:rsidRPr="002C10EB">
        <w:rPr>
          <w:rStyle w:val="StyleUnderline"/>
          <w:highlight w:val="cyan"/>
        </w:rPr>
        <w:t>open</w:t>
      </w:r>
      <w:r w:rsidRPr="002C10EB">
        <w:rPr>
          <w:rStyle w:val="StyleUnderline"/>
        </w:rPr>
        <w:t>ing up</w:t>
      </w:r>
      <w:proofErr w:type="gramEnd"/>
      <w:r w:rsidRPr="002C10EB">
        <w:rPr>
          <w:rStyle w:val="StyleUnderline"/>
        </w:rPr>
        <w:t xml:space="preserve"> the </w:t>
      </w:r>
      <w:r w:rsidRPr="002C10EB">
        <w:rPr>
          <w:rStyle w:val="StyleUnderline"/>
          <w:highlight w:val="cyan"/>
        </w:rPr>
        <w:t>debate</w:t>
      </w:r>
      <w:r w:rsidRPr="002C10EB">
        <w:rPr>
          <w:sz w:val="10"/>
          <w:highlight w:val="cyan"/>
        </w:rPr>
        <w:t xml:space="preserve"> </w:t>
      </w:r>
      <w:r w:rsidRPr="000951B9">
        <w:rPr>
          <w:rStyle w:val="StyleUnderline"/>
          <w:highlight w:val="cyan"/>
        </w:rPr>
        <w:t>to</w:t>
      </w:r>
      <w:r w:rsidRPr="002C10EB">
        <w:rPr>
          <w:sz w:val="10"/>
        </w:rPr>
        <w:t xml:space="preserve"> other intersections of </w:t>
      </w:r>
      <w:r w:rsidRPr="002C10EB">
        <w:rPr>
          <w:rStyle w:val="StyleUnderline"/>
          <w:highlight w:val="cyan"/>
        </w:rPr>
        <w:t>dominance and exploitation</w:t>
      </w:r>
      <w:r w:rsidRPr="002C10EB">
        <w:rPr>
          <w:sz w:val="10"/>
        </w:rPr>
        <w:t>. This has extended feminist theoretical explorations of care into the animal world and our relations with other non-human species (</w:t>
      </w:r>
      <w:proofErr w:type="spellStart"/>
      <w:r w:rsidRPr="002C10EB">
        <w:rPr>
          <w:sz w:val="10"/>
        </w:rPr>
        <w:t>Kheel</w:t>
      </w:r>
      <w:proofErr w:type="spellEnd"/>
      <w:r w:rsidRPr="002C10EB">
        <w:rPr>
          <w:sz w:val="10"/>
        </w:rPr>
        <w:t xml:space="preserve">, 2008; Adams and Gruen, 2014). </w:t>
      </w:r>
      <w:proofErr w:type="spellStart"/>
      <w:r w:rsidRPr="002C10EB">
        <w:rPr>
          <w:sz w:val="10"/>
        </w:rPr>
        <w:t>Kheel</w:t>
      </w:r>
      <w:proofErr w:type="spellEnd"/>
      <w:r w:rsidRPr="002C10EB">
        <w:rPr>
          <w:sz w:val="10"/>
        </w:rPr>
        <w:t xml:space="preserve"> (2008), for example, develops Carol Gilligan’s </w:t>
      </w:r>
      <w:r w:rsidRPr="002C10EB">
        <w:rPr>
          <w:rStyle w:val="StyleUnderline"/>
          <w:highlight w:val="cyan"/>
        </w:rPr>
        <w:t>‘ethic of care’</w:t>
      </w:r>
      <w:r w:rsidRPr="002C10EB">
        <w:rPr>
          <w:sz w:val="10"/>
        </w:rPr>
        <w:t xml:space="preserve"> into the idea of ‘contextualized care’, that is, employing empathy in our relations with the living world and avoiding harm and exploitation. Thus, </w:t>
      </w:r>
      <w:r w:rsidRPr="002C10EB">
        <w:rPr>
          <w:rStyle w:val="StyleUnderline"/>
        </w:rPr>
        <w:t xml:space="preserve">ecofeminism </w:t>
      </w:r>
      <w:r w:rsidRPr="002C10EB">
        <w:rPr>
          <w:rStyle w:val="StyleUnderline"/>
          <w:highlight w:val="cyan"/>
        </w:rPr>
        <w:t>shift</w:t>
      </w:r>
      <w:r w:rsidRPr="002C10EB">
        <w:rPr>
          <w:rStyle w:val="StyleUnderline"/>
        </w:rPr>
        <w:t xml:space="preserve">s </w:t>
      </w:r>
      <w:r w:rsidRPr="002C10EB">
        <w:rPr>
          <w:rStyle w:val="StyleUnderline"/>
          <w:highlight w:val="cyan"/>
        </w:rPr>
        <w:t>ecological debates to questions of control, oppression and domination</w:t>
      </w:r>
      <w:r w:rsidRPr="002C10EB">
        <w:rPr>
          <w:sz w:val="10"/>
        </w:rPr>
        <w:t xml:space="preserve"> that run as key themes in both gender relations and relations between humans and the environment. Building on these foundations is the notion of ‘ecological masculinities’ (Hultman and </w:t>
      </w:r>
      <w:proofErr w:type="spellStart"/>
      <w:r w:rsidRPr="002C10EB">
        <w:rPr>
          <w:sz w:val="10"/>
        </w:rPr>
        <w:t>Pulé</w:t>
      </w:r>
      <w:proofErr w:type="spellEnd"/>
      <w:r w:rsidRPr="002C10EB">
        <w:rPr>
          <w:sz w:val="10"/>
        </w:rPr>
        <w:t xml:space="preserve">, 2018; </w:t>
      </w:r>
      <w:proofErr w:type="spellStart"/>
      <w:r w:rsidRPr="002C10EB">
        <w:rPr>
          <w:sz w:val="10"/>
        </w:rPr>
        <w:t>Pulé</w:t>
      </w:r>
      <w:proofErr w:type="spellEnd"/>
      <w:r w:rsidRPr="002C10EB">
        <w:rPr>
          <w:sz w:val="10"/>
        </w:rPr>
        <w:t xml:space="preserve"> and Hultman, 2021), which embraces the feminist critique of domination of nature and argues that a critical examination of </w:t>
      </w:r>
      <w:r w:rsidRPr="002C10EB">
        <w:rPr>
          <w:rStyle w:val="StyleUnderline"/>
          <w:highlight w:val="cyan"/>
        </w:rPr>
        <w:t>industrial masculinities needs to be part of these debates.</w:t>
      </w:r>
      <w:r w:rsidRPr="002C10EB">
        <w:rPr>
          <w:sz w:val="10"/>
        </w:rPr>
        <w:t xml:space="preserve"> Indeed, </w:t>
      </w:r>
      <w:r w:rsidRPr="002C10EB">
        <w:rPr>
          <w:rStyle w:val="StyleUnderline"/>
          <w:highlight w:val="cyan"/>
        </w:rPr>
        <w:t>hegemonic versions of masculinity</w:t>
      </w:r>
      <w:r w:rsidRPr="002C10EB">
        <w:rPr>
          <w:rStyle w:val="StyleUnderline"/>
        </w:rPr>
        <w:t xml:space="preserve"> have been </w:t>
      </w:r>
      <w:r w:rsidRPr="002C10EB">
        <w:rPr>
          <w:rStyle w:val="StyleUnderline"/>
          <w:highlight w:val="cyan"/>
        </w:rPr>
        <w:t>at</w:t>
      </w:r>
      <w:r w:rsidRPr="002C10EB">
        <w:rPr>
          <w:rStyle w:val="StyleUnderline"/>
        </w:rPr>
        <w:t xml:space="preserve"> the </w:t>
      </w:r>
      <w:r w:rsidRPr="002C10EB">
        <w:rPr>
          <w:rStyle w:val="StyleUnderline"/>
          <w:highlight w:val="cyan"/>
        </w:rPr>
        <w:t>forefront</w:t>
      </w:r>
      <w:r w:rsidRPr="002C10EB">
        <w:rPr>
          <w:rStyle w:val="StyleUnderline"/>
        </w:rPr>
        <w:t xml:space="preserve"> </w:t>
      </w:r>
      <w:r w:rsidRPr="002C10EB">
        <w:rPr>
          <w:sz w:val="10"/>
        </w:rPr>
        <w:t>of encounters wit</w:t>
      </w:r>
      <w:r w:rsidRPr="002C10EB">
        <w:rPr>
          <w:rStyle w:val="StyleUnderline"/>
        </w:rPr>
        <w:t xml:space="preserve">h nature given that hunting, </w:t>
      </w:r>
      <w:r w:rsidRPr="002C10EB">
        <w:rPr>
          <w:rStyle w:val="StyleUnderline"/>
          <w:highlight w:val="cyan"/>
        </w:rPr>
        <w:t>colonial conquest and oil rigging</w:t>
      </w:r>
      <w:r w:rsidRPr="002C10EB">
        <w:rPr>
          <w:sz w:val="10"/>
        </w:rPr>
        <w:t xml:space="preserve"> have not only been </w:t>
      </w:r>
      <w:r w:rsidRPr="000951B9">
        <w:rPr>
          <w:rStyle w:val="StyleUnderline"/>
          <w:highlight w:val="cyan"/>
        </w:rPr>
        <w:t>means of accumulating</w:t>
      </w:r>
      <w:r w:rsidRPr="002C10EB">
        <w:rPr>
          <w:rStyle w:val="StyleUnderline"/>
        </w:rPr>
        <w:t xml:space="preserve"> economic </w:t>
      </w:r>
      <w:r w:rsidRPr="002C10EB">
        <w:rPr>
          <w:rStyle w:val="StyleUnderline"/>
          <w:highlight w:val="cyan"/>
        </w:rPr>
        <w:t>wealth</w:t>
      </w:r>
      <w:r w:rsidRPr="002C10EB">
        <w:rPr>
          <w:rStyle w:val="StyleUnderline"/>
        </w:rPr>
        <w:t xml:space="preserve"> </w:t>
      </w:r>
      <w:r w:rsidRPr="002C10EB">
        <w:rPr>
          <w:sz w:val="10"/>
        </w:rPr>
        <w:t xml:space="preserve">or developing </w:t>
      </w:r>
      <w:r w:rsidRPr="002C10EB">
        <w:rPr>
          <w:rStyle w:val="StyleUnderline"/>
          <w:highlight w:val="cyan"/>
        </w:rPr>
        <w:t>innovative science</w:t>
      </w:r>
      <w:r w:rsidRPr="002C10EB">
        <w:rPr>
          <w:sz w:val="10"/>
        </w:rPr>
        <w:t xml:space="preserve"> but also</w:t>
      </w:r>
      <w:r w:rsidRPr="002C10EB">
        <w:rPr>
          <w:rStyle w:val="StyleUnderline"/>
        </w:rPr>
        <w:t xml:space="preserve"> </w:t>
      </w:r>
      <w:r w:rsidRPr="002C10EB">
        <w:rPr>
          <w:rStyle w:val="StyleUnderline"/>
          <w:highlight w:val="cyan"/>
        </w:rPr>
        <w:t>domains of masculine validation</w:t>
      </w:r>
      <w:r w:rsidRPr="002C10EB">
        <w:rPr>
          <w:rStyle w:val="StyleUnderline"/>
        </w:rPr>
        <w:t xml:space="preserve"> </w:t>
      </w:r>
      <w:r w:rsidRPr="002C10EB">
        <w:rPr>
          <w:sz w:val="10"/>
        </w:rPr>
        <w:t>(</w:t>
      </w:r>
      <w:proofErr w:type="spellStart"/>
      <w:r w:rsidRPr="002C10EB">
        <w:rPr>
          <w:sz w:val="10"/>
        </w:rPr>
        <w:t>Pulé</w:t>
      </w:r>
      <w:proofErr w:type="spellEnd"/>
      <w:r w:rsidRPr="002C10EB">
        <w:rPr>
          <w:sz w:val="10"/>
        </w:rPr>
        <w:t xml:space="preserve"> et al., 2021). Thus, any </w:t>
      </w:r>
      <w:r w:rsidRPr="002C10EB">
        <w:rPr>
          <w:rStyle w:val="StyleUnderline"/>
          <w:highlight w:val="cyan"/>
        </w:rPr>
        <w:t>effort to address</w:t>
      </w:r>
      <w:r w:rsidRPr="002C10EB">
        <w:rPr>
          <w:rStyle w:val="StyleUnderline"/>
        </w:rPr>
        <w:t xml:space="preserve"> the current </w:t>
      </w:r>
      <w:r w:rsidRPr="002C10EB">
        <w:rPr>
          <w:rStyle w:val="StyleUnderline"/>
          <w:highlight w:val="cyan"/>
        </w:rPr>
        <w:t>climate crisis</w:t>
      </w:r>
      <w:r w:rsidRPr="002C10EB">
        <w:rPr>
          <w:sz w:val="10"/>
        </w:rPr>
        <w:t xml:space="preserve"> or humanity’s relationship with the environment </w:t>
      </w:r>
      <w:r w:rsidRPr="002C10EB">
        <w:rPr>
          <w:rStyle w:val="StyleUnderline"/>
          <w:highlight w:val="cyan"/>
        </w:rPr>
        <w:t>must resist</w:t>
      </w:r>
      <w:r w:rsidRPr="002C10EB">
        <w:rPr>
          <w:rStyle w:val="StyleUnderline"/>
        </w:rPr>
        <w:t xml:space="preserve"> those instances where a camouflaged </w:t>
      </w:r>
      <w:r w:rsidRPr="002C10EB">
        <w:rPr>
          <w:rStyle w:val="StyleUnderline"/>
          <w:highlight w:val="cyan"/>
        </w:rPr>
        <w:t>ecological masculinity</w:t>
      </w:r>
      <w:r w:rsidRPr="002C10EB">
        <w:rPr>
          <w:sz w:val="10"/>
        </w:rPr>
        <w:t xml:space="preserve"> mimics ecological thinking. As I show, the parochial environmental agenda of ELAM in Cyprus belongs in this category as it serves narrow populist interests. More importantly</w:t>
      </w:r>
      <w:r w:rsidRPr="00CC3993">
        <w:rPr>
          <w:sz w:val="10"/>
        </w:rPr>
        <w:t xml:space="preserve">, I argue that </w:t>
      </w:r>
      <w:r w:rsidRPr="00CC3993">
        <w:rPr>
          <w:rStyle w:val="StyleUnderline"/>
        </w:rPr>
        <w:t>they</w:t>
      </w:r>
      <w:r w:rsidRPr="00CC3993">
        <w:rPr>
          <w:sz w:val="10"/>
        </w:rPr>
        <w:t xml:space="preserve"> do not adopt an ecological </w:t>
      </w:r>
      <w:r w:rsidRPr="00CC3993">
        <w:rPr>
          <w:rStyle w:val="StyleUnderline"/>
        </w:rPr>
        <w:t>approach</w:t>
      </w:r>
      <w:r w:rsidRPr="00CC3993">
        <w:rPr>
          <w:sz w:val="10"/>
        </w:rPr>
        <w:t xml:space="preserve"> to </w:t>
      </w:r>
      <w:r w:rsidRPr="00CC3993">
        <w:rPr>
          <w:rStyle w:val="StyleUnderline"/>
        </w:rPr>
        <w:t>climate change</w:t>
      </w:r>
      <w:r w:rsidRPr="00CC3993">
        <w:rPr>
          <w:sz w:val="10"/>
        </w:rPr>
        <w:t xml:space="preserve"> but see this as an opportunity </w:t>
      </w:r>
      <w:r w:rsidRPr="00CC3993">
        <w:rPr>
          <w:rStyle w:val="StyleUnderline"/>
        </w:rPr>
        <w:t>to restore hegemonic masculinity through</w:t>
      </w:r>
      <w:r w:rsidRPr="00CC3993">
        <w:rPr>
          <w:sz w:val="10"/>
        </w:rPr>
        <w:t xml:space="preserve"> the brawny </w:t>
      </w:r>
      <w:r w:rsidRPr="00CC3993">
        <w:rPr>
          <w:rStyle w:val="StyleUnderline"/>
        </w:rPr>
        <w:t xml:space="preserve">male performance of saving the burning land </w:t>
      </w:r>
      <w:r w:rsidRPr="00CC3993">
        <w:rPr>
          <w:sz w:val="10"/>
        </w:rPr>
        <w:t>and liberating occupied areas</w:t>
      </w:r>
    </w:p>
    <w:p w14:paraId="0A5D6BBA" w14:textId="77777777" w:rsidR="00643B2C" w:rsidRPr="002C10EB" w:rsidRDefault="00643B2C" w:rsidP="00643B2C">
      <w:pPr>
        <w:pStyle w:val="Heading4"/>
        <w:rPr>
          <w:rFonts w:cs="Calibri"/>
        </w:rPr>
      </w:pPr>
      <w:r w:rsidRPr="002C10EB">
        <w:rPr>
          <w:rFonts w:cs="Calibri"/>
        </w:rPr>
        <w:t xml:space="preserve">Patriarchy causes existential risks -- Climate change, instability, and terrorism---multiple studies confirm </w:t>
      </w:r>
      <w:r w:rsidRPr="002C10EB">
        <w:rPr>
          <w:rFonts w:cs="Calibri"/>
          <w:u w:val="single"/>
        </w:rPr>
        <w:t>causal relationships</w:t>
      </w:r>
    </w:p>
    <w:p w14:paraId="3CFA7F29" w14:textId="77777777" w:rsidR="00643B2C" w:rsidRPr="002C10EB" w:rsidRDefault="00643B2C" w:rsidP="00643B2C">
      <w:r w:rsidRPr="002C10EB">
        <w:t xml:space="preserve">Jane </w:t>
      </w:r>
      <w:r w:rsidRPr="002C10EB">
        <w:rPr>
          <w:rStyle w:val="Style13ptBold"/>
        </w:rPr>
        <w:t xml:space="preserve">Kato-Wallace et. </w:t>
      </w:r>
      <w:proofErr w:type="gramStart"/>
      <w:r w:rsidRPr="002C10EB">
        <w:rPr>
          <w:rStyle w:val="Style13ptBold"/>
        </w:rPr>
        <w:t>al</w:t>
      </w:r>
      <w:proofErr w:type="gramEnd"/>
      <w:r w:rsidRPr="002C10EB">
        <w:rPr>
          <w:rStyle w:val="Style13ptBold"/>
        </w:rPr>
        <w:t>.</w:t>
      </w:r>
      <w:r w:rsidRPr="002C10EB">
        <w:t xml:space="preserve"> </w:t>
      </w:r>
      <w:proofErr w:type="gramStart"/>
      <w:r w:rsidRPr="002C10EB">
        <w:t>Master’s degree in Public Health</w:t>
      </w:r>
      <w:proofErr w:type="gramEnd"/>
      <w:r w:rsidRPr="002C10EB">
        <w:t xml:space="preserve"> from Columbia University. Jane Kato-Wallace of </w:t>
      </w:r>
      <w:proofErr w:type="spellStart"/>
      <w:r w:rsidRPr="002C10EB">
        <w:t>Promundo</w:t>
      </w:r>
      <w:proofErr w:type="spellEnd"/>
      <w:r w:rsidRPr="002C10EB">
        <w:t xml:space="preserve">-US led the writing of this discussion paper, with the following colleagues: Nikki van der Gaag, independent consultant and </w:t>
      </w:r>
      <w:proofErr w:type="spellStart"/>
      <w:r w:rsidRPr="002C10EB">
        <w:t>Promundo</w:t>
      </w:r>
      <w:proofErr w:type="spellEnd"/>
      <w:r w:rsidRPr="002C10EB">
        <w:t xml:space="preserve"> Senior Fellow; Gary Barker, Sofia Santos, Kate Doyle of </w:t>
      </w:r>
      <w:proofErr w:type="spellStart"/>
      <w:r w:rsidRPr="002C10EB">
        <w:t>Promundo</w:t>
      </w:r>
      <w:proofErr w:type="spellEnd"/>
      <w:r w:rsidRPr="002C10EB">
        <w:t xml:space="preserve">; Vidar </w:t>
      </w:r>
      <w:proofErr w:type="spellStart"/>
      <w:r w:rsidRPr="002C10EB">
        <w:t>Vetterfalk</w:t>
      </w:r>
      <w:proofErr w:type="spellEnd"/>
      <w:r w:rsidRPr="002C10EB">
        <w:t xml:space="preserve"> of Men for Gender Equality-Sweden; Wessel van den Berg of Sonke Gender Justice; Marina Pisklakova-Parker of ANNA-National Center for the Prevention of Violence; and Joni van de Sand and Laxman Belbase of Global Secretariat, </w:t>
      </w:r>
      <w:proofErr w:type="spellStart"/>
      <w:r w:rsidRPr="002C10EB">
        <w:t>MenEngage</w:t>
      </w:r>
      <w:proofErr w:type="spellEnd"/>
      <w:r w:rsidRPr="002C10EB">
        <w:t xml:space="preserve"> Alliance. Men, Masculinities &amp; Climate Change: A Discussion Paper. </w:t>
      </w:r>
      <w:proofErr w:type="spellStart"/>
      <w:r w:rsidRPr="002C10EB">
        <w:t>MenEngage</w:t>
      </w:r>
      <w:proofErr w:type="spellEnd"/>
      <w:r w:rsidRPr="002C10EB">
        <w:t>. No Date. Pg. 3. http://menengage.org/men-masculinities-and-climate-change-a-discussion-paper/</w:t>
      </w:r>
    </w:p>
    <w:p w14:paraId="70ED1166" w14:textId="77777777" w:rsidR="00643B2C" w:rsidRPr="002C10EB" w:rsidRDefault="00643B2C" w:rsidP="00643B2C">
      <w:pPr>
        <w:rPr>
          <w:sz w:val="10"/>
        </w:rPr>
      </w:pPr>
      <w:r w:rsidRPr="002C10EB">
        <w:rPr>
          <w:sz w:val="10"/>
        </w:rPr>
        <w:t xml:space="preserve">Understanding </w:t>
      </w:r>
      <w:r w:rsidRPr="002C10EB">
        <w:rPr>
          <w:rStyle w:val="IntenseEmphasis"/>
          <w:sz w:val="10"/>
        </w:rPr>
        <w:t xml:space="preserve">the influences </w:t>
      </w:r>
      <w:r w:rsidRPr="002C10EB">
        <w:rPr>
          <w:rStyle w:val="StyleUnderline"/>
        </w:rPr>
        <w:t xml:space="preserve">of </w:t>
      </w:r>
      <w:r w:rsidRPr="002C10EB">
        <w:rPr>
          <w:rStyle w:val="StyleUnderline"/>
          <w:highlight w:val="cyan"/>
        </w:rPr>
        <w:t>patriarchy</w:t>
      </w:r>
      <w:r w:rsidRPr="002C10EB">
        <w:rPr>
          <w:sz w:val="10"/>
        </w:rPr>
        <w:t xml:space="preserve"> – a system that upholds men’s power over women as well as unequal power dynamics among men and among women – </w:t>
      </w:r>
      <w:r w:rsidRPr="002C10EB">
        <w:rPr>
          <w:rStyle w:val="IntenseEmphasis"/>
          <w:sz w:val="10"/>
        </w:rPr>
        <w:t xml:space="preserve">is critical to identifying </w:t>
      </w:r>
      <w:r w:rsidRPr="002C10EB">
        <w:rPr>
          <w:rStyle w:val="Emphasis"/>
          <w:highlight w:val="cyan"/>
        </w:rPr>
        <w:t>causal relationships</w:t>
      </w:r>
      <w:r w:rsidRPr="002C10EB">
        <w:rPr>
          <w:sz w:val="10"/>
        </w:rPr>
        <w:t xml:space="preserve"> and developing solutions </w:t>
      </w:r>
      <w:r w:rsidRPr="002C10EB">
        <w:rPr>
          <w:rStyle w:val="IntenseEmphasis"/>
          <w:sz w:val="10"/>
        </w:rPr>
        <w:t>to tackle climate change</w:t>
      </w:r>
      <w:r w:rsidRPr="002C10EB">
        <w:rPr>
          <w:sz w:val="10"/>
        </w:rPr>
        <w:t xml:space="preserve">. Such analyses have already led to more sophisticated understandings of and solutions for the fields of sexual and reproductive health and rights, violence against women, and women’s economic empowerment, amongst other topics. This section also aims to further strengthen the call of women’s rights colleagues to integrate a gender lens into climate change debates, which thus far have been more focused on technical and economic arguments to underpin rationale for action. </w:t>
      </w:r>
      <w:r w:rsidRPr="002C10EB">
        <w:rPr>
          <w:rStyle w:val="StyleUnderline"/>
        </w:rPr>
        <w:t>Since the Industrial Revolution</w:t>
      </w:r>
      <w:r w:rsidRPr="002C10EB">
        <w:rPr>
          <w:sz w:val="10"/>
        </w:rPr>
        <w:t xml:space="preserve"> in the 18th and 19th centuries, </w:t>
      </w:r>
      <w:r w:rsidRPr="002C10EB">
        <w:rPr>
          <w:rStyle w:val="StyleUnderline"/>
        </w:rPr>
        <w:t xml:space="preserve">the </w:t>
      </w:r>
      <w:r w:rsidRPr="002C10EB">
        <w:rPr>
          <w:rStyle w:val="StyleUnderline"/>
          <w:highlight w:val="cyan"/>
        </w:rPr>
        <w:t>progress</w:t>
      </w:r>
      <w:r w:rsidRPr="002C10EB">
        <w:rPr>
          <w:rStyle w:val="StyleUnderline"/>
        </w:rPr>
        <w:t xml:space="preserve"> of modern societies </w:t>
      </w:r>
      <w:r w:rsidRPr="002C10EB">
        <w:rPr>
          <w:rStyle w:val="StyleUnderline"/>
          <w:highlight w:val="cyan"/>
        </w:rPr>
        <w:t>has been predicated on</w:t>
      </w:r>
      <w:r w:rsidRPr="002C10EB">
        <w:rPr>
          <w:rStyle w:val="StyleUnderline"/>
        </w:rPr>
        <w:t xml:space="preserve"> the need for continued </w:t>
      </w:r>
      <w:r w:rsidRPr="002C10EB">
        <w:rPr>
          <w:rStyle w:val="StyleUnderline"/>
          <w:highlight w:val="cyan"/>
        </w:rPr>
        <w:t>modernization</w:t>
      </w:r>
      <w:r w:rsidRPr="002C10EB">
        <w:rPr>
          <w:rStyle w:val="StyleUnderline"/>
        </w:rPr>
        <w:t xml:space="preserve"> and economic growth.</w:t>
      </w:r>
      <w:r w:rsidRPr="002C10EB">
        <w:rPr>
          <w:sz w:val="10"/>
        </w:rPr>
        <w:t xml:space="preserve"> The phrase “man versus (mother) nature” perhaps best epitomizes how </w:t>
      </w:r>
      <w:r w:rsidRPr="002C10EB">
        <w:rPr>
          <w:rStyle w:val="StyleUnderline"/>
          <w:highlight w:val="cyan"/>
        </w:rPr>
        <w:t>men’s identities</w:t>
      </w:r>
      <w:r w:rsidRPr="002C10EB">
        <w:rPr>
          <w:rStyle w:val="IntenseEmphasis"/>
          <w:sz w:val="10"/>
        </w:rPr>
        <w:t xml:space="preserve"> within patriarchal societies </w:t>
      </w:r>
      <w:r w:rsidRPr="002C10EB">
        <w:rPr>
          <w:rStyle w:val="StyleUnderline"/>
          <w:highlight w:val="cyan"/>
        </w:rPr>
        <w:t>have been based upon the need to subordinate t</w:t>
      </w:r>
      <w:r w:rsidRPr="002C10EB">
        <w:rPr>
          <w:rStyle w:val="IntenseEmphasis"/>
          <w:sz w:val="10"/>
          <w:highlight w:val="cyan"/>
        </w:rPr>
        <w:t>he</w:t>
      </w:r>
      <w:r w:rsidRPr="002C10EB">
        <w:rPr>
          <w:rStyle w:val="IntenseEmphasis"/>
          <w:sz w:val="10"/>
        </w:rPr>
        <w:t xml:space="preserve"> surrounding </w:t>
      </w:r>
      <w:r w:rsidRPr="002C10EB">
        <w:rPr>
          <w:rStyle w:val="Emphasis"/>
        </w:rPr>
        <w:t xml:space="preserve">natural </w:t>
      </w:r>
      <w:r w:rsidRPr="002C10EB">
        <w:rPr>
          <w:rStyle w:val="Emphasis"/>
          <w:highlight w:val="cyan"/>
        </w:rPr>
        <w:t>environment</w:t>
      </w:r>
      <w:r w:rsidRPr="002C10EB">
        <w:rPr>
          <w:sz w:val="10"/>
        </w:rPr>
        <w:t xml:space="preserve">. It comes, then, as no surprise that </w:t>
      </w:r>
      <w:r w:rsidRPr="002C10EB">
        <w:rPr>
          <w:rStyle w:val="IntenseEmphasis"/>
          <w:sz w:val="10"/>
        </w:rPr>
        <w:t xml:space="preserve">ambitious </w:t>
      </w:r>
      <w:r w:rsidRPr="002C10EB">
        <w:rPr>
          <w:rStyle w:val="StyleUnderline"/>
          <w:highlight w:val="cyan"/>
        </w:rPr>
        <w:t>international agreements</w:t>
      </w:r>
      <w:r w:rsidRPr="002C10EB">
        <w:rPr>
          <w:rStyle w:val="IntenseEmphasis"/>
          <w:sz w:val="10"/>
        </w:rPr>
        <w:t xml:space="preserve"> on limiting CO2 emissions </w:t>
      </w:r>
      <w:r w:rsidRPr="002C10EB">
        <w:rPr>
          <w:rStyle w:val="StyleUnderline"/>
          <w:highlight w:val="cyan"/>
        </w:rPr>
        <w:t>are viewed as threats</w:t>
      </w:r>
      <w:r w:rsidRPr="002C10EB">
        <w:rPr>
          <w:rStyle w:val="StyleUnderline"/>
        </w:rPr>
        <w:t xml:space="preserve"> </w:t>
      </w:r>
      <w:r w:rsidRPr="002C10EB">
        <w:rPr>
          <w:rStyle w:val="StyleUnderline"/>
          <w:highlight w:val="cyan"/>
        </w:rPr>
        <w:t>to the current social</w:t>
      </w:r>
      <w:r w:rsidRPr="002C10EB">
        <w:rPr>
          <w:rStyle w:val="IntenseEmphasis"/>
          <w:sz w:val="10"/>
        </w:rPr>
        <w:t xml:space="preserve"> and economic </w:t>
      </w:r>
      <w:r w:rsidRPr="002C10EB">
        <w:rPr>
          <w:rStyle w:val="StyleUnderline"/>
          <w:highlight w:val="cyan"/>
        </w:rPr>
        <w:t>orders</w:t>
      </w:r>
      <w:r w:rsidRPr="002C10EB">
        <w:rPr>
          <w:rStyle w:val="StyleUnderline"/>
        </w:rPr>
        <w:t>.</w:t>
      </w:r>
      <w:r w:rsidRPr="002C10EB">
        <w:rPr>
          <w:sz w:val="10"/>
        </w:rPr>
        <w:t xml:space="preserve"> Recent analyses on climate skepticism, primarily from specific corporate groups and politically conservative groups in the global North, show how such </w:t>
      </w:r>
      <w:r w:rsidRPr="002C10EB">
        <w:rPr>
          <w:rStyle w:val="StyleUnderline"/>
          <w:highlight w:val="cyan"/>
        </w:rPr>
        <w:t>actors view the legitimization of climate change</w:t>
      </w:r>
      <w:r w:rsidRPr="002C10EB">
        <w:rPr>
          <w:rStyle w:val="StyleUnderline"/>
        </w:rPr>
        <w:t xml:space="preserve"> science </w:t>
      </w:r>
      <w:r w:rsidRPr="002C10EB">
        <w:rPr>
          <w:rStyle w:val="StyleUnderline"/>
          <w:highlight w:val="cyan"/>
        </w:rPr>
        <w:t>as a threat to</w:t>
      </w:r>
      <w:r w:rsidRPr="002C10EB">
        <w:rPr>
          <w:rStyle w:val="StyleUnderline"/>
        </w:rPr>
        <w:t xml:space="preserve"> “modern industrial rationality” and </w:t>
      </w:r>
      <w:r w:rsidRPr="002C10EB">
        <w:rPr>
          <w:rStyle w:val="StyleUnderline"/>
          <w:highlight w:val="cyan"/>
        </w:rPr>
        <w:t>hegemonic masculinities</w:t>
      </w:r>
      <w:r w:rsidRPr="002C10EB">
        <w:rPr>
          <w:rStyle w:val="IntenseEmphasis"/>
          <w:sz w:val="10"/>
          <w:highlight w:val="cyan"/>
        </w:rPr>
        <w:t>.</w:t>
      </w:r>
      <w:r w:rsidRPr="002C10EB">
        <w:rPr>
          <w:sz w:val="10"/>
        </w:rPr>
        <w:t xml:space="preserve">29 In the United States and elsewhere, the modern fields of science such as meteorology, physics and chemistry have connections to military tradition where weapons and technology continue to be central to victory in wartime. </w:t>
      </w:r>
      <w:r w:rsidRPr="002C10EB">
        <w:rPr>
          <w:rStyle w:val="IntenseEmphasis"/>
          <w:sz w:val="10"/>
        </w:rPr>
        <w:t>The process of militarization</w:t>
      </w:r>
      <w:r w:rsidRPr="002C10EB">
        <w:rPr>
          <w:sz w:val="10"/>
        </w:rPr>
        <w:t xml:space="preserve">, states the scholar-activist Amina Mama, </w:t>
      </w:r>
      <w:r w:rsidRPr="002C10EB">
        <w:rPr>
          <w:rStyle w:val="StyleUnderline"/>
        </w:rPr>
        <w:t>exaggerates the bipolarization of gender identities</w:t>
      </w:r>
      <w:r w:rsidRPr="002C10EB">
        <w:rPr>
          <w:sz w:val="10"/>
        </w:rPr>
        <w:t xml:space="preserve"> in extremis for the purpose of waging war.31 This bipolarization perpetuates a system where men prove their masculinity through performance such as military combat.32 </w:t>
      </w:r>
      <w:r w:rsidRPr="002C10EB">
        <w:rPr>
          <w:rStyle w:val="StyleUnderline"/>
        </w:rPr>
        <w:t>The field of climate science has often been just another function of this war machine that showed promise in allowing states to predict, control and alter the natural world</w:t>
      </w:r>
      <w:r w:rsidRPr="002C10EB">
        <w:rPr>
          <w:sz w:val="10"/>
        </w:rPr>
        <w:t xml:space="preserve">. Most recently, resources have also been invested into investigating how </w:t>
      </w:r>
      <w:r w:rsidRPr="002C10EB">
        <w:rPr>
          <w:rStyle w:val="StyleUnderline"/>
        </w:rPr>
        <w:t xml:space="preserve">geographic </w:t>
      </w:r>
      <w:r w:rsidRPr="002C10EB">
        <w:rPr>
          <w:rStyle w:val="StyleUnderline"/>
          <w:highlight w:val="cyan"/>
        </w:rPr>
        <w:t>areas</w:t>
      </w:r>
      <w:r w:rsidRPr="002C10EB">
        <w:rPr>
          <w:rStyle w:val="StyleUnderline"/>
        </w:rPr>
        <w:t xml:space="preserve"> vulnerable to climate change </w:t>
      </w:r>
      <w:r w:rsidRPr="002C10EB">
        <w:rPr>
          <w:rStyle w:val="StyleUnderline"/>
          <w:highlight w:val="cyan"/>
        </w:rPr>
        <w:t>can become breeding grounds for</w:t>
      </w:r>
      <w:r w:rsidRPr="002C10EB">
        <w:rPr>
          <w:rStyle w:val="StyleUnderline"/>
        </w:rPr>
        <w:t xml:space="preserve"> political </w:t>
      </w:r>
      <w:r w:rsidRPr="002C10EB">
        <w:rPr>
          <w:rStyle w:val="StyleUnderline"/>
          <w:highlight w:val="cyan"/>
        </w:rPr>
        <w:t>instability and terrorism</w:t>
      </w:r>
      <w:r w:rsidRPr="002C10EB">
        <w:rPr>
          <w:sz w:val="10"/>
        </w:rPr>
        <w:t xml:space="preserve"> and ways in which military intervention can prevent violent acts from being perpetrated in the homeland. Thus, the alliance between the military and scientific research results in solutions more consistent with military missions than with empowering men and women to develop sustainable strategies for mitigation and adaptation.34</w:t>
      </w:r>
    </w:p>
    <w:p w14:paraId="51C15729" w14:textId="77777777" w:rsidR="00643B2C" w:rsidRPr="002C10EB" w:rsidRDefault="00643B2C" w:rsidP="00643B2C">
      <w:pPr>
        <w:pStyle w:val="Heading4"/>
      </w:pPr>
      <w:r w:rsidRPr="002C10EB">
        <w:t>Embrace a feminist ethic of care challenges patriarchy in the arctic and IR – Epistemological and Ontological examinations are prior questions</w:t>
      </w:r>
    </w:p>
    <w:p w14:paraId="0139A953" w14:textId="77777777" w:rsidR="00643B2C" w:rsidRPr="002C10EB" w:rsidRDefault="00643B2C" w:rsidP="00643B2C">
      <w:r w:rsidRPr="002C10EB">
        <w:rPr>
          <w:rStyle w:val="Style13ptBold"/>
        </w:rPr>
        <w:t xml:space="preserve">Robinson ‘21 </w:t>
      </w:r>
      <w:r w:rsidRPr="002C10EB">
        <w:t xml:space="preserve">(Fiona Robinson, Professor of Political Science specializing in International Relations and Political Theory, MA in International Affairs, BA </w:t>
      </w:r>
      <w:proofErr w:type="spellStart"/>
      <w:r w:rsidRPr="002C10EB">
        <w:t>Honours</w:t>
      </w:r>
      <w:proofErr w:type="spellEnd"/>
      <w:r w:rsidRPr="002C10EB">
        <w:t xml:space="preserve"> in Political Studies PHD from Cambridge.). Feminist foreign policy as ethical foreign policy? A care ethics perspective. Journal of International Political Theory, 17(1), 20-37. 2021-2-1 https://doi.org/10.1177/1755088219828768//Bend</w:t>
      </w:r>
    </w:p>
    <w:p w14:paraId="1C217812" w14:textId="77777777" w:rsidR="00643B2C" w:rsidRPr="002C10EB" w:rsidRDefault="00643B2C" w:rsidP="00643B2C">
      <w:pPr>
        <w:rPr>
          <w:sz w:val="10"/>
        </w:rPr>
      </w:pPr>
      <w:r w:rsidRPr="002C10EB">
        <w:rPr>
          <w:sz w:val="10"/>
        </w:rPr>
        <w:t xml:space="preserve">Feminist care ethics and feminist foreign policy </w:t>
      </w:r>
      <w:proofErr w:type="gramStart"/>
      <w:r w:rsidRPr="002C10EB">
        <w:rPr>
          <w:sz w:val="10"/>
        </w:rPr>
        <w:t>In</w:t>
      </w:r>
      <w:proofErr w:type="gramEnd"/>
      <w:r w:rsidRPr="002C10EB">
        <w:rPr>
          <w:sz w:val="10"/>
        </w:rPr>
        <w:t xml:space="preserve"> this final section, I want to suggest how an </w:t>
      </w:r>
      <w:r w:rsidRPr="002C10EB">
        <w:rPr>
          <w:rStyle w:val="StyleUnderline"/>
          <w:highlight w:val="cyan"/>
        </w:rPr>
        <w:t>ethic of care</w:t>
      </w:r>
      <w:r w:rsidRPr="002C10EB">
        <w:rPr>
          <w:rStyle w:val="StyleUnderline"/>
        </w:rPr>
        <w:t xml:space="preserve"> might </w:t>
      </w:r>
      <w:r w:rsidRPr="002C10EB">
        <w:rPr>
          <w:rStyle w:val="StyleUnderline"/>
          <w:highlight w:val="cyan"/>
        </w:rPr>
        <w:t>inform</w:t>
      </w:r>
      <w:r w:rsidRPr="002C10EB">
        <w:rPr>
          <w:rStyle w:val="StyleUnderline"/>
        </w:rPr>
        <w:t xml:space="preserve"> a </w:t>
      </w:r>
      <w:r w:rsidRPr="002C10EB">
        <w:rPr>
          <w:rStyle w:val="StyleUnderline"/>
          <w:highlight w:val="cyan"/>
        </w:rPr>
        <w:t>feminist foreign policy</w:t>
      </w:r>
      <w:r w:rsidRPr="002C10EB">
        <w:rPr>
          <w:rStyle w:val="StyleUnderline"/>
        </w:rPr>
        <w:t xml:space="preserve"> in ways that allow it </w:t>
      </w:r>
      <w:r w:rsidRPr="002C10EB">
        <w:rPr>
          <w:rStyle w:val="StyleUnderline"/>
          <w:highlight w:val="cyan"/>
        </w:rPr>
        <w:t>to challenge</w:t>
      </w:r>
      <w:r w:rsidRPr="002C10EB">
        <w:rPr>
          <w:rStyle w:val="StyleUnderline"/>
        </w:rPr>
        <w:t xml:space="preserve">, rather than reinforce, </w:t>
      </w:r>
      <w:r w:rsidRPr="002C10EB">
        <w:rPr>
          <w:rStyle w:val="StyleUnderline"/>
          <w:highlight w:val="cyan"/>
        </w:rPr>
        <w:t>gender</w:t>
      </w:r>
      <w:r w:rsidRPr="002C10EB">
        <w:rPr>
          <w:rStyle w:val="StyleUnderline"/>
        </w:rPr>
        <w:t xml:space="preserve">ed </w:t>
      </w:r>
      <w:r w:rsidRPr="002C10EB">
        <w:rPr>
          <w:rStyle w:val="StyleUnderline"/>
          <w:highlight w:val="cyan"/>
        </w:rPr>
        <w:t>binaries</w:t>
      </w:r>
      <w:r w:rsidRPr="002C10EB">
        <w:rPr>
          <w:rStyle w:val="StyleUnderline"/>
        </w:rPr>
        <w:t xml:space="preserve"> </w:t>
      </w:r>
      <w:r w:rsidRPr="002C10EB">
        <w:rPr>
          <w:rStyle w:val="StyleUnderline"/>
          <w:highlight w:val="cyan"/>
        </w:rPr>
        <w:t>between realism and idealism, order and justice and masculine and feminine</w:t>
      </w:r>
      <w:r w:rsidRPr="002C10EB">
        <w:rPr>
          <w:rStyle w:val="StyleUnderline"/>
        </w:rPr>
        <w:t>.</w:t>
      </w:r>
      <w:r w:rsidRPr="002C10EB">
        <w:rPr>
          <w:sz w:val="10"/>
        </w:rPr>
        <w:t xml:space="preserve"> I suggest that there are three attributes of an </w:t>
      </w:r>
      <w:r w:rsidRPr="002C10EB">
        <w:rPr>
          <w:sz w:val="10"/>
          <w:highlight w:val="cyan"/>
        </w:rPr>
        <w:t>ethic of care</w:t>
      </w:r>
      <w:r w:rsidRPr="002C10EB">
        <w:rPr>
          <w:sz w:val="10"/>
        </w:rPr>
        <w:t xml:space="preserve"> that </w:t>
      </w:r>
      <w:r w:rsidRPr="002C10EB">
        <w:rPr>
          <w:sz w:val="10"/>
          <w:highlight w:val="cyan"/>
        </w:rPr>
        <w:t>allow</w:t>
      </w:r>
      <w:r w:rsidRPr="002C10EB">
        <w:rPr>
          <w:sz w:val="10"/>
        </w:rPr>
        <w:t xml:space="preserve"> it to achieve this: </w:t>
      </w:r>
      <w:r w:rsidRPr="002C10EB">
        <w:rPr>
          <w:rStyle w:val="StyleUnderline"/>
          <w:highlight w:val="cyan"/>
        </w:rPr>
        <w:t>relationality, contextualism</w:t>
      </w:r>
      <w:r w:rsidRPr="002C10EB">
        <w:rPr>
          <w:rStyle w:val="StyleUnderline"/>
        </w:rPr>
        <w:t xml:space="preserve"> and </w:t>
      </w:r>
      <w:r w:rsidRPr="002C10EB">
        <w:rPr>
          <w:rStyle w:val="StyleUnderline"/>
          <w:highlight w:val="cyan"/>
        </w:rPr>
        <w:t>revisability</w:t>
      </w:r>
      <w:r w:rsidRPr="002C10EB">
        <w:rPr>
          <w:sz w:val="10"/>
        </w:rPr>
        <w:t xml:space="preserve">. As seen by Carol Gilligan, one of the first theorists of </w:t>
      </w:r>
      <w:r w:rsidRPr="002C10EB">
        <w:rPr>
          <w:rStyle w:val="StyleUnderline"/>
          <w:highlight w:val="cyan"/>
        </w:rPr>
        <w:t>‘care’</w:t>
      </w:r>
      <w:r w:rsidRPr="002C10EB">
        <w:rPr>
          <w:rStyle w:val="StyleUnderline"/>
        </w:rPr>
        <w:t xml:space="preserve"> </w:t>
      </w:r>
      <w:r w:rsidRPr="002C10EB">
        <w:rPr>
          <w:rStyle w:val="StyleUnderline"/>
          <w:highlight w:val="cyan"/>
        </w:rPr>
        <w:t>as</w:t>
      </w:r>
      <w:r w:rsidRPr="002C10EB">
        <w:rPr>
          <w:rStyle w:val="StyleUnderline"/>
        </w:rPr>
        <w:t xml:space="preserve"> a voice of </w:t>
      </w:r>
      <w:r w:rsidRPr="002C10EB">
        <w:rPr>
          <w:rStyle w:val="Emphasis"/>
          <w:highlight w:val="cyan"/>
        </w:rPr>
        <w:t>resistance to dominant</w:t>
      </w:r>
      <w:r w:rsidRPr="002C10EB">
        <w:rPr>
          <w:rStyle w:val="StyleUnderline"/>
          <w:highlight w:val="cyan"/>
        </w:rPr>
        <w:t xml:space="preserve"> modes</w:t>
      </w:r>
      <w:r w:rsidRPr="002C10EB">
        <w:rPr>
          <w:rStyle w:val="StyleUnderline"/>
        </w:rPr>
        <w:t xml:space="preserve"> of ethical reasoning, the ethics of care sees people not as ‘standing alone’, but as gaining their selfhood through their relations with others</w:t>
      </w:r>
      <w:r w:rsidRPr="002C10EB">
        <w:rPr>
          <w:sz w:val="10"/>
        </w:rPr>
        <w:t xml:space="preserve">. Self and </w:t>
      </w:r>
      <w:proofErr w:type="gramStart"/>
      <w:r w:rsidRPr="002C10EB">
        <w:rPr>
          <w:sz w:val="10"/>
        </w:rPr>
        <w:t>other</w:t>
      </w:r>
      <w:proofErr w:type="gramEnd"/>
      <w:r w:rsidRPr="002C10EB">
        <w:rPr>
          <w:sz w:val="10"/>
        </w:rPr>
        <w:t xml:space="preserve"> are different but connected rather than separate and opposed (Gilligan, 1993: 147). Morality, </w:t>
      </w:r>
      <w:proofErr w:type="gramStart"/>
      <w:r w:rsidRPr="002C10EB">
        <w:rPr>
          <w:sz w:val="10"/>
        </w:rPr>
        <w:t>on</w:t>
      </w:r>
      <w:proofErr w:type="gramEnd"/>
      <w:r w:rsidRPr="002C10EB">
        <w:rPr>
          <w:sz w:val="10"/>
        </w:rPr>
        <w:t xml:space="preserve"> this view, is about responding to the needs of others in ways that are characterized by attentive listening, patience and understanding. Universal moral principles of right – so </w:t>
      </w:r>
      <w:r w:rsidRPr="002C10EB">
        <w:rPr>
          <w:rStyle w:val="StyleUnderline"/>
          <w:highlight w:val="cyan"/>
        </w:rPr>
        <w:t>rational, clean</w:t>
      </w:r>
      <w:r w:rsidRPr="002C10EB">
        <w:rPr>
          <w:rStyle w:val="StyleUnderline"/>
        </w:rPr>
        <w:t xml:space="preserve"> and </w:t>
      </w:r>
      <w:r w:rsidRPr="002C10EB">
        <w:rPr>
          <w:rStyle w:val="StyleUnderline"/>
          <w:highlight w:val="cyan"/>
        </w:rPr>
        <w:t>appealing</w:t>
      </w:r>
      <w:r w:rsidRPr="002C10EB">
        <w:rPr>
          <w:rStyle w:val="StyleUnderline"/>
        </w:rPr>
        <w:t xml:space="preserve"> – </w:t>
      </w:r>
      <w:r w:rsidRPr="002C10EB">
        <w:rPr>
          <w:rStyle w:val="StyleUnderline"/>
          <w:highlight w:val="cyan"/>
        </w:rPr>
        <w:t>give way</w:t>
      </w:r>
      <w:r w:rsidRPr="002C10EB">
        <w:rPr>
          <w:rStyle w:val="StyleUnderline"/>
        </w:rPr>
        <w:t xml:space="preserve"> here </w:t>
      </w:r>
      <w:r w:rsidRPr="002C10EB">
        <w:rPr>
          <w:rStyle w:val="StyleUnderline"/>
          <w:highlight w:val="cyan"/>
        </w:rPr>
        <w:t>to</w:t>
      </w:r>
      <w:r w:rsidRPr="002C10EB">
        <w:rPr>
          <w:rStyle w:val="StyleUnderline"/>
        </w:rPr>
        <w:t xml:space="preserve"> the </w:t>
      </w:r>
      <w:r w:rsidRPr="002C10EB">
        <w:rPr>
          <w:rStyle w:val="StyleUnderline"/>
          <w:highlight w:val="cyan"/>
        </w:rPr>
        <w:t>messy, relentless</w:t>
      </w:r>
      <w:r w:rsidRPr="002C10EB">
        <w:rPr>
          <w:rStyle w:val="StyleUnderline"/>
        </w:rPr>
        <w:t xml:space="preserve"> juggling act of navigating </w:t>
      </w:r>
      <w:r w:rsidRPr="002C10EB">
        <w:rPr>
          <w:rStyle w:val="StyleUnderline"/>
          <w:highlight w:val="cyan"/>
        </w:rPr>
        <w:t>complex moral dilemmas</w:t>
      </w:r>
      <w:r w:rsidRPr="002C10EB">
        <w:rPr>
          <w:rStyle w:val="StyleUnderline"/>
        </w:rPr>
        <w:t xml:space="preserve"> </w:t>
      </w:r>
      <w:r w:rsidRPr="002C10EB">
        <w:rPr>
          <w:rStyle w:val="StyleUnderline"/>
          <w:highlight w:val="cyan"/>
        </w:rPr>
        <w:t>and balanci</w:t>
      </w:r>
      <w:r w:rsidRPr="002C10EB">
        <w:rPr>
          <w:rStyle w:val="StyleUnderline"/>
        </w:rPr>
        <w:t xml:space="preserve">ng the </w:t>
      </w:r>
      <w:r w:rsidRPr="002C10EB">
        <w:rPr>
          <w:rStyle w:val="StyleUnderline"/>
          <w:highlight w:val="cyan"/>
        </w:rPr>
        <w:t>competing</w:t>
      </w:r>
      <w:r w:rsidRPr="002C10EB">
        <w:rPr>
          <w:rStyle w:val="StyleUnderline"/>
        </w:rPr>
        <w:t xml:space="preserve"> needs of real, </w:t>
      </w:r>
      <w:r w:rsidRPr="002C10EB">
        <w:rPr>
          <w:rStyle w:val="Emphasis"/>
          <w:highlight w:val="cyan"/>
        </w:rPr>
        <w:t>embodied others</w:t>
      </w:r>
      <w:r w:rsidRPr="002C10EB">
        <w:rPr>
          <w:rStyle w:val="StyleUnderline"/>
        </w:rPr>
        <w:t>.</w:t>
      </w:r>
      <w:r w:rsidRPr="002C10EB">
        <w:rPr>
          <w:sz w:val="10"/>
        </w:rPr>
        <w:t xml:space="preserve"> This means constant re-evaluation of beliefs and reflexivity regarding our own claims to knowledge. It is a feminist ethics, not because it ‘belongs’ to women or because it is anti-men or somehow against the ethics of justice, but because it demands a </w:t>
      </w:r>
      <w:r w:rsidRPr="002C10EB">
        <w:rPr>
          <w:rStyle w:val="StyleUnderline"/>
          <w:highlight w:val="cyan"/>
        </w:rPr>
        <w:t>question</w:t>
      </w:r>
      <w:r w:rsidRPr="002C10EB">
        <w:rPr>
          <w:rStyle w:val="StyleUnderline"/>
        </w:rPr>
        <w:t xml:space="preserve">ing of the </w:t>
      </w:r>
      <w:r w:rsidRPr="002C10EB">
        <w:rPr>
          <w:rStyle w:val="StyleUnderline"/>
          <w:highlight w:val="cyan"/>
        </w:rPr>
        <w:t>script of patriarchy</w:t>
      </w:r>
      <w:r w:rsidRPr="002C10EB">
        <w:rPr>
          <w:rStyle w:val="StyleUnderline"/>
        </w:rPr>
        <w:t>.</w:t>
      </w:r>
      <w:r w:rsidRPr="002C10EB">
        <w:rPr>
          <w:sz w:val="10"/>
        </w:rPr>
        <w:t xml:space="preserve"> As Gilligan puts it, in the culture of patriarchy, the different voice with its ethic of care sounds feminine. Heard in its own right and on its own terms, it is a human voice (</w:t>
      </w:r>
      <w:hyperlink r:id="rId9" w:anchor="bibr6-1755088219828768" w:history="1">
        <w:r w:rsidRPr="002C10EB">
          <w:rPr>
            <w:rStyle w:val="Hyperlink"/>
            <w:sz w:val="16"/>
          </w:rPr>
          <w:t>Gilligan, 2011</w:t>
        </w:r>
      </w:hyperlink>
      <w:r w:rsidRPr="002C10EB">
        <w:rPr>
          <w:sz w:val="10"/>
        </w:rPr>
        <w:t xml:space="preserve">: 25). Relationality has been a key feature of the ethics of care since Carol Gilligan’s first edition of In a Different Voice. On this view, all selves are the product of relations, all the way down. </w:t>
      </w:r>
      <w:r w:rsidRPr="002C10EB">
        <w:rPr>
          <w:rStyle w:val="StyleUnderline"/>
        </w:rPr>
        <w:t>The apparently autonomous self, so often seen in men and gendered masculine, is a product not of some essential feature of ‘manhood’ but of a response by men to conform to the codes of gender within patriarchy.</w:t>
      </w:r>
      <w:r w:rsidRPr="002C10EB">
        <w:rPr>
          <w:sz w:val="10"/>
        </w:rPr>
        <w:t xml:space="preserve"> Over the past 40 years, research into human psychology has undergone a radical shift towards accepting the interpersonal and relational nature of human development (</w:t>
      </w:r>
      <w:hyperlink r:id="rId10" w:anchor="bibr7-1755088219828768" w:history="1">
        <w:r w:rsidRPr="002C10EB">
          <w:rPr>
            <w:rStyle w:val="Hyperlink"/>
            <w:sz w:val="16"/>
          </w:rPr>
          <w:t>Gilligan and Snider, 2017</w:t>
        </w:r>
      </w:hyperlink>
      <w:r w:rsidRPr="002C10EB">
        <w:rPr>
          <w:sz w:val="10"/>
        </w:rPr>
        <w:t xml:space="preserve">: 191). Recognizing this and </w:t>
      </w:r>
      <w:r w:rsidRPr="002C10EB">
        <w:rPr>
          <w:rStyle w:val="StyleUnderline"/>
          <w:highlight w:val="cyan"/>
        </w:rPr>
        <w:t>accepting</w:t>
      </w:r>
      <w:r w:rsidRPr="002C10EB">
        <w:rPr>
          <w:rStyle w:val="StyleUnderline"/>
        </w:rPr>
        <w:t xml:space="preserve"> the </w:t>
      </w:r>
      <w:r w:rsidRPr="002C10EB">
        <w:rPr>
          <w:rStyle w:val="StyleUnderline"/>
          <w:highlight w:val="cyan"/>
        </w:rPr>
        <w:t>relation</w:t>
      </w:r>
      <w:r w:rsidRPr="002C10EB">
        <w:rPr>
          <w:rStyle w:val="StyleUnderline"/>
        </w:rPr>
        <w:t xml:space="preserve">al voice </w:t>
      </w:r>
      <w:r w:rsidRPr="002C10EB">
        <w:rPr>
          <w:sz w:val="10"/>
        </w:rPr>
        <w:t xml:space="preserve">not as morally or psychologically immature, but </w:t>
      </w:r>
      <w:r w:rsidRPr="002C10EB">
        <w:rPr>
          <w:rStyle w:val="StyleUnderline"/>
          <w:highlight w:val="cyan"/>
        </w:rPr>
        <w:t>as</w:t>
      </w:r>
      <w:r w:rsidRPr="002C10EB">
        <w:rPr>
          <w:rStyle w:val="StyleUnderline"/>
        </w:rPr>
        <w:t xml:space="preserve"> a </w:t>
      </w:r>
      <w:r w:rsidRPr="002C10EB">
        <w:rPr>
          <w:rStyle w:val="StyleUnderline"/>
          <w:highlight w:val="cyan"/>
        </w:rPr>
        <w:t>human voice</w:t>
      </w:r>
      <w:r w:rsidRPr="002C10EB">
        <w:rPr>
          <w:rStyle w:val="StyleUnderline"/>
        </w:rPr>
        <w:t xml:space="preserve"> that is </w:t>
      </w:r>
      <w:r w:rsidRPr="002C10EB">
        <w:rPr>
          <w:rStyle w:val="StyleUnderline"/>
          <w:highlight w:val="cyan"/>
        </w:rPr>
        <w:t>thwarted by</w:t>
      </w:r>
      <w:r w:rsidRPr="002C10EB">
        <w:rPr>
          <w:rStyle w:val="StyleUnderline"/>
        </w:rPr>
        <w:t xml:space="preserve"> pervasive </w:t>
      </w:r>
      <w:r w:rsidRPr="002C10EB">
        <w:rPr>
          <w:rStyle w:val="StyleUnderline"/>
          <w:highlight w:val="cyan"/>
        </w:rPr>
        <w:t>gender norms</w:t>
      </w:r>
      <w:r w:rsidRPr="002C10EB">
        <w:rPr>
          <w:sz w:val="10"/>
        </w:rPr>
        <w:t xml:space="preserve">, is the first step towards </w:t>
      </w:r>
      <w:r w:rsidRPr="002C10EB">
        <w:rPr>
          <w:rStyle w:val="StyleUnderline"/>
          <w:highlight w:val="cyan"/>
        </w:rPr>
        <w:t>reach</w:t>
      </w:r>
      <w:r w:rsidRPr="002C10EB">
        <w:rPr>
          <w:rStyle w:val="StyleUnderline"/>
        </w:rPr>
        <w:t xml:space="preserve">ing </w:t>
      </w:r>
      <w:r w:rsidRPr="002C10EB">
        <w:rPr>
          <w:rStyle w:val="StyleUnderline"/>
          <w:highlight w:val="cyan"/>
        </w:rPr>
        <w:t>across divides</w:t>
      </w:r>
      <w:r w:rsidRPr="002C10EB">
        <w:rPr>
          <w:rStyle w:val="StyleUnderline"/>
        </w:rPr>
        <w:t xml:space="preserve"> </w:t>
      </w:r>
      <w:r w:rsidRPr="002C10EB">
        <w:rPr>
          <w:sz w:val="10"/>
        </w:rPr>
        <w:t xml:space="preserve">of difference hierarchy and </w:t>
      </w:r>
      <w:r w:rsidRPr="002C10EB">
        <w:rPr>
          <w:rStyle w:val="StyleUnderline"/>
          <w:highlight w:val="cyan"/>
        </w:rPr>
        <w:t>build</w:t>
      </w:r>
      <w:r w:rsidRPr="002C10EB">
        <w:rPr>
          <w:rStyle w:val="StyleUnderline"/>
        </w:rPr>
        <w:t xml:space="preserve">ing </w:t>
      </w:r>
      <w:r w:rsidRPr="002C10EB">
        <w:rPr>
          <w:rStyle w:val="StyleUnderline"/>
          <w:highlight w:val="cyan"/>
        </w:rPr>
        <w:t>real connection</w:t>
      </w:r>
      <w:r w:rsidRPr="002C10EB">
        <w:rPr>
          <w:rStyle w:val="StyleUnderline"/>
        </w:rPr>
        <w:t xml:space="preserve"> with others</w:t>
      </w:r>
      <w:r w:rsidRPr="002C10EB">
        <w:rPr>
          <w:sz w:val="10"/>
        </w:rPr>
        <w:t xml:space="preserve">. </w:t>
      </w:r>
      <w:r w:rsidRPr="002C10EB">
        <w:rPr>
          <w:rStyle w:val="StyleUnderline"/>
          <w:highlight w:val="cyan"/>
        </w:rPr>
        <w:t>Relationality is not</w:t>
      </w:r>
      <w:r w:rsidRPr="002C10EB">
        <w:rPr>
          <w:rStyle w:val="StyleUnderline"/>
        </w:rPr>
        <w:t xml:space="preserve"> a </w:t>
      </w:r>
      <w:r w:rsidRPr="002C10EB">
        <w:rPr>
          <w:rStyle w:val="StyleUnderline"/>
          <w:highlight w:val="cyan"/>
        </w:rPr>
        <w:t>static</w:t>
      </w:r>
      <w:r w:rsidRPr="002C10EB">
        <w:rPr>
          <w:rStyle w:val="StyleUnderline"/>
        </w:rPr>
        <w:t xml:space="preserve"> ethical concept</w:t>
      </w:r>
      <w:r w:rsidRPr="002C10EB">
        <w:rPr>
          <w:sz w:val="10"/>
        </w:rPr>
        <w:t xml:space="preserve"> or set of principles – like ‘</w:t>
      </w:r>
      <w:proofErr w:type="gramStart"/>
      <w:r w:rsidRPr="002C10EB">
        <w:rPr>
          <w:sz w:val="10"/>
        </w:rPr>
        <w:t>rights’</w:t>
      </w:r>
      <w:proofErr w:type="gramEnd"/>
      <w:r w:rsidRPr="002C10EB">
        <w:rPr>
          <w:sz w:val="10"/>
        </w:rPr>
        <w:t xml:space="preserve"> or ‘justice’ – rather, it is a </w:t>
      </w:r>
      <w:r w:rsidRPr="002C10EB">
        <w:rPr>
          <w:rStyle w:val="StyleUnderline"/>
          <w:highlight w:val="cyan"/>
        </w:rPr>
        <w:t>way of seeing</w:t>
      </w:r>
      <w:r w:rsidRPr="002C10EB">
        <w:rPr>
          <w:rStyle w:val="StyleUnderline"/>
        </w:rPr>
        <w:t xml:space="preserve"> the world </w:t>
      </w:r>
      <w:r w:rsidRPr="002C10EB">
        <w:rPr>
          <w:rStyle w:val="StyleUnderline"/>
          <w:highlight w:val="cyan"/>
        </w:rPr>
        <w:t>that</w:t>
      </w:r>
      <w:r w:rsidRPr="002C10EB">
        <w:rPr>
          <w:sz w:val="10"/>
          <w:highlight w:val="cyan"/>
        </w:rPr>
        <w:t xml:space="preserve"> </w:t>
      </w:r>
      <w:r w:rsidRPr="002C10EB">
        <w:rPr>
          <w:rStyle w:val="StyleUnderline"/>
          <w:highlight w:val="cyan"/>
        </w:rPr>
        <w:t>addresses</w:t>
      </w:r>
      <w:r w:rsidRPr="002C10EB">
        <w:rPr>
          <w:rStyle w:val="StyleUnderline"/>
        </w:rPr>
        <w:t xml:space="preserve"> not only </w:t>
      </w:r>
      <w:r w:rsidRPr="002C10EB">
        <w:rPr>
          <w:rStyle w:val="StyleUnderline"/>
          <w:highlight w:val="cyan"/>
        </w:rPr>
        <w:t>ontology</w:t>
      </w:r>
      <w:r w:rsidRPr="002C10EB">
        <w:rPr>
          <w:sz w:val="10"/>
        </w:rPr>
        <w:t xml:space="preserve"> – the relational self – </w:t>
      </w:r>
      <w:r w:rsidRPr="002C10EB">
        <w:rPr>
          <w:rStyle w:val="StyleUnderline"/>
          <w:highlight w:val="cyan"/>
        </w:rPr>
        <w:t>but also epistemology</w:t>
      </w:r>
      <w:r w:rsidRPr="002C10EB">
        <w:rPr>
          <w:sz w:val="10"/>
        </w:rPr>
        <w:t xml:space="preserve">. Thus, knowledge is also understood relationally – </w:t>
      </w:r>
      <w:r w:rsidRPr="002C10EB">
        <w:rPr>
          <w:rStyle w:val="StyleUnderline"/>
        </w:rPr>
        <w:t xml:space="preserve">we must </w:t>
      </w:r>
      <w:r w:rsidRPr="002C10EB">
        <w:rPr>
          <w:rStyle w:val="StyleUnderline"/>
          <w:highlight w:val="cyan"/>
        </w:rPr>
        <w:t>ask who makes</w:t>
      </w:r>
      <w:r w:rsidRPr="002C10EB">
        <w:rPr>
          <w:rStyle w:val="StyleUnderline"/>
        </w:rPr>
        <w:t xml:space="preserve"> the </w:t>
      </w:r>
      <w:r w:rsidRPr="002C10EB">
        <w:rPr>
          <w:rStyle w:val="StyleUnderline"/>
          <w:highlight w:val="cyan"/>
        </w:rPr>
        <w:t>knowledge claims</w:t>
      </w:r>
      <w:r w:rsidRPr="002C10EB">
        <w:rPr>
          <w:rStyle w:val="StyleUnderline"/>
        </w:rPr>
        <w:t xml:space="preserve"> and </w:t>
      </w:r>
      <w:r w:rsidRPr="002C10EB">
        <w:rPr>
          <w:rStyle w:val="StyleUnderline"/>
          <w:highlight w:val="cyan"/>
        </w:rPr>
        <w:t xml:space="preserve">from what </w:t>
      </w:r>
      <w:r w:rsidRPr="002C10EB">
        <w:rPr>
          <w:rStyle w:val="StyleUnderline"/>
        </w:rPr>
        <w:t>vantage point</w:t>
      </w:r>
      <w:r w:rsidRPr="002C10EB">
        <w:rPr>
          <w:sz w:val="10"/>
        </w:rPr>
        <w:t xml:space="preserve">, what </w:t>
      </w:r>
      <w:r w:rsidRPr="002C10EB">
        <w:rPr>
          <w:rStyle w:val="StyleUnderline"/>
          <w:highlight w:val="cyan"/>
        </w:rPr>
        <w:t>material circumstances</w:t>
      </w:r>
      <w:r w:rsidRPr="002C10EB">
        <w:rPr>
          <w:sz w:val="10"/>
        </w:rPr>
        <w:t xml:space="preserve"> </w:t>
      </w:r>
      <w:r w:rsidRPr="002C10EB">
        <w:rPr>
          <w:sz w:val="10"/>
          <w:highlight w:val="cyan"/>
        </w:rPr>
        <w:t>and</w:t>
      </w:r>
      <w:r w:rsidRPr="002C10EB">
        <w:rPr>
          <w:sz w:val="10"/>
        </w:rPr>
        <w:t xml:space="preserve"> what </w:t>
      </w:r>
      <w:r w:rsidRPr="002C10EB">
        <w:rPr>
          <w:rStyle w:val="StyleUnderline"/>
          <w:highlight w:val="cyan"/>
        </w:rPr>
        <w:t>degree of power</w:t>
      </w:r>
      <w:r w:rsidRPr="002C10EB">
        <w:rPr>
          <w:sz w:val="10"/>
        </w:rPr>
        <w:t xml:space="preserve"> (Minow, 1990: 178). As famously argued by Martha Minow, </w:t>
      </w:r>
      <w:r w:rsidRPr="002C10EB">
        <w:rPr>
          <w:rStyle w:val="StyleUnderline"/>
        </w:rPr>
        <w:t>relationality is perhaps most significant</w:t>
      </w:r>
      <w:r w:rsidRPr="002C10EB">
        <w:rPr>
          <w:sz w:val="10"/>
        </w:rPr>
        <w:t xml:space="preserve"> in the way that it shifts our </w:t>
      </w:r>
      <w:r w:rsidRPr="002C10EB">
        <w:rPr>
          <w:rStyle w:val="StyleUnderline"/>
        </w:rPr>
        <w:t>understanding of the problem of ‘difference’</w:t>
      </w:r>
      <w:r w:rsidRPr="002C10EB">
        <w:rPr>
          <w:sz w:val="10"/>
        </w:rPr>
        <w:t xml:space="preserve">; seeing </w:t>
      </w:r>
      <w:r w:rsidRPr="002C10EB">
        <w:rPr>
          <w:rStyle w:val="StyleUnderline"/>
        </w:rPr>
        <w:t>difference relationally means a shift from a focus on the distinctions between people to a focus on the relationships within</w:t>
      </w:r>
      <w:r w:rsidRPr="002C10EB">
        <w:rPr>
          <w:sz w:val="10"/>
        </w:rPr>
        <w:t xml:space="preserve"> which we notice and draw distinctions (</w:t>
      </w:r>
      <w:hyperlink r:id="rId11" w:anchor="bibr23-1755088219828768" w:history="1">
        <w:r w:rsidRPr="002C10EB">
          <w:rPr>
            <w:rStyle w:val="Hyperlink"/>
            <w:sz w:val="16"/>
          </w:rPr>
          <w:t>Minow, 1990</w:t>
        </w:r>
      </w:hyperlink>
      <w:r w:rsidRPr="002C10EB">
        <w:rPr>
          <w:sz w:val="10"/>
        </w:rPr>
        <w:t xml:space="preserve">: 15). Thus, </w:t>
      </w:r>
      <w:r w:rsidRPr="002C10EB">
        <w:rPr>
          <w:rStyle w:val="StyleUnderline"/>
          <w:highlight w:val="cyan"/>
        </w:rPr>
        <w:t>relational</w:t>
      </w:r>
      <w:r w:rsidRPr="002C10EB">
        <w:rPr>
          <w:rStyle w:val="StyleUnderline"/>
        </w:rPr>
        <w:t xml:space="preserve"> </w:t>
      </w:r>
      <w:r w:rsidRPr="002C10EB">
        <w:rPr>
          <w:rStyle w:val="StyleUnderline"/>
          <w:highlight w:val="cyan"/>
        </w:rPr>
        <w:t>approach</w:t>
      </w:r>
      <w:r w:rsidRPr="002C10EB">
        <w:rPr>
          <w:rStyle w:val="StyleUnderline"/>
        </w:rPr>
        <w:t xml:space="preserve">es, </w:t>
      </w:r>
      <w:r w:rsidRPr="002C10EB">
        <w:rPr>
          <w:rStyle w:val="StyleUnderline"/>
          <w:highlight w:val="cyan"/>
        </w:rPr>
        <w:t>unlike</w:t>
      </w:r>
      <w:r w:rsidRPr="002C10EB">
        <w:rPr>
          <w:rStyle w:val="StyleUnderline"/>
        </w:rPr>
        <w:t xml:space="preserve">, say, </w:t>
      </w:r>
      <w:r w:rsidRPr="002C10EB">
        <w:rPr>
          <w:rStyle w:val="StyleUnderline"/>
          <w:highlight w:val="cyan"/>
        </w:rPr>
        <w:t>dominant liberal</w:t>
      </w:r>
      <w:r w:rsidRPr="002C10EB">
        <w:rPr>
          <w:rStyle w:val="StyleUnderline"/>
        </w:rPr>
        <w:t xml:space="preserve"> rights </w:t>
      </w:r>
      <w:r w:rsidRPr="002C10EB">
        <w:rPr>
          <w:rStyle w:val="StyleUnderline"/>
          <w:highlight w:val="cyan"/>
        </w:rPr>
        <w:t>analysis</w:t>
      </w:r>
      <w:r w:rsidRPr="002C10EB">
        <w:rPr>
          <w:rStyle w:val="StyleUnderline"/>
        </w:rPr>
        <w:t>, enquire into the institutional practices that determine a norm against which some people seem different, or deviant</w:t>
      </w:r>
      <w:r w:rsidRPr="002C10EB">
        <w:rPr>
          <w:sz w:val="10"/>
        </w:rPr>
        <w:t xml:space="preserve">. To address relationships, Minow (1990) argues, is to </w:t>
      </w:r>
      <w:r w:rsidRPr="002C10EB">
        <w:rPr>
          <w:rStyle w:val="StyleUnderline"/>
          <w:highlight w:val="cyan"/>
        </w:rPr>
        <w:t>resist abstraction and</w:t>
      </w:r>
      <w:r w:rsidRPr="002C10EB">
        <w:rPr>
          <w:rStyle w:val="StyleUnderline"/>
        </w:rPr>
        <w:t xml:space="preserve"> to </w:t>
      </w:r>
      <w:r w:rsidRPr="002C10EB">
        <w:rPr>
          <w:rStyle w:val="StyleUnderline"/>
          <w:highlight w:val="cyan"/>
        </w:rPr>
        <w:t>demand context</w:t>
      </w:r>
      <w:r w:rsidRPr="002C10EB">
        <w:rPr>
          <w:sz w:val="10"/>
        </w:rPr>
        <w:t xml:space="preserve"> (1990: 216). Clearly, there is a close connection between relationality and context. </w:t>
      </w:r>
      <w:r w:rsidRPr="002C10EB">
        <w:rPr>
          <w:rStyle w:val="StyleUnderline"/>
        </w:rPr>
        <w:t xml:space="preserve">An </w:t>
      </w:r>
      <w:r w:rsidRPr="002C10EB">
        <w:rPr>
          <w:rStyle w:val="StyleUnderline"/>
          <w:highlight w:val="cyan"/>
        </w:rPr>
        <w:t>ethic of care eschews universalizable</w:t>
      </w:r>
      <w:r w:rsidRPr="002C10EB">
        <w:rPr>
          <w:rStyle w:val="StyleUnderline"/>
        </w:rPr>
        <w:t xml:space="preserve"> moral </w:t>
      </w:r>
      <w:r w:rsidRPr="002C10EB">
        <w:rPr>
          <w:rStyle w:val="StyleUnderline"/>
          <w:highlight w:val="cyan"/>
        </w:rPr>
        <w:t>principles</w:t>
      </w:r>
      <w:r w:rsidRPr="002C10EB">
        <w:rPr>
          <w:sz w:val="10"/>
        </w:rPr>
        <w:t xml:space="preserve"> that can be applied across time and space. By contrast, it </w:t>
      </w:r>
      <w:r w:rsidRPr="002C10EB">
        <w:rPr>
          <w:rStyle w:val="StyleUnderline"/>
        </w:rPr>
        <w:t>demands attention to context</w:t>
      </w:r>
      <w:r w:rsidRPr="002C10EB">
        <w:rPr>
          <w:sz w:val="10"/>
        </w:rPr>
        <w:t xml:space="preserve"> – to the particularities of social location, historical background, structural conditions and relationships between relevant moral actors. In this sense, it is opposed to the logic of traditional moral theory, which demands abstraction from context </w:t>
      </w:r>
      <w:proofErr w:type="gramStart"/>
      <w:r w:rsidRPr="002C10EB">
        <w:rPr>
          <w:sz w:val="10"/>
        </w:rPr>
        <w:t>in order to</w:t>
      </w:r>
      <w:proofErr w:type="gramEnd"/>
      <w:r w:rsidRPr="002C10EB">
        <w:rPr>
          <w:sz w:val="10"/>
        </w:rPr>
        <w:t xml:space="preserve"> gain objectivity. But this </w:t>
      </w:r>
      <w:r w:rsidRPr="002C10EB">
        <w:rPr>
          <w:rStyle w:val="StyleUnderline"/>
          <w:highlight w:val="cyan"/>
        </w:rPr>
        <w:t>objectivity</w:t>
      </w:r>
      <w:r w:rsidRPr="002C10EB">
        <w:rPr>
          <w:rStyle w:val="StyleUnderline"/>
        </w:rPr>
        <w:t xml:space="preserve"> is elusive</w:t>
      </w:r>
      <w:r w:rsidRPr="002C10EB">
        <w:rPr>
          <w:sz w:val="10"/>
        </w:rPr>
        <w:t xml:space="preserve">; more than this, </w:t>
      </w:r>
      <w:r w:rsidRPr="002C10EB">
        <w:rPr>
          <w:rStyle w:val="StyleUnderline"/>
        </w:rPr>
        <w:t xml:space="preserve">it </w:t>
      </w:r>
      <w:r w:rsidRPr="002C10EB">
        <w:rPr>
          <w:rStyle w:val="StyleUnderline"/>
          <w:highlight w:val="cyan"/>
        </w:rPr>
        <w:t>acts to create</w:t>
      </w:r>
      <w:r w:rsidRPr="002C10EB">
        <w:rPr>
          <w:rStyle w:val="StyleUnderline"/>
        </w:rPr>
        <w:t xml:space="preserve"> a </w:t>
      </w:r>
      <w:r w:rsidRPr="002C10EB">
        <w:rPr>
          <w:rStyle w:val="StyleUnderline"/>
          <w:highlight w:val="cyan"/>
        </w:rPr>
        <w:t>dichotomy between those who</w:t>
      </w:r>
      <w:r w:rsidRPr="002C10EB">
        <w:rPr>
          <w:rStyle w:val="StyleUnderline"/>
        </w:rPr>
        <w:t xml:space="preserve"> are the </w:t>
      </w:r>
      <w:r w:rsidRPr="002C10EB">
        <w:rPr>
          <w:rStyle w:val="StyleUnderline"/>
          <w:highlight w:val="cyan"/>
        </w:rPr>
        <w:t>know</w:t>
      </w:r>
      <w:r w:rsidRPr="002C10EB">
        <w:rPr>
          <w:rStyle w:val="StyleUnderline"/>
        </w:rPr>
        <w:t xml:space="preserve">ers, keepers </w:t>
      </w:r>
      <w:r w:rsidRPr="002C10EB">
        <w:rPr>
          <w:rStyle w:val="StyleUnderline"/>
          <w:highlight w:val="cyan"/>
        </w:rPr>
        <w:t>and enforce</w:t>
      </w:r>
      <w:r w:rsidRPr="002C10EB">
        <w:rPr>
          <w:rStyle w:val="StyleUnderline"/>
        </w:rPr>
        <w:t>rs</w:t>
      </w:r>
      <w:r w:rsidRPr="002C10EB">
        <w:rPr>
          <w:sz w:val="10"/>
        </w:rPr>
        <w:t xml:space="preserve"> of moral principles, </w:t>
      </w:r>
      <w:r w:rsidRPr="002C10EB">
        <w:rPr>
          <w:rStyle w:val="StyleUnderline"/>
          <w:highlight w:val="cyan"/>
        </w:rPr>
        <w:t>and those who are compelled</w:t>
      </w:r>
      <w:r w:rsidRPr="002C10EB">
        <w:rPr>
          <w:rStyle w:val="StyleUnderline"/>
        </w:rPr>
        <w:t xml:space="preserve"> – sometimes </w:t>
      </w:r>
      <w:r w:rsidRPr="002C10EB">
        <w:rPr>
          <w:rStyle w:val="StyleUnderline"/>
          <w:highlight w:val="cyan"/>
        </w:rPr>
        <w:t>through ‘foreign policy’</w:t>
      </w:r>
      <w:r w:rsidRPr="002C10EB">
        <w:rPr>
          <w:sz w:val="10"/>
        </w:rPr>
        <w:t xml:space="preserve"> – to enact those principles. The morality of ‘arms </w:t>
      </w:r>
      <w:proofErr w:type="gramStart"/>
      <w:r w:rsidRPr="002C10EB">
        <w:rPr>
          <w:sz w:val="10"/>
        </w:rPr>
        <w:t>deals’</w:t>
      </w:r>
      <w:proofErr w:type="gramEnd"/>
      <w:r w:rsidRPr="002C10EB">
        <w:rPr>
          <w:sz w:val="10"/>
        </w:rPr>
        <w:t xml:space="preserve"> cannot be assessed outside of the context of both the violent histories of colonialism and the liberal militarism that defines the contemporary world. Feminist foreign policy will not be transformative if it is reduced to enacting a set of moral principles, or seeking to protect, promote or empower women (often because this is, in the long run, good for ‘national security’ or ‘economic growth’). A foreign policy that works towards feminist goals is more likely to be a slow, plodding process which considers historical and contemporary relations between actors and recognizes the importance of context in making decisions and policies. Finally, </w:t>
      </w:r>
      <w:r w:rsidRPr="002C10EB">
        <w:rPr>
          <w:rStyle w:val="StyleUnderline"/>
          <w:highlight w:val="cyan"/>
        </w:rPr>
        <w:t>revisability</w:t>
      </w:r>
      <w:r w:rsidRPr="002C10EB">
        <w:rPr>
          <w:rStyle w:val="StyleUnderline"/>
        </w:rPr>
        <w:t xml:space="preserve"> </w:t>
      </w:r>
      <w:r w:rsidRPr="002C10EB">
        <w:rPr>
          <w:rStyle w:val="StyleUnderline"/>
          <w:highlight w:val="cyan"/>
        </w:rPr>
        <w:t>refers to</w:t>
      </w:r>
      <w:r w:rsidRPr="002C10EB">
        <w:rPr>
          <w:rStyle w:val="StyleUnderline"/>
        </w:rPr>
        <w:t xml:space="preserve"> the </w:t>
      </w:r>
      <w:r w:rsidRPr="002C10EB">
        <w:rPr>
          <w:rStyle w:val="StyleUnderline"/>
          <w:highlight w:val="cyan"/>
        </w:rPr>
        <w:t>requirement of epistemological humility</w:t>
      </w:r>
      <w:r w:rsidRPr="002C10EB">
        <w:rPr>
          <w:sz w:val="10"/>
        </w:rPr>
        <w:t xml:space="preserve"> – the need to embrace uncertainty and recognize that there are only better or worse courses of action at any given time and in any context. When ‘Amy’, one of Gilligan’s (1993) subjects, responds to a question posed regarding an abstract moral dilemma, she says, ‘Well, it depends’ (1993: 35). As Gilligan explains, when considered in the light of Kohlberg’s definition of the stages and sequence of moral development, her moral judgements appear to be a full stage lower in maturity than those of the boy. They appear to reveal an inability to think systematically about the concepts of morality or law and a reluctance to examine the logic of received moral truths (Gilligan, 1993: 30). But from the perspective of an ethic of care, Amy’s reluctance to make universalized judgements stems from a heightened perception of the role of context and the nature of relationships in moral judgement. It is this willingness to </w:t>
      </w:r>
      <w:r w:rsidRPr="002C10EB">
        <w:rPr>
          <w:rStyle w:val="StyleUnderline"/>
        </w:rPr>
        <w:t xml:space="preserve">live with </w:t>
      </w:r>
      <w:r w:rsidRPr="002C10EB">
        <w:rPr>
          <w:rStyle w:val="StyleUnderline"/>
          <w:highlight w:val="cyan"/>
        </w:rPr>
        <w:t>uncertainty</w:t>
      </w:r>
      <w:r w:rsidRPr="002C10EB">
        <w:rPr>
          <w:sz w:val="10"/>
        </w:rPr>
        <w:t xml:space="preserve"> that </w:t>
      </w:r>
      <w:r w:rsidRPr="002C10EB">
        <w:rPr>
          <w:rStyle w:val="StyleUnderline"/>
          <w:highlight w:val="cyan"/>
        </w:rPr>
        <w:t xml:space="preserve">defines </w:t>
      </w:r>
      <w:r w:rsidRPr="002C10EB">
        <w:rPr>
          <w:rStyle w:val="Emphasis"/>
          <w:highlight w:val="cyan"/>
        </w:rPr>
        <w:t>feminist care ethics</w:t>
      </w:r>
      <w:r w:rsidRPr="002C10EB">
        <w:rPr>
          <w:rStyle w:val="StyleUnderline"/>
          <w:highlight w:val="cyan"/>
        </w:rPr>
        <w:t xml:space="preserve"> as critical</w:t>
      </w:r>
      <w:r w:rsidRPr="002C10EB">
        <w:rPr>
          <w:sz w:val="10"/>
        </w:rPr>
        <w:t xml:space="preserve"> and will allow it to be, potentially, </w:t>
      </w:r>
      <w:r w:rsidRPr="002C10EB">
        <w:rPr>
          <w:rStyle w:val="StyleUnderline"/>
        </w:rPr>
        <w:t xml:space="preserve">transformative </w:t>
      </w:r>
      <w:r w:rsidRPr="002C10EB">
        <w:rPr>
          <w:rStyle w:val="StyleUnderline"/>
          <w:highlight w:val="cyan"/>
        </w:rPr>
        <w:t>in the long term</w:t>
      </w:r>
      <w:r w:rsidRPr="002C10EB">
        <w:rPr>
          <w:sz w:val="10"/>
        </w:rPr>
        <w:t xml:space="preserve">. As Kimberly Hutchings (2001) </w:t>
      </w:r>
      <w:proofErr w:type="gramStart"/>
      <w:r w:rsidRPr="002C10EB">
        <w:rPr>
          <w:sz w:val="10"/>
        </w:rPr>
        <w:t>argues, ‘</w:t>
      </w:r>
      <w:proofErr w:type="gramEnd"/>
      <w:r w:rsidRPr="002C10EB">
        <w:rPr>
          <w:sz w:val="10"/>
        </w:rPr>
        <w:t xml:space="preserve">Critique is premised on the impossibility of a definitive answer to the conditions of its own possibility and can only content itself with the acknowledgment of the revisability of any grounds on which its specific claims are based’ (2001: 90). The implication of this is that we must </w:t>
      </w:r>
      <w:r w:rsidRPr="002C10EB">
        <w:rPr>
          <w:rStyle w:val="StyleUnderline"/>
          <w:highlight w:val="cyan"/>
        </w:rPr>
        <w:t>let go of</w:t>
      </w:r>
      <w:r w:rsidRPr="002C10EB">
        <w:rPr>
          <w:rStyle w:val="StyleUnderline"/>
        </w:rPr>
        <w:t xml:space="preserve"> the idea of feminist foreign policy as ‘</w:t>
      </w:r>
      <w:r w:rsidRPr="002C10EB">
        <w:rPr>
          <w:rStyle w:val="StyleUnderline"/>
          <w:highlight w:val="cyan"/>
        </w:rPr>
        <w:t>principled foreign policy’</w:t>
      </w:r>
      <w:r w:rsidRPr="002C10EB">
        <w:rPr>
          <w:sz w:val="10"/>
        </w:rPr>
        <w:t xml:space="preserve">. Principles have an unmistakable allure; they work very well when we take what Raymond </w:t>
      </w:r>
      <w:proofErr w:type="spellStart"/>
      <w:r w:rsidRPr="002C10EB">
        <w:rPr>
          <w:sz w:val="10"/>
        </w:rPr>
        <w:t>Geuss</w:t>
      </w:r>
      <w:proofErr w:type="spellEnd"/>
      <w:r w:rsidRPr="002C10EB">
        <w:rPr>
          <w:sz w:val="10"/>
        </w:rPr>
        <w:t xml:space="preserve"> (2008) calls an ‘ethics-first’ approach to politics – where we </w:t>
      </w:r>
      <w:r w:rsidRPr="002C10EB">
        <w:rPr>
          <w:rStyle w:val="StyleUnderline"/>
        </w:rPr>
        <w:t xml:space="preserve">attain an </w:t>
      </w:r>
      <w:r w:rsidRPr="002C10EB">
        <w:rPr>
          <w:rStyle w:val="StyleUnderline"/>
          <w:highlight w:val="cyan"/>
        </w:rPr>
        <w:t>ideal theory</w:t>
      </w:r>
      <w:r w:rsidRPr="002C10EB">
        <w:rPr>
          <w:rStyle w:val="StyleUnderline"/>
        </w:rPr>
        <w:t xml:space="preserve"> </w:t>
      </w:r>
      <w:r w:rsidRPr="002C10EB">
        <w:rPr>
          <w:rStyle w:val="StyleUnderline"/>
          <w:highlight w:val="cyan"/>
        </w:rPr>
        <w:t>of</w:t>
      </w:r>
      <w:r w:rsidRPr="002C10EB">
        <w:rPr>
          <w:rStyle w:val="StyleUnderline"/>
        </w:rPr>
        <w:t xml:space="preserve"> how we should act</w:t>
      </w:r>
      <w:r w:rsidRPr="002C10EB">
        <w:rPr>
          <w:sz w:val="10"/>
        </w:rPr>
        <w:t xml:space="preserve">, and then, in a second step, </w:t>
      </w:r>
      <w:r w:rsidRPr="002C10EB">
        <w:rPr>
          <w:rStyle w:val="StyleUnderline"/>
        </w:rPr>
        <w:t xml:space="preserve">apply that ideal theory to the </w:t>
      </w:r>
      <w:r w:rsidRPr="002C10EB">
        <w:rPr>
          <w:rStyle w:val="StyleUnderline"/>
          <w:highlight w:val="cyan"/>
        </w:rPr>
        <w:t>action of political agents</w:t>
      </w:r>
      <w:r w:rsidRPr="002C10EB">
        <w:rPr>
          <w:sz w:val="10"/>
        </w:rPr>
        <w:t xml:space="preserve"> (2008: 8). But the </w:t>
      </w:r>
      <w:r w:rsidRPr="002C10EB">
        <w:rPr>
          <w:rStyle w:val="StyleUnderline"/>
        </w:rPr>
        <w:t xml:space="preserve">dominance of this kind of thinking </w:t>
      </w:r>
      <w:r w:rsidRPr="002C10EB">
        <w:rPr>
          <w:rStyle w:val="StyleUnderline"/>
          <w:highlight w:val="cyan"/>
        </w:rPr>
        <w:t>in</w:t>
      </w:r>
      <w:r w:rsidRPr="002C10EB">
        <w:rPr>
          <w:rStyle w:val="StyleUnderline"/>
        </w:rPr>
        <w:t xml:space="preserve"> the </w:t>
      </w:r>
      <w:r w:rsidRPr="002C10EB">
        <w:rPr>
          <w:rStyle w:val="StyleUnderline"/>
          <w:highlight w:val="cyan"/>
        </w:rPr>
        <w:t>realm of</w:t>
      </w:r>
      <w:r w:rsidRPr="002C10EB">
        <w:rPr>
          <w:rStyle w:val="StyleUnderline"/>
        </w:rPr>
        <w:t xml:space="preserve"> ‘ethical </w:t>
      </w:r>
      <w:r w:rsidRPr="002C10EB">
        <w:rPr>
          <w:rStyle w:val="StyleUnderline"/>
          <w:highlight w:val="cyan"/>
        </w:rPr>
        <w:t>foreign policy’</w:t>
      </w:r>
      <w:r w:rsidRPr="002C10EB">
        <w:rPr>
          <w:rStyle w:val="StyleUnderline"/>
        </w:rPr>
        <w:t xml:space="preserve"> has </w:t>
      </w:r>
      <w:r w:rsidRPr="002C10EB">
        <w:rPr>
          <w:rStyle w:val="StyleUnderline"/>
          <w:highlight w:val="cyan"/>
        </w:rPr>
        <w:t>led to</w:t>
      </w:r>
      <w:r w:rsidRPr="002C10EB">
        <w:rPr>
          <w:rStyle w:val="StyleUnderline"/>
        </w:rPr>
        <w:t xml:space="preserve"> a ‘</w:t>
      </w:r>
      <w:r w:rsidRPr="002C10EB">
        <w:rPr>
          <w:rStyle w:val="Emphasis"/>
          <w:highlight w:val="cyan"/>
        </w:rPr>
        <w:t>hyper-rationalist</w:t>
      </w:r>
      <w:r w:rsidRPr="002C10EB">
        <w:rPr>
          <w:rStyle w:val="StyleUnderline"/>
          <w:highlight w:val="cyan"/>
        </w:rPr>
        <w:t>’</w:t>
      </w:r>
      <w:r w:rsidRPr="002C10EB">
        <w:rPr>
          <w:sz w:val="10"/>
        </w:rPr>
        <w:t xml:space="preserve"> (</w:t>
      </w:r>
      <w:proofErr w:type="spellStart"/>
      <w:r w:rsidRPr="002C10EB">
        <w:rPr>
          <w:sz w:val="10"/>
        </w:rPr>
        <w:t>Rengger</w:t>
      </w:r>
      <w:proofErr w:type="spellEnd"/>
      <w:r w:rsidRPr="002C10EB">
        <w:rPr>
          <w:sz w:val="10"/>
        </w:rPr>
        <w:t xml:space="preserve">, 2000: 769) </w:t>
      </w:r>
      <w:r w:rsidRPr="002C10EB">
        <w:rPr>
          <w:rStyle w:val="StyleUnderline"/>
          <w:highlight w:val="cyan"/>
        </w:rPr>
        <w:t>approach to</w:t>
      </w:r>
      <w:r w:rsidRPr="002C10EB">
        <w:rPr>
          <w:sz w:val="10"/>
        </w:rPr>
        <w:t xml:space="preserve"> the </w:t>
      </w:r>
      <w:r w:rsidRPr="002C10EB">
        <w:rPr>
          <w:rStyle w:val="StyleUnderline"/>
          <w:highlight w:val="cyan"/>
        </w:rPr>
        <w:t>suffering</w:t>
      </w:r>
      <w:r w:rsidRPr="002C10EB">
        <w:rPr>
          <w:rStyle w:val="StyleUnderline"/>
        </w:rPr>
        <w:t xml:space="preserve"> of the peoples of the world, </w:t>
      </w:r>
      <w:r w:rsidRPr="002C10EB">
        <w:rPr>
          <w:rStyle w:val="StyleUnderline"/>
          <w:highlight w:val="cyan"/>
        </w:rPr>
        <w:t>where ‘</w:t>
      </w:r>
      <w:r w:rsidRPr="002C10EB">
        <w:rPr>
          <w:rStyle w:val="Emphasis"/>
          <w:highlight w:val="cyan"/>
        </w:rPr>
        <w:t>useful knowledge’</w:t>
      </w:r>
      <w:r w:rsidRPr="002C10EB">
        <w:rPr>
          <w:rStyle w:val="StyleUnderline"/>
        </w:rPr>
        <w:t xml:space="preserve"> has </w:t>
      </w:r>
      <w:r w:rsidRPr="002C10EB">
        <w:rPr>
          <w:rStyle w:val="StyleUnderline"/>
          <w:highlight w:val="cyan"/>
        </w:rPr>
        <w:t>blinded us to</w:t>
      </w:r>
      <w:r w:rsidRPr="002C10EB">
        <w:rPr>
          <w:rStyle w:val="StyleUnderline"/>
        </w:rPr>
        <w:t xml:space="preserve"> contingency, </w:t>
      </w:r>
      <w:r w:rsidRPr="002C10EB">
        <w:rPr>
          <w:rStyle w:val="StyleUnderline"/>
          <w:highlight w:val="cyan"/>
        </w:rPr>
        <w:t>context, embodiment and emotion</w:t>
      </w:r>
      <w:r w:rsidRPr="002C10EB">
        <w:rPr>
          <w:rStyle w:val="StyleUnderline"/>
        </w:rPr>
        <w:t xml:space="preserve">. </w:t>
      </w:r>
      <w:r w:rsidRPr="002C10EB">
        <w:rPr>
          <w:sz w:val="10"/>
        </w:rPr>
        <w:t xml:space="preserve">Revisability in ethics is not the same thing as moral relativism. As Susan Hekman points out, the category of ‘relativism’ is parasitic on its opposite, the possibility of absolute knowledge. Perspectival, connected, discursive knowledge does not obviate the possibility of truth, evidence or critical judgement (Hekman, 1995: 31). It does not mean that states cannot make judgements in their foreign (and domestic) policy about the allocation of resources towards </w:t>
      </w:r>
      <w:proofErr w:type="spellStart"/>
      <w:r w:rsidRPr="002C10EB">
        <w:rPr>
          <w:sz w:val="10"/>
        </w:rPr>
        <w:t>programmes</w:t>
      </w:r>
      <w:proofErr w:type="spellEnd"/>
      <w:r w:rsidRPr="002C10EB">
        <w:rPr>
          <w:sz w:val="10"/>
        </w:rPr>
        <w:t xml:space="preserve"> and policies that aim to increase the participation and representation of women in, for example, formal peacemaking and peace-building processes. There is a </w:t>
      </w:r>
      <w:r w:rsidRPr="002C10EB">
        <w:rPr>
          <w:rStyle w:val="StyleUnderline"/>
        </w:rPr>
        <w:t xml:space="preserve">requirement, however, to </w:t>
      </w:r>
      <w:r w:rsidRPr="002C10EB">
        <w:rPr>
          <w:rStyle w:val="StyleUnderline"/>
          <w:highlight w:val="cyan"/>
        </w:rPr>
        <w:t>view each policy</w:t>
      </w:r>
      <w:r w:rsidRPr="002C10EB">
        <w:rPr>
          <w:rStyle w:val="StyleUnderline"/>
        </w:rPr>
        <w:t xml:space="preserve"> and </w:t>
      </w:r>
      <w:proofErr w:type="spellStart"/>
      <w:r w:rsidRPr="002C10EB">
        <w:rPr>
          <w:rStyle w:val="StyleUnderline"/>
        </w:rPr>
        <w:t>programme</w:t>
      </w:r>
      <w:proofErr w:type="spellEnd"/>
      <w:r w:rsidRPr="002C10EB">
        <w:rPr>
          <w:rStyle w:val="StyleUnderline"/>
        </w:rPr>
        <w:t xml:space="preserve"> on its own terms and </w:t>
      </w:r>
      <w:r w:rsidRPr="002C10EB">
        <w:rPr>
          <w:rStyle w:val="StyleUnderline"/>
          <w:highlight w:val="cyan"/>
        </w:rPr>
        <w:t>in its own context</w:t>
      </w:r>
      <w:r w:rsidRPr="002C10EB">
        <w:rPr>
          <w:sz w:val="10"/>
        </w:rPr>
        <w:t xml:space="preserve"> and to </w:t>
      </w:r>
      <w:r w:rsidRPr="002C10EB">
        <w:rPr>
          <w:rStyle w:val="StyleUnderline"/>
          <w:highlight w:val="cyan"/>
        </w:rPr>
        <w:t>recognize</w:t>
      </w:r>
      <w:r w:rsidRPr="002C10EB">
        <w:rPr>
          <w:sz w:val="10"/>
        </w:rPr>
        <w:t xml:space="preserve"> the ever-changing </w:t>
      </w:r>
      <w:r w:rsidRPr="002C10EB">
        <w:rPr>
          <w:rStyle w:val="StyleUnderline"/>
        </w:rPr>
        <w:t xml:space="preserve">context of </w:t>
      </w:r>
      <w:r w:rsidRPr="002C10EB">
        <w:rPr>
          <w:rStyle w:val="StyleUnderline"/>
          <w:highlight w:val="cyan"/>
        </w:rPr>
        <w:t>actors-in-relation</w:t>
      </w:r>
      <w:r w:rsidRPr="002C10EB">
        <w:rPr>
          <w:rStyle w:val="StyleUnderline"/>
        </w:rPr>
        <w:t xml:space="preserve"> </w:t>
      </w:r>
      <w:r w:rsidRPr="002C10EB">
        <w:rPr>
          <w:rStyle w:val="StyleUnderline"/>
          <w:highlight w:val="cyan"/>
        </w:rPr>
        <w:t>across</w:t>
      </w:r>
      <w:r w:rsidRPr="002C10EB">
        <w:rPr>
          <w:rStyle w:val="StyleUnderline"/>
        </w:rPr>
        <w:t xml:space="preserve"> </w:t>
      </w:r>
      <w:r w:rsidRPr="002C10EB">
        <w:rPr>
          <w:sz w:val="10"/>
        </w:rPr>
        <w:t xml:space="preserve">multiple, intersecting locations and scales – across </w:t>
      </w:r>
      <w:r w:rsidRPr="002C10EB">
        <w:rPr>
          <w:rStyle w:val="StyleUnderline"/>
          <w:highlight w:val="cyan"/>
        </w:rPr>
        <w:t>racial,</w:t>
      </w:r>
      <w:r w:rsidRPr="002C10EB">
        <w:rPr>
          <w:rStyle w:val="StyleUnderline"/>
        </w:rPr>
        <w:t xml:space="preserve"> socio-economic </w:t>
      </w:r>
      <w:r w:rsidRPr="002C10EB">
        <w:rPr>
          <w:rStyle w:val="StyleUnderline"/>
          <w:highlight w:val="cyan"/>
        </w:rPr>
        <w:t>and ethnic divides</w:t>
      </w:r>
      <w:r w:rsidRPr="002C10EB">
        <w:rPr>
          <w:sz w:val="10"/>
        </w:rPr>
        <w:t xml:space="preserve"> and from the household </w:t>
      </w:r>
      <w:r w:rsidRPr="002C10EB">
        <w:rPr>
          <w:rStyle w:val="StyleUnderline"/>
          <w:highlight w:val="cyan"/>
        </w:rPr>
        <w:t xml:space="preserve">to the </w:t>
      </w:r>
      <w:r w:rsidRPr="002C10EB">
        <w:rPr>
          <w:rStyle w:val="Emphasis"/>
          <w:highlight w:val="cyan"/>
        </w:rPr>
        <w:t>‘global’ level</w:t>
      </w:r>
      <w:r w:rsidRPr="002C10EB">
        <w:rPr>
          <w:sz w:val="10"/>
        </w:rPr>
        <w:t xml:space="preserve">. </w:t>
      </w:r>
    </w:p>
    <w:p w14:paraId="4B0816BE" w14:textId="77777777" w:rsidR="00643B2C" w:rsidRDefault="00643B2C" w:rsidP="00643B2C">
      <w:pPr>
        <w:pStyle w:val="Heading3"/>
      </w:pPr>
      <w:r>
        <w:t>Off</w:t>
      </w:r>
    </w:p>
    <w:p w14:paraId="105D51F4" w14:textId="77777777" w:rsidR="00643B2C" w:rsidRPr="00452D4E" w:rsidRDefault="00643B2C" w:rsidP="00643B2C">
      <w:pPr>
        <w:pStyle w:val="Heading4"/>
      </w:pPr>
      <w:r w:rsidRPr="00452D4E">
        <w:t xml:space="preserve">China will fill the leadership gap created by US withdrawal, but US commitment to the arctic </w:t>
      </w:r>
      <w:proofErr w:type="gramStart"/>
      <w:r w:rsidRPr="00452D4E">
        <w:rPr>
          <w:u w:val="single"/>
        </w:rPr>
        <w:t>crowds</w:t>
      </w:r>
      <w:proofErr w:type="gramEnd"/>
      <w:r w:rsidRPr="00452D4E">
        <w:rPr>
          <w:u w:val="single"/>
        </w:rPr>
        <w:t xml:space="preserve"> out</w:t>
      </w:r>
      <w:r w:rsidRPr="00452D4E">
        <w:t xml:space="preserve"> Chinese soft power</w:t>
      </w:r>
    </w:p>
    <w:p w14:paraId="671DAE0B" w14:textId="77777777" w:rsidR="00643B2C" w:rsidRPr="00452D4E" w:rsidRDefault="00643B2C" w:rsidP="00643B2C">
      <w:r w:rsidRPr="00D41EE2">
        <w:rPr>
          <w:rStyle w:val="Style13ptBold"/>
        </w:rPr>
        <w:t>Karim 25</w:t>
      </w:r>
      <w:r w:rsidRPr="00452D4E">
        <w:t xml:space="preserve"> (Ejaz,</w:t>
      </w:r>
      <w:r>
        <w:t xml:space="preserve"> PhD in International Relations, Jilin </w:t>
      </w:r>
      <w:proofErr w:type="spellStart"/>
      <w:r>
        <w:t>Univiersity</w:t>
      </w:r>
      <w:proofErr w:type="spellEnd"/>
      <w:r>
        <w:t>.</w:t>
      </w:r>
      <w:r w:rsidRPr="00452D4E">
        <w:t xml:space="preserve"> 2-10-2025, “The Vacuum in Global Leadership in the Trump Era and Opportunities for China” https://www.wgi.world/the-vacuum-in-global-leadership-in-the-trump-era-and-opportunities-for-china/) </w:t>
      </w:r>
      <w:proofErr w:type="spellStart"/>
      <w:r w:rsidRPr="00452D4E">
        <w:t>wtk</w:t>
      </w:r>
      <w:proofErr w:type="spellEnd"/>
    </w:p>
    <w:p w14:paraId="78AAC2DF" w14:textId="77777777" w:rsidR="00643B2C" w:rsidRPr="00D41EE2" w:rsidRDefault="00643B2C" w:rsidP="00643B2C">
      <w:pPr>
        <w:rPr>
          <w:rStyle w:val="StyleUnderline"/>
        </w:rPr>
      </w:pPr>
      <w:r w:rsidRPr="00452D4E">
        <w:rPr>
          <w:sz w:val="10"/>
        </w:rPr>
        <w:t xml:space="preserve">Since the Cold War, a profound transformation in global politics has transpired during President </w:t>
      </w:r>
      <w:r w:rsidRPr="00D41EE2">
        <w:rPr>
          <w:rStyle w:val="StyleUnderline"/>
          <w:highlight w:val="cyan"/>
        </w:rPr>
        <w:t>Trump’s</w:t>
      </w:r>
      <w:r w:rsidRPr="00452D4E">
        <w:rPr>
          <w:sz w:val="10"/>
        </w:rPr>
        <w:t xml:space="preserve"> administration. His ‘</w:t>
      </w:r>
      <w:r w:rsidRPr="00D41EE2">
        <w:rPr>
          <w:rStyle w:val="StyleUnderline"/>
        </w:rPr>
        <w:t>America First’ policy</w:t>
      </w:r>
      <w:r w:rsidRPr="00452D4E">
        <w:rPr>
          <w:sz w:val="10"/>
        </w:rPr>
        <w:t xml:space="preserve">, </w:t>
      </w:r>
      <w:r w:rsidRPr="00D41EE2">
        <w:rPr>
          <w:rStyle w:val="StyleUnderline"/>
        </w:rPr>
        <w:t>characterized by diplomatic withdrawal, economic protectionism, and skepticism towards multilateralism</w:t>
      </w:r>
      <w:r w:rsidRPr="00452D4E">
        <w:rPr>
          <w:sz w:val="10"/>
        </w:rPr>
        <w:t xml:space="preserve">, </w:t>
      </w:r>
      <w:r w:rsidRPr="00D41EE2">
        <w:rPr>
          <w:rStyle w:val="StyleUnderline"/>
        </w:rPr>
        <w:t xml:space="preserve">eroded established alliances and </w:t>
      </w:r>
      <w:r w:rsidRPr="00D41EE2">
        <w:rPr>
          <w:rStyle w:val="StyleUnderline"/>
          <w:highlight w:val="cyan"/>
        </w:rPr>
        <w:t>diminished America’s status as a global leader.</w:t>
      </w:r>
      <w:r w:rsidRPr="00D41EE2">
        <w:rPr>
          <w:rStyle w:val="StyleUnderline"/>
        </w:rPr>
        <w:t xml:space="preserve"> </w:t>
      </w:r>
      <w:r w:rsidRPr="00452D4E">
        <w:rPr>
          <w:sz w:val="10"/>
        </w:rPr>
        <w:t xml:space="preserve">Under President Trump’s administration, </w:t>
      </w:r>
      <w:r w:rsidRPr="00D41EE2">
        <w:rPr>
          <w:rStyle w:val="StyleUnderline"/>
          <w:highlight w:val="cyan"/>
        </w:rPr>
        <w:t>the U</w:t>
      </w:r>
      <w:r w:rsidRPr="00452D4E">
        <w:rPr>
          <w:sz w:val="10"/>
        </w:rPr>
        <w:t xml:space="preserve">nited </w:t>
      </w:r>
      <w:r w:rsidRPr="00D41EE2">
        <w:rPr>
          <w:rStyle w:val="StyleUnderline"/>
          <w:highlight w:val="cyan"/>
        </w:rPr>
        <w:t>S</w:t>
      </w:r>
      <w:r w:rsidRPr="00452D4E">
        <w:rPr>
          <w:sz w:val="10"/>
        </w:rPr>
        <w:t xml:space="preserve">tates </w:t>
      </w:r>
      <w:r w:rsidRPr="00D41EE2">
        <w:rPr>
          <w:rStyle w:val="StyleUnderline"/>
          <w:highlight w:val="cyan"/>
        </w:rPr>
        <w:t>is prioritizing</w:t>
      </w:r>
      <w:r w:rsidRPr="00D41EE2">
        <w:rPr>
          <w:rStyle w:val="StyleUnderline"/>
        </w:rPr>
        <w:t xml:space="preserve"> narrow </w:t>
      </w:r>
      <w:r w:rsidRPr="00D41EE2">
        <w:rPr>
          <w:rStyle w:val="StyleUnderline"/>
          <w:highlight w:val="cyan"/>
        </w:rPr>
        <w:t>nationalism</w:t>
      </w:r>
      <w:r w:rsidRPr="00D41EE2">
        <w:rPr>
          <w:rStyle w:val="StyleUnderline"/>
        </w:rPr>
        <w:t xml:space="preserve"> over international cooperation</w:t>
      </w:r>
      <w:r w:rsidRPr="00452D4E">
        <w:rPr>
          <w:sz w:val="10"/>
        </w:rPr>
        <w:t xml:space="preserve">, as evidenced by the withdrawal from the World Health Organization (WHO), the Paris Climate Accord, and closure of USAID, the United States Agency for International Development. On the other hand, </w:t>
      </w:r>
      <w:r w:rsidRPr="00D41EE2">
        <w:rPr>
          <w:rStyle w:val="StyleUnderline"/>
          <w:highlight w:val="cyan"/>
        </w:rPr>
        <w:t>China seized the opportunity to</w:t>
      </w:r>
      <w:r w:rsidRPr="00D41EE2">
        <w:rPr>
          <w:rStyle w:val="StyleUnderline"/>
        </w:rPr>
        <w:t xml:space="preserve"> position itself as a global </w:t>
      </w:r>
      <w:r w:rsidRPr="00D41EE2">
        <w:rPr>
          <w:rStyle w:val="StyleUnderline"/>
          <w:highlight w:val="cyan"/>
        </w:rPr>
        <w:t>lead</w:t>
      </w:r>
      <w:r w:rsidRPr="00D41EE2">
        <w:rPr>
          <w:rStyle w:val="StyleUnderline"/>
        </w:rPr>
        <w:t xml:space="preserve">er </w:t>
      </w:r>
      <w:r w:rsidRPr="00D41EE2">
        <w:rPr>
          <w:rStyle w:val="StyleUnderline"/>
          <w:highlight w:val="cyan"/>
        </w:rPr>
        <w:t>and promote global development</w:t>
      </w:r>
      <w:r w:rsidRPr="00D41EE2">
        <w:rPr>
          <w:rStyle w:val="StyleUnderline"/>
        </w:rPr>
        <w:t>, economic diplomacy, and multilateralism</w:t>
      </w:r>
      <w:r w:rsidRPr="00452D4E">
        <w:rPr>
          <w:sz w:val="10"/>
        </w:rPr>
        <w:t xml:space="preserve">. Beijing has substantially augmented its economic and geopolitical influence in recent years. </w:t>
      </w:r>
      <w:r w:rsidRPr="00D41EE2">
        <w:rPr>
          <w:rStyle w:val="StyleUnderline"/>
          <w:highlight w:val="cyan"/>
        </w:rPr>
        <w:t>China</w:t>
      </w:r>
      <w:r w:rsidRPr="00BC0D66">
        <w:rPr>
          <w:rStyle w:val="StyleUnderline"/>
        </w:rPr>
        <w:t xml:space="preserve"> may </w:t>
      </w:r>
      <w:r w:rsidRPr="00D41EE2">
        <w:rPr>
          <w:rStyle w:val="StyleUnderline"/>
          <w:highlight w:val="cyan"/>
        </w:rPr>
        <w:t>occupy the gap created by America’s exit</w:t>
      </w:r>
      <w:r w:rsidRPr="00D41EE2">
        <w:rPr>
          <w:rStyle w:val="StyleUnderline"/>
        </w:rPr>
        <w:t xml:space="preserve"> from international agreements and multilateralism</w:t>
      </w:r>
      <w:r w:rsidRPr="00452D4E">
        <w:rPr>
          <w:sz w:val="10"/>
        </w:rPr>
        <w:t xml:space="preserve"> via the Belt and Road Initiative (BRI), climate commitments, and strategic partnerships with developing nations. </w:t>
      </w:r>
      <w:r w:rsidRPr="00D41EE2">
        <w:rPr>
          <w:rStyle w:val="StyleUnderline"/>
          <w:highlight w:val="cyan"/>
        </w:rPr>
        <w:t>Beijing is pursuing influence via soft power</w:t>
      </w:r>
      <w:r w:rsidRPr="00D41EE2">
        <w:rPr>
          <w:rStyle w:val="StyleUnderline"/>
        </w:rPr>
        <w:t xml:space="preserve"> mechanisms</w:t>
      </w:r>
      <w:r w:rsidRPr="00452D4E">
        <w:rPr>
          <w:sz w:val="10"/>
        </w:rPr>
        <w:t xml:space="preserve"> such as trade agreements, development loans, infrastructure investments, cultural initiatives, and educational exchanges. On the contrary, the United States has historically emphasized military alliances and economic sanctions. 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 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 When asked about the </w:t>
      </w:r>
      <w:proofErr w:type="spellStart"/>
      <w:r w:rsidRPr="00452D4E">
        <w:rPr>
          <w:sz w:val="10"/>
        </w:rPr>
        <w:t>U.S</w:t>
      </w:r>
      <w:proofErr w:type="spellEnd"/>
      <w:r w:rsidRPr="00452D4E">
        <w:rPr>
          <w:sz w:val="10"/>
        </w:rPr>
        <w:t xml:space="preserve"> exit from WHO, Chinese Foreign Ministry spokesperson Guo </w:t>
      </w:r>
      <w:proofErr w:type="spellStart"/>
      <w:r w:rsidRPr="00452D4E">
        <w:rPr>
          <w:sz w:val="10"/>
        </w:rPr>
        <w:t>Jiakun</w:t>
      </w:r>
      <w:proofErr w:type="spellEnd"/>
      <w:r w:rsidRPr="00452D4E">
        <w:rPr>
          <w:sz w:val="10"/>
        </w:rPr>
        <w:t xml:space="preserve">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Secondly, climate diplomacy is China’s most persuasive assertion of global leadership. Following Trump’s withdrawal from the Paris Agreement and retracting U.S. environmental regulations, China promptly endeavored to fill the leadership void. 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 Chinese Foreign Affairs Ministry spokesperson Guo Jia </w:t>
      </w:r>
      <w:proofErr w:type="spellStart"/>
      <w:r w:rsidRPr="00452D4E">
        <w:rPr>
          <w:sz w:val="10"/>
        </w:rPr>
        <w:t>kun</w:t>
      </w:r>
      <w:proofErr w:type="spellEnd"/>
      <w:r w:rsidRPr="00452D4E">
        <w:rPr>
          <w:sz w:val="10"/>
        </w:rPr>
        <w:t xml:space="preserve"> reiterated China’s concern about the U.S. withdrawing from the Paris Agreement. He said that “Climate change is a common challenge facing all mankind… “China’s determination and actions to actively respond to climate change are consistent.” He added. Moreover, </w:t>
      </w:r>
      <w:r w:rsidRPr="00D41EE2">
        <w:rPr>
          <w:rStyle w:val="StyleUnderline"/>
        </w:rPr>
        <w:t xml:space="preserve">the burgeoning strategic </w:t>
      </w:r>
      <w:r w:rsidRPr="00D41EE2">
        <w:rPr>
          <w:rStyle w:val="StyleUnderline"/>
          <w:highlight w:val="cyan"/>
        </w:rPr>
        <w:t>cooperation between China and Russia is a significant facet of its rise</w:t>
      </w:r>
      <w:r w:rsidRPr="00D41EE2">
        <w:rPr>
          <w:sz w:val="10"/>
          <w:highlight w:val="cyan"/>
        </w:rPr>
        <w:t>.</w:t>
      </w:r>
      <w:r w:rsidRPr="00452D4E">
        <w:rPr>
          <w:sz w:val="10"/>
        </w:rPr>
        <w:t xml:space="preserve"> </w:t>
      </w:r>
      <w:r w:rsidRPr="00D41EE2">
        <w:rPr>
          <w:rStyle w:val="StyleUnderline"/>
        </w:rPr>
        <w:t>The Xi-Putin alliance has recently strengthened due to their mutual antagonism to Western hegemony.</w:t>
      </w:r>
      <w:r w:rsidRPr="00452D4E">
        <w:rPr>
          <w:sz w:val="10"/>
        </w:rPr>
        <w:t xml:space="preserve"> The video meeting between Xi and Putin, occurring within hours after Trump’s inauguration, signaled a coordinated challenge to the U.S.-led global order. Their collaboration establishes the foundation of an emerging China-Russia bloc, encompassing energy agreements, joint military drills, and diplomatic support. Both nations reject the liberal international system led by the United States and advocate for a multipolar world order. China’s economic objectives include achieving global leadership in technology. Beijing seeks to dominate critical areas such as telecommunications, semiconductor production, and artificial intelligence via its ‘Made in China 2025’ initiative. 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 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 Beijing has contested Western-dominated frameworks and advocates for alternative governance models. China’s status as a significant global financial power has been further reinforced by the Asian Infrastructure Investment Bank (</w:t>
      </w:r>
      <w:proofErr w:type="spellStart"/>
      <w:r w:rsidRPr="00452D4E">
        <w:rPr>
          <w:sz w:val="10"/>
        </w:rPr>
        <w:t>AIIB</w:t>
      </w:r>
      <w:proofErr w:type="spellEnd"/>
      <w:r w:rsidRPr="00452D4E">
        <w:rPr>
          <w:sz w:val="10"/>
        </w:rPr>
        <w:t xml:space="preserve">), a China-led alternative to the World Bank. Beijing’s enduring objective of reshaping </w:t>
      </w:r>
      <w:proofErr w:type="gramStart"/>
      <w:r w:rsidRPr="00452D4E">
        <w:rPr>
          <w:sz w:val="10"/>
        </w:rPr>
        <w:t>the global</w:t>
      </w:r>
      <w:proofErr w:type="gramEnd"/>
      <w:r w:rsidRPr="00452D4E">
        <w:rPr>
          <w:sz w:val="10"/>
        </w:rPr>
        <w:t xml:space="preserve"> order, to align with its interests, is underscored by its diplomatic strategy. Moreover, </w:t>
      </w:r>
      <w:r w:rsidRPr="00D41EE2">
        <w:rPr>
          <w:rStyle w:val="Emphasis"/>
          <w:highlight w:val="cyan"/>
        </w:rPr>
        <w:t>China’s Arctic expansion signifies a substantial shift in geopolitics</w:t>
      </w:r>
      <w:r w:rsidRPr="00452D4E">
        <w:rPr>
          <w:sz w:val="10"/>
        </w:rPr>
        <w:t xml:space="preserve">. Beijing has declared itself a ‘near-Arctic state’. It has invested in infrastructure projects in Greenland and Russia, prompted by the emergence of new trade routes resulting from melting ice caps. </w:t>
      </w:r>
      <w:r w:rsidRPr="00D41EE2">
        <w:rPr>
          <w:rStyle w:val="StyleUnderline"/>
          <w:highlight w:val="cyan"/>
        </w:rPr>
        <w:t>China has</w:t>
      </w:r>
      <w:r w:rsidRPr="00D41EE2">
        <w:rPr>
          <w:sz w:val="10"/>
          <w:highlight w:val="cyan"/>
        </w:rPr>
        <w:t xml:space="preserve"> </w:t>
      </w:r>
      <w:r w:rsidRPr="00D41EE2">
        <w:rPr>
          <w:rStyle w:val="Emphasis"/>
          <w:highlight w:val="cyan"/>
        </w:rPr>
        <w:t>strategically prioritized the Arctic</w:t>
      </w:r>
      <w:r w:rsidRPr="00D41EE2">
        <w:rPr>
          <w:sz w:val="10"/>
          <w:highlight w:val="cyan"/>
        </w:rPr>
        <w:t xml:space="preserve"> </w:t>
      </w:r>
      <w:r w:rsidRPr="00D41EE2">
        <w:rPr>
          <w:rStyle w:val="StyleUnderline"/>
          <w:highlight w:val="cyan"/>
        </w:rPr>
        <w:t>to dominate</w:t>
      </w:r>
      <w:r w:rsidRPr="00D41EE2">
        <w:rPr>
          <w:rStyle w:val="StyleUnderline"/>
        </w:rPr>
        <w:t xml:space="preserve"> vital </w:t>
      </w:r>
      <w:r w:rsidRPr="00D41EE2">
        <w:rPr>
          <w:rStyle w:val="StyleUnderline"/>
          <w:highlight w:val="cyan"/>
        </w:rPr>
        <w:t>transportation</w:t>
      </w:r>
      <w:r w:rsidRPr="00D41EE2">
        <w:rPr>
          <w:rStyle w:val="StyleUnderline"/>
        </w:rPr>
        <w:t xml:space="preserve"> routes </w:t>
      </w:r>
      <w:r w:rsidRPr="00D41EE2">
        <w:rPr>
          <w:rStyle w:val="StyleUnderline"/>
          <w:highlight w:val="cyan"/>
        </w:rPr>
        <w:t>and</w:t>
      </w:r>
      <w:r w:rsidRPr="00D41EE2">
        <w:rPr>
          <w:rStyle w:val="StyleUnderline"/>
        </w:rPr>
        <w:t xml:space="preserve"> exploit untapped </w:t>
      </w:r>
      <w:r w:rsidRPr="00D41EE2">
        <w:rPr>
          <w:rStyle w:val="StyleUnderline"/>
          <w:highlight w:val="cyan"/>
        </w:rPr>
        <w:t>resources</w:t>
      </w:r>
      <w:r w:rsidRPr="00D41EE2">
        <w:rPr>
          <w:rStyle w:val="StyleUnderline"/>
        </w:rPr>
        <w:t xml:space="preserve">. </w:t>
      </w:r>
      <w:r w:rsidRPr="00452D4E">
        <w:rPr>
          <w:sz w:val="10"/>
        </w:rPr>
        <w:t xml:space="preserve">The increasing influence of China in the region continues to alarm the United States and its allies, who perceive it as advancing Beijing’s broader geopolitical objectives. </w:t>
      </w:r>
      <w:r w:rsidRPr="00D41EE2">
        <w:rPr>
          <w:rStyle w:val="Emphasis"/>
          <w:highlight w:val="cyan"/>
        </w:rPr>
        <w:t>A retreat of</w:t>
      </w:r>
      <w:r w:rsidRPr="00452D4E">
        <w:rPr>
          <w:rStyle w:val="Emphasis"/>
        </w:rPr>
        <w:t xml:space="preserve"> the </w:t>
      </w:r>
      <w:r w:rsidRPr="00D41EE2">
        <w:rPr>
          <w:rStyle w:val="Emphasis"/>
          <w:highlight w:val="cyan"/>
        </w:rPr>
        <w:t>Trump</w:t>
      </w:r>
      <w:r w:rsidRPr="00452D4E">
        <w:rPr>
          <w:rStyle w:val="Emphasis"/>
        </w:rPr>
        <w:t xml:space="preserve"> administration </w:t>
      </w:r>
      <w:r w:rsidRPr="00D41EE2">
        <w:rPr>
          <w:rStyle w:val="Emphasis"/>
          <w:highlight w:val="cyan"/>
        </w:rPr>
        <w:t>from global leadership</w:t>
      </w:r>
      <w:r w:rsidRPr="00D41EE2">
        <w:rPr>
          <w:rStyle w:val="StyleUnderline"/>
          <w:highlight w:val="cyan"/>
        </w:rPr>
        <w:t xml:space="preserve"> may allow</w:t>
      </w:r>
      <w:r w:rsidRPr="00D41EE2">
        <w:rPr>
          <w:rStyle w:val="Emphasis"/>
          <w:highlight w:val="cyan"/>
        </w:rPr>
        <w:t xml:space="preserve"> </w:t>
      </w:r>
      <w:r w:rsidRPr="00D41EE2">
        <w:rPr>
          <w:rStyle w:val="StyleUnderline"/>
          <w:highlight w:val="cyan"/>
        </w:rPr>
        <w:t xml:space="preserve">China to </w:t>
      </w:r>
      <w:r w:rsidRPr="00D41EE2">
        <w:rPr>
          <w:rStyle w:val="Emphasis"/>
          <w:highlight w:val="cyan"/>
        </w:rPr>
        <w:t>increase its influence</w:t>
      </w:r>
      <w:r w:rsidRPr="00D41EE2">
        <w:rPr>
          <w:rStyle w:val="StyleUnderline"/>
        </w:rPr>
        <w:t xml:space="preserve"> through multilateral cooperation, economic diplomacy, climate commitment and technological investments. </w:t>
      </w:r>
      <w:r w:rsidRPr="00452D4E">
        <w:rPr>
          <w:sz w:val="10"/>
        </w:rPr>
        <w:t xml:space="preserve">While it remains uncertain whether the United States can regain its leadership status, </w:t>
      </w:r>
      <w:r w:rsidRPr="00D41EE2">
        <w:rPr>
          <w:rStyle w:val="StyleUnderline"/>
          <w:highlight w:val="cyan"/>
        </w:rPr>
        <w:t xml:space="preserve">Beijing is currently betting that </w:t>
      </w:r>
      <w:r w:rsidRPr="00D41EE2">
        <w:rPr>
          <w:rStyle w:val="Emphasis"/>
          <w:highlight w:val="cyan"/>
        </w:rPr>
        <w:t>actions have a greater impact than rhetoric</w:t>
      </w:r>
      <w:r w:rsidRPr="00452D4E">
        <w:rPr>
          <w:sz w:val="10"/>
        </w:rPr>
        <w:t xml:space="preserve">, regardless of its deliberations. </w:t>
      </w:r>
      <w:r w:rsidRPr="00D41EE2">
        <w:rPr>
          <w:rStyle w:val="StyleUnderline"/>
          <w:highlight w:val="cyan"/>
        </w:rPr>
        <w:t>China’s rise to dominance, as a preeminent global force, appears increasingly secure as the world realigns its alliances and partnerships.</w:t>
      </w:r>
    </w:p>
    <w:p w14:paraId="4A02CDE9" w14:textId="77777777" w:rsidR="00643B2C" w:rsidRPr="00D41EE2" w:rsidRDefault="00643B2C" w:rsidP="00643B2C">
      <w:pPr>
        <w:rPr>
          <w:rStyle w:val="StyleUnderline"/>
        </w:rPr>
      </w:pPr>
    </w:p>
    <w:p w14:paraId="68A248DF" w14:textId="77777777" w:rsidR="00643B2C" w:rsidRPr="00452D4E" w:rsidRDefault="00643B2C" w:rsidP="00643B2C">
      <w:pPr>
        <w:pStyle w:val="Heading4"/>
      </w:pPr>
      <w:r w:rsidRPr="00452D4E">
        <w:t xml:space="preserve">Key to regime legitimacy. </w:t>
      </w:r>
    </w:p>
    <w:p w14:paraId="34D27C10" w14:textId="77777777" w:rsidR="00643B2C" w:rsidRPr="00452D4E" w:rsidRDefault="00643B2C" w:rsidP="00643B2C">
      <w:r w:rsidRPr="00D41EE2">
        <w:rPr>
          <w:rStyle w:val="Style13ptBold"/>
        </w:rPr>
        <w:t>Edney 15</w:t>
      </w:r>
      <w:r w:rsidRPr="00452D4E">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RPr="00452D4E">
        <w:rPr>
          <w:i/>
          <w:iCs/>
        </w:rPr>
        <w:t>Politics</w:t>
      </w:r>
      <w:r w:rsidRPr="00452D4E">
        <w:t>, 25.3-4)</w:t>
      </w:r>
    </w:p>
    <w:p w14:paraId="09EE3E9E" w14:textId="77777777" w:rsidR="00643B2C" w:rsidRPr="00452D4E" w:rsidRDefault="00643B2C" w:rsidP="00643B2C">
      <w:pPr>
        <w:rPr>
          <w:sz w:val="10"/>
        </w:rPr>
      </w:pPr>
      <w:r w:rsidRPr="00452D4E">
        <w:rPr>
          <w:sz w:val="10"/>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D41EE2">
        <w:rPr>
          <w:rStyle w:val="StyleUnderline"/>
          <w:highlight w:val="cyan"/>
        </w:rPr>
        <w:t>soft power is</w:t>
      </w:r>
      <w:r w:rsidRPr="00D41EE2">
        <w:rPr>
          <w:rStyle w:val="StyleUnderline"/>
        </w:rPr>
        <w:t xml:space="preserve"> ‘primarily </w:t>
      </w:r>
      <w:r w:rsidRPr="00D41EE2">
        <w:rPr>
          <w:rStyle w:val="StyleUnderline"/>
          <w:highlight w:val="cyan"/>
        </w:rPr>
        <w:t xml:space="preserve">utilized to refute the “China threat” </w:t>
      </w:r>
      <w:r w:rsidRPr="00D41EE2">
        <w:rPr>
          <w:rStyle w:val="StyleUnderline"/>
        </w:rPr>
        <w:t>thesis</w:t>
      </w:r>
      <w:r w:rsidRPr="00452D4E">
        <w:rPr>
          <w:sz w:val="10"/>
        </w:rPr>
        <w:t xml:space="preserve">, facilitate a better understanding of China's domestic socio-economic reality, </w:t>
      </w:r>
      <w:r w:rsidRPr="00D41EE2">
        <w:rPr>
          <w:rStyle w:val="StyleUnderline"/>
          <w:highlight w:val="cyan"/>
        </w:rPr>
        <w:t>and persuade</w:t>
      </w:r>
      <w:r w:rsidRPr="00D41EE2">
        <w:rPr>
          <w:rStyle w:val="StyleUnderline"/>
        </w:rPr>
        <w:t xml:space="preserve"> </w:t>
      </w:r>
      <w:r w:rsidRPr="00D41EE2">
        <w:rPr>
          <w:rStyle w:val="StyleUnderline"/>
          <w:highlight w:val="cyan"/>
        </w:rPr>
        <w:t>the</w:t>
      </w:r>
      <w:r w:rsidRPr="00D41EE2">
        <w:rPr>
          <w:rStyle w:val="StyleUnderline"/>
        </w:rPr>
        <w:t xml:space="preserve"> outside </w:t>
      </w:r>
      <w:r w:rsidRPr="00D41EE2">
        <w:rPr>
          <w:rStyle w:val="StyleUnderline"/>
          <w:highlight w:val="cyan"/>
        </w:rPr>
        <w:t>world to</w:t>
      </w:r>
      <w:r w:rsidRPr="00D41EE2">
        <w:rPr>
          <w:rStyle w:val="StyleUnderline"/>
        </w:rPr>
        <w:t xml:space="preserve"> accept and </w:t>
      </w:r>
      <w:r w:rsidRPr="00D41EE2">
        <w:rPr>
          <w:rStyle w:val="StyleUnderline"/>
          <w:highlight w:val="cyan"/>
        </w:rPr>
        <w:t>support China's rise’</w:t>
      </w:r>
      <w:r w:rsidRPr="00452D4E">
        <w:rPr>
          <w:sz w:val="10"/>
        </w:rPr>
        <w:t xml:space="preserve">. Deng (2009, p. 64) argues that </w:t>
      </w:r>
      <w:r w:rsidRPr="00D41EE2">
        <w:rPr>
          <w:rStyle w:val="StyleUnderline"/>
        </w:rPr>
        <w:t>in China</w:t>
      </w:r>
      <w:r w:rsidRPr="00452D4E">
        <w:rPr>
          <w:sz w:val="10"/>
        </w:rPr>
        <w:t xml:space="preserve"> the concept of </w:t>
      </w:r>
      <w:r w:rsidRPr="00D41EE2">
        <w:rPr>
          <w:rStyle w:val="Emphasis"/>
          <w:highlight w:val="cyan"/>
        </w:rPr>
        <w:t>soft power</w:t>
      </w:r>
      <w:r w:rsidRPr="00452D4E">
        <w:rPr>
          <w:sz w:val="10"/>
        </w:rPr>
        <w:t xml:space="preserve"> ‘to a large extent, </w:t>
      </w:r>
      <w:r w:rsidRPr="00D41EE2">
        <w:rPr>
          <w:rStyle w:val="Emphasis"/>
          <w:highlight w:val="cyan"/>
        </w:rPr>
        <w:t>means</w:t>
      </w:r>
      <w:r w:rsidRPr="00D41EE2">
        <w:rPr>
          <w:rStyle w:val="StyleUnderline"/>
        </w:rPr>
        <w:t xml:space="preserve"> the ability to influence others in world politics with the goal of achieving </w:t>
      </w:r>
      <w:r w:rsidRPr="00D41EE2">
        <w:rPr>
          <w:rStyle w:val="Emphasis"/>
          <w:highlight w:val="cyan"/>
        </w:rPr>
        <w:t>great power status</w:t>
      </w:r>
      <w:r w:rsidRPr="00D41EE2">
        <w:rPr>
          <w:rStyle w:val="StyleUnderline"/>
        </w:rPr>
        <w:t xml:space="preserve"> </w:t>
      </w:r>
      <w:r w:rsidRPr="00D41EE2">
        <w:rPr>
          <w:rStyle w:val="StyleUnderline"/>
          <w:highlight w:val="cyan"/>
        </w:rPr>
        <w:t>without sparking</w:t>
      </w:r>
      <w:r w:rsidRPr="00D41EE2">
        <w:rPr>
          <w:rStyle w:val="StyleUnderline"/>
        </w:rPr>
        <w:t xml:space="preserve"> fully fledged traditional power politics of hostile </w:t>
      </w:r>
      <w:r w:rsidRPr="00D41EE2">
        <w:rPr>
          <w:rStyle w:val="StyleUnderline"/>
          <w:highlight w:val="cyan"/>
        </w:rPr>
        <w:t>balancing or war</w:t>
      </w:r>
      <w:r w:rsidRPr="00D41EE2">
        <w:rPr>
          <w:rStyle w:val="StyleUnderline"/>
        </w:rPr>
        <w:t>’.</w:t>
      </w:r>
      <w:r w:rsidRPr="00452D4E">
        <w:rPr>
          <w:sz w:val="10"/>
        </w:rPr>
        <w:t xml:space="preserve"> In his analysis of the concept's role in China's rise, </w:t>
      </w:r>
      <w:r w:rsidRPr="00D41EE2">
        <w:rPr>
          <w:rStyle w:val="StyleUnderline"/>
        </w:rPr>
        <w:t>Ding</w:t>
      </w:r>
      <w:r w:rsidRPr="00452D4E">
        <w:rPr>
          <w:sz w:val="10"/>
        </w:rPr>
        <w:t xml:space="preserve"> (2010, p. 266) </w:t>
      </w:r>
      <w:r w:rsidRPr="00D41EE2">
        <w:rPr>
          <w:rStyle w:val="StyleUnderline"/>
        </w:rPr>
        <w:t xml:space="preserve">argues that the country's soft power strategy is one of reassurance that helps ‘to deal with </w:t>
      </w:r>
      <w:r w:rsidRPr="00E50CA8">
        <w:rPr>
          <w:rStyle w:val="StyleUnderline"/>
        </w:rPr>
        <w:t>foreign challenges and create a friendly international environment’</w:t>
      </w:r>
      <w:r w:rsidRPr="00E50CA8">
        <w:rPr>
          <w:sz w:val="10"/>
        </w:rPr>
        <w:t xml:space="preserve">.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w:t>
      </w:r>
      <w:proofErr w:type="spellStart"/>
      <w:r w:rsidRPr="00E50CA8">
        <w:rPr>
          <w:sz w:val="10"/>
        </w:rPr>
        <w:t>CCP</w:t>
      </w:r>
      <w:proofErr w:type="spellEnd"/>
      <w:r w:rsidRPr="00E50CA8">
        <w:rPr>
          <w:sz w:val="10"/>
        </w:rPr>
        <w:t xml:space="preserve">. But we need to consider the possibility that </w:t>
      </w:r>
      <w:r w:rsidRPr="00E50CA8">
        <w:rPr>
          <w:rStyle w:val="Emphasis"/>
        </w:rPr>
        <w:t>domestic concerns</w:t>
      </w:r>
      <w:r w:rsidRPr="00E50CA8">
        <w:rPr>
          <w:rStyle w:val="StyleUnderline"/>
        </w:rPr>
        <w:t xml:space="preserve"> over </w:t>
      </w:r>
      <w:r w:rsidRPr="00E50CA8">
        <w:rPr>
          <w:rStyle w:val="Emphasis"/>
        </w:rPr>
        <w:t>regime security</w:t>
      </w:r>
      <w:r w:rsidRPr="00E50CA8">
        <w:rPr>
          <w:rStyle w:val="StyleUnderline"/>
        </w:rPr>
        <w:t xml:space="preserve"> are</w:t>
      </w:r>
      <w:r w:rsidRPr="00E50CA8">
        <w:rPr>
          <w:sz w:val="10"/>
        </w:rPr>
        <w:t xml:space="preserve"> also </w:t>
      </w:r>
      <w:r w:rsidRPr="00E50CA8">
        <w:rPr>
          <w:rStyle w:val="StyleUnderline"/>
        </w:rPr>
        <w:t xml:space="preserve">driving China's soft power project. </w:t>
      </w:r>
      <w:r w:rsidRPr="00E50CA8">
        <w:rPr>
          <w:sz w:val="10"/>
        </w:rPr>
        <w:t>‘Regime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w:t>
      </w:r>
      <w:proofErr w:type="spellStart"/>
      <w:r w:rsidRPr="00E50CA8">
        <w:rPr>
          <w:sz w:val="10"/>
        </w:rPr>
        <w:t>heping</w:t>
      </w:r>
      <w:proofErr w:type="spellEnd"/>
      <w:r w:rsidRPr="00E50CA8">
        <w:rPr>
          <w:sz w:val="10"/>
        </w:rPr>
        <w:t xml:space="preserve"> </w:t>
      </w:r>
      <w:proofErr w:type="spellStart"/>
      <w:r w:rsidRPr="00E50CA8">
        <w:rPr>
          <w:sz w:val="10"/>
        </w:rPr>
        <w:t>yanbian</w:t>
      </w:r>
      <w:proofErr w:type="spellEnd"/>
      <w:r w:rsidRPr="00E50CA8">
        <w:rPr>
          <w:sz w:val="10"/>
        </w:rPr>
        <w:t xml:space="preserve">), which is an extremely seriously concern for the </w:t>
      </w:r>
      <w:proofErr w:type="spellStart"/>
      <w:r w:rsidRPr="00E50CA8">
        <w:rPr>
          <w:sz w:val="10"/>
        </w:rPr>
        <w:t>CCP</w:t>
      </w:r>
      <w:proofErr w:type="spellEnd"/>
      <w:r w:rsidRPr="00E50CA8">
        <w:rPr>
          <w:sz w:val="10"/>
        </w:rPr>
        <w:t>, particularly following the ‘color revolutions’ that have occurred in some post-Soviet states (see Shambaugh, 2008, pp. 88–89). The ‘regime’ can be defined as ‘the small state of persons who hold the highest offices … and/or are the elite that effectively command the machinery</w:t>
      </w:r>
      <w:r w:rsidRPr="00452D4E">
        <w:rPr>
          <w:sz w:val="10"/>
        </w:rPr>
        <w:t xml:space="preserve">,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w:t>
      </w:r>
      <w:proofErr w:type="spellStart"/>
      <w:r w:rsidRPr="00452D4E">
        <w:rPr>
          <w:sz w:val="10"/>
        </w:rPr>
        <w:t>CCP</w:t>
      </w:r>
      <w:proofErr w:type="spellEnd"/>
      <w:r w:rsidRPr="00452D4E">
        <w:rPr>
          <w:sz w:val="10"/>
        </w:rPr>
        <w:t xml:space="preserve">. Despite China's successes in dealing with many of the common sources of insecurity for developing states, such as permeability by external actors and susceptibility to armed conflict (see Ayoob, 1995, p. 15), </w:t>
      </w:r>
      <w:r w:rsidRPr="00D41EE2">
        <w:rPr>
          <w:rStyle w:val="StyleUnderline"/>
        </w:rPr>
        <w:t xml:space="preserve">two important sources of regime insecurity remain problematic for the authorities: </w:t>
      </w:r>
      <w:r w:rsidRPr="00452D4E">
        <w:rPr>
          <w:rStyle w:val="Emphasis"/>
        </w:rPr>
        <w:t>lack of legitimacy and lack of national cohesion</w:t>
      </w:r>
      <w:r w:rsidRPr="00D41EE2">
        <w:rPr>
          <w:rStyle w:val="StyleUnderline"/>
        </w:rPr>
        <w:t xml:space="preserve">. </w:t>
      </w:r>
      <w:r w:rsidRPr="00452D4E">
        <w:rPr>
          <w:sz w:val="10"/>
        </w:rPr>
        <w:t xml:space="preserve">For a political authority such as the </w:t>
      </w:r>
      <w:proofErr w:type="spellStart"/>
      <w:r w:rsidRPr="00452D4E">
        <w:rPr>
          <w:sz w:val="10"/>
        </w:rPr>
        <w:t>CCP</w:t>
      </w:r>
      <w:proofErr w:type="spellEnd"/>
      <w:r w:rsidRPr="00452D4E">
        <w:rPr>
          <w:sz w:val="10"/>
        </w:rPr>
        <w:t xml:space="preserve">, </w:t>
      </w:r>
      <w:r w:rsidRPr="00D41EE2">
        <w:rPr>
          <w:rStyle w:val="StyleUnderline"/>
        </w:rPr>
        <w:t xml:space="preserve">legitimacy is determined by the degree to which it ‘holds and exercises political power with legality, justification and consent from the standpoint of </w:t>
      </w:r>
      <w:proofErr w:type="gramStart"/>
      <w:r w:rsidRPr="00D41EE2">
        <w:rPr>
          <w:rStyle w:val="StyleUnderline"/>
        </w:rPr>
        <w:t>all of</w:t>
      </w:r>
      <w:proofErr w:type="gramEnd"/>
      <w:r w:rsidRPr="00D41EE2">
        <w:rPr>
          <w:rStyle w:val="StyleUnderline"/>
        </w:rPr>
        <w:t xml:space="preserve"> its citizens’</w:t>
      </w:r>
      <w:r w:rsidRPr="00452D4E">
        <w:rPr>
          <w:sz w:val="10"/>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w:t>
      </w:r>
      <w:proofErr w:type="spellStart"/>
      <w:r w:rsidRPr="00452D4E">
        <w:rPr>
          <w:sz w:val="10"/>
        </w:rPr>
        <w:t>CCP's</w:t>
      </w:r>
      <w:proofErr w:type="spellEnd"/>
      <w:r w:rsidRPr="00452D4E">
        <w:rPr>
          <w:sz w:val="10"/>
        </w:rPr>
        <w:t xml:space="preserve"> legitimacy was under threat, while 30 per cent claimed the party faced a legitimacy crisis (Gilley and Holbig, 2009, p. 343). A more recent study found that Chinese intellectuals are more pessimistic about regime legitimacy in China than their Western counterparts (Zeng, 2014). </w:t>
      </w:r>
      <w:proofErr w:type="gramStart"/>
      <w:r w:rsidRPr="00452D4E">
        <w:rPr>
          <w:sz w:val="10"/>
        </w:rPr>
        <w:t>For the purpose of</w:t>
      </w:r>
      <w:proofErr w:type="gramEnd"/>
      <w:r w:rsidRPr="00452D4E">
        <w:rPr>
          <w:sz w:val="10"/>
        </w:rPr>
        <w:t xml:space="preserve"> this </w:t>
      </w:r>
      <w:proofErr w:type="gramStart"/>
      <w:r w:rsidRPr="00452D4E">
        <w:rPr>
          <w:sz w:val="10"/>
        </w:rPr>
        <w:t>article</w:t>
      </w:r>
      <w:proofErr w:type="gramEnd"/>
      <w:r w:rsidRPr="00452D4E">
        <w:rPr>
          <w:sz w:val="10"/>
        </w:rPr>
        <w:t xml:space="preserve"> it is not necessary to resolve the question of </w:t>
      </w:r>
      <w:proofErr w:type="gramStart"/>
      <w:r w:rsidRPr="00452D4E">
        <w:rPr>
          <w:sz w:val="10"/>
        </w:rPr>
        <w:t>whether or not</w:t>
      </w:r>
      <w:proofErr w:type="gramEnd"/>
      <w:r w:rsidRPr="00452D4E">
        <w:rPr>
          <w:sz w:val="10"/>
        </w:rPr>
        <w:t xml:space="preserve"> the </w:t>
      </w:r>
      <w:proofErr w:type="spellStart"/>
      <w:r w:rsidRPr="00452D4E">
        <w:rPr>
          <w:sz w:val="10"/>
        </w:rPr>
        <w:t>CCP</w:t>
      </w:r>
      <w:proofErr w:type="spellEnd"/>
      <w:r w:rsidRPr="00452D4E">
        <w:rPr>
          <w:sz w:val="10"/>
        </w:rPr>
        <w:t xml:space="preserve"> currently faces a legitimacy crisis, however – only to show that </w:t>
      </w:r>
      <w:r w:rsidRPr="00D41EE2">
        <w:rPr>
          <w:rStyle w:val="StyleUnderline"/>
        </w:rPr>
        <w:t xml:space="preserve">the potential for the party-state to lose its legitimacy is a serious source of insecurity. </w:t>
      </w:r>
      <w:r w:rsidRPr="00452D4E">
        <w:rPr>
          <w:sz w:val="10"/>
        </w:rPr>
        <w:t xml:space="preserve">The Fourth Plenum of the 18th Central Committee, held in October 2014, provides clear evidence that senior party officials are highly concerned about the legality of </w:t>
      </w:r>
      <w:proofErr w:type="spellStart"/>
      <w:r w:rsidRPr="00452D4E">
        <w:rPr>
          <w:sz w:val="10"/>
        </w:rPr>
        <w:t>CCP</w:t>
      </w:r>
      <w:proofErr w:type="spellEnd"/>
      <w:r w:rsidRPr="00452D4E">
        <w:rPr>
          <w:sz w:val="10"/>
        </w:rPr>
        <w:t xml:space="preserve"> power. The Plenum's major focus was the need for the party to ‘rule according to the law’ (</w:t>
      </w:r>
      <w:proofErr w:type="spellStart"/>
      <w:r w:rsidRPr="00452D4E">
        <w:rPr>
          <w:sz w:val="10"/>
        </w:rPr>
        <w:t>yi</w:t>
      </w:r>
      <w:proofErr w:type="spellEnd"/>
      <w:r w:rsidRPr="00452D4E">
        <w:rPr>
          <w:sz w:val="10"/>
        </w:rPr>
        <w:t xml:space="preserve"> fa </w:t>
      </w:r>
      <w:proofErr w:type="spellStart"/>
      <w:r w:rsidRPr="00452D4E">
        <w:rPr>
          <w:sz w:val="10"/>
        </w:rPr>
        <w:t>zhi</w:t>
      </w:r>
      <w:proofErr w:type="spellEnd"/>
      <w:r w:rsidRPr="00452D4E">
        <w:rPr>
          <w:sz w:val="10"/>
        </w:rPr>
        <w:t xml:space="preserve"> </w:t>
      </w:r>
      <w:proofErr w:type="spellStart"/>
      <w:r w:rsidRPr="00452D4E">
        <w:rPr>
          <w:sz w:val="10"/>
        </w:rPr>
        <w:t>guo</w:t>
      </w:r>
      <w:proofErr w:type="spellEnd"/>
      <w:r w:rsidRPr="00452D4E">
        <w:rPr>
          <w:sz w:val="10"/>
        </w:rPr>
        <w:t xml:space="preserve">)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w:t>
      </w:r>
      <w:proofErr w:type="spellStart"/>
      <w:r w:rsidRPr="00452D4E">
        <w:rPr>
          <w:sz w:val="10"/>
        </w:rPr>
        <w:t>CCP</w:t>
      </w:r>
      <w:proofErr w:type="spellEnd"/>
      <w:r w:rsidRPr="00452D4E">
        <w:rPr>
          <w:sz w:val="10"/>
        </w:rPr>
        <w:t xml:space="preserve">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w:t>
      </w:r>
      <w:proofErr w:type="spellStart"/>
      <w:r w:rsidRPr="00452D4E">
        <w:rPr>
          <w:sz w:val="10"/>
        </w:rPr>
        <w:t>CCP</w:t>
      </w:r>
      <w:proofErr w:type="spellEnd"/>
      <w:r w:rsidRPr="00452D4E">
        <w:rPr>
          <w:sz w:val="10"/>
        </w:rPr>
        <w:t xml:space="preserve"> rule is widespread enough to be a cause for serious concern. </w:t>
      </w:r>
      <w:r w:rsidRPr="00D41EE2">
        <w:rPr>
          <w:rStyle w:val="StyleUnderline"/>
          <w:highlight w:val="cyan"/>
        </w:rPr>
        <w:t>Soft power</w:t>
      </w:r>
      <w:r w:rsidRPr="00D41EE2">
        <w:rPr>
          <w:rStyle w:val="StyleUnderline"/>
        </w:rPr>
        <w:t xml:space="preserve"> is </w:t>
      </w:r>
      <w:r w:rsidRPr="00E50CA8">
        <w:rPr>
          <w:rStyle w:val="StyleUnderline"/>
        </w:rPr>
        <w:t xml:space="preserve">primarily relevant to the </w:t>
      </w:r>
      <w:r w:rsidRPr="00E50CA8">
        <w:rPr>
          <w:rStyle w:val="Emphasis"/>
        </w:rPr>
        <w:t>enhance</w:t>
      </w:r>
      <w:r w:rsidRPr="00E50CA8">
        <w:rPr>
          <w:rStyle w:val="StyleUnderline"/>
        </w:rPr>
        <w:t>ment of regime legitimacy where a significant component of the moral justification for maintaining the current</w:t>
      </w:r>
      <w:r w:rsidRPr="00D41EE2">
        <w:rPr>
          <w:rStyle w:val="StyleUnderline"/>
        </w:rPr>
        <w:t xml:space="preserve"> system </w:t>
      </w:r>
      <w:r w:rsidRPr="00D41EE2">
        <w:rPr>
          <w:rStyle w:val="StyleUnderline"/>
          <w:highlight w:val="cyan"/>
        </w:rPr>
        <w:t>is based on the regime's ability to improve</w:t>
      </w:r>
      <w:r w:rsidRPr="00D41EE2">
        <w:rPr>
          <w:rStyle w:val="StyleUnderline"/>
        </w:rPr>
        <w:t xml:space="preserve"> the </w:t>
      </w:r>
      <w:r w:rsidRPr="00452D4E">
        <w:rPr>
          <w:rStyle w:val="Emphasis"/>
        </w:rPr>
        <w:t xml:space="preserve">international </w:t>
      </w:r>
      <w:r w:rsidRPr="00D41EE2">
        <w:rPr>
          <w:rStyle w:val="Emphasis"/>
          <w:highlight w:val="cyan"/>
        </w:rPr>
        <w:t>status</w:t>
      </w:r>
      <w:r w:rsidRPr="00D41EE2">
        <w:rPr>
          <w:rStyle w:val="StyleUnderline"/>
        </w:rPr>
        <w:t xml:space="preserve"> of the </w:t>
      </w:r>
      <w:r w:rsidRPr="00E50CA8">
        <w:rPr>
          <w:rStyle w:val="StyleUnderline"/>
        </w:rPr>
        <w:t xml:space="preserve">national unit. The international increase in positive attraction that is associated with a rise in </w:t>
      </w:r>
      <w:r w:rsidRPr="00E50CA8">
        <w:rPr>
          <w:rStyle w:val="Emphasis"/>
        </w:rPr>
        <w:t>soft power</w:t>
      </w:r>
      <w:r w:rsidRPr="00E50CA8">
        <w:rPr>
          <w:rStyle w:val="StyleUnderline"/>
        </w:rPr>
        <w:t xml:space="preserve"> makes it easier for the regime to convince its citizens of the truth of its claim that the country's international status is improving under its leadership</w:t>
      </w:r>
      <w:r w:rsidRPr="00E50CA8">
        <w:rPr>
          <w:sz w:val="10"/>
        </w:rPr>
        <w:t xml:space="preserve">, where ‘status’ is defined not only in terms of material capabilities, but also in terms of social recognition. For the most part, </w:t>
      </w:r>
      <w:r w:rsidRPr="00E50CA8">
        <w:rPr>
          <w:rStyle w:val="StyleUnderline"/>
        </w:rPr>
        <w:t>evidence of an increase in international recognition and attraction</w:t>
      </w:r>
      <w:r w:rsidRPr="00E50CA8">
        <w:rPr>
          <w:sz w:val="10"/>
        </w:rPr>
        <w:t xml:space="preserve"> could be </w:t>
      </w:r>
      <w:r w:rsidRPr="00E50CA8">
        <w:rPr>
          <w:rStyle w:val="StyleUnderline"/>
        </w:rPr>
        <w:t>used to bolster claims that the regime has successfully improved the country's international status</w:t>
      </w:r>
      <w:r w:rsidRPr="00E50CA8">
        <w:rPr>
          <w:sz w:val="10"/>
        </w:rPr>
        <w:t>,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 Chinese political elites feel a keen sense of obligation to restore the country's past great power status (Deng, 2008, pp. 8–9) and show</w:t>
      </w:r>
      <w:r w:rsidRPr="00452D4E">
        <w:rPr>
          <w:sz w:val="10"/>
        </w:rPr>
        <w:t xml:space="preserve">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D41EE2">
        <w:rPr>
          <w:rStyle w:val="StyleUnderline"/>
          <w:highlight w:val="cyan"/>
        </w:rPr>
        <w:t>international attraction</w:t>
      </w:r>
      <w:r w:rsidRPr="00D41EE2">
        <w:rPr>
          <w:rStyle w:val="StyleUnderline"/>
        </w:rPr>
        <w:t xml:space="preserve"> to China's success in areas such as </w:t>
      </w:r>
      <w:r w:rsidRPr="00452D4E">
        <w:rPr>
          <w:rStyle w:val="Emphasis"/>
        </w:rPr>
        <w:t>economic development</w:t>
      </w:r>
      <w:r w:rsidRPr="00D41EE2">
        <w:rPr>
          <w:rStyle w:val="StyleUnderline"/>
        </w:rPr>
        <w:t xml:space="preserve"> </w:t>
      </w:r>
      <w:r w:rsidRPr="00D41EE2">
        <w:rPr>
          <w:rStyle w:val="Emphasis"/>
          <w:highlight w:val="cyan"/>
        </w:rPr>
        <w:t>expands</w:t>
      </w:r>
      <w:r w:rsidRPr="00D41EE2">
        <w:rPr>
          <w:rStyle w:val="StyleUnderline"/>
        </w:rPr>
        <w:t xml:space="preserve"> the number of ‘nodes’ in networks of ‘</w:t>
      </w:r>
      <w:r w:rsidRPr="00D41EE2">
        <w:rPr>
          <w:rStyle w:val="Emphasis"/>
          <w:highlight w:val="cyan"/>
        </w:rPr>
        <w:t>legitimacy</w:t>
      </w:r>
      <w:r w:rsidRPr="00D41EE2">
        <w:rPr>
          <w:rStyle w:val="StyleUnderline"/>
        </w:rPr>
        <w:t xml:space="preserve"> belief’, thereby reducing the marginal cost of persuasion and </w:t>
      </w:r>
      <w:r w:rsidRPr="00D41EE2">
        <w:rPr>
          <w:rStyle w:val="Emphasis"/>
          <w:highlight w:val="cyan"/>
        </w:rPr>
        <w:t>squeezing out alternativ</w:t>
      </w:r>
      <w:r w:rsidRPr="00E50CA8">
        <w:rPr>
          <w:rStyle w:val="Emphasis"/>
          <w:highlight w:val="cyan"/>
        </w:rPr>
        <w:t>e</w:t>
      </w:r>
      <w:r w:rsidRPr="00E50CA8">
        <w:rPr>
          <w:rStyle w:val="StyleUnderline"/>
          <w:highlight w:val="cyan"/>
        </w:rPr>
        <w:t xml:space="preserve"> discourses </w:t>
      </w:r>
      <w:r w:rsidRPr="00E50CA8">
        <w:rPr>
          <w:rStyle w:val="Emphasis"/>
          <w:highlight w:val="cyan"/>
        </w:rPr>
        <w:t>that</w:t>
      </w:r>
      <w:r w:rsidRPr="00452D4E">
        <w:rPr>
          <w:rStyle w:val="Emphasis"/>
        </w:rPr>
        <w:t xml:space="preserve"> might </w:t>
      </w:r>
      <w:r w:rsidRPr="00D41EE2">
        <w:rPr>
          <w:rStyle w:val="Emphasis"/>
          <w:highlight w:val="cyan"/>
        </w:rPr>
        <w:t>challenge</w:t>
      </w:r>
      <w:r w:rsidRPr="00452D4E">
        <w:rPr>
          <w:rStyle w:val="Emphasis"/>
        </w:rPr>
        <w:t xml:space="preserve"> regime </w:t>
      </w:r>
      <w:r w:rsidRPr="00D41EE2">
        <w:rPr>
          <w:rStyle w:val="Emphasis"/>
          <w:highlight w:val="cyan"/>
        </w:rPr>
        <w:t>legitimacy</w:t>
      </w:r>
      <w:r w:rsidRPr="00D41EE2">
        <w:rPr>
          <w:rStyle w:val="StyleUnderline"/>
        </w:rPr>
        <w:t xml:space="preserve"> (</w:t>
      </w:r>
      <w:r w:rsidRPr="00452D4E">
        <w:rPr>
          <w:sz w:val="10"/>
        </w:rPr>
        <w:t xml:space="preserve">Gerschewski, 2013, pp. 26–27). </w:t>
      </w:r>
      <w:r w:rsidRPr="00D41EE2">
        <w:rPr>
          <w:rStyle w:val="StyleUnderline"/>
        </w:rPr>
        <w:t xml:space="preserve">This makes it easier for the </w:t>
      </w:r>
      <w:proofErr w:type="spellStart"/>
      <w:r w:rsidRPr="00D41EE2">
        <w:rPr>
          <w:rStyle w:val="StyleUnderline"/>
        </w:rPr>
        <w:t>CCP</w:t>
      </w:r>
      <w:proofErr w:type="spellEnd"/>
      <w:r w:rsidRPr="00D41EE2">
        <w:rPr>
          <w:rStyle w:val="StyleUnderline"/>
        </w:rPr>
        <w:t xml:space="preserve"> to claim legitimacy based on its success in moving China toward the shared goal of national ‘rejuvenation’. </w:t>
      </w:r>
      <w:r w:rsidRPr="00452D4E">
        <w:rPr>
          <w:sz w:val="10"/>
        </w:rPr>
        <w:t xml:space="preserve">Although ‘national cohesion’ is a concept that is rather nebulous and difficult to assess, the regular references to ‘cohesion’ in official </w:t>
      </w:r>
      <w:proofErr w:type="spellStart"/>
      <w:r w:rsidRPr="00452D4E">
        <w:rPr>
          <w:sz w:val="10"/>
        </w:rPr>
        <w:t>CCP</w:t>
      </w:r>
      <w:proofErr w:type="spellEnd"/>
      <w:r w:rsidRPr="00452D4E">
        <w:rPr>
          <w:sz w:val="10"/>
        </w:rPr>
        <w:t xml:space="preserve"> statements indicate that Chinese leaders are worried about it and seek to improve it (e.g. </w:t>
      </w:r>
      <w:proofErr w:type="spellStart"/>
      <w:r w:rsidRPr="00452D4E">
        <w:rPr>
          <w:sz w:val="10"/>
        </w:rPr>
        <w:t>CCP</w:t>
      </w:r>
      <w:proofErr w:type="spellEnd"/>
      <w:r w:rsidRPr="00452D4E">
        <w:rPr>
          <w:sz w:val="10"/>
        </w:rPr>
        <w:t xml:space="preserve"> Central Committee, 2011; 2013). As China has become a more plural society, generating social consensus (</w:t>
      </w:r>
      <w:proofErr w:type="spellStart"/>
      <w:r w:rsidRPr="00452D4E">
        <w:rPr>
          <w:sz w:val="10"/>
        </w:rPr>
        <w:t>ningju</w:t>
      </w:r>
      <w:proofErr w:type="spellEnd"/>
      <w:r w:rsidRPr="00452D4E">
        <w:rPr>
          <w:sz w:val="10"/>
        </w:rPr>
        <w:t xml:space="preserve"> </w:t>
      </w:r>
      <w:proofErr w:type="spellStart"/>
      <w:r w:rsidRPr="00452D4E">
        <w:rPr>
          <w:sz w:val="10"/>
        </w:rPr>
        <w:t>gongshi</w:t>
      </w:r>
      <w:proofErr w:type="spellEnd"/>
      <w:r w:rsidRPr="00452D4E">
        <w:rPr>
          <w:sz w:val="10"/>
        </w:rPr>
        <w:t>) and unifying the people (</w:t>
      </w:r>
      <w:proofErr w:type="spellStart"/>
      <w:r w:rsidRPr="00452D4E">
        <w:rPr>
          <w:sz w:val="10"/>
        </w:rPr>
        <w:t>ningju</w:t>
      </w:r>
      <w:proofErr w:type="spellEnd"/>
      <w:r w:rsidRPr="00452D4E">
        <w:rPr>
          <w:sz w:val="10"/>
        </w:rPr>
        <w:t xml:space="preserve"> </w:t>
      </w:r>
      <w:proofErr w:type="spellStart"/>
      <w:r w:rsidRPr="00452D4E">
        <w:rPr>
          <w:sz w:val="10"/>
        </w:rPr>
        <w:t>renxin</w:t>
      </w:r>
      <w:proofErr w:type="spellEnd"/>
      <w:r w:rsidRPr="00452D4E">
        <w:rPr>
          <w:sz w:val="10"/>
        </w:rPr>
        <w:t xml:space="preserve">) have become serious concerns for the propaganda authorities (Edney, 2014). According to propaganda chief Liu Yunshan, achieving the ‘China dream’ of the great rejuvenation of the Chinese nation </w:t>
      </w:r>
      <w:r w:rsidRPr="00E50CA8">
        <w:rPr>
          <w:sz w:val="10"/>
        </w:rPr>
        <w:t xml:space="preserve">requires cultural cohesion (Xinhua, 2013), while an early article on national cultural security published on a </w:t>
      </w:r>
      <w:proofErr w:type="spellStart"/>
      <w:r w:rsidRPr="00E50CA8">
        <w:rPr>
          <w:sz w:val="10"/>
        </w:rPr>
        <w:t>CCP</w:t>
      </w:r>
      <w:proofErr w:type="spellEnd"/>
      <w:r w:rsidRPr="00E50CA8">
        <w:rPr>
          <w:sz w:val="10"/>
        </w:rPr>
        <w:t xml:space="preserve"> website argues that </w:t>
      </w:r>
      <w:r w:rsidRPr="00E50CA8">
        <w:rPr>
          <w:rStyle w:val="StyleUnderline"/>
        </w:rPr>
        <w:t>if a country lacks cohesion – even if it is strong in terms of other forms of power – when it faces challenges</w:t>
      </w:r>
      <w:r w:rsidRPr="00E50CA8">
        <w:rPr>
          <w:sz w:val="10"/>
        </w:rPr>
        <w:t xml:space="preserve"> such as a natural disaster or foreign invasion </w:t>
      </w:r>
      <w:r w:rsidRPr="00E50CA8">
        <w:rPr>
          <w:rStyle w:val="Emphasis"/>
        </w:rPr>
        <w:t>it will ‘collapse at the first blow’</w:t>
      </w:r>
      <w:r w:rsidRPr="00E50CA8">
        <w:rPr>
          <w:sz w:val="10"/>
        </w:rPr>
        <w:t xml:space="preserve"> (</w:t>
      </w:r>
      <w:proofErr w:type="spellStart"/>
      <w:r w:rsidRPr="00E50CA8">
        <w:rPr>
          <w:sz w:val="10"/>
        </w:rPr>
        <w:t>bu</w:t>
      </w:r>
      <w:proofErr w:type="spellEnd"/>
      <w:r w:rsidRPr="00E50CA8">
        <w:rPr>
          <w:sz w:val="10"/>
        </w:rPr>
        <w:t xml:space="preserve"> </w:t>
      </w:r>
      <w:proofErr w:type="spellStart"/>
      <w:r w:rsidRPr="00E50CA8">
        <w:rPr>
          <w:sz w:val="10"/>
        </w:rPr>
        <w:t>kan</w:t>
      </w:r>
      <w:proofErr w:type="spellEnd"/>
      <w:r w:rsidRPr="00E50CA8">
        <w:rPr>
          <w:sz w:val="10"/>
        </w:rPr>
        <w:t xml:space="preserve"> </w:t>
      </w:r>
      <w:proofErr w:type="spellStart"/>
      <w:r w:rsidRPr="00E50CA8">
        <w:rPr>
          <w:sz w:val="10"/>
        </w:rPr>
        <w:t>yi</w:t>
      </w:r>
      <w:proofErr w:type="spellEnd"/>
      <w:r w:rsidRPr="00E50CA8">
        <w:rPr>
          <w:sz w:val="10"/>
        </w:rPr>
        <w:t xml:space="preserve">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 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of an appealing narrative</w:t>
      </w:r>
      <w:r w:rsidRPr="00452D4E">
        <w:rPr>
          <w:sz w:val="10"/>
        </w:rPr>
        <w:t xml:space="preserve"> that can win over mainstream society and prevent terrorists recruiting new members to their groups, highlights the concept's potential significance for state efforts to respond to domestic sources of instability. In this case, </w:t>
      </w:r>
      <w:r w:rsidRPr="00D41EE2">
        <w:rPr>
          <w:rStyle w:val="StyleUnderline"/>
        </w:rPr>
        <w:t xml:space="preserve">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 The authorities in Beijing face a range of </w:t>
      </w:r>
      <w:r w:rsidRPr="00452D4E">
        <w:rPr>
          <w:rStyle w:val="Emphasis"/>
        </w:rPr>
        <w:t>threats to national cohesion</w:t>
      </w:r>
      <w:r w:rsidRPr="00D41EE2">
        <w:rPr>
          <w:rStyle w:val="StyleUnderline"/>
        </w:rPr>
        <w:t xml:space="preserve"> from peripheral regions, including</w:t>
      </w:r>
      <w:r w:rsidRPr="00452D4E">
        <w:rPr>
          <w:sz w:val="10"/>
        </w:rPr>
        <w:t xml:space="preserve"> the ongoing problem of </w:t>
      </w:r>
      <w:r w:rsidRPr="00D41EE2">
        <w:rPr>
          <w:rStyle w:val="StyleUnderline"/>
        </w:rPr>
        <w:t>terrorism and insurgent attacks in Xinjiang</w:t>
      </w:r>
      <w:r w:rsidRPr="00452D4E">
        <w:rPr>
          <w:sz w:val="10"/>
        </w:rPr>
        <w:t xml:space="preserve">, protests and discontent in Tibet, pro-democracy protests in Hong Kong and de facto independence in Taiwan. </w:t>
      </w:r>
      <w:proofErr w:type="gramStart"/>
      <w:r w:rsidRPr="00452D4E">
        <w:rPr>
          <w:sz w:val="10"/>
        </w:rPr>
        <w:t>In light of</w:t>
      </w:r>
      <w:proofErr w:type="gramEnd"/>
      <w:r w:rsidRPr="00452D4E">
        <w:rPr>
          <w:sz w:val="10"/>
        </w:rPr>
        <w:t xml:space="preserve"> these </w:t>
      </w:r>
      <w:proofErr w:type="gramStart"/>
      <w:r w:rsidRPr="00452D4E">
        <w:rPr>
          <w:sz w:val="10"/>
        </w:rPr>
        <w:t>challenges</w:t>
      </w:r>
      <w:proofErr w:type="gramEnd"/>
      <w:r w:rsidRPr="00452D4E">
        <w:rPr>
          <w:sz w:val="10"/>
        </w:rPr>
        <w:t xml:space="preserve"> it would not be unreasonable for scholars, or even the authorities, to interpret ‘</w:t>
      </w:r>
      <w:r w:rsidRPr="00D41EE2">
        <w:rPr>
          <w:rStyle w:val="Emphasis"/>
          <w:highlight w:val="cyan"/>
        </w:rPr>
        <w:t>soft power’</w:t>
      </w:r>
      <w:r w:rsidRPr="00452D4E">
        <w:rPr>
          <w:sz w:val="10"/>
        </w:rPr>
        <w:t xml:space="preserve"> as something that could also be applied to </w:t>
      </w:r>
      <w:r w:rsidRPr="00D41EE2">
        <w:rPr>
          <w:rStyle w:val="StyleUnderline"/>
          <w:highlight w:val="cyan"/>
        </w:rPr>
        <w:t>improve regime security by enhancing</w:t>
      </w:r>
      <w:r w:rsidRPr="00E50CA8">
        <w:rPr>
          <w:rStyle w:val="StyleUnderline"/>
        </w:rPr>
        <w:t xml:space="preserve"> the cohesion between the political, social and cultural core of the </w:t>
      </w:r>
      <w:r w:rsidRPr="00D41EE2">
        <w:rPr>
          <w:rStyle w:val="StyleUnderline"/>
          <w:highlight w:val="cyan"/>
        </w:rPr>
        <w:t>Chinese polity</w:t>
      </w:r>
      <w:r w:rsidRPr="00E50CA8">
        <w:rPr>
          <w:rStyle w:val="StyleUnderline"/>
        </w:rPr>
        <w:t xml:space="preserve"> and those on the margins</w:t>
      </w:r>
      <w:r w:rsidRPr="00452D4E">
        <w:rPr>
          <w:sz w:val="10"/>
        </w:rPr>
        <w:t xml:space="preserve">. Indeed, in more general terms, Wang and Lu (2008, p. 427) have pointed out that Chinese interpretations of soft power include ‘the ability to generate compliance in a society by moral example and persuasion’. </w:t>
      </w:r>
    </w:p>
    <w:p w14:paraId="13E4EDD8" w14:textId="77777777" w:rsidR="00643B2C" w:rsidRPr="00452D4E" w:rsidRDefault="00643B2C" w:rsidP="00643B2C"/>
    <w:p w14:paraId="50854505" w14:textId="77777777" w:rsidR="00643B2C" w:rsidRPr="00452D4E" w:rsidRDefault="00643B2C" w:rsidP="00643B2C">
      <w:pPr>
        <w:pStyle w:val="Heading4"/>
      </w:pPr>
      <w:r w:rsidRPr="00452D4E">
        <w:t xml:space="preserve">Legitimacy shortfalls cause China to attack Taiwan. </w:t>
      </w:r>
    </w:p>
    <w:p w14:paraId="23B5AA95" w14:textId="77777777" w:rsidR="00643B2C" w:rsidRPr="00452D4E" w:rsidRDefault="00643B2C" w:rsidP="00643B2C">
      <w:r w:rsidRPr="00D41EE2">
        <w:rPr>
          <w:rStyle w:val="Style13ptBold"/>
        </w:rPr>
        <w:t>Blumenthal 20</w:t>
      </w:r>
      <w:r w:rsidRPr="00452D4E">
        <w:t>, *JD, MA, director of Asian Studies at the American Enterprise Institute. **</w:t>
      </w:r>
      <w:proofErr w:type="gramStart"/>
      <w:r w:rsidRPr="00452D4E">
        <w:t>Masters</w:t>
      </w:r>
      <w:proofErr w:type="gramEnd"/>
      <w:r w:rsidRPr="00452D4E">
        <w:t xml:space="preserve"> Student at Georgetown University and research specialist at a technology consultancy. (*Dan and **Jakob Urda, 9-28-2020, "China's Aggressive Tactics Aim to Bolster the Communist Party's Legitimacy," American Enterprise Institute, https://www.aei.org/articles/chinas-aggressive-tactics-aim-to-bolster-the-communist-partys-legitimacy/)</w:t>
      </w:r>
    </w:p>
    <w:p w14:paraId="0B5DE0D6" w14:textId="77777777" w:rsidR="00643B2C" w:rsidRPr="00452D4E" w:rsidRDefault="00643B2C" w:rsidP="00643B2C">
      <w:pPr>
        <w:rPr>
          <w:sz w:val="10"/>
        </w:rPr>
      </w:pPr>
      <w:r w:rsidRPr="00E50CA8">
        <w:rPr>
          <w:sz w:val="10"/>
        </w:rPr>
        <w:t xml:space="preserve">Yet </w:t>
      </w:r>
      <w:r w:rsidRPr="00E50CA8">
        <w:rPr>
          <w:rStyle w:val="StyleUnderline"/>
        </w:rPr>
        <w:t xml:space="preserve">for the </w:t>
      </w:r>
      <w:proofErr w:type="spellStart"/>
      <w:r w:rsidRPr="00E50CA8">
        <w:rPr>
          <w:rStyle w:val="StyleUnderline"/>
        </w:rPr>
        <w:t>CCP</w:t>
      </w:r>
      <w:proofErr w:type="spellEnd"/>
      <w:r w:rsidRPr="00E50CA8">
        <w:rPr>
          <w:rStyle w:val="StyleUnderline"/>
        </w:rPr>
        <w:t xml:space="preserve">, </w:t>
      </w:r>
      <w:r w:rsidRPr="00E50CA8">
        <w:rPr>
          <w:rStyle w:val="Emphasis"/>
        </w:rPr>
        <w:t>external aggression</w:t>
      </w:r>
      <w:r w:rsidRPr="00E50CA8">
        <w:rPr>
          <w:rStyle w:val="StyleUnderline"/>
        </w:rPr>
        <w:t xml:space="preserve"> is</w:t>
      </w:r>
      <w:r w:rsidRPr="00E50CA8">
        <w:rPr>
          <w:sz w:val="10"/>
        </w:rPr>
        <w:t xml:space="preserve"> a </w:t>
      </w:r>
      <w:r w:rsidRPr="00E50CA8">
        <w:rPr>
          <w:rStyle w:val="Emphasis"/>
        </w:rPr>
        <w:t>necessary</w:t>
      </w:r>
      <w:r w:rsidRPr="00E50CA8">
        <w:rPr>
          <w:sz w:val="10"/>
        </w:rPr>
        <w:t xml:space="preserve"> tool </w:t>
      </w:r>
      <w:r w:rsidRPr="00E50CA8">
        <w:rPr>
          <w:rStyle w:val="StyleUnderline"/>
        </w:rPr>
        <w:t xml:space="preserve">to combat </w:t>
      </w:r>
      <w:r w:rsidRPr="00E50CA8">
        <w:rPr>
          <w:rStyle w:val="Emphasis"/>
        </w:rPr>
        <w:t>internal weakness</w:t>
      </w:r>
      <w:r w:rsidRPr="00E50CA8">
        <w:rPr>
          <w:rStyle w:val="StyleUnderline"/>
        </w:rPr>
        <w:t xml:space="preserve">. The </w:t>
      </w:r>
      <w:proofErr w:type="spellStart"/>
      <w:r w:rsidRPr="00E50CA8">
        <w:rPr>
          <w:rStyle w:val="StyleUnderline"/>
        </w:rPr>
        <w:t>CCP</w:t>
      </w:r>
      <w:proofErr w:type="spellEnd"/>
      <w:r w:rsidRPr="00E50CA8">
        <w:rPr>
          <w:rStyle w:val="StyleUnderline"/>
        </w:rPr>
        <w:t xml:space="preserve"> is </w:t>
      </w:r>
      <w:r w:rsidRPr="00E50CA8">
        <w:rPr>
          <w:rStyle w:val="Emphasis"/>
        </w:rPr>
        <w:t>obsessed</w:t>
      </w:r>
      <w:r w:rsidRPr="00E50CA8">
        <w:rPr>
          <w:rStyle w:val="StyleUnderline"/>
        </w:rPr>
        <w:t xml:space="preserve"> with</w:t>
      </w:r>
      <w:r w:rsidRPr="00E50CA8">
        <w:rPr>
          <w:sz w:val="10"/>
        </w:rPr>
        <w:t xml:space="preserve"> its </w:t>
      </w:r>
      <w:r w:rsidRPr="00E50CA8">
        <w:rPr>
          <w:rStyle w:val="StyleUnderline"/>
        </w:rPr>
        <w:t xml:space="preserve">fragilities, such as the threat of </w:t>
      </w:r>
      <w:r w:rsidRPr="00E50CA8">
        <w:rPr>
          <w:rStyle w:val="Emphasis"/>
        </w:rPr>
        <w:t>losing popular support</w:t>
      </w:r>
      <w:r w:rsidRPr="00E50CA8">
        <w:rPr>
          <w:rStyle w:val="StyleUnderline"/>
        </w:rPr>
        <w:t xml:space="preserve"> and </w:t>
      </w:r>
      <w:r w:rsidRPr="00E50CA8">
        <w:rPr>
          <w:rStyle w:val="Emphasis"/>
        </w:rPr>
        <w:t>legitimacy</w:t>
      </w:r>
      <w:r w:rsidRPr="00E50CA8">
        <w:rPr>
          <w:sz w:val="10"/>
        </w:rPr>
        <w:t xml:space="preserve"> and demands for more</w:t>
      </w:r>
      <w:r w:rsidRPr="00452D4E">
        <w:rPr>
          <w:sz w:val="10"/>
        </w:rPr>
        <w:t xml:space="preserve"> justice and </w:t>
      </w:r>
      <w:proofErr w:type="gramStart"/>
      <w:r w:rsidRPr="00452D4E">
        <w:rPr>
          <w:sz w:val="10"/>
        </w:rPr>
        <w:t>freedoms</w:t>
      </w:r>
      <w:proofErr w:type="gramEnd"/>
      <w:r w:rsidRPr="00452D4E">
        <w:rPr>
          <w:sz w:val="10"/>
        </w:rPr>
        <w:t xml:space="preserve">. When Chinese people criticize their government, China must act more aggressively abroad. </w:t>
      </w:r>
      <w:r w:rsidRPr="00D41EE2">
        <w:rPr>
          <w:rStyle w:val="StyleUnderline"/>
          <w:highlight w:val="cyan"/>
        </w:rPr>
        <w:t xml:space="preserve">Beijing uses external aggression to </w:t>
      </w:r>
      <w:r w:rsidRPr="00D41EE2">
        <w:rPr>
          <w:rStyle w:val="Emphasis"/>
          <w:highlight w:val="cyan"/>
        </w:rPr>
        <w:t>fan</w:t>
      </w:r>
      <w:r w:rsidRPr="00452D4E">
        <w:rPr>
          <w:rStyle w:val="Emphasis"/>
        </w:rPr>
        <w:t xml:space="preserve"> Chinese </w:t>
      </w:r>
      <w:r w:rsidRPr="00D41EE2">
        <w:rPr>
          <w:rStyle w:val="Emphasis"/>
          <w:highlight w:val="cyan"/>
        </w:rPr>
        <w:t>nationalism</w:t>
      </w:r>
      <w:r w:rsidRPr="00452D4E">
        <w:rPr>
          <w:sz w:val="10"/>
        </w:rPr>
        <w:t xml:space="preserve"> and cast the </w:t>
      </w:r>
      <w:proofErr w:type="spellStart"/>
      <w:r w:rsidRPr="00452D4E">
        <w:rPr>
          <w:sz w:val="10"/>
        </w:rPr>
        <w:t>CCP</w:t>
      </w:r>
      <w:proofErr w:type="spellEnd"/>
      <w:r w:rsidRPr="00452D4E">
        <w:rPr>
          <w:sz w:val="10"/>
        </w:rPr>
        <w:t xml:space="preserve"> as the protector of the people and champion of a new era of Chinese glory. </w:t>
      </w:r>
      <w:r w:rsidRPr="00D41EE2">
        <w:rPr>
          <w:rStyle w:val="StyleUnderline"/>
        </w:rPr>
        <w:t>Corona</w:t>
      </w:r>
      <w:r w:rsidRPr="00452D4E">
        <w:rPr>
          <w:sz w:val="10"/>
        </w:rPr>
        <w:t xml:space="preserve">virus was a true moment of weakness for the </w:t>
      </w:r>
      <w:proofErr w:type="spellStart"/>
      <w:r w:rsidRPr="00452D4E">
        <w:rPr>
          <w:sz w:val="10"/>
        </w:rPr>
        <w:t>CCP</w:t>
      </w:r>
      <w:proofErr w:type="spellEnd"/>
      <w:r w:rsidRPr="00452D4E">
        <w:rPr>
          <w:sz w:val="10"/>
        </w:rPr>
        <w:t xml:space="preserve">, as it </w:t>
      </w:r>
      <w:r w:rsidRPr="00D41EE2">
        <w:rPr>
          <w:rStyle w:val="StyleUnderline"/>
        </w:rPr>
        <w:t>exposed fissures in China’s</w:t>
      </w:r>
      <w:r w:rsidRPr="00452D4E">
        <w:rPr>
          <w:sz w:val="10"/>
        </w:rPr>
        <w:t xml:space="preserve"> overcentralized authoritarian </w:t>
      </w:r>
      <w:r w:rsidRPr="00D41EE2">
        <w:rPr>
          <w:rStyle w:val="StyleUnderline"/>
        </w:rPr>
        <w:t>political system</w:t>
      </w:r>
      <w:r w:rsidRPr="00452D4E">
        <w:rPr>
          <w:sz w:val="10"/>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w:t>
      </w:r>
      <w:proofErr w:type="spellStart"/>
      <w:r w:rsidRPr="00452D4E">
        <w:rPr>
          <w:sz w:val="10"/>
        </w:rPr>
        <w:t>CCP</w:t>
      </w:r>
      <w:proofErr w:type="spellEnd"/>
      <w:r w:rsidRPr="00452D4E">
        <w:rPr>
          <w:sz w:val="10"/>
        </w:rPr>
        <w:t xml:space="preserve"> censored all mentions of Li or any coronavirus failings, fearing more organized protests. Simultaneously, the coronavirus battered China’s economic growth, which underpins the </w:t>
      </w:r>
      <w:proofErr w:type="spellStart"/>
      <w:r w:rsidRPr="00452D4E">
        <w:rPr>
          <w:sz w:val="10"/>
        </w:rPr>
        <w:t>CCP’s</w:t>
      </w:r>
      <w:proofErr w:type="spellEnd"/>
      <w:r w:rsidRPr="00452D4E">
        <w:rPr>
          <w:sz w:val="10"/>
        </w:rPr>
        <w:t xml:space="preserve"> claim to legitimacy, with an unprecedented 6.8 percent Q1 contraction. Far from the unified front which Beijing seeks to project, the coronavirus revealed the </w:t>
      </w:r>
      <w:proofErr w:type="spellStart"/>
      <w:r w:rsidRPr="00452D4E">
        <w:rPr>
          <w:sz w:val="10"/>
        </w:rPr>
        <w:t>CCP’s</w:t>
      </w:r>
      <w:proofErr w:type="spellEnd"/>
      <w:r w:rsidRPr="00452D4E">
        <w:rPr>
          <w:sz w:val="10"/>
        </w:rPr>
        <w:t xml:space="preserve">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w:t>
      </w:r>
      <w:proofErr w:type="spellStart"/>
      <w:r w:rsidRPr="00452D4E">
        <w:rPr>
          <w:sz w:val="10"/>
        </w:rPr>
        <w:t>CCP</w:t>
      </w:r>
      <w:proofErr w:type="spellEnd"/>
      <w:r w:rsidRPr="00452D4E">
        <w:rPr>
          <w:sz w:val="10"/>
        </w:rPr>
        <w:t xml:space="preserve"> a major political embarrassment when it halted traffic coming in from the mainland. These reports demonstrate the government’s inability to enforce basic order among competing cities and provinces. </w:t>
      </w:r>
      <w:r w:rsidRPr="00D41EE2">
        <w:rPr>
          <w:rStyle w:val="StyleUnderline"/>
          <w:highlight w:val="cyan"/>
        </w:rPr>
        <w:t>In response to</w:t>
      </w:r>
      <w:r w:rsidRPr="00452D4E">
        <w:rPr>
          <w:sz w:val="10"/>
        </w:rPr>
        <w:t xml:space="preserve"> the tumult caused by the </w:t>
      </w:r>
      <w:r w:rsidRPr="00D41EE2">
        <w:rPr>
          <w:rStyle w:val="Emphasis"/>
          <w:highlight w:val="cyan"/>
        </w:rPr>
        <w:t>corona</w:t>
      </w:r>
      <w:r w:rsidRPr="00452D4E">
        <w:rPr>
          <w:sz w:val="10"/>
        </w:rPr>
        <w:t xml:space="preserve">virus crisis, </w:t>
      </w:r>
      <w:r w:rsidRPr="00D41EE2">
        <w:rPr>
          <w:rStyle w:val="StyleUnderline"/>
          <w:highlight w:val="cyan"/>
        </w:rPr>
        <w:t xml:space="preserve">the </w:t>
      </w:r>
      <w:proofErr w:type="spellStart"/>
      <w:r w:rsidRPr="00D41EE2">
        <w:rPr>
          <w:rStyle w:val="StyleUnderline"/>
          <w:highlight w:val="cyan"/>
        </w:rPr>
        <w:t>CCP</w:t>
      </w:r>
      <w:proofErr w:type="spellEnd"/>
      <w:r w:rsidRPr="00D41EE2">
        <w:rPr>
          <w:rStyle w:val="StyleUnderline"/>
          <w:highlight w:val="cyan"/>
        </w:rPr>
        <w:t xml:space="preserve"> mobilized</w:t>
      </w:r>
      <w:r w:rsidRPr="00D41EE2">
        <w:rPr>
          <w:rStyle w:val="StyleUnderline"/>
        </w:rPr>
        <w:t xml:space="preserve"> popular </w:t>
      </w:r>
      <w:r w:rsidRPr="00D41EE2">
        <w:rPr>
          <w:rStyle w:val="StyleUnderline"/>
          <w:highlight w:val="cyan"/>
        </w:rPr>
        <w:t xml:space="preserve">support by </w:t>
      </w:r>
      <w:r w:rsidRPr="00D41EE2">
        <w:rPr>
          <w:rStyle w:val="Emphasis"/>
          <w:highlight w:val="cyan"/>
        </w:rPr>
        <w:t>reigniting conflicts</w:t>
      </w:r>
      <w:r w:rsidRPr="00D41EE2">
        <w:rPr>
          <w:rStyle w:val="StyleUnderline"/>
          <w:highlight w:val="cyan"/>
        </w:rPr>
        <w:t xml:space="preserve"> with</w:t>
      </w:r>
      <w:r w:rsidRPr="00D41EE2">
        <w:rPr>
          <w:rStyle w:val="StyleUnderline"/>
        </w:rPr>
        <w:t xml:space="preserve"> its neighbors</w:t>
      </w:r>
      <w:r w:rsidRPr="00452D4E">
        <w:rPr>
          <w:sz w:val="10"/>
        </w:rPr>
        <w:t xml:space="preserve">. On April 2, during the peak of the coronavirus, a Chinese maritime security vessel sank a </w:t>
      </w:r>
      <w:r w:rsidRPr="00D41EE2">
        <w:rPr>
          <w:rStyle w:val="Emphasis"/>
          <w:highlight w:val="cyan"/>
        </w:rPr>
        <w:t>Vietnam</w:t>
      </w:r>
      <w:r w:rsidRPr="00452D4E">
        <w:rPr>
          <w:sz w:val="10"/>
        </w:rPr>
        <w:t xml:space="preserve">ese fishing boat near the Parcel islands. Just two weeks </w:t>
      </w:r>
      <w:proofErr w:type="gramStart"/>
      <w:r w:rsidRPr="00452D4E">
        <w:rPr>
          <w:sz w:val="10"/>
        </w:rPr>
        <w:t>later on</w:t>
      </w:r>
      <w:proofErr w:type="gramEnd"/>
      <w:r w:rsidRPr="00452D4E">
        <w:rPr>
          <w:sz w:val="10"/>
        </w:rPr>
        <w:t xml:space="preserve"> April 16, China escalated a month’s long standoff with </w:t>
      </w:r>
      <w:r w:rsidRPr="00D41EE2">
        <w:rPr>
          <w:rStyle w:val="Emphasis"/>
          <w:highlight w:val="cyan"/>
        </w:rPr>
        <w:t>Malaysia</w:t>
      </w:r>
      <w:r w:rsidRPr="00452D4E">
        <w:rPr>
          <w:sz w:val="10"/>
        </w:rPr>
        <w:t xml:space="preserve"> by deploying the coast guard to a disputed oil shelf. China also stepped up its military activities targeting </w:t>
      </w:r>
      <w:r w:rsidRPr="00D41EE2">
        <w:rPr>
          <w:rStyle w:val="Emphasis"/>
          <w:highlight w:val="cyan"/>
        </w:rPr>
        <w:t>Taiwan</w:t>
      </w:r>
      <w:r w:rsidRPr="00452D4E">
        <w:rPr>
          <w:sz w:val="10"/>
        </w:rPr>
        <w:t xml:space="preserve">—who’s coronavirus response was strong and effective—with as many as three incursions in a single week in June. These episodes were widely condemned by the international </w:t>
      </w:r>
      <w:proofErr w:type="gramStart"/>
      <w:r w:rsidRPr="00452D4E">
        <w:rPr>
          <w:sz w:val="10"/>
        </w:rPr>
        <w:t>community, but</w:t>
      </w:r>
      <w:proofErr w:type="gramEnd"/>
      <w:r w:rsidRPr="00452D4E">
        <w:rPr>
          <w:sz w:val="10"/>
        </w:rPr>
        <w:t xml:space="preserve"> greeted with nationalist revelry at home. 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 The </w:t>
      </w:r>
      <w:proofErr w:type="spellStart"/>
      <w:r w:rsidRPr="00452D4E">
        <w:rPr>
          <w:sz w:val="10"/>
        </w:rPr>
        <w:t>CCP</w:t>
      </w:r>
      <w:proofErr w:type="spellEnd"/>
      <w:r w:rsidRPr="00452D4E">
        <w:rPr>
          <w:sz w:val="10"/>
        </w:rPr>
        <w:t xml:space="preserve">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 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w:t>
      </w:r>
      <w:proofErr w:type="spellStart"/>
      <w:r w:rsidRPr="00452D4E">
        <w:rPr>
          <w:sz w:val="10"/>
        </w:rPr>
        <w:t>CCP</w:t>
      </w:r>
      <w:proofErr w:type="spellEnd"/>
      <w:r w:rsidRPr="00452D4E">
        <w:rPr>
          <w:sz w:val="10"/>
        </w:rPr>
        <w:t xml:space="preserve"> legitimacy: a fight to remove pro-democracy advocates from the Hong Kong Legislative Council. China ended up harshly cracking down on the supposedly autonomous city as well. Understanding China’s weaknesses is essential for policymakers attempting to make sense of its aggression. This dynamic is not only a Xi Jinping phenomenon: </w:t>
      </w:r>
      <w:r w:rsidRPr="00D41EE2">
        <w:rPr>
          <w:rStyle w:val="StyleUnderline"/>
        </w:rPr>
        <w:t xml:space="preserve">China’s modern history shows that </w:t>
      </w:r>
      <w:r w:rsidRPr="00452D4E">
        <w:rPr>
          <w:rStyle w:val="Emphasis"/>
        </w:rPr>
        <w:t>domestic crises</w:t>
      </w:r>
      <w:r w:rsidRPr="00D41EE2">
        <w:rPr>
          <w:rStyle w:val="StyleUnderline"/>
        </w:rPr>
        <w:t xml:space="preserve"> are often </w:t>
      </w:r>
      <w:r w:rsidRPr="00452D4E">
        <w:rPr>
          <w:rStyle w:val="Emphasis"/>
        </w:rPr>
        <w:t>followed by belligerence</w:t>
      </w:r>
      <w:r w:rsidRPr="00452D4E">
        <w:rPr>
          <w:sz w:val="10"/>
        </w:rPr>
        <w:t xml:space="preserve">. A study that pre-dated Xi’s rule, with </w:t>
      </w:r>
      <w:r w:rsidRPr="00D41EE2">
        <w:rPr>
          <w:rStyle w:val="StyleUnderline"/>
          <w:highlight w:val="cyan"/>
        </w:rPr>
        <w:t xml:space="preserve">a dataset of over </w:t>
      </w:r>
      <w:r w:rsidRPr="00D41EE2">
        <w:rPr>
          <w:rStyle w:val="Emphasis"/>
          <w:highlight w:val="cyan"/>
        </w:rPr>
        <w:t>three thousand interactions</w:t>
      </w:r>
      <w:r w:rsidRPr="00452D4E">
        <w:rPr>
          <w:sz w:val="10"/>
        </w:rPr>
        <w:t xml:space="preserve"> between the United States and China, </w:t>
      </w:r>
      <w:r w:rsidRPr="00D41EE2">
        <w:rPr>
          <w:rStyle w:val="StyleUnderline"/>
          <w:highlight w:val="cyan"/>
        </w:rPr>
        <w:t>found</w:t>
      </w:r>
      <w:r w:rsidRPr="00D41EE2">
        <w:rPr>
          <w:rStyle w:val="StyleUnderline"/>
        </w:rPr>
        <w:t xml:space="preserve"> that </w:t>
      </w:r>
      <w:r w:rsidRPr="00D41EE2">
        <w:rPr>
          <w:rStyle w:val="StyleUnderline"/>
          <w:highlight w:val="cyan"/>
        </w:rPr>
        <w:t xml:space="preserve">the </w:t>
      </w:r>
      <w:proofErr w:type="spellStart"/>
      <w:r w:rsidRPr="00D41EE2">
        <w:rPr>
          <w:rStyle w:val="StyleUnderline"/>
          <w:highlight w:val="cyan"/>
        </w:rPr>
        <w:t>CCP</w:t>
      </w:r>
      <w:proofErr w:type="spellEnd"/>
      <w:r w:rsidRPr="00D41EE2">
        <w:rPr>
          <w:rStyle w:val="StyleUnderline"/>
          <w:highlight w:val="cyan"/>
        </w:rPr>
        <w:t xml:space="preserve"> was </w:t>
      </w:r>
      <w:r w:rsidRPr="00D41EE2">
        <w:rPr>
          <w:rStyle w:val="Emphasis"/>
          <w:highlight w:val="cyan"/>
        </w:rPr>
        <w:t>twice as likely to initiate disputes</w:t>
      </w:r>
      <w:r w:rsidRPr="00D41EE2">
        <w:rPr>
          <w:rStyle w:val="StyleUnderline"/>
          <w:highlight w:val="cyan"/>
        </w:rPr>
        <w:t xml:space="preserve"> when the</w:t>
      </w:r>
      <w:r w:rsidRPr="00452D4E">
        <w:rPr>
          <w:sz w:val="10"/>
        </w:rPr>
        <w:t xml:space="preserve"> Shanghai Stock Exchange (</w:t>
      </w:r>
      <w:r w:rsidRPr="00E50CA8">
        <w:rPr>
          <w:rStyle w:val="Emphasis"/>
          <w:highlight w:val="cyan"/>
        </w:rPr>
        <w:t>SSE</w:t>
      </w:r>
      <w:r w:rsidRPr="00E50CA8">
        <w:rPr>
          <w:sz w:val="10"/>
          <w:highlight w:val="cyan"/>
        </w:rPr>
        <w:t xml:space="preserve">) </w:t>
      </w:r>
      <w:r w:rsidRPr="00E50CA8">
        <w:rPr>
          <w:rStyle w:val="StyleUnderline"/>
          <w:highlight w:val="cyan"/>
        </w:rPr>
        <w:t xml:space="preserve">experienced </w:t>
      </w:r>
      <w:r w:rsidRPr="00D41EE2">
        <w:rPr>
          <w:rStyle w:val="StyleUnderline"/>
          <w:highlight w:val="cyan"/>
        </w:rPr>
        <w:t>a</w:t>
      </w:r>
      <w:r w:rsidRPr="00D41EE2">
        <w:rPr>
          <w:rStyle w:val="StyleUnderline"/>
        </w:rPr>
        <w:t xml:space="preserve"> substantial </w:t>
      </w:r>
      <w:r w:rsidRPr="00D41EE2">
        <w:rPr>
          <w:rStyle w:val="StyleUnderline"/>
          <w:highlight w:val="cyan"/>
        </w:rPr>
        <w:t xml:space="preserve">drop. The SSE is a </w:t>
      </w:r>
      <w:r w:rsidRPr="00D41EE2">
        <w:rPr>
          <w:rStyle w:val="Emphasis"/>
          <w:highlight w:val="cyan"/>
        </w:rPr>
        <w:t>barometer of elite sentiment</w:t>
      </w:r>
      <w:r w:rsidRPr="00D41EE2">
        <w:rPr>
          <w:rStyle w:val="StyleUnderline"/>
        </w:rPr>
        <w:t xml:space="preserve"> in China </w:t>
      </w:r>
      <w:r w:rsidRPr="00D41EE2">
        <w:rPr>
          <w:rStyle w:val="StyleUnderline"/>
          <w:highlight w:val="cyan"/>
        </w:rPr>
        <w:t>because the government</w:t>
      </w:r>
      <w:r w:rsidRPr="00D41EE2">
        <w:rPr>
          <w:rStyle w:val="StyleUnderline"/>
        </w:rPr>
        <w:t xml:space="preserve"> pledges to protect elite investments and </w:t>
      </w:r>
      <w:r w:rsidRPr="00D41EE2">
        <w:rPr>
          <w:rStyle w:val="StyleUnderline"/>
          <w:highlight w:val="cyan"/>
        </w:rPr>
        <w:t>uses</w:t>
      </w:r>
      <w:r w:rsidRPr="00D41EE2">
        <w:rPr>
          <w:rStyle w:val="StyleUnderline"/>
        </w:rPr>
        <w:t xml:space="preserve"> SSE </w:t>
      </w:r>
      <w:r w:rsidRPr="00D41EE2">
        <w:rPr>
          <w:rStyle w:val="StyleUnderline"/>
          <w:highlight w:val="cyan"/>
        </w:rPr>
        <w:t xml:space="preserve">listings to </w:t>
      </w:r>
      <w:r w:rsidRPr="00D41EE2">
        <w:rPr>
          <w:rStyle w:val="Emphasis"/>
          <w:highlight w:val="cyan"/>
        </w:rPr>
        <w:t>reward</w:t>
      </w:r>
      <w:r w:rsidRPr="00452D4E">
        <w:rPr>
          <w:rStyle w:val="Emphasis"/>
        </w:rPr>
        <w:t xml:space="preserve"> party </w:t>
      </w:r>
      <w:r w:rsidRPr="00D41EE2">
        <w:rPr>
          <w:rStyle w:val="Emphasis"/>
          <w:highlight w:val="cyan"/>
        </w:rPr>
        <w:t>insiders</w:t>
      </w:r>
      <w:r w:rsidRPr="00452D4E">
        <w:rPr>
          <w:sz w:val="10"/>
        </w:rPr>
        <w:t xml:space="preserve">. Insight into the </w:t>
      </w:r>
      <w:proofErr w:type="spellStart"/>
      <w:r w:rsidRPr="00452D4E">
        <w:rPr>
          <w:sz w:val="10"/>
        </w:rPr>
        <w:t>CCP’s</w:t>
      </w:r>
      <w:proofErr w:type="spellEnd"/>
      <w:r w:rsidRPr="00452D4E">
        <w:rPr>
          <w:sz w:val="10"/>
        </w:rPr>
        <w:t xml:space="preserve">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w:t>
      </w:r>
      <w:proofErr w:type="spellStart"/>
      <w:r w:rsidRPr="00452D4E">
        <w:rPr>
          <w:sz w:val="10"/>
        </w:rPr>
        <w:t>CCP’s</w:t>
      </w:r>
      <w:proofErr w:type="spellEnd"/>
      <w:r w:rsidRPr="00452D4E">
        <w:rPr>
          <w:sz w:val="10"/>
        </w:rPr>
        <w:t xml:space="preserve"> goals</w:t>
      </w:r>
      <w:r w:rsidRPr="00D41EE2">
        <w:rPr>
          <w:rStyle w:val="StyleUnderline"/>
        </w:rPr>
        <w:t xml:space="preserve">. In India, it is unlikely that clashes will escalate into invasion because the current skirmishes satisfy the </w:t>
      </w:r>
      <w:proofErr w:type="spellStart"/>
      <w:r w:rsidRPr="00D41EE2">
        <w:rPr>
          <w:rStyle w:val="StyleUnderline"/>
        </w:rPr>
        <w:t>CCP’s</w:t>
      </w:r>
      <w:proofErr w:type="spellEnd"/>
      <w:r w:rsidRPr="00D41EE2">
        <w:rPr>
          <w:rStyle w:val="StyleUnderline"/>
        </w:rPr>
        <w:t xml:space="preserve"> purpose of bolstering legitimacy</w:t>
      </w:r>
      <w:r w:rsidRPr="00452D4E">
        <w:rPr>
          <w:sz w:val="10"/>
        </w:rPr>
        <w:t xml:space="preserve">. However, </w:t>
      </w:r>
      <w:r w:rsidRPr="00D41EE2">
        <w:rPr>
          <w:rStyle w:val="Emphasis"/>
          <w:highlight w:val="cyan"/>
        </w:rPr>
        <w:t xml:space="preserve">Taiwan may be </w:t>
      </w:r>
      <w:proofErr w:type="gramStart"/>
      <w:r w:rsidRPr="00D41EE2">
        <w:rPr>
          <w:rStyle w:val="Emphasis"/>
          <w:highlight w:val="cyan"/>
        </w:rPr>
        <w:t>in</w:t>
      </w:r>
      <w:r w:rsidRPr="00D41EE2">
        <w:rPr>
          <w:rStyle w:val="StyleUnderline"/>
        </w:rPr>
        <w:t xml:space="preserve"> particular </w:t>
      </w:r>
      <w:r w:rsidRPr="00D41EE2">
        <w:rPr>
          <w:rStyle w:val="Emphasis"/>
          <w:highlight w:val="cyan"/>
        </w:rPr>
        <w:t>danger</w:t>
      </w:r>
      <w:proofErr w:type="gramEnd"/>
      <w:r w:rsidRPr="00D41EE2">
        <w:rPr>
          <w:rStyle w:val="StyleUnderline"/>
        </w:rPr>
        <w:t xml:space="preserve"> from China’s reactionary aggression</w:t>
      </w:r>
      <w:r w:rsidRPr="00452D4E">
        <w:rPr>
          <w:sz w:val="10"/>
        </w:rPr>
        <w:t xml:space="preserve">. This is because the ways in which </w:t>
      </w:r>
      <w:r w:rsidRPr="00D41EE2">
        <w:rPr>
          <w:rStyle w:val="StyleUnderline"/>
          <w:highlight w:val="cyan"/>
        </w:rPr>
        <w:t>conflict</w:t>
      </w:r>
      <w:r w:rsidRPr="00D41EE2">
        <w:rPr>
          <w:rStyle w:val="StyleUnderline"/>
        </w:rPr>
        <w:t xml:space="preserve"> with Taiwan </w:t>
      </w:r>
      <w:r w:rsidRPr="00D41EE2">
        <w:rPr>
          <w:rStyle w:val="StyleUnderline"/>
          <w:highlight w:val="cyan"/>
        </w:rPr>
        <w:t>would</w:t>
      </w:r>
      <w:r w:rsidRPr="00D41EE2">
        <w:rPr>
          <w:rStyle w:val="StyleUnderline"/>
        </w:rPr>
        <w:t xml:space="preserve"> </w:t>
      </w:r>
      <w:r w:rsidRPr="00452D4E">
        <w:rPr>
          <w:rStyle w:val="Emphasis"/>
        </w:rPr>
        <w:t xml:space="preserve">bolster the </w:t>
      </w:r>
      <w:proofErr w:type="spellStart"/>
      <w:r w:rsidRPr="00D41EE2">
        <w:rPr>
          <w:rStyle w:val="Emphasis"/>
          <w:highlight w:val="cyan"/>
        </w:rPr>
        <w:t>CCP</w:t>
      </w:r>
      <w:r w:rsidRPr="00452D4E">
        <w:rPr>
          <w:rStyle w:val="Emphasis"/>
        </w:rPr>
        <w:t>’s</w:t>
      </w:r>
      <w:proofErr w:type="spellEnd"/>
      <w:r w:rsidRPr="00452D4E">
        <w:rPr>
          <w:rStyle w:val="Emphasis"/>
        </w:rPr>
        <w:t xml:space="preserve"> </w:t>
      </w:r>
      <w:r w:rsidRPr="00D41EE2">
        <w:rPr>
          <w:rStyle w:val="Emphasis"/>
          <w:highlight w:val="cyan"/>
        </w:rPr>
        <w:t>legitimacy</w:t>
      </w:r>
      <w:r w:rsidRPr="00452D4E">
        <w:rPr>
          <w:sz w:val="10"/>
        </w:rPr>
        <w:t xml:space="preserve"> align more closely with more violent coercion—</w:t>
      </w:r>
      <w:r w:rsidRPr="00D41EE2">
        <w:rPr>
          <w:rStyle w:val="StyleUnderline"/>
          <w:highlight w:val="cyan"/>
        </w:rPr>
        <w:t xml:space="preserve">reunification is a </w:t>
      </w:r>
      <w:r w:rsidRPr="00D41EE2">
        <w:rPr>
          <w:rStyle w:val="Emphasis"/>
          <w:highlight w:val="cyan"/>
        </w:rPr>
        <w:t>core element</w:t>
      </w:r>
      <w:r w:rsidRPr="00D41EE2">
        <w:rPr>
          <w:rStyle w:val="StyleUnderline"/>
          <w:highlight w:val="cyan"/>
        </w:rPr>
        <w:t xml:space="preserve"> of the </w:t>
      </w:r>
      <w:proofErr w:type="spellStart"/>
      <w:r w:rsidRPr="00D41EE2">
        <w:rPr>
          <w:rStyle w:val="StyleUnderline"/>
          <w:highlight w:val="cyan"/>
        </w:rPr>
        <w:t>CCP’s</w:t>
      </w:r>
      <w:proofErr w:type="spellEnd"/>
      <w:r w:rsidRPr="00D41EE2">
        <w:rPr>
          <w:rStyle w:val="StyleUnderline"/>
          <w:highlight w:val="cyan"/>
        </w:rPr>
        <w:t xml:space="preserve"> platform</w:t>
      </w:r>
      <w:r w:rsidRPr="00452D4E">
        <w:rPr>
          <w:sz w:val="10"/>
        </w:rPr>
        <w:t xml:space="preserve"> and Taiwan’s clear success fighting the coronavirus is a major blow to Beijing’s legitimacy. Because Taiwan’s “threat” to the </w:t>
      </w:r>
      <w:proofErr w:type="spellStart"/>
      <w:r w:rsidRPr="00452D4E">
        <w:rPr>
          <w:sz w:val="10"/>
        </w:rPr>
        <w:t>CCP</w:t>
      </w:r>
      <w:proofErr w:type="spellEnd"/>
      <w:r w:rsidRPr="00452D4E">
        <w:rPr>
          <w:sz w:val="10"/>
        </w:rPr>
        <w:t xml:space="preserve">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2B8728E4" w14:textId="77777777" w:rsidR="00643B2C" w:rsidRPr="00452D4E" w:rsidRDefault="00643B2C" w:rsidP="00643B2C"/>
    <w:p w14:paraId="7B3880AD" w14:textId="77777777" w:rsidR="00643B2C" w:rsidRPr="00452D4E" w:rsidRDefault="00643B2C" w:rsidP="00643B2C">
      <w:pPr>
        <w:pStyle w:val="Heading4"/>
      </w:pPr>
      <w:r w:rsidRPr="00452D4E">
        <w:t>Nuclear war. It’s on the brink and underestimated.</w:t>
      </w:r>
    </w:p>
    <w:p w14:paraId="41AD627C" w14:textId="77777777" w:rsidR="00643B2C" w:rsidRPr="00452D4E" w:rsidRDefault="00643B2C" w:rsidP="00643B2C">
      <w:r w:rsidRPr="00D41EE2">
        <w:rPr>
          <w:rStyle w:val="Style13ptBold"/>
        </w:rPr>
        <w:t>Khan 24</w:t>
      </w:r>
      <w:r w:rsidRPr="00452D4E">
        <w:t>, PhD, chair of international history and diplomacy at Tufts University’s Fletcher School. (</w:t>
      </w:r>
      <w:proofErr w:type="spellStart"/>
      <w:r w:rsidRPr="00452D4E">
        <w:t>Sulmaan</w:t>
      </w:r>
      <w:proofErr w:type="spellEnd"/>
      <w:r w:rsidRPr="00452D4E">
        <w:t>, “</w:t>
      </w:r>
      <w:r w:rsidRPr="00D41EE2">
        <w:rPr>
          <w:rStyle w:val="StyleUnderline"/>
          <w:highlight w:val="cyan"/>
        </w:rPr>
        <w:t>China and the U.S. Are</w:t>
      </w:r>
      <w:r w:rsidRPr="00452D4E">
        <w:t xml:space="preserve"> Numb to the Real Risk of War: The pair are </w:t>
      </w:r>
      <w:r w:rsidRPr="00D41EE2">
        <w:rPr>
          <w:rStyle w:val="Emphasis"/>
          <w:highlight w:val="cyan"/>
        </w:rPr>
        <w:t>dangerously</w:t>
      </w:r>
      <w:r w:rsidRPr="00D41EE2">
        <w:rPr>
          <w:rStyle w:val="StyleUnderline"/>
          <w:highlight w:val="cyan"/>
        </w:rPr>
        <w:t xml:space="preserve"> </w:t>
      </w:r>
      <w:r w:rsidRPr="00D41EE2">
        <w:rPr>
          <w:rStyle w:val="Emphasis"/>
          <w:highlight w:val="cyan"/>
        </w:rPr>
        <w:t>close</w:t>
      </w:r>
      <w:r w:rsidRPr="00D41EE2">
        <w:rPr>
          <w:rStyle w:val="StyleUnderline"/>
          <w:highlight w:val="cyan"/>
        </w:rPr>
        <w:t xml:space="preserve"> to</w:t>
      </w:r>
      <w:r w:rsidRPr="00D41EE2">
        <w:rPr>
          <w:rStyle w:val="StyleUnderline"/>
        </w:rPr>
        <w:t xml:space="preserve"> the edge of </w:t>
      </w:r>
      <w:r w:rsidRPr="00D41EE2">
        <w:rPr>
          <w:rStyle w:val="Emphasis"/>
          <w:highlight w:val="cyan"/>
        </w:rPr>
        <w:t>nuclear war</w:t>
      </w:r>
      <w:r w:rsidRPr="00D41EE2">
        <w:rPr>
          <w:rStyle w:val="StyleUnderline"/>
          <w:highlight w:val="cyan"/>
        </w:rPr>
        <w:t xml:space="preserve"> over Taiwan</w:t>
      </w:r>
      <w:r w:rsidRPr="00452D4E">
        <w:t>—again.,” Foreign Policy, https://archive.ph/J8LHf#selection-3053.0-3059.76) [Language edited]</w:t>
      </w:r>
    </w:p>
    <w:p w14:paraId="33A80FC8" w14:textId="77777777" w:rsidR="00643B2C" w:rsidRPr="00452D4E" w:rsidRDefault="00643B2C" w:rsidP="00643B2C">
      <w:pPr>
        <w:rPr>
          <w:sz w:val="10"/>
        </w:rPr>
      </w:pPr>
      <w:r w:rsidRPr="00D41EE2">
        <w:rPr>
          <w:rStyle w:val="StyleUnderline"/>
          <w:highlight w:val="cyan"/>
        </w:rPr>
        <w:t>Beijing and Washington have become desensitized to the risk</w:t>
      </w:r>
      <w:r w:rsidRPr="00D41EE2">
        <w:rPr>
          <w:rStyle w:val="StyleUnderline"/>
        </w:rPr>
        <w:t xml:space="preserve"> these circumstances pose</w:t>
      </w:r>
      <w:r w:rsidRPr="00452D4E">
        <w:rPr>
          <w:sz w:val="10"/>
        </w:rPr>
        <w:t xml:space="preserve">. But in the militarization of foreign policy and the failure to grasp the full significance of that militarization, </w:t>
      </w:r>
      <w:r w:rsidRPr="00D41EE2">
        <w:rPr>
          <w:rStyle w:val="StyleUnderline"/>
          <w:highlight w:val="cyan"/>
        </w:rPr>
        <w:t>the pair are</w:t>
      </w:r>
      <w:r w:rsidRPr="00D41EE2">
        <w:rPr>
          <w:sz w:val="10"/>
          <w:highlight w:val="cyan"/>
        </w:rPr>
        <w:t xml:space="preserve"> </w:t>
      </w:r>
      <w:r w:rsidRPr="00D41EE2">
        <w:rPr>
          <w:rStyle w:val="Emphasis"/>
          <w:highlight w:val="cyan"/>
        </w:rPr>
        <w:t>one</w:t>
      </w:r>
      <w:r w:rsidRPr="00452D4E">
        <w:rPr>
          <w:sz w:val="10"/>
        </w:rPr>
        <w:t xml:space="preserve"> accident and a </w:t>
      </w:r>
      <w:r w:rsidRPr="00D41EE2">
        <w:rPr>
          <w:rStyle w:val="Emphasis"/>
          <w:highlight w:val="cyan"/>
        </w:rPr>
        <w:t>bad decision</w:t>
      </w:r>
      <w:r w:rsidRPr="00452D4E">
        <w:rPr>
          <w:rStyle w:val="Emphasis"/>
        </w:rPr>
        <w:t xml:space="preserve"> removed </w:t>
      </w:r>
      <w:r w:rsidRPr="00D41EE2">
        <w:rPr>
          <w:rStyle w:val="Emphasis"/>
          <w:highlight w:val="cyan"/>
        </w:rPr>
        <w:t>from a catastrophic war</w:t>
      </w:r>
      <w:r w:rsidRPr="00452D4E">
        <w:rPr>
          <w:sz w:val="10"/>
        </w:rPr>
        <w:t xml:space="preserve">. Mathematicians speak of the “edge of chaos”: the final point separating order from doom. A system operating at </w:t>
      </w:r>
      <w:r w:rsidRPr="00D41EE2">
        <w:rPr>
          <w:rStyle w:val="StyleUnderline"/>
          <w:highlight w:val="cyan"/>
        </w:rPr>
        <w:t>this</w:t>
      </w:r>
      <w:r w:rsidRPr="00452D4E">
        <w:rPr>
          <w:sz w:val="10"/>
        </w:rPr>
        <w:t xml:space="preserve"> edge </w:t>
      </w:r>
      <w:r w:rsidRPr="00D41EE2">
        <w:rPr>
          <w:rStyle w:val="StyleUnderline"/>
          <w:highlight w:val="cyan"/>
        </w:rPr>
        <w:t>has no room for error</w:t>
      </w:r>
      <w:r w:rsidRPr="00452D4E">
        <w:rPr>
          <w:sz w:val="10"/>
        </w:rPr>
        <w:t xml:space="preserve">. This is where the accumulated weight of the past has brought the </w:t>
      </w:r>
      <w:r w:rsidRPr="00D41EE2">
        <w:rPr>
          <w:rStyle w:val="StyleUnderline"/>
        </w:rPr>
        <w:t>United States, China, and Taiwan</w:t>
      </w:r>
      <w:r w:rsidRPr="00452D4E">
        <w:rPr>
          <w:sz w:val="10"/>
        </w:rPr>
        <w:t xml:space="preserve">. They walked right up to the edge of a war that could go nuclear several times in the past: in 1954-55, 1958, and 1996. Now, they </w:t>
      </w:r>
      <w:r w:rsidRPr="00D41EE2">
        <w:rPr>
          <w:rStyle w:val="StyleUnderline"/>
        </w:rPr>
        <w:t>seem to be living on that edge permanently</w:t>
      </w:r>
      <w:r w:rsidRPr="00452D4E">
        <w:rPr>
          <w:sz w:val="10"/>
        </w:rPr>
        <w:t xml:space="preserve">. 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 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 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 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 Some </w:t>
      </w:r>
      <w:r w:rsidRPr="00452D4E">
        <w:rPr>
          <w:rStyle w:val="Emphasis"/>
        </w:rPr>
        <w:t>U.S.</w:t>
      </w:r>
      <w:r w:rsidRPr="00452D4E">
        <w:rPr>
          <w:sz w:val="10"/>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D41EE2">
        <w:rPr>
          <w:rStyle w:val="StyleUnderline"/>
        </w:rPr>
        <w:t>war with China</w:t>
      </w:r>
      <w:r w:rsidRPr="00452D4E">
        <w:rPr>
          <w:sz w:val="10"/>
        </w:rPr>
        <w:t xml:space="preserve"> became normal in some circles. There was no guarantee that, once the nuclear taboo was breached, the weapons would stay “low yield.” But the question of what would happen if the two powers escalated to higher-yield arms and </w:t>
      </w:r>
      <w:r w:rsidRPr="00452D4E">
        <w:rPr>
          <w:rStyle w:val="Emphasis"/>
        </w:rPr>
        <w:t>plunge</w:t>
      </w:r>
      <w:r w:rsidRPr="00452D4E">
        <w:rPr>
          <w:sz w:val="10"/>
        </w:rPr>
        <w:t xml:space="preserve">d </w:t>
      </w:r>
      <w:r w:rsidRPr="00D41EE2">
        <w:rPr>
          <w:rStyle w:val="StyleUnderline"/>
        </w:rPr>
        <w:t xml:space="preserve">the world into </w:t>
      </w:r>
      <w:r w:rsidRPr="00452D4E">
        <w:rPr>
          <w:rStyle w:val="Emphasis"/>
        </w:rPr>
        <w:t>nuclear holocaust</w:t>
      </w:r>
      <w:r w:rsidRPr="00452D4E">
        <w:rPr>
          <w:sz w:val="10"/>
        </w:rPr>
        <w:t xml:space="preserve"> has been left unresolved. 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 Like China, the United States is mired in jingoism and confusion. Like China, it has no idea what it would do if things </w:t>
      </w:r>
      <w:proofErr w:type="gramStart"/>
      <w:r w:rsidRPr="00452D4E">
        <w:rPr>
          <w:sz w:val="10"/>
        </w:rPr>
        <w:t>go</w:t>
      </w:r>
      <w:proofErr w:type="gramEnd"/>
      <w:r w:rsidRPr="00452D4E">
        <w:rPr>
          <w:sz w:val="10"/>
        </w:rPr>
        <w:t xml:space="preserve">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 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 The Kuomintang (</w:t>
      </w:r>
      <w:proofErr w:type="spellStart"/>
      <w:r w:rsidRPr="00452D4E">
        <w:rPr>
          <w:sz w:val="10"/>
        </w:rPr>
        <w:t>KMT</w:t>
      </w:r>
      <w:proofErr w:type="spellEnd"/>
      <w:r w:rsidRPr="00452D4E">
        <w:rPr>
          <w:sz w:val="10"/>
        </w:rPr>
        <w:t>), the main opposition party, was not leaning toward Beijing, either. Its nominee, Hou You-</w:t>
      </w:r>
      <w:proofErr w:type="spellStart"/>
      <w:r w:rsidRPr="00452D4E">
        <w:rPr>
          <w:sz w:val="10"/>
        </w:rPr>
        <w:t>yi</w:t>
      </w:r>
      <w:proofErr w:type="spellEnd"/>
      <w:r w:rsidRPr="00452D4E">
        <w:rPr>
          <w:sz w:val="10"/>
        </w:rPr>
        <w:t xml:space="preserve">,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 A third candidate, Ko Wen-je of the Taiwan People’s Party, was calculatedly vague on China policy. His campaign made clear that he was depending on votes from traditional </w:t>
      </w:r>
      <w:proofErr w:type="spellStart"/>
      <w:r w:rsidRPr="00452D4E">
        <w:rPr>
          <w:sz w:val="10"/>
        </w:rPr>
        <w:t>KMT</w:t>
      </w:r>
      <w:proofErr w:type="spellEnd"/>
      <w:r w:rsidRPr="00452D4E">
        <w:rPr>
          <w:sz w:val="10"/>
        </w:rPr>
        <w:t xml:space="preserve"> supporters: those who would have favored a closer relationship with China. He claimed that he would find the middle ground between the </w:t>
      </w:r>
      <w:proofErr w:type="spellStart"/>
      <w:r w:rsidRPr="00452D4E">
        <w:rPr>
          <w:sz w:val="10"/>
        </w:rPr>
        <w:t>KMT’s</w:t>
      </w:r>
      <w:proofErr w:type="spellEnd"/>
      <w:r w:rsidRPr="00452D4E">
        <w:rPr>
          <w:sz w:val="10"/>
        </w:rPr>
        <w:t xml:space="preserve"> appeasement of China and the DPP’s provocation of it; he would make Taiwan a bridge for Sino-American communication rather than a front in a Sino-American war. How he proposed to do all this was left undefined. Lai eventually won the presidency, but it was not the ringing triumph Tsai had won four years earlier. Lai scraped through with a mere 40 percent of the vote, his victory </w:t>
      </w:r>
      <w:proofErr w:type="gramStart"/>
      <w:r w:rsidRPr="00452D4E">
        <w:rPr>
          <w:sz w:val="10"/>
        </w:rPr>
        <w:t>made</w:t>
      </w:r>
      <w:proofErr w:type="gramEnd"/>
      <w:r w:rsidRPr="00452D4E">
        <w:rPr>
          <w:sz w:val="10"/>
        </w:rPr>
        <w:t xml:space="preserve"> easier by the fact that Hou and Ko had failed to join forces. As he prepares to take office on May 20, Lai faces a deeply divided, volatile populace and a legislature in which the DPP is bereft of a majority. 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w:t>
      </w:r>
      <w:proofErr w:type="spellStart"/>
      <w:r w:rsidRPr="00452D4E">
        <w:rPr>
          <w:sz w:val="10"/>
        </w:rPr>
        <w:t>KMT</w:t>
      </w:r>
      <w:proofErr w:type="spellEnd"/>
      <w:r w:rsidRPr="00452D4E">
        <w:rPr>
          <w:sz w:val="10"/>
        </w:rPr>
        <w:t xml:space="preserve">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 </w:t>
      </w:r>
      <w:r w:rsidRPr="00D41EE2">
        <w:rPr>
          <w:rStyle w:val="StyleUnderline"/>
          <w:highlight w:val="cyan"/>
        </w:rPr>
        <w:t>At the edge of chaos, a single choice can make the difference between order and catastrophe</w:t>
      </w:r>
      <w:r w:rsidRPr="00452D4E">
        <w:rPr>
          <w:sz w:val="10"/>
        </w:rPr>
        <w:t xml:space="preserve">.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 </w:t>
      </w:r>
      <w:r w:rsidRPr="00D41EE2">
        <w:rPr>
          <w:rStyle w:val="StyleUnderline"/>
          <w:highlight w:val="cyan"/>
        </w:rPr>
        <w:t>When deterrence</w:t>
      </w:r>
      <w:r w:rsidRPr="00D41EE2">
        <w:rPr>
          <w:rStyle w:val="StyleUnderline"/>
        </w:rPr>
        <w:t xml:space="preserve">, toughness, </w:t>
      </w:r>
      <w:r w:rsidRPr="00D41EE2">
        <w:rPr>
          <w:rStyle w:val="StyleUnderline"/>
          <w:highlight w:val="cyan"/>
        </w:rPr>
        <w:t xml:space="preserve">and pride drive policy, the room for error </w:t>
      </w:r>
      <w:r w:rsidRPr="00D41EE2">
        <w:rPr>
          <w:rStyle w:val="Emphasis"/>
          <w:highlight w:val="cyan"/>
        </w:rPr>
        <w:t>diminishes</w:t>
      </w:r>
      <w:r w:rsidRPr="00D41EE2">
        <w:rPr>
          <w:rStyle w:val="StyleUnderline"/>
          <w:highlight w:val="cyan"/>
        </w:rPr>
        <w:t xml:space="preserve"> </w:t>
      </w:r>
      <w:proofErr w:type="gramStart"/>
      <w:r w:rsidRPr="00D41EE2">
        <w:rPr>
          <w:rStyle w:val="StyleUnderline"/>
          <w:highlight w:val="cyan"/>
        </w:rPr>
        <w:t>to</w:t>
      </w:r>
      <w:proofErr w:type="gramEnd"/>
      <w:r w:rsidRPr="00D41EE2">
        <w:rPr>
          <w:rStyle w:val="StyleUnderline"/>
        </w:rPr>
        <w:t xml:space="preserve"> virtually </w:t>
      </w:r>
      <w:r w:rsidRPr="00D41EE2">
        <w:rPr>
          <w:rStyle w:val="Emphasis"/>
          <w:highlight w:val="cyan"/>
        </w:rPr>
        <w:t>nil</w:t>
      </w:r>
      <w:r w:rsidRPr="00452D4E">
        <w:rPr>
          <w:sz w:val="10"/>
        </w:rPr>
        <w:t xml:space="preserve">. </w:t>
      </w:r>
      <w:r w:rsidRPr="00D41EE2">
        <w:rPr>
          <w:rStyle w:val="StyleUnderline"/>
          <w:highlight w:val="cyan"/>
        </w:rPr>
        <w:t xml:space="preserve">China, Taiwan, and the </w:t>
      </w:r>
      <w:r w:rsidRPr="00D41EE2">
        <w:rPr>
          <w:rStyle w:val="Emphasis"/>
          <w:highlight w:val="cyan"/>
        </w:rPr>
        <w:t>U</w:t>
      </w:r>
      <w:r w:rsidRPr="00D41EE2">
        <w:rPr>
          <w:rStyle w:val="StyleUnderline"/>
        </w:rPr>
        <w:t xml:space="preserve">nited </w:t>
      </w:r>
      <w:r w:rsidRPr="00D41EE2">
        <w:rPr>
          <w:rStyle w:val="Emphasis"/>
          <w:highlight w:val="cyan"/>
        </w:rPr>
        <w:t>S</w:t>
      </w:r>
      <w:r w:rsidRPr="00D41EE2">
        <w:rPr>
          <w:rStyle w:val="StyleUnderline"/>
        </w:rPr>
        <w:t xml:space="preserve">tates </w:t>
      </w:r>
      <w:r w:rsidRPr="00D41EE2">
        <w:rPr>
          <w:rStyle w:val="StyleUnderline"/>
          <w:highlight w:val="cyan"/>
        </w:rPr>
        <w:t xml:space="preserve">are at a point where the choices they make could spell the difference between peace and </w:t>
      </w:r>
      <w:r w:rsidRPr="00D41EE2">
        <w:rPr>
          <w:rStyle w:val="Emphasis"/>
          <w:highlight w:val="cyan"/>
        </w:rPr>
        <w:t>nuclear</w:t>
      </w:r>
      <w:r w:rsidRPr="00D41EE2">
        <w:rPr>
          <w:rStyle w:val="StyleUnderline"/>
        </w:rPr>
        <w:t xml:space="preserve"> [</w:t>
      </w:r>
      <w:r w:rsidRPr="00D41EE2">
        <w:rPr>
          <w:rStyle w:val="Emphasis"/>
          <w:highlight w:val="cyan"/>
        </w:rPr>
        <w:t>devastation</w:t>
      </w:r>
      <w:r w:rsidRPr="00D41EE2">
        <w:rPr>
          <w:rStyle w:val="StyleUnderline"/>
        </w:rPr>
        <w:t>] holocaust</w:t>
      </w:r>
      <w:r w:rsidRPr="00452D4E">
        <w:rPr>
          <w:sz w:val="10"/>
        </w:rPr>
        <w:t>. Those choices are best made with the historical record—and all its unrealized possibilities—firmly in mind.</w:t>
      </w:r>
    </w:p>
    <w:p w14:paraId="7A609BA0" w14:textId="77777777" w:rsidR="00643B2C" w:rsidRDefault="00643B2C" w:rsidP="00643B2C">
      <w:pPr>
        <w:pStyle w:val="Heading3"/>
      </w:pPr>
      <w:r>
        <w:t>Case</w:t>
      </w:r>
    </w:p>
    <w:p w14:paraId="673F3817" w14:textId="77777777" w:rsidR="00643B2C" w:rsidRPr="00E013BA" w:rsidRDefault="00643B2C" w:rsidP="00643B2C">
      <w:pPr>
        <w:pStyle w:val="Heading4"/>
      </w:pPr>
      <w:r>
        <w:t xml:space="preserve">1 – no solvency: </w:t>
      </w:r>
      <w:r w:rsidRPr="00E013BA">
        <w:t>Model collapse means AI will be ineffective</w:t>
      </w:r>
    </w:p>
    <w:p w14:paraId="7F57CB01" w14:textId="77777777" w:rsidR="00643B2C" w:rsidRPr="00E013BA" w:rsidRDefault="00643B2C" w:rsidP="00643B2C">
      <w:r w:rsidRPr="00E013BA">
        <w:rPr>
          <w:b/>
          <w:bCs/>
          <w:sz w:val="28"/>
        </w:rPr>
        <w:t>Marr 24</w:t>
      </w:r>
      <w:r w:rsidRPr="00E013BA">
        <w:t xml:space="preserve"> (Bernard Marr, Contributor for Forbes, “Generative AI And </w:t>
      </w:r>
      <w:proofErr w:type="gramStart"/>
      <w:r w:rsidRPr="00E013BA">
        <w:t>The</w:t>
      </w:r>
      <w:proofErr w:type="gramEnd"/>
      <w:r w:rsidRPr="00E013BA">
        <w:t xml:space="preserve"> Risk </w:t>
      </w:r>
      <w:proofErr w:type="gramStart"/>
      <w:r w:rsidRPr="00E013BA">
        <w:t>Of</w:t>
      </w:r>
      <w:proofErr w:type="gramEnd"/>
      <w:r w:rsidRPr="00E013BA">
        <w:t xml:space="preserve"> Inbreeding” 3/28/2024. Accessed 6/10/2024. https://www.forbes.com/sites/bernardmarr/2024/03/28/generative-ai-and-the-risk-of-inbreeding/) </w:t>
      </w:r>
      <w:proofErr w:type="spellStart"/>
      <w:r w:rsidRPr="00E013BA">
        <w:t>wtk</w:t>
      </w:r>
      <w:proofErr w:type="spellEnd"/>
    </w:p>
    <w:p w14:paraId="6613E0D8" w14:textId="77777777" w:rsidR="00643B2C" w:rsidRPr="00E013BA" w:rsidRDefault="00643B2C" w:rsidP="00643B2C">
      <w:pPr>
        <w:spacing w:after="0"/>
        <w:rPr>
          <w:sz w:val="16"/>
        </w:rPr>
      </w:pPr>
      <w:r w:rsidRPr="00E013BA">
        <w:rPr>
          <w:sz w:val="16"/>
        </w:rPr>
        <w:t xml:space="preserve">What Is Inbreeding </w:t>
      </w:r>
      <w:proofErr w:type="gramStart"/>
      <w:r w:rsidRPr="00E013BA">
        <w:rPr>
          <w:sz w:val="16"/>
        </w:rPr>
        <w:t>In</w:t>
      </w:r>
      <w:proofErr w:type="gramEnd"/>
      <w:r w:rsidRPr="00E013BA">
        <w:rPr>
          <w:sz w:val="16"/>
        </w:rPr>
        <w:t xml:space="preserve"> Relation </w:t>
      </w:r>
      <w:proofErr w:type="gramStart"/>
      <w:r w:rsidRPr="00E013BA">
        <w:rPr>
          <w:sz w:val="16"/>
        </w:rPr>
        <w:t>To</w:t>
      </w:r>
      <w:proofErr w:type="gramEnd"/>
      <w:r w:rsidRPr="00E013BA">
        <w:rPr>
          <w:sz w:val="16"/>
        </w:rPr>
        <w:t xml:space="preserve"> Generative AI?</w:t>
      </w:r>
    </w:p>
    <w:p w14:paraId="23A5A57F" w14:textId="77777777" w:rsidR="00643B2C" w:rsidRPr="00E013BA" w:rsidRDefault="00643B2C" w:rsidP="00643B2C">
      <w:pPr>
        <w:spacing w:after="0"/>
        <w:rPr>
          <w:sz w:val="16"/>
        </w:rPr>
      </w:pPr>
      <w:r w:rsidRPr="00E013BA">
        <w:rPr>
          <w:sz w:val="16"/>
        </w:rPr>
        <w:t xml:space="preserve">The term refers to the way in which generative AI systems are trained. </w:t>
      </w:r>
      <w:proofErr w:type="gramStart"/>
      <w:r w:rsidRPr="00E013BA">
        <w:rPr>
          <w:sz w:val="16"/>
        </w:rPr>
        <w:t>The earliest large language models (</w:t>
      </w:r>
      <w:r w:rsidRPr="00E013BA">
        <w:rPr>
          <w:u w:val="single"/>
        </w:rPr>
        <w:t>LLMs</w:t>
      </w:r>
      <w:r w:rsidRPr="00E013BA">
        <w:rPr>
          <w:sz w:val="16"/>
        </w:rPr>
        <w:t>),</w:t>
      </w:r>
      <w:proofErr w:type="gramEnd"/>
      <w:r w:rsidRPr="00E013BA">
        <w:rPr>
          <w:sz w:val="16"/>
        </w:rPr>
        <w:t xml:space="preserve"> </w:t>
      </w:r>
      <w:r w:rsidRPr="00E013BA">
        <w:rPr>
          <w:u w:val="single"/>
        </w:rPr>
        <w:t>were trained on massive quantities of text</w:t>
      </w:r>
      <w:r w:rsidRPr="00E013BA">
        <w:rPr>
          <w:sz w:val="16"/>
        </w:rPr>
        <w:t xml:space="preserve">, visual and audio content, typically </w:t>
      </w:r>
      <w:r w:rsidRPr="00E013BA">
        <w:rPr>
          <w:u w:val="single"/>
        </w:rPr>
        <w:t>scraped from the internet.</w:t>
      </w:r>
      <w:r w:rsidRPr="00E013BA">
        <w:rPr>
          <w:sz w:val="16"/>
        </w:rPr>
        <w:t xml:space="preserve"> We’re talking about books, articles, artworks, and other content available online – content that was, by and large, </w:t>
      </w:r>
      <w:r w:rsidRPr="00E013BA">
        <w:rPr>
          <w:u w:val="single"/>
        </w:rPr>
        <w:t>created by humans</w:t>
      </w:r>
      <w:r w:rsidRPr="00E013BA">
        <w:rPr>
          <w:sz w:val="16"/>
        </w:rPr>
        <w:t>.</w:t>
      </w:r>
    </w:p>
    <w:p w14:paraId="24CAC99D" w14:textId="77777777" w:rsidR="00643B2C" w:rsidRPr="00E013BA" w:rsidRDefault="00643B2C" w:rsidP="00643B2C">
      <w:pPr>
        <w:spacing w:after="0"/>
        <w:rPr>
          <w:u w:val="single"/>
        </w:rPr>
      </w:pPr>
      <w:r w:rsidRPr="00E013BA">
        <w:rPr>
          <w:u w:val="single"/>
        </w:rPr>
        <w:t>Now</w:t>
      </w:r>
      <w:r w:rsidRPr="00E013BA">
        <w:rPr>
          <w:sz w:val="16"/>
        </w:rPr>
        <w:t xml:space="preserve">, however, </w:t>
      </w:r>
      <w:r w:rsidRPr="00E013BA">
        <w:rPr>
          <w:u w:val="single"/>
        </w:rPr>
        <w:t>we have a plethora of generative AI tools flooding the internet with AI-generated content</w:t>
      </w:r>
      <w:r w:rsidRPr="00E013BA">
        <w:rPr>
          <w:sz w:val="16"/>
        </w:rPr>
        <w:t xml:space="preserve"> – </w:t>
      </w:r>
      <w:proofErr w:type="gramStart"/>
      <w:r w:rsidRPr="00E013BA">
        <w:rPr>
          <w:sz w:val="16"/>
        </w:rPr>
        <w:t>from blog posts and news articles,</w:t>
      </w:r>
      <w:proofErr w:type="gramEnd"/>
      <w:r w:rsidRPr="00E013BA">
        <w:rPr>
          <w:sz w:val="16"/>
        </w:rPr>
        <w:t xml:space="preserve"> to AI artwork. </w:t>
      </w:r>
      <w:r w:rsidRPr="00E013BA">
        <w:rPr>
          <w:u w:val="single"/>
        </w:rPr>
        <w:t xml:space="preserve">This means that </w:t>
      </w:r>
      <w:r w:rsidRPr="00E013BA">
        <w:rPr>
          <w:highlight w:val="cyan"/>
          <w:u w:val="single"/>
        </w:rPr>
        <w:t>future</w:t>
      </w:r>
      <w:r w:rsidRPr="00E013BA">
        <w:rPr>
          <w:u w:val="single"/>
        </w:rPr>
        <w:t xml:space="preserve"> AI </w:t>
      </w:r>
      <w:r w:rsidRPr="00E013BA">
        <w:rPr>
          <w:highlight w:val="cyan"/>
          <w:u w:val="single"/>
        </w:rPr>
        <w:t xml:space="preserve">tools will be trained on datasets that contain </w:t>
      </w:r>
      <w:proofErr w:type="gramStart"/>
      <w:r w:rsidRPr="00E013BA">
        <w:rPr>
          <w:highlight w:val="cyan"/>
          <w:u w:val="single"/>
        </w:rPr>
        <w:t>more</w:t>
      </w:r>
      <w:r w:rsidRPr="00E013BA">
        <w:rPr>
          <w:u w:val="single"/>
        </w:rPr>
        <w:t xml:space="preserve"> and more</w:t>
      </w:r>
      <w:proofErr w:type="gramEnd"/>
      <w:r w:rsidRPr="00E013BA">
        <w:rPr>
          <w:u w:val="single"/>
        </w:rPr>
        <w:t xml:space="preserve"> </w:t>
      </w:r>
      <w:r w:rsidRPr="00E013BA">
        <w:rPr>
          <w:highlight w:val="cyan"/>
          <w:u w:val="single"/>
        </w:rPr>
        <w:t>AI-generated content</w:t>
      </w:r>
      <w:r w:rsidRPr="00E013BA">
        <w:rPr>
          <w:sz w:val="16"/>
        </w:rPr>
        <w:t xml:space="preserve">. Content that isn’t created by </w:t>
      </w:r>
      <w:proofErr w:type="gramStart"/>
      <w:r w:rsidRPr="00E013BA">
        <w:rPr>
          <w:sz w:val="16"/>
        </w:rPr>
        <w:t>humans, but</w:t>
      </w:r>
      <w:proofErr w:type="gramEnd"/>
      <w:r w:rsidRPr="00E013BA">
        <w:rPr>
          <w:sz w:val="16"/>
        </w:rPr>
        <w:t xml:space="preserve"> simulates human output. </w:t>
      </w:r>
      <w:r w:rsidRPr="00E013BA">
        <w:rPr>
          <w:u w:val="single"/>
        </w:rPr>
        <w:t>And as new systems learn from this simulated content</w:t>
      </w:r>
      <w:r w:rsidRPr="00E013BA">
        <w:rPr>
          <w:sz w:val="16"/>
        </w:rPr>
        <w:t xml:space="preserve">, and create their own content based on it, the risk is that </w:t>
      </w:r>
      <w:r w:rsidRPr="00E013BA">
        <w:rPr>
          <w:b/>
          <w:iCs/>
          <w:highlight w:val="cyan"/>
          <w:u w:val="single"/>
          <w:bdr w:val="single" w:sz="12" w:space="0" w:color="auto"/>
        </w:rPr>
        <w:t>content will become</w:t>
      </w:r>
      <w:r w:rsidRPr="00E013BA">
        <w:rPr>
          <w:b/>
          <w:iCs/>
          <w:u w:val="single"/>
          <w:bdr w:val="single" w:sz="12" w:space="0" w:color="auto"/>
        </w:rPr>
        <w:t xml:space="preserve"> progressively </w:t>
      </w:r>
      <w:r w:rsidRPr="00E013BA">
        <w:rPr>
          <w:b/>
          <w:iCs/>
          <w:highlight w:val="cyan"/>
          <w:u w:val="single"/>
          <w:bdr w:val="single" w:sz="12" w:space="0" w:color="auto"/>
        </w:rPr>
        <w:t>worse</w:t>
      </w:r>
      <w:r w:rsidRPr="00E013BA">
        <w:rPr>
          <w:sz w:val="16"/>
        </w:rPr>
        <w:t xml:space="preserve">. </w:t>
      </w:r>
      <w:r w:rsidRPr="00E013BA">
        <w:rPr>
          <w:u w:val="single"/>
        </w:rPr>
        <w:t>Like taking a photocopy of a photocopy of a photocopy.</w:t>
      </w:r>
    </w:p>
    <w:p w14:paraId="12A542A9" w14:textId="77777777" w:rsidR="00643B2C" w:rsidRPr="00E013BA" w:rsidRDefault="00643B2C" w:rsidP="00643B2C">
      <w:pPr>
        <w:spacing w:after="0"/>
        <w:rPr>
          <w:sz w:val="16"/>
        </w:rPr>
      </w:pPr>
      <w:r w:rsidRPr="00E013BA">
        <w:rPr>
          <w:sz w:val="16"/>
        </w:rPr>
        <w:t xml:space="preserve">It’s not dissimilar to </w:t>
      </w:r>
      <w:proofErr w:type="gramStart"/>
      <w:r w:rsidRPr="00E013BA">
        <w:rPr>
          <w:sz w:val="16"/>
        </w:rPr>
        <w:t>human</w:t>
      </w:r>
      <w:proofErr w:type="gramEnd"/>
      <w:r w:rsidRPr="00E013BA">
        <w:rPr>
          <w:sz w:val="16"/>
        </w:rPr>
        <w:t xml:space="preserve"> or livestock inbreeding, then. The “gene pool” – in this case, the content used to train generative AI systems – becomes less diverse. Less interesting. More distorted. Less representative of actual human content.</w:t>
      </w:r>
    </w:p>
    <w:p w14:paraId="68FB10D4" w14:textId="77777777" w:rsidR="00643B2C" w:rsidRPr="00E013BA" w:rsidRDefault="00643B2C" w:rsidP="00643B2C">
      <w:pPr>
        <w:spacing w:after="0"/>
        <w:rPr>
          <w:sz w:val="16"/>
        </w:rPr>
      </w:pPr>
      <w:r w:rsidRPr="00E013BA">
        <w:rPr>
          <w:sz w:val="16"/>
        </w:rPr>
        <w:t xml:space="preserve">What Would This Mean </w:t>
      </w:r>
      <w:proofErr w:type="gramStart"/>
      <w:r w:rsidRPr="00E013BA">
        <w:rPr>
          <w:sz w:val="16"/>
        </w:rPr>
        <w:t>For</w:t>
      </w:r>
      <w:proofErr w:type="gramEnd"/>
      <w:r w:rsidRPr="00E013BA">
        <w:rPr>
          <w:sz w:val="16"/>
        </w:rPr>
        <w:t xml:space="preserve"> Generative AI Systems?</w:t>
      </w:r>
    </w:p>
    <w:p w14:paraId="02C18124" w14:textId="77777777" w:rsidR="00643B2C" w:rsidRPr="00E013BA" w:rsidRDefault="00643B2C" w:rsidP="00643B2C">
      <w:pPr>
        <w:spacing w:after="0"/>
        <w:rPr>
          <w:sz w:val="16"/>
        </w:rPr>
      </w:pPr>
      <w:r w:rsidRPr="00E013BA">
        <w:rPr>
          <w:highlight w:val="cyan"/>
          <w:u w:val="single"/>
        </w:rPr>
        <w:t>Inbreeding could pose a significant problem for future generative AI systems</w:t>
      </w:r>
      <w:r w:rsidRPr="00E013BA">
        <w:rPr>
          <w:sz w:val="16"/>
          <w:highlight w:val="cyan"/>
        </w:rPr>
        <w:t xml:space="preserve">, </w:t>
      </w:r>
      <w:r w:rsidRPr="00E013BA">
        <w:rPr>
          <w:highlight w:val="cyan"/>
          <w:u w:val="single"/>
        </w:rPr>
        <w:t xml:space="preserve">rendering them </w:t>
      </w:r>
      <w:proofErr w:type="gramStart"/>
      <w:r w:rsidRPr="00E013BA">
        <w:rPr>
          <w:highlight w:val="cyan"/>
          <w:u w:val="single"/>
        </w:rPr>
        <w:t>less</w:t>
      </w:r>
      <w:r w:rsidRPr="00E013BA">
        <w:rPr>
          <w:sz w:val="16"/>
        </w:rPr>
        <w:t xml:space="preserve"> and less</w:t>
      </w:r>
      <w:proofErr w:type="gramEnd"/>
      <w:r w:rsidRPr="00E013BA">
        <w:rPr>
          <w:sz w:val="16"/>
        </w:rPr>
        <w:t xml:space="preserve"> </w:t>
      </w:r>
      <w:r w:rsidRPr="00E013BA">
        <w:rPr>
          <w:u w:val="single"/>
        </w:rPr>
        <w:t xml:space="preserve">able to </w:t>
      </w:r>
      <w:r w:rsidRPr="00E013BA">
        <w:rPr>
          <w:highlight w:val="cyan"/>
          <w:u w:val="single"/>
        </w:rPr>
        <w:t>accurate</w:t>
      </w:r>
      <w:r w:rsidRPr="00E013BA">
        <w:rPr>
          <w:u w:val="single"/>
        </w:rPr>
        <w:t>ly simulate</w:t>
      </w:r>
      <w:r w:rsidRPr="00E013BA">
        <w:rPr>
          <w:sz w:val="16"/>
        </w:rPr>
        <w:t xml:space="preserve"> human </w:t>
      </w:r>
      <w:r w:rsidRPr="00E013BA">
        <w:rPr>
          <w:u w:val="single"/>
        </w:rPr>
        <w:t>language and creativity</w:t>
      </w:r>
      <w:r w:rsidRPr="00E013BA">
        <w:rPr>
          <w:sz w:val="16"/>
        </w:rPr>
        <w:t xml:space="preserve">. One study has confirmed how </w:t>
      </w:r>
      <w:r w:rsidRPr="00E013BA">
        <w:rPr>
          <w:b/>
          <w:iCs/>
          <w:highlight w:val="cyan"/>
          <w:u w:val="single"/>
          <w:bdr w:val="single" w:sz="12" w:space="0" w:color="auto"/>
        </w:rPr>
        <w:t>inbreeding leads to generative AIs becoming less effective</w:t>
      </w:r>
      <w:r w:rsidRPr="00E013BA">
        <w:rPr>
          <w:sz w:val="16"/>
        </w:rPr>
        <w:t xml:space="preserve">, </w:t>
      </w:r>
      <w:r w:rsidRPr="00E013BA">
        <w:rPr>
          <w:u w:val="single"/>
        </w:rPr>
        <w:t>finding that “</w:t>
      </w:r>
      <w:r w:rsidRPr="00E013BA">
        <w:rPr>
          <w:highlight w:val="cyan"/>
          <w:u w:val="single"/>
        </w:rPr>
        <w:t>without enough fresh real data in each generation</w:t>
      </w:r>
      <w:r w:rsidRPr="00E013BA">
        <w:rPr>
          <w:sz w:val="16"/>
        </w:rPr>
        <w:t xml:space="preserve"> … </w:t>
      </w:r>
      <w:r w:rsidRPr="00E013BA">
        <w:rPr>
          <w:highlight w:val="cyan"/>
          <w:u w:val="single"/>
        </w:rPr>
        <w:t>future generative models are doomed to have their quality</w:t>
      </w:r>
      <w:r w:rsidRPr="00E013BA">
        <w:rPr>
          <w:sz w:val="16"/>
        </w:rPr>
        <w:t xml:space="preserve"> (precision) or diversity (recall) </w:t>
      </w:r>
      <w:r w:rsidRPr="00E013BA">
        <w:rPr>
          <w:u w:val="single"/>
        </w:rPr>
        <w:t xml:space="preserve">progressively </w:t>
      </w:r>
      <w:r w:rsidRPr="00E013BA">
        <w:rPr>
          <w:highlight w:val="cyan"/>
          <w:u w:val="single"/>
        </w:rPr>
        <w:t>decrease</w:t>
      </w:r>
      <w:r w:rsidRPr="00E013BA">
        <w:rPr>
          <w:sz w:val="16"/>
        </w:rPr>
        <w:t>.”</w:t>
      </w:r>
    </w:p>
    <w:p w14:paraId="5483F9AD" w14:textId="77777777" w:rsidR="00643B2C" w:rsidRPr="00E013BA" w:rsidRDefault="00643B2C" w:rsidP="00643B2C">
      <w:pPr>
        <w:spacing w:after="0"/>
        <w:rPr>
          <w:sz w:val="16"/>
        </w:rPr>
      </w:pPr>
      <w:r w:rsidRPr="00E013BA">
        <w:rPr>
          <w:sz w:val="16"/>
        </w:rPr>
        <w:t xml:space="preserve">In other words, </w:t>
      </w:r>
      <w:r w:rsidRPr="00E013BA">
        <w:rPr>
          <w:highlight w:val="cyan"/>
          <w:u w:val="single"/>
        </w:rPr>
        <w:t>AIs need fresh</w:t>
      </w:r>
      <w:r w:rsidRPr="00E013BA">
        <w:rPr>
          <w:u w:val="single"/>
        </w:rPr>
        <w:t xml:space="preserve"> (</w:t>
      </w:r>
      <w:r w:rsidRPr="00E013BA">
        <w:rPr>
          <w:highlight w:val="cyan"/>
          <w:u w:val="single"/>
        </w:rPr>
        <w:t>human-generated</w:t>
      </w:r>
      <w:r w:rsidRPr="00E013BA">
        <w:rPr>
          <w:u w:val="single"/>
        </w:rPr>
        <w:t xml:space="preserve">) </w:t>
      </w:r>
      <w:r w:rsidRPr="00E013BA">
        <w:rPr>
          <w:highlight w:val="cyan"/>
          <w:u w:val="single"/>
        </w:rPr>
        <w:t xml:space="preserve">data to get </w:t>
      </w:r>
      <w:proofErr w:type="gramStart"/>
      <w:r w:rsidRPr="00E013BA">
        <w:rPr>
          <w:highlight w:val="cyan"/>
          <w:u w:val="single"/>
        </w:rPr>
        <w:t>better</w:t>
      </w:r>
      <w:r w:rsidRPr="00E013BA">
        <w:rPr>
          <w:u w:val="single"/>
        </w:rPr>
        <w:t xml:space="preserve"> and better</w:t>
      </w:r>
      <w:proofErr w:type="gramEnd"/>
      <w:r w:rsidRPr="00E013BA">
        <w:rPr>
          <w:u w:val="single"/>
        </w:rPr>
        <w:t xml:space="preserve"> over time</w:t>
      </w:r>
      <w:r w:rsidRPr="00E013BA">
        <w:rPr>
          <w:sz w:val="16"/>
        </w:rPr>
        <w:t xml:space="preserve">. </w:t>
      </w:r>
      <w:r w:rsidRPr="00E013BA">
        <w:rPr>
          <w:u w:val="single"/>
        </w:rPr>
        <w:t>If the data they’re trained on is increasingly generated by other AIs, you end up with what’s called “model collapse</w:t>
      </w:r>
      <w:r w:rsidRPr="00E013BA">
        <w:rPr>
          <w:sz w:val="16"/>
        </w:rPr>
        <w:t xml:space="preserve">.” Which is a fancy way of saying the AIs get dumber. This can happen with any sort of generative AI output – not just text but also images. This video shows what happens when two generative AI models bounce back and forth between each other, with one AI describing an image and then the other creating an image based on the description, </w:t>
      </w:r>
      <w:proofErr w:type="gramStart"/>
      <w:r w:rsidRPr="00E013BA">
        <w:rPr>
          <w:sz w:val="16"/>
        </w:rPr>
        <w:t>and so on and</w:t>
      </w:r>
      <w:proofErr w:type="gramEnd"/>
      <w:r w:rsidRPr="00E013BA">
        <w:rPr>
          <w:sz w:val="16"/>
        </w:rPr>
        <w:t xml:space="preserve"> so on in a loop. The starting point was the Mona Lisa, one of the world’s great masterpieces. </w:t>
      </w:r>
      <w:proofErr w:type="gramStart"/>
      <w:r w:rsidRPr="00E013BA">
        <w:rPr>
          <w:sz w:val="16"/>
        </w:rPr>
        <w:t>The end result</w:t>
      </w:r>
      <w:proofErr w:type="gramEnd"/>
      <w:r w:rsidRPr="00E013BA">
        <w:rPr>
          <w:sz w:val="16"/>
        </w:rPr>
        <w:t xml:space="preserve"> is just a freaky picture of squiggly lines.</w:t>
      </w:r>
    </w:p>
    <w:p w14:paraId="660E3325" w14:textId="77777777" w:rsidR="00643B2C" w:rsidRPr="00E013BA" w:rsidRDefault="00643B2C" w:rsidP="00643B2C">
      <w:pPr>
        <w:spacing w:after="0"/>
      </w:pPr>
    </w:p>
    <w:p w14:paraId="49CD065B" w14:textId="77777777" w:rsidR="00643B2C" w:rsidRPr="00270A8E" w:rsidRDefault="00643B2C" w:rsidP="00643B2C">
      <w:pPr>
        <w:keepNext/>
        <w:keepLines/>
        <w:spacing w:before="40" w:after="0"/>
        <w:outlineLvl w:val="3"/>
        <w:rPr>
          <w:rFonts w:asciiTheme="minorHAnsi" w:eastAsiaTheme="majorEastAsia" w:hAnsiTheme="minorHAnsi" w:cstheme="minorHAnsi"/>
          <w:b/>
          <w:iCs/>
          <w:sz w:val="26"/>
        </w:rPr>
      </w:pPr>
      <w:r w:rsidRPr="00270A8E">
        <w:rPr>
          <w:rFonts w:asciiTheme="minorHAnsi" w:eastAsiaTheme="majorEastAsia" w:hAnsiTheme="minorHAnsi" w:cstheme="minorHAnsi"/>
          <w:b/>
          <w:iCs/>
          <w:sz w:val="26"/>
        </w:rPr>
        <w:t xml:space="preserve">No AI impacts – </w:t>
      </w:r>
      <w:r w:rsidRPr="00270A8E">
        <w:rPr>
          <w:rFonts w:asciiTheme="minorHAnsi" w:eastAsiaTheme="majorEastAsia" w:hAnsiTheme="minorHAnsi" w:cstheme="minorHAnsi"/>
          <w:b/>
          <w:iCs/>
          <w:sz w:val="26"/>
          <w:u w:val="single"/>
        </w:rPr>
        <w:t>time</w:t>
      </w:r>
      <w:r w:rsidRPr="00270A8E">
        <w:rPr>
          <w:rFonts w:asciiTheme="minorHAnsi" w:eastAsiaTheme="majorEastAsia" w:hAnsiTheme="minorHAnsi" w:cstheme="minorHAnsi"/>
          <w:b/>
          <w:iCs/>
          <w:sz w:val="26"/>
        </w:rPr>
        <w:t xml:space="preserve">, </w:t>
      </w:r>
      <w:r w:rsidRPr="00270A8E">
        <w:rPr>
          <w:rFonts w:asciiTheme="minorHAnsi" w:eastAsiaTheme="majorEastAsia" w:hAnsiTheme="minorHAnsi" w:cstheme="minorHAnsi"/>
          <w:b/>
          <w:iCs/>
          <w:sz w:val="26"/>
          <w:u w:val="single"/>
        </w:rPr>
        <w:t>safeguards</w:t>
      </w:r>
      <w:r w:rsidRPr="00270A8E">
        <w:rPr>
          <w:rFonts w:asciiTheme="minorHAnsi" w:eastAsiaTheme="majorEastAsia" w:hAnsiTheme="minorHAnsi" w:cstheme="minorHAnsi"/>
          <w:b/>
          <w:iCs/>
          <w:sz w:val="26"/>
        </w:rPr>
        <w:t xml:space="preserve">, and </w:t>
      </w:r>
      <w:r w:rsidRPr="00270A8E">
        <w:rPr>
          <w:rFonts w:asciiTheme="minorHAnsi" w:eastAsiaTheme="majorEastAsia" w:hAnsiTheme="minorHAnsi" w:cstheme="minorHAnsi"/>
          <w:b/>
          <w:iCs/>
          <w:sz w:val="26"/>
          <w:u w:val="single"/>
        </w:rPr>
        <w:t>long internal links</w:t>
      </w:r>
      <w:r w:rsidRPr="00270A8E">
        <w:rPr>
          <w:rFonts w:asciiTheme="minorHAnsi" w:eastAsiaTheme="majorEastAsia" w:hAnsiTheme="minorHAnsi" w:cstheme="minorHAnsi"/>
          <w:b/>
          <w:iCs/>
          <w:sz w:val="26"/>
        </w:rPr>
        <w:t>.</w:t>
      </w:r>
    </w:p>
    <w:p w14:paraId="5979AAD2" w14:textId="77777777" w:rsidR="00643B2C" w:rsidRPr="00270A8E" w:rsidRDefault="00643B2C" w:rsidP="00643B2C">
      <w:pPr>
        <w:rPr>
          <w:rFonts w:asciiTheme="minorHAnsi" w:hAnsiTheme="minorHAnsi" w:cstheme="minorHAnsi"/>
        </w:rPr>
      </w:pPr>
      <w:r w:rsidRPr="00270A8E">
        <w:rPr>
          <w:rFonts w:asciiTheme="minorHAnsi" w:hAnsiTheme="minorHAnsi" w:cstheme="minorHAnsi"/>
          <w:b/>
          <w:bCs/>
          <w:sz w:val="26"/>
        </w:rPr>
        <w:t>Shermer 17</w:t>
      </w:r>
      <w:r w:rsidRPr="00270A8E">
        <w:rPr>
          <w:rFonts w:asciiTheme="minorHAnsi" w:hAnsiTheme="minorHAnsi" w:cstheme="minorHAnsi"/>
        </w:rPr>
        <w:t xml:space="preserve"> Dr. Michael Shermer, Ph.D. from Claremont Graduate University in the history of science. [Why Artificial Intelligence is Not an Existential Threat, Altadena, 22(2), 29–35 (“</w:t>
      </w:r>
      <w:proofErr w:type="spellStart"/>
      <w:r w:rsidRPr="00270A8E">
        <w:rPr>
          <w:rFonts w:asciiTheme="minorHAnsi" w:hAnsiTheme="minorHAnsi" w:cstheme="minorHAnsi"/>
        </w:rPr>
        <w:t>i</w:t>
      </w:r>
      <w:proofErr w:type="spellEnd"/>
      <w:r w:rsidRPr="00270A8E">
        <w:rPr>
          <w:rFonts w:asciiTheme="minorHAnsi" w:hAnsiTheme="minorHAnsi" w:cstheme="minorHAnsi"/>
        </w:rPr>
        <w:t>/s” is short for “if statements”)]</w:t>
      </w:r>
    </w:p>
    <w:p w14:paraId="2B9B2B5C" w14:textId="77777777" w:rsidR="00643B2C" w:rsidRPr="00270A8E" w:rsidRDefault="00643B2C" w:rsidP="00643B2C">
      <w:pPr>
        <w:rPr>
          <w:rFonts w:asciiTheme="minorHAnsi" w:hAnsiTheme="minorHAnsi" w:cstheme="minorHAnsi"/>
        </w:rPr>
      </w:pPr>
      <w:r w:rsidRPr="00270A8E">
        <w:rPr>
          <w:rFonts w:asciiTheme="minorHAnsi" w:hAnsiTheme="minorHAnsi" w:cstheme="minorHAnsi"/>
          <w:sz w:val="16"/>
        </w:rPr>
        <w:t xml:space="preserve">Pinker agrees that </w:t>
      </w:r>
      <w:r w:rsidRPr="00270A8E">
        <w:rPr>
          <w:rFonts w:asciiTheme="minorHAnsi" w:hAnsiTheme="minorHAnsi" w:cstheme="minorHAnsi"/>
          <w:u w:val="single"/>
        </w:rPr>
        <w:t xml:space="preserve">there is </w:t>
      </w:r>
      <w:r w:rsidRPr="00270A8E">
        <w:rPr>
          <w:rFonts w:asciiTheme="minorHAnsi" w:hAnsiTheme="minorHAnsi" w:cstheme="minorHAnsi"/>
          <w:b/>
          <w:iCs/>
          <w:u w:val="single"/>
          <w:bdr w:val="single" w:sz="8" w:space="0" w:color="auto"/>
        </w:rPr>
        <w:t>plenty of time</w:t>
      </w:r>
      <w:r w:rsidRPr="00270A8E">
        <w:rPr>
          <w:rFonts w:asciiTheme="minorHAnsi" w:hAnsiTheme="minorHAnsi" w:cstheme="minorHAnsi"/>
          <w:sz w:val="16"/>
        </w:rPr>
        <w:t xml:space="preserve"> to plan </w:t>
      </w:r>
      <w:r w:rsidRPr="00270A8E">
        <w:rPr>
          <w:rFonts w:asciiTheme="minorHAnsi" w:hAnsiTheme="minorHAnsi" w:cstheme="minorHAnsi"/>
          <w:u w:val="single"/>
        </w:rPr>
        <w:t>for</w:t>
      </w:r>
      <w:r w:rsidRPr="00270A8E">
        <w:rPr>
          <w:rFonts w:asciiTheme="minorHAnsi" w:hAnsiTheme="minorHAnsi" w:cstheme="minorHAnsi"/>
          <w:sz w:val="16"/>
        </w:rPr>
        <w:t xml:space="preserve"> all conceivable </w:t>
      </w:r>
      <w:r w:rsidRPr="00270A8E">
        <w:rPr>
          <w:rFonts w:asciiTheme="minorHAnsi" w:hAnsiTheme="minorHAnsi" w:cstheme="minorHAnsi"/>
          <w:b/>
          <w:iCs/>
          <w:highlight w:val="yellow"/>
          <w:u w:val="single"/>
          <w:bdr w:val="single" w:sz="8" w:space="0" w:color="auto"/>
        </w:rPr>
        <w:t>contingencies</w:t>
      </w:r>
      <w:r w:rsidRPr="00270A8E">
        <w:rPr>
          <w:rFonts w:asciiTheme="minorHAnsi" w:hAnsiTheme="minorHAnsi" w:cstheme="minorHAnsi"/>
          <w:highlight w:val="yellow"/>
          <w:u w:val="single"/>
        </w:rPr>
        <w:t xml:space="preserve"> and</w:t>
      </w:r>
      <w:r w:rsidRPr="00270A8E">
        <w:rPr>
          <w:rFonts w:asciiTheme="minorHAnsi" w:hAnsiTheme="minorHAnsi" w:cstheme="minorHAnsi"/>
          <w:sz w:val="16"/>
        </w:rPr>
        <w:t xml:space="preserve"> build </w:t>
      </w:r>
      <w:r w:rsidRPr="00270A8E">
        <w:rPr>
          <w:rFonts w:asciiTheme="minorHAnsi" w:hAnsiTheme="minorHAnsi" w:cstheme="minorHAnsi"/>
          <w:b/>
          <w:iCs/>
          <w:highlight w:val="yellow"/>
          <w:u w:val="single"/>
          <w:bdr w:val="single" w:sz="8" w:space="0" w:color="auto"/>
        </w:rPr>
        <w:t>safeguards</w:t>
      </w:r>
      <w:r w:rsidRPr="00270A8E">
        <w:rPr>
          <w:rFonts w:asciiTheme="minorHAnsi" w:hAnsiTheme="minorHAnsi" w:cstheme="minorHAnsi"/>
          <w:sz w:val="16"/>
        </w:rPr>
        <w:t xml:space="preserve"> into our AI systems. </w:t>
      </w:r>
      <w:r w:rsidRPr="00270A8E">
        <w:rPr>
          <w:rFonts w:asciiTheme="minorHAnsi" w:hAnsiTheme="minorHAnsi" w:cstheme="minorHAnsi"/>
          <w:u w:val="single"/>
        </w:rPr>
        <w:t>"They would not need</w:t>
      </w:r>
      <w:r w:rsidRPr="00270A8E">
        <w:rPr>
          <w:rFonts w:asciiTheme="minorHAnsi" w:hAnsiTheme="minorHAnsi" w:cstheme="minorHAnsi"/>
          <w:sz w:val="16"/>
        </w:rPr>
        <w:t xml:space="preserve"> any ponderous </w:t>
      </w:r>
      <w:r w:rsidRPr="00270A8E">
        <w:rPr>
          <w:rFonts w:asciiTheme="minorHAnsi" w:hAnsiTheme="minorHAnsi" w:cstheme="minorHAnsi"/>
          <w:u w:val="single"/>
        </w:rPr>
        <w:t>'rules of robotics' or</w:t>
      </w:r>
      <w:r w:rsidRPr="00270A8E">
        <w:rPr>
          <w:rFonts w:asciiTheme="minorHAnsi" w:hAnsiTheme="minorHAnsi" w:cstheme="minorHAnsi"/>
          <w:sz w:val="16"/>
        </w:rPr>
        <w:t xml:space="preserve"> some newfangled </w:t>
      </w:r>
      <w:r w:rsidRPr="00270A8E">
        <w:rPr>
          <w:rFonts w:asciiTheme="minorHAnsi" w:hAnsiTheme="minorHAnsi" w:cstheme="minorHAnsi"/>
          <w:u w:val="single"/>
        </w:rPr>
        <w:t>moral philosophy</w:t>
      </w:r>
      <w:r w:rsidRPr="00270A8E">
        <w:rPr>
          <w:rFonts w:asciiTheme="minorHAnsi" w:hAnsiTheme="minorHAnsi" w:cstheme="minorHAnsi"/>
          <w:sz w:val="16"/>
        </w:rPr>
        <w:t xml:space="preserve"> to do this, </w:t>
      </w:r>
      <w:r w:rsidRPr="00270A8E">
        <w:rPr>
          <w:rFonts w:asciiTheme="minorHAnsi" w:hAnsiTheme="minorHAnsi" w:cstheme="minorHAnsi"/>
          <w:u w:val="single"/>
        </w:rPr>
        <w:t xml:space="preserve">just </w:t>
      </w:r>
      <w:r w:rsidRPr="00270A8E">
        <w:rPr>
          <w:rFonts w:asciiTheme="minorHAnsi" w:hAnsiTheme="minorHAnsi" w:cstheme="minorHAnsi"/>
          <w:b/>
          <w:iCs/>
          <w:u w:val="single"/>
          <w:bdr w:val="single" w:sz="8" w:space="0" w:color="auto"/>
        </w:rPr>
        <w:t xml:space="preserve">the </w:t>
      </w:r>
      <w:proofErr w:type="spellStart"/>
      <w:r w:rsidRPr="00270A8E">
        <w:rPr>
          <w:rFonts w:asciiTheme="minorHAnsi" w:hAnsiTheme="minorHAnsi" w:cstheme="minorHAnsi"/>
          <w:b/>
          <w:iCs/>
          <w:u w:val="single"/>
          <w:bdr w:val="single" w:sz="8" w:space="0" w:color="auto"/>
        </w:rPr>
        <w:t>senne</w:t>
      </w:r>
      <w:proofErr w:type="spellEnd"/>
      <w:r w:rsidRPr="00270A8E">
        <w:rPr>
          <w:rFonts w:asciiTheme="minorHAnsi" w:hAnsiTheme="minorHAnsi" w:cstheme="minorHAnsi"/>
          <w:b/>
          <w:iCs/>
          <w:u w:val="single"/>
          <w:bdr w:val="single" w:sz="8" w:space="0" w:color="auto"/>
        </w:rPr>
        <w:t xml:space="preserve"> common sense</w:t>
      </w:r>
      <w:r w:rsidRPr="00270A8E">
        <w:rPr>
          <w:rFonts w:asciiTheme="minorHAnsi" w:hAnsiTheme="minorHAnsi" w:cstheme="minorHAnsi"/>
          <w:u w:val="single"/>
        </w:rPr>
        <w:t xml:space="preserve"> that went into</w:t>
      </w:r>
      <w:r w:rsidRPr="00270A8E">
        <w:rPr>
          <w:rFonts w:asciiTheme="minorHAnsi" w:hAnsiTheme="minorHAnsi" w:cstheme="minorHAnsi"/>
          <w:sz w:val="16"/>
        </w:rPr>
        <w:t xml:space="preserve"> the design of food processors, table saws, </w:t>
      </w:r>
      <w:r w:rsidRPr="00270A8E">
        <w:rPr>
          <w:rFonts w:asciiTheme="minorHAnsi" w:hAnsiTheme="minorHAnsi" w:cstheme="minorHAnsi"/>
          <w:u w:val="single"/>
        </w:rPr>
        <w:t>space heaters</w:t>
      </w:r>
      <w:r w:rsidRPr="00270A8E">
        <w:rPr>
          <w:rFonts w:asciiTheme="minorHAnsi" w:hAnsiTheme="minorHAnsi" w:cstheme="minorHAnsi"/>
          <w:sz w:val="16"/>
        </w:rPr>
        <w:t xml:space="preserve">, and automobiles." Sure, an ASI would be many orders of magnitude smarter than these machines, but Pinker reminds us of the AI hyperbole we've been fed for decades: "The worry that an AI system would be so clever at attaining one of the goals programmed into it (like commandeering energy) that it would run roughshod over the others (like human safety) assumes that AI will descend upon us faster than we can design fail-safe precautions. The reality is that </w:t>
      </w:r>
      <w:r w:rsidRPr="00270A8E">
        <w:rPr>
          <w:rFonts w:asciiTheme="minorHAnsi" w:hAnsiTheme="minorHAnsi" w:cstheme="minorHAnsi"/>
          <w:highlight w:val="yellow"/>
          <w:u w:val="single"/>
        </w:rPr>
        <w:t>progress</w:t>
      </w:r>
      <w:r w:rsidRPr="00270A8E">
        <w:rPr>
          <w:rFonts w:asciiTheme="minorHAnsi" w:hAnsiTheme="minorHAnsi" w:cstheme="minorHAnsi"/>
          <w:u w:val="single"/>
        </w:rPr>
        <w:t xml:space="preserve"> in AI </w:t>
      </w:r>
      <w:r w:rsidRPr="00270A8E">
        <w:rPr>
          <w:rFonts w:asciiTheme="minorHAnsi" w:hAnsiTheme="minorHAnsi" w:cstheme="minorHAnsi"/>
          <w:highlight w:val="yellow"/>
          <w:u w:val="single"/>
        </w:rPr>
        <w:t>is</w:t>
      </w:r>
      <w:r w:rsidRPr="00270A8E">
        <w:rPr>
          <w:rFonts w:asciiTheme="minorHAnsi" w:hAnsiTheme="minorHAnsi" w:cstheme="minorHAnsi"/>
          <w:u w:val="single"/>
        </w:rPr>
        <w:t xml:space="preserve"> </w:t>
      </w:r>
      <w:r w:rsidRPr="00270A8E">
        <w:rPr>
          <w:rFonts w:asciiTheme="minorHAnsi" w:hAnsiTheme="minorHAnsi" w:cstheme="minorHAnsi"/>
          <w:b/>
          <w:iCs/>
          <w:u w:val="single"/>
          <w:bdr w:val="single" w:sz="8" w:space="0" w:color="auto"/>
        </w:rPr>
        <w:t xml:space="preserve">hype-defyingly </w:t>
      </w:r>
      <w:r w:rsidRPr="00270A8E">
        <w:rPr>
          <w:rFonts w:asciiTheme="minorHAnsi" w:hAnsiTheme="minorHAnsi" w:cstheme="minorHAnsi"/>
          <w:b/>
          <w:iCs/>
          <w:highlight w:val="yellow"/>
          <w:u w:val="single"/>
          <w:bdr w:val="single" w:sz="8" w:space="0" w:color="auto"/>
        </w:rPr>
        <w:t>slow</w:t>
      </w:r>
      <w:r w:rsidRPr="00270A8E">
        <w:rPr>
          <w:rFonts w:asciiTheme="minorHAnsi" w:hAnsiTheme="minorHAnsi" w:cstheme="minorHAnsi"/>
          <w:sz w:val="16"/>
        </w:rPr>
        <w:t xml:space="preserve">, and </w:t>
      </w:r>
      <w:r w:rsidRPr="00270A8E">
        <w:rPr>
          <w:rFonts w:asciiTheme="minorHAnsi" w:hAnsiTheme="minorHAnsi" w:cstheme="minorHAnsi"/>
          <w:u w:val="single"/>
        </w:rPr>
        <w:t>there will be</w:t>
      </w:r>
      <w:r w:rsidRPr="00270A8E">
        <w:rPr>
          <w:rFonts w:asciiTheme="minorHAnsi" w:hAnsiTheme="minorHAnsi" w:cstheme="minorHAnsi"/>
          <w:sz w:val="16"/>
        </w:rPr>
        <w:t xml:space="preserve"> plenty of time for feedback from </w:t>
      </w:r>
      <w:r w:rsidRPr="00270A8E">
        <w:rPr>
          <w:rFonts w:asciiTheme="minorHAnsi" w:hAnsiTheme="minorHAnsi" w:cstheme="minorHAnsi"/>
          <w:b/>
          <w:iCs/>
          <w:highlight w:val="yellow"/>
          <w:u w:val="single"/>
          <w:bdr w:val="single" w:sz="8" w:space="0" w:color="auto"/>
        </w:rPr>
        <w:t>incremental implementations</w:t>
      </w:r>
      <w:r w:rsidRPr="00270A8E">
        <w:rPr>
          <w:rFonts w:asciiTheme="minorHAnsi" w:hAnsiTheme="minorHAnsi" w:cstheme="minorHAnsi"/>
          <w:highlight w:val="yellow"/>
          <w:u w:val="single"/>
        </w:rPr>
        <w:t>, with humans</w:t>
      </w:r>
      <w:r w:rsidRPr="00270A8E">
        <w:rPr>
          <w:rFonts w:asciiTheme="minorHAnsi" w:hAnsiTheme="minorHAnsi" w:cstheme="minorHAnsi"/>
          <w:sz w:val="16"/>
        </w:rPr>
        <w:t xml:space="preserve"> wielding the screwdriver </w:t>
      </w:r>
      <w:r w:rsidRPr="00270A8E">
        <w:rPr>
          <w:rFonts w:asciiTheme="minorHAnsi" w:hAnsiTheme="minorHAnsi" w:cstheme="minorHAnsi"/>
          <w:highlight w:val="yellow"/>
          <w:u w:val="single"/>
        </w:rPr>
        <w:t>at every stage."</w:t>
      </w:r>
      <w:r w:rsidRPr="00270A8E">
        <w:rPr>
          <w:rFonts w:asciiTheme="minorHAnsi" w:hAnsiTheme="minorHAnsi" w:cstheme="minorHAnsi"/>
          <w:u w:val="single"/>
        </w:rPr>
        <w:t xml:space="preserve"> </w:t>
      </w:r>
      <w:r w:rsidRPr="00270A8E">
        <w:rPr>
          <w:rFonts w:asciiTheme="minorHAnsi" w:hAnsiTheme="minorHAnsi" w:cstheme="minorHAnsi"/>
          <w:sz w:val="16"/>
        </w:rPr>
        <w:t xml:space="preserve">22 Former Google CEO Eric Schmidt agrees, responding to the fears expressed by Hawking and Musk this way: "Don't you think the humans would notice this, and start turning off the computers?" He also noted the irony in the fact that Musk has invested $1 billion into a company called OpenAI that is "promoting precisely AI of the kind we are describing."23 Google's own DeepMind has developed the concept of an AI off-switch, playfully described as a "big red button" to be pushed in the event of an attempted AI takeover. "We have proposed a framework to allow a human operator to repeatedly safely interrupt a reinforcement learning agent while making sure the agent will not learn to prevent or induce these interruptions," write the authors Laurent Orseau from DeepMind and Stuart Armstrong from the Future of Humanity Institute, in a paper titled "Safely Interruptible Agents." They even suggest a precautionary scheduled shutdown every night at 2 AM for an hour so that both humans and AI are accustomed to the idea. </w:t>
      </w:r>
      <w:r w:rsidRPr="00270A8E">
        <w:rPr>
          <w:rFonts w:asciiTheme="minorHAnsi" w:hAnsiTheme="minorHAnsi" w:cstheme="minorHAnsi"/>
          <w:u w:val="single"/>
        </w:rPr>
        <w:t>"</w:t>
      </w:r>
      <w:r w:rsidRPr="00270A8E">
        <w:rPr>
          <w:rFonts w:asciiTheme="minorHAnsi" w:hAnsiTheme="minorHAnsi" w:cstheme="minorHAnsi"/>
          <w:b/>
          <w:iCs/>
          <w:u w:val="single"/>
          <w:bdr w:val="single" w:sz="8" w:space="0" w:color="auto"/>
        </w:rPr>
        <w:t xml:space="preserve">Safe </w:t>
      </w:r>
      <w:proofErr w:type="spellStart"/>
      <w:r w:rsidRPr="00270A8E">
        <w:rPr>
          <w:rFonts w:asciiTheme="minorHAnsi" w:hAnsiTheme="minorHAnsi" w:cstheme="minorHAnsi"/>
          <w:b/>
          <w:iCs/>
          <w:u w:val="single"/>
          <w:bdr w:val="single" w:sz="8" w:space="0" w:color="auto"/>
        </w:rPr>
        <w:t>interruptibility</w:t>
      </w:r>
      <w:proofErr w:type="spellEnd"/>
      <w:r w:rsidRPr="00270A8E">
        <w:rPr>
          <w:rFonts w:asciiTheme="minorHAnsi" w:hAnsiTheme="minorHAnsi" w:cstheme="minorHAnsi"/>
          <w:u w:val="single"/>
        </w:rPr>
        <w:t xml:space="preserve"> can</w:t>
      </w:r>
      <w:r w:rsidRPr="00270A8E">
        <w:rPr>
          <w:rFonts w:asciiTheme="minorHAnsi" w:hAnsiTheme="minorHAnsi" w:cstheme="minorHAnsi"/>
          <w:sz w:val="16"/>
        </w:rPr>
        <w:t xml:space="preserve"> be useful to take </w:t>
      </w:r>
      <w:r w:rsidRPr="00270A8E">
        <w:rPr>
          <w:rFonts w:asciiTheme="minorHAnsi" w:hAnsiTheme="minorHAnsi" w:cstheme="minorHAnsi"/>
          <w:u w:val="single"/>
        </w:rPr>
        <w:t>control</w:t>
      </w:r>
      <w:r w:rsidRPr="00270A8E">
        <w:rPr>
          <w:rFonts w:asciiTheme="minorHAnsi" w:hAnsiTheme="minorHAnsi" w:cstheme="minorHAnsi"/>
          <w:sz w:val="16"/>
        </w:rPr>
        <w:t xml:space="preserve"> of </w:t>
      </w:r>
      <w:r w:rsidRPr="00270A8E">
        <w:rPr>
          <w:rFonts w:asciiTheme="minorHAnsi" w:hAnsiTheme="minorHAnsi" w:cstheme="minorHAnsi"/>
          <w:u w:val="single"/>
        </w:rPr>
        <w:t>a robot that is misbehaving</w:t>
      </w:r>
      <w:r w:rsidRPr="00270A8E">
        <w:rPr>
          <w:rFonts w:asciiTheme="minorHAnsi" w:hAnsiTheme="minorHAnsi" w:cstheme="minorHAnsi"/>
          <w:sz w:val="16"/>
        </w:rPr>
        <w:t xml:space="preserve"> and may lead to irreversible consequences, or to take it out of a delicate situation, or even to temporarily use it to achieve a task it did not learn to perform or would not normally receive rewards for this."24 As well, it is good to keep in mind that artificial intelligence is not the same as artificial consciousness. Thinking machines may not be sentient machines. Finally, Andrew Ng of Baidu responded to Elon Musk's ASI concerns by noting (in a jab at the entrepreneur's ambitions for colonizing the red planet) it would be "like worrying about overpopulation on Mars when we have not even set foot on the planet yet."25 Both utopian and </w:t>
      </w:r>
      <w:r w:rsidRPr="00270A8E">
        <w:rPr>
          <w:rFonts w:asciiTheme="minorHAnsi" w:hAnsiTheme="minorHAnsi" w:cstheme="minorHAnsi"/>
          <w:highlight w:val="yellow"/>
          <w:u w:val="single"/>
        </w:rPr>
        <w:t>dystopian visions</w:t>
      </w:r>
      <w:r w:rsidRPr="00270A8E">
        <w:rPr>
          <w:rFonts w:asciiTheme="minorHAnsi" w:hAnsiTheme="minorHAnsi" w:cstheme="minorHAnsi"/>
          <w:sz w:val="16"/>
        </w:rPr>
        <w:t xml:space="preserve"> of AI </w:t>
      </w:r>
      <w:r w:rsidRPr="00270A8E">
        <w:rPr>
          <w:rFonts w:asciiTheme="minorHAnsi" w:hAnsiTheme="minorHAnsi" w:cstheme="minorHAnsi"/>
          <w:highlight w:val="yellow"/>
          <w:u w:val="single"/>
        </w:rPr>
        <w:t>are</w:t>
      </w:r>
      <w:r w:rsidRPr="00270A8E">
        <w:rPr>
          <w:rFonts w:asciiTheme="minorHAnsi" w:hAnsiTheme="minorHAnsi" w:cstheme="minorHAnsi"/>
          <w:u w:val="single"/>
        </w:rPr>
        <w:t xml:space="preserve"> </w:t>
      </w:r>
      <w:r w:rsidRPr="00270A8E">
        <w:rPr>
          <w:rFonts w:asciiTheme="minorHAnsi" w:hAnsiTheme="minorHAnsi" w:cstheme="minorHAnsi"/>
          <w:b/>
          <w:iCs/>
          <w:u w:val="single"/>
          <w:bdr w:val="single" w:sz="8" w:space="0" w:color="auto"/>
        </w:rPr>
        <w:t xml:space="preserve">based on </w:t>
      </w:r>
      <w:r w:rsidRPr="00270A8E">
        <w:rPr>
          <w:rFonts w:asciiTheme="minorHAnsi" w:hAnsiTheme="minorHAnsi" w:cstheme="minorHAnsi"/>
          <w:b/>
          <w:iCs/>
          <w:highlight w:val="yellow"/>
          <w:u w:val="single"/>
          <w:bdr w:val="single" w:sz="8" w:space="0" w:color="auto"/>
        </w:rPr>
        <w:t>a projection</w:t>
      </w:r>
      <w:r w:rsidRPr="00270A8E">
        <w:rPr>
          <w:rFonts w:asciiTheme="minorHAnsi" w:hAnsiTheme="minorHAnsi" w:cstheme="minorHAnsi"/>
          <w:sz w:val="16"/>
        </w:rPr>
        <w:t xml:space="preserve"> of the future quite unlike anything history has given us. Yet, even Ray Kurzweil's "law of accelerating returns," as remarkable as it has been </w:t>
      </w:r>
      <w:proofErr w:type="gramStart"/>
      <w:r w:rsidRPr="00270A8E">
        <w:rPr>
          <w:rFonts w:asciiTheme="minorHAnsi" w:hAnsiTheme="minorHAnsi" w:cstheme="minorHAnsi"/>
          <w:sz w:val="16"/>
        </w:rPr>
        <w:t>has</w:t>
      </w:r>
      <w:proofErr w:type="gramEnd"/>
      <w:r w:rsidRPr="00270A8E">
        <w:rPr>
          <w:rFonts w:asciiTheme="minorHAnsi" w:hAnsiTheme="minorHAnsi" w:cstheme="minorHAnsi"/>
          <w:sz w:val="16"/>
        </w:rPr>
        <w:t xml:space="preserve"> nevertheless advanced at a pace that has allowed for considerable ethical deliberation with appropriate checks and balances applied to various technologies along the way. With time, even if an unforeseen motive somehow began to emerge in an </w:t>
      </w:r>
      <w:proofErr w:type="gramStart"/>
      <w:r w:rsidRPr="00270A8E">
        <w:rPr>
          <w:rFonts w:asciiTheme="minorHAnsi" w:hAnsiTheme="minorHAnsi" w:cstheme="minorHAnsi"/>
          <w:sz w:val="16"/>
        </w:rPr>
        <w:t>AI</w:t>
      </w:r>
      <w:proofErr w:type="gramEnd"/>
      <w:r w:rsidRPr="00270A8E">
        <w:rPr>
          <w:rFonts w:asciiTheme="minorHAnsi" w:hAnsiTheme="minorHAnsi" w:cstheme="minorHAnsi"/>
          <w:sz w:val="16"/>
        </w:rPr>
        <w:t xml:space="preserve"> </w:t>
      </w:r>
      <w:r w:rsidRPr="00270A8E">
        <w:rPr>
          <w:rFonts w:asciiTheme="minorHAnsi" w:hAnsiTheme="minorHAnsi" w:cstheme="minorHAnsi"/>
          <w:u w:val="single"/>
        </w:rPr>
        <w:t>we would</w:t>
      </w:r>
      <w:r w:rsidRPr="00270A8E">
        <w:rPr>
          <w:rFonts w:asciiTheme="minorHAnsi" w:hAnsiTheme="minorHAnsi" w:cstheme="minorHAnsi"/>
          <w:sz w:val="16"/>
        </w:rPr>
        <w:t xml:space="preserve"> have the time to </w:t>
      </w:r>
      <w:r w:rsidRPr="00270A8E">
        <w:rPr>
          <w:rFonts w:asciiTheme="minorHAnsi" w:hAnsiTheme="minorHAnsi" w:cstheme="minorHAnsi"/>
          <w:b/>
          <w:iCs/>
          <w:u w:val="single"/>
          <w:bdr w:val="single" w:sz="8" w:space="0" w:color="auto"/>
        </w:rPr>
        <w:t>reprogram it before it got out of control</w:t>
      </w:r>
      <w:r w:rsidRPr="00270A8E">
        <w:rPr>
          <w:rFonts w:asciiTheme="minorHAnsi" w:hAnsiTheme="minorHAnsi" w:cstheme="minorHAnsi"/>
          <w:sz w:val="16"/>
        </w:rPr>
        <w:t xml:space="preserve">. That is also the judgment of Alan Winfield, an engineering professor and co-author of the Principles of Robotics, a list of rules for regulating robots in the real world that goes far beyond Isaac Asimov's famous three laws of robotics (which were, in any case, designed to fail as plot devices for science fictional narratives).26 Winfield points out that </w:t>
      </w:r>
      <w:r w:rsidRPr="00270A8E">
        <w:rPr>
          <w:rFonts w:asciiTheme="minorHAnsi" w:hAnsiTheme="minorHAnsi" w:cstheme="minorHAnsi"/>
          <w:highlight w:val="yellow"/>
          <w:u w:val="single"/>
        </w:rPr>
        <w:t>all</w:t>
      </w:r>
      <w:r w:rsidRPr="00270A8E">
        <w:rPr>
          <w:rFonts w:asciiTheme="minorHAnsi" w:hAnsiTheme="minorHAnsi" w:cstheme="minorHAnsi"/>
          <w:sz w:val="16"/>
        </w:rPr>
        <w:t xml:space="preserve"> of these </w:t>
      </w:r>
      <w:r w:rsidRPr="00270A8E">
        <w:rPr>
          <w:rFonts w:asciiTheme="minorHAnsi" w:hAnsiTheme="minorHAnsi" w:cstheme="minorHAnsi"/>
          <w:u w:val="single"/>
        </w:rPr>
        <w:t xml:space="preserve">doomsday </w:t>
      </w:r>
      <w:r w:rsidRPr="00270A8E">
        <w:rPr>
          <w:rFonts w:asciiTheme="minorHAnsi" w:hAnsiTheme="minorHAnsi" w:cstheme="minorHAnsi"/>
          <w:highlight w:val="yellow"/>
          <w:u w:val="single"/>
        </w:rPr>
        <w:t>scenarios depend on</w:t>
      </w:r>
      <w:r w:rsidRPr="00270A8E">
        <w:rPr>
          <w:rFonts w:asciiTheme="minorHAnsi" w:hAnsiTheme="minorHAnsi" w:cstheme="minorHAnsi"/>
          <w:u w:val="single"/>
        </w:rPr>
        <w:t xml:space="preserve"> a </w:t>
      </w:r>
      <w:r w:rsidRPr="00270A8E">
        <w:rPr>
          <w:rFonts w:asciiTheme="minorHAnsi" w:hAnsiTheme="minorHAnsi" w:cstheme="minorHAnsi"/>
          <w:b/>
          <w:iCs/>
          <w:u w:val="single"/>
          <w:bdr w:val="single" w:sz="8" w:space="0" w:color="auto"/>
        </w:rPr>
        <w:t>long</w:t>
      </w:r>
      <w:r w:rsidRPr="00270A8E">
        <w:rPr>
          <w:rFonts w:asciiTheme="minorHAnsi" w:hAnsiTheme="minorHAnsi" w:cstheme="minorHAnsi"/>
          <w:b/>
          <w:iCs/>
          <w:highlight w:val="yellow"/>
          <w:u w:val="single"/>
          <w:bdr w:val="single" w:sz="8" w:space="0" w:color="auto"/>
        </w:rPr>
        <w:t xml:space="preserve"> sequence</w:t>
      </w:r>
      <w:r w:rsidRPr="00270A8E">
        <w:rPr>
          <w:rFonts w:asciiTheme="minorHAnsi" w:hAnsiTheme="minorHAnsi" w:cstheme="minorHAnsi"/>
          <w:highlight w:val="yellow"/>
          <w:u w:val="single"/>
        </w:rPr>
        <w:t xml:space="preserve"> </w:t>
      </w:r>
      <w:r w:rsidRPr="00270A8E">
        <w:rPr>
          <w:rFonts w:asciiTheme="minorHAnsi" w:hAnsiTheme="minorHAnsi" w:cstheme="minorHAnsi"/>
          <w:u w:val="single"/>
        </w:rPr>
        <w:t xml:space="preserve">of </w:t>
      </w:r>
      <w:r w:rsidRPr="00270A8E">
        <w:rPr>
          <w:rFonts w:asciiTheme="minorHAnsi" w:hAnsiTheme="minorHAnsi" w:cstheme="minorHAnsi"/>
          <w:b/>
          <w:iCs/>
          <w:u w:val="single"/>
          <w:bdr w:val="single" w:sz="8" w:space="0" w:color="auto"/>
        </w:rPr>
        <w:t xml:space="preserve">big </w:t>
      </w:r>
      <w:proofErr w:type="spellStart"/>
      <w:r w:rsidRPr="00270A8E">
        <w:rPr>
          <w:rFonts w:asciiTheme="minorHAnsi" w:hAnsiTheme="minorHAnsi" w:cstheme="minorHAnsi"/>
          <w:b/>
          <w:iCs/>
          <w:u w:val="single"/>
          <w:bdr w:val="single" w:sz="8" w:space="0" w:color="auto"/>
        </w:rPr>
        <w:t>i</w:t>
      </w:r>
      <w:proofErr w:type="spellEnd"/>
      <w:r w:rsidRPr="00270A8E">
        <w:rPr>
          <w:rFonts w:asciiTheme="minorHAnsi" w:hAnsiTheme="minorHAnsi" w:cstheme="minorHAnsi"/>
          <w:b/>
          <w:iCs/>
          <w:u w:val="single"/>
          <w:bdr w:val="single" w:sz="8" w:space="0" w:color="auto"/>
        </w:rPr>
        <w:t>/s</w:t>
      </w:r>
      <w:r w:rsidRPr="00270A8E">
        <w:rPr>
          <w:rFonts w:asciiTheme="minorHAnsi" w:hAnsiTheme="minorHAnsi" w:cstheme="minorHAnsi"/>
          <w:u w:val="single"/>
        </w:rPr>
        <w:t xml:space="preserve"> to </w:t>
      </w:r>
      <w:r w:rsidRPr="00270A8E">
        <w:rPr>
          <w:rFonts w:asciiTheme="minorHAnsi" w:hAnsiTheme="minorHAnsi" w:cstheme="minorHAnsi"/>
          <w:b/>
          <w:iCs/>
          <w:u w:val="single"/>
          <w:bdr w:val="single" w:sz="8" w:space="0" w:color="auto"/>
        </w:rPr>
        <w:t>unroll sequentially</w:t>
      </w:r>
      <w:r w:rsidRPr="00270A8E">
        <w:rPr>
          <w:rFonts w:asciiTheme="minorHAnsi" w:hAnsiTheme="minorHAnsi" w:cstheme="minorHAnsi"/>
          <w:u w:val="single"/>
        </w:rPr>
        <w:t>: "</w:t>
      </w:r>
      <w:r w:rsidRPr="00270A8E">
        <w:rPr>
          <w:rFonts w:asciiTheme="minorHAnsi" w:hAnsiTheme="minorHAnsi" w:cstheme="minorHAnsi"/>
          <w:b/>
          <w:iCs/>
          <w:u w:val="single"/>
          <w:bdr w:val="single" w:sz="8" w:space="0" w:color="auto"/>
        </w:rPr>
        <w:t>If we</w:t>
      </w:r>
      <w:r w:rsidRPr="00270A8E">
        <w:rPr>
          <w:rFonts w:asciiTheme="minorHAnsi" w:hAnsiTheme="minorHAnsi" w:cstheme="minorHAnsi"/>
          <w:u w:val="single"/>
        </w:rPr>
        <w:t xml:space="preserve"> succeed</w:t>
      </w:r>
      <w:r w:rsidRPr="00270A8E">
        <w:rPr>
          <w:rFonts w:asciiTheme="minorHAnsi" w:hAnsiTheme="minorHAnsi" w:cstheme="minorHAnsi"/>
          <w:sz w:val="16"/>
        </w:rPr>
        <w:t xml:space="preserve"> in building human equivalent AI </w:t>
      </w:r>
      <w:r w:rsidRPr="00270A8E">
        <w:rPr>
          <w:rFonts w:asciiTheme="minorHAnsi" w:hAnsiTheme="minorHAnsi" w:cstheme="minorHAnsi"/>
          <w:u w:val="single"/>
        </w:rPr>
        <w:t xml:space="preserve">and </w:t>
      </w:r>
      <w:r w:rsidRPr="00270A8E">
        <w:rPr>
          <w:rFonts w:asciiTheme="minorHAnsi" w:hAnsiTheme="minorHAnsi" w:cstheme="minorHAnsi"/>
          <w:b/>
          <w:iCs/>
          <w:highlight w:val="yellow"/>
          <w:u w:val="single"/>
          <w:bdr w:val="single" w:sz="8" w:space="0" w:color="auto"/>
        </w:rPr>
        <w:t>if</w:t>
      </w:r>
      <w:r w:rsidRPr="00270A8E">
        <w:rPr>
          <w:rFonts w:asciiTheme="minorHAnsi" w:hAnsiTheme="minorHAnsi" w:cstheme="minorHAnsi"/>
          <w:b/>
          <w:iCs/>
          <w:u w:val="single"/>
          <w:bdr w:val="single" w:sz="8" w:space="0" w:color="auto"/>
        </w:rPr>
        <w:t xml:space="preserve"> that</w:t>
      </w:r>
      <w:r w:rsidRPr="00270A8E">
        <w:rPr>
          <w:rFonts w:asciiTheme="minorHAnsi" w:hAnsiTheme="minorHAnsi" w:cstheme="minorHAnsi"/>
          <w:u w:val="single"/>
        </w:rPr>
        <w:t xml:space="preserve"> </w:t>
      </w:r>
      <w:r w:rsidRPr="00270A8E">
        <w:rPr>
          <w:rFonts w:asciiTheme="minorHAnsi" w:hAnsiTheme="minorHAnsi" w:cstheme="minorHAnsi"/>
          <w:highlight w:val="yellow"/>
          <w:u w:val="single"/>
        </w:rPr>
        <w:t>AI acquires</w:t>
      </w:r>
      <w:r w:rsidRPr="00270A8E">
        <w:rPr>
          <w:rFonts w:asciiTheme="minorHAnsi" w:hAnsiTheme="minorHAnsi" w:cstheme="minorHAnsi"/>
          <w:u w:val="single"/>
        </w:rPr>
        <w:t xml:space="preserve"> </w:t>
      </w:r>
      <w:r w:rsidRPr="00270A8E">
        <w:rPr>
          <w:rFonts w:asciiTheme="minorHAnsi" w:hAnsiTheme="minorHAnsi" w:cstheme="minorHAnsi"/>
          <w:b/>
          <w:iCs/>
          <w:u w:val="single"/>
          <w:bdr w:val="single" w:sz="8" w:space="0" w:color="auto"/>
        </w:rPr>
        <w:t xml:space="preserve">a full </w:t>
      </w:r>
      <w:r w:rsidRPr="00270A8E">
        <w:rPr>
          <w:rFonts w:asciiTheme="minorHAnsi" w:hAnsiTheme="minorHAnsi" w:cstheme="minorHAnsi"/>
          <w:b/>
          <w:iCs/>
          <w:highlight w:val="yellow"/>
          <w:u w:val="single"/>
          <w:bdr w:val="single" w:sz="8" w:space="0" w:color="auto"/>
        </w:rPr>
        <w:t>understanding</w:t>
      </w:r>
      <w:r w:rsidRPr="00270A8E">
        <w:rPr>
          <w:rFonts w:asciiTheme="minorHAnsi" w:hAnsiTheme="minorHAnsi" w:cstheme="minorHAnsi"/>
          <w:sz w:val="16"/>
        </w:rPr>
        <w:t xml:space="preserve"> of how it works, </w:t>
      </w:r>
      <w:r w:rsidRPr="00270A8E">
        <w:rPr>
          <w:rFonts w:asciiTheme="minorHAnsi" w:hAnsiTheme="minorHAnsi" w:cstheme="minorHAnsi"/>
          <w:b/>
          <w:iCs/>
          <w:highlight w:val="yellow"/>
          <w:u w:val="single"/>
          <w:bdr w:val="single" w:sz="8" w:space="0" w:color="auto"/>
        </w:rPr>
        <w:t xml:space="preserve">and </w:t>
      </w:r>
      <w:r w:rsidRPr="00270A8E">
        <w:rPr>
          <w:rFonts w:asciiTheme="minorHAnsi" w:hAnsiTheme="minorHAnsi" w:cstheme="minorHAnsi"/>
          <w:b/>
          <w:iCs/>
          <w:u w:val="single"/>
          <w:bdr w:val="single" w:sz="8" w:space="0" w:color="auto"/>
        </w:rPr>
        <w:t>if it then</w:t>
      </w:r>
      <w:r w:rsidRPr="00270A8E">
        <w:rPr>
          <w:rFonts w:asciiTheme="minorHAnsi" w:hAnsiTheme="minorHAnsi" w:cstheme="minorHAnsi"/>
          <w:sz w:val="16"/>
        </w:rPr>
        <w:t xml:space="preserve"> succeeds in improving itself to produce </w:t>
      </w:r>
      <w:r w:rsidRPr="00270A8E">
        <w:rPr>
          <w:rFonts w:asciiTheme="minorHAnsi" w:hAnsiTheme="minorHAnsi" w:cstheme="minorHAnsi"/>
          <w:highlight w:val="yellow"/>
          <w:u w:val="single"/>
        </w:rPr>
        <w:t>supe</w:t>
      </w:r>
      <w:r w:rsidRPr="00270A8E">
        <w:rPr>
          <w:rFonts w:asciiTheme="minorHAnsi" w:hAnsiTheme="minorHAnsi" w:cstheme="minorHAnsi"/>
          <w:u w:val="single"/>
        </w:rPr>
        <w:t>r-intelligent</w:t>
      </w:r>
      <w:r w:rsidRPr="00270A8E">
        <w:rPr>
          <w:rFonts w:asciiTheme="minorHAnsi" w:hAnsiTheme="minorHAnsi" w:cstheme="minorHAnsi"/>
          <w:sz w:val="16"/>
        </w:rPr>
        <w:t xml:space="preserve"> AI, </w:t>
      </w:r>
      <w:r w:rsidRPr="00270A8E">
        <w:rPr>
          <w:rFonts w:asciiTheme="minorHAnsi" w:hAnsiTheme="minorHAnsi" w:cstheme="minorHAnsi"/>
          <w:b/>
          <w:iCs/>
          <w:u w:val="single"/>
          <w:bdr w:val="single" w:sz="8" w:space="0" w:color="auto"/>
        </w:rPr>
        <w:t>and if</w:t>
      </w:r>
      <w:r w:rsidRPr="00270A8E">
        <w:rPr>
          <w:rFonts w:asciiTheme="minorHAnsi" w:hAnsiTheme="minorHAnsi" w:cstheme="minorHAnsi"/>
          <w:sz w:val="16"/>
        </w:rPr>
        <w:t xml:space="preserve"> that </w:t>
      </w:r>
      <w:r w:rsidRPr="00270A8E">
        <w:rPr>
          <w:rFonts w:asciiTheme="minorHAnsi" w:hAnsiTheme="minorHAnsi" w:cstheme="minorHAnsi"/>
          <w:u w:val="single"/>
        </w:rPr>
        <w:t>super-AI,</w:t>
      </w:r>
      <w:r w:rsidRPr="00270A8E">
        <w:rPr>
          <w:rFonts w:asciiTheme="minorHAnsi" w:hAnsiTheme="minorHAnsi" w:cstheme="minorHAnsi"/>
          <w:sz w:val="16"/>
        </w:rPr>
        <w:t xml:space="preserve"> accidentally or maliciously, </w:t>
      </w:r>
      <w:r w:rsidRPr="00270A8E">
        <w:rPr>
          <w:rFonts w:asciiTheme="minorHAnsi" w:hAnsiTheme="minorHAnsi" w:cstheme="minorHAnsi"/>
          <w:u w:val="single"/>
        </w:rPr>
        <w:t>starts to consume resources</w:t>
      </w:r>
      <w:r w:rsidRPr="00270A8E">
        <w:rPr>
          <w:rFonts w:asciiTheme="minorHAnsi" w:hAnsiTheme="minorHAnsi" w:cstheme="minorHAnsi"/>
          <w:highlight w:val="yellow"/>
          <w:u w:val="single"/>
        </w:rPr>
        <w:t xml:space="preserve">, and </w:t>
      </w:r>
      <w:r w:rsidRPr="00270A8E">
        <w:rPr>
          <w:rFonts w:asciiTheme="minorHAnsi" w:hAnsiTheme="minorHAnsi" w:cstheme="minorHAnsi"/>
          <w:b/>
          <w:iCs/>
          <w:highlight w:val="yellow"/>
          <w:u w:val="single"/>
          <w:bdr w:val="single" w:sz="8" w:space="0" w:color="auto"/>
        </w:rPr>
        <w:t>if we fail</w:t>
      </w:r>
      <w:r w:rsidRPr="00270A8E">
        <w:rPr>
          <w:rFonts w:asciiTheme="minorHAnsi" w:hAnsiTheme="minorHAnsi" w:cstheme="minorHAnsi"/>
          <w:b/>
          <w:iCs/>
          <w:u w:val="single"/>
          <w:bdr w:val="single" w:sz="8" w:space="0" w:color="auto"/>
        </w:rPr>
        <w:t xml:space="preserve"> to pull the plug</w:t>
      </w:r>
      <w:r w:rsidRPr="00270A8E">
        <w:rPr>
          <w:rFonts w:asciiTheme="minorHAnsi" w:hAnsiTheme="minorHAnsi" w:cstheme="minorHAnsi"/>
          <w:u w:val="single"/>
        </w:rPr>
        <w:t>, then, yes, we may</w:t>
      </w:r>
      <w:r w:rsidRPr="00270A8E">
        <w:rPr>
          <w:rFonts w:asciiTheme="minorHAnsi" w:hAnsiTheme="minorHAnsi" w:cstheme="minorHAnsi"/>
          <w:sz w:val="16"/>
        </w:rPr>
        <w:t xml:space="preserve"> well </w:t>
      </w:r>
      <w:r w:rsidRPr="00270A8E">
        <w:rPr>
          <w:rFonts w:asciiTheme="minorHAnsi" w:hAnsiTheme="minorHAnsi" w:cstheme="minorHAnsi"/>
          <w:u w:val="single"/>
        </w:rPr>
        <w:t xml:space="preserve">have a problem. </w:t>
      </w:r>
      <w:r w:rsidRPr="00270A8E">
        <w:rPr>
          <w:rFonts w:asciiTheme="minorHAnsi" w:hAnsiTheme="minorHAnsi" w:cstheme="minorHAnsi"/>
          <w:highlight w:val="yellow"/>
          <w:u w:val="single"/>
        </w:rPr>
        <w:t>The risk</w:t>
      </w:r>
      <w:r w:rsidRPr="00270A8E">
        <w:rPr>
          <w:rFonts w:asciiTheme="minorHAnsi" w:hAnsiTheme="minorHAnsi" w:cstheme="minorHAnsi"/>
          <w:sz w:val="16"/>
        </w:rPr>
        <w:t xml:space="preserve">, while not impossible, </w:t>
      </w:r>
      <w:r w:rsidRPr="00270A8E">
        <w:rPr>
          <w:rFonts w:asciiTheme="minorHAnsi" w:hAnsiTheme="minorHAnsi" w:cstheme="minorHAnsi"/>
          <w:b/>
          <w:iCs/>
          <w:highlight w:val="yellow"/>
          <w:u w:val="single"/>
          <w:bdr w:val="single" w:sz="8" w:space="0" w:color="auto"/>
        </w:rPr>
        <w:t>is improbable."</w:t>
      </w:r>
      <w:r w:rsidRPr="00270A8E">
        <w:rPr>
          <w:rFonts w:asciiTheme="minorHAnsi" w:hAnsiTheme="minorHAnsi" w:cstheme="minorHAnsi"/>
          <w:sz w:val="16"/>
        </w:rPr>
        <w:t xml:space="preserve"> 27</w:t>
      </w:r>
    </w:p>
    <w:p w14:paraId="7ADB1F91" w14:textId="77777777" w:rsidR="00643B2C" w:rsidRPr="009523AF" w:rsidRDefault="00643B2C" w:rsidP="00643B2C">
      <w:pPr>
        <w:pStyle w:val="Heading4"/>
      </w:pPr>
      <w:r>
        <w:t xml:space="preserve">2. </w:t>
      </w:r>
      <w:r w:rsidRPr="009523AF">
        <w:t xml:space="preserve">Climate change </w:t>
      </w:r>
      <w:proofErr w:type="gramStart"/>
      <w:r w:rsidRPr="009523AF">
        <w:t>not</w:t>
      </w:r>
      <w:proofErr w:type="gramEnd"/>
      <w:r w:rsidRPr="009523AF">
        <w:t xml:space="preserve"> an existential threat and putting that frame on it makes solvency impossible</w:t>
      </w:r>
    </w:p>
    <w:p w14:paraId="4356F1E4" w14:textId="77777777" w:rsidR="00643B2C" w:rsidRPr="009523AF" w:rsidRDefault="00643B2C" w:rsidP="00643B2C">
      <w:pPr>
        <w:rPr>
          <w:rStyle w:val="Style13ptBold"/>
        </w:rPr>
      </w:pPr>
      <w:proofErr w:type="spellStart"/>
      <w:r w:rsidRPr="009523AF">
        <w:rPr>
          <w:rStyle w:val="Style13ptBold"/>
        </w:rPr>
        <w:t>Hausfather</w:t>
      </w:r>
      <w:proofErr w:type="spellEnd"/>
      <w:r w:rsidRPr="009523AF">
        <w:rPr>
          <w:rStyle w:val="Style13ptBold"/>
        </w:rPr>
        <w:t xml:space="preserve"> and Peters 20 </w:t>
      </w:r>
      <w:r w:rsidRPr="009523AF">
        <w:t>(Zeke and Glen. Director of climate and energy at the Breakthrough Institute; Research director at the CICERO Center for International Climate Research. Emissions – the ‘business as usual’ story is misleading.  Nature. https://www.nature.com/articles/d41586-020-00177-3)</w:t>
      </w:r>
    </w:p>
    <w:p w14:paraId="798A872D" w14:textId="77777777" w:rsidR="00643B2C" w:rsidRPr="00777280" w:rsidRDefault="00643B2C" w:rsidP="00643B2C">
      <w:pPr>
        <w:rPr>
          <w:sz w:val="10"/>
        </w:rPr>
      </w:pPr>
      <w:r w:rsidRPr="00331CD9">
        <w:rPr>
          <w:sz w:val="10"/>
        </w:rPr>
        <w:t xml:space="preserve">In the lead-up to the 2014 IPCC Fifth Assessment Report (AR5), researchers developed four scenarios for what might happen to greenhouse-gas emissions and climate warming by 2100. They gave these scenarios a catchy title: Representative Concentration Pathways (RCPs)1. One describes a world in which global warming is kept well below 2 °C relative to pre-industrial temperatures (as nations later pledged to do under the Paris climate agreement in 2015); it is called RCP2.6. Another paints </w:t>
      </w:r>
      <w:r w:rsidRPr="00381665">
        <w:rPr>
          <w:rStyle w:val="StyleUnderline"/>
          <w:highlight w:val="cyan"/>
        </w:rPr>
        <w:t>a</w:t>
      </w:r>
      <w:r w:rsidRPr="009523AF">
        <w:rPr>
          <w:rStyle w:val="StyleUnderline"/>
        </w:rPr>
        <w:t xml:space="preserve"> dystopian </w:t>
      </w:r>
      <w:r w:rsidRPr="00381665">
        <w:rPr>
          <w:rStyle w:val="StyleUnderline"/>
          <w:highlight w:val="cyan"/>
        </w:rPr>
        <w:t>future</w:t>
      </w:r>
      <w:r w:rsidRPr="00331CD9">
        <w:rPr>
          <w:sz w:val="10"/>
        </w:rPr>
        <w:t xml:space="preserve"> that is </w:t>
      </w:r>
      <w:r w:rsidRPr="00381665">
        <w:rPr>
          <w:rStyle w:val="StyleUnderline"/>
          <w:highlight w:val="cyan"/>
        </w:rPr>
        <w:t>fossil-fuel intensive</w:t>
      </w:r>
      <w:r w:rsidRPr="00331CD9">
        <w:rPr>
          <w:sz w:val="10"/>
        </w:rPr>
        <w:t xml:space="preserve"> and </w:t>
      </w:r>
      <w:r w:rsidRPr="00381665">
        <w:rPr>
          <w:rStyle w:val="StyleUnderline"/>
          <w:highlight w:val="cyan"/>
        </w:rPr>
        <w:t>excludes</w:t>
      </w:r>
      <w:r w:rsidRPr="00331CD9">
        <w:rPr>
          <w:sz w:val="10"/>
        </w:rPr>
        <w:t xml:space="preserve"> any </w:t>
      </w:r>
      <w:r w:rsidRPr="009523AF">
        <w:rPr>
          <w:rStyle w:val="StyleUnderline"/>
        </w:rPr>
        <w:t xml:space="preserve">climate </w:t>
      </w:r>
      <w:r w:rsidRPr="00381665">
        <w:rPr>
          <w:rStyle w:val="StyleUnderline"/>
          <w:highlight w:val="cyan"/>
        </w:rPr>
        <w:t>mitigation</w:t>
      </w:r>
      <w:r w:rsidRPr="00331CD9">
        <w:rPr>
          <w:sz w:val="10"/>
        </w:rPr>
        <w:t xml:space="preserve"> policies, leading to nearly </w:t>
      </w:r>
      <w:r w:rsidRPr="00381665">
        <w:rPr>
          <w:rStyle w:val="Emphasis"/>
          <w:highlight w:val="cyan"/>
        </w:rPr>
        <w:t>5 °</w:t>
      </w:r>
      <w:r w:rsidRPr="00381665">
        <w:rPr>
          <w:rStyle w:val="StyleUnderline"/>
          <w:highlight w:val="cyan"/>
        </w:rPr>
        <w:t>C of warming</w:t>
      </w:r>
      <w:r w:rsidRPr="00331CD9">
        <w:rPr>
          <w:sz w:val="10"/>
        </w:rPr>
        <w:t xml:space="preserve"> by the end of the century2,3. That one is named RCP8.5. RCP8.5 was intended to explore </w:t>
      </w:r>
      <w:r w:rsidRPr="00381665">
        <w:rPr>
          <w:rStyle w:val="StyleUnderline"/>
          <w:highlight w:val="cyan"/>
        </w:rPr>
        <w:t xml:space="preserve">an </w:t>
      </w:r>
      <w:r w:rsidRPr="00381665">
        <w:rPr>
          <w:rStyle w:val="Emphasis"/>
          <w:highlight w:val="cyan"/>
        </w:rPr>
        <w:t>unlikely</w:t>
      </w:r>
      <w:r w:rsidRPr="00381665">
        <w:rPr>
          <w:rStyle w:val="StyleUnderline"/>
          <w:highlight w:val="cyan"/>
        </w:rPr>
        <w:t xml:space="preserve"> high-risk future</w:t>
      </w:r>
      <w:r w:rsidRPr="00331CD9">
        <w:rPr>
          <w:sz w:val="10"/>
        </w:rPr>
        <w:t xml:space="preserve">2. But </w:t>
      </w:r>
      <w:r w:rsidRPr="00381665">
        <w:rPr>
          <w:rStyle w:val="StyleUnderline"/>
          <w:highlight w:val="cyan"/>
        </w:rPr>
        <w:t>it has been widely used by some experts, policymakers and the media</w:t>
      </w:r>
      <w:r w:rsidRPr="00331CD9">
        <w:rPr>
          <w:sz w:val="10"/>
        </w:rPr>
        <w:t xml:space="preserve"> as something else entirely: </w:t>
      </w:r>
      <w:r w:rsidRPr="00381665">
        <w:rPr>
          <w:rStyle w:val="StyleUnderline"/>
          <w:highlight w:val="cyan"/>
        </w:rPr>
        <w:t>as a likely ‘</w:t>
      </w:r>
      <w:r w:rsidRPr="00381665">
        <w:rPr>
          <w:rStyle w:val="Emphasis"/>
          <w:highlight w:val="cyan"/>
        </w:rPr>
        <w:t>business as usual</w:t>
      </w:r>
      <w:r w:rsidRPr="00381665">
        <w:rPr>
          <w:rStyle w:val="StyleUnderline"/>
          <w:highlight w:val="cyan"/>
        </w:rPr>
        <w:t>’ outcome.</w:t>
      </w:r>
      <w:r w:rsidRPr="009523AF">
        <w:rPr>
          <w:rStyle w:val="StyleUnderline"/>
        </w:rPr>
        <w:t xml:space="preserve"> A sizeable portion of the literature on climate impacts refers to RCP8.5 as business as usual, </w:t>
      </w:r>
      <w:r w:rsidRPr="00381665">
        <w:rPr>
          <w:rStyle w:val="Emphasis"/>
          <w:highlight w:val="cyan"/>
        </w:rPr>
        <w:t>implying</w:t>
      </w:r>
      <w:r w:rsidRPr="00331CD9">
        <w:rPr>
          <w:sz w:val="10"/>
        </w:rPr>
        <w:t xml:space="preserve"> that </w:t>
      </w:r>
      <w:r w:rsidRPr="00381665">
        <w:rPr>
          <w:rStyle w:val="Emphasis"/>
          <w:highlight w:val="cyan"/>
        </w:rPr>
        <w:t>it is probable</w:t>
      </w:r>
      <w:r w:rsidRPr="00381665">
        <w:rPr>
          <w:rStyle w:val="StyleUnderline"/>
          <w:highlight w:val="cyan"/>
        </w:rPr>
        <w:t xml:space="preserve"> in the absence of </w:t>
      </w:r>
      <w:r w:rsidRPr="00381665">
        <w:rPr>
          <w:rStyle w:val="Emphasis"/>
          <w:highlight w:val="cyan"/>
        </w:rPr>
        <w:t>stringent</w:t>
      </w:r>
      <w:r w:rsidRPr="009523AF">
        <w:rPr>
          <w:rStyle w:val="StyleUnderline"/>
        </w:rPr>
        <w:t xml:space="preserve"> climate </w:t>
      </w:r>
      <w:r w:rsidRPr="00381665">
        <w:rPr>
          <w:rStyle w:val="Emphasis"/>
          <w:highlight w:val="cyan"/>
        </w:rPr>
        <w:t>mitigation</w:t>
      </w:r>
      <w:r w:rsidRPr="009523AF">
        <w:rPr>
          <w:rStyle w:val="StyleUnderline"/>
        </w:rPr>
        <w:t>. The media then</w:t>
      </w:r>
      <w:r w:rsidRPr="00331CD9">
        <w:rPr>
          <w:sz w:val="10"/>
        </w:rPr>
        <w:t xml:space="preserve"> often </w:t>
      </w:r>
      <w:r w:rsidRPr="009523AF">
        <w:rPr>
          <w:rStyle w:val="StyleUnderline"/>
        </w:rPr>
        <w:t>amplifies this message</w:t>
      </w:r>
      <w:r w:rsidRPr="00331CD9">
        <w:rPr>
          <w:sz w:val="10"/>
        </w:rPr>
        <w:t xml:space="preserve">, sometimes without communicating the nuances. </w:t>
      </w:r>
      <w:r w:rsidRPr="009523AF">
        <w:rPr>
          <w:rStyle w:val="StyleUnderline"/>
        </w:rPr>
        <w:t xml:space="preserve">This results in </w:t>
      </w:r>
      <w:r w:rsidRPr="009523AF">
        <w:rPr>
          <w:rStyle w:val="Emphasis"/>
        </w:rPr>
        <w:t>further confusion</w:t>
      </w:r>
      <w:r w:rsidRPr="009523AF">
        <w:rPr>
          <w:rStyle w:val="StyleUnderline"/>
        </w:rPr>
        <w:t xml:space="preserve"> regarding probable emissions outcomes</w:t>
      </w:r>
      <w:r w:rsidRPr="00331CD9">
        <w:rPr>
          <w:sz w:val="10"/>
        </w:rPr>
        <w:t xml:space="preserve">, because many climate researchers are not familiar with the details of these scenarios in the energy-modelling literature. </w:t>
      </w:r>
      <w:r w:rsidRPr="009523AF">
        <w:rPr>
          <w:rStyle w:val="StyleUnderline"/>
        </w:rPr>
        <w:t>This is particularly problematic when the worst-case scenario is contrasted with the most optimistic one</w:t>
      </w:r>
      <w:r w:rsidRPr="00331CD9">
        <w:rPr>
          <w:sz w:val="10"/>
        </w:rPr>
        <w:t xml:space="preserve">, especially in high-profile scholarly work. This includes studies by the IPCC, such as AR5 and last year’s special report on the impact of climate change on the ocean and cryosphere4. </w:t>
      </w:r>
      <w:r w:rsidRPr="00381665">
        <w:rPr>
          <w:rStyle w:val="StyleUnderline"/>
          <w:highlight w:val="cyan"/>
        </w:rPr>
        <w:t xml:space="preserve">The focus becomes the </w:t>
      </w:r>
      <w:r w:rsidRPr="00381665">
        <w:rPr>
          <w:rStyle w:val="Emphasis"/>
          <w:highlight w:val="cyan"/>
        </w:rPr>
        <w:t>extremes</w:t>
      </w:r>
      <w:r w:rsidRPr="00381665">
        <w:rPr>
          <w:rStyle w:val="StyleUnderline"/>
          <w:highlight w:val="cyan"/>
        </w:rPr>
        <w:t xml:space="preserve">, rather than the multitude of </w:t>
      </w:r>
      <w:r w:rsidRPr="00381665">
        <w:rPr>
          <w:rStyle w:val="Emphasis"/>
          <w:highlight w:val="cyan"/>
        </w:rPr>
        <w:t>more likely pathways</w:t>
      </w:r>
      <w:r w:rsidRPr="009523AF">
        <w:rPr>
          <w:rStyle w:val="StyleUnderline"/>
        </w:rPr>
        <w:t xml:space="preserve"> in between</w:t>
      </w:r>
      <w:r w:rsidRPr="00331CD9">
        <w:rPr>
          <w:sz w:val="10"/>
        </w:rPr>
        <w:t xml:space="preserve">. Happily — and that’s </w:t>
      </w:r>
      <w:proofErr w:type="gramStart"/>
      <w:r w:rsidRPr="00331CD9">
        <w:rPr>
          <w:sz w:val="10"/>
        </w:rPr>
        <w:t>a word we climatologists</w:t>
      </w:r>
      <w:proofErr w:type="gramEnd"/>
      <w:r w:rsidRPr="00331CD9">
        <w:rPr>
          <w:sz w:val="10"/>
        </w:rPr>
        <w:t xml:space="preserve"> rarely get to use — </w:t>
      </w:r>
      <w:r w:rsidRPr="00381665">
        <w:rPr>
          <w:rStyle w:val="StyleUnderline"/>
          <w:highlight w:val="cyan"/>
        </w:rPr>
        <w:t>the world imagined</w:t>
      </w:r>
      <w:r w:rsidRPr="009523AF">
        <w:rPr>
          <w:rStyle w:val="StyleUnderline"/>
        </w:rPr>
        <w:t xml:space="preserve"> in RCP8.5 is one that</w:t>
      </w:r>
      <w:r w:rsidRPr="00331CD9">
        <w:rPr>
          <w:sz w:val="10"/>
        </w:rPr>
        <w:t xml:space="preserve">, in our view, </w:t>
      </w:r>
      <w:r w:rsidRPr="00381665">
        <w:rPr>
          <w:rStyle w:val="StyleUnderline"/>
          <w:highlight w:val="cyan"/>
        </w:rPr>
        <w:t xml:space="preserve">becomes </w:t>
      </w:r>
      <w:r w:rsidRPr="00381665">
        <w:rPr>
          <w:rStyle w:val="Emphasis"/>
          <w:highlight w:val="cyan"/>
        </w:rPr>
        <w:t>increasingly implausible</w:t>
      </w:r>
      <w:r w:rsidRPr="009523AF">
        <w:rPr>
          <w:rStyle w:val="StyleUnderline"/>
        </w:rPr>
        <w:t xml:space="preserve"> with every passing year</w:t>
      </w:r>
      <w:r w:rsidRPr="00331CD9">
        <w:rPr>
          <w:sz w:val="10"/>
        </w:rPr>
        <w:t xml:space="preserve">5. </w:t>
      </w:r>
      <w:r w:rsidRPr="00381665">
        <w:rPr>
          <w:rStyle w:val="StyleUnderline"/>
          <w:highlight w:val="cyan"/>
        </w:rPr>
        <w:t>Emission pathways</w:t>
      </w:r>
      <w:r w:rsidRPr="009523AF">
        <w:rPr>
          <w:rStyle w:val="StyleUnderline"/>
        </w:rPr>
        <w:t xml:space="preserve"> to get to RCP8.5</w:t>
      </w:r>
      <w:r w:rsidRPr="00331CD9">
        <w:rPr>
          <w:sz w:val="10"/>
        </w:rPr>
        <w:t xml:space="preserve"> generally </w:t>
      </w:r>
      <w:r w:rsidRPr="00381665">
        <w:rPr>
          <w:rStyle w:val="StyleUnderline"/>
          <w:highlight w:val="cyan"/>
        </w:rPr>
        <w:t xml:space="preserve">require an unprecedented </w:t>
      </w:r>
      <w:r w:rsidRPr="00381665">
        <w:rPr>
          <w:rStyle w:val="Emphasis"/>
          <w:highlight w:val="cyan"/>
        </w:rPr>
        <w:t>fivefold increase</w:t>
      </w:r>
      <w:r w:rsidRPr="00381665">
        <w:rPr>
          <w:rStyle w:val="StyleUnderline"/>
          <w:highlight w:val="cyan"/>
        </w:rPr>
        <w:t xml:space="preserve"> in coal</w:t>
      </w:r>
      <w:r w:rsidRPr="009523AF">
        <w:rPr>
          <w:rStyle w:val="StyleUnderline"/>
        </w:rPr>
        <w:t xml:space="preserve"> use by the end of the century, an amount larger than some estimates of recoverable coal reserves</w:t>
      </w:r>
      <w:r w:rsidRPr="00331CD9">
        <w:rPr>
          <w:sz w:val="10"/>
        </w:rPr>
        <w:t xml:space="preserve">6. It is thought that </w:t>
      </w:r>
      <w:r w:rsidRPr="00381665">
        <w:rPr>
          <w:rStyle w:val="StyleUnderline"/>
          <w:highlight w:val="cyan"/>
        </w:rPr>
        <w:t>global coal use peaked in 2013</w:t>
      </w:r>
      <w:r w:rsidRPr="00331CD9">
        <w:rPr>
          <w:sz w:val="10"/>
        </w:rPr>
        <w:t xml:space="preserve">, and although increases are still possible, </w:t>
      </w:r>
      <w:r w:rsidRPr="00381665">
        <w:rPr>
          <w:rStyle w:val="StyleUnderline"/>
          <w:highlight w:val="cyan"/>
        </w:rPr>
        <w:t xml:space="preserve">many energy forecasts expect it to </w:t>
      </w:r>
      <w:r w:rsidRPr="00381665">
        <w:rPr>
          <w:rStyle w:val="Emphasis"/>
          <w:highlight w:val="cyan"/>
        </w:rPr>
        <w:t>flatline</w:t>
      </w:r>
      <w:r w:rsidRPr="009523AF">
        <w:rPr>
          <w:rStyle w:val="StyleUnderline"/>
        </w:rPr>
        <w:t xml:space="preserve"> over the next few decades</w:t>
      </w:r>
      <w:r w:rsidRPr="00331CD9">
        <w:rPr>
          <w:sz w:val="10"/>
        </w:rPr>
        <w:t xml:space="preserve">7. Furthermore, </w:t>
      </w:r>
      <w:r w:rsidRPr="009523AF">
        <w:rPr>
          <w:rStyle w:val="StyleUnderline"/>
        </w:rPr>
        <w:t xml:space="preserve">the falling cost of clean energy sources is a trend that is </w:t>
      </w:r>
      <w:r w:rsidRPr="009523AF">
        <w:rPr>
          <w:rStyle w:val="Emphasis"/>
        </w:rPr>
        <w:t>unlikely to reverse</w:t>
      </w:r>
      <w:r w:rsidRPr="009523AF">
        <w:rPr>
          <w:rStyle w:val="StyleUnderline"/>
        </w:rPr>
        <w:t>, even in the absence of new climate policies</w:t>
      </w:r>
      <w:r w:rsidRPr="00331CD9">
        <w:rPr>
          <w:sz w:val="10"/>
        </w:rPr>
        <w:t xml:space="preserve">7. Assessment of current policies suggests that </w:t>
      </w:r>
      <w:r w:rsidRPr="009523AF">
        <w:rPr>
          <w:rStyle w:val="StyleUnderline"/>
        </w:rPr>
        <w:t xml:space="preserve">the world is on course for around </w:t>
      </w:r>
      <w:r w:rsidRPr="009523AF">
        <w:rPr>
          <w:rStyle w:val="Emphasis"/>
        </w:rPr>
        <w:t>3 °</w:t>
      </w:r>
      <w:r w:rsidRPr="009523AF">
        <w:rPr>
          <w:rStyle w:val="StyleUnderline"/>
        </w:rPr>
        <w:t>C of warming</w:t>
      </w:r>
      <w:r w:rsidRPr="00331CD9">
        <w:rPr>
          <w:sz w:val="10"/>
        </w:rPr>
        <w:t xml:space="preserve"> above pre-industrial levels </w:t>
      </w:r>
      <w:r w:rsidRPr="00381665">
        <w:rPr>
          <w:rStyle w:val="StyleUnderline"/>
          <w:highlight w:val="cyan"/>
        </w:rPr>
        <w:t>by the end of the century</w:t>
      </w:r>
      <w:r w:rsidRPr="00331CD9">
        <w:rPr>
          <w:sz w:val="10"/>
        </w:rPr>
        <w:t xml:space="preserve"> — still a catastrophic outcome, but </w:t>
      </w:r>
      <w:r w:rsidRPr="00381665">
        <w:rPr>
          <w:rStyle w:val="Emphasis"/>
          <w:highlight w:val="cyan"/>
        </w:rPr>
        <w:t>a long way</w:t>
      </w:r>
      <w:r w:rsidRPr="00381665">
        <w:rPr>
          <w:rStyle w:val="StyleUnderline"/>
          <w:highlight w:val="cyan"/>
        </w:rPr>
        <w:t xml:space="preserve"> from 5 °C</w:t>
      </w:r>
      <w:r w:rsidRPr="00331CD9">
        <w:rPr>
          <w:sz w:val="10"/>
        </w:rPr>
        <w:t xml:space="preserve">7,8. We cannot settle for 3 °C; nor should we dismiss progress. </w:t>
      </w:r>
      <w:r w:rsidRPr="00331CD9">
        <w:rPr>
          <w:sz w:val="10"/>
          <w:szCs w:val="16"/>
        </w:rPr>
        <w:t xml:space="preserve">Plan for progress </w:t>
      </w:r>
      <w:r w:rsidRPr="00331CD9">
        <w:rPr>
          <w:sz w:val="10"/>
        </w:rPr>
        <w:t xml:space="preserve">Some researchers argue that RCP8.5 could be more likely than was originally proposed. This is because some important feedback effects — such as the release of greenhouse gases from thawing permafrost9,10 — might be much larger than has been estimated by current climate models. These researchers point out that current emissions are in line with such a worst-case scenario11. Yet, in our view, </w:t>
      </w:r>
      <w:r w:rsidRPr="00381665">
        <w:rPr>
          <w:rStyle w:val="StyleUnderline"/>
          <w:highlight w:val="cyan"/>
        </w:rPr>
        <w:t>reports of emissions over the past decade suggest</w:t>
      </w:r>
      <w:r w:rsidRPr="009523AF">
        <w:rPr>
          <w:rStyle w:val="StyleUnderline"/>
        </w:rPr>
        <w:t xml:space="preserve"> that </w:t>
      </w:r>
      <w:r w:rsidRPr="00381665">
        <w:rPr>
          <w:rStyle w:val="StyleUnderline"/>
          <w:highlight w:val="cyan"/>
        </w:rPr>
        <w:t xml:space="preserve">they are </w:t>
      </w:r>
      <w:proofErr w:type="gramStart"/>
      <w:r w:rsidRPr="00381665">
        <w:rPr>
          <w:rStyle w:val="StyleUnderline"/>
          <w:highlight w:val="cyan"/>
        </w:rPr>
        <w:t>actually closer</w:t>
      </w:r>
      <w:proofErr w:type="gramEnd"/>
      <w:r w:rsidRPr="00381665">
        <w:rPr>
          <w:rStyle w:val="StyleUnderline"/>
          <w:highlight w:val="cyan"/>
        </w:rPr>
        <w:t xml:space="preserve"> to</w:t>
      </w:r>
      <w:r w:rsidRPr="009523AF">
        <w:rPr>
          <w:rStyle w:val="StyleUnderline"/>
        </w:rPr>
        <w:t xml:space="preserve"> those in </w:t>
      </w:r>
      <w:r w:rsidRPr="00381665">
        <w:rPr>
          <w:rStyle w:val="StyleUnderline"/>
          <w:highlight w:val="cyan"/>
        </w:rPr>
        <w:t xml:space="preserve">the </w:t>
      </w:r>
      <w:r w:rsidRPr="00381665">
        <w:rPr>
          <w:rStyle w:val="Emphasis"/>
          <w:highlight w:val="cyan"/>
        </w:rPr>
        <w:t>median scenarios</w:t>
      </w:r>
      <w:r w:rsidRPr="00331CD9">
        <w:rPr>
          <w:sz w:val="10"/>
          <w:szCs w:val="16"/>
        </w:rPr>
        <w:t>7</w:t>
      </w:r>
      <w:r w:rsidRPr="00331CD9">
        <w:rPr>
          <w:sz w:val="10"/>
        </w:rPr>
        <w:t xml:space="preserve">. We contend that these </w:t>
      </w:r>
      <w:r w:rsidRPr="00381665">
        <w:rPr>
          <w:rStyle w:val="StyleUnderline"/>
          <w:highlight w:val="cyan"/>
        </w:rPr>
        <w:t>critics are looking at the extremes</w:t>
      </w:r>
      <w:r w:rsidRPr="009523AF">
        <w:rPr>
          <w:rStyle w:val="StyleUnderline"/>
        </w:rPr>
        <w:t xml:space="preserve"> and </w:t>
      </w:r>
      <w:r w:rsidRPr="009523AF">
        <w:rPr>
          <w:rStyle w:val="Emphasis"/>
        </w:rPr>
        <w:t>assum</w:t>
      </w:r>
      <w:r w:rsidRPr="009523AF">
        <w:rPr>
          <w:rStyle w:val="StyleUnderline"/>
        </w:rPr>
        <w:t xml:space="preserve">ing that </w:t>
      </w:r>
      <w:r w:rsidRPr="009523AF">
        <w:rPr>
          <w:rStyle w:val="Emphasis"/>
        </w:rPr>
        <w:t>all</w:t>
      </w:r>
      <w:r w:rsidRPr="009523AF">
        <w:rPr>
          <w:rStyle w:val="StyleUnderline"/>
        </w:rPr>
        <w:t xml:space="preserve"> the </w:t>
      </w:r>
      <w:r w:rsidRPr="009523AF">
        <w:rPr>
          <w:rStyle w:val="Emphasis"/>
        </w:rPr>
        <w:t>dice</w:t>
      </w:r>
      <w:r w:rsidRPr="009523AF">
        <w:rPr>
          <w:rStyle w:val="StyleUnderline"/>
        </w:rPr>
        <w:t xml:space="preserve"> are loaded </w:t>
      </w:r>
      <w:r w:rsidRPr="00381665">
        <w:rPr>
          <w:rStyle w:val="StyleUnderline"/>
          <w:highlight w:val="cyan"/>
        </w:rPr>
        <w:t xml:space="preserve">with the </w:t>
      </w:r>
      <w:r w:rsidRPr="00381665">
        <w:rPr>
          <w:rStyle w:val="Emphasis"/>
          <w:highlight w:val="cyan"/>
        </w:rPr>
        <w:t>worst outcomes</w:t>
      </w:r>
      <w:r w:rsidRPr="00331CD9">
        <w:rPr>
          <w:sz w:val="10"/>
        </w:rPr>
        <w:t xml:space="preserve">. </w:t>
      </w:r>
      <w:r w:rsidRPr="00331CD9">
        <w:rPr>
          <w:sz w:val="10"/>
          <w:szCs w:val="16"/>
        </w:rPr>
        <w:t xml:space="preserve">Asking ‘what’s the worst that could happen?’ is a helpful exercise. It flags potential risks that emerge only at </w:t>
      </w:r>
      <w:proofErr w:type="gramStart"/>
      <w:r w:rsidRPr="00331CD9">
        <w:rPr>
          <w:sz w:val="10"/>
          <w:szCs w:val="16"/>
        </w:rPr>
        <w:t>the extremes</w:t>
      </w:r>
      <w:proofErr w:type="gramEnd"/>
      <w:r w:rsidRPr="00331CD9">
        <w:rPr>
          <w:sz w:val="10"/>
          <w:szCs w:val="16"/>
        </w:rPr>
        <w:t xml:space="preserve">. RCP8.5 was a useful way to benchmark climate models over an extended </w:t>
      </w:r>
      <w:proofErr w:type="gramStart"/>
      <w:r w:rsidRPr="00331CD9">
        <w:rPr>
          <w:sz w:val="10"/>
          <w:szCs w:val="16"/>
        </w:rPr>
        <w:t>period of time</w:t>
      </w:r>
      <w:proofErr w:type="gramEnd"/>
      <w:r w:rsidRPr="00331CD9">
        <w:rPr>
          <w:sz w:val="10"/>
          <w:szCs w:val="16"/>
        </w:rPr>
        <w:t xml:space="preserve">, by keeping future scenarios consistent. Perhaps it is for these reasons that the climate-modelling community suggested RCP8.5 “should be considered the highest priority”12. </w:t>
      </w:r>
      <w:r w:rsidRPr="009523AF">
        <w:rPr>
          <w:rStyle w:val="StyleUnderline"/>
        </w:rPr>
        <w:t>We must all</w:t>
      </w:r>
      <w:r w:rsidRPr="00331CD9">
        <w:rPr>
          <w:sz w:val="10"/>
        </w:rPr>
        <w:t xml:space="preserve"> — from physical scientists and climate-impact </w:t>
      </w:r>
      <w:proofErr w:type="spellStart"/>
      <w:r w:rsidRPr="00331CD9">
        <w:rPr>
          <w:sz w:val="10"/>
        </w:rPr>
        <w:t>modellers</w:t>
      </w:r>
      <w:proofErr w:type="spellEnd"/>
      <w:r w:rsidRPr="00331CD9">
        <w:rPr>
          <w:sz w:val="10"/>
        </w:rPr>
        <w:t xml:space="preserve"> to communicators and policymakers — </w:t>
      </w:r>
      <w:r w:rsidRPr="009523AF">
        <w:rPr>
          <w:rStyle w:val="StyleUnderline"/>
        </w:rPr>
        <w:t xml:space="preserve">stop presenting the worst-case scenario as the most likely one. </w:t>
      </w:r>
      <w:r w:rsidRPr="00381665">
        <w:rPr>
          <w:rStyle w:val="Emphasis"/>
          <w:highlight w:val="cyan"/>
        </w:rPr>
        <w:t>Overstating</w:t>
      </w:r>
      <w:r w:rsidRPr="00381665">
        <w:rPr>
          <w:rStyle w:val="StyleUnderline"/>
          <w:highlight w:val="cyan"/>
        </w:rPr>
        <w:t xml:space="preserve"> the likelihood of extreme climate </w:t>
      </w:r>
      <w:r w:rsidRPr="00381665">
        <w:rPr>
          <w:rStyle w:val="Emphasis"/>
          <w:highlight w:val="cyan"/>
        </w:rPr>
        <w:t>impacts</w:t>
      </w:r>
      <w:r w:rsidRPr="00381665">
        <w:rPr>
          <w:rStyle w:val="StyleUnderline"/>
          <w:highlight w:val="cyan"/>
        </w:rPr>
        <w:t xml:space="preserve"> can make mitigation seem </w:t>
      </w:r>
      <w:r w:rsidRPr="00381665">
        <w:rPr>
          <w:rStyle w:val="Emphasis"/>
          <w:highlight w:val="cyan"/>
        </w:rPr>
        <w:t>harder</w:t>
      </w:r>
      <w:r w:rsidRPr="009523AF">
        <w:rPr>
          <w:rStyle w:val="StyleUnderline"/>
        </w:rPr>
        <w:t xml:space="preserve"> than it </w:t>
      </w:r>
      <w:proofErr w:type="gramStart"/>
      <w:r w:rsidRPr="009523AF">
        <w:rPr>
          <w:rStyle w:val="StyleUnderline"/>
        </w:rPr>
        <w:t>actually is</w:t>
      </w:r>
      <w:proofErr w:type="gramEnd"/>
      <w:r w:rsidRPr="009523AF">
        <w:rPr>
          <w:rStyle w:val="StyleUnderline"/>
        </w:rPr>
        <w:t xml:space="preserve">. </w:t>
      </w:r>
      <w:r w:rsidRPr="00381665">
        <w:rPr>
          <w:rStyle w:val="StyleUnderline"/>
          <w:highlight w:val="cyan"/>
        </w:rPr>
        <w:t xml:space="preserve">This could lead to </w:t>
      </w:r>
      <w:r w:rsidRPr="00381665">
        <w:rPr>
          <w:rStyle w:val="Emphasis"/>
          <w:highlight w:val="cyan"/>
        </w:rPr>
        <w:t>defeatism</w:t>
      </w:r>
      <w:r w:rsidRPr="009523AF">
        <w:rPr>
          <w:rStyle w:val="StyleUnderline"/>
        </w:rPr>
        <w:t xml:space="preserve">, because </w:t>
      </w:r>
      <w:r w:rsidRPr="00381665">
        <w:rPr>
          <w:rStyle w:val="StyleUnderline"/>
          <w:highlight w:val="cyan"/>
        </w:rPr>
        <w:t>the problem</w:t>
      </w:r>
      <w:r w:rsidRPr="009523AF">
        <w:rPr>
          <w:rStyle w:val="StyleUnderline"/>
        </w:rPr>
        <w:t xml:space="preserve"> is </w:t>
      </w:r>
      <w:r w:rsidRPr="00381665">
        <w:rPr>
          <w:rStyle w:val="StyleUnderline"/>
          <w:highlight w:val="cyan"/>
        </w:rPr>
        <w:t xml:space="preserve">perceived as being </w:t>
      </w:r>
      <w:r w:rsidRPr="009523AF">
        <w:rPr>
          <w:rStyle w:val="Emphasis"/>
        </w:rPr>
        <w:t>out of control</w:t>
      </w:r>
      <w:r w:rsidRPr="009523AF">
        <w:rPr>
          <w:rStyle w:val="StyleUnderline"/>
        </w:rPr>
        <w:t xml:space="preserve"> and </w:t>
      </w:r>
      <w:r w:rsidRPr="00381665">
        <w:rPr>
          <w:rStyle w:val="Emphasis"/>
          <w:highlight w:val="cyan"/>
        </w:rPr>
        <w:t>unsolvable</w:t>
      </w:r>
      <w:r w:rsidRPr="00331CD9">
        <w:rPr>
          <w:sz w:val="10"/>
          <w:highlight w:val="cyan"/>
        </w:rPr>
        <w:t xml:space="preserve">. </w:t>
      </w:r>
      <w:r w:rsidRPr="00331CD9">
        <w:rPr>
          <w:sz w:val="10"/>
        </w:rPr>
        <w:t xml:space="preserve">Pressingly, </w:t>
      </w:r>
      <w:r w:rsidRPr="009523AF">
        <w:rPr>
          <w:rStyle w:val="StyleUnderline"/>
        </w:rPr>
        <w:t xml:space="preserve">it </w:t>
      </w:r>
      <w:r w:rsidRPr="00381665">
        <w:rPr>
          <w:rStyle w:val="StyleUnderline"/>
          <w:highlight w:val="cyan"/>
        </w:rPr>
        <w:t xml:space="preserve">might result in </w:t>
      </w:r>
      <w:r w:rsidRPr="00381665">
        <w:rPr>
          <w:rStyle w:val="Emphasis"/>
          <w:highlight w:val="cyan"/>
        </w:rPr>
        <w:t>poor planning</w:t>
      </w:r>
      <w:r w:rsidRPr="009523AF">
        <w:rPr>
          <w:rStyle w:val="StyleUnderline"/>
        </w:rPr>
        <w:t>, whereas a more realistic range of baseline scenarios will strengthen the assessment of climate risk</w:t>
      </w:r>
      <w:r w:rsidRPr="00331CD9">
        <w:rPr>
          <w:sz w:val="10"/>
        </w:rPr>
        <w:t>.</w:t>
      </w:r>
    </w:p>
    <w:p w14:paraId="5270B0E6" w14:textId="77777777" w:rsidR="00643B2C" w:rsidRPr="006E54E9" w:rsidRDefault="00643B2C" w:rsidP="00643B2C">
      <w:pPr>
        <w:pStyle w:val="Heading4"/>
      </w:pPr>
      <w:r w:rsidRPr="006E54E9">
        <w:t>Adaptation</w:t>
      </w:r>
      <w:r>
        <w:t xml:space="preserve"> without </w:t>
      </w:r>
      <w:proofErr w:type="spellStart"/>
      <w:r>
        <w:t>aff</w:t>
      </w:r>
      <w:proofErr w:type="spellEnd"/>
      <w:r>
        <w:t xml:space="preserve"> action </w:t>
      </w:r>
      <w:r w:rsidRPr="006E54E9">
        <w:t>is guaranteed, zeroing the impact.</w:t>
      </w:r>
    </w:p>
    <w:p w14:paraId="483F4298" w14:textId="77777777" w:rsidR="00643B2C" w:rsidRPr="006E54E9" w:rsidRDefault="00643B2C" w:rsidP="00643B2C">
      <w:r w:rsidRPr="006E54E9">
        <w:rPr>
          <w:rStyle w:val="Style13ptBold"/>
        </w:rPr>
        <w:t>Lomborg ’21</w:t>
      </w:r>
      <w:r>
        <w:rPr>
          <w:rStyle w:val="Style13ptBold"/>
        </w:rPr>
        <w:t>---</w:t>
      </w:r>
      <w:r w:rsidRPr="006E54E9">
        <w:t xml:space="preserve">Dr. Bjorn; President of the Copenhagen Consensus Center, Former Director of the Danish Government's Environmental Assessment Institute, PhD in Political Science at the University of Copenhagen, M.A. in Political Science at the University of Aarhus, BA from the University of Georgia; 2021; “Climate Change Calls for Adaptation, Not Panic”; </w:t>
      </w:r>
      <w:r w:rsidRPr="006E54E9">
        <w:rPr>
          <w:i/>
          <w:iCs/>
        </w:rPr>
        <w:t>Wall Street Journal</w:t>
      </w:r>
      <w:r w:rsidRPr="006E54E9">
        <w:t>; https://www.wsj.com/articles/climate-change-adaptation-panic-exaggerating-disaster-11634760376</w:t>
      </w:r>
    </w:p>
    <w:p w14:paraId="3DEA8F4B" w14:textId="77777777" w:rsidR="00643B2C" w:rsidRDefault="00643B2C" w:rsidP="00643B2C">
      <w:pPr>
        <w:rPr>
          <w:sz w:val="10"/>
        </w:rPr>
      </w:pPr>
      <w:r w:rsidRPr="006E54E9">
        <w:rPr>
          <w:rStyle w:val="StyleUnderline"/>
        </w:rPr>
        <w:t xml:space="preserve">It’s easy </w:t>
      </w:r>
      <w:r w:rsidRPr="006E54E9">
        <w:rPr>
          <w:rStyle w:val="StyleUnderline"/>
          <w:highlight w:val="cyan"/>
        </w:rPr>
        <w:t xml:space="preserve">to construct </w:t>
      </w:r>
      <w:r w:rsidRPr="006E54E9">
        <w:rPr>
          <w:rStyle w:val="Emphasis"/>
          <w:highlight w:val="cyan"/>
        </w:rPr>
        <w:t>climate disasters</w:t>
      </w:r>
      <w:r w:rsidRPr="006E54E9">
        <w:rPr>
          <w:rStyle w:val="StyleUnderline"/>
          <w:highlight w:val="cyan"/>
        </w:rPr>
        <w:t>. You</w:t>
      </w:r>
      <w:r w:rsidRPr="006E54E9">
        <w:rPr>
          <w:rStyle w:val="StyleUnderline"/>
        </w:rPr>
        <w:t xml:space="preserve"> just </w:t>
      </w:r>
      <w:r w:rsidRPr="006E54E9">
        <w:rPr>
          <w:rStyle w:val="StyleUnderline"/>
          <w:highlight w:val="cyan"/>
        </w:rPr>
        <w:t>find a</w:t>
      </w:r>
      <w:r w:rsidRPr="006E54E9">
        <w:rPr>
          <w:rStyle w:val="StyleUnderline"/>
        </w:rPr>
        <w:t xml:space="preserve"> current, disconcerting </w:t>
      </w:r>
      <w:r w:rsidRPr="006E54E9">
        <w:rPr>
          <w:rStyle w:val="StyleUnderline"/>
          <w:highlight w:val="cyan"/>
        </w:rPr>
        <w:t xml:space="preserve">trend and </w:t>
      </w:r>
      <w:r w:rsidRPr="006E54E9">
        <w:rPr>
          <w:rStyle w:val="Emphasis"/>
          <w:highlight w:val="cyan"/>
        </w:rPr>
        <w:t>project it</w:t>
      </w:r>
      <w:r w:rsidRPr="006E54E9">
        <w:rPr>
          <w:rStyle w:val="StyleUnderline"/>
        </w:rPr>
        <w:t xml:space="preserve"> into the future, while </w:t>
      </w:r>
      <w:r w:rsidRPr="006E54E9">
        <w:rPr>
          <w:rStyle w:val="Emphasis"/>
          <w:highlight w:val="cyan"/>
        </w:rPr>
        <w:t>ignoring</w:t>
      </w:r>
      <w:r w:rsidRPr="006E54E9">
        <w:rPr>
          <w:rStyle w:val="StyleUnderline"/>
          <w:highlight w:val="cyan"/>
        </w:rPr>
        <w:t xml:space="preserve"> everything</w:t>
      </w:r>
      <w:r w:rsidRPr="006E54E9">
        <w:rPr>
          <w:rStyle w:val="StyleUnderline"/>
        </w:rPr>
        <w:t xml:space="preserve"> humanity could do </w:t>
      </w:r>
      <w:r w:rsidRPr="006E54E9">
        <w:rPr>
          <w:rStyle w:val="StyleUnderline"/>
          <w:highlight w:val="cyan"/>
        </w:rPr>
        <w:t xml:space="preserve">to </w:t>
      </w:r>
      <w:r w:rsidRPr="006E54E9">
        <w:rPr>
          <w:rStyle w:val="Emphasis"/>
          <w:highlight w:val="cyan"/>
        </w:rPr>
        <w:t>adapt</w:t>
      </w:r>
      <w:r w:rsidRPr="006E54E9">
        <w:rPr>
          <w:rStyle w:val="StyleUnderline"/>
        </w:rPr>
        <w:t>. For instance</w:t>
      </w:r>
      <w:r w:rsidRPr="004401D2">
        <w:rPr>
          <w:sz w:val="10"/>
        </w:rPr>
        <w:t xml:space="preserve">, one widely reported study found that </w:t>
      </w:r>
      <w:r w:rsidRPr="006E54E9">
        <w:rPr>
          <w:rStyle w:val="Emphasis"/>
        </w:rPr>
        <w:t>heat waves</w:t>
      </w:r>
      <w:r w:rsidRPr="004401D2">
        <w:rPr>
          <w:sz w:val="10"/>
        </w:rPr>
        <w:t xml:space="preserve"> could kill thousands more Americans by the end of the century if global warming continues apace—but only if you assume people won’t use more air conditioning. </w:t>
      </w:r>
      <w:r w:rsidRPr="006E54E9">
        <w:rPr>
          <w:rStyle w:val="StyleUnderline"/>
        </w:rPr>
        <w:t xml:space="preserve">Yes, the </w:t>
      </w:r>
      <w:r w:rsidRPr="006E54E9">
        <w:rPr>
          <w:rStyle w:val="StyleUnderline"/>
          <w:highlight w:val="cyan"/>
        </w:rPr>
        <w:t>climate is</w:t>
      </w:r>
      <w:r w:rsidRPr="006E54E9">
        <w:rPr>
          <w:rStyle w:val="StyleUnderline"/>
        </w:rPr>
        <w:t xml:space="preserve"> likely </w:t>
      </w:r>
      <w:r w:rsidRPr="006E54E9">
        <w:rPr>
          <w:rStyle w:val="StyleUnderline"/>
          <w:highlight w:val="cyan"/>
        </w:rPr>
        <w:t xml:space="preserve">to change, but </w:t>
      </w:r>
      <w:r w:rsidRPr="006E54E9">
        <w:rPr>
          <w:rStyle w:val="Emphasis"/>
          <w:highlight w:val="cyan"/>
        </w:rPr>
        <w:t>so is human</w:t>
      </w:r>
      <w:r w:rsidRPr="006E54E9">
        <w:rPr>
          <w:rStyle w:val="Emphasis"/>
        </w:rPr>
        <w:t xml:space="preserve"> behavior</w:t>
      </w:r>
      <w:r w:rsidRPr="006E54E9">
        <w:rPr>
          <w:rStyle w:val="StyleUnderline"/>
        </w:rPr>
        <w:t xml:space="preserve"> in </w:t>
      </w:r>
      <w:r w:rsidRPr="006E54E9">
        <w:rPr>
          <w:rStyle w:val="Emphasis"/>
          <w:highlight w:val="cyan"/>
        </w:rPr>
        <w:t>response</w:t>
      </w:r>
      <w:r w:rsidRPr="004401D2">
        <w:rPr>
          <w:sz w:val="10"/>
        </w:rPr>
        <w:t xml:space="preserve">. </w:t>
      </w:r>
      <w:r w:rsidRPr="006E54E9">
        <w:rPr>
          <w:rStyle w:val="StyleUnderline"/>
        </w:rPr>
        <w:t xml:space="preserve">Adaptation doesn’t make the cost of global warming go away entirely, but it does </w:t>
      </w:r>
      <w:r w:rsidRPr="006E54E9">
        <w:rPr>
          <w:rStyle w:val="Emphasis"/>
        </w:rPr>
        <w:t>reduce it dramatically</w:t>
      </w:r>
      <w:r w:rsidRPr="004401D2">
        <w:rPr>
          <w:sz w:val="10"/>
        </w:rPr>
        <w:t xml:space="preserve">. Higher temperatures will shrink harvests if </w:t>
      </w:r>
      <w:r w:rsidRPr="006E54E9">
        <w:rPr>
          <w:rStyle w:val="StyleUnderline"/>
        </w:rPr>
        <w:t>farmers</w:t>
      </w:r>
      <w:r w:rsidRPr="004401D2">
        <w:rPr>
          <w:sz w:val="10"/>
        </w:rPr>
        <w:t xml:space="preserve"> keep growing the same crops, but </w:t>
      </w:r>
      <w:r w:rsidRPr="006E54E9">
        <w:rPr>
          <w:rStyle w:val="StyleUnderline"/>
        </w:rPr>
        <w:t xml:space="preserve">they’re likely to </w:t>
      </w:r>
      <w:r w:rsidRPr="006E54E9">
        <w:rPr>
          <w:rStyle w:val="Emphasis"/>
        </w:rPr>
        <w:t>adapt</w:t>
      </w:r>
      <w:r w:rsidRPr="006E54E9">
        <w:rPr>
          <w:rStyle w:val="StyleUnderline"/>
        </w:rPr>
        <w:t xml:space="preserve"> by growing other varieties or different plants altogether</w:t>
      </w:r>
      <w:r w:rsidRPr="004401D2">
        <w:rPr>
          <w:sz w:val="10"/>
        </w:rPr>
        <w:t xml:space="preserve">. Corn </w:t>
      </w:r>
      <w:r w:rsidRPr="006E54E9">
        <w:rPr>
          <w:rStyle w:val="StyleUnderline"/>
        </w:rPr>
        <w:t>production</w:t>
      </w:r>
      <w:r w:rsidRPr="004401D2">
        <w:rPr>
          <w:sz w:val="10"/>
        </w:rPr>
        <w:t xml:space="preserve"> in North America has </w:t>
      </w:r>
      <w:r w:rsidRPr="006E54E9">
        <w:rPr>
          <w:rStyle w:val="Emphasis"/>
        </w:rPr>
        <w:t>shift</w:t>
      </w:r>
      <w:r w:rsidRPr="004401D2">
        <w:rPr>
          <w:sz w:val="10"/>
        </w:rPr>
        <w:t xml:space="preserve">ed away from the Southeast toward the Upper Midwest, where farmers take advantage of longer growing seasons and less-frequent extreme heat. </w:t>
      </w:r>
      <w:r w:rsidRPr="006E54E9">
        <w:rPr>
          <w:rStyle w:val="StyleUnderline"/>
          <w:highlight w:val="cyan"/>
        </w:rPr>
        <w:t xml:space="preserve">When sea levels rise, governments build </w:t>
      </w:r>
      <w:r w:rsidRPr="006E54E9">
        <w:rPr>
          <w:rStyle w:val="Emphasis"/>
          <w:highlight w:val="cyan"/>
        </w:rPr>
        <w:t>defenses</w:t>
      </w:r>
      <w:r w:rsidRPr="006E54E9">
        <w:rPr>
          <w:rStyle w:val="StyleUnderline"/>
        </w:rPr>
        <w:t>—like the levees, flood walls and drainage systems</w:t>
      </w:r>
      <w:r w:rsidRPr="004401D2">
        <w:rPr>
          <w:sz w:val="10"/>
        </w:rPr>
        <w:t xml:space="preserve"> that protected New Orleans from much of Hurricane Ida’s ferocity this year. </w:t>
      </w:r>
      <w:r w:rsidRPr="006E54E9">
        <w:rPr>
          <w:rStyle w:val="StyleUnderline"/>
        </w:rPr>
        <w:t>Nonetheless, many</w:t>
      </w:r>
      <w:r w:rsidRPr="004401D2">
        <w:rPr>
          <w:sz w:val="10"/>
        </w:rPr>
        <w:t xml:space="preserve"> in the media </w:t>
      </w:r>
      <w:r w:rsidRPr="006E54E9">
        <w:rPr>
          <w:rStyle w:val="StyleUnderline"/>
        </w:rPr>
        <w:t xml:space="preserve">push </w:t>
      </w:r>
      <w:r w:rsidRPr="006E54E9">
        <w:rPr>
          <w:rStyle w:val="Emphasis"/>
        </w:rPr>
        <w:t>unrealistic projections</w:t>
      </w:r>
      <w:r w:rsidRPr="006E54E9">
        <w:rPr>
          <w:rStyle w:val="StyleUnderline"/>
        </w:rPr>
        <w:t xml:space="preserve"> of climate catastrophes, while </w:t>
      </w:r>
      <w:r w:rsidRPr="006E54E9">
        <w:rPr>
          <w:rStyle w:val="Emphasis"/>
        </w:rPr>
        <w:t>ignoring</w:t>
      </w:r>
      <w:r w:rsidRPr="006E54E9">
        <w:rPr>
          <w:rStyle w:val="StyleUnderline"/>
        </w:rPr>
        <w:t xml:space="preserve"> adaptation. A new study documents how the </w:t>
      </w:r>
      <w:r w:rsidRPr="006E54E9">
        <w:rPr>
          <w:rStyle w:val="Emphasis"/>
        </w:rPr>
        <w:t xml:space="preserve">biggest </w:t>
      </w:r>
      <w:r w:rsidRPr="006E54E9">
        <w:rPr>
          <w:rStyle w:val="Emphasis"/>
          <w:highlight w:val="cyan"/>
        </w:rPr>
        <w:t>bias</w:t>
      </w:r>
      <w:r w:rsidRPr="006E54E9">
        <w:rPr>
          <w:rStyle w:val="StyleUnderline"/>
          <w:highlight w:val="cyan"/>
        </w:rPr>
        <w:t xml:space="preserve"> in studies</w:t>
      </w:r>
      <w:r w:rsidRPr="006E54E9">
        <w:rPr>
          <w:rStyle w:val="StyleUnderline"/>
        </w:rPr>
        <w:t xml:space="preserve"> on the rise of sea levels </w:t>
      </w:r>
      <w:r w:rsidRPr="006E54E9">
        <w:rPr>
          <w:rStyle w:val="StyleUnderline"/>
          <w:highlight w:val="cyan"/>
        </w:rPr>
        <w:t>is</w:t>
      </w:r>
      <w:r w:rsidRPr="006E54E9">
        <w:rPr>
          <w:rStyle w:val="StyleUnderline"/>
        </w:rPr>
        <w:t xml:space="preserve"> their </w:t>
      </w:r>
      <w:r w:rsidRPr="006E54E9">
        <w:rPr>
          <w:rStyle w:val="StyleUnderline"/>
          <w:highlight w:val="cyan"/>
        </w:rPr>
        <w:t>tendency to ignore</w:t>
      </w:r>
      <w:r w:rsidRPr="006E54E9">
        <w:rPr>
          <w:rStyle w:val="StyleUnderline"/>
        </w:rPr>
        <w:t xml:space="preserve"> human </w:t>
      </w:r>
      <w:r w:rsidRPr="006E54E9">
        <w:rPr>
          <w:rStyle w:val="StyleUnderline"/>
          <w:highlight w:val="cyan"/>
        </w:rPr>
        <w:t xml:space="preserve">adaptation, </w:t>
      </w:r>
      <w:r w:rsidRPr="006E54E9">
        <w:rPr>
          <w:rStyle w:val="Emphasis"/>
          <w:highlight w:val="cyan"/>
        </w:rPr>
        <w:t>exaggerating</w:t>
      </w:r>
      <w:r w:rsidRPr="006E54E9">
        <w:rPr>
          <w:rStyle w:val="StyleUnderline"/>
        </w:rPr>
        <w:t xml:space="preserve"> flood </w:t>
      </w:r>
      <w:r w:rsidRPr="006E54E9">
        <w:rPr>
          <w:rStyle w:val="StyleUnderline"/>
          <w:highlight w:val="cyan"/>
        </w:rPr>
        <w:t>risks</w:t>
      </w:r>
      <w:r w:rsidRPr="004401D2">
        <w:rPr>
          <w:sz w:val="10"/>
        </w:rPr>
        <w:t xml:space="preserve"> in 2100 </w:t>
      </w:r>
      <w:r w:rsidRPr="006E54E9">
        <w:rPr>
          <w:rStyle w:val="StyleUnderline"/>
        </w:rPr>
        <w:t xml:space="preserve">by as much as </w:t>
      </w:r>
      <w:r w:rsidRPr="006E54E9">
        <w:rPr>
          <w:rStyle w:val="Emphasis"/>
          <w:highlight w:val="cyan"/>
        </w:rPr>
        <w:t>1,300 times</w:t>
      </w:r>
      <w:r w:rsidRPr="004401D2">
        <w:rPr>
          <w:sz w:val="10"/>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sidRPr="006E54E9">
        <w:rPr>
          <w:rStyle w:val="StyleUnderline"/>
        </w:rPr>
        <w:t>studies</w:t>
      </w:r>
      <w:r w:rsidRPr="004401D2">
        <w:rPr>
          <w:sz w:val="10"/>
        </w:rPr>
        <w:t xml:space="preserve"> that </w:t>
      </w:r>
      <w:r w:rsidRPr="006E54E9">
        <w:rPr>
          <w:rStyle w:val="Emphasis"/>
        </w:rPr>
        <w:t>implausibly</w:t>
      </w:r>
      <w:r w:rsidRPr="006E54E9">
        <w:rPr>
          <w:rStyle w:val="StyleUnderline"/>
        </w:rPr>
        <w:t xml:space="preserve"> </w:t>
      </w:r>
      <w:proofErr w:type="gramStart"/>
      <w:r w:rsidRPr="006E54E9">
        <w:rPr>
          <w:rStyle w:val="StyleUnderline"/>
        </w:rPr>
        <w:t>assume</w:t>
      </w:r>
      <w:proofErr w:type="gramEnd"/>
      <w:r w:rsidRPr="006E54E9">
        <w:rPr>
          <w:rStyle w:val="StyleUnderline"/>
        </w:rPr>
        <w:t xml:space="preserve"> no society</w:t>
      </w:r>
      <w:r w:rsidRPr="004401D2">
        <w:rPr>
          <w:sz w:val="10"/>
        </w:rPr>
        <w:t xml:space="preserve"> across the world </w:t>
      </w:r>
      <w:r w:rsidRPr="006E54E9">
        <w:rPr>
          <w:rStyle w:val="StyleUnderline"/>
        </w:rPr>
        <w:t>will make</w:t>
      </w:r>
      <w:r w:rsidRPr="004401D2">
        <w:rPr>
          <w:sz w:val="10"/>
        </w:rPr>
        <w:t xml:space="preserve"> any </w:t>
      </w:r>
      <w:r w:rsidRPr="006E54E9">
        <w:rPr>
          <w:rStyle w:val="StyleUnderline"/>
        </w:rPr>
        <w:t>adaptation</w:t>
      </w:r>
      <w:r w:rsidRPr="004401D2">
        <w:rPr>
          <w:sz w:val="10"/>
        </w:rPr>
        <w:t xml:space="preserve"> whatever for the rest of the century. </w:t>
      </w:r>
      <w:r w:rsidRPr="006E54E9">
        <w:rPr>
          <w:rStyle w:val="StyleUnderline"/>
        </w:rPr>
        <w:t xml:space="preserve">This isn’t </w:t>
      </w:r>
      <w:r w:rsidRPr="006E54E9">
        <w:rPr>
          <w:rStyle w:val="Emphasis"/>
        </w:rPr>
        <w:t>reporting</w:t>
      </w:r>
      <w:r w:rsidRPr="006E54E9">
        <w:rPr>
          <w:rStyle w:val="StyleUnderline"/>
        </w:rPr>
        <w:t xml:space="preserve"> but </w:t>
      </w:r>
      <w:r w:rsidRPr="006E54E9">
        <w:rPr>
          <w:rStyle w:val="Emphasis"/>
        </w:rPr>
        <w:t>scaremongering</w:t>
      </w:r>
      <w:r w:rsidRPr="004401D2">
        <w:rPr>
          <w:sz w:val="10"/>
        </w:rPr>
        <w:t>. 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sidRPr="006E54E9">
        <w:rPr>
          <w:rStyle w:val="StyleUnderline"/>
          <w:highlight w:val="cyan"/>
        </w:rPr>
        <w:t xml:space="preserve">in </w:t>
      </w:r>
      <w:r w:rsidRPr="006E54E9">
        <w:rPr>
          <w:rStyle w:val="Emphasis"/>
          <w:highlight w:val="cyan"/>
        </w:rPr>
        <w:t>reality</w:t>
      </w:r>
      <w:r w:rsidRPr="006E54E9">
        <w:rPr>
          <w:rStyle w:val="StyleUnderline"/>
        </w:rPr>
        <w:t xml:space="preserve">, societies are </w:t>
      </w:r>
      <w:r w:rsidRPr="006E54E9">
        <w:rPr>
          <w:rStyle w:val="Emphasis"/>
        </w:rPr>
        <w:t>likely</w:t>
      </w:r>
      <w:r w:rsidRPr="006E54E9">
        <w:rPr>
          <w:rStyle w:val="StyleUnderline"/>
        </w:rPr>
        <w:t xml:space="preserve"> to adapt</w:t>
      </w:r>
      <w:r w:rsidRPr="004401D2">
        <w:rPr>
          <w:sz w:val="10"/>
        </w:rPr>
        <w:t xml:space="preserve">.” By raising the height of dikes, the study shows that </w:t>
      </w:r>
      <w:r w:rsidRPr="006E54E9">
        <w:rPr>
          <w:rStyle w:val="Emphasis"/>
          <w:szCs w:val="26"/>
          <w:highlight w:val="cyan"/>
        </w:rPr>
        <w:t>humanity can negate</w:t>
      </w:r>
      <w:r w:rsidRPr="006E54E9">
        <w:rPr>
          <w:rStyle w:val="Emphasis"/>
          <w:szCs w:val="26"/>
        </w:rPr>
        <w:t xml:space="preserve"> almost </w:t>
      </w:r>
      <w:r w:rsidRPr="006E54E9">
        <w:rPr>
          <w:rStyle w:val="Emphasis"/>
          <w:szCs w:val="26"/>
          <w:highlight w:val="cyan"/>
        </w:rPr>
        <w:t>all</w:t>
      </w:r>
      <w:r w:rsidRPr="006E54E9">
        <w:rPr>
          <w:rStyle w:val="Emphasis"/>
          <w:szCs w:val="26"/>
        </w:rPr>
        <w:t xml:space="preserve"> that terrible projected </w:t>
      </w:r>
      <w:r w:rsidRPr="006E54E9">
        <w:rPr>
          <w:rStyle w:val="Emphasis"/>
          <w:szCs w:val="26"/>
          <w:highlight w:val="cyan"/>
        </w:rPr>
        <w:t>damage</w:t>
      </w:r>
      <w:r w:rsidRPr="004401D2">
        <w:rPr>
          <w:sz w:val="10"/>
          <w:szCs w:val="26"/>
        </w:rPr>
        <w:t xml:space="preserve"> </w:t>
      </w:r>
      <w:r w:rsidRPr="004401D2">
        <w:rPr>
          <w:sz w:val="10"/>
        </w:rPr>
        <w:t xml:space="preserve">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 Adaptation is much more effective than climate regulations at staving off flood risks. Compare the two types of policies in isolation. Without any climate mitigation to help, dikes would still safeguard more than 99.99% of the flood victims you’d see if global warming </w:t>
      </w:r>
      <w:proofErr w:type="gramStart"/>
      <w:r w:rsidRPr="004401D2">
        <w:rPr>
          <w:sz w:val="10"/>
        </w:rPr>
        <w:t>continued on</w:t>
      </w:r>
      <w:proofErr w:type="gramEnd"/>
      <w:r w:rsidRPr="004401D2">
        <w:rPr>
          <w:sz w:val="10"/>
        </w:rPr>
        <w:t xml:space="preserve"> current trends. Instead of 187 million people flooded in 2100, there would be only 15,000. Climate policy achieves much less on its own. Without adaptation, even stringent regulations that keep the global temperature </w:t>
      </w:r>
      <w:proofErr w:type="gramStart"/>
      <w:r w:rsidRPr="004401D2">
        <w:rPr>
          <w:sz w:val="10"/>
        </w:rPr>
        <w:t>rise</w:t>
      </w:r>
      <w:proofErr w:type="gramEnd"/>
      <w:r w:rsidRPr="004401D2">
        <w:rPr>
          <w:sz w:val="10"/>
        </w:rPr>
        <w:t xml:space="preserve"> below 2 degrees Celsius would reduce the number of flood victims only down to 85 million a year by the end of the century. 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 You don’t have to portend doom to take climate change seriously. </w:t>
      </w:r>
      <w:r w:rsidRPr="006E54E9">
        <w:rPr>
          <w:rStyle w:val="StyleUnderline"/>
          <w:highlight w:val="cyan"/>
        </w:rPr>
        <w:t>Ignoring</w:t>
      </w:r>
      <w:r w:rsidRPr="006E54E9">
        <w:rPr>
          <w:rStyle w:val="StyleUnderline"/>
        </w:rPr>
        <w:t xml:space="preserve"> the benefits of </w:t>
      </w:r>
      <w:r w:rsidRPr="006E54E9">
        <w:rPr>
          <w:rStyle w:val="StyleUnderline"/>
          <w:highlight w:val="cyan"/>
        </w:rPr>
        <w:t>adaptation</w:t>
      </w:r>
      <w:r w:rsidRPr="006E54E9">
        <w:rPr>
          <w:rStyle w:val="StyleUnderline"/>
        </w:rPr>
        <w:t xml:space="preserve"> may make for better headlines, but it </w:t>
      </w:r>
      <w:r w:rsidRPr="006E54E9">
        <w:rPr>
          <w:rStyle w:val="Emphasis"/>
          <w:highlight w:val="cyan"/>
        </w:rPr>
        <w:t>badly misinforms</w:t>
      </w:r>
      <w:r w:rsidRPr="006E54E9">
        <w:rPr>
          <w:rStyle w:val="StyleUnderline"/>
        </w:rPr>
        <w:t xml:space="preserve"> readers</w:t>
      </w:r>
      <w:r w:rsidRPr="004401D2">
        <w:rPr>
          <w:sz w:val="10"/>
        </w:rPr>
        <w:t>.</w:t>
      </w:r>
    </w:p>
    <w:p w14:paraId="6A88146C" w14:textId="77777777" w:rsidR="00643B2C" w:rsidRDefault="00643B2C" w:rsidP="00643B2C">
      <w:pPr>
        <w:pStyle w:val="Heading4"/>
      </w:pPr>
      <w:bookmarkStart w:id="0" w:name="_Hlk209810798"/>
      <w:r>
        <w:t xml:space="preserve">4 </w:t>
      </w:r>
      <w:r w:rsidRPr="00452D4E">
        <w:t xml:space="preserve">Chinese leadership is key to </w:t>
      </w:r>
      <w:r w:rsidRPr="00452D4E">
        <w:rPr>
          <w:u w:val="single"/>
        </w:rPr>
        <w:t>global climate mitigation</w:t>
      </w:r>
    </w:p>
    <w:p w14:paraId="01846DD2" w14:textId="77777777" w:rsidR="00643B2C" w:rsidRPr="00452D4E" w:rsidRDefault="00643B2C" w:rsidP="00643B2C">
      <w:bookmarkStart w:id="1" w:name="_Hlk209810806"/>
      <w:bookmarkEnd w:id="0"/>
      <w:r w:rsidRPr="00D41EE2">
        <w:rPr>
          <w:rStyle w:val="Style13ptBold"/>
        </w:rPr>
        <w:t xml:space="preserve">Hare </w:t>
      </w:r>
      <w:r w:rsidRPr="00452D4E">
        <w:t>11-6-20</w:t>
      </w:r>
      <w:r w:rsidRPr="00D41EE2">
        <w:rPr>
          <w:rStyle w:val="Style13ptBold"/>
        </w:rPr>
        <w:t>24</w:t>
      </w:r>
      <w:r w:rsidRPr="00452D4E">
        <w:t>, physicist and climate scientist, is the chief executive of Climate Analytics (Bill, “Donald Trump can’t stop global climate action. If we stick together, it’s the US that will lose out,” The Guardian, https://www.theguardian.com/commentisfree/2024/nov/07/donald-trump-cant-stop-global-climate-action-if-we-stick-together-its-the-us-that-will-lose-out)</w:t>
      </w:r>
    </w:p>
    <w:p w14:paraId="5075CB0F" w14:textId="77777777" w:rsidR="00643B2C" w:rsidRPr="00452D4E" w:rsidRDefault="00643B2C" w:rsidP="00643B2C">
      <w:pPr>
        <w:rPr>
          <w:sz w:val="10"/>
        </w:rPr>
      </w:pPr>
      <w:r w:rsidRPr="00452D4E">
        <w:rPr>
          <w:sz w:val="10"/>
        </w:rPr>
        <w:t xml:space="preserve">Donald </w:t>
      </w:r>
      <w:r w:rsidRPr="00D41EE2">
        <w:rPr>
          <w:rStyle w:val="StyleUnderline"/>
          <w:highlight w:val="cyan"/>
        </w:rPr>
        <w:t>Trump’s re-election</w:t>
      </w:r>
      <w:r w:rsidRPr="00452D4E">
        <w:rPr>
          <w:sz w:val="10"/>
        </w:rPr>
        <w:t xml:space="preserve"> to the White House </w:t>
      </w:r>
      <w:r w:rsidRPr="00D41EE2">
        <w:rPr>
          <w:rStyle w:val="StyleUnderline"/>
          <w:highlight w:val="cyan"/>
        </w:rPr>
        <w:t>is a</w:t>
      </w:r>
      <w:r w:rsidRPr="00D41EE2">
        <w:rPr>
          <w:rStyle w:val="StyleUnderline"/>
        </w:rPr>
        <w:t xml:space="preserve"> major </w:t>
      </w:r>
      <w:r w:rsidRPr="00D41EE2">
        <w:rPr>
          <w:rStyle w:val="StyleUnderline"/>
          <w:highlight w:val="cyan"/>
        </w:rPr>
        <w:t>setback for climate</w:t>
      </w:r>
      <w:r w:rsidRPr="00D41EE2">
        <w:rPr>
          <w:rStyle w:val="StyleUnderline"/>
        </w:rPr>
        <w:t xml:space="preserve"> action </w:t>
      </w:r>
      <w:r w:rsidRPr="00D41EE2">
        <w:rPr>
          <w:rStyle w:val="Emphasis"/>
          <w:highlight w:val="cyan"/>
        </w:rPr>
        <w:t>but</w:t>
      </w:r>
      <w:r w:rsidRPr="00D41EE2">
        <w:rPr>
          <w:rStyle w:val="StyleUnderline"/>
        </w:rPr>
        <w:t xml:space="preserve"> </w:t>
      </w:r>
      <w:proofErr w:type="gramStart"/>
      <w:r w:rsidRPr="00D41EE2">
        <w:rPr>
          <w:rStyle w:val="StyleUnderline"/>
        </w:rPr>
        <w:t>ultimately</w:t>
      </w:r>
      <w:proofErr w:type="gramEnd"/>
      <w:r w:rsidRPr="00D41EE2">
        <w:rPr>
          <w:rStyle w:val="StyleUnderline"/>
        </w:rPr>
        <w:t xml:space="preserve"> </w:t>
      </w:r>
      <w:r w:rsidRPr="00D41EE2">
        <w:rPr>
          <w:rStyle w:val="StyleUnderline"/>
          <w:highlight w:val="cyan"/>
        </w:rPr>
        <w:t>it’s the US that could end up losing out</w:t>
      </w:r>
      <w:r w:rsidRPr="00D41EE2">
        <w:rPr>
          <w:rStyle w:val="StyleUnderline"/>
        </w:rPr>
        <w:t xml:space="preserve">, as </w:t>
      </w:r>
      <w:r w:rsidRPr="00D41EE2">
        <w:rPr>
          <w:rStyle w:val="StyleUnderline"/>
          <w:highlight w:val="cyan"/>
        </w:rPr>
        <w:t xml:space="preserve">the </w:t>
      </w:r>
      <w:r w:rsidRPr="00D41EE2">
        <w:rPr>
          <w:rStyle w:val="Emphasis"/>
          <w:highlight w:val="cyan"/>
        </w:rPr>
        <w:t>rest of the world will move forward</w:t>
      </w:r>
      <w:r w:rsidRPr="00D41EE2">
        <w:rPr>
          <w:rStyle w:val="StyleUnderline"/>
          <w:highlight w:val="cyan"/>
        </w:rPr>
        <w:t xml:space="preserve"> without it</w:t>
      </w:r>
      <w:r w:rsidRPr="00452D4E">
        <w:rPr>
          <w:sz w:val="10"/>
        </w:rPr>
        <w:t xml:space="preserve">. The US is the world’s biggest economy and its second biggest emitter. Positive US engagement on climate has been crucial to landmark leaps forward, like getting the Paris agreement over the line, and just last year committing to transitioning away from fossil fuels. The US missing in action in the latter half of this critical decade for climate action is nobody’s idea of a good outcome. President-elect Trump has promised to leave the Paris agreement and reports have emerged that he could be thinking of pulling out of the underlying United Nations framework treaty on climate change. But we’ve been here before and the truth is that a second </w:t>
      </w:r>
      <w:r w:rsidRPr="00D41EE2">
        <w:rPr>
          <w:rStyle w:val="StyleUnderline"/>
          <w:highlight w:val="cyan"/>
        </w:rPr>
        <w:t>Trump</w:t>
      </w:r>
      <w:r w:rsidRPr="00452D4E">
        <w:rPr>
          <w:sz w:val="10"/>
        </w:rPr>
        <w:t xml:space="preserve"> presidency </w:t>
      </w:r>
      <w:r w:rsidRPr="00D41EE2">
        <w:rPr>
          <w:rStyle w:val="StyleUnderline"/>
          <w:highlight w:val="cyan"/>
        </w:rPr>
        <w:t>can’t stop</w:t>
      </w:r>
      <w:r w:rsidRPr="00D41EE2">
        <w:rPr>
          <w:rStyle w:val="StyleUnderline"/>
        </w:rPr>
        <w:t xml:space="preserve"> </w:t>
      </w:r>
      <w:r w:rsidRPr="00D41EE2">
        <w:rPr>
          <w:rStyle w:val="StyleUnderline"/>
          <w:highlight w:val="cyan"/>
        </w:rPr>
        <w:t>climate action</w:t>
      </w:r>
      <w:r w:rsidRPr="00452D4E">
        <w:rPr>
          <w:sz w:val="10"/>
        </w:rPr>
        <w:t xml:space="preserve">, just like his denial of human-induced climate change won’t spare the US from its impacts. </w:t>
      </w:r>
      <w:r w:rsidRPr="00D41EE2">
        <w:rPr>
          <w:rStyle w:val="StyleUnderline"/>
          <w:highlight w:val="cyan"/>
        </w:rPr>
        <w:t>The energy transition is</w:t>
      </w:r>
      <w:r w:rsidRPr="00D41EE2">
        <w:rPr>
          <w:rStyle w:val="StyleUnderline"/>
        </w:rPr>
        <w:t xml:space="preserve"> now well </w:t>
      </w:r>
      <w:r w:rsidRPr="00D41EE2">
        <w:rPr>
          <w:rStyle w:val="StyleUnderline"/>
          <w:highlight w:val="cyan"/>
        </w:rPr>
        <w:t>under way. The economics of renewable</w:t>
      </w:r>
      <w:r w:rsidRPr="00D41EE2">
        <w:rPr>
          <w:rStyle w:val="StyleUnderline"/>
        </w:rPr>
        <w:t xml:space="preserve"> technologie</w:t>
      </w:r>
      <w:r w:rsidRPr="00D41EE2">
        <w:rPr>
          <w:rStyle w:val="StyleUnderline"/>
          <w:highlight w:val="cyan"/>
        </w:rPr>
        <w:t>s are</w:t>
      </w:r>
      <w:r w:rsidRPr="00D41EE2">
        <w:rPr>
          <w:rStyle w:val="StyleUnderline"/>
        </w:rPr>
        <w:t xml:space="preserve"> so </w:t>
      </w:r>
      <w:r w:rsidRPr="00D41EE2">
        <w:rPr>
          <w:rStyle w:val="StyleUnderline"/>
          <w:highlight w:val="cyan"/>
        </w:rPr>
        <w:t>attractive</w:t>
      </w:r>
      <w:r w:rsidRPr="00D41EE2">
        <w:rPr>
          <w:rStyle w:val="StyleUnderline"/>
        </w:rPr>
        <w:t xml:space="preserve"> that they have become an energy juggernaut</w:t>
      </w:r>
      <w:r w:rsidRPr="00452D4E">
        <w:rPr>
          <w:sz w:val="10"/>
        </w:rPr>
        <w:t xml:space="preserve">. Since the Paris agreement was signed in 2015, global investment in clean energy has increased by 60%. Nearly US$2tn a year is now invested in clean energy projects, almost double that spent on new oil, gas and coal supply. Before the pandemic, this ratio was closer to 1:1. The US added 560 gigawatts of renewable capacity in 2023. That’s about six times the size of Australia’s entire electricity capacity, added in just one year. Domestically, Joe Biden’s </w:t>
      </w:r>
      <w:r w:rsidRPr="00D41EE2">
        <w:rPr>
          <w:rStyle w:val="Emphasis"/>
          <w:highlight w:val="cyan"/>
        </w:rPr>
        <w:t>I</w:t>
      </w:r>
      <w:r w:rsidRPr="00452D4E">
        <w:rPr>
          <w:sz w:val="10"/>
        </w:rPr>
        <w:t xml:space="preserve">nflation </w:t>
      </w:r>
      <w:r w:rsidRPr="00D41EE2">
        <w:rPr>
          <w:rStyle w:val="Emphasis"/>
          <w:highlight w:val="cyan"/>
        </w:rPr>
        <w:t>R</w:t>
      </w:r>
      <w:r w:rsidRPr="00452D4E">
        <w:rPr>
          <w:sz w:val="10"/>
        </w:rPr>
        <w:t xml:space="preserve">eduction </w:t>
      </w:r>
      <w:r w:rsidRPr="00D41EE2">
        <w:rPr>
          <w:rStyle w:val="Emphasis"/>
          <w:highlight w:val="cyan"/>
        </w:rPr>
        <w:t>A</w:t>
      </w:r>
      <w:r w:rsidRPr="00452D4E">
        <w:rPr>
          <w:sz w:val="10"/>
        </w:rPr>
        <w:t xml:space="preserve">ct has </w:t>
      </w:r>
      <w:r w:rsidRPr="00D41EE2">
        <w:rPr>
          <w:rStyle w:val="StyleUnderline"/>
          <w:highlight w:val="cyan"/>
        </w:rPr>
        <w:t>set wheels in motion for climate investment that will be</w:t>
      </w:r>
      <w:r w:rsidRPr="00D41EE2">
        <w:rPr>
          <w:rStyle w:val="StyleUnderline"/>
        </w:rPr>
        <w:t xml:space="preserve"> hard, and politically </w:t>
      </w:r>
      <w:r w:rsidRPr="00D41EE2">
        <w:rPr>
          <w:rStyle w:val="StyleUnderline"/>
          <w:highlight w:val="cyan"/>
        </w:rPr>
        <w:t>unpopular, to undo</w:t>
      </w:r>
      <w:r w:rsidRPr="00D41EE2">
        <w:rPr>
          <w:sz w:val="10"/>
          <w:highlight w:val="cyan"/>
        </w:rPr>
        <w:t>.</w:t>
      </w:r>
      <w:r w:rsidRPr="00452D4E">
        <w:rPr>
          <w:sz w:val="10"/>
        </w:rPr>
        <w:t xml:space="preserve"> Famously, no Republicans voted for the </w:t>
      </w:r>
      <w:proofErr w:type="gramStart"/>
      <w:r w:rsidRPr="00452D4E">
        <w:rPr>
          <w:sz w:val="10"/>
        </w:rPr>
        <w:t>legislation</w:t>
      </w:r>
      <w:proofErr w:type="gramEnd"/>
      <w:r w:rsidRPr="00452D4E">
        <w:rPr>
          <w:sz w:val="10"/>
        </w:rPr>
        <w:t xml:space="preserve"> but red states have been the main beneficiaries of the money, projects and jobs it has created. House Republicans have even pushed back against their peers to protect some of the act’s clean energy tax credits. Climate impacts are accelerating </w:t>
      </w:r>
      <w:proofErr w:type="gramStart"/>
      <w:r w:rsidRPr="00452D4E">
        <w:rPr>
          <w:sz w:val="10"/>
        </w:rPr>
        <w:t>in</w:t>
      </w:r>
      <w:proofErr w:type="gramEnd"/>
      <w:r w:rsidRPr="00452D4E">
        <w:rPr>
          <w:sz w:val="10"/>
        </w:rPr>
        <w:t xml:space="preserve"> pace and scale that is untenable to ignore. Hurricanes Helene and Milton, supercharged by climate change, are expected to cost more than US$50bn. Fires in California, heatwaves in the sunbelt states, and flooding in the US South are wreaking huge damage on Americans. Last year a poll showed </w:t>
      </w:r>
      <w:proofErr w:type="gramStart"/>
      <w:r w:rsidRPr="00452D4E">
        <w:rPr>
          <w:sz w:val="10"/>
        </w:rPr>
        <w:t>a majority of</w:t>
      </w:r>
      <w:proofErr w:type="gramEnd"/>
      <w:r w:rsidRPr="00452D4E">
        <w:rPr>
          <w:sz w:val="10"/>
        </w:rPr>
        <w:t xml:space="preserve"> them feel that climate change is already causing serious effects. </w:t>
      </w:r>
      <w:r w:rsidRPr="00D41EE2">
        <w:rPr>
          <w:rStyle w:val="Emphasis"/>
          <w:highlight w:val="cyan"/>
        </w:rPr>
        <w:t>None of this stops the day Trump re-enters</w:t>
      </w:r>
      <w:r w:rsidRPr="00452D4E">
        <w:rPr>
          <w:rStyle w:val="Emphasis"/>
        </w:rPr>
        <w:t xml:space="preserve"> the White House</w:t>
      </w:r>
      <w:r w:rsidRPr="00452D4E">
        <w:rPr>
          <w:sz w:val="10"/>
        </w:rPr>
        <w:t xml:space="preserve">. Internationally, we’ve been in this position before. In 2001 George W Bush quit the 1997 Kyoto deal. Last time Trump was in power, he left the Paris agreement, albeit for a short time. </w:t>
      </w:r>
      <w:r w:rsidRPr="00D41EE2">
        <w:rPr>
          <w:rStyle w:val="StyleUnderline"/>
        </w:rPr>
        <w:t>I don’t want to downplay</w:t>
      </w:r>
      <w:r w:rsidRPr="00452D4E">
        <w:rPr>
          <w:sz w:val="10"/>
        </w:rPr>
        <w:t xml:space="preserve"> the impacts of </w:t>
      </w:r>
      <w:r w:rsidRPr="00452D4E">
        <w:rPr>
          <w:rStyle w:val="Emphasis"/>
        </w:rPr>
        <w:t>Trump</w:t>
      </w:r>
      <w:r w:rsidRPr="00452D4E">
        <w:rPr>
          <w:sz w:val="10"/>
        </w:rPr>
        <w:t xml:space="preserve">, </w:t>
      </w:r>
      <w:r w:rsidRPr="00D41EE2">
        <w:rPr>
          <w:rStyle w:val="StyleUnderline"/>
        </w:rPr>
        <w:t>or</w:t>
      </w:r>
      <w:r w:rsidRPr="00452D4E">
        <w:rPr>
          <w:sz w:val="10"/>
        </w:rPr>
        <w:t xml:space="preserve"> the </w:t>
      </w:r>
      <w:r w:rsidRPr="00452D4E">
        <w:rPr>
          <w:rStyle w:val="Emphasis"/>
        </w:rPr>
        <w:t>Project 2025</w:t>
      </w:r>
      <w:r w:rsidRPr="00452D4E">
        <w:rPr>
          <w:sz w:val="10"/>
        </w:rPr>
        <w:t xml:space="preserve"> agenda to which he has been linked, </w:t>
      </w:r>
      <w:r w:rsidRPr="00D41EE2">
        <w:rPr>
          <w:rStyle w:val="StyleUnderline"/>
        </w:rPr>
        <w:t xml:space="preserve">but </w:t>
      </w:r>
      <w:r w:rsidRPr="00D41EE2">
        <w:rPr>
          <w:rStyle w:val="StyleUnderline"/>
          <w:highlight w:val="cyan"/>
        </w:rPr>
        <w:t xml:space="preserve">climate action didn’t stop </w:t>
      </w:r>
      <w:proofErr w:type="gramStart"/>
      <w:r w:rsidRPr="00D41EE2">
        <w:rPr>
          <w:rStyle w:val="StyleUnderline"/>
          <w:highlight w:val="cyan"/>
        </w:rPr>
        <w:t>then</w:t>
      </w:r>
      <w:proofErr w:type="gramEnd"/>
      <w:r w:rsidRPr="00D41EE2">
        <w:rPr>
          <w:rStyle w:val="StyleUnderline"/>
          <w:highlight w:val="cyan"/>
        </w:rPr>
        <w:t xml:space="preserve"> and it will not stop now</w:t>
      </w:r>
      <w:r w:rsidRPr="00452D4E">
        <w:rPr>
          <w:sz w:val="10"/>
        </w:rPr>
        <w:t xml:space="preserve">. </w:t>
      </w:r>
      <w:r w:rsidRPr="00D41EE2">
        <w:rPr>
          <w:rStyle w:val="Emphasis"/>
          <w:highlight w:val="cyan"/>
        </w:rPr>
        <w:t>Other players, notably China, are</w:t>
      </w:r>
      <w:r w:rsidRPr="00452D4E">
        <w:rPr>
          <w:rStyle w:val="Emphasis"/>
        </w:rPr>
        <w:t xml:space="preserve"> increasingly </w:t>
      </w:r>
      <w:r w:rsidRPr="00D41EE2">
        <w:rPr>
          <w:rStyle w:val="Emphasis"/>
          <w:highlight w:val="cyan"/>
        </w:rPr>
        <w:t>moving into a leadership position</w:t>
      </w:r>
      <w:r w:rsidRPr="00452D4E">
        <w:rPr>
          <w:rStyle w:val="Emphasis"/>
        </w:rPr>
        <w:t xml:space="preserve"> on the issue</w:t>
      </w:r>
      <w:r w:rsidRPr="00452D4E">
        <w:rPr>
          <w:sz w:val="10"/>
        </w:rPr>
        <w:t xml:space="preserve">, </w:t>
      </w:r>
      <w:r w:rsidRPr="00D41EE2">
        <w:rPr>
          <w:rStyle w:val="StyleUnderline"/>
        </w:rPr>
        <w:t>because of the strategic policy and economic interests it advances</w:t>
      </w:r>
      <w:r w:rsidRPr="00452D4E">
        <w:rPr>
          <w:sz w:val="10"/>
        </w:rPr>
        <w:t xml:space="preserve">. The European Union is moving ahead with its green economic development agenda despite a rightward shift in the balance of power across the EU27 – with action on the climate emergency driving the economic development needed for this region of 350 million people. The US, if Trump does enact the changes he has campaigned on, will find itself falling behind on new technologies and markets. How damaging the second Trump presidency is to climate action depends very much on how other countries react. If many follow Trump in either rolling back – or slowing down – their action, the damage will be severe, long-lasting and difficult to overcome. On the other hand, </w:t>
      </w:r>
      <w:r w:rsidRPr="00D41EE2">
        <w:rPr>
          <w:rStyle w:val="Emphasis"/>
          <w:highlight w:val="cyan"/>
        </w:rPr>
        <w:t>if countries</w:t>
      </w:r>
      <w:r w:rsidRPr="00452D4E">
        <w:rPr>
          <w:sz w:val="10"/>
        </w:rPr>
        <w:t xml:space="preserve"> stick together and, as they should, </w:t>
      </w:r>
      <w:r w:rsidRPr="00D41EE2">
        <w:rPr>
          <w:rStyle w:val="Emphasis"/>
          <w:highlight w:val="cyan"/>
        </w:rPr>
        <w:t>deepen</w:t>
      </w:r>
      <w:r w:rsidRPr="00D41EE2">
        <w:rPr>
          <w:rStyle w:val="StyleUnderline"/>
        </w:rPr>
        <w:t xml:space="preserve"> their </w:t>
      </w:r>
      <w:r w:rsidRPr="00D41EE2">
        <w:rPr>
          <w:rStyle w:val="Emphasis"/>
          <w:highlight w:val="cyan"/>
        </w:rPr>
        <w:t>commitments</w:t>
      </w:r>
      <w:r w:rsidRPr="00452D4E">
        <w:rPr>
          <w:sz w:val="16"/>
        </w:rPr>
        <w:t xml:space="preserve"> </w:t>
      </w:r>
      <w:r w:rsidRPr="00452D4E">
        <w:rPr>
          <w:sz w:val="10"/>
        </w:rPr>
        <w:t xml:space="preserve">aligning with the Paris agreement’s 1.5C limit, the </w:t>
      </w:r>
      <w:r w:rsidRPr="00D41EE2">
        <w:rPr>
          <w:rStyle w:val="Emphasis"/>
          <w:highlight w:val="cyan"/>
        </w:rPr>
        <w:t>damage will be</w:t>
      </w:r>
      <w:r w:rsidRPr="00452D4E">
        <w:rPr>
          <w:sz w:val="10"/>
        </w:rPr>
        <w:t xml:space="preserve"> significant but </w:t>
      </w:r>
      <w:r w:rsidRPr="00D41EE2">
        <w:rPr>
          <w:rStyle w:val="Emphasis"/>
          <w:highlight w:val="cyan"/>
        </w:rPr>
        <w:t>not severe</w:t>
      </w:r>
      <w:r w:rsidRPr="00452D4E">
        <w:rPr>
          <w:sz w:val="10"/>
        </w:rPr>
        <w:t>.</w:t>
      </w:r>
    </w:p>
    <w:p w14:paraId="51FBDA03" w14:textId="77777777" w:rsidR="00643B2C" w:rsidRPr="00452D4E" w:rsidRDefault="00643B2C" w:rsidP="00643B2C"/>
    <w:bookmarkEnd w:id="1"/>
    <w:p w14:paraId="45E7890B" w14:textId="77777777" w:rsidR="00643B2C" w:rsidRPr="0052406A" w:rsidRDefault="00643B2C" w:rsidP="00643B2C">
      <w:pPr>
        <w:pStyle w:val="Heading4"/>
      </w:pPr>
      <w:r>
        <w:t xml:space="preserve">5 - </w:t>
      </w:r>
      <w:r w:rsidRPr="0052406A">
        <w:t xml:space="preserve">Resource scarcities </w:t>
      </w:r>
      <w:r>
        <w:t xml:space="preserve">cause </w:t>
      </w:r>
      <w:r>
        <w:rPr>
          <w:u w:val="single"/>
        </w:rPr>
        <w:t>peace</w:t>
      </w:r>
      <w:r>
        <w:t xml:space="preserve"> </w:t>
      </w:r>
    </w:p>
    <w:p w14:paraId="5E8150AC" w14:textId="77777777" w:rsidR="00643B2C" w:rsidRDefault="00643B2C" w:rsidP="00643B2C">
      <w:r>
        <w:t xml:space="preserve">Anais </w:t>
      </w:r>
      <w:proofErr w:type="spellStart"/>
      <w:r w:rsidRPr="00B33EDC">
        <w:rPr>
          <w:rStyle w:val="Style13ptBold"/>
        </w:rPr>
        <w:t>Dresse</w:t>
      </w:r>
      <w:proofErr w:type="spellEnd"/>
      <w:r w:rsidRPr="00B33EDC">
        <w:rPr>
          <w:rStyle w:val="Style13ptBold"/>
        </w:rPr>
        <w:t xml:space="preserve"> et al ’16</w:t>
      </w:r>
      <w:r>
        <w:t>, *</w:t>
      </w:r>
      <w:proofErr w:type="spellStart"/>
      <w:r>
        <w:t>Dresse</w:t>
      </w:r>
      <w:proofErr w:type="spellEnd"/>
      <w:r>
        <w:t xml:space="preserve">: Researcher at The Integrative Research Institute on Transformations of Human-Environment Systems (IRI </w:t>
      </w:r>
      <w:proofErr w:type="spellStart"/>
      <w:r>
        <w:t>THESys</w:t>
      </w:r>
      <w:proofErr w:type="spellEnd"/>
      <w:r>
        <w:t xml:space="preserve">), **Jonas Ostergaard Nielsen: Faculty of Mathematics and Natural Sciences, Humboldt University Berlin, Research Group Leader, IRI </w:t>
      </w:r>
      <w:proofErr w:type="spellStart"/>
      <w:r>
        <w:t>THESys</w:t>
      </w:r>
      <w:proofErr w:type="spellEnd"/>
      <w:r>
        <w:t xml:space="preserve">, ***Dimitrios Zikos: Project coordinator, Resource Economics, </w:t>
      </w:r>
      <w:proofErr w:type="spellStart"/>
      <w:r>
        <w:t>Univesrity</w:t>
      </w:r>
      <w:proofErr w:type="spellEnd"/>
      <w:r>
        <w:t xml:space="preserve"> of Humboldt, “Moving beyond natural resources as a source of conflict: Exploring the human-environment nexus of environmental peacebuilding,” </w:t>
      </w:r>
      <w:proofErr w:type="spellStart"/>
      <w:r>
        <w:rPr>
          <w:i/>
        </w:rPr>
        <w:t>THESys</w:t>
      </w:r>
      <w:proofErr w:type="spellEnd"/>
      <w:r>
        <w:rPr>
          <w:i/>
        </w:rPr>
        <w:t xml:space="preserve"> Discussion Paper</w:t>
      </w:r>
      <w:r>
        <w:t>, No. 2016-2, pgs. 9-13, http://edoc.hu-berlin.de/series/thesysdiscpapers/2016-2/PDF/2.pdf</w:t>
      </w:r>
    </w:p>
    <w:p w14:paraId="2200C2FC" w14:textId="77777777" w:rsidR="00643B2C" w:rsidRDefault="00643B2C" w:rsidP="00643B2C">
      <w:r>
        <w:t>2.</w:t>
      </w:r>
      <w:proofErr w:type="gramStart"/>
      <w:r>
        <w:t>2.Natural</w:t>
      </w:r>
      <w:proofErr w:type="gramEnd"/>
      <w:r>
        <w:t xml:space="preserve"> resources as potential peace vectors </w:t>
      </w:r>
    </w:p>
    <w:p w14:paraId="1244F1A0" w14:textId="77777777" w:rsidR="00643B2C" w:rsidRDefault="00643B2C" w:rsidP="00643B2C">
      <w:r>
        <w:t xml:space="preserve">Although comprehensive research on the issue remains limited, </w:t>
      </w:r>
      <w:r w:rsidRPr="00D2177E">
        <w:rPr>
          <w:rStyle w:val="StyleUnderline"/>
        </w:rPr>
        <w:t>an evolving trend is observed in the literature since the beginning of the 21st century</w:t>
      </w:r>
      <w:r>
        <w:t xml:space="preserve">, </w:t>
      </w:r>
      <w:r w:rsidRPr="00D2177E">
        <w:rPr>
          <w:rStyle w:val="StyleUnderline"/>
        </w:rPr>
        <w:t>focusing on the biophysical environment as a potential conflict transformation and resolution tool,</w:t>
      </w:r>
      <w:r>
        <w:t xml:space="preserve"> rather than a conflict irritant (Pachauri et al., 2009, Fröhlich, 2010). </w:t>
      </w:r>
      <w:r w:rsidRPr="003C0DB2">
        <w:rPr>
          <w:rStyle w:val="StyleBoldUnderline1"/>
        </w:rPr>
        <w:t>Challenging</w:t>
      </w:r>
      <w:r w:rsidRPr="00711C62">
        <w:rPr>
          <w:rStyle w:val="StyleBoldUnderline1"/>
        </w:rPr>
        <w:t xml:space="preserve"> </w:t>
      </w:r>
      <w:r w:rsidRPr="00D2177E">
        <w:rPr>
          <w:rStyle w:val="StyleUnderline"/>
        </w:rPr>
        <w:t>the</w:t>
      </w:r>
      <w:r w:rsidRPr="00711C62">
        <w:rPr>
          <w:rStyle w:val="StyleBoldUnderline1"/>
        </w:rPr>
        <w:t xml:space="preserve"> </w:t>
      </w:r>
      <w:r w:rsidRPr="003C0DB2">
        <w:rPr>
          <w:rStyle w:val="StyleBoldUnderline1"/>
        </w:rPr>
        <w:t>existing theories of “environmental wars</w:t>
      </w:r>
      <w:r w:rsidRPr="00711C62">
        <w:rPr>
          <w:rStyle w:val="StyleBoldUnderline1"/>
        </w:rPr>
        <w:t>”</w:t>
      </w:r>
      <w:r w:rsidRPr="00D2177E">
        <w:rPr>
          <w:rStyle w:val="StyleUnderline"/>
        </w:rPr>
        <w:t xml:space="preserve">, the </w:t>
      </w:r>
      <w:r w:rsidRPr="009D5F1F">
        <w:rPr>
          <w:rStyle w:val="StyleBoldUnderline1"/>
          <w:highlight w:val="green"/>
        </w:rPr>
        <w:t>research</w:t>
      </w:r>
      <w:r w:rsidRPr="00711C62">
        <w:rPr>
          <w:rStyle w:val="StyleBoldUnderline1"/>
        </w:rPr>
        <w:t xml:space="preserve"> </w:t>
      </w:r>
      <w:r>
        <w:t xml:space="preserve">not only highlights the fact that conflict and cooperation can </w:t>
      </w:r>
      <w:proofErr w:type="gramStart"/>
      <w:r>
        <w:t>coexist, but</w:t>
      </w:r>
      <w:proofErr w:type="gramEnd"/>
      <w:r>
        <w:t xml:space="preserve"> also</w:t>
      </w:r>
      <w:r w:rsidRPr="00D2177E">
        <w:rPr>
          <w:rStyle w:val="StyleUnderline"/>
        </w:rPr>
        <w:t xml:space="preserve"> </w:t>
      </w:r>
      <w:r w:rsidRPr="009D5F1F">
        <w:rPr>
          <w:rStyle w:val="StyleBoldUnderline1"/>
          <w:highlight w:val="green"/>
        </w:rPr>
        <w:t>insists on</w:t>
      </w:r>
      <w:r w:rsidRPr="00711C62">
        <w:rPr>
          <w:rStyle w:val="StyleBoldUnderline1"/>
        </w:rPr>
        <w:t xml:space="preserve"> the </w:t>
      </w:r>
      <w:r w:rsidRPr="003C0DB2">
        <w:rPr>
          <w:rStyle w:val="StyleBoldUnderline1"/>
        </w:rPr>
        <w:t xml:space="preserve">transformative </w:t>
      </w:r>
      <w:r w:rsidRPr="009D5F1F">
        <w:rPr>
          <w:rStyle w:val="StyleBoldUnderline1"/>
          <w:highlight w:val="green"/>
        </w:rPr>
        <w:t>potential of environmental cooperation</w:t>
      </w:r>
      <w:r w:rsidRPr="00711C62">
        <w:rPr>
          <w:rStyle w:val="StyleBoldUnderline1"/>
        </w:rPr>
        <w:t xml:space="preserve"> </w:t>
      </w:r>
      <w:r>
        <w:t xml:space="preserve">(Giordano et al., 2005). Indeed, </w:t>
      </w:r>
      <w:r w:rsidRPr="00711C62">
        <w:rPr>
          <w:rStyle w:val="StyleBoldUnderline1"/>
        </w:rPr>
        <w:t xml:space="preserve">the </w:t>
      </w:r>
      <w:r w:rsidRPr="003C0DB2">
        <w:rPr>
          <w:rStyle w:val="StyleBoldUnderline1"/>
        </w:rPr>
        <w:t xml:space="preserve">complex, </w:t>
      </w:r>
      <w:r w:rsidRPr="009D5F1F">
        <w:rPr>
          <w:rStyle w:val="StyleBoldUnderline1"/>
          <w:highlight w:val="green"/>
        </w:rPr>
        <w:t>uncertain</w:t>
      </w:r>
      <w:r w:rsidRPr="003C0DB2">
        <w:rPr>
          <w:rStyle w:val="StyleBoldUnderline1"/>
        </w:rPr>
        <w:t xml:space="preserve">, and long-term </w:t>
      </w:r>
      <w:r w:rsidRPr="009D5F1F">
        <w:rPr>
          <w:rStyle w:val="StyleBoldUnderline1"/>
          <w:highlight w:val="green"/>
        </w:rPr>
        <w:t>nature of</w:t>
      </w:r>
      <w:r w:rsidRPr="00711C62">
        <w:rPr>
          <w:rStyle w:val="StyleBoldUnderline1"/>
        </w:rPr>
        <w:t xml:space="preserve"> environmental </w:t>
      </w:r>
      <w:r w:rsidRPr="009D5F1F">
        <w:rPr>
          <w:rStyle w:val="StyleBoldUnderline1"/>
          <w:highlight w:val="green"/>
        </w:rPr>
        <w:t>issues</w:t>
      </w:r>
      <w:r w:rsidRPr="00711C62">
        <w:rPr>
          <w:rStyle w:val="StyleBoldUnderline1"/>
        </w:rPr>
        <w:t xml:space="preserve"> seems to </w:t>
      </w:r>
      <w:r w:rsidRPr="009D5F1F">
        <w:rPr>
          <w:rStyle w:val="StyleBoldUnderline1"/>
          <w:highlight w:val="green"/>
        </w:rPr>
        <w:t>create “functional interdependencies</w:t>
      </w:r>
      <w:r w:rsidRPr="00711C62">
        <w:rPr>
          <w:rStyle w:val="StyleBoldUnderline1"/>
        </w:rPr>
        <w:t xml:space="preserve">” </w:t>
      </w:r>
      <w:r w:rsidRPr="009D5F1F">
        <w:rPr>
          <w:rStyle w:val="StyleBoldUnderline1"/>
          <w:highlight w:val="green"/>
        </w:rPr>
        <w:t>between</w:t>
      </w:r>
      <w:r w:rsidRPr="00711C62">
        <w:rPr>
          <w:rStyle w:val="StyleBoldUnderline1"/>
        </w:rPr>
        <w:t xml:space="preserve"> trans-border </w:t>
      </w:r>
      <w:r w:rsidRPr="009D5F1F">
        <w:rPr>
          <w:rStyle w:val="StyleBoldUnderline1"/>
          <w:highlight w:val="green"/>
        </w:rPr>
        <w:t>communities</w:t>
      </w:r>
      <w:r w:rsidRPr="009D5F1F">
        <w:rPr>
          <w:rStyle w:val="StyleUnderline"/>
          <w:highlight w:val="green"/>
        </w:rPr>
        <w:t xml:space="preserve"> </w:t>
      </w:r>
      <w:r w:rsidRPr="009D5F1F">
        <w:rPr>
          <w:rStyle w:val="StyleBoldUnderline1"/>
          <w:highlight w:val="green"/>
        </w:rPr>
        <w:t>that</w:t>
      </w:r>
      <w:r w:rsidRPr="009D5F1F">
        <w:rPr>
          <w:rStyle w:val="StyleUnderline"/>
          <w:highlight w:val="green"/>
        </w:rPr>
        <w:t xml:space="preserve"> can</w:t>
      </w:r>
      <w:r>
        <w:t>, as above-mentioned,</w:t>
      </w:r>
      <w:r w:rsidRPr="00711C62">
        <w:rPr>
          <w:rStyle w:val="StyleBoldUnderline1"/>
        </w:rPr>
        <w:t xml:space="preserve"> </w:t>
      </w:r>
      <w:r w:rsidRPr="009D5F1F">
        <w:rPr>
          <w:rStyle w:val="StyleBoldUnderline1"/>
          <w:highlight w:val="green"/>
        </w:rPr>
        <w:t>bring</w:t>
      </w:r>
      <w:r w:rsidRPr="00711C62">
        <w:rPr>
          <w:rStyle w:val="StyleBoldUnderline1"/>
        </w:rPr>
        <w:t xml:space="preserve"> them to</w:t>
      </w:r>
      <w:r w:rsidRPr="00D2177E">
        <w:rPr>
          <w:rStyle w:val="StyleUnderline"/>
        </w:rPr>
        <w:t xml:space="preserve"> conflict, but also to </w:t>
      </w:r>
      <w:r w:rsidRPr="009D5F1F">
        <w:rPr>
          <w:rStyle w:val="Emphasis"/>
          <w:highlight w:val="green"/>
        </w:rPr>
        <w:t>dialogue and</w:t>
      </w:r>
      <w:r w:rsidRPr="00D2177E">
        <w:rPr>
          <w:rStyle w:val="StyleUnderline"/>
        </w:rPr>
        <w:t xml:space="preserve"> eventually </w:t>
      </w:r>
      <w:r w:rsidRPr="009D5F1F">
        <w:rPr>
          <w:rStyle w:val="Emphasis"/>
          <w:highlight w:val="green"/>
        </w:rPr>
        <w:t>cooperation</w:t>
      </w:r>
      <w:r>
        <w:t xml:space="preserve"> (Conca and </w:t>
      </w:r>
      <w:proofErr w:type="spellStart"/>
      <w:r>
        <w:t>Dabelko</w:t>
      </w:r>
      <w:proofErr w:type="spellEnd"/>
      <w:r>
        <w:t xml:space="preserve">, 2002). The </w:t>
      </w:r>
      <w:r w:rsidRPr="00D2177E">
        <w:rPr>
          <w:rStyle w:val="StyleUnderline"/>
        </w:rPr>
        <w:t>“</w:t>
      </w:r>
      <w:r w:rsidRPr="009D5F1F">
        <w:rPr>
          <w:rStyle w:val="StyleBoldUnderline1"/>
          <w:highlight w:val="green"/>
        </w:rPr>
        <w:t>environmental peacemaking</w:t>
      </w:r>
      <w:r w:rsidRPr="00D2177E">
        <w:rPr>
          <w:rStyle w:val="StyleUnderline"/>
        </w:rPr>
        <w:t xml:space="preserve">” </w:t>
      </w:r>
      <w:r>
        <w:t xml:space="preserve">framework was initially </w:t>
      </w:r>
      <w:proofErr w:type="spellStart"/>
      <w:r>
        <w:t>adopteded</w:t>
      </w:r>
      <w:proofErr w:type="spellEnd"/>
      <w:r>
        <w:t xml:space="preserve"> by Conca and </w:t>
      </w:r>
      <w:proofErr w:type="spellStart"/>
      <w:r>
        <w:t>Dabelko</w:t>
      </w:r>
      <w:proofErr w:type="spellEnd"/>
      <w:r>
        <w:t xml:space="preserve"> (2002). </w:t>
      </w:r>
      <w:r w:rsidRPr="00D2177E">
        <w:rPr>
          <w:rStyle w:val="StyleUnderline"/>
        </w:rPr>
        <w:t xml:space="preserve">This approach </w:t>
      </w:r>
      <w:r w:rsidRPr="009D5F1F">
        <w:rPr>
          <w:rStyle w:val="StyleBoldUnderline1"/>
          <w:highlight w:val="green"/>
        </w:rPr>
        <w:t>is</w:t>
      </w:r>
      <w:r w:rsidRPr="00711C62">
        <w:rPr>
          <w:rStyle w:val="Emphasis"/>
        </w:rPr>
        <w:t xml:space="preserve"> the </w:t>
      </w:r>
      <w:r w:rsidRPr="009D5F1F">
        <w:rPr>
          <w:rStyle w:val="Emphasis"/>
          <w:highlight w:val="green"/>
        </w:rPr>
        <w:t xml:space="preserve">most prevalent </w:t>
      </w:r>
      <w:r w:rsidRPr="009D5F1F">
        <w:rPr>
          <w:rStyle w:val="StyleBoldUnderline1"/>
          <w:highlight w:val="green"/>
        </w:rPr>
        <w:t xml:space="preserve">in </w:t>
      </w:r>
      <w:proofErr w:type="gramStart"/>
      <w:r w:rsidRPr="009D5F1F">
        <w:rPr>
          <w:rStyle w:val="StyleBoldUnderline1"/>
          <w:highlight w:val="green"/>
        </w:rPr>
        <w:t>the</w:t>
      </w:r>
      <w:r w:rsidRPr="00711C62">
        <w:rPr>
          <w:rStyle w:val="StyleBoldUnderline1"/>
        </w:rPr>
        <w:t xml:space="preserve"> scientific</w:t>
      </w:r>
      <w:proofErr w:type="gramEnd"/>
      <w:r w:rsidRPr="00711C62">
        <w:rPr>
          <w:rStyle w:val="StyleBoldUnderline1"/>
        </w:rPr>
        <w:t xml:space="preserve"> </w:t>
      </w:r>
      <w:r w:rsidRPr="009D5F1F">
        <w:rPr>
          <w:rStyle w:val="StyleBoldUnderline1"/>
          <w:highlight w:val="green"/>
        </w:rPr>
        <w:t>literature</w:t>
      </w:r>
      <w:r>
        <w:t>, although the paradigm has somewhat mutated since then,</w:t>
      </w:r>
      <w:r w:rsidRPr="00D2177E">
        <w:rPr>
          <w:rStyle w:val="StyleUnderline"/>
        </w:rPr>
        <w:t xml:space="preserve"> and is also commonly referred to as environmental peacebuilding</w:t>
      </w:r>
      <w:r>
        <w:t xml:space="preserve">, peace ecology, or environmental peace. Conca and </w:t>
      </w:r>
      <w:proofErr w:type="spellStart"/>
      <w:r>
        <w:t>Dabelko</w:t>
      </w:r>
      <w:proofErr w:type="spellEnd"/>
      <w:r>
        <w:t xml:space="preserve"> (2002) identify two main pathways for environmental peacemaking. First, </w:t>
      </w:r>
      <w:r w:rsidRPr="009D5F1F">
        <w:rPr>
          <w:rStyle w:val="StyleBoldUnderline1"/>
          <w:highlight w:val="green"/>
        </w:rPr>
        <w:t>the</w:t>
      </w:r>
      <w:r w:rsidRPr="00711C62">
        <w:rPr>
          <w:rStyle w:val="StyleBoldUnderline1"/>
        </w:rPr>
        <w:t xml:space="preserve"> </w:t>
      </w:r>
      <w:r w:rsidRPr="00D2177E">
        <w:rPr>
          <w:rStyle w:val="StyleUnderline"/>
        </w:rPr>
        <w:t xml:space="preserve">biophysical </w:t>
      </w:r>
      <w:r w:rsidRPr="009D5F1F">
        <w:rPr>
          <w:rStyle w:val="StyleBoldUnderline1"/>
          <w:highlight w:val="green"/>
        </w:rPr>
        <w:t>environment can be used to improve</w:t>
      </w:r>
      <w:r w:rsidRPr="00711C62">
        <w:rPr>
          <w:rStyle w:val="StyleBoldUnderline1"/>
        </w:rPr>
        <w:t xml:space="preserve"> intergovernmental </w:t>
      </w:r>
      <w:r w:rsidRPr="009D5F1F">
        <w:rPr>
          <w:rStyle w:val="StyleBoldUnderline1"/>
          <w:highlight w:val="green"/>
        </w:rPr>
        <w:t>relations</w:t>
      </w:r>
      <w:r w:rsidRPr="00711C62">
        <w:rPr>
          <w:rStyle w:val="StyleBoldUnderline1"/>
        </w:rPr>
        <w:t xml:space="preserve"> </w:t>
      </w:r>
      <w:r w:rsidRPr="00D2177E">
        <w:rPr>
          <w:rStyle w:val="StyleUnderline"/>
        </w:rPr>
        <w:t xml:space="preserve">and create linkages between communities </w:t>
      </w:r>
      <w:r w:rsidRPr="009D5F1F">
        <w:rPr>
          <w:rStyle w:val="StyleBoldUnderline1"/>
          <w:highlight w:val="green"/>
        </w:rPr>
        <w:t>across</w:t>
      </w:r>
      <w:r w:rsidRPr="00711C62">
        <w:rPr>
          <w:rStyle w:val="StyleBoldUnderline1"/>
        </w:rPr>
        <w:t xml:space="preserve"> political </w:t>
      </w:r>
      <w:r w:rsidRPr="009D5F1F">
        <w:rPr>
          <w:rStyle w:val="StyleBoldUnderline1"/>
          <w:highlight w:val="green"/>
        </w:rPr>
        <w:t>borders</w:t>
      </w:r>
      <w:r w:rsidRPr="00D2177E">
        <w:rPr>
          <w:rStyle w:val="StyleUnderline"/>
        </w:rPr>
        <w:t>.</w:t>
      </w:r>
      <w:r>
        <w:t xml:space="preserve"> Second,</w:t>
      </w:r>
      <w:r w:rsidRPr="00D2177E">
        <w:rPr>
          <w:rStyle w:val="StyleUnderline"/>
        </w:rPr>
        <w:t xml:space="preserve"> </w:t>
      </w:r>
      <w:r w:rsidRPr="009D5F1F">
        <w:rPr>
          <w:rStyle w:val="StyleBoldUnderline1"/>
          <w:highlight w:val="green"/>
        </w:rPr>
        <w:t>it can create interdependence</w:t>
      </w:r>
      <w:r w:rsidRPr="00D2177E">
        <w:rPr>
          <w:rStyle w:val="StyleUnderline"/>
        </w:rPr>
        <w:t xml:space="preserve"> between these transboundary communities and potentially contribute to forging a regional identity</w:t>
      </w:r>
      <w:r>
        <w:t xml:space="preserve">. Beyond </w:t>
      </w:r>
      <w:proofErr w:type="spellStart"/>
      <w:r>
        <w:t>stabilising</w:t>
      </w:r>
      <w:proofErr w:type="spellEnd"/>
      <w:r>
        <w:t xml:space="preserve"> interstate relations, </w:t>
      </w:r>
      <w:r w:rsidRPr="00D2177E">
        <w:rPr>
          <w:rStyle w:val="StyleUnderline"/>
        </w:rPr>
        <w:t xml:space="preserve">environmental cooperation can thus contribute to fostering trans-societal relations </w:t>
      </w:r>
      <w:r w:rsidRPr="009D5F1F">
        <w:rPr>
          <w:rStyle w:val="StyleBoldUnderline1"/>
          <w:highlight w:val="green"/>
        </w:rPr>
        <w:t>and lay</w:t>
      </w:r>
      <w:r w:rsidRPr="00711C62">
        <w:rPr>
          <w:rStyle w:val="StyleBoldUnderline1"/>
        </w:rPr>
        <w:t xml:space="preserve"> the </w:t>
      </w:r>
      <w:r w:rsidRPr="009D5F1F">
        <w:rPr>
          <w:rStyle w:val="StyleBoldUnderline1"/>
          <w:highlight w:val="green"/>
        </w:rPr>
        <w:t>ground for</w:t>
      </w:r>
      <w:r w:rsidRPr="00711C62">
        <w:rPr>
          <w:rStyle w:val="StyleBoldUnderline1"/>
        </w:rPr>
        <w:t xml:space="preserve"> a “</w:t>
      </w:r>
      <w:r w:rsidRPr="009D5F1F">
        <w:rPr>
          <w:rStyle w:val="StyleBoldUnderline1"/>
          <w:highlight w:val="green"/>
        </w:rPr>
        <w:t>shared collective identity</w:t>
      </w:r>
      <w:r w:rsidRPr="00711C62">
        <w:rPr>
          <w:rStyle w:val="StyleBoldUnderline1"/>
        </w:rPr>
        <w:t>”</w:t>
      </w:r>
      <w:r w:rsidRPr="00D2177E">
        <w:rPr>
          <w:rStyle w:val="StyleUnderline"/>
        </w:rPr>
        <w:t xml:space="preserve"> </w:t>
      </w:r>
      <w:r>
        <w:t>(Conca, 2002) or a “shared social identity” (Zikos et al., 2015) between former or potential conflict parties.</w:t>
      </w:r>
    </w:p>
    <w:p w14:paraId="79F643D0" w14:textId="77777777" w:rsidR="00643B2C" w:rsidRPr="00DF244D" w:rsidRDefault="00643B2C" w:rsidP="00643B2C">
      <w:pPr>
        <w:rPr>
          <w:sz w:val="12"/>
          <w:szCs w:val="12"/>
        </w:rPr>
      </w:pPr>
      <w:r w:rsidRPr="00DF244D">
        <w:rPr>
          <w:sz w:val="12"/>
          <w:szCs w:val="12"/>
        </w:rPr>
        <w:t>Following this initial research, the environmental peacemaking framework has gradually evolved from a conflict resolution tool to a more comprehensive, transformative peacebuilding approach. Environmental peacemaking activities are commonly classified into three categories (Maas et al., 2013, Conca et al., 2005, Carius, 2007).</w:t>
      </w:r>
    </w:p>
    <w:p w14:paraId="779487B5" w14:textId="77777777" w:rsidR="00643B2C" w:rsidRPr="00DF244D" w:rsidRDefault="00643B2C" w:rsidP="00643B2C">
      <w:pPr>
        <w:rPr>
          <w:sz w:val="12"/>
          <w:szCs w:val="12"/>
        </w:rPr>
      </w:pPr>
      <w:r w:rsidRPr="00DF244D">
        <w:rPr>
          <w:sz w:val="12"/>
          <w:szCs w:val="12"/>
        </w:rPr>
        <w:t>The first and most direct type of environmental peacemaking consists of activities that are aimed at preventing environmental conflicts. As pointed out by the scarcity school, when natural resources are not sufficient for all groups exploiting them, tensions and violent conflicts might erupt. Therefore, limiting human pressure on these resources, coupled with strengthening of the institutions in charge of their management, is one way to alleviate these pressures and the associated conflict risks (Carius, 2007, Conca et al., 2005). This is especially true in situations of power asymmetry between groups, where access to natural resources and their economic benefits is determined by ethnic, economic or other socio-cultural differentiations (Zeitoun, 2008, Conca et al., 2005, Carius, 2007).</w:t>
      </w:r>
    </w:p>
    <w:p w14:paraId="1827226B" w14:textId="77777777" w:rsidR="00643B2C" w:rsidRPr="00DF244D" w:rsidRDefault="00643B2C" w:rsidP="00643B2C">
      <w:pPr>
        <w:rPr>
          <w:sz w:val="12"/>
          <w:szCs w:val="12"/>
        </w:rPr>
      </w:pPr>
      <w:r w:rsidRPr="00DF244D">
        <w:rPr>
          <w:sz w:val="12"/>
          <w:szCs w:val="12"/>
        </w:rPr>
        <w:t xml:space="preserve">The second approach aims at building “peace through cooperative responses to shared environmental challenges” (Conca et al., 2005). This approach tries to bring conflict parties together to stimulate dialogue through environmental cooperation, </w:t>
      </w:r>
      <w:proofErr w:type="gramStart"/>
      <w:r w:rsidRPr="00DF244D">
        <w:rPr>
          <w:sz w:val="12"/>
          <w:szCs w:val="12"/>
        </w:rPr>
        <w:t>in order to</w:t>
      </w:r>
      <w:proofErr w:type="gramEnd"/>
      <w:r w:rsidRPr="00DF244D">
        <w:rPr>
          <w:sz w:val="12"/>
          <w:szCs w:val="12"/>
        </w:rPr>
        <w:t xml:space="preserve"> foster trust between former conflict parties, paving the way for conflict de-escalation, political cooperation, social transformation, and eventually reconciliation (Carius, 2007). Through regular interaction and dialogue, competing parties gradually evolve from a narrative of resource scarcity that is </w:t>
      </w:r>
      <w:proofErr w:type="spellStart"/>
      <w:r w:rsidRPr="00DF244D">
        <w:rPr>
          <w:sz w:val="12"/>
          <w:szCs w:val="12"/>
        </w:rPr>
        <w:t>characterised</w:t>
      </w:r>
      <w:proofErr w:type="spellEnd"/>
      <w:r w:rsidRPr="00DF244D">
        <w:rPr>
          <w:sz w:val="12"/>
          <w:szCs w:val="12"/>
        </w:rPr>
        <w:t xml:space="preserve"> by uncertainty and security concerns (Ide and </w:t>
      </w:r>
      <w:proofErr w:type="spellStart"/>
      <w:r w:rsidRPr="00DF244D">
        <w:rPr>
          <w:sz w:val="12"/>
          <w:szCs w:val="12"/>
        </w:rPr>
        <w:t>Scheffran</w:t>
      </w:r>
      <w:proofErr w:type="spellEnd"/>
      <w:r w:rsidRPr="00DF244D">
        <w:rPr>
          <w:sz w:val="12"/>
          <w:szCs w:val="12"/>
        </w:rPr>
        <w:t xml:space="preserve">, 2008), </w:t>
      </w:r>
      <w:proofErr w:type="gramStart"/>
      <w:r w:rsidRPr="00DF244D">
        <w:rPr>
          <w:sz w:val="12"/>
          <w:szCs w:val="12"/>
        </w:rPr>
        <w:t>in order to</w:t>
      </w:r>
      <w:proofErr w:type="gramEnd"/>
      <w:r w:rsidRPr="00DF244D">
        <w:rPr>
          <w:sz w:val="12"/>
          <w:szCs w:val="12"/>
        </w:rPr>
        <w:t xml:space="preserve"> identify sustainable, win-win solutions to shared environmental problems – such as transboundary pollution. These dialogues and collaborations can, in turn, contribute to restoring trust between former conflict parties, and lay the foundations for durable reconciliation (Carius, 2007, Wolf, 2007, Matthew et al., 2009, Jensen and Lonergan, 2013). As an example, Ali (2007) cites the case of Darfur, where an ethnic-political conflict could be </w:t>
      </w:r>
      <w:proofErr w:type="gramStart"/>
      <w:r w:rsidRPr="00DF244D">
        <w:rPr>
          <w:sz w:val="12"/>
          <w:szCs w:val="12"/>
        </w:rPr>
        <w:t>deescalated</w:t>
      </w:r>
      <w:proofErr w:type="gramEnd"/>
      <w:r w:rsidRPr="00DF244D">
        <w:rPr>
          <w:sz w:val="12"/>
          <w:szCs w:val="12"/>
        </w:rPr>
        <w:t xml:space="preserve"> through the common challenge of desertification. The benefits of environmental cooperation are of a special nature, making it seem that environmental peacebuilding has the potential to bring together conflict parties even while violence is ongoing. Water negotiations between Israel and Jordan illustrate this (Wolf et al., 2005, </w:t>
      </w:r>
      <w:proofErr w:type="spellStart"/>
      <w:r w:rsidRPr="00DF244D">
        <w:rPr>
          <w:sz w:val="12"/>
          <w:szCs w:val="12"/>
        </w:rPr>
        <w:t>Jägerskog</w:t>
      </w:r>
      <w:proofErr w:type="spellEnd"/>
      <w:r w:rsidRPr="00DF244D">
        <w:rPr>
          <w:sz w:val="12"/>
          <w:szCs w:val="12"/>
        </w:rPr>
        <w:t>, 2013). Another example of environmental cooperation as a tool for dialogue is the 1960 Indus Waters Treaty and subsequent creation of an Indus Commission, which survived several wars between India and Pakistan (Wolf et al., 2005, Swain, 2002).</w:t>
      </w:r>
    </w:p>
    <w:p w14:paraId="3060197F" w14:textId="77777777" w:rsidR="00643B2C" w:rsidRPr="00DF244D" w:rsidRDefault="00643B2C" w:rsidP="00643B2C">
      <w:pPr>
        <w:rPr>
          <w:sz w:val="12"/>
          <w:szCs w:val="12"/>
        </w:rPr>
      </w:pPr>
      <w:r w:rsidRPr="00DF244D">
        <w:rPr>
          <w:sz w:val="12"/>
          <w:szCs w:val="12"/>
        </w:rPr>
        <w:t xml:space="preserve">Finally, dialogue on environmental issues can lay the foundations for future cooperation in other domains. It does so by creating a climate of cooperation and political cooperation and negotiations, which can result in </w:t>
      </w:r>
      <w:proofErr w:type="spellStart"/>
      <w:r w:rsidRPr="00DF244D">
        <w:rPr>
          <w:sz w:val="12"/>
          <w:szCs w:val="12"/>
        </w:rPr>
        <w:t>institutionalised</w:t>
      </w:r>
      <w:proofErr w:type="spellEnd"/>
      <w:r w:rsidRPr="00DF244D">
        <w:rPr>
          <w:sz w:val="12"/>
          <w:szCs w:val="12"/>
        </w:rPr>
        <w:t xml:space="preserve"> forms of interactions between conflicting parties (Conca and </w:t>
      </w:r>
      <w:proofErr w:type="spellStart"/>
      <w:r w:rsidRPr="00DF244D">
        <w:rPr>
          <w:sz w:val="12"/>
          <w:szCs w:val="12"/>
        </w:rPr>
        <w:t>Dabelko</w:t>
      </w:r>
      <w:proofErr w:type="spellEnd"/>
      <w:r w:rsidRPr="00DF244D">
        <w:rPr>
          <w:sz w:val="12"/>
          <w:szCs w:val="12"/>
        </w:rPr>
        <w:t xml:space="preserve">, 2002, Carius, 2007). Environmental cooperation can thus create opportunities for interstate bargaining and can lead the way to political and institutional forms of cooperation and, in turn, “lasting peace by promoting conditions for sustainable development” (Conca et al., 2005, Carius, 2007). Ultimately, by treating the root-causes of conflicts, environmental peacebuilding has the potential to deter future conflicts between competing parties, rendering the use of violence as unimaginable (Conca and </w:t>
      </w:r>
      <w:proofErr w:type="spellStart"/>
      <w:r w:rsidRPr="00DF244D">
        <w:rPr>
          <w:sz w:val="12"/>
          <w:szCs w:val="12"/>
        </w:rPr>
        <w:t>Dabelko</w:t>
      </w:r>
      <w:proofErr w:type="spellEnd"/>
      <w:r w:rsidRPr="00DF244D">
        <w:rPr>
          <w:sz w:val="12"/>
          <w:szCs w:val="12"/>
        </w:rPr>
        <w:t>, 2002).</w:t>
      </w:r>
    </w:p>
    <w:p w14:paraId="71BEE092" w14:textId="77777777" w:rsidR="00643B2C" w:rsidRPr="00DF244D" w:rsidRDefault="00643B2C" w:rsidP="00643B2C">
      <w:pPr>
        <w:rPr>
          <w:sz w:val="12"/>
          <w:szCs w:val="12"/>
        </w:rPr>
      </w:pPr>
      <w:r w:rsidRPr="00DF244D">
        <w:rPr>
          <w:sz w:val="12"/>
          <w:szCs w:val="12"/>
        </w:rPr>
        <w:t>In sum, environmental issues present multiple opportunities to promote dialogue and cooperation between former, current, or possible future conflict parties. The critical nature of environmental problems for human survival is key to this potential and renders environmental cooperation an important potential component of peacebuilding (</w:t>
      </w:r>
      <w:proofErr w:type="spellStart"/>
      <w:r w:rsidRPr="00DF244D">
        <w:rPr>
          <w:sz w:val="12"/>
          <w:szCs w:val="12"/>
        </w:rPr>
        <w:t>FoEME</w:t>
      </w:r>
      <w:proofErr w:type="spellEnd"/>
      <w:r w:rsidRPr="00DF244D">
        <w:rPr>
          <w:sz w:val="12"/>
          <w:szCs w:val="12"/>
        </w:rPr>
        <w:t xml:space="preserve">, 2008). Natural resources that are shared by conflicting parties are, thus, a good entry point for dialogue and negotiation, which can later extend beyond environmental issues, laying the roots for peace and reconciliation. This process is captured in Figure 2. </w:t>
      </w:r>
    </w:p>
    <w:p w14:paraId="42BA2D29" w14:textId="77777777" w:rsidR="00643B2C" w:rsidRPr="00DF244D" w:rsidRDefault="00643B2C" w:rsidP="00643B2C">
      <w:pPr>
        <w:rPr>
          <w:sz w:val="12"/>
          <w:szCs w:val="12"/>
        </w:rPr>
      </w:pPr>
      <w:r w:rsidRPr="00DF244D">
        <w:rPr>
          <w:sz w:val="12"/>
          <w:szCs w:val="12"/>
        </w:rPr>
        <w:t xml:space="preserve">Despite this, there is no unified model or definition of the concept, and little empirical research on the topic has been carried out. There is, for example, a lack of studies which assess the effect of environmental cooperation, and the quantitative data which are available sometimes show contradictory findings on environmental issues and their correlation with either conflict or peace (Ide and </w:t>
      </w:r>
      <w:proofErr w:type="spellStart"/>
      <w:r w:rsidRPr="00DF244D">
        <w:rPr>
          <w:sz w:val="12"/>
          <w:szCs w:val="12"/>
        </w:rPr>
        <w:t>Scheffran</w:t>
      </w:r>
      <w:proofErr w:type="spellEnd"/>
      <w:r w:rsidRPr="00DF244D">
        <w:rPr>
          <w:sz w:val="12"/>
          <w:szCs w:val="12"/>
        </w:rPr>
        <w:t>, 2008).</w:t>
      </w:r>
    </w:p>
    <w:p w14:paraId="7B635BED" w14:textId="77777777" w:rsidR="00643B2C" w:rsidRPr="00DF244D" w:rsidRDefault="00643B2C" w:rsidP="00643B2C">
      <w:pPr>
        <w:rPr>
          <w:sz w:val="12"/>
          <w:szCs w:val="12"/>
        </w:rPr>
      </w:pPr>
      <w:r w:rsidRPr="00DF244D">
        <w:rPr>
          <w:sz w:val="12"/>
          <w:szCs w:val="12"/>
        </w:rPr>
        <w:t>3. Discussion</w:t>
      </w:r>
    </w:p>
    <w:p w14:paraId="2DCA91BA" w14:textId="77777777" w:rsidR="00643B2C" w:rsidRPr="00DF244D" w:rsidRDefault="00643B2C" w:rsidP="00643B2C">
      <w:pPr>
        <w:rPr>
          <w:sz w:val="12"/>
          <w:szCs w:val="12"/>
        </w:rPr>
      </w:pPr>
      <w:r w:rsidRPr="00DF244D">
        <w:rPr>
          <w:sz w:val="12"/>
          <w:szCs w:val="12"/>
        </w:rPr>
        <w:t xml:space="preserve">Environmental cooperation is identified by an increasing number of researchers as a potential tool for peacebuilding. However, as aforementioned, there is a lack of empirical evidence to corroborate the existence of a direct relationship between the biophysical environment and either conflict or peace. Indeed, environmental peacebuilding is not a “coherent theoretical school”, nor a “distinct set of practical activities”, but is instead “an umbrella term that covers a wide range of aspects on the relationships between environment, conflict, and peace” (Maas et al., 2013). The difficulty </w:t>
      </w:r>
      <w:proofErr w:type="gramStart"/>
      <w:r w:rsidRPr="00DF244D">
        <w:rPr>
          <w:sz w:val="12"/>
          <w:szCs w:val="12"/>
        </w:rPr>
        <w:t>to test</w:t>
      </w:r>
      <w:proofErr w:type="gramEnd"/>
      <w:r w:rsidRPr="00DF244D">
        <w:rPr>
          <w:sz w:val="12"/>
          <w:szCs w:val="12"/>
        </w:rPr>
        <w:t xml:space="preserve"> this link between environmental issues and peacebuilding is partly due to the absence of adequate indicators to measure environmental cooperation (Conca and </w:t>
      </w:r>
      <w:proofErr w:type="spellStart"/>
      <w:r w:rsidRPr="00DF244D">
        <w:rPr>
          <w:sz w:val="12"/>
          <w:szCs w:val="12"/>
        </w:rPr>
        <w:t>Dabelko</w:t>
      </w:r>
      <w:proofErr w:type="spellEnd"/>
      <w:r w:rsidRPr="00DF244D">
        <w:rPr>
          <w:sz w:val="12"/>
          <w:szCs w:val="12"/>
        </w:rPr>
        <w:t xml:space="preserve">, 2002). Another difficulty is the fact that several elements of this emerging framework are still unclear. The upcoming discussion focuses on three </w:t>
      </w:r>
      <w:proofErr w:type="gramStart"/>
      <w:r w:rsidRPr="00DF244D">
        <w:rPr>
          <w:sz w:val="12"/>
          <w:szCs w:val="12"/>
        </w:rPr>
        <w:t>particular aspects</w:t>
      </w:r>
      <w:proofErr w:type="gramEnd"/>
      <w:r w:rsidRPr="00DF244D">
        <w:rPr>
          <w:sz w:val="12"/>
          <w:szCs w:val="12"/>
        </w:rPr>
        <w:t xml:space="preserve"> of the environmental peacebuilding framework, </w:t>
      </w:r>
      <w:proofErr w:type="gramStart"/>
      <w:r w:rsidRPr="00DF244D">
        <w:rPr>
          <w:sz w:val="12"/>
          <w:szCs w:val="12"/>
        </w:rPr>
        <w:t>in order to</w:t>
      </w:r>
      <w:proofErr w:type="gramEnd"/>
      <w:r w:rsidRPr="00DF244D">
        <w:rPr>
          <w:sz w:val="12"/>
          <w:szCs w:val="12"/>
        </w:rPr>
        <w:t xml:space="preserve"> move it forward: Firstly, the terminology of the concept is clarified, arguing that the interchangeable use of peacemaking and peacebuilding is problematic because these two terms refer to two distinct </w:t>
      </w:r>
      <w:proofErr w:type="gramStart"/>
      <w:r w:rsidRPr="00DF244D">
        <w:rPr>
          <w:sz w:val="12"/>
          <w:szCs w:val="12"/>
        </w:rPr>
        <w:t>set</w:t>
      </w:r>
      <w:proofErr w:type="gramEnd"/>
      <w:r w:rsidRPr="00DF244D">
        <w:rPr>
          <w:sz w:val="12"/>
          <w:szCs w:val="12"/>
        </w:rPr>
        <w:t xml:space="preserve"> of objectives and activities. Secondly, the specific qualities of environmental cooperation as a peacebuilding tool, in contrast to other domains, are discussed. Thirdly, the main </w:t>
      </w:r>
      <w:proofErr w:type="gramStart"/>
      <w:r w:rsidRPr="00DF244D">
        <w:rPr>
          <w:sz w:val="12"/>
          <w:szCs w:val="12"/>
        </w:rPr>
        <w:t>actors</w:t>
      </w:r>
      <w:proofErr w:type="gramEnd"/>
      <w:r w:rsidRPr="00DF244D">
        <w:rPr>
          <w:sz w:val="12"/>
          <w:szCs w:val="12"/>
        </w:rPr>
        <w:t xml:space="preserve"> which are implicated in environmental peacebuilding activities and their respective roles as reconciliation agents are debated.</w:t>
      </w:r>
    </w:p>
    <w:p w14:paraId="4F456582" w14:textId="77777777" w:rsidR="00643B2C" w:rsidRPr="00DF244D" w:rsidRDefault="00643B2C" w:rsidP="00643B2C">
      <w:pPr>
        <w:rPr>
          <w:sz w:val="12"/>
          <w:szCs w:val="12"/>
        </w:rPr>
      </w:pPr>
      <w:r w:rsidRPr="00DF244D">
        <w:rPr>
          <w:sz w:val="12"/>
          <w:szCs w:val="12"/>
        </w:rPr>
        <w:t>3.</w:t>
      </w:r>
      <w:proofErr w:type="gramStart"/>
      <w:r w:rsidRPr="00DF244D">
        <w:rPr>
          <w:sz w:val="12"/>
          <w:szCs w:val="12"/>
        </w:rPr>
        <w:t>1.Environmental</w:t>
      </w:r>
      <w:proofErr w:type="gramEnd"/>
      <w:r w:rsidRPr="00DF244D">
        <w:rPr>
          <w:sz w:val="12"/>
          <w:szCs w:val="12"/>
        </w:rPr>
        <w:t xml:space="preserve"> peacemaking or peacebuilding?</w:t>
      </w:r>
    </w:p>
    <w:p w14:paraId="34541D5F" w14:textId="77777777" w:rsidR="00643B2C" w:rsidRPr="00DF244D" w:rsidRDefault="00643B2C" w:rsidP="00643B2C">
      <w:pPr>
        <w:rPr>
          <w:sz w:val="12"/>
          <w:szCs w:val="12"/>
        </w:rPr>
      </w:pPr>
      <w:r w:rsidRPr="00DF244D">
        <w:rPr>
          <w:sz w:val="12"/>
          <w:szCs w:val="12"/>
        </w:rPr>
        <w:t>Many authors use environmental peacemaking and peacebuilding interchangeably. This is partly because the timeframe to which each of these terms refers is unclear. While Carius (2007) notes that environmental cooperation is predominantly implemented during periods of low violence intensity, there is no clear-cut separation between conflict and peace, especially in the case of protracted conflicts where periods of acute violence alternate with latent phases. This might explain the confusion between peacemaking, which is traditionally seen as activities that are implemented to end a conflict, and post-conflict peacebuilding.</w:t>
      </w:r>
    </w:p>
    <w:p w14:paraId="19F783A1" w14:textId="77777777" w:rsidR="00643B2C" w:rsidRPr="00DF244D" w:rsidRDefault="00643B2C" w:rsidP="00643B2C">
      <w:pPr>
        <w:rPr>
          <w:sz w:val="12"/>
          <w:szCs w:val="12"/>
        </w:rPr>
      </w:pPr>
      <w:r w:rsidRPr="00DF244D">
        <w:rPr>
          <w:sz w:val="12"/>
          <w:szCs w:val="12"/>
        </w:rPr>
        <w:t xml:space="preserve">However, there is an important difference in the objectives that are pursued by peacemaking and peacebuilding, respectively, as well as the types of activities they imply. The two notions are thus not interchangeable. According to Galtung (1996), the central aim of peacebuilding is not to eliminate all forms of conflict, because conflict is a natural part of life. Instead, peacebuilding aims at creating the conditions under which conflicts can be solved non-violently, a state referred to by Galtung as “positive peace”. As such, positive peace goes beyond the absence of </w:t>
      </w:r>
      <w:proofErr w:type="gramStart"/>
      <w:r w:rsidRPr="00DF244D">
        <w:rPr>
          <w:sz w:val="12"/>
          <w:szCs w:val="12"/>
        </w:rPr>
        <w:t>conflict, and</w:t>
      </w:r>
      <w:proofErr w:type="gramEnd"/>
      <w:r w:rsidRPr="00DF244D">
        <w:rPr>
          <w:sz w:val="12"/>
          <w:szCs w:val="12"/>
        </w:rPr>
        <w:t xml:space="preserve"> is defined as the capacity to resolve conflicts in a non-violent way (Galtung, 1996). While peacemaking aims at deescalating the violence level (negative peace), peacebuilding aims to secure lasting (positive) peace. In other words, the objective pursued by peacemaking is the absence of violent conflict, while that of peacebuilding is sustainable peace and reconciliation between former conflict parties. This is achieved by solving the root causes of the violence. Hence, conflicts and change will continue to </w:t>
      </w:r>
      <w:proofErr w:type="gramStart"/>
      <w:r w:rsidRPr="00DF244D">
        <w:rPr>
          <w:sz w:val="12"/>
          <w:szCs w:val="12"/>
        </w:rPr>
        <w:t>occur, but</w:t>
      </w:r>
      <w:proofErr w:type="gramEnd"/>
      <w:r w:rsidRPr="00DF244D">
        <w:rPr>
          <w:sz w:val="12"/>
          <w:szCs w:val="12"/>
        </w:rPr>
        <w:t xml:space="preserve"> will be dealt with in a peaceful and cooperative way. What differentiates environmental </w:t>
      </w:r>
      <w:proofErr w:type="gramStart"/>
      <w:r w:rsidRPr="00DF244D">
        <w:rPr>
          <w:sz w:val="12"/>
          <w:szCs w:val="12"/>
        </w:rPr>
        <w:t>peacebuilding</w:t>
      </w:r>
      <w:proofErr w:type="gramEnd"/>
      <w:r w:rsidRPr="00DF244D">
        <w:rPr>
          <w:sz w:val="12"/>
          <w:szCs w:val="12"/>
        </w:rPr>
        <w:t xml:space="preserve"> from environmental peacemaking is, thus, not the conflict stage at which they both occur, but rather their ultimate objectives and the nature of the activities which are implemented </w:t>
      </w:r>
      <w:proofErr w:type="gramStart"/>
      <w:r w:rsidRPr="00DF244D">
        <w:rPr>
          <w:sz w:val="12"/>
          <w:szCs w:val="12"/>
        </w:rPr>
        <w:t>in order to</w:t>
      </w:r>
      <w:proofErr w:type="gramEnd"/>
      <w:r w:rsidRPr="00DF244D">
        <w:rPr>
          <w:sz w:val="12"/>
          <w:szCs w:val="12"/>
        </w:rPr>
        <w:t xml:space="preserve"> achieve them.</w:t>
      </w:r>
    </w:p>
    <w:p w14:paraId="47818138" w14:textId="77777777" w:rsidR="00643B2C" w:rsidRPr="00DF244D" w:rsidRDefault="00643B2C" w:rsidP="00643B2C">
      <w:pPr>
        <w:rPr>
          <w:sz w:val="12"/>
          <w:szCs w:val="12"/>
        </w:rPr>
      </w:pPr>
      <w:r w:rsidRPr="00DF244D">
        <w:rPr>
          <w:sz w:val="12"/>
          <w:szCs w:val="12"/>
        </w:rPr>
        <w:t xml:space="preserve">We have seen that conflicts are complex, multifaceted processes, and there is a need for a more comprehensive approach to conflict transformation than that which is envisioned by the environmental peacemaking framework. The definition of environmental peacemaking as “a continuum ranging from the absence of violent conflict to the unimaginability of violent conflict” (Conca and </w:t>
      </w:r>
      <w:proofErr w:type="spellStart"/>
      <w:r w:rsidRPr="00DF244D">
        <w:rPr>
          <w:sz w:val="12"/>
          <w:szCs w:val="12"/>
        </w:rPr>
        <w:t>Dabelko</w:t>
      </w:r>
      <w:proofErr w:type="spellEnd"/>
      <w:r w:rsidRPr="00DF244D">
        <w:rPr>
          <w:sz w:val="12"/>
          <w:szCs w:val="12"/>
        </w:rPr>
        <w:t xml:space="preserve">, 2002) should thus be nuanced, as the second part refers to peacebuilding as we understand it. This does not mean that environmental peacemaking does not exist, but simply that it refers to a more limited framework than that of peacebuilding. When environmental cooperation is used </w:t>
      </w:r>
      <w:proofErr w:type="gramStart"/>
      <w:r w:rsidRPr="00DF244D">
        <w:rPr>
          <w:sz w:val="12"/>
          <w:szCs w:val="12"/>
        </w:rPr>
        <w:t>as a means to</w:t>
      </w:r>
      <w:proofErr w:type="gramEnd"/>
      <w:r w:rsidRPr="00DF244D">
        <w:rPr>
          <w:sz w:val="12"/>
          <w:szCs w:val="12"/>
        </w:rPr>
        <w:t xml:space="preserve"> foster trust and dialogue between communities, thereby deterring future conflicts and impacting sustainable development, we argue that this corresponds to environmental peacebuilding. Accordingly, environmental peacebuilding measures should be implemented when relevant: in the pre-conflict phase to prevent an escalation of latent violence, during a conflict to support a smooth transition to peace, and in the post-conflict phase to ensure sustainable peace (Conca et al., 2005).</w:t>
      </w:r>
    </w:p>
    <w:p w14:paraId="4E4710FE" w14:textId="77777777" w:rsidR="00643B2C" w:rsidRDefault="00643B2C" w:rsidP="00643B2C">
      <w:r>
        <w:t>3.</w:t>
      </w:r>
      <w:proofErr w:type="gramStart"/>
      <w:r>
        <w:t>2.Why</w:t>
      </w:r>
      <w:proofErr w:type="gramEnd"/>
      <w:r>
        <w:t xml:space="preserve"> the environment?</w:t>
      </w:r>
    </w:p>
    <w:p w14:paraId="1763BD56" w14:textId="77777777" w:rsidR="00643B2C" w:rsidRDefault="00643B2C" w:rsidP="00643B2C">
      <w:r>
        <w:t xml:space="preserve">Natural resources are just one of many other issues around which peacebuilding can be articulated. Other issues include, for example, business initiatives, justice, or health. Nonetheless, </w:t>
      </w:r>
      <w:r w:rsidRPr="00711C62">
        <w:rPr>
          <w:rStyle w:val="StyleBoldUnderline1"/>
        </w:rPr>
        <w:t xml:space="preserve">the </w:t>
      </w:r>
      <w:r w:rsidRPr="00DF244D">
        <w:rPr>
          <w:rStyle w:val="StyleUnderline"/>
        </w:rPr>
        <w:t xml:space="preserve">biophysical </w:t>
      </w:r>
      <w:r w:rsidRPr="00711C62">
        <w:rPr>
          <w:rStyle w:val="StyleBoldUnderline1"/>
        </w:rPr>
        <w:t>environment has distinctive qualities which potentially strengthen peacebuilding</w:t>
      </w:r>
      <w:r w:rsidRPr="00DF244D">
        <w:rPr>
          <w:rStyle w:val="StyleUnderline"/>
        </w:rPr>
        <w:t xml:space="preserve"> efforts</w:t>
      </w:r>
      <w:r>
        <w:t xml:space="preserve"> and offers a broad range of types of actions. </w:t>
      </w:r>
      <w:r w:rsidRPr="00711C62">
        <w:rPr>
          <w:rStyle w:val="StyleBoldUnderline1"/>
        </w:rPr>
        <w:t xml:space="preserve">There is </w:t>
      </w:r>
      <w:r w:rsidRPr="00DF244D">
        <w:rPr>
          <w:rStyle w:val="StyleUnderline"/>
        </w:rPr>
        <w:t xml:space="preserve">indeed </w:t>
      </w:r>
      <w:r w:rsidRPr="00711C62">
        <w:rPr>
          <w:rStyle w:val="StyleBoldUnderline1"/>
        </w:rPr>
        <w:t xml:space="preserve">a variety of activities </w:t>
      </w:r>
      <w:r w:rsidRPr="00DF244D">
        <w:rPr>
          <w:rStyle w:val="StyleUnderline"/>
        </w:rPr>
        <w:t>that can bring different communities to collaborate non-violently using the natural environment. Environmental cooperation can</w:t>
      </w:r>
      <w:r>
        <w:t xml:space="preserve">, for instance, </w:t>
      </w:r>
      <w:r w:rsidRPr="00DF244D">
        <w:rPr>
          <w:rStyle w:val="StyleUnderline"/>
        </w:rPr>
        <w:t xml:space="preserve">take the shape of </w:t>
      </w:r>
      <w:r w:rsidRPr="009D5F1F">
        <w:rPr>
          <w:rStyle w:val="StyleBoldUnderline1"/>
          <w:highlight w:val="green"/>
        </w:rPr>
        <w:t>transboundary water agreements, joint</w:t>
      </w:r>
      <w:r w:rsidRPr="00711C62">
        <w:rPr>
          <w:rStyle w:val="StyleBoldUnderline1"/>
        </w:rPr>
        <w:t xml:space="preserve"> research </w:t>
      </w:r>
      <w:r w:rsidRPr="009D5F1F">
        <w:rPr>
          <w:rStyle w:val="StyleBoldUnderline1"/>
          <w:highlight w:val="green"/>
        </w:rPr>
        <w:t>projects, education, or peace parks</w:t>
      </w:r>
      <w:r w:rsidRPr="00711C62">
        <w:rPr>
          <w:rStyle w:val="StyleBoldUnderline1"/>
        </w:rPr>
        <w:t xml:space="preserve"> which promote</w:t>
      </w:r>
      <w:r w:rsidRPr="00DF244D">
        <w:rPr>
          <w:rStyle w:val="StyleUnderline"/>
        </w:rPr>
        <w:t xml:space="preserve"> biodiversity </w:t>
      </w:r>
      <w:r w:rsidRPr="00711C62">
        <w:rPr>
          <w:rStyle w:val="StyleBoldUnderline1"/>
        </w:rPr>
        <w:t>conservation and eco-tourism.</w:t>
      </w:r>
      <w:r w:rsidRPr="00DF244D">
        <w:rPr>
          <w:rStyle w:val="StyleUnderline"/>
        </w:rPr>
        <w:t xml:space="preserve"> </w:t>
      </w:r>
      <w:r>
        <w:t xml:space="preserve">It appears from the literature, however, that some types of natural resources are more likely to result in cooperation than others, and that some types of cooperation are easier to implement than others. Depending on the local needs and socio-economic context, the environment and natural resources can thus be a </w:t>
      </w:r>
      <w:proofErr w:type="gramStart"/>
      <w:r>
        <w:t>more or less suited</w:t>
      </w:r>
      <w:proofErr w:type="gramEnd"/>
      <w:r>
        <w:t xml:space="preserve"> peacebuilding tool. However, more detailed quantitative and qualitative data are needed to further investigate which type of environmental cooperation is best suited and in what contexts.</w:t>
      </w:r>
    </w:p>
    <w:p w14:paraId="686356A5" w14:textId="77777777" w:rsidR="00643B2C" w:rsidRDefault="00643B2C" w:rsidP="00643B2C">
      <w:r w:rsidRPr="0052406A">
        <w:rPr>
          <w:rStyle w:val="StyleUnderline"/>
        </w:rPr>
        <w:t xml:space="preserve">One of the main assets of the biophysical environment </w:t>
      </w:r>
      <w:r>
        <w:t xml:space="preserve">as a cooperation incentive </w:t>
      </w:r>
      <w:r w:rsidRPr="0052406A">
        <w:rPr>
          <w:rStyle w:val="StyleUnderline"/>
        </w:rPr>
        <w:t>is the</w:t>
      </w:r>
      <w:r w:rsidRPr="00711C62">
        <w:rPr>
          <w:rStyle w:val="StyleBoldUnderline1"/>
        </w:rPr>
        <w:t xml:space="preserve"> interdependence created by transboundary natural resources </w:t>
      </w:r>
      <w:r w:rsidRPr="0052406A">
        <w:rPr>
          <w:rStyle w:val="StyleUnderline"/>
        </w:rPr>
        <w:t xml:space="preserve">that </w:t>
      </w:r>
      <w:r w:rsidRPr="00711C62">
        <w:rPr>
          <w:rStyle w:val="StyleBoldUnderline1"/>
        </w:rPr>
        <w:t>are shared between actors</w:t>
      </w:r>
      <w:r w:rsidRPr="0052406A">
        <w:rPr>
          <w:rStyle w:val="StyleUnderline"/>
        </w:rPr>
        <w:t xml:space="preserve"> at various spatial scales, from local communities to nation-states and global </w:t>
      </w:r>
      <w:proofErr w:type="spellStart"/>
      <w:r w:rsidRPr="0052406A">
        <w:rPr>
          <w:rStyle w:val="StyleUnderline"/>
        </w:rPr>
        <w:t>organisations</w:t>
      </w:r>
      <w:proofErr w:type="spellEnd"/>
      <w:r w:rsidRPr="0052406A">
        <w:rPr>
          <w:rStyle w:val="StyleUnderline"/>
        </w:rPr>
        <w:t>.</w:t>
      </w:r>
      <w:r>
        <w:t xml:space="preserve"> Indeed, </w:t>
      </w:r>
      <w:r w:rsidRPr="00711C62">
        <w:rPr>
          <w:rStyle w:val="Emphasis"/>
        </w:rPr>
        <w:t>environmental problems</w:t>
      </w:r>
      <w:r>
        <w:t xml:space="preserve"> (and benefits) </w:t>
      </w:r>
      <w:r w:rsidRPr="00711C62">
        <w:rPr>
          <w:rStyle w:val="Emphasis"/>
        </w:rPr>
        <w:t>do not stop at political borders</w:t>
      </w:r>
      <w:r>
        <w:t xml:space="preserve"> (Carius, 2007). Instead, natural resources spread across territories, creating “bioregions” (Kyrou, 2007). This interdependence can exacerbate existing </w:t>
      </w:r>
      <w:proofErr w:type="gramStart"/>
      <w:r>
        <w:t>tensions, but</w:t>
      </w:r>
      <w:proofErr w:type="gramEnd"/>
      <w:r>
        <w:t xml:space="preserve"> also creates </w:t>
      </w:r>
      <w:proofErr w:type="gramStart"/>
      <w:r>
        <w:t>cooperation opportunities</w:t>
      </w:r>
      <w:proofErr w:type="gramEnd"/>
      <w:r>
        <w:t>. It calls for cross-border regional forms of management (</w:t>
      </w:r>
      <w:proofErr w:type="spellStart"/>
      <w:r>
        <w:t>FoEME</w:t>
      </w:r>
      <w:proofErr w:type="spellEnd"/>
      <w:r>
        <w:t>, 2008).</w:t>
      </w:r>
    </w:p>
    <w:p w14:paraId="45FFDFF1" w14:textId="77777777" w:rsidR="00643B2C" w:rsidRDefault="00643B2C" w:rsidP="00643B2C">
      <w:r>
        <w:t xml:space="preserve">Moreover, </w:t>
      </w:r>
      <w:r w:rsidRPr="009D5F1F">
        <w:rPr>
          <w:rStyle w:val="StyleBoldUnderline1"/>
          <w:highlight w:val="green"/>
        </w:rPr>
        <w:t>environmental cooperation is</w:t>
      </w:r>
      <w:r w:rsidRPr="00711C62">
        <w:rPr>
          <w:rStyle w:val="StyleBoldUnderline1"/>
        </w:rPr>
        <w:t xml:space="preserve"> often </w:t>
      </w:r>
      <w:r w:rsidRPr="009D5F1F">
        <w:rPr>
          <w:rStyle w:val="StyleBoldUnderline1"/>
          <w:highlight w:val="green"/>
        </w:rPr>
        <w:t>more cost-effective than conflict</w:t>
      </w:r>
      <w:r w:rsidRPr="0052406A">
        <w:rPr>
          <w:rStyle w:val="StyleUnderline"/>
        </w:rPr>
        <w:t xml:space="preserve"> for all parties</w:t>
      </w:r>
      <w:r>
        <w:t xml:space="preserve"> (Kramer et al., 2013, Wolf, 2007). Regarding the latter, Wolf et al. (2005) note that </w:t>
      </w:r>
      <w:r w:rsidRPr="0052406A">
        <w:rPr>
          <w:rStyle w:val="StyleUnderline"/>
        </w:rPr>
        <w:t xml:space="preserve">a main reason why riparian countries are pushed towards negotiation instead of conflict is “to ensure access to this </w:t>
      </w:r>
      <w:r w:rsidRPr="0008732D">
        <w:rPr>
          <w:rStyle w:val="StyleUnderline"/>
        </w:rPr>
        <w:t xml:space="preserve">essential resource and its economic and social benefits”. </w:t>
      </w:r>
      <w:r w:rsidRPr="0008732D">
        <w:t xml:space="preserve">The </w:t>
      </w:r>
      <w:proofErr w:type="gramStart"/>
      <w:r w:rsidRPr="0008732D">
        <w:t>interdependencies</w:t>
      </w:r>
      <w:proofErr w:type="gramEnd"/>
      <w:r w:rsidRPr="0008732D">
        <w:t xml:space="preserve"> created by shared natural resources, coupled with the cost-effectiveness of cooperation over conflict, thus create an incentive for cooperation. </w:t>
      </w:r>
      <w:r w:rsidRPr="0008732D">
        <w:rPr>
          <w:rStyle w:val="StyleUnderline"/>
        </w:rPr>
        <w:t xml:space="preserve">The ability to find </w:t>
      </w:r>
      <w:r w:rsidRPr="0008732D">
        <w:rPr>
          <w:rStyle w:val="StyleBoldUnderline1"/>
        </w:rPr>
        <w:t xml:space="preserve">arrangements </w:t>
      </w:r>
      <w:r w:rsidRPr="0008732D">
        <w:rPr>
          <w:rStyle w:val="StyleUnderline"/>
        </w:rPr>
        <w:t xml:space="preserve">to manage shared natural resources </w:t>
      </w:r>
      <w:r w:rsidRPr="0008732D">
        <w:rPr>
          <w:rStyle w:val="StyleBoldUnderline1"/>
        </w:rPr>
        <w:t>can even provide new income sources, supporting post-conflict economic recovery</w:t>
      </w:r>
      <w:r w:rsidRPr="0008732D">
        <w:rPr>
          <w:rStyle w:val="StyleUnderline"/>
        </w:rPr>
        <w:t xml:space="preserve"> and</w:t>
      </w:r>
      <w:r w:rsidRPr="0008732D">
        <w:t xml:space="preserve"> the </w:t>
      </w:r>
      <w:r w:rsidRPr="0008732D">
        <w:rPr>
          <w:rStyle w:val="StyleUnderline"/>
        </w:rPr>
        <w:t>peacebuilding</w:t>
      </w:r>
      <w:r w:rsidRPr="0008732D">
        <w:t xml:space="preserve"> process (Matthew et al., 2009). Nonetheless, it has also been noted that </w:t>
      </w:r>
      <w:r w:rsidRPr="0008732D">
        <w:rPr>
          <w:rStyle w:val="StyleBoldUnderline1"/>
        </w:rPr>
        <w:t xml:space="preserve">environmental cooperation can contribute to durable peace, </w:t>
      </w:r>
      <w:r w:rsidRPr="0008732D">
        <w:rPr>
          <w:rStyle w:val="Emphasis"/>
        </w:rPr>
        <w:t>regardless</w:t>
      </w:r>
      <w:r w:rsidRPr="0008732D">
        <w:rPr>
          <w:rStyle w:val="StyleBoldUnderline1"/>
        </w:rPr>
        <w:t xml:space="preserve"> of whether the environment caused the conflict in the first place</w:t>
      </w:r>
      <w:r w:rsidRPr="0008732D">
        <w:t xml:space="preserve"> (Ali, 2007). The </w:t>
      </w:r>
      <w:r w:rsidRPr="0008732D">
        <w:rPr>
          <w:rStyle w:val="StyleBoldUnderline1"/>
        </w:rPr>
        <w:t>environmental peacebuilding</w:t>
      </w:r>
      <w:r w:rsidRPr="0008732D">
        <w:t xml:space="preserve"> framework </w:t>
      </w:r>
      <w:r w:rsidRPr="0008732D">
        <w:rPr>
          <w:rStyle w:val="StyleBoldUnderline1"/>
        </w:rPr>
        <w:t xml:space="preserve">can </w:t>
      </w:r>
      <w:r w:rsidRPr="0008732D">
        <w:rPr>
          <w:rStyle w:val="StyleUnderline"/>
        </w:rPr>
        <w:t xml:space="preserve">also </w:t>
      </w:r>
      <w:r w:rsidRPr="0008732D">
        <w:rPr>
          <w:rStyle w:val="StyleBoldUnderline1"/>
        </w:rPr>
        <w:t>be seen as an entry point for broader cooperation in other areas</w:t>
      </w:r>
      <w:r w:rsidRPr="0008732D">
        <w:t xml:space="preserve">, ultimately restoring peaceful relationships (Matthew et al., 2009, Amster, 2015). </w:t>
      </w:r>
      <w:proofErr w:type="gramStart"/>
      <w:r w:rsidRPr="0008732D">
        <w:t>In regard to</w:t>
      </w:r>
      <w:proofErr w:type="gramEnd"/>
      <w:r w:rsidRPr="0008732D">
        <w:t xml:space="preserve"> this, Maas, Carius, and Wittich (2013) claim that “environmental issues are often lower on the political agenda” and may as such “provide a good entry point for dialogue and cooperation”.</w:t>
      </w:r>
    </w:p>
    <w:p w14:paraId="043EFEE4" w14:textId="77777777" w:rsidR="00643B2C" w:rsidRPr="00C6314C" w:rsidRDefault="00643B2C" w:rsidP="00643B2C">
      <w:pPr>
        <w:pStyle w:val="Heading4"/>
        <w:rPr>
          <w:rFonts w:cs="Calibri"/>
        </w:rPr>
      </w:pPr>
      <w:r>
        <w:rPr>
          <w:rFonts w:cs="Calibri"/>
        </w:rPr>
        <w:t xml:space="preserve">6 </w:t>
      </w:r>
      <w:r w:rsidRPr="00C6314C">
        <w:rPr>
          <w:rFonts w:cs="Calibri"/>
        </w:rPr>
        <w:t>No Iran wars.</w:t>
      </w:r>
    </w:p>
    <w:p w14:paraId="7FC5183D" w14:textId="77777777" w:rsidR="00643B2C" w:rsidRPr="00C6314C" w:rsidRDefault="00643B2C" w:rsidP="00643B2C">
      <w:r w:rsidRPr="00C6314C">
        <w:rPr>
          <w:rStyle w:val="Style13ptBold"/>
        </w:rPr>
        <w:t>Pollack 19</w:t>
      </w:r>
      <w:r w:rsidRPr="00C6314C">
        <w:t xml:space="preserve"> – Kenneth M. Pollack, a former CIA intelligence analyst and expert on Middle East politics and military affairs, a resident scholar at the American Enterprise Institute focusing on Middle Eastern political-military affairs, former Senior Fellow at the Saban Center for Middle East Policy, and former and a Senior Advisor at Albright Stonebridge Group. [Is war with Iran imminent? Here's the </w:t>
      </w:r>
      <w:proofErr w:type="gramStart"/>
      <w:r w:rsidRPr="00C6314C">
        <w:t>real truth</w:t>
      </w:r>
      <w:proofErr w:type="gramEnd"/>
      <w:r w:rsidRPr="00C6314C">
        <w:t>, 5-16-2019, http://www.aei.org/publication/is-war-with-iran-imminent-heres-the-real-truth/]</w:t>
      </w:r>
    </w:p>
    <w:p w14:paraId="473FCAD4" w14:textId="77777777" w:rsidR="00643B2C" w:rsidRPr="00C6314C" w:rsidRDefault="00643B2C" w:rsidP="00643B2C">
      <w:pPr>
        <w:rPr>
          <w:sz w:val="16"/>
        </w:rPr>
      </w:pPr>
      <w:r w:rsidRPr="00AF007D">
        <w:rPr>
          <w:rStyle w:val="StyleUnderline"/>
          <w:highlight w:val="cyan"/>
        </w:rPr>
        <w:t>Is the U</w:t>
      </w:r>
      <w:r w:rsidRPr="00C6314C">
        <w:rPr>
          <w:sz w:val="16"/>
        </w:rPr>
        <w:t xml:space="preserve">nited </w:t>
      </w:r>
      <w:r w:rsidRPr="00AF007D">
        <w:rPr>
          <w:rStyle w:val="StyleUnderline"/>
          <w:highlight w:val="cyan"/>
        </w:rPr>
        <w:t>S</w:t>
      </w:r>
      <w:r w:rsidRPr="00C6314C">
        <w:rPr>
          <w:sz w:val="16"/>
        </w:rPr>
        <w:t xml:space="preserve">tates </w:t>
      </w:r>
      <w:r w:rsidRPr="00AF007D">
        <w:rPr>
          <w:rStyle w:val="StyleUnderline"/>
          <w:highlight w:val="cyan"/>
        </w:rPr>
        <w:t>going to war</w:t>
      </w:r>
      <w:r w:rsidRPr="00C6314C">
        <w:rPr>
          <w:rStyle w:val="StyleUnderline"/>
        </w:rPr>
        <w:t xml:space="preserve"> with </w:t>
      </w:r>
      <w:r w:rsidRPr="00AF007D">
        <w:rPr>
          <w:rStyle w:val="StyleUnderline"/>
          <w:highlight w:val="cyan"/>
        </w:rPr>
        <w:t>Iran?</w:t>
      </w:r>
      <w:r w:rsidRPr="00C6314C">
        <w:rPr>
          <w:rStyle w:val="StyleUnderline"/>
        </w:rPr>
        <w:t xml:space="preserve"> Probably </w:t>
      </w:r>
      <w:r w:rsidRPr="00AF007D">
        <w:rPr>
          <w:rStyle w:val="StyleUnderline"/>
          <w:highlight w:val="cyan"/>
        </w:rPr>
        <w:t>no</w:t>
      </w:r>
      <w:r w:rsidRPr="00C6314C">
        <w:rPr>
          <w:rStyle w:val="StyleUnderline"/>
        </w:rPr>
        <w:t>t</w:t>
      </w:r>
      <w:r w:rsidRPr="00C6314C">
        <w:rPr>
          <w:sz w:val="16"/>
        </w:rPr>
        <w:t>.</w:t>
      </w:r>
    </w:p>
    <w:p w14:paraId="75550BCB" w14:textId="77777777" w:rsidR="00643B2C" w:rsidRPr="00C6314C" w:rsidRDefault="00643B2C" w:rsidP="00643B2C">
      <w:pPr>
        <w:rPr>
          <w:sz w:val="16"/>
        </w:rPr>
      </w:pPr>
      <w:r w:rsidRPr="00C6314C">
        <w:rPr>
          <w:sz w:val="16"/>
        </w:rPr>
        <w:t>Should the United States go to war with Iran? Probably not.</w:t>
      </w:r>
    </w:p>
    <w:p w14:paraId="5AB25059" w14:textId="77777777" w:rsidR="00643B2C" w:rsidRPr="00C6314C" w:rsidRDefault="00643B2C" w:rsidP="00643B2C">
      <w:pPr>
        <w:rPr>
          <w:sz w:val="16"/>
        </w:rPr>
      </w:pPr>
      <w:r w:rsidRPr="00C6314C">
        <w:rPr>
          <w:sz w:val="16"/>
        </w:rPr>
        <w:t>Now that that’s out of the way, we can unpack the current tensions with Iran, where they are likely to lead, and the potential pitfalls the United States should avoid on the road ahead.</w:t>
      </w:r>
    </w:p>
    <w:p w14:paraId="05C14BDD" w14:textId="77777777" w:rsidR="00643B2C" w:rsidRPr="00C6314C" w:rsidRDefault="00643B2C" w:rsidP="00643B2C">
      <w:pPr>
        <w:rPr>
          <w:sz w:val="16"/>
        </w:rPr>
      </w:pPr>
      <w:r w:rsidRPr="00C6314C">
        <w:rPr>
          <w:rStyle w:val="StyleUnderline"/>
        </w:rPr>
        <w:t>It is unlikely</w:t>
      </w:r>
      <w:r w:rsidRPr="00C6314C">
        <w:rPr>
          <w:sz w:val="16"/>
        </w:rPr>
        <w:t xml:space="preserve"> that we </w:t>
      </w:r>
      <w:r w:rsidRPr="00C6314C">
        <w:rPr>
          <w:rStyle w:val="StyleUnderline"/>
        </w:rPr>
        <w:t>will</w:t>
      </w:r>
      <w:r w:rsidRPr="00C6314C">
        <w:rPr>
          <w:sz w:val="16"/>
        </w:rPr>
        <w:t xml:space="preserve"> find ourselves in a </w:t>
      </w:r>
      <w:r w:rsidRPr="00C6314C">
        <w:rPr>
          <w:rStyle w:val="StyleUnderline"/>
        </w:rPr>
        <w:t>war</w:t>
      </w:r>
      <w:r w:rsidRPr="00C6314C">
        <w:rPr>
          <w:sz w:val="16"/>
        </w:rPr>
        <w:t xml:space="preserve"> with </w:t>
      </w:r>
      <w:r w:rsidRPr="00C6314C">
        <w:rPr>
          <w:rStyle w:val="StyleUnderline"/>
        </w:rPr>
        <w:t>Iran</w:t>
      </w:r>
      <w:r w:rsidRPr="00C6314C">
        <w:rPr>
          <w:sz w:val="16"/>
        </w:rPr>
        <w:t xml:space="preserve"> in the near term because </w:t>
      </w:r>
      <w:r w:rsidRPr="00AF007D">
        <w:rPr>
          <w:rStyle w:val="StyleUnderline"/>
          <w:highlight w:val="cyan"/>
        </w:rPr>
        <w:t>both sides are eager to avoid one</w:t>
      </w:r>
      <w:r w:rsidRPr="00C6314C">
        <w:rPr>
          <w:sz w:val="16"/>
        </w:rPr>
        <w:t>. Although some of President Trump’s advisors may welcome a clash with Tehran, he has consistently made clear that he wants to end American wars in the Middle East, not start new ones. That has been behind his impetus to pull US troops out of Syria and his unwillingness to become further involved in the Yemeni civil war.</w:t>
      </w:r>
    </w:p>
    <w:p w14:paraId="6388157B" w14:textId="77777777" w:rsidR="00643B2C" w:rsidRPr="00C6314C" w:rsidRDefault="00643B2C" w:rsidP="00643B2C">
      <w:pPr>
        <w:rPr>
          <w:sz w:val="16"/>
        </w:rPr>
      </w:pPr>
      <w:r w:rsidRPr="00C6314C">
        <w:rPr>
          <w:sz w:val="16"/>
        </w:rPr>
        <w:t xml:space="preserve">On the other side of the Persian Gulf, </w:t>
      </w:r>
      <w:r w:rsidRPr="00AF007D">
        <w:rPr>
          <w:rStyle w:val="StyleUnderline"/>
          <w:highlight w:val="cyan"/>
        </w:rPr>
        <w:t>Ayatollah</w:t>
      </w:r>
      <w:r w:rsidRPr="00C6314C">
        <w:rPr>
          <w:rStyle w:val="StyleUnderline"/>
        </w:rPr>
        <w:t xml:space="preserve"> Ali Khamene’i, Iran’s Supreme Leader </w:t>
      </w:r>
      <w:r w:rsidRPr="00AF007D">
        <w:rPr>
          <w:rStyle w:val="StyleUnderline"/>
          <w:highlight w:val="cyan"/>
        </w:rPr>
        <w:t>announced</w:t>
      </w:r>
      <w:r w:rsidRPr="00C6314C">
        <w:rPr>
          <w:sz w:val="16"/>
        </w:rPr>
        <w:t xml:space="preserve"> that </w:t>
      </w:r>
      <w:r w:rsidRPr="00C6314C">
        <w:rPr>
          <w:rStyle w:val="StyleUnderline"/>
        </w:rPr>
        <w:t xml:space="preserve">there would be </w:t>
      </w:r>
      <w:r w:rsidRPr="00AF007D">
        <w:rPr>
          <w:rStyle w:val="StyleUnderline"/>
          <w:highlight w:val="cyan"/>
        </w:rPr>
        <w:t>no war</w:t>
      </w:r>
      <w:r w:rsidRPr="00C6314C">
        <w:rPr>
          <w:rStyle w:val="StyleUnderline"/>
        </w:rPr>
        <w:t xml:space="preserve">. In case you don’t believe him, the </w:t>
      </w:r>
      <w:r w:rsidRPr="00AF007D">
        <w:rPr>
          <w:rStyle w:val="StyleUnderline"/>
          <w:highlight w:val="cyan"/>
        </w:rPr>
        <w:t>Iran</w:t>
      </w:r>
      <w:r w:rsidRPr="00C6314C">
        <w:rPr>
          <w:rStyle w:val="StyleUnderline"/>
        </w:rPr>
        <w:t>ians</w:t>
      </w:r>
      <w:r w:rsidRPr="00C6314C">
        <w:rPr>
          <w:sz w:val="16"/>
        </w:rPr>
        <w:t xml:space="preserve"> have typically </w:t>
      </w:r>
      <w:r w:rsidRPr="00AF007D">
        <w:rPr>
          <w:rStyle w:val="StyleUnderline"/>
          <w:highlight w:val="cyan"/>
        </w:rPr>
        <w:t>show</w:t>
      </w:r>
      <w:r w:rsidRPr="00C6314C">
        <w:rPr>
          <w:sz w:val="16"/>
        </w:rPr>
        <w:t xml:space="preserve">n </w:t>
      </w:r>
      <w:r w:rsidRPr="00AF007D">
        <w:rPr>
          <w:rStyle w:val="Emphasis"/>
          <w:highlight w:val="cyan"/>
        </w:rPr>
        <w:t>enormous respect</w:t>
      </w:r>
      <w:r w:rsidRPr="00AF007D">
        <w:rPr>
          <w:rStyle w:val="StyleUnderline"/>
          <w:highlight w:val="cyan"/>
        </w:rPr>
        <w:t xml:space="preserve"> for </w:t>
      </w:r>
      <w:r w:rsidRPr="00AF007D">
        <w:rPr>
          <w:rStyle w:val="Emphasis"/>
          <w:highlight w:val="cyan"/>
        </w:rPr>
        <w:t>American</w:t>
      </w:r>
      <w:r w:rsidRPr="00C6314C">
        <w:rPr>
          <w:rStyle w:val="Emphasis"/>
        </w:rPr>
        <w:t xml:space="preserve"> conventional military </w:t>
      </w:r>
      <w:r w:rsidRPr="00AF007D">
        <w:rPr>
          <w:rStyle w:val="Emphasis"/>
          <w:highlight w:val="cyan"/>
        </w:rPr>
        <w:t>power</w:t>
      </w:r>
      <w:r w:rsidRPr="00AF007D">
        <w:rPr>
          <w:rStyle w:val="StyleUnderline"/>
          <w:highlight w:val="cyan"/>
        </w:rPr>
        <w:t xml:space="preserve"> since </w:t>
      </w:r>
      <w:r w:rsidRPr="00AF007D">
        <w:rPr>
          <w:rStyle w:val="Emphasis"/>
          <w:highlight w:val="cyan"/>
        </w:rPr>
        <w:t>they were shellacked</w:t>
      </w:r>
      <w:r w:rsidRPr="00C6314C">
        <w:rPr>
          <w:rStyle w:val="Emphasis"/>
        </w:rPr>
        <w:t xml:space="preserve"> by it </w:t>
      </w:r>
      <w:r w:rsidRPr="00AF007D">
        <w:rPr>
          <w:rStyle w:val="Emphasis"/>
          <w:highlight w:val="cyan"/>
        </w:rPr>
        <w:t>in the</w:t>
      </w:r>
      <w:r w:rsidRPr="00C6314C">
        <w:rPr>
          <w:rStyle w:val="Emphasis"/>
        </w:rPr>
        <w:t xml:space="preserve"> late 19</w:t>
      </w:r>
      <w:r w:rsidRPr="00AF007D">
        <w:rPr>
          <w:rStyle w:val="Emphasis"/>
          <w:highlight w:val="cyan"/>
        </w:rPr>
        <w:t>80s</w:t>
      </w:r>
      <w:r w:rsidRPr="00AF007D">
        <w:rPr>
          <w:rStyle w:val="StyleUnderline"/>
          <w:highlight w:val="cyan"/>
        </w:rPr>
        <w:t>. They know</w:t>
      </w:r>
      <w:r w:rsidRPr="00C6314C">
        <w:rPr>
          <w:sz w:val="16"/>
        </w:rPr>
        <w:t xml:space="preserve"> full well that in a full-on war, </w:t>
      </w:r>
      <w:r w:rsidRPr="00C6314C">
        <w:rPr>
          <w:rStyle w:val="StyleUnderline"/>
        </w:rPr>
        <w:t xml:space="preserve">the </w:t>
      </w:r>
      <w:r w:rsidRPr="00AF007D">
        <w:rPr>
          <w:rStyle w:val="StyleUnderline"/>
          <w:highlight w:val="cyan"/>
        </w:rPr>
        <w:t>US would</w:t>
      </w:r>
      <w:r w:rsidRPr="00C6314C">
        <w:rPr>
          <w:sz w:val="16"/>
        </w:rPr>
        <w:t xml:space="preserve"> do tremendous damage to Iran’s armed forces and could </w:t>
      </w:r>
      <w:r w:rsidRPr="00AF007D">
        <w:rPr>
          <w:rStyle w:val="StyleUnderline"/>
          <w:highlight w:val="cyan"/>
        </w:rPr>
        <w:t>threaten the regime’s</w:t>
      </w:r>
      <w:r w:rsidRPr="00C6314C">
        <w:rPr>
          <w:sz w:val="16"/>
        </w:rPr>
        <w:t xml:space="preserve"> grip on </w:t>
      </w:r>
      <w:r w:rsidRPr="00AF007D">
        <w:rPr>
          <w:rStyle w:val="StyleUnderline"/>
          <w:highlight w:val="cyan"/>
        </w:rPr>
        <w:t>power</w:t>
      </w:r>
      <w:r w:rsidRPr="00C6314C">
        <w:rPr>
          <w:sz w:val="16"/>
        </w:rPr>
        <w:t xml:space="preserve"> – which is the very thing they are seeking to avoid.</w:t>
      </w:r>
    </w:p>
    <w:p w14:paraId="76ACF25C" w14:textId="77777777" w:rsidR="00643B2C" w:rsidRDefault="00643B2C" w:rsidP="00643B2C">
      <w:pPr>
        <w:rPr>
          <w:sz w:val="16"/>
        </w:rPr>
      </w:pPr>
      <w:r w:rsidRPr="00C6314C">
        <w:rPr>
          <w:sz w:val="16"/>
        </w:rPr>
        <w:t xml:space="preserve">Of course, just because two countries don’t want a war doesn’t mean that they won’t stumble into one anyway. Given the current tensions created by the American pressure on Iran and Tehran’s nascent efforts to push back, the deployment of additional American military forces to the region, and the tendency for Iran’s Revolutionary Guards to occasionally take unauthorized aggressive actions, no one should rule out </w:t>
      </w:r>
      <w:r w:rsidRPr="00C6314C">
        <w:rPr>
          <w:rStyle w:val="Emphasis"/>
        </w:rPr>
        <w:t xml:space="preserve">an unintended </w:t>
      </w:r>
      <w:r w:rsidRPr="00AF007D">
        <w:rPr>
          <w:rStyle w:val="Emphasis"/>
          <w:highlight w:val="cyan"/>
        </w:rPr>
        <w:t>clash</w:t>
      </w:r>
      <w:r w:rsidRPr="00C6314C">
        <w:rPr>
          <w:sz w:val="16"/>
        </w:rPr>
        <w:t xml:space="preserve">. Even then, however, the most likely scenario </w:t>
      </w:r>
      <w:r w:rsidRPr="00AF007D">
        <w:rPr>
          <w:rStyle w:val="StyleUnderline"/>
          <w:highlight w:val="cyan"/>
        </w:rPr>
        <w:t xml:space="preserve">would be </w:t>
      </w:r>
      <w:r w:rsidRPr="00AF007D">
        <w:rPr>
          <w:rStyle w:val="Emphasis"/>
          <w:highlight w:val="cyan"/>
        </w:rPr>
        <w:t>a limited</w:t>
      </w:r>
      <w:r w:rsidRPr="00C6314C">
        <w:rPr>
          <w:rStyle w:val="Emphasis"/>
        </w:rPr>
        <w:t xml:space="preserve"> American </w:t>
      </w:r>
      <w:r w:rsidRPr="00AF007D">
        <w:rPr>
          <w:rStyle w:val="Emphasis"/>
          <w:highlight w:val="cyan"/>
        </w:rPr>
        <w:t>retaliatory strike</w:t>
      </w:r>
      <w:r w:rsidRPr="00AF007D">
        <w:rPr>
          <w:rStyle w:val="StyleUnderline"/>
          <w:highlight w:val="cyan"/>
        </w:rPr>
        <w:t xml:space="preserve"> to demonstrate</w:t>
      </w:r>
      <w:r w:rsidRPr="00C6314C">
        <w:rPr>
          <w:sz w:val="16"/>
        </w:rPr>
        <w:t xml:space="preserve"> to Iran that </w:t>
      </w:r>
      <w:r w:rsidRPr="00AF007D">
        <w:rPr>
          <w:rStyle w:val="StyleUnderline"/>
          <w:highlight w:val="cyan"/>
        </w:rPr>
        <w:t xml:space="preserve">Washington won’t be pushed around by </w:t>
      </w:r>
      <w:r w:rsidRPr="00AF007D">
        <w:rPr>
          <w:rStyle w:val="Emphasis"/>
          <w:highlight w:val="cyan"/>
        </w:rPr>
        <w:t>a</w:t>
      </w:r>
      <w:r w:rsidRPr="00C6314C">
        <w:rPr>
          <w:rStyle w:val="Emphasis"/>
        </w:rPr>
        <w:t xml:space="preserve"> 98-pound </w:t>
      </w:r>
      <w:r w:rsidRPr="00AF007D">
        <w:rPr>
          <w:rStyle w:val="Emphasis"/>
          <w:highlight w:val="cyan"/>
        </w:rPr>
        <w:t>weakling</w:t>
      </w:r>
      <w:r w:rsidRPr="00C6314C">
        <w:rPr>
          <w:rStyle w:val="StyleUnderline"/>
        </w:rPr>
        <w:t xml:space="preserve"> and that Tehran needs to keep its problem children under control</w:t>
      </w:r>
      <w:r w:rsidRPr="00C6314C">
        <w:rPr>
          <w:sz w:val="16"/>
        </w:rPr>
        <w:t>.</w:t>
      </w:r>
    </w:p>
    <w:p w14:paraId="049D7326" w14:textId="77777777" w:rsidR="00643B2C" w:rsidRPr="00C6314C" w:rsidRDefault="00643B2C" w:rsidP="00643B2C">
      <w:pPr>
        <w:pStyle w:val="Heading4"/>
        <w:rPr>
          <w:rFonts w:cs="Calibri"/>
        </w:rPr>
      </w:pPr>
      <w:r>
        <w:t>*</w:t>
      </w:r>
      <w:r w:rsidRPr="00C6314C">
        <w:rPr>
          <w:rFonts w:cs="Calibri"/>
        </w:rPr>
        <w:t xml:space="preserve">Deterrence and conflict aversion </w:t>
      </w:r>
      <w:r w:rsidRPr="00C6314C">
        <w:rPr>
          <w:rFonts w:cs="Calibri"/>
          <w:u w:val="single"/>
        </w:rPr>
        <w:t>both outweigh</w:t>
      </w:r>
      <w:r w:rsidRPr="00C6314C">
        <w:rPr>
          <w:rFonts w:cs="Calibri"/>
        </w:rPr>
        <w:t xml:space="preserve"> </w:t>
      </w:r>
      <w:proofErr w:type="spellStart"/>
      <w:r w:rsidRPr="00C6314C">
        <w:rPr>
          <w:rFonts w:cs="Calibri"/>
        </w:rPr>
        <w:t>miscalc</w:t>
      </w:r>
      <w:proofErr w:type="spellEnd"/>
      <w:r w:rsidRPr="00C6314C">
        <w:rPr>
          <w:rFonts w:cs="Calibri"/>
        </w:rPr>
        <w:t>.</w:t>
      </w:r>
    </w:p>
    <w:p w14:paraId="275724A4" w14:textId="77777777" w:rsidR="00643B2C" w:rsidRPr="00C6314C" w:rsidRDefault="00643B2C" w:rsidP="00643B2C">
      <w:r w:rsidRPr="00C6314C">
        <w:rPr>
          <w:rStyle w:val="Style13ptBold"/>
        </w:rPr>
        <w:t>Horowitz &amp; Saunders 19</w:t>
      </w:r>
      <w:r w:rsidRPr="00C6314C">
        <w:t xml:space="preserve"> Michael C. Horowitz, Political Science Professor at the University of Pennsylvania, &amp; Elizabeth N. Saunders, Security Studies Professor at Georgetown University. [War with Iran is probably less likely than you think, the Washington Post, 6-17-19, https://www.washingtonpost.com/politics/2019/06/17/war-with-iran-is-probably-less-likely-than-you-think/]</w:t>
      </w:r>
    </w:p>
    <w:p w14:paraId="55256505" w14:textId="77777777" w:rsidR="00643B2C" w:rsidRPr="00C6314C" w:rsidRDefault="00643B2C" w:rsidP="00643B2C">
      <w:pPr>
        <w:rPr>
          <w:sz w:val="16"/>
        </w:rPr>
      </w:pPr>
      <w:r w:rsidRPr="00C6314C">
        <w:rPr>
          <w:rStyle w:val="StyleUnderline"/>
        </w:rPr>
        <w:t>Misperception rarely causes war</w:t>
      </w:r>
      <w:r w:rsidRPr="00C6314C">
        <w:rPr>
          <w:sz w:val="16"/>
        </w:rPr>
        <w:t xml:space="preserve">. The spiral model may not be the right way to think about how conflicts escalate. Missed signals and miscalculation can indeed generate tension. But </w:t>
      </w:r>
      <w:r w:rsidRPr="00AF007D">
        <w:rPr>
          <w:rStyle w:val="StyleUnderline"/>
          <w:highlight w:val="cyan"/>
        </w:rPr>
        <w:t>leaders</w:t>
      </w:r>
      <w:r w:rsidRPr="00C6314C">
        <w:rPr>
          <w:sz w:val="16"/>
        </w:rPr>
        <w:t xml:space="preserve"> have many ways to </w:t>
      </w:r>
      <w:r w:rsidRPr="00AF007D">
        <w:rPr>
          <w:rStyle w:val="StyleUnderline"/>
          <w:highlight w:val="cyan"/>
        </w:rPr>
        <w:t>avoid conflicts</w:t>
      </w:r>
      <w:r w:rsidRPr="00C6314C">
        <w:rPr>
          <w:sz w:val="16"/>
        </w:rPr>
        <w:t xml:space="preserve"> that they do not want to fight. </w:t>
      </w:r>
      <w:r w:rsidRPr="00C6314C">
        <w:rPr>
          <w:rStyle w:val="Emphasis"/>
        </w:rPr>
        <w:t xml:space="preserve">The historical </w:t>
      </w:r>
      <w:r w:rsidRPr="00AF007D">
        <w:rPr>
          <w:rStyle w:val="Emphasis"/>
          <w:highlight w:val="cyan"/>
        </w:rPr>
        <w:t>record</w:t>
      </w:r>
      <w:r w:rsidRPr="00AF007D">
        <w:rPr>
          <w:rStyle w:val="StyleUnderline"/>
          <w:highlight w:val="cyan"/>
        </w:rPr>
        <w:t xml:space="preserve"> suggests</w:t>
      </w:r>
      <w:r w:rsidRPr="00C6314C">
        <w:rPr>
          <w:sz w:val="16"/>
        </w:rPr>
        <w:t xml:space="preserve"> that </w:t>
      </w:r>
      <w:r w:rsidRPr="00AF007D">
        <w:rPr>
          <w:rStyle w:val="StyleUnderline"/>
          <w:highlight w:val="cyan"/>
        </w:rPr>
        <w:t>misperception and accident</w:t>
      </w:r>
      <w:r w:rsidRPr="00C6314C">
        <w:rPr>
          <w:rStyle w:val="StyleUnderline"/>
        </w:rPr>
        <w:t xml:space="preserve">al escalation </w:t>
      </w:r>
      <w:r w:rsidRPr="00AF007D">
        <w:rPr>
          <w:rStyle w:val="Emphasis"/>
          <w:highlight w:val="cyan"/>
        </w:rPr>
        <w:t>rarely lead</w:t>
      </w:r>
      <w:r w:rsidRPr="00AF007D">
        <w:rPr>
          <w:rStyle w:val="StyleUnderline"/>
          <w:highlight w:val="cyan"/>
        </w:rPr>
        <w:t xml:space="preserve"> to war</w:t>
      </w:r>
      <w:r w:rsidRPr="00C6314C">
        <w:rPr>
          <w:sz w:val="16"/>
        </w:rPr>
        <w:t xml:space="preserve"> — as Dan Reiter noted here at </w:t>
      </w:r>
      <w:proofErr w:type="spellStart"/>
      <w:r w:rsidRPr="00C6314C">
        <w:rPr>
          <w:sz w:val="16"/>
        </w:rPr>
        <w:t>TMC</w:t>
      </w:r>
      <w:proofErr w:type="spellEnd"/>
      <w:r w:rsidRPr="00C6314C">
        <w:rPr>
          <w:sz w:val="16"/>
        </w:rPr>
        <w:t xml:space="preserve"> during the height of North Korea tensions in 2018. Domestic political pressures don’t seem to be </w:t>
      </w:r>
      <w:proofErr w:type="gramStart"/>
      <w:r w:rsidRPr="00C6314C">
        <w:rPr>
          <w:sz w:val="16"/>
        </w:rPr>
        <w:t>pushing</w:t>
      </w:r>
      <w:proofErr w:type="gramEnd"/>
      <w:r w:rsidRPr="00C6314C">
        <w:rPr>
          <w:sz w:val="16"/>
        </w:rPr>
        <w:t xml:space="preserve"> toward war. </w:t>
      </w:r>
      <w:r w:rsidRPr="00C6314C">
        <w:rPr>
          <w:rStyle w:val="StyleUnderline"/>
        </w:rPr>
        <w:t xml:space="preserve">The </w:t>
      </w:r>
      <w:r w:rsidRPr="00AF007D">
        <w:rPr>
          <w:rStyle w:val="StyleUnderline"/>
          <w:highlight w:val="cyan"/>
        </w:rPr>
        <w:t>U</w:t>
      </w:r>
      <w:r w:rsidRPr="00C6314C">
        <w:rPr>
          <w:sz w:val="16"/>
        </w:rPr>
        <w:t xml:space="preserve">nited </w:t>
      </w:r>
      <w:r w:rsidRPr="00AF007D">
        <w:rPr>
          <w:rStyle w:val="StyleUnderline"/>
          <w:highlight w:val="cyan"/>
        </w:rPr>
        <w:t>S</w:t>
      </w:r>
      <w:r w:rsidRPr="00C6314C">
        <w:rPr>
          <w:sz w:val="16"/>
        </w:rPr>
        <w:t xml:space="preserve">tates </w:t>
      </w:r>
      <w:r w:rsidRPr="00AF007D">
        <w:rPr>
          <w:rStyle w:val="StyleUnderline"/>
          <w:highlight w:val="cyan"/>
        </w:rPr>
        <w:t>and Iran</w:t>
      </w:r>
      <w:r w:rsidRPr="00C6314C">
        <w:rPr>
          <w:sz w:val="16"/>
        </w:rPr>
        <w:t xml:space="preserve"> also </w:t>
      </w:r>
      <w:r w:rsidRPr="00AF007D">
        <w:rPr>
          <w:rStyle w:val="StyleUnderline"/>
          <w:highlight w:val="cyan"/>
        </w:rPr>
        <w:t>face</w:t>
      </w:r>
      <w:r w:rsidRPr="00C6314C">
        <w:rPr>
          <w:rStyle w:val="StyleUnderline"/>
        </w:rPr>
        <w:t xml:space="preserve"> </w:t>
      </w:r>
      <w:r w:rsidRPr="00C6314C">
        <w:rPr>
          <w:rStyle w:val="Emphasis"/>
        </w:rPr>
        <w:t xml:space="preserve">domestic </w:t>
      </w:r>
      <w:r w:rsidRPr="00AF007D">
        <w:rPr>
          <w:rStyle w:val="Emphasis"/>
          <w:highlight w:val="cyan"/>
        </w:rPr>
        <w:t>pressures</w:t>
      </w:r>
      <w:r w:rsidRPr="00C6314C">
        <w:rPr>
          <w:rStyle w:val="StyleUnderline"/>
        </w:rPr>
        <w:t xml:space="preserve"> that</w:t>
      </w:r>
      <w:r w:rsidRPr="00C6314C">
        <w:rPr>
          <w:sz w:val="16"/>
        </w:rPr>
        <w:t xml:space="preserve"> may </w:t>
      </w:r>
      <w:r w:rsidRPr="00C6314C">
        <w:rPr>
          <w:rStyle w:val="StyleUnderline"/>
        </w:rPr>
        <w:t xml:space="preserve">make </w:t>
      </w:r>
      <w:r w:rsidRPr="00AF007D">
        <w:rPr>
          <w:rStyle w:val="StyleUnderline"/>
          <w:highlight w:val="cyan"/>
        </w:rPr>
        <w:t xml:space="preserve">both sides </w:t>
      </w:r>
      <w:r w:rsidRPr="00AF007D">
        <w:rPr>
          <w:rStyle w:val="Emphasis"/>
          <w:highlight w:val="cyan"/>
        </w:rPr>
        <w:t>hesitate</w:t>
      </w:r>
      <w:r w:rsidRPr="00C6314C">
        <w:rPr>
          <w:rStyle w:val="Emphasis"/>
        </w:rPr>
        <w:t xml:space="preserve"> before escalating</w:t>
      </w:r>
      <w:r w:rsidRPr="00C6314C">
        <w:rPr>
          <w:rStyle w:val="StyleUnderline"/>
        </w:rPr>
        <w:t xml:space="preserve">. </w:t>
      </w:r>
      <w:r w:rsidRPr="00AF007D">
        <w:rPr>
          <w:rStyle w:val="StyleUnderline"/>
          <w:highlight w:val="cyan"/>
        </w:rPr>
        <w:t>Iran’s</w:t>
      </w:r>
      <w:r w:rsidRPr="00C6314C">
        <w:rPr>
          <w:rStyle w:val="StyleUnderline"/>
        </w:rPr>
        <w:t xml:space="preserve"> economy</w:t>
      </w:r>
      <w:r w:rsidRPr="00C6314C">
        <w:rPr>
          <w:sz w:val="16"/>
        </w:rPr>
        <w:t xml:space="preserve"> has </w:t>
      </w:r>
      <w:r w:rsidRPr="00AF007D">
        <w:rPr>
          <w:rStyle w:val="StyleUnderline"/>
          <w:highlight w:val="cyan"/>
        </w:rPr>
        <w:t>suffered under</w:t>
      </w:r>
      <w:r w:rsidRPr="00C6314C">
        <w:rPr>
          <w:sz w:val="16"/>
        </w:rPr>
        <w:t xml:space="preserve"> the Trump administration’s renewed </w:t>
      </w:r>
      <w:r w:rsidRPr="00AF007D">
        <w:rPr>
          <w:rStyle w:val="StyleUnderline"/>
          <w:highlight w:val="cyan"/>
        </w:rPr>
        <w:t>sanctions</w:t>
      </w:r>
      <w:r w:rsidRPr="00C6314C">
        <w:rPr>
          <w:rStyle w:val="StyleUnderline"/>
        </w:rPr>
        <w:t>, and</w:t>
      </w:r>
      <w:r w:rsidRPr="00C6314C">
        <w:rPr>
          <w:sz w:val="16"/>
        </w:rPr>
        <w:t xml:space="preserve"> parliamentary </w:t>
      </w:r>
      <w:r w:rsidRPr="00AF007D">
        <w:rPr>
          <w:rStyle w:val="StyleUnderline"/>
          <w:highlight w:val="cyan"/>
        </w:rPr>
        <w:t>elections are coming</w:t>
      </w:r>
      <w:r w:rsidRPr="00C6314C">
        <w:rPr>
          <w:rStyle w:val="StyleUnderline"/>
        </w:rPr>
        <w:t xml:space="preserve"> up</w:t>
      </w:r>
      <w:r w:rsidRPr="00C6314C">
        <w:rPr>
          <w:sz w:val="16"/>
        </w:rPr>
        <w:t xml:space="preserve">. Although the country’s president, Hassan Rouhani, has used tough rhetoric recently, </w:t>
      </w:r>
      <w:r w:rsidRPr="00C6314C">
        <w:rPr>
          <w:rStyle w:val="StyleUnderline"/>
        </w:rPr>
        <w:t xml:space="preserve">a costly </w:t>
      </w:r>
      <w:r w:rsidRPr="00AF007D">
        <w:rPr>
          <w:rStyle w:val="StyleUnderline"/>
          <w:highlight w:val="cyan"/>
        </w:rPr>
        <w:t>war</w:t>
      </w:r>
      <w:r w:rsidRPr="00C6314C">
        <w:rPr>
          <w:sz w:val="16"/>
        </w:rPr>
        <w:t xml:space="preserve"> might not benefit Iran’s leaders, since it </w:t>
      </w:r>
      <w:r w:rsidRPr="00AF007D">
        <w:rPr>
          <w:rStyle w:val="StyleUnderline"/>
          <w:highlight w:val="cyan"/>
        </w:rPr>
        <w:t>could inflict</w:t>
      </w:r>
      <w:r w:rsidRPr="00C6314C">
        <w:rPr>
          <w:rStyle w:val="StyleUnderline"/>
        </w:rPr>
        <w:t xml:space="preserve"> </w:t>
      </w:r>
      <w:r w:rsidRPr="00C6314C">
        <w:rPr>
          <w:rStyle w:val="Emphasis"/>
        </w:rPr>
        <w:t xml:space="preserve">further </w:t>
      </w:r>
      <w:r w:rsidRPr="00AF007D">
        <w:rPr>
          <w:rStyle w:val="Emphasis"/>
          <w:highlight w:val="cyan"/>
        </w:rPr>
        <w:t>economic</w:t>
      </w:r>
      <w:r w:rsidRPr="00C6314C">
        <w:rPr>
          <w:rStyle w:val="Emphasis"/>
        </w:rPr>
        <w:t xml:space="preserve"> and human </w:t>
      </w:r>
      <w:r w:rsidRPr="00AF007D">
        <w:rPr>
          <w:rStyle w:val="Emphasis"/>
          <w:highlight w:val="cyan"/>
        </w:rPr>
        <w:t>costs</w:t>
      </w:r>
      <w:r w:rsidRPr="00AF007D">
        <w:rPr>
          <w:rStyle w:val="StyleUnderline"/>
          <w:highlight w:val="cyan"/>
        </w:rPr>
        <w:t>, or</w:t>
      </w:r>
      <w:r w:rsidRPr="00C6314C">
        <w:rPr>
          <w:sz w:val="16"/>
        </w:rPr>
        <w:t xml:space="preserve"> even lead to </w:t>
      </w:r>
      <w:r w:rsidRPr="00AF007D">
        <w:rPr>
          <w:rStyle w:val="Emphasis"/>
          <w:highlight w:val="cyan"/>
        </w:rPr>
        <w:t>regime</w:t>
      </w:r>
      <w:r w:rsidRPr="00C6314C">
        <w:rPr>
          <w:rStyle w:val="Emphasis"/>
        </w:rPr>
        <w:t xml:space="preserve"> change or </w:t>
      </w:r>
      <w:r w:rsidRPr="00AF007D">
        <w:rPr>
          <w:rStyle w:val="Emphasis"/>
          <w:highlight w:val="cyan"/>
        </w:rPr>
        <w:t>collapse</w:t>
      </w:r>
      <w:r w:rsidRPr="00C6314C">
        <w:rPr>
          <w:sz w:val="16"/>
        </w:rPr>
        <w:t xml:space="preserve">. Likewise, </w:t>
      </w:r>
      <w:r w:rsidRPr="00AF007D">
        <w:rPr>
          <w:rStyle w:val="StyleUnderline"/>
          <w:highlight w:val="cyan"/>
        </w:rPr>
        <w:t>after</w:t>
      </w:r>
      <w:r w:rsidRPr="00C6314C">
        <w:rPr>
          <w:sz w:val="16"/>
        </w:rPr>
        <w:t xml:space="preserve"> nearly </w:t>
      </w:r>
      <w:r w:rsidRPr="00AF007D">
        <w:rPr>
          <w:rStyle w:val="StyleUnderline"/>
          <w:highlight w:val="cyan"/>
        </w:rPr>
        <w:t>two decades</w:t>
      </w:r>
      <w:r w:rsidRPr="00C6314C">
        <w:rPr>
          <w:sz w:val="16"/>
        </w:rPr>
        <w:t xml:space="preserve"> of war </w:t>
      </w:r>
      <w:r w:rsidRPr="00AF007D">
        <w:rPr>
          <w:rStyle w:val="StyleUnderline"/>
          <w:highlight w:val="cyan"/>
        </w:rPr>
        <w:t>in the Middle East</w:t>
      </w:r>
      <w:r w:rsidRPr="00C6314C">
        <w:rPr>
          <w:sz w:val="16"/>
        </w:rPr>
        <w:t xml:space="preserve"> and Afghanistan, </w:t>
      </w:r>
      <w:r w:rsidRPr="00AF007D">
        <w:rPr>
          <w:rStyle w:val="StyleUnderline"/>
          <w:highlight w:val="cyan"/>
        </w:rPr>
        <w:t xml:space="preserve">Americans are unlikely to welcome </w:t>
      </w:r>
      <w:r w:rsidRPr="00AF007D">
        <w:rPr>
          <w:rStyle w:val="Emphasis"/>
          <w:highlight w:val="cyan"/>
        </w:rPr>
        <w:t>a</w:t>
      </w:r>
      <w:r w:rsidRPr="00C6314C">
        <w:rPr>
          <w:rStyle w:val="Emphasis"/>
        </w:rPr>
        <w:t xml:space="preserve">nother major </w:t>
      </w:r>
      <w:r w:rsidRPr="00AF007D">
        <w:rPr>
          <w:rStyle w:val="Emphasis"/>
          <w:highlight w:val="cyan"/>
        </w:rPr>
        <w:t>conflict</w:t>
      </w:r>
      <w:r w:rsidRPr="00C6314C">
        <w:rPr>
          <w:sz w:val="16"/>
        </w:rPr>
        <w:t xml:space="preserve">. Neither Trump’s own party nor the opposition Democrats has rallied the U.S. public to pressure Trump to escalate. As </w:t>
      </w:r>
      <w:proofErr w:type="spellStart"/>
      <w:r w:rsidRPr="00C6314C">
        <w:rPr>
          <w:sz w:val="16"/>
        </w:rPr>
        <w:t>TMC’s</w:t>
      </w:r>
      <w:proofErr w:type="spellEnd"/>
      <w:r w:rsidRPr="00C6314C">
        <w:rPr>
          <w:sz w:val="16"/>
        </w:rPr>
        <w:t xml:space="preserve"> Michael Tesler noted in December, </w:t>
      </w:r>
      <w:r w:rsidRPr="00C6314C">
        <w:rPr>
          <w:rStyle w:val="StyleUnderline"/>
        </w:rPr>
        <w:t>although Trump’s base</w:t>
      </w:r>
      <w:r w:rsidRPr="00C6314C">
        <w:rPr>
          <w:sz w:val="16"/>
        </w:rPr>
        <w:t xml:space="preserve"> supporters tend to </w:t>
      </w:r>
      <w:r w:rsidRPr="00C6314C">
        <w:rPr>
          <w:rStyle w:val="StyleUnderline"/>
        </w:rPr>
        <w:t>have hawkish views, they supported his decision to withdraw</w:t>
      </w:r>
      <w:r w:rsidRPr="00C6314C">
        <w:rPr>
          <w:sz w:val="16"/>
        </w:rPr>
        <w:t xml:space="preserve"> troops </w:t>
      </w:r>
      <w:r w:rsidRPr="00C6314C">
        <w:rPr>
          <w:rStyle w:val="StyleUnderline"/>
        </w:rPr>
        <w:t>from Syria. If Trump does not want war</w:t>
      </w:r>
      <w:r w:rsidRPr="00C6314C">
        <w:rPr>
          <w:sz w:val="16"/>
        </w:rPr>
        <w:t xml:space="preserve"> with Iran, </w:t>
      </w:r>
      <w:r w:rsidRPr="00C6314C">
        <w:rPr>
          <w:rStyle w:val="StyleUnderline"/>
        </w:rPr>
        <w:t>his base would</w:t>
      </w:r>
      <w:r w:rsidRPr="00C6314C">
        <w:rPr>
          <w:sz w:val="16"/>
        </w:rPr>
        <w:t xml:space="preserve"> likely </w:t>
      </w:r>
      <w:r w:rsidRPr="00C6314C">
        <w:rPr>
          <w:rStyle w:val="StyleUnderline"/>
        </w:rPr>
        <w:t>follow</w:t>
      </w:r>
      <w:r w:rsidRPr="00C6314C">
        <w:rPr>
          <w:sz w:val="16"/>
        </w:rPr>
        <w:t xml:space="preserve">. The president doesn’t seem eager for war. There has been much talk about a replay of the Iraq War, with the United States using possibly flawed intelligence to justify war. But although </w:t>
      </w:r>
      <w:r w:rsidRPr="000855A4">
        <w:rPr>
          <w:rStyle w:val="StyleUnderline"/>
          <w:highlight w:val="cyan"/>
        </w:rPr>
        <w:t>Trump</w:t>
      </w:r>
      <w:r w:rsidRPr="00C6314C">
        <w:rPr>
          <w:sz w:val="16"/>
        </w:rPr>
        <w:t xml:space="preserve"> has used limited military force in Syria, he </w:t>
      </w:r>
      <w:r w:rsidRPr="000855A4">
        <w:rPr>
          <w:rStyle w:val="StyleUnderline"/>
          <w:highlight w:val="cyan"/>
        </w:rPr>
        <w:t xml:space="preserve">seems </w:t>
      </w:r>
      <w:r w:rsidRPr="000855A4">
        <w:rPr>
          <w:rStyle w:val="Emphasis"/>
          <w:highlight w:val="cyan"/>
        </w:rPr>
        <w:t>generally opposed</w:t>
      </w:r>
      <w:r w:rsidRPr="000855A4">
        <w:rPr>
          <w:rStyle w:val="StyleUnderline"/>
          <w:highlight w:val="cyan"/>
        </w:rPr>
        <w:t xml:space="preserve"> to </w:t>
      </w:r>
      <w:r w:rsidRPr="000855A4">
        <w:rPr>
          <w:rStyle w:val="Emphasis"/>
          <w:highlight w:val="cyan"/>
        </w:rPr>
        <w:t>costly wars</w:t>
      </w:r>
      <w:r w:rsidRPr="000855A4">
        <w:rPr>
          <w:rStyle w:val="StyleUnderline"/>
          <w:highlight w:val="cyan"/>
        </w:rPr>
        <w:t xml:space="preserve"> in the Middle East</w:t>
      </w:r>
      <w:r w:rsidRPr="00C6314C">
        <w:rPr>
          <w:sz w:val="16"/>
        </w:rPr>
        <w:t xml:space="preserve">, and unlikely to embrace a new one. Both Pompeo and national security adviser John Bolton </w:t>
      </w:r>
      <w:proofErr w:type="gramStart"/>
      <w:r w:rsidRPr="00C6314C">
        <w:rPr>
          <w:sz w:val="16"/>
        </w:rPr>
        <w:t>are</w:t>
      </w:r>
      <w:proofErr w:type="gramEnd"/>
      <w:r w:rsidRPr="00C6314C">
        <w:rPr>
          <w:sz w:val="16"/>
        </w:rPr>
        <w:t xml:space="preserve"> much more hawkish on Iran, but </w:t>
      </w:r>
      <w:r w:rsidRPr="00C6314C">
        <w:rPr>
          <w:rStyle w:val="StyleUnderline"/>
        </w:rPr>
        <w:t>Trump</w:t>
      </w:r>
      <w:r w:rsidRPr="00C6314C">
        <w:rPr>
          <w:sz w:val="16"/>
        </w:rPr>
        <w:t xml:space="preserve"> has </w:t>
      </w:r>
      <w:r w:rsidRPr="000855A4">
        <w:rPr>
          <w:rStyle w:val="StyleUnderline"/>
          <w:highlight w:val="cyan"/>
        </w:rPr>
        <w:t>distanced</w:t>
      </w:r>
      <w:r w:rsidRPr="00C6314C">
        <w:rPr>
          <w:sz w:val="16"/>
        </w:rPr>
        <w:t xml:space="preserve"> himself </w:t>
      </w:r>
      <w:r w:rsidRPr="000855A4">
        <w:rPr>
          <w:rStyle w:val="StyleUnderline"/>
          <w:highlight w:val="cyan"/>
        </w:rPr>
        <w:t>from</w:t>
      </w:r>
      <w:r w:rsidRPr="00C6314C">
        <w:rPr>
          <w:sz w:val="16"/>
        </w:rPr>
        <w:t xml:space="preserve"> his </w:t>
      </w:r>
      <w:r w:rsidRPr="000855A4">
        <w:rPr>
          <w:rStyle w:val="Emphasis"/>
          <w:highlight w:val="cyan"/>
        </w:rPr>
        <w:t>advisers’ hawkish rhetoric</w:t>
      </w:r>
      <w:r w:rsidRPr="00C6314C">
        <w:rPr>
          <w:sz w:val="16"/>
        </w:rPr>
        <w:t xml:space="preserve">, particularly the </w:t>
      </w:r>
      <w:proofErr w:type="gramStart"/>
      <w:r w:rsidRPr="00C6314C">
        <w:rPr>
          <w:sz w:val="16"/>
        </w:rPr>
        <w:t>most costly</w:t>
      </w:r>
      <w:proofErr w:type="gramEnd"/>
      <w:r w:rsidRPr="00C6314C">
        <w:rPr>
          <w:sz w:val="16"/>
        </w:rPr>
        <w:t xml:space="preserve"> option: regime change. [Designating an Iranian military unit a terrorist organization will make relations with Iran more difficult. Here's how.] Here’s what to watch for. </w:t>
      </w:r>
      <w:proofErr w:type="gramStart"/>
      <w:r w:rsidRPr="00C6314C">
        <w:rPr>
          <w:sz w:val="16"/>
        </w:rPr>
        <w:t>So</w:t>
      </w:r>
      <w:proofErr w:type="gramEnd"/>
      <w:r w:rsidRPr="00C6314C">
        <w:rPr>
          <w:sz w:val="16"/>
        </w:rPr>
        <w:t xml:space="preserve"> which will win out: the risks of escalation or the pressures </w:t>
      </w:r>
      <w:proofErr w:type="gramStart"/>
      <w:r w:rsidRPr="00C6314C">
        <w:rPr>
          <w:sz w:val="16"/>
        </w:rPr>
        <w:t>for</w:t>
      </w:r>
      <w:proofErr w:type="gramEnd"/>
      <w:r w:rsidRPr="00C6314C">
        <w:rPr>
          <w:sz w:val="16"/>
        </w:rPr>
        <w:t xml:space="preserve"> restraint? Amid all the tension, </w:t>
      </w:r>
      <w:r w:rsidRPr="00AF007D">
        <w:rPr>
          <w:rStyle w:val="StyleUnderline"/>
          <w:highlight w:val="cyan"/>
        </w:rPr>
        <w:t>Iran wants</w:t>
      </w:r>
      <w:r w:rsidRPr="00C6314C">
        <w:rPr>
          <w:rStyle w:val="StyleUnderline"/>
        </w:rPr>
        <w:t xml:space="preserve"> its regime </w:t>
      </w:r>
      <w:r w:rsidRPr="00AF007D">
        <w:rPr>
          <w:rStyle w:val="StyleUnderline"/>
          <w:highlight w:val="cyan"/>
        </w:rPr>
        <w:t>to survive</w:t>
      </w:r>
      <w:r w:rsidRPr="00C6314C">
        <w:rPr>
          <w:sz w:val="16"/>
        </w:rPr>
        <w:t xml:space="preserve">, and </w:t>
      </w:r>
      <w:r w:rsidRPr="00C6314C">
        <w:rPr>
          <w:rStyle w:val="StyleUnderline"/>
        </w:rPr>
        <w:t>Trump</w:t>
      </w:r>
      <w:r w:rsidRPr="00C6314C">
        <w:rPr>
          <w:sz w:val="16"/>
        </w:rPr>
        <w:t xml:space="preserve"> probably </w:t>
      </w:r>
      <w:r w:rsidRPr="00C6314C">
        <w:rPr>
          <w:rStyle w:val="StyleUnderline"/>
        </w:rPr>
        <w:t>does not want to absorb a costly war</w:t>
      </w:r>
      <w:r w:rsidRPr="00C6314C">
        <w:rPr>
          <w:sz w:val="16"/>
        </w:rPr>
        <w:t xml:space="preserve">. In the coming days and weeks, it will be telling to see if there is further daylight between Trump and his advisers. Here’s one more risk: if Trump’s hawkish advisers present an option that seems like it could be kept </w:t>
      </w:r>
      <w:proofErr w:type="gramStart"/>
      <w:r w:rsidRPr="00C6314C">
        <w:rPr>
          <w:sz w:val="16"/>
        </w:rPr>
        <w:t>limited, but</w:t>
      </w:r>
      <w:proofErr w:type="gramEnd"/>
      <w:r w:rsidRPr="00C6314C">
        <w:rPr>
          <w:sz w:val="16"/>
        </w:rPr>
        <w:t xml:space="preserve"> </w:t>
      </w:r>
      <w:proofErr w:type="gramStart"/>
      <w:r w:rsidRPr="00C6314C">
        <w:rPr>
          <w:sz w:val="16"/>
        </w:rPr>
        <w:t>actually carries</w:t>
      </w:r>
      <w:proofErr w:type="gramEnd"/>
      <w:r w:rsidRPr="00C6314C">
        <w:rPr>
          <w:sz w:val="16"/>
        </w:rPr>
        <w:t xml:space="preserve"> a strong likelihood of escalation. Trump has embraced limited displays of force, such as airstrikes in Syria in 2017 and 2018, and he issued a threatening tweet on Iran in May. But he has also pivoted away quickly from harsh rhetoric to diplomacy before — as he did toward North Korea — and has already achieved his campaign goal of pulling out of the nuclear deal he disdained. [Would Iran welcome a new nuclear deal? Think again.] The bottom line: </w:t>
      </w:r>
      <w:r w:rsidRPr="00C6314C">
        <w:rPr>
          <w:rStyle w:val="StyleUnderline"/>
        </w:rPr>
        <w:t>Despite rising tension, powerful factors reduce</w:t>
      </w:r>
      <w:r w:rsidRPr="00C6314C">
        <w:rPr>
          <w:sz w:val="16"/>
        </w:rPr>
        <w:t xml:space="preserve"> the likelihood of </w:t>
      </w:r>
      <w:r w:rsidRPr="00C6314C">
        <w:rPr>
          <w:rStyle w:val="StyleUnderline"/>
        </w:rPr>
        <w:t>war</w:t>
      </w:r>
      <w:r w:rsidRPr="00C6314C">
        <w:rPr>
          <w:sz w:val="16"/>
        </w:rPr>
        <w:t xml:space="preserve"> between the U.S. and Iran. </w:t>
      </w:r>
      <w:r w:rsidRPr="00C6314C">
        <w:rPr>
          <w:rStyle w:val="StyleUnderline"/>
        </w:rPr>
        <w:t>That’s unlikely to change</w:t>
      </w:r>
      <w:r w:rsidRPr="00C6314C">
        <w:rPr>
          <w:sz w:val="16"/>
        </w:rPr>
        <w:t xml:space="preserve"> anytime soon. </w:t>
      </w:r>
    </w:p>
    <w:p w14:paraId="16A1488F" w14:textId="77777777" w:rsidR="00643B2C" w:rsidRPr="00C6314C" w:rsidRDefault="00643B2C" w:rsidP="00643B2C">
      <w:pPr>
        <w:pStyle w:val="Heading4"/>
        <w:rPr>
          <w:rFonts w:cs="Calibri"/>
        </w:rPr>
      </w:pPr>
      <w:r>
        <w:rPr>
          <w:rFonts w:cs="Calibri"/>
        </w:rPr>
        <w:t>*</w:t>
      </w:r>
      <w:r w:rsidRPr="00C6314C">
        <w:rPr>
          <w:rFonts w:cs="Calibri"/>
        </w:rPr>
        <w:t xml:space="preserve">The threat is </w:t>
      </w:r>
      <w:r w:rsidRPr="00C6314C">
        <w:rPr>
          <w:rFonts w:cs="Calibri"/>
          <w:u w:val="single"/>
        </w:rPr>
        <w:t>predictable</w:t>
      </w:r>
      <w:r w:rsidRPr="00C6314C">
        <w:rPr>
          <w:rFonts w:cs="Calibri"/>
        </w:rPr>
        <w:t xml:space="preserve">, which </w:t>
      </w:r>
      <w:r w:rsidRPr="00C6314C">
        <w:rPr>
          <w:rFonts w:cs="Calibri"/>
          <w:u w:val="single"/>
        </w:rPr>
        <w:t>minimizes</w:t>
      </w:r>
      <w:r w:rsidRPr="00C6314C">
        <w:rPr>
          <w:rFonts w:cs="Calibri"/>
        </w:rPr>
        <w:t xml:space="preserve"> the chance of war.</w:t>
      </w:r>
    </w:p>
    <w:p w14:paraId="44696453" w14:textId="77777777" w:rsidR="00643B2C" w:rsidRPr="00C6314C" w:rsidRDefault="00643B2C" w:rsidP="00643B2C">
      <w:r w:rsidRPr="00C6314C">
        <w:rPr>
          <w:rStyle w:val="Style13ptBold"/>
        </w:rPr>
        <w:t>Hermann 19</w:t>
      </w:r>
      <w:r w:rsidRPr="00C6314C">
        <w:t xml:space="preserve"> Dr Rainer Hermann, an MA in economics and a PhD in Middle Eastern Studies. [Opinion: US-Iran escalation a threat, but war unlikely, 5-12-19, https://www.dw.com/cda/en/opinion-us-iran-escalation-a-threat-but-war-unlikely/a-48709624]</w:t>
      </w:r>
    </w:p>
    <w:p w14:paraId="1A3A9DD8" w14:textId="77777777" w:rsidR="00643B2C" w:rsidRPr="004401D2" w:rsidRDefault="00643B2C" w:rsidP="00643B2C">
      <w:r w:rsidRPr="00AF007D">
        <w:rPr>
          <w:rStyle w:val="StyleUnderline"/>
          <w:highlight w:val="cyan"/>
        </w:rPr>
        <w:t>Chances</w:t>
      </w:r>
      <w:r w:rsidRPr="00C6314C">
        <w:rPr>
          <w:rStyle w:val="StyleUnderline"/>
        </w:rPr>
        <w:t xml:space="preserve"> of war</w:t>
      </w:r>
      <w:r w:rsidRPr="00C6314C">
        <w:rPr>
          <w:sz w:val="16"/>
        </w:rPr>
        <w:t xml:space="preserve"> between the US and Iran </w:t>
      </w:r>
      <w:r w:rsidRPr="00AF007D">
        <w:rPr>
          <w:rStyle w:val="StyleUnderline"/>
          <w:highlight w:val="cyan"/>
        </w:rPr>
        <w:t xml:space="preserve">are </w:t>
      </w:r>
      <w:r w:rsidRPr="00AF007D">
        <w:rPr>
          <w:rStyle w:val="Emphasis"/>
          <w:highlight w:val="cyan"/>
        </w:rPr>
        <w:t>low</w:t>
      </w:r>
      <w:r w:rsidRPr="00C6314C">
        <w:rPr>
          <w:sz w:val="16"/>
        </w:rPr>
        <w:t xml:space="preserve">, </w:t>
      </w:r>
      <w:proofErr w:type="gramStart"/>
      <w:r w:rsidRPr="00C6314C">
        <w:rPr>
          <w:sz w:val="16"/>
        </w:rPr>
        <w:t>despite the fact that</w:t>
      </w:r>
      <w:proofErr w:type="gramEnd"/>
      <w:r w:rsidRPr="00C6314C">
        <w:rPr>
          <w:sz w:val="16"/>
        </w:rPr>
        <w:t xml:space="preserve"> Washington has sent a carrier group to the Persian Gulf, and that Tehran has given European partners 60 days to save the nuclear deal. Sure, tensions between the two countries are mounting, but the naval hardware that was already on its way to the Indian Ocean only to be redirected to the Gulf is not enough for a major operation. At the same time, </w:t>
      </w:r>
      <w:r w:rsidRPr="00AF007D">
        <w:rPr>
          <w:rStyle w:val="StyleUnderline"/>
          <w:highlight w:val="cyan"/>
        </w:rPr>
        <w:t>Iran is sticking to</w:t>
      </w:r>
      <w:r w:rsidRPr="00C6314C">
        <w:rPr>
          <w:rStyle w:val="StyleUnderline"/>
        </w:rPr>
        <w:t xml:space="preserve"> </w:t>
      </w:r>
      <w:r w:rsidRPr="00C6314C">
        <w:rPr>
          <w:rStyle w:val="Emphasis"/>
        </w:rPr>
        <w:t xml:space="preserve">its desire to </w:t>
      </w:r>
      <w:r w:rsidRPr="00AF007D">
        <w:rPr>
          <w:rStyle w:val="Emphasis"/>
          <w:highlight w:val="cyan"/>
        </w:rPr>
        <w:t>negotiate</w:t>
      </w:r>
      <w:r w:rsidRPr="00C6314C">
        <w:rPr>
          <w:sz w:val="16"/>
        </w:rPr>
        <w:t xml:space="preserve">. It's likely Iran's President Hassan Rouhani will grant an extension to his 60-day ultimatum. Neither side wants war Taking both sides' interests into account, </w:t>
      </w:r>
      <w:r w:rsidRPr="00AF007D">
        <w:rPr>
          <w:rStyle w:val="StyleUnderline"/>
          <w:highlight w:val="cyan"/>
        </w:rPr>
        <w:t>war seems</w:t>
      </w:r>
      <w:r w:rsidRPr="00C6314C">
        <w:rPr>
          <w:rStyle w:val="StyleUnderline"/>
        </w:rPr>
        <w:t xml:space="preserve"> even </w:t>
      </w:r>
      <w:r w:rsidRPr="00AF007D">
        <w:rPr>
          <w:rStyle w:val="Emphasis"/>
          <w:highlight w:val="cyan"/>
        </w:rPr>
        <w:t>less probable</w:t>
      </w:r>
      <w:r w:rsidRPr="00C6314C">
        <w:rPr>
          <w:sz w:val="16"/>
        </w:rPr>
        <w:t xml:space="preserve">. US President Donald </w:t>
      </w:r>
      <w:r w:rsidRPr="00AF007D">
        <w:rPr>
          <w:rStyle w:val="StyleUnderline"/>
          <w:highlight w:val="cyan"/>
        </w:rPr>
        <w:t>Trump</w:t>
      </w:r>
      <w:r w:rsidRPr="00C6314C">
        <w:rPr>
          <w:sz w:val="16"/>
        </w:rPr>
        <w:t xml:space="preserve"> has </w:t>
      </w:r>
      <w:r w:rsidRPr="00AF007D">
        <w:rPr>
          <w:rStyle w:val="StyleUnderline"/>
          <w:highlight w:val="cyan"/>
        </w:rPr>
        <w:t>tied himself to</w:t>
      </w:r>
      <w:r w:rsidRPr="00C6314C">
        <w:rPr>
          <w:sz w:val="16"/>
        </w:rPr>
        <w:t xml:space="preserve"> a promise of </w:t>
      </w:r>
      <w:r w:rsidRPr="00AF007D">
        <w:rPr>
          <w:rStyle w:val="StyleUnderline"/>
          <w:highlight w:val="cyan"/>
        </w:rPr>
        <w:t>bringing home</w:t>
      </w:r>
      <w:r w:rsidRPr="00AF007D">
        <w:rPr>
          <w:sz w:val="16"/>
          <w:highlight w:val="cyan"/>
        </w:rPr>
        <w:t xml:space="preserve"> </w:t>
      </w:r>
      <w:r w:rsidRPr="00C6314C">
        <w:rPr>
          <w:sz w:val="16"/>
        </w:rPr>
        <w:t xml:space="preserve">US </w:t>
      </w:r>
      <w:r w:rsidRPr="00AF007D">
        <w:rPr>
          <w:rStyle w:val="StyleUnderline"/>
          <w:highlight w:val="cyan"/>
        </w:rPr>
        <w:t>troops</w:t>
      </w:r>
      <w:r w:rsidRPr="00C6314C">
        <w:rPr>
          <w:sz w:val="16"/>
        </w:rPr>
        <w:t xml:space="preserve"> from the Middle East. It seems </w:t>
      </w:r>
      <w:r w:rsidRPr="00C6314C">
        <w:rPr>
          <w:rStyle w:val="StyleUnderline"/>
        </w:rPr>
        <w:t>he</w:t>
      </w:r>
      <w:r w:rsidRPr="00C6314C">
        <w:rPr>
          <w:sz w:val="16"/>
        </w:rPr>
        <w:t xml:space="preserve"> has learned from his predecessors and </w:t>
      </w:r>
      <w:r w:rsidRPr="00C6314C">
        <w:rPr>
          <w:rStyle w:val="StyleUnderline"/>
        </w:rPr>
        <w:t>isn't ready to oversee a new war that has no clear exit without sustaining major losses</w:t>
      </w:r>
      <w:r w:rsidRPr="00C6314C">
        <w:rPr>
          <w:sz w:val="16"/>
        </w:rPr>
        <w:t xml:space="preserve">. That's why he has stuck to a strategy of threats — at times excessive ones — as a means of getting Iran to take his "deal." Read more: A desperate move by Iran's Rouhani Meanwhile, </w:t>
      </w:r>
      <w:r w:rsidRPr="00AF007D">
        <w:rPr>
          <w:rStyle w:val="StyleUnderline"/>
          <w:highlight w:val="cyan"/>
        </w:rPr>
        <w:t xml:space="preserve">Iran is </w:t>
      </w:r>
      <w:r w:rsidRPr="00AF007D">
        <w:rPr>
          <w:rStyle w:val="Emphasis"/>
          <w:highlight w:val="cyan"/>
        </w:rPr>
        <w:t>not</w:t>
      </w:r>
      <w:r w:rsidRPr="00C6314C">
        <w:rPr>
          <w:sz w:val="16"/>
        </w:rPr>
        <w:t xml:space="preserve"> an </w:t>
      </w:r>
      <w:r w:rsidRPr="00AF007D">
        <w:rPr>
          <w:rStyle w:val="Emphasis"/>
          <w:highlight w:val="cyan"/>
        </w:rPr>
        <w:t>adventurous</w:t>
      </w:r>
      <w:r w:rsidRPr="00C6314C">
        <w:rPr>
          <w:sz w:val="16"/>
        </w:rPr>
        <w:t xml:space="preserve"> country. </w:t>
      </w:r>
      <w:r w:rsidRPr="00AF007D">
        <w:rPr>
          <w:rStyle w:val="StyleUnderline"/>
          <w:highlight w:val="cyan"/>
        </w:rPr>
        <w:t>Its</w:t>
      </w:r>
      <w:r w:rsidRPr="00C6314C">
        <w:rPr>
          <w:sz w:val="16"/>
        </w:rPr>
        <w:t xml:space="preserve"> foreign and security </w:t>
      </w:r>
      <w:r w:rsidRPr="00AF007D">
        <w:rPr>
          <w:rStyle w:val="StyleUnderline"/>
          <w:highlight w:val="cyan"/>
        </w:rPr>
        <w:t xml:space="preserve">policies are </w:t>
      </w:r>
      <w:r w:rsidRPr="00AF007D">
        <w:rPr>
          <w:rStyle w:val="Emphasis"/>
          <w:highlight w:val="cyan"/>
        </w:rPr>
        <w:t>predictable</w:t>
      </w:r>
      <w:r w:rsidRPr="00C6314C">
        <w:rPr>
          <w:sz w:val="16"/>
        </w:rPr>
        <w:t xml:space="preserve">, even if often diametrical to Western interests. </w:t>
      </w:r>
      <w:r w:rsidRPr="00C6314C">
        <w:rPr>
          <w:rStyle w:val="StyleUnderline"/>
        </w:rPr>
        <w:t>Iran responds to its opponents' weaknesses</w:t>
      </w:r>
      <w:r w:rsidRPr="00C6314C">
        <w:rPr>
          <w:sz w:val="16"/>
        </w:rPr>
        <w:t xml:space="preserve">, such as in the Arab world, and strengths, such as American pressure. At most, Tehran is ready for a calculated escalation. </w:t>
      </w:r>
      <w:r w:rsidRPr="00AF007D">
        <w:rPr>
          <w:rStyle w:val="StyleUnderline"/>
          <w:highlight w:val="cyan"/>
        </w:rPr>
        <w:t>Its position</w:t>
      </w:r>
      <w:r w:rsidRPr="00C6314C">
        <w:rPr>
          <w:sz w:val="16"/>
        </w:rPr>
        <w:t xml:space="preserve"> in the current conflict </w:t>
      </w:r>
      <w:r w:rsidRPr="00AF007D">
        <w:rPr>
          <w:rStyle w:val="StyleUnderline"/>
          <w:highlight w:val="cyan"/>
        </w:rPr>
        <w:t>is</w:t>
      </w:r>
      <w:r w:rsidRPr="00C6314C">
        <w:rPr>
          <w:sz w:val="16"/>
        </w:rPr>
        <w:t xml:space="preserve"> one of </w:t>
      </w:r>
      <w:r w:rsidRPr="00AF007D">
        <w:rPr>
          <w:rStyle w:val="Emphasis"/>
          <w:highlight w:val="cyan"/>
        </w:rPr>
        <w:t>weakness:</w:t>
      </w:r>
      <w:r w:rsidRPr="00AF007D">
        <w:rPr>
          <w:rStyle w:val="StyleUnderline"/>
          <w:highlight w:val="cyan"/>
        </w:rPr>
        <w:t xml:space="preserve"> American forces </w:t>
      </w:r>
      <w:r w:rsidRPr="00AF007D">
        <w:rPr>
          <w:rStyle w:val="Emphasis"/>
          <w:highlight w:val="cyan"/>
        </w:rPr>
        <w:t>best</w:t>
      </w:r>
      <w:r w:rsidRPr="00AF007D">
        <w:rPr>
          <w:rStyle w:val="StyleUnderline"/>
          <w:highlight w:val="cyan"/>
        </w:rPr>
        <w:t xml:space="preserve"> Iran</w:t>
      </w:r>
      <w:r w:rsidRPr="00C6314C">
        <w:rPr>
          <w:rStyle w:val="StyleUnderline"/>
        </w:rPr>
        <w:t>ian ones</w:t>
      </w:r>
      <w:r w:rsidRPr="00C6314C">
        <w:rPr>
          <w:sz w:val="16"/>
        </w:rPr>
        <w:t xml:space="preserve">, and </w:t>
      </w:r>
      <w:r w:rsidRPr="00AF007D">
        <w:rPr>
          <w:rStyle w:val="StyleUnderline"/>
          <w:highlight w:val="cyan"/>
        </w:rPr>
        <w:t>its economy</w:t>
      </w:r>
      <w:r w:rsidRPr="00C6314C">
        <w:rPr>
          <w:rStyle w:val="StyleUnderline"/>
        </w:rPr>
        <w:t xml:space="preserve"> </w:t>
      </w:r>
      <w:r w:rsidRPr="00C6314C">
        <w:rPr>
          <w:rStyle w:val="Emphasis"/>
        </w:rPr>
        <w:t xml:space="preserve">is </w:t>
      </w:r>
      <w:r w:rsidRPr="00AF007D">
        <w:rPr>
          <w:rStyle w:val="Emphasis"/>
          <w:highlight w:val="cyan"/>
        </w:rPr>
        <w:t>in the basement</w:t>
      </w:r>
      <w:r w:rsidRPr="00C6314C">
        <w:rPr>
          <w:sz w:val="16"/>
        </w:rPr>
        <w:t>.</w:t>
      </w:r>
    </w:p>
    <w:p w14:paraId="3A97E79B" w14:textId="1547743A" w:rsidR="00F8553B" w:rsidRDefault="00F8553B" w:rsidP="00F8553B">
      <w:pPr>
        <w:pStyle w:val="Heading1"/>
      </w:pPr>
      <w:r>
        <w:t>Neg block</w:t>
      </w:r>
      <w:bookmarkStart w:id="2" w:name="_Hlk191052554"/>
      <w:bookmarkStart w:id="3" w:name="_Hlk192252131"/>
    </w:p>
    <w:p w14:paraId="709CF69A" w14:textId="77777777" w:rsidR="00F8553B" w:rsidRDefault="00F8553B" w:rsidP="00F8553B">
      <w:pPr>
        <w:pStyle w:val="Heading4"/>
      </w:pPr>
      <w:r>
        <w:t>This perm means the plan’s legislation gets enacted immediately but normal means for court rulings mean the CP isn’t announced until June</w:t>
      </w:r>
    </w:p>
    <w:p w14:paraId="50AD7538" w14:textId="77777777" w:rsidR="00F8553B" w:rsidRDefault="00F8553B" w:rsidP="00F8553B">
      <w:r>
        <w:rPr>
          <w:b/>
          <w:sz w:val="26"/>
          <w:szCs w:val="26"/>
        </w:rPr>
        <w:t>Ward 10</w:t>
      </w:r>
      <w:r>
        <w:t xml:space="preserve"> (Jake, “Bilski Decision Tomorrow (Thursday, June 17th)? Maybe?” Anticipate This! (Patent and Trademark Law Blog), June 17, 2010, http://anticipatethis.wordpress.com/2010/06/16/bilski-decision-tomorrow-thursday-june-17th-maybe/)</w:t>
      </w:r>
    </w:p>
    <w:p w14:paraId="4F48FEA8" w14:textId="204696FE" w:rsidR="00F8553B" w:rsidRPr="00F8553B" w:rsidRDefault="00F8553B" w:rsidP="00F8553B">
      <w:pPr>
        <w:rPr>
          <w:sz w:val="16"/>
          <w:szCs w:val="16"/>
        </w:rPr>
      </w:pPr>
      <w:r w:rsidRPr="00CC00D0">
        <w:rPr>
          <w:rFonts w:eastAsia="Times New Roman"/>
          <w:b/>
          <w:highlight w:val="cyan"/>
          <w:u w:val="single"/>
        </w:rPr>
        <w:t>In mid-May until the end of June, the Supreme Court</w:t>
      </w:r>
      <w:r>
        <w:rPr>
          <w:sz w:val="16"/>
          <w:szCs w:val="16"/>
        </w:rPr>
        <w:t xml:space="preserve"> of the United States (SCOTUS) </w:t>
      </w:r>
      <w:r w:rsidRPr="00CC00D0">
        <w:rPr>
          <w:rFonts w:eastAsia="Times New Roman"/>
          <w:b/>
          <w:highlight w:val="cyan"/>
          <w:u w:val="single"/>
        </w:rPr>
        <w:t>releases orders and opinions</w:t>
      </w:r>
      <w:r>
        <w:rPr>
          <w:sz w:val="16"/>
          <w:szCs w:val="16"/>
        </w:rPr>
        <w:t xml:space="preserve">.  SCOTUS has yet to issue </w:t>
      </w:r>
      <w:proofErr w:type="gramStart"/>
      <w:r>
        <w:rPr>
          <w:sz w:val="16"/>
          <w:szCs w:val="16"/>
        </w:rPr>
        <w:t>a number of</w:t>
      </w:r>
      <w:proofErr w:type="gramEnd"/>
      <w:r>
        <w:rPr>
          <w:sz w:val="16"/>
          <w:szCs w:val="16"/>
        </w:rPr>
        <w:t xml:space="preserve"> decisions this term, however, and it is rapidly moving toward summer recess.  Most notable from a patent law perspective is that the decision in Bilski v. Kappos, which was argued in November 2009, has yet to be decided.</w:t>
      </w:r>
    </w:p>
    <w:p w14:paraId="3E5E47DA" w14:textId="77777777" w:rsidR="00F8553B" w:rsidRPr="00B835C6" w:rsidRDefault="00F8553B" w:rsidP="00F8553B">
      <w:pPr>
        <w:pStyle w:val="Heading4"/>
      </w:pPr>
      <w:r w:rsidRPr="00B835C6">
        <w:t>1 - mootness: enactment of the plan first would mean the US is no longer in violation of CIL so the Court would be forced to dismiss the case</w:t>
      </w:r>
    </w:p>
    <w:p w14:paraId="41F74159" w14:textId="77777777" w:rsidR="00F8553B" w:rsidRDefault="00F8553B" w:rsidP="00F8553B">
      <w:r>
        <w:rPr>
          <w:b/>
          <w:sz w:val="26"/>
          <w:szCs w:val="26"/>
        </w:rPr>
        <w:t>Yeh 5</w:t>
      </w:r>
      <w:r>
        <w:t xml:space="preserve"> (Brian, Legislative Attorney American Law Division “Mootness: An Explanation of the Justiciability Doctrine” http://congressionalresearch.com/RS22599/document.php?study=Mootness+An+Explanation+of+the+Justiciability+Doctrine)</w:t>
      </w:r>
    </w:p>
    <w:p w14:paraId="4592D44A" w14:textId="77777777" w:rsidR="00F8553B" w:rsidRDefault="00F8553B" w:rsidP="00F8553B">
      <w:pPr>
        <w:rPr>
          <w:sz w:val="16"/>
          <w:szCs w:val="16"/>
        </w:rPr>
      </w:pPr>
      <w:r>
        <w:rPr>
          <w:u w:val="single"/>
        </w:rPr>
        <w:t>A case</w:t>
      </w:r>
      <w:r>
        <w:rPr>
          <w:sz w:val="16"/>
          <w:szCs w:val="16"/>
        </w:rPr>
        <w:t xml:space="preserve"> pending </w:t>
      </w:r>
      <w:r>
        <w:rPr>
          <w:u w:val="single"/>
        </w:rPr>
        <w:t>before a</w:t>
      </w:r>
      <w:r>
        <w:rPr>
          <w:sz w:val="16"/>
          <w:szCs w:val="16"/>
        </w:rPr>
        <w:t xml:space="preserve"> federal </w:t>
      </w:r>
      <w:r>
        <w:rPr>
          <w:u w:val="single"/>
        </w:rPr>
        <w:t xml:space="preserve">court may at some point in the litigation process lose an element of justiciability and become “moot.” </w:t>
      </w:r>
      <w:r w:rsidRPr="00CC00D0">
        <w:rPr>
          <w:highlight w:val="cyan"/>
          <w:u w:val="single"/>
        </w:rPr>
        <w:t xml:space="preserve">Mootness may occur when a </w:t>
      </w:r>
      <w:r w:rsidRPr="00CC00D0">
        <w:rPr>
          <w:rFonts w:eastAsia="Times New Roman"/>
          <w:b/>
          <w:highlight w:val="cyan"/>
          <w:u w:val="single"/>
        </w:rPr>
        <w:t>controversy</w:t>
      </w:r>
      <w:r>
        <w:rPr>
          <w:u w:val="single"/>
        </w:rPr>
        <w:t xml:space="preserve"> initially </w:t>
      </w:r>
      <w:r w:rsidRPr="00CC00D0">
        <w:rPr>
          <w:highlight w:val="cyan"/>
          <w:u w:val="single"/>
        </w:rPr>
        <w:t xml:space="preserve">existing at the time the lawsuit was filed </w:t>
      </w:r>
      <w:r w:rsidRPr="00CC00D0">
        <w:rPr>
          <w:rFonts w:eastAsia="Times New Roman"/>
          <w:b/>
          <w:highlight w:val="cyan"/>
          <w:u w:val="single"/>
        </w:rPr>
        <w:t>is no longer “live” due to a change in</w:t>
      </w:r>
      <w:r w:rsidRPr="00CC00D0">
        <w:rPr>
          <w:highlight w:val="cyan"/>
          <w:u w:val="single"/>
        </w:rPr>
        <w:t xml:space="preserve"> </w:t>
      </w:r>
      <w:r>
        <w:rPr>
          <w:u w:val="single"/>
        </w:rPr>
        <w:t xml:space="preserve">the </w:t>
      </w:r>
      <w:r w:rsidRPr="00CC00D0">
        <w:rPr>
          <w:rFonts w:eastAsia="Times New Roman"/>
          <w:b/>
          <w:highlight w:val="cyan"/>
          <w:u w:val="single"/>
        </w:rPr>
        <w:t>law</w:t>
      </w:r>
      <w:r>
        <w:rPr>
          <w:sz w:val="16"/>
          <w:szCs w:val="16"/>
        </w:rPr>
        <w:t xml:space="preserve"> or in the status of the parties involved, or due to an act of one of the parties that dissolves the dispute. </w:t>
      </w:r>
      <w:r w:rsidRPr="00CC00D0">
        <w:rPr>
          <w:highlight w:val="cyan"/>
          <w:u w:val="single"/>
        </w:rPr>
        <w:t>When a</w:t>
      </w:r>
      <w:r>
        <w:rPr>
          <w:u w:val="single"/>
        </w:rPr>
        <w:t xml:space="preserve"> federal </w:t>
      </w:r>
      <w:r w:rsidRPr="00CC00D0">
        <w:rPr>
          <w:highlight w:val="cyan"/>
          <w:u w:val="single"/>
        </w:rPr>
        <w:t>court deems a case to</w:t>
      </w:r>
      <w:r>
        <w:rPr>
          <w:u w:val="single"/>
        </w:rPr>
        <w:t xml:space="preserve"> </w:t>
      </w:r>
      <w:r w:rsidRPr="00CC00D0">
        <w:rPr>
          <w:highlight w:val="cyan"/>
          <w:u w:val="single"/>
        </w:rPr>
        <w:t xml:space="preserve">be moot, </w:t>
      </w:r>
      <w:r w:rsidRPr="00CC00D0">
        <w:rPr>
          <w:rFonts w:eastAsia="Times New Roman"/>
          <w:b/>
          <w:highlight w:val="cyan"/>
          <w:u w:val="single"/>
        </w:rPr>
        <w:t>the court no longer has the power to entertain</w:t>
      </w:r>
      <w:r>
        <w:rPr>
          <w:u w:val="single"/>
        </w:rPr>
        <w:t xml:space="preserve"> the </w:t>
      </w:r>
      <w:r w:rsidRPr="00CC00D0">
        <w:rPr>
          <w:rFonts w:eastAsia="Times New Roman"/>
          <w:b/>
          <w:highlight w:val="cyan"/>
          <w:u w:val="single"/>
        </w:rPr>
        <w:t>legal claims and must dismiss the complaint</w:t>
      </w:r>
      <w:r>
        <w:rPr>
          <w:u w:val="single"/>
        </w:rPr>
        <w:t>.</w:t>
      </w:r>
      <w:r>
        <w:rPr>
          <w:sz w:val="16"/>
          <w:szCs w:val="16"/>
        </w:rPr>
        <w:t xml:space="preserve"> However, the U.S. Supreme Court over time has developed several exceptions to the mootness doctrine. This report provides a general overview of the doctrine of “mootness,” as the principle is understood and used by federal courts to decide whether to dismiss certain actions for lack of jurisdiction.</w:t>
      </w:r>
    </w:p>
    <w:p w14:paraId="2CE6F65F" w14:textId="77777777" w:rsidR="00F8553B" w:rsidRDefault="00F8553B" w:rsidP="00F8553B">
      <w:pPr>
        <w:pStyle w:val="Heading4"/>
      </w:pPr>
      <w:r>
        <w:t xml:space="preserve">*There’d be no </w:t>
      </w:r>
      <w:r>
        <w:rPr>
          <w:u w:val="single"/>
        </w:rPr>
        <w:t>standing</w:t>
      </w:r>
      <w:r>
        <w:t xml:space="preserve"> after the plan is passed---the case would be moot</w:t>
      </w:r>
    </w:p>
    <w:p w14:paraId="33866C09" w14:textId="77777777" w:rsidR="00F8553B" w:rsidRDefault="00F8553B" w:rsidP="00F8553B">
      <w:r>
        <w:rPr>
          <w:b/>
          <w:sz w:val="26"/>
          <w:szCs w:val="26"/>
        </w:rPr>
        <w:t>Lee 92</w:t>
      </w:r>
      <w:r>
        <w:t xml:space="preserve"> (Evan Tsen Lee, Associate Professor, University of California, Hastings College of the Law, Harvard Law Review, January, lexis)</w:t>
      </w:r>
    </w:p>
    <w:p w14:paraId="4EEA6FAC" w14:textId="4F1B42F3" w:rsidR="00F8553B" w:rsidRPr="00F8553B" w:rsidRDefault="00F8553B" w:rsidP="00F8553B">
      <w:pPr>
        <w:rPr>
          <w:sz w:val="14"/>
          <w:szCs w:val="14"/>
        </w:rPr>
      </w:pPr>
      <w:r>
        <w:rPr>
          <w:sz w:val="14"/>
          <w:szCs w:val="14"/>
        </w:rPr>
        <w:t xml:space="preserve">ONE of the major impediments to the judicial protection of collective rights 1 is the group of doctrines falling under the rubric [*606] of "justiciability" -- standing, ripeness, and mootness. 2 These are the </w:t>
      </w:r>
      <w:proofErr w:type="gramStart"/>
      <w:r>
        <w:rPr>
          <w:sz w:val="14"/>
          <w:szCs w:val="14"/>
        </w:rPr>
        <w:t>gatekeeper</w:t>
      </w:r>
      <w:proofErr w:type="gramEnd"/>
      <w:r>
        <w:rPr>
          <w:sz w:val="14"/>
          <w:szCs w:val="14"/>
        </w:rPr>
        <w:t xml:space="preserve"> doctrines; each regulates a different dimension of entrance to the federal courts. The law of standing considers whether the plaintiff is the proper person to assert the claim, the law of ripeness ensures that the plaintiff has not asserted the claim too early, 3 and the law of mootness seeks to prevent the plaintiff from asserting the claim too late. 4 By keeping certain public-minded plaintiffs and public-law claims out of federal court, these doctrines have shifted much of the battle for collective rights to the more steeply pitched fields of state courts or the political process. </w:t>
      </w:r>
      <w:proofErr w:type="gramStart"/>
      <w:r>
        <w:rPr>
          <w:sz w:val="14"/>
          <w:szCs w:val="14"/>
        </w:rPr>
        <w:t>5 In particular, defendants</w:t>
      </w:r>
      <w:proofErr w:type="gramEnd"/>
      <w:r>
        <w:rPr>
          <w:sz w:val="14"/>
          <w:szCs w:val="14"/>
        </w:rPr>
        <w:t xml:space="preserve"> in public law litigation have had considerable success keeping such cases out of the federal courts by invoking the "case or controversy" requirement [*607] of Article III. 6 </w:t>
      </w:r>
      <w:r>
        <w:rPr>
          <w:u w:val="single"/>
        </w:rPr>
        <w:t xml:space="preserve">Under current Supreme Court precedent, </w:t>
      </w:r>
      <w:r w:rsidRPr="00CC00D0">
        <w:rPr>
          <w:highlight w:val="cyan"/>
          <w:u w:val="single"/>
        </w:rPr>
        <w:t>if a plaintiff cannot demonstrate</w:t>
      </w:r>
      <w:r>
        <w:rPr>
          <w:u w:val="single"/>
        </w:rPr>
        <w:t xml:space="preserve"> that she possesses an </w:t>
      </w:r>
      <w:r w:rsidRPr="00CC00D0">
        <w:rPr>
          <w:highlight w:val="cyan"/>
          <w:u w:val="single"/>
        </w:rPr>
        <w:t>ongoing "personal stake" in</w:t>
      </w:r>
      <w:r>
        <w:rPr>
          <w:u w:val="single"/>
        </w:rPr>
        <w:t xml:space="preserve"> the </w:t>
      </w:r>
      <w:r w:rsidRPr="00CC00D0">
        <w:rPr>
          <w:highlight w:val="cyan"/>
          <w:u w:val="single"/>
        </w:rPr>
        <w:t>outcome of the litigation, a</w:t>
      </w:r>
      <w:r>
        <w:rPr>
          <w:u w:val="single"/>
        </w:rPr>
        <w:t xml:space="preserve"> federal </w:t>
      </w:r>
      <w:r w:rsidRPr="00CC00D0">
        <w:rPr>
          <w:highlight w:val="cyan"/>
          <w:u w:val="single"/>
        </w:rPr>
        <w:t>court has no jurisdiction to adjudicate the</w:t>
      </w:r>
      <w:r>
        <w:rPr>
          <w:u w:val="single"/>
        </w:rPr>
        <w:t xml:space="preserve"> </w:t>
      </w:r>
      <w:r w:rsidRPr="00CC00D0">
        <w:rPr>
          <w:highlight w:val="cyan"/>
          <w:u w:val="single"/>
        </w:rPr>
        <w:t>claim</w:t>
      </w:r>
      <w:r>
        <w:rPr>
          <w:u w:val="single"/>
        </w:rPr>
        <w:t xml:space="preserve"> on the merits.</w:t>
      </w:r>
      <w:r>
        <w:rPr>
          <w:sz w:val="14"/>
          <w:szCs w:val="14"/>
        </w:rPr>
        <w:t xml:space="preserve"> 7 </w:t>
      </w:r>
      <w:r>
        <w:rPr>
          <w:u w:val="single"/>
        </w:rPr>
        <w:t>No amount of judicial discretion can overcome this jurisdictional defect, because Article III demarcates the outer limit of federal court power</w:t>
      </w:r>
      <w:r>
        <w:rPr>
          <w:sz w:val="14"/>
          <w:szCs w:val="14"/>
        </w:rPr>
        <w:t>. 8 As a result, many attempts to establish entitlements to important collective rights fail before courts can give them full consideration.</w:t>
      </w:r>
    </w:p>
    <w:p w14:paraId="12CB0ADB" w14:textId="77777777" w:rsidR="00F8553B" w:rsidRDefault="00F8553B" w:rsidP="00F8553B">
      <w:pPr>
        <w:pStyle w:val="Heading4"/>
      </w:pPr>
      <w:r w:rsidRPr="00B835C6">
        <w:t>2 – Credibility:</w:t>
      </w:r>
      <w:r>
        <w:t xml:space="preserve"> if Congress enacts the plan first instead of being forced to by the Courts, then there’s no signal of international law having any binding, credible force---don’t solve the internal net benefit</w:t>
      </w:r>
    </w:p>
    <w:p w14:paraId="126C2038" w14:textId="77777777" w:rsidR="00F8553B" w:rsidRDefault="00F8553B" w:rsidP="00F8553B">
      <w:r>
        <w:rPr>
          <w:b/>
          <w:sz w:val="26"/>
          <w:szCs w:val="26"/>
        </w:rPr>
        <w:t>Alam 4</w:t>
      </w:r>
      <w:r>
        <w:t xml:space="preserve"> </w:t>
      </w:r>
      <w:r>
        <w:rPr>
          <w:sz w:val="16"/>
          <w:szCs w:val="16"/>
        </w:rPr>
        <w:t>(M. Shah, Professor of Law, Faculty of Law, University of Chitta gong, Bangladesh, Enforcement of International Human Rights by Domestic Courts in the United States, Annual Survey of International &amp; Comparative Law, Volume 10, Issue 1, Article 3, http://digitalcommons.law.ggu.edu/cgi/viewcontent.cgi?article=1081&amp;context=annlsurvey)</w:t>
      </w:r>
    </w:p>
    <w:p w14:paraId="3F4033E4" w14:textId="63E4325A" w:rsidR="00F8553B" w:rsidRPr="00F8553B" w:rsidRDefault="00F8553B" w:rsidP="00F8553B">
      <w:pPr>
        <w:rPr>
          <w:sz w:val="16"/>
          <w:szCs w:val="16"/>
        </w:rPr>
      </w:pPr>
      <w:r>
        <w:rPr>
          <w:sz w:val="16"/>
          <w:szCs w:val="16"/>
        </w:rPr>
        <w:t xml:space="preserve">On the other hand, Professor Bayefsky and Fitzpatrick expressing skepticism about the above prospect wrote: Those </w:t>
      </w:r>
      <w:r w:rsidRPr="00CC00D0">
        <w:rPr>
          <w:highlight w:val="cyan"/>
          <w:u w:val="single"/>
        </w:rPr>
        <w:t xml:space="preserve">courts which </w:t>
      </w:r>
      <w:r>
        <w:rPr>
          <w:u w:val="single"/>
        </w:rPr>
        <w:t>do make use of international law sources as an aid to interpretation usually</w:t>
      </w:r>
      <w:r>
        <w:rPr>
          <w:sz w:val="16"/>
          <w:szCs w:val="16"/>
        </w:rPr>
        <w:t xml:space="preserve"> (a) </w:t>
      </w:r>
      <w:r w:rsidRPr="00CC00D0">
        <w:rPr>
          <w:highlight w:val="cyan"/>
          <w:u w:val="single"/>
        </w:rPr>
        <w:t>do not</w:t>
      </w:r>
      <w:r>
        <w:rPr>
          <w:u w:val="single"/>
        </w:rPr>
        <w:t xml:space="preserve"> tend to justify its introduction by references to the principle of consistency with international obligations, nor</w:t>
      </w:r>
      <w:r>
        <w:rPr>
          <w:sz w:val="16"/>
          <w:szCs w:val="16"/>
        </w:rPr>
        <w:t xml:space="preserve"> (b) </w:t>
      </w:r>
      <w:r>
        <w:rPr>
          <w:u w:val="single"/>
        </w:rPr>
        <w:t xml:space="preserve">concern themselves with </w:t>
      </w:r>
      <w:r w:rsidRPr="00CC00D0">
        <w:rPr>
          <w:highlight w:val="cyan"/>
          <w:u w:val="single"/>
        </w:rPr>
        <w:t>establish</w:t>
      </w:r>
      <w:r>
        <w:rPr>
          <w:u w:val="single"/>
        </w:rPr>
        <w:t xml:space="preserve">ing the </w:t>
      </w:r>
      <w:r w:rsidRPr="00CC00D0">
        <w:rPr>
          <w:rFonts w:eastAsia="Times New Roman"/>
          <w:b/>
          <w:highlight w:val="cyan"/>
          <w:u w:val="single"/>
        </w:rPr>
        <w:t>binding</w:t>
      </w:r>
      <w:r w:rsidRPr="00CC00D0">
        <w:rPr>
          <w:highlight w:val="cyan"/>
          <w:u w:val="single"/>
        </w:rPr>
        <w:t xml:space="preserve"> quality of </w:t>
      </w:r>
      <w:r>
        <w:rPr>
          <w:u w:val="single"/>
        </w:rPr>
        <w:t xml:space="preserve">the source by proving that it is truly customary </w:t>
      </w:r>
      <w:r w:rsidRPr="00CC00D0">
        <w:rPr>
          <w:rFonts w:eastAsia="Times New Roman"/>
          <w:b/>
          <w:highlight w:val="cyan"/>
          <w:u w:val="single"/>
        </w:rPr>
        <w:t>i</w:t>
      </w:r>
      <w:r>
        <w:rPr>
          <w:u w:val="single"/>
        </w:rPr>
        <w:t xml:space="preserve">nternational </w:t>
      </w:r>
      <w:r w:rsidRPr="00CC00D0">
        <w:rPr>
          <w:rFonts w:eastAsia="Times New Roman"/>
          <w:b/>
          <w:highlight w:val="cyan"/>
          <w:u w:val="single"/>
        </w:rPr>
        <w:t>law</w:t>
      </w:r>
      <w:r w:rsidRPr="00CC00D0">
        <w:rPr>
          <w:highlight w:val="cyan"/>
          <w:u w:val="single"/>
        </w:rPr>
        <w:t>.</w:t>
      </w:r>
      <w:r w:rsidRPr="00CC00D0">
        <w:rPr>
          <w:sz w:val="16"/>
          <w:szCs w:val="16"/>
          <w:highlight w:val="cyan"/>
        </w:rPr>
        <w:t xml:space="preserve"> </w:t>
      </w:r>
      <w:r>
        <w:rPr>
          <w:u w:val="single"/>
        </w:rPr>
        <w:t>This</w:t>
      </w:r>
      <w:r>
        <w:rPr>
          <w:sz w:val="16"/>
          <w:szCs w:val="16"/>
        </w:rPr>
        <w:t xml:space="preserve"> tendency </w:t>
      </w:r>
      <w:r w:rsidRPr="00CC00D0">
        <w:rPr>
          <w:rFonts w:eastAsia="Times New Roman"/>
          <w:b/>
          <w:highlight w:val="cyan"/>
          <w:u w:val="single"/>
        </w:rPr>
        <w:t>impede</w:t>
      </w:r>
      <w:r>
        <w:rPr>
          <w:rFonts w:eastAsia="Times New Roman"/>
          <w:b/>
          <w:u w:val="single"/>
        </w:rPr>
        <w:t xml:space="preserve">s the </w:t>
      </w:r>
      <w:r w:rsidRPr="00CC00D0">
        <w:rPr>
          <w:rFonts w:eastAsia="Times New Roman"/>
          <w:b/>
          <w:highlight w:val="cyan"/>
          <w:u w:val="single"/>
        </w:rPr>
        <w:t xml:space="preserve">development of clear </w:t>
      </w:r>
      <w:r>
        <w:rPr>
          <w:rFonts w:eastAsia="Times New Roman"/>
          <w:b/>
          <w:u w:val="single"/>
        </w:rPr>
        <w:t xml:space="preserve">and consistent </w:t>
      </w:r>
      <w:r w:rsidRPr="00CC00D0">
        <w:rPr>
          <w:rFonts w:eastAsia="Times New Roman"/>
          <w:b/>
          <w:highlight w:val="cyan"/>
          <w:u w:val="single"/>
        </w:rPr>
        <w:t>principles concerning the interpretive relevance and importance of customary</w:t>
      </w:r>
      <w:r>
        <w:rPr>
          <w:sz w:val="16"/>
          <w:szCs w:val="16"/>
        </w:rPr>
        <w:t xml:space="preserve"> human rights </w:t>
      </w:r>
      <w:r w:rsidRPr="00CC00D0">
        <w:rPr>
          <w:rFonts w:eastAsia="Times New Roman"/>
          <w:b/>
          <w:highlight w:val="cyan"/>
          <w:u w:val="single"/>
        </w:rPr>
        <w:t>norms in U.S. law</w:t>
      </w:r>
      <w:r>
        <w:rPr>
          <w:sz w:val="16"/>
          <w:szCs w:val="16"/>
        </w:rPr>
        <w:t xml:space="preserve">.l1 Paul L. Hoffman and </w:t>
      </w:r>
      <w:proofErr w:type="spellStart"/>
      <w:r>
        <w:rPr>
          <w:sz w:val="16"/>
          <w:szCs w:val="16"/>
        </w:rPr>
        <w:t>Nadime</w:t>
      </w:r>
      <w:proofErr w:type="spellEnd"/>
      <w:r>
        <w:rPr>
          <w:sz w:val="16"/>
          <w:szCs w:val="16"/>
        </w:rPr>
        <w:t xml:space="preserve"> Strossen regret that while the Supreme Court in Thompson V. Oklahoma78 in 1988 invoked international human rights standards to conclude that juvenile death penalty constituted cruel and unusual punishment in violation of Eighth Amendment, and held that a death sentence imposed on </w:t>
      </w:r>
      <w:proofErr w:type="spellStart"/>
      <w:r>
        <w:rPr>
          <w:sz w:val="16"/>
          <w:szCs w:val="16"/>
        </w:rPr>
        <w:t>a</w:t>
      </w:r>
      <w:proofErr w:type="spellEnd"/>
      <w:r>
        <w:rPr>
          <w:sz w:val="16"/>
          <w:szCs w:val="16"/>
        </w:rPr>
        <w:t xml:space="preserve"> offender who was fifteen years old at the time of committing the offence violated the Eighth Amendment, the same court later in Stanford V. Kentucky79 (1989) held different opinion to conclude that the Eight Amendment does not bar the imposition of the death penalty on someone who was 16 or 17 years old at the time of committing the crime in question. 80 </w:t>
      </w:r>
    </w:p>
    <w:p w14:paraId="1D138454" w14:textId="77777777" w:rsidR="00F8553B" w:rsidRDefault="00F8553B" w:rsidP="00F8553B">
      <w:pPr>
        <w:pStyle w:val="Heading4"/>
      </w:pPr>
      <w:r>
        <w:t xml:space="preserve">3 - Perm doesn’t solve the internal net benefit - I-Law </w:t>
      </w:r>
      <w:proofErr w:type="gramStart"/>
      <w:r>
        <w:t>has to</w:t>
      </w:r>
      <w:proofErr w:type="gramEnd"/>
      <w:r>
        <w:t xml:space="preserve"> serve as </w:t>
      </w:r>
      <w:r>
        <w:rPr>
          <w:u w:val="single"/>
        </w:rPr>
        <w:t>the cause</w:t>
      </w:r>
      <w:r>
        <w:t xml:space="preserve"> for domestic action---otherwise there’s no perception of I-Law holding </w:t>
      </w:r>
      <w:r>
        <w:rPr>
          <w:u w:val="single"/>
        </w:rPr>
        <w:t>any weight</w:t>
      </w:r>
      <w:r>
        <w:t xml:space="preserve"> to force actors like Trump to do anything</w:t>
      </w:r>
    </w:p>
    <w:p w14:paraId="10C83D78" w14:textId="77777777" w:rsidR="00F8553B" w:rsidRDefault="00F8553B" w:rsidP="00F8553B">
      <w:pPr>
        <w:rPr>
          <w:sz w:val="16"/>
          <w:szCs w:val="16"/>
        </w:rPr>
      </w:pPr>
      <w:r>
        <w:rPr>
          <w:b/>
          <w:sz w:val="26"/>
          <w:szCs w:val="26"/>
        </w:rPr>
        <w:t>Bruch 6</w:t>
      </w:r>
      <w:r>
        <w:t xml:space="preserve"> </w:t>
      </w:r>
      <w:r>
        <w:rPr>
          <w:sz w:val="16"/>
          <w:szCs w:val="16"/>
        </w:rPr>
        <w:t xml:space="preserve">(Carl, Attorney and Co-Director of International Programs at the Environmental Law Institute (ELI), Is International Environmental Law Really </w:t>
      </w:r>
      <w:proofErr w:type="gramStart"/>
      <w:r>
        <w:rPr>
          <w:sz w:val="16"/>
          <w:szCs w:val="16"/>
        </w:rPr>
        <w:t>Law?:</w:t>
      </w:r>
      <w:proofErr w:type="gramEnd"/>
      <w:r>
        <w:rPr>
          <w:sz w:val="16"/>
          <w:szCs w:val="16"/>
        </w:rPr>
        <w:t xml:space="preserve"> An Analysis of Application in </w:t>
      </w:r>
      <w:proofErr w:type="spellStart"/>
      <w:r>
        <w:rPr>
          <w:sz w:val="16"/>
          <w:szCs w:val="16"/>
        </w:rPr>
        <w:t>DomesticCourts</w:t>
      </w:r>
      <w:proofErr w:type="spellEnd"/>
      <w:r>
        <w:rPr>
          <w:sz w:val="16"/>
          <w:szCs w:val="16"/>
        </w:rPr>
        <w:t xml:space="preserve">, 23 </w:t>
      </w:r>
      <w:proofErr w:type="spellStart"/>
      <w:r>
        <w:rPr>
          <w:sz w:val="16"/>
          <w:szCs w:val="16"/>
        </w:rPr>
        <w:t>PaceEnvtl.L</w:t>
      </w:r>
      <w:proofErr w:type="spellEnd"/>
      <w:r>
        <w:rPr>
          <w:sz w:val="16"/>
          <w:szCs w:val="16"/>
        </w:rPr>
        <w:t>. Rev. 423, http://digitalcommons.pace.edu/pelr/vol23/iss2/)</w:t>
      </w:r>
    </w:p>
    <w:p w14:paraId="6CEAEBD9" w14:textId="77777777" w:rsidR="00F8553B" w:rsidRDefault="00F8553B" w:rsidP="00F8553B">
      <w:pPr>
        <w:rPr>
          <w:sz w:val="16"/>
          <w:szCs w:val="16"/>
        </w:rPr>
      </w:pPr>
      <w:r>
        <w:rPr>
          <w:sz w:val="16"/>
          <w:szCs w:val="16"/>
        </w:rPr>
        <w:t xml:space="preserve">A. Ambiguity of International Environmental Law in Judicial Decisions As the cases cited above show, domestic courts increasingly look to international environmental law. In some cases, the courts are clear </w:t>
      </w:r>
      <w:proofErr w:type="gramStart"/>
      <w:r>
        <w:rPr>
          <w:sz w:val="16"/>
          <w:szCs w:val="16"/>
        </w:rPr>
        <w:t>as  to</w:t>
      </w:r>
      <w:proofErr w:type="gramEnd"/>
      <w:r>
        <w:rPr>
          <w:sz w:val="16"/>
          <w:szCs w:val="16"/>
        </w:rPr>
        <w:t xml:space="preserve"> the legal effect of the particular provision of inter-national   environmental law. </w:t>
      </w:r>
      <w:r w:rsidRPr="00CC00D0">
        <w:rPr>
          <w:rFonts w:eastAsia="Times New Roman"/>
          <w:b/>
          <w:highlight w:val="cyan"/>
          <w:u w:val="single"/>
        </w:rPr>
        <w:t>I</w:t>
      </w:r>
      <w:r>
        <w:rPr>
          <w:u w:val="single"/>
        </w:rPr>
        <w:t xml:space="preserve">nternational environmental </w:t>
      </w:r>
      <w:r w:rsidRPr="00CC00D0">
        <w:rPr>
          <w:highlight w:val="cyan"/>
          <w:u w:val="single"/>
        </w:rPr>
        <w:t xml:space="preserve">law may be </w:t>
      </w:r>
      <w:r w:rsidRPr="00CC00D0">
        <w:rPr>
          <w:rFonts w:eastAsia="Times New Roman"/>
          <w:b/>
          <w:highlight w:val="cyan"/>
          <w:u w:val="single"/>
        </w:rPr>
        <w:t>binding</w:t>
      </w:r>
      <w:r>
        <w:rPr>
          <w:u w:val="single"/>
        </w:rPr>
        <w:t xml:space="preserve"> or </w:t>
      </w:r>
      <w:r>
        <w:rPr>
          <w:rFonts w:eastAsia="Times New Roman"/>
          <w:b/>
          <w:u w:val="single"/>
        </w:rPr>
        <w:t>persuasive</w:t>
      </w:r>
      <w:r>
        <w:rPr>
          <w:sz w:val="16"/>
          <w:szCs w:val="16"/>
        </w:rPr>
        <w:t xml:space="preserve">. </w:t>
      </w:r>
      <w:r w:rsidRPr="00CC00D0">
        <w:rPr>
          <w:highlight w:val="cyan"/>
          <w:u w:val="single"/>
        </w:rPr>
        <w:t>In many cases</w:t>
      </w:r>
      <w:r>
        <w:rPr>
          <w:u w:val="single"/>
        </w:rPr>
        <w:t xml:space="preserve">, </w:t>
      </w:r>
      <w:r w:rsidRPr="00CC00D0">
        <w:rPr>
          <w:highlight w:val="cyan"/>
          <w:u w:val="single"/>
        </w:rPr>
        <w:t>though</w:t>
      </w:r>
      <w:r>
        <w:rPr>
          <w:u w:val="single"/>
        </w:rPr>
        <w:t xml:space="preserve">, the precise </w:t>
      </w:r>
      <w:r w:rsidRPr="00CC00D0">
        <w:rPr>
          <w:rFonts w:eastAsia="Times New Roman"/>
          <w:b/>
          <w:highlight w:val="cyan"/>
          <w:u w:val="single"/>
        </w:rPr>
        <w:t>role of i</w:t>
      </w:r>
      <w:r>
        <w:rPr>
          <w:u w:val="single"/>
        </w:rPr>
        <w:t xml:space="preserve">nternational </w:t>
      </w:r>
      <w:r w:rsidRPr="00CC00D0">
        <w:rPr>
          <w:rFonts w:eastAsia="Times New Roman"/>
          <w:b/>
          <w:highlight w:val="cyan"/>
          <w:u w:val="single"/>
        </w:rPr>
        <w:t>law is ambiguous</w:t>
      </w:r>
      <w:r>
        <w:rPr>
          <w:sz w:val="16"/>
          <w:szCs w:val="16"/>
        </w:rPr>
        <w:t xml:space="preserve">, vague, </w:t>
      </w:r>
      <w:r>
        <w:rPr>
          <w:u w:val="single"/>
        </w:rPr>
        <w:t>or inconclusive</w:t>
      </w:r>
      <w:r>
        <w:rPr>
          <w:sz w:val="16"/>
          <w:szCs w:val="16"/>
        </w:rPr>
        <w:t xml:space="preserve">. </w:t>
      </w:r>
      <w:r w:rsidRPr="00CC00D0">
        <w:rPr>
          <w:highlight w:val="cyan"/>
          <w:u w:val="single"/>
        </w:rPr>
        <w:t xml:space="preserve">In </w:t>
      </w:r>
      <w:proofErr w:type="gramStart"/>
      <w:r w:rsidRPr="00CC00D0">
        <w:rPr>
          <w:highlight w:val="cyan"/>
          <w:u w:val="single"/>
        </w:rPr>
        <w:t>these  instances</w:t>
      </w:r>
      <w:proofErr w:type="gramEnd"/>
      <w:r w:rsidRPr="00CC00D0">
        <w:rPr>
          <w:highlight w:val="cyan"/>
          <w:u w:val="single"/>
        </w:rPr>
        <w:t xml:space="preserve">, the </w:t>
      </w:r>
      <w:r w:rsidRPr="00CC00D0">
        <w:rPr>
          <w:rFonts w:eastAsia="Times New Roman"/>
          <w:b/>
          <w:highlight w:val="cyan"/>
          <w:u w:val="single"/>
        </w:rPr>
        <w:t>decisions</w:t>
      </w:r>
      <w:r>
        <w:rPr>
          <w:u w:val="single"/>
        </w:rPr>
        <w:t xml:space="preserve"> consider, </w:t>
      </w:r>
      <w:r w:rsidRPr="00CC00D0">
        <w:rPr>
          <w:rFonts w:eastAsia="Times New Roman"/>
          <w:b/>
          <w:highlight w:val="cyan"/>
          <w:u w:val="single"/>
        </w:rPr>
        <w:t>cite</w:t>
      </w:r>
      <w:r>
        <w:rPr>
          <w:u w:val="single"/>
        </w:rPr>
        <w:t xml:space="preserve">, and discuss </w:t>
      </w:r>
      <w:r w:rsidRPr="00CC00D0">
        <w:rPr>
          <w:rFonts w:eastAsia="Times New Roman"/>
          <w:b/>
          <w:highlight w:val="cyan"/>
          <w:u w:val="single"/>
        </w:rPr>
        <w:t>i</w:t>
      </w:r>
      <w:r>
        <w:rPr>
          <w:u w:val="single"/>
        </w:rPr>
        <w:t xml:space="preserve">nternational environmental </w:t>
      </w:r>
      <w:r w:rsidRPr="00CC00D0">
        <w:rPr>
          <w:rFonts w:eastAsia="Times New Roman"/>
          <w:b/>
          <w:highlight w:val="cyan"/>
          <w:u w:val="single"/>
        </w:rPr>
        <w:t>law</w:t>
      </w:r>
      <w:r>
        <w:rPr>
          <w:u w:val="single"/>
        </w:rPr>
        <w:t xml:space="preserve"> in support of the ultimate holding, </w:t>
      </w:r>
      <w:r w:rsidRPr="00CC00D0">
        <w:rPr>
          <w:highlight w:val="cyan"/>
          <w:u w:val="single"/>
        </w:rPr>
        <w:t>but</w:t>
      </w:r>
      <w:r>
        <w:rPr>
          <w:u w:val="single"/>
        </w:rPr>
        <w:t xml:space="preserve"> </w:t>
      </w:r>
      <w:r>
        <w:rPr>
          <w:rFonts w:eastAsia="Times New Roman"/>
          <w:b/>
          <w:u w:val="single"/>
        </w:rPr>
        <w:t xml:space="preserve">the </w:t>
      </w:r>
      <w:r w:rsidRPr="00CC00D0">
        <w:rPr>
          <w:rFonts w:eastAsia="Times New Roman"/>
          <w:b/>
          <w:highlight w:val="cyan"/>
          <w:u w:val="single"/>
        </w:rPr>
        <w:t>weight that the court accords</w:t>
      </w:r>
      <w:r>
        <w:rPr>
          <w:rFonts w:eastAsia="Times New Roman"/>
          <w:b/>
          <w:u w:val="single"/>
        </w:rPr>
        <w:t xml:space="preserve"> international environmental law </w:t>
      </w:r>
      <w:r w:rsidRPr="00CC00D0">
        <w:rPr>
          <w:rFonts w:eastAsia="Times New Roman"/>
          <w:b/>
          <w:highlight w:val="cyan"/>
          <w:u w:val="single"/>
        </w:rPr>
        <w:t>is unclear</w:t>
      </w:r>
      <w:r>
        <w:rPr>
          <w:sz w:val="16"/>
          <w:szCs w:val="16"/>
        </w:rPr>
        <w:t xml:space="preserve">. </w:t>
      </w:r>
      <w:r w:rsidRPr="00CC00D0">
        <w:rPr>
          <w:rFonts w:eastAsia="Times New Roman"/>
          <w:b/>
          <w:szCs w:val="24"/>
          <w:highlight w:val="cyan"/>
          <w:u w:val="single"/>
        </w:rPr>
        <w:t>It could serve as a cause of action,</w:t>
      </w:r>
      <w:r>
        <w:rPr>
          <w:u w:val="single"/>
        </w:rPr>
        <w:t xml:space="preserve"> a rule of decision, </w:t>
      </w:r>
      <w:proofErr w:type="gramStart"/>
      <w:r>
        <w:rPr>
          <w:u w:val="single"/>
        </w:rPr>
        <w:t>an  interpretive</w:t>
      </w:r>
      <w:proofErr w:type="gramEnd"/>
      <w:r>
        <w:rPr>
          <w:u w:val="single"/>
        </w:rPr>
        <w:t xml:space="preserve"> aid, </w:t>
      </w:r>
      <w:r w:rsidRPr="00CC00D0">
        <w:rPr>
          <w:highlight w:val="cyan"/>
          <w:u w:val="single"/>
        </w:rPr>
        <w:t>or</w:t>
      </w:r>
      <w:r>
        <w:rPr>
          <w:u w:val="single"/>
        </w:rPr>
        <w:t xml:space="preserve"> a </w:t>
      </w:r>
      <w:proofErr w:type="gramStart"/>
      <w:r>
        <w:rPr>
          <w:u w:val="single"/>
        </w:rPr>
        <w:t>principle  of</w:t>
      </w:r>
      <w:proofErr w:type="gramEnd"/>
      <w:r>
        <w:rPr>
          <w:u w:val="single"/>
        </w:rPr>
        <w:t xml:space="preserve"> </w:t>
      </w:r>
      <w:r w:rsidRPr="00CC00D0">
        <w:rPr>
          <w:highlight w:val="cyan"/>
          <w:u w:val="single"/>
        </w:rPr>
        <w:t>national law</w:t>
      </w:r>
      <w:r>
        <w:rPr>
          <w:u w:val="single"/>
        </w:rPr>
        <w:t xml:space="preserve"> notwithstanding the international status</w:t>
      </w:r>
      <w:r>
        <w:rPr>
          <w:sz w:val="16"/>
          <w:szCs w:val="16"/>
        </w:rPr>
        <w:t xml:space="preserve"> of the principle, or as "commonsense.137 </w:t>
      </w:r>
      <w:r w:rsidRPr="00CC00D0">
        <w:rPr>
          <w:highlight w:val="cyan"/>
          <w:u w:val="single"/>
        </w:rPr>
        <w:t>However</w:t>
      </w:r>
      <w:r w:rsidRPr="00CC00D0">
        <w:rPr>
          <w:sz w:val="16"/>
          <w:szCs w:val="16"/>
          <w:highlight w:val="cyan"/>
        </w:rPr>
        <w:t xml:space="preserve">, </w:t>
      </w:r>
      <w:r w:rsidRPr="00CC00D0">
        <w:rPr>
          <w:highlight w:val="cyan"/>
          <w:u w:val="single"/>
        </w:rPr>
        <w:t xml:space="preserve">in many cases, </w:t>
      </w:r>
      <w:r>
        <w:rPr>
          <w:u w:val="single"/>
        </w:rPr>
        <w:t xml:space="preserve">the court refers to international environmental law </w:t>
      </w:r>
      <w:r>
        <w:rPr>
          <w:rFonts w:eastAsia="Times New Roman"/>
          <w:b/>
          <w:u w:val="single"/>
        </w:rPr>
        <w:t>without ex-plaining the legal status of the specific norm</w:t>
      </w:r>
      <w:r>
        <w:rPr>
          <w:u w:val="single"/>
        </w:rPr>
        <w:t xml:space="preserve"> within the context of the judicial decision</w:t>
      </w:r>
      <w:r>
        <w:rPr>
          <w:sz w:val="16"/>
          <w:szCs w:val="16"/>
        </w:rPr>
        <w:t xml:space="preserve">. A survey by </w:t>
      </w:r>
      <w:proofErr w:type="gramStart"/>
      <w:r>
        <w:rPr>
          <w:sz w:val="16"/>
          <w:szCs w:val="16"/>
        </w:rPr>
        <w:t>Professors  Bodansky</w:t>
      </w:r>
      <w:proofErr w:type="gramEnd"/>
      <w:r>
        <w:rPr>
          <w:sz w:val="16"/>
          <w:szCs w:val="16"/>
        </w:rPr>
        <w:t xml:space="preserve"> and Brunn6e of </w:t>
      </w:r>
      <w:proofErr w:type="spellStart"/>
      <w:proofErr w:type="gramStart"/>
      <w:r>
        <w:rPr>
          <w:sz w:val="16"/>
          <w:szCs w:val="16"/>
        </w:rPr>
        <w:t>experiencesof</w:t>
      </w:r>
      <w:proofErr w:type="spellEnd"/>
      <w:proofErr w:type="gramEnd"/>
      <w:r>
        <w:rPr>
          <w:sz w:val="16"/>
          <w:szCs w:val="16"/>
        </w:rPr>
        <w:t xml:space="preserve"> domestic courts in applying international environmental law also noted this ambiguity. They observed that, "</w:t>
      </w:r>
      <w:r>
        <w:rPr>
          <w:u w:val="single"/>
        </w:rPr>
        <w:t>In</w:t>
      </w:r>
      <w:r>
        <w:rPr>
          <w:sz w:val="16"/>
          <w:szCs w:val="16"/>
        </w:rPr>
        <w:t xml:space="preserve"> a perhaps sur-</w:t>
      </w:r>
      <w:proofErr w:type="spellStart"/>
      <w:r>
        <w:rPr>
          <w:sz w:val="16"/>
          <w:szCs w:val="16"/>
        </w:rPr>
        <w:t>prisingly</w:t>
      </w:r>
      <w:proofErr w:type="spellEnd"/>
      <w:r>
        <w:rPr>
          <w:sz w:val="16"/>
          <w:szCs w:val="16"/>
        </w:rPr>
        <w:t xml:space="preserve"> </w:t>
      </w:r>
      <w:r>
        <w:rPr>
          <w:u w:val="single"/>
        </w:rPr>
        <w:t xml:space="preserve">large number of cases, </w:t>
      </w:r>
      <w:r w:rsidRPr="00CC00D0">
        <w:rPr>
          <w:highlight w:val="cyan"/>
          <w:u w:val="single"/>
        </w:rPr>
        <w:t xml:space="preserve">courts refer to </w:t>
      </w:r>
      <w:r>
        <w:rPr>
          <w:u w:val="single"/>
        </w:rPr>
        <w:t xml:space="preserve">norms of </w:t>
      </w:r>
      <w:r w:rsidRPr="00CC00D0">
        <w:rPr>
          <w:rFonts w:eastAsia="Times New Roman"/>
          <w:b/>
          <w:highlight w:val="cyan"/>
          <w:u w:val="single"/>
        </w:rPr>
        <w:t>i</w:t>
      </w:r>
      <w:r>
        <w:rPr>
          <w:u w:val="single"/>
        </w:rPr>
        <w:t>nterna-</w:t>
      </w:r>
      <w:proofErr w:type="spellStart"/>
      <w:r>
        <w:rPr>
          <w:u w:val="single"/>
        </w:rPr>
        <w:t>tional</w:t>
      </w:r>
      <w:proofErr w:type="spellEnd"/>
      <w:r>
        <w:rPr>
          <w:u w:val="single"/>
        </w:rPr>
        <w:t xml:space="preserve"> environmental </w:t>
      </w:r>
      <w:r w:rsidRPr="00CC00D0">
        <w:rPr>
          <w:rFonts w:eastAsia="Times New Roman"/>
          <w:b/>
          <w:highlight w:val="cyan"/>
          <w:u w:val="single"/>
        </w:rPr>
        <w:t>law</w:t>
      </w:r>
      <w:r>
        <w:rPr>
          <w:u w:val="single"/>
        </w:rPr>
        <w:t xml:space="preserve"> without explaining whether they regard them as rules of decision,</w:t>
      </w:r>
      <w:r>
        <w:rPr>
          <w:sz w:val="16"/>
          <w:szCs w:val="16"/>
        </w:rPr>
        <w:t xml:space="preserve"> as an interpretive aid, </w:t>
      </w:r>
      <w:r>
        <w:rPr>
          <w:rFonts w:eastAsia="Times New Roman"/>
          <w:b/>
          <w:u w:val="single"/>
        </w:rPr>
        <w:t xml:space="preserve">or as principles that, </w:t>
      </w:r>
      <w:r w:rsidRPr="00CC00D0">
        <w:rPr>
          <w:rFonts w:eastAsia="Times New Roman"/>
          <w:b/>
          <w:highlight w:val="cyan"/>
          <w:u w:val="single"/>
        </w:rPr>
        <w:t xml:space="preserve">despite currency </w:t>
      </w:r>
      <w:r>
        <w:rPr>
          <w:rFonts w:eastAsia="Times New Roman"/>
          <w:b/>
          <w:u w:val="single"/>
        </w:rPr>
        <w:t xml:space="preserve">at the international level, are </w:t>
      </w:r>
      <w:r w:rsidRPr="00CC00D0">
        <w:rPr>
          <w:rFonts w:eastAsia="Times New Roman"/>
          <w:b/>
          <w:highlight w:val="cyan"/>
          <w:u w:val="single"/>
        </w:rPr>
        <w:t>simply drawn from national sources.</w:t>
      </w:r>
      <w:r w:rsidRPr="00CC00D0">
        <w:rPr>
          <w:sz w:val="16"/>
          <w:szCs w:val="16"/>
          <w:highlight w:val="cyan"/>
        </w:rPr>
        <w:t>"</w:t>
      </w:r>
      <w:r>
        <w:rPr>
          <w:sz w:val="16"/>
          <w:szCs w:val="16"/>
        </w:rPr>
        <w:t xml:space="preserve">'38With respect to principles of international environmental law, Professors Bodansky and </w:t>
      </w:r>
      <w:proofErr w:type="spellStart"/>
      <w:r>
        <w:rPr>
          <w:sz w:val="16"/>
          <w:szCs w:val="16"/>
        </w:rPr>
        <w:t>Brunn~e</w:t>
      </w:r>
      <w:proofErr w:type="spellEnd"/>
      <w:r>
        <w:rPr>
          <w:sz w:val="16"/>
          <w:szCs w:val="16"/>
        </w:rPr>
        <w:t xml:space="preserve"> noted that many decisions seemed to view the principles "as reflecting 'common sense,"' par-</w:t>
      </w:r>
      <w:proofErr w:type="spellStart"/>
      <w:r>
        <w:rPr>
          <w:sz w:val="16"/>
          <w:szCs w:val="16"/>
        </w:rPr>
        <w:t>ticularly</w:t>
      </w:r>
      <w:proofErr w:type="spellEnd"/>
      <w:r>
        <w:rPr>
          <w:sz w:val="16"/>
          <w:szCs w:val="16"/>
        </w:rPr>
        <w:t xml:space="preserve"> in cases that interpreted and applied the precautionaryprinciple.139A variety of reasons for the ambiguity might be posited.140 </w:t>
      </w:r>
      <w:proofErr w:type="spellStart"/>
      <w:r>
        <w:rPr>
          <w:sz w:val="16"/>
          <w:szCs w:val="16"/>
        </w:rPr>
        <w:t>Insome</w:t>
      </w:r>
      <w:proofErr w:type="spellEnd"/>
      <w:r>
        <w:rPr>
          <w:sz w:val="16"/>
          <w:szCs w:val="16"/>
        </w:rPr>
        <w:t xml:space="preserve"> instances, the status of the legal  provision might be unclear. For example, while many cases relate to the precautionary </w:t>
      </w:r>
      <w:proofErr w:type="spellStart"/>
      <w:r>
        <w:rPr>
          <w:sz w:val="16"/>
          <w:szCs w:val="16"/>
        </w:rPr>
        <w:t>princi-ple</w:t>
      </w:r>
      <w:proofErr w:type="spellEnd"/>
      <w:r>
        <w:rPr>
          <w:sz w:val="16"/>
          <w:szCs w:val="16"/>
        </w:rPr>
        <w:t xml:space="preserve">, there is controversy over whether the precautionary principle constitutes a principle of customary international law, or if it is </w:t>
      </w:r>
      <w:proofErr w:type="spellStart"/>
      <w:r>
        <w:rPr>
          <w:sz w:val="16"/>
          <w:szCs w:val="16"/>
        </w:rPr>
        <w:t>anelement</w:t>
      </w:r>
      <w:proofErr w:type="spellEnd"/>
      <w:r>
        <w:rPr>
          <w:sz w:val="16"/>
          <w:szCs w:val="16"/>
        </w:rPr>
        <w:t xml:space="preserve"> of soft law, or if  it is simply a good idea ("common-sense").14' Accordingly, courts might seek to avoid taking a </w:t>
      </w:r>
      <w:proofErr w:type="spellStart"/>
      <w:r>
        <w:rPr>
          <w:sz w:val="16"/>
          <w:szCs w:val="16"/>
        </w:rPr>
        <w:t>posi-tion</w:t>
      </w:r>
      <w:proofErr w:type="spellEnd"/>
      <w:r>
        <w:rPr>
          <w:sz w:val="16"/>
          <w:szCs w:val="16"/>
        </w:rPr>
        <w:t xml:space="preserve"> regarding the  international legal status of a  </w:t>
      </w:r>
      <w:proofErr w:type="spellStart"/>
      <w:r>
        <w:rPr>
          <w:sz w:val="16"/>
          <w:szCs w:val="16"/>
        </w:rPr>
        <w:t>particularprovision</w:t>
      </w:r>
      <w:proofErr w:type="spellEnd"/>
      <w:r>
        <w:rPr>
          <w:sz w:val="16"/>
          <w:szCs w:val="16"/>
        </w:rPr>
        <w:t xml:space="preserve">. Similarly, </w:t>
      </w:r>
      <w:r w:rsidRPr="00CC00D0">
        <w:rPr>
          <w:highlight w:val="cyan"/>
          <w:u w:val="single"/>
        </w:rPr>
        <w:t xml:space="preserve">there might be </w:t>
      </w:r>
      <w:r w:rsidRPr="00CC00D0">
        <w:rPr>
          <w:rFonts w:eastAsia="Times New Roman"/>
          <w:b/>
          <w:highlight w:val="cyan"/>
          <w:u w:val="single"/>
        </w:rPr>
        <w:t>uncertainty</w:t>
      </w:r>
      <w:r>
        <w:rPr>
          <w:sz w:val="16"/>
          <w:szCs w:val="16"/>
        </w:rPr>
        <w:t xml:space="preserve"> within a country </w:t>
      </w:r>
      <w:r w:rsidRPr="00CC00D0">
        <w:rPr>
          <w:highlight w:val="cyan"/>
          <w:u w:val="single"/>
        </w:rPr>
        <w:t xml:space="preserve">about the role of </w:t>
      </w:r>
      <w:r w:rsidRPr="00CC00D0">
        <w:rPr>
          <w:rFonts w:eastAsia="Times New Roman"/>
          <w:b/>
          <w:highlight w:val="cyan"/>
          <w:u w:val="single"/>
        </w:rPr>
        <w:t>i</w:t>
      </w:r>
      <w:r>
        <w:rPr>
          <w:u w:val="single"/>
        </w:rPr>
        <w:t>nternational</w:t>
      </w:r>
      <w:r w:rsidRPr="00CC00D0">
        <w:rPr>
          <w:highlight w:val="cyan"/>
          <w:u w:val="single"/>
        </w:rPr>
        <w:t xml:space="preserve"> </w:t>
      </w:r>
      <w:r w:rsidRPr="00CC00D0">
        <w:rPr>
          <w:rFonts w:eastAsia="Times New Roman"/>
          <w:b/>
          <w:highlight w:val="cyan"/>
          <w:u w:val="single"/>
        </w:rPr>
        <w:t>law</w:t>
      </w:r>
      <w:r>
        <w:rPr>
          <w:u w:val="single"/>
        </w:rPr>
        <w:t xml:space="preserve"> in domestic judicial </w:t>
      </w:r>
      <w:proofErr w:type="gramStart"/>
      <w:r>
        <w:rPr>
          <w:u w:val="single"/>
        </w:rPr>
        <w:t>deci-sions</w:t>
      </w:r>
      <w:proofErr w:type="gramEnd"/>
      <w:r>
        <w:rPr>
          <w:u w:val="single"/>
        </w:rPr>
        <w:t>.</w:t>
      </w:r>
      <w:r>
        <w:rPr>
          <w:sz w:val="16"/>
          <w:szCs w:val="16"/>
        </w:rPr>
        <w:t xml:space="preserve">142 In other words, the </w:t>
      </w:r>
      <w:proofErr w:type="gramStart"/>
      <w:r w:rsidRPr="00CC00D0">
        <w:rPr>
          <w:highlight w:val="cyan"/>
          <w:u w:val="single"/>
        </w:rPr>
        <w:t>domestic  legal</w:t>
      </w:r>
      <w:proofErr w:type="gramEnd"/>
      <w:r w:rsidRPr="00CC00D0">
        <w:rPr>
          <w:highlight w:val="cyan"/>
          <w:u w:val="single"/>
        </w:rPr>
        <w:t xml:space="preserve"> culture may</w:t>
      </w:r>
      <w:r>
        <w:rPr>
          <w:sz w:val="16"/>
          <w:szCs w:val="16"/>
        </w:rPr>
        <w:t xml:space="preserve"> be de facto suspicious of international law. In order </w:t>
      </w:r>
      <w:proofErr w:type="gramStart"/>
      <w:r>
        <w:rPr>
          <w:sz w:val="16"/>
          <w:szCs w:val="16"/>
        </w:rPr>
        <w:t>to  avoid</w:t>
      </w:r>
      <w:proofErr w:type="gramEnd"/>
      <w:r>
        <w:rPr>
          <w:sz w:val="16"/>
          <w:szCs w:val="16"/>
        </w:rPr>
        <w:t xml:space="preserve"> being over-ruled or treading unnecessarily into controversial areas, </w:t>
      </w:r>
      <w:r>
        <w:rPr>
          <w:rFonts w:eastAsia="Times New Roman"/>
          <w:b/>
          <w:u w:val="single"/>
        </w:rPr>
        <w:t xml:space="preserve">courts might </w:t>
      </w:r>
      <w:r w:rsidRPr="00CC00D0">
        <w:rPr>
          <w:rFonts w:eastAsia="Times New Roman"/>
          <w:b/>
          <w:highlight w:val="cyan"/>
          <w:u w:val="single"/>
        </w:rPr>
        <w:t>blur</w:t>
      </w:r>
      <w:r>
        <w:rPr>
          <w:rFonts w:eastAsia="Times New Roman"/>
          <w:b/>
          <w:u w:val="single"/>
        </w:rPr>
        <w:t xml:space="preserve"> the specific nature of </w:t>
      </w:r>
      <w:r w:rsidRPr="00CC00D0">
        <w:rPr>
          <w:rFonts w:eastAsia="Times New Roman"/>
          <w:b/>
          <w:highlight w:val="cyan"/>
          <w:u w:val="single"/>
        </w:rPr>
        <w:t>the international provision</w:t>
      </w:r>
      <w:r>
        <w:rPr>
          <w:sz w:val="16"/>
          <w:szCs w:val="16"/>
        </w:rPr>
        <w:t xml:space="preserve"> before them. In some instances, judges </w:t>
      </w:r>
      <w:proofErr w:type="gramStart"/>
      <w:r>
        <w:rPr>
          <w:sz w:val="16"/>
          <w:szCs w:val="16"/>
        </w:rPr>
        <w:t>might  not</w:t>
      </w:r>
      <w:proofErr w:type="gramEnd"/>
      <w:r>
        <w:rPr>
          <w:sz w:val="16"/>
          <w:szCs w:val="16"/>
        </w:rPr>
        <w:t xml:space="preserve"> be particularly </w:t>
      </w:r>
      <w:proofErr w:type="spellStart"/>
      <w:proofErr w:type="gramStart"/>
      <w:r>
        <w:rPr>
          <w:sz w:val="16"/>
          <w:szCs w:val="16"/>
        </w:rPr>
        <w:t>familiarwith</w:t>
      </w:r>
      <w:proofErr w:type="spellEnd"/>
      <w:proofErr w:type="gramEnd"/>
      <w:r>
        <w:rPr>
          <w:sz w:val="16"/>
          <w:szCs w:val="16"/>
        </w:rPr>
        <w:t xml:space="preserve"> international law or </w:t>
      </w:r>
      <w:proofErr w:type="gramStart"/>
      <w:r>
        <w:rPr>
          <w:sz w:val="16"/>
          <w:szCs w:val="16"/>
        </w:rPr>
        <w:t>its</w:t>
      </w:r>
      <w:proofErr w:type="gramEnd"/>
      <w:r>
        <w:rPr>
          <w:sz w:val="16"/>
          <w:szCs w:val="16"/>
        </w:rPr>
        <w:t xml:space="preserve"> relationship with </w:t>
      </w:r>
      <w:proofErr w:type="gramStart"/>
      <w:r>
        <w:rPr>
          <w:sz w:val="16"/>
          <w:szCs w:val="16"/>
        </w:rPr>
        <w:t>domestic  law</w:t>
      </w:r>
      <w:proofErr w:type="gramEnd"/>
      <w:r>
        <w:rPr>
          <w:sz w:val="16"/>
          <w:szCs w:val="16"/>
        </w:rPr>
        <w:t xml:space="preserve">. </w:t>
      </w:r>
      <w:r>
        <w:rPr>
          <w:u w:val="single"/>
        </w:rPr>
        <w:t xml:space="preserve">Judges often are steeped in </w:t>
      </w:r>
      <w:proofErr w:type="gramStart"/>
      <w:r>
        <w:rPr>
          <w:u w:val="single"/>
        </w:rPr>
        <w:t>domestic  law</w:t>
      </w:r>
      <w:proofErr w:type="gramEnd"/>
      <w:r>
        <w:rPr>
          <w:u w:val="single"/>
        </w:rPr>
        <w:t xml:space="preserve">, its operation, and its interpretation but </w:t>
      </w:r>
      <w:proofErr w:type="gramStart"/>
      <w:r>
        <w:rPr>
          <w:u w:val="single"/>
        </w:rPr>
        <w:t>have  not</w:t>
      </w:r>
      <w:proofErr w:type="gramEnd"/>
      <w:r>
        <w:rPr>
          <w:u w:val="single"/>
        </w:rPr>
        <w:t xml:space="preserve"> been trained in international law</w:t>
      </w:r>
      <w:r>
        <w:rPr>
          <w:sz w:val="16"/>
          <w:szCs w:val="16"/>
        </w:rPr>
        <w:t xml:space="preserve"> or practiced international law. Accordingly, they might be reluctant to apply international law, even if they are in a monist state and thus theoretically bound to give legal effect to the relevant </w:t>
      </w:r>
      <w:proofErr w:type="spellStart"/>
      <w:proofErr w:type="gramStart"/>
      <w:r>
        <w:rPr>
          <w:sz w:val="16"/>
          <w:szCs w:val="16"/>
        </w:rPr>
        <w:t>provi-sions</w:t>
      </w:r>
      <w:proofErr w:type="spellEnd"/>
      <w:proofErr w:type="gramEnd"/>
      <w:r>
        <w:rPr>
          <w:sz w:val="16"/>
          <w:szCs w:val="16"/>
        </w:rPr>
        <w:t xml:space="preserve"> of international law. A lack of fluency regarding the precise role of international law in domestic litigation may also </w:t>
      </w:r>
      <w:proofErr w:type="spellStart"/>
      <w:r>
        <w:rPr>
          <w:sz w:val="16"/>
          <w:szCs w:val="16"/>
        </w:rPr>
        <w:t>contributeto</w:t>
      </w:r>
      <w:proofErr w:type="spellEnd"/>
      <w:r>
        <w:rPr>
          <w:sz w:val="16"/>
          <w:szCs w:val="16"/>
        </w:rPr>
        <w:t xml:space="preserve"> judges </w:t>
      </w:r>
      <w:proofErr w:type="gramStart"/>
      <w:r>
        <w:rPr>
          <w:sz w:val="16"/>
          <w:szCs w:val="16"/>
        </w:rPr>
        <w:t>giving  more</w:t>
      </w:r>
      <w:proofErr w:type="gramEnd"/>
      <w:r>
        <w:rPr>
          <w:sz w:val="16"/>
          <w:szCs w:val="16"/>
        </w:rPr>
        <w:t xml:space="preserve"> weight to international law than would </w:t>
      </w:r>
      <w:proofErr w:type="spellStart"/>
      <w:r>
        <w:rPr>
          <w:sz w:val="16"/>
          <w:szCs w:val="16"/>
        </w:rPr>
        <w:t>bemerited</w:t>
      </w:r>
      <w:proofErr w:type="spellEnd"/>
      <w:r>
        <w:rPr>
          <w:sz w:val="16"/>
          <w:szCs w:val="16"/>
        </w:rPr>
        <w:t xml:space="preserve"> under conventional legal theory (e.g., in a country with </w:t>
      </w:r>
      <w:proofErr w:type="spellStart"/>
      <w:r>
        <w:rPr>
          <w:sz w:val="16"/>
          <w:szCs w:val="16"/>
        </w:rPr>
        <w:t>adualist</w:t>
      </w:r>
      <w:proofErr w:type="spellEnd"/>
      <w:r>
        <w:rPr>
          <w:sz w:val="16"/>
          <w:szCs w:val="16"/>
        </w:rPr>
        <w:t xml:space="preserve"> system). </w:t>
      </w:r>
      <w:r>
        <w:rPr>
          <w:u w:val="single"/>
        </w:rPr>
        <w:t xml:space="preserve">Even if a judge does accord </w:t>
      </w:r>
      <w:proofErr w:type="gramStart"/>
      <w:r>
        <w:rPr>
          <w:u w:val="single"/>
        </w:rPr>
        <w:t>appropriate weight</w:t>
      </w:r>
      <w:proofErr w:type="gramEnd"/>
      <w:r>
        <w:rPr>
          <w:u w:val="single"/>
        </w:rPr>
        <w:t xml:space="preserve"> to </w:t>
      </w:r>
      <w:proofErr w:type="gramStart"/>
      <w:r>
        <w:rPr>
          <w:u w:val="single"/>
        </w:rPr>
        <w:t>interna-</w:t>
      </w:r>
      <w:proofErr w:type="spellStart"/>
      <w:r>
        <w:rPr>
          <w:u w:val="single"/>
        </w:rPr>
        <w:t>tional</w:t>
      </w:r>
      <w:proofErr w:type="spellEnd"/>
      <w:proofErr w:type="gramEnd"/>
      <w:r>
        <w:rPr>
          <w:u w:val="single"/>
        </w:rPr>
        <w:t xml:space="preserve"> law, the judge might be intentionally </w:t>
      </w:r>
      <w:r>
        <w:rPr>
          <w:rFonts w:eastAsia="Times New Roman"/>
          <w:b/>
          <w:u w:val="single"/>
        </w:rPr>
        <w:t>vague about the ratio-</w:t>
      </w:r>
      <w:proofErr w:type="spellStart"/>
      <w:r>
        <w:rPr>
          <w:rFonts w:eastAsia="Times New Roman"/>
          <w:b/>
          <w:u w:val="single"/>
        </w:rPr>
        <w:t>nale</w:t>
      </w:r>
      <w:proofErr w:type="spellEnd"/>
      <w:r>
        <w:rPr>
          <w:sz w:val="16"/>
          <w:szCs w:val="16"/>
        </w:rPr>
        <w:t xml:space="preserve">.  This might be, for </w:t>
      </w:r>
      <w:proofErr w:type="gramStart"/>
      <w:r>
        <w:rPr>
          <w:sz w:val="16"/>
          <w:szCs w:val="16"/>
        </w:rPr>
        <w:t>example,  because</w:t>
      </w:r>
      <w:proofErr w:type="gramEnd"/>
      <w:r>
        <w:rPr>
          <w:sz w:val="16"/>
          <w:szCs w:val="16"/>
        </w:rPr>
        <w:t xml:space="preserve"> other judges (e.g., </w:t>
      </w:r>
      <w:proofErr w:type="spellStart"/>
      <w:proofErr w:type="gramStart"/>
      <w:r>
        <w:rPr>
          <w:sz w:val="16"/>
          <w:szCs w:val="16"/>
        </w:rPr>
        <w:t>thoseto</w:t>
      </w:r>
      <w:proofErr w:type="spellEnd"/>
      <w:proofErr w:type="gramEnd"/>
      <w:r>
        <w:rPr>
          <w:sz w:val="16"/>
          <w:szCs w:val="16"/>
        </w:rPr>
        <w:t xml:space="preserve"> whom the decision might be appealed) may be less familiar </w:t>
      </w:r>
      <w:proofErr w:type="spellStart"/>
      <w:proofErr w:type="gramStart"/>
      <w:r>
        <w:rPr>
          <w:sz w:val="16"/>
          <w:szCs w:val="16"/>
        </w:rPr>
        <w:t>withor</w:t>
      </w:r>
      <w:proofErr w:type="spellEnd"/>
      <w:proofErr w:type="gramEnd"/>
      <w:r>
        <w:rPr>
          <w:sz w:val="16"/>
          <w:szCs w:val="16"/>
        </w:rPr>
        <w:t xml:space="preserve"> even hostile to international law, as discussed above.</w:t>
      </w:r>
    </w:p>
    <w:bookmarkEnd w:id="2"/>
    <w:p w14:paraId="76A8E096" w14:textId="77777777" w:rsidR="00F8553B" w:rsidRDefault="00F8553B" w:rsidP="00F8553B">
      <w:pPr>
        <w:pStyle w:val="Heading4"/>
      </w:pPr>
      <w:r>
        <w:t>*He’d get impeached</w:t>
      </w:r>
    </w:p>
    <w:p w14:paraId="47BCD560" w14:textId="77777777" w:rsidR="00F8553B" w:rsidRDefault="00F8553B" w:rsidP="00F8553B">
      <w:r>
        <w:rPr>
          <w:b/>
          <w:sz w:val="26"/>
          <w:szCs w:val="26"/>
        </w:rPr>
        <w:t>Blake 17</w:t>
      </w:r>
      <w:r>
        <w:t xml:space="preserve"> (Aaron, writer for Chicago Tribune, “Constitutional crisis? What happens </w:t>
      </w:r>
      <w:r w:rsidRPr="00CC00D0">
        <w:rPr>
          <w:highlight w:val="cyan"/>
          <w:u w:val="single"/>
        </w:rPr>
        <w:t>if Trump decides to ignore a judge’s ruling</w:t>
      </w:r>
      <w:r>
        <w:t>.” https://www.washingtonpost.com/news/the-fix/wp/2017/02/05/constitutional-crisis-what-happens-if-trump-decides-to-ignore-a-judge/?utm_term=.39584211ae36)</w:t>
      </w:r>
    </w:p>
    <w:p w14:paraId="06AEB147" w14:textId="446C8AE0" w:rsidR="00F8553B" w:rsidRPr="00F8553B" w:rsidRDefault="00F8553B" w:rsidP="00F8553B">
      <w:pPr>
        <w:rPr>
          <w:sz w:val="16"/>
          <w:szCs w:val="16"/>
        </w:rPr>
      </w:pPr>
      <w:r>
        <w:rPr>
          <w:sz w:val="16"/>
          <w:szCs w:val="16"/>
        </w:rPr>
        <w:t xml:space="preserve">If Trump were to ever go down this road, Franklin said, the ultimate arbiter would be the other branch of government. </w:t>
      </w:r>
      <w:r w:rsidRPr="00CC00D0">
        <w:rPr>
          <w:highlight w:val="cyan"/>
          <w:u w:val="single"/>
        </w:rPr>
        <w:t>He</w:t>
      </w:r>
      <w:r>
        <w:rPr>
          <w:sz w:val="16"/>
          <w:szCs w:val="16"/>
        </w:rPr>
        <w:t xml:space="preserve"> said Trump </w:t>
      </w:r>
      <w:r w:rsidRPr="00CC00D0">
        <w:rPr>
          <w:highlight w:val="cyan"/>
          <w:u w:val="single"/>
        </w:rPr>
        <w:t>could be held in contempt of court</w:t>
      </w:r>
      <w:r>
        <w:rPr>
          <w:sz w:val="16"/>
          <w:szCs w:val="16"/>
        </w:rPr>
        <w:t xml:space="preserve">, and it would then be up to the House of Representatives. "[Contempt of court], in my opinion, is a 'high crime or misdemeanor' in the meaning of the Constitution, </w:t>
      </w:r>
      <w:r w:rsidRPr="00CC00D0">
        <w:rPr>
          <w:highlight w:val="cyan"/>
          <w:u w:val="single"/>
        </w:rPr>
        <w:t>and</w:t>
      </w:r>
      <w:r>
        <w:rPr>
          <w:sz w:val="16"/>
          <w:szCs w:val="16"/>
        </w:rPr>
        <w:t xml:space="preserve"> he would be </w:t>
      </w:r>
      <w:r w:rsidRPr="00CC00D0">
        <w:rPr>
          <w:rFonts w:eastAsia="Times New Roman"/>
          <w:b/>
          <w:highlight w:val="cyan"/>
          <w:u w:val="single"/>
        </w:rPr>
        <w:t>subject to impeachment</w:t>
      </w:r>
      <w:r>
        <w:rPr>
          <w:sz w:val="16"/>
          <w:szCs w:val="16"/>
        </w:rPr>
        <w:t>,” Franklin said. “Whether or not the House of Representatives would see it that way is another question. It is at that point their call.”</w:t>
      </w:r>
      <w:bookmarkEnd w:id="3"/>
    </w:p>
    <w:p w14:paraId="76D39B6D" w14:textId="77777777" w:rsidR="00F8553B" w:rsidRDefault="00F8553B" w:rsidP="00F8553B">
      <w:pPr>
        <w:pStyle w:val="Heading4"/>
      </w:pPr>
      <w:r>
        <w:t>Courts can make Trump comply – if he refuses, they’d issue contempt orders and force him to</w:t>
      </w:r>
    </w:p>
    <w:p w14:paraId="2EFE8C00" w14:textId="77777777" w:rsidR="00F8553B" w:rsidRDefault="00F8553B" w:rsidP="00F8553B">
      <w:r>
        <w:rPr>
          <w:b/>
          <w:sz w:val="26"/>
          <w:szCs w:val="26"/>
        </w:rPr>
        <w:t>Lithwick 17</w:t>
      </w:r>
      <w:r>
        <w:t xml:space="preserve"> (Dahlia Lithwick, writes about the courts and the law for Slate, Leon Neyfakh, Slate staff writer, and Mark Joseph Stern, writer for Slate, “Crisis Mode”</w:t>
      </w:r>
    </w:p>
    <w:p w14:paraId="764DA8F3" w14:textId="77777777" w:rsidR="00F8553B" w:rsidRDefault="00F8553B" w:rsidP="00F8553B">
      <w:r>
        <w:t>http://www.slate.com/articles/news_and_politics/jurisprudence/2017/01/what_happens_if_donald_trump_refuses_a_federal_court_order.html)</w:t>
      </w:r>
    </w:p>
    <w:p w14:paraId="1C576106" w14:textId="77777777" w:rsidR="00F8553B" w:rsidRDefault="00F8553B" w:rsidP="00F8553B">
      <w:pPr>
        <w:rPr>
          <w:sz w:val="16"/>
          <w:szCs w:val="16"/>
        </w:rPr>
      </w:pPr>
      <w:r>
        <w:rPr>
          <w:sz w:val="16"/>
          <w:szCs w:val="16"/>
        </w:rPr>
        <w:t xml:space="preserve">We reached out to </w:t>
      </w:r>
      <w:proofErr w:type="gramStart"/>
      <w:r>
        <w:rPr>
          <w:sz w:val="16"/>
          <w:szCs w:val="16"/>
        </w:rPr>
        <w:t>a number of</w:t>
      </w:r>
      <w:proofErr w:type="gramEnd"/>
      <w:r>
        <w:rPr>
          <w:sz w:val="16"/>
          <w:szCs w:val="16"/>
        </w:rPr>
        <w:t xml:space="preserve"> </w:t>
      </w:r>
      <w:r>
        <w:rPr>
          <w:u w:val="single"/>
        </w:rPr>
        <w:t>eminent constitutional-law scholars</w:t>
      </w:r>
      <w:r>
        <w:rPr>
          <w:sz w:val="16"/>
          <w:szCs w:val="16"/>
        </w:rPr>
        <w:t xml:space="preserve"> and asked them to handicap </w:t>
      </w:r>
      <w:r w:rsidRPr="00DD1C1C">
        <w:rPr>
          <w:b/>
          <w:bCs/>
          <w:u w:val="single"/>
        </w:rPr>
        <w:t>what will happen next if</w:t>
      </w:r>
      <w:r w:rsidRPr="00DD1C1C">
        <w:rPr>
          <w:b/>
          <w:bCs/>
          <w:sz w:val="16"/>
          <w:szCs w:val="16"/>
        </w:rPr>
        <w:t xml:space="preserve"> it appears that </w:t>
      </w:r>
      <w:r w:rsidRPr="00DD1C1C">
        <w:rPr>
          <w:b/>
          <w:bCs/>
          <w:u w:val="single"/>
        </w:rPr>
        <w:t>the federal government is intent on ignoring the orders of</w:t>
      </w:r>
      <w:r w:rsidRPr="00DD1C1C">
        <w:rPr>
          <w:b/>
          <w:bCs/>
          <w:sz w:val="16"/>
          <w:szCs w:val="16"/>
        </w:rPr>
        <w:t xml:space="preserve"> the </w:t>
      </w:r>
      <w:r w:rsidRPr="00DD1C1C">
        <w:rPr>
          <w:b/>
          <w:bCs/>
          <w:u w:val="single"/>
        </w:rPr>
        <w:t>courts</w:t>
      </w:r>
      <w:r>
        <w:rPr>
          <w:sz w:val="16"/>
          <w:szCs w:val="16"/>
        </w:rPr>
        <w:t xml:space="preserve">. Most agreed that there is no clear modern precedent for the federal government deliberately defying a court order, and that if it turns out that is indeed what’s happening, we will be entering uncharted waters. But a few others offered some more specific guidance. “If the reports are true, there are a couple paths to escalate,” said University of Chicago Law School professor William Baude. Before it gets to that point, though, attempts will have to be made by the judges in question to clarify what they intended with their orders and how exactly officials might be in violation of them. “Most likely,” Baude said, “there will be several rounds of brinksmanship before </w:t>
      </w:r>
      <w:proofErr w:type="gramStart"/>
      <w:r>
        <w:rPr>
          <w:sz w:val="16"/>
          <w:szCs w:val="16"/>
        </w:rPr>
        <w:t>this rises</w:t>
      </w:r>
      <w:proofErr w:type="gramEnd"/>
      <w:r>
        <w:rPr>
          <w:sz w:val="16"/>
          <w:szCs w:val="16"/>
        </w:rPr>
        <w:t xml:space="preserve"> to the level of a constitutional crisis.” Ari Ezra Waldman, the director of the Innovation Center for Law and Technology at New York Law School, said that if </w:t>
      </w:r>
      <w:r w:rsidRPr="00CC00D0">
        <w:rPr>
          <w:highlight w:val="cyan"/>
          <w:u w:val="single"/>
        </w:rPr>
        <w:t>a judge</w:t>
      </w:r>
      <w:r>
        <w:rPr>
          <w:sz w:val="16"/>
          <w:szCs w:val="16"/>
        </w:rPr>
        <w:t xml:space="preserve"> were convinced there was evidence of noncompliance, she </w:t>
      </w:r>
      <w:r w:rsidRPr="00CC00D0">
        <w:rPr>
          <w:highlight w:val="cyan"/>
          <w:u w:val="single"/>
        </w:rPr>
        <w:t xml:space="preserve">could issue a </w:t>
      </w:r>
      <w:r w:rsidRPr="00CC00D0">
        <w:rPr>
          <w:rFonts w:eastAsia="Times New Roman"/>
          <w:b/>
          <w:highlight w:val="cyan"/>
          <w:u w:val="single"/>
        </w:rPr>
        <w:t>contempt order</w:t>
      </w:r>
      <w:r w:rsidRPr="00CC00D0">
        <w:rPr>
          <w:highlight w:val="cyan"/>
          <w:u w:val="single"/>
        </w:rPr>
        <w:t xml:space="preserve"> that imposed</w:t>
      </w:r>
      <w:r>
        <w:rPr>
          <w:sz w:val="16"/>
          <w:szCs w:val="16"/>
        </w:rPr>
        <w:t xml:space="preserve"> certain </w:t>
      </w:r>
      <w:r w:rsidRPr="00CC00D0">
        <w:rPr>
          <w:highlight w:val="cyan"/>
          <w:u w:val="single"/>
        </w:rPr>
        <w:t>sanctions on the government</w:t>
      </w:r>
      <w:r>
        <w:rPr>
          <w:sz w:val="16"/>
          <w:szCs w:val="16"/>
        </w:rPr>
        <w:t xml:space="preserve">. Theoretically, </w:t>
      </w:r>
      <w:r>
        <w:rPr>
          <w:u w:val="single"/>
        </w:rPr>
        <w:t xml:space="preserve">this could take the form of </w:t>
      </w:r>
      <w:r w:rsidRPr="00CC00D0">
        <w:rPr>
          <w:rFonts w:eastAsia="Times New Roman"/>
          <w:b/>
          <w:highlight w:val="cyan"/>
          <w:u w:val="single"/>
        </w:rPr>
        <w:t>jail time</w:t>
      </w:r>
      <w:r w:rsidRPr="00CC00D0">
        <w:rPr>
          <w:highlight w:val="cyan"/>
          <w:u w:val="single"/>
        </w:rPr>
        <w:t xml:space="preserve"> or</w:t>
      </w:r>
      <w:r>
        <w:rPr>
          <w:sz w:val="16"/>
          <w:szCs w:val="16"/>
        </w:rPr>
        <w:t xml:space="preserve">, less dramatically, </w:t>
      </w:r>
      <w:r w:rsidRPr="00CC00D0">
        <w:rPr>
          <w:highlight w:val="cyan"/>
          <w:u w:val="single"/>
        </w:rPr>
        <w:t>fines</w:t>
      </w:r>
      <w:r>
        <w:rPr>
          <w:sz w:val="16"/>
          <w:szCs w:val="16"/>
        </w:rPr>
        <w:t xml:space="preserve"> leveled against individual officials. The process of figuring out who exactly would be held responsible for noncompliance would not be straightforward. </w:t>
      </w:r>
      <w:r w:rsidRPr="00DD1C1C">
        <w:rPr>
          <w:sz w:val="16"/>
          <w:szCs w:val="16"/>
        </w:rPr>
        <w:t>“</w:t>
      </w:r>
      <w:r w:rsidRPr="00DD1C1C">
        <w:rPr>
          <w:u w:val="single"/>
        </w:rPr>
        <w:t>There would be a contempt hearing, and</w:t>
      </w:r>
      <w:r w:rsidRPr="00DD1C1C">
        <w:rPr>
          <w:sz w:val="16"/>
          <w:szCs w:val="16"/>
        </w:rPr>
        <w:t xml:space="preserve"> </w:t>
      </w:r>
      <w:proofErr w:type="spellStart"/>
      <w:r w:rsidRPr="00DD1C1C">
        <w:rPr>
          <w:u w:val="single"/>
        </w:rPr>
        <w:t>CBP</w:t>
      </w:r>
      <w:proofErr w:type="spellEnd"/>
      <w:r w:rsidRPr="00DD1C1C">
        <w:rPr>
          <w:u w:val="single"/>
        </w:rPr>
        <w:t xml:space="preserve"> would</w:t>
      </w:r>
      <w:r w:rsidRPr="00DD1C1C">
        <w:rPr>
          <w:sz w:val="16"/>
          <w:szCs w:val="16"/>
        </w:rPr>
        <w:t xml:space="preserve"> likely </w:t>
      </w:r>
      <w:r w:rsidRPr="00DD1C1C">
        <w:rPr>
          <w:u w:val="single"/>
        </w:rPr>
        <w:t>have to produce records of who up the chain of command is directing them to act,</w:t>
      </w:r>
      <w:r w:rsidRPr="00DD1C1C">
        <w:rPr>
          <w:sz w:val="16"/>
          <w:szCs w:val="16"/>
        </w:rPr>
        <w:t xml:space="preserve">” said Carolyn Shapiro, an associate professor of law and co-director of the Institute on the Supreme Court of the United States at the Illinois Institute of Technology Chicago-Kent College of Law. “If these violations are truly systemic, a judge would want to know who was doing what and where the officers on the ground got those instructions. And those </w:t>
      </w:r>
      <w:r w:rsidRPr="00DD1C1C">
        <w:rPr>
          <w:rFonts w:eastAsia="Times New Roman"/>
          <w:b/>
          <w:u w:val="single"/>
        </w:rPr>
        <w:t>higher-level people could be held in contempt</w:t>
      </w:r>
      <w:r w:rsidRPr="00DD1C1C">
        <w:rPr>
          <w:sz w:val="16"/>
          <w:szCs w:val="16"/>
        </w:rPr>
        <w:t xml:space="preserve">.” According to Doug Laycock, a professor at the University of Virginia School of Law, the likelihood that we would see fines or jail time even if a contempt order did come down is very slim—in large part because neither the judge, nor the government, has any interest in having the situation devolve to that point. “Judges are much more likely to threaten sanctions than to actually impose them,” Laycock wrote in an email. What typically happens instead—and it’s worth noting that “typically” here refers to much less fraught circumstances than the ones we face today—is that the judge “tries to keep ramping up the </w:t>
      </w:r>
      <w:proofErr w:type="gramStart"/>
      <w:r w:rsidRPr="00DD1C1C">
        <w:rPr>
          <w:sz w:val="16"/>
          <w:szCs w:val="16"/>
        </w:rPr>
        <w:t>pressure, but</w:t>
      </w:r>
      <w:proofErr w:type="gramEnd"/>
      <w:r w:rsidRPr="00DD1C1C">
        <w:rPr>
          <w:sz w:val="16"/>
          <w:szCs w:val="16"/>
        </w:rPr>
        <w:t xml:space="preserve"> tries to avoid reaching the point where he has no choice but to send someone to jail.” That said, there are two special dimensions of the present situation that bear consideration, Laycock added. One is that no one really knows how Trump and his fundamentally unpredictable administration would behave in response to a judicial contempt order. The other is that the court orders stemming from Trump’s travel ban offer the government “very little wiggle room,” meaning that the dance that usually follows a contempt order would be much more constrained than it usually is. As Laycock put it: “This is not like an injunction to reform a prison or desegregate a school system. Let lawyers see the people you’re detaining at Dulles Airport has some unambiguous applications.”</w:t>
      </w:r>
      <w:r>
        <w:rPr>
          <w:sz w:val="16"/>
          <w:szCs w:val="16"/>
        </w:rPr>
        <w:t xml:space="preserve"> </w:t>
      </w:r>
      <w:r>
        <w:rPr>
          <w:u w:val="single"/>
        </w:rPr>
        <w:t xml:space="preserve">What happens </w:t>
      </w:r>
      <w:r w:rsidRPr="00CC00D0">
        <w:rPr>
          <w:highlight w:val="cyan"/>
          <w:u w:val="single"/>
        </w:rPr>
        <w:t>if Trump</w:t>
      </w:r>
      <w:r>
        <w:rPr>
          <w:u w:val="single"/>
        </w:rPr>
        <w:t xml:space="preserve"> and his people simply </w:t>
      </w:r>
      <w:r w:rsidRPr="00CC00D0">
        <w:rPr>
          <w:highlight w:val="cyan"/>
          <w:u w:val="single"/>
        </w:rPr>
        <w:t>decline</w:t>
      </w:r>
      <w:r>
        <w:rPr>
          <w:sz w:val="16"/>
          <w:szCs w:val="16"/>
        </w:rPr>
        <w:t xml:space="preserve"> to back </w:t>
      </w:r>
      <w:r w:rsidRPr="00DD1C1C">
        <w:rPr>
          <w:sz w:val="16"/>
          <w:szCs w:val="16"/>
        </w:rPr>
        <w:t xml:space="preserve">down, </w:t>
      </w:r>
      <w:r w:rsidRPr="00DD1C1C">
        <w:rPr>
          <w:u w:val="single"/>
        </w:rPr>
        <w:t>even after a judge gives them an opportunity to comply?</w:t>
      </w:r>
      <w:r w:rsidRPr="00DD1C1C">
        <w:rPr>
          <w:sz w:val="16"/>
          <w:szCs w:val="16"/>
        </w:rPr>
        <w:t xml:space="preserve"> According to Wal</w:t>
      </w:r>
      <w:r>
        <w:rPr>
          <w:sz w:val="16"/>
          <w:szCs w:val="16"/>
        </w:rPr>
        <w:t xml:space="preserve">dman, </w:t>
      </w:r>
      <w:r>
        <w:rPr>
          <w:u w:val="single"/>
        </w:rPr>
        <w:t xml:space="preserve">that’s when </w:t>
      </w:r>
      <w:r w:rsidRPr="00CC00D0">
        <w:rPr>
          <w:highlight w:val="cyan"/>
          <w:u w:val="single"/>
        </w:rPr>
        <w:t>a judge could call</w:t>
      </w:r>
      <w:r>
        <w:rPr>
          <w:u w:val="single"/>
        </w:rPr>
        <w:t xml:space="preserve"> the </w:t>
      </w:r>
      <w:r w:rsidRPr="00CC00D0">
        <w:rPr>
          <w:highlight w:val="cyan"/>
          <w:u w:val="single"/>
        </w:rPr>
        <w:t>U.S. Marshals in</w:t>
      </w:r>
      <w:r>
        <w:rPr>
          <w:u w:val="single"/>
        </w:rPr>
        <w:t xml:space="preserve"> to enforce the order.</w:t>
      </w:r>
      <w:r>
        <w:rPr>
          <w:sz w:val="16"/>
          <w:szCs w:val="16"/>
        </w:rPr>
        <w:t xml:space="preserve"> In the case of Dulles, that could mean pitting U.S. Marshals against armed agents at airports. “This,” Waldman wrote, “is what sets us up for a darker, dangerous turn.”</w:t>
      </w:r>
    </w:p>
    <w:p w14:paraId="5F31E8A3" w14:textId="77777777" w:rsidR="00F8553B" w:rsidRDefault="00F8553B" w:rsidP="00F8553B">
      <w:pPr>
        <w:pStyle w:val="Heading4"/>
      </w:pPr>
      <w:r>
        <w:t>*Travel ban proves Trump won’t defy court orders</w:t>
      </w:r>
    </w:p>
    <w:p w14:paraId="18B69DAB" w14:textId="77777777" w:rsidR="00F8553B" w:rsidRDefault="00F8553B" w:rsidP="00F8553B">
      <w:r>
        <w:rPr>
          <w:b/>
          <w:sz w:val="26"/>
          <w:szCs w:val="26"/>
        </w:rPr>
        <w:t>Blake 17</w:t>
      </w:r>
      <w:r>
        <w:t xml:space="preserve"> (Aaron, writer for Chicago Tribune, “Analysis: What happens if Trump decides to ignore a judge's ruling?” http://www.chicagotribune.com/news/nationworld/politics/ct-donald-trump-travel-ban-analysis-20170205-story.html)</w:t>
      </w:r>
    </w:p>
    <w:p w14:paraId="30CB648A" w14:textId="77777777" w:rsidR="00F8553B" w:rsidRDefault="00F8553B" w:rsidP="00F8553B">
      <w:pPr>
        <w:rPr>
          <w:u w:val="single"/>
        </w:rPr>
      </w:pPr>
      <w:r w:rsidRPr="00CC00D0">
        <w:rPr>
          <w:highlight w:val="cyan"/>
          <w:u w:val="single"/>
        </w:rPr>
        <w:t>First came a</w:t>
      </w:r>
      <w:r>
        <w:rPr>
          <w:u w:val="single"/>
        </w:rPr>
        <w:t xml:space="preserve"> White House </w:t>
      </w:r>
      <w:r w:rsidRPr="00CC00D0">
        <w:rPr>
          <w:highlight w:val="cyan"/>
          <w:u w:val="single"/>
        </w:rPr>
        <w:t>statement calling the ruling "outrageous"</w:t>
      </w:r>
      <w:r>
        <w:rPr>
          <w:sz w:val="16"/>
          <w:szCs w:val="16"/>
        </w:rPr>
        <w:t xml:space="preserve"> (the word was later taken out). </w:t>
      </w:r>
      <w:r w:rsidRPr="00CC00D0">
        <w:rPr>
          <w:highlight w:val="cyan"/>
          <w:u w:val="single"/>
        </w:rPr>
        <w:t>Then</w:t>
      </w:r>
      <w:r>
        <w:rPr>
          <w:u w:val="single"/>
        </w:rPr>
        <w:t xml:space="preserve"> came Trump's </w:t>
      </w:r>
      <w:r w:rsidRPr="00CC00D0">
        <w:rPr>
          <w:highlight w:val="cyan"/>
          <w:u w:val="single"/>
        </w:rPr>
        <w:t>many tweets</w:t>
      </w:r>
      <w:r>
        <w:rPr>
          <w:u w:val="single"/>
        </w:rPr>
        <w:t>,</w:t>
      </w:r>
      <w:r>
        <w:rPr>
          <w:sz w:val="16"/>
          <w:szCs w:val="16"/>
        </w:rPr>
        <w:t xml:space="preserve"> which were scattered throughout the day Saturday and </w:t>
      </w:r>
      <w:proofErr w:type="gramStart"/>
      <w:r>
        <w:rPr>
          <w:sz w:val="16"/>
          <w:szCs w:val="16"/>
        </w:rPr>
        <w:t>actually seemed</w:t>
      </w:r>
      <w:proofErr w:type="gramEnd"/>
      <w:r>
        <w:rPr>
          <w:sz w:val="16"/>
          <w:szCs w:val="16"/>
        </w:rPr>
        <w:t xml:space="preserve"> to question the judge's authority. </w:t>
      </w:r>
      <w:r>
        <w:rPr>
          <w:u w:val="single"/>
        </w:rPr>
        <w:t xml:space="preserve">And </w:t>
      </w:r>
      <w:r w:rsidRPr="00CC00D0">
        <w:rPr>
          <w:highlight w:val="cyan"/>
          <w:u w:val="single"/>
        </w:rPr>
        <w:t>then</w:t>
      </w:r>
      <w:r>
        <w:rPr>
          <w:sz w:val="16"/>
          <w:szCs w:val="16"/>
        </w:rPr>
        <w:t xml:space="preserve">, in its appeal, the Trump administration said the lower-court judge shouldn't be "second-guessing" the president. </w:t>
      </w:r>
      <w:r>
        <w:rPr>
          <w:u w:val="single"/>
        </w:rPr>
        <w:t xml:space="preserve">The administration is </w:t>
      </w:r>
      <w:r w:rsidRPr="00CC00D0">
        <w:rPr>
          <w:rFonts w:eastAsia="Times New Roman"/>
          <w:b/>
          <w:highlight w:val="cyan"/>
          <w:u w:val="single"/>
        </w:rPr>
        <w:t>complying with the order</w:t>
      </w:r>
      <w:r>
        <w:rPr>
          <w:u w:val="single"/>
        </w:rPr>
        <w:t xml:space="preserve">. </w:t>
      </w:r>
      <w:r>
        <w:rPr>
          <w:sz w:val="16"/>
          <w:szCs w:val="16"/>
        </w:rPr>
        <w:t xml:space="preserve">But Trump's tweets and this type of rhetoric about the judge's authority begs the question: What if it didn't? What if Trump -- or any president -- decided too much was at stake or that he didn't recognize (in his words) "this so-called judge's" authority? It's something experts on executive authority have been chewing over. Given Trump's populist campaign, admiration for authoritarian leaders and expressed skepticism toward the political establishment, some think it's </w:t>
      </w:r>
      <w:proofErr w:type="spellStart"/>
      <w:r>
        <w:rPr>
          <w:sz w:val="16"/>
          <w:szCs w:val="16"/>
        </w:rPr>
        <w:t>it's</w:t>
      </w:r>
      <w:proofErr w:type="spellEnd"/>
      <w:r>
        <w:rPr>
          <w:sz w:val="16"/>
          <w:szCs w:val="16"/>
        </w:rPr>
        <w:t xml:space="preserve"> possible he takes on the judicial establishment, too. "They're spoiling for a fight, and that's what populists do," said Daniel P. Franklin, a professor at Georgia State University. "And I think that's the way it plays out -- maybe not on this issue, but on something." </w:t>
      </w:r>
      <w:r w:rsidRPr="00CC00D0">
        <w:rPr>
          <w:highlight w:val="cyan"/>
          <w:u w:val="single"/>
        </w:rPr>
        <w:t>I'll emphasize</w:t>
      </w:r>
      <w:r>
        <w:rPr>
          <w:u w:val="single"/>
        </w:rPr>
        <w:t xml:space="preserve"> upfront that the </w:t>
      </w:r>
      <w:r w:rsidRPr="00CC00D0">
        <w:rPr>
          <w:rFonts w:eastAsia="Times New Roman"/>
          <w:b/>
          <w:highlight w:val="cyan"/>
          <w:u w:val="single"/>
        </w:rPr>
        <w:t>Trump</w:t>
      </w:r>
      <w:r>
        <w:rPr>
          <w:u w:val="single"/>
        </w:rPr>
        <w:t xml:space="preserve"> administration </w:t>
      </w:r>
      <w:r w:rsidRPr="00CC00D0">
        <w:rPr>
          <w:rFonts w:eastAsia="Times New Roman"/>
          <w:b/>
          <w:highlight w:val="cyan"/>
          <w:u w:val="single"/>
        </w:rPr>
        <w:t>has given no indication</w:t>
      </w:r>
      <w:r>
        <w:rPr>
          <w:u w:val="single"/>
        </w:rPr>
        <w:t xml:space="preserve"> that </w:t>
      </w:r>
      <w:r w:rsidRPr="00CC00D0">
        <w:rPr>
          <w:rFonts w:eastAsia="Times New Roman"/>
          <w:b/>
          <w:highlight w:val="cyan"/>
          <w:u w:val="single"/>
        </w:rPr>
        <w:t xml:space="preserve">they'll </w:t>
      </w:r>
      <w:proofErr w:type="gramStart"/>
      <w:r w:rsidRPr="00CC00D0">
        <w:rPr>
          <w:rFonts w:eastAsia="Times New Roman"/>
          <w:b/>
          <w:highlight w:val="cyan"/>
          <w:u w:val="single"/>
        </w:rPr>
        <w:t>actually ignore</w:t>
      </w:r>
      <w:proofErr w:type="gramEnd"/>
      <w:r w:rsidRPr="00CC00D0">
        <w:rPr>
          <w:rFonts w:eastAsia="Times New Roman"/>
          <w:b/>
          <w:highlight w:val="cyan"/>
          <w:u w:val="single"/>
        </w:rPr>
        <w:t xml:space="preserve"> this</w:t>
      </w:r>
      <w:r>
        <w:rPr>
          <w:sz w:val="16"/>
          <w:szCs w:val="16"/>
        </w:rPr>
        <w:t xml:space="preserve"> </w:t>
      </w:r>
      <w:proofErr w:type="gramStart"/>
      <w:r>
        <w:rPr>
          <w:sz w:val="16"/>
          <w:szCs w:val="16"/>
        </w:rPr>
        <w:t xml:space="preserve">particular </w:t>
      </w:r>
      <w:r>
        <w:rPr>
          <w:u w:val="single"/>
        </w:rPr>
        <w:t>court</w:t>
      </w:r>
      <w:proofErr w:type="gramEnd"/>
      <w:r>
        <w:rPr>
          <w:u w:val="single"/>
        </w:rPr>
        <w:t xml:space="preserve"> </w:t>
      </w:r>
      <w:r w:rsidRPr="00CC00D0">
        <w:rPr>
          <w:rFonts w:eastAsia="Times New Roman"/>
          <w:b/>
          <w:highlight w:val="cyan"/>
          <w:u w:val="single"/>
        </w:rPr>
        <w:t>order -- or any other</w:t>
      </w:r>
      <w:r>
        <w:rPr>
          <w:sz w:val="16"/>
          <w:szCs w:val="16"/>
        </w:rPr>
        <w:t xml:space="preserve">. (They're appealing, and the 9th Circuit declined to immediately reinstate the ban early Sunday morning.) And </w:t>
      </w:r>
      <w:r w:rsidRPr="00CC00D0">
        <w:rPr>
          <w:rFonts w:eastAsia="Times New Roman"/>
          <w:b/>
          <w:highlight w:val="cyan"/>
          <w:u w:val="single"/>
        </w:rPr>
        <w:t>doing so would take things further than</w:t>
      </w:r>
      <w:r>
        <w:rPr>
          <w:u w:val="single"/>
        </w:rPr>
        <w:t xml:space="preserve"> most </w:t>
      </w:r>
      <w:r w:rsidRPr="00CC00D0">
        <w:rPr>
          <w:rFonts w:eastAsia="Times New Roman"/>
          <w:b/>
          <w:highlight w:val="cyan"/>
          <w:u w:val="single"/>
        </w:rPr>
        <w:t>any president ever has</w:t>
      </w:r>
      <w:r>
        <w:rPr>
          <w:u w:val="single"/>
        </w:rPr>
        <w:t>; Franklin said he's not aware of when a president "purposely ignored a direct court order."</w:t>
      </w:r>
    </w:p>
    <w:p w14:paraId="24F6BEBC" w14:textId="77777777" w:rsidR="00F8553B" w:rsidRDefault="00F8553B" w:rsidP="00F8553B">
      <w:pPr>
        <w:pStyle w:val="Heading4"/>
        <w:rPr>
          <w:sz w:val="26"/>
        </w:rPr>
      </w:pPr>
      <w:r>
        <w:rPr>
          <w:b w:val="0"/>
        </w:rPr>
        <w:t xml:space="preserve">Specifically, model collapse makes </w:t>
      </w:r>
      <w:r>
        <w:rPr>
          <w:b w:val="0"/>
          <w:u w:val="single"/>
        </w:rPr>
        <w:t>intentional data poisoning</w:t>
      </w:r>
      <w:r>
        <w:rPr>
          <w:b w:val="0"/>
        </w:rPr>
        <w:t xml:space="preserve"> more effective</w:t>
      </w:r>
    </w:p>
    <w:p w14:paraId="28FFF390" w14:textId="77777777" w:rsidR="00F8553B" w:rsidRDefault="00F8553B" w:rsidP="00F8553B">
      <w:proofErr w:type="spellStart"/>
      <w:r>
        <w:rPr>
          <w:rStyle w:val="Style13ptBold"/>
        </w:rPr>
        <w:t>Shumailov</w:t>
      </w:r>
      <w:proofErr w:type="spellEnd"/>
      <w:r>
        <w:rPr>
          <w:rStyle w:val="Style13ptBold"/>
        </w:rPr>
        <w:t xml:space="preserve"> et al. 23</w:t>
      </w:r>
      <w:r>
        <w:t xml:space="preserve"> (Ilia Shumailov, University of Oxford, PhD in Computer Science from Cambridge. Zakhar Shumaylov, University of Cambridge. Yiren Zhao, Imperial College London. Yarin Gal, University of Oxford. Nicolas Papernot, University of Toronto &amp; Vector Institute. Ross Anderson, University of Cambridge &amp; University of Edinburgh. “THE CURSE OF RECURSION: TRAINING ON GENERATED DATA MAKES MODELS FORGET” last revised 4/14/2024. </w:t>
      </w:r>
      <w:proofErr w:type="spellStart"/>
      <w:r>
        <w:t>Arxiv</w:t>
      </w:r>
      <w:proofErr w:type="spellEnd"/>
      <w:r>
        <w:t xml:space="preserve">. Accessed 6/10/2024 from </w:t>
      </w:r>
      <w:hyperlink r:id="rId12" w:history="1">
        <w:r>
          <w:rPr>
            <w:rStyle w:val="Hyperlink"/>
          </w:rPr>
          <w:t xml:space="preserve">https://arxiv.org/abs/2305.17493) </w:t>
        </w:r>
        <w:proofErr w:type="spellStart"/>
        <w:r>
          <w:rPr>
            <w:rStyle w:val="Hyperlink"/>
          </w:rPr>
          <w:t>wtk</w:t>
        </w:r>
        <w:proofErr w:type="spellEnd"/>
      </w:hyperlink>
    </w:p>
    <w:p w14:paraId="7E2F96CD" w14:textId="77777777" w:rsidR="00F8553B" w:rsidRDefault="00F8553B" w:rsidP="00F8553B">
      <w:pPr>
        <w:spacing w:after="0"/>
      </w:pPr>
      <w:r>
        <w:rPr>
          <w:rStyle w:val="StyleUnderline"/>
          <w:highlight w:val="cyan"/>
        </w:rPr>
        <w:t>Poisoning attacks are crafted</w:t>
      </w:r>
      <w:r>
        <w:rPr>
          <w:rStyle w:val="StyleUnderline"/>
        </w:rPr>
        <w:t xml:space="preserve"> and inserted </w:t>
      </w:r>
      <w:r>
        <w:rPr>
          <w:rStyle w:val="StyleUnderline"/>
          <w:highlight w:val="cyan"/>
        </w:rPr>
        <w:t>during training</w:t>
      </w:r>
      <w:r>
        <w:rPr>
          <w:rStyle w:val="StyleUnderline"/>
        </w:rPr>
        <w:t xml:space="preserve"> </w:t>
      </w:r>
      <w:proofErr w:type="gramStart"/>
      <w:r>
        <w:rPr>
          <w:rStyle w:val="StyleUnderline"/>
        </w:rPr>
        <w:t xml:space="preserve">in order </w:t>
      </w:r>
      <w:r>
        <w:rPr>
          <w:rStyle w:val="StyleUnderline"/>
          <w:highlight w:val="cyan"/>
        </w:rPr>
        <w:t>to</w:t>
      </w:r>
      <w:proofErr w:type="gramEnd"/>
      <w:r>
        <w:rPr>
          <w:rStyle w:val="StyleUnderline"/>
          <w:highlight w:val="cyan"/>
        </w:rPr>
        <w:t xml:space="preserve"> degrade the model’s performance when deployed</w:t>
      </w:r>
      <w:r>
        <w:t xml:space="preserve"> [Biggio et al., 2012]. </w:t>
      </w:r>
      <w:r>
        <w:rPr>
          <w:rStyle w:val="StyleUnderline"/>
          <w:highlight w:val="cyan"/>
        </w:rPr>
        <w:t>Malicious data can be inserted</w:t>
      </w:r>
      <w:r>
        <w:rPr>
          <w:rStyle w:val="StyleUnderline"/>
        </w:rPr>
        <w:t xml:space="preserve"> into training data to induce unintended behaviors</w:t>
      </w:r>
      <w:r>
        <w:t xml:space="preserve"> that can be activated by special triggers [Gu et al., 2017]. </w:t>
      </w:r>
      <w:r>
        <w:rPr>
          <w:rStyle w:val="StyleUnderline"/>
        </w:rPr>
        <w:t>The early literature on data poisoning focused mainly on supervised learning</w:t>
      </w:r>
      <w:r>
        <w:t xml:space="preserve">, where classifiers are trained with labeled samples. </w:t>
      </w:r>
      <w:r>
        <w:rPr>
          <w:rStyle w:val="StyleUnderline"/>
        </w:rPr>
        <w:t xml:space="preserve">But </w:t>
      </w:r>
      <w:r>
        <w:rPr>
          <w:rStyle w:val="StyleUnderline"/>
          <w:highlight w:val="cyan"/>
        </w:rPr>
        <w:t>with the emergence of</w:t>
      </w:r>
      <w:r>
        <w:t xml:space="preserve"> contrastive learning [Radford et al., 2021] and </w:t>
      </w:r>
      <w:r>
        <w:rPr>
          <w:rStyle w:val="StyleUnderline"/>
          <w:highlight w:val="cyan"/>
        </w:rPr>
        <w:t>LLMs</w:t>
      </w:r>
      <w:r>
        <w:t xml:space="preserve"> [Brown et al., 2020], </w:t>
      </w:r>
      <w:r>
        <w:rPr>
          <w:rStyle w:val="StyleUnderline"/>
          <w:highlight w:val="cyan"/>
        </w:rPr>
        <w:t>more recent models are trained with large-scale web crawls</w:t>
      </w:r>
      <w:r>
        <w:rPr>
          <w:highlight w:val="cyan"/>
        </w:rPr>
        <w:t xml:space="preserve">, </w:t>
      </w:r>
      <w:r>
        <w:rPr>
          <w:rStyle w:val="StyleUnderline"/>
          <w:highlight w:val="cyan"/>
        </w:rPr>
        <w:t xml:space="preserve">making data poisoning attacks </w:t>
      </w:r>
      <w:r>
        <w:rPr>
          <w:rStyle w:val="Emphasis"/>
          <w:highlight w:val="cyan"/>
        </w:rPr>
        <w:t>more feasible on these untrustworthy web sources</w:t>
      </w:r>
      <w:r>
        <w:t xml:space="preserve">. Recent studies have demonstrated that </w:t>
      </w:r>
      <w:r>
        <w:rPr>
          <w:rStyle w:val="StyleUnderline"/>
        </w:rPr>
        <w:t>web-scale datasets can be poisoned by introducing malicious data into a small percentage of samples</w:t>
      </w:r>
      <w:r>
        <w:t xml:space="preserve"> [Carlini and Terzis, 2021, Carlini et al., 2023].</w:t>
      </w:r>
    </w:p>
    <w:p w14:paraId="02B93F39" w14:textId="77777777" w:rsidR="00F8553B" w:rsidRDefault="00F8553B" w:rsidP="00F8553B">
      <w:pPr>
        <w:spacing w:after="0"/>
      </w:pPr>
      <w:r>
        <w:t>3 What is Model Collapse?</w:t>
      </w:r>
    </w:p>
    <w:p w14:paraId="17BB0DDB" w14:textId="77777777" w:rsidR="00F8553B" w:rsidRDefault="00F8553B" w:rsidP="00F8553B">
      <w:pPr>
        <w:spacing w:after="0"/>
      </w:pPr>
      <w:r>
        <w:t xml:space="preserve">Definition 3.1 (Model Collapse). </w:t>
      </w:r>
      <w:r>
        <w:rPr>
          <w:rStyle w:val="StyleUnderline"/>
          <w:highlight w:val="cyan"/>
        </w:rPr>
        <w:t>Model Collapse</w:t>
      </w:r>
      <w:r>
        <w:rPr>
          <w:rStyle w:val="StyleUnderline"/>
        </w:rPr>
        <w:t xml:space="preserve"> is a degenerative process </w:t>
      </w:r>
      <w:r>
        <w:rPr>
          <w:rStyle w:val="StyleUnderline"/>
          <w:highlight w:val="cyan"/>
        </w:rPr>
        <w:t>affect</w:t>
      </w:r>
      <w:r>
        <w:rPr>
          <w:rStyle w:val="StyleUnderline"/>
        </w:rPr>
        <w:t xml:space="preserve">ing </w:t>
      </w:r>
      <w:r>
        <w:rPr>
          <w:rStyle w:val="StyleUnderline"/>
          <w:highlight w:val="cyan"/>
        </w:rPr>
        <w:t>generations of learned generative models</w:t>
      </w:r>
      <w:r>
        <w:rPr>
          <w:highlight w:val="cyan"/>
        </w:rPr>
        <w:t xml:space="preserve">, </w:t>
      </w:r>
      <w:r>
        <w:rPr>
          <w:rStyle w:val="StyleUnderline"/>
          <w:highlight w:val="cyan"/>
        </w:rPr>
        <w:t xml:space="preserve">where generated data end up </w:t>
      </w:r>
      <w:r>
        <w:rPr>
          <w:rStyle w:val="Emphasis"/>
          <w:highlight w:val="cyan"/>
        </w:rPr>
        <w:t>polluting the training set of the next generation of models</w:t>
      </w:r>
      <w:r>
        <w:t xml:space="preserve">; being trained on polluted data, they then mis-perceive reality. We separate two special cases: early model collapse and late model collapse. In early model collapse the model begins losing information about the tails of the distribution; in the late model collapse model entangles different modes of the original distributions and converges </w:t>
      </w:r>
      <w:proofErr w:type="gramStart"/>
      <w:r>
        <w:t>to</w:t>
      </w:r>
      <w:proofErr w:type="gramEnd"/>
      <w:r>
        <w:t xml:space="preserve"> a distribution that carries little resemblance to the original one, often with very small variance.</w:t>
      </w:r>
    </w:p>
    <w:p w14:paraId="7E0F3B1C" w14:textId="77777777" w:rsidR="00F8553B" w:rsidRDefault="00F8553B" w:rsidP="00F8553B">
      <w:pPr>
        <w:pStyle w:val="Heading4"/>
        <w:rPr>
          <w:sz w:val="26"/>
        </w:rPr>
      </w:pPr>
      <w:r>
        <w:rPr>
          <w:b w:val="0"/>
        </w:rPr>
        <w:t xml:space="preserve">Model collapse is a </w:t>
      </w:r>
      <w:r>
        <w:rPr>
          <w:b w:val="0"/>
          <w:u w:val="single"/>
        </w:rPr>
        <w:t>likely certainty</w:t>
      </w:r>
      <w:r>
        <w:rPr>
          <w:b w:val="0"/>
        </w:rPr>
        <w:t xml:space="preserve"> with synthetic training</w:t>
      </w:r>
    </w:p>
    <w:p w14:paraId="295BACFD" w14:textId="77777777" w:rsidR="00F8553B" w:rsidRDefault="00F8553B" w:rsidP="00F8553B">
      <w:proofErr w:type="spellStart"/>
      <w:r>
        <w:rPr>
          <w:rStyle w:val="Style13ptBold"/>
        </w:rPr>
        <w:t>Feremenga</w:t>
      </w:r>
      <w:proofErr w:type="spellEnd"/>
      <w:r>
        <w:rPr>
          <w:rStyle w:val="Style13ptBold"/>
        </w:rPr>
        <w:t xml:space="preserve"> 24</w:t>
      </w:r>
      <w:r>
        <w:t xml:space="preserve"> (Last </w:t>
      </w:r>
      <w:proofErr w:type="spellStart"/>
      <w:r>
        <w:t>Feremenga</w:t>
      </w:r>
      <w:proofErr w:type="spellEnd"/>
      <w:r>
        <w:t xml:space="preserve">, Director of Data Science at </w:t>
      </w:r>
      <w:proofErr w:type="spellStart"/>
      <w:r>
        <w:t>Saijfr</w:t>
      </w:r>
      <w:proofErr w:type="spellEnd"/>
      <w:r>
        <w:t xml:space="preserve">. “Could AI-generated data lead to model collapse? How to prevent it.” 2/13/2024. Accessed 6/10/2024. https://saifr.ai/blog/could-ai-generated-data-lead-to-model-collapse-how-to-prevent-it) </w:t>
      </w:r>
      <w:proofErr w:type="spellStart"/>
      <w:r>
        <w:t>wtk</w:t>
      </w:r>
      <w:proofErr w:type="spellEnd"/>
    </w:p>
    <w:p w14:paraId="3D083DA7" w14:textId="77777777" w:rsidR="00F8553B" w:rsidRDefault="00F8553B" w:rsidP="00F8553B">
      <w:pPr>
        <w:spacing w:after="0"/>
      </w:pPr>
      <w:r>
        <w:rPr>
          <w:rStyle w:val="StyleUnderline"/>
        </w:rPr>
        <w:t>One significant concern is 'model collapse', where the quality of future generations of models can deteriorate</w:t>
      </w:r>
      <w:r>
        <w:t xml:space="preserve">. In this scenario, </w:t>
      </w:r>
      <w:r>
        <w:rPr>
          <w:rStyle w:val="StyleUnderline"/>
        </w:rPr>
        <w:t>not only can the model start to misinterpret reality</w:t>
      </w:r>
      <w:r>
        <w:t xml:space="preserve"> from a human perspective, but </w:t>
      </w:r>
      <w:r>
        <w:rPr>
          <w:rStyle w:val="StyleUnderline"/>
        </w:rPr>
        <w:t>it can also believe this misinterpretation to be real</w:t>
      </w:r>
      <w:r>
        <w:t xml:space="preserve">. A research team from the Universities of Oxford and Cambridge identified this phenomenon through controlled experiments. They discovered </w:t>
      </w:r>
      <w:r>
        <w:rPr>
          <w:rStyle w:val="StyleUnderline"/>
        </w:rPr>
        <w:t xml:space="preserve">that </w:t>
      </w:r>
      <w:r>
        <w:rPr>
          <w:rStyle w:val="StyleUnderline"/>
          <w:highlight w:val="cyan"/>
        </w:rPr>
        <w:t>if future generative models are trained with</w:t>
      </w:r>
      <w:r>
        <w:rPr>
          <w:rStyle w:val="StyleUnderline"/>
        </w:rPr>
        <w:t xml:space="preserve"> outputs from </w:t>
      </w:r>
      <w:r>
        <w:rPr>
          <w:rStyle w:val="StyleUnderline"/>
          <w:highlight w:val="cyan"/>
        </w:rPr>
        <w:t>their predecessors</w:t>
      </w:r>
      <w:r>
        <w:t xml:space="preserve">, </w:t>
      </w:r>
      <w:r>
        <w:rPr>
          <w:rStyle w:val="Emphasis"/>
          <w:highlight w:val="cyan"/>
        </w:rPr>
        <w:t>they will inevitably and irreversibly collapse</w:t>
      </w:r>
      <w:r>
        <w:rPr>
          <w:highlight w:val="cyan"/>
        </w:rPr>
        <w:t xml:space="preserve">, </w:t>
      </w:r>
      <w:r>
        <w:rPr>
          <w:rStyle w:val="StyleUnderline"/>
          <w:highlight w:val="cyan"/>
        </w:rPr>
        <w:t>regardless of the model architecture</w:t>
      </w:r>
      <w:r>
        <w:t>.</w:t>
      </w:r>
    </w:p>
    <w:p w14:paraId="0031FE0C" w14:textId="77777777" w:rsidR="00F8553B" w:rsidRDefault="00F8553B" w:rsidP="00F8553B">
      <w:pPr>
        <w:spacing w:after="0"/>
      </w:pPr>
      <w:r>
        <w:t xml:space="preserve">To comprehend the causes of model collapse, consider data as a distribution, or a snapshot of (in the case of text) all word arrangements and their likelihood of occurring. For instance, the word Obama is more likely to occur next to the words President, Michelle, or USA than it is to occur next to Peter or John. Internet data, whether text or images, similarly follows specific distributions, albeit unknown. The objective of generative models is to learn these distributions such that their outputs reflect the </w:t>
      </w:r>
      <w:proofErr w:type="gramStart"/>
      <w:r>
        <w:t>world-view</w:t>
      </w:r>
      <w:proofErr w:type="gramEnd"/>
      <w:r>
        <w:t xml:space="preserve"> from a human perspective.</w:t>
      </w:r>
    </w:p>
    <w:p w14:paraId="18EBC5B0" w14:textId="77777777" w:rsidR="00F8553B" w:rsidRDefault="00F8553B" w:rsidP="00F8553B">
      <w:pPr>
        <w:spacing w:after="0"/>
        <w:rPr>
          <w:rStyle w:val="StyleUnderline"/>
        </w:rPr>
      </w:pPr>
      <w:r>
        <w:t xml:space="preserve">There are two salient causes of future model collapse. First, </w:t>
      </w:r>
      <w:r>
        <w:rPr>
          <w:rStyle w:val="StyleUnderline"/>
          <w:highlight w:val="cyan"/>
        </w:rPr>
        <w:t>the 1st-generation model might learn an incorrect</w:t>
      </w:r>
      <w:r>
        <w:rPr>
          <w:rStyle w:val="StyleUnderline"/>
        </w:rPr>
        <w:t xml:space="preserve"> data </w:t>
      </w:r>
      <w:r>
        <w:rPr>
          <w:rStyle w:val="StyleUnderline"/>
          <w:highlight w:val="cyan"/>
        </w:rPr>
        <w:t>distribution</w:t>
      </w:r>
      <w:r>
        <w:rPr>
          <w:rStyle w:val="StyleUnderline"/>
        </w:rPr>
        <w:t>, focusing on areas where humans lack expertise or overlooking areas that warrant more attention</w:t>
      </w:r>
      <w:r>
        <w:t xml:space="preserve">. If Grok had expertise in creating malware, it would be surprising, as one would hope that X’s training data distribution did not include techniques on how to create malware. </w:t>
      </w:r>
      <w:r>
        <w:rPr>
          <w:rStyle w:val="StyleUnderline"/>
          <w:highlight w:val="cyan"/>
        </w:rPr>
        <w:t>For future models</w:t>
      </w:r>
      <w:r>
        <w:rPr>
          <w:rStyle w:val="StyleUnderline"/>
        </w:rPr>
        <w:t xml:space="preserve"> whose training data recursively came from outputs from a 1st-generation model with an incorrect data distribution, </w:t>
      </w:r>
      <w:r>
        <w:rPr>
          <w:rStyle w:val="StyleUnderline"/>
          <w:highlight w:val="cyan"/>
        </w:rPr>
        <w:t xml:space="preserve">model collapse is </w:t>
      </w:r>
      <w:r>
        <w:rPr>
          <w:rStyle w:val="Emphasis"/>
          <w:highlight w:val="cyan"/>
        </w:rPr>
        <w:t>likely certain.</w:t>
      </w:r>
    </w:p>
    <w:p w14:paraId="51E964DD" w14:textId="1E743709" w:rsidR="00F8553B" w:rsidRDefault="00F8553B" w:rsidP="00F8553B">
      <w:pPr>
        <w:spacing w:after="0"/>
        <w:rPr>
          <w:rStyle w:val="StyleUnderline"/>
        </w:rPr>
      </w:pPr>
      <w:r>
        <w:rPr>
          <w:rStyle w:val="StyleUnderline"/>
          <w:highlight w:val="cyan"/>
        </w:rPr>
        <w:t>Still likely certain</w:t>
      </w:r>
      <w:r>
        <w:t xml:space="preserve">, albeit with delay, </w:t>
      </w:r>
      <w:r>
        <w:rPr>
          <w:rStyle w:val="StyleUnderline"/>
          <w:highlight w:val="cyan"/>
        </w:rPr>
        <w:t xml:space="preserve">is the model collapse for future models whose 1st-generation model learned the data </w:t>
      </w:r>
      <w:proofErr w:type="gramStart"/>
      <w:r>
        <w:rPr>
          <w:rStyle w:val="StyleUnderline"/>
          <w:highlight w:val="cyan"/>
        </w:rPr>
        <w:t>distributions</w:t>
      </w:r>
      <w:proofErr w:type="gramEnd"/>
      <w:r>
        <w:rPr>
          <w:rStyle w:val="StyleUnderline"/>
          <w:highlight w:val="cyan"/>
        </w:rPr>
        <w:t xml:space="preserve"> from humans accurately</w:t>
      </w:r>
      <w:r>
        <w:t xml:space="preserve">. A typical progression across generations might look like this: </w:t>
      </w:r>
      <w:r>
        <w:rPr>
          <w:rStyle w:val="StyleUnderline"/>
        </w:rPr>
        <w:t>The second-generation model learns from a mix of human data and outputs from the first-generation model</w:t>
      </w:r>
      <w:r>
        <w:t xml:space="preserve">. Likewise, the </w:t>
      </w:r>
      <w:proofErr w:type="gramStart"/>
      <w:r>
        <w:t>third generation</w:t>
      </w:r>
      <w:proofErr w:type="gramEnd"/>
      <w:r>
        <w:t xml:space="preserve"> model will learn from a mix of human data and outputs from the second-generation model. </w:t>
      </w:r>
      <w:r>
        <w:rPr>
          <w:rStyle w:val="StyleUnderline"/>
          <w:highlight w:val="cyan"/>
        </w:rPr>
        <w:t>Eventually, a future model will learn from a significant amount of data generated by its predecessor</w:t>
      </w:r>
      <w:r>
        <w:t xml:space="preserve">. As each successive model learns only from a fraction of the original human data, it is likely inevitable that this fraction will miss parts of the original data’s distribution. </w:t>
      </w:r>
      <w:r>
        <w:rPr>
          <w:rStyle w:val="StyleUnderline"/>
          <w:highlight w:val="cyan"/>
        </w:rPr>
        <w:t>When repeated over multiple generations, the errors from this distortion of the human data distribution can lead to model collapse.</w:t>
      </w:r>
    </w:p>
    <w:p w14:paraId="153786A4" w14:textId="77777777" w:rsidR="000D16EA" w:rsidRDefault="000D16EA" w:rsidP="000D16EA">
      <w:pPr>
        <w:pStyle w:val="Heading1"/>
        <w:rPr>
          <w:lang w:val="en-GB"/>
        </w:rPr>
      </w:pPr>
      <w:r>
        <w:rPr>
          <w:lang w:val="en-GB"/>
        </w:rPr>
        <w:t>1NR</w:t>
      </w:r>
    </w:p>
    <w:p w14:paraId="58C59939" w14:textId="77777777" w:rsidR="000D16EA" w:rsidRPr="00452D4E" w:rsidRDefault="000D16EA" w:rsidP="000D16EA">
      <w:pPr>
        <w:pStyle w:val="Heading4"/>
      </w:pPr>
      <w:bookmarkStart w:id="4" w:name="_Hlk211510727"/>
      <w:r w:rsidRPr="00452D4E">
        <w:t xml:space="preserve">International </w:t>
      </w:r>
      <w:r w:rsidRPr="00452D4E">
        <w:rPr>
          <w:u w:val="single"/>
        </w:rPr>
        <w:t>status</w:t>
      </w:r>
      <w:r w:rsidRPr="00452D4E">
        <w:t xml:space="preserve"> </w:t>
      </w:r>
      <w:r>
        <w:t xml:space="preserve">IS KEY TO </w:t>
      </w:r>
      <w:proofErr w:type="spellStart"/>
      <w:r>
        <w:t>MAINTiNING</w:t>
      </w:r>
      <w:proofErr w:type="spellEnd"/>
      <w:r>
        <w:t xml:space="preserve"> COHESION</w:t>
      </w:r>
    </w:p>
    <w:p w14:paraId="2F93FE31" w14:textId="77777777" w:rsidR="000D16EA" w:rsidRPr="00452D4E" w:rsidRDefault="000D16EA" w:rsidP="000D16EA">
      <w:r w:rsidRPr="00452D4E">
        <w:rPr>
          <w:b/>
          <w:sz w:val="26"/>
          <w:szCs w:val="26"/>
        </w:rPr>
        <w:t>Klenk ’23</w:t>
      </w:r>
      <w:r w:rsidRPr="00452D4E">
        <w:t xml:space="preserve"> [Elias Klenk, Julia Gurol, </w:t>
      </w:r>
      <w:proofErr w:type="spellStart"/>
      <w:r w:rsidRPr="00452D4E">
        <w:t>M.A</w:t>
      </w:r>
      <w:proofErr w:type="spellEnd"/>
      <w:r w:rsidRPr="00452D4E">
        <w:t xml:space="preserve"> in Global Studies, Chair for International Relations at the University of Freiburg, 9-6-2023, “The Role of Narratives for Gaining Domestic Political Legitimacy: China’s Image Management during COVID-19,” Journal of Chinese Political Science, https://doi.org/10.1007/s11366-023-09865-z] </w:t>
      </w:r>
      <w:proofErr w:type="spellStart"/>
      <w:r w:rsidRPr="00452D4E">
        <w:t>yc</w:t>
      </w:r>
      <w:proofErr w:type="spellEnd"/>
    </w:p>
    <w:p w14:paraId="5B8B7983" w14:textId="77777777" w:rsidR="000D16EA" w:rsidRPr="00452D4E" w:rsidRDefault="000D16EA" w:rsidP="000D16EA">
      <w:pPr>
        <w:rPr>
          <w:sz w:val="16"/>
          <w:szCs w:val="16"/>
        </w:rPr>
      </w:pPr>
      <w:r w:rsidRPr="00452D4E">
        <w:rPr>
          <w:u w:val="single"/>
        </w:rPr>
        <w:t xml:space="preserve">Over the past few years, and most visibly since the launch of the </w:t>
      </w:r>
      <w:r w:rsidRPr="00FB189F">
        <w:rPr>
          <w:rFonts w:eastAsia="Calibri"/>
          <w:b/>
          <w:u w:val="single"/>
        </w:rPr>
        <w:t>B</w:t>
      </w:r>
      <w:r w:rsidRPr="00FB189F">
        <w:rPr>
          <w:u w:val="single"/>
        </w:rPr>
        <w:t xml:space="preserve">elt and </w:t>
      </w:r>
      <w:r w:rsidRPr="00FB189F">
        <w:rPr>
          <w:rFonts w:eastAsia="Calibri"/>
          <w:b/>
          <w:u w:val="single"/>
        </w:rPr>
        <w:t>R</w:t>
      </w:r>
      <w:r w:rsidRPr="00FB189F">
        <w:rPr>
          <w:u w:val="single"/>
        </w:rPr>
        <w:t xml:space="preserve">oad </w:t>
      </w:r>
      <w:r w:rsidRPr="00FB189F">
        <w:rPr>
          <w:rFonts w:eastAsia="Calibri"/>
          <w:b/>
          <w:u w:val="single"/>
        </w:rPr>
        <w:t>I</w:t>
      </w:r>
      <w:r w:rsidRPr="00FB189F">
        <w:rPr>
          <w:u w:val="single"/>
        </w:rPr>
        <w:t>ni</w:t>
      </w:r>
      <w:r w:rsidRPr="00452D4E">
        <w:rPr>
          <w:u w:val="single"/>
        </w:rPr>
        <w:t xml:space="preserve">tiative in 2013, the </w:t>
      </w:r>
      <w:r w:rsidRPr="00D41EE2">
        <w:rPr>
          <w:highlight w:val="cyan"/>
          <w:u w:val="single"/>
        </w:rPr>
        <w:t>Chinese Party-State</w:t>
      </w:r>
      <w:r w:rsidRPr="00452D4E">
        <w:rPr>
          <w:u w:val="single"/>
        </w:rPr>
        <w:t xml:space="preserve"> has </w:t>
      </w:r>
      <w:r w:rsidRPr="00D41EE2">
        <w:rPr>
          <w:highlight w:val="cyan"/>
          <w:u w:val="single"/>
        </w:rPr>
        <w:t xml:space="preserve">used every available opportunity to </w:t>
      </w:r>
      <w:r w:rsidRPr="00D41EE2">
        <w:rPr>
          <w:rFonts w:eastAsia="Calibri"/>
          <w:b/>
          <w:highlight w:val="cyan"/>
          <w:u w:val="single"/>
        </w:rPr>
        <w:t>signal</w:t>
      </w:r>
      <w:r w:rsidRPr="00452D4E">
        <w:rPr>
          <w:u w:val="single"/>
        </w:rPr>
        <w:t xml:space="preserve"> its </w:t>
      </w:r>
      <w:r w:rsidRPr="00D41EE2">
        <w:rPr>
          <w:highlight w:val="cyan"/>
          <w:u w:val="single"/>
        </w:rPr>
        <w:t xml:space="preserve">aspired-to </w:t>
      </w:r>
      <w:r w:rsidRPr="00D41EE2">
        <w:rPr>
          <w:rFonts w:eastAsia="Calibri"/>
          <w:b/>
          <w:highlight w:val="cyan"/>
          <w:u w:val="single"/>
        </w:rPr>
        <w:t>global status</w:t>
      </w:r>
      <w:r w:rsidRPr="00452D4E">
        <w:rPr>
          <w:u w:val="single"/>
        </w:rPr>
        <w:t xml:space="preserve"> [17], </w:t>
      </w:r>
      <w:r w:rsidRPr="00D41EE2">
        <w:rPr>
          <w:highlight w:val="cyan"/>
          <w:u w:val="single"/>
        </w:rPr>
        <w:t>manage its</w:t>
      </w:r>
      <w:r w:rsidRPr="00452D4E">
        <w:rPr>
          <w:u w:val="single"/>
        </w:rPr>
        <w:t xml:space="preserve"> (national and </w:t>
      </w:r>
      <w:r w:rsidRPr="00D41EE2">
        <w:rPr>
          <w:rFonts w:eastAsia="Calibri"/>
          <w:b/>
          <w:highlight w:val="cyan"/>
          <w:u w:val="single"/>
        </w:rPr>
        <w:t>international</w:t>
      </w:r>
      <w:r w:rsidRPr="00D41EE2">
        <w:rPr>
          <w:highlight w:val="cyan"/>
          <w:u w:val="single"/>
        </w:rPr>
        <w:t xml:space="preserve">) </w:t>
      </w:r>
      <w:r w:rsidRPr="00D41EE2">
        <w:rPr>
          <w:rFonts w:eastAsia="Calibri"/>
          <w:b/>
          <w:highlight w:val="cyan"/>
          <w:u w:val="single"/>
        </w:rPr>
        <w:t>image</w:t>
      </w:r>
      <w:r w:rsidRPr="00452D4E">
        <w:rPr>
          <w:u w:val="single"/>
        </w:rPr>
        <w:t>, and to “</w:t>
      </w:r>
      <w:r w:rsidRPr="00FB189F">
        <w:t>gain face</w:t>
      </w:r>
      <w:r w:rsidRPr="00452D4E">
        <w:rPr>
          <w:u w:val="single"/>
        </w:rPr>
        <w:t>” (</w:t>
      </w:r>
      <w:proofErr w:type="spellStart"/>
      <w:r w:rsidRPr="00452D4E">
        <w:rPr>
          <w:rFonts w:eastAsia="Microsoft YaHei"/>
          <w:u w:val="single"/>
        </w:rPr>
        <w:t>要面子</w:t>
      </w:r>
      <w:proofErr w:type="spellEnd"/>
      <w:r w:rsidRPr="00452D4E">
        <w:rPr>
          <w:u w:val="single"/>
        </w:rPr>
        <w:t xml:space="preserve"> </w:t>
      </w:r>
      <w:proofErr w:type="spellStart"/>
      <w:r w:rsidRPr="00452D4E">
        <w:rPr>
          <w:u w:val="single"/>
        </w:rPr>
        <w:t>yao</w:t>
      </w:r>
      <w:proofErr w:type="spellEnd"/>
      <w:r w:rsidRPr="00452D4E">
        <w:rPr>
          <w:u w:val="single"/>
        </w:rPr>
        <w:t xml:space="preserve"> </w:t>
      </w:r>
      <w:proofErr w:type="spellStart"/>
      <w:r w:rsidRPr="00452D4E">
        <w:rPr>
          <w:u w:val="single"/>
        </w:rPr>
        <w:t>mianzi</w:t>
      </w:r>
      <w:proofErr w:type="spellEnd"/>
      <w:r w:rsidRPr="00452D4E">
        <w:rPr>
          <w:u w:val="single"/>
        </w:rPr>
        <w:t>).</w:t>
      </w:r>
      <w:r w:rsidRPr="00452D4E">
        <w:rPr>
          <w:sz w:val="16"/>
          <w:szCs w:val="16"/>
        </w:rPr>
        <w:t xml:space="preserve"> While these </w:t>
      </w:r>
      <w:r w:rsidRPr="00452D4E">
        <w:rPr>
          <w:u w:val="single"/>
        </w:rPr>
        <w:t xml:space="preserve">endeavors are </w:t>
      </w:r>
      <w:r w:rsidRPr="00D41EE2">
        <w:rPr>
          <w:highlight w:val="cyan"/>
          <w:u w:val="single"/>
        </w:rPr>
        <w:t>directed at</w:t>
      </w:r>
      <w:r w:rsidRPr="00452D4E">
        <w:rPr>
          <w:u w:val="single"/>
        </w:rPr>
        <w:t xml:space="preserve"> different foreign and </w:t>
      </w:r>
      <w:r w:rsidRPr="00D41EE2">
        <w:rPr>
          <w:highlight w:val="cyan"/>
          <w:u w:val="single"/>
        </w:rPr>
        <w:t>domestic audiences</w:t>
      </w:r>
      <w:r w:rsidRPr="00452D4E">
        <w:rPr>
          <w:u w:val="single"/>
        </w:rPr>
        <w:t>,</w:t>
      </w:r>
      <w:r w:rsidRPr="00452D4E">
        <w:rPr>
          <w:sz w:val="16"/>
          <w:szCs w:val="16"/>
        </w:rPr>
        <w:t xml:space="preserve"> it is the latter we address here. While COVID-19 represents a key issue for the </w:t>
      </w:r>
      <w:proofErr w:type="spellStart"/>
      <w:r w:rsidRPr="00452D4E">
        <w:rPr>
          <w:sz w:val="16"/>
          <w:szCs w:val="16"/>
        </w:rPr>
        <w:t>CCP</w:t>
      </w:r>
      <w:proofErr w:type="spellEnd"/>
      <w:r w:rsidRPr="00452D4E">
        <w:rPr>
          <w:sz w:val="16"/>
          <w:szCs w:val="16"/>
        </w:rPr>
        <w:t xml:space="preserve"> both at home and abroad, within the Chinese political system domestic politics generally trumps foreign policy [37]. Or, in other words, domestic issues, because of their direct link to the </w:t>
      </w:r>
      <w:proofErr w:type="spellStart"/>
      <w:r w:rsidRPr="00452D4E">
        <w:rPr>
          <w:sz w:val="16"/>
          <w:szCs w:val="16"/>
        </w:rPr>
        <w:t>CCP’s</w:t>
      </w:r>
      <w:proofErr w:type="spellEnd"/>
      <w:r w:rsidRPr="00452D4E">
        <w:rPr>
          <w:sz w:val="16"/>
          <w:szCs w:val="16"/>
        </w:rPr>
        <w:t xml:space="preserve"> primary objective, regime survival, take precedence over external ones. Pu offers a convincing argument for how the Chinese government wants to be received by different audiences: </w:t>
      </w:r>
      <w:r w:rsidRPr="00452D4E">
        <w:rPr>
          <w:u w:val="single"/>
        </w:rPr>
        <w:t>“</w:t>
      </w:r>
      <w:r w:rsidRPr="00D41EE2">
        <w:rPr>
          <w:rFonts w:eastAsia="Calibri"/>
          <w:b/>
          <w:highlight w:val="cyan"/>
          <w:u w:val="single"/>
        </w:rPr>
        <w:t>Status signaling behaviors</w:t>
      </w:r>
      <w:r w:rsidRPr="00D41EE2">
        <w:rPr>
          <w:highlight w:val="cyan"/>
          <w:u w:val="single"/>
        </w:rPr>
        <w:t xml:space="preserve"> face</w:t>
      </w:r>
      <w:r w:rsidRPr="00452D4E">
        <w:rPr>
          <w:u w:val="single"/>
        </w:rPr>
        <w:t xml:space="preserve"> a </w:t>
      </w:r>
      <w:r w:rsidRPr="00D41EE2">
        <w:rPr>
          <w:highlight w:val="cyan"/>
          <w:u w:val="single"/>
        </w:rPr>
        <w:t>multiple audience problem</w:t>
      </w:r>
      <w:r w:rsidRPr="00452D4E">
        <w:rPr>
          <w:u w:val="single"/>
        </w:rPr>
        <w:t xml:space="preserve">, and for rising powers, </w:t>
      </w:r>
      <w:r w:rsidRPr="00D41EE2">
        <w:rPr>
          <w:highlight w:val="cyan"/>
          <w:u w:val="single"/>
        </w:rPr>
        <w:t xml:space="preserve">the </w:t>
      </w:r>
      <w:r w:rsidRPr="00D41EE2">
        <w:rPr>
          <w:rFonts w:eastAsia="Calibri"/>
          <w:b/>
          <w:highlight w:val="cyan"/>
          <w:u w:val="single"/>
        </w:rPr>
        <w:t>domestic audience</w:t>
      </w:r>
      <w:r w:rsidRPr="00D41EE2">
        <w:rPr>
          <w:highlight w:val="cyan"/>
          <w:u w:val="single"/>
        </w:rPr>
        <w:t xml:space="preserve"> is more important</w:t>
      </w:r>
      <w:r w:rsidRPr="00452D4E">
        <w:rPr>
          <w:u w:val="single"/>
        </w:rPr>
        <w:t xml:space="preserve"> than the international audience”</w:t>
      </w:r>
      <w:r w:rsidRPr="00452D4E">
        <w:rPr>
          <w:sz w:val="16"/>
          <w:szCs w:val="16"/>
        </w:rPr>
        <w:t xml:space="preserve"> [17]. As the maintenance of domestic political stability is paramount in ensuring the regime’s continued legitimacy, it can be expected that within the context of the COVID-19 pandemic narratives put forth by the Chinese Party-State will take domestic audiences as their primary addressees, as those are ultimately the individuals on which the stability of the political system depends [17, 37].</w:t>
      </w:r>
    </w:p>
    <w:p w14:paraId="10C17D05" w14:textId="77777777" w:rsidR="000D16EA" w:rsidRPr="00452D4E" w:rsidRDefault="000D16EA" w:rsidP="000D16EA">
      <w:pPr>
        <w:rPr>
          <w:sz w:val="10"/>
          <w:szCs w:val="10"/>
        </w:rPr>
      </w:pPr>
      <w:r w:rsidRPr="00452D4E">
        <w:rPr>
          <w:sz w:val="10"/>
          <w:szCs w:val="10"/>
        </w:rPr>
        <w:t xml:space="preserve">Against this backdrop, the pandemic thus constituted a welcome window of opportunity for conversing with audiences at home. This is reflected in the employment of specific narratives directed at multiple audiences within the country (and, as mentioned, beyond it). The following section presents our main findings. </w:t>
      </w:r>
      <w:proofErr w:type="gramStart"/>
      <w:r w:rsidRPr="00452D4E">
        <w:rPr>
          <w:sz w:val="10"/>
          <w:szCs w:val="10"/>
        </w:rPr>
        <w:t>In particular, scrutinizing</w:t>
      </w:r>
      <w:proofErr w:type="gramEnd"/>
      <w:r w:rsidRPr="00452D4E">
        <w:rPr>
          <w:sz w:val="10"/>
          <w:szCs w:val="10"/>
        </w:rPr>
        <w:t xml:space="preserve"> media outlets’ words brought to the fore three types of </w:t>
      </w:r>
      <w:proofErr w:type="spellStart"/>
      <w:r w:rsidRPr="00452D4E">
        <w:rPr>
          <w:sz w:val="10"/>
          <w:szCs w:val="10"/>
        </w:rPr>
        <w:t>CCP</w:t>
      </w:r>
      <w:proofErr w:type="spellEnd"/>
      <w:r w:rsidRPr="00452D4E">
        <w:rPr>
          <w:sz w:val="10"/>
          <w:szCs w:val="10"/>
        </w:rPr>
        <w:t xml:space="preserve"> narratives that would be constructed in the context of the pandemic. These are: 1) narratives praising Chinese supremacy and effectiveness; 2) nationalistic narratives interwoven with promises of future greatness and lessons from past plights; </w:t>
      </w:r>
      <w:proofErr w:type="gramStart"/>
      <w:r w:rsidRPr="00452D4E">
        <w:rPr>
          <w:sz w:val="10"/>
          <w:szCs w:val="10"/>
        </w:rPr>
        <w:t>and,</w:t>
      </w:r>
      <w:proofErr w:type="gramEnd"/>
      <w:r w:rsidRPr="00452D4E">
        <w:rPr>
          <w:sz w:val="10"/>
          <w:szCs w:val="10"/>
        </w:rPr>
        <w:t xml:space="preserve"> 3) “Othering” narratives giving voice to anti-Western sentiment. By means of structure, we first present the different types of narratives and then subsequently discuss how they evolved or stayed the same over the course of the pandemic. Praising Chinese Supremacy and Effectiveness The analysis shows that performance narratives were a key feature of the </w:t>
      </w:r>
      <w:proofErr w:type="spellStart"/>
      <w:r w:rsidRPr="00452D4E">
        <w:rPr>
          <w:sz w:val="10"/>
          <w:szCs w:val="10"/>
        </w:rPr>
        <w:t>CCP’s</w:t>
      </w:r>
      <w:proofErr w:type="spellEnd"/>
      <w:r w:rsidRPr="00452D4E">
        <w:rPr>
          <w:sz w:val="10"/>
          <w:szCs w:val="10"/>
        </w:rPr>
        <w:t xml:space="preserve"> official rhetoric during all three phases of data collection. We operationalize them as any reference made to the tangible performance of the </w:t>
      </w:r>
      <w:proofErr w:type="spellStart"/>
      <w:r w:rsidRPr="00452D4E">
        <w:rPr>
          <w:sz w:val="10"/>
          <w:szCs w:val="10"/>
        </w:rPr>
        <w:t>CCP</w:t>
      </w:r>
      <w:proofErr w:type="spellEnd"/>
      <w:r w:rsidRPr="00452D4E">
        <w:rPr>
          <w:sz w:val="10"/>
          <w:szCs w:val="10"/>
        </w:rPr>
        <w:t xml:space="preserve"> or “China” as a whole, such as economic growth, governance effectiveness, the sound provision of public goods, or successful pandemic management. Interestingly, the use of performance narratives increased over time, culminating in the third phase during the harsh lockdown in Shanghai.4 Narratives based on economic performance were cautionary in the first period of data collection. Central planners seemingly tried to construct a narrative basis for the possibility of a strong downturn in China’s economic growth. They argued that short-term economic losses would not, however, change the country’s future comprehensive rejuvenation. While these performance narratives tried to reassure the populace that the Chinese economy was not going to significantly slow down because of the pandemic, cautionary voices were also raised that if it did then such an outcome would be through no fault of the Chinese government itself. In the second phase, meanwhile, great pride was taken in the fact that in 2020 China had been the only “major” economy to have experienced </w:t>
      </w:r>
      <w:proofErr w:type="gramStart"/>
      <w:r w:rsidRPr="00452D4E">
        <w:rPr>
          <w:sz w:val="10"/>
          <w:szCs w:val="10"/>
        </w:rPr>
        <w:t>positive growth</w:t>
      </w:r>
      <w:proofErr w:type="gramEnd"/>
      <w:r w:rsidRPr="00452D4E">
        <w:rPr>
          <w:sz w:val="10"/>
          <w:szCs w:val="10"/>
        </w:rPr>
        <w:t xml:space="preserve"> indicators. To compensate for the sense of insecurity around the country’s economic performance at the time, strong focus was put on the government’s pandemic prevention and control measurements, as the following statement shows: China’s </w:t>
      </w:r>
      <w:proofErr w:type="spellStart"/>
      <w:r w:rsidRPr="00452D4E">
        <w:rPr>
          <w:sz w:val="10"/>
          <w:szCs w:val="10"/>
        </w:rPr>
        <w:t>eforts</w:t>
      </w:r>
      <w:proofErr w:type="spellEnd"/>
      <w:r w:rsidRPr="00452D4E">
        <w:rPr>
          <w:sz w:val="10"/>
          <w:szCs w:val="10"/>
        </w:rPr>
        <w:t xml:space="preserve"> to coordinate pandemic control and economic growth have convinced an increasing number of observers around the globe that [its] strategy best suits its own national conditions and also benefits the whole world.5</w:t>
      </w:r>
    </w:p>
    <w:p w14:paraId="69E5E7E7" w14:textId="77777777" w:rsidR="000D16EA" w:rsidRPr="00452D4E" w:rsidRDefault="000D16EA" w:rsidP="000D16EA">
      <w:pPr>
        <w:rPr>
          <w:sz w:val="16"/>
          <w:szCs w:val="16"/>
        </w:rPr>
      </w:pPr>
      <w:r w:rsidRPr="00452D4E">
        <w:rPr>
          <w:sz w:val="16"/>
          <w:szCs w:val="16"/>
        </w:rPr>
        <w:t xml:space="preserve">This can be interpreted as proving that the </w:t>
      </w:r>
      <w:proofErr w:type="spellStart"/>
      <w:r w:rsidRPr="00452D4E">
        <w:rPr>
          <w:sz w:val="16"/>
          <w:szCs w:val="16"/>
        </w:rPr>
        <w:t>CCP</w:t>
      </w:r>
      <w:proofErr w:type="spellEnd"/>
      <w:r w:rsidRPr="00452D4E">
        <w:rPr>
          <w:sz w:val="16"/>
          <w:szCs w:val="16"/>
        </w:rPr>
        <w:t xml:space="preserve"> leadership sought to frame the Chinese economic model, a combination of central planning and elements of a </w:t>
      </w:r>
      <w:proofErr w:type="spellStart"/>
      <w:r w:rsidRPr="00452D4E">
        <w:rPr>
          <w:sz w:val="16"/>
          <w:szCs w:val="16"/>
        </w:rPr>
        <w:t>freemarket</w:t>
      </w:r>
      <w:proofErr w:type="spellEnd"/>
      <w:r w:rsidRPr="00452D4E">
        <w:rPr>
          <w:sz w:val="16"/>
          <w:szCs w:val="16"/>
        </w:rPr>
        <w:t xml:space="preserve"> economy, as the driving force behind this economic recovery. Nevertheless, the role of the Party-State in steering economic development is presented as the decisive factor here, thereby directly connecting China’s strong economy in 2020 with </w:t>
      </w:r>
      <w:proofErr w:type="spellStart"/>
      <w:r w:rsidRPr="00452D4E">
        <w:rPr>
          <w:sz w:val="16"/>
          <w:szCs w:val="16"/>
        </w:rPr>
        <w:t>CCP</w:t>
      </w:r>
      <w:proofErr w:type="spellEnd"/>
      <w:r w:rsidRPr="00452D4E">
        <w:rPr>
          <w:sz w:val="16"/>
          <w:szCs w:val="16"/>
        </w:rPr>
        <w:t xml:space="preserve"> rule. As increasing socioeconomic inequality is oftentimes interpreted as a potential risk to the latter’s continued legitimacy, especially against the backdrop of the country’s socialist history, this indicative of the attempts made to bolster </w:t>
      </w:r>
      <w:proofErr w:type="spellStart"/>
      <w:r w:rsidRPr="00452D4E">
        <w:rPr>
          <w:sz w:val="16"/>
          <w:szCs w:val="16"/>
        </w:rPr>
        <w:t>CCP</w:t>
      </w:r>
      <w:proofErr w:type="spellEnd"/>
      <w:r w:rsidRPr="00452D4E">
        <w:rPr>
          <w:sz w:val="16"/>
          <w:szCs w:val="16"/>
        </w:rPr>
        <w:t xml:space="preserve"> legitimacy </w:t>
      </w:r>
      <w:proofErr w:type="gramStart"/>
      <w:r w:rsidRPr="00452D4E">
        <w:rPr>
          <w:sz w:val="16"/>
          <w:szCs w:val="16"/>
        </w:rPr>
        <w:t>on the basis of</w:t>
      </w:r>
      <w:proofErr w:type="gramEnd"/>
      <w:r w:rsidRPr="00452D4E">
        <w:rPr>
          <w:sz w:val="16"/>
          <w:szCs w:val="16"/>
        </w:rPr>
        <w:t xml:space="preserve"> strong economic performance</w:t>
      </w:r>
    </w:p>
    <w:p w14:paraId="33FE86E0" w14:textId="77777777" w:rsidR="000D16EA" w:rsidRPr="00452D4E" w:rsidRDefault="000D16EA" w:rsidP="000D16EA">
      <w:pPr>
        <w:rPr>
          <w:sz w:val="16"/>
          <w:szCs w:val="16"/>
        </w:rPr>
      </w:pPr>
      <w:r w:rsidRPr="00452D4E">
        <w:rPr>
          <w:u w:val="single"/>
        </w:rPr>
        <w:t xml:space="preserve">The </w:t>
      </w:r>
      <w:r w:rsidRPr="00D41EE2">
        <w:rPr>
          <w:highlight w:val="cyan"/>
          <w:u w:val="single"/>
        </w:rPr>
        <w:t>invoked narrative of China as great power</w:t>
      </w:r>
      <w:r w:rsidRPr="00452D4E">
        <w:rPr>
          <w:u w:val="single"/>
        </w:rPr>
        <w:t xml:space="preserve"> and international role model</w:t>
      </w:r>
      <w:r w:rsidRPr="00452D4E">
        <w:rPr>
          <w:sz w:val="16"/>
          <w:szCs w:val="16"/>
        </w:rPr>
        <w:t xml:space="preserve"> </w:t>
      </w:r>
      <w:proofErr w:type="spellStart"/>
      <w:r w:rsidRPr="00452D4E">
        <w:rPr>
          <w:sz w:val="16"/>
          <w:szCs w:val="16"/>
        </w:rPr>
        <w:t>visà</w:t>
      </w:r>
      <w:proofErr w:type="spellEnd"/>
      <w:r w:rsidRPr="00452D4E">
        <w:rPr>
          <w:sz w:val="16"/>
          <w:szCs w:val="16"/>
        </w:rPr>
        <w:t xml:space="preserve">-vis its combating of the pandemic would be frequently underscored by reference to the broad praise it has received from various international organizations. Most notable here were the World Health Organization as well as numerous international leaders. This the following quote exemplifies: “The WHO applauded China for its efforts in combating the </w:t>
      </w:r>
      <w:proofErr w:type="gramStart"/>
      <w:r w:rsidRPr="00452D4E">
        <w:rPr>
          <w:sz w:val="16"/>
          <w:szCs w:val="16"/>
        </w:rPr>
        <w:t>epidemic[</w:t>
      </w:r>
      <w:proofErr w:type="gramEnd"/>
      <w:r w:rsidRPr="00452D4E">
        <w:rPr>
          <w:sz w:val="16"/>
          <w:szCs w:val="16"/>
        </w:rPr>
        <w:t>,] saying it is setting a new standard for outbreak response.”6</w:t>
      </w:r>
    </w:p>
    <w:p w14:paraId="4688FFD0" w14:textId="77777777" w:rsidR="000D16EA" w:rsidRPr="00452D4E" w:rsidRDefault="000D16EA" w:rsidP="000D16EA">
      <w:pPr>
        <w:rPr>
          <w:sz w:val="12"/>
          <w:szCs w:val="12"/>
        </w:rPr>
      </w:pPr>
      <w:r w:rsidRPr="00452D4E">
        <w:rPr>
          <w:sz w:val="12"/>
          <w:szCs w:val="12"/>
        </w:rPr>
        <w:t xml:space="preserve">As already mentioned, performance narratives were most dominant in the third </w:t>
      </w:r>
      <w:proofErr w:type="gramStart"/>
      <w:r w:rsidRPr="00452D4E">
        <w:rPr>
          <w:sz w:val="12"/>
          <w:szCs w:val="12"/>
        </w:rPr>
        <w:t>time period</w:t>
      </w:r>
      <w:proofErr w:type="gramEnd"/>
      <w:r w:rsidRPr="00452D4E">
        <w:rPr>
          <w:sz w:val="12"/>
          <w:szCs w:val="12"/>
        </w:rPr>
        <w:t xml:space="preserve"> examined. This can be interpreted as an attempt by the Chinese leadership to (re)gain legitimacy amid the obvious failure of its “zero-COVID” strategy, the renewed rise in infection rates, and the harsh countermeasures that followed. For instance, the strict lockdown that was imposed in Shanghai in spring 2022—as leading to widespread complaints by local citizens regarding deteriorating living conditions, food scarcity, and feelings of being imprisoned—was frequently framed as “the best option”7 to combat the virus’s Omicron variant. Moreover, the lockdown was also said to help the economy—thus posited as performing excellently </w:t>
      </w:r>
      <w:proofErr w:type="gramStart"/>
      <w:r w:rsidRPr="00452D4E">
        <w:rPr>
          <w:sz w:val="12"/>
          <w:szCs w:val="12"/>
        </w:rPr>
        <w:t>in spite of</w:t>
      </w:r>
      <w:proofErr w:type="gramEnd"/>
      <w:r w:rsidRPr="00452D4E">
        <w:rPr>
          <w:sz w:val="12"/>
          <w:szCs w:val="12"/>
        </w:rPr>
        <w:t xml:space="preserve"> the health crisis. The following statement reveals how the dynamic-zero failures were sought to be mitigated via claims of economic protection: [C]</w:t>
      </w:r>
      <w:proofErr w:type="spellStart"/>
      <w:r w:rsidRPr="00452D4E">
        <w:rPr>
          <w:sz w:val="12"/>
          <w:szCs w:val="12"/>
        </w:rPr>
        <w:t>ontrary</w:t>
      </w:r>
      <w:proofErr w:type="spellEnd"/>
      <w:r w:rsidRPr="00452D4E">
        <w:rPr>
          <w:sz w:val="12"/>
          <w:szCs w:val="12"/>
        </w:rPr>
        <w:t xml:space="preserve"> to the opinion of some people that dynamic-zero posts a huge impact on the economy, the measure </w:t>
      </w:r>
      <w:proofErr w:type="gramStart"/>
      <w:r w:rsidRPr="00452D4E">
        <w:rPr>
          <w:sz w:val="12"/>
          <w:szCs w:val="12"/>
        </w:rPr>
        <w:t>actually protects</w:t>
      </w:r>
      <w:proofErr w:type="gramEnd"/>
      <w:r w:rsidRPr="00452D4E">
        <w:rPr>
          <w:sz w:val="12"/>
          <w:szCs w:val="12"/>
        </w:rPr>
        <w:t xml:space="preserve"> the economy to the largest extent. According to a preliminary analysis by mathematical-modeling experts, the impact of a dynamic-zero strategy on local GDP is only half of the economic impact of a nondynamic clearing strategy. Nationalistic Narratives, Historical Myths, and Future Promises</w:t>
      </w:r>
    </w:p>
    <w:p w14:paraId="10CAB07F" w14:textId="77777777" w:rsidR="000D16EA" w:rsidRPr="00452D4E" w:rsidRDefault="000D16EA" w:rsidP="000D16EA">
      <w:pPr>
        <w:rPr>
          <w:sz w:val="16"/>
          <w:szCs w:val="16"/>
        </w:rPr>
      </w:pPr>
      <w:r w:rsidRPr="00452D4E">
        <w:rPr>
          <w:u w:val="single"/>
        </w:rPr>
        <w:t xml:space="preserve">Both before and since the outbreak of COVID-19, the </w:t>
      </w:r>
      <w:proofErr w:type="spellStart"/>
      <w:r w:rsidRPr="00452D4E">
        <w:rPr>
          <w:u w:val="single"/>
        </w:rPr>
        <w:t>CCP</w:t>
      </w:r>
      <w:proofErr w:type="spellEnd"/>
      <w:r w:rsidRPr="00452D4E">
        <w:rPr>
          <w:u w:val="single"/>
        </w:rPr>
        <w:t xml:space="preserve"> </w:t>
      </w:r>
      <w:r w:rsidRPr="00D41EE2">
        <w:rPr>
          <w:highlight w:val="cyan"/>
          <w:u w:val="single"/>
        </w:rPr>
        <w:t xml:space="preserve">has remained keen to </w:t>
      </w:r>
      <w:r w:rsidRPr="00D41EE2">
        <w:rPr>
          <w:rFonts w:eastAsia="Calibri"/>
          <w:b/>
          <w:highlight w:val="cyan"/>
          <w:u w:val="single"/>
        </w:rPr>
        <w:t>rebrand</w:t>
      </w:r>
      <w:r w:rsidRPr="00D41EE2">
        <w:rPr>
          <w:highlight w:val="cyan"/>
          <w:u w:val="single"/>
        </w:rPr>
        <w:t xml:space="preserve"> </w:t>
      </w:r>
      <w:r w:rsidRPr="00FB189F">
        <w:rPr>
          <w:u w:val="single"/>
        </w:rPr>
        <w:t xml:space="preserve">the </w:t>
      </w:r>
      <w:r w:rsidRPr="00FB189F">
        <w:rPr>
          <w:rFonts w:eastAsia="Calibri"/>
          <w:b/>
          <w:u w:val="single"/>
        </w:rPr>
        <w:t>Chinese nation</w:t>
      </w:r>
      <w:r w:rsidRPr="00452D4E">
        <w:rPr>
          <w:u w:val="single"/>
        </w:rPr>
        <w:t xml:space="preserve"> domestically as well as internationally</w:t>
      </w:r>
      <w:r w:rsidRPr="00452D4E">
        <w:rPr>
          <w:sz w:val="16"/>
          <w:szCs w:val="16"/>
        </w:rPr>
        <w:t xml:space="preserve">. According to Bader and </w:t>
      </w:r>
      <w:proofErr w:type="spellStart"/>
      <w:r w:rsidRPr="00452D4E">
        <w:rPr>
          <w:sz w:val="16"/>
          <w:szCs w:val="16"/>
        </w:rPr>
        <w:t>Hackenesch</w:t>
      </w:r>
      <w:proofErr w:type="spellEnd"/>
      <w:r w:rsidRPr="00452D4E">
        <w:rPr>
          <w:sz w:val="16"/>
          <w:szCs w:val="16"/>
        </w:rPr>
        <w:t xml:space="preserve">, the main aim here is to </w:t>
      </w:r>
      <w:r w:rsidRPr="00452D4E">
        <w:rPr>
          <w:u w:val="single"/>
        </w:rPr>
        <w:t>“</w:t>
      </w:r>
      <w:r w:rsidRPr="00D41EE2">
        <w:rPr>
          <w:highlight w:val="cyan"/>
          <w:u w:val="single"/>
        </w:rPr>
        <w:t xml:space="preserve">show Chinese citizens that the </w:t>
      </w:r>
      <w:proofErr w:type="spellStart"/>
      <w:r w:rsidRPr="00D41EE2">
        <w:rPr>
          <w:highlight w:val="cyan"/>
          <w:u w:val="single"/>
        </w:rPr>
        <w:t>CCP’s</w:t>
      </w:r>
      <w:proofErr w:type="spellEnd"/>
      <w:r w:rsidRPr="00D41EE2">
        <w:rPr>
          <w:highlight w:val="cyan"/>
          <w:u w:val="single"/>
        </w:rPr>
        <w:t xml:space="preserve"> </w:t>
      </w:r>
      <w:r w:rsidRPr="00D41EE2">
        <w:rPr>
          <w:rFonts w:eastAsia="Calibri"/>
          <w:b/>
          <w:highlight w:val="cyan"/>
          <w:u w:val="single"/>
        </w:rPr>
        <w:t xml:space="preserve">chosen path is the right </w:t>
      </w:r>
      <w:r w:rsidRPr="00D41EE2">
        <w:rPr>
          <w:highlight w:val="cyan"/>
          <w:u w:val="single"/>
        </w:rPr>
        <w:t>one</w:t>
      </w:r>
      <w:r w:rsidRPr="00452D4E">
        <w:rPr>
          <w:u w:val="single"/>
        </w:rPr>
        <w:t>”</w:t>
      </w:r>
      <w:r w:rsidRPr="00452D4E">
        <w:rPr>
          <w:sz w:val="16"/>
          <w:szCs w:val="16"/>
        </w:rPr>
        <w:t xml:space="preserve"> [2]. </w:t>
      </w:r>
      <w:proofErr w:type="gramStart"/>
      <w:r w:rsidRPr="00452D4E">
        <w:rPr>
          <w:sz w:val="16"/>
          <w:szCs w:val="16"/>
        </w:rPr>
        <w:t>In particular, during</w:t>
      </w:r>
      <w:proofErr w:type="gramEnd"/>
      <w:r w:rsidRPr="00452D4E">
        <w:rPr>
          <w:sz w:val="16"/>
          <w:szCs w:val="16"/>
        </w:rPr>
        <w:t xml:space="preserve"> the </w:t>
      </w:r>
      <w:proofErr w:type="spellStart"/>
      <w:r w:rsidRPr="00452D4E">
        <w:rPr>
          <w:sz w:val="16"/>
          <w:szCs w:val="16"/>
        </w:rPr>
        <w:t>frst</w:t>
      </w:r>
      <w:proofErr w:type="spellEnd"/>
      <w:r w:rsidRPr="00452D4E">
        <w:rPr>
          <w:sz w:val="16"/>
          <w:szCs w:val="16"/>
        </w:rPr>
        <w:t xml:space="preserve"> two examined phases, nationalistic narratives turned out to dominate the </w:t>
      </w:r>
      <w:proofErr w:type="spellStart"/>
      <w:r w:rsidRPr="00452D4E">
        <w:rPr>
          <w:sz w:val="16"/>
          <w:szCs w:val="16"/>
        </w:rPr>
        <w:t>ofcial</w:t>
      </w:r>
      <w:proofErr w:type="spellEnd"/>
      <w:r w:rsidRPr="00452D4E">
        <w:rPr>
          <w:sz w:val="16"/>
          <w:szCs w:val="16"/>
        </w:rPr>
        <w:t xml:space="preserve"> COVID-19 discourse.</w:t>
      </w:r>
    </w:p>
    <w:p w14:paraId="4AE1BB1F" w14:textId="77777777" w:rsidR="000D16EA" w:rsidRPr="00FB189F" w:rsidRDefault="000D16EA" w:rsidP="000D16EA">
      <w:pPr>
        <w:rPr>
          <w:sz w:val="16"/>
          <w:szCs w:val="16"/>
        </w:rPr>
      </w:pPr>
      <w:r w:rsidRPr="00452D4E">
        <w:rPr>
          <w:u w:val="single"/>
        </w:rPr>
        <w:t xml:space="preserve">Chinese </w:t>
      </w:r>
      <w:r w:rsidRPr="00452D4E">
        <w:rPr>
          <w:rFonts w:eastAsia="Calibri"/>
          <w:b/>
          <w:u w:val="single"/>
        </w:rPr>
        <w:t>nationalism</w:t>
      </w:r>
      <w:r w:rsidRPr="00452D4E">
        <w:rPr>
          <w:u w:val="single"/>
        </w:rPr>
        <w:t xml:space="preserve"> has two main driving </w:t>
      </w:r>
      <w:r w:rsidRPr="00452D4E">
        <w:rPr>
          <w:rFonts w:eastAsia="Calibri"/>
          <w:b/>
          <w:u w:val="single"/>
        </w:rPr>
        <w:t>forces</w:t>
      </w:r>
      <w:r w:rsidRPr="00452D4E">
        <w:rPr>
          <w:u w:val="single"/>
        </w:rPr>
        <w:t xml:space="preserve"> behind it. The first is the </w:t>
      </w:r>
      <w:r w:rsidRPr="00D41EE2">
        <w:rPr>
          <w:highlight w:val="cyan"/>
          <w:u w:val="single"/>
        </w:rPr>
        <w:t xml:space="preserve">projection of the country’s great </w:t>
      </w:r>
      <w:r w:rsidRPr="00D41EE2">
        <w:rPr>
          <w:rFonts w:eastAsia="Calibri"/>
          <w:b/>
          <w:highlight w:val="cyan"/>
          <w:u w:val="single"/>
        </w:rPr>
        <w:t>rejuvenation</w:t>
      </w:r>
      <w:r w:rsidRPr="00452D4E">
        <w:rPr>
          <w:u w:val="single"/>
        </w:rPr>
        <w:t xml:space="preserve">, which entails the </w:t>
      </w:r>
      <w:r w:rsidRPr="00D41EE2">
        <w:rPr>
          <w:highlight w:val="cyan"/>
          <w:u w:val="single"/>
        </w:rPr>
        <w:t xml:space="preserve">reclaiming of </w:t>
      </w:r>
      <w:r w:rsidRPr="00FB189F">
        <w:rPr>
          <w:u w:val="single"/>
        </w:rPr>
        <w:t xml:space="preserve">China’s </w:t>
      </w:r>
      <w:r w:rsidRPr="00FB189F">
        <w:rPr>
          <w:rFonts w:eastAsia="Calibri"/>
          <w:b/>
          <w:u w:val="single"/>
        </w:rPr>
        <w:t xml:space="preserve">lost </w:t>
      </w:r>
      <w:r w:rsidRPr="00D41EE2">
        <w:rPr>
          <w:rFonts w:eastAsia="Calibri"/>
          <w:b/>
          <w:highlight w:val="cyan"/>
          <w:u w:val="single"/>
        </w:rPr>
        <w:t>international status</w:t>
      </w:r>
      <w:r w:rsidRPr="00452D4E">
        <w:rPr>
          <w:u w:val="single"/>
        </w:rPr>
        <w:t xml:space="preserve"> by its rising </w:t>
      </w:r>
      <w:r w:rsidRPr="00D41EE2">
        <w:rPr>
          <w:highlight w:val="cyan"/>
          <w:u w:val="single"/>
        </w:rPr>
        <w:t>within the global hierarchy and exerting of its influence</w:t>
      </w:r>
      <w:r w:rsidRPr="00452D4E">
        <w:rPr>
          <w:u w:val="single"/>
        </w:rPr>
        <w:t xml:space="preserve">—therewith </w:t>
      </w:r>
      <w:r w:rsidRPr="00D41EE2">
        <w:rPr>
          <w:highlight w:val="cyan"/>
          <w:u w:val="single"/>
        </w:rPr>
        <w:t>acting as a role model for other states</w:t>
      </w:r>
      <w:r w:rsidRPr="00452D4E">
        <w:rPr>
          <w:u w:val="single"/>
        </w:rPr>
        <w:t>.</w:t>
      </w:r>
      <w:r w:rsidRPr="00452D4E">
        <w:rPr>
          <w:sz w:val="16"/>
          <w:szCs w:val="16"/>
        </w:rPr>
        <w:t xml:space="preserve"> The second is the negative attitude toward Western imperial powers, which inflicted great pain on China during “the century of humiliation” [27]. In the context of the pandemic, </w:t>
      </w:r>
      <w:r w:rsidRPr="00D41EE2">
        <w:rPr>
          <w:highlight w:val="cyan"/>
          <w:u w:val="single"/>
        </w:rPr>
        <w:t xml:space="preserve">state media strongly appealed to this </w:t>
      </w:r>
      <w:r w:rsidRPr="00D41EE2">
        <w:rPr>
          <w:rFonts w:eastAsia="Calibri"/>
          <w:b/>
          <w:highlight w:val="cyan"/>
          <w:u w:val="single"/>
        </w:rPr>
        <w:t>nationalism</w:t>
      </w:r>
      <w:r w:rsidRPr="00452D4E">
        <w:rPr>
          <w:u w:val="single"/>
        </w:rPr>
        <w:t xml:space="preserve"> and crafted narratives that entailed related elements such as patriotism, collectivism, or </w:t>
      </w:r>
      <w:r w:rsidRPr="00D41EE2">
        <w:rPr>
          <w:highlight w:val="cyan"/>
          <w:u w:val="single"/>
        </w:rPr>
        <w:t xml:space="preserve">references to </w:t>
      </w:r>
      <w:r w:rsidRPr="00D41EE2">
        <w:rPr>
          <w:rFonts w:eastAsia="Calibri"/>
          <w:b/>
          <w:highlight w:val="cyan"/>
          <w:u w:val="single"/>
        </w:rPr>
        <w:t>China’s greatness</w:t>
      </w:r>
      <w:r w:rsidRPr="00452D4E">
        <w:rPr>
          <w:sz w:val="16"/>
          <w:szCs w:val="16"/>
        </w:rPr>
        <w:t xml:space="preserve">. For instance, several snippets from the examined media outlets praised China’s rise within the global hierarchy in the context of its goal of national rejuvenation while at the same time lamenting any perceived blame or criticism directed toward the country’s political system as a direct attack on and insult to the </w:t>
      </w:r>
      <w:r w:rsidRPr="00FB189F">
        <w:rPr>
          <w:sz w:val="16"/>
          <w:szCs w:val="16"/>
        </w:rPr>
        <w:t>Chinese people.</w:t>
      </w:r>
    </w:p>
    <w:p w14:paraId="50D47CF0" w14:textId="77777777" w:rsidR="000D16EA" w:rsidRDefault="000D16EA" w:rsidP="000D16EA">
      <w:pPr>
        <w:rPr>
          <w:sz w:val="16"/>
          <w:szCs w:val="16"/>
        </w:rPr>
      </w:pPr>
      <w:r w:rsidRPr="00FB189F">
        <w:rPr>
          <w:sz w:val="16"/>
          <w:szCs w:val="16"/>
        </w:rPr>
        <w:t xml:space="preserve">Typical of the </w:t>
      </w:r>
      <w:r w:rsidRPr="00FB189F">
        <w:rPr>
          <w:rFonts w:eastAsia="Calibri"/>
          <w:b/>
          <w:u w:val="single"/>
        </w:rPr>
        <w:t>nationalistic narratives</w:t>
      </w:r>
      <w:r w:rsidRPr="00FB189F">
        <w:rPr>
          <w:u w:val="single"/>
        </w:rPr>
        <w:t xml:space="preserve"> of China being a major country now reclaiming its rightful position in</w:t>
      </w:r>
      <w:r w:rsidRPr="00452D4E">
        <w:rPr>
          <w:u w:val="single"/>
        </w:rPr>
        <w:t xml:space="preserve"> the world, as identified in the analyzed media outlets, is the </w:t>
      </w:r>
      <w:r w:rsidRPr="00D41EE2">
        <w:rPr>
          <w:highlight w:val="cyan"/>
          <w:u w:val="single"/>
        </w:rPr>
        <w:t>construction of an imagined “</w:t>
      </w:r>
      <w:r w:rsidRPr="00D41EE2">
        <w:rPr>
          <w:rFonts w:eastAsia="Calibri"/>
          <w:b/>
          <w:highlight w:val="cyan"/>
          <w:u w:val="single"/>
        </w:rPr>
        <w:t>international community</w:t>
      </w:r>
      <w:r w:rsidRPr="00452D4E">
        <w:rPr>
          <w:u w:val="single"/>
        </w:rPr>
        <w:t>”</w:t>
      </w:r>
      <w:r w:rsidRPr="00452D4E">
        <w:rPr>
          <w:sz w:val="16"/>
          <w:szCs w:val="16"/>
        </w:rPr>
        <w:t xml:space="preserve">9 that always takes its side—thus unanimously supporting and praising its COVID-19 policies and global engagement hereon. For instance, one article in People’s Daily states that: “It is a consensus among the international community that China’s efforts have effectively contained the spread of the virus to other countries.”10 The narrative usually positions this </w:t>
      </w:r>
      <w:r w:rsidRPr="00452D4E">
        <w:rPr>
          <w:u w:val="single"/>
        </w:rPr>
        <w:t>envisaged “international community</w:t>
      </w:r>
      <w:r w:rsidRPr="00D41EE2">
        <w:rPr>
          <w:highlight w:val="cyan"/>
          <w:u w:val="single"/>
        </w:rPr>
        <w:t xml:space="preserve">” </w:t>
      </w:r>
      <w:r w:rsidRPr="00D41EE2">
        <w:rPr>
          <w:rFonts w:eastAsia="Calibri"/>
          <w:b/>
          <w:highlight w:val="cyan"/>
          <w:u w:val="single"/>
        </w:rPr>
        <w:t>outside</w:t>
      </w:r>
      <w:r w:rsidRPr="00D41EE2">
        <w:rPr>
          <w:highlight w:val="cyan"/>
          <w:u w:val="single"/>
        </w:rPr>
        <w:t xml:space="preserve"> of </w:t>
      </w:r>
      <w:r w:rsidRPr="00FB189F">
        <w:rPr>
          <w:u w:val="single"/>
        </w:rPr>
        <w:t>the realm of</w:t>
      </w:r>
      <w:r w:rsidRPr="00D41EE2">
        <w:rPr>
          <w:highlight w:val="cyan"/>
          <w:u w:val="single"/>
        </w:rPr>
        <w:t xml:space="preserve"> the West’s </w:t>
      </w:r>
      <w:r w:rsidRPr="00D41EE2">
        <w:rPr>
          <w:rFonts w:eastAsia="Calibri"/>
          <w:b/>
          <w:highlight w:val="cyan"/>
          <w:u w:val="single"/>
        </w:rPr>
        <w:t>influence</w:t>
      </w:r>
      <w:r w:rsidRPr="00452D4E">
        <w:rPr>
          <w:sz w:val="16"/>
          <w:szCs w:val="16"/>
        </w:rPr>
        <w:t xml:space="preserve">. It also becomes apparent how a </w:t>
      </w:r>
      <w:r w:rsidRPr="00D41EE2">
        <w:rPr>
          <w:highlight w:val="cyan"/>
          <w:u w:val="single"/>
        </w:rPr>
        <w:t xml:space="preserve">sense of </w:t>
      </w:r>
      <w:r w:rsidRPr="00D41EE2">
        <w:rPr>
          <w:rFonts w:eastAsia="Calibri"/>
          <w:b/>
          <w:highlight w:val="cyan"/>
          <w:u w:val="single"/>
        </w:rPr>
        <w:t>belonging</w:t>
      </w:r>
      <w:r w:rsidRPr="00D41EE2">
        <w:rPr>
          <w:highlight w:val="cyan"/>
          <w:u w:val="single"/>
        </w:rPr>
        <w:t xml:space="preserve"> and </w:t>
      </w:r>
      <w:r w:rsidRPr="00D41EE2">
        <w:rPr>
          <w:rFonts w:eastAsia="Calibri"/>
          <w:b/>
          <w:highlight w:val="cyan"/>
          <w:u w:val="single"/>
        </w:rPr>
        <w:t>collectivism</w:t>
      </w:r>
      <w:r w:rsidRPr="00452D4E">
        <w:rPr>
          <w:u w:val="single"/>
        </w:rPr>
        <w:t xml:space="preserve"> is nurtured through this vision of an international community</w:t>
      </w:r>
      <w:r w:rsidRPr="00452D4E">
        <w:rPr>
          <w:sz w:val="16"/>
          <w:szCs w:val="16"/>
        </w:rPr>
        <w:t>, whereas claiming that the pandemic originated in Wuhan is cast aside as baseless whispers:</w:t>
      </w:r>
    </w:p>
    <w:bookmarkEnd w:id="4"/>
    <w:p w14:paraId="1EBC9FF9" w14:textId="77777777" w:rsidR="000D16EA" w:rsidRPr="00452D4E" w:rsidRDefault="000D16EA" w:rsidP="000D16EA">
      <w:pPr>
        <w:pStyle w:val="Heading4"/>
      </w:pPr>
      <w:proofErr w:type="spellStart"/>
      <w:r>
        <w:t>Theyre</w:t>
      </w:r>
      <w:proofErr w:type="spellEnd"/>
      <w:r>
        <w:t xml:space="preserve"> doing so for economic</w:t>
      </w:r>
      <w:r w:rsidRPr="00452D4E">
        <w:t xml:space="preserve"> and resource potential</w:t>
      </w:r>
      <w:r>
        <w:t xml:space="preserve">!! Key to their </w:t>
      </w:r>
      <w:proofErr w:type="spellStart"/>
      <w:r>
        <w:t>sopo</w:t>
      </w:r>
      <w:proofErr w:type="spellEnd"/>
      <w:r>
        <w:t xml:space="preserve"> and image</w:t>
      </w:r>
    </w:p>
    <w:p w14:paraId="4551E3EE" w14:textId="77777777" w:rsidR="000D16EA" w:rsidRPr="00452D4E" w:rsidRDefault="000D16EA" w:rsidP="000D16EA">
      <w:r w:rsidRPr="00D41EE2">
        <w:rPr>
          <w:rStyle w:val="Style13ptBold"/>
        </w:rPr>
        <w:t>Kochis ’22</w:t>
      </w:r>
      <w:r w:rsidRPr="00452D4E">
        <w:t xml:space="preserve"> [Daniel; July 28; Senior fellow for National Security and Defense Foreign Policy in the Center on Europe and Eurasia at Hudson Institute, former Research Fellow for European Affairs in the Margaret Thatcher Center for Freedom; The Heritage Foundation; “U.S. Policymakers Should Remain Wary of Chinese Ambitions in the Arctic”; https://www.heritage.org/china/report/us-policymakers-should-remain-wary-chinese-ambitions-the-arctic] // </w:t>
      </w:r>
      <w:proofErr w:type="spellStart"/>
      <w:r w:rsidRPr="00452D4E">
        <w:t>bryce</w:t>
      </w:r>
      <w:proofErr w:type="spellEnd"/>
    </w:p>
    <w:p w14:paraId="71A1FE72" w14:textId="77777777" w:rsidR="000D16EA" w:rsidRPr="00452D4E" w:rsidRDefault="000D16EA" w:rsidP="000D16EA">
      <w:r w:rsidRPr="00D41EE2">
        <w:rPr>
          <w:rStyle w:val="Emphasis"/>
          <w:highlight w:val="cyan"/>
        </w:rPr>
        <w:t>China</w:t>
      </w:r>
      <w:r w:rsidRPr="00452D4E">
        <w:rPr>
          <w:u w:val="single"/>
        </w:rPr>
        <w:t xml:space="preserve"> is </w:t>
      </w:r>
      <w:r w:rsidRPr="00D41EE2">
        <w:rPr>
          <w:highlight w:val="cyan"/>
          <w:u w:val="single"/>
        </w:rPr>
        <w:t>motivated to become</w:t>
      </w:r>
      <w:r w:rsidRPr="00452D4E">
        <w:rPr>
          <w:u w:val="single"/>
        </w:rPr>
        <w:t xml:space="preserve"> an </w:t>
      </w:r>
      <w:r w:rsidRPr="00D41EE2">
        <w:rPr>
          <w:highlight w:val="cyan"/>
          <w:u w:val="single"/>
        </w:rPr>
        <w:t>Arctic actor</w:t>
      </w:r>
      <w:r w:rsidRPr="00452D4E">
        <w:rPr>
          <w:u w:val="single"/>
        </w:rPr>
        <w:t xml:space="preserve"> for five primary reasons</w:t>
      </w:r>
      <w:r w:rsidRPr="00452D4E">
        <w:rPr>
          <w:sz w:val="16"/>
        </w:rPr>
        <w:t>:</w:t>
      </w:r>
      <w:r>
        <w:rPr>
          <w:sz w:val="16"/>
        </w:rPr>
        <w:t xml:space="preserve"> </w:t>
      </w:r>
      <w:r w:rsidRPr="00452D4E">
        <w:rPr>
          <w:sz w:val="16"/>
        </w:rPr>
        <w:t>1.</w:t>
      </w:r>
      <w:r w:rsidRPr="00452D4E">
        <w:rPr>
          <w:u w:val="single"/>
        </w:rPr>
        <w:t xml:space="preserve"> </w:t>
      </w:r>
      <w:r w:rsidRPr="00D41EE2">
        <w:rPr>
          <w:rStyle w:val="Emphasis"/>
          <w:highlight w:val="cyan"/>
        </w:rPr>
        <w:t>New Shipping Routes</w:t>
      </w:r>
      <w:r w:rsidRPr="00452D4E">
        <w:rPr>
          <w:u w:val="single"/>
        </w:rPr>
        <w:t xml:space="preserve">. </w:t>
      </w:r>
      <w:r w:rsidRPr="00D41EE2">
        <w:rPr>
          <w:highlight w:val="cyan"/>
          <w:u w:val="single"/>
        </w:rPr>
        <w:t>China</w:t>
      </w:r>
      <w:r w:rsidRPr="00452D4E">
        <w:rPr>
          <w:u w:val="single"/>
        </w:rPr>
        <w:t xml:space="preserve"> is unique in modern times</w:t>
      </w:r>
      <w:r w:rsidRPr="00452D4E">
        <w:rPr>
          <w:sz w:val="16"/>
        </w:rPr>
        <w:t xml:space="preserve"> in that it is a continental power </w:t>
      </w:r>
      <w:r w:rsidRPr="00452D4E">
        <w:rPr>
          <w:u w:val="single"/>
        </w:rPr>
        <w:t xml:space="preserve">almost </w:t>
      </w:r>
      <w:r w:rsidRPr="00D41EE2">
        <w:rPr>
          <w:highlight w:val="cyan"/>
          <w:u w:val="single"/>
        </w:rPr>
        <w:t>entirely dependent on</w:t>
      </w:r>
      <w:r w:rsidRPr="00452D4E">
        <w:rPr>
          <w:u w:val="single"/>
        </w:rPr>
        <w:t xml:space="preserve"> the </w:t>
      </w:r>
      <w:r w:rsidRPr="00D41EE2">
        <w:rPr>
          <w:highlight w:val="cyan"/>
          <w:u w:val="single"/>
        </w:rPr>
        <w:t>sea for</w:t>
      </w:r>
      <w:r w:rsidRPr="00452D4E">
        <w:rPr>
          <w:u w:val="single"/>
        </w:rPr>
        <w:t xml:space="preserve"> its </w:t>
      </w:r>
      <w:r w:rsidRPr="00D41EE2">
        <w:rPr>
          <w:highlight w:val="cyan"/>
          <w:u w:val="single"/>
        </w:rPr>
        <w:t>food</w:t>
      </w:r>
      <w:r w:rsidRPr="00452D4E">
        <w:rPr>
          <w:u w:val="single"/>
        </w:rPr>
        <w:t xml:space="preserve"> and </w:t>
      </w:r>
      <w:r w:rsidRPr="00D41EE2">
        <w:rPr>
          <w:highlight w:val="cyan"/>
          <w:u w:val="single"/>
        </w:rPr>
        <w:t>energy</w:t>
      </w:r>
      <w:r w:rsidRPr="00452D4E">
        <w:rPr>
          <w:sz w:val="16"/>
        </w:rPr>
        <w:t xml:space="preserve">. </w:t>
      </w:r>
      <w:r w:rsidRPr="00452D4E">
        <w:rPr>
          <w:u w:val="single"/>
        </w:rPr>
        <w:t xml:space="preserve">Sea lanes in the Arctic have the potential to play an important role </w:t>
      </w:r>
      <w:r w:rsidRPr="00452D4E">
        <w:rPr>
          <w:sz w:val="16"/>
        </w:rPr>
        <w:t>when it comes to diversifying China’s import dependencies. In December 2020, China announced plans to launch a satellite in 2022 to monitor Arctic shipping routes.</w:t>
      </w:r>
      <w:r>
        <w:rPr>
          <w:sz w:val="16"/>
        </w:rPr>
        <w:t xml:space="preserve"> </w:t>
      </w:r>
      <w:r w:rsidRPr="00452D4E">
        <w:rPr>
          <w:sz w:val="16"/>
        </w:rPr>
        <w:t>2</w:t>
      </w:r>
      <w:r w:rsidRPr="00452D4E">
        <w:rPr>
          <w:u w:val="single"/>
        </w:rPr>
        <w:t xml:space="preserve">. Chinese </w:t>
      </w:r>
      <w:r w:rsidRPr="00D41EE2">
        <w:rPr>
          <w:rStyle w:val="Emphasis"/>
          <w:highlight w:val="cyan"/>
        </w:rPr>
        <w:t>Economic Influence</w:t>
      </w:r>
      <w:r w:rsidRPr="00452D4E">
        <w:rPr>
          <w:u w:val="single"/>
        </w:rPr>
        <w:t xml:space="preserve">. </w:t>
      </w:r>
      <w:r w:rsidRPr="00D41EE2">
        <w:rPr>
          <w:highlight w:val="cyan"/>
          <w:u w:val="single"/>
        </w:rPr>
        <w:t xml:space="preserve">China sees itself as </w:t>
      </w:r>
      <w:r w:rsidRPr="00452D4E">
        <w:rPr>
          <w:u w:val="single"/>
        </w:rPr>
        <w:t xml:space="preserve">a </w:t>
      </w:r>
      <w:r w:rsidRPr="00D41EE2">
        <w:rPr>
          <w:highlight w:val="cyan"/>
          <w:u w:val="single"/>
        </w:rPr>
        <w:t>global</w:t>
      </w:r>
      <w:r w:rsidRPr="00452D4E">
        <w:rPr>
          <w:u w:val="single"/>
        </w:rPr>
        <w:t xml:space="preserve"> </w:t>
      </w:r>
      <w:r w:rsidRPr="00D41EE2">
        <w:rPr>
          <w:highlight w:val="cyan"/>
          <w:u w:val="single"/>
        </w:rPr>
        <w:t>power</w:t>
      </w:r>
      <w:r w:rsidRPr="00452D4E">
        <w:rPr>
          <w:sz w:val="16"/>
        </w:rPr>
        <w:t xml:space="preserve">, and the </w:t>
      </w:r>
      <w:r w:rsidRPr="00D41EE2">
        <w:rPr>
          <w:highlight w:val="cyan"/>
          <w:u w:val="single"/>
        </w:rPr>
        <w:t>Arctic</w:t>
      </w:r>
      <w:r w:rsidRPr="00452D4E">
        <w:rPr>
          <w:u w:val="single"/>
        </w:rPr>
        <w:t xml:space="preserve"> is just another </w:t>
      </w:r>
      <w:r w:rsidRPr="00D41EE2">
        <w:rPr>
          <w:highlight w:val="cyan"/>
          <w:u w:val="single"/>
        </w:rPr>
        <w:t>region</w:t>
      </w:r>
      <w:r w:rsidRPr="00452D4E">
        <w:rPr>
          <w:u w:val="single"/>
        </w:rPr>
        <w:t xml:space="preserve"> in which </w:t>
      </w:r>
      <w:r w:rsidRPr="00D41EE2">
        <w:rPr>
          <w:highlight w:val="cyan"/>
          <w:u w:val="single"/>
        </w:rPr>
        <w:t>to engage</w:t>
      </w:r>
      <w:r w:rsidRPr="00452D4E">
        <w:rPr>
          <w:sz w:val="16"/>
        </w:rPr>
        <w:t xml:space="preserve">. </w:t>
      </w:r>
      <w:r w:rsidRPr="00452D4E">
        <w:rPr>
          <w:u w:val="single"/>
        </w:rPr>
        <w:t xml:space="preserve">China </w:t>
      </w:r>
      <w:r w:rsidRPr="00D41EE2">
        <w:rPr>
          <w:highlight w:val="cyan"/>
          <w:u w:val="single"/>
        </w:rPr>
        <w:t>hopes to</w:t>
      </w:r>
      <w:r w:rsidRPr="00452D4E">
        <w:rPr>
          <w:u w:val="single"/>
        </w:rPr>
        <w:t xml:space="preserve"> </w:t>
      </w:r>
      <w:r w:rsidRPr="00D41EE2">
        <w:rPr>
          <w:highlight w:val="cyan"/>
          <w:u w:val="single"/>
        </w:rPr>
        <w:t>complement</w:t>
      </w:r>
      <w:r w:rsidRPr="00452D4E">
        <w:rPr>
          <w:u w:val="single"/>
        </w:rPr>
        <w:t xml:space="preserve"> its </w:t>
      </w:r>
      <w:r w:rsidRPr="00452D4E">
        <w:rPr>
          <w:rStyle w:val="Emphasis"/>
        </w:rPr>
        <w:t>Belt and Road Initiative</w:t>
      </w:r>
      <w:r w:rsidRPr="00452D4E">
        <w:rPr>
          <w:u w:val="single"/>
        </w:rPr>
        <w:t xml:space="preserve"> (</w:t>
      </w:r>
      <w:r w:rsidRPr="00D41EE2">
        <w:rPr>
          <w:highlight w:val="cyan"/>
          <w:u w:val="single"/>
        </w:rPr>
        <w:t>BRI</w:t>
      </w:r>
      <w:r w:rsidRPr="00452D4E">
        <w:rPr>
          <w:u w:val="single"/>
        </w:rPr>
        <w:t>)—</w:t>
      </w:r>
      <w:r w:rsidRPr="00452D4E">
        <w:rPr>
          <w:sz w:val="16"/>
        </w:rPr>
        <w:t>a vast trading network being constructed by China on the Eurasian landmass and beyond—</w:t>
      </w:r>
      <w:r w:rsidRPr="00452D4E">
        <w:rPr>
          <w:u w:val="single"/>
        </w:rPr>
        <w:t>by investing in and constructing major infrastructure projects along the emerging sea lanes in the Arctic</w:t>
      </w:r>
      <w:r w:rsidRPr="00452D4E">
        <w:rPr>
          <w:sz w:val="16"/>
        </w:rPr>
        <w:t>.</w:t>
      </w:r>
      <w:r>
        <w:rPr>
          <w:sz w:val="16"/>
        </w:rPr>
        <w:t xml:space="preserve"> </w:t>
      </w:r>
      <w:r w:rsidRPr="00452D4E">
        <w:rPr>
          <w:sz w:val="16"/>
        </w:rPr>
        <w:t xml:space="preserve">3. </w:t>
      </w:r>
      <w:r w:rsidRPr="00452D4E">
        <w:rPr>
          <w:rStyle w:val="Emphasis"/>
        </w:rPr>
        <w:t>Scientific Research</w:t>
      </w:r>
      <w:r w:rsidRPr="00452D4E">
        <w:rPr>
          <w:sz w:val="16"/>
        </w:rPr>
        <w:t xml:space="preserve">. Whether it is for China’s sea-based nuclear deterrent, natural resource extraction, or commercial shipping, the research of polar high-altitude atmospheric physics, glacial oceans, bioecology, and meteorological geology are important for China’s strategic interests. As a signatory of the Svalbard Treaty, China is allowed to conduct scientific research on Svalbard, one of the world’s northernmost inhabited areas, with under 3,000 inhabitants, and has done so since 2004 at its Arctic Yellow River Station located in Ny </w:t>
      </w:r>
      <w:proofErr w:type="spellStart"/>
      <w:r w:rsidRPr="00452D4E">
        <w:rPr>
          <w:sz w:val="16"/>
        </w:rPr>
        <w:t>Ålesund</w:t>
      </w:r>
      <w:proofErr w:type="spellEnd"/>
      <w:r w:rsidRPr="00452D4E">
        <w:rPr>
          <w:sz w:val="16"/>
        </w:rPr>
        <w:t>. In total, China has eight scientific research stations in the Arctic. While the Arctic remains an important field of scientific study, especially due to its unique attributes, some of the research China is undertaking, including acoustic study and seabed mapping, could have military applications. The U.S. and its allies have raised this possibility.</w:t>
      </w:r>
      <w:r>
        <w:rPr>
          <w:sz w:val="16"/>
        </w:rPr>
        <w:t xml:space="preserve"> </w:t>
      </w:r>
      <w:r w:rsidRPr="00452D4E">
        <w:rPr>
          <w:sz w:val="16"/>
        </w:rPr>
        <w:t xml:space="preserve">4. Laying the </w:t>
      </w:r>
      <w:r w:rsidRPr="00452D4E">
        <w:rPr>
          <w:u w:val="single"/>
        </w:rPr>
        <w:t xml:space="preserve">Groundwork for </w:t>
      </w:r>
      <w:r w:rsidRPr="00D41EE2">
        <w:rPr>
          <w:highlight w:val="cyan"/>
          <w:u w:val="single"/>
        </w:rPr>
        <w:t xml:space="preserve">Future </w:t>
      </w:r>
      <w:r w:rsidRPr="00D41EE2">
        <w:rPr>
          <w:rStyle w:val="Emphasis"/>
          <w:highlight w:val="cyan"/>
        </w:rPr>
        <w:t xml:space="preserve">Military </w:t>
      </w:r>
      <w:r w:rsidRPr="00452D4E">
        <w:rPr>
          <w:rStyle w:val="Emphasis"/>
        </w:rPr>
        <w:t>Activity</w:t>
      </w:r>
      <w:r w:rsidRPr="00452D4E">
        <w:rPr>
          <w:u w:val="single"/>
        </w:rPr>
        <w:t xml:space="preserve"> </w:t>
      </w:r>
      <w:r w:rsidRPr="00D41EE2">
        <w:rPr>
          <w:highlight w:val="cyan"/>
          <w:u w:val="single"/>
        </w:rPr>
        <w:t>in the Region</w:t>
      </w:r>
      <w:r w:rsidRPr="00452D4E">
        <w:rPr>
          <w:sz w:val="16"/>
        </w:rPr>
        <w:t xml:space="preserve">. </w:t>
      </w:r>
      <w:r w:rsidRPr="00452D4E">
        <w:rPr>
          <w:u w:val="single"/>
        </w:rPr>
        <w:t xml:space="preserve">Currently, </w:t>
      </w:r>
      <w:r w:rsidRPr="00F54A71">
        <w:rPr>
          <w:u w:val="single"/>
        </w:rPr>
        <w:t>China’s military involvement in the Arctic is limited</w:t>
      </w:r>
      <w:r w:rsidRPr="00F54A71">
        <w:rPr>
          <w:sz w:val="16"/>
        </w:rPr>
        <w:t xml:space="preserve">. </w:t>
      </w:r>
      <w:r w:rsidRPr="00F54A71">
        <w:rPr>
          <w:rStyle w:val="Emphasis"/>
        </w:rPr>
        <w:t>The People’s Liberation Army</w:t>
      </w:r>
      <w:r w:rsidRPr="00F54A71">
        <w:rPr>
          <w:u w:val="single"/>
        </w:rPr>
        <w:t xml:space="preserve"> Navy has never sailed into Arctic waters</w:t>
      </w:r>
      <w:r w:rsidRPr="00F54A71">
        <w:rPr>
          <w:sz w:val="16"/>
        </w:rPr>
        <w:t>. However, the director of the Norwegian Intelligence Service</w:t>
      </w:r>
      <w:r w:rsidRPr="00452D4E">
        <w:rPr>
          <w:sz w:val="16"/>
        </w:rPr>
        <w:t>, Lieutenant General Morten Haga Lunde, stated recently that “[</w:t>
      </w:r>
      <w:proofErr w:type="spellStart"/>
      <w:r w:rsidRPr="00452D4E">
        <w:rPr>
          <w:sz w:val="16"/>
        </w:rPr>
        <w:t>i</w:t>
      </w:r>
      <w:proofErr w:type="spellEnd"/>
      <w:r w:rsidRPr="00452D4E">
        <w:rPr>
          <w:sz w:val="16"/>
        </w:rPr>
        <w:t xml:space="preserve">]n the long term, </w:t>
      </w:r>
      <w:r w:rsidRPr="00452D4E">
        <w:rPr>
          <w:u w:val="single"/>
        </w:rPr>
        <w:t>we must be prepared for a clearer Chinese presence also in our neighboring areas</w:t>
      </w:r>
      <w:r w:rsidRPr="00452D4E">
        <w:rPr>
          <w:sz w:val="16"/>
        </w:rPr>
        <w:t>.” The Pentagon recently warned “that China could use its civilian research presence in the Arctic to strengthen its military presence, including by deploying submarines to the region as a deterrent against nuclear attacks.” Chinese journals have explored this possibility, for example, publishing articles with titles such as “</w:t>
      </w:r>
      <w:proofErr w:type="spellStart"/>
      <w:r w:rsidRPr="00452D4E">
        <w:rPr>
          <w:sz w:val="16"/>
        </w:rPr>
        <w:t>Peridynamic</w:t>
      </w:r>
      <w:proofErr w:type="spellEnd"/>
      <w:r w:rsidRPr="00452D4E">
        <w:rPr>
          <w:sz w:val="16"/>
        </w:rPr>
        <w:t xml:space="preserve"> Model for Submarine Surfacing through Ice.”</w:t>
      </w:r>
      <w:r>
        <w:rPr>
          <w:sz w:val="16"/>
        </w:rPr>
        <w:t xml:space="preserve"> </w:t>
      </w:r>
      <w:r w:rsidRPr="00452D4E">
        <w:rPr>
          <w:sz w:val="16"/>
        </w:rPr>
        <w:t xml:space="preserve">5. </w:t>
      </w:r>
      <w:r w:rsidRPr="00D41EE2">
        <w:rPr>
          <w:rStyle w:val="Emphasis"/>
          <w:highlight w:val="cyan"/>
        </w:rPr>
        <w:t>Access to Minerals</w:t>
      </w:r>
      <w:r w:rsidRPr="00D41EE2">
        <w:rPr>
          <w:highlight w:val="cyan"/>
          <w:u w:val="single"/>
        </w:rPr>
        <w:t xml:space="preserve">, </w:t>
      </w:r>
      <w:r w:rsidRPr="00D41EE2">
        <w:rPr>
          <w:rStyle w:val="Emphasis"/>
          <w:highlight w:val="cyan"/>
        </w:rPr>
        <w:t>Fishing</w:t>
      </w:r>
      <w:r w:rsidRPr="00452D4E">
        <w:rPr>
          <w:u w:val="single"/>
        </w:rPr>
        <w:t xml:space="preserve">, </w:t>
      </w:r>
      <w:r w:rsidRPr="00D41EE2">
        <w:rPr>
          <w:highlight w:val="cyan"/>
          <w:u w:val="single"/>
        </w:rPr>
        <w:t>and</w:t>
      </w:r>
      <w:r w:rsidRPr="00452D4E">
        <w:rPr>
          <w:u w:val="single"/>
        </w:rPr>
        <w:t xml:space="preserve"> </w:t>
      </w:r>
      <w:r w:rsidRPr="00D41EE2">
        <w:rPr>
          <w:highlight w:val="cyan"/>
          <w:u w:val="single"/>
        </w:rPr>
        <w:t>Other</w:t>
      </w:r>
      <w:r w:rsidRPr="00452D4E">
        <w:rPr>
          <w:u w:val="single"/>
        </w:rPr>
        <w:t xml:space="preserve"> </w:t>
      </w:r>
      <w:r w:rsidRPr="00D41EE2">
        <w:rPr>
          <w:rStyle w:val="Emphasis"/>
          <w:highlight w:val="cyan"/>
        </w:rPr>
        <w:t>Natural Resources</w:t>
      </w:r>
      <w:r w:rsidRPr="00452D4E">
        <w:rPr>
          <w:sz w:val="16"/>
        </w:rPr>
        <w:t xml:space="preserve">. </w:t>
      </w:r>
      <w:r w:rsidRPr="00D41EE2">
        <w:rPr>
          <w:highlight w:val="cyan"/>
          <w:u w:val="single"/>
        </w:rPr>
        <w:t>China</w:t>
      </w:r>
      <w:r w:rsidRPr="00452D4E">
        <w:rPr>
          <w:u w:val="single"/>
        </w:rPr>
        <w:t xml:space="preserve"> also </w:t>
      </w:r>
      <w:r w:rsidRPr="00D41EE2">
        <w:rPr>
          <w:highlight w:val="cyan"/>
          <w:u w:val="single"/>
        </w:rPr>
        <w:t>sees</w:t>
      </w:r>
      <w:r w:rsidRPr="00452D4E">
        <w:rPr>
          <w:u w:val="single"/>
        </w:rPr>
        <w:t xml:space="preserve"> the </w:t>
      </w:r>
      <w:r w:rsidRPr="00D41EE2">
        <w:rPr>
          <w:highlight w:val="cyan"/>
          <w:u w:val="single"/>
        </w:rPr>
        <w:t>Arctic</w:t>
      </w:r>
      <w:r w:rsidRPr="00452D4E">
        <w:rPr>
          <w:u w:val="single"/>
        </w:rPr>
        <w:t xml:space="preserve"> region as a well to be plumbed </w:t>
      </w:r>
      <w:r w:rsidRPr="00D41EE2">
        <w:rPr>
          <w:highlight w:val="cyan"/>
          <w:u w:val="single"/>
        </w:rPr>
        <w:t>for its resources</w:t>
      </w:r>
      <w:r w:rsidRPr="00452D4E">
        <w:rPr>
          <w:sz w:val="16"/>
        </w:rPr>
        <w:t xml:space="preserve">. The </w:t>
      </w:r>
      <w:r w:rsidRPr="00F54A71">
        <w:rPr>
          <w:u w:val="single"/>
        </w:rPr>
        <w:t xml:space="preserve">Arctic is rich in </w:t>
      </w:r>
      <w:r w:rsidRPr="00F54A71">
        <w:rPr>
          <w:rStyle w:val="Emphasis"/>
        </w:rPr>
        <w:t>rare earth minerals</w:t>
      </w:r>
      <w:r w:rsidRPr="00452D4E">
        <w:rPr>
          <w:u w:val="single"/>
        </w:rPr>
        <w:t>,</w:t>
      </w:r>
      <w:r>
        <w:rPr>
          <w:u w:val="single"/>
        </w:rPr>
        <w:t xml:space="preserve"> </w:t>
      </w:r>
      <w:r w:rsidRPr="00452D4E">
        <w:rPr>
          <w:sz w:val="16"/>
        </w:rPr>
        <w:t>a key component of a host of products from smartphones to electric batteries, to wind turbines</w:t>
      </w:r>
      <w:proofErr w:type="gramStart"/>
      <w:r w:rsidRPr="00452D4E">
        <w:rPr>
          <w:sz w:val="16"/>
        </w:rPr>
        <w:t>, to</w:t>
      </w:r>
      <w:proofErr w:type="gramEnd"/>
      <w:r w:rsidRPr="00452D4E">
        <w:rPr>
          <w:sz w:val="16"/>
        </w:rPr>
        <w:t xml:space="preserve"> key weapons systems. </w:t>
      </w:r>
      <w:r w:rsidRPr="00D41EE2">
        <w:rPr>
          <w:highlight w:val="cyan"/>
          <w:u w:val="single"/>
        </w:rPr>
        <w:t>China current</w:t>
      </w:r>
      <w:r w:rsidRPr="00452D4E">
        <w:rPr>
          <w:u w:val="single"/>
        </w:rPr>
        <w:t xml:space="preserve">ly enjoys </w:t>
      </w:r>
      <w:r w:rsidRPr="00D41EE2">
        <w:rPr>
          <w:highlight w:val="cyan"/>
          <w:u w:val="single"/>
        </w:rPr>
        <w:t>market dominance</w:t>
      </w:r>
      <w:r w:rsidRPr="00452D4E">
        <w:rPr>
          <w:u w:val="single"/>
        </w:rPr>
        <w:t xml:space="preserve"> </w:t>
      </w:r>
      <w:r w:rsidRPr="00D41EE2">
        <w:rPr>
          <w:highlight w:val="cyan"/>
          <w:u w:val="single"/>
        </w:rPr>
        <w:t>in rare earth minerals</w:t>
      </w:r>
      <w:r w:rsidRPr="00452D4E">
        <w:rPr>
          <w:u w:val="single"/>
        </w:rPr>
        <w:t xml:space="preserve"> and </w:t>
      </w:r>
      <w:r w:rsidRPr="00D41EE2">
        <w:rPr>
          <w:highlight w:val="cyan"/>
          <w:u w:val="single"/>
        </w:rPr>
        <w:t>wants to</w:t>
      </w:r>
      <w:r w:rsidRPr="00452D4E">
        <w:rPr>
          <w:u w:val="single"/>
        </w:rPr>
        <w:t xml:space="preserve"> keep it this way by </w:t>
      </w:r>
      <w:r w:rsidRPr="00D41EE2">
        <w:rPr>
          <w:highlight w:val="cyan"/>
          <w:u w:val="single"/>
        </w:rPr>
        <w:t>access</w:t>
      </w:r>
      <w:r w:rsidRPr="00452D4E">
        <w:rPr>
          <w:u w:val="single"/>
        </w:rPr>
        <w:t xml:space="preserve">ing those of </w:t>
      </w:r>
      <w:r w:rsidRPr="00D41EE2">
        <w:rPr>
          <w:highlight w:val="cyan"/>
          <w:u w:val="single"/>
        </w:rPr>
        <w:t>the Arctic</w:t>
      </w:r>
      <w:r w:rsidRPr="00452D4E">
        <w:rPr>
          <w:u w:val="single"/>
        </w:rPr>
        <w:t>.</w:t>
      </w:r>
      <w:r w:rsidRPr="00452D4E">
        <w:rPr>
          <w:sz w:val="16"/>
        </w:rPr>
        <w:t xml:space="preserve"> </w:t>
      </w:r>
      <w:r w:rsidRPr="00452D4E">
        <w:rPr>
          <w:u w:val="single"/>
        </w:rPr>
        <w:t xml:space="preserve">China also </w:t>
      </w:r>
      <w:r w:rsidRPr="00D41EE2">
        <w:rPr>
          <w:highlight w:val="cyan"/>
          <w:u w:val="single"/>
        </w:rPr>
        <w:t>views</w:t>
      </w:r>
      <w:r w:rsidRPr="00452D4E">
        <w:rPr>
          <w:u w:val="single"/>
        </w:rPr>
        <w:t xml:space="preserve"> the </w:t>
      </w:r>
      <w:r w:rsidRPr="00D41EE2">
        <w:rPr>
          <w:highlight w:val="cyan"/>
          <w:u w:val="single"/>
        </w:rPr>
        <w:t>region as</w:t>
      </w:r>
      <w:r w:rsidRPr="00452D4E">
        <w:rPr>
          <w:u w:val="single"/>
        </w:rPr>
        <w:t xml:space="preserve"> a </w:t>
      </w:r>
      <w:r w:rsidRPr="00D41EE2">
        <w:rPr>
          <w:highlight w:val="cyan"/>
          <w:u w:val="single"/>
        </w:rPr>
        <w:t>solution</w:t>
      </w:r>
      <w:r w:rsidRPr="00452D4E">
        <w:rPr>
          <w:u w:val="single"/>
        </w:rPr>
        <w:t xml:space="preserve"> </w:t>
      </w:r>
      <w:r w:rsidRPr="00D41EE2">
        <w:rPr>
          <w:highlight w:val="cyan"/>
          <w:u w:val="single"/>
        </w:rPr>
        <w:t>to</w:t>
      </w:r>
      <w:r w:rsidRPr="00452D4E">
        <w:rPr>
          <w:u w:val="single"/>
        </w:rPr>
        <w:t xml:space="preserve"> its </w:t>
      </w:r>
      <w:r w:rsidRPr="00D41EE2">
        <w:rPr>
          <w:highlight w:val="cyan"/>
          <w:u w:val="single"/>
        </w:rPr>
        <w:t xml:space="preserve">food </w:t>
      </w:r>
      <w:r w:rsidRPr="00452D4E">
        <w:rPr>
          <w:u w:val="single"/>
        </w:rPr>
        <w:t xml:space="preserve">demands, thinking the </w:t>
      </w:r>
      <w:r w:rsidRPr="00F54A71">
        <w:rPr>
          <w:u w:val="single"/>
        </w:rPr>
        <w:t>dietary</w:t>
      </w:r>
      <w:r w:rsidRPr="00D41EE2">
        <w:rPr>
          <w:highlight w:val="cyan"/>
          <w:u w:val="single"/>
        </w:rPr>
        <w:t xml:space="preserve"> needs of</w:t>
      </w:r>
      <w:r w:rsidRPr="00452D4E">
        <w:rPr>
          <w:u w:val="single"/>
        </w:rPr>
        <w:t xml:space="preserve"> its growing </w:t>
      </w:r>
      <w:r w:rsidRPr="00D41EE2">
        <w:rPr>
          <w:highlight w:val="cyan"/>
          <w:u w:val="single"/>
        </w:rPr>
        <w:t>population</w:t>
      </w:r>
      <w:r w:rsidRPr="00452D4E">
        <w:rPr>
          <w:u w:val="single"/>
        </w:rPr>
        <w:t xml:space="preserve"> could partially be </w:t>
      </w:r>
      <w:r w:rsidRPr="00F54A71">
        <w:rPr>
          <w:u w:val="single"/>
        </w:rPr>
        <w:t xml:space="preserve">met by increased fish products </w:t>
      </w:r>
      <w:r w:rsidRPr="00480E6C">
        <w:rPr>
          <w:u w:val="single"/>
        </w:rPr>
        <w:t>from the Arctic region</w:t>
      </w:r>
      <w:r w:rsidRPr="00452D4E">
        <w:rPr>
          <w:sz w:val="16"/>
        </w:rPr>
        <w:t xml:space="preserve">. </w:t>
      </w:r>
      <w:r w:rsidRPr="00D41EE2">
        <w:rPr>
          <w:highlight w:val="cyan"/>
          <w:u w:val="single"/>
        </w:rPr>
        <w:t>China</w:t>
      </w:r>
      <w:r w:rsidRPr="00452D4E">
        <w:rPr>
          <w:u w:val="single"/>
        </w:rPr>
        <w:t xml:space="preserve"> is heavily reliant upon </w:t>
      </w:r>
      <w:r w:rsidRPr="00D41EE2">
        <w:rPr>
          <w:highlight w:val="cyan"/>
          <w:u w:val="single"/>
        </w:rPr>
        <w:t>energy imports</w:t>
      </w:r>
      <w:r w:rsidRPr="00452D4E">
        <w:rPr>
          <w:u w:val="single"/>
        </w:rPr>
        <w:t xml:space="preserve">, some of which </w:t>
      </w:r>
      <w:r w:rsidRPr="00D41EE2">
        <w:rPr>
          <w:highlight w:val="cyan"/>
          <w:u w:val="single"/>
        </w:rPr>
        <w:t>transit waterways</w:t>
      </w:r>
      <w:r w:rsidRPr="00452D4E">
        <w:rPr>
          <w:u w:val="single"/>
        </w:rPr>
        <w:t xml:space="preserve"> that </w:t>
      </w:r>
      <w:r w:rsidRPr="00D41EE2">
        <w:rPr>
          <w:highlight w:val="cyan"/>
          <w:u w:val="single"/>
        </w:rPr>
        <w:t>China deems vulnerable</w:t>
      </w:r>
      <w:r w:rsidRPr="00452D4E">
        <w:rPr>
          <w:sz w:val="16"/>
        </w:rPr>
        <w:t>. Russia is an energy-rich nation happy to sell to China; in 2021 alone, Russia supplied China with 16.5 billion cubic meters (</w:t>
      </w:r>
      <w:proofErr w:type="spellStart"/>
      <w:r w:rsidRPr="00452D4E">
        <w:rPr>
          <w:sz w:val="16"/>
        </w:rPr>
        <w:t>bcm</w:t>
      </w:r>
      <w:proofErr w:type="spellEnd"/>
      <w:r w:rsidRPr="00452D4E">
        <w:rPr>
          <w:sz w:val="16"/>
        </w:rPr>
        <w:t>) of natural gas. Russia’s invasion of Ukraine and subsequent Western sanctions have diminished Russian energy exports to the West, particularly oil exports.</w:t>
      </w:r>
      <w:r>
        <w:rPr>
          <w:sz w:val="16"/>
        </w:rPr>
        <w:t xml:space="preserve"> </w:t>
      </w:r>
    </w:p>
    <w:p w14:paraId="77A22827" w14:textId="77777777" w:rsidR="000D16EA" w:rsidRPr="005D388F" w:rsidRDefault="000D16EA" w:rsidP="000D16EA"/>
    <w:p w14:paraId="0B74A701" w14:textId="77777777" w:rsidR="000D16EA" w:rsidRPr="00F8553B" w:rsidRDefault="000D16EA" w:rsidP="00F8553B">
      <w:pPr>
        <w:spacing w:after="0"/>
        <w:rPr>
          <w:u w:val="single"/>
        </w:rPr>
      </w:pPr>
    </w:p>
    <w:sectPr w:rsidR="000D16EA" w:rsidRPr="00F855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2BD87" w14:textId="77777777" w:rsidR="00E60A66" w:rsidRDefault="00E60A66" w:rsidP="00066D2C">
      <w:r>
        <w:separator/>
      </w:r>
    </w:p>
  </w:endnote>
  <w:endnote w:type="continuationSeparator" w:id="0">
    <w:p w14:paraId="0638DD7D" w14:textId="77777777" w:rsidR="00E60A66" w:rsidRDefault="00E60A6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72D08" w14:textId="77777777" w:rsidR="00E60A66" w:rsidRDefault="00E60A66" w:rsidP="00066D2C">
      <w:r>
        <w:separator/>
      </w:r>
    </w:p>
  </w:footnote>
  <w:footnote w:type="continuationSeparator" w:id="0">
    <w:p w14:paraId="7BCF4109" w14:textId="77777777" w:rsidR="00E60A66" w:rsidRDefault="00E60A6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C54E18"/>
    <w:multiLevelType w:val="hybridMultilevel"/>
    <w:tmpl w:val="760AD250"/>
    <w:lvl w:ilvl="0" w:tplc="882466EA">
      <w:start w:val="2"/>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DEB66F2"/>
    <w:multiLevelType w:val="hybridMultilevel"/>
    <w:tmpl w:val="AEDA54D2"/>
    <w:lvl w:ilvl="0" w:tplc="33B6315A">
      <w:start w:val="7"/>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6367FF"/>
    <w:multiLevelType w:val="hybridMultilevel"/>
    <w:tmpl w:val="93C8DD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263295682">
    <w:abstractNumId w:val="12"/>
  </w:num>
  <w:num w:numId="46" w16cid:durableId="481629128">
    <w:abstractNumId w:val="15"/>
  </w:num>
  <w:num w:numId="47" w16cid:durableId="10101762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liot Ma"/>
    <w:docVar w:name="OS" w:val="Windows NT"/>
    <w:docVar w:name="OSVersion" w:val="10.0"/>
    <w:docVar w:name="RibbonPointer" w:val="2243608116960"/>
    <w:docVar w:name="Team" w:val="Emerald High School"/>
    <w:docVar w:name="VerbatimVersion" w:val="6.0.0"/>
    <w:docVar w:name="WordVersion" w:val="16.0"/>
  </w:docVars>
  <w:rsids>
    <w:rsidRoot w:val="007D4F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5E9"/>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16EA"/>
    <w:rsid w:val="000D181A"/>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5B5"/>
    <w:rsid w:val="001C48D7"/>
    <w:rsid w:val="001D1994"/>
    <w:rsid w:val="001D6D5C"/>
    <w:rsid w:val="001D7A6D"/>
    <w:rsid w:val="001E4A64"/>
    <w:rsid w:val="001E61F5"/>
    <w:rsid w:val="001F0C01"/>
    <w:rsid w:val="001F1F4D"/>
    <w:rsid w:val="002005AF"/>
    <w:rsid w:val="00200C1A"/>
    <w:rsid w:val="00202D51"/>
    <w:rsid w:val="002052E3"/>
    <w:rsid w:val="00210DC2"/>
    <w:rsid w:val="002110D6"/>
    <w:rsid w:val="00213331"/>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05B"/>
    <w:rsid w:val="002A3018"/>
    <w:rsid w:val="002A32FD"/>
    <w:rsid w:val="002A4DA5"/>
    <w:rsid w:val="002A57B1"/>
    <w:rsid w:val="002A79CC"/>
    <w:rsid w:val="002B2116"/>
    <w:rsid w:val="002B3050"/>
    <w:rsid w:val="002B5F0C"/>
    <w:rsid w:val="002C0731"/>
    <w:rsid w:val="002C0B33"/>
    <w:rsid w:val="002C1267"/>
    <w:rsid w:val="002C30D9"/>
    <w:rsid w:val="002C6C7D"/>
    <w:rsid w:val="002C73A9"/>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921"/>
    <w:rsid w:val="0031761F"/>
    <w:rsid w:val="00323E50"/>
    <w:rsid w:val="003264E7"/>
    <w:rsid w:val="00333722"/>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19CD"/>
    <w:rsid w:val="003F3920"/>
    <w:rsid w:val="003F4D5F"/>
    <w:rsid w:val="00405AD7"/>
    <w:rsid w:val="00406F69"/>
    <w:rsid w:val="004127EF"/>
    <w:rsid w:val="00414EB4"/>
    <w:rsid w:val="004208C6"/>
    <w:rsid w:val="00425531"/>
    <w:rsid w:val="00425A83"/>
    <w:rsid w:val="00426CC6"/>
    <w:rsid w:val="00431905"/>
    <w:rsid w:val="00431B90"/>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3CE6"/>
    <w:rsid w:val="00486F5E"/>
    <w:rsid w:val="004875B9"/>
    <w:rsid w:val="00491C5F"/>
    <w:rsid w:val="0049341D"/>
    <w:rsid w:val="00493AA8"/>
    <w:rsid w:val="004A2B4E"/>
    <w:rsid w:val="004A4066"/>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6E61"/>
    <w:rsid w:val="00557B59"/>
    <w:rsid w:val="00565142"/>
    <w:rsid w:val="00567D6A"/>
    <w:rsid w:val="00567D90"/>
    <w:rsid w:val="00567F85"/>
    <w:rsid w:val="00575723"/>
    <w:rsid w:val="00581F20"/>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CA4"/>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4137"/>
    <w:rsid w:val="00635616"/>
    <w:rsid w:val="00641E99"/>
    <w:rsid w:val="00643B2C"/>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243"/>
    <w:rsid w:val="006A3677"/>
    <w:rsid w:val="006A5B27"/>
    <w:rsid w:val="006B1653"/>
    <w:rsid w:val="006B1EA5"/>
    <w:rsid w:val="006B4E4E"/>
    <w:rsid w:val="006B5695"/>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E2B"/>
    <w:rsid w:val="007131D2"/>
    <w:rsid w:val="00713917"/>
    <w:rsid w:val="00714AAE"/>
    <w:rsid w:val="00717AF8"/>
    <w:rsid w:val="00717E69"/>
    <w:rsid w:val="00720F86"/>
    <w:rsid w:val="00722E77"/>
    <w:rsid w:val="007245F1"/>
    <w:rsid w:val="007247B8"/>
    <w:rsid w:val="0072731C"/>
    <w:rsid w:val="0073056C"/>
    <w:rsid w:val="007354B5"/>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DF8"/>
    <w:rsid w:val="007C63A0"/>
    <w:rsid w:val="007C6D52"/>
    <w:rsid w:val="007C6F91"/>
    <w:rsid w:val="007C72C0"/>
    <w:rsid w:val="007D034D"/>
    <w:rsid w:val="007D12ED"/>
    <w:rsid w:val="007D2F9C"/>
    <w:rsid w:val="007D4F8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B37"/>
    <w:rsid w:val="008247A4"/>
    <w:rsid w:val="00825D47"/>
    <w:rsid w:val="008272A6"/>
    <w:rsid w:val="008275E3"/>
    <w:rsid w:val="0083069F"/>
    <w:rsid w:val="0083258C"/>
    <w:rsid w:val="00833D6C"/>
    <w:rsid w:val="00841328"/>
    <w:rsid w:val="00841CCC"/>
    <w:rsid w:val="00844377"/>
    <w:rsid w:val="008443EF"/>
    <w:rsid w:val="00846F90"/>
    <w:rsid w:val="00852FB9"/>
    <w:rsid w:val="008536B7"/>
    <w:rsid w:val="008604D2"/>
    <w:rsid w:val="00860F34"/>
    <w:rsid w:val="00862AC4"/>
    <w:rsid w:val="0086319B"/>
    <w:rsid w:val="008674A6"/>
    <w:rsid w:val="0087210F"/>
    <w:rsid w:val="00873906"/>
    <w:rsid w:val="0087564D"/>
    <w:rsid w:val="00876000"/>
    <w:rsid w:val="008859CC"/>
    <w:rsid w:val="0089108B"/>
    <w:rsid w:val="00892EE6"/>
    <w:rsid w:val="008931B4"/>
    <w:rsid w:val="008973A2"/>
    <w:rsid w:val="008A0E76"/>
    <w:rsid w:val="008A216C"/>
    <w:rsid w:val="008A42FE"/>
    <w:rsid w:val="008A4F23"/>
    <w:rsid w:val="008A713B"/>
    <w:rsid w:val="008B4FBE"/>
    <w:rsid w:val="008B6039"/>
    <w:rsid w:val="008C1740"/>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E0F"/>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0F69"/>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F5A"/>
    <w:rsid w:val="00A02B24"/>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ED9"/>
    <w:rsid w:val="00A7268C"/>
    <w:rsid w:val="00A74365"/>
    <w:rsid w:val="00A745BF"/>
    <w:rsid w:val="00A74A79"/>
    <w:rsid w:val="00A74E46"/>
    <w:rsid w:val="00A81524"/>
    <w:rsid w:val="00A81D60"/>
    <w:rsid w:val="00A90163"/>
    <w:rsid w:val="00A9612C"/>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01D"/>
    <w:rsid w:val="00B17927"/>
    <w:rsid w:val="00B2113E"/>
    <w:rsid w:val="00B2123B"/>
    <w:rsid w:val="00B2410E"/>
    <w:rsid w:val="00B2727D"/>
    <w:rsid w:val="00B301A2"/>
    <w:rsid w:val="00B31350"/>
    <w:rsid w:val="00B315A8"/>
    <w:rsid w:val="00B32C3E"/>
    <w:rsid w:val="00B41D37"/>
    <w:rsid w:val="00B45128"/>
    <w:rsid w:val="00B53DB3"/>
    <w:rsid w:val="00B65930"/>
    <w:rsid w:val="00B66AF2"/>
    <w:rsid w:val="00B72848"/>
    <w:rsid w:val="00B74544"/>
    <w:rsid w:val="00B77754"/>
    <w:rsid w:val="00B81054"/>
    <w:rsid w:val="00B820DB"/>
    <w:rsid w:val="00B837F0"/>
    <w:rsid w:val="00B83896"/>
    <w:rsid w:val="00B860A9"/>
    <w:rsid w:val="00B914F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A69"/>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57F"/>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E76"/>
    <w:rsid w:val="00D70E15"/>
    <w:rsid w:val="00D714E5"/>
    <w:rsid w:val="00D7331A"/>
    <w:rsid w:val="00D7546D"/>
    <w:rsid w:val="00D75C54"/>
    <w:rsid w:val="00D839C5"/>
    <w:rsid w:val="00D84043"/>
    <w:rsid w:val="00D91348"/>
    <w:rsid w:val="00D9566D"/>
    <w:rsid w:val="00DA0EF7"/>
    <w:rsid w:val="00DA2EF3"/>
    <w:rsid w:val="00DA4B3F"/>
    <w:rsid w:val="00DA4EB6"/>
    <w:rsid w:val="00DA5F0C"/>
    <w:rsid w:val="00DB20EB"/>
    <w:rsid w:val="00DB33F6"/>
    <w:rsid w:val="00DB38CC"/>
    <w:rsid w:val="00DC08B6"/>
    <w:rsid w:val="00DC277F"/>
    <w:rsid w:val="00DD0950"/>
    <w:rsid w:val="00DD0BFE"/>
    <w:rsid w:val="00DD29B1"/>
    <w:rsid w:val="00DD2C25"/>
    <w:rsid w:val="00DD468C"/>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4D9F"/>
    <w:rsid w:val="00E3771A"/>
    <w:rsid w:val="00E40B45"/>
    <w:rsid w:val="00E41637"/>
    <w:rsid w:val="00E45185"/>
    <w:rsid w:val="00E50C30"/>
    <w:rsid w:val="00E51410"/>
    <w:rsid w:val="00E515E7"/>
    <w:rsid w:val="00E5580D"/>
    <w:rsid w:val="00E56402"/>
    <w:rsid w:val="00E56CB5"/>
    <w:rsid w:val="00E60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79A"/>
    <w:rsid w:val="00F5622A"/>
    <w:rsid w:val="00F569D6"/>
    <w:rsid w:val="00F57FCC"/>
    <w:rsid w:val="00F61907"/>
    <w:rsid w:val="00F61AB2"/>
    <w:rsid w:val="00F65464"/>
    <w:rsid w:val="00F70E1C"/>
    <w:rsid w:val="00F72FCE"/>
    <w:rsid w:val="00F734F9"/>
    <w:rsid w:val="00F73F90"/>
    <w:rsid w:val="00F74D13"/>
    <w:rsid w:val="00F80FBD"/>
    <w:rsid w:val="00F81B7C"/>
    <w:rsid w:val="00F849FF"/>
    <w:rsid w:val="00F8553B"/>
    <w:rsid w:val="00F86F58"/>
    <w:rsid w:val="00F936BB"/>
    <w:rsid w:val="00F93BAD"/>
    <w:rsid w:val="00F941DD"/>
    <w:rsid w:val="00F95311"/>
    <w:rsid w:val="00F95F8F"/>
    <w:rsid w:val="00FA0A18"/>
    <w:rsid w:val="00FA1BBD"/>
    <w:rsid w:val="00FA2640"/>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912"/>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29E20C"/>
  <w15:chartTrackingRefBased/>
  <w15:docId w15:val="{5CE31226-23B0-4EAB-AA7E-A30064BE9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40" w:line="276"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D16EA"/>
    <w:pPr>
      <w:spacing w:before="0" w:after="160" w:line="259" w:lineRule="auto"/>
    </w:pPr>
    <w:rPr>
      <w:rFonts w:ascii="Times New Roman" w:hAnsi="Times New Roman" w:cs="Times New Roman"/>
      <w:sz w:val="24"/>
    </w:rPr>
  </w:style>
  <w:style w:type="paragraph" w:styleId="Heading1">
    <w:name w:val="heading 1"/>
    <w:aliases w:val="Pocket"/>
    <w:basedOn w:val="Normal"/>
    <w:next w:val="Normal"/>
    <w:link w:val="Heading1Char"/>
    <w:autoRedefine/>
    <w:qFormat/>
    <w:rsid w:val="000D16EA"/>
    <w:pPr>
      <w:keepNext/>
      <w:keepLines/>
      <w:pageBreakBefore/>
      <w:pBdr>
        <w:top w:val="single" w:sz="24" w:space="1" w:color="auto"/>
        <w:left w:val="single" w:sz="24" w:space="4" w:color="auto"/>
        <w:bottom w:val="single" w:sz="24" w:space="1" w:color="auto"/>
        <w:right w:val="single" w:sz="24" w:space="4" w:color="auto"/>
      </w:pBdr>
      <w:spacing w:before="240" w:after="0" w:line="276" w:lineRule="auto"/>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0D16EA"/>
    <w:pPr>
      <w:keepNext/>
      <w:keepLines/>
      <w:pageBreakBefore/>
      <w:spacing w:before="40" w:after="0" w:line="276" w:lineRule="auto"/>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D16EA"/>
    <w:pPr>
      <w:keepNext/>
      <w:keepLines/>
      <w:pageBreakBefore/>
      <w:spacing w:before="40" w:after="0"/>
      <w:jc w:val="center"/>
      <w:outlineLvl w:val="2"/>
    </w:pPr>
    <w:rPr>
      <w:rFonts w:eastAsiaTheme="majorEastAsia" w:cstheme="majorBidi"/>
      <w:b/>
      <w:sz w:val="36"/>
      <w:szCs w:val="24"/>
      <w:u w:val="single"/>
    </w:rPr>
  </w:style>
  <w:style w:type="paragraph" w:styleId="Heading4">
    <w:name w:val="heading 4"/>
    <w:aliases w:val="Tag,Big card,body,small text,Normal Tag,heading 2,Heading 2 Char2 Char,Heading 2 Char1 Char Char, Ch,no read,No Spacing211,No Spacing12,No Spacing2111,TAG,No Spacing4,No Spacing11111,No Spacing5,No Spacing21,tags,No Spacing1111,No Spacing1,Ch,ta"/>
    <w:basedOn w:val="Normal"/>
    <w:next w:val="Normal"/>
    <w:link w:val="Heading4Char"/>
    <w:uiPriority w:val="3"/>
    <w:qFormat/>
    <w:rsid w:val="000D16EA"/>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0D16E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D16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16EA"/>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0D16EA"/>
    <w:rPr>
      <w:rFonts w:ascii="Times New Roman" w:hAnsi="Times New Roman"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0D16EA"/>
    <w:rPr>
      <w:color w:val="auto"/>
      <w:u w:val="none"/>
    </w:rPr>
  </w:style>
  <w:style w:type="character" w:customStyle="1" w:styleId="Heading1Char">
    <w:name w:val="Heading 1 Char"/>
    <w:aliases w:val="Pocket Char"/>
    <w:basedOn w:val="DefaultParagraphFont"/>
    <w:link w:val="Heading1"/>
    <w:rsid w:val="000D16E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D16EA"/>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0D16EA"/>
    <w:rPr>
      <w:rFonts w:ascii="Times New Roman" w:eastAsiaTheme="majorEastAsia" w:hAnsi="Times New Roman" w:cstheme="majorBidi"/>
      <w:b/>
      <w:sz w:val="36"/>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tags Char"/>
    <w:basedOn w:val="DefaultParagraphFont"/>
    <w:link w:val="Heading4"/>
    <w:uiPriority w:val="3"/>
    <w:rsid w:val="000D16EA"/>
    <w:rPr>
      <w:rFonts w:ascii="Times New Roman" w:eastAsiaTheme="majorEastAsia" w:hAnsi="Times New Roman" w:cstheme="majorBidi"/>
      <w:b/>
      <w:iCs/>
      <w:sz w:val="3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D16EA"/>
    <w:rPr>
      <w:b/>
      <w:bCs/>
      <w:sz w:val="28"/>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0D16EA"/>
    <w:rPr>
      <w:b w:val="0"/>
      <w:sz w:val="24"/>
      <w:u w:val="single"/>
    </w:rPr>
  </w:style>
  <w:style w:type="character" w:styleId="Strong">
    <w:name w:val="Strong"/>
    <w:basedOn w:val="DefaultParagraphFont"/>
    <w:uiPriority w:val="22"/>
    <w:qFormat/>
    <w:rsid w:val="000D16EA"/>
    <w:rPr>
      <w:b/>
      <w:bCs/>
    </w:rPr>
  </w:style>
  <w:style w:type="character" w:styleId="BookTitle">
    <w:name w:val="Book Title"/>
    <w:basedOn w:val="DefaultParagraphFont"/>
    <w:uiPriority w:val="33"/>
    <w:qFormat/>
    <w:rsid w:val="000D16EA"/>
    <w:rPr>
      <w:b/>
      <w:bCs/>
      <w:i/>
      <w:iCs/>
      <w:spacing w:val="5"/>
    </w:rPr>
  </w:style>
  <w:style w:type="character" w:customStyle="1" w:styleId="Heading5Char">
    <w:name w:val="Heading 5 Char"/>
    <w:basedOn w:val="DefaultParagraphFont"/>
    <w:link w:val="Heading5"/>
    <w:uiPriority w:val="9"/>
    <w:semiHidden/>
    <w:rsid w:val="000D16EA"/>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0D16EA"/>
  </w:style>
  <w:style w:type="paragraph" w:styleId="Header">
    <w:name w:val="header"/>
    <w:basedOn w:val="Normal"/>
    <w:link w:val="HeaderChar"/>
    <w:uiPriority w:val="99"/>
    <w:semiHidden/>
    <w:rsid w:val="000D16EA"/>
    <w:pPr>
      <w:tabs>
        <w:tab w:val="center" w:pos="4680"/>
        <w:tab w:val="right" w:pos="9360"/>
      </w:tabs>
    </w:pPr>
  </w:style>
  <w:style w:type="character" w:customStyle="1" w:styleId="HeaderChar">
    <w:name w:val="Header Char"/>
    <w:basedOn w:val="DefaultParagraphFont"/>
    <w:link w:val="Header"/>
    <w:uiPriority w:val="99"/>
    <w:semiHidden/>
    <w:rsid w:val="000D16EA"/>
    <w:rPr>
      <w:rFonts w:ascii="Times New Roman" w:hAnsi="Times New Roman" w:cs="Times New Roman"/>
      <w:sz w:val="24"/>
    </w:rPr>
  </w:style>
  <w:style w:type="paragraph" w:styleId="Footer">
    <w:name w:val="footer"/>
    <w:basedOn w:val="Normal"/>
    <w:link w:val="FooterChar"/>
    <w:uiPriority w:val="99"/>
    <w:semiHidden/>
    <w:rsid w:val="000D16EA"/>
    <w:pPr>
      <w:tabs>
        <w:tab w:val="center" w:pos="4680"/>
        <w:tab w:val="right" w:pos="9360"/>
      </w:tabs>
    </w:pPr>
  </w:style>
  <w:style w:type="character" w:customStyle="1" w:styleId="FooterChar">
    <w:name w:val="Footer Char"/>
    <w:basedOn w:val="DefaultParagraphFont"/>
    <w:link w:val="Footer"/>
    <w:uiPriority w:val="99"/>
    <w:semiHidden/>
    <w:rsid w:val="000D16EA"/>
    <w:rPr>
      <w:rFonts w:ascii="Times New Roman" w:hAnsi="Times New Roman" w:cs="Times New Roman"/>
      <w:sz w:val="24"/>
    </w:rPr>
  </w:style>
  <w:style w:type="paragraph" w:styleId="BodyText">
    <w:name w:val="Body Text"/>
    <w:basedOn w:val="Normal"/>
    <w:link w:val="BodyTextChar"/>
    <w:uiPriority w:val="99"/>
    <w:semiHidden/>
    <w:unhideWhenUsed/>
    <w:rsid w:val="000D16EA"/>
    <w:pPr>
      <w:spacing w:after="120"/>
    </w:pPr>
  </w:style>
  <w:style w:type="character" w:customStyle="1" w:styleId="BodyTextChar">
    <w:name w:val="Body Text Char"/>
    <w:basedOn w:val="DefaultParagraphFont"/>
    <w:link w:val="BodyText"/>
    <w:uiPriority w:val="99"/>
    <w:semiHidden/>
    <w:rsid w:val="000D16EA"/>
    <w:rPr>
      <w:rFonts w:ascii="Times New Roman" w:hAnsi="Times New Roman" w:cs="Times New Roman"/>
      <w:sz w:val="24"/>
    </w:rPr>
  </w:style>
  <w:style w:type="paragraph" w:styleId="NoSpacing">
    <w:name w:val="No Spacing"/>
    <w:link w:val="NoSpacingChar"/>
    <w:uiPriority w:val="99"/>
    <w:unhideWhenUsed/>
    <w:qFormat/>
    <w:rsid w:val="000D16EA"/>
    <w:pPr>
      <w:spacing w:line="240" w:lineRule="auto"/>
    </w:pPr>
    <w:rPr>
      <w:rFonts w:ascii="Calibri" w:hAnsi="Calibri" w:cs="Calibri"/>
    </w:rPr>
  </w:style>
  <w:style w:type="character" w:customStyle="1" w:styleId="NoSpacingChar">
    <w:name w:val="No Spacing Char"/>
    <w:basedOn w:val="DefaultParagraphFont"/>
    <w:link w:val="NoSpacing"/>
    <w:uiPriority w:val="99"/>
    <w:rsid w:val="000D16EA"/>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
    <w:basedOn w:val="DefaultParagraphFont"/>
    <w:uiPriority w:val="99"/>
    <w:unhideWhenUsed/>
    <w:rsid w:val="000D16EA"/>
    <w:rPr>
      <w:color w:val="0563C1" w:themeColor="hyperlink"/>
      <w:u w:val="single"/>
    </w:rPr>
  </w:style>
  <w:style w:type="character" w:styleId="UnresolvedMention">
    <w:name w:val="Unresolved Mention"/>
    <w:basedOn w:val="DefaultParagraphFont"/>
    <w:uiPriority w:val="99"/>
    <w:semiHidden/>
    <w:unhideWhenUsed/>
    <w:rsid w:val="000D16EA"/>
    <w:rPr>
      <w:color w:val="605E5C"/>
      <w:shd w:val="clear" w:color="auto" w:fill="E1DFDD"/>
    </w:rPr>
  </w:style>
  <w:style w:type="paragraph" w:customStyle="1" w:styleId="Undertag">
    <w:name w:val="Undertag"/>
    <w:link w:val="UndertagChar"/>
    <w:autoRedefine/>
    <w:uiPriority w:val="5"/>
    <w:qFormat/>
    <w:rsid w:val="000D16EA"/>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D16E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D16EA"/>
    <w:rPr>
      <w:color w:val="0070C0"/>
    </w:rPr>
  </w:style>
  <w:style w:type="character" w:customStyle="1" w:styleId="AnalyticChar">
    <w:name w:val="Analytic Char"/>
    <w:basedOn w:val="DefaultParagraphFont"/>
    <w:link w:val="Analytic"/>
    <w:uiPriority w:val="5"/>
    <w:rsid w:val="000D16EA"/>
    <w:rPr>
      <w:rFonts w:ascii="Times New Roman" w:eastAsiaTheme="majorEastAsia" w:hAnsi="Times New Roman" w:cstheme="majorBidi"/>
      <w:b/>
      <w:iCs/>
      <w:color w:val="0070C0"/>
      <w:sz w:val="32"/>
    </w:rPr>
  </w:style>
  <w:style w:type="paragraph" w:styleId="ListParagraph">
    <w:name w:val="List Paragraph"/>
    <w:aliases w:val="6 font,List Paragraph1,List Paragraph2,Colorful List - Accent 11"/>
    <w:basedOn w:val="Normal"/>
    <w:autoRedefine/>
    <w:uiPriority w:val="99"/>
    <w:qFormat/>
    <w:rsid w:val="000D16EA"/>
    <w:pPr>
      <w:ind w:left="720"/>
      <w:contextualSpacing/>
    </w:pPr>
    <w:rPr>
      <w:rFonts w:cs="Calibri"/>
    </w:rPr>
  </w:style>
  <w:style w:type="paragraph" w:customStyle="1" w:styleId="Micro">
    <w:name w:val="Micro"/>
    <w:basedOn w:val="PlainText"/>
    <w:link w:val="MicroChar"/>
    <w:autoRedefine/>
    <w:uiPriority w:val="4"/>
    <w:qFormat/>
    <w:rsid w:val="000D16EA"/>
    <w:rPr>
      <w:rFonts w:asciiTheme="minorHAnsi" w:hAnsiTheme="minorHAnsi" w:cs="Calibri"/>
      <w:sz w:val="10"/>
    </w:rPr>
  </w:style>
  <w:style w:type="character" w:customStyle="1" w:styleId="MicroChar">
    <w:name w:val="Micro Char"/>
    <w:basedOn w:val="DefaultParagraphFont"/>
    <w:link w:val="Micro"/>
    <w:uiPriority w:val="4"/>
    <w:rsid w:val="000D16EA"/>
    <w:rPr>
      <w:rFonts w:cs="Calibri"/>
      <w:sz w:val="10"/>
      <w:szCs w:val="21"/>
    </w:rPr>
  </w:style>
  <w:style w:type="paragraph" w:styleId="PlainText">
    <w:name w:val="Plain Text"/>
    <w:basedOn w:val="Normal"/>
    <w:link w:val="PlainTextChar"/>
    <w:uiPriority w:val="99"/>
    <w:semiHidden/>
    <w:unhideWhenUsed/>
    <w:rsid w:val="000D16E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0D16EA"/>
    <w:rPr>
      <w:rFonts w:ascii="Consolas" w:hAnsi="Consolas" w:cs="Times New Roman"/>
      <w:sz w:val="21"/>
      <w:szCs w:val="21"/>
    </w:rPr>
  </w:style>
  <w:style w:type="paragraph" w:customStyle="1" w:styleId="Emphasis1">
    <w:name w:val="Emphasis1"/>
    <w:basedOn w:val="Normal"/>
    <w:link w:val="Emphasis"/>
    <w:uiPriority w:val="8"/>
    <w:qFormat/>
    <w:rsid w:val="00643B2C"/>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643B2C"/>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643B2C"/>
    <w:pPr>
      <w:ind w:left="720"/>
      <w:jc w:val="both"/>
    </w:pPr>
    <w:rPr>
      <w:b/>
      <w:iCs/>
      <w:u w:val="single"/>
      <w:bdr w:val="single" w:sz="8" w:space="0" w:color="auto"/>
    </w:rPr>
  </w:style>
  <w:style w:type="character" w:styleId="IntenseEmphasis">
    <w:name w:val="Intense Emphasis"/>
    <w:aliases w:val="Underline Char"/>
    <w:basedOn w:val="DefaultParagraphFont"/>
    <w:uiPriority w:val="6"/>
    <w:qFormat/>
    <w:rsid w:val="00643B2C"/>
    <w:rPr>
      <w:i/>
      <w:iCs/>
      <w:color w:val="2F5496" w:themeColor="accent1" w:themeShade="BF"/>
    </w:rPr>
  </w:style>
  <w:style w:type="character" w:customStyle="1" w:styleId="underline">
    <w:name w:val="underline"/>
    <w:basedOn w:val="DefaultParagraphFont"/>
    <w:qFormat/>
    <w:rsid w:val="00643B2C"/>
    <w:rPr>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643B2C"/>
    <w:pPr>
      <w:spacing w:before="100" w:beforeAutospacing="1" w:after="100" w:afterAutospacing="1"/>
    </w:pPr>
    <w:rPr>
      <w:rFonts w:eastAsia="Times New Roman"/>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643B2C"/>
    <w:rPr>
      <w:rFonts w:ascii="Times New Roman" w:eastAsia="Times New Roman" w:hAnsi="Times New Roman" w:cs="Times New Roman"/>
      <w:sz w:val="24"/>
    </w:rPr>
  </w:style>
  <w:style w:type="character" w:customStyle="1" w:styleId="StyleBoldUnderline1">
    <w:name w:val="Style Bold Underline1"/>
    <w:basedOn w:val="DefaultParagraphFont"/>
    <w:rsid w:val="00643B2C"/>
    <w:rPr>
      <w:b/>
      <w:b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gruyterbril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2305.17493)wt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s.sagepub.com/doi/10.1177/1755088219828768" TargetMode="External"/><Relationship Id="rId5" Type="http://schemas.openxmlformats.org/officeDocument/2006/relationships/webSettings" Target="webSettings.xml"/><Relationship Id="rId10" Type="http://schemas.openxmlformats.org/officeDocument/2006/relationships/hyperlink" Target="https://journals.sagepub.com/doi/10.1177/1755088219828768" TargetMode="External"/><Relationship Id="rId4" Type="http://schemas.openxmlformats.org/officeDocument/2006/relationships/settings" Target="settings.xml"/><Relationship Id="rId9" Type="http://schemas.openxmlformats.org/officeDocument/2006/relationships/hyperlink" Target="https://journals.sagepub.com/doi/10.1177/1755088219828768"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24326</Words>
  <Characters>138659</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ellie ma</dc:creator>
  <cp:keywords>6.0.0</cp:keywords>
  <dc:description/>
  <cp:lastModifiedBy>ellie ma</cp:lastModifiedBy>
  <cp:revision>6</cp:revision>
  <dcterms:created xsi:type="dcterms:W3CDTF">2025-11-14T22:33:00Z</dcterms:created>
  <dcterms:modified xsi:type="dcterms:W3CDTF">2025-11-14T22:45:00Z</dcterms:modified>
</cp:coreProperties>
</file>