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47D6D" w14:textId="77777777" w:rsidR="00590853" w:rsidRDefault="00590853" w:rsidP="00590853">
      <w:pPr>
        <w:pStyle w:val="Heading3"/>
      </w:pPr>
      <w:r>
        <w:t>OFF</w:t>
      </w:r>
    </w:p>
    <w:p w14:paraId="4CEC681C" w14:textId="77777777" w:rsidR="00590853" w:rsidRPr="00A10E75" w:rsidRDefault="00590853" w:rsidP="00590853">
      <w:pPr>
        <w:pStyle w:val="Heading4"/>
      </w:pPr>
      <w:r>
        <w:t xml:space="preserve">Development is </w:t>
      </w:r>
      <w:r>
        <w:rPr>
          <w:u w:val="single"/>
        </w:rPr>
        <w:t>activity</w:t>
      </w:r>
      <w:r>
        <w:t xml:space="preserve"> relating to the </w:t>
      </w:r>
      <w:r>
        <w:rPr>
          <w:u w:val="single"/>
        </w:rPr>
        <w:t>exploitation</w:t>
      </w:r>
      <w:r>
        <w:t xml:space="preserve"> of resources. Exploration refers to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2462C5C7" w14:textId="77777777" w:rsidR="00590853" w:rsidRPr="00A10E75" w:rsidRDefault="00590853" w:rsidP="00590853">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7C4A3855" w14:textId="77777777" w:rsidR="00590853" w:rsidRDefault="00590853" w:rsidP="00590853">
      <w:pPr>
        <w:rPr>
          <w:sz w:val="16"/>
        </w:rPr>
      </w:pPr>
      <w:r w:rsidRPr="00A10E75">
        <w:rPr>
          <w:sz w:val="16"/>
        </w:rPr>
        <w:t>(</w:t>
      </w:r>
      <w:proofErr w:type="gramStart"/>
      <w:r w:rsidRPr="00A10E75">
        <w:rPr>
          <w:sz w:val="16"/>
        </w:rPr>
        <w:t>3)The</w:t>
      </w:r>
      <w:proofErr w:type="gramEnd"/>
      <w:r w:rsidRPr="00A10E75">
        <w:rPr>
          <w:sz w:val="16"/>
        </w:rPr>
        <w:t xml:space="preserve"> term </w:t>
      </w:r>
      <w:r w:rsidRPr="0017096B">
        <w:rPr>
          <w:rStyle w:val="Emphasis"/>
          <w:highlight w:val="cyan"/>
        </w:rPr>
        <w:t>“development”</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17096B">
        <w:rPr>
          <w:rStyle w:val="StyleUnderline"/>
          <w:highlight w:val="cyan"/>
        </w:rPr>
        <w:t xml:space="preserve">following </w:t>
      </w:r>
      <w:r w:rsidRPr="0017096B">
        <w:rPr>
          <w:rStyle w:val="Emphasis"/>
          <w:highlight w:val="cyan"/>
        </w:rPr>
        <w:t>exploration</w:t>
      </w:r>
      <w:r w:rsidRPr="00A10E75">
        <w:rPr>
          <w:rStyle w:val="StyleUnderline"/>
        </w:rPr>
        <w:t xml:space="preserve">, the purpose of which is the </w:t>
      </w:r>
      <w:r w:rsidRPr="0017096B">
        <w:rPr>
          <w:rStyle w:val="Emphasis"/>
          <w:highlight w:val="cyan"/>
        </w:rPr>
        <w:t>exploitation</w:t>
      </w:r>
      <w:r w:rsidRPr="00A10E75">
        <w:rPr>
          <w:rStyle w:val="StyleUnderline"/>
        </w:rPr>
        <w:t xml:space="preserve"> of specific mineral </w:t>
      </w:r>
      <w:r w:rsidRPr="0017096B">
        <w:rPr>
          <w:rStyle w:val="StyleUnderline"/>
          <w:highlight w:val="cyan"/>
        </w:rPr>
        <w:t>resource</w:t>
      </w:r>
      <w:r w:rsidRPr="00A10E75">
        <w:rPr>
          <w:sz w:val="16"/>
        </w:rPr>
        <w:t xml:space="preserve"> </w:t>
      </w:r>
      <w:r w:rsidRPr="0017096B">
        <w:rPr>
          <w:rStyle w:val="Emphasis"/>
          <w:highlight w:val="cyan"/>
        </w:rPr>
        <w:t>deposits</w:t>
      </w:r>
      <w:r w:rsidRPr="0017096B">
        <w:rPr>
          <w:rStyle w:val="StyleUnderline"/>
          <w:highlight w:val="cyan"/>
        </w:rPr>
        <w:t xml:space="preserve">, including </w:t>
      </w:r>
      <w:r w:rsidRPr="0017096B">
        <w:rPr>
          <w:rStyle w:val="Emphasis"/>
          <w:highlight w:val="cyan"/>
        </w:rPr>
        <w:t>processing</w:t>
      </w:r>
      <w:r w:rsidRPr="0017096B">
        <w:rPr>
          <w:rStyle w:val="StyleUnderline"/>
          <w:highlight w:val="cyan"/>
        </w:rPr>
        <w:t xml:space="preserve">, </w:t>
      </w:r>
      <w:r w:rsidRPr="0017096B">
        <w:rPr>
          <w:rStyle w:val="Emphasis"/>
          <w:highlight w:val="cyan"/>
        </w:rPr>
        <w:t>storage</w:t>
      </w:r>
      <w:r w:rsidRPr="0017096B">
        <w:rPr>
          <w:rStyle w:val="StyleUnderline"/>
          <w:highlight w:val="cyan"/>
        </w:rPr>
        <w:t xml:space="preserve">, and </w:t>
      </w:r>
      <w:r w:rsidRPr="0017096B">
        <w:rPr>
          <w:rStyle w:val="Emphasis"/>
          <w:highlight w:val="cyan"/>
        </w:rPr>
        <w:t>transport</w:t>
      </w:r>
      <w:r w:rsidRPr="00A10E75">
        <w:rPr>
          <w:rStyle w:val="StyleUnderline"/>
        </w:rPr>
        <w:t xml:space="preserve"> activities</w:t>
      </w:r>
      <w:r w:rsidRPr="00A10E75">
        <w:rPr>
          <w:sz w:val="16"/>
        </w:rPr>
        <w:t>.</w:t>
      </w:r>
    </w:p>
    <w:p w14:paraId="46601B4D" w14:textId="77777777" w:rsidR="00590853" w:rsidRDefault="00590853" w:rsidP="00590853">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any </w:t>
      </w:r>
      <w:r w:rsidRPr="0017096B">
        <w:rPr>
          <w:rStyle w:val="Emphasis"/>
          <w:highlight w:val="cyan"/>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17096B">
        <w:rPr>
          <w:rStyle w:val="Emphasis"/>
          <w:highlight w:val="cyan"/>
        </w:rPr>
        <w:t>purpose</w:t>
      </w:r>
      <w:r w:rsidRPr="00A10E75">
        <w:rPr>
          <w:rStyle w:val="StyleUnderline"/>
        </w:rPr>
        <w:t xml:space="preserve"> of which </w:t>
      </w:r>
      <w:r w:rsidRPr="0017096B">
        <w:rPr>
          <w:rStyle w:val="StyleUnderline"/>
          <w:highlight w:val="cyan"/>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17096B">
        <w:rPr>
          <w:rStyle w:val="StyleUnderline"/>
          <w:highlight w:val="cyan"/>
        </w:rPr>
        <w:t>includes</w:t>
      </w:r>
      <w:r w:rsidRPr="00A10E75">
        <w:rPr>
          <w:sz w:val="16"/>
        </w:rPr>
        <w:t xml:space="preserve"> </w:t>
      </w:r>
      <w:r w:rsidRPr="00A10E75">
        <w:rPr>
          <w:rStyle w:val="StyleUnderline"/>
        </w:rPr>
        <w:t xml:space="preserve">exploratory </w:t>
      </w:r>
      <w:r w:rsidRPr="0017096B">
        <w:rPr>
          <w:rStyle w:val="Emphasis"/>
          <w:highlight w:val="cyan"/>
        </w:rPr>
        <w:t>drilling</w:t>
      </w:r>
      <w:r w:rsidRPr="0017096B">
        <w:rPr>
          <w:rStyle w:val="StyleUnderline"/>
          <w:highlight w:val="cyan"/>
        </w:rPr>
        <w:t xml:space="preserve">, </w:t>
      </w:r>
      <w:r w:rsidRPr="0017096B">
        <w:rPr>
          <w:rStyle w:val="Emphasis"/>
          <w:highlight w:val="cyan"/>
        </w:rPr>
        <w:t>dredging</w:t>
      </w:r>
      <w:r w:rsidRPr="00A10E75">
        <w:rPr>
          <w:rStyle w:val="StyleUnderline"/>
        </w:rPr>
        <w:t>, and</w:t>
      </w:r>
      <w:r w:rsidRPr="00A10E75">
        <w:rPr>
          <w:sz w:val="16"/>
        </w:rPr>
        <w:t xml:space="preserve"> other surface or subsurface </w:t>
      </w:r>
      <w:r w:rsidRPr="0017096B">
        <w:rPr>
          <w:rStyle w:val="Emphasis"/>
          <w:highlight w:val="cyan"/>
        </w:rPr>
        <w:t>excavations</w:t>
      </w:r>
      <w:r w:rsidRPr="00A10E75">
        <w:rPr>
          <w:rStyle w:val="StyleUnderline"/>
        </w:rPr>
        <w:t xml:space="preserve"> required </w:t>
      </w:r>
      <w:r w:rsidRPr="0017096B">
        <w:rPr>
          <w:rStyle w:val="StyleUnderline"/>
          <w:highlight w:val="cyan"/>
        </w:rPr>
        <w:t>to determine</w:t>
      </w:r>
      <w:r w:rsidRPr="00A10E75">
        <w:rPr>
          <w:sz w:val="16"/>
        </w:rPr>
        <w:t xml:space="preserve"> </w:t>
      </w:r>
      <w:r w:rsidRPr="00A10E75">
        <w:rPr>
          <w:rStyle w:val="StyleUnderline"/>
        </w:rPr>
        <w:t xml:space="preserve">the </w:t>
      </w:r>
      <w:r w:rsidRPr="0017096B">
        <w:rPr>
          <w:rStyle w:val="Emphasis"/>
          <w:highlight w:val="cyan"/>
        </w:rPr>
        <w:t>nature</w:t>
      </w:r>
      <w:r w:rsidRPr="0017096B">
        <w:rPr>
          <w:rStyle w:val="StyleUnderline"/>
          <w:highlight w:val="cyan"/>
        </w:rPr>
        <w:t xml:space="preserve"> and </w:t>
      </w:r>
      <w:r w:rsidRPr="0017096B">
        <w:rPr>
          <w:rStyle w:val="Emphasis"/>
          <w:highlight w:val="cyan"/>
        </w:rPr>
        <w:t>size</w:t>
      </w:r>
      <w:r w:rsidRPr="0017096B">
        <w:rPr>
          <w:rStyle w:val="StyleUnderline"/>
          <w:highlight w:val="cyan"/>
        </w:rPr>
        <w:t xml:space="preserve"> of</w:t>
      </w:r>
      <w:r w:rsidRPr="00A10E75">
        <w:rPr>
          <w:rStyle w:val="StyleUnderline"/>
        </w:rPr>
        <w:t xml:space="preserve"> mineral resource </w:t>
      </w:r>
      <w:r w:rsidRPr="0017096B">
        <w:rPr>
          <w:rStyle w:val="StyleUnderline"/>
          <w:highlight w:val="cyan"/>
        </w:rPr>
        <w:t>deposits and</w:t>
      </w:r>
      <w:r w:rsidRPr="00A10E75">
        <w:rPr>
          <w:rStyle w:val="StyleUnderline"/>
        </w:rPr>
        <w:t xml:space="preserve"> the </w:t>
      </w:r>
      <w:r w:rsidRPr="0017096B">
        <w:rPr>
          <w:rStyle w:val="Emphasis"/>
          <w:highlight w:val="cyan"/>
        </w:rPr>
        <w:t>feasibility</w:t>
      </w:r>
      <w:r w:rsidRPr="0017096B">
        <w:rPr>
          <w:rStyle w:val="StyleUnderline"/>
          <w:highlight w:val="cyan"/>
        </w:rPr>
        <w:t xml:space="preserve"> of their </w:t>
      </w:r>
      <w:r w:rsidRPr="0017096B">
        <w:rPr>
          <w:rStyle w:val="Emphasis"/>
          <w:highlight w:val="cyan"/>
        </w:rPr>
        <w:t>development</w:t>
      </w:r>
      <w:r w:rsidRPr="00A10E75">
        <w:rPr>
          <w:sz w:val="16"/>
        </w:rPr>
        <w:t>.</w:t>
      </w:r>
    </w:p>
    <w:p w14:paraId="70042D90" w14:textId="77777777" w:rsidR="00590853" w:rsidRDefault="00590853" w:rsidP="00590853">
      <w:pPr>
        <w:rPr>
          <w:sz w:val="16"/>
        </w:rPr>
      </w:pPr>
      <w:r w:rsidRPr="00A10E75">
        <w:rPr>
          <w:sz w:val="16"/>
        </w:rPr>
        <w:t>.</w:t>
      </w:r>
    </w:p>
    <w:p w14:paraId="6B54F049" w14:textId="77777777" w:rsidR="00590853" w:rsidRPr="00A37485" w:rsidRDefault="00590853" w:rsidP="00590853">
      <w:pPr>
        <w:pStyle w:val="Heading4"/>
      </w:pPr>
      <w:r>
        <w:rPr>
          <w:u w:val="single"/>
        </w:rPr>
        <w:t>VIOLATION</w:t>
      </w:r>
      <w:r>
        <w:t>---the plan isn’t.</w:t>
      </w:r>
    </w:p>
    <w:p w14:paraId="34930DD7" w14:textId="77777777" w:rsidR="00590853" w:rsidRDefault="00590853" w:rsidP="00590853">
      <w:pPr>
        <w:pStyle w:val="Heading4"/>
      </w:pPr>
      <w:r>
        <w:t xml:space="preserve">Vote </w:t>
      </w:r>
      <w:r w:rsidRPr="00064D9B">
        <w:t>neg</w:t>
      </w:r>
      <w:r>
        <w:t xml:space="preserve">: </w:t>
      </w:r>
    </w:p>
    <w:p w14:paraId="0886CB8C" w14:textId="77777777" w:rsidR="00590853" w:rsidRPr="005E6B3A" w:rsidRDefault="00590853" w:rsidP="00590853">
      <w:pPr>
        <w:pStyle w:val="Heading4"/>
      </w:pPr>
      <w:r>
        <w:t xml:space="preserve">1. </w:t>
      </w:r>
      <w:r>
        <w:rPr>
          <w:u w:val="single"/>
        </w:rPr>
        <w:t>GROUND</w:t>
      </w:r>
      <w:r>
        <w:t xml:space="preserve">---resources </w:t>
      </w:r>
      <w:proofErr w:type="spellStart"/>
      <w:r>
        <w:t>affs</w:t>
      </w:r>
      <w:proofErr w:type="spellEnd"/>
      <w:r>
        <w:t xml:space="preserve"> provide a stable set of affirmative mechanisms and guarantee a clear controversy to distribute ground.</w:t>
      </w:r>
    </w:p>
    <w:p w14:paraId="363B768D" w14:textId="77777777" w:rsidR="00590853" w:rsidRPr="005A67F6" w:rsidRDefault="00590853" w:rsidP="00590853">
      <w:pPr>
        <w:pStyle w:val="Heading4"/>
      </w:pPr>
      <w:r>
        <w:t xml:space="preserve">2. </w:t>
      </w:r>
      <w:r>
        <w:rPr>
          <w:u w:val="single"/>
        </w:rPr>
        <w:t>LIMITS</w:t>
      </w:r>
      <w:r>
        <w:t xml:space="preserve">---allowing </w:t>
      </w:r>
      <w:r>
        <w:rPr>
          <w:u w:val="single"/>
        </w:rPr>
        <w:t>any activity</w:t>
      </w:r>
      <w:r>
        <w:t xml:space="preserve"> explodes the </w:t>
      </w:r>
      <w:r>
        <w:rPr>
          <w:u w:val="single"/>
        </w:rPr>
        <w:t>floodgates</w:t>
      </w:r>
      <w:r>
        <w:t xml:space="preserve"> which makes </w:t>
      </w:r>
      <w:r>
        <w:rPr>
          <w:u w:val="single"/>
        </w:rPr>
        <w:t>NEG</w:t>
      </w:r>
      <w:r>
        <w:t xml:space="preserve"> prep </w:t>
      </w:r>
      <w:r>
        <w:rPr>
          <w:u w:val="single"/>
        </w:rPr>
        <w:t>impossible</w:t>
      </w:r>
      <w:r>
        <w:t xml:space="preserve">. </w:t>
      </w:r>
    </w:p>
    <w:p w14:paraId="0D73CD8B" w14:textId="6CBAF1DD" w:rsidR="00B63373" w:rsidRDefault="00590853" w:rsidP="00590853">
      <w:pPr>
        <w:pStyle w:val="Heading3"/>
      </w:pPr>
      <w:r>
        <w:lastRenderedPageBreak/>
        <w:t>OFF</w:t>
      </w:r>
    </w:p>
    <w:p w14:paraId="3C64E96B" w14:textId="77777777" w:rsidR="00590853" w:rsidRDefault="00590853" w:rsidP="00590853">
      <w:pPr>
        <w:pStyle w:val="Heading4"/>
      </w:pPr>
      <w:r>
        <w:t>The United States federal government should cease novel military activity in the Arctic.</w:t>
      </w:r>
    </w:p>
    <w:p w14:paraId="065B7F2C" w14:textId="77777777" w:rsidR="00590853" w:rsidRDefault="00590853" w:rsidP="00590853">
      <w:pPr>
        <w:pStyle w:val="Heading4"/>
      </w:pPr>
      <w:r>
        <w:t>Russian presence is meant to deter.</w:t>
      </w:r>
    </w:p>
    <w:p w14:paraId="7F2A7187" w14:textId="77777777" w:rsidR="00590853" w:rsidRPr="00897AEA" w:rsidRDefault="00590853" w:rsidP="00590853">
      <w:proofErr w:type="spellStart"/>
      <w:r w:rsidRPr="00AA2B70">
        <w:rPr>
          <w:rStyle w:val="Style13ptBold"/>
        </w:rPr>
        <w:t>Decarpentrie</w:t>
      </w:r>
      <w:proofErr w:type="spellEnd"/>
      <w:r w:rsidRPr="00AA2B70">
        <w:rPr>
          <w:rStyle w:val="Style13ptBold"/>
        </w:rPr>
        <w:t xml:space="preserve"> 25</w:t>
      </w:r>
      <w:r>
        <w:t xml:space="preserve"> – July </w:t>
      </w:r>
      <w:proofErr w:type="spellStart"/>
      <w:r w:rsidRPr="00897AEA">
        <w:t>Decarpentrie</w:t>
      </w:r>
      <w:proofErr w:type="spellEnd"/>
      <w:r>
        <w:t xml:space="preserve">; </w:t>
      </w:r>
      <w:r w:rsidRPr="00897AEA">
        <w:t>PhD student in the Department of War Studies in the Military Strategy Division</w:t>
      </w:r>
      <w:r>
        <w:t xml:space="preserve"> at the Swedish Defense University. (August 19, 2025, “Same but Different: The Survivability of Arctic-based Russian Second-strike Capability,” </w:t>
      </w:r>
      <w:r>
        <w:rPr>
          <w:i/>
          <w:iCs/>
        </w:rPr>
        <w:t>Space and Defense</w:t>
      </w:r>
      <w:r>
        <w:t xml:space="preserve">, Vol. 16, No. 1, </w:t>
      </w:r>
      <w:r w:rsidRPr="00897AEA">
        <w:t>https://digitalcommons.unomaha.edu/spaceanddefense/vol16/iss1/6</w:t>
      </w:r>
      <w:r>
        <w:t>, slab)</w:t>
      </w:r>
    </w:p>
    <w:p w14:paraId="1A52513D" w14:textId="77777777" w:rsidR="00590853" w:rsidRPr="00EE3966" w:rsidRDefault="00590853" w:rsidP="00590853">
      <w:pPr>
        <w:rPr>
          <w:sz w:val="16"/>
        </w:rPr>
      </w:pPr>
      <w:r w:rsidRPr="00EE3966">
        <w:rPr>
          <w:sz w:val="16"/>
        </w:rPr>
        <w:t xml:space="preserve">In 2023, the </w:t>
      </w:r>
      <w:r w:rsidRPr="00B76386">
        <w:rPr>
          <w:rStyle w:val="StyleUnderline"/>
        </w:rPr>
        <w:t xml:space="preserve">U.S. Office of Naval Intelligence estimated </w:t>
      </w:r>
      <w:r w:rsidRPr="00291669">
        <w:rPr>
          <w:rStyle w:val="StyleUnderline"/>
          <w:highlight w:val="cyan"/>
        </w:rPr>
        <w:t>Russian bastions</w:t>
      </w:r>
      <w:r w:rsidRPr="00B76386">
        <w:rPr>
          <w:rStyle w:val="StyleUnderline"/>
        </w:rPr>
        <w:t xml:space="preserve"> can </w:t>
      </w:r>
      <w:r w:rsidRPr="00291669">
        <w:rPr>
          <w:rStyle w:val="StyleUnderline"/>
          <w:highlight w:val="cyan"/>
        </w:rPr>
        <w:t xml:space="preserve">extent </w:t>
      </w:r>
      <w:r w:rsidRPr="00291669">
        <w:rPr>
          <w:rStyle w:val="Emphasis"/>
          <w:highlight w:val="cyan"/>
        </w:rPr>
        <w:t>1,000 nautical miles</w:t>
      </w:r>
      <w:r w:rsidRPr="00B76386">
        <w:rPr>
          <w:rStyle w:val="StyleUnderline"/>
        </w:rPr>
        <w:t xml:space="preserve"> (1,852 kilometers) from a given position along the Russian coast.46 The </w:t>
      </w:r>
      <w:r w:rsidRPr="00291669">
        <w:rPr>
          <w:rStyle w:val="StyleUnderline"/>
          <w:highlight w:val="cyan"/>
        </w:rPr>
        <w:t>perimeter defense</w:t>
      </w:r>
      <w:r w:rsidRPr="00B76386">
        <w:rPr>
          <w:rStyle w:val="StyleUnderline"/>
        </w:rPr>
        <w:t xml:space="preserve"> around the Kola </w:t>
      </w:r>
      <w:r w:rsidRPr="00291669">
        <w:rPr>
          <w:rStyle w:val="StyleUnderline"/>
        </w:rPr>
        <w:t>peninsula</w:t>
      </w:r>
      <w:r w:rsidRPr="00B76386">
        <w:rPr>
          <w:rStyle w:val="StyleUnderline"/>
        </w:rPr>
        <w:t xml:space="preserve"> </w:t>
      </w:r>
      <w:r w:rsidRPr="00291669">
        <w:rPr>
          <w:rStyle w:val="StyleUnderline"/>
          <w:highlight w:val="cyan"/>
        </w:rPr>
        <w:t>is</w:t>
      </w:r>
      <w:r w:rsidRPr="00B76386">
        <w:rPr>
          <w:rStyle w:val="StyleUnderline"/>
        </w:rPr>
        <w:t xml:space="preserve"> </w:t>
      </w:r>
      <w:r w:rsidRPr="00291669">
        <w:rPr>
          <w:rStyle w:val="StyleUnderline"/>
        </w:rPr>
        <w:t>composed of</w:t>
      </w:r>
      <w:r w:rsidRPr="00B76386">
        <w:rPr>
          <w:rStyle w:val="StyleUnderline"/>
        </w:rPr>
        <w:t xml:space="preserve"> a </w:t>
      </w:r>
      <w:r w:rsidRPr="00291669">
        <w:rPr>
          <w:rStyle w:val="Emphasis"/>
          <w:highlight w:val="cyan"/>
        </w:rPr>
        <w:t>mix</w:t>
      </w:r>
      <w:r w:rsidRPr="00291669">
        <w:rPr>
          <w:rStyle w:val="StyleUnderline"/>
          <w:highlight w:val="cyan"/>
        </w:rPr>
        <w:t xml:space="preserve"> of</w:t>
      </w:r>
      <w:r w:rsidRPr="00B76386">
        <w:rPr>
          <w:rStyle w:val="StyleUnderline"/>
        </w:rPr>
        <w:t xml:space="preserve"> air defense, sea-denial and coastal defense </w:t>
      </w:r>
      <w:r w:rsidRPr="00291669">
        <w:rPr>
          <w:rStyle w:val="StyleUnderline"/>
          <w:highlight w:val="cyan"/>
        </w:rPr>
        <w:t xml:space="preserve">systems that </w:t>
      </w:r>
      <w:r w:rsidRPr="00291669">
        <w:rPr>
          <w:rStyle w:val="Emphasis"/>
          <w:highlight w:val="cyan"/>
        </w:rPr>
        <w:t>ensure the survivability of</w:t>
      </w:r>
      <w:r w:rsidRPr="00B76386">
        <w:rPr>
          <w:rStyle w:val="Emphasis"/>
        </w:rPr>
        <w:t xml:space="preserve"> their </w:t>
      </w:r>
      <w:r w:rsidRPr="00291669">
        <w:rPr>
          <w:rStyle w:val="Emphasis"/>
          <w:highlight w:val="cyan"/>
        </w:rPr>
        <w:t>SSBNs</w:t>
      </w:r>
      <w:r w:rsidRPr="00EE3966">
        <w:rPr>
          <w:sz w:val="16"/>
        </w:rPr>
        <w:t xml:space="preserve">. This is typically a </w:t>
      </w:r>
      <w:r w:rsidRPr="00291669">
        <w:rPr>
          <w:rStyle w:val="Emphasis"/>
          <w:highlight w:val="cyan"/>
        </w:rPr>
        <w:t>defensive strategy</w:t>
      </w:r>
      <w:r w:rsidRPr="00B76386">
        <w:rPr>
          <w:rStyle w:val="StyleUnderline"/>
        </w:rPr>
        <w:t>; however, this specific defense structure is unique to Russia</w:t>
      </w:r>
      <w:r w:rsidRPr="00EE3966">
        <w:rPr>
          <w:sz w:val="16"/>
        </w:rPr>
        <w:t xml:space="preserve">—a multi-layered coastal hedgehog defense seeing to creating an interdiction perimeter at sea and in the air around key military installations. 47 </w:t>
      </w:r>
      <w:r w:rsidRPr="00291669">
        <w:rPr>
          <w:rStyle w:val="StyleUnderline"/>
          <w:highlight w:val="cyan"/>
        </w:rPr>
        <w:t xml:space="preserve">Russia does </w:t>
      </w:r>
      <w:r w:rsidRPr="00291669">
        <w:rPr>
          <w:rStyle w:val="Emphasis"/>
          <w:highlight w:val="cyan"/>
        </w:rPr>
        <w:t>not</w:t>
      </w:r>
      <w:r w:rsidRPr="00291669">
        <w:rPr>
          <w:rStyle w:val="StyleUnderline"/>
          <w:highlight w:val="cyan"/>
        </w:rPr>
        <w:t xml:space="preserve"> seek</w:t>
      </w:r>
      <w:r w:rsidRPr="00B76386">
        <w:rPr>
          <w:rStyle w:val="StyleUnderline"/>
        </w:rPr>
        <w:t xml:space="preserve"> complete </w:t>
      </w:r>
      <w:r w:rsidRPr="00291669">
        <w:rPr>
          <w:rStyle w:val="Emphasis"/>
          <w:highlight w:val="cyan"/>
        </w:rPr>
        <w:t>area denial</w:t>
      </w:r>
      <w:r w:rsidRPr="00B76386">
        <w:rPr>
          <w:rStyle w:val="StyleUnderline"/>
        </w:rPr>
        <w:t xml:space="preserve">, rather it imposes a </w:t>
      </w:r>
      <w:r w:rsidRPr="00291669">
        <w:rPr>
          <w:rStyle w:val="Emphasis"/>
          <w:highlight w:val="cyan"/>
        </w:rPr>
        <w:t>high cost on access</w:t>
      </w:r>
      <w:r w:rsidRPr="00B76386">
        <w:rPr>
          <w:rStyle w:val="StyleUnderline"/>
        </w:rPr>
        <w:t xml:space="preserve"> within the perimeter.48 The </w:t>
      </w:r>
      <w:r w:rsidRPr="00291669">
        <w:rPr>
          <w:rStyle w:val="Emphasis"/>
          <w:highlight w:val="cyan"/>
        </w:rPr>
        <w:t>bastion network</w:t>
      </w:r>
      <w:r w:rsidRPr="00B76386">
        <w:rPr>
          <w:rStyle w:val="StyleUnderline"/>
        </w:rPr>
        <w:t xml:space="preserve"> </w:t>
      </w:r>
      <w:r w:rsidRPr="00291669">
        <w:rPr>
          <w:rStyle w:val="StyleUnderline"/>
          <w:highlight w:val="cyan"/>
        </w:rPr>
        <w:t xml:space="preserve">provides </w:t>
      </w:r>
      <w:r w:rsidRPr="00291669">
        <w:rPr>
          <w:rStyle w:val="Emphasis"/>
          <w:highlight w:val="cyan"/>
        </w:rPr>
        <w:t>defense</w:t>
      </w:r>
      <w:r w:rsidRPr="00B76386">
        <w:rPr>
          <w:rStyle w:val="StyleUnderline"/>
        </w:rPr>
        <w:t xml:space="preserve"> and freedom of navigation </w:t>
      </w:r>
      <w:r w:rsidRPr="00291669">
        <w:rPr>
          <w:rStyle w:val="StyleUnderline"/>
          <w:highlight w:val="cyan"/>
        </w:rPr>
        <w:t xml:space="preserve">for the </w:t>
      </w:r>
      <w:r w:rsidRPr="00291669">
        <w:rPr>
          <w:rStyle w:val="Emphasis"/>
          <w:highlight w:val="cyan"/>
        </w:rPr>
        <w:t>Northern Fleet</w:t>
      </w:r>
      <w:r w:rsidRPr="00EE3966">
        <w:rPr>
          <w:sz w:val="16"/>
        </w:rPr>
        <w:t xml:space="preserve"> while increasing threat perception for the U.S. and NATO in the region. In doing so, </w:t>
      </w:r>
      <w:r w:rsidRPr="00B76386">
        <w:rPr>
          <w:rStyle w:val="StyleUnderline"/>
        </w:rPr>
        <w:t xml:space="preserve">Russia may be </w:t>
      </w:r>
      <w:r w:rsidRPr="00291669">
        <w:rPr>
          <w:rStyle w:val="StyleUnderline"/>
        </w:rPr>
        <w:t xml:space="preserve">seeking to </w:t>
      </w:r>
      <w:r w:rsidRPr="00291669">
        <w:rPr>
          <w:rStyle w:val="StyleUnderline"/>
          <w:highlight w:val="cyan"/>
        </w:rPr>
        <w:t>push</w:t>
      </w:r>
      <w:r w:rsidRPr="00B76386">
        <w:rPr>
          <w:rStyle w:val="StyleUnderline"/>
        </w:rPr>
        <w:t xml:space="preserve"> threat of military </w:t>
      </w:r>
      <w:r w:rsidRPr="00291669">
        <w:rPr>
          <w:rStyle w:val="StyleUnderline"/>
          <w:highlight w:val="cyan"/>
        </w:rPr>
        <w:t xml:space="preserve">activity away from the </w:t>
      </w:r>
      <w:r w:rsidRPr="00291669">
        <w:rPr>
          <w:rStyle w:val="Emphasis"/>
          <w:highlight w:val="cyan"/>
        </w:rPr>
        <w:t>Kola peninsula</w:t>
      </w:r>
      <w:r w:rsidRPr="00B76386">
        <w:rPr>
          <w:rStyle w:val="StyleUnderline"/>
        </w:rPr>
        <w:t xml:space="preserve"> and the bastion, </w:t>
      </w:r>
      <w:r w:rsidRPr="00291669">
        <w:rPr>
          <w:rStyle w:val="StyleUnderline"/>
          <w:highlight w:val="cyan"/>
        </w:rPr>
        <w:t>moving</w:t>
      </w:r>
      <w:r w:rsidRPr="00B76386">
        <w:rPr>
          <w:rStyle w:val="StyleUnderline"/>
        </w:rPr>
        <w:t xml:space="preserve"> it closer </w:t>
      </w:r>
      <w:r w:rsidRPr="00291669">
        <w:rPr>
          <w:rStyle w:val="StyleUnderline"/>
          <w:highlight w:val="cyan"/>
        </w:rPr>
        <w:t>towards the</w:t>
      </w:r>
      <w:r w:rsidRPr="00B76386">
        <w:rPr>
          <w:rStyle w:val="StyleUnderline"/>
        </w:rPr>
        <w:t xml:space="preserve"> </w:t>
      </w:r>
      <w:r w:rsidRPr="00291669">
        <w:rPr>
          <w:rStyle w:val="Emphasis"/>
        </w:rPr>
        <w:t>Norwegian Sea</w:t>
      </w:r>
      <w:r w:rsidRPr="00B76386">
        <w:rPr>
          <w:rStyle w:val="StyleUnderline"/>
        </w:rPr>
        <w:t xml:space="preserve"> and the </w:t>
      </w:r>
      <w:r w:rsidRPr="00291669">
        <w:rPr>
          <w:rStyle w:val="Emphasis"/>
          <w:highlight w:val="cyan"/>
        </w:rPr>
        <w:t>North Atlantic</w:t>
      </w:r>
      <w:r w:rsidRPr="00EE3966">
        <w:rPr>
          <w:sz w:val="16"/>
        </w:rPr>
        <w:t xml:space="preserve">. Like the Cold War, the </w:t>
      </w:r>
      <w:r w:rsidRPr="00B76386">
        <w:rPr>
          <w:rStyle w:val="StyleUnderline"/>
        </w:rPr>
        <w:t xml:space="preserve">Russian military </w:t>
      </w:r>
      <w:r w:rsidRPr="00291669">
        <w:rPr>
          <w:rStyle w:val="StyleUnderline"/>
          <w:highlight w:val="cyan"/>
        </w:rPr>
        <w:t>build-up in the Arctic aims to protect</w:t>
      </w:r>
      <w:r w:rsidRPr="00B76386">
        <w:rPr>
          <w:rStyle w:val="StyleUnderline"/>
        </w:rPr>
        <w:t xml:space="preserve"> the state’s military </w:t>
      </w:r>
      <w:r w:rsidRPr="00291669">
        <w:rPr>
          <w:rStyle w:val="StyleUnderline"/>
          <w:highlight w:val="cyan"/>
        </w:rPr>
        <w:t>infrastructure, and</w:t>
      </w:r>
      <w:r w:rsidRPr="00B76386">
        <w:rPr>
          <w:rStyle w:val="StyleUnderline"/>
        </w:rPr>
        <w:t xml:space="preserve"> notably its </w:t>
      </w:r>
      <w:r w:rsidRPr="00291669">
        <w:rPr>
          <w:rStyle w:val="Emphasis"/>
          <w:highlight w:val="cyan"/>
        </w:rPr>
        <w:t>sea-based</w:t>
      </w:r>
      <w:r w:rsidRPr="00B76386">
        <w:rPr>
          <w:rStyle w:val="StyleUnderline"/>
        </w:rPr>
        <w:t xml:space="preserve"> nuclear </w:t>
      </w:r>
      <w:r w:rsidRPr="00291669">
        <w:rPr>
          <w:rStyle w:val="StyleUnderline"/>
          <w:highlight w:val="cyan"/>
        </w:rPr>
        <w:t>deterrent</w:t>
      </w:r>
      <w:r w:rsidRPr="00B76386">
        <w:rPr>
          <w:rStyle w:val="StyleUnderline"/>
        </w:rPr>
        <w:t xml:space="preserve">.49 The Russian </w:t>
      </w:r>
      <w:r w:rsidRPr="00291669">
        <w:rPr>
          <w:rStyle w:val="Emphasis"/>
          <w:highlight w:val="cyan"/>
        </w:rPr>
        <w:t>military activity</w:t>
      </w:r>
      <w:r w:rsidRPr="00B76386">
        <w:rPr>
          <w:rStyle w:val="StyleUnderline"/>
        </w:rPr>
        <w:t xml:space="preserve"> in the Arctic region </w:t>
      </w:r>
      <w:r w:rsidRPr="00291669">
        <w:rPr>
          <w:rStyle w:val="StyleUnderline"/>
          <w:highlight w:val="cyan"/>
        </w:rPr>
        <w:t xml:space="preserve">is aimed to </w:t>
      </w:r>
      <w:r w:rsidRPr="00291669">
        <w:rPr>
          <w:rStyle w:val="Emphasis"/>
          <w:highlight w:val="cyan"/>
        </w:rPr>
        <w:t>protect</w:t>
      </w:r>
      <w:r w:rsidRPr="00B76386">
        <w:rPr>
          <w:rStyle w:val="StyleUnderline"/>
        </w:rPr>
        <w:t xml:space="preserve"> its </w:t>
      </w:r>
      <w:r w:rsidRPr="00291669">
        <w:rPr>
          <w:rStyle w:val="StyleUnderline"/>
          <w:highlight w:val="cyan"/>
        </w:rPr>
        <w:t>second-strike capability</w:t>
      </w:r>
      <w:r w:rsidRPr="00EE3966">
        <w:rPr>
          <w:sz w:val="16"/>
        </w:rPr>
        <w:t>.</w:t>
      </w:r>
    </w:p>
    <w:p w14:paraId="63035B1D" w14:textId="77777777" w:rsidR="00590853" w:rsidRDefault="00590853" w:rsidP="00590853">
      <w:pPr>
        <w:pStyle w:val="Heading4"/>
      </w:pPr>
      <w:r>
        <w:t>The plan decks Russia’s strategy and compels a first strike.</w:t>
      </w:r>
    </w:p>
    <w:p w14:paraId="12CB4C18" w14:textId="77777777" w:rsidR="00590853" w:rsidRPr="00FB38C9" w:rsidRDefault="00590853" w:rsidP="00590853">
      <w:proofErr w:type="spellStart"/>
      <w:r w:rsidRPr="00AA2B70">
        <w:rPr>
          <w:rStyle w:val="Style13ptBold"/>
        </w:rPr>
        <w:t>Decarpentrie</w:t>
      </w:r>
      <w:proofErr w:type="spellEnd"/>
      <w:r w:rsidRPr="00AA2B70">
        <w:rPr>
          <w:rStyle w:val="Style13ptBold"/>
        </w:rPr>
        <w:t xml:space="preserve"> 25</w:t>
      </w:r>
      <w:r>
        <w:t xml:space="preserve"> – July </w:t>
      </w:r>
      <w:proofErr w:type="spellStart"/>
      <w:r w:rsidRPr="00897AEA">
        <w:t>Decarpentrie</w:t>
      </w:r>
      <w:proofErr w:type="spellEnd"/>
      <w:r>
        <w:t xml:space="preserve">; </w:t>
      </w:r>
      <w:r w:rsidRPr="00897AEA">
        <w:t>PhD student in the Department of War Studies in the Military Strategy Division</w:t>
      </w:r>
      <w:r>
        <w:t xml:space="preserve"> at the Swedish Defense University. (August 19, 2025, “Same but Different: The Survivability of Arctic-based Russian Second-strike Capability,” </w:t>
      </w:r>
      <w:r>
        <w:rPr>
          <w:i/>
          <w:iCs/>
        </w:rPr>
        <w:t>Space and Defense</w:t>
      </w:r>
      <w:r>
        <w:t xml:space="preserve">, Vol. 16, No. 1, </w:t>
      </w:r>
      <w:r w:rsidRPr="00897AEA">
        <w:t>https://digitalcommons.unomaha.edu/spaceanddefense/vol16/iss1/6</w:t>
      </w:r>
      <w:r>
        <w:t>, slab)</w:t>
      </w:r>
    </w:p>
    <w:p w14:paraId="1C32DF0E" w14:textId="77777777" w:rsidR="00590853" w:rsidRPr="0022363D" w:rsidRDefault="00590853" w:rsidP="00590853">
      <w:pPr>
        <w:rPr>
          <w:sz w:val="16"/>
        </w:rPr>
      </w:pPr>
      <w:r w:rsidRPr="0022363D">
        <w:rPr>
          <w:sz w:val="16"/>
        </w:rPr>
        <w:t>Multi-actor</w:t>
      </w:r>
      <w:r w:rsidRPr="008D5E56">
        <w:rPr>
          <w:rStyle w:val="StyleUnderline"/>
        </w:rPr>
        <w:t xml:space="preserve"> interest in the </w:t>
      </w:r>
      <w:r w:rsidRPr="008D5E56">
        <w:rPr>
          <w:rStyle w:val="Emphasis"/>
          <w:highlight w:val="cyan"/>
        </w:rPr>
        <w:t>Arctic</w:t>
      </w:r>
      <w:r w:rsidRPr="008D5E56">
        <w:rPr>
          <w:rStyle w:val="StyleUnderline"/>
          <w:highlight w:val="cyan"/>
        </w:rPr>
        <w:t xml:space="preserve"> presents unprecedented challenges for</w:t>
      </w:r>
      <w:r w:rsidRPr="008D5E56">
        <w:rPr>
          <w:rStyle w:val="StyleUnderline"/>
        </w:rPr>
        <w:t xml:space="preserve"> the survivability of </w:t>
      </w:r>
      <w:r w:rsidRPr="008D5E56">
        <w:rPr>
          <w:rStyle w:val="StyleUnderline"/>
          <w:highlight w:val="cyan"/>
        </w:rPr>
        <w:t>Russia’s second-strike</w:t>
      </w:r>
      <w:r w:rsidRPr="008D5E56">
        <w:rPr>
          <w:rStyle w:val="StyleUnderline"/>
        </w:rPr>
        <w:t xml:space="preserve"> capabilities and </w:t>
      </w:r>
      <w:r w:rsidRPr="008D5E56">
        <w:rPr>
          <w:rStyle w:val="StyleUnderline"/>
          <w:highlight w:val="cyan"/>
        </w:rPr>
        <w:t>technologies</w:t>
      </w:r>
      <w:r w:rsidRPr="008D5E56">
        <w:rPr>
          <w:rStyle w:val="StyleUnderline"/>
        </w:rPr>
        <w:t xml:space="preserve"> used </w:t>
      </w:r>
      <w:r w:rsidRPr="008D5E56">
        <w:rPr>
          <w:rStyle w:val="StyleUnderline"/>
          <w:highlight w:val="cyan"/>
        </w:rPr>
        <w:t xml:space="preserve">in </w:t>
      </w:r>
      <w:r w:rsidRPr="008D5E56">
        <w:rPr>
          <w:rStyle w:val="Emphasis"/>
          <w:highlight w:val="cyan"/>
        </w:rPr>
        <w:t>ASW</w:t>
      </w:r>
      <w:r w:rsidRPr="008D5E56">
        <w:rPr>
          <w:rStyle w:val="StyleUnderline"/>
          <w:highlight w:val="cyan"/>
        </w:rPr>
        <w:t xml:space="preserve"> are</w:t>
      </w:r>
      <w:r w:rsidRPr="008D5E56">
        <w:rPr>
          <w:rStyle w:val="StyleUnderline"/>
        </w:rPr>
        <w:t xml:space="preserve"> more </w:t>
      </w:r>
      <w:r w:rsidRPr="008D5E56">
        <w:rPr>
          <w:rStyle w:val="Emphasis"/>
          <w:highlight w:val="cyan"/>
        </w:rPr>
        <w:t>advanced</w:t>
      </w:r>
      <w:r w:rsidRPr="008D5E56">
        <w:rPr>
          <w:rStyle w:val="StyleUnderline"/>
        </w:rPr>
        <w:t xml:space="preserve">, introducing an unparalleled level of transparency that could </w:t>
      </w:r>
      <w:r w:rsidRPr="008D5E56">
        <w:rPr>
          <w:rStyle w:val="Emphasis"/>
          <w:highlight w:val="cyan"/>
        </w:rPr>
        <w:t>diminish</w:t>
      </w:r>
      <w:r w:rsidRPr="008D5E56">
        <w:rPr>
          <w:rStyle w:val="StyleUnderline"/>
        </w:rPr>
        <w:t xml:space="preserve"> the credibility of nuclear </w:t>
      </w:r>
      <w:r w:rsidRPr="008D5E56">
        <w:rPr>
          <w:rStyle w:val="Emphasis"/>
          <w:highlight w:val="cyan"/>
        </w:rPr>
        <w:t>deterrence</w:t>
      </w:r>
      <w:r w:rsidRPr="008D5E56">
        <w:rPr>
          <w:rStyle w:val="StyleUnderline"/>
        </w:rPr>
        <w:t>.</w:t>
      </w:r>
      <w:r w:rsidRPr="0022363D">
        <w:rPr>
          <w:sz w:val="16"/>
        </w:rPr>
        <w:t xml:space="preserve"> Big data, robots, artificial intelligence, and computing power allow for innovation that improves submarine detection,</w:t>
      </w:r>
      <w:r w:rsidRPr="008D5E56">
        <w:rPr>
          <w:rStyle w:val="StyleUnderline"/>
        </w:rPr>
        <w:t xml:space="preserve"> </w:t>
      </w:r>
      <w:r w:rsidRPr="008D5E56">
        <w:rPr>
          <w:rStyle w:val="Emphasis"/>
          <w:highlight w:val="cyan"/>
        </w:rPr>
        <w:t>undermining SSBNs</w:t>
      </w:r>
      <w:r w:rsidRPr="008D5E56">
        <w:rPr>
          <w:rStyle w:val="StyleUnderline"/>
          <w:highlight w:val="cyan"/>
        </w:rPr>
        <w:t xml:space="preserve"> </w:t>
      </w:r>
      <w:r w:rsidRPr="008D5E56">
        <w:rPr>
          <w:rStyle w:val="StyleUnderline"/>
        </w:rPr>
        <w:t>concealment</w:t>
      </w:r>
      <w:r w:rsidRPr="0022363D">
        <w:rPr>
          <w:sz w:val="16"/>
        </w:rPr>
        <w:t xml:space="preserve">. 96 </w:t>
      </w:r>
      <w:r w:rsidRPr="008D5E56">
        <w:rPr>
          <w:rStyle w:val="StyleUnderline"/>
        </w:rPr>
        <w:t>Remotely piloted and semi-</w:t>
      </w:r>
      <w:r w:rsidRPr="008D5E56">
        <w:rPr>
          <w:rStyle w:val="Emphasis"/>
          <w:highlight w:val="cyan"/>
        </w:rPr>
        <w:t>autonomous vehicles</w:t>
      </w:r>
      <w:r w:rsidRPr="008D5E56">
        <w:rPr>
          <w:rStyle w:val="StyleUnderline"/>
        </w:rPr>
        <w:t xml:space="preserve"> can loiter near enemy targets, </w:t>
      </w:r>
      <w:r w:rsidRPr="008D5E56">
        <w:rPr>
          <w:rStyle w:val="StyleUnderline"/>
          <w:highlight w:val="cyan"/>
        </w:rPr>
        <w:t>and</w:t>
      </w:r>
      <w:r w:rsidRPr="008D5E56">
        <w:rPr>
          <w:rStyle w:val="StyleUnderline"/>
        </w:rPr>
        <w:t xml:space="preserve"> </w:t>
      </w:r>
      <w:r w:rsidRPr="008D5E56">
        <w:rPr>
          <w:rStyle w:val="Emphasis"/>
        </w:rPr>
        <w:t xml:space="preserve">autonomous </w:t>
      </w:r>
      <w:r w:rsidRPr="008D5E56">
        <w:rPr>
          <w:rStyle w:val="Emphasis"/>
          <w:highlight w:val="cyan"/>
        </w:rPr>
        <w:t>sensors</w:t>
      </w:r>
      <w:r w:rsidRPr="008D5E56">
        <w:rPr>
          <w:rStyle w:val="StyleUnderline"/>
        </w:rPr>
        <w:t xml:space="preserve"> can monitor critical road junctures for months or years</w:t>
      </w:r>
      <w:r w:rsidRPr="0022363D">
        <w:rPr>
          <w:sz w:val="16"/>
        </w:rPr>
        <w:t xml:space="preserve">. Improved </w:t>
      </w:r>
      <w:r w:rsidRPr="008D5E56">
        <w:rPr>
          <w:rStyle w:val="Emphasis"/>
          <w:highlight w:val="cyan"/>
        </w:rPr>
        <w:t>acoustic sensors</w:t>
      </w:r>
      <w:r w:rsidRPr="008D5E56">
        <w:rPr>
          <w:rStyle w:val="StyleUnderline"/>
        </w:rPr>
        <w:t xml:space="preserve"> </w:t>
      </w:r>
      <w:r w:rsidRPr="0022363D">
        <w:rPr>
          <w:sz w:val="16"/>
        </w:rPr>
        <w:t xml:space="preserve">including low-frequency active sonars and new networks of passive sonar and non-acoustic techniques such as </w:t>
      </w:r>
      <w:r w:rsidRPr="008D5E56">
        <w:rPr>
          <w:rStyle w:val="Emphasis"/>
          <w:highlight w:val="cyan"/>
        </w:rPr>
        <w:t>laser detection</w:t>
      </w:r>
      <w:r w:rsidRPr="008D5E56">
        <w:rPr>
          <w:rStyle w:val="StyleUnderline"/>
        </w:rPr>
        <w:t xml:space="preserve"> fused with sophisticated big data analysis </w:t>
      </w:r>
      <w:r w:rsidRPr="008D5E56">
        <w:rPr>
          <w:rStyle w:val="Emphasis"/>
          <w:highlight w:val="cyan"/>
        </w:rPr>
        <w:t xml:space="preserve">erode </w:t>
      </w:r>
      <w:r w:rsidRPr="008D5E56">
        <w:rPr>
          <w:rStyle w:val="Emphasis"/>
        </w:rPr>
        <w:t xml:space="preserve">the </w:t>
      </w:r>
      <w:r w:rsidRPr="008D5E56">
        <w:rPr>
          <w:rStyle w:val="Emphasis"/>
          <w:highlight w:val="cyan"/>
        </w:rPr>
        <w:t>security</w:t>
      </w:r>
      <w:r w:rsidRPr="0022363D">
        <w:rPr>
          <w:sz w:val="16"/>
        </w:rPr>
        <w:t xml:space="preserve"> and protection that mobility once provided. Persistent </w:t>
      </w:r>
      <w:r w:rsidRPr="008D5E56">
        <w:rPr>
          <w:rStyle w:val="StyleUnderline"/>
        </w:rPr>
        <w:t xml:space="preserve">observation is crucial if the goal is </w:t>
      </w:r>
      <w:r w:rsidRPr="008D5E56">
        <w:rPr>
          <w:rStyle w:val="StyleUnderline"/>
          <w:highlight w:val="cyan"/>
        </w:rPr>
        <w:t>not merely</w:t>
      </w:r>
      <w:r w:rsidRPr="008D5E56">
        <w:rPr>
          <w:rStyle w:val="StyleUnderline"/>
        </w:rPr>
        <w:t xml:space="preserve"> to </w:t>
      </w:r>
      <w:r w:rsidRPr="008D5E56">
        <w:rPr>
          <w:rStyle w:val="StyleUnderline"/>
          <w:highlight w:val="cyan"/>
        </w:rPr>
        <w:t>quantify enemy</w:t>
      </w:r>
      <w:r w:rsidRPr="008D5E56">
        <w:rPr>
          <w:rStyle w:val="StyleUnderline"/>
        </w:rPr>
        <w:t xml:space="preserve"> </w:t>
      </w:r>
      <w:r w:rsidRPr="008D5E56">
        <w:rPr>
          <w:rStyle w:val="StyleUnderline"/>
          <w:highlight w:val="cyan"/>
        </w:rPr>
        <w:t>forces but also</w:t>
      </w:r>
      <w:r w:rsidRPr="008D5E56">
        <w:rPr>
          <w:rStyle w:val="StyleUnderline"/>
        </w:rPr>
        <w:t xml:space="preserve"> to </w:t>
      </w:r>
      <w:r w:rsidRPr="008D5E56">
        <w:rPr>
          <w:rStyle w:val="Emphasis"/>
          <w:highlight w:val="cyan"/>
        </w:rPr>
        <w:t>track</w:t>
      </w:r>
      <w:r w:rsidRPr="008D5E56">
        <w:rPr>
          <w:rStyle w:val="Emphasis"/>
        </w:rPr>
        <w:t xml:space="preserve"> their </w:t>
      </w:r>
      <w:r w:rsidRPr="008D5E56">
        <w:rPr>
          <w:rStyle w:val="Emphasis"/>
          <w:highlight w:val="cyan"/>
        </w:rPr>
        <w:t>movement</w:t>
      </w:r>
      <w:r w:rsidRPr="008D5E56">
        <w:rPr>
          <w:rStyle w:val="StyleUnderline"/>
        </w:rPr>
        <w:t xml:space="preserve">. The life </w:t>
      </w:r>
      <w:r w:rsidRPr="008D5E56">
        <w:rPr>
          <w:rStyle w:val="StyleUnderline"/>
        </w:rPr>
        <w:lastRenderedPageBreak/>
        <w:t>expectancy of retaliatory forces on mobile platforms is minimal without the ability to hide</w:t>
      </w:r>
      <w:r w:rsidRPr="0022363D">
        <w:rPr>
          <w:sz w:val="16"/>
        </w:rPr>
        <w:t xml:space="preserve">.97 New technologies are empowering the military to peer underneath the sea, finding deep-running vessels more effectively than during the Cold War, </w:t>
      </w:r>
      <w:r w:rsidRPr="008D5E56">
        <w:rPr>
          <w:rStyle w:val="StyleUnderline"/>
          <w:highlight w:val="cyan"/>
        </w:rPr>
        <w:t>creating vulnerabilities for SSBNs</w:t>
      </w:r>
      <w:r w:rsidRPr="008D5E56">
        <w:rPr>
          <w:rStyle w:val="StyleUnderline"/>
        </w:rPr>
        <w:t>, which have been considered the most invulnerable retaliatory asset</w:t>
      </w:r>
      <w:r w:rsidRPr="0022363D">
        <w:rPr>
          <w:sz w:val="16"/>
        </w:rPr>
        <w:t>.</w:t>
      </w:r>
    </w:p>
    <w:p w14:paraId="66A3E79D" w14:textId="77777777" w:rsidR="00590853" w:rsidRPr="0022363D" w:rsidRDefault="00590853" w:rsidP="00590853">
      <w:pPr>
        <w:rPr>
          <w:sz w:val="16"/>
        </w:rPr>
      </w:pPr>
      <w:r w:rsidRPr="0022363D">
        <w:rPr>
          <w:sz w:val="16"/>
        </w:rPr>
        <w:t xml:space="preserve">Nuclear deterrence, particularly deterrence by punishment, posits that </w:t>
      </w:r>
      <w:r w:rsidRPr="008D5E56">
        <w:rPr>
          <w:rStyle w:val="StyleUnderline"/>
        </w:rPr>
        <w:t>aggression</w:t>
      </w:r>
      <w:r w:rsidRPr="00DC4068">
        <w:rPr>
          <w:rStyle w:val="StyleUnderline"/>
        </w:rPr>
        <w:t xml:space="preserve"> can be deterred so long as the potential attacker believes there is a credible likelihood of retaliation</w:t>
      </w:r>
      <w:r w:rsidRPr="0022363D">
        <w:rPr>
          <w:sz w:val="16"/>
        </w:rPr>
        <w:t xml:space="preserve">.98 </w:t>
      </w:r>
      <w:r w:rsidRPr="008D5E56">
        <w:rPr>
          <w:rStyle w:val="Emphasis"/>
          <w:highlight w:val="cyan"/>
        </w:rPr>
        <w:t>Exposing SSBNs</w:t>
      </w:r>
      <w:r w:rsidRPr="00DC4068">
        <w:rPr>
          <w:rStyle w:val="StyleUnderline"/>
        </w:rPr>
        <w:t xml:space="preserve"> could disrupt this deterrence calculus by </w:t>
      </w:r>
      <w:r w:rsidRPr="008D5E56">
        <w:rPr>
          <w:rStyle w:val="StyleUnderline"/>
          <w:highlight w:val="cyan"/>
        </w:rPr>
        <w:t>making</w:t>
      </w:r>
      <w:r w:rsidRPr="00DC4068">
        <w:rPr>
          <w:rStyle w:val="StyleUnderline"/>
        </w:rPr>
        <w:t xml:space="preserve"> a </w:t>
      </w:r>
      <w:r w:rsidRPr="008D5E56">
        <w:rPr>
          <w:rStyle w:val="Emphasis"/>
          <w:highlight w:val="cyan"/>
        </w:rPr>
        <w:t>first-strike</w:t>
      </w:r>
      <w:r w:rsidRPr="00DC4068">
        <w:rPr>
          <w:rStyle w:val="StyleUnderline"/>
        </w:rPr>
        <w:t xml:space="preserve"> option more </w:t>
      </w:r>
      <w:r w:rsidRPr="008D5E56">
        <w:rPr>
          <w:rStyle w:val="Emphasis"/>
          <w:highlight w:val="cyan"/>
        </w:rPr>
        <w:t>attractive</w:t>
      </w:r>
      <w:r w:rsidRPr="0022363D">
        <w:rPr>
          <w:sz w:val="16"/>
        </w:rPr>
        <w:t xml:space="preserve">.99 If the sea no longer serves as a sanctuary and SSBNs become more vulnerable to detection, </w:t>
      </w:r>
      <w:r w:rsidRPr="00DC4068">
        <w:rPr>
          <w:rStyle w:val="StyleUnderline"/>
        </w:rPr>
        <w:t xml:space="preserve">a state’s </w:t>
      </w:r>
      <w:r w:rsidRPr="008D5E56">
        <w:rPr>
          <w:rStyle w:val="StyleUnderline"/>
          <w:highlight w:val="cyan"/>
        </w:rPr>
        <w:t xml:space="preserve">second-strike capabilities </w:t>
      </w:r>
      <w:r w:rsidRPr="008D5E56">
        <w:rPr>
          <w:rStyle w:val="StyleUnderline"/>
        </w:rPr>
        <w:t xml:space="preserve">could be </w:t>
      </w:r>
      <w:r w:rsidRPr="008D5E56">
        <w:rPr>
          <w:rStyle w:val="StyleUnderline"/>
          <w:highlight w:val="cyan"/>
        </w:rPr>
        <w:t>compromised, increasing the risk of</w:t>
      </w:r>
      <w:r w:rsidRPr="00DC4068">
        <w:rPr>
          <w:rStyle w:val="StyleUnderline"/>
        </w:rPr>
        <w:t xml:space="preserve"> </w:t>
      </w:r>
      <w:r w:rsidRPr="008D5E56">
        <w:rPr>
          <w:rStyle w:val="Emphasis"/>
          <w:highlight w:val="cyan"/>
        </w:rPr>
        <w:t>miscalc</w:t>
      </w:r>
      <w:r w:rsidRPr="00DC4068">
        <w:rPr>
          <w:rStyle w:val="StyleUnderline"/>
        </w:rPr>
        <w:t xml:space="preserve">ulation of an adversary, </w:t>
      </w:r>
      <w:r w:rsidRPr="008D5E56">
        <w:rPr>
          <w:rStyle w:val="StyleUnderline"/>
          <w:highlight w:val="cyan"/>
        </w:rPr>
        <w:t xml:space="preserve">encouraging </w:t>
      </w:r>
      <w:r w:rsidRPr="008D5E56">
        <w:rPr>
          <w:rStyle w:val="Emphasis"/>
          <w:highlight w:val="cyan"/>
        </w:rPr>
        <w:t>preemptive strikes</w:t>
      </w:r>
      <w:r w:rsidRPr="00DC4068">
        <w:rPr>
          <w:rStyle w:val="StyleUnderline"/>
        </w:rPr>
        <w:t xml:space="preserve">. Reversely, vulnerable second-strike capabilities could </w:t>
      </w:r>
      <w:r w:rsidRPr="008D5E56">
        <w:rPr>
          <w:rStyle w:val="StyleUnderline"/>
          <w:highlight w:val="cyan"/>
        </w:rPr>
        <w:t>incentivize a "</w:t>
      </w:r>
      <w:r w:rsidRPr="008D5E56">
        <w:rPr>
          <w:rStyle w:val="Emphasis"/>
          <w:highlight w:val="cyan"/>
        </w:rPr>
        <w:t>use-it-or-lose-it</w:t>
      </w:r>
      <w:r w:rsidRPr="008D5E56">
        <w:rPr>
          <w:rStyle w:val="StyleUnderline"/>
          <w:highlight w:val="cyan"/>
        </w:rPr>
        <w:t>" mentality</w:t>
      </w:r>
      <w:r w:rsidRPr="0022363D">
        <w:rPr>
          <w:sz w:val="16"/>
        </w:rPr>
        <w:t xml:space="preserve">.100 </w:t>
      </w:r>
      <w:r w:rsidRPr="00DC4068">
        <w:rPr>
          <w:rStyle w:val="StyleUnderline"/>
        </w:rPr>
        <w:t>Second-strike capabilities must be protected from surprise enemy attacks to ensure the possibility of retaliation</w:t>
      </w:r>
      <w:r w:rsidRPr="0022363D">
        <w:rPr>
          <w:sz w:val="16"/>
        </w:rPr>
        <w:t xml:space="preserve">, thereby strengthening the credibility of nuclear deterrence. However, </w:t>
      </w:r>
      <w:r w:rsidRPr="00DC4068">
        <w:rPr>
          <w:rStyle w:val="StyleUnderline"/>
        </w:rPr>
        <w:t>new technologies might undermine nuclear strategic stability</w:t>
      </w:r>
      <w:r w:rsidRPr="0022363D">
        <w:rPr>
          <w:sz w:val="16"/>
        </w:rPr>
        <w:t>.</w:t>
      </w:r>
    </w:p>
    <w:p w14:paraId="38F94F79" w14:textId="77777777" w:rsidR="00590853" w:rsidRDefault="00590853" w:rsidP="00590853">
      <w:r w:rsidRPr="0022363D">
        <w:rPr>
          <w:sz w:val="16"/>
        </w:rPr>
        <w:t xml:space="preserve">Russia is modernizing its nuclear arsenal to enhance the survivability of its second-strike capability. However, </w:t>
      </w:r>
      <w:r w:rsidRPr="00714E11">
        <w:rPr>
          <w:rStyle w:val="StyleUnderline"/>
        </w:rPr>
        <w:t>other states are becoming increasingly effective in developing new methods to detect submarines</w:t>
      </w:r>
      <w:r w:rsidRPr="0022363D">
        <w:rPr>
          <w:sz w:val="16"/>
        </w:rPr>
        <w:t xml:space="preserve"> and soon </w:t>
      </w:r>
      <w:r w:rsidRPr="00714E11">
        <w:rPr>
          <w:rStyle w:val="StyleUnderline"/>
        </w:rPr>
        <w:t>Russia may have to contend with the growing proliferation of advanced surveillance aircraft systems</w:t>
      </w:r>
      <w:r w:rsidRPr="0022363D">
        <w:rPr>
          <w:sz w:val="16"/>
        </w:rPr>
        <w:t xml:space="preserve">. While </w:t>
      </w:r>
      <w:r w:rsidRPr="008D5E56">
        <w:rPr>
          <w:rStyle w:val="Emphasis"/>
          <w:highlight w:val="cyan"/>
        </w:rPr>
        <w:t>China</w:t>
      </w:r>
      <w:r w:rsidRPr="008D5E56">
        <w:rPr>
          <w:rStyle w:val="StyleUnderline"/>
          <w:highlight w:val="cyan"/>
        </w:rPr>
        <w:t xml:space="preserve"> is</w:t>
      </w:r>
      <w:r w:rsidRPr="00714E11">
        <w:rPr>
          <w:rStyle w:val="StyleUnderline"/>
        </w:rPr>
        <w:t xml:space="preserve"> heavily </w:t>
      </w:r>
      <w:r w:rsidRPr="008D5E56">
        <w:rPr>
          <w:rStyle w:val="StyleUnderline"/>
          <w:highlight w:val="cyan"/>
        </w:rPr>
        <w:t>investing in</w:t>
      </w:r>
      <w:r w:rsidRPr="00714E11">
        <w:rPr>
          <w:rStyle w:val="StyleUnderline"/>
        </w:rPr>
        <w:t xml:space="preserve"> its </w:t>
      </w:r>
      <w:r w:rsidRPr="008D5E56">
        <w:rPr>
          <w:rStyle w:val="Emphasis"/>
          <w:highlight w:val="cyan"/>
        </w:rPr>
        <w:t>ASW</w:t>
      </w:r>
      <w:r w:rsidRPr="008D5E56">
        <w:rPr>
          <w:rStyle w:val="Emphasis"/>
        </w:rPr>
        <w:t xml:space="preserve"> capabilities</w:t>
      </w:r>
      <w:r w:rsidRPr="00714E11">
        <w:rPr>
          <w:rStyle w:val="StyleUnderline"/>
        </w:rPr>
        <w:t xml:space="preserve">, in part by the creation of new helicopters equipped with surface search radars with a minimum range of forty kilometers,101 the </w:t>
      </w:r>
      <w:r w:rsidRPr="008D5E56">
        <w:rPr>
          <w:rStyle w:val="Emphasis"/>
          <w:highlight w:val="cyan"/>
        </w:rPr>
        <w:t>U.S.</w:t>
      </w:r>
      <w:r w:rsidRPr="008D5E56">
        <w:rPr>
          <w:rStyle w:val="StyleUnderline"/>
          <w:highlight w:val="cyan"/>
        </w:rPr>
        <w:t xml:space="preserve"> has</w:t>
      </w:r>
      <w:r w:rsidRPr="00714E11">
        <w:rPr>
          <w:rStyle w:val="StyleUnderline"/>
        </w:rPr>
        <w:t xml:space="preserve"> developed several </w:t>
      </w:r>
      <w:r w:rsidRPr="008D5E56">
        <w:rPr>
          <w:rStyle w:val="Emphasis"/>
          <w:highlight w:val="cyan"/>
        </w:rPr>
        <w:t>advanced technologies</w:t>
      </w:r>
      <w:r w:rsidRPr="0022363D">
        <w:rPr>
          <w:sz w:val="16"/>
        </w:rPr>
        <w:t xml:space="preserve">, including the MQ-9 </w:t>
      </w:r>
      <w:r w:rsidRPr="008D5E56">
        <w:rPr>
          <w:rStyle w:val="Emphasis"/>
          <w:highlight w:val="cyan"/>
        </w:rPr>
        <w:t>Sea Guardian</w:t>
      </w:r>
      <w:r w:rsidRPr="00714E11">
        <w:rPr>
          <w:rStyle w:val="StyleUnderline"/>
        </w:rPr>
        <w:t xml:space="preserve"> unmanned maritime surveillance aircraft </w:t>
      </w:r>
      <w:r w:rsidRPr="008D5E56">
        <w:rPr>
          <w:rStyle w:val="StyleUnderline"/>
          <w:highlight w:val="cyan"/>
        </w:rPr>
        <w:t>system</w:t>
      </w:r>
      <w:r w:rsidRPr="0022363D">
        <w:rPr>
          <w:sz w:val="16"/>
        </w:rPr>
        <w:t xml:space="preserve">, which </w:t>
      </w:r>
      <w:r w:rsidRPr="008D5E56">
        <w:rPr>
          <w:rStyle w:val="StyleUnderline"/>
          <w:highlight w:val="cyan"/>
        </w:rPr>
        <w:t>enhances</w:t>
      </w:r>
      <w:r w:rsidRPr="00714E11">
        <w:rPr>
          <w:rStyle w:val="StyleUnderline"/>
        </w:rPr>
        <w:t xml:space="preserve"> the </w:t>
      </w:r>
      <w:r w:rsidRPr="008D5E56">
        <w:rPr>
          <w:rStyle w:val="StyleUnderline"/>
          <w:highlight w:val="cyan"/>
        </w:rPr>
        <w:t>ability to detect</w:t>
      </w:r>
      <w:r w:rsidRPr="00714E11">
        <w:rPr>
          <w:rStyle w:val="StyleUnderline"/>
        </w:rPr>
        <w:t xml:space="preserve"> SSBNs</w:t>
      </w:r>
      <w:r w:rsidRPr="0022363D">
        <w:rPr>
          <w:sz w:val="16"/>
        </w:rPr>
        <w:t xml:space="preserve">.102 This new drone enables real-time situational awareness given its features that allow for up to thirty autonomous hours of search and patrol both above and below the ocean’s surface. In early 2023, the </w:t>
      </w:r>
      <w:r w:rsidRPr="00714E11">
        <w:rPr>
          <w:rStyle w:val="StyleUnderline"/>
        </w:rPr>
        <w:t xml:space="preserve">Sea Guardian’s </w:t>
      </w:r>
      <w:r w:rsidRPr="008D5E56">
        <w:rPr>
          <w:rStyle w:val="StyleUnderline"/>
          <w:highlight w:val="cyan"/>
        </w:rPr>
        <w:t>developer</w:t>
      </w:r>
      <w:r w:rsidRPr="00714E11">
        <w:rPr>
          <w:rStyle w:val="StyleUnderline"/>
        </w:rPr>
        <w:t xml:space="preserve">, General Atomics Aeronautical Systems (GA-ASI), </w:t>
      </w:r>
      <w:r w:rsidRPr="008D5E56">
        <w:rPr>
          <w:rStyle w:val="Emphasis"/>
          <w:highlight w:val="cyan"/>
        </w:rPr>
        <w:t>successfully</w:t>
      </w:r>
      <w:r w:rsidRPr="008D5E56">
        <w:rPr>
          <w:rStyle w:val="StyleUnderline"/>
          <w:highlight w:val="cyan"/>
        </w:rPr>
        <w:t xml:space="preserve"> carried out a</w:t>
      </w:r>
      <w:r w:rsidRPr="00714E11">
        <w:rPr>
          <w:rStyle w:val="StyleUnderline"/>
        </w:rPr>
        <w:t xml:space="preserve"> cold weather </w:t>
      </w:r>
      <w:r w:rsidRPr="008D5E56">
        <w:rPr>
          <w:rStyle w:val="Emphasis"/>
          <w:highlight w:val="cyan"/>
        </w:rPr>
        <w:t>validation test</w:t>
      </w:r>
      <w:r w:rsidRPr="00714E11">
        <w:rPr>
          <w:rStyle w:val="StyleUnderline"/>
        </w:rPr>
        <w:t xml:space="preserve"> of its product</w:t>
      </w:r>
      <w:r w:rsidRPr="0022363D">
        <w:rPr>
          <w:sz w:val="16"/>
        </w:rPr>
        <w:t xml:space="preserve">.103 The drone was kept in a cold soak, allowing the aircraft to maintain temperatures of less than -21°C for nearly twelve hours. Since the Arctic reaches temperatures below this, GA-ASI is continuing its work to improve its operations in extreme cold.104 These </w:t>
      </w:r>
      <w:r w:rsidRPr="008D5E56">
        <w:rPr>
          <w:rStyle w:val="StyleUnderline"/>
          <w:highlight w:val="cyan"/>
        </w:rPr>
        <w:t xml:space="preserve">new technologies could </w:t>
      </w:r>
      <w:r w:rsidRPr="008D5E56">
        <w:rPr>
          <w:rStyle w:val="Emphasis"/>
          <w:highlight w:val="cyan"/>
        </w:rPr>
        <w:t>undermine</w:t>
      </w:r>
      <w:r w:rsidRPr="008D5E56">
        <w:rPr>
          <w:rStyle w:val="StyleUnderline"/>
          <w:highlight w:val="cyan"/>
        </w:rPr>
        <w:t xml:space="preserve"> the effectiveness of</w:t>
      </w:r>
      <w:r w:rsidRPr="00714E11">
        <w:rPr>
          <w:rStyle w:val="StyleUnderline"/>
        </w:rPr>
        <w:t xml:space="preserve"> the </w:t>
      </w:r>
      <w:r w:rsidRPr="008D5E56">
        <w:rPr>
          <w:rStyle w:val="Emphasis"/>
          <w:highlight w:val="cyan"/>
        </w:rPr>
        <w:t>protected bastions</w:t>
      </w:r>
      <w:r w:rsidRPr="00714E11">
        <w:rPr>
          <w:rStyle w:val="StyleUnderline"/>
        </w:rPr>
        <w:t xml:space="preserve"> Russia is currently reinforcing to secure its retaliatory strike capabilit</w:t>
      </w:r>
      <w:r>
        <w:rPr>
          <w:rStyle w:val="StyleUnderline"/>
        </w:rPr>
        <w:t>y</w:t>
      </w:r>
      <w:r>
        <w:rPr>
          <w:rStyle w:val="StyleUnderline"/>
          <w:u w:val="none"/>
        </w:rPr>
        <w:t>.</w:t>
      </w:r>
    </w:p>
    <w:p w14:paraId="4F3380A4" w14:textId="77777777" w:rsidR="00590853" w:rsidRDefault="00590853" w:rsidP="00590853">
      <w:pPr>
        <w:pStyle w:val="Heading4"/>
      </w:pPr>
      <w:r>
        <w:t>Arctic conflict locks in global crisis.</w:t>
      </w:r>
    </w:p>
    <w:p w14:paraId="05DB0626" w14:textId="77777777" w:rsidR="00590853" w:rsidRPr="00F518AE" w:rsidRDefault="00590853" w:rsidP="00590853">
      <w:r w:rsidRPr="006949CF">
        <w:rPr>
          <w:rStyle w:val="Style13ptBold"/>
        </w:rPr>
        <w:t>Win 25</w:t>
      </w:r>
      <w:r>
        <w:t xml:space="preserve"> – </w:t>
      </w:r>
      <w:proofErr w:type="spellStart"/>
      <w:r>
        <w:t>Htein</w:t>
      </w:r>
      <w:proofErr w:type="spellEnd"/>
      <w:r>
        <w:t xml:space="preserve"> </w:t>
      </w:r>
      <w:proofErr w:type="gramStart"/>
      <w:r>
        <w:t>Win;</w:t>
      </w:r>
      <w:proofErr w:type="gramEnd"/>
      <w:r>
        <w:t xml:space="preserve"> U</w:t>
      </w:r>
      <w:r w:rsidRPr="000A77D1">
        <w:t>niversity of East Yangon, Department Member</w:t>
      </w:r>
      <w:r>
        <w:t>. (2025, “</w:t>
      </w:r>
      <w:r w:rsidRPr="007A2524">
        <w:t>Flashpoints of a Third World War: Geopolitical Rivalries and Resource Competition in the Arctic and Beyond</w:t>
      </w:r>
      <w:r>
        <w:t xml:space="preserve">,” </w:t>
      </w:r>
      <w:r>
        <w:rPr>
          <w:i/>
          <w:iCs/>
        </w:rPr>
        <w:t>academia.edu</w:t>
      </w:r>
      <w:r>
        <w:t xml:space="preserve">, </w:t>
      </w:r>
      <w:r w:rsidRPr="0047008F">
        <w:t>http://bit.ly/4kYNRIJ</w:t>
      </w:r>
      <w:r>
        <w:t>, slab)</w:t>
      </w:r>
    </w:p>
    <w:p w14:paraId="3E8788DE" w14:textId="77777777" w:rsidR="00590853" w:rsidRPr="006949CF" w:rsidRDefault="00590853" w:rsidP="00590853">
      <w:pPr>
        <w:rPr>
          <w:sz w:val="16"/>
        </w:rPr>
      </w:pPr>
      <w:r w:rsidRPr="006949CF">
        <w:rPr>
          <w:sz w:val="16"/>
        </w:rPr>
        <w:t xml:space="preserve">Interconnected Risks: The </w:t>
      </w:r>
      <w:r w:rsidRPr="006949CF">
        <w:rPr>
          <w:rStyle w:val="StyleUnderline"/>
          <w:highlight w:val="cyan"/>
        </w:rPr>
        <w:t>Arctic, Taiwan, Ukraine, Middle East, cyber</w:t>
      </w:r>
      <w:r w:rsidRPr="0081766B">
        <w:rPr>
          <w:rStyle w:val="StyleUnderline"/>
        </w:rPr>
        <w:t xml:space="preserve"> warfare, </w:t>
      </w:r>
      <w:r w:rsidRPr="006949CF">
        <w:rPr>
          <w:rStyle w:val="StyleUnderline"/>
          <w:highlight w:val="cyan"/>
        </w:rPr>
        <w:t>climate</w:t>
      </w:r>
      <w:r w:rsidRPr="0081766B">
        <w:rPr>
          <w:rStyle w:val="StyleUnderline"/>
        </w:rPr>
        <w:t xml:space="preserve">-induced </w:t>
      </w:r>
      <w:r w:rsidRPr="006949CF">
        <w:rPr>
          <w:rStyle w:val="StyleUnderline"/>
          <w:highlight w:val="cyan"/>
        </w:rPr>
        <w:t>conflicts, and India-Pakistan are linked through alliances, trade</w:t>
      </w:r>
      <w:r w:rsidRPr="0081766B">
        <w:rPr>
          <w:rStyle w:val="StyleUnderline"/>
        </w:rPr>
        <w:t xml:space="preserve">, and strategic </w:t>
      </w:r>
      <w:r w:rsidRPr="006949CF">
        <w:rPr>
          <w:rStyle w:val="StyleUnderline"/>
          <w:highlight w:val="cyan"/>
        </w:rPr>
        <w:t>competition</w:t>
      </w:r>
      <w:r w:rsidRPr="006949CF">
        <w:rPr>
          <w:sz w:val="16"/>
        </w:rPr>
        <w:t xml:space="preserve">. A </w:t>
      </w:r>
      <w:r w:rsidRPr="006949CF">
        <w:rPr>
          <w:rStyle w:val="Emphasis"/>
          <w:highlight w:val="cyan"/>
        </w:rPr>
        <w:t>crisis in one</w:t>
      </w:r>
      <w:r w:rsidRPr="006949CF">
        <w:rPr>
          <w:sz w:val="16"/>
        </w:rPr>
        <w:t xml:space="preserve"> (e.g., Greenland’s Thule) </w:t>
      </w:r>
      <w:r w:rsidRPr="0081766B">
        <w:rPr>
          <w:rStyle w:val="StyleUnderline"/>
        </w:rPr>
        <w:t xml:space="preserve">can </w:t>
      </w:r>
      <w:r w:rsidRPr="00A71CE7">
        <w:rPr>
          <w:rStyle w:val="Emphasis"/>
          <w:highlight w:val="cyan"/>
        </w:rPr>
        <w:t>amplify others</w:t>
      </w:r>
      <w:r w:rsidRPr="0081766B">
        <w:rPr>
          <w:rStyle w:val="StyleUnderline"/>
        </w:rPr>
        <w:t xml:space="preserve"> (e.g., Taiwan’s chips, Ukraine’s NATO focus), </w:t>
      </w:r>
      <w:r w:rsidRPr="006949CF">
        <w:rPr>
          <w:rStyle w:val="StyleUnderline"/>
          <w:highlight w:val="cyan"/>
        </w:rPr>
        <w:t>risking multi-front conflicts</w:t>
      </w:r>
      <w:r w:rsidRPr="006949CF">
        <w:rPr>
          <w:sz w:val="16"/>
        </w:rPr>
        <w:t xml:space="preserve"> with </w:t>
      </w:r>
      <w:r w:rsidRPr="0081766B">
        <w:rPr>
          <w:rStyle w:val="Emphasis"/>
        </w:rPr>
        <w:t>nuclear potential</w:t>
      </w:r>
      <w:r w:rsidRPr="006949CF">
        <w:rPr>
          <w:sz w:val="16"/>
        </w:rPr>
        <w:t>.</w:t>
      </w:r>
    </w:p>
    <w:p w14:paraId="709A74CD" w14:textId="77777777" w:rsidR="00590853" w:rsidRPr="006949CF" w:rsidRDefault="00590853" w:rsidP="00590853">
      <w:pPr>
        <w:rPr>
          <w:sz w:val="16"/>
        </w:rPr>
      </w:pPr>
      <w:r w:rsidRPr="006949CF">
        <w:rPr>
          <w:sz w:val="16"/>
        </w:rPr>
        <w:lastRenderedPageBreak/>
        <w:t xml:space="preserve">Arctic’s Pivotal Role: </w:t>
      </w:r>
      <w:r w:rsidRPr="006949CF">
        <w:rPr>
          <w:rStyle w:val="StyleUnderline"/>
          <w:highlight w:val="cyan"/>
        </w:rPr>
        <w:t xml:space="preserve">The </w:t>
      </w:r>
      <w:r w:rsidRPr="00A71CE7">
        <w:rPr>
          <w:rStyle w:val="Emphasis"/>
          <w:highlight w:val="cyan"/>
        </w:rPr>
        <w:t>Arctic</w:t>
      </w:r>
      <w:r w:rsidRPr="006949CF">
        <w:rPr>
          <w:rStyle w:val="StyleUnderline"/>
          <w:highlight w:val="cyan"/>
        </w:rPr>
        <w:t>,</w:t>
      </w:r>
      <w:r w:rsidRPr="006949CF">
        <w:rPr>
          <w:rStyle w:val="StyleUnderline"/>
        </w:rPr>
        <w:t xml:space="preserve"> with Greenland as a focal point</w:t>
      </w:r>
      <w:r w:rsidRPr="006949CF">
        <w:rPr>
          <w:rStyle w:val="StyleUnderline"/>
          <w:highlight w:val="cyan"/>
        </w:rPr>
        <w:t>, is a</w:t>
      </w:r>
      <w:r w:rsidRPr="006949CF">
        <w:rPr>
          <w:sz w:val="16"/>
          <w:highlight w:val="cyan"/>
        </w:rPr>
        <w:t xml:space="preserve"> </w:t>
      </w:r>
      <w:r w:rsidRPr="006949CF">
        <w:rPr>
          <w:rStyle w:val="Emphasis"/>
          <w:highlight w:val="cyan"/>
        </w:rPr>
        <w:t>microcosm</w:t>
      </w:r>
      <w:r w:rsidRPr="006949CF">
        <w:rPr>
          <w:rStyle w:val="StyleUnderline"/>
          <w:highlight w:val="cyan"/>
        </w:rPr>
        <w:t xml:space="preserve"> of global tensions</w:t>
      </w:r>
      <w:r w:rsidRPr="0081766B">
        <w:rPr>
          <w:rStyle w:val="StyleUnderline"/>
        </w:rPr>
        <w:t>, driven by resource wealth, military posturing, and climate change</w:t>
      </w:r>
      <w:r w:rsidRPr="006949CF">
        <w:rPr>
          <w:sz w:val="16"/>
        </w:rPr>
        <w:t xml:space="preserve">. Its </w:t>
      </w:r>
      <w:r w:rsidRPr="006949CF">
        <w:rPr>
          <w:rStyle w:val="StyleUnderline"/>
          <w:highlight w:val="cyan"/>
        </w:rPr>
        <w:t>stability is critical</w:t>
      </w:r>
      <w:r w:rsidRPr="006949CF">
        <w:rPr>
          <w:sz w:val="16"/>
        </w:rPr>
        <w:t xml:space="preserve"> for mitigating global flashpoint risks, from energy markets to tech supply chains.</w:t>
      </w:r>
    </w:p>
    <w:p w14:paraId="707FD99A" w14:textId="77777777" w:rsidR="00590853" w:rsidRPr="006949CF" w:rsidRDefault="00590853" w:rsidP="00590853">
      <w:pPr>
        <w:rPr>
          <w:sz w:val="16"/>
        </w:rPr>
      </w:pPr>
      <w:r w:rsidRPr="006949CF">
        <w:rPr>
          <w:sz w:val="16"/>
        </w:rPr>
        <w:t xml:space="preserve">Mitigation Urgency: Diplomatic mechanisms, confidence-building measures, and economic incentives offer </w:t>
      </w:r>
      <w:r w:rsidRPr="006949CF">
        <w:rPr>
          <w:rStyle w:val="StyleUnderline"/>
          <w:highlight w:val="cyan"/>
        </w:rPr>
        <w:t>pathways to de-escalate</w:t>
      </w:r>
      <w:r w:rsidRPr="000A77D1">
        <w:rPr>
          <w:rStyle w:val="StyleUnderline"/>
        </w:rPr>
        <w:t xml:space="preserve"> tensions, but their success </w:t>
      </w:r>
      <w:r w:rsidRPr="006949CF">
        <w:rPr>
          <w:rStyle w:val="StyleUnderline"/>
          <w:highlight w:val="cyan"/>
        </w:rPr>
        <w:t xml:space="preserve">depends on </w:t>
      </w:r>
      <w:r w:rsidRPr="00A71CE7">
        <w:rPr>
          <w:rStyle w:val="Emphasis"/>
          <w:highlight w:val="cyan"/>
        </w:rPr>
        <w:t>overcoming mistrust</w:t>
      </w:r>
      <w:r w:rsidRPr="006949CF">
        <w:rPr>
          <w:rStyle w:val="StyleUnderline"/>
          <w:highlight w:val="cyan"/>
        </w:rPr>
        <w:t>, engaging neutral states</w:t>
      </w:r>
      <w:r w:rsidRPr="000A77D1">
        <w:rPr>
          <w:rStyle w:val="StyleUnderline"/>
        </w:rPr>
        <w:t>, and countering the Russia-China-Iran axis’s disruptions</w:t>
      </w:r>
      <w:r w:rsidRPr="006949CF">
        <w:rPr>
          <w:sz w:val="16"/>
        </w:rPr>
        <w:t>.</w:t>
      </w:r>
    </w:p>
    <w:p w14:paraId="73CBCFD2" w14:textId="77777777" w:rsidR="00590853" w:rsidRPr="006949CF" w:rsidRDefault="00590853" w:rsidP="00590853">
      <w:pPr>
        <w:rPr>
          <w:sz w:val="16"/>
        </w:rPr>
      </w:pPr>
      <w:r w:rsidRPr="006949CF">
        <w:rPr>
          <w:sz w:val="16"/>
        </w:rPr>
        <w:t xml:space="preserve">Global Implications: Unmitigated flashpoints could trigger economic collapse ($5-10 trillion in trade losses), refugee crises, and nuclear escalation, destabilizing fragile regions (e.g., Africa, South Asia) and straining global governance. </w:t>
      </w:r>
    </w:p>
    <w:p w14:paraId="6CF09443" w14:textId="77777777" w:rsidR="00590853" w:rsidRPr="006949CF" w:rsidRDefault="00590853" w:rsidP="00590853">
      <w:pPr>
        <w:rPr>
          <w:sz w:val="16"/>
        </w:rPr>
      </w:pPr>
      <w:r w:rsidRPr="006949CF">
        <w:rPr>
          <w:sz w:val="16"/>
        </w:rPr>
        <w:t xml:space="preserve">In summary, the </w:t>
      </w:r>
      <w:r w:rsidRPr="00A71CE7">
        <w:rPr>
          <w:rStyle w:val="Emphasis"/>
          <w:highlight w:val="cyan"/>
        </w:rPr>
        <w:t>Arctic</w:t>
      </w:r>
      <w:r w:rsidRPr="006949CF">
        <w:rPr>
          <w:rStyle w:val="StyleUnderline"/>
          <w:highlight w:val="cyan"/>
        </w:rPr>
        <w:t xml:space="preserve"> and other flashpoints</w:t>
      </w:r>
      <w:r w:rsidRPr="0012364A">
        <w:rPr>
          <w:rStyle w:val="StyleUnderline"/>
        </w:rPr>
        <w:t>—</w:t>
      </w:r>
      <w:r w:rsidRPr="00A71CE7">
        <w:rPr>
          <w:rStyle w:val="Emphasis"/>
        </w:rPr>
        <w:t>Taiwan</w:t>
      </w:r>
      <w:r w:rsidRPr="0012364A">
        <w:rPr>
          <w:rStyle w:val="StyleUnderline"/>
        </w:rPr>
        <w:t xml:space="preserve">, Ukraine, </w:t>
      </w:r>
      <w:r w:rsidRPr="00A71CE7">
        <w:rPr>
          <w:rStyle w:val="Emphasis"/>
        </w:rPr>
        <w:t>Middle East</w:t>
      </w:r>
      <w:r w:rsidRPr="0012364A">
        <w:rPr>
          <w:rStyle w:val="StyleUnderline"/>
        </w:rPr>
        <w:t xml:space="preserve">, cyber warfare, climate-induced conflicts, Greenland, and </w:t>
      </w:r>
      <w:r w:rsidRPr="00A71CE7">
        <w:rPr>
          <w:rStyle w:val="Emphasis"/>
        </w:rPr>
        <w:t>India-Pakistan</w:t>
      </w:r>
      <w:r w:rsidRPr="0012364A">
        <w:rPr>
          <w:rStyle w:val="StyleUnderline"/>
        </w:rPr>
        <w:t>—</w:t>
      </w:r>
      <w:r w:rsidRPr="006949CF">
        <w:rPr>
          <w:rStyle w:val="StyleUnderline"/>
          <w:highlight w:val="cyan"/>
        </w:rPr>
        <w:t xml:space="preserve">form a </w:t>
      </w:r>
      <w:r w:rsidRPr="00A71CE7">
        <w:rPr>
          <w:rStyle w:val="Emphasis"/>
          <w:highlight w:val="cyan"/>
        </w:rPr>
        <w:t>web</w:t>
      </w:r>
      <w:r w:rsidRPr="006949CF">
        <w:rPr>
          <w:rStyle w:val="StyleUnderline"/>
          <w:highlight w:val="cyan"/>
        </w:rPr>
        <w:t xml:space="preserve"> of</w:t>
      </w:r>
      <w:r w:rsidRPr="0012364A">
        <w:rPr>
          <w:rStyle w:val="StyleUnderline"/>
        </w:rPr>
        <w:t xml:space="preserve"> interconnected </w:t>
      </w:r>
      <w:r w:rsidRPr="006949CF">
        <w:rPr>
          <w:rStyle w:val="StyleUnderline"/>
          <w:highlight w:val="cyan"/>
        </w:rPr>
        <w:t>risks</w:t>
      </w:r>
      <w:r w:rsidRPr="0012364A">
        <w:rPr>
          <w:rStyle w:val="StyleUnderline"/>
        </w:rPr>
        <w:t xml:space="preserve"> for global conflict</w:t>
      </w:r>
      <w:r w:rsidRPr="006949CF">
        <w:rPr>
          <w:sz w:val="16"/>
        </w:rPr>
        <w:t xml:space="preserve">, driven by great power rivalries, economic vulnerabilities, and climate pressures. The Arctic, exemplified by Greenland’s strategic role, encapsulates these dynamics, with military, resource, and governance tensions that amplify global stakes. </w:t>
      </w:r>
      <w:r w:rsidRPr="00A71CE7">
        <w:rPr>
          <w:rStyle w:val="Emphasis"/>
          <w:highlight w:val="cyan"/>
        </w:rPr>
        <w:t>Alliances</w:t>
      </w:r>
      <w:r w:rsidRPr="0012364A">
        <w:rPr>
          <w:rStyle w:val="StyleUnderline"/>
        </w:rPr>
        <w:t xml:space="preserve"> (NATO, AUKUS, </w:t>
      </w:r>
      <w:proofErr w:type="spellStart"/>
      <w:r w:rsidRPr="0012364A">
        <w:rPr>
          <w:rStyle w:val="StyleUnderline"/>
        </w:rPr>
        <w:t>RussiaChina</w:t>
      </w:r>
      <w:proofErr w:type="spellEnd"/>
      <w:r w:rsidRPr="0012364A">
        <w:rPr>
          <w:rStyle w:val="StyleUnderline"/>
        </w:rPr>
        <w:t xml:space="preserve">-Iran) </w:t>
      </w:r>
      <w:r w:rsidRPr="006949CF">
        <w:rPr>
          <w:rStyle w:val="StyleUnderline"/>
          <w:highlight w:val="cyan"/>
        </w:rPr>
        <w:t xml:space="preserve">and neutral states </w:t>
      </w:r>
      <w:r w:rsidRPr="00A71CE7">
        <w:rPr>
          <w:rStyle w:val="Emphasis"/>
          <w:highlight w:val="cyan"/>
        </w:rPr>
        <w:t>shape outcomes</w:t>
      </w:r>
      <w:r w:rsidRPr="0012364A">
        <w:rPr>
          <w:rStyle w:val="StyleUnderline"/>
        </w:rPr>
        <w:t xml:space="preserve">, while economic </w:t>
      </w:r>
      <w:r w:rsidRPr="006949CF">
        <w:rPr>
          <w:rStyle w:val="StyleUnderline"/>
          <w:highlight w:val="cyan"/>
        </w:rPr>
        <w:t>interdependence both deters and fuels conflicts</w:t>
      </w:r>
      <w:r w:rsidRPr="0012364A">
        <w:rPr>
          <w:rStyle w:val="StyleUnderline"/>
        </w:rPr>
        <w:t>. Mitigation strategies—diplomatic forums, confidence-building measures, and economic incentives—offer hope but face significant hurdles</w:t>
      </w:r>
      <w:r w:rsidRPr="006949CF">
        <w:rPr>
          <w:sz w:val="16"/>
        </w:rPr>
        <w:t xml:space="preserve">. Coordinated </w:t>
      </w:r>
      <w:r w:rsidRPr="0012364A">
        <w:rPr>
          <w:rStyle w:val="StyleUnderline"/>
        </w:rPr>
        <w:t xml:space="preserve">global </w:t>
      </w:r>
      <w:r w:rsidRPr="00A71CE7">
        <w:rPr>
          <w:rStyle w:val="Emphasis"/>
          <w:highlight w:val="cyan"/>
        </w:rPr>
        <w:t>action is essential</w:t>
      </w:r>
      <w:r w:rsidRPr="0012364A">
        <w:rPr>
          <w:rStyle w:val="StyleUnderline"/>
        </w:rPr>
        <w:t xml:space="preserve"> to prevent localized crises</w:t>
      </w:r>
      <w:r w:rsidRPr="006949CF">
        <w:rPr>
          <w:sz w:val="16"/>
        </w:rPr>
        <w:t xml:space="preserve"> from cascading into systemic conflicts, ensuring stability in an increasingly volatile world.</w:t>
      </w:r>
    </w:p>
    <w:p w14:paraId="32D66F45" w14:textId="6894C041" w:rsidR="00590853" w:rsidRDefault="00590853" w:rsidP="00590853">
      <w:pPr>
        <w:pStyle w:val="Heading3"/>
      </w:pPr>
      <w:r>
        <w:lastRenderedPageBreak/>
        <w:t>OFF</w:t>
      </w:r>
    </w:p>
    <w:p w14:paraId="52493B83" w14:textId="6E3C636B" w:rsidR="00590853" w:rsidRDefault="00590853" w:rsidP="00590853">
      <w:pPr>
        <w:pStyle w:val="Heading4"/>
      </w:pPr>
      <w:r>
        <w:t>Canada should significantly increase its development of military capacity and capabilities in the Arctic.</w:t>
      </w:r>
    </w:p>
    <w:p w14:paraId="64E537D5" w14:textId="7EDCA8E1" w:rsidR="00590853" w:rsidRPr="00590853" w:rsidRDefault="00590853" w:rsidP="00590853">
      <w:pPr>
        <w:pStyle w:val="Heading4"/>
      </w:pPr>
      <w:r>
        <w:t>Canada should recommend that the United States federal government significantly increase its development of military capacity and capabilities in the Arctic.</w:t>
      </w:r>
    </w:p>
    <w:p w14:paraId="5E7D04F4" w14:textId="77777777" w:rsidR="00590853" w:rsidRPr="00814362" w:rsidRDefault="00590853" w:rsidP="00590853">
      <w:pPr>
        <w:pStyle w:val="Heading4"/>
      </w:pPr>
      <w:r>
        <w:t xml:space="preserve">It </w:t>
      </w:r>
      <w:r>
        <w:rPr>
          <w:u w:val="single"/>
        </w:rPr>
        <w:t>solves</w:t>
      </w:r>
      <w:r>
        <w:t xml:space="preserve"> the case AND reinvigorates </w:t>
      </w:r>
      <w:r>
        <w:rPr>
          <w:u w:val="single"/>
        </w:rPr>
        <w:t>Canadian independence</w:t>
      </w:r>
      <w:r>
        <w:t>.</w:t>
      </w:r>
    </w:p>
    <w:p w14:paraId="7D33E1D9" w14:textId="77777777" w:rsidR="00590853" w:rsidRPr="00DA14EF" w:rsidRDefault="00590853" w:rsidP="00590853">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4A6C4089" w14:textId="77777777" w:rsidR="00590853" w:rsidRPr="00814362" w:rsidRDefault="00590853" w:rsidP="00590853">
      <w:pPr>
        <w:rPr>
          <w:sz w:val="16"/>
        </w:rPr>
      </w:pPr>
      <w:r w:rsidRPr="00814362">
        <w:rPr>
          <w:sz w:val="16"/>
        </w:rPr>
        <w:t xml:space="preserve">Northern capabilities to identify, track and destroy potential missile and bomber attacks are not only essential for Canada’s security, but equally so for US security. </w:t>
      </w:r>
      <w:r w:rsidRPr="00DA14EF">
        <w:rPr>
          <w:rStyle w:val="StyleUnderline"/>
          <w:highlight w:val="cyan"/>
        </w:rPr>
        <w:t>If</w:t>
      </w:r>
      <w:r w:rsidRPr="00DA14EF">
        <w:rPr>
          <w:rStyle w:val="StyleUnderline"/>
        </w:rPr>
        <w:t xml:space="preserve"> </w:t>
      </w:r>
      <w:proofErr w:type="gramStart"/>
      <w:r w:rsidRPr="00654DBC">
        <w:rPr>
          <w:rStyle w:val="Emphasis"/>
        </w:rPr>
        <w:t>Canadian-</w:t>
      </w:r>
      <w:r w:rsidRPr="00654DBC">
        <w:rPr>
          <w:rStyle w:val="Emphasis"/>
          <w:highlight w:val="cyan"/>
        </w:rPr>
        <w:t>American</w:t>
      </w:r>
      <w:proofErr w:type="gramEnd"/>
      <w:r w:rsidRPr="00DA14EF">
        <w:rPr>
          <w:rStyle w:val="StyleUnderline"/>
          <w:highlight w:val="cyan"/>
        </w:rPr>
        <w:t xml:space="preserve"> </w:t>
      </w:r>
      <w:r w:rsidRPr="00654DBC">
        <w:rPr>
          <w:rStyle w:val="StyleUnderline"/>
          <w:highlight w:val="cyan"/>
        </w:rPr>
        <w:t>relations are</w:t>
      </w:r>
      <w:r w:rsidRPr="00DA14EF">
        <w:rPr>
          <w:rStyle w:val="StyleUnderline"/>
        </w:rPr>
        <w:t xml:space="preserve"> Canada’s </w:t>
      </w:r>
      <w:r w:rsidRPr="00654DBC">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DA14EF">
        <w:rPr>
          <w:rStyle w:val="StyleUnderline"/>
          <w:highlight w:val="cyan"/>
        </w:rPr>
        <w:t>ensure</w:t>
      </w:r>
      <w:r w:rsidRPr="00DA14EF">
        <w:rPr>
          <w:rStyle w:val="StyleUnderline"/>
        </w:rPr>
        <w:t xml:space="preserve"> that we </w:t>
      </w:r>
      <w:r w:rsidRPr="00DA14EF">
        <w:rPr>
          <w:rStyle w:val="StyleUnderline"/>
          <w:highlight w:val="cyan"/>
        </w:rPr>
        <w:t>use</w:t>
      </w:r>
      <w:r w:rsidRPr="00DA14EF">
        <w:rPr>
          <w:rStyle w:val="StyleUnderline"/>
        </w:rPr>
        <w:t xml:space="preserve"> our </w:t>
      </w:r>
      <w:r w:rsidRPr="00DA14EF">
        <w:rPr>
          <w:rStyle w:val="StyleUnderline"/>
          <w:highlight w:val="cyan"/>
        </w:rPr>
        <w:t>vast</w:t>
      </w:r>
      <w:r w:rsidRPr="00DA14EF">
        <w:rPr>
          <w:rStyle w:val="StyleUnderline"/>
        </w:rPr>
        <w:t xml:space="preserve"> </w:t>
      </w:r>
      <w:r w:rsidRPr="00814362">
        <w:rPr>
          <w:rStyle w:val="Emphasis"/>
        </w:rPr>
        <w:t xml:space="preserve">Arctic </w:t>
      </w:r>
      <w:r w:rsidRPr="00814362">
        <w:rPr>
          <w:rStyle w:val="Emphasis"/>
          <w:highlight w:val="cyan"/>
        </w:rPr>
        <w:t>territory</w:t>
      </w:r>
      <w:r w:rsidRPr="00814362">
        <w:rPr>
          <w:sz w:val="16"/>
        </w:rPr>
        <w:t xml:space="preserve"> to enhance American military security </w:t>
      </w:r>
      <w:r w:rsidRPr="00DA14EF">
        <w:rPr>
          <w:rStyle w:val="StyleUnderline"/>
        </w:rPr>
        <w:t xml:space="preserve">by </w:t>
      </w:r>
      <w:r w:rsidRPr="00DA14EF">
        <w:rPr>
          <w:rStyle w:val="Emphasis"/>
          <w:highlight w:val="cyan"/>
        </w:rPr>
        <w:t>jointly managing</w:t>
      </w:r>
      <w:r w:rsidRPr="00DA14EF">
        <w:rPr>
          <w:rStyle w:val="StyleUnderline"/>
          <w:highlight w:val="cyan"/>
        </w:rPr>
        <w:t xml:space="preserve"> and </w:t>
      </w:r>
      <w:r w:rsidRPr="00DA14EF">
        <w:rPr>
          <w:rStyle w:val="Emphasis"/>
          <w:highlight w:val="cyan"/>
        </w:rPr>
        <w:t>contributing</w:t>
      </w:r>
      <w:r w:rsidRPr="00DA14EF">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w:t>
      </w:r>
      <w:proofErr w:type="spellStart"/>
      <w:r w:rsidRPr="00DA14EF">
        <w:rPr>
          <w:rStyle w:val="StyleUnderline"/>
        </w:rPr>
        <w:t>defence</w:t>
      </w:r>
      <w:proofErr w:type="spellEnd"/>
      <w:r w:rsidRPr="00DA14EF">
        <w:rPr>
          <w:rStyle w:val="StyleUnderline"/>
        </w:rPr>
        <w:t xml:space="preserve"> through </w:t>
      </w:r>
      <w:r w:rsidRPr="00DA14EF">
        <w:rPr>
          <w:rStyle w:val="Emphasis"/>
          <w:highlight w:val="cyan"/>
        </w:rPr>
        <w:t>NORAD</w:t>
      </w:r>
      <w:r w:rsidRPr="00814362">
        <w:rPr>
          <w:sz w:val="16"/>
        </w:rPr>
        <w:t>. Upgrading the North Warning System is an indication that common sense has at last prevailed in Ottawa.</w:t>
      </w:r>
    </w:p>
    <w:p w14:paraId="35F4A79B" w14:textId="77777777" w:rsidR="00590853" w:rsidRPr="00654DBC" w:rsidRDefault="00590853" w:rsidP="00590853">
      <w:pPr>
        <w:rPr>
          <w:sz w:val="16"/>
        </w:rPr>
      </w:pPr>
      <w:r w:rsidRPr="00814362">
        <w:rPr>
          <w:rStyle w:val="StyleUnderline"/>
        </w:rPr>
        <w:t xml:space="preserve">There is a </w:t>
      </w:r>
      <w:r w:rsidRPr="00814362">
        <w:rPr>
          <w:rStyle w:val="Emphasis"/>
          <w:highlight w:val="cyan"/>
        </w:rPr>
        <w:t xml:space="preserve">troubling </w:t>
      </w:r>
      <w:r w:rsidRPr="00654DBC">
        <w:rPr>
          <w:rStyle w:val="Emphasis"/>
          <w:highlight w:val="cyan"/>
        </w:rPr>
        <w:t>precedent</w:t>
      </w:r>
      <w:r w:rsidRPr="00814362">
        <w:rPr>
          <w:rStyle w:val="StyleUnderline"/>
        </w:rPr>
        <w:t xml:space="preserve">, however, for </w:t>
      </w:r>
      <w:r w:rsidRPr="00654DBC">
        <w:rPr>
          <w:rStyle w:val="Emphasis"/>
          <w:highlight w:val="cyan"/>
        </w:rPr>
        <w:t>Washington</w:t>
      </w:r>
      <w:r w:rsidRPr="00814362">
        <w:rPr>
          <w:rStyle w:val="StyleUnderline"/>
        </w:rPr>
        <w:t xml:space="preserve"> has </w:t>
      </w:r>
      <w:r w:rsidRPr="00654DBC">
        <w:rPr>
          <w:rStyle w:val="StyleUnderline"/>
          <w:highlight w:val="cyan"/>
        </w:rPr>
        <w:t xml:space="preserve">responded when </w:t>
      </w:r>
      <w:r w:rsidRPr="00654DBC">
        <w:rPr>
          <w:rStyle w:val="Emphasis"/>
          <w:highlight w:val="cyan"/>
        </w:rPr>
        <w:t>Ottawa</w:t>
      </w:r>
      <w:r w:rsidRPr="00654DBC">
        <w:rPr>
          <w:rStyle w:val="StyleUnderline"/>
          <w:highlight w:val="cyan"/>
        </w:rPr>
        <w:t xml:space="preserve"> has </w:t>
      </w:r>
      <w:r w:rsidRPr="00654DBC">
        <w:rPr>
          <w:rStyle w:val="Emphasis"/>
          <w:highlight w:val="cyan"/>
        </w:rPr>
        <w:t>dithered</w:t>
      </w:r>
      <w:r w:rsidRPr="00654DBC">
        <w:rPr>
          <w:rStyle w:val="StyleUnderline"/>
        </w:rPr>
        <w:t xml:space="preserve"> on northern </w:t>
      </w:r>
      <w:proofErr w:type="spellStart"/>
      <w:r w:rsidRPr="00654DBC">
        <w:rPr>
          <w:rStyle w:val="StyleUnderline"/>
        </w:rPr>
        <w:t>defence</w:t>
      </w:r>
      <w:proofErr w:type="spellEnd"/>
      <w:r w:rsidRPr="00654DBC">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rPr>
          <w:sz w:val="16"/>
        </w:rPr>
        <w:t xml:space="preserve"> </w:t>
      </w:r>
      <w:r w:rsidRPr="00654DBC">
        <w:rPr>
          <w:rStyle w:val="StyleUnderline"/>
        </w:rPr>
        <w:t xml:space="preserve">that </w:t>
      </w:r>
      <w:r w:rsidRPr="00654DBC">
        <w:rPr>
          <w:rStyle w:val="Emphasis"/>
        </w:rPr>
        <w:t xml:space="preserve">Canadian </w:t>
      </w:r>
      <w:r w:rsidRPr="00654DBC">
        <w:rPr>
          <w:rStyle w:val="Emphasis"/>
          <w:highlight w:val="cyan"/>
        </w:rPr>
        <w:t>independence</w:t>
      </w:r>
      <w:r w:rsidRPr="00654DBC">
        <w:rPr>
          <w:rStyle w:val="StyleUnderline"/>
        </w:rPr>
        <w:t xml:space="preserve"> could be </w:t>
      </w:r>
      <w:r w:rsidRPr="00654DBC">
        <w:rPr>
          <w:rStyle w:val="StyleUnderline"/>
          <w:highlight w:val="cyan"/>
        </w:rPr>
        <w:t xml:space="preserve">at </w:t>
      </w:r>
      <w:r w:rsidRPr="00654DBC">
        <w:rPr>
          <w:rStyle w:val="Emphasis"/>
          <w:highlight w:val="cyan"/>
        </w:rPr>
        <w:t>peril</w:t>
      </w:r>
      <w:r w:rsidRPr="00654DBC">
        <w:rPr>
          <w:rStyle w:val="StyleUnderline"/>
          <w:highlight w:val="cyan"/>
        </w:rPr>
        <w:t xml:space="preserve"> if</w:t>
      </w:r>
      <w:r w:rsidRPr="00654DBC">
        <w:rPr>
          <w:rStyle w:val="StyleUnderline"/>
        </w:rPr>
        <w:t xml:space="preserve"> neglect and </w:t>
      </w:r>
      <w:r w:rsidRPr="00654DBC">
        <w:rPr>
          <w:rStyle w:val="Emphasis"/>
          <w:highlight w:val="cyan"/>
        </w:rPr>
        <w:t>free riding</w:t>
      </w:r>
      <w:r w:rsidRPr="00654DBC">
        <w:rPr>
          <w:rStyle w:val="StyleUnderline"/>
        </w:rPr>
        <w:t xml:space="preserve"> come to </w:t>
      </w:r>
      <w:r w:rsidRPr="00654DBC">
        <w:rPr>
          <w:rStyle w:val="StyleUnderline"/>
          <w:highlight w:val="cyan"/>
        </w:rPr>
        <w:t>define</w:t>
      </w:r>
      <w:r w:rsidRPr="00654DBC">
        <w:rPr>
          <w:rStyle w:val="StyleUnderline"/>
        </w:rPr>
        <w:t xml:space="preserve"> Canada’s </w:t>
      </w:r>
      <w:r w:rsidRPr="00654DBC">
        <w:rPr>
          <w:rStyle w:val="StyleUnderline"/>
          <w:highlight w:val="cyan"/>
        </w:rPr>
        <w:t xml:space="preserve">stance in the </w:t>
      </w:r>
      <w:r w:rsidRPr="00654DBC">
        <w:rPr>
          <w:rStyle w:val="Emphasis"/>
          <w:highlight w:val="cyan"/>
        </w:rPr>
        <w:t>North</w:t>
      </w:r>
      <w:r w:rsidRPr="00654DBC">
        <w:rPr>
          <w:sz w:val="16"/>
        </w:rPr>
        <w:t>.</w:t>
      </w:r>
    </w:p>
    <w:p w14:paraId="05CEA500" w14:textId="77777777" w:rsidR="00590853" w:rsidRPr="00654DBC" w:rsidRDefault="00590853" w:rsidP="00590853">
      <w:pPr>
        <w:rPr>
          <w:sz w:val="16"/>
        </w:rPr>
      </w:pPr>
      <w:r w:rsidRPr="00654DBC">
        <w:rPr>
          <w:rStyle w:val="StyleUnderline"/>
          <w:highlight w:val="cyan"/>
        </w:rPr>
        <w:t xml:space="preserve">Being a </w:t>
      </w:r>
      <w:r w:rsidRPr="00654DBC">
        <w:rPr>
          <w:rStyle w:val="Emphasis"/>
          <w:highlight w:val="cyan"/>
        </w:rPr>
        <w:t>laggard</w:t>
      </w:r>
      <w:r w:rsidRPr="00654DBC">
        <w:rPr>
          <w:rStyle w:val="StyleUnderline"/>
        </w:rPr>
        <w:t xml:space="preserve"> in northern </w:t>
      </w:r>
      <w:proofErr w:type="spellStart"/>
      <w:r w:rsidRPr="00654DBC">
        <w:rPr>
          <w:rStyle w:val="StyleUnderline"/>
        </w:rPr>
        <w:t>defence</w:t>
      </w:r>
      <w:proofErr w:type="spellEnd"/>
      <w:r w:rsidRPr="00654DBC">
        <w:rPr>
          <w:rStyle w:val="StyleUnderline"/>
        </w:rPr>
        <w:t xml:space="preserve"> could </w:t>
      </w:r>
      <w:r w:rsidRPr="00654DBC">
        <w:rPr>
          <w:rStyle w:val="StyleUnderline"/>
          <w:highlight w:val="cyan"/>
        </w:rPr>
        <w:t xml:space="preserve">adversely affect </w:t>
      </w:r>
      <w:r w:rsidRPr="00654DBC">
        <w:rPr>
          <w:rStyle w:val="Emphasis"/>
          <w:highlight w:val="cyan"/>
        </w:rPr>
        <w:t>Canadian independence</w:t>
      </w:r>
      <w:r w:rsidRPr="00654DBC">
        <w:rPr>
          <w:rStyle w:val="StyleUnderline"/>
          <w:highlight w:val="cyan"/>
        </w:rPr>
        <w:t xml:space="preserve"> and</w:t>
      </w:r>
      <w:r w:rsidRPr="00654DBC">
        <w:rPr>
          <w:rStyle w:val="StyleUnderline"/>
        </w:rPr>
        <w:t xml:space="preserve"> our</w:t>
      </w:r>
      <w:r w:rsidRPr="00654DBC">
        <w:rPr>
          <w:sz w:val="16"/>
        </w:rPr>
        <w:t xml:space="preserve"> </w:t>
      </w:r>
      <w:r w:rsidRPr="00654DBC">
        <w:rPr>
          <w:rStyle w:val="Emphasis"/>
          <w:highlight w:val="cyan"/>
        </w:rPr>
        <w:t>standing</w:t>
      </w:r>
      <w:r w:rsidRPr="00654DBC">
        <w:rPr>
          <w:rStyle w:val="StyleUnderline"/>
          <w:highlight w:val="cyan"/>
        </w:rPr>
        <w:t xml:space="preserve"> with the </w:t>
      </w:r>
      <w:r w:rsidRPr="00E1752D">
        <w:rPr>
          <w:rStyle w:val="Emphasis"/>
          <w:highlight w:val="cyan"/>
        </w:rPr>
        <w:t>US</w:t>
      </w:r>
      <w:r w:rsidRPr="00E1752D">
        <w:rPr>
          <w:rStyle w:val="StyleUnderline"/>
          <w:highlight w:val="cyan"/>
        </w:rPr>
        <w:t xml:space="preserve"> and</w:t>
      </w:r>
      <w:r w:rsidRPr="00E1752D">
        <w:rPr>
          <w:rStyle w:val="StyleUnderline"/>
        </w:rPr>
        <w:t xml:space="preserve"> </w:t>
      </w:r>
      <w:r w:rsidRPr="00E1752D">
        <w:rPr>
          <w:rStyle w:val="Emphasis"/>
        </w:rPr>
        <w:t xml:space="preserve">other </w:t>
      </w:r>
      <w:r w:rsidRPr="00E1752D">
        <w:rPr>
          <w:rStyle w:val="Emphasis"/>
          <w:highlight w:val="cyan"/>
        </w:rPr>
        <w:t>allies</w:t>
      </w:r>
      <w:r w:rsidRPr="00E1752D">
        <w:rPr>
          <w:rStyle w:val="StyleUnderline"/>
        </w:rPr>
        <w:t>,</w:t>
      </w:r>
      <w:r w:rsidRPr="00654DBC">
        <w:rPr>
          <w:sz w:val="16"/>
        </w:rPr>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rPr>
          <w:sz w:val="16"/>
        </w:rPr>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rPr>
          <w:sz w:val="16"/>
        </w:rPr>
        <w:t xml:space="preserve">.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w:t>
      </w:r>
      <w:proofErr w:type="gramStart"/>
      <w:r w:rsidRPr="00654DBC">
        <w:rPr>
          <w:sz w:val="16"/>
        </w:rPr>
        <w:t>similar to</w:t>
      </w:r>
      <w:proofErr w:type="gramEnd"/>
      <w:r w:rsidRPr="00654DBC">
        <w:rPr>
          <w:sz w:val="16"/>
        </w:rPr>
        <w:t xml:space="preserve"> Canada’s CCGS Louis S. St.-Laurent which entered service in 1969). The Yukon already has close relations with Alaska and an Arctic-enabled Canada would further allow our diplomats to develop closer relations with Alaska’s two senators in Washington.</w:t>
      </w:r>
    </w:p>
    <w:p w14:paraId="639CB39C" w14:textId="77777777" w:rsidR="00590853" w:rsidRPr="00814362" w:rsidRDefault="00590853" w:rsidP="00590853">
      <w:pPr>
        <w:rPr>
          <w:sz w:val="16"/>
        </w:rPr>
      </w:pPr>
      <w:r w:rsidRPr="00814362">
        <w:rPr>
          <w:sz w:val="16"/>
        </w:rPr>
        <w:t xml:space="preserve">In the same vein, but more broadly, scholars like Zachary Paikin apply various criteria to states to measure if they are middle powers and, </w:t>
      </w:r>
      <w:r w:rsidRPr="00AE2822">
        <w:rPr>
          <w:sz w:val="16"/>
        </w:rPr>
        <w:t xml:space="preserve">unlike the </w:t>
      </w:r>
      <w:r w:rsidRPr="00AE2822">
        <w:rPr>
          <w:rStyle w:val="Emphasis"/>
        </w:rPr>
        <w:t>Cold War</w:t>
      </w:r>
      <w:r w:rsidRPr="00AE2822">
        <w:rPr>
          <w:rStyle w:val="StyleUnderline"/>
        </w:rPr>
        <w:t xml:space="preserve"> years “when </w:t>
      </w:r>
      <w:r w:rsidRPr="00AE2822">
        <w:rPr>
          <w:rStyle w:val="Emphasis"/>
          <w:highlight w:val="cyan"/>
        </w:rPr>
        <w:t>Canada</w:t>
      </w:r>
      <w:r w:rsidRPr="00AE2822">
        <w:rPr>
          <w:rStyle w:val="StyleUnderline"/>
          <w:highlight w:val="cyan"/>
        </w:rPr>
        <w:t xml:space="preserve"> was a leading </w:t>
      </w:r>
      <w:r w:rsidRPr="00AE2822">
        <w:rPr>
          <w:rStyle w:val="Emphasis"/>
          <w:highlight w:val="cyan"/>
        </w:rPr>
        <w:t>middle power</w:t>
      </w:r>
      <w:r w:rsidRPr="00814362">
        <w:rPr>
          <w:sz w:val="16"/>
        </w:rPr>
        <w:t xml:space="preserve"> within one of two bounded geographic blocs, </w:t>
      </w:r>
      <w:r w:rsidRPr="00AE2822">
        <w:rPr>
          <w:rStyle w:val="Emphasis"/>
          <w:highlight w:val="cyan"/>
        </w:rPr>
        <w:t>today</w:t>
      </w:r>
      <w:r w:rsidRPr="00AE2822">
        <w:rPr>
          <w:rStyle w:val="StyleUnderline"/>
        </w:rPr>
        <w:t xml:space="preserve"> it faces the </w:t>
      </w:r>
      <w:r w:rsidRPr="00AE2822">
        <w:rPr>
          <w:rStyle w:val="StyleUnderline"/>
          <w:highlight w:val="cyan"/>
        </w:rPr>
        <w:t xml:space="preserve">prospect of </w:t>
      </w:r>
      <w:r w:rsidRPr="00AE2822">
        <w:rPr>
          <w:rStyle w:val="Emphasis"/>
          <w:highlight w:val="cyan"/>
        </w:rPr>
        <w:t>becoming</w:t>
      </w:r>
      <w:r w:rsidRPr="00AE2822">
        <w:rPr>
          <w:rStyle w:val="StyleUnderline"/>
        </w:rPr>
        <w:t xml:space="preserve"> a </w:t>
      </w:r>
      <w:r w:rsidRPr="00AE2822">
        <w:rPr>
          <w:rStyle w:val="Emphasis"/>
          <w:highlight w:val="cyan"/>
        </w:rPr>
        <w:t>marginal</w:t>
      </w:r>
      <w:r w:rsidRPr="00AE2822">
        <w:rPr>
          <w:rStyle w:val="Emphasis"/>
        </w:rPr>
        <w:t xml:space="preserve"> state</w:t>
      </w:r>
      <w:r w:rsidRPr="00AE2822">
        <w:rPr>
          <w:rStyle w:val="StyleUnderline"/>
        </w:rPr>
        <w:t xml:space="preserve">.” One </w:t>
      </w:r>
      <w:r w:rsidRPr="00AE2822">
        <w:rPr>
          <w:rStyle w:val="Emphasis"/>
          <w:highlight w:val="cyan"/>
        </w:rPr>
        <w:t>criterion</w:t>
      </w:r>
      <w:r w:rsidRPr="00814362">
        <w:rPr>
          <w:sz w:val="16"/>
        </w:rPr>
        <w:t xml:space="preserve"> for having influence </w:t>
      </w:r>
      <w:r w:rsidRPr="00AE2822">
        <w:rPr>
          <w:rStyle w:val="StyleUnderline"/>
          <w:highlight w:val="cyan"/>
        </w:rPr>
        <w:t>is</w:t>
      </w:r>
      <w:r w:rsidRPr="00AE2822">
        <w:rPr>
          <w:rStyle w:val="StyleUnderline"/>
        </w:rPr>
        <w:t xml:space="preserve"> to have </w:t>
      </w:r>
      <w:r w:rsidRPr="00AE2822">
        <w:rPr>
          <w:rStyle w:val="Emphasis"/>
          <w:highlight w:val="cyan"/>
        </w:rPr>
        <w:t>capacity</w:t>
      </w:r>
      <w:r w:rsidRPr="00AE2822">
        <w:rPr>
          <w:rStyle w:val="StyleUnderline"/>
        </w:rPr>
        <w:t xml:space="preserve"> relative to your </w:t>
      </w:r>
      <w:proofErr w:type="spellStart"/>
      <w:r w:rsidRPr="00AE2822">
        <w:rPr>
          <w:rStyle w:val="StyleUnderline"/>
        </w:rPr>
        <w:t>neighbours</w:t>
      </w:r>
      <w:proofErr w:type="spellEnd"/>
      <w:r w:rsidRPr="00AE2822">
        <w:rPr>
          <w:rStyle w:val="StyleUnderline"/>
        </w:rPr>
        <w:t>:</w:t>
      </w:r>
      <w:r w:rsidRPr="00814362">
        <w:rPr>
          <w:sz w:val="16"/>
        </w:rPr>
        <w:t xml:space="preserve"> </w:t>
      </w:r>
      <w:r w:rsidRPr="00654DBC">
        <w:rPr>
          <w:rStyle w:val="Emphasis"/>
          <w:highlight w:val="cyan"/>
        </w:rPr>
        <w:t>if</w:t>
      </w:r>
      <w:r w:rsidRPr="00654DBC">
        <w:rPr>
          <w:rStyle w:val="StyleUnderline"/>
        </w:rPr>
        <w:t xml:space="preserve"> Canada were </w:t>
      </w:r>
      <w:r w:rsidRPr="00654DBC">
        <w:rPr>
          <w:rStyle w:val="StyleUnderline"/>
          <w:highlight w:val="cyan"/>
        </w:rPr>
        <w:t xml:space="preserve">a </w:t>
      </w:r>
      <w:r w:rsidRPr="00654DBC">
        <w:rPr>
          <w:rStyle w:val="Emphasis"/>
          <w:highlight w:val="cyan"/>
        </w:rPr>
        <w:t>leader</w:t>
      </w:r>
      <w:r w:rsidRPr="00654DBC">
        <w:rPr>
          <w:rStyle w:val="StyleUnderline"/>
          <w:highlight w:val="cyan"/>
        </w:rPr>
        <w:t xml:space="preserve"> in a </w:t>
      </w:r>
      <w:r w:rsidRPr="00814362">
        <w:rPr>
          <w:rStyle w:val="StyleUnderline"/>
          <w:highlight w:val="cyan"/>
        </w:rPr>
        <w:t>subset</w:t>
      </w:r>
      <w:r w:rsidRPr="00654DBC">
        <w:rPr>
          <w:rStyle w:val="StyleUnderline"/>
          <w:highlight w:val="cyan"/>
        </w:rPr>
        <w:t xml:space="preserve"> of </w:t>
      </w:r>
      <w:r w:rsidRPr="00814362">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654DBC">
        <w:rPr>
          <w:rStyle w:val="Emphasis"/>
          <w:highlight w:val="cyan"/>
        </w:rPr>
        <w:t>real leverage</w:t>
      </w:r>
      <w:r w:rsidRPr="00654DBC">
        <w:rPr>
          <w:rStyle w:val="StyleUnderline"/>
          <w:highlight w:val="cyan"/>
        </w:rPr>
        <w:t xml:space="preserve"> even if</w:t>
      </w:r>
      <w:r w:rsidRPr="00654DBC">
        <w:rPr>
          <w:rStyle w:val="StyleUnderline"/>
        </w:rPr>
        <w:t xml:space="preserve"> its overall </w:t>
      </w:r>
      <w:r w:rsidRPr="00654DBC">
        <w:rPr>
          <w:rStyle w:val="Emphasis"/>
          <w:highlight w:val="cyan"/>
        </w:rPr>
        <w:t>military</w:t>
      </w:r>
      <w:r w:rsidRPr="00654DBC">
        <w:rPr>
          <w:rStyle w:val="StyleUnderline"/>
        </w:rPr>
        <w:t xml:space="preserve"> contribution were still </w:t>
      </w:r>
      <w:r w:rsidRPr="00654DBC">
        <w:rPr>
          <w:rStyle w:val="Emphasis"/>
          <w:highlight w:val="cyan"/>
        </w:rPr>
        <w:t>modest</w:t>
      </w:r>
      <w:r w:rsidRPr="00814362">
        <w:rPr>
          <w:sz w:val="16"/>
        </w:rPr>
        <w:t>.</w:t>
      </w:r>
    </w:p>
    <w:p w14:paraId="0DA353DF" w14:textId="77777777" w:rsidR="00590853" w:rsidRPr="00B24D75" w:rsidRDefault="00590853" w:rsidP="00590853">
      <w:pPr>
        <w:pStyle w:val="Heading4"/>
      </w:pPr>
      <w:r>
        <w:t xml:space="preserve">Canadian leadership prevents </w:t>
      </w:r>
      <w:r>
        <w:rPr>
          <w:u w:val="single"/>
        </w:rPr>
        <w:t>breakdown</w:t>
      </w:r>
      <w:r>
        <w:t xml:space="preserve"> of </w:t>
      </w:r>
      <w:r>
        <w:rPr>
          <w:u w:val="single"/>
        </w:rPr>
        <w:t>multilateral institutions</w:t>
      </w:r>
      <w:r>
        <w:t>---extinction.</w:t>
      </w:r>
    </w:p>
    <w:p w14:paraId="4DD55094" w14:textId="77777777" w:rsidR="00590853" w:rsidRDefault="00590853" w:rsidP="00590853">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w:t>
      </w:r>
      <w:r w:rsidRPr="007C6184">
        <w:lastRenderedPageBreak/>
        <w:t xml:space="preserve">Technology Council, graduate of the University of Toronto; Hill Times, “Canada Should Embrace Marcon’s Urgent Message </w:t>
      </w:r>
      <w:proofErr w:type="gramStart"/>
      <w:r w:rsidRPr="007C6184">
        <w:t>To</w:t>
      </w:r>
      <w:proofErr w:type="gramEnd"/>
      <w:r w:rsidRPr="007C6184">
        <w:t xml:space="preserve"> Defend West, Reinvigorate Multilateralism,” </w:t>
      </w:r>
      <w:r w:rsidRPr="00EA0137">
        <w:t>https://www.hilltimes.com/2018/04/30/142115/142115</w:t>
      </w:r>
      <w:r w:rsidRPr="007C6184">
        <w:t>]</w:t>
      </w:r>
    </w:p>
    <w:p w14:paraId="0B810AF2" w14:textId="77777777" w:rsidR="00590853" w:rsidRPr="00B24D75" w:rsidRDefault="00590853" w:rsidP="00590853">
      <w:pPr>
        <w:rPr>
          <w:sz w:val="16"/>
        </w:rPr>
      </w:pPr>
      <w:r w:rsidRPr="00B24D75">
        <w:rPr>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886CB0">
        <w:rPr>
          <w:rStyle w:val="StyleUnderline"/>
          <w:highlight w:val="cyan"/>
        </w:rPr>
        <w:t xml:space="preserve">to reinvigorate </w:t>
      </w:r>
      <w:r w:rsidRPr="00886CB0">
        <w:rPr>
          <w:rStyle w:val="Emphasis"/>
          <w:highlight w:val="cyan"/>
        </w:rPr>
        <w:t>multilat</w:t>
      </w:r>
      <w:r w:rsidRPr="00E52545">
        <w:rPr>
          <w:rStyle w:val="Emphasis"/>
        </w:rPr>
        <w:t>eralism</w:t>
      </w:r>
      <w:r w:rsidRPr="00E52545">
        <w:rPr>
          <w:rStyle w:val="StyleUnderline"/>
        </w:rPr>
        <w:t xml:space="preserve">, and to </w:t>
      </w:r>
      <w:r w:rsidRPr="00E52545">
        <w:rPr>
          <w:rStyle w:val="StyleUnderline"/>
          <w:highlight w:val="cyan"/>
        </w:rPr>
        <w:t>strengthen</w:t>
      </w:r>
      <w:r w:rsidRPr="00E52545">
        <w:rPr>
          <w:rStyle w:val="StyleUnderline"/>
        </w:rPr>
        <w:t xml:space="preserve"> our multilateral institutions</w:t>
      </w:r>
      <w:r w:rsidRPr="00B24D75">
        <w:rPr>
          <w:sz w:val="16"/>
        </w:rPr>
        <w:t>.</w:t>
      </w:r>
    </w:p>
    <w:p w14:paraId="708D9CD5" w14:textId="77777777" w:rsidR="00590853" w:rsidRPr="00B24D75" w:rsidRDefault="00590853" w:rsidP="00590853">
      <w:pPr>
        <w:rPr>
          <w:sz w:val="16"/>
        </w:rPr>
      </w:pPr>
      <w:r w:rsidRPr="00B24D75">
        <w:rPr>
          <w:sz w:val="16"/>
        </w:rPr>
        <w:t xml:space="preserve">It was a message that </w:t>
      </w:r>
      <w:r w:rsidRPr="00886CB0">
        <w:rPr>
          <w:rStyle w:val="Emphasis"/>
          <w:highlight w:val="cyan"/>
        </w:rPr>
        <w:t>Canada</w:t>
      </w:r>
      <w:r w:rsidRPr="00B24D75">
        <w:rPr>
          <w:sz w:val="16"/>
        </w:rPr>
        <w:t xml:space="preserve"> can and should embrace. </w:t>
      </w:r>
      <w:r w:rsidRPr="00886CB0">
        <w:rPr>
          <w:rStyle w:val="StyleUnderline"/>
          <w:highlight w:val="cyan"/>
        </w:rPr>
        <w:t xml:space="preserve">The </w:t>
      </w:r>
      <w:r w:rsidRPr="00EA0137">
        <w:rPr>
          <w:rStyle w:val="Emphasis"/>
          <w:highlight w:val="cyan"/>
        </w:rPr>
        <w:t>alt</w:t>
      </w:r>
      <w:r w:rsidRPr="00EA0137">
        <w:rPr>
          <w:rStyle w:val="Emphasis"/>
        </w:rPr>
        <w:t>ernative</w:t>
      </w:r>
      <w:r w:rsidRPr="00EA0137">
        <w:rPr>
          <w:rStyle w:val="StyleUnderline"/>
        </w:rPr>
        <w:t xml:space="preserve"> </w:t>
      </w:r>
      <w:r w:rsidRPr="00EA0137">
        <w:rPr>
          <w:rStyle w:val="StyleUnderline"/>
          <w:highlight w:val="cyan"/>
        </w:rPr>
        <w:t>i</w:t>
      </w:r>
      <w:r w:rsidRPr="00886CB0">
        <w:rPr>
          <w:rStyle w:val="StyleUnderline"/>
          <w:highlight w:val="cyan"/>
        </w:rPr>
        <w:t>s</w:t>
      </w:r>
      <w:r w:rsidRPr="007A2094">
        <w:rPr>
          <w:rStyle w:val="StyleUnderline"/>
        </w:rPr>
        <w:t xml:space="preserve"> a high risk of </w:t>
      </w:r>
      <w:r w:rsidRPr="007A2094">
        <w:rPr>
          <w:rStyle w:val="Emphasis"/>
        </w:rPr>
        <w:t>global disorder</w:t>
      </w:r>
      <w:r w:rsidRPr="007A2094">
        <w:rPr>
          <w:rStyle w:val="StyleUnderline"/>
        </w:rPr>
        <w:t xml:space="preserve">, the </w:t>
      </w:r>
      <w:r w:rsidRPr="00886CB0">
        <w:rPr>
          <w:rStyle w:val="Emphasis"/>
          <w:highlight w:val="cyan"/>
        </w:rPr>
        <w:t>breakdown</w:t>
      </w:r>
      <w:r w:rsidRPr="007A2094">
        <w:rPr>
          <w:rStyle w:val="StyleUnderline"/>
        </w:rPr>
        <w:t xml:space="preserve"> of the global rules</w:t>
      </w:r>
      <w:r w:rsidRPr="00B24D75">
        <w:rPr>
          <w:sz w:val="16"/>
        </w:rPr>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rPr>
          <w:sz w:val="16"/>
        </w:rPr>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rPr>
          <w:sz w:val="16"/>
        </w:rPr>
        <w:t>eration—not confrontation.</w:t>
      </w:r>
    </w:p>
    <w:p w14:paraId="03C69D0E" w14:textId="77777777" w:rsidR="00590853" w:rsidRPr="00B24D75" w:rsidRDefault="00590853" w:rsidP="00590853">
      <w:pPr>
        <w:rPr>
          <w:sz w:val="16"/>
        </w:rPr>
      </w:pPr>
      <w:r w:rsidRPr="00B24D75">
        <w:rPr>
          <w:sz w:val="16"/>
        </w:rPr>
        <w:t xml:space="preserve">It is </w:t>
      </w:r>
      <w:r w:rsidRPr="00897077">
        <w:rPr>
          <w:rStyle w:val="StyleUnderline"/>
          <w:highlight w:val="cyan"/>
        </w:rPr>
        <w:t>through</w:t>
      </w:r>
      <w:r w:rsidRPr="007A2094">
        <w:rPr>
          <w:rStyle w:val="StyleUnderline"/>
        </w:rPr>
        <w:t xml:space="preserve"> a </w:t>
      </w:r>
      <w:r w:rsidRPr="00EA0137">
        <w:rPr>
          <w:rStyle w:val="StyleUnderline"/>
        </w:rPr>
        <w:t xml:space="preserve">functioning and trusted </w:t>
      </w:r>
      <w:r w:rsidRPr="00897077">
        <w:rPr>
          <w:rStyle w:val="Emphasis"/>
          <w:highlight w:val="cyan"/>
        </w:rPr>
        <w:t>multilat</w:t>
      </w:r>
      <w:r w:rsidRPr="007A2094">
        <w:rPr>
          <w:rStyle w:val="StyleUnderline"/>
        </w:rPr>
        <w:t xml:space="preserve">eral </w:t>
      </w:r>
      <w:r w:rsidRPr="00EA0137">
        <w:rPr>
          <w:rStyle w:val="StyleUnderline"/>
        </w:rPr>
        <w:t xml:space="preserve">system that </w:t>
      </w:r>
      <w:r w:rsidRPr="00EA0137">
        <w:rPr>
          <w:rStyle w:val="StyleUnderline"/>
          <w:highlight w:val="cyan"/>
        </w:rPr>
        <w:t>we</w:t>
      </w:r>
      <w:r w:rsidRPr="00B24D75">
        <w:rPr>
          <w:sz w:val="16"/>
        </w:rPr>
        <w:t xml:space="preserve"> have the best hope of </w:t>
      </w:r>
      <w:r w:rsidRPr="00897077">
        <w:rPr>
          <w:rStyle w:val="Emphasis"/>
          <w:highlight w:val="cyan"/>
        </w:rPr>
        <w:t>avert</w:t>
      </w:r>
      <w:r w:rsidRPr="00897077">
        <w:rPr>
          <w:rStyle w:val="StyleUnderline"/>
        </w:rPr>
        <w:t xml:space="preserve">ing trade </w:t>
      </w:r>
      <w:r w:rsidRPr="00897077">
        <w:rPr>
          <w:rStyle w:val="Emphasis"/>
          <w:highlight w:val="cyan"/>
        </w:rPr>
        <w:t>wars</w:t>
      </w:r>
      <w:r w:rsidRPr="00897077">
        <w:rPr>
          <w:rStyle w:val="StyleUnderline"/>
          <w:highlight w:val="cyan"/>
        </w:rPr>
        <w:t xml:space="preserve">, </w:t>
      </w:r>
      <w:r w:rsidRPr="00897077">
        <w:rPr>
          <w:rStyle w:val="Emphasis"/>
          <w:highlight w:val="cya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897077">
        <w:rPr>
          <w:rStyle w:val="Emphasis"/>
          <w:highlight w:val="cyan"/>
        </w:rPr>
        <w:t>crises</w:t>
      </w:r>
      <w:r w:rsidRPr="007A2094">
        <w:rPr>
          <w:rStyle w:val="StyleUnderline"/>
        </w:rPr>
        <w:t xml:space="preserve">, and </w:t>
      </w:r>
      <w:r w:rsidRPr="00897077">
        <w:rPr>
          <w:rStyle w:val="StyleUnderline"/>
        </w:rPr>
        <w:t xml:space="preserve">the spread of </w:t>
      </w:r>
      <w:r w:rsidRPr="00EA0137">
        <w:rPr>
          <w:rStyle w:val="Emphasis"/>
          <w:highlight w:val="cyan"/>
        </w:rPr>
        <w:t>terror</w:t>
      </w:r>
      <w:r w:rsidRPr="00EA0137">
        <w:rPr>
          <w:rStyle w:val="Emphasis"/>
        </w:rPr>
        <w:t>ism</w:t>
      </w:r>
      <w:r w:rsidRPr="00897077">
        <w:rPr>
          <w:rStyle w:val="StyleUnderline"/>
        </w:rPr>
        <w:t>, as well as</w:t>
      </w:r>
      <w:r w:rsidRPr="00B24D75">
        <w:rPr>
          <w:sz w:val="16"/>
        </w:rPr>
        <w:t xml:space="preserve"> building </w:t>
      </w:r>
      <w:proofErr w:type="spellStart"/>
      <w:r w:rsidRPr="00B24D75">
        <w:rPr>
          <w:sz w:val="16"/>
        </w:rPr>
        <w:t>defences</w:t>
      </w:r>
      <w:proofErr w:type="spellEnd"/>
      <w:r w:rsidRPr="00B24D75">
        <w:rPr>
          <w:sz w:val="16"/>
        </w:rPr>
        <w:t xml:space="preserve"> for </w:t>
      </w:r>
      <w:r w:rsidRPr="00897077">
        <w:rPr>
          <w:rStyle w:val="Emphasis"/>
          <w:highlight w:val="cyan"/>
        </w:rPr>
        <w:t>cyber</w:t>
      </w:r>
      <w:r w:rsidRPr="00897077">
        <w:rPr>
          <w:rStyle w:val="StyleUnderline"/>
        </w:rPr>
        <w:t xml:space="preserve">security, and strengthening our capacity to deal with </w:t>
      </w:r>
      <w:r w:rsidRPr="00897077">
        <w:rPr>
          <w:rStyle w:val="Emphasis"/>
          <w:highlight w:val="cyan"/>
        </w:rPr>
        <w:t>pandemics</w:t>
      </w:r>
      <w:r w:rsidRPr="00897077">
        <w:rPr>
          <w:rStyle w:val="StyleUnderline"/>
          <w:highlight w:val="cyan"/>
        </w:rPr>
        <w:t xml:space="preserve">, </w:t>
      </w:r>
      <w:r w:rsidRPr="00897077">
        <w:rPr>
          <w:rStyle w:val="Emphasis"/>
          <w:highlight w:val="cyan"/>
        </w:rPr>
        <w:t>food</w:t>
      </w:r>
      <w:r w:rsidRPr="00897077">
        <w:rPr>
          <w:rStyle w:val="Emphasis"/>
        </w:rPr>
        <w:t xml:space="preserve"> disasters</w:t>
      </w:r>
      <w:r w:rsidRPr="00897077">
        <w:rPr>
          <w:rStyle w:val="StyleUnderline"/>
        </w:rPr>
        <w:t xml:space="preserve">, </w:t>
      </w:r>
      <w:r w:rsidRPr="00897077">
        <w:rPr>
          <w:rStyle w:val="StyleUnderline"/>
          <w:highlight w:val="cyan"/>
        </w:rPr>
        <w:t>and</w:t>
      </w:r>
      <w:r w:rsidRPr="00897077">
        <w:rPr>
          <w:rStyle w:val="StyleUnderline"/>
        </w:rPr>
        <w:t xml:space="preserve"> widespread </w:t>
      </w:r>
      <w:r w:rsidRPr="00897077">
        <w:rPr>
          <w:rStyle w:val="Emphasis"/>
          <w:highlight w:val="cyan"/>
        </w:rPr>
        <w:t>migration</w:t>
      </w:r>
      <w:r w:rsidRPr="00B24D75">
        <w:rPr>
          <w:sz w:val="16"/>
        </w:rPr>
        <w:t>.</w:t>
      </w:r>
    </w:p>
    <w:p w14:paraId="7583D75B" w14:textId="77777777" w:rsidR="00590853" w:rsidRPr="00B24D75" w:rsidRDefault="00590853" w:rsidP="00590853">
      <w:pPr>
        <w:rPr>
          <w:sz w:val="16"/>
        </w:rPr>
      </w:pPr>
      <w:r w:rsidRPr="00886CB0">
        <w:rPr>
          <w:rStyle w:val="StyleUnderline"/>
        </w:rPr>
        <w:t xml:space="preserve">Yet it is </w:t>
      </w:r>
      <w:proofErr w:type="gramStart"/>
      <w:r w:rsidRPr="00886CB0">
        <w:rPr>
          <w:rStyle w:val="StyleUnderline"/>
        </w:rPr>
        <w:t xml:space="preserve">this </w:t>
      </w:r>
      <w:r w:rsidRPr="00EA0137">
        <w:rPr>
          <w:rStyle w:val="Emphasis"/>
        </w:rPr>
        <w:t>global order</w:t>
      </w:r>
      <w:r w:rsidRPr="00B24D75">
        <w:rPr>
          <w:sz w:val="16"/>
        </w:rPr>
        <w:t>,</w:t>
      </w:r>
      <w:proofErr w:type="gramEnd"/>
      <w:r w:rsidRPr="00B24D75">
        <w:rPr>
          <w:sz w:val="16"/>
        </w:rPr>
        <w:t xml:space="preserve"> that the U.S. did so much to help build, </w:t>
      </w:r>
      <w:r w:rsidRPr="00886CB0">
        <w:rPr>
          <w:rStyle w:val="StyleUnderline"/>
        </w:rPr>
        <w:t xml:space="preserve">that is now under </w:t>
      </w:r>
      <w:r w:rsidRPr="00EA0137">
        <w:rPr>
          <w:rStyle w:val="Emphasis"/>
        </w:rPr>
        <w:t>direct attack</w:t>
      </w:r>
      <w:r w:rsidRPr="00B24D75">
        <w:rPr>
          <w:sz w:val="16"/>
        </w:rPr>
        <w:t xml:space="preserve"> by the Trump administration which sees international cooperation not as a positive-sum game where all benefit but as a zero-sum game in which the U.S. is depicted as the inevitable loser while others “win.”</w:t>
      </w:r>
    </w:p>
    <w:p w14:paraId="5DE9C3E1" w14:textId="77777777" w:rsidR="00590853" w:rsidRPr="00B24D75" w:rsidRDefault="00590853" w:rsidP="00590853">
      <w:pPr>
        <w:rPr>
          <w:sz w:val="16"/>
        </w:rPr>
      </w:pPr>
      <w:r w:rsidRPr="00B24D75">
        <w:rPr>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6C0C784F" w14:textId="77777777" w:rsidR="00590853" w:rsidRPr="00B24D75" w:rsidRDefault="00590853" w:rsidP="00590853">
      <w:pPr>
        <w:rPr>
          <w:sz w:val="16"/>
        </w:rPr>
      </w:pPr>
      <w:r w:rsidRPr="00B24D75">
        <w:rPr>
          <w:sz w:val="16"/>
        </w:rPr>
        <w:t xml:space="preserve">What is at stake, Macron said, is </w:t>
      </w:r>
      <w:r w:rsidRPr="00886CB0">
        <w:rPr>
          <w:rStyle w:val="StyleUnderline"/>
        </w:rPr>
        <w:t xml:space="preserve">the </w:t>
      </w:r>
      <w:r w:rsidRPr="00886CB0">
        <w:rPr>
          <w:rStyle w:val="Emphasis"/>
        </w:rPr>
        <w:t>liberal order</w:t>
      </w:r>
      <w:r w:rsidRPr="00B24D75">
        <w:rPr>
          <w:sz w:val="16"/>
        </w:rPr>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rPr>
          <w:sz w:val="16"/>
        </w:rPr>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rPr>
          <w:sz w:val="16"/>
        </w:rPr>
        <w:t>. Other powers will not hesitate again to advocate their own model to shape the 21st century,” Macron warned, adding—to cheers from the U.S. Congress</w:t>
      </w:r>
      <w:proofErr w:type="gramStart"/>
      <w:r w:rsidRPr="00B24D75">
        <w:rPr>
          <w:sz w:val="16"/>
        </w:rPr>
        <w:t>—“</w:t>
      </w:r>
      <w:proofErr w:type="gramEnd"/>
      <w:r w:rsidRPr="00B24D75">
        <w:rPr>
          <w:sz w:val="16"/>
        </w:rPr>
        <w:t>I do not share the fascination for new strong powers, the abandonment of freedom, and the illusion of nationalism.”</w:t>
      </w:r>
    </w:p>
    <w:p w14:paraId="35706C48" w14:textId="77777777" w:rsidR="00590853" w:rsidRPr="00B24D75" w:rsidRDefault="00590853" w:rsidP="00590853">
      <w:pPr>
        <w:rPr>
          <w:sz w:val="16"/>
        </w:rPr>
      </w:pPr>
      <w:r w:rsidRPr="00B24D75">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34F6CA1E" w14:textId="77777777" w:rsidR="00590853" w:rsidRPr="00B24D75" w:rsidRDefault="00590853" w:rsidP="00590853">
      <w:pPr>
        <w:rPr>
          <w:sz w:val="16"/>
        </w:rPr>
      </w:pPr>
      <w:r w:rsidRPr="00B24D75">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w:t>
      </w:r>
      <w:proofErr w:type="spellStart"/>
      <w:r w:rsidRPr="00B24D75">
        <w:rPr>
          <w:sz w:val="16"/>
        </w:rPr>
        <w:t>defence</w:t>
      </w:r>
      <w:proofErr w:type="spellEnd"/>
      <w:r w:rsidRPr="00B24D75">
        <w:rPr>
          <w:sz w:val="16"/>
        </w:rPr>
        <w:t xml:space="preserve"> of our multilateral institutions and their intellectual underpinnings.</w:t>
      </w:r>
    </w:p>
    <w:p w14:paraId="7AB4B112" w14:textId="77777777" w:rsidR="00590853" w:rsidRPr="00B24D75" w:rsidRDefault="00590853" w:rsidP="00590853">
      <w:pPr>
        <w:rPr>
          <w:sz w:val="16"/>
        </w:rPr>
      </w:pPr>
      <w:r w:rsidRPr="00B24D75">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rPr>
          <w:sz w:val="16"/>
        </w:rPr>
        <w:t xml:space="preserve">, these are </w:t>
      </w:r>
      <w:r w:rsidRPr="00886CB0">
        <w:rPr>
          <w:rStyle w:val="StyleUnderline"/>
        </w:rPr>
        <w:t xml:space="preserve">“exacerbated by the continuing </w:t>
      </w:r>
      <w:r w:rsidRPr="00EA0137">
        <w:rPr>
          <w:rStyle w:val="Emphasis"/>
          <w:highlight w:val="cyan"/>
        </w:rPr>
        <w:t>decline</w:t>
      </w:r>
      <w:r w:rsidRPr="00B24D75">
        <w:rPr>
          <w:rStyle w:val="StyleUnderline"/>
          <w:highlight w:val="cyan"/>
        </w:rPr>
        <w:t xml:space="preserve"> in</w:t>
      </w:r>
      <w:r w:rsidRPr="00886CB0">
        <w:rPr>
          <w:rStyle w:val="StyleUnderline"/>
        </w:rPr>
        <w:t xml:space="preserve"> commitment to rules-based </w:t>
      </w:r>
      <w:r w:rsidRPr="00EA0137">
        <w:rPr>
          <w:rStyle w:val="Emphasis"/>
          <w:highlight w:val="cyan"/>
        </w:rPr>
        <w:t>multilat</w:t>
      </w:r>
      <w:r w:rsidRPr="00EA0137">
        <w:rPr>
          <w:rStyle w:val="Emphasis"/>
        </w:rPr>
        <w:t>eralism</w:t>
      </w:r>
      <w:r w:rsidRPr="00886CB0">
        <w:rPr>
          <w:rStyle w:val="StyleUnderline"/>
        </w:rPr>
        <w:t>,”</w:t>
      </w:r>
      <w:r w:rsidRPr="00B24D75">
        <w:rPr>
          <w:sz w:val="16"/>
        </w:rPr>
        <w:t xml:space="preserve"> adding that “the erosion of institutions of multilateral dialogue and decision-making damages the prospects of reaching new global agreements at a time when the need for cooperation looks more urgent than ever,”</w:t>
      </w:r>
    </w:p>
    <w:p w14:paraId="00F9E705" w14:textId="77777777" w:rsidR="00590853" w:rsidRPr="00B24D75" w:rsidRDefault="00590853" w:rsidP="00590853">
      <w:pPr>
        <w:rPr>
          <w:sz w:val="16"/>
        </w:rPr>
      </w:pPr>
      <w:r w:rsidRPr="00B24D75">
        <w:rPr>
          <w:sz w:val="16"/>
        </w:rPr>
        <w:lastRenderedPageBreak/>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EA0137">
        <w:rPr>
          <w:rStyle w:val="Emphasis"/>
          <w:highlight w:val="cyan"/>
        </w:rPr>
        <w:t>take</w:t>
      </w:r>
      <w:r w:rsidRPr="00B24D75">
        <w:rPr>
          <w:rStyle w:val="StyleUnderline"/>
          <w:highlight w:val="cyan"/>
        </w:rPr>
        <w:t xml:space="preserve"> the world to</w:t>
      </w:r>
      <w:r w:rsidRPr="00886CB0">
        <w:rPr>
          <w:rStyle w:val="StyleUnderline"/>
        </w:rPr>
        <w:t xml:space="preserve"> the </w:t>
      </w:r>
      <w:r w:rsidRPr="00B24D75">
        <w:rPr>
          <w:rStyle w:val="Emphasis"/>
          <w:highlight w:val="cyan"/>
        </w:rPr>
        <w:t>brink</w:t>
      </w:r>
      <w:r w:rsidRPr="00B24D75">
        <w:rPr>
          <w:rStyle w:val="StyleUnderline"/>
          <w:highlight w:val="cyan"/>
        </w:rPr>
        <w:t xml:space="preserve"> of</w:t>
      </w:r>
      <w:r w:rsidRPr="00886CB0">
        <w:rPr>
          <w:rStyle w:val="StyleUnderline"/>
        </w:rPr>
        <w:t xml:space="preserve"> </w:t>
      </w:r>
      <w:r w:rsidRPr="00886CB0">
        <w:rPr>
          <w:rStyle w:val="Emphasis"/>
        </w:rPr>
        <w:t xml:space="preserve">systems </w:t>
      </w:r>
      <w:r w:rsidRPr="00B24D75">
        <w:rPr>
          <w:rStyle w:val="Emphasis"/>
          <w:highlight w:val="cyan"/>
        </w:rPr>
        <w:t>breakdown</w:t>
      </w:r>
      <w:r w:rsidRPr="00B24D75">
        <w:rPr>
          <w:rStyle w:val="StyleUnderline"/>
          <w:highlight w:val="cyan"/>
        </w:rPr>
        <w:t>.”</w:t>
      </w:r>
    </w:p>
    <w:p w14:paraId="0E205873" w14:textId="77777777" w:rsidR="00590853" w:rsidRPr="00B24D75" w:rsidRDefault="00590853" w:rsidP="00590853">
      <w:pPr>
        <w:rPr>
          <w:sz w:val="16"/>
        </w:rPr>
      </w:pPr>
      <w:r w:rsidRPr="00B24D75">
        <w:rPr>
          <w:sz w:val="16"/>
        </w:rPr>
        <w:t xml:space="preserve">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w:t>
      </w:r>
      <w:proofErr w:type="gramStart"/>
      <w:r w:rsidRPr="00B24D75">
        <w:rPr>
          <w:sz w:val="16"/>
        </w:rPr>
        <w:t>the majority of</w:t>
      </w:r>
      <w:proofErr w:type="gramEnd"/>
      <w:r w:rsidRPr="00B24D75">
        <w:rPr>
          <w:sz w:val="16"/>
        </w:rPr>
        <w:t xml:space="preserve"> Canadians believe we are playing a growing role in the world community. But absent is recognition of the importance of the multilateral system.</w:t>
      </w:r>
    </w:p>
    <w:p w14:paraId="09EDFF03" w14:textId="77777777" w:rsidR="00590853" w:rsidRPr="00B24D75" w:rsidRDefault="00590853" w:rsidP="00590853">
      <w:pPr>
        <w:rPr>
          <w:sz w:val="16"/>
        </w:rPr>
      </w:pPr>
      <w:r w:rsidRPr="00B24D75">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B24D75">
        <w:rPr>
          <w:rStyle w:val="Emphasis"/>
          <w:highlight w:val="cyan"/>
        </w:rPr>
        <w:t>Canada</w:t>
      </w:r>
      <w:r w:rsidRPr="00B24D75">
        <w:rPr>
          <w:rStyle w:val="StyleUnderline"/>
          <w:highlight w:val="cyan"/>
        </w:rPr>
        <w:t xml:space="preserve"> can </w:t>
      </w:r>
      <w:r w:rsidRPr="00B24D75">
        <w:rPr>
          <w:rStyle w:val="Emphasis"/>
          <w:highlight w:val="cyan"/>
        </w:rPr>
        <w:t>strengthen</w:t>
      </w:r>
      <w:r w:rsidRPr="00B24D75">
        <w:rPr>
          <w:rStyle w:val="Emphasis"/>
        </w:rPr>
        <w:t xml:space="preserve"> its </w:t>
      </w:r>
      <w:r w:rsidRPr="00B24D75">
        <w:rPr>
          <w:rStyle w:val="Emphasis"/>
          <w:highlight w:val="cyan"/>
        </w:rPr>
        <w:t>influence</w:t>
      </w:r>
      <w:r w:rsidRPr="00B24D75">
        <w:rPr>
          <w:rStyle w:val="StyleUnderline"/>
        </w:rPr>
        <w:t xml:space="preserve"> in the world</w:t>
      </w:r>
      <w:r w:rsidRPr="00B24D75">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0A5CBCCB" w14:textId="77777777" w:rsidR="00590853" w:rsidRPr="00B24D75" w:rsidRDefault="00590853" w:rsidP="00590853">
      <w:pPr>
        <w:rPr>
          <w:sz w:val="16"/>
        </w:rPr>
      </w:pPr>
      <w:r w:rsidRPr="00B24D75">
        <w:rPr>
          <w:sz w:val="16"/>
        </w:rPr>
        <w:t>These are all important.</w:t>
      </w:r>
    </w:p>
    <w:p w14:paraId="22C37766" w14:textId="77777777" w:rsidR="00590853" w:rsidRPr="00B24D75" w:rsidRDefault="00590853" w:rsidP="00590853">
      <w:pPr>
        <w:rPr>
          <w:sz w:val="16"/>
        </w:rPr>
      </w:pPr>
      <w:r w:rsidRPr="00B24D75">
        <w:rPr>
          <w:sz w:val="16"/>
        </w:rPr>
        <w:t xml:space="preserve">But all depend on a reinvigorated multilateral system, with strong multilateral institutions based on shared goals and increased international cooperation. </w:t>
      </w:r>
      <w:r w:rsidRPr="00B24D75">
        <w:rPr>
          <w:rStyle w:val="StyleUnderline"/>
          <w:highlight w:val="cyan"/>
        </w:rPr>
        <w:t>Given</w:t>
      </w:r>
      <w:r w:rsidRPr="00823D4A">
        <w:rPr>
          <w:rStyle w:val="StyleUnderline"/>
        </w:rPr>
        <w:t xml:space="preserve"> our </w:t>
      </w:r>
      <w:r w:rsidRPr="00B24D75">
        <w:rPr>
          <w:rStyle w:val="Emphasis"/>
          <w:highlight w:val="cyan"/>
        </w:rPr>
        <w:t>history</w:t>
      </w:r>
      <w:r w:rsidRPr="00B24D75">
        <w:rPr>
          <w:rStyle w:val="StyleUnderline"/>
          <w:highlight w:val="cyan"/>
        </w:rPr>
        <w:t xml:space="preserve"> of</w:t>
      </w:r>
      <w:r w:rsidRPr="00823D4A">
        <w:rPr>
          <w:rStyle w:val="StyleUnderline"/>
        </w:rPr>
        <w:t xml:space="preserve"> support for a </w:t>
      </w:r>
      <w:r w:rsidRPr="00EA0137">
        <w:rPr>
          <w:rStyle w:val="Emphasis"/>
          <w:highlight w:val="cyan"/>
        </w:rPr>
        <w:t>multilat</w:t>
      </w:r>
      <w:r w:rsidRPr="00EA0137">
        <w:rPr>
          <w:rStyle w:val="Emphasis"/>
        </w:rPr>
        <w:t>eral</w:t>
      </w:r>
      <w:r w:rsidRPr="00823D4A">
        <w:rPr>
          <w:rStyle w:val="StyleUnderline"/>
        </w:rPr>
        <w:t xml:space="preserve"> world, </w:t>
      </w:r>
      <w:r w:rsidRPr="00B24D75">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B24D75">
        <w:rPr>
          <w:rStyle w:val="Emphasis"/>
          <w:highlight w:val="cyan"/>
        </w:rPr>
        <w:t>creation</w:t>
      </w:r>
      <w:r w:rsidRPr="00B24D75">
        <w:rPr>
          <w:sz w:val="16"/>
        </w:rPr>
        <w:t xml:space="preserve"> and early days of many </w:t>
      </w:r>
      <w:r w:rsidRPr="00B24D75">
        <w:rPr>
          <w:rStyle w:val="StyleUnderline"/>
          <w:highlight w:val="cyan"/>
        </w:rPr>
        <w:t>of</w:t>
      </w:r>
      <w:r w:rsidRPr="00B24D75">
        <w:rPr>
          <w:rStyle w:val="StyleUnderline"/>
        </w:rPr>
        <w:t xml:space="preserve"> these </w:t>
      </w:r>
      <w:r w:rsidRPr="00B24D75">
        <w:rPr>
          <w:rStyle w:val="StyleUnderline"/>
          <w:highlight w:val="cyan"/>
        </w:rPr>
        <w:t>institutions, becoming a</w:t>
      </w:r>
      <w:r w:rsidRPr="00B24D75">
        <w:rPr>
          <w:rStyle w:val="StyleUnderline"/>
        </w:rPr>
        <w:t xml:space="preserve"> </w:t>
      </w:r>
      <w:r w:rsidRPr="00B24D75">
        <w:rPr>
          <w:rStyle w:val="Emphasis"/>
        </w:rPr>
        <w:t xml:space="preserve">greater </w:t>
      </w:r>
      <w:r w:rsidRPr="00B24D75">
        <w:rPr>
          <w:rStyle w:val="Emphasis"/>
          <w:highlight w:val="cyan"/>
        </w:rPr>
        <w:t>voice</w:t>
      </w:r>
      <w:r w:rsidRPr="00B24D75">
        <w:rPr>
          <w:rStyle w:val="StyleUnderline"/>
          <w:highlight w:val="cyan"/>
        </w:rPr>
        <w:t xml:space="preserve"> for</w:t>
      </w:r>
      <w:r w:rsidRPr="00B24D75">
        <w:rPr>
          <w:rStyle w:val="StyleUnderline"/>
        </w:rPr>
        <w:t xml:space="preserve"> </w:t>
      </w:r>
      <w:r w:rsidRPr="00B24D75">
        <w:rPr>
          <w:rStyle w:val="Emphasis"/>
        </w:rPr>
        <w:t xml:space="preserve">global </w:t>
      </w:r>
      <w:r w:rsidRPr="00B24D75">
        <w:rPr>
          <w:rStyle w:val="Emphasis"/>
          <w:highlight w:val="cyan"/>
        </w:rPr>
        <w:t>governance</w:t>
      </w:r>
      <w:r w:rsidRPr="00B24D75">
        <w:rPr>
          <w:rStyle w:val="StyleUnderline"/>
        </w:rPr>
        <w:t xml:space="preserve"> for a better future </w:t>
      </w:r>
      <w:r w:rsidRPr="00B24D75">
        <w:rPr>
          <w:rStyle w:val="StyleUnderline"/>
          <w:highlight w:val="cyan"/>
        </w:rPr>
        <w:t>should be</w:t>
      </w:r>
      <w:r w:rsidRPr="00B24D75">
        <w:rPr>
          <w:sz w:val="16"/>
        </w:rPr>
        <w:t xml:space="preserve"> at the heart of </w:t>
      </w:r>
      <w:r w:rsidRPr="00B24D75">
        <w:rPr>
          <w:rStyle w:val="StyleUnderline"/>
        </w:rPr>
        <w:t xml:space="preserve">our </w:t>
      </w:r>
      <w:r w:rsidRPr="00B24D75">
        <w:rPr>
          <w:rStyle w:val="StyleUnderline"/>
          <w:highlight w:val="cyan"/>
        </w:rPr>
        <w:t>foreign policy</w:t>
      </w:r>
      <w:r w:rsidRPr="00B24D75">
        <w:rPr>
          <w:sz w:val="16"/>
        </w:rPr>
        <w:t>, in step with like-minded nations.</w:t>
      </w:r>
    </w:p>
    <w:p w14:paraId="3FC8565D" w14:textId="77777777" w:rsidR="00590853" w:rsidRPr="00B24D75" w:rsidRDefault="00590853" w:rsidP="00590853">
      <w:pPr>
        <w:rPr>
          <w:sz w:val="16"/>
        </w:rPr>
      </w:pPr>
      <w:r w:rsidRPr="00B24D75">
        <w:rPr>
          <w:sz w:val="16"/>
        </w:rPr>
        <w:t xml:space="preserve">Macron has set the tone in his great speech to Americans before the U.S. Congress. It should be our cause as well because </w:t>
      </w:r>
      <w:r w:rsidRPr="00B24D75">
        <w:rPr>
          <w:rStyle w:val="StyleUnderline"/>
          <w:highlight w:val="cyan"/>
        </w:rPr>
        <w:t>unless we have</w:t>
      </w:r>
      <w:r w:rsidRPr="00B24D75">
        <w:rPr>
          <w:sz w:val="16"/>
        </w:rPr>
        <w:t xml:space="preserve"> a reinvigorated </w:t>
      </w:r>
      <w:proofErr w:type="gramStart"/>
      <w:r w:rsidRPr="00B24D75">
        <w:rPr>
          <w:rStyle w:val="Emphasis"/>
          <w:highlight w:val="cyan"/>
        </w:rPr>
        <w:t>multilat</w:t>
      </w:r>
      <w:r w:rsidRPr="00EA0137">
        <w:rPr>
          <w:rStyle w:val="Emphasis"/>
        </w:rPr>
        <w:t>eralism</w:t>
      </w:r>
      <w:proofErr w:type="gramEnd"/>
      <w:r w:rsidRPr="00EA0137">
        <w:rPr>
          <w:rStyle w:val="StyleUnderline"/>
        </w:rPr>
        <w:t xml:space="preserve"> </w:t>
      </w:r>
      <w:r w:rsidRPr="00B24D75">
        <w:rPr>
          <w:rStyle w:val="StyleUnderline"/>
          <w:highlight w:val="cyan"/>
        </w:rPr>
        <w:t>we won’t solve</w:t>
      </w:r>
      <w:r w:rsidRPr="007A2094">
        <w:rPr>
          <w:rStyle w:val="StyleUnderline"/>
        </w:rPr>
        <w:t xml:space="preserve"> many of the </w:t>
      </w:r>
      <w:r w:rsidRPr="00B24D75">
        <w:rPr>
          <w:rStyle w:val="StyleUnderline"/>
          <w:highlight w:val="cyan"/>
        </w:rPr>
        <w:t xml:space="preserve">problems that </w:t>
      </w:r>
      <w:r w:rsidRPr="00B24D75">
        <w:rPr>
          <w:rStyle w:val="Emphasis"/>
          <w:highlight w:val="cyan"/>
        </w:rPr>
        <w:t>threaten</w:t>
      </w:r>
      <w:r w:rsidRPr="007A2094">
        <w:rPr>
          <w:rStyle w:val="StyleUnderline"/>
        </w:rPr>
        <w:t xml:space="preserve"> our </w:t>
      </w:r>
      <w:r w:rsidRPr="007A2094">
        <w:rPr>
          <w:rStyle w:val="Emphasis"/>
        </w:rPr>
        <w:t xml:space="preserve">future </w:t>
      </w:r>
      <w:r w:rsidRPr="00B24D75">
        <w:rPr>
          <w:rStyle w:val="Emphasis"/>
          <w:highlight w:val="cyan"/>
        </w:rPr>
        <w:t>world</w:t>
      </w:r>
      <w:r w:rsidRPr="00B24D75">
        <w:rPr>
          <w:sz w:val="16"/>
        </w:rPr>
        <w:t>, with grim prospects for the future.</w:t>
      </w:r>
    </w:p>
    <w:p w14:paraId="00BFAFD6" w14:textId="3DE1A309" w:rsidR="00590853" w:rsidRDefault="00590853" w:rsidP="00590853">
      <w:pPr>
        <w:pStyle w:val="Heading3"/>
      </w:pPr>
      <w:r>
        <w:lastRenderedPageBreak/>
        <w:t>OFF</w:t>
      </w:r>
    </w:p>
    <w:p w14:paraId="5F7DC33B" w14:textId="77777777" w:rsidR="00590853" w:rsidRPr="00AE0CB7" w:rsidRDefault="00590853" w:rsidP="00590853">
      <w:pPr>
        <w:pStyle w:val="Heading4"/>
      </w:pPr>
      <w:r w:rsidRPr="00AE0CB7">
        <w:t>The Arctic is the crown jewel of the capitalist kingdom.</w:t>
      </w:r>
    </w:p>
    <w:p w14:paraId="76B78D11" w14:textId="77777777" w:rsidR="00590853" w:rsidRPr="00AE0CB7" w:rsidRDefault="00590853" w:rsidP="00590853">
      <w:proofErr w:type="spellStart"/>
      <w:r w:rsidRPr="00AE0CB7">
        <w:rPr>
          <w:rStyle w:val="Style13ptBold"/>
        </w:rPr>
        <w:t>Kangasluoma</w:t>
      </w:r>
      <w:proofErr w:type="spellEnd"/>
      <w:r w:rsidRPr="00AE0CB7">
        <w:rPr>
          <w:rStyle w:val="Style13ptBold"/>
        </w:rPr>
        <w:t xml:space="preserve"> &amp; </w:t>
      </w:r>
      <w:proofErr w:type="spellStart"/>
      <w:r w:rsidRPr="00AE0CB7">
        <w:rPr>
          <w:rStyle w:val="Style13ptBold"/>
        </w:rPr>
        <w:t>Lempinen</w:t>
      </w:r>
      <w:proofErr w:type="spellEnd"/>
      <w:r w:rsidRPr="00AE0CB7">
        <w:rPr>
          <w:rStyle w:val="Style13ptBold"/>
        </w:rPr>
        <w:t xml:space="preserve"> 22</w:t>
      </w:r>
      <w:r w:rsidRPr="00AE0CB7">
        <w:t xml:space="preserve"> – </w:t>
      </w:r>
      <w:proofErr w:type="spellStart"/>
      <w:r w:rsidRPr="00AE0CB7">
        <w:t>Sohvi</w:t>
      </w:r>
      <w:proofErr w:type="spellEnd"/>
      <w:r w:rsidRPr="00AE0CB7">
        <w:t xml:space="preserve"> </w:t>
      </w:r>
      <w:proofErr w:type="spellStart"/>
      <w:r w:rsidRPr="00AE0CB7">
        <w:t>Kangasluoma</w:t>
      </w:r>
      <w:proofErr w:type="spellEnd"/>
      <w:r w:rsidRPr="00AE0CB7">
        <w:t xml:space="preserve">; University of Helsinki. Hanna </w:t>
      </w:r>
      <w:proofErr w:type="spellStart"/>
      <w:r w:rsidRPr="00AE0CB7">
        <w:t>Lempinen</w:t>
      </w:r>
      <w:proofErr w:type="spellEnd"/>
      <w:r w:rsidRPr="00AE0CB7">
        <w:t xml:space="preserve">; Arctic Centre, University of Lapland. (June 28, 2022, “Making of the Arctic dream – affective resources in the strategies of Arctic coastal states,” </w:t>
      </w:r>
      <w:r w:rsidRPr="00AE0CB7">
        <w:rPr>
          <w:i/>
          <w:iCs/>
        </w:rPr>
        <w:t>Globalizations</w:t>
      </w:r>
      <w:r w:rsidRPr="00AE0CB7">
        <w:t>, Vol. 20, Issue 3, https://doi.org/10.1080/14747731.2022.2091869, Rak ZZ)</w:t>
      </w:r>
    </w:p>
    <w:p w14:paraId="7AABAED2" w14:textId="77777777" w:rsidR="00590853" w:rsidRPr="00AE0CB7" w:rsidRDefault="00590853" w:rsidP="00590853">
      <w:r w:rsidRPr="00AE0CB7">
        <w:t xml:space="preserve">The </w:t>
      </w:r>
      <w:r w:rsidRPr="00AE0CB7">
        <w:rPr>
          <w:rStyle w:val="Emphasis"/>
          <w:highlight w:val="cyan"/>
        </w:rPr>
        <w:t>Arctic strategies</w:t>
      </w:r>
      <w:r w:rsidRPr="00AE0CB7">
        <w:rPr>
          <w:rStyle w:val="StyleUnderline"/>
        </w:rPr>
        <w:t xml:space="preserve"> </w:t>
      </w:r>
      <w:r w:rsidRPr="00AE0CB7">
        <w:t xml:space="preserve">that we have </w:t>
      </w:r>
      <w:proofErr w:type="spellStart"/>
      <w:r w:rsidRPr="00AE0CB7">
        <w:t>analysed</w:t>
      </w:r>
      <w:proofErr w:type="spellEnd"/>
      <w:r w:rsidRPr="00AE0CB7">
        <w:t xml:space="preserve"> </w:t>
      </w:r>
      <w:r w:rsidRPr="000D2EBC">
        <w:rPr>
          <w:rStyle w:val="StyleUnderline"/>
        </w:rPr>
        <w:t xml:space="preserve">are </w:t>
      </w:r>
      <w:r w:rsidRPr="00AE0CB7">
        <w:rPr>
          <w:rStyle w:val="StyleUnderline"/>
          <w:highlight w:val="cyan"/>
        </w:rPr>
        <w:t xml:space="preserve">guided by </w:t>
      </w:r>
      <w:r w:rsidRPr="000D2EBC">
        <w:rPr>
          <w:rStyle w:val="StyleUnderline"/>
        </w:rPr>
        <w:t xml:space="preserve">a </w:t>
      </w:r>
      <w:r w:rsidRPr="000D2EBC">
        <w:rPr>
          <w:rStyle w:val="Emphasis"/>
        </w:rPr>
        <w:t>strong desire</w:t>
      </w:r>
      <w:r w:rsidRPr="000D2EBC">
        <w:rPr>
          <w:rStyle w:val="StyleUnderline"/>
        </w:rPr>
        <w:t xml:space="preserve"> to believe in the </w:t>
      </w:r>
      <w:r w:rsidRPr="000D2EBC">
        <w:rPr>
          <w:rStyle w:val="Emphasis"/>
        </w:rPr>
        <w:t>region’s</w:t>
      </w:r>
      <w:r w:rsidRPr="00AE0CB7">
        <w:rPr>
          <w:rStyle w:val="Emphasis"/>
        </w:rPr>
        <w:t xml:space="preserve"> vast, accessible and profitably utilizable </w:t>
      </w:r>
      <w:r w:rsidRPr="00AE0CB7">
        <w:rPr>
          <w:rStyle w:val="Emphasis"/>
          <w:highlight w:val="cyan"/>
        </w:rPr>
        <w:t>resources</w:t>
      </w:r>
      <w:r w:rsidRPr="00AE0CB7">
        <w:rPr>
          <w:rStyle w:val="StyleUnderline"/>
        </w:rPr>
        <w:t xml:space="preserve">. Some </w:t>
      </w:r>
      <w:r w:rsidRPr="00AE0CB7">
        <w:rPr>
          <w:rStyle w:val="Emphasis"/>
          <w:highlight w:val="cyan"/>
        </w:rPr>
        <w:t>strategies</w:t>
      </w:r>
      <w:r w:rsidRPr="00AE0CB7">
        <w:rPr>
          <w:rStyle w:val="StyleUnderline"/>
        </w:rPr>
        <w:t xml:space="preserve"> (Denmark 2011, US 2013) </w:t>
      </w:r>
      <w:r w:rsidRPr="00AE0CB7">
        <w:rPr>
          <w:rStyle w:val="Emphasis"/>
          <w:highlight w:val="cyan"/>
        </w:rPr>
        <w:t xml:space="preserve">mention </w:t>
      </w:r>
      <w:r w:rsidRPr="000D2EBC">
        <w:rPr>
          <w:rStyle w:val="Emphasis"/>
        </w:rPr>
        <w:t>the</w:t>
      </w:r>
      <w:r w:rsidRPr="00AE0CB7">
        <w:rPr>
          <w:rStyle w:val="Emphasis"/>
        </w:rPr>
        <w:t xml:space="preserve"> highly cited 2008 USGS study</w:t>
      </w:r>
      <w:r w:rsidRPr="00AE0CB7">
        <w:rPr>
          <w:rStyle w:val="StyleUnderline"/>
        </w:rPr>
        <w:t xml:space="preserve"> </w:t>
      </w:r>
      <w:r w:rsidRPr="000D2EBC">
        <w:rPr>
          <w:rStyle w:val="StyleUnderline"/>
        </w:rPr>
        <w:t xml:space="preserve">estimating </w:t>
      </w:r>
      <w:r w:rsidRPr="000D2EBC">
        <w:rPr>
          <w:rStyle w:val="Emphasis"/>
        </w:rPr>
        <w:t>large amounts of the world’s undiscovered</w:t>
      </w:r>
      <w:r w:rsidRPr="00AE0CB7">
        <w:rPr>
          <w:rStyle w:val="Emphasis"/>
        </w:rPr>
        <w:t xml:space="preserve"> </w:t>
      </w:r>
      <w:r w:rsidRPr="00AE0CB7">
        <w:rPr>
          <w:rStyle w:val="Emphasis"/>
          <w:highlight w:val="cyan"/>
        </w:rPr>
        <w:t>oil and gas deposits</w:t>
      </w:r>
      <w:r w:rsidRPr="00AE0CB7">
        <w:rPr>
          <w:rStyle w:val="StyleUnderline"/>
        </w:rPr>
        <w:t xml:space="preserve"> to be situated in the Arctic</w:t>
      </w:r>
      <w:r w:rsidRPr="00AE0CB7">
        <w:t xml:space="preserve">. Others simply refer to the vast, immense store of resources believed to </w:t>
      </w:r>
      <w:proofErr w:type="gramStart"/>
      <w:r w:rsidRPr="00AE0CB7">
        <w:t>be located in</w:t>
      </w:r>
      <w:proofErr w:type="gramEnd"/>
      <w:r w:rsidRPr="00AE0CB7">
        <w:t xml:space="preserve"> the Arctic (Canada 2009, Russia 2020, Norway 2017). The </w:t>
      </w:r>
      <w:r w:rsidRPr="00AE0CB7">
        <w:rPr>
          <w:rStyle w:val="Emphasis"/>
          <w:highlight w:val="cyan"/>
        </w:rPr>
        <w:t>unquestioned desire</w:t>
      </w:r>
      <w:r w:rsidRPr="00AE0CB7">
        <w:rPr>
          <w:rStyle w:val="StyleUnderline"/>
        </w:rPr>
        <w:t xml:space="preserve">, built on the results of surveys and estimations, has </w:t>
      </w:r>
      <w:r w:rsidRPr="000D2EBC">
        <w:rPr>
          <w:rStyle w:val="StyleUnderline"/>
        </w:rPr>
        <w:t xml:space="preserve">long remained the </w:t>
      </w:r>
      <w:r w:rsidRPr="00AE0CB7">
        <w:rPr>
          <w:rStyle w:val="StyleUnderline"/>
          <w:highlight w:val="cyan"/>
        </w:rPr>
        <w:t xml:space="preserve">guiding star in </w:t>
      </w:r>
      <w:r w:rsidRPr="00AE0CB7">
        <w:rPr>
          <w:rStyle w:val="StyleUnderline"/>
        </w:rPr>
        <w:t xml:space="preserve">planning </w:t>
      </w:r>
      <w:r w:rsidRPr="00AE0CB7">
        <w:rPr>
          <w:rStyle w:val="StyleUnderline"/>
          <w:highlight w:val="cyan"/>
        </w:rPr>
        <w:t>Arctic</w:t>
      </w:r>
      <w:r w:rsidRPr="00AE0CB7">
        <w:rPr>
          <w:rStyle w:val="StyleUnderline"/>
        </w:rPr>
        <w:t xml:space="preserve"> regional </w:t>
      </w:r>
      <w:r w:rsidRPr="00AE0CB7">
        <w:rPr>
          <w:rStyle w:val="StyleUnderline"/>
          <w:highlight w:val="cyan"/>
        </w:rPr>
        <w:t xml:space="preserve">policies, despite </w:t>
      </w:r>
      <w:r w:rsidRPr="000D2EBC">
        <w:rPr>
          <w:rStyle w:val="StyleUnderline"/>
        </w:rPr>
        <w:t xml:space="preserve">being challenged by </w:t>
      </w:r>
      <w:r w:rsidRPr="00AE0CB7">
        <w:rPr>
          <w:rStyle w:val="StyleUnderline"/>
          <w:highlight w:val="cyan"/>
        </w:rPr>
        <w:t>real-world developments</w:t>
      </w:r>
      <w:r w:rsidRPr="00AE0CB7">
        <w:rPr>
          <w:rStyle w:val="StyleUnderline"/>
        </w:rPr>
        <w:t xml:space="preserve"> </w:t>
      </w:r>
      <w:r w:rsidRPr="000D2EBC">
        <w:rPr>
          <w:rStyle w:val="StyleUnderline"/>
        </w:rPr>
        <w:t>ranging from project delays and cancellations to unstable oil prices and the wide range of uncertainties posed by climate change</w:t>
      </w:r>
      <w:r w:rsidRPr="000D2EBC">
        <w:t>. Furthermore, at the time of this writing, the impacts of the Russian war in Ukraine on hydrocarbon activities in the Arctic</w:t>
      </w:r>
      <w:r w:rsidRPr="00AE0CB7">
        <w:t xml:space="preserve"> region are only beginning to unfold.</w:t>
      </w:r>
    </w:p>
    <w:p w14:paraId="275EB2D7" w14:textId="77777777" w:rsidR="00590853" w:rsidRPr="00AE0CB7" w:rsidRDefault="00590853" w:rsidP="00590853">
      <w:r w:rsidRPr="00AE0CB7">
        <w:t xml:space="preserve">In the strategies, the </w:t>
      </w:r>
      <w:r w:rsidRPr="000D2EBC">
        <w:rPr>
          <w:rStyle w:val="StyleUnderline"/>
        </w:rPr>
        <w:t xml:space="preserve">currently </w:t>
      </w:r>
      <w:r w:rsidRPr="00AE0CB7">
        <w:rPr>
          <w:rStyle w:val="Emphasis"/>
          <w:highlight w:val="cyan"/>
        </w:rPr>
        <w:t>known resources</w:t>
      </w:r>
      <w:r w:rsidRPr="00AE0CB7">
        <w:rPr>
          <w:rStyle w:val="StyleUnderline"/>
        </w:rPr>
        <w:t xml:space="preserve"> are believed to </w:t>
      </w:r>
      <w:r w:rsidRPr="000D2EBC">
        <w:rPr>
          <w:rStyle w:val="StyleUnderline"/>
        </w:rPr>
        <w:t xml:space="preserve">only </w:t>
      </w:r>
      <w:r w:rsidRPr="00AE0CB7">
        <w:rPr>
          <w:rStyle w:val="StyleUnderline"/>
          <w:highlight w:val="cyan"/>
        </w:rPr>
        <w:t>‘scratch the surface’</w:t>
      </w:r>
      <w:r w:rsidRPr="00AE0CB7">
        <w:t xml:space="preserve"> (Canada 2009) of </w:t>
      </w:r>
      <w:r w:rsidRPr="000D2EBC">
        <w:t xml:space="preserve">the </w:t>
      </w:r>
      <w:r w:rsidRPr="000D2EBC">
        <w:rPr>
          <w:rStyle w:val="StyleUnderline"/>
        </w:rPr>
        <w:t xml:space="preserve">region’s actual </w:t>
      </w:r>
      <w:r w:rsidRPr="00AE0CB7">
        <w:rPr>
          <w:rStyle w:val="StyleUnderline"/>
          <w:highlight w:val="cyan"/>
        </w:rPr>
        <w:t>resource potentia</w:t>
      </w:r>
      <w:r w:rsidRPr="00AE0CB7">
        <w:rPr>
          <w:rStyle w:val="StyleUnderline"/>
        </w:rPr>
        <w:t xml:space="preserve">l; the number of exploitable resources </w:t>
      </w:r>
      <w:r w:rsidRPr="00AE0CB7">
        <w:rPr>
          <w:rStyle w:val="StyleUnderline"/>
          <w:highlight w:val="cyan"/>
        </w:rPr>
        <w:t>is ‘enormous’</w:t>
      </w:r>
      <w:r w:rsidRPr="00AE0CB7">
        <w:t xml:space="preserve"> (Denmark 2011), and the </w:t>
      </w:r>
      <w:r w:rsidRPr="00AE0CB7">
        <w:rPr>
          <w:rStyle w:val="StyleUnderline"/>
        </w:rPr>
        <w:t>‘region's rich natural resources are a key factor’</w:t>
      </w:r>
      <w:r w:rsidRPr="00AE0CB7">
        <w:t xml:space="preserve"> (Norway 2017). This </w:t>
      </w:r>
      <w:r w:rsidRPr="00AE0CB7">
        <w:rPr>
          <w:rStyle w:val="Emphasis"/>
          <w:highlight w:val="cyan"/>
        </w:rPr>
        <w:t>excitement</w:t>
      </w:r>
      <w:r w:rsidRPr="00AE0CB7">
        <w:t xml:space="preserve">, especially visible in earlier versions of the strategies, is </w:t>
      </w:r>
      <w:r w:rsidRPr="00AE0CB7">
        <w:rPr>
          <w:rStyle w:val="StyleUnderline"/>
          <w:highlight w:val="cyan"/>
        </w:rPr>
        <w:t>built on the desire to believe</w:t>
      </w:r>
      <w:r w:rsidRPr="00AE0CB7">
        <w:rPr>
          <w:rStyle w:val="StyleUnderline"/>
        </w:rPr>
        <w:t xml:space="preserve"> that the </w:t>
      </w:r>
      <w:r w:rsidRPr="00AE0CB7">
        <w:rPr>
          <w:rStyle w:val="StyleUnderline"/>
          <w:highlight w:val="cyan"/>
        </w:rPr>
        <w:t xml:space="preserve">resources </w:t>
      </w:r>
      <w:r w:rsidRPr="000D2EBC">
        <w:rPr>
          <w:rStyle w:val="StyleUnderline"/>
        </w:rPr>
        <w:t xml:space="preserve">will contribute </w:t>
      </w:r>
      <w:r w:rsidRPr="00AE0CB7">
        <w:rPr>
          <w:rStyle w:val="StyleUnderline"/>
          <w:highlight w:val="cyan"/>
        </w:rPr>
        <w:t xml:space="preserve">to </w:t>
      </w:r>
      <w:r w:rsidRPr="000D2EBC">
        <w:rPr>
          <w:rStyle w:val="StyleUnderline"/>
        </w:rPr>
        <w:t>a future filled with</w:t>
      </w:r>
      <w:r w:rsidRPr="00AE0CB7">
        <w:rPr>
          <w:rStyle w:val="StyleUnderline"/>
        </w:rPr>
        <w:t xml:space="preserve"> resource </w:t>
      </w:r>
      <w:r w:rsidRPr="00AE0CB7">
        <w:rPr>
          <w:rStyle w:val="StyleUnderline"/>
          <w:highlight w:val="cyan"/>
        </w:rPr>
        <w:t>exploitation and wealth</w:t>
      </w:r>
      <w:r w:rsidRPr="00AE0CB7">
        <w:rPr>
          <w:rStyle w:val="StyleUnderline"/>
        </w:rPr>
        <w:t xml:space="preserve">. Believing and investing in resources that have not yet been proven to exist is a decision to believe, despite the uncertainties and limitations that inevitably characterize all scientific knowledge and estimations; indeed, ‘the only truly “known” volumes of oil and gas are those that have </w:t>
      </w:r>
      <w:proofErr w:type="gramStart"/>
      <w:r w:rsidRPr="00AE0CB7">
        <w:rPr>
          <w:rStyle w:val="StyleUnderline"/>
        </w:rPr>
        <w:t>actually been</w:t>
      </w:r>
      <w:proofErr w:type="gramEnd"/>
      <w:r w:rsidRPr="00AE0CB7">
        <w:rPr>
          <w:rStyle w:val="StyleUnderline"/>
        </w:rPr>
        <w:t xml:space="preserve"> produced’</w:t>
      </w:r>
      <w:r w:rsidRPr="00AE0CB7">
        <w:t xml:space="preserve"> (AMAP Citation2010, 2–4). </w:t>
      </w:r>
      <w:r w:rsidRPr="000D2EBC">
        <w:t xml:space="preserve">This </w:t>
      </w:r>
      <w:r w:rsidRPr="000D2EBC">
        <w:rPr>
          <w:rStyle w:val="StyleUnderline"/>
        </w:rPr>
        <w:t xml:space="preserve">dominant way of discussing </w:t>
      </w:r>
      <w:r w:rsidRPr="00AE0CB7">
        <w:rPr>
          <w:rStyle w:val="StyleUnderline"/>
          <w:highlight w:val="cyan"/>
        </w:rPr>
        <w:t>resource management</w:t>
      </w:r>
      <w:r w:rsidRPr="00AE0CB7">
        <w:rPr>
          <w:rStyle w:val="StyleUnderline"/>
        </w:rPr>
        <w:t xml:space="preserve"> as a techno-scientific governmentality, visible in the resource estimations in the Arctic, </w:t>
      </w:r>
      <w:r w:rsidRPr="00AE0CB7">
        <w:rPr>
          <w:rStyle w:val="StyleUnderline"/>
          <w:highlight w:val="cyan"/>
        </w:rPr>
        <w:t>is</w:t>
      </w:r>
      <w:r w:rsidRPr="00AE0CB7">
        <w:rPr>
          <w:rStyle w:val="StyleUnderline"/>
        </w:rPr>
        <w:t xml:space="preserve"> also </w:t>
      </w:r>
      <w:r w:rsidRPr="00AE0CB7">
        <w:rPr>
          <w:rStyle w:val="StyleUnderline"/>
          <w:highlight w:val="cyan"/>
        </w:rPr>
        <w:t xml:space="preserve">intertwined with ‘a </w:t>
      </w:r>
      <w:r w:rsidRPr="00AE0CB7">
        <w:rPr>
          <w:rStyle w:val="Emphasis"/>
          <w:highlight w:val="cyan"/>
        </w:rPr>
        <w:t>specific ordering of the world’</w:t>
      </w:r>
      <w:r w:rsidRPr="00AE0CB7">
        <w:t xml:space="preserve"> (Dale Citation2016, 15) that </w:t>
      </w:r>
      <w:r w:rsidRPr="00AE0CB7">
        <w:rPr>
          <w:rStyle w:val="StyleUnderline"/>
        </w:rPr>
        <w:t xml:space="preserve">creates </w:t>
      </w:r>
      <w:proofErr w:type="gramStart"/>
      <w:r w:rsidRPr="00AE0CB7">
        <w:rPr>
          <w:rStyle w:val="StyleUnderline"/>
        </w:rPr>
        <w:t>particular ways</w:t>
      </w:r>
      <w:proofErr w:type="gramEnd"/>
      <w:r w:rsidRPr="00AE0CB7">
        <w:rPr>
          <w:rStyle w:val="StyleUnderline"/>
        </w:rPr>
        <w:t xml:space="preserve"> of </w:t>
      </w:r>
      <w:r w:rsidRPr="000D2EBC">
        <w:rPr>
          <w:rStyle w:val="StyleUnderline"/>
        </w:rPr>
        <w:t xml:space="preserve">understanding and </w:t>
      </w:r>
      <w:r w:rsidRPr="00AE0CB7">
        <w:rPr>
          <w:rStyle w:val="StyleUnderline"/>
          <w:highlight w:val="cyan"/>
        </w:rPr>
        <w:t xml:space="preserve">managing </w:t>
      </w:r>
      <w:r w:rsidRPr="000D2EBC">
        <w:rPr>
          <w:rStyle w:val="StyleUnderline"/>
        </w:rPr>
        <w:t xml:space="preserve">not only the resource in question but also the </w:t>
      </w:r>
      <w:r w:rsidRPr="00AE0CB7">
        <w:rPr>
          <w:rStyle w:val="StyleUnderline"/>
          <w:highlight w:val="cyan"/>
        </w:rPr>
        <w:t>mentalities</w:t>
      </w:r>
      <w:r w:rsidRPr="00AE0CB7">
        <w:rPr>
          <w:rStyle w:val="StyleUnderline"/>
        </w:rPr>
        <w:t xml:space="preserve"> around it</w:t>
      </w:r>
      <w:r w:rsidRPr="00AE0CB7">
        <w:t xml:space="preserve">. In a way, emotions and affects are being translated both into and from the techno-scientific language and activity. Emotions and affects can be found at play equally behind motivating resource exploration and in the processes of interpreting the findings. Already, the </w:t>
      </w:r>
      <w:r w:rsidRPr="00AE0CB7">
        <w:rPr>
          <w:rStyle w:val="StyleUnderline"/>
          <w:highlight w:val="cyan"/>
        </w:rPr>
        <w:t xml:space="preserve">belief in future </w:t>
      </w:r>
      <w:r w:rsidRPr="00AE0CB7">
        <w:rPr>
          <w:rStyle w:val="StyleUnderline"/>
        </w:rPr>
        <w:t xml:space="preserve">resource </w:t>
      </w:r>
      <w:r w:rsidRPr="00AE0CB7">
        <w:rPr>
          <w:rStyle w:val="StyleUnderline"/>
          <w:highlight w:val="cyan"/>
        </w:rPr>
        <w:t xml:space="preserve">development </w:t>
      </w:r>
      <w:r w:rsidRPr="000D2EBC">
        <w:rPr>
          <w:rStyle w:val="StyleUnderline"/>
        </w:rPr>
        <w:t>is enough to begin</w:t>
      </w:r>
      <w:r w:rsidRPr="00AE0CB7">
        <w:rPr>
          <w:rStyle w:val="StyleUnderline"/>
        </w:rPr>
        <w:t xml:space="preserve"> to </w:t>
      </w:r>
      <w:r w:rsidRPr="00AE0CB7">
        <w:rPr>
          <w:rStyle w:val="StyleUnderline"/>
          <w:highlight w:val="cyan"/>
        </w:rPr>
        <w:t>change</w:t>
      </w:r>
      <w:r w:rsidRPr="00AE0CB7">
        <w:rPr>
          <w:rStyle w:val="StyleUnderline"/>
        </w:rPr>
        <w:t xml:space="preserve"> how </w:t>
      </w:r>
      <w:r w:rsidRPr="00AE0CB7">
        <w:rPr>
          <w:rStyle w:val="StyleUnderline"/>
          <w:highlight w:val="cyan"/>
        </w:rPr>
        <w:t>the future</w:t>
      </w:r>
      <w:r w:rsidRPr="00AE0CB7">
        <w:rPr>
          <w:rStyle w:val="StyleUnderline"/>
        </w:rPr>
        <w:t xml:space="preserve"> is thought of; fears and expectations begin </w:t>
      </w:r>
      <w:r w:rsidRPr="000D2EBC">
        <w:rPr>
          <w:rStyle w:val="StyleUnderline"/>
        </w:rPr>
        <w:t xml:space="preserve">to </w:t>
      </w:r>
      <w:r w:rsidRPr="00AE0CB7">
        <w:rPr>
          <w:rStyle w:val="StyleUnderline"/>
          <w:highlight w:val="cyan"/>
        </w:rPr>
        <w:t>redirect</w:t>
      </w:r>
      <w:r w:rsidRPr="00AE0CB7">
        <w:rPr>
          <w:rStyle w:val="StyleUnderline"/>
        </w:rPr>
        <w:t xml:space="preserve"> both the </w:t>
      </w:r>
      <w:r w:rsidRPr="00AE0CB7">
        <w:rPr>
          <w:rStyle w:val="StyleUnderline"/>
          <w:highlight w:val="cyan"/>
        </w:rPr>
        <w:t>mindsets and actions of those engaged in any manner</w:t>
      </w:r>
      <w:r w:rsidRPr="00AE0CB7">
        <w:rPr>
          <w:rStyle w:val="StyleUnderline"/>
        </w:rPr>
        <w:t xml:space="preserve"> or involved in or affected by the envisioned developments</w:t>
      </w:r>
      <w:r w:rsidRPr="00AE0CB7">
        <w:t xml:space="preserve"> (</w:t>
      </w:r>
      <w:proofErr w:type="spellStart"/>
      <w:r w:rsidRPr="00AE0CB7">
        <w:t>Lempinen</w:t>
      </w:r>
      <w:proofErr w:type="spellEnd"/>
      <w:r w:rsidRPr="00AE0CB7">
        <w:t xml:space="preserve"> &amp; </w:t>
      </w:r>
      <w:proofErr w:type="spellStart"/>
      <w:r w:rsidRPr="00AE0CB7">
        <w:t>Lindroth</w:t>
      </w:r>
      <w:proofErr w:type="spellEnd"/>
      <w:r w:rsidRPr="00AE0CB7">
        <w:t xml:space="preserve"> Citation2021).</w:t>
      </w:r>
    </w:p>
    <w:p w14:paraId="76FFA204" w14:textId="77777777" w:rsidR="00590853" w:rsidRPr="00AE0CB7" w:rsidRDefault="00590853" w:rsidP="00590853">
      <w:pPr>
        <w:pStyle w:val="Heading4"/>
        <w:ind w:left="720" w:hanging="720"/>
      </w:pPr>
      <w:r w:rsidRPr="00AE0CB7">
        <w:lastRenderedPageBreak/>
        <w:t>Exploration and development are intrinsic to capitalist valuation.</w:t>
      </w:r>
    </w:p>
    <w:p w14:paraId="47F77155" w14:textId="77777777" w:rsidR="00590853" w:rsidRPr="00AE0CB7" w:rsidRDefault="00590853" w:rsidP="00590853">
      <w:r w:rsidRPr="00AE0CB7">
        <w:rPr>
          <w:rStyle w:val="Style13ptBold"/>
        </w:rPr>
        <w:t>Silva 22</w:t>
      </w:r>
      <w:r w:rsidRPr="00AE0CB7">
        <w:t xml:space="preserve"> – Pedro Allemand </w:t>
      </w:r>
      <w:proofErr w:type="spellStart"/>
      <w:r w:rsidRPr="00AE0CB7">
        <w:t>Mancebo</w:t>
      </w:r>
      <w:proofErr w:type="spellEnd"/>
      <w:r w:rsidRPr="00AE0CB7">
        <w:t xml:space="preserve"> Silva is a Brazilian researcher and PhD student at the Institute of International Relations of the Pontifical Catholic University of Rio de Janeiro. (October 25, 2022, “The Old Colonialisms and the New Ones: The Arctic Resource Boom as a New Wave of Settler-Colonialism,” </w:t>
      </w:r>
      <w:r w:rsidRPr="00AE0CB7">
        <w:rPr>
          <w:i/>
          <w:iCs/>
        </w:rPr>
        <w:t>The Arctic Institute</w:t>
      </w:r>
      <w:r w:rsidRPr="00AE0CB7">
        <w:t>, https://www.thearcticinstitute.org/old-colonialisms-new-ones-arctic-resource-boom-new-wave-settler-colonialism/, Rak ZZ)</w:t>
      </w:r>
    </w:p>
    <w:p w14:paraId="7AC3A9B5" w14:textId="77777777" w:rsidR="00590853" w:rsidRPr="00AE0CB7" w:rsidRDefault="00590853" w:rsidP="00590853">
      <w:pPr>
        <w:rPr>
          <w:sz w:val="16"/>
        </w:rPr>
      </w:pPr>
      <w:r w:rsidRPr="00AE0CB7">
        <w:rPr>
          <w:sz w:val="16"/>
        </w:rPr>
        <w:t xml:space="preserve">While </w:t>
      </w:r>
      <w:r w:rsidRPr="00AE0CB7">
        <w:rPr>
          <w:rStyle w:val="StyleUnderline"/>
        </w:rPr>
        <w:t xml:space="preserve">contemporary </w:t>
      </w:r>
      <w:r w:rsidRPr="00AE0CB7">
        <w:rPr>
          <w:rStyle w:val="Emphasis"/>
          <w:highlight w:val="cyan"/>
        </w:rPr>
        <w:t>projects of economic development</w:t>
      </w:r>
      <w:r w:rsidRPr="00AE0CB7">
        <w:rPr>
          <w:rStyle w:val="StyleUnderline"/>
          <w:highlight w:val="cyan"/>
        </w:rPr>
        <w:t xml:space="preserve"> in the Arctic</w:t>
      </w:r>
      <w:r w:rsidRPr="00AE0CB7">
        <w:rPr>
          <w:rStyle w:val="StyleUnderline"/>
        </w:rPr>
        <w:t xml:space="preserve"> have </w:t>
      </w:r>
      <w:r w:rsidRPr="00AE0CB7">
        <w:rPr>
          <w:rStyle w:val="Emphasis"/>
          <w:highlight w:val="cyan"/>
        </w:rPr>
        <w:t>reached new scales</w:t>
      </w:r>
      <w:r w:rsidRPr="00AE0CB7">
        <w:rPr>
          <w:rStyle w:val="StyleUnderline"/>
        </w:rPr>
        <w:t xml:space="preserve"> </w:t>
      </w:r>
      <w:r w:rsidRPr="00AE0CB7">
        <w:rPr>
          <w:rStyle w:val="StyleUnderline"/>
          <w:highlight w:val="cyan"/>
        </w:rPr>
        <w:t xml:space="preserve">and </w:t>
      </w:r>
      <w:r w:rsidRPr="00AE0CB7">
        <w:rPr>
          <w:rStyle w:val="Emphasis"/>
          <w:highlight w:val="cyan"/>
        </w:rPr>
        <w:t>exploit new resource frontiers</w:t>
      </w:r>
      <w:r w:rsidRPr="00AE0CB7">
        <w:rPr>
          <w:rStyle w:val="StyleUnderline"/>
        </w:rPr>
        <w:t xml:space="preserve">, they are closely </w:t>
      </w:r>
      <w:r w:rsidRPr="00AE0CB7">
        <w:rPr>
          <w:rStyle w:val="StyleUnderline"/>
          <w:highlight w:val="cyan"/>
        </w:rPr>
        <w:t>related to</w:t>
      </w:r>
      <w:r w:rsidRPr="00AE0CB7">
        <w:rPr>
          <w:rStyle w:val="StyleUnderline"/>
        </w:rPr>
        <w:t xml:space="preserve"> the continuity of ‘</w:t>
      </w:r>
      <w:r w:rsidRPr="00AE0CB7">
        <w:rPr>
          <w:rStyle w:val="StyleUnderline"/>
          <w:highlight w:val="cyan"/>
        </w:rPr>
        <w:t>old’</w:t>
      </w:r>
      <w:r w:rsidRPr="00AE0CB7">
        <w:rPr>
          <w:rStyle w:val="StyleUnderline"/>
        </w:rPr>
        <w:t xml:space="preserve"> Arctic </w:t>
      </w:r>
      <w:r w:rsidRPr="00AE0CB7">
        <w:rPr>
          <w:rStyle w:val="StyleUnderline"/>
          <w:highlight w:val="cyan"/>
        </w:rPr>
        <w:t>colonialisms</w:t>
      </w:r>
      <w:r w:rsidRPr="00AE0CB7">
        <w:rPr>
          <w:rStyle w:val="StyleUnderline"/>
        </w:rPr>
        <w:t>. In their development, the perpetuation of the settler-colonial logic of capitalist economic development coupled with reasons of the Euro-American polities that claim the Arctic as part of their territory constitute the basis of ‘Arctic geopolitics’</w:t>
      </w:r>
      <w:r w:rsidRPr="00AE0CB7">
        <w:rPr>
          <w:sz w:val="16"/>
        </w:rPr>
        <w:t xml:space="preserve">. Another new element is the growing importance of the Arctic as a geopolitical hotspot in world politics. While </w:t>
      </w:r>
      <w:r w:rsidRPr="00AE0CB7">
        <w:rPr>
          <w:rStyle w:val="StyleUnderline"/>
        </w:rPr>
        <w:t xml:space="preserve">economic reasons are an important driver for territorial reorganizations in the Arctic, national security and </w:t>
      </w:r>
      <w:proofErr w:type="spellStart"/>
      <w:r w:rsidRPr="00AE0CB7">
        <w:rPr>
          <w:rStyle w:val="StyleUnderline"/>
        </w:rPr>
        <w:t>defence</w:t>
      </w:r>
      <w:proofErr w:type="spellEnd"/>
      <w:r w:rsidRPr="00AE0CB7">
        <w:rPr>
          <w:rStyle w:val="StyleUnderline"/>
        </w:rPr>
        <w:t xml:space="preserve"> issues also play an important part in such processes. The reorganization of military structures and the redefinition of military strategies and objectives in the Arctic – seen in Russia, in the US and Canada, encompassing </w:t>
      </w:r>
      <w:proofErr w:type="gramStart"/>
      <w:r w:rsidRPr="00AE0CB7">
        <w:rPr>
          <w:rStyle w:val="StyleUnderline"/>
        </w:rPr>
        <w:t>all of</w:t>
      </w:r>
      <w:proofErr w:type="gramEnd"/>
      <w:r w:rsidRPr="00AE0CB7">
        <w:rPr>
          <w:rStyle w:val="StyleUnderline"/>
        </w:rPr>
        <w:t xml:space="preserve"> the Inuit homeland – points to a tendency of increased control being exercised over hyperborean spaces</w:t>
      </w:r>
      <w:r w:rsidRPr="00AE0CB7">
        <w:rPr>
          <w:sz w:val="16"/>
        </w:rPr>
        <w:t xml:space="preserve"> by States.</w:t>
      </w:r>
    </w:p>
    <w:p w14:paraId="3F52912B" w14:textId="77777777" w:rsidR="00590853" w:rsidRPr="00AE0CB7" w:rsidRDefault="00590853" w:rsidP="00590853">
      <w:pPr>
        <w:rPr>
          <w:sz w:val="16"/>
        </w:rPr>
      </w:pPr>
      <w:r w:rsidRPr="00AE0CB7">
        <w:rPr>
          <w:sz w:val="16"/>
        </w:rPr>
        <w:t>The emergence of neo-</w:t>
      </w:r>
      <w:proofErr w:type="spellStart"/>
      <w:r w:rsidRPr="00AE0CB7">
        <w:rPr>
          <w:sz w:val="16"/>
        </w:rPr>
        <w:t>extractivist</w:t>
      </w:r>
      <w:proofErr w:type="spellEnd"/>
      <w:r w:rsidRPr="00AE0CB7">
        <w:rPr>
          <w:sz w:val="16"/>
        </w:rPr>
        <w:t xml:space="preserve"> capitalist development21) might be the defining feature of emerging Arctic colonialisms.</w:t>
      </w:r>
      <w:r w:rsidRPr="00AE0CB7">
        <w:rPr>
          <w:rStyle w:val="StyleUnderline"/>
        </w:rPr>
        <w:t xml:space="preserve"> Neo-</w:t>
      </w:r>
      <w:proofErr w:type="spellStart"/>
      <w:r w:rsidRPr="00AE0CB7">
        <w:rPr>
          <w:rStyle w:val="StyleUnderline"/>
        </w:rPr>
        <w:t>extractivist</w:t>
      </w:r>
      <w:proofErr w:type="spellEnd"/>
      <w:r w:rsidRPr="00AE0CB7">
        <w:rPr>
          <w:rStyle w:val="StyleUnderline"/>
        </w:rPr>
        <w:t xml:space="preserve"> capital </w:t>
      </w:r>
      <w:r w:rsidRPr="00AE0CB7">
        <w:rPr>
          <w:rStyle w:val="StyleUnderline"/>
          <w:highlight w:val="cyan"/>
        </w:rPr>
        <w:t xml:space="preserve">accumulation is characterized by </w:t>
      </w:r>
      <w:r w:rsidRPr="00AE0CB7">
        <w:rPr>
          <w:rStyle w:val="Emphasis"/>
          <w:highlight w:val="cyan"/>
        </w:rPr>
        <w:t>pressure over natural resources</w:t>
      </w:r>
      <w:r w:rsidRPr="00AE0CB7">
        <w:rPr>
          <w:rStyle w:val="StyleUnderline"/>
        </w:rPr>
        <w:t xml:space="preserve"> and the </w:t>
      </w:r>
      <w:r w:rsidRPr="00AE0CB7">
        <w:rPr>
          <w:rStyle w:val="StyleUnderline"/>
          <w:highlight w:val="cyan"/>
        </w:rPr>
        <w:t>demand for</w:t>
      </w:r>
      <w:r w:rsidRPr="00AE0CB7">
        <w:rPr>
          <w:rStyle w:val="StyleUnderline"/>
        </w:rPr>
        <w:t xml:space="preserve"> greater </w:t>
      </w:r>
      <w:r w:rsidRPr="00AE0CB7">
        <w:rPr>
          <w:rStyle w:val="Emphasis"/>
          <w:highlight w:val="cyan"/>
        </w:rPr>
        <w:t>capitalist control over space</w:t>
      </w:r>
      <w:r w:rsidRPr="00AE0CB7">
        <w:rPr>
          <w:rStyle w:val="StyleUnderline"/>
          <w:highlight w:val="cyan"/>
        </w:rPr>
        <w:t>, reinforcing a relationship</w:t>
      </w:r>
      <w:r w:rsidRPr="00AE0CB7">
        <w:rPr>
          <w:rStyle w:val="StyleUnderline"/>
        </w:rPr>
        <w:t xml:space="preserve"> between humanity and nature </w:t>
      </w:r>
      <w:r w:rsidRPr="00AE0CB7">
        <w:rPr>
          <w:rStyle w:val="StyleUnderline"/>
          <w:highlight w:val="cyan"/>
        </w:rPr>
        <w:t xml:space="preserve">based on </w:t>
      </w:r>
      <w:r w:rsidRPr="00AE0CB7">
        <w:rPr>
          <w:rStyle w:val="StyleUnderline"/>
        </w:rPr>
        <w:t xml:space="preserve">the </w:t>
      </w:r>
      <w:r w:rsidRPr="00AE0CB7">
        <w:rPr>
          <w:rStyle w:val="StyleUnderline"/>
          <w:highlight w:val="cyan"/>
        </w:rPr>
        <w:t>economic value</w:t>
      </w:r>
      <w:r w:rsidRPr="00AE0CB7">
        <w:rPr>
          <w:rStyle w:val="StyleUnderline"/>
        </w:rPr>
        <w:t xml:space="preserve"> of land and natural resources</w:t>
      </w:r>
      <w:r w:rsidRPr="00AE0CB7">
        <w:rPr>
          <w:sz w:val="16"/>
        </w:rPr>
        <w:t xml:space="preserve">. While </w:t>
      </w:r>
      <w:r w:rsidRPr="00AE0CB7">
        <w:rPr>
          <w:rStyle w:val="StyleUnderline"/>
          <w:highlight w:val="cyan"/>
        </w:rPr>
        <w:t>colonial projects attempt to recast themselves as necessary</w:t>
      </w:r>
      <w:r w:rsidRPr="00AE0CB7">
        <w:rPr>
          <w:rStyle w:val="StyleUnderline"/>
        </w:rPr>
        <w:t xml:space="preserve"> in the face of external threats or as the reasonable way of seizing the Arctic resource boom, their objectives are </w:t>
      </w:r>
      <w:proofErr w:type="gramStart"/>
      <w:r w:rsidRPr="00AE0CB7">
        <w:rPr>
          <w:rStyle w:val="StyleUnderline"/>
        </w:rPr>
        <w:t>similar to</w:t>
      </w:r>
      <w:proofErr w:type="gramEnd"/>
      <w:r w:rsidRPr="00AE0CB7">
        <w:rPr>
          <w:rStyle w:val="StyleUnderline"/>
        </w:rPr>
        <w:t xml:space="preserve"> those of old colonialisms: subsume indigenous territories and subjectivities under the logic of capitalist accumulation and extending State (and capital) control over the populations </w:t>
      </w:r>
      <w:r w:rsidRPr="00AE0CB7">
        <w:rPr>
          <w:sz w:val="16"/>
        </w:rPr>
        <w:t xml:space="preserve">that inhabit them. It is possible to note that, if their scale and methods are somehow different from eighteenth and nineteenth century colonialisms, they </w:t>
      </w:r>
      <w:r w:rsidRPr="00AE0CB7">
        <w:rPr>
          <w:rStyle w:val="StyleUnderline"/>
        </w:rPr>
        <w:t xml:space="preserve">still </w:t>
      </w:r>
      <w:r w:rsidRPr="00AE0CB7">
        <w:rPr>
          <w:rStyle w:val="StyleUnderline"/>
          <w:highlight w:val="cyan"/>
        </w:rPr>
        <w:t xml:space="preserve">represent a </w:t>
      </w:r>
      <w:r w:rsidRPr="00AE0CB7">
        <w:rPr>
          <w:rStyle w:val="Emphasis"/>
          <w:highlight w:val="cyan"/>
        </w:rPr>
        <w:t>continuity of the colonial project</w:t>
      </w:r>
      <w:r w:rsidRPr="00AE0CB7">
        <w:rPr>
          <w:rStyle w:val="StyleUnderline"/>
        </w:rPr>
        <w:t xml:space="preserve">. Moreover, the </w:t>
      </w:r>
      <w:r w:rsidRPr="00AE0CB7">
        <w:rPr>
          <w:rStyle w:val="StyleUnderline"/>
          <w:highlight w:val="cyan"/>
        </w:rPr>
        <w:t>long history of the nefarious impacts of colonialism</w:t>
      </w:r>
      <w:r w:rsidRPr="00AE0CB7">
        <w:rPr>
          <w:rStyle w:val="StyleUnderline"/>
        </w:rPr>
        <w:t xml:space="preserve"> and the deep disarticulation it brought to the Inuit peoples </w:t>
      </w:r>
      <w:r w:rsidRPr="00AE0CB7">
        <w:rPr>
          <w:rStyle w:val="StyleUnderline"/>
          <w:highlight w:val="cyan"/>
        </w:rPr>
        <w:t>allowed the erasure of indigenous presences</w:t>
      </w:r>
      <w:r w:rsidRPr="00AE0CB7">
        <w:rPr>
          <w:rStyle w:val="StyleUnderline"/>
        </w:rPr>
        <w:t xml:space="preserve"> and the </w:t>
      </w:r>
      <w:r w:rsidRPr="00AE0CB7">
        <w:rPr>
          <w:rStyle w:val="StyleUnderline"/>
          <w:highlight w:val="cyan"/>
        </w:rPr>
        <w:t>emergence of ‘empty Arctic’ narratives</w:t>
      </w:r>
      <w:r w:rsidRPr="00AE0CB7">
        <w:rPr>
          <w:sz w:val="16"/>
        </w:rPr>
        <w:t xml:space="preserve"> – used by both neo-</w:t>
      </w:r>
      <w:proofErr w:type="spellStart"/>
      <w:r w:rsidRPr="00AE0CB7">
        <w:rPr>
          <w:sz w:val="16"/>
        </w:rPr>
        <w:t>extractivist</w:t>
      </w:r>
      <w:proofErr w:type="spellEnd"/>
      <w:r w:rsidRPr="00AE0CB7">
        <w:rPr>
          <w:sz w:val="16"/>
        </w:rPr>
        <w:t xml:space="preserve"> capitalism and the national-territorial State in legitimizing the rationale behind such projects</w:t>
      </w:r>
    </w:p>
    <w:p w14:paraId="5D980798" w14:textId="77777777" w:rsidR="00590853" w:rsidRPr="00AE0CB7" w:rsidRDefault="00590853" w:rsidP="00590853">
      <w:pPr>
        <w:rPr>
          <w:sz w:val="16"/>
        </w:rPr>
      </w:pPr>
      <w:r w:rsidRPr="00AE0CB7">
        <w:rPr>
          <w:sz w:val="16"/>
        </w:rPr>
        <w:t xml:space="preserve">Another </w:t>
      </w:r>
      <w:r w:rsidRPr="00AE0CB7">
        <w:rPr>
          <w:rStyle w:val="Emphasis"/>
          <w:highlight w:val="cyan"/>
        </w:rPr>
        <w:t>important aspect</w:t>
      </w:r>
      <w:r w:rsidRPr="00AE0CB7">
        <w:rPr>
          <w:rStyle w:val="StyleUnderline"/>
        </w:rPr>
        <w:t xml:space="preserve"> of the colonial project</w:t>
      </w:r>
      <w:r w:rsidRPr="00AE0CB7">
        <w:rPr>
          <w:sz w:val="16"/>
        </w:rPr>
        <w:t xml:space="preserve"> in Inuit Nunaat (and, in fact, in many other colonized regions), brilliantly explored in Demuth’s work, is the </w:t>
      </w:r>
      <w:proofErr w:type="spellStart"/>
      <w:r w:rsidRPr="00AE0CB7">
        <w:rPr>
          <w:rStyle w:val="StyleUnderline"/>
        </w:rPr>
        <w:t>remodelling</w:t>
      </w:r>
      <w:proofErr w:type="spellEnd"/>
      <w:r w:rsidRPr="00AE0CB7">
        <w:rPr>
          <w:rStyle w:val="StyleUnderline"/>
        </w:rPr>
        <w:t xml:space="preserve"> of the </w:t>
      </w:r>
      <w:r w:rsidRPr="00AE0CB7">
        <w:rPr>
          <w:rStyle w:val="Emphasis"/>
          <w:highlight w:val="cyan"/>
        </w:rPr>
        <w:t>relation between humanity and nature</w:t>
      </w:r>
      <w:r w:rsidRPr="00AE0CB7">
        <w:rPr>
          <w:rStyle w:val="StyleUnderline"/>
          <w:highlight w:val="cyan"/>
        </w:rPr>
        <w:t xml:space="preserve"> in colonized spaces</w:t>
      </w:r>
      <w:r w:rsidRPr="00AE0CB7">
        <w:rPr>
          <w:rStyle w:val="StyleUnderline"/>
        </w:rPr>
        <w:t xml:space="preserve">. Be it with land, the sea, sea ice or animals, </w:t>
      </w:r>
      <w:r w:rsidRPr="00AE0CB7">
        <w:rPr>
          <w:rStyle w:val="StyleUnderline"/>
          <w:highlight w:val="cyan"/>
        </w:rPr>
        <w:t>capitalism</w:t>
      </w:r>
      <w:r w:rsidRPr="00AE0CB7">
        <w:rPr>
          <w:rStyle w:val="StyleUnderline"/>
        </w:rPr>
        <w:t xml:space="preserve"> as a mode of production, </w:t>
      </w:r>
      <w:r w:rsidRPr="00AE0CB7">
        <w:rPr>
          <w:rStyle w:val="StyleUnderline"/>
          <w:highlight w:val="cyan"/>
        </w:rPr>
        <w:t>and neo-</w:t>
      </w:r>
      <w:proofErr w:type="spellStart"/>
      <w:r w:rsidRPr="00AE0CB7">
        <w:rPr>
          <w:rStyle w:val="StyleUnderline"/>
          <w:highlight w:val="cyan"/>
        </w:rPr>
        <w:t>extractivism</w:t>
      </w:r>
      <w:proofErr w:type="spellEnd"/>
      <w:r w:rsidRPr="00AE0CB7">
        <w:rPr>
          <w:rStyle w:val="StyleUnderline"/>
        </w:rPr>
        <w:t xml:space="preserve"> as a path of economic development under such system, </w:t>
      </w:r>
      <w:r w:rsidRPr="00AE0CB7">
        <w:rPr>
          <w:rStyle w:val="StyleUnderline"/>
          <w:highlight w:val="cyan"/>
        </w:rPr>
        <w:t>demand the construction of</w:t>
      </w:r>
      <w:r w:rsidRPr="00AE0CB7">
        <w:rPr>
          <w:rStyle w:val="StyleUnderline"/>
        </w:rPr>
        <w:t xml:space="preserve"> an </w:t>
      </w:r>
      <w:r w:rsidRPr="00AE0CB7">
        <w:rPr>
          <w:rStyle w:val="Emphasis"/>
        </w:rPr>
        <w:t xml:space="preserve">instrumental </w:t>
      </w:r>
      <w:r w:rsidRPr="00AE0CB7">
        <w:rPr>
          <w:rStyle w:val="Emphasis"/>
          <w:highlight w:val="cyan"/>
        </w:rPr>
        <w:t>relation</w:t>
      </w:r>
      <w:r w:rsidRPr="00AE0CB7">
        <w:rPr>
          <w:rStyle w:val="StyleUnderline"/>
          <w:highlight w:val="cyan"/>
        </w:rPr>
        <w:t xml:space="preserve"> to</w:t>
      </w:r>
      <w:r w:rsidRPr="00AE0CB7">
        <w:rPr>
          <w:rStyle w:val="StyleUnderline"/>
        </w:rPr>
        <w:t xml:space="preserve"> these non-human </w:t>
      </w:r>
      <w:r w:rsidRPr="00AE0CB7">
        <w:rPr>
          <w:rStyle w:val="Emphasis"/>
          <w:highlight w:val="cyan"/>
        </w:rPr>
        <w:lastRenderedPageBreak/>
        <w:t>elements of the environment</w:t>
      </w:r>
      <w:r w:rsidRPr="00AE0CB7">
        <w:rPr>
          <w:sz w:val="16"/>
        </w:rPr>
        <w:t xml:space="preserve">. This understanding </w:t>
      </w:r>
      <w:r w:rsidRPr="00AE0CB7">
        <w:rPr>
          <w:rStyle w:val="StyleUnderline"/>
        </w:rPr>
        <w:t xml:space="preserve">entails a relation between human and non-human nature developed </w:t>
      </w:r>
      <w:r w:rsidRPr="00AE0CB7">
        <w:rPr>
          <w:rStyle w:val="StyleUnderline"/>
          <w:highlight w:val="cyan"/>
        </w:rPr>
        <w:t xml:space="preserve">under the </w:t>
      </w:r>
      <w:r w:rsidRPr="00AE0CB7">
        <w:rPr>
          <w:rStyle w:val="Emphasis"/>
          <w:highlight w:val="cyan"/>
        </w:rPr>
        <w:t xml:space="preserve">mediation of value </w:t>
      </w:r>
      <w:r w:rsidRPr="00AE0CB7">
        <w:rPr>
          <w:rStyle w:val="Emphasis"/>
        </w:rPr>
        <w:t xml:space="preserve">and </w:t>
      </w:r>
      <w:proofErr w:type="spellStart"/>
      <w:r w:rsidRPr="00AE0CB7">
        <w:rPr>
          <w:rStyle w:val="Emphasis"/>
        </w:rPr>
        <w:t>valorisation</w:t>
      </w:r>
      <w:proofErr w:type="spellEnd"/>
      <w:r w:rsidRPr="00AE0CB7">
        <w:rPr>
          <w:sz w:val="16"/>
        </w:rPr>
        <w:t xml:space="preserve"> – the main </w:t>
      </w:r>
      <w:r w:rsidRPr="00AE0CB7">
        <w:rPr>
          <w:rStyle w:val="StyleUnderline"/>
          <w:highlight w:val="cyan"/>
        </w:rPr>
        <w:t>goals of capital accumulation</w:t>
      </w:r>
      <w:r w:rsidRPr="00AE0CB7">
        <w:rPr>
          <w:rStyle w:val="StyleUnderline"/>
        </w:rPr>
        <w:t xml:space="preserve"> and economic activity under capitalist relations of production</w:t>
      </w:r>
      <w:r w:rsidRPr="00AE0CB7">
        <w:rPr>
          <w:sz w:val="16"/>
        </w:rPr>
        <w:t xml:space="preserve">. This </w:t>
      </w:r>
      <w:r w:rsidRPr="00AE0CB7">
        <w:rPr>
          <w:rStyle w:val="StyleUnderline"/>
          <w:highlight w:val="cyan"/>
        </w:rPr>
        <w:t>forecloses</w:t>
      </w:r>
      <w:r w:rsidRPr="00AE0CB7">
        <w:rPr>
          <w:rStyle w:val="StyleUnderline"/>
        </w:rPr>
        <w:t xml:space="preserve"> a range of different social practices, </w:t>
      </w:r>
      <w:r w:rsidRPr="00AE0CB7">
        <w:rPr>
          <w:rStyle w:val="StyleUnderline"/>
          <w:highlight w:val="cyan"/>
        </w:rPr>
        <w:t>seen as something</w:t>
      </w:r>
      <w:r w:rsidRPr="00AE0CB7">
        <w:rPr>
          <w:rStyle w:val="StyleUnderline"/>
        </w:rPr>
        <w:t xml:space="preserve"> to be </w:t>
      </w:r>
      <w:proofErr w:type="spellStart"/>
      <w:r w:rsidRPr="00AE0CB7">
        <w:rPr>
          <w:rStyle w:val="StyleUnderline"/>
          <w:highlight w:val="cyan"/>
        </w:rPr>
        <w:t>moulded</w:t>
      </w:r>
      <w:proofErr w:type="spellEnd"/>
      <w:r w:rsidRPr="00AE0CB7">
        <w:rPr>
          <w:rStyle w:val="StyleUnderline"/>
          <w:highlight w:val="cyan"/>
        </w:rPr>
        <w:t xml:space="preserve"> under the</w:t>
      </w:r>
      <w:r w:rsidRPr="00AE0CB7">
        <w:rPr>
          <w:rStyle w:val="Emphasis"/>
          <w:highlight w:val="cyan"/>
        </w:rPr>
        <w:t xml:space="preserve"> logic and temporality of</w:t>
      </w:r>
      <w:r w:rsidRPr="00AE0CB7">
        <w:rPr>
          <w:rStyle w:val="StyleUnderline"/>
        </w:rPr>
        <w:t xml:space="preserve"> (capitalist) </w:t>
      </w:r>
      <w:r w:rsidRPr="00AE0CB7">
        <w:rPr>
          <w:rStyle w:val="Emphasis"/>
          <w:highlight w:val="cyan"/>
        </w:rPr>
        <w:t>economic practices</w:t>
      </w:r>
      <w:r w:rsidRPr="00AE0CB7">
        <w:rPr>
          <w:sz w:val="16"/>
        </w:rPr>
        <w:t xml:space="preserve">. While Demuth discusses how Beringian cultures in general did not have stark distinctions between humanity and non-humanity, </w:t>
      </w:r>
      <w:proofErr w:type="spellStart"/>
      <w:r w:rsidRPr="00AE0CB7">
        <w:rPr>
          <w:sz w:val="16"/>
        </w:rPr>
        <w:t>Shadian</w:t>
      </w:r>
      <w:proofErr w:type="spellEnd"/>
      <w:r w:rsidRPr="00AE0CB7">
        <w:rPr>
          <w:sz w:val="16"/>
        </w:rPr>
        <w:t xml:space="preserve">, on the other hand, highlights how such relations, among the Inuit are expressed through the concept of </w:t>
      </w:r>
      <w:proofErr w:type="spellStart"/>
      <w:r w:rsidRPr="00AE0CB7">
        <w:rPr>
          <w:sz w:val="16"/>
        </w:rPr>
        <w:t>inua</w:t>
      </w:r>
      <w:proofErr w:type="spellEnd"/>
      <w:r w:rsidRPr="00AE0CB7">
        <w:rPr>
          <w:sz w:val="16"/>
        </w:rPr>
        <w:t xml:space="preserve">. Rather than seeing man as a separate of and dominating nature, </w:t>
      </w:r>
      <w:r w:rsidRPr="00AE0CB7">
        <w:rPr>
          <w:rStyle w:val="StyleUnderline"/>
          <w:highlight w:val="cyan"/>
        </w:rPr>
        <w:t>Inuit populations understood themselves</w:t>
      </w:r>
      <w:r w:rsidRPr="00AE0CB7">
        <w:rPr>
          <w:rStyle w:val="StyleUnderline"/>
        </w:rPr>
        <w:t xml:space="preserve"> not only </w:t>
      </w:r>
      <w:r w:rsidRPr="00AE0CB7">
        <w:rPr>
          <w:rStyle w:val="StyleUnderline"/>
          <w:highlight w:val="cyan"/>
        </w:rPr>
        <w:t xml:space="preserve">as </w:t>
      </w:r>
      <w:r w:rsidRPr="00AE0CB7">
        <w:rPr>
          <w:rStyle w:val="Emphasis"/>
          <w:highlight w:val="cyan"/>
        </w:rPr>
        <w:t>part of nature</w:t>
      </w:r>
      <w:r w:rsidRPr="00AE0CB7">
        <w:rPr>
          <w:rStyle w:val="StyleUnderline"/>
        </w:rPr>
        <w:t xml:space="preserve">, but also as being </w:t>
      </w:r>
      <w:r w:rsidRPr="00AE0CB7">
        <w:rPr>
          <w:rStyle w:val="Emphasis"/>
          <w:highlight w:val="cyan"/>
        </w:rPr>
        <w:t>stewards of the non-human nature</w:t>
      </w:r>
      <w:r w:rsidRPr="00AE0CB7">
        <w:rPr>
          <w:sz w:val="16"/>
        </w:rPr>
        <w:t xml:space="preserve"> and of their homelands and home-environments.</w:t>
      </w:r>
    </w:p>
    <w:p w14:paraId="2C683E6B" w14:textId="77777777" w:rsidR="00590853" w:rsidRPr="00AE0CB7" w:rsidRDefault="00590853" w:rsidP="00590853">
      <w:pPr>
        <w:pStyle w:val="Heading4"/>
        <w:rPr>
          <w:rFonts w:cs="Calibri"/>
        </w:rPr>
      </w:pPr>
      <w:r w:rsidRPr="00AE0CB7">
        <w:rPr>
          <w:rFonts w:cs="Calibri"/>
        </w:rPr>
        <w:t xml:space="preserve">Capitalism is </w:t>
      </w:r>
      <w:r w:rsidRPr="00AE0CB7">
        <w:rPr>
          <w:rFonts w:cs="Calibri"/>
          <w:u w:val="single"/>
        </w:rPr>
        <w:t>unsustainable</w:t>
      </w:r>
      <w:r w:rsidRPr="00AE0CB7">
        <w:rPr>
          <w:rFonts w:cs="Calibri"/>
        </w:rPr>
        <w:t xml:space="preserve"> AND guarantees </w:t>
      </w:r>
      <w:r w:rsidRPr="00AE0CB7">
        <w:rPr>
          <w:rFonts w:cs="Calibri"/>
          <w:u w:val="single"/>
        </w:rPr>
        <w:t>extinction</w:t>
      </w:r>
      <w:r w:rsidRPr="00AE0CB7">
        <w:rPr>
          <w:rFonts w:cs="Calibri"/>
          <w:b w:val="0"/>
          <w:bCs/>
        </w:rPr>
        <w:t>---</w:t>
      </w:r>
      <w:r w:rsidRPr="00AE0CB7">
        <w:rPr>
          <w:rFonts w:cs="Calibri"/>
          <w:b w:val="0"/>
          <w:bCs/>
          <w:u w:val="single"/>
        </w:rPr>
        <w:t>environmental crisis</w:t>
      </w:r>
      <w:r w:rsidRPr="00AE0CB7">
        <w:rPr>
          <w:rFonts w:cs="Calibri"/>
          <w:b w:val="0"/>
          <w:bCs/>
        </w:rPr>
        <w:t xml:space="preserve">, </w:t>
      </w:r>
      <w:r w:rsidRPr="00AE0CB7">
        <w:rPr>
          <w:rFonts w:cs="Calibri"/>
          <w:b w:val="0"/>
          <w:bCs/>
          <w:u w:val="single"/>
        </w:rPr>
        <w:t>weaponized innovation</w:t>
      </w:r>
      <w:r w:rsidRPr="00AE0CB7">
        <w:rPr>
          <w:rFonts w:cs="Calibri"/>
          <w:b w:val="0"/>
          <w:bCs/>
        </w:rPr>
        <w:t xml:space="preserve">, </w:t>
      </w:r>
      <w:r w:rsidRPr="00AE0CB7">
        <w:rPr>
          <w:rFonts w:cs="Calibri"/>
          <w:b w:val="0"/>
          <w:bCs/>
          <w:u w:val="single"/>
        </w:rPr>
        <w:t>pandemics</w:t>
      </w:r>
      <w:r w:rsidRPr="00AE0CB7">
        <w:rPr>
          <w:rFonts w:cs="Calibri"/>
          <w:b w:val="0"/>
          <w:bCs/>
        </w:rPr>
        <w:t xml:space="preserve">, and </w:t>
      </w:r>
      <w:r w:rsidRPr="00AE0CB7">
        <w:rPr>
          <w:rFonts w:cs="Calibri"/>
          <w:b w:val="0"/>
          <w:bCs/>
          <w:u w:val="single"/>
        </w:rPr>
        <w:t>agricultural collapse</w:t>
      </w:r>
      <w:r w:rsidRPr="00AE0CB7">
        <w:rPr>
          <w:rFonts w:cs="Calibri"/>
          <w:b w:val="0"/>
          <w:bCs/>
        </w:rPr>
        <w:t>.</w:t>
      </w:r>
    </w:p>
    <w:p w14:paraId="362F4D70" w14:textId="77777777" w:rsidR="00590853" w:rsidRPr="00AE0CB7" w:rsidRDefault="00590853" w:rsidP="00590853">
      <w:r w:rsidRPr="00AE0CB7">
        <w:rPr>
          <w:rStyle w:val="Style13ptBold"/>
        </w:rPr>
        <w:t>Kolar ’24</w:t>
      </w:r>
      <w:r w:rsidRPr="00AE0CB7">
        <w:t xml:space="preserve"> [Tobias; March 10; University of Vienna; “The man-made roots of cumulative existential threats to the Global Society, a systemic approach to macro-history and societal studies,” Vienna, AT, https://www.researchgate.net/publication/379075002_The_man-made_roots_of_cumulative_existential_threats_to_the_Global_Society_a_systemic_approach_to_macro-history_and_societal_studies]</w:t>
      </w:r>
    </w:p>
    <w:p w14:paraId="4FBA8EDD" w14:textId="77777777" w:rsidR="00590853" w:rsidRPr="00AE0CB7" w:rsidRDefault="00590853" w:rsidP="00590853">
      <w:pPr>
        <w:rPr>
          <w:sz w:val="16"/>
        </w:rPr>
      </w:pPr>
      <w:r w:rsidRPr="00AE0CB7">
        <w:rPr>
          <w:sz w:val="16"/>
        </w:rPr>
        <w:t>Beginning in the 1920s in the United States22 and further intensifying in the post-war period</w:t>
      </w:r>
      <w:proofErr w:type="gramStart"/>
      <w:r w:rsidRPr="00AE0CB7">
        <w:rPr>
          <w:sz w:val="16"/>
        </w:rPr>
        <w:t>23 ,</w:t>
      </w:r>
      <w:proofErr w:type="gramEnd"/>
      <w:r w:rsidRPr="00AE0CB7">
        <w:rPr>
          <w:sz w:val="16"/>
        </w:rPr>
        <w:t xml:space="preserve"> a development fortunate for the industrial stakeholders – state and business – emerged (which was not coincidentally supported by them): consumerism. </w:t>
      </w:r>
      <w:r w:rsidRPr="00AE0CB7">
        <w:rPr>
          <w:rStyle w:val="Emphasis"/>
        </w:rPr>
        <w:t>Consumerism</w:t>
      </w:r>
      <w:r w:rsidRPr="00AE0CB7">
        <w:rPr>
          <w:rStyle w:val="StyleUnderline"/>
        </w:rPr>
        <w:t xml:space="preserve"> means that the </w:t>
      </w:r>
      <w:r w:rsidRPr="00AE0CB7">
        <w:rPr>
          <w:rStyle w:val="Boxes"/>
          <w:highlight w:val="cyan"/>
        </w:rPr>
        <w:t>economic order</w:t>
      </w:r>
      <w:r w:rsidRPr="00AE0CB7">
        <w:rPr>
          <w:rStyle w:val="StyleUnderline"/>
        </w:rPr>
        <w:t xml:space="preserve"> is</w:t>
      </w:r>
      <w:r w:rsidRPr="00AE0CB7">
        <w:rPr>
          <w:sz w:val="16"/>
        </w:rPr>
        <w:t xml:space="preserve"> implicitly </w:t>
      </w:r>
      <w:r w:rsidRPr="00AE0CB7">
        <w:rPr>
          <w:rStyle w:val="Emphasis"/>
          <w:highlight w:val="cyan"/>
        </w:rPr>
        <w:t>designed</w:t>
      </w:r>
      <w:r w:rsidRPr="00AE0CB7">
        <w:rPr>
          <w:rStyle w:val="StyleUnderline"/>
          <w:highlight w:val="cyan"/>
        </w:rPr>
        <w:t xml:space="preserve"> so</w:t>
      </w:r>
      <w:r w:rsidRPr="00AE0CB7">
        <w:rPr>
          <w:rStyle w:val="StyleUnderline"/>
        </w:rPr>
        <w:t xml:space="preserve"> that the </w:t>
      </w:r>
      <w:r w:rsidRPr="00AE0CB7">
        <w:rPr>
          <w:rStyle w:val="Emphasis"/>
          <w:highlight w:val="cyan"/>
        </w:rPr>
        <w:t>demand</w:t>
      </w:r>
      <w:r w:rsidRPr="00AE0CB7">
        <w:rPr>
          <w:rStyle w:val="StyleUnderline"/>
          <w:highlight w:val="cyan"/>
        </w:rPr>
        <w:t xml:space="preserve"> for</w:t>
      </w:r>
      <w:r w:rsidRPr="00AE0CB7">
        <w:rPr>
          <w:sz w:val="16"/>
        </w:rPr>
        <w:t xml:space="preserve"> </w:t>
      </w:r>
      <w:r w:rsidRPr="00AE0CB7">
        <w:rPr>
          <w:rStyle w:val="Emphasis"/>
        </w:rPr>
        <w:t xml:space="preserve">industrial </w:t>
      </w:r>
      <w:r w:rsidRPr="00AE0CB7">
        <w:rPr>
          <w:rStyle w:val="Emphasis"/>
          <w:highlight w:val="cyan"/>
        </w:rPr>
        <w:t>goods</w:t>
      </w:r>
      <w:r w:rsidRPr="00AE0CB7">
        <w:rPr>
          <w:rStyle w:val="StyleUnderline"/>
          <w:highlight w:val="cyan"/>
        </w:rPr>
        <w:t xml:space="preserve"> is </w:t>
      </w:r>
      <w:r w:rsidRPr="00AE0CB7">
        <w:rPr>
          <w:rStyle w:val="Emphasis"/>
          <w:highlight w:val="cyan"/>
        </w:rPr>
        <w:t>never satisfied</w:t>
      </w:r>
      <w:r w:rsidRPr="00AE0CB7">
        <w:rPr>
          <w:rStyle w:val="StyleUnderline"/>
        </w:rPr>
        <w:t>, deliberately fueling the emergence of new desires to secure the existence of markets</w:t>
      </w:r>
      <w:r w:rsidRPr="00AE0CB7">
        <w:rPr>
          <w:sz w:val="16"/>
        </w:rPr>
        <w:t xml:space="preserve"> for the industry. </w:t>
      </w:r>
      <w:r w:rsidRPr="00AE0CB7">
        <w:rPr>
          <w:rStyle w:val="Boxes"/>
        </w:rPr>
        <w:t>Without markets</w:t>
      </w:r>
      <w:r w:rsidRPr="00AE0CB7">
        <w:rPr>
          <w:rStyle w:val="StyleUnderline"/>
        </w:rPr>
        <w:t xml:space="preserve">, the </w:t>
      </w:r>
      <w:r w:rsidRPr="00AE0CB7">
        <w:rPr>
          <w:rStyle w:val="Boxes"/>
        </w:rPr>
        <w:t>industrial elite</w:t>
      </w:r>
      <w:r w:rsidRPr="00AE0CB7">
        <w:rPr>
          <w:rStyle w:val="StyleUnderline"/>
        </w:rPr>
        <w:t xml:space="preserve"> would </w:t>
      </w:r>
      <w:r w:rsidRPr="00AE0CB7">
        <w:rPr>
          <w:rStyle w:val="Boxes"/>
        </w:rPr>
        <w:t>lose capital</w:t>
      </w:r>
      <w:r w:rsidRPr="00AE0CB7">
        <w:rPr>
          <w:rStyle w:val="StyleUnderline"/>
        </w:rPr>
        <w:t xml:space="preserve">, and the respective </w:t>
      </w:r>
      <w:r w:rsidRPr="00AE0CB7">
        <w:rPr>
          <w:rStyle w:val="Boxes"/>
        </w:rPr>
        <w:t>industrial states</w:t>
      </w:r>
      <w:r w:rsidRPr="00AE0CB7">
        <w:rPr>
          <w:rStyle w:val="StyleUnderline"/>
        </w:rPr>
        <w:t xml:space="preserve"> would lose </w:t>
      </w:r>
      <w:r w:rsidRPr="00AE0CB7">
        <w:rPr>
          <w:rStyle w:val="Boxes"/>
        </w:rPr>
        <w:t>tax revenue</w:t>
      </w:r>
      <w:r w:rsidRPr="00AE0CB7">
        <w:rPr>
          <w:rStyle w:val="StyleUnderline"/>
        </w:rPr>
        <w:t xml:space="preserve"> and </w:t>
      </w:r>
      <w:r w:rsidRPr="00AE0CB7">
        <w:rPr>
          <w:rStyle w:val="Boxes"/>
        </w:rPr>
        <w:t>resources</w:t>
      </w:r>
      <w:r w:rsidRPr="00AE0CB7">
        <w:rPr>
          <w:rStyle w:val="StyleUnderline"/>
        </w:rPr>
        <w:t xml:space="preserve"> in the power struggle with other states</w:t>
      </w:r>
      <w:r w:rsidRPr="00AE0CB7">
        <w:rPr>
          <w:sz w:val="16"/>
        </w:rPr>
        <w:t xml:space="preserve"> (see II.).</w:t>
      </w:r>
    </w:p>
    <w:p w14:paraId="43079192" w14:textId="77777777" w:rsidR="00590853" w:rsidRPr="00AE0CB7" w:rsidRDefault="00590853" w:rsidP="00590853">
      <w:pPr>
        <w:rPr>
          <w:sz w:val="16"/>
        </w:rPr>
      </w:pPr>
      <w:r w:rsidRPr="00AE0CB7">
        <w:rPr>
          <w:sz w:val="16"/>
        </w:rPr>
        <w:t xml:space="preserve">Thus, we observe that </w:t>
      </w:r>
      <w:r w:rsidRPr="00AE0CB7">
        <w:rPr>
          <w:rStyle w:val="StyleUnderline"/>
        </w:rPr>
        <w:t xml:space="preserve">this </w:t>
      </w:r>
      <w:r w:rsidRPr="00AE0CB7">
        <w:rPr>
          <w:rStyle w:val="Boxes"/>
        </w:rPr>
        <w:t>development</w:t>
      </w:r>
      <w:r w:rsidRPr="00AE0CB7">
        <w:rPr>
          <w:rStyle w:val="StyleUnderline"/>
        </w:rPr>
        <w:t xml:space="preserve"> has engendered a compulsion for </w:t>
      </w:r>
      <w:r w:rsidRPr="00AE0CB7">
        <w:rPr>
          <w:rStyle w:val="Boxes"/>
          <w:highlight w:val="cyan"/>
        </w:rPr>
        <w:t>growth</w:t>
      </w:r>
      <w:r w:rsidRPr="00AE0CB7">
        <w:rPr>
          <w:rStyle w:val="StyleUnderline"/>
        </w:rPr>
        <w:t xml:space="preserve">: growth in </w:t>
      </w:r>
      <w:r w:rsidRPr="00AE0CB7">
        <w:rPr>
          <w:rStyle w:val="Boxes"/>
        </w:rPr>
        <w:t>corporate profits</w:t>
      </w:r>
      <w:r w:rsidRPr="00AE0CB7">
        <w:rPr>
          <w:rStyle w:val="StyleUnderline"/>
        </w:rPr>
        <w:t xml:space="preserve"> and </w:t>
      </w:r>
      <w:proofErr w:type="gramStart"/>
      <w:r w:rsidRPr="00AE0CB7">
        <w:rPr>
          <w:rStyle w:val="StyleUnderline"/>
        </w:rPr>
        <w:t>in order to</w:t>
      </w:r>
      <w:proofErr w:type="gramEnd"/>
      <w:r w:rsidRPr="00AE0CB7">
        <w:rPr>
          <w:rStyle w:val="StyleUnderline"/>
        </w:rPr>
        <w:t xml:space="preserve"> </w:t>
      </w:r>
      <w:r w:rsidRPr="00AE0CB7">
        <w:rPr>
          <w:rStyle w:val="Boxes"/>
        </w:rPr>
        <w:t>sustain</w:t>
      </w:r>
      <w:r w:rsidRPr="00AE0CB7">
        <w:rPr>
          <w:rStyle w:val="StyleUnderline"/>
        </w:rPr>
        <w:t xml:space="preserve"> these:</w:t>
      </w:r>
      <w:r w:rsidRPr="00AE0CB7">
        <w:rPr>
          <w:rStyle w:val="AAAUNDERLINEKEYBOARD"/>
        </w:rPr>
        <w:t xml:space="preserve"> demand for market growth. These compulsions for growth</w:t>
      </w:r>
      <w:r w:rsidRPr="00AE0CB7">
        <w:rPr>
          <w:sz w:val="16"/>
        </w:rPr>
        <w:t xml:space="preserve">, in turn, </w:t>
      </w:r>
      <w:r w:rsidRPr="00AE0CB7">
        <w:rPr>
          <w:rStyle w:val="StyleUnderline"/>
        </w:rPr>
        <w:t xml:space="preserve">create </w:t>
      </w:r>
      <w:r w:rsidRPr="00AE0CB7">
        <w:rPr>
          <w:rStyle w:val="AAAUNDERLINEKEYBOARD"/>
        </w:rPr>
        <w:t>dynamics</w:t>
      </w:r>
      <w:r w:rsidRPr="00AE0CB7">
        <w:rPr>
          <w:rStyle w:val="StyleUnderline"/>
        </w:rPr>
        <w:t xml:space="preserve"> that can </w:t>
      </w:r>
      <w:r w:rsidRPr="00AE0CB7">
        <w:rPr>
          <w:rStyle w:val="StyleUnderline"/>
          <w:highlight w:val="cyan"/>
        </w:rPr>
        <w:t>pose</w:t>
      </w:r>
      <w:r w:rsidRPr="00AE0CB7">
        <w:rPr>
          <w:rStyle w:val="StyleUnderline"/>
        </w:rPr>
        <w:t xml:space="preserve"> </w:t>
      </w:r>
      <w:r w:rsidRPr="00AE0CB7">
        <w:rPr>
          <w:rStyle w:val="Emphasis"/>
        </w:rPr>
        <w:t>existential threats</w:t>
      </w:r>
      <w:r w:rsidRPr="00AE0CB7">
        <w:rPr>
          <w:sz w:val="16"/>
        </w:rPr>
        <w:t xml:space="preserve"> to a global society. On the one hand, </w:t>
      </w:r>
      <w:r w:rsidRPr="00AE0CB7">
        <w:rPr>
          <w:rStyle w:val="StyleUnderline"/>
        </w:rPr>
        <w:t xml:space="preserve">an existential threat emanates from the externalities of </w:t>
      </w:r>
      <w:r w:rsidRPr="00AE0CB7">
        <w:rPr>
          <w:rStyle w:val="Boxes"/>
        </w:rPr>
        <w:t>urban-industrial society</w:t>
      </w:r>
      <w:r w:rsidRPr="00AE0CB7">
        <w:rPr>
          <w:rStyle w:val="StyleUnderline"/>
        </w:rPr>
        <w:t xml:space="preserve"> and its growth compulsions, which I refer to as </w:t>
      </w:r>
      <w:r w:rsidRPr="00AE0CB7">
        <w:rPr>
          <w:rStyle w:val="StyleUnderline"/>
          <w:highlight w:val="cyan"/>
        </w:rPr>
        <w:t xml:space="preserve">the </w:t>
      </w:r>
      <w:r w:rsidRPr="00AE0CB7">
        <w:rPr>
          <w:rStyle w:val="Emphasis"/>
          <w:highlight w:val="cyan"/>
        </w:rPr>
        <w:t>3-fold crisis</w:t>
      </w:r>
      <w:r w:rsidRPr="00AE0CB7">
        <w:rPr>
          <w:sz w:val="16"/>
        </w:rPr>
        <w:t xml:space="preserve"> of </w:t>
      </w:r>
      <w:r w:rsidRPr="00AE0CB7">
        <w:rPr>
          <w:rStyle w:val="AAAUNDERLINEKEYBOARD"/>
        </w:rPr>
        <w:t>nature</w:t>
      </w:r>
      <w:r w:rsidRPr="00AE0CB7">
        <w:rPr>
          <w:rStyle w:val="StyleUnderline"/>
        </w:rPr>
        <w:t xml:space="preserve">: the </w:t>
      </w:r>
      <w:r w:rsidRPr="00AE0CB7">
        <w:rPr>
          <w:rStyle w:val="Emphasis"/>
          <w:highlight w:val="cyan"/>
        </w:rPr>
        <w:t>climate crisis</w:t>
      </w:r>
      <w:r w:rsidRPr="00AE0CB7">
        <w:rPr>
          <w:rStyle w:val="StyleUnderline"/>
        </w:rPr>
        <w:t xml:space="preserve">, the </w:t>
      </w:r>
      <w:r w:rsidRPr="00AE0CB7">
        <w:rPr>
          <w:rStyle w:val="Emphasis"/>
          <w:highlight w:val="cyan"/>
        </w:rPr>
        <w:t>sixth mass extinction</w:t>
      </w:r>
      <w:r w:rsidRPr="00AE0CB7">
        <w:rPr>
          <w:rStyle w:val="StyleUnderline"/>
          <w:highlight w:val="cyan"/>
        </w:rPr>
        <w:t xml:space="preserve">, and </w:t>
      </w:r>
      <w:r w:rsidRPr="00AE0CB7">
        <w:rPr>
          <w:rStyle w:val="Emphasis"/>
          <w:highlight w:val="cyan"/>
        </w:rPr>
        <w:t>pollution</w:t>
      </w:r>
      <w:r w:rsidRPr="00AE0CB7">
        <w:rPr>
          <w:rStyle w:val="StyleUnderline"/>
        </w:rPr>
        <w:t xml:space="preserve"> of the </w:t>
      </w:r>
      <w:r w:rsidRPr="00AE0CB7">
        <w:rPr>
          <w:rStyle w:val="Emphasis"/>
        </w:rPr>
        <w:t>eco-social sphere</w:t>
      </w:r>
      <w:r w:rsidRPr="00AE0CB7">
        <w:rPr>
          <w:sz w:val="16"/>
        </w:rPr>
        <w:t>. On the other hand, there is the danger of the disappearance of markets and the resulting rampant unemployment, which, in the case of urbanized communities, can lead to chaos in the form of rising crime, drug epidemics, and the loss of public order. The only ways to prevent the latter is the continuous maintenance of growing markets through consumerism and initiative industrialization in other countries or, in the event of their disappearance, massive state control to employ people and prevent the collapse of public order.</w:t>
      </w:r>
    </w:p>
    <w:p w14:paraId="14686D5A" w14:textId="77777777" w:rsidR="00590853" w:rsidRPr="00AE0CB7" w:rsidRDefault="00590853" w:rsidP="00590853">
      <w:pPr>
        <w:rPr>
          <w:sz w:val="16"/>
        </w:rPr>
      </w:pPr>
      <w:r w:rsidRPr="00AE0CB7">
        <w:rPr>
          <w:sz w:val="16"/>
        </w:rPr>
        <w:t xml:space="preserve">Let's look at </w:t>
      </w:r>
      <w:r w:rsidRPr="00AE0CB7">
        <w:rPr>
          <w:rStyle w:val="StyleUnderline"/>
        </w:rPr>
        <w:t xml:space="preserve">the </w:t>
      </w:r>
      <w:r w:rsidRPr="00AE0CB7">
        <w:rPr>
          <w:rStyle w:val="Boxes"/>
        </w:rPr>
        <w:t>first existential threat</w:t>
      </w:r>
      <w:r w:rsidRPr="00AE0CB7">
        <w:rPr>
          <w:rStyle w:val="StyleUnderline"/>
        </w:rPr>
        <w:t xml:space="preserve"> from industrialization – the 3-fold crisis of nature</w:t>
      </w:r>
      <w:r w:rsidRPr="00AE0CB7">
        <w:rPr>
          <w:rStyle w:val="AAAUNDERLINEKEYBOARD"/>
        </w:rPr>
        <w:t>. To</w:t>
      </w:r>
      <w:r w:rsidRPr="00AE0CB7">
        <w:rPr>
          <w:rStyle w:val="StyleUnderline"/>
        </w:rPr>
        <w:t xml:space="preserve"> meet the growth compulsion of its most influential stakeholders,</w:t>
      </w:r>
      <w:r w:rsidRPr="00AE0CB7">
        <w:rPr>
          <w:sz w:val="16"/>
        </w:rPr>
        <w:t xml:space="preserve"> the urban-industrial global </w:t>
      </w:r>
      <w:r w:rsidRPr="00AE0CB7">
        <w:rPr>
          <w:rStyle w:val="StyleUnderline"/>
          <w:highlight w:val="cyan"/>
        </w:rPr>
        <w:t xml:space="preserve">society </w:t>
      </w:r>
      <w:r w:rsidRPr="00AE0CB7">
        <w:rPr>
          <w:rStyle w:val="Boxes"/>
          <w:highlight w:val="cyan"/>
        </w:rPr>
        <w:t>requires</w:t>
      </w:r>
      <w:r w:rsidRPr="00AE0CB7">
        <w:rPr>
          <w:rStyle w:val="StyleUnderline"/>
          <w:highlight w:val="cyan"/>
        </w:rPr>
        <w:t xml:space="preserve"> </w:t>
      </w:r>
      <w:r w:rsidRPr="00AE0CB7">
        <w:rPr>
          <w:rStyle w:val="Boxes"/>
          <w:highlight w:val="cyan"/>
        </w:rPr>
        <w:t>continuous</w:t>
      </w:r>
      <w:r w:rsidRPr="00AE0CB7">
        <w:rPr>
          <w:rStyle w:val="Boxes"/>
        </w:rPr>
        <w:t xml:space="preserve"> market</w:t>
      </w:r>
      <w:r w:rsidRPr="00AE0CB7">
        <w:rPr>
          <w:rStyle w:val="StyleUnderline"/>
        </w:rPr>
        <w:t xml:space="preserve"> and </w:t>
      </w:r>
      <w:r w:rsidRPr="00AE0CB7">
        <w:rPr>
          <w:rStyle w:val="StyleUnderline"/>
          <w:highlight w:val="cyan"/>
        </w:rPr>
        <w:t>productivity</w:t>
      </w:r>
      <w:r w:rsidRPr="00AE0CB7">
        <w:rPr>
          <w:rStyle w:val="StyleUnderline"/>
        </w:rPr>
        <w:t xml:space="preserve"> growth</w:t>
      </w:r>
      <w:r w:rsidRPr="00AE0CB7">
        <w:rPr>
          <w:rStyle w:val="AAAUNDERLINEKEYBOARD"/>
        </w:rPr>
        <w:t xml:space="preserve">. </w:t>
      </w:r>
      <w:r w:rsidRPr="00AE0CB7">
        <w:rPr>
          <w:rStyle w:val="AAAUNDERLINEKEYBOARD"/>
          <w:highlight w:val="cyan"/>
        </w:rPr>
        <w:t>The</w:t>
      </w:r>
      <w:r w:rsidRPr="00AE0CB7">
        <w:rPr>
          <w:rStyle w:val="StyleUnderline"/>
        </w:rPr>
        <w:t xml:space="preserve"> fundamental </w:t>
      </w:r>
      <w:r w:rsidRPr="00AE0CB7">
        <w:rPr>
          <w:rStyle w:val="StyleUnderline"/>
          <w:highlight w:val="cyan"/>
        </w:rPr>
        <w:t xml:space="preserve">problem is the </w:t>
      </w:r>
      <w:r w:rsidRPr="00AE0CB7">
        <w:rPr>
          <w:rStyle w:val="Boxes"/>
          <w:highlight w:val="cyan"/>
        </w:rPr>
        <w:t>finiteness</w:t>
      </w:r>
      <w:r w:rsidRPr="00AE0CB7">
        <w:rPr>
          <w:rStyle w:val="StyleUnderline"/>
          <w:highlight w:val="cyan"/>
        </w:rPr>
        <w:t xml:space="preserve"> of</w:t>
      </w:r>
      <w:r w:rsidRPr="00AE0CB7">
        <w:rPr>
          <w:rStyle w:val="StyleUnderline"/>
        </w:rPr>
        <w:t xml:space="preserve"> </w:t>
      </w:r>
      <w:r w:rsidRPr="00AE0CB7">
        <w:rPr>
          <w:rStyle w:val="Boxes"/>
        </w:rPr>
        <w:t xml:space="preserve">physical raw </w:t>
      </w:r>
      <w:r w:rsidRPr="00AE0CB7">
        <w:rPr>
          <w:rStyle w:val="Boxes"/>
          <w:highlight w:val="cyan"/>
        </w:rPr>
        <w:t>materials</w:t>
      </w:r>
      <w:r w:rsidRPr="00AE0CB7">
        <w:rPr>
          <w:rStyle w:val="StyleUnderline"/>
        </w:rPr>
        <w:t xml:space="preserve">, which every </w:t>
      </w:r>
      <w:r w:rsidRPr="00AE0CB7">
        <w:rPr>
          <w:rStyle w:val="Boxes"/>
        </w:rPr>
        <w:t>industrial production</w:t>
      </w:r>
      <w:r w:rsidRPr="00AE0CB7">
        <w:rPr>
          <w:rStyle w:val="StyleUnderline"/>
        </w:rPr>
        <w:t xml:space="preserve"> increasingly </w:t>
      </w:r>
      <w:r w:rsidRPr="00AE0CB7">
        <w:rPr>
          <w:rStyle w:val="Boxes"/>
        </w:rPr>
        <w:t>requires</w:t>
      </w:r>
      <w:r w:rsidRPr="00AE0CB7">
        <w:rPr>
          <w:sz w:val="16"/>
        </w:rPr>
        <w:t xml:space="preserve">. As Andrew McAfee argues in his work “More from Less”, </w:t>
      </w:r>
      <w:r w:rsidRPr="00AE0CB7">
        <w:rPr>
          <w:rStyle w:val="Boxes"/>
          <w:highlight w:val="cyan"/>
        </w:rPr>
        <w:t>new tech</w:t>
      </w:r>
      <w:r w:rsidRPr="00AE0CB7">
        <w:rPr>
          <w:rStyle w:val="StyleUnderline"/>
        </w:rPr>
        <w:t xml:space="preserve">nologies </w:t>
      </w:r>
      <w:r w:rsidRPr="00AE0CB7">
        <w:rPr>
          <w:rStyle w:val="StyleUnderline"/>
          <w:highlight w:val="cyan"/>
        </w:rPr>
        <w:t xml:space="preserve">can produce the </w:t>
      </w:r>
      <w:r w:rsidRPr="00AE0CB7">
        <w:rPr>
          <w:rStyle w:val="Boxes"/>
          <w:highlight w:val="cyan"/>
        </w:rPr>
        <w:t>same</w:t>
      </w:r>
      <w:r w:rsidRPr="00AE0CB7">
        <w:rPr>
          <w:rStyle w:val="StyleUnderline"/>
        </w:rPr>
        <w:t xml:space="preserve"> </w:t>
      </w:r>
      <w:r w:rsidRPr="00AE0CB7">
        <w:rPr>
          <w:rStyle w:val="StyleUnderline"/>
        </w:rPr>
        <w:lastRenderedPageBreak/>
        <w:t xml:space="preserve">industrial </w:t>
      </w:r>
      <w:r w:rsidRPr="00AE0CB7">
        <w:rPr>
          <w:rStyle w:val="Boxes"/>
          <w:highlight w:val="cyan"/>
        </w:rPr>
        <w:t>output</w:t>
      </w:r>
      <w:r w:rsidRPr="00AE0CB7">
        <w:rPr>
          <w:rStyle w:val="StyleUnderline"/>
          <w:highlight w:val="cyan"/>
        </w:rPr>
        <w:t xml:space="preserve"> with </w:t>
      </w:r>
      <w:r w:rsidRPr="00AE0CB7">
        <w:rPr>
          <w:rStyle w:val="Boxes"/>
          <w:highlight w:val="cyan"/>
        </w:rPr>
        <w:t>decreasing inputs</w:t>
      </w:r>
      <w:r w:rsidRPr="00AE0CB7">
        <w:rPr>
          <w:sz w:val="16"/>
        </w:rPr>
        <w:t xml:space="preserve"> (e.g. productivity gains). While fundamentally true, </w:t>
      </w:r>
      <w:r w:rsidRPr="00AE0CB7">
        <w:rPr>
          <w:rStyle w:val="StyleUnderline"/>
        </w:rPr>
        <w:t>it has been</w:t>
      </w:r>
      <w:r w:rsidRPr="00AE0CB7">
        <w:rPr>
          <w:sz w:val="16"/>
        </w:rPr>
        <w:t xml:space="preserve"> extensively </w:t>
      </w:r>
      <w:r w:rsidRPr="00AE0CB7">
        <w:rPr>
          <w:rStyle w:val="StyleUnderline"/>
        </w:rPr>
        <w:t>demonstrated</w:t>
      </w:r>
      <w:r w:rsidRPr="00AE0CB7">
        <w:rPr>
          <w:sz w:val="16"/>
        </w:rPr>
        <w:t xml:space="preserve">24 </w:t>
      </w:r>
      <w:r w:rsidRPr="00AE0CB7">
        <w:rPr>
          <w:rStyle w:val="StyleUnderline"/>
        </w:rPr>
        <w:t xml:space="preserve">that </w:t>
      </w:r>
      <w:r w:rsidRPr="00AE0CB7">
        <w:rPr>
          <w:rStyle w:val="StyleUnderline"/>
          <w:highlight w:val="cyan"/>
        </w:rPr>
        <w:t>there is a</w:t>
      </w:r>
      <w:r w:rsidRPr="00AE0CB7">
        <w:rPr>
          <w:rStyle w:val="StyleUnderline"/>
        </w:rPr>
        <w:t xml:space="preserve"> potential </w:t>
      </w:r>
      <w:r w:rsidRPr="00AE0CB7">
        <w:rPr>
          <w:rStyle w:val="Emphasis"/>
          <w:highlight w:val="cyan"/>
        </w:rPr>
        <w:t>unlimited hunger</w:t>
      </w:r>
      <w:r w:rsidRPr="00AE0CB7">
        <w:rPr>
          <w:rStyle w:val="StyleUnderline"/>
          <w:highlight w:val="cyan"/>
        </w:rPr>
        <w:t xml:space="preserve"> for</w:t>
      </w:r>
      <w:r w:rsidRPr="00AE0CB7">
        <w:rPr>
          <w:rStyle w:val="StyleUnderline"/>
        </w:rPr>
        <w:t xml:space="preserve"> ever </w:t>
      </w:r>
      <w:r w:rsidRPr="00AE0CB7">
        <w:rPr>
          <w:rStyle w:val="Emphasis"/>
        </w:rPr>
        <w:t xml:space="preserve">more </w:t>
      </w:r>
      <w:r w:rsidRPr="00AE0CB7">
        <w:rPr>
          <w:rStyle w:val="Emphasis"/>
          <w:highlight w:val="cyan"/>
        </w:rPr>
        <w:t>output</w:t>
      </w:r>
      <w:r w:rsidRPr="00AE0CB7">
        <w:rPr>
          <w:rStyle w:val="StyleUnderline"/>
        </w:rPr>
        <w:t xml:space="preserve"> – the world </w:t>
      </w:r>
      <w:r w:rsidRPr="00AE0CB7">
        <w:rPr>
          <w:rStyle w:val="Boxes"/>
        </w:rPr>
        <w:t>population grows</w:t>
      </w:r>
      <w:r w:rsidRPr="00AE0CB7">
        <w:rPr>
          <w:rStyle w:val="StyleUnderline"/>
        </w:rPr>
        <w:t xml:space="preserve">, and desires </w:t>
      </w:r>
      <w:r w:rsidRPr="00AE0CB7">
        <w:rPr>
          <w:rStyle w:val="Boxes"/>
        </w:rPr>
        <w:t>per capita increase</w:t>
      </w:r>
      <w:r w:rsidRPr="00AE0CB7">
        <w:rPr>
          <w:rStyle w:val="StyleUnderline"/>
        </w:rPr>
        <w:t xml:space="preserve"> through consumerism and competitive thinking</w:t>
      </w:r>
      <w:r w:rsidRPr="00AE0CB7">
        <w:rPr>
          <w:rStyle w:val="AAAUNDERLINEKEYBOARD"/>
        </w:rPr>
        <w:t xml:space="preserve">. </w:t>
      </w:r>
      <w:r w:rsidRPr="00AE0CB7">
        <w:rPr>
          <w:rStyle w:val="Boxes"/>
        </w:rPr>
        <w:t>States' demand</w:t>
      </w:r>
      <w:r w:rsidRPr="00AE0CB7">
        <w:rPr>
          <w:sz w:val="16"/>
        </w:rPr>
        <w:t xml:space="preserve"> for energy and other raw materials </w:t>
      </w:r>
      <w:r w:rsidRPr="00AE0CB7">
        <w:rPr>
          <w:rStyle w:val="StyleUnderline"/>
        </w:rPr>
        <w:t xml:space="preserve">can </w:t>
      </w:r>
      <w:r w:rsidRPr="00AE0CB7">
        <w:rPr>
          <w:rStyle w:val="Boxes"/>
        </w:rPr>
        <w:t>never grow</w:t>
      </w:r>
      <w:r w:rsidRPr="00AE0CB7">
        <w:rPr>
          <w:rStyle w:val="StyleUnderline"/>
        </w:rPr>
        <w:t xml:space="preserve"> enough because the enemy might have more of them and is willing to mobilize them</w:t>
      </w:r>
      <w:r w:rsidRPr="00AE0CB7">
        <w:rPr>
          <w:sz w:val="16"/>
        </w:rPr>
        <w:t xml:space="preserve">. This dynamic is called the </w:t>
      </w:r>
      <w:r w:rsidRPr="00AE0CB7">
        <w:rPr>
          <w:rStyle w:val="StyleUnderline"/>
        </w:rPr>
        <w:t>“</w:t>
      </w:r>
      <w:r w:rsidRPr="00AE0CB7">
        <w:rPr>
          <w:rStyle w:val="Emphasis"/>
          <w:highlight w:val="cyan"/>
        </w:rPr>
        <w:t>Rebound Effect</w:t>
      </w:r>
      <w:r w:rsidRPr="00AE0CB7">
        <w:rPr>
          <w:rStyle w:val="StyleUnderline"/>
        </w:rPr>
        <w:t xml:space="preserve">”, meaning </w:t>
      </w:r>
      <w:r w:rsidRPr="00AE0CB7">
        <w:rPr>
          <w:rStyle w:val="Emphasis"/>
          <w:highlight w:val="cyan"/>
        </w:rPr>
        <w:t>increased productivity</w:t>
      </w:r>
      <w:r w:rsidRPr="00AE0CB7">
        <w:rPr>
          <w:rStyle w:val="StyleUnderline"/>
          <w:highlight w:val="cyan"/>
        </w:rPr>
        <w:t xml:space="preserve"> is</w:t>
      </w:r>
      <w:r w:rsidRPr="00AE0CB7">
        <w:rPr>
          <w:sz w:val="16"/>
        </w:rPr>
        <w:t xml:space="preserve"> ultimately </w:t>
      </w:r>
      <w:r w:rsidRPr="00AE0CB7">
        <w:rPr>
          <w:rStyle w:val="StyleUnderline"/>
        </w:rPr>
        <w:t xml:space="preserve">more than </w:t>
      </w:r>
      <w:r w:rsidRPr="00AE0CB7">
        <w:rPr>
          <w:rStyle w:val="Emphasis"/>
          <w:highlight w:val="cyan"/>
        </w:rPr>
        <w:t>compensated</w:t>
      </w:r>
      <w:r w:rsidRPr="00AE0CB7">
        <w:rPr>
          <w:rStyle w:val="StyleUnderline"/>
        </w:rPr>
        <w:t xml:space="preserve"> for </w:t>
      </w:r>
      <w:r w:rsidRPr="00AE0CB7">
        <w:rPr>
          <w:rStyle w:val="StyleUnderline"/>
          <w:highlight w:val="cyan"/>
        </w:rPr>
        <w:t>by</w:t>
      </w:r>
      <w:r w:rsidRPr="00AE0CB7">
        <w:rPr>
          <w:rStyle w:val="StyleUnderline"/>
        </w:rPr>
        <w:t xml:space="preserve"> the </w:t>
      </w:r>
      <w:r w:rsidRPr="00AE0CB7">
        <w:rPr>
          <w:rStyle w:val="Emphasis"/>
          <w:highlight w:val="cyan"/>
        </w:rPr>
        <w:t>ever-growing demand</w:t>
      </w:r>
      <w:r w:rsidRPr="00AE0CB7">
        <w:rPr>
          <w:sz w:val="16"/>
        </w:rPr>
        <w:t xml:space="preserve">. In absolute terms, </w:t>
      </w:r>
      <w:r w:rsidRPr="00AE0CB7">
        <w:rPr>
          <w:rStyle w:val="StyleUnderline"/>
        </w:rPr>
        <w:t xml:space="preserve">the </w:t>
      </w:r>
      <w:r w:rsidRPr="00AE0CB7">
        <w:rPr>
          <w:rStyle w:val="Emphasis"/>
        </w:rPr>
        <w:t>demand</w:t>
      </w:r>
      <w:r w:rsidRPr="00AE0CB7">
        <w:rPr>
          <w:rStyle w:val="StyleUnderline"/>
        </w:rPr>
        <w:t xml:space="preserve"> for inputs</w:t>
      </w:r>
      <w:r w:rsidRPr="00AE0CB7">
        <w:rPr>
          <w:sz w:val="16"/>
        </w:rPr>
        <w:t xml:space="preserve"> (raw materials) </w:t>
      </w:r>
      <w:r w:rsidRPr="00AE0CB7">
        <w:rPr>
          <w:rStyle w:val="StyleUnderline"/>
        </w:rPr>
        <w:t xml:space="preserve">for the industry thus </w:t>
      </w:r>
      <w:r w:rsidRPr="00AE0CB7">
        <w:rPr>
          <w:rStyle w:val="Emphasis"/>
        </w:rPr>
        <w:t>always increases</w:t>
      </w:r>
      <w:r w:rsidRPr="00AE0CB7">
        <w:rPr>
          <w:rStyle w:val="AAAUNDERLINEKEYBOARD"/>
        </w:rPr>
        <w:t xml:space="preserve"> in the </w:t>
      </w:r>
      <w:r w:rsidRPr="00AE0CB7">
        <w:rPr>
          <w:rStyle w:val="Emphasis"/>
        </w:rPr>
        <w:t>long term</w:t>
      </w:r>
      <w:r w:rsidRPr="00AE0CB7">
        <w:rPr>
          <w:rStyle w:val="AAAUNDERLINEKEYBOARD"/>
        </w:rPr>
        <w:t>. The</w:t>
      </w:r>
      <w:r w:rsidRPr="00AE0CB7">
        <w:rPr>
          <w:sz w:val="16"/>
        </w:rPr>
        <w:t xml:space="preserve"> accompanying </w:t>
      </w:r>
      <w:r w:rsidRPr="00AE0CB7">
        <w:rPr>
          <w:rStyle w:val="StyleUnderline"/>
          <w:highlight w:val="cyan"/>
        </w:rPr>
        <w:t>exploitation</w:t>
      </w:r>
      <w:r w:rsidRPr="00AE0CB7">
        <w:rPr>
          <w:rStyle w:val="StyleUnderline"/>
        </w:rPr>
        <w:t xml:space="preserve"> of</w:t>
      </w:r>
      <w:r w:rsidRPr="00AE0CB7">
        <w:rPr>
          <w:sz w:val="16"/>
        </w:rPr>
        <w:t xml:space="preserve"> ever more parts of </w:t>
      </w:r>
      <w:r w:rsidRPr="00AE0CB7">
        <w:rPr>
          <w:rStyle w:val="StyleUnderline"/>
        </w:rPr>
        <w:t xml:space="preserve">our planet </w:t>
      </w:r>
      <w:r w:rsidRPr="00AE0CB7">
        <w:rPr>
          <w:rStyle w:val="StyleUnderline"/>
          <w:highlight w:val="cyan"/>
        </w:rPr>
        <w:t>goes</w:t>
      </w:r>
      <w:r w:rsidRPr="00AE0CB7">
        <w:rPr>
          <w:rStyle w:val="StyleUnderline"/>
        </w:rPr>
        <w:t xml:space="preserve"> hand </w:t>
      </w:r>
      <w:r w:rsidRPr="00AE0CB7">
        <w:rPr>
          <w:rStyle w:val="StyleUnderline"/>
          <w:highlight w:val="cyan"/>
        </w:rPr>
        <w:t>in hand with</w:t>
      </w:r>
      <w:r w:rsidRPr="00AE0CB7">
        <w:rPr>
          <w:rStyle w:val="StyleUnderline"/>
        </w:rPr>
        <w:t xml:space="preserve"> </w:t>
      </w:r>
      <w:r w:rsidRPr="00AE0CB7">
        <w:rPr>
          <w:rStyle w:val="Emphasis"/>
        </w:rPr>
        <w:t xml:space="preserve">growing </w:t>
      </w:r>
      <w:r w:rsidRPr="00AE0CB7">
        <w:rPr>
          <w:rStyle w:val="Emphasis"/>
          <w:highlight w:val="cyan"/>
        </w:rPr>
        <w:t>pollution</w:t>
      </w:r>
      <w:r w:rsidRPr="00AE0CB7">
        <w:rPr>
          <w:rStyle w:val="AAAUNDERLINEKEYBOARD"/>
        </w:rPr>
        <w:t xml:space="preserve"> of </w:t>
      </w:r>
      <w:r w:rsidRPr="00AE0CB7">
        <w:rPr>
          <w:rStyle w:val="Emphasis"/>
        </w:rPr>
        <w:t>land</w:t>
      </w:r>
      <w:r w:rsidRPr="00AE0CB7">
        <w:rPr>
          <w:rStyle w:val="AAAUNDERLINEKEYBOARD"/>
        </w:rPr>
        <w:t xml:space="preserve"> and </w:t>
      </w:r>
      <w:r w:rsidRPr="00AE0CB7">
        <w:rPr>
          <w:rStyle w:val="Emphasis"/>
        </w:rPr>
        <w:t>sea</w:t>
      </w:r>
      <w:r w:rsidRPr="00AE0CB7">
        <w:rPr>
          <w:rStyle w:val="StyleUnderline"/>
        </w:rPr>
        <w:t xml:space="preserve"> areas,</w:t>
      </w:r>
      <w:r w:rsidRPr="00AE0CB7">
        <w:rPr>
          <w:sz w:val="16"/>
        </w:rPr>
        <w:t xml:space="preserve"> often even </w:t>
      </w:r>
      <w:r w:rsidRPr="00AE0CB7">
        <w:rPr>
          <w:rStyle w:val="StyleUnderline"/>
          <w:highlight w:val="cyan"/>
        </w:rPr>
        <w:t>igniting</w:t>
      </w:r>
      <w:r w:rsidRPr="00AE0CB7">
        <w:rPr>
          <w:rStyle w:val="StyleUnderline"/>
        </w:rPr>
        <w:t xml:space="preserve"> </w:t>
      </w:r>
      <w:r w:rsidRPr="00AE0CB7">
        <w:rPr>
          <w:rStyle w:val="Boxes"/>
        </w:rPr>
        <w:t xml:space="preserve">irreversible </w:t>
      </w:r>
      <w:r w:rsidRPr="00AE0CB7">
        <w:rPr>
          <w:rStyle w:val="Boxes"/>
          <w:highlight w:val="cyan"/>
        </w:rPr>
        <w:t>waves</w:t>
      </w:r>
      <w:r w:rsidRPr="00AE0CB7">
        <w:rPr>
          <w:rStyle w:val="StyleUnderline"/>
          <w:highlight w:val="cyan"/>
        </w:rPr>
        <w:t xml:space="preserve"> of </w:t>
      </w:r>
      <w:r w:rsidRPr="00AE0CB7">
        <w:rPr>
          <w:rStyle w:val="Boxes"/>
          <w:highlight w:val="cyan"/>
        </w:rPr>
        <w:t>destruction</w:t>
      </w:r>
      <w:r w:rsidRPr="00AE0CB7">
        <w:rPr>
          <w:rStyle w:val="StyleUnderline"/>
        </w:rPr>
        <w:t xml:space="preserve"> in nature</w:t>
      </w:r>
      <w:r w:rsidRPr="00AE0CB7">
        <w:rPr>
          <w:sz w:val="16"/>
        </w:rPr>
        <w:t xml:space="preserve"> (so-called </w:t>
      </w:r>
      <w:r w:rsidRPr="00AE0CB7">
        <w:rPr>
          <w:rStyle w:val="StyleUnderline"/>
        </w:rPr>
        <w:t>tipping points</w:t>
      </w:r>
      <w:r w:rsidRPr="00AE0CB7">
        <w:rPr>
          <w:sz w:val="16"/>
        </w:rPr>
        <w:t xml:space="preserve">). </w:t>
      </w:r>
      <w:r w:rsidRPr="00AE0CB7">
        <w:rPr>
          <w:rStyle w:val="StyleUnderline"/>
        </w:rPr>
        <w:t>This</w:t>
      </w:r>
      <w:r w:rsidRPr="00AE0CB7">
        <w:rPr>
          <w:sz w:val="16"/>
        </w:rPr>
        <w:t xml:space="preserve">, in turn, </w:t>
      </w:r>
      <w:r w:rsidRPr="00AE0CB7">
        <w:rPr>
          <w:rStyle w:val="StyleUnderline"/>
        </w:rPr>
        <w:t xml:space="preserve">contributes to the </w:t>
      </w:r>
      <w:r w:rsidRPr="00AE0CB7">
        <w:rPr>
          <w:rStyle w:val="Emphasis"/>
        </w:rPr>
        <w:t>sixth mass extinction</w:t>
      </w:r>
      <w:r w:rsidRPr="00AE0CB7">
        <w:rPr>
          <w:rStyle w:val="StyleUnderline"/>
        </w:rPr>
        <w:t xml:space="preserve"> of the biosphere and further fuels climate change</w:t>
      </w:r>
      <w:r w:rsidRPr="00AE0CB7">
        <w:rPr>
          <w:sz w:val="16"/>
        </w:rPr>
        <w:t xml:space="preserve">. In sum, </w:t>
      </w:r>
      <w:r w:rsidRPr="00AE0CB7">
        <w:rPr>
          <w:rStyle w:val="StyleUnderline"/>
        </w:rPr>
        <w:t xml:space="preserve">these </w:t>
      </w:r>
      <w:r w:rsidRPr="00AE0CB7">
        <w:rPr>
          <w:rStyle w:val="StyleUnderline"/>
          <w:highlight w:val="cyan"/>
        </w:rPr>
        <w:t>crises</w:t>
      </w:r>
      <w:r w:rsidRPr="00AE0CB7">
        <w:rPr>
          <w:rStyle w:val="StyleUnderline"/>
        </w:rPr>
        <w:t xml:space="preserve"> cumulatively have the potential to </w:t>
      </w:r>
      <w:r w:rsidRPr="00AE0CB7">
        <w:rPr>
          <w:rStyle w:val="Emphasis"/>
        </w:rPr>
        <w:t xml:space="preserve">irreversibly </w:t>
      </w:r>
      <w:r w:rsidRPr="00AE0CB7">
        <w:rPr>
          <w:rStyle w:val="Emphasis"/>
          <w:highlight w:val="cyan"/>
        </w:rPr>
        <w:t>destroy</w:t>
      </w:r>
      <w:r w:rsidRPr="00AE0CB7">
        <w:rPr>
          <w:rStyle w:val="AAAUNDERLINEKEYBOARD"/>
          <w:highlight w:val="cyan"/>
        </w:rPr>
        <w:t xml:space="preserve"> the</w:t>
      </w:r>
      <w:r w:rsidRPr="00AE0CB7">
        <w:rPr>
          <w:rStyle w:val="AAAUNDERLINEKEYBOARD"/>
        </w:rPr>
        <w:t xml:space="preserve"> terrestrial</w:t>
      </w:r>
      <w:r w:rsidRPr="00AE0CB7">
        <w:rPr>
          <w:rStyle w:val="StyleUnderline"/>
        </w:rPr>
        <w:t xml:space="preserve"> </w:t>
      </w:r>
      <w:r w:rsidRPr="00AE0CB7">
        <w:rPr>
          <w:rStyle w:val="Emphasis"/>
          <w:highlight w:val="cyan"/>
        </w:rPr>
        <w:t>biosphere</w:t>
      </w:r>
      <w:r w:rsidRPr="00AE0CB7">
        <w:rPr>
          <w:rStyle w:val="StyleUnderline"/>
        </w:rPr>
        <w:t>, which would permanently hinder</w:t>
      </w:r>
      <w:r w:rsidRPr="00AE0CB7">
        <w:rPr>
          <w:sz w:val="16"/>
        </w:rPr>
        <w:t xml:space="preserve"> the development of </w:t>
      </w:r>
      <w:r w:rsidRPr="00AE0CB7">
        <w:rPr>
          <w:rStyle w:val="StyleUnderline"/>
        </w:rPr>
        <w:t>life</w:t>
      </w:r>
      <w:r w:rsidRPr="00AE0CB7">
        <w:rPr>
          <w:sz w:val="16"/>
        </w:rPr>
        <w:t xml:space="preserve"> and thereby deprive humans of their foundation. </w:t>
      </w:r>
      <w:r w:rsidRPr="00AE0CB7">
        <w:rPr>
          <w:rStyle w:val="Emphasis"/>
          <w:highlight w:val="cyan"/>
        </w:rPr>
        <w:t>Green tech</w:t>
      </w:r>
      <w:r w:rsidRPr="00AE0CB7">
        <w:rPr>
          <w:rStyle w:val="StyleUnderline"/>
        </w:rPr>
        <w:t>nology</w:t>
      </w:r>
      <w:r w:rsidRPr="00AE0CB7">
        <w:rPr>
          <w:sz w:val="16"/>
        </w:rPr>
        <w:t xml:space="preserve"> and recycling can be seen as solutions to these dangers. Still, even this </w:t>
      </w:r>
      <w:r w:rsidRPr="00AE0CB7">
        <w:rPr>
          <w:rStyle w:val="StyleUnderline"/>
          <w:highlight w:val="cyan"/>
        </w:rPr>
        <w:t>is</w:t>
      </w:r>
      <w:r w:rsidRPr="00AE0CB7">
        <w:rPr>
          <w:rStyle w:val="StyleUnderline"/>
        </w:rPr>
        <w:t xml:space="preserve"> </w:t>
      </w:r>
      <w:r w:rsidRPr="00AE0CB7">
        <w:rPr>
          <w:rStyle w:val="Emphasis"/>
        </w:rPr>
        <w:t xml:space="preserve">highly </w:t>
      </w:r>
      <w:r w:rsidRPr="00AE0CB7">
        <w:rPr>
          <w:rStyle w:val="Emphasis"/>
          <w:highlight w:val="cyan"/>
        </w:rPr>
        <w:t>questionable</w:t>
      </w:r>
      <w:r w:rsidRPr="00AE0CB7">
        <w:rPr>
          <w:rStyle w:val="StyleUnderline"/>
        </w:rPr>
        <w:t xml:space="preserve">, as even </w:t>
      </w:r>
      <w:r w:rsidRPr="00AE0CB7">
        <w:rPr>
          <w:rStyle w:val="Emphasis"/>
        </w:rPr>
        <w:t>wind</w:t>
      </w:r>
      <w:r w:rsidRPr="00AE0CB7">
        <w:rPr>
          <w:rStyle w:val="StyleUnderline"/>
        </w:rPr>
        <w:t xml:space="preserve"> or </w:t>
      </w:r>
      <w:r w:rsidRPr="00AE0CB7">
        <w:rPr>
          <w:rStyle w:val="Emphasis"/>
        </w:rPr>
        <w:t>solar</w:t>
      </w:r>
      <w:r w:rsidRPr="00AE0CB7">
        <w:rPr>
          <w:rStyle w:val="StyleUnderline"/>
        </w:rPr>
        <w:t xml:space="preserve"> power plants </w:t>
      </w:r>
      <w:r w:rsidRPr="00AE0CB7">
        <w:rPr>
          <w:rStyle w:val="AAAUNDERLINEKEYBOARD"/>
          <w:highlight w:val="cyan"/>
        </w:rPr>
        <w:t>require</w:t>
      </w:r>
      <w:r w:rsidRPr="00AE0CB7">
        <w:rPr>
          <w:rStyle w:val="AAAUNDERLINEKEYBOARD"/>
        </w:rPr>
        <w:t xml:space="preserve"> </w:t>
      </w:r>
      <w:r w:rsidRPr="00AE0CB7">
        <w:rPr>
          <w:rStyle w:val="Boxes"/>
        </w:rPr>
        <w:t xml:space="preserve">physical raw </w:t>
      </w:r>
      <w:r w:rsidRPr="00AE0CB7">
        <w:rPr>
          <w:rStyle w:val="Boxes"/>
          <w:highlight w:val="cyan"/>
        </w:rPr>
        <w:t>materials</w:t>
      </w:r>
      <w:r w:rsidRPr="00AE0CB7">
        <w:rPr>
          <w:rStyle w:val="AAAUNDERLINEKEYBOARD"/>
        </w:rPr>
        <w:t xml:space="preserve"> to</w:t>
      </w:r>
      <w:r w:rsidRPr="00AE0CB7">
        <w:rPr>
          <w:rStyle w:val="StyleUnderline"/>
        </w:rPr>
        <w:t xml:space="preserve"> function</w:t>
      </w:r>
      <w:r w:rsidRPr="00AE0CB7">
        <w:rPr>
          <w:sz w:val="16"/>
        </w:rPr>
        <w:t xml:space="preserve"> efficiently. Some of </w:t>
      </w:r>
      <w:r w:rsidRPr="00AE0CB7">
        <w:rPr>
          <w:rStyle w:val="StyleUnderline"/>
        </w:rPr>
        <w:t>these</w:t>
      </w:r>
      <w:r w:rsidRPr="00AE0CB7">
        <w:rPr>
          <w:sz w:val="16"/>
        </w:rPr>
        <w:t xml:space="preserve"> raw materials </w:t>
      </w:r>
      <w:r w:rsidRPr="00AE0CB7">
        <w:rPr>
          <w:rStyle w:val="StyleUnderline"/>
        </w:rPr>
        <w:t xml:space="preserve">are </w:t>
      </w:r>
      <w:r w:rsidRPr="00AE0CB7">
        <w:rPr>
          <w:rStyle w:val="Boxes"/>
        </w:rPr>
        <w:t>r</w:t>
      </w:r>
      <w:r w:rsidRPr="00AE0CB7">
        <w:rPr>
          <w:rStyle w:val="AAAUNDERLINEKEYBOARD"/>
        </w:rPr>
        <w:t xml:space="preserve">are </w:t>
      </w:r>
      <w:r w:rsidRPr="00AE0CB7">
        <w:rPr>
          <w:rStyle w:val="Boxes"/>
        </w:rPr>
        <w:t>e</w:t>
      </w:r>
      <w:r w:rsidRPr="00AE0CB7">
        <w:rPr>
          <w:rStyle w:val="AAAUNDERLINEKEYBOARD"/>
        </w:rPr>
        <w:t xml:space="preserve">arth </w:t>
      </w:r>
      <w:r w:rsidRPr="00AE0CB7">
        <w:rPr>
          <w:rStyle w:val="Boxes"/>
        </w:rPr>
        <w:t>e</w:t>
      </w:r>
      <w:r w:rsidRPr="00AE0CB7">
        <w:rPr>
          <w:rStyle w:val="AAAUNDERLINEKEYBOARD"/>
        </w:rPr>
        <w:t>lement</w:t>
      </w:r>
      <w:r w:rsidRPr="00AE0CB7">
        <w:rPr>
          <w:rStyle w:val="Boxes"/>
        </w:rPr>
        <w:t>s</w:t>
      </w:r>
      <w:r w:rsidRPr="00AE0CB7">
        <w:rPr>
          <w:sz w:val="16"/>
        </w:rPr>
        <w:t xml:space="preserve"> like neodymium, </w:t>
      </w:r>
      <w:r w:rsidRPr="00AE0CB7">
        <w:rPr>
          <w:rStyle w:val="StyleUnderline"/>
        </w:rPr>
        <w:t xml:space="preserve">whose </w:t>
      </w:r>
      <w:r w:rsidRPr="00AE0CB7">
        <w:rPr>
          <w:rStyle w:val="Emphasis"/>
        </w:rPr>
        <w:t>extraction</w:t>
      </w:r>
      <w:r w:rsidRPr="00AE0CB7">
        <w:rPr>
          <w:rStyle w:val="StyleUnderline"/>
        </w:rPr>
        <w:t xml:space="preserve"> means a</w:t>
      </w:r>
      <w:r w:rsidRPr="00AE0CB7">
        <w:rPr>
          <w:sz w:val="16"/>
        </w:rPr>
        <w:t xml:space="preserve"> rapidly </w:t>
      </w:r>
      <w:r w:rsidRPr="00AE0CB7">
        <w:rPr>
          <w:rStyle w:val="Emphasis"/>
        </w:rPr>
        <w:t>growing mining sector</w:t>
      </w:r>
      <w:r w:rsidRPr="00AE0CB7">
        <w:rPr>
          <w:rStyle w:val="StyleUnderline"/>
        </w:rPr>
        <w:t xml:space="preserve"> that digs deeper into the earth and destroys biospheres and creates</w:t>
      </w:r>
      <w:r w:rsidRPr="00AE0CB7">
        <w:rPr>
          <w:sz w:val="16"/>
        </w:rPr>
        <w:t xml:space="preserve"> other forms of </w:t>
      </w:r>
      <w:r w:rsidRPr="00AE0CB7">
        <w:rPr>
          <w:rStyle w:val="StyleUnderline"/>
        </w:rPr>
        <w:t>air-pollution</w:t>
      </w:r>
      <w:r w:rsidRPr="00AE0CB7">
        <w:rPr>
          <w:sz w:val="16"/>
        </w:rPr>
        <w:t xml:space="preserve"> as well. Additionally, producing solar and wind power plants can only be sustainable if the energy for their production comes exclusively from other solar and wind power plants. Since the recycling of solar and wind power installations is still in its infancy, there is a risk that we will not be able to avoid a globally growing mining sector for the physical raw materials of these energy sources. Such a dynamic like the 3-fold crisis represents an existential crisis to the global society and, in the worst case of a total ecosystem collapse, even for the non-global societies that still exist today.</w:t>
      </w:r>
    </w:p>
    <w:p w14:paraId="0537CAF9" w14:textId="77777777" w:rsidR="00590853" w:rsidRPr="00AE0CB7" w:rsidRDefault="00590853" w:rsidP="00590853">
      <w:pPr>
        <w:rPr>
          <w:sz w:val="8"/>
          <w:szCs w:val="8"/>
        </w:rPr>
      </w:pPr>
      <w:r w:rsidRPr="00AE0CB7">
        <w:rPr>
          <w:sz w:val="8"/>
          <w:szCs w:val="8"/>
        </w:rPr>
        <w:t>&lt;&lt;SHRUNK, NONE OMITTED&gt;&gt;</w:t>
      </w:r>
    </w:p>
    <w:p w14:paraId="48726B8D" w14:textId="77777777" w:rsidR="00590853" w:rsidRPr="00AE0CB7" w:rsidRDefault="00590853" w:rsidP="00590853">
      <w:pPr>
        <w:rPr>
          <w:sz w:val="8"/>
          <w:szCs w:val="8"/>
        </w:rPr>
      </w:pPr>
      <w:r w:rsidRPr="00AE0CB7">
        <w:rPr>
          <w:sz w:val="8"/>
          <w:szCs w:val="8"/>
        </w:rPr>
        <w:t>The second existential risk does not necessarily lie in the disappearance of private enterprise profits and the subsequent breakdown of the private corporate landscape, which would undoubtedly be painful for many stakeholders and harm the respective state (less tax revenue, fewer available technologies, and more dependence on foreign markets). However, as was done in the 20th century, the state could nationalize the economic landscape. This would partially eliminate the immediate short-term pressure for profit growth, which does not imply that the population would be better off; it merely illustrates that an existential threat does not immediately loom in this scenario. The real existential threat created by industrialization(s) is the loss of the latter, a loss of markets. This means the disappearance of the “reason why” the industry (whether private or state-owned) should produce. The industrial society has existed since the 19th century, led to incredible population growth, and contributed to massive urbanization. The disappearance of markets would mean that businesses would eventually produce for no one – mass unemployment would be the consequence. In the case of nomadic hunter-gatherers or sedentary-agrarian societies, this would not have been too tragic, as most people were occupied with material self-sustainment through fieldwork or livestock farming on “their own” plots of land. But the now urban-industrial society (which is a global one) would have no direct stabilizing safety-net for the millions of unemployed in such a scenario. Profound state regulatory measures with increased social discipline through surveillance and regulations would have to be mobilized to keep public order. Otherwise, parts of global society would risk partially dissolving public order in the form of rising crime, large-scale homelessness, the spread of drugs, and escalating ethnic or socio-economic conflicts, developments that individual states may not be able to control and that could spill over to other states.</w:t>
      </w:r>
    </w:p>
    <w:p w14:paraId="6894E9CB" w14:textId="77777777" w:rsidR="00590853" w:rsidRPr="00AE0CB7" w:rsidRDefault="00590853" w:rsidP="00590853">
      <w:pPr>
        <w:rPr>
          <w:sz w:val="8"/>
          <w:szCs w:val="8"/>
        </w:rPr>
      </w:pPr>
      <w:r w:rsidRPr="00AE0CB7">
        <w:rPr>
          <w:sz w:val="8"/>
          <w:szCs w:val="8"/>
        </w:rPr>
        <w:t>Similar tendencies can be seen today in parts of Central America or the Sahel Region, where increased unemployment has led to a rise in gang wars, terrorist groups, drug epidemics (which have since spread to other parts of the world), and general crime. The respective states have lost control over these regions, and large parts of global society are gradually being violently transformed as their foundations (wage labor, industry, regulated urban life, consumerism, etc.) have been and are being destroyed. Similar developments can occasionally be observed in profound economic crises of the past; the example of the Great Depression of the 1930s is a case in point. As a result of the massive collapse of industry and the high unemployment (up to 35%), many states in the Western world (especially the USA, Central Europe, and Eastern Europe) experienced similar dynamics. Crime rose, states lost influence, and the population radicalized, which, as we know, significantly contributed to the outbreak of WWII. It can now be argued, which should not be ignored, that neither WWII nor other consequences of the Great Depression or the current collapses of states in Latin America, Asia, or Africa have become an existential threat to “society” (= our global society). However, I would not be entirely convinced by this argument, as these processes have the characteristics of being radical, violent, and disruptive. The global society after the Great Depression and especially after WWII was fundamentally no longer built upon the same dominant social interactions and institutions, and the transition was violent and attacked the global society pre-1945 at some of its socially institutionalized roots like the global market economy, emerging parliamentarian and liberalism, belief in progress, and so on.</w:t>
      </w:r>
    </w:p>
    <w:p w14:paraId="33DA0E54" w14:textId="77777777" w:rsidR="00590853" w:rsidRPr="00AE0CB7" w:rsidRDefault="00590853" w:rsidP="00590853">
      <w:pPr>
        <w:rPr>
          <w:sz w:val="8"/>
          <w:szCs w:val="8"/>
        </w:rPr>
      </w:pPr>
      <w:r w:rsidRPr="00AE0CB7">
        <w:rPr>
          <w:sz w:val="8"/>
          <w:szCs w:val="8"/>
        </w:rPr>
        <w:t>&lt;&lt;INTEGRITY RESUMES&gt;&gt;</w:t>
      </w:r>
    </w:p>
    <w:p w14:paraId="4F64707A" w14:textId="77777777" w:rsidR="00590853" w:rsidRPr="00AE0CB7" w:rsidRDefault="00590853" w:rsidP="00590853">
      <w:pPr>
        <w:rPr>
          <w:sz w:val="16"/>
        </w:rPr>
      </w:pPr>
      <w:r w:rsidRPr="00AE0CB7">
        <w:rPr>
          <w:sz w:val="16"/>
        </w:rPr>
        <w:t xml:space="preserve">Let’s look at how far industrialization has influenced and amplified the existential dangers stemming from state-constitution and neolithization. The industrial mobilization of the sciences, known as “Research and Development” (R&amp;D), serves as an institution within </w:t>
      </w:r>
      <w:r w:rsidRPr="00AE0CB7">
        <w:rPr>
          <w:rStyle w:val="StyleUnderline"/>
        </w:rPr>
        <w:t xml:space="preserve">states and companies aimed at fostering </w:t>
      </w:r>
      <w:r w:rsidRPr="00AE0CB7">
        <w:rPr>
          <w:rStyle w:val="Emphasis"/>
        </w:rPr>
        <w:t>competitive advantages</w:t>
      </w:r>
      <w:r w:rsidRPr="00AE0CB7">
        <w:rPr>
          <w:sz w:val="16"/>
        </w:rPr>
        <w:t xml:space="preserve"> and </w:t>
      </w:r>
      <w:r w:rsidRPr="00AE0CB7">
        <w:rPr>
          <w:rStyle w:val="Emphasis"/>
          <w:highlight w:val="cyan"/>
        </w:rPr>
        <w:t>innovation</w:t>
      </w:r>
      <w:r w:rsidRPr="00AE0CB7">
        <w:rPr>
          <w:rStyle w:val="Emphasis"/>
        </w:rPr>
        <w:t>s</w:t>
      </w:r>
      <w:r w:rsidRPr="00AE0CB7">
        <w:rPr>
          <w:rStyle w:val="StyleUnderline"/>
        </w:rPr>
        <w:t xml:space="preserve">, </w:t>
      </w:r>
      <w:r w:rsidRPr="00AE0CB7">
        <w:rPr>
          <w:rStyle w:val="StyleUnderline"/>
          <w:highlight w:val="cyan"/>
        </w:rPr>
        <w:t>provid</w:t>
      </w:r>
      <w:r w:rsidRPr="00AE0CB7">
        <w:rPr>
          <w:rStyle w:val="StyleUnderline"/>
        </w:rPr>
        <w:t xml:space="preserve">ing </w:t>
      </w:r>
      <w:r w:rsidRPr="00AE0CB7">
        <w:rPr>
          <w:rStyle w:val="StyleUnderline"/>
          <w:highlight w:val="cyan"/>
        </w:rPr>
        <w:t>a</w:t>
      </w:r>
      <w:r w:rsidRPr="00AE0CB7">
        <w:rPr>
          <w:rStyle w:val="StyleUnderline"/>
        </w:rPr>
        <w:t xml:space="preserve"> historically </w:t>
      </w:r>
      <w:r w:rsidRPr="00AE0CB7">
        <w:rPr>
          <w:rStyle w:val="Boxes"/>
        </w:rPr>
        <w:t>unprecedented</w:t>
      </w:r>
      <w:r w:rsidRPr="00AE0CB7">
        <w:rPr>
          <w:rStyle w:val="StyleUnderline"/>
        </w:rPr>
        <w:t xml:space="preserve"> fertile </w:t>
      </w:r>
      <w:r w:rsidRPr="00AE0CB7">
        <w:rPr>
          <w:rStyle w:val="StyleUnderline"/>
          <w:highlight w:val="cyan"/>
        </w:rPr>
        <w:t>ground for tech</w:t>
      </w:r>
      <w:r w:rsidRPr="00AE0CB7">
        <w:rPr>
          <w:rStyle w:val="StyleUnderline"/>
        </w:rPr>
        <w:t xml:space="preserve">nologies </w:t>
      </w:r>
      <w:r w:rsidRPr="00AE0CB7">
        <w:rPr>
          <w:rStyle w:val="StyleUnderline"/>
          <w:highlight w:val="cyan"/>
        </w:rPr>
        <w:t xml:space="preserve">that can be </w:t>
      </w:r>
      <w:r w:rsidRPr="00AE0CB7">
        <w:rPr>
          <w:rStyle w:val="Emphasis"/>
          <w:highlight w:val="cyan"/>
        </w:rPr>
        <w:t>weaponized</w:t>
      </w:r>
      <w:r w:rsidRPr="00AE0CB7">
        <w:rPr>
          <w:rStyle w:val="StyleUnderline"/>
        </w:rPr>
        <w:t xml:space="preserve"> and</w:t>
      </w:r>
      <w:r w:rsidRPr="00AE0CB7">
        <w:rPr>
          <w:sz w:val="16"/>
        </w:rPr>
        <w:t xml:space="preserve"> thus </w:t>
      </w:r>
      <w:r w:rsidRPr="00AE0CB7">
        <w:rPr>
          <w:rStyle w:val="StyleUnderline"/>
        </w:rPr>
        <w:t xml:space="preserve">act as a </w:t>
      </w:r>
      <w:r w:rsidRPr="00AE0CB7">
        <w:rPr>
          <w:rStyle w:val="Emphasis"/>
        </w:rPr>
        <w:t>power resource</w:t>
      </w:r>
      <w:r w:rsidRPr="00AE0CB7">
        <w:rPr>
          <w:sz w:val="16"/>
        </w:rPr>
        <w:t xml:space="preserve"> in the eyes of states. The most devastating wars, demanding the highest tolls in both civilian and military casualties, were industrial wars powered by the most advanced technologies of their times – machine guns, combat gases, airstrikes, tanks, and now nuclear weapons and biological agents like engineered viruses lie dormant in the arsenals of many nations. The </w:t>
      </w:r>
      <w:r w:rsidRPr="00AE0CB7">
        <w:rPr>
          <w:rStyle w:val="Emphasis"/>
          <w:highlight w:val="cyan"/>
        </w:rPr>
        <w:t>growth</w:t>
      </w:r>
      <w:r w:rsidRPr="00AE0CB7">
        <w:rPr>
          <w:sz w:val="16"/>
        </w:rPr>
        <w:t xml:space="preserve"> of industry, mutually driven by scientific progress,</w:t>
      </w:r>
      <w:r w:rsidRPr="00AE0CB7">
        <w:rPr>
          <w:rStyle w:val="StyleUnderline"/>
        </w:rPr>
        <w:t xml:space="preserve"> has </w:t>
      </w:r>
      <w:r w:rsidRPr="00AE0CB7">
        <w:rPr>
          <w:rStyle w:val="Emphasis"/>
        </w:rPr>
        <w:t>expanded</w:t>
      </w:r>
      <w:r w:rsidRPr="00AE0CB7">
        <w:rPr>
          <w:sz w:val="16"/>
        </w:rPr>
        <w:t xml:space="preserve"> and </w:t>
      </w:r>
      <w:r w:rsidRPr="00AE0CB7">
        <w:rPr>
          <w:rStyle w:val="Emphasis"/>
          <w:highlight w:val="cyan"/>
        </w:rPr>
        <w:t>optimized</w:t>
      </w:r>
      <w:r w:rsidRPr="00AE0CB7">
        <w:rPr>
          <w:rStyle w:val="StyleUnderline"/>
        </w:rPr>
        <w:t xml:space="preserve"> numerous </w:t>
      </w:r>
      <w:r w:rsidRPr="00AE0CB7">
        <w:rPr>
          <w:rStyle w:val="Emphasis"/>
          <w:highlight w:val="cyan"/>
        </w:rPr>
        <w:t>civilian tech</w:t>
      </w:r>
      <w:r w:rsidRPr="00AE0CB7">
        <w:rPr>
          <w:rStyle w:val="StyleUnderline"/>
        </w:rPr>
        <w:t xml:space="preserve">nologies and created moments that have given </w:t>
      </w:r>
      <w:r w:rsidRPr="00AE0CB7">
        <w:rPr>
          <w:rStyle w:val="Emphasis"/>
        </w:rPr>
        <w:t>weaponizable tech</w:t>
      </w:r>
      <w:r w:rsidRPr="00AE0CB7">
        <w:rPr>
          <w:rStyle w:val="StyleUnderline"/>
        </w:rPr>
        <w:t xml:space="preserve">nologies increasingly influential – meaning </w:t>
      </w:r>
      <w:r w:rsidRPr="00AE0CB7">
        <w:rPr>
          <w:rStyle w:val="StyleUnderline"/>
          <w:highlight w:val="cyan"/>
        </w:rPr>
        <w:t xml:space="preserve">more </w:t>
      </w:r>
      <w:r w:rsidRPr="00AE0CB7">
        <w:rPr>
          <w:rStyle w:val="Emphasis"/>
          <w:highlight w:val="cyan"/>
        </w:rPr>
        <w:t>destructive</w:t>
      </w:r>
      <w:r w:rsidRPr="00AE0CB7">
        <w:rPr>
          <w:rStyle w:val="StyleUnderline"/>
        </w:rPr>
        <w:t xml:space="preserve"> – </w:t>
      </w:r>
      <w:r w:rsidRPr="00AE0CB7">
        <w:rPr>
          <w:rStyle w:val="Emphasis"/>
        </w:rPr>
        <w:t xml:space="preserve">developmental </w:t>
      </w:r>
      <w:r w:rsidRPr="00AE0CB7">
        <w:rPr>
          <w:rStyle w:val="Emphasis"/>
          <w:highlight w:val="cyan"/>
        </w:rPr>
        <w:t>boosts</w:t>
      </w:r>
      <w:r w:rsidRPr="00AE0CB7">
        <w:rPr>
          <w:sz w:val="16"/>
        </w:rPr>
        <w:t xml:space="preserve">. It remains </w:t>
      </w:r>
      <w:r w:rsidRPr="00AE0CB7">
        <w:rPr>
          <w:sz w:val="16"/>
        </w:rPr>
        <w:lastRenderedPageBreak/>
        <w:t xml:space="preserve">uncertain whether atomic bombs and </w:t>
      </w:r>
      <w:r w:rsidRPr="00AE0CB7">
        <w:rPr>
          <w:rStyle w:val="Boxes"/>
          <w:highlight w:val="cyan"/>
        </w:rPr>
        <w:t>engineered pathogens</w:t>
      </w:r>
      <w:r w:rsidRPr="00AE0CB7">
        <w:rPr>
          <w:rStyle w:val="StyleUnderline"/>
        </w:rPr>
        <w:t xml:space="preserve"> represent the </w:t>
      </w:r>
      <w:r w:rsidRPr="00AE0CB7">
        <w:rPr>
          <w:rStyle w:val="Boxes"/>
        </w:rPr>
        <w:t>pinnacle</w:t>
      </w:r>
      <w:r w:rsidRPr="00AE0CB7">
        <w:rPr>
          <w:rStyle w:val="StyleUnderline"/>
        </w:rPr>
        <w:t xml:space="preserve"> of this iceberg</w:t>
      </w:r>
      <w:r w:rsidRPr="00AE0CB7">
        <w:rPr>
          <w:sz w:val="16"/>
        </w:rPr>
        <w:t xml:space="preserve">. The fact is, in addition to the capacities that existed in the early modern period and in the 19th century to obliterate entire societies as part of power struggles or geopolitical paranoia-driven “precautions”, major global players (such as the USA, Russia, China) possess technologies and resources dozens of times more destructive, capable of being actively used in conflicts or geopolitical power struggles. Thus, </w:t>
      </w:r>
      <w:r w:rsidRPr="00AE0CB7">
        <w:rPr>
          <w:rStyle w:val="StyleUnderline"/>
        </w:rPr>
        <w:t xml:space="preserve">industrialization has significantly </w:t>
      </w:r>
      <w:r w:rsidRPr="00AE0CB7">
        <w:rPr>
          <w:rStyle w:val="Boxes"/>
          <w:highlight w:val="cyan"/>
        </w:rPr>
        <w:t>amplified</w:t>
      </w:r>
      <w:r w:rsidRPr="00AE0CB7">
        <w:rPr>
          <w:rStyle w:val="StyleUnderline"/>
        </w:rPr>
        <w:t xml:space="preserve"> the </w:t>
      </w:r>
      <w:r w:rsidRPr="00AE0CB7">
        <w:rPr>
          <w:rStyle w:val="Boxes"/>
        </w:rPr>
        <w:t xml:space="preserve">existential </w:t>
      </w:r>
      <w:r w:rsidRPr="00AE0CB7">
        <w:rPr>
          <w:rStyle w:val="Boxes"/>
          <w:highlight w:val="cyan"/>
        </w:rPr>
        <w:t>dangers</w:t>
      </w:r>
      <w:r w:rsidRPr="00AE0CB7">
        <w:rPr>
          <w:rStyle w:val="StyleUnderline"/>
          <w:highlight w:val="cyan"/>
        </w:rPr>
        <w:t xml:space="preserve"> stemming from</w:t>
      </w:r>
      <w:r w:rsidRPr="00AE0CB7">
        <w:rPr>
          <w:rStyle w:val="StyleUnderline"/>
        </w:rPr>
        <w:t xml:space="preserve"> the dynamics of </w:t>
      </w:r>
      <w:r w:rsidRPr="00AE0CB7">
        <w:rPr>
          <w:rStyle w:val="Boxes"/>
          <w:highlight w:val="cyan"/>
        </w:rPr>
        <w:t>state constitutions</w:t>
      </w:r>
      <w:r w:rsidRPr="00AE0CB7">
        <w:rPr>
          <w:sz w:val="16"/>
        </w:rPr>
        <w:t xml:space="preserve"> (large-scale power struggles and strategic paranoia as conflict drivers), not only magnifying the potential for destruction in wars and against defenseless enemies but also </w:t>
      </w:r>
      <w:r w:rsidRPr="00AE0CB7">
        <w:rPr>
          <w:rStyle w:val="StyleUnderline"/>
        </w:rPr>
        <w:t>enhancing resources for surveillance</w:t>
      </w:r>
      <w:r w:rsidRPr="00AE0CB7">
        <w:rPr>
          <w:sz w:val="16"/>
        </w:rPr>
        <w:t xml:space="preserve"> of both adversaries and domestic populations, </w:t>
      </w:r>
      <w:r w:rsidRPr="00AE0CB7">
        <w:rPr>
          <w:rStyle w:val="StyleUnderline"/>
        </w:rPr>
        <w:t>which</w:t>
      </w:r>
      <w:r w:rsidRPr="00AE0CB7">
        <w:rPr>
          <w:sz w:val="16"/>
        </w:rPr>
        <w:t xml:space="preserve">, in turn, </w:t>
      </w:r>
      <w:r w:rsidRPr="00AE0CB7">
        <w:rPr>
          <w:rStyle w:val="StyleUnderline"/>
        </w:rPr>
        <w:t>can</w:t>
      </w:r>
      <w:r w:rsidRPr="00AE0CB7">
        <w:rPr>
          <w:sz w:val="16"/>
        </w:rPr>
        <w:t xml:space="preserve"> further </w:t>
      </w:r>
      <w:r w:rsidRPr="00AE0CB7">
        <w:rPr>
          <w:rStyle w:val="StyleUnderline"/>
          <w:highlight w:val="cyan"/>
        </w:rPr>
        <w:t>increase</w:t>
      </w:r>
      <w:r w:rsidRPr="00AE0CB7">
        <w:rPr>
          <w:rStyle w:val="StyleUnderline"/>
        </w:rPr>
        <w:t xml:space="preserve"> </w:t>
      </w:r>
      <w:r w:rsidRPr="00AE0CB7">
        <w:rPr>
          <w:rStyle w:val="Boxes"/>
        </w:rPr>
        <w:t xml:space="preserve">strategic </w:t>
      </w:r>
      <w:r w:rsidRPr="00AE0CB7">
        <w:rPr>
          <w:rStyle w:val="Boxes"/>
          <w:highlight w:val="cyan"/>
        </w:rPr>
        <w:t>paranoia</w:t>
      </w:r>
      <w:r w:rsidRPr="00AE0CB7">
        <w:rPr>
          <w:rStyle w:val="StyleUnderline"/>
          <w:highlight w:val="cyan"/>
        </w:rPr>
        <w:t xml:space="preserve"> in</w:t>
      </w:r>
      <w:r w:rsidRPr="00AE0CB7">
        <w:rPr>
          <w:rStyle w:val="StyleUnderline"/>
        </w:rPr>
        <w:t xml:space="preserve"> the realm of </w:t>
      </w:r>
      <w:r w:rsidRPr="00AE0CB7">
        <w:rPr>
          <w:rStyle w:val="Boxes"/>
          <w:highlight w:val="cyan"/>
        </w:rPr>
        <w:t>geopolitics</w:t>
      </w:r>
      <w:r w:rsidRPr="00AE0CB7">
        <w:rPr>
          <w:sz w:val="16"/>
        </w:rPr>
        <w:t>.</w:t>
      </w:r>
    </w:p>
    <w:p w14:paraId="5B3BC87E" w14:textId="77777777" w:rsidR="00590853" w:rsidRPr="00AE0CB7" w:rsidRDefault="00590853" w:rsidP="00590853">
      <w:pPr>
        <w:rPr>
          <w:sz w:val="16"/>
        </w:rPr>
      </w:pPr>
      <w:r w:rsidRPr="00AE0CB7">
        <w:rPr>
          <w:sz w:val="16"/>
        </w:rPr>
        <w:t xml:space="preserve">The developments brought about by industrialization have also altered the potential dangers arising from the Neolithization. On one hand, the industrialization of various sectors enabled the production of synthetic fertilizers, pesticides, agricultural machinery, and more productive artificial seeds, which increased agricultural output by orders of magnitude and made scenarios like famine in highly industrialized, wealthy nations almost illusory. </w:t>
      </w:r>
      <w:r w:rsidRPr="00AE0CB7">
        <w:rPr>
          <w:rStyle w:val="StyleUnderline"/>
        </w:rPr>
        <w:t xml:space="preserve">This </w:t>
      </w:r>
      <w:r w:rsidRPr="00AE0CB7">
        <w:rPr>
          <w:rStyle w:val="Emphasis"/>
        </w:rPr>
        <w:t>rapid expansion</w:t>
      </w:r>
      <w:r w:rsidRPr="00AE0CB7">
        <w:rPr>
          <w:rStyle w:val="StyleUnderline"/>
        </w:rPr>
        <w:t xml:space="preserve"> of </w:t>
      </w:r>
      <w:r w:rsidRPr="00AE0CB7">
        <w:rPr>
          <w:rStyle w:val="Emphasis"/>
        </w:rPr>
        <w:t>food security</w:t>
      </w:r>
      <w:r w:rsidRPr="00AE0CB7">
        <w:rPr>
          <w:sz w:val="16"/>
        </w:rPr>
        <w:t xml:space="preserve"> through the technologies mentioned above </w:t>
      </w:r>
      <w:r w:rsidRPr="00AE0CB7">
        <w:rPr>
          <w:rStyle w:val="StyleUnderline"/>
        </w:rPr>
        <w:t>is made possible</w:t>
      </w:r>
      <w:r w:rsidRPr="00AE0CB7">
        <w:rPr>
          <w:sz w:val="16"/>
        </w:rPr>
        <w:t xml:space="preserve"> and sustained </w:t>
      </w:r>
      <w:r w:rsidRPr="00AE0CB7">
        <w:rPr>
          <w:rStyle w:val="StyleUnderline"/>
        </w:rPr>
        <w:t>by</w:t>
      </w:r>
      <w:r w:rsidRPr="00AE0CB7">
        <w:rPr>
          <w:sz w:val="16"/>
        </w:rPr>
        <w:t xml:space="preserve"> a global agricultural infrastructure. </w:t>
      </w:r>
      <w:r w:rsidRPr="00AE0CB7">
        <w:rPr>
          <w:rStyle w:val="StyleUnderline"/>
        </w:rPr>
        <w:t xml:space="preserve">The </w:t>
      </w:r>
      <w:r w:rsidRPr="00AE0CB7">
        <w:rPr>
          <w:rStyle w:val="StyleUnderline"/>
          <w:highlight w:val="cyan"/>
        </w:rPr>
        <w:t>production of</w:t>
      </w:r>
      <w:r w:rsidRPr="00AE0CB7">
        <w:rPr>
          <w:rStyle w:val="StyleUnderline"/>
        </w:rPr>
        <w:t xml:space="preserve"> </w:t>
      </w:r>
      <w:r w:rsidRPr="00AE0CB7">
        <w:rPr>
          <w:rStyle w:val="Boxes"/>
        </w:rPr>
        <w:t>synthetic fertilizers</w:t>
      </w:r>
      <w:r w:rsidRPr="00AE0CB7">
        <w:rPr>
          <w:rStyle w:val="StyleUnderline"/>
        </w:rPr>
        <w:t xml:space="preserve">, </w:t>
      </w:r>
      <w:r w:rsidRPr="00AE0CB7">
        <w:rPr>
          <w:rStyle w:val="Boxes"/>
        </w:rPr>
        <w:t>artificial seeds</w:t>
      </w:r>
      <w:r w:rsidRPr="00AE0CB7">
        <w:rPr>
          <w:rStyle w:val="StyleUnderline"/>
        </w:rPr>
        <w:t xml:space="preserve">, and </w:t>
      </w:r>
      <w:r w:rsidRPr="00AE0CB7">
        <w:rPr>
          <w:rStyle w:val="Boxes"/>
        </w:rPr>
        <w:t>pesticides</w:t>
      </w:r>
      <w:r w:rsidRPr="00AE0CB7">
        <w:rPr>
          <w:rStyle w:val="StyleUnderline"/>
        </w:rPr>
        <w:t xml:space="preserve">, the </w:t>
      </w:r>
      <w:r w:rsidRPr="00AE0CB7">
        <w:rPr>
          <w:rStyle w:val="Boxes"/>
          <w:highlight w:val="cyan"/>
        </w:rPr>
        <w:t>pillars</w:t>
      </w:r>
      <w:r w:rsidRPr="00AE0CB7">
        <w:rPr>
          <w:rStyle w:val="StyleUnderline"/>
          <w:highlight w:val="cyan"/>
        </w:rPr>
        <w:t xml:space="preserve"> of the “</w:t>
      </w:r>
      <w:r w:rsidRPr="00AE0CB7">
        <w:rPr>
          <w:rStyle w:val="Emphasis"/>
          <w:highlight w:val="cyan"/>
        </w:rPr>
        <w:t>industrial ag</w:t>
      </w:r>
      <w:r w:rsidRPr="00AE0CB7">
        <w:rPr>
          <w:rStyle w:val="StyleUnderline"/>
        </w:rPr>
        <w:t xml:space="preserve">ricultural </w:t>
      </w:r>
      <w:r w:rsidRPr="00AE0CB7">
        <w:rPr>
          <w:rStyle w:val="Emphasis"/>
          <w:highlight w:val="cyan"/>
        </w:rPr>
        <w:t>revolution</w:t>
      </w:r>
      <w:r w:rsidRPr="00AE0CB7">
        <w:rPr>
          <w:rStyle w:val="StyleUnderline"/>
          <w:highlight w:val="cyan"/>
        </w:rPr>
        <w:t>”, require</w:t>
      </w:r>
      <w:r w:rsidRPr="00AE0CB7">
        <w:rPr>
          <w:rStyle w:val="StyleUnderline"/>
        </w:rPr>
        <w:t xml:space="preserve">s various </w:t>
      </w:r>
      <w:r w:rsidRPr="00AE0CB7">
        <w:rPr>
          <w:rStyle w:val="Emphasis"/>
        </w:rPr>
        <w:t xml:space="preserve">raw </w:t>
      </w:r>
      <w:r w:rsidRPr="00AE0CB7">
        <w:rPr>
          <w:rStyle w:val="Emphasis"/>
          <w:highlight w:val="cyan"/>
        </w:rPr>
        <w:t>materials unavailable</w:t>
      </w:r>
      <w:r w:rsidRPr="00AE0CB7">
        <w:rPr>
          <w:rStyle w:val="StyleUnderline"/>
        </w:rPr>
        <w:t xml:space="preserve"> in many countries</w:t>
      </w:r>
      <w:r w:rsidRPr="00AE0CB7">
        <w:rPr>
          <w:sz w:val="16"/>
        </w:rPr>
        <w:t xml:space="preserve">. </w:t>
      </w:r>
      <w:r w:rsidRPr="00AE0CB7">
        <w:rPr>
          <w:rStyle w:val="StyleUnderline"/>
        </w:rPr>
        <w:t xml:space="preserve">It also </w:t>
      </w:r>
      <w:r w:rsidRPr="00AE0CB7">
        <w:rPr>
          <w:rStyle w:val="StyleUnderline"/>
          <w:highlight w:val="cyan"/>
        </w:rPr>
        <w:t xml:space="preserve">depends on an </w:t>
      </w:r>
      <w:r w:rsidRPr="00AE0CB7">
        <w:rPr>
          <w:rStyle w:val="Emphasis"/>
          <w:highlight w:val="cyan"/>
        </w:rPr>
        <w:t>energy-intensive industry</w:t>
      </w:r>
      <w:r w:rsidRPr="00AE0CB7">
        <w:rPr>
          <w:sz w:val="16"/>
        </w:rPr>
        <w:t xml:space="preserve"> to process these resources and convert them into sophisticated final products. Today, a single nation can hardly manage these supply and production chains effectively. For this reason, we are now confronted with a global agricultural industry. Whether we like it or not, we need certain raw materials from Latin America, North Africa, and Central Asia and energy-intensive production facilities in, for example, Russia, China, or Canada to maintain and further develop such high-productivity agriculture in Europe, Japan, or elsewhere. Coupled with the population explosion – in true Malthusian fashion – from not quite 1 billion at the start of industrialization (1780s) to approximately 8 billion today (2024), </w:t>
      </w:r>
      <w:r w:rsidRPr="00AE0CB7">
        <w:rPr>
          <w:rStyle w:val="AAAUNDERLINEKEYBOARD"/>
        </w:rPr>
        <w:t xml:space="preserve">this global structure of </w:t>
      </w:r>
      <w:r w:rsidRPr="00AE0CB7">
        <w:rPr>
          <w:rStyle w:val="Boxes"/>
        </w:rPr>
        <w:t>agricultural production</w:t>
      </w:r>
      <w:r w:rsidRPr="00AE0CB7">
        <w:rPr>
          <w:rStyle w:val="AAAUNDERLINEKEYBOARD"/>
        </w:rPr>
        <w:t xml:space="preserve"> and </w:t>
      </w:r>
      <w:r w:rsidRPr="00AE0CB7">
        <w:rPr>
          <w:rStyle w:val="Boxes"/>
        </w:rPr>
        <w:t>supply chains</w:t>
      </w:r>
      <w:r w:rsidRPr="00AE0CB7">
        <w:rPr>
          <w:rStyle w:val="AAAUNDERLINEKEYBOARD"/>
        </w:rPr>
        <w:t xml:space="preserve"> presents a</w:t>
      </w:r>
      <w:r w:rsidRPr="00AE0CB7">
        <w:rPr>
          <w:sz w:val="16"/>
        </w:rPr>
        <w:t xml:space="preserve"> new </w:t>
      </w:r>
      <w:r w:rsidRPr="00AE0CB7">
        <w:rPr>
          <w:rStyle w:val="Boxes"/>
        </w:rPr>
        <w:t>existential risk</w:t>
      </w:r>
      <w:r w:rsidRPr="00AE0CB7">
        <w:rPr>
          <w:rStyle w:val="AAAUNDERLINEKEYBOARD"/>
        </w:rPr>
        <w:t xml:space="preserve"> to global society. Should this global infrastructure break down</w:t>
      </w:r>
      <w:r w:rsidRPr="00AE0CB7">
        <w:rPr>
          <w:sz w:val="16"/>
        </w:rPr>
        <w:t xml:space="preserve"> due to power struggles or turbulence in the now global markets, like via international conflicts, mutual trade wars, acts of terrorism, or other economic shocks, significant losses in </w:t>
      </w:r>
      <w:r w:rsidRPr="00AE0CB7">
        <w:rPr>
          <w:rStyle w:val="AAAUNDERLINEKEYBOARD"/>
        </w:rPr>
        <w:t xml:space="preserve">global agricultural </w:t>
      </w:r>
      <w:r w:rsidRPr="00AE0CB7">
        <w:rPr>
          <w:rStyle w:val="AAAUNDERLINEKEYBOARD"/>
          <w:highlight w:val="cyan"/>
        </w:rPr>
        <w:t>production</w:t>
      </w:r>
      <w:r w:rsidRPr="00AE0CB7">
        <w:rPr>
          <w:rStyle w:val="AAAUNDERLINEKEYBOARD"/>
        </w:rPr>
        <w:t xml:space="preserve"> could be </w:t>
      </w:r>
      <w:r w:rsidRPr="00AE0CB7">
        <w:rPr>
          <w:rStyle w:val="Boxes"/>
          <w:highlight w:val="cyan"/>
        </w:rPr>
        <w:t>threatened</w:t>
      </w:r>
      <w:r w:rsidRPr="00AE0CB7">
        <w:rPr>
          <w:sz w:val="16"/>
        </w:rPr>
        <w:t xml:space="preserve">. Consequently, this fall in output would also trigger massive inflation of agricultural goods even in those states that could otherwise boast sufficient stockpiles or domestic production, both the fall in output and the hitting inflation leading to inadequate food security for the many. The </w:t>
      </w:r>
      <w:r w:rsidRPr="00AE0CB7">
        <w:rPr>
          <w:rStyle w:val="AAAUNDERLINEKEYBOARD"/>
        </w:rPr>
        <w:t xml:space="preserve">consequences would be dramatic, not only due to </w:t>
      </w:r>
      <w:r w:rsidRPr="00AE0CB7">
        <w:rPr>
          <w:rStyle w:val="Boxes"/>
          <w:highlight w:val="cyan"/>
        </w:rPr>
        <w:t>famines</w:t>
      </w:r>
      <w:r w:rsidRPr="00AE0CB7">
        <w:rPr>
          <w:sz w:val="16"/>
        </w:rPr>
        <w:t xml:space="preserve"> caused by lack of production and restricted access </w:t>
      </w:r>
      <w:r w:rsidRPr="00AE0CB7">
        <w:rPr>
          <w:rStyle w:val="AAAUNDERLINEKEYBOARD"/>
        </w:rPr>
        <w:t xml:space="preserve">but also due to ensuing </w:t>
      </w:r>
      <w:r w:rsidRPr="00AE0CB7">
        <w:rPr>
          <w:rStyle w:val="Boxes"/>
          <w:highlight w:val="cyan"/>
        </w:rPr>
        <w:t>price speculations</w:t>
      </w:r>
      <w:r w:rsidRPr="00AE0CB7">
        <w:rPr>
          <w:rStyle w:val="AAAUNDERLINEKEYBOARD"/>
          <w:highlight w:val="cyan"/>
        </w:rPr>
        <w:t xml:space="preserve"> that could make </w:t>
      </w:r>
      <w:r w:rsidRPr="00AE0CB7">
        <w:rPr>
          <w:rStyle w:val="Boxes"/>
          <w:highlight w:val="cyan"/>
        </w:rPr>
        <w:t>food</w:t>
      </w:r>
      <w:r w:rsidRPr="00AE0CB7">
        <w:rPr>
          <w:rStyle w:val="AAAUNDERLINEKEYBOARD"/>
        </w:rPr>
        <w:t xml:space="preserve"> even more </w:t>
      </w:r>
      <w:r w:rsidRPr="00AE0CB7">
        <w:rPr>
          <w:rStyle w:val="Boxes"/>
          <w:highlight w:val="cyan"/>
        </w:rPr>
        <w:t>unattainable</w:t>
      </w:r>
      <w:r w:rsidRPr="00AE0CB7">
        <w:rPr>
          <w:sz w:val="16"/>
        </w:rPr>
        <w:t xml:space="preserve"> for many, </w:t>
      </w:r>
      <w:r w:rsidRPr="00AE0CB7">
        <w:rPr>
          <w:rStyle w:val="AAAUNDERLINEKEYBOARD"/>
        </w:rPr>
        <w:t>potentially</w:t>
      </w:r>
      <w:r w:rsidRPr="00AE0CB7">
        <w:rPr>
          <w:sz w:val="16"/>
        </w:rPr>
        <w:t xml:space="preserve"> profoundly </w:t>
      </w:r>
      <w:r w:rsidRPr="00AE0CB7">
        <w:rPr>
          <w:rStyle w:val="Boxes"/>
          <w:highlight w:val="cyan"/>
        </w:rPr>
        <w:t>destabilizing</w:t>
      </w:r>
      <w:r w:rsidRPr="00AE0CB7">
        <w:rPr>
          <w:rStyle w:val="AAAUNDERLINEKEYBOARD"/>
        </w:rPr>
        <w:t xml:space="preserve"> global </w:t>
      </w:r>
      <w:r w:rsidRPr="00AE0CB7">
        <w:rPr>
          <w:rStyle w:val="AAAUNDERLINEKEYBOARD"/>
          <w:highlight w:val="cyan"/>
        </w:rPr>
        <w:t>society</w:t>
      </w:r>
      <w:r w:rsidRPr="00AE0CB7">
        <w:rPr>
          <w:sz w:val="16"/>
        </w:rPr>
        <w:t xml:space="preserve"> and fueling other already known dynamics that pose existential threats.</w:t>
      </w:r>
    </w:p>
    <w:p w14:paraId="1F877140" w14:textId="77777777" w:rsidR="00590853" w:rsidRPr="00AE0CB7" w:rsidRDefault="00590853" w:rsidP="00590853">
      <w:pPr>
        <w:rPr>
          <w:sz w:val="16"/>
        </w:rPr>
      </w:pPr>
      <w:r w:rsidRPr="00AE0CB7">
        <w:rPr>
          <w:sz w:val="16"/>
        </w:rPr>
        <w:t xml:space="preserve">Finally, it is essential to mention the new form of existential threats arising from the </w:t>
      </w:r>
      <w:r w:rsidRPr="00AE0CB7">
        <w:rPr>
          <w:rStyle w:val="StyleUnderline"/>
        </w:rPr>
        <w:t>industrial influence</w:t>
      </w:r>
      <w:r w:rsidRPr="00AE0CB7">
        <w:rPr>
          <w:sz w:val="16"/>
        </w:rPr>
        <w:t xml:space="preserve"> on the “Risk-Society”. This is illustrated by two prominent examples: fragile infrastructure, such as nuclear power plants, and an unprecedented </w:t>
      </w:r>
      <w:r w:rsidRPr="00AE0CB7">
        <w:rPr>
          <w:rStyle w:val="StyleUnderline"/>
        </w:rPr>
        <w:t xml:space="preserve">increase in the possibilities in which a </w:t>
      </w:r>
      <w:r w:rsidRPr="00AE0CB7">
        <w:rPr>
          <w:rStyle w:val="Boxes"/>
        </w:rPr>
        <w:t>pathogen</w:t>
      </w:r>
      <w:r w:rsidRPr="00AE0CB7">
        <w:rPr>
          <w:sz w:val="16"/>
        </w:rPr>
        <w:t xml:space="preserve">, such as a virus, </w:t>
      </w:r>
      <w:r w:rsidRPr="00AE0CB7">
        <w:rPr>
          <w:rStyle w:val="StyleUnderline"/>
        </w:rPr>
        <w:t>can spread</w:t>
      </w:r>
      <w:r w:rsidRPr="00AE0CB7">
        <w:rPr>
          <w:rStyle w:val="AAAUNDERLINEKEYBOARD"/>
        </w:rPr>
        <w:t>. These hazardous objects</w:t>
      </w:r>
      <w:r w:rsidRPr="00AE0CB7">
        <w:rPr>
          <w:rStyle w:val="StyleUnderline"/>
        </w:rPr>
        <w:t xml:space="preserve"> can become </w:t>
      </w:r>
      <w:r w:rsidRPr="00AE0CB7">
        <w:rPr>
          <w:rStyle w:val="Emphasis"/>
        </w:rPr>
        <w:t>existential threats</w:t>
      </w:r>
      <w:r w:rsidRPr="00AE0CB7">
        <w:rPr>
          <w:rStyle w:val="StyleUnderline"/>
        </w:rPr>
        <w:t xml:space="preserve"> for “</w:t>
      </w:r>
      <w:r w:rsidRPr="00AE0CB7">
        <w:rPr>
          <w:rStyle w:val="Emphasis"/>
        </w:rPr>
        <w:t>internal reasons</w:t>
      </w:r>
      <w:r w:rsidRPr="00AE0CB7">
        <w:rPr>
          <w:rStyle w:val="StyleUnderline"/>
        </w:rPr>
        <w:t xml:space="preserve">”, such as </w:t>
      </w:r>
      <w:r w:rsidRPr="00AE0CB7">
        <w:rPr>
          <w:rStyle w:val="Emphasis"/>
          <w:highlight w:val="cyan"/>
        </w:rPr>
        <w:t>operational errors</w:t>
      </w:r>
      <w:r w:rsidRPr="00AE0CB7">
        <w:rPr>
          <w:rStyle w:val="StyleUnderline"/>
          <w:highlight w:val="cyan"/>
        </w:rPr>
        <w:t xml:space="preserve">, </w:t>
      </w:r>
      <w:r w:rsidRPr="00AE0CB7">
        <w:rPr>
          <w:rStyle w:val="Emphasis"/>
          <w:highlight w:val="cyan"/>
        </w:rPr>
        <w:t>accidents</w:t>
      </w:r>
      <w:r w:rsidRPr="00AE0CB7">
        <w:rPr>
          <w:rStyle w:val="StyleUnderline"/>
          <w:highlight w:val="cyan"/>
        </w:rPr>
        <w:t xml:space="preserve">, and </w:t>
      </w:r>
      <w:r w:rsidRPr="00AE0CB7">
        <w:rPr>
          <w:rStyle w:val="Emphasis"/>
          <w:highlight w:val="cyan"/>
        </w:rPr>
        <w:t>damages</w:t>
      </w:r>
      <w:r w:rsidRPr="00AE0CB7">
        <w:rPr>
          <w:sz w:val="16"/>
        </w:rPr>
        <w:t xml:space="preserve"> in nuclear power plants or the random emergence of a new deadly pathogen. However, their potential danger can also be “created” or amplified by already-known crisis dynamics, such as power struggles in conflict scenarios. Especially in the event of war, the existential threat seems most certain – imagine not just one Fukushima and the real fear at the time that radioactive fallout could move towards the 40 million people in the Tokyo-Yokohama metropolitan area25 , but dozens of such scenarios simultaneously as a result of military attacks on some of a country's nuclear power plants during a war or widespread terrorist attacks. Similarly, several large dams in one or more countries could become targets of attacks, rendering metropolitan regions uninhabitable, leading not only to a high casualty rate and massive migration flows but also to a long-term loss of essential infrastructure for industrialized nations, setting them back decades in their development. The same applies to the scenario of a pandemic. We know all too well how quickly the COVID-19 pandemic was able to spread thanks to global air, ship, and general travel infrastructure – features indispensable to a worldwide industrial society. </w:t>
      </w:r>
      <w:r w:rsidRPr="00AE0CB7">
        <w:rPr>
          <w:rStyle w:val="StyleUnderline"/>
        </w:rPr>
        <w:t>Should a</w:t>
      </w:r>
      <w:r w:rsidRPr="00AE0CB7">
        <w:rPr>
          <w:sz w:val="16"/>
        </w:rPr>
        <w:t xml:space="preserve"> much </w:t>
      </w:r>
      <w:r w:rsidRPr="00AE0CB7">
        <w:rPr>
          <w:rStyle w:val="StyleUnderline"/>
        </w:rPr>
        <w:t xml:space="preserve">more </w:t>
      </w:r>
      <w:r w:rsidRPr="00AE0CB7">
        <w:rPr>
          <w:rStyle w:val="Boxes"/>
          <w:highlight w:val="cyan"/>
        </w:rPr>
        <w:t>lethal pathogen</w:t>
      </w:r>
      <w:r w:rsidRPr="00AE0CB7">
        <w:rPr>
          <w:rStyle w:val="StyleUnderline"/>
        </w:rPr>
        <w:t xml:space="preserve"> – perhaps even one </w:t>
      </w:r>
      <w:r w:rsidRPr="00AE0CB7">
        <w:rPr>
          <w:rStyle w:val="Boxes"/>
          <w:highlight w:val="cyan"/>
        </w:rPr>
        <w:t>engineered</w:t>
      </w:r>
      <w:r w:rsidRPr="00AE0CB7">
        <w:rPr>
          <w:rStyle w:val="StyleUnderline"/>
        </w:rPr>
        <w:t xml:space="preserve"> for military use – be released</w:t>
      </w:r>
      <w:r w:rsidRPr="00AE0CB7">
        <w:rPr>
          <w:sz w:val="16"/>
        </w:rPr>
        <w:t xml:space="preserve">, our </w:t>
      </w:r>
      <w:r w:rsidRPr="00AE0CB7">
        <w:rPr>
          <w:sz w:val="16"/>
        </w:rPr>
        <w:lastRenderedPageBreak/>
        <w:t xml:space="preserve">preparedness today might be hardly better than it was a few years ago, </w:t>
      </w:r>
      <w:r w:rsidRPr="00AE0CB7">
        <w:rPr>
          <w:rStyle w:val="StyleUnderline"/>
          <w:highlight w:val="cyan"/>
        </w:rPr>
        <w:t>pos</w:t>
      </w:r>
      <w:r w:rsidRPr="00AE0CB7">
        <w:rPr>
          <w:rStyle w:val="StyleUnderline"/>
        </w:rPr>
        <w:t xml:space="preserve">ing </w:t>
      </w:r>
      <w:r w:rsidRPr="00AE0CB7">
        <w:rPr>
          <w:rStyle w:val="StyleUnderline"/>
          <w:highlight w:val="cyan"/>
        </w:rPr>
        <w:t>a</w:t>
      </w:r>
      <w:r w:rsidRPr="00AE0CB7">
        <w:rPr>
          <w:rStyle w:val="StyleUnderline"/>
        </w:rPr>
        <w:t xml:space="preserve"> genuinely </w:t>
      </w:r>
      <w:r w:rsidRPr="00AE0CB7">
        <w:rPr>
          <w:rStyle w:val="Boxes"/>
        </w:rPr>
        <w:t xml:space="preserve">existential </w:t>
      </w:r>
      <w:r w:rsidRPr="00AE0CB7">
        <w:rPr>
          <w:rStyle w:val="Boxes"/>
          <w:highlight w:val="cyan"/>
        </w:rPr>
        <w:t>threat</w:t>
      </w:r>
      <w:r w:rsidRPr="00AE0CB7">
        <w:rPr>
          <w:rStyle w:val="StyleUnderline"/>
          <w:highlight w:val="cyan"/>
        </w:rPr>
        <w:t xml:space="preserve"> to</w:t>
      </w:r>
      <w:r w:rsidRPr="00AE0CB7">
        <w:rPr>
          <w:rStyle w:val="StyleUnderline"/>
        </w:rPr>
        <w:t xml:space="preserve"> global </w:t>
      </w:r>
      <w:r w:rsidRPr="00AE0CB7">
        <w:rPr>
          <w:rStyle w:val="StyleUnderline"/>
          <w:highlight w:val="cyan"/>
        </w:rPr>
        <w:t>society</w:t>
      </w:r>
      <w:r w:rsidRPr="00AE0CB7">
        <w:rPr>
          <w:sz w:val="16"/>
        </w:rPr>
        <w:t>.</w:t>
      </w:r>
    </w:p>
    <w:p w14:paraId="2A10782C" w14:textId="77777777" w:rsidR="00590853" w:rsidRPr="002B7A54" w:rsidRDefault="00590853" w:rsidP="00590853">
      <w:pPr>
        <w:pStyle w:val="Heading4"/>
        <w:rPr>
          <w:rFonts w:cs="Arial"/>
        </w:rPr>
      </w:pPr>
      <w:r w:rsidRPr="002B7A54">
        <w:rPr>
          <w:rFonts w:cs="Arial"/>
        </w:rPr>
        <w:t xml:space="preserve">Vote neg for </w:t>
      </w:r>
      <w:r w:rsidRPr="002B7A54">
        <w:rPr>
          <w:rFonts w:cs="Arial"/>
          <w:u w:val="single"/>
        </w:rPr>
        <w:t>global syndicalism</w:t>
      </w:r>
      <w:r w:rsidRPr="002B7A54">
        <w:rPr>
          <w:rFonts w:cs="Arial"/>
        </w:rPr>
        <w:t xml:space="preserve">---pressures towards </w:t>
      </w:r>
      <w:r w:rsidRPr="002B7A54">
        <w:rPr>
          <w:rFonts w:cs="Arial"/>
          <w:u w:val="single"/>
        </w:rPr>
        <w:t>socialist</w:t>
      </w:r>
      <w:r w:rsidRPr="002B7A54">
        <w:rPr>
          <w:rFonts w:cs="Arial"/>
        </w:rPr>
        <w:t xml:space="preserve"> state action are </w:t>
      </w:r>
      <w:r w:rsidRPr="002B7A54">
        <w:rPr>
          <w:rFonts w:cs="Arial"/>
          <w:u w:val="single"/>
        </w:rPr>
        <w:t>building</w:t>
      </w:r>
      <w:r w:rsidRPr="002B7A54">
        <w:rPr>
          <w:rFonts w:cs="Arial"/>
        </w:rPr>
        <w:t xml:space="preserve">, forces the hand of </w:t>
      </w:r>
      <w:r w:rsidRPr="002B7A54">
        <w:rPr>
          <w:rFonts w:cs="Arial"/>
          <w:u w:val="single"/>
        </w:rPr>
        <w:t>monopolies</w:t>
      </w:r>
      <w:r w:rsidRPr="002B7A54">
        <w:rPr>
          <w:rFonts w:cs="Arial"/>
        </w:rPr>
        <w:t>.</w:t>
      </w:r>
    </w:p>
    <w:p w14:paraId="54DEF43E" w14:textId="77777777" w:rsidR="00590853" w:rsidRPr="002B7A54" w:rsidRDefault="00590853" w:rsidP="00590853">
      <w:r w:rsidRPr="002B7A54">
        <w:t>Cecilia</w:t>
      </w:r>
      <w:r w:rsidRPr="002B7A54">
        <w:rPr>
          <w:rStyle w:val="Style13ptBold"/>
        </w:rPr>
        <w:t xml:space="preserve"> </w:t>
      </w:r>
      <w:proofErr w:type="spellStart"/>
      <w:r w:rsidRPr="002B7A54">
        <w:rPr>
          <w:rStyle w:val="Style13ptBold"/>
        </w:rPr>
        <w:t>Rikap</w:t>
      </w:r>
      <w:proofErr w:type="spellEnd"/>
      <w:r w:rsidRPr="002B7A54">
        <w:rPr>
          <w:rStyle w:val="Style13ptBold"/>
        </w:rPr>
        <w:t xml:space="preserve"> 21</w:t>
      </w:r>
      <w:r w:rsidRPr="002B7A54">
        <w:t xml:space="preserve">. Professor of Economics and Coordinator of YSI States and Markets Working Group, Institute for New Economic Thinking. “Tilting the Scale Against Intellectual Monopoly Capitalism.” </w:t>
      </w:r>
      <w:r w:rsidRPr="002B7A54">
        <w:rPr>
          <w:i/>
          <w:iCs/>
        </w:rPr>
        <w:t>Capitalism, Power and Innovation Intellectual Monopoly Capitalism Uncovered</w:t>
      </w:r>
      <w:r w:rsidRPr="002B7A54">
        <w:t>. Routledge. 2021. 287-289</w:t>
      </w:r>
    </w:p>
    <w:p w14:paraId="084CDA93" w14:textId="77777777" w:rsidR="00590853" w:rsidRPr="002B7A54" w:rsidRDefault="00590853" w:rsidP="00590853">
      <w:pPr>
        <w:rPr>
          <w:rStyle w:val="StyleUnderline"/>
        </w:rPr>
      </w:pPr>
      <w:r w:rsidRPr="00712544">
        <w:rPr>
          <w:rStyle w:val="StyleUnderline"/>
          <w:highlight w:val="cyan"/>
        </w:rPr>
        <w:t xml:space="preserve">Capitalism is </w:t>
      </w:r>
      <w:r w:rsidRPr="002B7A54">
        <w:rPr>
          <w:rStyle w:val="StyleUnderline"/>
        </w:rPr>
        <w:t xml:space="preserve">a system </w:t>
      </w:r>
      <w:r w:rsidRPr="00712544">
        <w:rPr>
          <w:rStyle w:val="StyleUnderline"/>
          <w:highlight w:val="cyan"/>
        </w:rPr>
        <w:t xml:space="preserve">based on </w:t>
      </w:r>
      <w:r w:rsidRPr="00712544">
        <w:rPr>
          <w:rStyle w:val="Emphasis"/>
          <w:highlight w:val="cyan"/>
        </w:rPr>
        <w:t>asymmetries</w:t>
      </w:r>
      <w:r w:rsidRPr="002B7A54">
        <w:rPr>
          <w:rStyle w:val="StyleUnderline"/>
        </w:rPr>
        <w:t xml:space="preserve"> and inequalities</w:t>
      </w:r>
      <w:r w:rsidRPr="002B7A54">
        <w:rPr>
          <w:sz w:val="16"/>
        </w:rPr>
        <w:t xml:space="preserve"> (of income, wealth, between classes, genders, races, countries and more). Quite striking for a system born from the motto “Liberté, égalité, fraternité”. </w:t>
      </w:r>
      <w:r w:rsidRPr="002B7A54">
        <w:rPr>
          <w:rStyle w:val="StyleUnderline"/>
        </w:rPr>
        <w:t xml:space="preserve">As time passes by, this broken promise of modernity becomes </w:t>
      </w:r>
      <w:proofErr w:type="gramStart"/>
      <w:r w:rsidRPr="002B7A54">
        <w:rPr>
          <w:rStyle w:val="StyleUnderline"/>
        </w:rPr>
        <w:t>all the more</w:t>
      </w:r>
      <w:proofErr w:type="gramEnd"/>
      <w:r w:rsidRPr="002B7A54">
        <w:rPr>
          <w:rStyle w:val="StyleUnderline"/>
        </w:rPr>
        <w:t xml:space="preserve"> apparent. Inequalities deepen as knowledge is monopolized, digital surveillance reinforces firms and states control capacities over workers and citizens, and political conflicts never cease</w:t>
      </w:r>
      <w:r w:rsidRPr="002B7A54">
        <w:rPr>
          <w:sz w:val="16"/>
        </w:rPr>
        <w:t xml:space="preserve"> – </w:t>
      </w:r>
      <w:r w:rsidRPr="002B7A54">
        <w:rPr>
          <w:rStyle w:val="StyleUnderline"/>
        </w:rPr>
        <w:t xml:space="preserve">with the US-China tech cold war at the current </w:t>
      </w:r>
      <w:proofErr w:type="spellStart"/>
      <w:r w:rsidRPr="002B7A54">
        <w:rPr>
          <w:rStyle w:val="StyleUnderline"/>
        </w:rPr>
        <w:t>epicentre</w:t>
      </w:r>
      <w:proofErr w:type="spellEnd"/>
      <w:r w:rsidRPr="002B7A54">
        <w:rPr>
          <w:rStyle w:val="StyleUnderline"/>
        </w:rPr>
        <w:t>.</w:t>
      </w:r>
    </w:p>
    <w:p w14:paraId="0769EA09" w14:textId="77777777" w:rsidR="00590853" w:rsidRPr="002B7A54" w:rsidRDefault="00590853" w:rsidP="00590853">
      <w:pPr>
        <w:rPr>
          <w:sz w:val="16"/>
        </w:rPr>
      </w:pPr>
      <w:r w:rsidRPr="00712544">
        <w:rPr>
          <w:rStyle w:val="StyleUnderline"/>
          <w:highlight w:val="cyan"/>
        </w:rPr>
        <w:t xml:space="preserve">Social </w:t>
      </w:r>
      <w:r w:rsidRPr="00712544">
        <w:rPr>
          <w:rStyle w:val="Emphasis"/>
          <w:highlight w:val="cyan"/>
        </w:rPr>
        <w:t>disrupts</w:t>
      </w:r>
      <w:r w:rsidRPr="00712544">
        <w:rPr>
          <w:rStyle w:val="StyleUnderline"/>
          <w:highlight w:val="cyan"/>
        </w:rPr>
        <w:t xml:space="preserve"> are </w:t>
      </w:r>
      <w:r w:rsidRPr="002B7A54">
        <w:rPr>
          <w:rStyle w:val="StyleUnderline"/>
        </w:rPr>
        <w:t xml:space="preserve">an </w:t>
      </w:r>
      <w:r w:rsidRPr="00712544">
        <w:rPr>
          <w:rStyle w:val="StyleUnderline"/>
          <w:highlight w:val="cyan"/>
        </w:rPr>
        <w:t>expected</w:t>
      </w:r>
      <w:r w:rsidRPr="002B7A54">
        <w:rPr>
          <w:rStyle w:val="StyleUnderline"/>
        </w:rPr>
        <w:t xml:space="preserve"> recurring outcome, and we have seen them everywhere in the 21st century. </w:t>
      </w:r>
      <w:r w:rsidRPr="002B7A54">
        <w:rPr>
          <w:sz w:val="16"/>
        </w:rPr>
        <w:t xml:space="preserve">The specific motives differed, but there is a common root: </w:t>
      </w:r>
      <w:r w:rsidRPr="00712544">
        <w:rPr>
          <w:rStyle w:val="StyleUnderline"/>
          <w:highlight w:val="cyan"/>
        </w:rPr>
        <w:t xml:space="preserve">people are </w:t>
      </w:r>
      <w:r w:rsidRPr="00712544">
        <w:rPr>
          <w:rStyle w:val="Emphasis"/>
          <w:highlight w:val="cyan"/>
        </w:rPr>
        <w:t>fed up</w:t>
      </w:r>
      <w:r w:rsidRPr="002B7A54">
        <w:rPr>
          <w:rStyle w:val="StyleUnderline"/>
        </w:rPr>
        <w:t xml:space="preserve"> with capitalism’s growing inequalities, with a stagnant or even declining “middle class” in developed countries for several decades already and the highest gains accumulating</w:t>
      </w:r>
      <w:r w:rsidRPr="002B7A54">
        <w:rPr>
          <w:sz w:val="16"/>
        </w:rPr>
        <w:t xml:space="preserve"> at the global level for those in the richest 5% (Milanovic, 2016).</w:t>
      </w:r>
    </w:p>
    <w:p w14:paraId="05440A54" w14:textId="77777777" w:rsidR="00590853" w:rsidRPr="002B7A54" w:rsidRDefault="00590853" w:rsidP="00590853">
      <w:pPr>
        <w:rPr>
          <w:rStyle w:val="StyleUnderline"/>
        </w:rPr>
      </w:pPr>
      <w:r w:rsidRPr="002B7A54">
        <w:rPr>
          <w:sz w:val="16"/>
        </w:rPr>
        <w:t xml:space="preserve">There is another shared feature; </w:t>
      </w:r>
      <w:r w:rsidRPr="00712544">
        <w:rPr>
          <w:rStyle w:val="StyleUnderline"/>
          <w:highlight w:val="cyan"/>
        </w:rPr>
        <w:t>demonstrations</w:t>
      </w:r>
      <w:r w:rsidRPr="002B7A54">
        <w:rPr>
          <w:rStyle w:val="StyleUnderline"/>
        </w:rPr>
        <w:t xml:space="preserve"> are increasingly being </w:t>
      </w:r>
      <w:r w:rsidRPr="00712544">
        <w:rPr>
          <w:rStyle w:val="StyleUnderline"/>
          <w:highlight w:val="cyan"/>
        </w:rPr>
        <w:t xml:space="preserve">organized </w:t>
      </w:r>
      <w:r w:rsidRPr="00712544">
        <w:rPr>
          <w:rStyle w:val="Emphasis"/>
          <w:highlight w:val="cyan"/>
        </w:rPr>
        <w:t>online</w:t>
      </w:r>
      <w:r w:rsidRPr="002B7A54">
        <w:rPr>
          <w:rStyle w:val="StyleUnderline"/>
        </w:rPr>
        <w:t>.</w:t>
      </w:r>
      <w:r w:rsidRPr="002B7A54">
        <w:rPr>
          <w:sz w:val="16"/>
        </w:rPr>
        <w:t xml:space="preserve"> The same technology that is used for surveillance, for broadcasting extreme right and even fascist ideas, and that drives the </w:t>
      </w:r>
      <w:proofErr w:type="spellStart"/>
      <w:r w:rsidRPr="002B7A54">
        <w:rPr>
          <w:sz w:val="16"/>
        </w:rPr>
        <w:t>USChina</w:t>
      </w:r>
      <w:proofErr w:type="spellEnd"/>
      <w:r w:rsidRPr="002B7A54">
        <w:rPr>
          <w:sz w:val="16"/>
        </w:rPr>
        <w:t xml:space="preserve"> world hegemony conflict, </w:t>
      </w:r>
      <w:r w:rsidRPr="002B7A54">
        <w:rPr>
          <w:rStyle w:val="StyleUnderline"/>
        </w:rPr>
        <w:t xml:space="preserve">is also being used </w:t>
      </w:r>
      <w:r w:rsidRPr="00712544">
        <w:rPr>
          <w:rStyle w:val="StyleUnderline"/>
          <w:highlight w:val="cyan"/>
        </w:rPr>
        <w:t xml:space="preserve">as a </w:t>
      </w:r>
      <w:r w:rsidRPr="00712544">
        <w:rPr>
          <w:rStyle w:val="Emphasis"/>
          <w:highlight w:val="cyan"/>
        </w:rPr>
        <w:t>counterbalancing</w:t>
      </w:r>
      <w:r w:rsidRPr="00712544">
        <w:rPr>
          <w:rStyle w:val="StyleUnderline"/>
          <w:highlight w:val="cyan"/>
        </w:rPr>
        <w:t xml:space="preserve"> weapon</w:t>
      </w:r>
      <w:r w:rsidRPr="002B7A54">
        <w:rPr>
          <w:rStyle w:val="StyleUnderline"/>
        </w:rPr>
        <w:t xml:space="preserve">. Internet, particularly social networks, </w:t>
      </w:r>
      <w:r w:rsidRPr="00712544">
        <w:rPr>
          <w:rStyle w:val="StyleUnderline"/>
          <w:highlight w:val="cyan"/>
        </w:rPr>
        <w:t>is</w:t>
      </w:r>
      <w:r w:rsidRPr="002B7A54">
        <w:rPr>
          <w:rStyle w:val="StyleUnderline"/>
        </w:rPr>
        <w:t xml:space="preserve"> a </w:t>
      </w:r>
      <w:r w:rsidRPr="00712544">
        <w:rPr>
          <w:rStyle w:val="Emphasis"/>
          <w:highlight w:val="cyan"/>
        </w:rPr>
        <w:t xml:space="preserve">powerful </w:t>
      </w:r>
      <w:r w:rsidRPr="002B7A54">
        <w:rPr>
          <w:rStyle w:val="Emphasis"/>
        </w:rPr>
        <w:t xml:space="preserve">tool </w:t>
      </w:r>
      <w:r w:rsidRPr="00712544">
        <w:rPr>
          <w:rStyle w:val="Emphasis"/>
          <w:highlight w:val="cyan"/>
        </w:rPr>
        <w:t>for</w:t>
      </w:r>
      <w:r w:rsidRPr="002B7A54">
        <w:rPr>
          <w:rStyle w:val="Emphasis"/>
        </w:rPr>
        <w:t xml:space="preserve"> the </w:t>
      </w:r>
      <w:r w:rsidRPr="00712544">
        <w:rPr>
          <w:rStyle w:val="Emphasis"/>
          <w:highlight w:val="cyan"/>
        </w:rPr>
        <w:t xml:space="preserve">organization </w:t>
      </w:r>
      <w:r w:rsidRPr="002B7A54">
        <w:rPr>
          <w:rStyle w:val="Emphasis"/>
        </w:rPr>
        <w:t>of grassroots movements.</w:t>
      </w:r>
      <w:r w:rsidRPr="002B7A54">
        <w:rPr>
          <w:sz w:val="16"/>
        </w:rPr>
        <w:t xml:space="preserve"> Workers’ </w:t>
      </w:r>
      <w:r w:rsidRPr="002B7A54">
        <w:rPr>
          <w:rStyle w:val="StyleUnderline"/>
        </w:rPr>
        <w:t>unions can also learn from each other’s experiences online.</w:t>
      </w:r>
    </w:p>
    <w:p w14:paraId="1E4CEEB1" w14:textId="77777777" w:rsidR="00590853" w:rsidRPr="002B7A54" w:rsidRDefault="00590853" w:rsidP="00590853">
      <w:pPr>
        <w:rPr>
          <w:rStyle w:val="StyleUnderline"/>
        </w:rPr>
      </w:pPr>
      <w:r w:rsidRPr="002B7A54">
        <w:rPr>
          <w:rStyle w:val="StyleUnderline"/>
        </w:rPr>
        <w:t xml:space="preserve">The absence or </w:t>
      </w:r>
      <w:r w:rsidRPr="00712544">
        <w:rPr>
          <w:rStyle w:val="StyleUnderline"/>
          <w:highlight w:val="cyan"/>
        </w:rPr>
        <w:t>weakness of</w:t>
      </w:r>
      <w:r w:rsidRPr="002B7A54">
        <w:rPr>
          <w:rStyle w:val="StyleUnderline"/>
        </w:rPr>
        <w:t xml:space="preserve"> unions and social </w:t>
      </w:r>
      <w:r w:rsidRPr="00712544">
        <w:rPr>
          <w:rStyle w:val="StyleUnderline"/>
          <w:highlight w:val="cyan"/>
        </w:rPr>
        <w:t>movements</w:t>
      </w:r>
      <w:r w:rsidRPr="002B7A54">
        <w:rPr>
          <w:rStyle w:val="StyleUnderline"/>
        </w:rPr>
        <w:t xml:space="preserve"> in some parts of the world has </w:t>
      </w:r>
      <w:r w:rsidRPr="00712544">
        <w:rPr>
          <w:rStyle w:val="StyleUnderline"/>
          <w:highlight w:val="cyan"/>
        </w:rPr>
        <w:t>benefited</w:t>
      </w:r>
      <w:r w:rsidRPr="002B7A54">
        <w:rPr>
          <w:rStyle w:val="StyleUnderline"/>
        </w:rPr>
        <w:t xml:space="preserve"> intellectual </w:t>
      </w:r>
      <w:r w:rsidRPr="00712544">
        <w:rPr>
          <w:rStyle w:val="Emphasis"/>
          <w:highlight w:val="cyan"/>
        </w:rPr>
        <w:t>monopolies</w:t>
      </w:r>
      <w:r w:rsidRPr="002B7A54">
        <w:rPr>
          <w:rStyle w:val="StyleUnderline"/>
        </w:rPr>
        <w:t xml:space="preserve"> </w:t>
      </w:r>
      <w:proofErr w:type="spellStart"/>
      <w:r w:rsidRPr="002B7A54">
        <w:rPr>
          <w:rStyle w:val="StyleUnderline"/>
        </w:rPr>
        <w:t>rentiership</w:t>
      </w:r>
      <w:proofErr w:type="spellEnd"/>
      <w:r w:rsidRPr="002B7A54">
        <w:rPr>
          <w:rStyle w:val="StyleUnderline"/>
        </w:rPr>
        <w:t xml:space="preserve"> </w:t>
      </w:r>
      <w:r w:rsidRPr="00712544">
        <w:rPr>
          <w:rStyle w:val="StyleUnderline"/>
          <w:highlight w:val="cyan"/>
        </w:rPr>
        <w:t xml:space="preserve">and </w:t>
      </w:r>
      <w:r w:rsidRPr="00712544">
        <w:rPr>
          <w:rStyle w:val="Emphasis"/>
          <w:highlight w:val="cyan"/>
        </w:rPr>
        <w:t>predation</w:t>
      </w:r>
      <w:r w:rsidRPr="002B7A54">
        <w:rPr>
          <w:sz w:val="16"/>
        </w:rPr>
        <w:t xml:space="preserve">. For instance, </w:t>
      </w:r>
      <w:r w:rsidRPr="002B7A54">
        <w:rPr>
          <w:rStyle w:val="StyleUnderline"/>
        </w:rPr>
        <w:t>hiring workers with a vendor contract not only hides the working relation</w:t>
      </w:r>
      <w:r w:rsidRPr="002B7A54">
        <w:rPr>
          <w:sz w:val="16"/>
        </w:rPr>
        <w:t xml:space="preserve"> (see Chapter 10) </w:t>
      </w:r>
      <w:r w:rsidRPr="002B7A54">
        <w:rPr>
          <w:rStyle w:val="StyleUnderline"/>
        </w:rPr>
        <w:t>but</w:t>
      </w:r>
      <w:r w:rsidRPr="002B7A54">
        <w:rPr>
          <w:sz w:val="16"/>
        </w:rPr>
        <w:t xml:space="preserve"> also </w:t>
      </w:r>
      <w:r w:rsidRPr="002B7A54">
        <w:rPr>
          <w:rStyle w:val="StyleUnderline"/>
        </w:rPr>
        <w:t>impedes unionization as it currently stands.</w:t>
      </w:r>
      <w:r w:rsidRPr="002B7A54">
        <w:rPr>
          <w:sz w:val="16"/>
        </w:rPr>
        <w:t xml:space="preserve"> Still, </w:t>
      </w:r>
      <w:r w:rsidRPr="00712544">
        <w:rPr>
          <w:rStyle w:val="Emphasis"/>
          <w:highlight w:val="cyan"/>
        </w:rPr>
        <w:t>unions are adapting</w:t>
      </w:r>
      <w:r w:rsidRPr="00712544">
        <w:rPr>
          <w:rStyle w:val="StyleUnderline"/>
          <w:highlight w:val="cyan"/>
        </w:rPr>
        <w:t xml:space="preserve"> and </w:t>
      </w:r>
      <w:r w:rsidRPr="00712544">
        <w:rPr>
          <w:rStyle w:val="Emphasis"/>
          <w:highlight w:val="cyan"/>
        </w:rPr>
        <w:t>workers organizing</w:t>
      </w:r>
      <w:r w:rsidRPr="002B7A54">
        <w:rPr>
          <w:sz w:val="16"/>
        </w:rPr>
        <w:t xml:space="preserve">. In 2018, Google </w:t>
      </w:r>
      <w:r w:rsidRPr="00712544">
        <w:rPr>
          <w:rStyle w:val="StyleUnderline"/>
          <w:highlight w:val="cyan"/>
        </w:rPr>
        <w:t>employees managed to stop the</w:t>
      </w:r>
      <w:r w:rsidRPr="002B7A54">
        <w:rPr>
          <w:rStyle w:val="StyleUnderline"/>
        </w:rPr>
        <w:t xml:space="preserve"> company from renewing an artificial intelligence contract with the </w:t>
      </w:r>
      <w:r w:rsidRPr="00712544">
        <w:rPr>
          <w:rStyle w:val="StyleUnderline"/>
          <w:highlight w:val="cyan"/>
        </w:rPr>
        <w:t>Pentagon</w:t>
      </w:r>
      <w:r w:rsidRPr="002B7A54">
        <w:rPr>
          <w:sz w:val="16"/>
        </w:rPr>
        <w:t xml:space="preserve"> and to cancel its plans for a censored search engine for China. And, in 2020, </w:t>
      </w:r>
      <w:r w:rsidRPr="002B7A54">
        <w:rPr>
          <w:rStyle w:val="StyleUnderline"/>
        </w:rPr>
        <w:t>2,000 employees urged the company to cease selling technology to the US police after George Floyd’s killing</w:t>
      </w:r>
      <w:r w:rsidRPr="002B7A54">
        <w:rPr>
          <w:sz w:val="16"/>
        </w:rPr>
        <w:t xml:space="preserve">. These initiatives should be </w:t>
      </w:r>
      <w:r w:rsidRPr="002B7A54">
        <w:rPr>
          <w:rStyle w:val="StyleUnderline"/>
        </w:rPr>
        <w:t>taken by workers in other companies and contribute to unionization</w:t>
      </w:r>
      <w:r w:rsidRPr="002B7A54">
        <w:rPr>
          <w:sz w:val="16"/>
        </w:rPr>
        <w:t xml:space="preserve">. </w:t>
      </w:r>
      <w:r w:rsidRPr="00712544">
        <w:rPr>
          <w:rStyle w:val="StyleUnderline"/>
          <w:highlight w:val="cyan"/>
        </w:rPr>
        <w:t>Unions</w:t>
      </w:r>
      <w:r w:rsidRPr="002B7A54">
        <w:rPr>
          <w:sz w:val="16"/>
        </w:rPr>
        <w:t xml:space="preserve"> should be </w:t>
      </w:r>
      <w:r w:rsidRPr="00712544">
        <w:rPr>
          <w:rStyle w:val="StyleUnderline"/>
          <w:highlight w:val="cyan"/>
        </w:rPr>
        <w:t>reconceived as</w:t>
      </w:r>
      <w:r w:rsidRPr="002B7A54">
        <w:rPr>
          <w:rStyle w:val="StyleUnderline"/>
        </w:rPr>
        <w:t xml:space="preserve"> a </w:t>
      </w:r>
      <w:r w:rsidRPr="00712544">
        <w:rPr>
          <w:rStyle w:val="Emphasis"/>
          <w:highlight w:val="cyan"/>
        </w:rPr>
        <w:t>political</w:t>
      </w:r>
      <w:r w:rsidRPr="002B7A54">
        <w:rPr>
          <w:rStyle w:val="StyleUnderline"/>
        </w:rPr>
        <w:t xml:space="preserve"> actor capable of exercising their influence beyond wage claims</w:t>
      </w:r>
      <w:r w:rsidRPr="002B7A54">
        <w:rPr>
          <w:sz w:val="16"/>
        </w:rPr>
        <w:t xml:space="preserve">. Workers’ </w:t>
      </w:r>
      <w:r w:rsidRPr="002B7A54">
        <w:rPr>
          <w:rStyle w:val="StyleUnderline"/>
        </w:rPr>
        <w:t xml:space="preserve">organization </w:t>
      </w:r>
      <w:r w:rsidRPr="00712544">
        <w:rPr>
          <w:rStyle w:val="StyleUnderline"/>
          <w:highlight w:val="cyan"/>
        </w:rPr>
        <w:t>is indispensable</w:t>
      </w:r>
      <w:r w:rsidRPr="002B7A54">
        <w:rPr>
          <w:rStyle w:val="StyleUnderline"/>
        </w:rPr>
        <w:t xml:space="preserve"> to counterbalance the power of intellectual monopolies, given both their global reach and states’ internal contradictions and limitations.</w:t>
      </w:r>
    </w:p>
    <w:p w14:paraId="086DBC4B" w14:textId="77777777" w:rsidR="00590853" w:rsidRPr="002B7A54" w:rsidRDefault="00590853" w:rsidP="00590853">
      <w:pPr>
        <w:rPr>
          <w:rStyle w:val="Emphasis"/>
        </w:rPr>
      </w:pPr>
      <w:r w:rsidRPr="002B7A54">
        <w:rPr>
          <w:rStyle w:val="StyleUnderline"/>
        </w:rPr>
        <w:lastRenderedPageBreak/>
        <w:t xml:space="preserve">Peripheral countries should cease competing to attract outsourcing and offshoring by allowing worse wages and working conditions. </w:t>
      </w:r>
      <w:r w:rsidRPr="002B7A54">
        <w:rPr>
          <w:sz w:val="16"/>
        </w:rPr>
        <w:t xml:space="preserve">As mentioned above in this chapter, world cooperation agreements to establish minimum </w:t>
      </w:r>
      <w:proofErr w:type="spellStart"/>
      <w:r w:rsidRPr="002B7A54">
        <w:rPr>
          <w:sz w:val="16"/>
        </w:rPr>
        <w:t>labour</w:t>
      </w:r>
      <w:proofErr w:type="spellEnd"/>
      <w:r w:rsidRPr="002B7A54">
        <w:rPr>
          <w:sz w:val="16"/>
        </w:rPr>
        <w:t xml:space="preserve"> regulations, </w:t>
      </w:r>
      <w:r w:rsidRPr="002B7A54">
        <w:rPr>
          <w:rStyle w:val="StyleUnderline"/>
        </w:rPr>
        <w:t xml:space="preserve">forbidding new and old forms of informality and granting minimum working conditions are urgent. However, these agreements require great social pressures to take place. </w:t>
      </w:r>
      <w:r w:rsidRPr="00712544">
        <w:rPr>
          <w:rStyle w:val="StyleUnderline"/>
          <w:highlight w:val="cyan"/>
        </w:rPr>
        <w:t>When it comes to transforming capitalism</w:t>
      </w:r>
      <w:r w:rsidRPr="002B7A54">
        <w:rPr>
          <w:rStyle w:val="StyleUnderline"/>
        </w:rPr>
        <w:t xml:space="preserve">, social disrupts, </w:t>
      </w:r>
      <w:r w:rsidRPr="00712544">
        <w:rPr>
          <w:rStyle w:val="Emphasis"/>
          <w:highlight w:val="cyan"/>
        </w:rPr>
        <w:t>grassroots</w:t>
      </w:r>
      <w:r w:rsidRPr="002B7A54">
        <w:rPr>
          <w:rStyle w:val="StyleUnderline"/>
        </w:rPr>
        <w:t xml:space="preserve"> social movements and unions </w:t>
      </w:r>
      <w:r w:rsidRPr="00712544">
        <w:rPr>
          <w:rStyle w:val="StyleUnderline"/>
          <w:highlight w:val="cyan"/>
        </w:rPr>
        <w:t xml:space="preserve">play a </w:t>
      </w:r>
      <w:r w:rsidRPr="00712544">
        <w:rPr>
          <w:rStyle w:val="Emphasis"/>
          <w:highlight w:val="cyan"/>
        </w:rPr>
        <w:t>crucial role</w:t>
      </w:r>
      <w:r w:rsidRPr="002B7A54">
        <w:rPr>
          <w:rStyle w:val="Emphasis"/>
        </w:rPr>
        <w:t>.</w:t>
      </w:r>
    </w:p>
    <w:p w14:paraId="74DD415D" w14:textId="77777777" w:rsidR="00590853" w:rsidRPr="002B7A54" w:rsidRDefault="00590853" w:rsidP="00590853">
      <w:pPr>
        <w:rPr>
          <w:rStyle w:val="StyleUnderline"/>
        </w:rPr>
      </w:pPr>
      <w:r w:rsidRPr="002B7A54">
        <w:rPr>
          <w:sz w:val="16"/>
        </w:rPr>
        <w:t xml:space="preserve">To illustrate their paramount importance, let us briefly consider taxes. It is crystal clear that the global taxing system has failed. As pointed out in Chapters 7 and 10, global </w:t>
      </w:r>
      <w:r w:rsidRPr="002B7A54">
        <w:rPr>
          <w:rStyle w:val="StyleUnderline"/>
        </w:rPr>
        <w:t>intellectual monopolies declare profits and IPRs in tax havens and use tax loopholes to minimize paid taxes</w:t>
      </w:r>
      <w:r w:rsidRPr="002B7A54">
        <w:rPr>
          <w:sz w:val="16"/>
        </w:rPr>
        <w:t xml:space="preserve">. Global tax reform should consider the separation between ownership and control. Intellectual monopolies control production and innovation networks beyond their legal ownership and have the capacity to trickle down the burden of taxes. However, </w:t>
      </w:r>
      <w:r w:rsidRPr="002B7A54">
        <w:rPr>
          <w:rStyle w:val="StyleUnderline"/>
        </w:rPr>
        <w:t xml:space="preserve">the intertwined relationship between global intellectual monopolies and their home (core) states renders highly unlikely to accomplish such global tax reform without </w:t>
      </w:r>
      <w:r w:rsidRPr="002B7A54">
        <w:rPr>
          <w:rStyle w:val="Emphasis"/>
        </w:rPr>
        <w:t>intense social pressure</w:t>
      </w:r>
      <w:r w:rsidRPr="002B7A54">
        <w:rPr>
          <w:rStyle w:val="StyleUnderline"/>
        </w:rPr>
        <w:t>.</w:t>
      </w:r>
      <w:r w:rsidRPr="002B7A54">
        <w:rPr>
          <w:sz w:val="16"/>
        </w:rPr>
        <w:t xml:space="preserve"> Even the recent US corporate tax reform was not – at least so far – successful in this respect (</w:t>
      </w:r>
      <w:proofErr w:type="spellStart"/>
      <w:r w:rsidRPr="002B7A54">
        <w:rPr>
          <w:sz w:val="16"/>
        </w:rPr>
        <w:t>Clausing</w:t>
      </w:r>
      <w:proofErr w:type="spellEnd"/>
      <w:r w:rsidRPr="002B7A54">
        <w:rPr>
          <w:sz w:val="16"/>
        </w:rPr>
        <w:t xml:space="preserve">, 2020). Then, as far as tax havens are not eliminated, there will still be room for tax avoidance and evasion (Zucman, 2015). </w:t>
      </w:r>
      <w:r w:rsidRPr="002B7A54">
        <w:rPr>
          <w:rStyle w:val="StyleUnderline"/>
        </w:rPr>
        <w:t xml:space="preserve">Countries acting as tax havens will not comply with a global reform unless </w:t>
      </w:r>
      <w:r w:rsidRPr="002B7A54">
        <w:rPr>
          <w:rStyle w:val="Emphasis"/>
        </w:rPr>
        <w:t>huge social disrupt forces them to do so</w:t>
      </w:r>
      <w:r w:rsidRPr="002B7A54">
        <w:rPr>
          <w:rStyle w:val="StyleUnderline"/>
        </w:rPr>
        <w:t>.</w:t>
      </w:r>
    </w:p>
    <w:p w14:paraId="67218EDC" w14:textId="77777777" w:rsidR="00590853" w:rsidRDefault="00590853" w:rsidP="00590853">
      <w:pPr>
        <w:rPr>
          <w:sz w:val="16"/>
        </w:rPr>
      </w:pPr>
      <w:r w:rsidRPr="002B7A54">
        <w:rPr>
          <w:rStyle w:val="StyleUnderline"/>
        </w:rPr>
        <w:t xml:space="preserve">Additionally, </w:t>
      </w:r>
      <w:r w:rsidRPr="00712544">
        <w:rPr>
          <w:rStyle w:val="StyleUnderline"/>
          <w:highlight w:val="cyan"/>
        </w:rPr>
        <w:t>workers’ protests must be coordinated</w:t>
      </w:r>
      <w:r w:rsidRPr="002B7A54">
        <w:rPr>
          <w:rStyle w:val="StyleUnderline"/>
        </w:rPr>
        <w:t xml:space="preserve"> </w:t>
      </w:r>
      <w:r w:rsidRPr="00712544">
        <w:rPr>
          <w:rStyle w:val="StyleUnderline"/>
          <w:highlight w:val="cyan"/>
        </w:rPr>
        <w:t>at</w:t>
      </w:r>
      <w:r w:rsidRPr="002B7A54">
        <w:rPr>
          <w:rStyle w:val="StyleUnderline"/>
        </w:rPr>
        <w:t xml:space="preserve"> the level of the </w:t>
      </w:r>
      <w:r w:rsidRPr="00712544">
        <w:rPr>
          <w:rStyle w:val="StyleUnderline"/>
          <w:highlight w:val="cyan"/>
        </w:rPr>
        <w:t>global production</w:t>
      </w:r>
      <w:r w:rsidRPr="002B7A54">
        <w:rPr>
          <w:rStyle w:val="StyleUnderline"/>
        </w:rPr>
        <w:t xml:space="preserve"> network because the production unit is no longer the factory but the </w:t>
      </w:r>
      <w:r w:rsidRPr="002B7A54">
        <w:rPr>
          <w:rStyle w:val="Emphasis"/>
        </w:rPr>
        <w:t>network</w:t>
      </w:r>
      <w:r w:rsidRPr="002B7A54">
        <w:rPr>
          <w:sz w:val="16"/>
        </w:rPr>
        <w:t xml:space="preserve">. </w:t>
      </w:r>
      <w:r w:rsidRPr="002B7A54">
        <w:rPr>
          <w:rStyle w:val="StyleUnderline"/>
        </w:rPr>
        <w:t>The same applies to global innovation networks. Intellectual monopolies’ recognized employees have greater bargaining power than workers in subordinate firms</w:t>
      </w:r>
      <w:r w:rsidRPr="002B7A54">
        <w:rPr>
          <w:sz w:val="16"/>
        </w:rPr>
        <w:t>, which are precisely those that generally need a more urgent improvement in their salaries and working conditions. “Workers of the world unite, you have nothing to lose but your chains” (Marx &amp; Engels, 1848) can and must become an everyday reality for the French Revolution motto to be more than aspirational.</w:t>
      </w:r>
    </w:p>
    <w:p w14:paraId="769119FC" w14:textId="683B6E1E" w:rsidR="005403BB" w:rsidRDefault="005403BB" w:rsidP="005403BB">
      <w:pPr>
        <w:pStyle w:val="Heading3"/>
      </w:pPr>
      <w:r>
        <w:t>OFF</w:t>
      </w:r>
    </w:p>
    <w:p w14:paraId="60611548" w14:textId="77777777" w:rsidR="005403BB" w:rsidRDefault="005403BB" w:rsidP="005403BB">
      <w:pPr>
        <w:pStyle w:val="Heading4"/>
      </w:pPr>
      <w:r>
        <w:t>The United States federal government should:</w:t>
      </w:r>
    </w:p>
    <w:p w14:paraId="077A4BBE" w14:textId="77777777" w:rsidR="005403BB" w:rsidRPr="00C47F17" w:rsidRDefault="005403BB" w:rsidP="005403BB">
      <w:pPr>
        <w:pStyle w:val="Heading4"/>
      </w:pPr>
      <w:r>
        <w:t xml:space="preserve">-Ban development of the Arctic, citing the </w:t>
      </w:r>
      <w:r>
        <w:rPr>
          <w:i/>
          <w:iCs w:val="0"/>
        </w:rPr>
        <w:t>res communis</w:t>
      </w:r>
      <w:r>
        <w:t xml:space="preserve"> principle</w:t>
      </w:r>
    </w:p>
    <w:p w14:paraId="79B870AB" w14:textId="77777777" w:rsidR="005403BB" w:rsidRDefault="005403BB" w:rsidP="005403BB">
      <w:pPr>
        <w:pStyle w:val="Heading4"/>
      </w:pPr>
      <w:r>
        <w:t>-Implement microsatellite overlayer for missile defense architecture</w:t>
      </w:r>
    </w:p>
    <w:p w14:paraId="33C73640" w14:textId="77777777" w:rsidR="005403BB" w:rsidRDefault="005403BB" w:rsidP="005403BB">
      <w:pPr>
        <w:pStyle w:val="Heading4"/>
      </w:pPr>
      <w:r>
        <w:t>-Substantially increase ground-based missile defense on the continental United States and Hawaii</w:t>
      </w:r>
    </w:p>
    <w:p w14:paraId="7C78FEE7" w14:textId="77777777" w:rsidR="005403BB" w:rsidRDefault="005403BB" w:rsidP="005403BB">
      <w:pPr>
        <w:pStyle w:val="Heading4"/>
      </w:pPr>
      <w:r>
        <w:t>-Substantially increase arms transfers to the Government of Ukraine</w:t>
      </w:r>
    </w:p>
    <w:p w14:paraId="48D7D2F6" w14:textId="77777777" w:rsidR="005403BB" w:rsidRPr="00B4497F" w:rsidRDefault="005403BB" w:rsidP="005403BB">
      <w:pPr>
        <w:pStyle w:val="Heading4"/>
      </w:pPr>
      <w:r>
        <w:t>-Announce and implement an arms transfer policy for states invaded by the Russian Federation</w:t>
      </w:r>
    </w:p>
    <w:p w14:paraId="1AC5088D" w14:textId="77777777" w:rsidR="005403BB" w:rsidRDefault="005403BB" w:rsidP="005403BB">
      <w:pPr>
        <w:pStyle w:val="Heading4"/>
      </w:pPr>
      <w:r>
        <w:t xml:space="preserve">Solves with </w:t>
      </w:r>
      <w:r w:rsidRPr="00723E19">
        <w:t>fully cohesive</w:t>
      </w:r>
      <w:r>
        <w:t xml:space="preserve"> </w:t>
      </w:r>
      <w:r w:rsidRPr="00723E19">
        <w:rPr>
          <w:u w:val="single"/>
        </w:rPr>
        <w:t>space-based</w:t>
      </w:r>
      <w:r>
        <w:t xml:space="preserve"> sensors</w:t>
      </w:r>
    </w:p>
    <w:p w14:paraId="13E5D341" w14:textId="77777777" w:rsidR="005403BB" w:rsidRPr="007660EA" w:rsidRDefault="005403BB" w:rsidP="005403BB">
      <w:proofErr w:type="spellStart"/>
      <w:r w:rsidRPr="007660EA">
        <w:rPr>
          <w:rStyle w:val="Style13ptBold"/>
        </w:rPr>
        <w:t>Obering</w:t>
      </w:r>
      <w:proofErr w:type="spellEnd"/>
      <w:r>
        <w:t xml:space="preserve"> and Peters </w:t>
      </w:r>
      <w:r w:rsidRPr="007660EA">
        <w:rPr>
          <w:rStyle w:val="Style13ptBold"/>
        </w:rPr>
        <w:t>24</w:t>
      </w:r>
      <w:r>
        <w:t>, former lieutenant general of the United States Air Force, and Senior Research Fellow for Strategic Deterrence in Heritage’s Allison Center for National Security (Henry, and Robert, “</w:t>
      </w:r>
      <w:r w:rsidRPr="007660EA">
        <w:t>Time for a New Missile Defense Review and a Space-Based Missile Defense Overlayer</w:t>
      </w:r>
      <w:r>
        <w:t>,” Heritage Foundation, Issue Brief No. 5342, https://www.heritage.org/sites/default/files/2024-03/IB5342.pdf)</w:t>
      </w:r>
    </w:p>
    <w:p w14:paraId="72E629C5" w14:textId="77777777" w:rsidR="005403BB" w:rsidRPr="007660EA" w:rsidRDefault="005403BB" w:rsidP="005403BB">
      <w:pPr>
        <w:rPr>
          <w:rStyle w:val="StyleUnderline"/>
        </w:rPr>
      </w:pPr>
      <w:r w:rsidRPr="007660EA">
        <w:rPr>
          <w:rStyle w:val="StyleUnderline"/>
        </w:rPr>
        <w:t xml:space="preserve">The Case for an </w:t>
      </w:r>
      <w:r w:rsidRPr="007660EA">
        <w:rPr>
          <w:rStyle w:val="Emphasis"/>
        </w:rPr>
        <w:t xml:space="preserve">Integrated, </w:t>
      </w:r>
      <w:r w:rsidRPr="007660EA">
        <w:rPr>
          <w:rStyle w:val="Emphasis"/>
          <w:highlight w:val="cyan"/>
        </w:rPr>
        <w:t>Layered</w:t>
      </w:r>
      <w:r w:rsidRPr="007660EA">
        <w:rPr>
          <w:rStyle w:val="Emphasis"/>
        </w:rPr>
        <w:t xml:space="preserve"> </w:t>
      </w:r>
      <w:r w:rsidRPr="007660EA">
        <w:rPr>
          <w:rStyle w:val="Emphasis"/>
          <w:highlight w:val="cyan"/>
        </w:rPr>
        <w:t>M</w:t>
      </w:r>
      <w:r w:rsidRPr="007660EA">
        <w:rPr>
          <w:rStyle w:val="Emphasis"/>
        </w:rPr>
        <w:t xml:space="preserve">issile </w:t>
      </w:r>
      <w:r w:rsidRPr="007660EA">
        <w:rPr>
          <w:rStyle w:val="Emphasis"/>
          <w:highlight w:val="cyan"/>
        </w:rPr>
        <w:t>D</w:t>
      </w:r>
      <w:r w:rsidRPr="007660EA">
        <w:rPr>
          <w:rStyle w:val="Emphasis"/>
        </w:rPr>
        <w:t>efense Architecture</w:t>
      </w:r>
    </w:p>
    <w:p w14:paraId="02DD5D83" w14:textId="77777777" w:rsidR="005403BB" w:rsidRPr="007660EA" w:rsidRDefault="005403BB" w:rsidP="005403BB">
      <w:pPr>
        <w:rPr>
          <w:sz w:val="16"/>
        </w:rPr>
      </w:pPr>
      <w:r w:rsidRPr="007660EA">
        <w:rPr>
          <w:sz w:val="16"/>
        </w:rPr>
        <w:t xml:space="preserve">An integrated, layered global missile defense requires integrated battle management and command-and-control architecture—all of which the MDA is pursuing—but more importantly, </w:t>
      </w:r>
      <w:r w:rsidRPr="007660EA">
        <w:rPr>
          <w:rStyle w:val="StyleUnderline"/>
        </w:rPr>
        <w:t>such a missile defense requires more capabilities to be deployed across three layers: (1) a space-based overlayer, (2) an enhanced current GBI layer, and (3) an underlayer for protecting critical sites</w:t>
      </w:r>
      <w:r w:rsidRPr="007660EA">
        <w:rPr>
          <w:sz w:val="16"/>
        </w:rPr>
        <w:t>.</w:t>
      </w:r>
    </w:p>
    <w:p w14:paraId="01591022" w14:textId="77777777" w:rsidR="005403BB" w:rsidRPr="007660EA" w:rsidRDefault="005403BB" w:rsidP="005403BB">
      <w:pPr>
        <w:rPr>
          <w:sz w:val="16"/>
        </w:rPr>
      </w:pPr>
      <w:r w:rsidRPr="007660EA">
        <w:rPr>
          <w:sz w:val="16"/>
        </w:rPr>
        <w:t xml:space="preserve">1. </w:t>
      </w:r>
      <w:r w:rsidRPr="007660EA">
        <w:rPr>
          <w:rStyle w:val="StyleUnderline"/>
        </w:rPr>
        <w:t xml:space="preserve">A </w:t>
      </w:r>
      <w:r w:rsidRPr="007660EA">
        <w:rPr>
          <w:rStyle w:val="Emphasis"/>
          <w:highlight w:val="cyan"/>
        </w:rPr>
        <w:t>Space</w:t>
      </w:r>
      <w:r w:rsidRPr="007660EA">
        <w:rPr>
          <w:rStyle w:val="Emphasis"/>
        </w:rPr>
        <w:t xml:space="preserve">-based </w:t>
      </w:r>
      <w:r w:rsidRPr="007660EA">
        <w:rPr>
          <w:rStyle w:val="Emphasis"/>
          <w:highlight w:val="cyan"/>
        </w:rPr>
        <w:t>Overlayer</w:t>
      </w:r>
      <w:r w:rsidRPr="007660EA">
        <w:rPr>
          <w:sz w:val="16"/>
        </w:rPr>
        <w:t xml:space="preserve">. </w:t>
      </w:r>
      <w:r w:rsidRPr="007660EA">
        <w:rPr>
          <w:rStyle w:val="StyleUnderline"/>
        </w:rPr>
        <w:t xml:space="preserve">The “overlayer” is a proposed capability that would put around </w:t>
      </w:r>
      <w:r w:rsidRPr="007660EA">
        <w:rPr>
          <w:rStyle w:val="Emphasis"/>
        </w:rPr>
        <w:t xml:space="preserve">1,000 </w:t>
      </w:r>
      <w:r w:rsidRPr="007660EA">
        <w:rPr>
          <w:rStyle w:val="Emphasis"/>
          <w:highlight w:val="cyan"/>
        </w:rPr>
        <w:t>networked microsatellites</w:t>
      </w:r>
      <w:r w:rsidRPr="007660EA">
        <w:rPr>
          <w:rStyle w:val="StyleUnderline"/>
        </w:rPr>
        <w:t xml:space="preserve"> in orbit that would </w:t>
      </w:r>
      <w:r w:rsidRPr="007660EA">
        <w:rPr>
          <w:rStyle w:val="StyleUnderline"/>
          <w:highlight w:val="cyan"/>
        </w:rPr>
        <w:t>serve as</w:t>
      </w:r>
      <w:r w:rsidRPr="007660EA">
        <w:rPr>
          <w:rStyle w:val="StyleUnderline"/>
        </w:rPr>
        <w:t xml:space="preserve"> both </w:t>
      </w:r>
      <w:r w:rsidRPr="007660EA">
        <w:rPr>
          <w:rStyle w:val="Emphasis"/>
          <w:highlight w:val="cyan"/>
        </w:rPr>
        <w:t>sensors</w:t>
      </w:r>
      <w:r w:rsidRPr="007660EA">
        <w:rPr>
          <w:rStyle w:val="StyleUnderline"/>
          <w:highlight w:val="cyan"/>
        </w:rPr>
        <w:t xml:space="preserve"> and </w:t>
      </w:r>
      <w:r w:rsidRPr="007660EA">
        <w:rPr>
          <w:rStyle w:val="Emphasis"/>
          <w:highlight w:val="cyan"/>
        </w:rPr>
        <w:t>communication</w:t>
      </w:r>
      <w:r w:rsidRPr="007660EA">
        <w:rPr>
          <w:rStyle w:val="StyleUnderline"/>
        </w:rPr>
        <w:t xml:space="preserve"> relays, </w:t>
      </w:r>
      <w:r w:rsidRPr="007660EA">
        <w:rPr>
          <w:rStyle w:val="StyleUnderline"/>
          <w:highlight w:val="cyan"/>
        </w:rPr>
        <w:t>as well as</w:t>
      </w:r>
      <w:r w:rsidRPr="007660EA">
        <w:rPr>
          <w:rStyle w:val="StyleUnderline"/>
        </w:rPr>
        <w:t xml:space="preserve"> </w:t>
      </w:r>
      <w:r w:rsidRPr="007660EA">
        <w:rPr>
          <w:rStyle w:val="Emphasis"/>
        </w:rPr>
        <w:t>platforms</w:t>
      </w:r>
      <w:r w:rsidRPr="007660EA">
        <w:rPr>
          <w:rStyle w:val="StyleUnderline"/>
        </w:rPr>
        <w:t xml:space="preserve"> for </w:t>
      </w:r>
      <w:r w:rsidRPr="007660EA">
        <w:rPr>
          <w:rStyle w:val="Emphasis"/>
          <w:highlight w:val="cyan"/>
        </w:rPr>
        <w:t>launching interceptors</w:t>
      </w:r>
      <w:r w:rsidRPr="007660EA">
        <w:rPr>
          <w:sz w:val="16"/>
        </w:rPr>
        <w:t>.</w:t>
      </w:r>
    </w:p>
    <w:p w14:paraId="50CC9BE7" w14:textId="77777777" w:rsidR="005403BB" w:rsidRPr="007660EA" w:rsidRDefault="005403BB" w:rsidP="005403BB">
      <w:pPr>
        <w:rPr>
          <w:sz w:val="16"/>
        </w:rPr>
      </w:pPr>
      <w:r w:rsidRPr="007660EA">
        <w:rPr>
          <w:sz w:val="16"/>
        </w:rPr>
        <w:t xml:space="preserve">Such </w:t>
      </w:r>
      <w:r w:rsidRPr="007660EA">
        <w:rPr>
          <w:rStyle w:val="StyleUnderline"/>
        </w:rPr>
        <w:t>microsatellites’ networked sensors would automatically share launch and targeting data with each other and with ground-based command-and-control networks</w:t>
      </w:r>
      <w:r w:rsidRPr="007660EA">
        <w:rPr>
          <w:sz w:val="16"/>
        </w:rPr>
        <w:t xml:space="preserve">. </w:t>
      </w:r>
      <w:r w:rsidRPr="007660EA">
        <w:rPr>
          <w:rStyle w:val="StyleUnderline"/>
        </w:rPr>
        <w:t xml:space="preserve">They would carry </w:t>
      </w:r>
      <w:r w:rsidRPr="007660EA">
        <w:rPr>
          <w:rStyle w:val="Emphasis"/>
          <w:highlight w:val="cyan"/>
        </w:rPr>
        <w:t>small</w:t>
      </w:r>
      <w:r w:rsidRPr="007660EA">
        <w:rPr>
          <w:rStyle w:val="Emphasis"/>
        </w:rPr>
        <w:t xml:space="preserve"> kinetic, </w:t>
      </w:r>
      <w:r w:rsidRPr="007660EA">
        <w:rPr>
          <w:rStyle w:val="Emphasis"/>
          <w:highlight w:val="cyan"/>
        </w:rPr>
        <w:t>non-explosive kill vehicles</w:t>
      </w:r>
      <w:r w:rsidRPr="007660EA">
        <w:rPr>
          <w:rStyle w:val="StyleUnderline"/>
        </w:rPr>
        <w:t xml:space="preserve"> that can </w:t>
      </w:r>
      <w:r w:rsidRPr="007660EA">
        <w:rPr>
          <w:rStyle w:val="StyleUnderline"/>
          <w:highlight w:val="cyan"/>
        </w:rPr>
        <w:t>engage targets</w:t>
      </w:r>
      <w:r w:rsidRPr="007660EA">
        <w:rPr>
          <w:rStyle w:val="StyleUnderline"/>
        </w:rPr>
        <w:t xml:space="preserve"> across multiple stages of flight, including the </w:t>
      </w:r>
      <w:r w:rsidRPr="007660EA">
        <w:rPr>
          <w:rStyle w:val="StyleUnderline"/>
          <w:highlight w:val="cyan"/>
        </w:rPr>
        <w:t>boost phase and</w:t>
      </w:r>
      <w:r w:rsidRPr="007660EA">
        <w:rPr>
          <w:rStyle w:val="StyleUnderline"/>
        </w:rPr>
        <w:t xml:space="preserve"> during their </w:t>
      </w:r>
      <w:r w:rsidRPr="007660EA">
        <w:rPr>
          <w:rStyle w:val="StyleUnderline"/>
          <w:highlight w:val="cyan"/>
        </w:rPr>
        <w:t>midcourse</w:t>
      </w:r>
      <w:r w:rsidRPr="007660EA">
        <w:rPr>
          <w:rStyle w:val="StyleUnderline"/>
        </w:rPr>
        <w:t xml:space="preserve"> or coasting </w:t>
      </w:r>
      <w:proofErr w:type="spellStart"/>
      <w:proofErr w:type="gramStart"/>
      <w:r w:rsidRPr="007660EA">
        <w:rPr>
          <w:rStyle w:val="StyleUnderline"/>
        </w:rPr>
        <w:t>phase</w:t>
      </w:r>
      <w:r w:rsidRPr="007660EA">
        <w:rPr>
          <w:sz w:val="16"/>
        </w:rPr>
        <w:t>.</w:t>
      </w:r>
      <w:r>
        <w:rPr>
          <w:sz w:val="16"/>
        </w:rPr>
        <w:t>f</w:t>
      </w:r>
      <w:proofErr w:type="spellEnd"/>
      <w:proofErr w:type="gramEnd"/>
      <w:r>
        <w:rPr>
          <w:sz w:val="16"/>
        </w:rPr>
        <w:t xml:space="preserve"> </w:t>
      </w:r>
    </w:p>
    <w:p w14:paraId="5485DC8E" w14:textId="77777777" w:rsidR="005403BB" w:rsidRPr="007660EA" w:rsidRDefault="005403BB" w:rsidP="005403BB">
      <w:pPr>
        <w:rPr>
          <w:sz w:val="16"/>
        </w:rPr>
      </w:pPr>
      <w:r w:rsidRPr="007660EA">
        <w:rPr>
          <w:rStyle w:val="StyleUnderline"/>
        </w:rPr>
        <w:t xml:space="preserve">The </w:t>
      </w:r>
      <w:r w:rsidRPr="007660EA">
        <w:rPr>
          <w:rStyle w:val="Emphasis"/>
          <w:highlight w:val="cyan"/>
        </w:rPr>
        <w:t>tech</w:t>
      </w:r>
      <w:r w:rsidRPr="007660EA">
        <w:rPr>
          <w:rStyle w:val="Emphasis"/>
        </w:rPr>
        <w:t>nology</w:t>
      </w:r>
      <w:r w:rsidRPr="007660EA">
        <w:rPr>
          <w:rStyle w:val="StyleUnderline"/>
        </w:rPr>
        <w:t xml:space="preserve"> to share launch and targeting data among the sensors </w:t>
      </w:r>
      <w:r w:rsidRPr="007660EA">
        <w:rPr>
          <w:rStyle w:val="Emphasis"/>
          <w:highlight w:val="cyan"/>
        </w:rPr>
        <w:t>exists today</w:t>
      </w:r>
      <w:r w:rsidRPr="007660EA">
        <w:rPr>
          <w:sz w:val="16"/>
        </w:rPr>
        <w:t xml:space="preserve">. </w:t>
      </w:r>
      <w:proofErr w:type="gramStart"/>
      <w:r w:rsidRPr="007660EA">
        <w:rPr>
          <w:rStyle w:val="Emphasis"/>
        </w:rPr>
        <w:t>Similar to</w:t>
      </w:r>
      <w:proofErr w:type="gramEnd"/>
      <w:r w:rsidRPr="007660EA">
        <w:rPr>
          <w:rStyle w:val="StyleUnderline"/>
        </w:rPr>
        <w:t xml:space="preserve"> how </w:t>
      </w:r>
      <w:r w:rsidRPr="007660EA">
        <w:rPr>
          <w:rStyle w:val="Emphasis"/>
        </w:rPr>
        <w:t>Uber</w:t>
      </w:r>
      <w:r w:rsidRPr="007660EA">
        <w:rPr>
          <w:rStyle w:val="StyleUnderline"/>
        </w:rPr>
        <w:t xml:space="preserve"> uses networked artificial intelligence (AI) to identify which vehicles are closest to a customer’s location, networked satellites can identify a threat and identify which interceptors are best positioned to engage and destroy an enemy’s launched missile</w:t>
      </w:r>
      <w:r w:rsidRPr="007660EA">
        <w:rPr>
          <w:sz w:val="16"/>
        </w:rPr>
        <w:t>.</w:t>
      </w:r>
    </w:p>
    <w:p w14:paraId="2E6B130C" w14:textId="77777777" w:rsidR="005403BB" w:rsidRPr="007660EA" w:rsidRDefault="005403BB" w:rsidP="005403BB">
      <w:pPr>
        <w:rPr>
          <w:sz w:val="16"/>
        </w:rPr>
      </w:pPr>
      <w:r w:rsidRPr="007660EA">
        <w:rPr>
          <w:rStyle w:val="StyleUnderline"/>
        </w:rPr>
        <w:t xml:space="preserve">A constellation of 1,000 satellites in orbit can engage enemy missiles far sooner than a ground-based system, particularly those that are located thousands of miles away in North </w:t>
      </w:r>
      <w:r w:rsidRPr="007660EA">
        <w:rPr>
          <w:sz w:val="16"/>
        </w:rPr>
        <w:t xml:space="preserve">America. And because they are closer to the target in mass, they can get not only multiple shots at enemy missiles during their trajectory, but </w:t>
      </w:r>
      <w:r w:rsidRPr="007660EA">
        <w:rPr>
          <w:rStyle w:val="StyleUnderline"/>
        </w:rPr>
        <w:t>the satellites can engage some targets while the targets are still in their ascent phase—thereby increasing the chances that interceptors may destroy inbound targets</w:t>
      </w:r>
      <w:r w:rsidRPr="007660EA">
        <w:rPr>
          <w:sz w:val="16"/>
        </w:rPr>
        <w:t>.</w:t>
      </w:r>
    </w:p>
    <w:p w14:paraId="5CC67692" w14:textId="77777777" w:rsidR="005403BB" w:rsidRPr="007660EA" w:rsidRDefault="005403BB" w:rsidP="005403BB">
      <w:pPr>
        <w:rPr>
          <w:sz w:val="16"/>
        </w:rPr>
      </w:pPr>
      <w:r w:rsidRPr="007660EA">
        <w:rPr>
          <w:rStyle w:val="StyleUnderline"/>
        </w:rPr>
        <w:t xml:space="preserve">In addition, an </w:t>
      </w:r>
      <w:r w:rsidRPr="007660EA">
        <w:rPr>
          <w:rStyle w:val="Emphasis"/>
          <w:highlight w:val="cyan"/>
        </w:rPr>
        <w:t>orbital sensor</w:t>
      </w:r>
      <w:r w:rsidRPr="007660EA">
        <w:rPr>
          <w:rStyle w:val="StyleUnderline"/>
        </w:rPr>
        <w:t xml:space="preserve"> and </w:t>
      </w:r>
      <w:r w:rsidRPr="007660EA">
        <w:rPr>
          <w:rStyle w:val="Emphasis"/>
        </w:rPr>
        <w:t>engagement</w:t>
      </w:r>
      <w:r w:rsidRPr="007660EA">
        <w:rPr>
          <w:rStyle w:val="StyleUnderline"/>
        </w:rPr>
        <w:t xml:space="preserve"> capability </w:t>
      </w:r>
      <w:r w:rsidRPr="007660EA">
        <w:rPr>
          <w:rStyle w:val="StyleUnderline"/>
          <w:highlight w:val="cyan"/>
        </w:rPr>
        <w:t>addresses</w:t>
      </w:r>
      <w:r w:rsidRPr="007660EA">
        <w:rPr>
          <w:rStyle w:val="StyleUnderline"/>
        </w:rPr>
        <w:t xml:space="preserve"> many of the </w:t>
      </w:r>
      <w:r w:rsidRPr="007660EA">
        <w:rPr>
          <w:rStyle w:val="StyleUnderline"/>
          <w:highlight w:val="cyan"/>
        </w:rPr>
        <w:t>challenges</w:t>
      </w:r>
      <w:r w:rsidRPr="007660EA">
        <w:rPr>
          <w:rStyle w:val="StyleUnderline"/>
        </w:rPr>
        <w:t xml:space="preserve"> posed </w:t>
      </w:r>
      <w:r w:rsidRPr="007660EA">
        <w:rPr>
          <w:rStyle w:val="StyleUnderline"/>
          <w:highlight w:val="cyan"/>
        </w:rPr>
        <w:t xml:space="preserve">by </w:t>
      </w:r>
      <w:r w:rsidRPr="007660EA">
        <w:rPr>
          <w:rStyle w:val="Emphasis"/>
          <w:highlight w:val="cyan"/>
        </w:rPr>
        <w:t>terrestrial</w:t>
      </w:r>
      <w:r w:rsidRPr="000178CE">
        <w:rPr>
          <w:rStyle w:val="Emphasis"/>
        </w:rPr>
        <w:t xml:space="preserve">-based </w:t>
      </w:r>
      <w:r w:rsidRPr="007660EA">
        <w:rPr>
          <w:rStyle w:val="Emphasis"/>
          <w:highlight w:val="cyan"/>
        </w:rPr>
        <w:t>engagement</w:t>
      </w:r>
      <w:r w:rsidRPr="007660EA">
        <w:rPr>
          <w:rStyle w:val="StyleUnderline"/>
        </w:rPr>
        <w:t xml:space="preserve">, </w:t>
      </w:r>
      <w:r w:rsidRPr="000178CE">
        <w:rPr>
          <w:rStyle w:val="StyleUnderline"/>
          <w:highlight w:val="cyan"/>
        </w:rPr>
        <w:t>particularly</w:t>
      </w:r>
      <w:r w:rsidRPr="007660EA">
        <w:rPr>
          <w:rStyle w:val="StyleUnderline"/>
        </w:rPr>
        <w:t xml:space="preserve"> its </w:t>
      </w:r>
      <w:r w:rsidRPr="000178CE">
        <w:rPr>
          <w:rStyle w:val="StyleUnderline"/>
          <w:highlight w:val="cyan"/>
        </w:rPr>
        <w:t xml:space="preserve">ability to </w:t>
      </w:r>
      <w:r w:rsidRPr="000178CE">
        <w:rPr>
          <w:rStyle w:val="Emphasis"/>
          <w:highlight w:val="cyan"/>
        </w:rPr>
        <w:t>surveil huge portions</w:t>
      </w:r>
      <w:r w:rsidRPr="000178CE">
        <w:rPr>
          <w:rStyle w:val="StyleUnderline"/>
          <w:highlight w:val="cyan"/>
        </w:rPr>
        <w:t xml:space="preserve"> of</w:t>
      </w:r>
      <w:r w:rsidRPr="007660EA">
        <w:rPr>
          <w:rStyle w:val="StyleUnderline"/>
        </w:rPr>
        <w:t xml:space="preserve"> the </w:t>
      </w:r>
      <w:r w:rsidRPr="000178CE">
        <w:rPr>
          <w:rStyle w:val="Emphasis"/>
          <w:highlight w:val="cyan"/>
        </w:rPr>
        <w:t>Earth’s surface</w:t>
      </w:r>
      <w:r w:rsidRPr="000178CE">
        <w:rPr>
          <w:rStyle w:val="StyleUnderline"/>
          <w:highlight w:val="cyan"/>
        </w:rPr>
        <w:t xml:space="preserve"> from </w:t>
      </w:r>
      <w:r w:rsidRPr="000178CE">
        <w:rPr>
          <w:rStyle w:val="Emphasis"/>
          <w:highlight w:val="cyan"/>
        </w:rPr>
        <w:t>orbit</w:t>
      </w:r>
      <w:r w:rsidRPr="007660EA">
        <w:rPr>
          <w:sz w:val="16"/>
        </w:rPr>
        <w:t xml:space="preserve">. </w:t>
      </w:r>
      <w:r w:rsidRPr="007660EA">
        <w:rPr>
          <w:rStyle w:val="StyleUnderline"/>
        </w:rPr>
        <w:t xml:space="preserve">This </w:t>
      </w:r>
      <w:r w:rsidRPr="000178CE">
        <w:rPr>
          <w:rStyle w:val="Emphasis"/>
          <w:highlight w:val="cyan"/>
        </w:rPr>
        <w:t>expanded sensor coverage</w:t>
      </w:r>
      <w:r w:rsidRPr="007660EA">
        <w:rPr>
          <w:rStyle w:val="StyleUnderline"/>
        </w:rPr>
        <w:t xml:space="preserve">, coupled </w:t>
      </w:r>
      <w:r w:rsidRPr="000178CE">
        <w:rPr>
          <w:rStyle w:val="StyleUnderline"/>
          <w:highlight w:val="cyan"/>
        </w:rPr>
        <w:t xml:space="preserve">with </w:t>
      </w:r>
      <w:r w:rsidRPr="000178CE">
        <w:rPr>
          <w:rStyle w:val="Emphasis"/>
          <w:highlight w:val="cyan"/>
        </w:rPr>
        <w:t>redundant interceptors</w:t>
      </w:r>
      <w:r w:rsidRPr="007660EA">
        <w:rPr>
          <w:rStyle w:val="StyleUnderline"/>
        </w:rPr>
        <w:t xml:space="preserve">, </w:t>
      </w:r>
      <w:r w:rsidRPr="000178CE">
        <w:rPr>
          <w:rStyle w:val="StyleUnderline"/>
          <w:highlight w:val="cyan"/>
        </w:rPr>
        <w:t>increases</w:t>
      </w:r>
      <w:r w:rsidRPr="007660EA">
        <w:rPr>
          <w:rStyle w:val="StyleUnderline"/>
        </w:rPr>
        <w:t xml:space="preserve"> the likelihood of a </w:t>
      </w:r>
      <w:r w:rsidRPr="007660EA">
        <w:rPr>
          <w:rStyle w:val="Emphasis"/>
        </w:rPr>
        <w:t xml:space="preserve">successful </w:t>
      </w:r>
      <w:r w:rsidRPr="000178CE">
        <w:rPr>
          <w:rStyle w:val="Emphasis"/>
          <w:highlight w:val="cyan"/>
        </w:rPr>
        <w:t>interception</w:t>
      </w:r>
      <w:r w:rsidRPr="007660EA">
        <w:rPr>
          <w:rStyle w:val="StyleUnderline"/>
        </w:rPr>
        <w:t xml:space="preserve"> before the missile strikes its intended target</w:t>
      </w:r>
      <w:r w:rsidRPr="007660EA">
        <w:rPr>
          <w:sz w:val="16"/>
        </w:rPr>
        <w:t>.</w:t>
      </w:r>
    </w:p>
    <w:p w14:paraId="44BF9641" w14:textId="77777777" w:rsidR="005403BB" w:rsidRPr="007660EA" w:rsidRDefault="005403BB" w:rsidP="005403BB">
      <w:pPr>
        <w:rPr>
          <w:sz w:val="16"/>
          <w:szCs w:val="16"/>
        </w:rPr>
      </w:pPr>
      <w:r w:rsidRPr="007660EA">
        <w:rPr>
          <w:sz w:val="16"/>
          <w:szCs w:val="16"/>
        </w:rPr>
        <w:t xml:space="preserve">Critics may argue that an overlayer would be prohibitively expensive. SpaceX’s </w:t>
      </w:r>
      <w:proofErr w:type="spellStart"/>
      <w:r w:rsidRPr="007660EA">
        <w:rPr>
          <w:sz w:val="16"/>
          <w:szCs w:val="16"/>
        </w:rPr>
        <w:t>StarLink</w:t>
      </w:r>
      <w:proofErr w:type="spellEnd"/>
      <w:r w:rsidRPr="007660EA">
        <w:rPr>
          <w:sz w:val="16"/>
          <w:szCs w:val="16"/>
        </w:rPr>
        <w:t xml:space="preserve"> has more than 4,000 microsatellites in orbit—for a cost of around $11 billion.16 While an overlayer would indeed be costly, it would almost certainly be far cheaper than the almost $18 billion that the Defense Department has allocated to develop and field 21 NGIs.17 And a space-based overlayer may only cost a few tens of billions of dollars over the lifetime of the system.18</w:t>
      </w:r>
    </w:p>
    <w:p w14:paraId="04F425F1" w14:textId="77777777" w:rsidR="005403BB" w:rsidRPr="007660EA" w:rsidRDefault="005403BB" w:rsidP="005403BB">
      <w:pPr>
        <w:rPr>
          <w:sz w:val="16"/>
        </w:rPr>
      </w:pPr>
      <w:r w:rsidRPr="007660EA">
        <w:rPr>
          <w:sz w:val="16"/>
        </w:rPr>
        <w:t xml:space="preserve">Given the revolution in AI and how SpaceX has shown that it can put kilograms in space in a way that is not cost prohibitive, </w:t>
      </w:r>
      <w:r w:rsidRPr="007660EA">
        <w:rPr>
          <w:rStyle w:val="StyleUnderline"/>
        </w:rPr>
        <w:t>the overlayer may be more cost-efficient than is currently projected</w:t>
      </w:r>
      <w:r w:rsidRPr="007660EA">
        <w:rPr>
          <w:sz w:val="16"/>
        </w:rPr>
        <w:t>. Indeed, SpaceX now advertises that it can put microsatellites in orbit for as little as $1 million.19 This can be done in relatively short order, if the Office of the Secretary of Defense gives the proper guidance to the MDA.</w:t>
      </w:r>
    </w:p>
    <w:p w14:paraId="2560385D" w14:textId="77777777" w:rsidR="005403BB" w:rsidRPr="007660EA" w:rsidRDefault="005403BB" w:rsidP="005403BB">
      <w:pPr>
        <w:rPr>
          <w:sz w:val="16"/>
        </w:rPr>
      </w:pPr>
      <w:r w:rsidRPr="007660EA">
        <w:rPr>
          <w:sz w:val="16"/>
        </w:rPr>
        <w:t xml:space="preserve">2. </w:t>
      </w:r>
      <w:r w:rsidRPr="000178CE">
        <w:rPr>
          <w:rStyle w:val="Emphasis"/>
          <w:highlight w:val="cyan"/>
        </w:rPr>
        <w:t>Expansion</w:t>
      </w:r>
      <w:r w:rsidRPr="007660EA">
        <w:rPr>
          <w:rStyle w:val="Emphasis"/>
        </w:rPr>
        <w:t xml:space="preserve"> of the Current </w:t>
      </w:r>
      <w:r w:rsidRPr="000178CE">
        <w:rPr>
          <w:rStyle w:val="Emphasis"/>
          <w:highlight w:val="cyan"/>
        </w:rPr>
        <w:t>GBI</w:t>
      </w:r>
      <w:r w:rsidRPr="007660EA">
        <w:rPr>
          <w:rStyle w:val="Emphasis"/>
        </w:rPr>
        <w:t xml:space="preserve"> Layer</w:t>
      </w:r>
      <w:r w:rsidRPr="007660EA">
        <w:rPr>
          <w:sz w:val="16"/>
        </w:rPr>
        <w:t xml:space="preserve">. The current missile defense layer comprises 44 ground GBIs at sites in Alaska and California. They are optimized for targets coming from North Korea and were built when North Korea had a very modest ability to target North America with missiles. Later this decade, </w:t>
      </w:r>
      <w:r w:rsidRPr="007660EA">
        <w:rPr>
          <w:rStyle w:val="StyleUnderline"/>
        </w:rPr>
        <w:t xml:space="preserve">the next-generation interceptors (NGIs) will augment the existing GBIs on the </w:t>
      </w:r>
      <w:r w:rsidRPr="007660EA">
        <w:rPr>
          <w:rStyle w:val="Emphasis"/>
        </w:rPr>
        <w:t>West Coast</w:t>
      </w:r>
      <w:r w:rsidRPr="007660EA">
        <w:rPr>
          <w:sz w:val="16"/>
        </w:rPr>
        <w:t>.</w:t>
      </w:r>
    </w:p>
    <w:p w14:paraId="775F08E5" w14:textId="77777777" w:rsidR="005403BB" w:rsidRPr="007660EA" w:rsidRDefault="005403BB" w:rsidP="005403BB">
      <w:pPr>
        <w:rPr>
          <w:sz w:val="16"/>
        </w:rPr>
      </w:pPr>
      <w:r w:rsidRPr="007660EA">
        <w:rPr>
          <w:sz w:val="16"/>
        </w:rPr>
        <w:t xml:space="preserve">The fielding of NGIs is a necessary step, but one that is inadequate for the current threat. </w:t>
      </w:r>
      <w:r w:rsidRPr="007660EA">
        <w:rPr>
          <w:rStyle w:val="StyleUnderline"/>
        </w:rPr>
        <w:t xml:space="preserve">A modest expansion of missile interceptors is necessary to contain not only the expanding North Korean and Iranian missile </w:t>
      </w:r>
      <w:proofErr w:type="gramStart"/>
      <w:r w:rsidRPr="007660EA">
        <w:rPr>
          <w:rStyle w:val="StyleUnderline"/>
        </w:rPr>
        <w:t>threats, but</w:t>
      </w:r>
      <w:proofErr w:type="gramEnd"/>
      <w:r w:rsidRPr="007660EA">
        <w:rPr>
          <w:rStyle w:val="StyleUnderline"/>
        </w:rPr>
        <w:t xml:space="preserve"> also </w:t>
      </w:r>
      <w:r w:rsidRPr="000178CE">
        <w:rPr>
          <w:rStyle w:val="Emphasis"/>
          <w:highlight w:val="cyan"/>
        </w:rPr>
        <w:t>threats</w:t>
      </w:r>
      <w:r w:rsidRPr="007660EA">
        <w:rPr>
          <w:rStyle w:val="StyleUnderline"/>
        </w:rPr>
        <w:t xml:space="preserve"> posed </w:t>
      </w:r>
      <w:r w:rsidRPr="000178CE">
        <w:rPr>
          <w:rStyle w:val="StyleUnderline"/>
          <w:highlight w:val="cyan"/>
        </w:rPr>
        <w:t xml:space="preserve">by </w:t>
      </w:r>
      <w:r w:rsidRPr="000178CE">
        <w:rPr>
          <w:rStyle w:val="Emphasis"/>
          <w:highlight w:val="cyan"/>
        </w:rPr>
        <w:t>Russia and China</w:t>
      </w:r>
      <w:r w:rsidRPr="007660EA">
        <w:rPr>
          <w:sz w:val="16"/>
        </w:rPr>
        <w:t xml:space="preserve">. </w:t>
      </w:r>
      <w:r w:rsidRPr="007660EA">
        <w:rPr>
          <w:rStyle w:val="StyleUnderline"/>
        </w:rPr>
        <w:t xml:space="preserve">To that end, the United States should look to </w:t>
      </w:r>
      <w:r w:rsidRPr="007660EA">
        <w:rPr>
          <w:rStyle w:val="Emphasis"/>
        </w:rPr>
        <w:t>expand the number of NGIs</w:t>
      </w:r>
      <w:r w:rsidRPr="007660EA">
        <w:rPr>
          <w:rStyle w:val="StyleUnderline"/>
        </w:rPr>
        <w:t xml:space="preserve"> it purchases from 44 to roughly 100 and look to station a </w:t>
      </w:r>
      <w:r w:rsidRPr="007660EA">
        <w:rPr>
          <w:rStyle w:val="Emphasis"/>
        </w:rPr>
        <w:t>significant portion</w:t>
      </w:r>
      <w:r w:rsidRPr="007660EA">
        <w:rPr>
          <w:rStyle w:val="StyleUnderline"/>
        </w:rPr>
        <w:t xml:space="preserve"> of the new interceptors on a </w:t>
      </w:r>
      <w:r w:rsidRPr="000178CE">
        <w:rPr>
          <w:rStyle w:val="StyleUnderline"/>
          <w:highlight w:val="cyan"/>
        </w:rPr>
        <w:t>new</w:t>
      </w:r>
      <w:r w:rsidRPr="007660EA">
        <w:rPr>
          <w:rStyle w:val="StyleUnderline"/>
        </w:rPr>
        <w:t xml:space="preserve"> </w:t>
      </w:r>
      <w:r w:rsidRPr="000178CE">
        <w:rPr>
          <w:rStyle w:val="StyleUnderline"/>
          <w:highlight w:val="cyan"/>
        </w:rPr>
        <w:t>m</w:t>
      </w:r>
      <w:r w:rsidRPr="007660EA">
        <w:rPr>
          <w:rStyle w:val="StyleUnderline"/>
        </w:rPr>
        <w:t xml:space="preserve">issile </w:t>
      </w:r>
      <w:r w:rsidRPr="000178CE">
        <w:rPr>
          <w:rStyle w:val="StyleUnderline"/>
          <w:highlight w:val="cyan"/>
        </w:rPr>
        <w:t>d</w:t>
      </w:r>
      <w:r w:rsidRPr="007660EA">
        <w:rPr>
          <w:rStyle w:val="StyleUnderline"/>
        </w:rPr>
        <w:t xml:space="preserve">efense site </w:t>
      </w:r>
      <w:r w:rsidRPr="000178CE">
        <w:rPr>
          <w:rStyle w:val="StyleUnderline"/>
          <w:highlight w:val="cyan"/>
        </w:rPr>
        <w:t>on</w:t>
      </w:r>
      <w:r w:rsidRPr="007660EA">
        <w:rPr>
          <w:rStyle w:val="StyleUnderline"/>
        </w:rPr>
        <w:t xml:space="preserve"> the </w:t>
      </w:r>
      <w:r w:rsidRPr="000178CE">
        <w:rPr>
          <w:rStyle w:val="Emphasis"/>
          <w:highlight w:val="cyan"/>
        </w:rPr>
        <w:t>East Coast</w:t>
      </w:r>
      <w:r w:rsidRPr="007660EA">
        <w:rPr>
          <w:rStyle w:val="StyleUnderline"/>
        </w:rPr>
        <w:t xml:space="preserve"> to better target incoming adversary missiles from </w:t>
      </w:r>
      <w:r w:rsidRPr="007660EA">
        <w:rPr>
          <w:rStyle w:val="Emphasis"/>
        </w:rPr>
        <w:t>Eurasia</w:t>
      </w:r>
      <w:r w:rsidRPr="007660EA">
        <w:rPr>
          <w:sz w:val="16"/>
        </w:rPr>
        <w:t>.</w:t>
      </w:r>
    </w:p>
    <w:p w14:paraId="13E5337A" w14:textId="77777777" w:rsidR="005403BB" w:rsidRPr="007660EA" w:rsidRDefault="005403BB" w:rsidP="005403BB">
      <w:pPr>
        <w:rPr>
          <w:sz w:val="16"/>
        </w:rPr>
      </w:pPr>
      <w:r w:rsidRPr="007660EA">
        <w:rPr>
          <w:sz w:val="16"/>
        </w:rPr>
        <w:t xml:space="preserve">3. </w:t>
      </w:r>
      <w:r w:rsidRPr="007660EA">
        <w:rPr>
          <w:rStyle w:val="StyleUnderline"/>
        </w:rPr>
        <w:t xml:space="preserve">An </w:t>
      </w:r>
      <w:r w:rsidRPr="000178CE">
        <w:rPr>
          <w:rStyle w:val="StyleUnderline"/>
          <w:highlight w:val="cyan"/>
        </w:rPr>
        <w:t xml:space="preserve">Effective </w:t>
      </w:r>
      <w:r w:rsidRPr="000178CE">
        <w:rPr>
          <w:rStyle w:val="Emphasis"/>
          <w:highlight w:val="cyan"/>
        </w:rPr>
        <w:t>Underlayer</w:t>
      </w:r>
      <w:r w:rsidRPr="007660EA">
        <w:rPr>
          <w:rStyle w:val="StyleUnderline"/>
        </w:rPr>
        <w:t xml:space="preserve"> for Protecting Critical Sites</w:t>
      </w:r>
      <w:r w:rsidRPr="007660EA">
        <w:rPr>
          <w:sz w:val="16"/>
        </w:rPr>
        <w:t xml:space="preserve">. </w:t>
      </w:r>
      <w:r w:rsidRPr="007660EA">
        <w:rPr>
          <w:rStyle w:val="StyleUnderline"/>
        </w:rPr>
        <w:t xml:space="preserve">As noted in a recent study, </w:t>
      </w:r>
      <w:r w:rsidRPr="007660EA">
        <w:rPr>
          <w:rStyle w:val="Emphasis"/>
        </w:rPr>
        <w:t>current off-the-shelf missile defenses</w:t>
      </w:r>
      <w:r w:rsidRPr="007660EA">
        <w:rPr>
          <w:rStyle w:val="StyleUnderline"/>
        </w:rPr>
        <w:t xml:space="preserve">, such as Patriot PAC-3s, Aegis Afloat, and THAAD systems, can provide </w:t>
      </w:r>
      <w:r w:rsidRPr="000178CE">
        <w:rPr>
          <w:rStyle w:val="Emphasis"/>
          <w:highlight w:val="cyan"/>
        </w:rPr>
        <w:t>robust</w:t>
      </w:r>
      <w:r w:rsidRPr="007660EA">
        <w:rPr>
          <w:rStyle w:val="Emphasis"/>
        </w:rPr>
        <w:t xml:space="preserve"> missile </w:t>
      </w:r>
      <w:r w:rsidRPr="000178CE">
        <w:rPr>
          <w:rStyle w:val="Emphasis"/>
          <w:highlight w:val="cyan"/>
        </w:rPr>
        <w:t>defenses</w:t>
      </w:r>
      <w:r w:rsidRPr="000178CE">
        <w:rPr>
          <w:rStyle w:val="StyleUnderline"/>
          <w:highlight w:val="cyan"/>
        </w:rPr>
        <w:t xml:space="preserve"> around</w:t>
      </w:r>
      <w:r w:rsidRPr="007660EA">
        <w:rPr>
          <w:rStyle w:val="StyleUnderline"/>
        </w:rPr>
        <w:t xml:space="preserve"> a </w:t>
      </w:r>
      <w:r w:rsidRPr="000178CE">
        <w:rPr>
          <w:rStyle w:val="Emphasis"/>
          <w:highlight w:val="cyan"/>
        </w:rPr>
        <w:t>limited</w:t>
      </w:r>
      <w:r w:rsidRPr="007660EA">
        <w:rPr>
          <w:rStyle w:val="Emphasis"/>
        </w:rPr>
        <w:t xml:space="preserve"> number</w:t>
      </w:r>
      <w:r w:rsidRPr="007660EA">
        <w:rPr>
          <w:rStyle w:val="StyleUnderline"/>
        </w:rPr>
        <w:t xml:space="preserve"> of </w:t>
      </w:r>
      <w:r w:rsidRPr="000178CE">
        <w:rPr>
          <w:rStyle w:val="Emphasis"/>
          <w:highlight w:val="cyan"/>
        </w:rPr>
        <w:t>key locations</w:t>
      </w:r>
      <w:r w:rsidRPr="007660EA">
        <w:rPr>
          <w:sz w:val="16"/>
        </w:rPr>
        <w:t xml:space="preserve">.20 </w:t>
      </w:r>
      <w:r w:rsidRPr="007660EA">
        <w:rPr>
          <w:rStyle w:val="StyleUnderline"/>
        </w:rPr>
        <w:t xml:space="preserve">By putting such systems near </w:t>
      </w:r>
      <w:r w:rsidRPr="007660EA">
        <w:rPr>
          <w:rStyle w:val="Emphasis"/>
        </w:rPr>
        <w:t xml:space="preserve">key </w:t>
      </w:r>
      <w:r w:rsidRPr="000178CE">
        <w:rPr>
          <w:rStyle w:val="Emphasis"/>
          <w:highlight w:val="cyan"/>
        </w:rPr>
        <w:t>bases</w:t>
      </w:r>
      <w:r w:rsidRPr="007660EA">
        <w:rPr>
          <w:rStyle w:val="StyleUnderline"/>
        </w:rPr>
        <w:t xml:space="preserve">, </w:t>
      </w:r>
      <w:r w:rsidRPr="000178CE">
        <w:rPr>
          <w:rStyle w:val="Emphasis"/>
          <w:highlight w:val="cyan"/>
        </w:rPr>
        <w:t>ports</w:t>
      </w:r>
      <w:r w:rsidRPr="007660EA">
        <w:rPr>
          <w:rStyle w:val="StyleUnderline"/>
        </w:rPr>
        <w:t xml:space="preserve"> of embarkation, </w:t>
      </w:r>
      <w:r w:rsidRPr="000178CE">
        <w:rPr>
          <w:rStyle w:val="StyleUnderline"/>
          <w:highlight w:val="cyan"/>
        </w:rPr>
        <w:t>and</w:t>
      </w:r>
      <w:r w:rsidRPr="007660EA">
        <w:rPr>
          <w:rStyle w:val="StyleUnderline"/>
        </w:rPr>
        <w:t xml:space="preserve"> </w:t>
      </w:r>
      <w:r w:rsidRPr="000178CE">
        <w:rPr>
          <w:rStyle w:val="Emphasis"/>
          <w:highlight w:val="cyan"/>
        </w:rPr>
        <w:t>c</w:t>
      </w:r>
      <w:r w:rsidRPr="007660EA">
        <w:rPr>
          <w:rStyle w:val="Emphasis"/>
        </w:rPr>
        <w:t>ommand-</w:t>
      </w:r>
      <w:r w:rsidRPr="000178CE">
        <w:rPr>
          <w:rStyle w:val="Emphasis"/>
          <w:highlight w:val="cyan"/>
        </w:rPr>
        <w:t>and</w:t>
      </w:r>
      <w:r w:rsidRPr="007660EA">
        <w:rPr>
          <w:rStyle w:val="Emphasis"/>
        </w:rPr>
        <w:t>-</w:t>
      </w:r>
      <w:r w:rsidRPr="000178CE">
        <w:rPr>
          <w:rStyle w:val="Emphasis"/>
          <w:highlight w:val="cyan"/>
        </w:rPr>
        <w:t>c</w:t>
      </w:r>
      <w:r w:rsidRPr="007660EA">
        <w:rPr>
          <w:rStyle w:val="Emphasis"/>
        </w:rPr>
        <w:t>ontrol</w:t>
      </w:r>
      <w:r w:rsidRPr="007660EA">
        <w:rPr>
          <w:rStyle w:val="StyleUnderline"/>
        </w:rPr>
        <w:t xml:space="preserve"> nodes, defenses can get additional shots at enemy missiles targeting critical, high-value nodes</w:t>
      </w:r>
      <w:r w:rsidRPr="007660EA">
        <w:rPr>
          <w:sz w:val="16"/>
        </w:rPr>
        <w:t>.</w:t>
      </w:r>
    </w:p>
    <w:p w14:paraId="5AF49394" w14:textId="77777777" w:rsidR="005403BB" w:rsidRPr="00B4497F" w:rsidRDefault="005403BB" w:rsidP="005403BB">
      <w:pPr>
        <w:rPr>
          <w:sz w:val="16"/>
        </w:rPr>
      </w:pPr>
      <w:r w:rsidRPr="007660EA">
        <w:rPr>
          <w:sz w:val="16"/>
        </w:rPr>
        <w:t xml:space="preserve">Benefits of an Integrated Missile Defense Architecture. A key benefit of an integrated, multilayered missile defense system is that the layers become mutually reinforcing. An integrated command-and-control system can more effectively coordinate the tracking and interception of enemy missile launches—and by integrating shots from the various layers, missile defenses can get more shots at incoming missiles, thereby increasing the likelihood of a successful interception. </w:t>
      </w:r>
      <w:r w:rsidRPr="007660EA">
        <w:rPr>
          <w:rStyle w:val="StyleUnderline"/>
        </w:rPr>
        <w:t xml:space="preserve">Put another way, if the overlayer misses the interception, GBIs </w:t>
      </w:r>
      <w:proofErr w:type="gramStart"/>
      <w:r w:rsidRPr="007660EA">
        <w:rPr>
          <w:rStyle w:val="StyleUnderline"/>
        </w:rPr>
        <w:t>have the opportunity to</w:t>
      </w:r>
      <w:proofErr w:type="gramEnd"/>
      <w:r w:rsidRPr="007660EA">
        <w:rPr>
          <w:rStyle w:val="StyleUnderline"/>
        </w:rPr>
        <w:t xml:space="preserve"> engage the incoming target</w:t>
      </w:r>
      <w:r w:rsidRPr="007660EA">
        <w:rPr>
          <w:sz w:val="16"/>
        </w:rPr>
        <w:t xml:space="preserve">. </w:t>
      </w:r>
      <w:r w:rsidRPr="007660EA">
        <w:rPr>
          <w:rStyle w:val="StyleUnderline"/>
        </w:rPr>
        <w:t>If the GBIs miss, the underlayer can have some utility in potentially intercepting inbound missiles or warheads at a limited number of critical sites</w:t>
      </w:r>
      <w:r w:rsidRPr="007660EA">
        <w:rPr>
          <w:sz w:val="16"/>
        </w:rPr>
        <w:t>. (See Figure 1.)</w:t>
      </w:r>
    </w:p>
    <w:p w14:paraId="73CE80CF" w14:textId="77777777" w:rsidR="005403BB" w:rsidRPr="00B4497F" w:rsidRDefault="005403BB" w:rsidP="005403BB">
      <w:pPr>
        <w:pStyle w:val="Heading4"/>
        <w:rPr>
          <w:u w:val="single"/>
        </w:rPr>
      </w:pPr>
      <w:r>
        <w:t xml:space="preserve">Ceding development rights reestablishes the global commons – extinction from </w:t>
      </w:r>
      <w:r>
        <w:rPr>
          <w:u w:val="single"/>
        </w:rPr>
        <w:t>war</w:t>
      </w:r>
      <w:r>
        <w:t xml:space="preserve"> and </w:t>
      </w:r>
      <w:r>
        <w:rPr>
          <w:u w:val="single"/>
        </w:rPr>
        <w:t>environmental collapse</w:t>
      </w:r>
    </w:p>
    <w:p w14:paraId="5430828E" w14:textId="77777777" w:rsidR="005403BB" w:rsidRPr="00AD28D9" w:rsidRDefault="005403BB" w:rsidP="005403BB">
      <w:r w:rsidRPr="00AD28D9">
        <w:rPr>
          <w:rStyle w:val="Style13ptBold"/>
        </w:rPr>
        <w:t>Garcia 21</w:t>
      </w:r>
      <w:r>
        <w:t>, Northeastern University (Denise, “</w:t>
      </w:r>
      <w:r w:rsidRPr="00AD28D9">
        <w:t>Global commons law: norms to safeguard the planet and humanity’s heritage</w:t>
      </w:r>
      <w:r>
        <w:t xml:space="preserve">,” International Relations, Vol. 35, No. 3) </w:t>
      </w:r>
    </w:p>
    <w:p w14:paraId="640D5714" w14:textId="77777777" w:rsidR="005403BB" w:rsidRPr="00AD28D9" w:rsidRDefault="005403BB" w:rsidP="005403BB">
      <w:pPr>
        <w:rPr>
          <w:sz w:val="16"/>
        </w:rPr>
      </w:pPr>
      <w:r w:rsidRPr="00FD34BE">
        <w:rPr>
          <w:rStyle w:val="StyleUnderline"/>
          <w:highlight w:val="cyan"/>
        </w:rPr>
        <w:t>Despite</w:t>
      </w:r>
      <w:r w:rsidRPr="00AD28D9">
        <w:rPr>
          <w:rStyle w:val="StyleUnderline"/>
        </w:rPr>
        <w:t xml:space="preserve"> the hype about rising tensions and growing </w:t>
      </w:r>
      <w:r w:rsidRPr="00FD34BE">
        <w:rPr>
          <w:rStyle w:val="StyleUnderline"/>
          <w:highlight w:val="cyan"/>
        </w:rPr>
        <w:t>militarization</w:t>
      </w:r>
      <w:r w:rsidRPr="00AD28D9">
        <w:rPr>
          <w:rStyle w:val="StyleUnderline"/>
        </w:rPr>
        <w:t xml:space="preserve">, there is a </w:t>
      </w:r>
      <w:r w:rsidRPr="00FD34BE">
        <w:rPr>
          <w:rStyle w:val="StyleUnderline"/>
          <w:highlight w:val="cyan"/>
        </w:rPr>
        <w:t>noteworthy absence of conflict in</w:t>
      </w:r>
      <w:r w:rsidRPr="00AD28D9">
        <w:rPr>
          <w:rStyle w:val="StyleUnderline"/>
        </w:rPr>
        <w:t xml:space="preserve"> the areas known as the ‘global commons’: the high seas – including the resources on the deep seabed – outer space, the Moon and other celestial bodies, the two </w:t>
      </w:r>
      <w:r w:rsidRPr="00FD34BE">
        <w:rPr>
          <w:rStyle w:val="StyleUnderline"/>
          <w:highlight w:val="cyan"/>
        </w:rPr>
        <w:t>polar regions</w:t>
      </w:r>
      <w:r w:rsidRPr="00AD28D9">
        <w:rPr>
          <w:rStyle w:val="StyleUnderline"/>
        </w:rPr>
        <w:t>, and the atmosphere</w:t>
      </w:r>
      <w:r w:rsidRPr="00AD28D9">
        <w:rPr>
          <w:sz w:val="16"/>
        </w:rPr>
        <w:t xml:space="preserve"> (</w:t>
      </w:r>
      <w:r w:rsidRPr="00AD28D9">
        <w:rPr>
          <w:rStyle w:val="StyleUnderline"/>
        </w:rPr>
        <w:t>including the ozone layer and the climate system</w:t>
      </w:r>
      <w:r w:rsidRPr="00AD28D9">
        <w:rPr>
          <w:sz w:val="16"/>
        </w:rPr>
        <w:t xml:space="preserve">).1 </w:t>
      </w:r>
      <w:r w:rsidRPr="00AD28D9">
        <w:rPr>
          <w:rStyle w:val="StyleUnderline"/>
        </w:rPr>
        <w:t>There is competition over resources and sovereignty claims in the South China Sea,</w:t>
      </w:r>
      <w:r w:rsidRPr="00AD28D9">
        <w:rPr>
          <w:sz w:val="16"/>
        </w:rPr>
        <w:t xml:space="preserve">2 </w:t>
      </w:r>
      <w:r w:rsidRPr="00AD28D9">
        <w:rPr>
          <w:rStyle w:val="StyleUnderline"/>
        </w:rPr>
        <w:t>and outer space has been militarized</w:t>
      </w:r>
      <w:r w:rsidRPr="00AD28D9">
        <w:rPr>
          <w:sz w:val="16"/>
        </w:rPr>
        <w:t xml:space="preserve">, that is militaries rely on space for reconnaissance, GPS functions, and general intelligence gathering; </w:t>
      </w:r>
      <w:r w:rsidRPr="00AD28D9">
        <w:rPr>
          <w:rStyle w:val="StyleUnderline"/>
        </w:rPr>
        <w:t>however, this does not mean these domains have been weaponized</w:t>
      </w:r>
      <w:r w:rsidRPr="00AD28D9">
        <w:rPr>
          <w:sz w:val="16"/>
        </w:rPr>
        <w:t xml:space="preserve">.3 </w:t>
      </w:r>
      <w:r w:rsidRPr="00AD28D9">
        <w:rPr>
          <w:rStyle w:val="Emphasis"/>
        </w:rPr>
        <w:t>Despite everything</w:t>
      </w:r>
      <w:r w:rsidRPr="00AD28D9">
        <w:rPr>
          <w:rStyle w:val="StyleUnderline"/>
        </w:rPr>
        <w:t xml:space="preserve">, </w:t>
      </w:r>
      <w:r w:rsidRPr="00AD28D9">
        <w:rPr>
          <w:rStyle w:val="Emphasis"/>
        </w:rPr>
        <w:t>peace prevails</w:t>
      </w:r>
      <w:r w:rsidRPr="00AD28D9">
        <w:rPr>
          <w:rStyle w:val="StyleUnderline"/>
        </w:rPr>
        <w:t xml:space="preserve"> in these </w:t>
      </w:r>
      <w:r w:rsidRPr="00AD28D9">
        <w:rPr>
          <w:rStyle w:val="Emphasis"/>
        </w:rPr>
        <w:t>nonnational domains</w:t>
      </w:r>
      <w:r w:rsidRPr="00AD28D9">
        <w:rPr>
          <w:sz w:val="16"/>
        </w:rPr>
        <w:t xml:space="preserve">. </w:t>
      </w:r>
      <w:r w:rsidRPr="00AD28D9">
        <w:rPr>
          <w:rStyle w:val="StyleUnderline"/>
        </w:rPr>
        <w:t xml:space="preserve">The observance of the rules of </w:t>
      </w:r>
      <w:r w:rsidRPr="00AD28D9">
        <w:rPr>
          <w:rStyle w:val="Emphasis"/>
        </w:rPr>
        <w:t>international law</w:t>
      </w:r>
      <w:r w:rsidRPr="00AD28D9">
        <w:rPr>
          <w:rStyle w:val="StyleUnderline"/>
        </w:rPr>
        <w:t xml:space="preserve"> and </w:t>
      </w:r>
      <w:r w:rsidRPr="00AD28D9">
        <w:rPr>
          <w:rStyle w:val="Emphasis"/>
        </w:rPr>
        <w:t>global cooperation</w:t>
      </w:r>
      <w:r w:rsidRPr="00AD28D9">
        <w:rPr>
          <w:rStyle w:val="StyleUnderline"/>
        </w:rPr>
        <w:t xml:space="preserve"> is </w:t>
      </w:r>
      <w:r w:rsidRPr="00AD28D9">
        <w:rPr>
          <w:rStyle w:val="Emphasis"/>
        </w:rPr>
        <w:t>ubiquitous</w:t>
      </w:r>
      <w:r w:rsidRPr="00AD28D9">
        <w:rPr>
          <w:rStyle w:val="StyleUnderline"/>
        </w:rPr>
        <w:t xml:space="preserve"> – in defiance of the expectations that </w:t>
      </w:r>
      <w:r w:rsidRPr="00AD28D9">
        <w:rPr>
          <w:rStyle w:val="Emphasis"/>
        </w:rPr>
        <w:t>resource-rich areas</w:t>
      </w:r>
      <w:r w:rsidRPr="00AD28D9">
        <w:rPr>
          <w:rStyle w:val="StyleUnderline"/>
        </w:rPr>
        <w:t xml:space="preserve"> are </w:t>
      </w:r>
      <w:r w:rsidRPr="00AD28D9">
        <w:rPr>
          <w:rStyle w:val="Emphasis"/>
        </w:rPr>
        <w:t>prone to conflict</w:t>
      </w:r>
      <w:r w:rsidRPr="00AD28D9">
        <w:rPr>
          <w:sz w:val="16"/>
        </w:rPr>
        <w:t xml:space="preserve">.4 However, </w:t>
      </w:r>
      <w:r w:rsidRPr="00AD28D9">
        <w:rPr>
          <w:rStyle w:val="StyleUnderline"/>
        </w:rPr>
        <w:t xml:space="preserve">current </w:t>
      </w:r>
      <w:r w:rsidRPr="00FD34BE">
        <w:rPr>
          <w:rStyle w:val="Emphasis"/>
          <w:highlight w:val="cyan"/>
        </w:rPr>
        <w:t>existential challenges</w:t>
      </w:r>
      <w:r w:rsidRPr="00AD28D9">
        <w:rPr>
          <w:rStyle w:val="StyleUnderline"/>
        </w:rPr>
        <w:t xml:space="preserve"> in these areas, </w:t>
      </w:r>
      <w:r w:rsidRPr="00FD34BE">
        <w:rPr>
          <w:rStyle w:val="StyleUnderline"/>
          <w:highlight w:val="cyan"/>
        </w:rPr>
        <w:t>including</w:t>
      </w:r>
      <w:r w:rsidRPr="00AD28D9">
        <w:rPr>
          <w:rStyle w:val="StyleUnderline"/>
        </w:rPr>
        <w:t xml:space="preserve"> </w:t>
      </w:r>
      <w:r w:rsidRPr="00FD34BE">
        <w:rPr>
          <w:rStyle w:val="Emphasis"/>
          <w:highlight w:val="cyan"/>
        </w:rPr>
        <w:t>over-exploitation and</w:t>
      </w:r>
      <w:r w:rsidRPr="00AD28D9">
        <w:rPr>
          <w:rStyle w:val="Emphasis"/>
        </w:rPr>
        <w:t xml:space="preserve"> extreme </w:t>
      </w:r>
      <w:r w:rsidRPr="00FD34BE">
        <w:rPr>
          <w:rStyle w:val="Emphasis"/>
          <w:highlight w:val="cyan"/>
        </w:rPr>
        <w:t>deterioration</w:t>
      </w:r>
      <w:r w:rsidRPr="00AD28D9">
        <w:rPr>
          <w:rStyle w:val="StyleUnderline"/>
        </w:rPr>
        <w:t xml:space="preserve"> – </w:t>
      </w:r>
      <w:r w:rsidRPr="00FD34BE">
        <w:rPr>
          <w:rStyle w:val="Emphasis"/>
          <w:highlight w:val="cyan"/>
        </w:rPr>
        <w:t>melting ice caps</w:t>
      </w:r>
      <w:r w:rsidRPr="00AD28D9">
        <w:rPr>
          <w:rStyle w:val="StyleUnderline"/>
        </w:rPr>
        <w:t xml:space="preserve">, </w:t>
      </w:r>
      <w:r w:rsidRPr="00AD28D9">
        <w:rPr>
          <w:rStyle w:val="Emphasis"/>
        </w:rPr>
        <w:t xml:space="preserve">human </w:t>
      </w:r>
      <w:r w:rsidRPr="00FD34BE">
        <w:rPr>
          <w:rStyle w:val="Emphasis"/>
          <w:highlight w:val="cyan"/>
        </w:rPr>
        <w:t>exploitation</w:t>
      </w:r>
      <w:r w:rsidRPr="00FD34BE">
        <w:rPr>
          <w:rStyle w:val="StyleUnderline"/>
          <w:highlight w:val="cyan"/>
        </w:rPr>
        <w:t xml:space="preserve"> and over-fishing</w:t>
      </w:r>
      <w:r w:rsidRPr="00AD28D9">
        <w:rPr>
          <w:rStyle w:val="StyleUnderline"/>
        </w:rPr>
        <w:t xml:space="preserve"> in the high seas, and high concentration of </w:t>
      </w:r>
      <w:r w:rsidRPr="00FD34BE">
        <w:rPr>
          <w:rStyle w:val="Emphasis"/>
          <w:highlight w:val="cyan"/>
        </w:rPr>
        <w:t>greenhouse gases</w:t>
      </w:r>
      <w:r w:rsidRPr="00AD28D9">
        <w:rPr>
          <w:rStyle w:val="StyleUnderline"/>
        </w:rPr>
        <w:t xml:space="preserve"> – </w:t>
      </w:r>
      <w:r w:rsidRPr="00FD34BE">
        <w:rPr>
          <w:rStyle w:val="StyleUnderline"/>
          <w:highlight w:val="cyan"/>
        </w:rPr>
        <w:t>require</w:t>
      </w:r>
      <w:r w:rsidRPr="00AD28D9">
        <w:rPr>
          <w:rStyle w:val="StyleUnderline"/>
        </w:rPr>
        <w:t xml:space="preserve"> updated and </w:t>
      </w:r>
      <w:r w:rsidRPr="00FD34BE">
        <w:rPr>
          <w:rStyle w:val="StyleUnderline"/>
          <w:highlight w:val="cyan"/>
        </w:rPr>
        <w:t xml:space="preserve">strengthened </w:t>
      </w:r>
      <w:r w:rsidRPr="00FD34BE">
        <w:rPr>
          <w:rStyle w:val="Emphasis"/>
          <w:highlight w:val="cyan"/>
        </w:rPr>
        <w:t>regulatory frameworks</w:t>
      </w:r>
      <w:r w:rsidRPr="00AD28D9">
        <w:rPr>
          <w:rStyle w:val="StyleUnderline"/>
        </w:rPr>
        <w:t xml:space="preserve"> and </w:t>
      </w:r>
      <w:r w:rsidRPr="00AD28D9">
        <w:rPr>
          <w:rStyle w:val="Emphasis"/>
        </w:rPr>
        <w:t>novel approaches</w:t>
      </w:r>
      <w:r w:rsidRPr="00AD28D9">
        <w:rPr>
          <w:rStyle w:val="StyleUnderline"/>
        </w:rPr>
        <w:t xml:space="preserve"> to </w:t>
      </w:r>
      <w:r w:rsidRPr="00AD28D9">
        <w:rPr>
          <w:rStyle w:val="Emphasis"/>
        </w:rPr>
        <w:t>global diplomacy</w:t>
      </w:r>
      <w:r w:rsidRPr="00AD28D9">
        <w:rPr>
          <w:sz w:val="16"/>
        </w:rPr>
        <w:t xml:space="preserve">. </w:t>
      </w:r>
      <w:r w:rsidRPr="00AD28D9">
        <w:rPr>
          <w:rStyle w:val="StyleUnderline"/>
        </w:rPr>
        <w:t xml:space="preserve">The </w:t>
      </w:r>
      <w:r w:rsidRPr="00AD28D9">
        <w:rPr>
          <w:rStyle w:val="Emphasis"/>
        </w:rPr>
        <w:t xml:space="preserve">global </w:t>
      </w:r>
      <w:r w:rsidRPr="00FD34BE">
        <w:rPr>
          <w:rStyle w:val="Emphasis"/>
          <w:highlight w:val="cyan"/>
        </w:rPr>
        <w:t>commons</w:t>
      </w:r>
      <w:r w:rsidRPr="00FD34BE">
        <w:rPr>
          <w:rStyle w:val="StyleUnderline"/>
          <w:highlight w:val="cyan"/>
        </w:rPr>
        <w:t xml:space="preserve"> provide</w:t>
      </w:r>
      <w:r w:rsidRPr="00AD28D9">
        <w:rPr>
          <w:rStyle w:val="StyleUnderline"/>
        </w:rPr>
        <w:t xml:space="preserve"> a rich </w:t>
      </w:r>
      <w:r w:rsidRPr="00FD34BE">
        <w:rPr>
          <w:rStyle w:val="Emphasis"/>
          <w:highlight w:val="cyan"/>
        </w:rPr>
        <w:t>lab</w:t>
      </w:r>
      <w:r w:rsidRPr="00AD28D9">
        <w:rPr>
          <w:rStyle w:val="Emphasis"/>
        </w:rPr>
        <w:t xml:space="preserve">oratory </w:t>
      </w:r>
      <w:r w:rsidRPr="00FD34BE">
        <w:rPr>
          <w:rStyle w:val="Emphasis"/>
          <w:highlight w:val="cyan"/>
        </w:rPr>
        <w:t>setting</w:t>
      </w:r>
      <w:r w:rsidRPr="00FD34BE">
        <w:rPr>
          <w:rStyle w:val="StyleUnderline"/>
          <w:highlight w:val="cyan"/>
        </w:rPr>
        <w:t xml:space="preserve"> to study</w:t>
      </w:r>
      <w:r w:rsidRPr="00AD28D9">
        <w:rPr>
          <w:rStyle w:val="StyleUnderline"/>
        </w:rPr>
        <w:t xml:space="preserve"> the </w:t>
      </w:r>
      <w:r w:rsidRPr="00AD28D9">
        <w:rPr>
          <w:rStyle w:val="Emphasis"/>
        </w:rPr>
        <w:t xml:space="preserve">shifting </w:t>
      </w:r>
      <w:r w:rsidRPr="00FD34BE">
        <w:rPr>
          <w:rStyle w:val="Emphasis"/>
          <w:highlight w:val="cyan"/>
        </w:rPr>
        <w:t>global order</w:t>
      </w:r>
      <w:r w:rsidRPr="00AD28D9">
        <w:rPr>
          <w:rStyle w:val="StyleUnderline"/>
        </w:rPr>
        <w:t xml:space="preserve"> in which greater competition among the major powers is again on the horizon to </w:t>
      </w:r>
      <w:r w:rsidRPr="00AD28D9">
        <w:rPr>
          <w:rStyle w:val="Emphasis"/>
        </w:rPr>
        <w:t>threaten peace and stability</w:t>
      </w:r>
      <w:r w:rsidRPr="00AD28D9">
        <w:rPr>
          <w:sz w:val="16"/>
        </w:rPr>
        <w:t xml:space="preserve">.5 This shifting order toward more visible rivalry dovetails with mounting </w:t>
      </w:r>
      <w:r w:rsidRPr="00AD28D9">
        <w:rPr>
          <w:rStyle w:val="StyleUnderline"/>
        </w:rPr>
        <w:t xml:space="preserve">security challenges of a non-military nature </w:t>
      </w:r>
      <w:r w:rsidRPr="00FD34BE">
        <w:rPr>
          <w:rStyle w:val="StyleUnderline"/>
          <w:highlight w:val="cyan"/>
        </w:rPr>
        <w:t xml:space="preserve">that </w:t>
      </w:r>
      <w:r w:rsidRPr="00FD34BE">
        <w:rPr>
          <w:rStyle w:val="Emphasis"/>
          <w:highlight w:val="cyan"/>
        </w:rPr>
        <w:t>endangers all humanity</w:t>
      </w:r>
      <w:r w:rsidRPr="00AD28D9">
        <w:rPr>
          <w:sz w:val="16"/>
        </w:rPr>
        <w:t>.</w:t>
      </w:r>
    </w:p>
    <w:p w14:paraId="6ED27DC5" w14:textId="77777777" w:rsidR="005403BB" w:rsidRPr="00FD34BE" w:rsidRDefault="005403BB" w:rsidP="005403BB">
      <w:pPr>
        <w:rPr>
          <w:sz w:val="16"/>
        </w:rPr>
      </w:pPr>
      <w:r w:rsidRPr="00FD34BE">
        <w:rPr>
          <w:sz w:val="16"/>
        </w:rPr>
        <w:t xml:space="preserve">The stewardship of the global commons demands renewed attention to three phenomena related to the general state of accelerating global environmental decline. </w:t>
      </w:r>
      <w:r w:rsidRPr="00E26FE4">
        <w:rPr>
          <w:rStyle w:val="StyleUnderline"/>
        </w:rPr>
        <w:t>The first is the effects of the intensifying climate crisis, especially melting glaciers and polar ice caps, and ocean acidification</w:t>
      </w:r>
      <w:r w:rsidRPr="00FD34BE">
        <w:rPr>
          <w:sz w:val="16"/>
        </w:rPr>
        <w:t xml:space="preserve">.6 </w:t>
      </w:r>
      <w:r w:rsidRPr="00E26FE4">
        <w:rPr>
          <w:rStyle w:val="StyleUnderline"/>
        </w:rPr>
        <w:t xml:space="preserve">Record temperatures are being documented consistently, in the </w:t>
      </w:r>
      <w:r w:rsidRPr="00FD34BE">
        <w:rPr>
          <w:rStyle w:val="StyleUnderline"/>
          <w:highlight w:val="cyan"/>
        </w:rPr>
        <w:t>Arctic in particular</w:t>
      </w:r>
      <w:r w:rsidRPr="00FD34BE">
        <w:rPr>
          <w:sz w:val="16"/>
        </w:rPr>
        <w:t xml:space="preserve">,7 </w:t>
      </w:r>
      <w:r w:rsidRPr="00E26FE4">
        <w:rPr>
          <w:rStyle w:val="StyleUnderline"/>
        </w:rPr>
        <w:t xml:space="preserve">which </w:t>
      </w:r>
      <w:r w:rsidRPr="00FD34BE">
        <w:rPr>
          <w:rStyle w:val="StyleUnderline"/>
          <w:highlight w:val="cyan"/>
        </w:rPr>
        <w:t>points to humanity’s exceeding</w:t>
      </w:r>
      <w:r w:rsidRPr="00E26FE4">
        <w:rPr>
          <w:rStyle w:val="StyleUnderline"/>
        </w:rPr>
        <w:t xml:space="preserve"> the </w:t>
      </w:r>
      <w:r w:rsidRPr="00FD34BE">
        <w:rPr>
          <w:rStyle w:val="StyleUnderline"/>
          <w:highlight w:val="cyan"/>
        </w:rPr>
        <w:t>planetary boundaries</w:t>
      </w:r>
      <w:r w:rsidRPr="00E26FE4">
        <w:rPr>
          <w:rStyle w:val="StyleUnderline"/>
        </w:rPr>
        <w:t>, that is the limits within which humanity can live safely on the planet</w:t>
      </w:r>
      <w:r w:rsidRPr="00FD34BE">
        <w:rPr>
          <w:sz w:val="16"/>
        </w:rPr>
        <w:t xml:space="preserve">.8 </w:t>
      </w:r>
      <w:r w:rsidRPr="00E26FE4">
        <w:rPr>
          <w:rStyle w:val="StyleUnderline"/>
        </w:rPr>
        <w:t xml:space="preserve">The second phenomenon is new technologies that allow </w:t>
      </w:r>
      <w:r w:rsidRPr="00E26FE4">
        <w:rPr>
          <w:rStyle w:val="Emphasis"/>
        </w:rPr>
        <w:t>commercial exploitation</w:t>
      </w:r>
      <w:r w:rsidRPr="00E26FE4">
        <w:rPr>
          <w:rStyle w:val="StyleUnderline"/>
        </w:rPr>
        <w:t xml:space="preserve"> of the </w:t>
      </w:r>
      <w:r w:rsidRPr="00E26FE4">
        <w:rPr>
          <w:rStyle w:val="Emphasis"/>
        </w:rPr>
        <w:t>seabed</w:t>
      </w:r>
      <w:r w:rsidRPr="00E26FE4">
        <w:rPr>
          <w:rStyle w:val="StyleUnderline"/>
        </w:rPr>
        <w:t xml:space="preserve"> and </w:t>
      </w:r>
      <w:r w:rsidRPr="00E26FE4">
        <w:rPr>
          <w:rStyle w:val="Emphasis"/>
        </w:rPr>
        <w:t>outer space</w:t>
      </w:r>
      <w:r w:rsidRPr="00FD34BE">
        <w:rPr>
          <w:sz w:val="16"/>
        </w:rPr>
        <w:t xml:space="preserve">.9 </w:t>
      </w:r>
      <w:r w:rsidRPr="00E26FE4">
        <w:rPr>
          <w:rStyle w:val="StyleUnderline"/>
        </w:rPr>
        <w:t xml:space="preserve">The third is </w:t>
      </w:r>
      <w:r w:rsidRPr="00E26FE4">
        <w:rPr>
          <w:rStyle w:val="Emphasis"/>
        </w:rPr>
        <w:t>multilateral processes</w:t>
      </w:r>
      <w:r w:rsidRPr="00E26FE4">
        <w:rPr>
          <w:rStyle w:val="StyleUnderline"/>
        </w:rPr>
        <w:t xml:space="preserve"> now underway to update the outdated global commons legal architecture through </w:t>
      </w:r>
      <w:r w:rsidRPr="00E26FE4">
        <w:rPr>
          <w:rStyle w:val="Emphasis"/>
        </w:rPr>
        <w:t>negotiation</w:t>
      </w:r>
      <w:r w:rsidRPr="00E26FE4">
        <w:rPr>
          <w:rStyle w:val="StyleUnderline"/>
        </w:rPr>
        <w:t xml:space="preserve"> of a </w:t>
      </w:r>
      <w:r w:rsidRPr="00E26FE4">
        <w:rPr>
          <w:rStyle w:val="Emphasis"/>
        </w:rPr>
        <w:t>biodiversity treaty</w:t>
      </w:r>
      <w:r w:rsidRPr="00E26FE4">
        <w:rPr>
          <w:rStyle w:val="StyleUnderline"/>
        </w:rPr>
        <w:t xml:space="preserve"> on the high seas and the deep seabed</w:t>
      </w:r>
      <w:r w:rsidRPr="00FD34BE">
        <w:rPr>
          <w:sz w:val="16"/>
        </w:rPr>
        <w:t>,10 and on the protection of the atmosphere, especially urgent as climate change gains momentum.11</w:t>
      </w:r>
    </w:p>
    <w:p w14:paraId="1C2FD0CD" w14:textId="77777777" w:rsidR="005403BB" w:rsidRPr="00FD34BE" w:rsidRDefault="005403BB" w:rsidP="005403BB">
      <w:pPr>
        <w:rPr>
          <w:sz w:val="16"/>
        </w:rPr>
      </w:pPr>
      <w:r w:rsidRPr="00E26FE4">
        <w:rPr>
          <w:rStyle w:val="StyleUnderline"/>
        </w:rPr>
        <w:t xml:space="preserve">The </w:t>
      </w:r>
      <w:r w:rsidRPr="00E26FE4">
        <w:rPr>
          <w:rStyle w:val="Emphasis"/>
        </w:rPr>
        <w:t>distinctive nature</w:t>
      </w:r>
      <w:r w:rsidRPr="00E26FE4">
        <w:rPr>
          <w:rStyle w:val="StyleUnderline"/>
        </w:rPr>
        <w:t xml:space="preserve"> of these </w:t>
      </w:r>
      <w:r w:rsidRPr="00E26FE4">
        <w:rPr>
          <w:rStyle w:val="Emphasis"/>
        </w:rPr>
        <w:t>domains</w:t>
      </w:r>
      <w:r w:rsidRPr="00E26FE4">
        <w:rPr>
          <w:rStyle w:val="StyleUnderline"/>
        </w:rPr>
        <w:t xml:space="preserve"> – hard to access and </w:t>
      </w:r>
      <w:r w:rsidRPr="00FD34BE">
        <w:rPr>
          <w:rStyle w:val="Emphasis"/>
          <w:highlight w:val="cyan"/>
        </w:rPr>
        <w:t>inhospitable wintry environments</w:t>
      </w:r>
      <w:r w:rsidRPr="00E26FE4">
        <w:rPr>
          <w:rStyle w:val="StyleUnderline"/>
        </w:rPr>
        <w:t xml:space="preserve"> – has </w:t>
      </w:r>
      <w:r w:rsidRPr="00FD34BE">
        <w:rPr>
          <w:rStyle w:val="StyleUnderline"/>
          <w:highlight w:val="cyan"/>
        </w:rPr>
        <w:t>fostered</w:t>
      </w:r>
      <w:r w:rsidRPr="00E26FE4">
        <w:rPr>
          <w:rStyle w:val="StyleUnderline"/>
        </w:rPr>
        <w:t xml:space="preserve"> the formation of </w:t>
      </w:r>
      <w:r w:rsidRPr="00FD34BE">
        <w:rPr>
          <w:rStyle w:val="Emphasis"/>
          <w:highlight w:val="cyan"/>
        </w:rPr>
        <w:t>innovative governance</w:t>
      </w:r>
      <w:r w:rsidRPr="00E26FE4">
        <w:rPr>
          <w:rStyle w:val="Emphasis"/>
        </w:rPr>
        <w:t xml:space="preserve"> arrangements</w:t>
      </w:r>
      <w:r w:rsidRPr="00E26FE4">
        <w:rPr>
          <w:rStyle w:val="StyleUnderline"/>
        </w:rPr>
        <w:t xml:space="preserve">; despite the promise of newfound wealth that could generate conflict, </w:t>
      </w:r>
      <w:r w:rsidRPr="00E26FE4">
        <w:rPr>
          <w:rStyle w:val="Emphasis"/>
        </w:rPr>
        <w:t>peaceful relations have prevailed</w:t>
      </w:r>
      <w:r w:rsidRPr="00E26FE4">
        <w:rPr>
          <w:rStyle w:val="StyleUnderline"/>
        </w:rPr>
        <w:t xml:space="preserve">, and </w:t>
      </w:r>
      <w:r w:rsidRPr="00E26FE4">
        <w:rPr>
          <w:rStyle w:val="Emphasis"/>
        </w:rPr>
        <w:t>countries</w:t>
      </w:r>
      <w:r w:rsidRPr="00E26FE4">
        <w:rPr>
          <w:rStyle w:val="StyleUnderline"/>
        </w:rPr>
        <w:t xml:space="preserve"> have thus far </w:t>
      </w:r>
      <w:r w:rsidRPr="00E26FE4">
        <w:rPr>
          <w:rStyle w:val="Emphasis"/>
        </w:rPr>
        <w:t>eschewed conflictual competition</w:t>
      </w:r>
      <w:r w:rsidRPr="00FD34BE">
        <w:rPr>
          <w:sz w:val="16"/>
        </w:rPr>
        <w:t>. I argue that the global commons have a different status in international law and components from its legal architecture make up a branch of international law that I call global commons law. 12</w:t>
      </w:r>
    </w:p>
    <w:p w14:paraId="716A010A" w14:textId="77777777" w:rsidR="005403BB" w:rsidRPr="00FD34BE" w:rsidRDefault="005403BB" w:rsidP="005403BB">
      <w:pPr>
        <w:rPr>
          <w:sz w:val="16"/>
        </w:rPr>
      </w:pPr>
      <w:r w:rsidRPr="00E26FE4">
        <w:rPr>
          <w:rStyle w:val="StyleUnderline"/>
        </w:rPr>
        <w:t xml:space="preserve">The global commons are domains that have an </w:t>
      </w:r>
      <w:r w:rsidRPr="00FD34BE">
        <w:rPr>
          <w:rStyle w:val="Emphasis"/>
          <w:highlight w:val="cyan"/>
        </w:rPr>
        <w:t>inherent value</w:t>
      </w:r>
      <w:r w:rsidRPr="00FD34BE">
        <w:rPr>
          <w:rStyle w:val="StyleUnderline"/>
          <w:highlight w:val="cyan"/>
        </w:rPr>
        <w:t xml:space="preserve"> for</w:t>
      </w:r>
      <w:r w:rsidRPr="00E26FE4">
        <w:rPr>
          <w:rStyle w:val="StyleUnderline"/>
        </w:rPr>
        <w:t xml:space="preserve"> </w:t>
      </w:r>
      <w:r w:rsidRPr="00E26FE4">
        <w:rPr>
          <w:rStyle w:val="Emphasis"/>
        </w:rPr>
        <w:t>humankind</w:t>
      </w:r>
      <w:r w:rsidRPr="00E26FE4">
        <w:rPr>
          <w:rStyle w:val="StyleUnderline"/>
        </w:rPr>
        <w:t xml:space="preserve"> and </w:t>
      </w:r>
      <w:r w:rsidRPr="00FD34BE">
        <w:rPr>
          <w:rStyle w:val="StyleUnderline"/>
          <w:highlight w:val="cyan"/>
        </w:rPr>
        <w:t xml:space="preserve">the </w:t>
      </w:r>
      <w:proofErr w:type="gramStart"/>
      <w:r w:rsidRPr="00FD34BE">
        <w:rPr>
          <w:rStyle w:val="Emphasis"/>
          <w:highlight w:val="cyan"/>
        </w:rPr>
        <w:t>planet</w:t>
      </w:r>
      <w:r w:rsidRPr="00E26FE4">
        <w:rPr>
          <w:rStyle w:val="StyleUnderline"/>
        </w:rPr>
        <w:t>, and</w:t>
      </w:r>
      <w:proofErr w:type="gramEnd"/>
      <w:r w:rsidRPr="00E26FE4">
        <w:rPr>
          <w:rStyle w:val="StyleUnderline"/>
        </w:rPr>
        <w:t xml:space="preserve"> therefore have </w:t>
      </w:r>
      <w:r w:rsidRPr="00FD34BE">
        <w:rPr>
          <w:rStyle w:val="StyleUnderline"/>
          <w:highlight w:val="cyan"/>
        </w:rPr>
        <w:t>assumed</w:t>
      </w:r>
      <w:r w:rsidRPr="00E26FE4">
        <w:rPr>
          <w:rStyle w:val="StyleUnderline"/>
        </w:rPr>
        <w:t xml:space="preserve"> a </w:t>
      </w:r>
      <w:r w:rsidRPr="00FD34BE">
        <w:rPr>
          <w:rStyle w:val="Emphasis"/>
          <w:highlight w:val="cyan"/>
        </w:rPr>
        <w:t>non-national status</w:t>
      </w:r>
      <w:r w:rsidRPr="00E26FE4">
        <w:rPr>
          <w:rStyle w:val="StyleUnderline"/>
        </w:rPr>
        <w:t xml:space="preserve"> in international relations</w:t>
      </w:r>
      <w:r w:rsidRPr="00FD34BE">
        <w:rPr>
          <w:sz w:val="16"/>
        </w:rPr>
        <w:t xml:space="preserve">. </w:t>
      </w:r>
      <w:r w:rsidRPr="00E26FE4">
        <w:rPr>
          <w:rStyle w:val="StyleUnderline"/>
        </w:rPr>
        <w:t xml:space="preserve">This is empirically relevant because most international relations theories are built upon the premise that </w:t>
      </w:r>
      <w:r w:rsidRPr="00E26FE4">
        <w:rPr>
          <w:rStyle w:val="Emphasis"/>
        </w:rPr>
        <w:t>state sovereignty</w:t>
      </w:r>
      <w:r w:rsidRPr="00E26FE4">
        <w:rPr>
          <w:rStyle w:val="StyleUnderline"/>
        </w:rPr>
        <w:t xml:space="preserve"> over a </w:t>
      </w:r>
      <w:r w:rsidRPr="00E26FE4">
        <w:rPr>
          <w:rStyle w:val="Emphasis"/>
        </w:rPr>
        <w:t>defined territory</w:t>
      </w:r>
      <w:r w:rsidRPr="00E26FE4">
        <w:rPr>
          <w:rStyle w:val="StyleUnderline"/>
        </w:rPr>
        <w:t xml:space="preserve"> is the </w:t>
      </w:r>
      <w:r w:rsidRPr="00E26FE4">
        <w:rPr>
          <w:rStyle w:val="Emphasis"/>
        </w:rPr>
        <w:t>organizing tenet</w:t>
      </w:r>
      <w:r w:rsidRPr="00FD34BE">
        <w:rPr>
          <w:sz w:val="16"/>
        </w:rPr>
        <w:t xml:space="preserve">. </w:t>
      </w:r>
      <w:r w:rsidRPr="00E26FE4">
        <w:rPr>
          <w:rStyle w:val="StyleUnderline"/>
        </w:rPr>
        <w:t xml:space="preserve">In contrast, the global commons retain the defining </w:t>
      </w:r>
      <w:r w:rsidRPr="00FD34BE">
        <w:rPr>
          <w:rStyle w:val="Emphasis"/>
          <w:highlight w:val="cyan"/>
        </w:rPr>
        <w:t>‘non-national’ characteristic</w:t>
      </w:r>
      <w:r w:rsidRPr="00FD34BE">
        <w:rPr>
          <w:rStyle w:val="StyleUnderline"/>
        </w:rPr>
        <w:t xml:space="preserve"> in </w:t>
      </w:r>
      <w:r w:rsidRPr="00FD34BE">
        <w:rPr>
          <w:rStyle w:val="StyleUnderline"/>
          <w:highlight w:val="cyan"/>
        </w:rPr>
        <w:t xml:space="preserve">which </w:t>
      </w:r>
      <w:r w:rsidRPr="00FD34BE">
        <w:rPr>
          <w:rStyle w:val="Emphasis"/>
          <w:highlight w:val="cyan"/>
        </w:rPr>
        <w:t xml:space="preserve">jurisdictional claims </w:t>
      </w:r>
      <w:r w:rsidRPr="00FD34BE">
        <w:rPr>
          <w:rStyle w:val="Emphasis"/>
        </w:rPr>
        <w:t xml:space="preserve">are </w:t>
      </w:r>
      <w:r w:rsidRPr="00FD34BE">
        <w:rPr>
          <w:rStyle w:val="Emphasis"/>
          <w:highlight w:val="cyan"/>
        </w:rPr>
        <w:t>barred</w:t>
      </w:r>
      <w:r w:rsidRPr="00FD34BE">
        <w:rPr>
          <w:rStyle w:val="StyleUnderline"/>
        </w:rPr>
        <w:t>.</w:t>
      </w:r>
      <w:r w:rsidRPr="00FD34BE">
        <w:rPr>
          <w:sz w:val="16"/>
        </w:rPr>
        <w:t xml:space="preserve"> </w:t>
      </w:r>
      <w:r w:rsidRPr="00E26FE4">
        <w:rPr>
          <w:rStyle w:val="StyleUnderline"/>
        </w:rPr>
        <w:t xml:space="preserve">This </w:t>
      </w:r>
      <w:r w:rsidRPr="00FD34BE">
        <w:rPr>
          <w:rStyle w:val="StyleUnderline"/>
          <w:highlight w:val="cyan"/>
        </w:rPr>
        <w:t xml:space="preserve">renders </w:t>
      </w:r>
      <w:r w:rsidRPr="00FD34BE">
        <w:rPr>
          <w:rStyle w:val="Emphasis"/>
          <w:highlight w:val="cyan"/>
        </w:rPr>
        <w:t>legal ownership irrelevant</w:t>
      </w:r>
      <w:r w:rsidRPr="00E26FE4">
        <w:rPr>
          <w:rStyle w:val="StyleUnderline"/>
        </w:rPr>
        <w:t>, privileging common peaceful purposes, and joint exploration instead</w:t>
      </w:r>
      <w:r w:rsidRPr="00FD34BE">
        <w:rPr>
          <w:sz w:val="16"/>
        </w:rPr>
        <w:t xml:space="preserve">. Instead of competition leading to conflict, </w:t>
      </w:r>
      <w:r w:rsidRPr="00E26FE4">
        <w:rPr>
          <w:rStyle w:val="StyleUnderline"/>
        </w:rPr>
        <w:t xml:space="preserve">states and all else should act as </w:t>
      </w:r>
      <w:r w:rsidRPr="00E26FE4">
        <w:rPr>
          <w:rStyle w:val="Emphasis"/>
        </w:rPr>
        <w:t>guardians</w:t>
      </w:r>
      <w:r w:rsidRPr="00E26FE4">
        <w:rPr>
          <w:rStyle w:val="StyleUnderline"/>
        </w:rPr>
        <w:t xml:space="preserve"> of the interests of </w:t>
      </w:r>
      <w:r w:rsidRPr="00E26FE4">
        <w:rPr>
          <w:rStyle w:val="Emphasis"/>
        </w:rPr>
        <w:t>future generations</w:t>
      </w:r>
      <w:r w:rsidRPr="00FD34BE">
        <w:rPr>
          <w:sz w:val="16"/>
        </w:rPr>
        <w:t xml:space="preserve">. </w:t>
      </w:r>
      <w:r w:rsidRPr="00E26FE4">
        <w:rPr>
          <w:rStyle w:val="StyleUnderline"/>
        </w:rPr>
        <w:t>This gives the global commons their unique status</w:t>
      </w:r>
      <w:r w:rsidRPr="00FD34BE">
        <w:rPr>
          <w:sz w:val="16"/>
        </w:rPr>
        <w:t xml:space="preserve">. </w:t>
      </w:r>
      <w:r w:rsidRPr="006C014E">
        <w:rPr>
          <w:rStyle w:val="StyleUnderline"/>
        </w:rPr>
        <w:t>The dearth of conflict and the prevalence of cooperation is explained partially by widely agreed rules of international law and innovative principles of governance that buttress them</w:t>
      </w:r>
      <w:r w:rsidRPr="00FD34BE">
        <w:rPr>
          <w:sz w:val="16"/>
        </w:rPr>
        <w:t xml:space="preserve">.13 </w:t>
      </w:r>
      <w:r w:rsidRPr="006C014E">
        <w:rPr>
          <w:rStyle w:val="Emphasis"/>
        </w:rPr>
        <w:t xml:space="preserve">Three </w:t>
      </w:r>
      <w:r w:rsidRPr="00FD34BE">
        <w:rPr>
          <w:rStyle w:val="Emphasis"/>
        </w:rPr>
        <w:t>important</w:t>
      </w:r>
      <w:r w:rsidRPr="006C014E">
        <w:rPr>
          <w:rStyle w:val="Emphasis"/>
        </w:rPr>
        <w:t xml:space="preserve"> guiding </w:t>
      </w:r>
      <w:r w:rsidRPr="00FD34BE">
        <w:rPr>
          <w:rStyle w:val="Emphasis"/>
        </w:rPr>
        <w:t>principles</w:t>
      </w:r>
      <w:r w:rsidRPr="006C014E">
        <w:rPr>
          <w:rStyle w:val="StyleUnderline"/>
        </w:rPr>
        <w:t xml:space="preserve"> inform my argument on a governance structure that pertains to </w:t>
      </w:r>
      <w:r w:rsidRPr="006C014E">
        <w:rPr>
          <w:rStyle w:val="Emphasis"/>
        </w:rPr>
        <w:t>humanity as a whole</w:t>
      </w:r>
      <w:r w:rsidRPr="006C014E">
        <w:rPr>
          <w:rStyle w:val="StyleUnderline"/>
        </w:rPr>
        <w:t xml:space="preserve">: </w:t>
      </w:r>
      <w:r w:rsidRPr="006C014E">
        <w:rPr>
          <w:rStyle w:val="Emphasis"/>
        </w:rPr>
        <w:t>no country can claim jurisdiction</w:t>
      </w:r>
      <w:r w:rsidRPr="006C014E">
        <w:rPr>
          <w:rStyle w:val="StyleUnderline"/>
        </w:rPr>
        <w:t xml:space="preserve"> over these areas; </w:t>
      </w:r>
      <w:r w:rsidRPr="006C014E">
        <w:rPr>
          <w:rStyle w:val="Emphasis"/>
        </w:rPr>
        <w:t>no country can weaponize</w:t>
      </w:r>
      <w:r w:rsidRPr="006C014E">
        <w:rPr>
          <w:rStyle w:val="StyleUnderline"/>
        </w:rPr>
        <w:t xml:space="preserve"> them; and </w:t>
      </w:r>
      <w:r w:rsidRPr="006C014E">
        <w:rPr>
          <w:rStyle w:val="Emphasis"/>
        </w:rPr>
        <w:t>cooperation</w:t>
      </w:r>
      <w:r w:rsidRPr="006C014E">
        <w:rPr>
          <w:rStyle w:val="StyleUnderline"/>
        </w:rPr>
        <w:t xml:space="preserve"> is the main characteristic</w:t>
      </w:r>
      <w:r w:rsidRPr="00FD34BE">
        <w:rPr>
          <w:sz w:val="16"/>
        </w:rPr>
        <w:t>.14</w:t>
      </w:r>
    </w:p>
    <w:p w14:paraId="0AB6E229" w14:textId="77777777" w:rsidR="005403BB" w:rsidRPr="00FD34BE" w:rsidRDefault="005403BB" w:rsidP="005403BB">
      <w:pPr>
        <w:rPr>
          <w:sz w:val="16"/>
        </w:rPr>
      </w:pPr>
      <w:r w:rsidRPr="00FD34BE">
        <w:rPr>
          <w:sz w:val="16"/>
        </w:rPr>
        <w:t xml:space="preserve">My approach is analytically relevant but goes beyond most international relations perspectives – especially that of </w:t>
      </w:r>
      <w:r w:rsidRPr="00FD34BE">
        <w:rPr>
          <w:rStyle w:val="Emphasis"/>
          <w:highlight w:val="cyan"/>
        </w:rPr>
        <w:t>realism</w:t>
      </w:r>
      <w:r w:rsidRPr="00FD34BE">
        <w:rPr>
          <w:sz w:val="16"/>
        </w:rPr>
        <w:t xml:space="preserve">, which posits that competition over land, oil, gas, and other resources might lead to conflict.15 </w:t>
      </w:r>
      <w:r w:rsidRPr="006C014E">
        <w:rPr>
          <w:rStyle w:val="StyleUnderline"/>
        </w:rPr>
        <w:t xml:space="preserve">These perspectives not only </w:t>
      </w:r>
      <w:r w:rsidRPr="00FD34BE">
        <w:rPr>
          <w:rStyle w:val="Emphasis"/>
          <w:highlight w:val="cyan"/>
        </w:rPr>
        <w:t>fail</w:t>
      </w:r>
      <w:r w:rsidRPr="00FD34BE">
        <w:rPr>
          <w:rStyle w:val="StyleUnderline"/>
          <w:highlight w:val="cyan"/>
        </w:rPr>
        <w:t xml:space="preserve"> to</w:t>
      </w:r>
      <w:r w:rsidRPr="006C014E">
        <w:rPr>
          <w:rStyle w:val="StyleUnderline"/>
        </w:rPr>
        <w:t xml:space="preserve"> take into </w:t>
      </w:r>
      <w:r w:rsidRPr="00FD34BE">
        <w:rPr>
          <w:rStyle w:val="StyleUnderline"/>
          <w:highlight w:val="cyan"/>
        </w:rPr>
        <w:t>account</w:t>
      </w:r>
      <w:r w:rsidRPr="006C014E">
        <w:rPr>
          <w:rStyle w:val="StyleUnderline"/>
        </w:rPr>
        <w:t xml:space="preserve"> the </w:t>
      </w:r>
      <w:r w:rsidRPr="006C014E">
        <w:rPr>
          <w:rStyle w:val="Emphasis"/>
        </w:rPr>
        <w:t xml:space="preserve">international </w:t>
      </w:r>
      <w:r w:rsidRPr="00FD34BE">
        <w:rPr>
          <w:rStyle w:val="Emphasis"/>
          <w:highlight w:val="cyan"/>
        </w:rPr>
        <w:t>legal framework</w:t>
      </w:r>
      <w:r w:rsidRPr="006C014E">
        <w:rPr>
          <w:rStyle w:val="StyleUnderline"/>
        </w:rPr>
        <w:t xml:space="preserve"> that governs these areas, but also </w:t>
      </w:r>
      <w:r w:rsidRPr="00FD34BE">
        <w:rPr>
          <w:rStyle w:val="Emphasis"/>
          <w:highlight w:val="cyan"/>
        </w:rPr>
        <w:t>lack</w:t>
      </w:r>
      <w:r w:rsidRPr="006C014E">
        <w:rPr>
          <w:rStyle w:val="Emphasis"/>
        </w:rPr>
        <w:t xml:space="preserve"> a </w:t>
      </w:r>
      <w:r w:rsidRPr="00FD34BE">
        <w:rPr>
          <w:rStyle w:val="Emphasis"/>
          <w:highlight w:val="cyan"/>
        </w:rPr>
        <w:t>peace hypothesis</w:t>
      </w:r>
      <w:r w:rsidRPr="006C014E">
        <w:rPr>
          <w:rStyle w:val="StyleUnderline"/>
        </w:rPr>
        <w:t xml:space="preserve"> which accounts for </w:t>
      </w:r>
      <w:r w:rsidRPr="006C014E">
        <w:rPr>
          <w:rStyle w:val="Emphasis"/>
        </w:rPr>
        <w:t>cooperation</w:t>
      </w:r>
      <w:r w:rsidRPr="006C014E">
        <w:rPr>
          <w:rStyle w:val="StyleUnderline"/>
        </w:rPr>
        <w:t xml:space="preserve"> that emerges </w:t>
      </w:r>
      <w:r w:rsidRPr="006C014E">
        <w:rPr>
          <w:rStyle w:val="Emphasis"/>
        </w:rPr>
        <w:t>despite states’ self-interests</w:t>
      </w:r>
      <w:r w:rsidRPr="006C014E">
        <w:rPr>
          <w:rStyle w:val="StyleUnderline"/>
        </w:rPr>
        <w:t xml:space="preserve"> and that leads to co-existence</w:t>
      </w:r>
      <w:r w:rsidRPr="00FD34BE">
        <w:rPr>
          <w:sz w:val="16"/>
        </w:rPr>
        <w:t>.</w:t>
      </w:r>
    </w:p>
    <w:p w14:paraId="250EE63C" w14:textId="77777777" w:rsidR="005403BB" w:rsidRPr="00FD34BE" w:rsidRDefault="005403BB" w:rsidP="005403BB">
      <w:pPr>
        <w:rPr>
          <w:sz w:val="16"/>
          <w:szCs w:val="16"/>
        </w:rPr>
      </w:pPr>
      <w:r w:rsidRPr="00FD34BE">
        <w:rPr>
          <w:sz w:val="16"/>
          <w:szCs w:val="16"/>
        </w:rPr>
        <w:t>The reality of prevailing cooperation suggests that novel international relations perspectives are needed to explain peace in the global commons; in my contribution, I will focus on answering this Special Issue’s guiding questions: What analytical tools do we need to study IR in areas that per definition do not belong to any one state? What characterizes and explains state and non-state actors’ interactions and patterns of cooperation and conflict in the global commons? I do this by advancing two arguments:</w:t>
      </w:r>
    </w:p>
    <w:p w14:paraId="47A34D22" w14:textId="77777777" w:rsidR="005403BB" w:rsidRPr="00FD34BE" w:rsidRDefault="005403BB" w:rsidP="005403BB">
      <w:pPr>
        <w:rPr>
          <w:sz w:val="16"/>
        </w:rPr>
      </w:pPr>
      <w:r w:rsidRPr="00FD34BE">
        <w:rPr>
          <w:sz w:val="16"/>
        </w:rPr>
        <w:t xml:space="preserve">• </w:t>
      </w:r>
      <w:r w:rsidRPr="006C014E">
        <w:rPr>
          <w:rStyle w:val="StyleUnderline"/>
        </w:rPr>
        <w:t xml:space="preserve">Global commons law differs from other parts of international law as it fulfills a distinct purpose, namely the </w:t>
      </w:r>
      <w:r w:rsidRPr="00FD34BE">
        <w:rPr>
          <w:rStyle w:val="Emphasis"/>
          <w:highlight w:val="cyan"/>
        </w:rPr>
        <w:t>protection</w:t>
      </w:r>
      <w:r w:rsidRPr="006C014E">
        <w:rPr>
          <w:rStyle w:val="StyleUnderline"/>
        </w:rPr>
        <w:t xml:space="preserve"> of </w:t>
      </w:r>
      <w:r w:rsidRPr="006C014E">
        <w:rPr>
          <w:rStyle w:val="Emphasis"/>
        </w:rPr>
        <w:t>certain domains</w:t>
      </w:r>
      <w:r w:rsidRPr="006C014E">
        <w:rPr>
          <w:rStyle w:val="StyleUnderline"/>
        </w:rPr>
        <w:t xml:space="preserve"> of the Earth </w:t>
      </w:r>
      <w:r w:rsidRPr="00FD34BE">
        <w:rPr>
          <w:rStyle w:val="StyleUnderline"/>
          <w:highlight w:val="cyan"/>
        </w:rPr>
        <w:t>for</w:t>
      </w:r>
      <w:r w:rsidRPr="006C014E">
        <w:rPr>
          <w:rStyle w:val="StyleUnderline"/>
        </w:rPr>
        <w:t xml:space="preserve"> the </w:t>
      </w:r>
      <w:r w:rsidRPr="00FD34BE">
        <w:rPr>
          <w:rStyle w:val="StyleUnderline"/>
          <w:highlight w:val="cyan"/>
        </w:rPr>
        <w:t>benefit</w:t>
      </w:r>
      <w:r w:rsidRPr="006C014E">
        <w:rPr>
          <w:rStyle w:val="StyleUnderline"/>
        </w:rPr>
        <w:t xml:space="preserve"> of all </w:t>
      </w:r>
      <w:r w:rsidRPr="00FD34BE">
        <w:rPr>
          <w:rStyle w:val="StyleUnderline"/>
          <w:highlight w:val="cyan"/>
        </w:rPr>
        <w:t>humankind</w:t>
      </w:r>
      <w:r w:rsidRPr="00FD34BE">
        <w:rPr>
          <w:sz w:val="16"/>
        </w:rPr>
        <w:t xml:space="preserve">. </w:t>
      </w:r>
      <w:r w:rsidRPr="00FD34BE">
        <w:rPr>
          <w:rStyle w:val="Emphasis"/>
          <w:highlight w:val="cyan"/>
        </w:rPr>
        <w:t>Rather than</w:t>
      </w:r>
      <w:r w:rsidRPr="006C014E">
        <w:rPr>
          <w:rStyle w:val="Emphasis"/>
        </w:rPr>
        <w:t xml:space="preserve"> being </w:t>
      </w:r>
      <w:r w:rsidRPr="00FD34BE">
        <w:rPr>
          <w:rStyle w:val="Emphasis"/>
          <w:szCs w:val="26"/>
          <w:highlight w:val="cyan"/>
        </w:rPr>
        <w:t>developed</w:t>
      </w:r>
      <w:r w:rsidRPr="00FD34BE">
        <w:rPr>
          <w:rStyle w:val="Emphasis"/>
          <w:highlight w:val="cyan"/>
        </w:rPr>
        <w:t xml:space="preserve"> to satisfy</w:t>
      </w:r>
      <w:r w:rsidRPr="006C014E">
        <w:rPr>
          <w:rStyle w:val="Emphasis"/>
        </w:rPr>
        <w:t xml:space="preserve"> the </w:t>
      </w:r>
      <w:r w:rsidRPr="00FD34BE">
        <w:rPr>
          <w:rStyle w:val="Emphasis"/>
          <w:highlight w:val="cyan"/>
        </w:rPr>
        <w:t>interests of states</w:t>
      </w:r>
      <w:r w:rsidRPr="006C014E">
        <w:rPr>
          <w:rStyle w:val="StyleUnderline"/>
        </w:rPr>
        <w:t>, the purpose of global commons law is the intergenerational protection of the human heritage</w:t>
      </w:r>
      <w:r w:rsidRPr="00FD34BE">
        <w:rPr>
          <w:sz w:val="16"/>
        </w:rPr>
        <w:t xml:space="preserve"> (the focus of this Special Issue), with heritage referring to what belongs to all individuals, now and in the future, unrelated to state citizenship.</w:t>
      </w:r>
    </w:p>
    <w:p w14:paraId="5ED2FA2D" w14:textId="77777777" w:rsidR="005403BB" w:rsidRPr="00FD34BE" w:rsidRDefault="005403BB" w:rsidP="005403BB">
      <w:pPr>
        <w:rPr>
          <w:sz w:val="16"/>
        </w:rPr>
      </w:pPr>
      <w:r w:rsidRPr="00FD34BE">
        <w:rPr>
          <w:sz w:val="16"/>
        </w:rPr>
        <w:t xml:space="preserve">• </w:t>
      </w:r>
      <w:r w:rsidRPr="00FD34BE">
        <w:rPr>
          <w:rStyle w:val="StyleUnderline"/>
          <w:highlight w:val="cyan"/>
        </w:rPr>
        <w:t>Global commons</w:t>
      </w:r>
      <w:r w:rsidRPr="00FD34BE">
        <w:rPr>
          <w:rStyle w:val="StyleUnderline"/>
        </w:rPr>
        <w:t xml:space="preserve"> law helps to </w:t>
      </w:r>
      <w:r w:rsidRPr="00FD34BE">
        <w:rPr>
          <w:rStyle w:val="StyleUnderline"/>
          <w:highlight w:val="cyan"/>
        </w:rPr>
        <w:t>avoid conflict</w:t>
      </w:r>
      <w:r w:rsidRPr="00FD34BE">
        <w:rPr>
          <w:rStyle w:val="StyleUnderline"/>
        </w:rPr>
        <w:t xml:space="preserve"> and to promote cooperation</w:t>
      </w:r>
      <w:r w:rsidRPr="00FD34BE">
        <w:rPr>
          <w:sz w:val="16"/>
        </w:rPr>
        <w:t xml:space="preserve">. I argue that </w:t>
      </w:r>
      <w:r w:rsidRPr="00FD34BE">
        <w:rPr>
          <w:rStyle w:val="StyleUnderline"/>
        </w:rPr>
        <w:t xml:space="preserve">this is due, in part, to the </w:t>
      </w:r>
      <w:r w:rsidRPr="00FD34BE">
        <w:rPr>
          <w:rStyle w:val="Emphasis"/>
          <w:highlight w:val="cyan"/>
        </w:rPr>
        <w:t>norms</w:t>
      </w:r>
      <w:r w:rsidRPr="00FD34BE">
        <w:rPr>
          <w:rStyle w:val="StyleUnderline"/>
        </w:rPr>
        <w:t xml:space="preserve">, </w:t>
      </w:r>
      <w:r w:rsidRPr="00FD34BE">
        <w:rPr>
          <w:rStyle w:val="Emphasis"/>
        </w:rPr>
        <w:t>principles</w:t>
      </w:r>
      <w:r w:rsidRPr="00FD34BE">
        <w:rPr>
          <w:rStyle w:val="StyleUnderline"/>
        </w:rPr>
        <w:t xml:space="preserve">, </w:t>
      </w:r>
      <w:r w:rsidRPr="00FD34BE">
        <w:rPr>
          <w:rStyle w:val="StyleUnderline"/>
          <w:highlight w:val="cyan"/>
        </w:rPr>
        <w:t>and</w:t>
      </w:r>
      <w:r w:rsidRPr="00FD34BE">
        <w:rPr>
          <w:rStyle w:val="StyleUnderline"/>
        </w:rPr>
        <w:t xml:space="preserve"> </w:t>
      </w:r>
      <w:r w:rsidRPr="00FD34BE">
        <w:rPr>
          <w:rStyle w:val="Emphasis"/>
          <w:highlight w:val="cyan"/>
        </w:rPr>
        <w:t>reiterated</w:t>
      </w:r>
      <w:r w:rsidRPr="00FD34BE">
        <w:rPr>
          <w:rStyle w:val="StyleUnderline"/>
          <w:highlight w:val="cyan"/>
        </w:rPr>
        <w:t xml:space="preserve"> </w:t>
      </w:r>
      <w:r w:rsidRPr="00FD34BE">
        <w:rPr>
          <w:rStyle w:val="Emphasis"/>
          <w:highlight w:val="cyan"/>
        </w:rPr>
        <w:t>practices</w:t>
      </w:r>
      <w:r w:rsidRPr="00FD34BE">
        <w:rPr>
          <w:rStyle w:val="StyleUnderline"/>
        </w:rPr>
        <w:t xml:space="preserve"> and meetings </w:t>
      </w:r>
      <w:r w:rsidRPr="00FD34BE">
        <w:rPr>
          <w:rStyle w:val="StyleUnderline"/>
          <w:highlight w:val="cyan"/>
        </w:rPr>
        <w:t xml:space="preserve">to </w:t>
      </w:r>
      <w:r w:rsidRPr="00FD34BE">
        <w:rPr>
          <w:rStyle w:val="Emphasis"/>
          <w:highlight w:val="cyan"/>
        </w:rPr>
        <w:t>implement</w:t>
      </w:r>
      <w:r w:rsidRPr="00FD34BE">
        <w:rPr>
          <w:rStyle w:val="Emphasis"/>
        </w:rPr>
        <w:t xml:space="preserve"> international </w:t>
      </w:r>
      <w:r w:rsidRPr="00FD34BE">
        <w:rPr>
          <w:rStyle w:val="Emphasis"/>
          <w:highlight w:val="cyan"/>
        </w:rPr>
        <w:t>treaties</w:t>
      </w:r>
      <w:r w:rsidRPr="00FD34BE">
        <w:rPr>
          <w:rStyle w:val="StyleUnderline"/>
        </w:rPr>
        <w:t>, and to states’ participation in overlapping global governing arrangements</w:t>
      </w:r>
      <w:r w:rsidRPr="00FD34BE">
        <w:rPr>
          <w:sz w:val="16"/>
        </w:rPr>
        <w:t xml:space="preserve"> (e.g. NATO, the UN’s Law of the Sea Convention, and the European Union).16</w:t>
      </w:r>
    </w:p>
    <w:p w14:paraId="5ED46E9B" w14:textId="77777777" w:rsidR="005403BB" w:rsidRPr="00FD34BE" w:rsidRDefault="005403BB" w:rsidP="005403BB">
      <w:pPr>
        <w:rPr>
          <w:sz w:val="16"/>
        </w:rPr>
      </w:pPr>
      <w:r w:rsidRPr="00FD34BE">
        <w:rPr>
          <w:sz w:val="16"/>
        </w:rPr>
        <w:t xml:space="preserve">To develop my arguments, I examine primary documents and the opinions of recognized jurists to determine the impact of the principles when codified into the germane treaties, principally guided by ideas from the principles of the common heritage of humankind (originally called ‘common heritage of mankind’), common concern, intergenerational equity, and the precautionary principle. </w:t>
      </w:r>
      <w:r w:rsidRPr="00FD34BE">
        <w:rPr>
          <w:rStyle w:val="StyleUnderline"/>
        </w:rPr>
        <w:t>Combined, this distinctive corpus of international rules, norms, and practices constitutes a formidable custodian of the global commons and forms a platform for scientists, aboriginal communities, activists, and states to play a role in safeguarding these planetary domains</w:t>
      </w:r>
      <w:r w:rsidRPr="00FD34BE">
        <w:rPr>
          <w:sz w:val="16"/>
        </w:rPr>
        <w:t xml:space="preserve">. This Special Issue’s Human Heritage model has guided my explanation of how cooperation has evolved to protect the global commons through a legal framework that safeguards the non-national domains on the planet at present and for future generations.17 This aspect has been largely ignored in the scholarship on international relations. Human Heritage is not utopian and is reflected in states’ practice. </w:t>
      </w:r>
      <w:r w:rsidRPr="00FD34BE">
        <w:rPr>
          <w:rStyle w:val="StyleUnderline"/>
        </w:rPr>
        <w:t xml:space="preserve">In </w:t>
      </w:r>
      <w:r w:rsidRPr="00FD34BE">
        <w:rPr>
          <w:rStyle w:val="StyleUnderline"/>
          <w:highlight w:val="cyan"/>
        </w:rPr>
        <w:t>global commons</w:t>
      </w:r>
      <w:r w:rsidRPr="00FD34BE">
        <w:rPr>
          <w:rStyle w:val="StyleUnderline"/>
        </w:rPr>
        <w:t xml:space="preserve"> law, safeguarding the planet’s global commons and related matters of concern (biodiversity loss, deforestation, and water scarcity, for instance) takes precedence over state sovereignty</w:t>
      </w:r>
      <w:r w:rsidRPr="00FD34BE">
        <w:rPr>
          <w:sz w:val="16"/>
        </w:rPr>
        <w:t xml:space="preserve">.18 </w:t>
      </w:r>
      <w:r w:rsidRPr="00FD34BE">
        <w:rPr>
          <w:rStyle w:val="StyleUnderline"/>
        </w:rPr>
        <w:t xml:space="preserve">Humanity – the partnership between governments, scientists, individuals, aboriginal communities, and international institutions – has in this instance adopted a stance that </w:t>
      </w:r>
      <w:r w:rsidRPr="00FD34BE">
        <w:rPr>
          <w:rStyle w:val="Emphasis"/>
          <w:highlight w:val="cyan"/>
        </w:rPr>
        <w:t>supersedes</w:t>
      </w:r>
      <w:r w:rsidRPr="00FD34BE">
        <w:rPr>
          <w:rStyle w:val="StyleUnderline"/>
        </w:rPr>
        <w:t xml:space="preserve"> the pursuit of the </w:t>
      </w:r>
      <w:r w:rsidRPr="00FD34BE">
        <w:rPr>
          <w:rStyle w:val="Emphasis"/>
          <w:highlight w:val="cyan"/>
        </w:rPr>
        <w:t>national interest</w:t>
      </w:r>
      <w:r w:rsidRPr="00FD34BE">
        <w:rPr>
          <w:sz w:val="16"/>
        </w:rPr>
        <w:t>.</w:t>
      </w:r>
    </w:p>
    <w:p w14:paraId="16A41D7B" w14:textId="77777777" w:rsidR="005403BB" w:rsidRPr="009215A3" w:rsidRDefault="005403BB" w:rsidP="005403BB">
      <w:pPr>
        <w:pStyle w:val="Heading4"/>
        <w:rPr>
          <w:u w:val="single"/>
        </w:rPr>
      </w:pPr>
      <w:r>
        <w:t xml:space="preserve">Arms </w:t>
      </w:r>
      <w:r>
        <w:rPr>
          <w:u w:val="single"/>
        </w:rPr>
        <w:t>deter Russia</w:t>
      </w:r>
      <w:r>
        <w:t xml:space="preserve"> without </w:t>
      </w:r>
      <w:r>
        <w:rPr>
          <w:u w:val="single"/>
        </w:rPr>
        <w:t>accidental escalation</w:t>
      </w:r>
    </w:p>
    <w:p w14:paraId="310BC41D" w14:textId="77777777" w:rsidR="005403BB" w:rsidRPr="009215A3" w:rsidRDefault="005403BB" w:rsidP="005403BB">
      <w:proofErr w:type="spellStart"/>
      <w:r w:rsidRPr="009215A3">
        <w:rPr>
          <w:rStyle w:val="Style13ptBold"/>
        </w:rPr>
        <w:t>Lupovici</w:t>
      </w:r>
      <w:proofErr w:type="spellEnd"/>
      <w:r w:rsidRPr="009215A3">
        <w:rPr>
          <w:rStyle w:val="Style13ptBold"/>
        </w:rPr>
        <w:t xml:space="preserve"> 23</w:t>
      </w:r>
      <w:r>
        <w:t>, School of Political Science, Government and International Affairs, Tel Aviv University (Amir, “</w:t>
      </w:r>
      <w:r w:rsidRPr="009215A3">
        <w:t>Deterrence by delivery of arms: NATO and the war in Ukraine</w:t>
      </w:r>
      <w:r>
        <w:t>,” Contemporary Security Policy, Vol. 44, No. 4)</w:t>
      </w:r>
    </w:p>
    <w:p w14:paraId="2B6F4A81" w14:textId="77777777" w:rsidR="005403BB" w:rsidRPr="009215A3" w:rsidRDefault="005403BB" w:rsidP="005403BB">
      <w:pPr>
        <w:rPr>
          <w:sz w:val="16"/>
          <w:szCs w:val="16"/>
        </w:rPr>
      </w:pPr>
      <w:r w:rsidRPr="009215A3">
        <w:rPr>
          <w:sz w:val="16"/>
          <w:szCs w:val="16"/>
        </w:rPr>
        <w:t>Revelations from the war in Ukraine</w:t>
      </w:r>
    </w:p>
    <w:p w14:paraId="6789F2A7" w14:textId="77777777" w:rsidR="005403BB" w:rsidRPr="009215A3" w:rsidRDefault="005403BB" w:rsidP="005403BB">
      <w:pPr>
        <w:rPr>
          <w:sz w:val="16"/>
        </w:rPr>
      </w:pPr>
      <w:r w:rsidRPr="006042C4">
        <w:rPr>
          <w:rStyle w:val="StyleUnderline"/>
        </w:rPr>
        <w:t xml:space="preserve">The war in </w:t>
      </w:r>
      <w:r w:rsidRPr="009215A3">
        <w:rPr>
          <w:rStyle w:val="Emphasis"/>
          <w:highlight w:val="cyan"/>
        </w:rPr>
        <w:t>Ukraine</w:t>
      </w:r>
      <w:r w:rsidRPr="006042C4">
        <w:rPr>
          <w:rStyle w:val="StyleUnderline"/>
        </w:rPr>
        <w:t xml:space="preserve"> and the strategy of deterrence by delivery of arms </w:t>
      </w:r>
      <w:r w:rsidRPr="009215A3">
        <w:rPr>
          <w:rStyle w:val="Emphasis"/>
          <w:highlight w:val="cyan"/>
        </w:rPr>
        <w:t>challenge</w:t>
      </w:r>
      <w:r w:rsidRPr="006042C4">
        <w:rPr>
          <w:rStyle w:val="StyleUnderline"/>
        </w:rPr>
        <w:t xml:space="preserve"> two interrelated </w:t>
      </w:r>
      <w:r w:rsidRPr="006042C4">
        <w:rPr>
          <w:rStyle w:val="Emphasis"/>
        </w:rPr>
        <w:t>tendencies</w:t>
      </w:r>
      <w:r w:rsidRPr="006042C4">
        <w:rPr>
          <w:rStyle w:val="StyleUnderline"/>
        </w:rPr>
        <w:t xml:space="preserve"> in the </w:t>
      </w:r>
      <w:r w:rsidRPr="009215A3">
        <w:rPr>
          <w:rStyle w:val="Emphasis"/>
          <w:highlight w:val="cyan"/>
        </w:rPr>
        <w:t>study of deterrence</w:t>
      </w:r>
      <w:r w:rsidRPr="009215A3">
        <w:rPr>
          <w:sz w:val="16"/>
        </w:rPr>
        <w:t>. The first involves extending the category of deterrence by denial to include “deterrence by delivery of arms.” The second involves challenging the sharp dichotomy between direct and extended deterrence.</w:t>
      </w:r>
    </w:p>
    <w:p w14:paraId="322EEEEC" w14:textId="77777777" w:rsidR="005403BB" w:rsidRPr="009215A3" w:rsidRDefault="005403BB" w:rsidP="005403BB">
      <w:pPr>
        <w:rPr>
          <w:sz w:val="16"/>
          <w:szCs w:val="16"/>
        </w:rPr>
      </w:pPr>
      <w:r w:rsidRPr="009215A3">
        <w:rPr>
          <w:sz w:val="16"/>
          <w:szCs w:val="16"/>
        </w:rPr>
        <w:t xml:space="preserve">Deterrence by delivery of arms as an extension of the concept of deterrence by denial </w:t>
      </w:r>
    </w:p>
    <w:p w14:paraId="4D90B00C" w14:textId="77777777" w:rsidR="005403BB" w:rsidRPr="009215A3" w:rsidRDefault="005403BB" w:rsidP="005403BB">
      <w:pPr>
        <w:rPr>
          <w:sz w:val="16"/>
        </w:rPr>
      </w:pPr>
      <w:r w:rsidRPr="009215A3">
        <w:rPr>
          <w:sz w:val="16"/>
        </w:rPr>
        <w:t xml:space="preserve">As the war in Ukraine has continued, </w:t>
      </w:r>
      <w:r w:rsidRPr="006042C4">
        <w:rPr>
          <w:rStyle w:val="StyleUnderline"/>
        </w:rPr>
        <w:t>NATO members’ practice of deterrence by delivery of arms has become more prominent</w:t>
      </w:r>
      <w:r w:rsidRPr="009215A3">
        <w:rPr>
          <w:sz w:val="16"/>
        </w:rPr>
        <w:t xml:space="preserve">. </w:t>
      </w:r>
      <w:r w:rsidRPr="006042C4">
        <w:rPr>
          <w:rStyle w:val="StyleUnderline"/>
        </w:rPr>
        <w:t xml:space="preserve">This strategy fulfills </w:t>
      </w:r>
      <w:proofErr w:type="gramStart"/>
      <w:r w:rsidRPr="006042C4">
        <w:rPr>
          <w:rStyle w:val="StyleUnderline"/>
        </w:rPr>
        <w:t>a number of</w:t>
      </w:r>
      <w:proofErr w:type="gramEnd"/>
      <w:r w:rsidRPr="006042C4">
        <w:rPr>
          <w:rStyle w:val="StyleUnderline"/>
        </w:rPr>
        <w:t xml:space="preserve"> goals simultaneously: It affirms a commitment to support Ukraine, </w:t>
      </w:r>
      <w:r w:rsidRPr="006042C4">
        <w:rPr>
          <w:rStyle w:val="Emphasis"/>
        </w:rPr>
        <w:t>avoids</w:t>
      </w:r>
      <w:r w:rsidRPr="006042C4">
        <w:rPr>
          <w:rStyle w:val="StyleUnderline"/>
        </w:rPr>
        <w:t xml:space="preserve"> explicit </w:t>
      </w:r>
      <w:r w:rsidRPr="006042C4">
        <w:rPr>
          <w:rStyle w:val="Emphasis"/>
        </w:rPr>
        <w:t>direct involvement</w:t>
      </w:r>
      <w:r w:rsidRPr="006042C4">
        <w:rPr>
          <w:rStyle w:val="StyleUnderline"/>
        </w:rPr>
        <w:t xml:space="preserve"> in the war,</w:t>
      </w:r>
      <w:r w:rsidRPr="009215A3">
        <w:rPr>
          <w:sz w:val="16"/>
        </w:rPr>
        <w:t xml:space="preserve">3 </w:t>
      </w:r>
      <w:r w:rsidRPr="006042C4">
        <w:rPr>
          <w:rStyle w:val="StyleUnderline"/>
        </w:rPr>
        <w:t xml:space="preserve">and issues </w:t>
      </w:r>
      <w:r w:rsidRPr="006042C4">
        <w:rPr>
          <w:rStyle w:val="Emphasis"/>
        </w:rPr>
        <w:t>deterrence threats</w:t>
      </w:r>
      <w:r w:rsidRPr="009215A3">
        <w:rPr>
          <w:sz w:val="16"/>
        </w:rPr>
        <w:t>. NATO leaders faced increasing pressure to assist Ukraine, but they also fear that becoming directly involved in the war would lead to a harsh Russian response.</w:t>
      </w:r>
    </w:p>
    <w:p w14:paraId="42BE8DCE" w14:textId="77777777" w:rsidR="005403BB" w:rsidRPr="009215A3" w:rsidRDefault="005403BB" w:rsidP="005403BB">
      <w:pPr>
        <w:rPr>
          <w:sz w:val="16"/>
        </w:rPr>
      </w:pPr>
      <w:r w:rsidRPr="009215A3">
        <w:rPr>
          <w:sz w:val="16"/>
        </w:rPr>
        <w:t xml:space="preserve">Delivering weapons to Ukraine and promising to continue delivering them aimed to enhance Ukraine’s security and its ability to fight and defend itself. But </w:t>
      </w:r>
      <w:r w:rsidRPr="006042C4">
        <w:rPr>
          <w:rStyle w:val="StyleUnderline"/>
        </w:rPr>
        <w:t>it also had a clear deterrent rationale</w:t>
      </w:r>
      <w:r w:rsidRPr="009215A3">
        <w:rPr>
          <w:sz w:val="16"/>
        </w:rPr>
        <w:t xml:space="preserve">. </w:t>
      </w:r>
      <w:r w:rsidRPr="006042C4">
        <w:rPr>
          <w:rStyle w:val="StyleUnderline"/>
        </w:rPr>
        <w:t xml:space="preserve">The </w:t>
      </w:r>
      <w:r w:rsidRPr="009215A3">
        <w:rPr>
          <w:rStyle w:val="StyleUnderline"/>
          <w:highlight w:val="cyan"/>
        </w:rPr>
        <w:t>West’s commitment</w:t>
      </w:r>
      <w:r w:rsidRPr="006042C4">
        <w:rPr>
          <w:rStyle w:val="StyleUnderline"/>
        </w:rPr>
        <w:t xml:space="preserve"> to assist Ukraine </w:t>
      </w:r>
      <w:r w:rsidRPr="009215A3">
        <w:rPr>
          <w:rStyle w:val="StyleUnderline"/>
          <w:highlight w:val="cyan"/>
        </w:rPr>
        <w:t>served</w:t>
      </w:r>
      <w:r w:rsidRPr="006042C4">
        <w:rPr>
          <w:rStyle w:val="StyleUnderline"/>
        </w:rPr>
        <w:t xml:space="preserve"> as a message of </w:t>
      </w:r>
      <w:r w:rsidRPr="009215A3">
        <w:rPr>
          <w:rStyle w:val="StyleUnderline"/>
          <w:highlight w:val="cyan"/>
        </w:rPr>
        <w:t>deterrence by denial</w:t>
      </w:r>
      <w:r w:rsidRPr="006042C4">
        <w:rPr>
          <w:rStyle w:val="StyleUnderline"/>
        </w:rPr>
        <w:t xml:space="preserve">: That is, it signaled to Russia that, because of the West’s steady supply of military support to Ukraine, </w:t>
      </w:r>
      <w:r w:rsidRPr="009215A3">
        <w:rPr>
          <w:rStyle w:val="Emphasis"/>
        </w:rPr>
        <w:t>Russia</w:t>
      </w:r>
      <w:r w:rsidRPr="006042C4">
        <w:rPr>
          <w:rStyle w:val="StyleUnderline"/>
        </w:rPr>
        <w:t xml:space="preserve"> would </w:t>
      </w:r>
      <w:r w:rsidRPr="006042C4">
        <w:rPr>
          <w:rStyle w:val="Emphasis"/>
        </w:rPr>
        <w:t>not</w:t>
      </w:r>
      <w:r w:rsidRPr="006042C4">
        <w:rPr>
          <w:rStyle w:val="StyleUnderline"/>
        </w:rPr>
        <w:t xml:space="preserve"> be able to achieve its </w:t>
      </w:r>
      <w:r w:rsidRPr="006042C4">
        <w:rPr>
          <w:rStyle w:val="Emphasis"/>
        </w:rPr>
        <w:t>goals</w:t>
      </w:r>
      <w:r w:rsidRPr="006042C4">
        <w:rPr>
          <w:rStyle w:val="StyleUnderline"/>
        </w:rPr>
        <w:t xml:space="preserve"> and therefore Russia’s </w:t>
      </w:r>
      <w:r w:rsidRPr="009215A3">
        <w:rPr>
          <w:rStyle w:val="Emphasis"/>
        </w:rPr>
        <w:t>escalation</w:t>
      </w:r>
      <w:r w:rsidRPr="009215A3">
        <w:rPr>
          <w:rStyle w:val="StyleUnderline"/>
        </w:rPr>
        <w:t xml:space="preserve"> was </w:t>
      </w:r>
      <w:r w:rsidRPr="009215A3">
        <w:rPr>
          <w:rStyle w:val="Emphasis"/>
        </w:rPr>
        <w:t>useless</w:t>
      </w:r>
      <w:r w:rsidRPr="009215A3">
        <w:rPr>
          <w:sz w:val="16"/>
        </w:rPr>
        <w:t xml:space="preserve">. This logic has been implemented through an extensive and gradual delivery of arms, including tanks, combat vehicles, drones,4 artillery, launch rocket systems (MLRS), and </w:t>
      </w:r>
      <w:proofErr w:type="spellStart"/>
      <w:r w:rsidRPr="009215A3">
        <w:rPr>
          <w:sz w:val="16"/>
        </w:rPr>
        <w:t>airdefense</w:t>
      </w:r>
      <w:proofErr w:type="spellEnd"/>
      <w:r w:rsidRPr="009215A3">
        <w:rPr>
          <w:sz w:val="16"/>
        </w:rPr>
        <w:t xml:space="preserve"> systems, mainly by the United States, but also by Germany, the United Kingdom, and other European Union (EU) members. In addition, Poland and Slovakia have also delivered MiG-29 fighter jets to Ukraine (Axe, 2023). Experts estimated that between 24 January 2022 and 31 May 2023, military assistance to Ukraine was worth around 74.8 billion euros (Brown et al., 2023; </w:t>
      </w:r>
      <w:proofErr w:type="spellStart"/>
      <w:r w:rsidRPr="009215A3">
        <w:rPr>
          <w:sz w:val="16"/>
        </w:rPr>
        <w:t>Trebesch</w:t>
      </w:r>
      <w:proofErr w:type="spellEnd"/>
      <w:r w:rsidRPr="009215A3">
        <w:rPr>
          <w:sz w:val="16"/>
        </w:rPr>
        <w:t xml:space="preserve"> et al., 2023, pp. 35–41).5 Another crucial aspect of the milit</w:t>
      </w:r>
      <w:r w:rsidRPr="009215A3">
        <w:rPr>
          <w:sz w:val="16"/>
        </w:rPr>
        <w:lastRenderedPageBreak/>
        <w:t>ary assistance has been the military training of Ukrainian forces personnel, including training in the United Kingdom with the assistance of a number of countries (Mills, 2023, pp. 22–23) and training in Germany by U.S. forces. In addition, Ukrainian forces received training for specific systems, such as defense systems (Lopez, 2023), and F-16 training for pilots, although such fighter jets have not been transferred to Ukraine (Pollard &amp; Pawlak, 2023).6</w:t>
      </w:r>
    </w:p>
    <w:p w14:paraId="235302B0" w14:textId="77777777" w:rsidR="005403BB" w:rsidRPr="009215A3" w:rsidRDefault="005403BB" w:rsidP="005403BB">
      <w:pPr>
        <w:rPr>
          <w:sz w:val="16"/>
        </w:rPr>
      </w:pPr>
      <w:r w:rsidRPr="009215A3">
        <w:rPr>
          <w:sz w:val="16"/>
        </w:rPr>
        <w:t>L</w:t>
      </w:r>
      <w:r w:rsidRPr="006042C4">
        <w:rPr>
          <w:rStyle w:val="StyleUnderline"/>
        </w:rPr>
        <w:t>eaders framed these deliveries of arms in the context of deterrence by denial</w:t>
      </w:r>
      <w:r w:rsidRPr="009215A3">
        <w:rPr>
          <w:sz w:val="16"/>
        </w:rPr>
        <w:t>. For example, President Volodymyr Zelensky of Ukraine asserted in October 2022, “</w:t>
      </w:r>
      <w:r w:rsidRPr="006042C4">
        <w:rPr>
          <w:rStyle w:val="StyleUnderline"/>
        </w:rPr>
        <w:t xml:space="preserve">[T]he </w:t>
      </w:r>
      <w:r w:rsidRPr="009215A3">
        <w:rPr>
          <w:rStyle w:val="Emphasis"/>
          <w:highlight w:val="cyan"/>
        </w:rPr>
        <w:t>more weapons</w:t>
      </w:r>
      <w:r w:rsidRPr="006042C4">
        <w:rPr>
          <w:rStyle w:val="StyleUnderline"/>
        </w:rPr>
        <w:t xml:space="preserve"> and ammunition we receive, in particular, artillery, drones, anti-aircraft defense, anti-tank and anti-ship weapons, </w:t>
      </w:r>
      <w:r w:rsidRPr="009215A3">
        <w:rPr>
          <w:rStyle w:val="StyleUnderline"/>
          <w:highlight w:val="cyan"/>
        </w:rPr>
        <w:t xml:space="preserve">the </w:t>
      </w:r>
      <w:r w:rsidRPr="009215A3">
        <w:rPr>
          <w:rStyle w:val="Emphasis"/>
          <w:highlight w:val="cyan"/>
        </w:rPr>
        <w:t>more tangible</w:t>
      </w:r>
      <w:r w:rsidRPr="006042C4">
        <w:rPr>
          <w:rStyle w:val="StyleUnderline"/>
        </w:rPr>
        <w:t xml:space="preserve"> the </w:t>
      </w:r>
      <w:r w:rsidRPr="009215A3">
        <w:rPr>
          <w:rStyle w:val="Emphasis"/>
          <w:highlight w:val="cyan"/>
        </w:rPr>
        <w:t>responsibility</w:t>
      </w:r>
      <w:r w:rsidRPr="009215A3">
        <w:rPr>
          <w:rStyle w:val="StyleUnderline"/>
          <w:highlight w:val="cyan"/>
        </w:rPr>
        <w:t xml:space="preserve"> </w:t>
      </w:r>
      <w:r w:rsidRPr="009215A3">
        <w:rPr>
          <w:rStyle w:val="StyleUnderline"/>
        </w:rPr>
        <w:t>for</w:t>
      </w:r>
      <w:r w:rsidRPr="006042C4">
        <w:rPr>
          <w:rStyle w:val="StyleUnderline"/>
        </w:rPr>
        <w:t xml:space="preserve"> </w:t>
      </w:r>
      <w:r w:rsidRPr="009215A3">
        <w:rPr>
          <w:rStyle w:val="Emphasis"/>
        </w:rPr>
        <w:t>violation</w:t>
      </w:r>
      <w:r w:rsidRPr="006042C4">
        <w:rPr>
          <w:rStyle w:val="Emphasis"/>
        </w:rPr>
        <w:t xml:space="preserve"> of international law</w:t>
      </w:r>
      <w:r w:rsidRPr="006042C4">
        <w:rPr>
          <w:rStyle w:val="StyleUnderline"/>
        </w:rPr>
        <w:t xml:space="preserve"> will be </w:t>
      </w:r>
      <w:r w:rsidRPr="009215A3">
        <w:rPr>
          <w:rStyle w:val="StyleUnderline"/>
          <w:highlight w:val="cyan"/>
        </w:rPr>
        <w:t xml:space="preserve">for </w:t>
      </w:r>
      <w:r w:rsidRPr="009215A3">
        <w:rPr>
          <w:rStyle w:val="Emphasis"/>
          <w:highlight w:val="cyan"/>
        </w:rPr>
        <w:t>Russia</w:t>
      </w:r>
      <w:r w:rsidRPr="009215A3">
        <w:rPr>
          <w:rStyle w:val="StyleUnderline"/>
          <w:highlight w:val="cyan"/>
        </w:rPr>
        <w:t xml:space="preserve"> and</w:t>
      </w:r>
      <w:r w:rsidRPr="006042C4">
        <w:rPr>
          <w:rStyle w:val="StyleUnderline"/>
        </w:rPr>
        <w:t xml:space="preserve"> the </w:t>
      </w:r>
      <w:r w:rsidRPr="009215A3">
        <w:rPr>
          <w:rStyle w:val="Emphasis"/>
          <w:highlight w:val="cyan"/>
        </w:rPr>
        <w:t>less</w:t>
      </w:r>
      <w:r w:rsidRPr="006042C4">
        <w:rPr>
          <w:rStyle w:val="StyleUnderline"/>
        </w:rPr>
        <w:t xml:space="preserve"> the </w:t>
      </w:r>
      <w:r w:rsidRPr="006042C4">
        <w:rPr>
          <w:rStyle w:val="Emphasis"/>
        </w:rPr>
        <w:t>aggressor</w:t>
      </w:r>
      <w:r w:rsidRPr="006042C4">
        <w:rPr>
          <w:rStyle w:val="StyleUnderline"/>
        </w:rPr>
        <w:t xml:space="preserve"> will feel that he supposedly has </w:t>
      </w:r>
      <w:r w:rsidRPr="009215A3">
        <w:rPr>
          <w:rStyle w:val="Emphasis"/>
          <w:highlight w:val="cyan"/>
        </w:rPr>
        <w:t>room for escalation</w:t>
      </w:r>
      <w:r w:rsidRPr="009215A3">
        <w:rPr>
          <w:sz w:val="16"/>
        </w:rPr>
        <w:t xml:space="preserve">” (Zelensky, 2022a; see also Zelensky, 2022b). NATO leaders issued similar threats. For example, Federal Chancellor of Germany Olaf Scholz (2022) stated, “Putin will only seriously negotiate a peace when he </w:t>
      </w:r>
      <w:proofErr w:type="spellStart"/>
      <w:r w:rsidRPr="009215A3">
        <w:rPr>
          <w:sz w:val="16"/>
        </w:rPr>
        <w:t>realises</w:t>
      </w:r>
      <w:proofErr w:type="spellEnd"/>
      <w:r w:rsidRPr="009215A3">
        <w:rPr>
          <w:sz w:val="16"/>
        </w:rPr>
        <w:t xml:space="preserve"> that he cannot break Ukraine’s </w:t>
      </w:r>
      <w:proofErr w:type="spellStart"/>
      <w:r w:rsidRPr="009215A3">
        <w:rPr>
          <w:sz w:val="16"/>
        </w:rPr>
        <w:t>defences</w:t>
      </w:r>
      <w:proofErr w:type="spellEnd"/>
      <w:r w:rsidRPr="009215A3">
        <w:rPr>
          <w:sz w:val="16"/>
        </w:rPr>
        <w:t xml:space="preserve">. That is why we are supporting Ukraine … The aim is rather to make it clear to Putin that there will be no victor’s peace.” Similarly, in August 2022 Estonian Foreign Minister </w:t>
      </w:r>
      <w:proofErr w:type="spellStart"/>
      <w:r w:rsidRPr="009215A3">
        <w:rPr>
          <w:sz w:val="16"/>
        </w:rPr>
        <w:t>Urmas</w:t>
      </w:r>
      <w:proofErr w:type="spellEnd"/>
      <w:r w:rsidRPr="009215A3">
        <w:rPr>
          <w:sz w:val="16"/>
        </w:rPr>
        <w:t xml:space="preserve"> </w:t>
      </w:r>
      <w:proofErr w:type="spellStart"/>
      <w:r w:rsidRPr="009215A3">
        <w:rPr>
          <w:sz w:val="16"/>
        </w:rPr>
        <w:t>Reinsalu</w:t>
      </w:r>
      <w:proofErr w:type="spellEnd"/>
      <w:r w:rsidRPr="009215A3">
        <w:rPr>
          <w:sz w:val="16"/>
        </w:rPr>
        <w:t xml:space="preserve"> explained the need to assist Ukraine, claiming that </w:t>
      </w:r>
      <w:r w:rsidRPr="006042C4">
        <w:rPr>
          <w:rStyle w:val="StyleUnderline"/>
        </w:rPr>
        <w:t>Putin would end the war only “because the price tag is going to be threatening his power mechanisms”</w:t>
      </w:r>
      <w:r w:rsidRPr="009215A3">
        <w:rPr>
          <w:sz w:val="16"/>
        </w:rPr>
        <w:t xml:space="preserve"> (as cited in Miller &amp; Ward, 2022).</w:t>
      </w:r>
    </w:p>
    <w:p w14:paraId="429ACE2A" w14:textId="77777777" w:rsidR="005403BB" w:rsidRPr="009215A3" w:rsidRDefault="005403BB" w:rsidP="005403BB">
      <w:pPr>
        <w:rPr>
          <w:sz w:val="16"/>
        </w:rPr>
      </w:pPr>
      <w:r w:rsidRPr="009215A3">
        <w:rPr>
          <w:sz w:val="16"/>
        </w:rPr>
        <w:t>U.S. officials were also prominent in connecting military assistance to deterrence by denial. For example, in July 2022, Jake Sullivan, U.S. National Security Advisor to President Biden, asserted that making Ukraine strong was a way to ensure that Russia’s invasion of Ukraine was a strategic failure for Putin, meaning that Putin should “be denied his objectives in Ukraine” (as cited in Goldberg, 2022, emphasis added). Furthermore, U.S. Secretary of Defense Lloyd J. Austin explicitly referred to the aim of military assistance to enhance Ukraine deterrence, stating, “We’re also looking ahead to provide Ukraine with the capabilities that it will need for deterrence and self-defense over the longer term” (Department of Defense, 2022). Similarly, U.S. Secretary of State Antony Blinken (2023) emphasized “building up [Ukraine’s] defense and deterrence.” In an interview with David Ignatius, Blinken made the connection between delivering military assistance and deterrence clear, stating, “</w:t>
      </w:r>
      <w:r w:rsidRPr="006042C4">
        <w:rPr>
          <w:rStyle w:val="StyleUnderline"/>
        </w:rPr>
        <w:t xml:space="preserve">The importance of maneuver weapons isn’t just to give Ukraine strength now to regain territory but as a </w:t>
      </w:r>
      <w:r w:rsidRPr="009215A3">
        <w:rPr>
          <w:rStyle w:val="Emphasis"/>
          <w:highlight w:val="cyan"/>
        </w:rPr>
        <w:t>deterrent</w:t>
      </w:r>
      <w:r w:rsidRPr="009215A3">
        <w:rPr>
          <w:rStyle w:val="StyleUnderline"/>
          <w:highlight w:val="cyan"/>
        </w:rPr>
        <w:t xml:space="preserve"> against </w:t>
      </w:r>
      <w:r w:rsidRPr="009215A3">
        <w:rPr>
          <w:rStyle w:val="Emphasis"/>
          <w:highlight w:val="cyan"/>
        </w:rPr>
        <w:t>future</w:t>
      </w:r>
      <w:r w:rsidRPr="006042C4">
        <w:rPr>
          <w:rStyle w:val="Emphasis"/>
        </w:rPr>
        <w:t xml:space="preserve"> Russian </w:t>
      </w:r>
      <w:r w:rsidRPr="009215A3">
        <w:rPr>
          <w:rStyle w:val="Emphasis"/>
          <w:highlight w:val="cyan"/>
        </w:rPr>
        <w:t>attacks</w:t>
      </w:r>
      <w:r w:rsidRPr="009215A3">
        <w:rPr>
          <w:sz w:val="16"/>
        </w:rPr>
        <w:t xml:space="preserve">.” According to Ignatius, </w:t>
      </w:r>
      <w:r w:rsidRPr="006042C4">
        <w:rPr>
          <w:rStyle w:val="StyleUnderline"/>
        </w:rPr>
        <w:t>this indicated a move toward a clear deterrence strategy based on giving “Ukraine the tools it needs to defend itself”</w:t>
      </w:r>
      <w:r w:rsidRPr="009215A3">
        <w:rPr>
          <w:sz w:val="16"/>
        </w:rPr>
        <w:t xml:space="preserve"> (Ignatius, 2023). In this respect, </w:t>
      </w:r>
      <w:r w:rsidRPr="006042C4">
        <w:rPr>
          <w:rStyle w:val="StyleUnderline"/>
        </w:rPr>
        <w:t>delivery of arms enhances the capabilities of the “protégé” and thus contributes to its deterrence</w:t>
      </w:r>
      <w:r w:rsidRPr="009215A3">
        <w:rPr>
          <w:sz w:val="16"/>
        </w:rPr>
        <w:t xml:space="preserve"> (see also </w:t>
      </w:r>
      <w:proofErr w:type="spellStart"/>
      <w:r w:rsidRPr="009215A3">
        <w:rPr>
          <w:sz w:val="16"/>
        </w:rPr>
        <w:t>Lanoszka</w:t>
      </w:r>
      <w:proofErr w:type="spellEnd"/>
      <w:r w:rsidRPr="009215A3">
        <w:rPr>
          <w:sz w:val="16"/>
        </w:rPr>
        <w:t xml:space="preserve"> &amp; Becker, 2023, p. 177).</w:t>
      </w:r>
    </w:p>
    <w:p w14:paraId="47E3EBE3" w14:textId="77777777" w:rsidR="005403BB" w:rsidRPr="009215A3" w:rsidRDefault="005403BB" w:rsidP="005403BB">
      <w:pPr>
        <w:rPr>
          <w:sz w:val="16"/>
        </w:rPr>
      </w:pPr>
      <w:r w:rsidRPr="009215A3">
        <w:rPr>
          <w:sz w:val="16"/>
        </w:rPr>
        <w:t>These deliveries of arms (and assistance in military training) clearly manifest the idea of intra-war deterrence. As Wilner (2013) explains, “</w:t>
      </w:r>
      <w:r w:rsidRPr="006042C4">
        <w:rPr>
          <w:rStyle w:val="StyleUnderline"/>
        </w:rPr>
        <w:t>intra-war deterrence suggests that even in the context of an ongoing conflict, adversaries can use threats to influence their opponent’s behavior and delimit the scope, nature, and ferocity of their military engagement</w:t>
      </w:r>
      <w:r w:rsidRPr="009215A3">
        <w:rPr>
          <w:sz w:val="16"/>
        </w:rPr>
        <w:t>” (p. 763). In this case, these practices of intra-war deterrence can be understood as intra-war deterrence by denial, aiming to convince Russia to avoid escalation and establishing future deterrence.7</w:t>
      </w:r>
    </w:p>
    <w:p w14:paraId="0DDD3A03" w14:textId="77777777" w:rsidR="005403BB" w:rsidRPr="009215A3" w:rsidRDefault="005403BB" w:rsidP="005403BB">
      <w:pPr>
        <w:rPr>
          <w:sz w:val="16"/>
        </w:rPr>
      </w:pPr>
      <w:r w:rsidRPr="009215A3">
        <w:rPr>
          <w:sz w:val="16"/>
        </w:rPr>
        <w:t xml:space="preserve">These dynamics also demonstrate that the deliveries of arms and military training aim not just to compel Russia. </w:t>
      </w:r>
      <w:r w:rsidRPr="006042C4">
        <w:rPr>
          <w:rStyle w:val="StyleUnderline"/>
        </w:rPr>
        <w:t xml:space="preserve">While a strategy of deterrence intends to prevent an opponent from doing something, a strategy of </w:t>
      </w:r>
      <w:proofErr w:type="spellStart"/>
      <w:r w:rsidRPr="006042C4">
        <w:rPr>
          <w:rStyle w:val="Emphasis"/>
        </w:rPr>
        <w:t>compellence</w:t>
      </w:r>
      <w:proofErr w:type="spellEnd"/>
      <w:r w:rsidRPr="006042C4">
        <w:rPr>
          <w:rStyle w:val="StyleUnderline"/>
        </w:rPr>
        <w:t xml:space="preserve"> intends to </w:t>
      </w:r>
      <w:r w:rsidRPr="006042C4">
        <w:rPr>
          <w:rStyle w:val="Emphasis"/>
        </w:rPr>
        <w:t>coerce an opponent</w:t>
      </w:r>
      <w:r w:rsidRPr="006042C4">
        <w:rPr>
          <w:rStyle w:val="StyleUnderline"/>
        </w:rPr>
        <w:t xml:space="preserve"> to do something</w:t>
      </w:r>
      <w:r w:rsidRPr="009215A3">
        <w:rPr>
          <w:sz w:val="16"/>
        </w:rPr>
        <w:t xml:space="preserve"> (i.e., </w:t>
      </w:r>
      <w:r w:rsidRPr="006042C4">
        <w:rPr>
          <w:rStyle w:val="Emphasis"/>
        </w:rPr>
        <w:t>threatening</w:t>
      </w:r>
      <w:r w:rsidRPr="006042C4">
        <w:rPr>
          <w:rStyle w:val="StyleUnderline"/>
        </w:rPr>
        <w:t xml:space="preserve"> to </w:t>
      </w:r>
      <w:r w:rsidRPr="006042C4">
        <w:rPr>
          <w:rStyle w:val="Emphasis"/>
        </w:rPr>
        <w:t>defeat Russia</w:t>
      </w:r>
      <w:r w:rsidRPr="006042C4">
        <w:rPr>
          <w:rStyle w:val="StyleUnderline"/>
        </w:rPr>
        <w:t xml:space="preserve"> </w:t>
      </w:r>
      <w:proofErr w:type="gramStart"/>
      <w:r w:rsidRPr="006042C4">
        <w:rPr>
          <w:rStyle w:val="StyleUnderline"/>
        </w:rPr>
        <w:t>in order to</w:t>
      </w:r>
      <w:proofErr w:type="gramEnd"/>
      <w:r w:rsidRPr="006042C4">
        <w:rPr>
          <w:rStyle w:val="StyleUnderline"/>
        </w:rPr>
        <w:t xml:space="preserve"> coerce its withdrawal from Ukraine</w:t>
      </w:r>
      <w:r w:rsidRPr="009215A3">
        <w:rPr>
          <w:sz w:val="16"/>
        </w:rPr>
        <w:t xml:space="preserve">). While the deliveries of arms admittedly aimed to achieve </w:t>
      </w:r>
      <w:proofErr w:type="spellStart"/>
      <w:r w:rsidRPr="009215A3">
        <w:rPr>
          <w:sz w:val="16"/>
        </w:rPr>
        <w:t>compellence</w:t>
      </w:r>
      <w:proofErr w:type="spellEnd"/>
      <w:r w:rsidRPr="009215A3">
        <w:rPr>
          <w:sz w:val="16"/>
        </w:rPr>
        <w:t xml:space="preserve">, they also aimed to establish deterrence (by denial). </w:t>
      </w:r>
      <w:proofErr w:type="gramStart"/>
      <w:r w:rsidRPr="009215A3">
        <w:rPr>
          <w:sz w:val="16"/>
        </w:rPr>
        <w:t>A number of</w:t>
      </w:r>
      <w:proofErr w:type="gramEnd"/>
      <w:r w:rsidRPr="009215A3">
        <w:rPr>
          <w:sz w:val="16"/>
        </w:rPr>
        <w:t xml:space="preserve"> scholars have suggested that an actor could apply a strategy of deterrence (i.e., intra-war deterrence) and a strategy of </w:t>
      </w:r>
      <w:proofErr w:type="spellStart"/>
      <w:r w:rsidRPr="009215A3">
        <w:rPr>
          <w:sz w:val="16"/>
        </w:rPr>
        <w:t>compellence</w:t>
      </w:r>
      <w:proofErr w:type="spellEnd"/>
      <w:r w:rsidRPr="009215A3">
        <w:rPr>
          <w:sz w:val="16"/>
        </w:rPr>
        <w:t xml:space="preserve"> simultaneously (Wilner, 2013, p. 745 </w:t>
      </w:r>
      <w:proofErr w:type="spellStart"/>
      <w:r w:rsidRPr="009215A3">
        <w:rPr>
          <w:sz w:val="16"/>
        </w:rPr>
        <w:t>ftn</w:t>
      </w:r>
      <w:proofErr w:type="spellEnd"/>
      <w:r w:rsidRPr="009215A3">
        <w:rPr>
          <w:sz w:val="16"/>
        </w:rPr>
        <w:t xml:space="preserve">. 15). In addition, successful </w:t>
      </w:r>
      <w:proofErr w:type="spellStart"/>
      <w:r w:rsidRPr="009215A3">
        <w:rPr>
          <w:sz w:val="16"/>
        </w:rPr>
        <w:t>compellence</w:t>
      </w:r>
      <w:proofErr w:type="spellEnd"/>
      <w:r w:rsidRPr="009215A3">
        <w:rPr>
          <w:sz w:val="16"/>
        </w:rPr>
        <w:t xml:space="preserve"> could serve the strategic goal of future deterrence (</w:t>
      </w:r>
      <w:proofErr w:type="spellStart"/>
      <w:r w:rsidRPr="009215A3">
        <w:rPr>
          <w:sz w:val="16"/>
        </w:rPr>
        <w:t>Kirchofer</w:t>
      </w:r>
      <w:proofErr w:type="spellEnd"/>
      <w:r w:rsidRPr="009215A3">
        <w:rPr>
          <w:sz w:val="16"/>
        </w:rPr>
        <w:t xml:space="preserve">, 2017, p. 25; </w:t>
      </w:r>
      <w:proofErr w:type="spellStart"/>
      <w:r w:rsidRPr="009215A3">
        <w:rPr>
          <w:sz w:val="16"/>
        </w:rPr>
        <w:t>Sperandei</w:t>
      </w:r>
      <w:proofErr w:type="spellEnd"/>
      <w:r w:rsidRPr="009215A3">
        <w:rPr>
          <w:sz w:val="16"/>
        </w:rPr>
        <w:t xml:space="preserve">, 2006, p. 261; Tor, 2017, p. 95, </w:t>
      </w:r>
      <w:proofErr w:type="spellStart"/>
      <w:r w:rsidRPr="009215A3">
        <w:rPr>
          <w:sz w:val="16"/>
        </w:rPr>
        <w:t>ftn</w:t>
      </w:r>
      <w:proofErr w:type="spellEnd"/>
      <w:r w:rsidRPr="009215A3">
        <w:rPr>
          <w:sz w:val="16"/>
        </w:rPr>
        <w:t xml:space="preserve">. 8). In this respect, </w:t>
      </w:r>
      <w:r w:rsidRPr="006042C4">
        <w:rPr>
          <w:rStyle w:val="StyleUnderline"/>
        </w:rPr>
        <w:t>potentially defeating Russia and forcing it to withdraw would have important implications for deterring it from attempting to attack Ukraine in the future as part of a logic of cumulative deterrence</w:t>
      </w:r>
      <w:r w:rsidRPr="009215A3">
        <w:rPr>
          <w:sz w:val="16"/>
        </w:rPr>
        <w:t xml:space="preserve">. </w:t>
      </w:r>
      <w:r w:rsidRPr="009215A3">
        <w:rPr>
          <w:rStyle w:val="Emphasis"/>
          <w:highlight w:val="cyan"/>
        </w:rPr>
        <w:t>Cumulative deterrence</w:t>
      </w:r>
      <w:r w:rsidRPr="006042C4">
        <w:rPr>
          <w:rStyle w:val="StyleUnderline"/>
        </w:rPr>
        <w:t xml:space="preserve"> is </w:t>
      </w:r>
      <w:r w:rsidRPr="009215A3">
        <w:rPr>
          <w:rStyle w:val="StyleUnderline"/>
          <w:highlight w:val="cyan"/>
        </w:rPr>
        <w:t xml:space="preserve">based on </w:t>
      </w:r>
      <w:r w:rsidRPr="009215A3">
        <w:rPr>
          <w:rStyle w:val="Emphasis"/>
          <w:highlight w:val="cyan"/>
        </w:rPr>
        <w:t>repeated retaliations</w:t>
      </w:r>
      <w:r w:rsidRPr="006042C4">
        <w:rPr>
          <w:rStyle w:val="StyleUnderline"/>
        </w:rPr>
        <w:t xml:space="preserve"> and </w:t>
      </w:r>
      <w:r w:rsidRPr="006042C4">
        <w:rPr>
          <w:rStyle w:val="Emphasis"/>
        </w:rPr>
        <w:t>military victories</w:t>
      </w:r>
      <w:r w:rsidRPr="006042C4">
        <w:rPr>
          <w:rStyle w:val="StyleUnderline"/>
        </w:rPr>
        <w:t xml:space="preserve"> that aim to establish the defender’s deterrent posture and </w:t>
      </w:r>
      <w:r w:rsidRPr="009215A3">
        <w:rPr>
          <w:rStyle w:val="StyleUnderline"/>
          <w:highlight w:val="cyan"/>
        </w:rPr>
        <w:t xml:space="preserve">to </w:t>
      </w:r>
      <w:r w:rsidRPr="009215A3">
        <w:rPr>
          <w:rStyle w:val="Emphasis"/>
          <w:highlight w:val="cyan"/>
        </w:rPr>
        <w:t>communicate</w:t>
      </w:r>
      <w:r w:rsidRPr="006042C4">
        <w:rPr>
          <w:rStyle w:val="StyleUnderline"/>
        </w:rPr>
        <w:t xml:space="preserve"> its </w:t>
      </w:r>
      <w:r w:rsidRPr="009215A3">
        <w:rPr>
          <w:rStyle w:val="Emphasis"/>
          <w:highlight w:val="cyan"/>
        </w:rPr>
        <w:t>resolve</w:t>
      </w:r>
      <w:r w:rsidRPr="009215A3">
        <w:rPr>
          <w:sz w:val="16"/>
        </w:rPr>
        <w:t xml:space="preserve"> (Bar-Joseph, 1998, pp. 156–157; Stein, 1996). Scholars have even started to acknowledge the strategy of cumulative deterrence by denial (</w:t>
      </w:r>
      <w:proofErr w:type="spellStart"/>
      <w:r w:rsidRPr="009215A3">
        <w:rPr>
          <w:sz w:val="16"/>
        </w:rPr>
        <w:t>Kirchofer</w:t>
      </w:r>
      <w:proofErr w:type="spellEnd"/>
      <w:r w:rsidRPr="009215A3">
        <w:rPr>
          <w:sz w:val="16"/>
        </w:rPr>
        <w:t>, 2017), achieved through defensive successes causing the challenger repeated failures (Sawyer, 2021, p. 111; Wilner, 2021, pp. 50–51).</w:t>
      </w:r>
    </w:p>
    <w:p w14:paraId="7B0730B2" w14:textId="77777777" w:rsidR="005403BB" w:rsidRPr="009215A3" w:rsidRDefault="005403BB" w:rsidP="005403BB">
      <w:pPr>
        <w:rPr>
          <w:sz w:val="16"/>
        </w:rPr>
      </w:pPr>
      <w:r w:rsidRPr="009215A3">
        <w:rPr>
          <w:sz w:val="16"/>
        </w:rPr>
        <w:t xml:space="preserve">Furthermore, the officials’ statements presented above also clearly demonstrate the connections between the war in Ukraine and deterrence (rather than just </w:t>
      </w:r>
      <w:proofErr w:type="spellStart"/>
      <w:r w:rsidRPr="009215A3">
        <w:rPr>
          <w:sz w:val="16"/>
        </w:rPr>
        <w:t>compellence</w:t>
      </w:r>
      <w:proofErr w:type="spellEnd"/>
      <w:r w:rsidRPr="009215A3">
        <w:rPr>
          <w:sz w:val="16"/>
        </w:rPr>
        <w:t xml:space="preserve">). The statements show that </w:t>
      </w:r>
      <w:r w:rsidRPr="009215A3">
        <w:rPr>
          <w:rStyle w:val="StyleUnderline"/>
        </w:rPr>
        <w:t xml:space="preserve">the </w:t>
      </w:r>
      <w:r w:rsidRPr="009215A3">
        <w:rPr>
          <w:rStyle w:val="Emphasis"/>
          <w:highlight w:val="cyan"/>
        </w:rPr>
        <w:t>delivery of arms</w:t>
      </w:r>
      <w:r w:rsidRPr="009215A3">
        <w:rPr>
          <w:rStyle w:val="StyleUnderline"/>
          <w:highlight w:val="cyan"/>
        </w:rPr>
        <w:t xml:space="preserve"> is </w:t>
      </w:r>
      <w:r w:rsidRPr="009215A3">
        <w:rPr>
          <w:rStyle w:val="Emphasis"/>
          <w:highlight w:val="cyan"/>
        </w:rPr>
        <w:t>itself</w:t>
      </w:r>
      <w:r w:rsidRPr="009215A3">
        <w:rPr>
          <w:rStyle w:val="StyleUnderline"/>
        </w:rPr>
        <w:t xml:space="preserve"> the </w:t>
      </w:r>
      <w:r w:rsidRPr="009215A3">
        <w:rPr>
          <w:rStyle w:val="Emphasis"/>
          <w:highlight w:val="cyan"/>
        </w:rPr>
        <w:t>deterrent</w:t>
      </w:r>
      <w:r w:rsidRPr="009215A3">
        <w:rPr>
          <w:rStyle w:val="Emphasis"/>
        </w:rPr>
        <w:t xml:space="preserve"> message</w:t>
      </w:r>
      <w:r w:rsidRPr="009215A3">
        <w:rPr>
          <w:rStyle w:val="StyleUnderline"/>
        </w:rPr>
        <w:t xml:space="preserve"> to be communicated</w:t>
      </w:r>
      <w:r w:rsidRPr="009215A3">
        <w:rPr>
          <w:sz w:val="16"/>
        </w:rPr>
        <w:t xml:space="preserve">. </w:t>
      </w:r>
      <w:r w:rsidRPr="009215A3">
        <w:rPr>
          <w:rStyle w:val="StyleUnderline"/>
        </w:rPr>
        <w:t>Comparing this case to other cases of delivery of arms emphasizes its uniqueness</w:t>
      </w:r>
      <w:r w:rsidRPr="009215A3">
        <w:rPr>
          <w:sz w:val="16"/>
        </w:rPr>
        <w:t xml:space="preserve">. For example, in both the Iranian supply of arms to </w:t>
      </w:r>
      <w:proofErr w:type="spellStart"/>
      <w:r w:rsidRPr="009215A3">
        <w:rPr>
          <w:sz w:val="16"/>
        </w:rPr>
        <w:t>Hizbullah</w:t>
      </w:r>
      <w:proofErr w:type="spellEnd"/>
      <w:r w:rsidRPr="009215A3">
        <w:rPr>
          <w:sz w:val="16"/>
        </w:rPr>
        <w:t xml:space="preserve"> (Wilner, 2018, p. 417) and the delivery of arms through the US SFA (</w:t>
      </w:r>
      <w:proofErr w:type="spellStart"/>
      <w:r w:rsidRPr="009215A3">
        <w:rPr>
          <w:sz w:val="16"/>
        </w:rPr>
        <w:t>Mezzell</w:t>
      </w:r>
      <w:proofErr w:type="spellEnd"/>
      <w:r w:rsidRPr="009215A3">
        <w:rPr>
          <w:sz w:val="16"/>
        </w:rPr>
        <w:t xml:space="preserve">, 2019, p. 137) intending to enhance deterrence, the delivery of arms was conducted covertly and therefore could not clearly communicate the deterrent threat. </w:t>
      </w:r>
    </w:p>
    <w:p w14:paraId="5DE411ED" w14:textId="77777777" w:rsidR="005403BB" w:rsidRPr="009215A3" w:rsidRDefault="005403BB" w:rsidP="005403BB">
      <w:pPr>
        <w:rPr>
          <w:sz w:val="16"/>
          <w:szCs w:val="16"/>
        </w:rPr>
      </w:pPr>
      <w:r w:rsidRPr="009215A3">
        <w:rPr>
          <w:sz w:val="16"/>
          <w:szCs w:val="16"/>
        </w:rPr>
        <w:t xml:space="preserve">As discussed above, scholars typically refer to </w:t>
      </w:r>
      <w:proofErr w:type="gramStart"/>
      <w:r w:rsidRPr="009215A3">
        <w:rPr>
          <w:sz w:val="16"/>
          <w:szCs w:val="16"/>
        </w:rPr>
        <w:t>a number of</w:t>
      </w:r>
      <w:proofErr w:type="gramEnd"/>
      <w:r w:rsidRPr="009215A3">
        <w:rPr>
          <w:sz w:val="16"/>
          <w:szCs w:val="16"/>
        </w:rPr>
        <w:t xml:space="preserve"> ways through which actors employ extended deterrence by denial. The most prominent is through the patron’s active engagement in sending, or threatening to send, military forces. However, for reasons discussed below, in the war in Ukraine the threat was the delivery of the weapons. This is a strategy of deterrence by denial, since, as </w:t>
      </w:r>
      <w:proofErr w:type="gramStart"/>
      <w:r w:rsidRPr="009215A3">
        <w:rPr>
          <w:sz w:val="16"/>
          <w:szCs w:val="16"/>
        </w:rPr>
        <w:t>a number of</w:t>
      </w:r>
      <w:proofErr w:type="gramEnd"/>
      <w:r w:rsidRPr="009215A3">
        <w:rPr>
          <w:sz w:val="16"/>
          <w:szCs w:val="16"/>
        </w:rPr>
        <w:t xml:space="preserve"> officials have stated, the idea was to make it clear to Russia that it would not succeed: Fighting would be worthless because NATO states would continue to arm (and to provide military training to) Ukraine. As a result, Russia could not win the war and, therefore, should stop fighting.</w:t>
      </w:r>
    </w:p>
    <w:p w14:paraId="11909548" w14:textId="77777777" w:rsidR="005403BB" w:rsidRPr="009215A3" w:rsidRDefault="005403BB" w:rsidP="005403BB">
      <w:pPr>
        <w:rPr>
          <w:sz w:val="16"/>
        </w:rPr>
      </w:pPr>
      <w:r w:rsidRPr="009215A3">
        <w:rPr>
          <w:sz w:val="16"/>
        </w:rPr>
        <w:t xml:space="preserve">Acknowledging this type of deterrence and attempting to explain its adoption reveals interesting dynamics. On the one hand, </w:t>
      </w:r>
      <w:proofErr w:type="gramStart"/>
      <w:r w:rsidRPr="009215A3">
        <w:rPr>
          <w:sz w:val="16"/>
        </w:rPr>
        <w:t>a number of</w:t>
      </w:r>
      <w:proofErr w:type="gramEnd"/>
      <w:r w:rsidRPr="009215A3">
        <w:rPr>
          <w:sz w:val="16"/>
        </w:rPr>
        <w:t xml:space="preserve"> elements contributed to the need for NATO members to issue deterrent threats to defend Ukraine. Zelensky put pressure on NATO members to deliver weapons to deter Russia and deny its achievements (Zelensky, 2022a, 2022b). In addition, NATO is an organization constituted through deterrence identity and rituals, and it relies heavily on practices of deterrence to validate and justify the collective self (</w:t>
      </w:r>
      <w:proofErr w:type="spellStart"/>
      <w:r w:rsidRPr="009215A3">
        <w:rPr>
          <w:sz w:val="16"/>
        </w:rPr>
        <w:t>Mälksoo</w:t>
      </w:r>
      <w:proofErr w:type="spellEnd"/>
      <w:r w:rsidRPr="009215A3">
        <w:rPr>
          <w:sz w:val="16"/>
        </w:rPr>
        <w:t xml:space="preserve">, 2021, pp. 70–71) and its member’s ontological security (see </w:t>
      </w:r>
      <w:proofErr w:type="spellStart"/>
      <w:r w:rsidRPr="009215A3">
        <w:rPr>
          <w:sz w:val="16"/>
        </w:rPr>
        <w:t>Lupovici</w:t>
      </w:r>
      <w:proofErr w:type="spellEnd"/>
      <w:r w:rsidRPr="009215A3">
        <w:rPr>
          <w:sz w:val="16"/>
        </w:rPr>
        <w:t xml:space="preserve">, 2016). On the other hand, </w:t>
      </w:r>
      <w:r w:rsidRPr="009215A3">
        <w:rPr>
          <w:rStyle w:val="StyleUnderline"/>
        </w:rPr>
        <w:t>NATO members refrained from issuing direct deterrent threats to actively intervene and to send forces to defend Ukraine territory because of the fear of Russian retaliation</w:t>
      </w:r>
      <w:r w:rsidRPr="009215A3">
        <w:rPr>
          <w:sz w:val="16"/>
        </w:rPr>
        <w:t xml:space="preserve"> (e.g., Putin, 2022). Western officials, such as German Chancellor Scholz, stated that NATO should avoid direct military confrontation with Russia, making it clear that such deterrent threats would not be issued (Arndt &amp; Horovitz, 2022, p. 48). NATO members even refrained from making clear attempts to deter Russia from using nuclear weapons against Ukraine8 and instead issued a deterrent threat to prevent a situation where such an attack would affect NATO states (Arndt &amp; Horovitz, 2022, pp. 30–31) or, more generally, where Russia would invade NATO territory (e.g., Biden, 2022). </w:t>
      </w:r>
      <w:r w:rsidRPr="009215A3">
        <w:rPr>
          <w:rStyle w:val="StyleUnderline"/>
        </w:rPr>
        <w:t>The deterrent threat to continue delivering weapons to Ukraine to deny Russia an achievement was a practical compromise</w:t>
      </w:r>
      <w:r w:rsidRPr="009215A3">
        <w:rPr>
          <w:sz w:val="16"/>
        </w:rPr>
        <w:t xml:space="preserve">. It allowed NATO to assist Ukraine and to narrate the discourse of deterrence, which is important to NATO members’ ontological security needs. But </w:t>
      </w:r>
      <w:r w:rsidRPr="009215A3">
        <w:rPr>
          <w:rStyle w:val="StyleUnderline"/>
          <w:highlight w:val="cyan"/>
        </w:rPr>
        <w:t>it</w:t>
      </w:r>
      <w:r w:rsidRPr="009215A3">
        <w:rPr>
          <w:rStyle w:val="StyleUnderline"/>
        </w:rPr>
        <w:t xml:space="preserve"> also allowed NATO to </w:t>
      </w:r>
      <w:r w:rsidRPr="009215A3">
        <w:rPr>
          <w:rStyle w:val="Emphasis"/>
          <w:highlight w:val="cyan"/>
        </w:rPr>
        <w:t>avoid</w:t>
      </w:r>
      <w:r w:rsidRPr="009215A3">
        <w:rPr>
          <w:rStyle w:val="StyleUnderline"/>
        </w:rPr>
        <w:t xml:space="preserve"> a </w:t>
      </w:r>
      <w:r w:rsidRPr="009215A3">
        <w:rPr>
          <w:rStyle w:val="Emphasis"/>
          <w:highlight w:val="cyan"/>
        </w:rPr>
        <w:t>direct confrontation</w:t>
      </w:r>
      <w:r w:rsidRPr="009215A3">
        <w:rPr>
          <w:rStyle w:val="StyleUnderline"/>
        </w:rPr>
        <w:t xml:space="preserve"> with Russia following Russia’s deterrent threats</w:t>
      </w:r>
      <w:r w:rsidRPr="009215A3">
        <w:rPr>
          <w:sz w:val="16"/>
        </w:rPr>
        <w:t>.</w:t>
      </w:r>
    </w:p>
    <w:p w14:paraId="4E70A2CB" w14:textId="77777777" w:rsidR="005403BB" w:rsidRPr="005403BB" w:rsidRDefault="005403BB" w:rsidP="005403BB"/>
    <w:p w14:paraId="40E009D0" w14:textId="5E2E6CEF" w:rsidR="00590853" w:rsidRDefault="00590853" w:rsidP="00590853">
      <w:pPr>
        <w:pStyle w:val="Heading2"/>
      </w:pPr>
      <w:r>
        <w:lastRenderedPageBreak/>
        <w:t>Case</w:t>
      </w:r>
    </w:p>
    <w:p w14:paraId="6409DE55" w14:textId="648BB2A2" w:rsidR="00E80A9E" w:rsidRPr="005403BB" w:rsidRDefault="00590853" w:rsidP="005403BB">
      <w:pPr>
        <w:pStyle w:val="Heading3"/>
      </w:pPr>
      <w:r>
        <w:lastRenderedPageBreak/>
        <w:t>Adv 1</w:t>
      </w:r>
      <w:r w:rsidR="00E80A9E" w:rsidRPr="007B104A">
        <w:rPr>
          <w:sz w:val="16"/>
        </w:rPr>
        <w:t xml:space="preserve"> </w:t>
      </w:r>
    </w:p>
    <w:p w14:paraId="69A36062" w14:textId="77777777" w:rsidR="00E80A9E" w:rsidRDefault="00E80A9E" w:rsidP="00E80A9E">
      <w:pPr>
        <w:pStyle w:val="Heading4"/>
      </w:pPr>
      <w:r>
        <w:t>Licensing and security roadblocks.</w:t>
      </w:r>
    </w:p>
    <w:p w14:paraId="3BB572F5" w14:textId="77777777" w:rsidR="00E80A9E" w:rsidRPr="006F49B6" w:rsidRDefault="00E80A9E" w:rsidP="00E80A9E">
      <w:r>
        <w:t xml:space="preserve">Jason </w:t>
      </w:r>
      <w:r w:rsidRPr="006F49B6">
        <w:rPr>
          <w:rStyle w:val="Style13ptBold"/>
        </w:rPr>
        <w:t>McDowell 18</w:t>
      </w:r>
      <w:r>
        <w:t xml:space="preserve">, B.S. in English from the University of Wisconsin–Superior, M.F.A. in Creative Writing from The New School, service-disabled Operation Iraqi Freedom combat veteran and freelance </w:t>
      </w:r>
      <w:r>
        <w:lastRenderedPageBreak/>
        <w:t>writer, 6/20/2018, “Combat Cargo: The Challenges of Military Logistics,” Inbound Logistics, https://www.inboundlogistics.com/articles/combat-cargo-the-challenges-of-military-logistics/, JL</w:t>
      </w:r>
    </w:p>
    <w:p w14:paraId="3B07F54D" w14:textId="77777777" w:rsidR="00E80A9E" w:rsidRPr="006F49B6" w:rsidRDefault="00E80A9E" w:rsidP="00E80A9E">
      <w:pPr>
        <w:rPr>
          <w:sz w:val="16"/>
        </w:rPr>
      </w:pPr>
      <w:r w:rsidRPr="006F49B6">
        <w:rPr>
          <w:sz w:val="16"/>
        </w:rPr>
        <w:t xml:space="preserve">On top of the usual challenges, however, </w:t>
      </w:r>
      <w:r w:rsidRPr="006F49B6">
        <w:rPr>
          <w:rStyle w:val="StyleUnderline"/>
        </w:rPr>
        <w:t xml:space="preserve">DoD </w:t>
      </w:r>
      <w:r w:rsidRPr="00186618">
        <w:rPr>
          <w:rStyle w:val="StyleUnderline"/>
          <w:highlight w:val="cyan"/>
        </w:rPr>
        <w:t>contractors must overcome</w:t>
      </w:r>
      <w:r w:rsidRPr="006F49B6">
        <w:rPr>
          <w:rStyle w:val="StyleUnderline"/>
        </w:rPr>
        <w:t xml:space="preserve"> myriad </w:t>
      </w:r>
      <w:r w:rsidRPr="00186618">
        <w:rPr>
          <w:rStyle w:val="Emphasis"/>
          <w:highlight w:val="cyan"/>
        </w:rPr>
        <w:t>licensing</w:t>
      </w:r>
      <w:r w:rsidRPr="00186618">
        <w:rPr>
          <w:rStyle w:val="Emphasis"/>
        </w:rPr>
        <w:t xml:space="preserve"> and </w:t>
      </w:r>
      <w:r w:rsidRPr="00186618">
        <w:rPr>
          <w:rStyle w:val="Emphasis"/>
          <w:highlight w:val="cyan"/>
        </w:rPr>
        <w:t>security</w:t>
      </w:r>
      <w:r w:rsidRPr="00186618">
        <w:rPr>
          <w:rStyle w:val="StyleUnderline"/>
          <w:highlight w:val="cyan"/>
        </w:rPr>
        <w:t xml:space="preserve"> roadblocks</w:t>
      </w:r>
      <w:r w:rsidRPr="006F49B6">
        <w:rPr>
          <w:sz w:val="16"/>
        </w:rPr>
        <w:t>.</w:t>
      </w:r>
    </w:p>
    <w:p w14:paraId="3B5A4BB6" w14:textId="77777777" w:rsidR="00E80A9E" w:rsidRPr="006F49B6" w:rsidRDefault="00E80A9E" w:rsidP="00E80A9E">
      <w:pPr>
        <w:rPr>
          <w:sz w:val="16"/>
        </w:rPr>
      </w:pPr>
      <w:r w:rsidRPr="006F49B6">
        <w:rPr>
          <w:sz w:val="16"/>
        </w:rPr>
        <w:t>“</w:t>
      </w:r>
      <w:r w:rsidRPr="006F49B6">
        <w:rPr>
          <w:rStyle w:val="StyleUnderline"/>
        </w:rPr>
        <w:t xml:space="preserve">The scrutiny you’re </w:t>
      </w:r>
      <w:r w:rsidRPr="006F49B6">
        <w:rPr>
          <w:rStyle w:val="Emphasis"/>
        </w:rPr>
        <w:t>put through</w:t>
      </w:r>
      <w:r w:rsidRPr="006F49B6">
        <w:rPr>
          <w:rStyle w:val="StyleUnderline"/>
        </w:rPr>
        <w:t xml:space="preserve"> to become</w:t>
      </w:r>
      <w:r w:rsidRPr="006F49B6">
        <w:rPr>
          <w:sz w:val="16"/>
        </w:rPr>
        <w:t xml:space="preserve"> an </w:t>
      </w:r>
      <w:r w:rsidRPr="006F49B6">
        <w:rPr>
          <w:rStyle w:val="StyleUnderline"/>
        </w:rPr>
        <w:t xml:space="preserve">approved services provider is </w:t>
      </w:r>
      <w:r w:rsidRPr="006F49B6">
        <w:rPr>
          <w:rStyle w:val="Emphasis"/>
        </w:rPr>
        <w:t>generally greater</w:t>
      </w:r>
      <w:r w:rsidRPr="006F49B6">
        <w:rPr>
          <w:rStyle w:val="StyleUnderline"/>
        </w:rPr>
        <w:t xml:space="preserve"> than</w:t>
      </w:r>
      <w:r w:rsidRPr="006F49B6">
        <w:rPr>
          <w:sz w:val="16"/>
        </w:rPr>
        <w:t xml:space="preserve"> that in the </w:t>
      </w:r>
      <w:r w:rsidRPr="006F49B6">
        <w:rPr>
          <w:rStyle w:val="Emphasis"/>
        </w:rPr>
        <w:t>private sector</w:t>
      </w:r>
      <w:r w:rsidRPr="006F49B6">
        <w:rPr>
          <w:sz w:val="16"/>
        </w:rPr>
        <w:t xml:space="preserve">,” says </w:t>
      </w:r>
      <w:r w:rsidRPr="00186618">
        <w:rPr>
          <w:sz w:val="16"/>
          <w:szCs w:val="16"/>
        </w:rPr>
        <w:t>Hooper. “</w:t>
      </w:r>
      <w:r w:rsidRPr="006F49B6">
        <w:rPr>
          <w:rStyle w:val="StyleUnderline"/>
        </w:rPr>
        <w:t xml:space="preserve">Base access is </w:t>
      </w:r>
      <w:r w:rsidRPr="006F49B6">
        <w:rPr>
          <w:rStyle w:val="Emphasis"/>
        </w:rPr>
        <w:t>also a challenge</w:t>
      </w:r>
      <w:r w:rsidRPr="006F49B6">
        <w:rPr>
          <w:sz w:val="16"/>
        </w:rPr>
        <w:t xml:space="preserve">, </w:t>
      </w:r>
      <w:r w:rsidRPr="006F49B6">
        <w:rPr>
          <w:rStyle w:val="StyleUnderline"/>
        </w:rPr>
        <w:t>because virtually all bases require</w:t>
      </w:r>
      <w:r w:rsidRPr="006F49B6">
        <w:rPr>
          <w:sz w:val="16"/>
        </w:rPr>
        <w:t xml:space="preserve"> extensive </w:t>
      </w:r>
      <w:r w:rsidRPr="006F49B6">
        <w:rPr>
          <w:rStyle w:val="Emphasis"/>
        </w:rPr>
        <w:t>driver background checks</w:t>
      </w:r>
      <w:r w:rsidRPr="006F49B6">
        <w:rPr>
          <w:sz w:val="16"/>
        </w:rPr>
        <w:t xml:space="preserve">. </w:t>
      </w:r>
      <w:r w:rsidRPr="006F49B6">
        <w:rPr>
          <w:rStyle w:val="StyleUnderline"/>
        </w:rPr>
        <w:t>This slows the process</w:t>
      </w:r>
      <w:r w:rsidRPr="006F49B6">
        <w:rPr>
          <w:sz w:val="16"/>
        </w:rPr>
        <w:t>.”</w:t>
      </w:r>
    </w:p>
    <w:p w14:paraId="1B9E3D44" w14:textId="557D3BCD" w:rsidR="00E80A9E" w:rsidRPr="00E80A9E" w:rsidRDefault="00E80A9E" w:rsidP="00E80A9E">
      <w:pPr>
        <w:rPr>
          <w:sz w:val="16"/>
        </w:rPr>
      </w:pPr>
      <w:r w:rsidRPr="00186618">
        <w:rPr>
          <w:rStyle w:val="StyleUnderline"/>
          <w:highlight w:val="cyan"/>
        </w:rPr>
        <w:t>Even when</w:t>
      </w:r>
      <w:r w:rsidRPr="006F49B6">
        <w:rPr>
          <w:sz w:val="16"/>
        </w:rPr>
        <w:t xml:space="preserve"> military </w:t>
      </w:r>
      <w:r w:rsidRPr="00186618">
        <w:rPr>
          <w:rStyle w:val="StyleUnderline"/>
          <w:highlight w:val="cyan"/>
        </w:rPr>
        <w:t>units move</w:t>
      </w:r>
      <w:r w:rsidRPr="006F49B6">
        <w:rPr>
          <w:rStyle w:val="StyleUnderline"/>
        </w:rPr>
        <w:t xml:space="preserve"> their own </w:t>
      </w:r>
      <w:r w:rsidRPr="00186618">
        <w:rPr>
          <w:rStyle w:val="Emphasis"/>
          <w:highlight w:val="cyan"/>
        </w:rPr>
        <w:t>domestic shipments</w:t>
      </w:r>
      <w:r w:rsidRPr="006F49B6">
        <w:rPr>
          <w:sz w:val="16"/>
        </w:rPr>
        <w:t xml:space="preserve">, </w:t>
      </w:r>
      <w:r w:rsidRPr="00186618">
        <w:rPr>
          <w:rStyle w:val="StyleUnderline"/>
          <w:highlight w:val="cyan"/>
        </w:rPr>
        <w:t>logisticians face</w:t>
      </w:r>
      <w:r w:rsidRPr="006F49B6">
        <w:rPr>
          <w:rStyle w:val="StyleUnderline"/>
        </w:rPr>
        <w:t xml:space="preserve"> significant </w:t>
      </w:r>
      <w:r w:rsidRPr="00186618">
        <w:rPr>
          <w:rStyle w:val="Emphasis"/>
          <w:highlight w:val="cyan"/>
        </w:rPr>
        <w:t>regulatory hurdles</w:t>
      </w:r>
      <w:r w:rsidRPr="006F49B6">
        <w:rPr>
          <w:sz w:val="16"/>
        </w:rPr>
        <w:t xml:space="preserve">. </w:t>
      </w:r>
      <w:proofErr w:type="spellStart"/>
      <w:r w:rsidRPr="00186618">
        <w:rPr>
          <w:rStyle w:val="StyleUnderline"/>
          <w:highlight w:val="cyan"/>
        </w:rPr>
        <w:t>Loggies</w:t>
      </w:r>
      <w:proofErr w:type="spellEnd"/>
      <w:r w:rsidRPr="00186618">
        <w:rPr>
          <w:rStyle w:val="StyleUnderline"/>
          <w:highlight w:val="cyan"/>
        </w:rPr>
        <w:t xml:space="preserve"> frequently travel to obtain proper certifications</w:t>
      </w:r>
      <w:r w:rsidRPr="006F49B6">
        <w:rPr>
          <w:rStyle w:val="StyleUnderline"/>
        </w:rPr>
        <w:t xml:space="preserve"> on location at </w:t>
      </w:r>
      <w:r w:rsidRPr="006F49B6">
        <w:rPr>
          <w:rStyle w:val="Emphasis"/>
        </w:rPr>
        <w:t xml:space="preserve">military </w:t>
      </w:r>
      <w:proofErr w:type="gramStart"/>
      <w:r w:rsidRPr="006F49B6">
        <w:rPr>
          <w:rStyle w:val="Emphasis"/>
        </w:rPr>
        <w:t>installations</w:t>
      </w:r>
      <w:r w:rsidRPr="006F49B6">
        <w:rPr>
          <w:sz w:val="16"/>
        </w:rPr>
        <w:t>, and</w:t>
      </w:r>
      <w:proofErr w:type="gramEnd"/>
      <w:r w:rsidRPr="006F49B6">
        <w:rPr>
          <w:sz w:val="16"/>
        </w:rPr>
        <w:t xml:space="preserve"> </w:t>
      </w:r>
      <w:r w:rsidRPr="00186618">
        <w:rPr>
          <w:rStyle w:val="StyleUnderline"/>
        </w:rPr>
        <w:t xml:space="preserve">participate in </w:t>
      </w:r>
      <w:r w:rsidRPr="00186618">
        <w:rPr>
          <w:rStyle w:val="StyleUnderline"/>
          <w:highlight w:val="cyan"/>
        </w:rPr>
        <w:t xml:space="preserve">training through </w:t>
      </w:r>
      <w:r w:rsidRPr="00186618">
        <w:rPr>
          <w:rStyle w:val="Emphasis"/>
          <w:highlight w:val="cyan"/>
        </w:rPr>
        <w:t>online modules</w:t>
      </w:r>
      <w:r w:rsidRPr="006F49B6">
        <w:rPr>
          <w:sz w:val="16"/>
        </w:rPr>
        <w:t xml:space="preserve"> and classroom instruction within their units.</w:t>
      </w:r>
    </w:p>
    <w:p w14:paraId="6BBB85D3" w14:textId="77777777" w:rsidR="00590853" w:rsidRDefault="00590853" w:rsidP="00590853">
      <w:pPr>
        <w:pStyle w:val="Heading4"/>
      </w:pPr>
      <w:r>
        <w:t>The Arctic is a unique site for cooperation – recent militarization and deployments don’t undermine stability.</w:t>
      </w:r>
    </w:p>
    <w:p w14:paraId="1409E8D0" w14:textId="77777777" w:rsidR="00590853" w:rsidRPr="00971C5B" w:rsidRDefault="00590853" w:rsidP="00590853">
      <w:proofErr w:type="spellStart"/>
      <w:r>
        <w:rPr>
          <w:rStyle w:val="Style13ptBold"/>
        </w:rPr>
        <w:t>Heininen</w:t>
      </w:r>
      <w:proofErr w:type="spellEnd"/>
      <w:r>
        <w:rPr>
          <w:rStyle w:val="Style13ptBold"/>
        </w:rPr>
        <w:t xml:space="preserve"> 24 </w:t>
      </w:r>
      <w:r>
        <w:t>[</w:t>
      </w:r>
      <w:r w:rsidRPr="00971C5B">
        <w:t xml:space="preserve">Lassi </w:t>
      </w:r>
      <w:proofErr w:type="spellStart"/>
      <w:r w:rsidRPr="00971C5B">
        <w:t>Heininen</w:t>
      </w:r>
      <w:proofErr w:type="spellEnd"/>
      <w:r>
        <w:t xml:space="preserve">, </w:t>
      </w:r>
      <w:r w:rsidRPr="005056DF">
        <w:t xml:space="preserve">Professor </w:t>
      </w:r>
      <w:r>
        <w:t>E</w:t>
      </w:r>
      <w:r w:rsidRPr="005056DF">
        <w:t xml:space="preserve">meritus, Visiting Researcher at </w:t>
      </w:r>
      <w:proofErr w:type="spellStart"/>
      <w:r w:rsidRPr="005056DF">
        <w:t>Aleksanteri</w:t>
      </w:r>
      <w:proofErr w:type="spellEnd"/>
      <w:r w:rsidRPr="005056DF">
        <w:t xml:space="preserve"> Institute of the University of Helsinki, Chair of </w:t>
      </w:r>
      <w:proofErr w:type="spellStart"/>
      <w:r w:rsidRPr="005056DF">
        <w:t>GlobalArctic</w:t>
      </w:r>
      <w:proofErr w:type="spellEnd"/>
      <w:r w:rsidRPr="005056DF">
        <w:t xml:space="preserve"> Mission Council of the Arctic Circle</w:t>
      </w:r>
      <w:r w:rsidRPr="00971C5B">
        <w:t>, "Rethinking Arctic Peace and Stability: Moving from Speculation to Reaffirming Commitments," Arctic Circle, 8-29-2024, https://www.arcticcircle.org/journal/rethinking-arctic-peace-and-stability-moving-from-speculation-to-reaffirming-commitments</w:t>
      </w:r>
      <w:r>
        <w:t xml:space="preserve">] </w:t>
      </w:r>
      <w:proofErr w:type="spellStart"/>
      <w:r>
        <w:t>erin</w:t>
      </w:r>
      <w:proofErr w:type="spellEnd"/>
    </w:p>
    <w:p w14:paraId="5B354276" w14:textId="77777777" w:rsidR="00590853" w:rsidRPr="008C5BD7" w:rsidRDefault="00590853" w:rsidP="00590853">
      <w:pPr>
        <w:rPr>
          <w:sz w:val="16"/>
        </w:rPr>
      </w:pPr>
      <w:r w:rsidRPr="008C5BD7">
        <w:rPr>
          <w:sz w:val="16"/>
        </w:rPr>
        <w:t xml:space="preserve">Since February 2022, there have been interpretations and </w:t>
      </w:r>
      <w:r w:rsidRPr="00385E5E">
        <w:rPr>
          <w:rStyle w:val="StyleUnderline"/>
        </w:rPr>
        <w:t xml:space="preserve">speculations of an </w:t>
      </w:r>
      <w:r w:rsidRPr="00A4030E">
        <w:rPr>
          <w:rStyle w:val="StyleUnderline"/>
          <w:highlight w:val="cyan"/>
        </w:rPr>
        <w:t>increase of militarization</w:t>
      </w:r>
      <w:r w:rsidRPr="00385E5E">
        <w:rPr>
          <w:rStyle w:val="StyleUnderline"/>
        </w:rPr>
        <w:t xml:space="preserve"> </w:t>
      </w:r>
      <w:r w:rsidRPr="008C5BD7">
        <w:rPr>
          <w:sz w:val="16"/>
        </w:rPr>
        <w:t xml:space="preserve">and emerging confrontation </w:t>
      </w:r>
      <w:r w:rsidRPr="00385E5E">
        <w:rPr>
          <w:rStyle w:val="StyleUnderline"/>
        </w:rPr>
        <w:t xml:space="preserve">in the Arctic. </w:t>
      </w:r>
      <w:r w:rsidRPr="00A4030E">
        <w:rPr>
          <w:rStyle w:val="StyleUnderline"/>
          <w:highlight w:val="cyan"/>
        </w:rPr>
        <w:t>Yet</w:t>
      </w:r>
      <w:r w:rsidRPr="00385E5E">
        <w:rPr>
          <w:rStyle w:val="StyleUnderline"/>
        </w:rPr>
        <w:t xml:space="preserve">, there are </w:t>
      </w:r>
      <w:r w:rsidRPr="00A4030E">
        <w:rPr>
          <w:rStyle w:val="Emphasis"/>
          <w:highlight w:val="cyan"/>
        </w:rPr>
        <w:t>no armed conflicts</w:t>
      </w:r>
      <w:r w:rsidRPr="00385E5E">
        <w:rPr>
          <w:rStyle w:val="StyleUnderline"/>
        </w:rPr>
        <w:t xml:space="preserve"> or warfare in the region</w:t>
      </w:r>
      <w:r w:rsidRPr="008C5BD7">
        <w:rPr>
          <w:sz w:val="16"/>
        </w:rPr>
        <w:t xml:space="preserve">, unlike the hot wars and constant warfare in the Middle East, Africa, Southern Asia and Europe. Instead, the </w:t>
      </w:r>
      <w:r w:rsidRPr="00A4030E">
        <w:rPr>
          <w:rStyle w:val="StyleUnderline"/>
          <w:highlight w:val="cyan"/>
        </w:rPr>
        <w:t>Arctic</w:t>
      </w:r>
      <w:r w:rsidRPr="00385E5E">
        <w:rPr>
          <w:rStyle w:val="StyleUnderline"/>
        </w:rPr>
        <w:t xml:space="preserve"> Region seems to be in a </w:t>
      </w:r>
      <w:r w:rsidRPr="00A4030E">
        <w:rPr>
          <w:rStyle w:val="StyleUnderline"/>
          <w:highlight w:val="cyan"/>
        </w:rPr>
        <w:t>state of</w:t>
      </w:r>
      <w:r w:rsidRPr="00385E5E">
        <w:rPr>
          <w:rStyle w:val="StyleUnderline"/>
        </w:rPr>
        <w:t xml:space="preserve"> </w:t>
      </w:r>
      <w:r w:rsidRPr="00A4030E">
        <w:rPr>
          <w:rStyle w:val="Emphasis"/>
          <w:highlight w:val="cyan"/>
        </w:rPr>
        <w:t>constant (peace</w:t>
      </w:r>
      <w:r w:rsidRPr="00011366">
        <w:rPr>
          <w:rStyle w:val="Emphasis"/>
        </w:rPr>
        <w:t xml:space="preserve">ful) </w:t>
      </w:r>
      <w:r w:rsidRPr="00385E5E">
        <w:rPr>
          <w:rStyle w:val="StyleUnderline"/>
        </w:rPr>
        <w:t>transformation</w:t>
      </w:r>
      <w:r w:rsidRPr="008C5BD7">
        <w:rPr>
          <w:sz w:val="16"/>
        </w:rPr>
        <w:t xml:space="preserve"> that affects the region and the entire Earth mostly by more constructive ways, </w:t>
      </w:r>
      <w:r w:rsidRPr="00385E5E">
        <w:rPr>
          <w:rStyle w:val="StyleUnderline"/>
        </w:rPr>
        <w:t>despite the deployed heavy nuclear weapon systems of</w:t>
      </w:r>
      <w:r w:rsidRPr="008C5BD7">
        <w:rPr>
          <w:sz w:val="16"/>
        </w:rPr>
        <w:t xml:space="preserve"> the </w:t>
      </w:r>
      <w:r w:rsidRPr="00385E5E">
        <w:rPr>
          <w:rStyle w:val="StyleUnderline"/>
        </w:rPr>
        <w:t>Russian</w:t>
      </w:r>
      <w:r w:rsidRPr="008C5BD7">
        <w:rPr>
          <w:sz w:val="16"/>
        </w:rPr>
        <w:t xml:space="preserve"> Federation </w:t>
      </w:r>
      <w:r w:rsidRPr="00385E5E">
        <w:rPr>
          <w:rStyle w:val="StyleUnderline"/>
        </w:rPr>
        <w:t>and the U</w:t>
      </w:r>
      <w:r w:rsidRPr="008C5BD7">
        <w:rPr>
          <w:sz w:val="16"/>
        </w:rPr>
        <w:t xml:space="preserve">nited </w:t>
      </w:r>
      <w:r w:rsidRPr="00385E5E">
        <w:rPr>
          <w:rStyle w:val="StyleUnderline"/>
        </w:rPr>
        <w:t>S</w:t>
      </w:r>
      <w:r w:rsidRPr="008C5BD7">
        <w:rPr>
          <w:sz w:val="16"/>
        </w:rPr>
        <w:t>tates.</w:t>
      </w:r>
    </w:p>
    <w:p w14:paraId="25438CF9" w14:textId="77777777" w:rsidR="00590853" w:rsidRPr="008C5BD7" w:rsidRDefault="00590853" w:rsidP="00590853">
      <w:pPr>
        <w:rPr>
          <w:sz w:val="16"/>
        </w:rPr>
      </w:pPr>
      <w:r w:rsidRPr="008C5BD7">
        <w:rPr>
          <w:sz w:val="16"/>
        </w:rPr>
        <w:t xml:space="preserve">The first significant transformation of the Arctic led from the military tensions of the Cold War to geopolitical stability based on cooperation across borders. This would not have been possible without the growing concern among Indigenous Peoples, non-governmental </w:t>
      </w:r>
      <w:proofErr w:type="spellStart"/>
      <w:r w:rsidRPr="008C5BD7">
        <w:rPr>
          <w:sz w:val="16"/>
        </w:rPr>
        <w:t>organisations</w:t>
      </w:r>
      <w:proofErr w:type="spellEnd"/>
      <w:r w:rsidRPr="008C5BD7">
        <w:rPr>
          <w:sz w:val="16"/>
        </w:rPr>
        <w:t>, civil society, and scholars and scientists over the state of the region’s ecosystems. This concern led to the establishment of cooperative structures on environmental protection among the Arctic States and Indigenous Peoples, in particular the Arctic Environmental Protection Strategy and the Arctic Council. This also caused a shift in their security premises towards a more comprehensive understanding of security.</w:t>
      </w:r>
    </w:p>
    <w:p w14:paraId="2B83F9B6" w14:textId="77777777" w:rsidR="00590853" w:rsidRPr="008C5BD7" w:rsidRDefault="00590853" w:rsidP="00590853">
      <w:pPr>
        <w:rPr>
          <w:sz w:val="16"/>
        </w:rPr>
      </w:pPr>
      <w:r w:rsidRPr="008C5BD7">
        <w:rPr>
          <w:sz w:val="16"/>
        </w:rPr>
        <w:t xml:space="preserve">Experience has shown that functional cooperation in the field(s) of low politics is an efficient way of rebuilding confidence between former rivals. In terms of the circumpolar North, the most vivid example is cooperation on environmental protection due to long-range air and water pollution, which became a shared interest and </w:t>
      </w:r>
      <w:proofErr w:type="spellStart"/>
      <w:r w:rsidRPr="008C5BD7">
        <w:rPr>
          <w:sz w:val="16"/>
        </w:rPr>
        <w:t>stabilising</w:t>
      </w:r>
      <w:proofErr w:type="spellEnd"/>
      <w:r w:rsidRPr="008C5BD7">
        <w:rPr>
          <w:sz w:val="16"/>
        </w:rPr>
        <w:t xml:space="preserve"> factor in the region’s geopolitics and security. As a result, the eight </w:t>
      </w:r>
      <w:r w:rsidRPr="00A4030E">
        <w:rPr>
          <w:rStyle w:val="StyleUnderline"/>
          <w:highlight w:val="cyan"/>
        </w:rPr>
        <w:t>Arctic States</w:t>
      </w:r>
      <w:r w:rsidRPr="00226077">
        <w:rPr>
          <w:rStyle w:val="StyleUnderline"/>
        </w:rPr>
        <w:t>,</w:t>
      </w:r>
      <w:r w:rsidRPr="008C5BD7">
        <w:rPr>
          <w:sz w:val="16"/>
        </w:rPr>
        <w:t xml:space="preserve"> supported by Indigenous Peoples </w:t>
      </w:r>
      <w:proofErr w:type="spellStart"/>
      <w:r w:rsidRPr="008C5BD7">
        <w:rPr>
          <w:sz w:val="16"/>
        </w:rPr>
        <w:t>Organisations</w:t>
      </w:r>
      <w:proofErr w:type="spellEnd"/>
      <w:r w:rsidRPr="008C5BD7">
        <w:rPr>
          <w:sz w:val="16"/>
        </w:rPr>
        <w:t xml:space="preserve"> and local communities, reconstructed their geopolitical reality </w:t>
      </w:r>
      <w:r w:rsidRPr="00A4030E">
        <w:rPr>
          <w:rStyle w:val="StyleUnderline"/>
          <w:highlight w:val="cyan"/>
        </w:rPr>
        <w:t>commit</w:t>
      </w:r>
      <w:r w:rsidRPr="00226077">
        <w:rPr>
          <w:rStyle w:val="StyleUnderline"/>
        </w:rPr>
        <w:t>ting “</w:t>
      </w:r>
      <w:r w:rsidRPr="00A4030E">
        <w:rPr>
          <w:rStyle w:val="StyleUnderline"/>
          <w:highlight w:val="cyan"/>
        </w:rPr>
        <w:t xml:space="preserve">to </w:t>
      </w:r>
      <w:r w:rsidRPr="00A4030E">
        <w:rPr>
          <w:rStyle w:val="Emphasis"/>
          <w:highlight w:val="cyan"/>
        </w:rPr>
        <w:t>maintain peace, stability</w:t>
      </w:r>
      <w:r w:rsidRPr="00A4030E">
        <w:rPr>
          <w:rStyle w:val="StyleUnderline"/>
          <w:highlight w:val="cyan"/>
        </w:rPr>
        <w:t xml:space="preserve"> and</w:t>
      </w:r>
      <w:r w:rsidRPr="008C0719">
        <w:rPr>
          <w:rStyle w:val="StyleUnderline"/>
        </w:rPr>
        <w:t xml:space="preserve"> constructive </w:t>
      </w:r>
      <w:r w:rsidRPr="00A4030E">
        <w:rPr>
          <w:rStyle w:val="StyleUnderline"/>
          <w:highlight w:val="cyan"/>
        </w:rPr>
        <w:t>cooperation</w:t>
      </w:r>
      <w:r w:rsidRPr="008C5BD7">
        <w:rPr>
          <w:sz w:val="16"/>
        </w:rPr>
        <w:t>”, as stated by Arctic Council declarations.</w:t>
      </w:r>
    </w:p>
    <w:p w14:paraId="010F7903" w14:textId="77777777" w:rsidR="00590853" w:rsidRPr="008C5BD7" w:rsidRDefault="00590853" w:rsidP="00590853">
      <w:pPr>
        <w:rPr>
          <w:sz w:val="16"/>
        </w:rPr>
      </w:pPr>
      <w:r w:rsidRPr="008C5BD7">
        <w:rPr>
          <w:sz w:val="16"/>
        </w:rPr>
        <w:t xml:space="preserve">When </w:t>
      </w:r>
      <w:proofErr w:type="spellStart"/>
      <w:r w:rsidRPr="008C5BD7">
        <w:rPr>
          <w:sz w:val="16"/>
        </w:rPr>
        <w:t>analysing</w:t>
      </w:r>
      <w:proofErr w:type="spellEnd"/>
      <w:r w:rsidRPr="008C5BD7">
        <w:rPr>
          <w:sz w:val="16"/>
        </w:rPr>
        <w:t xml:space="preserve"> the transformation and reconstruction that has taken place in the northernmost regions within the last 35 years or so, the main conclusion is twofold: Firstly, </w:t>
      </w:r>
      <w:r w:rsidRPr="00226077">
        <w:rPr>
          <w:rStyle w:val="StyleUnderline"/>
        </w:rPr>
        <w:t xml:space="preserve">trans-boundary cooperation </w:t>
      </w:r>
      <w:r w:rsidRPr="00A4030E">
        <w:rPr>
          <w:rStyle w:val="StyleUnderline"/>
          <w:highlight w:val="cyan"/>
        </w:rPr>
        <w:t>indicates</w:t>
      </w:r>
      <w:r w:rsidRPr="00226077">
        <w:rPr>
          <w:rStyle w:val="StyleUnderline"/>
        </w:rPr>
        <w:t xml:space="preserve"> the presence of </w:t>
      </w:r>
      <w:r w:rsidRPr="00A4030E">
        <w:rPr>
          <w:rStyle w:val="Emphasis"/>
          <w:highlight w:val="cyan"/>
        </w:rPr>
        <w:t>shared</w:t>
      </w:r>
      <w:r w:rsidRPr="00226077">
        <w:rPr>
          <w:rStyle w:val="StyleUnderline"/>
        </w:rPr>
        <w:t xml:space="preserve">/common </w:t>
      </w:r>
      <w:r w:rsidRPr="00A4030E">
        <w:rPr>
          <w:rStyle w:val="Emphasis"/>
          <w:highlight w:val="cyan"/>
        </w:rPr>
        <w:t>interests</w:t>
      </w:r>
      <w:r w:rsidRPr="00226077">
        <w:rPr>
          <w:rStyle w:val="StyleUnderline"/>
        </w:rPr>
        <w:t xml:space="preserve"> among the Arctic States</w:t>
      </w:r>
      <w:r w:rsidRPr="008C5BD7">
        <w:rPr>
          <w:sz w:val="16"/>
        </w:rPr>
        <w:t xml:space="preserve">, and between them and Arctic Indigenous Peoples, for example on environmental protection, search and rescue, scientific cooperation, and economic activities. Secondly, certain specific features of </w:t>
      </w:r>
      <w:r w:rsidRPr="008C5BD7">
        <w:rPr>
          <w:sz w:val="16"/>
        </w:rPr>
        <w:lastRenderedPageBreak/>
        <w:t xml:space="preserve">Arctic geopolitics, security and governance—for example, the original nature of Arctic military for global deterrence, </w:t>
      </w:r>
      <w:r w:rsidRPr="0074119E">
        <w:rPr>
          <w:rStyle w:val="StyleUnderline"/>
        </w:rPr>
        <w:t xml:space="preserve">the </w:t>
      </w:r>
      <w:r w:rsidRPr="00A4030E">
        <w:rPr>
          <w:rStyle w:val="StyleUnderline"/>
          <w:highlight w:val="cyan"/>
        </w:rPr>
        <w:t>lack of</w:t>
      </w:r>
      <w:r w:rsidRPr="0074119E">
        <w:rPr>
          <w:rStyle w:val="StyleUnderline"/>
        </w:rPr>
        <w:t xml:space="preserve"> armed </w:t>
      </w:r>
      <w:r w:rsidRPr="00A4030E">
        <w:rPr>
          <w:rStyle w:val="StyleUnderline"/>
          <w:highlight w:val="cyan"/>
        </w:rPr>
        <w:t>conflicts</w:t>
      </w:r>
      <w:r w:rsidRPr="0074119E">
        <w:rPr>
          <w:rStyle w:val="StyleUnderline"/>
        </w:rPr>
        <w:t xml:space="preserve"> </w:t>
      </w:r>
      <w:r w:rsidRPr="00A4030E">
        <w:rPr>
          <w:rStyle w:val="StyleUnderline"/>
          <w:highlight w:val="cyan"/>
        </w:rPr>
        <w:t>and</w:t>
      </w:r>
      <w:r w:rsidRPr="0074119E">
        <w:rPr>
          <w:rStyle w:val="StyleUnderline"/>
        </w:rPr>
        <w:t xml:space="preserve"> serious </w:t>
      </w:r>
      <w:r w:rsidRPr="00A4030E">
        <w:rPr>
          <w:rStyle w:val="StyleUnderline"/>
          <w:highlight w:val="cyan"/>
        </w:rPr>
        <w:t>disputes of</w:t>
      </w:r>
      <w:r w:rsidRPr="0074119E">
        <w:rPr>
          <w:rStyle w:val="StyleUnderline"/>
        </w:rPr>
        <w:t xml:space="preserve"> state </w:t>
      </w:r>
      <w:r w:rsidRPr="00A4030E">
        <w:rPr>
          <w:rStyle w:val="StyleUnderline"/>
          <w:highlight w:val="cyan"/>
        </w:rPr>
        <w:t>sovereignty</w:t>
      </w:r>
      <w:r w:rsidRPr="008C5BD7">
        <w:rPr>
          <w:sz w:val="16"/>
        </w:rPr>
        <w:t>, the high degree of international legal certainty, and self-governance—</w:t>
      </w:r>
      <w:r w:rsidRPr="00A4030E">
        <w:rPr>
          <w:rStyle w:val="StyleUnderline"/>
          <w:highlight w:val="cyan"/>
        </w:rPr>
        <w:t>made it</w:t>
      </w:r>
      <w:r w:rsidRPr="0074119E">
        <w:rPr>
          <w:rStyle w:val="StyleUnderline"/>
        </w:rPr>
        <w:t xml:space="preserve"> </w:t>
      </w:r>
      <w:r w:rsidRPr="00A4030E">
        <w:rPr>
          <w:rStyle w:val="StyleUnderline"/>
          <w:highlight w:val="cyan"/>
        </w:rPr>
        <w:t>uniquely possible</w:t>
      </w:r>
      <w:r w:rsidRPr="0074119E">
        <w:rPr>
          <w:rStyle w:val="StyleUnderline"/>
        </w:rPr>
        <w:t xml:space="preserve"> to form suitable conditions </w:t>
      </w:r>
      <w:r w:rsidRPr="00A4030E">
        <w:rPr>
          <w:rStyle w:val="StyleUnderline"/>
          <w:highlight w:val="cyan"/>
        </w:rPr>
        <w:t xml:space="preserve">for </w:t>
      </w:r>
      <w:r w:rsidRPr="00A4030E">
        <w:rPr>
          <w:rStyle w:val="Emphasis"/>
          <w:highlight w:val="cyan"/>
        </w:rPr>
        <w:t>resilient cooperation</w:t>
      </w:r>
      <w:r w:rsidRPr="008C5BD7">
        <w:rPr>
          <w:sz w:val="16"/>
        </w:rPr>
        <w:t xml:space="preserve">. This </w:t>
      </w:r>
      <w:r w:rsidRPr="0074119E">
        <w:rPr>
          <w:rStyle w:val="StyleUnderline"/>
        </w:rPr>
        <w:t>enabled an increase in geopolitical stability</w:t>
      </w:r>
      <w:r w:rsidRPr="008C5BD7">
        <w:rPr>
          <w:sz w:val="16"/>
        </w:rPr>
        <w:t xml:space="preserve"> and supported regional development.</w:t>
      </w:r>
    </w:p>
    <w:p w14:paraId="77225FE0" w14:textId="77777777" w:rsidR="00E80A9E" w:rsidRPr="003713A4" w:rsidRDefault="00E80A9E" w:rsidP="00E80A9E">
      <w:pPr>
        <w:pStyle w:val="Heading4"/>
        <w:rPr>
          <w:rFonts w:cs="Calibri"/>
        </w:rPr>
      </w:pPr>
      <w:r w:rsidRPr="003713A4">
        <w:rPr>
          <w:rFonts w:cs="Calibri"/>
        </w:rPr>
        <w:t>US and NATO check Artic escalation as Russia grows weaker and region stabilizes</w:t>
      </w:r>
    </w:p>
    <w:p w14:paraId="7CC51134" w14:textId="77777777" w:rsidR="00E80A9E" w:rsidRPr="003713A4" w:rsidRDefault="00E80A9E" w:rsidP="00E80A9E">
      <w:r w:rsidRPr="003713A4">
        <w:rPr>
          <w:rStyle w:val="Style13ptBold"/>
        </w:rPr>
        <w:t xml:space="preserve">Wall and </w:t>
      </w:r>
      <w:proofErr w:type="spellStart"/>
      <w:r w:rsidRPr="003713A4">
        <w:rPr>
          <w:rStyle w:val="Style13ptBold"/>
        </w:rPr>
        <w:t>Wegge</w:t>
      </w:r>
      <w:proofErr w:type="spellEnd"/>
      <w:r w:rsidRPr="003713A4">
        <w:rPr>
          <w:rStyle w:val="Style13ptBold"/>
        </w:rPr>
        <w:t xml:space="preserve"> 23</w:t>
      </w:r>
      <w:r w:rsidRPr="003713A4">
        <w:t xml:space="preserve"> (Colin Wall is an associate fellow with the Europe, Russia, and Eurasia Program at the Center for Strategic and International Studies (CSIS). </w:t>
      </w:r>
      <w:proofErr w:type="spellStart"/>
      <w:r w:rsidRPr="003713A4">
        <w:t>Njord</w:t>
      </w:r>
      <w:proofErr w:type="spellEnd"/>
      <w:r w:rsidRPr="003713A4">
        <w:t xml:space="preserve"> </w:t>
      </w:r>
      <w:proofErr w:type="spellStart"/>
      <w:r w:rsidRPr="003713A4">
        <w:t>Wegge</w:t>
      </w:r>
      <w:proofErr w:type="spellEnd"/>
      <w:r w:rsidRPr="003713A4">
        <w:t xml:space="preserve"> is a professor at the Norwegian </w:t>
      </w:r>
      <w:proofErr w:type="spellStart"/>
      <w:r w:rsidRPr="003713A4">
        <w:t>Defence</w:t>
      </w:r>
      <w:proofErr w:type="spellEnd"/>
      <w:r w:rsidRPr="003713A4">
        <w:t xml:space="preserve"> University College and a current visiting scholar and chair of Arctic Security at Marine Corps University, Krulak Center for Innovation and Future Warfare, Quantico. Center for Strategic and International Studies, 1/25/23, “The Russian Arctic Threat: Consequences of the Ukraine War,” </w:t>
      </w:r>
      <w:r w:rsidRPr="004E3C04">
        <w:t>https://www.csis.org/analysis/russian-arctic-threat-consequences-ukraine-war</w:t>
      </w:r>
      <w:r w:rsidRPr="003713A4">
        <w:t>)//ghs-nehahah</w:t>
      </w:r>
    </w:p>
    <w:p w14:paraId="2F31E942" w14:textId="77777777" w:rsidR="00E80A9E" w:rsidRDefault="00E80A9E" w:rsidP="00E80A9E">
      <w:pPr>
        <w:rPr>
          <w:sz w:val="16"/>
        </w:rPr>
      </w:pPr>
      <w:r w:rsidRPr="001A460F">
        <w:rPr>
          <w:highlight w:val="cyan"/>
          <w:u w:val="single"/>
        </w:rPr>
        <w:t>Given Russia’s conventionally weakened capacity in the Arctic</w:t>
      </w:r>
      <w:r w:rsidRPr="003713A4">
        <w:rPr>
          <w:sz w:val="16"/>
        </w:rPr>
        <w:t xml:space="preserve">, and the high tensions between Russia and the West, it is reasonable that such </w:t>
      </w:r>
      <w:r w:rsidRPr="001A460F">
        <w:rPr>
          <w:highlight w:val="cyan"/>
          <w:u w:val="single"/>
        </w:rPr>
        <w:t xml:space="preserve">hybrid campaigns might </w:t>
      </w:r>
      <w:r w:rsidRPr="003713A4">
        <w:rPr>
          <w:sz w:val="16"/>
        </w:rPr>
        <w:t xml:space="preserve">turn out to </w:t>
      </w:r>
      <w:r w:rsidRPr="001A460F">
        <w:rPr>
          <w:highlight w:val="cyan"/>
          <w:u w:val="single"/>
        </w:rPr>
        <w:t xml:space="preserve">be </w:t>
      </w:r>
      <w:r w:rsidRPr="003713A4">
        <w:rPr>
          <w:u w:val="single"/>
        </w:rPr>
        <w:t xml:space="preserve">the </w:t>
      </w:r>
      <w:r w:rsidRPr="001A460F">
        <w:rPr>
          <w:highlight w:val="cyan"/>
          <w:u w:val="single"/>
        </w:rPr>
        <w:t xml:space="preserve">preferred </w:t>
      </w:r>
      <w:r w:rsidRPr="003713A4">
        <w:rPr>
          <w:u w:val="single"/>
        </w:rPr>
        <w:t xml:space="preserve">Russian tool </w:t>
      </w:r>
      <w:r w:rsidRPr="003713A4">
        <w:rPr>
          <w:sz w:val="16"/>
        </w:rPr>
        <w:t xml:space="preserve">to target communities in its Arctic neighborhood in the future, at least for the short and medium term. While it is debated what the true intention of the abovementioned campaigns might be, the actual mapping of potential targets is one hypothesis, while other likely intentions might simply be the desire to create uncertainty and fear in the population or to signal Russian dissatisfaction with Western policies.[144] Section Four: Implications for NATO and the United States First, Russia’s capacity to project power into the North Atlantic Ocean from the Arctic seems unchanged. </w:t>
      </w:r>
      <w:r w:rsidRPr="001A460F">
        <w:rPr>
          <w:highlight w:val="cyan"/>
          <w:u w:val="single"/>
        </w:rPr>
        <w:t xml:space="preserve">This was </w:t>
      </w:r>
      <w:r w:rsidRPr="003713A4">
        <w:rPr>
          <w:u w:val="single"/>
        </w:rPr>
        <w:t xml:space="preserve">the </w:t>
      </w:r>
      <w:r w:rsidRPr="001A460F">
        <w:rPr>
          <w:highlight w:val="cyan"/>
          <w:u w:val="single"/>
        </w:rPr>
        <w:t xml:space="preserve">only threat pertaining to </w:t>
      </w:r>
      <w:r w:rsidRPr="003713A4">
        <w:rPr>
          <w:u w:val="single"/>
        </w:rPr>
        <w:t xml:space="preserve">the </w:t>
      </w:r>
      <w:r w:rsidRPr="001A460F">
        <w:rPr>
          <w:highlight w:val="cyan"/>
          <w:u w:val="single"/>
        </w:rPr>
        <w:t>Arctic</w:t>
      </w:r>
      <w:r w:rsidRPr="003713A4">
        <w:rPr>
          <w:sz w:val="16"/>
        </w:rPr>
        <w:t xml:space="preserve">, or High North, that </w:t>
      </w:r>
      <w:r w:rsidRPr="001A460F">
        <w:rPr>
          <w:highlight w:val="cyan"/>
          <w:u w:val="single"/>
        </w:rPr>
        <w:t xml:space="preserve">NATO allies agreed to put in the </w:t>
      </w:r>
      <w:r w:rsidRPr="003713A4">
        <w:rPr>
          <w:u w:val="single"/>
        </w:rPr>
        <w:t xml:space="preserve">new 2022 </w:t>
      </w:r>
      <w:r w:rsidRPr="001A460F">
        <w:rPr>
          <w:highlight w:val="cyan"/>
          <w:u w:val="single"/>
        </w:rPr>
        <w:t>Strat</w:t>
      </w:r>
      <w:r w:rsidRPr="003713A4">
        <w:rPr>
          <w:u w:val="single"/>
        </w:rPr>
        <w:t xml:space="preserve">egic </w:t>
      </w:r>
      <w:r w:rsidRPr="001A460F">
        <w:rPr>
          <w:highlight w:val="cyan"/>
          <w:u w:val="single"/>
        </w:rPr>
        <w:t>Con</w:t>
      </w:r>
      <w:r w:rsidRPr="003713A4">
        <w:rPr>
          <w:u w:val="single"/>
        </w:rPr>
        <w:t>cept</w:t>
      </w:r>
      <w:r w:rsidRPr="003713A4">
        <w:rPr>
          <w:sz w:val="16"/>
        </w:rPr>
        <w:t xml:space="preserve">, and so it is especially notable.[145] It was not specifically discussed in the U.S. Arctic strategy, but it is </w:t>
      </w:r>
      <w:r w:rsidRPr="001A460F">
        <w:rPr>
          <w:highlight w:val="cyan"/>
          <w:u w:val="single"/>
        </w:rPr>
        <w:t>the U</w:t>
      </w:r>
      <w:r w:rsidRPr="003713A4">
        <w:rPr>
          <w:u w:val="single"/>
        </w:rPr>
        <w:t xml:space="preserve">nited </w:t>
      </w:r>
      <w:r w:rsidRPr="001A460F">
        <w:rPr>
          <w:highlight w:val="cyan"/>
          <w:u w:val="single"/>
        </w:rPr>
        <w:t>S</w:t>
      </w:r>
      <w:r w:rsidRPr="003713A4">
        <w:rPr>
          <w:u w:val="single"/>
        </w:rPr>
        <w:t xml:space="preserve">tates, along with Canada, whose naval assets would need to cross the North Atlantic Ocean </w:t>
      </w:r>
      <w:r w:rsidRPr="001A460F">
        <w:rPr>
          <w:highlight w:val="cyan"/>
          <w:u w:val="single"/>
        </w:rPr>
        <w:t>to reinforce European allies in an Article 5 contingen</w:t>
      </w:r>
      <w:r w:rsidRPr="001A460F">
        <w:rPr>
          <w:sz w:val="16"/>
          <w:highlight w:val="cyan"/>
        </w:rPr>
        <w:t>t</w:t>
      </w:r>
      <w:r w:rsidRPr="003713A4">
        <w:rPr>
          <w:sz w:val="16"/>
        </w:rPr>
        <w:t xml:space="preserve">.[146] </w:t>
      </w:r>
      <w:r w:rsidRPr="001A460F">
        <w:rPr>
          <w:highlight w:val="cyan"/>
          <w:u w:val="single"/>
        </w:rPr>
        <w:t xml:space="preserve">Allied plans to invest in surveillance </w:t>
      </w:r>
      <w:r w:rsidRPr="003713A4">
        <w:rPr>
          <w:u w:val="single"/>
        </w:rPr>
        <w:t xml:space="preserve">capabilities, especially </w:t>
      </w:r>
      <w:r w:rsidRPr="001A460F">
        <w:rPr>
          <w:highlight w:val="cyan"/>
          <w:u w:val="single"/>
        </w:rPr>
        <w:t xml:space="preserve">radars </w:t>
      </w:r>
      <w:r w:rsidRPr="003713A4">
        <w:rPr>
          <w:u w:val="single"/>
        </w:rPr>
        <w:t xml:space="preserve">in the area of the GIUK gap, </w:t>
      </w:r>
      <w:r w:rsidRPr="001A460F">
        <w:rPr>
          <w:highlight w:val="cyan"/>
          <w:u w:val="single"/>
        </w:rPr>
        <w:t xml:space="preserve">will </w:t>
      </w:r>
      <w:r w:rsidRPr="003713A4">
        <w:rPr>
          <w:u w:val="single"/>
        </w:rPr>
        <w:t xml:space="preserve">help </w:t>
      </w:r>
      <w:r w:rsidRPr="001A460F">
        <w:rPr>
          <w:highlight w:val="cyan"/>
          <w:u w:val="single"/>
        </w:rPr>
        <w:t>mitigate this challenge</w:t>
      </w:r>
      <w:r w:rsidRPr="003713A4">
        <w:rPr>
          <w:u w:val="single"/>
        </w:rPr>
        <w:t xml:space="preserve">.[147] </w:t>
      </w:r>
      <w:r w:rsidRPr="003713A4">
        <w:rPr>
          <w:sz w:val="16"/>
        </w:rPr>
        <w:t xml:space="preserve">Second, </w:t>
      </w:r>
      <w:r w:rsidRPr="001A460F">
        <w:rPr>
          <w:highlight w:val="cyan"/>
          <w:u w:val="single"/>
        </w:rPr>
        <w:t xml:space="preserve">Russia’s </w:t>
      </w:r>
      <w:r w:rsidRPr="003713A4">
        <w:rPr>
          <w:u w:val="single"/>
        </w:rPr>
        <w:t xml:space="preserve">relative </w:t>
      </w:r>
      <w:r w:rsidRPr="001A460F">
        <w:rPr>
          <w:highlight w:val="cyan"/>
          <w:u w:val="single"/>
        </w:rPr>
        <w:t xml:space="preserve">incapacity to threaten a conventional military land incursion </w:t>
      </w:r>
      <w:r w:rsidRPr="003713A4">
        <w:rPr>
          <w:u w:val="single"/>
        </w:rPr>
        <w:t xml:space="preserve">into European Arctic allies </w:t>
      </w:r>
      <w:r w:rsidRPr="001A460F">
        <w:rPr>
          <w:highlight w:val="cyan"/>
          <w:u w:val="single"/>
        </w:rPr>
        <w:t>will be welcome news</w:t>
      </w:r>
      <w:r w:rsidRPr="001A460F">
        <w:rPr>
          <w:sz w:val="16"/>
          <w:highlight w:val="cyan"/>
        </w:rPr>
        <w:t xml:space="preserve"> </w:t>
      </w:r>
      <w:r w:rsidRPr="003713A4">
        <w:rPr>
          <w:sz w:val="16"/>
        </w:rPr>
        <w:t xml:space="preserve">to the Biden administration, whose recent strategic documents do not indicate a high prioritization of the region in terms of defense. Most notably, the NSS lists the Arctic last in its overview of regional policies.[148] The strategy is cautious about promising </w:t>
      </w:r>
      <w:r w:rsidRPr="001A460F">
        <w:rPr>
          <w:sz w:val="20"/>
          <w:szCs w:val="32"/>
          <w:highlight w:val="cyan"/>
          <w:u w:val="single"/>
        </w:rPr>
        <w:t>U</w:t>
      </w:r>
      <w:r w:rsidRPr="001A460F">
        <w:rPr>
          <w:sz w:val="28"/>
          <w:szCs w:val="32"/>
          <w:highlight w:val="cyan"/>
          <w:u w:val="single"/>
        </w:rPr>
        <w:t>.</w:t>
      </w:r>
      <w:r w:rsidRPr="001A460F">
        <w:rPr>
          <w:highlight w:val="cyan"/>
          <w:u w:val="single"/>
        </w:rPr>
        <w:t xml:space="preserve">S. presence in the Arctic, </w:t>
      </w:r>
      <w:r w:rsidRPr="003713A4">
        <w:rPr>
          <w:u w:val="single"/>
        </w:rPr>
        <w:t xml:space="preserve">saying it </w:t>
      </w:r>
      <w:r w:rsidRPr="001A460F">
        <w:rPr>
          <w:highlight w:val="cyan"/>
          <w:u w:val="single"/>
        </w:rPr>
        <w:t xml:space="preserve">will </w:t>
      </w:r>
      <w:r w:rsidRPr="003713A4">
        <w:rPr>
          <w:u w:val="single"/>
        </w:rPr>
        <w:t xml:space="preserve">only </w:t>
      </w:r>
      <w:r w:rsidRPr="001A460F">
        <w:rPr>
          <w:highlight w:val="cyan"/>
          <w:u w:val="single"/>
        </w:rPr>
        <w:t xml:space="preserve">be exercised </w:t>
      </w:r>
      <w:r w:rsidRPr="003713A4">
        <w:rPr>
          <w:u w:val="single"/>
        </w:rPr>
        <w:t xml:space="preserve">“as required, </w:t>
      </w:r>
      <w:r w:rsidRPr="001A460F">
        <w:rPr>
          <w:highlight w:val="cyan"/>
          <w:u w:val="single"/>
        </w:rPr>
        <w:t xml:space="preserve">while reducing risk and preventing </w:t>
      </w:r>
      <w:r w:rsidRPr="003713A4">
        <w:rPr>
          <w:u w:val="single"/>
        </w:rPr>
        <w:t xml:space="preserve">unnecessary </w:t>
      </w:r>
      <w:r w:rsidRPr="001A460F">
        <w:rPr>
          <w:highlight w:val="cyan"/>
          <w:u w:val="single"/>
        </w:rPr>
        <w:t>escalation</w:t>
      </w:r>
      <w:r w:rsidRPr="003713A4">
        <w:rPr>
          <w:sz w:val="16"/>
        </w:rPr>
        <w:t>.”[149] The U.S. National Defense Strategy mentions the Arctic fleetingly and is also cautious: “U.S. activities and posture in the Arctic should be calibrated, as the Department preserves its focus on the Indo-Pacific region.”[150] Its emphasis is on stability, homeland defense, and maritime domain awareness, and there is no language in the Arctic section about deterring threats to Arctic allies and partners. This language does appear in the U.S. Arctic strategy, which states, “</w:t>
      </w:r>
      <w:r w:rsidRPr="001A460F">
        <w:rPr>
          <w:highlight w:val="cyan"/>
          <w:u w:val="single"/>
        </w:rPr>
        <w:t>We will deter threats</w:t>
      </w:r>
      <w:r w:rsidRPr="003713A4">
        <w:rPr>
          <w:u w:val="single"/>
        </w:rPr>
        <w:t xml:space="preserve"> to the U.S. homeland and our allies </w:t>
      </w:r>
      <w:r w:rsidRPr="001A460F">
        <w:rPr>
          <w:highlight w:val="cyan"/>
          <w:u w:val="single"/>
        </w:rPr>
        <w:t xml:space="preserve">by enhancing </w:t>
      </w:r>
      <w:r w:rsidRPr="003713A4">
        <w:rPr>
          <w:u w:val="single"/>
        </w:rPr>
        <w:t xml:space="preserve">the capabilities required to defend </w:t>
      </w:r>
      <w:r w:rsidRPr="001A460F">
        <w:rPr>
          <w:highlight w:val="cyan"/>
          <w:u w:val="single"/>
        </w:rPr>
        <w:t>our interests in the Arctic</w:t>
      </w:r>
      <w:r w:rsidRPr="001A460F">
        <w:rPr>
          <w:sz w:val="16"/>
          <w:highlight w:val="cyan"/>
        </w:rPr>
        <w:t>.</w:t>
      </w:r>
      <w:r w:rsidRPr="003713A4">
        <w:rPr>
          <w:sz w:val="16"/>
        </w:rPr>
        <w:t>”[151] The document promises needed investments in domain awareness capabilities and icebreakers.[152] Still</w:t>
      </w:r>
      <w:r w:rsidRPr="003713A4">
        <w:rPr>
          <w:u w:val="single"/>
        </w:rPr>
        <w:t xml:space="preserve">, </w:t>
      </w:r>
      <w:r w:rsidRPr="001A460F">
        <w:rPr>
          <w:highlight w:val="cyan"/>
          <w:u w:val="single"/>
        </w:rPr>
        <w:t xml:space="preserve">it </w:t>
      </w:r>
      <w:r w:rsidRPr="003713A4">
        <w:rPr>
          <w:u w:val="single"/>
        </w:rPr>
        <w:t xml:space="preserve">also </w:t>
      </w:r>
      <w:r w:rsidRPr="001A460F">
        <w:rPr>
          <w:highlight w:val="cyan"/>
          <w:u w:val="single"/>
        </w:rPr>
        <w:t xml:space="preserve">emphasizes avoiding escalation </w:t>
      </w:r>
      <w:r w:rsidRPr="003713A4">
        <w:rPr>
          <w:u w:val="single"/>
        </w:rPr>
        <w:t xml:space="preserve">and notably states that it “may be possible to resume cooperation under certain conditions.”[153] </w:t>
      </w:r>
      <w:r w:rsidRPr="003713A4">
        <w:rPr>
          <w:sz w:val="16"/>
        </w:rPr>
        <w:t xml:space="preserve">Taken together, </w:t>
      </w:r>
      <w:r w:rsidRPr="003713A4">
        <w:rPr>
          <w:u w:val="single"/>
        </w:rPr>
        <w:t xml:space="preserve">the three documents seem to indicate an administration that </w:t>
      </w:r>
      <w:r w:rsidRPr="001A460F">
        <w:rPr>
          <w:highlight w:val="cyan"/>
          <w:u w:val="single"/>
        </w:rPr>
        <w:t xml:space="preserve">will take regional threats in the Arctic seriously </w:t>
      </w:r>
      <w:r w:rsidRPr="003713A4">
        <w:rPr>
          <w:u w:val="single"/>
        </w:rPr>
        <w:t xml:space="preserve">and will likely continue to show occasional presence and participate in exercises, </w:t>
      </w:r>
      <w:r w:rsidRPr="001A460F">
        <w:rPr>
          <w:highlight w:val="cyan"/>
          <w:u w:val="single"/>
        </w:rPr>
        <w:t xml:space="preserve">but </w:t>
      </w:r>
      <w:r w:rsidRPr="003713A4">
        <w:rPr>
          <w:u w:val="single"/>
        </w:rPr>
        <w:t xml:space="preserve">that will prefer cautious actions </w:t>
      </w:r>
      <w:r w:rsidRPr="001A460F">
        <w:rPr>
          <w:highlight w:val="cyan"/>
          <w:u w:val="single"/>
        </w:rPr>
        <w:t>so as not to threaten the relative stability of the region</w:t>
      </w:r>
      <w:r w:rsidRPr="003713A4">
        <w:rPr>
          <w:sz w:val="16"/>
        </w:rPr>
        <w:t xml:space="preserve">. Doing so allows the administration to focus on other geopolitical priorities, like China, and not excessively complicate other regional priorities like climate change research and economic development. One finding from this paper that may therefore be of interest is that there are indirect, light-touch ways to enhance Arctic security: effective imposition of the </w:t>
      </w:r>
      <w:proofErr w:type="gramStart"/>
      <w:r w:rsidRPr="003713A4">
        <w:rPr>
          <w:sz w:val="16"/>
        </w:rPr>
        <w:t>sanctions</w:t>
      </w:r>
      <w:proofErr w:type="gramEnd"/>
      <w:r w:rsidRPr="003713A4">
        <w:rPr>
          <w:sz w:val="16"/>
        </w:rPr>
        <w:t xml:space="preserve"> regime concerning dual-use computer chips seems to be one way to diminish the conventional Russian threat in the Arctic that does not involve deploying U.S. military assets or personnel to the region. If the administration is seeking to balance the need to protect allies and partners with a desire to not overly militarize the region, this could be notable.</w:t>
      </w:r>
    </w:p>
    <w:p w14:paraId="4476C1C8" w14:textId="04A11B80" w:rsidR="005403BB" w:rsidRPr="003713A4" w:rsidRDefault="005403BB" w:rsidP="005403BB">
      <w:pPr>
        <w:pStyle w:val="Heading3"/>
      </w:pPr>
      <w:r>
        <w:t>Adv 2</w:t>
      </w:r>
    </w:p>
    <w:p w14:paraId="7F932375" w14:textId="77777777" w:rsidR="005403BB" w:rsidRDefault="005403BB" w:rsidP="005403BB">
      <w:pPr>
        <w:pStyle w:val="Heading4"/>
      </w:pPr>
      <w:r>
        <w:lastRenderedPageBreak/>
        <w:t>Missile defense fails—adversaries adapt</w:t>
      </w:r>
    </w:p>
    <w:p w14:paraId="4AC4385D" w14:textId="77777777" w:rsidR="005403BB" w:rsidRDefault="005403BB" w:rsidP="005403BB">
      <w:r w:rsidRPr="00C77DB5">
        <w:rPr>
          <w:rStyle w:val="Style13ptBold"/>
        </w:rPr>
        <w:t>Billings and Lewis 25</w:t>
      </w:r>
      <w:r>
        <w:t xml:space="preserve">, *senior editor at Scientific American, **director of the East Asia Nonproliferation Program at CNS. (*Lee Billings, **Jeffrey Lewis, 5-22-2025, “Why Some Experts Call Trump’s ‘Golden Dome’ Missile Shield a Dangerous Fantasy” </w:t>
      </w:r>
      <w:r w:rsidRPr="008E17D6">
        <w:t>https://www.scientificamerican.com/article/why-trumps-golden-dome-wont-shield-the-u-s-from-nuclear-strikes/</w:t>
      </w:r>
      <w:r>
        <w:t xml:space="preserve">) </w:t>
      </w:r>
      <w:proofErr w:type="spellStart"/>
      <w:r>
        <w:t>wtk</w:t>
      </w:r>
      <w:proofErr w:type="spellEnd"/>
    </w:p>
    <w:p w14:paraId="64B3212C" w14:textId="77777777" w:rsidR="005403BB" w:rsidRPr="00E40426" w:rsidRDefault="005403BB" w:rsidP="005403BB">
      <w:pPr>
        <w:rPr>
          <w:sz w:val="16"/>
        </w:rPr>
      </w:pPr>
      <w:proofErr w:type="gramStart"/>
      <w:r w:rsidRPr="00E40426">
        <w:rPr>
          <w:sz w:val="16"/>
        </w:rPr>
        <w:t>So</w:t>
      </w:r>
      <w:proofErr w:type="gramEnd"/>
      <w:r w:rsidRPr="00E40426">
        <w:rPr>
          <w:sz w:val="16"/>
        </w:rPr>
        <w:t xml:space="preserve"> you’re telling me there’s a chance! No, seriously, I see what you mean. The arguments in favor of this working seem rather contrived. No system is perfect, and just one missile getting through can still have catastrophic results. And </w:t>
      </w:r>
      <w:r w:rsidRPr="00C77DB5">
        <w:rPr>
          <w:rStyle w:val="StyleUnderline"/>
        </w:rPr>
        <w:t xml:space="preserve">we haven’t even talked about </w:t>
      </w:r>
      <w:r w:rsidRPr="00BC3E74">
        <w:rPr>
          <w:rStyle w:val="StyleUnderline"/>
        </w:rPr>
        <w:t>adversarial countermeasures</w:t>
      </w:r>
      <w:r w:rsidRPr="00E40426">
        <w:rPr>
          <w:sz w:val="16"/>
        </w:rPr>
        <w:t xml:space="preserve"> yet.</w:t>
      </w:r>
    </w:p>
    <w:p w14:paraId="470C8993" w14:textId="77777777" w:rsidR="005403BB" w:rsidRPr="00432B8B" w:rsidRDefault="005403BB" w:rsidP="005403BB">
      <w:pPr>
        <w:rPr>
          <w:sz w:val="26"/>
          <w:u w:val="single"/>
        </w:rPr>
      </w:pPr>
      <w:r w:rsidRPr="00E40426">
        <w:rPr>
          <w:sz w:val="16"/>
        </w:rPr>
        <w:t>There’s a joke that’s sometimes made about this: “</w:t>
      </w:r>
      <w:r w:rsidRPr="00BC3E74">
        <w:rPr>
          <w:rStyle w:val="StyleUnderline"/>
          <w:highlight w:val="cyan"/>
        </w:rPr>
        <w:t>We play chess, and they don’t move their pieces</w:t>
      </w:r>
      <w:r w:rsidRPr="00E40426">
        <w:rPr>
          <w:sz w:val="16"/>
        </w:rPr>
        <w:t xml:space="preserve">.” </w:t>
      </w:r>
      <w:r w:rsidRPr="00C77DB5">
        <w:rPr>
          <w:rStyle w:val="StyleUnderline"/>
        </w:rPr>
        <w:t xml:space="preserve">That </w:t>
      </w:r>
      <w:r w:rsidRPr="00BC3E74">
        <w:rPr>
          <w:rStyle w:val="StyleUnderline"/>
          <w:highlight w:val="cyan"/>
        </w:rPr>
        <w:t>seems to be the operative assumption</w:t>
      </w:r>
      <w:r w:rsidRPr="00C77DB5">
        <w:rPr>
          <w:rStyle w:val="StyleUnderline"/>
        </w:rPr>
        <w:t xml:space="preserve"> here</w:t>
      </w:r>
      <w:r w:rsidRPr="00E40426">
        <w:rPr>
          <w:sz w:val="16"/>
        </w:rPr>
        <w:t xml:space="preserve">: </w:t>
      </w:r>
      <w:r w:rsidRPr="00BC3E74">
        <w:rPr>
          <w:rStyle w:val="StyleUnderline"/>
          <w:highlight w:val="cyan"/>
        </w:rPr>
        <w:t>that other nations will sit idly by as we build a complex, vulnerable system to nullify</w:t>
      </w:r>
      <w:r w:rsidRPr="00C77DB5">
        <w:rPr>
          <w:rStyle w:val="StyleUnderline"/>
        </w:rPr>
        <w:t xml:space="preserve"> any </w:t>
      </w:r>
      <w:r w:rsidRPr="00BC3E74">
        <w:rPr>
          <w:rStyle w:val="StyleUnderline"/>
          <w:highlight w:val="cyan"/>
        </w:rPr>
        <w:t>strategic nuclear capability</w:t>
      </w:r>
      <w:r w:rsidRPr="00C77DB5">
        <w:rPr>
          <w:rStyle w:val="StyleUnderline"/>
        </w:rPr>
        <w:t xml:space="preserve"> they have</w:t>
      </w:r>
      <w:r w:rsidRPr="00E40426">
        <w:rPr>
          <w:sz w:val="16"/>
        </w:rPr>
        <w:t xml:space="preserve">. And of course, </w:t>
      </w:r>
      <w:r w:rsidRPr="00BC3E74">
        <w:rPr>
          <w:rStyle w:val="Emphasis"/>
          <w:highlight w:val="cyan"/>
        </w:rPr>
        <w:t>it’s not valid</w:t>
      </w:r>
      <w:r w:rsidRPr="00C77DB5">
        <w:rPr>
          <w:rStyle w:val="Emphasis"/>
        </w:rPr>
        <w:t xml:space="preserve"> at all.</w:t>
      </w:r>
      <w:r w:rsidRPr="00E40426">
        <w:rPr>
          <w:sz w:val="16"/>
        </w:rPr>
        <w:t xml:space="preserve"> </w:t>
      </w:r>
      <w:r w:rsidRPr="00C77DB5">
        <w:rPr>
          <w:rStyle w:val="StyleUnderline"/>
        </w:rPr>
        <w:t xml:space="preserve">Why do you think </w:t>
      </w:r>
      <w:r w:rsidRPr="00BC3E74">
        <w:rPr>
          <w:rStyle w:val="StyleUnderline"/>
          <w:highlight w:val="cyan"/>
        </w:rPr>
        <w:t>the Chinese are building</w:t>
      </w:r>
      <w:r w:rsidRPr="00C77DB5">
        <w:rPr>
          <w:rStyle w:val="StyleUnderline"/>
        </w:rPr>
        <w:t xml:space="preserve"> massive fields of missile </w:t>
      </w:r>
      <w:r w:rsidRPr="00BC3E74">
        <w:rPr>
          <w:rStyle w:val="StyleUnderline"/>
          <w:highlight w:val="cyan"/>
        </w:rPr>
        <w:t>silos</w:t>
      </w:r>
      <w:r w:rsidRPr="00C77DB5">
        <w:rPr>
          <w:rStyle w:val="StyleUnderline"/>
        </w:rPr>
        <w:t>?</w:t>
      </w:r>
      <w:r w:rsidRPr="00E40426">
        <w:rPr>
          <w:sz w:val="16"/>
        </w:rPr>
        <w:t xml:space="preserve"> It’s </w:t>
      </w:r>
      <w:r w:rsidRPr="00BC3E74">
        <w:rPr>
          <w:rStyle w:val="StyleUnderline"/>
          <w:highlight w:val="cyan"/>
        </w:rPr>
        <w:t>to</w:t>
      </w:r>
      <w:r w:rsidRPr="00BC3E74">
        <w:rPr>
          <w:sz w:val="16"/>
          <w:highlight w:val="cyan"/>
        </w:rPr>
        <w:t xml:space="preserve"> </w:t>
      </w:r>
      <w:r w:rsidRPr="00BC3E74">
        <w:rPr>
          <w:rStyle w:val="Emphasis"/>
          <w:highlight w:val="cyan"/>
        </w:rPr>
        <w:t>counteract</w:t>
      </w:r>
      <w:r w:rsidRPr="00E40426">
        <w:rPr>
          <w:sz w:val="16"/>
        </w:rPr>
        <w:t xml:space="preserve"> or overwhelm </w:t>
      </w:r>
      <w:r w:rsidRPr="00BC3E74">
        <w:rPr>
          <w:rStyle w:val="StyleUnderline"/>
          <w:highlight w:val="cyan"/>
        </w:rPr>
        <w:t>this</w:t>
      </w:r>
      <w:r w:rsidRPr="00C77DB5">
        <w:rPr>
          <w:rStyle w:val="StyleUnderline"/>
        </w:rPr>
        <w:t xml:space="preserve"> sort of thing</w:t>
      </w:r>
      <w:r w:rsidRPr="00E40426">
        <w:rPr>
          <w:sz w:val="16"/>
        </w:rPr>
        <w:t xml:space="preserve">. </w:t>
      </w:r>
      <w:r w:rsidRPr="00C77DB5">
        <w:rPr>
          <w:rStyle w:val="StyleUnderline"/>
        </w:rPr>
        <w:t>Why do you think the Russia</w:t>
      </w:r>
      <w:r w:rsidRPr="00BC3E74">
        <w:rPr>
          <w:rStyle w:val="StyleUnderline"/>
          <w:highlight w:val="cyan"/>
        </w:rPr>
        <w:t>ns are making moves to put a nuclear weapon in orbit</w:t>
      </w:r>
      <w:r w:rsidRPr="00C77DB5">
        <w:rPr>
          <w:rStyle w:val="StyleUnderline"/>
        </w:rPr>
        <w:t>?</w:t>
      </w:r>
      <w:r w:rsidRPr="00E40426">
        <w:rPr>
          <w:sz w:val="16"/>
        </w:rPr>
        <w:t xml:space="preserve"> </w:t>
      </w:r>
      <w:r w:rsidRPr="00C77DB5">
        <w:rPr>
          <w:rStyle w:val="StyleUnderline"/>
        </w:rPr>
        <w:t xml:space="preserve">It’s </w:t>
      </w:r>
      <w:r w:rsidRPr="00BC3E74">
        <w:rPr>
          <w:rStyle w:val="StyleUnderline"/>
          <w:highlight w:val="cyan"/>
        </w:rPr>
        <w:t>to mass kill any satellite constellation</w:t>
      </w:r>
      <w:r w:rsidRPr="00C77DB5">
        <w:rPr>
          <w:rStyle w:val="StyleUnderline"/>
        </w:rPr>
        <w:t xml:space="preserve"> that would shoot down their missiles.</w:t>
      </w:r>
      <w:r w:rsidRPr="00E40426">
        <w:rPr>
          <w:sz w:val="16"/>
        </w:rPr>
        <w:t xml:space="preserve"> Golden Dome </w:t>
      </w:r>
      <w:r w:rsidRPr="00BC3E74">
        <w:rPr>
          <w:rStyle w:val="StyleUnderline"/>
          <w:highlight w:val="cyan"/>
        </w:rPr>
        <w:t>proponents may say</w:t>
      </w:r>
      <w:r w:rsidRPr="00E40426">
        <w:rPr>
          <w:sz w:val="16"/>
        </w:rPr>
        <w:t xml:space="preserve">, “Oh, </w:t>
      </w:r>
      <w:r w:rsidRPr="00BC3E74">
        <w:rPr>
          <w:rStyle w:val="StyleUnderline"/>
          <w:highlight w:val="cyan"/>
        </w:rPr>
        <w:t>we’ll shoot that down, too</w:t>
      </w:r>
      <w:r w:rsidRPr="00E40426">
        <w:rPr>
          <w:sz w:val="16"/>
        </w:rPr>
        <w:t xml:space="preserve">, before it goes off.” Well, </w:t>
      </w:r>
      <w:r w:rsidRPr="00BC3E74">
        <w:rPr>
          <w:rStyle w:val="Emphasis"/>
          <w:highlight w:val="cyan"/>
        </w:rPr>
        <w:t>good luck</w:t>
      </w:r>
      <w:r w:rsidRPr="00C77DB5">
        <w:rPr>
          <w:rStyle w:val="Emphasis"/>
        </w:rPr>
        <w:t>.</w:t>
      </w:r>
      <w:r w:rsidRPr="00E40426">
        <w:rPr>
          <w:sz w:val="16"/>
        </w:rPr>
        <w:t xml:space="preserve"> You put a high-yield nuclear weapon on a booster, and the split second it gets above the clouds, sure, you might see it—but now it sees you, too, before you can shoot. </w:t>
      </w:r>
      <w:r w:rsidRPr="00C77DB5">
        <w:rPr>
          <w:rStyle w:val="StyleUnderline"/>
        </w:rPr>
        <w:t xml:space="preserve">All it </w:t>
      </w:r>
      <w:proofErr w:type="gramStart"/>
      <w:r w:rsidRPr="00C77DB5">
        <w:rPr>
          <w:rStyle w:val="StyleUnderline"/>
        </w:rPr>
        <w:t>has to</w:t>
      </w:r>
      <w:proofErr w:type="gramEnd"/>
      <w:r w:rsidRPr="00C77DB5">
        <w:rPr>
          <w:rStyle w:val="StyleUnderline"/>
        </w:rPr>
        <w:t xml:space="preserve"> do</w:t>
      </w:r>
      <w:r w:rsidRPr="00E40426">
        <w:rPr>
          <w:sz w:val="16"/>
        </w:rPr>
        <w:t xml:space="preserve"> at that point </w:t>
      </w:r>
      <w:r w:rsidRPr="00E40426">
        <w:rPr>
          <w:rStyle w:val="StyleUnderline"/>
        </w:rPr>
        <w:t xml:space="preserve">is </w:t>
      </w:r>
      <w:proofErr w:type="gramStart"/>
      <w:r w:rsidRPr="00E40426">
        <w:rPr>
          <w:rStyle w:val="StyleUnderline"/>
        </w:rPr>
        <w:t>detonate</w:t>
      </w:r>
      <w:proofErr w:type="gramEnd"/>
      <w:r w:rsidRPr="00E40426">
        <w:rPr>
          <w:rStyle w:val="StyleUnderline"/>
        </w:rPr>
        <w:t xml:space="preserve"> to blow a giant hole in your defenses, and that’s game over</w:t>
      </w:r>
      <w:r w:rsidRPr="00E40426">
        <w:rPr>
          <w:sz w:val="16"/>
        </w:rPr>
        <w:t xml:space="preserve">. </w:t>
      </w:r>
      <w:proofErr w:type="gramStart"/>
      <w:r w:rsidRPr="00E40426">
        <w:rPr>
          <w:sz w:val="16"/>
        </w:rPr>
        <w:t xml:space="preserve">And by the way, </w:t>
      </w:r>
      <w:r w:rsidRPr="00BC3E74">
        <w:rPr>
          <w:rStyle w:val="StyleUnderline"/>
          <w:highlight w:val="cyan"/>
        </w:rPr>
        <w:t>this</w:t>
      </w:r>
      <w:proofErr w:type="gramEnd"/>
      <w:r w:rsidRPr="00BC3E74">
        <w:rPr>
          <w:rStyle w:val="StyleUnderline"/>
          <w:highlight w:val="cyan"/>
        </w:rPr>
        <w:t xml:space="preserve"> rosy scenario assumes your adversaries don’t interfere with all your satellites passing over their territory</w:t>
      </w:r>
      <w:r w:rsidRPr="00E40426">
        <w:rPr>
          <w:sz w:val="16"/>
        </w:rPr>
        <w:t xml:space="preserve"> in peacetime. We know that won’t be the case—they’ll light them up with sensor-dazzling lasers, at minimum!</w:t>
      </w:r>
    </w:p>
    <w:p w14:paraId="1EBA1485" w14:textId="77777777" w:rsidR="00590853" w:rsidRDefault="00590853" w:rsidP="00590853"/>
    <w:p w14:paraId="6CB83494" w14:textId="77777777" w:rsidR="00590853" w:rsidRPr="00590853" w:rsidRDefault="00590853" w:rsidP="00590853"/>
    <w:sectPr w:rsidR="00590853" w:rsidRPr="00590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853"/>
    <w:rsid w:val="001E0E8A"/>
    <w:rsid w:val="003159CC"/>
    <w:rsid w:val="004E0722"/>
    <w:rsid w:val="005403BB"/>
    <w:rsid w:val="00590853"/>
    <w:rsid w:val="00591B0E"/>
    <w:rsid w:val="008215E1"/>
    <w:rsid w:val="0088053D"/>
    <w:rsid w:val="009B3E4F"/>
    <w:rsid w:val="00B63373"/>
    <w:rsid w:val="00D028C6"/>
    <w:rsid w:val="00E80A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329CB"/>
  <w15:chartTrackingRefBased/>
  <w15:docId w15:val="{94C25A8B-E17D-134D-90DA-FEE535ED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03BB"/>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5403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03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403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5403B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03B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90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403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03BB"/>
  </w:style>
  <w:style w:type="character" w:customStyle="1" w:styleId="Heading1Char">
    <w:name w:val="Heading 1 Char"/>
    <w:aliases w:val="Pocket Char"/>
    <w:basedOn w:val="DefaultParagraphFont"/>
    <w:link w:val="Heading1"/>
    <w:rsid w:val="005403BB"/>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5403BB"/>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5403BB"/>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5403BB"/>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5403BB"/>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590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853"/>
    <w:rPr>
      <w:rFonts w:eastAsiaTheme="majorEastAsia" w:cstheme="majorBidi"/>
      <w:color w:val="272727" w:themeColor="text1" w:themeTint="D8"/>
    </w:rPr>
  </w:style>
  <w:style w:type="paragraph" w:styleId="Title">
    <w:name w:val="Title"/>
    <w:basedOn w:val="Normal"/>
    <w:next w:val="Normal"/>
    <w:link w:val="TitleChar"/>
    <w:uiPriority w:val="10"/>
    <w:qFormat/>
    <w:rsid w:val="00590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853"/>
    <w:pPr>
      <w:spacing w:before="160"/>
      <w:jc w:val="center"/>
    </w:pPr>
    <w:rPr>
      <w:i/>
      <w:iCs/>
      <w:color w:val="404040" w:themeColor="text1" w:themeTint="BF"/>
    </w:rPr>
  </w:style>
  <w:style w:type="character" w:customStyle="1" w:styleId="QuoteChar">
    <w:name w:val="Quote Char"/>
    <w:basedOn w:val="DefaultParagraphFont"/>
    <w:link w:val="Quote"/>
    <w:uiPriority w:val="29"/>
    <w:rsid w:val="00590853"/>
    <w:rPr>
      <w:i/>
      <w:iCs/>
      <w:color w:val="404040" w:themeColor="text1" w:themeTint="BF"/>
    </w:rPr>
  </w:style>
  <w:style w:type="paragraph" w:styleId="ListParagraph">
    <w:name w:val="List Paragraph"/>
    <w:basedOn w:val="Normal"/>
    <w:uiPriority w:val="34"/>
    <w:qFormat/>
    <w:rsid w:val="00590853"/>
    <w:pPr>
      <w:ind w:left="720"/>
      <w:contextualSpacing/>
    </w:pPr>
  </w:style>
  <w:style w:type="character" w:styleId="IntenseEmphasis">
    <w:name w:val="Intense Emphasis"/>
    <w:basedOn w:val="DefaultParagraphFont"/>
    <w:uiPriority w:val="21"/>
    <w:qFormat/>
    <w:rsid w:val="00590853"/>
    <w:rPr>
      <w:i/>
      <w:iCs/>
      <w:color w:val="0F4761" w:themeColor="accent1" w:themeShade="BF"/>
    </w:rPr>
  </w:style>
  <w:style w:type="paragraph" w:styleId="IntenseQuote">
    <w:name w:val="Intense Quote"/>
    <w:basedOn w:val="Normal"/>
    <w:next w:val="Normal"/>
    <w:link w:val="IntenseQuoteChar"/>
    <w:uiPriority w:val="30"/>
    <w:qFormat/>
    <w:rsid w:val="005908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853"/>
    <w:rPr>
      <w:i/>
      <w:iCs/>
      <w:color w:val="0F4761" w:themeColor="accent1" w:themeShade="BF"/>
    </w:rPr>
  </w:style>
  <w:style w:type="character" w:styleId="IntenseReference">
    <w:name w:val="Intense Reference"/>
    <w:basedOn w:val="DefaultParagraphFont"/>
    <w:uiPriority w:val="32"/>
    <w:qFormat/>
    <w:rsid w:val="00590853"/>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s"/>
    <w:basedOn w:val="DefaultParagraphFont"/>
    <w:link w:val="textbold"/>
    <w:uiPriority w:val="8"/>
    <w:qFormat/>
    <w:rsid w:val="005403BB"/>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5403B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03B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8."/>
    <w:basedOn w:val="DefaultParagraphFont"/>
    <w:uiPriority w:val="7"/>
    <w:qFormat/>
    <w:rsid w:val="005403BB"/>
    <w:rPr>
      <w:b w:val="0"/>
      <w:sz w:val="26"/>
      <w:u w:val="single"/>
    </w:rPr>
  </w:style>
  <w:style w:type="character" w:styleId="Strong">
    <w:name w:val="Strong"/>
    <w:basedOn w:val="DefaultParagraphFont"/>
    <w:uiPriority w:val="22"/>
    <w:qFormat/>
    <w:rsid w:val="005403BB"/>
    <w:rPr>
      <w:b/>
      <w:bCs/>
    </w:rPr>
  </w:style>
  <w:style w:type="character" w:styleId="BookTitle">
    <w:name w:val="Book Title"/>
    <w:basedOn w:val="DefaultParagraphFont"/>
    <w:uiPriority w:val="33"/>
    <w:qFormat/>
    <w:rsid w:val="005403BB"/>
    <w:rPr>
      <w:b/>
      <w:bCs/>
      <w:i/>
      <w:iCs/>
      <w:spacing w:val="5"/>
    </w:rPr>
  </w:style>
  <w:style w:type="numbering" w:styleId="111111">
    <w:name w:val="Outline List 2"/>
    <w:basedOn w:val="NoList"/>
    <w:uiPriority w:val="99"/>
    <w:semiHidden/>
    <w:unhideWhenUsed/>
    <w:rsid w:val="005403BB"/>
  </w:style>
  <w:style w:type="paragraph" w:styleId="Header">
    <w:name w:val="header"/>
    <w:basedOn w:val="Normal"/>
    <w:link w:val="HeaderChar"/>
    <w:uiPriority w:val="99"/>
    <w:semiHidden/>
    <w:rsid w:val="005403B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03BB"/>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5403B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03BB"/>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5403BB"/>
    <w:pPr>
      <w:spacing w:after="120"/>
    </w:pPr>
  </w:style>
  <w:style w:type="character" w:customStyle="1" w:styleId="BodyTextChar">
    <w:name w:val="Body Text Char"/>
    <w:basedOn w:val="DefaultParagraphFont"/>
    <w:link w:val="BodyText"/>
    <w:uiPriority w:val="99"/>
    <w:semiHidden/>
    <w:rsid w:val="005403BB"/>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5403BB"/>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5403BB"/>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5403BB"/>
    <w:rPr>
      <w:color w:val="467886" w:themeColor="hyperlink"/>
      <w:u w:val="single"/>
    </w:rPr>
  </w:style>
  <w:style w:type="character" w:styleId="UnresolvedMention">
    <w:name w:val="Unresolved Mention"/>
    <w:basedOn w:val="DefaultParagraphFont"/>
    <w:uiPriority w:val="99"/>
    <w:semiHidden/>
    <w:unhideWhenUsed/>
    <w:rsid w:val="005403BB"/>
    <w:rPr>
      <w:color w:val="605E5C"/>
      <w:shd w:val="clear" w:color="auto" w:fill="E1DFDD"/>
    </w:rPr>
  </w:style>
  <w:style w:type="paragraph" w:customStyle="1" w:styleId="textbold">
    <w:name w:val="text bold"/>
    <w:basedOn w:val="Normal"/>
    <w:link w:val="Emphasis"/>
    <w:uiPriority w:val="8"/>
    <w:qFormat/>
    <w:rsid w:val="00590853"/>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 w:val="26"/>
      <w:szCs w:val="24"/>
      <w:u w:val="single"/>
      <w:lang w:eastAsia="zh-CN"/>
      <w14:ligatures w14:val="standardContextual"/>
    </w:rPr>
  </w:style>
  <w:style w:type="paragraph" w:customStyle="1" w:styleId="Emphasis1">
    <w:name w:val="Emphasis1"/>
    <w:basedOn w:val="Normal"/>
    <w:autoRedefine/>
    <w:uiPriority w:val="8"/>
    <w:qFormat/>
    <w:rsid w:val="00590853"/>
    <w:pPr>
      <w:pBdr>
        <w:top w:val="single" w:sz="4" w:space="1" w:color="auto"/>
        <w:left w:val="single" w:sz="4" w:space="4" w:color="auto"/>
        <w:bottom w:val="single" w:sz="4" w:space="1" w:color="auto"/>
        <w:right w:val="single" w:sz="4" w:space="4" w:color="auto"/>
      </w:pBdr>
      <w:ind w:left="720"/>
      <w:jc w:val="both"/>
    </w:pPr>
    <w:rPr>
      <w:b/>
      <w:iCs/>
      <w:sz w:val="26"/>
      <w:u w:val="single"/>
    </w:rPr>
  </w:style>
  <w:style w:type="paragraph" w:customStyle="1" w:styleId="UnderlinePara">
    <w:name w:val="Underline Para"/>
    <w:basedOn w:val="Normal"/>
    <w:uiPriority w:val="7"/>
    <w:qFormat/>
    <w:rsid w:val="00590853"/>
    <w:pPr>
      <w:widowControl w:val="0"/>
      <w:suppressAutoHyphens/>
      <w:spacing w:after="200"/>
      <w:contextualSpacing/>
    </w:pPr>
    <w:rPr>
      <w:rFonts w:asciiTheme="minorHAnsi" w:hAnsiTheme="minorHAnsi" w:cstheme="minorBidi"/>
      <w:sz w:val="26"/>
      <w:u w:val="single"/>
    </w:rPr>
  </w:style>
  <w:style w:type="character" w:customStyle="1" w:styleId="AAAUNDERLINEKEYBOARD">
    <w:name w:val="AAA UNDERLINE KEYBOARD"/>
    <w:basedOn w:val="DefaultParagraphFont"/>
    <w:uiPriority w:val="6"/>
    <w:qFormat/>
    <w:rsid w:val="00590853"/>
    <w:rPr>
      <w:rFonts w:ascii="Calibri" w:hAnsi="Calibri"/>
      <w:b w:val="0"/>
      <w:sz w:val="22"/>
      <w:u w:val="single"/>
    </w:rPr>
  </w:style>
  <w:style w:type="character" w:customStyle="1" w:styleId="Boxes">
    <w:name w:val="Boxes"/>
    <w:basedOn w:val="Emphasis"/>
    <w:qFormat/>
    <w:rsid w:val="00590853"/>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och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20</Pages>
  <Words>12333</Words>
  <Characters>70300</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Audrey</dc:creator>
  <cp:keywords/>
  <dc:description/>
  <cp:lastModifiedBy>Liu, Audrey</cp:lastModifiedBy>
  <cp:revision>2</cp:revision>
  <dcterms:created xsi:type="dcterms:W3CDTF">2025-12-13T01:55:00Z</dcterms:created>
  <dcterms:modified xsi:type="dcterms:W3CDTF">2025-12-13T01:55:00Z</dcterms:modified>
</cp:coreProperties>
</file>