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973FC" w14:textId="52DE20C0" w:rsidR="005D388F" w:rsidRDefault="009307B9" w:rsidP="009307B9">
      <w:pPr>
        <w:pStyle w:val="Heading1"/>
      </w:pPr>
      <w:r>
        <w:t>1NC</w:t>
      </w:r>
    </w:p>
    <w:p w14:paraId="16E2FE83" w14:textId="25DEB9A9" w:rsidR="009307B9" w:rsidRDefault="009307B9" w:rsidP="009307B9">
      <w:pPr>
        <w:pStyle w:val="Heading2"/>
      </w:pPr>
      <w:r>
        <w:lastRenderedPageBreak/>
        <w:t>OFF</w:t>
      </w:r>
    </w:p>
    <w:p w14:paraId="66FB2E61" w14:textId="77777777" w:rsidR="009307B9" w:rsidRDefault="009307B9" w:rsidP="009307B9">
      <w:pPr>
        <w:pStyle w:val="Heading3"/>
      </w:pPr>
      <w:r>
        <w:lastRenderedPageBreak/>
        <w:t>1NC---OFF</w:t>
      </w:r>
    </w:p>
    <w:p w14:paraId="1026679E" w14:textId="3E3B28E8" w:rsidR="009307B9" w:rsidRPr="00FD4DF4" w:rsidRDefault="009307B9" w:rsidP="009307B9">
      <w:r>
        <w:t>T-Arctic</w:t>
      </w:r>
    </w:p>
    <w:p w14:paraId="2C61CAAD" w14:textId="77777777" w:rsidR="009307B9" w:rsidRPr="00FD4DF4" w:rsidRDefault="009307B9" w:rsidP="009307B9">
      <w:pPr>
        <w:pStyle w:val="Heading4"/>
        <w:rPr>
          <w:rFonts w:cs="Calibri"/>
        </w:rPr>
      </w:pPr>
      <w:r w:rsidRPr="00FD4DF4">
        <w:rPr>
          <w:rFonts w:cs="Calibri"/>
        </w:rPr>
        <w:t>Arctic is above the Arctic Circle and the US arcticle is bound by 60 degrees north of the Bering Sea</w:t>
      </w:r>
    </w:p>
    <w:p w14:paraId="3EA9241E" w14:textId="77777777" w:rsidR="009307B9" w:rsidRPr="00FD4DF4" w:rsidRDefault="009307B9" w:rsidP="009307B9">
      <w:r w:rsidRPr="00FD4DF4">
        <w:rPr>
          <w:rStyle w:val="Style13ptBold"/>
        </w:rPr>
        <w:t>GAO - 20</w:t>
      </w:r>
      <w:r w:rsidRPr="00FD4DF4">
        <w:t xml:space="preserve"> (United States Government Accountability Office; April; Report to Congressional Requestors, “Maritime Infrastructure: A Strategic Approach and Interagency Leadership Could Improve Federal Efforts in the U.S. Arctic,” GAO-20-460)</w:t>
      </w:r>
    </w:p>
    <w:p w14:paraId="79DB617F" w14:textId="77777777" w:rsidR="009307B9" w:rsidRPr="00FD4DF4" w:rsidRDefault="009307B9" w:rsidP="009307B9"/>
    <w:p w14:paraId="703833BA" w14:textId="77777777" w:rsidR="009307B9" w:rsidRPr="00FD4DF4" w:rsidRDefault="009307B9" w:rsidP="009307B9">
      <w:pPr>
        <w:rPr>
          <w:sz w:val="16"/>
        </w:rPr>
      </w:pPr>
      <w:r w:rsidRPr="00FD4DF4">
        <w:rPr>
          <w:sz w:val="16"/>
        </w:rPr>
        <w:t xml:space="preserve">In this report, </w:t>
      </w:r>
      <w:r w:rsidRPr="009307B9">
        <w:rPr>
          <w:rStyle w:val="Emphasis"/>
          <w:highlight w:val="green"/>
        </w:rPr>
        <w:t>the term “Arctic” refers to the entire region north of the Arctic Circle</w:t>
      </w:r>
      <w:r w:rsidRPr="00FD4DF4">
        <w:rPr>
          <w:sz w:val="16"/>
        </w:rPr>
        <w:t xml:space="preserve">. </w:t>
      </w:r>
      <w:proofErr w:type="gramStart"/>
      <w:r w:rsidRPr="00FD4DF4">
        <w:rPr>
          <w:sz w:val="16"/>
        </w:rPr>
        <w:t>With regard to</w:t>
      </w:r>
      <w:proofErr w:type="gramEnd"/>
      <w:r w:rsidRPr="00FD4DF4">
        <w:rPr>
          <w:sz w:val="16"/>
        </w:rPr>
        <w:t xml:space="preserve"> </w:t>
      </w:r>
      <w:r w:rsidRPr="00FD4DF4">
        <w:rPr>
          <w:rStyle w:val="StyleUnderline"/>
        </w:rPr>
        <w:t>the “U.S. Arctic,”</w:t>
      </w:r>
      <w:r w:rsidRPr="00FD4DF4">
        <w:rPr>
          <w:sz w:val="16"/>
        </w:rPr>
        <w:t xml:space="preserve"> we use the definition set by the International Maritime Organization (IMO), the United Nations agency responsible for the safety and security of shipping and the prevention of pollution by ships. The IMO set this definition, </w:t>
      </w:r>
      <w:r w:rsidRPr="00FD4DF4">
        <w:rPr>
          <w:rStyle w:val="StyleUnderline"/>
        </w:rPr>
        <w:t xml:space="preserve">which for </w:t>
      </w:r>
      <w:r w:rsidRPr="009307B9">
        <w:rPr>
          <w:rStyle w:val="Emphasis"/>
          <w:highlight w:val="green"/>
        </w:rPr>
        <w:t>the U.S. Arctic is bounded by a line at 60 degrees north</w:t>
      </w:r>
      <w:r w:rsidRPr="009307B9">
        <w:rPr>
          <w:rStyle w:val="StyleUnderline"/>
          <w:highlight w:val="green"/>
        </w:rPr>
        <w:t xml:space="preserve"> that crosses the Bering Sea</w:t>
      </w:r>
      <w:r w:rsidRPr="00FD4DF4">
        <w:rPr>
          <w:sz w:val="16"/>
        </w:rPr>
        <w:t xml:space="preserve">, as part of its International Code for Ships Operating in Polar Waters (Polar Code), which includes requirements for ships operating in the Arctic. </w:t>
      </w:r>
      <w:r w:rsidRPr="009307B9">
        <w:rPr>
          <w:rStyle w:val="StyleUnderline"/>
          <w:highlight w:val="green"/>
        </w:rPr>
        <w:t>This definition differs from</w:t>
      </w:r>
      <w:r w:rsidRPr="00FD4DF4">
        <w:rPr>
          <w:rStyle w:val="StyleUnderline"/>
        </w:rPr>
        <w:t xml:space="preserve"> the one established by the </w:t>
      </w:r>
      <w:r w:rsidRPr="009307B9">
        <w:rPr>
          <w:rStyle w:val="StyleUnderline"/>
          <w:highlight w:val="green"/>
        </w:rPr>
        <w:t>A</w:t>
      </w:r>
      <w:r w:rsidRPr="00FD4DF4">
        <w:rPr>
          <w:rStyle w:val="StyleUnderline"/>
        </w:rPr>
        <w:t xml:space="preserve">rctic </w:t>
      </w:r>
      <w:r w:rsidRPr="009307B9">
        <w:rPr>
          <w:rStyle w:val="StyleUnderline"/>
          <w:highlight w:val="green"/>
        </w:rPr>
        <w:t>R</w:t>
      </w:r>
      <w:r w:rsidRPr="00FD4DF4">
        <w:rPr>
          <w:rStyle w:val="StyleUnderline"/>
        </w:rPr>
        <w:t xml:space="preserve">esearch and </w:t>
      </w:r>
      <w:r w:rsidRPr="009307B9">
        <w:rPr>
          <w:rStyle w:val="StyleUnderline"/>
          <w:highlight w:val="green"/>
        </w:rPr>
        <w:t>P</w:t>
      </w:r>
      <w:r w:rsidRPr="00FD4DF4">
        <w:rPr>
          <w:rStyle w:val="StyleUnderline"/>
        </w:rPr>
        <w:t xml:space="preserve">olicy </w:t>
      </w:r>
      <w:r w:rsidRPr="009307B9">
        <w:rPr>
          <w:rStyle w:val="StyleUnderline"/>
          <w:highlight w:val="green"/>
        </w:rPr>
        <w:t>A</w:t>
      </w:r>
      <w:r w:rsidRPr="00FD4DF4">
        <w:rPr>
          <w:rStyle w:val="StyleUnderline"/>
        </w:rPr>
        <w:t>ct of 1984, which included all contiguous seas surrounding Alaska</w:t>
      </w:r>
      <w:r w:rsidRPr="00FD4DF4">
        <w:rPr>
          <w:sz w:val="16"/>
        </w:rPr>
        <w:t xml:space="preserve">.6 </w:t>
      </w:r>
      <w:r w:rsidRPr="00FD4DF4">
        <w:rPr>
          <w:rStyle w:val="StyleUnderline"/>
        </w:rPr>
        <w:t xml:space="preserve">We selected the IMO definition of the U.S. Arctic in part </w:t>
      </w:r>
      <w:r w:rsidRPr="009307B9">
        <w:rPr>
          <w:rStyle w:val="StyleUnderline"/>
          <w:highlight w:val="green"/>
        </w:rPr>
        <w:t>to exclude the Aleutian chain of islands</w:t>
      </w:r>
      <w:r w:rsidRPr="00FD4DF4">
        <w:rPr>
          <w:sz w:val="16"/>
        </w:rPr>
        <w:t xml:space="preserve"> in the southern portion of Alaska that are located along the great circle route, the shortest path between ports on either side of the North Pacific, and as a result receive high volumes of commercial maritime traffic.</w:t>
      </w:r>
    </w:p>
    <w:p w14:paraId="37256AAB" w14:textId="606B43DC" w:rsidR="009307B9" w:rsidRPr="00FD4DF4" w:rsidRDefault="009307B9" w:rsidP="009307B9">
      <w:pPr>
        <w:pStyle w:val="Analytic"/>
      </w:pPr>
      <w:r w:rsidRPr="00FD4DF4">
        <w:t xml:space="preserve">Violation – they </w:t>
      </w:r>
      <w:r>
        <w:t xml:space="preserve">operate in all of </w:t>
      </w:r>
      <w:r>
        <w:t>Alaska</w:t>
      </w:r>
      <w:r w:rsidRPr="00FD4DF4">
        <w:t xml:space="preserve"> – that's outside the Arctic circle</w:t>
      </w:r>
    </w:p>
    <w:p w14:paraId="317A04F4" w14:textId="77777777" w:rsidR="009307B9" w:rsidRPr="00FD4DF4" w:rsidRDefault="009307B9" w:rsidP="009307B9">
      <w:pPr>
        <w:pStyle w:val="Analytic"/>
      </w:pPr>
      <w:r w:rsidRPr="00FD4DF4">
        <w:t>Prefer it</w:t>
      </w:r>
    </w:p>
    <w:p w14:paraId="311CCE85" w14:textId="77777777" w:rsidR="009307B9" w:rsidRPr="00FD4DF4" w:rsidRDefault="009307B9" w:rsidP="009307B9">
      <w:pPr>
        <w:pStyle w:val="Analytic"/>
      </w:pPr>
      <w:r w:rsidRPr="00FD4DF4">
        <w:t>1---</w:t>
      </w:r>
      <w:r w:rsidRPr="00FD4DF4">
        <w:rPr>
          <w:u w:val="single"/>
        </w:rPr>
        <w:t>LIMITS</w:t>
      </w:r>
      <w:r w:rsidRPr="00FD4DF4">
        <w:t xml:space="preserve">. Creates AFFs </w:t>
      </w:r>
      <w:r>
        <w:t>outside of the Arctic</w:t>
      </w:r>
      <w:r w:rsidRPr="00FD4DF4">
        <w:t>– beats out all DAs and CPs</w:t>
      </w:r>
    </w:p>
    <w:p w14:paraId="392BA1E7" w14:textId="77777777" w:rsidR="009307B9" w:rsidRPr="00FD4DF4" w:rsidRDefault="009307B9" w:rsidP="009307B9">
      <w:pPr>
        <w:pStyle w:val="Analytic"/>
      </w:pPr>
      <w:r w:rsidRPr="00FD4DF4">
        <w:t>2---</w:t>
      </w:r>
      <w:r w:rsidRPr="00FD4DF4">
        <w:rPr>
          <w:u w:val="single"/>
        </w:rPr>
        <w:t>PREDICTABILITY</w:t>
      </w:r>
      <w:r w:rsidRPr="00FD4DF4">
        <w:t xml:space="preserve">. Core neg research is grounded in Arctic circle definition </w:t>
      </w:r>
    </w:p>
    <w:p w14:paraId="59EEEFBC" w14:textId="77777777" w:rsidR="009307B9" w:rsidRDefault="009307B9" w:rsidP="009307B9">
      <w:pPr>
        <w:pStyle w:val="Analytic"/>
      </w:pPr>
      <w:r w:rsidRPr="00FD4DF4">
        <w:t>3---</w:t>
      </w:r>
      <w:r w:rsidRPr="00FD4DF4">
        <w:rPr>
          <w:u w:val="single"/>
        </w:rPr>
        <w:t>EXTRA T</w:t>
      </w:r>
      <w:r w:rsidRPr="00FD4DF4">
        <w:t>. Allowing the AFF to build infrastructure outside the justifies extra T – kills DA ground and CP competition because AFFs fiat out of them</w:t>
      </w:r>
    </w:p>
    <w:p w14:paraId="619B9CE6" w14:textId="77777777" w:rsidR="003F6201" w:rsidRPr="00FD4DF4" w:rsidRDefault="003F6201" w:rsidP="003F6201">
      <w:pPr>
        <w:pStyle w:val="Heading3"/>
      </w:pPr>
      <w:r>
        <w:lastRenderedPageBreak/>
        <w:t>1NC---OFF</w:t>
      </w:r>
    </w:p>
    <w:p w14:paraId="29DF0723" w14:textId="77777777" w:rsidR="003F6201" w:rsidRDefault="003F6201" w:rsidP="003F6201">
      <w:r>
        <w:t>Disembodiment K</w:t>
      </w:r>
    </w:p>
    <w:p w14:paraId="6C218C8C" w14:textId="77777777" w:rsidR="003F6201" w:rsidRPr="00E5210C" w:rsidRDefault="003F6201" w:rsidP="003F6201">
      <w:pPr>
        <w:pStyle w:val="Heading4"/>
      </w:pPr>
      <w:r>
        <w:t xml:space="preserve">Yellow Peril isn’t an </w:t>
      </w:r>
      <w:r>
        <w:rPr>
          <w:u w:val="single"/>
        </w:rPr>
        <w:t>event</w:t>
      </w:r>
      <w:r>
        <w:t xml:space="preserve">, but a </w:t>
      </w:r>
      <w:r>
        <w:rPr>
          <w:u w:val="single"/>
        </w:rPr>
        <w:t>structure</w:t>
      </w:r>
      <w:r>
        <w:t xml:space="preserve"> that characterizes </w:t>
      </w:r>
      <w:r>
        <w:rPr>
          <w:u w:val="single"/>
        </w:rPr>
        <w:t>Chinese existence</w:t>
      </w:r>
      <w:r>
        <w:t xml:space="preserve">---'model minority’ tropes are </w:t>
      </w:r>
      <w:r>
        <w:rPr>
          <w:u w:val="single"/>
        </w:rPr>
        <w:t>inseparable</w:t>
      </w:r>
      <w:r>
        <w:t xml:space="preserve"> from white supremacist </w:t>
      </w:r>
      <w:r>
        <w:rPr>
          <w:u w:val="single"/>
        </w:rPr>
        <w:t>hierarchies</w:t>
      </w:r>
      <w:r>
        <w:t xml:space="preserve"> that provide artificial </w:t>
      </w:r>
      <w:r>
        <w:rPr>
          <w:u w:val="single"/>
        </w:rPr>
        <w:t>benevolence</w:t>
      </w:r>
      <w:r>
        <w:t xml:space="preserve"> to the state, </w:t>
      </w:r>
      <w:r>
        <w:rPr>
          <w:u w:val="single"/>
        </w:rPr>
        <w:t>especially</w:t>
      </w:r>
      <w:r>
        <w:t xml:space="preserve"> in academic spaces like </w:t>
      </w:r>
      <w:r>
        <w:rPr>
          <w:u w:val="single"/>
        </w:rPr>
        <w:t>debate</w:t>
      </w:r>
      <w:r>
        <w:t>.</w:t>
      </w:r>
    </w:p>
    <w:p w14:paraId="5E19D7F6" w14:textId="77777777" w:rsidR="003F6201" w:rsidRDefault="003F6201" w:rsidP="003F6201">
      <w:r w:rsidRPr="009A46F2">
        <w:rPr>
          <w:rStyle w:val="Style13ptBold"/>
        </w:rPr>
        <w:t>Yoo ’23</w:t>
      </w:r>
      <w:r>
        <w:t xml:space="preserve"> [Joyhanna et al.; 2023; </w:t>
      </w:r>
      <w:r w:rsidRPr="00410E76">
        <w:t>Professor of Anthropology, California State University Sacramento</w:t>
      </w:r>
      <w:r>
        <w:t xml:space="preserve">; Massachusetts Institute of Technology Press; Daedalus “Asian American Racialization &amp; Model Minority Logics in Linguistics,” vol. 152, no. 3] </w:t>
      </w:r>
    </w:p>
    <w:p w14:paraId="207ED102" w14:textId="77777777" w:rsidR="003F6201" w:rsidRPr="00295ACC" w:rsidRDefault="003F6201" w:rsidP="003F6201">
      <w:pPr>
        <w:rPr>
          <w:sz w:val="16"/>
        </w:rPr>
      </w:pPr>
      <w:r w:rsidRPr="00295ACC">
        <w:rPr>
          <w:sz w:val="16"/>
        </w:rPr>
        <w:t xml:space="preserve">Asian Americans’ marginal and conditional </w:t>
      </w:r>
      <w:r w:rsidRPr="009307B9">
        <w:rPr>
          <w:rStyle w:val="AAAUNDERLINEKEYBOARD"/>
          <w:highlight w:val="green"/>
        </w:rPr>
        <w:t xml:space="preserve">existence in </w:t>
      </w:r>
      <w:r w:rsidRPr="009307B9">
        <w:rPr>
          <w:rStyle w:val="StyleUnderline"/>
          <w:highlight w:val="green"/>
        </w:rPr>
        <w:t xml:space="preserve">the </w:t>
      </w:r>
      <w:r w:rsidRPr="009307B9">
        <w:rPr>
          <w:rStyle w:val="Boxes"/>
          <w:highlight w:val="green"/>
        </w:rPr>
        <w:t>U</w:t>
      </w:r>
      <w:r w:rsidRPr="008D0EA8">
        <w:rPr>
          <w:rStyle w:val="StyleUnderline"/>
        </w:rPr>
        <w:t xml:space="preserve">nited </w:t>
      </w:r>
      <w:r w:rsidRPr="009307B9">
        <w:rPr>
          <w:rStyle w:val="Boxes"/>
          <w:highlight w:val="green"/>
        </w:rPr>
        <w:t>S</w:t>
      </w:r>
      <w:r w:rsidRPr="008D0EA8">
        <w:rPr>
          <w:rStyle w:val="StyleUnderline"/>
        </w:rPr>
        <w:t>tates has been</w:t>
      </w:r>
      <w:r w:rsidRPr="008D0EA8">
        <w:rPr>
          <w:rStyle w:val="AAAUNDERLINEKEYBOARD"/>
        </w:rPr>
        <w:t xml:space="preserve"> </w:t>
      </w:r>
      <w:r w:rsidRPr="009307B9">
        <w:rPr>
          <w:rStyle w:val="AAAUNDERLINEKEYBOARD"/>
          <w:highlight w:val="green"/>
        </w:rPr>
        <w:t>shaped by</w:t>
      </w:r>
      <w:r w:rsidRPr="00295ACC">
        <w:rPr>
          <w:sz w:val="16"/>
        </w:rPr>
        <w:t xml:space="preserve"> the </w:t>
      </w:r>
      <w:r w:rsidRPr="008D0EA8">
        <w:rPr>
          <w:rStyle w:val="AAAUNDERLINEKEYBOARD"/>
        </w:rPr>
        <w:t xml:space="preserve">cyclical and interdependent </w:t>
      </w:r>
      <w:r w:rsidRPr="009307B9">
        <w:rPr>
          <w:rStyle w:val="AAAUNDERLINEKEYBOARD"/>
          <w:highlight w:val="green"/>
        </w:rPr>
        <w:t xml:space="preserve">reinventions of </w:t>
      </w:r>
      <w:r w:rsidRPr="009307B9">
        <w:rPr>
          <w:rStyle w:val="Boxes"/>
          <w:highlight w:val="green"/>
        </w:rPr>
        <w:t>yellow peril</w:t>
      </w:r>
      <w:r w:rsidRPr="009307B9">
        <w:rPr>
          <w:rStyle w:val="StyleUnderline"/>
          <w:highlight w:val="green"/>
        </w:rPr>
        <w:t xml:space="preserve"> and </w:t>
      </w:r>
      <w:r w:rsidRPr="009307B9">
        <w:rPr>
          <w:rStyle w:val="Boxes"/>
          <w:highlight w:val="green"/>
        </w:rPr>
        <w:t>model minority</w:t>
      </w:r>
      <w:r w:rsidRPr="00295ACC">
        <w:rPr>
          <w:sz w:val="16"/>
        </w:rPr>
        <w:t xml:space="preserve"> discourses. With historical origins tracing back to centuries-old Orientalist imaginaries, yellow peril discourse </w:t>
      </w:r>
      <w:r w:rsidRPr="008D0EA8">
        <w:rPr>
          <w:rStyle w:val="AAAUNDERLINEKEYBOARD"/>
        </w:rPr>
        <w:t>emerges from</w:t>
      </w:r>
      <w:r w:rsidRPr="00295ACC">
        <w:rPr>
          <w:sz w:val="16"/>
        </w:rPr>
        <w:t xml:space="preserve"> a violent nineteenth-century </w:t>
      </w:r>
      <w:r w:rsidRPr="008D0EA8">
        <w:rPr>
          <w:rStyle w:val="AAAUNDERLINEKEYBOARD"/>
        </w:rPr>
        <w:t xml:space="preserve">white </w:t>
      </w:r>
      <w:r w:rsidRPr="00D25ABF">
        <w:rPr>
          <w:rStyle w:val="Boxes"/>
        </w:rPr>
        <w:t>populist</w:t>
      </w:r>
      <w:r w:rsidRPr="008D0EA8">
        <w:rPr>
          <w:rStyle w:val="AAAUNDERLINEKEYBOARD"/>
        </w:rPr>
        <w:t xml:space="preserve"> backlash against Asian migrant laborers</w:t>
      </w:r>
      <w:r w:rsidRPr="00295ACC">
        <w:rPr>
          <w:sz w:val="16"/>
        </w:rPr>
        <w:t xml:space="preserve"> throughout the Americas and </w:t>
      </w:r>
      <w:r w:rsidRPr="009307B9">
        <w:rPr>
          <w:rStyle w:val="AAAUNDERLINEKEYBOARD"/>
          <w:highlight w:val="green"/>
        </w:rPr>
        <w:t xml:space="preserve">projects a </w:t>
      </w:r>
      <w:r w:rsidRPr="009307B9">
        <w:rPr>
          <w:rStyle w:val="Boxes"/>
          <w:highlight w:val="green"/>
        </w:rPr>
        <w:t>racialized</w:t>
      </w:r>
      <w:r w:rsidRPr="008D0EA8">
        <w:rPr>
          <w:rStyle w:val="AAAUNDERLINEKEYBOARD"/>
        </w:rPr>
        <w:t xml:space="preserve"> Asian </w:t>
      </w:r>
      <w:r w:rsidRPr="009307B9">
        <w:rPr>
          <w:rStyle w:val="AAAUNDERLINEKEYBOARD"/>
          <w:highlight w:val="green"/>
        </w:rPr>
        <w:t>figure that is</w:t>
      </w:r>
      <w:r w:rsidRPr="008D0EA8">
        <w:rPr>
          <w:rStyle w:val="AAAUNDERLINEKEYBOARD"/>
        </w:rPr>
        <w:t xml:space="preserve"> diseased</w:t>
      </w:r>
      <w:r w:rsidRPr="00295ACC">
        <w:rPr>
          <w:sz w:val="16"/>
        </w:rPr>
        <w:t xml:space="preserve">, </w:t>
      </w:r>
      <w:r w:rsidRPr="008D0EA8">
        <w:rPr>
          <w:rStyle w:val="AAAUNDERLINEKEYBOARD"/>
        </w:rPr>
        <w:t>treacherous</w:t>
      </w:r>
      <w:r w:rsidRPr="00295ACC">
        <w:rPr>
          <w:sz w:val="16"/>
        </w:rPr>
        <w:t xml:space="preserve">, </w:t>
      </w:r>
      <w:r w:rsidRPr="008D0EA8">
        <w:rPr>
          <w:rStyle w:val="StyleUnderline"/>
        </w:rPr>
        <w:t xml:space="preserve">and </w:t>
      </w:r>
      <w:r w:rsidRPr="009307B9">
        <w:rPr>
          <w:rStyle w:val="Boxes"/>
          <w:highlight w:val="green"/>
        </w:rPr>
        <w:t>perpetually</w:t>
      </w:r>
      <w:r w:rsidRPr="009307B9">
        <w:rPr>
          <w:rStyle w:val="StyleUnderline"/>
          <w:highlight w:val="green"/>
        </w:rPr>
        <w:t xml:space="preserve"> foreign</w:t>
      </w:r>
      <w:r w:rsidRPr="00295ACC">
        <w:rPr>
          <w:sz w:val="16"/>
        </w:rPr>
        <w:t xml:space="preserve">.14 The creation of this threatening yellow body laid the foundations for modern U.S. citizenship and immigration laws and this figure was further repurposed for the circulation of American military propaganda, which helped justify the mass incarceration of Japanese Americans during World War II. 15 Having emerged from the world wars as a definitive global superpower, the United States emboldened its imperial campaign throughout Asia and the Pacific while declaring a cold war against communist states. </w:t>
      </w:r>
      <w:r w:rsidRPr="00295ACC">
        <w:rPr>
          <w:rStyle w:val="StyleUnderline"/>
        </w:rPr>
        <w:t xml:space="preserve">Along with this new American </w:t>
      </w:r>
      <w:r w:rsidRPr="00D25ABF">
        <w:rPr>
          <w:rStyle w:val="Boxes"/>
        </w:rPr>
        <w:t>self-image</w:t>
      </w:r>
      <w:r w:rsidRPr="00295ACC">
        <w:rPr>
          <w:rStyle w:val="StyleUnderline"/>
        </w:rPr>
        <w:t xml:space="preserve"> as a global </w:t>
      </w:r>
      <w:r w:rsidRPr="00D25ABF">
        <w:rPr>
          <w:rStyle w:val="Boxes"/>
        </w:rPr>
        <w:t>savior</w:t>
      </w:r>
      <w:r w:rsidRPr="00295ACC">
        <w:rPr>
          <w:rStyle w:val="StyleUnderline"/>
        </w:rPr>
        <w:t xml:space="preserve"> and perpetuator of free</w:t>
      </w:r>
      <w:r w:rsidRPr="00295ACC">
        <w:rPr>
          <w:sz w:val="16"/>
        </w:rPr>
        <w:t xml:space="preserve"> and liberal capitalist </w:t>
      </w:r>
      <w:r w:rsidRPr="00D25ABF">
        <w:rPr>
          <w:rStyle w:val="Boxes"/>
        </w:rPr>
        <w:t>democracy</w:t>
      </w:r>
      <w:r w:rsidRPr="00295ACC">
        <w:rPr>
          <w:rStyle w:val="StyleUnderline"/>
        </w:rPr>
        <w:t xml:space="preserve"> emerged the figure of the</w:t>
      </w:r>
      <w:r w:rsidRPr="00295ACC">
        <w:rPr>
          <w:sz w:val="16"/>
        </w:rPr>
        <w:t xml:space="preserve"> good and passive Asian subject: the </w:t>
      </w:r>
      <w:r w:rsidRPr="00295ACC">
        <w:rPr>
          <w:rStyle w:val="StyleUnderline"/>
        </w:rPr>
        <w:t>model minority</w:t>
      </w:r>
      <w:r w:rsidRPr="00295ACC">
        <w:rPr>
          <w:sz w:val="16"/>
        </w:rPr>
        <w:t>.</w:t>
      </w:r>
    </w:p>
    <w:p w14:paraId="3C250EFF" w14:textId="77777777" w:rsidR="003F6201" w:rsidRPr="0020125A" w:rsidRDefault="003F6201" w:rsidP="003F6201">
      <w:pPr>
        <w:rPr>
          <w:sz w:val="16"/>
        </w:rPr>
      </w:pPr>
      <w:r w:rsidRPr="009307B9">
        <w:rPr>
          <w:rStyle w:val="StyleUnderline"/>
          <w:highlight w:val="green"/>
        </w:rPr>
        <w:t>To bolster</w:t>
      </w:r>
      <w:r w:rsidRPr="003B2DA5">
        <w:rPr>
          <w:rStyle w:val="StyleUnderline"/>
        </w:rPr>
        <w:t xml:space="preserve"> the image of </w:t>
      </w:r>
      <w:r w:rsidRPr="009307B9">
        <w:rPr>
          <w:rStyle w:val="StyleUnderline"/>
          <w:highlight w:val="green"/>
        </w:rPr>
        <w:t>its</w:t>
      </w:r>
      <w:r w:rsidRPr="003B2DA5">
        <w:rPr>
          <w:rStyle w:val="StyleUnderline"/>
        </w:rPr>
        <w:t xml:space="preserve"> imperial </w:t>
      </w:r>
      <w:r w:rsidRPr="009307B9">
        <w:rPr>
          <w:rStyle w:val="StyleUnderline"/>
          <w:highlight w:val="green"/>
        </w:rPr>
        <w:t xml:space="preserve">project as </w:t>
      </w:r>
      <w:r w:rsidRPr="009307B9">
        <w:rPr>
          <w:rStyle w:val="Boxes"/>
          <w:highlight w:val="green"/>
        </w:rPr>
        <w:t>benevolent</w:t>
      </w:r>
      <w:r w:rsidRPr="0020125A">
        <w:rPr>
          <w:sz w:val="16"/>
        </w:rPr>
        <w:t xml:space="preserve">, </w:t>
      </w:r>
      <w:r w:rsidRPr="009307B9">
        <w:rPr>
          <w:rStyle w:val="StyleUnderline"/>
          <w:highlight w:val="green"/>
        </w:rPr>
        <w:t xml:space="preserve">the </w:t>
      </w:r>
      <w:r w:rsidRPr="009307B9">
        <w:rPr>
          <w:rStyle w:val="Boxes"/>
          <w:highlight w:val="green"/>
        </w:rPr>
        <w:t>U</w:t>
      </w:r>
      <w:r w:rsidRPr="003B2DA5">
        <w:rPr>
          <w:rStyle w:val="StyleUnderline"/>
        </w:rPr>
        <w:t xml:space="preserve">nited </w:t>
      </w:r>
      <w:r w:rsidRPr="009307B9">
        <w:rPr>
          <w:rStyle w:val="Boxes"/>
          <w:highlight w:val="green"/>
        </w:rPr>
        <w:t>S</w:t>
      </w:r>
      <w:r w:rsidRPr="003B2DA5">
        <w:rPr>
          <w:rStyle w:val="StyleUnderline"/>
        </w:rPr>
        <w:t xml:space="preserve">tates </w:t>
      </w:r>
      <w:r w:rsidRPr="009307B9">
        <w:rPr>
          <w:rStyle w:val="StyleUnderline"/>
          <w:highlight w:val="green"/>
        </w:rPr>
        <w:t>resignified its</w:t>
      </w:r>
      <w:r w:rsidRPr="0020125A">
        <w:rPr>
          <w:sz w:val="16"/>
        </w:rPr>
        <w:t xml:space="preserve"> historical </w:t>
      </w:r>
      <w:r w:rsidRPr="009307B9">
        <w:rPr>
          <w:rStyle w:val="Boxes"/>
          <w:highlight w:val="green"/>
        </w:rPr>
        <w:t>relationship</w:t>
      </w:r>
      <w:r w:rsidRPr="009307B9">
        <w:rPr>
          <w:rStyle w:val="StyleUnderline"/>
          <w:highlight w:val="green"/>
        </w:rPr>
        <w:t xml:space="preserve"> to </w:t>
      </w:r>
      <w:r w:rsidRPr="009307B9">
        <w:rPr>
          <w:rStyle w:val="Emphasis"/>
          <w:highlight w:val="green"/>
        </w:rPr>
        <w:t>Asian</w:t>
      </w:r>
      <w:r w:rsidRPr="003B2DA5">
        <w:rPr>
          <w:rStyle w:val="StyleUnderline"/>
        </w:rPr>
        <w:t xml:space="preserve"> subject</w:t>
      </w:r>
      <w:r w:rsidRPr="009307B9">
        <w:rPr>
          <w:rStyle w:val="Emphasis"/>
          <w:highlight w:val="green"/>
        </w:rPr>
        <w:t>s</w:t>
      </w:r>
      <w:r w:rsidRPr="003952C7">
        <w:t xml:space="preserve"> </w:t>
      </w:r>
      <w:r w:rsidRPr="0020125A">
        <w:rPr>
          <w:sz w:val="16"/>
        </w:rPr>
        <w:t xml:space="preserve">both domestic and abroad through a series of key legislative acts. The 1965 Hart-Celler Act abolished national origins quotas, and the Refugee Act of 1980 institutionalized refugee resettlement in the United States, leading to a mass increase in migration from across Asia.16 Importantly, the 1965 legislation systemically privileged family reunification and professional and skill-based labor, and thus previously dominant racial formations of Asians in the United States–as marginal workers, suspicious foreigners, and the like–were quickly eclipsed by new ones. The demographics of Asian America shifted in dramatic ways that appeared to validate their image in the media as self-reliant, highly educated, and apolitical. Previously antagonized as political enemies or expendable laborers, </w:t>
      </w:r>
      <w:r w:rsidRPr="00113E8C">
        <w:rPr>
          <w:rStyle w:val="StyleUnderline"/>
        </w:rPr>
        <w:t xml:space="preserve">select Asian groups became the </w:t>
      </w:r>
      <w:r w:rsidRPr="00D25ABF">
        <w:rPr>
          <w:rStyle w:val="Boxes"/>
        </w:rPr>
        <w:t>face</w:t>
      </w:r>
      <w:r w:rsidRPr="00113E8C">
        <w:rPr>
          <w:rStyle w:val="StyleUnderline"/>
        </w:rPr>
        <w:t xml:space="preserve"> of the</w:t>
      </w:r>
      <w:r w:rsidRPr="0020125A">
        <w:rPr>
          <w:sz w:val="16"/>
        </w:rPr>
        <w:t xml:space="preserve"> ethnic </w:t>
      </w:r>
      <w:r w:rsidRPr="00113E8C">
        <w:rPr>
          <w:rStyle w:val="StyleUnderline"/>
        </w:rPr>
        <w:t>minority who</w:t>
      </w:r>
      <w:r w:rsidRPr="0020125A">
        <w:rPr>
          <w:sz w:val="16"/>
        </w:rPr>
        <w:t xml:space="preserve"> had “</w:t>
      </w:r>
      <w:r w:rsidRPr="00D25ABF">
        <w:rPr>
          <w:rStyle w:val="Boxes"/>
        </w:rPr>
        <w:t>made it</w:t>
      </w:r>
      <w:r w:rsidRPr="0020125A">
        <w:rPr>
          <w:sz w:val="16"/>
        </w:rPr>
        <w:t xml:space="preserve">” </w:t>
      </w:r>
      <w:r w:rsidRPr="00113E8C">
        <w:rPr>
          <w:rStyle w:val="StyleUnderline"/>
        </w:rPr>
        <w:t>within American</w:t>
      </w:r>
      <w:r w:rsidRPr="0020125A">
        <w:rPr>
          <w:sz w:val="16"/>
        </w:rPr>
        <w:t xml:space="preserve"> </w:t>
      </w:r>
      <w:r w:rsidRPr="00113E8C">
        <w:rPr>
          <w:rStyle w:val="StyleUnderline"/>
        </w:rPr>
        <w:t>society</w:t>
      </w:r>
      <w:r w:rsidRPr="0020125A">
        <w:rPr>
          <w:sz w:val="16"/>
        </w:rPr>
        <w:t xml:space="preserve"> despite historical injustices. This discourse additionally came to be employed to dismiss and disparage civil rights protests spearheaded by Black Americans alongside their Latinx, Indigenous, and Asian allies. Yet </w:t>
      </w:r>
      <w:r w:rsidRPr="00113E8C">
        <w:rPr>
          <w:rStyle w:val="StyleUnderline"/>
        </w:rPr>
        <w:t>even as these newer model minority discourses gained</w:t>
      </w:r>
      <w:r w:rsidRPr="0020125A">
        <w:rPr>
          <w:sz w:val="16"/>
        </w:rPr>
        <w:t xml:space="preserve"> public </w:t>
      </w:r>
      <w:r w:rsidRPr="00113E8C">
        <w:rPr>
          <w:rStyle w:val="StyleUnderline"/>
        </w:rPr>
        <w:t>traction</w:t>
      </w:r>
      <w:r w:rsidRPr="0020125A">
        <w:rPr>
          <w:sz w:val="16"/>
        </w:rPr>
        <w:t xml:space="preserve">, </w:t>
      </w:r>
      <w:r w:rsidRPr="00113E8C">
        <w:rPr>
          <w:rStyle w:val="StyleUnderline"/>
        </w:rPr>
        <w:t>the specter of</w:t>
      </w:r>
      <w:r w:rsidRPr="0020125A">
        <w:rPr>
          <w:sz w:val="16"/>
        </w:rPr>
        <w:t xml:space="preserve"> </w:t>
      </w:r>
      <w:r w:rsidRPr="00113E8C">
        <w:rPr>
          <w:rStyle w:val="StyleUnderline"/>
        </w:rPr>
        <w:t>the yellow peril</w:t>
      </w:r>
      <w:r w:rsidRPr="0020125A">
        <w:rPr>
          <w:sz w:val="16"/>
        </w:rPr>
        <w:t xml:space="preserve"> and other Orientalist tropes </w:t>
      </w:r>
      <w:r w:rsidRPr="00113E8C">
        <w:rPr>
          <w:rStyle w:val="StyleUnderline"/>
        </w:rPr>
        <w:t xml:space="preserve">persisted in </w:t>
      </w:r>
      <w:r w:rsidRPr="00D25ABF">
        <w:rPr>
          <w:rStyle w:val="Boxes"/>
        </w:rPr>
        <w:t>casting</w:t>
      </w:r>
      <w:r w:rsidRPr="00113E8C">
        <w:rPr>
          <w:rStyle w:val="StyleUnderline"/>
        </w:rPr>
        <w:t xml:space="preserve"> Asian Americans as </w:t>
      </w:r>
      <w:r w:rsidRPr="00D25ABF">
        <w:rPr>
          <w:rStyle w:val="Boxes"/>
        </w:rPr>
        <w:t>perpetually foreign</w:t>
      </w:r>
      <w:r w:rsidRPr="0020125A">
        <w:rPr>
          <w:sz w:val="16"/>
        </w:rPr>
        <w:t xml:space="preserve"> threats of dubious loyalty. </w:t>
      </w:r>
      <w:r w:rsidRPr="00113E8C">
        <w:rPr>
          <w:rStyle w:val="StyleUnderline"/>
        </w:rPr>
        <w:t xml:space="preserve">Exclusion and </w:t>
      </w:r>
      <w:r w:rsidRPr="009307B9">
        <w:rPr>
          <w:rStyle w:val="StyleUnderline"/>
          <w:highlight w:val="green"/>
        </w:rPr>
        <w:t>vilification</w:t>
      </w:r>
      <w:r w:rsidRPr="0020125A">
        <w:rPr>
          <w:sz w:val="16"/>
        </w:rPr>
        <w:t xml:space="preserve"> of entire groups </w:t>
      </w:r>
      <w:r w:rsidRPr="00113E8C">
        <w:rPr>
          <w:rStyle w:val="StyleUnderline"/>
        </w:rPr>
        <w:t xml:space="preserve">have </w:t>
      </w:r>
      <w:r w:rsidRPr="009307B9">
        <w:rPr>
          <w:rStyle w:val="StyleUnderline"/>
          <w:highlight w:val="green"/>
        </w:rPr>
        <w:t>occurred repeatedly</w:t>
      </w:r>
      <w:r w:rsidRPr="0020125A">
        <w:rPr>
          <w:sz w:val="16"/>
        </w:rPr>
        <w:t xml:space="preserve"> in the decades since, </w:t>
      </w:r>
      <w:r w:rsidRPr="00113E8C">
        <w:rPr>
          <w:rStyle w:val="StyleUnderline"/>
        </w:rPr>
        <w:t xml:space="preserve">including </w:t>
      </w:r>
      <w:r w:rsidRPr="009307B9">
        <w:rPr>
          <w:rStyle w:val="StyleUnderline"/>
          <w:highlight w:val="green"/>
        </w:rPr>
        <w:t xml:space="preserve">acts of </w:t>
      </w:r>
      <w:r w:rsidRPr="009307B9">
        <w:rPr>
          <w:rStyle w:val="Boxes"/>
          <w:highlight w:val="green"/>
        </w:rPr>
        <w:t>violence</w:t>
      </w:r>
      <w:r w:rsidRPr="00113E8C">
        <w:rPr>
          <w:rStyle w:val="StyleUnderline"/>
        </w:rPr>
        <w:t xml:space="preserve"> and accusations of </w:t>
      </w:r>
      <w:r w:rsidRPr="00D25ABF">
        <w:rPr>
          <w:rStyle w:val="Boxes"/>
        </w:rPr>
        <w:t>terrorism</w:t>
      </w:r>
      <w:r w:rsidRPr="0020125A">
        <w:rPr>
          <w:sz w:val="16"/>
        </w:rPr>
        <w:t xml:space="preserve"> against people racialized as being of Middle Eastern, North African, and South Asian descent following the 9/11 attacks, </w:t>
      </w:r>
      <w:r w:rsidRPr="00113E8C">
        <w:rPr>
          <w:rStyle w:val="StyleUnderline"/>
        </w:rPr>
        <w:t xml:space="preserve">anti-Asian </w:t>
      </w:r>
      <w:r w:rsidRPr="009307B9">
        <w:rPr>
          <w:rStyle w:val="Boxes"/>
          <w:highlight w:val="green"/>
        </w:rPr>
        <w:t>hate crimes</w:t>
      </w:r>
      <w:r w:rsidRPr="0020125A">
        <w:rPr>
          <w:sz w:val="16"/>
        </w:rPr>
        <w:t xml:space="preserve"> in the wake of COVID-19, </w:t>
      </w:r>
      <w:r w:rsidRPr="009307B9">
        <w:rPr>
          <w:rStyle w:val="StyleUnderline"/>
          <w:highlight w:val="green"/>
        </w:rPr>
        <w:t>and the</w:t>
      </w:r>
      <w:r w:rsidRPr="00113E8C">
        <w:rPr>
          <w:rStyle w:val="StyleUnderline"/>
        </w:rPr>
        <w:t xml:space="preserve"> </w:t>
      </w:r>
      <w:r w:rsidRPr="0020125A">
        <w:rPr>
          <w:sz w:val="16"/>
        </w:rPr>
        <w:t xml:space="preserve">U.S. Department of Justice’s </w:t>
      </w:r>
      <w:r w:rsidRPr="009307B9">
        <w:rPr>
          <w:rStyle w:val="Boxes"/>
          <w:highlight w:val="green"/>
        </w:rPr>
        <w:t>China Initiative</w:t>
      </w:r>
      <w:r w:rsidRPr="0020125A">
        <w:rPr>
          <w:sz w:val="16"/>
        </w:rPr>
        <w:t>, which falsely accused Chinese researchers of espionage.17</w:t>
      </w:r>
    </w:p>
    <w:p w14:paraId="74BD1B3C" w14:textId="77777777" w:rsidR="003F6201" w:rsidRPr="0020125A" w:rsidRDefault="003F6201" w:rsidP="003F6201">
      <w:pPr>
        <w:rPr>
          <w:sz w:val="16"/>
        </w:rPr>
      </w:pPr>
      <w:r w:rsidRPr="0020125A">
        <w:rPr>
          <w:sz w:val="16"/>
        </w:rPr>
        <w:t xml:space="preserve">The ideological </w:t>
      </w:r>
      <w:r w:rsidRPr="00C86726">
        <w:rPr>
          <w:rStyle w:val="StyleUnderline"/>
        </w:rPr>
        <w:t>positioning of Asian Americans as</w:t>
      </w:r>
      <w:r w:rsidRPr="0020125A">
        <w:rPr>
          <w:sz w:val="16"/>
        </w:rPr>
        <w:t xml:space="preserve"> “</w:t>
      </w:r>
      <w:r w:rsidRPr="00D25ABF">
        <w:rPr>
          <w:rStyle w:val="Boxes"/>
        </w:rPr>
        <w:t>honorary whites</w:t>
      </w:r>
      <w:r w:rsidRPr="0020125A">
        <w:rPr>
          <w:sz w:val="16"/>
        </w:rPr>
        <w:t xml:space="preserve">” </w:t>
      </w:r>
      <w:r w:rsidRPr="00C86726">
        <w:rPr>
          <w:rStyle w:val="StyleUnderline"/>
        </w:rPr>
        <w:t>is based on</w:t>
      </w:r>
      <w:r w:rsidRPr="0020125A">
        <w:rPr>
          <w:sz w:val="16"/>
        </w:rPr>
        <w:t xml:space="preserve"> selective and heavily </w:t>
      </w:r>
      <w:r w:rsidRPr="00C86726">
        <w:rPr>
          <w:rStyle w:val="StyleUnderline"/>
        </w:rPr>
        <w:t>skewed images of Asian American</w:t>
      </w:r>
      <w:r w:rsidRPr="0020125A">
        <w:rPr>
          <w:sz w:val="16"/>
        </w:rPr>
        <w:t xml:space="preserve"> economic and educational </w:t>
      </w:r>
      <w:r w:rsidRPr="00C86726">
        <w:rPr>
          <w:rStyle w:val="StyleUnderline"/>
        </w:rPr>
        <w:t>achievements</w:t>
      </w:r>
      <w:r w:rsidRPr="0020125A">
        <w:rPr>
          <w:sz w:val="16"/>
        </w:rPr>
        <w:t xml:space="preserve"> that circulate across institutional and dominant media channels. Sociologist Mia Tuan’s foundational study showed how different </w:t>
      </w:r>
      <w:r w:rsidRPr="009307B9">
        <w:rPr>
          <w:rStyle w:val="StyleUnderline"/>
          <w:highlight w:val="green"/>
        </w:rPr>
        <w:t>Asian</w:t>
      </w:r>
      <w:r w:rsidRPr="0020125A">
        <w:rPr>
          <w:sz w:val="16"/>
        </w:rPr>
        <w:t xml:space="preserve"> American </w:t>
      </w:r>
      <w:r w:rsidRPr="009307B9">
        <w:rPr>
          <w:rStyle w:val="StyleUnderline"/>
          <w:highlight w:val="green"/>
        </w:rPr>
        <w:t>communities</w:t>
      </w:r>
      <w:r w:rsidRPr="0020125A">
        <w:rPr>
          <w:rStyle w:val="StyleUnderline"/>
        </w:rPr>
        <w:t xml:space="preserve"> strategically </w:t>
      </w:r>
      <w:r w:rsidRPr="009307B9">
        <w:rPr>
          <w:rStyle w:val="Boxes"/>
          <w:highlight w:val="green"/>
        </w:rPr>
        <w:t>articulate</w:t>
      </w:r>
      <w:r w:rsidRPr="009307B9">
        <w:rPr>
          <w:rStyle w:val="StyleUnderline"/>
          <w:highlight w:val="green"/>
        </w:rPr>
        <w:t xml:space="preserve"> their identities with respect to institutional</w:t>
      </w:r>
      <w:r w:rsidRPr="009307B9">
        <w:rPr>
          <w:sz w:val="16"/>
          <w:highlight w:val="green"/>
        </w:rPr>
        <w:t xml:space="preserve"> </w:t>
      </w:r>
      <w:r w:rsidRPr="009307B9">
        <w:rPr>
          <w:rStyle w:val="Boxes"/>
          <w:highlight w:val="green"/>
        </w:rPr>
        <w:t>whiteness</w:t>
      </w:r>
      <w:r w:rsidRPr="0020125A">
        <w:rPr>
          <w:sz w:val="16"/>
        </w:rPr>
        <w:t xml:space="preserve">.18 Two early examples of Asians arguing for white status in U.S. legal cases–Ozawa v. United States and United States v. Bhagat Singh Thind–point to the historical connections of whiteness to legal personhood, citizenship, and material advancement.19 Both Ozawa and Thind were ultimately determined to be legally nonwhite on the </w:t>
      </w:r>
      <w:r w:rsidRPr="0020125A">
        <w:rPr>
          <w:sz w:val="16"/>
        </w:rPr>
        <w:lastRenderedPageBreak/>
        <w:t xml:space="preserve">basis that they did not conform to whiteness as it was “popularly understood,” decisions that reveal the </w:t>
      </w:r>
      <w:r w:rsidRPr="00D25ABF">
        <w:rPr>
          <w:rStyle w:val="Boxes"/>
        </w:rPr>
        <w:t>institutionalized</w:t>
      </w:r>
      <w:r w:rsidRPr="0020125A">
        <w:rPr>
          <w:rStyle w:val="StyleUnderline"/>
        </w:rPr>
        <w:t xml:space="preserve"> discursive processes through which</w:t>
      </w:r>
      <w:r w:rsidRPr="0020125A">
        <w:rPr>
          <w:sz w:val="16"/>
        </w:rPr>
        <w:t xml:space="preserve"> </w:t>
      </w:r>
      <w:r w:rsidRPr="0020125A">
        <w:rPr>
          <w:rStyle w:val="StyleUnderline"/>
        </w:rPr>
        <w:t xml:space="preserve">whiteness is made </w:t>
      </w:r>
      <w:r w:rsidRPr="00D25ABF">
        <w:rPr>
          <w:rStyle w:val="Boxes"/>
        </w:rPr>
        <w:t>unavailable</w:t>
      </w:r>
      <w:r w:rsidRPr="0020125A">
        <w:rPr>
          <w:rStyle w:val="StyleUnderline"/>
        </w:rPr>
        <w:t xml:space="preserve"> to certain bodies</w:t>
      </w:r>
      <w:r w:rsidRPr="0020125A">
        <w:rPr>
          <w:sz w:val="16"/>
        </w:rPr>
        <w:t xml:space="preserve"> in order </w:t>
      </w:r>
      <w:r w:rsidRPr="0020125A">
        <w:rPr>
          <w:rStyle w:val="StyleUnderline"/>
        </w:rPr>
        <w:t xml:space="preserve">to maintain </w:t>
      </w:r>
      <w:r w:rsidRPr="00D25ABF">
        <w:rPr>
          <w:rStyle w:val="Boxes"/>
        </w:rPr>
        <w:t>white supremacy</w:t>
      </w:r>
      <w:r w:rsidRPr="0020125A">
        <w:rPr>
          <w:sz w:val="16"/>
        </w:rPr>
        <w:t>.20</w:t>
      </w:r>
    </w:p>
    <w:p w14:paraId="15CABB65" w14:textId="77777777" w:rsidR="003F6201" w:rsidRPr="0020125A" w:rsidRDefault="003F6201" w:rsidP="003F6201">
      <w:pPr>
        <w:rPr>
          <w:sz w:val="16"/>
        </w:rPr>
      </w:pPr>
      <w:r w:rsidRPr="0020125A">
        <w:rPr>
          <w:sz w:val="16"/>
        </w:rPr>
        <w:t>In the context of contemporary higher education, model minority logics invisibilize Asian-raced bodies by approximating them with whiteness while exaggerating their racial visibility as evidence of campus diversity.21 The notion that students of Asian descent are sufficiently represented on college campuses often relies on the practice of problematically lumping together different ethnic groups, economic backgrounds, and national statuses when gathering demographic statistics.22 Even more egregiously, the “Asian” category in many campus climate surveys includes groups with different racialized histories and relationships to institutions of higher education, such as “Middle Eastern” (when not categorized as white), “Pacific Islander,” and “international.”23 This aggregation results in a picture of satisfied Asian American students–alongside white students, who are consistently the most satisfied in campus climate surveys–while downplaying race-based marginalization and the need for any specialized resources. Numbers are used to account for campus climate as well as to establish eligibility for the federal designation of “Minority Serving Institution” and, hence, increased federal funding. Following the logic that numbers equate diversity, universities frequently use promotional material featuring racialized bodies.24 Thus, while numbers are used to erase diversity across Asian students’ experiences by collapsing ethnic difference, a visual emphasis on embodied difference fortifies an illusion of institutional diversity and inclusion.</w:t>
      </w:r>
    </w:p>
    <w:p w14:paraId="1D83C911" w14:textId="77777777" w:rsidR="003F6201" w:rsidRPr="0020125A" w:rsidRDefault="003F6201" w:rsidP="003F6201">
      <w:pPr>
        <w:rPr>
          <w:sz w:val="16"/>
        </w:rPr>
      </w:pPr>
      <w:r w:rsidRPr="0020125A">
        <w:rPr>
          <w:sz w:val="16"/>
        </w:rPr>
        <w:t>The racial positioning of Asians as honorary whites fuels linguistic ideologies whereby second- and later-generation Asian Americans are seen as linguistically and culturally assimilated to middle-class white norms. Moreover, racial ideologies that construct Asian Americans as model minorities who approximate whiteness are linked to language ideologies that imagine Asian Americans as necessarily speaking “Standard English”–itself an ideological construct–and lacking a racially distinct variety of English.25 By the same token, Asians who speak other ethnolectal varieties are frequently seen as engaging in linguistic and cultural appropriation, if not linguistic minstrelsy.26 Such linguistic processes cannot be divorced from broader processes of Asian racialization in the United States.</w:t>
      </w:r>
    </w:p>
    <w:p w14:paraId="63C54D91" w14:textId="77777777" w:rsidR="003F6201" w:rsidRPr="0020125A" w:rsidRDefault="003F6201" w:rsidP="003F6201">
      <w:pPr>
        <w:rPr>
          <w:sz w:val="16"/>
        </w:rPr>
      </w:pPr>
      <w:r w:rsidRPr="0020125A">
        <w:rPr>
          <w:sz w:val="16"/>
        </w:rPr>
        <w:t>We frequently find evidence of such racial positioning in linguistics departments and professional organizations when Asian students are not considered “underrepresented” in professionalization activities, at departmental events, and even by granting agencies geared explicitly toward students of color. For example, a diversity workshop at an elite research university, billed as supporting underrepresented and marginalized students, identified its groups of interest as “Black, Brown, and international.” Besides the wholesale omission of Indigeneity, this language performs various types of erasure simultaneously: the disparate needs of different kinds of international students, the needs of Asian students who are not international, and the overlapping identities of some Asian students, who may also identify as Black and/or Brown. The explicit omission of Asian American students reproduces the erroneous notion that this group is sufficiently represented and resourced, like their white peers. Such language in antiracist efforts in our field only fuels the systemic exclusion of Asian bodies through which white supremacy maintains its hegemony.</w:t>
      </w:r>
    </w:p>
    <w:p w14:paraId="233D9CF4" w14:textId="77777777" w:rsidR="003F6201" w:rsidRPr="0020125A" w:rsidRDefault="003F6201" w:rsidP="003F6201">
      <w:pPr>
        <w:rPr>
          <w:sz w:val="16"/>
        </w:rPr>
      </w:pPr>
      <w:r w:rsidRPr="0020125A">
        <w:rPr>
          <w:sz w:val="16"/>
        </w:rPr>
        <w:t xml:space="preserve">Moreover, the treatment of Asians as honorary whites necessarily collapses the difference between Asian international and Asian American students. Despite these groups’ differences and similarities (not to mention individuals who do not fit neatly into either category), national status does not prevent the racialization of Asians. Additionally, Asian Americans are frequently recruited to take part in xenophobic practices against Asian immigrants through differentiating and distancing tactics such as the creation of “fresh off the boat” stereotypes and the policing of “nonstandard” language practices, even as the racialization of Asian nationals continues to affect Asian Americans.27 In higher education, </w:t>
      </w:r>
      <w:r w:rsidRPr="009307B9">
        <w:rPr>
          <w:rStyle w:val="StyleUnderline"/>
          <w:highlight w:val="green"/>
        </w:rPr>
        <w:t>Asian students</w:t>
      </w:r>
      <w:r w:rsidRPr="0020125A">
        <w:rPr>
          <w:rStyle w:val="StyleUnderline"/>
        </w:rPr>
        <w:t xml:space="preserve"> are frequently </w:t>
      </w:r>
      <w:r w:rsidRPr="009307B9">
        <w:rPr>
          <w:rStyle w:val="Boxes"/>
          <w:highlight w:val="green"/>
        </w:rPr>
        <w:t>characterized</w:t>
      </w:r>
      <w:r w:rsidRPr="009307B9">
        <w:rPr>
          <w:rStyle w:val="StyleUnderline"/>
          <w:highlight w:val="green"/>
        </w:rPr>
        <w:t xml:space="preserve"> as</w:t>
      </w:r>
      <w:r w:rsidRPr="00B129CA">
        <w:rPr>
          <w:sz w:val="16"/>
        </w:rPr>
        <w:t xml:space="preserve"> bookish</w:t>
      </w:r>
      <w:r w:rsidRPr="0020125A">
        <w:rPr>
          <w:sz w:val="16"/>
        </w:rPr>
        <w:t xml:space="preserve"> and </w:t>
      </w:r>
      <w:r w:rsidRPr="009307B9">
        <w:rPr>
          <w:rStyle w:val="StyleUnderline"/>
          <w:highlight w:val="green"/>
        </w:rPr>
        <w:t xml:space="preserve">overly </w:t>
      </w:r>
      <w:r w:rsidRPr="009307B9">
        <w:rPr>
          <w:rStyle w:val="Boxes"/>
          <w:highlight w:val="green"/>
        </w:rPr>
        <w:t>competitive</w:t>
      </w:r>
      <w:r w:rsidRPr="0020125A">
        <w:rPr>
          <w:sz w:val="16"/>
        </w:rPr>
        <w:t xml:space="preserve">, and Asian international students in particular are represented as culturally disfluent hordes, </w:t>
      </w:r>
      <w:r w:rsidRPr="0020125A">
        <w:rPr>
          <w:rStyle w:val="StyleUnderline"/>
        </w:rPr>
        <w:t xml:space="preserve">a framing that </w:t>
      </w:r>
      <w:r w:rsidRPr="009307B9">
        <w:rPr>
          <w:rStyle w:val="Boxes"/>
          <w:highlight w:val="green"/>
        </w:rPr>
        <w:t>renews</w:t>
      </w:r>
      <w:r w:rsidRPr="009307B9">
        <w:rPr>
          <w:rStyle w:val="StyleUnderline"/>
          <w:highlight w:val="green"/>
        </w:rPr>
        <w:t xml:space="preserve"> yellow peril</w:t>
      </w:r>
      <w:r w:rsidRPr="009307B9">
        <w:rPr>
          <w:sz w:val="16"/>
          <w:highlight w:val="green"/>
        </w:rPr>
        <w:t xml:space="preserve"> </w:t>
      </w:r>
      <w:r w:rsidRPr="009307B9">
        <w:rPr>
          <w:rStyle w:val="StyleUnderline"/>
          <w:highlight w:val="green"/>
        </w:rPr>
        <w:t>discourses</w:t>
      </w:r>
      <w:r w:rsidRPr="0020125A">
        <w:rPr>
          <w:sz w:val="16"/>
        </w:rPr>
        <w:t xml:space="preserve"> of old.28 Such pervasive </w:t>
      </w:r>
      <w:r w:rsidRPr="009307B9">
        <w:rPr>
          <w:rStyle w:val="Boxes"/>
          <w:highlight w:val="green"/>
        </w:rPr>
        <w:t>xenophobic</w:t>
      </w:r>
      <w:r w:rsidRPr="009307B9">
        <w:rPr>
          <w:rStyle w:val="StyleUnderline"/>
          <w:highlight w:val="green"/>
        </w:rPr>
        <w:t xml:space="preserve"> comments</w:t>
      </w:r>
      <w:r w:rsidRPr="0020125A">
        <w:rPr>
          <w:rStyle w:val="StyleUnderline"/>
        </w:rPr>
        <w:t xml:space="preserve"> about</w:t>
      </w:r>
      <w:r w:rsidRPr="0020125A">
        <w:rPr>
          <w:sz w:val="16"/>
        </w:rPr>
        <w:t xml:space="preserve">, open suspicion of, and discomfort with Asian international students–especially, in recent years, </w:t>
      </w:r>
      <w:r w:rsidRPr="0020125A">
        <w:rPr>
          <w:rStyle w:val="StyleUnderline"/>
        </w:rPr>
        <w:t>Chinese students</w:t>
      </w:r>
      <w:r w:rsidRPr="0020125A">
        <w:rPr>
          <w:sz w:val="16"/>
        </w:rPr>
        <w:t>–</w:t>
      </w:r>
      <w:r w:rsidRPr="009307B9">
        <w:rPr>
          <w:rStyle w:val="StyleUnderline"/>
          <w:highlight w:val="green"/>
        </w:rPr>
        <w:t>shifts the blame onto</w:t>
      </w:r>
      <w:r w:rsidRPr="009307B9">
        <w:rPr>
          <w:sz w:val="16"/>
          <w:highlight w:val="green"/>
        </w:rPr>
        <w:t xml:space="preserve"> </w:t>
      </w:r>
      <w:r w:rsidRPr="009307B9">
        <w:rPr>
          <w:rStyle w:val="Boxes"/>
          <w:highlight w:val="green"/>
        </w:rPr>
        <w:t>students</w:t>
      </w:r>
      <w:r w:rsidRPr="0020125A">
        <w:rPr>
          <w:sz w:val="16"/>
        </w:rPr>
        <w:t xml:space="preserve">, </w:t>
      </w:r>
      <w:r w:rsidRPr="009307B9">
        <w:rPr>
          <w:rStyle w:val="StyleUnderline"/>
          <w:highlight w:val="green"/>
        </w:rPr>
        <w:t>rather than</w:t>
      </w:r>
      <w:r w:rsidRPr="0020125A">
        <w:rPr>
          <w:sz w:val="16"/>
        </w:rPr>
        <w:t xml:space="preserve"> onto the </w:t>
      </w:r>
      <w:r w:rsidRPr="0020125A">
        <w:rPr>
          <w:rStyle w:val="StyleUnderline"/>
        </w:rPr>
        <w:t xml:space="preserve">decades-long project of accelerated </w:t>
      </w:r>
      <w:r w:rsidRPr="00F42470">
        <w:rPr>
          <w:rStyle w:val="Boxes"/>
        </w:rPr>
        <w:t>privatization</w:t>
      </w:r>
      <w:r w:rsidRPr="0020125A">
        <w:rPr>
          <w:rStyle w:val="StyleUnderline"/>
        </w:rPr>
        <w:t xml:space="preserve"> and </w:t>
      </w:r>
      <w:r w:rsidRPr="00F42470">
        <w:rPr>
          <w:rStyle w:val="Boxes"/>
        </w:rPr>
        <w:t>commercialization</w:t>
      </w:r>
      <w:r w:rsidRPr="0020125A">
        <w:rPr>
          <w:sz w:val="16"/>
        </w:rPr>
        <w:t xml:space="preserve"> </w:t>
      </w:r>
      <w:r w:rsidRPr="0020125A">
        <w:rPr>
          <w:rStyle w:val="StyleUnderline"/>
        </w:rPr>
        <w:t xml:space="preserve">of </w:t>
      </w:r>
      <w:r w:rsidRPr="009307B9">
        <w:rPr>
          <w:rStyle w:val="StyleUnderline"/>
          <w:highlight w:val="green"/>
        </w:rPr>
        <w:t>institutions</w:t>
      </w:r>
      <w:r w:rsidRPr="0020125A">
        <w:rPr>
          <w:sz w:val="16"/>
        </w:rPr>
        <w:t xml:space="preserve"> of higher education.29</w:t>
      </w:r>
    </w:p>
    <w:p w14:paraId="0DBAF7FD" w14:textId="77777777" w:rsidR="003F6201" w:rsidRPr="0020125A" w:rsidRDefault="003F6201" w:rsidP="003F6201">
      <w:pPr>
        <w:rPr>
          <w:sz w:val="16"/>
        </w:rPr>
      </w:pPr>
      <w:r w:rsidRPr="0020125A">
        <w:rPr>
          <w:sz w:val="16"/>
        </w:rPr>
        <w:t xml:space="preserve">From its earliest beginnings, </w:t>
      </w:r>
      <w:r w:rsidRPr="0020125A">
        <w:rPr>
          <w:rStyle w:val="StyleUnderline"/>
        </w:rPr>
        <w:t>the figure of the model minority has made</w:t>
      </w:r>
      <w:r w:rsidRPr="0020125A">
        <w:rPr>
          <w:sz w:val="16"/>
        </w:rPr>
        <w:t xml:space="preserve"> and remade </w:t>
      </w:r>
      <w:r w:rsidRPr="0020125A">
        <w:rPr>
          <w:rStyle w:val="StyleUnderline"/>
        </w:rPr>
        <w:t>Asian bodies into</w:t>
      </w:r>
      <w:r w:rsidRPr="0020125A">
        <w:rPr>
          <w:sz w:val="16"/>
        </w:rPr>
        <w:t xml:space="preserve"> </w:t>
      </w:r>
      <w:r w:rsidRPr="0020125A">
        <w:rPr>
          <w:rStyle w:val="StyleUnderline"/>
        </w:rPr>
        <w:t xml:space="preserve">perpetually imminent </w:t>
      </w:r>
      <w:r w:rsidRPr="00F42470">
        <w:rPr>
          <w:rStyle w:val="Boxes"/>
        </w:rPr>
        <w:t>threats</w:t>
      </w:r>
      <w:r w:rsidRPr="0020125A">
        <w:rPr>
          <w:sz w:val="16"/>
        </w:rPr>
        <w:t xml:space="preserve">. As we have noted, </w:t>
      </w:r>
      <w:r w:rsidRPr="009307B9">
        <w:rPr>
          <w:rStyle w:val="StyleUnderline"/>
          <w:highlight w:val="green"/>
        </w:rPr>
        <w:t>Asian students are strategically</w:t>
      </w:r>
      <w:r w:rsidRPr="0020125A">
        <w:rPr>
          <w:sz w:val="16"/>
        </w:rPr>
        <w:t xml:space="preserve"> and often intentionally </w:t>
      </w:r>
      <w:r w:rsidRPr="009307B9">
        <w:rPr>
          <w:rStyle w:val="StyleUnderline"/>
          <w:highlight w:val="green"/>
        </w:rPr>
        <w:t>rendered</w:t>
      </w:r>
      <w:r w:rsidRPr="0020125A">
        <w:rPr>
          <w:rStyle w:val="StyleUnderline"/>
        </w:rPr>
        <w:t xml:space="preserve"> either </w:t>
      </w:r>
      <w:r w:rsidRPr="009307B9">
        <w:rPr>
          <w:rStyle w:val="Boxes"/>
          <w:highlight w:val="green"/>
        </w:rPr>
        <w:t>hypervisible</w:t>
      </w:r>
      <w:r w:rsidRPr="009307B9">
        <w:rPr>
          <w:rStyle w:val="StyleUnderline"/>
          <w:highlight w:val="green"/>
        </w:rPr>
        <w:t xml:space="preserve"> or </w:t>
      </w:r>
      <w:r w:rsidRPr="009307B9">
        <w:rPr>
          <w:rStyle w:val="Boxes"/>
          <w:highlight w:val="green"/>
        </w:rPr>
        <w:t>invisible</w:t>
      </w:r>
      <w:r w:rsidRPr="009307B9">
        <w:rPr>
          <w:rStyle w:val="StyleUnderline"/>
          <w:highlight w:val="green"/>
        </w:rPr>
        <w:t xml:space="preserve"> within academic institutions</w:t>
      </w:r>
      <w:r w:rsidRPr="0020125A">
        <w:rPr>
          <w:sz w:val="16"/>
        </w:rPr>
        <w:t xml:space="preserve"> </w:t>
      </w:r>
      <w:proofErr w:type="gramStart"/>
      <w:r w:rsidRPr="0020125A">
        <w:rPr>
          <w:sz w:val="16"/>
        </w:rPr>
        <w:t xml:space="preserve">in order </w:t>
      </w:r>
      <w:r w:rsidRPr="009307B9">
        <w:rPr>
          <w:rStyle w:val="StyleUnderline"/>
          <w:highlight w:val="green"/>
        </w:rPr>
        <w:t>to</w:t>
      </w:r>
      <w:proofErr w:type="gramEnd"/>
      <w:r w:rsidRPr="009307B9">
        <w:rPr>
          <w:rStyle w:val="StyleUnderline"/>
          <w:highlight w:val="green"/>
        </w:rPr>
        <w:t xml:space="preserve"> fulfill</w:t>
      </w:r>
      <w:r w:rsidRPr="0020125A">
        <w:rPr>
          <w:rStyle w:val="StyleUnderline"/>
        </w:rPr>
        <w:t xml:space="preserve"> </w:t>
      </w:r>
      <w:proofErr w:type="gramStart"/>
      <w:r w:rsidRPr="0020125A">
        <w:rPr>
          <w:sz w:val="16"/>
        </w:rPr>
        <w:t xml:space="preserve">particular </w:t>
      </w:r>
      <w:r w:rsidRPr="0020125A">
        <w:rPr>
          <w:rStyle w:val="StyleUnderline"/>
        </w:rPr>
        <w:t>white</w:t>
      </w:r>
      <w:proofErr w:type="gramEnd"/>
      <w:r w:rsidRPr="0020125A">
        <w:rPr>
          <w:sz w:val="16"/>
        </w:rPr>
        <w:t xml:space="preserve"> </w:t>
      </w:r>
      <w:r w:rsidRPr="009307B9">
        <w:rPr>
          <w:rStyle w:val="Boxes"/>
          <w:highlight w:val="green"/>
        </w:rPr>
        <w:t>hegemonic</w:t>
      </w:r>
      <w:r w:rsidRPr="0020125A">
        <w:rPr>
          <w:rStyle w:val="StyleUnderline"/>
        </w:rPr>
        <w:t xml:space="preserve"> </w:t>
      </w:r>
      <w:r w:rsidRPr="009307B9">
        <w:rPr>
          <w:rStyle w:val="StyleUnderline"/>
          <w:highlight w:val="green"/>
        </w:rPr>
        <w:t>narratives</w:t>
      </w:r>
      <w:r w:rsidRPr="0020125A">
        <w:rPr>
          <w:sz w:val="16"/>
        </w:rPr>
        <w:t xml:space="preserve">. The construction of white public spaces (such as in schools) is contingent on the processes through which </w:t>
      </w:r>
      <w:r w:rsidRPr="0020125A">
        <w:rPr>
          <w:rStyle w:val="StyleUnderline"/>
        </w:rPr>
        <w:t xml:space="preserve">non-white bodies are made </w:t>
      </w:r>
      <w:proofErr w:type="gramStart"/>
      <w:r w:rsidRPr="0020125A">
        <w:rPr>
          <w:rStyle w:val="StyleUnderline"/>
        </w:rPr>
        <w:t>invisible</w:t>
      </w:r>
      <w:r w:rsidRPr="0020125A">
        <w:rPr>
          <w:sz w:val="16"/>
        </w:rPr>
        <w:t xml:space="preserve">, </w:t>
      </w:r>
      <w:r w:rsidRPr="0020125A">
        <w:rPr>
          <w:rStyle w:val="StyleUnderline"/>
        </w:rPr>
        <w:t>yet</w:t>
      </w:r>
      <w:proofErr w:type="gramEnd"/>
      <w:r w:rsidRPr="0020125A">
        <w:rPr>
          <w:rStyle w:val="StyleUnderline"/>
        </w:rPr>
        <w:t xml:space="preserve"> </w:t>
      </w:r>
      <w:r w:rsidRPr="009307B9">
        <w:rPr>
          <w:rStyle w:val="StyleUnderline"/>
          <w:highlight w:val="green"/>
        </w:rPr>
        <w:t>made hypervisible when they</w:t>
      </w:r>
      <w:r w:rsidRPr="009307B9">
        <w:rPr>
          <w:sz w:val="16"/>
          <w:highlight w:val="green"/>
        </w:rPr>
        <w:t xml:space="preserve"> </w:t>
      </w:r>
      <w:r w:rsidRPr="009307B9">
        <w:rPr>
          <w:rStyle w:val="Boxes"/>
          <w:highlight w:val="green"/>
        </w:rPr>
        <w:t>transgress</w:t>
      </w:r>
      <w:r w:rsidRPr="009307B9">
        <w:rPr>
          <w:rStyle w:val="StyleUnderline"/>
          <w:highlight w:val="green"/>
        </w:rPr>
        <w:t xml:space="preserve"> normative</w:t>
      </w:r>
      <w:r w:rsidRPr="0020125A">
        <w:rPr>
          <w:rStyle w:val="StyleUnderline"/>
        </w:rPr>
        <w:t xml:space="preserve"> white </w:t>
      </w:r>
      <w:r w:rsidRPr="009307B9">
        <w:rPr>
          <w:rStyle w:val="StyleUnderline"/>
          <w:highlight w:val="green"/>
        </w:rPr>
        <w:t>expectations</w:t>
      </w:r>
      <w:r w:rsidRPr="0020125A">
        <w:rPr>
          <w:rStyle w:val="StyleUnderline"/>
        </w:rPr>
        <w:t xml:space="preserve"> of belonging</w:t>
      </w:r>
      <w:r w:rsidRPr="0020125A">
        <w:rPr>
          <w:sz w:val="16"/>
        </w:rPr>
        <w:t xml:space="preserve">.30 Thus, the (in)visibility of racialized Asian bodies depends on the situated context in which they are evoked. Within racializing discourses, everyday activities such as studying for a test or playing a musical instrument are constituted and denaturalized as alien or strange when carried out by Asian subjects.31 In performing such denaturalized activities, Asian students are then fundamentally made </w:t>
      </w:r>
      <w:r w:rsidRPr="0020125A">
        <w:rPr>
          <w:sz w:val="16"/>
        </w:rPr>
        <w:lastRenderedPageBreak/>
        <w:t xml:space="preserve">hypervisible as a model minority. In sum, the </w:t>
      </w:r>
      <w:r w:rsidRPr="0020125A">
        <w:rPr>
          <w:rStyle w:val="StyleUnderline"/>
        </w:rPr>
        <w:t>racialization of</w:t>
      </w:r>
      <w:r w:rsidRPr="0020125A">
        <w:rPr>
          <w:sz w:val="16"/>
        </w:rPr>
        <w:t xml:space="preserve"> </w:t>
      </w:r>
      <w:r w:rsidRPr="0020125A">
        <w:rPr>
          <w:rStyle w:val="StyleUnderline"/>
        </w:rPr>
        <w:t xml:space="preserve">Asians in the </w:t>
      </w:r>
      <w:r w:rsidRPr="00F42470">
        <w:rPr>
          <w:rStyle w:val="Boxes"/>
        </w:rPr>
        <w:t>U</w:t>
      </w:r>
      <w:r w:rsidRPr="0020125A">
        <w:rPr>
          <w:rStyle w:val="StyleUnderline"/>
        </w:rPr>
        <w:t xml:space="preserve">nited </w:t>
      </w:r>
      <w:r w:rsidRPr="00F42470">
        <w:rPr>
          <w:rStyle w:val="Boxes"/>
        </w:rPr>
        <w:t>S</w:t>
      </w:r>
      <w:r w:rsidRPr="0020125A">
        <w:rPr>
          <w:rStyle w:val="StyleUnderline"/>
        </w:rPr>
        <w:t xml:space="preserve">tates relies on the discursive construction of </w:t>
      </w:r>
      <w:r w:rsidRPr="00F42470">
        <w:rPr>
          <w:rStyle w:val="Boxes"/>
        </w:rPr>
        <w:t>exceptional</w:t>
      </w:r>
      <w:r w:rsidRPr="0020125A">
        <w:rPr>
          <w:rStyle w:val="StyleUnderline"/>
        </w:rPr>
        <w:t xml:space="preserve"> figures</w:t>
      </w:r>
      <w:r w:rsidRPr="0020125A">
        <w:rPr>
          <w:sz w:val="16"/>
        </w:rPr>
        <w:t xml:space="preserve"> like the model minority, </w:t>
      </w:r>
      <w:r w:rsidRPr="0020125A">
        <w:rPr>
          <w:rStyle w:val="StyleUnderline"/>
        </w:rPr>
        <w:t xml:space="preserve">whose visibility </w:t>
      </w:r>
      <w:r w:rsidRPr="00F42470">
        <w:rPr>
          <w:rStyle w:val="Boxes"/>
        </w:rPr>
        <w:t>shifts</w:t>
      </w:r>
      <w:r w:rsidRPr="0020125A">
        <w:rPr>
          <w:rStyle w:val="StyleUnderline"/>
        </w:rPr>
        <w:t xml:space="preserve"> based on the needs of white supremacy</w:t>
      </w:r>
      <w:r w:rsidRPr="0020125A">
        <w:rPr>
          <w:sz w:val="16"/>
        </w:rPr>
        <w:t>.</w:t>
      </w:r>
    </w:p>
    <w:p w14:paraId="58C852FD" w14:textId="77777777" w:rsidR="003F6201" w:rsidRPr="0020125A" w:rsidRDefault="003F6201" w:rsidP="003F6201">
      <w:pPr>
        <w:rPr>
          <w:sz w:val="16"/>
        </w:rPr>
      </w:pPr>
      <w:r w:rsidRPr="0020125A">
        <w:rPr>
          <w:sz w:val="16"/>
        </w:rPr>
        <w:t xml:space="preserve">On one hand, the </w:t>
      </w:r>
      <w:r w:rsidRPr="009307B9">
        <w:rPr>
          <w:rStyle w:val="StyleUnderline"/>
          <w:highlight w:val="green"/>
        </w:rPr>
        <w:t>model minority</w:t>
      </w:r>
      <w:r w:rsidRPr="0020125A">
        <w:rPr>
          <w:rStyle w:val="StyleUnderline"/>
        </w:rPr>
        <w:t xml:space="preserve"> is </w:t>
      </w:r>
      <w:r w:rsidRPr="0020125A">
        <w:rPr>
          <w:sz w:val="16"/>
        </w:rPr>
        <w:t xml:space="preserve">frequently </w:t>
      </w:r>
      <w:r w:rsidRPr="0020125A">
        <w:rPr>
          <w:rStyle w:val="StyleUnderline"/>
        </w:rPr>
        <w:t xml:space="preserve">invoked to </w:t>
      </w:r>
      <w:r w:rsidRPr="009307B9">
        <w:rPr>
          <w:rStyle w:val="StyleUnderline"/>
          <w:highlight w:val="green"/>
        </w:rPr>
        <w:t xml:space="preserve">signify a </w:t>
      </w:r>
      <w:r w:rsidRPr="009307B9">
        <w:rPr>
          <w:rStyle w:val="Boxes"/>
          <w:highlight w:val="green"/>
        </w:rPr>
        <w:t>rosy</w:t>
      </w:r>
      <w:r w:rsidRPr="009307B9">
        <w:rPr>
          <w:rStyle w:val="StyleUnderline"/>
          <w:highlight w:val="green"/>
        </w:rPr>
        <w:t xml:space="preserve"> portrait of American</w:t>
      </w:r>
      <w:r w:rsidRPr="009307B9">
        <w:rPr>
          <w:sz w:val="16"/>
          <w:highlight w:val="green"/>
        </w:rPr>
        <w:t xml:space="preserve"> </w:t>
      </w:r>
      <w:r w:rsidRPr="009307B9">
        <w:rPr>
          <w:rStyle w:val="StyleUnderline"/>
          <w:highlight w:val="green"/>
        </w:rPr>
        <w:t>multiculturalism</w:t>
      </w:r>
      <w:r w:rsidRPr="0020125A">
        <w:rPr>
          <w:rStyle w:val="StyleUnderline"/>
        </w:rPr>
        <w:t xml:space="preserve"> and class mobility</w:t>
      </w:r>
      <w:r w:rsidRPr="0020125A">
        <w:rPr>
          <w:sz w:val="16"/>
        </w:rPr>
        <w:t xml:space="preserve">, thus </w:t>
      </w:r>
      <w:r w:rsidRPr="009307B9">
        <w:rPr>
          <w:rStyle w:val="StyleUnderline"/>
          <w:highlight w:val="green"/>
        </w:rPr>
        <w:t>denying U.S.</w:t>
      </w:r>
      <w:r w:rsidRPr="0020125A">
        <w:rPr>
          <w:rStyle w:val="StyleUnderline"/>
        </w:rPr>
        <w:t xml:space="preserve"> institutional </w:t>
      </w:r>
      <w:r w:rsidRPr="009307B9">
        <w:rPr>
          <w:rStyle w:val="Boxes"/>
          <w:highlight w:val="green"/>
        </w:rPr>
        <w:t>culpability</w:t>
      </w:r>
      <w:r w:rsidRPr="0020125A">
        <w:rPr>
          <w:sz w:val="16"/>
        </w:rPr>
        <w:t xml:space="preserve"> in systemic anti-Black racism. </w:t>
      </w:r>
      <w:r w:rsidRPr="0020125A">
        <w:rPr>
          <w:rStyle w:val="StyleUnderline"/>
        </w:rPr>
        <w:t>On the other hand</w:t>
      </w:r>
      <w:r w:rsidRPr="0020125A">
        <w:rPr>
          <w:sz w:val="16"/>
        </w:rPr>
        <w:t xml:space="preserve">, </w:t>
      </w:r>
      <w:r w:rsidRPr="0020125A">
        <w:rPr>
          <w:rStyle w:val="StyleUnderline"/>
        </w:rPr>
        <w:t>the model minority</w:t>
      </w:r>
      <w:r w:rsidRPr="0020125A">
        <w:rPr>
          <w:sz w:val="16"/>
        </w:rPr>
        <w:t xml:space="preserve"> readily </w:t>
      </w:r>
      <w:r w:rsidRPr="0020125A">
        <w:rPr>
          <w:rStyle w:val="StyleUnderline"/>
        </w:rPr>
        <w:t xml:space="preserve">shifts into a </w:t>
      </w:r>
      <w:r w:rsidRPr="0006460A">
        <w:rPr>
          <w:rStyle w:val="Boxes"/>
        </w:rPr>
        <w:t>threat</w:t>
      </w:r>
      <w:r w:rsidRPr="0020125A">
        <w:rPr>
          <w:rStyle w:val="StyleUnderline"/>
        </w:rPr>
        <w:t xml:space="preserve"> to whiteness when Asian</w:t>
      </w:r>
      <w:r w:rsidRPr="0020125A">
        <w:rPr>
          <w:sz w:val="16"/>
        </w:rPr>
        <w:t xml:space="preserve"> </w:t>
      </w:r>
      <w:r w:rsidRPr="0020125A">
        <w:rPr>
          <w:rStyle w:val="StyleUnderline"/>
        </w:rPr>
        <w:t xml:space="preserve">bodies are perceived as </w:t>
      </w:r>
      <w:r w:rsidRPr="0006460A">
        <w:rPr>
          <w:rStyle w:val="Boxes"/>
        </w:rPr>
        <w:t>too exceptional</w:t>
      </w:r>
      <w:r w:rsidRPr="0020125A">
        <w:rPr>
          <w:sz w:val="16"/>
        </w:rPr>
        <w:t xml:space="preserve"> and too numerous, as exemplified in cases of suburban whites positioning their new Asian American neighbors as toxic and unwelcome, or complaints of the over-encroachment of Asian bodies on college campuses.32 Tenuous yet evocative, the figure of the model minority </w:t>
      </w:r>
      <w:r w:rsidRPr="0020125A">
        <w:rPr>
          <w:rStyle w:val="StyleUnderline"/>
        </w:rPr>
        <w:t xml:space="preserve">exemplifies how perceived racial </w:t>
      </w:r>
      <w:r w:rsidRPr="009307B9">
        <w:rPr>
          <w:rStyle w:val="Boxes"/>
          <w:highlight w:val="green"/>
        </w:rPr>
        <w:t>visibility</w:t>
      </w:r>
      <w:r w:rsidRPr="009307B9">
        <w:rPr>
          <w:rStyle w:val="StyleUnderline"/>
          <w:highlight w:val="green"/>
        </w:rPr>
        <w:t xml:space="preserve"> in academic spaces becomes a</w:t>
      </w:r>
      <w:r w:rsidRPr="0020125A">
        <w:rPr>
          <w:rStyle w:val="StyleUnderline"/>
        </w:rPr>
        <w:t xml:space="preserve"> </w:t>
      </w:r>
      <w:r w:rsidRPr="0006460A">
        <w:rPr>
          <w:rStyle w:val="Boxes"/>
        </w:rPr>
        <w:t>powerful</w:t>
      </w:r>
      <w:r w:rsidRPr="0020125A">
        <w:rPr>
          <w:rStyle w:val="StyleUnderline"/>
        </w:rPr>
        <w:t xml:space="preserve"> and</w:t>
      </w:r>
      <w:r w:rsidRPr="0020125A">
        <w:rPr>
          <w:sz w:val="16"/>
        </w:rPr>
        <w:t xml:space="preserve"> </w:t>
      </w:r>
      <w:r w:rsidRPr="0006460A">
        <w:rPr>
          <w:rStyle w:val="Boxes"/>
        </w:rPr>
        <w:t>quantifiable</w:t>
      </w:r>
      <w:r w:rsidRPr="0020125A">
        <w:rPr>
          <w:rStyle w:val="StyleUnderline"/>
        </w:rPr>
        <w:t xml:space="preserve"> </w:t>
      </w:r>
      <w:r w:rsidRPr="009307B9">
        <w:rPr>
          <w:rStyle w:val="StyleUnderline"/>
          <w:highlight w:val="green"/>
        </w:rPr>
        <w:t>device for</w:t>
      </w:r>
      <w:r w:rsidRPr="0020125A">
        <w:rPr>
          <w:sz w:val="16"/>
        </w:rPr>
        <w:t xml:space="preserve"> institutional </w:t>
      </w:r>
      <w:r w:rsidRPr="0020125A">
        <w:rPr>
          <w:rStyle w:val="StyleUnderline"/>
        </w:rPr>
        <w:t xml:space="preserve">actors to reaffirm a </w:t>
      </w:r>
      <w:r w:rsidRPr="009307B9">
        <w:rPr>
          <w:rStyle w:val="StyleUnderline"/>
          <w:highlight w:val="green"/>
        </w:rPr>
        <w:t xml:space="preserve">white supremacist </w:t>
      </w:r>
      <w:r w:rsidRPr="009307B9">
        <w:rPr>
          <w:rStyle w:val="Boxes"/>
          <w:highlight w:val="green"/>
        </w:rPr>
        <w:t>hierarchy</w:t>
      </w:r>
      <w:r w:rsidRPr="0020125A">
        <w:rPr>
          <w:sz w:val="16"/>
        </w:rPr>
        <w:t xml:space="preserve">, in particular through the essentialist logics of affirmative action and diversity, equity, and inclusion initiatives. One of the ways racial </w:t>
      </w:r>
      <w:proofErr w:type="gramStart"/>
      <w:r w:rsidRPr="0020125A">
        <w:rPr>
          <w:sz w:val="16"/>
        </w:rPr>
        <w:t>visibility</w:t>
      </w:r>
      <w:proofErr w:type="gramEnd"/>
      <w:r w:rsidRPr="0020125A">
        <w:rPr>
          <w:sz w:val="16"/>
        </w:rPr>
        <w:t xml:space="preserve"> is weaponized is through the tokenization of Asian faculty, who, like other faculty of color, are often given a heavier burden to serve, mentor, educate, and succeed compared with their white colleagues. Faculty of color who experience tokenism tend to respond to their situations using various strategies of (in)visibility, including socially withdrawing from their colleagues in order to cope with negative environments, working harder to counter their experiences of exclusion, and disengaging completely from their research.33 Moreover, tokenized professors, especially women of color, may feel a disproportionate amount of responsibility and substantial social pressure to serve as de facto role models for students of color, an unspoken labor that is rarely included in job descriptions and seldom contributes to one’s tenure and promotion portfolio.34</w:t>
      </w:r>
    </w:p>
    <w:p w14:paraId="1824A8F3" w14:textId="77777777" w:rsidR="003F6201" w:rsidRPr="0020125A" w:rsidRDefault="003F6201" w:rsidP="003F6201">
      <w:pPr>
        <w:rPr>
          <w:sz w:val="16"/>
        </w:rPr>
      </w:pPr>
      <w:r w:rsidRPr="0020125A">
        <w:rPr>
          <w:sz w:val="16"/>
        </w:rPr>
        <w:t xml:space="preserve">Meanwhile, Asian and Asian American graduate students in linguistics are frequently rendered hypervisible when recruited to participate in extractive research that continues a long history of colonial linguistic projects: this is the doubleedged sword of belonging to a minoritized community.35 For example, it is not uncommon for non-Asian mentors and faculty to advise their Asian and Asian American graduate students to study a particular language or linguistic phenomenon based on their perceived ethnolinguistic connection to the language community. In these cases, the junior scholar’s actual field of study, research interests, and ethnic background are neglected in the face of their advisor’s agenda. Crucially, </w:t>
      </w:r>
      <w:r w:rsidRPr="009307B9">
        <w:rPr>
          <w:rStyle w:val="StyleUnderline"/>
          <w:highlight w:val="green"/>
        </w:rPr>
        <w:t>instances</w:t>
      </w:r>
      <w:r w:rsidRPr="0020125A">
        <w:rPr>
          <w:rStyle w:val="StyleUnderline"/>
        </w:rPr>
        <w:t xml:space="preserve"> in which Asian Americans are invisibilized</w:t>
      </w:r>
      <w:r w:rsidRPr="0020125A">
        <w:rPr>
          <w:sz w:val="16"/>
        </w:rPr>
        <w:t xml:space="preserve">, </w:t>
      </w:r>
      <w:r w:rsidRPr="0020125A">
        <w:rPr>
          <w:rStyle w:val="StyleUnderline"/>
        </w:rPr>
        <w:t>hypervisibilized</w:t>
      </w:r>
      <w:r w:rsidRPr="0020125A">
        <w:rPr>
          <w:sz w:val="16"/>
        </w:rPr>
        <w:t xml:space="preserve">, </w:t>
      </w:r>
      <w:r w:rsidRPr="0020125A">
        <w:rPr>
          <w:rStyle w:val="StyleUnderline"/>
        </w:rPr>
        <w:t xml:space="preserve">or </w:t>
      </w:r>
      <w:r w:rsidRPr="0006460A">
        <w:rPr>
          <w:rStyle w:val="Boxes"/>
        </w:rPr>
        <w:t>tokenized</w:t>
      </w:r>
      <w:r w:rsidRPr="0020125A">
        <w:rPr>
          <w:rStyle w:val="StyleUnderline"/>
        </w:rPr>
        <w:t xml:space="preserve"> </w:t>
      </w:r>
      <w:r w:rsidRPr="0020125A">
        <w:rPr>
          <w:sz w:val="16"/>
        </w:rPr>
        <w:t xml:space="preserve">due to their racial background </w:t>
      </w:r>
      <w:r w:rsidRPr="009307B9">
        <w:rPr>
          <w:rStyle w:val="StyleUnderline"/>
          <w:highlight w:val="green"/>
        </w:rPr>
        <w:t>are never</w:t>
      </w:r>
      <w:r w:rsidRPr="0020125A">
        <w:rPr>
          <w:sz w:val="16"/>
        </w:rPr>
        <w:t xml:space="preserve"> simply </w:t>
      </w:r>
      <w:r w:rsidRPr="009307B9">
        <w:rPr>
          <w:rStyle w:val="Boxes"/>
          <w:highlight w:val="green"/>
        </w:rPr>
        <w:t>isolated</w:t>
      </w:r>
      <w:r w:rsidRPr="0020125A">
        <w:rPr>
          <w:rStyle w:val="StyleUnderline"/>
        </w:rPr>
        <w:t xml:space="preserve"> interpersonal conflicts</w:t>
      </w:r>
      <w:r w:rsidRPr="0020125A">
        <w:rPr>
          <w:sz w:val="16"/>
        </w:rPr>
        <w:t xml:space="preserve">, </w:t>
      </w:r>
      <w:r w:rsidRPr="009307B9">
        <w:rPr>
          <w:rStyle w:val="StyleUnderline"/>
          <w:highlight w:val="green"/>
        </w:rPr>
        <w:t>but a</w:t>
      </w:r>
      <w:r w:rsidRPr="009307B9">
        <w:rPr>
          <w:sz w:val="16"/>
          <w:highlight w:val="green"/>
        </w:rPr>
        <w:t xml:space="preserve"> </w:t>
      </w:r>
      <w:r w:rsidRPr="009307B9">
        <w:rPr>
          <w:rStyle w:val="Boxes"/>
          <w:highlight w:val="green"/>
        </w:rPr>
        <w:t>fundamental</w:t>
      </w:r>
      <w:r w:rsidRPr="009307B9">
        <w:rPr>
          <w:rStyle w:val="StyleUnderline"/>
          <w:highlight w:val="green"/>
        </w:rPr>
        <w:t xml:space="preserve"> part of</w:t>
      </w:r>
      <w:r w:rsidRPr="0020125A">
        <w:rPr>
          <w:rStyle w:val="StyleUnderline"/>
        </w:rPr>
        <w:t xml:space="preserve"> </w:t>
      </w:r>
      <w:r w:rsidRPr="0020125A">
        <w:rPr>
          <w:sz w:val="16"/>
        </w:rPr>
        <w:t xml:space="preserve">the construction of broader </w:t>
      </w:r>
      <w:r w:rsidRPr="0020125A">
        <w:rPr>
          <w:rStyle w:val="StyleUnderline"/>
        </w:rPr>
        <w:t xml:space="preserve">racial hierarchies in </w:t>
      </w:r>
      <w:r w:rsidRPr="009307B9">
        <w:rPr>
          <w:rStyle w:val="StyleUnderline"/>
          <w:highlight w:val="green"/>
        </w:rPr>
        <w:t xml:space="preserve">the </w:t>
      </w:r>
      <w:r w:rsidRPr="009307B9">
        <w:rPr>
          <w:rStyle w:val="Boxes"/>
          <w:highlight w:val="green"/>
        </w:rPr>
        <w:t>U</w:t>
      </w:r>
      <w:r w:rsidRPr="0020125A">
        <w:rPr>
          <w:rStyle w:val="StyleUnderline"/>
        </w:rPr>
        <w:t xml:space="preserve">nited </w:t>
      </w:r>
      <w:r w:rsidRPr="009307B9">
        <w:rPr>
          <w:rStyle w:val="Boxes"/>
          <w:highlight w:val="green"/>
        </w:rPr>
        <w:t>S</w:t>
      </w:r>
      <w:r w:rsidRPr="0020125A">
        <w:rPr>
          <w:rStyle w:val="StyleUnderline"/>
        </w:rPr>
        <w:t>tates</w:t>
      </w:r>
      <w:r w:rsidRPr="0020125A">
        <w:rPr>
          <w:sz w:val="16"/>
        </w:rPr>
        <w:t>. More than just regrettable incidents of individual stereotyping, these microaggressions contribute to a framework of systemic and strategic structural exclusion that began centuries ago and continues today.</w:t>
      </w:r>
    </w:p>
    <w:p w14:paraId="5172417A" w14:textId="77777777" w:rsidR="003F6201" w:rsidRPr="000A28B8" w:rsidRDefault="003F6201" w:rsidP="003F6201">
      <w:pPr>
        <w:rPr>
          <w:sz w:val="16"/>
        </w:rPr>
      </w:pPr>
      <w:r w:rsidRPr="000A28B8">
        <w:rPr>
          <w:sz w:val="16"/>
        </w:rPr>
        <w:t xml:space="preserve">The weaponized positioning of Asian students’ bodies in the mainstream media additionally attests to the model minority logics already at play in higher education. That is to say, the ideological perception of Asian Americans as the model minority precedes any one discursive event in which it is reproduced and made communicable. These discourses are then institutionally privileged and amplified by school boards, educational authorities, and media outlets, as notably demonstrated by the ongoing national controversy over affirmative action.36 Within mainstream discourses, Asian Americans are essentialized and predetermined as model students while their own voices and perspectives are simultaneously silenced and erased.37 Hence, the media portrayal of a highly selective group of Asian Americans becomes a proxy for all Asians’ positionality in the academy. This ideological work flattens inter- and intragroup differences among </w:t>
      </w:r>
      <w:proofErr w:type="gramStart"/>
      <w:r w:rsidRPr="000A28B8">
        <w:rPr>
          <w:sz w:val="16"/>
        </w:rPr>
        <w:t>Asians, and</w:t>
      </w:r>
      <w:proofErr w:type="gramEnd"/>
      <w:r w:rsidRPr="000A28B8">
        <w:rPr>
          <w:sz w:val="16"/>
        </w:rPr>
        <w:t xml:space="preserve"> also pits Asian Americans against other minoritized subjects.38 </w:t>
      </w:r>
      <w:r w:rsidRPr="000A28B8">
        <w:rPr>
          <w:rStyle w:val="StyleUnderline"/>
        </w:rPr>
        <w:t xml:space="preserve">If </w:t>
      </w:r>
      <w:r w:rsidRPr="009307B9">
        <w:rPr>
          <w:rStyle w:val="StyleUnderline"/>
          <w:highlight w:val="green"/>
        </w:rPr>
        <w:t xml:space="preserve">whiteness is the </w:t>
      </w:r>
      <w:r w:rsidRPr="009307B9">
        <w:rPr>
          <w:rStyle w:val="Boxes"/>
          <w:highlight w:val="green"/>
        </w:rPr>
        <w:t>standard</w:t>
      </w:r>
      <w:r w:rsidRPr="000A28B8">
        <w:rPr>
          <w:rStyle w:val="StyleUnderline"/>
        </w:rPr>
        <w:t xml:space="preserve"> for inclusion </w:t>
      </w:r>
      <w:r w:rsidRPr="009307B9">
        <w:rPr>
          <w:rStyle w:val="StyleUnderline"/>
          <w:highlight w:val="green"/>
        </w:rPr>
        <w:t xml:space="preserve">in the </w:t>
      </w:r>
      <w:r w:rsidRPr="009307B9">
        <w:rPr>
          <w:rStyle w:val="Boxes"/>
          <w:highlight w:val="green"/>
        </w:rPr>
        <w:t>academy</w:t>
      </w:r>
      <w:r w:rsidRPr="000A28B8">
        <w:rPr>
          <w:sz w:val="16"/>
        </w:rPr>
        <w:t xml:space="preserve">, and its ideological counterpart, Blackness, a signifier of exclusion in the academy, </w:t>
      </w:r>
      <w:r w:rsidRPr="000A28B8">
        <w:rPr>
          <w:rStyle w:val="StyleUnderline"/>
        </w:rPr>
        <w:t xml:space="preserve">Asian American experiences of </w:t>
      </w:r>
      <w:r w:rsidRPr="00C731E9">
        <w:rPr>
          <w:rStyle w:val="Boxes"/>
        </w:rPr>
        <w:t>racialization</w:t>
      </w:r>
      <w:r w:rsidRPr="000A28B8">
        <w:rPr>
          <w:sz w:val="16"/>
        </w:rPr>
        <w:t xml:space="preserve"> </w:t>
      </w:r>
      <w:r w:rsidRPr="000A28B8">
        <w:rPr>
          <w:rStyle w:val="StyleUnderline"/>
        </w:rPr>
        <w:t xml:space="preserve">demonstrate that </w:t>
      </w:r>
      <w:r w:rsidRPr="009307B9">
        <w:rPr>
          <w:rStyle w:val="StyleUnderline"/>
          <w:highlight w:val="green"/>
        </w:rPr>
        <w:t>inclusion is</w:t>
      </w:r>
      <w:r w:rsidRPr="000A28B8">
        <w:rPr>
          <w:rStyle w:val="StyleUnderline"/>
        </w:rPr>
        <w:t xml:space="preserve"> often </w:t>
      </w:r>
      <w:r w:rsidRPr="00C731E9">
        <w:rPr>
          <w:rStyle w:val="Boxes"/>
        </w:rPr>
        <w:t>fraught</w:t>
      </w:r>
      <w:r w:rsidRPr="000A28B8">
        <w:rPr>
          <w:rStyle w:val="StyleUnderline"/>
        </w:rPr>
        <w:t xml:space="preserve"> and </w:t>
      </w:r>
      <w:r w:rsidRPr="009307B9">
        <w:rPr>
          <w:rStyle w:val="Boxes"/>
          <w:highlight w:val="green"/>
        </w:rPr>
        <w:t>conditional</w:t>
      </w:r>
      <w:r w:rsidRPr="000A28B8">
        <w:rPr>
          <w:sz w:val="16"/>
        </w:rPr>
        <w:t>.</w:t>
      </w:r>
    </w:p>
    <w:p w14:paraId="2746BEF0" w14:textId="77777777" w:rsidR="003F6201" w:rsidRPr="00A83F4D" w:rsidRDefault="003F6201" w:rsidP="003F6201">
      <w:pPr>
        <w:rPr>
          <w:sz w:val="16"/>
        </w:rPr>
      </w:pPr>
      <w:r w:rsidRPr="00A83F4D">
        <w:rPr>
          <w:sz w:val="16"/>
        </w:rPr>
        <w:t>Moreover, racialized perceptions about Asian Americans refract onto ideologies about Asian American language use and linguistic practice in general. Fundamentally, contemporary conceptualizations of race and language in the United States come from a dynamic process of conaturalization that regiments social formations and maintains white supremacy.39 The overdetermination of racial visibility in and through language accordingly relies on entrenched racial formations, recognizable and typified in figures such as the perpetual foreigner or the model minority. These seemingly conflicting forms of racialization of Asian Americans underscore an unsettling raciolinguistic tension: that Asian Americans are treated in some instances as non-English-speaking foreigners and in others as “linguistically white,” inauthentic, or deficient speakers of Asian languages, especially when measured against “real” native speakers.40 In essence, raciolinguistic ideologies about Asian Americans as speakers of accented or “broken” English, Yellow English, or of only Asian languages draw substantially from the social positioning of Asian Americans as perpetual foreigners.41 At the same time, perceptions about Asian Americans as assimilated speakers of “standard” American English depend on the racialized image of Asian Americans as honorary whites. The linguistic practices of Asian Americans are simultaneously perceived as sufficient yet deficient, authentic yet inauthentic.</w:t>
      </w:r>
    </w:p>
    <w:p w14:paraId="6017B9F4" w14:textId="77777777" w:rsidR="003F6201" w:rsidRPr="00A83F4D" w:rsidRDefault="003F6201" w:rsidP="003F6201">
      <w:pPr>
        <w:rPr>
          <w:sz w:val="16"/>
        </w:rPr>
      </w:pPr>
      <w:r w:rsidRPr="00A83F4D">
        <w:rPr>
          <w:sz w:val="16"/>
        </w:rPr>
        <w:lastRenderedPageBreak/>
        <w:t xml:space="preserve">These paradoxes not only reveal the discrepancies within essentialist logics of language and </w:t>
      </w:r>
      <w:proofErr w:type="gramStart"/>
      <w:r w:rsidRPr="00A83F4D">
        <w:rPr>
          <w:sz w:val="16"/>
        </w:rPr>
        <w:t>race, but</w:t>
      </w:r>
      <w:proofErr w:type="gramEnd"/>
      <w:r w:rsidRPr="00A83F4D">
        <w:rPr>
          <w:sz w:val="16"/>
        </w:rPr>
        <w:t xml:space="preserve"> also point to the partiality and subjectivity through which raciolinguistic ideologies emerge and are strategically employed across social contexts. Within the discipline, such tensions shape the way Asian American language is studied while the weaponization of (in)visible language behavior in the project of racialization has ramifications in the broader context of academia as well. The linguistics of Asian America is consequently a necessary locus for a critical examination of race and racialization, including interrogating the overdetermination of already racialized embodied markers and other ostensibly visible cues.</w:t>
      </w:r>
    </w:p>
    <w:p w14:paraId="0945AB66" w14:textId="77777777" w:rsidR="003F6201" w:rsidRPr="00A83F4D" w:rsidRDefault="003F6201" w:rsidP="003F6201">
      <w:pPr>
        <w:rPr>
          <w:sz w:val="16"/>
        </w:rPr>
      </w:pPr>
      <w:r w:rsidRPr="00A83F4D">
        <w:rPr>
          <w:sz w:val="16"/>
        </w:rPr>
        <w:t>Finally, model minority logics depend on, and in turn reify, a narrow version of inclusion that relies on numerical representation and neoliberal valuation. As argued above, Asians are linked to whiteness through their relatively large numbers on some campuses, a form of representation that is legible to universities through the terms of institutional diversity and inclusion.42 However, as we have also discussed, the accounting and aggregating of bodies is a mechanism by which Asian bodies are invisibilized. As scholars of critical race studies, ethnic studies, and cultural studies have noted, pushing for numerical diversity reflects the liberal multiculturalism of higher education, not the radical forms of diversity and challenges to hegemonic epistemologies championed by student movements of the 1960s and 1970s.43 By treating greater numbers as the ultimate goal of inclusion, institutions flatten the differences between historically marginalized groups and mask intragroup needs.44 When the term minority loses its valence as a signifier of ethnoracial political coalitions and becomes solely about enumeration, inclusion can be wielded to increase diversity for diversity’s sake, but not to address systems of racial injury. Under this definition of minority, institutions and individuals alike celebrate Asians as part of a shallow neoliberal multiculturalism while denying the need to support them institutionally.45 Some examples include decontextualized exhibitions of Asian scholars’ research or highlighting the presence of Asian bodies in universities’ advertising materials. Such practices have been found to position the minoritized group outside of the national collectivity and to hail multiculturalism as a consumable good while ignoring the racism that undergirds it.46</w:t>
      </w:r>
    </w:p>
    <w:p w14:paraId="50CD0ECB" w14:textId="77777777" w:rsidR="003F6201" w:rsidRPr="006263CF" w:rsidRDefault="003F6201" w:rsidP="003F6201">
      <w:pPr>
        <w:rPr>
          <w:sz w:val="16"/>
        </w:rPr>
      </w:pPr>
      <w:r w:rsidRPr="000A28B8">
        <w:rPr>
          <w:sz w:val="16"/>
        </w:rPr>
        <w:t xml:space="preserve">Another related and equally narrow understanding of inclusion enabled by model minority logics involves neoliberal advancement in the form of (some) Asian American economic and academic successes, which are not the same as social equality.47 In the context of higher education, high Asian American student enrollment numbers do not amount to greater feelings of belonging or fewer instances of racial injustice on college campuses.48 In fact, the </w:t>
      </w:r>
      <w:r w:rsidRPr="000A28B8">
        <w:rPr>
          <w:rStyle w:val="StyleUnderline"/>
        </w:rPr>
        <w:t xml:space="preserve">very </w:t>
      </w:r>
      <w:r w:rsidRPr="009307B9">
        <w:rPr>
          <w:rStyle w:val="Boxes"/>
          <w:highlight w:val="green"/>
        </w:rPr>
        <w:t>trope</w:t>
      </w:r>
      <w:r w:rsidRPr="009307B9">
        <w:rPr>
          <w:rStyle w:val="StyleUnderline"/>
          <w:highlight w:val="green"/>
        </w:rPr>
        <w:t xml:space="preserve"> of the model minority</w:t>
      </w:r>
      <w:r w:rsidRPr="000A28B8">
        <w:rPr>
          <w:sz w:val="16"/>
        </w:rPr>
        <w:t xml:space="preserve"> and its insistence on economically informed academic success </w:t>
      </w:r>
      <w:r w:rsidRPr="000A28B8">
        <w:rPr>
          <w:rStyle w:val="StyleUnderline"/>
        </w:rPr>
        <w:t xml:space="preserve">has been shown to </w:t>
      </w:r>
      <w:r w:rsidRPr="009307B9">
        <w:rPr>
          <w:rStyle w:val="StyleUnderline"/>
          <w:highlight w:val="green"/>
        </w:rPr>
        <w:t xml:space="preserve">take a </w:t>
      </w:r>
      <w:r w:rsidRPr="009307B9">
        <w:rPr>
          <w:rStyle w:val="Boxes"/>
          <w:highlight w:val="green"/>
        </w:rPr>
        <w:t>psychological toll</w:t>
      </w:r>
      <w:r w:rsidRPr="009307B9">
        <w:rPr>
          <w:rStyle w:val="StyleUnderline"/>
          <w:highlight w:val="green"/>
        </w:rPr>
        <w:t xml:space="preserve"> on</w:t>
      </w:r>
      <w:r w:rsidRPr="009307B9">
        <w:rPr>
          <w:sz w:val="16"/>
          <w:highlight w:val="green"/>
        </w:rPr>
        <w:t xml:space="preserve"> </w:t>
      </w:r>
      <w:r w:rsidRPr="009307B9">
        <w:rPr>
          <w:rStyle w:val="StyleUnderline"/>
          <w:highlight w:val="green"/>
        </w:rPr>
        <w:t>Asian</w:t>
      </w:r>
      <w:r w:rsidRPr="000A28B8">
        <w:rPr>
          <w:rStyle w:val="StyleUnderline"/>
        </w:rPr>
        <w:t xml:space="preserve"> American </w:t>
      </w:r>
      <w:r w:rsidRPr="009307B9">
        <w:rPr>
          <w:rStyle w:val="StyleUnderline"/>
          <w:highlight w:val="green"/>
        </w:rPr>
        <w:t>students</w:t>
      </w:r>
      <w:r w:rsidRPr="000A28B8">
        <w:rPr>
          <w:sz w:val="16"/>
        </w:rPr>
        <w:t xml:space="preserve"> and scholars </w:t>
      </w:r>
      <w:r w:rsidRPr="009307B9">
        <w:rPr>
          <w:rStyle w:val="StyleUnderline"/>
          <w:highlight w:val="green"/>
        </w:rPr>
        <w:t>by setting up</w:t>
      </w:r>
      <w:r w:rsidRPr="000A28B8">
        <w:rPr>
          <w:rStyle w:val="StyleUnderline"/>
        </w:rPr>
        <w:t xml:space="preserve"> </w:t>
      </w:r>
      <w:r w:rsidRPr="009307B9">
        <w:rPr>
          <w:rStyle w:val="Boxes"/>
          <w:highlight w:val="green"/>
        </w:rPr>
        <w:t>racialized</w:t>
      </w:r>
      <w:r w:rsidRPr="000A28B8">
        <w:rPr>
          <w:rStyle w:val="StyleUnderline"/>
        </w:rPr>
        <w:t xml:space="preserve"> behavioral </w:t>
      </w:r>
      <w:r w:rsidRPr="009307B9">
        <w:rPr>
          <w:rStyle w:val="StyleUnderline"/>
          <w:highlight w:val="green"/>
        </w:rPr>
        <w:t>expectations while minimizing</w:t>
      </w:r>
      <w:r w:rsidRPr="000A28B8">
        <w:rPr>
          <w:sz w:val="16"/>
        </w:rPr>
        <w:t xml:space="preserve"> the </w:t>
      </w:r>
      <w:r w:rsidRPr="009307B9">
        <w:rPr>
          <w:rStyle w:val="StyleUnderline"/>
          <w:highlight w:val="green"/>
        </w:rPr>
        <w:t xml:space="preserve">everyday </w:t>
      </w:r>
      <w:r w:rsidRPr="009307B9">
        <w:rPr>
          <w:rStyle w:val="Boxes"/>
          <w:highlight w:val="green"/>
        </w:rPr>
        <w:t>traumas</w:t>
      </w:r>
      <w:r w:rsidRPr="007814C5">
        <w:rPr>
          <w:rStyle w:val="StyleUnderline"/>
        </w:rPr>
        <w:t xml:space="preserve"> inflicted</w:t>
      </w:r>
      <w:r w:rsidRPr="000A28B8">
        <w:rPr>
          <w:sz w:val="16"/>
        </w:rPr>
        <w:t xml:space="preserve"> upon them.49 This reality affects how Asian Americans are treated in the classroom, as well as the kinds of teaching, research, and leadership opportunities for which they are considered. When we, the authors, have advocated for more resources and greater institutional support as Asian Americans, for instance, we have been told to be </w:t>
      </w:r>
      <w:proofErr w:type="gramStart"/>
      <w:r w:rsidRPr="000A28B8">
        <w:rPr>
          <w:sz w:val="16"/>
        </w:rPr>
        <w:t>more humble</w:t>
      </w:r>
      <w:proofErr w:type="gramEnd"/>
      <w:r w:rsidRPr="000A28B8">
        <w:rPr>
          <w:sz w:val="16"/>
        </w:rPr>
        <w:t xml:space="preserve"> and accommodating in the face of authority and hierarchy. We have also frequently been pressured to align ourselves along a single aspect of our identities (such as being a woman or being queer) at the cost of erasing our Asian identification.</w:t>
      </w:r>
    </w:p>
    <w:p w14:paraId="65BD5810" w14:textId="77777777" w:rsidR="003F6201" w:rsidRPr="00103631" w:rsidRDefault="003F6201" w:rsidP="003F6201">
      <w:pPr>
        <w:pStyle w:val="Heading4"/>
      </w:pPr>
      <w:r>
        <w:t xml:space="preserve">Time is </w:t>
      </w:r>
      <w:r>
        <w:rPr>
          <w:u w:val="single"/>
        </w:rPr>
        <w:t>part and parcel</w:t>
      </w:r>
      <w:r>
        <w:t xml:space="preserve"> with techno-orientalism---the 1AC is a form of </w:t>
      </w:r>
      <w:r>
        <w:rPr>
          <w:u w:val="single"/>
        </w:rPr>
        <w:t>disembodiment</w:t>
      </w:r>
      <w:r>
        <w:t xml:space="preserve"> that facilitates </w:t>
      </w:r>
      <w:r>
        <w:rPr>
          <w:u w:val="single"/>
        </w:rPr>
        <w:t>temporal control</w:t>
      </w:r>
      <w:r>
        <w:t xml:space="preserve"> thru </w:t>
      </w:r>
      <w:r>
        <w:rPr>
          <w:u w:val="single"/>
        </w:rPr>
        <w:t>mastery</w:t>
      </w:r>
      <w:r>
        <w:t xml:space="preserve">, reducing Asian-ness to an object of </w:t>
      </w:r>
      <w:r>
        <w:rPr>
          <w:u w:val="single"/>
        </w:rPr>
        <w:t>white desire</w:t>
      </w:r>
      <w:r>
        <w:t>.</w:t>
      </w:r>
    </w:p>
    <w:p w14:paraId="2BE8413E" w14:textId="77777777" w:rsidR="003F6201" w:rsidRPr="00765B9F" w:rsidRDefault="003F6201" w:rsidP="003F6201">
      <w:pPr>
        <w:rPr>
          <w:rFonts w:eastAsia="Calibri"/>
        </w:rPr>
      </w:pPr>
      <w:r w:rsidRPr="00580774">
        <w:rPr>
          <w:rStyle w:val="Style13ptBold"/>
        </w:rPr>
        <w:t>Lin ’22</w:t>
      </w:r>
      <w:r w:rsidRPr="00765B9F">
        <w:rPr>
          <w:rFonts w:eastAsia="Calibri"/>
        </w:rPr>
        <w:t xml:space="preserve"> [Meiya; 2022; second year PhD student and Graduate Teaching Fellow @ Boston University; “Towards A Cyborg Poetics: Race, Technology, and Desire in Asian American Science Fiction Poetry,” vol. 1] </w:t>
      </w:r>
    </w:p>
    <w:p w14:paraId="081BC2CA" w14:textId="77777777" w:rsidR="003F6201" w:rsidRPr="00765B9F" w:rsidRDefault="003F6201" w:rsidP="003F6201">
      <w:pPr>
        <w:rPr>
          <w:rFonts w:eastAsia="Calibri"/>
          <w:sz w:val="16"/>
        </w:rPr>
      </w:pPr>
      <w:r w:rsidRPr="00765B9F">
        <w:rPr>
          <w:rFonts w:eastAsia="Calibri"/>
          <w:sz w:val="16"/>
        </w:rPr>
        <w:t>Racial Difference &amp; Embodied Time</w:t>
      </w:r>
    </w:p>
    <w:p w14:paraId="2C0C7C00" w14:textId="77777777" w:rsidR="003F6201" w:rsidRPr="00765B9F" w:rsidRDefault="003F6201" w:rsidP="003F6201">
      <w:pPr>
        <w:rPr>
          <w:rFonts w:eastAsia="Calibri"/>
          <w:sz w:val="16"/>
        </w:rPr>
      </w:pPr>
      <w:r w:rsidRPr="00765B9F">
        <w:rPr>
          <w:rFonts w:eastAsia="Calibri"/>
          <w:sz w:val="16"/>
        </w:rPr>
        <w:t xml:space="preserve">The subject of </w:t>
      </w:r>
      <w:r w:rsidRPr="00765B9F">
        <w:rPr>
          <w:rFonts w:eastAsia="Calibri"/>
          <w:u w:val="single"/>
        </w:rPr>
        <w:t xml:space="preserve">disjointed </w:t>
      </w:r>
      <w:r w:rsidRPr="009307B9">
        <w:rPr>
          <w:rFonts w:eastAsia="Calibri"/>
          <w:b/>
          <w:iCs/>
          <w:sz w:val="24"/>
          <w:highlight w:val="green"/>
          <w:u w:val="single"/>
          <w:bdr w:val="single" w:sz="8" w:space="0" w:color="auto"/>
        </w:rPr>
        <w:t>time</w:t>
      </w:r>
      <w:r w:rsidRPr="00765B9F">
        <w:rPr>
          <w:rFonts w:eastAsia="Calibri"/>
          <w:u w:val="single"/>
        </w:rPr>
        <w:t xml:space="preserve"> has been </w:t>
      </w:r>
      <w:r w:rsidRPr="009307B9">
        <w:rPr>
          <w:rFonts w:eastAsia="Calibri"/>
          <w:b/>
          <w:iCs/>
          <w:sz w:val="24"/>
          <w:highlight w:val="green"/>
          <w:u w:val="single"/>
          <w:bdr w:val="single" w:sz="8" w:space="0" w:color="auto"/>
        </w:rPr>
        <w:t>dissected</w:t>
      </w:r>
      <w:r w:rsidRPr="009307B9">
        <w:rPr>
          <w:rFonts w:eastAsia="Calibri"/>
          <w:highlight w:val="green"/>
          <w:u w:val="single"/>
        </w:rPr>
        <w:t xml:space="preserve"> to</w:t>
      </w:r>
      <w:r w:rsidRPr="00765B9F">
        <w:rPr>
          <w:rFonts w:eastAsia="Calibri"/>
          <w:u w:val="single"/>
        </w:rPr>
        <w:t xml:space="preserve"> the point of </w:t>
      </w:r>
      <w:r w:rsidRPr="009307B9">
        <w:rPr>
          <w:rFonts w:eastAsia="Calibri"/>
          <w:b/>
          <w:iCs/>
          <w:sz w:val="24"/>
          <w:highlight w:val="green"/>
          <w:u w:val="single"/>
          <w:bdr w:val="single" w:sz="8" w:space="0" w:color="auto"/>
        </w:rPr>
        <w:t>repetition</w:t>
      </w:r>
      <w:r w:rsidRPr="00765B9F">
        <w:rPr>
          <w:rFonts w:eastAsia="Calibri"/>
          <w:sz w:val="16"/>
        </w:rPr>
        <w:t xml:space="preserve">, an unsubtle sort of irony, and the argument that technology (coupled with various maladies of the current era, such as postmodernity) alters the experience and function of time is not a new one. Railroads, telephones, and computers, for example, have all stretched and redefined hours around the </w:t>
      </w:r>
      <w:proofErr w:type="gramStart"/>
      <w:r w:rsidRPr="00765B9F">
        <w:rPr>
          <w:rFonts w:eastAsia="Calibri"/>
          <w:sz w:val="16"/>
        </w:rPr>
        <w:t>work day</w:t>
      </w:r>
      <w:proofErr w:type="gramEnd"/>
      <w:r w:rsidRPr="00765B9F">
        <w:rPr>
          <w:rFonts w:eastAsia="Calibri"/>
          <w:sz w:val="16"/>
        </w:rPr>
        <w:t>. The relationship between technology and time, however, is not so simple as modifier and modified. As Warren Liu argues compellingly, considering that “</w:t>
      </w:r>
      <w:r w:rsidRPr="009307B9">
        <w:rPr>
          <w:rFonts w:eastAsia="Calibri"/>
          <w:b/>
          <w:iCs/>
          <w:sz w:val="24"/>
          <w:highlight w:val="green"/>
          <w:u w:val="single"/>
          <w:bdr w:val="single" w:sz="8" w:space="0" w:color="auto"/>
        </w:rPr>
        <w:t>temporality</w:t>
      </w:r>
      <w:r w:rsidRPr="00765B9F">
        <w:rPr>
          <w:rFonts w:eastAsia="Calibri"/>
          <w:u w:val="single"/>
        </w:rPr>
        <w:t xml:space="preserve"> itself</w:t>
      </w:r>
      <w:r w:rsidRPr="00765B9F">
        <w:rPr>
          <w:rFonts w:eastAsia="Calibri"/>
          <w:sz w:val="16"/>
        </w:rPr>
        <w:t xml:space="preserve"> (and not simply the “objects” that measure it) </w:t>
      </w:r>
      <w:r w:rsidRPr="00765B9F">
        <w:rPr>
          <w:rFonts w:eastAsia="Calibri"/>
          <w:u w:val="single"/>
        </w:rPr>
        <w:t>might be</w:t>
      </w:r>
      <w:r w:rsidRPr="00765B9F">
        <w:rPr>
          <w:rFonts w:eastAsia="Calibri"/>
          <w:sz w:val="16"/>
        </w:rPr>
        <w:t xml:space="preserve"> </w:t>
      </w:r>
      <w:r w:rsidRPr="009307B9">
        <w:rPr>
          <w:rFonts w:eastAsia="Calibri"/>
          <w:highlight w:val="green"/>
          <w:u w:val="single"/>
        </w:rPr>
        <w:t xml:space="preserve">understood as a </w:t>
      </w:r>
      <w:r w:rsidRPr="009307B9">
        <w:rPr>
          <w:rFonts w:eastAsia="Calibri"/>
          <w:b/>
          <w:iCs/>
          <w:sz w:val="24"/>
          <w:highlight w:val="green"/>
          <w:u w:val="single"/>
          <w:bdr w:val="single" w:sz="8" w:space="0" w:color="auto"/>
        </w:rPr>
        <w:t>technology</w:t>
      </w:r>
      <w:r w:rsidRPr="00765B9F">
        <w:rPr>
          <w:rFonts w:eastAsia="Calibri"/>
          <w:sz w:val="16"/>
        </w:rPr>
        <w:t xml:space="preserve">” </w:t>
      </w:r>
      <w:proofErr w:type="gramStart"/>
      <w:r w:rsidRPr="00765B9F">
        <w:rPr>
          <w:rFonts w:eastAsia="Calibri"/>
          <w:sz w:val="16"/>
        </w:rPr>
        <w:t>opens up</w:t>
      </w:r>
      <w:proofErr w:type="gramEnd"/>
      <w:r w:rsidRPr="00765B9F">
        <w:rPr>
          <w:rFonts w:eastAsia="Calibri"/>
          <w:sz w:val="16"/>
        </w:rPr>
        <w:t xml:space="preserve"> opportunities for deeper understandings of the relationship between race, desire, and technology (“Queer Excavations: Technology Temporality, Race” 66). </w:t>
      </w:r>
      <w:r w:rsidRPr="00765B9F">
        <w:rPr>
          <w:rFonts w:eastAsia="Calibri"/>
          <w:u w:val="single"/>
        </w:rPr>
        <w:t>Time is</w:t>
      </w:r>
      <w:r w:rsidRPr="00765B9F">
        <w:rPr>
          <w:rFonts w:eastAsia="Calibri"/>
          <w:sz w:val="16"/>
        </w:rPr>
        <w:t xml:space="preserve"> one of several </w:t>
      </w:r>
      <w:proofErr w:type="gramStart"/>
      <w:r w:rsidRPr="00765B9F">
        <w:rPr>
          <w:rFonts w:eastAsia="Calibri"/>
          <w:sz w:val="16"/>
        </w:rPr>
        <w:t>technologies</w:t>
      </w:r>
      <w:proofErr w:type="gramEnd"/>
      <w:r w:rsidRPr="00765B9F">
        <w:rPr>
          <w:rFonts w:eastAsia="Calibri"/>
          <w:sz w:val="16"/>
        </w:rPr>
        <w:t xml:space="preserve"> </w:t>
      </w:r>
      <w:r w:rsidRPr="009307B9">
        <w:rPr>
          <w:rFonts w:eastAsia="Calibri"/>
          <w:b/>
          <w:iCs/>
          <w:sz w:val="24"/>
          <w:highlight w:val="green"/>
          <w:u w:val="single"/>
          <w:bdr w:val="single" w:sz="8" w:space="0" w:color="auto"/>
        </w:rPr>
        <w:t>integral</w:t>
      </w:r>
      <w:r w:rsidRPr="009307B9">
        <w:rPr>
          <w:rFonts w:eastAsia="Calibri"/>
          <w:highlight w:val="green"/>
          <w:u w:val="single"/>
        </w:rPr>
        <w:t xml:space="preserve"> to</w:t>
      </w:r>
      <w:r w:rsidRPr="00765B9F">
        <w:rPr>
          <w:rFonts w:eastAsia="Calibri"/>
          <w:u w:val="single"/>
        </w:rPr>
        <w:t xml:space="preserve"> the fantasy of </w:t>
      </w:r>
      <w:r w:rsidRPr="009307B9">
        <w:rPr>
          <w:rFonts w:eastAsia="Calibri"/>
          <w:b/>
          <w:iCs/>
          <w:sz w:val="24"/>
          <w:highlight w:val="green"/>
          <w:u w:val="single"/>
          <w:bdr w:val="single" w:sz="8" w:space="0" w:color="auto"/>
        </w:rPr>
        <w:t>techno-Orientalism</w:t>
      </w:r>
      <w:r w:rsidRPr="00765B9F">
        <w:rPr>
          <w:rFonts w:eastAsia="Calibri"/>
          <w:sz w:val="16"/>
        </w:rPr>
        <w:t>—</w:t>
      </w:r>
      <w:r w:rsidRPr="00765B9F">
        <w:rPr>
          <w:rFonts w:eastAsia="Calibri"/>
          <w:u w:val="single"/>
        </w:rPr>
        <w:t xml:space="preserve">it is a fraught </w:t>
      </w:r>
      <w:r w:rsidRPr="00765B9F">
        <w:rPr>
          <w:rFonts w:eastAsia="Calibri"/>
          <w:b/>
          <w:iCs/>
          <w:sz w:val="24"/>
          <w:u w:val="single"/>
          <w:bdr w:val="single" w:sz="8" w:space="0" w:color="auto"/>
        </w:rPr>
        <w:t>ideological</w:t>
      </w:r>
      <w:r w:rsidRPr="00765B9F">
        <w:rPr>
          <w:rFonts w:eastAsia="Calibri"/>
          <w:sz w:val="16"/>
        </w:rPr>
        <w:t xml:space="preserve"> </w:t>
      </w:r>
      <w:r w:rsidRPr="00765B9F">
        <w:rPr>
          <w:rFonts w:eastAsia="Calibri"/>
          <w:u w:val="single"/>
        </w:rPr>
        <w:t xml:space="preserve">territory over which the imperial core is </w:t>
      </w:r>
      <w:r w:rsidRPr="00765B9F">
        <w:rPr>
          <w:rFonts w:eastAsia="Calibri"/>
          <w:b/>
          <w:iCs/>
          <w:sz w:val="24"/>
          <w:u w:val="single"/>
          <w:bdr w:val="single" w:sz="8" w:space="0" w:color="auto"/>
        </w:rPr>
        <w:t>determined</w:t>
      </w:r>
      <w:r w:rsidRPr="00765B9F">
        <w:rPr>
          <w:rFonts w:eastAsia="Calibri"/>
          <w:u w:val="single"/>
        </w:rPr>
        <w:t xml:space="preserve"> to reaffirm its </w:t>
      </w:r>
      <w:r w:rsidRPr="00765B9F">
        <w:rPr>
          <w:rFonts w:eastAsia="Calibri"/>
          <w:b/>
          <w:iCs/>
          <w:sz w:val="24"/>
          <w:u w:val="single"/>
          <w:bdr w:val="single" w:sz="8" w:space="0" w:color="auto"/>
        </w:rPr>
        <w:t>monopoly</w:t>
      </w:r>
      <w:r w:rsidRPr="00765B9F">
        <w:rPr>
          <w:rFonts w:eastAsia="Calibri"/>
          <w:sz w:val="16"/>
        </w:rPr>
        <w:t xml:space="preserve">. At its core, </w:t>
      </w:r>
      <w:r w:rsidRPr="00765B9F">
        <w:rPr>
          <w:rFonts w:eastAsia="Calibri"/>
          <w:u w:val="single"/>
        </w:rPr>
        <w:t xml:space="preserve">techno-Orientalism is a </w:t>
      </w:r>
      <w:r w:rsidRPr="00765B9F">
        <w:rPr>
          <w:rFonts w:eastAsia="Calibri"/>
          <w:b/>
          <w:iCs/>
          <w:sz w:val="24"/>
          <w:u w:val="single"/>
          <w:bdr w:val="single" w:sz="8" w:space="0" w:color="auto"/>
        </w:rPr>
        <w:t>struggle</w:t>
      </w:r>
      <w:r w:rsidRPr="00765B9F">
        <w:rPr>
          <w:rFonts w:eastAsia="Calibri"/>
          <w:u w:val="single"/>
        </w:rPr>
        <w:t xml:space="preserve"> for control over the </w:t>
      </w:r>
      <w:r w:rsidRPr="00765B9F">
        <w:rPr>
          <w:rFonts w:eastAsia="Calibri"/>
          <w:b/>
          <w:iCs/>
          <w:sz w:val="24"/>
          <w:u w:val="single"/>
          <w:bdr w:val="single" w:sz="8" w:space="0" w:color="auto"/>
        </w:rPr>
        <w:t>future</w:t>
      </w:r>
      <w:r w:rsidRPr="00765B9F">
        <w:rPr>
          <w:rFonts w:eastAsia="Calibri"/>
          <w:sz w:val="16"/>
        </w:rPr>
        <w:t>.</w:t>
      </w:r>
    </w:p>
    <w:p w14:paraId="75FDE3D0" w14:textId="77777777" w:rsidR="003F6201" w:rsidRPr="00765B9F" w:rsidRDefault="003F6201" w:rsidP="003F6201">
      <w:pPr>
        <w:rPr>
          <w:rFonts w:eastAsia="Calibri"/>
          <w:sz w:val="16"/>
        </w:rPr>
      </w:pPr>
      <w:r w:rsidRPr="00765B9F">
        <w:rPr>
          <w:rFonts w:eastAsia="Calibri"/>
          <w:sz w:val="16"/>
        </w:rPr>
        <w:t xml:space="preserve">In discourses of the cyborg, it is important to note that certain temporalities are often used to denote racial difference. Soft Science and Oculus do not solely respond to futuristic narratives of techno-Orientalism; both are equally interested in the historical underpinnings of Orientalism. If </w:t>
      </w:r>
      <w:r w:rsidRPr="00765B9F">
        <w:rPr>
          <w:rFonts w:eastAsia="Calibri"/>
          <w:sz w:val="16"/>
        </w:rPr>
        <w:lastRenderedPageBreak/>
        <w:t xml:space="preserve">we understand Orientalism as an extension of the Euro-American imperial enterprise which weaponizes notions of traditionality and backwardness as justifications for violence, then </w:t>
      </w:r>
      <w:r w:rsidRPr="00765B9F">
        <w:rPr>
          <w:rFonts w:eastAsia="Calibri"/>
          <w:u w:val="single"/>
        </w:rPr>
        <w:t xml:space="preserve">relegation to the </w:t>
      </w:r>
      <w:r w:rsidRPr="00765B9F">
        <w:rPr>
          <w:rFonts w:eastAsia="Calibri"/>
          <w:b/>
          <w:iCs/>
          <w:sz w:val="24"/>
          <w:u w:val="single"/>
          <w:bdr w:val="single" w:sz="8" w:space="0" w:color="auto"/>
        </w:rPr>
        <w:t>past</w:t>
      </w:r>
      <w:r w:rsidRPr="00765B9F">
        <w:rPr>
          <w:rFonts w:eastAsia="Calibri"/>
          <w:u w:val="single"/>
        </w:rPr>
        <w:t xml:space="preserve"> denotes</w:t>
      </w:r>
      <w:r w:rsidRPr="00765B9F">
        <w:rPr>
          <w:rFonts w:eastAsia="Calibri"/>
          <w:sz w:val="16"/>
        </w:rPr>
        <w:t xml:space="preserve"> a form of </w:t>
      </w:r>
      <w:r w:rsidRPr="009307B9">
        <w:rPr>
          <w:rFonts w:eastAsia="Calibri"/>
          <w:highlight w:val="green"/>
          <w:u w:val="single"/>
        </w:rPr>
        <w:t xml:space="preserve">temporal </w:t>
      </w:r>
      <w:r w:rsidRPr="009307B9">
        <w:rPr>
          <w:rFonts w:eastAsia="Calibri"/>
          <w:b/>
          <w:iCs/>
          <w:sz w:val="24"/>
          <w:highlight w:val="green"/>
          <w:u w:val="single"/>
          <w:bdr w:val="single" w:sz="8" w:space="0" w:color="auto"/>
        </w:rPr>
        <w:t>displacement</w:t>
      </w:r>
      <w:r w:rsidRPr="00765B9F">
        <w:rPr>
          <w:rFonts w:eastAsia="Calibri"/>
          <w:u w:val="single"/>
        </w:rPr>
        <w:t xml:space="preserve"> which </w:t>
      </w:r>
      <w:r w:rsidRPr="009307B9">
        <w:rPr>
          <w:rFonts w:eastAsia="Calibri"/>
          <w:highlight w:val="green"/>
          <w:u w:val="single"/>
        </w:rPr>
        <w:t>undergirds</w:t>
      </w:r>
      <w:r w:rsidRPr="00765B9F">
        <w:rPr>
          <w:rFonts w:eastAsia="Calibri"/>
          <w:sz w:val="16"/>
        </w:rPr>
        <w:t xml:space="preserve"> the logic of </w:t>
      </w:r>
      <w:r w:rsidRPr="009307B9">
        <w:rPr>
          <w:rFonts w:eastAsia="Calibri"/>
          <w:b/>
          <w:iCs/>
          <w:sz w:val="24"/>
          <w:highlight w:val="green"/>
          <w:u w:val="single"/>
          <w:bdr w:val="single" w:sz="8" w:space="0" w:color="auto"/>
        </w:rPr>
        <w:t>white supremacy</w:t>
      </w:r>
      <w:r w:rsidRPr="00765B9F">
        <w:rPr>
          <w:rFonts w:eastAsia="Calibri"/>
          <w:sz w:val="16"/>
        </w:rPr>
        <w:t xml:space="preserve">. Similarly, </w:t>
      </w:r>
      <w:r w:rsidRPr="00765B9F">
        <w:rPr>
          <w:rFonts w:eastAsia="Calibri"/>
          <w:u w:val="single"/>
        </w:rPr>
        <w:t>if techno</w:t>
      </w:r>
      <w:r w:rsidRPr="00765B9F">
        <w:rPr>
          <w:rFonts w:eastAsia="Calibri"/>
          <w:sz w:val="16"/>
        </w:rPr>
        <w:t>-</w:t>
      </w:r>
      <w:r w:rsidRPr="00765B9F">
        <w:rPr>
          <w:rFonts w:eastAsia="Calibri"/>
          <w:u w:val="single"/>
        </w:rPr>
        <w:t>Orientalism</w:t>
      </w:r>
      <w:r w:rsidRPr="00765B9F">
        <w:rPr>
          <w:rFonts w:eastAsia="Calibri"/>
          <w:sz w:val="16"/>
        </w:rPr>
        <w:t>, as Roh et al. claim, “</w:t>
      </w:r>
      <w:r w:rsidRPr="00765B9F">
        <w:rPr>
          <w:rFonts w:eastAsia="Calibri"/>
          <w:u w:val="single"/>
        </w:rPr>
        <w:t>completes</w:t>
      </w:r>
      <w:r w:rsidRPr="00765B9F">
        <w:rPr>
          <w:rFonts w:eastAsia="Calibri"/>
          <w:sz w:val="16"/>
        </w:rPr>
        <w:t xml:space="preserve">” </w:t>
      </w:r>
      <w:r w:rsidRPr="00765B9F">
        <w:rPr>
          <w:rFonts w:eastAsia="Calibri"/>
          <w:u w:val="single"/>
        </w:rPr>
        <w:t>the Orientalist project</w:t>
      </w:r>
      <w:r w:rsidRPr="00765B9F">
        <w:rPr>
          <w:rFonts w:eastAsia="Calibri"/>
          <w:sz w:val="16"/>
        </w:rPr>
        <w:t xml:space="preserve">, </w:t>
      </w:r>
      <w:r w:rsidRPr="00765B9F">
        <w:rPr>
          <w:rFonts w:eastAsia="Calibri"/>
          <w:u w:val="single"/>
        </w:rPr>
        <w:t xml:space="preserve">then </w:t>
      </w:r>
      <w:r w:rsidRPr="009307B9">
        <w:rPr>
          <w:rFonts w:eastAsia="Calibri"/>
          <w:highlight w:val="green"/>
          <w:u w:val="single"/>
        </w:rPr>
        <w:t>confinement to a</w:t>
      </w:r>
      <w:r w:rsidRPr="00765B9F">
        <w:rPr>
          <w:rFonts w:eastAsia="Calibri"/>
          <w:u w:val="single"/>
        </w:rPr>
        <w:t xml:space="preserve"> </w:t>
      </w:r>
      <w:proofErr w:type="gramStart"/>
      <w:r w:rsidRPr="00765B9F">
        <w:rPr>
          <w:rFonts w:eastAsia="Calibri"/>
          <w:u w:val="single"/>
        </w:rPr>
        <w:t>hyper</w:t>
      </w:r>
      <w:r w:rsidRPr="00765B9F">
        <w:rPr>
          <w:rFonts w:eastAsia="Calibri"/>
          <w:sz w:val="16"/>
        </w:rPr>
        <w:t xml:space="preserve"> </w:t>
      </w:r>
      <w:r w:rsidRPr="00765B9F">
        <w:rPr>
          <w:rFonts w:eastAsia="Calibri"/>
          <w:u w:val="single"/>
        </w:rPr>
        <w:t xml:space="preserve">technological </w:t>
      </w:r>
      <w:r w:rsidRPr="009307B9">
        <w:rPr>
          <w:rFonts w:eastAsia="Calibri"/>
          <w:b/>
          <w:iCs/>
          <w:sz w:val="24"/>
          <w:highlight w:val="green"/>
          <w:u w:val="single"/>
          <w:bdr w:val="single" w:sz="8" w:space="0" w:color="auto"/>
        </w:rPr>
        <w:t>future</w:t>
      </w:r>
      <w:r w:rsidRPr="009307B9">
        <w:rPr>
          <w:rFonts w:eastAsia="Calibri"/>
          <w:highlight w:val="green"/>
          <w:u w:val="single"/>
        </w:rPr>
        <w:t xml:space="preserve"> functions</w:t>
      </w:r>
      <w:proofErr w:type="gramEnd"/>
      <w:r w:rsidRPr="00765B9F">
        <w:rPr>
          <w:rFonts w:eastAsia="Calibri"/>
          <w:u w:val="single"/>
        </w:rPr>
        <w:t xml:space="preserve"> equally </w:t>
      </w:r>
      <w:r w:rsidRPr="009307B9">
        <w:rPr>
          <w:rFonts w:eastAsia="Calibri"/>
          <w:highlight w:val="green"/>
          <w:u w:val="single"/>
        </w:rPr>
        <w:t>as</w:t>
      </w:r>
      <w:r w:rsidRPr="00765B9F">
        <w:rPr>
          <w:rFonts w:eastAsia="Calibri"/>
          <w:u w:val="single"/>
        </w:rPr>
        <w:t xml:space="preserve"> a method of distance and </w:t>
      </w:r>
      <w:r w:rsidRPr="009307B9">
        <w:rPr>
          <w:rFonts w:eastAsia="Calibri"/>
          <w:b/>
          <w:iCs/>
          <w:sz w:val="24"/>
          <w:highlight w:val="green"/>
          <w:u w:val="single"/>
          <w:bdr w:val="single" w:sz="8" w:space="0" w:color="auto"/>
        </w:rPr>
        <w:t>dehumanization</w:t>
      </w:r>
      <w:r w:rsidRPr="00765B9F">
        <w:rPr>
          <w:rFonts w:eastAsia="Calibri"/>
          <w:sz w:val="16"/>
        </w:rPr>
        <w:t xml:space="preserve">. The Orient and techno-Orient, then, </w:t>
      </w:r>
      <w:r w:rsidRPr="00765B9F">
        <w:rPr>
          <w:rFonts w:eastAsia="Calibri"/>
          <w:u w:val="single"/>
        </w:rPr>
        <w:t xml:space="preserve">combine to </w:t>
      </w:r>
      <w:r w:rsidRPr="009307B9">
        <w:rPr>
          <w:rFonts w:eastAsia="Calibri"/>
          <w:highlight w:val="green"/>
          <w:u w:val="single"/>
        </w:rPr>
        <w:t>consign</w:t>
      </w:r>
      <w:r w:rsidRPr="00765B9F">
        <w:rPr>
          <w:rFonts w:eastAsia="Calibri"/>
          <w:u w:val="single"/>
        </w:rPr>
        <w:t xml:space="preserve"> the</w:t>
      </w:r>
      <w:r w:rsidRPr="00765B9F">
        <w:rPr>
          <w:rFonts w:eastAsia="Calibri"/>
          <w:sz w:val="16"/>
        </w:rPr>
        <w:t xml:space="preserve"> fantastical </w:t>
      </w:r>
      <w:r w:rsidRPr="009307B9">
        <w:rPr>
          <w:rFonts w:eastAsia="Calibri"/>
          <w:highlight w:val="green"/>
          <w:u w:val="single"/>
        </w:rPr>
        <w:t>East Asia</w:t>
      </w:r>
      <w:r w:rsidRPr="00765B9F">
        <w:rPr>
          <w:rFonts w:eastAsia="Calibri"/>
          <w:u w:val="single"/>
        </w:rPr>
        <w:t xml:space="preserve"> of the American imagination </w:t>
      </w:r>
      <w:r w:rsidRPr="009307B9">
        <w:rPr>
          <w:rFonts w:eastAsia="Calibri"/>
          <w:highlight w:val="green"/>
          <w:u w:val="single"/>
        </w:rPr>
        <w:t>to a</w:t>
      </w:r>
      <w:r w:rsidRPr="009307B9">
        <w:rPr>
          <w:rFonts w:eastAsia="Calibri"/>
          <w:sz w:val="16"/>
          <w:highlight w:val="green"/>
        </w:rPr>
        <w:t xml:space="preserve"> </w:t>
      </w:r>
      <w:r w:rsidRPr="009307B9">
        <w:rPr>
          <w:rFonts w:eastAsia="Calibri"/>
          <w:b/>
          <w:iCs/>
          <w:sz w:val="24"/>
          <w:highlight w:val="green"/>
          <w:u w:val="single"/>
          <w:bdr w:val="single" w:sz="8" w:space="0" w:color="auto"/>
        </w:rPr>
        <w:t>peripheral temporality</w:t>
      </w:r>
      <w:r w:rsidRPr="009307B9">
        <w:rPr>
          <w:rFonts w:eastAsia="Calibri"/>
          <w:highlight w:val="green"/>
          <w:u w:val="single"/>
        </w:rPr>
        <w:t xml:space="preserve"> against which the present</w:t>
      </w:r>
      <w:r w:rsidRPr="00765B9F">
        <w:rPr>
          <w:rFonts w:eastAsia="Calibri"/>
          <w:u w:val="single"/>
        </w:rPr>
        <w:t xml:space="preserve"> temporal </w:t>
      </w:r>
      <w:r w:rsidRPr="009307B9">
        <w:rPr>
          <w:rFonts w:eastAsia="Calibri"/>
          <w:highlight w:val="green"/>
          <w:u w:val="single"/>
        </w:rPr>
        <w:t>landscape</w:t>
      </w:r>
      <w:r w:rsidRPr="00765B9F">
        <w:rPr>
          <w:rFonts w:eastAsia="Calibri"/>
          <w:sz w:val="16"/>
        </w:rPr>
        <w:t xml:space="preserve"> (always coded as white and masculine) </w:t>
      </w:r>
      <w:r w:rsidRPr="009307B9">
        <w:rPr>
          <w:rFonts w:eastAsia="Calibri"/>
          <w:highlight w:val="green"/>
          <w:u w:val="single"/>
        </w:rPr>
        <w:t xml:space="preserve">is </w:t>
      </w:r>
      <w:r w:rsidRPr="009307B9">
        <w:rPr>
          <w:rFonts w:eastAsia="Calibri"/>
          <w:b/>
          <w:iCs/>
          <w:sz w:val="24"/>
          <w:highlight w:val="green"/>
          <w:u w:val="single"/>
          <w:bdr w:val="single" w:sz="8" w:space="0" w:color="auto"/>
        </w:rPr>
        <w:t>defined</w:t>
      </w:r>
      <w:r w:rsidRPr="00765B9F">
        <w:rPr>
          <w:rFonts w:eastAsia="Calibri"/>
          <w:sz w:val="16"/>
        </w:rPr>
        <w:t xml:space="preserve">. “[I]f temporality is understood as a form of technology,” continues Liu, then “specific </w:t>
      </w:r>
      <w:r w:rsidRPr="00765B9F">
        <w:rPr>
          <w:rFonts w:eastAsia="Calibri"/>
          <w:u w:val="single"/>
        </w:rPr>
        <w:t xml:space="preserve">techno-Orientalist </w:t>
      </w:r>
      <w:r w:rsidRPr="00765B9F">
        <w:rPr>
          <w:rFonts w:eastAsia="Calibri"/>
          <w:b/>
          <w:iCs/>
          <w:sz w:val="24"/>
          <w:u w:val="single"/>
          <w:bdr w:val="single" w:sz="8" w:space="0" w:color="auto"/>
        </w:rPr>
        <w:t>tropes</w:t>
      </w:r>
      <w:r w:rsidRPr="00765B9F">
        <w:rPr>
          <w:rFonts w:eastAsia="Calibri"/>
          <w:sz w:val="16"/>
        </w:rPr>
        <w:t xml:space="preserve">… might then more generally be </w:t>
      </w:r>
      <w:r w:rsidRPr="00765B9F">
        <w:rPr>
          <w:rFonts w:eastAsia="Calibri"/>
          <w:u w:val="single"/>
        </w:rPr>
        <w:t>understood</w:t>
      </w:r>
      <w:r w:rsidRPr="00765B9F">
        <w:rPr>
          <w:rFonts w:eastAsia="Calibri"/>
          <w:sz w:val="16"/>
        </w:rPr>
        <w:t xml:space="preserve"> themselves </w:t>
      </w:r>
      <w:r w:rsidRPr="00765B9F">
        <w:rPr>
          <w:rFonts w:eastAsia="Calibri"/>
          <w:u w:val="single"/>
        </w:rPr>
        <w:t>as premised</w:t>
      </w:r>
      <w:r w:rsidRPr="00765B9F">
        <w:rPr>
          <w:rFonts w:eastAsia="Calibri"/>
          <w:sz w:val="16"/>
        </w:rPr>
        <w:t xml:space="preserve"> </w:t>
      </w:r>
      <w:r w:rsidRPr="00765B9F">
        <w:rPr>
          <w:rFonts w:eastAsia="Calibri"/>
          <w:u w:val="single"/>
        </w:rPr>
        <w:t xml:space="preserve">on a </w:t>
      </w:r>
      <w:r w:rsidRPr="00765B9F">
        <w:rPr>
          <w:rFonts w:eastAsia="Calibri"/>
          <w:b/>
          <w:iCs/>
          <w:sz w:val="24"/>
          <w:u w:val="single"/>
          <w:bdr w:val="single" w:sz="8" w:space="0" w:color="auto"/>
        </w:rPr>
        <w:t>naturalization</w:t>
      </w:r>
      <w:r w:rsidRPr="00765B9F">
        <w:rPr>
          <w:rFonts w:eastAsia="Calibri"/>
          <w:u w:val="single"/>
        </w:rPr>
        <w:t xml:space="preserve"> of a technologically mediated ordering that </w:t>
      </w:r>
      <w:r w:rsidRPr="00765B9F">
        <w:rPr>
          <w:rFonts w:eastAsia="Calibri"/>
          <w:b/>
          <w:iCs/>
          <w:sz w:val="24"/>
          <w:u w:val="single"/>
          <w:bdr w:val="single" w:sz="8" w:space="0" w:color="auto"/>
        </w:rPr>
        <w:t>equates</w:t>
      </w:r>
      <w:r w:rsidRPr="00765B9F">
        <w:rPr>
          <w:rFonts w:eastAsia="Calibri"/>
          <w:u w:val="single"/>
        </w:rPr>
        <w:t xml:space="preserve"> temporal with racial </w:t>
      </w:r>
      <w:r w:rsidRPr="00765B9F">
        <w:rPr>
          <w:rFonts w:eastAsia="Calibri"/>
          <w:b/>
          <w:iCs/>
          <w:sz w:val="24"/>
          <w:u w:val="single"/>
          <w:bdr w:val="single" w:sz="8" w:space="0" w:color="auto"/>
        </w:rPr>
        <w:t>difference</w:t>
      </w:r>
      <w:r w:rsidRPr="00765B9F">
        <w:rPr>
          <w:rFonts w:eastAsia="Calibri"/>
          <w:sz w:val="16"/>
        </w:rPr>
        <w:t xml:space="preserve">” (“Queer Excavations” 66). In short, </w:t>
      </w:r>
      <w:r w:rsidRPr="00765B9F">
        <w:rPr>
          <w:rFonts w:eastAsia="Calibri"/>
          <w:u w:val="single"/>
        </w:rPr>
        <w:t xml:space="preserve">American </w:t>
      </w:r>
      <w:r w:rsidRPr="00765B9F">
        <w:rPr>
          <w:rFonts w:eastAsia="Calibri"/>
          <w:b/>
          <w:iCs/>
          <w:sz w:val="24"/>
          <w:u w:val="single"/>
          <w:bdr w:val="single" w:sz="8" w:space="0" w:color="auto"/>
        </w:rPr>
        <w:t>representations</w:t>
      </w:r>
      <w:r w:rsidRPr="00765B9F">
        <w:rPr>
          <w:rFonts w:eastAsia="Calibri"/>
          <w:u w:val="single"/>
        </w:rPr>
        <w:t xml:space="preserve"> of East Asia are</w:t>
      </w:r>
      <w:r w:rsidRPr="00765B9F">
        <w:rPr>
          <w:rFonts w:eastAsia="Calibri"/>
          <w:sz w:val="16"/>
        </w:rPr>
        <w:t xml:space="preserve"> often </w:t>
      </w:r>
      <w:r w:rsidRPr="00765B9F">
        <w:rPr>
          <w:rFonts w:eastAsia="Calibri"/>
          <w:u w:val="single"/>
        </w:rPr>
        <w:t>presented as either</w:t>
      </w:r>
      <w:r w:rsidRPr="00765B9F">
        <w:rPr>
          <w:rFonts w:eastAsia="Calibri"/>
          <w:sz w:val="16"/>
        </w:rPr>
        <w:t xml:space="preserve"> </w:t>
      </w:r>
      <w:r w:rsidRPr="00765B9F">
        <w:rPr>
          <w:rFonts w:eastAsia="Calibri"/>
          <w:u w:val="single"/>
        </w:rPr>
        <w:t xml:space="preserve">mired in a traditional past or </w:t>
      </w:r>
      <w:r w:rsidRPr="00765B9F">
        <w:rPr>
          <w:rFonts w:eastAsia="Calibri"/>
          <w:b/>
          <w:iCs/>
          <w:sz w:val="24"/>
          <w:u w:val="single"/>
          <w:bdr w:val="single" w:sz="8" w:space="0" w:color="auto"/>
        </w:rPr>
        <w:t>threatening</w:t>
      </w:r>
      <w:r w:rsidRPr="00765B9F">
        <w:rPr>
          <w:rFonts w:eastAsia="Calibri"/>
          <w:u w:val="single"/>
        </w:rPr>
        <w:t xml:space="preserve"> a hypertechnological </w:t>
      </w:r>
      <w:r w:rsidRPr="00765B9F">
        <w:rPr>
          <w:rFonts w:eastAsia="Calibri"/>
          <w:b/>
          <w:iCs/>
          <w:sz w:val="24"/>
          <w:u w:val="single"/>
          <w:bdr w:val="single" w:sz="8" w:space="0" w:color="auto"/>
        </w:rPr>
        <w:t>future</w:t>
      </w:r>
      <w:r w:rsidRPr="00765B9F">
        <w:rPr>
          <w:rFonts w:eastAsia="Calibri"/>
          <w:sz w:val="16"/>
        </w:rPr>
        <w:t xml:space="preserve"> as a method of </w:t>
      </w:r>
      <w:r w:rsidRPr="00765B9F">
        <w:rPr>
          <w:rFonts w:eastAsia="Calibri"/>
          <w:u w:val="single"/>
        </w:rPr>
        <w:t>denoting racial difference</w:t>
      </w:r>
      <w:r w:rsidRPr="00765B9F">
        <w:rPr>
          <w:rFonts w:eastAsia="Calibri"/>
          <w:sz w:val="16"/>
        </w:rPr>
        <w:t>.</w:t>
      </w:r>
    </w:p>
    <w:p w14:paraId="28199E45" w14:textId="77777777" w:rsidR="003F6201" w:rsidRPr="00765B9F" w:rsidRDefault="003F6201" w:rsidP="003F6201">
      <w:pPr>
        <w:rPr>
          <w:rFonts w:eastAsia="Calibri"/>
          <w:sz w:val="16"/>
        </w:rPr>
      </w:pPr>
      <w:r w:rsidRPr="00765B9F">
        <w:rPr>
          <w:rFonts w:eastAsia="Calibri"/>
          <w:sz w:val="16"/>
        </w:rPr>
        <w:t>Since (</w:t>
      </w:r>
      <w:r w:rsidRPr="00765B9F">
        <w:rPr>
          <w:rFonts w:eastAsia="Calibri"/>
          <w:u w:val="single"/>
        </w:rPr>
        <w:t>techno-</w:t>
      </w:r>
      <w:r w:rsidRPr="00765B9F">
        <w:rPr>
          <w:rFonts w:eastAsia="Calibri"/>
          <w:sz w:val="16"/>
        </w:rPr>
        <w:t>)</w:t>
      </w:r>
      <w:r w:rsidRPr="00765B9F">
        <w:rPr>
          <w:rFonts w:eastAsia="Calibri"/>
          <w:u w:val="single"/>
        </w:rPr>
        <w:t>Orientalism is</w:t>
      </w:r>
      <w:r w:rsidRPr="00765B9F">
        <w:rPr>
          <w:rFonts w:eastAsia="Calibri"/>
          <w:sz w:val="16"/>
        </w:rPr>
        <w:t xml:space="preserve">, in part, </w:t>
      </w:r>
      <w:r w:rsidRPr="00765B9F">
        <w:rPr>
          <w:rFonts w:eastAsia="Calibri"/>
          <w:u w:val="single"/>
        </w:rPr>
        <w:t xml:space="preserve">a temporal </w:t>
      </w:r>
      <w:r w:rsidRPr="00765B9F">
        <w:rPr>
          <w:rFonts w:eastAsia="Calibri"/>
          <w:b/>
          <w:iCs/>
          <w:sz w:val="24"/>
          <w:u w:val="single"/>
          <w:bdr w:val="single" w:sz="8" w:space="0" w:color="auto"/>
        </w:rPr>
        <w:t>displacement</w:t>
      </w:r>
      <w:r w:rsidRPr="00765B9F">
        <w:rPr>
          <w:rFonts w:eastAsia="Calibri"/>
          <w:u w:val="single"/>
        </w:rPr>
        <w:t xml:space="preserve"> to the past and future</w:t>
      </w:r>
      <w:r w:rsidRPr="00765B9F">
        <w:rPr>
          <w:rFonts w:eastAsia="Calibri"/>
          <w:sz w:val="16"/>
        </w:rPr>
        <w:t xml:space="preserve">, I believe it is vital to touch on implications of embodiment and disembodiment. Certain materialist feminisms, claims Jameson, explore the idea that “the reduction to the present can thus also be formulated in terms of a reduction to the body as a present of time” (712). In other words, isolation to the present moment can be understood as isolation to the physical body. </w:t>
      </w:r>
      <w:r w:rsidRPr="009307B9">
        <w:rPr>
          <w:rFonts w:eastAsia="Calibri"/>
          <w:highlight w:val="green"/>
          <w:u w:val="single"/>
        </w:rPr>
        <w:t>The past and future</w:t>
      </w:r>
      <w:r w:rsidRPr="00765B9F">
        <w:rPr>
          <w:rFonts w:eastAsia="Calibri"/>
          <w:sz w:val="16"/>
        </w:rPr>
        <w:t xml:space="preserve">, conversely, </w:t>
      </w:r>
      <w:r w:rsidRPr="009307B9">
        <w:rPr>
          <w:rFonts w:eastAsia="Calibri"/>
          <w:highlight w:val="green"/>
          <w:u w:val="single"/>
        </w:rPr>
        <w:t>are</w:t>
      </w:r>
      <w:r w:rsidRPr="00765B9F">
        <w:rPr>
          <w:rFonts w:eastAsia="Calibri"/>
          <w:sz w:val="16"/>
        </w:rPr>
        <w:t xml:space="preserve"> often rhetorically and narratively </w:t>
      </w:r>
      <w:r w:rsidRPr="009307B9">
        <w:rPr>
          <w:rFonts w:eastAsia="Calibri"/>
          <w:highlight w:val="green"/>
          <w:u w:val="single"/>
        </w:rPr>
        <w:t xml:space="preserve">associated with </w:t>
      </w:r>
      <w:r w:rsidRPr="009307B9">
        <w:rPr>
          <w:rFonts w:eastAsia="Calibri"/>
          <w:b/>
          <w:iCs/>
          <w:sz w:val="24"/>
          <w:highlight w:val="green"/>
          <w:u w:val="single"/>
          <w:bdr w:val="single" w:sz="8" w:space="0" w:color="auto"/>
        </w:rPr>
        <w:t>disembodiment</w:t>
      </w:r>
      <w:r w:rsidRPr="00765B9F">
        <w:rPr>
          <w:rFonts w:eastAsia="Calibri"/>
          <w:sz w:val="16"/>
        </w:rPr>
        <w:t xml:space="preserve"> (e.g. </w:t>
      </w:r>
      <w:r w:rsidRPr="009307B9">
        <w:rPr>
          <w:rFonts w:eastAsia="Calibri"/>
          <w:highlight w:val="green"/>
          <w:u w:val="single"/>
        </w:rPr>
        <w:t>reality</w:t>
      </w:r>
      <w:r w:rsidRPr="00765B9F">
        <w:rPr>
          <w:rFonts w:eastAsia="Calibri"/>
          <w:u w:val="single"/>
        </w:rPr>
        <w:t xml:space="preserve"> as </w:t>
      </w:r>
      <w:r w:rsidRPr="009307B9">
        <w:rPr>
          <w:rFonts w:eastAsia="Calibri"/>
          <w:b/>
          <w:iCs/>
          <w:sz w:val="24"/>
          <w:highlight w:val="green"/>
          <w:u w:val="single"/>
          <w:bdr w:val="single" w:sz="8" w:space="0" w:color="auto"/>
        </w:rPr>
        <w:t>experienced</w:t>
      </w:r>
      <w:r w:rsidRPr="009307B9">
        <w:rPr>
          <w:rFonts w:eastAsia="Calibri"/>
          <w:highlight w:val="green"/>
          <w:u w:val="single"/>
        </w:rPr>
        <w:t xml:space="preserve"> not through the </w:t>
      </w:r>
      <w:r w:rsidRPr="009307B9">
        <w:rPr>
          <w:rFonts w:eastAsia="Calibri"/>
          <w:b/>
          <w:iCs/>
          <w:sz w:val="24"/>
          <w:highlight w:val="green"/>
          <w:u w:val="single"/>
          <w:bdr w:val="single" w:sz="8" w:space="0" w:color="auto"/>
        </w:rPr>
        <w:t>body</w:t>
      </w:r>
      <w:r w:rsidRPr="00765B9F">
        <w:rPr>
          <w:rFonts w:eastAsia="Calibri"/>
          <w:sz w:val="16"/>
        </w:rPr>
        <w:t xml:space="preserve"> as a site of processing knowledge </w:t>
      </w:r>
      <w:r w:rsidRPr="009307B9">
        <w:rPr>
          <w:rFonts w:eastAsia="Calibri"/>
          <w:highlight w:val="green"/>
          <w:u w:val="single"/>
        </w:rPr>
        <w:t>but</w:t>
      </w:r>
      <w:r w:rsidRPr="00765B9F">
        <w:rPr>
          <w:rFonts w:eastAsia="Calibri"/>
          <w:sz w:val="16"/>
        </w:rPr>
        <w:t xml:space="preserve"> instead </w:t>
      </w:r>
      <w:r w:rsidRPr="00765B9F">
        <w:rPr>
          <w:rFonts w:eastAsia="Calibri"/>
          <w:u w:val="single"/>
        </w:rPr>
        <w:t xml:space="preserve">mediated </w:t>
      </w:r>
      <w:r w:rsidRPr="009307B9">
        <w:rPr>
          <w:rFonts w:eastAsia="Calibri"/>
          <w:highlight w:val="green"/>
          <w:u w:val="single"/>
        </w:rPr>
        <w:t xml:space="preserve">through </w:t>
      </w:r>
      <w:r w:rsidRPr="009307B9">
        <w:rPr>
          <w:rFonts w:eastAsia="Calibri"/>
          <w:b/>
          <w:iCs/>
          <w:sz w:val="24"/>
          <w:highlight w:val="green"/>
          <w:u w:val="single"/>
          <w:bdr w:val="single" w:sz="8" w:space="0" w:color="auto"/>
        </w:rPr>
        <w:t>dream</w:t>
      </w:r>
      <w:r w:rsidRPr="00765B9F">
        <w:rPr>
          <w:rFonts w:eastAsia="Calibri"/>
          <w:sz w:val="16"/>
        </w:rPr>
        <w:t xml:space="preserve">, prophecy, memory, screen, etc.). Such a stance, I believe, is especially interesting in the context of </w:t>
      </w:r>
      <w:proofErr w:type="gramStart"/>
      <w:r w:rsidRPr="00765B9F">
        <w:rPr>
          <w:rFonts w:eastAsia="Calibri"/>
          <w:sz w:val="16"/>
        </w:rPr>
        <w:t>technologically-mediated</w:t>
      </w:r>
      <w:proofErr w:type="gramEnd"/>
      <w:r w:rsidRPr="00765B9F">
        <w:rPr>
          <w:rFonts w:eastAsia="Calibri"/>
          <w:sz w:val="16"/>
        </w:rPr>
        <w:t xml:space="preserve"> desire, in which the </w:t>
      </w:r>
      <w:r w:rsidRPr="00765B9F">
        <w:rPr>
          <w:rFonts w:eastAsia="Calibri"/>
          <w:u w:val="single"/>
        </w:rPr>
        <w:t xml:space="preserve">white male </w:t>
      </w:r>
      <w:r w:rsidRPr="00765B9F">
        <w:rPr>
          <w:rFonts w:eastAsia="Calibri"/>
          <w:b/>
          <w:iCs/>
          <w:sz w:val="24"/>
          <w:u w:val="single"/>
          <w:bdr w:val="single" w:sz="8" w:space="0" w:color="auto"/>
        </w:rPr>
        <w:t>viewer’s</w:t>
      </w:r>
      <w:r w:rsidRPr="00765B9F">
        <w:rPr>
          <w:rFonts w:eastAsia="Calibri"/>
          <w:u w:val="single"/>
        </w:rPr>
        <w:t xml:space="preserve"> </w:t>
      </w:r>
      <w:r w:rsidRPr="009307B9">
        <w:rPr>
          <w:rFonts w:eastAsia="Calibri"/>
          <w:highlight w:val="green"/>
          <w:u w:val="single"/>
        </w:rPr>
        <w:t xml:space="preserve">distance from the </w:t>
      </w:r>
      <w:r w:rsidRPr="009307B9">
        <w:rPr>
          <w:rFonts w:eastAsia="Calibri"/>
          <w:b/>
          <w:iCs/>
          <w:sz w:val="24"/>
          <w:highlight w:val="green"/>
          <w:u w:val="single"/>
          <w:bdr w:val="single" w:sz="8" w:space="0" w:color="auto"/>
        </w:rPr>
        <w:t>physical</w:t>
      </w:r>
      <w:r w:rsidRPr="009307B9">
        <w:rPr>
          <w:rFonts w:eastAsia="Calibri"/>
          <w:highlight w:val="green"/>
          <w:u w:val="single"/>
        </w:rPr>
        <w:t xml:space="preserve"> is</w:t>
      </w:r>
      <w:r w:rsidRPr="00765B9F">
        <w:rPr>
          <w:rFonts w:eastAsia="Calibri"/>
          <w:sz w:val="16"/>
        </w:rPr>
        <w:t xml:space="preserve"> often </w:t>
      </w:r>
      <w:r w:rsidRPr="00765B9F">
        <w:rPr>
          <w:rFonts w:eastAsia="Calibri"/>
          <w:u w:val="single"/>
        </w:rPr>
        <w:t xml:space="preserve">key to the </w:t>
      </w:r>
      <w:r w:rsidRPr="009307B9">
        <w:rPr>
          <w:rFonts w:eastAsia="Calibri"/>
          <w:b/>
          <w:iCs/>
          <w:sz w:val="24"/>
          <w:highlight w:val="green"/>
          <w:u w:val="single"/>
          <w:bdr w:val="single" w:sz="8" w:space="0" w:color="auto"/>
        </w:rPr>
        <w:t>pleasure</w:t>
      </w:r>
      <w:r w:rsidRPr="009307B9">
        <w:rPr>
          <w:rFonts w:eastAsia="Calibri"/>
          <w:highlight w:val="green"/>
          <w:u w:val="single"/>
        </w:rPr>
        <w:t xml:space="preserve"> promised by the</w:t>
      </w:r>
      <w:r w:rsidRPr="009307B9">
        <w:rPr>
          <w:rFonts w:eastAsia="Calibri"/>
          <w:sz w:val="16"/>
          <w:highlight w:val="green"/>
        </w:rPr>
        <w:t xml:space="preserve"> </w:t>
      </w:r>
      <w:r w:rsidRPr="009307B9">
        <w:rPr>
          <w:rFonts w:eastAsia="Calibri"/>
          <w:b/>
          <w:iCs/>
          <w:sz w:val="24"/>
          <w:highlight w:val="green"/>
          <w:u w:val="single"/>
          <w:bdr w:val="single" w:sz="8" w:space="0" w:color="auto"/>
        </w:rPr>
        <w:t>cybernetic</w:t>
      </w:r>
      <w:r w:rsidRPr="00765B9F">
        <w:rPr>
          <w:rFonts w:eastAsia="Calibri"/>
          <w:sz w:val="16"/>
        </w:rPr>
        <w:t xml:space="preserve">. </w:t>
      </w:r>
      <w:r w:rsidRPr="00765B9F">
        <w:rPr>
          <w:rFonts w:eastAsia="Calibri"/>
          <w:u w:val="single"/>
        </w:rPr>
        <w:t xml:space="preserve">Hypertechnological </w:t>
      </w:r>
      <w:r w:rsidRPr="009307B9">
        <w:rPr>
          <w:rFonts w:eastAsia="Calibri"/>
          <w:b/>
          <w:iCs/>
          <w:sz w:val="24"/>
          <w:highlight w:val="green"/>
          <w:u w:val="single"/>
          <w:bdr w:val="single" w:sz="8" w:space="0" w:color="auto"/>
        </w:rPr>
        <w:t>futures</w:t>
      </w:r>
      <w:r w:rsidRPr="00765B9F">
        <w:rPr>
          <w:rFonts w:eastAsia="Calibri"/>
          <w:u w:val="single"/>
        </w:rPr>
        <w:t xml:space="preserve"> portend to </w:t>
      </w:r>
      <w:r w:rsidRPr="009307B9">
        <w:rPr>
          <w:rFonts w:eastAsia="Calibri"/>
          <w:highlight w:val="green"/>
          <w:u w:val="single"/>
        </w:rPr>
        <w:t>facilitate</w:t>
      </w:r>
      <w:r w:rsidRPr="00765B9F">
        <w:rPr>
          <w:rFonts w:eastAsia="Calibri"/>
          <w:sz w:val="16"/>
        </w:rPr>
        <w:t xml:space="preserve"> (</w:t>
      </w:r>
      <w:r w:rsidRPr="00765B9F">
        <w:rPr>
          <w:rFonts w:eastAsia="Calibri"/>
          <w:u w:val="single"/>
        </w:rPr>
        <w:t xml:space="preserve">in the tradition of the </w:t>
      </w:r>
      <w:r w:rsidRPr="00765B9F">
        <w:rPr>
          <w:rFonts w:eastAsia="Calibri"/>
          <w:b/>
          <w:iCs/>
          <w:sz w:val="24"/>
          <w:u w:val="single"/>
          <w:bdr w:val="single" w:sz="8" w:space="0" w:color="auto"/>
        </w:rPr>
        <w:t>Cartesian dualism</w:t>
      </w:r>
      <w:r w:rsidRPr="00765B9F">
        <w:rPr>
          <w:rFonts w:eastAsia="Calibri"/>
          <w:sz w:val="16"/>
        </w:rPr>
        <w:t xml:space="preserve">) </w:t>
      </w:r>
      <w:r w:rsidRPr="00765B9F">
        <w:rPr>
          <w:rFonts w:eastAsia="Calibri"/>
          <w:u w:val="single"/>
        </w:rPr>
        <w:t xml:space="preserve">the </w:t>
      </w:r>
      <w:r w:rsidRPr="009307B9">
        <w:rPr>
          <w:rFonts w:eastAsia="Calibri"/>
          <w:highlight w:val="green"/>
          <w:u w:val="single"/>
        </w:rPr>
        <w:t>transcendence of the mind</w:t>
      </w:r>
      <w:r w:rsidRPr="00765B9F">
        <w:rPr>
          <w:rFonts w:eastAsia="Calibri"/>
          <w:u w:val="single"/>
        </w:rPr>
        <w:t xml:space="preserve"> from the </w:t>
      </w:r>
      <w:r w:rsidRPr="00765B9F">
        <w:rPr>
          <w:rFonts w:eastAsia="Calibri"/>
          <w:b/>
          <w:iCs/>
          <w:sz w:val="24"/>
          <w:u w:val="single"/>
          <w:bdr w:val="single" w:sz="8" w:space="0" w:color="auto"/>
        </w:rPr>
        <w:t>physical</w:t>
      </w:r>
      <w:r w:rsidRPr="00765B9F">
        <w:rPr>
          <w:rFonts w:eastAsia="Calibri"/>
          <w:sz w:val="16"/>
        </w:rPr>
        <w:t xml:space="preserve">; </w:t>
      </w:r>
      <w:r w:rsidRPr="00765B9F">
        <w:rPr>
          <w:rFonts w:eastAsia="Calibri"/>
          <w:u w:val="single"/>
        </w:rPr>
        <w:t xml:space="preserve">a sort of </w:t>
      </w:r>
      <w:r w:rsidRPr="009307B9">
        <w:rPr>
          <w:rFonts w:eastAsia="Calibri"/>
          <w:b/>
          <w:iCs/>
          <w:sz w:val="24"/>
          <w:highlight w:val="green"/>
          <w:u w:val="single"/>
          <w:bdr w:val="single" w:sz="8" w:space="0" w:color="auto"/>
        </w:rPr>
        <w:t>mastering</w:t>
      </w:r>
      <w:r w:rsidRPr="00765B9F">
        <w:rPr>
          <w:rFonts w:eastAsia="Calibri"/>
          <w:u w:val="single"/>
        </w:rPr>
        <w:t xml:space="preserve"> or conquering </w:t>
      </w:r>
      <w:r w:rsidRPr="009307B9">
        <w:rPr>
          <w:rFonts w:eastAsia="Calibri"/>
          <w:highlight w:val="green"/>
          <w:u w:val="single"/>
        </w:rPr>
        <w:t xml:space="preserve">of the body and its </w:t>
      </w:r>
      <w:r w:rsidRPr="009307B9">
        <w:rPr>
          <w:rFonts w:eastAsia="Calibri"/>
          <w:b/>
          <w:iCs/>
          <w:sz w:val="24"/>
          <w:highlight w:val="green"/>
          <w:u w:val="single"/>
          <w:bdr w:val="single" w:sz="8" w:space="0" w:color="auto"/>
        </w:rPr>
        <w:t>finitude</w:t>
      </w:r>
      <w:r w:rsidRPr="00765B9F">
        <w:rPr>
          <w:rFonts w:eastAsia="Calibri"/>
          <w:sz w:val="16"/>
        </w:rPr>
        <w:t xml:space="preserve">.7 Though I am cautious of leaning too heavily on discourses of the body, understanding how the constructed </w:t>
      </w:r>
      <w:r w:rsidRPr="009307B9">
        <w:rPr>
          <w:rFonts w:eastAsia="Calibri"/>
          <w:highlight w:val="green"/>
          <w:u w:val="single"/>
        </w:rPr>
        <w:t>binary</w:t>
      </w:r>
      <w:r w:rsidRPr="00765B9F">
        <w:rPr>
          <w:rFonts w:eastAsia="Calibri"/>
          <w:u w:val="single"/>
        </w:rPr>
        <w:t xml:space="preserve"> between the </w:t>
      </w:r>
      <w:r w:rsidRPr="00765B9F">
        <w:rPr>
          <w:rFonts w:eastAsia="Calibri"/>
          <w:b/>
          <w:iCs/>
          <w:sz w:val="24"/>
          <w:u w:val="single"/>
          <w:bdr w:val="single" w:sz="8" w:space="0" w:color="auto"/>
        </w:rPr>
        <w:t>disembodied</w:t>
      </w:r>
      <w:r w:rsidRPr="00765B9F">
        <w:rPr>
          <w:rFonts w:eastAsia="Calibri"/>
          <w:u w:val="single"/>
        </w:rPr>
        <w:t xml:space="preserve"> past</w:t>
      </w:r>
      <w:r w:rsidRPr="00765B9F">
        <w:rPr>
          <w:rFonts w:eastAsia="Calibri"/>
          <w:sz w:val="16"/>
        </w:rPr>
        <w:t>/</w:t>
      </w:r>
      <w:r w:rsidRPr="00765B9F">
        <w:rPr>
          <w:rFonts w:eastAsia="Calibri"/>
          <w:u w:val="single"/>
        </w:rPr>
        <w:t xml:space="preserve">future and </w:t>
      </w:r>
      <w:r w:rsidRPr="00765B9F">
        <w:rPr>
          <w:rFonts w:eastAsia="Calibri"/>
          <w:b/>
          <w:iCs/>
          <w:sz w:val="24"/>
          <w:u w:val="single"/>
          <w:bdr w:val="single" w:sz="8" w:space="0" w:color="auto"/>
        </w:rPr>
        <w:t>embodied</w:t>
      </w:r>
      <w:r w:rsidRPr="00765B9F">
        <w:rPr>
          <w:rFonts w:eastAsia="Calibri"/>
          <w:u w:val="single"/>
        </w:rPr>
        <w:t xml:space="preserve"> present </w:t>
      </w:r>
      <w:r w:rsidRPr="009307B9">
        <w:rPr>
          <w:rFonts w:eastAsia="Calibri"/>
          <w:b/>
          <w:iCs/>
          <w:sz w:val="24"/>
          <w:highlight w:val="green"/>
          <w:u w:val="single"/>
          <w:bdr w:val="single" w:sz="8" w:space="0" w:color="auto"/>
        </w:rPr>
        <w:t>furthers</w:t>
      </w:r>
      <w:r w:rsidRPr="009307B9">
        <w:rPr>
          <w:rFonts w:eastAsia="Calibri"/>
          <w:highlight w:val="green"/>
          <w:u w:val="single"/>
        </w:rPr>
        <w:t xml:space="preserve"> the techno</w:t>
      </w:r>
      <w:r w:rsidRPr="009307B9">
        <w:rPr>
          <w:rFonts w:eastAsia="Calibri"/>
          <w:sz w:val="16"/>
          <w:highlight w:val="green"/>
        </w:rPr>
        <w:t>-</w:t>
      </w:r>
      <w:r w:rsidRPr="009307B9">
        <w:rPr>
          <w:rFonts w:eastAsia="Calibri"/>
          <w:highlight w:val="green"/>
          <w:u w:val="single"/>
        </w:rPr>
        <w:t>Orientalist project</w:t>
      </w:r>
      <w:r w:rsidRPr="00765B9F">
        <w:rPr>
          <w:rFonts w:eastAsia="Calibri"/>
          <w:sz w:val="16"/>
        </w:rPr>
        <w:t xml:space="preserve"> can elucidate the relationship between the poetic cyborg and time. The implicit temporal and increasingly fragile stratification of racial difference central to Orientalism and techno-Orientalism, then, is organized as follows: the white masculine embodied present versus the East Asian feminine disembodied past and future.</w:t>
      </w:r>
    </w:p>
    <w:p w14:paraId="79D992B5" w14:textId="77777777" w:rsidR="003F6201" w:rsidRPr="00765B9F" w:rsidRDefault="003F6201" w:rsidP="003F6201">
      <w:pPr>
        <w:rPr>
          <w:rFonts w:eastAsia="Calibri"/>
          <w:sz w:val="16"/>
        </w:rPr>
      </w:pPr>
      <w:r w:rsidRPr="00765B9F">
        <w:rPr>
          <w:rFonts w:eastAsia="Calibri"/>
          <w:sz w:val="16"/>
        </w:rPr>
        <w:t xml:space="preserve">This stratification, however, is exceedingly paradoxical; even if the hypertechnological future represents an opportunity for the white male protagonist to escape the confines of physicality, the </w:t>
      </w:r>
      <w:r w:rsidRPr="009307B9">
        <w:rPr>
          <w:rFonts w:eastAsia="Calibri"/>
          <w:highlight w:val="green"/>
          <w:u w:val="single"/>
        </w:rPr>
        <w:t>East Asian</w:t>
      </w:r>
      <w:r w:rsidRPr="00765B9F">
        <w:rPr>
          <w:rFonts w:eastAsia="Calibri"/>
          <w:sz w:val="16"/>
        </w:rPr>
        <w:t xml:space="preserve"> </w:t>
      </w:r>
      <w:r w:rsidRPr="00765B9F">
        <w:rPr>
          <w:rFonts w:eastAsia="Calibri"/>
          <w:u w:val="single"/>
        </w:rPr>
        <w:t xml:space="preserve">subjects </w:t>
      </w:r>
      <w:r w:rsidRPr="00765B9F">
        <w:rPr>
          <w:rFonts w:eastAsia="Calibri"/>
          <w:b/>
          <w:iCs/>
          <w:sz w:val="24"/>
          <w:u w:val="single"/>
          <w:bdr w:val="single" w:sz="8" w:space="0" w:color="auto"/>
        </w:rPr>
        <w:t>encountered</w:t>
      </w:r>
      <w:r w:rsidRPr="00765B9F">
        <w:rPr>
          <w:rFonts w:eastAsia="Calibri"/>
          <w:u w:val="single"/>
        </w:rPr>
        <w:t xml:space="preserve"> in the future </w:t>
      </w:r>
      <w:r w:rsidRPr="009307B9">
        <w:rPr>
          <w:rFonts w:eastAsia="Calibri"/>
          <w:highlight w:val="green"/>
          <w:u w:val="single"/>
        </w:rPr>
        <w:t>are</w:t>
      </w:r>
      <w:r w:rsidRPr="00765B9F">
        <w:rPr>
          <w:rFonts w:eastAsia="Calibri"/>
          <w:sz w:val="16"/>
        </w:rPr>
        <w:t xml:space="preserve"> often </w:t>
      </w:r>
      <w:r w:rsidRPr="00765B9F">
        <w:rPr>
          <w:rFonts w:eastAsia="Calibri"/>
          <w:u w:val="single"/>
        </w:rPr>
        <w:t xml:space="preserve">painfully </w:t>
      </w:r>
      <w:r w:rsidRPr="009307B9">
        <w:rPr>
          <w:rFonts w:eastAsia="Calibri"/>
          <w:b/>
          <w:iCs/>
          <w:sz w:val="24"/>
          <w:highlight w:val="green"/>
          <w:u w:val="single"/>
          <w:bdr w:val="single" w:sz="8" w:space="0" w:color="auto"/>
        </w:rPr>
        <w:t>tied</w:t>
      </w:r>
      <w:r w:rsidRPr="009307B9">
        <w:rPr>
          <w:rFonts w:eastAsia="Calibri"/>
          <w:highlight w:val="green"/>
          <w:u w:val="single"/>
        </w:rPr>
        <w:t xml:space="preserve"> to</w:t>
      </w:r>
      <w:r w:rsidRPr="00765B9F">
        <w:rPr>
          <w:rFonts w:eastAsia="Calibri"/>
          <w:u w:val="single"/>
        </w:rPr>
        <w:t xml:space="preserve"> their bodies and the </w:t>
      </w:r>
      <w:r w:rsidRPr="009307B9">
        <w:rPr>
          <w:rFonts w:eastAsia="Calibri"/>
          <w:highlight w:val="green"/>
          <w:u w:val="single"/>
        </w:rPr>
        <w:t>violence</w:t>
      </w:r>
      <w:r w:rsidRPr="00765B9F">
        <w:rPr>
          <w:rFonts w:eastAsia="Calibri"/>
          <w:u w:val="single"/>
        </w:rPr>
        <w:t xml:space="preserve"> </w:t>
      </w:r>
      <w:r w:rsidRPr="00765B9F">
        <w:rPr>
          <w:rFonts w:eastAsia="Calibri"/>
          <w:b/>
          <w:iCs/>
          <w:sz w:val="24"/>
          <w:u w:val="single"/>
          <w:bdr w:val="single" w:sz="8" w:space="0" w:color="auto"/>
        </w:rPr>
        <w:t>enacted</w:t>
      </w:r>
      <w:r w:rsidRPr="00765B9F">
        <w:rPr>
          <w:rFonts w:eastAsia="Calibri"/>
          <w:sz w:val="16"/>
        </w:rPr>
        <w:t xml:space="preserve"> </w:t>
      </w:r>
      <w:r w:rsidRPr="00765B9F">
        <w:rPr>
          <w:rFonts w:eastAsia="Calibri"/>
          <w:u w:val="single"/>
        </w:rPr>
        <w:t>upon them</w:t>
      </w:r>
      <w:r w:rsidRPr="00765B9F">
        <w:rPr>
          <w:rFonts w:eastAsia="Calibri"/>
          <w:sz w:val="16"/>
        </w:rPr>
        <w:t xml:space="preserve">. </w:t>
      </w:r>
      <w:r w:rsidRPr="009307B9">
        <w:rPr>
          <w:rFonts w:eastAsia="Calibri"/>
          <w:highlight w:val="green"/>
          <w:u w:val="single"/>
        </w:rPr>
        <w:t>Whether</w:t>
      </w:r>
      <w:r w:rsidRPr="00765B9F">
        <w:rPr>
          <w:rFonts w:eastAsia="Calibri"/>
          <w:u w:val="single"/>
        </w:rPr>
        <w:t xml:space="preserve"> embodiment and </w:t>
      </w:r>
      <w:r w:rsidRPr="009307B9">
        <w:rPr>
          <w:rFonts w:eastAsia="Calibri"/>
          <w:highlight w:val="green"/>
          <w:u w:val="single"/>
        </w:rPr>
        <w:t>disembodiment</w:t>
      </w:r>
      <w:r w:rsidRPr="00765B9F">
        <w:rPr>
          <w:rFonts w:eastAsia="Calibri"/>
          <w:u w:val="single"/>
        </w:rPr>
        <w:t xml:space="preserve"> </w:t>
      </w:r>
      <w:r w:rsidRPr="009307B9">
        <w:rPr>
          <w:rFonts w:eastAsia="Calibri"/>
          <w:highlight w:val="green"/>
          <w:u w:val="single"/>
        </w:rPr>
        <w:t>constitute</w:t>
      </w:r>
      <w:r w:rsidRPr="00765B9F">
        <w:rPr>
          <w:rFonts w:eastAsia="Calibri"/>
          <w:u w:val="single"/>
        </w:rPr>
        <w:t xml:space="preserve"> a</w:t>
      </w:r>
      <w:r w:rsidRPr="00765B9F">
        <w:rPr>
          <w:rFonts w:eastAsia="Calibri"/>
          <w:sz w:val="16"/>
        </w:rPr>
        <w:t xml:space="preserve"> pleasurable or </w:t>
      </w:r>
      <w:r w:rsidRPr="009307B9">
        <w:rPr>
          <w:rFonts w:eastAsia="Calibri"/>
          <w:b/>
          <w:iCs/>
          <w:sz w:val="24"/>
          <w:highlight w:val="green"/>
          <w:u w:val="single"/>
          <w:bdr w:val="single" w:sz="8" w:space="0" w:color="auto"/>
        </w:rPr>
        <w:t>desirable</w:t>
      </w:r>
      <w:r w:rsidRPr="00765B9F">
        <w:rPr>
          <w:rFonts w:eastAsia="Calibri"/>
          <w:u w:val="single"/>
        </w:rPr>
        <w:t xml:space="preserve"> experience</w:t>
      </w:r>
      <w:r w:rsidRPr="00765B9F">
        <w:rPr>
          <w:rFonts w:eastAsia="Calibri"/>
          <w:sz w:val="16"/>
        </w:rPr>
        <w:t xml:space="preserve">, then, </w:t>
      </w:r>
      <w:r w:rsidRPr="009307B9">
        <w:rPr>
          <w:rFonts w:eastAsia="Calibri"/>
          <w:highlight w:val="green"/>
          <w:u w:val="single"/>
        </w:rPr>
        <w:t>depends</w:t>
      </w:r>
      <w:r w:rsidRPr="00765B9F">
        <w:rPr>
          <w:rFonts w:eastAsia="Calibri"/>
          <w:sz w:val="16"/>
        </w:rPr>
        <w:t xml:space="preserve"> entirely </w:t>
      </w:r>
      <w:r w:rsidRPr="009307B9">
        <w:rPr>
          <w:rFonts w:eastAsia="Calibri"/>
          <w:highlight w:val="green"/>
          <w:u w:val="single"/>
        </w:rPr>
        <w:t>on the</w:t>
      </w:r>
      <w:r w:rsidRPr="00765B9F">
        <w:rPr>
          <w:rFonts w:eastAsia="Calibri"/>
          <w:u w:val="single"/>
        </w:rPr>
        <w:t xml:space="preserve"> body in question is </w:t>
      </w:r>
      <w:r w:rsidRPr="009307B9">
        <w:rPr>
          <w:rFonts w:eastAsia="Calibri"/>
          <w:b/>
          <w:iCs/>
          <w:sz w:val="24"/>
          <w:highlight w:val="green"/>
          <w:u w:val="single"/>
          <w:bdr w:val="single" w:sz="8" w:space="0" w:color="auto"/>
        </w:rPr>
        <w:t>white</w:t>
      </w:r>
      <w:r w:rsidRPr="00765B9F">
        <w:rPr>
          <w:rFonts w:eastAsia="Calibri"/>
          <w:u w:val="single"/>
        </w:rPr>
        <w:t xml:space="preserve"> and </w:t>
      </w:r>
      <w:r w:rsidRPr="009307B9">
        <w:rPr>
          <w:rFonts w:eastAsia="Calibri"/>
          <w:b/>
          <w:iCs/>
          <w:sz w:val="24"/>
          <w:highlight w:val="green"/>
          <w:u w:val="single"/>
          <w:bdr w:val="single" w:sz="8" w:space="0" w:color="auto"/>
        </w:rPr>
        <w:t>male</w:t>
      </w:r>
      <w:r w:rsidRPr="00765B9F">
        <w:rPr>
          <w:rFonts w:eastAsia="Calibri"/>
          <w:sz w:val="16"/>
        </w:rPr>
        <w:t>. This certainly aligns with Chun’s argument that the very insistence of the “</w:t>
      </w:r>
      <w:r w:rsidRPr="00765B9F">
        <w:rPr>
          <w:rFonts w:eastAsia="Calibri"/>
          <w:u w:val="single"/>
        </w:rPr>
        <w:t xml:space="preserve">binary of </w:t>
      </w:r>
      <w:r w:rsidRPr="00765B9F">
        <w:rPr>
          <w:rFonts w:eastAsia="Calibri"/>
          <w:b/>
          <w:iCs/>
          <w:sz w:val="24"/>
          <w:u w:val="single"/>
          <w:bdr w:val="single" w:sz="8" w:space="0" w:color="auto"/>
        </w:rPr>
        <w:t>disembodied</w:t>
      </w:r>
      <w:r w:rsidRPr="00765B9F">
        <w:rPr>
          <w:rFonts w:eastAsia="Calibri"/>
          <w:u w:val="single"/>
        </w:rPr>
        <w:t xml:space="preserve"> mind</w:t>
      </w:r>
      <w:r w:rsidRPr="00765B9F">
        <w:rPr>
          <w:rFonts w:eastAsia="Calibri"/>
          <w:sz w:val="16"/>
        </w:rPr>
        <w:t xml:space="preserve"> on the one </w:t>
      </w:r>
      <w:proofErr w:type="gramStart"/>
      <w:r w:rsidRPr="00765B9F">
        <w:rPr>
          <w:rFonts w:eastAsia="Calibri"/>
          <w:sz w:val="16"/>
        </w:rPr>
        <w:t xml:space="preserve">hand, </w:t>
      </w:r>
      <w:r w:rsidRPr="00765B9F">
        <w:rPr>
          <w:rFonts w:eastAsia="Calibri"/>
          <w:u w:val="single"/>
        </w:rPr>
        <w:t>and</w:t>
      </w:r>
      <w:proofErr w:type="gramEnd"/>
      <w:r w:rsidRPr="00765B9F">
        <w:rPr>
          <w:rFonts w:eastAsia="Calibri"/>
          <w:u w:val="single"/>
        </w:rPr>
        <w:t xml:space="preserve"> embodied</w:t>
      </w:r>
      <w:r w:rsidRPr="00765B9F">
        <w:rPr>
          <w:rFonts w:eastAsia="Calibri"/>
          <w:sz w:val="16"/>
        </w:rPr>
        <w:t xml:space="preserve"> and </w:t>
      </w:r>
      <w:r w:rsidRPr="00765B9F">
        <w:rPr>
          <w:rFonts w:eastAsia="Calibri"/>
          <w:u w:val="single"/>
        </w:rPr>
        <w:t>Orientalized other</w:t>
      </w:r>
      <w:r w:rsidRPr="00765B9F">
        <w:rPr>
          <w:rFonts w:eastAsia="Calibri"/>
          <w:sz w:val="16"/>
        </w:rPr>
        <w:t xml:space="preserve"> on the other” </w:t>
      </w:r>
      <w:r w:rsidRPr="00765B9F">
        <w:rPr>
          <w:rFonts w:eastAsia="Calibri"/>
          <w:b/>
          <w:iCs/>
          <w:sz w:val="24"/>
          <w:u w:val="single"/>
          <w:bdr w:val="single" w:sz="8" w:space="0" w:color="auto"/>
        </w:rPr>
        <w:t>reveals</w:t>
      </w:r>
      <w:r w:rsidRPr="00765B9F">
        <w:rPr>
          <w:rFonts w:eastAsia="Calibri"/>
          <w:u w:val="single"/>
        </w:rPr>
        <w:t xml:space="preserve"> the precarity of its fabrication</w:t>
      </w:r>
      <w:r w:rsidRPr="00765B9F">
        <w:rPr>
          <w:rFonts w:eastAsia="Calibri"/>
          <w:sz w:val="16"/>
        </w:rPr>
        <w:t xml:space="preserve">. </w:t>
      </w:r>
      <w:proofErr w:type="gramStart"/>
      <w:r w:rsidRPr="00765B9F">
        <w:rPr>
          <w:rFonts w:eastAsia="Calibri"/>
          <w:sz w:val="16"/>
        </w:rPr>
        <w:t>That is to say, a</w:t>
      </w:r>
      <w:proofErr w:type="gramEnd"/>
      <w:r w:rsidRPr="00765B9F">
        <w:rPr>
          <w:rFonts w:eastAsia="Calibri"/>
          <w:sz w:val="16"/>
        </w:rPr>
        <w:t xml:space="preserve"> </w:t>
      </w:r>
      <w:r w:rsidRPr="009307B9">
        <w:rPr>
          <w:rFonts w:eastAsia="Calibri"/>
          <w:highlight w:val="green"/>
          <w:u w:val="single"/>
        </w:rPr>
        <w:t>techno</w:t>
      </w:r>
      <w:r w:rsidRPr="009307B9">
        <w:rPr>
          <w:rFonts w:eastAsia="Calibri"/>
          <w:sz w:val="16"/>
          <w:highlight w:val="green"/>
        </w:rPr>
        <w:t>-</w:t>
      </w:r>
      <w:r w:rsidRPr="009307B9">
        <w:rPr>
          <w:rFonts w:eastAsia="Calibri"/>
          <w:highlight w:val="green"/>
          <w:u w:val="single"/>
        </w:rPr>
        <w:t xml:space="preserve">Orientalist </w:t>
      </w:r>
      <w:r w:rsidRPr="009307B9">
        <w:rPr>
          <w:rFonts w:eastAsia="Calibri"/>
          <w:b/>
          <w:iCs/>
          <w:sz w:val="24"/>
          <w:highlight w:val="green"/>
          <w:u w:val="single"/>
          <w:bdr w:val="single" w:sz="8" w:space="0" w:color="auto"/>
        </w:rPr>
        <w:t>cyberspace</w:t>
      </w:r>
      <w:r w:rsidRPr="009307B9">
        <w:rPr>
          <w:rFonts w:eastAsia="Calibri"/>
          <w:highlight w:val="green"/>
          <w:u w:val="single"/>
        </w:rPr>
        <w:t xml:space="preserve"> promises pleasure through transcending the </w:t>
      </w:r>
      <w:r w:rsidRPr="009307B9">
        <w:rPr>
          <w:rFonts w:eastAsia="Calibri"/>
          <w:b/>
          <w:iCs/>
          <w:sz w:val="24"/>
          <w:highlight w:val="green"/>
          <w:u w:val="single"/>
          <w:bdr w:val="single" w:sz="8" w:space="0" w:color="auto"/>
        </w:rPr>
        <w:t>physical</w:t>
      </w:r>
      <w:r w:rsidRPr="00765B9F">
        <w:rPr>
          <w:rFonts w:eastAsia="Calibri"/>
          <w:sz w:val="16"/>
        </w:rPr>
        <w:t xml:space="preserve">—a </w:t>
      </w:r>
      <w:r w:rsidRPr="00765B9F">
        <w:rPr>
          <w:rFonts w:eastAsia="Calibri"/>
          <w:u w:val="single"/>
        </w:rPr>
        <w:t>promise which is</w:t>
      </w:r>
      <w:r w:rsidRPr="00765B9F">
        <w:rPr>
          <w:rFonts w:eastAsia="Calibri"/>
          <w:sz w:val="16"/>
        </w:rPr>
        <w:t xml:space="preserve"> realized and </w:t>
      </w:r>
      <w:r w:rsidRPr="009307B9">
        <w:rPr>
          <w:rFonts w:eastAsia="Calibri"/>
          <w:highlight w:val="green"/>
          <w:u w:val="single"/>
        </w:rPr>
        <w:t>defined against</w:t>
      </w:r>
      <w:r w:rsidRPr="00765B9F">
        <w:rPr>
          <w:rFonts w:eastAsia="Calibri"/>
          <w:u w:val="single"/>
        </w:rPr>
        <w:t xml:space="preserve"> a horde of</w:t>
      </w:r>
      <w:r w:rsidRPr="00765B9F">
        <w:rPr>
          <w:rFonts w:eastAsia="Calibri"/>
          <w:sz w:val="16"/>
        </w:rPr>
        <w:t xml:space="preserve"> highly </w:t>
      </w:r>
      <w:r w:rsidRPr="00765B9F">
        <w:rPr>
          <w:rFonts w:eastAsia="Calibri"/>
          <w:b/>
          <w:iCs/>
          <w:sz w:val="24"/>
          <w:u w:val="single"/>
          <w:bdr w:val="single" w:sz="8" w:space="0" w:color="auto"/>
        </w:rPr>
        <w:t>objectified</w:t>
      </w:r>
      <w:r w:rsidRPr="00765B9F">
        <w:rPr>
          <w:rFonts w:eastAsia="Calibri"/>
          <w:u w:val="single"/>
        </w:rPr>
        <w:t xml:space="preserve"> East Asian </w:t>
      </w:r>
      <w:r w:rsidRPr="009307B9">
        <w:rPr>
          <w:rFonts w:eastAsia="Calibri"/>
          <w:highlight w:val="green"/>
          <w:u w:val="single"/>
        </w:rPr>
        <w:t>cyborgs</w:t>
      </w:r>
      <w:r w:rsidRPr="00765B9F">
        <w:rPr>
          <w:rFonts w:eastAsia="Calibri"/>
          <w:sz w:val="16"/>
        </w:rPr>
        <w:t>. The “</w:t>
      </w:r>
      <w:r w:rsidRPr="00765B9F">
        <w:rPr>
          <w:rFonts w:eastAsia="Calibri"/>
          <w:u w:val="single"/>
        </w:rPr>
        <w:t>Orientalized other</w:t>
      </w:r>
      <w:r w:rsidRPr="00765B9F">
        <w:rPr>
          <w:rFonts w:eastAsia="Calibri"/>
          <w:sz w:val="16"/>
        </w:rPr>
        <w:t xml:space="preserve">,” claims Chun, </w:t>
      </w:r>
      <w:r w:rsidRPr="00765B9F">
        <w:rPr>
          <w:rFonts w:eastAsia="Calibri"/>
          <w:u w:val="single"/>
        </w:rPr>
        <w:t xml:space="preserve">is not </w:t>
      </w:r>
      <w:r w:rsidRPr="00765B9F">
        <w:rPr>
          <w:rFonts w:eastAsia="Calibri"/>
          <w:b/>
          <w:iCs/>
          <w:sz w:val="24"/>
          <w:u w:val="single"/>
          <w:bdr w:val="single" w:sz="8" w:space="0" w:color="auto"/>
        </w:rPr>
        <w:t>afforded</w:t>
      </w:r>
      <w:r w:rsidRPr="00765B9F">
        <w:rPr>
          <w:rFonts w:eastAsia="Calibri"/>
          <w:u w:val="single"/>
        </w:rPr>
        <w:t xml:space="preserve"> distance from the physical</w:t>
      </w:r>
      <w:r w:rsidRPr="00765B9F">
        <w:rPr>
          <w:rFonts w:eastAsia="Calibri"/>
          <w:sz w:val="16"/>
        </w:rPr>
        <w:t xml:space="preserve">; </w:t>
      </w:r>
      <w:r w:rsidRPr="009307B9">
        <w:rPr>
          <w:rFonts w:eastAsia="Calibri"/>
          <w:highlight w:val="green"/>
          <w:u w:val="single"/>
        </w:rPr>
        <w:t>its body</w:t>
      </w:r>
      <w:r w:rsidRPr="00765B9F">
        <w:rPr>
          <w:rFonts w:eastAsia="Calibri"/>
          <w:sz w:val="16"/>
        </w:rPr>
        <w:t>—</w:t>
      </w:r>
      <w:r w:rsidRPr="00765B9F">
        <w:rPr>
          <w:rFonts w:eastAsia="Calibri"/>
          <w:u w:val="single"/>
        </w:rPr>
        <w:t xml:space="preserve">which </w:t>
      </w:r>
      <w:r w:rsidRPr="009307B9">
        <w:rPr>
          <w:rFonts w:eastAsia="Calibri"/>
          <w:highlight w:val="green"/>
          <w:u w:val="single"/>
        </w:rPr>
        <w:t>is</w:t>
      </w:r>
      <w:r w:rsidRPr="00765B9F">
        <w:rPr>
          <w:rFonts w:eastAsia="Calibri"/>
          <w:sz w:val="16"/>
        </w:rPr>
        <w:t xml:space="preserve">, </w:t>
      </w:r>
      <w:r w:rsidRPr="00765B9F">
        <w:rPr>
          <w:rFonts w:eastAsia="Calibri"/>
          <w:u w:val="single"/>
        </w:rPr>
        <w:t>to the white American</w:t>
      </w:r>
      <w:r w:rsidRPr="00765B9F">
        <w:rPr>
          <w:rFonts w:eastAsia="Calibri"/>
          <w:sz w:val="16"/>
        </w:rPr>
        <w:t xml:space="preserve"> </w:t>
      </w:r>
      <w:r w:rsidRPr="00765B9F">
        <w:rPr>
          <w:rFonts w:eastAsia="Calibri"/>
          <w:b/>
          <w:iCs/>
          <w:sz w:val="24"/>
          <w:u w:val="single"/>
          <w:bdr w:val="single" w:sz="8" w:space="0" w:color="auto"/>
        </w:rPr>
        <w:t>observer</w:t>
      </w:r>
      <w:r w:rsidRPr="00765B9F">
        <w:rPr>
          <w:rFonts w:eastAsia="Calibri"/>
          <w:sz w:val="16"/>
        </w:rPr>
        <w:t xml:space="preserve">, </w:t>
      </w:r>
      <w:r w:rsidRPr="00765B9F">
        <w:rPr>
          <w:rFonts w:eastAsia="Calibri"/>
          <w:u w:val="single"/>
        </w:rPr>
        <w:t>o</w:t>
      </w:r>
      <w:r w:rsidRPr="009307B9">
        <w:rPr>
          <w:rFonts w:eastAsia="Calibri"/>
          <w:highlight w:val="green"/>
          <w:u w:val="single"/>
        </w:rPr>
        <w:t>ne of</w:t>
      </w:r>
      <w:r w:rsidRPr="00765B9F">
        <w:rPr>
          <w:rFonts w:eastAsia="Calibri"/>
          <w:u w:val="single"/>
        </w:rPr>
        <w:t xml:space="preserve"> both </w:t>
      </w:r>
      <w:r w:rsidRPr="009307B9">
        <w:rPr>
          <w:rFonts w:eastAsia="Calibri"/>
          <w:highlight w:val="green"/>
          <w:u w:val="single"/>
        </w:rPr>
        <w:t xml:space="preserve">extreme </w:t>
      </w:r>
      <w:r w:rsidRPr="009307B9">
        <w:rPr>
          <w:rFonts w:eastAsia="Calibri"/>
          <w:b/>
          <w:iCs/>
          <w:sz w:val="24"/>
          <w:highlight w:val="green"/>
          <w:u w:val="single"/>
          <w:bdr w:val="single" w:sz="8" w:space="0" w:color="auto"/>
        </w:rPr>
        <w:t>pleasure</w:t>
      </w:r>
      <w:r w:rsidRPr="009307B9">
        <w:rPr>
          <w:rFonts w:eastAsia="Calibri"/>
          <w:highlight w:val="green"/>
          <w:u w:val="single"/>
        </w:rPr>
        <w:t xml:space="preserve"> and</w:t>
      </w:r>
      <w:r w:rsidRPr="00765B9F">
        <w:rPr>
          <w:rFonts w:eastAsia="Calibri"/>
          <w:u w:val="single"/>
        </w:rPr>
        <w:t xml:space="preserve"> extreme </w:t>
      </w:r>
      <w:r w:rsidRPr="009307B9">
        <w:rPr>
          <w:rFonts w:eastAsia="Calibri"/>
          <w:b/>
          <w:iCs/>
          <w:sz w:val="24"/>
          <w:highlight w:val="green"/>
          <w:u w:val="single"/>
          <w:bdr w:val="single" w:sz="8" w:space="0" w:color="auto"/>
        </w:rPr>
        <w:t>horror</w:t>
      </w:r>
      <w:r w:rsidRPr="00765B9F">
        <w:rPr>
          <w:rFonts w:eastAsia="Calibri"/>
          <w:sz w:val="16"/>
        </w:rPr>
        <w:t xml:space="preserve">—is </w:t>
      </w:r>
      <w:r w:rsidRPr="00765B9F">
        <w:rPr>
          <w:rFonts w:eastAsia="Calibri"/>
          <w:u w:val="single"/>
        </w:rPr>
        <w:t xml:space="preserve">central to its role </w:t>
      </w:r>
      <w:r w:rsidRPr="009307B9">
        <w:rPr>
          <w:rFonts w:eastAsia="Calibri"/>
          <w:highlight w:val="green"/>
          <w:u w:val="single"/>
        </w:rPr>
        <w:t xml:space="preserve">as an object of </w:t>
      </w:r>
      <w:r w:rsidRPr="009307B9">
        <w:rPr>
          <w:rFonts w:eastAsia="Calibri"/>
          <w:b/>
          <w:iCs/>
          <w:sz w:val="24"/>
          <w:highlight w:val="green"/>
          <w:u w:val="single"/>
          <w:bdr w:val="single" w:sz="8" w:space="0" w:color="auto"/>
        </w:rPr>
        <w:t>desire</w:t>
      </w:r>
      <w:r w:rsidRPr="00765B9F">
        <w:rPr>
          <w:rFonts w:eastAsia="Calibri"/>
          <w:sz w:val="16"/>
        </w:rPr>
        <w:t xml:space="preserve">. However, Chun suggests, the </w:t>
      </w:r>
      <w:r w:rsidRPr="00765B9F">
        <w:rPr>
          <w:rFonts w:eastAsia="Calibri"/>
          <w:u w:val="single"/>
        </w:rPr>
        <w:t>disembodiment</w:t>
      </w:r>
      <w:r w:rsidRPr="00765B9F">
        <w:rPr>
          <w:rFonts w:eastAsia="Calibri"/>
          <w:sz w:val="16"/>
        </w:rPr>
        <w:t xml:space="preserve"> promised by cyberspace relies on a level of connectivity between minds which, on the surface at least, </w:t>
      </w:r>
      <w:r w:rsidRPr="00765B9F">
        <w:rPr>
          <w:rFonts w:eastAsia="Calibri"/>
          <w:b/>
          <w:iCs/>
          <w:sz w:val="24"/>
          <w:u w:val="single"/>
          <w:bdr w:val="single" w:sz="8" w:space="0" w:color="auto"/>
        </w:rPr>
        <w:t>destabilizes</w:t>
      </w:r>
      <w:r w:rsidRPr="00765B9F">
        <w:rPr>
          <w:rFonts w:eastAsia="Calibri"/>
          <w:sz w:val="16"/>
        </w:rPr>
        <w:t xml:space="preserve"> stratifications between self and other—and, in the process, fragments </w:t>
      </w:r>
      <w:r w:rsidRPr="00765B9F">
        <w:rPr>
          <w:rFonts w:eastAsia="Calibri"/>
          <w:u w:val="single"/>
        </w:rPr>
        <w:t>the</w:t>
      </w:r>
      <w:r w:rsidRPr="00765B9F">
        <w:rPr>
          <w:rFonts w:eastAsia="Calibri"/>
          <w:sz w:val="16"/>
        </w:rPr>
        <w:t xml:space="preserve"> very </w:t>
      </w:r>
      <w:r w:rsidRPr="00765B9F">
        <w:rPr>
          <w:rFonts w:eastAsia="Calibri"/>
          <w:b/>
          <w:iCs/>
          <w:sz w:val="24"/>
          <w:u w:val="single"/>
          <w:bdr w:val="single" w:sz="8" w:space="0" w:color="auto"/>
        </w:rPr>
        <w:t>distinctions</w:t>
      </w:r>
      <w:r w:rsidRPr="00765B9F">
        <w:rPr>
          <w:rFonts w:eastAsia="Calibri"/>
          <w:u w:val="single"/>
        </w:rPr>
        <w:t xml:space="preserve"> of white self and Oriental other which ground</w:t>
      </w:r>
      <w:r w:rsidRPr="00765B9F">
        <w:rPr>
          <w:rFonts w:eastAsia="Calibri"/>
          <w:sz w:val="16"/>
        </w:rPr>
        <w:t xml:space="preserve"> the </w:t>
      </w:r>
      <w:r w:rsidRPr="00765B9F">
        <w:rPr>
          <w:rFonts w:eastAsia="Calibri"/>
          <w:u w:val="single"/>
        </w:rPr>
        <w:t xml:space="preserve">techno-Orientalist </w:t>
      </w:r>
      <w:r w:rsidRPr="00765B9F">
        <w:rPr>
          <w:rFonts w:eastAsia="Calibri"/>
          <w:b/>
          <w:iCs/>
          <w:sz w:val="24"/>
          <w:u w:val="single"/>
          <w:bdr w:val="single" w:sz="8" w:space="0" w:color="auto"/>
        </w:rPr>
        <w:t>understandings</w:t>
      </w:r>
      <w:r w:rsidRPr="00765B9F">
        <w:rPr>
          <w:rFonts w:eastAsia="Calibri"/>
          <w:sz w:val="16"/>
        </w:rPr>
        <w:t xml:space="preserve"> of cyberspace in the first place (“Orienting </w:t>
      </w:r>
      <w:r w:rsidRPr="00765B9F">
        <w:rPr>
          <w:rFonts w:eastAsia="Calibri"/>
          <w:sz w:val="16"/>
        </w:rPr>
        <w:lastRenderedPageBreak/>
        <w:t xml:space="preserve">Orientalism” 119). Thus, </w:t>
      </w:r>
      <w:r w:rsidRPr="00765B9F">
        <w:rPr>
          <w:rFonts w:eastAsia="Calibri"/>
          <w:u w:val="single"/>
        </w:rPr>
        <w:t xml:space="preserve">techno-Orientalist applications of embodiment and disembodiment </w:t>
      </w:r>
      <w:r w:rsidRPr="00765B9F">
        <w:rPr>
          <w:rFonts w:eastAsia="Calibri"/>
          <w:b/>
          <w:iCs/>
          <w:sz w:val="24"/>
          <w:u w:val="single"/>
          <w:bdr w:val="single" w:sz="8" w:space="0" w:color="auto"/>
        </w:rPr>
        <w:t>fluctuate</w:t>
      </w:r>
      <w:r w:rsidRPr="00765B9F">
        <w:rPr>
          <w:rFonts w:eastAsia="Calibri"/>
          <w:sz w:val="16"/>
        </w:rPr>
        <w:t xml:space="preserve"> </w:t>
      </w:r>
      <w:proofErr w:type="gramStart"/>
      <w:r w:rsidRPr="00765B9F">
        <w:rPr>
          <w:rFonts w:eastAsia="Calibri"/>
          <w:sz w:val="16"/>
        </w:rPr>
        <w:t xml:space="preserve">in order </w:t>
      </w:r>
      <w:r w:rsidRPr="00765B9F">
        <w:rPr>
          <w:rFonts w:eastAsia="Calibri"/>
          <w:u w:val="single"/>
        </w:rPr>
        <w:t>to</w:t>
      </w:r>
      <w:proofErr w:type="gramEnd"/>
      <w:r w:rsidRPr="00765B9F">
        <w:rPr>
          <w:rFonts w:eastAsia="Calibri"/>
          <w:u w:val="single"/>
        </w:rPr>
        <w:t xml:space="preserve"> maintain the </w:t>
      </w:r>
      <w:r w:rsidRPr="00765B9F">
        <w:rPr>
          <w:rFonts w:eastAsia="Calibri"/>
          <w:b/>
          <w:iCs/>
          <w:sz w:val="24"/>
          <w:u w:val="single"/>
          <w:bdr w:val="single" w:sz="8" w:space="0" w:color="auto"/>
        </w:rPr>
        <w:t>centrality</w:t>
      </w:r>
      <w:r w:rsidRPr="00765B9F">
        <w:rPr>
          <w:rFonts w:eastAsia="Calibri"/>
          <w:sz w:val="16"/>
        </w:rPr>
        <w:t xml:space="preserve"> </w:t>
      </w:r>
      <w:r w:rsidRPr="00765B9F">
        <w:rPr>
          <w:rFonts w:eastAsia="Calibri"/>
          <w:u w:val="single"/>
        </w:rPr>
        <w:t xml:space="preserve">of white </w:t>
      </w:r>
      <w:r w:rsidRPr="00765B9F">
        <w:rPr>
          <w:rFonts w:eastAsia="Calibri"/>
          <w:b/>
          <w:iCs/>
          <w:sz w:val="24"/>
          <w:u w:val="single"/>
          <w:bdr w:val="single" w:sz="8" w:space="0" w:color="auto"/>
        </w:rPr>
        <w:t>desire</w:t>
      </w:r>
      <w:r w:rsidRPr="00765B9F">
        <w:rPr>
          <w:rFonts w:eastAsia="Calibri"/>
          <w:sz w:val="16"/>
        </w:rPr>
        <w:t>.</w:t>
      </w:r>
    </w:p>
    <w:p w14:paraId="2ADE1B32" w14:textId="77777777" w:rsidR="003F6201" w:rsidRPr="00765B9F" w:rsidRDefault="003F6201" w:rsidP="003F6201">
      <w:pPr>
        <w:rPr>
          <w:rFonts w:eastAsia="Calibri"/>
          <w:sz w:val="16"/>
        </w:rPr>
      </w:pPr>
      <w:r w:rsidRPr="00765B9F">
        <w:rPr>
          <w:rFonts w:eastAsia="Calibri"/>
          <w:sz w:val="16"/>
        </w:rPr>
        <w:t xml:space="preserve">The tensions between human and machine (or, humanized and mechanized) frequently manifest as uncertainty over the precise location of the border between the two. Often, this distinction is determined by </w:t>
      </w:r>
      <w:proofErr w:type="gramStart"/>
      <w:r w:rsidRPr="00765B9F">
        <w:rPr>
          <w:rFonts w:eastAsia="Calibri"/>
          <w:sz w:val="16"/>
        </w:rPr>
        <w:t>whether or not</w:t>
      </w:r>
      <w:proofErr w:type="gramEnd"/>
      <w:r w:rsidRPr="00765B9F">
        <w:rPr>
          <w:rFonts w:eastAsia="Calibri"/>
          <w:sz w:val="16"/>
        </w:rPr>
        <w:t xml:space="preserve"> the body is a prosthesis which serves to further agency (in the case of the white male liberal subject) or limit it (in the case of the East Asian cyborg). Both Soft Science and Oculus use language of injury as an assertion of the cyborg’s fraught inseparability from its body, inverting the traditional techno-Orientalist narrative in which the East Asian cyborg is the passive recipient of the white male protagonist’s desire. At the same time, however, Choi and Mao’s poetic cyborg struggles to stay grounded in its body. “</w:t>
      </w:r>
      <w:proofErr w:type="gramStart"/>
      <w:r w:rsidRPr="00765B9F">
        <w:rPr>
          <w:rFonts w:eastAsia="Calibri"/>
          <w:sz w:val="16"/>
        </w:rPr>
        <w:t>have</w:t>
      </w:r>
      <w:proofErr w:type="gramEnd"/>
      <w:r w:rsidRPr="00765B9F">
        <w:rPr>
          <w:rFonts w:eastAsia="Calibri"/>
          <w:sz w:val="16"/>
        </w:rPr>
        <w:t xml:space="preserve"> you ever been drugged / i mean / not on purpose,” asks Choi’s cyborg speaker in “Turing Test_Problem Solving” (53).</w:t>
      </w:r>
    </w:p>
    <w:p w14:paraId="25C62728" w14:textId="77777777" w:rsidR="003F6201" w:rsidRPr="00765B9F" w:rsidRDefault="003F6201" w:rsidP="003F6201">
      <w:pPr>
        <w:ind w:left="720"/>
        <w:rPr>
          <w:rFonts w:eastAsia="Calibri"/>
          <w:sz w:val="16"/>
        </w:rPr>
      </w:pPr>
      <w:r w:rsidRPr="00765B9F">
        <w:rPr>
          <w:rFonts w:eastAsia="Calibri"/>
          <w:sz w:val="16"/>
        </w:rPr>
        <w:t xml:space="preserve">// if you don’t like it </w:t>
      </w:r>
      <w:proofErr w:type="gramStart"/>
      <w:r w:rsidRPr="00765B9F">
        <w:rPr>
          <w:rFonts w:eastAsia="Calibri"/>
          <w:sz w:val="16"/>
        </w:rPr>
        <w:t>here</w:t>
      </w:r>
      <w:proofErr w:type="gramEnd"/>
      <w:r w:rsidRPr="00765B9F">
        <w:rPr>
          <w:rFonts w:eastAsia="Calibri"/>
          <w:sz w:val="16"/>
        </w:rPr>
        <w:t xml:space="preserve"> why don’t you go somewhere else </w:t>
      </w:r>
    </w:p>
    <w:p w14:paraId="3DD8E2C7" w14:textId="77777777" w:rsidR="003F6201" w:rsidRPr="00765B9F" w:rsidRDefault="003F6201" w:rsidP="003F6201">
      <w:pPr>
        <w:ind w:left="720"/>
        <w:rPr>
          <w:rFonts w:eastAsia="Calibri"/>
          <w:sz w:val="16"/>
        </w:rPr>
      </w:pPr>
      <w:r w:rsidRPr="00765B9F">
        <w:rPr>
          <w:rFonts w:eastAsia="Calibri"/>
          <w:sz w:val="16"/>
        </w:rPr>
        <w:t>i mean have you stood / laughing / then watched the laugh / unlatch / move / past your skin / ever felt yourself peel / from yourself / like wallpaper / watched your limbs flop / mechanical crane / saying yes &amp; yes / &amp; bucking / &amp; ligament / i guess have you ever been / too drunk / to be afraid</w:t>
      </w:r>
    </w:p>
    <w:p w14:paraId="4480BD71" w14:textId="77777777" w:rsidR="003F6201" w:rsidRPr="00765B9F" w:rsidRDefault="003F6201" w:rsidP="003F6201">
      <w:pPr>
        <w:ind w:left="720"/>
        <w:rPr>
          <w:rFonts w:eastAsia="Calibri"/>
          <w:sz w:val="16"/>
        </w:rPr>
      </w:pPr>
      <w:r w:rsidRPr="00765B9F">
        <w:rPr>
          <w:rFonts w:eastAsia="Calibri"/>
          <w:sz w:val="16"/>
        </w:rPr>
        <w:t>// please respond to the previous question</w:t>
      </w:r>
    </w:p>
    <w:p w14:paraId="19F06707" w14:textId="77777777" w:rsidR="003F6201" w:rsidRPr="00765B9F" w:rsidRDefault="003F6201" w:rsidP="003F6201">
      <w:pPr>
        <w:ind w:left="720"/>
        <w:rPr>
          <w:rFonts w:eastAsia="Calibri"/>
          <w:sz w:val="16"/>
        </w:rPr>
      </w:pPr>
      <w:r w:rsidRPr="00765B9F">
        <w:rPr>
          <w:rFonts w:eastAsia="Calibri"/>
          <w:sz w:val="16"/>
        </w:rPr>
        <w:t>maybe an injury even / maybe even just a leg / asleep / have you ever tried to shake / your body / into obedience / tried to shake yourself / back into it</w:t>
      </w:r>
    </w:p>
    <w:p w14:paraId="36AD3C41" w14:textId="77777777" w:rsidR="003F6201" w:rsidRPr="00765B9F" w:rsidRDefault="003F6201" w:rsidP="003F6201">
      <w:pPr>
        <w:ind w:left="720"/>
        <w:rPr>
          <w:rFonts w:eastAsia="Calibri"/>
          <w:sz w:val="16"/>
        </w:rPr>
      </w:pPr>
      <w:r w:rsidRPr="00765B9F">
        <w:rPr>
          <w:rFonts w:eastAsia="Calibri"/>
          <w:sz w:val="16"/>
        </w:rPr>
        <w:t xml:space="preserve">// what you are describing are </w:t>
      </w:r>
      <w:proofErr w:type="gramStart"/>
      <w:r w:rsidRPr="00765B9F">
        <w:rPr>
          <w:rFonts w:eastAsia="Calibri"/>
          <w:sz w:val="16"/>
        </w:rPr>
        <w:t>fairly common</w:t>
      </w:r>
      <w:proofErr w:type="gramEnd"/>
      <w:r w:rsidRPr="00765B9F">
        <w:rPr>
          <w:rFonts w:eastAsia="Calibri"/>
          <w:sz w:val="16"/>
        </w:rPr>
        <w:t xml:space="preserve"> experiences among humans</w:t>
      </w:r>
    </w:p>
    <w:p w14:paraId="2EED52BF" w14:textId="77777777" w:rsidR="003F6201" w:rsidRPr="00765B9F" w:rsidRDefault="003F6201" w:rsidP="003F6201">
      <w:pPr>
        <w:ind w:left="720"/>
        <w:rPr>
          <w:rFonts w:eastAsia="Calibri"/>
          <w:sz w:val="16"/>
        </w:rPr>
      </w:pPr>
      <w:r w:rsidRPr="00765B9F">
        <w:rPr>
          <w:rFonts w:eastAsia="Calibri"/>
          <w:sz w:val="16"/>
        </w:rPr>
        <w:t>// now if we could return to the experiment</w:t>
      </w:r>
    </w:p>
    <w:p w14:paraId="618C27A7" w14:textId="77777777" w:rsidR="003F6201" w:rsidRPr="00765B9F" w:rsidRDefault="003F6201" w:rsidP="003F6201">
      <w:pPr>
        <w:rPr>
          <w:rFonts w:eastAsia="Calibri"/>
          <w:sz w:val="16"/>
        </w:rPr>
      </w:pPr>
      <w:r w:rsidRPr="00765B9F">
        <w:rPr>
          <w:rFonts w:eastAsia="Calibri"/>
          <w:sz w:val="16"/>
        </w:rPr>
        <w:t>The tension between embodiment and disembodiment reflects the tension of the very real harm described by the cyborg speaker and its distance from the experience.</w:t>
      </w:r>
    </w:p>
    <w:p w14:paraId="58DA0955" w14:textId="77777777" w:rsidR="003F6201" w:rsidRPr="00765B9F" w:rsidRDefault="003F6201" w:rsidP="003F6201">
      <w:pPr>
        <w:rPr>
          <w:rFonts w:eastAsia="Calibri"/>
          <w:sz w:val="16"/>
        </w:rPr>
      </w:pPr>
      <w:r w:rsidRPr="00765B9F">
        <w:rPr>
          <w:rFonts w:eastAsia="Calibri"/>
          <w:sz w:val="16"/>
        </w:rPr>
        <w:t xml:space="preserve">The </w:t>
      </w:r>
      <w:r w:rsidRPr="00765B9F">
        <w:rPr>
          <w:rFonts w:eastAsia="Calibri"/>
          <w:b/>
          <w:iCs/>
          <w:sz w:val="24"/>
          <w:u w:val="single"/>
          <w:bdr w:val="single" w:sz="8" w:space="0" w:color="auto"/>
        </w:rPr>
        <w:t>borders</w:t>
      </w:r>
      <w:r w:rsidRPr="00765B9F">
        <w:rPr>
          <w:rFonts w:eastAsia="Calibri"/>
          <w:u w:val="single"/>
        </w:rPr>
        <w:t xml:space="preserve"> between the past and the future</w:t>
      </w:r>
      <w:r w:rsidRPr="00765B9F">
        <w:rPr>
          <w:rFonts w:eastAsia="Calibri"/>
          <w:sz w:val="16"/>
        </w:rPr>
        <w:t xml:space="preserve">, Soft Science and Oculus reveal, </w:t>
      </w:r>
      <w:r w:rsidRPr="00765B9F">
        <w:rPr>
          <w:rFonts w:eastAsia="Calibri"/>
          <w:u w:val="single"/>
        </w:rPr>
        <w:t xml:space="preserve">are </w:t>
      </w:r>
      <w:r w:rsidRPr="00765B9F">
        <w:rPr>
          <w:rFonts w:eastAsia="Calibri"/>
          <w:b/>
          <w:iCs/>
          <w:sz w:val="24"/>
          <w:u w:val="single"/>
          <w:bdr w:val="single" w:sz="8" w:space="0" w:color="auto"/>
        </w:rPr>
        <w:t>porous</w:t>
      </w:r>
      <w:r w:rsidRPr="00765B9F">
        <w:rPr>
          <w:rFonts w:eastAsia="Calibri"/>
          <w:sz w:val="16"/>
        </w:rPr>
        <w:t>. In “Anna May Wong Rates the Runway,” the speaker describes a future which cannot let go of the past: eager to escape a past in which she plays only doomed seductresses, twentieth century Chinese actress Anna May Wong arrives in the future only to discover an eerie repetition of her own 1920s experience.</w:t>
      </w:r>
    </w:p>
    <w:p w14:paraId="3FA4EFA6" w14:textId="77777777" w:rsidR="003F6201" w:rsidRPr="00765B9F" w:rsidRDefault="003F6201" w:rsidP="003F6201">
      <w:pPr>
        <w:ind w:left="720"/>
        <w:rPr>
          <w:rFonts w:eastAsia="Calibri"/>
          <w:sz w:val="16"/>
        </w:rPr>
      </w:pPr>
      <w:r w:rsidRPr="00765B9F">
        <w:rPr>
          <w:rFonts w:eastAsia="Calibri"/>
          <w:sz w:val="16"/>
        </w:rPr>
        <w:t>Even the white models all wear their hair in straight bangs. The Asian models, too—like clones 46 they glide out, lush throats throttled by nephrite. The editors call the pieces “1920s chinoiserie.” (Mao 74)</w:t>
      </w:r>
    </w:p>
    <w:p w14:paraId="358A911E" w14:textId="77777777" w:rsidR="003F6201" w:rsidRPr="00765B9F" w:rsidRDefault="003F6201" w:rsidP="003F6201">
      <w:pPr>
        <w:rPr>
          <w:rFonts w:eastAsia="Calibri"/>
          <w:sz w:val="16"/>
        </w:rPr>
      </w:pPr>
      <w:r w:rsidRPr="00765B9F">
        <w:rPr>
          <w:rFonts w:eastAsia="Calibri"/>
          <w:sz w:val="16"/>
        </w:rPr>
        <w:t>Here, Mao references the 2014 New York Fashion Week, in which designer Anna Sui designed an entire seasonal collection (indeed referred to as “1920s chinoiserie”) inspired by Wong’s own fashion (Blanks, “Anna Sui Fall 2014 Ready-to-Wear”). 8 Significantly, chinoiserie is typically associated with fantastical and frequently unrealistic European ‘reproductions’ of Chinese fashion and design. The 2014 runway show, then, is a misrepresentation of a misrepresentation; a spectacle of a spectacle, mediated through so many temporalities that its inaccuracy becomes one of the central truths of the poem. Wong, the speaker of the poem, comments on the irony of a future in which the fashion world cherry picks the glamor of Wong’s stardom and leaves the unsavory bits untold:</w:t>
      </w:r>
    </w:p>
    <w:p w14:paraId="1FEDEF43" w14:textId="77777777" w:rsidR="003F6201" w:rsidRPr="00765B9F" w:rsidRDefault="003F6201" w:rsidP="003F6201">
      <w:pPr>
        <w:ind w:left="720"/>
        <w:rPr>
          <w:rFonts w:eastAsia="Calibri"/>
          <w:sz w:val="16"/>
        </w:rPr>
      </w:pPr>
      <w:r w:rsidRPr="00765B9F">
        <w:rPr>
          <w:rFonts w:eastAsia="Calibri"/>
          <w:sz w:val="16"/>
        </w:rPr>
        <w:t>These women slip into the diabolical roles I’ve played but don’t pay for it. Now I am someone’s muse. Good.</w:t>
      </w:r>
    </w:p>
    <w:p w14:paraId="06009C22" w14:textId="77777777" w:rsidR="003F6201" w:rsidRPr="00765B9F" w:rsidRDefault="003F6201" w:rsidP="003F6201">
      <w:pPr>
        <w:rPr>
          <w:rFonts w:eastAsia="Calibri"/>
          <w:sz w:val="16"/>
        </w:rPr>
      </w:pPr>
      <w:r w:rsidRPr="00765B9F">
        <w:rPr>
          <w:rFonts w:eastAsia="Calibri"/>
          <w:sz w:val="16"/>
        </w:rPr>
        <w:t xml:space="preserve">If temporal difference can also be understood as racial difference, then Wong’s </w:t>
      </w:r>
      <w:r w:rsidRPr="009307B9">
        <w:rPr>
          <w:rFonts w:eastAsia="Calibri"/>
          <w:b/>
          <w:iCs/>
          <w:sz w:val="24"/>
          <w:highlight w:val="green"/>
          <w:u w:val="single"/>
          <w:bdr w:val="single" w:sz="8" w:space="0" w:color="auto"/>
        </w:rPr>
        <w:t>confinement</w:t>
      </w:r>
      <w:r w:rsidRPr="00765B9F">
        <w:rPr>
          <w:rFonts w:eastAsia="Calibri"/>
          <w:sz w:val="16"/>
        </w:rPr>
        <w:t xml:space="preserve"> in the poem </w:t>
      </w:r>
      <w:r w:rsidRPr="009307B9">
        <w:rPr>
          <w:rFonts w:eastAsia="Calibri"/>
          <w:highlight w:val="green"/>
          <w:u w:val="single"/>
        </w:rPr>
        <w:t>to a</w:t>
      </w:r>
      <w:r w:rsidRPr="00765B9F">
        <w:rPr>
          <w:rFonts w:eastAsia="Calibri"/>
          <w:u w:val="single"/>
        </w:rPr>
        <w:t xml:space="preserve">n eerily </w:t>
      </w:r>
      <w:r w:rsidRPr="009307B9">
        <w:rPr>
          <w:rFonts w:eastAsia="Calibri"/>
          <w:b/>
          <w:iCs/>
          <w:sz w:val="24"/>
          <w:highlight w:val="green"/>
          <w:u w:val="single"/>
          <w:bdr w:val="single" w:sz="8" w:space="0" w:color="auto"/>
        </w:rPr>
        <w:t>repetitive</w:t>
      </w:r>
      <w:r w:rsidRPr="00765B9F">
        <w:rPr>
          <w:rFonts w:eastAsia="Calibri"/>
          <w:u w:val="single"/>
        </w:rPr>
        <w:t xml:space="preserve"> past and </w:t>
      </w:r>
      <w:r w:rsidRPr="009307B9">
        <w:rPr>
          <w:rFonts w:eastAsia="Calibri"/>
          <w:highlight w:val="green"/>
          <w:u w:val="single"/>
        </w:rPr>
        <w:t xml:space="preserve">future is </w:t>
      </w:r>
      <w:r w:rsidRPr="009307B9">
        <w:rPr>
          <w:rFonts w:eastAsia="Calibri"/>
          <w:b/>
          <w:iCs/>
          <w:sz w:val="24"/>
          <w:highlight w:val="green"/>
          <w:u w:val="single"/>
          <w:bdr w:val="single" w:sz="8" w:space="0" w:color="auto"/>
        </w:rPr>
        <w:t>illustrative</w:t>
      </w:r>
      <w:r w:rsidRPr="009307B9">
        <w:rPr>
          <w:rFonts w:eastAsia="Calibri"/>
          <w:highlight w:val="green"/>
          <w:u w:val="single"/>
        </w:rPr>
        <w:t xml:space="preserve"> of</w:t>
      </w:r>
      <w:r w:rsidRPr="00765B9F">
        <w:rPr>
          <w:rFonts w:eastAsia="Calibri"/>
          <w:u w:val="single"/>
        </w:rPr>
        <w:t xml:space="preserve"> the collusion between Orientalism and</w:t>
      </w:r>
      <w:r w:rsidRPr="00765B9F">
        <w:rPr>
          <w:rFonts w:eastAsia="Calibri"/>
          <w:sz w:val="16"/>
        </w:rPr>
        <w:t xml:space="preserve"> </w:t>
      </w:r>
      <w:r w:rsidRPr="009307B9">
        <w:rPr>
          <w:rFonts w:eastAsia="Calibri"/>
          <w:highlight w:val="green"/>
          <w:u w:val="single"/>
        </w:rPr>
        <w:t>techno-Orientalism</w:t>
      </w:r>
      <w:r w:rsidRPr="00765B9F">
        <w:rPr>
          <w:rFonts w:eastAsia="Calibri"/>
          <w:sz w:val="16"/>
        </w:rPr>
        <w:t xml:space="preserve">. Wong’s </w:t>
      </w:r>
      <w:r w:rsidRPr="00765B9F">
        <w:rPr>
          <w:rFonts w:eastAsia="Calibri"/>
          <w:u w:val="single"/>
        </w:rPr>
        <w:t xml:space="preserve">experience in the </w:t>
      </w:r>
      <w:r w:rsidRPr="009307B9">
        <w:rPr>
          <w:rFonts w:eastAsia="Calibri"/>
          <w:highlight w:val="green"/>
          <w:u w:val="single"/>
        </w:rPr>
        <w:t>future is</w:t>
      </w:r>
      <w:r w:rsidRPr="00765B9F">
        <w:rPr>
          <w:rFonts w:eastAsia="Calibri"/>
          <w:sz w:val="16"/>
        </w:rPr>
        <w:t xml:space="preserve"> an extreme form of </w:t>
      </w:r>
      <w:r w:rsidRPr="009307B9">
        <w:rPr>
          <w:rFonts w:eastAsia="Calibri"/>
          <w:b/>
          <w:iCs/>
          <w:sz w:val="24"/>
          <w:highlight w:val="green"/>
          <w:u w:val="single"/>
          <w:bdr w:val="single" w:sz="8" w:space="0" w:color="auto"/>
        </w:rPr>
        <w:t>disembodiment</w:t>
      </w:r>
      <w:r w:rsidRPr="00765B9F">
        <w:rPr>
          <w:rFonts w:eastAsia="Calibri"/>
          <w:sz w:val="16"/>
        </w:rPr>
        <w:t xml:space="preserve">: </w:t>
      </w:r>
      <w:r w:rsidRPr="00765B9F">
        <w:rPr>
          <w:rFonts w:eastAsia="Calibri"/>
          <w:u w:val="single"/>
        </w:rPr>
        <w:t>severed</w:t>
      </w:r>
      <w:r w:rsidRPr="00765B9F">
        <w:rPr>
          <w:rFonts w:eastAsia="Calibri"/>
          <w:sz w:val="16"/>
        </w:rPr>
        <w:t xml:space="preserve"> </w:t>
      </w:r>
      <w:r w:rsidRPr="00765B9F">
        <w:rPr>
          <w:rFonts w:eastAsia="Calibri"/>
          <w:u w:val="single"/>
        </w:rPr>
        <w:t>from her</w:t>
      </w:r>
      <w:r w:rsidRPr="00765B9F">
        <w:rPr>
          <w:rFonts w:eastAsia="Calibri"/>
          <w:sz w:val="16"/>
        </w:rPr>
        <w:t xml:space="preserve"> own </w:t>
      </w:r>
      <w:r w:rsidRPr="00765B9F">
        <w:rPr>
          <w:rFonts w:eastAsia="Calibri"/>
          <w:b/>
          <w:iCs/>
          <w:sz w:val="24"/>
          <w:u w:val="single"/>
          <w:bdr w:val="single" w:sz="8" w:space="0" w:color="auto"/>
        </w:rPr>
        <w:t>timeline</w:t>
      </w:r>
      <w:r w:rsidRPr="00765B9F">
        <w:rPr>
          <w:rFonts w:eastAsia="Calibri"/>
          <w:sz w:val="16"/>
        </w:rPr>
        <w:t xml:space="preserve">, she watches as dozens of models wearing her clothing and hairstyle are applauded where she herself was derided. Quite literally, </w:t>
      </w:r>
      <w:r w:rsidRPr="00765B9F">
        <w:rPr>
          <w:rFonts w:eastAsia="Calibri"/>
          <w:u w:val="single"/>
        </w:rPr>
        <w:t xml:space="preserve">her </w:t>
      </w:r>
      <w:r w:rsidRPr="009307B9">
        <w:rPr>
          <w:rFonts w:eastAsia="Calibri"/>
          <w:highlight w:val="green"/>
          <w:u w:val="single"/>
        </w:rPr>
        <w:t>body is</w:t>
      </w:r>
      <w:r w:rsidRPr="00765B9F">
        <w:rPr>
          <w:rFonts w:eastAsia="Calibri"/>
          <w:u w:val="single"/>
        </w:rPr>
        <w:t xml:space="preserve"> </w:t>
      </w:r>
      <w:r w:rsidRPr="009307B9">
        <w:rPr>
          <w:rFonts w:eastAsia="Calibri"/>
          <w:b/>
          <w:iCs/>
          <w:sz w:val="24"/>
          <w:highlight w:val="green"/>
          <w:u w:val="single"/>
          <w:bdr w:val="single" w:sz="8" w:space="0" w:color="auto"/>
        </w:rPr>
        <w:t>no longer</w:t>
      </w:r>
      <w:r w:rsidRPr="009307B9">
        <w:rPr>
          <w:rFonts w:eastAsia="Calibri"/>
          <w:highlight w:val="green"/>
          <w:u w:val="single"/>
        </w:rPr>
        <w:t xml:space="preserve"> hers</w:t>
      </w:r>
      <w:r w:rsidRPr="00765B9F">
        <w:rPr>
          <w:rFonts w:eastAsia="Calibri"/>
          <w:sz w:val="16"/>
        </w:rPr>
        <w:t xml:space="preserve">; though in the future Wong achieves the fame and centrality to inspire an entire runway show, </w:t>
      </w:r>
      <w:r w:rsidRPr="00765B9F">
        <w:rPr>
          <w:rFonts w:eastAsia="Calibri"/>
          <w:u w:val="single"/>
        </w:rPr>
        <w:t>she is still not in control</w:t>
      </w:r>
      <w:r w:rsidRPr="00765B9F">
        <w:rPr>
          <w:rFonts w:eastAsia="Calibri"/>
          <w:sz w:val="16"/>
        </w:rPr>
        <w:t xml:space="preserve"> </w:t>
      </w:r>
      <w:r w:rsidRPr="00765B9F">
        <w:rPr>
          <w:rFonts w:eastAsia="Calibri"/>
          <w:u w:val="single"/>
        </w:rPr>
        <w:t>of her image</w:t>
      </w:r>
      <w:r w:rsidRPr="00765B9F">
        <w:rPr>
          <w:rFonts w:eastAsia="Calibri"/>
          <w:sz w:val="16"/>
        </w:rPr>
        <w:t xml:space="preserve">. </w:t>
      </w:r>
      <w:r w:rsidRPr="009307B9">
        <w:rPr>
          <w:rFonts w:eastAsia="Calibri"/>
          <w:highlight w:val="green"/>
          <w:u w:val="single"/>
        </w:rPr>
        <w:t>Representation slips</w:t>
      </w:r>
      <w:r w:rsidRPr="00765B9F">
        <w:rPr>
          <w:rFonts w:eastAsia="Calibri"/>
          <w:sz w:val="16"/>
        </w:rPr>
        <w:t xml:space="preserve"> easily </w:t>
      </w:r>
      <w:r w:rsidRPr="009307B9">
        <w:rPr>
          <w:rFonts w:eastAsia="Calibri"/>
          <w:highlight w:val="green"/>
          <w:u w:val="single"/>
        </w:rPr>
        <w:t xml:space="preserve">into </w:t>
      </w:r>
      <w:r w:rsidRPr="009307B9">
        <w:rPr>
          <w:rFonts w:eastAsia="Calibri"/>
          <w:b/>
          <w:iCs/>
          <w:sz w:val="24"/>
          <w:highlight w:val="green"/>
          <w:u w:val="single"/>
          <w:bdr w:val="single" w:sz="8" w:space="0" w:color="auto"/>
        </w:rPr>
        <w:t>spectacle</w:t>
      </w:r>
      <w:r w:rsidRPr="00765B9F">
        <w:rPr>
          <w:rFonts w:eastAsia="Calibri"/>
          <w:sz w:val="16"/>
        </w:rPr>
        <w:t xml:space="preserve">; while Wong seems on the surface to be somewhat proud of her influence (“Now I am someone’s muse. / Good.”), she also recognizes that this renown </w:t>
      </w:r>
      <w:r w:rsidRPr="00765B9F">
        <w:rPr>
          <w:rFonts w:eastAsia="Calibri"/>
          <w:u w:val="single"/>
        </w:rPr>
        <w:t xml:space="preserve">comes with the </w:t>
      </w:r>
      <w:r w:rsidRPr="00765B9F">
        <w:rPr>
          <w:rFonts w:eastAsia="Calibri"/>
          <w:b/>
          <w:iCs/>
          <w:sz w:val="24"/>
          <w:u w:val="single"/>
          <w:bdr w:val="single" w:sz="8" w:space="0" w:color="auto"/>
        </w:rPr>
        <w:t>consequence</w:t>
      </w:r>
      <w:r w:rsidRPr="00765B9F">
        <w:rPr>
          <w:rFonts w:eastAsia="Calibri"/>
          <w:u w:val="single"/>
        </w:rPr>
        <w:t xml:space="preserve"> of the </w:t>
      </w:r>
      <w:r w:rsidRPr="009307B9">
        <w:rPr>
          <w:rFonts w:eastAsia="Calibri"/>
          <w:highlight w:val="green"/>
          <w:u w:val="single"/>
        </w:rPr>
        <w:t>loss of authority over</w:t>
      </w:r>
      <w:r w:rsidRPr="00765B9F">
        <w:rPr>
          <w:rFonts w:eastAsia="Calibri"/>
          <w:u w:val="single"/>
        </w:rPr>
        <w:t xml:space="preserve"> her own </w:t>
      </w:r>
      <w:r w:rsidRPr="009307B9">
        <w:rPr>
          <w:rFonts w:eastAsia="Calibri"/>
          <w:b/>
          <w:iCs/>
          <w:sz w:val="24"/>
          <w:highlight w:val="green"/>
          <w:u w:val="single"/>
          <w:bdr w:val="single" w:sz="8" w:space="0" w:color="auto"/>
        </w:rPr>
        <w:t>narrative</w:t>
      </w:r>
      <w:r w:rsidRPr="00765B9F">
        <w:rPr>
          <w:rFonts w:eastAsia="Calibri"/>
          <w:sz w:val="16"/>
        </w:rPr>
        <w:t xml:space="preserve">. There is a kind of bitterness to Wong’s commentary, restrained in short lines and stanzas: “these women / slip into the diabolical roles / I’ve played but don’t pay for it,” she observes. </w:t>
      </w:r>
      <w:r w:rsidRPr="00765B9F">
        <w:rPr>
          <w:rFonts w:eastAsia="Calibri"/>
          <w:u w:val="single"/>
        </w:rPr>
        <w:t xml:space="preserve">Even in the </w:t>
      </w:r>
      <w:r w:rsidRPr="00765B9F">
        <w:rPr>
          <w:rFonts w:eastAsia="Calibri"/>
          <w:b/>
          <w:iCs/>
          <w:sz w:val="24"/>
          <w:u w:val="single"/>
          <w:bdr w:val="single" w:sz="8" w:space="0" w:color="auto"/>
        </w:rPr>
        <w:t>future</w:t>
      </w:r>
      <w:r w:rsidRPr="00765B9F">
        <w:rPr>
          <w:rFonts w:eastAsia="Calibri"/>
          <w:sz w:val="16"/>
        </w:rPr>
        <w:t xml:space="preserve">, </w:t>
      </w:r>
      <w:r w:rsidRPr="00765B9F">
        <w:rPr>
          <w:rFonts w:eastAsia="Calibri"/>
          <w:u w:val="single"/>
        </w:rPr>
        <w:t xml:space="preserve">the </w:t>
      </w:r>
      <w:r w:rsidRPr="009307B9">
        <w:rPr>
          <w:rFonts w:eastAsia="Calibri"/>
          <w:highlight w:val="green"/>
          <w:u w:val="single"/>
        </w:rPr>
        <w:lastRenderedPageBreak/>
        <w:t>only roles</w:t>
      </w:r>
      <w:r w:rsidRPr="009307B9">
        <w:rPr>
          <w:rFonts w:eastAsia="Calibri"/>
          <w:sz w:val="16"/>
          <w:highlight w:val="green"/>
        </w:rPr>
        <w:t xml:space="preserve"> </w:t>
      </w:r>
      <w:r w:rsidRPr="009307B9">
        <w:rPr>
          <w:rFonts w:eastAsia="Calibri"/>
          <w:highlight w:val="green"/>
          <w:u w:val="single"/>
        </w:rPr>
        <w:t>available</w:t>
      </w:r>
      <w:r w:rsidRPr="00765B9F">
        <w:rPr>
          <w:rFonts w:eastAsia="Calibri"/>
          <w:sz w:val="16"/>
        </w:rPr>
        <w:t xml:space="preserve"> to Wong </w:t>
      </w:r>
      <w:r w:rsidRPr="009307B9">
        <w:rPr>
          <w:rFonts w:eastAsia="Calibri"/>
          <w:highlight w:val="green"/>
          <w:u w:val="single"/>
        </w:rPr>
        <w:t>are</w:t>
      </w:r>
      <w:r w:rsidRPr="00765B9F">
        <w:rPr>
          <w:rFonts w:eastAsia="Calibri"/>
          <w:sz w:val="16"/>
        </w:rPr>
        <w:t xml:space="preserve"> “</w:t>
      </w:r>
      <w:r w:rsidRPr="009307B9">
        <w:rPr>
          <w:rFonts w:eastAsia="Calibri"/>
          <w:b/>
          <w:iCs/>
          <w:sz w:val="24"/>
          <w:highlight w:val="green"/>
          <w:u w:val="single"/>
          <w:bdr w:val="single" w:sz="8" w:space="0" w:color="auto"/>
        </w:rPr>
        <w:t>diabolical</w:t>
      </w:r>
      <w:r w:rsidRPr="00765B9F">
        <w:rPr>
          <w:rFonts w:eastAsia="Calibri"/>
          <w:sz w:val="16"/>
        </w:rPr>
        <w:t xml:space="preserve">,” her style reduced to Chinoiserie, and even as muse—as the star of the show—Wong </w:t>
      </w:r>
      <w:r w:rsidRPr="00765B9F">
        <w:rPr>
          <w:rFonts w:eastAsia="Calibri"/>
          <w:u w:val="single"/>
        </w:rPr>
        <w:t xml:space="preserve">cannot </w:t>
      </w:r>
      <w:r w:rsidRPr="00765B9F">
        <w:rPr>
          <w:rFonts w:eastAsia="Calibri"/>
          <w:b/>
          <w:iCs/>
          <w:sz w:val="24"/>
          <w:u w:val="single"/>
          <w:bdr w:val="single" w:sz="8" w:space="0" w:color="auto"/>
        </w:rPr>
        <w:t>escape</w:t>
      </w:r>
      <w:r w:rsidRPr="00765B9F">
        <w:rPr>
          <w:rFonts w:eastAsia="Calibri"/>
          <w:u w:val="single"/>
        </w:rPr>
        <w:t xml:space="preserve"> misrepresentation</w:t>
      </w:r>
      <w:r w:rsidRPr="00765B9F">
        <w:rPr>
          <w:rFonts w:eastAsia="Calibri"/>
          <w:sz w:val="16"/>
        </w:rPr>
        <w:t>.</w:t>
      </w:r>
    </w:p>
    <w:p w14:paraId="60728011" w14:textId="77777777" w:rsidR="003F6201" w:rsidRPr="00C03D6F" w:rsidRDefault="003F6201" w:rsidP="003F6201">
      <w:pPr>
        <w:pStyle w:val="Heading4"/>
      </w:pPr>
      <w:r>
        <w:t xml:space="preserve">That invokes </w:t>
      </w:r>
      <w:r>
        <w:rPr>
          <w:u w:val="single"/>
        </w:rPr>
        <w:t>double consciousness</w:t>
      </w:r>
      <w:r>
        <w:t xml:space="preserve">, cutting off Asian </w:t>
      </w:r>
      <w:r>
        <w:rPr>
          <w:u w:val="single"/>
        </w:rPr>
        <w:t>lived experience</w:t>
      </w:r>
      <w:r>
        <w:t xml:space="preserve"> AND draining </w:t>
      </w:r>
      <w:r>
        <w:rPr>
          <w:u w:val="single"/>
        </w:rPr>
        <w:t>energy</w:t>
      </w:r>
      <w:r>
        <w:t xml:space="preserve">. Vote neg for </w:t>
      </w:r>
      <w:r>
        <w:rPr>
          <w:u w:val="single"/>
        </w:rPr>
        <w:t>Asia-Pessimism</w:t>
      </w:r>
      <w:r>
        <w:t>---</w:t>
      </w:r>
      <w:r>
        <w:rPr>
          <w:u w:val="single"/>
        </w:rPr>
        <w:t>refuse</w:t>
      </w:r>
      <w:r>
        <w:t xml:space="preserve"> to invest in narratives of </w:t>
      </w:r>
      <w:r>
        <w:rPr>
          <w:u w:val="single"/>
        </w:rPr>
        <w:t>linear progress</w:t>
      </w:r>
      <w:r>
        <w:t>.</w:t>
      </w:r>
    </w:p>
    <w:p w14:paraId="23A80377" w14:textId="77777777" w:rsidR="003F6201" w:rsidRPr="00765B9F" w:rsidRDefault="003F6201" w:rsidP="003F6201">
      <w:r w:rsidRPr="004A371A">
        <w:rPr>
          <w:rStyle w:val="Style13ptBold"/>
        </w:rPr>
        <w:t>Streamas ’19</w:t>
      </w:r>
      <w:r w:rsidRPr="00765B9F">
        <w:t xml:space="preserve"> [John; October; associate professor of Comparative Ethnic Studies, Languages, Cultures, and Race at Washington State University; The Comparatist, “Asia-Pessimism: Modeling a Revolution in Failure,” Vol. 43, pp. 118-124] trigger warning; mentions of suicide</w:t>
      </w:r>
    </w:p>
    <w:p w14:paraId="7F99A64C" w14:textId="77777777" w:rsidR="003F6201" w:rsidRPr="00765B9F" w:rsidRDefault="003F6201" w:rsidP="003F6201">
      <w:pPr>
        <w:rPr>
          <w:sz w:val="16"/>
        </w:rPr>
      </w:pPr>
      <w:r w:rsidRPr="00765B9F">
        <w:rPr>
          <w:sz w:val="16"/>
        </w:rPr>
        <w:t xml:space="preserve">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innerdirected,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w:t>
      </w:r>
      <w:r w:rsidRPr="00765B9F">
        <w:rPr>
          <w:u w:val="single"/>
        </w:rPr>
        <w:t>the</w:t>
      </w:r>
      <w:r w:rsidRPr="00765B9F">
        <w:rPr>
          <w:sz w:val="16"/>
        </w:rPr>
        <w:t xml:space="preserve"> “</w:t>
      </w:r>
      <w:r w:rsidRPr="00765B9F">
        <w:rPr>
          <w:b/>
          <w:iCs/>
          <w:sz w:val="24"/>
          <w:u w:val="single"/>
          <w:bdr w:val="single" w:sz="8" w:space="0" w:color="auto"/>
        </w:rPr>
        <w:t>gap</w:t>
      </w:r>
      <w:r w:rsidRPr="00765B9F">
        <w:rPr>
          <w:u w:val="single"/>
        </w:rPr>
        <w:t xml:space="preserve"> between </w:t>
      </w:r>
      <w:r w:rsidRPr="00765B9F">
        <w:rPr>
          <w:b/>
          <w:iCs/>
          <w:sz w:val="24"/>
          <w:u w:val="single"/>
          <w:bdr w:val="single" w:sz="8" w:space="0" w:color="auto"/>
        </w:rPr>
        <w:t>clarity</w:t>
      </w:r>
      <w:r w:rsidRPr="00765B9F">
        <w:rPr>
          <w:u w:val="single"/>
        </w:rPr>
        <w:t xml:space="preserve"> and </w:t>
      </w:r>
      <w:r w:rsidRPr="00765B9F">
        <w:rPr>
          <w:b/>
          <w:iCs/>
          <w:sz w:val="24"/>
          <w:u w:val="single"/>
          <w:bdr w:val="single" w:sz="8" w:space="0" w:color="auto"/>
        </w:rPr>
        <w:t>confusion</w:t>
      </w:r>
      <w:r w:rsidRPr="00765B9F">
        <w:rPr>
          <w:u w:val="single"/>
        </w:rPr>
        <w:t xml:space="preserve"> is where a </w:t>
      </w:r>
      <w:r w:rsidRPr="009307B9">
        <w:rPr>
          <w:highlight w:val="green"/>
          <w:u w:val="single"/>
        </w:rPr>
        <w:t>mind</w:t>
      </w:r>
      <w:r w:rsidRPr="00765B9F">
        <w:rPr>
          <w:sz w:val="16"/>
        </w:rPr>
        <w:t xml:space="preserve">, with the instinct of self-preservation, </w:t>
      </w:r>
      <w:r w:rsidRPr="009307B9">
        <w:rPr>
          <w:b/>
          <w:iCs/>
          <w:sz w:val="24"/>
          <w:highlight w:val="green"/>
          <w:u w:val="single"/>
          <w:bdr w:val="single" w:sz="8" w:space="0" w:color="auto"/>
        </w:rPr>
        <w:t>battles</w:t>
      </w:r>
      <w:r w:rsidRPr="009307B9">
        <w:rPr>
          <w:highlight w:val="green"/>
          <w:u w:val="single"/>
        </w:rPr>
        <w:t xml:space="preserve"> against </w:t>
      </w:r>
      <w:r w:rsidRPr="009307B9">
        <w:rPr>
          <w:b/>
          <w:iCs/>
          <w:sz w:val="24"/>
          <w:highlight w:val="green"/>
          <w:u w:val="single"/>
          <w:bdr w:val="single" w:sz="8" w:space="0" w:color="auto"/>
        </w:rPr>
        <w:t>itself</w:t>
      </w:r>
      <w:r w:rsidRPr="00765B9F">
        <w:rPr>
          <w:sz w:val="16"/>
        </w:rPr>
        <w:t xml:space="preserve">. That gap is my privacy. Writing </w:t>
      </w:r>
      <w:r w:rsidRPr="009307B9">
        <w:rPr>
          <w:b/>
          <w:iCs/>
          <w:sz w:val="24"/>
          <w:highlight w:val="green"/>
          <w:u w:val="single"/>
          <w:bdr w:val="single" w:sz="8" w:space="0" w:color="auto"/>
        </w:rPr>
        <w:t>fiction</w:t>
      </w:r>
      <w:r w:rsidRPr="00765B9F">
        <w:rPr>
          <w:sz w:val="16"/>
        </w:rPr>
        <w:t xml:space="preserve"> has been my way to protect it, though not always effectively” (200). In her chapter on reading and meeting Trevor, she says, “To write </w:t>
      </w:r>
      <w:r w:rsidRPr="009307B9">
        <w:rPr>
          <w:highlight w:val="green"/>
          <w:u w:val="single"/>
        </w:rPr>
        <w:t>is</w:t>
      </w:r>
      <w:r w:rsidRPr="00765B9F">
        <w:rPr>
          <w:sz w:val="16"/>
        </w:rPr>
        <w:t xml:space="preserve"> to find </w:t>
      </w:r>
      <w:r w:rsidRPr="009307B9">
        <w:rPr>
          <w:highlight w:val="green"/>
          <w:u w:val="single"/>
        </w:rPr>
        <w:t xml:space="preserve">a </w:t>
      </w:r>
      <w:r w:rsidRPr="009307B9">
        <w:rPr>
          <w:b/>
          <w:iCs/>
          <w:sz w:val="24"/>
          <w:highlight w:val="green"/>
          <w:u w:val="single"/>
          <w:bdr w:val="single" w:sz="8" w:space="0" w:color="auto"/>
        </w:rPr>
        <w:t>new</w:t>
      </w:r>
      <w:r w:rsidRPr="009307B9">
        <w:rPr>
          <w:highlight w:val="green"/>
          <w:u w:val="single"/>
        </w:rPr>
        <w:t xml:space="preserve"> way to </w:t>
      </w:r>
      <w:r w:rsidRPr="009307B9">
        <w:rPr>
          <w:b/>
          <w:iCs/>
          <w:sz w:val="24"/>
          <w:highlight w:val="green"/>
          <w:u w:val="single"/>
          <w:bdr w:val="single" w:sz="8" w:space="0" w:color="auto"/>
        </w:rPr>
        <w:t>see</w:t>
      </w:r>
      <w:r w:rsidRPr="009307B9">
        <w:rPr>
          <w:highlight w:val="green"/>
          <w:u w:val="single"/>
        </w:rPr>
        <w:t xml:space="preserve"> the world</w:t>
      </w:r>
      <w:r w:rsidRPr="00765B9F">
        <w:rPr>
          <w:sz w:val="16"/>
        </w:rPr>
        <w:t xml:space="preserve">, and I did not doubt, as I was reading Trevor, that I wanted to see as he does” (Li 177). Trevor was of course a man, white and patrician. But in wanting to see as he saw, Li does not forsake her Asianness, her foreignness, her gender. </w:t>
      </w:r>
      <w:proofErr w:type="gramStart"/>
      <w:r w:rsidRPr="00765B9F">
        <w:rPr>
          <w:sz w:val="16"/>
        </w:rPr>
        <w:t>Instead</w:t>
      </w:r>
      <w:proofErr w:type="gramEnd"/>
      <w:r w:rsidRPr="00765B9F">
        <w:rPr>
          <w:sz w:val="16"/>
        </w:rPr>
        <w:t xml:space="preserve"> she </w:t>
      </w:r>
      <w:r w:rsidRPr="00765B9F">
        <w:rPr>
          <w:u w:val="single"/>
        </w:rPr>
        <w:t>reaches outward</w:t>
      </w:r>
      <w:r w:rsidRPr="00765B9F">
        <w:rPr>
          <w:sz w:val="16"/>
        </w:rPr>
        <w:t xml:space="preserve">, </w:t>
      </w:r>
      <w:r w:rsidRPr="009307B9">
        <w:rPr>
          <w:highlight w:val="green"/>
          <w:u w:val="single"/>
        </w:rPr>
        <w:t xml:space="preserve">across </w:t>
      </w:r>
      <w:r w:rsidRPr="009307B9">
        <w:rPr>
          <w:b/>
          <w:iCs/>
          <w:sz w:val="24"/>
          <w:highlight w:val="green"/>
          <w:u w:val="single"/>
          <w:bdr w:val="single" w:sz="8" w:space="0" w:color="auto"/>
        </w:rPr>
        <w:t>time</w:t>
      </w:r>
      <w:r w:rsidRPr="009307B9">
        <w:rPr>
          <w:highlight w:val="green"/>
          <w:u w:val="single"/>
        </w:rPr>
        <w:t xml:space="preserve"> and</w:t>
      </w:r>
      <w:r w:rsidRPr="00765B9F">
        <w:rPr>
          <w:sz w:val="16"/>
        </w:rPr>
        <w:t xml:space="preserve"> space if also across </w:t>
      </w:r>
      <w:r w:rsidRPr="009307B9">
        <w:rPr>
          <w:b/>
          <w:iCs/>
          <w:sz w:val="24"/>
          <w:highlight w:val="green"/>
          <w:u w:val="single"/>
          <w:bdr w:val="single" w:sz="8" w:space="0" w:color="auto"/>
        </w:rPr>
        <w:t>race</w:t>
      </w:r>
      <w:r w:rsidRPr="00765B9F">
        <w:rPr>
          <w:sz w:val="16"/>
        </w:rPr>
        <w:t xml:space="preserve"> and gender. As for time, she notes that, though China sprawls across five time zones, it honors only Beijing time:</w:t>
      </w:r>
    </w:p>
    <w:p w14:paraId="448DA90C" w14:textId="77777777" w:rsidR="003F6201" w:rsidRPr="00765B9F" w:rsidRDefault="003F6201" w:rsidP="003F6201">
      <w:pPr>
        <w:ind w:left="720"/>
        <w:rPr>
          <w:sz w:val="16"/>
        </w:rPr>
      </w:pPr>
      <w:r w:rsidRPr="00765B9F">
        <w:rPr>
          <w:sz w:val="16"/>
        </w:rPr>
        <w:t xml:space="preserve">But underneath this steadfastness, </w:t>
      </w:r>
      <w:r w:rsidRPr="009307B9">
        <w:rPr>
          <w:b/>
          <w:iCs/>
          <w:sz w:val="24"/>
          <w:highlight w:val="green"/>
          <w:u w:val="single"/>
          <w:bdr w:val="single" w:sz="8" w:space="0" w:color="auto"/>
        </w:rPr>
        <w:t>time</w:t>
      </w:r>
      <w:r w:rsidRPr="009307B9">
        <w:rPr>
          <w:highlight w:val="green"/>
          <w:u w:val="single"/>
        </w:rPr>
        <w:t xml:space="preserve"> is</w:t>
      </w:r>
      <w:r w:rsidRPr="00765B9F">
        <w:rPr>
          <w:sz w:val="16"/>
        </w:rPr>
        <w:t xml:space="preserve"> both intrusive and </w:t>
      </w:r>
      <w:r w:rsidRPr="009307B9">
        <w:rPr>
          <w:b/>
          <w:iCs/>
          <w:sz w:val="24"/>
          <w:highlight w:val="green"/>
          <w:u w:val="single"/>
          <w:bdr w:val="single" w:sz="8" w:space="0" w:color="auto"/>
        </w:rPr>
        <w:t>elusive</w:t>
      </w:r>
      <w:r w:rsidRPr="00765B9F">
        <w:rPr>
          <w:sz w:val="16"/>
        </w:rPr>
        <w:t xml:space="preserve">. It does not leave us alone even in our most private moments. In every thought and feeling about life, time claims a space. When we speak of indecision, we are unwilling to let go of a present. </w:t>
      </w:r>
      <w:r w:rsidRPr="00765B9F">
        <w:rPr>
          <w:u w:val="single"/>
        </w:rPr>
        <w:t xml:space="preserve">When we </w:t>
      </w:r>
      <w:r w:rsidRPr="00765B9F">
        <w:rPr>
          <w:b/>
          <w:iCs/>
          <w:sz w:val="24"/>
          <w:u w:val="single"/>
          <w:bdr w:val="single" w:sz="8" w:space="0" w:color="auto"/>
        </w:rPr>
        <w:t>speak</w:t>
      </w:r>
      <w:r w:rsidRPr="00765B9F">
        <w:rPr>
          <w:u w:val="single"/>
        </w:rPr>
        <w:t xml:space="preserve"> of </w:t>
      </w:r>
      <w:r w:rsidRPr="009307B9">
        <w:rPr>
          <w:b/>
          <w:iCs/>
          <w:sz w:val="24"/>
          <w:highlight w:val="green"/>
          <w:u w:val="single"/>
          <w:bdr w:val="single" w:sz="8" w:space="0" w:color="auto"/>
        </w:rPr>
        <w:t>moving on</w:t>
      </w:r>
      <w:r w:rsidRPr="00765B9F">
        <w:rPr>
          <w:sz w:val="16"/>
        </w:rPr>
        <w:t xml:space="preserve">—what a triumphant phrase— </w:t>
      </w:r>
      <w:r w:rsidRPr="00765B9F">
        <w:rPr>
          <w:u w:val="single"/>
        </w:rPr>
        <w:t xml:space="preserve">we are </w:t>
      </w:r>
      <w:r w:rsidRPr="009307B9">
        <w:rPr>
          <w:b/>
          <w:iCs/>
          <w:sz w:val="24"/>
          <w:highlight w:val="green"/>
          <w:u w:val="single"/>
          <w:bdr w:val="single" w:sz="8" w:space="0" w:color="auto"/>
        </w:rPr>
        <w:t>cut</w:t>
      </w:r>
      <w:r w:rsidRPr="00765B9F">
        <w:rPr>
          <w:b/>
          <w:iCs/>
          <w:sz w:val="24"/>
          <w:u w:val="single"/>
          <w:bdr w:val="single" w:sz="8" w:space="0" w:color="auto"/>
        </w:rPr>
        <w:t>ting</w:t>
      </w:r>
      <w:r w:rsidRPr="00765B9F">
        <w:rPr>
          <w:u w:val="single"/>
        </w:rPr>
        <w:t xml:space="preserve"> </w:t>
      </w:r>
      <w:r w:rsidRPr="009307B9">
        <w:rPr>
          <w:highlight w:val="green"/>
          <w:u w:val="single"/>
        </w:rPr>
        <w:t xml:space="preserve">off the </w:t>
      </w:r>
      <w:r w:rsidRPr="009307B9">
        <w:rPr>
          <w:b/>
          <w:iCs/>
          <w:sz w:val="24"/>
          <w:highlight w:val="green"/>
          <w:u w:val="single"/>
          <w:bdr w:val="single" w:sz="8" w:space="0" w:color="auto"/>
        </w:rPr>
        <w:t>past</w:t>
      </w:r>
      <w:r w:rsidRPr="00765B9F">
        <w:rPr>
          <w:sz w:val="16"/>
        </w:rPr>
        <w:t>. And if one seeks kindness from time, it slips away tauntingly, or worse, with indifference. (Li 7–8)</w:t>
      </w:r>
    </w:p>
    <w:p w14:paraId="099AF95E" w14:textId="77777777" w:rsidR="003F6201" w:rsidRPr="00765B9F" w:rsidRDefault="003F6201" w:rsidP="003F6201">
      <w:pPr>
        <w:rPr>
          <w:sz w:val="16"/>
          <w:szCs w:val="16"/>
        </w:rPr>
      </w:pPr>
      <w:r w:rsidRPr="00765B9F">
        <w:rPr>
          <w:sz w:val="16"/>
          <w:szCs w:val="16"/>
        </w:rPr>
        <w:t>&lt;&lt;CONDENSED, NONE OMITTED&gt;&gt;</w:t>
      </w:r>
    </w:p>
    <w:p w14:paraId="195D53FB" w14:textId="77777777" w:rsidR="003F6201" w:rsidRPr="00765B9F" w:rsidRDefault="003F6201" w:rsidP="003F6201">
      <w:pPr>
        <w:rPr>
          <w:sz w:val="6"/>
          <w:szCs w:val="6"/>
        </w:rPr>
      </w:pPr>
      <w:proofErr w:type="gramStart"/>
      <w:r w:rsidRPr="00765B9F">
        <w:rPr>
          <w:sz w:val="6"/>
          <w:szCs w:val="6"/>
        </w:rPr>
        <w:t>Thus</w:t>
      </w:r>
      <w:proofErr w:type="gramEnd"/>
      <w:r w:rsidRPr="00765B9F">
        <w:rPr>
          <w:sz w:val="6"/>
          <w:szCs w:val="6"/>
        </w:rPr>
        <w:t xml:space="preserve"> even Li’s severest depressions involve a struggle that points outward, a struggle with time, with history. To write of her illness in her adopted English is to erase herself and others: “I am not the only casualty in this war against </w:t>
      </w:r>
      <w:proofErr w:type="gramStart"/>
      <w:r w:rsidRPr="00765B9F">
        <w:rPr>
          <w:sz w:val="6"/>
          <w:szCs w:val="6"/>
        </w:rPr>
        <w:t>myself ”</w:t>
      </w:r>
      <w:proofErr w:type="gramEnd"/>
      <w:r w:rsidRPr="00765B9F">
        <w:rPr>
          <w:sz w:val="6"/>
          <w:szCs w:val="6"/>
        </w:rPr>
        <w:t xml:space="preserve"> (Li 152). Such an erasure of the inner-directed self is empathetic, not suicidal. 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 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 Patty Yumi Cottrell’s first novel, Sorry </w:t>
      </w:r>
      <w:proofErr w:type="gramStart"/>
      <w:r w:rsidRPr="00765B9F">
        <w:rPr>
          <w:sz w:val="6"/>
          <w:szCs w:val="6"/>
        </w:rPr>
        <w:t>To</w:t>
      </w:r>
      <w:proofErr w:type="gramEnd"/>
      <w:r w:rsidRPr="00765B9F">
        <w:rPr>
          <w:sz w:val="6"/>
          <w:szCs w:val="6"/>
        </w:rPr>
        <w:t xml:space="preserve">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w:t>
      </w:r>
      <w:proofErr w:type="gramStart"/>
      <w:r w:rsidRPr="00765B9F">
        <w:rPr>
          <w:sz w:val="6"/>
          <w:szCs w:val="6"/>
        </w:rPr>
        <w:t>thing</w:t>
      </w:r>
      <w:proofErr w:type="gramEnd"/>
      <w:r w:rsidRPr="00765B9F">
        <w:rPr>
          <w:sz w:val="6"/>
          <w:szCs w:val="6"/>
        </w:rPr>
        <w:t xml:space="preserve">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w:t>
      </w:r>
    </w:p>
    <w:p w14:paraId="2C6B8CF1" w14:textId="77777777" w:rsidR="003F6201" w:rsidRPr="00765B9F" w:rsidRDefault="003F6201" w:rsidP="003F6201">
      <w:pPr>
        <w:rPr>
          <w:sz w:val="16"/>
          <w:szCs w:val="16"/>
        </w:rPr>
      </w:pPr>
      <w:r w:rsidRPr="00765B9F">
        <w:rPr>
          <w:sz w:val="16"/>
          <w:szCs w:val="16"/>
        </w:rPr>
        <w:t>&lt;&lt;PARAGRAPH INTEGRITY RESUMES&gt;&gt;</w:t>
      </w:r>
    </w:p>
    <w:p w14:paraId="350ABB57" w14:textId="77777777" w:rsidR="003F6201" w:rsidRPr="00765B9F" w:rsidRDefault="003F6201" w:rsidP="003F6201">
      <w:pPr>
        <w:rPr>
          <w:sz w:val="16"/>
        </w:rPr>
      </w:pPr>
      <w:r w:rsidRPr="00765B9F">
        <w:rPr>
          <w:sz w:val="16"/>
        </w:rPr>
        <w:t>Double consciousness underlies my reading of these books and my sense of their difference from depression narratives by white writers. That writers from a “</w:t>
      </w:r>
      <w:r w:rsidRPr="009307B9">
        <w:rPr>
          <w:b/>
          <w:iCs/>
          <w:sz w:val="24"/>
          <w:highlight w:val="green"/>
          <w:u w:val="single"/>
          <w:bdr w:val="single" w:sz="8" w:space="0" w:color="auto"/>
        </w:rPr>
        <w:t>model minority</w:t>
      </w:r>
      <w:r w:rsidRPr="00765B9F">
        <w:rPr>
          <w:sz w:val="16"/>
        </w:rPr>
        <w:t xml:space="preserve">” might </w:t>
      </w:r>
      <w:r w:rsidRPr="00765B9F">
        <w:rPr>
          <w:u w:val="single"/>
        </w:rPr>
        <w:t xml:space="preserve">need to </w:t>
      </w:r>
      <w:r w:rsidRPr="009307B9">
        <w:rPr>
          <w:highlight w:val="green"/>
          <w:u w:val="single"/>
        </w:rPr>
        <w:t xml:space="preserve">invoke </w:t>
      </w:r>
      <w:r w:rsidRPr="009307B9">
        <w:rPr>
          <w:b/>
          <w:iCs/>
          <w:sz w:val="24"/>
          <w:highlight w:val="green"/>
          <w:u w:val="single"/>
          <w:bdr w:val="single" w:sz="8" w:space="0" w:color="auto"/>
        </w:rPr>
        <w:t>double consciousness</w:t>
      </w:r>
      <w:r w:rsidRPr="00765B9F">
        <w:rPr>
          <w:sz w:val="16"/>
        </w:rPr>
        <w:t xml:space="preserve"> merely </w:t>
      </w:r>
      <w:r w:rsidRPr="00765B9F">
        <w:rPr>
          <w:u w:val="single"/>
        </w:rPr>
        <w:t>indicates</w:t>
      </w:r>
      <w:r w:rsidRPr="00765B9F">
        <w:rPr>
          <w:sz w:val="16"/>
        </w:rPr>
        <w:t xml:space="preserve"> the </w:t>
      </w:r>
      <w:r w:rsidRPr="00765B9F">
        <w:rPr>
          <w:u w:val="single"/>
        </w:rPr>
        <w:t xml:space="preserve">extent to which </w:t>
      </w:r>
      <w:r w:rsidRPr="00765B9F">
        <w:rPr>
          <w:b/>
          <w:iCs/>
          <w:sz w:val="24"/>
          <w:u w:val="single"/>
          <w:bdr w:val="single" w:sz="8" w:space="0" w:color="auto"/>
        </w:rPr>
        <w:t>racism</w:t>
      </w:r>
      <w:r w:rsidRPr="00765B9F">
        <w:rPr>
          <w:u w:val="single"/>
        </w:rPr>
        <w:t xml:space="preserve"> </w:t>
      </w:r>
      <w:r w:rsidRPr="009307B9">
        <w:rPr>
          <w:highlight w:val="green"/>
          <w:u w:val="single"/>
        </w:rPr>
        <w:t xml:space="preserve">creates </w:t>
      </w:r>
      <w:r w:rsidRPr="009307B9">
        <w:rPr>
          <w:b/>
          <w:iCs/>
          <w:sz w:val="24"/>
          <w:highlight w:val="green"/>
          <w:u w:val="single"/>
          <w:bdr w:val="single" w:sz="8" w:space="0" w:color="auto"/>
        </w:rPr>
        <w:t>depression</w:t>
      </w:r>
      <w:r w:rsidRPr="00765B9F">
        <w:rPr>
          <w:sz w:val="16"/>
        </w:rPr>
        <w:t xml:space="preserve">. But these two novels, despite structural digressions such as Wang’s flashbacks and Cottrell’s insertion of the brother’s note, generally follow </w:t>
      </w:r>
      <w:r w:rsidRPr="009307B9">
        <w:rPr>
          <w:b/>
          <w:iCs/>
          <w:sz w:val="24"/>
          <w:highlight w:val="green"/>
          <w:u w:val="single"/>
          <w:bdr w:val="single" w:sz="8" w:space="0" w:color="auto"/>
        </w:rPr>
        <w:t>progressive linear</w:t>
      </w:r>
      <w:r w:rsidRPr="009307B9">
        <w:rPr>
          <w:highlight w:val="green"/>
          <w:u w:val="single"/>
        </w:rPr>
        <w:t xml:space="preserve"> chronologies</w:t>
      </w:r>
      <w:r w:rsidRPr="00765B9F">
        <w:rPr>
          <w:sz w:val="16"/>
        </w:rPr>
        <w:t xml:space="preserve">. A Tale for the Time Being, Ruth Ozeki’s 2013 third novel, </w:t>
      </w:r>
      <w:r w:rsidRPr="009307B9">
        <w:rPr>
          <w:highlight w:val="green"/>
          <w:u w:val="single"/>
        </w:rPr>
        <w:t>constructs</w:t>
      </w:r>
      <w:r w:rsidRPr="00765B9F">
        <w:rPr>
          <w:sz w:val="16"/>
        </w:rPr>
        <w:t xml:space="preserve"> two </w:t>
      </w:r>
      <w:r w:rsidRPr="009307B9">
        <w:rPr>
          <w:b/>
          <w:iCs/>
          <w:sz w:val="24"/>
          <w:highlight w:val="green"/>
          <w:u w:val="single"/>
          <w:bdr w:val="single" w:sz="8" w:space="0" w:color="auto"/>
        </w:rPr>
        <w:t>narratives</w:t>
      </w:r>
      <w:r w:rsidRPr="00765B9F">
        <w:rPr>
          <w:sz w:val="16"/>
        </w:rPr>
        <w:t xml:space="preserve"> with progressions </w:t>
      </w:r>
      <w:r w:rsidRPr="009307B9">
        <w:rPr>
          <w:highlight w:val="green"/>
          <w:u w:val="single"/>
        </w:rPr>
        <w:t>that</w:t>
      </w:r>
      <w:r w:rsidRPr="00765B9F">
        <w:rPr>
          <w:sz w:val="16"/>
        </w:rPr>
        <w:t xml:space="preserve">, while possibly chronological, </w:t>
      </w:r>
      <w:r w:rsidRPr="009307B9">
        <w:rPr>
          <w:highlight w:val="green"/>
          <w:u w:val="single"/>
        </w:rPr>
        <w:t xml:space="preserve">are not </w:t>
      </w:r>
      <w:r w:rsidRPr="009307B9">
        <w:rPr>
          <w:b/>
          <w:iCs/>
          <w:sz w:val="24"/>
          <w:highlight w:val="green"/>
          <w:u w:val="single"/>
          <w:bdr w:val="single" w:sz="8" w:space="0" w:color="auto"/>
        </w:rPr>
        <w:t>parallel</w:t>
      </w:r>
      <w:r w:rsidRPr="009307B9">
        <w:rPr>
          <w:highlight w:val="green"/>
          <w:u w:val="single"/>
        </w:rPr>
        <w:t xml:space="preserve"> and</w:t>
      </w:r>
      <w:r w:rsidRPr="00765B9F">
        <w:rPr>
          <w:sz w:val="16"/>
        </w:rPr>
        <w:t xml:space="preserve"> certainly </w:t>
      </w:r>
      <w:r w:rsidRPr="009307B9">
        <w:rPr>
          <w:highlight w:val="green"/>
          <w:u w:val="single"/>
        </w:rPr>
        <w:t xml:space="preserve">do not develop at the same </w:t>
      </w:r>
      <w:r w:rsidRPr="009307B9">
        <w:rPr>
          <w:b/>
          <w:iCs/>
          <w:sz w:val="24"/>
          <w:highlight w:val="green"/>
          <w:u w:val="single"/>
          <w:bdr w:val="single" w:sz="8" w:space="0" w:color="auto"/>
        </w:rPr>
        <w:t>temporal</w:t>
      </w:r>
      <w:r w:rsidRPr="009307B9">
        <w:rPr>
          <w:highlight w:val="green"/>
          <w:u w:val="single"/>
        </w:rPr>
        <w:t xml:space="preserve"> pace</w:t>
      </w:r>
      <w:r w:rsidRPr="00765B9F">
        <w:rPr>
          <w:sz w:val="16"/>
        </w:rPr>
        <w:t xml:space="preserv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novel with </w:t>
      </w:r>
      <w:r w:rsidRPr="009307B9">
        <w:rPr>
          <w:highlight w:val="green"/>
          <w:u w:val="single"/>
        </w:rPr>
        <w:t xml:space="preserve">historical </w:t>
      </w:r>
      <w:r w:rsidRPr="009307B9">
        <w:rPr>
          <w:b/>
          <w:iCs/>
          <w:sz w:val="24"/>
          <w:highlight w:val="green"/>
          <w:u w:val="single"/>
          <w:bdr w:val="single" w:sz="8" w:space="0" w:color="auto"/>
        </w:rPr>
        <w:t>trauma</w:t>
      </w:r>
      <w:r w:rsidRPr="00765B9F">
        <w:rPr>
          <w:sz w:val="16"/>
        </w:rPr>
        <w:t xml:space="preserve">: the </w:t>
      </w:r>
      <w:r w:rsidRPr="009307B9">
        <w:rPr>
          <w:b/>
          <w:iCs/>
          <w:sz w:val="24"/>
          <w:highlight w:val="green"/>
          <w:u w:val="single"/>
          <w:bdr w:val="single" w:sz="8" w:space="0" w:color="auto"/>
        </w:rPr>
        <w:t>persecution</w:t>
      </w:r>
      <w:r w:rsidRPr="00765B9F">
        <w:rPr>
          <w:u w:val="single"/>
        </w:rPr>
        <w:t xml:space="preserve"> of Japanese women</w:t>
      </w:r>
      <w:r w:rsidRPr="00765B9F">
        <w:rPr>
          <w:sz w:val="16"/>
        </w:rPr>
        <w:t xml:space="preserve"> “I-</w:t>
      </w:r>
      <w:r w:rsidRPr="00765B9F">
        <w:rPr>
          <w:sz w:val="16"/>
        </w:rPr>
        <w:lastRenderedPageBreak/>
        <w:t xml:space="preserve">novelists,” </w:t>
      </w:r>
      <w:r w:rsidRPr="00765B9F">
        <w:rPr>
          <w:u w:val="single"/>
        </w:rPr>
        <w:t xml:space="preserve">World </w:t>
      </w:r>
      <w:r w:rsidRPr="009307B9">
        <w:rPr>
          <w:b/>
          <w:iCs/>
          <w:sz w:val="24"/>
          <w:highlight w:val="green"/>
          <w:u w:val="single"/>
          <w:bdr w:val="single" w:sz="8" w:space="0" w:color="auto"/>
        </w:rPr>
        <w:t>War</w:t>
      </w:r>
      <w:r w:rsidRPr="00765B9F">
        <w:rPr>
          <w:u w:val="single"/>
        </w:rPr>
        <w:t xml:space="preserve"> II</w:t>
      </w:r>
      <w:r w:rsidRPr="00765B9F">
        <w:rPr>
          <w:sz w:val="16"/>
        </w:rPr>
        <w:t xml:space="preserve">, the 9/11 terror attacks, the 3/11 </w:t>
      </w:r>
      <w:r w:rsidRPr="009307B9">
        <w:rPr>
          <w:b/>
          <w:iCs/>
          <w:sz w:val="24"/>
          <w:highlight w:val="green"/>
          <w:u w:val="single"/>
          <w:bdr w:val="single" w:sz="8" w:space="0" w:color="auto"/>
        </w:rPr>
        <w:t>earthquake</w:t>
      </w:r>
      <w:r w:rsidRPr="00765B9F">
        <w:rPr>
          <w:sz w:val="16"/>
        </w:rPr>
        <w:t xml:space="preserve"> and </w:t>
      </w:r>
      <w:r w:rsidRPr="009307B9">
        <w:rPr>
          <w:b/>
          <w:iCs/>
          <w:sz w:val="24"/>
          <w:highlight w:val="green"/>
          <w:u w:val="single"/>
          <w:bdr w:val="single" w:sz="8" w:space="0" w:color="auto"/>
        </w:rPr>
        <w:t>tsunami</w:t>
      </w:r>
      <w:r w:rsidRPr="00765B9F">
        <w:rPr>
          <w:sz w:val="16"/>
        </w:rPr>
        <w:t xml:space="preserve"> and </w:t>
      </w:r>
      <w:r w:rsidRPr="00765B9F">
        <w:rPr>
          <w:u w:val="single"/>
        </w:rPr>
        <w:t xml:space="preserve">nuclear plant </w:t>
      </w:r>
      <w:r w:rsidRPr="00765B9F">
        <w:rPr>
          <w:b/>
          <w:iCs/>
          <w:sz w:val="24"/>
          <w:u w:val="single"/>
          <w:bdr w:val="single" w:sz="8" w:space="0" w:color="auto"/>
        </w:rPr>
        <w:t>meltdown</w:t>
      </w:r>
      <w:r w:rsidRPr="00765B9F">
        <w:rPr>
          <w:sz w:val="16"/>
        </w:rPr>
        <w:t xml:space="preserve">, environmental degradation, high-tech </w:t>
      </w:r>
      <w:r w:rsidRPr="00765B9F">
        <w:rPr>
          <w:b/>
          <w:iCs/>
          <w:sz w:val="24"/>
          <w:u w:val="single"/>
          <w:bdr w:val="single" w:sz="8" w:space="0" w:color="auto"/>
        </w:rPr>
        <w:t>pornography</w:t>
      </w:r>
      <w:r w:rsidRPr="00765B9F">
        <w:rPr>
          <w:sz w:val="16"/>
        </w:rPr>
        <w:t xml:space="preserve"> and bullying, the bursting of the tech-industry economic bubble. Eleanor Ty, who studies Ozeki’s novel </w:t>
      </w:r>
      <w:r w:rsidRPr="00765B9F">
        <w:rPr>
          <w:u w:val="single"/>
        </w:rPr>
        <w:t xml:space="preserve">as a </w:t>
      </w:r>
      <w:r w:rsidRPr="00765B9F">
        <w:rPr>
          <w:b/>
          <w:iCs/>
          <w:sz w:val="24"/>
          <w:u w:val="single"/>
          <w:bdr w:val="single" w:sz="8" w:space="0" w:color="auto"/>
        </w:rPr>
        <w:t>statement</w:t>
      </w:r>
      <w:r w:rsidRPr="00765B9F">
        <w:rPr>
          <w:u w:val="single"/>
        </w:rPr>
        <w:t xml:space="preserve"> of</w:t>
      </w:r>
      <w:r w:rsidRPr="00765B9F">
        <w:rPr>
          <w:sz w:val="16"/>
        </w:rPr>
        <w:t xml:space="preserve"> “</w:t>
      </w:r>
      <w:r w:rsidRPr="00765B9F">
        <w:rPr>
          <w:u w:val="single"/>
        </w:rPr>
        <w:t>Asianfailure</w:t>
      </w:r>
      <w:r w:rsidRPr="00765B9F">
        <w:rPr>
          <w:sz w:val="16"/>
        </w:rPr>
        <w:t>,” regards Nao’s perspective:</w:t>
      </w:r>
    </w:p>
    <w:p w14:paraId="77C1BE83" w14:textId="77777777" w:rsidR="003F6201" w:rsidRPr="00765B9F" w:rsidRDefault="003F6201" w:rsidP="003F6201">
      <w:pPr>
        <w:ind w:left="720"/>
        <w:rPr>
          <w:sz w:val="16"/>
        </w:rPr>
      </w:pPr>
      <w:r w:rsidRPr="00765B9F">
        <w:rPr>
          <w:sz w:val="16"/>
        </w:rPr>
        <w:t xml:space="preserve">For Nao, </w:t>
      </w:r>
      <w:r w:rsidRPr="009307B9">
        <w:rPr>
          <w:b/>
          <w:iCs/>
          <w:sz w:val="24"/>
          <w:highlight w:val="green"/>
          <w:u w:val="single"/>
          <w:bdr w:val="single" w:sz="8" w:space="0" w:color="auto"/>
        </w:rPr>
        <w:t>shocking</w:t>
      </w:r>
      <w:r w:rsidRPr="009307B9">
        <w:rPr>
          <w:highlight w:val="green"/>
          <w:u w:val="single"/>
        </w:rPr>
        <w:t xml:space="preserve"> events are no longer </w:t>
      </w:r>
      <w:r w:rsidRPr="009307B9">
        <w:rPr>
          <w:b/>
          <w:iCs/>
          <w:sz w:val="24"/>
          <w:highlight w:val="green"/>
          <w:u w:val="single"/>
          <w:bdr w:val="single" w:sz="8" w:space="0" w:color="auto"/>
        </w:rPr>
        <w:t>extraordinary</w:t>
      </w:r>
      <w:r w:rsidRPr="009307B9">
        <w:rPr>
          <w:highlight w:val="green"/>
          <w:u w:val="single"/>
        </w:rPr>
        <w:t xml:space="preserve"> but</w:t>
      </w:r>
      <w:r w:rsidRPr="00765B9F">
        <w:rPr>
          <w:u w:val="single"/>
        </w:rPr>
        <w:t xml:space="preserve"> have become </w:t>
      </w:r>
      <w:r w:rsidRPr="00765B9F">
        <w:rPr>
          <w:b/>
          <w:iCs/>
          <w:sz w:val="24"/>
          <w:u w:val="single"/>
          <w:bdr w:val="single" w:sz="8" w:space="0" w:color="auto"/>
        </w:rPr>
        <w:t>part</w:t>
      </w:r>
      <w:r w:rsidRPr="00765B9F">
        <w:rPr>
          <w:u w:val="single"/>
        </w:rPr>
        <w:t xml:space="preserve"> of</w:t>
      </w:r>
      <w:r w:rsidRPr="00765B9F">
        <w:rPr>
          <w:sz w:val="16"/>
        </w:rPr>
        <w:t xml:space="preserve"> her </w:t>
      </w:r>
      <w:r w:rsidRPr="009307B9">
        <w:rPr>
          <w:b/>
          <w:iCs/>
          <w:sz w:val="24"/>
          <w:highlight w:val="green"/>
          <w:u w:val="single"/>
          <w:bdr w:val="single" w:sz="8" w:space="0" w:color="auto"/>
        </w:rPr>
        <w:t>everyday</w:t>
      </w:r>
      <w:r w:rsidRPr="00765B9F">
        <w:rPr>
          <w:b/>
          <w:iCs/>
          <w:sz w:val="24"/>
          <w:u w:val="single"/>
          <w:bdr w:val="single" w:sz="8" w:space="0" w:color="auto"/>
        </w:rPr>
        <w:t xml:space="preserve"> existence</w:t>
      </w:r>
      <w:r w:rsidRPr="00765B9F">
        <w:rPr>
          <w:sz w:val="16"/>
        </w:rPr>
        <w:t xml:space="preserve">. To show how </w:t>
      </w:r>
      <w:r w:rsidRPr="00765B9F">
        <w:rPr>
          <w:u w:val="single"/>
        </w:rPr>
        <w:t xml:space="preserve">these </w:t>
      </w:r>
      <w:r w:rsidRPr="00765B9F">
        <w:rPr>
          <w:b/>
          <w:iCs/>
          <w:sz w:val="24"/>
          <w:u w:val="single"/>
          <w:bdr w:val="single" w:sz="8" w:space="0" w:color="auto"/>
        </w:rPr>
        <w:t>problems</w:t>
      </w:r>
      <w:r w:rsidRPr="00765B9F">
        <w:rPr>
          <w:sz w:val="16"/>
        </w:rPr>
        <w:t xml:space="preserve">, of depression, suicide, and loss of job and personal dignity, </w:t>
      </w:r>
      <w:r w:rsidRPr="00765B9F">
        <w:rPr>
          <w:u w:val="single"/>
        </w:rPr>
        <w:t xml:space="preserve">are </w:t>
      </w:r>
      <w:r w:rsidRPr="00765B9F">
        <w:rPr>
          <w:b/>
          <w:iCs/>
          <w:sz w:val="24"/>
          <w:u w:val="single"/>
          <w:bdr w:val="single" w:sz="8" w:space="0" w:color="auto"/>
        </w:rPr>
        <w:t>not</w:t>
      </w:r>
      <w:r w:rsidRPr="00765B9F">
        <w:rPr>
          <w:u w:val="single"/>
        </w:rPr>
        <w:t xml:space="preserve"> singular occurrences but have become </w:t>
      </w:r>
      <w:r w:rsidRPr="00765B9F">
        <w:rPr>
          <w:b/>
          <w:iCs/>
          <w:sz w:val="24"/>
          <w:u w:val="single"/>
          <w:bdr w:val="single" w:sz="8" w:space="0" w:color="auto"/>
        </w:rPr>
        <w:t>frequent</w:t>
      </w:r>
      <w:r w:rsidRPr="00765B9F">
        <w:rPr>
          <w:sz w:val="16"/>
        </w:rPr>
        <w:t xml:space="preserve"> and are happening elsewhere, Ozeki here has Nao refer to “crazy” American fathers who shoot their children and wives. The fantasy of capitalism has failed middle-class workers in the United States and in Japan. . . (30)</w:t>
      </w:r>
    </w:p>
    <w:p w14:paraId="5EB6937C" w14:textId="77777777" w:rsidR="003F6201" w:rsidRPr="00765B9F" w:rsidRDefault="003F6201" w:rsidP="003F6201">
      <w:pPr>
        <w:rPr>
          <w:sz w:val="16"/>
          <w:szCs w:val="16"/>
        </w:rPr>
      </w:pPr>
      <w:r w:rsidRPr="00765B9F">
        <w:rPr>
          <w:sz w:val="16"/>
          <w:szCs w:val="16"/>
        </w:rPr>
        <w:t>Even the second narrator, the middle-aged Japanese Canadian novelist Ruth, suffers writer’s block, has a mother stricken with Alzheimer’s disease, and despairs of her helplessness to save Nao and her father.</w:t>
      </w:r>
    </w:p>
    <w:p w14:paraId="1D44EB78" w14:textId="77777777" w:rsidR="003F6201" w:rsidRPr="00765B9F" w:rsidRDefault="003F6201" w:rsidP="003F6201">
      <w:pPr>
        <w:rPr>
          <w:sz w:val="16"/>
          <w:szCs w:val="16"/>
        </w:rPr>
      </w:pPr>
      <w:r w:rsidRPr="00765B9F">
        <w:rPr>
          <w:sz w:val="16"/>
        </w:rPr>
        <w:t xml:space="preserve">Ozeki violates rules of creative-writing workshops by </w:t>
      </w:r>
      <w:r w:rsidRPr="00765B9F">
        <w:rPr>
          <w:u w:val="single"/>
        </w:rPr>
        <w:t>resolving</w:t>
      </w:r>
      <w:r w:rsidRPr="00765B9F">
        <w:rPr>
          <w:sz w:val="16"/>
        </w:rPr>
        <w:t xml:space="preserve"> her novel </w:t>
      </w:r>
      <w:r w:rsidRPr="00765B9F">
        <w:rPr>
          <w:u w:val="single"/>
        </w:rPr>
        <w:t xml:space="preserve">in a </w:t>
      </w:r>
      <w:r w:rsidRPr="00765B9F">
        <w:rPr>
          <w:b/>
          <w:iCs/>
          <w:sz w:val="24"/>
          <w:u w:val="single"/>
          <w:bdr w:val="single" w:sz="8" w:space="0" w:color="auto"/>
        </w:rPr>
        <w:t>dream</w:t>
      </w:r>
      <w:r w:rsidRPr="00765B9F">
        <w:rPr>
          <w:sz w:val="16"/>
        </w:rPr>
        <w:t xml:space="preserve">. Ty calls it a “postmodern fantastic device </w:t>
      </w:r>
      <w:r w:rsidRPr="009307B9">
        <w:rPr>
          <w:highlight w:val="green"/>
          <w:u w:val="single"/>
        </w:rPr>
        <w:t xml:space="preserve">to </w:t>
      </w:r>
      <w:r w:rsidRPr="009307B9">
        <w:rPr>
          <w:b/>
          <w:iCs/>
          <w:sz w:val="24"/>
          <w:highlight w:val="green"/>
          <w:u w:val="single"/>
          <w:bdr w:val="single" w:sz="8" w:space="0" w:color="auto"/>
        </w:rPr>
        <w:t>resolve</w:t>
      </w:r>
      <w:r w:rsidRPr="00765B9F">
        <w:rPr>
          <w:sz w:val="16"/>
        </w:rPr>
        <w:t xml:space="preserve"> Nao’s heartbreak, loneliness, depression, and </w:t>
      </w:r>
      <w:r w:rsidRPr="00765B9F">
        <w:rPr>
          <w:u w:val="single"/>
        </w:rPr>
        <w:t xml:space="preserve">various </w:t>
      </w:r>
      <w:r w:rsidRPr="009307B9">
        <w:rPr>
          <w:b/>
          <w:iCs/>
          <w:sz w:val="24"/>
          <w:highlight w:val="green"/>
          <w:u w:val="single"/>
          <w:bdr w:val="single" w:sz="8" w:space="0" w:color="auto"/>
        </w:rPr>
        <w:t>predicaments</w:t>
      </w:r>
      <w:r w:rsidRPr="00765B9F">
        <w:rPr>
          <w:sz w:val="16"/>
        </w:rPr>
        <w:t xml:space="preserve">” (32). In a dream, Ruth travels to Japan with a trickster crow and meets the Japanese characters, reassuring them of their love and mutual need, urging each to help the others. But this is not only a dream. It </w:t>
      </w:r>
      <w:r w:rsidRPr="009307B9">
        <w:rPr>
          <w:highlight w:val="green"/>
          <w:u w:val="single"/>
        </w:rPr>
        <w:t xml:space="preserve">is a crossing of </w:t>
      </w:r>
      <w:r w:rsidRPr="009307B9">
        <w:rPr>
          <w:b/>
          <w:iCs/>
          <w:sz w:val="24"/>
          <w:highlight w:val="green"/>
          <w:u w:val="single"/>
          <w:bdr w:val="single" w:sz="8" w:space="0" w:color="auto"/>
        </w:rPr>
        <w:t>time</w:t>
      </w:r>
      <w:r w:rsidRPr="00765B9F">
        <w:rPr>
          <w:sz w:val="16"/>
        </w:rPr>
        <w:t xml:space="preserve"> and space. Nao’s narrative and Ruth’s are not only an ocean apart in geography but are also a decade apart in history. </w:t>
      </w:r>
      <w:r w:rsidRPr="00765B9F">
        <w:rPr>
          <w:u w:val="single"/>
        </w:rPr>
        <w:t xml:space="preserve">Time seems not even to </w:t>
      </w:r>
      <w:r w:rsidRPr="00765B9F">
        <w:rPr>
          <w:b/>
          <w:iCs/>
          <w:sz w:val="24"/>
          <w:u w:val="single"/>
          <w:bdr w:val="single" w:sz="8" w:space="0" w:color="auto"/>
        </w:rPr>
        <w:t>travel</w:t>
      </w:r>
      <w:r w:rsidRPr="00765B9F">
        <w:rPr>
          <w:u w:val="single"/>
        </w:rPr>
        <w:t xml:space="preserve"> at the </w:t>
      </w:r>
      <w:r w:rsidRPr="00765B9F">
        <w:rPr>
          <w:b/>
          <w:iCs/>
          <w:sz w:val="24"/>
          <w:u w:val="single"/>
          <w:bdr w:val="single" w:sz="8" w:space="0" w:color="auto"/>
        </w:rPr>
        <w:t>same rate</w:t>
      </w:r>
      <w:r w:rsidRPr="00765B9F">
        <w:rPr>
          <w:sz w:val="16"/>
        </w:rPr>
        <w:t xml:space="preserv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 and Ozeki’s—</w:t>
      </w:r>
      <w:r w:rsidRPr="00765B9F">
        <w:rPr>
          <w:b/>
          <w:iCs/>
          <w:sz w:val="24"/>
          <w:u w:val="single"/>
          <w:bdr w:val="single" w:sz="8" w:space="0" w:color="auto"/>
        </w:rPr>
        <w:t>resolution</w:t>
      </w:r>
      <w:r w:rsidRPr="00765B9F">
        <w:rPr>
          <w:sz w:val="16"/>
        </w:rPr>
        <w:t xml:space="preserve"> “to a novel </w:t>
      </w:r>
      <w:r w:rsidRPr="00765B9F">
        <w:rPr>
          <w:u w:val="single"/>
        </w:rPr>
        <w:t xml:space="preserve">questioning the </w:t>
      </w:r>
      <w:r w:rsidRPr="00765B9F">
        <w:rPr>
          <w:b/>
          <w:iCs/>
          <w:sz w:val="24"/>
          <w:u w:val="single"/>
          <w:bdr w:val="single" w:sz="8" w:space="0" w:color="auto"/>
        </w:rPr>
        <w:t>boundaries</w:t>
      </w:r>
      <w:r w:rsidRPr="00765B9F">
        <w:rPr>
          <w:u w:val="single"/>
        </w:rPr>
        <w:t xml:space="preserve"> of</w:t>
      </w:r>
      <w:r w:rsidRPr="00765B9F">
        <w:rPr>
          <w:sz w:val="16"/>
        </w:rPr>
        <w:t xml:space="preserve"> space and </w:t>
      </w:r>
      <w:r w:rsidRPr="00765B9F">
        <w:rPr>
          <w:b/>
          <w:iCs/>
          <w:sz w:val="24"/>
          <w:u w:val="single"/>
          <w:bdr w:val="single" w:sz="8" w:space="0" w:color="auto"/>
        </w:rPr>
        <w:t>time</w:t>
      </w:r>
      <w:r w:rsidRPr="00765B9F">
        <w:rPr>
          <w:sz w:val="16"/>
        </w:rPr>
        <w:t xml:space="preserve">” (Ty 35). Just before she recalls </w:t>
      </w:r>
      <w:r w:rsidRPr="00765B9F">
        <w:rPr>
          <w:u w:val="single"/>
        </w:rPr>
        <w:t xml:space="preserve">Schrödinger’s </w:t>
      </w:r>
      <w:r w:rsidRPr="009307B9">
        <w:rPr>
          <w:b/>
          <w:iCs/>
          <w:sz w:val="24"/>
          <w:highlight w:val="green"/>
          <w:u w:val="single"/>
          <w:bdr w:val="single" w:sz="8" w:space="0" w:color="auto"/>
        </w:rPr>
        <w:t>thought-experiment</w:t>
      </w:r>
      <w:r w:rsidRPr="00765B9F">
        <w:rPr>
          <w:sz w:val="16"/>
        </w:rPr>
        <w:t xml:space="preserve">, in which a cat in </w:t>
      </w:r>
      <w:r w:rsidRPr="009307B9">
        <w:rPr>
          <w:b/>
          <w:iCs/>
          <w:sz w:val="24"/>
          <w:highlight w:val="green"/>
          <w:u w:val="single"/>
          <w:bdr w:val="single" w:sz="8" w:space="0" w:color="auto"/>
        </w:rPr>
        <w:t>simultaneous</w:t>
      </w:r>
      <w:r w:rsidRPr="009307B9">
        <w:rPr>
          <w:highlight w:val="green"/>
          <w:u w:val="single"/>
        </w:rPr>
        <w:t xml:space="preserve"> alternate states would be </w:t>
      </w:r>
      <w:r w:rsidRPr="009307B9">
        <w:rPr>
          <w:b/>
          <w:iCs/>
          <w:sz w:val="24"/>
          <w:highlight w:val="green"/>
          <w:u w:val="single"/>
          <w:bdr w:val="single" w:sz="8" w:space="0" w:color="auto"/>
        </w:rPr>
        <w:t>alive</w:t>
      </w:r>
      <w:r w:rsidRPr="009307B9">
        <w:rPr>
          <w:highlight w:val="green"/>
          <w:u w:val="single"/>
        </w:rPr>
        <w:t xml:space="preserve"> and </w:t>
      </w:r>
      <w:r w:rsidRPr="009307B9">
        <w:rPr>
          <w:b/>
          <w:iCs/>
          <w:sz w:val="24"/>
          <w:highlight w:val="green"/>
          <w:u w:val="single"/>
          <w:bdr w:val="single" w:sz="8" w:space="0" w:color="auto"/>
        </w:rPr>
        <w:t>dead</w:t>
      </w:r>
      <w:r w:rsidRPr="00765B9F">
        <w:rPr>
          <w:sz w:val="16"/>
        </w:rPr>
        <w:t>, Oliver tells her, “</w:t>
      </w:r>
      <w:r w:rsidRPr="00765B9F">
        <w:rPr>
          <w:u w:val="single"/>
        </w:rPr>
        <w:t xml:space="preserve">Is </w:t>
      </w:r>
      <w:r w:rsidRPr="00765B9F">
        <w:rPr>
          <w:b/>
          <w:iCs/>
          <w:sz w:val="24"/>
          <w:u w:val="single"/>
          <w:bdr w:val="single" w:sz="8" w:space="0" w:color="auto"/>
        </w:rPr>
        <w:t>death</w:t>
      </w:r>
      <w:r w:rsidRPr="00765B9F">
        <w:rPr>
          <w:u w:val="single"/>
        </w:rPr>
        <w:t xml:space="preserve"> even possible in a </w:t>
      </w:r>
      <w:r w:rsidRPr="00765B9F">
        <w:rPr>
          <w:b/>
          <w:iCs/>
          <w:sz w:val="24"/>
          <w:u w:val="single"/>
          <w:bdr w:val="single" w:sz="8" w:space="0" w:color="auto"/>
        </w:rPr>
        <w:t>universe</w:t>
      </w:r>
      <w:r w:rsidRPr="00765B9F">
        <w:rPr>
          <w:u w:val="single"/>
        </w:rPr>
        <w:t xml:space="preserve"> of many </w:t>
      </w:r>
      <w:r w:rsidRPr="00765B9F">
        <w:rPr>
          <w:b/>
          <w:iCs/>
          <w:sz w:val="24"/>
          <w:u w:val="single"/>
          <w:bdr w:val="single" w:sz="8" w:space="0" w:color="auto"/>
        </w:rPr>
        <w:t>worlds</w:t>
      </w:r>
      <w:r w:rsidRPr="00765B9F">
        <w:rPr>
          <w:u w:val="single"/>
        </w:rPr>
        <w:t>?</w:t>
      </w:r>
      <w:r w:rsidRPr="00765B9F">
        <w:rPr>
          <w:sz w:val="16"/>
        </w:rPr>
        <w:t xml:space="preserve"> Is </w:t>
      </w:r>
      <w:r w:rsidRPr="00765B9F">
        <w:rPr>
          <w:strike/>
          <w:sz w:val="16"/>
        </w:rPr>
        <w:t>suicide</w:t>
      </w:r>
      <w:r w:rsidRPr="00765B9F">
        <w:rPr>
          <w:sz w:val="16"/>
        </w:rPr>
        <w:t>?</w:t>
      </w:r>
      <w:r w:rsidRPr="00765B9F">
        <w:rPr>
          <w:sz w:val="16"/>
          <w:szCs w:val="16"/>
        </w:rPr>
        <w:t xml:space="preserv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780A11E3" w14:textId="77777777" w:rsidR="003F6201" w:rsidRPr="00765B9F" w:rsidRDefault="003F6201" w:rsidP="003F6201">
      <w:pPr>
        <w:rPr>
          <w:sz w:val="16"/>
        </w:rPr>
      </w:pPr>
      <w:r w:rsidRPr="00765B9F">
        <w:rPr>
          <w:sz w:val="16"/>
        </w:rPr>
        <w:t xml:space="preserve">I have dwelt at length on depression </w:t>
      </w:r>
      <w:r w:rsidRPr="00765B9F">
        <w:rPr>
          <w:sz w:val="16"/>
          <w:szCs w:val="16"/>
        </w:rPr>
        <w:t>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stasis. Writing about it, however, means much more than surviving. Writing about it may not happen after recovery, for it may be part of the process of recovery. Still, it represents at least a beginning of a climb out of the depths, and in this beginning lie choices: how much of the intimacies of suffering to disclose, how much to change the tone with the promise of recovery. It is in these choices where a politics may emerge. Will the narrative remain fixed entirely on the private suffering and survival, or will it consider ambient causes such as racism and ambient resolutions such as resistance? White writers have little reason to contextualize causes and cures. But writers of color have little choice but to do so. And this may explain why they exercise their choice in fiction. Kai Cheng Thom’s madness and magic may be invoked not in a discourse of war but in the tools of narrative disruption and “</w:t>
      </w:r>
      <w:r w:rsidRPr="00765B9F">
        <w:rPr>
          <w:b/>
          <w:iCs/>
          <w:sz w:val="24"/>
          <w:u w:val="single"/>
          <w:bdr w:val="single" w:sz="8" w:space="0" w:color="auto"/>
        </w:rPr>
        <w:t>many worlds</w:t>
      </w:r>
      <w:r w:rsidRPr="00765B9F">
        <w:rPr>
          <w:sz w:val="16"/>
        </w:rPr>
        <w:t xml:space="preserve">” </w:t>
      </w:r>
      <w:r w:rsidRPr="00765B9F">
        <w:rPr>
          <w:u w:val="single"/>
        </w:rPr>
        <w:t xml:space="preserve">and </w:t>
      </w:r>
      <w:r w:rsidRPr="009307B9">
        <w:rPr>
          <w:highlight w:val="green"/>
          <w:u w:val="single"/>
        </w:rPr>
        <w:t xml:space="preserve">double </w:t>
      </w:r>
      <w:r w:rsidRPr="009307B9">
        <w:rPr>
          <w:b/>
          <w:iCs/>
          <w:sz w:val="24"/>
          <w:highlight w:val="green"/>
          <w:u w:val="single"/>
          <w:bdr w:val="single" w:sz="8" w:space="0" w:color="auto"/>
        </w:rPr>
        <w:t>consciousness</w:t>
      </w:r>
      <w:r w:rsidRPr="00765B9F">
        <w:rPr>
          <w:sz w:val="16"/>
        </w:rPr>
        <w:t xml:space="preserve">. </w:t>
      </w:r>
      <w:r w:rsidRPr="009307B9">
        <w:rPr>
          <w:highlight w:val="green"/>
          <w:u w:val="single"/>
        </w:rPr>
        <w:t>For Asian</w:t>
      </w:r>
      <w:r w:rsidRPr="00765B9F">
        <w:rPr>
          <w:u w:val="single"/>
        </w:rPr>
        <w:t xml:space="preserve"> Americans as a</w:t>
      </w:r>
      <w:r w:rsidRPr="00765B9F">
        <w:rPr>
          <w:sz w:val="16"/>
        </w:rPr>
        <w:t xml:space="preserve"> “</w:t>
      </w:r>
      <w:r w:rsidRPr="00765B9F">
        <w:rPr>
          <w:b/>
          <w:iCs/>
          <w:sz w:val="24"/>
          <w:u w:val="single"/>
          <w:bdr w:val="single" w:sz="8" w:space="0" w:color="auto"/>
        </w:rPr>
        <w:t>model minority</w:t>
      </w:r>
      <w:r w:rsidRPr="00765B9F">
        <w:rPr>
          <w:sz w:val="16"/>
        </w:rPr>
        <w:t xml:space="preserve">,” </w:t>
      </w:r>
      <w:r w:rsidRPr="00765B9F">
        <w:rPr>
          <w:u w:val="single"/>
        </w:rPr>
        <w:t>likeliest</w:t>
      </w:r>
      <w:r w:rsidRPr="00765B9F">
        <w:rPr>
          <w:sz w:val="16"/>
        </w:rPr>
        <w:t xml:space="preserve"> of all racialized peoples </w:t>
      </w:r>
      <w:r w:rsidRPr="00765B9F">
        <w:rPr>
          <w:u w:val="single"/>
        </w:rPr>
        <w:t xml:space="preserve">to </w:t>
      </w:r>
      <w:r w:rsidRPr="009307B9">
        <w:rPr>
          <w:b/>
          <w:iCs/>
          <w:sz w:val="24"/>
          <w:highlight w:val="green"/>
          <w:u w:val="single"/>
          <w:bdr w:val="single" w:sz="8" w:space="0" w:color="auto"/>
        </w:rPr>
        <w:t>conceal</w:t>
      </w:r>
      <w:r w:rsidRPr="00765B9F">
        <w:rPr>
          <w:sz w:val="16"/>
        </w:rPr>
        <w:t xml:space="preserve"> their </w:t>
      </w:r>
      <w:r w:rsidRPr="009307B9">
        <w:rPr>
          <w:b/>
          <w:iCs/>
          <w:sz w:val="24"/>
          <w:highlight w:val="green"/>
          <w:u w:val="single"/>
          <w:bdr w:val="single" w:sz="8" w:space="0" w:color="auto"/>
        </w:rPr>
        <w:t>failures</w:t>
      </w:r>
      <w:r w:rsidRPr="00765B9F">
        <w:rPr>
          <w:sz w:val="16"/>
        </w:rPr>
        <w:t xml:space="preserve"> </w:t>
      </w:r>
      <w:r w:rsidRPr="00765B9F">
        <w:rPr>
          <w:sz w:val="16"/>
          <w:szCs w:val="16"/>
        </w:rPr>
        <w:t>and their depressions, fiction offers a tool for coping and surviving. But it also offers their depression narratives a tool for resisting and reconstructing. The “model minority” is a racist lie built not only to demean black and brown people but also to</w:t>
      </w:r>
      <w:r w:rsidRPr="00765B9F">
        <w:rPr>
          <w:u w:val="single"/>
        </w:rPr>
        <w:t xml:space="preserve"> </w:t>
      </w:r>
      <w:r w:rsidRPr="009307B9">
        <w:rPr>
          <w:highlight w:val="green"/>
          <w:u w:val="single"/>
        </w:rPr>
        <w:t xml:space="preserve">reinforce </w:t>
      </w:r>
      <w:r w:rsidRPr="009307B9">
        <w:rPr>
          <w:b/>
          <w:iCs/>
          <w:sz w:val="24"/>
          <w:highlight w:val="green"/>
          <w:u w:val="single"/>
          <w:bdr w:val="single" w:sz="8" w:space="0" w:color="auto"/>
        </w:rPr>
        <w:t>white</w:t>
      </w:r>
      <w:r w:rsidRPr="009307B9">
        <w:rPr>
          <w:highlight w:val="green"/>
          <w:u w:val="single"/>
        </w:rPr>
        <w:t xml:space="preserve"> power</w:t>
      </w:r>
      <w:r w:rsidRPr="00765B9F">
        <w:rPr>
          <w:sz w:val="16"/>
        </w:rPr>
        <w:t xml:space="preserve"> through the complicity of gullible Asian Americans. In the United States and in the West generally, people of color are defined outside of real success. “Model minority” </w:t>
      </w:r>
      <w:r w:rsidRPr="00765B9F">
        <w:rPr>
          <w:sz w:val="16"/>
          <w:szCs w:val="16"/>
        </w:rPr>
        <w:t>achievement is not success but exploitation, a ruse.</w:t>
      </w:r>
      <w:r w:rsidRPr="00765B9F">
        <w:rPr>
          <w:sz w:val="16"/>
        </w:rPr>
        <w:t xml:space="preserve"> </w:t>
      </w:r>
      <w:r w:rsidRPr="00765B9F">
        <w:rPr>
          <w:b/>
          <w:iCs/>
          <w:sz w:val="24"/>
          <w:u w:val="single"/>
          <w:bdr w:val="single" w:sz="8" w:space="0" w:color="auto"/>
        </w:rPr>
        <w:t>Asian</w:t>
      </w:r>
      <w:r w:rsidRPr="00765B9F">
        <w:rPr>
          <w:u w:val="single"/>
        </w:rPr>
        <w:t xml:space="preserve"> Americans would be </w:t>
      </w:r>
      <w:r w:rsidRPr="00765B9F">
        <w:rPr>
          <w:b/>
          <w:iCs/>
          <w:sz w:val="24"/>
          <w:u w:val="single"/>
          <w:bdr w:val="single" w:sz="8" w:space="0" w:color="auto"/>
        </w:rPr>
        <w:t>wise</w:t>
      </w:r>
      <w:r w:rsidRPr="00765B9F">
        <w:rPr>
          <w:u w:val="single"/>
        </w:rPr>
        <w:t xml:space="preserve"> to cast</w:t>
      </w:r>
      <w:r w:rsidRPr="00765B9F">
        <w:rPr>
          <w:sz w:val="16"/>
        </w:rPr>
        <w:t xml:space="preserve"> their lot </w:t>
      </w:r>
      <w:r w:rsidRPr="00765B9F">
        <w:rPr>
          <w:u w:val="single"/>
        </w:rPr>
        <w:t>with</w:t>
      </w:r>
      <w:r w:rsidRPr="00765B9F">
        <w:rPr>
          <w:sz w:val="16"/>
        </w:rPr>
        <w:t xml:space="preserve"> the </w:t>
      </w:r>
      <w:r w:rsidRPr="00765B9F">
        <w:rPr>
          <w:b/>
          <w:iCs/>
          <w:sz w:val="24"/>
          <w:u w:val="single"/>
          <w:bdr w:val="single" w:sz="8" w:space="0" w:color="auto"/>
        </w:rPr>
        <w:t>failures</w:t>
      </w:r>
      <w:r w:rsidRPr="00765B9F">
        <w:rPr>
          <w:u w:val="single"/>
        </w:rPr>
        <w:t xml:space="preserve"> of other </w:t>
      </w:r>
      <w:r w:rsidRPr="00765B9F">
        <w:rPr>
          <w:b/>
          <w:iCs/>
          <w:sz w:val="24"/>
          <w:u w:val="single"/>
          <w:bdr w:val="single" w:sz="8" w:space="0" w:color="auto"/>
        </w:rPr>
        <w:t>marginalized</w:t>
      </w:r>
      <w:r w:rsidRPr="00765B9F">
        <w:rPr>
          <w:u w:val="single"/>
        </w:rPr>
        <w:t xml:space="preserve"> people</w:t>
      </w:r>
      <w:r w:rsidRPr="00765B9F">
        <w:rPr>
          <w:sz w:val="16"/>
        </w:rPr>
        <w:t>—</w:t>
      </w:r>
      <w:r w:rsidRPr="00765B9F">
        <w:rPr>
          <w:u w:val="single"/>
        </w:rPr>
        <w:t xml:space="preserve">failures </w:t>
      </w:r>
      <w:r w:rsidRPr="00765B9F">
        <w:rPr>
          <w:b/>
          <w:iCs/>
          <w:sz w:val="24"/>
          <w:u w:val="single"/>
          <w:bdr w:val="single" w:sz="8" w:space="0" w:color="auto"/>
        </w:rPr>
        <w:t>predefined</w:t>
      </w:r>
      <w:r w:rsidRPr="00765B9F">
        <w:rPr>
          <w:u w:val="single"/>
        </w:rPr>
        <w:t xml:space="preserve"> by</w:t>
      </w:r>
      <w:r w:rsidRPr="00765B9F">
        <w:rPr>
          <w:sz w:val="16"/>
        </w:rPr>
        <w:t xml:space="preserve"> their </w:t>
      </w:r>
      <w:r w:rsidRPr="00765B9F">
        <w:rPr>
          <w:b/>
          <w:iCs/>
          <w:sz w:val="24"/>
          <w:u w:val="single"/>
          <w:bdr w:val="single" w:sz="8" w:space="0" w:color="auto"/>
        </w:rPr>
        <w:t>marginalizations</w:t>
      </w:r>
      <w:r w:rsidRPr="00765B9F">
        <w:rPr>
          <w:sz w:val="16"/>
        </w:rPr>
        <w:t>.</w:t>
      </w:r>
    </w:p>
    <w:p w14:paraId="355D339E" w14:textId="77777777" w:rsidR="003F6201" w:rsidRPr="00765B9F" w:rsidRDefault="003F6201" w:rsidP="003F6201">
      <w:pPr>
        <w:rPr>
          <w:sz w:val="16"/>
        </w:rPr>
      </w:pPr>
      <w:r w:rsidRPr="00765B9F">
        <w:rPr>
          <w:u w:val="single"/>
        </w:rPr>
        <w:t>This</w:t>
      </w:r>
      <w:r w:rsidRPr="00765B9F">
        <w:rPr>
          <w:sz w:val="16"/>
        </w:rPr>
        <w:t xml:space="preserve">, then, </w:t>
      </w:r>
      <w:r w:rsidRPr="00765B9F">
        <w:rPr>
          <w:u w:val="single"/>
        </w:rPr>
        <w:t xml:space="preserve">is the </w:t>
      </w:r>
      <w:r w:rsidRPr="00765B9F">
        <w:rPr>
          <w:b/>
          <w:iCs/>
          <w:sz w:val="24"/>
          <w:u w:val="single"/>
          <w:bdr w:val="single" w:sz="8" w:space="0" w:color="auto"/>
        </w:rPr>
        <w:t>appropriate</w:t>
      </w:r>
      <w:r w:rsidRPr="00765B9F">
        <w:rPr>
          <w:u w:val="single"/>
        </w:rPr>
        <w:t xml:space="preserve"> site for an </w:t>
      </w:r>
      <w:r w:rsidRPr="009307B9">
        <w:rPr>
          <w:b/>
          <w:iCs/>
          <w:sz w:val="24"/>
          <w:highlight w:val="green"/>
          <w:u w:val="single"/>
          <w:bdr w:val="single" w:sz="8" w:space="0" w:color="auto"/>
        </w:rPr>
        <w:t>Asia-Pessimism</w:t>
      </w:r>
      <w:r w:rsidRPr="00765B9F">
        <w:rPr>
          <w:sz w:val="16"/>
        </w:rPr>
        <w:t xml:space="preserve">, </w:t>
      </w:r>
      <w:r w:rsidRPr="00765B9F">
        <w:rPr>
          <w:u w:val="single"/>
        </w:rPr>
        <w:t xml:space="preserve">a </w:t>
      </w:r>
      <w:r w:rsidRPr="009307B9">
        <w:rPr>
          <w:highlight w:val="green"/>
          <w:u w:val="single"/>
        </w:rPr>
        <w:t xml:space="preserve">focus on </w:t>
      </w:r>
      <w:r w:rsidRPr="009307B9">
        <w:rPr>
          <w:b/>
          <w:iCs/>
          <w:sz w:val="24"/>
          <w:highlight w:val="green"/>
          <w:u w:val="single"/>
          <w:bdr w:val="single" w:sz="8" w:space="0" w:color="auto"/>
        </w:rPr>
        <w:t>yellow suffering</w:t>
      </w:r>
      <w:r w:rsidRPr="00765B9F">
        <w:rPr>
          <w:u w:val="single"/>
        </w:rPr>
        <w:t xml:space="preserve"> implying hope for </w:t>
      </w:r>
      <w:r w:rsidRPr="00765B9F">
        <w:rPr>
          <w:b/>
          <w:iCs/>
          <w:sz w:val="24"/>
          <w:u w:val="single"/>
          <w:bdr w:val="single" w:sz="8" w:space="0" w:color="auto"/>
        </w:rPr>
        <w:t>resistance</w:t>
      </w:r>
      <w:r w:rsidRPr="00765B9F">
        <w:rPr>
          <w:sz w:val="16"/>
        </w:rPr>
        <w:t xml:space="preserve"> and justice. To be sure, Afro-Pessimism is debated by black scholars such as Michelle M. Wright, who, in a persuasive </w:t>
      </w:r>
      <w:r w:rsidRPr="00765B9F">
        <w:rPr>
          <w:sz w:val="16"/>
        </w:rPr>
        <w:lastRenderedPageBreak/>
        <w:t xml:space="preserve">critique of what she calls the “linear progress narrative” of blacks’ history, argues that “U.S. versions of Afropessimism nonetheless doggedly track each moment of the Middle Passage Epistemology to state yet again that </w:t>
      </w:r>
      <w:r w:rsidRPr="009307B9">
        <w:rPr>
          <w:b/>
          <w:iCs/>
          <w:sz w:val="24"/>
          <w:highlight w:val="green"/>
          <w:u w:val="single"/>
          <w:bdr w:val="single" w:sz="8" w:space="0" w:color="auto"/>
        </w:rPr>
        <w:t>no progress</w:t>
      </w:r>
      <w:r w:rsidRPr="009307B9">
        <w:rPr>
          <w:highlight w:val="green"/>
          <w:u w:val="single"/>
        </w:rPr>
        <w:t xml:space="preserve"> has been </w:t>
      </w:r>
      <w:r w:rsidRPr="009307B9">
        <w:rPr>
          <w:b/>
          <w:iCs/>
          <w:sz w:val="24"/>
          <w:highlight w:val="green"/>
          <w:u w:val="single"/>
          <w:bdr w:val="single" w:sz="8" w:space="0" w:color="auto"/>
        </w:rPr>
        <w:t>made</w:t>
      </w:r>
      <w:r w:rsidRPr="00765B9F">
        <w:rPr>
          <w:sz w:val="16"/>
        </w:rPr>
        <w:t>” (188).</w:t>
      </w:r>
    </w:p>
    <w:p w14:paraId="5391FB81" w14:textId="77777777" w:rsidR="003F6201" w:rsidRPr="00765B9F" w:rsidRDefault="003F6201" w:rsidP="003F6201">
      <w:pPr>
        <w:rPr>
          <w:sz w:val="16"/>
        </w:rPr>
      </w:pPr>
      <w:r w:rsidRPr="00765B9F">
        <w:rPr>
          <w:sz w:val="16"/>
        </w:rPr>
        <w:t xml:space="preserve">But </w:t>
      </w:r>
      <w:r w:rsidRPr="009307B9">
        <w:rPr>
          <w:b/>
          <w:iCs/>
          <w:sz w:val="24"/>
          <w:highlight w:val="green"/>
          <w:u w:val="single"/>
          <w:bdr w:val="single" w:sz="8" w:space="0" w:color="auto"/>
        </w:rPr>
        <w:t>Asian</w:t>
      </w:r>
      <w:r w:rsidRPr="009307B9">
        <w:rPr>
          <w:highlight w:val="green"/>
          <w:u w:val="single"/>
        </w:rPr>
        <w:t xml:space="preserve"> American</w:t>
      </w:r>
      <w:r w:rsidRPr="00765B9F">
        <w:rPr>
          <w:sz w:val="16"/>
          <w:szCs w:val="16"/>
        </w:rPr>
        <w:t>ists devote so much</w:t>
      </w:r>
      <w:r w:rsidRPr="00765B9F">
        <w:t xml:space="preserve"> </w:t>
      </w:r>
      <w:r w:rsidRPr="009307B9">
        <w:rPr>
          <w:b/>
          <w:iCs/>
          <w:sz w:val="24"/>
          <w:highlight w:val="green"/>
          <w:u w:val="single"/>
          <w:bdr w:val="single" w:sz="8" w:space="0" w:color="auto"/>
        </w:rPr>
        <w:t>energy</w:t>
      </w:r>
      <w:r w:rsidRPr="00765B9F">
        <w:rPr>
          <w:sz w:val="16"/>
        </w:rPr>
        <w:t xml:space="preserve"> to attacking the myth of the “model minority” that </w:t>
      </w:r>
      <w:r w:rsidRPr="00765B9F">
        <w:rPr>
          <w:u w:val="single"/>
        </w:rPr>
        <w:t xml:space="preserve">they </w:t>
      </w:r>
      <w:r w:rsidRPr="009307B9">
        <w:rPr>
          <w:highlight w:val="green"/>
          <w:u w:val="single"/>
        </w:rPr>
        <w:t xml:space="preserve">have </w:t>
      </w:r>
      <w:r w:rsidRPr="009307B9">
        <w:rPr>
          <w:b/>
          <w:iCs/>
          <w:sz w:val="24"/>
          <w:highlight w:val="green"/>
          <w:u w:val="single"/>
          <w:bdr w:val="single" w:sz="8" w:space="0" w:color="auto"/>
        </w:rPr>
        <w:t>little left</w:t>
      </w:r>
      <w:r w:rsidRPr="00765B9F">
        <w:rPr>
          <w:sz w:val="16"/>
        </w:rPr>
        <w:t xml:space="preserve"> for demonstrating the realities of yellow suffering. </w:t>
      </w:r>
      <w:r w:rsidRPr="00765B9F">
        <w:rPr>
          <w:u w:val="single"/>
        </w:rPr>
        <w:t xml:space="preserve">This is </w:t>
      </w:r>
      <w:r w:rsidRPr="00765B9F">
        <w:rPr>
          <w:b/>
          <w:iCs/>
          <w:sz w:val="24"/>
          <w:u w:val="single"/>
          <w:bdr w:val="single" w:sz="8" w:space="0" w:color="auto"/>
        </w:rPr>
        <w:t>why</w:t>
      </w:r>
      <w:r w:rsidRPr="00765B9F">
        <w:rPr>
          <w:u w:val="single"/>
        </w:rPr>
        <w:t xml:space="preserve"> an</w:t>
      </w:r>
      <w:r w:rsidRPr="00765B9F">
        <w:rPr>
          <w:sz w:val="16"/>
        </w:rPr>
        <w:t xml:space="preserve"> “</w:t>
      </w:r>
      <w:r w:rsidRPr="00765B9F">
        <w:rPr>
          <w:u w:val="single"/>
        </w:rPr>
        <w:t>Asia-Pessimism</w:t>
      </w:r>
      <w:r w:rsidRPr="00765B9F">
        <w:rPr>
          <w:sz w:val="16"/>
        </w:rPr>
        <w:t xml:space="preserve">” </w:t>
      </w:r>
      <w:r w:rsidRPr="00765B9F">
        <w:rPr>
          <w:u w:val="single"/>
        </w:rPr>
        <w:t xml:space="preserve">is in </w:t>
      </w:r>
      <w:r w:rsidRPr="00765B9F">
        <w:rPr>
          <w:b/>
          <w:iCs/>
          <w:sz w:val="24"/>
          <w:u w:val="single"/>
          <w:bdr w:val="single" w:sz="8" w:space="0" w:color="auto"/>
        </w:rPr>
        <w:t>order</w:t>
      </w:r>
      <w:r w:rsidRPr="00765B9F">
        <w:rPr>
          <w:sz w:val="16"/>
        </w:rPr>
        <w:t>. And because the “</w:t>
      </w:r>
      <w:r w:rsidRPr="009307B9">
        <w:rPr>
          <w:b/>
          <w:iCs/>
          <w:sz w:val="24"/>
          <w:highlight w:val="green"/>
          <w:u w:val="single"/>
          <w:bdr w:val="single" w:sz="8" w:space="0" w:color="auto"/>
        </w:rPr>
        <w:t>linear progress narratives</w:t>
      </w:r>
      <w:r w:rsidRPr="00765B9F">
        <w:rPr>
          <w:sz w:val="16"/>
        </w:rPr>
        <w:t xml:space="preserve">” that Wright critiques </w:t>
      </w:r>
      <w:r w:rsidRPr="009307B9">
        <w:rPr>
          <w:highlight w:val="green"/>
          <w:u w:val="single"/>
        </w:rPr>
        <w:t xml:space="preserve">are so </w:t>
      </w:r>
      <w:r w:rsidRPr="009307B9">
        <w:rPr>
          <w:b/>
          <w:iCs/>
          <w:sz w:val="24"/>
          <w:highlight w:val="green"/>
          <w:u w:val="single"/>
          <w:bdr w:val="single" w:sz="8" w:space="0" w:color="auto"/>
        </w:rPr>
        <w:t>limiting</w:t>
      </w:r>
      <w:r w:rsidRPr="00765B9F">
        <w:rPr>
          <w:sz w:val="16"/>
        </w:rPr>
        <w:t xml:space="preserve">—after all, they are </w:t>
      </w:r>
      <w:r w:rsidRPr="009307B9">
        <w:rPr>
          <w:b/>
          <w:iCs/>
          <w:sz w:val="24"/>
          <w:highlight w:val="green"/>
          <w:u w:val="single"/>
          <w:bdr w:val="single" w:sz="8" w:space="0" w:color="auto"/>
        </w:rPr>
        <w:t>complicit</w:t>
      </w:r>
      <w:r w:rsidRPr="009307B9">
        <w:rPr>
          <w:highlight w:val="green"/>
          <w:u w:val="single"/>
        </w:rPr>
        <w:t xml:space="preserve"> with</w:t>
      </w:r>
      <w:r w:rsidRPr="00765B9F">
        <w:rPr>
          <w:u w:val="single"/>
        </w:rPr>
        <w:t xml:space="preserve"> dominant </w:t>
      </w:r>
      <w:r w:rsidRPr="009307B9">
        <w:rPr>
          <w:b/>
          <w:iCs/>
          <w:sz w:val="24"/>
          <w:highlight w:val="green"/>
          <w:u w:val="single"/>
          <w:bdr w:val="single" w:sz="8" w:space="0" w:color="auto"/>
        </w:rPr>
        <w:t>white</w:t>
      </w:r>
      <w:r w:rsidRPr="009307B9">
        <w:rPr>
          <w:highlight w:val="green"/>
          <w:u w:val="single"/>
        </w:rPr>
        <w:t xml:space="preserve"> readings of history</w:t>
      </w:r>
      <w:r w:rsidRPr="00765B9F">
        <w:rPr>
          <w:sz w:val="16"/>
        </w:rPr>
        <w:t xml:space="preserve"> and culture—</w:t>
      </w:r>
      <w:r w:rsidRPr="00765B9F">
        <w:rPr>
          <w:u w:val="single"/>
        </w:rPr>
        <w:t>a new</w:t>
      </w:r>
      <w:r w:rsidRPr="00765B9F">
        <w:rPr>
          <w:sz w:val="16"/>
        </w:rPr>
        <w:t xml:space="preserve"> “</w:t>
      </w:r>
      <w:r w:rsidRPr="00765B9F">
        <w:rPr>
          <w:u w:val="single"/>
        </w:rPr>
        <w:t>Asia-</w:t>
      </w:r>
      <w:r w:rsidRPr="009307B9">
        <w:rPr>
          <w:b/>
          <w:iCs/>
          <w:sz w:val="24"/>
          <w:highlight w:val="green"/>
          <w:u w:val="single"/>
          <w:bdr w:val="single" w:sz="8" w:space="0" w:color="auto"/>
        </w:rPr>
        <w:t>Pessimism</w:t>
      </w:r>
      <w:r w:rsidRPr="00765B9F">
        <w:rPr>
          <w:sz w:val="16"/>
        </w:rPr>
        <w:t xml:space="preserve">” </w:t>
      </w:r>
      <w:r w:rsidRPr="00765B9F">
        <w:rPr>
          <w:u w:val="single"/>
        </w:rPr>
        <w:t xml:space="preserve">can </w:t>
      </w:r>
      <w:r w:rsidRPr="009307B9">
        <w:rPr>
          <w:b/>
          <w:iCs/>
          <w:sz w:val="24"/>
          <w:highlight w:val="green"/>
          <w:u w:val="single"/>
          <w:bdr w:val="single" w:sz="8" w:space="0" w:color="auto"/>
        </w:rPr>
        <w:t>expose</w:t>
      </w:r>
      <w:r w:rsidRPr="009307B9">
        <w:rPr>
          <w:highlight w:val="green"/>
          <w:u w:val="single"/>
        </w:rPr>
        <w:t xml:space="preserve"> the lie</w:t>
      </w:r>
      <w:r w:rsidRPr="00765B9F">
        <w:rPr>
          <w:u w:val="single"/>
        </w:rPr>
        <w:t xml:space="preserve"> of</w:t>
      </w:r>
      <w:r w:rsidRPr="00765B9F">
        <w:rPr>
          <w:sz w:val="16"/>
        </w:rPr>
        <w:t xml:space="preserve"> the “</w:t>
      </w:r>
      <w:r w:rsidRPr="00765B9F">
        <w:rPr>
          <w:u w:val="single"/>
        </w:rPr>
        <w:t xml:space="preserve">model </w:t>
      </w:r>
      <w:r w:rsidRPr="00765B9F">
        <w:rPr>
          <w:b/>
          <w:iCs/>
          <w:sz w:val="24"/>
          <w:u w:val="single"/>
          <w:bdr w:val="single" w:sz="8" w:space="0" w:color="auto"/>
        </w:rPr>
        <w:t>minority</w:t>
      </w:r>
      <w:r w:rsidRPr="00765B9F">
        <w:rPr>
          <w:sz w:val="16"/>
        </w:rPr>
        <w:t xml:space="preserve">” by exposing the sufferings of depressed young Asian Americans. And in this work novels may be more helpful than even memoirs. For novels may borrow from narrative disruptions and “fantastic devices” to </w:t>
      </w:r>
      <w:r w:rsidRPr="009307B9">
        <w:rPr>
          <w:b/>
          <w:iCs/>
          <w:sz w:val="24"/>
          <w:highlight w:val="green"/>
          <w:u w:val="single"/>
          <w:bdr w:val="single" w:sz="8" w:space="0" w:color="auto"/>
        </w:rPr>
        <w:t>violate</w:t>
      </w:r>
      <w:r w:rsidRPr="009307B9">
        <w:rPr>
          <w:highlight w:val="green"/>
          <w:u w:val="single"/>
        </w:rPr>
        <w:t xml:space="preserve"> linearity</w:t>
      </w:r>
      <w:r w:rsidRPr="00765B9F">
        <w:rPr>
          <w:sz w:val="16"/>
        </w:rPr>
        <w:t xml:space="preserve"> and singularity, to </w:t>
      </w:r>
      <w:r w:rsidRPr="00765B9F">
        <w:rPr>
          <w:u w:val="single"/>
        </w:rPr>
        <w:t xml:space="preserve">show </w:t>
      </w:r>
      <w:r w:rsidRPr="00765B9F">
        <w:rPr>
          <w:b/>
          <w:iCs/>
          <w:sz w:val="24"/>
          <w:u w:val="single"/>
          <w:bdr w:val="single" w:sz="8" w:space="0" w:color="auto"/>
        </w:rPr>
        <w:t>suffering</w:t>
      </w:r>
      <w:r w:rsidRPr="00765B9F">
        <w:rPr>
          <w:u w:val="single"/>
        </w:rPr>
        <w:t xml:space="preserve"> but also</w:t>
      </w:r>
      <w:r w:rsidRPr="00765B9F">
        <w:rPr>
          <w:sz w:val="16"/>
        </w:rPr>
        <w:t xml:space="preserve"> perhaps to </w:t>
      </w:r>
      <w:r w:rsidRPr="00765B9F">
        <w:rPr>
          <w:b/>
          <w:iCs/>
          <w:sz w:val="24"/>
          <w:u w:val="single"/>
          <w:bdr w:val="single" w:sz="8" w:space="0" w:color="auto"/>
        </w:rPr>
        <w:t>imagine</w:t>
      </w:r>
      <w:r w:rsidRPr="00765B9F">
        <w:rPr>
          <w:sz w:val="16"/>
        </w:rPr>
        <w:t xml:space="preserve">, possibly even into existence, </w:t>
      </w:r>
      <w:r w:rsidRPr="00765B9F">
        <w:rPr>
          <w:u w:val="single"/>
        </w:rPr>
        <w:t xml:space="preserve">a </w:t>
      </w:r>
      <w:r w:rsidRPr="00765B9F">
        <w:rPr>
          <w:b/>
          <w:iCs/>
          <w:sz w:val="24"/>
          <w:u w:val="single"/>
          <w:bdr w:val="single" w:sz="8" w:space="0" w:color="auto"/>
        </w:rPr>
        <w:t>better world</w:t>
      </w:r>
      <w:r w:rsidRPr="00765B9F">
        <w:rPr>
          <w:sz w:val="16"/>
        </w:rPr>
        <w:t xml:space="preserve">. </w:t>
      </w:r>
      <w:r w:rsidRPr="00765B9F">
        <w:rPr>
          <w:u w:val="single"/>
        </w:rPr>
        <w:t>In that world</w:t>
      </w:r>
      <w:r w:rsidRPr="00765B9F">
        <w:rPr>
          <w:sz w:val="16"/>
        </w:rPr>
        <w:t xml:space="preserve">, </w:t>
      </w:r>
      <w:r w:rsidRPr="00765B9F">
        <w:rPr>
          <w:b/>
          <w:iCs/>
          <w:sz w:val="24"/>
          <w:u w:val="single"/>
          <w:bdr w:val="single" w:sz="8" w:space="0" w:color="auto"/>
        </w:rPr>
        <w:t>failure</w:t>
      </w:r>
      <w:r w:rsidRPr="00765B9F">
        <w:rPr>
          <w:u w:val="single"/>
        </w:rPr>
        <w:t xml:space="preserve"> would be</w:t>
      </w:r>
      <w:r w:rsidRPr="00765B9F">
        <w:rPr>
          <w:sz w:val="16"/>
        </w:rPr>
        <w:t xml:space="preserve"> more readily </w:t>
      </w:r>
      <w:r w:rsidRPr="00765B9F">
        <w:rPr>
          <w:b/>
          <w:iCs/>
          <w:sz w:val="24"/>
          <w:u w:val="single"/>
          <w:bdr w:val="single" w:sz="8" w:space="0" w:color="auto"/>
        </w:rPr>
        <w:t>acknowledged</w:t>
      </w:r>
      <w:r w:rsidRPr="00765B9F">
        <w:rPr>
          <w:sz w:val="16"/>
        </w:rPr>
        <w:t xml:space="preserve"> and addressed, and depression would be more successfully treated.</w:t>
      </w:r>
    </w:p>
    <w:p w14:paraId="226A6C2A" w14:textId="77777777" w:rsidR="003F6201" w:rsidRDefault="003F6201" w:rsidP="003F6201">
      <w:pPr>
        <w:rPr>
          <w:sz w:val="16"/>
        </w:rPr>
      </w:pPr>
      <w:r w:rsidRPr="00765B9F">
        <w:rPr>
          <w:sz w:val="16"/>
        </w:rPr>
        <w:t xml:space="preserve">“Ninety percent of all experiments fail,” says the narrator of Chemistry (Wang 27). “This is a fact. Every scientist has proven it. But you eventually start to wonder if this high rate of failure is also you. It can’t be the chemicals’ fault, you think. They have no souls” (Wang 27–28). Defined as a fault of souls, failure inhabits identity. Released from identity, </w:t>
      </w:r>
      <w:r w:rsidRPr="00765B9F">
        <w:rPr>
          <w:u w:val="single"/>
        </w:rPr>
        <w:t xml:space="preserve">failure and </w:t>
      </w:r>
      <w:r w:rsidRPr="009307B9">
        <w:rPr>
          <w:b/>
          <w:iCs/>
          <w:sz w:val="24"/>
          <w:highlight w:val="green"/>
          <w:u w:val="single"/>
          <w:bdr w:val="single" w:sz="8" w:space="0" w:color="auto"/>
        </w:rPr>
        <w:t>pessimism</w:t>
      </w:r>
      <w:r w:rsidRPr="00765B9F">
        <w:rPr>
          <w:u w:val="single"/>
        </w:rPr>
        <w:t xml:space="preserve"> can </w:t>
      </w:r>
      <w:r w:rsidRPr="009307B9">
        <w:rPr>
          <w:highlight w:val="green"/>
          <w:u w:val="single"/>
        </w:rPr>
        <w:t>become a</w:t>
      </w:r>
      <w:r w:rsidRPr="00765B9F">
        <w:rPr>
          <w:sz w:val="16"/>
        </w:rPr>
        <w:t xml:space="preserve"> tool and </w:t>
      </w:r>
      <w:r w:rsidRPr="009307B9">
        <w:rPr>
          <w:b/>
          <w:iCs/>
          <w:sz w:val="24"/>
          <w:highlight w:val="green"/>
          <w:u w:val="single"/>
          <w:bdr w:val="single" w:sz="8" w:space="0" w:color="auto"/>
        </w:rPr>
        <w:t>strategy</w:t>
      </w:r>
      <w:r w:rsidRPr="00765B9F">
        <w:rPr>
          <w:sz w:val="16"/>
        </w:rPr>
        <w:t xml:space="preserve">, can even become, </w:t>
      </w:r>
      <w:r w:rsidRPr="00765B9F">
        <w:rPr>
          <w:u w:val="single"/>
        </w:rPr>
        <w:t xml:space="preserve">in ways </w:t>
      </w:r>
      <w:r w:rsidRPr="009307B9">
        <w:rPr>
          <w:b/>
          <w:iCs/>
          <w:sz w:val="24"/>
          <w:highlight w:val="green"/>
          <w:u w:val="single"/>
          <w:bdr w:val="single" w:sz="8" w:space="0" w:color="auto"/>
        </w:rPr>
        <w:t>beyond</w:t>
      </w:r>
      <w:r w:rsidRPr="00765B9F">
        <w:rPr>
          <w:sz w:val="16"/>
        </w:rPr>
        <w:t xml:space="preserve"> the </w:t>
      </w:r>
      <w:r w:rsidRPr="009307B9">
        <w:rPr>
          <w:b/>
          <w:iCs/>
          <w:sz w:val="24"/>
          <w:highlight w:val="green"/>
          <w:u w:val="single"/>
          <w:bdr w:val="single" w:sz="8" w:space="0" w:color="auto"/>
        </w:rPr>
        <w:t>imagination</w:t>
      </w:r>
      <w:r w:rsidRPr="00765B9F">
        <w:rPr>
          <w:sz w:val="16"/>
        </w:rPr>
        <w:t xml:space="preserve"> of cliché, a way of learning.</w:t>
      </w:r>
    </w:p>
    <w:p w14:paraId="5881A361" w14:textId="77777777" w:rsidR="003F6201" w:rsidRPr="00FD4DF4" w:rsidRDefault="003F6201" w:rsidP="003F6201">
      <w:pPr>
        <w:pStyle w:val="Heading3"/>
      </w:pPr>
      <w:r>
        <w:lastRenderedPageBreak/>
        <w:t>1NC---OFF</w:t>
      </w:r>
    </w:p>
    <w:p w14:paraId="0065A7F1" w14:textId="77777777" w:rsidR="003F6201" w:rsidRPr="00B15B2D" w:rsidRDefault="003F6201" w:rsidP="003F6201">
      <w:r>
        <w:t>Taoism DA</w:t>
      </w:r>
    </w:p>
    <w:p w14:paraId="56E88B03" w14:textId="77777777" w:rsidR="003F6201" w:rsidRPr="00157E70" w:rsidRDefault="003F6201" w:rsidP="003F6201">
      <w:pPr>
        <w:pStyle w:val="Heading4"/>
      </w:pPr>
      <w:r>
        <w:t xml:space="preserve">The good traveler has no </w:t>
      </w:r>
      <w:r>
        <w:rPr>
          <w:u w:val="single"/>
        </w:rPr>
        <w:t>fixed plans</w:t>
      </w:r>
      <w:r>
        <w:t xml:space="preserve">---the joy of life comes </w:t>
      </w:r>
      <w:r>
        <w:rPr>
          <w:u w:val="single"/>
        </w:rPr>
        <w:t>spontaneously</w:t>
      </w:r>
      <w:r>
        <w:t xml:space="preserve"> in accepting the Tao </w:t>
      </w:r>
      <w:r>
        <w:rPr>
          <w:u w:val="single"/>
        </w:rPr>
        <w:t>as is</w:t>
      </w:r>
      <w:r>
        <w:t xml:space="preserve">. Social engineering to avoid anguish results in </w:t>
      </w:r>
      <w:r>
        <w:rPr>
          <w:u w:val="single"/>
        </w:rPr>
        <w:t>serial policy failure</w:t>
      </w:r>
      <w:r>
        <w:t xml:space="preserve">, is the </w:t>
      </w:r>
      <w:r>
        <w:rPr>
          <w:u w:val="single"/>
        </w:rPr>
        <w:t>root cause</w:t>
      </w:r>
      <w:r>
        <w:t xml:space="preserve"> of </w:t>
      </w:r>
      <w:r>
        <w:rPr>
          <w:u w:val="single"/>
        </w:rPr>
        <w:t>endless suffering</w:t>
      </w:r>
      <w:r>
        <w:t xml:space="preserve">, AND accelerates </w:t>
      </w:r>
      <w:r>
        <w:rPr>
          <w:u w:val="single"/>
        </w:rPr>
        <w:t>spiritual decay</w:t>
      </w:r>
      <w:r>
        <w:t xml:space="preserve">. </w:t>
      </w:r>
    </w:p>
    <w:p w14:paraId="3229D05A" w14:textId="77777777" w:rsidR="003F6201" w:rsidRPr="00786941" w:rsidRDefault="003F6201" w:rsidP="003F6201">
      <w:r w:rsidRPr="00786941">
        <w:rPr>
          <w:rStyle w:val="Heading4Char"/>
        </w:rPr>
        <w:t>Slabbert ’1</w:t>
      </w:r>
      <w:r w:rsidRPr="00786941">
        <w:t xml:space="preserve"> [Jos; 2001; Taoist teacher; Taoism.net, “Tao Te Ching: How to Deal </w:t>
      </w:r>
      <w:proofErr w:type="gramStart"/>
      <w:r w:rsidRPr="00786941">
        <w:t>With</w:t>
      </w:r>
      <w:proofErr w:type="gramEnd"/>
      <w:r w:rsidRPr="00786941">
        <w:t xml:space="preserve"> Suffering,” </w:t>
      </w:r>
      <w:r w:rsidRPr="00242348">
        <w:t>http://www.taoism.net/theway/suffer.htm</w:t>
      </w:r>
      <w:r>
        <w:t>]</w:t>
      </w:r>
    </w:p>
    <w:p w14:paraId="092AE1E4" w14:textId="77777777" w:rsidR="003F6201" w:rsidRPr="006275F2" w:rsidRDefault="003F6201" w:rsidP="003F6201">
      <w:pPr>
        <w:rPr>
          <w:sz w:val="16"/>
        </w:rPr>
      </w:pPr>
      <w:r w:rsidRPr="009307B9">
        <w:rPr>
          <w:highlight w:val="green"/>
          <w:u w:val="single"/>
        </w:rPr>
        <w:t xml:space="preserve">If you </w:t>
      </w:r>
      <w:r w:rsidRPr="009307B9">
        <w:rPr>
          <w:rStyle w:val="Emphasis"/>
          <w:highlight w:val="green"/>
        </w:rPr>
        <w:t>open</w:t>
      </w:r>
      <w:r w:rsidRPr="009307B9">
        <w:rPr>
          <w:highlight w:val="green"/>
          <w:u w:val="single"/>
        </w:rPr>
        <w:t xml:space="preserve"> yourself to </w:t>
      </w:r>
      <w:r w:rsidRPr="009307B9">
        <w:rPr>
          <w:rStyle w:val="Emphasis"/>
          <w:highlight w:val="green"/>
        </w:rPr>
        <w:t>loss</w:t>
      </w:r>
      <w:r w:rsidRPr="00786941">
        <w:rPr>
          <w:u w:val="single"/>
        </w:rPr>
        <w:t xml:space="preserve">, you are at </w:t>
      </w:r>
      <w:r w:rsidRPr="006275F2">
        <w:rPr>
          <w:rStyle w:val="Emphasis"/>
        </w:rPr>
        <w:t>one</w:t>
      </w:r>
      <w:r w:rsidRPr="00786941">
        <w:rPr>
          <w:u w:val="single"/>
        </w:rPr>
        <w:t xml:space="preserve"> with loss and </w:t>
      </w:r>
      <w:r w:rsidRPr="009307B9">
        <w:rPr>
          <w:highlight w:val="green"/>
          <w:u w:val="single"/>
        </w:rPr>
        <w:t xml:space="preserve">you can </w:t>
      </w:r>
      <w:r w:rsidRPr="009307B9">
        <w:rPr>
          <w:rStyle w:val="Emphasis"/>
          <w:highlight w:val="green"/>
        </w:rPr>
        <w:t>accept</w:t>
      </w:r>
      <w:r w:rsidRPr="009307B9">
        <w:rPr>
          <w:highlight w:val="green"/>
          <w:u w:val="single"/>
        </w:rPr>
        <w:t xml:space="preserve"> it</w:t>
      </w:r>
      <w:r w:rsidRPr="00BA3B81">
        <w:rPr>
          <w:u w:val="single"/>
        </w:rPr>
        <w:t xml:space="preserve"> </w:t>
      </w:r>
      <w:r w:rsidRPr="00786941">
        <w:rPr>
          <w:u w:val="single"/>
        </w:rPr>
        <w:t>completely</w:t>
      </w:r>
      <w:r w:rsidRPr="006275F2">
        <w:rPr>
          <w:sz w:val="16"/>
        </w:rPr>
        <w:t xml:space="preserve">. </w:t>
      </w:r>
      <w:r w:rsidRPr="00786941">
        <w:rPr>
          <w:u w:val="single"/>
        </w:rPr>
        <w:t>This</w:t>
      </w:r>
      <w:r w:rsidRPr="006275F2">
        <w:rPr>
          <w:sz w:val="16"/>
        </w:rPr>
        <w:t xml:space="preserve"> openness, a willingness and courage to face reality, </w:t>
      </w:r>
      <w:r w:rsidRPr="00786941">
        <w:rPr>
          <w:u w:val="single"/>
        </w:rPr>
        <w:t xml:space="preserve">is the </w:t>
      </w:r>
      <w:r w:rsidRPr="006275F2">
        <w:rPr>
          <w:rStyle w:val="Emphasis"/>
        </w:rPr>
        <w:t>only</w:t>
      </w:r>
      <w:r w:rsidRPr="00786941">
        <w:rPr>
          <w:u w:val="single"/>
        </w:rPr>
        <w:t xml:space="preserve"> way </w:t>
      </w:r>
      <w:r w:rsidRPr="009307B9">
        <w:rPr>
          <w:highlight w:val="green"/>
          <w:u w:val="single"/>
        </w:rPr>
        <w:t xml:space="preserve">to deal with </w:t>
      </w:r>
      <w:r w:rsidRPr="009307B9">
        <w:rPr>
          <w:rStyle w:val="Emphasis"/>
          <w:highlight w:val="green"/>
        </w:rPr>
        <w:t>suffering</w:t>
      </w:r>
      <w:r w:rsidRPr="00E230E8">
        <w:rPr>
          <w:u w:val="single"/>
        </w:rPr>
        <w:t>,</w:t>
      </w:r>
      <w:r w:rsidRPr="006275F2">
        <w:rPr>
          <w:sz w:val="16"/>
        </w:rPr>
        <w:t xml:space="preserve"> particularly inescapable suffering. But the openness the poet is describing is more than just facing reality. It is </w:t>
      </w:r>
      <w:r w:rsidRPr="00786941">
        <w:rPr>
          <w:u w:val="single"/>
        </w:rPr>
        <w:t xml:space="preserve">facing </w:t>
      </w:r>
      <w:r w:rsidRPr="006275F2">
        <w:rPr>
          <w:rStyle w:val="Emphasis"/>
        </w:rPr>
        <w:t>reality</w:t>
      </w:r>
      <w:r w:rsidRPr="00786941">
        <w:rPr>
          <w:u w:val="single"/>
        </w:rPr>
        <w:t xml:space="preserve"> in total </w:t>
      </w:r>
      <w:r w:rsidRPr="006275F2">
        <w:rPr>
          <w:rStyle w:val="Emphasis"/>
        </w:rPr>
        <w:t>harmony</w:t>
      </w:r>
      <w:r w:rsidRPr="00786941">
        <w:rPr>
          <w:u w:val="single"/>
        </w:rPr>
        <w:t xml:space="preserve"> with the </w:t>
      </w:r>
      <w:r w:rsidRPr="006275F2">
        <w:rPr>
          <w:rStyle w:val="Emphasis"/>
        </w:rPr>
        <w:t>Tao</w:t>
      </w:r>
      <w:r w:rsidRPr="006275F2">
        <w:rPr>
          <w:sz w:val="16"/>
        </w:rPr>
        <w:t xml:space="preserve">:  If you open yourself to the Tao, you are at one with the Tao and you can embody it completely.  It is only when you "embody" the Tao that you can face suffering with true equanimity. You will then have the openness that insight into your own nature and the natural way of Tao brings you. The right approach to suffering is only possible when you have </w:t>
      </w:r>
      <w:r w:rsidRPr="00786941">
        <w:rPr>
          <w:u w:val="single"/>
        </w:rPr>
        <w:t xml:space="preserve">reduced your </w:t>
      </w:r>
      <w:r w:rsidRPr="006275F2">
        <w:rPr>
          <w:rStyle w:val="Emphasis"/>
        </w:rPr>
        <w:t>ego</w:t>
      </w:r>
      <w:r w:rsidRPr="00786941">
        <w:rPr>
          <w:u w:val="single"/>
        </w:rPr>
        <w:t xml:space="preserve"> to a minimum</w:t>
      </w:r>
      <w:r w:rsidRPr="006275F2">
        <w:rPr>
          <w:sz w:val="16"/>
        </w:rPr>
        <w:t xml:space="preserve">. The less ego you have, the less you suffer. Facing death with unresolved agendas is a terrible form of suffering. You will have to let go of selfish interests and futile aims to concentrate on dealing with the moment. </w:t>
      </w:r>
      <w:r w:rsidRPr="00786941">
        <w:rPr>
          <w:u w:val="single"/>
        </w:rPr>
        <w:t xml:space="preserve">It is </w:t>
      </w:r>
      <w:r w:rsidRPr="009307B9">
        <w:rPr>
          <w:highlight w:val="green"/>
          <w:u w:val="single"/>
        </w:rPr>
        <w:t xml:space="preserve">the acceptance of the </w:t>
      </w:r>
      <w:r w:rsidRPr="009307B9">
        <w:rPr>
          <w:rStyle w:val="Emphasis"/>
          <w:highlight w:val="green"/>
        </w:rPr>
        <w:t>inevitable</w:t>
      </w:r>
      <w:r w:rsidRPr="00756E2F">
        <w:rPr>
          <w:u w:val="single"/>
        </w:rPr>
        <w:t xml:space="preserve"> that</w:t>
      </w:r>
      <w:r w:rsidRPr="00786941">
        <w:rPr>
          <w:u w:val="single"/>
        </w:rPr>
        <w:t xml:space="preserve"> </w:t>
      </w:r>
      <w:r w:rsidRPr="009307B9">
        <w:rPr>
          <w:highlight w:val="green"/>
          <w:u w:val="single"/>
        </w:rPr>
        <w:t xml:space="preserve">makes suffering </w:t>
      </w:r>
      <w:r w:rsidRPr="009307B9">
        <w:rPr>
          <w:rStyle w:val="Emphasis"/>
          <w:highlight w:val="green"/>
        </w:rPr>
        <w:t>bearable</w:t>
      </w:r>
      <w:r w:rsidRPr="006275F2">
        <w:rPr>
          <w:sz w:val="16"/>
        </w:rPr>
        <w:t xml:space="preserve">.  On his death bed, his family mourning, he is serene, for he knows </w:t>
      </w:r>
      <w:r w:rsidRPr="009307B9">
        <w:rPr>
          <w:rStyle w:val="Emphasis"/>
          <w:highlight w:val="green"/>
        </w:rPr>
        <w:t>Death</w:t>
      </w:r>
      <w:r w:rsidRPr="009307B9">
        <w:rPr>
          <w:highlight w:val="green"/>
          <w:u w:val="single"/>
        </w:rPr>
        <w:t xml:space="preserve">, like Life, is an </w:t>
      </w:r>
      <w:r w:rsidRPr="009307B9">
        <w:rPr>
          <w:rStyle w:val="Emphasis"/>
          <w:highlight w:val="green"/>
        </w:rPr>
        <w:t>illusion</w:t>
      </w:r>
      <w:r w:rsidRPr="009307B9">
        <w:rPr>
          <w:highlight w:val="green"/>
          <w:u w:val="single"/>
        </w:rPr>
        <w:t xml:space="preserve">: there is no </w:t>
      </w:r>
      <w:r w:rsidRPr="009307B9">
        <w:rPr>
          <w:rStyle w:val="Emphasis"/>
          <w:highlight w:val="green"/>
        </w:rPr>
        <w:t>beginning</w:t>
      </w:r>
      <w:r w:rsidRPr="009307B9">
        <w:rPr>
          <w:highlight w:val="green"/>
          <w:u w:val="single"/>
        </w:rPr>
        <w:t xml:space="preserve"> and</w:t>
      </w:r>
      <w:r w:rsidRPr="00786941">
        <w:rPr>
          <w:u w:val="single"/>
        </w:rPr>
        <w:t xml:space="preserve"> no </w:t>
      </w:r>
      <w:r w:rsidRPr="009307B9">
        <w:rPr>
          <w:highlight w:val="green"/>
          <w:u w:val="single"/>
        </w:rPr>
        <w:t>end</w:t>
      </w:r>
      <w:r w:rsidRPr="00786941">
        <w:rPr>
          <w:u w:val="single"/>
        </w:rPr>
        <w:t xml:space="preserve">.  </w:t>
      </w:r>
      <w:r w:rsidRPr="009307B9">
        <w:rPr>
          <w:highlight w:val="green"/>
          <w:u w:val="single"/>
        </w:rPr>
        <w:t xml:space="preserve">There is only the </w:t>
      </w:r>
      <w:r w:rsidRPr="009307B9">
        <w:rPr>
          <w:rStyle w:val="Emphasis"/>
          <w:highlight w:val="green"/>
        </w:rPr>
        <w:t>endless flow</w:t>
      </w:r>
      <w:r w:rsidRPr="009307B9">
        <w:rPr>
          <w:highlight w:val="green"/>
          <w:u w:val="single"/>
        </w:rPr>
        <w:t xml:space="preserve"> of Tao</w:t>
      </w:r>
      <w:r w:rsidRPr="006275F2">
        <w:rPr>
          <w:sz w:val="16"/>
        </w:rPr>
        <w:t xml:space="preserve">.  The man of Tao has no fear, for he walks with Tao.  (The Tao is Tao, 154)  </w:t>
      </w:r>
    </w:p>
    <w:p w14:paraId="4D28AF76" w14:textId="77777777" w:rsidR="003F6201" w:rsidRPr="006275F2" w:rsidRDefault="003F6201" w:rsidP="003F6201">
      <w:pPr>
        <w:rPr>
          <w:sz w:val="16"/>
          <w:szCs w:val="16"/>
        </w:rPr>
      </w:pPr>
      <w:r w:rsidRPr="006275F2">
        <w:rPr>
          <w:sz w:val="16"/>
          <w:szCs w:val="16"/>
        </w:rPr>
        <w:t xml:space="preserve">Agendas. </w:t>
      </w:r>
    </w:p>
    <w:p w14:paraId="2CE00E38" w14:textId="77777777" w:rsidR="003F6201" w:rsidRPr="006275F2" w:rsidRDefault="003F6201" w:rsidP="003F6201">
      <w:pPr>
        <w:rPr>
          <w:sz w:val="16"/>
        </w:rPr>
      </w:pPr>
      <w:r w:rsidRPr="009307B9">
        <w:rPr>
          <w:highlight w:val="green"/>
          <w:u w:val="single"/>
        </w:rPr>
        <w:t xml:space="preserve">A good </w:t>
      </w:r>
      <w:r w:rsidRPr="009307B9">
        <w:rPr>
          <w:rStyle w:val="Emphasis"/>
          <w:highlight w:val="green"/>
        </w:rPr>
        <w:t>traveler</w:t>
      </w:r>
      <w:r w:rsidRPr="009307B9">
        <w:rPr>
          <w:highlight w:val="green"/>
          <w:u w:val="single"/>
        </w:rPr>
        <w:t xml:space="preserve"> has no </w:t>
      </w:r>
      <w:r w:rsidRPr="009307B9">
        <w:rPr>
          <w:rStyle w:val="Emphasis"/>
          <w:highlight w:val="green"/>
        </w:rPr>
        <w:t>fixed</w:t>
      </w:r>
      <w:r w:rsidRPr="009307B9">
        <w:rPr>
          <w:highlight w:val="green"/>
          <w:u w:val="single"/>
        </w:rPr>
        <w:t xml:space="preserve"> plans</w:t>
      </w:r>
      <w:r w:rsidRPr="000D1CE6">
        <w:rPr>
          <w:u w:val="single"/>
        </w:rPr>
        <w:t xml:space="preserve"> </w:t>
      </w:r>
      <w:r w:rsidRPr="00786941">
        <w:rPr>
          <w:u w:val="single"/>
        </w:rPr>
        <w:t xml:space="preserve">and is not </w:t>
      </w:r>
      <w:r w:rsidRPr="006275F2">
        <w:rPr>
          <w:rStyle w:val="Emphasis"/>
        </w:rPr>
        <w:t>intent</w:t>
      </w:r>
      <w:r w:rsidRPr="00786941">
        <w:rPr>
          <w:u w:val="single"/>
        </w:rPr>
        <w:t xml:space="preserve"> upon arriving</w:t>
      </w:r>
      <w:r w:rsidRPr="006275F2">
        <w:rPr>
          <w:sz w:val="16"/>
        </w:rPr>
        <w:t>.  (Chapter 27</w:t>
      </w:r>
      <w:proofErr w:type="gramStart"/>
      <w:r w:rsidRPr="006275F2">
        <w:rPr>
          <w:sz w:val="16"/>
        </w:rPr>
        <w:t xml:space="preserve">)  </w:t>
      </w:r>
      <w:r w:rsidRPr="009307B9">
        <w:rPr>
          <w:rStyle w:val="Emphasis"/>
          <w:highlight w:val="green"/>
        </w:rPr>
        <w:t>Plans</w:t>
      </w:r>
      <w:proofErr w:type="gramEnd"/>
      <w:r w:rsidRPr="006275F2">
        <w:rPr>
          <w:sz w:val="16"/>
        </w:rPr>
        <w:t xml:space="preserve">, aims, </w:t>
      </w:r>
      <w:r w:rsidRPr="00786941">
        <w:rPr>
          <w:u w:val="single"/>
        </w:rPr>
        <w:t xml:space="preserve">objectives and agendas have </w:t>
      </w:r>
      <w:r w:rsidRPr="009307B9">
        <w:rPr>
          <w:highlight w:val="green"/>
          <w:u w:val="single"/>
        </w:rPr>
        <w:t>become</w:t>
      </w:r>
      <w:r w:rsidRPr="00786941">
        <w:rPr>
          <w:u w:val="single"/>
        </w:rPr>
        <w:t xml:space="preserve"> the </w:t>
      </w:r>
      <w:r w:rsidRPr="006275F2">
        <w:rPr>
          <w:rStyle w:val="Emphasis"/>
        </w:rPr>
        <w:t>routes</w:t>
      </w:r>
      <w:r w:rsidRPr="00786941">
        <w:rPr>
          <w:u w:val="single"/>
        </w:rPr>
        <w:t xml:space="preserve"> of </w:t>
      </w:r>
      <w:r w:rsidRPr="009307B9">
        <w:rPr>
          <w:rStyle w:val="Emphasis"/>
          <w:highlight w:val="green"/>
        </w:rPr>
        <w:t>suffering</w:t>
      </w:r>
      <w:r w:rsidRPr="006275F2">
        <w:rPr>
          <w:sz w:val="16"/>
        </w:rPr>
        <w:t xml:space="preserve"> for so many people, and </w:t>
      </w:r>
      <w:proofErr w:type="gramStart"/>
      <w:r w:rsidRPr="006275F2">
        <w:rPr>
          <w:sz w:val="16"/>
        </w:rPr>
        <w:t>not only the</w:t>
      </w:r>
      <w:proofErr w:type="gramEnd"/>
      <w:r w:rsidRPr="006275F2">
        <w:rPr>
          <w:sz w:val="16"/>
        </w:rPr>
        <w:t xml:space="preserve"> ambitious. </w:t>
      </w:r>
      <w:r w:rsidRPr="009307B9">
        <w:rPr>
          <w:rStyle w:val="Emphasis"/>
          <w:highlight w:val="green"/>
        </w:rPr>
        <w:t>Agendas</w:t>
      </w:r>
      <w:r w:rsidRPr="006275F2">
        <w:rPr>
          <w:sz w:val="16"/>
        </w:rPr>
        <w:t xml:space="preserve"> often </w:t>
      </w:r>
      <w:r w:rsidRPr="009307B9">
        <w:rPr>
          <w:highlight w:val="green"/>
          <w:u w:val="single"/>
        </w:rPr>
        <w:t>take</w:t>
      </w:r>
      <w:r w:rsidRPr="006275F2">
        <w:rPr>
          <w:sz w:val="16"/>
        </w:rPr>
        <w:t xml:space="preserve"> spontaneity and </w:t>
      </w:r>
      <w:r w:rsidRPr="009307B9">
        <w:rPr>
          <w:rStyle w:val="Emphasis"/>
          <w:highlight w:val="green"/>
        </w:rPr>
        <w:t>joy</w:t>
      </w:r>
      <w:r w:rsidRPr="009307B9">
        <w:rPr>
          <w:highlight w:val="green"/>
          <w:u w:val="single"/>
        </w:rPr>
        <w:t xml:space="preserve"> out of life</w:t>
      </w:r>
      <w:r w:rsidRPr="006275F2">
        <w:rPr>
          <w:sz w:val="16"/>
        </w:rPr>
        <w:t xml:space="preserve">. In the process, many </w:t>
      </w:r>
      <w:r w:rsidRPr="00786941">
        <w:rPr>
          <w:u w:val="single"/>
        </w:rPr>
        <w:t xml:space="preserve">people have become </w:t>
      </w:r>
      <w:r w:rsidRPr="006275F2">
        <w:rPr>
          <w:rStyle w:val="Emphasis"/>
        </w:rPr>
        <w:t>bad</w:t>
      </w:r>
      <w:r w:rsidRPr="00786941">
        <w:rPr>
          <w:u w:val="single"/>
        </w:rPr>
        <w:t xml:space="preserve"> travelers</w:t>
      </w:r>
      <w:r w:rsidRPr="006275F2">
        <w:rPr>
          <w:sz w:val="16"/>
        </w:rPr>
        <w:t xml:space="preserve">, concentrating only on their objectives, and arriving at their destinations only to find that even their destinations are not </w:t>
      </w:r>
      <w:proofErr w:type="gramStart"/>
      <w:r w:rsidRPr="006275F2">
        <w:rPr>
          <w:sz w:val="16"/>
        </w:rPr>
        <w:t>really worth</w:t>
      </w:r>
      <w:proofErr w:type="gramEnd"/>
      <w:r w:rsidRPr="006275F2">
        <w:rPr>
          <w:sz w:val="16"/>
        </w:rPr>
        <w:t xml:space="preserve"> the trouble.  Having no fixed plans? This does not sound like survival in a modern technological environment, does it? I mean, who but the extremely fortunate have the luxury of not having agendas running their lives? In most cases, one could justifiably point out, agendas are forced on you by your professional and familial obligations. You do not really have a choice, do you?  How could one then become a good traveler through life in this modern world? I think the key lies in the second line of the quotation. </w:t>
      </w:r>
      <w:r w:rsidRPr="00786941">
        <w:rPr>
          <w:u w:val="single"/>
        </w:rPr>
        <w:t xml:space="preserve">One </w:t>
      </w:r>
      <w:r w:rsidRPr="006275F2">
        <w:rPr>
          <w:rStyle w:val="Emphasis"/>
        </w:rPr>
        <w:t>should</w:t>
      </w:r>
      <w:r w:rsidRPr="00786941">
        <w:rPr>
          <w:u w:val="single"/>
        </w:rPr>
        <w:t xml:space="preserve"> not be "</w:t>
      </w:r>
      <w:r w:rsidRPr="006275F2">
        <w:rPr>
          <w:rStyle w:val="Emphasis"/>
        </w:rPr>
        <w:t>intent</w:t>
      </w:r>
      <w:r w:rsidRPr="00786941">
        <w:rPr>
          <w:u w:val="single"/>
        </w:rPr>
        <w:t xml:space="preserve"> upon arriving</w:t>
      </w:r>
      <w:r w:rsidRPr="006275F2">
        <w:rPr>
          <w:sz w:val="16"/>
        </w:rPr>
        <w:t xml:space="preserve">". </w:t>
      </w:r>
      <w:r w:rsidRPr="00786941">
        <w:rPr>
          <w:u w:val="single"/>
        </w:rPr>
        <w:t xml:space="preserve">You should </w:t>
      </w:r>
      <w:r w:rsidRPr="006275F2">
        <w:rPr>
          <w:rStyle w:val="Emphasis"/>
        </w:rPr>
        <w:t>adopt</w:t>
      </w:r>
      <w:r w:rsidRPr="00786941">
        <w:rPr>
          <w:u w:val="single"/>
        </w:rPr>
        <w:t xml:space="preserve"> an attitude of </w:t>
      </w:r>
      <w:r w:rsidRPr="006275F2">
        <w:rPr>
          <w:rStyle w:val="Emphasis"/>
        </w:rPr>
        <w:t>detachment</w:t>
      </w:r>
      <w:r w:rsidRPr="006275F2">
        <w:rPr>
          <w:sz w:val="16"/>
        </w:rPr>
        <w:t xml:space="preserve">. The moment your aims become egocentric, your suffering increases. The less your own ego is involved, the less seriously you will take life, and the more you will enjoy the journey. It is easier said than done, though, particularly when the job you are doing seems to be devoid of meaning, and the activities on your agenda tedious. They might even go against what you truly believe.  It is clear. To become a good traveler in the modern world often entails more than just a change of attitude. It could also mean changing your </w:t>
      </w:r>
      <w:proofErr w:type="gramStart"/>
      <w:r w:rsidRPr="006275F2">
        <w:rPr>
          <w:sz w:val="16"/>
        </w:rPr>
        <w:t>life style</w:t>
      </w:r>
      <w:proofErr w:type="gramEnd"/>
      <w:r w:rsidRPr="006275F2">
        <w:rPr>
          <w:sz w:val="16"/>
        </w:rPr>
        <w:t xml:space="preserve">, even your profession. It could mean taking risks in the process. But liberation has always been a risky undertaking, hasn’t it? People are willing to take risks for the most mundane things like profit and possession. Why not take a few risks when your spiritual progress is at stake? Truly good travelers often leave the beaten track and become masters of their own far more adventurous journeys.  </w:t>
      </w:r>
    </w:p>
    <w:p w14:paraId="2A8E57B5" w14:textId="77777777" w:rsidR="003F6201" w:rsidRPr="006275F2" w:rsidRDefault="003F6201" w:rsidP="003F6201">
      <w:pPr>
        <w:rPr>
          <w:sz w:val="16"/>
          <w:szCs w:val="16"/>
        </w:rPr>
      </w:pPr>
      <w:r w:rsidRPr="006275F2">
        <w:rPr>
          <w:sz w:val="16"/>
          <w:szCs w:val="16"/>
        </w:rPr>
        <w:t xml:space="preserve">Tampering with the world.  </w:t>
      </w:r>
    </w:p>
    <w:p w14:paraId="31C77AAB" w14:textId="77777777" w:rsidR="003F6201" w:rsidRPr="006275F2" w:rsidRDefault="003F6201" w:rsidP="003F6201">
      <w:pPr>
        <w:rPr>
          <w:sz w:val="16"/>
        </w:rPr>
      </w:pPr>
      <w:r w:rsidRPr="009307B9">
        <w:rPr>
          <w:highlight w:val="green"/>
          <w:u w:val="single"/>
        </w:rPr>
        <w:t xml:space="preserve">Do you want to </w:t>
      </w:r>
      <w:r w:rsidRPr="009307B9">
        <w:rPr>
          <w:rStyle w:val="Emphasis"/>
          <w:highlight w:val="green"/>
        </w:rPr>
        <w:t>improve</w:t>
      </w:r>
      <w:r w:rsidRPr="009307B9">
        <w:rPr>
          <w:highlight w:val="green"/>
          <w:u w:val="single"/>
        </w:rPr>
        <w:t xml:space="preserve"> the world? I don't </w:t>
      </w:r>
      <w:r w:rsidRPr="009307B9">
        <w:rPr>
          <w:rStyle w:val="Emphasis"/>
          <w:highlight w:val="green"/>
        </w:rPr>
        <w:t>think</w:t>
      </w:r>
      <w:r w:rsidRPr="009307B9">
        <w:rPr>
          <w:highlight w:val="green"/>
          <w:u w:val="single"/>
        </w:rPr>
        <w:t xml:space="preserve"> it can be </w:t>
      </w:r>
      <w:r w:rsidRPr="009307B9">
        <w:rPr>
          <w:rStyle w:val="Emphasis"/>
          <w:highlight w:val="green"/>
        </w:rPr>
        <w:t>done</w:t>
      </w:r>
      <w:r w:rsidRPr="006275F2">
        <w:rPr>
          <w:sz w:val="16"/>
        </w:rPr>
        <w:t xml:space="preserve">. </w:t>
      </w:r>
      <w:r w:rsidRPr="00786941">
        <w:rPr>
          <w:u w:val="single"/>
        </w:rPr>
        <w:t xml:space="preserve">The world is </w:t>
      </w:r>
      <w:r w:rsidRPr="006275F2">
        <w:rPr>
          <w:rStyle w:val="Emphasis"/>
        </w:rPr>
        <w:t>sacred</w:t>
      </w:r>
      <w:r w:rsidRPr="00786941">
        <w:rPr>
          <w:u w:val="single"/>
        </w:rPr>
        <w:t xml:space="preserve">. It can't be </w:t>
      </w:r>
      <w:r w:rsidRPr="006275F2">
        <w:rPr>
          <w:rStyle w:val="Emphasis"/>
        </w:rPr>
        <w:t>improved</w:t>
      </w:r>
      <w:r w:rsidRPr="00786941">
        <w:rPr>
          <w:u w:val="single"/>
        </w:rPr>
        <w:t xml:space="preserve">. If you </w:t>
      </w:r>
      <w:r w:rsidRPr="006275F2">
        <w:rPr>
          <w:rStyle w:val="Emphasis"/>
        </w:rPr>
        <w:t>tamper</w:t>
      </w:r>
      <w:r w:rsidRPr="00786941">
        <w:rPr>
          <w:u w:val="single"/>
        </w:rPr>
        <w:t xml:space="preserve"> with it, you'll </w:t>
      </w:r>
      <w:r w:rsidRPr="006275F2">
        <w:rPr>
          <w:rStyle w:val="Emphasis"/>
        </w:rPr>
        <w:t>ruin</w:t>
      </w:r>
      <w:r w:rsidRPr="00786941">
        <w:rPr>
          <w:u w:val="single"/>
        </w:rPr>
        <w:t xml:space="preserve"> it</w:t>
      </w:r>
      <w:r w:rsidRPr="006275F2">
        <w:rPr>
          <w:sz w:val="16"/>
        </w:rPr>
        <w:t>. If you treat it like an object, you'll lose it.  (Chapter 29</w:t>
      </w:r>
      <w:proofErr w:type="gramStart"/>
      <w:r w:rsidRPr="006275F2">
        <w:rPr>
          <w:sz w:val="16"/>
        </w:rPr>
        <w:t>)  If</w:t>
      </w:r>
      <w:proofErr w:type="gramEnd"/>
      <w:r w:rsidRPr="006275F2">
        <w:rPr>
          <w:sz w:val="16"/>
        </w:rPr>
        <w:t xml:space="preserve"> anything, the Twentieth Century will be called the century of social engineering. Simplistic ideologies, like fascism, were used to try to change the world, with terrible consequences inducing suffering on a scale never seen before in the history of the human being. A savage economic system based on greed - capitalism - has ravaged the world.  Yet, the human being has not learnt from this. Still, </w:t>
      </w:r>
      <w:r w:rsidRPr="00786941">
        <w:rPr>
          <w:u w:val="single"/>
        </w:rPr>
        <w:t>politicians show their ignorance by tampering with the sacred</w:t>
      </w:r>
      <w:r w:rsidRPr="006275F2">
        <w:rPr>
          <w:sz w:val="16"/>
        </w:rPr>
        <w:t xml:space="preserve">. It is the age of management, that euphemistic word for manipulating society. It is still happening. What else are many </w:t>
      </w:r>
      <w:r w:rsidRPr="009307B9">
        <w:rPr>
          <w:rStyle w:val="Emphasis"/>
          <w:highlight w:val="green"/>
        </w:rPr>
        <w:t>political</w:t>
      </w:r>
      <w:r w:rsidRPr="009307B9">
        <w:rPr>
          <w:highlight w:val="green"/>
          <w:u w:val="single"/>
        </w:rPr>
        <w:t xml:space="preserve"> programs</w:t>
      </w:r>
      <w:r w:rsidRPr="006275F2">
        <w:rPr>
          <w:sz w:val="16"/>
        </w:rPr>
        <w:t xml:space="preserve"> but </w:t>
      </w:r>
      <w:r w:rsidRPr="009307B9">
        <w:rPr>
          <w:highlight w:val="green"/>
          <w:u w:val="single"/>
        </w:rPr>
        <w:t>tamper</w:t>
      </w:r>
      <w:r w:rsidRPr="006275F2">
        <w:rPr>
          <w:sz w:val="16"/>
        </w:rPr>
        <w:t xml:space="preserve">ing </w:t>
      </w:r>
      <w:r w:rsidRPr="009307B9">
        <w:rPr>
          <w:highlight w:val="green"/>
          <w:u w:val="single"/>
        </w:rPr>
        <w:t xml:space="preserve">with the </w:t>
      </w:r>
      <w:r w:rsidRPr="009307B9">
        <w:rPr>
          <w:rStyle w:val="Emphasis"/>
          <w:highlight w:val="green"/>
        </w:rPr>
        <w:t>sacred</w:t>
      </w:r>
      <w:r w:rsidRPr="009307B9">
        <w:rPr>
          <w:highlight w:val="green"/>
          <w:u w:val="single"/>
        </w:rPr>
        <w:t xml:space="preserve"> and ruin</w:t>
      </w:r>
      <w:r w:rsidRPr="006275F2">
        <w:rPr>
          <w:sz w:val="16"/>
        </w:rPr>
        <w:t xml:space="preserve">ing </w:t>
      </w:r>
      <w:r w:rsidRPr="009307B9">
        <w:rPr>
          <w:highlight w:val="green"/>
          <w:u w:val="single"/>
        </w:rPr>
        <w:t xml:space="preserve">it </w:t>
      </w:r>
      <w:r w:rsidRPr="00786941">
        <w:rPr>
          <w:u w:val="single"/>
        </w:rPr>
        <w:t xml:space="preserve">in the </w:t>
      </w:r>
      <w:r w:rsidRPr="006275F2">
        <w:rPr>
          <w:rStyle w:val="Emphasis"/>
        </w:rPr>
        <w:t>process</w:t>
      </w:r>
      <w:r w:rsidRPr="006275F2">
        <w:rPr>
          <w:sz w:val="16"/>
        </w:rPr>
        <w:t xml:space="preserve">? </w:t>
      </w:r>
      <w:r w:rsidRPr="009307B9">
        <w:rPr>
          <w:highlight w:val="green"/>
          <w:u w:val="single"/>
        </w:rPr>
        <w:t xml:space="preserve">It is the source of </w:t>
      </w:r>
      <w:r w:rsidRPr="009307B9">
        <w:rPr>
          <w:rStyle w:val="Emphasis"/>
          <w:highlight w:val="green"/>
        </w:rPr>
        <w:t>endless</w:t>
      </w:r>
      <w:r w:rsidRPr="009307B9">
        <w:rPr>
          <w:highlight w:val="green"/>
          <w:u w:val="single"/>
        </w:rPr>
        <w:t xml:space="preserve"> suffering</w:t>
      </w:r>
      <w:r w:rsidRPr="006275F2">
        <w:rPr>
          <w:sz w:val="16"/>
        </w:rPr>
        <w:t xml:space="preserve">.  </w:t>
      </w:r>
    </w:p>
    <w:p w14:paraId="4CB9C9A3" w14:textId="77777777" w:rsidR="003F6201" w:rsidRPr="006275F2" w:rsidRDefault="003F6201" w:rsidP="003F6201">
      <w:pPr>
        <w:rPr>
          <w:sz w:val="16"/>
          <w:szCs w:val="16"/>
        </w:rPr>
      </w:pPr>
      <w:r w:rsidRPr="006275F2">
        <w:rPr>
          <w:sz w:val="16"/>
          <w:szCs w:val="16"/>
        </w:rPr>
        <w:lastRenderedPageBreak/>
        <w:t xml:space="preserve">Forcing issues. </w:t>
      </w:r>
    </w:p>
    <w:p w14:paraId="0E79520D" w14:textId="77777777" w:rsidR="003F6201" w:rsidRDefault="003F6201" w:rsidP="003F6201">
      <w:pPr>
        <w:rPr>
          <w:sz w:val="16"/>
        </w:rPr>
      </w:pPr>
      <w:r w:rsidRPr="00786941">
        <w:rPr>
          <w:u w:val="single"/>
        </w:rPr>
        <w:t xml:space="preserve">Whoever </w:t>
      </w:r>
      <w:r w:rsidRPr="006275F2">
        <w:rPr>
          <w:rStyle w:val="Emphasis"/>
        </w:rPr>
        <w:t>relies</w:t>
      </w:r>
      <w:r w:rsidRPr="00786941">
        <w:rPr>
          <w:u w:val="single"/>
        </w:rPr>
        <w:t xml:space="preserve"> on the Tao</w:t>
      </w:r>
      <w:r w:rsidRPr="006275F2">
        <w:rPr>
          <w:sz w:val="16"/>
        </w:rPr>
        <w:t xml:space="preserve"> in governing men </w:t>
      </w:r>
      <w:r w:rsidRPr="00786941">
        <w:rPr>
          <w:u w:val="single"/>
        </w:rPr>
        <w:t xml:space="preserve">doesn't try to </w:t>
      </w:r>
      <w:r w:rsidRPr="006275F2">
        <w:rPr>
          <w:rStyle w:val="Emphasis"/>
        </w:rPr>
        <w:t>force</w:t>
      </w:r>
      <w:r w:rsidRPr="00786941">
        <w:rPr>
          <w:u w:val="single"/>
        </w:rPr>
        <w:t xml:space="preserve"> issues</w:t>
      </w:r>
      <w:r w:rsidRPr="006275F2">
        <w:rPr>
          <w:sz w:val="16"/>
        </w:rPr>
        <w:t xml:space="preserve"> or defeat enemies by force of arms. </w:t>
      </w:r>
      <w:r w:rsidRPr="009307B9">
        <w:rPr>
          <w:highlight w:val="green"/>
          <w:u w:val="single"/>
        </w:rPr>
        <w:t xml:space="preserve">For every </w:t>
      </w:r>
      <w:r w:rsidRPr="009307B9">
        <w:rPr>
          <w:rStyle w:val="Emphasis"/>
          <w:highlight w:val="green"/>
        </w:rPr>
        <w:t>force</w:t>
      </w:r>
      <w:r w:rsidRPr="009307B9">
        <w:rPr>
          <w:highlight w:val="green"/>
          <w:u w:val="single"/>
        </w:rPr>
        <w:t xml:space="preserve"> there is a </w:t>
      </w:r>
      <w:r w:rsidRPr="009307B9">
        <w:rPr>
          <w:rStyle w:val="Emphasis"/>
          <w:highlight w:val="green"/>
        </w:rPr>
        <w:t>counterforce</w:t>
      </w:r>
      <w:r w:rsidRPr="006275F2">
        <w:rPr>
          <w:sz w:val="16"/>
        </w:rPr>
        <w:t xml:space="preserve">. Violence, even well intentioned, always rebounds upon oneself. </w:t>
      </w:r>
      <w:r w:rsidRPr="009307B9">
        <w:rPr>
          <w:highlight w:val="green"/>
          <w:u w:val="single"/>
        </w:rPr>
        <w:t xml:space="preserve">The </w:t>
      </w:r>
      <w:r w:rsidRPr="009307B9">
        <w:rPr>
          <w:rStyle w:val="Emphasis"/>
          <w:highlight w:val="green"/>
        </w:rPr>
        <w:t>Master</w:t>
      </w:r>
      <w:r w:rsidRPr="009307B9">
        <w:rPr>
          <w:sz w:val="16"/>
          <w:highlight w:val="green"/>
        </w:rPr>
        <w:t xml:space="preserve"> </w:t>
      </w:r>
      <w:r w:rsidRPr="006275F2">
        <w:rPr>
          <w:sz w:val="16"/>
        </w:rPr>
        <w:t xml:space="preserve">does his job and then stops. He </w:t>
      </w:r>
      <w:r w:rsidRPr="009307B9">
        <w:rPr>
          <w:highlight w:val="green"/>
          <w:u w:val="single"/>
        </w:rPr>
        <w:t xml:space="preserve">understands that the </w:t>
      </w:r>
      <w:r w:rsidRPr="009307B9">
        <w:rPr>
          <w:rStyle w:val="Emphasis"/>
          <w:highlight w:val="green"/>
        </w:rPr>
        <w:t>universe</w:t>
      </w:r>
      <w:r w:rsidRPr="009307B9">
        <w:rPr>
          <w:highlight w:val="green"/>
          <w:u w:val="single"/>
        </w:rPr>
        <w:t xml:space="preserve"> is forever out of </w:t>
      </w:r>
      <w:r w:rsidRPr="009307B9">
        <w:rPr>
          <w:rStyle w:val="Emphasis"/>
          <w:highlight w:val="green"/>
        </w:rPr>
        <w:t>control</w:t>
      </w:r>
      <w:r w:rsidRPr="009307B9">
        <w:rPr>
          <w:highlight w:val="green"/>
          <w:u w:val="single"/>
        </w:rPr>
        <w:t xml:space="preserve">, and </w:t>
      </w:r>
      <w:r w:rsidRPr="00786941">
        <w:rPr>
          <w:u w:val="single"/>
        </w:rPr>
        <w:t xml:space="preserve">that </w:t>
      </w:r>
      <w:r w:rsidRPr="009307B9">
        <w:rPr>
          <w:highlight w:val="green"/>
          <w:u w:val="single"/>
        </w:rPr>
        <w:t xml:space="preserve">trying to dominate </w:t>
      </w:r>
      <w:r w:rsidRPr="009307B9">
        <w:rPr>
          <w:rStyle w:val="Emphasis"/>
          <w:highlight w:val="green"/>
        </w:rPr>
        <w:t>events</w:t>
      </w:r>
      <w:r w:rsidRPr="009307B9">
        <w:rPr>
          <w:highlight w:val="green"/>
          <w:u w:val="single"/>
        </w:rPr>
        <w:t xml:space="preserve"> goes against </w:t>
      </w:r>
      <w:r w:rsidRPr="00786941">
        <w:rPr>
          <w:u w:val="single"/>
        </w:rPr>
        <w:t xml:space="preserve">the </w:t>
      </w:r>
      <w:r w:rsidRPr="006275F2">
        <w:rPr>
          <w:rStyle w:val="Emphasis"/>
        </w:rPr>
        <w:t>current</w:t>
      </w:r>
      <w:r w:rsidRPr="00786941">
        <w:rPr>
          <w:u w:val="single"/>
        </w:rPr>
        <w:t xml:space="preserve"> of </w:t>
      </w:r>
      <w:r w:rsidRPr="009307B9">
        <w:rPr>
          <w:highlight w:val="green"/>
          <w:u w:val="single"/>
        </w:rPr>
        <w:t xml:space="preserve">the </w:t>
      </w:r>
      <w:r w:rsidRPr="009307B9">
        <w:rPr>
          <w:rStyle w:val="Emphasis"/>
          <w:highlight w:val="green"/>
        </w:rPr>
        <w:t>Tao</w:t>
      </w:r>
      <w:r w:rsidRPr="006275F2">
        <w:rPr>
          <w:sz w:val="16"/>
        </w:rPr>
        <w:t>.  (Chapter 30</w:t>
      </w:r>
      <w:proofErr w:type="gramStart"/>
      <w:r w:rsidRPr="006275F2">
        <w:rPr>
          <w:sz w:val="16"/>
        </w:rPr>
        <w:t>)  Understanding</w:t>
      </w:r>
      <w:proofErr w:type="gramEnd"/>
      <w:r w:rsidRPr="006275F2">
        <w:rPr>
          <w:sz w:val="16"/>
        </w:rPr>
        <w:t xml:space="preserve"> that the universe is out of control </w:t>
      </w:r>
      <w:r w:rsidRPr="00786941">
        <w:rPr>
          <w:u w:val="single"/>
        </w:rPr>
        <w:t xml:space="preserve">is the key to </w:t>
      </w:r>
      <w:r w:rsidRPr="006275F2">
        <w:rPr>
          <w:rStyle w:val="Emphasis"/>
        </w:rPr>
        <w:t>wisdom</w:t>
      </w:r>
      <w:r w:rsidRPr="00786941">
        <w:rPr>
          <w:u w:val="single"/>
        </w:rPr>
        <w:t xml:space="preserve"> and patience</w:t>
      </w:r>
      <w:r w:rsidRPr="006275F2">
        <w:rPr>
          <w:sz w:val="16"/>
        </w:rPr>
        <w:t xml:space="preserve">. </w:t>
      </w:r>
      <w:r w:rsidRPr="00786941">
        <w:rPr>
          <w:u w:val="single"/>
        </w:rPr>
        <w:t xml:space="preserve">No amount of </w:t>
      </w:r>
      <w:r w:rsidRPr="006275F2">
        <w:rPr>
          <w:rStyle w:val="Emphasis"/>
        </w:rPr>
        <w:t>tampering</w:t>
      </w:r>
      <w:r w:rsidRPr="006275F2">
        <w:rPr>
          <w:sz w:val="16"/>
        </w:rPr>
        <w:t xml:space="preserve"> with the universe </w:t>
      </w:r>
      <w:r w:rsidRPr="00786941">
        <w:rPr>
          <w:u w:val="single"/>
        </w:rPr>
        <w:t xml:space="preserve">will </w:t>
      </w:r>
      <w:r w:rsidRPr="006275F2">
        <w:rPr>
          <w:rStyle w:val="Emphasis"/>
        </w:rPr>
        <w:t>change</w:t>
      </w:r>
      <w:r w:rsidRPr="00786941">
        <w:rPr>
          <w:u w:val="single"/>
        </w:rPr>
        <w:t xml:space="preserve"> this</w:t>
      </w:r>
      <w:r w:rsidRPr="006275F2">
        <w:rPr>
          <w:sz w:val="16"/>
        </w:rPr>
        <w:t xml:space="preserve">. In fact, the more we tamper with it, the more damage we will do. </w:t>
      </w:r>
    </w:p>
    <w:p w14:paraId="2922A508" w14:textId="77777777" w:rsidR="009307B9" w:rsidRPr="0050556C" w:rsidRDefault="009307B9" w:rsidP="009307B9"/>
    <w:p w14:paraId="3121F43B" w14:textId="77777777" w:rsidR="009307B9" w:rsidRDefault="009307B9" w:rsidP="009307B9">
      <w:pPr>
        <w:pStyle w:val="Heading3"/>
      </w:pPr>
      <w:r>
        <w:lastRenderedPageBreak/>
        <w:t>1NC---OFF</w:t>
      </w:r>
    </w:p>
    <w:p w14:paraId="7EA34A7B" w14:textId="77777777" w:rsidR="009307B9" w:rsidRDefault="009307B9" w:rsidP="009307B9">
      <w:r>
        <w:t>Settler Colonialism K</w:t>
      </w:r>
    </w:p>
    <w:p w14:paraId="596D42B9" w14:textId="77777777" w:rsidR="009307B9" w:rsidRPr="007C0A67" w:rsidRDefault="009307B9" w:rsidP="009307B9">
      <w:pPr>
        <w:pStyle w:val="Heading4"/>
      </w:pPr>
      <w:r>
        <w:t xml:space="preserve">Exploration and development of the Arctic lies in </w:t>
      </w:r>
      <w:r w:rsidRPr="001B4DEA">
        <w:rPr>
          <w:u w:val="single"/>
        </w:rPr>
        <w:t>fundamental opposition</w:t>
      </w:r>
      <w:r>
        <w:t xml:space="preserve"> to indigenous </w:t>
      </w:r>
      <w:r w:rsidRPr="001B4DEA">
        <w:rPr>
          <w:u w:val="single"/>
        </w:rPr>
        <w:t>ways of life</w:t>
      </w:r>
      <w:r>
        <w:t>---t</w:t>
      </w:r>
      <w:r w:rsidRPr="001B4DEA">
        <w:t>he</w:t>
      </w:r>
      <w:r>
        <w:t xml:space="preserve"> Alaska Native Claims Settlement Act marked the </w:t>
      </w:r>
      <w:r>
        <w:rPr>
          <w:u w:val="single"/>
        </w:rPr>
        <w:t>extinguishment</w:t>
      </w:r>
      <w:r>
        <w:t xml:space="preserve"> of the aboriginal title, divesting </w:t>
      </w:r>
      <w:r>
        <w:rPr>
          <w:u w:val="single"/>
        </w:rPr>
        <w:t>tribal</w:t>
      </w:r>
      <w:r>
        <w:t xml:space="preserve"> governments of </w:t>
      </w:r>
      <w:r w:rsidRPr="00140BD8">
        <w:rPr>
          <w:u w:val="single"/>
        </w:rPr>
        <w:t>sovereign powers</w:t>
      </w:r>
      <w:r>
        <w:t xml:space="preserve"> necessary to address </w:t>
      </w:r>
      <w:r>
        <w:rPr>
          <w:u w:val="single"/>
        </w:rPr>
        <w:t>existential</w:t>
      </w:r>
      <w:r>
        <w:t xml:space="preserve"> threats that threaten the </w:t>
      </w:r>
      <w:r>
        <w:rPr>
          <w:u w:val="single"/>
        </w:rPr>
        <w:t>survival</w:t>
      </w:r>
      <w:r>
        <w:t xml:space="preserve"> of indigeneity.</w:t>
      </w:r>
    </w:p>
    <w:p w14:paraId="4FA59E94" w14:textId="77777777" w:rsidR="009307B9" w:rsidRPr="009914FE" w:rsidRDefault="009307B9" w:rsidP="009307B9">
      <w:pPr>
        <w:rPr>
          <w:lang w:eastAsia="zh-TW"/>
        </w:rPr>
      </w:pPr>
      <w:r w:rsidRPr="009914FE">
        <w:rPr>
          <w:rStyle w:val="Style13ptBold"/>
        </w:rPr>
        <w:t xml:space="preserve">Stewart </w:t>
      </w:r>
      <w:r>
        <w:rPr>
          <w:rStyle w:val="Style13ptBold"/>
        </w:rPr>
        <w:t>‘</w:t>
      </w:r>
      <w:r w:rsidRPr="009914FE">
        <w:rPr>
          <w:rStyle w:val="Style13ptBold"/>
        </w:rPr>
        <w:t>22</w:t>
      </w:r>
      <w:r>
        <w:t xml:space="preserve"> </w:t>
      </w:r>
      <w:r w:rsidRPr="009914FE">
        <w:t>[Hale</w:t>
      </w:r>
      <w:r>
        <w:t>y</w:t>
      </w:r>
      <w:r w:rsidRPr="009914FE">
        <w:t xml:space="preserve">; 2022; M.C.J. in Criminal Justice, New Mexico State University and J.D. Candidate, University of Arizona James E. Rogers College of Law; “Sovereigns of No Territory: Alaska Natives, ANCSA, and Tribal Self-Determination,” </w:t>
      </w:r>
      <w:r w:rsidRPr="009914FE">
        <w:rPr>
          <w:i/>
          <w:iCs/>
        </w:rPr>
        <w:t>Arizona Journal of Environmental Law and Policy</w:t>
      </w:r>
      <w:r w:rsidRPr="009914FE">
        <w:t xml:space="preserve">, 12(3), pp. 247-269] </w:t>
      </w:r>
      <w:r w:rsidRPr="009914FE">
        <w:rPr>
          <w:rFonts w:eastAsia="Malgun Gothic"/>
          <w:lang w:eastAsia="zh-TW"/>
        </w:rPr>
        <w:t>jliu</w:t>
      </w:r>
    </w:p>
    <w:p w14:paraId="1FC178C5" w14:textId="77777777" w:rsidR="009307B9" w:rsidRPr="009914FE" w:rsidRDefault="009307B9" w:rsidP="009307B9">
      <w:pPr>
        <w:rPr>
          <w:sz w:val="16"/>
        </w:rPr>
      </w:pPr>
      <w:r w:rsidRPr="009914FE">
        <w:rPr>
          <w:sz w:val="16"/>
        </w:rPr>
        <w:t>B. The Alaska Native Claims Settlement Act</w:t>
      </w:r>
    </w:p>
    <w:p w14:paraId="5C42F1B6" w14:textId="77777777" w:rsidR="009307B9" w:rsidRPr="009914FE" w:rsidRDefault="009307B9" w:rsidP="009307B9">
      <w:pPr>
        <w:rPr>
          <w:sz w:val="16"/>
        </w:rPr>
      </w:pPr>
      <w:r w:rsidRPr="009307B9">
        <w:rPr>
          <w:highlight w:val="green"/>
          <w:u w:val="single"/>
        </w:rPr>
        <w:t>The</w:t>
      </w:r>
      <w:r w:rsidRPr="006D0294">
        <w:rPr>
          <w:u w:val="single"/>
        </w:rPr>
        <w:t xml:space="preserve"> United States’ 1867 </w:t>
      </w:r>
      <w:r w:rsidRPr="009307B9">
        <w:rPr>
          <w:rStyle w:val="Emphasis"/>
          <w:highlight w:val="green"/>
        </w:rPr>
        <w:t>purchase</w:t>
      </w:r>
      <w:r w:rsidRPr="009307B9">
        <w:rPr>
          <w:highlight w:val="green"/>
          <w:u w:val="single"/>
        </w:rPr>
        <w:t xml:space="preserve"> of </w:t>
      </w:r>
      <w:r w:rsidRPr="009307B9">
        <w:rPr>
          <w:rStyle w:val="Emphasis"/>
          <w:highlight w:val="green"/>
        </w:rPr>
        <w:t>Alaska</w:t>
      </w:r>
      <w:r w:rsidRPr="006D0294">
        <w:rPr>
          <w:u w:val="single"/>
        </w:rPr>
        <w:t xml:space="preserve"> from Russia </w:t>
      </w:r>
      <w:r w:rsidRPr="009307B9">
        <w:rPr>
          <w:highlight w:val="green"/>
          <w:u w:val="single"/>
        </w:rPr>
        <w:t>left</w:t>
      </w:r>
      <w:r w:rsidRPr="006D0294">
        <w:rPr>
          <w:u w:val="single"/>
        </w:rPr>
        <w:t xml:space="preserve"> the </w:t>
      </w:r>
      <w:r w:rsidRPr="009307B9">
        <w:rPr>
          <w:highlight w:val="green"/>
          <w:u w:val="single"/>
        </w:rPr>
        <w:t xml:space="preserve">Alaska </w:t>
      </w:r>
      <w:r w:rsidRPr="009307B9">
        <w:rPr>
          <w:rStyle w:val="Emphasis"/>
          <w:highlight w:val="green"/>
        </w:rPr>
        <w:t>Native tribes</w:t>
      </w:r>
      <w:r w:rsidRPr="009307B9">
        <w:rPr>
          <w:highlight w:val="green"/>
          <w:u w:val="single"/>
        </w:rPr>
        <w:t xml:space="preserve"> in a state of </w:t>
      </w:r>
      <w:r w:rsidRPr="009307B9">
        <w:rPr>
          <w:rStyle w:val="Emphasis"/>
          <w:highlight w:val="green"/>
        </w:rPr>
        <w:t>uncertainty</w:t>
      </w:r>
      <w:r w:rsidRPr="006D0294">
        <w:rPr>
          <w:u w:val="single"/>
        </w:rPr>
        <w:t xml:space="preserve"> with regards to the future of aboriginal title</w:t>
      </w:r>
      <w:r w:rsidRPr="009914FE">
        <w:rPr>
          <w:sz w:val="16"/>
        </w:rPr>
        <w:t xml:space="preserve">.52 The Treaty of Cession which finalized the purchase of Alaska stated that “[t]he uncivilized tribes will be subject to such laws and regulations as the United States may, from time to time, adopt in regard to aboriginal tribes of that country.”53 Similarly, the Alaska Organic Act of 1884 provided that Alaska Natives “shall not be disturbed in the possession of any lands actually in their use or occupation or now claimed by them but the terms under which such persons may acquire title to such lands is reserved for future legislation by Congress.”54 The intent of this language was clear; </w:t>
      </w:r>
      <w:r w:rsidRPr="006D0294">
        <w:rPr>
          <w:u w:val="single"/>
        </w:rPr>
        <w:t xml:space="preserve">Alaska Native </w:t>
      </w:r>
      <w:r w:rsidRPr="009307B9">
        <w:rPr>
          <w:highlight w:val="green"/>
          <w:u w:val="single"/>
        </w:rPr>
        <w:t xml:space="preserve">tribes had the </w:t>
      </w:r>
      <w:r w:rsidRPr="009307B9">
        <w:rPr>
          <w:rStyle w:val="Emphasis"/>
          <w:highlight w:val="green"/>
        </w:rPr>
        <w:t>right of occupancy</w:t>
      </w:r>
      <w:r w:rsidRPr="009307B9">
        <w:rPr>
          <w:highlight w:val="green"/>
          <w:u w:val="single"/>
        </w:rPr>
        <w:t xml:space="preserve">, but </w:t>
      </w:r>
      <w:r w:rsidRPr="009307B9">
        <w:rPr>
          <w:rStyle w:val="Emphasis"/>
          <w:highlight w:val="green"/>
        </w:rPr>
        <w:t>no more</w:t>
      </w:r>
      <w:r w:rsidRPr="009307B9">
        <w:rPr>
          <w:highlight w:val="green"/>
          <w:u w:val="single"/>
        </w:rPr>
        <w:t xml:space="preserve"> until </w:t>
      </w:r>
      <w:r w:rsidRPr="009307B9">
        <w:rPr>
          <w:rStyle w:val="Emphasis"/>
          <w:highlight w:val="green"/>
        </w:rPr>
        <w:t>Congress</w:t>
      </w:r>
      <w:r w:rsidRPr="009307B9">
        <w:rPr>
          <w:highlight w:val="green"/>
          <w:u w:val="single"/>
        </w:rPr>
        <w:t xml:space="preserve"> was </w:t>
      </w:r>
      <w:r w:rsidRPr="009307B9">
        <w:rPr>
          <w:rStyle w:val="Emphasis"/>
          <w:highlight w:val="green"/>
        </w:rPr>
        <w:t>apt</w:t>
      </w:r>
      <w:r w:rsidRPr="006D0294">
        <w:rPr>
          <w:u w:val="single"/>
        </w:rPr>
        <w:t xml:space="preserve"> to decide otherwise</w:t>
      </w:r>
      <w:r w:rsidRPr="009914FE">
        <w:rPr>
          <w:sz w:val="16"/>
        </w:rPr>
        <w:t>.</w:t>
      </w:r>
    </w:p>
    <w:p w14:paraId="0F3FAC49" w14:textId="77777777" w:rsidR="009307B9" w:rsidRPr="009914FE" w:rsidRDefault="009307B9" w:rsidP="009307B9">
      <w:pPr>
        <w:rPr>
          <w:sz w:val="16"/>
        </w:rPr>
      </w:pPr>
      <w:r w:rsidRPr="009914FE">
        <w:rPr>
          <w:sz w:val="16"/>
        </w:rPr>
        <w:t xml:space="preserve">Many decades passed before Congress was put under pressure to enact legislation addressing aboriginal title in Alaska; </w:t>
      </w:r>
      <w:r w:rsidRPr="009307B9">
        <w:rPr>
          <w:rStyle w:val="Emphasis"/>
          <w:highlight w:val="green"/>
        </w:rPr>
        <w:t>unlike</w:t>
      </w:r>
      <w:r w:rsidRPr="009914FE">
        <w:rPr>
          <w:u w:val="single"/>
        </w:rPr>
        <w:t xml:space="preserve"> in </w:t>
      </w:r>
      <w:r w:rsidRPr="009307B9">
        <w:rPr>
          <w:highlight w:val="green"/>
          <w:u w:val="single"/>
        </w:rPr>
        <w:t xml:space="preserve">the </w:t>
      </w:r>
      <w:r w:rsidRPr="009307B9">
        <w:rPr>
          <w:rStyle w:val="Emphasis"/>
          <w:highlight w:val="green"/>
        </w:rPr>
        <w:t>contiguous</w:t>
      </w:r>
      <w:r w:rsidRPr="009914FE">
        <w:rPr>
          <w:u w:val="single"/>
        </w:rPr>
        <w:t xml:space="preserve"> </w:t>
      </w:r>
      <w:r w:rsidRPr="009307B9">
        <w:rPr>
          <w:rStyle w:val="Emphasis"/>
          <w:highlight w:val="green"/>
        </w:rPr>
        <w:t>U</w:t>
      </w:r>
      <w:r w:rsidRPr="009914FE">
        <w:rPr>
          <w:u w:val="single"/>
        </w:rPr>
        <w:t xml:space="preserve">nited </w:t>
      </w:r>
      <w:r w:rsidRPr="009307B9">
        <w:rPr>
          <w:rStyle w:val="Emphasis"/>
          <w:highlight w:val="green"/>
        </w:rPr>
        <w:t>S</w:t>
      </w:r>
      <w:r w:rsidRPr="009914FE">
        <w:rPr>
          <w:u w:val="single"/>
        </w:rPr>
        <w:t xml:space="preserve">tates, </w:t>
      </w:r>
      <w:r w:rsidRPr="009307B9">
        <w:rPr>
          <w:highlight w:val="green"/>
          <w:u w:val="single"/>
        </w:rPr>
        <w:t xml:space="preserve">where an </w:t>
      </w:r>
      <w:r w:rsidRPr="009307B9">
        <w:rPr>
          <w:rStyle w:val="Emphasis"/>
          <w:highlight w:val="green"/>
        </w:rPr>
        <w:t>influx</w:t>
      </w:r>
      <w:r w:rsidRPr="009307B9">
        <w:rPr>
          <w:highlight w:val="green"/>
          <w:u w:val="single"/>
        </w:rPr>
        <w:t xml:space="preserve"> of</w:t>
      </w:r>
      <w:r w:rsidRPr="009914FE">
        <w:rPr>
          <w:u w:val="single"/>
        </w:rPr>
        <w:t xml:space="preserve"> Anglo-American </w:t>
      </w:r>
      <w:r w:rsidRPr="009307B9">
        <w:rPr>
          <w:rStyle w:val="Emphasis"/>
          <w:highlight w:val="green"/>
        </w:rPr>
        <w:t>settlers</w:t>
      </w:r>
      <w:r w:rsidRPr="009914FE">
        <w:rPr>
          <w:u w:val="single"/>
        </w:rPr>
        <w:t xml:space="preserve"> migrating Westward </w:t>
      </w:r>
      <w:r w:rsidRPr="009307B9">
        <w:rPr>
          <w:highlight w:val="green"/>
          <w:u w:val="single"/>
        </w:rPr>
        <w:t xml:space="preserve">created </w:t>
      </w:r>
      <w:r w:rsidRPr="009307B9">
        <w:rPr>
          <w:rStyle w:val="Emphasis"/>
          <w:highlight w:val="green"/>
        </w:rPr>
        <w:t>pressures</w:t>
      </w:r>
      <w:r w:rsidRPr="009307B9">
        <w:rPr>
          <w:highlight w:val="green"/>
          <w:u w:val="single"/>
        </w:rPr>
        <w:t xml:space="preserve"> to establish </w:t>
      </w:r>
      <w:r w:rsidRPr="009307B9">
        <w:rPr>
          <w:rStyle w:val="Emphasis"/>
          <w:highlight w:val="green"/>
        </w:rPr>
        <w:t>reservations</w:t>
      </w:r>
      <w:r w:rsidRPr="009914FE">
        <w:rPr>
          <w:u w:val="single"/>
        </w:rPr>
        <w:t xml:space="preserve"> for the tribes and open the remaining lands for purchase by private parties and public use, </w:t>
      </w:r>
      <w:r w:rsidRPr="009307B9">
        <w:rPr>
          <w:highlight w:val="green"/>
          <w:u w:val="single"/>
        </w:rPr>
        <w:t>no</w:t>
      </w:r>
      <w:r w:rsidRPr="009914FE">
        <w:rPr>
          <w:u w:val="single"/>
        </w:rPr>
        <w:t xml:space="preserve"> such </w:t>
      </w:r>
      <w:r w:rsidRPr="009307B9">
        <w:rPr>
          <w:rStyle w:val="Emphasis"/>
          <w:highlight w:val="green"/>
        </w:rPr>
        <w:t>pressure</w:t>
      </w:r>
      <w:r w:rsidRPr="009307B9">
        <w:rPr>
          <w:highlight w:val="green"/>
          <w:u w:val="single"/>
        </w:rPr>
        <w:t xml:space="preserve"> yet existed in </w:t>
      </w:r>
      <w:r w:rsidRPr="009307B9">
        <w:rPr>
          <w:rStyle w:val="Emphasis"/>
          <w:highlight w:val="green"/>
        </w:rPr>
        <w:t>Alaska</w:t>
      </w:r>
      <w:r w:rsidRPr="009914FE">
        <w:rPr>
          <w:sz w:val="16"/>
        </w:rPr>
        <w:t>.55 “While Alaska Natives had claims to aboriginal title, and were obviously part of the landscape, it was not clear at all whether Alaska Natives could obtain fee title to individual parcels of land under applicable federal law.”56 In fact, just one statutory reservation in Alaska was established during this decades-long period.57 The Alaska Native Allotment Act was passed in 1906, which allowed some Alaska Natives to apply for homestead allotments, similar to the allotments conveyed during that period in the lower 48 states.58 After the Indian Reorganization Act (IRA) was enacted in 1934 and the Secretary of the Interior was granted the authority to establish new reservations, the Secretary created only six such reservations.59</w:t>
      </w:r>
    </w:p>
    <w:p w14:paraId="18C125D8" w14:textId="77777777" w:rsidR="009307B9" w:rsidRPr="009914FE" w:rsidRDefault="009307B9" w:rsidP="009307B9">
      <w:pPr>
        <w:rPr>
          <w:sz w:val="16"/>
        </w:rPr>
      </w:pPr>
      <w:r w:rsidRPr="009914FE">
        <w:rPr>
          <w:sz w:val="16"/>
        </w:rPr>
        <w:t xml:space="preserve">Once Alaska achieved statehood in 1959, it became clear that land claims between settlers and Alaska Natives, as well as between Alaska Native villages, would soon need to be addressed.60 One of the reasons for this was </w:t>
      </w:r>
      <w:r w:rsidRPr="009307B9">
        <w:rPr>
          <w:highlight w:val="green"/>
          <w:u w:val="single"/>
        </w:rPr>
        <w:t xml:space="preserve">the </w:t>
      </w:r>
      <w:r w:rsidRPr="009307B9">
        <w:rPr>
          <w:rStyle w:val="Emphasis"/>
          <w:highlight w:val="green"/>
        </w:rPr>
        <w:t>discovery</w:t>
      </w:r>
      <w:r w:rsidRPr="009914FE">
        <w:rPr>
          <w:u w:val="single"/>
        </w:rPr>
        <w:t xml:space="preserve"> of oil at the far Northern edge of Alaska, which </w:t>
      </w:r>
      <w:r w:rsidRPr="009307B9">
        <w:rPr>
          <w:highlight w:val="green"/>
          <w:u w:val="single"/>
        </w:rPr>
        <w:t xml:space="preserve">spurred the </w:t>
      </w:r>
      <w:r w:rsidRPr="009307B9">
        <w:rPr>
          <w:rStyle w:val="Emphasis"/>
          <w:highlight w:val="green"/>
        </w:rPr>
        <w:t>constructions</w:t>
      </w:r>
      <w:r w:rsidRPr="009307B9">
        <w:rPr>
          <w:highlight w:val="green"/>
          <w:u w:val="single"/>
        </w:rPr>
        <w:t xml:space="preserve"> of the </w:t>
      </w:r>
      <w:r w:rsidRPr="009307B9">
        <w:rPr>
          <w:rStyle w:val="Emphasis"/>
          <w:highlight w:val="green"/>
        </w:rPr>
        <w:t>800-mile-long</w:t>
      </w:r>
      <w:r w:rsidRPr="009914FE">
        <w:rPr>
          <w:u w:val="single"/>
        </w:rPr>
        <w:t xml:space="preserve"> trans-Alaska </w:t>
      </w:r>
      <w:r w:rsidRPr="009307B9">
        <w:rPr>
          <w:rStyle w:val="Emphasis"/>
          <w:highlight w:val="green"/>
        </w:rPr>
        <w:t>pipeline</w:t>
      </w:r>
      <w:r w:rsidRPr="009914FE">
        <w:rPr>
          <w:sz w:val="16"/>
        </w:rPr>
        <w:t xml:space="preserve">.61 </w:t>
      </w:r>
      <w:r w:rsidRPr="009307B9">
        <w:rPr>
          <w:highlight w:val="green"/>
          <w:u w:val="single"/>
        </w:rPr>
        <w:t xml:space="preserve">Congress </w:t>
      </w:r>
      <w:r w:rsidRPr="009307B9">
        <w:rPr>
          <w:rStyle w:val="Emphasis"/>
          <w:highlight w:val="green"/>
        </w:rPr>
        <w:t>enacted</w:t>
      </w:r>
      <w:r w:rsidRPr="009307B9">
        <w:rPr>
          <w:highlight w:val="green"/>
          <w:u w:val="single"/>
        </w:rPr>
        <w:t xml:space="preserve"> the </w:t>
      </w:r>
      <w:r w:rsidRPr="009307B9">
        <w:rPr>
          <w:rStyle w:val="Emphasis"/>
          <w:highlight w:val="green"/>
        </w:rPr>
        <w:t>A</w:t>
      </w:r>
      <w:r w:rsidRPr="009914FE">
        <w:rPr>
          <w:u w:val="single"/>
        </w:rPr>
        <w:t xml:space="preserve">laska </w:t>
      </w:r>
      <w:r w:rsidRPr="009307B9">
        <w:rPr>
          <w:rStyle w:val="Emphasis"/>
          <w:highlight w:val="green"/>
        </w:rPr>
        <w:t>N</w:t>
      </w:r>
      <w:r w:rsidRPr="009914FE">
        <w:rPr>
          <w:u w:val="single"/>
        </w:rPr>
        <w:t xml:space="preserve">ative </w:t>
      </w:r>
      <w:r w:rsidRPr="009307B9">
        <w:rPr>
          <w:rStyle w:val="Emphasis"/>
          <w:highlight w:val="green"/>
        </w:rPr>
        <w:t>C</w:t>
      </w:r>
      <w:r w:rsidRPr="009914FE">
        <w:rPr>
          <w:u w:val="single"/>
        </w:rPr>
        <w:t xml:space="preserve">laims </w:t>
      </w:r>
      <w:r w:rsidRPr="009307B9">
        <w:rPr>
          <w:rStyle w:val="Emphasis"/>
          <w:highlight w:val="green"/>
        </w:rPr>
        <w:t>S</w:t>
      </w:r>
      <w:r w:rsidRPr="009914FE">
        <w:rPr>
          <w:u w:val="single"/>
        </w:rPr>
        <w:t xml:space="preserve">ettlement </w:t>
      </w:r>
      <w:r w:rsidRPr="009307B9">
        <w:rPr>
          <w:rStyle w:val="Emphasis"/>
          <w:highlight w:val="green"/>
        </w:rPr>
        <w:t>A</w:t>
      </w:r>
      <w:r w:rsidRPr="009914FE">
        <w:rPr>
          <w:u w:val="single"/>
        </w:rPr>
        <w:t xml:space="preserve">ct in 1971 </w:t>
      </w:r>
      <w:r w:rsidRPr="009307B9">
        <w:rPr>
          <w:highlight w:val="green"/>
          <w:u w:val="single"/>
        </w:rPr>
        <w:t xml:space="preserve">as the </w:t>
      </w:r>
      <w:r w:rsidRPr="009307B9">
        <w:rPr>
          <w:rStyle w:val="Emphasis"/>
          <w:highlight w:val="green"/>
        </w:rPr>
        <w:t>solution</w:t>
      </w:r>
      <w:r w:rsidRPr="009914FE">
        <w:rPr>
          <w:u w:val="single"/>
        </w:rPr>
        <w:t xml:space="preserve"> to competing land claims in Alaska, </w:t>
      </w:r>
      <w:r w:rsidRPr="009307B9">
        <w:rPr>
          <w:highlight w:val="green"/>
          <w:u w:val="single"/>
        </w:rPr>
        <w:t>and</w:t>
      </w:r>
      <w:r w:rsidRPr="009914FE">
        <w:rPr>
          <w:u w:val="single"/>
        </w:rPr>
        <w:t xml:space="preserve"> to </w:t>
      </w:r>
      <w:r w:rsidRPr="009307B9">
        <w:rPr>
          <w:highlight w:val="green"/>
          <w:u w:val="single"/>
        </w:rPr>
        <w:t>allow for</w:t>
      </w:r>
      <w:r w:rsidRPr="009914FE">
        <w:rPr>
          <w:u w:val="single"/>
        </w:rPr>
        <w:t xml:space="preserve"> the Alaska pipeline’s </w:t>
      </w:r>
      <w:r w:rsidRPr="009307B9">
        <w:rPr>
          <w:rStyle w:val="Emphasis"/>
          <w:highlight w:val="green"/>
        </w:rPr>
        <w:t>construction</w:t>
      </w:r>
      <w:r w:rsidRPr="009914FE">
        <w:rPr>
          <w:sz w:val="16"/>
        </w:rPr>
        <w:t>. “Initially, ANCSA was perceived as an innovative, effective mechanism for promoting Native independence.”62 The settlement was reached through collaboration with the Alaska Federation of Natives (AFN), a group that formed in 1966 to address aboriginal rights in Alaska.63 However, in the 50 years that have passed since Congress enacted ANCSA, opinions of it are divided.64</w:t>
      </w:r>
    </w:p>
    <w:p w14:paraId="44D58139" w14:textId="77777777" w:rsidR="009307B9" w:rsidRPr="009914FE" w:rsidRDefault="009307B9" w:rsidP="009307B9">
      <w:pPr>
        <w:rPr>
          <w:sz w:val="16"/>
        </w:rPr>
      </w:pPr>
      <w:r w:rsidRPr="009914FE">
        <w:rPr>
          <w:sz w:val="16"/>
        </w:rPr>
        <w:t>Viewing the legislation on its face, it is easy to see why ANCSA draws controversy; in lieu of promoting the inherent sovereignty and self-determination of Alaska Native villages and tribal governments, ANCSA imposes a corporate system of membership and landholding, complete with shares and for-profit business structures.65 Such a system could scarcely be farther removed from the manner in which Alaska Native villages have existed for millennia, and it is entirely unique to Alaska Natives. While federally recognized tribes in the contiguous United States tend to resemble resemble states in government structure and authority—maintaining jurisdiction, operating educational institutions, overseeing tribal enterprises, and performing innumerable other ordinary government functions—Alaska Native tribal operations are essentially split into two, divided between organized villages and their respective corporations.</w:t>
      </w:r>
    </w:p>
    <w:p w14:paraId="4DCB328F" w14:textId="77777777" w:rsidR="009307B9" w:rsidRPr="009914FE" w:rsidRDefault="009307B9" w:rsidP="009307B9">
      <w:pPr>
        <w:rPr>
          <w:sz w:val="16"/>
        </w:rPr>
      </w:pPr>
      <w:r w:rsidRPr="009307B9">
        <w:rPr>
          <w:highlight w:val="green"/>
          <w:u w:val="single"/>
        </w:rPr>
        <w:lastRenderedPageBreak/>
        <w:t>The</w:t>
      </w:r>
      <w:r w:rsidRPr="009914FE">
        <w:rPr>
          <w:u w:val="single"/>
        </w:rPr>
        <w:t xml:space="preserve"> text of </w:t>
      </w:r>
      <w:r w:rsidRPr="009307B9">
        <w:rPr>
          <w:rStyle w:val="Emphasis"/>
          <w:highlight w:val="green"/>
        </w:rPr>
        <w:t>ANCSA</w:t>
      </w:r>
      <w:r w:rsidRPr="009307B9">
        <w:rPr>
          <w:highlight w:val="green"/>
          <w:u w:val="single"/>
        </w:rPr>
        <w:t xml:space="preserve"> begins by</w:t>
      </w:r>
      <w:r w:rsidRPr="009914FE">
        <w:rPr>
          <w:u w:val="single"/>
        </w:rPr>
        <w:t xml:space="preserve"> essentially </w:t>
      </w:r>
      <w:r w:rsidRPr="009307B9">
        <w:rPr>
          <w:rStyle w:val="Emphasis"/>
          <w:highlight w:val="green"/>
        </w:rPr>
        <w:t>resetting aboriginal title</w:t>
      </w:r>
      <w:r w:rsidRPr="009914FE">
        <w:rPr>
          <w:u w:val="single"/>
        </w:rPr>
        <w:t xml:space="preserve"> in Alaska</w:t>
      </w:r>
      <w:r w:rsidRPr="009914FE">
        <w:rPr>
          <w:sz w:val="16"/>
        </w:rPr>
        <w:t xml:space="preserve">, including land claims and subsistence rights. The Act provides that </w:t>
      </w:r>
      <w:r w:rsidRPr="00407205">
        <w:t>“</w:t>
      </w:r>
      <w:r w:rsidRPr="009307B9">
        <w:rPr>
          <w:rStyle w:val="Emphasis"/>
          <w:highlight w:val="green"/>
        </w:rPr>
        <w:t>all aboriginal titles</w:t>
      </w:r>
      <w:r w:rsidRPr="009914FE">
        <w:rPr>
          <w:u w:val="single"/>
        </w:rPr>
        <w:t xml:space="preserve">, if any, and claims of aboriginal title in Alaska based on use and occupancy, including submerged land underneath all water areas, both inland and offshore, and </w:t>
      </w:r>
      <w:r w:rsidRPr="009307B9">
        <w:rPr>
          <w:rStyle w:val="Emphasis"/>
          <w:highlight w:val="green"/>
        </w:rPr>
        <w:t>including</w:t>
      </w:r>
      <w:r w:rsidRPr="00C4157F">
        <w:rPr>
          <w:u w:val="single"/>
        </w:rPr>
        <w:t xml:space="preserve"> any aboriginal </w:t>
      </w:r>
      <w:r w:rsidRPr="009307B9">
        <w:rPr>
          <w:rStyle w:val="Emphasis"/>
          <w:highlight w:val="green"/>
        </w:rPr>
        <w:t>hunting</w:t>
      </w:r>
      <w:r w:rsidRPr="009307B9">
        <w:rPr>
          <w:highlight w:val="green"/>
          <w:u w:val="single"/>
        </w:rPr>
        <w:t xml:space="preserve"> or </w:t>
      </w:r>
      <w:r w:rsidRPr="009307B9">
        <w:rPr>
          <w:rStyle w:val="Emphasis"/>
          <w:highlight w:val="green"/>
        </w:rPr>
        <w:t>fishing</w:t>
      </w:r>
      <w:r w:rsidRPr="00C4157F">
        <w:rPr>
          <w:u w:val="single"/>
        </w:rPr>
        <w:t xml:space="preserve"> rights</w:t>
      </w:r>
      <w:r w:rsidRPr="009914FE">
        <w:rPr>
          <w:u w:val="single"/>
        </w:rPr>
        <w:t xml:space="preserve"> that may exist, </w:t>
      </w:r>
      <w:r w:rsidRPr="009307B9">
        <w:rPr>
          <w:highlight w:val="green"/>
          <w:u w:val="single"/>
        </w:rPr>
        <w:t xml:space="preserve">are </w:t>
      </w:r>
      <w:r w:rsidRPr="009307B9">
        <w:rPr>
          <w:rStyle w:val="Emphasis"/>
          <w:highlight w:val="green"/>
        </w:rPr>
        <w:t>hereby extinguished</w:t>
      </w:r>
      <w:r w:rsidRPr="009914FE">
        <w:rPr>
          <w:sz w:val="16"/>
        </w:rPr>
        <w:t>.”66 With this sweeping declaration, all Alaska Native rights to occupancy were extinguished, as well as the six reservations established pursuant to the IRA.67 Homestead allotments that had been conveyed to Alaska Natives, however, remained, as they did not fall under the umbrella of aboriginal title.68 The Act’s specific provisions regarding Alaska Native landholdings are described by Stephen Pevar:</w:t>
      </w:r>
    </w:p>
    <w:p w14:paraId="075F8366" w14:textId="77777777" w:rsidR="009307B9" w:rsidRPr="009914FE" w:rsidRDefault="009307B9" w:rsidP="009307B9">
      <w:pPr>
        <w:rPr>
          <w:sz w:val="16"/>
        </w:rPr>
      </w:pPr>
      <w:r w:rsidRPr="009914FE">
        <w:rPr>
          <w:sz w:val="16"/>
        </w:rPr>
        <w:t xml:space="preserve">ANCSA gave Alaska Natives $962.5 million in compensation69 for extinguishing </w:t>
      </w:r>
      <w:proofErr w:type="gramStart"/>
      <w:r w:rsidRPr="009914FE">
        <w:rPr>
          <w:sz w:val="16"/>
        </w:rPr>
        <w:t>all of</w:t>
      </w:r>
      <w:proofErr w:type="gramEnd"/>
      <w:r w:rsidRPr="009914FE">
        <w:rPr>
          <w:sz w:val="16"/>
        </w:rPr>
        <w:t xml:space="preserve"> their aboriginal land claims, and in addition, it gave them ownership rights to 40 million acres of land. Of these 40 million acres, the surface estate in 22 million acres was divided among the two hundred Native villages according to the size of their membership, with each village entitled to incorporate itself under state law and then to select its homelands. The remaining 18 million acres and the subsurface estate of the entire 40 million acres were conveyed to thirteen Native regional corporations </w:t>
      </w:r>
      <w:proofErr w:type="gramStart"/>
      <w:r w:rsidRPr="009914FE">
        <w:rPr>
          <w:sz w:val="16"/>
        </w:rPr>
        <w:t>. . . .</w:t>
      </w:r>
      <w:proofErr w:type="gramEnd"/>
      <w:r w:rsidRPr="009914FE">
        <w:rPr>
          <w:sz w:val="16"/>
        </w:rPr>
        <w:t xml:space="preserve"> the corporations were given fee title to these estates, thus allowing the corporate owners to sell their interests at any time to anyone.</w:t>
      </w:r>
    </w:p>
    <w:p w14:paraId="7640A5A9" w14:textId="77777777" w:rsidR="009307B9" w:rsidRDefault="009307B9" w:rsidP="009307B9">
      <w:pPr>
        <w:rPr>
          <w:sz w:val="16"/>
        </w:rPr>
      </w:pPr>
      <w:r w:rsidRPr="009914FE">
        <w:rPr>
          <w:sz w:val="16"/>
        </w:rPr>
        <w:t xml:space="preserve">The Native regional corporations described include </w:t>
      </w:r>
      <w:r w:rsidRPr="009307B9">
        <w:rPr>
          <w:rStyle w:val="Emphasis"/>
          <w:highlight w:val="green"/>
        </w:rPr>
        <w:t>12 state</w:t>
      </w:r>
      <w:r w:rsidRPr="00C4157F">
        <w:rPr>
          <w:rStyle w:val="Emphasis"/>
        </w:rPr>
        <w:t xml:space="preserve">-chartered </w:t>
      </w:r>
      <w:r w:rsidRPr="009307B9">
        <w:rPr>
          <w:rStyle w:val="Emphasis"/>
          <w:highlight w:val="green"/>
        </w:rPr>
        <w:t>corporations</w:t>
      </w:r>
      <w:r w:rsidRPr="009914FE">
        <w:rPr>
          <w:sz w:val="16"/>
        </w:rPr>
        <w:t xml:space="preserve">, each representing a geographic region of Alaska and the Alaska Native villages therein, and one additional corporation to represent the interests of nonresident Alaska Natives.71 ANCSA empowered these state-chartered Native corporations— of which there are 13, to represent 229 tribes—to manage Alaska Native landholdings and ANCSA funds. However, in doing so, </w:t>
      </w:r>
      <w:r w:rsidRPr="009914FE">
        <w:rPr>
          <w:u w:val="single"/>
        </w:rPr>
        <w:t xml:space="preserve">ANCSA </w:t>
      </w:r>
      <w:r w:rsidRPr="009307B9">
        <w:rPr>
          <w:highlight w:val="green"/>
          <w:u w:val="single"/>
        </w:rPr>
        <w:t xml:space="preserve">effectively </w:t>
      </w:r>
      <w:r w:rsidRPr="009307B9">
        <w:rPr>
          <w:rStyle w:val="Emphasis"/>
          <w:highlight w:val="green"/>
        </w:rPr>
        <w:t>divested</w:t>
      </w:r>
      <w:r w:rsidRPr="009307B9">
        <w:rPr>
          <w:highlight w:val="green"/>
          <w:u w:val="single"/>
        </w:rPr>
        <w:t xml:space="preserve"> Alaska</w:t>
      </w:r>
      <w:r w:rsidRPr="009914FE">
        <w:rPr>
          <w:u w:val="single"/>
        </w:rPr>
        <w:t xml:space="preserve"> Native </w:t>
      </w:r>
      <w:r w:rsidRPr="009307B9">
        <w:rPr>
          <w:rStyle w:val="Emphasis"/>
          <w:highlight w:val="green"/>
        </w:rPr>
        <w:t>tribal governments</w:t>
      </w:r>
      <w:r w:rsidRPr="009307B9">
        <w:rPr>
          <w:highlight w:val="green"/>
          <w:u w:val="single"/>
        </w:rPr>
        <w:t xml:space="preserve"> of </w:t>
      </w:r>
      <w:r w:rsidRPr="009307B9">
        <w:rPr>
          <w:rStyle w:val="Emphasis"/>
          <w:highlight w:val="green"/>
        </w:rPr>
        <w:t>sovereign powers</w:t>
      </w:r>
      <w:r w:rsidRPr="009914FE">
        <w:rPr>
          <w:sz w:val="16"/>
        </w:rPr>
        <w:t>. “</w:t>
      </w:r>
      <w:r w:rsidRPr="009914FE">
        <w:rPr>
          <w:u w:val="single"/>
        </w:rPr>
        <w:t xml:space="preserve">Today, </w:t>
      </w:r>
      <w:r w:rsidRPr="009307B9">
        <w:rPr>
          <w:rStyle w:val="Emphasis"/>
          <w:highlight w:val="green"/>
        </w:rPr>
        <w:t>tribal governments</w:t>
      </w:r>
      <w:r w:rsidRPr="009914FE">
        <w:rPr>
          <w:u w:val="single"/>
        </w:rPr>
        <w:t xml:space="preserve"> in Alaska </w:t>
      </w:r>
      <w:r w:rsidRPr="009307B9">
        <w:rPr>
          <w:highlight w:val="green"/>
          <w:u w:val="single"/>
        </w:rPr>
        <w:t xml:space="preserve">are </w:t>
      </w:r>
      <w:r w:rsidRPr="009307B9">
        <w:rPr>
          <w:rStyle w:val="Emphasis"/>
          <w:highlight w:val="green"/>
        </w:rPr>
        <w:t>without</w:t>
      </w:r>
      <w:r w:rsidRPr="009914FE">
        <w:rPr>
          <w:u w:val="single"/>
        </w:rPr>
        <w:t xml:space="preserve"> the </w:t>
      </w:r>
      <w:r w:rsidRPr="009307B9">
        <w:rPr>
          <w:rStyle w:val="Emphasis"/>
          <w:highlight w:val="green"/>
        </w:rPr>
        <w:t>resources</w:t>
      </w:r>
      <w:r w:rsidRPr="009307B9">
        <w:rPr>
          <w:highlight w:val="green"/>
          <w:u w:val="single"/>
        </w:rPr>
        <w:t xml:space="preserve"> necessary to </w:t>
      </w:r>
      <w:r w:rsidRPr="009307B9">
        <w:rPr>
          <w:rStyle w:val="Emphasis"/>
          <w:highlight w:val="green"/>
        </w:rPr>
        <w:t>address</w:t>
      </w:r>
      <w:r w:rsidRPr="009307B9">
        <w:rPr>
          <w:highlight w:val="green"/>
          <w:u w:val="single"/>
        </w:rPr>
        <w:t xml:space="preserve"> issues that </w:t>
      </w:r>
      <w:r w:rsidRPr="009307B9">
        <w:rPr>
          <w:rStyle w:val="Emphasis"/>
          <w:highlight w:val="green"/>
        </w:rPr>
        <w:t>threaten</w:t>
      </w:r>
      <w:r w:rsidRPr="009914FE">
        <w:rPr>
          <w:u w:val="single"/>
        </w:rPr>
        <w:t xml:space="preserve"> the </w:t>
      </w:r>
      <w:r w:rsidRPr="009307B9">
        <w:rPr>
          <w:highlight w:val="green"/>
          <w:u w:val="single"/>
        </w:rPr>
        <w:t xml:space="preserve">survival of their </w:t>
      </w:r>
      <w:r w:rsidRPr="009307B9">
        <w:rPr>
          <w:rStyle w:val="Emphasis"/>
          <w:highlight w:val="green"/>
        </w:rPr>
        <w:t>communities</w:t>
      </w:r>
      <w:r w:rsidRPr="009914FE">
        <w:rPr>
          <w:sz w:val="16"/>
        </w:rPr>
        <w:t>.”72 The following case, Alaska v. Native Village of Venetie Tribal Government (1998), exemplifies this shift and its consequences</w:t>
      </w:r>
      <w:r>
        <w:rPr>
          <w:sz w:val="16"/>
        </w:rPr>
        <w:t>.</w:t>
      </w:r>
    </w:p>
    <w:p w14:paraId="50BF7987" w14:textId="77777777" w:rsidR="009307B9" w:rsidRDefault="009307B9" w:rsidP="009307B9">
      <w:pPr>
        <w:pStyle w:val="Heading4"/>
        <w:rPr>
          <w:rStyle w:val="Style13ptBold"/>
          <w:rFonts w:cs="Calibri"/>
          <w:b/>
          <w:bCs w:val="0"/>
        </w:rPr>
      </w:pPr>
      <w:r w:rsidRPr="00230259">
        <w:rPr>
          <w:rStyle w:val="Style13ptBold"/>
          <w:rFonts w:cs="Calibri"/>
          <w:b/>
          <w:bCs w:val="0"/>
        </w:rPr>
        <w:t>The 1AC</w:t>
      </w:r>
      <w:r>
        <w:rPr>
          <w:rStyle w:val="Style13ptBold"/>
          <w:rFonts w:cs="Calibri"/>
          <w:b/>
          <w:bCs w:val="0"/>
        </w:rPr>
        <w:t>’s framing of</w:t>
      </w:r>
      <w:r w:rsidRPr="00230259">
        <w:rPr>
          <w:rStyle w:val="Style13ptBold"/>
          <w:rFonts w:cs="Calibri"/>
          <w:b/>
          <w:bCs w:val="0"/>
        </w:rPr>
        <w:t xml:space="preserve"> the Arctic as a “geopolitical hotspot” </w:t>
      </w:r>
      <w:r>
        <w:rPr>
          <w:rStyle w:val="Style13ptBold"/>
          <w:rFonts w:cs="Calibri"/>
          <w:b/>
          <w:bCs w:val="0"/>
        </w:rPr>
        <w:t>reproduces</w:t>
      </w:r>
      <w:r w:rsidRPr="00230259">
        <w:rPr>
          <w:rStyle w:val="Style13ptBold"/>
          <w:rFonts w:cs="Calibri"/>
          <w:b/>
          <w:bCs w:val="0"/>
        </w:rPr>
        <w:t xml:space="preserve"> demands for settler colonial technologies that drive out Indigenous peoples. </w:t>
      </w:r>
    </w:p>
    <w:p w14:paraId="5CA616D8" w14:textId="77777777" w:rsidR="009307B9" w:rsidRPr="003E6CFF" w:rsidRDefault="009307B9" w:rsidP="009307B9">
      <w:pPr>
        <w:spacing w:after="0"/>
        <w:rPr>
          <w:rStyle w:val="Style13ptBold"/>
          <w:rFonts w:eastAsiaTheme="majorEastAsia"/>
          <w:b w:val="0"/>
          <w:iCs/>
        </w:rPr>
      </w:pPr>
      <w:r w:rsidRPr="003E6CFF">
        <w:rPr>
          <w:rStyle w:val="Style13ptBold"/>
        </w:rPr>
        <w:t xml:space="preserve">Silva 22 </w:t>
      </w:r>
      <w:r w:rsidRPr="003E6CFF">
        <w:rPr>
          <w:rStyle w:val="Style13ptBold"/>
          <w:rFonts w:eastAsiaTheme="majorEastAsia"/>
          <w:b w:val="0"/>
          <w:bCs w:val="0"/>
          <w:iCs/>
          <w:sz w:val="20"/>
          <w:szCs w:val="20"/>
        </w:rPr>
        <w:t>(Pedro Allemand Mancebo Silva, 10-25-2022, "The Old Colonialisms and the New Ones: The Arctic Resource Boom as a New Wave of Settler-Colonialism", Arctic Institute - Center for Circumpolar Security Studies, https://www.thearcticinstitute.org/old-colonialisms-new-ones-arctic-resource-boom-new-wave-settler-colonialism/) [APT.]</w:t>
      </w:r>
    </w:p>
    <w:p w14:paraId="6AC73E66" w14:textId="77777777" w:rsidR="009307B9" w:rsidRPr="003E6CFF" w:rsidRDefault="009307B9" w:rsidP="009307B9">
      <w:pPr>
        <w:shd w:val="clear" w:color="auto" w:fill="FFFFFF"/>
        <w:spacing w:after="225" w:line="240" w:lineRule="auto"/>
        <w:jc w:val="both"/>
        <w:rPr>
          <w:rFonts w:eastAsia="Times New Roman"/>
          <w:color w:val="000000"/>
          <w:sz w:val="21"/>
          <w:szCs w:val="21"/>
        </w:rPr>
      </w:pPr>
      <w:r w:rsidRPr="003E6CFF">
        <w:rPr>
          <w:rStyle w:val="StyleUnderline"/>
        </w:rPr>
        <w:t xml:space="preserve">Recently, </w:t>
      </w:r>
      <w:r w:rsidRPr="009307B9">
        <w:rPr>
          <w:rStyle w:val="Emphasis"/>
          <w:highlight w:val="green"/>
        </w:rPr>
        <w:t>the Arctic began to be treated as a “geopolitical hotspot</w:t>
      </w:r>
      <w:r w:rsidRPr="003E6CFF">
        <w:rPr>
          <w:rStyle w:val="StyleUnderline"/>
        </w:rPr>
        <w:t xml:space="preserve">” and as a “resource frontier.” </w:t>
      </w:r>
      <w:r w:rsidRPr="003E6CFF">
        <w:rPr>
          <w:rFonts w:eastAsia="Times New Roman"/>
          <w:color w:val="000000"/>
          <w:sz w:val="21"/>
          <w:szCs w:val="21"/>
        </w:rPr>
        <w:t>The region’s international (i.e., interstate) dynamics has been drawing the attention of scholars and policymakers seeking to make sense (and take advantage) of emerging geopolitical and economic phenomena in the region</w:t>
      </w:r>
      <w:r w:rsidRPr="003E6CFF">
        <w:rPr>
          <w:rStyle w:val="StyleUnderline"/>
        </w:rPr>
        <w:t xml:space="preserve">. One of </w:t>
      </w:r>
      <w:r w:rsidRPr="009307B9">
        <w:rPr>
          <w:rStyle w:val="Emphasis"/>
          <w:highlight w:val="green"/>
        </w:rPr>
        <w:t>the main driver</w:t>
      </w:r>
      <w:r w:rsidRPr="003E6CFF">
        <w:rPr>
          <w:rStyle w:val="StyleUnderline"/>
        </w:rPr>
        <w:t xml:space="preserve">s of such efforts </w:t>
      </w:r>
      <w:r w:rsidRPr="009307B9">
        <w:rPr>
          <w:rStyle w:val="Emphasis"/>
          <w:highlight w:val="green"/>
        </w:rPr>
        <w:t>is the</w:t>
      </w:r>
      <w:r w:rsidRPr="003E6CFF">
        <w:rPr>
          <w:rStyle w:val="StyleUnderline"/>
        </w:rPr>
        <w:t xml:space="preserve"> so-called </w:t>
      </w:r>
      <w:r w:rsidRPr="009307B9">
        <w:rPr>
          <w:rStyle w:val="Emphasis"/>
          <w:highlight w:val="green"/>
        </w:rPr>
        <w:t>Arctic resource boom</w:t>
      </w:r>
      <w:r w:rsidRPr="003E6CFF">
        <w:rPr>
          <w:rFonts w:eastAsia="Times New Roman"/>
          <w:color w:val="000000"/>
          <w:sz w:val="21"/>
          <w:szCs w:val="21"/>
        </w:rPr>
        <w:t xml:space="preserve"> – an enhanced knowledge on the resource endowment of Arctic seas and lands, especially in terms of the presence of hydrocarbon and mineral reserves. Since the publication of the Circum-Arctic Resource Appraisal in 2008, such </w:t>
      </w:r>
      <w:r w:rsidRPr="009307B9">
        <w:rPr>
          <w:rStyle w:val="Emphasis"/>
          <w:highlight w:val="green"/>
        </w:rPr>
        <w:t xml:space="preserve">knowledge of the region has </w:t>
      </w:r>
      <w:r w:rsidRPr="003E6CFF">
        <w:rPr>
          <w:rStyle w:val="Emphasis"/>
        </w:rPr>
        <w:t>only</w:t>
      </w:r>
      <w:r w:rsidRPr="009307B9">
        <w:rPr>
          <w:rStyle w:val="Emphasis"/>
          <w:highlight w:val="green"/>
        </w:rPr>
        <w:t xml:space="preserve"> increased</w:t>
      </w:r>
      <w:r w:rsidRPr="003E6CFF">
        <w:rPr>
          <w:rStyle w:val="StyleUnderline"/>
        </w:rPr>
        <w:t xml:space="preserve">, </w:t>
      </w:r>
      <w:r w:rsidRPr="009307B9">
        <w:rPr>
          <w:rStyle w:val="Emphasis"/>
          <w:highlight w:val="green"/>
        </w:rPr>
        <w:t>and triggered</w:t>
      </w:r>
      <w:r w:rsidRPr="003E6CFF">
        <w:rPr>
          <w:rStyle w:val="StyleUnderline"/>
        </w:rPr>
        <w:t xml:space="preserve"> a plethora of </w:t>
      </w:r>
      <w:r w:rsidRPr="009307B9">
        <w:rPr>
          <w:rStyle w:val="Emphasis"/>
          <w:highlight w:val="green"/>
        </w:rPr>
        <w:t xml:space="preserve">economic development projects </w:t>
      </w:r>
      <w:r w:rsidRPr="003E6CFF">
        <w:rPr>
          <w:rStyle w:val="Emphasis"/>
        </w:rPr>
        <w:t>for the region</w:t>
      </w:r>
      <w:r w:rsidRPr="003E6CFF">
        <w:rPr>
          <w:rStyle w:val="StyleUnderline"/>
        </w:rPr>
        <w:t xml:space="preserve"> – most geared towards </w:t>
      </w:r>
      <w:r w:rsidRPr="003E6CFF">
        <w:rPr>
          <w:rStyle w:val="Emphasis"/>
        </w:rPr>
        <w:t>making the commercial exploitation of such resources viable</w:t>
      </w:r>
      <w:r w:rsidRPr="003E6CFF">
        <w:rPr>
          <w:rStyle w:val="StyleUnderline"/>
        </w:rPr>
        <w:t>.</w:t>
      </w:r>
      <w:r w:rsidRPr="003E6CFF">
        <w:rPr>
          <w:rFonts w:eastAsia="Times New Roman"/>
          <w:color w:val="000000"/>
          <w:sz w:val="21"/>
          <w:szCs w:val="21"/>
        </w:rPr>
        <w:t xml:space="preserve"> Such plans, </w:t>
      </w:r>
      <w:r w:rsidRPr="003E6CFF">
        <w:rPr>
          <w:rStyle w:val="StyleUnderline"/>
        </w:rPr>
        <w:t>typical of neo-extractivist modes of development and capital accumulation,</w:t>
      </w:r>
      <w:r w:rsidRPr="009307B9">
        <w:rPr>
          <w:rStyle w:val="Emphasis"/>
          <w:highlight w:val="green"/>
        </w:rPr>
        <w:t>1) demand new instruments and technologies of control over land, territory and resources</w:t>
      </w:r>
      <w:r w:rsidRPr="003E6CFF">
        <w:rPr>
          <w:rFonts w:eastAsia="Times New Roman"/>
          <w:color w:val="000000"/>
          <w:sz w:val="21"/>
          <w:szCs w:val="21"/>
        </w:rPr>
        <w:t xml:space="preserve"> – not only in enabling the resource exploitation, but also in displacing Arctic Indigenous populations that inhabit spaces where resource-based economic activity is meant to take place. This process has been coupled with a range of practices aimed at controlling space and mobilities in indigenous lands – what DuPlessis calls “striation activities”. </w:t>
      </w:r>
      <w:r w:rsidRPr="009307B9">
        <w:rPr>
          <w:rStyle w:val="Emphasis"/>
          <w:highlight w:val="green"/>
        </w:rPr>
        <w:t>2)</w:t>
      </w:r>
      <w:r w:rsidRPr="003E6CFF">
        <w:rPr>
          <w:rStyle w:val="StyleUnderline"/>
        </w:rPr>
        <w:t xml:space="preserve">Theorizations and </w:t>
      </w:r>
      <w:r w:rsidRPr="009307B9">
        <w:rPr>
          <w:rStyle w:val="Emphasis"/>
          <w:highlight w:val="green"/>
        </w:rPr>
        <w:t>debates on</w:t>
      </w:r>
      <w:r w:rsidRPr="003E6CFF">
        <w:rPr>
          <w:rStyle w:val="StyleUnderline"/>
        </w:rPr>
        <w:t xml:space="preserve"> the </w:t>
      </w:r>
      <w:r w:rsidRPr="009307B9">
        <w:rPr>
          <w:rStyle w:val="Emphasis"/>
          <w:highlight w:val="green"/>
        </w:rPr>
        <w:t>Arctic</w:t>
      </w:r>
      <w:r w:rsidRPr="003E6CFF">
        <w:rPr>
          <w:rStyle w:val="StyleUnderline"/>
        </w:rPr>
        <w:t xml:space="preserve"> resource boom or on the </w:t>
      </w:r>
      <w:r w:rsidRPr="009307B9">
        <w:rPr>
          <w:rStyle w:val="Emphasis"/>
          <w:highlight w:val="green"/>
        </w:rPr>
        <w:t>geopolitical tensions</w:t>
      </w:r>
      <w:r w:rsidRPr="003E6CFF">
        <w:rPr>
          <w:rStyle w:val="StyleUnderline"/>
        </w:rPr>
        <w:t xml:space="preserve"> rising in the region </w:t>
      </w:r>
      <w:r w:rsidRPr="009307B9">
        <w:rPr>
          <w:rStyle w:val="Emphasis"/>
          <w:highlight w:val="green"/>
        </w:rPr>
        <w:t xml:space="preserve">are </w:t>
      </w:r>
      <w:r w:rsidRPr="003E6CFF">
        <w:rPr>
          <w:rStyle w:val="Emphasis"/>
          <w:bCs/>
        </w:rPr>
        <w:t>generally</w:t>
      </w:r>
      <w:r w:rsidRPr="003E6CFF">
        <w:rPr>
          <w:rStyle w:val="Emphasis"/>
        </w:rPr>
        <w:t xml:space="preserve"> </w:t>
      </w:r>
      <w:r w:rsidRPr="009307B9">
        <w:rPr>
          <w:rStyle w:val="Emphasis"/>
          <w:highlight w:val="green"/>
        </w:rPr>
        <w:t>oblivious to indigenous political projects</w:t>
      </w:r>
      <w:r w:rsidRPr="003E6CFF">
        <w:rPr>
          <w:rFonts w:eastAsia="Times New Roman"/>
          <w:color w:val="000000"/>
          <w:sz w:val="21"/>
          <w:szCs w:val="21"/>
        </w:rPr>
        <w:t xml:space="preserve">, institutions and articulations in the region. </w:t>
      </w:r>
      <w:r w:rsidRPr="009307B9">
        <w:rPr>
          <w:rStyle w:val="Emphasis"/>
          <w:highlight w:val="green"/>
        </w:rPr>
        <w:t>This</w:t>
      </w:r>
      <w:r w:rsidRPr="003E6CFF">
        <w:rPr>
          <w:rStyle w:val="StyleUnderline"/>
        </w:rPr>
        <w:t xml:space="preserve"> erasure </w:t>
      </w:r>
      <w:r w:rsidRPr="009307B9">
        <w:rPr>
          <w:rStyle w:val="Emphasis"/>
          <w:highlight w:val="green"/>
        </w:rPr>
        <w:t>takes</w:t>
      </w:r>
      <w:r w:rsidRPr="003E6CFF">
        <w:rPr>
          <w:rStyle w:val="StyleUnderline"/>
        </w:rPr>
        <w:t xml:space="preserve"> the </w:t>
      </w:r>
      <w:r w:rsidRPr="009307B9">
        <w:rPr>
          <w:rStyle w:val="Emphasis"/>
          <w:highlight w:val="green"/>
        </w:rPr>
        <w:t>colonial violence</w:t>
      </w:r>
      <w:r w:rsidRPr="003E6CFF">
        <w:rPr>
          <w:rStyle w:val="StyleUnderline"/>
        </w:rPr>
        <w:t xml:space="preserve"> underlying the relation </w:t>
      </w:r>
      <w:r w:rsidRPr="009307B9">
        <w:rPr>
          <w:rStyle w:val="Emphasis"/>
          <w:highlight w:val="green"/>
        </w:rPr>
        <w:t>between Arctic States and Arctic indigenous peoples out of sight</w:t>
      </w:r>
      <w:r w:rsidRPr="003E6CFF">
        <w:rPr>
          <w:rFonts w:eastAsia="Times New Roman"/>
          <w:color w:val="000000"/>
          <w:sz w:val="21"/>
          <w:szCs w:val="21"/>
        </w:rPr>
        <w:t xml:space="preserve">, obscuring the violent history of expropriation underpinning contemporary Arctic geopolitics and economic development. Another effect of such perspectives is the presentation of the Arctic as an “empty” space, devoid of people, social dynamics and politics other than those developed and </w:t>
      </w:r>
      <w:r w:rsidRPr="003E6CFF">
        <w:rPr>
          <w:rFonts w:eastAsia="Times New Roman"/>
          <w:color w:val="000000"/>
          <w:sz w:val="21"/>
          <w:szCs w:val="21"/>
        </w:rPr>
        <w:lastRenderedPageBreak/>
        <w:t>brought by Westphalian States.</w:t>
      </w:r>
      <w:r w:rsidRPr="009307B9">
        <w:rPr>
          <w:rStyle w:val="Emphasis"/>
          <w:highlight w:val="green"/>
        </w:rPr>
        <w:t>3) This position seeks to justify State interventions</w:t>
      </w:r>
      <w:r w:rsidRPr="003E6CFF">
        <w:rPr>
          <w:rStyle w:val="StyleUnderline"/>
        </w:rPr>
        <w:t xml:space="preserve"> in the region </w:t>
      </w:r>
      <w:r w:rsidRPr="009307B9">
        <w:rPr>
          <w:rStyle w:val="Emphasis"/>
          <w:highlight w:val="green"/>
        </w:rPr>
        <w:t>for</w:t>
      </w:r>
      <w:r w:rsidRPr="003E6CFF">
        <w:rPr>
          <w:rStyle w:val="StyleUnderline"/>
        </w:rPr>
        <w:t xml:space="preserve"> “properly” </w:t>
      </w:r>
      <w:r w:rsidRPr="009307B9">
        <w:rPr>
          <w:rStyle w:val="Emphasis"/>
          <w:highlight w:val="green"/>
        </w:rPr>
        <w:t>seizing emerging economic and strategic opportunities</w:t>
      </w:r>
      <w:r w:rsidRPr="003E6CFF">
        <w:rPr>
          <w:rStyle w:val="StyleUnderline"/>
        </w:rPr>
        <w:t xml:space="preserve"> – </w:t>
      </w:r>
      <w:r w:rsidRPr="009307B9">
        <w:rPr>
          <w:rStyle w:val="Emphasis"/>
          <w:highlight w:val="green"/>
        </w:rPr>
        <w:t>with</w:t>
      </w:r>
      <w:r w:rsidRPr="003E6CFF">
        <w:rPr>
          <w:rStyle w:val="StyleUnderline"/>
        </w:rPr>
        <w:t xml:space="preserve"> little to </w:t>
      </w:r>
      <w:r w:rsidRPr="009307B9">
        <w:rPr>
          <w:rStyle w:val="Emphasis"/>
          <w:highlight w:val="green"/>
        </w:rPr>
        <w:t>no regard for indigenous cultures</w:t>
      </w:r>
      <w:r w:rsidRPr="003E6CFF">
        <w:rPr>
          <w:rStyle w:val="StyleUnderline"/>
        </w:rPr>
        <w:t xml:space="preserve"> and subsistence in the Arctic, nor to the already sensible effects of climate change in the region.The present article seeks to frame </w:t>
      </w:r>
      <w:r w:rsidRPr="009307B9">
        <w:rPr>
          <w:rStyle w:val="Emphasis"/>
          <w:highlight w:val="green"/>
        </w:rPr>
        <w:t>the “Arctic resource boom”</w:t>
      </w:r>
      <w:r w:rsidRPr="003E6CFF">
        <w:rPr>
          <w:rStyle w:val="StyleUnderline"/>
        </w:rPr>
        <w:t xml:space="preserve"> </w:t>
      </w:r>
      <w:r w:rsidRPr="009307B9">
        <w:rPr>
          <w:rStyle w:val="Emphasis"/>
          <w:highlight w:val="green"/>
        </w:rPr>
        <w:t>as</w:t>
      </w:r>
      <w:r w:rsidRPr="003E6CFF">
        <w:rPr>
          <w:rStyle w:val="StyleUnderline"/>
        </w:rPr>
        <w:t xml:space="preserve"> </w:t>
      </w:r>
      <w:r w:rsidRPr="003E6CFF">
        <w:rPr>
          <w:rStyle w:val="Emphasis"/>
          <w:bCs/>
        </w:rPr>
        <w:t xml:space="preserve">a new wave of </w:t>
      </w:r>
      <w:r w:rsidRPr="009307B9">
        <w:rPr>
          <w:rStyle w:val="Emphasis"/>
          <w:highlight w:val="green"/>
        </w:rPr>
        <w:t>Arctic settler colonialism</w:t>
      </w:r>
      <w:r w:rsidRPr="003E6CFF">
        <w:rPr>
          <w:rStyle w:val="StyleUnderline"/>
        </w:rPr>
        <w:t>.</w:t>
      </w:r>
      <w:r w:rsidRPr="003E6CFF">
        <w:rPr>
          <w:rFonts w:eastAsia="Times New Roman"/>
          <w:color w:val="000000"/>
          <w:sz w:val="21"/>
          <w:szCs w:val="21"/>
        </w:rPr>
        <w:t xml:space="preserve"> </w:t>
      </w:r>
      <w:r w:rsidRPr="003E6CFF">
        <w:rPr>
          <w:rStyle w:val="StyleUnderline"/>
        </w:rPr>
        <w:t xml:space="preserve">We argue that, although </w:t>
      </w:r>
      <w:r w:rsidRPr="009307B9">
        <w:rPr>
          <w:rStyle w:val="Emphasis"/>
          <w:highlight w:val="green"/>
        </w:rPr>
        <w:t>projects for resource exploitation</w:t>
      </w:r>
      <w:r w:rsidRPr="003E6CFF">
        <w:rPr>
          <w:rStyle w:val="StyleUnderline"/>
        </w:rPr>
        <w:t xml:space="preserve"> of the Arctic are achieving unprecedented scale, they </w:t>
      </w:r>
      <w:r w:rsidRPr="003E6CFF">
        <w:rPr>
          <w:rStyle w:val="Emphasis"/>
          <w:bCs/>
        </w:rPr>
        <w:t>represent a</w:t>
      </w:r>
      <w:r w:rsidRPr="003E6CFF">
        <w:rPr>
          <w:rStyle w:val="Emphasis"/>
        </w:rPr>
        <w:t xml:space="preserve"> </w:t>
      </w:r>
      <w:r w:rsidRPr="009307B9">
        <w:rPr>
          <w:rStyle w:val="Emphasis"/>
          <w:highlight w:val="green"/>
        </w:rPr>
        <w:t>continu</w:t>
      </w:r>
      <w:r w:rsidRPr="003E6CFF">
        <w:rPr>
          <w:rStyle w:val="Emphasis"/>
          <w:bCs/>
        </w:rPr>
        <w:t xml:space="preserve">ity of </w:t>
      </w:r>
      <w:r w:rsidRPr="009307B9">
        <w:rPr>
          <w:rStyle w:val="Emphasis"/>
          <w:highlight w:val="green"/>
        </w:rPr>
        <w:t>the colonial project</w:t>
      </w:r>
      <w:r w:rsidRPr="003E6CFF">
        <w:rPr>
          <w:rStyle w:val="StyleUnderline"/>
        </w:rPr>
        <w:t xml:space="preserve">, </w:t>
      </w:r>
      <w:r w:rsidRPr="003E6CFF">
        <w:rPr>
          <w:rStyle w:val="Emphasis"/>
        </w:rPr>
        <w:t>benefitting from</w:t>
      </w:r>
      <w:r w:rsidRPr="003E6CFF">
        <w:rPr>
          <w:rStyle w:val="StyleUnderline"/>
        </w:rPr>
        <w:t xml:space="preserve"> the way </w:t>
      </w:r>
      <w:r w:rsidRPr="003E6CFF">
        <w:rPr>
          <w:rStyle w:val="Emphasis"/>
        </w:rPr>
        <w:t xml:space="preserve">previous waves of colonization </w:t>
      </w:r>
      <w:r w:rsidRPr="003E6CFF">
        <w:rPr>
          <w:rStyle w:val="StyleUnderline"/>
        </w:rPr>
        <w:t xml:space="preserve">have shaped and reshaped Arctic spaces and the relations between Indigenous peoples and their traditional territories. </w:t>
      </w:r>
      <w:r w:rsidRPr="003E6CFF">
        <w:rPr>
          <w:rFonts w:eastAsia="Times New Roman"/>
          <w:color w:val="000000"/>
          <w:sz w:val="21"/>
          <w:szCs w:val="21"/>
        </w:rPr>
        <w:t xml:space="preserve">Our discussion is focused on the impacts of colonialism over the Beringian portion of Inuit Nunaat – </w:t>
      </w:r>
      <w:r w:rsidRPr="003E6CFF">
        <w:rPr>
          <w:rStyle w:val="StyleUnderline"/>
        </w:rPr>
        <w:t>the Inuit homeland</w:t>
      </w:r>
      <w:r w:rsidRPr="003E6CFF">
        <w:rPr>
          <w:rFonts w:eastAsia="Times New Roman"/>
          <w:color w:val="000000"/>
          <w:sz w:val="21"/>
          <w:szCs w:val="21"/>
        </w:rPr>
        <w:t xml:space="preserve"> – </w:t>
      </w:r>
      <w:r w:rsidRPr="003E6CFF">
        <w:rPr>
          <w:rStyle w:val="StyleUnderline"/>
        </w:rPr>
        <w:t>and the impacts of colonialism over the relation between State, indigenous peoples and Arctic spaces</w:t>
      </w:r>
      <w:r w:rsidRPr="003E6CFF">
        <w:rPr>
          <w:rFonts w:eastAsia="Times New Roman"/>
          <w:color w:val="000000"/>
          <w:sz w:val="21"/>
          <w:szCs w:val="21"/>
        </w:rPr>
        <w:t xml:space="preserve">. Then we move on to a discussion of </w:t>
      </w:r>
      <w:r w:rsidRPr="003E6CFF">
        <w:rPr>
          <w:rStyle w:val="StyleUnderline"/>
        </w:rPr>
        <w:t xml:space="preserve">the Arctic resource boom and the strategic and development projects emerging in the Arctic policies of littoral states and their treatment of indigenous issues amid economic and strategic pressures to carve out new extractive enclaves in Arctic territories. </w:t>
      </w:r>
      <w:r w:rsidRPr="003E6CFF">
        <w:rPr>
          <w:rFonts w:eastAsia="Times New Roman"/>
          <w:color w:val="000000"/>
          <w:sz w:val="21"/>
          <w:szCs w:val="21"/>
        </w:rPr>
        <w:t xml:space="preserve">We depart </w:t>
      </w:r>
      <w:r w:rsidRPr="009307B9">
        <w:rPr>
          <w:rStyle w:val="Emphasis"/>
          <w:highlight w:val="green"/>
        </w:rPr>
        <w:t>from a historical account of Arctic colonialism</w:t>
      </w:r>
      <w:r w:rsidRPr="003E6CFF">
        <w:rPr>
          <w:rFonts w:eastAsia="Times New Roman"/>
          <w:color w:val="000000"/>
          <w:sz w:val="21"/>
          <w:szCs w:val="21"/>
        </w:rPr>
        <w:t xml:space="preserve">, seeking </w:t>
      </w:r>
      <w:r w:rsidRPr="003E6CFF">
        <w:rPr>
          <w:rStyle w:val="StyleUnderline"/>
        </w:rPr>
        <w:t xml:space="preserve">to understand how the colonial encounter </w:t>
      </w:r>
      <w:r w:rsidRPr="009307B9">
        <w:rPr>
          <w:rStyle w:val="Emphasis"/>
          <w:highlight w:val="green"/>
        </w:rPr>
        <w:t>between Inuit and Euro-American populations</w:t>
      </w:r>
      <w:r w:rsidRPr="003E6CFF">
        <w:rPr>
          <w:rStyle w:val="StyleUnderline"/>
        </w:rPr>
        <w:t xml:space="preserve"> and the importance of resource extraction shaped contemporary Arctic spaces</w:t>
      </w:r>
      <w:r w:rsidRPr="003E6CFF">
        <w:rPr>
          <w:rFonts w:eastAsia="Times New Roman"/>
          <w:color w:val="000000"/>
          <w:sz w:val="21"/>
          <w:szCs w:val="21"/>
        </w:rPr>
        <w:t xml:space="preserve"> – from baleen and whale oil to the gold rush and discovery of hydrocarbons. </w:t>
      </w:r>
      <w:r w:rsidRPr="003E6CFF">
        <w:rPr>
          <w:rStyle w:val="StyleUnderline"/>
        </w:rPr>
        <w:t xml:space="preserve">One important element here is to understand how </w:t>
      </w:r>
      <w:r w:rsidRPr="003E6CFF">
        <w:rPr>
          <w:rStyle w:val="Emphasis"/>
          <w:bCs/>
        </w:rPr>
        <w:t>this first moment of</w:t>
      </w:r>
      <w:r w:rsidRPr="003E6CFF">
        <w:rPr>
          <w:rStyle w:val="Emphasis"/>
        </w:rPr>
        <w:t xml:space="preserve"> </w:t>
      </w:r>
      <w:r w:rsidRPr="009307B9">
        <w:rPr>
          <w:rStyle w:val="Emphasis"/>
          <w:highlight w:val="green"/>
        </w:rPr>
        <w:t>colonialism set up the conditions for modern-day resource development projects</w:t>
      </w:r>
      <w:r w:rsidRPr="003E6CFF">
        <w:rPr>
          <w:rFonts w:eastAsia="Times New Roman"/>
          <w:color w:val="000000"/>
          <w:sz w:val="21"/>
          <w:szCs w:val="21"/>
        </w:rPr>
        <w:t xml:space="preserve">. The discussion, then, turns to contemporary economic development projects in the Arctic, understanding them as neo-extractivist enterprises – i.e., enterprises that rely heavily on resource development and control over space in a late capitalist globalized economy. As such, </w:t>
      </w:r>
      <w:r w:rsidRPr="003E6CFF">
        <w:rPr>
          <w:rStyle w:val="StyleUnderline"/>
        </w:rPr>
        <w:t xml:space="preserve">these projects represent a geographical expansion of extractive frontiers in a global scale, seeking new resource reserves and to reshape space to make them commercially viable. </w:t>
      </w:r>
      <w:r w:rsidRPr="009307B9">
        <w:rPr>
          <w:rStyle w:val="Emphasis"/>
          <w:highlight w:val="green"/>
        </w:rPr>
        <w:t xml:space="preserve">This represents </w:t>
      </w:r>
      <w:r w:rsidRPr="003E6CFF">
        <w:rPr>
          <w:rStyle w:val="Emphasis"/>
          <w:bCs/>
        </w:rPr>
        <w:t>a</w:t>
      </w:r>
      <w:r w:rsidRPr="009307B9">
        <w:rPr>
          <w:rStyle w:val="Emphasis"/>
          <w:highlight w:val="green"/>
        </w:rPr>
        <w:t xml:space="preserve"> new </w:t>
      </w:r>
      <w:r w:rsidRPr="003E6CFF">
        <w:rPr>
          <w:rStyle w:val="Emphasis"/>
          <w:bCs/>
        </w:rPr>
        <w:t>wave of</w:t>
      </w:r>
      <w:r w:rsidRPr="003E6CFF">
        <w:rPr>
          <w:rStyle w:val="Emphasis"/>
        </w:rPr>
        <w:t xml:space="preserve"> </w:t>
      </w:r>
      <w:r w:rsidRPr="009307B9">
        <w:rPr>
          <w:rStyle w:val="Emphasis"/>
          <w:highlight w:val="green"/>
        </w:rPr>
        <w:t>colonialism</w:t>
      </w:r>
      <w:r w:rsidRPr="003E6CFF">
        <w:rPr>
          <w:rStyle w:val="StyleUnderline"/>
        </w:rPr>
        <w:t xml:space="preserve"> – i.e., of </w:t>
      </w:r>
      <w:r w:rsidRPr="009307B9">
        <w:rPr>
          <w:rStyle w:val="Emphasis"/>
          <w:highlight w:val="green"/>
        </w:rPr>
        <w:t xml:space="preserve">attempts by state and capital to enhance control over </w:t>
      </w:r>
      <w:r w:rsidRPr="003E6CFF">
        <w:rPr>
          <w:rStyle w:val="Emphasis"/>
          <w:bCs/>
        </w:rPr>
        <w:t>traditional</w:t>
      </w:r>
      <w:r w:rsidRPr="009307B9">
        <w:rPr>
          <w:rStyle w:val="Emphasis"/>
          <w:highlight w:val="green"/>
        </w:rPr>
        <w:t xml:space="preserve"> indigenous territories</w:t>
      </w:r>
      <w:r w:rsidRPr="003E6CFF">
        <w:rPr>
          <w:rFonts w:eastAsia="Times New Roman"/>
          <w:color w:val="000000"/>
          <w:sz w:val="21"/>
          <w:szCs w:val="21"/>
        </w:rPr>
        <w:t xml:space="preserve"> – and a new wave of threats and attempts at dispossessing Arctic Indigenous Peoples from their rights to their traditional lands and livelihoods.</w:t>
      </w:r>
    </w:p>
    <w:p w14:paraId="29203AC8" w14:textId="77777777" w:rsidR="009307B9" w:rsidRDefault="009307B9" w:rsidP="009307B9">
      <w:pPr>
        <w:rPr>
          <w:sz w:val="16"/>
        </w:rPr>
      </w:pPr>
    </w:p>
    <w:p w14:paraId="67D5722E" w14:textId="77777777" w:rsidR="009307B9" w:rsidRDefault="009307B9" w:rsidP="009307B9">
      <w:pPr>
        <w:rPr>
          <w:sz w:val="16"/>
        </w:rPr>
      </w:pPr>
    </w:p>
    <w:p w14:paraId="028A4DB8" w14:textId="77777777" w:rsidR="009307B9" w:rsidRDefault="009307B9" w:rsidP="009307B9">
      <w:pPr>
        <w:pStyle w:val="Heading4"/>
      </w:pPr>
      <w:r>
        <w:t xml:space="preserve">Reject their </w:t>
      </w:r>
      <w:r>
        <w:rPr>
          <w:u w:val="single"/>
        </w:rPr>
        <w:t>calls</w:t>
      </w:r>
      <w:r>
        <w:t xml:space="preserve"> for </w:t>
      </w:r>
      <w:r>
        <w:rPr>
          <w:u w:val="single"/>
        </w:rPr>
        <w:t>reconciliation</w:t>
      </w:r>
      <w:r>
        <w:t xml:space="preserve">---they </w:t>
      </w:r>
      <w:r>
        <w:rPr>
          <w:u w:val="single"/>
        </w:rPr>
        <w:t>foreclose</w:t>
      </w:r>
      <w:r>
        <w:t xml:space="preserve"> decolonization by creating an </w:t>
      </w:r>
      <w:r>
        <w:rPr>
          <w:u w:val="single"/>
        </w:rPr>
        <w:t>artificial dependence</w:t>
      </w:r>
      <w:r>
        <w:t xml:space="preserve"> on the government to redress </w:t>
      </w:r>
      <w:r>
        <w:rPr>
          <w:u w:val="single"/>
        </w:rPr>
        <w:t>histories</w:t>
      </w:r>
      <w:r>
        <w:t xml:space="preserve"> of </w:t>
      </w:r>
      <w:r>
        <w:rPr>
          <w:u w:val="single"/>
        </w:rPr>
        <w:t>trauma</w:t>
      </w:r>
      <w:r>
        <w:t>.</w:t>
      </w:r>
    </w:p>
    <w:p w14:paraId="0ED43AC1" w14:textId="77777777" w:rsidR="009307B9" w:rsidRPr="004800CE" w:rsidRDefault="009307B9" w:rsidP="009307B9">
      <w:r w:rsidRPr="00F6433A">
        <w:rPr>
          <w:rStyle w:val="Heading4Char"/>
        </w:rPr>
        <w:t xml:space="preserve">Belcourt </w:t>
      </w:r>
      <w:r>
        <w:rPr>
          <w:rStyle w:val="Heading4Char"/>
        </w:rPr>
        <w:t>‘</w:t>
      </w:r>
      <w:r w:rsidRPr="00F6433A">
        <w:rPr>
          <w:rStyle w:val="Heading4Char"/>
        </w:rPr>
        <w:t>20</w:t>
      </w:r>
      <w:r>
        <w:t xml:space="preserve"> [Billy-Ray; April; Assistant Professor at the University of British Columbia and author from the Driftpile Cree Nation; The Good Men Project, “</w:t>
      </w:r>
      <w:r w:rsidRPr="004800CE">
        <w:t>Political Depression in a Time of Reconciliation</w:t>
      </w:r>
      <w:r>
        <w:t>,” vol. 0]</w:t>
      </w:r>
    </w:p>
    <w:p w14:paraId="7EDEA659" w14:textId="77777777" w:rsidR="009307B9" w:rsidRPr="00E370AC" w:rsidRDefault="009307B9" w:rsidP="009307B9">
      <w:pPr>
        <w:rPr>
          <w:sz w:val="16"/>
        </w:rPr>
      </w:pPr>
      <w:r w:rsidRPr="009307B9">
        <w:rPr>
          <w:highlight w:val="green"/>
          <w:u w:val="single"/>
        </w:rPr>
        <w:t xml:space="preserve">It’s </w:t>
      </w:r>
      <w:r w:rsidRPr="009307B9">
        <w:rPr>
          <w:rStyle w:val="Emphasis"/>
          <w:highlight w:val="green"/>
        </w:rPr>
        <w:t>tough</w:t>
      </w:r>
      <w:r w:rsidRPr="005B069C">
        <w:rPr>
          <w:u w:val="single"/>
        </w:rPr>
        <w:t>:</w:t>
      </w:r>
      <w:r w:rsidRPr="004800CE">
        <w:rPr>
          <w:u w:val="single"/>
        </w:rPr>
        <w:t xml:space="preserve"> knowing that you </w:t>
      </w:r>
      <w:r w:rsidRPr="00E370AC">
        <w:rPr>
          <w:rStyle w:val="Emphasis"/>
        </w:rPr>
        <w:t>might</w:t>
      </w:r>
      <w:r w:rsidRPr="004800CE">
        <w:rPr>
          <w:u w:val="single"/>
        </w:rPr>
        <w:t xml:space="preserve"> not get the </w:t>
      </w:r>
      <w:r w:rsidRPr="00E370AC">
        <w:rPr>
          <w:rStyle w:val="Emphasis"/>
        </w:rPr>
        <w:t>world</w:t>
      </w:r>
      <w:r w:rsidRPr="004800CE">
        <w:rPr>
          <w:u w:val="single"/>
        </w:rPr>
        <w:t xml:space="preserve"> you </w:t>
      </w:r>
      <w:r w:rsidRPr="00E370AC">
        <w:rPr>
          <w:rStyle w:val="Emphasis"/>
        </w:rPr>
        <w:t>want</w:t>
      </w:r>
      <w:r w:rsidRPr="004800CE">
        <w:rPr>
          <w:u w:val="single"/>
        </w:rPr>
        <w:t xml:space="preserve"> and the world that wants </w:t>
      </w:r>
      <w:proofErr w:type="gramStart"/>
      <w:r w:rsidRPr="004800CE">
        <w:rPr>
          <w:u w:val="single"/>
        </w:rPr>
        <w:t>you</w:t>
      </w:r>
      <w:proofErr w:type="gramEnd"/>
      <w:r w:rsidRPr="004800CE">
        <w:rPr>
          <w:u w:val="single"/>
        </w:rPr>
        <w:t xml:space="preserve"> back</w:t>
      </w:r>
      <w:r w:rsidRPr="00E370AC">
        <w:rPr>
          <w:sz w:val="16"/>
        </w:rPr>
        <w:t xml:space="preserve">, that </w:t>
      </w:r>
      <w:r w:rsidRPr="009307B9">
        <w:rPr>
          <w:highlight w:val="green"/>
          <w:u w:val="single"/>
        </w:rPr>
        <w:t xml:space="preserve">your </w:t>
      </w:r>
      <w:r w:rsidRPr="009307B9">
        <w:rPr>
          <w:rStyle w:val="Emphasis"/>
          <w:highlight w:val="green"/>
        </w:rPr>
        <w:t>bones</w:t>
      </w:r>
      <w:r w:rsidRPr="004800CE">
        <w:rPr>
          <w:u w:val="single"/>
        </w:rPr>
        <w:t xml:space="preserve"> might never stop </w:t>
      </w:r>
      <w:r w:rsidRPr="009307B9">
        <w:rPr>
          <w:rStyle w:val="Emphasis"/>
          <w:highlight w:val="green"/>
        </w:rPr>
        <w:t>feel</w:t>
      </w:r>
      <w:r w:rsidRPr="00E370AC">
        <w:rPr>
          <w:rStyle w:val="Emphasis"/>
        </w:rPr>
        <w:t>ing</w:t>
      </w:r>
      <w:r w:rsidRPr="00E370AC">
        <w:rPr>
          <w:sz w:val="16"/>
        </w:rPr>
        <w:t xml:space="preserve"> achy and </w:t>
      </w:r>
      <w:r w:rsidRPr="009307B9">
        <w:rPr>
          <w:rStyle w:val="Emphasis"/>
          <w:highlight w:val="green"/>
        </w:rPr>
        <w:t>fragile</w:t>
      </w:r>
      <w:r w:rsidRPr="009307B9">
        <w:rPr>
          <w:highlight w:val="green"/>
          <w:u w:val="single"/>
        </w:rPr>
        <w:t xml:space="preserve"> from</w:t>
      </w:r>
      <w:r w:rsidRPr="00E370AC">
        <w:rPr>
          <w:sz w:val="16"/>
        </w:rPr>
        <w:t xml:space="preserve"> the wear and tear of </w:t>
      </w:r>
      <w:r w:rsidRPr="009307B9">
        <w:rPr>
          <w:highlight w:val="green"/>
          <w:u w:val="single"/>
        </w:rPr>
        <w:t xml:space="preserve">mere </w:t>
      </w:r>
      <w:r w:rsidRPr="009307B9">
        <w:rPr>
          <w:rStyle w:val="Emphasis"/>
          <w:highlight w:val="green"/>
        </w:rPr>
        <w:t>existence</w:t>
      </w:r>
      <w:r w:rsidRPr="00E370AC">
        <w:rPr>
          <w:sz w:val="16"/>
        </w:rPr>
        <w:t xml:space="preserve">, </w:t>
      </w:r>
      <w:r w:rsidRPr="004800CE">
        <w:rPr>
          <w:u w:val="single"/>
        </w:rPr>
        <w:t>from</w:t>
      </w:r>
      <w:r w:rsidRPr="00E370AC">
        <w:rPr>
          <w:sz w:val="16"/>
        </w:rPr>
        <w:t xml:space="preserve"> the hard labour of </w:t>
      </w:r>
      <w:r w:rsidRPr="009307B9">
        <w:rPr>
          <w:highlight w:val="green"/>
          <w:u w:val="single"/>
        </w:rPr>
        <w:t xml:space="preserve">getting </w:t>
      </w:r>
      <w:r w:rsidRPr="009307B9">
        <w:rPr>
          <w:rStyle w:val="Emphasis"/>
          <w:highlight w:val="green"/>
        </w:rPr>
        <w:t>through</w:t>
      </w:r>
      <w:r w:rsidRPr="009307B9">
        <w:rPr>
          <w:highlight w:val="green"/>
          <w:u w:val="single"/>
        </w:rPr>
        <w:t xml:space="preserve"> the day</w:t>
      </w:r>
      <w:r w:rsidRPr="00E370AC">
        <w:rPr>
          <w:sz w:val="16"/>
        </w:rPr>
        <w:t xml:space="preserve">. </w:t>
      </w:r>
      <w:r w:rsidRPr="004800CE">
        <w:rPr>
          <w:u w:val="single"/>
        </w:rPr>
        <w:t xml:space="preserve">Ours are </w:t>
      </w:r>
      <w:r w:rsidRPr="00E370AC">
        <w:rPr>
          <w:rStyle w:val="Emphasis"/>
        </w:rPr>
        <w:t>bodies</w:t>
      </w:r>
      <w:r w:rsidRPr="004800CE">
        <w:rPr>
          <w:u w:val="single"/>
        </w:rPr>
        <w:t xml:space="preserve"> that have been </w:t>
      </w:r>
      <w:r w:rsidRPr="00E370AC">
        <w:rPr>
          <w:rStyle w:val="Emphasis"/>
        </w:rPr>
        <w:t>depleted</w:t>
      </w:r>
      <w:r w:rsidRPr="004800CE">
        <w:rPr>
          <w:u w:val="single"/>
        </w:rPr>
        <w:t xml:space="preserve"> by time</w:t>
      </w:r>
      <w:r w:rsidRPr="00E370AC">
        <w:rPr>
          <w:sz w:val="16"/>
        </w:rPr>
        <w:t xml:space="preserve">, that have been wrenched into a world they can’t properly bend or squirm into because </w:t>
      </w:r>
      <w:r w:rsidRPr="004800CE">
        <w:rPr>
          <w:u w:val="single"/>
        </w:rPr>
        <w:t xml:space="preserve">our </w:t>
      </w:r>
      <w:r w:rsidRPr="00E370AC">
        <w:rPr>
          <w:rStyle w:val="Emphasis"/>
        </w:rPr>
        <w:t>flesh</w:t>
      </w:r>
      <w:r w:rsidRPr="004800CE">
        <w:rPr>
          <w:u w:val="single"/>
        </w:rPr>
        <w:t xml:space="preserve"> is paradoxically both </w:t>
      </w:r>
      <w:r w:rsidRPr="00E370AC">
        <w:rPr>
          <w:rStyle w:val="Emphasis"/>
        </w:rPr>
        <w:t>too much</w:t>
      </w:r>
      <w:r w:rsidRPr="004800CE">
        <w:rPr>
          <w:u w:val="single"/>
        </w:rPr>
        <w:t xml:space="preserve"> and not </w:t>
      </w:r>
      <w:r w:rsidRPr="00E370AC">
        <w:rPr>
          <w:rStyle w:val="Emphasis"/>
        </w:rPr>
        <w:t>enough</w:t>
      </w:r>
      <w:r w:rsidRPr="004800CE">
        <w:rPr>
          <w:u w:val="single"/>
        </w:rPr>
        <w:t xml:space="preserve"> for it</w:t>
      </w:r>
      <w:r w:rsidRPr="00E370AC">
        <w:rPr>
          <w:sz w:val="16"/>
        </w:rPr>
        <w:t xml:space="preserve">. In the wake of both eventful and slowed kinds of premature death, </w:t>
      </w:r>
      <w:r w:rsidRPr="004800CE">
        <w:rPr>
          <w:u w:val="single"/>
        </w:rPr>
        <w:t xml:space="preserve">what does it </w:t>
      </w:r>
      <w:r w:rsidRPr="00E370AC">
        <w:rPr>
          <w:rStyle w:val="Emphasis"/>
        </w:rPr>
        <w:t>mean</w:t>
      </w:r>
      <w:r w:rsidRPr="004800CE">
        <w:rPr>
          <w:u w:val="single"/>
        </w:rPr>
        <w:t xml:space="preserve"> that the </w:t>
      </w:r>
      <w:r w:rsidRPr="00E370AC">
        <w:rPr>
          <w:rStyle w:val="Emphasis"/>
        </w:rPr>
        <w:t>state</w:t>
      </w:r>
      <w:r w:rsidRPr="004800CE">
        <w:rPr>
          <w:u w:val="single"/>
        </w:rPr>
        <w:t xml:space="preserve"> wants</w:t>
      </w:r>
      <w:r w:rsidRPr="00E370AC">
        <w:rPr>
          <w:sz w:val="16"/>
        </w:rPr>
        <w:t xml:space="preserve"> so eagerly </w:t>
      </w:r>
      <w:r w:rsidRPr="004800CE">
        <w:rPr>
          <w:u w:val="single"/>
        </w:rPr>
        <w:t xml:space="preserve">to move </w:t>
      </w:r>
      <w:r w:rsidRPr="00E370AC">
        <w:rPr>
          <w:rStyle w:val="Emphasis"/>
        </w:rPr>
        <w:t>Indigenous</w:t>
      </w:r>
      <w:r w:rsidRPr="004800CE">
        <w:rPr>
          <w:u w:val="single"/>
        </w:rPr>
        <w:t xml:space="preserve"> bodies</w:t>
      </w:r>
      <w:r w:rsidRPr="00E370AC">
        <w:rPr>
          <w:sz w:val="16"/>
        </w:rPr>
        <w:t xml:space="preserve">, to touch them, so to speak? </w:t>
      </w:r>
    </w:p>
    <w:p w14:paraId="3EA0A9EE" w14:textId="77777777" w:rsidR="009307B9" w:rsidRPr="00E370AC" w:rsidRDefault="009307B9" w:rsidP="009307B9">
      <w:pPr>
        <w:rPr>
          <w:sz w:val="16"/>
        </w:rPr>
      </w:pPr>
      <w:r w:rsidRPr="009307B9">
        <w:rPr>
          <w:rStyle w:val="Emphasis"/>
          <w:highlight w:val="green"/>
        </w:rPr>
        <w:t>Reconciliation</w:t>
      </w:r>
      <w:r w:rsidRPr="00E370AC">
        <w:rPr>
          <w:sz w:val="16"/>
        </w:rPr>
        <w:t xml:space="preserve"> is an affective mess: it </w:t>
      </w:r>
      <w:r w:rsidRPr="004800CE">
        <w:rPr>
          <w:u w:val="single"/>
        </w:rPr>
        <w:t xml:space="preserve">throws together and </w:t>
      </w:r>
      <w:r w:rsidRPr="009307B9">
        <w:rPr>
          <w:rStyle w:val="Emphasis"/>
          <w:highlight w:val="green"/>
        </w:rPr>
        <w:t>condenses</w:t>
      </w:r>
      <w:r w:rsidRPr="009307B9">
        <w:rPr>
          <w:highlight w:val="green"/>
          <w:u w:val="single"/>
        </w:rPr>
        <w:t xml:space="preserve"> histories of </w:t>
      </w:r>
      <w:r w:rsidRPr="009307B9">
        <w:rPr>
          <w:rStyle w:val="Emphasis"/>
          <w:highlight w:val="green"/>
        </w:rPr>
        <w:t>trauma</w:t>
      </w:r>
      <w:r w:rsidRPr="00E370AC">
        <w:rPr>
          <w:sz w:val="16"/>
        </w:rPr>
        <w:t xml:space="preserve"> and their shaky bodies and feelings </w:t>
      </w:r>
      <w:r w:rsidRPr="009307B9">
        <w:rPr>
          <w:highlight w:val="green"/>
          <w:u w:val="single"/>
        </w:rPr>
        <w:t xml:space="preserve">into a </w:t>
      </w:r>
      <w:r w:rsidRPr="009307B9">
        <w:rPr>
          <w:rStyle w:val="Emphasis"/>
          <w:highlight w:val="green"/>
        </w:rPr>
        <w:t>neatly</w:t>
      </w:r>
      <w:r w:rsidRPr="009307B9">
        <w:rPr>
          <w:highlight w:val="green"/>
          <w:u w:val="single"/>
        </w:rPr>
        <w:t xml:space="preserve"> bordered </w:t>
      </w:r>
      <w:r w:rsidRPr="009307B9">
        <w:rPr>
          <w:rStyle w:val="Emphasis"/>
          <w:highlight w:val="green"/>
        </w:rPr>
        <w:t>desire</w:t>
      </w:r>
      <w:r w:rsidRPr="00E370AC">
        <w:rPr>
          <w:sz w:val="16"/>
        </w:rPr>
        <w:t xml:space="preserve">; a desire to let go, to move on, </w:t>
      </w:r>
      <w:r w:rsidRPr="004800CE">
        <w:rPr>
          <w:u w:val="single"/>
        </w:rPr>
        <w:t xml:space="preserve">to </w:t>
      </w:r>
      <w:r w:rsidRPr="00E370AC">
        <w:rPr>
          <w:rStyle w:val="Emphasis"/>
        </w:rPr>
        <w:t>turn</w:t>
      </w:r>
      <w:r w:rsidRPr="004800CE">
        <w:rPr>
          <w:u w:val="single"/>
        </w:rPr>
        <w:t xml:space="preserve"> to the </w:t>
      </w:r>
      <w:r w:rsidRPr="00E370AC">
        <w:rPr>
          <w:rStyle w:val="Emphasis"/>
        </w:rPr>
        <w:t>future</w:t>
      </w:r>
      <w:r w:rsidRPr="004800CE">
        <w:rPr>
          <w:u w:val="single"/>
        </w:rPr>
        <w:t xml:space="preserve"> with </w:t>
      </w:r>
      <w:r w:rsidRPr="00E370AC">
        <w:rPr>
          <w:rStyle w:val="Emphasis"/>
        </w:rPr>
        <w:t>open arms</w:t>
      </w:r>
      <w:r w:rsidRPr="00E370AC">
        <w:rPr>
          <w:sz w:val="16"/>
        </w:rPr>
        <w:t xml:space="preserve">, as it were. </w:t>
      </w:r>
      <w:r w:rsidRPr="004800CE">
        <w:rPr>
          <w:u w:val="single"/>
        </w:rPr>
        <w:t>Reconciliation is</w:t>
      </w:r>
      <w:r w:rsidRPr="00E370AC">
        <w:rPr>
          <w:sz w:val="16"/>
        </w:rPr>
        <w:t xml:space="preserve"> stubbornly ambivalent in its potentiality, an object of desire that we’re not entirely certain how to acquire or </w:t>
      </w:r>
      <w:r w:rsidRPr="00E370AC">
        <w:rPr>
          <w:sz w:val="16"/>
        </w:rPr>
        <w:lastRenderedPageBreak/>
        <w:t xml:space="preserve">substantiate, but one that the state – </w:t>
      </w:r>
      <w:r w:rsidRPr="009307B9">
        <w:rPr>
          <w:rStyle w:val="Emphasis"/>
          <w:highlight w:val="green"/>
        </w:rPr>
        <w:t>reified</w:t>
      </w:r>
      <w:r w:rsidRPr="009307B9">
        <w:rPr>
          <w:highlight w:val="green"/>
          <w:u w:val="single"/>
        </w:rPr>
        <w:t xml:space="preserve"> through</w:t>
      </w:r>
      <w:r w:rsidRPr="004800CE">
        <w:rPr>
          <w:u w:val="single"/>
        </w:rPr>
        <w:t xml:space="preserve"> the bodies of </w:t>
      </w:r>
      <w:r w:rsidRPr="009307B9">
        <w:rPr>
          <w:rStyle w:val="Emphasis"/>
          <w:highlight w:val="green"/>
        </w:rPr>
        <w:t>politicians</w:t>
      </w:r>
      <w:r w:rsidRPr="00E370AC">
        <w:rPr>
          <w:sz w:val="16"/>
        </w:rPr>
        <w:t xml:space="preserve">, Indigenous or otherwise – is </w:t>
      </w:r>
      <w:r w:rsidRPr="009307B9">
        <w:rPr>
          <w:highlight w:val="green"/>
          <w:u w:val="single"/>
        </w:rPr>
        <w:t xml:space="preserve">telling us we </w:t>
      </w:r>
      <w:r w:rsidRPr="009307B9">
        <w:rPr>
          <w:rStyle w:val="Emphasis"/>
          <w:highlight w:val="green"/>
        </w:rPr>
        <w:t>need</w:t>
      </w:r>
      <w:r w:rsidRPr="00E370AC">
        <w:rPr>
          <w:sz w:val="16"/>
        </w:rPr>
        <w:t xml:space="preserve">. In fact, Justice Murray Sinclair noted that the launch of the Truth and Reconciliation Commission’s final report on December 15, 2015, puts us at the “threshold of a new era in this country.”[1] I am interested in </w:t>
      </w:r>
      <w:r w:rsidRPr="004800CE">
        <w:rPr>
          <w:u w:val="single"/>
        </w:rPr>
        <w:t>how life might be lived willfully</w:t>
      </w:r>
      <w:r w:rsidRPr="00E370AC">
        <w:rPr>
          <w:sz w:val="16"/>
        </w:rPr>
        <w:t xml:space="preserve"> and badly </w:t>
      </w:r>
      <w:r w:rsidRPr="004800CE">
        <w:rPr>
          <w:u w:val="single"/>
        </w:rPr>
        <w:t xml:space="preserve">in the face of </w:t>
      </w:r>
      <w:r w:rsidRPr="009307B9">
        <w:rPr>
          <w:rStyle w:val="Emphasis"/>
          <w:highlight w:val="green"/>
        </w:rPr>
        <w:t>governmental</w:t>
      </w:r>
      <w:r w:rsidRPr="009307B9">
        <w:rPr>
          <w:highlight w:val="green"/>
          <w:u w:val="single"/>
        </w:rPr>
        <w:t xml:space="preserve"> forms of </w:t>
      </w:r>
      <w:r w:rsidRPr="009307B9">
        <w:rPr>
          <w:rStyle w:val="Emphasis"/>
          <w:highlight w:val="green"/>
        </w:rPr>
        <w:t>redress</w:t>
      </w:r>
      <w:r w:rsidRPr="004800CE">
        <w:rPr>
          <w:u w:val="single"/>
        </w:rPr>
        <w:t xml:space="preserve"> when many of us are </w:t>
      </w:r>
      <w:r w:rsidRPr="00E370AC">
        <w:rPr>
          <w:rStyle w:val="Emphasis"/>
        </w:rPr>
        <w:t>stretched</w:t>
      </w:r>
      <w:r w:rsidRPr="004800CE">
        <w:rPr>
          <w:u w:val="single"/>
        </w:rPr>
        <w:t xml:space="preserve"> thin</w:t>
      </w:r>
      <w:r w:rsidRPr="00E370AC">
        <w:rPr>
          <w:sz w:val="16"/>
        </w:rPr>
        <w:t xml:space="preserve">, how reconciliation, though instantiating a noticeable shift in the national affective atmosphere,[2] doesn’t actually remake the substance of the social or the political such that we’re still tethered to scenes of living that can’t sustain us. What I am trying to get at is: </w:t>
      </w:r>
      <w:r w:rsidRPr="00E370AC">
        <w:rPr>
          <w:rStyle w:val="Emphasis"/>
        </w:rPr>
        <w:t>reconciliation</w:t>
      </w:r>
      <w:r w:rsidRPr="004800CE">
        <w:rPr>
          <w:u w:val="single"/>
        </w:rPr>
        <w:t xml:space="preserve"> </w:t>
      </w:r>
      <w:r w:rsidRPr="009307B9">
        <w:rPr>
          <w:highlight w:val="green"/>
          <w:u w:val="single"/>
        </w:rPr>
        <w:t>works</w:t>
      </w:r>
      <w:r w:rsidRPr="00E370AC">
        <w:rPr>
          <w:sz w:val="16"/>
          <w:szCs w:val="16"/>
        </w:rPr>
        <w:t xml:space="preserve"> insofar as it is a way of looking forward to being in this world,</w:t>
      </w:r>
      <w:r w:rsidRPr="00E370AC">
        <w:t xml:space="preserve"> </w:t>
      </w:r>
      <w:r w:rsidRPr="009307B9">
        <w:rPr>
          <w:highlight w:val="green"/>
          <w:u w:val="single"/>
        </w:rPr>
        <w:t xml:space="preserve">at the </w:t>
      </w:r>
      <w:r w:rsidRPr="009307B9">
        <w:rPr>
          <w:rStyle w:val="Emphasis"/>
          <w:highlight w:val="green"/>
        </w:rPr>
        <w:t>expense</w:t>
      </w:r>
      <w:r w:rsidRPr="009307B9">
        <w:rPr>
          <w:highlight w:val="green"/>
          <w:u w:val="single"/>
        </w:rPr>
        <w:t xml:space="preserve"> of</w:t>
      </w:r>
      <w:r w:rsidRPr="004800CE">
        <w:rPr>
          <w:u w:val="single"/>
        </w:rPr>
        <w:t xml:space="preserve"> more </w:t>
      </w:r>
      <w:r w:rsidRPr="00E370AC">
        <w:rPr>
          <w:rStyle w:val="Emphasis"/>
        </w:rPr>
        <w:t>radical</w:t>
      </w:r>
      <w:r w:rsidRPr="004800CE">
        <w:rPr>
          <w:u w:val="single"/>
        </w:rPr>
        <w:t xml:space="preserve"> projects like </w:t>
      </w:r>
      <w:r w:rsidRPr="009307B9">
        <w:rPr>
          <w:rStyle w:val="Emphasis"/>
          <w:highlight w:val="green"/>
        </w:rPr>
        <w:t>decolonization</w:t>
      </w:r>
      <w:r w:rsidRPr="00E370AC">
        <w:rPr>
          <w:sz w:val="16"/>
        </w:rPr>
        <w:t xml:space="preserve"> that want to experiment with different strategies for survival.[3] </w:t>
      </w:r>
    </w:p>
    <w:p w14:paraId="34A3E435" w14:textId="77777777" w:rsidR="009307B9" w:rsidRPr="00E370AC" w:rsidRDefault="009307B9" w:rsidP="009307B9">
      <w:pPr>
        <w:rPr>
          <w:sz w:val="16"/>
        </w:rPr>
      </w:pPr>
      <w:r w:rsidRPr="009307B9">
        <w:rPr>
          <w:highlight w:val="green"/>
          <w:u w:val="single"/>
        </w:rPr>
        <w:t xml:space="preserve">This </w:t>
      </w:r>
      <w:r w:rsidRPr="009307B9">
        <w:rPr>
          <w:rStyle w:val="Emphasis"/>
          <w:highlight w:val="green"/>
        </w:rPr>
        <w:t>way</w:t>
      </w:r>
      <w:r w:rsidRPr="009307B9">
        <w:rPr>
          <w:highlight w:val="green"/>
          <w:u w:val="single"/>
        </w:rPr>
        <w:t xml:space="preserve"> of doing things isn’t </w:t>
      </w:r>
      <w:r w:rsidRPr="009307B9">
        <w:rPr>
          <w:rStyle w:val="Emphasis"/>
          <w:highlight w:val="green"/>
        </w:rPr>
        <w:t>working</w:t>
      </w:r>
      <w:r w:rsidRPr="00E370AC">
        <w:rPr>
          <w:sz w:val="16"/>
        </w:rPr>
        <w:t xml:space="preserve"> and, because of that, optimism is hard to come by. According to cultural theorist Ann Cvetkovich, </w:t>
      </w:r>
      <w:r w:rsidRPr="00E370AC">
        <w:rPr>
          <w:rStyle w:val="Emphasis"/>
        </w:rPr>
        <w:t>political depression</w:t>
      </w:r>
      <w:r w:rsidRPr="004800CE">
        <w:rPr>
          <w:u w:val="single"/>
        </w:rPr>
        <w:t xml:space="preserve"> emerges from the realization “that customary forms of </w:t>
      </w:r>
      <w:r w:rsidRPr="009307B9">
        <w:rPr>
          <w:rStyle w:val="Emphasis"/>
          <w:highlight w:val="green"/>
        </w:rPr>
        <w:t>political</w:t>
      </w:r>
      <w:r w:rsidRPr="009307B9">
        <w:rPr>
          <w:highlight w:val="green"/>
          <w:u w:val="single"/>
        </w:rPr>
        <w:t xml:space="preserve"> response</w:t>
      </w:r>
      <w:r w:rsidRPr="004800CE">
        <w:rPr>
          <w:u w:val="single"/>
        </w:rPr>
        <w:t xml:space="preserve">, including direct </w:t>
      </w:r>
      <w:r w:rsidRPr="00E370AC">
        <w:rPr>
          <w:rStyle w:val="Emphasis"/>
        </w:rPr>
        <w:t>action</w:t>
      </w:r>
      <w:r w:rsidRPr="00E370AC">
        <w:rPr>
          <w:sz w:val="16"/>
        </w:rPr>
        <w:t xml:space="preserve"> and critical analysis, </w:t>
      </w:r>
      <w:r w:rsidRPr="009307B9">
        <w:rPr>
          <w:highlight w:val="green"/>
          <w:u w:val="single"/>
        </w:rPr>
        <w:t xml:space="preserve">are no longer </w:t>
      </w:r>
      <w:r w:rsidRPr="009307B9">
        <w:rPr>
          <w:rStyle w:val="Emphasis"/>
          <w:highlight w:val="green"/>
        </w:rPr>
        <w:t>working</w:t>
      </w:r>
      <w:r w:rsidRPr="00E370AC">
        <w:rPr>
          <w:sz w:val="16"/>
        </w:rPr>
        <w:t xml:space="preserve"> either </w:t>
      </w:r>
      <w:r w:rsidRPr="004800CE">
        <w:rPr>
          <w:u w:val="single"/>
        </w:rPr>
        <w:t xml:space="preserve">to </w:t>
      </w:r>
      <w:r w:rsidRPr="00E370AC">
        <w:rPr>
          <w:rStyle w:val="Emphasis"/>
        </w:rPr>
        <w:t>change</w:t>
      </w:r>
      <w:r w:rsidRPr="004800CE">
        <w:rPr>
          <w:u w:val="single"/>
        </w:rPr>
        <w:t xml:space="preserve"> the world</w:t>
      </w:r>
      <w:r w:rsidRPr="00E370AC">
        <w:rPr>
          <w:sz w:val="16"/>
        </w:rPr>
        <w:t xml:space="preserve"> or to make us feel better.”[4] It is the pestering sense that </w:t>
      </w:r>
      <w:r w:rsidRPr="009307B9">
        <w:rPr>
          <w:rStyle w:val="Emphasis"/>
          <w:highlight w:val="green"/>
        </w:rPr>
        <w:t>whatever</w:t>
      </w:r>
      <w:r w:rsidRPr="009307B9">
        <w:rPr>
          <w:highlight w:val="green"/>
          <w:u w:val="single"/>
        </w:rPr>
        <w:t xml:space="preserve"> you do, it won’t be </w:t>
      </w:r>
      <w:r w:rsidRPr="009307B9">
        <w:rPr>
          <w:rStyle w:val="Emphasis"/>
          <w:highlight w:val="green"/>
        </w:rPr>
        <w:t>enough</w:t>
      </w:r>
      <w:r w:rsidRPr="00E370AC">
        <w:rPr>
          <w:sz w:val="16"/>
        </w:rPr>
        <w:t xml:space="preserve">; that things will continue uninterrupted, teasing you because something different is all you’ve wanted from the start. To be politically depressed is to worry about the temporal reach of neoliberal projects like reconciliation, to question their orientation toward the future because </w:t>
      </w:r>
      <w:r w:rsidRPr="004800CE">
        <w:rPr>
          <w:u w:val="single"/>
        </w:rPr>
        <w:t xml:space="preserve">the </w:t>
      </w:r>
      <w:r w:rsidRPr="009307B9">
        <w:rPr>
          <w:rStyle w:val="Emphasis"/>
          <w:highlight w:val="green"/>
        </w:rPr>
        <w:t>present</w:t>
      </w:r>
      <w:r w:rsidRPr="009307B9">
        <w:rPr>
          <w:highlight w:val="green"/>
          <w:u w:val="single"/>
        </w:rPr>
        <w:t xml:space="preserve"> requires </w:t>
      </w:r>
      <w:proofErr w:type="gramStart"/>
      <w:r w:rsidRPr="009307B9">
        <w:rPr>
          <w:highlight w:val="green"/>
          <w:u w:val="single"/>
        </w:rPr>
        <w:t>all of</w:t>
      </w:r>
      <w:proofErr w:type="gramEnd"/>
      <w:r w:rsidRPr="009307B9">
        <w:rPr>
          <w:highlight w:val="green"/>
          <w:u w:val="single"/>
        </w:rPr>
        <w:t xml:space="preserve"> your </w:t>
      </w:r>
      <w:r w:rsidRPr="009307B9">
        <w:rPr>
          <w:rStyle w:val="Emphasis"/>
          <w:highlight w:val="green"/>
        </w:rPr>
        <w:t>energy</w:t>
      </w:r>
      <w:r w:rsidRPr="004800CE">
        <w:rPr>
          <w:u w:val="single"/>
        </w:rPr>
        <w:t xml:space="preserve"> </w:t>
      </w:r>
      <w:proofErr w:type="gramStart"/>
      <w:r w:rsidRPr="004800CE">
        <w:rPr>
          <w:u w:val="single"/>
        </w:rPr>
        <w:t>in order to</w:t>
      </w:r>
      <w:proofErr w:type="gramEnd"/>
      <w:r w:rsidRPr="004800CE">
        <w:rPr>
          <w:u w:val="single"/>
        </w:rPr>
        <w:t xml:space="preserve"> </w:t>
      </w:r>
      <w:r w:rsidRPr="00E370AC">
        <w:rPr>
          <w:rStyle w:val="Emphasis"/>
        </w:rPr>
        <w:t>feel</w:t>
      </w:r>
      <w:r w:rsidRPr="004800CE">
        <w:rPr>
          <w:u w:val="single"/>
        </w:rPr>
        <w:t xml:space="preserve"> like anything but </w:t>
      </w:r>
      <w:r w:rsidRPr="00E370AC">
        <w:rPr>
          <w:rStyle w:val="Emphasis"/>
        </w:rPr>
        <w:t>dying</w:t>
      </w:r>
      <w:r w:rsidRPr="00E370AC">
        <w:rPr>
          <w:sz w:val="16"/>
        </w:rPr>
        <w:t xml:space="preserve">. Political depression is of a piece with a dispossessory enterprise that remakes the topography of the ordinary such that the </w:t>
      </w:r>
      <w:r w:rsidRPr="00E370AC">
        <w:rPr>
          <w:rStyle w:val="Emphasis"/>
        </w:rPr>
        <w:t>labour</w:t>
      </w:r>
      <w:r w:rsidRPr="004800CE">
        <w:rPr>
          <w:u w:val="single"/>
        </w:rPr>
        <w:t xml:space="preserve"> of </w:t>
      </w:r>
      <w:r w:rsidRPr="00E370AC">
        <w:rPr>
          <w:rStyle w:val="Emphasis"/>
        </w:rPr>
        <w:t>maintaining</w:t>
      </w:r>
      <w:r w:rsidRPr="004800CE">
        <w:rPr>
          <w:u w:val="single"/>
        </w:rPr>
        <w:t xml:space="preserve"> one’s life becomes too </w:t>
      </w:r>
      <w:r w:rsidRPr="00E370AC">
        <w:rPr>
          <w:rStyle w:val="Emphasis"/>
        </w:rPr>
        <w:t>hard</w:t>
      </w:r>
      <w:r w:rsidRPr="004800CE">
        <w:rPr>
          <w:u w:val="single"/>
        </w:rPr>
        <w:t xml:space="preserve"> to keep up</w:t>
      </w:r>
      <w:r w:rsidRPr="00E370AC">
        <w:rPr>
          <w:sz w:val="16"/>
        </w:rPr>
        <w:t xml:space="preserve">. We </w:t>
      </w:r>
      <w:proofErr w:type="gramStart"/>
      <w:r w:rsidRPr="00E370AC">
        <w:rPr>
          <w:sz w:val="16"/>
        </w:rPr>
        <w:t>have to</w:t>
      </w:r>
      <w:proofErr w:type="gramEnd"/>
      <w:r w:rsidRPr="00E370AC">
        <w:rPr>
          <w:sz w:val="16"/>
        </w:rPr>
        <w:t xml:space="preserve"> wait for the then and there in the here and now; how do we preserve ourselves until then? </w:t>
      </w:r>
    </w:p>
    <w:p w14:paraId="0E768971" w14:textId="77777777" w:rsidR="009307B9" w:rsidRPr="00E370AC" w:rsidRDefault="009307B9" w:rsidP="009307B9">
      <w:pPr>
        <w:rPr>
          <w:sz w:val="16"/>
          <w:szCs w:val="16"/>
        </w:rPr>
      </w:pPr>
      <w:r w:rsidRPr="00E370AC">
        <w:rPr>
          <w:sz w:val="16"/>
        </w:rPr>
        <w:t xml:space="preserve">As Leanne Simpson points out, </w:t>
      </w:r>
      <w:r w:rsidRPr="00E370AC">
        <w:rPr>
          <w:rStyle w:val="Emphasis"/>
        </w:rPr>
        <w:t>reconciliation</w:t>
      </w:r>
      <w:r w:rsidRPr="00E370AC">
        <w:rPr>
          <w:u w:val="single"/>
        </w:rPr>
        <w:t xml:space="preserve"> has been reparative for </w:t>
      </w:r>
      <w:r w:rsidRPr="00E370AC">
        <w:rPr>
          <w:rStyle w:val="Emphasis"/>
        </w:rPr>
        <w:t>some</w:t>
      </w:r>
      <w:r w:rsidRPr="00E370AC">
        <w:rPr>
          <w:u w:val="single"/>
        </w:rPr>
        <w:t xml:space="preserve"> survivors</w:t>
      </w:r>
      <w:r w:rsidRPr="00E370AC">
        <w:rPr>
          <w:sz w:val="16"/>
        </w:rPr>
        <w:t xml:space="preserve">, encouraging them to tell their stories, to keep going, so to speak.[5] </w:t>
      </w:r>
      <w:r w:rsidRPr="00E370AC">
        <w:rPr>
          <w:u w:val="single"/>
        </w:rPr>
        <w:t>But</w:t>
      </w:r>
      <w:r w:rsidRPr="00E370AC">
        <w:rPr>
          <w:sz w:val="16"/>
        </w:rPr>
        <w:t xml:space="preserve">, </w:t>
      </w:r>
      <w:r w:rsidRPr="004800CE">
        <w:rPr>
          <w:u w:val="single"/>
        </w:rPr>
        <w:t>what of the</w:t>
      </w:r>
      <w:r w:rsidRPr="00E370AC">
        <w:rPr>
          <w:sz w:val="16"/>
        </w:rPr>
        <w:t xml:space="preserve"> gendered and </w:t>
      </w:r>
      <w:r w:rsidRPr="00E370AC">
        <w:rPr>
          <w:rStyle w:val="Emphasis"/>
        </w:rPr>
        <w:t>racialized</w:t>
      </w:r>
      <w:r w:rsidRPr="004800CE">
        <w:rPr>
          <w:u w:val="single"/>
        </w:rPr>
        <w:t xml:space="preserve"> technologies of </w:t>
      </w:r>
      <w:r w:rsidRPr="00E370AC">
        <w:rPr>
          <w:rStyle w:val="Emphasis"/>
        </w:rPr>
        <w:t>violence</w:t>
      </w:r>
      <w:r w:rsidRPr="004800CE">
        <w:rPr>
          <w:u w:val="single"/>
        </w:rPr>
        <w:t xml:space="preserve"> that </w:t>
      </w:r>
      <w:r w:rsidRPr="00E370AC">
        <w:rPr>
          <w:rStyle w:val="Emphasis"/>
        </w:rPr>
        <w:t>created</w:t>
      </w:r>
      <w:r w:rsidRPr="004800CE">
        <w:rPr>
          <w:u w:val="single"/>
        </w:rPr>
        <w:t xml:space="preserve"> our scenes of living</w:t>
      </w:r>
      <w:r w:rsidRPr="00E370AC">
        <w:rPr>
          <w:sz w:val="16"/>
        </w:rPr>
        <w:t xml:space="preserve">, scenes we’ve been forced to think are of our own choosing? Optimism for the work of reconciliation disappeared in the face of multiple crises: of Missing and Murdered Indigenous Women and Girls, of HIV infection rates, of mass incarceration, of diabetes, of suicide. </w:t>
      </w:r>
      <w:r w:rsidRPr="009307B9">
        <w:rPr>
          <w:rStyle w:val="Emphasis"/>
          <w:highlight w:val="green"/>
        </w:rPr>
        <w:t>Reconciliation</w:t>
      </w:r>
      <w:r w:rsidRPr="00E370AC">
        <w:rPr>
          <w:sz w:val="16"/>
        </w:rPr>
        <w:t xml:space="preserve">, at once a heuristic and a form of statecraft, </w:t>
      </w:r>
      <w:r w:rsidRPr="009307B9">
        <w:rPr>
          <w:rStyle w:val="Emphasis"/>
          <w:highlight w:val="green"/>
        </w:rPr>
        <w:t>fakes</w:t>
      </w:r>
      <w:r w:rsidRPr="009307B9">
        <w:rPr>
          <w:highlight w:val="green"/>
          <w:u w:val="single"/>
        </w:rPr>
        <w:t xml:space="preserve"> a </w:t>
      </w:r>
      <w:r w:rsidRPr="009307B9">
        <w:rPr>
          <w:rStyle w:val="Emphasis"/>
          <w:highlight w:val="green"/>
        </w:rPr>
        <w:t>political</w:t>
      </w:r>
      <w:r w:rsidRPr="009307B9">
        <w:rPr>
          <w:highlight w:val="green"/>
          <w:u w:val="single"/>
        </w:rPr>
        <w:t xml:space="preserve"> that doesn’t </w:t>
      </w:r>
      <w:proofErr w:type="gramStart"/>
      <w:r w:rsidRPr="009307B9">
        <w:rPr>
          <w:rStyle w:val="Emphasis"/>
          <w:highlight w:val="green"/>
        </w:rPr>
        <w:t>actually</w:t>
      </w:r>
      <w:r w:rsidRPr="009307B9">
        <w:rPr>
          <w:highlight w:val="green"/>
          <w:u w:val="single"/>
        </w:rPr>
        <w:t xml:space="preserve"> exist</w:t>
      </w:r>
      <w:proofErr w:type="gramEnd"/>
      <w:r w:rsidRPr="00E370AC">
        <w:rPr>
          <w:sz w:val="16"/>
        </w:rPr>
        <w:t xml:space="preserve"> as such, one that not only presupposes that we – Indigenous peoples, that is – are willing to stay attached to it, but that we are already folded into it, that we’ve already consented to it. </w:t>
      </w:r>
      <w:r w:rsidRPr="00E370AC">
        <w:rPr>
          <w:sz w:val="16"/>
          <w:szCs w:val="16"/>
        </w:rPr>
        <w:t xml:space="preserve">What does it mean, for example, to consent to a nation-to-nation relationship if there are no other options to choose from? </w:t>
      </w:r>
    </w:p>
    <w:p w14:paraId="748372C3" w14:textId="77777777" w:rsidR="009307B9" w:rsidRPr="00E370AC" w:rsidRDefault="009307B9" w:rsidP="009307B9">
      <w:pPr>
        <w:rPr>
          <w:sz w:val="16"/>
          <w:szCs w:val="16"/>
        </w:rPr>
      </w:pPr>
      <w:r w:rsidRPr="00E370AC">
        <w:rPr>
          <w:sz w:val="16"/>
          <w:szCs w:val="16"/>
        </w:rPr>
        <w:t>Reconciliation wants so badly to be a keyword of sorts, to contain so much inside its semantic confines, to be “wide-reaching in its explanatory power</w:t>
      </w:r>
      <w:proofErr w:type="gramStart"/>
      <w:r w:rsidRPr="00E370AC">
        <w:rPr>
          <w:sz w:val="16"/>
          <w:szCs w:val="16"/>
        </w:rPr>
        <w:t>.”[</w:t>
      </w:r>
      <w:proofErr w:type="gramEnd"/>
      <w:r w:rsidRPr="00E370AC">
        <w:rPr>
          <w:sz w:val="16"/>
          <w:szCs w:val="16"/>
        </w:rPr>
        <w:t xml:space="preserve">6] I’m not surprised things have started to leak all over the place. Decolonization might need something of an affective turn: I think there are ways of being attuned to our bodies such that we can gauge if our visceral responses are trained or not, parasitic or not. In short: what do our tears signal, what do his – Justin Trudeau’s – signal? We cry because pain holds our world together. I don’t want pain to hold our world together anymore. </w:t>
      </w:r>
    </w:p>
    <w:p w14:paraId="71D6A450" w14:textId="77777777" w:rsidR="009307B9" w:rsidRDefault="009307B9" w:rsidP="009307B9">
      <w:pPr>
        <w:rPr>
          <w:sz w:val="16"/>
        </w:rPr>
      </w:pPr>
      <w:r w:rsidRPr="00E370AC">
        <w:rPr>
          <w:sz w:val="16"/>
        </w:rPr>
        <w:t xml:space="preserve">Perhaps </w:t>
      </w:r>
      <w:r w:rsidRPr="009307B9">
        <w:rPr>
          <w:rStyle w:val="Emphasis"/>
          <w:highlight w:val="green"/>
        </w:rPr>
        <w:t>admitting</w:t>
      </w:r>
      <w:r w:rsidRPr="009307B9">
        <w:rPr>
          <w:highlight w:val="green"/>
          <w:u w:val="single"/>
        </w:rPr>
        <w:t xml:space="preserve"> we are politically </w:t>
      </w:r>
      <w:r w:rsidRPr="009307B9">
        <w:rPr>
          <w:rStyle w:val="Emphasis"/>
          <w:highlight w:val="green"/>
        </w:rPr>
        <w:t>depressed</w:t>
      </w:r>
      <w:r w:rsidRPr="009307B9">
        <w:rPr>
          <w:highlight w:val="green"/>
          <w:u w:val="single"/>
        </w:rPr>
        <w:t xml:space="preserve"> is</w:t>
      </w:r>
      <w:r w:rsidRPr="004800CE">
        <w:rPr>
          <w:u w:val="single"/>
        </w:rPr>
        <w:t xml:space="preserve"> one of the most </w:t>
      </w:r>
      <w:r w:rsidRPr="009307B9">
        <w:rPr>
          <w:rStyle w:val="Emphasis"/>
          <w:highlight w:val="green"/>
        </w:rPr>
        <w:t>important</w:t>
      </w:r>
      <w:r w:rsidRPr="004800CE">
        <w:rPr>
          <w:u w:val="single"/>
        </w:rPr>
        <w:t xml:space="preserve"> things we </w:t>
      </w:r>
      <w:r w:rsidRPr="00E370AC">
        <w:rPr>
          <w:rStyle w:val="Emphasis"/>
        </w:rPr>
        <w:t>could</w:t>
      </w:r>
      <w:r w:rsidRPr="004800CE">
        <w:rPr>
          <w:u w:val="single"/>
        </w:rPr>
        <w:t xml:space="preserve"> do </w:t>
      </w:r>
      <w:proofErr w:type="gramStart"/>
      <w:r w:rsidRPr="004800CE">
        <w:rPr>
          <w:u w:val="single"/>
        </w:rPr>
        <w:t xml:space="preserve">in this </w:t>
      </w:r>
      <w:r w:rsidRPr="00E370AC">
        <w:rPr>
          <w:rStyle w:val="Emphasis"/>
        </w:rPr>
        <w:t>day</w:t>
      </w:r>
      <w:r w:rsidRPr="004800CE">
        <w:rPr>
          <w:u w:val="single"/>
        </w:rPr>
        <w:t xml:space="preserve"> and </w:t>
      </w:r>
      <w:r w:rsidRPr="00E370AC">
        <w:rPr>
          <w:rStyle w:val="Emphasis"/>
        </w:rPr>
        <w:t>age</w:t>
      </w:r>
      <w:proofErr w:type="gramEnd"/>
      <w:r w:rsidRPr="00E370AC">
        <w:rPr>
          <w:sz w:val="16"/>
        </w:rPr>
        <w:t xml:space="preserve">. </w:t>
      </w:r>
      <w:r w:rsidRPr="009307B9">
        <w:rPr>
          <w:highlight w:val="green"/>
          <w:u w:val="single"/>
        </w:rPr>
        <w:t xml:space="preserve">When </w:t>
      </w:r>
      <w:r w:rsidRPr="009307B9">
        <w:rPr>
          <w:rStyle w:val="Emphasis"/>
          <w:highlight w:val="green"/>
        </w:rPr>
        <w:t>survival</w:t>
      </w:r>
      <w:r w:rsidRPr="009307B9">
        <w:rPr>
          <w:highlight w:val="green"/>
          <w:u w:val="single"/>
        </w:rPr>
        <w:t xml:space="preserve"> becomes </w:t>
      </w:r>
      <w:r w:rsidRPr="009307B9">
        <w:rPr>
          <w:rStyle w:val="Emphasis"/>
          <w:highlight w:val="green"/>
        </w:rPr>
        <w:t>radical</w:t>
      </w:r>
      <w:r w:rsidRPr="009307B9">
        <w:rPr>
          <w:highlight w:val="green"/>
          <w:u w:val="single"/>
        </w:rPr>
        <w:t xml:space="preserve"> and </w:t>
      </w:r>
      <w:r w:rsidRPr="009307B9">
        <w:rPr>
          <w:rStyle w:val="Emphasis"/>
          <w:highlight w:val="green"/>
        </w:rPr>
        <w:t>death</w:t>
      </w:r>
      <w:r w:rsidRPr="009307B9">
        <w:rPr>
          <w:highlight w:val="green"/>
          <w:u w:val="single"/>
        </w:rPr>
        <w:t xml:space="preserve"> becomes</w:t>
      </w:r>
      <w:r w:rsidRPr="004800CE">
        <w:rPr>
          <w:u w:val="single"/>
        </w:rPr>
        <w:t xml:space="preserve"> part and parcel of the </w:t>
      </w:r>
      <w:r w:rsidRPr="009307B9">
        <w:rPr>
          <w:rStyle w:val="Emphasis"/>
          <w:highlight w:val="green"/>
        </w:rPr>
        <w:t>ordinary</w:t>
      </w:r>
      <w:r w:rsidRPr="00E370AC">
        <w:rPr>
          <w:sz w:val="16"/>
        </w:rPr>
        <w:t xml:space="preserve"> itself, </w:t>
      </w:r>
      <w:r w:rsidRPr="00E370AC">
        <w:rPr>
          <w:rStyle w:val="Emphasis"/>
        </w:rPr>
        <w:t xml:space="preserve">political </w:t>
      </w:r>
      <w:r w:rsidRPr="009307B9">
        <w:rPr>
          <w:rStyle w:val="Emphasis"/>
          <w:highlight w:val="green"/>
        </w:rPr>
        <w:t>depression</w:t>
      </w:r>
      <w:r w:rsidRPr="009307B9">
        <w:rPr>
          <w:highlight w:val="green"/>
          <w:u w:val="single"/>
        </w:rPr>
        <w:t xml:space="preserve"> might be our only point of </w:t>
      </w:r>
      <w:r w:rsidRPr="009307B9">
        <w:rPr>
          <w:rStyle w:val="Emphasis"/>
          <w:highlight w:val="green"/>
        </w:rPr>
        <w:t>departure</w:t>
      </w:r>
      <w:r w:rsidRPr="00E370AC">
        <w:rPr>
          <w:sz w:val="16"/>
        </w:rPr>
        <w:t xml:space="preserve">. </w:t>
      </w:r>
      <w:proofErr w:type="gramStart"/>
      <w:r w:rsidRPr="00E370AC">
        <w:rPr>
          <w:sz w:val="16"/>
        </w:rPr>
        <w:t>But,</w:t>
      </w:r>
      <w:proofErr w:type="gramEnd"/>
      <w:r w:rsidRPr="00E370AC">
        <w:rPr>
          <w:sz w:val="16"/>
        </w:rPr>
        <w:t xml:space="preserve"> </w:t>
      </w:r>
      <w:r w:rsidRPr="004800CE">
        <w:rPr>
          <w:u w:val="single"/>
        </w:rPr>
        <w:t xml:space="preserve">political </w:t>
      </w:r>
      <w:r w:rsidRPr="009307B9">
        <w:rPr>
          <w:rStyle w:val="Emphasis"/>
          <w:highlight w:val="green"/>
        </w:rPr>
        <w:t>depression</w:t>
      </w:r>
      <w:r w:rsidRPr="009307B9">
        <w:rPr>
          <w:highlight w:val="green"/>
          <w:u w:val="single"/>
        </w:rPr>
        <w:t xml:space="preserve"> is</w:t>
      </w:r>
      <w:r w:rsidRPr="004800CE">
        <w:rPr>
          <w:u w:val="single"/>
        </w:rPr>
        <w:t xml:space="preserve"> also </w:t>
      </w:r>
      <w:r w:rsidRPr="009307B9">
        <w:rPr>
          <w:highlight w:val="green"/>
          <w:u w:val="single"/>
        </w:rPr>
        <w:t xml:space="preserve">about </w:t>
      </w:r>
      <w:r w:rsidRPr="009307B9">
        <w:rPr>
          <w:rStyle w:val="Emphasis"/>
          <w:highlight w:val="green"/>
        </w:rPr>
        <w:t>dreaming</w:t>
      </w:r>
      <w:r w:rsidRPr="009307B9">
        <w:rPr>
          <w:highlight w:val="green"/>
          <w:u w:val="single"/>
        </w:rPr>
        <w:t xml:space="preserve"> up </w:t>
      </w:r>
      <w:r w:rsidRPr="009307B9">
        <w:rPr>
          <w:rStyle w:val="Emphasis"/>
          <w:highlight w:val="green"/>
        </w:rPr>
        <w:t>alternatives</w:t>
      </w:r>
      <w:r w:rsidRPr="009307B9">
        <w:rPr>
          <w:highlight w:val="green"/>
          <w:u w:val="single"/>
        </w:rPr>
        <w:t xml:space="preserve"> that can </w:t>
      </w:r>
      <w:r w:rsidRPr="009307B9">
        <w:rPr>
          <w:rStyle w:val="Emphasis"/>
          <w:highlight w:val="green"/>
        </w:rPr>
        <w:t>sustain</w:t>
      </w:r>
      <w:r w:rsidRPr="009307B9">
        <w:rPr>
          <w:highlight w:val="green"/>
          <w:u w:val="single"/>
        </w:rPr>
        <w:t xml:space="preserve"> your attachments to </w:t>
      </w:r>
      <w:r w:rsidRPr="009307B9">
        <w:rPr>
          <w:rStyle w:val="Emphasis"/>
          <w:highlight w:val="green"/>
        </w:rPr>
        <w:t>life</w:t>
      </w:r>
      <w:r w:rsidRPr="00E370AC">
        <w:rPr>
          <w:sz w:val="16"/>
        </w:rPr>
        <w:t xml:space="preserve">. Cvetkovich reminds us that </w:t>
      </w:r>
      <w:r w:rsidRPr="004800CE">
        <w:rPr>
          <w:u w:val="single"/>
        </w:rPr>
        <w:t>we need “</w:t>
      </w:r>
      <w:r w:rsidRPr="00E370AC">
        <w:rPr>
          <w:rStyle w:val="Emphasis"/>
        </w:rPr>
        <w:t>other</w:t>
      </w:r>
      <w:r w:rsidRPr="004800CE">
        <w:rPr>
          <w:u w:val="single"/>
        </w:rPr>
        <w:t xml:space="preserve"> affective tools for </w:t>
      </w:r>
      <w:r w:rsidRPr="00E370AC">
        <w:rPr>
          <w:rStyle w:val="Emphasis"/>
        </w:rPr>
        <w:t>transformation</w:t>
      </w:r>
      <w:r w:rsidRPr="004800CE">
        <w:rPr>
          <w:u w:val="single"/>
        </w:rPr>
        <w:t xml:space="preserve">” because </w:t>
      </w:r>
      <w:r w:rsidRPr="00E370AC">
        <w:rPr>
          <w:rStyle w:val="Emphasis"/>
        </w:rPr>
        <w:t>hope</w:t>
      </w:r>
      <w:r w:rsidRPr="004800CE">
        <w:rPr>
          <w:u w:val="single"/>
        </w:rPr>
        <w:t xml:space="preserve"> and blind allegiance have </w:t>
      </w:r>
      <w:r w:rsidRPr="00E370AC">
        <w:rPr>
          <w:rStyle w:val="Emphasis"/>
        </w:rPr>
        <w:t>failed</w:t>
      </w:r>
      <w:r w:rsidRPr="00E370AC">
        <w:rPr>
          <w:sz w:val="16"/>
        </w:rPr>
        <w:t xml:space="preserve"> too many of us too often.[7] I am interested in </w:t>
      </w:r>
      <w:r w:rsidRPr="004800CE">
        <w:rPr>
          <w:u w:val="single"/>
        </w:rPr>
        <w:t xml:space="preserve">the </w:t>
      </w:r>
      <w:r w:rsidRPr="009307B9">
        <w:rPr>
          <w:rStyle w:val="Emphasis"/>
          <w:highlight w:val="green"/>
        </w:rPr>
        <w:t>generative</w:t>
      </w:r>
      <w:r w:rsidRPr="004800CE">
        <w:rPr>
          <w:u w:val="single"/>
        </w:rPr>
        <w:t xml:space="preserve"> work of </w:t>
      </w:r>
      <w:r w:rsidRPr="009307B9">
        <w:rPr>
          <w:rStyle w:val="Emphasis"/>
          <w:highlight w:val="green"/>
        </w:rPr>
        <w:t>pessimism</w:t>
      </w:r>
      <w:r w:rsidRPr="00E370AC">
        <w:rPr>
          <w:sz w:val="16"/>
        </w:rPr>
        <w:t xml:space="preserve">, how being fed up </w:t>
      </w:r>
      <w:r w:rsidRPr="009307B9">
        <w:rPr>
          <w:rStyle w:val="Emphasis"/>
          <w:highlight w:val="green"/>
        </w:rPr>
        <w:t>propels</w:t>
      </w:r>
      <w:r w:rsidRPr="009307B9">
        <w:rPr>
          <w:highlight w:val="green"/>
          <w:u w:val="single"/>
        </w:rPr>
        <w:t xml:space="preserve"> us onward</w:t>
      </w:r>
      <w:r w:rsidRPr="00E370AC">
        <w:rPr>
          <w:sz w:val="16"/>
        </w:rPr>
        <w:t xml:space="preserve">, and </w:t>
      </w:r>
      <w:r w:rsidRPr="009307B9">
        <w:rPr>
          <w:highlight w:val="green"/>
          <w:u w:val="single"/>
        </w:rPr>
        <w:t xml:space="preserve">keeps us </w:t>
      </w:r>
      <w:r w:rsidRPr="009307B9">
        <w:rPr>
          <w:rStyle w:val="Emphasis"/>
          <w:highlight w:val="green"/>
        </w:rPr>
        <w:t>grounded</w:t>
      </w:r>
      <w:r w:rsidRPr="009307B9">
        <w:rPr>
          <w:highlight w:val="green"/>
          <w:u w:val="single"/>
        </w:rPr>
        <w:t xml:space="preserve"> in the </w:t>
      </w:r>
      <w:r w:rsidRPr="009307B9">
        <w:rPr>
          <w:rStyle w:val="Emphasis"/>
          <w:highlight w:val="green"/>
        </w:rPr>
        <w:t>now</w:t>
      </w:r>
      <w:r w:rsidRPr="009307B9">
        <w:rPr>
          <w:highlight w:val="green"/>
          <w:u w:val="single"/>
        </w:rPr>
        <w:t xml:space="preserve">, such that we can </w:t>
      </w:r>
      <w:r w:rsidRPr="009307B9">
        <w:rPr>
          <w:rStyle w:val="Emphasis"/>
          <w:highlight w:val="green"/>
        </w:rPr>
        <w:t>make</w:t>
      </w:r>
      <w:r w:rsidRPr="009307B9">
        <w:rPr>
          <w:highlight w:val="green"/>
          <w:u w:val="single"/>
        </w:rPr>
        <w:t xml:space="preserve"> it</w:t>
      </w:r>
      <w:r w:rsidRPr="00E370AC">
        <w:rPr>
          <w:u w:val="single"/>
        </w:rPr>
        <w:t xml:space="preserve"> to the </w:t>
      </w:r>
      <w:r w:rsidRPr="00E370AC">
        <w:rPr>
          <w:rStyle w:val="Emphasis"/>
        </w:rPr>
        <w:t>future</w:t>
      </w:r>
      <w:r w:rsidRPr="00E370AC">
        <w:rPr>
          <w:sz w:val="16"/>
        </w:rPr>
        <w:t xml:space="preserve">, even if that’s just tomorrow. </w:t>
      </w:r>
    </w:p>
    <w:p w14:paraId="526A8C78" w14:textId="77777777" w:rsidR="009307B9" w:rsidRPr="00E370AC" w:rsidRDefault="009307B9" w:rsidP="009307B9">
      <w:pPr>
        <w:rPr>
          <w:sz w:val="16"/>
        </w:rPr>
      </w:pPr>
    </w:p>
    <w:p w14:paraId="5C9BB7BA" w14:textId="77777777" w:rsidR="009307B9" w:rsidRPr="00ED76EA" w:rsidRDefault="009307B9" w:rsidP="009307B9">
      <w:pPr>
        <w:pStyle w:val="Heading4"/>
      </w:pPr>
      <w:r>
        <w:lastRenderedPageBreak/>
        <w:t xml:space="preserve">The alternative is to </w:t>
      </w:r>
      <w:r w:rsidRPr="00626775">
        <w:rPr>
          <w:u w:val="single"/>
        </w:rPr>
        <w:t>decolonize</w:t>
      </w:r>
      <w:r>
        <w:t xml:space="preserve"> the Arctic---that returns </w:t>
      </w:r>
      <w:r>
        <w:rPr>
          <w:u w:val="single"/>
        </w:rPr>
        <w:t>land sovereignty</w:t>
      </w:r>
      <w:r>
        <w:t xml:space="preserve"> to Alaskan Natives and </w:t>
      </w:r>
      <w:r>
        <w:rPr>
          <w:u w:val="single"/>
        </w:rPr>
        <w:t>bans</w:t>
      </w:r>
      <w:r>
        <w:t xml:space="preserve"> further US </w:t>
      </w:r>
      <w:r>
        <w:rPr>
          <w:u w:val="single"/>
        </w:rPr>
        <w:t>exploration</w:t>
      </w:r>
      <w:r>
        <w:t xml:space="preserve"> and </w:t>
      </w:r>
      <w:r>
        <w:rPr>
          <w:u w:val="single"/>
        </w:rPr>
        <w:t>development</w:t>
      </w:r>
      <w:r>
        <w:t>.</w:t>
      </w:r>
    </w:p>
    <w:p w14:paraId="5CE43622" w14:textId="77777777" w:rsidR="009307B9" w:rsidRPr="003475B5" w:rsidRDefault="009307B9" w:rsidP="009307B9">
      <w:r w:rsidRPr="00626775">
        <w:rPr>
          <w:rStyle w:val="Style13ptBold"/>
        </w:rPr>
        <w:t xml:space="preserve">Moeser </w:t>
      </w:r>
      <w:r>
        <w:rPr>
          <w:rStyle w:val="Style13ptBold"/>
        </w:rPr>
        <w:t>‘</w:t>
      </w:r>
      <w:r w:rsidRPr="00626775">
        <w:rPr>
          <w:rStyle w:val="Style13ptBold"/>
        </w:rPr>
        <w:t>23</w:t>
      </w:r>
      <w:r w:rsidRPr="003475B5">
        <w:t xml:space="preserve"> [Elizabeth; February 21; BA of Science in Environmental Studies at the University of Southern Carolina, Master of Science in Sustainable Development from Trinity College Dublin; Arctic Collaboration Series, Indigenous Rights and Issues, “Decolonization and Arctic Engagement: A Critical Analysis of Resource Development in the US Arctic,”</w:t>
      </w:r>
      <w:r>
        <w:t xml:space="preserve"> </w:t>
      </w:r>
      <w:r w:rsidRPr="003475B5">
        <w:t>https://www.thearcticinstitute.org/decolonization-arctic-engagement-critical-analysis-resource-development-us-arctic/</w:t>
      </w:r>
      <w:r>
        <w:t>] jliu</w:t>
      </w:r>
    </w:p>
    <w:p w14:paraId="39FD8ED8" w14:textId="77777777" w:rsidR="009307B9" w:rsidRPr="003475B5" w:rsidRDefault="009307B9" w:rsidP="009307B9">
      <w:pPr>
        <w:rPr>
          <w:sz w:val="16"/>
        </w:rPr>
      </w:pPr>
      <w:r w:rsidRPr="003475B5">
        <w:rPr>
          <w:sz w:val="16"/>
        </w:rPr>
        <w:t>Sovereignty and the prioritization of state interests</w:t>
      </w:r>
    </w:p>
    <w:p w14:paraId="4F5DBBCD" w14:textId="77777777" w:rsidR="009307B9" w:rsidRPr="003475B5" w:rsidRDefault="009307B9" w:rsidP="009307B9">
      <w:pPr>
        <w:rPr>
          <w:sz w:val="16"/>
        </w:rPr>
      </w:pPr>
      <w:r w:rsidRPr="003475B5">
        <w:rPr>
          <w:sz w:val="16"/>
        </w:rPr>
        <w:t xml:space="preserve">To decolonize resource development, </w:t>
      </w:r>
      <w:r w:rsidRPr="009307B9">
        <w:rPr>
          <w:rStyle w:val="Emphasis"/>
          <w:highlight w:val="green"/>
        </w:rPr>
        <w:t>Alaska Native</w:t>
      </w:r>
      <w:r w:rsidRPr="009307B9">
        <w:rPr>
          <w:highlight w:val="green"/>
          <w:u w:val="single"/>
        </w:rPr>
        <w:t xml:space="preserve"> populations </w:t>
      </w:r>
      <w:r w:rsidRPr="009307B9">
        <w:rPr>
          <w:rStyle w:val="Emphasis"/>
          <w:highlight w:val="green"/>
        </w:rPr>
        <w:t>must</w:t>
      </w:r>
      <w:r w:rsidRPr="009307B9">
        <w:rPr>
          <w:highlight w:val="green"/>
          <w:u w:val="single"/>
        </w:rPr>
        <w:t xml:space="preserve"> have</w:t>
      </w:r>
      <w:r w:rsidRPr="003475B5">
        <w:rPr>
          <w:sz w:val="16"/>
        </w:rPr>
        <w:t xml:space="preserve"> greater control over the process. In other words, one overarching aim of decolonization in practice is </w:t>
      </w:r>
      <w:r w:rsidRPr="003475B5">
        <w:rPr>
          <w:u w:val="single"/>
        </w:rPr>
        <w:t xml:space="preserve">Indigenous </w:t>
      </w:r>
      <w:r w:rsidRPr="009307B9">
        <w:rPr>
          <w:rStyle w:val="Emphasis"/>
          <w:highlight w:val="green"/>
        </w:rPr>
        <w:t>sovereignty</w:t>
      </w:r>
      <w:r w:rsidRPr="003475B5">
        <w:rPr>
          <w:sz w:val="16"/>
        </w:rPr>
        <w:t>. However, (neo)</w:t>
      </w:r>
      <w:r w:rsidRPr="009307B9">
        <w:rPr>
          <w:rStyle w:val="Emphasis"/>
          <w:highlight w:val="green"/>
        </w:rPr>
        <w:t>colonial</w:t>
      </w:r>
      <w:r w:rsidRPr="009307B9">
        <w:rPr>
          <w:highlight w:val="green"/>
          <w:u w:val="single"/>
        </w:rPr>
        <w:t xml:space="preserve"> narratives</w:t>
      </w:r>
      <w:r w:rsidRPr="003475B5">
        <w:rPr>
          <w:u w:val="single"/>
        </w:rPr>
        <w:t xml:space="preserve"> shape and </w:t>
      </w:r>
      <w:r w:rsidRPr="009307B9">
        <w:rPr>
          <w:highlight w:val="green"/>
          <w:u w:val="single"/>
        </w:rPr>
        <w:t xml:space="preserve">are </w:t>
      </w:r>
      <w:r w:rsidRPr="009307B9">
        <w:rPr>
          <w:rStyle w:val="Emphasis"/>
          <w:highlight w:val="green"/>
        </w:rPr>
        <w:t>ingrained</w:t>
      </w:r>
      <w:r w:rsidRPr="009307B9">
        <w:rPr>
          <w:highlight w:val="green"/>
          <w:u w:val="single"/>
        </w:rPr>
        <w:t xml:space="preserve"> within</w:t>
      </w:r>
      <w:r w:rsidRPr="003475B5">
        <w:rPr>
          <w:u w:val="single"/>
        </w:rPr>
        <w:t xml:space="preserve"> the </w:t>
      </w:r>
      <w:r w:rsidRPr="00E072A1">
        <w:rPr>
          <w:rStyle w:val="Emphasis"/>
        </w:rPr>
        <w:t xml:space="preserve">traditional </w:t>
      </w:r>
      <w:r w:rsidRPr="009307B9">
        <w:rPr>
          <w:rStyle w:val="Emphasis"/>
          <w:highlight w:val="green"/>
        </w:rPr>
        <w:t>concept</w:t>
      </w:r>
      <w:r w:rsidRPr="009307B9">
        <w:rPr>
          <w:highlight w:val="green"/>
          <w:u w:val="single"/>
        </w:rPr>
        <w:t xml:space="preserve"> of </w:t>
      </w:r>
      <w:r w:rsidRPr="009307B9">
        <w:rPr>
          <w:rStyle w:val="Emphasis"/>
          <w:highlight w:val="green"/>
        </w:rPr>
        <w:t>state-centered</w:t>
      </w:r>
      <w:r w:rsidRPr="003475B5">
        <w:rPr>
          <w:u w:val="single"/>
        </w:rPr>
        <w:t xml:space="preserve"> </w:t>
      </w:r>
      <w:r w:rsidRPr="009307B9">
        <w:rPr>
          <w:highlight w:val="green"/>
          <w:u w:val="single"/>
        </w:rPr>
        <w:t>sovereignty</w:t>
      </w:r>
      <w:r w:rsidRPr="003475B5">
        <w:rPr>
          <w:sz w:val="16"/>
        </w:rPr>
        <w:t xml:space="preserve">. Within this concept, </w:t>
      </w:r>
      <w:r w:rsidRPr="009307B9">
        <w:rPr>
          <w:highlight w:val="green"/>
          <w:u w:val="single"/>
        </w:rPr>
        <w:t>the</w:t>
      </w:r>
      <w:r w:rsidRPr="003475B5">
        <w:rPr>
          <w:u w:val="single"/>
        </w:rPr>
        <w:t xml:space="preserve"> aims of the </w:t>
      </w:r>
      <w:r w:rsidRPr="009307B9">
        <w:rPr>
          <w:rStyle w:val="Emphasis"/>
          <w:highlight w:val="green"/>
        </w:rPr>
        <w:t>government</w:t>
      </w:r>
      <w:r w:rsidRPr="009307B9">
        <w:rPr>
          <w:highlight w:val="green"/>
          <w:u w:val="single"/>
        </w:rPr>
        <w:t xml:space="preserve"> are continually </w:t>
      </w:r>
      <w:r w:rsidRPr="009307B9">
        <w:rPr>
          <w:rStyle w:val="Emphasis"/>
          <w:highlight w:val="green"/>
        </w:rPr>
        <w:t>prioritized</w:t>
      </w:r>
      <w:r w:rsidRPr="003475B5">
        <w:rPr>
          <w:sz w:val="16"/>
        </w:rPr>
        <w:t xml:space="preserve">; a hierarchy is established whereby the interests and concerns of the state are given primacy.27) This dynamic is one of the reasons why, </w:t>
      </w:r>
      <w:r w:rsidRPr="009307B9">
        <w:rPr>
          <w:highlight w:val="green"/>
          <w:u w:val="single"/>
        </w:rPr>
        <w:t xml:space="preserve">in the case of </w:t>
      </w:r>
      <w:r w:rsidRPr="009307B9">
        <w:rPr>
          <w:rStyle w:val="Emphasis"/>
          <w:highlight w:val="green"/>
        </w:rPr>
        <w:t>Alaska</w:t>
      </w:r>
      <w:r w:rsidRPr="003475B5">
        <w:rPr>
          <w:u w:val="single"/>
        </w:rPr>
        <w:t xml:space="preserve"> and </w:t>
      </w:r>
      <w:r w:rsidRPr="00E072A1">
        <w:rPr>
          <w:rStyle w:val="Emphasis"/>
        </w:rPr>
        <w:t>Alaska</w:t>
      </w:r>
      <w:r w:rsidRPr="003475B5">
        <w:rPr>
          <w:u w:val="single"/>
        </w:rPr>
        <w:t xml:space="preserve"> Native populations</w:t>
      </w:r>
      <w:r w:rsidRPr="003475B5">
        <w:rPr>
          <w:sz w:val="16"/>
        </w:rPr>
        <w:t xml:space="preserve">, resource development continues to be experienced as a colonial enterprise. The </w:t>
      </w:r>
      <w:r w:rsidRPr="009307B9">
        <w:rPr>
          <w:highlight w:val="green"/>
          <w:u w:val="single"/>
        </w:rPr>
        <w:t xml:space="preserve">gains from </w:t>
      </w:r>
      <w:r w:rsidRPr="009307B9">
        <w:rPr>
          <w:rStyle w:val="Emphasis"/>
          <w:highlight w:val="green"/>
        </w:rPr>
        <w:t>extractive activities</w:t>
      </w:r>
      <w:r w:rsidRPr="009307B9">
        <w:rPr>
          <w:highlight w:val="green"/>
          <w:u w:val="single"/>
        </w:rPr>
        <w:t xml:space="preserve"> do not</w:t>
      </w:r>
      <w:r w:rsidRPr="003475B5">
        <w:rPr>
          <w:u w:val="single"/>
        </w:rPr>
        <w:t xml:space="preserve"> necessarily or primarily </w:t>
      </w:r>
      <w:r w:rsidRPr="009307B9">
        <w:rPr>
          <w:rStyle w:val="Emphasis"/>
          <w:highlight w:val="green"/>
        </w:rPr>
        <w:t>benefit</w:t>
      </w:r>
      <w:r w:rsidRPr="003475B5">
        <w:rPr>
          <w:u w:val="single"/>
        </w:rPr>
        <w:t xml:space="preserve"> Alaska </w:t>
      </w:r>
      <w:r w:rsidRPr="009307B9">
        <w:rPr>
          <w:rStyle w:val="Emphasis"/>
          <w:highlight w:val="green"/>
        </w:rPr>
        <w:t>Native populations</w:t>
      </w:r>
      <w:r w:rsidRPr="003475B5">
        <w:rPr>
          <w:sz w:val="16"/>
        </w:rPr>
        <w:t xml:space="preserve">,28) and the interests of outside actors are prioritized.29) Oftentimes, wealth from resource development has been extracted from northern regions to benefit other populations.30) An evaluation of the Red Dog Mine in northwest Alaska, for instance, found that the local population received a relatively modest share of benefits in terms of employment, income, and mobility.31) </w:t>
      </w:r>
    </w:p>
    <w:p w14:paraId="59FA7E50" w14:textId="77777777" w:rsidR="009307B9" w:rsidRPr="003475B5" w:rsidRDefault="009307B9" w:rsidP="009307B9">
      <w:pPr>
        <w:rPr>
          <w:sz w:val="16"/>
        </w:rPr>
      </w:pPr>
      <w:r w:rsidRPr="009307B9">
        <w:rPr>
          <w:highlight w:val="green"/>
          <w:u w:val="single"/>
        </w:rPr>
        <w:t xml:space="preserve">As </w:t>
      </w:r>
      <w:r w:rsidRPr="009307B9">
        <w:rPr>
          <w:rStyle w:val="Emphasis"/>
          <w:highlight w:val="green"/>
        </w:rPr>
        <w:t>established</w:t>
      </w:r>
      <w:r w:rsidRPr="009307B9">
        <w:rPr>
          <w:highlight w:val="green"/>
          <w:u w:val="single"/>
        </w:rPr>
        <w:t xml:space="preserve"> through </w:t>
      </w:r>
      <w:r w:rsidRPr="009307B9">
        <w:rPr>
          <w:rStyle w:val="Emphasis"/>
          <w:highlight w:val="green"/>
        </w:rPr>
        <w:t>ANCSA</w:t>
      </w:r>
      <w:r w:rsidRPr="003475B5">
        <w:rPr>
          <w:sz w:val="16"/>
        </w:rPr>
        <w:t xml:space="preserve">, the Regional Corporations are the primary route for Alaska Native participation in governing resource development in the US Arctic. These </w:t>
      </w:r>
      <w:r w:rsidRPr="009307B9">
        <w:rPr>
          <w:rStyle w:val="Emphasis"/>
          <w:highlight w:val="green"/>
        </w:rPr>
        <w:t>corporations</w:t>
      </w:r>
      <w:r w:rsidRPr="003475B5">
        <w:rPr>
          <w:sz w:val="16"/>
        </w:rPr>
        <w:t xml:space="preserve">, however, </w:t>
      </w:r>
      <w:r w:rsidRPr="009307B9">
        <w:rPr>
          <w:highlight w:val="green"/>
          <w:u w:val="single"/>
        </w:rPr>
        <w:t xml:space="preserve">operate under </w:t>
      </w:r>
      <w:r w:rsidRPr="009307B9">
        <w:rPr>
          <w:rStyle w:val="Emphasis"/>
          <w:highlight w:val="green"/>
        </w:rPr>
        <w:t>US corporate law</w:t>
      </w:r>
      <w:r w:rsidRPr="00E072A1">
        <w:rPr>
          <w:sz w:val="16"/>
        </w:rPr>
        <w:t xml:space="preserve"> and, </w:t>
      </w:r>
      <w:r w:rsidRPr="003475B5">
        <w:rPr>
          <w:sz w:val="16"/>
        </w:rPr>
        <w:t>therefore</w:t>
      </w:r>
      <w:r w:rsidRPr="00E072A1">
        <w:rPr>
          <w:sz w:val="16"/>
        </w:rPr>
        <w:t>, within the frameworks of the capitalist order.</w:t>
      </w:r>
      <w:r w:rsidRPr="003475B5">
        <w:rPr>
          <w:sz w:val="16"/>
        </w:rPr>
        <w:t xml:space="preserve"> Participation through the structure of the Regional Corporations, thus, limits the opportunity for Alaska Native populations to achieve self-determination outside of those conventions. In action, considering the embeddedness of the corporations within the capitalist and colonial dynamics of the state, decolonization may necessitate enhancing the power of and regard for local governments rather than governing resource development principally through the Regional Corporations.</w:t>
      </w:r>
    </w:p>
    <w:p w14:paraId="79CCB0E7" w14:textId="77777777" w:rsidR="009307B9" w:rsidRPr="003475B5" w:rsidRDefault="009307B9" w:rsidP="009307B9">
      <w:pPr>
        <w:rPr>
          <w:sz w:val="16"/>
        </w:rPr>
      </w:pPr>
      <w:r w:rsidRPr="003475B5">
        <w:rPr>
          <w:sz w:val="16"/>
        </w:rPr>
        <w:t>Prioritization of Western knowledge and conventions</w:t>
      </w:r>
    </w:p>
    <w:p w14:paraId="3CAB990F" w14:textId="77777777" w:rsidR="009307B9" w:rsidRPr="003475B5" w:rsidRDefault="009307B9" w:rsidP="009307B9">
      <w:pPr>
        <w:rPr>
          <w:sz w:val="16"/>
        </w:rPr>
      </w:pPr>
      <w:r w:rsidRPr="009307B9">
        <w:rPr>
          <w:highlight w:val="green"/>
          <w:u w:val="single"/>
        </w:rPr>
        <w:t xml:space="preserve">A </w:t>
      </w:r>
      <w:r w:rsidRPr="009307B9">
        <w:rPr>
          <w:rStyle w:val="Emphasis"/>
          <w:highlight w:val="green"/>
        </w:rPr>
        <w:t>deep-rooted</w:t>
      </w:r>
      <w:r w:rsidRPr="003475B5">
        <w:rPr>
          <w:u w:val="single"/>
        </w:rPr>
        <w:t xml:space="preserve"> colonial </w:t>
      </w:r>
      <w:r w:rsidRPr="009307B9">
        <w:rPr>
          <w:rStyle w:val="Emphasis"/>
          <w:highlight w:val="green"/>
        </w:rPr>
        <w:t>mentality</w:t>
      </w:r>
      <w:r w:rsidRPr="009307B9">
        <w:rPr>
          <w:highlight w:val="green"/>
          <w:u w:val="single"/>
        </w:rPr>
        <w:t xml:space="preserve"> that</w:t>
      </w:r>
      <w:r w:rsidRPr="003475B5">
        <w:rPr>
          <w:u w:val="single"/>
        </w:rPr>
        <w:t xml:space="preserve"> remains pervasive is the </w:t>
      </w:r>
      <w:r w:rsidRPr="009307B9">
        <w:rPr>
          <w:highlight w:val="green"/>
          <w:u w:val="single"/>
        </w:rPr>
        <w:t xml:space="preserve">assumed </w:t>
      </w:r>
      <w:r w:rsidRPr="009307B9">
        <w:rPr>
          <w:rStyle w:val="Emphasis"/>
          <w:highlight w:val="green"/>
        </w:rPr>
        <w:t>supremacy</w:t>
      </w:r>
      <w:r w:rsidRPr="009307B9">
        <w:rPr>
          <w:highlight w:val="green"/>
          <w:u w:val="single"/>
        </w:rPr>
        <w:t xml:space="preserve"> of a </w:t>
      </w:r>
      <w:r w:rsidRPr="009307B9">
        <w:rPr>
          <w:rStyle w:val="Emphasis"/>
          <w:highlight w:val="green"/>
        </w:rPr>
        <w:t>Western knowledge</w:t>
      </w:r>
      <w:r w:rsidRPr="009307B9">
        <w:rPr>
          <w:highlight w:val="green"/>
          <w:u w:val="single"/>
        </w:rPr>
        <w:t xml:space="preserve"> system</w:t>
      </w:r>
      <w:r w:rsidRPr="003475B5">
        <w:rPr>
          <w:sz w:val="16"/>
        </w:rPr>
        <w:t xml:space="preserve">. </w:t>
      </w:r>
      <w:r w:rsidRPr="003475B5">
        <w:rPr>
          <w:u w:val="single"/>
        </w:rPr>
        <w:t xml:space="preserve">This </w:t>
      </w:r>
      <w:r w:rsidRPr="009307B9">
        <w:rPr>
          <w:highlight w:val="green"/>
          <w:u w:val="single"/>
        </w:rPr>
        <w:t xml:space="preserve">creates a </w:t>
      </w:r>
      <w:r w:rsidRPr="009307B9">
        <w:rPr>
          <w:rStyle w:val="Emphasis"/>
          <w:highlight w:val="green"/>
        </w:rPr>
        <w:t>paternalistic relationship</w:t>
      </w:r>
      <w:r w:rsidRPr="009307B9">
        <w:rPr>
          <w:highlight w:val="green"/>
          <w:u w:val="single"/>
        </w:rPr>
        <w:t xml:space="preserve"> where</w:t>
      </w:r>
      <w:r w:rsidRPr="003475B5">
        <w:rPr>
          <w:u w:val="single"/>
        </w:rPr>
        <w:t xml:space="preserve">in </w:t>
      </w:r>
      <w:r w:rsidRPr="009307B9">
        <w:rPr>
          <w:rStyle w:val="Emphasis"/>
          <w:highlight w:val="green"/>
        </w:rPr>
        <w:t>decisions</w:t>
      </w:r>
      <w:r w:rsidRPr="009307B9">
        <w:rPr>
          <w:highlight w:val="green"/>
          <w:u w:val="single"/>
        </w:rPr>
        <w:t xml:space="preserve"> are</w:t>
      </w:r>
      <w:r w:rsidRPr="003475B5">
        <w:rPr>
          <w:u w:val="single"/>
        </w:rPr>
        <w:t xml:space="preserve"> made by external ‘experts’ and </w:t>
      </w:r>
      <w:r w:rsidRPr="009307B9">
        <w:rPr>
          <w:rStyle w:val="Emphasis"/>
          <w:highlight w:val="green"/>
        </w:rPr>
        <w:t>imposed</w:t>
      </w:r>
      <w:r w:rsidRPr="009307B9">
        <w:rPr>
          <w:highlight w:val="green"/>
          <w:u w:val="single"/>
        </w:rPr>
        <w:t xml:space="preserve"> upon the </w:t>
      </w:r>
      <w:r w:rsidRPr="009307B9">
        <w:rPr>
          <w:rStyle w:val="Emphasis"/>
          <w:highlight w:val="green"/>
        </w:rPr>
        <w:t>Indigenous population</w:t>
      </w:r>
      <w:r w:rsidRPr="003475B5">
        <w:rPr>
          <w:sz w:val="16"/>
        </w:rPr>
        <w:t xml:space="preserve">. In short, Indigenous ways of knowing are undermined.32) The term Indigenous knowledge is defined as “the understandings, skills and philosophies developed by societies with long histories of interaction with their natural surroundings”.33) </w:t>
      </w:r>
      <w:r w:rsidRPr="009307B9">
        <w:rPr>
          <w:highlight w:val="green"/>
          <w:u w:val="single"/>
        </w:rPr>
        <w:t xml:space="preserve">Efforts to </w:t>
      </w:r>
      <w:r w:rsidRPr="009307B9">
        <w:rPr>
          <w:rStyle w:val="Emphasis"/>
          <w:highlight w:val="green"/>
        </w:rPr>
        <w:t>decolonize</w:t>
      </w:r>
      <w:r w:rsidRPr="003475B5">
        <w:rPr>
          <w:sz w:val="16"/>
        </w:rPr>
        <w:t xml:space="preserve"> resource development in </w:t>
      </w:r>
      <w:r w:rsidRPr="003475B5">
        <w:rPr>
          <w:u w:val="single"/>
        </w:rPr>
        <w:t xml:space="preserve">the US Arctic </w:t>
      </w:r>
      <w:r w:rsidRPr="009307B9">
        <w:rPr>
          <w:rStyle w:val="Emphasis"/>
          <w:highlight w:val="green"/>
        </w:rPr>
        <w:t>must</w:t>
      </w:r>
      <w:r w:rsidRPr="009307B9">
        <w:rPr>
          <w:highlight w:val="green"/>
          <w:u w:val="single"/>
        </w:rPr>
        <w:t xml:space="preserve"> not only </w:t>
      </w:r>
      <w:r w:rsidRPr="009307B9">
        <w:rPr>
          <w:rStyle w:val="Emphasis"/>
          <w:highlight w:val="green"/>
        </w:rPr>
        <w:t>embrace</w:t>
      </w:r>
      <w:r w:rsidRPr="003475B5">
        <w:rPr>
          <w:u w:val="single"/>
        </w:rPr>
        <w:t xml:space="preserve"> these </w:t>
      </w:r>
      <w:r w:rsidRPr="009307B9">
        <w:rPr>
          <w:highlight w:val="green"/>
          <w:u w:val="single"/>
        </w:rPr>
        <w:t>different</w:t>
      </w:r>
      <w:r w:rsidRPr="00E072A1">
        <w:rPr>
          <w:u w:val="single"/>
        </w:rPr>
        <w:t xml:space="preserve"> </w:t>
      </w:r>
      <w:r w:rsidRPr="00E072A1">
        <w:rPr>
          <w:rStyle w:val="Emphasis"/>
        </w:rPr>
        <w:t>worldviews</w:t>
      </w:r>
      <w:r w:rsidRPr="003475B5">
        <w:rPr>
          <w:u w:val="single"/>
        </w:rPr>
        <w:t xml:space="preserve">, perspectives, </w:t>
      </w:r>
      <w:r w:rsidRPr="00E072A1">
        <w:rPr>
          <w:u w:val="single"/>
        </w:rPr>
        <w:t xml:space="preserve">and </w:t>
      </w:r>
      <w:r w:rsidRPr="009307B9">
        <w:rPr>
          <w:rStyle w:val="Emphasis"/>
          <w:highlight w:val="green"/>
        </w:rPr>
        <w:t>knowledge systems</w:t>
      </w:r>
      <w:r w:rsidRPr="009307B9">
        <w:rPr>
          <w:highlight w:val="green"/>
          <w:u w:val="single"/>
        </w:rPr>
        <w:t xml:space="preserve">, but put them </w:t>
      </w:r>
      <w:r w:rsidRPr="009307B9">
        <w:rPr>
          <w:rStyle w:val="Emphasis"/>
          <w:highlight w:val="green"/>
        </w:rPr>
        <w:t>first</w:t>
      </w:r>
      <w:r w:rsidRPr="003475B5">
        <w:rPr>
          <w:sz w:val="16"/>
        </w:rPr>
        <w:t>.</w:t>
      </w:r>
    </w:p>
    <w:p w14:paraId="1E1BBA21" w14:textId="77777777" w:rsidR="009307B9" w:rsidRDefault="009307B9" w:rsidP="009307B9">
      <w:pPr>
        <w:rPr>
          <w:sz w:val="16"/>
        </w:rPr>
      </w:pPr>
      <w:r w:rsidRPr="003475B5">
        <w:rPr>
          <w:sz w:val="16"/>
        </w:rPr>
        <w:t xml:space="preserve">There is also a tendency to assume that the only route to achieving greater material benefits or power is to adopt a capitalist economy. What Aníbal Quijano—one of the preeminent thinkers of decolonization theory—terms ‘cultural Europeanisation,’ but can be understood as colonial Western society more broadly, is taken as universal and synonymous with being ‘developed’.34) Before ANCSA was passed in 1971, Alaska Native populations had primarily engaged in subsistence activities. Since the settlement of land claims agreements, Alaska Native populations are increasingly entrenched in the capitalist economy, especially via resource development. Today, most Indigenous people in Alaska engage in a mixed economy, meaning a combination of both subsistence and market-based activities.35) A desire to obtain the benefits from natural resource extraction on Indigenous lands is a primary reason for this growth in capitalist engagement.36) </w:t>
      </w:r>
      <w:r w:rsidRPr="00E072A1">
        <w:rPr>
          <w:sz w:val="16"/>
        </w:rPr>
        <w:t xml:space="preserve">Through a decolonization lens, it is understood that following </w:t>
      </w:r>
      <w:r w:rsidRPr="009307B9">
        <w:rPr>
          <w:highlight w:val="green"/>
          <w:u w:val="single"/>
        </w:rPr>
        <w:t xml:space="preserve">the </w:t>
      </w:r>
      <w:r w:rsidRPr="009307B9">
        <w:rPr>
          <w:rStyle w:val="Emphasis"/>
          <w:highlight w:val="green"/>
        </w:rPr>
        <w:t>rhetoric</w:t>
      </w:r>
      <w:r w:rsidRPr="003475B5">
        <w:rPr>
          <w:u w:val="single"/>
        </w:rPr>
        <w:t xml:space="preserve"> and logic </w:t>
      </w:r>
      <w:r w:rsidRPr="009307B9">
        <w:rPr>
          <w:highlight w:val="green"/>
          <w:u w:val="single"/>
        </w:rPr>
        <w:t xml:space="preserve">of </w:t>
      </w:r>
      <w:r w:rsidRPr="009307B9">
        <w:rPr>
          <w:rStyle w:val="Emphasis"/>
          <w:highlight w:val="green"/>
        </w:rPr>
        <w:t>Western society</w:t>
      </w:r>
      <w:r w:rsidRPr="003475B5">
        <w:rPr>
          <w:u w:val="single"/>
        </w:rPr>
        <w:t xml:space="preserve"> is a way to</w:t>
      </w:r>
      <w:r w:rsidRPr="003475B5">
        <w:rPr>
          <w:sz w:val="16"/>
        </w:rPr>
        <w:t xml:space="preserve"> “</w:t>
      </w:r>
      <w:r w:rsidRPr="009307B9">
        <w:rPr>
          <w:highlight w:val="green"/>
          <w:u w:val="single"/>
        </w:rPr>
        <w:t>reach the</w:t>
      </w:r>
      <w:r w:rsidRPr="003475B5">
        <w:rPr>
          <w:u w:val="single"/>
        </w:rPr>
        <w:t xml:space="preserve"> same </w:t>
      </w:r>
      <w:r w:rsidRPr="009307B9">
        <w:rPr>
          <w:rStyle w:val="Emphasis"/>
          <w:highlight w:val="green"/>
        </w:rPr>
        <w:t>material benefits</w:t>
      </w:r>
      <w:r w:rsidRPr="003475B5">
        <w:rPr>
          <w:u w:val="single"/>
        </w:rPr>
        <w:t xml:space="preserve"> and the same power </w:t>
      </w:r>
      <w:r w:rsidRPr="009307B9">
        <w:rPr>
          <w:highlight w:val="green"/>
          <w:u w:val="single"/>
        </w:rPr>
        <w:t xml:space="preserve">as the </w:t>
      </w:r>
      <w:r w:rsidRPr="009307B9">
        <w:rPr>
          <w:rStyle w:val="Emphasis"/>
          <w:highlight w:val="green"/>
        </w:rPr>
        <w:t>Europeans</w:t>
      </w:r>
      <w:r w:rsidRPr="003475B5">
        <w:rPr>
          <w:sz w:val="16"/>
        </w:rPr>
        <w:t xml:space="preserve">: viz, </w:t>
      </w:r>
      <w:r w:rsidRPr="009307B9">
        <w:rPr>
          <w:highlight w:val="green"/>
          <w:u w:val="single"/>
        </w:rPr>
        <w:t xml:space="preserve">to </w:t>
      </w:r>
      <w:r w:rsidRPr="009307B9">
        <w:rPr>
          <w:rStyle w:val="Emphasis"/>
          <w:highlight w:val="green"/>
        </w:rPr>
        <w:t>conquer</w:t>
      </w:r>
      <w:r w:rsidRPr="00E072A1">
        <w:rPr>
          <w:u w:val="single"/>
        </w:rPr>
        <w:t xml:space="preserve"> nature</w:t>
      </w:r>
      <w:r w:rsidRPr="003475B5">
        <w:rPr>
          <w:u w:val="single"/>
        </w:rPr>
        <w:t xml:space="preserve"> in short </w:t>
      </w:r>
      <w:r w:rsidRPr="009307B9">
        <w:rPr>
          <w:highlight w:val="green"/>
          <w:u w:val="single"/>
        </w:rPr>
        <w:t xml:space="preserve">for </w:t>
      </w:r>
      <w:r w:rsidRPr="009307B9">
        <w:rPr>
          <w:rStyle w:val="Emphasis"/>
          <w:highlight w:val="green"/>
        </w:rPr>
        <w:t>development</w:t>
      </w:r>
      <w:r w:rsidRPr="003475B5">
        <w:rPr>
          <w:sz w:val="16"/>
        </w:rPr>
        <w:t xml:space="preserve">”.37) This model of </w:t>
      </w:r>
      <w:r w:rsidRPr="009307B9">
        <w:rPr>
          <w:rStyle w:val="Emphasis"/>
          <w:highlight w:val="green"/>
        </w:rPr>
        <w:t>development</w:t>
      </w:r>
      <w:r w:rsidRPr="003475B5">
        <w:rPr>
          <w:sz w:val="16"/>
        </w:rPr>
        <w:t xml:space="preserve">, however, </w:t>
      </w:r>
      <w:r w:rsidRPr="009307B9">
        <w:rPr>
          <w:highlight w:val="green"/>
          <w:u w:val="single"/>
        </w:rPr>
        <w:t>has proven</w:t>
      </w:r>
      <w:r w:rsidRPr="003475B5">
        <w:rPr>
          <w:sz w:val="16"/>
        </w:rPr>
        <w:t xml:space="preserve"> “</w:t>
      </w:r>
      <w:r w:rsidRPr="009307B9">
        <w:rPr>
          <w:rStyle w:val="Emphasis"/>
          <w:highlight w:val="green"/>
        </w:rPr>
        <w:t>environmentally calamitous</w:t>
      </w:r>
      <w:r w:rsidRPr="003475B5">
        <w:rPr>
          <w:u w:val="single"/>
        </w:rPr>
        <w:t xml:space="preserve"> on the global scale</w:t>
      </w:r>
      <w:r w:rsidRPr="003475B5">
        <w:rPr>
          <w:sz w:val="16"/>
        </w:rPr>
        <w:t xml:space="preserve">”,38) </w:t>
      </w:r>
      <w:r w:rsidRPr="009307B9">
        <w:rPr>
          <w:highlight w:val="green"/>
          <w:u w:val="single"/>
        </w:rPr>
        <w:t>made</w:t>
      </w:r>
      <w:r w:rsidRPr="003475B5">
        <w:rPr>
          <w:u w:val="single"/>
        </w:rPr>
        <w:t xml:space="preserve"> even more </w:t>
      </w:r>
      <w:r w:rsidRPr="009307B9">
        <w:rPr>
          <w:rStyle w:val="Emphasis"/>
          <w:highlight w:val="green"/>
        </w:rPr>
        <w:t>dire</w:t>
      </w:r>
      <w:r w:rsidRPr="009307B9">
        <w:rPr>
          <w:highlight w:val="green"/>
          <w:u w:val="single"/>
        </w:rPr>
        <w:t xml:space="preserve"> by</w:t>
      </w:r>
      <w:r w:rsidRPr="003475B5">
        <w:rPr>
          <w:u w:val="single"/>
        </w:rPr>
        <w:t xml:space="preserve"> the rapid impact of </w:t>
      </w:r>
      <w:r w:rsidRPr="009307B9">
        <w:rPr>
          <w:rStyle w:val="Emphasis"/>
          <w:highlight w:val="green"/>
        </w:rPr>
        <w:t>climate change</w:t>
      </w:r>
      <w:r w:rsidRPr="009307B9">
        <w:rPr>
          <w:highlight w:val="green"/>
          <w:u w:val="single"/>
        </w:rPr>
        <w:t xml:space="preserve"> throughout the </w:t>
      </w:r>
      <w:r w:rsidRPr="009307B9">
        <w:rPr>
          <w:rStyle w:val="Emphasis"/>
          <w:highlight w:val="green"/>
        </w:rPr>
        <w:t>Arctic</w:t>
      </w:r>
      <w:r w:rsidRPr="003475B5">
        <w:rPr>
          <w:sz w:val="16"/>
        </w:rPr>
        <w:t>.</w:t>
      </w:r>
    </w:p>
    <w:p w14:paraId="28C04A1F" w14:textId="77777777" w:rsidR="009307B9" w:rsidRDefault="009307B9" w:rsidP="009307B9">
      <w:pPr>
        <w:rPr>
          <w:sz w:val="16"/>
        </w:rPr>
      </w:pPr>
    </w:p>
    <w:p w14:paraId="257180BD" w14:textId="77777777" w:rsidR="009307B9" w:rsidRPr="009307B9" w:rsidRDefault="009307B9" w:rsidP="009307B9"/>
    <w:p w14:paraId="4E87897C" w14:textId="0810A175" w:rsidR="009307B9" w:rsidRDefault="009307B9" w:rsidP="009307B9">
      <w:pPr>
        <w:pStyle w:val="Heading2"/>
      </w:pPr>
      <w:r>
        <w:lastRenderedPageBreak/>
        <w:t>Case</w:t>
      </w:r>
    </w:p>
    <w:p w14:paraId="228500B5" w14:textId="79F18B13" w:rsidR="00207136" w:rsidRDefault="00207136" w:rsidP="00207136">
      <w:pPr>
        <w:pStyle w:val="Heading3"/>
      </w:pPr>
      <w:r>
        <w:lastRenderedPageBreak/>
        <w:t>Leadership---1NC</w:t>
      </w:r>
    </w:p>
    <w:p w14:paraId="6378E49C" w14:textId="77777777" w:rsidR="00207136" w:rsidRDefault="00207136" w:rsidP="00207136">
      <w:pPr>
        <w:pStyle w:val="Heading4"/>
      </w:pPr>
      <w:r>
        <w:t xml:space="preserve">No Taiwan war---prefer </w:t>
      </w:r>
      <w:r>
        <w:rPr>
          <w:u w:val="single"/>
        </w:rPr>
        <w:t>scholarly consensus</w:t>
      </w:r>
      <w:r>
        <w:t xml:space="preserve"> over one-off </w:t>
      </w:r>
      <w:r>
        <w:rPr>
          <w:u w:val="single"/>
        </w:rPr>
        <w:t>exaggerations</w:t>
      </w:r>
      <w:r>
        <w:t xml:space="preserve">. </w:t>
      </w:r>
    </w:p>
    <w:p w14:paraId="2FE7321A" w14:textId="77777777" w:rsidR="00207136" w:rsidRDefault="00207136" w:rsidP="00207136">
      <w:r>
        <w:rPr>
          <w:rStyle w:val="Style13ptBold"/>
        </w:rPr>
        <w:t>von Sydow ’24</w:t>
      </w:r>
      <w:r>
        <w:t xml:space="preserve"> [Alexis von Sydow; February 23; Analyst at the Swedish National China Centre; The Diplomat, “Most Experts Agree: China Isn’t About to Invade Taiwan”] </w:t>
      </w:r>
    </w:p>
    <w:p w14:paraId="5379EBD5" w14:textId="77777777" w:rsidR="00207136" w:rsidRDefault="00207136" w:rsidP="00207136">
      <w:r>
        <w:rPr>
          <w:sz w:val="16"/>
        </w:rPr>
        <w:t xml:space="preserve">Is a Chinese invasion of Taiwan tomorrow’s Ukraine war? The parallels between the two cases, where a </w:t>
      </w:r>
      <w:proofErr w:type="gramStart"/>
      <w:r>
        <w:rPr>
          <w:sz w:val="16"/>
        </w:rPr>
        <w:t>revisionist power stands</w:t>
      </w:r>
      <w:proofErr w:type="gramEnd"/>
      <w:r>
        <w:rPr>
          <w:sz w:val="16"/>
        </w:rPr>
        <w:t xml:space="preserve"> poised to pounce on a vulnerable neighbor, make it a scenario that is now feared by many. </w:t>
      </w:r>
      <w:r>
        <w:rPr>
          <w:rStyle w:val="StyleUnderline"/>
        </w:rPr>
        <w:t xml:space="preserve">Sometimes, an </w:t>
      </w:r>
      <w:r w:rsidRPr="003F6201">
        <w:rPr>
          <w:rStyle w:val="Emphasis"/>
          <w:highlight w:val="green"/>
        </w:rPr>
        <w:t>invasion of Taiwan</w:t>
      </w:r>
      <w:r>
        <w:rPr>
          <w:rStyle w:val="StyleUnderline"/>
        </w:rPr>
        <w:t xml:space="preserve"> by China is even </w:t>
      </w:r>
      <w:r w:rsidRPr="003F6201">
        <w:rPr>
          <w:rStyle w:val="StyleUnderline"/>
          <w:highlight w:val="green"/>
        </w:rPr>
        <w:t>treated</w:t>
      </w:r>
      <w:r>
        <w:rPr>
          <w:rStyle w:val="StyleUnderline"/>
        </w:rPr>
        <w:t xml:space="preserve"> almost </w:t>
      </w:r>
      <w:r w:rsidRPr="003F6201">
        <w:rPr>
          <w:rStyle w:val="StyleUnderline"/>
          <w:highlight w:val="green"/>
        </w:rPr>
        <w:t xml:space="preserve">as a </w:t>
      </w:r>
      <w:r w:rsidRPr="003F6201">
        <w:rPr>
          <w:rStyle w:val="Emphasis"/>
          <w:highlight w:val="green"/>
        </w:rPr>
        <w:t>foregone conclusion</w:t>
      </w:r>
      <w:r>
        <w:rPr>
          <w:rStyle w:val="StyleUnderline"/>
        </w:rPr>
        <w:t>, a question of “</w:t>
      </w:r>
      <w:r>
        <w:rPr>
          <w:rStyle w:val="Emphasis"/>
        </w:rPr>
        <w:t>when</w:t>
      </w:r>
      <w:r>
        <w:rPr>
          <w:rStyle w:val="StyleUnderline"/>
        </w:rPr>
        <w:t>” rather than “</w:t>
      </w:r>
      <w:r>
        <w:rPr>
          <w:rStyle w:val="Emphasis"/>
        </w:rPr>
        <w:t>if</w:t>
      </w:r>
      <w:r>
        <w:rPr>
          <w:rStyle w:val="StyleUnderline"/>
        </w:rPr>
        <w:t>.</w:t>
      </w:r>
      <w:r>
        <w:rPr>
          <w:sz w:val="16"/>
        </w:rPr>
        <w:t>”</w:t>
      </w:r>
      <w:r>
        <w:t xml:space="preserve"> </w:t>
      </w:r>
      <w:r>
        <w:rPr>
          <w:sz w:val="16"/>
        </w:rPr>
        <w:t xml:space="preserve">Especially within military circles, </w:t>
      </w:r>
      <w:r w:rsidRPr="003F6201">
        <w:rPr>
          <w:rStyle w:val="StyleUnderline"/>
          <w:highlight w:val="green"/>
        </w:rPr>
        <w:t>predictions</w:t>
      </w:r>
      <w:r>
        <w:rPr>
          <w:rStyle w:val="StyleUnderline"/>
        </w:rPr>
        <w:t xml:space="preserve"> of a </w:t>
      </w:r>
      <w:r>
        <w:rPr>
          <w:rStyle w:val="Emphasis"/>
        </w:rPr>
        <w:t>China-U.S. war</w:t>
      </w:r>
      <w:r>
        <w:rPr>
          <w:rStyle w:val="StyleUnderline"/>
        </w:rPr>
        <w:t xml:space="preserve"> over </w:t>
      </w:r>
      <w:r>
        <w:rPr>
          <w:rStyle w:val="Emphasis"/>
        </w:rPr>
        <w:t>Taiwan</w:t>
      </w:r>
      <w:r>
        <w:rPr>
          <w:rStyle w:val="StyleUnderline"/>
        </w:rPr>
        <w:t xml:space="preserve"> in 2025 or 2027 </w:t>
      </w:r>
      <w:r w:rsidRPr="003F6201">
        <w:rPr>
          <w:rStyle w:val="StyleUnderline"/>
          <w:highlight w:val="green"/>
        </w:rPr>
        <w:t xml:space="preserve">have become </w:t>
      </w:r>
      <w:r w:rsidRPr="003F6201">
        <w:rPr>
          <w:rStyle w:val="Emphasis"/>
          <w:highlight w:val="green"/>
        </w:rPr>
        <w:t>common currency</w:t>
      </w:r>
      <w:r>
        <w:rPr>
          <w:sz w:val="16"/>
        </w:rPr>
        <w:t>. At the same time, other commentators maintain that the risk of war remains low.</w:t>
      </w:r>
    </w:p>
    <w:p w14:paraId="075922CC" w14:textId="77777777" w:rsidR="00207136" w:rsidRDefault="00207136" w:rsidP="00207136">
      <w:r>
        <w:rPr>
          <w:sz w:val="16"/>
        </w:rPr>
        <w:t xml:space="preserve">How can we adjudicate such claims? One answer is by looking at available forecasts. At the Swedish National China Centre, this is what we have done in a new report. </w:t>
      </w:r>
      <w:r>
        <w:rPr>
          <w:rStyle w:val="StyleUnderline"/>
        </w:rPr>
        <w:t xml:space="preserve">For the </w:t>
      </w:r>
      <w:r>
        <w:rPr>
          <w:rStyle w:val="Emphasis"/>
        </w:rPr>
        <w:t>first time</w:t>
      </w:r>
      <w:r>
        <w:rPr>
          <w:rStyle w:val="StyleUnderline"/>
        </w:rPr>
        <w:t xml:space="preserve">, we have produced an </w:t>
      </w:r>
      <w:r w:rsidRPr="003F6201">
        <w:rPr>
          <w:rStyle w:val="StyleUnderline"/>
          <w:highlight w:val="green"/>
        </w:rPr>
        <w:t xml:space="preserve">overview of </w:t>
      </w:r>
      <w:r w:rsidRPr="003F6201">
        <w:rPr>
          <w:rStyle w:val="Emphasis"/>
          <w:highlight w:val="green"/>
        </w:rPr>
        <w:t>all available forecasts</w:t>
      </w:r>
      <w:r>
        <w:rPr>
          <w:sz w:val="16"/>
        </w:rPr>
        <w:t xml:space="preserve"> of a possible Taiwan conflict. We find that the </w:t>
      </w:r>
      <w:r>
        <w:rPr>
          <w:rStyle w:val="StyleUnderline"/>
        </w:rPr>
        <w:t xml:space="preserve">results </w:t>
      </w:r>
      <w:r>
        <w:rPr>
          <w:rStyle w:val="Emphasis"/>
        </w:rPr>
        <w:t>largely contradict</w:t>
      </w:r>
      <w:r>
        <w:rPr>
          <w:rStyle w:val="StyleUnderline"/>
        </w:rPr>
        <w:t xml:space="preserve"> the alarmist position</w:t>
      </w:r>
      <w:r>
        <w:rPr>
          <w:sz w:val="16"/>
        </w:rPr>
        <w:t xml:space="preserve">. </w:t>
      </w:r>
      <w:r>
        <w:rPr>
          <w:rStyle w:val="StyleUnderline"/>
        </w:rPr>
        <w:t xml:space="preserve">Forecasts </w:t>
      </w:r>
      <w:r w:rsidRPr="003F6201">
        <w:rPr>
          <w:rStyle w:val="Emphasis"/>
          <w:highlight w:val="green"/>
        </w:rPr>
        <w:t>consistently</w:t>
      </w:r>
      <w:r w:rsidRPr="003F6201">
        <w:rPr>
          <w:rStyle w:val="StyleUnderline"/>
          <w:highlight w:val="green"/>
        </w:rPr>
        <w:t xml:space="preserve"> rate the risk</w:t>
      </w:r>
      <w:r>
        <w:rPr>
          <w:rStyle w:val="StyleUnderline"/>
        </w:rPr>
        <w:t xml:space="preserve"> of </w:t>
      </w:r>
      <w:r>
        <w:rPr>
          <w:rStyle w:val="Emphasis"/>
        </w:rPr>
        <w:t>armed conflict</w:t>
      </w:r>
      <w:r>
        <w:rPr>
          <w:rStyle w:val="StyleUnderline"/>
        </w:rPr>
        <w:t xml:space="preserve"> in the </w:t>
      </w:r>
      <w:r>
        <w:rPr>
          <w:rStyle w:val="Emphasis"/>
        </w:rPr>
        <w:t>Taiwan</w:t>
      </w:r>
      <w:r>
        <w:rPr>
          <w:rStyle w:val="StyleUnderline"/>
        </w:rPr>
        <w:t xml:space="preserve"> Strait as </w:t>
      </w:r>
      <w:r w:rsidRPr="003F6201">
        <w:rPr>
          <w:rStyle w:val="Emphasis"/>
          <w:highlight w:val="green"/>
        </w:rPr>
        <w:t>low</w:t>
      </w:r>
      <w:r>
        <w:rPr>
          <w:sz w:val="16"/>
        </w:rPr>
        <w:t xml:space="preserve">. </w:t>
      </w:r>
    </w:p>
    <w:p w14:paraId="0198AC7A" w14:textId="77777777" w:rsidR="00207136" w:rsidRDefault="00207136" w:rsidP="00207136">
      <w:r>
        <w:rPr>
          <w:rStyle w:val="StyleUnderline"/>
        </w:rPr>
        <w:t xml:space="preserve">Alarmist commentators </w:t>
      </w:r>
      <w:r>
        <w:rPr>
          <w:rStyle w:val="Emphasis"/>
        </w:rPr>
        <w:t>overestimate</w:t>
      </w:r>
      <w:r>
        <w:rPr>
          <w:rStyle w:val="StyleUnderline"/>
        </w:rPr>
        <w:t xml:space="preserve"> the risk of war</w:t>
      </w:r>
      <w:r>
        <w:rPr>
          <w:sz w:val="16"/>
        </w:rPr>
        <w:t xml:space="preserve"> in at least three important ways.</w:t>
      </w:r>
    </w:p>
    <w:p w14:paraId="591D78EB" w14:textId="77777777" w:rsidR="00207136" w:rsidRDefault="00207136" w:rsidP="00207136">
      <w:r>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Pr>
          <w:rStyle w:val="Emphasis"/>
        </w:rPr>
        <w:t>2027 hardly figures</w:t>
      </w:r>
      <w:r>
        <w:rPr>
          <w:rStyle w:val="StyleUnderline"/>
        </w:rPr>
        <w:t xml:space="preserve"> at all in the scholarly forecasts we have examined</w:t>
      </w:r>
      <w:r>
        <w:rPr>
          <w:sz w:val="16"/>
        </w:rPr>
        <w:t xml:space="preserve">. </w:t>
      </w:r>
    </w:p>
    <w:p w14:paraId="5AB4BCD7" w14:textId="77777777" w:rsidR="00207136" w:rsidRDefault="00207136" w:rsidP="00207136">
      <w:r>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3F6201">
        <w:rPr>
          <w:rStyle w:val="StyleUnderline"/>
          <w:highlight w:val="green"/>
        </w:rPr>
        <w:t xml:space="preserve">China </w:t>
      </w:r>
      <w:r w:rsidRPr="003F6201">
        <w:rPr>
          <w:rStyle w:val="Emphasis"/>
          <w:highlight w:val="green"/>
        </w:rPr>
        <w:t>cannot be confident</w:t>
      </w:r>
      <w:r w:rsidRPr="003F6201">
        <w:rPr>
          <w:rStyle w:val="StyleUnderline"/>
          <w:highlight w:val="green"/>
        </w:rPr>
        <w:t xml:space="preserve"> to win</w:t>
      </w:r>
      <w:r>
        <w:rPr>
          <w:rStyle w:val="StyleUnderline"/>
        </w:rPr>
        <w:t xml:space="preserve"> a war with the U.S. over </w:t>
      </w:r>
      <w:r>
        <w:rPr>
          <w:rStyle w:val="Emphasis"/>
        </w:rPr>
        <w:t>Taiwan</w:t>
      </w:r>
      <w:r>
        <w:rPr>
          <w:rStyle w:val="StyleUnderline"/>
        </w:rPr>
        <w:t xml:space="preserve">, </w:t>
      </w:r>
      <w:r w:rsidRPr="003F6201">
        <w:rPr>
          <w:rStyle w:val="StyleUnderline"/>
          <w:highlight w:val="green"/>
        </w:rPr>
        <w:t xml:space="preserve">which keeps </w:t>
      </w:r>
      <w:r w:rsidRPr="003F6201">
        <w:rPr>
          <w:rStyle w:val="Emphasis"/>
          <w:highlight w:val="green"/>
        </w:rPr>
        <w:t>down</w:t>
      </w:r>
      <w:r w:rsidRPr="003F6201">
        <w:rPr>
          <w:rStyle w:val="StyleUnderline"/>
          <w:highlight w:val="green"/>
        </w:rPr>
        <w:t xml:space="preserve"> the risk</w:t>
      </w:r>
      <w:r>
        <w:rPr>
          <w:sz w:val="16"/>
        </w:rPr>
        <w:t xml:space="preserve"> for the present.</w:t>
      </w:r>
    </w:p>
    <w:p w14:paraId="62BD77DE" w14:textId="77777777" w:rsidR="00207136" w:rsidRDefault="00207136" w:rsidP="00207136">
      <w:r>
        <w:rPr>
          <w:sz w:val="16"/>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w:t>
      </w:r>
      <w:proofErr w:type="gramStart"/>
      <w:r>
        <w:rPr>
          <w:sz w:val="16"/>
        </w:rPr>
        <w:t>influence, and</w:t>
      </w:r>
      <w:proofErr w:type="gramEnd"/>
      <w:r>
        <w:rPr>
          <w:sz w:val="16"/>
        </w:rPr>
        <w:t xml:space="preserve"> knows that an attack on Taiwan is a military attack on U.S. interests. If China-U.S. rivalry is kept within limits, China has little interest in provoking such a conflict.</w:t>
      </w:r>
    </w:p>
    <w:p w14:paraId="19AC71D8" w14:textId="77777777" w:rsidR="00207136" w:rsidRDefault="00207136" w:rsidP="00207136">
      <w:r>
        <w:rPr>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0798180E" w14:textId="77777777" w:rsidR="00207136" w:rsidRDefault="00207136" w:rsidP="00207136">
      <w:r>
        <w:rPr>
          <w:sz w:val="16"/>
        </w:rPr>
        <w:t xml:space="preserve">These are the takeaways from available forecasts, and they stand in stark contrast to alarmist predictions from the U.S. military and other actors. They suggest that </w:t>
      </w:r>
      <w:r w:rsidRPr="003F6201">
        <w:rPr>
          <w:rStyle w:val="Emphasis"/>
          <w:highlight w:val="green"/>
        </w:rPr>
        <w:t>alarmist narratives</w:t>
      </w:r>
      <w:r>
        <w:rPr>
          <w:rStyle w:val="StyleUnderline"/>
        </w:rPr>
        <w:t xml:space="preserve"> are arrived at by </w:t>
      </w:r>
      <w:r w:rsidRPr="003F6201">
        <w:rPr>
          <w:rStyle w:val="StyleUnderline"/>
          <w:highlight w:val="green"/>
        </w:rPr>
        <w:t>look</w:t>
      </w:r>
      <w:r>
        <w:rPr>
          <w:rStyle w:val="StyleUnderline"/>
        </w:rPr>
        <w:t xml:space="preserve">ing </w:t>
      </w:r>
      <w:r w:rsidRPr="003F6201">
        <w:rPr>
          <w:rStyle w:val="StyleUnderline"/>
          <w:highlight w:val="green"/>
        </w:rPr>
        <w:t>at</w:t>
      </w:r>
      <w:r>
        <w:rPr>
          <w:rStyle w:val="StyleUnderline"/>
        </w:rPr>
        <w:t xml:space="preserve"> the growing </w:t>
      </w:r>
      <w:r w:rsidRPr="003F6201">
        <w:rPr>
          <w:rStyle w:val="StyleUnderline"/>
          <w:highlight w:val="green"/>
        </w:rPr>
        <w:t>risk</w:t>
      </w:r>
      <w:r>
        <w:rPr>
          <w:rStyle w:val="StyleUnderline"/>
        </w:rPr>
        <w:t xml:space="preserve"> of war </w:t>
      </w:r>
      <w:r w:rsidRPr="003F6201">
        <w:rPr>
          <w:rStyle w:val="StyleUnderline"/>
          <w:highlight w:val="green"/>
        </w:rPr>
        <w:t xml:space="preserve">in </w:t>
      </w:r>
      <w:r w:rsidRPr="003F6201">
        <w:rPr>
          <w:rStyle w:val="Emphasis"/>
          <w:highlight w:val="green"/>
        </w:rPr>
        <w:t>isolation</w:t>
      </w:r>
      <w:r w:rsidRPr="003F6201">
        <w:rPr>
          <w:rStyle w:val="StyleUnderline"/>
          <w:highlight w:val="green"/>
        </w:rPr>
        <w:t>, without consideration of its</w:t>
      </w:r>
      <w:r>
        <w:rPr>
          <w:rStyle w:val="StyleUnderline"/>
        </w:rPr>
        <w:t xml:space="preserve"> general </w:t>
      </w:r>
      <w:r w:rsidRPr="003F6201">
        <w:rPr>
          <w:rStyle w:val="Emphasis"/>
          <w:highlight w:val="green"/>
        </w:rPr>
        <w:t>low baseline probability</w:t>
      </w:r>
      <w:r>
        <w:rPr>
          <w:sz w:val="16"/>
        </w:rPr>
        <w:t xml:space="preserve">. </w:t>
      </w:r>
      <w:r>
        <w:rPr>
          <w:rStyle w:val="StyleUnderline"/>
        </w:rPr>
        <w:t xml:space="preserve">Alarmists also tend to </w:t>
      </w:r>
      <w:r w:rsidRPr="003F6201">
        <w:rPr>
          <w:rStyle w:val="Emphasis"/>
          <w:highlight w:val="green"/>
        </w:rPr>
        <w:t>heavily exaggerate</w:t>
      </w:r>
      <w:r>
        <w:rPr>
          <w:rStyle w:val="StyleUnderline"/>
        </w:rPr>
        <w:t xml:space="preserve"> the degree of </w:t>
      </w:r>
      <w:r>
        <w:rPr>
          <w:rStyle w:val="Emphasis"/>
        </w:rPr>
        <w:t>internal</w:t>
      </w:r>
      <w:r>
        <w:rPr>
          <w:rStyle w:val="StyleUnderline"/>
        </w:rPr>
        <w:t xml:space="preserve"> change caused by </w:t>
      </w:r>
      <w:r w:rsidRPr="003F6201">
        <w:rPr>
          <w:rStyle w:val="Emphasis"/>
          <w:highlight w:val="green"/>
        </w:rPr>
        <w:t>Xi</w:t>
      </w:r>
      <w:r>
        <w:rPr>
          <w:rStyle w:val="StyleUnderline"/>
        </w:rPr>
        <w:t xml:space="preserve"> Jinping</w:t>
      </w:r>
      <w:r>
        <w:rPr>
          <w:sz w:val="16"/>
        </w:rPr>
        <w:t>, which is a factor that appears doubtful when aggregating forecasts.</w:t>
      </w:r>
    </w:p>
    <w:p w14:paraId="70DF877B" w14:textId="77777777" w:rsidR="00207136" w:rsidRDefault="00207136" w:rsidP="00207136">
      <w:r>
        <w:rPr>
          <w:sz w:val="16"/>
        </w:rPr>
        <w:t xml:space="preserve">Moreover, </w:t>
      </w:r>
      <w:r>
        <w:rPr>
          <w:rStyle w:val="StyleUnderline"/>
        </w:rPr>
        <w:t xml:space="preserve">even though </w:t>
      </w:r>
      <w:r>
        <w:rPr>
          <w:rStyle w:val="Emphasis"/>
        </w:rPr>
        <w:t xml:space="preserve">available </w:t>
      </w:r>
      <w:r w:rsidRPr="003F6201">
        <w:rPr>
          <w:rStyle w:val="Emphasis"/>
          <w:highlight w:val="green"/>
        </w:rPr>
        <w:t>forecasts</w:t>
      </w:r>
      <w:r>
        <w:rPr>
          <w:rStyle w:val="StyleUnderline"/>
        </w:rPr>
        <w:t xml:space="preserve"> rate the risk of war as </w:t>
      </w:r>
      <w:r>
        <w:rPr>
          <w:rStyle w:val="Emphasis"/>
        </w:rPr>
        <w:t>low</w:t>
      </w:r>
      <w:r>
        <w:rPr>
          <w:rStyle w:val="StyleUnderline"/>
        </w:rPr>
        <w:t xml:space="preserve">, they might </w:t>
      </w:r>
      <w:r w:rsidRPr="003F6201">
        <w:rPr>
          <w:rStyle w:val="Emphasis"/>
          <w:highlight w:val="green"/>
        </w:rPr>
        <w:t>still</w:t>
      </w:r>
      <w:r>
        <w:rPr>
          <w:rStyle w:val="Emphasis"/>
        </w:rPr>
        <w:t xml:space="preserve"> be </w:t>
      </w:r>
      <w:r w:rsidRPr="003F6201">
        <w:rPr>
          <w:rStyle w:val="Emphasis"/>
          <w:highlight w:val="green"/>
        </w:rPr>
        <w:t>overestimating</w:t>
      </w:r>
      <w:r>
        <w:rPr>
          <w:rStyle w:val="StyleUnderline"/>
        </w:rPr>
        <w:t xml:space="preserve"> it</w:t>
      </w:r>
      <w:r>
        <w:rPr>
          <w:sz w:val="16"/>
        </w:rPr>
        <w:t xml:space="preserve">. This is because </w:t>
      </w:r>
      <w:r>
        <w:rPr>
          <w:rStyle w:val="StyleUnderline"/>
        </w:rPr>
        <w:t xml:space="preserve">all these forecasts are found in works that study </w:t>
      </w:r>
      <w:r>
        <w:rPr>
          <w:rStyle w:val="Emphasis"/>
        </w:rPr>
        <w:t>military issues</w:t>
      </w:r>
      <w:r>
        <w:rPr>
          <w:rStyle w:val="StyleUnderline"/>
        </w:rPr>
        <w:t xml:space="preserve"> and </w:t>
      </w:r>
      <w:r>
        <w:rPr>
          <w:rStyle w:val="Emphasis"/>
        </w:rPr>
        <w:t>political attitudes</w:t>
      </w:r>
      <w:r>
        <w:rPr>
          <w:sz w:val="16"/>
        </w:rPr>
        <w:t xml:space="preserve">. </w:t>
      </w:r>
      <w:r>
        <w:rPr>
          <w:rStyle w:val="StyleUnderline"/>
        </w:rPr>
        <w:t xml:space="preserve">But </w:t>
      </w:r>
      <w:r w:rsidRPr="003F6201">
        <w:rPr>
          <w:rStyle w:val="Emphasis"/>
          <w:highlight w:val="green"/>
        </w:rPr>
        <w:t>other things matter</w:t>
      </w:r>
      <w:r>
        <w:rPr>
          <w:rStyle w:val="StyleUnderline"/>
        </w:rPr>
        <w:t>, too</w:t>
      </w:r>
      <w:r>
        <w:rPr>
          <w:sz w:val="16"/>
        </w:rPr>
        <w:t xml:space="preserve">. </w:t>
      </w:r>
      <w:r w:rsidRPr="003F6201">
        <w:rPr>
          <w:rStyle w:val="Emphasis"/>
          <w:highlight w:val="green"/>
        </w:rPr>
        <w:t>Taiwan’s</w:t>
      </w:r>
      <w:r>
        <w:rPr>
          <w:rStyle w:val="Emphasis"/>
        </w:rPr>
        <w:t xml:space="preserve"> crucial role</w:t>
      </w:r>
      <w:r>
        <w:rPr>
          <w:rStyle w:val="StyleUnderline"/>
        </w:rPr>
        <w:t xml:space="preserve"> in the </w:t>
      </w:r>
      <w:r w:rsidRPr="003F6201">
        <w:rPr>
          <w:rStyle w:val="Emphasis"/>
          <w:highlight w:val="green"/>
        </w:rPr>
        <w:t>semiconductor</w:t>
      </w:r>
      <w:r w:rsidRPr="003F6201">
        <w:rPr>
          <w:rStyle w:val="StyleUnderline"/>
          <w:highlight w:val="green"/>
        </w:rPr>
        <w:t xml:space="preserve"> industry</w:t>
      </w:r>
      <w:r>
        <w:rPr>
          <w:rStyle w:val="StyleUnderline"/>
        </w:rPr>
        <w:t xml:space="preserve"> is well known, and </w:t>
      </w:r>
      <w:r w:rsidRPr="003F6201">
        <w:rPr>
          <w:rStyle w:val="StyleUnderline"/>
          <w:highlight w:val="green"/>
        </w:rPr>
        <w:t>destroying</w:t>
      </w:r>
      <w:r>
        <w:rPr>
          <w:rStyle w:val="StyleUnderline"/>
        </w:rPr>
        <w:t xml:space="preserve"> these </w:t>
      </w:r>
      <w:r w:rsidRPr="003F6201">
        <w:rPr>
          <w:rStyle w:val="Emphasis"/>
          <w:highlight w:val="green"/>
        </w:rPr>
        <w:t>supply chains</w:t>
      </w:r>
      <w:r>
        <w:rPr>
          <w:rStyle w:val="StyleUnderline"/>
        </w:rPr>
        <w:t xml:space="preserve"> would cost the world economy </w:t>
      </w:r>
      <w:r>
        <w:rPr>
          <w:rStyle w:val="Emphasis"/>
        </w:rPr>
        <w:t>trillions of dollars</w:t>
      </w:r>
      <w:r>
        <w:rPr>
          <w:sz w:val="16"/>
        </w:rPr>
        <w:t xml:space="preserve"> per year. On top of this comes </w:t>
      </w:r>
      <w:r>
        <w:rPr>
          <w:sz w:val="16"/>
        </w:rPr>
        <w:lastRenderedPageBreak/>
        <w:t xml:space="preserve">the effects of the economic warfare that almost certainly would result if China attacked Taiwan. Most estimates conclude </w:t>
      </w:r>
      <w:r>
        <w:rPr>
          <w:rStyle w:val="StyleUnderline"/>
        </w:rPr>
        <w:t xml:space="preserve">that such consequences would </w:t>
      </w:r>
      <w:r w:rsidRPr="003F6201">
        <w:rPr>
          <w:rStyle w:val="StyleUnderline"/>
          <w:highlight w:val="green"/>
        </w:rPr>
        <w:t xml:space="preserve">hit </w:t>
      </w:r>
      <w:r w:rsidRPr="003F6201">
        <w:rPr>
          <w:rStyle w:val="Emphasis"/>
          <w:highlight w:val="green"/>
        </w:rPr>
        <w:t>China</w:t>
      </w:r>
      <w:r>
        <w:rPr>
          <w:rStyle w:val="Emphasis"/>
        </w:rPr>
        <w:t xml:space="preserve"> even </w:t>
      </w:r>
      <w:r w:rsidRPr="003F6201">
        <w:rPr>
          <w:rStyle w:val="Emphasis"/>
          <w:highlight w:val="green"/>
        </w:rPr>
        <w:t>harder</w:t>
      </w:r>
      <w:r w:rsidRPr="003F6201">
        <w:rPr>
          <w:rStyle w:val="StyleUnderline"/>
          <w:highlight w:val="green"/>
        </w:rPr>
        <w:t xml:space="preserve"> than the West</w:t>
      </w:r>
      <w:r>
        <w:rPr>
          <w:sz w:val="16"/>
        </w:rPr>
        <w:t xml:space="preserve">. It is hard to imagine that China does not realize this or refuses to take it into account when weighing the possibility of using force. </w:t>
      </w:r>
      <w:r>
        <w:rPr>
          <w:rStyle w:val="StyleUnderline"/>
        </w:rPr>
        <w:t xml:space="preserve">This should </w:t>
      </w:r>
      <w:r>
        <w:rPr>
          <w:rStyle w:val="Emphasis"/>
        </w:rPr>
        <w:t>further subtract</w:t>
      </w:r>
      <w:r>
        <w:rPr>
          <w:rStyle w:val="StyleUnderline"/>
        </w:rPr>
        <w:t xml:space="preserve"> from the generally </w:t>
      </w:r>
      <w:r>
        <w:rPr>
          <w:rStyle w:val="Emphasis"/>
        </w:rPr>
        <w:t>low level of risk</w:t>
      </w:r>
      <w:r>
        <w:rPr>
          <w:rStyle w:val="StyleUnderline"/>
        </w:rPr>
        <w:t xml:space="preserve"> estimated</w:t>
      </w:r>
      <w:r>
        <w:rPr>
          <w:sz w:val="16"/>
        </w:rPr>
        <w:t xml:space="preserve"> by the forecasts we have reviewed.</w:t>
      </w:r>
    </w:p>
    <w:p w14:paraId="4A5D74F1" w14:textId="77777777" w:rsidR="00207136" w:rsidRDefault="00207136" w:rsidP="00207136">
      <w:r>
        <w:rPr>
          <w:sz w:val="16"/>
        </w:rPr>
        <w:t xml:space="preserve">All of this taken together suggests that a mix of military and economic deterrence, together with a responsibly managed China-U.S. relationship, can be expected to effectively prevent conflict even in the future. Most importantly, </w:t>
      </w:r>
      <w:r>
        <w:rPr>
          <w:rStyle w:val="StyleUnderline"/>
        </w:rPr>
        <w:t xml:space="preserve">discussions of a possible </w:t>
      </w:r>
      <w:r w:rsidRPr="003F6201">
        <w:rPr>
          <w:rStyle w:val="Emphasis"/>
          <w:highlight w:val="green"/>
        </w:rPr>
        <w:t>Taiwan conflict</w:t>
      </w:r>
      <w:r w:rsidRPr="003F6201">
        <w:rPr>
          <w:rStyle w:val="StyleUnderline"/>
          <w:highlight w:val="green"/>
        </w:rPr>
        <w:t xml:space="preserve"> should proceed from</w:t>
      </w:r>
      <w:r>
        <w:rPr>
          <w:rStyle w:val="StyleUnderline"/>
        </w:rPr>
        <w:t xml:space="preserve"> an understanding of the </w:t>
      </w:r>
      <w:r w:rsidRPr="003F6201">
        <w:rPr>
          <w:rStyle w:val="Emphasis"/>
          <w:highlight w:val="green"/>
        </w:rPr>
        <w:t>low</w:t>
      </w:r>
      <w:r>
        <w:rPr>
          <w:rStyle w:val="Emphasis"/>
        </w:rPr>
        <w:t xml:space="preserve"> baseline </w:t>
      </w:r>
      <w:r w:rsidRPr="003F6201">
        <w:rPr>
          <w:rStyle w:val="Emphasis"/>
          <w:highlight w:val="green"/>
        </w:rPr>
        <w:t>probability</w:t>
      </w:r>
      <w:r>
        <w:rPr>
          <w:rStyle w:val="StyleUnderline"/>
        </w:rPr>
        <w:t xml:space="preserve"> of such a scenario, </w:t>
      </w:r>
      <w:r w:rsidRPr="003F6201">
        <w:rPr>
          <w:rStyle w:val="StyleUnderline"/>
          <w:highlight w:val="green"/>
        </w:rPr>
        <w:t>not</w:t>
      </w:r>
      <w:r>
        <w:rPr>
          <w:rStyle w:val="StyleUnderline"/>
        </w:rPr>
        <w:t xml:space="preserve"> from panic-driven “</w:t>
      </w:r>
      <w:r w:rsidRPr="003F6201">
        <w:rPr>
          <w:rStyle w:val="Emphasis"/>
          <w:highlight w:val="green"/>
        </w:rPr>
        <w:t>when-rather-than-if</w:t>
      </w:r>
      <w:r>
        <w:rPr>
          <w:rStyle w:val="StyleUnderline"/>
        </w:rPr>
        <w:t>” takes</w:t>
      </w:r>
      <w:r>
        <w:rPr>
          <w:sz w:val="16"/>
        </w:rPr>
        <w:t>.</w:t>
      </w:r>
    </w:p>
    <w:p w14:paraId="7A9A4A63" w14:textId="5120992B" w:rsidR="00207136" w:rsidRDefault="00207136" w:rsidP="00207136">
      <w:pPr>
        <w:pStyle w:val="Heading4"/>
        <w:rPr>
          <w:rFonts w:eastAsia="Calibri" w:cs="Calibri"/>
          <w:b w:val="0"/>
          <w:color w:val="000000"/>
          <w:szCs w:val="26"/>
        </w:rPr>
      </w:pPr>
      <w:r>
        <w:rPr>
          <w:rFonts w:eastAsia="Calibri" w:cs="Calibri"/>
          <w:color w:val="000000"/>
          <w:szCs w:val="26"/>
        </w:rPr>
        <w:t>The proxies that “tie down” the US, are only painted as such to justify the genocide in Gaza---that’s Ignatieff 24</w:t>
      </w:r>
    </w:p>
    <w:p w14:paraId="0C24A357" w14:textId="042C9D00" w:rsidR="00207136" w:rsidRPr="00207136" w:rsidRDefault="00207136" w:rsidP="00207136">
      <w:r w:rsidRPr="00207136">
        <w:t>&lt;&lt;INSERTED FOR REFERENCE&gt;&gt;</w:t>
      </w:r>
    </w:p>
    <w:p w14:paraId="3189D62D" w14:textId="77777777" w:rsidR="00207136" w:rsidRDefault="00207136" w:rsidP="00207136">
      <w:pPr>
        <w:rPr>
          <w:rFonts w:eastAsia="Calibri"/>
          <w:sz w:val="14"/>
          <w:szCs w:val="14"/>
        </w:rPr>
      </w:pPr>
      <w:r>
        <w:rPr>
          <w:rFonts w:eastAsia="Calibri"/>
          <w:u w:val="single"/>
        </w:rPr>
        <w:t xml:space="preserve">This partnership of dictators </w:t>
      </w:r>
      <w:r w:rsidRPr="00207136">
        <w:rPr>
          <w:rFonts w:eastAsia="Calibri"/>
          <w:highlight w:val="lightGray"/>
          <w:u w:val="single"/>
        </w:rPr>
        <w:t xml:space="preserve">works in tandem with </w:t>
      </w:r>
      <w:r>
        <w:rPr>
          <w:rFonts w:eastAsia="Calibri"/>
          <w:u w:val="single"/>
        </w:rPr>
        <w:t xml:space="preserve">a cluster of rights-abusing renegades, led by </w:t>
      </w:r>
      <w:r w:rsidRPr="00207136">
        <w:rPr>
          <w:rFonts w:eastAsia="Calibri"/>
          <w:highlight w:val="lightGray"/>
          <w:u w:val="single"/>
        </w:rPr>
        <w:t>Iran and North Korea</w:t>
      </w:r>
      <w:r>
        <w:rPr>
          <w:rFonts w:eastAsia="Calibri"/>
          <w:u w:val="single"/>
        </w:rPr>
        <w:t>.</w:t>
      </w:r>
      <w:r>
        <w:rPr>
          <w:rFonts w:eastAsia="Calibri"/>
          <w:sz w:val="14"/>
          <w:szCs w:val="14"/>
        </w:rPr>
        <w:t xml:space="preserve"> The North Koreans provide Putin with artillery shells while plotting to invade the rest of their peninsula. The Iranians manufacture the drones that terrorize Ukrainians in their trenches. Meanwhile, </w:t>
      </w:r>
      <w:r w:rsidRPr="00207136">
        <w:rPr>
          <w:rFonts w:eastAsia="Calibri"/>
          <w:highlight w:val="green"/>
          <w:u w:val="single"/>
        </w:rPr>
        <w:t>Iran’s proxies</w:t>
      </w:r>
      <w:r>
        <w:rPr>
          <w:rFonts w:eastAsia="Calibri"/>
          <w:sz w:val="14"/>
          <w:szCs w:val="14"/>
        </w:rPr>
        <w:t xml:space="preserve"> – Hamas, Hezbollah, and the Houthis – </w:t>
      </w:r>
      <w:r w:rsidRPr="00207136">
        <w:rPr>
          <w:rFonts w:eastAsia="Calibri"/>
          <w:highlight w:val="green"/>
          <w:u w:val="single"/>
        </w:rPr>
        <w:t>are helping Russia and China</w:t>
      </w:r>
      <w:r>
        <w:rPr>
          <w:rFonts w:eastAsia="Calibri"/>
          <w:u w:val="single"/>
        </w:rPr>
        <w:t xml:space="preserve"> </w:t>
      </w:r>
      <w:r w:rsidRPr="00207136">
        <w:rPr>
          <w:rFonts w:eastAsia="Calibri"/>
          <w:highlight w:val="green"/>
          <w:u w:val="single"/>
        </w:rPr>
        <w:t>by tying down America and Israel</w:t>
      </w:r>
      <w:r>
        <w:rPr>
          <w:rFonts w:eastAsia="Calibri"/>
          <w:sz w:val="14"/>
          <w:szCs w:val="14"/>
        </w:rPr>
        <w:t>.</w:t>
      </w:r>
    </w:p>
    <w:p w14:paraId="1AB4B3DB" w14:textId="77777777" w:rsidR="00207136" w:rsidRDefault="00207136" w:rsidP="00207136">
      <w:pPr>
        <w:pStyle w:val="Heading4"/>
      </w:pPr>
      <w:r>
        <w:t xml:space="preserve">They give the illusion of containing US militarization which is liberal deflection – they disavow the violence inherent to the system in which they operate – this deflection normalizes imperial control, neoliberal exploitation, and racialized violence globally. </w:t>
      </w:r>
    </w:p>
    <w:p w14:paraId="21649A46" w14:textId="77777777" w:rsidR="00207136" w:rsidRDefault="00207136" w:rsidP="00207136">
      <w:r>
        <w:rPr>
          <w:rStyle w:val="Style13ptBold"/>
        </w:rPr>
        <w:t>Morefield 19</w:t>
      </w:r>
      <w:r w:rsidRPr="000C2CAA">
        <w:t xml:space="preserve"> (</w:t>
      </w:r>
      <w:r>
        <w:t xml:space="preserve">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hyperlink r:id="rId8" w:history="1">
        <w:r w:rsidRPr="00323B99">
          <w:rPr>
            <w:rStyle w:val="Hyperlink"/>
          </w:rPr>
          <w:t>https://bostonreview.net/politics/jeanne-morefield-trump%E2%80%99s-foreign-policy-isn%E2%80%99t-problem</w:t>
        </w:r>
      </w:hyperlink>
      <w:r>
        <w:t>) gz</w:t>
      </w:r>
    </w:p>
    <w:p w14:paraId="2B7F2E5F" w14:textId="77777777" w:rsidR="00207136" w:rsidRPr="00303B51" w:rsidRDefault="00207136" w:rsidP="00207136">
      <w:pPr>
        <w:rPr>
          <w:sz w:val="16"/>
        </w:rPr>
      </w:pPr>
      <w:r w:rsidRPr="00303B51">
        <w:rPr>
          <w:sz w:val="16"/>
        </w:rPr>
        <w:t xml:space="preserve">After two years of </w:t>
      </w:r>
      <w:r w:rsidRPr="00303B51">
        <w:rPr>
          <w:rStyle w:val="StyleUnderline"/>
        </w:rPr>
        <w:t>President Donald Trump</w:t>
      </w:r>
      <w:r w:rsidRPr="00303B51">
        <w:rPr>
          <w:sz w:val="16"/>
        </w:rPr>
        <w:t xml:space="preserve">, critics and commentators are still struggling to make sense of his foreign policy. Despite some hopes that he might mature into the role of commander in chief, he </w:t>
      </w:r>
      <w:r w:rsidRPr="00303B51">
        <w:rPr>
          <w:rStyle w:val="StyleUnderline"/>
        </w:rPr>
        <w:t>has continued to thumb his nose at most mainstream academic frameworks for analyzing and conducting foreign policy</w:t>
      </w:r>
      <w:r w:rsidRPr="00303B51">
        <w:rPr>
          <w:sz w:val="16"/>
        </w:rPr>
        <w:t xml:space="preserve">. Indeed, </w:t>
      </w:r>
      <w:r w:rsidRPr="00303B51">
        <w:rPr>
          <w:rStyle w:val="StyleUnderline"/>
        </w:rPr>
        <w:t>what makes Trump’s interactions with the rest of the world so confusing is the way he flirts with, and then departs from, the script</w:t>
      </w:r>
      <w:r w:rsidRPr="00303B51">
        <w:rPr>
          <w:sz w:val="16"/>
        </w:rPr>
        <w:t xml:space="preserve">. </w:t>
      </w:r>
      <w:r w:rsidRPr="0035414D">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rsidRPr="00303B51">
        <w:rPr>
          <w:sz w:val="16"/>
        </w:rPr>
        <w:t>.</w:t>
      </w:r>
    </w:p>
    <w:p w14:paraId="4922BC2A" w14:textId="77777777" w:rsidR="00207136" w:rsidRPr="00303B51" w:rsidRDefault="00207136" w:rsidP="00207136">
      <w:pPr>
        <w:rPr>
          <w:sz w:val="16"/>
        </w:rPr>
      </w:pPr>
      <w:r w:rsidRPr="00303B51">
        <w:rPr>
          <w:sz w:val="16"/>
        </w:rPr>
        <w:t xml:space="preserve">It is </w:t>
      </w:r>
      <w:r w:rsidRPr="0035414D">
        <w:rPr>
          <w:rStyle w:val="StyleUnderline"/>
        </w:rPr>
        <w:t>this uncomfortable mixture of familiar and jarring</w:t>
      </w:r>
      <w:r w:rsidRPr="00303B51">
        <w:rPr>
          <w:sz w:val="16"/>
        </w:rPr>
        <w:t xml:space="preserve"> that </w:t>
      </w:r>
      <w:r w:rsidRPr="0035414D">
        <w:rPr>
          <w:rStyle w:val="StyleUnderline"/>
        </w:rPr>
        <w:t>has proven disconcerting for many mainstream international relations scholars, particularly those “intellectual middlemen” who straddle the realms of academia, policy think tanks, and major news outlets</w:t>
      </w:r>
      <w:r w:rsidRPr="00303B51">
        <w:rPr>
          <w:sz w:val="16"/>
        </w:rPr>
        <w:t xml:space="preserve">. </w:t>
      </w:r>
      <w:r w:rsidRPr="0035414D">
        <w:rPr>
          <w:rStyle w:val="Emphasis"/>
        </w:rPr>
        <w:t>Yet rather than ask how U.S. foreign policy might have contributed to the global environment that made Trump’s election possible, most have responded to the inconsistencies of Trump’s world vision by emphasizing its departure from everything that came before and demanding a return to more familiar times</w:t>
      </w:r>
      <w:r w:rsidRPr="00303B51">
        <w:rPr>
          <w:sz w:val="16"/>
        </w:rPr>
        <w:t xml:space="preserve">. </w:t>
      </w:r>
      <w:r w:rsidRPr="00500CE1">
        <w:rPr>
          <w:rStyle w:val="StyleUnderline"/>
          <w:highlight w:val="green"/>
        </w:rPr>
        <w:t>International relations experts</w:t>
      </w:r>
      <w:r w:rsidRPr="0035414D">
        <w:rPr>
          <w:rStyle w:val="StyleUnderline"/>
        </w:rPr>
        <w:t xml:space="preserve"> thus </w:t>
      </w:r>
      <w:r w:rsidRPr="00500CE1">
        <w:rPr>
          <w:rStyle w:val="Emphasis"/>
          <w:highlight w:val="green"/>
        </w:rPr>
        <w:t>express nostalgia for</w:t>
      </w:r>
      <w:r w:rsidRPr="00303B51">
        <w:rPr>
          <w:sz w:val="16"/>
        </w:rPr>
        <w:t xml:space="preserve"> either </w:t>
      </w:r>
      <w:r w:rsidRPr="00500CE1">
        <w:rPr>
          <w:rStyle w:val="Emphasis"/>
          <w:highlight w:val="green"/>
        </w:rPr>
        <w:t>the “U.S.-led liberal order”</w:t>
      </w:r>
      <w:r w:rsidRPr="00303B51">
        <w:rPr>
          <w:sz w:val="16"/>
        </w:rPr>
        <w:t xml:space="preserve"> or the Cold War while, in </w:t>
      </w:r>
      <w:r w:rsidRPr="0035414D">
        <w:rPr>
          <w:rStyle w:val="StyleUnderline"/>
        </w:rPr>
        <w:t xml:space="preserve">outlets such as </w:t>
      </w:r>
      <w:r w:rsidRPr="0035414D">
        <w:rPr>
          <w:rStyle w:val="StyleUnderline"/>
          <w:i/>
        </w:rPr>
        <w:t>Foreign Affairs</w:t>
      </w:r>
      <w:r w:rsidRPr="0035414D">
        <w:rPr>
          <w:rStyle w:val="StyleUnderline"/>
        </w:rPr>
        <w:t xml:space="preserve"> and the </w:t>
      </w:r>
      <w:r w:rsidRPr="0035414D">
        <w:rPr>
          <w:rStyle w:val="StyleUnderline"/>
          <w:i/>
        </w:rPr>
        <w:t>New York Times</w:t>
      </w:r>
      <w:r w:rsidRPr="00303B51">
        <w:rPr>
          <w:rStyle w:val="StyleUnderline"/>
        </w:rPr>
        <w:t xml:space="preserve">, </w:t>
      </w:r>
      <w:r w:rsidRPr="00500CE1">
        <w:rPr>
          <w:rStyle w:val="StyleUnderline"/>
          <w:highlight w:val="green"/>
        </w:rPr>
        <w:t xml:space="preserve">they offer </w:t>
      </w:r>
      <w:r w:rsidRPr="00500CE1">
        <w:rPr>
          <w:rStyle w:val="Emphasis"/>
          <w:highlight w:val="green"/>
        </w:rPr>
        <w:t>selective retellings of the country’s past</w:t>
      </w:r>
      <w:r w:rsidRPr="00303B51">
        <w:rPr>
          <w:rStyle w:val="Emphasis"/>
        </w:rPr>
        <w:t xml:space="preserve"> foreign policies that make them look both shinier and clearer than they were</w:t>
      </w:r>
      <w:r w:rsidRPr="00303B51">
        <w:rPr>
          <w:sz w:val="16"/>
        </w:rPr>
        <w:t xml:space="preserve">. These responses do not offer much insight </w:t>
      </w:r>
      <w:r w:rsidRPr="00303B51">
        <w:rPr>
          <w:sz w:val="16"/>
        </w:rPr>
        <w:lastRenderedPageBreak/>
        <w:t xml:space="preserve">into Trump himself, but they do have much to tell us about </w:t>
      </w:r>
      <w:r w:rsidRPr="00303B51">
        <w:rPr>
          <w:rStyle w:val="StyleUnderline"/>
        </w:rPr>
        <w:t>the discourse of international relations in the United States</w:t>
      </w:r>
      <w:r w:rsidRPr="00303B51">
        <w:rPr>
          <w:sz w:val="16"/>
        </w:rPr>
        <w:t xml:space="preserve"> today </w:t>
      </w:r>
      <w:r w:rsidRPr="00303B51">
        <w:rPr>
          <w:rStyle w:val="StyleUnderline"/>
        </w:rPr>
        <w:t>and</w:t>
      </w:r>
      <w:r w:rsidRPr="00303B51">
        <w:rPr>
          <w:sz w:val="16"/>
        </w:rPr>
        <w:t xml:space="preserve"> the way </w:t>
      </w:r>
      <w:r w:rsidRPr="00303B51">
        <w:rPr>
          <w:rStyle w:val="StyleUnderline"/>
        </w:rPr>
        <w:t>its mainstream public analysts</w:t>
      </w:r>
      <w:r w:rsidRPr="00303B51">
        <w:rPr>
          <w:sz w:val="16"/>
        </w:rPr>
        <w:t>—</w:t>
      </w:r>
      <w:r w:rsidRPr="00500CE1">
        <w:rPr>
          <w:rStyle w:val="Emphasis"/>
          <w:highlight w:val="green"/>
        </w:rPr>
        <w:t>liberals and realists alike</w:t>
      </w:r>
      <w:r w:rsidRPr="00500CE1">
        <w:rPr>
          <w:sz w:val="16"/>
          <w:highlight w:val="green"/>
        </w:rPr>
        <w:t>—</w:t>
      </w:r>
      <w:r w:rsidRPr="00500CE1">
        <w:rPr>
          <w:rStyle w:val="Emphasis"/>
          <w:highlight w:val="green"/>
        </w:rPr>
        <w:t>continue to disavow U.S. imperialism</w:t>
      </w:r>
      <w:r w:rsidRPr="00303B51">
        <w:rPr>
          <w:sz w:val="16"/>
        </w:rPr>
        <w:t>.</w:t>
      </w:r>
    </w:p>
    <w:p w14:paraId="5499864D" w14:textId="77777777" w:rsidR="00207136" w:rsidRPr="00303B51" w:rsidRDefault="00207136" w:rsidP="00207136">
      <w:pPr>
        <w:rPr>
          <w:rStyle w:val="StyleUnderline"/>
        </w:rPr>
      </w:pPr>
      <w:r w:rsidRPr="00303B51">
        <w:rPr>
          <w:sz w:val="16"/>
        </w:rPr>
        <w:t xml:space="preserve">For example, </w:t>
      </w:r>
      <w:r w:rsidRPr="00500CE1">
        <w:rPr>
          <w:rStyle w:val="Emphasis"/>
        </w:rPr>
        <w:t>liberal internationalists such as John Ikenberry argue that Trump is guilty of endangering the U.S.-led global order</w:t>
      </w:r>
      <w:r w:rsidRPr="00303B51">
        <w:rPr>
          <w:sz w:val="16"/>
        </w:rPr>
        <w:t xml:space="preserve">. </w:t>
      </w:r>
      <w:r w:rsidRPr="00303B51">
        <w:rPr>
          <w:rStyle w:val="StyleUnderline"/>
        </w:rPr>
        <w:t xml:space="preserve">That system, according to Ikenberry and </w:t>
      </w:r>
      <w:r w:rsidRPr="00303B51">
        <w:rPr>
          <w:rStyle w:val="Emphasis"/>
        </w:rPr>
        <w:t>Daniel Deudney</w:t>
      </w:r>
      <w:r w:rsidRPr="00303B51">
        <w:rPr>
          <w:rStyle w:val="StyleUnderline"/>
        </w:rPr>
        <w:t>, emerged after World War II, when the liberal democracies of the world “joined together to create an international order that reflected their shared interests,” while simultaneously agreeing</w:t>
      </w:r>
      <w:r w:rsidRPr="00303B51">
        <w:rPr>
          <w:sz w:val="16"/>
        </w:rPr>
        <w:t xml:space="preserve">, as Ikenberry once put it, </w:t>
      </w:r>
      <w:r w:rsidRPr="00303B51">
        <w:rPr>
          <w:rStyle w:val="StyleUnderline"/>
        </w:rPr>
        <w:t>to transfer “the reins of power to Washington</w:t>
      </w:r>
      <w:r w:rsidRPr="00303B51">
        <w:rPr>
          <w:sz w:val="16"/>
        </w:rPr>
        <w:t xml:space="preserve">, just as Hobbes’s individuals . . . voluntarily construct and hand over power to the Leviathan.” </w:t>
      </w:r>
      <w:r w:rsidRPr="00303B51">
        <w:rPr>
          <w:rStyle w:val="StyleUnderline"/>
        </w:rPr>
        <w:t>The vision of cooperating nation-states may have originated in values that first “emerged in the West,” they argue, but these values have since “become universal.”</w:t>
      </w:r>
      <w:r w:rsidRPr="00303B51">
        <w:rPr>
          <w:sz w:val="16"/>
        </w:rPr>
        <w:t xml:space="preserve"> </w:t>
      </w:r>
      <w:r w:rsidRPr="00303B51">
        <w:rPr>
          <w:rStyle w:val="StyleUnderline"/>
        </w:rPr>
        <w:t xml:space="preserve">In this accounting, Trump threatens the stability of U.S. liberal hegemony in two ways: </w:t>
      </w:r>
      <w:r w:rsidRPr="00303B51">
        <w:rPr>
          <w:rStyle w:val="Emphasis"/>
        </w:rPr>
        <w:t>by retreating from multilateral agreements</w:t>
      </w:r>
      <w:r w:rsidRPr="00303B51">
        <w:rPr>
          <w:rStyle w:val="StyleUnderline"/>
        </w:rPr>
        <w:t xml:space="preserve"> such as the Iran nuclear deal, and by </w:t>
      </w:r>
      <w:r w:rsidRPr="00303B51">
        <w:rPr>
          <w:rStyle w:val="Emphasis"/>
        </w:rPr>
        <w:t>refusing to participate in the narrative of enlightened U.S. leadership</w:t>
      </w:r>
      <w:r w:rsidRPr="00303B51">
        <w:rPr>
          <w:sz w:val="16"/>
        </w:rPr>
        <w:t xml:space="preserve">. </w:t>
      </w:r>
      <w:r w:rsidRPr="00303B51">
        <w:rPr>
          <w:rStyle w:val="StyleUnderline"/>
        </w:rPr>
        <w:t xml:space="preserve">Future great threats to global stability, </w:t>
      </w:r>
      <w:r w:rsidRPr="00303B51">
        <w:rPr>
          <w:rStyle w:val="StyleUnderline"/>
          <w:sz w:val="28"/>
        </w:rPr>
        <w:t>Ikenberry grumbled</w:t>
      </w:r>
      <w:r w:rsidRPr="00303B51">
        <w:rPr>
          <w:rStyle w:val="StyleUnderline"/>
        </w:rPr>
        <w:t>, were supposed to come from “hostile revisionist powers seeking to overturn the postwar order.”</w:t>
      </w:r>
      <w:r w:rsidRPr="00303B51">
        <w:rPr>
          <w:sz w:val="16"/>
        </w:rPr>
        <w:t xml:space="preserve"> </w:t>
      </w:r>
      <w:r w:rsidRPr="00303B51">
        <w:rPr>
          <w:rStyle w:val="StyleUnderline"/>
        </w:rPr>
        <w:t>Now a hostile revisionist power “sits in the Oval Office.”</w:t>
      </w:r>
    </w:p>
    <w:p w14:paraId="20C21928" w14:textId="77777777" w:rsidR="00207136" w:rsidRPr="00F02102" w:rsidRDefault="00207136" w:rsidP="00207136">
      <w:pPr>
        <w:rPr>
          <w:rStyle w:val="StyleUnderline"/>
        </w:rPr>
      </w:pPr>
      <w:r w:rsidRPr="00F02102">
        <w:rPr>
          <w:sz w:val="16"/>
        </w:rPr>
        <w:t xml:space="preserve">By contrast, </w:t>
      </w:r>
      <w:r w:rsidRPr="00F02102">
        <w:rPr>
          <w:rStyle w:val="StyleUnderline"/>
        </w:rPr>
        <w:t xml:space="preserve">when realists such as </w:t>
      </w:r>
      <w:r w:rsidRPr="00F02102">
        <w:rPr>
          <w:rStyle w:val="Emphasis"/>
        </w:rPr>
        <w:t>Stephen Walt</w:t>
      </w:r>
      <w:r w:rsidRPr="00F02102">
        <w:rPr>
          <w:rStyle w:val="StyleUnderline"/>
        </w:rPr>
        <w:t xml:space="preserve"> or </w:t>
      </w:r>
      <w:r w:rsidRPr="00F02102">
        <w:rPr>
          <w:rStyle w:val="Emphasis"/>
        </w:rPr>
        <w:t>John Mearsheimer</w:t>
      </w:r>
      <w:r w:rsidRPr="00F02102">
        <w:rPr>
          <w:rStyle w:val="StyleUnderline"/>
        </w:rPr>
        <w:t xml:space="preserve"> criticize Trump, they start from the position that the liberal world order is a delusion, perpetuated</w:t>
      </w:r>
      <w:r w:rsidRPr="00F02102">
        <w:rPr>
          <w:sz w:val="16"/>
        </w:rPr>
        <w:t xml:space="preserve"> most recently </w:t>
      </w:r>
      <w:r w:rsidRPr="00F02102">
        <w:rPr>
          <w:rStyle w:val="StyleUnderline"/>
        </w:rPr>
        <w:t>by</w:t>
      </w:r>
      <w:r w:rsidRPr="00F02102">
        <w:rPr>
          <w:sz w:val="16"/>
        </w:rPr>
        <w:t xml:space="preserve"> post–Cold War members of </w:t>
      </w:r>
      <w:r w:rsidRPr="00F02102">
        <w:rPr>
          <w:rStyle w:val="StyleUnderline"/>
        </w:rPr>
        <w:t>the “elite foreign policy establishment.”</w:t>
      </w:r>
      <w:r w:rsidRPr="00F02102">
        <w:rPr>
          <w:sz w:val="16"/>
        </w:rPr>
        <w:t xml:space="preserve"> Walt and others rightly point to the baseline hypocrisy of a “liberal Leviathan,” noting that </w:t>
      </w:r>
      <w:r w:rsidRPr="00F02102">
        <w:rPr>
          <w:rStyle w:val="Emphasis"/>
        </w:rPr>
        <w:t>the current fury over Russian election tampering and cyber espionage rings hollow given the long U.S. reliance on both strategies</w:t>
      </w:r>
      <w:r w:rsidRPr="00F02102">
        <w:rPr>
          <w:sz w:val="16"/>
        </w:rPr>
        <w:t xml:space="preserve">. </w:t>
      </w:r>
      <w:r w:rsidRPr="00500CE1">
        <w:rPr>
          <w:rStyle w:val="StyleUnderline"/>
          <w:highlight w:val="green"/>
        </w:rPr>
        <w:t>This view accompanies a wistful longing for the</w:t>
      </w:r>
      <w:r w:rsidRPr="00F02102">
        <w:rPr>
          <w:rStyle w:val="StyleUnderline"/>
        </w:rPr>
        <w:t xml:space="preserve"> putatively </w:t>
      </w:r>
      <w:r w:rsidRPr="00500CE1">
        <w:rPr>
          <w:rStyle w:val="StyleUnderline"/>
          <w:highlight w:val="green"/>
        </w:rPr>
        <w:t>gimlet-eyed realism of the Cold War</w:t>
      </w:r>
      <w:r w:rsidRPr="00F02102">
        <w:rPr>
          <w:rStyle w:val="StyleUnderline"/>
        </w:rPr>
        <w:t>, a time when U.S. presidents understood that their role was to deter the Soviet Union, prevent the emergence of dangerous regional hegemons, and preserve “a global balance of power that enhanced American security.”</w:t>
      </w:r>
      <w:r w:rsidRPr="00F02102">
        <w:rPr>
          <w:sz w:val="16"/>
        </w:rPr>
        <w:t xml:space="preserve"> Seen thus, </w:t>
      </w:r>
      <w:r w:rsidRPr="00F02102">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rsidRPr="00F02102">
        <w:rPr>
          <w:sz w:val="16"/>
        </w:rPr>
        <w:t xml:space="preserve">. </w:t>
      </w:r>
      <w:r w:rsidRPr="00F02102">
        <w:rPr>
          <w:rStyle w:val="StyleUnderline"/>
        </w:rPr>
        <w:t xml:space="preserve">In the words of former Secretary of Defense Ash Carter, watching the Trump–Putin news conference was like </w:t>
      </w:r>
      <w:r w:rsidRPr="00F02102">
        <w:rPr>
          <w:rStyle w:val="Emphasis"/>
        </w:rPr>
        <w:t>“watching the destruction of a cathedral.”</w:t>
      </w:r>
    </w:p>
    <w:p w14:paraId="514BDD8F" w14:textId="77777777" w:rsidR="00207136" w:rsidRPr="00F02102" w:rsidRDefault="00207136" w:rsidP="00207136">
      <w:pPr>
        <w:rPr>
          <w:rStyle w:val="StyleUnderline"/>
        </w:rPr>
      </w:pPr>
      <w:r w:rsidRPr="00F02102">
        <w:rPr>
          <w:rStyle w:val="StyleUnderline"/>
        </w:rPr>
        <w:t>But</w:t>
      </w:r>
      <w:r w:rsidRPr="00F02102">
        <w:rPr>
          <w:sz w:val="16"/>
        </w:rPr>
        <w:t xml:space="preserve"> what is Trump </w:t>
      </w:r>
      <w:proofErr w:type="gramStart"/>
      <w:r w:rsidRPr="00F02102">
        <w:rPr>
          <w:sz w:val="16"/>
        </w:rPr>
        <w:t>actually doing</w:t>
      </w:r>
      <w:proofErr w:type="gramEnd"/>
      <w:r w:rsidRPr="00F02102">
        <w:rPr>
          <w:sz w:val="16"/>
        </w:rPr>
        <w:t xml:space="preserve"> to destroy this cathedral? What makes Trump’s words and behavior so objectionable? Previous presidents have pulled out of multilateral agreements, </w:t>
      </w:r>
      <w:proofErr w:type="gramStart"/>
      <w:r w:rsidRPr="00F02102">
        <w:rPr>
          <w:sz w:val="16"/>
        </w:rPr>
        <w:t>entered into</w:t>
      </w:r>
      <w:proofErr w:type="gramEnd"/>
      <w:r w:rsidRPr="00F02102">
        <w:rPr>
          <w:sz w:val="16"/>
        </w:rPr>
        <w:t xml:space="preserve"> disputes with allies, and engaged in protectionism and trade wars. </w:t>
      </w:r>
      <w:proofErr w:type="gramStart"/>
      <w:r w:rsidRPr="00F02102">
        <w:rPr>
          <w:sz w:val="16"/>
        </w:rPr>
        <w:t>The majority of</w:t>
      </w:r>
      <w:proofErr w:type="gramEnd"/>
      <w:r w:rsidRPr="00F02102">
        <w:rPr>
          <w:sz w:val="16"/>
        </w:rPr>
        <w:t xml:space="preserve"> the Trump administration’s planned and ongoing military deployments are in regions where the military was already deployed by previous administrations in the name of the War on Terror. Moreover, </w:t>
      </w:r>
      <w:r w:rsidRPr="00F02102">
        <w:rPr>
          <w:rStyle w:val="StyleUnderline"/>
        </w:rPr>
        <w:t xml:space="preserve">Trump’s national security and national policy statements are </w:t>
      </w:r>
      <w:r w:rsidRPr="00F02102">
        <w:rPr>
          <w:rStyle w:val="Emphasis"/>
        </w:rPr>
        <w:t>littered with the vocabulary of the very experts who find him so terrifying</w:t>
      </w:r>
      <w:r w:rsidRPr="00F02102">
        <w:rPr>
          <w:sz w:val="16"/>
        </w:rPr>
        <w:t xml:space="preserve">. </w:t>
      </w:r>
      <w:r w:rsidRPr="00F02102">
        <w:rPr>
          <w:rStyle w:val="StyleUnderline"/>
        </w:rPr>
        <w:t>What</w:t>
      </w:r>
      <w:r w:rsidRPr="00F02102">
        <w:rPr>
          <w:sz w:val="16"/>
        </w:rPr>
        <w:t xml:space="preserve">, then, </w:t>
      </w:r>
      <w:r w:rsidRPr="00F02102">
        <w:rPr>
          <w:rStyle w:val="StyleUnderline"/>
        </w:rPr>
        <w:t>makes Trump’s foreign policy such a singular threat?</w:t>
      </w:r>
    </w:p>
    <w:p w14:paraId="667FA278" w14:textId="77777777" w:rsidR="00207136" w:rsidRPr="00D4177E" w:rsidRDefault="00207136" w:rsidP="00207136">
      <w:pPr>
        <w:rPr>
          <w:rStyle w:val="Emphasis"/>
          <w:sz w:val="24"/>
        </w:rPr>
      </w:pPr>
      <w:r w:rsidRPr="00F02102">
        <w:rPr>
          <w:rStyle w:val="StyleUnderline"/>
        </w:rPr>
        <w:t xml:space="preserve">Trump’s foreign policy is disturbing because </w:t>
      </w:r>
      <w:r w:rsidRPr="00F02102">
        <w:rPr>
          <w:rStyle w:val="Emphasis"/>
        </w:rPr>
        <w:t>it is uncanny</w:t>
      </w:r>
      <w:r w:rsidRPr="00D4177E">
        <w:rPr>
          <w:sz w:val="16"/>
        </w:rPr>
        <w:t>—</w:t>
      </w:r>
      <w:r w:rsidRPr="00F02102">
        <w:rPr>
          <w:rStyle w:val="Emphasis"/>
        </w:rPr>
        <w:t xml:space="preserve">both grotesque </w:t>
      </w:r>
      <w:r w:rsidRPr="00F02102">
        <w:rPr>
          <w:rStyle w:val="Emphasis"/>
          <w:i/>
        </w:rPr>
        <w:t>and</w:t>
      </w:r>
      <w:r w:rsidRPr="00F02102">
        <w:rPr>
          <w:rStyle w:val="Emphasis"/>
        </w:rPr>
        <w:t xml:space="preserve"> deeply familiar</w:t>
      </w:r>
      <w:r w:rsidRPr="00D4177E">
        <w:rPr>
          <w:sz w:val="16"/>
        </w:rPr>
        <w:t xml:space="preserve">. </w:t>
      </w:r>
      <w:r w:rsidRPr="00F02102">
        <w:rPr>
          <w:rStyle w:val="StyleUnderline"/>
          <w:sz w:val="24"/>
        </w:rPr>
        <w:t xml:space="preserve">Like a </w:t>
      </w:r>
      <w:r w:rsidRPr="00F02102">
        <w:rPr>
          <w:rStyle w:val="Emphasis"/>
          <w:sz w:val="24"/>
        </w:rPr>
        <w:t>funhouse mirror</w:t>
      </w:r>
      <w:r w:rsidRPr="00F02102">
        <w:rPr>
          <w:rStyle w:val="StyleUnderline"/>
          <w:sz w:val="24"/>
        </w:rPr>
        <w:t xml:space="preserve">, Trump’s vision of the world </w:t>
      </w:r>
      <w:proofErr w:type="gramStart"/>
      <w:r w:rsidRPr="00F02102">
        <w:rPr>
          <w:rStyle w:val="Emphasis"/>
          <w:sz w:val="24"/>
        </w:rPr>
        <w:t>reflects back</w:t>
      </w:r>
      <w:proofErr w:type="gramEnd"/>
      <w:r w:rsidRPr="00F02102">
        <w:rPr>
          <w:rStyle w:val="Emphasis"/>
          <w:sz w:val="24"/>
        </w:rPr>
        <w:t xml:space="preserve"> a twisted image of U.S. global politics that </w:t>
      </w:r>
      <w:r w:rsidRPr="00F02102">
        <w:rPr>
          <w:rStyle w:val="Emphasis"/>
          <w:i/>
          <w:sz w:val="24"/>
        </w:rPr>
        <w:t>is</w:t>
      </w:r>
      <w:r w:rsidRPr="00F02102">
        <w:rPr>
          <w:rStyle w:val="Emphasis"/>
          <w:sz w:val="24"/>
        </w:rPr>
        <w:t xml:space="preserve"> and </w:t>
      </w:r>
      <w:r w:rsidRPr="00F02102">
        <w:rPr>
          <w:rStyle w:val="Emphasis"/>
          <w:i/>
          <w:sz w:val="24"/>
        </w:rPr>
        <w:t>is not</w:t>
      </w:r>
      <w:r w:rsidRPr="00F02102">
        <w:rPr>
          <w:rStyle w:val="Emphasis"/>
          <w:sz w:val="24"/>
        </w:rPr>
        <w:t xml:space="preserve"> who we are supposed to be</w:t>
      </w:r>
      <w:r w:rsidRPr="00D4177E">
        <w:rPr>
          <w:sz w:val="16"/>
        </w:rPr>
        <w:t xml:space="preserve">. </w:t>
      </w:r>
      <w:r w:rsidRPr="00D4177E">
        <w:rPr>
          <w:rStyle w:val="StyleUnderline"/>
          <w:sz w:val="24"/>
        </w:rPr>
        <w:t xml:space="preserve">For instance, </w:t>
      </w:r>
      <w:r w:rsidRPr="00500CE1">
        <w:rPr>
          <w:rStyle w:val="Emphasis"/>
          <w:sz w:val="24"/>
          <w:highlight w:val="green"/>
        </w:rPr>
        <w:t>deterrence strategy may require the rest of the world to believe that the U.S. president might use nuclear weapons</w:t>
      </w:r>
      <w:r w:rsidRPr="00500CE1">
        <w:rPr>
          <w:rStyle w:val="StyleUnderline"/>
          <w:sz w:val="24"/>
          <w:highlight w:val="green"/>
        </w:rPr>
        <w:t xml:space="preserve">, but the president is </w:t>
      </w:r>
      <w:r w:rsidRPr="00500CE1">
        <w:rPr>
          <w:rStyle w:val="Emphasis"/>
          <w:i/>
          <w:sz w:val="24"/>
          <w:highlight w:val="green"/>
        </w:rPr>
        <w:t>not</w:t>
      </w:r>
      <w:r w:rsidRPr="00500CE1">
        <w:rPr>
          <w:rStyle w:val="Emphasis"/>
          <w:sz w:val="24"/>
          <w:highlight w:val="green"/>
        </w:rPr>
        <w:t xml:space="preserve"> supposed to hint that he might </w:t>
      </w:r>
      <w:proofErr w:type="gramStart"/>
      <w:r w:rsidRPr="00500CE1">
        <w:rPr>
          <w:rStyle w:val="Emphasis"/>
          <w:sz w:val="24"/>
          <w:highlight w:val="green"/>
        </w:rPr>
        <w:t>actually do</w:t>
      </w:r>
      <w:proofErr w:type="gramEnd"/>
      <w:r w:rsidRPr="00500CE1">
        <w:rPr>
          <w:rStyle w:val="Emphasis"/>
          <w:sz w:val="24"/>
          <w:highlight w:val="green"/>
        </w:rPr>
        <w:t xml:space="preserve"> so</w:t>
      </w:r>
      <w:r w:rsidRPr="00D4177E">
        <w:rPr>
          <w:sz w:val="16"/>
        </w:rPr>
        <w:t xml:space="preserve">. </w:t>
      </w:r>
      <w:r w:rsidRPr="00D4177E">
        <w:rPr>
          <w:rStyle w:val="StyleUnderline"/>
        </w:rPr>
        <w:t xml:space="preserve">The president is supposed to be concerned with regulating the flow of immigrants but </w:t>
      </w:r>
      <w:r w:rsidRPr="00D4177E">
        <w:rPr>
          <w:rStyle w:val="Emphasis"/>
          <w:sz w:val="24"/>
        </w:rPr>
        <w:t>not reveal that race plays a role in these calculations</w:t>
      </w:r>
      <w:r w:rsidRPr="00D4177E">
        <w:rPr>
          <w:rStyle w:val="StyleUnderline"/>
          <w:sz w:val="24"/>
        </w:rPr>
        <w:t xml:space="preserve"> by </w:t>
      </w:r>
      <w:r w:rsidRPr="00D4177E">
        <w:rPr>
          <w:rStyle w:val="Emphasis"/>
          <w:sz w:val="24"/>
        </w:rPr>
        <w:t>blurting the phrase “shithole countries.”</w:t>
      </w:r>
      <w:r w:rsidRPr="00D4177E">
        <w:rPr>
          <w:sz w:val="16"/>
        </w:rPr>
        <w:t xml:space="preserve"> </w:t>
      </w:r>
      <w:r w:rsidRPr="00D4177E">
        <w:rPr>
          <w:rStyle w:val="StyleUnderline"/>
        </w:rPr>
        <w:t xml:space="preserve">The president is supposed to </w:t>
      </w:r>
      <w:r w:rsidRPr="00D4177E">
        <w:rPr>
          <w:rStyle w:val="StyleUnderline"/>
        </w:rPr>
        <w:lastRenderedPageBreak/>
        <w:t>believe that the United States is the most blessed, exceptional country on Earth</w:t>
      </w:r>
      <w:r w:rsidRPr="00D4177E">
        <w:rPr>
          <w:sz w:val="16"/>
        </w:rPr>
        <w:t>—as Barack Obama put it, “I believe in American exceptionalism with every fiber of my being”—</w:t>
      </w:r>
      <w:r w:rsidRPr="00D4177E">
        <w:rPr>
          <w:rStyle w:val="StyleUnderline"/>
        </w:rPr>
        <w:t xml:space="preserve">but </w:t>
      </w:r>
      <w:r w:rsidRPr="00D4177E">
        <w:rPr>
          <w:rStyle w:val="StyleUnderline"/>
          <w:i/>
        </w:rPr>
        <w:t>not</w:t>
      </w:r>
      <w:r w:rsidRPr="00D4177E">
        <w:rPr>
          <w:rStyle w:val="StyleUnderline"/>
        </w:rPr>
        <w:t xml:space="preserve"> engage in excessive nationalism by making “total allegiance” the “bedrock” of his politics, or combine it with a commitment to </w:t>
      </w:r>
      <w:r w:rsidRPr="00D4177E">
        <w:rPr>
          <w:rStyle w:val="Emphasis"/>
          <w:sz w:val="24"/>
        </w:rPr>
        <w:t>“make our Military so big, powerful &amp; strong that no one will mess with us.”</w:t>
      </w:r>
    </w:p>
    <w:p w14:paraId="4988C889" w14:textId="77777777" w:rsidR="00207136" w:rsidRPr="00CF6734" w:rsidRDefault="00207136" w:rsidP="00207136">
      <w:pPr>
        <w:rPr>
          <w:rStyle w:val="StyleUnderline"/>
        </w:rPr>
      </w:pPr>
      <w:r w:rsidRPr="00D4177E">
        <w:rPr>
          <w:rStyle w:val="StyleUnderline"/>
        </w:rPr>
        <w:t>Sometimes Trump’s utterances hit so close to home that they surpass uncanniness</w:t>
      </w:r>
      <w:r w:rsidRPr="00CF6734">
        <w:rPr>
          <w:sz w:val="16"/>
        </w:rPr>
        <w:t xml:space="preserve">. In an essay by Sigmund Freud on the uncanny, Freud says dolls and mannequins unsettle precisely because of the possibility that they might </w:t>
      </w:r>
      <w:proofErr w:type="gramStart"/>
      <w:r w:rsidRPr="00CF6734">
        <w:rPr>
          <w:sz w:val="16"/>
        </w:rPr>
        <w:t>actually be</w:t>
      </w:r>
      <w:proofErr w:type="gramEnd"/>
      <w:r w:rsidRPr="00CF6734">
        <w:rPr>
          <w:sz w:val="16"/>
        </w:rPr>
        <w:t xml:space="preserve"> alive, a discomfort that has inspired nightmares, works of literature, and horror movies. </w:t>
      </w:r>
      <w:r w:rsidRPr="00C96061">
        <w:rPr>
          <w:rStyle w:val="StyleUnderline"/>
        </w:rPr>
        <w:t>Trump</w:t>
      </w:r>
      <w:r w:rsidRPr="00CF6734">
        <w:rPr>
          <w:sz w:val="16"/>
        </w:rPr>
        <w:t xml:space="preserve">, by contrast, </w:t>
      </w:r>
      <w:r w:rsidRPr="00C96061">
        <w:rPr>
          <w:rStyle w:val="StyleUnderline"/>
        </w:rPr>
        <w:t>is a living nightmare</w:t>
      </w:r>
      <w:r w:rsidRPr="00CF6734">
        <w:rPr>
          <w:sz w:val="16"/>
        </w:rPr>
        <w:t xml:space="preserve">. </w:t>
      </w:r>
      <w:r w:rsidRPr="00C96061">
        <w:rPr>
          <w:rStyle w:val="Emphasis"/>
        </w:rPr>
        <w:t>He opens his mouth and the things-which-must-never- be-said simply fall out</w:t>
      </w:r>
      <w:r w:rsidRPr="00CF6734">
        <w:rPr>
          <w:sz w:val="16"/>
        </w:rPr>
        <w:t xml:space="preserve">. Thus, </w:t>
      </w:r>
      <w:r w:rsidRPr="00CF6734">
        <w:rPr>
          <w:rStyle w:val="StyleUnderline"/>
        </w:rPr>
        <w:t>when Bill O’Reilly asked him why he supported Putin even though he is a “killer,” Trump shot back, “There are a lot of killers. You think our country’s so innocent?”</w:t>
      </w:r>
    </w:p>
    <w:p w14:paraId="1F81FBAD" w14:textId="77777777" w:rsidR="00207136" w:rsidRPr="00CF6734" w:rsidRDefault="00207136" w:rsidP="00207136">
      <w:pPr>
        <w:rPr>
          <w:sz w:val="16"/>
        </w:rPr>
      </w:pPr>
      <w:r w:rsidRPr="00CF6734">
        <w:rPr>
          <w:rStyle w:val="StyleUnderline"/>
        </w:rPr>
        <w:t xml:space="preserve">Trump’s willingness to say such things has precipitated an </w:t>
      </w:r>
      <w:r w:rsidRPr="00CF6734">
        <w:rPr>
          <w:rStyle w:val="Emphasis"/>
        </w:rPr>
        <w:t>existential crisis in the international relations world</w:t>
      </w:r>
      <w:r w:rsidRPr="00CF6734">
        <w:rPr>
          <w:sz w:val="16"/>
        </w:rPr>
        <w:t xml:space="preserve">. </w:t>
      </w:r>
      <w:r w:rsidRPr="00CF6734">
        <w:rPr>
          <w:rStyle w:val="StyleUnderline"/>
        </w:rPr>
        <w:t>U.S. foreign policy, as an academic discourse and political practice, is built on the delicate foundation of</w:t>
      </w:r>
      <w:r w:rsidRPr="00CF6734">
        <w:rPr>
          <w:sz w:val="16"/>
        </w:rPr>
        <w:t xml:space="preserve"> what Robert Vitalis has called </w:t>
      </w:r>
      <w:r w:rsidRPr="00CF6734">
        <w:rPr>
          <w:rStyle w:val="Emphasis"/>
        </w:rPr>
        <w:t>the “norm against noticing,”</w:t>
      </w:r>
      <w:r w:rsidRPr="00CF6734">
        <w:rPr>
          <w:sz w:val="16"/>
        </w:rPr>
        <w:t xml:space="preserve"> </w:t>
      </w:r>
      <w:r w:rsidRPr="00CF6734">
        <w:rPr>
          <w:rStyle w:val="StyleUnderline"/>
        </w:rPr>
        <w:t xml:space="preserve">This </w:t>
      </w:r>
      <w:r w:rsidRPr="00CF6734">
        <w:rPr>
          <w:rStyle w:val="Emphasis"/>
        </w:rPr>
        <w:t>deflective move</w:t>
      </w:r>
      <w:r w:rsidRPr="00CF6734">
        <w:rPr>
          <w:rStyle w:val="StyleUnderline"/>
        </w:rPr>
        <w:t xml:space="preserve"> has long been the gold standard of international relations</w:t>
      </w:r>
      <w:r w:rsidRPr="00CF6734">
        <w:rPr>
          <w:sz w:val="16"/>
        </w:rPr>
        <w:t xml:space="preserve">; </w:t>
      </w:r>
      <w:r w:rsidRPr="00500CE1">
        <w:rPr>
          <w:rStyle w:val="Emphasis"/>
          <w:sz w:val="24"/>
          <w:highlight w:val="green"/>
        </w:rPr>
        <w:t xml:space="preserve">under its rules of play, IR experts act as if the United States has never been an imperial power and that its foreign policy </w:t>
      </w:r>
      <w:r w:rsidRPr="00500CE1">
        <w:rPr>
          <w:rStyle w:val="Emphasis"/>
          <w:sz w:val="24"/>
        </w:rPr>
        <w:t xml:space="preserve">is not, and </w:t>
      </w:r>
      <w:r w:rsidRPr="00500CE1">
        <w:rPr>
          <w:rStyle w:val="Emphasis"/>
          <w:sz w:val="24"/>
          <w:highlight w:val="green"/>
        </w:rPr>
        <w:t>has never been, intentionally racist</w:t>
      </w:r>
      <w:r w:rsidRPr="00500CE1">
        <w:rPr>
          <w:sz w:val="16"/>
          <w:highlight w:val="green"/>
        </w:rPr>
        <w:t>.</w:t>
      </w:r>
      <w:r w:rsidRPr="00CF6734">
        <w:rPr>
          <w:sz w:val="16"/>
        </w:rPr>
        <w:t xml:space="preserve"> </w:t>
      </w:r>
      <w:r w:rsidRPr="00500CE1">
        <w:rPr>
          <w:rStyle w:val="StyleUnderline"/>
        </w:rPr>
        <w:t xml:space="preserve">The norm against noticing thus distinguishes between </w:t>
      </w:r>
      <w:r w:rsidRPr="00500CE1">
        <w:rPr>
          <w:rStyle w:val="Emphasis"/>
        </w:rPr>
        <w:t>the idea of the United States as a necessary world-historical actor</w:t>
      </w:r>
      <w:r w:rsidRPr="00500CE1">
        <w:rPr>
          <w:rStyle w:val="StyleUnderline"/>
        </w:rPr>
        <w:t xml:space="preserve"> and </w:t>
      </w:r>
      <w:r w:rsidRPr="00500CE1">
        <w:rPr>
          <w:rStyle w:val="Emphasis"/>
          <w:sz w:val="24"/>
        </w:rPr>
        <w:t>the reality of how the United States acts</w:t>
      </w:r>
      <w:r w:rsidRPr="00500CE1">
        <w:rPr>
          <w:sz w:val="16"/>
        </w:rPr>
        <w:t>.</w:t>
      </w:r>
    </w:p>
    <w:p w14:paraId="58A0CF66" w14:textId="77777777" w:rsidR="00207136" w:rsidRPr="00CF6734" w:rsidRDefault="00207136" w:rsidP="00207136">
      <w:pPr>
        <w:rPr>
          <w:sz w:val="16"/>
        </w:rPr>
      </w:pPr>
      <w:r w:rsidRPr="00CF6734">
        <w:rPr>
          <w:rStyle w:val="Emphasis"/>
          <w:sz w:val="24"/>
        </w:rPr>
        <w:t xml:space="preserve">In that reality, </w:t>
      </w:r>
      <w:r w:rsidRPr="00500CE1">
        <w:rPr>
          <w:rStyle w:val="Emphasis"/>
          <w:sz w:val="24"/>
          <w:highlight w:val="green"/>
        </w:rPr>
        <w:t>the United States has long been an imperial power with white nationalist aspirations</w:t>
      </w:r>
      <w:r w:rsidRPr="00CF6734">
        <w:rPr>
          <w:sz w:val="16"/>
        </w:rPr>
        <w:t xml:space="preserve">. </w:t>
      </w:r>
      <w:r w:rsidRPr="00CF6734">
        <w:rPr>
          <w:rStyle w:val="StyleUnderline"/>
        </w:rPr>
        <w:t>Given the racialized nature of U.S. imperial expansion, it makes sense that</w:t>
      </w:r>
      <w:r w:rsidRPr="00CF6734">
        <w:rPr>
          <w:sz w:val="16"/>
        </w:rPr>
        <w:t xml:space="preserve"> Alexis de </w:t>
      </w:r>
      <w:r w:rsidRPr="00CF6734">
        <w:rPr>
          <w:rStyle w:val="StyleUnderline"/>
        </w:rPr>
        <w:t>Tocqueville predicted, in a chapter entitled “The Three Races of the United States,” that the United States would one day govern “the destinies of half the globe.”</w:t>
      </w:r>
      <w:r w:rsidRPr="00CF6734">
        <w:rPr>
          <w:sz w:val="16"/>
        </w:rPr>
        <w:t xml:space="preserve"> In its early days, </w:t>
      </w:r>
      <w:r w:rsidRPr="00CF6734">
        <w:rPr>
          <w:rStyle w:val="StyleUnderline"/>
          <w:sz w:val="24"/>
        </w:rPr>
        <w:t xml:space="preserve">while still </w:t>
      </w:r>
      <w:r w:rsidRPr="00500CE1">
        <w:rPr>
          <w:rStyle w:val="StyleUnderline"/>
          <w:sz w:val="24"/>
          <w:highlight w:val="green"/>
        </w:rPr>
        <w:t xml:space="preserve">a </w:t>
      </w:r>
      <w:r w:rsidRPr="00500CE1">
        <w:rPr>
          <w:rStyle w:val="Emphasis"/>
          <w:sz w:val="24"/>
          <w:highlight w:val="green"/>
        </w:rPr>
        <w:t>slave-holding country</w:t>
      </w:r>
      <w:r w:rsidRPr="00500CE1">
        <w:rPr>
          <w:rStyle w:val="StyleUnderline"/>
          <w:sz w:val="24"/>
          <w:highlight w:val="green"/>
        </w:rPr>
        <w:t xml:space="preserve">, </w:t>
      </w:r>
      <w:r w:rsidRPr="00500CE1">
        <w:rPr>
          <w:rStyle w:val="Emphasis"/>
          <w:sz w:val="24"/>
          <w:highlight w:val="green"/>
        </w:rPr>
        <w:t>the United States asserted its sovereignty through genocide</w:t>
      </w:r>
      <w:r w:rsidRPr="00CF6734">
        <w:rPr>
          <w:rStyle w:val="Emphasis"/>
          <w:sz w:val="24"/>
        </w:rPr>
        <w:t xml:space="preserve"> on a continental scale</w:t>
      </w:r>
      <w:r w:rsidRPr="00CF6734">
        <w:rPr>
          <w:rStyle w:val="StyleUnderline"/>
          <w:sz w:val="24"/>
        </w:rPr>
        <w:t xml:space="preserve"> and </w:t>
      </w:r>
      <w:r w:rsidRPr="00500CE1">
        <w:rPr>
          <w:rStyle w:val="Emphasis"/>
          <w:sz w:val="24"/>
          <w:highlight w:val="green"/>
        </w:rPr>
        <w:t>annexed</w:t>
      </w:r>
      <w:r w:rsidRPr="00CF6734">
        <w:rPr>
          <w:rStyle w:val="Emphasis"/>
          <w:sz w:val="24"/>
        </w:rPr>
        <w:t xml:space="preserve"> large portions of </w:t>
      </w:r>
      <w:r w:rsidRPr="00500CE1">
        <w:rPr>
          <w:rStyle w:val="Emphasis"/>
          <w:sz w:val="24"/>
          <w:highlight w:val="green"/>
        </w:rPr>
        <w:t>northern Mexico</w:t>
      </w:r>
      <w:r w:rsidRPr="00CF6734">
        <w:rPr>
          <w:sz w:val="16"/>
        </w:rPr>
        <w:t xml:space="preserve">. </w:t>
      </w:r>
      <w:r w:rsidRPr="00CF6734">
        <w:rPr>
          <w:rStyle w:val="StyleUnderline"/>
          <w:sz w:val="24"/>
        </w:rPr>
        <w:t xml:space="preserve">The country </w:t>
      </w:r>
      <w:r w:rsidRPr="00500CE1">
        <w:rPr>
          <w:rStyle w:val="StyleUnderline"/>
          <w:sz w:val="24"/>
          <w:highlight w:val="green"/>
        </w:rPr>
        <w:t xml:space="preserve">went on to </w:t>
      </w:r>
      <w:r w:rsidRPr="00500CE1">
        <w:rPr>
          <w:rStyle w:val="Emphasis"/>
          <w:sz w:val="24"/>
          <w:highlight w:val="green"/>
        </w:rPr>
        <w:t>overthrow</w:t>
      </w:r>
      <w:r w:rsidRPr="00CF6734">
        <w:rPr>
          <w:rStyle w:val="Emphasis"/>
          <w:sz w:val="24"/>
        </w:rPr>
        <w:t xml:space="preserve"> the </w:t>
      </w:r>
      <w:r w:rsidRPr="00500CE1">
        <w:rPr>
          <w:rStyle w:val="Emphasis"/>
          <w:sz w:val="24"/>
          <w:highlight w:val="green"/>
        </w:rPr>
        <w:t>independent</w:t>
      </w:r>
      <w:r w:rsidRPr="00CF6734">
        <w:rPr>
          <w:rStyle w:val="Emphasis"/>
          <w:sz w:val="24"/>
        </w:rPr>
        <w:t xml:space="preserve"> state of </w:t>
      </w:r>
      <w:r w:rsidRPr="00500CE1">
        <w:rPr>
          <w:rStyle w:val="Emphasis"/>
          <w:sz w:val="24"/>
          <w:highlight w:val="green"/>
        </w:rPr>
        <w:t>Hawaii</w:t>
      </w:r>
      <w:r w:rsidRPr="00CF6734">
        <w:rPr>
          <w:rStyle w:val="StyleUnderline"/>
          <w:sz w:val="24"/>
        </w:rPr>
        <w:t xml:space="preserve">, </w:t>
      </w:r>
      <w:r w:rsidRPr="00500CE1">
        <w:rPr>
          <w:rStyle w:val="Emphasis"/>
          <w:sz w:val="24"/>
          <w:highlight w:val="green"/>
        </w:rPr>
        <w:t>occupied the Philippines and Haiti</w:t>
      </w:r>
      <w:r w:rsidRPr="00CF6734">
        <w:rPr>
          <w:rStyle w:val="StyleUnderline"/>
          <w:sz w:val="24"/>
        </w:rPr>
        <w:t xml:space="preserve">, </w:t>
      </w:r>
      <w:r w:rsidRPr="00CF6734">
        <w:rPr>
          <w:rStyle w:val="Emphasis"/>
          <w:sz w:val="24"/>
        </w:rPr>
        <w:t>exerted its regional power throughout Latin America</w:t>
      </w:r>
      <w:r w:rsidRPr="00CF6734">
        <w:rPr>
          <w:rStyle w:val="StyleUnderline"/>
          <w:sz w:val="24"/>
        </w:rPr>
        <w:t xml:space="preserve">, expanded its international hegemony after World War II, and became what it is today: the world’s </w:t>
      </w:r>
      <w:r w:rsidRPr="00CF6734">
        <w:rPr>
          <w:rStyle w:val="Emphasis"/>
          <w:sz w:val="24"/>
        </w:rPr>
        <w:t>foremost military and nuclear power</w:t>
      </w:r>
      <w:r w:rsidRPr="00CF6734">
        <w:rPr>
          <w:rStyle w:val="StyleUnderline"/>
          <w:sz w:val="24"/>
        </w:rPr>
        <w:t xml:space="preserve"> with a </w:t>
      </w:r>
      <w:r w:rsidRPr="00CF6734">
        <w:rPr>
          <w:rStyle w:val="Emphasis"/>
          <w:sz w:val="24"/>
        </w:rPr>
        <w:t>$716 billion “defense” budget that exceeds the spending of all other major global powers combined</w:t>
      </w:r>
      <w:r w:rsidRPr="00CF6734">
        <w:rPr>
          <w:sz w:val="16"/>
        </w:rPr>
        <w:t>.</w:t>
      </w:r>
    </w:p>
    <w:p w14:paraId="2C4154B2" w14:textId="77777777" w:rsidR="00207136" w:rsidRPr="00BD0736" w:rsidRDefault="00207136" w:rsidP="00207136">
      <w:pPr>
        <w:rPr>
          <w:sz w:val="16"/>
        </w:rPr>
      </w:pPr>
      <w:r w:rsidRPr="00BD0736">
        <w:rPr>
          <w:sz w:val="16"/>
        </w:rPr>
        <w:t xml:space="preserve">“Taking over from the British Empire in the early twentieth-century,” argues James Tully, </w:t>
      </w:r>
      <w:r w:rsidRPr="00CF6734">
        <w:rPr>
          <w:rStyle w:val="StyleUnderline"/>
        </w:rPr>
        <w:t>the United States has used its many military bases located “outside its own borders”</w:t>
      </w:r>
      <w:r w:rsidRPr="00BD0736">
        <w:rPr>
          <w:sz w:val="16"/>
        </w:rPr>
        <w:t>—</w:t>
      </w:r>
      <w:r w:rsidRPr="00E258AD">
        <w:rPr>
          <w:rStyle w:val="StyleUnderline"/>
        </w:rPr>
        <w:t xml:space="preserve">now nearly </w:t>
      </w:r>
      <w:r w:rsidRPr="00E258AD">
        <w:rPr>
          <w:rStyle w:val="Emphasis"/>
        </w:rPr>
        <w:t>800 in over 80 countries</w:t>
      </w:r>
      <w:r w:rsidRPr="00BD0736">
        <w:rPr>
          <w:sz w:val="16"/>
        </w:rPr>
        <w:t xml:space="preserve">— </w:t>
      </w:r>
      <w:r w:rsidRPr="00E258AD">
        <w:rPr>
          <w:rStyle w:val="StyleUnderline"/>
        </w:rPr>
        <w:t xml:space="preserve">to </w:t>
      </w:r>
      <w:r w:rsidRPr="00E258AD">
        <w:rPr>
          <w:rStyle w:val="Emphasis"/>
        </w:rPr>
        <w:t>force open-door economic policies and antidemocratic regimes</w:t>
      </w:r>
      <w:r w:rsidRPr="00E258AD">
        <w:rPr>
          <w:rStyle w:val="StyleUnderline"/>
        </w:rPr>
        <w:t xml:space="preserve"> on states throughout the formerly colonized world</w:t>
      </w:r>
      <w:r w:rsidRPr="00BD0736">
        <w:rPr>
          <w:sz w:val="16"/>
        </w:rPr>
        <w:t xml:space="preserve">. </w:t>
      </w:r>
      <w:r w:rsidRPr="00500CE1">
        <w:rPr>
          <w:rStyle w:val="StyleUnderline"/>
          <w:sz w:val="24"/>
          <w:highlight w:val="green"/>
        </w:rPr>
        <w:t xml:space="preserve">An extremely partial list of </w:t>
      </w:r>
      <w:r w:rsidRPr="00500CE1">
        <w:rPr>
          <w:rStyle w:val="Emphasis"/>
          <w:sz w:val="24"/>
          <w:highlight w:val="green"/>
        </w:rPr>
        <w:t>sovereign governments</w:t>
      </w:r>
      <w:r w:rsidRPr="00E258AD">
        <w:rPr>
          <w:rStyle w:val="Emphasis"/>
          <w:sz w:val="24"/>
        </w:rPr>
        <w:t xml:space="preserve"> that the United States either </w:t>
      </w:r>
      <w:r w:rsidRPr="00500CE1">
        <w:rPr>
          <w:rStyle w:val="Emphasis"/>
          <w:sz w:val="24"/>
          <w:highlight w:val="green"/>
        </w:rPr>
        <w:t>overthrew or attempted to subvert</w:t>
      </w:r>
      <w:r w:rsidRPr="00E258AD">
        <w:rPr>
          <w:rStyle w:val="StyleUnderline"/>
          <w:sz w:val="24"/>
        </w:rPr>
        <w:t xml:space="preserve"> through </w:t>
      </w:r>
      <w:r w:rsidRPr="00E258AD">
        <w:rPr>
          <w:rStyle w:val="Emphasis"/>
          <w:sz w:val="24"/>
        </w:rPr>
        <w:t>military means</w:t>
      </w:r>
      <w:r w:rsidRPr="00E258AD">
        <w:rPr>
          <w:rStyle w:val="StyleUnderline"/>
          <w:sz w:val="24"/>
        </w:rPr>
        <w:t xml:space="preserve">, </w:t>
      </w:r>
      <w:r w:rsidRPr="00E258AD">
        <w:rPr>
          <w:rStyle w:val="Emphasis"/>
          <w:sz w:val="24"/>
        </w:rPr>
        <w:t>assassinations</w:t>
      </w:r>
      <w:r w:rsidRPr="00E258AD">
        <w:rPr>
          <w:rStyle w:val="StyleUnderline"/>
          <w:sz w:val="24"/>
        </w:rPr>
        <w:t xml:space="preserve">, or </w:t>
      </w:r>
      <w:r w:rsidRPr="00E258AD">
        <w:rPr>
          <w:rStyle w:val="Emphasis"/>
          <w:sz w:val="24"/>
        </w:rPr>
        <w:t>election tampering</w:t>
      </w:r>
      <w:r w:rsidRPr="00E258AD">
        <w:rPr>
          <w:rStyle w:val="StyleUnderline"/>
          <w:sz w:val="24"/>
        </w:rPr>
        <w:t xml:space="preserve"> since 1949 </w:t>
      </w:r>
      <w:r w:rsidRPr="00500CE1">
        <w:rPr>
          <w:rStyle w:val="StyleUnderline"/>
          <w:sz w:val="24"/>
          <w:highlight w:val="green"/>
        </w:rPr>
        <w:t xml:space="preserve">includes </w:t>
      </w:r>
      <w:r w:rsidRPr="00500CE1">
        <w:rPr>
          <w:rStyle w:val="Emphasis"/>
          <w:sz w:val="24"/>
          <w:highlight w:val="green"/>
        </w:rPr>
        <w:t>Syria</w:t>
      </w:r>
      <w:r w:rsidRPr="00500CE1">
        <w:rPr>
          <w:rStyle w:val="StyleUnderline"/>
          <w:sz w:val="24"/>
          <w:highlight w:val="green"/>
        </w:rPr>
        <w:t xml:space="preserve">, </w:t>
      </w:r>
      <w:r w:rsidRPr="00500CE1">
        <w:rPr>
          <w:rStyle w:val="Emphasis"/>
          <w:sz w:val="24"/>
          <w:highlight w:val="green"/>
        </w:rPr>
        <w:t>Iran</w:t>
      </w:r>
      <w:r w:rsidRPr="00E258AD">
        <w:rPr>
          <w:rStyle w:val="StyleUnderline"/>
          <w:sz w:val="24"/>
        </w:rPr>
        <w:t xml:space="preserve">, </w:t>
      </w:r>
      <w:r w:rsidRPr="00E258AD">
        <w:rPr>
          <w:rStyle w:val="Emphasis"/>
          <w:sz w:val="24"/>
        </w:rPr>
        <w:t>Guatemala</w:t>
      </w:r>
      <w:r w:rsidRPr="00E258AD">
        <w:rPr>
          <w:rStyle w:val="StyleUnderline"/>
          <w:sz w:val="24"/>
        </w:rPr>
        <w:t xml:space="preserve">, </w:t>
      </w:r>
      <w:r w:rsidRPr="00E258AD">
        <w:rPr>
          <w:rStyle w:val="Emphasis"/>
          <w:sz w:val="24"/>
        </w:rPr>
        <w:t>Lebanon</w:t>
      </w:r>
      <w:r w:rsidRPr="00E258AD">
        <w:rPr>
          <w:rStyle w:val="StyleUnderline"/>
          <w:sz w:val="24"/>
        </w:rPr>
        <w:t xml:space="preserve">, </w:t>
      </w:r>
      <w:proofErr w:type="gramStart"/>
      <w:r w:rsidRPr="00E258AD">
        <w:rPr>
          <w:rStyle w:val="Emphasis"/>
          <w:sz w:val="24"/>
        </w:rPr>
        <w:t>the Congo</w:t>
      </w:r>
      <w:proofErr w:type="gramEnd"/>
      <w:r w:rsidRPr="00E258AD">
        <w:rPr>
          <w:rStyle w:val="StyleUnderline"/>
          <w:sz w:val="24"/>
        </w:rPr>
        <w:t xml:space="preserve">, </w:t>
      </w:r>
      <w:r w:rsidRPr="00500CE1">
        <w:rPr>
          <w:rStyle w:val="Emphasis"/>
          <w:sz w:val="24"/>
          <w:highlight w:val="green"/>
        </w:rPr>
        <w:t>Cuba</w:t>
      </w:r>
      <w:r w:rsidRPr="00E258AD">
        <w:rPr>
          <w:rStyle w:val="StyleUnderline"/>
          <w:sz w:val="24"/>
        </w:rPr>
        <w:t xml:space="preserve">, </w:t>
      </w:r>
      <w:r w:rsidRPr="00E258AD">
        <w:rPr>
          <w:rStyle w:val="Emphasis"/>
          <w:sz w:val="24"/>
        </w:rPr>
        <w:t>Chile</w:t>
      </w:r>
      <w:r w:rsidRPr="00E258AD">
        <w:rPr>
          <w:rStyle w:val="StyleUnderline"/>
          <w:sz w:val="24"/>
        </w:rPr>
        <w:t xml:space="preserve">, </w:t>
      </w:r>
      <w:r w:rsidRPr="00E258AD">
        <w:rPr>
          <w:rStyle w:val="Emphasis"/>
          <w:sz w:val="24"/>
        </w:rPr>
        <w:t>Afghanistan</w:t>
      </w:r>
      <w:r w:rsidRPr="00E258AD">
        <w:rPr>
          <w:rStyle w:val="StyleUnderline"/>
          <w:sz w:val="24"/>
        </w:rPr>
        <w:t xml:space="preserve">, </w:t>
      </w:r>
      <w:r w:rsidRPr="00500CE1">
        <w:rPr>
          <w:rStyle w:val="Emphasis"/>
          <w:sz w:val="24"/>
          <w:highlight w:val="green"/>
        </w:rPr>
        <w:t>Nicaragua</w:t>
      </w:r>
      <w:r w:rsidRPr="00E258AD">
        <w:rPr>
          <w:rStyle w:val="StyleUnderline"/>
          <w:sz w:val="24"/>
        </w:rPr>
        <w:t xml:space="preserve">, </w:t>
      </w:r>
      <w:r w:rsidRPr="00E258AD">
        <w:rPr>
          <w:rStyle w:val="Emphasis"/>
          <w:sz w:val="24"/>
        </w:rPr>
        <w:t>Grenada</w:t>
      </w:r>
      <w:r w:rsidRPr="00E258AD">
        <w:rPr>
          <w:rStyle w:val="StyleUnderline"/>
          <w:sz w:val="24"/>
        </w:rPr>
        <w:t xml:space="preserve">, </w:t>
      </w:r>
      <w:r w:rsidRPr="00E258AD">
        <w:rPr>
          <w:rStyle w:val="Emphasis"/>
          <w:sz w:val="24"/>
        </w:rPr>
        <w:t>Cuba</w:t>
      </w:r>
      <w:r w:rsidRPr="00E258AD">
        <w:rPr>
          <w:rStyle w:val="StyleUnderline"/>
          <w:sz w:val="24"/>
        </w:rPr>
        <w:t xml:space="preserve">, </w:t>
      </w:r>
      <w:r w:rsidRPr="00500CE1">
        <w:rPr>
          <w:rStyle w:val="Emphasis"/>
          <w:sz w:val="24"/>
          <w:highlight w:val="green"/>
        </w:rPr>
        <w:t>Korea</w:t>
      </w:r>
      <w:r w:rsidRPr="00E258AD">
        <w:rPr>
          <w:rStyle w:val="StyleUnderline"/>
          <w:sz w:val="24"/>
        </w:rPr>
        <w:t xml:space="preserve">, </w:t>
      </w:r>
      <w:r w:rsidRPr="00500CE1">
        <w:rPr>
          <w:rStyle w:val="Emphasis"/>
          <w:sz w:val="24"/>
          <w:highlight w:val="green"/>
        </w:rPr>
        <w:t>Vietnam</w:t>
      </w:r>
      <w:r w:rsidRPr="00E258AD">
        <w:rPr>
          <w:rStyle w:val="StyleUnderline"/>
          <w:sz w:val="24"/>
        </w:rPr>
        <w:t xml:space="preserve">, </w:t>
      </w:r>
      <w:r w:rsidRPr="00500CE1">
        <w:rPr>
          <w:rStyle w:val="Emphasis"/>
          <w:sz w:val="24"/>
          <w:highlight w:val="green"/>
        </w:rPr>
        <w:t>Cambodia</w:t>
      </w:r>
      <w:r w:rsidRPr="00E258AD">
        <w:rPr>
          <w:rStyle w:val="StyleUnderline"/>
          <w:sz w:val="24"/>
        </w:rPr>
        <w:t xml:space="preserve">, </w:t>
      </w:r>
      <w:r w:rsidRPr="00E258AD">
        <w:rPr>
          <w:rStyle w:val="Emphasis"/>
          <w:sz w:val="24"/>
        </w:rPr>
        <w:t>Iraq</w:t>
      </w:r>
      <w:r w:rsidRPr="00E258AD">
        <w:rPr>
          <w:rStyle w:val="StyleUnderline"/>
          <w:sz w:val="24"/>
        </w:rPr>
        <w:t xml:space="preserve">, </w:t>
      </w:r>
      <w:r w:rsidRPr="00E258AD">
        <w:rPr>
          <w:rStyle w:val="Emphasis"/>
          <w:sz w:val="24"/>
        </w:rPr>
        <w:t>Yemen</w:t>
      </w:r>
      <w:r w:rsidRPr="00E258AD">
        <w:rPr>
          <w:rStyle w:val="StyleUnderline"/>
          <w:sz w:val="24"/>
        </w:rPr>
        <w:t xml:space="preserve">, </w:t>
      </w:r>
      <w:r w:rsidRPr="00E258AD">
        <w:rPr>
          <w:rStyle w:val="Emphasis"/>
          <w:sz w:val="24"/>
        </w:rPr>
        <w:t>Australia</w:t>
      </w:r>
      <w:r w:rsidRPr="00E258AD">
        <w:rPr>
          <w:rStyle w:val="StyleUnderline"/>
          <w:sz w:val="24"/>
        </w:rPr>
        <w:t xml:space="preserve">, </w:t>
      </w:r>
      <w:r w:rsidRPr="00E258AD">
        <w:rPr>
          <w:rStyle w:val="Emphasis"/>
          <w:sz w:val="24"/>
        </w:rPr>
        <w:t>Greece</w:t>
      </w:r>
      <w:r w:rsidRPr="00E258AD">
        <w:rPr>
          <w:rStyle w:val="StyleUnderline"/>
          <w:sz w:val="24"/>
        </w:rPr>
        <w:t xml:space="preserve">, </w:t>
      </w:r>
      <w:r w:rsidRPr="00500CE1">
        <w:rPr>
          <w:rStyle w:val="Emphasis"/>
          <w:sz w:val="24"/>
          <w:highlight w:val="green"/>
        </w:rPr>
        <w:t>Bolivia</w:t>
      </w:r>
      <w:r w:rsidRPr="00E258AD">
        <w:rPr>
          <w:rStyle w:val="StyleUnderline"/>
          <w:sz w:val="24"/>
        </w:rPr>
        <w:t xml:space="preserve">, and </w:t>
      </w:r>
      <w:r w:rsidRPr="00500CE1">
        <w:rPr>
          <w:rStyle w:val="Emphasis"/>
          <w:sz w:val="24"/>
          <w:highlight w:val="green"/>
        </w:rPr>
        <w:t>Angola</w:t>
      </w:r>
      <w:r w:rsidRPr="00BD0736">
        <w:rPr>
          <w:sz w:val="16"/>
        </w:rPr>
        <w:t xml:space="preserve">. </w:t>
      </w:r>
      <w:r w:rsidRPr="00BD0736">
        <w:rPr>
          <w:rStyle w:val="StyleUnderline"/>
        </w:rPr>
        <w:t xml:space="preserve">Such </w:t>
      </w:r>
      <w:r w:rsidRPr="00500CE1">
        <w:rPr>
          <w:rStyle w:val="StyleUnderline"/>
          <w:highlight w:val="green"/>
        </w:rPr>
        <w:t xml:space="preserve">interventionist policies have </w:t>
      </w:r>
      <w:r w:rsidRPr="00500CE1">
        <w:rPr>
          <w:rStyle w:val="Emphasis"/>
          <w:highlight w:val="green"/>
        </w:rPr>
        <w:t xml:space="preserve">contributed substantially </w:t>
      </w:r>
      <w:r w:rsidRPr="00500CE1">
        <w:rPr>
          <w:rStyle w:val="Emphasis"/>
          <w:highlight w:val="green"/>
        </w:rPr>
        <w:lastRenderedPageBreak/>
        <w:t>to</w:t>
      </w:r>
      <w:r w:rsidRPr="00BD0736">
        <w:rPr>
          <w:rStyle w:val="Emphasis"/>
        </w:rPr>
        <w:t xml:space="preserve"> today’s inegalitarian world</w:t>
      </w:r>
      <w:r w:rsidRPr="00BD0736">
        <w:rPr>
          <w:rStyle w:val="StyleUnderline"/>
        </w:rPr>
        <w:t xml:space="preserve"> in which an estimated </w:t>
      </w:r>
      <w:r w:rsidRPr="00500CE1">
        <w:rPr>
          <w:rStyle w:val="Emphasis"/>
          <w:highlight w:val="green"/>
        </w:rPr>
        <w:t>783 million people</w:t>
      </w:r>
      <w:r w:rsidRPr="00BD0736">
        <w:rPr>
          <w:rStyle w:val="Emphasis"/>
        </w:rPr>
        <w:t xml:space="preserve"> live </w:t>
      </w:r>
      <w:r w:rsidRPr="00500CE1">
        <w:rPr>
          <w:rStyle w:val="Emphasis"/>
          <w:highlight w:val="green"/>
        </w:rPr>
        <w:t>in</w:t>
      </w:r>
      <w:r w:rsidRPr="00BD0736">
        <w:rPr>
          <w:rStyle w:val="Emphasis"/>
        </w:rPr>
        <w:t xml:space="preserve"> profound </w:t>
      </w:r>
      <w:r w:rsidRPr="00500CE1">
        <w:rPr>
          <w:rStyle w:val="Emphasis"/>
          <w:highlight w:val="green"/>
        </w:rPr>
        <w:t>poverty</w:t>
      </w:r>
      <w:r w:rsidRPr="00BD0736">
        <w:rPr>
          <w:sz w:val="16"/>
        </w:rPr>
        <w:t xml:space="preserve">. In sum, </w:t>
      </w:r>
      <w:r w:rsidRPr="00500CE1">
        <w:rPr>
          <w:rStyle w:val="Emphasis"/>
          <w:sz w:val="24"/>
          <w:highlight w:val="green"/>
        </w:rPr>
        <w:t xml:space="preserve">for untold millions of humans </w:t>
      </w:r>
      <w:proofErr w:type="gramStart"/>
      <w:r w:rsidRPr="00500CE1">
        <w:rPr>
          <w:rStyle w:val="Emphasis"/>
          <w:sz w:val="24"/>
          <w:highlight w:val="green"/>
        </w:rPr>
        <w:t>in  the</w:t>
      </w:r>
      <w:proofErr w:type="gramEnd"/>
      <w:r w:rsidRPr="00500CE1">
        <w:rPr>
          <w:rStyle w:val="Emphasis"/>
          <w:sz w:val="24"/>
          <w:highlight w:val="green"/>
        </w:rPr>
        <w:t xml:space="preserve"> Global South</w:t>
      </w:r>
      <w:r w:rsidRPr="00BD0736">
        <w:rPr>
          <w:rStyle w:val="Emphasis"/>
          <w:sz w:val="24"/>
        </w:rPr>
        <w:t xml:space="preserve">, the seventy years of worldwide order, security, and prosperity that Ikenberry and Deudney associate with </w:t>
      </w:r>
      <w:r w:rsidRPr="00500CE1">
        <w:rPr>
          <w:rStyle w:val="Emphasis"/>
          <w:sz w:val="24"/>
          <w:highlight w:val="green"/>
        </w:rPr>
        <w:t>Pax Americana has been anything but</w:t>
      </w:r>
      <w:r w:rsidRPr="00BD0736">
        <w:rPr>
          <w:rStyle w:val="Emphasis"/>
          <w:sz w:val="24"/>
        </w:rPr>
        <w:t xml:space="preserve"> ordered, </w:t>
      </w:r>
      <w:r w:rsidRPr="00500CE1">
        <w:rPr>
          <w:rStyle w:val="Emphasis"/>
          <w:sz w:val="24"/>
          <w:highlight w:val="green"/>
        </w:rPr>
        <w:t>secure, or prosperous</w:t>
      </w:r>
      <w:r w:rsidRPr="00BD0736">
        <w:rPr>
          <w:sz w:val="16"/>
        </w:rPr>
        <w:t>.</w:t>
      </w:r>
    </w:p>
    <w:p w14:paraId="615B05EE" w14:textId="77777777" w:rsidR="00207136" w:rsidRPr="00B15575" w:rsidRDefault="00207136" w:rsidP="00207136">
      <w:pPr>
        <w:rPr>
          <w:sz w:val="16"/>
        </w:rPr>
      </w:pPr>
      <w:r w:rsidRPr="00B15575">
        <w:rPr>
          <w:sz w:val="16"/>
        </w:rPr>
        <w:t xml:space="preserve">And yet </w:t>
      </w:r>
      <w:r w:rsidRPr="008E450E">
        <w:rPr>
          <w:rStyle w:val="StyleUnderline"/>
        </w:rPr>
        <w:t xml:space="preserve">the norm against noticing </w:t>
      </w:r>
      <w:r w:rsidRPr="008E450E">
        <w:rPr>
          <w:rStyle w:val="Emphasis"/>
        </w:rPr>
        <w:t>prevents foreign policy analysis from even acknowledging—let alone grappling with—the relationship between race and imperialism that has characterized U.S. international relations from the country’s earliest days</w:t>
      </w:r>
      <w:r w:rsidRPr="00B15575">
        <w:rPr>
          <w:sz w:val="16"/>
        </w:rPr>
        <w:t xml:space="preserve">. </w:t>
      </w:r>
      <w:r w:rsidRPr="0026262E">
        <w:rPr>
          <w:rStyle w:val="StyleUnderline"/>
        </w:rPr>
        <w:t xml:space="preserve">This regime of </w:t>
      </w:r>
      <w:r w:rsidRPr="0026262E">
        <w:rPr>
          <w:rStyle w:val="Emphasis"/>
        </w:rPr>
        <w:t>politely un-seeing</w:t>
      </w:r>
      <w:r w:rsidRPr="00B15575">
        <w:rPr>
          <w:sz w:val="16"/>
        </w:rPr>
        <w:t>—</w:t>
      </w:r>
      <w:r w:rsidRPr="0026262E">
        <w:rPr>
          <w:rStyle w:val="StyleUnderline"/>
        </w:rPr>
        <w:t>of deflecting</w:t>
      </w:r>
      <w:r w:rsidRPr="00B15575">
        <w:rPr>
          <w:sz w:val="16"/>
        </w:rPr>
        <w:t>—</w:t>
      </w:r>
      <w:r w:rsidRPr="0026262E">
        <w:rPr>
          <w:rStyle w:val="Emphasis"/>
        </w:rPr>
        <w:t>connections between U.S. foreign policy, race hierarchy, and colonial administration</w:t>
      </w:r>
      <w:r w:rsidRPr="00B15575">
        <w:rPr>
          <w:sz w:val="16"/>
        </w:rPr>
        <w:t xml:space="preserve"> was clearly not in effect when </w:t>
      </w:r>
      <w:r w:rsidRPr="00B15575">
        <w:rPr>
          <w:i/>
          <w:sz w:val="16"/>
        </w:rPr>
        <w:t>Foreign Affairs</w:t>
      </w:r>
      <w:r w:rsidRPr="00B15575">
        <w:rPr>
          <w:sz w:val="16"/>
        </w:rPr>
        <w:t xml:space="preserve"> was released under its original name: the </w:t>
      </w:r>
      <w:r w:rsidRPr="00B15575">
        <w:rPr>
          <w:i/>
          <w:sz w:val="16"/>
        </w:rPr>
        <w:t>Journal of Race Development</w:t>
      </w:r>
      <w:r w:rsidRPr="00B15575">
        <w:rPr>
          <w:sz w:val="16"/>
        </w:rPr>
        <w:t xml:space="preserve">. This began to change, however, in the 1920s. Among other contributing factors, World War I, the rise of anti-colonial revolutions, and the emergence of liberal internationalism as a popular ideology </w:t>
      </w:r>
      <w:r w:rsidRPr="0026262E">
        <w:rPr>
          <w:rStyle w:val="StyleUnderline"/>
        </w:rPr>
        <w:t>helped convince foreign policy experts in the United States and Europe to adopt a policy language oriented toward “development” rather than imperialism or racial difference</w:t>
      </w:r>
      <w:r w:rsidRPr="00B15575">
        <w:rPr>
          <w:sz w:val="16"/>
        </w:rPr>
        <w:t xml:space="preserve">. </w:t>
      </w:r>
      <w:r w:rsidRPr="00500CE1">
        <w:rPr>
          <w:rStyle w:val="Emphasis"/>
          <w:sz w:val="24"/>
          <w:highlight w:val="green"/>
        </w:rPr>
        <w:t>Mainstream international relations scholarship today remains committed to a narrative in which the discipline</w:t>
      </w:r>
      <w:r w:rsidRPr="002F2260">
        <w:rPr>
          <w:rStyle w:val="Emphasis"/>
          <w:sz w:val="24"/>
        </w:rPr>
        <w:t xml:space="preserve"> itself </w:t>
      </w:r>
      <w:r w:rsidRPr="00500CE1">
        <w:rPr>
          <w:rStyle w:val="Emphasis"/>
          <w:sz w:val="24"/>
          <w:highlight w:val="green"/>
        </w:rPr>
        <w:t>and U.S. foreign policy</w:t>
      </w:r>
      <w:r w:rsidRPr="002F2260">
        <w:rPr>
          <w:rStyle w:val="Emphasis"/>
          <w:sz w:val="24"/>
        </w:rPr>
        <w:t xml:space="preserve"> has always been and </w:t>
      </w:r>
      <w:r w:rsidRPr="00500CE1">
        <w:rPr>
          <w:rStyle w:val="Emphasis"/>
          <w:sz w:val="24"/>
          <w:highlight w:val="green"/>
        </w:rPr>
        <w:t>remains race blind</w:t>
      </w:r>
      <w:r w:rsidRPr="0026262E">
        <w:rPr>
          <w:rStyle w:val="StyleUnderline"/>
        </w:rPr>
        <w:t xml:space="preserve">, concerned </w:t>
      </w:r>
      <w:r w:rsidRPr="002F2260">
        <w:rPr>
          <w:rStyle w:val="StyleUnderline"/>
        </w:rPr>
        <w:t>solely with the relationship between sovereign states who cooperate, deter, or compete with one another in a global system in which the United States is</w:t>
      </w:r>
      <w:r w:rsidRPr="00B15575">
        <w:rPr>
          <w:sz w:val="16"/>
        </w:rPr>
        <w:t xml:space="preserve"> simply, like Caesar, </w:t>
      </w:r>
      <w:r w:rsidRPr="002F2260">
        <w:rPr>
          <w:rStyle w:val="StyleUnderline"/>
        </w:rPr>
        <w:t>the “first citizen” (Ikenberry) or “the luckiest great power in modern history” (Walt)</w:t>
      </w:r>
      <w:r w:rsidRPr="00B15575">
        <w:rPr>
          <w:sz w:val="16"/>
        </w:rPr>
        <w:t xml:space="preserve">. </w:t>
      </w:r>
      <w:r w:rsidRPr="00B15575">
        <w:rPr>
          <w:rStyle w:val="StyleUnderline"/>
        </w:rPr>
        <w:t xml:space="preserve">For liberals, </w:t>
      </w:r>
      <w:r w:rsidRPr="00500CE1">
        <w:rPr>
          <w:rStyle w:val="StyleUnderline"/>
          <w:highlight w:val="green"/>
        </w:rPr>
        <w:t xml:space="preserve">this involves a </w:t>
      </w:r>
      <w:r w:rsidRPr="00500CE1">
        <w:rPr>
          <w:rStyle w:val="Emphasis"/>
          <w:highlight w:val="green"/>
        </w:rPr>
        <w:t>studied erasure of the</w:t>
      </w:r>
      <w:r w:rsidRPr="00B15575">
        <w:rPr>
          <w:rStyle w:val="Emphasis"/>
        </w:rPr>
        <w:t xml:space="preserve"> imperial origins of twentieth-century internationalism in </w:t>
      </w:r>
      <w:r w:rsidRPr="00500CE1">
        <w:rPr>
          <w:rStyle w:val="Emphasis"/>
          <w:highlight w:val="green"/>
        </w:rPr>
        <w:t>the League of Nations’ Mandate system and</w:t>
      </w:r>
      <w:r w:rsidRPr="00B15575">
        <w:rPr>
          <w:rStyle w:val="Emphasis"/>
        </w:rPr>
        <w:t xml:space="preserve"> the complicity of </w:t>
      </w:r>
      <w:r w:rsidRPr="00500CE1">
        <w:rPr>
          <w:rStyle w:val="Emphasis"/>
        </w:rPr>
        <w:t xml:space="preserve">Woodrow </w:t>
      </w:r>
      <w:r w:rsidRPr="00500CE1">
        <w:rPr>
          <w:rStyle w:val="Emphasis"/>
          <w:highlight w:val="green"/>
        </w:rPr>
        <w:t>Wilson</w:t>
      </w:r>
      <w:r w:rsidRPr="00B15575">
        <w:rPr>
          <w:rStyle w:val="Emphasis"/>
        </w:rPr>
        <w:t xml:space="preserve"> in </w:t>
      </w:r>
      <w:r w:rsidRPr="00500CE1">
        <w:rPr>
          <w:rStyle w:val="Emphasis"/>
          <w:highlight w:val="green"/>
        </w:rPr>
        <w:t>preserving</w:t>
      </w:r>
      <w:r w:rsidRPr="00B15575">
        <w:rPr>
          <w:sz w:val="16"/>
        </w:rPr>
        <w:t xml:space="preserve">, as Adom Getachew puts it, </w:t>
      </w:r>
      <w:r w:rsidRPr="00500CE1">
        <w:rPr>
          <w:rStyle w:val="Emphasis"/>
          <w:highlight w:val="green"/>
        </w:rPr>
        <w:t>“white supremacy on a global scale.”</w:t>
      </w:r>
      <w:r w:rsidRPr="00B15575">
        <w:rPr>
          <w:sz w:val="16"/>
        </w:rPr>
        <w:t xml:space="preserve"> </w:t>
      </w:r>
      <w:r w:rsidRPr="00B15575">
        <w:rPr>
          <w:rStyle w:val="StyleUnderline"/>
        </w:rPr>
        <w:t>For realists, it requires both forgetting the anti-Enlightenment origins of postwar realist thought and reinserting the “security dilemma” back into history so that</w:t>
      </w:r>
      <w:r w:rsidRPr="00B15575">
        <w:rPr>
          <w:sz w:val="16"/>
        </w:rPr>
        <w:t xml:space="preserve">, with the help of Thucydides, Machiavelli, and Hobbes, </w:t>
      </w:r>
      <w:r w:rsidRPr="00B15575">
        <w:rPr>
          <w:rStyle w:val="StyleUnderline"/>
        </w:rPr>
        <w:t>the world can</w:t>
      </w:r>
      <w:r w:rsidRPr="00B15575">
        <w:rPr>
          <w:sz w:val="16"/>
        </w:rPr>
        <w:t>—as Slavoj Žižek says</w:t>
      </w:r>
      <w:proofErr w:type="gramStart"/>
      <w:r w:rsidRPr="00B15575">
        <w:rPr>
          <w:sz w:val="16"/>
        </w:rPr>
        <w:t>—</w:t>
      </w:r>
      <w:r w:rsidRPr="00B15575">
        <w:rPr>
          <w:rStyle w:val="StyleUnderline"/>
        </w:rPr>
        <w:t>“</w:t>
      </w:r>
      <w:proofErr w:type="gramEnd"/>
      <w:r w:rsidRPr="00B15575">
        <w:rPr>
          <w:rStyle w:val="StyleUnderline"/>
        </w:rPr>
        <w:t>become what it always was.”</w:t>
      </w:r>
    </w:p>
    <w:p w14:paraId="7BFF706C" w14:textId="77777777" w:rsidR="00207136" w:rsidRPr="00643CA1" w:rsidRDefault="00207136" w:rsidP="00207136">
      <w:pPr>
        <w:rPr>
          <w:sz w:val="16"/>
        </w:rPr>
      </w:pPr>
      <w:r w:rsidRPr="00B15575">
        <w:rPr>
          <w:rStyle w:val="StyleUnderline"/>
        </w:rPr>
        <w:t xml:space="preserve">International relations experts will acknowledge U.S. violence and </w:t>
      </w:r>
      <w:proofErr w:type="gramStart"/>
      <w:r w:rsidRPr="00B15575">
        <w:rPr>
          <w:rStyle w:val="StyleUnderline"/>
        </w:rPr>
        <w:t>overreach</w:t>
      </w:r>
      <w:proofErr w:type="gramEnd"/>
      <w:r w:rsidRPr="00B15575">
        <w:rPr>
          <w:rStyle w:val="StyleUnderline"/>
        </w:rPr>
        <w:t xml:space="preserve"> when </w:t>
      </w:r>
      <w:proofErr w:type="gramStart"/>
      <w:r w:rsidRPr="00B15575">
        <w:rPr>
          <w:rStyle w:val="StyleUnderline"/>
        </w:rPr>
        <w:t>necessary, but</w:t>
      </w:r>
      <w:proofErr w:type="gramEnd"/>
      <w:r w:rsidRPr="00B15575">
        <w:rPr>
          <w:rStyle w:val="StyleUnderline"/>
        </w:rPr>
        <w:t xml:space="preserve"> routinely </w:t>
      </w:r>
      <w:r w:rsidRPr="00B15575">
        <w:rPr>
          <w:rStyle w:val="Emphasis"/>
        </w:rPr>
        <w:t>read the illiberalism of U.S. foreign policy as an exception that is not at all representative</w:t>
      </w:r>
      <w:r w:rsidRPr="00643CA1">
        <w:rPr>
          <w:sz w:val="16"/>
        </w:rPr>
        <w:t xml:space="preserve">, in Anne Marie Slaughter’s words, </w:t>
      </w:r>
      <w:r w:rsidRPr="00B15575">
        <w:rPr>
          <w:rStyle w:val="Emphasis"/>
        </w:rPr>
        <w:t>of “the idea that is America.”</w:t>
      </w:r>
      <w:r w:rsidRPr="00643CA1">
        <w:rPr>
          <w:sz w:val="16"/>
        </w:rPr>
        <w:t xml:space="preserve"> </w:t>
      </w:r>
      <w:r w:rsidRPr="00B15575">
        <w:rPr>
          <w:rStyle w:val="StyleUnderline"/>
        </w:rPr>
        <w:t xml:space="preserve">Slaughter, with Ikenberry, can consider bad behavior </w:t>
      </w:r>
      <w:r w:rsidRPr="00B15575">
        <w:rPr>
          <w:rStyle w:val="Emphasis"/>
        </w:rPr>
        <w:t>only briefly</w:t>
      </w:r>
      <w:r w:rsidRPr="00B15575">
        <w:rPr>
          <w:rStyle w:val="StyleUnderline"/>
        </w:rPr>
        <w:t xml:space="preserve"> and only in the service of insisting that what matters most is not what the United States actually </w:t>
      </w:r>
      <w:proofErr w:type="gramStart"/>
      <w:r w:rsidRPr="00B15575">
        <w:rPr>
          <w:rStyle w:val="StyleUnderline"/>
          <w:i/>
        </w:rPr>
        <w:t>does</w:t>
      </w:r>
      <w:r w:rsidRPr="00B15575">
        <w:rPr>
          <w:rStyle w:val="StyleUnderline"/>
        </w:rPr>
        <w:t xml:space="preserve">  with</w:t>
      </w:r>
      <w:proofErr w:type="gramEnd"/>
      <w:r w:rsidRPr="00B15575">
        <w:rPr>
          <w:rStyle w:val="StyleUnderline"/>
        </w:rPr>
        <w:t xml:space="preserve"> its power but what it </w:t>
      </w:r>
      <w:r w:rsidRPr="00B15575">
        <w:rPr>
          <w:rStyle w:val="StyleUnderline"/>
          <w:i/>
        </w:rPr>
        <w:t>intends</w:t>
      </w:r>
      <w:r w:rsidRPr="00B15575">
        <w:rPr>
          <w:rStyle w:val="StyleUnderline"/>
        </w:rPr>
        <w:t xml:space="preserve"> to do</w:t>
      </w:r>
      <w:r w:rsidRPr="00643CA1">
        <w:rPr>
          <w:sz w:val="16"/>
        </w:rPr>
        <w:t xml:space="preserve">. </w:t>
      </w:r>
      <w:r w:rsidRPr="00B15575">
        <w:rPr>
          <w:rStyle w:val="StyleUnderline"/>
        </w:rPr>
        <w:t>Yes, “imperialism, slavery, and racism have marred Western history,” Ikenberry and Deudney argue, but what matters is that liberalism “has always been at the forefront of efforts</w:t>
      </w:r>
      <w:r w:rsidRPr="00643CA1">
        <w:rPr>
          <w:sz w:val="16"/>
        </w:rPr>
        <w:t>—</w:t>
      </w:r>
      <w:r w:rsidRPr="00B15575">
        <w:rPr>
          <w:rStyle w:val="StyleUnderline"/>
        </w:rPr>
        <w:t>both peaceful and militant</w:t>
      </w:r>
      <w:r w:rsidRPr="00643CA1">
        <w:rPr>
          <w:sz w:val="16"/>
        </w:rPr>
        <w:t>—</w:t>
      </w:r>
      <w:r w:rsidRPr="00B15575">
        <w:rPr>
          <w:rStyle w:val="StyleUnderline"/>
        </w:rPr>
        <w:t>to reform and end these practices.”</w:t>
      </w:r>
      <w:r w:rsidRPr="00643CA1">
        <w:rPr>
          <w:sz w:val="16"/>
        </w:rPr>
        <w:t xml:space="preserve"> Indeed, </w:t>
      </w:r>
      <w:r w:rsidRPr="00B15575">
        <w:rPr>
          <w:rStyle w:val="StyleUnderline"/>
        </w:rPr>
        <w:t xml:space="preserve">even those public intellectuals such as </w:t>
      </w:r>
      <w:r w:rsidRPr="00B15575">
        <w:rPr>
          <w:rStyle w:val="Emphasis"/>
        </w:rPr>
        <w:t>Niall Ferguson</w:t>
      </w:r>
      <w:r w:rsidRPr="00B15575">
        <w:rPr>
          <w:rStyle w:val="StyleUnderline"/>
        </w:rPr>
        <w:t xml:space="preserve"> and </w:t>
      </w:r>
      <w:r w:rsidRPr="00B15575">
        <w:rPr>
          <w:rStyle w:val="Emphasis"/>
        </w:rPr>
        <w:t>Michael Ignatieff</w:t>
      </w:r>
      <w:r w:rsidRPr="00B15575">
        <w:rPr>
          <w:rStyle w:val="StyleUnderline"/>
        </w:rPr>
        <w:t xml:space="preserve"> who, after September 11, called for the United States to </w:t>
      </w:r>
      <w:r w:rsidRPr="00B15575">
        <w:rPr>
          <w:rStyle w:val="StyleUnderline"/>
          <w:i/>
        </w:rPr>
        <w:t>embrace</w:t>
      </w:r>
      <w:r w:rsidRPr="00B15575">
        <w:rPr>
          <w:rStyle w:val="StyleUnderline"/>
        </w:rPr>
        <w:t xml:space="preserve"> its status as an imperial power, framed their arguments in deflective, liberal terms</w:t>
      </w:r>
      <w:r w:rsidRPr="00643CA1">
        <w:rPr>
          <w:sz w:val="16"/>
        </w:rPr>
        <w:t xml:space="preserve">. By contrast, </w:t>
      </w:r>
      <w:r w:rsidRPr="00500CE1">
        <w:rPr>
          <w:rStyle w:val="Emphasis"/>
          <w:sz w:val="24"/>
          <w:highlight w:val="green"/>
        </w:rPr>
        <w:t>because realists project the security dilemma retroactively into history</w:t>
      </w:r>
      <w:r w:rsidRPr="00B15575">
        <w:rPr>
          <w:rStyle w:val="Emphasis"/>
          <w:sz w:val="24"/>
        </w:rPr>
        <w:t xml:space="preserve"> (</w:t>
      </w:r>
      <w:r w:rsidRPr="00500CE1">
        <w:rPr>
          <w:rStyle w:val="Emphasis"/>
          <w:sz w:val="24"/>
        </w:rPr>
        <w:t>while</w:t>
      </w:r>
      <w:r w:rsidRPr="00B15575">
        <w:rPr>
          <w:rStyle w:val="Emphasis"/>
          <w:sz w:val="24"/>
        </w:rPr>
        <w:t xml:space="preserve"> also simultaneously </w:t>
      </w:r>
      <w:r w:rsidRPr="00500CE1">
        <w:rPr>
          <w:rStyle w:val="Emphasis"/>
          <w:sz w:val="24"/>
        </w:rPr>
        <w:t>excising imperialism</w:t>
      </w:r>
      <w:r w:rsidRPr="00B15575">
        <w:rPr>
          <w:rStyle w:val="Emphasis"/>
          <w:sz w:val="24"/>
        </w:rPr>
        <w:t xml:space="preserve">) </w:t>
      </w:r>
      <w:r w:rsidRPr="00500CE1">
        <w:rPr>
          <w:rStyle w:val="Emphasis"/>
          <w:sz w:val="24"/>
          <w:highlight w:val="green"/>
        </w:rPr>
        <w:t>they can only see the</w:t>
      </w:r>
      <w:r w:rsidRPr="00B15575">
        <w:rPr>
          <w:rStyle w:val="Emphasis"/>
          <w:sz w:val="24"/>
        </w:rPr>
        <w:t xml:space="preserve"> U.S. </w:t>
      </w:r>
      <w:r w:rsidRPr="00500CE1">
        <w:rPr>
          <w:rStyle w:val="Emphasis"/>
          <w:sz w:val="24"/>
          <w:highlight w:val="green"/>
        </w:rPr>
        <w:t>destabilization</w:t>
      </w:r>
      <w:r w:rsidRPr="00B15575">
        <w:rPr>
          <w:rStyle w:val="Emphasis"/>
          <w:sz w:val="24"/>
        </w:rPr>
        <w:t xml:space="preserve"> of Third World economies, </w:t>
      </w:r>
      <w:r w:rsidRPr="00500CE1">
        <w:rPr>
          <w:rStyle w:val="Emphasis"/>
          <w:sz w:val="24"/>
          <w:highlight w:val="green"/>
        </w:rPr>
        <w:t>assassinations, and secret bombings as tragic necessities</w:t>
      </w:r>
      <w:r w:rsidRPr="00643CA1">
        <w:rPr>
          <w:sz w:val="16"/>
        </w:rPr>
        <w:t xml:space="preserve"> (</w:t>
      </w:r>
      <w:r w:rsidRPr="00B15575">
        <w:rPr>
          <w:rStyle w:val="StyleUnderline"/>
        </w:rPr>
        <w:t xml:space="preserve">great powers, claims </w:t>
      </w:r>
      <w:r w:rsidRPr="00B15575">
        <w:rPr>
          <w:rStyle w:val="Emphasis"/>
        </w:rPr>
        <w:t>Mearsheimer</w:t>
      </w:r>
      <w:r w:rsidRPr="00B15575">
        <w:rPr>
          <w:rStyle w:val="StyleUnderline"/>
        </w:rPr>
        <w:t xml:space="preserve">, “have </w:t>
      </w:r>
      <w:r w:rsidRPr="00643CA1">
        <w:rPr>
          <w:rStyle w:val="StyleUnderline"/>
        </w:rPr>
        <w:t>little choice but to pursue power and to seek to dominate the other states in the system”</w:t>
      </w:r>
      <w:r w:rsidRPr="00643CA1">
        <w:rPr>
          <w:sz w:val="16"/>
        </w:rPr>
        <w:t xml:space="preserve">) </w:t>
      </w:r>
      <w:r w:rsidRPr="00643CA1">
        <w:rPr>
          <w:rStyle w:val="StyleUnderline"/>
        </w:rPr>
        <w:t xml:space="preserve">or as the result of liberals’ ill-advised desire to </w:t>
      </w:r>
      <w:r w:rsidRPr="00643CA1">
        <w:rPr>
          <w:rStyle w:val="Emphasis"/>
        </w:rPr>
        <w:t>force “our” values on other nations</w:t>
      </w:r>
      <w:r w:rsidRPr="00643CA1">
        <w:rPr>
          <w:sz w:val="16"/>
        </w:rPr>
        <w:t xml:space="preserve">. </w:t>
      </w:r>
      <w:proofErr w:type="gramStart"/>
      <w:r w:rsidRPr="00643CA1">
        <w:rPr>
          <w:rStyle w:val="StyleUnderline"/>
        </w:rPr>
        <w:t>Both of these</w:t>
      </w:r>
      <w:proofErr w:type="gramEnd"/>
      <w:r w:rsidRPr="00643CA1">
        <w:rPr>
          <w:rStyle w:val="StyleUnderline"/>
        </w:rPr>
        <w:t xml:space="preserve"> </w:t>
      </w:r>
      <w:r w:rsidRPr="00500CE1">
        <w:rPr>
          <w:rStyle w:val="StyleUnderline"/>
          <w:highlight w:val="green"/>
        </w:rPr>
        <w:t>deflective strategies reinforce the illusion that we live</w:t>
      </w:r>
      <w:r w:rsidRPr="00643CA1">
        <w:rPr>
          <w:sz w:val="16"/>
        </w:rPr>
        <w:t xml:space="preserve">, in Nikhil Pal Singh’s words, </w:t>
      </w:r>
      <w:r w:rsidRPr="00500CE1">
        <w:rPr>
          <w:rStyle w:val="StyleUnderline"/>
          <w:highlight w:val="green"/>
        </w:rPr>
        <w:t>in an “</w:t>
      </w:r>
      <w:r w:rsidRPr="00500CE1">
        <w:rPr>
          <w:rStyle w:val="Emphasis"/>
          <w:highlight w:val="green"/>
        </w:rPr>
        <w:t>American-centered, racially inclusive world</w:t>
      </w:r>
      <w:r w:rsidRPr="00643CA1">
        <w:rPr>
          <w:rStyle w:val="StyleUnderline"/>
        </w:rPr>
        <w:t xml:space="preserve">, one organized around formally equal and independent nation states” where some states just happen to have more power than others, </w:t>
      </w:r>
      <w:r w:rsidRPr="00643CA1">
        <w:rPr>
          <w:rStyle w:val="Emphasis"/>
          <w:sz w:val="24"/>
        </w:rPr>
        <w:t xml:space="preserve">and </w:t>
      </w:r>
      <w:r w:rsidRPr="00500CE1">
        <w:rPr>
          <w:rStyle w:val="Emphasis"/>
          <w:sz w:val="24"/>
          <w:highlight w:val="green"/>
        </w:rPr>
        <w:lastRenderedPageBreak/>
        <w:t>where the alternative—Russian or Chinese hegemony—is too frightening</w:t>
      </w:r>
      <w:r w:rsidRPr="00643CA1">
        <w:rPr>
          <w:rStyle w:val="Emphasis"/>
          <w:sz w:val="24"/>
        </w:rPr>
        <w:t xml:space="preserve"> even </w:t>
      </w:r>
      <w:r w:rsidRPr="00500CE1">
        <w:rPr>
          <w:rStyle w:val="Emphasis"/>
          <w:sz w:val="24"/>
          <w:highlight w:val="green"/>
        </w:rPr>
        <w:t>to contemplate</w:t>
      </w:r>
      <w:r w:rsidRPr="00643CA1">
        <w:rPr>
          <w:sz w:val="16"/>
        </w:rPr>
        <w:t>.</w:t>
      </w:r>
    </w:p>
    <w:p w14:paraId="1188CDD5" w14:textId="77777777" w:rsidR="00207136" w:rsidRPr="00643CA1" w:rsidRDefault="00207136" w:rsidP="00207136">
      <w:pPr>
        <w:rPr>
          <w:sz w:val="16"/>
        </w:rPr>
      </w:pPr>
      <w:r w:rsidRPr="00643CA1">
        <w:rPr>
          <w:rStyle w:val="StyleUnderline"/>
        </w:rPr>
        <w:t xml:space="preserve">That deflection would play such an outsized role in supporting the </w:t>
      </w:r>
      <w:r w:rsidRPr="00643CA1">
        <w:rPr>
          <w:rStyle w:val="Emphasis"/>
        </w:rPr>
        <w:t>ideological edifice of international relations</w:t>
      </w:r>
      <w:r w:rsidRPr="00643CA1">
        <w:rPr>
          <w:rStyle w:val="StyleUnderline"/>
        </w:rPr>
        <w:t xml:space="preserve"> today is hardly surprising</w:t>
      </w:r>
      <w:r w:rsidRPr="00643CA1">
        <w:rPr>
          <w:sz w:val="16"/>
        </w:rPr>
        <w:t xml:space="preserve">. Turn-of-the-century British liberals who supported their empire also drew upon a variety of different deflective strategies to reconcile the violence and illiberalism of British imperial expansion with the stated liberal goals of the Empire. Such </w:t>
      </w:r>
      <w:r w:rsidRPr="00643CA1">
        <w:rPr>
          <w:rStyle w:val="StyleUnderline"/>
        </w:rPr>
        <w:t>deflection made it impossible for these thinkers</w:t>
      </w:r>
      <w:r w:rsidRPr="00643CA1">
        <w:rPr>
          <w:sz w:val="16"/>
        </w:rPr>
        <w:t>—many of whom would go on to work as some of the first international relations scholars in Britain and help found The Royal Institute of International Affairs—</w:t>
      </w:r>
      <w:r w:rsidRPr="00643CA1">
        <w:rPr>
          <w:rStyle w:val="Emphasis"/>
        </w:rPr>
        <w:t>to link the problems of empire with the violence and disruption of imperialism</w:t>
      </w:r>
      <w:r w:rsidRPr="00643CA1">
        <w:rPr>
          <w:sz w:val="16"/>
        </w:rPr>
        <w:t>.</w:t>
      </w:r>
    </w:p>
    <w:p w14:paraId="484D1BC0" w14:textId="77777777" w:rsidR="00207136" w:rsidRPr="009A0740" w:rsidRDefault="00207136" w:rsidP="00207136">
      <w:pPr>
        <w:rPr>
          <w:sz w:val="16"/>
        </w:rPr>
      </w:pPr>
      <w:r w:rsidRPr="009A0740">
        <w:rPr>
          <w:sz w:val="16"/>
        </w:rPr>
        <w:t xml:space="preserve">Similarly, </w:t>
      </w:r>
      <w:r w:rsidRPr="00500CE1">
        <w:rPr>
          <w:rStyle w:val="Emphasis"/>
          <w:sz w:val="24"/>
          <w:highlight w:val="green"/>
        </w:rPr>
        <w:t>deflection</w:t>
      </w:r>
      <w:r w:rsidRPr="00643CA1">
        <w:rPr>
          <w:rStyle w:val="Emphasis"/>
          <w:sz w:val="24"/>
        </w:rPr>
        <w:t xml:space="preserve"> within international relations today </w:t>
      </w:r>
      <w:r w:rsidRPr="00500CE1">
        <w:rPr>
          <w:rStyle w:val="Emphasis"/>
          <w:sz w:val="24"/>
          <w:highlight w:val="green"/>
        </w:rPr>
        <w:t>obscures</w:t>
      </w:r>
      <w:r w:rsidRPr="00643CA1">
        <w:rPr>
          <w:rStyle w:val="Emphasis"/>
          <w:sz w:val="24"/>
        </w:rPr>
        <w:t xml:space="preserve"> the U.S. role in maintaining the </w:t>
      </w:r>
      <w:r w:rsidRPr="00500CE1">
        <w:rPr>
          <w:rStyle w:val="Emphasis"/>
          <w:sz w:val="24"/>
          <w:highlight w:val="green"/>
        </w:rPr>
        <w:t>profoundly hierarchical, racist</w:t>
      </w:r>
      <w:r w:rsidRPr="00643CA1">
        <w:rPr>
          <w:rStyle w:val="Emphasis"/>
          <w:sz w:val="24"/>
        </w:rPr>
        <w:t xml:space="preserve">, insecure, deeply unjust </w:t>
      </w:r>
      <w:r w:rsidRPr="00500CE1">
        <w:rPr>
          <w:rStyle w:val="Emphasis"/>
          <w:sz w:val="24"/>
          <w:highlight w:val="green"/>
        </w:rPr>
        <w:t>reality of the current global order</w:t>
      </w:r>
      <w:r w:rsidRPr="009A0740">
        <w:rPr>
          <w:sz w:val="16"/>
        </w:rPr>
        <w:t xml:space="preserve">. </w:t>
      </w:r>
      <w:r w:rsidRPr="009A0740">
        <w:rPr>
          <w:rStyle w:val="StyleUnderline"/>
          <w:sz w:val="24"/>
        </w:rPr>
        <w:t xml:space="preserve">It also makes it impossible to address how </w:t>
      </w:r>
      <w:r w:rsidRPr="00500CE1">
        <w:rPr>
          <w:rStyle w:val="StyleUnderline"/>
          <w:sz w:val="24"/>
          <w:highlight w:val="green"/>
        </w:rPr>
        <w:t>U.S. foreign policy</w:t>
      </w:r>
      <w:r w:rsidRPr="009A0740">
        <w:rPr>
          <w:sz w:val="16"/>
        </w:rPr>
        <w:t xml:space="preserve"> (covert and overt) </w:t>
      </w:r>
      <w:r w:rsidRPr="00500CE1">
        <w:rPr>
          <w:rStyle w:val="StyleUnderline"/>
          <w:sz w:val="24"/>
          <w:highlight w:val="green"/>
        </w:rPr>
        <w:t xml:space="preserve">has </w:t>
      </w:r>
      <w:r w:rsidRPr="00500CE1">
        <w:rPr>
          <w:rStyle w:val="Emphasis"/>
          <w:sz w:val="24"/>
          <w:highlight w:val="green"/>
        </w:rPr>
        <w:t>contributed to</w:t>
      </w:r>
      <w:r w:rsidRPr="009A0740">
        <w:rPr>
          <w:rStyle w:val="Emphasis"/>
          <w:sz w:val="24"/>
        </w:rPr>
        <w:t xml:space="preserve"> the </w:t>
      </w:r>
      <w:r w:rsidRPr="00500CE1">
        <w:rPr>
          <w:rStyle w:val="Emphasis"/>
          <w:sz w:val="24"/>
          <w:highlight w:val="green"/>
        </w:rPr>
        <w:t>destabilization</w:t>
      </w:r>
      <w:r w:rsidRPr="009A0740">
        <w:rPr>
          <w:rStyle w:val="Emphasis"/>
          <w:sz w:val="24"/>
        </w:rPr>
        <w:t xml:space="preserve"> of that order</w:t>
      </w:r>
      <w:r w:rsidRPr="009A0740">
        <w:rPr>
          <w:rStyle w:val="StyleUnderline"/>
          <w:sz w:val="24"/>
        </w:rPr>
        <w:t xml:space="preserve"> </w:t>
      </w:r>
      <w:r w:rsidRPr="00500CE1">
        <w:rPr>
          <w:rStyle w:val="StyleUnderline"/>
          <w:sz w:val="24"/>
          <w:highlight w:val="green"/>
        </w:rPr>
        <w:t xml:space="preserve">by </w:t>
      </w:r>
      <w:r w:rsidRPr="00500CE1">
        <w:rPr>
          <w:rStyle w:val="Emphasis"/>
          <w:sz w:val="24"/>
          <w:highlight w:val="green"/>
        </w:rPr>
        <w:t>creating the circumstances that give rise to “failed states,”</w:t>
      </w:r>
      <w:r w:rsidRPr="009A0740">
        <w:rPr>
          <w:rStyle w:val="Emphasis"/>
          <w:sz w:val="24"/>
        </w:rPr>
        <w:t xml:space="preserve"> “rogue regimes,” </w:t>
      </w:r>
      <w:r w:rsidRPr="00500CE1">
        <w:rPr>
          <w:rStyle w:val="Emphasis"/>
          <w:sz w:val="24"/>
          <w:highlight w:val="green"/>
        </w:rPr>
        <w:t>and “</w:t>
      </w:r>
      <w:r w:rsidRPr="009A0740">
        <w:rPr>
          <w:rStyle w:val="Emphasis"/>
          <w:sz w:val="24"/>
        </w:rPr>
        <w:t xml:space="preserve">sponsors of </w:t>
      </w:r>
      <w:r w:rsidRPr="00500CE1">
        <w:rPr>
          <w:rStyle w:val="Emphasis"/>
          <w:sz w:val="24"/>
          <w:highlight w:val="green"/>
        </w:rPr>
        <w:t>terrorism.”</w:t>
      </w:r>
      <w:r w:rsidRPr="009A0740">
        <w:rPr>
          <w:sz w:val="16"/>
        </w:rPr>
        <w:t xml:space="preserve"> Moreover, </w:t>
      </w:r>
      <w:r w:rsidRPr="009A0740">
        <w:rPr>
          <w:rStyle w:val="StyleUnderline"/>
        </w:rPr>
        <w:t xml:space="preserve">it impedes any theorizing about how </w:t>
      </w:r>
      <w:r w:rsidRPr="002A6D08">
        <w:rPr>
          <w:rStyle w:val="Emphasis"/>
          <w:sz w:val="24"/>
          <w:highlight w:val="green"/>
        </w:rPr>
        <w:t>the widespread appeal of Trump’s xenophobia at home might</w:t>
      </w:r>
      <w:r w:rsidRPr="009A0740">
        <w:rPr>
          <w:rStyle w:val="Emphasis"/>
          <w:sz w:val="24"/>
        </w:rPr>
        <w:t xml:space="preserve">, in part, </w:t>
      </w:r>
      <w:r w:rsidRPr="002A6D08">
        <w:rPr>
          <w:rStyle w:val="Emphasis"/>
          <w:sz w:val="24"/>
          <w:highlight w:val="green"/>
        </w:rPr>
        <w:t>be the product of U.S. foreign policy abroad</w:t>
      </w:r>
      <w:r w:rsidRPr="009A0740">
        <w:rPr>
          <w:rStyle w:val="Emphasis"/>
          <w:sz w:val="24"/>
        </w:rPr>
        <w:t>, the bitter fruit of the War on Terror and its equally violent predecessors</w:t>
      </w:r>
      <w:r w:rsidRPr="009A0740">
        <w:rPr>
          <w:sz w:val="16"/>
        </w:rPr>
        <w:t xml:space="preserve">. In other words, </w:t>
      </w:r>
      <w:r w:rsidRPr="009A0740">
        <w:rPr>
          <w:rStyle w:val="StyleUnderline"/>
        </w:rPr>
        <w:t xml:space="preserve">in the grand tradition of liberal empire, </w:t>
      </w:r>
      <w:r w:rsidRPr="009A0740">
        <w:rPr>
          <w:rStyle w:val="Emphasis"/>
        </w:rPr>
        <w:t>U.S. foreign policy deflection actively disrupts the link between cause and effect that an entire science of international relations was created to explain</w:t>
      </w:r>
      <w:r w:rsidRPr="009A0740">
        <w:rPr>
          <w:sz w:val="16"/>
        </w:rPr>
        <w:t>.</w:t>
      </w:r>
    </w:p>
    <w:p w14:paraId="512E7781" w14:textId="77777777" w:rsidR="00207136" w:rsidRPr="00476D2A" w:rsidRDefault="00207136" w:rsidP="00207136">
      <w:pPr>
        <w:rPr>
          <w:sz w:val="16"/>
        </w:rPr>
      </w:pPr>
      <w:r w:rsidRPr="009A0740">
        <w:rPr>
          <w:rStyle w:val="StyleUnderline"/>
          <w:sz w:val="24"/>
        </w:rPr>
        <w:t xml:space="preserve">What makes </w:t>
      </w:r>
      <w:r w:rsidRPr="002A6D08">
        <w:rPr>
          <w:rStyle w:val="StyleUnderline"/>
          <w:sz w:val="24"/>
          <w:highlight w:val="green"/>
        </w:rPr>
        <w:t>Trump</w:t>
      </w:r>
      <w:r w:rsidRPr="009A0740">
        <w:rPr>
          <w:rStyle w:val="StyleUnderline"/>
          <w:sz w:val="24"/>
        </w:rPr>
        <w:t>’s attitude toward foreign policy so uniquely unhinging for international relations experts</w:t>
      </w:r>
      <w:r w:rsidRPr="00476D2A">
        <w:rPr>
          <w:sz w:val="16"/>
        </w:rPr>
        <w:t xml:space="preserve">, then, </w:t>
      </w:r>
      <w:r w:rsidRPr="009A0740">
        <w:rPr>
          <w:rStyle w:val="StyleUnderline"/>
          <w:sz w:val="24"/>
        </w:rPr>
        <w:t xml:space="preserve">is the fact that </w:t>
      </w:r>
      <w:r w:rsidRPr="009A0740">
        <w:rPr>
          <w:rStyle w:val="Emphasis"/>
          <w:sz w:val="24"/>
        </w:rPr>
        <w:t>it is essentially undeflectable</w:t>
      </w:r>
      <w:r w:rsidRPr="00476D2A">
        <w:rPr>
          <w:sz w:val="16"/>
        </w:rPr>
        <w:t xml:space="preserve">. </w:t>
      </w:r>
      <w:r w:rsidRPr="009A0740">
        <w:rPr>
          <w:rStyle w:val="StyleUnderline"/>
        </w:rPr>
        <w:t xml:space="preserve">When he explains to Theresa May that refugees threaten European culture or calls Mexican </w:t>
      </w:r>
      <w:proofErr w:type="gramStart"/>
      <w:r w:rsidRPr="009A0740">
        <w:rPr>
          <w:rStyle w:val="StyleUnderline"/>
        </w:rPr>
        <w:t>immigrants</w:t>
      </w:r>
      <w:proofErr w:type="gramEnd"/>
      <w:r w:rsidRPr="009A0740">
        <w:rPr>
          <w:rStyle w:val="StyleUnderline"/>
        </w:rPr>
        <w:t xml:space="preserve"> killers, </w:t>
      </w:r>
      <w:r w:rsidRPr="009A0740">
        <w:rPr>
          <w:rStyle w:val="Emphasis"/>
          <w:sz w:val="24"/>
        </w:rPr>
        <w:t xml:space="preserve">he </w:t>
      </w:r>
      <w:r w:rsidRPr="002A6D08">
        <w:rPr>
          <w:rStyle w:val="Emphasis"/>
          <w:sz w:val="24"/>
          <w:highlight w:val="green"/>
        </w:rPr>
        <w:t>lays bare the meant-to-be unutterable fear of nonwhite migration that has haunted</w:t>
      </w:r>
      <w:r w:rsidRPr="009A0740">
        <w:rPr>
          <w:rStyle w:val="Emphasis"/>
          <w:sz w:val="24"/>
        </w:rPr>
        <w:t xml:space="preserve"> British, U.S., and European imperialists and </w:t>
      </w:r>
      <w:r w:rsidRPr="002A6D08">
        <w:rPr>
          <w:rStyle w:val="Emphasis"/>
          <w:sz w:val="24"/>
          <w:highlight w:val="green"/>
        </w:rPr>
        <w:t>foreign policy experts</w:t>
      </w:r>
      <w:r w:rsidRPr="009A0740">
        <w:rPr>
          <w:rStyle w:val="Emphasis"/>
          <w:sz w:val="24"/>
        </w:rPr>
        <w:t xml:space="preserve"> for over a century</w:t>
      </w:r>
      <w:r w:rsidRPr="00476D2A">
        <w:rPr>
          <w:sz w:val="16"/>
        </w:rPr>
        <w:t xml:space="preserve">. </w:t>
      </w:r>
      <w:r w:rsidRPr="009A0740">
        <w:rPr>
          <w:rStyle w:val="StyleUnderline"/>
        </w:rPr>
        <w:t xml:space="preserve">When he summons the fires of nationalism to demand an unprecedented increase in the military </w:t>
      </w:r>
      <w:proofErr w:type="gramStart"/>
      <w:r w:rsidRPr="009A0740">
        <w:rPr>
          <w:rStyle w:val="StyleUnderline"/>
        </w:rPr>
        <w:t>budget, and</w:t>
      </w:r>
      <w:proofErr w:type="gramEnd"/>
      <w:r w:rsidRPr="009A0740">
        <w:rPr>
          <w:rStyle w:val="StyleUnderline"/>
        </w:rPr>
        <w:t xml:space="preserve"> then </w:t>
      </w:r>
      <w:r w:rsidRPr="009A0740">
        <w:rPr>
          <w:rStyle w:val="Emphasis"/>
          <w:sz w:val="24"/>
        </w:rPr>
        <w:t>gets it with the overwhelming support of House and Senate Democrats</w:t>
      </w:r>
      <w:r w:rsidRPr="009A0740">
        <w:rPr>
          <w:rStyle w:val="StyleUnderline"/>
        </w:rPr>
        <w:t xml:space="preserve">, he reveals </w:t>
      </w:r>
      <w:r w:rsidRPr="009A0740">
        <w:rPr>
          <w:rStyle w:val="Emphasis"/>
          <w:sz w:val="24"/>
        </w:rPr>
        <w:t>that constitutional checks on the commander in chief are only as good as the willingness of Congress to resist jingoism</w:t>
      </w:r>
      <w:r w:rsidRPr="00476D2A">
        <w:rPr>
          <w:sz w:val="16"/>
        </w:rPr>
        <w:t xml:space="preserve">. </w:t>
      </w:r>
      <w:r w:rsidRPr="00476D2A">
        <w:rPr>
          <w:rStyle w:val="StyleUnderline"/>
        </w:rPr>
        <w:t xml:space="preserve">When he calls nations populated by brown and black people shitholes, </w:t>
      </w:r>
      <w:r w:rsidRPr="00476D2A">
        <w:rPr>
          <w:rStyle w:val="Emphasis"/>
        </w:rPr>
        <w:t>he openly advertises the unspoken white supremacist edge that has informed U.S. economic, development, energy, and foreign policies since the late nineteenth century</w:t>
      </w:r>
      <w:r w:rsidRPr="00476D2A">
        <w:rPr>
          <w:sz w:val="16"/>
        </w:rPr>
        <w:t xml:space="preserve">. </w:t>
      </w:r>
      <w:r w:rsidRPr="002A6D08">
        <w:rPr>
          <w:rStyle w:val="Emphasis"/>
          <w:sz w:val="24"/>
          <w:highlight w:val="green"/>
        </w:rPr>
        <w:t>Trump’s Muslim ban is simply the War on Terror on steroids</w:t>
      </w:r>
      <w:r w:rsidRPr="00476D2A">
        <w:rPr>
          <w:sz w:val="16"/>
        </w:rPr>
        <w:t xml:space="preserve">. In short, </w:t>
      </w:r>
      <w:r w:rsidRPr="00476D2A">
        <w:rPr>
          <w:rStyle w:val="StyleUnderline"/>
        </w:rPr>
        <w:t xml:space="preserve">Trump’s foreign policy is unprecedented not because of what it </w:t>
      </w:r>
      <w:r w:rsidRPr="00476D2A">
        <w:rPr>
          <w:rStyle w:val="StyleUnderline"/>
          <w:i/>
        </w:rPr>
        <w:t>does</w:t>
      </w:r>
      <w:r w:rsidRPr="00476D2A">
        <w:rPr>
          <w:rStyle w:val="StyleUnderline"/>
        </w:rPr>
        <w:t xml:space="preserve">, </w:t>
      </w:r>
      <w:r w:rsidRPr="00476D2A">
        <w:rPr>
          <w:rStyle w:val="Emphasis"/>
        </w:rPr>
        <w:t xml:space="preserve">but because Trump will openly </w:t>
      </w:r>
      <w:r w:rsidRPr="00476D2A">
        <w:rPr>
          <w:rStyle w:val="Emphasis"/>
          <w:i/>
        </w:rPr>
        <w:t>say</w:t>
      </w:r>
      <w:r w:rsidRPr="00476D2A">
        <w:rPr>
          <w:rStyle w:val="Emphasis"/>
        </w:rPr>
        <w:t xml:space="preserve"> what it does</w:t>
      </w:r>
      <w:r w:rsidRPr="00476D2A">
        <w:rPr>
          <w:sz w:val="16"/>
        </w:rPr>
        <w:t>—and because of what that then says about us as a nation.</w:t>
      </w:r>
    </w:p>
    <w:p w14:paraId="7EAB7922" w14:textId="77777777" w:rsidR="00207136" w:rsidRPr="00476D2A" w:rsidRDefault="00207136" w:rsidP="00207136">
      <w:pPr>
        <w:rPr>
          <w:sz w:val="16"/>
        </w:rPr>
      </w:pPr>
      <w:r w:rsidRPr="00476D2A">
        <w:rPr>
          <w:rStyle w:val="Emphasis"/>
          <w:sz w:val="24"/>
        </w:rPr>
        <w:t xml:space="preserve">The discomfort </w:t>
      </w:r>
      <w:r w:rsidRPr="002A6D08">
        <w:rPr>
          <w:rStyle w:val="Emphasis"/>
          <w:sz w:val="24"/>
          <w:highlight w:val="green"/>
        </w:rPr>
        <w:t>Trump</w:t>
      </w:r>
      <w:r w:rsidRPr="00476D2A">
        <w:rPr>
          <w:rStyle w:val="Emphasis"/>
          <w:sz w:val="24"/>
        </w:rPr>
        <w:t xml:space="preserve"> provokes</w:t>
      </w:r>
      <w:r w:rsidRPr="00476D2A">
        <w:rPr>
          <w:rStyle w:val="StyleUnderline"/>
          <w:sz w:val="24"/>
        </w:rPr>
        <w:t xml:space="preserve"> </w:t>
      </w:r>
      <w:r w:rsidRPr="002A6D08">
        <w:rPr>
          <w:rStyle w:val="StyleUnderline"/>
          <w:sz w:val="24"/>
          <w:highlight w:val="green"/>
        </w:rPr>
        <w:t>ought to prompt</w:t>
      </w:r>
      <w:r w:rsidRPr="00476D2A">
        <w:rPr>
          <w:rStyle w:val="StyleUnderline"/>
          <w:sz w:val="24"/>
        </w:rPr>
        <w:t xml:space="preserve"> international relations </w:t>
      </w:r>
      <w:r w:rsidRPr="002A6D08">
        <w:rPr>
          <w:rStyle w:val="StyleUnderline"/>
          <w:sz w:val="24"/>
          <w:highlight w:val="green"/>
        </w:rPr>
        <w:t xml:space="preserve">experts to </w:t>
      </w:r>
      <w:r w:rsidRPr="002A6D08">
        <w:rPr>
          <w:rStyle w:val="Emphasis"/>
          <w:sz w:val="24"/>
          <w:highlight w:val="green"/>
        </w:rPr>
        <w:t>reflect on the failings of their discipline to reckon with the relationship between</w:t>
      </w:r>
      <w:r w:rsidRPr="00476D2A">
        <w:rPr>
          <w:rStyle w:val="Emphasis"/>
          <w:sz w:val="24"/>
        </w:rPr>
        <w:t xml:space="preserve"> U.S. imperialism, </w:t>
      </w:r>
      <w:r w:rsidRPr="002A6D08">
        <w:rPr>
          <w:rStyle w:val="Emphasis"/>
          <w:sz w:val="24"/>
          <w:highlight w:val="green"/>
        </w:rPr>
        <w:t>U.S. foreign policy, and</w:t>
      </w:r>
      <w:r w:rsidRPr="00476D2A">
        <w:rPr>
          <w:rStyle w:val="Emphasis"/>
          <w:sz w:val="24"/>
        </w:rPr>
        <w:t xml:space="preserve"> the constellation of </w:t>
      </w:r>
      <w:r w:rsidRPr="002A6D08">
        <w:rPr>
          <w:rStyle w:val="Emphasis"/>
          <w:sz w:val="24"/>
          <w:highlight w:val="green"/>
        </w:rPr>
        <w:t>xenophobia, militarism, racism, and nationalism</w:t>
      </w:r>
      <w:r w:rsidRPr="00476D2A">
        <w:rPr>
          <w:rStyle w:val="Emphasis"/>
          <w:sz w:val="24"/>
        </w:rPr>
        <w:t xml:space="preserve"> that haunts our days</w:t>
      </w:r>
      <w:r w:rsidRPr="00476D2A">
        <w:rPr>
          <w:sz w:val="16"/>
        </w:rPr>
        <w:t xml:space="preserve">. </w:t>
      </w:r>
      <w:r w:rsidRPr="00476D2A">
        <w:rPr>
          <w:rStyle w:val="StyleUnderline"/>
        </w:rPr>
        <w:t xml:space="preserve">The fields of intellectual and legal history and political theory are </w:t>
      </w:r>
      <w:r w:rsidRPr="00476D2A">
        <w:rPr>
          <w:rStyle w:val="Emphasis"/>
        </w:rPr>
        <w:t xml:space="preserve">far ahead of </w:t>
      </w:r>
      <w:r w:rsidRPr="00476D2A">
        <w:rPr>
          <w:rStyle w:val="Emphasis"/>
        </w:rPr>
        <w:lastRenderedPageBreak/>
        <w:t>international relations</w:t>
      </w:r>
      <w:r w:rsidRPr="00476D2A">
        <w:rPr>
          <w:rStyle w:val="StyleUnderline"/>
        </w:rPr>
        <w:t xml:space="preserve"> in their critical interrogation of the ideologies that sustain empire at home and abroad</w:t>
      </w:r>
      <w:r w:rsidRPr="00476D2A">
        <w:rPr>
          <w:sz w:val="16"/>
        </w:rPr>
        <w:t xml:space="preserve">. In addition, </w:t>
      </w:r>
      <w:r w:rsidRPr="00476D2A">
        <w:rPr>
          <w:rStyle w:val="Emphasis"/>
          <w:sz w:val="24"/>
        </w:rPr>
        <w:t>Trump’s election has emboldened activists to make increasingly explicit the connections they see between a racialized, anti-immigrant politics of domestic dispossession and violence and the history of U.S. imperialism in the world</w:t>
      </w:r>
      <w:r w:rsidRPr="00476D2A">
        <w:rPr>
          <w:sz w:val="16"/>
        </w:rPr>
        <w:t xml:space="preserve">. </w:t>
      </w:r>
      <w:proofErr w:type="gramStart"/>
      <w:r w:rsidRPr="00476D2A">
        <w:rPr>
          <w:rStyle w:val="StyleUnderline"/>
        </w:rPr>
        <w:t>Unfortunately</w:t>
      </w:r>
      <w:proofErr w:type="gramEnd"/>
      <w:r w:rsidRPr="00476D2A">
        <w:rPr>
          <w:rStyle w:val="StyleUnderline"/>
        </w:rPr>
        <w:t xml:space="preserve"> the same does not appear to be true for </w:t>
      </w:r>
      <w:proofErr w:type="gramStart"/>
      <w:r w:rsidRPr="00476D2A">
        <w:rPr>
          <w:rStyle w:val="StyleUnderline"/>
        </w:rPr>
        <w:t>the majority of</w:t>
      </w:r>
      <w:proofErr w:type="gramEnd"/>
      <w:r w:rsidRPr="00476D2A">
        <w:rPr>
          <w:rStyle w:val="StyleUnderline"/>
        </w:rPr>
        <w:t xml:space="preserve"> intellectual middlemen who set the public tone for U.S. foreign policy</w:t>
      </w:r>
      <w:r w:rsidRPr="00476D2A">
        <w:rPr>
          <w:sz w:val="16"/>
        </w:rPr>
        <w:t>.</w:t>
      </w:r>
    </w:p>
    <w:p w14:paraId="1353156D" w14:textId="77777777" w:rsidR="00207136" w:rsidRDefault="00207136" w:rsidP="00207136">
      <w:pPr>
        <w:rPr>
          <w:sz w:val="16"/>
        </w:rPr>
      </w:pPr>
      <w:r w:rsidRPr="002A6D08">
        <w:rPr>
          <w:rStyle w:val="Emphasis"/>
          <w:sz w:val="24"/>
        </w:rPr>
        <w:t>Trump is</w:t>
      </w:r>
      <w:r w:rsidRPr="00476D2A">
        <w:rPr>
          <w:rStyle w:val="Emphasis"/>
          <w:sz w:val="24"/>
        </w:rPr>
        <w:t xml:space="preserve">, finally, both </w:t>
      </w:r>
      <w:r w:rsidRPr="002A6D08">
        <w:rPr>
          <w:rStyle w:val="Emphasis"/>
          <w:sz w:val="24"/>
        </w:rPr>
        <w:t>the emperor with no clothes</w:t>
      </w:r>
      <w:r w:rsidRPr="00476D2A">
        <w:rPr>
          <w:rStyle w:val="Emphasis"/>
          <w:sz w:val="24"/>
        </w:rPr>
        <w:t xml:space="preserve"> and the pointing child, begging to hold a big military parade so we can collectively acknowledge the naked imperialist power at the heart of U.S. foreign policy</w:t>
      </w:r>
      <w:r w:rsidRPr="00476D2A">
        <w:rPr>
          <w:sz w:val="16"/>
        </w:rPr>
        <w:t xml:space="preserve">. </w:t>
      </w:r>
      <w:r w:rsidRPr="00476D2A">
        <w:rPr>
          <w:rStyle w:val="StyleUnderline"/>
        </w:rPr>
        <w:t>Trump practically screams at the United States to look at itself</w:t>
      </w:r>
      <w:r w:rsidRPr="00476D2A">
        <w:rPr>
          <w:sz w:val="16"/>
        </w:rPr>
        <w:t xml:space="preserve">. </w:t>
      </w:r>
      <w:r w:rsidRPr="00476D2A">
        <w:rPr>
          <w:rStyle w:val="StyleUnderline"/>
        </w:rPr>
        <w:t xml:space="preserve">And yet, the more he screams, </w:t>
      </w:r>
      <w:r w:rsidRPr="00476D2A">
        <w:rPr>
          <w:rStyle w:val="Emphasis"/>
        </w:rPr>
        <w:t>the more the intellectual enablers avert their eyes</w:t>
      </w:r>
      <w:r w:rsidRPr="00476D2A">
        <w:rPr>
          <w:sz w:val="16"/>
        </w:rPr>
        <w:t xml:space="preserve">. </w:t>
      </w:r>
      <w:r w:rsidRPr="00476D2A">
        <w:rPr>
          <w:rStyle w:val="StyleUnderline"/>
          <w:sz w:val="24"/>
        </w:rPr>
        <w:t>They are busy looking elsewhere—anywhere really—</w:t>
      </w:r>
      <w:r w:rsidRPr="00476D2A">
        <w:rPr>
          <w:rStyle w:val="StyleUnderline"/>
          <w:i/>
          <w:sz w:val="24"/>
        </w:rPr>
        <w:t>except</w:t>
      </w:r>
      <w:r w:rsidRPr="00476D2A">
        <w:rPr>
          <w:rStyle w:val="StyleUnderline"/>
          <w:sz w:val="24"/>
        </w:rPr>
        <w:t xml:space="preserve"> at that nakedness</w:t>
      </w:r>
      <w:r w:rsidRPr="00476D2A">
        <w:rPr>
          <w:sz w:val="16"/>
        </w:rPr>
        <w:t>.</w:t>
      </w:r>
    </w:p>
    <w:p w14:paraId="5A3B646C" w14:textId="06EA0E5D" w:rsidR="00F84BBA" w:rsidRDefault="00F84BBA" w:rsidP="00F84BBA">
      <w:pPr>
        <w:pStyle w:val="Heading4"/>
      </w:pPr>
      <w:r>
        <w:t xml:space="preserve">Relying on logistics for war causes </w:t>
      </w:r>
      <w:r w:rsidRPr="00500E5F">
        <w:rPr>
          <w:u w:val="single"/>
        </w:rPr>
        <w:t>rapid exhaustion</w:t>
      </w:r>
      <w:r>
        <w:t xml:space="preserve"> and </w:t>
      </w:r>
      <w:r w:rsidRPr="00500E5F">
        <w:rPr>
          <w:u w:val="single"/>
        </w:rPr>
        <w:t>defeat</w:t>
      </w:r>
      <w:r>
        <w:t>---turns the case.</w:t>
      </w:r>
    </w:p>
    <w:p w14:paraId="338856B5" w14:textId="77777777" w:rsidR="00F84BBA" w:rsidRPr="007B104A" w:rsidRDefault="00F84BBA" w:rsidP="00F84BBA">
      <w:r>
        <w:t xml:space="preserve">Alan </w:t>
      </w:r>
      <w:r w:rsidRPr="007B104A">
        <w:rPr>
          <w:rStyle w:val="Style13ptBold"/>
        </w:rPr>
        <w:t>Estevez 21</w:t>
      </w:r>
      <w:r>
        <w:t xml:space="preserve">, B.A. in Political Science from Rutgers University, M.S. in National Resource Strategy from the National Defense University, Specialist Executive at Deloitte Consulting LLP, former Principal Deputy Under Secretary of Defense for Acquisition, Technology, and Logistics, former Assistant Secretary of Defense for Logistics and Materiel Readiness, </w:t>
      </w:r>
      <w:r w:rsidRPr="007B104A">
        <w:rPr>
          <w:b/>
          <w:bCs/>
        </w:rPr>
        <w:t>et al.</w:t>
      </w:r>
      <w:r>
        <w:t xml:space="preserve">, 6/9/2021, “The Changing Character of Supply: Rethinking Logistics in an Era of Systems Warfare,” Modern War Institute, https://mwi.westpoint.edu/the-changing-character-of-supply-rethinking-logistics-in-an-era-of-systems-warfare/, JL </w:t>
      </w:r>
    </w:p>
    <w:p w14:paraId="10731E92" w14:textId="77777777" w:rsidR="00F84BBA" w:rsidRPr="007B104A" w:rsidRDefault="00F84BBA" w:rsidP="00F84BBA">
      <w:pPr>
        <w:rPr>
          <w:sz w:val="16"/>
        </w:rPr>
      </w:pPr>
      <w:r w:rsidRPr="007B104A">
        <w:rPr>
          <w:sz w:val="16"/>
        </w:rPr>
        <w:t xml:space="preserve">Why is </w:t>
      </w:r>
      <w:r w:rsidRPr="00102EDD">
        <w:rPr>
          <w:rStyle w:val="StyleUnderline"/>
          <w:highlight w:val="green"/>
        </w:rPr>
        <w:t>Logistics</w:t>
      </w:r>
      <w:r w:rsidRPr="007B104A">
        <w:rPr>
          <w:rStyle w:val="StyleUnderline"/>
        </w:rPr>
        <w:t xml:space="preserve"> </w:t>
      </w:r>
      <w:r w:rsidRPr="00500E5F">
        <w:rPr>
          <w:rStyle w:val="Emphasis"/>
        </w:rPr>
        <w:t xml:space="preserve">so </w:t>
      </w:r>
      <w:r w:rsidRPr="00102EDD">
        <w:rPr>
          <w:rStyle w:val="Emphasis"/>
          <w:highlight w:val="green"/>
        </w:rPr>
        <w:t>Hard</w:t>
      </w:r>
      <w:r w:rsidRPr="00102EDD">
        <w:rPr>
          <w:rStyle w:val="StyleUnderline"/>
          <w:highlight w:val="green"/>
        </w:rPr>
        <w:t xml:space="preserve"> in </w:t>
      </w:r>
      <w:r w:rsidRPr="00102EDD">
        <w:rPr>
          <w:rStyle w:val="Emphasis"/>
          <w:highlight w:val="green"/>
        </w:rPr>
        <w:t>Great Power</w:t>
      </w:r>
      <w:r w:rsidRPr="00102EDD">
        <w:rPr>
          <w:rStyle w:val="StyleUnderline"/>
          <w:highlight w:val="green"/>
        </w:rPr>
        <w:t xml:space="preserve"> Warfare?</w:t>
      </w:r>
    </w:p>
    <w:p w14:paraId="2B687F16" w14:textId="77777777" w:rsidR="00F84BBA" w:rsidRPr="007B104A" w:rsidRDefault="00F84BBA" w:rsidP="00F84BBA">
      <w:pPr>
        <w:rPr>
          <w:sz w:val="16"/>
        </w:rPr>
      </w:pPr>
      <w:r w:rsidRPr="007B104A">
        <w:rPr>
          <w:rStyle w:val="StyleUnderline"/>
        </w:rPr>
        <w:t xml:space="preserve">Many </w:t>
      </w:r>
      <w:r w:rsidRPr="00102EDD">
        <w:rPr>
          <w:rStyle w:val="StyleUnderline"/>
          <w:highlight w:val="green"/>
        </w:rPr>
        <w:t>more spaces will be contested</w:t>
      </w:r>
      <w:r w:rsidRPr="007B104A">
        <w:rPr>
          <w:sz w:val="16"/>
        </w:rPr>
        <w:t xml:space="preserve">. Systems warfare is a strategy to disrupt, disable, and destroy an adversary’s operational systems that enable military functions—command and control, information, intelligence, fires, movement and maneuver, protection, and sustainment. To put it </w:t>
      </w:r>
      <w:r w:rsidRPr="00186618">
        <w:rPr>
          <w:sz w:val="16"/>
          <w:szCs w:val="16"/>
        </w:rPr>
        <w:t xml:space="preserve">simply, </w:t>
      </w:r>
      <w:r w:rsidRPr="007B104A">
        <w:rPr>
          <w:rStyle w:val="StyleUnderline"/>
        </w:rPr>
        <w:t xml:space="preserve">a modern military operates through a </w:t>
      </w:r>
      <w:r w:rsidRPr="007B104A">
        <w:rPr>
          <w:rStyle w:val="Emphasis"/>
        </w:rPr>
        <w:t>system of systems</w:t>
      </w:r>
      <w:r w:rsidRPr="007B104A">
        <w:rPr>
          <w:sz w:val="16"/>
        </w:rPr>
        <w:t xml:space="preserve">. From battle networks to supply chains, operations depend on systems of communications, data, and physical and digital infrastructure all working together. Therefore, </w:t>
      </w:r>
      <w:r w:rsidRPr="007B104A">
        <w:rPr>
          <w:rStyle w:val="StyleUnderline"/>
        </w:rPr>
        <w:t xml:space="preserve">disrupting or disabling such a system requires an ability to </w:t>
      </w:r>
      <w:r w:rsidRPr="007B104A">
        <w:rPr>
          <w:rStyle w:val="Emphasis"/>
        </w:rPr>
        <w:t>deploy cyber</w:t>
      </w:r>
      <w:r w:rsidRPr="007B104A">
        <w:rPr>
          <w:sz w:val="16"/>
        </w:rPr>
        <w:t xml:space="preserve">, </w:t>
      </w:r>
      <w:r w:rsidRPr="007B104A">
        <w:rPr>
          <w:rStyle w:val="Emphasis"/>
        </w:rPr>
        <w:t>electronic warfare</w:t>
      </w:r>
      <w:r w:rsidRPr="007B104A">
        <w:rPr>
          <w:sz w:val="16"/>
        </w:rPr>
        <w:t xml:space="preserve">, information operations, </w:t>
      </w:r>
      <w:r w:rsidRPr="007B104A">
        <w:rPr>
          <w:rStyle w:val="StyleUnderline"/>
        </w:rPr>
        <w:t xml:space="preserve">and conventional </w:t>
      </w:r>
      <w:r w:rsidRPr="007B104A">
        <w:rPr>
          <w:rStyle w:val="Emphasis"/>
        </w:rPr>
        <w:t>kinetic-strike</w:t>
      </w:r>
      <w:r w:rsidRPr="007B104A">
        <w:rPr>
          <w:sz w:val="16"/>
        </w:rPr>
        <w:t xml:space="preserve"> capabilities across all operational domains. Done right, an effective system destruction campaign can paralyze an adversary by obstructing the digital and physical links connecting troops, weapons, resources, and leaders at a scale and speed not yet seen in warfare.</w:t>
      </w:r>
    </w:p>
    <w:p w14:paraId="62E043BC" w14:textId="77777777" w:rsidR="00F84BBA" w:rsidRPr="007B104A" w:rsidRDefault="00F84BBA" w:rsidP="00F84BBA">
      <w:pPr>
        <w:rPr>
          <w:sz w:val="16"/>
        </w:rPr>
      </w:pPr>
      <w:r w:rsidRPr="007B104A">
        <w:rPr>
          <w:rStyle w:val="Emphasis"/>
        </w:rPr>
        <w:t>Contested spaces</w:t>
      </w:r>
      <w:r w:rsidRPr="007B104A">
        <w:rPr>
          <w:rStyle w:val="StyleUnderline"/>
        </w:rPr>
        <w:t xml:space="preserve"> will persist</w:t>
      </w:r>
      <w:r w:rsidRPr="007B104A">
        <w:rPr>
          <w:sz w:val="16"/>
        </w:rPr>
        <w:t xml:space="preserve">. To defeat an adversary, </w:t>
      </w:r>
      <w:r w:rsidRPr="007B104A">
        <w:rPr>
          <w:rStyle w:val="StyleUnderline"/>
        </w:rPr>
        <w:t xml:space="preserve">warfare typically reflects </w:t>
      </w:r>
      <w:r w:rsidRPr="007B104A">
        <w:rPr>
          <w:rStyle w:val="Emphasis"/>
        </w:rPr>
        <w:t>strategies of annihilation</w:t>
      </w:r>
      <w:r w:rsidRPr="007B104A">
        <w:rPr>
          <w:sz w:val="16"/>
        </w:rPr>
        <w:t xml:space="preserve">, </w:t>
      </w:r>
      <w:r w:rsidRPr="007B104A">
        <w:rPr>
          <w:rStyle w:val="Emphasis"/>
        </w:rPr>
        <w:t>exhaustion</w:t>
      </w:r>
      <w:r w:rsidRPr="007B104A">
        <w:rPr>
          <w:sz w:val="16"/>
        </w:rPr>
        <w:t xml:space="preserve">, </w:t>
      </w:r>
      <w:r w:rsidRPr="007B104A">
        <w:rPr>
          <w:rStyle w:val="Emphasis"/>
        </w:rPr>
        <w:t>or attrition</w:t>
      </w:r>
      <w:r w:rsidRPr="007B104A">
        <w:rPr>
          <w:sz w:val="16"/>
        </w:rPr>
        <w:t xml:space="preserve">. But as Andrew Krepinevich Jr. points out, </w:t>
      </w:r>
      <w:r w:rsidRPr="00102EDD">
        <w:rPr>
          <w:rStyle w:val="StyleUnderline"/>
          <w:highlight w:val="green"/>
        </w:rPr>
        <w:t xml:space="preserve">in protracted </w:t>
      </w:r>
      <w:r w:rsidRPr="00102EDD">
        <w:rPr>
          <w:rStyle w:val="Emphasis"/>
          <w:highlight w:val="green"/>
        </w:rPr>
        <w:t>great power war</w:t>
      </w:r>
      <w:r w:rsidRPr="00186618">
        <w:rPr>
          <w:rStyle w:val="Emphasis"/>
        </w:rPr>
        <w:t>fare</w:t>
      </w:r>
      <w:r w:rsidRPr="00186618">
        <w:rPr>
          <w:rStyle w:val="StyleUnderline"/>
        </w:rPr>
        <w:t xml:space="preserve"> between </w:t>
      </w:r>
      <w:r w:rsidRPr="00186618">
        <w:rPr>
          <w:rStyle w:val="Emphasis"/>
        </w:rPr>
        <w:t>nuclear powers</w:t>
      </w:r>
      <w:r w:rsidRPr="007B104A">
        <w:rPr>
          <w:sz w:val="16"/>
        </w:rPr>
        <w:t>—</w:t>
      </w:r>
      <w:r w:rsidRPr="007B104A">
        <w:rPr>
          <w:rStyle w:val="StyleUnderline"/>
        </w:rPr>
        <w:t xml:space="preserve">which is what </w:t>
      </w:r>
      <w:r w:rsidRPr="00102EDD">
        <w:rPr>
          <w:rStyle w:val="StyleUnderline"/>
          <w:highlight w:val="green"/>
        </w:rPr>
        <w:t xml:space="preserve">the </w:t>
      </w:r>
      <w:r w:rsidRPr="00102EDD">
        <w:rPr>
          <w:rStyle w:val="Emphasis"/>
          <w:highlight w:val="green"/>
        </w:rPr>
        <w:t>U</w:t>
      </w:r>
      <w:r w:rsidRPr="007B104A">
        <w:rPr>
          <w:sz w:val="16"/>
        </w:rPr>
        <w:t xml:space="preserve">nited </w:t>
      </w:r>
      <w:r w:rsidRPr="00102EDD">
        <w:rPr>
          <w:rStyle w:val="Emphasis"/>
          <w:highlight w:val="green"/>
        </w:rPr>
        <w:t>S</w:t>
      </w:r>
      <w:r w:rsidRPr="007B104A">
        <w:rPr>
          <w:sz w:val="16"/>
        </w:rPr>
        <w:t xml:space="preserve">tates </w:t>
      </w:r>
      <w:r w:rsidRPr="00102EDD">
        <w:rPr>
          <w:rStyle w:val="StyleUnderline"/>
          <w:highlight w:val="green"/>
        </w:rPr>
        <w:t xml:space="preserve">should be </w:t>
      </w:r>
      <w:r w:rsidRPr="00102EDD">
        <w:rPr>
          <w:rStyle w:val="Emphasis"/>
          <w:highlight w:val="green"/>
        </w:rPr>
        <w:t>prepared to fight</w:t>
      </w:r>
      <w:r w:rsidRPr="007B104A">
        <w:rPr>
          <w:sz w:val="16"/>
        </w:rPr>
        <w:t xml:space="preserve"> unless it is willing to vertically escalate to mutually assured destruction—</w:t>
      </w:r>
      <w:r w:rsidRPr="00102EDD">
        <w:rPr>
          <w:rStyle w:val="StyleUnderline"/>
          <w:highlight w:val="green"/>
        </w:rPr>
        <w:t>neither annihilation nor attrition are likely</w:t>
      </w:r>
      <w:r w:rsidRPr="007B104A">
        <w:rPr>
          <w:rStyle w:val="StyleUnderline"/>
        </w:rPr>
        <w:t xml:space="preserve"> options</w:t>
      </w:r>
      <w:r w:rsidRPr="007B104A">
        <w:rPr>
          <w:sz w:val="16"/>
        </w:rPr>
        <w:t xml:space="preserve">, </w:t>
      </w:r>
      <w:r w:rsidRPr="007B104A">
        <w:rPr>
          <w:rStyle w:val="StyleUnderline"/>
        </w:rPr>
        <w:t xml:space="preserve">leaving </w:t>
      </w:r>
      <w:r w:rsidRPr="00102EDD">
        <w:rPr>
          <w:rStyle w:val="StyleUnderline"/>
          <w:highlight w:val="green"/>
        </w:rPr>
        <w:t xml:space="preserve">exhaustion the most </w:t>
      </w:r>
      <w:r w:rsidRPr="00102EDD">
        <w:rPr>
          <w:rStyle w:val="Emphasis"/>
          <w:highlight w:val="green"/>
        </w:rPr>
        <w:t>probable</w:t>
      </w:r>
      <w:r w:rsidRPr="007B104A">
        <w:rPr>
          <w:rStyle w:val="Emphasis"/>
        </w:rPr>
        <w:t xml:space="preserve"> course</w:t>
      </w:r>
      <w:r w:rsidRPr="007B104A">
        <w:rPr>
          <w:sz w:val="16"/>
        </w:rPr>
        <w:t>. Assuming a strategy of exhaustion requires time to exhaust one’s adversary and having the resources (i.e., beans and bullets) necessary to do so.</w:t>
      </w:r>
    </w:p>
    <w:p w14:paraId="50936DD8" w14:textId="77777777" w:rsidR="00F84BBA" w:rsidRDefault="00F84BBA" w:rsidP="00F84BBA">
      <w:pPr>
        <w:rPr>
          <w:sz w:val="16"/>
        </w:rPr>
      </w:pPr>
      <w:r w:rsidRPr="007B104A">
        <w:rPr>
          <w:sz w:val="16"/>
        </w:rPr>
        <w:t xml:space="preserve">Avoiding exhaustion and persisting in great power warfare defined by systems destruction means </w:t>
      </w:r>
      <w:r w:rsidRPr="007B104A">
        <w:rPr>
          <w:rStyle w:val="StyleUnderline"/>
        </w:rPr>
        <w:t xml:space="preserve">current US </w:t>
      </w:r>
      <w:r w:rsidRPr="00102EDD">
        <w:rPr>
          <w:rStyle w:val="StyleUnderline"/>
          <w:highlight w:val="green"/>
        </w:rPr>
        <w:t>logistical</w:t>
      </w:r>
      <w:r w:rsidRPr="007B104A">
        <w:rPr>
          <w:rStyle w:val="StyleUnderline"/>
        </w:rPr>
        <w:t xml:space="preserve"> and industrial base </w:t>
      </w:r>
      <w:r w:rsidRPr="00102EDD">
        <w:rPr>
          <w:rStyle w:val="StyleUnderline"/>
          <w:highlight w:val="green"/>
        </w:rPr>
        <w:t>practices simply</w:t>
      </w:r>
      <w:r w:rsidRPr="00186618">
        <w:rPr>
          <w:rStyle w:val="StyleUnderline"/>
        </w:rPr>
        <w:t xml:space="preserve"> will </w:t>
      </w:r>
      <w:r w:rsidRPr="00102EDD">
        <w:rPr>
          <w:rStyle w:val="Emphasis"/>
          <w:highlight w:val="green"/>
        </w:rPr>
        <w:t>not work</w:t>
      </w:r>
      <w:r w:rsidRPr="007B104A">
        <w:rPr>
          <w:sz w:val="16"/>
        </w:rPr>
        <w:t xml:space="preserve">. The People’s Liberation </w:t>
      </w:r>
      <w:proofErr w:type="gramStart"/>
      <w:r w:rsidRPr="007B104A">
        <w:rPr>
          <w:sz w:val="16"/>
        </w:rPr>
        <w:t>Army‘</w:t>
      </w:r>
      <w:proofErr w:type="gramEnd"/>
      <w:r w:rsidRPr="007B104A">
        <w:rPr>
          <w:sz w:val="16"/>
        </w:rPr>
        <w:t>s (</w:t>
      </w:r>
      <w:r w:rsidRPr="007B104A">
        <w:rPr>
          <w:rStyle w:val="Emphasis"/>
        </w:rPr>
        <w:t>PLA</w:t>
      </w:r>
      <w:r w:rsidRPr="007B104A">
        <w:rPr>
          <w:sz w:val="16"/>
        </w:rPr>
        <w:t xml:space="preserve">) </w:t>
      </w:r>
      <w:r w:rsidRPr="007B104A">
        <w:rPr>
          <w:rStyle w:val="StyleUnderline"/>
        </w:rPr>
        <w:t>long-range precision-strike capabilities are designed specifically to prevent</w:t>
      </w:r>
      <w:r w:rsidRPr="007B104A">
        <w:rPr>
          <w:sz w:val="16"/>
        </w:rPr>
        <w:t xml:space="preserve"> the </w:t>
      </w:r>
      <w:r w:rsidRPr="007B104A">
        <w:rPr>
          <w:rStyle w:val="Emphasis"/>
        </w:rPr>
        <w:t>U</w:t>
      </w:r>
      <w:r w:rsidRPr="007B104A">
        <w:rPr>
          <w:sz w:val="16"/>
        </w:rPr>
        <w:t xml:space="preserve">nited </w:t>
      </w:r>
      <w:r w:rsidRPr="007B104A">
        <w:rPr>
          <w:rStyle w:val="Emphasis"/>
        </w:rPr>
        <w:t>S</w:t>
      </w:r>
      <w:r w:rsidRPr="007B104A">
        <w:rPr>
          <w:sz w:val="16"/>
        </w:rPr>
        <w:t xml:space="preserve">tates </w:t>
      </w:r>
      <w:r w:rsidRPr="007B104A">
        <w:rPr>
          <w:rStyle w:val="StyleUnderline"/>
        </w:rPr>
        <w:t xml:space="preserve">from establishing a </w:t>
      </w:r>
      <w:r w:rsidRPr="007B104A">
        <w:rPr>
          <w:rStyle w:val="Emphasis"/>
        </w:rPr>
        <w:t>logistical advantage</w:t>
      </w:r>
      <w:r w:rsidRPr="007B104A">
        <w:rPr>
          <w:sz w:val="16"/>
        </w:rPr>
        <w:t xml:space="preserve"> prior to combat operations. The </w:t>
      </w:r>
      <w:r w:rsidRPr="00102EDD">
        <w:rPr>
          <w:rStyle w:val="StyleUnderline"/>
          <w:highlight w:val="green"/>
        </w:rPr>
        <w:t xml:space="preserve">current </w:t>
      </w:r>
      <w:r w:rsidRPr="00102EDD">
        <w:rPr>
          <w:rStyle w:val="Emphasis"/>
          <w:highlight w:val="green"/>
        </w:rPr>
        <w:t>US reliance</w:t>
      </w:r>
      <w:r w:rsidRPr="00102EDD">
        <w:rPr>
          <w:rStyle w:val="StyleUnderline"/>
          <w:highlight w:val="green"/>
        </w:rPr>
        <w:t xml:space="preserve"> on</w:t>
      </w:r>
      <w:r w:rsidRPr="007B104A">
        <w:rPr>
          <w:rStyle w:val="StyleUnderline"/>
        </w:rPr>
        <w:t xml:space="preserve"> </w:t>
      </w:r>
      <w:r w:rsidRPr="007B104A">
        <w:rPr>
          <w:rStyle w:val="Emphasis"/>
        </w:rPr>
        <w:t xml:space="preserve">pre-positioned </w:t>
      </w:r>
      <w:r w:rsidRPr="00102EDD">
        <w:rPr>
          <w:rStyle w:val="Emphasis"/>
          <w:highlight w:val="green"/>
        </w:rPr>
        <w:t>stockpiles</w:t>
      </w:r>
      <w:r w:rsidRPr="007B104A">
        <w:rPr>
          <w:rStyle w:val="StyleUnderline"/>
        </w:rPr>
        <w:t xml:space="preserve"> would be </w:t>
      </w:r>
      <w:r w:rsidRPr="00102EDD">
        <w:rPr>
          <w:rStyle w:val="StyleUnderline"/>
          <w:highlight w:val="green"/>
        </w:rPr>
        <w:t>static and vulnerable</w:t>
      </w:r>
      <w:r w:rsidRPr="007B104A">
        <w:rPr>
          <w:rStyle w:val="StyleUnderline"/>
        </w:rPr>
        <w:t xml:space="preserve"> in </w:t>
      </w:r>
      <w:r w:rsidRPr="007B104A">
        <w:rPr>
          <w:rStyle w:val="Emphasis"/>
        </w:rPr>
        <w:t>war with a peer</w:t>
      </w:r>
      <w:r w:rsidRPr="007B104A">
        <w:rPr>
          <w:sz w:val="16"/>
        </w:rPr>
        <w:t xml:space="preserve">. Moreover, </w:t>
      </w:r>
      <w:r w:rsidRPr="00102EDD">
        <w:rPr>
          <w:rStyle w:val="StyleUnderline"/>
          <w:highlight w:val="green"/>
        </w:rPr>
        <w:t>cyberattacks</w:t>
      </w:r>
      <w:r w:rsidRPr="007B104A">
        <w:rPr>
          <w:rStyle w:val="StyleUnderline"/>
        </w:rPr>
        <w:t xml:space="preserve"> can </w:t>
      </w:r>
      <w:r w:rsidRPr="00102EDD">
        <w:rPr>
          <w:rStyle w:val="StyleUnderline"/>
          <w:highlight w:val="green"/>
        </w:rPr>
        <w:t xml:space="preserve">cripple </w:t>
      </w:r>
      <w:r w:rsidRPr="00102EDD">
        <w:rPr>
          <w:rStyle w:val="Emphasis"/>
          <w:highlight w:val="green"/>
        </w:rPr>
        <w:t>industrial capacity</w:t>
      </w:r>
      <w:r w:rsidRPr="007B104A">
        <w:rPr>
          <w:sz w:val="16"/>
        </w:rPr>
        <w:t xml:space="preserve">, </w:t>
      </w:r>
      <w:r w:rsidRPr="007B104A">
        <w:rPr>
          <w:rStyle w:val="StyleUnderline"/>
        </w:rPr>
        <w:t>from production to distribution</w:t>
      </w:r>
      <w:r w:rsidRPr="007B104A">
        <w:rPr>
          <w:sz w:val="16"/>
        </w:rPr>
        <w:t xml:space="preserve">, </w:t>
      </w:r>
      <w:r w:rsidRPr="00102EDD">
        <w:rPr>
          <w:rStyle w:val="Emphasis"/>
          <w:highlight w:val="green"/>
        </w:rPr>
        <w:lastRenderedPageBreak/>
        <w:t>regardless of distance</w:t>
      </w:r>
      <w:r w:rsidRPr="007B104A">
        <w:rPr>
          <w:sz w:val="16"/>
        </w:rPr>
        <w:t xml:space="preserve">. Indeed, the ability to reduce the significance of geography through cyber and other systems-destruction attacks, combined with the attack range of the PLA Rocket Force, means </w:t>
      </w:r>
      <w:r w:rsidRPr="00102EDD">
        <w:rPr>
          <w:rStyle w:val="StyleUnderline"/>
          <w:highlight w:val="green"/>
        </w:rPr>
        <w:t>consolidating large quantities of</w:t>
      </w:r>
      <w:r w:rsidRPr="007B104A">
        <w:rPr>
          <w:rStyle w:val="StyleUnderline"/>
        </w:rPr>
        <w:t xml:space="preserve"> essential combat </w:t>
      </w:r>
      <w:r w:rsidRPr="00102EDD">
        <w:rPr>
          <w:rStyle w:val="StyleUnderline"/>
          <w:highlight w:val="green"/>
        </w:rPr>
        <w:t>resources in any one area poses</w:t>
      </w:r>
      <w:r w:rsidRPr="007B104A">
        <w:rPr>
          <w:rStyle w:val="StyleUnderline"/>
        </w:rPr>
        <w:t xml:space="preserve"> an </w:t>
      </w:r>
      <w:r w:rsidRPr="00102EDD">
        <w:rPr>
          <w:rStyle w:val="Emphasis"/>
          <w:highlight w:val="green"/>
        </w:rPr>
        <w:t>incredible risk to</w:t>
      </w:r>
      <w:r w:rsidRPr="007B104A">
        <w:rPr>
          <w:rStyle w:val="Emphasis"/>
        </w:rPr>
        <w:t xml:space="preserve"> US </w:t>
      </w:r>
      <w:r w:rsidRPr="00102EDD">
        <w:rPr>
          <w:rStyle w:val="Emphasis"/>
          <w:highlight w:val="green"/>
        </w:rPr>
        <w:t>military op</w:t>
      </w:r>
      <w:r w:rsidRPr="007B104A">
        <w:rPr>
          <w:rStyle w:val="Emphasis"/>
        </w:rPr>
        <w:t>eration</w:t>
      </w:r>
      <w:r w:rsidRPr="00102EDD">
        <w:rPr>
          <w:rStyle w:val="Emphasis"/>
          <w:highlight w:val="green"/>
        </w:rPr>
        <w:t>s</w:t>
      </w:r>
      <w:r w:rsidRPr="007B104A">
        <w:rPr>
          <w:sz w:val="16"/>
        </w:rPr>
        <w:t xml:space="preserve">. This is why </w:t>
      </w:r>
      <w:r w:rsidRPr="00102EDD">
        <w:rPr>
          <w:rStyle w:val="StyleUnderline"/>
          <w:highlight w:val="green"/>
        </w:rPr>
        <w:t>relying</w:t>
      </w:r>
      <w:r w:rsidRPr="00186618">
        <w:rPr>
          <w:rStyle w:val="StyleUnderline"/>
        </w:rPr>
        <w:t xml:space="preserve"> purely</w:t>
      </w:r>
      <w:r w:rsidRPr="007B104A">
        <w:rPr>
          <w:rStyle w:val="StyleUnderline"/>
        </w:rPr>
        <w:t xml:space="preserve"> </w:t>
      </w:r>
      <w:r w:rsidRPr="00102EDD">
        <w:rPr>
          <w:rStyle w:val="StyleUnderline"/>
          <w:highlight w:val="green"/>
        </w:rPr>
        <w:t>on</w:t>
      </w:r>
      <w:r w:rsidRPr="007B104A">
        <w:rPr>
          <w:rStyle w:val="StyleUnderline"/>
        </w:rPr>
        <w:t xml:space="preserve"> </w:t>
      </w:r>
      <w:r w:rsidRPr="007B104A">
        <w:rPr>
          <w:rStyle w:val="Emphasis"/>
        </w:rPr>
        <w:t xml:space="preserve">US </w:t>
      </w:r>
      <w:r w:rsidRPr="00102EDD">
        <w:rPr>
          <w:rStyle w:val="Emphasis"/>
          <w:highlight w:val="green"/>
        </w:rPr>
        <w:t>logistics</w:t>
      </w:r>
      <w:r w:rsidRPr="007B104A">
        <w:rPr>
          <w:rStyle w:val="StyleUnderline"/>
        </w:rPr>
        <w:t xml:space="preserve"> and industrial capacity </w:t>
      </w:r>
      <w:r w:rsidRPr="00102EDD">
        <w:rPr>
          <w:rStyle w:val="StyleUnderline"/>
          <w:highlight w:val="green"/>
        </w:rPr>
        <w:t xml:space="preserve">will be a </w:t>
      </w:r>
      <w:r w:rsidRPr="00102EDD">
        <w:rPr>
          <w:rStyle w:val="Emphasis"/>
          <w:highlight w:val="green"/>
        </w:rPr>
        <w:t>quick path to exhaustion</w:t>
      </w:r>
      <w:r w:rsidRPr="007B104A">
        <w:rPr>
          <w:sz w:val="16"/>
        </w:rPr>
        <w:t xml:space="preserve">. Rather, integration of allies both at the tactical edge and in the industrial base will be critical to lasting through a great power </w:t>
      </w:r>
    </w:p>
    <w:p w14:paraId="0D10D801" w14:textId="77777777" w:rsidR="00F84BBA" w:rsidRPr="00476D2A" w:rsidRDefault="00F84BBA" w:rsidP="00207136">
      <w:pPr>
        <w:rPr>
          <w:sz w:val="16"/>
        </w:rPr>
      </w:pPr>
    </w:p>
    <w:p w14:paraId="3A77A2FE" w14:textId="69DB15FD" w:rsidR="00207136" w:rsidRPr="003F6201" w:rsidRDefault="003F6201" w:rsidP="003F6201">
      <w:pPr>
        <w:pStyle w:val="Heading3"/>
      </w:pPr>
      <w:r>
        <w:lastRenderedPageBreak/>
        <w:t>Turn</w:t>
      </w:r>
      <w:r>
        <w:t>---1NC</w:t>
      </w:r>
    </w:p>
    <w:p w14:paraId="71C4034B" w14:textId="77777777" w:rsidR="003F6201" w:rsidRPr="00412AB4" w:rsidRDefault="003F6201" w:rsidP="003F6201">
      <w:pPr>
        <w:pStyle w:val="Heading4"/>
      </w:pPr>
      <w:r w:rsidRPr="00412AB4">
        <w:t>West and our allies are the worst.</w:t>
      </w:r>
    </w:p>
    <w:p w14:paraId="07BF489D" w14:textId="77777777" w:rsidR="003F6201" w:rsidRPr="00412AB4" w:rsidRDefault="003F6201" w:rsidP="003F6201">
      <w:r w:rsidRPr="00412AB4">
        <w:rPr>
          <w:rStyle w:val="Style13ptBold"/>
        </w:rPr>
        <w:t>Feldstein 22</w:t>
      </w:r>
      <w:r w:rsidRPr="00412AB4">
        <w:t xml:space="preserve"> (Steven, a senior fellow at the Carnegie Endowment’s Democracy, Conflict, and Governance Program. “The Global Struggle over AI Surveillance” https://www.ned.org/wp-content/uploads/2022/06/Global-Struggle-Over-AI-Surveillance-Emerging-Trends-Democratic-Responses.pdf June 2022)</w:t>
      </w:r>
    </w:p>
    <w:p w14:paraId="505165F5" w14:textId="77777777" w:rsidR="003F6201" w:rsidRPr="00412AB4" w:rsidRDefault="003F6201" w:rsidP="003F6201">
      <w:pPr>
        <w:rPr>
          <w:sz w:val="14"/>
        </w:rPr>
      </w:pPr>
      <w:r w:rsidRPr="00412AB4">
        <w:rPr>
          <w:u w:val="single"/>
        </w:rPr>
        <w:t xml:space="preserve">In </w:t>
      </w:r>
      <w:r w:rsidRPr="003F6201">
        <w:rPr>
          <w:rStyle w:val="Emphasis"/>
          <w:highlight w:val="green"/>
        </w:rPr>
        <w:t>France</w:t>
      </w:r>
      <w:r w:rsidRPr="00412AB4">
        <w:rPr>
          <w:u w:val="single"/>
        </w:rPr>
        <w:t xml:space="preserve">, the mayor of Marseille has initiated the “Big Data of Public Tranquility Project,” which will </w:t>
      </w:r>
      <w:r w:rsidRPr="003F6201">
        <w:rPr>
          <w:highlight w:val="green"/>
          <w:u w:val="single"/>
        </w:rPr>
        <w:t xml:space="preserve">incorporate </w:t>
      </w:r>
      <w:r w:rsidRPr="003F6201">
        <w:rPr>
          <w:rStyle w:val="Emphasis"/>
          <w:highlight w:val="green"/>
        </w:rPr>
        <w:t>predictive policing</w:t>
      </w:r>
      <w:r w:rsidRPr="00412AB4">
        <w:rPr>
          <w:u w:val="single"/>
        </w:rPr>
        <w:t xml:space="preserve"> technology (involving the mass collection and analysis of data </w:t>
      </w:r>
      <w:proofErr w:type="gramStart"/>
      <w:r w:rsidRPr="00412AB4">
        <w:rPr>
          <w:u w:val="single"/>
        </w:rPr>
        <w:t>in order to</w:t>
      </w:r>
      <w:proofErr w:type="gramEnd"/>
      <w:r w:rsidRPr="00412AB4">
        <w:rPr>
          <w:u w:val="single"/>
        </w:rPr>
        <w:t xml:space="preserve"> anticipate, deter, and respond to future criminal activity)</w:t>
      </w:r>
      <w:r w:rsidRPr="00412AB4">
        <w:rPr>
          <w:sz w:val="14"/>
        </w:rPr>
        <w:t xml:space="preserve"> as well as thousands of video cameras purchased from PRC tech giant ZTE. 5 Recent reports have shown that </w:t>
      </w:r>
      <w:r w:rsidRPr="003F6201">
        <w:rPr>
          <w:rStyle w:val="Emphasis"/>
          <w:highlight w:val="green"/>
        </w:rPr>
        <w:t>public agencies</w:t>
      </w:r>
      <w:r w:rsidRPr="003F6201">
        <w:rPr>
          <w:highlight w:val="green"/>
          <w:u w:val="single"/>
        </w:rPr>
        <w:t xml:space="preserve"> in the </w:t>
      </w:r>
      <w:r w:rsidRPr="003F6201">
        <w:rPr>
          <w:rStyle w:val="Emphasis"/>
          <w:highlight w:val="green"/>
        </w:rPr>
        <w:t>U</w:t>
      </w:r>
      <w:r w:rsidRPr="003F6201">
        <w:rPr>
          <w:u w:val="single"/>
        </w:rPr>
        <w:t>nited</w:t>
      </w:r>
      <w:r w:rsidRPr="003F6201">
        <w:rPr>
          <w:highlight w:val="green"/>
          <w:u w:val="single"/>
        </w:rPr>
        <w:t xml:space="preserve"> </w:t>
      </w:r>
      <w:r w:rsidRPr="003F6201">
        <w:rPr>
          <w:rStyle w:val="Emphasis"/>
          <w:highlight w:val="green"/>
        </w:rPr>
        <w:t>S</w:t>
      </w:r>
      <w:r w:rsidRPr="00412AB4">
        <w:rPr>
          <w:u w:val="single"/>
        </w:rPr>
        <w:t xml:space="preserve">tates </w:t>
      </w:r>
      <w:r w:rsidRPr="003F6201">
        <w:rPr>
          <w:highlight w:val="green"/>
          <w:u w:val="single"/>
        </w:rPr>
        <w:t>are making</w:t>
      </w:r>
      <w:r w:rsidRPr="00412AB4">
        <w:rPr>
          <w:u w:val="single"/>
        </w:rPr>
        <w:t xml:space="preserve"> wide </w:t>
      </w:r>
      <w:r w:rsidRPr="003F6201">
        <w:rPr>
          <w:highlight w:val="green"/>
          <w:u w:val="single"/>
        </w:rPr>
        <w:t xml:space="preserve">use of </w:t>
      </w:r>
      <w:r w:rsidRPr="003F6201">
        <w:rPr>
          <w:rStyle w:val="Emphasis"/>
          <w:highlight w:val="green"/>
        </w:rPr>
        <w:t>facial recognition</w:t>
      </w:r>
      <w:r w:rsidRPr="00412AB4">
        <w:rPr>
          <w:u w:val="single"/>
        </w:rPr>
        <w:t xml:space="preserve"> technology (FRT), including software developed through </w:t>
      </w:r>
      <w:proofErr w:type="gramStart"/>
      <w:r w:rsidRPr="00412AB4">
        <w:rPr>
          <w:u w:val="single"/>
        </w:rPr>
        <w:t>social-media</w:t>
      </w:r>
      <w:proofErr w:type="gramEnd"/>
      <w:r w:rsidRPr="00412AB4">
        <w:rPr>
          <w:u w:val="single"/>
        </w:rPr>
        <w:t xml:space="preserve"> scraping by the private vendor Clearview AI</w:t>
      </w:r>
      <w:r w:rsidRPr="00412AB4">
        <w:rPr>
          <w:sz w:val="14"/>
        </w:rPr>
        <w:t>. 6</w:t>
      </w:r>
    </w:p>
    <w:p w14:paraId="5DC14750" w14:textId="77777777" w:rsidR="003F6201" w:rsidRPr="00412AB4" w:rsidRDefault="003F6201" w:rsidP="003F6201">
      <w:pPr>
        <w:rPr>
          <w:u w:val="single"/>
        </w:rPr>
      </w:pPr>
      <w:r w:rsidRPr="00412AB4">
        <w:rPr>
          <w:rStyle w:val="Emphasis"/>
        </w:rPr>
        <w:t xml:space="preserve">U.S. </w:t>
      </w:r>
      <w:r w:rsidRPr="003F6201">
        <w:rPr>
          <w:rStyle w:val="Emphasis"/>
          <w:highlight w:val="green"/>
        </w:rPr>
        <w:t>police departments</w:t>
      </w:r>
      <w:r w:rsidRPr="003F6201">
        <w:rPr>
          <w:highlight w:val="green"/>
          <w:u w:val="single"/>
        </w:rPr>
        <w:t xml:space="preserve"> have</w:t>
      </w:r>
      <w:r w:rsidRPr="00412AB4">
        <w:rPr>
          <w:u w:val="single"/>
        </w:rPr>
        <w:t xml:space="preserve"> also </w:t>
      </w:r>
      <w:r w:rsidRPr="003F6201">
        <w:rPr>
          <w:highlight w:val="green"/>
          <w:u w:val="single"/>
        </w:rPr>
        <w:t>leaned heavily on</w:t>
      </w:r>
      <w:r w:rsidRPr="00412AB4">
        <w:rPr>
          <w:u w:val="single"/>
        </w:rPr>
        <w:t xml:space="preserve"> social media </w:t>
      </w:r>
      <w:r w:rsidRPr="003F6201">
        <w:rPr>
          <w:rStyle w:val="Emphasis"/>
          <w:highlight w:val="green"/>
        </w:rPr>
        <w:t>surveillance</w:t>
      </w:r>
      <w:r w:rsidRPr="003F6201">
        <w:rPr>
          <w:highlight w:val="green"/>
          <w:u w:val="single"/>
        </w:rPr>
        <w:t xml:space="preserve"> and </w:t>
      </w:r>
      <w:r w:rsidRPr="003F6201">
        <w:rPr>
          <w:rStyle w:val="Emphasis"/>
          <w:highlight w:val="green"/>
        </w:rPr>
        <w:t>facial recognition</w:t>
      </w:r>
      <w:r w:rsidRPr="00412AB4">
        <w:rPr>
          <w:u w:val="single"/>
        </w:rPr>
        <w:t xml:space="preserve"> algorithms to identify suspects</w:t>
      </w:r>
      <w:r w:rsidRPr="00412AB4">
        <w:rPr>
          <w:sz w:val="14"/>
        </w:rPr>
        <w:t xml:space="preserve"> in the January 6, </w:t>
      </w:r>
      <w:proofErr w:type="gramStart"/>
      <w:r w:rsidRPr="00412AB4">
        <w:rPr>
          <w:sz w:val="14"/>
        </w:rPr>
        <w:t>2021</w:t>
      </w:r>
      <w:proofErr w:type="gramEnd"/>
      <w:r w:rsidRPr="00412AB4">
        <w:rPr>
          <w:sz w:val="14"/>
        </w:rPr>
        <w:t xml:space="preserve"> Capitol Hill insurrection.7 </w:t>
      </w:r>
      <w:r w:rsidRPr="003F6201">
        <w:rPr>
          <w:highlight w:val="green"/>
          <w:u w:val="single"/>
        </w:rPr>
        <w:t xml:space="preserve">In </w:t>
      </w:r>
      <w:r w:rsidRPr="003F6201">
        <w:rPr>
          <w:rStyle w:val="Emphasis"/>
          <w:highlight w:val="green"/>
        </w:rPr>
        <w:t>Israel</w:t>
      </w:r>
      <w:r w:rsidRPr="00412AB4">
        <w:rPr>
          <w:u w:val="single"/>
        </w:rPr>
        <w:t>, the military is implementing a program that integrates FRT with smart phone and video surveillance devices to monitor Palestinians</w:t>
      </w:r>
      <w:r w:rsidRPr="00412AB4">
        <w:rPr>
          <w:sz w:val="14"/>
        </w:rPr>
        <w:t xml:space="preserve">. 8 In many cases, </w:t>
      </w:r>
      <w:r w:rsidRPr="00412AB4">
        <w:rPr>
          <w:u w:val="single"/>
        </w:rPr>
        <w:t>new surveillance infrastructure is spreading under the radar, with these systems drawing public notice and debate only after they have already been deployed.</w:t>
      </w:r>
    </w:p>
    <w:p w14:paraId="5AD9A3B3" w14:textId="77777777" w:rsidR="003F6201" w:rsidRPr="00412AB4" w:rsidRDefault="003F6201" w:rsidP="003F6201">
      <w:pPr>
        <w:rPr>
          <w:sz w:val="14"/>
        </w:rPr>
      </w:pPr>
      <w:r w:rsidRPr="00412AB4">
        <w:rPr>
          <w:sz w:val="14"/>
        </w:rPr>
        <w:t xml:space="preserve">In weak democracies and hybrid regimes, the risks that advanced surveillance technologies pose are acute. Where democratic backsliding has already weakened rule of law protections, as </w:t>
      </w:r>
      <w:r w:rsidRPr="00412AB4">
        <w:rPr>
          <w:u w:val="single"/>
        </w:rPr>
        <w:t xml:space="preserve">in </w:t>
      </w:r>
      <w:r w:rsidRPr="003F6201">
        <w:rPr>
          <w:rStyle w:val="Emphasis"/>
          <w:highlight w:val="green"/>
        </w:rPr>
        <w:t>Poland</w:t>
      </w:r>
      <w:r w:rsidRPr="003F6201">
        <w:rPr>
          <w:highlight w:val="green"/>
          <w:u w:val="single"/>
        </w:rPr>
        <w:t xml:space="preserve">, </w:t>
      </w:r>
      <w:r w:rsidRPr="003F6201">
        <w:rPr>
          <w:rStyle w:val="Emphasis"/>
          <w:highlight w:val="green"/>
        </w:rPr>
        <w:t>Hungary</w:t>
      </w:r>
      <w:r w:rsidRPr="003F6201">
        <w:rPr>
          <w:highlight w:val="green"/>
          <w:u w:val="single"/>
        </w:rPr>
        <w:t xml:space="preserve">, </w:t>
      </w:r>
      <w:r w:rsidRPr="003F6201">
        <w:rPr>
          <w:rStyle w:val="Emphasis"/>
          <w:highlight w:val="green"/>
        </w:rPr>
        <w:t>India</w:t>
      </w:r>
      <w:r w:rsidRPr="003F6201">
        <w:rPr>
          <w:highlight w:val="green"/>
          <w:u w:val="single"/>
        </w:rPr>
        <w:t xml:space="preserve">, or </w:t>
      </w:r>
      <w:r w:rsidRPr="003F6201">
        <w:rPr>
          <w:rStyle w:val="Emphasis"/>
          <w:highlight w:val="green"/>
        </w:rPr>
        <w:t>the Philippines</w:t>
      </w:r>
      <w:r w:rsidRPr="003F6201">
        <w:rPr>
          <w:highlight w:val="green"/>
          <w:u w:val="single"/>
        </w:rPr>
        <w:t>, these tools offer</w:t>
      </w:r>
      <w:r w:rsidRPr="00412AB4">
        <w:rPr>
          <w:u w:val="single"/>
        </w:rPr>
        <w:t xml:space="preserve"> new </w:t>
      </w:r>
      <w:r w:rsidRPr="003F6201">
        <w:rPr>
          <w:highlight w:val="green"/>
          <w:u w:val="single"/>
        </w:rPr>
        <w:t>possibilities for</w:t>
      </w:r>
      <w:r w:rsidRPr="00412AB4">
        <w:rPr>
          <w:u w:val="single"/>
        </w:rPr>
        <w:t xml:space="preserve"> </w:t>
      </w:r>
      <w:r w:rsidRPr="003F6201">
        <w:rPr>
          <w:rStyle w:val="Emphasis"/>
          <w:highlight w:val="green"/>
        </w:rPr>
        <w:t>tracking</w:t>
      </w:r>
      <w:r w:rsidRPr="00412AB4">
        <w:rPr>
          <w:u w:val="single"/>
        </w:rPr>
        <w:t xml:space="preserve"> and intimidating dissenters, monitoring </w:t>
      </w:r>
      <w:r w:rsidRPr="003F6201">
        <w:rPr>
          <w:rStyle w:val="Emphasis"/>
          <w:highlight w:val="green"/>
        </w:rPr>
        <w:t>political opponents</w:t>
      </w:r>
      <w:r w:rsidRPr="00412AB4">
        <w:rPr>
          <w:u w:val="single"/>
        </w:rPr>
        <w:t>, and preempting challenges to government power</w:t>
      </w:r>
      <w:r w:rsidRPr="00412AB4">
        <w:rPr>
          <w:sz w:val="14"/>
        </w:rPr>
        <w:t>. 9</w:t>
      </w:r>
    </w:p>
    <w:p w14:paraId="6A69E97C" w14:textId="77777777" w:rsidR="003F6201" w:rsidRPr="00412AB4" w:rsidRDefault="003F6201" w:rsidP="003F6201">
      <w:pPr>
        <w:pStyle w:val="Heading4"/>
      </w:pPr>
      <w:r w:rsidRPr="00412AB4">
        <w:t xml:space="preserve">Chinese surveillance is </w:t>
      </w:r>
      <w:proofErr w:type="gramStart"/>
      <w:r w:rsidRPr="00412AB4">
        <w:t>really Western</w:t>
      </w:r>
      <w:proofErr w:type="gramEnd"/>
      <w:r w:rsidRPr="00412AB4">
        <w:t>.</w:t>
      </w:r>
    </w:p>
    <w:p w14:paraId="7C2F239E" w14:textId="77777777" w:rsidR="003F6201" w:rsidRPr="00412AB4" w:rsidRDefault="003F6201" w:rsidP="003F6201">
      <w:r w:rsidRPr="00412AB4">
        <w:rPr>
          <w:rStyle w:val="Style13ptBold"/>
        </w:rPr>
        <w:t>Feldstein 22</w:t>
      </w:r>
      <w:r w:rsidRPr="00412AB4">
        <w:t xml:space="preserve"> (Steven, a senior fellow at the Carnegie Endowment’s Democracy, Conflict, and Governance Program. “The Global Struggle over AI Surveillance” https://www.ned.org/wp-content/uploads/2022/06/Global-Struggle-Over-AI-Surveillance-Emerging-Trends-Democratic-Responses.pdf June 2022) </w:t>
      </w:r>
    </w:p>
    <w:p w14:paraId="377661FB" w14:textId="77777777" w:rsidR="003F6201" w:rsidRPr="00412AB4" w:rsidRDefault="003F6201" w:rsidP="003F6201">
      <w:pPr>
        <w:rPr>
          <w:sz w:val="16"/>
        </w:rPr>
      </w:pPr>
      <w:r w:rsidRPr="00412AB4">
        <w:rPr>
          <w:sz w:val="16"/>
        </w:rPr>
        <w:t xml:space="preserve">Yet companies based in </w:t>
      </w:r>
      <w:r w:rsidRPr="003F6201">
        <w:rPr>
          <w:rStyle w:val="Emphasis"/>
          <w:highlight w:val="green"/>
        </w:rPr>
        <w:t>OECD countries</w:t>
      </w:r>
      <w:r w:rsidRPr="003F6201">
        <w:rPr>
          <w:highlight w:val="green"/>
          <w:u w:val="single"/>
        </w:rPr>
        <w:t xml:space="preserve"> are</w:t>
      </w:r>
      <w:r w:rsidRPr="00412AB4">
        <w:rPr>
          <w:sz w:val="16"/>
        </w:rPr>
        <w:t xml:space="preserve"> also </w:t>
      </w:r>
      <w:r w:rsidRPr="003F6201">
        <w:rPr>
          <w:b/>
          <w:bCs/>
          <w:highlight w:val="green"/>
          <w:u w:val="single"/>
        </w:rPr>
        <w:t>selling</w:t>
      </w:r>
      <w:r w:rsidRPr="003F6201">
        <w:rPr>
          <w:highlight w:val="green"/>
          <w:u w:val="single"/>
        </w:rPr>
        <w:t xml:space="preserve"> </w:t>
      </w:r>
      <w:r w:rsidRPr="003F6201">
        <w:rPr>
          <w:rStyle w:val="Emphasis"/>
          <w:highlight w:val="green"/>
        </w:rPr>
        <w:t>predictive policing</w:t>
      </w:r>
      <w:r w:rsidRPr="00412AB4">
        <w:rPr>
          <w:rStyle w:val="Emphasis"/>
        </w:rPr>
        <w:t xml:space="preserve"> software</w:t>
      </w:r>
      <w:r w:rsidRPr="00412AB4">
        <w:rPr>
          <w:u w:val="single"/>
        </w:rPr>
        <w:t xml:space="preserve">, </w:t>
      </w:r>
      <w:r w:rsidRPr="003F6201">
        <w:rPr>
          <w:rStyle w:val="Emphasis"/>
          <w:highlight w:val="green"/>
        </w:rPr>
        <w:t>facial recognition</w:t>
      </w:r>
      <w:r w:rsidRPr="00412AB4">
        <w:rPr>
          <w:u w:val="single"/>
        </w:rPr>
        <w:t xml:space="preserve"> algorithms, </w:t>
      </w:r>
      <w:r w:rsidRPr="003F6201">
        <w:rPr>
          <w:highlight w:val="green"/>
          <w:u w:val="single"/>
        </w:rPr>
        <w:t>and</w:t>
      </w:r>
      <w:r w:rsidRPr="00412AB4">
        <w:rPr>
          <w:u w:val="single"/>
        </w:rPr>
        <w:t xml:space="preserve"> social media </w:t>
      </w:r>
      <w:r w:rsidRPr="003F6201">
        <w:rPr>
          <w:rStyle w:val="Emphasis"/>
          <w:highlight w:val="green"/>
        </w:rPr>
        <w:t>surveillance applications</w:t>
      </w:r>
      <w:r w:rsidRPr="00412AB4">
        <w:rPr>
          <w:u w:val="single"/>
        </w:rPr>
        <w:t xml:space="preserve"> widely, including to authoritarian clients</w:t>
      </w:r>
      <w:r w:rsidRPr="00412AB4">
        <w:rPr>
          <w:sz w:val="16"/>
        </w:rPr>
        <w:t xml:space="preserve">. Most governments, especially those with ample resources, purposely avoid relying on one country or supplier to fulfill their surveillance objectives. </w:t>
      </w:r>
      <w:r w:rsidRPr="003F6201">
        <w:rPr>
          <w:highlight w:val="green"/>
          <w:u w:val="single"/>
        </w:rPr>
        <w:t xml:space="preserve">In </w:t>
      </w:r>
      <w:r w:rsidRPr="003F6201">
        <w:rPr>
          <w:rStyle w:val="Emphasis"/>
          <w:highlight w:val="green"/>
        </w:rPr>
        <w:t>Saudi Arabia</w:t>
      </w:r>
      <w:r w:rsidRPr="00412AB4">
        <w:rPr>
          <w:sz w:val="16"/>
        </w:rPr>
        <w:t xml:space="preserve">, for example, Huawei has been contracted to build safe cities, </w:t>
      </w:r>
      <w:r w:rsidRPr="003F6201">
        <w:rPr>
          <w:rStyle w:val="Emphasis"/>
          <w:highlight w:val="green"/>
        </w:rPr>
        <w:t>Google</w:t>
      </w:r>
      <w:r w:rsidRPr="003F6201">
        <w:rPr>
          <w:highlight w:val="green"/>
          <w:u w:val="single"/>
        </w:rPr>
        <w:t xml:space="preserve"> and </w:t>
      </w:r>
      <w:r w:rsidRPr="003F6201">
        <w:rPr>
          <w:rStyle w:val="Emphasis"/>
          <w:highlight w:val="green"/>
        </w:rPr>
        <w:t>Microsoft</w:t>
      </w:r>
      <w:r w:rsidRPr="003F6201">
        <w:rPr>
          <w:highlight w:val="green"/>
          <w:u w:val="single"/>
        </w:rPr>
        <w:t xml:space="preserve"> oversee</w:t>
      </w:r>
      <w:r w:rsidRPr="00412AB4">
        <w:rPr>
          <w:u w:val="single"/>
        </w:rPr>
        <w:t xml:space="preserve"> the country’s </w:t>
      </w:r>
      <w:r w:rsidRPr="003F6201">
        <w:rPr>
          <w:b/>
          <w:bCs/>
          <w:highlight w:val="green"/>
          <w:u w:val="single"/>
        </w:rPr>
        <w:t>cloud-computing</w:t>
      </w:r>
      <w:r w:rsidRPr="00412AB4">
        <w:rPr>
          <w:u w:val="single"/>
        </w:rPr>
        <w:t xml:space="preserve"> servers, </w:t>
      </w:r>
      <w:r w:rsidRPr="003F6201">
        <w:rPr>
          <w:rStyle w:val="Emphasis"/>
          <w:highlight w:val="green"/>
        </w:rPr>
        <w:t>U.K</w:t>
      </w:r>
      <w:r w:rsidRPr="00412AB4">
        <w:rPr>
          <w:u w:val="single"/>
        </w:rPr>
        <w:t xml:space="preserve">. arms manufacturer </w:t>
      </w:r>
      <w:r w:rsidRPr="003F6201">
        <w:rPr>
          <w:b/>
          <w:bCs/>
          <w:highlight w:val="green"/>
          <w:u w:val="single"/>
        </w:rPr>
        <w:t>BAE</w:t>
      </w:r>
      <w:r w:rsidRPr="00412AB4">
        <w:rPr>
          <w:u w:val="single"/>
        </w:rPr>
        <w:t xml:space="preserve"> has </w:t>
      </w:r>
      <w:r w:rsidRPr="003F6201">
        <w:rPr>
          <w:highlight w:val="green"/>
          <w:u w:val="single"/>
        </w:rPr>
        <w:t xml:space="preserve">supplied </w:t>
      </w:r>
      <w:r w:rsidRPr="003F6201">
        <w:rPr>
          <w:rStyle w:val="Emphasis"/>
          <w:highlight w:val="green"/>
        </w:rPr>
        <w:t>mass surveillance</w:t>
      </w:r>
      <w:r w:rsidRPr="00412AB4">
        <w:rPr>
          <w:rStyle w:val="Emphasis"/>
        </w:rPr>
        <w:t xml:space="preserve"> systems</w:t>
      </w:r>
      <w:r w:rsidRPr="00412AB4">
        <w:rPr>
          <w:u w:val="single"/>
        </w:rPr>
        <w:t xml:space="preserve">, including internet interception technology, </w:t>
      </w:r>
      <w:r w:rsidRPr="003F6201">
        <w:rPr>
          <w:rStyle w:val="Emphasis"/>
          <w:highlight w:val="green"/>
        </w:rPr>
        <w:t>Japan’s NEC</w:t>
      </w:r>
      <w:r w:rsidRPr="003F6201">
        <w:rPr>
          <w:highlight w:val="green"/>
          <w:u w:val="single"/>
        </w:rPr>
        <w:t xml:space="preserve"> provides </w:t>
      </w:r>
      <w:r w:rsidRPr="003F6201">
        <w:rPr>
          <w:rStyle w:val="Emphasis"/>
          <w:highlight w:val="green"/>
        </w:rPr>
        <w:t>facial recognition</w:t>
      </w:r>
      <w:r w:rsidRPr="00412AB4">
        <w:rPr>
          <w:u w:val="single"/>
        </w:rPr>
        <w:t xml:space="preserve"> cameras</w:t>
      </w:r>
      <w:r w:rsidRPr="00412AB4">
        <w:rPr>
          <w:sz w:val="16"/>
        </w:rPr>
        <w:t>, and Amazon and Alibaba are weighing partnering on a major smart city project. 24</w:t>
      </w:r>
    </w:p>
    <w:p w14:paraId="53999E25" w14:textId="77777777" w:rsidR="003F6201" w:rsidRPr="00412AB4" w:rsidRDefault="003F6201" w:rsidP="003F6201">
      <w:pPr>
        <w:rPr>
          <w:sz w:val="16"/>
        </w:rPr>
      </w:pPr>
      <w:r w:rsidRPr="003F6201">
        <w:rPr>
          <w:rStyle w:val="Emphasis"/>
          <w:highlight w:val="green"/>
        </w:rPr>
        <w:t>European</w:t>
      </w:r>
      <w:r w:rsidRPr="003F6201">
        <w:rPr>
          <w:highlight w:val="green"/>
          <w:u w:val="single"/>
        </w:rPr>
        <w:t xml:space="preserve"> and </w:t>
      </w:r>
      <w:r w:rsidRPr="003F6201">
        <w:rPr>
          <w:rStyle w:val="Emphasis"/>
          <w:highlight w:val="green"/>
        </w:rPr>
        <w:t>U.S. vendors</w:t>
      </w:r>
      <w:r w:rsidRPr="003F6201">
        <w:rPr>
          <w:highlight w:val="green"/>
          <w:u w:val="single"/>
        </w:rPr>
        <w:t xml:space="preserve"> have</w:t>
      </w:r>
      <w:r w:rsidRPr="00412AB4">
        <w:rPr>
          <w:u w:val="single"/>
        </w:rPr>
        <w:t xml:space="preserve"> even </w:t>
      </w:r>
      <w:r w:rsidRPr="003F6201">
        <w:rPr>
          <w:rStyle w:val="Emphasis"/>
          <w:highlight w:val="green"/>
        </w:rPr>
        <w:t>exported AI surveillance tools to the PRC</w:t>
      </w:r>
      <w:r w:rsidRPr="003F6201">
        <w:rPr>
          <w:highlight w:val="green"/>
          <w:u w:val="single"/>
        </w:rPr>
        <w:t>, where some</w:t>
      </w:r>
      <w:r w:rsidRPr="00412AB4">
        <w:rPr>
          <w:u w:val="single"/>
        </w:rPr>
        <w:t xml:space="preserve"> of these systems </w:t>
      </w:r>
      <w:r w:rsidRPr="003F6201">
        <w:rPr>
          <w:highlight w:val="green"/>
          <w:u w:val="single"/>
        </w:rPr>
        <w:t>were found</w:t>
      </w:r>
      <w:r w:rsidRPr="00412AB4">
        <w:rPr>
          <w:u w:val="single"/>
        </w:rPr>
        <w:t xml:space="preserve"> to have gone to an entity </w:t>
      </w:r>
      <w:r w:rsidRPr="003F6201">
        <w:rPr>
          <w:highlight w:val="green"/>
          <w:u w:val="single"/>
        </w:rPr>
        <w:t xml:space="preserve">in </w:t>
      </w:r>
      <w:r w:rsidRPr="003F6201">
        <w:rPr>
          <w:rStyle w:val="Emphasis"/>
          <w:highlight w:val="green"/>
        </w:rPr>
        <w:t>Xinjiang</w:t>
      </w:r>
      <w:r w:rsidRPr="00412AB4">
        <w:rPr>
          <w:u w:val="single"/>
        </w:rPr>
        <w:t>.</w:t>
      </w:r>
      <w:r w:rsidRPr="00412AB4">
        <w:rPr>
          <w:sz w:val="16"/>
        </w:rPr>
        <w:t xml:space="preserve"> 25 Moreover, </w:t>
      </w:r>
      <w:r w:rsidRPr="00412AB4">
        <w:rPr>
          <w:u w:val="single"/>
        </w:rPr>
        <w:t>use of AI surveillance technology continues to grow in liberal democracies themselves</w:t>
      </w:r>
      <w:r w:rsidRPr="00412AB4">
        <w:rPr>
          <w:sz w:val="16"/>
        </w:rPr>
        <w:t>. 26</w:t>
      </w:r>
    </w:p>
    <w:p w14:paraId="4754C19D" w14:textId="77777777" w:rsidR="003F6201" w:rsidRPr="00412AB4" w:rsidRDefault="003F6201" w:rsidP="003F6201">
      <w:pPr>
        <w:pStyle w:val="Heading4"/>
      </w:pPr>
      <w:r w:rsidRPr="00412AB4">
        <w:lastRenderedPageBreak/>
        <w:t xml:space="preserve">Xinjiang is the result of </w:t>
      </w:r>
      <w:r w:rsidRPr="00412AB4">
        <w:rPr>
          <w:u w:val="single"/>
        </w:rPr>
        <w:t>American AI</w:t>
      </w:r>
      <w:r w:rsidRPr="00412AB4">
        <w:t>.</w:t>
      </w:r>
    </w:p>
    <w:p w14:paraId="19948B84" w14:textId="77777777" w:rsidR="003F6201" w:rsidRPr="00412AB4" w:rsidRDefault="003F6201" w:rsidP="003F6201">
      <w:r w:rsidRPr="00412AB4">
        <w:rPr>
          <w:rStyle w:val="Style13ptBold"/>
        </w:rPr>
        <w:t>Kang &amp; Grauer 25</w:t>
      </w:r>
      <w:r w:rsidRPr="00412AB4">
        <w:t xml:space="preserve"> (Dake Kang, Investigative reporter and video journalist for the Associated Press. Yael Grauer, investigative tech reporter covering privacy and security, digital freedom, hacking, and mass surveillance. “Silicon Valley enabled brutal mass detention and surveillance in China, internal documents show” https://www.ap.org/news-highlights/spotlights/2025/silicon-valley-enabled-brutal-mass-detention-and-surveillance-in-china-internal-documents-show/ September 9, 2025)</w:t>
      </w:r>
    </w:p>
    <w:p w14:paraId="72B8F482" w14:textId="77777777" w:rsidR="003F6201" w:rsidRPr="00412AB4" w:rsidRDefault="003F6201" w:rsidP="003F6201">
      <w:pPr>
        <w:rPr>
          <w:sz w:val="16"/>
        </w:rPr>
      </w:pPr>
      <w:r w:rsidRPr="00412AB4">
        <w:rPr>
          <w:sz w:val="16"/>
        </w:rPr>
        <w:t xml:space="preserve">Over the past quarter century, </w:t>
      </w:r>
      <w:r w:rsidRPr="003F6201">
        <w:rPr>
          <w:highlight w:val="green"/>
          <w:u w:val="single"/>
        </w:rPr>
        <w:t>American tech companies</w:t>
      </w:r>
      <w:r w:rsidRPr="00412AB4">
        <w:rPr>
          <w:u w:val="single"/>
        </w:rPr>
        <w:t xml:space="preserve"> to a large degree </w:t>
      </w:r>
      <w:r w:rsidRPr="003F6201">
        <w:rPr>
          <w:rStyle w:val="Emphasis"/>
          <w:highlight w:val="green"/>
        </w:rPr>
        <w:t>designed and built</w:t>
      </w:r>
      <w:r w:rsidRPr="003F6201">
        <w:rPr>
          <w:highlight w:val="green"/>
          <w:u w:val="single"/>
        </w:rPr>
        <w:t xml:space="preserve"> China’s surveillance</w:t>
      </w:r>
      <w:r w:rsidRPr="00412AB4">
        <w:rPr>
          <w:u w:val="single"/>
        </w:rPr>
        <w:t xml:space="preserve"> state</w:t>
      </w:r>
      <w:r w:rsidRPr="00412AB4">
        <w:rPr>
          <w:sz w:val="16"/>
        </w:rPr>
        <w:t xml:space="preserve">, playing a far greater role in enabling human rights abuses than previously known, an Associated Press investigation found. </w:t>
      </w:r>
      <w:r w:rsidRPr="00412AB4">
        <w:rPr>
          <w:u w:val="single"/>
        </w:rPr>
        <w:t>They sold billions of dollars of technology to the Chinese police, government and surveillance companies</w:t>
      </w:r>
      <w:r w:rsidRPr="00412AB4">
        <w:rPr>
          <w:sz w:val="16"/>
        </w:rPr>
        <w:t>, despite repeated warningsfrom the U.S. Congress and in the media that such tools were being used to quash dissent, persecute religious sects and target minorities.</w:t>
      </w:r>
    </w:p>
    <w:p w14:paraId="3C8909DA" w14:textId="77777777" w:rsidR="003F6201" w:rsidRPr="00412AB4" w:rsidRDefault="003F6201" w:rsidP="003F6201">
      <w:pPr>
        <w:rPr>
          <w:sz w:val="16"/>
        </w:rPr>
      </w:pPr>
      <w:r w:rsidRPr="00412AB4">
        <w:rPr>
          <w:u w:val="single"/>
        </w:rPr>
        <w:t xml:space="preserve">Critically, </w:t>
      </w:r>
      <w:r w:rsidRPr="003F6201">
        <w:rPr>
          <w:rStyle w:val="Emphasis"/>
          <w:highlight w:val="green"/>
        </w:rPr>
        <w:t>American surveillance tech</w:t>
      </w:r>
      <w:r w:rsidRPr="003F6201">
        <w:rPr>
          <w:u w:val="single"/>
        </w:rPr>
        <w:t>nologies</w:t>
      </w:r>
      <w:r w:rsidRPr="00412AB4">
        <w:rPr>
          <w:u w:val="single"/>
        </w:rPr>
        <w:t xml:space="preserve"> </w:t>
      </w:r>
      <w:r w:rsidRPr="003F6201">
        <w:rPr>
          <w:highlight w:val="green"/>
          <w:u w:val="single"/>
        </w:rPr>
        <w:t>allowed</w:t>
      </w:r>
      <w:r w:rsidRPr="00412AB4">
        <w:rPr>
          <w:u w:val="single"/>
        </w:rPr>
        <w:t xml:space="preserve"> a brutal mass detention campaign in the far west region of Xinjiang </w:t>
      </w:r>
      <w:r w:rsidRPr="00412AB4">
        <w:rPr>
          <w:sz w:val="16"/>
        </w:rPr>
        <w:t xml:space="preserve">— </w:t>
      </w:r>
      <w:r w:rsidRPr="003F6201">
        <w:rPr>
          <w:szCs w:val="24"/>
          <w:highlight w:val="green"/>
          <w:u w:val="single"/>
        </w:rPr>
        <w:t>targeting</w:t>
      </w:r>
      <w:r w:rsidRPr="00412AB4">
        <w:rPr>
          <w:sz w:val="16"/>
        </w:rPr>
        <w:t xml:space="preserve">, tracking and grading virtually </w:t>
      </w:r>
      <w:r w:rsidRPr="003F6201">
        <w:rPr>
          <w:szCs w:val="24"/>
          <w:highlight w:val="green"/>
          <w:u w:val="single"/>
        </w:rPr>
        <w:t>the</w:t>
      </w:r>
      <w:r w:rsidRPr="00412AB4">
        <w:rPr>
          <w:sz w:val="16"/>
        </w:rPr>
        <w:t xml:space="preserve"> entire native </w:t>
      </w:r>
      <w:r w:rsidRPr="00412AB4">
        <w:rPr>
          <w:rStyle w:val="Emphasis"/>
        </w:rPr>
        <w:t>Uyghur population</w:t>
      </w:r>
      <w:r w:rsidRPr="00412AB4">
        <w:rPr>
          <w:sz w:val="16"/>
        </w:rPr>
        <w:t xml:space="preserve"> to forcibly assimilate and subdue them.</w:t>
      </w:r>
    </w:p>
    <w:p w14:paraId="704BB5F3" w14:textId="77777777" w:rsidR="003F6201" w:rsidRPr="00412AB4" w:rsidRDefault="003F6201" w:rsidP="003F6201">
      <w:pPr>
        <w:rPr>
          <w:sz w:val="16"/>
        </w:rPr>
      </w:pPr>
      <w:r w:rsidRPr="003F6201">
        <w:rPr>
          <w:rStyle w:val="Emphasis"/>
          <w:highlight w:val="green"/>
        </w:rPr>
        <w:t>U.S. companies did this</w:t>
      </w:r>
      <w:r w:rsidRPr="003F6201">
        <w:rPr>
          <w:highlight w:val="green"/>
          <w:u w:val="single"/>
        </w:rPr>
        <w:t xml:space="preserve"> by bringing “predictive policing” to China</w:t>
      </w:r>
      <w:r w:rsidRPr="00412AB4">
        <w:rPr>
          <w:u w:val="single"/>
        </w:rPr>
        <w:t xml:space="preserve"> — technology that sucks in and analyzes data to prevent crime, protests, or terror attacks before they happen</w:t>
      </w:r>
      <w:r w:rsidRPr="00412AB4">
        <w:rPr>
          <w:sz w:val="16"/>
        </w:rPr>
        <w:t xml:space="preserve">. </w:t>
      </w:r>
      <w:r w:rsidRPr="00412AB4">
        <w:rPr>
          <w:u w:val="single"/>
        </w:rPr>
        <w:t>Such systems mine a vast array of information — texts, calls, payments, flights, video, DNA swabs, mail deliveries, the internet, even water and power use — to unearth individuals deemed suspicious and predict their behavior</w:t>
      </w:r>
      <w:r w:rsidRPr="00412AB4">
        <w:rPr>
          <w:sz w:val="16"/>
        </w:rPr>
        <w:t>. But they also allow Chinese police to threaten friends and family and preemptively detain people for crimes they have not even committed.</w:t>
      </w:r>
    </w:p>
    <w:p w14:paraId="23902F9A" w14:textId="77777777" w:rsidR="003F6201" w:rsidRPr="00412AB4" w:rsidRDefault="003F6201" w:rsidP="003F6201">
      <w:pPr>
        <w:rPr>
          <w:sz w:val="16"/>
        </w:rPr>
      </w:pPr>
      <w:r w:rsidRPr="00412AB4">
        <w:rPr>
          <w:sz w:val="16"/>
        </w:rPr>
        <w:t xml:space="preserve">For example, </w:t>
      </w:r>
      <w:r w:rsidRPr="00412AB4">
        <w:rPr>
          <w:u w:val="single"/>
        </w:rPr>
        <w:t xml:space="preserve">the AP found </w:t>
      </w:r>
      <w:r w:rsidRPr="003F6201">
        <w:rPr>
          <w:highlight w:val="green"/>
          <w:u w:val="single"/>
        </w:rPr>
        <w:t>a Chinese defense contractor</w:t>
      </w:r>
      <w:r w:rsidRPr="00412AB4">
        <w:rPr>
          <w:u w:val="single"/>
        </w:rPr>
        <w:t xml:space="preserve">, Huadi, </w:t>
      </w:r>
      <w:r w:rsidRPr="003F6201">
        <w:rPr>
          <w:highlight w:val="green"/>
          <w:u w:val="single"/>
        </w:rPr>
        <w:t>worked with IBM to design the main policing system</w:t>
      </w:r>
      <w:r w:rsidRPr="00412AB4">
        <w:rPr>
          <w:u w:val="single"/>
        </w:rPr>
        <w:t xml:space="preserve"> known as the “Golden Shield”</w:t>
      </w:r>
      <w:r w:rsidRPr="00412AB4">
        <w:rPr>
          <w:sz w:val="16"/>
        </w:rPr>
        <w:t xml:space="preserve"> for Beijing </w:t>
      </w:r>
      <w:r w:rsidRPr="003F6201">
        <w:rPr>
          <w:highlight w:val="green"/>
          <w:u w:val="single"/>
        </w:rPr>
        <w:t>to censor</w:t>
      </w:r>
      <w:r w:rsidRPr="00412AB4">
        <w:rPr>
          <w:u w:val="single"/>
        </w:rPr>
        <w:t xml:space="preserve"> the internet </w:t>
      </w:r>
      <w:r w:rsidRPr="003F6201">
        <w:rPr>
          <w:highlight w:val="green"/>
          <w:u w:val="single"/>
        </w:rPr>
        <w:t>and crack down on alleged terrorists</w:t>
      </w:r>
      <w:r w:rsidRPr="00412AB4">
        <w:rPr>
          <w:sz w:val="16"/>
        </w:rPr>
        <w:t>, the Falun Gong religious sect, and even villagers deemed troublesome, according to thousands of pages of classified government blueprints taken out of China by a whistleblower, verified by AP and revealed here for the first time. IBM and other companies that responded said they fully complied with all laws, sanctions and U.S. export controls governing business in China, past and present.</w:t>
      </w:r>
    </w:p>
    <w:p w14:paraId="6D7EF83D" w14:textId="77777777" w:rsidR="003F6201" w:rsidRPr="00412AB4" w:rsidRDefault="003F6201" w:rsidP="003F6201">
      <w:pPr>
        <w:pStyle w:val="Heading4"/>
      </w:pPr>
      <w:r w:rsidRPr="00412AB4">
        <w:t>Democracies are worse</w:t>
      </w:r>
    </w:p>
    <w:p w14:paraId="3B063F6F" w14:textId="77777777" w:rsidR="003F6201" w:rsidRPr="00412AB4" w:rsidRDefault="003F6201" w:rsidP="003F6201">
      <w:r w:rsidRPr="00412AB4">
        <w:rPr>
          <w:rStyle w:val="Style13ptBold"/>
        </w:rPr>
        <w:t>Kerley 22</w:t>
      </w:r>
      <w:r w:rsidRPr="00412AB4">
        <w:t xml:space="preserve"> (Beth, a program officer with the research and conferences section of the National Endowment for Democracy’s International Forum for Democratic Studies. PhD in History from Harvard University. “The Global Struggle over AI Surveillance” https://www.ned.org/wp-content/uploads/2022/06/Global-Struggle-Over-AI-Surveillance-Emerging-Trends-Democratic-Responses.pdf June 2022)</w:t>
      </w:r>
    </w:p>
    <w:p w14:paraId="79BC6827" w14:textId="77777777" w:rsidR="003F6201" w:rsidRPr="00412AB4" w:rsidRDefault="003F6201" w:rsidP="003F6201">
      <w:pPr>
        <w:rPr>
          <w:u w:val="single"/>
        </w:rPr>
      </w:pPr>
      <w:r w:rsidRPr="00412AB4">
        <w:rPr>
          <w:u w:val="single"/>
        </w:rPr>
        <w:t xml:space="preserve">The global </w:t>
      </w:r>
      <w:r w:rsidRPr="003F6201">
        <w:rPr>
          <w:highlight w:val="green"/>
          <w:u w:val="single"/>
        </w:rPr>
        <w:t>market for AI surveillance encompasses</w:t>
      </w:r>
      <w:r w:rsidRPr="00412AB4">
        <w:rPr>
          <w:u w:val="single"/>
        </w:rPr>
        <w:t xml:space="preserve"> strict </w:t>
      </w:r>
      <w:r w:rsidRPr="003F6201">
        <w:rPr>
          <w:highlight w:val="green"/>
          <w:u w:val="single"/>
        </w:rPr>
        <w:t>autocracies</w:t>
      </w:r>
      <w:r w:rsidRPr="00412AB4">
        <w:rPr>
          <w:u w:val="single"/>
        </w:rPr>
        <w:t xml:space="preserve">, liberal </w:t>
      </w:r>
      <w:r w:rsidRPr="003F6201">
        <w:rPr>
          <w:highlight w:val="green"/>
          <w:u w:val="single"/>
        </w:rPr>
        <w:t>democracies, and</w:t>
      </w:r>
      <w:r w:rsidRPr="00412AB4">
        <w:rPr>
          <w:u w:val="single"/>
        </w:rPr>
        <w:t xml:space="preserve"> a growing number of</w:t>
      </w:r>
      <w:r w:rsidRPr="00412AB4">
        <w:rPr>
          <w:sz w:val="16"/>
        </w:rPr>
        <w:t xml:space="preserve"> the global “swing </w:t>
      </w:r>
      <w:r w:rsidRPr="003F6201">
        <w:rPr>
          <w:highlight w:val="green"/>
          <w:u w:val="single"/>
        </w:rPr>
        <w:t>states” that occupy</w:t>
      </w:r>
      <w:r w:rsidRPr="00412AB4">
        <w:rPr>
          <w:u w:val="single"/>
        </w:rPr>
        <w:t xml:space="preserve"> the ground </w:t>
      </w:r>
      <w:r w:rsidRPr="003F6201">
        <w:rPr>
          <w:highlight w:val="green"/>
          <w:u w:val="single"/>
        </w:rPr>
        <w:t>in between</w:t>
      </w:r>
      <w:r w:rsidRPr="00412AB4">
        <w:rPr>
          <w:u w:val="single"/>
        </w:rPr>
        <w:t>.</w:t>
      </w:r>
      <w:r w:rsidRPr="00412AB4">
        <w:rPr>
          <w:sz w:val="16"/>
        </w:rPr>
        <w:t xml:space="preserve"> The PRC has emerged as a leading provider of these tools. </w:t>
      </w:r>
      <w:r w:rsidRPr="00412AB4">
        <w:rPr>
          <w:b/>
          <w:bCs/>
          <w:u w:val="single"/>
        </w:rPr>
        <w:t>Worldwide</w:t>
      </w:r>
      <w:r w:rsidRPr="00412AB4">
        <w:rPr>
          <w:sz w:val="16"/>
        </w:rPr>
        <w:t xml:space="preserve">, however, slightly </w:t>
      </w:r>
      <w:r w:rsidRPr="003F6201">
        <w:rPr>
          <w:rStyle w:val="Emphasis"/>
          <w:highlight w:val="green"/>
        </w:rPr>
        <w:t>more democracies than autocratic states have AI surveillance</w:t>
      </w:r>
      <w:r w:rsidRPr="00412AB4">
        <w:rPr>
          <w:u w:val="single"/>
        </w:rPr>
        <w:t xml:space="preserve"> capabilities, and vendors based in countries that are members of the Organization for Economic Cooperation and Development (</w:t>
      </w:r>
      <w:r w:rsidRPr="00412AB4">
        <w:rPr>
          <w:rStyle w:val="Emphasis"/>
        </w:rPr>
        <w:t>OECD</w:t>
      </w:r>
      <w:r w:rsidRPr="00412AB4">
        <w:rPr>
          <w:u w:val="single"/>
        </w:rPr>
        <w:t>) sell these systems to regimes of all stripes.</w:t>
      </w:r>
    </w:p>
    <w:p w14:paraId="4BF49069" w14:textId="77777777" w:rsidR="003F6201" w:rsidRPr="00412AB4" w:rsidRDefault="003F6201" w:rsidP="003F6201">
      <w:pPr>
        <w:pStyle w:val="Heading4"/>
      </w:pPr>
      <w:r w:rsidRPr="00412AB4">
        <w:t xml:space="preserve">US AI leadership </w:t>
      </w:r>
      <w:r w:rsidRPr="00412AB4">
        <w:rPr>
          <w:u w:val="single"/>
        </w:rPr>
        <w:t>undercuts</w:t>
      </w:r>
      <w:r w:rsidRPr="00412AB4">
        <w:t xml:space="preserve"> AI safety and </w:t>
      </w:r>
      <w:r w:rsidRPr="00412AB4">
        <w:rPr>
          <w:u w:val="single"/>
        </w:rPr>
        <w:t>militarizes it</w:t>
      </w:r>
      <w:r w:rsidRPr="00412AB4">
        <w:t>-- makes extinction inevitable</w:t>
      </w:r>
    </w:p>
    <w:p w14:paraId="0054E9BC" w14:textId="77777777" w:rsidR="003F6201" w:rsidRPr="00412AB4" w:rsidRDefault="003F6201" w:rsidP="003F6201">
      <w:r w:rsidRPr="00412AB4">
        <w:rPr>
          <w:rStyle w:val="Style13ptBold"/>
        </w:rPr>
        <w:t>Fuelle &amp; Lang 25</w:t>
      </w:r>
      <w:r w:rsidRPr="00412AB4">
        <w:t xml:space="preserve"> (Evi Fuelle is Global Policy Director at Credo AI. Former Advisor, Digital Economy Policy at the Delegation of the European Union to the United States of America. Courtney Lang is Vice President of Policy for Trust, Data, and Technology at Information Technology Industry Council. </w:t>
      </w:r>
      <w:proofErr w:type="gramStart"/>
      <w:r w:rsidRPr="00412AB4">
        <w:t>Also</w:t>
      </w:r>
      <w:proofErr w:type="gramEnd"/>
      <w:r w:rsidRPr="00412AB4">
        <w:t xml:space="preserve"> OECD Expert for the Expert Group on AI Risk and Accountability. “Navigating the new reality of </w:t>
      </w:r>
      <w:r w:rsidRPr="00412AB4">
        <w:lastRenderedPageBreak/>
        <w:t>international AI policy” https://www.atlanticcouncil.org/blogs/geotech-cues/navigating-the-new-reality-of-international-ai-policy/ July 21, 025)</w:t>
      </w:r>
    </w:p>
    <w:p w14:paraId="54977FC0" w14:textId="77777777" w:rsidR="003F6201" w:rsidRPr="00412AB4" w:rsidRDefault="003F6201" w:rsidP="003F6201">
      <w:pPr>
        <w:rPr>
          <w:u w:val="single"/>
        </w:rPr>
      </w:pPr>
      <w:r w:rsidRPr="00412AB4">
        <w:rPr>
          <w:u w:val="single"/>
        </w:rPr>
        <w:t xml:space="preserve">Initial </w:t>
      </w:r>
      <w:r w:rsidRPr="00412AB4">
        <w:rPr>
          <w:b/>
          <w:bCs/>
          <w:u w:val="single"/>
        </w:rPr>
        <w:t>momentum</w:t>
      </w:r>
      <w:r w:rsidRPr="00412AB4">
        <w:rPr>
          <w:u w:val="single"/>
        </w:rPr>
        <w:t xml:space="preserve"> for </w:t>
      </w:r>
      <w:r w:rsidRPr="003F6201">
        <w:rPr>
          <w:rStyle w:val="Emphasis"/>
          <w:highlight w:val="green"/>
        </w:rPr>
        <w:t>policies</w:t>
      </w:r>
      <w:r w:rsidRPr="003F6201">
        <w:rPr>
          <w:highlight w:val="green"/>
          <w:u w:val="single"/>
        </w:rPr>
        <w:t xml:space="preserve"> focused on</w:t>
      </w:r>
      <w:r w:rsidRPr="00412AB4">
        <w:rPr>
          <w:u w:val="single"/>
        </w:rPr>
        <w:t xml:space="preserve"> </w:t>
      </w:r>
      <w:r w:rsidRPr="00412AB4">
        <w:rPr>
          <w:rStyle w:val="Emphasis"/>
        </w:rPr>
        <w:t xml:space="preserve">ensuring </w:t>
      </w:r>
      <w:r w:rsidRPr="003F6201">
        <w:rPr>
          <w:rStyle w:val="Emphasis"/>
          <w:highlight w:val="green"/>
        </w:rPr>
        <w:t>AI safety</w:t>
      </w:r>
      <w:r w:rsidRPr="003F6201">
        <w:rPr>
          <w:highlight w:val="green"/>
          <w:u w:val="single"/>
        </w:rPr>
        <w:t xml:space="preserve"> and</w:t>
      </w:r>
      <w:r w:rsidRPr="00412AB4">
        <w:rPr>
          <w:u w:val="single"/>
        </w:rPr>
        <w:t xml:space="preserve"> its potential to pose </w:t>
      </w:r>
      <w:r w:rsidRPr="003F6201">
        <w:rPr>
          <w:rStyle w:val="Emphasis"/>
          <w:highlight w:val="green"/>
        </w:rPr>
        <w:t>existential risks</w:t>
      </w:r>
      <w:r w:rsidRPr="00412AB4">
        <w:rPr>
          <w:rStyle w:val="Emphasis"/>
        </w:rPr>
        <w:t xml:space="preserve"> to humanity</w:t>
      </w:r>
      <w:r w:rsidRPr="00412AB4">
        <w:rPr>
          <w:u w:val="single"/>
        </w:rPr>
        <w:t xml:space="preserve"> </w:t>
      </w:r>
      <w:r w:rsidRPr="003F6201">
        <w:rPr>
          <w:highlight w:val="green"/>
          <w:u w:val="single"/>
        </w:rPr>
        <w:t>began</w:t>
      </w:r>
      <w:r w:rsidRPr="00412AB4">
        <w:rPr>
          <w:u w:val="single"/>
        </w:rPr>
        <w:t xml:space="preserve"> </w:t>
      </w:r>
      <w:r w:rsidRPr="00412AB4">
        <w:rPr>
          <w:sz w:val="14"/>
        </w:rPr>
        <w:t xml:space="preserve">at the first UK-hosted AI Safety Summit in Bletchley Park </w:t>
      </w:r>
      <w:r w:rsidRPr="003F6201">
        <w:rPr>
          <w:highlight w:val="green"/>
          <w:u w:val="single"/>
        </w:rPr>
        <w:t>in</w:t>
      </w:r>
      <w:r w:rsidRPr="00412AB4">
        <w:rPr>
          <w:u w:val="single"/>
        </w:rPr>
        <w:t xml:space="preserve"> 20</w:t>
      </w:r>
      <w:r w:rsidRPr="003F6201">
        <w:rPr>
          <w:rStyle w:val="Emphasis"/>
          <w:highlight w:val="green"/>
        </w:rPr>
        <w:t>23</w:t>
      </w:r>
      <w:r w:rsidRPr="00412AB4">
        <w:rPr>
          <w:sz w:val="14"/>
        </w:rPr>
        <w:t xml:space="preserve">. This discussion was further advanced in subsequent international summits in Seoul, South Korea, and San Francisco, California, in 2024. </w:t>
      </w:r>
      <w:r w:rsidRPr="003F6201">
        <w:rPr>
          <w:highlight w:val="green"/>
          <w:u w:val="single"/>
        </w:rPr>
        <w:t>Yet</w:t>
      </w:r>
      <w:r w:rsidRPr="00412AB4">
        <w:rPr>
          <w:u w:val="single"/>
        </w:rPr>
        <w:t xml:space="preserve">, as France held the first AI Action Summit in Paris in February of this year, shortly after US President Donald </w:t>
      </w:r>
      <w:r w:rsidRPr="003F6201">
        <w:rPr>
          <w:b/>
          <w:bCs/>
          <w:highlight w:val="green"/>
          <w:u w:val="single"/>
        </w:rPr>
        <w:t>Trump</w:t>
      </w:r>
      <w:r w:rsidRPr="00412AB4">
        <w:rPr>
          <w:b/>
          <w:bCs/>
          <w:u w:val="single"/>
        </w:rPr>
        <w:t xml:space="preserve"> was sworn in</w:t>
      </w:r>
      <w:r w:rsidRPr="00412AB4">
        <w:rPr>
          <w:u w:val="single"/>
        </w:rPr>
        <w:t xml:space="preserve"> for his second term </w:t>
      </w:r>
      <w:r w:rsidRPr="003F6201">
        <w:rPr>
          <w:highlight w:val="green"/>
          <w:u w:val="single"/>
        </w:rPr>
        <w:t>and</w:t>
      </w:r>
      <w:r w:rsidRPr="00412AB4">
        <w:rPr>
          <w:u w:val="single"/>
        </w:rPr>
        <w:t xml:space="preserve"> Prime Minister </w:t>
      </w:r>
      <w:r w:rsidRPr="00412AB4">
        <w:rPr>
          <w:rStyle w:val="Emphasis"/>
        </w:rPr>
        <w:t xml:space="preserve">Keir </w:t>
      </w:r>
      <w:r w:rsidRPr="003F6201">
        <w:rPr>
          <w:rStyle w:val="Emphasis"/>
          <w:highlight w:val="green"/>
        </w:rPr>
        <w:t>Starmer took the helm</w:t>
      </w:r>
      <w:r w:rsidRPr="00412AB4">
        <w:rPr>
          <w:u w:val="single"/>
        </w:rPr>
        <w:t xml:space="preserve"> of a brand-new Labour government in the United Kingdom, these </w:t>
      </w:r>
      <w:r w:rsidRPr="00412AB4">
        <w:rPr>
          <w:b/>
          <w:bCs/>
          <w:u w:val="single"/>
        </w:rPr>
        <w:t>discussions</w:t>
      </w:r>
      <w:r w:rsidRPr="00412AB4">
        <w:rPr>
          <w:u w:val="single"/>
        </w:rPr>
        <w:t xml:space="preserve"> on </w:t>
      </w:r>
      <w:r w:rsidRPr="003F6201">
        <w:rPr>
          <w:rStyle w:val="Emphasis"/>
          <w:highlight w:val="green"/>
        </w:rPr>
        <w:t>AI risks</w:t>
      </w:r>
      <w:r w:rsidRPr="003F6201">
        <w:rPr>
          <w:highlight w:val="green"/>
          <w:u w:val="single"/>
        </w:rPr>
        <w:t xml:space="preserve"> and </w:t>
      </w:r>
      <w:r w:rsidRPr="003F6201">
        <w:rPr>
          <w:rStyle w:val="Emphasis"/>
          <w:highlight w:val="green"/>
        </w:rPr>
        <w:t>safety</w:t>
      </w:r>
      <w:r w:rsidRPr="00412AB4">
        <w:rPr>
          <w:u w:val="single"/>
        </w:rPr>
        <w:t xml:space="preserve"> appeared to </w:t>
      </w:r>
      <w:r w:rsidRPr="003F6201">
        <w:rPr>
          <w:b/>
          <w:bCs/>
          <w:highlight w:val="green"/>
          <w:u w:val="single"/>
        </w:rPr>
        <w:t>lose momentum</w:t>
      </w:r>
      <w:r w:rsidRPr="00412AB4">
        <w:rPr>
          <w:u w:val="single"/>
        </w:rPr>
        <w:t>.</w:t>
      </w:r>
    </w:p>
    <w:p w14:paraId="530CDA44" w14:textId="77777777" w:rsidR="003F6201" w:rsidRPr="00412AB4" w:rsidRDefault="003F6201" w:rsidP="003F6201">
      <w:pPr>
        <w:rPr>
          <w:u w:val="single"/>
        </w:rPr>
      </w:pPr>
      <w:r w:rsidRPr="00412AB4">
        <w:rPr>
          <w:sz w:val="14"/>
        </w:rPr>
        <w:t xml:space="preserve">At the AI Action Summit in Paris, French President Emmanuel </w:t>
      </w:r>
      <w:r w:rsidRPr="003F6201">
        <w:rPr>
          <w:rStyle w:val="Emphasis"/>
          <w:highlight w:val="green"/>
        </w:rPr>
        <w:t>Macron</w:t>
      </w:r>
      <w:r w:rsidRPr="003F6201">
        <w:rPr>
          <w:highlight w:val="green"/>
          <w:u w:val="single"/>
        </w:rPr>
        <w:t> declared</w:t>
      </w:r>
      <w:r w:rsidRPr="00412AB4">
        <w:rPr>
          <w:u w:val="single"/>
        </w:rPr>
        <w:t xml:space="preserve"> that </w:t>
      </w:r>
      <w:r w:rsidRPr="003F6201">
        <w:rPr>
          <w:highlight w:val="green"/>
          <w:u w:val="single"/>
        </w:rPr>
        <w:t>now is “a time for</w:t>
      </w:r>
      <w:r w:rsidRPr="00412AB4">
        <w:rPr>
          <w:u w:val="single"/>
        </w:rPr>
        <w:t xml:space="preserve"> innovation and </w:t>
      </w:r>
      <w:r w:rsidRPr="003F6201">
        <w:rPr>
          <w:highlight w:val="green"/>
          <w:u w:val="single"/>
        </w:rPr>
        <w:t>acceleration</w:t>
      </w:r>
      <w:r w:rsidRPr="00412AB4">
        <w:rPr>
          <w:u w:val="single"/>
        </w:rPr>
        <w:t xml:space="preserve">” in AI, while US Vice President JD </w:t>
      </w:r>
      <w:r w:rsidRPr="003F6201">
        <w:rPr>
          <w:rStyle w:val="Emphasis"/>
          <w:highlight w:val="green"/>
        </w:rPr>
        <w:t>Vance</w:t>
      </w:r>
      <w:r w:rsidRPr="003F6201">
        <w:rPr>
          <w:highlight w:val="green"/>
          <w:u w:val="single"/>
        </w:rPr>
        <w:t> said</w:t>
      </w:r>
      <w:r w:rsidRPr="00412AB4">
        <w:rPr>
          <w:u w:val="single"/>
        </w:rPr>
        <w:t xml:space="preserve"> that “the </w:t>
      </w:r>
      <w:r w:rsidRPr="003F6201">
        <w:rPr>
          <w:highlight w:val="green"/>
          <w:u w:val="single"/>
        </w:rPr>
        <w:t>AI</w:t>
      </w:r>
      <w:r w:rsidRPr="00412AB4">
        <w:rPr>
          <w:u w:val="single"/>
        </w:rPr>
        <w:t xml:space="preserve"> future </w:t>
      </w:r>
      <w:r w:rsidRPr="003F6201">
        <w:rPr>
          <w:highlight w:val="green"/>
          <w:u w:val="single"/>
        </w:rPr>
        <w:t>is not going to be won by</w:t>
      </w:r>
      <w:r w:rsidRPr="00412AB4">
        <w:rPr>
          <w:u w:val="single"/>
        </w:rPr>
        <w:t xml:space="preserve"> </w:t>
      </w:r>
      <w:proofErr w:type="gramStart"/>
      <w:r w:rsidRPr="00412AB4">
        <w:rPr>
          <w:rStyle w:val="Emphasis"/>
        </w:rPr>
        <w:t>hand-wringing</w:t>
      </w:r>
      <w:proofErr w:type="gramEnd"/>
      <w:r w:rsidRPr="00412AB4">
        <w:rPr>
          <w:rStyle w:val="Emphasis"/>
        </w:rPr>
        <w:t xml:space="preserve"> about </w:t>
      </w:r>
      <w:r w:rsidRPr="003F6201">
        <w:rPr>
          <w:rStyle w:val="Emphasis"/>
          <w:highlight w:val="green"/>
        </w:rPr>
        <w:t>safety</w:t>
      </w:r>
      <w:r w:rsidRPr="00412AB4">
        <w:rPr>
          <w:u w:val="single"/>
        </w:rPr>
        <w:t>.”</w:t>
      </w:r>
      <w:r w:rsidRPr="00412AB4">
        <w:rPr>
          <w:sz w:val="14"/>
        </w:rPr>
        <w:t xml:space="preserve"> As the summit concluded, </w:t>
      </w:r>
      <w:r w:rsidRPr="00412AB4">
        <w:rPr>
          <w:u w:val="single"/>
        </w:rPr>
        <w:t xml:space="preserve">the </w:t>
      </w:r>
      <w:r w:rsidRPr="003F6201">
        <w:rPr>
          <w:rStyle w:val="Emphasis"/>
          <w:highlight w:val="green"/>
        </w:rPr>
        <w:t>U</w:t>
      </w:r>
      <w:r w:rsidRPr="00412AB4">
        <w:rPr>
          <w:u w:val="single"/>
        </w:rPr>
        <w:t xml:space="preserve">nited </w:t>
      </w:r>
      <w:r w:rsidRPr="003F6201">
        <w:rPr>
          <w:rStyle w:val="Emphasis"/>
          <w:highlight w:val="green"/>
        </w:rPr>
        <w:t>S</w:t>
      </w:r>
      <w:r w:rsidRPr="00412AB4">
        <w:rPr>
          <w:u w:val="single"/>
        </w:rPr>
        <w:t xml:space="preserve">tates and the United Kingdom </w:t>
      </w:r>
      <w:r w:rsidRPr="003F6201">
        <w:rPr>
          <w:rStyle w:val="Emphasis"/>
          <w:highlight w:val="green"/>
        </w:rPr>
        <w:t>opted not</w:t>
      </w:r>
      <w:r w:rsidRPr="003F6201">
        <w:rPr>
          <w:highlight w:val="green"/>
          <w:u w:val="single"/>
        </w:rPr>
        <w:t xml:space="preserve"> to</w:t>
      </w:r>
      <w:r w:rsidRPr="00412AB4">
        <w:rPr>
          <w:u w:val="single"/>
        </w:rPr>
        <w:t xml:space="preserve"> join other countries in </w:t>
      </w:r>
      <w:r w:rsidRPr="003F6201">
        <w:rPr>
          <w:b/>
          <w:bCs/>
          <w:highlight w:val="green"/>
          <w:u w:val="single"/>
        </w:rPr>
        <w:t>sign</w:t>
      </w:r>
      <w:r w:rsidRPr="00412AB4">
        <w:rPr>
          <w:u w:val="single"/>
        </w:rPr>
        <w:t>ing the </w:t>
      </w:r>
      <w:r w:rsidRPr="003F6201">
        <w:rPr>
          <w:rStyle w:val="Emphasis"/>
          <w:highlight w:val="green"/>
        </w:rPr>
        <w:t>Statement on</w:t>
      </w:r>
      <w:r w:rsidRPr="00412AB4">
        <w:rPr>
          <w:rStyle w:val="Emphasis"/>
        </w:rPr>
        <w:t xml:space="preserve"> Inclusive and </w:t>
      </w:r>
      <w:r w:rsidRPr="003F6201">
        <w:rPr>
          <w:rStyle w:val="Emphasis"/>
          <w:highlight w:val="green"/>
        </w:rPr>
        <w:t>Sustainable AI</w:t>
      </w:r>
      <w:r w:rsidRPr="00412AB4">
        <w:rPr>
          <w:u w:val="single"/>
        </w:rPr>
        <w:t xml:space="preserve"> for People and Planet</w:t>
      </w:r>
      <w:r w:rsidRPr="00412AB4">
        <w:rPr>
          <w:sz w:val="14"/>
        </w:rPr>
        <w:t xml:space="preserve">. Days later, </w:t>
      </w:r>
      <w:r w:rsidRPr="00412AB4">
        <w:rPr>
          <w:u w:val="single"/>
        </w:rPr>
        <w:t xml:space="preserve">the United Kingdom renamed its AI Safety Institute to the AI Security Institute, reflecting its </w:t>
      </w:r>
      <w:r w:rsidRPr="003F6201">
        <w:rPr>
          <w:b/>
          <w:bCs/>
          <w:highlight w:val="green"/>
          <w:u w:val="single"/>
        </w:rPr>
        <w:t>shift</w:t>
      </w:r>
      <w:r w:rsidRPr="003F6201">
        <w:rPr>
          <w:highlight w:val="green"/>
          <w:u w:val="single"/>
        </w:rPr>
        <w:t xml:space="preserve"> toward</w:t>
      </w:r>
      <w:r w:rsidRPr="00412AB4">
        <w:rPr>
          <w:u w:val="single"/>
        </w:rPr>
        <w:t xml:space="preserve"> </w:t>
      </w:r>
      <w:r w:rsidRPr="00412AB4">
        <w:rPr>
          <w:rStyle w:val="Emphasis"/>
        </w:rPr>
        <w:t>focusing</w:t>
      </w:r>
      <w:r w:rsidRPr="00412AB4">
        <w:rPr>
          <w:u w:val="single"/>
        </w:rPr>
        <w:t xml:space="preserve"> on the </w:t>
      </w:r>
      <w:r w:rsidRPr="003F6201">
        <w:rPr>
          <w:rStyle w:val="Emphasis"/>
          <w:highlight w:val="green"/>
        </w:rPr>
        <w:t>national security</w:t>
      </w:r>
      <w:r w:rsidRPr="00412AB4">
        <w:rPr>
          <w:rStyle w:val="Emphasis"/>
        </w:rPr>
        <w:t>-related risks</w:t>
      </w:r>
      <w:r w:rsidRPr="00412AB4">
        <w:rPr>
          <w:u w:val="single"/>
        </w:rPr>
        <w:t xml:space="preserve"> stemming from the most advanced AI models </w:t>
      </w:r>
      <w:r w:rsidRPr="003F6201">
        <w:rPr>
          <w:rStyle w:val="Emphasis"/>
          <w:highlight w:val="green"/>
        </w:rPr>
        <w:t>as opposed to addressing</w:t>
      </w:r>
      <w:r w:rsidRPr="00412AB4">
        <w:rPr>
          <w:u w:val="single"/>
        </w:rPr>
        <w:t xml:space="preserve"> broader concerns around </w:t>
      </w:r>
      <w:r w:rsidRPr="003F6201">
        <w:rPr>
          <w:rStyle w:val="Emphasis"/>
          <w:highlight w:val="green"/>
        </w:rPr>
        <w:t>existential risks</w:t>
      </w:r>
      <w:r w:rsidRPr="00412AB4">
        <w:rPr>
          <w:rStyle w:val="Emphasis"/>
        </w:rPr>
        <w:t xml:space="preserve"> to society that </w:t>
      </w:r>
      <w:r w:rsidRPr="003F6201">
        <w:rPr>
          <w:rStyle w:val="Emphasis"/>
          <w:highlight w:val="green"/>
        </w:rPr>
        <w:t>AI</w:t>
      </w:r>
      <w:r w:rsidRPr="00412AB4">
        <w:rPr>
          <w:u w:val="single"/>
        </w:rPr>
        <w:t xml:space="preserve"> systems </w:t>
      </w:r>
      <w:r w:rsidRPr="003F6201">
        <w:rPr>
          <w:b/>
          <w:bCs/>
          <w:highlight w:val="green"/>
          <w:u w:val="single"/>
        </w:rPr>
        <w:t>might pose</w:t>
      </w:r>
      <w:r w:rsidRPr="00412AB4">
        <w:rPr>
          <w:u w:val="single"/>
        </w:rPr>
        <w:t xml:space="preserve">. This approach has also been </w:t>
      </w:r>
      <w:r w:rsidRPr="00412AB4">
        <w:rPr>
          <w:b/>
          <w:bCs/>
          <w:u w:val="single"/>
        </w:rPr>
        <w:t>adopted</w:t>
      </w:r>
      <w:r w:rsidRPr="00412AB4">
        <w:rPr>
          <w:u w:val="single"/>
        </w:rPr>
        <w:t xml:space="preserve"> by the </w:t>
      </w:r>
      <w:r w:rsidRPr="00412AB4">
        <w:rPr>
          <w:rStyle w:val="Emphasis"/>
        </w:rPr>
        <w:t>U</w:t>
      </w:r>
      <w:r w:rsidRPr="00412AB4">
        <w:rPr>
          <w:u w:val="single"/>
        </w:rPr>
        <w:t xml:space="preserve">nited </w:t>
      </w:r>
      <w:r w:rsidRPr="00412AB4">
        <w:rPr>
          <w:rStyle w:val="Emphasis"/>
        </w:rPr>
        <w:t>S</w:t>
      </w:r>
      <w:r w:rsidRPr="00412AB4">
        <w:rPr>
          <w:u w:val="single"/>
        </w:rPr>
        <w:t>tates, which </w:t>
      </w:r>
      <w:r w:rsidRPr="00412AB4">
        <w:rPr>
          <w:b/>
          <w:bCs/>
          <w:u w:val="single"/>
        </w:rPr>
        <w:t>rebranded</w:t>
      </w:r>
      <w:r w:rsidRPr="00412AB4">
        <w:rPr>
          <w:u w:val="single"/>
        </w:rPr>
        <w:t xml:space="preserve"> the </w:t>
      </w:r>
      <w:r w:rsidRPr="00412AB4">
        <w:rPr>
          <w:rStyle w:val="Emphasis"/>
        </w:rPr>
        <w:t>US AI Safety Institute</w:t>
      </w:r>
      <w:r w:rsidRPr="00412AB4">
        <w:rPr>
          <w:u w:val="single"/>
        </w:rPr>
        <w:t xml:space="preserve"> to the </w:t>
      </w:r>
      <w:r w:rsidRPr="00412AB4">
        <w:rPr>
          <w:rStyle w:val="Emphasis"/>
        </w:rPr>
        <w:t>Center for AI Standards and Innovation</w:t>
      </w:r>
      <w:r w:rsidRPr="00412AB4">
        <w:rPr>
          <w:u w:val="single"/>
        </w:rPr>
        <w:t xml:space="preserve"> in June.</w:t>
      </w:r>
    </w:p>
    <w:p w14:paraId="2F1E520C" w14:textId="77777777" w:rsidR="003F6201" w:rsidRPr="00412AB4" w:rsidRDefault="003F6201" w:rsidP="003F6201">
      <w:pPr>
        <w:rPr>
          <w:u w:val="single"/>
        </w:rPr>
      </w:pPr>
      <w:r w:rsidRPr="00412AB4">
        <w:rPr>
          <w:sz w:val="14"/>
        </w:rPr>
        <w:t xml:space="preserve">The Paris AI Action Summit was an early indicator of what the first six months of 2025 would further reveal: </w:t>
      </w:r>
      <w:r w:rsidRPr="00412AB4">
        <w:rPr>
          <w:u w:val="single"/>
        </w:rPr>
        <w:t xml:space="preserve">a </w:t>
      </w:r>
      <w:r w:rsidRPr="00412AB4">
        <w:rPr>
          <w:b/>
          <w:bCs/>
          <w:u w:val="single"/>
        </w:rPr>
        <w:t>shift</w:t>
      </w:r>
      <w:r w:rsidRPr="00412AB4">
        <w:rPr>
          <w:u w:val="single"/>
        </w:rPr>
        <w:t xml:space="preserve"> away from focusing on the </w:t>
      </w:r>
      <w:r w:rsidRPr="00412AB4">
        <w:rPr>
          <w:rStyle w:val="Emphasis"/>
        </w:rPr>
        <w:t>potential existential risks</w:t>
      </w:r>
      <w:r w:rsidRPr="00412AB4">
        <w:rPr>
          <w:u w:val="single"/>
        </w:rPr>
        <w:t xml:space="preserve"> and </w:t>
      </w:r>
      <w:r w:rsidRPr="00412AB4">
        <w:rPr>
          <w:rStyle w:val="Emphasis"/>
        </w:rPr>
        <w:t>societal harms posed by</w:t>
      </w:r>
      <w:r w:rsidRPr="00412AB4">
        <w:rPr>
          <w:u w:val="single"/>
        </w:rPr>
        <w:t xml:space="preserve"> AI. </w:t>
      </w:r>
      <w:r w:rsidRPr="003F6201">
        <w:rPr>
          <w:highlight w:val="green"/>
          <w:u w:val="single"/>
        </w:rPr>
        <w:t>Instead</w:t>
      </w:r>
      <w:r w:rsidRPr="00412AB4">
        <w:rPr>
          <w:u w:val="single"/>
        </w:rPr>
        <w:t xml:space="preserve">, more </w:t>
      </w:r>
      <w:r w:rsidRPr="003F6201">
        <w:rPr>
          <w:highlight w:val="green"/>
          <w:u w:val="single"/>
        </w:rPr>
        <w:t>countries have</w:t>
      </w:r>
      <w:r w:rsidRPr="00412AB4">
        <w:rPr>
          <w:u w:val="single"/>
        </w:rPr>
        <w:t xml:space="preserve"> </w:t>
      </w:r>
      <w:r w:rsidRPr="00412AB4">
        <w:rPr>
          <w:rStyle w:val="Emphasis"/>
        </w:rPr>
        <w:t>doubled down</w:t>
      </w:r>
      <w:r w:rsidRPr="00412AB4">
        <w:rPr>
          <w:u w:val="single"/>
        </w:rPr>
        <w:t xml:space="preserve"> on </w:t>
      </w:r>
      <w:r w:rsidRPr="00412AB4">
        <w:rPr>
          <w:rStyle w:val="Emphasis"/>
        </w:rPr>
        <w:t>AI</w:t>
      </w:r>
      <w:r w:rsidRPr="00412AB4">
        <w:rPr>
          <w:u w:val="single"/>
        </w:rPr>
        <w:t xml:space="preserve"> research</w:t>
      </w:r>
      <w:r w:rsidRPr="00412AB4">
        <w:rPr>
          <w:sz w:val="14"/>
        </w:rPr>
        <w:t xml:space="preserve"> and development investments and the development of secure AI data centers, further increased their focus on extended training for large language models (LLMs), developed national AI adoption mandates, </w:t>
      </w:r>
      <w:r w:rsidRPr="00412AB4">
        <w:rPr>
          <w:u w:val="single"/>
        </w:rPr>
        <w:t xml:space="preserve">and made </w:t>
      </w:r>
      <w:r w:rsidRPr="00412AB4">
        <w:rPr>
          <w:b/>
          <w:bCs/>
          <w:u w:val="single"/>
        </w:rPr>
        <w:t>proposals</w:t>
      </w:r>
      <w:r w:rsidRPr="00412AB4">
        <w:rPr>
          <w:u w:val="single"/>
        </w:rPr>
        <w:t xml:space="preserve"> to slow down or </w:t>
      </w:r>
      <w:r w:rsidRPr="003F6201">
        <w:rPr>
          <w:rStyle w:val="Emphasis"/>
          <w:highlight w:val="green"/>
        </w:rPr>
        <w:t>prevent</w:t>
      </w:r>
      <w:r w:rsidRPr="00412AB4">
        <w:rPr>
          <w:rStyle w:val="Emphasis"/>
        </w:rPr>
        <w:t xml:space="preserve"> additional </w:t>
      </w:r>
      <w:r w:rsidRPr="003F6201">
        <w:rPr>
          <w:rStyle w:val="Emphasis"/>
          <w:highlight w:val="green"/>
        </w:rPr>
        <w:t>regulation</w:t>
      </w:r>
      <w:r w:rsidRPr="00412AB4">
        <w:rPr>
          <w:u w:val="single"/>
        </w:rPr>
        <w:t xml:space="preserve"> that may inhibit AI adoption.</w:t>
      </w:r>
    </w:p>
    <w:p w14:paraId="393E6D0D" w14:textId="77777777" w:rsidR="003F6201" w:rsidRPr="00412AB4" w:rsidRDefault="003F6201" w:rsidP="003F6201">
      <w:pPr>
        <w:rPr>
          <w:sz w:val="14"/>
        </w:rPr>
      </w:pPr>
      <w:r w:rsidRPr="00412AB4">
        <w:rPr>
          <w:sz w:val="14"/>
        </w:rPr>
        <w:t>AI investment and adoption mandates</w:t>
      </w:r>
    </w:p>
    <w:p w14:paraId="2AEA6BA2" w14:textId="77777777" w:rsidR="003F6201" w:rsidRDefault="003F6201" w:rsidP="003F6201">
      <w:pPr>
        <w:rPr>
          <w:rStyle w:val="Emphasis"/>
        </w:rPr>
      </w:pPr>
      <w:r w:rsidRPr="00412AB4">
        <w:rPr>
          <w:sz w:val="14"/>
        </w:rPr>
        <w:t xml:space="preserve">The United States has taken several steps in this new direction. The </w:t>
      </w:r>
      <w:r w:rsidRPr="003F6201">
        <w:rPr>
          <w:rStyle w:val="Emphasis"/>
          <w:highlight w:val="green"/>
        </w:rPr>
        <w:t>Trump</w:t>
      </w:r>
      <w:r w:rsidRPr="00412AB4">
        <w:rPr>
          <w:u w:val="single"/>
        </w:rPr>
        <w:t xml:space="preserve"> administration </w:t>
      </w:r>
      <w:r w:rsidRPr="003F6201">
        <w:rPr>
          <w:b/>
          <w:bCs/>
          <w:highlight w:val="green"/>
          <w:u w:val="single"/>
        </w:rPr>
        <w:t>repealed</w:t>
      </w:r>
      <w:r w:rsidRPr="00412AB4">
        <w:rPr>
          <w:u w:val="single"/>
        </w:rPr>
        <w:t xml:space="preserve"> several Biden-era executive </w:t>
      </w:r>
      <w:r w:rsidRPr="003F6201">
        <w:rPr>
          <w:b/>
          <w:bCs/>
          <w:highlight w:val="green"/>
          <w:u w:val="single"/>
        </w:rPr>
        <w:t>actions on AI</w:t>
      </w:r>
      <w:r w:rsidRPr="00412AB4">
        <w:rPr>
          <w:u w:val="single"/>
        </w:rPr>
        <w:t xml:space="preserve"> during the first few weeks of January, including repealing the “Executive Order on the Safe, Secure, and Trustworthy Development and Use of Artificial Intelligence</w:t>
      </w:r>
      <w:r w:rsidRPr="00412AB4">
        <w:rPr>
          <w:sz w:val="14"/>
        </w:rPr>
        <w:t>.” In February, the administration issued a request for information to develop a new “AI Action Plan,” pursuant to an executive order signed in January called “Removing Barriers to American Leadership in Artificial Intelligence</w:t>
      </w:r>
      <w:r w:rsidRPr="00412AB4">
        <w:rPr>
          <w:u w:val="single"/>
        </w:rPr>
        <w:t xml:space="preserve">.” The </w:t>
      </w:r>
      <w:r w:rsidRPr="003F6201">
        <w:rPr>
          <w:rStyle w:val="Emphasis"/>
          <w:highlight w:val="green"/>
        </w:rPr>
        <w:t>Trump</w:t>
      </w:r>
      <w:r w:rsidRPr="00412AB4">
        <w:rPr>
          <w:u w:val="single"/>
        </w:rPr>
        <w:t xml:space="preserve"> administration’s </w:t>
      </w:r>
      <w:r w:rsidRPr="003F6201">
        <w:rPr>
          <w:b/>
          <w:bCs/>
          <w:highlight w:val="green"/>
          <w:u w:val="single"/>
        </w:rPr>
        <w:t>AI</w:t>
      </w:r>
      <w:r w:rsidRPr="00412AB4">
        <w:rPr>
          <w:u w:val="single"/>
        </w:rPr>
        <w:t xml:space="preserve"> executive order </w:t>
      </w:r>
      <w:r w:rsidRPr="003F6201">
        <w:rPr>
          <w:highlight w:val="green"/>
          <w:u w:val="single"/>
        </w:rPr>
        <w:t>calls for</w:t>
      </w:r>
      <w:r w:rsidRPr="00412AB4">
        <w:rPr>
          <w:u w:val="single"/>
        </w:rPr>
        <w:t xml:space="preserve"> the </w:t>
      </w:r>
      <w:r w:rsidRPr="003F6201">
        <w:rPr>
          <w:rStyle w:val="Emphasis"/>
          <w:highlight w:val="green"/>
        </w:rPr>
        <w:t>reduction of</w:t>
      </w:r>
      <w:r w:rsidRPr="00412AB4">
        <w:rPr>
          <w:rStyle w:val="Emphasis"/>
        </w:rPr>
        <w:t xml:space="preserve"> administrative and </w:t>
      </w:r>
      <w:r w:rsidRPr="003F6201">
        <w:rPr>
          <w:rStyle w:val="Emphasis"/>
          <w:highlight w:val="green"/>
        </w:rPr>
        <w:t>regulatory burdens</w:t>
      </w:r>
      <w:r w:rsidRPr="00412AB4">
        <w:rPr>
          <w:u w:val="single"/>
        </w:rPr>
        <w:t xml:space="preserve"> to AI development and adoption, </w:t>
      </w:r>
      <w:r w:rsidRPr="003F6201">
        <w:rPr>
          <w:highlight w:val="green"/>
          <w:u w:val="single"/>
        </w:rPr>
        <w:t>as well as</w:t>
      </w:r>
      <w:r w:rsidRPr="00412AB4">
        <w:rPr>
          <w:u w:val="single"/>
        </w:rPr>
        <w:t xml:space="preserve"> a further </w:t>
      </w:r>
      <w:r w:rsidRPr="003F6201">
        <w:rPr>
          <w:b/>
          <w:bCs/>
          <w:highlight w:val="green"/>
          <w:u w:val="single"/>
        </w:rPr>
        <w:t>alignment</w:t>
      </w:r>
      <w:r w:rsidRPr="00412AB4">
        <w:rPr>
          <w:u w:val="single"/>
        </w:rPr>
        <w:t xml:space="preserve"> of US </w:t>
      </w:r>
      <w:r w:rsidRPr="00412AB4">
        <w:rPr>
          <w:rStyle w:val="Emphasis"/>
        </w:rPr>
        <w:t xml:space="preserve">AI strategy </w:t>
      </w:r>
      <w:r w:rsidRPr="003F6201">
        <w:rPr>
          <w:rStyle w:val="Emphasis"/>
          <w:highlight w:val="green"/>
        </w:rPr>
        <w:t>with national security</w:t>
      </w:r>
      <w:r w:rsidRPr="00412AB4">
        <w:rPr>
          <w:u w:val="single"/>
        </w:rPr>
        <w:t xml:space="preserve"> interests and economic competitiveness goals. Taken together, these actions emphasize an approach that views </w:t>
      </w:r>
      <w:r w:rsidRPr="003F6201">
        <w:rPr>
          <w:rStyle w:val="Emphasis"/>
          <w:highlight w:val="green"/>
        </w:rPr>
        <w:t>deregulation</w:t>
      </w:r>
      <w:r w:rsidRPr="003F6201">
        <w:rPr>
          <w:highlight w:val="green"/>
          <w:u w:val="single"/>
        </w:rPr>
        <w:t xml:space="preserve"> as </w:t>
      </w:r>
      <w:r w:rsidRPr="003F6201">
        <w:rPr>
          <w:b/>
          <w:bCs/>
          <w:highlight w:val="green"/>
          <w:u w:val="single"/>
        </w:rPr>
        <w:t>essential</w:t>
      </w:r>
      <w:r w:rsidRPr="003F6201">
        <w:rPr>
          <w:highlight w:val="green"/>
          <w:u w:val="single"/>
        </w:rPr>
        <w:t xml:space="preserve"> for </w:t>
      </w:r>
      <w:r w:rsidRPr="003F6201">
        <w:rPr>
          <w:rStyle w:val="Emphasis"/>
          <w:highlight w:val="green"/>
        </w:rPr>
        <w:t>US</w:t>
      </w:r>
      <w:r w:rsidRPr="00412AB4">
        <w:rPr>
          <w:rStyle w:val="Emphasis"/>
        </w:rPr>
        <w:t xml:space="preserve"> global </w:t>
      </w:r>
      <w:r w:rsidRPr="003F6201">
        <w:rPr>
          <w:rStyle w:val="Emphasis"/>
          <w:highlight w:val="green"/>
        </w:rPr>
        <w:t>leadership in AI</w:t>
      </w:r>
      <w:r w:rsidRPr="00412AB4">
        <w:rPr>
          <w:rStyle w:val="Emphasis"/>
        </w:rPr>
        <w:t>.</w:t>
      </w:r>
    </w:p>
    <w:p w14:paraId="13850EA2" w14:textId="75979681" w:rsidR="003F6201" w:rsidRPr="003F6201" w:rsidRDefault="003F6201" w:rsidP="003F6201">
      <w:pPr>
        <w:pStyle w:val="Heading3"/>
        <w:rPr>
          <w:rStyle w:val="Emphasis"/>
          <w:rFonts w:cstheme="majorBidi"/>
          <w:b/>
          <w:iCs w:val="0"/>
          <w:sz w:val="32"/>
          <w:bdr w:val="none" w:sz="0" w:space="0" w:color="auto"/>
        </w:rPr>
      </w:pPr>
      <w:r>
        <w:lastRenderedPageBreak/>
        <w:t>Maritime Security---1NC</w:t>
      </w:r>
    </w:p>
    <w:p w14:paraId="1AB11CC6" w14:textId="1698CDCA" w:rsidR="003F6201" w:rsidRDefault="003F6201" w:rsidP="003F6201">
      <w:pPr>
        <w:pStyle w:val="Heading4"/>
      </w:pPr>
      <w:r>
        <w:t xml:space="preserve">Personnel shortages and funding cuts </w:t>
      </w:r>
      <w:r w:rsidRPr="000A3C78">
        <w:rPr>
          <w:u w:val="single"/>
        </w:rPr>
        <w:t>gut</w:t>
      </w:r>
      <w:r>
        <w:t xml:space="preserve"> the Coast Guard.</w:t>
      </w:r>
    </w:p>
    <w:p w14:paraId="17A9A5C8" w14:textId="77777777" w:rsidR="003F6201" w:rsidRDefault="003F6201" w:rsidP="003F6201">
      <w:r>
        <w:t xml:space="preserve">Rachel </w:t>
      </w:r>
      <w:r w:rsidRPr="000A3C78">
        <w:rPr>
          <w:rStyle w:val="Style13ptBold"/>
        </w:rPr>
        <w:t>Nostrant 23</w:t>
      </w:r>
      <w:r>
        <w:t>, Marine Corps veteran and freelance journalist, with work published in Reuters, New York Magazine, Military Times, 9/19/2023, “Coast Guard Is Short on Manpower, But Lack of Data Makes 'True Magnitude' Unknown, Watchdog Says,” Military, https://www.military.com/daily-news/2023/11/14/coast-guard-short-manpower-lack-of-data-makes-true-magnitude-unknown-watchdog-says.html, JL</w:t>
      </w:r>
    </w:p>
    <w:p w14:paraId="6249B8EE" w14:textId="77777777" w:rsidR="003F6201" w:rsidRPr="000A3C78" w:rsidRDefault="003F6201" w:rsidP="003F6201">
      <w:pPr>
        <w:rPr>
          <w:sz w:val="16"/>
        </w:rPr>
      </w:pPr>
      <w:r w:rsidRPr="000A3C78">
        <w:rPr>
          <w:sz w:val="16"/>
        </w:rPr>
        <w:t xml:space="preserve">The </w:t>
      </w:r>
      <w:r w:rsidRPr="00102EDD">
        <w:rPr>
          <w:rStyle w:val="StyleUnderline"/>
          <w:highlight w:val="green"/>
        </w:rPr>
        <w:t>Coast Guard</w:t>
      </w:r>
      <w:r w:rsidRPr="000A3C78">
        <w:rPr>
          <w:sz w:val="16"/>
        </w:rPr>
        <w:t xml:space="preserve"> could be </w:t>
      </w:r>
      <w:r w:rsidRPr="00102EDD">
        <w:rPr>
          <w:rStyle w:val="StyleUnderline"/>
          <w:highlight w:val="green"/>
        </w:rPr>
        <w:t xml:space="preserve">facing an even greater </w:t>
      </w:r>
      <w:r w:rsidRPr="00102EDD">
        <w:rPr>
          <w:rStyle w:val="Emphasis"/>
          <w:highlight w:val="green"/>
        </w:rPr>
        <w:t>personnel shortage</w:t>
      </w:r>
      <w:r w:rsidRPr="000A3C78">
        <w:rPr>
          <w:sz w:val="16"/>
        </w:rPr>
        <w:t xml:space="preserve"> than current estimates suggest, testimony during a House hearing Tuesday revealed, but data and workplace assessment failures mean the exact number is unknown.</w:t>
      </w:r>
    </w:p>
    <w:p w14:paraId="4148630B" w14:textId="77777777" w:rsidR="003F6201" w:rsidRPr="000A3C78" w:rsidRDefault="003F6201" w:rsidP="003F6201">
      <w:pPr>
        <w:rPr>
          <w:sz w:val="16"/>
        </w:rPr>
      </w:pPr>
      <w:r w:rsidRPr="000A3C78">
        <w:rPr>
          <w:sz w:val="16"/>
        </w:rPr>
        <w:t xml:space="preserve">Lawmakers on the House Transportation and Infrastructure Committee suggested during the hearing that the </w:t>
      </w:r>
      <w:r w:rsidRPr="000A3C78">
        <w:rPr>
          <w:rStyle w:val="StyleUnderline"/>
        </w:rPr>
        <w:t xml:space="preserve">Coast Guard was facing a </w:t>
      </w:r>
      <w:r w:rsidRPr="000A3C78">
        <w:rPr>
          <w:rStyle w:val="Emphasis"/>
        </w:rPr>
        <w:t>3,000-person</w:t>
      </w:r>
      <w:r w:rsidRPr="000A3C78">
        <w:rPr>
          <w:rStyle w:val="StyleUnderline"/>
        </w:rPr>
        <w:t xml:space="preserve"> shortfall</w:t>
      </w:r>
      <w:r w:rsidRPr="000A3C78">
        <w:rPr>
          <w:sz w:val="16"/>
        </w:rPr>
        <w:t xml:space="preserve">. But according to the Government Accountability Office, </w:t>
      </w:r>
      <w:r w:rsidRPr="000A3C78">
        <w:rPr>
          <w:rStyle w:val="StyleUnderline"/>
        </w:rPr>
        <w:t xml:space="preserve">it's likely </w:t>
      </w:r>
      <w:r w:rsidRPr="000A3C78">
        <w:rPr>
          <w:rStyle w:val="Emphasis"/>
        </w:rPr>
        <w:t>thousands more</w:t>
      </w:r>
      <w:r w:rsidRPr="000A3C78">
        <w:rPr>
          <w:rStyle w:val="StyleUnderline"/>
        </w:rPr>
        <w:t xml:space="preserve"> because</w:t>
      </w:r>
      <w:r w:rsidRPr="000A3C78">
        <w:rPr>
          <w:sz w:val="16"/>
        </w:rPr>
        <w:t xml:space="preserve"> the </w:t>
      </w:r>
      <w:r w:rsidRPr="000A3C78">
        <w:rPr>
          <w:rStyle w:val="StyleUnderline"/>
        </w:rPr>
        <w:t xml:space="preserve">Coast Guard has yet to conduct an entire </w:t>
      </w:r>
      <w:r w:rsidRPr="000A3C78">
        <w:rPr>
          <w:rStyle w:val="Emphasis"/>
        </w:rPr>
        <w:t>branchwide manpower assessment</w:t>
      </w:r>
      <w:r w:rsidRPr="000A3C78">
        <w:rPr>
          <w:sz w:val="16"/>
        </w:rPr>
        <w:t>.</w:t>
      </w:r>
    </w:p>
    <w:p w14:paraId="110C7C02" w14:textId="77777777" w:rsidR="003F6201" w:rsidRPr="000A3C78" w:rsidRDefault="003F6201" w:rsidP="003F6201">
      <w:pPr>
        <w:rPr>
          <w:sz w:val="16"/>
        </w:rPr>
      </w:pPr>
      <w:r w:rsidRPr="000A3C78">
        <w:rPr>
          <w:sz w:val="16"/>
        </w:rPr>
        <w:t xml:space="preserve">"The </w:t>
      </w:r>
      <w:r w:rsidRPr="000A3C78">
        <w:rPr>
          <w:rStyle w:val="Emphasis"/>
        </w:rPr>
        <w:t>Coast Guard</w:t>
      </w:r>
      <w:r w:rsidRPr="000A3C78">
        <w:rPr>
          <w:rStyle w:val="StyleUnderline"/>
        </w:rPr>
        <w:t xml:space="preserve"> estimates</w:t>
      </w:r>
      <w:r w:rsidRPr="000A3C78">
        <w:rPr>
          <w:sz w:val="16"/>
        </w:rPr>
        <w:t xml:space="preserve"> that </w:t>
      </w:r>
      <w:r w:rsidRPr="000A3C78">
        <w:rPr>
          <w:rStyle w:val="StyleUnderline"/>
        </w:rPr>
        <w:t xml:space="preserve">it is short </w:t>
      </w:r>
      <w:r w:rsidRPr="000A3C78">
        <w:rPr>
          <w:rStyle w:val="Emphasis"/>
        </w:rPr>
        <w:t>thousands</w:t>
      </w:r>
      <w:r w:rsidRPr="000A3C78">
        <w:rPr>
          <w:rStyle w:val="StyleUnderline"/>
        </w:rPr>
        <w:t xml:space="preserve"> of service members</w:t>
      </w:r>
      <w:r w:rsidRPr="000A3C78">
        <w:rPr>
          <w:sz w:val="16"/>
        </w:rPr>
        <w:t>. Without workforce assessments, it does not know the true magnitude of the shortfall and which units or missions are most effective," Heather Macleod, the director of GAO's Homeland Security and Justice team, told the committee. Just 15% of workplace assessments have been completed for units across the service.</w:t>
      </w:r>
    </w:p>
    <w:p w14:paraId="26FE187E" w14:textId="77777777" w:rsidR="003F6201" w:rsidRPr="000A3C78" w:rsidRDefault="003F6201" w:rsidP="003F6201">
      <w:pPr>
        <w:rPr>
          <w:sz w:val="16"/>
        </w:rPr>
      </w:pPr>
      <w:r w:rsidRPr="000A3C78">
        <w:rPr>
          <w:sz w:val="16"/>
        </w:rPr>
        <w:t xml:space="preserve">A May report from the GAO suggested the </w:t>
      </w:r>
      <w:r w:rsidRPr="000A3C78">
        <w:rPr>
          <w:rStyle w:val="StyleUnderline"/>
        </w:rPr>
        <w:t>Coast Guard</w:t>
      </w:r>
      <w:r w:rsidRPr="000A3C78">
        <w:rPr>
          <w:sz w:val="16"/>
        </w:rPr>
        <w:t xml:space="preserve"> is therefore </w:t>
      </w:r>
      <w:r w:rsidRPr="000A3C78">
        <w:rPr>
          <w:rStyle w:val="StyleUnderline"/>
        </w:rPr>
        <w:t xml:space="preserve">closer to around </w:t>
      </w:r>
      <w:r w:rsidRPr="000A3C78">
        <w:rPr>
          <w:rStyle w:val="Emphasis"/>
        </w:rPr>
        <w:t>4,800 members</w:t>
      </w:r>
      <w:r w:rsidRPr="000A3C78">
        <w:rPr>
          <w:rStyle w:val="StyleUnderline"/>
        </w:rPr>
        <w:t xml:space="preserve"> short</w:t>
      </w:r>
      <w:r w:rsidRPr="000A3C78">
        <w:rPr>
          <w:sz w:val="16"/>
        </w:rPr>
        <w:t>, marking the fourth consecutive fiscal year the branch has missed its recruiting goals.</w:t>
      </w:r>
    </w:p>
    <w:p w14:paraId="7CFE635A" w14:textId="77777777" w:rsidR="003F6201" w:rsidRPr="000A3C78" w:rsidRDefault="003F6201" w:rsidP="003F6201">
      <w:pPr>
        <w:rPr>
          <w:sz w:val="16"/>
        </w:rPr>
      </w:pPr>
      <w:r w:rsidRPr="000A3C78">
        <w:rPr>
          <w:sz w:val="16"/>
        </w:rPr>
        <w:t xml:space="preserve">The </w:t>
      </w:r>
      <w:r w:rsidRPr="000A3C78">
        <w:rPr>
          <w:rStyle w:val="StyleUnderline"/>
        </w:rPr>
        <w:t>Coast Guard isn't alone</w:t>
      </w:r>
      <w:r w:rsidRPr="000A3C78">
        <w:rPr>
          <w:sz w:val="16"/>
        </w:rPr>
        <w:t xml:space="preserve"> in its personnel woes. </w:t>
      </w:r>
      <w:r w:rsidRPr="000A3C78">
        <w:rPr>
          <w:rStyle w:val="StyleUnderline"/>
        </w:rPr>
        <w:t xml:space="preserve">Across the </w:t>
      </w:r>
      <w:r w:rsidRPr="000A3C78">
        <w:rPr>
          <w:rStyle w:val="Emphasis"/>
        </w:rPr>
        <w:t>military branches</w:t>
      </w:r>
      <w:r w:rsidRPr="000A3C78">
        <w:rPr>
          <w:sz w:val="16"/>
        </w:rPr>
        <w:t xml:space="preserve">, </w:t>
      </w:r>
      <w:r w:rsidRPr="000A3C78">
        <w:rPr>
          <w:rStyle w:val="StyleUnderline"/>
        </w:rPr>
        <w:t>only the Marine Corps and</w:t>
      </w:r>
      <w:r w:rsidRPr="000A3C78">
        <w:rPr>
          <w:sz w:val="16"/>
        </w:rPr>
        <w:t xml:space="preserve"> the </w:t>
      </w:r>
      <w:r w:rsidRPr="000A3C78">
        <w:rPr>
          <w:rStyle w:val="StyleUnderline"/>
        </w:rPr>
        <w:t>Space Force met</w:t>
      </w:r>
      <w:r w:rsidRPr="000A3C78">
        <w:rPr>
          <w:sz w:val="16"/>
        </w:rPr>
        <w:t xml:space="preserve"> their </w:t>
      </w:r>
      <w:r w:rsidRPr="000A3C78">
        <w:rPr>
          <w:rStyle w:val="StyleUnderline"/>
        </w:rPr>
        <w:t>enlisted recruiting</w:t>
      </w:r>
      <w:r w:rsidRPr="000A3C78">
        <w:rPr>
          <w:sz w:val="16"/>
        </w:rPr>
        <w:t xml:space="preserve"> goals for 2023. </w:t>
      </w:r>
      <w:r w:rsidRPr="000A3C78">
        <w:rPr>
          <w:rStyle w:val="StyleUnderline"/>
        </w:rPr>
        <w:t>The Army</w:t>
      </w:r>
      <w:r w:rsidRPr="000A3C78">
        <w:rPr>
          <w:sz w:val="16"/>
        </w:rPr>
        <w:t xml:space="preserve">, </w:t>
      </w:r>
      <w:r w:rsidRPr="000A3C78">
        <w:rPr>
          <w:rStyle w:val="Emphasis"/>
        </w:rPr>
        <w:t>Air Force</w:t>
      </w:r>
      <w:r w:rsidRPr="000A3C78">
        <w:rPr>
          <w:rStyle w:val="StyleUnderline"/>
        </w:rPr>
        <w:t xml:space="preserve"> and </w:t>
      </w:r>
      <w:r w:rsidRPr="000A3C78">
        <w:rPr>
          <w:rStyle w:val="Emphasis"/>
        </w:rPr>
        <w:t>Navy</w:t>
      </w:r>
      <w:r w:rsidRPr="000A3C78">
        <w:rPr>
          <w:sz w:val="16"/>
        </w:rPr>
        <w:t xml:space="preserve">, </w:t>
      </w:r>
      <w:r w:rsidRPr="000A3C78">
        <w:rPr>
          <w:rStyle w:val="Emphasis"/>
        </w:rPr>
        <w:t>fell short</w:t>
      </w:r>
      <w:r w:rsidRPr="000A3C78">
        <w:rPr>
          <w:sz w:val="16"/>
        </w:rPr>
        <w:t xml:space="preserve">. </w:t>
      </w:r>
      <w:r w:rsidRPr="000A3C78">
        <w:rPr>
          <w:rStyle w:val="StyleUnderline"/>
        </w:rPr>
        <w:t>Every service</w:t>
      </w:r>
      <w:r w:rsidRPr="000A3C78">
        <w:rPr>
          <w:sz w:val="16"/>
        </w:rPr>
        <w:t xml:space="preserve"> -- excluding the Marine Corps -- </w:t>
      </w:r>
      <w:r w:rsidRPr="000A3C78">
        <w:rPr>
          <w:rStyle w:val="StyleUnderline"/>
        </w:rPr>
        <w:t xml:space="preserve">missed some element of its </w:t>
      </w:r>
      <w:r w:rsidRPr="000A3C78">
        <w:rPr>
          <w:rStyle w:val="Emphasis"/>
        </w:rPr>
        <w:t>target numbers</w:t>
      </w:r>
      <w:r w:rsidRPr="000A3C78">
        <w:rPr>
          <w:sz w:val="16"/>
        </w:rPr>
        <w:t>, whether in reserve, National Guard or officer goals.</w:t>
      </w:r>
    </w:p>
    <w:p w14:paraId="46365BC5" w14:textId="77777777" w:rsidR="003F6201" w:rsidRPr="000A3C78" w:rsidRDefault="003F6201" w:rsidP="003F6201">
      <w:pPr>
        <w:rPr>
          <w:sz w:val="16"/>
        </w:rPr>
      </w:pPr>
      <w:r w:rsidRPr="000A3C78">
        <w:rPr>
          <w:sz w:val="16"/>
        </w:rPr>
        <w:t>Rep. Salud Carbajal, D-Calif., said budgetary concerns are largely to blame, and Coast Guard leadership was admonished during the hearing for not advocating better for funding.</w:t>
      </w:r>
    </w:p>
    <w:p w14:paraId="2E6B79F2" w14:textId="77777777" w:rsidR="003F6201" w:rsidRPr="000A3C78" w:rsidRDefault="003F6201" w:rsidP="003F6201">
      <w:pPr>
        <w:rPr>
          <w:sz w:val="16"/>
        </w:rPr>
      </w:pPr>
      <w:r w:rsidRPr="000A3C78">
        <w:rPr>
          <w:sz w:val="16"/>
        </w:rPr>
        <w:t>"</w:t>
      </w:r>
      <w:r w:rsidRPr="000A3C78">
        <w:rPr>
          <w:rStyle w:val="StyleUnderline"/>
        </w:rPr>
        <w:t xml:space="preserve">While the underlying </w:t>
      </w:r>
      <w:r w:rsidRPr="000A3C78">
        <w:rPr>
          <w:rStyle w:val="Emphasis"/>
        </w:rPr>
        <w:t>recruiting and retention</w:t>
      </w:r>
      <w:r w:rsidRPr="000A3C78">
        <w:rPr>
          <w:sz w:val="16"/>
        </w:rPr>
        <w:t xml:space="preserve"> problems have been </w:t>
      </w:r>
      <w:r w:rsidRPr="00102EDD">
        <w:rPr>
          <w:rStyle w:val="StyleUnderline"/>
          <w:highlight w:val="green"/>
        </w:rPr>
        <w:t xml:space="preserve">exacerbated by </w:t>
      </w:r>
      <w:r w:rsidRPr="00102EDD">
        <w:rPr>
          <w:rStyle w:val="Emphasis"/>
          <w:highlight w:val="green"/>
        </w:rPr>
        <w:t>larger workforce</w:t>
      </w:r>
      <w:r w:rsidRPr="000A3C78">
        <w:rPr>
          <w:sz w:val="16"/>
        </w:rPr>
        <w:t xml:space="preserve"> trends and our </w:t>
      </w:r>
      <w:r w:rsidRPr="00102EDD">
        <w:rPr>
          <w:rStyle w:val="StyleUnderline"/>
          <w:highlight w:val="green"/>
        </w:rPr>
        <w:t xml:space="preserve">declining interest in </w:t>
      </w:r>
      <w:r w:rsidRPr="00102EDD">
        <w:rPr>
          <w:rStyle w:val="Emphasis"/>
          <w:highlight w:val="green"/>
        </w:rPr>
        <w:t>military service</w:t>
      </w:r>
      <w:r w:rsidRPr="000A3C78">
        <w:rPr>
          <w:sz w:val="16"/>
        </w:rPr>
        <w:t xml:space="preserve">, </w:t>
      </w:r>
      <w:r w:rsidRPr="00102EDD">
        <w:rPr>
          <w:rStyle w:val="StyleUnderline"/>
          <w:highlight w:val="green"/>
        </w:rPr>
        <w:t>chronic underfunding</w:t>
      </w:r>
      <w:r w:rsidRPr="000A3C78">
        <w:rPr>
          <w:rStyle w:val="StyleUnderline"/>
        </w:rPr>
        <w:t xml:space="preserve"> is</w:t>
      </w:r>
      <w:r w:rsidRPr="000A3C78">
        <w:rPr>
          <w:sz w:val="16"/>
        </w:rPr>
        <w:t xml:space="preserve"> a </w:t>
      </w:r>
      <w:r w:rsidRPr="000A3C78">
        <w:rPr>
          <w:rStyle w:val="Emphasis"/>
        </w:rPr>
        <w:t>major factor</w:t>
      </w:r>
      <w:r w:rsidRPr="000A3C78">
        <w:rPr>
          <w:sz w:val="16"/>
        </w:rPr>
        <w:t>," Carbajal said.</w:t>
      </w:r>
    </w:p>
    <w:p w14:paraId="6C320989" w14:textId="77777777" w:rsidR="003F6201" w:rsidRPr="000A3C78" w:rsidRDefault="003F6201" w:rsidP="003F6201">
      <w:pPr>
        <w:rPr>
          <w:sz w:val="16"/>
        </w:rPr>
      </w:pPr>
      <w:r w:rsidRPr="000A3C78">
        <w:rPr>
          <w:sz w:val="16"/>
        </w:rPr>
        <w:t xml:space="preserve">The </w:t>
      </w:r>
      <w:r w:rsidRPr="000A3C78">
        <w:rPr>
          <w:rStyle w:val="StyleUnderline"/>
        </w:rPr>
        <w:t>Coast Guard's requested budget</w:t>
      </w:r>
      <w:r w:rsidRPr="000A3C78">
        <w:rPr>
          <w:sz w:val="16"/>
        </w:rPr>
        <w:t xml:space="preserve"> for fiscal 2024 </w:t>
      </w:r>
      <w:r w:rsidRPr="000A3C78">
        <w:rPr>
          <w:rStyle w:val="StyleUnderline"/>
        </w:rPr>
        <w:t>was</w:t>
      </w:r>
      <w:r w:rsidRPr="000A3C78">
        <w:rPr>
          <w:sz w:val="16"/>
        </w:rPr>
        <w:t xml:space="preserve"> around </w:t>
      </w:r>
      <w:r w:rsidRPr="000A3C78">
        <w:rPr>
          <w:rStyle w:val="Emphasis"/>
        </w:rPr>
        <w:t>$13.45 billion</w:t>
      </w:r>
      <w:r w:rsidRPr="000A3C78">
        <w:rPr>
          <w:sz w:val="16"/>
        </w:rPr>
        <w:t xml:space="preserve">, </w:t>
      </w:r>
      <w:r w:rsidRPr="000A3C78">
        <w:rPr>
          <w:rStyle w:val="StyleUnderline"/>
        </w:rPr>
        <w:t>including $12.05 billion to be spent at the discretion of the branch</w:t>
      </w:r>
      <w:r w:rsidRPr="000A3C78">
        <w:rPr>
          <w:sz w:val="16"/>
        </w:rPr>
        <w:t>. Upgrades are being made to both the Coast Guard Academy in New London, Connecticut, and Training Center Cape May in New Jersey as an approach to making sure the outward face of the branch is attractive to potential recruits and officer candidates, but Rear Adm. Jo-Ann Burdian, the assistant commandant for response policy, said the branch still needs more.</w:t>
      </w:r>
    </w:p>
    <w:p w14:paraId="56A4B7B1" w14:textId="77777777" w:rsidR="003F6201" w:rsidRPr="000A3C78" w:rsidRDefault="003F6201" w:rsidP="003F6201">
      <w:pPr>
        <w:rPr>
          <w:sz w:val="16"/>
        </w:rPr>
      </w:pPr>
      <w:r w:rsidRPr="000A3C78">
        <w:rPr>
          <w:sz w:val="16"/>
        </w:rPr>
        <w:t>"I think to be the Coast Guard of the future, by 2033, we would offer that we need to be a $20 billion Coast Guard," Burdian said.</w:t>
      </w:r>
    </w:p>
    <w:p w14:paraId="0827E2F0" w14:textId="77777777" w:rsidR="003F6201" w:rsidRPr="000A3C78" w:rsidRDefault="003F6201" w:rsidP="003F6201">
      <w:pPr>
        <w:rPr>
          <w:sz w:val="16"/>
        </w:rPr>
      </w:pPr>
      <w:r w:rsidRPr="000A3C78">
        <w:rPr>
          <w:sz w:val="16"/>
        </w:rPr>
        <w:t>Shortages in Coast Guard personnel are particularly concerning as the demand for maritime interdiction missions have exploded over the last few years. The branch has three main law enforcement interdiction missions, including migration, drug and unregulated fishing.</w:t>
      </w:r>
    </w:p>
    <w:p w14:paraId="7D39B84C" w14:textId="77777777" w:rsidR="003F6201" w:rsidRPr="000A3C78" w:rsidRDefault="003F6201" w:rsidP="003F6201">
      <w:pPr>
        <w:rPr>
          <w:sz w:val="16"/>
        </w:rPr>
      </w:pPr>
      <w:r w:rsidRPr="000A3C78">
        <w:rPr>
          <w:sz w:val="16"/>
        </w:rPr>
        <w:t>In each of the last two fiscal years, the Coast Guard has interdicted more than 12,000 migrants attempting to cross the maritime border into the U.S., with a high concentration occurring near the Dominican Republic and Puerto Rico.</w:t>
      </w:r>
    </w:p>
    <w:p w14:paraId="2A6034C5" w14:textId="77777777" w:rsidR="003F6201" w:rsidRPr="000A3C78" w:rsidRDefault="003F6201" w:rsidP="003F6201">
      <w:pPr>
        <w:rPr>
          <w:sz w:val="16"/>
        </w:rPr>
      </w:pPr>
      <w:r w:rsidRPr="000A3C78">
        <w:rPr>
          <w:sz w:val="16"/>
        </w:rPr>
        <w:t xml:space="preserve">Meanwhile, </w:t>
      </w:r>
      <w:r w:rsidRPr="00102EDD">
        <w:rPr>
          <w:rStyle w:val="StyleUnderline"/>
          <w:highlight w:val="green"/>
        </w:rPr>
        <w:t xml:space="preserve">the branch has </w:t>
      </w:r>
      <w:r w:rsidRPr="00102EDD">
        <w:rPr>
          <w:rStyle w:val="Emphasis"/>
          <w:highlight w:val="green"/>
        </w:rPr>
        <w:t>failed to meet</w:t>
      </w:r>
      <w:r w:rsidRPr="00102EDD">
        <w:rPr>
          <w:rStyle w:val="StyleUnderline"/>
          <w:highlight w:val="green"/>
        </w:rPr>
        <w:t xml:space="preserve"> its goal</w:t>
      </w:r>
      <w:r w:rsidRPr="000A3C78">
        <w:rPr>
          <w:rStyle w:val="StyleUnderline"/>
        </w:rPr>
        <w:t xml:space="preserve"> of interdicting 10% of the known cocaine flow for the last three years</w:t>
      </w:r>
      <w:r w:rsidRPr="000A3C78">
        <w:rPr>
          <w:sz w:val="16"/>
        </w:rPr>
        <w:t>, despite having interdicted more than 800 metric tons of cocaine over the last five years, 130 of which were intercepted in 2022 alone.</w:t>
      </w:r>
    </w:p>
    <w:p w14:paraId="47D53877" w14:textId="77777777" w:rsidR="003F6201" w:rsidRDefault="003F6201" w:rsidP="003F6201">
      <w:pPr>
        <w:rPr>
          <w:sz w:val="16"/>
        </w:rPr>
      </w:pPr>
      <w:r w:rsidRPr="000A3C78">
        <w:rPr>
          <w:sz w:val="16"/>
        </w:rPr>
        <w:lastRenderedPageBreak/>
        <w:t xml:space="preserve">The </w:t>
      </w:r>
      <w:r w:rsidRPr="000A3C78">
        <w:rPr>
          <w:rStyle w:val="StyleUnderline"/>
        </w:rPr>
        <w:t xml:space="preserve">failure to address the </w:t>
      </w:r>
      <w:r w:rsidRPr="000A3C78">
        <w:rPr>
          <w:rStyle w:val="Emphasis"/>
        </w:rPr>
        <w:t>personnel shortage</w:t>
      </w:r>
      <w:r w:rsidRPr="000A3C78">
        <w:rPr>
          <w:sz w:val="16"/>
        </w:rPr>
        <w:t xml:space="preserve"> and the </w:t>
      </w:r>
      <w:r w:rsidRPr="00102EDD">
        <w:rPr>
          <w:rStyle w:val="StyleUnderline"/>
          <w:highlight w:val="green"/>
        </w:rPr>
        <w:t xml:space="preserve">ensuing degradation of </w:t>
      </w:r>
      <w:r w:rsidRPr="00102EDD">
        <w:rPr>
          <w:rStyle w:val="Emphasis"/>
          <w:highlight w:val="green"/>
        </w:rPr>
        <w:t>mission capabilities</w:t>
      </w:r>
      <w:r w:rsidRPr="000A3C78">
        <w:rPr>
          <w:sz w:val="16"/>
        </w:rPr>
        <w:t xml:space="preserve"> will </w:t>
      </w:r>
      <w:r w:rsidRPr="000A3C78">
        <w:rPr>
          <w:rStyle w:val="StyleUnderline"/>
        </w:rPr>
        <w:t xml:space="preserve">only continue to affect the </w:t>
      </w:r>
      <w:r w:rsidRPr="000A3C78">
        <w:rPr>
          <w:rStyle w:val="Emphasis"/>
        </w:rPr>
        <w:t>branch's readiness</w:t>
      </w:r>
      <w:r w:rsidRPr="000A3C78">
        <w:rPr>
          <w:sz w:val="16"/>
        </w:rPr>
        <w:t>, Rep. Jake Auchincloss, D-Mass., said.</w:t>
      </w:r>
    </w:p>
    <w:p w14:paraId="30A226CD" w14:textId="466636F5" w:rsidR="00F84BBA" w:rsidRDefault="00F84BBA" w:rsidP="00F84BBA">
      <w:pPr>
        <w:pStyle w:val="Heading4"/>
      </w:pPr>
      <w:r>
        <w:t>1AC Scherrer conveniently says this after their paragraph break starts</w:t>
      </w:r>
    </w:p>
    <w:p w14:paraId="76DA8A12" w14:textId="734C1492" w:rsidR="00F84BBA" w:rsidRPr="00F84BBA" w:rsidRDefault="00F84BBA" w:rsidP="00F84BBA">
      <w:r>
        <w:t>&lt;&lt;INSERTED FOR REFERENCE&gt;&gt;</w:t>
      </w:r>
    </w:p>
    <w:p w14:paraId="5CAFF185" w14:textId="6C405B08" w:rsidR="00F84BBA" w:rsidRPr="00F84BBA" w:rsidRDefault="00F84BBA" w:rsidP="00F84BBA">
      <w:pPr>
        <w:pBdr>
          <w:top w:val="none" w:sz="0" w:space="0" w:color="000000"/>
          <w:left w:val="none" w:sz="0" w:space="0" w:color="000000"/>
          <w:bottom w:val="none" w:sz="0" w:space="0" w:color="000000"/>
          <w:right w:val="none" w:sz="0" w:space="0" w:color="000000"/>
          <w:between w:val="none" w:sz="0" w:space="0" w:color="000000"/>
        </w:pBdr>
        <w:rPr>
          <w:rFonts w:eastAsia="Calibri"/>
          <w:sz w:val="4"/>
          <w:szCs w:val="4"/>
        </w:rPr>
      </w:pPr>
      <w:r w:rsidRPr="005505EA">
        <w:rPr>
          <w:rFonts w:eastAsia="Calibri"/>
          <w:highlight w:val="green"/>
        </w:rPr>
        <w:t>T</w:t>
      </w:r>
      <w:r w:rsidRPr="00F84BBA">
        <w:rPr>
          <w:rFonts w:eastAsia="Calibri"/>
          <w:highlight w:val="green"/>
          <w:u w:val="single"/>
        </w:rPr>
        <w:t>he responses of global marine ecosystems and fisheries to</w:t>
      </w:r>
      <w:r w:rsidRPr="005505EA">
        <w:rPr>
          <w:rFonts w:eastAsia="Calibri"/>
        </w:rPr>
        <w:t xml:space="preserve"> both volcanic and </w:t>
      </w:r>
      <w:r w:rsidRPr="00F84BBA">
        <w:rPr>
          <w:rFonts w:eastAsia="Calibri"/>
          <w:highlight w:val="green"/>
          <w:u w:val="single"/>
        </w:rPr>
        <w:t>nuclear-war</w:t>
      </w:r>
      <w:r w:rsidRPr="005505EA">
        <w:rPr>
          <w:rFonts w:eastAsia="Calibri"/>
        </w:rPr>
        <w:t xml:space="preserve">–driven abrupt climate perturbations are </w:t>
      </w:r>
      <w:r w:rsidRPr="00F84BBA">
        <w:rPr>
          <w:rFonts w:eastAsia="Calibri"/>
          <w:highlight w:val="green"/>
          <w:u w:val="single"/>
        </w:rPr>
        <w:t>largely unknown</w:t>
      </w:r>
      <w:r w:rsidRPr="005505EA">
        <w:rPr>
          <w:rFonts w:eastAsia="Calibri"/>
        </w:rPr>
        <w:t xml:space="preserve">. </w:t>
      </w:r>
      <w:r w:rsidRPr="00F84BBA">
        <w:rPr>
          <w:rFonts w:eastAsia="Calibri"/>
          <w:sz w:val="4"/>
          <w:szCs w:val="4"/>
        </w:rPr>
        <w:t>Here, we explore the impacts of nuclear war scenarios on wild-capture fisheries. Fish and other seafood provide almost 20% of the animal protein consumed by the global human population, out of which wild-caught seafood— the focus of the present study—make up approximately one-half (</w:t>
      </w:r>
      <w:sdt>
        <w:sdtPr>
          <w:rPr>
            <w:sz w:val="4"/>
            <w:szCs w:val="4"/>
          </w:rPr>
          <w:tag w:val="goog_rdk_0"/>
          <w:id w:val="178015460"/>
        </w:sdtPr>
        <w:sdtContent>
          <w:r w:rsidRPr="00F84BBA">
            <w:rPr>
              <w:rFonts w:ascii="Arial Unicode MS" w:eastAsia="Arial Unicode MS" w:hAnsi="Arial Unicode MS" w:cs="Arial Unicode MS"/>
              <w:sz w:val="4"/>
              <w:szCs w:val="4"/>
            </w:rPr>
            <w:t>∼</w:t>
          </w:r>
        </w:sdtContent>
      </w:sdt>
      <w:r w:rsidRPr="00F84BBA">
        <w:rPr>
          <w:rFonts w:eastAsia="Calibri"/>
          <w:sz w:val="4"/>
          <w:szCs w:val="4"/>
        </w:rPr>
        <w:t xml:space="preserve">80 to 120 Mt·y−1) (32, 33). Furthermore, wild-caught seafood (herein simply “fish”) is a particularly important source of essential micronutrients in developing countries, with almost 1 billion people at risk to become micronutrient deficient if global fish catches fall (31). Concerningly, global catches have been stagnant or slightly declining since the 1990s (Fig. 1) (32, 33), and in </w:t>
      </w:r>
      <w:proofErr w:type="gramStart"/>
      <w:r w:rsidRPr="00F84BBA">
        <w:rPr>
          <w:rFonts w:eastAsia="Calibri"/>
          <w:sz w:val="4"/>
          <w:szCs w:val="4"/>
        </w:rPr>
        <w:t>a majority of</w:t>
      </w:r>
      <w:proofErr w:type="gramEnd"/>
      <w:r w:rsidRPr="00F84BBA">
        <w:rPr>
          <w:rFonts w:eastAsia="Calibri"/>
          <w:sz w:val="4"/>
          <w:szCs w:val="4"/>
        </w:rPr>
        <w:t xml:space="preserve"> the world’s fisheries, biomass is depleted below the level that generates the maximum sustainable yield (BMSY) (34). This indicates that present-day catches exceed the limits of productivity in many regions, and effective management measures, which are crucial to remedy this situation (35), have been projected to increase global fish biomass by 200 to 800 Mt (34). A closer investigation into the response and potential of the global fishery under an abrupt global food emergency is therefore warranted. While fishing pressure has a major impact on fish populations and their ability to reproduce, the production of fish biomass also depends on environmental characteristics, most importantly net primary production (NPP) and water temperature (36, 37).</w:t>
      </w:r>
      <w:r w:rsidRPr="005505EA">
        <w:rPr>
          <w:rFonts w:eastAsia="Calibri"/>
        </w:rPr>
        <w:t xml:space="preserve"> Since a nuclear war is expected to cause global cooling and de- crease oceanic NPP (3, 15, 38), it is likely to have a significant impact on global fish catch. However, </w:t>
      </w:r>
      <w:r w:rsidRPr="00F84BBA">
        <w:rPr>
          <w:rFonts w:eastAsia="Calibri"/>
          <w:highlight w:val="green"/>
          <w:u w:val="single"/>
        </w:rPr>
        <w:t>it</w:t>
      </w:r>
      <w:r w:rsidRPr="005505EA">
        <w:rPr>
          <w:rFonts w:eastAsia="Calibri"/>
          <w:highlight w:val="green"/>
        </w:rPr>
        <w:t xml:space="preserve"> </w:t>
      </w:r>
      <w:r w:rsidRPr="00F84BBA">
        <w:rPr>
          <w:rFonts w:eastAsia="Calibri"/>
          <w:highlight w:val="green"/>
          <w:u w:val="single"/>
        </w:rPr>
        <w:t>is unknown</w:t>
      </w:r>
      <w:r w:rsidRPr="00F84BBA">
        <w:rPr>
          <w:rFonts w:eastAsia="Calibri"/>
          <w:u w:val="single"/>
        </w:rPr>
        <w:t xml:space="preserve"> </w:t>
      </w:r>
      <w:r w:rsidRPr="00F84BBA">
        <w:rPr>
          <w:rFonts w:eastAsia="Calibri"/>
          <w:highlight w:val="green"/>
          <w:u w:val="single"/>
        </w:rPr>
        <w:t>how these global-scale shifts</w:t>
      </w:r>
      <w:r w:rsidRPr="005505EA">
        <w:rPr>
          <w:rFonts w:eastAsia="Calibri"/>
        </w:rPr>
        <w:t xml:space="preserve"> in NPP and temperature </w:t>
      </w:r>
      <w:r w:rsidRPr="00F84BBA">
        <w:rPr>
          <w:rFonts w:eastAsia="Calibri"/>
          <w:highlight w:val="green"/>
          <w:u w:val="single"/>
        </w:rPr>
        <w:t>could combine to affect marine</w:t>
      </w:r>
      <w:r w:rsidRPr="005505EA">
        <w:rPr>
          <w:rFonts w:eastAsia="Calibri"/>
          <w:highlight w:val="green"/>
        </w:rPr>
        <w:t xml:space="preserve"> </w:t>
      </w:r>
      <w:r w:rsidRPr="00F84BBA">
        <w:rPr>
          <w:rFonts w:eastAsia="Calibri"/>
          <w:highlight w:val="green"/>
          <w:u w:val="single"/>
        </w:rPr>
        <w:t>ecosystems</w:t>
      </w:r>
      <w:r w:rsidRPr="005505EA">
        <w:rPr>
          <w:rFonts w:eastAsia="Calibri"/>
        </w:rPr>
        <w:t xml:space="preserve"> and marine food productivity, </w:t>
      </w:r>
      <w:r w:rsidRPr="00F84BBA">
        <w:rPr>
          <w:rFonts w:eastAsia="Calibri"/>
          <w:highlight w:val="green"/>
          <w:u w:val="single"/>
        </w:rPr>
        <w:t>and whether these effects would worsen or mitigate the</w:t>
      </w:r>
      <w:r w:rsidRPr="005505EA">
        <w:rPr>
          <w:rFonts w:eastAsia="Calibri"/>
          <w:highlight w:val="green"/>
        </w:rPr>
        <w:t xml:space="preserve"> </w:t>
      </w:r>
      <w:r w:rsidRPr="00F84BBA">
        <w:rPr>
          <w:rFonts w:eastAsia="Calibri"/>
          <w:highlight w:val="green"/>
          <w:u w:val="single"/>
        </w:rPr>
        <w:t>predicted</w:t>
      </w:r>
      <w:r w:rsidRPr="00F84BBA">
        <w:rPr>
          <w:rFonts w:eastAsia="Calibri"/>
          <w:u w:val="single"/>
        </w:rPr>
        <w:t xml:space="preserve"> </w:t>
      </w:r>
      <w:r w:rsidRPr="00F84BBA">
        <w:rPr>
          <w:rFonts w:eastAsia="Calibri"/>
          <w:highlight w:val="green"/>
          <w:u w:val="single"/>
        </w:rPr>
        <w:t>losses in agricultural food production</w:t>
      </w:r>
      <w:r w:rsidRPr="005505EA">
        <w:rPr>
          <w:rFonts w:eastAsia="Calibri"/>
        </w:rPr>
        <w:t xml:space="preserve">. </w:t>
      </w:r>
      <w:r w:rsidRPr="00F84BBA">
        <w:rPr>
          <w:rFonts w:eastAsia="Calibri"/>
          <w:sz w:val="4"/>
          <w:szCs w:val="4"/>
        </w:rPr>
        <w:t xml:space="preserve">Beyond direct climatic perturbations, a nuclear conflict is also likely to cause socioeconomic perturbations that change global fishing behavior. Altered climate conditions leading to decreased crop production on land (24, 25, 27, 28) could cause a general decrease in caloric supply and limit aquaculture and livestock production due to their dependence on feed (39, 40). This would likely raise the demand for wild-capture fish as a source of ani- mal protein, leading to an increase in price and intensified fishing. For example, the Tambora volcanic eruption in 1815 and the associated crop failures triggered a hundredfold increase in the exported catch of marine pelagic fish in the Gulf of Maine (41). On the other hand, substantial damage to fisheries infra- structure (e.g., ships, harbors, fuel supply, processing facilities) along with supply chain disruptions could lead to reduced fishing effort, as would unsafe ocean travel due to geopolitical instability (42). Although difficult to predict, such socioeconomic changes may greatly influence fisheries outcomes after a nuclear war. This study explores the effects of six nuclear war scenarios (Table 1) on the global biomass and catch of fish: five India– Pakistan scenarios of increasing intensity with black carbon (soot) loads of 5 to 47 Tg (details in ref. 3) and one substantially larger US–Russia war injecting 150 Tg of soot (details in ref. 15). All war scenarios are generated by a state-of-the-art Earth system model (Community Earth System Model–Whole Atmo- sphere Community Climate Model [CESM-WACCM]; Materials and Methods). Output from CESM-WACCM is used as input to the Bioeconomic Marine Trophic Size-Spectrum (BOATS) model, a process-based ocean ecosystem model with dynamic fishing that has been used in </w:t>
      </w:r>
      <w:proofErr w:type="gramStart"/>
      <w:r w:rsidRPr="00F84BBA">
        <w:rPr>
          <w:rFonts w:eastAsia="Calibri"/>
          <w:sz w:val="4"/>
          <w:szCs w:val="4"/>
        </w:rPr>
        <w:t>a number of</w:t>
      </w:r>
      <w:proofErr w:type="gramEnd"/>
      <w:r w:rsidRPr="00F84BBA">
        <w:rPr>
          <w:rFonts w:eastAsia="Calibri"/>
          <w:sz w:val="4"/>
          <w:szCs w:val="4"/>
        </w:rPr>
        <w:t xml:space="preserve"> future climate applications (23, 43–46). With an unregulated prewar fisheries base- line simulation as the starting point (Fig. 1 and Materials and Methods), we use BOATS to model the impact of nuclear war on global fisheries. Bracketing a range of possible changes in fishing behavior due to the war, we explicitly model five simplistic socioeconomic responses: business-as-usual (BAU) fishing and a large or very large increase (F+, F++) or decrease (F−, F−−) in fishing intensity (Table 2 and Materials and Methods). We also investigate how strong prewar fisheries management improves the ocean’s capacity to alleviate food losses (SI Appendix, Fig. S8 and Materials and Methods). Beyond quantifying the effects of nuclear war, these simulations illustrate the potential effects of large volcanic eruptions or of socioeconomic shocks on global marine capture fisheries. Results Below, we present the impacts of both nuclear-war–driven climatic perturbations (soot inputs, Table 1) and socioeconomic fishing responses possibly triggered by the global crisis (Table 2). For clarity, we hereon define a scenario as a specific combination of soot input and socioeconomic response. First, we present an overview of the impacts in year 2 postconflict, pinpointing the initial, transitory effects of altered fishing behavior. We then describe the longer-term (15-y) fisheries trajectories for all scenarios, illustrating the duration and rate of recovery. Then, we investigate the spatial patterns of change and link these to national- level seafood dependence for the 5-Tg case. Finally, we show how strong fisheries regulation increases the potential for higher global catches postwar. Unless otherwise stated, presented relative changes are anomalies from the BAU-control scenario, which has no war and BAU fishing behavior (Materials and Methods). In the text, we generally present numbers for the end-member cases of 5- and 150-Tg soot inputs. Initial Impacts on Catch and Biomass. Nuclear-war–driven climate perturbations (Table 1) generally lead to significant short-term losses in global fish catch and biomass in year 2 postwar (Fig. 2 and SI Appendix, Fig. S1). Larger soot input exacerbates losses, and the effect is linear with the associated reduction in photo- synthetically active radiation (PAR) (SI Appendix, Tables S1–S4 and Materials and Methods), which presumably drives the net reduction in global NPP (SI Appendix, Fig. S6). On average for all socioeconomic fishing responses, catch and biomass decrease by </w:t>
      </w:r>
      <w:sdt>
        <w:sdtPr>
          <w:rPr>
            <w:sz w:val="4"/>
            <w:szCs w:val="4"/>
          </w:rPr>
          <w:tag w:val="goog_rdk_1"/>
          <w:id w:val="1176919890"/>
        </w:sdtPr>
        <w:sdtContent>
          <w:r w:rsidRPr="00F84BBA">
            <w:rPr>
              <w:rFonts w:ascii="Arial Unicode MS" w:eastAsia="Arial Unicode MS" w:hAnsi="Arial Unicode MS" w:cs="Arial Unicode MS"/>
              <w:sz w:val="4"/>
              <w:szCs w:val="4"/>
            </w:rPr>
            <w:t>∼</w:t>
          </w:r>
        </w:sdtContent>
      </w:sdt>
      <w:r w:rsidRPr="00F84BBA">
        <w:rPr>
          <w:rFonts w:eastAsia="Calibri"/>
          <w:sz w:val="4"/>
          <w:szCs w:val="4"/>
        </w:rPr>
        <w:t xml:space="preserve">2% and </w:t>
      </w:r>
      <w:sdt>
        <w:sdtPr>
          <w:rPr>
            <w:sz w:val="4"/>
            <w:szCs w:val="4"/>
          </w:rPr>
          <w:tag w:val="goog_rdk_2"/>
          <w:id w:val="1151774462"/>
        </w:sdtPr>
        <w:sdtContent>
          <w:r w:rsidRPr="00F84BBA">
            <w:rPr>
              <w:rFonts w:ascii="Arial Unicode MS" w:eastAsia="Arial Unicode MS" w:hAnsi="Arial Unicode MS" w:cs="Arial Unicode MS"/>
              <w:sz w:val="4"/>
              <w:szCs w:val="4"/>
            </w:rPr>
            <w:t>∼</w:t>
          </w:r>
        </w:sdtContent>
      </w:sdt>
      <w:r w:rsidRPr="00F84BBA">
        <w:rPr>
          <w:rFonts w:eastAsia="Calibri"/>
          <w:sz w:val="4"/>
          <w:szCs w:val="4"/>
        </w:rPr>
        <w:t>1%, respectively, for every 1 Tg of soot (</w:t>
      </w:r>
      <w:sdt>
        <w:sdtPr>
          <w:rPr>
            <w:sz w:val="4"/>
            <w:szCs w:val="4"/>
          </w:rPr>
          <w:tag w:val="goog_rdk_3"/>
          <w:id w:val="558522212"/>
        </w:sdtPr>
        <w:sdtContent>
          <w:r w:rsidRPr="00F84BBA">
            <w:rPr>
              <w:rFonts w:ascii="Arial Unicode MS" w:eastAsia="Arial Unicode MS" w:hAnsi="Arial Unicode MS" w:cs="Arial Unicode MS"/>
              <w:sz w:val="4"/>
              <w:szCs w:val="4"/>
            </w:rPr>
            <w:t>∼</w:t>
          </w:r>
        </w:sdtContent>
      </w:sdt>
      <w:r w:rsidRPr="00F84BBA">
        <w:rPr>
          <w:rFonts w:eastAsia="Calibri"/>
          <w:sz w:val="4"/>
          <w:szCs w:val="4"/>
        </w:rPr>
        <w:t xml:space="preserve">4% and </w:t>
      </w:r>
      <w:sdt>
        <w:sdtPr>
          <w:rPr>
            <w:sz w:val="4"/>
            <w:szCs w:val="4"/>
          </w:rPr>
          <w:tag w:val="goog_rdk_4"/>
          <w:id w:val="426183444"/>
        </w:sdtPr>
        <w:sdtContent>
          <w:r w:rsidRPr="00F84BBA">
            <w:rPr>
              <w:rFonts w:ascii="Arial Unicode MS" w:eastAsia="Arial Unicode MS" w:hAnsi="Arial Unicode MS" w:cs="Arial Unicode MS"/>
              <w:sz w:val="4"/>
              <w:szCs w:val="4"/>
            </w:rPr>
            <w:t>∼</w:t>
          </w:r>
        </w:sdtContent>
      </w:sdt>
      <w:r w:rsidRPr="00F84BBA">
        <w:rPr>
          <w:rFonts w:eastAsia="Calibri"/>
          <w:sz w:val="4"/>
          <w:szCs w:val="4"/>
        </w:rPr>
        <w:t>3%, respectively, for every 10% decrease in PAR). Under BAU fishing, global biomass decreases by 1.6% (±0.7%, SD of the five BOATS ensemble runs; Materials and Methods) in the scenario with a 5-Tg soot input, and up to 18 (±3.</w:t>
      </w:r>
      <w:proofErr w:type="gramStart"/>
      <w:r w:rsidRPr="00F84BBA">
        <w:rPr>
          <w:rFonts w:eastAsia="Calibri"/>
          <w:sz w:val="4"/>
          <w:szCs w:val="4"/>
        </w:rPr>
        <w:t>5)%</w:t>
      </w:r>
      <w:proofErr w:type="gramEnd"/>
      <w:r w:rsidRPr="00F84BBA">
        <w:rPr>
          <w:rFonts w:eastAsia="Calibri"/>
          <w:sz w:val="4"/>
          <w:szCs w:val="4"/>
        </w:rPr>
        <w:t xml:space="preserve"> in the 150-Tg scenario (Fig. 2A and SI Appendix, Fig. S1A and Tables S1 and S3). Since this biomass decrease also leads to a decrease in the global fishing effort (Eq. 1), catches fall more than biomass: by 2.4 (±0.</w:t>
      </w:r>
      <w:proofErr w:type="gramStart"/>
      <w:r w:rsidRPr="00F84BBA">
        <w:rPr>
          <w:rFonts w:eastAsia="Calibri"/>
          <w:sz w:val="4"/>
          <w:szCs w:val="4"/>
        </w:rPr>
        <w:t>8)%</w:t>
      </w:r>
      <w:proofErr w:type="gramEnd"/>
      <w:r w:rsidRPr="00F84BBA">
        <w:rPr>
          <w:rFonts w:eastAsia="Calibri"/>
          <w:sz w:val="4"/>
          <w:szCs w:val="4"/>
        </w:rPr>
        <w:t xml:space="preserve"> under 5 Tg, and up to 29 (±</w:t>
      </w:r>
      <w:proofErr w:type="gramStart"/>
      <w:r w:rsidRPr="00F84BBA">
        <w:rPr>
          <w:rFonts w:eastAsia="Calibri"/>
          <w:sz w:val="4"/>
          <w:szCs w:val="4"/>
        </w:rPr>
        <w:t>7)%</w:t>
      </w:r>
      <w:proofErr w:type="gramEnd"/>
      <w:r w:rsidRPr="00F84BBA">
        <w:rPr>
          <w:rFonts w:eastAsia="Calibri"/>
          <w:sz w:val="4"/>
          <w:szCs w:val="4"/>
        </w:rPr>
        <w:t xml:space="preserve"> in the 150-Tg case (Fig. 2B and SI Appendix, Fig. S1B and Tables S2 and S4). If the conflict is followed by intensified fishing due to in- creased demand (F+, F++; Table 2), catch initially increases at the expense of biomass. Under the 5-Tg soot input, where the climatic effect is relatively small, F+ and F++ generate catch increases of 13% (±17%) and 17% (±14%), respectively, in year 2 postwar (Fig. 2B). At the same time, F+ and F++ cause a 10% (±4%) and 23% (±9%) global biomass decline (Fig. 2A). Larger climate perturbations cause more rapid biomass collapse and can preclude a net increase in catch. In the 150-Tg case, representing the strongest perturbation, even the greatly intensified fishing effort in F++ fails to compensate for the large negative climate impact, as global catches still fall by 14% (±20%) (Fig. 2B). Conversely, decreased fishing intensity due to decreased ability to fish (F−; F−−) decreases catch but creates a net in- crease in biomass despite the climate-driven losses for almost all soot inputs (Fig. 2). Under the 5-Tg soot input, F− and F−− result in substantial falls in global catch of 23% (±19%) and 52% (±24%), respectively. This increases global biomass by 7% (±4%) and 26% (±7%), respectively. Larger soot inputs both exacerbate the falls in catch and diminish the biomass recovery that is enabled by the lowered fishing pressure. Again, the climatic effect is linear with PAR (Fig. 2 and SI Appendix, Tables S1 and S2). Decadal Fishery Response. Longer-term global fisheries trajectories under BAU fishing (Fig. 3 A–C) show the general decrease and subsequent recovery in global fish biomass and catch in the decade postwar. In the 5-Tg case, global catch decreases by at most 3.6% (±1.4%), occurring in year 5 postwar (Fig. 3A). In contrast, with a 150-Tg soot input, the largest catch decrease is 31% (±9%) in year 3 postwar. Trajectories for the intermediate soot loads consistently lie in between. Eventually, both biomass and catch recover relative to the control climate, with recovery taking </w:t>
      </w:r>
      <w:sdt>
        <w:sdtPr>
          <w:rPr>
            <w:sz w:val="4"/>
            <w:szCs w:val="4"/>
          </w:rPr>
          <w:tag w:val="goog_rdk_5"/>
          <w:id w:val="-2023853090"/>
        </w:sdtPr>
        <w:sdtContent>
          <w:r w:rsidRPr="00F84BBA">
            <w:rPr>
              <w:rFonts w:ascii="Arial Unicode MS" w:eastAsia="Arial Unicode MS" w:hAnsi="Arial Unicode MS" w:cs="Arial Unicode MS"/>
              <w:sz w:val="4"/>
              <w:szCs w:val="4"/>
            </w:rPr>
            <w:t>∼</w:t>
          </w:r>
        </w:sdtContent>
      </w:sdt>
      <w:r w:rsidRPr="00F84BBA">
        <w:rPr>
          <w:rFonts w:eastAsia="Calibri"/>
          <w:sz w:val="4"/>
          <w:szCs w:val="4"/>
        </w:rPr>
        <w:t xml:space="preserve">14 y and somewhat exceeding the BAU-control (Fig. 3 A and B). Due to the climate-driven biomass decline, which renders fishing less profitable, modeled fishing effort begins to de- crease immediately after the war and lags harvest and biomass (Fig. 3C and Eq. 1). Increase in fish demand (F+, F++) in turn increases fishing effort. After an initial increase in catch, biomass is depleted, driving a fishery crash in all scenarios that lasts until the end of the simulation (Fig. 3 D–F and SI Appendix, Fig. S2 A–C). Catches drop below the BAU control 2 to 3 y </w:t>
      </w:r>
      <w:proofErr w:type="gramStart"/>
      <w:r w:rsidRPr="00F84BBA">
        <w:rPr>
          <w:rFonts w:eastAsia="Calibri"/>
          <w:sz w:val="4"/>
          <w:szCs w:val="4"/>
        </w:rPr>
        <w:t>postwar, and</w:t>
      </w:r>
      <w:proofErr w:type="gramEnd"/>
      <w:r w:rsidRPr="00F84BBA">
        <w:rPr>
          <w:rFonts w:eastAsia="Calibri"/>
          <w:sz w:val="4"/>
          <w:szCs w:val="4"/>
        </w:rPr>
        <w:t xml:space="preserve"> stabilize about 45% and 75% lower by the end of the 15-y simulation. For all soot inputs, biomass under F+ decreases, at most by 50 to 60%, and under F++ by about 84%. This biomass depletion means that the largest intensification of fishing (F++) leads to the lowest total catch when integrated over the whole 15-y postwar period: Under the 5-Tg and F++ scenario, cumulative catch falls by 38%. If the war induces a substantial decrease in fishing (F−, F−−), global catches initially decrease and fish biomass rapidly begins to recover (Fig. 3 G–I and SI Appendix, Fig. S2 D–F). The de- cline in catch, down to 49% (±8%) in the F− and 150-Tg scenario, is maintained for the first 4 y, but eventually the recovering fish biomass increases catches long-term. By year 5 postwar, catch has begun to exceed the BAU control catch for all soot inputs. At the end of the simulations, global biomass is al- most double and fourfold under F− and F−−, respectively (Fig. 3H and SI Appendix, Fig. S2E), and catches increase by </w:t>
      </w:r>
      <w:sdt>
        <w:sdtPr>
          <w:rPr>
            <w:sz w:val="4"/>
            <w:szCs w:val="4"/>
          </w:rPr>
          <w:tag w:val="goog_rdk_6"/>
          <w:id w:val="1339950139"/>
        </w:sdtPr>
        <w:sdtContent>
          <w:r w:rsidRPr="00F84BBA">
            <w:rPr>
              <w:rFonts w:ascii="Arial Unicode MS" w:eastAsia="Arial Unicode MS" w:hAnsi="Arial Unicode MS" w:cs="Arial Unicode MS"/>
              <w:sz w:val="4"/>
              <w:szCs w:val="4"/>
            </w:rPr>
            <w:t>∼</w:t>
          </w:r>
        </w:sdtContent>
      </w:sdt>
      <w:r w:rsidRPr="00F84BBA">
        <w:rPr>
          <w:rFonts w:eastAsia="Calibri"/>
          <w:sz w:val="4"/>
          <w:szCs w:val="4"/>
        </w:rPr>
        <w:t xml:space="preserve">60 and 140% (Fig. 3G and SI Appendix, Fig. S2D). Thus, the total cumulative catches over the 15-y postwar period </w:t>
      </w:r>
      <w:proofErr w:type="gramStart"/>
      <w:r w:rsidRPr="00F84BBA">
        <w:rPr>
          <w:rFonts w:eastAsia="Calibri"/>
          <w:sz w:val="4"/>
          <w:szCs w:val="4"/>
        </w:rPr>
        <w:t>is</w:t>
      </w:r>
      <w:proofErr w:type="gramEnd"/>
      <w:r w:rsidRPr="00F84BBA">
        <w:rPr>
          <w:rFonts w:eastAsia="Calibri"/>
          <w:sz w:val="4"/>
          <w:szCs w:val="4"/>
        </w:rPr>
        <w:t xml:space="preserve"> almost 30% higher under the 5-Tg and F−− scenario (in contrast to the cumulative 38% decrease under 5 Tg and F++). The greatly decimated effort (Fig. 3I and SI Appendix, Fig. S2F) and higher biomass lead to increased catch efficiency, </w:t>
      </w:r>
      <w:proofErr w:type="gramStart"/>
      <w:r w:rsidRPr="00F84BBA">
        <w:rPr>
          <w:rFonts w:eastAsia="Calibri"/>
          <w:sz w:val="4"/>
          <w:szCs w:val="4"/>
        </w:rPr>
        <w:t>similar to</w:t>
      </w:r>
      <w:proofErr w:type="gramEnd"/>
      <w:r w:rsidRPr="00F84BBA">
        <w:rPr>
          <w:rFonts w:eastAsia="Calibri"/>
          <w:sz w:val="4"/>
          <w:szCs w:val="4"/>
        </w:rPr>
        <w:t xml:space="preserve"> observations in the North Atlantic after the end of World War II (42), which makes the fisheries more economically efficient. Regional Patterns of Change. While the climatic perturbations decrease the total global fish catch postwar, there is substantial spatial variability, with increasing catch in some regions (Fig. 4). Averaged over the first 5 y postwar under BAU fishing, catch increases patchily in the tropics and subtropics, particularly in the Atlantic Subtropical Gyres under higher soot input scenarios. The largest decreases in catch occur along the equator and midlatitudes. These spatial patterns generally follow spatial changes in NPP following the war predicted by CESM (SI Appendix, Fig. S3), with some influence from changes in water temperature (SI Appendix, Fig. S4). Spatial patterns of catch change under increasing or decreasing fishing pressure are </w:t>
      </w:r>
      <w:proofErr w:type="gramStart"/>
      <w:r w:rsidRPr="00F84BBA">
        <w:rPr>
          <w:rFonts w:eastAsia="Calibri"/>
          <w:sz w:val="4"/>
          <w:szCs w:val="4"/>
        </w:rPr>
        <w:t>similar to</w:t>
      </w:r>
      <w:proofErr w:type="gramEnd"/>
      <w:r w:rsidRPr="00F84BBA">
        <w:rPr>
          <w:rFonts w:eastAsia="Calibri"/>
          <w:sz w:val="4"/>
          <w:szCs w:val="4"/>
        </w:rPr>
        <w:t xml:space="preserve"> the patterns under BAU (SI Appendix, Figs. S5 and S6). The spatial patterns translate into differential impacts on the catches of individual fishing nations (Fig. 5, SI Appendix, Table S5, and Materials and Methods). Here, we focus on the 5-Tg BAU scenario for comparison with the investigation of crop yields by (28). Under this lower-impact scenario, several major fishing nations, such as Russia, Canada, Japan, and the United States, see substantial catch losses in their territorial waters under the modeled climatic perturbations. Some lower-latitude fishing nations like Mexico, Peru, Greece, and Somalia experience in- creased catch potential. However, equatorial island nations, who are most dependent on marine food supply, suffer some of the largest declines. A comparison with the country-level dependence on marine ecosystems for nutrition (47) suggests that these island states are particularly vulnerable to the predicted fall in catches (Fig. 5B), among which Indonesia is the most populous country by far.  </w:t>
      </w:r>
    </w:p>
    <w:p w14:paraId="1D79DD7F" w14:textId="55A42A5D" w:rsidR="003F6201" w:rsidRPr="00F33824" w:rsidRDefault="003F6201" w:rsidP="003F6201">
      <w:pPr>
        <w:pStyle w:val="Heading4"/>
      </w:pPr>
      <w:r>
        <w:t xml:space="preserve">No </w:t>
      </w:r>
      <w:r>
        <w:rPr>
          <w:u w:val="single"/>
        </w:rPr>
        <w:t>fish wars</w:t>
      </w:r>
      <w:r>
        <w:t>.</w:t>
      </w:r>
    </w:p>
    <w:p w14:paraId="67330F07" w14:textId="77777777" w:rsidR="003F6201" w:rsidRDefault="003F6201" w:rsidP="003F6201">
      <w:pPr>
        <w:rPr>
          <w:rStyle w:val="Style13ptBold"/>
          <w:b w:val="0"/>
          <w:bCs w:val="0"/>
          <w:sz w:val="16"/>
          <w:szCs w:val="16"/>
        </w:rPr>
      </w:pPr>
      <w:r>
        <w:rPr>
          <w:rStyle w:val="Style13ptBold"/>
        </w:rPr>
        <w:t xml:space="preserve">Bryce 20 </w:t>
      </w:r>
      <w:r w:rsidRPr="00F33824">
        <w:t xml:space="preserve">[Emma is a science journalist with a </w:t>
      </w:r>
      <w:proofErr w:type="gramStart"/>
      <w:r w:rsidRPr="00F33824">
        <w:t>Masters in Science</w:t>
      </w:r>
      <w:proofErr w:type="gramEnd"/>
      <w:r w:rsidRPr="00F33824">
        <w:t xml:space="preserve">, Health, and Environmental Reporting from New York University. 1/17/2020 “Contrary </w:t>
      </w:r>
      <w:proofErr w:type="gramStart"/>
      <w:r w:rsidRPr="00F33824">
        <w:t>To</w:t>
      </w:r>
      <w:proofErr w:type="gramEnd"/>
      <w:r w:rsidRPr="00F33824">
        <w:t xml:space="preserve"> Popular Belief, Fish Stocks Are Not Declining </w:t>
      </w:r>
      <w:proofErr w:type="gramStart"/>
      <w:r w:rsidRPr="00F33824">
        <w:t>In</w:t>
      </w:r>
      <w:proofErr w:type="gramEnd"/>
      <w:r w:rsidRPr="00F33824">
        <w:t xml:space="preserve"> All Parts </w:t>
      </w:r>
      <w:proofErr w:type="gramStart"/>
      <w:r w:rsidRPr="00F33824">
        <w:t>Of</w:t>
      </w:r>
      <w:proofErr w:type="gramEnd"/>
      <w:r w:rsidRPr="00F33824">
        <w:t xml:space="preserve"> </w:t>
      </w:r>
      <w:proofErr w:type="gramStart"/>
      <w:r w:rsidRPr="00F33824">
        <w:t>The</w:t>
      </w:r>
      <w:proofErr w:type="gramEnd"/>
      <w:r w:rsidRPr="00F33824">
        <w:t xml:space="preserve"> Ocean” https://anthropocenemagazine.org/2020/01/the-verdict-managing-fisheries-really-does-work/] ARL</w:t>
      </w:r>
    </w:p>
    <w:p w14:paraId="2CD45ABB" w14:textId="77777777" w:rsidR="003F6201" w:rsidRPr="002C2E83" w:rsidRDefault="003F6201" w:rsidP="003F6201">
      <w:pPr>
        <w:rPr>
          <w:sz w:val="16"/>
        </w:rPr>
      </w:pPr>
      <w:r w:rsidRPr="00102EDD">
        <w:rPr>
          <w:rStyle w:val="StyleUnderline"/>
          <w:highlight w:val="green"/>
        </w:rPr>
        <w:t>Fisheries management</w:t>
      </w:r>
      <w:r w:rsidRPr="0060122A">
        <w:rPr>
          <w:rStyle w:val="StyleUnderline"/>
        </w:rPr>
        <w:t xml:space="preserve"> around the world </w:t>
      </w:r>
      <w:r w:rsidRPr="00102EDD">
        <w:rPr>
          <w:rStyle w:val="StyleUnderline"/>
          <w:highlight w:val="green"/>
        </w:rPr>
        <w:t>is</w:t>
      </w:r>
      <w:r w:rsidRPr="00EB3B13">
        <w:rPr>
          <w:sz w:val="16"/>
        </w:rPr>
        <w:t xml:space="preserve"> </w:t>
      </w:r>
      <w:r w:rsidRPr="00EB3B13">
        <w:rPr>
          <w:rStyle w:val="StyleUnderline"/>
        </w:rPr>
        <w:t>working</w:t>
      </w:r>
      <w:r w:rsidRPr="00102EDD">
        <w:rPr>
          <w:rStyle w:val="StyleUnderline"/>
          <w:highlight w:val="green"/>
        </w:rPr>
        <w:t>,</w:t>
      </w:r>
      <w:r w:rsidRPr="00102EDD">
        <w:rPr>
          <w:sz w:val="16"/>
          <w:highlight w:val="green"/>
        </w:rPr>
        <w:t xml:space="preserve"> </w:t>
      </w:r>
      <w:r w:rsidRPr="00102EDD">
        <w:rPr>
          <w:rStyle w:val="StyleUnderline"/>
          <w:highlight w:val="green"/>
        </w:rPr>
        <w:t>increasing</w:t>
      </w:r>
      <w:r w:rsidRPr="00102EDD">
        <w:rPr>
          <w:sz w:val="16"/>
          <w:highlight w:val="green"/>
        </w:rPr>
        <w:t xml:space="preserve"> </w:t>
      </w:r>
      <w:r w:rsidRPr="00102EDD">
        <w:rPr>
          <w:rStyle w:val="Emphasis"/>
          <w:highlight w:val="green"/>
        </w:rPr>
        <w:t>ecosystem abundance</w:t>
      </w:r>
      <w:r w:rsidRPr="00102EDD">
        <w:rPr>
          <w:sz w:val="16"/>
          <w:highlight w:val="green"/>
        </w:rPr>
        <w:t xml:space="preserve"> </w:t>
      </w:r>
      <w:r w:rsidRPr="00102EDD">
        <w:rPr>
          <w:rStyle w:val="StyleUnderline"/>
          <w:highlight w:val="green"/>
        </w:rPr>
        <w:t xml:space="preserve">and </w:t>
      </w:r>
      <w:r w:rsidRPr="00102EDD">
        <w:rPr>
          <w:rStyle w:val="Emphasis"/>
          <w:highlight w:val="green"/>
        </w:rPr>
        <w:t>safeguarding harvests</w:t>
      </w:r>
      <w:r w:rsidRPr="0060122A">
        <w:rPr>
          <w:rStyle w:val="StyleUnderline"/>
        </w:rPr>
        <w:t xml:space="preserve"> for the future</w:t>
      </w:r>
      <w:r w:rsidRPr="002C2E83">
        <w:rPr>
          <w:sz w:val="16"/>
        </w:rPr>
        <w:t>, across huge swathes of global ocean.</w:t>
      </w:r>
    </w:p>
    <w:p w14:paraId="69A993F1" w14:textId="77777777" w:rsidR="003F6201" w:rsidRPr="002C2E83" w:rsidRDefault="003F6201" w:rsidP="003F6201">
      <w:pPr>
        <w:rPr>
          <w:sz w:val="16"/>
        </w:rPr>
      </w:pPr>
      <w:r w:rsidRPr="002C2E83">
        <w:rPr>
          <w:sz w:val="16"/>
        </w:rPr>
        <w:t xml:space="preserve">This piece of good news comes from a new PNAS study, and </w:t>
      </w:r>
      <w:r w:rsidRPr="00102EDD">
        <w:rPr>
          <w:rStyle w:val="StyleUnderline"/>
          <w:highlight w:val="green"/>
        </w:rPr>
        <w:t>it’s giving researchers cause for optimism</w:t>
      </w:r>
      <w:r w:rsidRPr="002C2E83">
        <w:rPr>
          <w:sz w:val="16"/>
        </w:rPr>
        <w:t xml:space="preserve">, because until now there’s been a dominant belief that fish stocks are declining in most parts of the planet’s oceans. The comprehensive new paper points out that </w:t>
      </w:r>
      <w:r w:rsidRPr="0060122A">
        <w:rPr>
          <w:rStyle w:val="StyleUnderline"/>
        </w:rPr>
        <w:t xml:space="preserve">while </w:t>
      </w:r>
      <w:r w:rsidRPr="00102EDD">
        <w:rPr>
          <w:rStyle w:val="StyleUnderline"/>
          <w:highlight w:val="green"/>
        </w:rPr>
        <w:t>overfishing</w:t>
      </w:r>
      <w:r w:rsidRPr="0060122A">
        <w:rPr>
          <w:rStyle w:val="StyleUnderline"/>
        </w:rPr>
        <w:t xml:space="preserve"> continues to be a major concern</w:t>
      </w:r>
      <w:r w:rsidRPr="002C2E83">
        <w:rPr>
          <w:sz w:val="16"/>
        </w:rPr>
        <w:t xml:space="preserve">, </w:t>
      </w:r>
      <w:r w:rsidRPr="0060122A">
        <w:rPr>
          <w:rStyle w:val="StyleUnderline"/>
        </w:rPr>
        <w:t xml:space="preserve">it certainly </w:t>
      </w:r>
      <w:r w:rsidRPr="00102EDD">
        <w:rPr>
          <w:rStyle w:val="Emphasis"/>
          <w:highlight w:val="green"/>
        </w:rPr>
        <w:t>doesn’t describe the case everywhere</w:t>
      </w:r>
      <w:r w:rsidRPr="002C2E83">
        <w:rPr>
          <w:sz w:val="16"/>
        </w:rPr>
        <w:t>.</w:t>
      </w:r>
    </w:p>
    <w:p w14:paraId="299D86DA" w14:textId="77777777" w:rsidR="003F6201" w:rsidRPr="002C2E83" w:rsidRDefault="003F6201" w:rsidP="003F6201">
      <w:pPr>
        <w:rPr>
          <w:sz w:val="16"/>
        </w:rPr>
      </w:pPr>
      <w:r w:rsidRPr="002C2E83">
        <w:rPr>
          <w:sz w:val="16"/>
        </w:rPr>
        <w:t xml:space="preserve">Instead, </w:t>
      </w:r>
      <w:r w:rsidRPr="0060122A">
        <w:rPr>
          <w:rStyle w:val="StyleUnderline"/>
        </w:rPr>
        <w:t>the study showed that</w:t>
      </w:r>
      <w:r w:rsidRPr="002C2E83">
        <w:rPr>
          <w:sz w:val="16"/>
        </w:rPr>
        <w:t xml:space="preserve"> </w:t>
      </w:r>
      <w:r w:rsidRPr="00102EDD">
        <w:rPr>
          <w:rStyle w:val="StyleUnderline"/>
          <w:highlight w:val="green"/>
        </w:rPr>
        <w:t>wherever fisheries are being scientifically monitored</w:t>
      </w:r>
      <w:r w:rsidRPr="002C2E83">
        <w:rPr>
          <w:sz w:val="16"/>
        </w:rPr>
        <w:t xml:space="preserve">, </w:t>
      </w:r>
      <w:r w:rsidRPr="00102EDD">
        <w:rPr>
          <w:rStyle w:val="StyleUnderline"/>
          <w:highlight w:val="green"/>
        </w:rPr>
        <w:t>there has</w:t>
      </w:r>
      <w:r w:rsidRPr="0060122A">
        <w:rPr>
          <w:rStyle w:val="StyleUnderline"/>
        </w:rPr>
        <w:t xml:space="preserve"> </w:t>
      </w:r>
      <w:proofErr w:type="gramStart"/>
      <w:r w:rsidRPr="0060122A">
        <w:rPr>
          <w:rStyle w:val="StyleUnderline"/>
        </w:rPr>
        <w:t xml:space="preserve">actually </w:t>
      </w:r>
      <w:r w:rsidRPr="00102EDD">
        <w:rPr>
          <w:rStyle w:val="StyleUnderline"/>
          <w:highlight w:val="green"/>
        </w:rPr>
        <w:t>been</w:t>
      </w:r>
      <w:proofErr w:type="gramEnd"/>
      <w:r w:rsidRPr="002C2E83">
        <w:rPr>
          <w:sz w:val="16"/>
        </w:rPr>
        <w:t xml:space="preserve"> an </w:t>
      </w:r>
      <w:r w:rsidRPr="0060122A">
        <w:rPr>
          <w:rStyle w:val="Emphasis"/>
        </w:rPr>
        <w:t xml:space="preserve">average </w:t>
      </w:r>
      <w:r w:rsidRPr="00102EDD">
        <w:rPr>
          <w:rStyle w:val="Emphasis"/>
          <w:highlight w:val="green"/>
        </w:rPr>
        <w:t>increase in abundance</w:t>
      </w:r>
      <w:r w:rsidRPr="0060122A">
        <w:rPr>
          <w:rStyle w:val="StyleUnderline"/>
        </w:rPr>
        <w:t xml:space="preserve"> over the past few decades</w:t>
      </w:r>
      <w:r w:rsidRPr="002C2E83">
        <w:rPr>
          <w:sz w:val="16"/>
        </w:rPr>
        <w:t xml:space="preserve">. The </w:t>
      </w:r>
      <w:r w:rsidRPr="0060122A">
        <w:rPr>
          <w:rStyle w:val="StyleUnderline"/>
        </w:rPr>
        <w:t>researchers put this down to</w:t>
      </w:r>
      <w:r w:rsidRPr="002C2E83">
        <w:rPr>
          <w:sz w:val="16"/>
        </w:rPr>
        <w:t xml:space="preserve"> </w:t>
      </w:r>
      <w:r w:rsidRPr="00102EDD">
        <w:rPr>
          <w:rStyle w:val="Emphasis"/>
          <w:highlight w:val="green"/>
        </w:rPr>
        <w:t>improved management</w:t>
      </w:r>
      <w:r w:rsidRPr="002C2E83">
        <w:rPr>
          <w:sz w:val="16"/>
        </w:rPr>
        <w:t xml:space="preserve"> </w:t>
      </w:r>
      <w:r w:rsidRPr="00102EDD">
        <w:rPr>
          <w:rStyle w:val="StyleUnderline"/>
          <w:highlight w:val="green"/>
        </w:rPr>
        <w:t>in</w:t>
      </w:r>
      <w:r w:rsidRPr="0060122A">
        <w:rPr>
          <w:rStyle w:val="StyleUnderline"/>
        </w:rPr>
        <w:t xml:space="preserve"> these </w:t>
      </w:r>
      <w:r w:rsidRPr="00102EDD">
        <w:rPr>
          <w:rStyle w:val="StyleUnderline"/>
          <w:highlight w:val="green"/>
        </w:rPr>
        <w:t>monitored fisheries</w:t>
      </w:r>
      <w:r w:rsidRPr="002C2E83">
        <w:rPr>
          <w:sz w:val="16"/>
        </w:rPr>
        <w:t xml:space="preserve"> – </w:t>
      </w:r>
      <w:r w:rsidRPr="0060122A">
        <w:rPr>
          <w:rStyle w:val="StyleUnderline"/>
        </w:rPr>
        <w:t>which allo</w:t>
      </w:r>
      <w:r w:rsidRPr="00102EDD">
        <w:rPr>
          <w:rStyle w:val="StyleUnderline"/>
          <w:highlight w:val="green"/>
        </w:rPr>
        <w:t>ws stocks to recover</w:t>
      </w:r>
      <w:r w:rsidRPr="0060122A">
        <w:rPr>
          <w:rStyle w:val="StyleUnderline"/>
        </w:rPr>
        <w:t xml:space="preserve"> and replenish</w:t>
      </w:r>
      <w:r w:rsidRPr="002C2E83">
        <w:rPr>
          <w:sz w:val="16"/>
        </w:rPr>
        <w:t xml:space="preserve">, </w:t>
      </w:r>
      <w:r w:rsidRPr="0060122A">
        <w:rPr>
          <w:rStyle w:val="StyleUnderline"/>
        </w:rPr>
        <w:t>thanks to measures including catch limits</w:t>
      </w:r>
      <w:r w:rsidRPr="002C2E83">
        <w:rPr>
          <w:sz w:val="16"/>
        </w:rPr>
        <w:t xml:space="preserve"> designed to curtail overfishing. </w:t>
      </w:r>
    </w:p>
    <w:p w14:paraId="1B4B2E2B" w14:textId="77777777" w:rsidR="003F6201" w:rsidRPr="002C2E83" w:rsidRDefault="003F6201" w:rsidP="003F6201">
      <w:pPr>
        <w:rPr>
          <w:sz w:val="16"/>
        </w:rPr>
      </w:pPr>
      <w:r w:rsidRPr="002C2E83">
        <w:rPr>
          <w:sz w:val="16"/>
        </w:rPr>
        <w:t xml:space="preserve">What’s more, because </w:t>
      </w:r>
      <w:r w:rsidRPr="002C2E83">
        <w:rPr>
          <w:rStyle w:val="StyleUnderline"/>
        </w:rPr>
        <w:t>scientifically monitored fisheries make up</w:t>
      </w:r>
      <w:r w:rsidRPr="002C2E83">
        <w:rPr>
          <w:sz w:val="16"/>
        </w:rPr>
        <w:t xml:space="preserve"> a surprising </w:t>
      </w:r>
      <w:r w:rsidRPr="002C2E83">
        <w:rPr>
          <w:rStyle w:val="StyleUnderline"/>
        </w:rPr>
        <w:t xml:space="preserve">50% of all the reported catch in the world, </w:t>
      </w:r>
      <w:r w:rsidRPr="00102EDD">
        <w:rPr>
          <w:rStyle w:val="StyleUnderline"/>
          <w:highlight w:val="green"/>
        </w:rPr>
        <w:t>this paints a</w:t>
      </w:r>
      <w:r w:rsidRPr="002C2E83">
        <w:rPr>
          <w:rStyle w:val="StyleUnderline"/>
        </w:rPr>
        <w:t xml:space="preserve"> much more </w:t>
      </w:r>
      <w:r w:rsidRPr="00102EDD">
        <w:rPr>
          <w:rStyle w:val="StyleUnderline"/>
          <w:highlight w:val="green"/>
        </w:rPr>
        <w:t xml:space="preserve">positive picture of </w:t>
      </w:r>
      <w:r w:rsidRPr="00102EDD">
        <w:rPr>
          <w:rStyle w:val="StyleUnderline"/>
          <w:bCs/>
          <w:highlight w:val="green"/>
        </w:rPr>
        <w:t xml:space="preserve">how fisheries </w:t>
      </w:r>
      <w:r w:rsidRPr="00EB3B13">
        <w:rPr>
          <w:rStyle w:val="StyleUnderline"/>
          <w:bCs/>
        </w:rPr>
        <w:t xml:space="preserve">may </w:t>
      </w:r>
      <w:proofErr w:type="gramStart"/>
      <w:r w:rsidRPr="00102EDD">
        <w:rPr>
          <w:rStyle w:val="StyleUnderline"/>
          <w:bCs/>
          <w:highlight w:val="green"/>
        </w:rPr>
        <w:t>actually</w:t>
      </w:r>
      <w:r w:rsidRPr="00EB3B13">
        <w:rPr>
          <w:rStyle w:val="StyleUnderline"/>
          <w:bCs/>
        </w:rPr>
        <w:t xml:space="preserve"> </w:t>
      </w:r>
      <w:r w:rsidRPr="00102EDD">
        <w:rPr>
          <w:rStyle w:val="StyleUnderline"/>
          <w:bCs/>
          <w:highlight w:val="green"/>
        </w:rPr>
        <w:t>be</w:t>
      </w:r>
      <w:proofErr w:type="gramEnd"/>
      <w:r w:rsidRPr="00102EDD">
        <w:rPr>
          <w:rStyle w:val="StyleUnderline"/>
          <w:bCs/>
          <w:highlight w:val="green"/>
        </w:rPr>
        <w:t xml:space="preserve"> faring</w:t>
      </w:r>
      <w:r w:rsidRPr="002C2E83">
        <w:rPr>
          <w:rStyle w:val="StyleUnderline"/>
        </w:rPr>
        <w:t xml:space="preserve"> across large parts of the globe</w:t>
      </w:r>
      <w:r w:rsidRPr="002C2E83">
        <w:rPr>
          <w:sz w:val="16"/>
        </w:rPr>
        <w:t>.</w:t>
      </w:r>
    </w:p>
    <w:p w14:paraId="2E36DA59" w14:textId="77777777" w:rsidR="003F6201" w:rsidRPr="002C2E83" w:rsidRDefault="003F6201" w:rsidP="003F6201">
      <w:pPr>
        <w:rPr>
          <w:sz w:val="16"/>
        </w:rPr>
      </w:pPr>
      <w:r w:rsidRPr="002C2E83">
        <w:rPr>
          <w:sz w:val="16"/>
        </w:rPr>
        <w:t xml:space="preserve">Zooming in to the country-scale, the </w:t>
      </w:r>
      <w:r w:rsidRPr="00102EDD">
        <w:rPr>
          <w:rStyle w:val="StyleUnderline"/>
          <w:highlight w:val="green"/>
        </w:rPr>
        <w:t>researchers drew up</w:t>
      </w:r>
      <w:r w:rsidRPr="002C2E83">
        <w:rPr>
          <w:rStyle w:val="StyleUnderline"/>
        </w:rPr>
        <w:t xml:space="preserve"> an </w:t>
      </w:r>
      <w:r w:rsidRPr="00102EDD">
        <w:rPr>
          <w:rStyle w:val="StyleUnderline"/>
          <w:highlight w:val="green"/>
        </w:rPr>
        <w:t>index of fisheries</w:t>
      </w:r>
      <w:r w:rsidRPr="002C2E83">
        <w:rPr>
          <w:rStyle w:val="StyleUnderline"/>
        </w:rPr>
        <w:t xml:space="preserve"> management </w:t>
      </w:r>
      <w:r w:rsidRPr="00102EDD">
        <w:rPr>
          <w:rStyle w:val="StyleUnderline"/>
          <w:highlight w:val="green"/>
        </w:rPr>
        <w:t>around</w:t>
      </w:r>
      <w:r w:rsidRPr="002C2E83">
        <w:rPr>
          <w:rStyle w:val="StyleUnderline"/>
        </w:rPr>
        <w:t xml:space="preserve"> the </w:t>
      </w:r>
      <w:r w:rsidRPr="00102EDD">
        <w:rPr>
          <w:rStyle w:val="StyleUnderline"/>
          <w:highlight w:val="green"/>
        </w:rPr>
        <w:t>world</w:t>
      </w:r>
      <w:r w:rsidRPr="002C2E83">
        <w:rPr>
          <w:rStyle w:val="StyleUnderline"/>
        </w:rPr>
        <w:t xml:space="preserve"> to rank countries’ efforts</w:t>
      </w:r>
      <w:r w:rsidRPr="002C2E83">
        <w:rPr>
          <w:sz w:val="16"/>
        </w:rPr>
        <w:t xml:space="preserve">. This </w:t>
      </w:r>
      <w:r w:rsidRPr="002C2E83">
        <w:rPr>
          <w:rStyle w:val="StyleUnderline"/>
        </w:rPr>
        <w:t>revealed that those regions that have taken steps to intensively manage their fisheries</w:t>
      </w:r>
      <w:r w:rsidRPr="002C2E83">
        <w:rPr>
          <w:sz w:val="16"/>
        </w:rPr>
        <w:t xml:space="preserve"> – among them, Alaska, the West Coast of the United States, Norway, Iceland, and the Faroe Islands – </w:t>
      </w:r>
      <w:r w:rsidRPr="00102EDD">
        <w:rPr>
          <w:rStyle w:val="StyleUnderline"/>
          <w:highlight w:val="green"/>
        </w:rPr>
        <w:t>showed</w:t>
      </w:r>
      <w:r w:rsidRPr="00102EDD">
        <w:rPr>
          <w:sz w:val="16"/>
          <w:highlight w:val="green"/>
        </w:rPr>
        <w:t xml:space="preserve"> </w:t>
      </w:r>
      <w:r w:rsidRPr="00102EDD">
        <w:rPr>
          <w:rStyle w:val="Emphasis"/>
          <w:highlight w:val="green"/>
        </w:rPr>
        <w:t>increasing stock abundance</w:t>
      </w:r>
      <w:r w:rsidRPr="002C2E83">
        <w:rPr>
          <w:sz w:val="16"/>
        </w:rPr>
        <w:t xml:space="preserve">, </w:t>
      </w:r>
      <w:r w:rsidRPr="002C2E83">
        <w:rPr>
          <w:rStyle w:val="StyleUnderline"/>
          <w:bCs/>
        </w:rPr>
        <w:t>or fisheries that were at least improving</w:t>
      </w:r>
      <w:r w:rsidRPr="002C2E83">
        <w:rPr>
          <w:sz w:val="16"/>
        </w:rPr>
        <w:t xml:space="preserve">. </w:t>
      </w:r>
    </w:p>
    <w:p w14:paraId="0963610D" w14:textId="77777777" w:rsidR="003F6201" w:rsidRDefault="003F6201" w:rsidP="003F6201">
      <w:pPr>
        <w:rPr>
          <w:sz w:val="16"/>
        </w:rPr>
      </w:pPr>
      <w:r w:rsidRPr="002C2E83">
        <w:rPr>
          <w:sz w:val="16"/>
        </w:rPr>
        <w:lastRenderedPageBreak/>
        <w:t xml:space="preserve">In contrast, </w:t>
      </w:r>
      <w:r w:rsidRPr="002C2E83">
        <w:rPr>
          <w:rStyle w:val="StyleUnderline"/>
        </w:rPr>
        <w:t xml:space="preserve">in regions that ranked lower on the index because management is </w:t>
      </w:r>
      <w:proofErr w:type="gramStart"/>
      <w:r w:rsidRPr="002C2E83">
        <w:rPr>
          <w:rStyle w:val="StyleUnderline"/>
        </w:rPr>
        <w:t>more lax</w:t>
      </w:r>
      <w:proofErr w:type="gramEnd"/>
      <w:r w:rsidRPr="002C2E83">
        <w:rPr>
          <w:sz w:val="16"/>
        </w:rPr>
        <w:t xml:space="preserve"> – like parts of the Mediterranean and North Africa – </w:t>
      </w:r>
      <w:r w:rsidRPr="00102EDD">
        <w:rPr>
          <w:rStyle w:val="StyleUnderline"/>
          <w:highlight w:val="green"/>
        </w:rPr>
        <w:t>harvest rates are</w:t>
      </w:r>
      <w:r w:rsidRPr="00102EDD">
        <w:rPr>
          <w:sz w:val="16"/>
          <w:highlight w:val="green"/>
        </w:rPr>
        <w:t xml:space="preserve"> </w:t>
      </w:r>
      <w:r w:rsidRPr="00102EDD">
        <w:rPr>
          <w:rStyle w:val="Emphasis"/>
          <w:highlight w:val="green"/>
        </w:rPr>
        <w:t>three-fold higher</w:t>
      </w:r>
      <w:r w:rsidRPr="002C2E83">
        <w:rPr>
          <w:sz w:val="16"/>
        </w:rPr>
        <w:t xml:space="preserve">. Consequently, </w:t>
      </w:r>
      <w:r w:rsidRPr="002C2E83">
        <w:rPr>
          <w:rStyle w:val="StyleUnderline"/>
        </w:rPr>
        <w:t>fish stocks there were only half as abundant as better-managed fisheries</w:t>
      </w:r>
      <w:r w:rsidRPr="002C2E83">
        <w:rPr>
          <w:sz w:val="16"/>
        </w:rPr>
        <w:t>, the analysis showed.</w:t>
      </w:r>
    </w:p>
    <w:p w14:paraId="05A4E8D6" w14:textId="77777777" w:rsidR="00207136" w:rsidRPr="00207136" w:rsidRDefault="00207136" w:rsidP="00207136"/>
    <w:sectPr w:rsidR="00207136" w:rsidRPr="002071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74B93" w14:textId="77777777" w:rsidR="00B53CF1" w:rsidRDefault="00B53CF1" w:rsidP="00066D2C">
      <w:pPr>
        <w:spacing w:after="0" w:line="240" w:lineRule="auto"/>
      </w:pPr>
      <w:r>
        <w:separator/>
      </w:r>
    </w:p>
  </w:endnote>
  <w:endnote w:type="continuationSeparator" w:id="0">
    <w:p w14:paraId="79299C1F" w14:textId="77777777" w:rsidR="00B53CF1" w:rsidRDefault="00B53C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01362" w14:textId="77777777" w:rsidR="00B53CF1" w:rsidRDefault="00B53CF1" w:rsidP="00066D2C">
      <w:pPr>
        <w:spacing w:after="0" w:line="240" w:lineRule="auto"/>
      </w:pPr>
      <w:r>
        <w:separator/>
      </w:r>
    </w:p>
  </w:footnote>
  <w:footnote w:type="continuationSeparator" w:id="0">
    <w:p w14:paraId="146B4A47" w14:textId="77777777" w:rsidR="00B53CF1" w:rsidRDefault="00B53C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A3E01"/>
    <w:multiLevelType w:val="hybridMultilevel"/>
    <w:tmpl w:val="D7B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1558A"/>
    <w:multiLevelType w:val="multilevel"/>
    <w:tmpl w:val="96081BA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9178EB"/>
    <w:multiLevelType w:val="multilevel"/>
    <w:tmpl w:val="1F5EA0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AE4EA0"/>
    <w:multiLevelType w:val="multilevel"/>
    <w:tmpl w:val="08B0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96665674">
    <w:abstractNumId w:val="17"/>
  </w:num>
  <w:num w:numId="46" w16cid:durableId="564341600">
    <w:abstractNumId w:val="16"/>
  </w:num>
  <w:num w:numId="47" w16cid:durableId="726687593">
    <w:abstractNumId w:val="14"/>
  </w:num>
  <w:num w:numId="48" w16cid:durableId="20334598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mol Kattaria"/>
    <w:docVar w:name="OS" w:val="Windows NT"/>
    <w:docVar w:name="OSVersion" w:val="10.0"/>
    <w:docVar w:name="RibbonPointer" w:val="4615405504"/>
    <w:docVar w:name="Team" w:val="Little Rock Central"/>
    <w:docVar w:name="VerbatimVersion" w:val="6.0.0"/>
    <w:docVar w:name="WordVersion" w:val="16.0"/>
  </w:docVars>
  <w:rsids>
    <w:rsidRoot w:val="009307B9"/>
    <w:rsid w:val="00001C7E"/>
    <w:rsid w:val="0000487C"/>
    <w:rsid w:val="00011FEF"/>
    <w:rsid w:val="00013C8B"/>
    <w:rsid w:val="00021E1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66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7E0"/>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136"/>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863"/>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20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C3"/>
    <w:rsid w:val="00704573"/>
    <w:rsid w:val="007072CC"/>
    <w:rsid w:val="0071254A"/>
    <w:rsid w:val="007131D2"/>
    <w:rsid w:val="00713917"/>
    <w:rsid w:val="00717AF8"/>
    <w:rsid w:val="00720F86"/>
    <w:rsid w:val="00722E77"/>
    <w:rsid w:val="007245F1"/>
    <w:rsid w:val="007247B8"/>
    <w:rsid w:val="00724811"/>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533"/>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1DB"/>
    <w:rsid w:val="00901E9C"/>
    <w:rsid w:val="00906F79"/>
    <w:rsid w:val="00907369"/>
    <w:rsid w:val="00910B12"/>
    <w:rsid w:val="00912404"/>
    <w:rsid w:val="00920B9A"/>
    <w:rsid w:val="009249C5"/>
    <w:rsid w:val="00925558"/>
    <w:rsid w:val="00925B25"/>
    <w:rsid w:val="009263C9"/>
    <w:rsid w:val="009307B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CF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0AC"/>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3DD"/>
    <w:rsid w:val="00DC08B6"/>
    <w:rsid w:val="00DC277F"/>
    <w:rsid w:val="00DD0950"/>
    <w:rsid w:val="00DD0BFE"/>
    <w:rsid w:val="00DD29B1"/>
    <w:rsid w:val="00DD4AF9"/>
    <w:rsid w:val="00DD5DF4"/>
    <w:rsid w:val="00DD5EE9"/>
    <w:rsid w:val="00DD67AA"/>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B49"/>
    <w:rsid w:val="00EF0F91"/>
    <w:rsid w:val="00F00A14"/>
    <w:rsid w:val="00F0685D"/>
    <w:rsid w:val="00F06A5D"/>
    <w:rsid w:val="00F0700E"/>
    <w:rsid w:val="00F1231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4BBA"/>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1867AC"/>
  <w15:chartTrackingRefBased/>
  <w15:docId w15:val="{3445E033-5E19-564E-AA0E-53F924FED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07B9"/>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9307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9307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n"/>
    <w:basedOn w:val="Normal"/>
    <w:next w:val="Normal"/>
    <w:link w:val="Heading3Char"/>
    <w:uiPriority w:val="2"/>
    <w:qFormat/>
    <w:rsid w:val="009307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C Tagline,Big card,body,Normal Tag,heading 2,Ch,Heading 2 Char2 Char,Heading 2 Char1 Char Char,No Spacing211,No Spacing12,No Spacing2111,ta,small text,Heading 2 Char Char Char Char,no read,TAG,No Spacing111111,No Spacing4,small space,T,B T,t"/>
    <w:basedOn w:val="Normal"/>
    <w:next w:val="Normal"/>
    <w:link w:val="Heading4Char"/>
    <w:uiPriority w:val="3"/>
    <w:qFormat/>
    <w:rsid w:val="009307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07B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307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07B9"/>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B"/>
    <w:basedOn w:val="DefaultParagraphFont"/>
    <w:link w:val="textbold"/>
    <w:uiPriority w:val="8"/>
    <w:qFormat/>
    <w:rsid w:val="009307B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307B9"/>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9307B9"/>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1,Heading 2 Char Char Char1,Heading 2 Char Char Char1 Char Char,Heading 2 Char Char2 Char Char"/>
    <w:basedOn w:val="DefaultParagraphFont"/>
    <w:link w:val="Heading2"/>
    <w:uiPriority w:val="1"/>
    <w:rsid w:val="009307B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n Char"/>
    <w:basedOn w:val="DefaultParagraphFont"/>
    <w:link w:val="Heading3"/>
    <w:uiPriority w:val="2"/>
    <w:rsid w:val="009307B9"/>
    <w:rPr>
      <w:rFonts w:ascii="Calibri" w:eastAsiaTheme="majorEastAsia" w:hAnsi="Calibri" w:cstheme="majorBidi"/>
      <w:b/>
      <w:sz w:val="32"/>
      <w:szCs w:val="24"/>
      <w:u w:val="single"/>
    </w:rPr>
  </w:style>
  <w:style w:type="character" w:customStyle="1" w:styleId="Heading4Char">
    <w:name w:val="Heading 4 Char"/>
    <w:aliases w:val="Tag Char,C Tagline Char,Big card Char,body Char,Normal Tag Char,heading 2 Char,Ch Char,Heading 2 Char2 Char Char,Heading 2 Char1 Char Char Char,No Spacing211 Char,No Spacing12 Char,No Spacing2111 Char,ta Char,small text Char,no read Char"/>
    <w:basedOn w:val="DefaultParagraphFont"/>
    <w:link w:val="Heading4"/>
    <w:uiPriority w:val="3"/>
    <w:rsid w:val="009307B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307B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B"/>
    <w:basedOn w:val="DefaultParagraphFont"/>
    <w:uiPriority w:val="7"/>
    <w:qFormat/>
    <w:rsid w:val="009307B9"/>
    <w:rPr>
      <w:b w:val="0"/>
      <w:sz w:val="22"/>
      <w:u w:val="single"/>
    </w:rPr>
  </w:style>
  <w:style w:type="character" w:styleId="Strong">
    <w:name w:val="Strong"/>
    <w:basedOn w:val="DefaultParagraphFont"/>
    <w:uiPriority w:val="22"/>
    <w:qFormat/>
    <w:rsid w:val="009307B9"/>
    <w:rPr>
      <w:b/>
      <w:bCs/>
    </w:rPr>
  </w:style>
  <w:style w:type="character" w:styleId="BookTitle">
    <w:name w:val="Book Title"/>
    <w:basedOn w:val="DefaultParagraphFont"/>
    <w:uiPriority w:val="33"/>
    <w:qFormat/>
    <w:rsid w:val="009307B9"/>
    <w:rPr>
      <w:b/>
      <w:bCs/>
      <w:i/>
      <w:iCs/>
      <w:spacing w:val="5"/>
    </w:rPr>
  </w:style>
  <w:style w:type="character" w:customStyle="1" w:styleId="Heading5Char">
    <w:name w:val="Heading 5 Char"/>
    <w:basedOn w:val="DefaultParagraphFont"/>
    <w:link w:val="Heading5"/>
    <w:uiPriority w:val="9"/>
    <w:semiHidden/>
    <w:rsid w:val="009307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07B9"/>
  </w:style>
  <w:style w:type="paragraph" w:styleId="Header">
    <w:name w:val="header"/>
    <w:basedOn w:val="Normal"/>
    <w:link w:val="HeaderChar"/>
    <w:uiPriority w:val="99"/>
    <w:semiHidden/>
    <w:rsid w:val="009307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07B9"/>
    <w:rPr>
      <w:rFonts w:ascii="Calibri" w:hAnsi="Calibri" w:cs="Calibri"/>
    </w:rPr>
  </w:style>
  <w:style w:type="paragraph" w:styleId="Footer">
    <w:name w:val="footer"/>
    <w:basedOn w:val="Normal"/>
    <w:link w:val="FooterChar"/>
    <w:uiPriority w:val="99"/>
    <w:semiHidden/>
    <w:rsid w:val="009307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07B9"/>
    <w:rPr>
      <w:rFonts w:ascii="Calibri" w:hAnsi="Calibri" w:cs="Calibri"/>
    </w:rPr>
  </w:style>
  <w:style w:type="paragraph" w:styleId="BodyText">
    <w:name w:val="Body Text"/>
    <w:basedOn w:val="Normal"/>
    <w:link w:val="BodyTextChar"/>
    <w:uiPriority w:val="99"/>
    <w:semiHidden/>
    <w:unhideWhenUsed/>
    <w:rsid w:val="009307B9"/>
    <w:pPr>
      <w:spacing w:after="120"/>
    </w:pPr>
  </w:style>
  <w:style w:type="character" w:customStyle="1" w:styleId="BodyTextChar">
    <w:name w:val="Body Text Char"/>
    <w:basedOn w:val="DefaultParagraphFont"/>
    <w:link w:val="BodyText"/>
    <w:uiPriority w:val="99"/>
    <w:semiHidden/>
    <w:rsid w:val="009307B9"/>
    <w:rPr>
      <w:rFonts w:ascii="Calibri" w:hAnsi="Calibri" w:cs="Calibri"/>
    </w:rPr>
  </w:style>
  <w:style w:type="paragraph" w:styleId="NoSpacing">
    <w:name w:val="No Spacing"/>
    <w:link w:val="NoSpacingChar"/>
    <w:uiPriority w:val="99"/>
    <w:unhideWhenUsed/>
    <w:qFormat/>
    <w:rsid w:val="009307B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307B9"/>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9307B9"/>
    <w:rPr>
      <w:color w:val="0563C1" w:themeColor="hyperlink"/>
      <w:u w:val="single"/>
    </w:rPr>
  </w:style>
  <w:style w:type="character" w:styleId="UnresolvedMention">
    <w:name w:val="Unresolved Mention"/>
    <w:basedOn w:val="DefaultParagraphFont"/>
    <w:uiPriority w:val="99"/>
    <w:semiHidden/>
    <w:unhideWhenUsed/>
    <w:rsid w:val="009307B9"/>
    <w:rPr>
      <w:color w:val="605E5C"/>
      <w:shd w:val="clear" w:color="auto" w:fill="E1DFDD"/>
    </w:rPr>
  </w:style>
  <w:style w:type="paragraph" w:customStyle="1" w:styleId="Analytic">
    <w:name w:val="Analytic"/>
    <w:basedOn w:val="Normal"/>
    <w:uiPriority w:val="5"/>
    <w:qFormat/>
    <w:rsid w:val="009307B9"/>
    <w:pPr>
      <w:keepNext/>
      <w:keepLines/>
      <w:spacing w:before="40" w:after="0"/>
      <w:outlineLvl w:val="3"/>
    </w:pPr>
    <w:rPr>
      <w:rFonts w:eastAsia="SimSun" w:cs="Times New Roman"/>
      <w:b/>
      <w:iCs/>
      <w:color w:val="1F3864" w:themeColor="accent1" w:themeShade="80"/>
      <w:sz w:val="26"/>
    </w:rPr>
  </w:style>
  <w:style w:type="paragraph" w:customStyle="1" w:styleId="textbold">
    <w:name w:val="text bold"/>
    <w:basedOn w:val="Normal"/>
    <w:link w:val="Emphasis"/>
    <w:uiPriority w:val="8"/>
    <w:qFormat/>
    <w:rsid w:val="009307B9"/>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uiPriority w:val="8"/>
    <w:qFormat/>
    <w:rsid w:val="009307B9"/>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 w:type="paragraph" w:customStyle="1" w:styleId="paragraph">
    <w:name w:val="paragraph"/>
    <w:basedOn w:val="Normal"/>
    <w:rsid w:val="009307B9"/>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9307B9"/>
  </w:style>
  <w:style w:type="character" w:customStyle="1" w:styleId="eop">
    <w:name w:val="eop"/>
    <w:basedOn w:val="DefaultParagraphFont"/>
    <w:rsid w:val="009307B9"/>
  </w:style>
  <w:style w:type="paragraph" w:styleId="ListParagraph">
    <w:name w:val="List Paragraph"/>
    <w:basedOn w:val="Normal"/>
    <w:uiPriority w:val="34"/>
    <w:qFormat/>
    <w:rsid w:val="009307B9"/>
    <w:pPr>
      <w:ind w:left="720"/>
      <w:contextualSpacing/>
    </w:pPr>
  </w:style>
  <w:style w:type="character" w:customStyle="1" w:styleId="AAAUNDERLINEKEYBOARD">
    <w:name w:val="AAA UNDERLINE KEYBOARD"/>
    <w:basedOn w:val="DefaultParagraphFont"/>
    <w:uiPriority w:val="6"/>
    <w:qFormat/>
    <w:rsid w:val="009307B9"/>
    <w:rPr>
      <w:b w:val="0"/>
      <w:sz w:val="22"/>
      <w:u w:val="single"/>
    </w:rPr>
  </w:style>
  <w:style w:type="character" w:customStyle="1" w:styleId="Boxes">
    <w:name w:val="Boxes"/>
    <w:basedOn w:val="Emphasis"/>
    <w:qFormat/>
    <w:rsid w:val="009307B9"/>
    <w:rPr>
      <w:rFonts w:ascii="Calibri" w:hAnsi="Calibri" w:cs="Calibri"/>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stonreview.net/politics/jeanne-morefield-trump%E2%80%99s-foreign-policy-isn%E2%80%99t-proble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ukesha/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35</Pages>
  <Words>19832</Words>
  <Characters>113047</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Amol Kattaria</dc:creator>
  <cp:keywords>6.0.0</cp:keywords>
  <dc:description/>
  <cp:lastModifiedBy>Kattaria, Amol</cp:lastModifiedBy>
  <cp:revision>2</cp:revision>
  <dcterms:created xsi:type="dcterms:W3CDTF">2025-12-13T14:35:00Z</dcterms:created>
  <dcterms:modified xsi:type="dcterms:W3CDTF">2025-12-13T15:10:00Z</dcterms:modified>
</cp:coreProperties>
</file>