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42D2" w14:textId="027B6170" w:rsidR="001C6FF3" w:rsidRDefault="001C6FF3" w:rsidP="001C6FF3">
      <w:pPr>
        <w:pStyle w:val="Heading1"/>
      </w:pPr>
      <w:r>
        <w:t>Wiki EKNSDA R2 vs SMS WW</w:t>
      </w:r>
    </w:p>
    <w:p w14:paraId="0BAB6FEA" w14:textId="6A28FED4" w:rsidR="001C6FF3" w:rsidRDefault="001C6FF3" w:rsidP="001C6FF3">
      <w:pPr>
        <w:pStyle w:val="Heading1"/>
      </w:pPr>
      <w:r>
        <w:t>1NC</w:t>
      </w:r>
    </w:p>
    <w:p w14:paraId="56CD4CEC" w14:textId="071354DE" w:rsidR="001C6FF3" w:rsidRDefault="001C6FF3" w:rsidP="001C6FF3">
      <w:pPr>
        <w:pStyle w:val="Heading2"/>
      </w:pPr>
      <w:r>
        <w:t>OFF</w:t>
      </w:r>
    </w:p>
    <w:p w14:paraId="1D0CD261" w14:textId="77777777" w:rsidR="001C6FF3" w:rsidRPr="00F97E48" w:rsidRDefault="001C6FF3" w:rsidP="001C6FF3">
      <w:pPr>
        <w:pStyle w:val="Heading3"/>
        <w:rPr>
          <w:rFonts w:cs="Calibri"/>
        </w:rPr>
      </w:pPr>
      <w:r w:rsidRPr="00F97E48">
        <w:rPr>
          <w:rFonts w:cs="Calibri"/>
        </w:rPr>
        <w:t>T---1NC</w:t>
      </w:r>
    </w:p>
    <w:p w14:paraId="0FEF8226" w14:textId="77777777" w:rsidR="001C6FF3" w:rsidRPr="00F97E48" w:rsidRDefault="001C6FF3" w:rsidP="001C6FF3">
      <w:pPr>
        <w:pStyle w:val="Heading4"/>
        <w:rPr>
          <w:rFonts w:cs="Calibri"/>
          <w:u w:val="single"/>
        </w:rPr>
      </w:pPr>
      <w:r w:rsidRPr="00F97E48">
        <w:rPr>
          <w:rFonts w:cs="Calibri"/>
          <w:u w:val="single"/>
        </w:rPr>
        <w:t>T MINERALS.</w:t>
      </w:r>
    </w:p>
    <w:p w14:paraId="7260940A" w14:textId="77777777" w:rsidR="001C6FF3" w:rsidRPr="00F97E48" w:rsidRDefault="001C6FF3" w:rsidP="001C6FF3">
      <w:pPr>
        <w:pStyle w:val="Heading4"/>
        <w:rPr>
          <w:rFonts w:cs="Calibri"/>
        </w:rPr>
      </w:pPr>
      <w:r w:rsidRPr="00F97E48">
        <w:rPr>
          <w:rFonts w:cs="Calibri"/>
        </w:rPr>
        <w:t xml:space="preserve">Development is </w:t>
      </w:r>
      <w:r w:rsidRPr="00F97E48">
        <w:rPr>
          <w:rFonts w:cs="Calibri"/>
          <w:u w:val="single"/>
        </w:rPr>
        <w:t>activity</w:t>
      </w:r>
      <w:r w:rsidRPr="00F97E48">
        <w:rPr>
          <w:rFonts w:cs="Calibri"/>
        </w:rPr>
        <w:t xml:space="preserve"> relating to the </w:t>
      </w:r>
      <w:r w:rsidRPr="00F97E48">
        <w:rPr>
          <w:rFonts w:cs="Calibri"/>
          <w:u w:val="single"/>
        </w:rPr>
        <w:t>exploitation</w:t>
      </w:r>
      <w:r w:rsidRPr="00F97E48">
        <w:rPr>
          <w:rFonts w:cs="Calibri"/>
        </w:rPr>
        <w:t xml:space="preserve"> of resources. Exploration refers to </w:t>
      </w:r>
      <w:r w:rsidRPr="00F97E48">
        <w:rPr>
          <w:rFonts w:cs="Calibri"/>
          <w:u w:val="single"/>
        </w:rPr>
        <w:t>any activity</w:t>
      </w:r>
      <w:r w:rsidRPr="00F97E48">
        <w:rPr>
          <w:rFonts w:cs="Calibri"/>
        </w:rPr>
        <w:t xml:space="preserve"> related to the </w:t>
      </w:r>
      <w:r w:rsidRPr="00F97E48">
        <w:rPr>
          <w:rFonts w:cs="Calibri"/>
          <w:u w:val="single"/>
        </w:rPr>
        <w:t>identification</w:t>
      </w:r>
      <w:r w:rsidRPr="00F97E48">
        <w:rPr>
          <w:rFonts w:cs="Calibri"/>
        </w:rPr>
        <w:t xml:space="preserve"> or </w:t>
      </w:r>
      <w:r w:rsidRPr="00F97E48">
        <w:rPr>
          <w:rFonts w:cs="Calibri"/>
          <w:u w:val="single"/>
        </w:rPr>
        <w:t>evaluation</w:t>
      </w:r>
      <w:r w:rsidRPr="00F97E48">
        <w:rPr>
          <w:rFonts w:cs="Calibri"/>
        </w:rPr>
        <w:t xml:space="preserve"> of resource deposits. </w:t>
      </w:r>
    </w:p>
    <w:p w14:paraId="7E1C3239" w14:textId="77777777" w:rsidR="001C6FF3" w:rsidRPr="00F97E48" w:rsidRDefault="001C6FF3" w:rsidP="001C6FF3">
      <w:pPr>
        <w:rPr>
          <w:b/>
          <w:bCs/>
          <w:sz w:val="26"/>
        </w:rPr>
      </w:pPr>
      <w:r w:rsidRPr="00F97E48">
        <w:rPr>
          <w:rStyle w:val="Style13ptBold"/>
        </w:rPr>
        <w:t xml:space="preserve">U.S. Code ’90 </w:t>
      </w:r>
      <w:r w:rsidRPr="00F97E48">
        <w:t>[16 U.S. Code § 2462; June 28; Legal Information Institute, “Definition: development from 16 USC § 2462(4),” https://www.law.cornell.edu/definitions/uscode.php]</w:t>
      </w:r>
    </w:p>
    <w:p w14:paraId="1ABFB8CF" w14:textId="77777777" w:rsidR="001C6FF3" w:rsidRPr="00F97E48" w:rsidRDefault="001C6FF3" w:rsidP="001C6FF3">
      <w:pPr>
        <w:rPr>
          <w:sz w:val="16"/>
        </w:rPr>
      </w:pPr>
      <w:r w:rsidRPr="00F97E48">
        <w:rPr>
          <w:sz w:val="16"/>
        </w:rPr>
        <w:t>(</w:t>
      </w:r>
      <w:proofErr w:type="gramStart"/>
      <w:r w:rsidRPr="00F97E48">
        <w:rPr>
          <w:sz w:val="16"/>
        </w:rPr>
        <w:t>3)The</w:t>
      </w:r>
      <w:proofErr w:type="gramEnd"/>
      <w:r w:rsidRPr="00F97E48">
        <w:rPr>
          <w:sz w:val="16"/>
        </w:rPr>
        <w:t xml:space="preserve"> term </w:t>
      </w:r>
      <w:r w:rsidRPr="00F97E48">
        <w:rPr>
          <w:rStyle w:val="Emphasis"/>
          <w:highlight w:val="cyan"/>
        </w:rPr>
        <w:t>“development”</w:t>
      </w:r>
      <w:r w:rsidRPr="00F97E48">
        <w:rPr>
          <w:rStyle w:val="StyleUnderline"/>
          <w:highlight w:val="cyan"/>
        </w:rPr>
        <w:t xml:space="preserve"> means any </w:t>
      </w:r>
      <w:r w:rsidRPr="00F97E48">
        <w:rPr>
          <w:rStyle w:val="Emphasis"/>
          <w:highlight w:val="cyan"/>
        </w:rPr>
        <w:t>activity</w:t>
      </w:r>
      <w:r w:rsidRPr="00F97E48">
        <w:rPr>
          <w:rStyle w:val="StyleUnderline"/>
        </w:rPr>
        <w:t xml:space="preserve">, including </w:t>
      </w:r>
      <w:r w:rsidRPr="00F97E48">
        <w:rPr>
          <w:rStyle w:val="Emphasis"/>
        </w:rPr>
        <w:t>logistic support</w:t>
      </w:r>
      <w:r w:rsidRPr="00F97E48">
        <w:rPr>
          <w:sz w:val="16"/>
        </w:rPr>
        <w:t xml:space="preserve">, which takes place </w:t>
      </w:r>
      <w:r w:rsidRPr="00F97E48">
        <w:rPr>
          <w:rStyle w:val="StyleUnderline"/>
          <w:highlight w:val="cyan"/>
        </w:rPr>
        <w:t xml:space="preserve">following </w:t>
      </w:r>
      <w:r w:rsidRPr="00F97E48">
        <w:rPr>
          <w:rStyle w:val="Emphasis"/>
          <w:highlight w:val="cyan"/>
        </w:rPr>
        <w:t>exploration</w:t>
      </w:r>
      <w:r w:rsidRPr="00F97E48">
        <w:rPr>
          <w:rStyle w:val="StyleUnderline"/>
        </w:rPr>
        <w:t xml:space="preserve">, the purpose of which is the </w:t>
      </w:r>
      <w:r w:rsidRPr="00F97E48">
        <w:rPr>
          <w:rStyle w:val="Emphasis"/>
          <w:highlight w:val="cyan"/>
        </w:rPr>
        <w:t>exploitation</w:t>
      </w:r>
      <w:r w:rsidRPr="00F97E48">
        <w:rPr>
          <w:rStyle w:val="StyleUnderline"/>
        </w:rPr>
        <w:t xml:space="preserve"> of specific mineral </w:t>
      </w:r>
      <w:r w:rsidRPr="00F97E48">
        <w:rPr>
          <w:rStyle w:val="StyleUnderline"/>
          <w:highlight w:val="cyan"/>
        </w:rPr>
        <w:t>resource</w:t>
      </w:r>
      <w:r w:rsidRPr="00F97E48">
        <w:rPr>
          <w:sz w:val="16"/>
        </w:rPr>
        <w:t xml:space="preserve"> </w:t>
      </w:r>
      <w:r w:rsidRPr="00F97E48">
        <w:rPr>
          <w:rStyle w:val="Emphasis"/>
          <w:highlight w:val="cyan"/>
        </w:rPr>
        <w:t>deposits</w:t>
      </w:r>
      <w:r w:rsidRPr="00F97E48">
        <w:rPr>
          <w:rStyle w:val="StyleUnderline"/>
          <w:highlight w:val="cyan"/>
        </w:rPr>
        <w:t xml:space="preserve">, including </w:t>
      </w:r>
      <w:r w:rsidRPr="00F97E48">
        <w:rPr>
          <w:rStyle w:val="Emphasis"/>
          <w:highlight w:val="cyan"/>
        </w:rPr>
        <w:t>processing</w:t>
      </w:r>
      <w:r w:rsidRPr="00F97E48">
        <w:rPr>
          <w:rStyle w:val="StyleUnderline"/>
          <w:highlight w:val="cyan"/>
        </w:rPr>
        <w:t xml:space="preserve">, </w:t>
      </w:r>
      <w:r w:rsidRPr="00F97E48">
        <w:rPr>
          <w:rStyle w:val="Emphasis"/>
          <w:highlight w:val="cyan"/>
        </w:rPr>
        <w:t>storage</w:t>
      </w:r>
      <w:r w:rsidRPr="00F97E48">
        <w:rPr>
          <w:rStyle w:val="StyleUnderline"/>
          <w:highlight w:val="cyan"/>
        </w:rPr>
        <w:t xml:space="preserve">, and </w:t>
      </w:r>
      <w:r w:rsidRPr="00F97E48">
        <w:rPr>
          <w:rStyle w:val="Emphasis"/>
          <w:highlight w:val="cyan"/>
        </w:rPr>
        <w:t>transport</w:t>
      </w:r>
      <w:r w:rsidRPr="00F97E48">
        <w:rPr>
          <w:rStyle w:val="StyleUnderline"/>
        </w:rPr>
        <w:t xml:space="preserve"> activities</w:t>
      </w:r>
      <w:r w:rsidRPr="00F97E48">
        <w:rPr>
          <w:sz w:val="16"/>
        </w:rPr>
        <w:t>.</w:t>
      </w:r>
    </w:p>
    <w:p w14:paraId="482199AB" w14:textId="77777777" w:rsidR="001C6FF3" w:rsidRPr="00F97E48" w:rsidRDefault="001C6FF3" w:rsidP="001C6FF3">
      <w:pPr>
        <w:rPr>
          <w:sz w:val="16"/>
        </w:rPr>
      </w:pPr>
      <w:r w:rsidRPr="00F97E48">
        <w:rPr>
          <w:sz w:val="16"/>
        </w:rPr>
        <w:t xml:space="preserve">(4) The term </w:t>
      </w:r>
      <w:r w:rsidRPr="00F97E48">
        <w:rPr>
          <w:rStyle w:val="Emphasis"/>
          <w:highlight w:val="cyan"/>
        </w:rPr>
        <w:t>“exploration”</w:t>
      </w:r>
      <w:r w:rsidRPr="00F97E48">
        <w:rPr>
          <w:rStyle w:val="StyleUnderline"/>
          <w:highlight w:val="cyan"/>
        </w:rPr>
        <w:t xml:space="preserve"> means any </w:t>
      </w:r>
      <w:r w:rsidRPr="00F97E48">
        <w:rPr>
          <w:rStyle w:val="Emphasis"/>
          <w:highlight w:val="cyan"/>
        </w:rPr>
        <w:t>activity</w:t>
      </w:r>
      <w:r w:rsidRPr="00F97E48">
        <w:rPr>
          <w:rStyle w:val="StyleUnderline"/>
        </w:rPr>
        <w:t xml:space="preserve">, including </w:t>
      </w:r>
      <w:r w:rsidRPr="00F97E48">
        <w:rPr>
          <w:rStyle w:val="Emphasis"/>
        </w:rPr>
        <w:t>logistic support</w:t>
      </w:r>
      <w:r w:rsidRPr="00F97E48">
        <w:rPr>
          <w:rStyle w:val="StyleUnderline"/>
        </w:rPr>
        <w:t xml:space="preserve">, the </w:t>
      </w:r>
      <w:r w:rsidRPr="00F97E48">
        <w:rPr>
          <w:rStyle w:val="Emphasis"/>
          <w:highlight w:val="cyan"/>
        </w:rPr>
        <w:t>purpose</w:t>
      </w:r>
      <w:r w:rsidRPr="00F97E48">
        <w:rPr>
          <w:rStyle w:val="StyleUnderline"/>
        </w:rPr>
        <w:t xml:space="preserve"> of which </w:t>
      </w:r>
      <w:r w:rsidRPr="00F97E48">
        <w:rPr>
          <w:rStyle w:val="StyleUnderline"/>
          <w:highlight w:val="cyan"/>
        </w:rPr>
        <w:t>is</w:t>
      </w:r>
      <w:r w:rsidRPr="00F97E48">
        <w:rPr>
          <w:sz w:val="16"/>
        </w:rPr>
        <w:t xml:space="preserve"> </w:t>
      </w:r>
      <w:r w:rsidRPr="00F97E48">
        <w:rPr>
          <w:rStyle w:val="StyleUnderline"/>
        </w:rPr>
        <w:t xml:space="preserve">the </w:t>
      </w:r>
      <w:r w:rsidRPr="00F97E48">
        <w:rPr>
          <w:rStyle w:val="Emphasis"/>
          <w:highlight w:val="cyan"/>
        </w:rPr>
        <w:t>identification</w:t>
      </w:r>
      <w:r w:rsidRPr="00F97E48">
        <w:rPr>
          <w:rStyle w:val="StyleUnderline"/>
          <w:highlight w:val="cyan"/>
        </w:rPr>
        <w:t xml:space="preserve"> or </w:t>
      </w:r>
      <w:r w:rsidRPr="00F97E48">
        <w:rPr>
          <w:rStyle w:val="Emphasis"/>
          <w:highlight w:val="cyan"/>
        </w:rPr>
        <w:t>evaluation</w:t>
      </w:r>
      <w:r w:rsidRPr="00F97E48">
        <w:rPr>
          <w:rStyle w:val="StyleUnderline"/>
          <w:highlight w:val="cyan"/>
        </w:rPr>
        <w:t xml:space="preserve"> of</w:t>
      </w:r>
      <w:r w:rsidRPr="00F97E48">
        <w:rPr>
          <w:rStyle w:val="StyleUnderline"/>
        </w:rPr>
        <w:t xml:space="preserve"> specific mineral </w:t>
      </w:r>
      <w:r w:rsidRPr="00F97E48">
        <w:rPr>
          <w:rStyle w:val="Emphasis"/>
          <w:highlight w:val="cyan"/>
        </w:rPr>
        <w:t>resource</w:t>
      </w:r>
      <w:r w:rsidRPr="00F97E48">
        <w:rPr>
          <w:rStyle w:val="StyleUnderline"/>
          <w:highlight w:val="cyan"/>
        </w:rPr>
        <w:t xml:space="preserve"> deposits</w:t>
      </w:r>
      <w:r w:rsidRPr="00F97E48">
        <w:rPr>
          <w:rStyle w:val="StyleUnderline"/>
        </w:rPr>
        <w:t xml:space="preserve">. The term </w:t>
      </w:r>
      <w:r w:rsidRPr="00F97E48">
        <w:rPr>
          <w:rStyle w:val="StyleUnderline"/>
          <w:highlight w:val="cyan"/>
        </w:rPr>
        <w:t>includes</w:t>
      </w:r>
      <w:r w:rsidRPr="00F97E48">
        <w:rPr>
          <w:sz w:val="16"/>
        </w:rPr>
        <w:t xml:space="preserve"> </w:t>
      </w:r>
      <w:r w:rsidRPr="00F97E48">
        <w:rPr>
          <w:rStyle w:val="StyleUnderline"/>
        </w:rPr>
        <w:t xml:space="preserve">exploratory </w:t>
      </w:r>
      <w:r w:rsidRPr="00F97E48">
        <w:rPr>
          <w:rStyle w:val="Emphasis"/>
          <w:highlight w:val="cyan"/>
        </w:rPr>
        <w:t>drilling</w:t>
      </w:r>
      <w:r w:rsidRPr="00F97E48">
        <w:rPr>
          <w:rStyle w:val="StyleUnderline"/>
          <w:highlight w:val="cyan"/>
        </w:rPr>
        <w:t xml:space="preserve">, </w:t>
      </w:r>
      <w:r w:rsidRPr="00F97E48">
        <w:rPr>
          <w:rStyle w:val="Emphasis"/>
          <w:highlight w:val="cyan"/>
        </w:rPr>
        <w:t>dredging</w:t>
      </w:r>
      <w:r w:rsidRPr="00F97E48">
        <w:rPr>
          <w:rStyle w:val="StyleUnderline"/>
        </w:rPr>
        <w:t>, and</w:t>
      </w:r>
      <w:r w:rsidRPr="00F97E48">
        <w:rPr>
          <w:sz w:val="16"/>
        </w:rPr>
        <w:t xml:space="preserve"> other surface or subsurface </w:t>
      </w:r>
      <w:r w:rsidRPr="00F97E48">
        <w:rPr>
          <w:rStyle w:val="Emphasis"/>
          <w:highlight w:val="cyan"/>
        </w:rPr>
        <w:t>excavations</w:t>
      </w:r>
      <w:r w:rsidRPr="00F97E48">
        <w:rPr>
          <w:rStyle w:val="StyleUnderline"/>
        </w:rPr>
        <w:t xml:space="preserve"> required </w:t>
      </w:r>
      <w:r w:rsidRPr="00F97E48">
        <w:rPr>
          <w:rStyle w:val="StyleUnderline"/>
          <w:highlight w:val="cyan"/>
        </w:rPr>
        <w:t>to determine</w:t>
      </w:r>
      <w:r w:rsidRPr="00F97E48">
        <w:rPr>
          <w:sz w:val="16"/>
        </w:rPr>
        <w:t xml:space="preserve"> </w:t>
      </w:r>
      <w:r w:rsidRPr="00F97E48">
        <w:rPr>
          <w:rStyle w:val="StyleUnderline"/>
        </w:rPr>
        <w:t xml:space="preserve">the </w:t>
      </w:r>
      <w:r w:rsidRPr="00F97E48">
        <w:rPr>
          <w:rStyle w:val="Emphasis"/>
          <w:highlight w:val="cyan"/>
        </w:rPr>
        <w:t>nature</w:t>
      </w:r>
      <w:r w:rsidRPr="00F97E48">
        <w:rPr>
          <w:rStyle w:val="StyleUnderline"/>
          <w:highlight w:val="cyan"/>
        </w:rPr>
        <w:t xml:space="preserve"> and </w:t>
      </w:r>
      <w:r w:rsidRPr="00F97E48">
        <w:rPr>
          <w:rStyle w:val="Emphasis"/>
          <w:highlight w:val="cyan"/>
        </w:rPr>
        <w:t>size</w:t>
      </w:r>
      <w:r w:rsidRPr="00F97E48">
        <w:rPr>
          <w:rStyle w:val="StyleUnderline"/>
          <w:highlight w:val="cyan"/>
        </w:rPr>
        <w:t xml:space="preserve"> of</w:t>
      </w:r>
      <w:r w:rsidRPr="00F97E48">
        <w:rPr>
          <w:rStyle w:val="StyleUnderline"/>
        </w:rPr>
        <w:t xml:space="preserve"> mineral resource </w:t>
      </w:r>
      <w:r w:rsidRPr="00F97E48">
        <w:rPr>
          <w:rStyle w:val="StyleUnderline"/>
          <w:highlight w:val="cyan"/>
        </w:rPr>
        <w:t>deposits and</w:t>
      </w:r>
      <w:r w:rsidRPr="00F97E48">
        <w:rPr>
          <w:rStyle w:val="StyleUnderline"/>
        </w:rPr>
        <w:t xml:space="preserve"> the </w:t>
      </w:r>
      <w:r w:rsidRPr="00F97E48">
        <w:rPr>
          <w:rStyle w:val="Emphasis"/>
          <w:highlight w:val="cyan"/>
        </w:rPr>
        <w:t>feasibility</w:t>
      </w:r>
      <w:r w:rsidRPr="00F97E48">
        <w:rPr>
          <w:rStyle w:val="StyleUnderline"/>
          <w:highlight w:val="cyan"/>
        </w:rPr>
        <w:t xml:space="preserve"> of their </w:t>
      </w:r>
      <w:r w:rsidRPr="00F97E48">
        <w:rPr>
          <w:rStyle w:val="Emphasis"/>
          <w:highlight w:val="cyan"/>
        </w:rPr>
        <w:t>development</w:t>
      </w:r>
      <w:r w:rsidRPr="00F97E48">
        <w:rPr>
          <w:sz w:val="16"/>
        </w:rPr>
        <w:t>.</w:t>
      </w:r>
    </w:p>
    <w:p w14:paraId="4C10FF00" w14:textId="77777777" w:rsidR="001C6FF3" w:rsidRPr="00F97E48" w:rsidRDefault="001C6FF3" w:rsidP="001C6FF3">
      <w:pPr>
        <w:pStyle w:val="Heading4"/>
        <w:rPr>
          <w:rFonts w:cs="Calibri"/>
        </w:rPr>
      </w:pPr>
      <w:r w:rsidRPr="00F97E48">
        <w:rPr>
          <w:rFonts w:cs="Calibri"/>
        </w:rPr>
        <w:t>Violation—They don’t!</w:t>
      </w:r>
    </w:p>
    <w:p w14:paraId="43138096" w14:textId="77777777" w:rsidR="001C6FF3" w:rsidRPr="00F97E48" w:rsidRDefault="001C6FF3" w:rsidP="001C6FF3">
      <w:pPr>
        <w:pStyle w:val="Heading4"/>
        <w:rPr>
          <w:rFonts w:cs="Calibri"/>
        </w:rPr>
      </w:pPr>
      <w:r w:rsidRPr="00F97E48">
        <w:rPr>
          <w:rFonts w:cs="Calibri"/>
        </w:rPr>
        <w:t xml:space="preserve">Vote </w:t>
      </w:r>
      <w:r w:rsidRPr="00F97E48">
        <w:rPr>
          <w:rFonts w:cs="Calibri"/>
          <w:u w:val="single"/>
        </w:rPr>
        <w:t>NEG</w:t>
      </w:r>
      <w:r w:rsidRPr="00F97E48">
        <w:rPr>
          <w:rFonts w:cs="Calibri"/>
        </w:rPr>
        <w:t>:</w:t>
      </w:r>
    </w:p>
    <w:p w14:paraId="5E38CF4F" w14:textId="77777777" w:rsidR="001C6FF3" w:rsidRPr="00F97E48" w:rsidRDefault="001C6FF3" w:rsidP="001C6FF3">
      <w:pPr>
        <w:pStyle w:val="Heading4"/>
        <w:rPr>
          <w:rFonts w:cs="Calibri"/>
        </w:rPr>
      </w:pPr>
      <w:r w:rsidRPr="00F97E48">
        <w:rPr>
          <w:rFonts w:cs="Calibri"/>
        </w:rPr>
        <w:t xml:space="preserve">1. </w:t>
      </w:r>
      <w:r w:rsidRPr="00F97E48">
        <w:rPr>
          <w:rFonts w:cs="Calibri"/>
          <w:u w:val="single"/>
        </w:rPr>
        <w:t>LIMITS</w:t>
      </w:r>
      <w:r w:rsidRPr="00F97E48">
        <w:rPr>
          <w:rFonts w:cs="Calibri"/>
        </w:rPr>
        <w:t xml:space="preserve">. Military activity, research, and commercial activity are </w:t>
      </w:r>
      <w:r w:rsidRPr="00F97E48">
        <w:rPr>
          <w:rFonts w:cs="Calibri"/>
          <w:u w:val="single"/>
        </w:rPr>
        <w:t>untenable</w:t>
      </w:r>
      <w:r w:rsidRPr="00F97E48">
        <w:rPr>
          <w:rFonts w:cs="Calibri"/>
        </w:rPr>
        <w:t xml:space="preserve"> AFF areas each with </w:t>
      </w:r>
      <w:r w:rsidRPr="00F97E48">
        <w:rPr>
          <w:rFonts w:cs="Calibri"/>
          <w:u w:val="single"/>
        </w:rPr>
        <w:t>thousands</w:t>
      </w:r>
      <w:r w:rsidRPr="00F97E48">
        <w:rPr>
          <w:rFonts w:cs="Calibri"/>
        </w:rPr>
        <w:t xml:space="preserve"> of distinct mechanisms.</w:t>
      </w:r>
    </w:p>
    <w:p w14:paraId="4475FB37" w14:textId="77777777" w:rsidR="001C6FF3" w:rsidRPr="00F97E48" w:rsidRDefault="001C6FF3" w:rsidP="001C6FF3">
      <w:pPr>
        <w:pStyle w:val="Heading4"/>
        <w:rPr>
          <w:rFonts w:cs="Calibri"/>
        </w:rPr>
      </w:pPr>
      <w:r w:rsidRPr="00F97E48">
        <w:rPr>
          <w:rFonts w:cs="Calibri"/>
        </w:rPr>
        <w:t xml:space="preserve">2. </w:t>
      </w:r>
      <w:r w:rsidRPr="00F97E48">
        <w:rPr>
          <w:rFonts w:cs="Calibri"/>
          <w:u w:val="single"/>
        </w:rPr>
        <w:t>GROUND</w:t>
      </w:r>
      <w:r w:rsidRPr="00F97E48">
        <w:rPr>
          <w:rFonts w:cs="Calibri"/>
        </w:rPr>
        <w:t xml:space="preserve">. Only our interp guarantees us DAs to </w:t>
      </w:r>
      <w:r w:rsidRPr="00F97E48">
        <w:rPr>
          <w:rFonts w:cs="Calibri"/>
          <w:u w:val="single"/>
        </w:rPr>
        <w:t>specific resources</w:t>
      </w:r>
      <w:r w:rsidRPr="00F97E48">
        <w:rPr>
          <w:rFonts w:cs="Calibri"/>
        </w:rPr>
        <w:t xml:space="preserve"> like Oil prices or natural gas.</w:t>
      </w:r>
    </w:p>
    <w:p w14:paraId="7D334DEF" w14:textId="77777777" w:rsidR="001C6FF3" w:rsidRPr="00F97E48" w:rsidRDefault="001C6FF3" w:rsidP="001C6FF3">
      <w:pPr>
        <w:pStyle w:val="Heading3"/>
        <w:rPr>
          <w:rFonts w:cs="Calibri"/>
        </w:rPr>
      </w:pPr>
      <w:r w:rsidRPr="00F97E48">
        <w:rPr>
          <w:rFonts w:cs="Calibri"/>
        </w:rPr>
        <w:t>DA---1NC</w:t>
      </w:r>
    </w:p>
    <w:p w14:paraId="3441CBAD" w14:textId="77777777" w:rsidR="001C6FF3" w:rsidRPr="00F97E48" w:rsidRDefault="001C6FF3" w:rsidP="001C6FF3">
      <w:pPr>
        <w:pStyle w:val="Heading4"/>
        <w:rPr>
          <w:rFonts w:cs="Calibri"/>
        </w:rPr>
      </w:pPr>
      <w:r w:rsidRPr="00F97E48">
        <w:rPr>
          <w:rFonts w:cs="Calibri"/>
          <w:u w:val="single"/>
        </w:rPr>
        <w:t>RUSSIAN POLITICS DA</w:t>
      </w:r>
      <w:r w:rsidRPr="00F97E48">
        <w:rPr>
          <w:rFonts w:cs="Calibri"/>
        </w:rPr>
        <w:t>.</w:t>
      </w:r>
    </w:p>
    <w:p w14:paraId="5B2F7D71" w14:textId="77777777" w:rsidR="001C6FF3" w:rsidRPr="00F97E48" w:rsidRDefault="001C6FF3" w:rsidP="001C6FF3">
      <w:pPr>
        <w:pStyle w:val="Heading4"/>
        <w:rPr>
          <w:rFonts w:cs="Calibri"/>
        </w:rPr>
      </w:pPr>
      <w:r w:rsidRPr="00F97E48">
        <w:rPr>
          <w:rFonts w:cs="Calibri"/>
        </w:rPr>
        <w:t xml:space="preserve">Putin’s regime is </w:t>
      </w:r>
      <w:r w:rsidRPr="00F97E48">
        <w:rPr>
          <w:rFonts w:cs="Calibri"/>
          <w:u w:val="single"/>
        </w:rPr>
        <w:t>stable</w:t>
      </w:r>
      <w:r w:rsidRPr="00F97E48">
        <w:rPr>
          <w:rFonts w:cs="Calibri"/>
        </w:rPr>
        <w:t xml:space="preserve"> now, but </w:t>
      </w:r>
      <w:r w:rsidRPr="00F97E48">
        <w:rPr>
          <w:rFonts w:cs="Calibri"/>
          <w:u w:val="single"/>
        </w:rPr>
        <w:t>on the brink</w:t>
      </w:r>
      <w:r w:rsidRPr="00F97E48">
        <w:rPr>
          <w:rFonts w:cs="Calibri"/>
        </w:rPr>
        <w:t xml:space="preserve"> of collapse</w:t>
      </w:r>
    </w:p>
    <w:p w14:paraId="47EC50D6" w14:textId="77777777" w:rsidR="001C6FF3" w:rsidRPr="00F97E48" w:rsidRDefault="001C6FF3" w:rsidP="001C6FF3">
      <w:r w:rsidRPr="00F97E48">
        <w:t xml:space="preserve">Maksim </w:t>
      </w:r>
      <w:r w:rsidRPr="00F97E48">
        <w:rPr>
          <w:rStyle w:val="Style13ptBold"/>
        </w:rPr>
        <w:t>Samorukov 24</w:t>
      </w:r>
      <w:r w:rsidRPr="00F97E48">
        <w:t xml:space="preserve">, Fellow at Carnegie Russia Eurasia Center in Berlin (“Putin’s Brittle Regime,” </w:t>
      </w:r>
      <w:r w:rsidRPr="00F97E48">
        <w:rPr>
          <w:i/>
          <w:iCs/>
        </w:rPr>
        <w:t>Foreign Affairs</w:t>
      </w:r>
      <w:r w:rsidRPr="00F97E48">
        <w:t>, https://www.foreignaffairs.com/russian-federation/putins-brittle-regime)//BB</w:t>
      </w:r>
    </w:p>
    <w:p w14:paraId="4FE5F416" w14:textId="77777777" w:rsidR="001C6FF3" w:rsidRPr="00F97E48" w:rsidRDefault="001C6FF3" w:rsidP="001C6FF3">
      <w:pPr>
        <w:rPr>
          <w:sz w:val="16"/>
        </w:rPr>
      </w:pPr>
      <w:r w:rsidRPr="00F97E48">
        <w:rPr>
          <w:rStyle w:val="Emphasis"/>
          <w:highlight w:val="cyan"/>
        </w:rPr>
        <w:t>On the surface</w:t>
      </w:r>
      <w:r w:rsidRPr="00F97E48">
        <w:rPr>
          <w:rStyle w:val="StyleUnderline"/>
          <w:highlight w:val="cyan"/>
        </w:rPr>
        <w:t>, Putin’s regime appears stable</w:t>
      </w:r>
      <w:r w:rsidRPr="00F97E48">
        <w:rPr>
          <w:rStyle w:val="StyleUnderline"/>
        </w:rPr>
        <w:t>. The docility of the elite, the persistence of vast financial reserves and oil rents, and the state’s adeptness in shaping public opinion all make Putin seem invincible</w:t>
      </w:r>
      <w:r w:rsidRPr="00F97E48">
        <w:rPr>
          <w:sz w:val="16"/>
        </w:rPr>
        <w:t xml:space="preserve">. </w:t>
      </w:r>
      <w:r w:rsidRPr="00F97E48">
        <w:rPr>
          <w:rStyle w:val="Emphasis"/>
          <w:highlight w:val="cyan"/>
        </w:rPr>
        <w:t>But</w:t>
      </w:r>
      <w:r w:rsidRPr="00F97E48">
        <w:rPr>
          <w:sz w:val="16"/>
        </w:rPr>
        <w:t xml:space="preserve"> his system is “not collapsing” in the same way that the late Soviet Union was “not collapsing.” And as with the Soviet Union, </w:t>
      </w:r>
      <w:r w:rsidRPr="00F97E48">
        <w:rPr>
          <w:rStyle w:val="StyleUnderline"/>
        </w:rPr>
        <w:t xml:space="preserve">the structure of </w:t>
      </w:r>
      <w:r w:rsidRPr="00F97E48">
        <w:rPr>
          <w:rStyle w:val="StyleUnderline"/>
          <w:highlight w:val="cyan"/>
        </w:rPr>
        <w:t>Putin’s</w:t>
      </w:r>
      <w:r w:rsidRPr="00F97E48">
        <w:rPr>
          <w:rStyle w:val="StyleUnderline"/>
        </w:rPr>
        <w:t xml:space="preserve"> regime makes </w:t>
      </w:r>
      <w:r w:rsidRPr="00F97E48">
        <w:rPr>
          <w:rStyle w:val="Emphasis"/>
        </w:rPr>
        <w:t xml:space="preserve">it far more </w:t>
      </w:r>
      <w:r w:rsidRPr="00F97E48">
        <w:rPr>
          <w:rStyle w:val="Emphasis"/>
          <w:sz w:val="30"/>
          <w:szCs w:val="30"/>
          <w:highlight w:val="cyan"/>
        </w:rPr>
        <w:t>fragile</w:t>
      </w:r>
      <w:r w:rsidRPr="00F97E48">
        <w:rPr>
          <w:rStyle w:val="StyleUnderline"/>
        </w:rPr>
        <w:t xml:space="preserve"> than it appears</w:t>
      </w:r>
      <w:r w:rsidRPr="00F97E48">
        <w:rPr>
          <w:sz w:val="16"/>
        </w:rPr>
        <w:t>.</w:t>
      </w:r>
    </w:p>
    <w:p w14:paraId="43D1E1BC" w14:textId="77777777" w:rsidR="001C6FF3" w:rsidRPr="00F97E48" w:rsidRDefault="001C6FF3" w:rsidP="001C6FF3">
      <w:pPr>
        <w:rPr>
          <w:sz w:val="16"/>
        </w:rPr>
      </w:pPr>
      <w:r w:rsidRPr="00F97E48">
        <w:rPr>
          <w:sz w:val="16"/>
        </w:rPr>
        <w:t xml:space="preserve">Consider that, </w:t>
      </w:r>
      <w:r w:rsidRPr="00F97E48">
        <w:rPr>
          <w:rStyle w:val="StyleUnderline"/>
          <w:highlight w:val="cyan"/>
        </w:rPr>
        <w:t>just a year ago, hardly anyone could have envisioned Prigozhin’s</w:t>
      </w:r>
      <w:r w:rsidRPr="00F97E48">
        <w:rPr>
          <w:rStyle w:val="StyleUnderline"/>
        </w:rPr>
        <w:t xml:space="preserve"> mercenaries </w:t>
      </w:r>
      <w:r w:rsidRPr="00F97E48">
        <w:rPr>
          <w:rStyle w:val="Emphasis"/>
          <w:highlight w:val="cyan"/>
        </w:rPr>
        <w:t>march</w:t>
      </w:r>
      <w:r w:rsidRPr="00F97E48">
        <w:rPr>
          <w:rStyle w:val="StyleUnderline"/>
        </w:rPr>
        <w:t xml:space="preserve">ing hundreds of miles toward Moscow and meeting hardly any resistance along the way, </w:t>
      </w:r>
      <w:r w:rsidRPr="00F97E48">
        <w:rPr>
          <w:rStyle w:val="StyleUnderline"/>
          <w:highlight w:val="cyan"/>
        </w:rPr>
        <w:t xml:space="preserve">or </w:t>
      </w:r>
      <w:r w:rsidRPr="00F97E48">
        <w:rPr>
          <w:rStyle w:val="Emphasis"/>
          <w:highlight w:val="cyan"/>
        </w:rPr>
        <w:t>a</w:t>
      </w:r>
      <w:r w:rsidRPr="00F97E48">
        <w:rPr>
          <w:rStyle w:val="StyleUnderline"/>
        </w:rPr>
        <w:t xml:space="preserve">n anti-Semitic </w:t>
      </w:r>
      <w:r w:rsidRPr="00F97E48">
        <w:rPr>
          <w:rStyle w:val="StyleUnderline"/>
          <w:highlight w:val="cyan"/>
        </w:rPr>
        <w:t>mob storming a Russian international airport</w:t>
      </w:r>
      <w:r w:rsidRPr="00F97E48">
        <w:rPr>
          <w:sz w:val="16"/>
        </w:rPr>
        <w:t xml:space="preserve">. Similar unpredictability is likely to mark future crises of the Russian regime. </w:t>
      </w:r>
      <w:r w:rsidRPr="00F97E48">
        <w:rPr>
          <w:rStyle w:val="StyleUnderline"/>
        </w:rPr>
        <w:t>Even a minor incident</w:t>
      </w:r>
      <w:r w:rsidRPr="00F97E48">
        <w:rPr>
          <w:sz w:val="16"/>
        </w:rPr>
        <w:t xml:space="preserve">, </w:t>
      </w:r>
      <w:r w:rsidRPr="00F97E48">
        <w:rPr>
          <w:rStyle w:val="StyleUnderline"/>
        </w:rPr>
        <w:t>whether</w:t>
      </w:r>
      <w:r w:rsidRPr="00F97E48">
        <w:rPr>
          <w:sz w:val="16"/>
        </w:rPr>
        <w:t xml:space="preserve"> a setback in Ukraine, </w:t>
      </w:r>
      <w:r w:rsidRPr="00F97E48">
        <w:rPr>
          <w:rStyle w:val="Emphasis"/>
        </w:rPr>
        <w:t>elite infighting</w:t>
      </w:r>
      <w:r w:rsidRPr="00F97E48">
        <w:rPr>
          <w:sz w:val="16"/>
        </w:rPr>
        <w:t xml:space="preserve">, </w:t>
      </w:r>
      <w:r w:rsidRPr="00F97E48">
        <w:rPr>
          <w:rStyle w:val="Emphasis"/>
        </w:rPr>
        <w:t xml:space="preserve">or </w:t>
      </w:r>
      <w:r w:rsidRPr="00F97E48">
        <w:rPr>
          <w:rStyle w:val="Emphasis"/>
          <w:highlight w:val="cyan"/>
        </w:rPr>
        <w:t>new domestic unrest</w:t>
      </w:r>
      <w:r w:rsidRPr="00F97E48">
        <w:rPr>
          <w:sz w:val="16"/>
        </w:rPr>
        <w:t xml:space="preserve">, </w:t>
      </w:r>
      <w:r w:rsidRPr="00F97E48">
        <w:rPr>
          <w:rStyle w:val="StyleUnderline"/>
          <w:highlight w:val="cyan"/>
        </w:rPr>
        <w:t>could trigger a political avalanche</w:t>
      </w:r>
      <w:r w:rsidRPr="00F97E48">
        <w:rPr>
          <w:sz w:val="16"/>
        </w:rPr>
        <w:t xml:space="preserve"> if accelerated by the authorities’ inaction or policies based on Putin’s delusions. It is not the gravity of Russia’s problems but how </w:t>
      </w:r>
      <w:r w:rsidRPr="00F97E48">
        <w:rPr>
          <w:rStyle w:val="StyleUnderline"/>
          <w:highlight w:val="cyan"/>
        </w:rPr>
        <w:t>the Kremlin</w:t>
      </w:r>
      <w:r w:rsidRPr="00F97E48">
        <w:rPr>
          <w:sz w:val="16"/>
        </w:rPr>
        <w:t xml:space="preserve"> deal</w:t>
      </w:r>
      <w:r w:rsidRPr="00F97E48">
        <w:rPr>
          <w:rStyle w:val="Emphasis"/>
          <w:highlight w:val="cyan"/>
        </w:rPr>
        <w:t>s</w:t>
      </w:r>
      <w:r w:rsidRPr="00F97E48">
        <w:rPr>
          <w:sz w:val="16"/>
        </w:rPr>
        <w:t xml:space="preserve"> with them that has positioned the regime permanently </w:t>
      </w:r>
      <w:r w:rsidRPr="00F97E48">
        <w:rPr>
          <w:rStyle w:val="Emphasis"/>
          <w:highlight w:val="cyan"/>
        </w:rPr>
        <w:t>on the brink of collapse</w:t>
      </w:r>
      <w:r w:rsidRPr="00F97E48">
        <w:rPr>
          <w:sz w:val="16"/>
        </w:rPr>
        <w:t>.</w:t>
      </w:r>
    </w:p>
    <w:p w14:paraId="65CDB8CB" w14:textId="77777777" w:rsidR="001C6FF3" w:rsidRPr="00F97E48" w:rsidRDefault="001C6FF3" w:rsidP="001C6FF3">
      <w:pPr>
        <w:rPr>
          <w:sz w:val="16"/>
        </w:rPr>
      </w:pPr>
      <w:r w:rsidRPr="00F97E48">
        <w:rPr>
          <w:sz w:val="16"/>
        </w:rPr>
        <w:t xml:space="preserve">A collapse may take years to materialize. Or it could happen in a matter of weeks. But the West should be aware that at any given moment the </w:t>
      </w:r>
      <w:r w:rsidRPr="00F97E48">
        <w:rPr>
          <w:rStyle w:val="StyleUnderline"/>
        </w:rPr>
        <w:t xml:space="preserve">events in </w:t>
      </w:r>
      <w:r w:rsidRPr="00F97E48">
        <w:rPr>
          <w:rStyle w:val="StyleUnderline"/>
          <w:highlight w:val="cyan"/>
        </w:rPr>
        <w:t>Russia may spiral out of</w:t>
      </w:r>
      <w:r w:rsidRPr="00F97E48">
        <w:rPr>
          <w:rStyle w:val="StyleUnderline"/>
        </w:rPr>
        <w:t xml:space="preserve"> the Kremlin’s </w:t>
      </w:r>
      <w:r w:rsidRPr="00F97E48">
        <w:rPr>
          <w:rStyle w:val="StyleUnderline"/>
          <w:highlight w:val="cyan"/>
        </w:rPr>
        <w:t>control</w:t>
      </w:r>
      <w:r w:rsidRPr="00F97E48">
        <w:rPr>
          <w:sz w:val="16"/>
        </w:rPr>
        <w:t xml:space="preserve">, </w:t>
      </w:r>
      <w:r w:rsidRPr="00F97E48">
        <w:rPr>
          <w:rStyle w:val="StyleUnderline"/>
          <w:highlight w:val="cyan"/>
        </w:rPr>
        <w:t xml:space="preserve">triggering the </w:t>
      </w:r>
      <w:r w:rsidRPr="00F97E48">
        <w:rPr>
          <w:rStyle w:val="Emphasis"/>
          <w:highlight w:val="cyan"/>
        </w:rPr>
        <w:t>swift demise of its</w:t>
      </w:r>
      <w:r w:rsidRPr="00F97E48">
        <w:rPr>
          <w:rStyle w:val="Emphasis"/>
        </w:rPr>
        <w:t xml:space="preserve"> seemingly imperishable </w:t>
      </w:r>
      <w:r w:rsidRPr="00F97E48">
        <w:rPr>
          <w:rStyle w:val="Emphasis"/>
          <w:highlight w:val="cyan"/>
        </w:rPr>
        <w:t>regime</w:t>
      </w:r>
      <w:r w:rsidRPr="00F97E48">
        <w:rPr>
          <w:sz w:val="16"/>
        </w:rPr>
        <w:t>.</w:t>
      </w:r>
    </w:p>
    <w:p w14:paraId="2037393C" w14:textId="77777777" w:rsidR="001C6FF3" w:rsidRPr="00F97E48" w:rsidRDefault="001C6FF3" w:rsidP="001C6FF3">
      <w:pPr>
        <w:pStyle w:val="Heading4"/>
        <w:rPr>
          <w:rFonts w:cs="Calibri"/>
        </w:rPr>
      </w:pPr>
      <w:r w:rsidRPr="00F97E48">
        <w:rPr>
          <w:rFonts w:cs="Calibri"/>
        </w:rPr>
        <w:t xml:space="preserve">US leadership causes </w:t>
      </w:r>
      <w:r w:rsidRPr="00F97E48">
        <w:rPr>
          <w:rFonts w:cs="Calibri"/>
          <w:u w:val="single"/>
        </w:rPr>
        <w:t>status denial</w:t>
      </w:r>
      <w:r w:rsidRPr="00F97E48">
        <w:rPr>
          <w:rFonts w:cs="Calibri"/>
        </w:rPr>
        <w:t xml:space="preserve"> in the Arctic collapses Putin’s regime</w:t>
      </w:r>
    </w:p>
    <w:p w14:paraId="019B8572" w14:textId="77777777" w:rsidR="001C6FF3" w:rsidRPr="00F97E48" w:rsidRDefault="001C6FF3" w:rsidP="001C6FF3">
      <w:r w:rsidRPr="00F97E48">
        <w:rPr>
          <w:rStyle w:val="Style13ptBold"/>
        </w:rPr>
        <w:t>Elmore 21</w:t>
      </w:r>
      <w:r w:rsidRPr="00F97E48">
        <w:t>, MA in Security Studies, Captain, United States Air Force (Jeffrey, “RUSSIA’S CONTRADICTORY ARCTIC STRATEGIES: COOPERATION, CONFLICT, AND EVERYTHING IN-BETWEEN,” https://apps.dtic.mil/sti/trecms/pdf/AD1164907.pdf)//BB</w:t>
      </w:r>
    </w:p>
    <w:p w14:paraId="465B274D" w14:textId="77777777" w:rsidR="001C6FF3" w:rsidRPr="00F97E48" w:rsidRDefault="001C6FF3" w:rsidP="001C6FF3">
      <w:pPr>
        <w:rPr>
          <w:sz w:val="16"/>
        </w:rPr>
      </w:pPr>
      <w:r w:rsidRPr="00F97E48">
        <w:rPr>
          <w:rStyle w:val="StyleUnderline"/>
          <w:highlight w:val="cyan"/>
        </w:rPr>
        <w:t>Moscow</w:t>
      </w:r>
      <w:r w:rsidRPr="00F97E48">
        <w:rPr>
          <w:rStyle w:val="StyleUnderline"/>
        </w:rPr>
        <w:t>’s use of Arctic competition as a tool of domestic politics is</w:t>
      </w:r>
      <w:r w:rsidRPr="00F97E48">
        <w:rPr>
          <w:sz w:val="16"/>
        </w:rPr>
        <w:t xml:space="preserve"> certainly </w:t>
      </w:r>
      <w:r w:rsidRPr="00F97E48">
        <w:rPr>
          <w:rStyle w:val="Emphasis"/>
        </w:rPr>
        <w:t>not</w:t>
      </w:r>
      <w:r w:rsidRPr="00F97E48">
        <w:rPr>
          <w:sz w:val="16"/>
        </w:rPr>
        <w:t xml:space="preserve"> a </w:t>
      </w:r>
      <w:r w:rsidRPr="00F97E48">
        <w:rPr>
          <w:rStyle w:val="Emphasis"/>
        </w:rPr>
        <w:t>new</w:t>
      </w:r>
      <w:r w:rsidRPr="00F97E48">
        <w:rPr>
          <w:sz w:val="16"/>
        </w:rPr>
        <w:t xml:space="preserve"> Russia strategy, </w:t>
      </w:r>
      <w:r w:rsidRPr="00F97E48">
        <w:rPr>
          <w:rStyle w:val="StyleUnderline"/>
        </w:rPr>
        <w:t xml:space="preserve">as it has </w:t>
      </w:r>
      <w:r w:rsidRPr="00F97E48">
        <w:rPr>
          <w:rStyle w:val="StyleUnderline"/>
          <w:highlight w:val="cyan"/>
        </w:rPr>
        <w:t>historically used</w:t>
      </w:r>
      <w:r w:rsidRPr="00F97E48">
        <w:rPr>
          <w:rStyle w:val="StyleUnderline"/>
        </w:rPr>
        <w:t xml:space="preserve"> the </w:t>
      </w:r>
      <w:r w:rsidRPr="00F97E48">
        <w:rPr>
          <w:rStyle w:val="StyleUnderline"/>
          <w:highlight w:val="cyan"/>
        </w:rPr>
        <w:t>Arctic as</w:t>
      </w:r>
      <w:r w:rsidRPr="00F97E48">
        <w:rPr>
          <w:rStyle w:val="StyleUnderline"/>
        </w:rPr>
        <w:t xml:space="preserve"> an object of </w:t>
      </w:r>
      <w:r w:rsidRPr="00F97E48">
        <w:rPr>
          <w:rStyle w:val="StyleUnderline"/>
          <w:highlight w:val="cyan"/>
        </w:rPr>
        <w:t>nationalistic legitimation</w:t>
      </w:r>
      <w:r w:rsidRPr="00F97E48">
        <w:rPr>
          <w:rStyle w:val="StyleUnderline"/>
        </w:rPr>
        <w:t xml:space="preserve"> an </w:t>
      </w:r>
      <w:r w:rsidRPr="00F97E48">
        <w:rPr>
          <w:rStyle w:val="StyleUnderline"/>
          <w:highlight w:val="cyan"/>
        </w:rPr>
        <w:t>and</w:t>
      </w:r>
      <w:r w:rsidRPr="00F97E48">
        <w:rPr>
          <w:rStyle w:val="StyleUnderline"/>
        </w:rPr>
        <w:t xml:space="preserve"> a </w:t>
      </w:r>
      <w:r w:rsidRPr="00F97E48">
        <w:rPr>
          <w:rStyle w:val="StyleUnderline"/>
          <w:highlight w:val="cyan"/>
        </w:rPr>
        <w:t>propagandistic distraction</w:t>
      </w:r>
      <w:r w:rsidRPr="00F97E48">
        <w:rPr>
          <w:sz w:val="16"/>
        </w:rPr>
        <w:t xml:space="preserve">. </w:t>
      </w:r>
      <w:proofErr w:type="spellStart"/>
      <w:r w:rsidRPr="00F97E48">
        <w:rPr>
          <w:sz w:val="16"/>
        </w:rPr>
        <w:t>Laruelle</w:t>
      </w:r>
      <w:proofErr w:type="spellEnd"/>
      <w:r w:rsidRPr="00F97E48">
        <w:rPr>
          <w:sz w:val="16"/>
        </w:rPr>
        <w:t xml:space="preserve"> writes that in the early 20th century:</w:t>
      </w:r>
    </w:p>
    <w:p w14:paraId="31FF9A5A" w14:textId="77777777" w:rsidR="001C6FF3" w:rsidRPr="00F97E48" w:rsidRDefault="001C6FF3" w:rsidP="001C6FF3">
      <w:pPr>
        <w:ind w:left="720"/>
        <w:rPr>
          <w:sz w:val="16"/>
        </w:rPr>
      </w:pPr>
      <w:r w:rsidRPr="00F97E48">
        <w:rPr>
          <w:rStyle w:val="StyleUnderline"/>
        </w:rPr>
        <w:t>Stalin himself considered Arctic</w:t>
      </w:r>
      <w:r w:rsidRPr="00F97E48">
        <w:rPr>
          <w:sz w:val="16"/>
        </w:rPr>
        <w:t xml:space="preserve"> literature </w:t>
      </w:r>
      <w:r w:rsidRPr="00F97E48">
        <w:rPr>
          <w:rStyle w:val="StyleUnderline"/>
        </w:rPr>
        <w:t>as a central propaganda</w:t>
      </w:r>
      <w:r w:rsidRPr="00F97E48">
        <w:rPr>
          <w:sz w:val="16"/>
        </w:rPr>
        <w:t xml:space="preserve"> tool. </w:t>
      </w:r>
      <w:r w:rsidRPr="00F97E48">
        <w:rPr>
          <w:rStyle w:val="StyleUnderline"/>
        </w:rPr>
        <w:t xml:space="preserve">The Arctic came to be presented as the </w:t>
      </w:r>
      <w:proofErr w:type="spellStart"/>
      <w:r w:rsidRPr="00F97E48">
        <w:rPr>
          <w:rStyle w:val="StyleUnderline"/>
        </w:rPr>
        <w:t>forepost</w:t>
      </w:r>
      <w:proofErr w:type="spellEnd"/>
      <w:r w:rsidRPr="00F97E48">
        <w:rPr>
          <w:rStyle w:val="StyleUnderline"/>
        </w:rPr>
        <w:t xml:space="preserve"> of Soviet civilization</w:t>
      </w:r>
      <w:r w:rsidRPr="00F97E48">
        <w:rPr>
          <w:sz w:val="16"/>
        </w:rPr>
        <w:t xml:space="preserve">, an authentic tabula rasa on which to build socialism. </w:t>
      </w:r>
      <w:r w:rsidRPr="00F97E48">
        <w:rPr>
          <w:rStyle w:val="StyleUnderline"/>
        </w:rPr>
        <w:t xml:space="preserve">This made it possible to </w:t>
      </w:r>
      <w:r w:rsidRPr="00F97E48">
        <w:rPr>
          <w:rStyle w:val="StyleUnderline"/>
          <w:highlight w:val="cyan"/>
        </w:rPr>
        <w:t>celebrate</w:t>
      </w:r>
      <w:r w:rsidRPr="00F97E48">
        <w:rPr>
          <w:sz w:val="16"/>
        </w:rPr>
        <w:t xml:space="preserve"> the Stalinist values of </w:t>
      </w:r>
      <w:proofErr w:type="gramStart"/>
      <w:r w:rsidRPr="00F97E48">
        <w:rPr>
          <w:rStyle w:val="Emphasis"/>
          <w:highlight w:val="cyan"/>
        </w:rPr>
        <w:t>patriotism</w:t>
      </w:r>
      <w:r w:rsidRPr="00F97E48">
        <w:rPr>
          <w:sz w:val="16"/>
        </w:rPr>
        <w:t>,…</w:t>
      </w:r>
      <w:proofErr w:type="gramEnd"/>
      <w:r w:rsidRPr="00F97E48">
        <w:rPr>
          <w:rStyle w:val="Emphasis"/>
        </w:rPr>
        <w:t>heroism</w:t>
      </w:r>
      <w:r w:rsidRPr="00F97E48">
        <w:rPr>
          <w:sz w:val="16"/>
        </w:rPr>
        <w:t xml:space="preserve">, human </w:t>
      </w:r>
      <w:r w:rsidRPr="00F97E48">
        <w:rPr>
          <w:rStyle w:val="StyleUnderline"/>
          <w:highlight w:val="cyan"/>
        </w:rPr>
        <w:t>and</w:t>
      </w:r>
      <w:r w:rsidRPr="00F97E48">
        <w:rPr>
          <w:sz w:val="16"/>
        </w:rPr>
        <w:t xml:space="preserve"> </w:t>
      </w:r>
      <w:r w:rsidRPr="00F97E48">
        <w:rPr>
          <w:rStyle w:val="Emphasis"/>
          <w:highlight w:val="cyan"/>
        </w:rPr>
        <w:t>tech</w:t>
      </w:r>
      <w:r w:rsidRPr="00F97E48">
        <w:rPr>
          <w:sz w:val="16"/>
        </w:rPr>
        <w:t xml:space="preserve">nological </w:t>
      </w:r>
      <w:r w:rsidRPr="00F97E48">
        <w:rPr>
          <w:rStyle w:val="Emphasis"/>
          <w:highlight w:val="cyan"/>
        </w:rPr>
        <w:t>prowess</w:t>
      </w:r>
      <w:r w:rsidRPr="00F97E48">
        <w:rPr>
          <w:sz w:val="16"/>
        </w:rPr>
        <w:t>, and to underscore the extraordinary industrial capacities of socialism, as it conquered one of the world’s most extreme natural environments.212</w:t>
      </w:r>
    </w:p>
    <w:p w14:paraId="35D14AC8" w14:textId="77777777" w:rsidR="001C6FF3" w:rsidRPr="00F97E48" w:rsidRDefault="001C6FF3" w:rsidP="001C6FF3">
      <w:pPr>
        <w:rPr>
          <w:sz w:val="16"/>
        </w:rPr>
      </w:pPr>
      <w:r w:rsidRPr="00F97E48">
        <w:rPr>
          <w:rStyle w:val="StyleUnderline"/>
        </w:rPr>
        <w:t>In much the same vein</w:t>
      </w:r>
      <w:r w:rsidRPr="00F97E48">
        <w:rPr>
          <w:sz w:val="16"/>
        </w:rPr>
        <w:t xml:space="preserve">, Nicole Bayat Grajewski translates public statements from </w:t>
      </w:r>
      <w:r w:rsidRPr="00F97E48">
        <w:rPr>
          <w:rStyle w:val="StyleUnderline"/>
        </w:rPr>
        <w:t>Putin</w:t>
      </w:r>
      <w:r w:rsidRPr="00F97E48">
        <w:rPr>
          <w:sz w:val="16"/>
        </w:rPr>
        <w:t xml:space="preserve"> in 2017, </w:t>
      </w:r>
      <w:r w:rsidRPr="00F97E48">
        <w:rPr>
          <w:rStyle w:val="Emphasis"/>
        </w:rPr>
        <w:t>attest</w:t>
      </w:r>
      <w:r w:rsidRPr="00F97E48">
        <w:rPr>
          <w:sz w:val="16"/>
        </w:rPr>
        <w:t xml:space="preserve">ing </w:t>
      </w:r>
      <w:r w:rsidRPr="00F97E48">
        <w:rPr>
          <w:rStyle w:val="StyleUnderline"/>
        </w:rPr>
        <w:t>to the “symbolic importance” of the Arctic region to Russia, and suggesting that “mastering of the Arctic</w:t>
      </w:r>
      <w:r w:rsidRPr="00F97E48">
        <w:rPr>
          <w:sz w:val="16"/>
        </w:rPr>
        <w:t xml:space="preserve"> (</w:t>
      </w:r>
      <w:proofErr w:type="spellStart"/>
      <w:r w:rsidRPr="00F97E48">
        <w:rPr>
          <w:sz w:val="16"/>
        </w:rPr>
        <w:t>osvoenie</w:t>
      </w:r>
      <w:proofErr w:type="spellEnd"/>
      <w:r w:rsidRPr="00F97E48">
        <w:rPr>
          <w:sz w:val="16"/>
        </w:rPr>
        <w:t xml:space="preserve"> </w:t>
      </w:r>
      <w:proofErr w:type="spellStart"/>
      <w:r w:rsidRPr="00F97E48">
        <w:rPr>
          <w:sz w:val="16"/>
        </w:rPr>
        <w:t>Arktiki</w:t>
      </w:r>
      <w:proofErr w:type="spellEnd"/>
      <w:r w:rsidRPr="00F97E48">
        <w:rPr>
          <w:sz w:val="16"/>
        </w:rPr>
        <w:t xml:space="preserve">) </w:t>
      </w:r>
      <w:r w:rsidRPr="00F97E48">
        <w:rPr>
          <w:rStyle w:val="StyleUnderline"/>
        </w:rPr>
        <w:t xml:space="preserve">can become one of the </w:t>
      </w:r>
      <w:r w:rsidRPr="00F97E48">
        <w:rPr>
          <w:rStyle w:val="StyleUnderline"/>
          <w:highlight w:val="cyan"/>
        </w:rPr>
        <w:t>locomotives of</w:t>
      </w:r>
      <w:r w:rsidRPr="00F97E48">
        <w:rPr>
          <w:rStyle w:val="StyleUnderline"/>
        </w:rPr>
        <w:t xml:space="preserve"> the country’s economic </w:t>
      </w:r>
      <w:r w:rsidRPr="00F97E48">
        <w:rPr>
          <w:rStyle w:val="StyleUnderline"/>
          <w:highlight w:val="cyan"/>
        </w:rPr>
        <w:t>growth</w:t>
      </w:r>
      <w:r w:rsidRPr="00F97E48">
        <w:rPr>
          <w:sz w:val="16"/>
        </w:rPr>
        <w:t>.”213 In May 2021, Russian Foreign Minister Sergei Lavrov echoed the same sentiment, though in a more categorical tone: “It has been absolutely clear for everyone for a long time that this our territory, this is our land…and our waters.”214</w:t>
      </w:r>
    </w:p>
    <w:p w14:paraId="392EBD90" w14:textId="77777777" w:rsidR="001C6FF3" w:rsidRPr="00F97E48" w:rsidRDefault="001C6FF3" w:rsidP="001C6FF3">
      <w:pPr>
        <w:rPr>
          <w:sz w:val="16"/>
        </w:rPr>
      </w:pPr>
      <w:r w:rsidRPr="00F97E48">
        <w:rPr>
          <w:rStyle w:val="StyleUnderline"/>
          <w:highlight w:val="cyan"/>
        </w:rPr>
        <w:t>Why has Moscow chosen</w:t>
      </w:r>
      <w:r w:rsidRPr="00F97E48">
        <w:rPr>
          <w:rStyle w:val="StyleUnderline"/>
        </w:rPr>
        <w:t xml:space="preserve"> in the 21st century to reinstate </w:t>
      </w:r>
      <w:r w:rsidRPr="00F97E48">
        <w:rPr>
          <w:rStyle w:val="Emphasis"/>
          <w:highlight w:val="cyan"/>
        </w:rPr>
        <w:t>the Arctic</w:t>
      </w:r>
      <w:r w:rsidRPr="00F97E48">
        <w:rPr>
          <w:rStyle w:val="StyleUnderline"/>
        </w:rPr>
        <w:t xml:space="preserve"> as a national symbol? </w:t>
      </w:r>
      <w:r w:rsidRPr="00F97E48">
        <w:rPr>
          <w:sz w:val="16"/>
        </w:rPr>
        <w:t xml:space="preserve">One potential explanation is that </w:t>
      </w:r>
      <w:r w:rsidRPr="00F97E48">
        <w:rPr>
          <w:rStyle w:val="StyleUnderline"/>
        </w:rPr>
        <w:t xml:space="preserve">in attempting </w:t>
      </w:r>
      <w:r w:rsidRPr="00F97E48">
        <w:rPr>
          <w:rStyle w:val="StyleUnderline"/>
          <w:highlight w:val="cyan"/>
        </w:rPr>
        <w:t>to counter</w:t>
      </w:r>
      <w:r w:rsidRPr="00F97E48">
        <w:rPr>
          <w:rStyle w:val="StyleUnderline"/>
        </w:rPr>
        <w:t xml:space="preserve"> the </w:t>
      </w:r>
      <w:r w:rsidRPr="00F97E48">
        <w:rPr>
          <w:rStyle w:val="StyleUnderline"/>
          <w:highlight w:val="cyan"/>
        </w:rPr>
        <w:t>weakening</w:t>
      </w:r>
      <w:r w:rsidRPr="00F97E48">
        <w:rPr>
          <w:rStyle w:val="StyleUnderline"/>
        </w:rPr>
        <w:t xml:space="preserve"> in the </w:t>
      </w:r>
      <w:r w:rsidRPr="00F97E48">
        <w:rPr>
          <w:rStyle w:val="StyleUnderline"/>
          <w:highlight w:val="cyan"/>
        </w:rPr>
        <w:t>domestic</w:t>
      </w:r>
      <w:r w:rsidRPr="00F97E48">
        <w:rPr>
          <w:rStyle w:val="StyleUnderline"/>
        </w:rPr>
        <w:t xml:space="preserve"> </w:t>
      </w:r>
      <w:r w:rsidRPr="00F97E48">
        <w:rPr>
          <w:rStyle w:val="StyleUnderline"/>
          <w:highlight w:val="cyan"/>
        </w:rPr>
        <w:t>support for</w:t>
      </w:r>
      <w:r w:rsidRPr="00F97E48">
        <w:rPr>
          <w:sz w:val="16"/>
        </w:rPr>
        <w:t xml:space="preserve"> the authoritarianism established by Vladimir </w:t>
      </w:r>
      <w:r w:rsidRPr="00F97E48">
        <w:rPr>
          <w:rStyle w:val="Emphasis"/>
          <w:highlight w:val="cyan"/>
        </w:rPr>
        <w:t>Putin</w:t>
      </w:r>
      <w:r w:rsidRPr="00F97E48">
        <w:rPr>
          <w:sz w:val="16"/>
        </w:rPr>
        <w:t xml:space="preserve">, </w:t>
      </w:r>
      <w:r w:rsidRPr="00F97E48">
        <w:rPr>
          <w:rStyle w:val="StyleUnderline"/>
          <w:highlight w:val="cyan"/>
        </w:rPr>
        <w:t>the</w:t>
      </w:r>
      <w:r w:rsidRPr="00F97E48">
        <w:rPr>
          <w:rStyle w:val="StyleUnderline"/>
        </w:rPr>
        <w:t xml:space="preserve"> ruling regime is inciting nationalist fervor in the </w:t>
      </w:r>
      <w:r w:rsidRPr="00F97E48">
        <w:rPr>
          <w:rStyle w:val="StyleUnderline"/>
          <w:highlight w:val="cyan"/>
        </w:rPr>
        <w:t>face</w:t>
      </w:r>
      <w:r w:rsidRPr="00F97E48">
        <w:rPr>
          <w:rStyle w:val="StyleUnderline"/>
        </w:rPr>
        <w:t xml:space="preserve"> of</w:t>
      </w:r>
      <w:r w:rsidRPr="00F97E48">
        <w:rPr>
          <w:sz w:val="16"/>
        </w:rPr>
        <w:t xml:space="preserve"> perceived external threats to the state, and perhaps more importantly, in the presence of </w:t>
      </w:r>
      <w:r w:rsidRPr="00F97E48">
        <w:rPr>
          <w:rStyle w:val="StyleUnderline"/>
        </w:rPr>
        <w:t xml:space="preserve">perceived </w:t>
      </w:r>
      <w:r w:rsidRPr="00F97E48">
        <w:rPr>
          <w:rStyle w:val="Emphasis"/>
          <w:highlight w:val="cyan"/>
        </w:rPr>
        <w:t>internal threats</w:t>
      </w:r>
      <w:r w:rsidRPr="00F97E48">
        <w:rPr>
          <w:rStyle w:val="StyleUnderline"/>
        </w:rPr>
        <w:t xml:space="preserve"> to the regime</w:t>
      </w:r>
      <w:r w:rsidRPr="00F97E48">
        <w:rPr>
          <w:sz w:val="16"/>
        </w:rPr>
        <w:t xml:space="preserve">. Oscar Jonsson asserts that </w:t>
      </w:r>
      <w:r w:rsidRPr="00F97E48">
        <w:rPr>
          <w:rStyle w:val="StyleUnderline"/>
        </w:rPr>
        <w:t>Moscow considers an internal uprising against the ruling Russian regime to be one of the greatest threats to the nation’s security</w:t>
      </w:r>
      <w:r w:rsidRPr="00F97E48">
        <w:rPr>
          <w:sz w:val="16"/>
        </w:rPr>
        <w:t>.215 He writes that “the threat from Western nonmilitary means—sanctions, political and economic support to democracy promotion in Russia, and diplomatic measures—are ongoing threats to the legitimacy of Russian leaders.”216</w:t>
      </w:r>
    </w:p>
    <w:p w14:paraId="512B0E29" w14:textId="77777777" w:rsidR="001C6FF3" w:rsidRPr="00F97E48" w:rsidRDefault="001C6FF3" w:rsidP="001C6FF3">
      <w:pPr>
        <w:rPr>
          <w:sz w:val="16"/>
        </w:rPr>
      </w:pPr>
      <w:r w:rsidRPr="00F97E48">
        <w:rPr>
          <w:sz w:val="16"/>
        </w:rPr>
        <w:t xml:space="preserve">Because of this imperative, some scholars claim that </w:t>
      </w:r>
      <w:r w:rsidRPr="00F97E48">
        <w:rPr>
          <w:rStyle w:val="StyleUnderline"/>
          <w:highlight w:val="cyan"/>
        </w:rPr>
        <w:t>Russia’s</w:t>
      </w:r>
      <w:r w:rsidRPr="00F97E48">
        <w:rPr>
          <w:sz w:val="16"/>
        </w:rPr>
        <w:t xml:space="preserve"> revisionary </w:t>
      </w:r>
      <w:r w:rsidRPr="00F97E48">
        <w:rPr>
          <w:rStyle w:val="StyleUnderline"/>
          <w:highlight w:val="cyan"/>
        </w:rPr>
        <w:t>actions</w:t>
      </w:r>
      <w:r w:rsidRPr="00F97E48">
        <w:rPr>
          <w:sz w:val="16"/>
        </w:rPr>
        <w:t xml:space="preserve"> in various theaters </w:t>
      </w:r>
      <w:r w:rsidRPr="00F97E48">
        <w:rPr>
          <w:rStyle w:val="StyleUnderline"/>
        </w:rPr>
        <w:t xml:space="preserve">serve no strategic purpose apart from </w:t>
      </w:r>
      <w:r w:rsidRPr="00F97E48">
        <w:rPr>
          <w:rStyle w:val="Emphasis"/>
          <w:highlight w:val="cyan"/>
        </w:rPr>
        <w:t>exploit</w:t>
      </w:r>
      <w:r w:rsidRPr="00F97E48">
        <w:rPr>
          <w:rStyle w:val="StyleUnderline"/>
        </w:rPr>
        <w:t xml:space="preserve">ing issues with nationalist mobilization potential, like </w:t>
      </w:r>
      <w:r w:rsidRPr="00F97E48">
        <w:rPr>
          <w:rStyle w:val="StyleUnderline"/>
          <w:highlight w:val="cyan"/>
        </w:rPr>
        <w:t xml:space="preserve">the </w:t>
      </w:r>
      <w:r w:rsidRPr="00F97E48">
        <w:rPr>
          <w:rStyle w:val="Emphasis"/>
          <w:highlight w:val="cyan"/>
        </w:rPr>
        <w:t>Arctic</w:t>
      </w:r>
      <w:r w:rsidRPr="00F97E48">
        <w:rPr>
          <w:rStyle w:val="StyleUnderline"/>
          <w:highlight w:val="cyan"/>
        </w:rPr>
        <w:t xml:space="preserve">, to </w:t>
      </w:r>
      <w:r w:rsidRPr="00F97E48">
        <w:rPr>
          <w:rStyle w:val="Emphasis"/>
          <w:highlight w:val="cyan"/>
        </w:rPr>
        <w:t>bolster its authoritarian regime</w:t>
      </w:r>
      <w:r w:rsidRPr="00F97E48">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sidRPr="00F97E48">
        <w:rPr>
          <w:sz w:val="16"/>
        </w:rPr>
        <w:t>Chorush</w:t>
      </w:r>
      <w:proofErr w:type="spellEnd"/>
      <w:r w:rsidRPr="00F97E48">
        <w:rPr>
          <w:sz w:val="16"/>
        </w:rPr>
        <w:t xml:space="preserve"> argues that </w:t>
      </w:r>
      <w:r w:rsidRPr="00F97E48">
        <w:rPr>
          <w:rStyle w:val="StyleUnderline"/>
        </w:rPr>
        <w:t>competition in the Arctic</w:t>
      </w:r>
      <w:r w:rsidRPr="00F97E48">
        <w:rPr>
          <w:sz w:val="16"/>
        </w:rPr>
        <w:t xml:space="preserve"> also serves </w:t>
      </w:r>
      <w:r w:rsidRPr="00F97E48">
        <w:rPr>
          <w:rStyle w:val="StyleUnderline"/>
        </w:rPr>
        <w:t xml:space="preserve">as a source of </w:t>
      </w:r>
      <w:r w:rsidRPr="00F97E48">
        <w:rPr>
          <w:rStyle w:val="Emphasis"/>
        </w:rPr>
        <w:t>regime propaganda</w:t>
      </w:r>
      <w:r w:rsidRPr="00F97E48">
        <w:rPr>
          <w:sz w:val="16"/>
        </w:rPr>
        <w:t xml:space="preserve"> </w:t>
      </w:r>
      <w:r w:rsidRPr="00F97E48">
        <w:rPr>
          <w:rStyle w:val="StyleUnderline"/>
        </w:rPr>
        <w:t>and</w:t>
      </w:r>
      <w:r w:rsidRPr="00F97E48">
        <w:rPr>
          <w:sz w:val="16"/>
        </w:rPr>
        <w:t xml:space="preserve"> </w:t>
      </w:r>
      <w:r w:rsidRPr="00F97E48">
        <w:rPr>
          <w:rStyle w:val="StyleUnderline"/>
        </w:rPr>
        <w:t>Putin attempts to maintain control in Russia</w:t>
      </w:r>
      <w:r w:rsidRPr="00F97E48">
        <w:rPr>
          <w:sz w:val="16"/>
        </w:rPr>
        <w:t>. She writes:</w:t>
      </w:r>
    </w:p>
    <w:p w14:paraId="7BCB145B" w14:textId="77777777" w:rsidR="001C6FF3" w:rsidRPr="00F97E48" w:rsidRDefault="001C6FF3" w:rsidP="001C6FF3">
      <w:pPr>
        <w:ind w:left="720"/>
        <w:rPr>
          <w:sz w:val="16"/>
        </w:rPr>
      </w:pPr>
      <w:proofErr w:type="gramStart"/>
      <w:r w:rsidRPr="00F97E48">
        <w:rPr>
          <w:rStyle w:val="Emphasis"/>
          <w:sz w:val="28"/>
          <w:szCs w:val="28"/>
          <w:highlight w:val="cyan"/>
        </w:rPr>
        <w:t>In order for</w:t>
      </w:r>
      <w:proofErr w:type="gramEnd"/>
      <w:r w:rsidRPr="00F97E48">
        <w:rPr>
          <w:rStyle w:val="Emphasis"/>
          <w:sz w:val="28"/>
          <w:szCs w:val="28"/>
          <w:highlight w:val="cyan"/>
        </w:rPr>
        <w:t xml:space="preserve"> Putin to stay in power</w:t>
      </w:r>
      <w:r w:rsidRPr="00F97E48">
        <w:rPr>
          <w:sz w:val="16"/>
          <w:highlight w:val="cyan"/>
        </w:rPr>
        <w:t xml:space="preserve">, </w:t>
      </w:r>
      <w:r w:rsidRPr="00F97E48">
        <w:rPr>
          <w:rStyle w:val="StyleUnderline"/>
          <w:highlight w:val="cyan"/>
        </w:rPr>
        <w:t>the Russian people must believe that</w:t>
      </w:r>
      <w:r w:rsidRPr="00F97E48">
        <w:rPr>
          <w:rStyle w:val="StyleUnderline"/>
        </w:rPr>
        <w:t xml:space="preserve"> the Kremlin can</w:t>
      </w:r>
      <w:r w:rsidRPr="00F97E48">
        <w:rPr>
          <w:sz w:val="16"/>
        </w:rPr>
        <w:t xml:space="preserve"> </w:t>
      </w:r>
      <w:r w:rsidRPr="00F97E48">
        <w:rPr>
          <w:rStyle w:val="StyleUnderline"/>
        </w:rPr>
        <w:t xml:space="preserve">maintain control and that </w:t>
      </w:r>
      <w:r w:rsidRPr="00F97E48">
        <w:rPr>
          <w:rStyle w:val="StyleUnderline"/>
          <w:highlight w:val="cyan"/>
        </w:rPr>
        <w:t xml:space="preserve">Russia can </w:t>
      </w:r>
      <w:r w:rsidRPr="00F97E48">
        <w:rPr>
          <w:rStyle w:val="Emphasis"/>
          <w:sz w:val="30"/>
          <w:szCs w:val="30"/>
          <w:highlight w:val="cyan"/>
        </w:rPr>
        <w:t>successfully compete</w:t>
      </w:r>
      <w:r w:rsidRPr="00F97E48">
        <w:rPr>
          <w:rStyle w:val="StyleUnderline"/>
          <w:highlight w:val="cyan"/>
        </w:rPr>
        <w:t xml:space="preserve"> with the West</w:t>
      </w:r>
      <w:r w:rsidRPr="00F97E48">
        <w:rPr>
          <w:sz w:val="16"/>
          <w:highlight w:val="cyan"/>
        </w:rPr>
        <w:t xml:space="preserve">. </w:t>
      </w:r>
      <w:r w:rsidRPr="00F97E48">
        <w:rPr>
          <w:rStyle w:val="StyleUnderline"/>
          <w:highlight w:val="cyan"/>
        </w:rPr>
        <w:t>The narrative of the Arctic as a sacred space endowed with the power to revive</w:t>
      </w:r>
      <w:r w:rsidRPr="00F97E48">
        <w:rPr>
          <w:sz w:val="16"/>
        </w:rPr>
        <w:t xml:space="preserve"> </w:t>
      </w:r>
      <w:r w:rsidRPr="00F97E48">
        <w:rPr>
          <w:rStyle w:val="Emphasis"/>
          <w:highlight w:val="cyan"/>
        </w:rPr>
        <w:t>Russian greatness</w:t>
      </w:r>
      <w:r w:rsidRPr="00F97E48">
        <w:rPr>
          <w:sz w:val="16"/>
          <w:highlight w:val="cyan"/>
        </w:rPr>
        <w:t xml:space="preserve"> </w:t>
      </w:r>
      <w:r w:rsidRPr="00F97E48">
        <w:rPr>
          <w:rStyle w:val="Emphasis"/>
          <w:sz w:val="40"/>
          <w:szCs w:val="40"/>
          <w:highlight w:val="cyan"/>
        </w:rPr>
        <w:t>has become central to upholding this belief</w:t>
      </w:r>
      <w:r w:rsidRPr="00F97E48">
        <w:rPr>
          <w:sz w:val="16"/>
        </w:rPr>
        <w:t>.218</w:t>
      </w:r>
    </w:p>
    <w:p w14:paraId="38D8E29E" w14:textId="77777777" w:rsidR="001C6FF3" w:rsidRPr="00F97E48" w:rsidRDefault="001C6FF3" w:rsidP="001C6FF3">
      <w:pPr>
        <w:pStyle w:val="Heading4"/>
        <w:rPr>
          <w:rFonts w:cs="Calibri"/>
        </w:rPr>
      </w:pPr>
      <w:r w:rsidRPr="00F97E48">
        <w:rPr>
          <w:rFonts w:cs="Calibri"/>
        </w:rPr>
        <w:t xml:space="preserve">Putin collapse triggers </w:t>
      </w:r>
      <w:r w:rsidRPr="00F97E48">
        <w:rPr>
          <w:rFonts w:cs="Calibri"/>
          <w:u w:val="single"/>
        </w:rPr>
        <w:t>nuclear escalation</w:t>
      </w:r>
      <w:r w:rsidRPr="00F97E48">
        <w:rPr>
          <w:rFonts w:cs="Calibri"/>
        </w:rPr>
        <w:t>---</w:t>
      </w:r>
      <w:r w:rsidRPr="00F97E48">
        <w:rPr>
          <w:rFonts w:cs="Calibri"/>
          <w:u w:val="single"/>
        </w:rPr>
        <w:t>extinction</w:t>
      </w:r>
      <w:r w:rsidRPr="00F97E48">
        <w:rPr>
          <w:rFonts w:cs="Calibri"/>
        </w:rPr>
        <w:t xml:space="preserve">. </w:t>
      </w:r>
    </w:p>
    <w:p w14:paraId="737A8F1A" w14:textId="77777777" w:rsidR="001C6FF3" w:rsidRPr="00F97E48" w:rsidRDefault="001C6FF3" w:rsidP="001C6FF3">
      <w:pPr>
        <w:pStyle w:val="NormalWeb"/>
        <w:spacing w:before="0" w:beforeAutospacing="0" w:after="0" w:afterAutospacing="0"/>
        <w:rPr>
          <w:rFonts w:ascii="Calibri" w:hAnsi="Calibri" w:cs="Calibri"/>
          <w:sz w:val="22"/>
        </w:rPr>
      </w:pPr>
      <w:r w:rsidRPr="00F97E48">
        <w:rPr>
          <w:rFonts w:ascii="Calibri" w:hAnsi="Calibri" w:cs="Calibri"/>
          <w:b/>
          <w:bCs/>
          <w:sz w:val="26"/>
          <w:szCs w:val="26"/>
        </w:rPr>
        <w:t>Galeotti ‘24</w:t>
      </w:r>
      <w:r w:rsidRPr="00F97E48">
        <w:rPr>
          <w:rFonts w:ascii="Calibri" w:hAnsi="Calibri" w:cs="Calibri"/>
        </w:rPr>
        <w:t>, *</w:t>
      </w:r>
      <w:r w:rsidRPr="00F97E48">
        <w:rPr>
          <w:rFonts w:ascii="Calibri" w:hAnsi="Calibri" w:cs="Calibri"/>
          <w:color w:val="000000"/>
          <w:sz w:val="22"/>
        </w:rPr>
        <w:t xml:space="preserve">British expert on Russian security and a former adviser to the UK Foreign Office. His insights are widely used by NATO, the EU, and U.S. think tanks. </w:t>
      </w:r>
      <w:r w:rsidRPr="00F97E48">
        <w:rPr>
          <w:rFonts w:ascii="Calibri" w:hAnsi="Calibri" w:cs="Calibri"/>
        </w:rPr>
        <w:t xml:space="preserve">(Mark Galeotti, April 3, 2024 “Putin’s Final Gamble: If He Falls, We All Fall,” Politico Magazine, </w:t>
      </w:r>
      <w:r w:rsidRPr="00F97E48">
        <w:rPr>
          <w:rFonts w:ascii="Calibri" w:hAnsi="Calibri" w:cs="Calibri"/>
          <w:color w:val="000000"/>
          <w:sz w:val="22"/>
        </w:rPr>
        <w:t>https://www.spectator.co.uk/article/would-putin-really-use-nuclear-weapons-/</w:t>
      </w:r>
      <w:r w:rsidRPr="00F97E48">
        <w:rPr>
          <w:rFonts w:ascii="Calibri" w:hAnsi="Calibri" w:cs="Calibri"/>
        </w:rPr>
        <w:t>) Hud</w:t>
      </w:r>
    </w:p>
    <w:p w14:paraId="3FD0D221" w14:textId="77777777" w:rsidR="001C6FF3" w:rsidRPr="00F97E48" w:rsidRDefault="001C6FF3" w:rsidP="001C6FF3">
      <w:pPr>
        <w:spacing w:before="240" w:after="240" w:line="240" w:lineRule="auto"/>
        <w:rPr>
          <w:rFonts w:eastAsia="Times New Roman"/>
          <w:sz w:val="24"/>
        </w:rPr>
      </w:pPr>
      <w:r w:rsidRPr="00F97E48">
        <w:rPr>
          <w:rFonts w:eastAsia="Times New Roman"/>
          <w:color w:val="000000"/>
        </w:rPr>
        <w:t>Could Vladimir Putin end the world rather than lose power?</w:t>
      </w:r>
    </w:p>
    <w:p w14:paraId="491A153A" w14:textId="77777777" w:rsidR="001C6FF3" w:rsidRPr="00F97E48" w:rsidRDefault="001C6FF3" w:rsidP="001C6FF3">
      <w:pPr>
        <w:spacing w:before="240" w:after="240" w:line="240" w:lineRule="auto"/>
        <w:rPr>
          <w:rFonts w:eastAsia="Times New Roman"/>
          <w:sz w:val="24"/>
          <w:u w:val="single"/>
        </w:rPr>
      </w:pPr>
      <w:r w:rsidRPr="00F97E48">
        <w:rPr>
          <w:rFonts w:eastAsia="Times New Roman"/>
          <w:color w:val="000000"/>
          <w:highlight w:val="cyan"/>
          <w:u w:val="single"/>
        </w:rPr>
        <w:t>As Russia</w:t>
      </w:r>
      <w:r w:rsidRPr="00F97E48">
        <w:rPr>
          <w:rFonts w:eastAsia="Times New Roman"/>
          <w:color w:val="000000"/>
          <w:u w:val="single"/>
        </w:rPr>
        <w:t xml:space="preserve">’s war effort in Ukraine </w:t>
      </w:r>
      <w:r w:rsidRPr="00F97E48">
        <w:rPr>
          <w:rFonts w:eastAsia="Times New Roman"/>
          <w:color w:val="000000"/>
          <w:highlight w:val="cyan"/>
          <w:u w:val="single"/>
        </w:rPr>
        <w:t xml:space="preserve">stalls and domestic unrest </w:t>
      </w:r>
      <w:r w:rsidRPr="00F97E48">
        <w:rPr>
          <w:rFonts w:eastAsia="Times New Roman"/>
          <w:color w:val="000000"/>
          <w:u w:val="single"/>
        </w:rPr>
        <w:t xml:space="preserve">quietly </w:t>
      </w:r>
      <w:r w:rsidRPr="00F97E48">
        <w:rPr>
          <w:rFonts w:eastAsia="Times New Roman"/>
          <w:color w:val="000000"/>
          <w:highlight w:val="cyan"/>
          <w:u w:val="single"/>
        </w:rPr>
        <w:t>grows</w:t>
      </w:r>
      <w:r w:rsidRPr="00F97E48">
        <w:rPr>
          <w:rFonts w:eastAsia="Times New Roman"/>
          <w:color w:val="000000"/>
          <w:u w:val="single"/>
        </w:rPr>
        <w:t xml:space="preserve">, </w:t>
      </w:r>
      <w:r w:rsidRPr="00F97E48">
        <w:rPr>
          <w:rFonts w:eastAsia="Times New Roman"/>
          <w:color w:val="000000"/>
          <w:highlight w:val="cyan"/>
          <w:u w:val="single"/>
        </w:rPr>
        <w:t>some</w:t>
      </w:r>
      <w:r w:rsidRPr="00F97E48">
        <w:rPr>
          <w:rFonts w:eastAsia="Times New Roman"/>
          <w:color w:val="000000"/>
          <w:u w:val="single"/>
        </w:rPr>
        <w:t xml:space="preserve"> in Western intelligence circles are seriously </w:t>
      </w:r>
      <w:r w:rsidRPr="00F97E48">
        <w:rPr>
          <w:rFonts w:eastAsia="Times New Roman"/>
          <w:color w:val="000000"/>
          <w:highlight w:val="cyan"/>
          <w:u w:val="single"/>
        </w:rPr>
        <w:t>ask</w:t>
      </w:r>
      <w:r w:rsidRPr="00F97E48">
        <w:rPr>
          <w:rFonts w:eastAsia="Times New Roman"/>
          <w:color w:val="000000"/>
          <w:u w:val="single"/>
        </w:rPr>
        <w:t xml:space="preserve">ing: </w:t>
      </w:r>
      <w:r w:rsidRPr="00F97E48">
        <w:rPr>
          <w:rFonts w:eastAsia="Times New Roman"/>
          <w:color w:val="000000"/>
          <w:highlight w:val="cyan"/>
          <w:u w:val="single"/>
        </w:rPr>
        <w:t xml:space="preserve">What would Putin do if </w:t>
      </w:r>
      <w:r w:rsidRPr="00F97E48">
        <w:rPr>
          <w:rFonts w:eastAsia="Times New Roman"/>
          <w:color w:val="000000"/>
          <w:u w:val="single"/>
        </w:rPr>
        <w:t>he truly believed his</w:t>
      </w:r>
      <w:r w:rsidRPr="00F97E48">
        <w:rPr>
          <w:rFonts w:eastAsia="Times New Roman"/>
          <w:color w:val="000000"/>
          <w:highlight w:val="cyan"/>
          <w:u w:val="single"/>
        </w:rPr>
        <w:t xml:space="preserve"> </w:t>
      </w:r>
      <w:r w:rsidRPr="00F97E48">
        <w:rPr>
          <w:rStyle w:val="Emphasis"/>
          <w:highlight w:val="cyan"/>
        </w:rPr>
        <w:t>rule was over?</w:t>
      </w:r>
    </w:p>
    <w:p w14:paraId="08AD38BA" w14:textId="77777777" w:rsidR="001C6FF3" w:rsidRPr="00F97E48" w:rsidRDefault="001C6FF3" w:rsidP="001C6FF3">
      <w:pPr>
        <w:spacing w:before="240" w:after="240" w:line="240" w:lineRule="auto"/>
        <w:rPr>
          <w:rFonts w:eastAsia="Times New Roman"/>
          <w:sz w:val="24"/>
        </w:rPr>
      </w:pPr>
      <w:r w:rsidRPr="00F97E48">
        <w:rPr>
          <w:rFonts w:eastAsia="Times New Roman"/>
          <w:color w:val="000000"/>
          <w:u w:val="single"/>
        </w:rPr>
        <w:t>For</w:t>
      </w:r>
      <w:r w:rsidRPr="00F97E48">
        <w:rPr>
          <w:rFonts w:eastAsia="Times New Roman"/>
          <w:color w:val="000000"/>
          <w:highlight w:val="cyan"/>
          <w:u w:val="single"/>
        </w:rPr>
        <w:t xml:space="preserve"> over</w:t>
      </w:r>
      <w:r w:rsidRPr="00F97E48">
        <w:rPr>
          <w:rFonts w:eastAsia="Times New Roman"/>
          <w:color w:val="000000"/>
          <w:highlight w:val="cyan"/>
        </w:rPr>
        <w:t xml:space="preserve"> </w:t>
      </w:r>
      <w:r w:rsidRPr="00F97E48">
        <w:rPr>
          <w:rStyle w:val="Emphasis"/>
          <w:highlight w:val="cyan"/>
        </w:rPr>
        <w:t>two decades</w:t>
      </w:r>
      <w:r w:rsidRPr="00F97E48">
        <w:rPr>
          <w:rFonts w:eastAsia="Times New Roman"/>
          <w:color w:val="000000"/>
        </w:rPr>
        <w:t xml:space="preserve">, </w:t>
      </w:r>
      <w:r w:rsidRPr="00F97E48">
        <w:rPr>
          <w:rFonts w:eastAsia="Times New Roman"/>
          <w:color w:val="000000"/>
          <w:highlight w:val="cyan"/>
          <w:u w:val="single"/>
        </w:rPr>
        <w:t>Putin</w:t>
      </w:r>
      <w:r w:rsidRPr="00F97E48">
        <w:rPr>
          <w:rFonts w:eastAsia="Times New Roman"/>
          <w:color w:val="000000"/>
          <w:u w:val="single"/>
        </w:rPr>
        <w:t xml:space="preserve"> has </w:t>
      </w:r>
      <w:r w:rsidRPr="00F97E48">
        <w:rPr>
          <w:rFonts w:eastAsia="Times New Roman"/>
          <w:color w:val="000000"/>
          <w:highlight w:val="cyan"/>
          <w:u w:val="single"/>
        </w:rPr>
        <w:t xml:space="preserve">portrayed </w:t>
      </w:r>
      <w:r w:rsidRPr="00F97E48">
        <w:rPr>
          <w:rFonts w:eastAsia="Times New Roman"/>
          <w:color w:val="000000"/>
          <w:u w:val="single"/>
        </w:rPr>
        <w:t>himself not just as Russia’s leader, but</w:t>
      </w:r>
      <w:r w:rsidRPr="00F97E48">
        <w:rPr>
          <w:rFonts w:eastAsia="Times New Roman"/>
          <w:color w:val="000000"/>
        </w:rPr>
        <w:t xml:space="preserve"> </w:t>
      </w:r>
      <w:r w:rsidRPr="00F97E48">
        <w:rPr>
          <w:rFonts w:eastAsia="Times New Roman"/>
          <w:color w:val="000000"/>
          <w:highlight w:val="cyan"/>
          <w:u w:val="single"/>
        </w:rPr>
        <w:t xml:space="preserve">as the </w:t>
      </w:r>
      <w:r w:rsidRPr="00F97E48">
        <w:rPr>
          <w:rStyle w:val="Emphasis"/>
          <w:highlight w:val="cyan"/>
        </w:rPr>
        <w:t>embodiment</w:t>
      </w:r>
      <w:r w:rsidRPr="00F97E48">
        <w:rPr>
          <w:rFonts w:eastAsia="Times New Roman"/>
          <w:color w:val="000000"/>
          <w:highlight w:val="cyan"/>
          <w:u w:val="single"/>
        </w:rPr>
        <w:t xml:space="preserve"> of the </w:t>
      </w:r>
      <w:r w:rsidRPr="00F97E48">
        <w:rPr>
          <w:rFonts w:eastAsia="Times New Roman"/>
          <w:color w:val="000000"/>
          <w:u w:val="single"/>
        </w:rPr>
        <w:t>Russian</w:t>
      </w:r>
      <w:r w:rsidRPr="00F97E48">
        <w:rPr>
          <w:rFonts w:eastAsia="Times New Roman"/>
          <w:color w:val="000000"/>
          <w:highlight w:val="cyan"/>
          <w:u w:val="single"/>
        </w:rPr>
        <w:t xml:space="preserve"> state</w:t>
      </w:r>
      <w:r w:rsidRPr="00F97E48">
        <w:rPr>
          <w:rFonts w:eastAsia="Times New Roman"/>
          <w:color w:val="000000"/>
        </w:rPr>
        <w:t xml:space="preserve">. </w:t>
      </w:r>
      <w:r w:rsidRPr="00F97E48">
        <w:rPr>
          <w:rFonts w:eastAsia="Times New Roman"/>
          <w:color w:val="000000"/>
          <w:highlight w:val="cyan"/>
          <w:u w:val="single"/>
        </w:rPr>
        <w:t>If that</w:t>
      </w:r>
      <w:r w:rsidRPr="00F97E48">
        <w:rPr>
          <w:rFonts w:eastAsia="Times New Roman"/>
          <w:color w:val="000000"/>
          <w:u w:val="single"/>
        </w:rPr>
        <w:t xml:space="preserve"> identity</w:t>
      </w:r>
      <w:r w:rsidRPr="00F97E48">
        <w:rPr>
          <w:rFonts w:eastAsia="Times New Roman"/>
          <w:color w:val="000000"/>
          <w:highlight w:val="cyan"/>
          <w:u w:val="single"/>
        </w:rPr>
        <w:t xml:space="preserve"> collapses, </w:t>
      </w:r>
      <w:r w:rsidRPr="00F97E48">
        <w:rPr>
          <w:rFonts w:eastAsia="Times New Roman"/>
          <w:b/>
          <w:bCs/>
          <w:color w:val="000000"/>
          <w:u w:val="single"/>
        </w:rPr>
        <w:t>the</w:t>
      </w:r>
      <w:r w:rsidRPr="00F97E48">
        <w:rPr>
          <w:rFonts w:eastAsia="Times New Roman"/>
          <w:b/>
          <w:bCs/>
          <w:color w:val="000000"/>
          <w:highlight w:val="cyan"/>
          <w:u w:val="single"/>
        </w:rPr>
        <w:t xml:space="preserve"> man and </w:t>
      </w:r>
      <w:r w:rsidRPr="00F97E48">
        <w:rPr>
          <w:rFonts w:eastAsia="Times New Roman"/>
          <w:b/>
          <w:bCs/>
          <w:color w:val="000000"/>
          <w:u w:val="single"/>
        </w:rPr>
        <w:t>the</w:t>
      </w:r>
      <w:r w:rsidRPr="00F97E48">
        <w:rPr>
          <w:rFonts w:eastAsia="Times New Roman"/>
          <w:b/>
          <w:bCs/>
          <w:color w:val="000000"/>
          <w:highlight w:val="cyan"/>
          <w:u w:val="single"/>
        </w:rPr>
        <w:t xml:space="preserve"> nation collapse together</w:t>
      </w:r>
      <w:r w:rsidRPr="00F97E48">
        <w:rPr>
          <w:rFonts w:eastAsia="Times New Roman"/>
          <w:color w:val="000000"/>
          <w:highlight w:val="cyan"/>
          <w:u w:val="single"/>
        </w:rPr>
        <w:t xml:space="preserve"> </w:t>
      </w:r>
      <w:r w:rsidRPr="00F97E48">
        <w:rPr>
          <w:rFonts w:eastAsia="Times New Roman"/>
          <w:color w:val="000000"/>
          <w:u w:val="single"/>
        </w:rPr>
        <w:t>— and he knows it.</w:t>
      </w:r>
    </w:p>
    <w:p w14:paraId="7865E533" w14:textId="77777777" w:rsidR="001C6FF3" w:rsidRPr="00F97E48" w:rsidRDefault="001C6FF3" w:rsidP="001C6FF3">
      <w:pPr>
        <w:spacing w:before="240" w:after="240" w:line="240" w:lineRule="auto"/>
        <w:rPr>
          <w:rFonts w:eastAsia="Times New Roman"/>
          <w:b/>
          <w:bCs/>
          <w:sz w:val="24"/>
          <w:u w:val="single"/>
        </w:rPr>
      </w:pPr>
      <w:r w:rsidRPr="00F97E48">
        <w:rPr>
          <w:rFonts w:eastAsia="Times New Roman"/>
          <w:color w:val="000000"/>
          <w:highlight w:val="cyan"/>
          <w:u w:val="single"/>
        </w:rPr>
        <w:t xml:space="preserve">In </w:t>
      </w:r>
      <w:r w:rsidRPr="00F97E48">
        <w:rPr>
          <w:rFonts w:eastAsia="Times New Roman"/>
          <w:color w:val="000000"/>
          <w:u w:val="single"/>
        </w:rPr>
        <w:t xml:space="preserve">such </w:t>
      </w:r>
      <w:r w:rsidRPr="00F97E48">
        <w:rPr>
          <w:rFonts w:eastAsia="Times New Roman"/>
          <w:color w:val="000000"/>
          <w:highlight w:val="cyan"/>
          <w:u w:val="single"/>
        </w:rPr>
        <w:t>a scenario,</w:t>
      </w:r>
      <w:r w:rsidRPr="00F97E48">
        <w:rPr>
          <w:rFonts w:eastAsia="Times New Roman"/>
          <w:color w:val="000000"/>
          <w:u w:val="single"/>
        </w:rPr>
        <w:t xml:space="preserve"> it’s not wild to imagine that </w:t>
      </w:r>
      <w:r w:rsidRPr="00F97E48">
        <w:rPr>
          <w:rFonts w:eastAsia="Times New Roman"/>
          <w:color w:val="000000"/>
          <w:highlight w:val="cyan"/>
          <w:u w:val="single"/>
        </w:rPr>
        <w:t>Putin, facing</w:t>
      </w:r>
      <w:r w:rsidRPr="00F97E48">
        <w:rPr>
          <w:rStyle w:val="Emphasis"/>
        </w:rPr>
        <w:t xml:space="preserve"> total </w:t>
      </w:r>
      <w:r w:rsidRPr="00F97E48">
        <w:rPr>
          <w:rFonts w:eastAsia="Times New Roman"/>
          <w:color w:val="000000"/>
          <w:u w:val="single"/>
        </w:rPr>
        <w:t xml:space="preserve">personal and </w:t>
      </w:r>
      <w:r w:rsidRPr="00F97E48">
        <w:rPr>
          <w:rFonts w:eastAsia="Times New Roman"/>
          <w:color w:val="000000"/>
          <w:highlight w:val="cyan"/>
          <w:u w:val="single"/>
        </w:rPr>
        <w:t>political ruin</w:t>
      </w:r>
      <w:r w:rsidRPr="00F97E48">
        <w:rPr>
          <w:rFonts w:eastAsia="Times New Roman"/>
          <w:color w:val="000000"/>
          <w:u w:val="single"/>
        </w:rPr>
        <w:t xml:space="preserve">, could </w:t>
      </w:r>
      <w:r w:rsidRPr="00F97E48">
        <w:rPr>
          <w:rFonts w:eastAsia="Times New Roman"/>
          <w:b/>
          <w:bCs/>
          <w:color w:val="000000"/>
          <w:highlight w:val="cyan"/>
          <w:u w:val="single"/>
        </w:rPr>
        <w:t xml:space="preserve">activate Russia’s nuclear arsenal in a final act </w:t>
      </w:r>
      <w:r w:rsidRPr="00F97E48">
        <w:rPr>
          <w:rFonts w:eastAsia="Times New Roman"/>
          <w:b/>
          <w:bCs/>
          <w:color w:val="000000"/>
          <w:u w:val="single"/>
        </w:rPr>
        <w:t>of revenge or legacy.</w:t>
      </w:r>
    </w:p>
    <w:p w14:paraId="7816C71E" w14:textId="77777777" w:rsidR="001C6FF3" w:rsidRPr="00F97E48" w:rsidRDefault="001C6FF3" w:rsidP="001C6FF3">
      <w:pPr>
        <w:spacing w:before="240" w:after="240" w:line="240" w:lineRule="auto"/>
        <w:rPr>
          <w:rFonts w:eastAsia="Times New Roman"/>
          <w:sz w:val="24"/>
        </w:rPr>
      </w:pPr>
      <w:r w:rsidRPr="00F97E48">
        <w:rPr>
          <w:rFonts w:eastAsia="Times New Roman"/>
          <w:color w:val="000000"/>
          <w:highlight w:val="cyan"/>
        </w:rPr>
        <w:t>The “</w:t>
      </w:r>
      <w:r w:rsidRPr="00F97E48">
        <w:rPr>
          <w:rStyle w:val="Emphasis"/>
          <w:highlight w:val="cyan"/>
        </w:rPr>
        <w:t>Samson Option</w:t>
      </w:r>
      <w:r w:rsidRPr="00F97E48">
        <w:rPr>
          <w:rFonts w:eastAsia="Times New Roman"/>
          <w:color w:val="000000"/>
          <w:highlight w:val="cyan"/>
        </w:rPr>
        <w:t>”</w:t>
      </w:r>
      <w:r w:rsidRPr="00F97E48">
        <w:rPr>
          <w:rFonts w:eastAsia="Times New Roman"/>
          <w:color w:val="000000"/>
        </w:rPr>
        <w:t xml:space="preserve"> </w:t>
      </w:r>
      <w:r w:rsidRPr="00F97E48">
        <w:rPr>
          <w:rFonts w:eastAsia="Times New Roman"/>
          <w:color w:val="000000"/>
          <w:sz w:val="16"/>
        </w:rPr>
        <w:t xml:space="preserve">— </w:t>
      </w:r>
      <w:r w:rsidRPr="00F97E48">
        <w:rPr>
          <w:rFonts w:eastAsia="Times New Roman"/>
          <w:color w:val="000000"/>
          <w:u w:val="single"/>
        </w:rPr>
        <w:t xml:space="preserve">destroy the temple around you </w:t>
      </w:r>
      <w:r w:rsidRPr="00F97E48">
        <w:rPr>
          <w:rFonts w:eastAsia="Times New Roman"/>
          <w:color w:val="000000"/>
          <w:sz w:val="16"/>
        </w:rPr>
        <w:t>— is usually</w:t>
      </w:r>
      <w:r w:rsidRPr="00F97E48">
        <w:rPr>
          <w:rFonts w:eastAsia="Times New Roman"/>
          <w:color w:val="000000"/>
        </w:rPr>
        <w:t xml:space="preserve"> </w:t>
      </w:r>
      <w:r w:rsidRPr="00F97E48">
        <w:rPr>
          <w:rFonts w:eastAsia="Times New Roman"/>
          <w:color w:val="000000"/>
          <w:u w:val="single"/>
        </w:rPr>
        <w:t>discussed</w:t>
      </w:r>
      <w:r w:rsidRPr="00F97E48">
        <w:rPr>
          <w:rFonts w:eastAsia="Times New Roman"/>
          <w:color w:val="000000"/>
          <w:highlight w:val="cyan"/>
          <w:u w:val="single"/>
        </w:rPr>
        <w:t xml:space="preserve"> in</w:t>
      </w:r>
      <w:r w:rsidRPr="00F97E48">
        <w:rPr>
          <w:rFonts w:eastAsia="Times New Roman"/>
          <w:color w:val="000000"/>
          <w:u w:val="single"/>
        </w:rPr>
        <w:t xml:space="preserve"> relation to rogue </w:t>
      </w:r>
      <w:r w:rsidRPr="00F97E48">
        <w:rPr>
          <w:rFonts w:eastAsia="Times New Roman"/>
          <w:color w:val="000000"/>
          <w:highlight w:val="cyan"/>
          <w:u w:val="single"/>
        </w:rPr>
        <w:t>states like</w:t>
      </w:r>
      <w:r w:rsidRPr="00F97E48">
        <w:rPr>
          <w:rFonts w:eastAsia="Times New Roman"/>
          <w:color w:val="000000"/>
          <w:u w:val="single"/>
        </w:rPr>
        <w:t xml:space="preserve"> </w:t>
      </w:r>
      <w:r w:rsidRPr="00F97E48">
        <w:rPr>
          <w:rFonts w:eastAsia="Times New Roman"/>
          <w:color w:val="000000"/>
          <w:highlight w:val="cyan"/>
          <w:u w:val="single"/>
        </w:rPr>
        <w:t>No</w:t>
      </w:r>
      <w:r w:rsidRPr="00F97E48">
        <w:rPr>
          <w:rFonts w:eastAsia="Times New Roman"/>
          <w:color w:val="000000"/>
          <w:u w:val="single"/>
        </w:rPr>
        <w:t xml:space="preserve">rth </w:t>
      </w:r>
      <w:r w:rsidRPr="00F97E48">
        <w:rPr>
          <w:rFonts w:eastAsia="Times New Roman"/>
          <w:color w:val="000000"/>
          <w:highlight w:val="cyan"/>
          <w:u w:val="single"/>
        </w:rPr>
        <w:t>Ko</w:t>
      </w:r>
      <w:r w:rsidRPr="00F97E48">
        <w:rPr>
          <w:rFonts w:eastAsia="Times New Roman"/>
          <w:color w:val="000000"/>
          <w:u w:val="single"/>
        </w:rPr>
        <w:t xml:space="preserve">rea </w:t>
      </w:r>
      <w:r w:rsidRPr="00F97E48">
        <w:rPr>
          <w:rFonts w:eastAsia="Times New Roman"/>
          <w:color w:val="000000"/>
          <w:highlight w:val="cyan"/>
          <w:u w:val="single"/>
        </w:rPr>
        <w:t>or Israel</w:t>
      </w:r>
      <w:r w:rsidRPr="00F97E48">
        <w:rPr>
          <w:rFonts w:eastAsia="Times New Roman"/>
          <w:color w:val="000000"/>
          <w:u w:val="single"/>
        </w:rPr>
        <w:t xml:space="preserve">. </w:t>
      </w:r>
      <w:r w:rsidRPr="00F97E48">
        <w:rPr>
          <w:rFonts w:eastAsia="Times New Roman"/>
          <w:color w:val="000000"/>
          <w:highlight w:val="cyan"/>
          <w:u w:val="single"/>
        </w:rPr>
        <w:t>But</w:t>
      </w:r>
      <w:r w:rsidRPr="00F97E48">
        <w:rPr>
          <w:rFonts w:eastAsia="Times New Roman"/>
          <w:color w:val="000000"/>
          <w:u w:val="single"/>
        </w:rPr>
        <w:t xml:space="preserve"> it now</w:t>
      </w:r>
      <w:r w:rsidRPr="00F97E48">
        <w:rPr>
          <w:rFonts w:eastAsia="Times New Roman"/>
          <w:color w:val="000000"/>
          <w:highlight w:val="cyan"/>
          <w:u w:val="single"/>
        </w:rPr>
        <w:t xml:space="preserve"> appears in Russian</w:t>
      </w:r>
      <w:r w:rsidRPr="00F97E48">
        <w:rPr>
          <w:rFonts w:eastAsia="Times New Roman"/>
          <w:color w:val="000000"/>
          <w:u w:val="single"/>
        </w:rPr>
        <w:t xml:space="preserve"> security </w:t>
      </w:r>
      <w:r w:rsidRPr="00F97E48">
        <w:rPr>
          <w:rFonts w:eastAsia="Times New Roman"/>
          <w:color w:val="000000"/>
          <w:highlight w:val="cyan"/>
          <w:u w:val="single"/>
        </w:rPr>
        <w:t>planning</w:t>
      </w:r>
      <w:r w:rsidRPr="00F97E48">
        <w:rPr>
          <w:rFonts w:eastAsia="Times New Roman"/>
          <w:color w:val="000000"/>
          <w:u w:val="single"/>
        </w:rPr>
        <w:t xml:space="preserve"> as well.</w:t>
      </w:r>
    </w:p>
    <w:p w14:paraId="1CE1B1D4" w14:textId="77777777" w:rsidR="001C6FF3" w:rsidRPr="00F97E48" w:rsidRDefault="001C6FF3" w:rsidP="001C6FF3">
      <w:pPr>
        <w:spacing w:before="240" w:after="240" w:line="240" w:lineRule="auto"/>
        <w:rPr>
          <w:rFonts w:eastAsia="Times New Roman"/>
          <w:sz w:val="24"/>
        </w:rPr>
      </w:pPr>
      <w:r w:rsidRPr="00F97E48">
        <w:rPr>
          <w:rFonts w:eastAsia="Times New Roman"/>
          <w:color w:val="000000"/>
          <w:highlight w:val="cyan"/>
          <w:u w:val="single"/>
        </w:rPr>
        <w:t xml:space="preserve">Kremlin </w:t>
      </w:r>
      <w:r w:rsidRPr="00F97E48">
        <w:rPr>
          <w:rFonts w:eastAsia="Times New Roman"/>
          <w:color w:val="000000"/>
          <w:u w:val="single"/>
        </w:rPr>
        <w:t xml:space="preserve">insiders </w:t>
      </w:r>
      <w:r w:rsidRPr="00F97E48">
        <w:rPr>
          <w:rFonts w:eastAsia="Times New Roman"/>
          <w:color w:val="000000"/>
          <w:highlight w:val="cyan"/>
          <w:u w:val="single"/>
        </w:rPr>
        <w:t xml:space="preserve">describe </w:t>
      </w:r>
      <w:r w:rsidRPr="00F97E48">
        <w:rPr>
          <w:rFonts w:eastAsia="Times New Roman"/>
          <w:color w:val="000000"/>
          <w:u w:val="single"/>
        </w:rPr>
        <w:t xml:space="preserve">a paranoid </w:t>
      </w:r>
      <w:r w:rsidRPr="00F97E48">
        <w:rPr>
          <w:rFonts w:eastAsia="Times New Roman"/>
          <w:color w:val="000000"/>
          <w:highlight w:val="cyan"/>
          <w:u w:val="single"/>
        </w:rPr>
        <w:t>Putin</w:t>
      </w:r>
      <w:r w:rsidRPr="00F97E48">
        <w:rPr>
          <w:rFonts w:eastAsia="Times New Roman"/>
          <w:color w:val="000000"/>
          <w:u w:val="single"/>
        </w:rPr>
        <w:t xml:space="preserve"> who</w:t>
      </w:r>
      <w:r w:rsidRPr="00F97E48">
        <w:rPr>
          <w:rFonts w:eastAsia="Times New Roman"/>
          <w:color w:val="000000"/>
          <w:highlight w:val="cyan"/>
          <w:u w:val="single"/>
        </w:rPr>
        <w:t xml:space="preserve"> believes</w:t>
      </w:r>
      <w:r w:rsidRPr="00F97E48">
        <w:rPr>
          <w:rFonts w:eastAsia="Times New Roman"/>
          <w:color w:val="000000"/>
          <w:u w:val="single"/>
        </w:rPr>
        <w:t xml:space="preserve"> the </w:t>
      </w:r>
      <w:r w:rsidRPr="00F97E48">
        <w:rPr>
          <w:rFonts w:eastAsia="Times New Roman"/>
          <w:color w:val="000000"/>
          <w:highlight w:val="cyan"/>
          <w:u w:val="single"/>
        </w:rPr>
        <w:t>West wants</w:t>
      </w:r>
      <w:r w:rsidRPr="00F97E48">
        <w:rPr>
          <w:rFonts w:eastAsia="Times New Roman"/>
          <w:color w:val="000000"/>
          <w:highlight w:val="cyan"/>
        </w:rPr>
        <w:t xml:space="preserve"> </w:t>
      </w:r>
      <w:r w:rsidRPr="00F97E48">
        <w:rPr>
          <w:rStyle w:val="Emphasis"/>
        </w:rPr>
        <w:t>regime</w:t>
      </w:r>
      <w:r w:rsidRPr="00F97E48">
        <w:rPr>
          <w:rStyle w:val="Emphasis"/>
          <w:highlight w:val="cyan"/>
        </w:rPr>
        <w:t xml:space="preserve"> change</w:t>
      </w:r>
      <w:r w:rsidRPr="00F97E48">
        <w:rPr>
          <w:rFonts w:eastAsia="Times New Roman"/>
          <w:color w:val="000000"/>
        </w:rPr>
        <w:t xml:space="preserve">. </w:t>
      </w:r>
      <w:r w:rsidRPr="00F97E48">
        <w:rPr>
          <w:rFonts w:eastAsia="Times New Roman"/>
          <w:color w:val="000000"/>
          <w:highlight w:val="cyan"/>
          <w:u w:val="single"/>
        </w:rPr>
        <w:t>His speeches</w:t>
      </w:r>
      <w:r w:rsidRPr="00F97E48">
        <w:rPr>
          <w:rFonts w:eastAsia="Times New Roman"/>
          <w:color w:val="000000"/>
        </w:rPr>
        <w:t xml:space="preserve"> increasingly </w:t>
      </w:r>
      <w:r w:rsidRPr="00F97E48">
        <w:rPr>
          <w:rFonts w:eastAsia="Times New Roman"/>
          <w:color w:val="000000"/>
          <w:highlight w:val="cyan"/>
          <w:u w:val="single"/>
        </w:rPr>
        <w:t xml:space="preserve">blur the lines </w:t>
      </w:r>
      <w:r w:rsidRPr="00F97E48">
        <w:rPr>
          <w:rFonts w:eastAsia="Times New Roman"/>
          <w:color w:val="000000"/>
          <w:u w:val="single"/>
        </w:rPr>
        <w:t xml:space="preserve">between military defeat, internal dissent, and existential threat. In Putin’s view, </w:t>
      </w:r>
      <w:r w:rsidRPr="00F97E48">
        <w:rPr>
          <w:rFonts w:eastAsia="Times New Roman"/>
          <w:color w:val="000000"/>
          <w:highlight w:val="cyan"/>
          <w:u w:val="single"/>
        </w:rPr>
        <w:t>if Russia falls</w:t>
      </w:r>
      <w:r w:rsidRPr="00F97E48">
        <w:rPr>
          <w:rFonts w:eastAsia="Times New Roman"/>
          <w:color w:val="000000"/>
        </w:rPr>
        <w:t xml:space="preserve"> to chaos or revolution, it’s not just a political event — </w:t>
      </w:r>
      <w:r w:rsidRPr="00F97E48">
        <w:rPr>
          <w:rFonts w:eastAsia="Times New Roman"/>
          <w:color w:val="000000"/>
          <w:highlight w:val="cyan"/>
          <w:u w:val="single"/>
        </w:rPr>
        <w:t>it’s a</w:t>
      </w:r>
      <w:r w:rsidRPr="00F97E48">
        <w:rPr>
          <w:rFonts w:eastAsia="Times New Roman"/>
          <w:color w:val="000000"/>
          <w:u w:val="single"/>
        </w:rPr>
        <w:t xml:space="preserve"> </w:t>
      </w:r>
      <w:r w:rsidRPr="00F97E48">
        <w:rPr>
          <w:rFonts w:eastAsia="Times New Roman"/>
          <w:color w:val="000000"/>
          <w:highlight w:val="cyan"/>
          <w:u w:val="single"/>
        </w:rPr>
        <w:t>West</w:t>
      </w:r>
      <w:r w:rsidRPr="00F97E48">
        <w:rPr>
          <w:rFonts w:eastAsia="Times New Roman"/>
          <w:color w:val="000000"/>
          <w:u w:val="single"/>
        </w:rPr>
        <w:t xml:space="preserve">ern </w:t>
      </w:r>
      <w:r w:rsidRPr="00F97E48">
        <w:rPr>
          <w:rFonts w:eastAsia="Times New Roman"/>
          <w:color w:val="000000"/>
          <w:highlight w:val="cyan"/>
          <w:u w:val="single"/>
        </w:rPr>
        <w:t>plot to</w:t>
      </w:r>
      <w:r w:rsidRPr="00F97E48">
        <w:rPr>
          <w:rFonts w:eastAsia="Times New Roman"/>
          <w:color w:val="000000"/>
          <w:highlight w:val="cyan"/>
        </w:rPr>
        <w:t xml:space="preserve"> </w:t>
      </w:r>
      <w:r w:rsidRPr="00F97E48">
        <w:rPr>
          <w:rStyle w:val="Emphasis"/>
          <w:highlight w:val="cyan"/>
        </w:rPr>
        <w:t xml:space="preserve">destroy </w:t>
      </w:r>
      <w:r w:rsidRPr="00F97E48">
        <w:rPr>
          <w:rStyle w:val="Emphasis"/>
        </w:rPr>
        <w:t xml:space="preserve">“historical </w:t>
      </w:r>
      <w:r w:rsidRPr="00F97E48">
        <w:rPr>
          <w:rStyle w:val="Emphasis"/>
          <w:highlight w:val="cyan"/>
        </w:rPr>
        <w:t>Russia.</w:t>
      </w:r>
      <w:r w:rsidRPr="00F97E48">
        <w:rPr>
          <w:rStyle w:val="Emphasis"/>
        </w:rPr>
        <w:t>”</w:t>
      </w:r>
    </w:p>
    <w:p w14:paraId="196FC319" w14:textId="77777777" w:rsidR="001C6FF3" w:rsidRPr="00F97E48" w:rsidRDefault="001C6FF3" w:rsidP="001C6FF3">
      <w:pPr>
        <w:spacing w:before="240" w:after="240" w:line="240" w:lineRule="auto"/>
        <w:rPr>
          <w:rStyle w:val="Emphasis"/>
        </w:rPr>
      </w:pPr>
      <w:r w:rsidRPr="00F97E48">
        <w:rPr>
          <w:rFonts w:eastAsia="Times New Roman"/>
          <w:color w:val="000000"/>
          <w:highlight w:val="cyan"/>
          <w:u w:val="single"/>
        </w:rPr>
        <w:t xml:space="preserve">This </w:t>
      </w:r>
      <w:r w:rsidRPr="00F97E48">
        <w:rPr>
          <w:rFonts w:eastAsia="Times New Roman"/>
          <w:color w:val="000000"/>
          <w:u w:val="single"/>
        </w:rPr>
        <w:t>thinking</w:t>
      </w:r>
      <w:r w:rsidRPr="00F97E48">
        <w:rPr>
          <w:rFonts w:eastAsia="Times New Roman"/>
          <w:color w:val="000000"/>
          <w:highlight w:val="cyan"/>
          <w:u w:val="single"/>
        </w:rPr>
        <w:t xml:space="preserve"> is embedded in Russia’s nuc</w:t>
      </w:r>
      <w:r w:rsidRPr="00F97E48">
        <w:rPr>
          <w:rFonts w:eastAsia="Times New Roman"/>
          <w:color w:val="000000"/>
          <w:u w:val="single"/>
        </w:rPr>
        <w:t xml:space="preserve">lear </w:t>
      </w:r>
      <w:r w:rsidRPr="00F97E48">
        <w:rPr>
          <w:rFonts w:eastAsia="Times New Roman"/>
          <w:color w:val="000000"/>
          <w:highlight w:val="cyan"/>
          <w:u w:val="single"/>
        </w:rPr>
        <w:t>doctrine.</w:t>
      </w:r>
      <w:r w:rsidRPr="00F97E48">
        <w:rPr>
          <w:rFonts w:eastAsia="Times New Roman"/>
          <w:color w:val="000000"/>
          <w:u w:val="single"/>
        </w:rPr>
        <w:br/>
      </w:r>
      <w:r w:rsidRPr="00F97E48">
        <w:rPr>
          <w:rFonts w:eastAsia="Times New Roman"/>
          <w:color w:val="000000"/>
        </w:rPr>
        <w:t>Unlike the U.S., Russia reserves the right to use nuclear weapons in response to “</w:t>
      </w:r>
      <w:r w:rsidRPr="00F97E48">
        <w:rPr>
          <w:rStyle w:val="Emphasis"/>
        </w:rPr>
        <w:t>aggression using conventional weapons when the very existence of the state is threatened.”</w:t>
      </w:r>
    </w:p>
    <w:p w14:paraId="6F9C4895" w14:textId="77777777" w:rsidR="001C6FF3" w:rsidRPr="00F97E48" w:rsidRDefault="001C6FF3" w:rsidP="001C6FF3">
      <w:pPr>
        <w:spacing w:before="240" w:after="240" w:line="240" w:lineRule="auto"/>
        <w:rPr>
          <w:rStyle w:val="Emphasis"/>
        </w:rPr>
      </w:pPr>
      <w:r w:rsidRPr="00F97E48">
        <w:rPr>
          <w:rFonts w:eastAsia="Times New Roman"/>
          <w:color w:val="000000"/>
          <w:u w:val="single"/>
        </w:rPr>
        <w:t xml:space="preserve">But </w:t>
      </w:r>
      <w:r w:rsidRPr="00F97E48">
        <w:rPr>
          <w:rFonts w:eastAsia="Times New Roman"/>
          <w:color w:val="000000"/>
          <w:highlight w:val="cyan"/>
          <w:u w:val="single"/>
        </w:rPr>
        <w:t>what happens when</w:t>
      </w:r>
      <w:r w:rsidRPr="00F97E48">
        <w:rPr>
          <w:rFonts w:eastAsia="Times New Roman"/>
          <w:color w:val="000000"/>
          <w:u w:val="single"/>
        </w:rPr>
        <w:t xml:space="preserve"> the</w:t>
      </w:r>
      <w:r w:rsidRPr="00F97E48">
        <w:rPr>
          <w:rFonts w:eastAsia="Times New Roman"/>
          <w:color w:val="000000"/>
          <w:highlight w:val="cyan"/>
          <w:u w:val="single"/>
        </w:rPr>
        <w:t xml:space="preserve"> “existence of the state” </w:t>
      </w:r>
      <w:r w:rsidRPr="00F97E48">
        <w:rPr>
          <w:rFonts w:eastAsia="Times New Roman"/>
          <w:color w:val="000000"/>
          <w:u w:val="single"/>
        </w:rPr>
        <w:t xml:space="preserve">becomes </w:t>
      </w:r>
      <w:r w:rsidRPr="00F97E48">
        <w:rPr>
          <w:rStyle w:val="Emphasis"/>
          <w:highlight w:val="cyan"/>
        </w:rPr>
        <w:t>synonymous with Putin’s</w:t>
      </w:r>
      <w:r w:rsidRPr="00F97E48">
        <w:rPr>
          <w:rStyle w:val="Emphasis"/>
        </w:rPr>
        <w:t xml:space="preserve"> own political </w:t>
      </w:r>
      <w:r w:rsidRPr="00F97E48">
        <w:rPr>
          <w:rStyle w:val="Emphasis"/>
          <w:highlight w:val="cyan"/>
        </w:rPr>
        <w:t>survival?</w:t>
      </w:r>
    </w:p>
    <w:p w14:paraId="5999664D" w14:textId="77777777" w:rsidR="001C6FF3" w:rsidRPr="00F97E48" w:rsidRDefault="001C6FF3" w:rsidP="001C6FF3">
      <w:pPr>
        <w:spacing w:before="240" w:after="240" w:line="240" w:lineRule="auto"/>
        <w:rPr>
          <w:rFonts w:eastAsia="Times New Roman"/>
          <w:sz w:val="16"/>
        </w:rPr>
      </w:pPr>
      <w:r w:rsidRPr="00F97E48">
        <w:rPr>
          <w:rFonts w:eastAsia="Times New Roman"/>
          <w:color w:val="000000"/>
          <w:sz w:val="16"/>
        </w:rPr>
        <w:t>Intelligence officials warn of the so-called “Dead Hand” system — an automated nuclear command structure designed in the Cold War. Though long thought to be disabled, there are increasing concerns that elements of it could be reactivated in a moment of collapse.</w:t>
      </w:r>
    </w:p>
    <w:p w14:paraId="6CF680A5" w14:textId="77777777" w:rsidR="001C6FF3" w:rsidRPr="00F97E48" w:rsidRDefault="001C6FF3" w:rsidP="001C6FF3">
      <w:pPr>
        <w:spacing w:before="240" w:after="240" w:line="240" w:lineRule="auto"/>
        <w:rPr>
          <w:rFonts w:eastAsia="Times New Roman"/>
          <w:sz w:val="24"/>
          <w:u w:val="single"/>
        </w:rPr>
      </w:pPr>
      <w:r w:rsidRPr="00F97E48">
        <w:rPr>
          <w:rFonts w:eastAsia="Times New Roman"/>
          <w:color w:val="000000"/>
          <w:u w:val="single"/>
        </w:rPr>
        <w:t>Would Putin really destroy the world just because he’s losing power?</w:t>
      </w:r>
      <w:r w:rsidRPr="00F97E48">
        <w:rPr>
          <w:rFonts w:eastAsia="Times New Roman"/>
          <w:color w:val="000000"/>
          <w:u w:val="single"/>
        </w:rPr>
        <w:br/>
        <w:t xml:space="preserve">Most analysts still believe it’s unlikely. But unlikely doesn’t mean </w:t>
      </w:r>
      <w:r w:rsidRPr="00F97E48">
        <w:rPr>
          <w:rStyle w:val="Emphasis"/>
        </w:rPr>
        <w:t>impossible.</w:t>
      </w:r>
    </w:p>
    <w:p w14:paraId="47B230A1" w14:textId="77777777" w:rsidR="001C6FF3" w:rsidRPr="00F97E48" w:rsidRDefault="001C6FF3" w:rsidP="001C6FF3">
      <w:pPr>
        <w:spacing w:before="240" w:after="240" w:line="240" w:lineRule="auto"/>
        <w:rPr>
          <w:rFonts w:eastAsia="Times New Roman"/>
          <w:sz w:val="24"/>
        </w:rPr>
      </w:pPr>
      <w:r w:rsidRPr="00F97E48">
        <w:rPr>
          <w:rFonts w:eastAsia="Times New Roman"/>
          <w:color w:val="000000"/>
        </w:rPr>
        <w:t>“</w:t>
      </w:r>
      <w:r w:rsidRPr="00F97E48">
        <w:rPr>
          <w:rFonts w:eastAsia="Times New Roman"/>
          <w:color w:val="000000"/>
          <w:highlight w:val="cyan"/>
          <w:u w:val="single"/>
        </w:rPr>
        <w:t>If the West pushes too hard</w:t>
      </w:r>
      <w:r w:rsidRPr="00F97E48">
        <w:rPr>
          <w:rFonts w:eastAsia="Times New Roman"/>
          <w:color w:val="000000"/>
          <w:u w:val="single"/>
        </w:rPr>
        <w:t xml:space="preserve"> — sanctions, support for internal dissent, direct military intervention — </w:t>
      </w:r>
      <w:r w:rsidRPr="00F97E48">
        <w:rPr>
          <w:rFonts w:eastAsia="Times New Roman"/>
          <w:color w:val="000000"/>
          <w:highlight w:val="cyan"/>
          <w:u w:val="single"/>
        </w:rPr>
        <w:t>they</w:t>
      </w:r>
      <w:r w:rsidRPr="00F97E48">
        <w:rPr>
          <w:rFonts w:eastAsia="Times New Roman"/>
          <w:color w:val="000000"/>
          <w:u w:val="single"/>
        </w:rPr>
        <w:t xml:space="preserve"> must </w:t>
      </w:r>
      <w:r w:rsidRPr="00F97E48">
        <w:rPr>
          <w:rFonts w:eastAsia="Times New Roman"/>
          <w:color w:val="000000"/>
          <w:highlight w:val="cyan"/>
          <w:u w:val="single"/>
        </w:rPr>
        <w:t>consider</w:t>
      </w:r>
      <w:r w:rsidRPr="00F97E48">
        <w:rPr>
          <w:rFonts w:eastAsia="Times New Roman"/>
          <w:color w:val="000000"/>
          <w:u w:val="single"/>
        </w:rPr>
        <w:t xml:space="preserve"> the risk of creating </w:t>
      </w:r>
      <w:r w:rsidRPr="00F97E48">
        <w:rPr>
          <w:rStyle w:val="Emphasis"/>
          <w:highlight w:val="cyan"/>
        </w:rPr>
        <w:t>a doomsday scenario</w:t>
      </w:r>
      <w:r w:rsidRPr="00F97E48">
        <w:rPr>
          <w:rFonts w:eastAsia="Times New Roman"/>
          <w:color w:val="000000"/>
          <w:u w:val="single"/>
        </w:rPr>
        <w:t>,” one NATO adviser told Politico.</w:t>
      </w:r>
    </w:p>
    <w:p w14:paraId="1A005F8A" w14:textId="77777777" w:rsidR="001C6FF3" w:rsidRPr="00F97E48" w:rsidRDefault="001C6FF3" w:rsidP="001C6FF3">
      <w:pPr>
        <w:spacing w:before="240" w:after="240" w:line="240" w:lineRule="auto"/>
        <w:rPr>
          <w:rFonts w:eastAsia="Times New Roman"/>
          <w:sz w:val="24"/>
          <w:u w:val="single"/>
        </w:rPr>
      </w:pPr>
      <w:r w:rsidRPr="00F97E48">
        <w:rPr>
          <w:rFonts w:eastAsia="Times New Roman"/>
          <w:color w:val="000000"/>
          <w:sz w:val="16"/>
        </w:rPr>
        <w:t>And it’s not just about war in Ukraine</w:t>
      </w:r>
      <w:r w:rsidRPr="00F97E48">
        <w:rPr>
          <w:rFonts w:eastAsia="Times New Roman"/>
          <w:color w:val="000000"/>
        </w:rPr>
        <w:t xml:space="preserve">. </w:t>
      </w:r>
      <w:r w:rsidRPr="00F97E48">
        <w:rPr>
          <w:rFonts w:eastAsia="Times New Roman"/>
          <w:color w:val="000000"/>
          <w:highlight w:val="cyan"/>
          <w:u w:val="single"/>
        </w:rPr>
        <w:t>If an upris</w:t>
      </w:r>
      <w:r w:rsidRPr="00F97E48">
        <w:rPr>
          <w:rFonts w:eastAsia="Times New Roman"/>
          <w:color w:val="000000"/>
          <w:u w:val="single"/>
        </w:rPr>
        <w:t xml:space="preserve">ing in Russia </w:t>
      </w:r>
      <w:r w:rsidRPr="00F97E48">
        <w:rPr>
          <w:rFonts w:eastAsia="Times New Roman"/>
          <w:color w:val="000000"/>
          <w:highlight w:val="cyan"/>
          <w:u w:val="single"/>
        </w:rPr>
        <w:t xml:space="preserve">began, </w:t>
      </w:r>
      <w:r w:rsidRPr="00F97E48">
        <w:rPr>
          <w:rFonts w:eastAsia="Times New Roman"/>
          <w:color w:val="000000"/>
          <w:u w:val="single"/>
        </w:rPr>
        <w:t xml:space="preserve">or if elite factions turned on Putin, </w:t>
      </w:r>
      <w:r w:rsidRPr="00F97E48">
        <w:rPr>
          <w:rFonts w:eastAsia="Times New Roman"/>
          <w:color w:val="000000"/>
          <w:highlight w:val="cyan"/>
          <w:u w:val="single"/>
        </w:rPr>
        <w:t xml:space="preserve">he </w:t>
      </w:r>
      <w:r w:rsidRPr="00F97E48">
        <w:rPr>
          <w:rFonts w:eastAsia="Times New Roman"/>
          <w:color w:val="000000"/>
          <w:u w:val="single"/>
        </w:rPr>
        <w:t xml:space="preserve">might </w:t>
      </w:r>
      <w:r w:rsidRPr="00F97E48">
        <w:rPr>
          <w:rFonts w:eastAsia="Times New Roman"/>
          <w:color w:val="000000"/>
          <w:highlight w:val="cyan"/>
          <w:u w:val="single"/>
        </w:rPr>
        <w:t>see a nuc</w:t>
      </w:r>
      <w:r w:rsidRPr="00F97E48">
        <w:rPr>
          <w:rFonts w:eastAsia="Times New Roman"/>
          <w:color w:val="000000"/>
          <w:u w:val="single"/>
        </w:rPr>
        <w:t>lear</w:t>
      </w:r>
      <w:r w:rsidRPr="00F97E48">
        <w:rPr>
          <w:rFonts w:eastAsia="Times New Roman"/>
          <w:color w:val="000000"/>
          <w:highlight w:val="cyan"/>
          <w:u w:val="single"/>
        </w:rPr>
        <w:t xml:space="preserve"> strike </w:t>
      </w:r>
      <w:proofErr w:type="gramStart"/>
      <w:r w:rsidRPr="00F97E48">
        <w:rPr>
          <w:rFonts w:eastAsia="Times New Roman"/>
          <w:color w:val="000000"/>
          <w:highlight w:val="cyan"/>
          <w:u w:val="single"/>
        </w:rPr>
        <w:t>as a way to</w:t>
      </w:r>
      <w:proofErr w:type="gramEnd"/>
      <w:r w:rsidRPr="00F97E48">
        <w:rPr>
          <w:rFonts w:eastAsia="Times New Roman"/>
          <w:color w:val="000000"/>
          <w:highlight w:val="cyan"/>
          <w:u w:val="single"/>
        </w:rPr>
        <w:t xml:space="preserve"> </w:t>
      </w:r>
      <w:r w:rsidRPr="00F97E48">
        <w:rPr>
          <w:rFonts w:eastAsia="Times New Roman"/>
          <w:color w:val="000000"/>
          <w:u w:val="single"/>
        </w:rPr>
        <w:t>freeze events</w:t>
      </w:r>
      <w:r w:rsidRPr="00F97E48">
        <w:rPr>
          <w:rFonts w:eastAsia="Times New Roman"/>
          <w:color w:val="000000"/>
          <w:highlight w:val="cyan"/>
          <w:u w:val="single"/>
        </w:rPr>
        <w:t xml:space="preserve">, sow terror globally, or force negotiations </w:t>
      </w:r>
      <w:r w:rsidRPr="00F97E48">
        <w:rPr>
          <w:rFonts w:eastAsia="Times New Roman"/>
          <w:color w:val="000000"/>
          <w:u w:val="single"/>
        </w:rPr>
        <w:t>on his terms.</w:t>
      </w:r>
    </w:p>
    <w:p w14:paraId="1B5DFCD0" w14:textId="77777777" w:rsidR="001C6FF3" w:rsidRPr="00F97E48" w:rsidRDefault="001C6FF3" w:rsidP="001C6FF3">
      <w:pPr>
        <w:spacing w:before="240" w:after="240" w:line="240" w:lineRule="auto"/>
        <w:rPr>
          <w:rStyle w:val="Emphasis"/>
        </w:rPr>
      </w:pPr>
      <w:r w:rsidRPr="00F97E48">
        <w:rPr>
          <w:rFonts w:eastAsia="Times New Roman"/>
          <w:color w:val="000000"/>
          <w:sz w:val="16"/>
        </w:rPr>
        <w:t>Western governments have contingency plans — but none of them offer good outcomes</w:t>
      </w:r>
      <w:r w:rsidRPr="00F97E48">
        <w:rPr>
          <w:rFonts w:eastAsia="Times New Roman"/>
          <w:color w:val="000000"/>
        </w:rPr>
        <w:t xml:space="preserve">. </w:t>
      </w:r>
      <w:r w:rsidRPr="00F97E48">
        <w:rPr>
          <w:rStyle w:val="Emphasis"/>
          <w:highlight w:val="cyan"/>
        </w:rPr>
        <w:t xml:space="preserve">A cornered Putin with access to </w:t>
      </w:r>
      <w:r w:rsidRPr="00F97E48">
        <w:rPr>
          <w:rStyle w:val="Emphasis"/>
        </w:rPr>
        <w:t>strategic or tactical</w:t>
      </w:r>
      <w:r w:rsidRPr="00F97E48">
        <w:rPr>
          <w:rStyle w:val="Emphasis"/>
          <w:highlight w:val="cyan"/>
        </w:rPr>
        <w:t xml:space="preserve"> nukes remains the ultimate wild card</w:t>
      </w:r>
      <w:r w:rsidRPr="00F97E48">
        <w:rPr>
          <w:rStyle w:val="Emphasis"/>
        </w:rPr>
        <w:t>.</w:t>
      </w:r>
    </w:p>
    <w:p w14:paraId="7FB87C91" w14:textId="77777777" w:rsidR="001C6FF3" w:rsidRPr="00E548ED" w:rsidRDefault="001C6FF3" w:rsidP="001C6FF3">
      <w:pPr>
        <w:keepNext/>
        <w:keepLines/>
        <w:pageBreakBefore/>
        <w:spacing w:before="40"/>
        <w:jc w:val="center"/>
        <w:outlineLvl w:val="2"/>
        <w:rPr>
          <w:rFonts w:eastAsia="MS Gothic"/>
          <w:b/>
          <w:sz w:val="32"/>
          <w:u w:val="single"/>
        </w:rPr>
      </w:pPr>
      <w:r w:rsidRPr="00E548ED">
        <w:rPr>
          <w:rFonts w:eastAsia="MS Gothic"/>
          <w:b/>
          <w:sz w:val="32"/>
          <w:u w:val="single"/>
        </w:rPr>
        <w:t>K---1NC</w:t>
      </w:r>
    </w:p>
    <w:p w14:paraId="638FD20A" w14:textId="77777777" w:rsidR="001C6FF3" w:rsidRPr="00E548ED" w:rsidRDefault="001C6FF3" w:rsidP="001C6FF3">
      <w:pPr>
        <w:keepNext/>
        <w:keepLines/>
        <w:spacing w:before="40"/>
        <w:outlineLvl w:val="3"/>
        <w:rPr>
          <w:rFonts w:eastAsia="MS Gothic"/>
          <w:b/>
          <w:iCs/>
          <w:sz w:val="26"/>
        </w:rPr>
      </w:pPr>
      <w:r w:rsidRPr="00E548ED">
        <w:rPr>
          <w:rFonts w:eastAsia="MS Gothic"/>
          <w:b/>
          <w:iCs/>
          <w:sz w:val="26"/>
        </w:rPr>
        <w:t xml:space="preserve">Genocide through settler colonialism is not a </w:t>
      </w:r>
      <w:r w:rsidRPr="00E548ED">
        <w:rPr>
          <w:rFonts w:eastAsia="MS Gothic"/>
          <w:b/>
          <w:iCs/>
          <w:sz w:val="26"/>
          <w:u w:val="single"/>
        </w:rPr>
        <w:t>one-off event</w:t>
      </w:r>
      <w:r w:rsidRPr="00E548ED">
        <w:rPr>
          <w:rFonts w:eastAsia="MS Gothic"/>
          <w:b/>
          <w:iCs/>
          <w:sz w:val="26"/>
        </w:rPr>
        <w:t xml:space="preserve">, but rather an </w:t>
      </w:r>
      <w:r w:rsidRPr="00E548ED">
        <w:rPr>
          <w:rFonts w:eastAsia="MS Gothic"/>
          <w:b/>
          <w:iCs/>
          <w:sz w:val="26"/>
          <w:u w:val="single"/>
        </w:rPr>
        <w:t>ontological logic of elimination</w:t>
      </w:r>
      <w:r w:rsidRPr="00E548ED">
        <w:rPr>
          <w:rFonts w:eastAsia="MS Gothic"/>
          <w:b/>
          <w:iCs/>
          <w:sz w:val="26"/>
        </w:rPr>
        <w:t xml:space="preserve"> that is continually recreated in </w:t>
      </w:r>
      <w:r w:rsidRPr="00E548ED">
        <w:rPr>
          <w:rFonts w:eastAsia="MS Gothic"/>
          <w:b/>
          <w:iCs/>
          <w:sz w:val="26"/>
          <w:u w:val="single"/>
        </w:rPr>
        <w:t>everyday modes of being</w:t>
      </w:r>
      <w:r w:rsidRPr="00E548ED">
        <w:rPr>
          <w:rFonts w:eastAsia="MS Gothic"/>
          <w:b/>
          <w:iCs/>
          <w:sz w:val="26"/>
        </w:rPr>
        <w:t xml:space="preserve"> that define the settler identity. The settler uses </w:t>
      </w:r>
      <w:r w:rsidRPr="00E548ED">
        <w:rPr>
          <w:rFonts w:eastAsia="MS Gothic"/>
          <w:b/>
          <w:iCs/>
          <w:sz w:val="26"/>
          <w:u w:val="single"/>
        </w:rPr>
        <w:t>non-Indigenous perspectives</w:t>
      </w:r>
      <w:r w:rsidRPr="00E548ED">
        <w:rPr>
          <w:rFonts w:eastAsia="MS Gothic"/>
          <w:b/>
          <w:iCs/>
          <w:sz w:val="26"/>
        </w:rPr>
        <w:t xml:space="preserve"> to create a norm of </w:t>
      </w:r>
      <w:r w:rsidRPr="00E548ED">
        <w:rPr>
          <w:rFonts w:eastAsia="MS Gothic"/>
          <w:b/>
          <w:iCs/>
          <w:sz w:val="26"/>
          <w:u w:val="single"/>
        </w:rPr>
        <w:t>racialized violence</w:t>
      </w:r>
      <w:r w:rsidRPr="00E548ED">
        <w:rPr>
          <w:rFonts w:eastAsia="MS Gothic"/>
          <w:b/>
          <w:iCs/>
          <w:sz w:val="26"/>
        </w:rPr>
        <w:t xml:space="preserve"> that continually </w:t>
      </w:r>
      <w:r w:rsidRPr="00E548ED">
        <w:rPr>
          <w:rFonts w:eastAsia="MS Gothic"/>
          <w:b/>
          <w:iCs/>
          <w:sz w:val="26"/>
          <w:u w:val="single"/>
        </w:rPr>
        <w:t>erases Indigenous identities</w:t>
      </w:r>
      <w:r w:rsidRPr="00E548ED">
        <w:rPr>
          <w:rFonts w:eastAsia="MS Gothic"/>
          <w:b/>
          <w:iCs/>
          <w:sz w:val="26"/>
        </w:rPr>
        <w:t xml:space="preserve">.  </w:t>
      </w:r>
    </w:p>
    <w:p w14:paraId="1F79C425" w14:textId="77777777" w:rsidR="001C6FF3" w:rsidRPr="00E548ED" w:rsidRDefault="001C6FF3" w:rsidP="001C6FF3">
      <w:pPr>
        <w:rPr>
          <w:rFonts w:eastAsia="Cambria"/>
        </w:rPr>
      </w:pPr>
      <w:r w:rsidRPr="00E548ED">
        <w:rPr>
          <w:rFonts w:eastAsia="Cambria"/>
          <w:b/>
          <w:bCs/>
          <w:sz w:val="26"/>
          <w:szCs w:val="26"/>
        </w:rPr>
        <w:t xml:space="preserve">Rifkin 14, </w:t>
      </w:r>
      <w:r w:rsidRPr="00E548ED">
        <w:rPr>
          <w:rFonts w:eastAsia="Cambria"/>
        </w:rPr>
        <w:t xml:space="preserve">*Global Gender and Sexuality Studies professor at the University of Buffalo; PhD in English at the University of Pennsylvania; BA in English and American Studies at Rutgers University. (Mark Rifkin, June 1, 2014, “Settler Common Sense: Queerness and Everyday Colonialism in the American Renaissance,” University of Minnesota Press, </w:t>
      </w:r>
      <w:hyperlink r:id="rId5" w:history="1">
        <w:r w:rsidRPr="00E548ED">
          <w:rPr>
            <w:rFonts w:eastAsia="Cambria"/>
          </w:rPr>
          <w:t>https://academic.oup.com/minnesota-scholarship-online/book/14267</w:t>
        </w:r>
      </w:hyperlink>
      <w:r w:rsidRPr="00E548ED">
        <w:rPr>
          <w:rFonts w:eastAsia="Cambria"/>
        </w:rPr>
        <w:t>)</w:t>
      </w:r>
    </w:p>
    <w:p w14:paraId="1D66723F" w14:textId="77777777" w:rsidR="001C6FF3" w:rsidRPr="00E548ED" w:rsidRDefault="001C6FF3" w:rsidP="001C6FF3">
      <w:pPr>
        <w:rPr>
          <w:rFonts w:eastAsia="Cambria"/>
          <w:sz w:val="16"/>
        </w:rPr>
      </w:pPr>
      <w:r w:rsidRPr="00E548ED">
        <w:rPr>
          <w:rFonts w:eastAsia="Cambria"/>
          <w:sz w:val="16"/>
        </w:rPr>
        <w:t xml:space="preserve">If nineteenth-century American literary studies tends to focus on the ways Indians enter the narrative frame and the kinds of meanings and associations they bear, recent </w:t>
      </w:r>
      <w:r w:rsidRPr="006F5FBB">
        <w:rPr>
          <w:rFonts w:eastAsia="Cambria"/>
          <w:highlight w:val="cyan"/>
          <w:u w:val="single"/>
        </w:rPr>
        <w:t>attempts to theorize settler colonialism</w:t>
      </w:r>
      <w:r w:rsidRPr="00E548ED">
        <w:rPr>
          <w:rFonts w:eastAsia="Cambria"/>
          <w:u w:val="single"/>
        </w:rPr>
        <w:t xml:space="preserve"> have sought to </w:t>
      </w:r>
      <w:r w:rsidRPr="006F5FBB">
        <w:rPr>
          <w:rFonts w:eastAsia="Cambria"/>
          <w:b/>
          <w:iCs/>
          <w:highlight w:val="cyan"/>
          <w:u w:val="single"/>
          <w:bdr w:val="single" w:sz="8" w:space="0" w:color="auto"/>
        </w:rPr>
        <w:t>shift attention</w:t>
      </w:r>
      <w:r w:rsidRPr="006F5FBB">
        <w:rPr>
          <w:rFonts w:eastAsia="Cambria"/>
          <w:highlight w:val="cyan"/>
          <w:u w:val="single"/>
        </w:rPr>
        <w:t xml:space="preserve"> from</w:t>
      </w:r>
      <w:r w:rsidRPr="00E548ED">
        <w:rPr>
          <w:rFonts w:eastAsia="Cambria"/>
          <w:u w:val="single"/>
        </w:rPr>
        <w:t xml:space="preserve"> its </w:t>
      </w:r>
      <w:r w:rsidRPr="006F5FBB">
        <w:rPr>
          <w:rFonts w:eastAsia="Cambria"/>
          <w:highlight w:val="cyan"/>
          <w:u w:val="single"/>
        </w:rPr>
        <w:t>effects on Indigenous subjects to</w:t>
      </w:r>
      <w:r w:rsidRPr="00E548ED">
        <w:rPr>
          <w:rFonts w:eastAsia="Cambria"/>
          <w:u w:val="single"/>
        </w:rPr>
        <w:t xml:space="preserve"> its </w:t>
      </w:r>
      <w:r w:rsidRPr="006F5FBB">
        <w:rPr>
          <w:rFonts w:eastAsia="Cambria"/>
          <w:highlight w:val="cyan"/>
          <w:u w:val="single"/>
        </w:rPr>
        <w:t xml:space="preserve">implications for </w:t>
      </w:r>
      <w:r w:rsidRPr="006F5FBB">
        <w:rPr>
          <w:rFonts w:eastAsia="Cambria"/>
          <w:b/>
          <w:iCs/>
          <w:highlight w:val="cyan"/>
          <w:u w:val="single"/>
          <w:bdr w:val="single" w:sz="8" w:space="0" w:color="auto"/>
        </w:rPr>
        <w:t>nonnative political attachments, forms of inhabitance, and modes of being,</w:t>
      </w:r>
      <w:r w:rsidRPr="00E548ED">
        <w:rPr>
          <w:rFonts w:eastAsia="Cambria"/>
          <w:u w:val="single"/>
        </w:rPr>
        <w:t xml:space="preserve"> illuminating and tracking the pervasive operation of settlement as a system.</w:t>
      </w:r>
      <w:r w:rsidRPr="00E548ED">
        <w:rPr>
          <w:rFonts w:eastAsia="Cambria"/>
          <w:sz w:val="16"/>
        </w:rPr>
        <w:t xml:space="preserve"> In Settler Colonialism and the Transformation of Anthropology, Patrick Wolfe argues, “</w:t>
      </w:r>
      <w:r w:rsidRPr="00E548ED">
        <w:rPr>
          <w:rFonts w:eastAsia="Cambria"/>
          <w:u w:val="single"/>
        </w:rPr>
        <w:t xml:space="preserve">Settler </w:t>
      </w:r>
      <w:r w:rsidRPr="006F5FBB">
        <w:rPr>
          <w:rFonts w:eastAsia="Cambria"/>
          <w:highlight w:val="cyan"/>
          <w:u w:val="single"/>
        </w:rPr>
        <w:t>colonies</w:t>
      </w:r>
      <w:r w:rsidRPr="00E548ED">
        <w:rPr>
          <w:rFonts w:eastAsia="Cambria"/>
          <w:u w:val="single"/>
        </w:rPr>
        <w:t xml:space="preserve"> were (are) </w:t>
      </w:r>
      <w:r w:rsidRPr="006F5FBB">
        <w:rPr>
          <w:rFonts w:eastAsia="Cambria"/>
          <w:highlight w:val="cyan"/>
          <w:u w:val="single"/>
        </w:rPr>
        <w:t xml:space="preserve">premised on the </w:t>
      </w:r>
      <w:r w:rsidRPr="006F5FBB">
        <w:rPr>
          <w:rFonts w:eastAsia="Cambria"/>
          <w:b/>
          <w:iCs/>
          <w:highlight w:val="cyan"/>
          <w:u w:val="single"/>
          <w:bdr w:val="single" w:sz="8" w:space="0" w:color="auto"/>
        </w:rPr>
        <w:t>elimination of native societies</w:t>
      </w:r>
      <w:r w:rsidRPr="00E548ED">
        <w:rPr>
          <w:rFonts w:eastAsia="Cambria"/>
          <w:u w:val="single"/>
        </w:rPr>
        <w:t>. The split tensing reflects a determinate feature of settler colonization. The colonizers come to stay—</w:t>
      </w:r>
      <w:r w:rsidRPr="006F5FBB">
        <w:rPr>
          <w:rFonts w:eastAsia="Cambria"/>
          <w:b/>
          <w:iCs/>
          <w:highlight w:val="cyan"/>
          <w:u w:val="single"/>
          <w:bdr w:val="single" w:sz="8" w:space="0" w:color="auto"/>
        </w:rPr>
        <w:t>invasion is a structure not an event</w:t>
      </w:r>
      <w:r w:rsidRPr="00E548ED">
        <w:rPr>
          <w:rFonts w:eastAsia="Cambria"/>
          <w:sz w:val="16"/>
        </w:rPr>
        <w:t>” (2).6 He suggests that a “</w:t>
      </w:r>
      <w:r w:rsidRPr="006F5FBB">
        <w:rPr>
          <w:rFonts w:eastAsia="Cambria"/>
          <w:b/>
          <w:iCs/>
          <w:highlight w:val="cyan"/>
          <w:u w:val="single"/>
          <w:bdr w:val="single" w:sz="8" w:space="0" w:color="auto"/>
        </w:rPr>
        <w:t>logic of elimination</w:t>
      </w:r>
      <w:r w:rsidRPr="006F5FBB">
        <w:rPr>
          <w:rFonts w:eastAsia="Cambria"/>
          <w:highlight w:val="cyan"/>
          <w:u w:val="single"/>
        </w:rPr>
        <w:t>” drives</w:t>
      </w:r>
      <w:r w:rsidRPr="00E548ED">
        <w:rPr>
          <w:rFonts w:eastAsia="Cambria"/>
          <w:u w:val="single"/>
        </w:rPr>
        <w:t xml:space="preserve"> settler </w:t>
      </w:r>
      <w:r w:rsidRPr="006F5FBB">
        <w:rPr>
          <w:rFonts w:eastAsia="Cambria"/>
          <w:highlight w:val="cyan"/>
          <w:u w:val="single"/>
        </w:rPr>
        <w:t>governance and sociality</w:t>
      </w:r>
      <w:r w:rsidRPr="00E548ED">
        <w:rPr>
          <w:rFonts w:eastAsia="Cambria"/>
          <w:u w:val="single"/>
        </w:rPr>
        <w:t>, describing “the settler-colonial will” as “</w:t>
      </w:r>
      <w:r w:rsidRPr="006F5FBB">
        <w:rPr>
          <w:rFonts w:eastAsia="Cambria"/>
          <w:highlight w:val="cyan"/>
          <w:u w:val="single"/>
        </w:rPr>
        <w:t>a historical force that</w:t>
      </w:r>
      <w:r w:rsidRPr="00E548ED">
        <w:rPr>
          <w:rFonts w:eastAsia="Cambria"/>
          <w:u w:val="single"/>
        </w:rPr>
        <w:t xml:space="preserve"> ultimately derives </w:t>
      </w:r>
      <w:r w:rsidRPr="006F5FBB">
        <w:rPr>
          <w:rFonts w:eastAsia="Cambria"/>
          <w:highlight w:val="cyan"/>
          <w:u w:val="single"/>
        </w:rPr>
        <w:t>from the primal drive to expansion</w:t>
      </w:r>
      <w:r w:rsidRPr="00E548ED">
        <w:rPr>
          <w:rFonts w:eastAsia="Cambria"/>
          <w:u w:val="single"/>
        </w:rPr>
        <w:t xml:space="preserve"> that is generally glossed as capitalism</w:t>
      </w:r>
      <w:r w:rsidRPr="00E548ED">
        <w:rPr>
          <w:rFonts w:eastAsia="Cambria"/>
          <w:sz w:val="16"/>
        </w:rPr>
        <w:t>” (167), and in “Settler Colonialism and the Elimination of the Native,” he observes that “</w:t>
      </w:r>
      <w:r w:rsidRPr="006F5FBB">
        <w:rPr>
          <w:rFonts w:eastAsia="Cambria"/>
          <w:highlight w:val="cyan"/>
          <w:u w:val="single"/>
        </w:rPr>
        <w:t xml:space="preserve">elimination is an </w:t>
      </w:r>
      <w:r w:rsidRPr="006F5FBB">
        <w:rPr>
          <w:rFonts w:eastAsia="Cambria"/>
          <w:b/>
          <w:iCs/>
          <w:highlight w:val="cyan"/>
          <w:u w:val="single"/>
          <w:bdr w:val="single" w:sz="8" w:space="0" w:color="auto"/>
        </w:rPr>
        <w:t>organizing principle</w:t>
      </w:r>
      <w:r w:rsidRPr="00E548ED">
        <w:rPr>
          <w:rFonts w:eastAsia="Cambria"/>
          <w:u w:val="single"/>
        </w:rPr>
        <w:t xml:space="preserve"> of settler-colonial society rather than a one-off (and </w:t>
      </w:r>
      <w:proofErr w:type="spellStart"/>
      <w:r w:rsidRPr="00E548ED">
        <w:rPr>
          <w:rFonts w:eastAsia="Cambria"/>
          <w:u w:val="single"/>
        </w:rPr>
        <w:t>superceded</w:t>
      </w:r>
      <w:proofErr w:type="spellEnd"/>
      <w:r w:rsidRPr="00E548ED">
        <w:rPr>
          <w:rFonts w:eastAsia="Cambria"/>
          <w:u w:val="single"/>
        </w:rPr>
        <w:t xml:space="preserve">) occurrence” (388). Rather than being superseded after an initial moment/ period of conquest, </w:t>
      </w:r>
      <w:r w:rsidRPr="00E548ED">
        <w:rPr>
          <w:rFonts w:eastAsia="Cambria"/>
          <w:b/>
          <w:iCs/>
          <w:u w:val="single"/>
          <w:bdr w:val="single" w:sz="8" w:space="0" w:color="auto"/>
        </w:rPr>
        <w:t>colonization persists</w:t>
      </w:r>
      <w:r w:rsidRPr="00E548ED">
        <w:rPr>
          <w:rFonts w:eastAsia="Cambria"/>
          <w:u w:val="single"/>
        </w:rPr>
        <w:t xml:space="preserve"> since “the logic of elimination </w:t>
      </w:r>
      <w:r w:rsidRPr="006F5FBB">
        <w:rPr>
          <w:rFonts w:eastAsia="Cambria"/>
          <w:highlight w:val="cyan"/>
          <w:u w:val="single"/>
        </w:rPr>
        <w:t xml:space="preserve">marks a return whereby the native repressed continues to structure </w:t>
      </w:r>
      <w:proofErr w:type="spellStart"/>
      <w:r w:rsidRPr="006F5FBB">
        <w:rPr>
          <w:rFonts w:eastAsia="Cambria"/>
          <w:highlight w:val="cyan"/>
          <w:u w:val="single"/>
        </w:rPr>
        <w:t>settlercolonial</w:t>
      </w:r>
      <w:proofErr w:type="spellEnd"/>
      <w:r w:rsidRPr="006F5FBB">
        <w:rPr>
          <w:rFonts w:eastAsia="Cambria"/>
          <w:highlight w:val="cyan"/>
          <w:u w:val="single"/>
        </w:rPr>
        <w:t xml:space="preserve"> society</w:t>
      </w:r>
      <w:r w:rsidRPr="00E548ED">
        <w:rPr>
          <w:rFonts w:eastAsia="Cambria"/>
          <w:sz w:val="16"/>
        </w:rPr>
        <w:t xml:space="preserve">” (390). In Aileen Moreton-Robinson’s work, </w:t>
      </w:r>
      <w:r w:rsidRPr="006F5FBB">
        <w:rPr>
          <w:rFonts w:eastAsia="Cambria"/>
          <w:b/>
          <w:iCs/>
          <w:highlight w:val="cyan"/>
          <w:u w:val="single"/>
          <w:bdr w:val="single" w:sz="8" w:space="0" w:color="auto"/>
        </w:rPr>
        <w:t>whiteness functions as the central way of understanding</w:t>
      </w:r>
      <w:r w:rsidRPr="00E548ED">
        <w:rPr>
          <w:rFonts w:eastAsia="Cambria"/>
          <w:u w:val="single"/>
        </w:rPr>
        <w:t xml:space="preserve"> the domination and displacement of Indigenous peoples by nonnatives.</w:t>
      </w:r>
      <w:r w:rsidRPr="00E548ED">
        <w:rPr>
          <w:rFonts w:eastAsia="Cambria"/>
          <w:sz w:val="16"/>
        </w:rPr>
        <w:t>7 In “Writing Off Indigenous Sovereignty,” she argues, “</w:t>
      </w:r>
      <w:r w:rsidRPr="00E548ED">
        <w:rPr>
          <w:rFonts w:eastAsia="Cambria"/>
          <w:u w:val="single"/>
        </w:rPr>
        <w:t xml:space="preserve">As a regime of power, patriarchal white sovereignty </w:t>
      </w:r>
      <w:r w:rsidRPr="006F5FBB">
        <w:rPr>
          <w:rFonts w:eastAsia="Cambria"/>
          <w:highlight w:val="cyan"/>
          <w:u w:val="single"/>
        </w:rPr>
        <w:t>operates ideologically, materially and discursively to</w:t>
      </w:r>
      <w:r w:rsidRPr="00E548ED">
        <w:rPr>
          <w:rFonts w:eastAsia="Cambria"/>
          <w:u w:val="single"/>
        </w:rPr>
        <w:t xml:space="preserve"> reproduce and </w:t>
      </w:r>
      <w:r w:rsidRPr="006F5FBB">
        <w:rPr>
          <w:rFonts w:eastAsia="Cambria"/>
          <w:highlight w:val="cyan"/>
          <w:u w:val="single"/>
        </w:rPr>
        <w:t>maintain</w:t>
      </w:r>
      <w:r w:rsidRPr="00E548ED">
        <w:rPr>
          <w:rFonts w:eastAsia="Cambria"/>
          <w:u w:val="single"/>
        </w:rPr>
        <w:t xml:space="preserve"> its investment in </w:t>
      </w:r>
      <w:r w:rsidRPr="006F5FBB">
        <w:rPr>
          <w:rFonts w:eastAsia="Cambria"/>
          <w:highlight w:val="cyan"/>
          <w:u w:val="single"/>
        </w:rPr>
        <w:t xml:space="preserve">the nation as a </w:t>
      </w:r>
      <w:r w:rsidRPr="006F5FBB">
        <w:rPr>
          <w:rFonts w:eastAsia="Cambria"/>
          <w:b/>
          <w:iCs/>
          <w:highlight w:val="cyan"/>
          <w:u w:val="single"/>
          <w:bdr w:val="single" w:sz="8" w:space="0" w:color="auto"/>
        </w:rPr>
        <w:t>white possession</w:t>
      </w:r>
      <w:r w:rsidRPr="00E548ED">
        <w:rPr>
          <w:rFonts w:eastAsia="Cambria"/>
          <w:sz w:val="16"/>
        </w:rPr>
        <w:t>” (88), and in “Writing Off Treaties,” she suggests, “</w:t>
      </w:r>
      <w:r w:rsidRPr="00E548ED">
        <w:rPr>
          <w:rFonts w:eastAsia="Cambria"/>
          <w:u w:val="single"/>
        </w:rPr>
        <w:t xml:space="preserve">At an ontological level the structure of </w:t>
      </w:r>
      <w:r w:rsidRPr="006F5FBB">
        <w:rPr>
          <w:rFonts w:eastAsia="Cambria"/>
          <w:highlight w:val="cyan"/>
          <w:u w:val="single"/>
        </w:rPr>
        <w:t>subjective possession occurs through</w:t>
      </w:r>
      <w:r w:rsidRPr="00E548ED">
        <w:rPr>
          <w:rFonts w:eastAsia="Cambria"/>
          <w:u w:val="single"/>
        </w:rPr>
        <w:t xml:space="preserve"> the imposition of </w:t>
      </w:r>
      <w:r w:rsidRPr="006F5FBB">
        <w:rPr>
          <w:rFonts w:eastAsia="Cambria"/>
          <w:highlight w:val="cyan"/>
          <w:u w:val="single"/>
        </w:rPr>
        <w:t xml:space="preserve">one’s will-to-be on the thing which is perceived to lack will, thus it is </w:t>
      </w:r>
      <w:r w:rsidRPr="006F5FBB">
        <w:rPr>
          <w:rFonts w:eastAsia="Cambria"/>
          <w:b/>
          <w:iCs/>
          <w:highlight w:val="cyan"/>
          <w:u w:val="single"/>
          <w:bdr w:val="single" w:sz="8" w:space="0" w:color="auto"/>
        </w:rPr>
        <w:t>open to being possessed</w:t>
      </w:r>
      <w:r w:rsidRPr="00E548ED">
        <w:rPr>
          <w:rFonts w:eastAsia="Cambria"/>
          <w:u w:val="single"/>
        </w:rPr>
        <w:t xml:space="preserve">,” such that “possession . . . forms part of the </w:t>
      </w:r>
      <w:r w:rsidRPr="00E548ED">
        <w:rPr>
          <w:rFonts w:eastAsia="Cambria"/>
          <w:b/>
          <w:iCs/>
          <w:u w:val="single"/>
          <w:bdr w:val="single" w:sz="8" w:space="0" w:color="auto"/>
        </w:rPr>
        <w:t>ontological structure of white subjectivity”</w:t>
      </w:r>
      <w:r w:rsidRPr="00E548ED">
        <w:rPr>
          <w:rFonts w:eastAsia="Cambria"/>
          <w:sz w:val="16"/>
        </w:rPr>
        <w:t xml:space="preserve"> (83–84). For Jodi Byrd, the deployment of Indianness as a mobile figure works as the principal mode of U.S. settler colonialism. She observes that “</w:t>
      </w:r>
      <w:r w:rsidRPr="006F5FBB">
        <w:rPr>
          <w:rFonts w:eastAsia="Cambria"/>
          <w:highlight w:val="cyan"/>
          <w:u w:val="single"/>
        </w:rPr>
        <w:t>colonization and racialization</w:t>
      </w:r>
      <w:r w:rsidRPr="00E548ED">
        <w:rPr>
          <w:rFonts w:eastAsia="Cambria"/>
          <w:u w:val="single"/>
        </w:rPr>
        <w:t xml:space="preserve"> . . . have often been </w:t>
      </w:r>
      <w:r w:rsidRPr="006F5FBB">
        <w:rPr>
          <w:rFonts w:eastAsia="Cambria"/>
          <w:b/>
          <w:iCs/>
          <w:highlight w:val="cyan"/>
          <w:u w:val="single"/>
          <w:bdr w:val="single" w:sz="8" w:space="0" w:color="auto"/>
        </w:rPr>
        <w:t>conflated</w:t>
      </w:r>
      <w:r w:rsidRPr="00E548ED">
        <w:rPr>
          <w:rFonts w:eastAsia="Cambria"/>
          <w:sz w:val="16"/>
        </w:rPr>
        <w:t>,” in ways that “</w:t>
      </w:r>
      <w:r w:rsidRPr="00E548ED">
        <w:rPr>
          <w:rFonts w:eastAsia="Cambria"/>
          <w:u w:val="single"/>
        </w:rPr>
        <w:t xml:space="preserve">tend to be sited along the axis of inclusion/exclusion” and </w:t>
      </w:r>
      <w:r w:rsidRPr="006F5FBB">
        <w:rPr>
          <w:rFonts w:eastAsia="Cambria"/>
          <w:highlight w:val="cyan"/>
          <w:u w:val="single"/>
        </w:rPr>
        <w:t>that “</w:t>
      </w:r>
      <w:r w:rsidRPr="006F5FBB">
        <w:rPr>
          <w:rFonts w:eastAsia="Cambria"/>
          <w:b/>
          <w:iCs/>
          <w:highlight w:val="cyan"/>
          <w:u w:val="single"/>
          <w:bdr w:val="single" w:sz="8" w:space="0" w:color="auto"/>
        </w:rPr>
        <w:t>misdirect</w:t>
      </w:r>
      <w:r w:rsidRPr="00E548ED">
        <w:rPr>
          <w:rFonts w:eastAsia="Cambria"/>
          <w:b/>
          <w:iCs/>
          <w:u w:val="single"/>
          <w:bdr w:val="single" w:sz="8" w:space="0" w:color="auto"/>
        </w:rPr>
        <w:t xml:space="preserve"> and cloud </w:t>
      </w:r>
      <w:r w:rsidRPr="006F5FBB">
        <w:rPr>
          <w:rFonts w:eastAsia="Cambria"/>
          <w:b/>
          <w:iCs/>
          <w:highlight w:val="cyan"/>
          <w:u w:val="single"/>
          <w:bdr w:val="single" w:sz="8" w:space="0" w:color="auto"/>
        </w:rPr>
        <w:t>attention from</w:t>
      </w:r>
      <w:r w:rsidRPr="00E548ED">
        <w:rPr>
          <w:rFonts w:eastAsia="Cambria"/>
          <w:b/>
          <w:iCs/>
          <w:u w:val="single"/>
          <w:bdr w:val="single" w:sz="8" w:space="0" w:color="auto"/>
        </w:rPr>
        <w:t xml:space="preserve"> the </w:t>
      </w:r>
      <w:r w:rsidRPr="006F5FBB">
        <w:rPr>
          <w:rFonts w:eastAsia="Cambria"/>
          <w:b/>
          <w:iCs/>
          <w:highlight w:val="cyan"/>
          <w:u w:val="single"/>
          <w:bdr w:val="single" w:sz="8" w:space="0" w:color="auto"/>
        </w:rPr>
        <w:t>underlying structures</w:t>
      </w:r>
      <w:r w:rsidRPr="00E548ED">
        <w:rPr>
          <w:rFonts w:eastAsia="Cambria"/>
          <w:u w:val="single"/>
        </w:rPr>
        <w:t xml:space="preserve"> of settler colonialism</w:t>
      </w:r>
      <w:r w:rsidRPr="00E548ED">
        <w:rPr>
          <w:rFonts w:eastAsia="Cambria"/>
          <w:sz w:val="16"/>
        </w:rPr>
        <w:t>” (xxiii, xvii). She argues that settlement works through the translation of indigeneity as Indianness, casting place-based political collectivities as (racialized) populations subject to U.S. jurisdiction and management: “</w:t>
      </w:r>
      <w:r w:rsidRPr="006F5FBB">
        <w:rPr>
          <w:rFonts w:eastAsia="Cambria"/>
          <w:highlight w:val="cyan"/>
          <w:u w:val="single"/>
        </w:rPr>
        <w:t>the Indian is left nowhere and everywhere within the</w:t>
      </w:r>
      <w:r w:rsidRPr="00E548ED">
        <w:rPr>
          <w:rFonts w:eastAsia="Cambria"/>
          <w:u w:val="single"/>
        </w:rPr>
        <w:t xml:space="preserve"> ontological premises through which U.S. </w:t>
      </w:r>
      <w:r w:rsidRPr="006F5FBB">
        <w:rPr>
          <w:rFonts w:eastAsia="Cambria"/>
          <w:highlight w:val="cyan"/>
          <w:u w:val="single"/>
        </w:rPr>
        <w:t>empire</w:t>
      </w:r>
      <w:r w:rsidRPr="00E548ED">
        <w:rPr>
          <w:rFonts w:eastAsia="Cambria"/>
          <w:u w:val="single"/>
        </w:rPr>
        <w:t xml:space="preserve"> orients, imagines, and critiques itself</w:t>
      </w:r>
      <w:r w:rsidRPr="00E548ED">
        <w:rPr>
          <w:rFonts w:eastAsia="Cambria"/>
          <w:sz w:val="16"/>
        </w:rPr>
        <w:t xml:space="preserve"> ”; “</w:t>
      </w:r>
      <w:r w:rsidRPr="006F5FBB">
        <w:rPr>
          <w:rFonts w:eastAsia="Cambria"/>
          <w:highlight w:val="cyan"/>
          <w:u w:val="single"/>
        </w:rPr>
        <w:t>ideas of Indians and Indianness</w:t>
      </w:r>
      <w:r w:rsidRPr="00E548ED">
        <w:rPr>
          <w:rFonts w:eastAsia="Cambria"/>
          <w:u w:val="single"/>
        </w:rPr>
        <w:t xml:space="preserve"> have </w:t>
      </w:r>
      <w:r w:rsidRPr="006F5FBB">
        <w:rPr>
          <w:rFonts w:eastAsia="Cambria"/>
          <w:b/>
          <w:iCs/>
          <w:highlight w:val="cyan"/>
          <w:u w:val="single"/>
          <w:bdr w:val="single" w:sz="8" w:space="0" w:color="auto"/>
        </w:rPr>
        <w:t>served as</w:t>
      </w:r>
      <w:r w:rsidRPr="00E548ED">
        <w:rPr>
          <w:rFonts w:eastAsia="Cambria"/>
          <w:b/>
          <w:iCs/>
          <w:u w:val="single"/>
          <w:bdr w:val="single" w:sz="8" w:space="0" w:color="auto"/>
        </w:rPr>
        <w:t xml:space="preserve"> the </w:t>
      </w:r>
      <w:r w:rsidRPr="006F5FBB">
        <w:rPr>
          <w:rFonts w:eastAsia="Cambria"/>
          <w:b/>
          <w:iCs/>
          <w:highlight w:val="cyan"/>
          <w:u w:val="single"/>
          <w:bdr w:val="single" w:sz="8" w:space="0" w:color="auto"/>
        </w:rPr>
        <w:t>ontological ground</w:t>
      </w:r>
      <w:r w:rsidRPr="006F5FBB">
        <w:rPr>
          <w:rFonts w:eastAsia="Cambria"/>
          <w:highlight w:val="cyan"/>
          <w:u w:val="single"/>
        </w:rPr>
        <w:t xml:space="preserve"> </w:t>
      </w:r>
      <w:r w:rsidRPr="00E548ED">
        <w:rPr>
          <w:rFonts w:eastAsia="Cambria"/>
          <w:u w:val="single"/>
        </w:rPr>
        <w:t xml:space="preserve">through </w:t>
      </w:r>
      <w:r w:rsidRPr="006F5FBB">
        <w:rPr>
          <w:rFonts w:eastAsia="Cambria"/>
          <w:highlight w:val="cyan"/>
          <w:u w:val="single"/>
        </w:rPr>
        <w:t>which</w:t>
      </w:r>
      <w:r w:rsidRPr="00E548ED">
        <w:rPr>
          <w:rFonts w:eastAsia="Cambria"/>
          <w:u w:val="single"/>
        </w:rPr>
        <w:t xml:space="preserve"> U.S. </w:t>
      </w:r>
      <w:r w:rsidRPr="006F5FBB">
        <w:rPr>
          <w:rFonts w:eastAsia="Cambria"/>
          <w:highlight w:val="cyan"/>
          <w:u w:val="single"/>
        </w:rPr>
        <w:t>settler colonialism enacts</w:t>
      </w:r>
      <w:r w:rsidRPr="00E548ED">
        <w:rPr>
          <w:rFonts w:eastAsia="Cambria"/>
          <w:u w:val="single"/>
        </w:rPr>
        <w:t xml:space="preserve"> itself</w:t>
      </w:r>
      <w:r w:rsidRPr="00E548ED">
        <w:rPr>
          <w:rFonts w:eastAsia="Cambria"/>
          <w:sz w:val="16"/>
        </w:rPr>
        <w:t xml:space="preserve"> ” (xix).</w:t>
      </w:r>
    </w:p>
    <w:p w14:paraId="7E399434" w14:textId="77777777" w:rsidR="001C6FF3" w:rsidRPr="00E548ED" w:rsidRDefault="001C6FF3" w:rsidP="001C6FF3">
      <w:pPr>
        <w:rPr>
          <w:rFonts w:eastAsia="Cambria"/>
          <w:sz w:val="16"/>
        </w:rPr>
      </w:pPr>
      <w:r w:rsidRPr="00E548ED">
        <w:rPr>
          <w:rFonts w:eastAsia="Cambria"/>
          <w:sz w:val="16"/>
        </w:rPr>
        <w:t xml:space="preserve">These accounts are differently configured, but in all of them, the contours of settlement appear analytically as clear and coherent from the start, as a virtual totality. What, though, might be lost in an analytical investment in tracing settlement as a structure or </w:t>
      </w:r>
      <w:proofErr w:type="gramStart"/>
      <w:r w:rsidRPr="00E548ED">
        <w:rPr>
          <w:rFonts w:eastAsia="Cambria"/>
          <w:sz w:val="16"/>
        </w:rPr>
        <w:t>ontology—a</w:t>
      </w:r>
      <w:proofErr w:type="gramEnd"/>
      <w:r w:rsidRPr="00E548ED">
        <w:rPr>
          <w:rFonts w:eastAsia="Cambria"/>
          <w:sz w:val="16"/>
        </w:rPr>
        <w:t xml:space="preserve"> somewhat self-generating, uniform whole</w:t>
      </w:r>
      <w:r w:rsidRPr="00E548ED">
        <w:rPr>
          <w:rFonts w:eastAsia="Cambria"/>
          <w:u w:val="single"/>
        </w:rPr>
        <w:t xml:space="preserve">? The ongoing processes by which settler dominance actively </w:t>
      </w:r>
      <w:proofErr w:type="gramStart"/>
      <w:r w:rsidRPr="00E548ED">
        <w:rPr>
          <w:rFonts w:eastAsia="Cambria"/>
          <w:u w:val="single"/>
        </w:rPr>
        <w:t>is</w:t>
      </w:r>
      <w:proofErr w:type="gramEnd"/>
      <w:r w:rsidRPr="00E548ED">
        <w:rPr>
          <w:rFonts w:eastAsia="Cambria"/>
          <w:u w:val="single"/>
        </w:rPr>
        <w:t xml:space="preserve"> </w:t>
      </w:r>
      <w:proofErr w:type="gramStart"/>
      <w:r w:rsidRPr="00E548ED">
        <w:rPr>
          <w:rFonts w:eastAsia="Cambria"/>
          <w:u w:val="single"/>
        </w:rPr>
        <w:t>reconstituted</w:t>
      </w:r>
      <w:proofErr w:type="gramEnd"/>
      <w:r w:rsidRPr="00E548ED">
        <w:rPr>
          <w:rFonts w:eastAsia="Cambria"/>
          <w:u w:val="single"/>
        </w:rPr>
        <w:t xml:space="preserve"> as an embodied set of actions, occupations, deferrals, and potentials </w:t>
      </w:r>
      <w:r w:rsidRPr="00E548ED">
        <w:rPr>
          <w:rFonts w:eastAsia="Cambria"/>
          <w:b/>
          <w:iCs/>
          <w:u w:val="single"/>
          <w:bdr w:val="single" w:sz="8" w:space="0" w:color="auto"/>
        </w:rPr>
        <w:t>can slide from view</w:t>
      </w:r>
      <w:r w:rsidRPr="00E548ED">
        <w:rPr>
          <w:rFonts w:eastAsia="Cambria"/>
          <w:u w:val="single"/>
        </w:rPr>
        <w:t xml:space="preserve">, deferring discussion of how the regularities of </w:t>
      </w:r>
      <w:r w:rsidRPr="006F5FBB">
        <w:rPr>
          <w:rFonts w:eastAsia="Cambria"/>
          <w:highlight w:val="cyan"/>
          <w:u w:val="single"/>
        </w:rPr>
        <w:t>settler colonialism</w:t>
      </w:r>
      <w:r w:rsidRPr="00E548ED">
        <w:rPr>
          <w:rFonts w:eastAsia="Cambria"/>
          <w:u w:val="single"/>
        </w:rPr>
        <w:t xml:space="preserve"> </w:t>
      </w:r>
      <w:proofErr w:type="gramStart"/>
      <w:r w:rsidRPr="00E548ED">
        <w:rPr>
          <w:rFonts w:eastAsia="Cambria"/>
          <w:u w:val="single"/>
        </w:rPr>
        <w:t xml:space="preserve">are </w:t>
      </w:r>
      <w:r w:rsidRPr="006F5FBB">
        <w:rPr>
          <w:rFonts w:eastAsia="Cambria"/>
          <w:highlight w:val="cyan"/>
          <w:u w:val="single"/>
        </w:rPr>
        <w:t>materialized</w:t>
      </w:r>
      <w:proofErr w:type="gramEnd"/>
      <w:r w:rsidRPr="00E548ED">
        <w:rPr>
          <w:rFonts w:eastAsia="Cambria"/>
          <w:u w:val="single"/>
        </w:rPr>
        <w:t xml:space="preserve"> in and </w:t>
      </w:r>
      <w:r w:rsidRPr="006F5FBB">
        <w:rPr>
          <w:rFonts w:eastAsia="Cambria"/>
          <w:highlight w:val="cyan"/>
          <w:u w:val="single"/>
        </w:rPr>
        <w:t xml:space="preserve">through quotidian nonnative </w:t>
      </w:r>
      <w:r w:rsidRPr="006F5FBB">
        <w:rPr>
          <w:rFonts w:eastAsia="Cambria"/>
          <w:b/>
          <w:iCs/>
          <w:highlight w:val="cyan"/>
          <w:u w:val="single"/>
          <w:bdr w:val="single" w:sz="8" w:space="0" w:color="auto"/>
        </w:rPr>
        <w:t>sensations, dispositions, and lived trajectories</w:t>
      </w:r>
      <w:r w:rsidRPr="00E548ED">
        <w:rPr>
          <w:rFonts w:eastAsia="Cambria"/>
          <w:sz w:val="16"/>
        </w:rPr>
        <w:t>. Holland notes of discussions of antiblack racism that “</w:t>
      </w:r>
      <w:r w:rsidRPr="00E548ED">
        <w:rPr>
          <w:rFonts w:eastAsia="Cambria"/>
          <w:u w:val="single"/>
        </w:rPr>
        <w:t xml:space="preserve">when we return to [racist] practice, we can only see something produced by the machinations of large systems like the university or the state. </w:t>
      </w:r>
      <w:r w:rsidRPr="006F5FBB">
        <w:rPr>
          <w:rFonts w:eastAsia="Cambria"/>
          <w:highlight w:val="cyan"/>
          <w:u w:val="single"/>
        </w:rPr>
        <w:t>We</w:t>
      </w:r>
      <w:r w:rsidRPr="00E548ED">
        <w:rPr>
          <w:rFonts w:eastAsia="Cambria"/>
          <w:u w:val="single"/>
        </w:rPr>
        <w:t xml:space="preserve"> often </w:t>
      </w:r>
      <w:r w:rsidRPr="006F5FBB">
        <w:rPr>
          <w:rFonts w:eastAsia="Cambria"/>
          <w:highlight w:val="cyan"/>
          <w:u w:val="single"/>
        </w:rPr>
        <w:t>only have eyes for</w:t>
      </w:r>
      <w:r w:rsidRPr="00E548ED">
        <w:rPr>
          <w:rFonts w:eastAsia="Cambria"/>
          <w:u w:val="single"/>
        </w:rPr>
        <w:t xml:space="preserve"> the </w:t>
      </w:r>
      <w:r w:rsidRPr="006F5FBB">
        <w:rPr>
          <w:rFonts w:eastAsia="Cambria"/>
          <w:b/>
          <w:iCs/>
          <w:highlight w:val="cyan"/>
          <w:u w:val="single"/>
          <w:bdr w:val="single" w:sz="8" w:space="0" w:color="auto"/>
        </w:rPr>
        <w:t>spectacularity of racist practice</w:t>
      </w:r>
      <w:r w:rsidRPr="006F5FBB">
        <w:rPr>
          <w:rFonts w:eastAsia="Cambria"/>
          <w:highlight w:val="cyan"/>
          <w:u w:val="single"/>
        </w:rPr>
        <w:t>, not</w:t>
      </w:r>
      <w:r w:rsidRPr="00E548ED">
        <w:rPr>
          <w:rFonts w:eastAsia="Cambria"/>
          <w:u w:val="single"/>
        </w:rPr>
        <w:t xml:space="preserve"> its </w:t>
      </w:r>
      <w:r w:rsidRPr="006F5FBB">
        <w:rPr>
          <w:rFonts w:eastAsia="Cambria"/>
          <w:highlight w:val="cyan"/>
          <w:u w:val="single"/>
        </w:rPr>
        <w:t>everyday machinations</w:t>
      </w:r>
      <w:r w:rsidRPr="00E548ED">
        <w:rPr>
          <w:rFonts w:eastAsia="Cambria"/>
          <w:sz w:val="16"/>
        </w:rPr>
        <w:t xml:space="preserve">” (27), later observing, “[W]e might come to think differently about the historical—we might find a grounding for racist practice that acknowledges both systemic practices and quotidian effects that far exceed our patterned understanding of how history has happened to us” (52). When and how do </w:t>
      </w:r>
      <w:r w:rsidRPr="006F5FBB">
        <w:rPr>
          <w:rFonts w:eastAsia="Cambria"/>
          <w:highlight w:val="cyan"/>
          <w:u w:val="single"/>
        </w:rPr>
        <w:t>projects of elimination</w:t>
      </w:r>
      <w:r w:rsidRPr="00E548ED">
        <w:rPr>
          <w:rFonts w:eastAsia="Cambria"/>
          <w:u w:val="single"/>
        </w:rPr>
        <w:t xml:space="preserve">, replacement, and possession </w:t>
      </w:r>
      <w:r w:rsidRPr="006F5FBB">
        <w:rPr>
          <w:rFonts w:eastAsia="Cambria"/>
          <w:b/>
          <w:iCs/>
          <w:highlight w:val="cyan"/>
          <w:u w:val="single"/>
          <w:bdr w:val="single" w:sz="8" w:space="0" w:color="auto"/>
        </w:rPr>
        <w:t>become geographies</w:t>
      </w:r>
      <w:r w:rsidRPr="006F5FBB">
        <w:rPr>
          <w:rFonts w:eastAsia="Cambria"/>
          <w:highlight w:val="cyan"/>
          <w:u w:val="single"/>
        </w:rPr>
        <w:t xml:space="preserve"> of everyday nonnative occupancy that </w:t>
      </w:r>
      <w:r w:rsidRPr="006F5FBB">
        <w:rPr>
          <w:rFonts w:eastAsia="Cambria"/>
          <w:b/>
          <w:iCs/>
          <w:highlight w:val="cyan"/>
          <w:u w:val="single"/>
          <w:bdr w:val="single" w:sz="8" w:space="0" w:color="auto"/>
        </w:rPr>
        <w:t>do not understand</w:t>
      </w:r>
      <w:r w:rsidRPr="006F5FBB">
        <w:rPr>
          <w:rFonts w:eastAsia="Cambria"/>
          <w:highlight w:val="cyan"/>
          <w:u w:val="single"/>
        </w:rPr>
        <w:t xml:space="preserve"> themselves as predicated on colonial occupation</w:t>
      </w:r>
      <w:r w:rsidRPr="00E548ED">
        <w:rPr>
          <w:rFonts w:eastAsia="Cambria"/>
          <w:u w:val="single"/>
        </w:rPr>
        <w:t xml:space="preserve"> or on a history of settler</w:t>
      </w:r>
      <w:r w:rsidRPr="00E548ED">
        <w:rPr>
          <w:rFonts w:eastAsia="Cambria"/>
          <w:sz w:val="16"/>
        </w:rPr>
        <w:t xml:space="preserve">–Indigenous relation (even though they are), and what are the contours and effects of such experiences of inhabitance and belonging? </w:t>
      </w:r>
      <w:r w:rsidRPr="006F5FBB">
        <w:rPr>
          <w:rFonts w:eastAsia="Cambria"/>
          <w:highlight w:val="cyan"/>
          <w:u w:val="single"/>
        </w:rPr>
        <w:t>Quotidian forms of sensation</w:t>
      </w:r>
      <w:r w:rsidRPr="00E548ED">
        <w:rPr>
          <w:rFonts w:eastAsia="Cambria"/>
          <w:u w:val="single"/>
        </w:rPr>
        <w:t>—processes of routine happening—</w:t>
      </w:r>
      <w:r w:rsidRPr="006F5FBB">
        <w:rPr>
          <w:rFonts w:eastAsia="Cambria"/>
          <w:highlight w:val="cyan"/>
          <w:u w:val="single"/>
        </w:rPr>
        <w:t>fade from view</w:t>
      </w:r>
      <w:r w:rsidRPr="00E548ED">
        <w:rPr>
          <w:rFonts w:eastAsia="Cambria"/>
          <w:u w:val="single"/>
        </w:rPr>
        <w:t xml:space="preserve"> in the move </w:t>
      </w:r>
      <w:r w:rsidRPr="006F5FBB">
        <w:rPr>
          <w:rFonts w:eastAsia="Cambria"/>
          <w:b/>
          <w:iCs/>
          <w:highlight w:val="cyan"/>
          <w:u w:val="single"/>
          <w:bdr w:val="single" w:sz="8" w:space="0" w:color="auto"/>
        </w:rPr>
        <w:t>away from the “everyday” and toward the “systemic.”</w:t>
      </w:r>
      <w:r w:rsidRPr="00E548ED">
        <w:rPr>
          <w:rFonts w:eastAsia="Cambria"/>
          <w:sz w:val="16"/>
        </w:rPr>
        <w:t xml:space="preserve"> In Reassembling the Social, Bruno Latour argues against kinds of analysis in which “the social” functions as an explanatory tool that exceeds and precedes the particular sets and sites of relations under discussion: “every activity—law, science, technology, religion, organization, politics, management, etc.—could be related to and explained by the same social aggregates behind all of them” (8).8 Doing so short-circuits the investigation by a priori positing an integrated set of connections that is then treated as a sufficient cause for the “activity” in question, which itself functions in the analysis as merely a bearer of that self-same “social aggregate”—not doing anything on its own.</w:t>
      </w:r>
    </w:p>
    <w:p w14:paraId="01F78D60" w14:textId="77777777" w:rsidR="001C6FF3" w:rsidRPr="00E548ED" w:rsidRDefault="001C6FF3" w:rsidP="001C6FF3">
      <w:pPr>
        <w:rPr>
          <w:rFonts w:eastAsia="Cambria"/>
          <w:sz w:val="16"/>
        </w:rPr>
      </w:pPr>
      <w:r w:rsidRPr="00E548ED">
        <w:rPr>
          <w:rFonts w:eastAsia="Cambria"/>
          <w:sz w:val="16"/>
        </w:rPr>
        <w:t>The dynamics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 Raymond Williams observes, “</w:t>
      </w:r>
      <w:r w:rsidRPr="00E548ED">
        <w:rPr>
          <w:rFonts w:eastAsia="Cambria"/>
          <w:u w:val="single"/>
        </w:rPr>
        <w:t xml:space="preserve">A </w:t>
      </w:r>
      <w:r w:rsidRPr="006F5FBB">
        <w:rPr>
          <w:rFonts w:eastAsia="Cambria"/>
          <w:highlight w:val="cyan"/>
          <w:u w:val="single"/>
        </w:rPr>
        <w:t>lived hegemony is always a process</w:t>
      </w:r>
      <w:r w:rsidRPr="00E548ED">
        <w:rPr>
          <w:rFonts w:eastAsia="Cambria"/>
          <w:u w:val="single"/>
        </w:rPr>
        <w:t>. It is not, except analytically, a system or a structure</w:t>
      </w:r>
      <w:proofErr w:type="gramStart"/>
      <w:r w:rsidRPr="00E548ED">
        <w:rPr>
          <w:rFonts w:eastAsia="Cambria"/>
          <w:u w:val="single"/>
        </w:rPr>
        <w:t>. . . .</w:t>
      </w:r>
      <w:proofErr w:type="gramEnd"/>
      <w:r w:rsidRPr="00E548ED">
        <w:rPr>
          <w:rFonts w:eastAsia="Cambria"/>
          <w:u w:val="single"/>
        </w:rPr>
        <w:t xml:space="preserve"> In practice, that is, hegemony can never be singular,” instead needing “</w:t>
      </w:r>
      <w:r w:rsidRPr="006F5FBB">
        <w:rPr>
          <w:rFonts w:eastAsia="Cambria"/>
          <w:highlight w:val="cyan"/>
          <w:u w:val="single"/>
        </w:rPr>
        <w:t xml:space="preserve">continually to be </w:t>
      </w:r>
      <w:r w:rsidRPr="006F5FBB">
        <w:rPr>
          <w:rFonts w:eastAsia="Cambria"/>
          <w:b/>
          <w:iCs/>
          <w:highlight w:val="cyan"/>
          <w:u w:val="single"/>
          <w:bdr w:val="single" w:sz="8" w:space="0" w:color="auto"/>
        </w:rPr>
        <w:t>renewed, recreated, defended, and modified</w:t>
      </w:r>
      <w:r w:rsidRPr="00E548ED">
        <w:rPr>
          <w:rFonts w:eastAsia="Cambria"/>
          <w:sz w:val="16"/>
        </w:rPr>
        <w:t xml:space="preserve">” (112), and he describes the tendency to speak and think in terms of systems as a “procedural mode” that emphasizes “formed wholes rather than forming and formative processes” (128). Following this line of thought, </w:t>
      </w:r>
      <w:r w:rsidRPr="006F5FBB">
        <w:rPr>
          <w:rFonts w:eastAsia="Cambria"/>
          <w:highlight w:val="cyan"/>
          <w:u w:val="single"/>
        </w:rPr>
        <w:t>accounts of settlement as always</w:t>
      </w:r>
      <w:r w:rsidRPr="00E548ED">
        <w:rPr>
          <w:rFonts w:eastAsia="Cambria"/>
          <w:u w:val="single"/>
        </w:rPr>
        <w:t xml:space="preserve">-already a “formed </w:t>
      </w:r>
      <w:r w:rsidRPr="006F5FBB">
        <w:rPr>
          <w:rFonts w:eastAsia="Cambria"/>
          <w:highlight w:val="cyan"/>
          <w:u w:val="single"/>
        </w:rPr>
        <w:t>whole” leave aside</w:t>
      </w:r>
      <w:r w:rsidRPr="00E548ED">
        <w:rPr>
          <w:rFonts w:eastAsia="Cambria"/>
          <w:u w:val="single"/>
        </w:rPr>
        <w:t xml:space="preserve"> the </w:t>
      </w:r>
      <w:r w:rsidRPr="006F5FBB">
        <w:rPr>
          <w:rFonts w:eastAsia="Cambria"/>
          <w:highlight w:val="cyan"/>
          <w:u w:val="single"/>
        </w:rPr>
        <w:t>ways</w:t>
      </w:r>
      <w:r w:rsidRPr="00E548ED">
        <w:rPr>
          <w:rFonts w:eastAsia="Cambria"/>
          <w:u w:val="single"/>
        </w:rPr>
        <w:t xml:space="preserve"> the </w:t>
      </w:r>
      <w:r w:rsidRPr="006F5FBB">
        <w:rPr>
          <w:rFonts w:eastAsia="Cambria"/>
          <w:highlight w:val="cyan"/>
          <w:u w:val="single"/>
        </w:rPr>
        <w:t>institutions</w:t>
      </w:r>
      <w:r w:rsidRPr="00E548ED">
        <w:rPr>
          <w:rFonts w:eastAsia="Cambria"/>
          <w:u w:val="single"/>
        </w:rPr>
        <w:t xml:space="preserve"> of the settler-state </w:t>
      </w:r>
      <w:r w:rsidRPr="006F5FBB">
        <w:rPr>
          <w:rFonts w:eastAsia="Cambria"/>
          <w:highlight w:val="cyan"/>
          <w:u w:val="single"/>
        </w:rPr>
        <w:t>become “</w:t>
      </w:r>
      <w:r w:rsidRPr="006F5FBB">
        <w:rPr>
          <w:rFonts w:eastAsia="Cambria"/>
          <w:b/>
          <w:iCs/>
          <w:highlight w:val="cyan"/>
          <w:u w:val="single"/>
          <w:bdr w:val="single" w:sz="8" w:space="0" w:color="auto"/>
        </w:rPr>
        <w:t>actively involved</w:t>
      </w:r>
      <w:r w:rsidRPr="006F5FBB">
        <w:rPr>
          <w:rFonts w:eastAsia="Cambria"/>
          <w:highlight w:val="cyan"/>
          <w:u w:val="single"/>
        </w:rPr>
        <w:t>”</w:t>
      </w:r>
      <w:r w:rsidRPr="00E548ED">
        <w:rPr>
          <w:rFonts w:eastAsia="Cambria"/>
          <w:u w:val="single"/>
        </w:rPr>
        <w:t xml:space="preserve"> in the daily life of nonnatives, </w:t>
      </w:r>
      <w:r w:rsidRPr="006F5FBB">
        <w:rPr>
          <w:rFonts w:eastAsia="Cambria"/>
          <w:highlight w:val="cyan"/>
          <w:u w:val="single"/>
        </w:rPr>
        <w:t>serving as “</w:t>
      </w:r>
      <w:r w:rsidRPr="006F5FBB">
        <w:rPr>
          <w:rFonts w:eastAsia="Cambria"/>
          <w:b/>
          <w:iCs/>
          <w:highlight w:val="cyan"/>
          <w:u w:val="single"/>
          <w:bdr w:val="single" w:sz="8" w:space="0" w:color="auto"/>
        </w:rPr>
        <w:t>formative</w:t>
      </w:r>
      <w:r w:rsidRPr="006F5FBB">
        <w:rPr>
          <w:rFonts w:eastAsia="Cambria"/>
          <w:highlight w:val="cyan"/>
          <w:u w:val="single"/>
        </w:rPr>
        <w:t>” but</w:t>
      </w:r>
      <w:r w:rsidRPr="00E548ED">
        <w:rPr>
          <w:rFonts w:eastAsia="Cambria"/>
          <w:u w:val="single"/>
        </w:rPr>
        <w:t xml:space="preserve"> in ways that </w:t>
      </w:r>
      <w:r w:rsidRPr="006F5FBB">
        <w:rPr>
          <w:rFonts w:eastAsia="Cambria"/>
          <w:highlight w:val="cyan"/>
          <w:u w:val="single"/>
        </w:rPr>
        <w:t>cannot be understood</w:t>
      </w:r>
      <w:r w:rsidRPr="00E548ED">
        <w:rPr>
          <w:rFonts w:eastAsia="Cambria"/>
          <w:u w:val="single"/>
        </w:rPr>
        <w:t xml:space="preserve"> as always taking the same shape and thus known beforehand</w:t>
      </w:r>
      <w:r w:rsidRPr="00E548ED">
        <w:rPr>
          <w:rFonts w:eastAsia="Cambria"/>
          <w:sz w:val="16"/>
        </w:rPr>
        <w:t xml:space="preserve">. Moreover, this processual approach leans away from the tendency to look to a limited set of federal laws, cases, and policy determinations as the means of defining the legal terms (the structure) of settlement, particularly given the unevenness of the application of federal norms generally, the development of divergent patterns in states and territories, and the fact that states in the Northeast sought to present themselves as not bound by the terms of federal Indian affairs.9 </w:t>
      </w:r>
      <w:r w:rsidRPr="00E548ED">
        <w:rPr>
          <w:rFonts w:eastAsia="Cambria"/>
          <w:u w:val="single"/>
        </w:rPr>
        <w:t xml:space="preserve">The notion of </w:t>
      </w:r>
      <w:r w:rsidRPr="006F5FBB">
        <w:rPr>
          <w:rFonts w:eastAsia="Cambria"/>
          <w:highlight w:val="cyan"/>
          <w:u w:val="single"/>
        </w:rPr>
        <w:t>settler</w:t>
      </w:r>
      <w:r w:rsidRPr="00E548ED">
        <w:rPr>
          <w:rFonts w:eastAsia="Cambria"/>
          <w:u w:val="single"/>
        </w:rPr>
        <w:t xml:space="preserve"> common sense </w:t>
      </w:r>
      <w:r w:rsidRPr="006F5FBB">
        <w:rPr>
          <w:rFonts w:eastAsia="Cambria"/>
          <w:highlight w:val="cyan"/>
          <w:u w:val="single"/>
        </w:rPr>
        <w:t>seeks to address how</w:t>
      </w:r>
      <w:r w:rsidRPr="00E548ED">
        <w:rPr>
          <w:rFonts w:eastAsia="Cambria"/>
          <w:u w:val="single"/>
        </w:rPr>
        <w:t xml:space="preserve"> the varied </w:t>
      </w:r>
      <w:r w:rsidRPr="006F5FBB">
        <w:rPr>
          <w:rFonts w:eastAsia="Cambria"/>
          <w:highlight w:val="cyan"/>
          <w:u w:val="single"/>
        </w:rPr>
        <w:t>legalities, administrative structures, and</w:t>
      </w:r>
      <w:r w:rsidRPr="00E548ED">
        <w:rPr>
          <w:rFonts w:eastAsia="Cambria"/>
          <w:u w:val="single"/>
        </w:rPr>
        <w:t xml:space="preserve"> concrete </w:t>
      </w:r>
      <w:r w:rsidRPr="006F5FBB">
        <w:rPr>
          <w:rFonts w:eastAsia="Cambria"/>
          <w:highlight w:val="cyan"/>
          <w:u w:val="single"/>
        </w:rPr>
        <w:t>effects of</w:t>
      </w:r>
      <w:r w:rsidRPr="00E548ED">
        <w:rPr>
          <w:rFonts w:eastAsia="Cambria"/>
          <w:u w:val="single"/>
        </w:rPr>
        <w:t xml:space="preserve"> settler </w:t>
      </w:r>
      <w:r w:rsidRPr="006F5FBB">
        <w:rPr>
          <w:rFonts w:eastAsia="Cambria"/>
          <w:highlight w:val="cyan"/>
          <w:u w:val="single"/>
        </w:rPr>
        <w:t>governance</w:t>
      </w:r>
      <w:r w:rsidRPr="00E548ED">
        <w:rPr>
          <w:rFonts w:eastAsia="Cambria"/>
          <w:u w:val="single"/>
        </w:rPr>
        <w:t xml:space="preserve"> get “renewed” and “recreated” in ordinary phenomena by nonnative, nonstate actors, </w:t>
      </w:r>
      <w:r w:rsidRPr="006F5FBB">
        <w:rPr>
          <w:rFonts w:eastAsia="Cambria"/>
          <w:highlight w:val="cyan"/>
          <w:u w:val="single"/>
        </w:rPr>
        <w:t xml:space="preserve">in ways that </w:t>
      </w:r>
      <w:r w:rsidRPr="006F5FBB">
        <w:rPr>
          <w:rFonts w:eastAsia="Cambria"/>
          <w:b/>
          <w:iCs/>
          <w:highlight w:val="cyan"/>
          <w:u w:val="single"/>
          <w:bdr w:val="single" w:sz="8" w:space="0" w:color="auto"/>
        </w:rPr>
        <w:t>do not necessarily affirm settlement as an explicit</w:t>
      </w:r>
      <w:r w:rsidRPr="00E548ED">
        <w:rPr>
          <w:rFonts w:eastAsia="Cambria"/>
          <w:b/>
          <w:iCs/>
          <w:u w:val="single"/>
          <w:bdr w:val="single" w:sz="8" w:space="0" w:color="auto"/>
        </w:rPr>
        <w:t xml:space="preserve">, conscious </w:t>
      </w:r>
      <w:r w:rsidRPr="006F5FBB">
        <w:rPr>
          <w:rFonts w:eastAsia="Cambria"/>
          <w:b/>
          <w:iCs/>
          <w:highlight w:val="cyan"/>
          <w:u w:val="single"/>
          <w:bdr w:val="single" w:sz="8" w:space="0" w:color="auto"/>
        </w:rPr>
        <w:t>set of imperatives</w:t>
      </w:r>
      <w:r w:rsidRPr="00E548ED">
        <w:rPr>
          <w:rFonts w:eastAsia="Cambria"/>
          <w:u w:val="single"/>
        </w:rPr>
        <w:t>/initiatives or coordinate with each other as a self-identical program</w:t>
      </w:r>
      <w:r w:rsidRPr="00E548ED">
        <w:rPr>
          <w:rFonts w:eastAsia="Cambria"/>
          <w:sz w:val="16"/>
        </w:rPr>
        <w:t xml:space="preserve">. As a project of reading, then, it looks for the textual traces of quotidian ways of (re)producing the givenness of settler jurisdiction, placemaking, and personhood, attending to </w:t>
      </w:r>
      <w:proofErr w:type="gramStart"/>
      <w:r w:rsidRPr="00E548ED">
        <w:rPr>
          <w:rFonts w:eastAsia="Cambria"/>
          <w:sz w:val="16"/>
        </w:rPr>
        <w:t>the means by which</w:t>
      </w:r>
      <w:proofErr w:type="gramEnd"/>
      <w:r w:rsidRPr="00E548ED">
        <w:rPr>
          <w:rFonts w:eastAsia="Cambria"/>
          <w:sz w:val="16"/>
        </w:rPr>
        <w:t xml:space="preserve"> writings that feature neither Indians nor the expropriation of Native lands register the impression of everyday modes of colonial occupation.</w:t>
      </w:r>
    </w:p>
    <w:p w14:paraId="10F7405E" w14:textId="77777777" w:rsidR="001C6FF3" w:rsidRPr="00E548ED" w:rsidRDefault="001C6FF3" w:rsidP="001C6FF3">
      <w:pPr>
        <w:rPr>
          <w:rFonts w:eastAsia="Cambria"/>
          <w:sz w:val="14"/>
        </w:rPr>
      </w:pPr>
    </w:p>
    <w:p w14:paraId="786D1B3B" w14:textId="77777777" w:rsidR="001C6FF3" w:rsidRPr="00E548ED" w:rsidRDefault="001C6FF3" w:rsidP="001C6FF3">
      <w:pPr>
        <w:pStyle w:val="Heading4"/>
        <w:rPr>
          <w:rFonts w:cs="Calibri"/>
        </w:rPr>
      </w:pPr>
      <w:r w:rsidRPr="00E548ED">
        <w:rPr>
          <w:rFonts w:cs="Calibri"/>
        </w:rPr>
        <w:t>Development of the Arctic is a neo-</w:t>
      </w:r>
      <w:proofErr w:type="spellStart"/>
      <w:r w:rsidRPr="00E548ED">
        <w:rPr>
          <w:rFonts w:cs="Calibri"/>
        </w:rPr>
        <w:t>extractivist</w:t>
      </w:r>
      <w:proofErr w:type="spellEnd"/>
      <w:r w:rsidRPr="00E548ED">
        <w:rPr>
          <w:rFonts w:cs="Calibri"/>
        </w:rPr>
        <w:t xml:space="preserve"> colonialist mindset that drives the state to control the arctic and shapes views of the Arctic to an empty space just for extraction erasing indigenous peoples </w:t>
      </w:r>
    </w:p>
    <w:p w14:paraId="0CBAA969" w14:textId="77777777" w:rsidR="001C6FF3" w:rsidRPr="00E548ED" w:rsidRDefault="001C6FF3" w:rsidP="001C6FF3">
      <w:r w:rsidRPr="00E548ED">
        <w:t xml:space="preserve">Pedro Allemand Mancebo </w:t>
      </w:r>
      <w:r w:rsidRPr="00E548ED">
        <w:rPr>
          <w:b/>
          <w:bCs/>
          <w:sz w:val="26"/>
          <w:szCs w:val="26"/>
        </w:rPr>
        <w:t xml:space="preserve">Silva 22, </w:t>
      </w:r>
      <w:r w:rsidRPr="00E548ED">
        <w:t xml:space="preserve">*Brazilian researcher and PhD student at the Institute of International Relations of the Pontifical Catholic University of Rio de Janeiro. (Pedro Allemand Mancebo Silva, October 25, 2022, “The Old Colonialisms and the New Ones: The Arctic Resource Boom as a New Wave of Settler-Colonialism”, The Arctic Institute, </w:t>
      </w:r>
      <w:hyperlink r:id="rId6" w:history="1">
        <w:r w:rsidRPr="00E548ED">
          <w:rPr>
            <w:rStyle w:val="Hyperlink"/>
          </w:rPr>
          <w:t>https://www.thearcticinstitute.org/old-colonialisms-new-ones-arctic-resource-boom-new-wave-settler-colonialism/</w:t>
        </w:r>
      </w:hyperlink>
      <w:r w:rsidRPr="00E548ED">
        <w:t xml:space="preserve">) </w:t>
      </w:r>
      <w:proofErr w:type="spellStart"/>
      <w:r w:rsidRPr="00E548ED">
        <w:t>JuKo</w:t>
      </w:r>
      <w:proofErr w:type="spellEnd"/>
    </w:p>
    <w:p w14:paraId="7001E819" w14:textId="77777777" w:rsidR="001C6FF3" w:rsidRPr="00C82628" w:rsidRDefault="001C6FF3" w:rsidP="001C6FF3">
      <w:pPr>
        <w:rPr>
          <w:sz w:val="16"/>
          <w:szCs w:val="16"/>
        </w:rPr>
      </w:pPr>
      <w:r w:rsidRPr="00C82628">
        <w:rPr>
          <w:sz w:val="16"/>
          <w:szCs w:val="16"/>
        </w:rPr>
        <w:t>Old colonialisms and the new: legacies, continuities and further issues</w:t>
      </w:r>
    </w:p>
    <w:p w14:paraId="143207D0" w14:textId="77777777" w:rsidR="001C6FF3" w:rsidRPr="00E548ED" w:rsidRDefault="001C6FF3" w:rsidP="001C6FF3">
      <w:pPr>
        <w:rPr>
          <w:sz w:val="16"/>
        </w:rPr>
      </w:pPr>
      <w:r w:rsidRPr="00E548ED">
        <w:rPr>
          <w:sz w:val="16"/>
        </w:rPr>
        <w:t xml:space="preserve">While contemporary projects of economic development in the Arctic have reached new scales and exploit new resource frontiers, they are closely related to the continuity of ‘old’ Arctic colonialisms. In their development, </w:t>
      </w:r>
      <w:r w:rsidRPr="00E548ED">
        <w:rPr>
          <w:u w:val="single"/>
        </w:rPr>
        <w:t>the perpetuation of the settler-colonial logic of capitalist economic development coupled with reasons of the Euro-American polities that claim the Arctic as part of their territory constitute the basis of ‘Arctic geopolitics’.</w:t>
      </w:r>
      <w:r w:rsidRPr="00E548ED">
        <w:rPr>
          <w:sz w:val="16"/>
        </w:rPr>
        <w:t xml:space="preserve"> Another new element is the growing importance of the Arctic as a geopolitical hotspot in world politics. While economic reasons are an important driver for territorial reorganizations in the Arctic, national security and </w:t>
      </w:r>
      <w:proofErr w:type="spellStart"/>
      <w:r w:rsidRPr="00E548ED">
        <w:rPr>
          <w:sz w:val="16"/>
        </w:rPr>
        <w:t>defence</w:t>
      </w:r>
      <w:proofErr w:type="spellEnd"/>
      <w:r w:rsidRPr="00E548ED">
        <w:rPr>
          <w:sz w:val="16"/>
        </w:rPr>
        <w:t xml:space="preserve"> issues also play an important part in such processes. The reorganization of military structures and the redefinition of military strategies and objectives in the Arctic – seen in Russia, in the US and Canada, encompassing </w:t>
      </w:r>
      <w:proofErr w:type="gramStart"/>
      <w:r w:rsidRPr="00E548ED">
        <w:rPr>
          <w:sz w:val="16"/>
        </w:rPr>
        <w:t>all of</w:t>
      </w:r>
      <w:proofErr w:type="gramEnd"/>
      <w:r w:rsidRPr="00E548ED">
        <w:rPr>
          <w:sz w:val="16"/>
        </w:rPr>
        <w:t xml:space="preserve"> the Inuit homeland – points to a tendency of increased control being exercised over hyperborean spaces by States.</w:t>
      </w:r>
    </w:p>
    <w:p w14:paraId="5E626C6F" w14:textId="77777777" w:rsidR="001C6FF3" w:rsidRPr="00E548ED" w:rsidRDefault="001C6FF3" w:rsidP="001C6FF3">
      <w:pPr>
        <w:rPr>
          <w:u w:val="single"/>
        </w:rPr>
      </w:pPr>
      <w:r w:rsidRPr="006F5FBB">
        <w:rPr>
          <w:highlight w:val="cyan"/>
          <w:u w:val="single"/>
        </w:rPr>
        <w:t>The emergence of neo-</w:t>
      </w:r>
      <w:proofErr w:type="spellStart"/>
      <w:r w:rsidRPr="006F5FBB">
        <w:rPr>
          <w:highlight w:val="cyan"/>
          <w:u w:val="single"/>
        </w:rPr>
        <w:t>extractivist</w:t>
      </w:r>
      <w:proofErr w:type="spellEnd"/>
      <w:r w:rsidRPr="006F5FBB">
        <w:rPr>
          <w:highlight w:val="cyan"/>
          <w:u w:val="single"/>
        </w:rPr>
        <w:t xml:space="preserve"> </w:t>
      </w:r>
      <w:r w:rsidRPr="00E548ED">
        <w:rPr>
          <w:u w:val="single"/>
        </w:rPr>
        <w:t xml:space="preserve">capitalist </w:t>
      </w:r>
      <w:r w:rsidRPr="006F5FBB">
        <w:rPr>
          <w:highlight w:val="cyan"/>
          <w:u w:val="single"/>
        </w:rPr>
        <w:t>development</w:t>
      </w:r>
      <w:r w:rsidRPr="00E548ED">
        <w:rPr>
          <w:vertAlign w:val="superscript"/>
        </w:rPr>
        <w:t>21)</w:t>
      </w:r>
      <w:r w:rsidRPr="00E548ED">
        <w:t> </w:t>
      </w:r>
      <w:r w:rsidRPr="00E548ED">
        <w:rPr>
          <w:u w:val="single"/>
        </w:rPr>
        <w:t xml:space="preserve">might be the </w:t>
      </w:r>
      <w:r w:rsidRPr="006F5FBB">
        <w:rPr>
          <w:highlight w:val="cyan"/>
          <w:u w:val="single"/>
        </w:rPr>
        <w:t xml:space="preserve">defining feature of emerging Arctic colonialisms. </w:t>
      </w:r>
      <w:r w:rsidRPr="00E548ED">
        <w:rPr>
          <w:u w:val="single"/>
        </w:rPr>
        <w:t>Neo-</w:t>
      </w:r>
      <w:proofErr w:type="spellStart"/>
      <w:r w:rsidRPr="00E548ED">
        <w:rPr>
          <w:u w:val="single"/>
        </w:rPr>
        <w:t>extractivist</w:t>
      </w:r>
      <w:proofErr w:type="spellEnd"/>
      <w:r w:rsidRPr="00E548ED">
        <w:rPr>
          <w:u w:val="single"/>
        </w:rPr>
        <w:t xml:space="preserve"> capital accumulation is characterized by pressure over natural resources and the demand for greater capitalist control over space, reinforcing a relationship between humanity and nature based on the economic value of land and natural resources. While </w:t>
      </w:r>
      <w:r w:rsidRPr="006F5FBB">
        <w:rPr>
          <w:rStyle w:val="Emphasis"/>
          <w:highlight w:val="cyan"/>
        </w:rPr>
        <w:t>colonial projects attempt to recast themselves as necessary in the face of external threats</w:t>
      </w:r>
      <w:r w:rsidRPr="006F5FBB">
        <w:rPr>
          <w:highlight w:val="cyan"/>
          <w:u w:val="single"/>
        </w:rPr>
        <w:t xml:space="preserve"> </w:t>
      </w:r>
      <w:r w:rsidRPr="00E548ED">
        <w:rPr>
          <w:u w:val="single"/>
        </w:rPr>
        <w:t xml:space="preserve">or as the reasonable way of seizing the Arctic resource boom, </w:t>
      </w:r>
      <w:r w:rsidRPr="006F5FBB">
        <w:rPr>
          <w:highlight w:val="cyan"/>
          <w:u w:val="single"/>
        </w:rPr>
        <w:t xml:space="preserve">their objectives are </w:t>
      </w:r>
      <w:proofErr w:type="gramStart"/>
      <w:r w:rsidRPr="006F5FBB">
        <w:rPr>
          <w:highlight w:val="cyan"/>
          <w:u w:val="single"/>
        </w:rPr>
        <w:t>similar to</w:t>
      </w:r>
      <w:proofErr w:type="gramEnd"/>
      <w:r w:rsidRPr="006F5FBB">
        <w:rPr>
          <w:highlight w:val="cyan"/>
          <w:u w:val="single"/>
        </w:rPr>
        <w:t xml:space="preserve"> those of old colonialisms</w:t>
      </w:r>
      <w:r w:rsidRPr="00E548ED">
        <w:t xml:space="preserve">: subsume indigenous territories and subjectivities under </w:t>
      </w:r>
      <w:r w:rsidRPr="00E548ED">
        <w:rPr>
          <w:u w:val="single"/>
        </w:rPr>
        <w:t xml:space="preserve">the logic of capitalist accumulation and </w:t>
      </w:r>
      <w:r w:rsidRPr="006F5FBB">
        <w:rPr>
          <w:highlight w:val="cyan"/>
          <w:u w:val="single"/>
        </w:rPr>
        <w:t xml:space="preserve">extending State </w:t>
      </w:r>
      <w:r w:rsidRPr="00E548ED">
        <w:rPr>
          <w:u w:val="single"/>
        </w:rPr>
        <w:t xml:space="preserve">(and capital) </w:t>
      </w:r>
      <w:r w:rsidRPr="006F5FBB">
        <w:rPr>
          <w:highlight w:val="cyan"/>
          <w:u w:val="single"/>
        </w:rPr>
        <w:t xml:space="preserve">control over the populations that inhabit them. </w:t>
      </w:r>
      <w:r w:rsidRPr="00E548ED">
        <w:t xml:space="preserve">It is possible to note that, if their scale and methods are somehow different from eighteenth and nineteenth century colonialisms, </w:t>
      </w:r>
      <w:r w:rsidRPr="006F5FBB">
        <w:rPr>
          <w:highlight w:val="cyan"/>
          <w:u w:val="single"/>
        </w:rPr>
        <w:t xml:space="preserve">they </w:t>
      </w:r>
      <w:r w:rsidRPr="00E548ED">
        <w:rPr>
          <w:u w:val="single"/>
        </w:rPr>
        <w:t xml:space="preserve">still </w:t>
      </w:r>
      <w:r w:rsidRPr="006F5FBB">
        <w:rPr>
          <w:highlight w:val="cyan"/>
          <w:u w:val="single"/>
        </w:rPr>
        <w:t xml:space="preserve">represent a continuity of the colonial project. </w:t>
      </w:r>
      <w:r w:rsidRPr="00E548ED">
        <w:t>Moreover, the</w:t>
      </w:r>
      <w:r w:rsidRPr="00E548ED">
        <w:rPr>
          <w:u w:val="single"/>
        </w:rPr>
        <w:t xml:space="preserve"> </w:t>
      </w:r>
      <w:r w:rsidRPr="006F5FBB">
        <w:rPr>
          <w:highlight w:val="cyan"/>
          <w:u w:val="single"/>
        </w:rPr>
        <w:t xml:space="preserve">long history of the nefarious impacts of colonialism and the deep disarticulation it brought to </w:t>
      </w:r>
      <w:r w:rsidRPr="00E548ED">
        <w:t>the Inuit</w:t>
      </w:r>
      <w:r w:rsidRPr="00E548ED">
        <w:rPr>
          <w:u w:val="single"/>
        </w:rPr>
        <w:t xml:space="preserve"> peoples allowed </w:t>
      </w:r>
      <w:r w:rsidRPr="006F5FBB">
        <w:rPr>
          <w:rStyle w:val="Emphasis"/>
          <w:highlight w:val="cyan"/>
        </w:rPr>
        <w:t>the erasure of indigenous</w:t>
      </w:r>
      <w:r w:rsidRPr="006F5FBB">
        <w:rPr>
          <w:highlight w:val="cyan"/>
          <w:u w:val="single"/>
        </w:rPr>
        <w:t xml:space="preserve"> </w:t>
      </w:r>
      <w:r w:rsidRPr="006F5FBB">
        <w:rPr>
          <w:rStyle w:val="Emphasis"/>
          <w:highlight w:val="cyan"/>
        </w:rPr>
        <w:t>presences</w:t>
      </w:r>
      <w:r w:rsidRPr="006F5FBB">
        <w:rPr>
          <w:highlight w:val="cyan"/>
          <w:u w:val="single"/>
        </w:rPr>
        <w:t xml:space="preserve"> and </w:t>
      </w:r>
      <w:r w:rsidRPr="00E548ED">
        <w:rPr>
          <w:u w:val="single"/>
        </w:rPr>
        <w:t xml:space="preserve">the </w:t>
      </w:r>
      <w:r w:rsidRPr="006F5FBB">
        <w:rPr>
          <w:rStyle w:val="Emphasis"/>
          <w:highlight w:val="cyan"/>
        </w:rPr>
        <w:t>emergence of ‘empty Arctic’ narratives</w:t>
      </w:r>
      <w:r w:rsidRPr="006F5FBB">
        <w:rPr>
          <w:highlight w:val="cyan"/>
          <w:u w:val="single"/>
        </w:rPr>
        <w:t xml:space="preserve"> – used by </w:t>
      </w:r>
      <w:r w:rsidRPr="00E548ED">
        <w:rPr>
          <w:u w:val="single"/>
        </w:rPr>
        <w:t>both neo-</w:t>
      </w:r>
      <w:proofErr w:type="spellStart"/>
      <w:r w:rsidRPr="00E548ED">
        <w:rPr>
          <w:u w:val="single"/>
        </w:rPr>
        <w:t>extractivist</w:t>
      </w:r>
      <w:proofErr w:type="spellEnd"/>
      <w:r w:rsidRPr="00E548ED">
        <w:rPr>
          <w:u w:val="single"/>
        </w:rPr>
        <w:t xml:space="preserve"> capitalism and the national-territorial </w:t>
      </w:r>
      <w:r w:rsidRPr="006F5FBB">
        <w:rPr>
          <w:highlight w:val="cyan"/>
          <w:u w:val="single"/>
        </w:rPr>
        <w:t>State in legitimizing the rationale behind such projects.</w:t>
      </w:r>
    </w:p>
    <w:p w14:paraId="00E6CF2C" w14:textId="77777777" w:rsidR="001C6FF3" w:rsidRPr="00E548ED" w:rsidRDefault="001C6FF3" w:rsidP="001C6FF3">
      <w:pPr>
        <w:rPr>
          <w:sz w:val="16"/>
        </w:rPr>
      </w:pPr>
      <w:r w:rsidRPr="00E548ED">
        <w:rPr>
          <w:u w:val="single"/>
        </w:rPr>
        <w:t xml:space="preserve">Another important aspect of the colonial project </w:t>
      </w:r>
      <w:r w:rsidRPr="00E548ED">
        <w:rPr>
          <w:sz w:val="16"/>
        </w:rPr>
        <w:t xml:space="preserve">in Inuit Nunaat (and, in fact, in many other colonized regions), brilliantly explored in Demuth’s work, is </w:t>
      </w:r>
      <w:r w:rsidRPr="00E548ED">
        <w:rPr>
          <w:u w:val="single"/>
        </w:rPr>
        <w:t xml:space="preserve">the </w:t>
      </w:r>
      <w:proofErr w:type="spellStart"/>
      <w:r w:rsidRPr="00E548ED">
        <w:rPr>
          <w:u w:val="single"/>
        </w:rPr>
        <w:t>remodelling</w:t>
      </w:r>
      <w:proofErr w:type="spellEnd"/>
      <w:r w:rsidRPr="00E548ED">
        <w:rPr>
          <w:u w:val="single"/>
        </w:rPr>
        <w:t xml:space="preserve"> of the relation between humanity and nature in colonized spaces. Be it with land, the sea, sea ice or animals, capitalism as a mode of production, and neo-</w:t>
      </w:r>
      <w:proofErr w:type="spellStart"/>
      <w:r w:rsidRPr="00E548ED">
        <w:rPr>
          <w:u w:val="single"/>
        </w:rPr>
        <w:t>extractivism</w:t>
      </w:r>
      <w:proofErr w:type="spellEnd"/>
      <w:r w:rsidRPr="00E548ED">
        <w:rPr>
          <w:u w:val="single"/>
        </w:rPr>
        <w:t xml:space="preserve"> as a path of economic development under such system, demand the construction of an instrumental relation to these non-human elements of the environment.</w:t>
      </w:r>
      <w:r w:rsidRPr="00E548ED">
        <w:rPr>
          <w:sz w:val="16"/>
        </w:rPr>
        <w:t xml:space="preserve"> This understanding entails a relation between human and non-human nature developed under the mediation of value and </w:t>
      </w:r>
      <w:proofErr w:type="spellStart"/>
      <w:r w:rsidRPr="00E548ED">
        <w:rPr>
          <w:sz w:val="16"/>
        </w:rPr>
        <w:t>valorisation</w:t>
      </w:r>
      <w:proofErr w:type="spellEnd"/>
      <w:r w:rsidRPr="00E548ED">
        <w:rPr>
          <w:sz w:val="16"/>
        </w:rPr>
        <w:t xml:space="preserve"> – the main goals of capital accumulation and economic activity under capitalist relations of production. This forecloses a range of different social practices, seen as something to be </w:t>
      </w:r>
      <w:proofErr w:type="spellStart"/>
      <w:r w:rsidRPr="00E548ED">
        <w:rPr>
          <w:sz w:val="16"/>
        </w:rPr>
        <w:t>moulded</w:t>
      </w:r>
      <w:proofErr w:type="spellEnd"/>
      <w:r w:rsidRPr="00E548ED">
        <w:rPr>
          <w:sz w:val="16"/>
        </w:rPr>
        <w:t xml:space="preserve"> under the logic and temporality of (capitalist) economic practices. While Demuth discusses how Beringian cultures in general did not have stark distinctions between humanity and non-humanity, </w:t>
      </w:r>
      <w:proofErr w:type="spellStart"/>
      <w:r w:rsidRPr="00E548ED">
        <w:rPr>
          <w:sz w:val="16"/>
        </w:rPr>
        <w:t>Shadian</w:t>
      </w:r>
      <w:proofErr w:type="spellEnd"/>
      <w:r w:rsidRPr="00E548ED">
        <w:rPr>
          <w:sz w:val="16"/>
        </w:rPr>
        <w:t>, on the other hand, highlights how such relations, among the Inuit are expressed through the concept of </w:t>
      </w:r>
      <w:proofErr w:type="spellStart"/>
      <w:r w:rsidRPr="00E548ED">
        <w:rPr>
          <w:i/>
          <w:iCs/>
          <w:sz w:val="16"/>
        </w:rPr>
        <w:t>inua</w:t>
      </w:r>
      <w:proofErr w:type="spellEnd"/>
      <w:r w:rsidRPr="00E548ED">
        <w:rPr>
          <w:sz w:val="16"/>
        </w:rPr>
        <w:t>. Rather than seeing man as a separate of and dominating nature, Inuit populations understood themselves not only as part of nature, but also as being stewards of the non-human nature and of their homelands and home-environments.</w:t>
      </w:r>
    </w:p>
    <w:p w14:paraId="31A66D3A" w14:textId="77777777" w:rsidR="001C6FF3" w:rsidRPr="00E548ED" w:rsidRDefault="001C6FF3" w:rsidP="001C6FF3">
      <w:pPr>
        <w:rPr>
          <w:sz w:val="16"/>
        </w:rPr>
      </w:pPr>
      <w:r w:rsidRPr="00E548ED">
        <w:rPr>
          <w:sz w:val="16"/>
        </w:rPr>
        <w:t xml:space="preserve">In the present text we focused on how Arctic colonialisms came to be and the technologies they employed in the attempt of disarticulating Inuit livelihoods, their social and cultural practices; this is not the only history to be told. The Inuit – and, in fact </w:t>
      </w:r>
      <w:r w:rsidRPr="00E548ED">
        <w:rPr>
          <w:u w:val="single"/>
        </w:rPr>
        <w:t>Indigenous peoples in the Arctic and in the world – have a long history of resistance to and struggle against colonialism.</w:t>
      </w:r>
      <w:r w:rsidRPr="00E548ED">
        <w:rPr>
          <w:sz w:val="16"/>
        </w:rPr>
        <w:t xml:space="preserve"> The Inuit Circumpolar Council is an institution born of such efforts and, to this day, it disputes the contents and objectives of Arctic policies through the development of its own political instruments and Arctic policies in many dimensions. Rejecting the acritical acceptance of policies based on settler-colonial understandings of Arctic geopolitics and economic development, the ICC articulates understandings of autonomy, self-government and economic development other than those deployed by settler-colonial, capitalist, </w:t>
      </w:r>
      <w:proofErr w:type="spellStart"/>
      <w:r w:rsidRPr="00E548ED">
        <w:rPr>
          <w:sz w:val="16"/>
        </w:rPr>
        <w:t>westphalian</w:t>
      </w:r>
      <w:proofErr w:type="spellEnd"/>
      <w:r w:rsidRPr="00E548ED">
        <w:rPr>
          <w:sz w:val="16"/>
        </w:rPr>
        <w:t xml:space="preserve"> States.</w:t>
      </w:r>
    </w:p>
    <w:p w14:paraId="58B92449" w14:textId="77777777" w:rsidR="001C6FF3" w:rsidRPr="00E548ED" w:rsidRDefault="001C6FF3" w:rsidP="001C6FF3">
      <w:pPr>
        <w:keepNext/>
        <w:keepLines/>
        <w:spacing w:before="40"/>
        <w:outlineLvl w:val="3"/>
        <w:rPr>
          <w:rFonts w:eastAsia="MS Gothic"/>
          <w:b/>
          <w:iCs/>
          <w:sz w:val="26"/>
        </w:rPr>
      </w:pPr>
      <w:r w:rsidRPr="00E548ED">
        <w:rPr>
          <w:rFonts w:eastAsia="MS Gothic"/>
          <w:b/>
          <w:iCs/>
          <w:sz w:val="26"/>
        </w:rPr>
        <w:t xml:space="preserve">State grants of rights </w:t>
      </w:r>
      <w:proofErr w:type="gramStart"/>
      <w:r w:rsidRPr="00E548ED">
        <w:rPr>
          <w:rFonts w:eastAsia="MS Gothic"/>
          <w:b/>
          <w:iCs/>
          <w:sz w:val="26"/>
          <w:u w:val="single"/>
        </w:rPr>
        <w:t>maintains</w:t>
      </w:r>
      <w:proofErr w:type="gramEnd"/>
      <w:r w:rsidRPr="00E548ED">
        <w:rPr>
          <w:rFonts w:eastAsia="MS Gothic"/>
          <w:b/>
          <w:iCs/>
          <w:sz w:val="26"/>
        </w:rPr>
        <w:t xml:space="preserve"> colonial domination, </w:t>
      </w:r>
      <w:r w:rsidRPr="00E548ED">
        <w:rPr>
          <w:rFonts w:eastAsia="MS Gothic"/>
          <w:b/>
          <w:iCs/>
          <w:sz w:val="26"/>
          <w:u w:val="single"/>
        </w:rPr>
        <w:t>masks</w:t>
      </w:r>
      <w:r w:rsidRPr="00E548ED">
        <w:rPr>
          <w:rFonts w:eastAsia="MS Gothic"/>
          <w:b/>
          <w:iCs/>
          <w:sz w:val="26"/>
        </w:rPr>
        <w:t xml:space="preserve"> ongoing dispossession, and </w:t>
      </w:r>
      <w:r w:rsidRPr="00E548ED">
        <w:rPr>
          <w:rFonts w:eastAsia="MS Gothic"/>
          <w:b/>
          <w:iCs/>
          <w:sz w:val="26"/>
          <w:u w:val="single"/>
        </w:rPr>
        <w:t>embeds</w:t>
      </w:r>
      <w:r w:rsidRPr="00E548ED">
        <w:rPr>
          <w:rFonts w:eastAsia="MS Gothic"/>
          <w:b/>
          <w:iCs/>
          <w:sz w:val="26"/>
        </w:rPr>
        <w:t xml:space="preserve"> the state as the </w:t>
      </w:r>
      <w:r w:rsidRPr="00E548ED">
        <w:rPr>
          <w:rFonts w:eastAsia="MS Gothic"/>
          <w:b/>
          <w:iCs/>
          <w:sz w:val="26"/>
          <w:u w:val="single"/>
        </w:rPr>
        <w:t>arbiter</w:t>
      </w:r>
      <w:r w:rsidRPr="00E548ED">
        <w:rPr>
          <w:rFonts w:eastAsia="MS Gothic"/>
          <w:b/>
          <w:iCs/>
          <w:sz w:val="26"/>
        </w:rPr>
        <w:t xml:space="preserve"> of Indigenous rights. Refuse the call to </w:t>
      </w:r>
      <w:r w:rsidRPr="00E548ED">
        <w:rPr>
          <w:rFonts w:eastAsia="MS Gothic"/>
          <w:b/>
          <w:iCs/>
          <w:sz w:val="26"/>
          <w:u w:val="single"/>
        </w:rPr>
        <w:t>grant</w:t>
      </w:r>
      <w:r w:rsidRPr="00E548ED">
        <w:rPr>
          <w:rFonts w:eastAsia="MS Gothic"/>
          <w:b/>
          <w:iCs/>
          <w:sz w:val="26"/>
        </w:rPr>
        <w:t xml:space="preserve"> the state legitimacy to determine </w:t>
      </w:r>
      <w:r w:rsidRPr="00E548ED">
        <w:rPr>
          <w:rFonts w:eastAsia="MS Gothic"/>
          <w:b/>
          <w:iCs/>
          <w:sz w:val="26"/>
          <w:u w:val="single"/>
        </w:rPr>
        <w:t>how</w:t>
      </w:r>
      <w:r w:rsidRPr="00E548ED">
        <w:rPr>
          <w:rFonts w:eastAsia="MS Gothic"/>
          <w:b/>
          <w:iCs/>
          <w:sz w:val="26"/>
        </w:rPr>
        <w:t xml:space="preserve"> Indigenous groups maintain control of </w:t>
      </w:r>
      <w:r w:rsidRPr="00E548ED">
        <w:rPr>
          <w:rFonts w:eastAsia="MS Gothic"/>
          <w:b/>
          <w:iCs/>
          <w:sz w:val="26"/>
          <w:u w:val="single"/>
        </w:rPr>
        <w:t>their land</w:t>
      </w:r>
      <w:r w:rsidRPr="00E548ED">
        <w:rPr>
          <w:rFonts w:eastAsia="MS Gothic"/>
          <w:b/>
          <w:iCs/>
          <w:sz w:val="26"/>
        </w:rPr>
        <w:t>.</w:t>
      </w:r>
    </w:p>
    <w:p w14:paraId="51B1DE2C" w14:textId="77777777" w:rsidR="001C6FF3" w:rsidRPr="00E548ED" w:rsidRDefault="001C6FF3" w:rsidP="001C6FF3">
      <w:pPr>
        <w:rPr>
          <w:rFonts w:eastAsia="Cambria"/>
        </w:rPr>
      </w:pPr>
      <w:r w:rsidRPr="00E548ED">
        <w:rPr>
          <w:rFonts w:eastAsia="Cambria"/>
          <w:b/>
          <w:bCs/>
          <w:sz w:val="26"/>
        </w:rPr>
        <w:t>Walia 15</w:t>
      </w:r>
      <w:r w:rsidRPr="00E548ED">
        <w:rPr>
          <w:rFonts w:eastAsia="Cambria"/>
        </w:rPr>
        <w:t>, south Asian scholar and activist, (Harsha, ‘Land is a Relationship’: In conversation with Glen Coulthard on Indigenous nationhood Harsha Walia January 20, 2015, https://rabble.ca/columnists/land-relationship-conversation-glen-coulthard-on-indigenous-nationhood/)</w:t>
      </w:r>
    </w:p>
    <w:p w14:paraId="2FA51175" w14:textId="77777777" w:rsidR="001C6FF3" w:rsidRPr="00873698" w:rsidRDefault="001C6FF3" w:rsidP="001C6FF3">
      <w:pPr>
        <w:rPr>
          <w:rFonts w:eastAsia="Cambria"/>
          <w:sz w:val="16"/>
        </w:rPr>
      </w:pPr>
      <w:r w:rsidRPr="00E548ED">
        <w:rPr>
          <w:rFonts w:eastAsia="Cambria"/>
          <w:sz w:val="16"/>
        </w:rPr>
        <w:t xml:space="preserve">In December I had the opportunity to sit down with Coulthard, and in our discussion, he is describing how </w:t>
      </w:r>
      <w:r w:rsidRPr="00E548ED">
        <w:rPr>
          <w:rFonts w:eastAsia="Cambria"/>
          <w:u w:val="single"/>
        </w:rPr>
        <w:t xml:space="preserve">the </w:t>
      </w:r>
      <w:r w:rsidRPr="006F5FBB">
        <w:rPr>
          <w:rFonts w:eastAsia="Cambria"/>
          <w:highlight w:val="cyan"/>
          <w:u w:val="single"/>
        </w:rPr>
        <w:t>granting</w:t>
      </w:r>
      <w:r w:rsidRPr="00E548ED">
        <w:rPr>
          <w:rFonts w:eastAsia="Cambria"/>
          <w:u w:val="single"/>
        </w:rPr>
        <w:t xml:space="preserve"> of</w:t>
      </w:r>
      <w:r w:rsidRPr="00E548ED">
        <w:rPr>
          <w:rFonts w:eastAsia="Cambria"/>
          <w:sz w:val="16"/>
        </w:rPr>
        <w:t xml:space="preserve"> </w:t>
      </w:r>
      <w:r w:rsidRPr="006F5FBB">
        <w:rPr>
          <w:rFonts w:eastAsia="Cambria"/>
          <w:b/>
          <w:iCs/>
          <w:highlight w:val="cyan"/>
          <w:u w:val="single"/>
          <w:bdr w:val="single" w:sz="8" w:space="0" w:color="auto"/>
        </w:rPr>
        <w:t>certain rights</w:t>
      </w:r>
      <w:r w:rsidRPr="00E548ED">
        <w:rPr>
          <w:rFonts w:eastAsia="Cambria"/>
          <w:b/>
          <w:iCs/>
          <w:u w:val="single"/>
          <w:bdr w:val="single" w:sz="8" w:space="0" w:color="auto"/>
        </w:rPr>
        <w:t xml:space="preserve"> by the state </w:t>
      </w:r>
      <w:r w:rsidRPr="006F5FBB">
        <w:rPr>
          <w:rFonts w:eastAsia="Cambria"/>
          <w:b/>
          <w:iCs/>
          <w:highlight w:val="cyan"/>
          <w:u w:val="single"/>
          <w:bdr w:val="single" w:sz="8" w:space="0" w:color="auto"/>
        </w:rPr>
        <w:t>works perfectly within colonialism</w:t>
      </w:r>
      <w:r w:rsidRPr="006F5FBB">
        <w:rPr>
          <w:rFonts w:eastAsia="Cambria"/>
          <w:sz w:val="16"/>
          <w:highlight w:val="cyan"/>
        </w:rPr>
        <w:t xml:space="preserve"> </w:t>
      </w:r>
      <w:r w:rsidRPr="006F5FBB">
        <w:rPr>
          <w:rFonts w:eastAsia="Cambria"/>
          <w:highlight w:val="cyan"/>
          <w:u w:val="single"/>
        </w:rPr>
        <w:t>by</w:t>
      </w:r>
      <w:r w:rsidRPr="00E548ED">
        <w:rPr>
          <w:rFonts w:eastAsia="Cambria"/>
          <w:sz w:val="16"/>
        </w:rPr>
        <w:t xml:space="preserve"> effectively </w:t>
      </w:r>
      <w:r w:rsidRPr="006F5FBB">
        <w:rPr>
          <w:rFonts w:eastAsia="Cambria"/>
          <w:b/>
          <w:iCs/>
          <w:highlight w:val="cyan"/>
          <w:u w:val="single"/>
          <w:bdr w:val="single" w:sz="8" w:space="0" w:color="auto"/>
        </w:rPr>
        <w:t>masking</w:t>
      </w:r>
      <w:r w:rsidRPr="00E548ED">
        <w:rPr>
          <w:rFonts w:eastAsia="Cambria"/>
          <w:b/>
          <w:iCs/>
          <w:u w:val="single"/>
          <w:bdr w:val="single" w:sz="8" w:space="0" w:color="auto"/>
        </w:rPr>
        <w:t xml:space="preserve"> the </w:t>
      </w:r>
      <w:r w:rsidRPr="006F5FBB">
        <w:rPr>
          <w:rFonts w:eastAsia="Cambria"/>
          <w:b/>
          <w:iCs/>
          <w:highlight w:val="cyan"/>
          <w:u w:val="single"/>
          <w:bdr w:val="single" w:sz="8" w:space="0" w:color="auto"/>
        </w:rPr>
        <w:t>ongoing dispossession</w:t>
      </w:r>
      <w:r w:rsidRPr="00E548ED">
        <w:rPr>
          <w:rFonts w:eastAsia="Cambria"/>
          <w:b/>
          <w:iCs/>
          <w:u w:val="single"/>
          <w:bdr w:val="single" w:sz="8" w:space="0" w:color="auto"/>
        </w:rPr>
        <w:t xml:space="preserve"> of Indigenous peoples</w:t>
      </w:r>
      <w:r w:rsidRPr="00E548ED">
        <w:rPr>
          <w:rFonts w:eastAsia="Cambria"/>
          <w:sz w:val="16"/>
        </w:rPr>
        <w:t xml:space="preserve">. Durocher, a Metis grandmother and activist who I know within the Downtown Eastside community, joins our conversation and is nodding along. Coulthard is a member of the Yellowknives Dene First Nation, an assistant professor at UBC, and involved with the </w:t>
      </w:r>
      <w:proofErr w:type="spellStart"/>
      <w:r w:rsidRPr="00E548ED">
        <w:rPr>
          <w:rFonts w:eastAsia="Cambria"/>
          <w:sz w:val="16"/>
        </w:rPr>
        <w:t>Dechinta</w:t>
      </w:r>
      <w:proofErr w:type="spellEnd"/>
      <w:r w:rsidRPr="00E548ED">
        <w:rPr>
          <w:rFonts w:eastAsia="Cambria"/>
          <w:sz w:val="16"/>
        </w:rPr>
        <w:t xml:space="preserve"> Bush University. His debut book Red Skins, White Masks is a trail-blazing opus, quickly gathering a storm of praise and becoming a manifesto for Indigenous resurgence within academic, activist and community circles, as well as amongst Indigenous and settler communities alike. Coulthard’s </w:t>
      </w:r>
      <w:proofErr w:type="gramStart"/>
      <w:r w:rsidRPr="00E548ED">
        <w:rPr>
          <w:rFonts w:eastAsia="Cambria"/>
          <w:sz w:val="16"/>
        </w:rPr>
        <w:t>premise is</w:t>
      </w:r>
      <w:proofErr w:type="gramEnd"/>
      <w:r w:rsidRPr="00E548ED">
        <w:rPr>
          <w:rFonts w:eastAsia="Cambria"/>
          <w:sz w:val="16"/>
        </w:rPr>
        <w:t xml:space="preserve"> a forceful one: </w:t>
      </w:r>
      <w:r w:rsidRPr="006F5FBB">
        <w:rPr>
          <w:rFonts w:eastAsia="Cambria"/>
          <w:highlight w:val="cyan"/>
          <w:u w:val="single"/>
        </w:rPr>
        <w:t>there is</w:t>
      </w:r>
      <w:r w:rsidRPr="006F5FBB">
        <w:rPr>
          <w:rFonts w:eastAsia="Cambria"/>
          <w:sz w:val="16"/>
          <w:highlight w:val="cyan"/>
        </w:rPr>
        <w:t xml:space="preserve"> </w:t>
      </w:r>
      <w:r w:rsidRPr="006F5FBB">
        <w:rPr>
          <w:rFonts w:eastAsia="Cambria"/>
          <w:b/>
          <w:iCs/>
          <w:highlight w:val="cyan"/>
          <w:u w:val="single"/>
          <w:bdr w:val="single" w:sz="8" w:space="0" w:color="auto"/>
        </w:rPr>
        <w:t>no freedom</w:t>
      </w:r>
      <w:r w:rsidRPr="00E548ED">
        <w:rPr>
          <w:rFonts w:eastAsia="Cambria"/>
          <w:b/>
          <w:iCs/>
          <w:u w:val="single"/>
          <w:bdr w:val="single" w:sz="8" w:space="0" w:color="auto"/>
        </w:rPr>
        <w:t xml:space="preserve"> to be found </w:t>
      </w:r>
      <w:r w:rsidRPr="006F5FBB">
        <w:rPr>
          <w:rFonts w:eastAsia="Cambria"/>
          <w:b/>
          <w:iCs/>
          <w:highlight w:val="cyan"/>
          <w:u w:val="single"/>
          <w:bdr w:val="single" w:sz="8" w:space="0" w:color="auto"/>
        </w:rPr>
        <w:t>in</w:t>
      </w:r>
      <w:r w:rsidRPr="00E548ED">
        <w:rPr>
          <w:rFonts w:eastAsia="Cambria"/>
          <w:sz w:val="16"/>
        </w:rPr>
        <w:t xml:space="preserve"> or from </w:t>
      </w:r>
      <w:r w:rsidRPr="006F5FBB">
        <w:rPr>
          <w:rFonts w:eastAsia="Cambria"/>
          <w:b/>
          <w:iCs/>
          <w:highlight w:val="cyan"/>
          <w:u w:val="single"/>
          <w:bdr w:val="single" w:sz="8" w:space="0" w:color="auto"/>
        </w:rPr>
        <w:t>the settler-colonial state</w:t>
      </w:r>
      <w:r w:rsidRPr="00E548ED">
        <w:rPr>
          <w:rFonts w:eastAsia="Cambria"/>
          <w:sz w:val="16"/>
        </w:rPr>
        <w:t xml:space="preserve">. Drawing primarily on Frantz Fanon, </w:t>
      </w:r>
      <w:r w:rsidRPr="00E548ED">
        <w:rPr>
          <w:rFonts w:eastAsia="Cambria"/>
          <w:u w:val="single"/>
        </w:rPr>
        <w:t xml:space="preserve">Coulthard interrogates how </w:t>
      </w:r>
      <w:r w:rsidRPr="006F5FBB">
        <w:rPr>
          <w:rFonts w:eastAsia="Cambria"/>
          <w:b/>
          <w:iCs/>
          <w:highlight w:val="cyan"/>
          <w:u w:val="single"/>
          <w:bdr w:val="single" w:sz="8" w:space="0" w:color="auto"/>
        </w:rPr>
        <w:t>concessions</w:t>
      </w:r>
      <w:r w:rsidRPr="00E548ED">
        <w:rPr>
          <w:rFonts w:eastAsia="Cambria"/>
          <w:u w:val="single"/>
        </w:rPr>
        <w:t xml:space="preserve"> by the state </w:t>
      </w:r>
      <w:r w:rsidRPr="006F5FBB">
        <w:rPr>
          <w:rFonts w:eastAsia="Cambria"/>
          <w:highlight w:val="cyan"/>
          <w:u w:val="single"/>
        </w:rPr>
        <w:t>maintain</w:t>
      </w:r>
      <w:r w:rsidRPr="00E548ED">
        <w:rPr>
          <w:rFonts w:eastAsia="Cambria"/>
          <w:sz w:val="16"/>
        </w:rPr>
        <w:t xml:space="preserve"> both the </w:t>
      </w:r>
      <w:r w:rsidRPr="006F5FBB">
        <w:rPr>
          <w:rFonts w:eastAsia="Cambria"/>
          <w:b/>
          <w:iCs/>
          <w:highlight w:val="cyan"/>
          <w:u w:val="single"/>
          <w:bdr w:val="single" w:sz="8" w:space="0" w:color="auto"/>
        </w:rPr>
        <w:t>objective</w:t>
      </w:r>
      <w:r w:rsidRPr="006F5FBB">
        <w:rPr>
          <w:rFonts w:eastAsia="Cambria"/>
          <w:sz w:val="16"/>
          <w:highlight w:val="cyan"/>
        </w:rPr>
        <w:t xml:space="preserve"> </w:t>
      </w:r>
      <w:r w:rsidRPr="006F5FBB">
        <w:rPr>
          <w:rFonts w:eastAsia="Cambria"/>
          <w:highlight w:val="cyan"/>
          <w:u w:val="single"/>
        </w:rPr>
        <w:t>and</w:t>
      </w:r>
      <w:r w:rsidRPr="006F5FBB">
        <w:rPr>
          <w:rFonts w:eastAsia="Cambria"/>
          <w:sz w:val="16"/>
          <w:highlight w:val="cyan"/>
        </w:rPr>
        <w:t xml:space="preserve"> </w:t>
      </w:r>
      <w:r w:rsidRPr="006F5FBB">
        <w:rPr>
          <w:rFonts w:eastAsia="Cambria"/>
          <w:b/>
          <w:iCs/>
          <w:highlight w:val="cyan"/>
          <w:u w:val="single"/>
          <w:bdr w:val="single" w:sz="8" w:space="0" w:color="auto"/>
        </w:rPr>
        <w:t>subjective</w:t>
      </w:r>
      <w:r w:rsidRPr="00E548ED">
        <w:rPr>
          <w:rFonts w:eastAsia="Cambria"/>
          <w:sz w:val="16"/>
        </w:rPr>
        <w:t xml:space="preserve"> realms of </w:t>
      </w:r>
      <w:r w:rsidRPr="006F5FBB">
        <w:rPr>
          <w:rFonts w:eastAsia="Cambria"/>
          <w:b/>
          <w:iCs/>
          <w:highlight w:val="cyan"/>
          <w:u w:val="single"/>
          <w:bdr w:val="single" w:sz="8" w:space="0" w:color="auto"/>
        </w:rPr>
        <w:t>colonial power</w:t>
      </w:r>
      <w:r w:rsidRPr="00E548ED">
        <w:rPr>
          <w:rFonts w:eastAsia="Cambria"/>
          <w:sz w:val="16"/>
        </w:rPr>
        <w:t xml:space="preserve">. He challenges </w:t>
      </w:r>
      <w:r w:rsidRPr="00E548ED">
        <w:rPr>
          <w:rFonts w:eastAsia="Cambria"/>
          <w:u w:val="single"/>
        </w:rPr>
        <w:t xml:space="preserve">the </w:t>
      </w:r>
      <w:r w:rsidRPr="006F5FBB">
        <w:rPr>
          <w:rFonts w:eastAsia="Cambria"/>
          <w:highlight w:val="cyan"/>
          <w:u w:val="single"/>
        </w:rPr>
        <w:t>liberal pluralism of</w:t>
      </w:r>
      <w:r w:rsidRPr="006F5FBB">
        <w:rPr>
          <w:rFonts w:eastAsia="Cambria"/>
          <w:sz w:val="16"/>
          <w:highlight w:val="cyan"/>
        </w:rPr>
        <w:t xml:space="preserve"> </w:t>
      </w:r>
      <w:r w:rsidRPr="006F5FBB">
        <w:rPr>
          <w:rFonts w:eastAsia="Cambria"/>
          <w:b/>
          <w:iCs/>
          <w:highlight w:val="cyan"/>
          <w:u w:val="single"/>
          <w:bdr w:val="single" w:sz="8" w:space="0" w:color="auto"/>
        </w:rPr>
        <w:t>state-based</w:t>
      </w:r>
      <w:r w:rsidRPr="00E548ED">
        <w:rPr>
          <w:rFonts w:eastAsia="Cambria"/>
          <w:b/>
          <w:iCs/>
          <w:u w:val="single"/>
          <w:bdr w:val="single" w:sz="8" w:space="0" w:color="auto"/>
        </w:rPr>
        <w:t xml:space="preserve"> efforts at </w:t>
      </w:r>
      <w:r w:rsidRPr="006F5FBB">
        <w:rPr>
          <w:rFonts w:eastAsia="Cambria"/>
          <w:b/>
          <w:iCs/>
          <w:highlight w:val="cyan"/>
          <w:u w:val="single"/>
          <w:bdr w:val="single" w:sz="8" w:space="0" w:color="auto"/>
        </w:rPr>
        <w:t>recognition</w:t>
      </w:r>
      <w:r w:rsidRPr="00E548ED">
        <w:rPr>
          <w:rFonts w:eastAsia="Cambria"/>
          <w:sz w:val="16"/>
        </w:rPr>
        <w:t xml:space="preserve"> </w:t>
      </w:r>
      <w:r w:rsidRPr="00E548ED">
        <w:rPr>
          <w:rFonts w:eastAsia="Cambria"/>
          <w:u w:val="single"/>
        </w:rPr>
        <w:t xml:space="preserve">that serve to mediate and </w:t>
      </w:r>
      <w:r w:rsidRPr="006F5FBB">
        <w:rPr>
          <w:rFonts w:eastAsia="Cambria"/>
          <w:highlight w:val="cyan"/>
          <w:u w:val="single"/>
        </w:rPr>
        <w:t xml:space="preserve">accommodate Indigenous claims </w:t>
      </w:r>
      <w:r w:rsidRPr="006F5FBB">
        <w:rPr>
          <w:rFonts w:eastAsia="Cambria"/>
          <w:b/>
          <w:iCs/>
          <w:highlight w:val="cyan"/>
          <w:u w:val="single"/>
          <w:bdr w:val="single" w:sz="8" w:space="0" w:color="auto"/>
        </w:rPr>
        <w:t>through the</w:t>
      </w:r>
      <w:r w:rsidRPr="00E548ED">
        <w:rPr>
          <w:rFonts w:eastAsia="Cambria"/>
          <w:sz w:val="16"/>
        </w:rPr>
        <w:t xml:space="preserve"> Canadian </w:t>
      </w:r>
      <w:r w:rsidRPr="006F5FBB">
        <w:rPr>
          <w:rFonts w:eastAsia="Cambria"/>
          <w:b/>
          <w:iCs/>
          <w:highlight w:val="cyan"/>
          <w:u w:val="single"/>
          <w:bdr w:val="single" w:sz="8" w:space="0" w:color="auto"/>
        </w:rPr>
        <w:t>state</w:t>
      </w:r>
      <w:r w:rsidRPr="00E548ED">
        <w:rPr>
          <w:rFonts w:eastAsia="Cambria"/>
          <w:sz w:val="16"/>
        </w:rPr>
        <w:t xml:space="preserve"> itself. Coulthard’s work contextualizes the sentiments of those like Tsleil-Waututh elder and residential school survivor Amy (</w:t>
      </w:r>
      <w:proofErr w:type="spellStart"/>
      <w:r w:rsidRPr="00E548ED">
        <w:rPr>
          <w:rFonts w:eastAsia="Cambria"/>
          <w:sz w:val="16"/>
        </w:rPr>
        <w:t>Ta’ah</w:t>
      </w:r>
      <w:proofErr w:type="spellEnd"/>
      <w:r w:rsidRPr="00E548ED">
        <w:rPr>
          <w:rFonts w:eastAsia="Cambria"/>
          <w:sz w:val="16"/>
        </w:rPr>
        <w:t xml:space="preserve">) George. In an interview last year, George said of Harper’s apology and the Truth and Reconciliation Week: “The government said we’re sorry for what happened to you. They didn’t say we’re sorry we built these schools so you would die. Every apology they make, I say, ‘that’s bullshit.'” Instead of </w:t>
      </w:r>
      <w:r w:rsidRPr="006F5FBB">
        <w:rPr>
          <w:rFonts w:eastAsia="Cambria"/>
          <w:b/>
          <w:iCs/>
          <w:sz w:val="28"/>
          <w:szCs w:val="28"/>
          <w:highlight w:val="cyan"/>
          <w:u w:val="single"/>
          <w:bdr w:val="single" w:sz="8" w:space="0" w:color="auto"/>
        </w:rPr>
        <w:t>state-recognition</w:t>
      </w:r>
      <w:r w:rsidRPr="00E548ED">
        <w:rPr>
          <w:rFonts w:eastAsia="Cambria"/>
          <w:sz w:val="16"/>
        </w:rPr>
        <w:t xml:space="preserve"> and its resultant colonized subjectivity that ultimately </w:t>
      </w:r>
      <w:r w:rsidRPr="006F5FBB">
        <w:rPr>
          <w:rFonts w:eastAsia="Cambria"/>
          <w:b/>
          <w:iCs/>
          <w:sz w:val="28"/>
          <w:szCs w:val="28"/>
          <w:highlight w:val="cyan"/>
          <w:u w:val="single"/>
          <w:bdr w:val="single" w:sz="8" w:space="0" w:color="auto"/>
        </w:rPr>
        <w:t>embeds</w:t>
      </w:r>
      <w:r w:rsidRPr="00E548ED">
        <w:rPr>
          <w:rFonts w:eastAsia="Cambria"/>
          <w:b/>
          <w:iCs/>
          <w:sz w:val="28"/>
          <w:szCs w:val="28"/>
          <w:u w:val="single"/>
          <w:bdr w:val="single" w:sz="8" w:space="0" w:color="auto"/>
        </w:rPr>
        <w:t xml:space="preserve"> the power of </w:t>
      </w:r>
      <w:r w:rsidRPr="006F5FBB">
        <w:rPr>
          <w:rFonts w:eastAsia="Cambria"/>
          <w:b/>
          <w:iCs/>
          <w:sz w:val="28"/>
          <w:szCs w:val="28"/>
          <w:highlight w:val="cyan"/>
          <w:u w:val="single"/>
          <w:bdr w:val="single" w:sz="8" w:space="0" w:color="auto"/>
        </w:rPr>
        <w:t>the state as the arbiter of Indigenous rights</w:t>
      </w:r>
      <w:r w:rsidRPr="00E548ED">
        <w:rPr>
          <w:rFonts w:eastAsia="Cambria"/>
          <w:sz w:val="16"/>
        </w:rPr>
        <w:t xml:space="preserve">, </w:t>
      </w:r>
      <w:r w:rsidRPr="00E548ED">
        <w:rPr>
          <w:rFonts w:eastAsia="Cambria"/>
          <w:u w:val="single"/>
        </w:rPr>
        <w:t>Coulthard argues for Indigenous self-recognition through</w:t>
      </w:r>
      <w:r w:rsidRPr="00E548ED">
        <w:rPr>
          <w:rFonts w:eastAsia="Cambria"/>
          <w:sz w:val="16"/>
        </w:rPr>
        <w:t xml:space="preserve"> the </w:t>
      </w:r>
      <w:r w:rsidRPr="00E548ED">
        <w:rPr>
          <w:rFonts w:eastAsia="Cambria"/>
          <w:b/>
          <w:iCs/>
          <w:u w:val="single"/>
          <w:bdr w:val="single" w:sz="8" w:space="0" w:color="auto"/>
        </w:rPr>
        <w:t>redeployment</w:t>
      </w:r>
      <w:r w:rsidRPr="00E548ED">
        <w:rPr>
          <w:rFonts w:eastAsia="Cambria"/>
          <w:sz w:val="16"/>
        </w:rPr>
        <w:t xml:space="preserve"> </w:t>
      </w:r>
      <w:r w:rsidRPr="00E548ED">
        <w:rPr>
          <w:rFonts w:eastAsia="Cambria"/>
          <w:u w:val="single"/>
        </w:rPr>
        <w:t>of Indigenous land-based practices</w:t>
      </w:r>
      <w:r w:rsidRPr="00E548ED">
        <w:rPr>
          <w:rFonts w:eastAsia="Cambria"/>
          <w:sz w:val="16"/>
        </w:rPr>
        <w:t xml:space="preserve">. Here, he makes a critical connection between the reinforcing processes of colonialism and capitalism by illuminating that </w:t>
      </w:r>
      <w:r w:rsidRPr="006F5FBB">
        <w:rPr>
          <w:rFonts w:eastAsia="Cambria"/>
          <w:highlight w:val="cyan"/>
          <w:u w:val="single"/>
        </w:rPr>
        <w:t>state-negotiated self-determination</w:t>
      </w:r>
      <w:r w:rsidRPr="00E548ED">
        <w:rPr>
          <w:rFonts w:eastAsia="Cambria"/>
          <w:sz w:val="16"/>
        </w:rPr>
        <w:t xml:space="preserve"> </w:t>
      </w:r>
      <w:r w:rsidRPr="00E548ED">
        <w:rPr>
          <w:rFonts w:eastAsia="Cambria"/>
          <w:b/>
          <w:iCs/>
          <w:u w:val="single"/>
          <w:bdr w:val="single" w:sz="8" w:space="0" w:color="auto"/>
        </w:rPr>
        <w:t>not only</w:t>
      </w:r>
      <w:r w:rsidRPr="00E548ED">
        <w:rPr>
          <w:rFonts w:eastAsia="Cambria"/>
          <w:sz w:val="16"/>
        </w:rPr>
        <w:t xml:space="preserve"> attempts to </w:t>
      </w:r>
      <w:r w:rsidRPr="006F5FBB">
        <w:rPr>
          <w:rFonts w:eastAsia="Cambria"/>
          <w:b/>
          <w:iCs/>
          <w:highlight w:val="cyan"/>
          <w:u w:val="single"/>
          <w:bdr w:val="single" w:sz="8" w:space="0" w:color="auto"/>
        </w:rPr>
        <w:t>assimilate</w:t>
      </w:r>
      <w:r w:rsidRPr="006F5FBB">
        <w:rPr>
          <w:rFonts w:eastAsia="Cambria"/>
          <w:sz w:val="16"/>
          <w:highlight w:val="cyan"/>
        </w:rPr>
        <w:t xml:space="preserve"> </w:t>
      </w:r>
      <w:r w:rsidRPr="006F5FBB">
        <w:rPr>
          <w:rFonts w:eastAsia="Cambria"/>
          <w:highlight w:val="cyan"/>
          <w:u w:val="single"/>
        </w:rPr>
        <w:t>Indigenous people within</w:t>
      </w:r>
      <w:r w:rsidRPr="00E548ED">
        <w:rPr>
          <w:rFonts w:eastAsia="Cambria"/>
          <w:u w:val="single"/>
        </w:rPr>
        <w:t xml:space="preserve"> colonial </w:t>
      </w:r>
      <w:r w:rsidRPr="006F5FBB">
        <w:rPr>
          <w:rFonts w:eastAsia="Cambria"/>
          <w:highlight w:val="cyan"/>
          <w:u w:val="single"/>
        </w:rPr>
        <w:t>institutions</w:t>
      </w:r>
      <w:r w:rsidRPr="00E548ED">
        <w:rPr>
          <w:rFonts w:eastAsia="Cambria"/>
          <w:u w:val="single"/>
        </w:rPr>
        <w:t>, it</w:t>
      </w:r>
      <w:r w:rsidRPr="00E548ED">
        <w:rPr>
          <w:rFonts w:eastAsia="Cambria"/>
          <w:sz w:val="16"/>
        </w:rPr>
        <w:t xml:space="preserve"> also </w:t>
      </w:r>
      <w:r w:rsidRPr="006F5FBB">
        <w:rPr>
          <w:rFonts w:eastAsia="Cambria"/>
          <w:b/>
          <w:iCs/>
          <w:highlight w:val="cyan"/>
          <w:u w:val="single"/>
          <w:bdr w:val="single" w:sz="8" w:space="0" w:color="auto"/>
        </w:rPr>
        <w:t>forces</w:t>
      </w:r>
      <w:r w:rsidRPr="00E548ED">
        <w:rPr>
          <w:rFonts w:eastAsia="Cambria"/>
          <w:sz w:val="16"/>
        </w:rPr>
        <w:t xml:space="preserve"> </w:t>
      </w:r>
      <w:r w:rsidRPr="00E548ED">
        <w:rPr>
          <w:rFonts w:eastAsia="Cambria"/>
          <w:u w:val="single"/>
        </w:rPr>
        <w:t xml:space="preserve">a </w:t>
      </w:r>
      <w:r w:rsidRPr="006F5FBB">
        <w:rPr>
          <w:rFonts w:eastAsia="Cambria"/>
          <w:highlight w:val="cyan"/>
          <w:u w:val="single"/>
        </w:rPr>
        <w:t>reliance on an extractive capitalist economy that is</w:t>
      </w:r>
      <w:r w:rsidRPr="00E548ED">
        <w:rPr>
          <w:rFonts w:eastAsia="Cambria"/>
          <w:sz w:val="16"/>
        </w:rPr>
        <w:t xml:space="preserve"> “entirely </w:t>
      </w:r>
      <w:r w:rsidRPr="006F5FBB">
        <w:rPr>
          <w:rFonts w:eastAsia="Cambria"/>
          <w:b/>
          <w:iCs/>
          <w:highlight w:val="cyan"/>
          <w:u w:val="single"/>
          <w:bdr w:val="single" w:sz="8" w:space="0" w:color="auto"/>
        </w:rPr>
        <w:t>at odds with</w:t>
      </w:r>
      <w:r w:rsidRPr="00E548ED">
        <w:rPr>
          <w:rFonts w:eastAsia="Cambria"/>
          <w:sz w:val="16"/>
        </w:rPr>
        <w:t xml:space="preserve"> the deep reciprocity that forms the cultural core of many </w:t>
      </w:r>
      <w:r w:rsidRPr="006F5FBB">
        <w:rPr>
          <w:rFonts w:eastAsia="Cambria"/>
          <w:b/>
          <w:iCs/>
          <w:highlight w:val="cyan"/>
          <w:u w:val="single"/>
          <w:bdr w:val="single" w:sz="8" w:space="0" w:color="auto"/>
        </w:rPr>
        <w:t>Indigenous</w:t>
      </w:r>
      <w:r w:rsidRPr="00E548ED">
        <w:rPr>
          <w:rFonts w:eastAsia="Cambria"/>
          <w:sz w:val="16"/>
        </w:rPr>
        <w:t xml:space="preserve"> peoples’ </w:t>
      </w:r>
      <w:r w:rsidRPr="006F5FBB">
        <w:rPr>
          <w:rFonts w:eastAsia="Cambria"/>
          <w:b/>
          <w:iCs/>
          <w:highlight w:val="cyan"/>
          <w:u w:val="single"/>
          <w:bdr w:val="single" w:sz="8" w:space="0" w:color="auto"/>
        </w:rPr>
        <w:t>relationships with land</w:t>
      </w:r>
      <w:r w:rsidRPr="00E548ED">
        <w:rPr>
          <w:rFonts w:eastAsia="Cambria"/>
          <w:sz w:val="16"/>
        </w:rPr>
        <w:t>.”</w:t>
      </w:r>
    </w:p>
    <w:p w14:paraId="6A9B7651" w14:textId="77777777" w:rsidR="001C6FF3" w:rsidRPr="00E548ED" w:rsidRDefault="001C6FF3" w:rsidP="001C6FF3">
      <w:pPr>
        <w:keepNext/>
        <w:keepLines/>
        <w:spacing w:before="40"/>
        <w:outlineLvl w:val="3"/>
        <w:rPr>
          <w:rFonts w:eastAsia="MS Gothic"/>
          <w:b/>
          <w:iCs/>
          <w:sz w:val="26"/>
        </w:rPr>
      </w:pPr>
      <w:r w:rsidRPr="00E548ED">
        <w:rPr>
          <w:rFonts w:eastAsia="MS Gothic"/>
          <w:b/>
          <w:iCs/>
          <w:sz w:val="26"/>
        </w:rPr>
        <w:t xml:space="preserve">The alternative is </w:t>
      </w:r>
      <w:r w:rsidRPr="00E548ED">
        <w:rPr>
          <w:rFonts w:eastAsia="MS Gothic"/>
          <w:b/>
          <w:iCs/>
          <w:sz w:val="26"/>
          <w:u w:val="single"/>
        </w:rPr>
        <w:t>decolonization</w:t>
      </w:r>
      <w:r w:rsidRPr="00E548ED">
        <w:rPr>
          <w:rFonts w:eastAsia="MS Gothic"/>
          <w:b/>
          <w:iCs/>
          <w:sz w:val="26"/>
        </w:rPr>
        <w:t>.</w:t>
      </w:r>
    </w:p>
    <w:p w14:paraId="6916DFD5" w14:textId="77777777" w:rsidR="001C6FF3" w:rsidRPr="00E548ED" w:rsidRDefault="001C6FF3" w:rsidP="001C6FF3">
      <w:pPr>
        <w:rPr>
          <w:rFonts w:eastAsia="Cambria"/>
        </w:rPr>
      </w:pPr>
      <w:r w:rsidRPr="00E548ED">
        <w:rPr>
          <w:rFonts w:eastAsia="Cambria"/>
          <w:b/>
          <w:bCs/>
          <w:sz w:val="26"/>
          <w:szCs w:val="26"/>
        </w:rPr>
        <w:t>Tuck and Yang 12,</w:t>
      </w:r>
      <w:r w:rsidRPr="00E548ED">
        <w:rPr>
          <w:rFonts w:eastAsia="Cambria"/>
          <w:b/>
          <w:bCs/>
        </w:rPr>
        <w:t xml:space="preserve"> </w:t>
      </w:r>
      <w:r w:rsidRPr="00E548ED">
        <w:rPr>
          <w:rFonts w:eastAsia="Cambria"/>
        </w:rPr>
        <w:t>*Associate Professor of Critical Race and Indigenous Studies at the Ontario Institute for Studies in Education, University of Toronto, State University of New York at New Paltz. ** Ph.D., Social and Cultural Studies, University of California, Berkeley, University of California, San Diego</w:t>
      </w:r>
      <w:r w:rsidRPr="00E548ED">
        <w:rPr>
          <w:rFonts w:eastAsia="Cambria"/>
          <w:i/>
        </w:rPr>
        <w:t xml:space="preserve">. </w:t>
      </w:r>
      <w:r w:rsidRPr="00E548ED">
        <w:rPr>
          <w:rFonts w:eastAsia="Cambria"/>
          <w:iCs/>
        </w:rPr>
        <w:t>(Eve Tuck and K. Wayne Yang, September 8, 2012, “Decolonization is not a metaphor,”</w:t>
      </w:r>
      <w:r w:rsidRPr="00E548ED">
        <w:rPr>
          <w:rFonts w:eastAsia="Cambria"/>
        </w:rPr>
        <w:t xml:space="preserve"> Decolonization: Indigeneity, Education and Society Vol. 1, No. 1, 2012, pp. 1-40, pp. 35-36) </w:t>
      </w:r>
    </w:p>
    <w:p w14:paraId="2D95E97D" w14:textId="77777777" w:rsidR="001C6FF3" w:rsidRDefault="001C6FF3" w:rsidP="001C6FF3">
      <w:pPr>
        <w:rPr>
          <w:rFonts w:eastAsia="Cambria"/>
          <w:b/>
          <w:iCs/>
          <w:u w:val="single"/>
          <w:bdr w:val="single" w:sz="8" w:space="0" w:color="auto"/>
        </w:rPr>
      </w:pPr>
      <w:r w:rsidRPr="00E548ED">
        <w:rPr>
          <w:rFonts w:eastAsia="Cambria"/>
          <w:sz w:val="16"/>
        </w:rPr>
        <w:t xml:space="preserve">An </w:t>
      </w:r>
      <w:r w:rsidRPr="006F5FBB">
        <w:rPr>
          <w:rFonts w:eastAsia="Cambria"/>
          <w:highlight w:val="cyan"/>
          <w:u w:val="single"/>
        </w:rPr>
        <w:t>ethic of incommensurability</w:t>
      </w:r>
      <w:r w:rsidRPr="00E548ED">
        <w:rPr>
          <w:rFonts w:eastAsia="Cambria"/>
          <w:sz w:val="16"/>
        </w:rPr>
        <w:t xml:space="preserve">, which </w:t>
      </w:r>
      <w:r w:rsidRPr="006F5FBB">
        <w:rPr>
          <w:rFonts w:eastAsia="Cambria"/>
          <w:b/>
          <w:iCs/>
          <w:highlight w:val="cyan"/>
          <w:u w:val="single"/>
          <w:bdr w:val="single" w:sz="8" w:space="0" w:color="auto"/>
        </w:rPr>
        <w:t>guides moves that unsettle innocence</w:t>
      </w:r>
      <w:r w:rsidRPr="00E548ED">
        <w:rPr>
          <w:rFonts w:eastAsia="Cambria"/>
          <w:u w:val="single"/>
        </w:rPr>
        <w:t xml:space="preserve">, stands in </w:t>
      </w:r>
      <w:r w:rsidRPr="006F5FBB">
        <w:rPr>
          <w:rFonts w:eastAsia="Cambria"/>
          <w:highlight w:val="cyan"/>
          <w:u w:val="single"/>
        </w:rPr>
        <w:t>contrast to aims of reconciliation</w:t>
      </w:r>
      <w:r w:rsidRPr="00E548ED">
        <w:rPr>
          <w:rFonts w:eastAsia="Cambria"/>
          <w:sz w:val="16"/>
        </w:rPr>
        <w:t xml:space="preserve">, which motivate </w:t>
      </w:r>
      <w:proofErr w:type="gramStart"/>
      <w:r w:rsidRPr="00E548ED">
        <w:rPr>
          <w:rFonts w:eastAsia="Cambria"/>
          <w:sz w:val="16"/>
        </w:rPr>
        <w:t>settler moves</w:t>
      </w:r>
      <w:proofErr w:type="gramEnd"/>
      <w:r w:rsidRPr="00E548ED">
        <w:rPr>
          <w:rFonts w:eastAsia="Cambria"/>
          <w:sz w:val="16"/>
        </w:rPr>
        <w:t xml:space="preserve"> to innocence. </w:t>
      </w:r>
      <w:r w:rsidRPr="006F5FBB">
        <w:rPr>
          <w:rFonts w:eastAsia="Cambria"/>
          <w:highlight w:val="cyan"/>
          <w:u w:val="single"/>
        </w:rPr>
        <w:t xml:space="preserve">Reconciliation is about </w:t>
      </w:r>
      <w:r w:rsidRPr="006F5FBB">
        <w:rPr>
          <w:rFonts w:eastAsia="Cambria"/>
          <w:b/>
          <w:iCs/>
          <w:highlight w:val="cyan"/>
          <w:u w:val="single"/>
          <w:bdr w:val="single" w:sz="8" w:space="0" w:color="auto"/>
        </w:rPr>
        <w:t xml:space="preserve">rescuing settler </w:t>
      </w:r>
      <w:proofErr w:type="gramStart"/>
      <w:r w:rsidRPr="006F5FBB">
        <w:rPr>
          <w:rFonts w:eastAsia="Cambria"/>
          <w:b/>
          <w:iCs/>
          <w:highlight w:val="cyan"/>
          <w:u w:val="single"/>
          <w:bdr w:val="single" w:sz="8" w:space="0" w:color="auto"/>
        </w:rPr>
        <w:t>normalcy</w:t>
      </w:r>
      <w:proofErr w:type="gramEnd"/>
      <w:r w:rsidRPr="00E548ED">
        <w:rPr>
          <w:rFonts w:eastAsia="Cambria"/>
          <w:u w:val="single"/>
        </w:rPr>
        <w:t xml:space="preserve">, about rescuing a </w:t>
      </w:r>
      <w:proofErr w:type="gramStart"/>
      <w:r w:rsidRPr="00E548ED">
        <w:rPr>
          <w:rFonts w:eastAsia="Cambria"/>
          <w:u w:val="single"/>
        </w:rPr>
        <w:t>settler</w:t>
      </w:r>
      <w:proofErr w:type="gramEnd"/>
      <w:r w:rsidRPr="00E548ED">
        <w:rPr>
          <w:rFonts w:eastAsia="Cambria"/>
          <w:u w:val="single"/>
        </w:rPr>
        <w:t xml:space="preserve"> future. Reconciliation is </w:t>
      </w:r>
      <w:r w:rsidRPr="006F5FBB">
        <w:rPr>
          <w:rFonts w:eastAsia="Cambria"/>
          <w:highlight w:val="cyan"/>
          <w:u w:val="single"/>
        </w:rPr>
        <w:t>concerned with</w:t>
      </w:r>
      <w:r w:rsidRPr="00E548ED">
        <w:rPr>
          <w:rFonts w:eastAsia="Cambria"/>
          <w:u w:val="single"/>
        </w:rPr>
        <w:t xml:space="preserve"> questions of </w:t>
      </w:r>
      <w:r w:rsidRPr="006F5FBB">
        <w:rPr>
          <w:rFonts w:eastAsia="Cambria"/>
          <w:highlight w:val="cyan"/>
          <w:u w:val="single"/>
        </w:rPr>
        <w:t>what will decol</w:t>
      </w:r>
      <w:r w:rsidRPr="00E548ED">
        <w:rPr>
          <w:rFonts w:eastAsia="Cambria"/>
          <w:u w:val="single"/>
        </w:rPr>
        <w:t xml:space="preserve">onization </w:t>
      </w:r>
      <w:r w:rsidRPr="006F5FBB">
        <w:rPr>
          <w:rFonts w:eastAsia="Cambria"/>
          <w:highlight w:val="cyan"/>
          <w:u w:val="single"/>
        </w:rPr>
        <w:t>look like</w:t>
      </w:r>
      <w:r w:rsidRPr="00E548ED">
        <w:rPr>
          <w:rFonts w:eastAsia="Cambria"/>
          <w:u w:val="single"/>
        </w:rPr>
        <w:t xml:space="preserve">? What will happen after abolition? </w:t>
      </w:r>
      <w:r w:rsidRPr="006F5FBB">
        <w:rPr>
          <w:rFonts w:eastAsia="Cambria"/>
          <w:highlight w:val="cyan"/>
          <w:u w:val="single"/>
        </w:rPr>
        <w:t xml:space="preserve">What </w:t>
      </w:r>
      <w:r w:rsidRPr="00E548ED">
        <w:rPr>
          <w:rFonts w:eastAsia="Cambria"/>
          <w:u w:val="single"/>
        </w:rPr>
        <w:t xml:space="preserve">will be the </w:t>
      </w:r>
      <w:r w:rsidRPr="006F5FBB">
        <w:rPr>
          <w:rFonts w:eastAsia="Cambria"/>
          <w:highlight w:val="cyan"/>
          <w:u w:val="single"/>
        </w:rPr>
        <w:t>consequences</w:t>
      </w:r>
      <w:r w:rsidRPr="00E548ED">
        <w:rPr>
          <w:rFonts w:eastAsia="Cambria"/>
          <w:u w:val="single"/>
        </w:rPr>
        <w:t xml:space="preserve"> of decolonization </w:t>
      </w:r>
      <w:r w:rsidRPr="006F5FBB">
        <w:rPr>
          <w:rFonts w:eastAsia="Cambria"/>
          <w:highlight w:val="cyan"/>
          <w:u w:val="single"/>
        </w:rPr>
        <w:t xml:space="preserve">for the settler? </w:t>
      </w:r>
      <w:r w:rsidRPr="00E548ED">
        <w:rPr>
          <w:rFonts w:eastAsia="Cambria"/>
          <w:u w:val="single"/>
        </w:rPr>
        <w:t xml:space="preserve">Incommensurability acknowledges that </w:t>
      </w:r>
      <w:r w:rsidRPr="006F5FBB">
        <w:rPr>
          <w:rFonts w:eastAsia="Cambria"/>
          <w:highlight w:val="cyan"/>
          <w:u w:val="single"/>
        </w:rPr>
        <w:t xml:space="preserve">these questions </w:t>
      </w:r>
      <w:r w:rsidRPr="006F5FBB">
        <w:rPr>
          <w:rFonts w:eastAsia="Cambria"/>
          <w:b/>
          <w:iCs/>
          <w:highlight w:val="cyan"/>
          <w:u w:val="single"/>
          <w:bdr w:val="single" w:sz="8" w:space="0" w:color="auto"/>
        </w:rPr>
        <w:t>need not</w:t>
      </w:r>
      <w:r w:rsidRPr="006F5FBB">
        <w:rPr>
          <w:rFonts w:eastAsia="Cambria"/>
          <w:highlight w:val="cyan"/>
          <w:u w:val="single"/>
        </w:rPr>
        <w:t>, and</w:t>
      </w:r>
      <w:r w:rsidRPr="00E548ED">
        <w:rPr>
          <w:rFonts w:eastAsia="Cambria"/>
          <w:u w:val="single"/>
        </w:rPr>
        <w:t xml:space="preserve"> perhaps </w:t>
      </w:r>
      <w:r w:rsidRPr="006F5FBB">
        <w:rPr>
          <w:rFonts w:eastAsia="Cambria"/>
          <w:b/>
          <w:iCs/>
          <w:highlight w:val="cyan"/>
          <w:u w:val="single"/>
          <w:bdr w:val="single" w:sz="8" w:space="0" w:color="auto"/>
        </w:rPr>
        <w:t>cannot, be answered</w:t>
      </w:r>
      <w:r w:rsidRPr="00E548ED">
        <w:rPr>
          <w:rFonts w:eastAsia="Cambria"/>
          <w:u w:val="single"/>
        </w:rPr>
        <w:t xml:space="preserve"> </w:t>
      </w:r>
      <w:proofErr w:type="gramStart"/>
      <w:r w:rsidRPr="00E548ED">
        <w:rPr>
          <w:rFonts w:eastAsia="Cambria"/>
          <w:u w:val="single"/>
        </w:rPr>
        <w:t xml:space="preserve">in order </w:t>
      </w:r>
      <w:r w:rsidRPr="006F5FBB">
        <w:rPr>
          <w:rFonts w:eastAsia="Cambria"/>
          <w:highlight w:val="cyan"/>
          <w:u w:val="single"/>
        </w:rPr>
        <w:t>for</w:t>
      </w:r>
      <w:proofErr w:type="gramEnd"/>
      <w:r w:rsidRPr="006F5FBB">
        <w:rPr>
          <w:rFonts w:eastAsia="Cambria"/>
          <w:highlight w:val="cyan"/>
          <w:u w:val="single"/>
        </w:rPr>
        <w:t xml:space="preserve"> decolonization to exist as a </w:t>
      </w:r>
      <w:r w:rsidRPr="006F5FBB">
        <w:rPr>
          <w:rFonts w:eastAsia="Cambria"/>
          <w:b/>
          <w:iCs/>
          <w:highlight w:val="cyan"/>
          <w:u w:val="single"/>
          <w:bdr w:val="single" w:sz="8" w:space="0" w:color="auto"/>
        </w:rPr>
        <w:t>framework</w:t>
      </w:r>
      <w:r w:rsidRPr="00E548ED">
        <w:rPr>
          <w:rFonts w:eastAsia="Cambria"/>
          <w:sz w:val="16"/>
        </w:rPr>
        <w:t xml:space="preserve">. We want to say, first, that </w:t>
      </w:r>
      <w:r w:rsidRPr="006F5FBB">
        <w:rPr>
          <w:rFonts w:eastAsia="Cambria"/>
          <w:b/>
          <w:iCs/>
          <w:highlight w:val="cyan"/>
          <w:u w:val="single"/>
          <w:bdr w:val="single" w:sz="8" w:space="0" w:color="auto"/>
        </w:rPr>
        <w:t>decolonization</w:t>
      </w:r>
      <w:r w:rsidRPr="006F5FBB">
        <w:rPr>
          <w:rFonts w:eastAsia="Cambria"/>
          <w:highlight w:val="cyan"/>
          <w:u w:val="single"/>
        </w:rPr>
        <w:t xml:space="preserve"> is not </w:t>
      </w:r>
      <w:r w:rsidRPr="006F5FBB">
        <w:rPr>
          <w:rFonts w:eastAsia="Cambria"/>
          <w:b/>
          <w:iCs/>
          <w:highlight w:val="cyan"/>
          <w:u w:val="single"/>
          <w:bdr w:val="single" w:sz="8" w:space="0" w:color="auto"/>
        </w:rPr>
        <w:t>obliged</w:t>
      </w:r>
      <w:r w:rsidRPr="006F5FBB">
        <w:rPr>
          <w:rFonts w:eastAsia="Cambria"/>
          <w:highlight w:val="cyan"/>
          <w:u w:val="single"/>
        </w:rPr>
        <w:t xml:space="preserve"> to answer those questions </w:t>
      </w:r>
      <w:r w:rsidRPr="00E548ED">
        <w:rPr>
          <w:rFonts w:eastAsia="Cambria"/>
          <w:u w:val="single"/>
        </w:rPr>
        <w:t xml:space="preserve">- </w:t>
      </w:r>
      <w:r w:rsidRPr="006F5FBB">
        <w:rPr>
          <w:rFonts w:eastAsia="Cambria"/>
          <w:highlight w:val="cyan"/>
          <w:u w:val="single"/>
        </w:rPr>
        <w:t xml:space="preserve">decolonization is not </w:t>
      </w:r>
      <w:r w:rsidRPr="006F5FBB">
        <w:rPr>
          <w:rFonts w:eastAsia="Cambria"/>
          <w:b/>
          <w:iCs/>
          <w:highlight w:val="cyan"/>
          <w:u w:val="single"/>
          <w:bdr w:val="single" w:sz="8" w:space="0" w:color="auto"/>
        </w:rPr>
        <w:t>accountable</w:t>
      </w:r>
      <w:r w:rsidRPr="006F5FBB">
        <w:rPr>
          <w:rFonts w:eastAsia="Cambria"/>
          <w:highlight w:val="cyan"/>
          <w:u w:val="single"/>
        </w:rPr>
        <w:t xml:space="preserve"> to settlers</w:t>
      </w:r>
      <w:r w:rsidRPr="00E548ED">
        <w:rPr>
          <w:rFonts w:eastAsia="Cambria"/>
          <w:u w:val="single"/>
        </w:rPr>
        <w:t>,</w:t>
      </w:r>
      <w:r w:rsidRPr="00E548ED">
        <w:rPr>
          <w:rFonts w:eastAsia="Cambria"/>
          <w:sz w:val="16"/>
        </w:rPr>
        <w:t xml:space="preserve"> or settler futurity. </w:t>
      </w:r>
      <w:r w:rsidRPr="00E548ED">
        <w:rPr>
          <w:rFonts w:eastAsia="Cambria"/>
          <w:u w:val="single"/>
        </w:rPr>
        <w:t xml:space="preserve">Decolonization is </w:t>
      </w:r>
      <w:r w:rsidRPr="00E548ED">
        <w:rPr>
          <w:rFonts w:eastAsia="Cambria"/>
          <w:b/>
          <w:iCs/>
          <w:u w:val="single"/>
          <w:bdr w:val="single" w:sz="8" w:space="0" w:color="auto"/>
        </w:rPr>
        <w:t>accountable to Indigenous sovereignty and futurity</w:t>
      </w:r>
      <w:r w:rsidRPr="00E548ED">
        <w:rPr>
          <w:rFonts w:eastAsia="Cambria"/>
          <w:sz w:val="16"/>
        </w:rPr>
        <w:t xml:space="preserve">. Still, we acknowledge the questions of those wary participants in Occupy Oakland and other settlers who want to know what decolonization will require of them. </w:t>
      </w:r>
      <w:r w:rsidRPr="00E548ED">
        <w:rPr>
          <w:rFonts w:eastAsia="Cambria"/>
          <w:u w:val="single"/>
        </w:rPr>
        <w:t xml:space="preserve">The answers are not </w:t>
      </w:r>
      <w:r w:rsidRPr="00E548ED">
        <w:rPr>
          <w:rFonts w:eastAsia="Cambria"/>
          <w:b/>
          <w:iCs/>
          <w:u w:val="single"/>
          <w:bdr w:val="single" w:sz="8" w:space="0" w:color="auto"/>
        </w:rPr>
        <w:t>fully in view</w:t>
      </w:r>
      <w:r w:rsidRPr="00E548ED">
        <w:rPr>
          <w:rFonts w:eastAsia="Cambria"/>
          <w:u w:val="single"/>
        </w:rPr>
        <w:t xml:space="preserve"> and can’t be as long as decolonization remains </w:t>
      </w:r>
      <w:r w:rsidRPr="00E548ED">
        <w:rPr>
          <w:rFonts w:eastAsia="Cambria"/>
          <w:b/>
          <w:iCs/>
          <w:u w:val="single"/>
          <w:bdr w:val="single" w:sz="8" w:space="0" w:color="auto"/>
        </w:rPr>
        <w:t>punctuated by metaphor</w:t>
      </w:r>
      <w:r w:rsidRPr="00E548ED">
        <w:rPr>
          <w:rFonts w:eastAsia="Cambria"/>
          <w:sz w:val="16"/>
        </w:rPr>
        <w:t xml:space="preserve">. </w:t>
      </w:r>
      <w:r w:rsidRPr="00E548ED">
        <w:rPr>
          <w:rFonts w:eastAsia="Cambria"/>
          <w:u w:val="single"/>
        </w:rPr>
        <w:t xml:space="preserve">The </w:t>
      </w:r>
      <w:r w:rsidRPr="006F5FBB">
        <w:rPr>
          <w:rFonts w:eastAsia="Cambria"/>
          <w:highlight w:val="cyan"/>
          <w:u w:val="single"/>
        </w:rPr>
        <w:t>answers</w:t>
      </w:r>
      <w:r w:rsidRPr="00E548ED">
        <w:rPr>
          <w:rFonts w:eastAsia="Cambria"/>
          <w:u w:val="single"/>
        </w:rPr>
        <w:t xml:space="preserve"> will not emerge from friendly </w:t>
      </w:r>
      <w:proofErr w:type="gramStart"/>
      <w:r w:rsidRPr="00E548ED">
        <w:rPr>
          <w:rFonts w:eastAsia="Cambria"/>
          <w:u w:val="single"/>
        </w:rPr>
        <w:t>understanding, and</w:t>
      </w:r>
      <w:proofErr w:type="gramEnd"/>
      <w:r w:rsidRPr="00E548ED">
        <w:rPr>
          <w:rFonts w:eastAsia="Cambria"/>
          <w:u w:val="single"/>
        </w:rPr>
        <w:t xml:space="preserve"> indeed </w:t>
      </w:r>
      <w:r w:rsidRPr="006F5FBB">
        <w:rPr>
          <w:rFonts w:eastAsia="Cambria"/>
          <w:highlight w:val="cyan"/>
          <w:u w:val="single"/>
        </w:rPr>
        <w:t xml:space="preserve">require a dangerous understanding of </w:t>
      </w:r>
      <w:proofErr w:type="spellStart"/>
      <w:r w:rsidRPr="006F5FBB">
        <w:rPr>
          <w:rFonts w:eastAsia="Cambria"/>
          <w:highlight w:val="cyan"/>
          <w:u w:val="single"/>
        </w:rPr>
        <w:t>uncommonality</w:t>
      </w:r>
      <w:proofErr w:type="spellEnd"/>
      <w:r w:rsidRPr="00E548ED">
        <w:rPr>
          <w:rFonts w:eastAsia="Cambria"/>
          <w:u w:val="single"/>
        </w:rPr>
        <w:t xml:space="preserve"> that un-coalesces coalition politics - moves that may feel very unfriendly. But we will find out the answers as we get there, “in the </w:t>
      </w:r>
      <w:r w:rsidRPr="00E548ED">
        <w:rPr>
          <w:rFonts w:eastAsia="Cambria"/>
          <w:b/>
          <w:iCs/>
          <w:u w:val="single"/>
          <w:bdr w:val="single" w:sz="8" w:space="0" w:color="auto"/>
        </w:rPr>
        <w:t>exact measure that we can discern the movements which give [decolonization] historical form and content</w:t>
      </w:r>
      <w:r w:rsidRPr="00E548ED">
        <w:rPr>
          <w:rFonts w:eastAsia="Cambria"/>
          <w:u w:val="single"/>
        </w:rPr>
        <w:t>”</w:t>
      </w:r>
      <w:r w:rsidRPr="00E548ED">
        <w:rPr>
          <w:rFonts w:eastAsia="Cambria"/>
          <w:sz w:val="16"/>
        </w:rPr>
        <w:t xml:space="preserve"> (Fanon, 1963, p. 36). </w:t>
      </w:r>
      <w:r w:rsidRPr="006F5FBB">
        <w:rPr>
          <w:rFonts w:eastAsia="Cambria"/>
          <w:highlight w:val="cyan"/>
          <w:u w:val="single"/>
        </w:rPr>
        <w:t>To fully enact</w:t>
      </w:r>
      <w:r w:rsidRPr="00E548ED">
        <w:rPr>
          <w:rFonts w:eastAsia="Cambria"/>
          <w:u w:val="single"/>
        </w:rPr>
        <w:t xml:space="preserve"> an </w:t>
      </w:r>
      <w:r w:rsidRPr="006F5FBB">
        <w:rPr>
          <w:rFonts w:eastAsia="Cambria"/>
          <w:highlight w:val="cyan"/>
          <w:u w:val="single"/>
        </w:rPr>
        <w:t xml:space="preserve">ethic of incommensurability means </w:t>
      </w:r>
      <w:r w:rsidRPr="006F5FBB">
        <w:rPr>
          <w:rFonts w:eastAsia="Cambria"/>
          <w:b/>
          <w:iCs/>
          <w:highlight w:val="cyan"/>
          <w:u w:val="single"/>
          <w:bdr w:val="single" w:sz="8" w:space="0" w:color="auto"/>
        </w:rPr>
        <w:t>relinquishing settler futurity</w:t>
      </w:r>
      <w:r w:rsidRPr="006F5FBB">
        <w:rPr>
          <w:rFonts w:eastAsia="Cambria"/>
          <w:highlight w:val="cyan"/>
          <w:u w:val="single"/>
        </w:rPr>
        <w:t>, abandoning</w:t>
      </w:r>
      <w:r w:rsidRPr="00E548ED">
        <w:rPr>
          <w:rFonts w:eastAsia="Cambria"/>
          <w:u w:val="single"/>
        </w:rPr>
        <w:t xml:space="preserve"> the </w:t>
      </w:r>
      <w:r w:rsidRPr="006F5FBB">
        <w:rPr>
          <w:rFonts w:eastAsia="Cambria"/>
          <w:highlight w:val="cyan"/>
          <w:u w:val="single"/>
        </w:rPr>
        <w:t>hope</w:t>
      </w:r>
      <w:r w:rsidRPr="00E548ED">
        <w:rPr>
          <w:rFonts w:eastAsia="Cambria"/>
          <w:u w:val="single"/>
        </w:rPr>
        <w:t xml:space="preserve"> that </w:t>
      </w:r>
      <w:r w:rsidRPr="006F5FBB">
        <w:rPr>
          <w:rFonts w:eastAsia="Cambria"/>
          <w:highlight w:val="cyan"/>
          <w:u w:val="single"/>
        </w:rPr>
        <w:t>settlers may one day be commensurable</w:t>
      </w:r>
      <w:r w:rsidRPr="00E548ED">
        <w:rPr>
          <w:rFonts w:eastAsia="Cambria"/>
          <w:u w:val="single"/>
        </w:rPr>
        <w:t xml:space="preserve"> to Native peoples. It means removing the </w:t>
      </w:r>
      <w:r w:rsidRPr="00E548ED">
        <w:rPr>
          <w:rFonts w:eastAsia="Cambria"/>
          <w:b/>
          <w:iCs/>
          <w:u w:val="single"/>
          <w:bdr w:val="single" w:sz="8" w:space="0" w:color="auto"/>
        </w:rPr>
        <w:t>asterisks, periods, commas, apostrophes, the whereas’s, buts,</w:t>
      </w:r>
      <w:r w:rsidRPr="00E548ED">
        <w:rPr>
          <w:rFonts w:eastAsia="Cambria"/>
          <w:u w:val="single"/>
        </w:rPr>
        <w:t xml:space="preserve"> and conditional clauses that </w:t>
      </w:r>
      <w:r w:rsidRPr="00E548ED">
        <w:rPr>
          <w:rFonts w:eastAsia="Cambria"/>
          <w:b/>
          <w:iCs/>
          <w:u w:val="single"/>
          <w:bdr w:val="single" w:sz="8" w:space="0" w:color="auto"/>
        </w:rPr>
        <w:t>punctuate decolonization</w:t>
      </w:r>
      <w:r w:rsidRPr="00E548ED">
        <w:rPr>
          <w:rFonts w:eastAsia="Cambria"/>
          <w:u w:val="single"/>
        </w:rPr>
        <w:t xml:space="preserve"> and underwrite settler innocence. </w:t>
      </w:r>
      <w:r w:rsidRPr="00E548ED">
        <w:rPr>
          <w:rFonts w:eastAsia="Cambria"/>
          <w:sz w:val="16"/>
        </w:rPr>
        <w:t xml:space="preserve">The </w:t>
      </w:r>
      <w:r w:rsidRPr="00E548ED">
        <w:rPr>
          <w:rFonts w:eastAsia="Cambria"/>
          <w:b/>
          <w:iCs/>
          <w:u w:val="single"/>
          <w:bdr w:val="single" w:sz="8" w:space="0" w:color="auto"/>
        </w:rPr>
        <w:t>Native futures</w:t>
      </w:r>
      <w:r w:rsidRPr="00E548ED">
        <w:rPr>
          <w:rFonts w:eastAsia="Cambria"/>
          <w:sz w:val="16"/>
        </w:rPr>
        <w:t xml:space="preserve">, the lives to be lived once the settler nation is gone - these </w:t>
      </w:r>
      <w:r w:rsidRPr="00E548ED">
        <w:rPr>
          <w:rFonts w:eastAsia="Cambria"/>
          <w:u w:val="single"/>
        </w:rPr>
        <w:t xml:space="preserve">are the </w:t>
      </w:r>
      <w:r w:rsidRPr="00E548ED">
        <w:rPr>
          <w:rFonts w:eastAsia="Cambria"/>
          <w:b/>
          <w:iCs/>
          <w:u w:val="single"/>
          <w:bdr w:val="single" w:sz="8" w:space="0" w:color="auto"/>
        </w:rPr>
        <w:t>unwritten</w:t>
      </w:r>
      <w:r w:rsidRPr="00E548ED">
        <w:rPr>
          <w:rFonts w:eastAsia="Cambria"/>
          <w:u w:val="single"/>
        </w:rPr>
        <w:t xml:space="preserve"> </w:t>
      </w:r>
      <w:r w:rsidRPr="00E548ED">
        <w:rPr>
          <w:rFonts w:eastAsia="Cambria"/>
          <w:b/>
          <w:iCs/>
          <w:u w:val="single"/>
          <w:bdr w:val="single" w:sz="8" w:space="0" w:color="auto"/>
        </w:rPr>
        <w:t>possibilities</w:t>
      </w:r>
      <w:r w:rsidRPr="00E548ED">
        <w:rPr>
          <w:rFonts w:eastAsia="Cambria"/>
          <w:u w:val="single"/>
        </w:rPr>
        <w:t xml:space="preserve"> made possible by an ethic of </w:t>
      </w:r>
      <w:r w:rsidRPr="00E548ED">
        <w:rPr>
          <w:rFonts w:eastAsia="Cambria"/>
          <w:b/>
          <w:iCs/>
          <w:u w:val="single"/>
          <w:bdr w:val="single" w:sz="8" w:space="0" w:color="auto"/>
        </w:rPr>
        <w:t>incommensurability</w:t>
      </w:r>
      <w:r w:rsidRPr="00E548ED">
        <w:rPr>
          <w:rFonts w:eastAsia="Cambria"/>
          <w:sz w:val="16"/>
        </w:rPr>
        <w:t xml:space="preserve">. </w:t>
      </w:r>
      <w:r w:rsidRPr="00E548ED">
        <w:rPr>
          <w:rFonts w:eastAsia="Cambria"/>
          <w:u w:val="single"/>
        </w:rPr>
        <w:t xml:space="preserve">when you </w:t>
      </w:r>
      <w:r w:rsidRPr="006F5FBB">
        <w:rPr>
          <w:rFonts w:eastAsia="Cambria"/>
          <w:highlight w:val="cyan"/>
          <w:u w:val="single"/>
        </w:rPr>
        <w:t>take away</w:t>
      </w:r>
      <w:r w:rsidRPr="00E548ED">
        <w:rPr>
          <w:rFonts w:eastAsia="Cambria"/>
          <w:u w:val="single"/>
        </w:rPr>
        <w:t xml:space="preserve"> the </w:t>
      </w:r>
      <w:r w:rsidRPr="006F5FBB">
        <w:rPr>
          <w:rFonts w:eastAsia="Cambria"/>
          <w:b/>
          <w:iCs/>
          <w:highlight w:val="cyan"/>
          <w:u w:val="single"/>
          <w:bdr w:val="single" w:sz="8" w:space="0" w:color="auto"/>
        </w:rPr>
        <w:t>punctuation</w:t>
      </w:r>
      <w:r w:rsidRPr="00E548ED">
        <w:rPr>
          <w:rFonts w:eastAsia="Cambria"/>
          <w:sz w:val="16"/>
        </w:rPr>
        <w:t xml:space="preserve"> he says of lines lifted </w:t>
      </w:r>
      <w:r w:rsidRPr="00E548ED">
        <w:rPr>
          <w:rFonts w:eastAsia="Cambria"/>
          <w:u w:val="single"/>
        </w:rPr>
        <w:t xml:space="preserve">from the </w:t>
      </w:r>
      <w:r w:rsidRPr="00E548ED">
        <w:rPr>
          <w:rFonts w:eastAsia="Cambria"/>
          <w:b/>
          <w:iCs/>
          <w:u w:val="single"/>
          <w:bdr w:val="single" w:sz="8" w:space="0" w:color="auto"/>
        </w:rPr>
        <w:t>documents</w:t>
      </w:r>
      <w:r w:rsidRPr="00E548ED">
        <w:rPr>
          <w:rFonts w:eastAsia="Cambria"/>
          <w:u w:val="single"/>
        </w:rPr>
        <w:t xml:space="preserve"> about military-occupied land its acreage and location you </w:t>
      </w:r>
      <w:r w:rsidRPr="006F5FBB">
        <w:rPr>
          <w:rFonts w:eastAsia="Cambria"/>
          <w:highlight w:val="cyan"/>
          <w:u w:val="single"/>
        </w:rPr>
        <w:t xml:space="preserve">take away its </w:t>
      </w:r>
      <w:r w:rsidRPr="006F5FBB">
        <w:rPr>
          <w:rFonts w:eastAsia="Cambria"/>
          <w:b/>
          <w:iCs/>
          <w:highlight w:val="cyan"/>
          <w:u w:val="single"/>
          <w:bdr w:val="single" w:sz="8" w:space="0" w:color="auto"/>
        </w:rPr>
        <w:t>finality opening</w:t>
      </w:r>
      <w:r w:rsidRPr="00E548ED">
        <w:rPr>
          <w:rFonts w:eastAsia="Cambria"/>
          <w:u w:val="single"/>
        </w:rPr>
        <w:t xml:space="preserve"> the </w:t>
      </w:r>
      <w:r w:rsidRPr="006F5FBB">
        <w:rPr>
          <w:rFonts w:eastAsia="Cambria"/>
          <w:b/>
          <w:iCs/>
          <w:highlight w:val="cyan"/>
          <w:u w:val="single"/>
          <w:bdr w:val="single" w:sz="8" w:space="0" w:color="auto"/>
        </w:rPr>
        <w:t>possibility of other futures</w:t>
      </w:r>
      <w:r w:rsidRPr="00E548ED">
        <w:rPr>
          <w:rFonts w:eastAsia="Cambria"/>
          <w:sz w:val="16"/>
        </w:rPr>
        <w:t xml:space="preserve"> -Craig Santos Perez, </w:t>
      </w:r>
      <w:proofErr w:type="spellStart"/>
      <w:r w:rsidRPr="00E548ED">
        <w:rPr>
          <w:rFonts w:eastAsia="Cambria"/>
          <w:sz w:val="16"/>
        </w:rPr>
        <w:t>Chamoru</w:t>
      </w:r>
      <w:proofErr w:type="spellEnd"/>
      <w:r w:rsidRPr="00E548ED">
        <w:rPr>
          <w:rFonts w:eastAsia="Cambria"/>
          <w:sz w:val="16"/>
        </w:rPr>
        <w:t xml:space="preserve"> scholar and poet (as quoted by Voeltz, 2012) </w:t>
      </w:r>
      <w:r w:rsidRPr="00E548ED">
        <w:rPr>
          <w:rFonts w:eastAsia="Cambria"/>
          <w:u w:val="single"/>
        </w:rPr>
        <w:t xml:space="preserve">Decolonization offers a different perspective to human and civil rights based approaches to justice, an unsettling one, rather than a complementary one. </w:t>
      </w:r>
      <w:r w:rsidRPr="006F5FBB">
        <w:rPr>
          <w:rFonts w:eastAsia="Cambria"/>
          <w:b/>
          <w:iCs/>
          <w:highlight w:val="cyan"/>
          <w:u w:val="single"/>
          <w:bdr w:val="single" w:sz="8" w:space="0" w:color="auto"/>
        </w:rPr>
        <w:t>Decolonization is not an “and”. It is an elsewhere.</w:t>
      </w:r>
    </w:p>
    <w:p w14:paraId="6B2B2498" w14:textId="77777777" w:rsidR="001C6FF3" w:rsidRDefault="001C6FF3" w:rsidP="001C6FF3">
      <w:pPr>
        <w:pStyle w:val="Heading3"/>
      </w:pPr>
      <w:r>
        <w:t>CP---1NC</w:t>
      </w:r>
    </w:p>
    <w:p w14:paraId="7127C04B" w14:textId="77777777" w:rsidR="001C6FF3" w:rsidRDefault="001C6FF3" w:rsidP="001C6FF3"/>
    <w:p w14:paraId="1D08FECD" w14:textId="77777777" w:rsidR="001C6FF3" w:rsidRDefault="001C6FF3" w:rsidP="001C6FF3">
      <w:pPr>
        <w:pStyle w:val="Heading4"/>
      </w:pPr>
      <w:r>
        <w:t xml:space="preserve">The United States Federal Government should </w:t>
      </w:r>
    </w:p>
    <w:p w14:paraId="7D23B431" w14:textId="77777777" w:rsidR="001C6FF3" w:rsidRDefault="001C6FF3" w:rsidP="001C6FF3">
      <w:pPr>
        <w:pStyle w:val="Heading4"/>
      </w:pPr>
      <w:r>
        <w:t>---ban unilaterally significantly increasing its exploration of the Arctic by fully funding NOAA in arctic research specifically emphasizing ecosystem recovery. through federal action</w:t>
      </w:r>
    </w:p>
    <w:p w14:paraId="5DC4C511" w14:textId="77777777" w:rsidR="001C6FF3" w:rsidRDefault="001C6FF3" w:rsidP="001C6FF3">
      <w:pPr>
        <w:pStyle w:val="Heading4"/>
      </w:pPr>
      <w:r>
        <w:t xml:space="preserve">---devolve authority to significantly </w:t>
      </w:r>
      <w:proofErr w:type="gramStart"/>
      <w:r>
        <w:t>increasing</w:t>
      </w:r>
      <w:proofErr w:type="gramEnd"/>
      <w:r>
        <w:t xml:space="preserve"> its exploration of the Arctic by fully funding NOAA in arctic research specifically emphasizing ecosystem recovery to a specialized Public-Private-Partnership</w:t>
      </w:r>
    </w:p>
    <w:p w14:paraId="60C91463" w14:textId="77777777" w:rsidR="001C6FF3" w:rsidRPr="008926CE" w:rsidRDefault="001C6FF3" w:rsidP="001C6FF3"/>
    <w:p w14:paraId="1D1FF36F" w14:textId="77777777" w:rsidR="001C6FF3" w:rsidRDefault="001C6FF3" w:rsidP="001C6FF3">
      <w:pPr>
        <w:pStyle w:val="Heading4"/>
      </w:pPr>
      <w:r>
        <w:t xml:space="preserve">The counterplan </w:t>
      </w:r>
      <w:r w:rsidRPr="00140231">
        <w:rPr>
          <w:u w:val="single"/>
        </w:rPr>
        <w:t>solves</w:t>
      </w:r>
      <w:r>
        <w:t xml:space="preserve"> the case. P3s’ </w:t>
      </w:r>
      <w:r w:rsidRPr="00140231">
        <w:rPr>
          <w:u w:val="single"/>
        </w:rPr>
        <w:t>unique</w:t>
      </w:r>
      <w:r>
        <w:t xml:space="preserve"> revenue models </w:t>
      </w:r>
      <w:r w:rsidRPr="00140231">
        <w:rPr>
          <w:u w:val="single"/>
        </w:rPr>
        <w:t>incent</w:t>
      </w:r>
      <w:r>
        <w:t xml:space="preserve"> private development </w:t>
      </w:r>
      <w:r w:rsidRPr="00140231">
        <w:rPr>
          <w:u w:val="single"/>
        </w:rPr>
        <w:t>collaboration</w:t>
      </w:r>
      <w:r>
        <w:t>.</w:t>
      </w:r>
    </w:p>
    <w:p w14:paraId="6DCA9827" w14:textId="77777777" w:rsidR="001C6FF3" w:rsidRDefault="001C6FF3" w:rsidP="001C6FF3">
      <w:r>
        <w:rPr>
          <w:rStyle w:val="Style13ptBold"/>
        </w:rPr>
        <w:t xml:space="preserve">CMTS ’17 </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xml:space="preserve">; </w:t>
      </w:r>
      <w:r w:rsidRPr="00EB45C7">
        <w:t xml:space="preserve">1-01-2017; Recommendations and Criteria for Using </w:t>
      </w:r>
      <w:r w:rsidRPr="00293F30">
        <w:t>Federal Public-Private Partnerships To Support Critical U.S. Arctic Maritime Infrastructure</w:t>
      </w:r>
      <w:r w:rsidRPr="00EB45C7">
        <w:t>: National Strategy for the Arctic Region Implementation Plan Task 1.1.3; https://rosap.ntl.bts.gov/view/dot/63285; Repository and Open Science Access Portal; 6-26-2025; AR]</w:t>
      </w:r>
    </w:p>
    <w:p w14:paraId="103BFE2A" w14:textId="77777777" w:rsidR="001C6FF3" w:rsidRPr="00EB45C7" w:rsidRDefault="001C6FF3" w:rsidP="001C6FF3">
      <w:pPr>
        <w:rPr>
          <w:rStyle w:val="StyleUnderline"/>
        </w:rPr>
      </w:pPr>
      <w:r w:rsidRPr="00EB45C7">
        <w:rPr>
          <w:rStyle w:val="Emphasis"/>
          <w:highlight w:val="cyan"/>
        </w:rPr>
        <w:t>Revenue models</w:t>
      </w:r>
      <w:r w:rsidRPr="00EB45C7">
        <w:rPr>
          <w:rStyle w:val="StyleUnderline"/>
          <w:highlight w:val="cyan"/>
        </w:rPr>
        <w:t xml:space="preserve"> for </w:t>
      </w:r>
      <w:r w:rsidRPr="00EB45C7">
        <w:rPr>
          <w:rStyle w:val="Emphasis"/>
          <w:highlight w:val="cyan"/>
        </w:rPr>
        <w:t>P3s</w:t>
      </w:r>
    </w:p>
    <w:p w14:paraId="68925D9C" w14:textId="77777777" w:rsidR="001C6FF3" w:rsidRPr="00EB1272" w:rsidRDefault="001C6FF3" w:rsidP="001C6FF3">
      <w:pPr>
        <w:rPr>
          <w:sz w:val="16"/>
        </w:rPr>
      </w:pPr>
      <w:r w:rsidRPr="00EB1272">
        <w:rPr>
          <w:sz w:val="16"/>
        </w:rPr>
        <w:t xml:space="preserve">As noted previously, P3s often </w:t>
      </w:r>
      <w:r w:rsidRPr="00EB45C7">
        <w:rPr>
          <w:rStyle w:val="StyleUnderline"/>
          <w:highlight w:val="cyan"/>
        </w:rPr>
        <w:t xml:space="preserve">have a </w:t>
      </w:r>
      <w:r w:rsidRPr="00EB45C7">
        <w:rPr>
          <w:rStyle w:val="Emphasis"/>
          <w:highlight w:val="cyan"/>
        </w:rPr>
        <w:t>revenue</w:t>
      </w:r>
      <w:r w:rsidRPr="00EB45C7">
        <w:rPr>
          <w:rStyle w:val="StyleUnderline"/>
        </w:rPr>
        <w:t xml:space="preserve"> component </w:t>
      </w:r>
      <w:r w:rsidRPr="00EB45C7">
        <w:rPr>
          <w:rStyle w:val="StyleUnderline"/>
          <w:highlight w:val="cyan"/>
        </w:rPr>
        <w:t xml:space="preserve">which </w:t>
      </w:r>
      <w:proofErr w:type="gramStart"/>
      <w:r w:rsidRPr="00EB45C7">
        <w:rPr>
          <w:rStyle w:val="StyleUnderline"/>
          <w:highlight w:val="cyan"/>
        </w:rPr>
        <w:t>set</w:t>
      </w:r>
      <w:proofErr w:type="gramEnd"/>
      <w:r w:rsidRPr="00EB45C7">
        <w:rPr>
          <w:rStyle w:val="StyleUnderline"/>
          <w:highlight w:val="cyan"/>
        </w:rPr>
        <w:t xml:space="preserve"> </w:t>
      </w:r>
      <w:proofErr w:type="gramStart"/>
      <w:r w:rsidRPr="00EB45C7">
        <w:rPr>
          <w:rStyle w:val="StyleUnderline"/>
          <w:highlight w:val="cyan"/>
        </w:rPr>
        <w:t xml:space="preserve">them </w:t>
      </w:r>
      <w:r w:rsidRPr="00EB45C7">
        <w:rPr>
          <w:rStyle w:val="Emphasis"/>
          <w:highlight w:val="cyan"/>
        </w:rPr>
        <w:t>apart</w:t>
      </w:r>
      <w:proofErr w:type="gramEnd"/>
      <w:r w:rsidRPr="00EB45C7">
        <w:rPr>
          <w:rStyle w:val="StyleUnderline"/>
        </w:rPr>
        <w:t xml:space="preserve"> from </w:t>
      </w:r>
      <w:r w:rsidRPr="00EB45C7">
        <w:rPr>
          <w:rStyle w:val="Emphasis"/>
        </w:rPr>
        <w:t>simple</w:t>
      </w:r>
      <w:r w:rsidRPr="00EB45C7">
        <w:rPr>
          <w:rStyle w:val="StyleUnderline"/>
        </w:rPr>
        <w:t xml:space="preserve"> contracting </w:t>
      </w:r>
      <w:r w:rsidRPr="00EB45C7">
        <w:rPr>
          <w:rStyle w:val="Emphasis"/>
        </w:rPr>
        <w:t>agreements</w:t>
      </w:r>
      <w:r w:rsidRPr="00EB1272">
        <w:rPr>
          <w:sz w:val="16"/>
        </w:rPr>
        <w:t xml:space="preserve">. By using </w:t>
      </w:r>
      <w:proofErr w:type="gramStart"/>
      <w:r w:rsidRPr="00EB1272">
        <w:rPr>
          <w:sz w:val="16"/>
        </w:rPr>
        <w:t>revenue based</w:t>
      </w:r>
      <w:proofErr w:type="gramEnd"/>
      <w:r w:rsidRPr="00EB1272">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521E0708" w14:textId="77777777" w:rsidR="001C6FF3" w:rsidRPr="00EB1272" w:rsidRDefault="001C6FF3" w:rsidP="001C6FF3">
      <w:pPr>
        <w:rPr>
          <w:sz w:val="16"/>
        </w:rPr>
      </w:pPr>
      <w:r w:rsidRPr="00EB45C7">
        <w:rPr>
          <w:rStyle w:val="Emphasis"/>
          <w:highlight w:val="cyan"/>
        </w:rPr>
        <w:t>User fees</w:t>
      </w:r>
      <w:r w:rsidRPr="00EB45C7">
        <w:rPr>
          <w:rStyle w:val="StyleUnderline"/>
          <w:highlight w:val="cyan"/>
        </w:rPr>
        <w:t xml:space="preserve"> are </w:t>
      </w:r>
      <w:r w:rsidRPr="00EB45C7">
        <w:rPr>
          <w:rStyle w:val="Emphasis"/>
          <w:highlight w:val="cyan"/>
        </w:rPr>
        <w:t>collected</w:t>
      </w:r>
      <w:r w:rsidRPr="00EB45C7">
        <w:rPr>
          <w:rStyle w:val="StyleUnderline"/>
        </w:rPr>
        <w:t xml:space="preserve"> </w:t>
      </w:r>
      <w:r w:rsidRPr="008D74E7">
        <w:rPr>
          <w:rStyle w:val="StyleUnderline"/>
        </w:rPr>
        <w:t xml:space="preserve">directly from </w:t>
      </w:r>
      <w:r w:rsidRPr="008D74E7">
        <w:rPr>
          <w:rStyle w:val="Emphasis"/>
        </w:rPr>
        <w:t>consumers</w:t>
      </w:r>
      <w:r w:rsidRPr="008D74E7">
        <w:rPr>
          <w:rStyle w:val="StyleUnderline"/>
        </w:rPr>
        <w:t xml:space="preserve"> of an </w:t>
      </w:r>
      <w:r w:rsidRPr="008D74E7">
        <w:rPr>
          <w:rStyle w:val="Emphasis"/>
        </w:rPr>
        <w:t>infrastructure</w:t>
      </w:r>
      <w:r w:rsidRPr="008D74E7">
        <w:rPr>
          <w:rStyle w:val="StyleUnderline"/>
        </w:rPr>
        <w:t xml:space="preserve"> service, such as toll </w:t>
      </w:r>
      <w:r w:rsidRPr="008D74E7">
        <w:rPr>
          <w:rStyle w:val="Emphasis"/>
        </w:rPr>
        <w:t>roads</w:t>
      </w:r>
      <w:r w:rsidRPr="00EB45C7">
        <w:rPr>
          <w:rStyle w:val="StyleUnderline"/>
        </w:rPr>
        <w:t xml:space="preserve">, bridge </w:t>
      </w:r>
      <w:r w:rsidRPr="00EB45C7">
        <w:rPr>
          <w:rStyle w:val="Emphasis"/>
        </w:rPr>
        <w:t>tolls</w:t>
      </w:r>
      <w:r w:rsidRPr="00EB45C7">
        <w:rPr>
          <w:rStyle w:val="StyleUnderline"/>
        </w:rPr>
        <w:t xml:space="preserve">, and </w:t>
      </w:r>
      <w:r w:rsidRPr="00EB45C7">
        <w:rPr>
          <w:rStyle w:val="Emphasis"/>
        </w:rPr>
        <w:t>water</w:t>
      </w:r>
      <w:r w:rsidRPr="00EB45C7">
        <w:rPr>
          <w:rStyle w:val="StyleUnderline"/>
        </w:rPr>
        <w:t xml:space="preserve"> service </w:t>
      </w:r>
      <w:r w:rsidRPr="00EB45C7">
        <w:rPr>
          <w:rStyle w:val="Emphasis"/>
        </w:rPr>
        <w:t>bills</w:t>
      </w:r>
      <w:r w:rsidRPr="00EB1272">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EB45C7">
        <w:rPr>
          <w:rStyle w:val="StyleUnderline"/>
          <w:highlight w:val="cyan"/>
        </w:rPr>
        <w:t>the private</w:t>
      </w:r>
      <w:r w:rsidRPr="00EB45C7">
        <w:rPr>
          <w:rStyle w:val="StyleUnderline"/>
        </w:rPr>
        <w:t xml:space="preserve"> </w:t>
      </w:r>
      <w:r w:rsidRPr="00EB45C7">
        <w:rPr>
          <w:rStyle w:val="StyleUnderline"/>
          <w:highlight w:val="cyan"/>
        </w:rPr>
        <w:t xml:space="preserve">partner </w:t>
      </w:r>
      <w:r w:rsidRPr="00EB45C7">
        <w:rPr>
          <w:rStyle w:val="Emphasis"/>
          <w:highlight w:val="cyan"/>
        </w:rPr>
        <w:t>bears</w:t>
      </w:r>
      <w:r w:rsidRPr="00EB45C7">
        <w:rPr>
          <w:rStyle w:val="StyleUnderline"/>
        </w:rPr>
        <w:t xml:space="preserve"> </w:t>
      </w:r>
      <w:proofErr w:type="gramStart"/>
      <w:r w:rsidRPr="00EB45C7">
        <w:rPr>
          <w:rStyle w:val="StyleUnderline"/>
        </w:rPr>
        <w:t>all of</w:t>
      </w:r>
      <w:proofErr w:type="gramEnd"/>
      <w:r w:rsidRPr="00EB45C7">
        <w:rPr>
          <w:rStyle w:val="StyleUnderline"/>
        </w:rPr>
        <w:t xml:space="preserve"> the </w:t>
      </w:r>
      <w:r w:rsidRPr="008D74E7">
        <w:rPr>
          <w:rStyle w:val="Emphasis"/>
        </w:rPr>
        <w:t>demand</w:t>
      </w:r>
      <w:r w:rsidRPr="00EB45C7">
        <w:rPr>
          <w:rStyle w:val="StyleUnderline"/>
          <w:highlight w:val="cyan"/>
        </w:rPr>
        <w:t xml:space="preserve"> risk</w:t>
      </w:r>
      <w:r w:rsidRPr="00EB1272">
        <w:rPr>
          <w:sz w:val="16"/>
        </w:rPr>
        <w:t xml:space="preserve"> if the project under </w:t>
      </w:r>
      <w:proofErr w:type="gramStart"/>
      <w:r w:rsidRPr="00EB1272">
        <w:rPr>
          <w:sz w:val="16"/>
        </w:rPr>
        <w:t xml:space="preserve">performs, </w:t>
      </w:r>
      <w:r w:rsidRPr="008D74E7">
        <w:rPr>
          <w:rStyle w:val="StyleUnderline"/>
        </w:rPr>
        <w:t>and</w:t>
      </w:r>
      <w:proofErr w:type="gramEnd"/>
      <w:r w:rsidRPr="008D74E7">
        <w:rPr>
          <w:rStyle w:val="StyleUnderline"/>
        </w:rPr>
        <w:t xml:space="preserve"> also </w:t>
      </w:r>
      <w:r w:rsidRPr="008D74E7">
        <w:rPr>
          <w:rStyle w:val="Emphasis"/>
        </w:rPr>
        <w:t>stands</w:t>
      </w:r>
      <w:r w:rsidRPr="008D74E7">
        <w:rPr>
          <w:rStyle w:val="StyleUnderline"/>
        </w:rPr>
        <w:t xml:space="preserve"> to gain and possibly </w:t>
      </w:r>
      <w:r w:rsidRPr="008D74E7">
        <w:rPr>
          <w:rStyle w:val="Emphasis"/>
        </w:rPr>
        <w:t>make</w:t>
      </w:r>
      <w:r w:rsidRPr="008D74E7">
        <w:rPr>
          <w:rStyle w:val="StyleUnderline"/>
        </w:rPr>
        <w:t xml:space="preserve"> excess </w:t>
      </w:r>
      <w:r w:rsidRPr="008D74E7">
        <w:rPr>
          <w:rStyle w:val="Emphasis"/>
        </w:rPr>
        <w:t>profits</w:t>
      </w:r>
      <w:r w:rsidRPr="00EB1272">
        <w:rPr>
          <w:sz w:val="16"/>
        </w:rPr>
        <w:t xml:space="preserve"> if utilization of the infrastructure rises far above expectations.12</w:t>
      </w:r>
    </w:p>
    <w:p w14:paraId="6500A42E" w14:textId="77777777" w:rsidR="001C6FF3" w:rsidRPr="00EB1272" w:rsidRDefault="001C6FF3" w:rsidP="001C6FF3">
      <w:pPr>
        <w:rPr>
          <w:sz w:val="14"/>
        </w:rPr>
      </w:pPr>
      <w:r w:rsidRPr="008D74E7">
        <w:rPr>
          <w:rStyle w:val="Emphasis"/>
        </w:rPr>
        <w:t>Availability</w:t>
      </w:r>
      <w:r w:rsidRPr="008D74E7">
        <w:rPr>
          <w:rStyle w:val="StyleUnderline"/>
        </w:rPr>
        <w:t xml:space="preserve"> payments are periodic payments </w:t>
      </w:r>
      <w:r w:rsidRPr="008D74E7">
        <w:rPr>
          <w:rStyle w:val="Emphasis"/>
        </w:rPr>
        <w:t>made</w:t>
      </w:r>
      <w:r w:rsidRPr="008D74E7">
        <w:rPr>
          <w:rStyle w:val="StyleUnderline"/>
        </w:rPr>
        <w:t xml:space="preserve"> by the </w:t>
      </w:r>
      <w:r w:rsidRPr="008D74E7">
        <w:rPr>
          <w:rStyle w:val="Emphasis"/>
        </w:rPr>
        <w:t>government</w:t>
      </w:r>
      <w:r w:rsidRPr="008D74E7">
        <w:rPr>
          <w:rStyle w:val="StyleUnderline"/>
        </w:rPr>
        <w:t xml:space="preserve"> to the private partner </w:t>
      </w:r>
      <w:proofErr w:type="gramStart"/>
      <w:r w:rsidRPr="008D74E7">
        <w:rPr>
          <w:rStyle w:val="StyleUnderline"/>
          <w:sz w:val="32"/>
          <w:szCs w:val="32"/>
        </w:rPr>
        <w:t xml:space="preserve">as </w:t>
      </w:r>
      <w:r w:rsidRPr="008D74E7">
        <w:rPr>
          <w:rStyle w:val="Emphasis"/>
          <w:sz w:val="32"/>
        </w:rPr>
        <w:t>long as</w:t>
      </w:r>
      <w:proofErr w:type="gramEnd"/>
      <w:r w:rsidRPr="008D74E7">
        <w:rPr>
          <w:rStyle w:val="StyleUnderline"/>
        </w:rPr>
        <w:t xml:space="preserve"> the </w:t>
      </w:r>
      <w:r w:rsidRPr="008D74E7">
        <w:rPr>
          <w:rStyle w:val="Emphasis"/>
        </w:rPr>
        <w:t>service</w:t>
      </w:r>
      <w:r w:rsidRPr="008D74E7">
        <w:rPr>
          <w:rStyle w:val="StyleUnderline"/>
        </w:rPr>
        <w:t xml:space="preserve"> meets</w:t>
      </w:r>
      <w:r w:rsidRPr="00EB1272">
        <w:rPr>
          <w:rStyle w:val="StyleUnderline"/>
        </w:rPr>
        <w:t xml:space="preserve"> contracted </w:t>
      </w:r>
      <w:r w:rsidRPr="00EB1272">
        <w:rPr>
          <w:rStyle w:val="Emphasis"/>
        </w:rPr>
        <w:t>quality</w:t>
      </w:r>
      <w:r w:rsidRPr="00EB45C7">
        <w:rPr>
          <w:rStyle w:val="StyleUnderline"/>
        </w:rPr>
        <w:t xml:space="preserve"> standards</w:t>
      </w:r>
      <w:r w:rsidRPr="00EB1272">
        <w:rPr>
          <w:sz w:val="14"/>
        </w:rPr>
        <w:t xml:space="preserve">. Unlike user fees, availability payments are fixed recurring payments that </w:t>
      </w:r>
      <w:r w:rsidRPr="00EB45C7">
        <w:rPr>
          <w:rStyle w:val="StyleUnderline"/>
        </w:rPr>
        <w:t xml:space="preserve">do </w:t>
      </w:r>
      <w:r w:rsidRPr="00EB45C7">
        <w:rPr>
          <w:rStyle w:val="Emphasis"/>
        </w:rPr>
        <w:t>not vary</w:t>
      </w:r>
      <w:r w:rsidRPr="00EB45C7">
        <w:rPr>
          <w:rStyle w:val="StyleUnderline"/>
        </w:rPr>
        <w:t xml:space="preserve"> with usage</w:t>
      </w:r>
      <w:r w:rsidRPr="00EB1272">
        <w:rPr>
          <w:sz w:val="14"/>
        </w:rPr>
        <w:t xml:space="preserve"> of the infrastructure asset and may be employed when user fees are not appropriate (e.g. P3 contracts for </w:t>
      </w:r>
      <w:r w:rsidRPr="00EB45C7">
        <w:rPr>
          <w:rStyle w:val="Emphasis"/>
        </w:rPr>
        <w:t>maintenance</w:t>
      </w:r>
      <w:r w:rsidRPr="00EB45C7">
        <w:rPr>
          <w:rStyle w:val="StyleUnderline"/>
        </w:rPr>
        <w:t xml:space="preserve"> of </w:t>
      </w:r>
      <w:r w:rsidRPr="00EB45C7">
        <w:rPr>
          <w:rStyle w:val="Emphasis"/>
        </w:rPr>
        <w:t>social</w:t>
      </w:r>
      <w:r w:rsidRPr="00EB45C7">
        <w:rPr>
          <w:rStyle w:val="StyleUnderline"/>
        </w:rPr>
        <w:t xml:space="preserve"> infrastructure</w:t>
      </w:r>
      <w:r w:rsidRPr="00EB1272">
        <w:rPr>
          <w:sz w:val="14"/>
        </w:rPr>
        <w:t xml:space="preserve">, such as schools or hospitals). Ultimately, the </w:t>
      </w:r>
      <w:r w:rsidRPr="00EB45C7">
        <w:rPr>
          <w:rStyle w:val="Emphasis"/>
        </w:rPr>
        <w:t>public</w:t>
      </w:r>
      <w:r w:rsidRPr="00EB45C7">
        <w:rPr>
          <w:rStyle w:val="StyleUnderline"/>
        </w:rPr>
        <w:t xml:space="preserve"> sponsor must </w:t>
      </w:r>
      <w:r w:rsidRPr="00EB45C7">
        <w:rPr>
          <w:rStyle w:val="Emphasis"/>
        </w:rPr>
        <w:t>finance availability</w:t>
      </w:r>
      <w:r w:rsidRPr="00EB1272">
        <w:rPr>
          <w:sz w:val="14"/>
        </w:rPr>
        <w:t xml:space="preserve"> payments with taxes, user fees that it collects directly from users of the infrastructure asset, or a combination; if these financing sources are insufficient the public sponsor is still obligated to make fixed availability payments to </w:t>
      </w:r>
      <w:proofErr w:type="gramStart"/>
      <w:r w:rsidRPr="00EB1272">
        <w:rPr>
          <w:sz w:val="14"/>
        </w:rPr>
        <w:t>the P3</w:t>
      </w:r>
      <w:proofErr w:type="gramEnd"/>
      <w:r w:rsidRPr="00EB1272">
        <w:rPr>
          <w:sz w:val="14"/>
        </w:rPr>
        <w:t xml:space="preserve"> </w:t>
      </w:r>
      <w:proofErr w:type="gramStart"/>
      <w:r w:rsidRPr="00EB1272">
        <w:rPr>
          <w:sz w:val="14"/>
        </w:rPr>
        <w:t>as long as</w:t>
      </w:r>
      <w:proofErr w:type="gramEnd"/>
      <w:r w:rsidRPr="00EB1272">
        <w:rPr>
          <w:sz w:val="14"/>
        </w:rPr>
        <w:t xml:space="preserve"> performance standards are met. Even projects for which user fees are feasible, </w:t>
      </w:r>
      <w:r w:rsidRPr="00EB45C7">
        <w:rPr>
          <w:rStyle w:val="Emphasis"/>
          <w:highlight w:val="cyan"/>
        </w:rPr>
        <w:t>availability</w:t>
      </w:r>
      <w:r w:rsidRPr="00EB45C7">
        <w:rPr>
          <w:rStyle w:val="StyleUnderline"/>
          <w:highlight w:val="cyan"/>
        </w:rPr>
        <w:t xml:space="preserve"> payments</w:t>
      </w:r>
      <w:r w:rsidRPr="00EB45C7">
        <w:rPr>
          <w:rStyle w:val="StyleUnderline"/>
        </w:rPr>
        <w:t xml:space="preserve"> are popular</w:t>
      </w:r>
      <w:r w:rsidRPr="00EB1272">
        <w:rPr>
          <w:sz w:val="14"/>
        </w:rPr>
        <w:t xml:space="preserve"> with some private sector partners </w:t>
      </w:r>
      <w:r w:rsidRPr="00EB45C7">
        <w:rPr>
          <w:rStyle w:val="StyleUnderline"/>
        </w:rPr>
        <w:t xml:space="preserve">because they </w:t>
      </w:r>
      <w:r w:rsidRPr="00EB45C7">
        <w:rPr>
          <w:rStyle w:val="Emphasis"/>
          <w:highlight w:val="cyan"/>
        </w:rPr>
        <w:t>eliminate</w:t>
      </w:r>
      <w:r w:rsidRPr="00EB45C7">
        <w:rPr>
          <w:rStyle w:val="StyleUnderline"/>
          <w:highlight w:val="cyan"/>
        </w:rPr>
        <w:t xml:space="preserve"> the </w:t>
      </w:r>
      <w:r w:rsidRPr="00EB45C7">
        <w:rPr>
          <w:rStyle w:val="StyleUnderline"/>
        </w:rPr>
        <w:t xml:space="preserve">private </w:t>
      </w:r>
      <w:r w:rsidRPr="00EB45C7">
        <w:rPr>
          <w:rStyle w:val="StyleUnderline"/>
          <w:highlight w:val="cyan"/>
        </w:rPr>
        <w:t xml:space="preserve">firm’s </w:t>
      </w:r>
      <w:r w:rsidRPr="00EB1272">
        <w:rPr>
          <w:rStyle w:val="Emphasis"/>
          <w:highlight w:val="cyan"/>
        </w:rPr>
        <w:t>exposure</w:t>
      </w:r>
      <w:r w:rsidRPr="00EB1272">
        <w:rPr>
          <w:rStyle w:val="StyleUnderline"/>
          <w:highlight w:val="cyan"/>
        </w:rPr>
        <w:t xml:space="preserve"> to </w:t>
      </w:r>
      <w:r w:rsidRPr="00EB1272">
        <w:rPr>
          <w:rStyle w:val="Emphasis"/>
          <w:highlight w:val="cyan"/>
        </w:rPr>
        <w:t>demand</w:t>
      </w:r>
      <w:r w:rsidRPr="00EB45C7">
        <w:rPr>
          <w:rStyle w:val="StyleUnderline"/>
        </w:rPr>
        <w:t xml:space="preserve">-driven revenue </w:t>
      </w:r>
      <w:r w:rsidRPr="00EB45C7">
        <w:rPr>
          <w:rStyle w:val="Emphasis"/>
          <w:highlight w:val="cyan"/>
        </w:rPr>
        <w:t>volatility</w:t>
      </w:r>
      <w:r w:rsidRPr="00EB45C7">
        <w:rPr>
          <w:rStyle w:val="StyleUnderline"/>
        </w:rPr>
        <w:t>.</w:t>
      </w:r>
      <w:r w:rsidRPr="00EB1272">
        <w:rPr>
          <w:sz w:val="14"/>
        </w:rPr>
        <w:t xml:space="preserve"> Under an availability payments model, the government bears </w:t>
      </w:r>
      <w:proofErr w:type="gramStart"/>
      <w:r w:rsidRPr="00EB1272">
        <w:rPr>
          <w:sz w:val="14"/>
        </w:rPr>
        <w:t>all of</w:t>
      </w:r>
      <w:proofErr w:type="gramEnd"/>
      <w:r w:rsidRPr="00EB1272">
        <w:rPr>
          <w:sz w:val="14"/>
        </w:rPr>
        <w:t xml:space="preserve"> the demand risk if the project under </w:t>
      </w:r>
      <w:proofErr w:type="gramStart"/>
      <w:r w:rsidRPr="00EB1272">
        <w:rPr>
          <w:sz w:val="14"/>
        </w:rPr>
        <w:t>performs, and</w:t>
      </w:r>
      <w:proofErr w:type="gramEnd"/>
      <w:r w:rsidRPr="00EB1272">
        <w:rPr>
          <w:sz w:val="14"/>
        </w:rPr>
        <w:t xml:space="preserve"> does not realize any benefit if demand exceeds expectations.13</w:t>
      </w:r>
    </w:p>
    <w:p w14:paraId="64A77697" w14:textId="77777777" w:rsidR="001C6FF3" w:rsidRPr="00EB1272" w:rsidRDefault="001C6FF3" w:rsidP="001C6FF3">
      <w:pPr>
        <w:rPr>
          <w:sz w:val="14"/>
        </w:rPr>
      </w:pPr>
      <w:r w:rsidRPr="00EB1272">
        <w:rPr>
          <w:sz w:val="14"/>
        </w:rPr>
        <w:t xml:space="preserve">New and alternative P3 incentive structures can potentially </w:t>
      </w:r>
      <w:r w:rsidRPr="00EB1272">
        <w:rPr>
          <w:rStyle w:val="Emphasis"/>
        </w:rPr>
        <w:t>align</w:t>
      </w:r>
      <w:r w:rsidRPr="00EB1272">
        <w:rPr>
          <w:rStyle w:val="StyleUnderline"/>
        </w:rPr>
        <w:t xml:space="preserve"> public and private sector </w:t>
      </w:r>
      <w:r w:rsidRPr="00EB1272">
        <w:rPr>
          <w:rStyle w:val="Emphasis"/>
        </w:rPr>
        <w:t>interests</w:t>
      </w:r>
      <w:r w:rsidRPr="00EB1272">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077D5EB1" w14:textId="77777777" w:rsidR="001C6FF3" w:rsidRPr="00EB1272" w:rsidRDefault="001C6FF3" w:rsidP="001C6FF3">
      <w:pPr>
        <w:rPr>
          <w:sz w:val="14"/>
        </w:rPr>
      </w:pPr>
      <w:r w:rsidRPr="00EB1272">
        <w:rPr>
          <w:sz w:val="14"/>
        </w:rPr>
        <w:t xml:space="preserve">Determining factors for P3 success </w:t>
      </w:r>
    </w:p>
    <w:p w14:paraId="6FA66BFD" w14:textId="77777777" w:rsidR="001C6FF3" w:rsidRPr="00EB1272" w:rsidRDefault="001C6FF3" w:rsidP="001C6FF3">
      <w:pPr>
        <w:rPr>
          <w:sz w:val="14"/>
        </w:rPr>
      </w:pPr>
      <w:r w:rsidRPr="00C00F9A">
        <w:rPr>
          <w:rStyle w:val="Emphasis"/>
          <w:highlight w:val="cyan"/>
        </w:rPr>
        <w:t>P3s</w:t>
      </w:r>
      <w:r w:rsidRPr="00EB1272">
        <w:rPr>
          <w:rStyle w:val="StyleUnderline"/>
        </w:rPr>
        <w:t xml:space="preserve"> have the potential to </w:t>
      </w:r>
      <w:r w:rsidRPr="00C00F9A">
        <w:rPr>
          <w:rStyle w:val="StyleUnderline"/>
          <w:highlight w:val="cyan"/>
        </w:rPr>
        <w:t xml:space="preserve">deliver </w:t>
      </w:r>
      <w:r w:rsidRPr="00C00F9A">
        <w:rPr>
          <w:rStyle w:val="Emphasis"/>
          <w:highlight w:val="cyan"/>
        </w:rPr>
        <w:t>higher quality</w:t>
      </w:r>
      <w:r w:rsidRPr="00C00F9A">
        <w:rPr>
          <w:rStyle w:val="StyleUnderline"/>
          <w:highlight w:val="cyan"/>
        </w:rPr>
        <w:t xml:space="preserve"> and </w:t>
      </w:r>
      <w:r w:rsidRPr="00C00F9A">
        <w:rPr>
          <w:rStyle w:val="Emphasis"/>
          <w:highlight w:val="cyan"/>
        </w:rPr>
        <w:t>lower cost</w:t>
      </w:r>
      <w:r w:rsidRPr="00EB1272">
        <w:rPr>
          <w:rStyle w:val="StyleUnderline"/>
        </w:rPr>
        <w:t xml:space="preserve"> projects</w:t>
      </w:r>
      <w:r w:rsidRPr="00EB1272">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EB1272">
        <w:rPr>
          <w:rStyle w:val="Emphasis"/>
        </w:rPr>
        <w:t>bundling</w:t>
      </w:r>
      <w:r w:rsidRPr="00EB1272">
        <w:rPr>
          <w:rStyle w:val="StyleUnderline"/>
        </w:rPr>
        <w:t xml:space="preserve"> can lead to </w:t>
      </w:r>
      <w:r w:rsidRPr="00EB1272">
        <w:rPr>
          <w:rStyle w:val="Emphasis"/>
        </w:rPr>
        <w:t>incentives</w:t>
      </w:r>
      <w:r w:rsidRPr="00EB1272">
        <w:rPr>
          <w:rStyle w:val="StyleUnderline"/>
        </w:rPr>
        <w:t xml:space="preserve"> to exploit </w:t>
      </w:r>
      <w:r w:rsidRPr="00EB1272">
        <w:rPr>
          <w:rStyle w:val="Emphasis"/>
        </w:rPr>
        <w:t>synergies</w:t>
      </w:r>
      <w:r w:rsidRPr="00EB1272">
        <w:rPr>
          <w:rStyle w:val="StyleUnderline"/>
        </w:rPr>
        <w:t xml:space="preserve"> between project </w:t>
      </w:r>
      <w:proofErr w:type="gramStart"/>
      <w:r w:rsidRPr="00EB1272">
        <w:rPr>
          <w:rStyle w:val="StyleUnderline"/>
        </w:rPr>
        <w:t>phases, and</w:t>
      </w:r>
      <w:proofErr w:type="gramEnd"/>
      <w:r w:rsidRPr="00EB1272">
        <w:rPr>
          <w:rStyle w:val="StyleUnderline"/>
        </w:rPr>
        <w:t xml:space="preserve"> can therefore achieve </w:t>
      </w:r>
      <w:r w:rsidRPr="00EB1272">
        <w:rPr>
          <w:rStyle w:val="Emphasis"/>
        </w:rPr>
        <w:t>lower</w:t>
      </w:r>
      <w:r w:rsidRPr="00EB1272">
        <w:rPr>
          <w:rStyle w:val="StyleUnderline"/>
        </w:rPr>
        <w:t xml:space="preserve"> life-cycle </w:t>
      </w:r>
      <w:r w:rsidRPr="00EB1272">
        <w:rPr>
          <w:rStyle w:val="Emphasis"/>
        </w:rPr>
        <w:t>costs</w:t>
      </w:r>
      <w:r w:rsidRPr="00EB1272">
        <w:rPr>
          <w:sz w:val="14"/>
        </w:rPr>
        <w:t xml:space="preserve"> than under conventional procurement. Assuming a project meets this basic requirement, other important considerations </w:t>
      </w:r>
      <w:proofErr w:type="gramStart"/>
      <w:r w:rsidRPr="00EB1272">
        <w:rPr>
          <w:sz w:val="14"/>
        </w:rPr>
        <w:t>include:</w:t>
      </w:r>
      <w:proofErr w:type="gramEnd"/>
      <w:r w:rsidRPr="00EB1272">
        <w:rPr>
          <w:sz w:val="14"/>
        </w:rPr>
        <w:t xml:space="preserve">15 </w:t>
      </w:r>
    </w:p>
    <w:p w14:paraId="5E89B1E2" w14:textId="77777777" w:rsidR="001C6FF3" w:rsidRPr="00EB1272" w:rsidRDefault="001C6FF3" w:rsidP="001C6FF3">
      <w:pPr>
        <w:pStyle w:val="ListParagraph"/>
        <w:rPr>
          <w:sz w:val="14"/>
        </w:rPr>
      </w:pPr>
      <w:r w:rsidRPr="00EB1272">
        <w:rPr>
          <w:sz w:val="14"/>
        </w:rPr>
        <w:t>1. Investment size</w:t>
      </w:r>
    </w:p>
    <w:p w14:paraId="637A175F" w14:textId="77777777" w:rsidR="001C6FF3" w:rsidRPr="00EB1272" w:rsidRDefault="001C6FF3" w:rsidP="001C6FF3">
      <w:pPr>
        <w:pStyle w:val="ListParagraph"/>
        <w:rPr>
          <w:sz w:val="14"/>
        </w:rPr>
      </w:pPr>
      <w:r w:rsidRPr="00EB1272">
        <w:rPr>
          <w:sz w:val="14"/>
        </w:rPr>
        <w:t xml:space="preserve">2. Understanding future costs </w:t>
      </w:r>
    </w:p>
    <w:p w14:paraId="5DDF8368" w14:textId="77777777" w:rsidR="001C6FF3" w:rsidRPr="00EB1272" w:rsidRDefault="001C6FF3" w:rsidP="001C6FF3">
      <w:pPr>
        <w:pStyle w:val="ListParagraph"/>
        <w:rPr>
          <w:sz w:val="14"/>
        </w:rPr>
      </w:pPr>
      <w:r w:rsidRPr="00EB1272">
        <w:rPr>
          <w:sz w:val="14"/>
        </w:rPr>
        <w:t xml:space="preserve">3. Leveraging specialized skills </w:t>
      </w:r>
    </w:p>
    <w:p w14:paraId="62C11C33" w14:textId="77777777" w:rsidR="001C6FF3" w:rsidRPr="00EB1272" w:rsidRDefault="001C6FF3" w:rsidP="001C6FF3">
      <w:pPr>
        <w:pStyle w:val="ListParagraph"/>
        <w:rPr>
          <w:sz w:val="14"/>
        </w:rPr>
      </w:pPr>
      <w:r w:rsidRPr="00EB1272">
        <w:rPr>
          <w:sz w:val="14"/>
        </w:rPr>
        <w:t xml:space="preserve">4. Potential for innovation </w:t>
      </w:r>
    </w:p>
    <w:p w14:paraId="2563AE31" w14:textId="77777777" w:rsidR="001C6FF3" w:rsidRPr="00EB1272" w:rsidRDefault="001C6FF3" w:rsidP="001C6FF3">
      <w:pPr>
        <w:pStyle w:val="ListParagraph"/>
        <w:rPr>
          <w:sz w:val="14"/>
        </w:rPr>
      </w:pPr>
      <w:r w:rsidRPr="00EB1272">
        <w:rPr>
          <w:sz w:val="14"/>
        </w:rPr>
        <w:t xml:space="preserve">5. Setting standards </w:t>
      </w:r>
    </w:p>
    <w:p w14:paraId="7C1E4339" w14:textId="77777777" w:rsidR="001C6FF3" w:rsidRPr="00EB1272" w:rsidRDefault="001C6FF3" w:rsidP="001C6FF3">
      <w:pPr>
        <w:pStyle w:val="ListParagraph"/>
        <w:rPr>
          <w:sz w:val="14"/>
        </w:rPr>
      </w:pPr>
      <w:r w:rsidRPr="00EB1272">
        <w:rPr>
          <w:sz w:val="14"/>
        </w:rPr>
        <w:t>6. Revenue generation</w:t>
      </w:r>
    </w:p>
    <w:p w14:paraId="3005CF1B" w14:textId="77777777" w:rsidR="001C6FF3" w:rsidRPr="00EB1272" w:rsidRDefault="001C6FF3" w:rsidP="001C6FF3">
      <w:pPr>
        <w:rPr>
          <w:sz w:val="16"/>
        </w:rPr>
      </w:pPr>
      <w:r w:rsidRPr="00EB1272">
        <w:rPr>
          <w:sz w:val="16"/>
        </w:rPr>
        <w:t xml:space="preserve">Generally, </w:t>
      </w:r>
      <w:r w:rsidRPr="00EB1272">
        <w:rPr>
          <w:rStyle w:val="Emphasis"/>
        </w:rPr>
        <w:t>larger</w:t>
      </w:r>
      <w:r w:rsidRPr="00EB1272">
        <w:rPr>
          <w:rStyle w:val="StyleUnderline"/>
        </w:rPr>
        <w:t xml:space="preserve"> investments lend themselves to the </w:t>
      </w:r>
      <w:r w:rsidRPr="00EB1272">
        <w:rPr>
          <w:rStyle w:val="Emphasis"/>
        </w:rPr>
        <w:t>potential</w:t>
      </w:r>
      <w:r w:rsidRPr="00EB1272">
        <w:rPr>
          <w:rStyle w:val="StyleUnderline"/>
        </w:rPr>
        <w:t xml:space="preserve"> for successful </w:t>
      </w:r>
      <w:r w:rsidRPr="00EB1272">
        <w:rPr>
          <w:rStyle w:val="Emphasis"/>
        </w:rPr>
        <w:t>partnerships</w:t>
      </w:r>
      <w:r w:rsidRPr="00EB1272">
        <w:rPr>
          <w:sz w:val="16"/>
        </w:rPr>
        <w:t xml:space="preserve">. Projects need to be sufficiently large to offset </w:t>
      </w:r>
      <w:proofErr w:type="gramStart"/>
      <w:r w:rsidRPr="00EB1272">
        <w:rPr>
          <w:sz w:val="16"/>
        </w:rPr>
        <w:t>a P3</w:t>
      </w:r>
      <w:proofErr w:type="gramEnd"/>
      <w:r w:rsidRPr="00EB1272">
        <w:rPr>
          <w:sz w:val="16"/>
        </w:rPr>
        <w:t xml:space="preserve">’s higher financing and transactions costs with substantial life-cycle cost savings. An additional benefit of larger projects is that </w:t>
      </w:r>
      <w:r w:rsidRPr="00EB1272">
        <w:rPr>
          <w:rStyle w:val="StyleUnderline"/>
        </w:rPr>
        <w:t xml:space="preserve">they </w:t>
      </w:r>
      <w:r w:rsidRPr="00EB1272">
        <w:rPr>
          <w:rStyle w:val="Emphasis"/>
        </w:rPr>
        <w:t>attract</w:t>
      </w:r>
      <w:r w:rsidRPr="00EB1272">
        <w:rPr>
          <w:rStyle w:val="StyleUnderline"/>
        </w:rPr>
        <w:t xml:space="preserve"> large </w:t>
      </w:r>
      <w:r w:rsidRPr="00EB1272">
        <w:rPr>
          <w:rStyle w:val="Emphasis"/>
        </w:rPr>
        <w:t>institutional investors</w:t>
      </w:r>
      <w:r w:rsidRPr="00EB1272">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69E6F9C6" w14:textId="77777777" w:rsidR="001C6FF3" w:rsidRPr="00EB1272" w:rsidRDefault="001C6FF3" w:rsidP="001C6FF3">
      <w:pPr>
        <w:rPr>
          <w:sz w:val="16"/>
        </w:rPr>
      </w:pPr>
      <w:r w:rsidRPr="00EB1272">
        <w:rPr>
          <w:sz w:val="16"/>
        </w:rPr>
        <w:t xml:space="preserve">As total investment size is a critical consideration for P3 viability, the ability to forecast costs is equally important when considering the financial viability of a project. Both the private </w:t>
      </w:r>
      <w:r w:rsidRPr="00EB1272">
        <w:rPr>
          <w:rStyle w:val="Emphasis"/>
        </w:rPr>
        <w:t>partner</w:t>
      </w:r>
      <w:r w:rsidRPr="00EB1272">
        <w:rPr>
          <w:rStyle w:val="StyleUnderline"/>
        </w:rPr>
        <w:t xml:space="preserve"> and public </w:t>
      </w:r>
      <w:r w:rsidRPr="00EB1272">
        <w:rPr>
          <w:rStyle w:val="Emphasis"/>
        </w:rPr>
        <w:t>authority</w:t>
      </w:r>
      <w:r w:rsidRPr="00EB1272">
        <w:rPr>
          <w:rStyle w:val="StyleUnderline"/>
        </w:rPr>
        <w:t xml:space="preserve"> seek </w:t>
      </w:r>
      <w:r w:rsidRPr="00EB1272">
        <w:rPr>
          <w:rStyle w:val="Emphasis"/>
        </w:rPr>
        <w:t>predictability</w:t>
      </w:r>
      <w:r w:rsidRPr="00EB1272">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5D091F42" w14:textId="77777777" w:rsidR="001C6FF3" w:rsidRPr="00EB1272" w:rsidRDefault="001C6FF3" w:rsidP="001C6FF3">
      <w:pPr>
        <w:rPr>
          <w:sz w:val="16"/>
        </w:rPr>
      </w:pPr>
      <w:r w:rsidRPr="00EB1272">
        <w:rPr>
          <w:sz w:val="16"/>
        </w:rPr>
        <w:t>If costs cannot be accurately forecasted</w:t>
      </w:r>
      <w:r w:rsidRPr="00EB1272">
        <w:rPr>
          <w:rStyle w:val="StyleUnderline"/>
        </w:rPr>
        <w:t xml:space="preserve">, </w:t>
      </w:r>
      <w:r w:rsidRPr="00EB1272">
        <w:rPr>
          <w:rStyle w:val="Emphasis"/>
          <w:highlight w:val="cyan"/>
        </w:rPr>
        <w:t>P3</w:t>
      </w:r>
      <w:r w:rsidRPr="00EB1272">
        <w:rPr>
          <w:rStyle w:val="StyleUnderline"/>
        </w:rPr>
        <w:t xml:space="preserve"> contracts </w:t>
      </w:r>
      <w:r w:rsidRPr="00EB1272">
        <w:rPr>
          <w:rStyle w:val="StyleUnderline"/>
          <w:highlight w:val="cyan"/>
        </w:rPr>
        <w:t xml:space="preserve">should </w:t>
      </w:r>
      <w:r w:rsidRPr="00EB1272">
        <w:rPr>
          <w:rStyle w:val="Emphasis"/>
          <w:highlight w:val="cyan"/>
        </w:rPr>
        <w:t>contain</w:t>
      </w:r>
      <w:r w:rsidRPr="00EB1272">
        <w:rPr>
          <w:rStyle w:val="StyleUnderline"/>
          <w:highlight w:val="cyan"/>
        </w:rPr>
        <w:t xml:space="preserve"> profit </w:t>
      </w:r>
      <w:r w:rsidRPr="00EB1272">
        <w:rPr>
          <w:rStyle w:val="Emphasis"/>
          <w:highlight w:val="cyan"/>
        </w:rPr>
        <w:t>sharing</w:t>
      </w:r>
      <w:r w:rsidRPr="00EB1272">
        <w:rPr>
          <w:rStyle w:val="StyleUnderline"/>
        </w:rPr>
        <w:t xml:space="preserve"> provisions </w:t>
      </w:r>
      <w:r w:rsidRPr="00EB1272">
        <w:rPr>
          <w:rStyle w:val="StyleUnderline"/>
          <w:highlight w:val="cyan"/>
        </w:rPr>
        <w:t xml:space="preserve">to </w:t>
      </w:r>
      <w:r w:rsidRPr="00EB1272">
        <w:rPr>
          <w:rStyle w:val="Emphasis"/>
          <w:highlight w:val="cyan"/>
        </w:rPr>
        <w:t>mitigate</w:t>
      </w:r>
      <w:r w:rsidRPr="00EB1272">
        <w:rPr>
          <w:rStyle w:val="StyleUnderline"/>
          <w:highlight w:val="cyan"/>
        </w:rPr>
        <w:t xml:space="preserve"> </w:t>
      </w:r>
      <w:r w:rsidRPr="008D74E7">
        <w:rPr>
          <w:rStyle w:val="StyleUnderline"/>
        </w:rPr>
        <w:t xml:space="preserve">construction </w:t>
      </w:r>
      <w:r w:rsidRPr="00EB1272">
        <w:rPr>
          <w:rStyle w:val="Emphasis"/>
          <w:highlight w:val="cyan"/>
        </w:rPr>
        <w:t>cost</w:t>
      </w:r>
      <w:r w:rsidRPr="00EB1272">
        <w:rPr>
          <w:rStyle w:val="StyleUnderline"/>
        </w:rPr>
        <w:t xml:space="preserve"> and operations and maintenance cost risk,</w:t>
      </w:r>
      <w:r w:rsidRPr="00EB1272">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8D74E7">
        <w:rPr>
          <w:rStyle w:val="StyleUnderline"/>
        </w:rPr>
        <w:t xml:space="preserve">the </w:t>
      </w:r>
      <w:r w:rsidRPr="008D74E7">
        <w:rPr>
          <w:rStyle w:val="Emphasis"/>
        </w:rPr>
        <w:t>government</w:t>
      </w:r>
      <w:r w:rsidRPr="008D74E7">
        <w:rPr>
          <w:rStyle w:val="StyleUnderline"/>
        </w:rPr>
        <w:t xml:space="preserve"> will also share in any </w:t>
      </w:r>
      <w:r w:rsidRPr="008D74E7">
        <w:rPr>
          <w:rStyle w:val="Emphasis"/>
        </w:rPr>
        <w:t>unexpected</w:t>
      </w:r>
      <w:r w:rsidRPr="008D74E7">
        <w:rPr>
          <w:rStyle w:val="StyleUnderline"/>
        </w:rPr>
        <w:t xml:space="preserve"> gains, if, for example a </w:t>
      </w:r>
      <w:r w:rsidRPr="008D74E7">
        <w:rPr>
          <w:rStyle w:val="Emphasis"/>
        </w:rPr>
        <w:t>technical</w:t>
      </w:r>
      <w:r w:rsidRPr="008D74E7">
        <w:rPr>
          <w:rStyle w:val="StyleUnderline"/>
        </w:rPr>
        <w:t xml:space="preserve"> innovation</w:t>
      </w:r>
      <w:r w:rsidRPr="00EB1272">
        <w:rPr>
          <w:rStyle w:val="StyleUnderline"/>
        </w:rPr>
        <w:t xml:space="preserve"> </w:t>
      </w:r>
      <w:r w:rsidRPr="00EB1272">
        <w:rPr>
          <w:rStyle w:val="Emphasis"/>
        </w:rPr>
        <w:t>leads</w:t>
      </w:r>
      <w:r w:rsidRPr="00EB1272">
        <w:rPr>
          <w:rStyle w:val="StyleUnderline"/>
        </w:rPr>
        <w:t xml:space="preserve"> to lower costs and </w:t>
      </w:r>
      <w:r w:rsidRPr="00EB1272">
        <w:rPr>
          <w:rStyle w:val="Emphasis"/>
        </w:rPr>
        <w:t>higher</w:t>
      </w:r>
      <w:r w:rsidRPr="00EB1272">
        <w:rPr>
          <w:rStyle w:val="StyleUnderline"/>
        </w:rPr>
        <w:t xml:space="preserve"> profitability</w:t>
      </w:r>
      <w:r w:rsidRPr="00EB1272">
        <w:rPr>
          <w:sz w:val="16"/>
        </w:rPr>
        <w:t xml:space="preserve">. These types of </w:t>
      </w:r>
      <w:proofErr w:type="gramStart"/>
      <w:r w:rsidRPr="00EB1272">
        <w:rPr>
          <w:sz w:val="16"/>
        </w:rPr>
        <w:t>profit sharing</w:t>
      </w:r>
      <w:proofErr w:type="gramEnd"/>
      <w:r w:rsidRPr="00EB1272">
        <w:rPr>
          <w:sz w:val="16"/>
        </w:rPr>
        <w:t xml:space="preserve"> provisions also reduce the likelihood that the private partner will want to renegotiate the contract when it is impacted by an unforeseen jump in costs, which could result in the sponsor having to absorb the entire impact.</w:t>
      </w:r>
    </w:p>
    <w:p w14:paraId="42010A42" w14:textId="77777777" w:rsidR="001C6FF3" w:rsidRDefault="001C6FF3" w:rsidP="001C6FF3">
      <w:pPr>
        <w:rPr>
          <w:sz w:val="16"/>
        </w:rPr>
      </w:pPr>
      <w:r w:rsidRPr="00293F30">
        <w:rPr>
          <w:rStyle w:val="StyleUnderline"/>
        </w:rPr>
        <w:t xml:space="preserve">One </w:t>
      </w:r>
      <w:r w:rsidRPr="00293F30">
        <w:rPr>
          <w:rStyle w:val="Emphasis"/>
        </w:rPr>
        <w:t>benefit</w:t>
      </w:r>
      <w:r w:rsidRPr="00293F30">
        <w:rPr>
          <w:rStyle w:val="StyleUnderline"/>
        </w:rPr>
        <w:t xml:space="preserve"> of seeking private partners </w:t>
      </w:r>
      <w:r w:rsidRPr="00293F30">
        <w:rPr>
          <w:rStyle w:val="Emphasis"/>
        </w:rPr>
        <w:t>is</w:t>
      </w:r>
      <w:r w:rsidRPr="00293F30">
        <w:rPr>
          <w:rStyle w:val="StyleUnderline"/>
        </w:rPr>
        <w:t xml:space="preserve"> the ability to leverage their </w:t>
      </w:r>
      <w:r w:rsidRPr="00293F30">
        <w:rPr>
          <w:rStyle w:val="Emphasis"/>
        </w:rPr>
        <w:t>specialized</w:t>
      </w:r>
      <w:r w:rsidRPr="00293F30">
        <w:rPr>
          <w:rStyle w:val="StyleUnderline"/>
        </w:rPr>
        <w:t xml:space="preserve"> skills</w:t>
      </w:r>
      <w:r w:rsidRPr="00EB1272">
        <w:rPr>
          <w:sz w:val="16"/>
        </w:rPr>
        <w:t xml:space="preserve"> and expertise. If the private sector can demonstrate an advantage over the public sector in complex projects that combine a mix of required skill sets over the project’s </w:t>
      </w:r>
      <w:proofErr w:type="gramStart"/>
      <w:r w:rsidRPr="00EB1272">
        <w:rPr>
          <w:sz w:val="16"/>
        </w:rPr>
        <w:t>life-cycle</w:t>
      </w:r>
      <w:proofErr w:type="gramEnd"/>
      <w:r w:rsidRPr="00EB1272">
        <w:rPr>
          <w:sz w:val="16"/>
        </w:rPr>
        <w:t xml:space="preserve">, then a P3 may </w:t>
      </w:r>
      <w:r w:rsidRPr="00EB1272">
        <w:rPr>
          <w:rStyle w:val="Emphasis"/>
        </w:rPr>
        <w:t>deliver</w:t>
      </w:r>
      <w:r w:rsidRPr="00EB1272">
        <w:rPr>
          <w:rStyle w:val="StyleUnderline"/>
        </w:rPr>
        <w:t xml:space="preserve"> an infrastructure asset with </w:t>
      </w:r>
      <w:r w:rsidRPr="00EB1272">
        <w:rPr>
          <w:rStyle w:val="Emphasis"/>
        </w:rPr>
        <w:t>high</w:t>
      </w:r>
      <w:r w:rsidRPr="00EB1272">
        <w:rPr>
          <w:rStyle w:val="StyleUnderline"/>
        </w:rPr>
        <w:t xml:space="preserve">er </w:t>
      </w:r>
      <w:r w:rsidRPr="00EB1272">
        <w:rPr>
          <w:rStyle w:val="Emphasis"/>
        </w:rPr>
        <w:t>quality</w:t>
      </w:r>
      <w:r w:rsidRPr="00EB1272">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w:t>
      </w:r>
      <w:proofErr w:type="gramStart"/>
      <w:r w:rsidRPr="00EB1272">
        <w:rPr>
          <w:sz w:val="16"/>
        </w:rPr>
        <w:t>costs</w:t>
      </w:r>
      <w:proofErr w:type="gramEnd"/>
      <w:r w:rsidRPr="00EB1272">
        <w:rPr>
          <w:sz w:val="16"/>
        </w:rPr>
        <w:t xml:space="preserve"> savings for the public sector may result.</w:t>
      </w:r>
    </w:p>
    <w:p w14:paraId="3CF3534E" w14:textId="77777777" w:rsidR="001C6FF3" w:rsidRDefault="001C6FF3" w:rsidP="001C6FF3">
      <w:pPr>
        <w:pStyle w:val="Heading4"/>
      </w:pPr>
      <w:r>
        <w:t xml:space="preserve">The counterplan competes and is distinct --- federal development is through </w:t>
      </w:r>
      <w:r w:rsidRPr="003C6853">
        <w:rPr>
          <w:i/>
          <w:u w:val="single"/>
        </w:rPr>
        <w:t>TRADITIONAL</w:t>
      </w:r>
      <w:r>
        <w:t xml:space="preserve"> procurement --- the </w:t>
      </w:r>
      <w:proofErr w:type="gramStart"/>
      <w:r>
        <w:t>cp</w:t>
      </w:r>
      <w:proofErr w:type="gramEnd"/>
      <w:r>
        <w:t xml:space="preserve"> is a hybrid P3-Service contract where the private sector develops the infrastructure and transfers it to the federal government</w:t>
      </w:r>
    </w:p>
    <w:p w14:paraId="5DCF9C32" w14:textId="77777777" w:rsidR="001C6FF3" w:rsidRDefault="001C6FF3" w:rsidP="001C6FF3">
      <w:pPr>
        <w:rPr>
          <w:rStyle w:val="Style13ptBold"/>
        </w:rPr>
      </w:pPr>
      <w:r>
        <w:rPr>
          <w:rStyle w:val="Style13ptBold"/>
        </w:rPr>
        <w:t xml:space="preserve">CMTS ’17 </w:t>
      </w:r>
    </w:p>
    <w:p w14:paraId="00A8013C" w14:textId="77777777" w:rsidR="001C6FF3" w:rsidRDefault="001C6FF3" w:rsidP="001C6FF3">
      <w:r>
        <w:t>(</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xml:space="preserve">, “Recommendations and Criteria for Using Federal Public-Private Partnerships to Support Critical U.S. Arctic Maritime Infrastructure,” </w:t>
      </w:r>
      <w:proofErr w:type="spellStart"/>
      <w:r>
        <w:t>pg</w:t>
      </w:r>
      <w:proofErr w:type="spellEnd"/>
      <w:r>
        <w:t xml:space="preserve"> online @ https://www.cmts.gov/Portals/75/Documents/page_arctic_trans/NSAR_1_1_3_Recommendations_and_Criteria_2017_FINAL.pdf //um-</w:t>
      </w:r>
      <w:proofErr w:type="spellStart"/>
      <w:r>
        <w:t>ef</w:t>
      </w:r>
      <w:proofErr w:type="spellEnd"/>
      <w:r>
        <w:t>)</w:t>
      </w:r>
    </w:p>
    <w:p w14:paraId="484410D2" w14:textId="77777777" w:rsidR="001C6FF3" w:rsidRPr="00401AB9" w:rsidRDefault="001C6FF3" w:rsidP="001C6FF3">
      <w:pPr>
        <w:rPr>
          <w:sz w:val="8"/>
        </w:rPr>
      </w:pPr>
      <w:r w:rsidRPr="008D74E7">
        <w:rPr>
          <w:rStyle w:val="StyleUnderline"/>
        </w:rPr>
        <w:t xml:space="preserve">This report draws </w:t>
      </w:r>
      <w:proofErr w:type="gramStart"/>
      <w:r w:rsidRPr="008D74E7">
        <w:rPr>
          <w:rStyle w:val="StyleUnderline"/>
        </w:rPr>
        <w:t>upon</w:t>
      </w:r>
      <w:proofErr w:type="gramEnd"/>
      <w:r w:rsidRPr="00401AB9">
        <w:rPr>
          <w:sz w:val="8"/>
        </w:rPr>
        <w:t xml:space="preserve"> existing products developed by the CMTS and, independently by </w:t>
      </w:r>
      <w:r w:rsidRPr="00751404">
        <w:rPr>
          <w:rStyle w:val="StyleUnderline"/>
          <w:highlight w:val="cyan"/>
        </w:rPr>
        <w:t>Federal</w:t>
      </w:r>
      <w:r>
        <w:rPr>
          <w:rStyle w:val="StyleUnderline"/>
          <w:highlight w:val="cyan"/>
        </w:rPr>
        <w:t xml:space="preserve"> </w:t>
      </w:r>
      <w:r w:rsidRPr="00751404">
        <w:rPr>
          <w:rStyle w:val="StyleUnderline"/>
          <w:highlight w:val="cyan"/>
        </w:rPr>
        <w:t xml:space="preserve">agency </w:t>
      </w:r>
      <w:r w:rsidRPr="003A5057">
        <w:rPr>
          <w:rStyle w:val="StyleUnderline"/>
        </w:rPr>
        <w:t xml:space="preserve">members </w:t>
      </w:r>
      <w:r w:rsidRPr="00751404">
        <w:rPr>
          <w:rStyle w:val="StyleUnderline"/>
        </w:rPr>
        <w:t>of the CMTS</w:t>
      </w:r>
      <w:r w:rsidRPr="00401AB9">
        <w:rPr>
          <w:sz w:val="8"/>
        </w:rPr>
        <w:t xml:space="preserve">, published reports from outside the Federal government, and outreach </w:t>
      </w:r>
      <w:r w:rsidRPr="00751404">
        <w:rPr>
          <w:rStyle w:val="Emphasis"/>
          <w:highlight w:val="cyan"/>
        </w:rPr>
        <w:t>with Arctic stakeholders</w:t>
      </w:r>
      <w:r w:rsidRPr="00401AB9">
        <w:rPr>
          <w:sz w:val="8"/>
        </w:rPr>
        <w:t xml:space="preserve"> and tribal representatives. These sources were </w:t>
      </w:r>
      <w:r w:rsidRPr="00751404">
        <w:rPr>
          <w:rStyle w:val="StyleUnderline"/>
          <w:highlight w:val="cyan"/>
        </w:rPr>
        <w:t>used to develop</w:t>
      </w:r>
      <w:r>
        <w:rPr>
          <w:rStyle w:val="StyleUnderline"/>
          <w:highlight w:val="cyan"/>
        </w:rPr>
        <w:t xml:space="preserve"> </w:t>
      </w:r>
      <w:proofErr w:type="gramStart"/>
      <w:r w:rsidRPr="00751404">
        <w:rPr>
          <w:rStyle w:val="StyleUnderline"/>
        </w:rPr>
        <w:t xml:space="preserve">the </w:t>
      </w:r>
      <w:r w:rsidRPr="003A5057">
        <w:rPr>
          <w:rStyle w:val="StyleUnderline"/>
        </w:rPr>
        <w:t>recommendations</w:t>
      </w:r>
      <w:proofErr w:type="gramEnd"/>
      <w:r w:rsidRPr="003A5057">
        <w:rPr>
          <w:rStyle w:val="StyleUnderline"/>
        </w:rPr>
        <w:t xml:space="preserve"> for </w:t>
      </w:r>
      <w:r w:rsidRPr="00751404">
        <w:rPr>
          <w:rStyle w:val="StyleUnderline"/>
          <w:highlight w:val="cyan"/>
        </w:rPr>
        <w:t>use of</w:t>
      </w:r>
      <w:r w:rsidRPr="00401AB9">
        <w:rPr>
          <w:sz w:val="8"/>
        </w:rPr>
        <w:t xml:space="preserve"> public-private partnerships (</w:t>
      </w:r>
      <w:r w:rsidRPr="00751404">
        <w:rPr>
          <w:rStyle w:val="StyleUnderline"/>
          <w:highlight w:val="cyan"/>
        </w:rPr>
        <w:t>P3s</w:t>
      </w:r>
      <w:r w:rsidRPr="00401AB9">
        <w:rPr>
          <w:sz w:val="8"/>
        </w:rPr>
        <w:t xml:space="preserve">) </w:t>
      </w:r>
      <w:r w:rsidRPr="00751404">
        <w:rPr>
          <w:rStyle w:val="Emphasis"/>
          <w:highlight w:val="cyan"/>
        </w:rPr>
        <w:t>to develop</w:t>
      </w:r>
      <w:r w:rsidRPr="00401AB9">
        <w:rPr>
          <w:sz w:val="8"/>
        </w:rPr>
        <w:t xml:space="preserve">, improve and maintain, infrastructure in support of national security, navigation safety, stewardship of natural resources and Federal maritime </w:t>
      </w:r>
      <w:r w:rsidRPr="00751404">
        <w:rPr>
          <w:rStyle w:val="Emphasis"/>
          <w:highlight w:val="cyan"/>
        </w:rPr>
        <w:t>Arctic</w:t>
      </w:r>
      <w:r w:rsidRPr="00401AB9">
        <w:rPr>
          <w:sz w:val="8"/>
        </w:rPr>
        <w:t xml:space="preserve"> activities. With increased maritime activity in the Arctic over the past decade, there is an emergent need to better understand and characterize the infrastructure requirements and gaps associated with this increased </w:t>
      </w:r>
      <w:proofErr w:type="gramStart"/>
      <w:r w:rsidRPr="00401AB9">
        <w:rPr>
          <w:sz w:val="8"/>
        </w:rPr>
        <w:t>activity, and</w:t>
      </w:r>
      <w:proofErr w:type="gramEnd"/>
      <w:r w:rsidRPr="00401AB9">
        <w:rPr>
          <w:sz w:val="8"/>
        </w:rPr>
        <w:t xml:space="preserve"> identify solutions to address those gaps. The Arctic poses unique challenges of difficult environmental conditions, resource constraints, and changing climate which may make traditional solutions unfeasible. This report provides information and resources to inform </w:t>
      </w:r>
      <w:proofErr w:type="gramStart"/>
      <w:r w:rsidRPr="00401AB9">
        <w:rPr>
          <w:sz w:val="8"/>
        </w:rPr>
        <w:t>decision-making, and</w:t>
      </w:r>
      <w:proofErr w:type="gramEnd"/>
      <w:r w:rsidRPr="00401AB9">
        <w:rPr>
          <w:sz w:val="8"/>
        </w:rPr>
        <w:t xml:space="preserve"> provide innovative options </w:t>
      </w:r>
      <w:r w:rsidRPr="0005059E">
        <w:rPr>
          <w:rStyle w:val="StyleUnderline"/>
        </w:rPr>
        <w:t xml:space="preserve">to </w:t>
      </w:r>
      <w:r w:rsidRPr="00751404">
        <w:rPr>
          <w:rStyle w:val="StyleUnderline"/>
          <w:highlight w:val="cyan"/>
        </w:rPr>
        <w:t xml:space="preserve">address </w:t>
      </w:r>
      <w:r w:rsidRPr="00401AB9">
        <w:rPr>
          <w:rStyle w:val="StyleUnderline"/>
        </w:rPr>
        <w:t xml:space="preserve">the growing </w:t>
      </w:r>
      <w:r w:rsidRPr="008D74E7">
        <w:rPr>
          <w:rStyle w:val="StyleUnderline"/>
        </w:rPr>
        <w:t xml:space="preserve">infrastructure </w:t>
      </w:r>
      <w:r w:rsidRPr="00751404">
        <w:rPr>
          <w:rStyle w:val="StyleUnderline"/>
          <w:highlight w:val="cyan"/>
        </w:rPr>
        <w:t xml:space="preserve">needs in </w:t>
      </w:r>
      <w:r w:rsidRPr="00401AB9">
        <w:rPr>
          <w:rStyle w:val="StyleUnderline"/>
        </w:rPr>
        <w:t xml:space="preserve">the U.S. </w:t>
      </w:r>
      <w:r w:rsidRPr="00751404">
        <w:rPr>
          <w:rStyle w:val="StyleUnderline"/>
          <w:highlight w:val="cyan"/>
        </w:rPr>
        <w:t>Arctic</w:t>
      </w:r>
      <w:r w:rsidRPr="00401AB9">
        <w:rPr>
          <w:sz w:val="8"/>
        </w:rPr>
        <w:t>.</w:t>
      </w:r>
    </w:p>
    <w:p w14:paraId="764620B4" w14:textId="77777777" w:rsidR="001C6FF3" w:rsidRPr="00401AB9" w:rsidRDefault="001C6FF3" w:rsidP="001C6FF3">
      <w:pPr>
        <w:rPr>
          <w:sz w:val="8"/>
        </w:rPr>
      </w:pPr>
      <w:r w:rsidRPr="00401AB9">
        <w:rPr>
          <w:sz w:val="8"/>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7B618B94" w14:textId="77777777" w:rsidR="001C6FF3" w:rsidRPr="00401AB9" w:rsidRDefault="001C6FF3" w:rsidP="001C6FF3">
      <w:pPr>
        <w:rPr>
          <w:sz w:val="8"/>
        </w:rPr>
      </w:pPr>
      <w:r w:rsidRPr="00401AB9">
        <w:rPr>
          <w:sz w:val="8"/>
        </w:rPr>
        <w:t>Public-Private Partnerships</w:t>
      </w:r>
    </w:p>
    <w:p w14:paraId="6834A613" w14:textId="77777777" w:rsidR="001C6FF3" w:rsidRPr="00401AB9" w:rsidRDefault="001C6FF3" w:rsidP="001C6FF3">
      <w:pPr>
        <w:rPr>
          <w:sz w:val="8"/>
        </w:rPr>
      </w:pPr>
      <w:r w:rsidRPr="00401AB9">
        <w:rPr>
          <w:sz w:val="8"/>
        </w:rPr>
        <w:t>According to the World Bank, there is no single, widely accepted definition of a public-private</w:t>
      </w:r>
    </w:p>
    <w:p w14:paraId="46D403BD" w14:textId="77777777" w:rsidR="001C6FF3" w:rsidRPr="00401AB9" w:rsidRDefault="001C6FF3" w:rsidP="001C6FF3">
      <w:pPr>
        <w:rPr>
          <w:sz w:val="8"/>
        </w:rPr>
      </w:pPr>
      <w:r w:rsidRPr="00401AB9">
        <w:rPr>
          <w:sz w:val="8"/>
        </w:rPr>
        <w:t>partnership (P3).3</w:t>
      </w:r>
    </w:p>
    <w:p w14:paraId="4EA04586" w14:textId="77777777" w:rsidR="001C6FF3" w:rsidRPr="00401AB9" w:rsidRDefault="001C6FF3" w:rsidP="001C6FF3">
      <w:pPr>
        <w:rPr>
          <w:sz w:val="8"/>
        </w:rPr>
      </w:pPr>
      <w:r w:rsidRPr="00401AB9">
        <w:rPr>
          <w:sz w:val="8"/>
        </w:rPr>
        <w:t xml:space="preserve">The </w:t>
      </w:r>
      <w:r w:rsidRPr="0005059E">
        <w:rPr>
          <w:rStyle w:val="StyleUnderline"/>
        </w:rPr>
        <w:t>National Council</w:t>
      </w:r>
      <w:r w:rsidRPr="0005059E">
        <w:rPr>
          <w:sz w:val="8"/>
        </w:rPr>
        <w:t xml:space="preserve"> for Public-Private Partnerships </w:t>
      </w:r>
      <w:r w:rsidRPr="0005059E">
        <w:rPr>
          <w:rStyle w:val="StyleUnderline"/>
        </w:rPr>
        <w:t>defines a P3 as ". . . a contractual arrangement between a public agency</w:t>
      </w:r>
      <w:r w:rsidRPr="0005059E">
        <w:rPr>
          <w:sz w:val="8"/>
        </w:rPr>
        <w:t xml:space="preserve"> (</w:t>
      </w:r>
      <w:r w:rsidRPr="0005059E">
        <w:rPr>
          <w:rStyle w:val="Emphasis"/>
        </w:rPr>
        <w:t>Federal</w:t>
      </w:r>
      <w:r w:rsidRPr="0005059E">
        <w:rPr>
          <w:sz w:val="8"/>
        </w:rPr>
        <w:t xml:space="preserve">, state or local) </w:t>
      </w:r>
      <w:r w:rsidRPr="0005059E">
        <w:rPr>
          <w:rStyle w:val="StyleUnderline"/>
        </w:rPr>
        <w:t>and a private sector entity</w:t>
      </w:r>
      <w:r w:rsidRPr="00401AB9">
        <w:rPr>
          <w:sz w:val="8"/>
        </w:rPr>
        <w:t xml:space="preserve">. Through this agreement, the skills and assets of each sector (public and private) are shared in delivering a service or facility for the use of the </w:t>
      </w:r>
      <w:proofErr w:type="gramStart"/>
      <w:r w:rsidRPr="00401AB9">
        <w:rPr>
          <w:sz w:val="8"/>
        </w:rPr>
        <w:t>general public</w:t>
      </w:r>
      <w:proofErr w:type="gramEnd"/>
      <w:r w:rsidRPr="00401AB9">
        <w:rPr>
          <w:sz w:val="8"/>
        </w:rPr>
        <w:t xml:space="preserve">. In addition to the sharing of resources, each party shares in the risks and rewards potential in the delivery of the service and/or facility”.4 </w:t>
      </w:r>
      <w:r w:rsidRPr="003A5057">
        <w:rPr>
          <w:rStyle w:val="Emphasis"/>
        </w:rPr>
        <w:t>Under a P3, the government retains ownership</w:t>
      </w:r>
      <w:r w:rsidRPr="003A5057">
        <w:rPr>
          <w:rStyle w:val="StyleUnderline"/>
        </w:rPr>
        <w:t xml:space="preserve"> </w:t>
      </w:r>
      <w:r w:rsidRPr="00401AB9">
        <w:rPr>
          <w:rStyle w:val="StyleUnderline"/>
        </w:rPr>
        <w:t>of the infrastructure asset</w:t>
      </w:r>
      <w:r w:rsidRPr="00401AB9">
        <w:rPr>
          <w:sz w:val="8"/>
        </w:rPr>
        <w:t>, while the private sector is afforded a much greater role in delivering and managing the asset over the project’s life-cycle compared to conventional procurement.</w:t>
      </w:r>
    </w:p>
    <w:p w14:paraId="7597F3AD" w14:textId="77777777" w:rsidR="001C6FF3" w:rsidRPr="00401AB9" w:rsidRDefault="001C6FF3" w:rsidP="001C6FF3">
      <w:pPr>
        <w:rPr>
          <w:sz w:val="8"/>
        </w:rPr>
      </w:pPr>
      <w:proofErr w:type="gramStart"/>
      <w:r w:rsidRPr="00401AB9">
        <w:rPr>
          <w:sz w:val="8"/>
        </w:rPr>
        <w:t>A number of</w:t>
      </w:r>
      <w:proofErr w:type="gramEnd"/>
      <w:r w:rsidRPr="00401AB9">
        <w:rPr>
          <w:sz w:val="8"/>
        </w:rPr>
        <w:t xml:space="preserve"> state and local governments have </w:t>
      </w:r>
      <w:proofErr w:type="gramStart"/>
      <w:r w:rsidRPr="00401AB9">
        <w:rPr>
          <w:sz w:val="8"/>
        </w:rPr>
        <w:t>entered into</w:t>
      </w:r>
      <w:proofErr w:type="gramEnd"/>
      <w:r w:rsidRPr="00401AB9">
        <w:rPr>
          <w:sz w:val="8"/>
        </w:rPr>
        <w:t xml:space="preserve"> P3s to provide and manage infrastructure that has traditionally been provided by the public sector, primarily consisting of surface transportation projects as well as water and wastewater projects.</w:t>
      </w:r>
    </w:p>
    <w:p w14:paraId="616C376C" w14:textId="77777777" w:rsidR="001C6FF3" w:rsidRPr="00751404" w:rsidRDefault="001C6FF3" w:rsidP="001C6FF3">
      <w:pPr>
        <w:rPr>
          <w:rStyle w:val="StyleUnderline"/>
        </w:rPr>
      </w:pPr>
      <w:r w:rsidRPr="00401AB9">
        <w:rPr>
          <w:sz w:val="8"/>
        </w:rPr>
        <w:t xml:space="preserve">P3s bring private sector capital and management expertise to the challenges of modernizing and more efficiently managing such infrastructure assets.5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751404">
        <w:rPr>
          <w:rStyle w:val="StyleUnderline"/>
        </w:rPr>
        <w:t>a P3 may</w:t>
      </w:r>
      <w:r>
        <w:rPr>
          <w:rStyle w:val="StyleUnderline"/>
        </w:rPr>
        <w:t xml:space="preserve"> </w:t>
      </w:r>
      <w:r w:rsidRPr="00751404">
        <w:rPr>
          <w:rStyle w:val="StyleUnderline"/>
        </w:rPr>
        <w:t>save money for taxpayers and deliver higher quality and/or more reliable service in a shorter</w:t>
      </w:r>
      <w:r>
        <w:rPr>
          <w:rStyle w:val="StyleUnderline"/>
        </w:rPr>
        <w:t xml:space="preserve"> </w:t>
      </w:r>
      <w:r w:rsidRPr="00751404">
        <w:rPr>
          <w:rStyle w:val="StyleUnderline"/>
        </w:rPr>
        <w:t>timeframe compared to traditional procurement.</w:t>
      </w:r>
    </w:p>
    <w:p w14:paraId="0F970294" w14:textId="77777777" w:rsidR="001C6FF3" w:rsidRPr="00401AB9" w:rsidRDefault="001C6FF3" w:rsidP="001C6FF3">
      <w:pPr>
        <w:rPr>
          <w:sz w:val="8"/>
        </w:rPr>
      </w:pPr>
      <w:r w:rsidRPr="00401AB9">
        <w:rPr>
          <w:sz w:val="8"/>
        </w:rPr>
        <w:t xml:space="preserve">When sponsors contract with private partners that support strong labor standards, P3s can also provide local economic opportunities by creating jobs that benefit current and aspiring workers alike. Just as there are a range of roles that a private firm or </w:t>
      </w:r>
      <w:proofErr w:type="gramStart"/>
      <w:r w:rsidRPr="00401AB9">
        <w:rPr>
          <w:sz w:val="8"/>
        </w:rPr>
        <w:t>firms</w:t>
      </w:r>
      <w:proofErr w:type="gramEnd"/>
      <w:r w:rsidRPr="00401AB9">
        <w:rPr>
          <w:sz w:val="8"/>
        </w:rPr>
        <w:t xml:space="preserve"> can assume in a P3, the nature of risk-sharing and compensation arrangements for accepting and managing risk can vary substantially from project to project.</w:t>
      </w:r>
    </w:p>
    <w:p w14:paraId="2F4AA129" w14:textId="77777777" w:rsidR="001C6FF3" w:rsidRPr="00401AB9" w:rsidRDefault="001C6FF3" w:rsidP="001C6FF3">
      <w:pPr>
        <w:rPr>
          <w:sz w:val="8"/>
        </w:rPr>
      </w:pPr>
      <w:r w:rsidRPr="00401AB9">
        <w:rPr>
          <w:sz w:val="8"/>
        </w:rPr>
        <w:t xml:space="preserve">Bundling project elements transfers the responsibility, and therefore the risks, to a single private entity for multiple project phases. This approach can lead to incentives to exploit synergies between project phases (e.g. making investment decisions in the construction phase that lower future Operation and Maintenance (O&amp;M) costs). A P3 can also lower monitoring costs for the public sponsor since there are fewer contractual relationships required as compared to conventional procurement instruments. In addition, P3s may provide stronger incentives for </w:t>
      </w:r>
      <w:proofErr w:type="spellStart"/>
      <w:r w:rsidRPr="00401AB9">
        <w:rPr>
          <w:sz w:val="8"/>
        </w:rPr>
        <w:t>ontime</w:t>
      </w:r>
      <w:proofErr w:type="spellEnd"/>
      <w:r w:rsidRPr="00401AB9">
        <w:rPr>
          <w:sz w:val="8"/>
        </w:rPr>
        <w:t xml:space="preserve"> delivery </w:t>
      </w:r>
      <w:proofErr w:type="gramStart"/>
      <w:r w:rsidRPr="00401AB9">
        <w:rPr>
          <w:sz w:val="8"/>
        </w:rPr>
        <w:t>in order to</w:t>
      </w:r>
      <w:proofErr w:type="gramEnd"/>
      <w:r w:rsidRPr="00401AB9">
        <w:rPr>
          <w:sz w:val="8"/>
        </w:rPr>
        <w:t xml:space="preserve"> start producing cash flows </w:t>
      </w:r>
      <w:proofErr w:type="gramStart"/>
      <w:r w:rsidRPr="00401AB9">
        <w:rPr>
          <w:sz w:val="8"/>
        </w:rPr>
        <w:t>as soon as possible, and</w:t>
      </w:r>
      <w:proofErr w:type="gramEnd"/>
      <w:r w:rsidRPr="00401AB9">
        <w:rPr>
          <w:sz w:val="8"/>
        </w:rPr>
        <w:t xml:space="preserve"> realize returns for debt and equity investors.</w:t>
      </w:r>
    </w:p>
    <w:p w14:paraId="5D1580FA" w14:textId="77777777" w:rsidR="001C6FF3" w:rsidRPr="00401AB9" w:rsidRDefault="001C6FF3" w:rsidP="001C6FF3">
      <w:pPr>
        <w:rPr>
          <w:sz w:val="8"/>
        </w:rPr>
      </w:pPr>
      <w:r w:rsidRPr="00401AB9">
        <w:rPr>
          <w:sz w:val="8"/>
        </w:rPr>
        <w:t>Many public entities, including some ports, utilize a variety of tenant lease and use agreements by which private partners might construct, finance, and/or operate facilities – the related revenues support various types of debt.</w:t>
      </w:r>
    </w:p>
    <w:p w14:paraId="1D01E3EB" w14:textId="77777777" w:rsidR="001C6FF3" w:rsidRPr="00401AB9" w:rsidRDefault="001C6FF3" w:rsidP="001C6FF3">
      <w:pPr>
        <w:rPr>
          <w:sz w:val="8"/>
        </w:rPr>
      </w:pPr>
      <w:r w:rsidRPr="00401AB9">
        <w:rPr>
          <w:sz w:val="8"/>
        </w:rPr>
        <w:t xml:space="preserve">Contracts versus Partnerships The </w:t>
      </w:r>
      <w:r w:rsidRPr="00293F30">
        <w:rPr>
          <w:rStyle w:val="StyleUnderline"/>
        </w:rPr>
        <w:t>distinction between contracts and P3s can sometimes be subtle</w:t>
      </w:r>
      <w:r w:rsidRPr="00401AB9">
        <w:rPr>
          <w:sz w:val="8"/>
        </w:rPr>
        <w:t>. The table below helps differentiate the approaches. Service contracts</w:t>
      </w:r>
    </w:p>
    <w:p w14:paraId="6C9173D4" w14:textId="77777777" w:rsidR="001C6FF3" w:rsidRPr="00401AB9" w:rsidRDefault="001C6FF3" w:rsidP="001C6FF3">
      <w:pPr>
        <w:rPr>
          <w:sz w:val="8"/>
        </w:rPr>
      </w:pPr>
      <w:r w:rsidRPr="00401AB9">
        <w:rPr>
          <w:sz w:val="8"/>
        </w:rPr>
        <w:t xml:space="preserve"> </w:t>
      </w:r>
      <w:r w:rsidRPr="008D74E7">
        <w:rPr>
          <w:rStyle w:val="StyleUnderline"/>
        </w:rPr>
        <w:t>Service contracts are</w:t>
      </w:r>
      <w:r w:rsidRPr="008D74E7">
        <w:rPr>
          <w:sz w:val="8"/>
        </w:rPr>
        <w:t xml:space="preserve"> typically </w:t>
      </w:r>
      <w:proofErr w:type="gramStart"/>
      <w:r w:rsidRPr="008D74E7">
        <w:rPr>
          <w:rStyle w:val="StyleUnderline"/>
        </w:rPr>
        <w:t>short term</w:t>
      </w:r>
      <w:proofErr w:type="gramEnd"/>
      <w:r w:rsidRPr="008D74E7">
        <w:rPr>
          <w:rStyle w:val="StyleUnderline"/>
        </w:rPr>
        <w:t xml:space="preserve"> contracts</w:t>
      </w:r>
      <w:r w:rsidRPr="008D74E7">
        <w:rPr>
          <w:sz w:val="8"/>
        </w:rPr>
        <w:t xml:space="preserve"> (one to three years) </w:t>
      </w:r>
      <w:r w:rsidRPr="008D74E7">
        <w:rPr>
          <w:rStyle w:val="Emphasis"/>
        </w:rPr>
        <w:t xml:space="preserve">where </w:t>
      </w:r>
      <w:r w:rsidRPr="00401AB9">
        <w:rPr>
          <w:rStyle w:val="Emphasis"/>
        </w:rPr>
        <w:t xml:space="preserve">the </w:t>
      </w:r>
      <w:r w:rsidRPr="00D04648">
        <w:rPr>
          <w:rStyle w:val="Emphasis"/>
          <w:highlight w:val="cyan"/>
        </w:rPr>
        <w:t>public agency contracts with a private sector party to provide</w:t>
      </w:r>
      <w:r w:rsidRPr="003A5057">
        <w:t xml:space="preserve"> </w:t>
      </w:r>
      <w:r w:rsidRPr="00D04648">
        <w:rPr>
          <w:rStyle w:val="Emphasis"/>
          <w:highlight w:val="cyan"/>
        </w:rPr>
        <w:t>specified services</w:t>
      </w:r>
      <w:r w:rsidRPr="00401AB9">
        <w:rPr>
          <w:sz w:val="8"/>
        </w:rPr>
        <w:t xml:space="preserve"> for the project.</w:t>
      </w:r>
    </w:p>
    <w:p w14:paraId="23157478" w14:textId="77777777" w:rsidR="001C6FF3" w:rsidRPr="00401AB9" w:rsidRDefault="001C6FF3" w:rsidP="001C6FF3">
      <w:pPr>
        <w:rPr>
          <w:sz w:val="8"/>
        </w:rPr>
      </w:pPr>
      <w:r w:rsidRPr="00401AB9">
        <w:rPr>
          <w:sz w:val="8"/>
        </w:rPr>
        <w:t> The private sector party receives a service fee in exchange for providing the contractually determined service to the public agency.</w:t>
      </w:r>
    </w:p>
    <w:p w14:paraId="0921DB2A" w14:textId="77777777" w:rsidR="001C6FF3" w:rsidRPr="00401AB9" w:rsidRDefault="001C6FF3" w:rsidP="001C6FF3">
      <w:pPr>
        <w:rPr>
          <w:sz w:val="8"/>
        </w:rPr>
      </w:pPr>
      <w:r w:rsidRPr="00401AB9">
        <w:rPr>
          <w:sz w:val="8"/>
        </w:rPr>
        <w:t xml:space="preserve"> </w:t>
      </w:r>
      <w:r w:rsidRPr="00D04648">
        <w:rPr>
          <w:rStyle w:val="StyleUnderline"/>
          <w:highlight w:val="cyan"/>
        </w:rPr>
        <w:t>The public agency retains ownership</w:t>
      </w:r>
      <w:r w:rsidRPr="00401AB9">
        <w:rPr>
          <w:sz w:val="8"/>
        </w:rPr>
        <w:t xml:space="preserve"> and responsibility </w:t>
      </w:r>
      <w:r w:rsidRPr="00D04648">
        <w:rPr>
          <w:rStyle w:val="Emphasis"/>
          <w:highlight w:val="cyan"/>
        </w:rPr>
        <w:t>for</w:t>
      </w:r>
      <w:r w:rsidRPr="0005059E">
        <w:t xml:space="preserve"> </w:t>
      </w:r>
      <w:r w:rsidRPr="0005059E">
        <w:rPr>
          <w:rStyle w:val="Emphasis"/>
          <w:i/>
          <w:sz w:val="44"/>
          <w:szCs w:val="44"/>
          <w:highlight w:val="cyan"/>
        </w:rPr>
        <w:t>all other</w:t>
      </w:r>
      <w:r w:rsidRPr="0005059E">
        <w:t xml:space="preserve"> </w:t>
      </w:r>
      <w:r w:rsidRPr="00D04648">
        <w:rPr>
          <w:rStyle w:val="Emphasis"/>
          <w:highlight w:val="cyan"/>
        </w:rPr>
        <w:t>aspects</w:t>
      </w:r>
      <w:r>
        <w:rPr>
          <w:rStyle w:val="Emphasis"/>
          <w:highlight w:val="cyan"/>
        </w:rPr>
        <w:t xml:space="preserve"> </w:t>
      </w:r>
      <w:r w:rsidRPr="00D04648">
        <w:rPr>
          <w:rStyle w:val="Emphasis"/>
          <w:highlight w:val="cyan"/>
        </w:rPr>
        <w:t>of the project.</w:t>
      </w:r>
    </w:p>
    <w:p w14:paraId="72E19D3E" w14:textId="77777777" w:rsidR="001C6FF3" w:rsidRPr="00401AB9" w:rsidRDefault="001C6FF3" w:rsidP="001C6FF3">
      <w:pPr>
        <w:rPr>
          <w:sz w:val="8"/>
        </w:rPr>
      </w:pPr>
      <w:r w:rsidRPr="00401AB9">
        <w:rPr>
          <w:sz w:val="8"/>
        </w:rPr>
        <w:t>Management</w:t>
      </w:r>
    </w:p>
    <w:p w14:paraId="545A3C33" w14:textId="77777777" w:rsidR="001C6FF3" w:rsidRPr="00401AB9" w:rsidRDefault="001C6FF3" w:rsidP="001C6FF3">
      <w:pPr>
        <w:rPr>
          <w:sz w:val="8"/>
        </w:rPr>
      </w:pPr>
      <w:r w:rsidRPr="00401AB9">
        <w:rPr>
          <w:sz w:val="8"/>
        </w:rPr>
        <w:t>contracts</w:t>
      </w:r>
    </w:p>
    <w:p w14:paraId="24C440ED" w14:textId="77777777" w:rsidR="001C6FF3" w:rsidRPr="00401AB9" w:rsidRDefault="001C6FF3" w:rsidP="001C6FF3">
      <w:pPr>
        <w:rPr>
          <w:sz w:val="8"/>
        </w:rPr>
      </w:pPr>
      <w:r w:rsidRPr="00401AB9">
        <w:rPr>
          <w:sz w:val="8"/>
        </w:rPr>
        <w:t> Management contracts are best characterized as a transaction involving two separate developmental stages that are memorialized by a transfer in responsibility.</w:t>
      </w:r>
    </w:p>
    <w:p w14:paraId="17FB9A1E" w14:textId="77777777" w:rsidR="001C6FF3" w:rsidRPr="00401AB9" w:rsidRDefault="001C6FF3" w:rsidP="001C6FF3">
      <w:pPr>
        <w:rPr>
          <w:sz w:val="8"/>
        </w:rPr>
      </w:pPr>
      <w:r w:rsidRPr="00401AB9">
        <w:rPr>
          <w:sz w:val="8"/>
        </w:rPr>
        <w:t> This contractual structure is typically mid-range in length (two-five years).</w:t>
      </w:r>
    </w:p>
    <w:p w14:paraId="2A543875" w14:textId="77777777" w:rsidR="001C6FF3" w:rsidRPr="00401AB9" w:rsidRDefault="001C6FF3" w:rsidP="001C6FF3">
      <w:pPr>
        <w:rPr>
          <w:sz w:val="8"/>
        </w:rPr>
      </w:pPr>
      <w:r w:rsidRPr="00401AB9">
        <w:rPr>
          <w:sz w:val="8"/>
        </w:rPr>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7C06A5E2" w14:textId="77777777" w:rsidR="001C6FF3" w:rsidRPr="00401AB9" w:rsidRDefault="001C6FF3" w:rsidP="001C6FF3">
      <w:pPr>
        <w:rPr>
          <w:sz w:val="8"/>
        </w:rPr>
      </w:pPr>
      <w:r w:rsidRPr="00401AB9">
        <w:rPr>
          <w:sz w:val="8"/>
        </w:rPr>
        <w:t>partnerships</w:t>
      </w:r>
    </w:p>
    <w:p w14:paraId="2616D6F3" w14:textId="77777777" w:rsidR="001C6FF3" w:rsidRPr="00401AB9" w:rsidRDefault="001C6FF3" w:rsidP="001C6FF3">
      <w:pPr>
        <w:rPr>
          <w:sz w:val="8"/>
        </w:rPr>
      </w:pPr>
      <w:r w:rsidRPr="00401AB9">
        <w:rPr>
          <w:sz w:val="8"/>
        </w:rPr>
        <w:t> Public-private partnerships are long-term contracts between a private party and a government entity, for providing a public asset or service, in which the private party bears significant risk and management responsibility, and repayment/revenue generation is linked to performance.6</w:t>
      </w:r>
    </w:p>
    <w:p w14:paraId="5540E7E4" w14:textId="77777777" w:rsidR="001C6FF3" w:rsidRPr="00401AB9" w:rsidRDefault="001C6FF3" w:rsidP="001C6FF3">
      <w:pPr>
        <w:rPr>
          <w:sz w:val="8"/>
        </w:rPr>
      </w:pPr>
      <w:r w:rsidRPr="00401AB9">
        <w:rPr>
          <w:sz w:val="8"/>
        </w:rPr>
        <w:t>Types of Contracts</w:t>
      </w:r>
    </w:p>
    <w:p w14:paraId="360CF7D6" w14:textId="77777777" w:rsidR="001C6FF3" w:rsidRPr="00401AB9" w:rsidRDefault="001C6FF3" w:rsidP="001C6FF3">
      <w:pPr>
        <w:rPr>
          <w:sz w:val="8"/>
        </w:rPr>
      </w:pPr>
      <w:proofErr w:type="gramStart"/>
      <w:r w:rsidRPr="00401AB9">
        <w:rPr>
          <w:rStyle w:val="StyleUnderline"/>
          <w:highlight w:val="cyan"/>
        </w:rPr>
        <w:t>Publicly-owned</w:t>
      </w:r>
      <w:proofErr w:type="gramEnd"/>
      <w:r w:rsidRPr="00401AB9">
        <w:rPr>
          <w:rStyle w:val="StyleUnderline"/>
          <w:highlight w:val="cyan"/>
        </w:rPr>
        <w:t xml:space="preserve"> infrastructure assets are</w:t>
      </w:r>
      <w:r w:rsidRPr="00401AB9">
        <w:rPr>
          <w:rStyle w:val="StyleUnderline"/>
        </w:rPr>
        <w:t xml:space="preserve"> typically designed, </w:t>
      </w:r>
      <w:r w:rsidRPr="00401AB9">
        <w:rPr>
          <w:rStyle w:val="StyleUnderline"/>
          <w:highlight w:val="cyan"/>
        </w:rPr>
        <w:t>constructed</w:t>
      </w:r>
      <w:r w:rsidRPr="00401AB9">
        <w:rPr>
          <w:rStyle w:val="StyleUnderline"/>
        </w:rPr>
        <w:t xml:space="preserve">, operated, </w:t>
      </w:r>
      <w:r w:rsidRPr="003A5057">
        <w:rPr>
          <w:rStyle w:val="StyleUnderline"/>
        </w:rPr>
        <w:t xml:space="preserve">and maintained </w:t>
      </w:r>
      <w:r w:rsidRPr="00401AB9">
        <w:rPr>
          <w:rStyle w:val="StyleUnderline"/>
          <w:highlight w:val="cyan"/>
        </w:rPr>
        <w:t>through “conventional procurement,”</w:t>
      </w:r>
      <w:r w:rsidRPr="00401AB9">
        <w:rPr>
          <w:sz w:val="8"/>
        </w:rPr>
        <w:t xml:space="preserve"> in which </w:t>
      </w:r>
      <w:r w:rsidRPr="00401AB9">
        <w:rPr>
          <w:rStyle w:val="StyleUnderline"/>
        </w:rPr>
        <w:t>the</w:t>
      </w:r>
      <w:r w:rsidRPr="00401AB9">
        <w:rPr>
          <w:sz w:val="8"/>
        </w:rPr>
        <w:t xml:space="preserve"> sponsoring </w:t>
      </w:r>
      <w:r w:rsidRPr="00401AB9">
        <w:rPr>
          <w:rStyle w:val="StyleUnderline"/>
          <w:highlight w:val="cyan"/>
        </w:rPr>
        <w:t>government</w:t>
      </w:r>
      <w:r w:rsidRPr="00401AB9">
        <w:rPr>
          <w:rStyle w:val="StyleUnderline"/>
        </w:rPr>
        <w:t xml:space="preserve"> entity </w:t>
      </w:r>
      <w:r w:rsidRPr="00401AB9">
        <w:rPr>
          <w:rStyle w:val="Emphasis"/>
          <w:highlight w:val="cyan"/>
        </w:rPr>
        <w:t>owns the asset</w:t>
      </w:r>
      <w:r w:rsidRPr="00401AB9">
        <w:rPr>
          <w:rStyle w:val="StyleUnderline"/>
        </w:rPr>
        <w:t xml:space="preserve"> but contracts separately for each service</w:t>
      </w:r>
      <w:r w:rsidRPr="00401AB9">
        <w:rPr>
          <w:sz w:val="8"/>
        </w:rPr>
        <w:t>, often from different private entities. Under conventional procurement, the government first contracts with a private entity to supply the infrastructure design, then seeks bids to build the asset according to that design, likely from a separate firm, and finally, operates and maintains the infrastructure asset itself, or takes bids from yet another firm to operate and/or maintain the asset on behalf of the government. A competitive bid approach allows the public sector to have highly qualified private firms fulfill the requirements of various project phases; however, contracted parties do not have an incentive to minimize lifetime project costs, only those costs incurred during their respective phases.7 Conventional procurement may also lead to delays if public capital expenditures are dependent on the vagaries of the budget appropriations process. Moreover, funding uncertainties that impede government-provided maintenance may adversely affect long term asset and service quality.</w:t>
      </w:r>
    </w:p>
    <w:p w14:paraId="2A8C96B3" w14:textId="77777777" w:rsidR="001C6FF3" w:rsidRPr="00401AB9" w:rsidRDefault="001C6FF3" w:rsidP="001C6FF3">
      <w:pPr>
        <w:rPr>
          <w:sz w:val="8"/>
        </w:rPr>
      </w:pPr>
      <w:r w:rsidRPr="00401AB9">
        <w:rPr>
          <w:sz w:val="8"/>
        </w:rPr>
        <w:t>Types of P3s</w:t>
      </w:r>
    </w:p>
    <w:p w14:paraId="6E7E0F37" w14:textId="77777777" w:rsidR="001C6FF3" w:rsidRPr="00401AB9" w:rsidRDefault="001C6FF3" w:rsidP="001C6FF3">
      <w:pPr>
        <w:rPr>
          <w:sz w:val="8"/>
        </w:rPr>
      </w:pPr>
      <w:r w:rsidRPr="00401AB9">
        <w:rPr>
          <w:sz w:val="8"/>
        </w:rPr>
        <w:t>As with contracts, there are different types of P3 arrangements that have different sets of risks and benefits associated with them. Determining the best P3 arrangement for a specific project is key to designing a successful partnership. This section will discuss five of the more prominent P3 arrangements and will also touch on what is not considered a P3 for the purposes of this report8.</w:t>
      </w:r>
    </w:p>
    <w:p w14:paraId="751AA80A" w14:textId="77777777" w:rsidR="001C6FF3" w:rsidRPr="00401AB9" w:rsidRDefault="001C6FF3" w:rsidP="001C6FF3">
      <w:pPr>
        <w:rPr>
          <w:sz w:val="8"/>
        </w:rPr>
      </w:pPr>
      <w:r w:rsidRPr="00401AB9">
        <w:rPr>
          <w:sz w:val="8"/>
        </w:rPr>
        <w:t xml:space="preserve">1) Design Build (DB): A DB allows a private partner to provide both design and construction of a project to the public partner. A simple Design-Build approach creates a single point of responsibility for design and construction and can speed project completion by facilitating the overlap of the design and construction phases of the project. This type of partnership can reduce time, save money, provide stronger guarantees, and allocate additional project risk to the private sector. It also reduces conflict by having a single entity responsible to the public owner for project design and construction. The public sector partner owns the assets and has the responsibility for operation and maintenance. Even this small adjustment to the arrangement has a benefit over conventional procurement. By bundling the responsibility for design and construction, the private firm has an incentive to create the highest quality design </w:t>
      </w:r>
      <w:proofErr w:type="gramStart"/>
      <w:r w:rsidRPr="00401AB9">
        <w:rPr>
          <w:sz w:val="8"/>
        </w:rPr>
        <w:t>in order to</w:t>
      </w:r>
      <w:proofErr w:type="gramEnd"/>
      <w:r w:rsidRPr="00401AB9">
        <w:rPr>
          <w:sz w:val="8"/>
        </w:rPr>
        <w:t xml:space="preserve"> minimize design problems and construction issues that could lead to cost overruns.</w:t>
      </w:r>
    </w:p>
    <w:p w14:paraId="1AAD799A" w14:textId="77777777" w:rsidR="001C6FF3" w:rsidRPr="00401AB9" w:rsidRDefault="001C6FF3" w:rsidP="001C6FF3">
      <w:pPr>
        <w:rPr>
          <w:sz w:val="8"/>
        </w:rPr>
      </w:pPr>
      <w:r w:rsidRPr="00401AB9">
        <w:rPr>
          <w:sz w:val="8"/>
        </w:rPr>
        <w:t xml:space="preserve">2) Design-Build-Maintain (DBM): A DBM is </w:t>
      </w:r>
      <w:proofErr w:type="gramStart"/>
      <w:r w:rsidRPr="00401AB9">
        <w:rPr>
          <w:sz w:val="8"/>
        </w:rPr>
        <w:t>similar to</w:t>
      </w:r>
      <w:proofErr w:type="gramEnd"/>
      <w:r w:rsidRPr="00401AB9">
        <w:rPr>
          <w:sz w:val="8"/>
        </w:rPr>
        <w:t xml:space="preserve"> a DB except the maintenance of the facility becomes the responsibility of the private sector partner for some </w:t>
      </w:r>
      <w:proofErr w:type="gramStart"/>
      <w:r w:rsidRPr="00401AB9">
        <w:rPr>
          <w:sz w:val="8"/>
        </w:rPr>
        <w:t>period of time</w:t>
      </w:r>
      <w:proofErr w:type="gramEnd"/>
      <w:r w:rsidRPr="00401AB9">
        <w:rPr>
          <w:sz w:val="8"/>
        </w:rPr>
        <w:t xml:space="preserve">. The benefits are </w:t>
      </w:r>
      <w:proofErr w:type="gramStart"/>
      <w:r w:rsidRPr="00401AB9">
        <w:rPr>
          <w:sz w:val="8"/>
        </w:rPr>
        <w:t>similar to</w:t>
      </w:r>
      <w:proofErr w:type="gramEnd"/>
      <w:r w:rsidRPr="00401AB9">
        <w:rPr>
          <w:sz w:val="8"/>
        </w:rPr>
        <w:t xml:space="preserve"> the DB, with maintenance risk being allocated to the private sector partner and the guarantee expanded to include maintenance. The public sector partner owns and operates the assets.</w:t>
      </w:r>
    </w:p>
    <w:p w14:paraId="0C1EC710" w14:textId="77777777" w:rsidR="001C6FF3" w:rsidRPr="00401AB9" w:rsidRDefault="001C6FF3" w:rsidP="001C6FF3">
      <w:pPr>
        <w:rPr>
          <w:sz w:val="8"/>
        </w:rPr>
      </w:pPr>
      <w:r w:rsidRPr="00401AB9">
        <w:rPr>
          <w:sz w:val="8"/>
        </w:rPr>
        <w:t>3) Design-Build-Operate (DBO): A single contract is awarded for the design, construction, and operation of a capital asset. Title to the facility remains with the public sector unless the project is a Design/Build/Operate/Transfer or Design/Build/Own/Operate project. The DBO method of contracting is different from the conventional, or traditionally separated and sequential approach ordinarily used in the United States by both the public and private sectors. The traditional method involves one contract for design with an architect or engineer, followed by a different contract with a builder for project construction, followed by the owner's taking over the project and operating it. A simple DB approach creates a single point of responsibility for design and construction. On a public project, the operations phase is normally handled by the public sector under a separate operations and maintenance agreement. Combining all three phases into a DBO approach maintains the continuity of private sector involvement and can facilitate private-sector financing of public projects supported by user fees generated during the operations phase.</w:t>
      </w:r>
    </w:p>
    <w:p w14:paraId="13C77A8C" w14:textId="77777777" w:rsidR="001C6FF3" w:rsidRPr="00401AB9" w:rsidRDefault="001C6FF3" w:rsidP="001C6FF3">
      <w:pPr>
        <w:rPr>
          <w:sz w:val="8"/>
        </w:rPr>
      </w:pPr>
      <w:r w:rsidRPr="00401AB9">
        <w:rPr>
          <w:sz w:val="8"/>
        </w:rPr>
        <w:t>4) Design-Build-Operate-Maintain (DBOM): The DBOM model is an integrated partnership that combines the design and construction responsibilities of design-build procurements with operations and maintenance. These project components are procured from the private sector in a single contract, with financing secured by the public sector. The public agency maintains ownership</w:t>
      </w:r>
    </w:p>
    <w:p w14:paraId="66B4F625" w14:textId="77777777" w:rsidR="001C6FF3" w:rsidRPr="00401AB9" w:rsidRDefault="001C6FF3" w:rsidP="001C6FF3">
      <w:pPr>
        <w:rPr>
          <w:sz w:val="8"/>
        </w:rPr>
      </w:pPr>
      <w:r w:rsidRPr="00401AB9">
        <w:rPr>
          <w:sz w:val="8"/>
        </w:rPr>
        <w:t xml:space="preserve">5) Design-Build-Finance-Operate-Maintain (DBFOM): With the DBFOM approach, the responsibilities for designing, building, financing, operating, and maintaining are bundled together and transferred to private sector partners. There is a great deal of variety in DBFOM arrangements in the United States, especially the degree to which financial responsibilities are </w:t>
      </w:r>
      <w:proofErr w:type="gramStart"/>
      <w:r w:rsidRPr="00401AB9">
        <w:rPr>
          <w:sz w:val="8"/>
        </w:rPr>
        <w:t>actually transferred</w:t>
      </w:r>
      <w:proofErr w:type="gramEnd"/>
      <w:r w:rsidRPr="00401AB9">
        <w:rPr>
          <w:sz w:val="8"/>
        </w:rPr>
        <w:t xml:space="preserve"> to the private sector. One commonality that cuts across all DBFOM projects is that they are either partly or wholly financed by </w:t>
      </w:r>
      <w:proofErr w:type="spellStart"/>
      <w:r w:rsidRPr="00401AB9">
        <w:rPr>
          <w:sz w:val="8"/>
        </w:rPr>
        <w:t>debtleveraging</w:t>
      </w:r>
      <w:proofErr w:type="spellEnd"/>
      <w:r w:rsidRPr="00401AB9">
        <w:rPr>
          <w:sz w:val="8"/>
        </w:rPr>
        <w:t xml:space="preserve"> revenue streams dedicated to the project. Direct user fees (e.g., tolls) traditionally have been the most common </w:t>
      </w:r>
      <w:proofErr w:type="gramStart"/>
      <w:r w:rsidRPr="00401AB9">
        <w:rPr>
          <w:sz w:val="8"/>
        </w:rPr>
        <w:t>revenue source</w:t>
      </w:r>
      <w:proofErr w:type="gramEnd"/>
      <w:r w:rsidRPr="00401AB9">
        <w:rPr>
          <w:sz w:val="8"/>
        </w:rPr>
        <w:t xml:space="preserve">. However, the availability payment model has been adopted in an increasing percentage of U.S. P3s, and some projects have incorporated revenue-sharing arrangements </w:t>
      </w:r>
      <w:proofErr w:type="gramStart"/>
      <w:r w:rsidRPr="00401AB9">
        <w:rPr>
          <w:sz w:val="8"/>
        </w:rPr>
        <w:t>as a way to</w:t>
      </w:r>
      <w:proofErr w:type="gramEnd"/>
      <w:r w:rsidRPr="00401AB9">
        <w:rPr>
          <w:sz w:val="8"/>
        </w:rPr>
        <w:t xml:space="preserve"> mitigate risk. Future revenues are leveraged through public bonds or other debt that provide funds for capital and project development costs. They are also often supplemented by public sector grants or loans in the form of money or contributions in kind, such as rights-of-way.9 In certain cases, private partners may be required to make equity investments as well. Value for Money (</w:t>
      </w:r>
      <w:proofErr w:type="spellStart"/>
      <w:r w:rsidRPr="00401AB9">
        <w:rPr>
          <w:sz w:val="8"/>
        </w:rPr>
        <w:t>VfM</w:t>
      </w:r>
      <w:proofErr w:type="spellEnd"/>
      <w:r w:rsidRPr="00401AB9">
        <w:rPr>
          <w:sz w:val="8"/>
        </w:rPr>
        <w:t>) for taxpayers can be attained through life-cycle cost optimization, achieved by bundling the responsibility for multiple project phases with a single private partner.10</w:t>
      </w:r>
    </w:p>
    <w:p w14:paraId="4753C681" w14:textId="77777777" w:rsidR="001C6FF3" w:rsidRPr="00401AB9" w:rsidRDefault="001C6FF3" w:rsidP="001C6FF3">
      <w:pPr>
        <w:rPr>
          <w:sz w:val="8"/>
        </w:rPr>
      </w:pPr>
      <w:r w:rsidRPr="00401AB9">
        <w:rPr>
          <w:sz w:val="8"/>
        </w:rPr>
        <w:t xml:space="preserve">As the above are examples of what a P3 can be, it is important also to outline what a P3 is not. While different types of contractual arrangements can be equally valuable in providing </w:t>
      </w:r>
      <w:proofErr w:type="gramStart"/>
      <w:r w:rsidRPr="00401AB9">
        <w:rPr>
          <w:sz w:val="8"/>
        </w:rPr>
        <w:t>needed services</w:t>
      </w:r>
      <w:proofErr w:type="gramEnd"/>
      <w:r w:rsidRPr="00401AB9">
        <w:rPr>
          <w:sz w:val="8"/>
        </w:rPr>
        <w:t xml:space="preserve">, they are not necessarily </w:t>
      </w:r>
      <w:proofErr w:type="gramStart"/>
      <w:r w:rsidRPr="00401AB9">
        <w:rPr>
          <w:sz w:val="8"/>
        </w:rPr>
        <w:t>a P3</w:t>
      </w:r>
      <w:proofErr w:type="gramEnd"/>
      <w:r w:rsidRPr="00401AB9">
        <w:rPr>
          <w:sz w:val="8"/>
        </w:rPr>
        <w:t xml:space="preserve">, and so will be discussed separately. Each of these P3 arrangements has a specific financing mechanism associated with it. For the DBOFM arrangement, there are a few specific arrangements that can be negotiated to provide financing and return on investment. Financing arrangements are an integral part of partnership negotiations and can determine the distribution of risk between the private and public </w:t>
      </w:r>
      <w:proofErr w:type="gramStart"/>
      <w:r w:rsidRPr="00401AB9">
        <w:rPr>
          <w:sz w:val="8"/>
        </w:rPr>
        <w:t>sector;</w:t>
      </w:r>
      <w:proofErr w:type="gramEnd"/>
      <w:r w:rsidRPr="00401AB9">
        <w:rPr>
          <w:sz w:val="8"/>
        </w:rPr>
        <w:t xml:space="preserve"> an important consideration for any project.</w:t>
      </w:r>
    </w:p>
    <w:p w14:paraId="73F30D44" w14:textId="77777777" w:rsidR="001C6FF3" w:rsidRDefault="001C6FF3" w:rsidP="001C6FF3">
      <w:r w:rsidRPr="00401AB9">
        <w:rPr>
          <w:sz w:val="8"/>
        </w:rPr>
        <w:t xml:space="preserve">The following are examples of arrangements not considered P3s: 1. Privatization- transferring an enterprise or industry from the public sector to the private sector. 2. Joint ventures with the private sector - a commercial enterprise undertaken jointly by two or more parties that otherwise retain their distinct identities. 3. Co-ownership with another public sector body - sharing ownership in an asset with another individual or group. 4. Arrangements for the divestiture of Federal assets- where the private partner will become the new owner. 5. </w:t>
      </w:r>
      <w:r w:rsidRPr="00293F30">
        <w:rPr>
          <w:rStyle w:val="StyleUnderline"/>
        </w:rPr>
        <w:t>Service only arrangements – where a business is going to provide services to the public sector.</w:t>
      </w:r>
      <w:r>
        <w:rPr>
          <w:rStyle w:val="StyleUnderline"/>
        </w:rPr>
        <w:t xml:space="preserve"> </w:t>
      </w:r>
      <w:r w:rsidRPr="00401AB9">
        <w:rPr>
          <w:sz w:val="8"/>
        </w:rPr>
        <w:t xml:space="preserve">Although these options are not currently considered P3s in the general sense, the </w:t>
      </w:r>
      <w:r w:rsidRPr="003A5057">
        <w:rPr>
          <w:rStyle w:val="StyleUnderline"/>
        </w:rPr>
        <w:t xml:space="preserve">possibility exists for </w:t>
      </w:r>
      <w:r w:rsidRPr="00401AB9">
        <w:rPr>
          <w:rStyle w:val="StyleUnderline"/>
        </w:rPr>
        <w:t xml:space="preserve">the introduction of an innovative </w:t>
      </w:r>
      <w:r w:rsidRPr="00401AB9">
        <w:rPr>
          <w:rStyle w:val="StyleUnderline"/>
          <w:highlight w:val="cyan"/>
        </w:rPr>
        <w:t xml:space="preserve">hybrid approach </w:t>
      </w:r>
      <w:r w:rsidRPr="008D74E7">
        <w:rPr>
          <w:rStyle w:val="StyleUnderline"/>
        </w:rPr>
        <w:t xml:space="preserve">where joint ventures with the private sector </w:t>
      </w:r>
      <w:r w:rsidRPr="00401AB9">
        <w:rPr>
          <w:rStyle w:val="StyleUnderline"/>
        </w:rPr>
        <w:t>and service arrangements can be considered in some type of P3</w:t>
      </w:r>
      <w:r w:rsidRPr="00401AB9">
        <w:rPr>
          <w:sz w:val="8"/>
        </w:rPr>
        <w:t xml:space="preserve"> that is </w:t>
      </w:r>
      <w:r w:rsidRPr="00401AB9">
        <w:rPr>
          <w:rStyle w:val="StyleUnderline"/>
          <w:highlight w:val="cyan"/>
        </w:rPr>
        <w:t>used in the</w:t>
      </w:r>
      <w:r>
        <w:rPr>
          <w:rStyle w:val="StyleUnderline"/>
          <w:highlight w:val="cyan"/>
        </w:rPr>
        <w:t xml:space="preserve"> </w:t>
      </w:r>
      <w:r w:rsidRPr="003A5057">
        <w:rPr>
          <w:rStyle w:val="Emphasis"/>
          <w:highlight w:val="cyan"/>
        </w:rPr>
        <w:t xml:space="preserve">development </w:t>
      </w:r>
      <w:r w:rsidRPr="00401AB9">
        <w:rPr>
          <w:rStyle w:val="StyleUnderline"/>
          <w:highlight w:val="cyan"/>
        </w:rPr>
        <w:t>of</w:t>
      </w:r>
      <w:r w:rsidRPr="003A5057">
        <w:rPr>
          <w:rStyle w:val="StyleUnderline"/>
        </w:rPr>
        <w:t xml:space="preserve"> an </w:t>
      </w:r>
      <w:r w:rsidRPr="00401AB9">
        <w:rPr>
          <w:rStyle w:val="StyleUnderline"/>
          <w:highlight w:val="cyan"/>
        </w:rPr>
        <w:t>Arctic infrastructure.</w:t>
      </w:r>
      <w:r>
        <w:rPr>
          <w:rStyle w:val="StyleUnderline"/>
        </w:rPr>
        <w:t xml:space="preserve"> </w:t>
      </w:r>
      <w:r w:rsidRPr="00401AB9">
        <w:rPr>
          <w:sz w:val="8"/>
        </w:rPr>
        <w:t xml:space="preserve">For example, the conceptual </w:t>
      </w:r>
      <w:r w:rsidRPr="00401AB9">
        <w:rPr>
          <w:rStyle w:val="StyleUnderline"/>
          <w:highlight w:val="cyan"/>
        </w:rPr>
        <w:t xml:space="preserve">development of a new category of private partners in </w:t>
      </w:r>
      <w:r w:rsidRPr="00401AB9">
        <w:rPr>
          <w:rStyle w:val="Emphasis"/>
          <w:highlight w:val="cyan"/>
        </w:rPr>
        <w:t>Arctic</w:t>
      </w:r>
      <w:r>
        <w:rPr>
          <w:rStyle w:val="Emphasis"/>
          <w:highlight w:val="cyan"/>
        </w:rPr>
        <w:t xml:space="preserve"> </w:t>
      </w:r>
      <w:r w:rsidRPr="00401AB9">
        <w:rPr>
          <w:rStyle w:val="Emphasis"/>
          <w:highlight w:val="cyan"/>
        </w:rPr>
        <w:t>developments</w:t>
      </w:r>
      <w:r w:rsidRPr="00401AB9">
        <w:rPr>
          <w:sz w:val="8"/>
        </w:rPr>
        <w:t xml:space="preserve"> </w:t>
      </w:r>
      <w:r w:rsidRPr="00401AB9">
        <w:rPr>
          <w:rStyle w:val="StyleUnderline"/>
          <w:highlight w:val="cyan"/>
        </w:rPr>
        <w:t>could be</w:t>
      </w:r>
      <w:r w:rsidRPr="00401AB9">
        <w:rPr>
          <w:sz w:val="8"/>
        </w:rPr>
        <w:t xml:space="preserve"> recognized and </w:t>
      </w:r>
      <w:r w:rsidRPr="00401AB9">
        <w:rPr>
          <w:rStyle w:val="StyleUnderline"/>
          <w:highlight w:val="cyan"/>
        </w:rPr>
        <w:t>created,</w:t>
      </w:r>
      <w:r w:rsidRPr="00401AB9">
        <w:rPr>
          <w:sz w:val="8"/>
        </w:rPr>
        <w:t xml:space="preserve"> rather than the current "all or nothing approach" based upon financing when defining P3s. This new</w:t>
      </w:r>
    </w:p>
    <w:p w14:paraId="4E50D1B4" w14:textId="77777777" w:rsidR="001C6FF3" w:rsidRDefault="001C6FF3" w:rsidP="001C6FF3">
      <w:pPr>
        <w:pStyle w:val="Heading2"/>
        <w:rPr>
          <w:rFonts w:cs="Calibri"/>
        </w:rPr>
      </w:pPr>
      <w:r>
        <w:rPr>
          <w:rFonts w:cs="Calibri"/>
        </w:rPr>
        <w:t>Case---1NC</w:t>
      </w:r>
    </w:p>
    <w:p w14:paraId="0D89C4BB" w14:textId="77777777" w:rsidR="001C6FF3" w:rsidRDefault="001C6FF3" w:rsidP="001C6FF3">
      <w:pPr>
        <w:pStyle w:val="Heading3"/>
      </w:pPr>
      <w:r>
        <w:t>AT: Inherency---1NC</w:t>
      </w:r>
    </w:p>
    <w:p w14:paraId="794CE158" w14:textId="77777777" w:rsidR="001C6FF3" w:rsidRDefault="001C6FF3" w:rsidP="001C6FF3">
      <w:pPr>
        <w:pStyle w:val="Heading4"/>
      </w:pPr>
      <w:r>
        <w:t xml:space="preserve">The National Weather Service, part of NOAA, is rehiring now. The agency is not completely dismantled. </w:t>
      </w:r>
    </w:p>
    <w:p w14:paraId="156DDBA4" w14:textId="77777777" w:rsidR="001C6FF3" w:rsidRPr="00F97E48" w:rsidRDefault="001C6FF3" w:rsidP="001C6FF3">
      <w:r w:rsidRPr="00F97E48">
        <w:rPr>
          <w:b/>
          <w:bCs/>
          <w:sz w:val="26"/>
          <w:szCs w:val="26"/>
        </w:rPr>
        <w:t>Freedman December 9</w:t>
      </w:r>
      <w:r>
        <w:t>, a senior reporter for CNN based in D.C. (Andrew, December 9, 2025, “</w:t>
      </w:r>
      <w:r w:rsidRPr="00F97E48">
        <w:rPr>
          <w:highlight w:val="cyan"/>
          <w:u w:val="single"/>
        </w:rPr>
        <w:t>Trump admin is ‘</w:t>
      </w:r>
      <w:r w:rsidRPr="00F97E48">
        <w:rPr>
          <w:rStyle w:val="Emphasis"/>
          <w:highlight w:val="cyan"/>
        </w:rPr>
        <w:t>trying to put out a fire they started’</w:t>
      </w:r>
      <w:r w:rsidRPr="00F97E48">
        <w:rPr>
          <w:u w:val="single"/>
        </w:rPr>
        <w:t xml:space="preserve"> </w:t>
      </w:r>
      <w:r w:rsidRPr="00F97E48">
        <w:rPr>
          <w:highlight w:val="cyan"/>
          <w:u w:val="single"/>
        </w:rPr>
        <w:t>at Weather Service</w:t>
      </w:r>
      <w:r w:rsidRPr="00F97E48">
        <w:rPr>
          <w:u w:val="single"/>
        </w:rPr>
        <w:t xml:space="preserve"> as a cold, snowy winter looms</w:t>
      </w:r>
      <w:r>
        <w:t xml:space="preserve">”, CNN, </w:t>
      </w:r>
      <w:r w:rsidRPr="00F97E48">
        <w:t>https://www.cnn.com/2025/12/09/weather/national-weather-service-hiring-gaps-winter-weather-storms-trump</w:t>
      </w:r>
      <w:r>
        <w:t>)</w:t>
      </w:r>
    </w:p>
    <w:p w14:paraId="328FE0FF" w14:textId="77777777" w:rsidR="001C6FF3" w:rsidRPr="00F97E48" w:rsidRDefault="001C6FF3" w:rsidP="001C6FF3">
      <w:pPr>
        <w:rPr>
          <w:sz w:val="16"/>
        </w:rPr>
      </w:pPr>
    </w:p>
    <w:p w14:paraId="54B755E0" w14:textId="77777777" w:rsidR="001C6FF3" w:rsidRPr="00F97E48" w:rsidRDefault="001C6FF3" w:rsidP="001C6FF3">
      <w:pPr>
        <w:rPr>
          <w:rFonts w:eastAsia="Times New Roman"/>
          <w:sz w:val="16"/>
        </w:rPr>
      </w:pPr>
      <w:r w:rsidRPr="00F97E48">
        <w:rPr>
          <w:highlight w:val="cyan"/>
          <w:u w:val="single"/>
        </w:rPr>
        <w:t>The</w:t>
      </w:r>
      <w:r w:rsidRPr="00F97E48">
        <w:rPr>
          <w:u w:val="single"/>
        </w:rPr>
        <w:t xml:space="preserve"> </w:t>
      </w:r>
      <w:r w:rsidRPr="00F97E48">
        <w:rPr>
          <w:rStyle w:val="Emphasis"/>
          <w:highlight w:val="cyan"/>
        </w:rPr>
        <w:t>National Weather Service</w:t>
      </w:r>
      <w:r w:rsidRPr="00F97E48">
        <w:rPr>
          <w:u w:val="single"/>
        </w:rPr>
        <w:t xml:space="preserve"> </w:t>
      </w:r>
      <w:r w:rsidRPr="00F97E48">
        <w:rPr>
          <w:highlight w:val="cyan"/>
          <w:u w:val="single"/>
        </w:rPr>
        <w:t>is working to hire back hundreds of positions</w:t>
      </w:r>
      <w:r w:rsidRPr="00F97E48">
        <w:rPr>
          <w:u w:val="single"/>
        </w:rPr>
        <w:t xml:space="preserve"> laid off or otherwise </w:t>
      </w:r>
      <w:r w:rsidRPr="00F97E48">
        <w:rPr>
          <w:highlight w:val="cyan"/>
          <w:u w:val="single"/>
        </w:rPr>
        <w:t>cut</w:t>
      </w:r>
      <w:r w:rsidRPr="00F97E48">
        <w:rPr>
          <w:u w:val="single"/>
        </w:rPr>
        <w:t xml:space="preserve"> </w:t>
      </w:r>
      <w:r w:rsidRPr="00F97E48">
        <w:rPr>
          <w:highlight w:val="cyan"/>
          <w:u w:val="single"/>
        </w:rPr>
        <w:t xml:space="preserve">by the </w:t>
      </w:r>
      <w:r w:rsidRPr="00F97E48">
        <w:rPr>
          <w:rStyle w:val="Emphasis"/>
          <w:highlight w:val="cyan"/>
        </w:rPr>
        <w:t>Trump</w:t>
      </w:r>
      <w:r w:rsidRPr="00F97E48">
        <w:rPr>
          <w:highlight w:val="cyan"/>
          <w:u w:val="single"/>
        </w:rPr>
        <w:t xml:space="preserve"> </w:t>
      </w:r>
      <w:r w:rsidRPr="00F97E48">
        <w:rPr>
          <w:rStyle w:val="Emphasis"/>
          <w:highlight w:val="cyan"/>
        </w:rPr>
        <w:t>administration</w:t>
      </w:r>
      <w:r w:rsidRPr="00F97E48">
        <w:rPr>
          <w:sz w:val="16"/>
        </w:rPr>
        <w:t>, but it’s progressing at a snail’s pace, with about 80 final job offers accepted for meteorologists, hydrologists and other specialized staff.</w:t>
      </w:r>
    </w:p>
    <w:p w14:paraId="186657E8" w14:textId="77777777" w:rsidR="001C6FF3" w:rsidRPr="00F97E48" w:rsidRDefault="001C6FF3" w:rsidP="001C6FF3">
      <w:pPr>
        <w:rPr>
          <w:u w:val="single"/>
        </w:rPr>
      </w:pPr>
      <w:r w:rsidRPr="00F97E48">
        <w:rPr>
          <w:highlight w:val="cyan"/>
          <w:u w:val="single"/>
        </w:rPr>
        <w:t>The</w:t>
      </w:r>
      <w:r w:rsidRPr="00F97E48">
        <w:rPr>
          <w:u w:val="single"/>
        </w:rPr>
        <w:t> </w:t>
      </w:r>
      <w:r w:rsidRPr="00F97E48">
        <w:rPr>
          <w:highlight w:val="cyan"/>
          <w:u w:val="single"/>
        </w:rPr>
        <w:t>agency</w:t>
      </w:r>
      <w:r w:rsidRPr="00F97E48">
        <w:rPr>
          <w:u w:val="single"/>
        </w:rPr>
        <w:t xml:space="preserve"> </w:t>
      </w:r>
      <w:r w:rsidRPr="00F97E48">
        <w:rPr>
          <w:highlight w:val="cyan"/>
          <w:u w:val="single"/>
        </w:rPr>
        <w:t>received permission</w:t>
      </w:r>
      <w:r w:rsidRPr="00F97E48">
        <w:rPr>
          <w:u w:val="single"/>
        </w:rPr>
        <w:t xml:space="preserve"> in late July </w:t>
      </w:r>
      <w:r w:rsidRPr="00F97E48">
        <w:rPr>
          <w:highlight w:val="cyan"/>
          <w:u w:val="single"/>
        </w:rPr>
        <w:t>to</w:t>
      </w:r>
      <w:r w:rsidRPr="00F97E48">
        <w:rPr>
          <w:u w:val="single"/>
        </w:rPr>
        <w:t xml:space="preserve"> </w:t>
      </w:r>
      <w:r w:rsidRPr="00F97E48">
        <w:rPr>
          <w:highlight w:val="cyan"/>
          <w:u w:val="single"/>
        </w:rPr>
        <w:t>add</w:t>
      </w:r>
      <w:r w:rsidRPr="00F97E48">
        <w:rPr>
          <w:u w:val="single"/>
        </w:rPr>
        <w:t xml:space="preserve"> a total of </w:t>
      </w:r>
      <w:r w:rsidRPr="00F97E48">
        <w:rPr>
          <w:highlight w:val="cyan"/>
          <w:u w:val="single"/>
        </w:rPr>
        <w:t>450 people</w:t>
      </w:r>
      <w:r w:rsidRPr="00F97E48">
        <w:rPr>
          <w:u w:val="single"/>
        </w:rPr>
        <w:t xml:space="preserve"> after about 550 were </w:t>
      </w:r>
      <w:r w:rsidRPr="00F97E48">
        <w:rPr>
          <w:rStyle w:val="Emphasis"/>
        </w:rPr>
        <w:t>cut by DOGE</w:t>
      </w:r>
      <w:r w:rsidRPr="00F97E48">
        <w:rPr>
          <w:u w:val="single"/>
        </w:rPr>
        <w:t xml:space="preserve"> earlier this year. </w:t>
      </w:r>
      <w:r w:rsidRPr="00F97E48">
        <w:rPr>
          <w:highlight w:val="cyan"/>
          <w:u w:val="single"/>
        </w:rPr>
        <w:t xml:space="preserve">The decision to authorize </w:t>
      </w:r>
      <w:r w:rsidRPr="00F97E48">
        <w:rPr>
          <w:rStyle w:val="Emphasis"/>
          <w:highlight w:val="cyan"/>
        </w:rPr>
        <w:t>new hires</w:t>
      </w:r>
      <w:r w:rsidRPr="00F97E48">
        <w:rPr>
          <w:u w:val="single"/>
        </w:rPr>
        <w:t xml:space="preserve"> </w:t>
      </w:r>
      <w:r w:rsidRPr="00F97E48">
        <w:rPr>
          <w:highlight w:val="cyan"/>
          <w:u w:val="single"/>
        </w:rPr>
        <w:t xml:space="preserve">came after lawmakers and </w:t>
      </w:r>
      <w:r w:rsidRPr="00F97E48">
        <w:rPr>
          <w:rStyle w:val="Emphasis"/>
          <w:highlight w:val="cyan"/>
        </w:rPr>
        <w:t>citizens expressed concerns</w:t>
      </w:r>
      <w:r w:rsidRPr="00F97E48">
        <w:rPr>
          <w:u w:val="single"/>
        </w:rPr>
        <w:t xml:space="preserve"> </w:t>
      </w:r>
      <w:r w:rsidRPr="00F97E48">
        <w:rPr>
          <w:highlight w:val="cyan"/>
          <w:u w:val="single"/>
        </w:rPr>
        <w:t>about</w:t>
      </w:r>
      <w:r w:rsidRPr="00F97E48">
        <w:rPr>
          <w:u w:val="single"/>
        </w:rPr>
        <w:t> </w:t>
      </w:r>
      <w:r w:rsidRPr="00F97E48">
        <w:rPr>
          <w:highlight w:val="cyan"/>
          <w:u w:val="single"/>
        </w:rPr>
        <w:t>how</w:t>
      </w:r>
      <w:r w:rsidRPr="00F97E48">
        <w:rPr>
          <w:u w:val="single"/>
        </w:rPr>
        <w:t xml:space="preserve"> the NWS </w:t>
      </w:r>
      <w:r w:rsidRPr="00F97E48">
        <w:rPr>
          <w:highlight w:val="cyan"/>
          <w:u w:val="single"/>
        </w:rPr>
        <w:t>cuts would impact public safety.</w:t>
      </w:r>
    </w:p>
    <w:p w14:paraId="2947177B" w14:textId="77777777" w:rsidR="001C6FF3" w:rsidRPr="00F97E48" w:rsidRDefault="001C6FF3" w:rsidP="001C6FF3">
      <w:pPr>
        <w:rPr>
          <w:sz w:val="16"/>
        </w:rPr>
      </w:pPr>
      <w:r w:rsidRPr="00F97E48">
        <w:rPr>
          <w:sz w:val="16"/>
        </w:rPr>
        <w:t>The slow hiring means the Weather Service is going into yet another critical storm season with more than a dozen forecast offices forced to get by with serious staff vacancies, potentially undermining the accuracy of forecasts and warnings during powerful winter storms.</w:t>
      </w:r>
    </w:p>
    <w:p w14:paraId="275C8601" w14:textId="77777777" w:rsidR="001C6FF3" w:rsidRPr="009E3A62" w:rsidRDefault="001C6FF3" w:rsidP="001C6FF3">
      <w:pPr>
        <w:pStyle w:val="Heading4"/>
        <w:rPr>
          <w:color w:val="C00000"/>
          <w:sz w:val="16"/>
        </w:rPr>
      </w:pPr>
      <w:r w:rsidRPr="009E3A62">
        <w:rPr>
          <w:color w:val="C00000"/>
        </w:rPr>
        <w:t>That means if the Affirmative is correct that NOAA is key to solve oil spills, lawmakers will be successful at lobbying for rehiring, so the Affirmative plan is not needed.</w:t>
      </w:r>
    </w:p>
    <w:p w14:paraId="238D904F" w14:textId="77777777" w:rsidR="001C6FF3" w:rsidRPr="00F97E48" w:rsidRDefault="001C6FF3" w:rsidP="001C6FF3">
      <w:pPr>
        <w:rPr>
          <w:sz w:val="16"/>
        </w:rPr>
      </w:pPr>
    </w:p>
    <w:p w14:paraId="08E5E62B" w14:textId="77777777" w:rsidR="001C6FF3" w:rsidRDefault="001C6FF3" w:rsidP="001C6FF3">
      <w:pPr>
        <w:pStyle w:val="Heading3"/>
      </w:pPr>
      <w:r>
        <w:t>AT: Oil Spills---1NC</w:t>
      </w:r>
    </w:p>
    <w:p w14:paraId="76BBAD53" w14:textId="77777777" w:rsidR="001C6FF3" w:rsidRPr="00F97E48" w:rsidRDefault="001C6FF3" w:rsidP="001C6FF3">
      <w:pPr>
        <w:pStyle w:val="Heading4"/>
        <w:rPr>
          <w:rFonts w:cs="Calibri"/>
        </w:rPr>
      </w:pPr>
      <w:r w:rsidRPr="00F97E48">
        <w:rPr>
          <w:rFonts w:cs="Calibri"/>
        </w:rPr>
        <w:t>Arctic biodiversity is high now.</w:t>
      </w:r>
    </w:p>
    <w:p w14:paraId="18F541B7" w14:textId="77777777" w:rsidR="001C6FF3" w:rsidRPr="00F97E48" w:rsidRDefault="001C6FF3" w:rsidP="001C6FF3">
      <w:r w:rsidRPr="00F97E48">
        <w:rPr>
          <w:rStyle w:val="Style13ptBold"/>
        </w:rPr>
        <w:t>Greenfield '25</w:t>
      </w:r>
      <w:r w:rsidRPr="00F97E48">
        <w:t xml:space="preserve"> [Patrick; Patrick Greenfield is a biodiversity and environment reporter for the Guardian; 1-9-2025; "Grey seals, minke whales and bluefin tuna: is the North Sea bouncing back to its glory days?"</w:t>
      </w:r>
      <w:proofErr w:type="gramStart"/>
      <w:r w:rsidRPr="00F97E48">
        <w:t>; ;</w:t>
      </w:r>
      <w:proofErr w:type="gramEnd"/>
      <w:r w:rsidRPr="00F97E48">
        <w:t xml:space="preserve"> https://www.theguardian.com/environment/2025/jan/09/north-sea-bouncing-back-glory-days-grey-seals-minke-whales-bluefin-tuna-aoe; Accessed 7-5-2025; AY]</w:t>
      </w:r>
    </w:p>
    <w:p w14:paraId="13E6C700" w14:textId="77777777" w:rsidR="001C6FF3" w:rsidRPr="00F97E48" w:rsidRDefault="001C6FF3" w:rsidP="001C6FF3">
      <w:pPr>
        <w:rPr>
          <w:u w:val="single"/>
        </w:rPr>
      </w:pPr>
      <w:r w:rsidRPr="00F97E48">
        <w:rPr>
          <w:u w:val="single"/>
        </w:rPr>
        <w:t>Overfishing of herring resulted in an estimated 97% biomass decline from the 1950s</w:t>
      </w:r>
      <w:r w:rsidRPr="00F97E48">
        <w:rPr>
          <w:sz w:val="14"/>
        </w:rPr>
        <w:t xml:space="preserve"> to the 1980s, according to one study, which found populations have since made a modest recovery. North Sea anglerfish and cod are among fish populations in a “deeply troubling state”, </w:t>
      </w:r>
      <w:r w:rsidRPr="00F97E48">
        <w:rPr>
          <w:u w:val="single"/>
        </w:rPr>
        <w:t xml:space="preserve">a 2023 report found, while demersal fish – species living close to the sea floor – have declined by 23% since 1993, according to the state of nature 2023 report. But </w:t>
      </w:r>
      <w:r w:rsidRPr="00F97E48">
        <w:rPr>
          <w:highlight w:val="cyan"/>
          <w:u w:val="single"/>
        </w:rPr>
        <w:t>in recent years</w:t>
      </w:r>
      <w:r w:rsidRPr="00F97E48">
        <w:rPr>
          <w:u w:val="single"/>
        </w:rPr>
        <w:t xml:space="preserve">, </w:t>
      </w:r>
      <w:r w:rsidRPr="00F97E48">
        <w:rPr>
          <w:highlight w:val="cyan"/>
          <w:u w:val="single"/>
        </w:rPr>
        <w:t xml:space="preserve">a </w:t>
      </w:r>
      <w:proofErr w:type="spellStart"/>
      <w:r w:rsidRPr="00F97E48">
        <w:rPr>
          <w:highlight w:val="cyan"/>
          <w:u w:val="single"/>
        </w:rPr>
        <w:t>bounceback</w:t>
      </w:r>
      <w:proofErr w:type="spellEnd"/>
      <w:r w:rsidRPr="00F97E48">
        <w:rPr>
          <w:highlight w:val="cyan"/>
          <w:u w:val="single"/>
        </w:rPr>
        <w:t xml:space="preserve"> in </w:t>
      </w:r>
      <w:r w:rsidRPr="00F97E48">
        <w:rPr>
          <w:u w:val="single"/>
        </w:rPr>
        <w:t xml:space="preserve">some </w:t>
      </w:r>
      <w:r w:rsidRPr="00F97E48">
        <w:rPr>
          <w:highlight w:val="cyan"/>
          <w:u w:val="single"/>
        </w:rPr>
        <w:t>wildlife</w:t>
      </w:r>
      <w:r w:rsidRPr="00F97E48">
        <w:rPr>
          <w:u w:val="single"/>
        </w:rPr>
        <w:t xml:space="preserve"> </w:t>
      </w:r>
      <w:r w:rsidRPr="00F97E48">
        <w:rPr>
          <w:highlight w:val="cyan"/>
          <w:u w:val="single"/>
        </w:rPr>
        <w:t xml:space="preserve">has given conservationists reason for </w:t>
      </w:r>
      <w:r w:rsidRPr="00F97E48">
        <w:rPr>
          <w:rStyle w:val="Emphasis"/>
          <w:highlight w:val="cyan"/>
        </w:rPr>
        <w:t>cautious optimism</w:t>
      </w:r>
      <w:r w:rsidRPr="00F97E48">
        <w:rPr>
          <w:u w:val="single"/>
        </w:rPr>
        <w:t>.</w:t>
      </w:r>
    </w:p>
    <w:p w14:paraId="176D0359" w14:textId="77777777" w:rsidR="001C6FF3" w:rsidRPr="00F97E48" w:rsidRDefault="001C6FF3" w:rsidP="001C6FF3">
      <w:r w:rsidRPr="00F97E48">
        <w:t xml:space="preserve">“The North Sea is one of the most pressured areas of ocean on planet Earth. There are relatively few other places that have a combination of </w:t>
      </w:r>
      <w:proofErr w:type="spellStart"/>
      <w:r w:rsidRPr="00F97E48">
        <w:t>industrialised</w:t>
      </w:r>
      <w:proofErr w:type="spellEnd"/>
      <w:r w:rsidRPr="00F97E48">
        <w:t xml:space="preserve"> countries around a largely enclosed sea, intensive agriculture, and pressures from fishing going back centuries. But the wonderful thing about nature is that it can recover </w:t>
      </w:r>
      <w:proofErr w:type="gramStart"/>
      <w:r w:rsidRPr="00F97E48">
        <w:t>pretty quickly</w:t>
      </w:r>
      <w:proofErr w:type="gramEnd"/>
      <w:r w:rsidRPr="00F97E48">
        <w:t xml:space="preserve"> if you give it the chance,” says Juniper.</w:t>
      </w:r>
    </w:p>
    <w:p w14:paraId="4C263796" w14:textId="77777777" w:rsidR="001C6FF3" w:rsidRPr="00F97E48" w:rsidRDefault="001C6FF3" w:rsidP="001C6FF3">
      <w:pPr>
        <w:rPr>
          <w:u w:val="single"/>
        </w:rPr>
      </w:pPr>
      <w:r w:rsidRPr="00F97E48">
        <w:rPr>
          <w:sz w:val="14"/>
        </w:rPr>
        <w:t xml:space="preserve">Bottlenose dolphins, along with humpback and minke whales, have been spotted in greater numbers in recent years along England’s North Sea coast, monitoring groups say. Their reasons for returning are not entirely clear. Grey seals – once in danger of disappearing around the UK – are flourishing. Visits to colonies on Norfolk beaches – where thousands of pups are born every year – have become a Christmas ritual for local people. Around the beach at Horsey, </w:t>
      </w:r>
      <w:r w:rsidRPr="00F97E48">
        <w:rPr>
          <w:u w:val="single"/>
        </w:rPr>
        <w:t>nearly 4,000 seal pups were born last year during a record-breaking season.</w:t>
      </w:r>
    </w:p>
    <w:p w14:paraId="712F4F8E" w14:textId="77777777" w:rsidR="001C6FF3" w:rsidRPr="00F97E48" w:rsidRDefault="001C6FF3" w:rsidP="001C6FF3">
      <w:pPr>
        <w:rPr>
          <w:sz w:val="14"/>
        </w:rPr>
      </w:pPr>
      <w:r w:rsidRPr="00F97E48">
        <w:rPr>
          <w:sz w:val="14"/>
        </w:rPr>
        <w:t xml:space="preserve">“We know the grey </w:t>
      </w:r>
      <w:r w:rsidRPr="00F97E48">
        <w:rPr>
          <w:rStyle w:val="TitleChar"/>
          <w:highlight w:val="cyan"/>
        </w:rPr>
        <w:t>seals are doing well</w:t>
      </w:r>
      <w:r w:rsidRPr="00F97E48">
        <w:rPr>
          <w:sz w:val="14"/>
        </w:rPr>
        <w:t xml:space="preserve">, which is fantastic news, and </w:t>
      </w:r>
      <w:r w:rsidRPr="00F97E48">
        <w:rPr>
          <w:rStyle w:val="TitleChar"/>
          <w:highlight w:val="cyan"/>
        </w:rPr>
        <w:t>we know that’s also true of other species in the North Sea</w:t>
      </w:r>
      <w:r w:rsidRPr="00F97E48">
        <w:rPr>
          <w:sz w:val="14"/>
        </w:rPr>
        <w:t>,” says Bex Lynam, marine advocacy manager for North Sea Wildlife Trusts. “</w:t>
      </w:r>
      <w:r w:rsidRPr="00F97E48">
        <w:rPr>
          <w:u w:val="single"/>
        </w:rPr>
        <w:t xml:space="preserve">Bottlenose dolphins – which we weren’t seeing </w:t>
      </w:r>
      <w:r w:rsidRPr="00F97E48">
        <w:rPr>
          <w:sz w:val="14"/>
        </w:rPr>
        <w:t xml:space="preserve">off the Yorkshire coast </w:t>
      </w:r>
      <w:r w:rsidRPr="00F97E48">
        <w:rPr>
          <w:u w:val="single"/>
        </w:rPr>
        <w:t>until the last five years – have been recorded in a huge number of sightings</w:t>
      </w:r>
      <w:r w:rsidRPr="00F97E48">
        <w:rPr>
          <w:sz w:val="14"/>
        </w:rPr>
        <w:t>. It’s clear they have enough food. They are also calving down here, which is fantastic,” she says.</w:t>
      </w:r>
    </w:p>
    <w:p w14:paraId="3F0BE12A" w14:textId="77777777" w:rsidR="001C6FF3" w:rsidRPr="00F97E48" w:rsidRDefault="001C6FF3" w:rsidP="001C6FF3">
      <w:pPr>
        <w:rPr>
          <w:sz w:val="14"/>
        </w:rPr>
      </w:pPr>
      <w:r w:rsidRPr="00F97E48">
        <w:rPr>
          <w:rStyle w:val="TitleChar"/>
          <w:highlight w:val="cyan"/>
        </w:rPr>
        <w:t>Lynam credits</w:t>
      </w:r>
      <w:r w:rsidRPr="00F97E48">
        <w:rPr>
          <w:sz w:val="14"/>
        </w:rPr>
        <w:t xml:space="preserve"> the </w:t>
      </w:r>
      <w:r w:rsidRPr="00F97E48">
        <w:rPr>
          <w:u w:val="single"/>
        </w:rPr>
        <w:t xml:space="preserve">impact of </w:t>
      </w:r>
      <w:r w:rsidRPr="00F97E48">
        <w:rPr>
          <w:highlight w:val="cyan"/>
          <w:u w:val="single"/>
        </w:rPr>
        <w:t xml:space="preserve">growing </w:t>
      </w:r>
      <w:proofErr w:type="gramStart"/>
      <w:r w:rsidRPr="00F97E48">
        <w:rPr>
          <w:highlight w:val="cyan"/>
          <w:u w:val="single"/>
        </w:rPr>
        <w:t>protections</w:t>
      </w:r>
      <w:proofErr w:type="gramEnd"/>
      <w:r w:rsidRPr="00F97E48">
        <w:rPr>
          <w:highlight w:val="cyan"/>
          <w:u w:val="single"/>
        </w:rPr>
        <w:t xml:space="preserve"> for nature</w:t>
      </w:r>
      <w:r w:rsidRPr="00F97E48">
        <w:rPr>
          <w:sz w:val="14"/>
        </w:rPr>
        <w:t xml:space="preserve"> in the North Sea, </w:t>
      </w:r>
      <w:r w:rsidRPr="00F97E48">
        <w:rPr>
          <w:highlight w:val="cyan"/>
          <w:u w:val="single"/>
        </w:rPr>
        <w:t>such as new marine protected areas and increased controls on fishing</w:t>
      </w:r>
      <w:r w:rsidRPr="00F97E48">
        <w:rPr>
          <w:u w:val="single"/>
        </w:rPr>
        <w:t>.</w:t>
      </w:r>
      <w:r w:rsidRPr="00F97E48">
        <w:rPr>
          <w:sz w:val="14"/>
        </w:rPr>
        <w:t xml:space="preserve"> In April, the UK and Scottish governments announced a ban on commercial </w:t>
      </w:r>
      <w:proofErr w:type="spellStart"/>
      <w:r w:rsidRPr="00F97E48">
        <w:rPr>
          <w:sz w:val="14"/>
        </w:rPr>
        <w:t>sandeel</w:t>
      </w:r>
      <w:proofErr w:type="spellEnd"/>
      <w:r w:rsidRPr="00F97E48">
        <w:rPr>
          <w:sz w:val="14"/>
        </w:rPr>
        <w:t xml:space="preserve"> fishing in the North Sea </w:t>
      </w:r>
      <w:proofErr w:type="gramStart"/>
      <w:r w:rsidRPr="00F97E48">
        <w:rPr>
          <w:sz w:val="14"/>
        </w:rPr>
        <w:t>in an effort to</w:t>
      </w:r>
      <w:proofErr w:type="gramEnd"/>
      <w:r w:rsidRPr="00F97E48">
        <w:rPr>
          <w:sz w:val="14"/>
        </w:rPr>
        <w:t xml:space="preserve"> </w:t>
      </w:r>
      <w:r w:rsidRPr="00F97E48">
        <w:rPr>
          <w:u w:val="single"/>
        </w:rPr>
        <w:t>help other marine species recover.</w:t>
      </w:r>
      <w:r w:rsidRPr="00F97E48">
        <w:rPr>
          <w:sz w:val="14"/>
        </w:rPr>
        <w:t xml:space="preserve"> </w:t>
      </w:r>
      <w:proofErr w:type="spellStart"/>
      <w:r w:rsidRPr="00F97E48">
        <w:rPr>
          <w:sz w:val="14"/>
        </w:rPr>
        <w:t>Sandeels</w:t>
      </w:r>
      <w:proofErr w:type="spellEnd"/>
      <w:r w:rsidRPr="00F97E48">
        <w:rPr>
          <w:sz w:val="14"/>
        </w:rPr>
        <w:t xml:space="preserve"> are a leading food source for puffins, kittiwakes and other bird species, many of which are suffering significant population declines. They are also a food source for many of the fish humans regularly eat. This ban is being contested by the EU.</w:t>
      </w:r>
    </w:p>
    <w:p w14:paraId="45C9D55C" w14:textId="77777777" w:rsidR="001C6FF3" w:rsidRPr="00F97E48" w:rsidRDefault="001C6FF3" w:rsidP="001C6FF3"/>
    <w:p w14:paraId="6B0B00BD" w14:textId="77777777" w:rsidR="001C6FF3" w:rsidRPr="00F97E48" w:rsidRDefault="001C6FF3" w:rsidP="001C6FF3">
      <w:pPr>
        <w:pStyle w:val="Heading4"/>
        <w:rPr>
          <w:rFonts w:cs="Calibri"/>
        </w:rPr>
      </w:pPr>
      <w:proofErr w:type="gramStart"/>
      <w:r>
        <w:rPr>
          <w:rFonts w:cs="Calibri"/>
        </w:rPr>
        <w:t>But,</w:t>
      </w:r>
      <w:proofErr w:type="gramEnd"/>
      <w:r>
        <w:rPr>
          <w:rFonts w:cs="Calibri"/>
        </w:rPr>
        <w:t xml:space="preserve"> the plan makes biodiversity worse</w:t>
      </w:r>
      <w:r w:rsidRPr="00F97E48">
        <w:rPr>
          <w:rFonts w:cs="Calibri"/>
        </w:rPr>
        <w:t xml:space="preserve">---Any increase in Arctic activity triggers a </w:t>
      </w:r>
      <w:r w:rsidRPr="00F97E48">
        <w:rPr>
          <w:rFonts w:cs="Calibri"/>
          <w:u w:val="single"/>
        </w:rPr>
        <w:t>surge</w:t>
      </w:r>
      <w:r w:rsidRPr="00F97E48">
        <w:rPr>
          <w:rFonts w:cs="Calibri"/>
        </w:rPr>
        <w:t xml:space="preserve"> in </w:t>
      </w:r>
      <w:r w:rsidRPr="00F97E48">
        <w:rPr>
          <w:rFonts w:cs="Calibri"/>
          <w:u w:val="single"/>
        </w:rPr>
        <w:t>black</w:t>
      </w:r>
      <w:r w:rsidRPr="00F97E48">
        <w:rPr>
          <w:rFonts w:cs="Calibri"/>
        </w:rPr>
        <w:t xml:space="preserve"> </w:t>
      </w:r>
      <w:r w:rsidRPr="00F97E48">
        <w:rPr>
          <w:rFonts w:cs="Calibri"/>
          <w:u w:val="single"/>
        </w:rPr>
        <w:t>carbon</w:t>
      </w:r>
      <w:r w:rsidRPr="00F97E48">
        <w:rPr>
          <w:rFonts w:cs="Calibri"/>
        </w:rPr>
        <w:t xml:space="preserve"> emissions which wrecks climate prospects</w:t>
      </w:r>
    </w:p>
    <w:p w14:paraId="20283618" w14:textId="77777777" w:rsidR="001C6FF3" w:rsidRPr="00F97E48" w:rsidRDefault="001C6FF3" w:rsidP="001C6FF3">
      <w:r w:rsidRPr="00F97E48">
        <w:rPr>
          <w:rStyle w:val="Style13ptBold"/>
        </w:rPr>
        <w:t>Pearson ’24</w:t>
      </w:r>
      <w:r w:rsidRPr="00F97E48">
        <w:t xml:space="preserve"> [Pam Pearson, Director of the International Cryosphere Climate Initiative; and Helen Millman, glaciologist; World Economic Forum Hoffmann Research Fellow; PhD, climate science, University of New South Wales-Sydney. September 6, 2024. World Economic Forum “Protecting the Arctic and human health: The hidden potential of black carbon” https://www.weforum.org/stories/2024/09/protecting-the-arctic-and-human-health-the-hidden-potential-of-black-carbon/ Accessed 5.23.2025 // </w:t>
      </w:r>
      <w:proofErr w:type="spellStart"/>
      <w:r w:rsidRPr="00F97E48">
        <w:rPr>
          <w:b/>
          <w:i/>
        </w:rPr>
        <w:t>mosuQ</w:t>
      </w:r>
      <w:proofErr w:type="spellEnd"/>
      <w:r w:rsidRPr="00F97E48">
        <w:t xml:space="preserve">] </w:t>
      </w:r>
    </w:p>
    <w:p w14:paraId="41AFEBB1" w14:textId="77777777" w:rsidR="001C6FF3" w:rsidRPr="00F97E48" w:rsidRDefault="001C6FF3" w:rsidP="001C6FF3">
      <w:pPr>
        <w:rPr>
          <w:rStyle w:val="StyleUnderline"/>
        </w:rPr>
      </w:pPr>
      <w:r w:rsidRPr="00F97E48">
        <w:rPr>
          <w:sz w:val="12"/>
        </w:rPr>
        <w:t xml:space="preserve">Nevertheless, </w:t>
      </w:r>
      <w:r w:rsidRPr="00F97E48">
        <w:rPr>
          <w:rStyle w:val="StyleUnderline"/>
        </w:rPr>
        <w:t xml:space="preserve">the most </w:t>
      </w:r>
      <w:r w:rsidRPr="00F97E48">
        <w:rPr>
          <w:rStyle w:val="StyleUnderline"/>
          <w:highlight w:val="cyan"/>
        </w:rPr>
        <w:t xml:space="preserve">impactful </w:t>
      </w:r>
      <w:r w:rsidRPr="00F97E48">
        <w:rPr>
          <w:rStyle w:val="Emphasis"/>
          <w:highlight w:val="cyan"/>
        </w:rPr>
        <w:t>black carbon emissions</w:t>
      </w:r>
      <w:r w:rsidRPr="00F97E48">
        <w:rPr>
          <w:rStyle w:val="StyleUnderline"/>
          <w:highlight w:val="cyan"/>
        </w:rPr>
        <w:t xml:space="preserve"> occur</w:t>
      </w:r>
      <w:r w:rsidRPr="00F97E48">
        <w:rPr>
          <w:rStyle w:val="StyleUnderline"/>
        </w:rPr>
        <w:t xml:space="preserve"> in the </w:t>
      </w:r>
      <w:r w:rsidRPr="00F97E48">
        <w:rPr>
          <w:rStyle w:val="Emphasis"/>
        </w:rPr>
        <w:t>Arctic</w:t>
      </w:r>
      <w:r w:rsidRPr="00F97E48">
        <w:rPr>
          <w:sz w:val="12"/>
        </w:rPr>
        <w:t xml:space="preserve"> and high latitudes. </w:t>
      </w:r>
      <w:r w:rsidRPr="00F97E48">
        <w:rPr>
          <w:rStyle w:val="StyleUnderline"/>
        </w:rPr>
        <w:t xml:space="preserve">Black carbon emissions </w:t>
      </w:r>
      <w:r w:rsidRPr="00F97E48">
        <w:rPr>
          <w:rStyle w:val="StyleUnderline"/>
          <w:highlight w:val="cyan"/>
        </w:rPr>
        <w:t>from</w:t>
      </w:r>
      <w:r w:rsidRPr="00F97E48">
        <w:rPr>
          <w:rStyle w:val="StyleUnderline"/>
        </w:rPr>
        <w:t xml:space="preserve"> </w:t>
      </w:r>
      <w:r w:rsidRPr="00F97E48">
        <w:rPr>
          <w:rStyle w:val="Emphasis"/>
        </w:rPr>
        <w:t>fossil fuel exploitation</w:t>
      </w:r>
      <w:r w:rsidRPr="00F97E48">
        <w:rPr>
          <w:rStyle w:val="StyleUnderline"/>
        </w:rPr>
        <w:t xml:space="preserve"> and </w:t>
      </w:r>
      <w:r w:rsidRPr="00F97E48">
        <w:rPr>
          <w:rStyle w:val="Emphasis"/>
          <w:highlight w:val="cyan"/>
        </w:rPr>
        <w:t>exploration in and near the Arctic</w:t>
      </w:r>
      <w:r w:rsidRPr="00F97E48">
        <w:rPr>
          <w:rStyle w:val="StyleUnderline"/>
        </w:rPr>
        <w:t xml:space="preserve"> are growing. </w:t>
      </w:r>
      <w:r w:rsidRPr="00F97E48">
        <w:rPr>
          <w:sz w:val="12"/>
        </w:rPr>
        <w:t xml:space="preserve">One study estimated that gas flaring accounts for 42% of the black carbon emitted in the Arctic annually. There are several ways to address this problem, such as capturing rather than flaring the gas. Still, </w:t>
      </w:r>
      <w:r w:rsidRPr="00F97E48">
        <w:rPr>
          <w:rStyle w:val="StyleUnderline"/>
        </w:rPr>
        <w:t xml:space="preserve">in a world where fossil fuel use needs to be phased out rapidly, </w:t>
      </w:r>
      <w:r w:rsidRPr="00F97E48">
        <w:rPr>
          <w:rStyle w:val="StyleUnderline"/>
          <w:highlight w:val="cyan"/>
        </w:rPr>
        <w:t xml:space="preserve">continuing these </w:t>
      </w:r>
      <w:r w:rsidRPr="00F97E48">
        <w:rPr>
          <w:rStyle w:val="Emphasis"/>
          <w:highlight w:val="cyan"/>
        </w:rPr>
        <w:t>activities near the Arctic</w:t>
      </w:r>
      <w:r w:rsidRPr="00F97E48">
        <w:rPr>
          <w:rStyle w:val="StyleUnderline"/>
          <w:highlight w:val="cyan"/>
        </w:rPr>
        <w:t xml:space="preserve"> provides a double whammy to the </w:t>
      </w:r>
      <w:r w:rsidRPr="00F97E48">
        <w:rPr>
          <w:rStyle w:val="Emphasis"/>
          <w:highlight w:val="cyan"/>
        </w:rPr>
        <w:t>Arctic</w:t>
      </w:r>
      <w:r w:rsidRPr="00F97E48">
        <w:rPr>
          <w:rStyle w:val="StyleUnderline"/>
          <w:highlight w:val="cyan"/>
        </w:rPr>
        <w:t xml:space="preserve"> and </w:t>
      </w:r>
      <w:r w:rsidRPr="00F97E48">
        <w:rPr>
          <w:rStyle w:val="Emphasis"/>
          <w:highlight w:val="cyan"/>
        </w:rPr>
        <w:t>global climate system</w:t>
      </w:r>
      <w:r w:rsidRPr="00F97E48">
        <w:rPr>
          <w:rStyle w:val="StyleUnderline"/>
        </w:rPr>
        <w:t xml:space="preserve">, from greenhouse gas and </w:t>
      </w:r>
      <w:r w:rsidRPr="00F97E48">
        <w:rPr>
          <w:rStyle w:val="Emphasis"/>
        </w:rPr>
        <w:t>black carbon emissions</w:t>
      </w:r>
      <w:r w:rsidRPr="00F97E48">
        <w:rPr>
          <w:rStyle w:val="StyleUnderline"/>
        </w:rPr>
        <w:t xml:space="preserve">. With at least one sea ice-free summer in the Arctic projected by 2050, further increases in black carbon emissions from expanding </w:t>
      </w:r>
      <w:r w:rsidRPr="00F97E48">
        <w:rPr>
          <w:rStyle w:val="Emphasis"/>
        </w:rPr>
        <w:t>Arctic shipping routes</w:t>
      </w:r>
      <w:r w:rsidRPr="00F97E48">
        <w:rPr>
          <w:rStyle w:val="StyleUnderline"/>
        </w:rPr>
        <w:t xml:space="preserve"> are a major concern.</w:t>
      </w:r>
      <w:r w:rsidRPr="00F97E48">
        <w:rPr>
          <w:sz w:val="12"/>
        </w:rPr>
        <w:t xml:space="preserve"> Between 2013 and 2023, there was a 37% increase in unique ships entering Arctic waters. </w:t>
      </w:r>
      <w:r w:rsidRPr="00F97E48">
        <w:rPr>
          <w:rStyle w:val="StyleUnderline"/>
        </w:rPr>
        <w:t xml:space="preserve">The Arctic Council’s Arctic Monitoring and Assessment </w:t>
      </w:r>
      <w:proofErr w:type="spellStart"/>
      <w:r w:rsidRPr="00F97E48">
        <w:rPr>
          <w:rStyle w:val="StyleUnderline"/>
        </w:rPr>
        <w:t>Programme</w:t>
      </w:r>
      <w:proofErr w:type="spellEnd"/>
      <w:r w:rsidRPr="00F97E48">
        <w:rPr>
          <w:rStyle w:val="StyleUnderline"/>
        </w:rPr>
        <w:t xml:space="preserve"> has found that </w:t>
      </w:r>
      <w:r w:rsidRPr="00F97E48">
        <w:rPr>
          <w:rStyle w:val="StyleUnderline"/>
          <w:highlight w:val="cyan"/>
        </w:rPr>
        <w:t xml:space="preserve">even a </w:t>
      </w:r>
      <w:r w:rsidRPr="00F97E48">
        <w:rPr>
          <w:rStyle w:val="Emphasis"/>
          <w:highlight w:val="cyan"/>
        </w:rPr>
        <w:t>small rise of 1-2%</w:t>
      </w:r>
      <w:r w:rsidRPr="00F97E48">
        <w:rPr>
          <w:rStyle w:val="StyleUnderline"/>
          <w:highlight w:val="cyan"/>
        </w:rPr>
        <w:t xml:space="preserve"> in</w:t>
      </w:r>
      <w:r w:rsidRPr="00F97E48">
        <w:rPr>
          <w:rStyle w:val="StyleUnderline"/>
        </w:rPr>
        <w:t xml:space="preserve"> shipping </w:t>
      </w:r>
      <w:r w:rsidRPr="00F97E48">
        <w:rPr>
          <w:rStyle w:val="StyleUnderline"/>
          <w:highlight w:val="cyan"/>
        </w:rPr>
        <w:t xml:space="preserve">traffic could lead to a </w:t>
      </w:r>
      <w:r w:rsidRPr="00F97E48">
        <w:rPr>
          <w:rStyle w:val="Emphasis"/>
          <w:highlight w:val="cyan"/>
        </w:rPr>
        <w:t>surge</w:t>
      </w:r>
      <w:r w:rsidRPr="00F97E48">
        <w:rPr>
          <w:rStyle w:val="StyleUnderline"/>
          <w:highlight w:val="cyan"/>
        </w:rPr>
        <w:t xml:space="preserve"> in Arctic black carbon emissions</w:t>
      </w:r>
      <w:r w:rsidRPr="00F97E48">
        <w:rPr>
          <w:rStyle w:val="StyleUnderline"/>
        </w:rPr>
        <w:t xml:space="preserve"> occurring right on the edges of increasingly vanishing summer sea ice.</w:t>
      </w:r>
    </w:p>
    <w:p w14:paraId="14F1CF41" w14:textId="77777777" w:rsidR="001C6FF3" w:rsidRDefault="001C6FF3" w:rsidP="001C6FF3"/>
    <w:p w14:paraId="1BA89DF3" w14:textId="77777777" w:rsidR="001C6FF3" w:rsidRPr="00F97E48" w:rsidRDefault="001C6FF3" w:rsidP="001C6FF3">
      <w:pPr>
        <w:rPr>
          <w:sz w:val="14"/>
        </w:rPr>
      </w:pPr>
    </w:p>
    <w:p w14:paraId="2EC022A2" w14:textId="77777777" w:rsidR="001C6FF3" w:rsidRPr="00F97E48" w:rsidRDefault="001C6FF3" w:rsidP="001C6FF3">
      <w:pPr>
        <w:pStyle w:val="Heading4"/>
        <w:rPr>
          <w:rFonts w:cs="Calibri"/>
        </w:rPr>
      </w:pPr>
      <w:r>
        <w:rPr>
          <w:rFonts w:cs="Calibri"/>
        </w:rPr>
        <w:t>Even then, o</w:t>
      </w:r>
      <w:r w:rsidRPr="00F97E48">
        <w:rPr>
          <w:rFonts w:cs="Calibri"/>
        </w:rPr>
        <w:t xml:space="preserve">il spills don’t </w:t>
      </w:r>
      <w:r>
        <w:rPr>
          <w:rFonts w:cs="Calibri"/>
        </w:rPr>
        <w:t>hurt</w:t>
      </w:r>
      <w:r w:rsidRPr="00F97E48">
        <w:rPr>
          <w:rFonts w:cs="Calibri"/>
        </w:rPr>
        <w:t xml:space="preserve"> biodiversity. </w:t>
      </w:r>
    </w:p>
    <w:p w14:paraId="1BFD72E7" w14:textId="77777777" w:rsidR="001C6FF3" w:rsidRPr="00F97E48" w:rsidRDefault="001C6FF3" w:rsidP="001C6FF3">
      <w:pPr>
        <w:rPr>
          <w:szCs w:val="16"/>
        </w:rPr>
      </w:pPr>
      <w:r w:rsidRPr="00F97E48">
        <w:t xml:space="preserve">Victor </w:t>
      </w:r>
      <w:r w:rsidRPr="00F97E48">
        <w:rPr>
          <w:rStyle w:val="Style13ptBold"/>
        </w:rPr>
        <w:t xml:space="preserve">Pavlov 23, </w:t>
      </w:r>
      <w:r w:rsidRPr="00F97E48">
        <w:t>[Doctoral Student at Centre of Northern Environmental Technology (</w:t>
      </w:r>
      <w:proofErr w:type="spellStart"/>
      <w:r w:rsidRPr="00F97E48">
        <w:t>NorTech</w:t>
      </w:r>
      <w:proofErr w:type="spellEnd"/>
      <w:r w:rsidRPr="00F97E48">
        <w:t xml:space="preserve"> Oulu)] - ("ARCTIC MARINE ENVIRONMENTAL PROTECTION," ACTA, published 12-2023, accessed 7-13-2025, https://oulurepo.oulu.fi/bitstream/handle/10024/46655/isbn978-952-62-3923-1.pdf?sequence=1&amp;isAllowed=y)</w:t>
      </w:r>
      <w:r w:rsidRPr="00F97E48">
        <w:rPr>
          <w:szCs w:val="16"/>
        </w:rPr>
        <w:t xml:space="preserve"> </w:t>
      </w:r>
    </w:p>
    <w:p w14:paraId="652DB76C" w14:textId="77777777" w:rsidR="001C6FF3" w:rsidRPr="00F97E48" w:rsidRDefault="001C6FF3" w:rsidP="001C6FF3">
      <w:r w:rsidRPr="00F97E48">
        <w:t xml:space="preserve">2.3.1 Natural oil spills </w:t>
      </w:r>
      <w:proofErr w:type="gramStart"/>
      <w:r w:rsidRPr="00F97E48">
        <w:rPr>
          <w:u w:val="single"/>
        </w:rPr>
        <w:t>The</w:t>
      </w:r>
      <w:proofErr w:type="gramEnd"/>
      <w:r w:rsidRPr="00F97E48">
        <w:rPr>
          <w:u w:val="single"/>
        </w:rPr>
        <w:t xml:space="preserve"> negative effects for the marine environment and its inhabitants caused by </w:t>
      </w:r>
      <w:r w:rsidRPr="00F97E48">
        <w:rPr>
          <w:highlight w:val="yellow"/>
          <w:u w:val="single"/>
        </w:rPr>
        <w:t xml:space="preserve">oil pollution </w:t>
      </w:r>
      <w:proofErr w:type="gramStart"/>
      <w:r w:rsidRPr="00F97E48">
        <w:rPr>
          <w:highlight w:val="yellow"/>
          <w:u w:val="single"/>
        </w:rPr>
        <w:t>is</w:t>
      </w:r>
      <w:proofErr w:type="gramEnd"/>
      <w:r w:rsidRPr="00F97E48">
        <w:rPr>
          <w:highlight w:val="yellow"/>
          <w:u w:val="single"/>
        </w:rPr>
        <w:t xml:space="preserve"> not a new phenomenon</w:t>
      </w:r>
      <w:r w:rsidRPr="00F97E48">
        <w:rPr>
          <w:u w:val="single"/>
        </w:rPr>
        <w:t xml:space="preserve">. Moreover, </w:t>
      </w:r>
      <w:r w:rsidRPr="00F97E48">
        <w:rPr>
          <w:highlight w:val="yellow"/>
          <w:u w:val="single"/>
        </w:rPr>
        <w:t>natural oil spil</w:t>
      </w:r>
      <w:r w:rsidRPr="00F97E48">
        <w:rPr>
          <w:u w:val="single"/>
        </w:rPr>
        <w:t xml:space="preserve">ls, known as oil seepage, </w:t>
      </w:r>
      <w:r w:rsidRPr="00F97E48">
        <w:rPr>
          <w:highlight w:val="yellow"/>
          <w:u w:val="single"/>
        </w:rPr>
        <w:t xml:space="preserve">occur in the Arctic </w:t>
      </w:r>
      <w:r w:rsidRPr="00F97E48">
        <w:rPr>
          <w:u w:val="single"/>
        </w:rPr>
        <w:t xml:space="preserve">environment </w:t>
      </w:r>
      <w:proofErr w:type="gramStart"/>
      <w:r w:rsidRPr="00F97E48">
        <w:rPr>
          <w:u w:val="single"/>
        </w:rPr>
        <w:t>as a result of</w:t>
      </w:r>
      <w:proofErr w:type="gramEnd"/>
      <w:r w:rsidRPr="00F97E48">
        <w:rPr>
          <w:u w:val="single"/>
        </w:rPr>
        <w:t xml:space="preserve"> natural geological processes</w:t>
      </w:r>
      <w:r w:rsidRPr="00F97E48">
        <w:t xml:space="preserve">. These seepages involve the release of oil and gas from the seafloor into the surrounding water column. </w:t>
      </w:r>
      <w:r w:rsidRPr="00F97E48">
        <w:rPr>
          <w:u w:val="single"/>
        </w:rPr>
        <w:t xml:space="preserve">The Arctic region has numerous geological formations that contain hydrocarbon deposits. Over time, these deposits can experience pressure imbalances, fractures, or faults, leading to the escape of oil. The quantity and frequency of natural seepage in the Arctic varies across different areas, but all </w:t>
      </w:r>
      <w:r w:rsidRPr="00F97E48">
        <w:rPr>
          <w:highlight w:val="yellow"/>
          <w:u w:val="single"/>
        </w:rPr>
        <w:t>seepages contribute to</w:t>
      </w:r>
      <w:r w:rsidRPr="00F97E48">
        <w:rPr>
          <w:u w:val="single"/>
        </w:rPr>
        <w:t xml:space="preserve"> the presence of oil in the marine ecosystem, </w:t>
      </w:r>
      <w:r w:rsidRPr="00F97E48">
        <w:rPr>
          <w:highlight w:val="yellow"/>
          <w:u w:val="single"/>
        </w:rPr>
        <w:t>approximately 40000 tons of crude oil a year</w:t>
      </w:r>
      <w:r w:rsidRPr="00F97E48">
        <w:t xml:space="preserve"> (</w:t>
      </w:r>
      <w:proofErr w:type="spellStart"/>
      <w:r w:rsidRPr="00F97E48">
        <w:t>Vergeynst</w:t>
      </w:r>
      <w:proofErr w:type="spellEnd"/>
      <w:r w:rsidRPr="00F97E48">
        <w:t xml:space="preserve"> et al., 2018). </w:t>
      </w:r>
      <w:r w:rsidRPr="00F97E48">
        <w:rPr>
          <w:rStyle w:val="TitleChar"/>
        </w:rPr>
        <w:t>This is less than the volume of a full oil carrying tanker, which is 70000 tons</w:t>
      </w:r>
      <w:r w:rsidRPr="00F97E48">
        <w:t xml:space="preserve"> (</w:t>
      </w:r>
      <w:proofErr w:type="spellStart"/>
      <w:r w:rsidRPr="00F97E48">
        <w:t>Agarkov</w:t>
      </w:r>
      <w:proofErr w:type="spellEnd"/>
      <w:r w:rsidRPr="00F97E48">
        <w:t xml:space="preserve"> &amp; </w:t>
      </w:r>
      <w:proofErr w:type="spellStart"/>
      <w:r w:rsidRPr="00F97E48">
        <w:t>Matviishin</w:t>
      </w:r>
      <w:proofErr w:type="spellEnd"/>
      <w:r w:rsidRPr="00F97E48">
        <w:t xml:space="preserve">, 2019; Akimov &amp; Sokolov, 2010). </w:t>
      </w:r>
      <w:r w:rsidRPr="00F97E48">
        <w:rPr>
          <w:u w:val="single"/>
        </w:rPr>
        <w:t xml:space="preserve">The </w:t>
      </w:r>
      <w:r w:rsidRPr="00F97E48">
        <w:rPr>
          <w:highlight w:val="yellow"/>
          <w:u w:val="single"/>
        </w:rPr>
        <w:t xml:space="preserve">ecosystems are familiar with oil </w:t>
      </w:r>
      <w:proofErr w:type="gramStart"/>
      <w:r w:rsidRPr="00F97E48">
        <w:rPr>
          <w:highlight w:val="yellow"/>
          <w:u w:val="single"/>
        </w:rPr>
        <w:t>pollution</w:t>
      </w:r>
      <w:proofErr w:type="gramEnd"/>
      <w:r w:rsidRPr="00F97E48">
        <w:rPr>
          <w:u w:val="single"/>
        </w:rPr>
        <w:t xml:space="preserve"> and some </w:t>
      </w:r>
      <w:r w:rsidRPr="00F97E48">
        <w:rPr>
          <w:highlight w:val="yellow"/>
          <w:u w:val="single"/>
        </w:rPr>
        <w:t>bacterial groups have adapted to it and can metabolize the compounds</w:t>
      </w:r>
      <w:r w:rsidRPr="00F97E48">
        <w:t xml:space="preserve"> (Farrington, 1985).</w:t>
      </w:r>
    </w:p>
    <w:p w14:paraId="25E28A38" w14:textId="77777777" w:rsidR="001C6FF3" w:rsidRPr="00F97E48" w:rsidRDefault="001C6FF3" w:rsidP="001C6FF3">
      <w:r w:rsidRPr="00F97E48">
        <w:t xml:space="preserve">According to the National Research Council of the U.S. National Academy of Sciences, </w:t>
      </w:r>
      <w:r w:rsidRPr="00F97E48">
        <w:rPr>
          <w:u w:val="single"/>
        </w:rPr>
        <w:t xml:space="preserve">global </w:t>
      </w:r>
      <w:r w:rsidRPr="00F97E48">
        <w:rPr>
          <w:highlight w:val="yellow"/>
          <w:u w:val="single"/>
        </w:rPr>
        <w:t>natural oil seepage makes up 46% of</w:t>
      </w:r>
      <w:r w:rsidRPr="00F97E48">
        <w:rPr>
          <w:u w:val="single"/>
        </w:rPr>
        <w:t xml:space="preserve"> the </w:t>
      </w:r>
      <w:r w:rsidRPr="00F97E48">
        <w:rPr>
          <w:highlight w:val="yellow"/>
          <w:u w:val="single"/>
        </w:rPr>
        <w:t>petroleum</w:t>
      </w:r>
      <w:r w:rsidRPr="00F97E48">
        <w:rPr>
          <w:u w:val="single"/>
        </w:rPr>
        <w:t xml:space="preserve"> hydrocarbon </w:t>
      </w:r>
      <w:r w:rsidRPr="00F97E48">
        <w:rPr>
          <w:highlight w:val="yellow"/>
          <w:u w:val="single"/>
        </w:rPr>
        <w:t>inputs into the marine environm</w:t>
      </w:r>
      <w:r w:rsidRPr="00F97E48">
        <w:rPr>
          <w:highlight w:val="yellow"/>
        </w:rPr>
        <w:t xml:space="preserve">ent. </w:t>
      </w:r>
      <w:r w:rsidRPr="00F97E48">
        <w:rPr>
          <w:highlight w:val="yellow"/>
          <w:u w:val="single"/>
        </w:rPr>
        <w:t>There are</w:t>
      </w:r>
      <w:r w:rsidRPr="00F97E48">
        <w:rPr>
          <w:u w:val="single"/>
        </w:rPr>
        <w:t xml:space="preserve">, however, </w:t>
      </w:r>
      <w:r w:rsidRPr="00F97E48">
        <w:rPr>
          <w:highlight w:val="yellow"/>
          <w:u w:val="single"/>
        </w:rPr>
        <w:t>regions which contribute a much greater amount than others, such as North American waters, where the input is up to 60</w:t>
      </w:r>
      <w:r w:rsidRPr="00F97E48">
        <w:rPr>
          <w:u w:val="single"/>
        </w:rPr>
        <w:t xml:space="preserve">% </w:t>
      </w:r>
      <w:r w:rsidRPr="00F97E48">
        <w:t xml:space="preserve">(NRC, 2003). In the Arctic region, </w:t>
      </w:r>
      <w:r w:rsidRPr="00F97E48">
        <w:rPr>
          <w:u w:val="single"/>
        </w:rPr>
        <w:t>seepage makes up 95% of all hydrocarbons entering the ocean</w:t>
      </w:r>
      <w:r w:rsidRPr="00F97E48">
        <w:t xml:space="preserve"> (</w:t>
      </w:r>
      <w:proofErr w:type="spellStart"/>
      <w:r w:rsidRPr="00F97E48">
        <w:t>Vergeynst</w:t>
      </w:r>
      <w:proofErr w:type="spellEnd"/>
      <w:r w:rsidRPr="00F97E48">
        <w:t xml:space="preserve"> et al., 2018). The focus of this study is accidental spills of cargo oil occurring during the transportation of petroleum products; the global input to marine pollution of such spills is estimated at 12% (NRC, 2003).</w:t>
      </w:r>
    </w:p>
    <w:p w14:paraId="7EDD53F7" w14:textId="77777777" w:rsidR="001C6FF3" w:rsidRPr="00F97E48" w:rsidRDefault="001C6FF3" w:rsidP="001C6FF3">
      <w:pPr>
        <w:pStyle w:val="Heading4"/>
        <w:rPr>
          <w:rFonts w:cs="Calibri"/>
        </w:rPr>
      </w:pPr>
      <w:r>
        <w:rPr>
          <w:rFonts w:cs="Calibri"/>
        </w:rPr>
        <w:t>Global warming is survivable, proven by the</w:t>
      </w:r>
      <w:r w:rsidRPr="00F97E48">
        <w:rPr>
          <w:rFonts w:cs="Calibri"/>
        </w:rPr>
        <w:t xml:space="preserve"> </w:t>
      </w:r>
      <w:r w:rsidRPr="00F97E48">
        <w:rPr>
          <w:rFonts w:cs="Calibri"/>
          <w:u w:val="single"/>
        </w:rPr>
        <w:t>geological record</w:t>
      </w:r>
      <w:r w:rsidRPr="00F97E48">
        <w:rPr>
          <w:rFonts w:cs="Calibri"/>
        </w:rPr>
        <w:t xml:space="preserve">. </w:t>
      </w:r>
    </w:p>
    <w:p w14:paraId="0BEB31D4" w14:textId="77777777" w:rsidR="001C6FF3" w:rsidRPr="00F97E48" w:rsidRDefault="001C6FF3" w:rsidP="001C6FF3">
      <w:r w:rsidRPr="00F97E48">
        <w:rPr>
          <w:rStyle w:val="Style13ptBold"/>
        </w:rPr>
        <w:t>Thorstad 23</w:t>
      </w:r>
      <w:r w:rsidRPr="00F97E48">
        <w:t>, PhD, Assistant Professor of Philosophy at Vanderbilt University. (David, 1-28-2023, "Exaggerating the risks (Part 4: Halstead continued)," Reflective Altruism, https://reflectivealtruism.com/2023/01/28/exaggerating-the-risks-part-4-halstead-continued/)</w:t>
      </w:r>
    </w:p>
    <w:p w14:paraId="58E358AC" w14:textId="77777777" w:rsidR="001C6FF3" w:rsidRPr="00F97E48" w:rsidRDefault="001C6FF3" w:rsidP="001C6FF3">
      <w:pPr>
        <w:rPr>
          <w:rStyle w:val="StyleUnderline"/>
        </w:rPr>
      </w:pPr>
      <w:r w:rsidRPr="00F97E48">
        <w:rPr>
          <w:sz w:val="16"/>
        </w:rPr>
        <w:t xml:space="preserve">But I will bite. I think Halstead is quite convincing in arguing that the paleoclimate </w:t>
      </w:r>
      <w:r w:rsidRPr="00F97E48">
        <w:rPr>
          <w:rStyle w:val="Emphasis"/>
          <w:highlight w:val="cyan"/>
        </w:rPr>
        <w:t>data</w:t>
      </w:r>
      <w:r w:rsidRPr="00F97E48">
        <w:rPr>
          <w:rStyle w:val="StyleUnderline"/>
          <w:highlight w:val="cyan"/>
        </w:rPr>
        <w:t xml:space="preserve"> does not give</w:t>
      </w:r>
      <w:r w:rsidRPr="00F97E48">
        <w:rPr>
          <w:sz w:val="16"/>
          <w:szCs w:val="16"/>
        </w:rPr>
        <w:t xml:space="preserve"> us </w:t>
      </w:r>
      <w:r w:rsidRPr="00F97E48">
        <w:rPr>
          <w:sz w:val="16"/>
        </w:rPr>
        <w:t xml:space="preserve">good </w:t>
      </w:r>
      <w:r w:rsidRPr="00F97E48">
        <w:rPr>
          <w:rStyle w:val="StyleUnderline"/>
          <w:highlight w:val="cyan"/>
        </w:rPr>
        <w:t>reason to expect climate change to bring about</w:t>
      </w:r>
      <w:r w:rsidRPr="00F97E48">
        <w:rPr>
          <w:sz w:val="16"/>
        </w:rPr>
        <w:t xml:space="preserve"> irreversible </w:t>
      </w:r>
      <w:r w:rsidRPr="00F97E48">
        <w:rPr>
          <w:rStyle w:val="Emphasis"/>
        </w:rPr>
        <w:t xml:space="preserve">existential </w:t>
      </w:r>
      <w:r w:rsidRPr="00F97E48">
        <w:rPr>
          <w:rStyle w:val="Emphasis"/>
          <w:highlight w:val="cyan"/>
        </w:rPr>
        <w:t>catastrophe</w:t>
      </w:r>
      <w:r w:rsidRPr="00F97E48">
        <w:rPr>
          <w:sz w:val="16"/>
        </w:rPr>
        <w:t xml:space="preserve"> any time </w:t>
      </w:r>
      <w:proofErr w:type="gramStart"/>
      <w:r w:rsidRPr="00F97E48">
        <w:rPr>
          <w:sz w:val="16"/>
        </w:rPr>
        <w:t xml:space="preserve">soon, </w:t>
      </w:r>
      <w:r w:rsidRPr="00F97E48">
        <w:rPr>
          <w:rStyle w:val="StyleUnderline"/>
          <w:highlight w:val="cyan"/>
        </w:rPr>
        <w:t>and</w:t>
      </w:r>
      <w:proofErr w:type="gramEnd"/>
      <w:r w:rsidRPr="00F97E48">
        <w:rPr>
          <w:sz w:val="16"/>
        </w:rPr>
        <w:t xml:space="preserve"> probably </w:t>
      </w:r>
      <w:r w:rsidRPr="00F97E48">
        <w:rPr>
          <w:rStyle w:val="StyleUnderline"/>
          <w:highlight w:val="cyan"/>
        </w:rPr>
        <w:t>gives</w:t>
      </w:r>
      <w:r w:rsidRPr="00F97E48">
        <w:rPr>
          <w:rStyle w:val="StyleUnderline"/>
        </w:rPr>
        <w:t xml:space="preserve"> us </w:t>
      </w:r>
      <w:r w:rsidRPr="00F97E48">
        <w:rPr>
          <w:rStyle w:val="Emphasis"/>
          <w:highlight w:val="cyan"/>
        </w:rPr>
        <w:t>good reason</w:t>
      </w:r>
      <w:r w:rsidRPr="00F97E48">
        <w:rPr>
          <w:rStyle w:val="StyleUnderline"/>
          <w:highlight w:val="cyan"/>
        </w:rPr>
        <w:t xml:space="preserve"> to expect</w:t>
      </w:r>
      <w:r w:rsidRPr="00F97E48">
        <w:rPr>
          <w:rStyle w:val="StyleUnderline"/>
        </w:rPr>
        <w:t xml:space="preserve"> that </w:t>
      </w:r>
      <w:r w:rsidRPr="00F97E48">
        <w:rPr>
          <w:rStyle w:val="StyleUnderline"/>
          <w:highlight w:val="cyan"/>
        </w:rPr>
        <w:t xml:space="preserve">it </w:t>
      </w:r>
      <w:r w:rsidRPr="00F97E48">
        <w:rPr>
          <w:rStyle w:val="Emphasis"/>
          <w:highlight w:val="cyan"/>
        </w:rPr>
        <w:t>won’t</w:t>
      </w:r>
      <w:r w:rsidRPr="00F97E48">
        <w:rPr>
          <w:rStyle w:val="StyleUnderline"/>
          <w:highlight w:val="cyan"/>
        </w:rPr>
        <w:t>.</w:t>
      </w:r>
    </w:p>
    <w:p w14:paraId="24CDA357" w14:textId="77777777" w:rsidR="001C6FF3" w:rsidRPr="00F97E48" w:rsidRDefault="001C6FF3" w:rsidP="001C6FF3">
      <w:pPr>
        <w:rPr>
          <w:sz w:val="16"/>
        </w:rPr>
      </w:pPr>
      <w:r w:rsidRPr="00F97E48">
        <w:rPr>
          <w:sz w:val="16"/>
        </w:rPr>
        <w:t xml:space="preserve">The first thing to note is that </w:t>
      </w:r>
      <w:r w:rsidRPr="00F97E48">
        <w:rPr>
          <w:rStyle w:val="StyleUnderline"/>
        </w:rPr>
        <w:t xml:space="preserve">the earth has been </w:t>
      </w:r>
      <w:r w:rsidRPr="00F97E48">
        <w:rPr>
          <w:rStyle w:val="Emphasis"/>
        </w:rPr>
        <w:t>much hotter</w:t>
      </w:r>
      <w:r w:rsidRPr="00F97E48">
        <w:rPr>
          <w:sz w:val="16"/>
        </w:rPr>
        <w:t xml:space="preserve"> in the past </w:t>
      </w:r>
      <w:r w:rsidRPr="00F97E48">
        <w:rPr>
          <w:rStyle w:val="StyleUnderline"/>
        </w:rPr>
        <w:t xml:space="preserve">than even the </w:t>
      </w:r>
      <w:proofErr w:type="gramStart"/>
      <w:r w:rsidRPr="00F97E48">
        <w:rPr>
          <w:rStyle w:val="StyleUnderline"/>
        </w:rPr>
        <w:t xml:space="preserve">most </w:t>
      </w:r>
      <w:r w:rsidRPr="00F97E48">
        <w:rPr>
          <w:rStyle w:val="Emphasis"/>
        </w:rPr>
        <w:t>dire</w:t>
      </w:r>
      <w:proofErr w:type="gramEnd"/>
      <w:r w:rsidRPr="00F97E48">
        <w:rPr>
          <w:rStyle w:val="StyleUnderline"/>
        </w:rPr>
        <w:t xml:space="preserve"> warming projections</w:t>
      </w:r>
      <w:r w:rsidRPr="00F97E48">
        <w:rPr>
          <w:sz w:val="16"/>
        </w:rPr>
        <w:t xml:space="preserve"> predict it will soon become. </w:t>
      </w:r>
      <w:r w:rsidRPr="00F97E48">
        <w:rPr>
          <w:rStyle w:val="StyleUnderline"/>
          <w:highlight w:val="cyan"/>
        </w:rPr>
        <w:t>During the</w:t>
      </w:r>
      <w:r w:rsidRPr="00F97E48">
        <w:rPr>
          <w:sz w:val="16"/>
          <w:szCs w:val="16"/>
        </w:rPr>
        <w:t xml:space="preserve"> Paleocene-Eocene thermal maximum </w:t>
      </w:r>
      <w:r w:rsidRPr="00F97E48">
        <w:rPr>
          <w:sz w:val="16"/>
        </w:rPr>
        <w:t>(</w:t>
      </w:r>
      <w:r w:rsidRPr="00F97E48">
        <w:rPr>
          <w:rStyle w:val="Emphasis"/>
          <w:highlight w:val="cyan"/>
        </w:rPr>
        <w:t>PETM</w:t>
      </w:r>
      <w:r w:rsidRPr="00F97E48">
        <w:rPr>
          <w:sz w:val="16"/>
        </w:rPr>
        <w:t xml:space="preserve">) 55 million years ago, </w:t>
      </w:r>
      <w:r w:rsidRPr="00F97E48">
        <w:rPr>
          <w:rStyle w:val="StyleUnderline"/>
          <w:highlight w:val="cyan"/>
        </w:rPr>
        <w:t>the earth was</w:t>
      </w:r>
      <w:r w:rsidRPr="00F97E48">
        <w:rPr>
          <w:sz w:val="16"/>
        </w:rPr>
        <w:t xml:space="preserve"> an astounding 14-</w:t>
      </w:r>
      <w:r w:rsidRPr="00F97E48">
        <w:rPr>
          <w:rStyle w:val="Emphasis"/>
          <w:highlight w:val="cyan"/>
        </w:rPr>
        <w:t>17°</w:t>
      </w:r>
      <w:r w:rsidRPr="00F97E48">
        <w:rPr>
          <w:sz w:val="16"/>
        </w:rPr>
        <w:t xml:space="preserve">C </w:t>
      </w:r>
      <w:r w:rsidRPr="00F97E48">
        <w:rPr>
          <w:rStyle w:val="Emphasis"/>
          <w:highlight w:val="cyan"/>
        </w:rPr>
        <w:t>above</w:t>
      </w:r>
      <w:r w:rsidRPr="00F97E48">
        <w:rPr>
          <w:rStyle w:val="StyleUnderline"/>
        </w:rPr>
        <w:t xml:space="preserve"> the pre-industrial average, but </w:t>
      </w:r>
      <w:r w:rsidRPr="00F97E48">
        <w:rPr>
          <w:rStyle w:val="Emphasis"/>
        </w:rPr>
        <w:t>species extinctions</w:t>
      </w:r>
      <w:r w:rsidRPr="00F97E48">
        <w:rPr>
          <w:rStyle w:val="StyleUnderline"/>
        </w:rPr>
        <w:t xml:space="preserve"> were </w:t>
      </w:r>
      <w:r w:rsidRPr="00F97E48">
        <w:rPr>
          <w:rStyle w:val="Emphasis"/>
        </w:rPr>
        <w:t>limited</w:t>
      </w:r>
      <w:r w:rsidRPr="00F97E48">
        <w:rPr>
          <w:sz w:val="16"/>
        </w:rPr>
        <w:t>. Here is Halstead:</w:t>
      </w:r>
    </w:p>
    <w:p w14:paraId="000006D1" w14:textId="77777777" w:rsidR="001C6FF3" w:rsidRPr="00F97E48" w:rsidRDefault="001C6FF3" w:rsidP="001C6FF3">
      <w:pPr>
        <w:rPr>
          <w:sz w:val="16"/>
        </w:rPr>
      </w:pPr>
      <w:r w:rsidRPr="00F97E48">
        <w:rPr>
          <w:sz w:val="16"/>
        </w:rPr>
        <w:t xml:space="preserve">Overall, in the PETM, temperatures were upwards of 17°C higher than pre-industrial levels and </w:t>
      </w:r>
      <w:r w:rsidRPr="00F97E48">
        <w:rPr>
          <w:rStyle w:val="StyleUnderline"/>
        </w:rPr>
        <w:t xml:space="preserve">the </w:t>
      </w:r>
      <w:r w:rsidRPr="00F97E48">
        <w:rPr>
          <w:rStyle w:val="Emphasis"/>
        </w:rPr>
        <w:t>only species</w:t>
      </w:r>
      <w:r w:rsidRPr="00F97E48">
        <w:rPr>
          <w:rStyle w:val="StyleUnderline"/>
        </w:rPr>
        <w:t xml:space="preserve"> that went extinct</w:t>
      </w:r>
      <w:r w:rsidRPr="00F97E48">
        <w:rPr>
          <w:sz w:val="16"/>
        </w:rPr>
        <w:t xml:space="preserve"> that we know of </w:t>
      </w:r>
      <w:r w:rsidRPr="00F97E48">
        <w:rPr>
          <w:rStyle w:val="StyleUnderline"/>
        </w:rPr>
        <w:t>was</w:t>
      </w:r>
      <w:r w:rsidRPr="00F97E48">
        <w:rPr>
          <w:sz w:val="16"/>
          <w:szCs w:val="16"/>
        </w:rPr>
        <w:t xml:space="preserve"> a </w:t>
      </w:r>
      <w:r w:rsidRPr="00F97E48">
        <w:rPr>
          <w:rStyle w:val="Emphasis"/>
        </w:rPr>
        <w:t>single-celled</w:t>
      </w:r>
      <w:r w:rsidRPr="00F97E48">
        <w:rPr>
          <w:sz w:val="16"/>
          <w:szCs w:val="16"/>
        </w:rPr>
        <w:t xml:space="preserve"> marine organism</w:t>
      </w:r>
      <w:r w:rsidRPr="00F97E48">
        <w:rPr>
          <w:sz w:val="16"/>
        </w:rPr>
        <w:t xml:space="preserve">, and </w:t>
      </w:r>
      <w:r w:rsidRPr="00F97E48">
        <w:rPr>
          <w:rStyle w:val="StyleUnderline"/>
        </w:rPr>
        <w:t xml:space="preserve">on land it was a time of </w:t>
      </w:r>
      <w:r w:rsidRPr="00F97E48">
        <w:rPr>
          <w:rStyle w:val="Emphasis"/>
        </w:rPr>
        <w:t>ecological flourishing</w:t>
      </w:r>
      <w:r w:rsidRPr="00F97E48">
        <w:rPr>
          <w:sz w:val="16"/>
        </w:rPr>
        <w:t>, persistence and diversity.</w:t>
      </w:r>
    </w:p>
    <w:p w14:paraId="1C123AF9" w14:textId="77777777" w:rsidR="001C6FF3" w:rsidRPr="00F97E48" w:rsidRDefault="001C6FF3" w:rsidP="001C6FF3">
      <w:pPr>
        <w:rPr>
          <w:sz w:val="16"/>
        </w:rPr>
      </w:pPr>
      <w:r w:rsidRPr="00F97E48">
        <w:rPr>
          <w:sz w:val="16"/>
        </w:rPr>
        <w:t xml:space="preserve">But if the scorching temperatures of the PETM did not lead to existential catastrophe, </w:t>
      </w:r>
      <w:r w:rsidRPr="00F97E48">
        <w:rPr>
          <w:rStyle w:val="StyleUnderline"/>
        </w:rPr>
        <w:t xml:space="preserve">why believe that lower levels of warming will now </w:t>
      </w:r>
      <w:r w:rsidRPr="00F97E48">
        <w:rPr>
          <w:rStyle w:val="Emphasis"/>
        </w:rPr>
        <w:t>destroy humanity</w:t>
      </w:r>
      <w:r w:rsidRPr="00F97E48">
        <w:rPr>
          <w:sz w:val="16"/>
        </w:rPr>
        <w:t>? We saw in Part 2 that even Ord seems concerned by this thought:</w:t>
      </w:r>
    </w:p>
    <w:p w14:paraId="026D1B09" w14:textId="77777777" w:rsidR="001C6FF3" w:rsidRPr="00F97E48" w:rsidRDefault="001C6FF3" w:rsidP="001C6FF3">
      <w:pPr>
        <w:rPr>
          <w:sz w:val="16"/>
        </w:rPr>
      </w:pPr>
      <w:r w:rsidRPr="00F97E48">
        <w:rPr>
          <w:sz w:val="16"/>
        </w:rPr>
        <w:t xml:space="preserve">The best argument against … unknown mechanisms [for extinction] is probably that </w:t>
      </w:r>
      <w:r w:rsidRPr="00F97E48">
        <w:rPr>
          <w:rStyle w:val="StyleUnderline"/>
          <w:highlight w:val="cyan"/>
        </w:rPr>
        <w:t>the PETM</w:t>
      </w:r>
      <w:r w:rsidRPr="00F97E48">
        <w:rPr>
          <w:sz w:val="16"/>
        </w:rPr>
        <w:t xml:space="preserve"> [Paleocene–Eocene Thermal Maximum] </w:t>
      </w:r>
      <w:r w:rsidRPr="00F97E48">
        <w:rPr>
          <w:rStyle w:val="StyleUnderline"/>
          <w:highlight w:val="cyan"/>
        </w:rPr>
        <w:t xml:space="preserve">did </w:t>
      </w:r>
      <w:r w:rsidRPr="00F97E48">
        <w:rPr>
          <w:rStyle w:val="Emphasis"/>
          <w:highlight w:val="cyan"/>
        </w:rPr>
        <w:t>not</w:t>
      </w:r>
      <w:r w:rsidRPr="00F97E48">
        <w:rPr>
          <w:rStyle w:val="StyleUnderline"/>
          <w:highlight w:val="cyan"/>
        </w:rPr>
        <w:t xml:space="preserve"> lead to a mass extinction, despite temp</w:t>
      </w:r>
      <w:r w:rsidRPr="00F97E48">
        <w:rPr>
          <w:sz w:val="16"/>
          <w:szCs w:val="16"/>
        </w:rPr>
        <w:t>erature</w:t>
      </w:r>
      <w:r w:rsidRPr="00F97E48">
        <w:rPr>
          <w:rStyle w:val="StyleUnderline"/>
          <w:highlight w:val="cyan"/>
        </w:rPr>
        <w:t xml:space="preserve">s </w:t>
      </w:r>
      <w:r w:rsidRPr="00F97E48">
        <w:rPr>
          <w:rStyle w:val="Emphasis"/>
          <w:highlight w:val="cyan"/>
        </w:rPr>
        <w:t>rapidly rising</w:t>
      </w:r>
      <w:r w:rsidRPr="00F97E48">
        <w:rPr>
          <w:sz w:val="16"/>
        </w:rPr>
        <w:t xml:space="preserve"> about 5 degrees Celsius, </w:t>
      </w:r>
      <w:r w:rsidRPr="00F97E48">
        <w:rPr>
          <w:rStyle w:val="StyleUnderline"/>
        </w:rPr>
        <w:t>to reach</w:t>
      </w:r>
      <w:r w:rsidRPr="00F97E48">
        <w:rPr>
          <w:sz w:val="16"/>
        </w:rPr>
        <w:t xml:space="preserve"> a level of </w:t>
      </w:r>
      <w:r w:rsidRPr="00F97E48">
        <w:rPr>
          <w:rStyle w:val="Emphasis"/>
        </w:rPr>
        <w:t>14 degrees</w:t>
      </w:r>
      <w:r w:rsidRPr="00F97E48">
        <w:rPr>
          <w:sz w:val="16"/>
        </w:rPr>
        <w:t xml:space="preserve"> Celsius above pre-industrial temperatures.</w:t>
      </w:r>
    </w:p>
    <w:p w14:paraId="2EB2C87D" w14:textId="77777777" w:rsidR="001C6FF3" w:rsidRPr="00F97E48" w:rsidRDefault="001C6FF3" w:rsidP="001C6FF3">
      <w:pPr>
        <w:rPr>
          <w:sz w:val="16"/>
        </w:rPr>
      </w:pPr>
      <w:r w:rsidRPr="00F97E48">
        <w:rPr>
          <w:sz w:val="16"/>
        </w:rPr>
        <w:t>Toby Ord, The precipice</w:t>
      </w:r>
    </w:p>
    <w:p w14:paraId="1BC2414D" w14:textId="77777777" w:rsidR="001C6FF3" w:rsidRPr="00F97E48" w:rsidRDefault="001C6FF3" w:rsidP="001C6FF3">
      <w:pPr>
        <w:rPr>
          <w:sz w:val="16"/>
        </w:rPr>
      </w:pPr>
      <w:r w:rsidRPr="00F97E48">
        <w:rPr>
          <w:sz w:val="16"/>
        </w:rPr>
        <w:t>However, Ord suggests that even though the PETM was hotter than the 21st century will be, warming during the PETM was slower than the rapid warming we are now experiencing:</w:t>
      </w:r>
    </w:p>
    <w:p w14:paraId="064FE1F2" w14:textId="77777777" w:rsidR="001C6FF3" w:rsidRPr="00F97E48" w:rsidRDefault="001C6FF3" w:rsidP="001C6FF3">
      <w:pPr>
        <w:rPr>
          <w:sz w:val="16"/>
        </w:rPr>
      </w:pPr>
      <w:r w:rsidRPr="00F97E48">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419BB284" w14:textId="77777777" w:rsidR="001C6FF3" w:rsidRPr="00F97E48" w:rsidRDefault="001C6FF3" w:rsidP="001C6FF3">
      <w:pPr>
        <w:rPr>
          <w:sz w:val="16"/>
        </w:rPr>
      </w:pPr>
      <w:r w:rsidRPr="00F97E48">
        <w:rPr>
          <w:sz w:val="16"/>
        </w:rPr>
        <w:t>Toby Ord, The precipice</w:t>
      </w:r>
    </w:p>
    <w:p w14:paraId="0D1C553D" w14:textId="77777777" w:rsidR="001C6FF3" w:rsidRPr="00F97E48" w:rsidRDefault="001C6FF3" w:rsidP="001C6FF3">
      <w:pPr>
        <w:rPr>
          <w:sz w:val="16"/>
        </w:rPr>
      </w:pPr>
      <w:r w:rsidRPr="00F97E48">
        <w:rPr>
          <w:sz w:val="16"/>
        </w:rPr>
        <w:t>Fair enough. But Halstead has something to say about that too.</w:t>
      </w:r>
    </w:p>
    <w:p w14:paraId="12FEAC20" w14:textId="77777777" w:rsidR="001C6FF3" w:rsidRPr="00F97E48" w:rsidRDefault="001C6FF3" w:rsidP="001C6FF3">
      <w:pPr>
        <w:rPr>
          <w:sz w:val="16"/>
        </w:rPr>
      </w:pPr>
      <w:r w:rsidRPr="00F97E48">
        <w:rPr>
          <w:sz w:val="16"/>
        </w:rPr>
        <w:t xml:space="preserve">Citing Willis and MacDonald (2011), Halstead reminds us that </w:t>
      </w:r>
      <w:r w:rsidRPr="00F97E48">
        <w:rPr>
          <w:rStyle w:val="StyleUnderline"/>
          <w:highlight w:val="cyan"/>
        </w:rPr>
        <w:t xml:space="preserve">we have seen </w:t>
      </w:r>
      <w:r w:rsidRPr="00F97E48">
        <w:rPr>
          <w:rStyle w:val="Emphasis"/>
          <w:highlight w:val="cyan"/>
        </w:rPr>
        <w:t>rapid warming</w:t>
      </w:r>
      <w:r w:rsidRPr="00F97E48">
        <w:rPr>
          <w:rStyle w:val="StyleUnderline"/>
          <w:highlight w:val="cyan"/>
        </w:rPr>
        <w:t xml:space="preserve"> before</w:t>
      </w:r>
      <w:r w:rsidRPr="00F97E48">
        <w:rPr>
          <w:sz w:val="16"/>
        </w:rPr>
        <w:t>:</w:t>
      </w:r>
    </w:p>
    <w:p w14:paraId="4F1E0C7C" w14:textId="77777777" w:rsidR="001C6FF3" w:rsidRPr="00F97E48" w:rsidRDefault="001C6FF3" w:rsidP="001C6FF3">
      <w:pPr>
        <w:rPr>
          <w:sz w:val="16"/>
        </w:rPr>
      </w:pPr>
      <w:r w:rsidRPr="00F97E48">
        <w:rPr>
          <w:sz w:val="16"/>
        </w:rPr>
        <w:t xml:space="preserve">a. </w:t>
      </w:r>
      <w:r w:rsidRPr="00F97E48">
        <w:rPr>
          <w:rStyle w:val="StyleUnderline"/>
        </w:rPr>
        <w:t xml:space="preserve">In </w:t>
      </w:r>
      <w:r w:rsidRPr="00F97E48">
        <w:rPr>
          <w:rStyle w:val="Emphasis"/>
        </w:rPr>
        <w:t>Greenland</w:t>
      </w:r>
      <w:r w:rsidRPr="00F97E48">
        <w:rPr>
          <w:sz w:val="16"/>
        </w:rPr>
        <w:t xml:space="preserve">, </w:t>
      </w:r>
      <w:r w:rsidRPr="00F97E48">
        <w:rPr>
          <w:rStyle w:val="StyleUnderline"/>
        </w:rPr>
        <w:t>temperatures</w:t>
      </w:r>
      <w:r w:rsidRPr="00F97E48">
        <w:rPr>
          <w:sz w:val="16"/>
        </w:rPr>
        <w:t xml:space="preserve"> may </w:t>
      </w:r>
      <w:r w:rsidRPr="00F97E48">
        <w:rPr>
          <w:rStyle w:val="StyleUnderline"/>
        </w:rPr>
        <w:t>have risen</w:t>
      </w:r>
      <w:r w:rsidRPr="00F97E48">
        <w:rPr>
          <w:sz w:val="16"/>
        </w:rPr>
        <w:t xml:space="preserve"> by </w:t>
      </w:r>
      <w:r w:rsidRPr="00F97E48">
        <w:rPr>
          <w:rStyle w:val="Emphasis"/>
        </w:rPr>
        <w:t>10°</w:t>
      </w:r>
      <w:r w:rsidRPr="00F97E48">
        <w:rPr>
          <w:sz w:val="16"/>
        </w:rPr>
        <w:t>C, though this may be an error in climate proxies.</w:t>
      </w:r>
    </w:p>
    <w:p w14:paraId="4ED1C81D" w14:textId="77777777" w:rsidR="001C6FF3" w:rsidRPr="00F97E48" w:rsidRDefault="001C6FF3" w:rsidP="001C6FF3">
      <w:pPr>
        <w:rPr>
          <w:sz w:val="16"/>
        </w:rPr>
      </w:pPr>
      <w:r w:rsidRPr="00F97E48">
        <w:rPr>
          <w:sz w:val="16"/>
        </w:rPr>
        <w:t xml:space="preserve">b. </w:t>
      </w:r>
      <w:r w:rsidRPr="00F97E48">
        <w:rPr>
          <w:rStyle w:val="StyleUnderline"/>
        </w:rPr>
        <w:t xml:space="preserve">In </w:t>
      </w:r>
      <w:r w:rsidRPr="00F97E48">
        <w:rPr>
          <w:rStyle w:val="StyleUnderline"/>
          <w:highlight w:val="cyan"/>
        </w:rPr>
        <w:t xml:space="preserve">the </w:t>
      </w:r>
      <w:r w:rsidRPr="00F97E48">
        <w:rPr>
          <w:rStyle w:val="Emphasis"/>
          <w:highlight w:val="cyan"/>
        </w:rPr>
        <w:t>Swiss Alps</w:t>
      </w:r>
      <w:r w:rsidRPr="00F97E48">
        <w:rPr>
          <w:sz w:val="16"/>
        </w:rPr>
        <w:t xml:space="preserve"> and other parts of Europe, a </w:t>
      </w:r>
      <w:r w:rsidRPr="00F97E48">
        <w:rPr>
          <w:rStyle w:val="StyleUnderline"/>
        </w:rPr>
        <w:t>warming of</w:t>
      </w:r>
      <w:r w:rsidRPr="00F97E48">
        <w:rPr>
          <w:sz w:val="16"/>
        </w:rPr>
        <w:t xml:space="preserve"> 2 to </w:t>
      </w:r>
      <w:r w:rsidRPr="00F97E48">
        <w:rPr>
          <w:rStyle w:val="Emphasis"/>
        </w:rPr>
        <w:t>5°</w:t>
      </w:r>
      <w:r w:rsidRPr="00F97E48">
        <w:rPr>
          <w:sz w:val="16"/>
        </w:rPr>
        <w:t xml:space="preserve">C </w:t>
      </w:r>
      <w:r w:rsidRPr="00F97E48">
        <w:rPr>
          <w:rStyle w:val="StyleUnderline"/>
        </w:rPr>
        <w:t>appears to have occurred in 200 years or less</w:t>
      </w:r>
      <w:r w:rsidRPr="00F97E48">
        <w:rPr>
          <w:sz w:val="16"/>
        </w:rPr>
        <w:t>.</w:t>
      </w:r>
    </w:p>
    <w:p w14:paraId="60F6DCEC" w14:textId="77777777" w:rsidR="001C6FF3" w:rsidRPr="00F97E48" w:rsidRDefault="001C6FF3" w:rsidP="001C6FF3">
      <w:pPr>
        <w:rPr>
          <w:sz w:val="16"/>
        </w:rPr>
      </w:pPr>
      <w:r w:rsidRPr="00F97E48">
        <w:rPr>
          <w:sz w:val="16"/>
        </w:rPr>
        <w:t xml:space="preserve">c. </w:t>
      </w:r>
      <w:r w:rsidRPr="00F97E48">
        <w:rPr>
          <w:rStyle w:val="StyleUnderline"/>
        </w:rPr>
        <w:t xml:space="preserve">In the </w:t>
      </w:r>
      <w:r w:rsidRPr="00F97E48">
        <w:rPr>
          <w:rStyle w:val="Emphasis"/>
          <w:highlight w:val="cyan"/>
        </w:rPr>
        <w:t>Sierra Nevada</w:t>
      </w:r>
      <w:r w:rsidRPr="00F97E48">
        <w:rPr>
          <w:sz w:val="16"/>
        </w:rPr>
        <w:t xml:space="preserve"> of California, </w:t>
      </w:r>
      <w:r w:rsidRPr="00F97E48">
        <w:rPr>
          <w:rStyle w:val="StyleUnderline"/>
        </w:rPr>
        <w:t xml:space="preserve">rates of warming in the late </w:t>
      </w:r>
      <w:proofErr w:type="gramStart"/>
      <w:r w:rsidRPr="00F97E48">
        <w:rPr>
          <w:rStyle w:val="StyleUnderline"/>
        </w:rPr>
        <w:t>glacial</w:t>
      </w:r>
      <w:proofErr w:type="gramEnd"/>
      <w:r w:rsidRPr="00F97E48">
        <w:rPr>
          <w:rStyle w:val="StyleUnderline"/>
        </w:rPr>
        <w:t xml:space="preserve"> may have been</w:t>
      </w:r>
      <w:r w:rsidRPr="00F97E48">
        <w:rPr>
          <w:sz w:val="16"/>
        </w:rPr>
        <w:t xml:space="preserve"> 4 to </w:t>
      </w:r>
      <w:r w:rsidRPr="00F97E48">
        <w:rPr>
          <w:rStyle w:val="Emphasis"/>
        </w:rPr>
        <w:t>5°</w:t>
      </w:r>
      <w:r w:rsidRPr="00F97E48">
        <w:rPr>
          <w:sz w:val="16"/>
        </w:rPr>
        <w:t xml:space="preserve">C every 500 years </w:t>
      </w:r>
      <w:r w:rsidRPr="00F97E48">
        <w:rPr>
          <w:rStyle w:val="StyleUnderline"/>
        </w:rPr>
        <w:t>around 15,000 years ago.</w:t>
      </w:r>
    </w:p>
    <w:p w14:paraId="79862226" w14:textId="77777777" w:rsidR="001C6FF3" w:rsidRPr="00F97E48" w:rsidRDefault="001C6FF3" w:rsidP="001C6FF3">
      <w:pPr>
        <w:rPr>
          <w:sz w:val="16"/>
        </w:rPr>
      </w:pPr>
      <w:r w:rsidRPr="00F97E48">
        <w:rPr>
          <w:sz w:val="16"/>
        </w:rPr>
        <w:t xml:space="preserve">d. At the higher latitudes of the Northern Hemisphere, </w:t>
      </w:r>
      <w:r w:rsidRPr="00F97E48">
        <w:rPr>
          <w:rStyle w:val="StyleUnderline"/>
        </w:rPr>
        <w:t xml:space="preserve">there were increases of 5°C and more over a </w:t>
      </w:r>
      <w:r w:rsidRPr="00F97E48">
        <w:rPr>
          <w:rStyle w:val="Emphasis"/>
        </w:rPr>
        <w:t>few decades</w:t>
      </w:r>
      <w:r w:rsidRPr="00F97E48">
        <w:rPr>
          <w:sz w:val="16"/>
        </w:rPr>
        <w:t xml:space="preserve"> (11,700 years ago).</w:t>
      </w:r>
    </w:p>
    <w:p w14:paraId="29D8F288" w14:textId="77777777" w:rsidR="001C6FF3" w:rsidRPr="00F97E48" w:rsidRDefault="001C6FF3" w:rsidP="001C6FF3">
      <w:pPr>
        <w:rPr>
          <w:sz w:val="16"/>
        </w:rPr>
      </w:pPr>
      <w:r w:rsidRPr="00F97E48">
        <w:rPr>
          <w:sz w:val="16"/>
        </w:rPr>
        <w:t xml:space="preserve">e. </w:t>
      </w:r>
      <w:r w:rsidRPr="00F97E48">
        <w:rPr>
          <w:rStyle w:val="StyleUnderline"/>
        </w:rPr>
        <w:t xml:space="preserve">Data from </w:t>
      </w:r>
      <w:r w:rsidRPr="00F97E48">
        <w:rPr>
          <w:rStyle w:val="Emphasis"/>
          <w:highlight w:val="cyan"/>
        </w:rPr>
        <w:t>Greenland</w:t>
      </w:r>
      <w:r w:rsidRPr="00F97E48">
        <w:rPr>
          <w:rStyle w:val="StyleUnderline"/>
          <w:highlight w:val="cyan"/>
        </w:rPr>
        <w:t xml:space="preserve"> ice cores</w:t>
      </w:r>
      <w:r w:rsidRPr="00F97E48">
        <w:rPr>
          <w:rStyle w:val="StyleUnderline"/>
        </w:rPr>
        <w:t xml:space="preserve"> </w:t>
      </w:r>
      <w:r w:rsidRPr="00F97E48">
        <w:rPr>
          <w:rStyle w:val="StyleUnderline"/>
          <w:highlight w:val="cyan"/>
        </w:rPr>
        <w:t>suggest</w:t>
      </w:r>
      <w:r w:rsidRPr="00F97E48">
        <w:rPr>
          <w:sz w:val="16"/>
        </w:rPr>
        <w:t xml:space="preserve"> that a &gt;</w:t>
      </w:r>
      <w:r w:rsidRPr="00F97E48">
        <w:rPr>
          <w:rStyle w:val="Emphasis"/>
          <w:highlight w:val="cyan"/>
        </w:rPr>
        <w:t>10°</w:t>
      </w:r>
      <w:r w:rsidRPr="00F97E48">
        <w:rPr>
          <w:rStyle w:val="StyleUnderline"/>
        </w:rPr>
        <w:t xml:space="preserve">C </w:t>
      </w:r>
      <w:r w:rsidRPr="00F97E48">
        <w:rPr>
          <w:rStyle w:val="StyleUnderline"/>
          <w:highlight w:val="cyan"/>
        </w:rPr>
        <w:t>warming</w:t>
      </w:r>
      <w:r w:rsidRPr="00F97E48">
        <w:rPr>
          <w:rStyle w:val="StyleUnderline"/>
        </w:rPr>
        <w:t xml:space="preserve"> may have </w:t>
      </w:r>
      <w:r w:rsidRPr="00F97E48">
        <w:rPr>
          <w:rStyle w:val="StyleUnderline"/>
          <w:highlight w:val="cyan"/>
        </w:rPr>
        <w:t>occurred over</w:t>
      </w:r>
      <w:r w:rsidRPr="00F97E48">
        <w:rPr>
          <w:sz w:val="16"/>
        </w:rPr>
        <w:t xml:space="preserve"> 20 to </w:t>
      </w:r>
      <w:r w:rsidRPr="00F97E48">
        <w:rPr>
          <w:rStyle w:val="Emphasis"/>
          <w:highlight w:val="cyan"/>
        </w:rPr>
        <w:t>6 years</w:t>
      </w:r>
      <w:r w:rsidRPr="00F97E48">
        <w:rPr>
          <w:sz w:val="16"/>
        </w:rPr>
        <w:t xml:space="preserve"> (13,000 to 11,000 years ago).</w:t>
      </w:r>
    </w:p>
    <w:p w14:paraId="02DD2673" w14:textId="77777777" w:rsidR="001C6FF3" w:rsidRPr="00F97E48" w:rsidRDefault="001C6FF3" w:rsidP="001C6FF3">
      <w:pPr>
        <w:rPr>
          <w:sz w:val="16"/>
        </w:rPr>
      </w:pPr>
      <w:r w:rsidRPr="00F97E48">
        <w:rPr>
          <w:sz w:val="16"/>
        </w:rPr>
        <w:t>f. In California, warming at the close of the Younger Dryas (13,000 years ago) may have been on the order of 3°C in less than 100 to 200 years.</w:t>
      </w:r>
    </w:p>
    <w:p w14:paraId="7918B17C" w14:textId="77777777" w:rsidR="001C6FF3" w:rsidRPr="00F97E48" w:rsidRDefault="001C6FF3" w:rsidP="001C6FF3">
      <w:pPr>
        <w:rPr>
          <w:sz w:val="16"/>
        </w:rPr>
      </w:pPr>
      <w:r w:rsidRPr="00F97E48">
        <w:rPr>
          <w:sz w:val="16"/>
        </w:rPr>
        <w:t>g. For the entire Southwest US, a general warming of 4°C may have occurred in less than a century (13,000 to 11,000 years ago).</w:t>
      </w:r>
    </w:p>
    <w:p w14:paraId="435DEC97" w14:textId="77777777" w:rsidR="001C6FF3" w:rsidRPr="00F97E48" w:rsidRDefault="001C6FF3" w:rsidP="001C6FF3">
      <w:pPr>
        <w:rPr>
          <w:sz w:val="16"/>
        </w:rPr>
      </w:pPr>
      <w:r w:rsidRPr="00F97E48">
        <w:rPr>
          <w:sz w:val="16"/>
        </w:rPr>
        <w:t xml:space="preserve">Halstead, Climate change and </w:t>
      </w:r>
      <w:proofErr w:type="spellStart"/>
      <w:proofErr w:type="gramStart"/>
      <w:r w:rsidRPr="00F97E48">
        <w:rPr>
          <w:sz w:val="16"/>
        </w:rPr>
        <w:t>longtermism</w:t>
      </w:r>
      <w:proofErr w:type="spellEnd"/>
      <w:proofErr w:type="gramEnd"/>
    </w:p>
    <w:p w14:paraId="054A4815" w14:textId="77777777" w:rsidR="001C6FF3" w:rsidRPr="00F97E48" w:rsidRDefault="001C6FF3" w:rsidP="001C6FF3">
      <w:pPr>
        <w:rPr>
          <w:sz w:val="16"/>
        </w:rPr>
      </w:pPr>
      <w:r w:rsidRPr="00F97E48">
        <w:rPr>
          <w:sz w:val="16"/>
        </w:rPr>
        <w:t xml:space="preserve">Just as </w:t>
      </w:r>
      <w:r w:rsidRPr="00F97E48">
        <w:rPr>
          <w:rStyle w:val="StyleUnderline"/>
          <w:highlight w:val="cyan"/>
        </w:rPr>
        <w:t xml:space="preserve">history gives us </w:t>
      </w:r>
      <w:r w:rsidRPr="00F97E48">
        <w:rPr>
          <w:rStyle w:val="Emphasis"/>
          <w:highlight w:val="cyan"/>
        </w:rPr>
        <w:t>abundant ev</w:t>
      </w:r>
      <w:r w:rsidRPr="00F97E48">
        <w:rPr>
          <w:sz w:val="16"/>
        </w:rPr>
        <w:t xml:space="preserve">idence </w:t>
      </w:r>
      <w:r w:rsidRPr="00F97E48">
        <w:rPr>
          <w:rStyle w:val="StyleUnderline"/>
          <w:highlight w:val="cyan"/>
        </w:rPr>
        <w:t>of</w:t>
      </w:r>
      <w:r w:rsidRPr="00F97E48">
        <w:rPr>
          <w:rStyle w:val="StyleUnderline"/>
        </w:rPr>
        <w:t xml:space="preserve"> large mammals </w:t>
      </w:r>
      <w:r w:rsidRPr="00F97E48">
        <w:rPr>
          <w:rStyle w:val="Emphasis"/>
          <w:highlight w:val="cyan"/>
        </w:rPr>
        <w:t>surviving</w:t>
      </w:r>
      <w:r w:rsidRPr="00F97E48">
        <w:rPr>
          <w:rStyle w:val="StyleUnderline"/>
          <w:highlight w:val="cyan"/>
        </w:rPr>
        <w:t xml:space="preserve"> temperatures </w:t>
      </w:r>
      <w:r w:rsidRPr="00F97E48">
        <w:rPr>
          <w:rStyle w:val="Emphasis"/>
          <w:highlight w:val="cyan"/>
        </w:rPr>
        <w:t>hotter</w:t>
      </w:r>
      <w:r w:rsidRPr="00F97E48">
        <w:rPr>
          <w:sz w:val="16"/>
          <w:highlight w:val="cyan"/>
        </w:rPr>
        <w:t xml:space="preserve"> </w:t>
      </w:r>
      <w:r w:rsidRPr="00F97E48">
        <w:rPr>
          <w:rStyle w:val="StyleUnderline"/>
          <w:highlight w:val="cyan"/>
        </w:rPr>
        <w:t>than</w:t>
      </w:r>
      <w:r w:rsidRPr="00F97E48">
        <w:rPr>
          <w:rStyle w:val="StyleUnderline"/>
        </w:rPr>
        <w:t xml:space="preserve"> the earth is projected to be</w:t>
      </w:r>
      <w:r w:rsidRPr="00F97E48">
        <w:rPr>
          <w:sz w:val="16"/>
        </w:rPr>
        <w:t xml:space="preserve"> by 2100, </w:t>
      </w:r>
      <w:r w:rsidRPr="00F97E48">
        <w:rPr>
          <w:rStyle w:val="StyleUnderline"/>
        </w:rPr>
        <w:t xml:space="preserve">history also gives us evidence of survival at rates of warming comparable to the </w:t>
      </w:r>
      <w:r w:rsidRPr="00F97E48">
        <w:rPr>
          <w:rStyle w:val="Emphasis"/>
          <w:highlight w:val="cyan"/>
        </w:rPr>
        <w:t>worst-case scenarios</w:t>
      </w:r>
      <w:r w:rsidRPr="00F97E48">
        <w:rPr>
          <w:rStyle w:val="StyleUnderline"/>
        </w:rPr>
        <w:t xml:space="preserve"> in the IPCC report</w:t>
      </w:r>
      <w:r w:rsidRPr="00F97E48">
        <w:rPr>
          <w:sz w:val="16"/>
        </w:rPr>
        <w:t>.</w:t>
      </w:r>
    </w:p>
    <w:p w14:paraId="0DBBFE56" w14:textId="77777777" w:rsidR="001C6FF3" w:rsidRPr="00F97E48" w:rsidRDefault="001C6FF3" w:rsidP="001C6FF3">
      <w:pPr>
        <w:rPr>
          <w:rStyle w:val="StyleUnderline"/>
        </w:rPr>
      </w:pPr>
      <w:r w:rsidRPr="00F97E48">
        <w:rPr>
          <w:rStyle w:val="StyleUnderline"/>
        </w:rPr>
        <w:t xml:space="preserve">Even the worst-looking scenarios give </w:t>
      </w:r>
      <w:r w:rsidRPr="00F97E48">
        <w:rPr>
          <w:rStyle w:val="Emphasis"/>
        </w:rPr>
        <w:t>cause for comfort</w:t>
      </w:r>
      <w:r w:rsidRPr="00F97E48">
        <w:rPr>
          <w:sz w:val="16"/>
        </w:rPr>
        <w:t xml:space="preserve">. For example, </w:t>
      </w:r>
      <w:r w:rsidRPr="00F97E48">
        <w:rPr>
          <w:rStyle w:val="StyleUnderline"/>
          <w:highlight w:val="cyan"/>
        </w:rPr>
        <w:t>in</w:t>
      </w:r>
      <w:r w:rsidRPr="00F97E48">
        <w:rPr>
          <w:rStyle w:val="StyleUnderline"/>
        </w:rPr>
        <w:t xml:space="preserve"> the beginning of </w:t>
      </w:r>
      <w:r w:rsidRPr="00F97E48">
        <w:rPr>
          <w:rStyle w:val="StyleUnderline"/>
          <w:highlight w:val="cyan"/>
        </w:rPr>
        <w:t xml:space="preserve">the </w:t>
      </w:r>
      <w:r w:rsidRPr="00F97E48">
        <w:rPr>
          <w:rStyle w:val="Emphasis"/>
          <w:highlight w:val="cyan"/>
        </w:rPr>
        <w:t>Holocene</w:t>
      </w:r>
      <w:r w:rsidRPr="00F97E48">
        <w:rPr>
          <w:sz w:val="16"/>
        </w:rPr>
        <w:t xml:space="preserve"> (~10,000 BCE), climate change did seem to play a role in the extinction of megafauna (large animals). But there is little evidence of plant extinctions, and many </w:t>
      </w:r>
      <w:proofErr w:type="gramStart"/>
      <w:r w:rsidRPr="00F97E48">
        <w:rPr>
          <w:sz w:val="16"/>
        </w:rPr>
        <w:t>megafauna</w:t>
      </w:r>
      <w:proofErr w:type="gramEnd"/>
      <w:r w:rsidRPr="00F97E48">
        <w:rPr>
          <w:sz w:val="16"/>
        </w:rPr>
        <w:t xml:space="preserve"> survived. </w:t>
      </w:r>
      <w:proofErr w:type="gramStart"/>
      <w:r w:rsidRPr="00F97E48">
        <w:rPr>
          <w:sz w:val="16"/>
        </w:rPr>
        <w:t>In particular, Halstead</w:t>
      </w:r>
      <w:proofErr w:type="gramEnd"/>
      <w:r w:rsidRPr="00F97E48">
        <w:rPr>
          <w:sz w:val="16"/>
        </w:rPr>
        <w:t xml:space="preserve"> notes, </w:t>
      </w:r>
      <w:r w:rsidRPr="00F97E48">
        <w:rPr>
          <w:rStyle w:val="StyleUnderline"/>
          <w:highlight w:val="cyan"/>
        </w:rPr>
        <w:t>humans</w:t>
      </w:r>
      <w:r w:rsidRPr="00F97E48">
        <w:rPr>
          <w:rStyle w:val="StyleUnderline"/>
        </w:rPr>
        <w:t xml:space="preserve"> </w:t>
      </w:r>
      <w:r w:rsidRPr="00F97E48">
        <w:rPr>
          <w:rStyle w:val="Emphasis"/>
        </w:rPr>
        <w:t>lived</w:t>
      </w:r>
      <w:r w:rsidRPr="00F97E48">
        <w:rPr>
          <w:rStyle w:val="StyleUnderline"/>
        </w:rPr>
        <w:t>, and</w:t>
      </w:r>
      <w:r w:rsidRPr="00F97E48">
        <w:rPr>
          <w:sz w:val="16"/>
        </w:rPr>
        <w:t xml:space="preserve"> by all appearances </w:t>
      </w:r>
      <w:r w:rsidRPr="00F97E48">
        <w:rPr>
          <w:rStyle w:val="Emphasis"/>
          <w:highlight w:val="cyan"/>
        </w:rPr>
        <w:t>thrived</w:t>
      </w:r>
      <w:r w:rsidRPr="00F97E48">
        <w:rPr>
          <w:sz w:val="16"/>
        </w:rPr>
        <w:t xml:space="preserve"> </w:t>
      </w:r>
      <w:r w:rsidRPr="00F97E48">
        <w:rPr>
          <w:rStyle w:val="StyleUnderline"/>
        </w:rPr>
        <w:t>during this time</w:t>
      </w:r>
      <w:r w:rsidRPr="00F97E48">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97E48">
        <w:rPr>
          <w:rStyle w:val="Emphasis"/>
          <w:highlight w:val="cyan"/>
        </w:rPr>
        <w:t>today’s</w:t>
      </w:r>
      <w:r w:rsidRPr="00F97E48">
        <w:rPr>
          <w:rStyle w:val="StyleUnderline"/>
          <w:highlight w:val="cyan"/>
        </w:rPr>
        <w:t xml:space="preserve"> humans, with</w:t>
      </w:r>
      <w:r w:rsidRPr="00F97E48">
        <w:rPr>
          <w:rStyle w:val="StyleUnderline"/>
        </w:rPr>
        <w:t xml:space="preserve"> greater numbers, </w:t>
      </w:r>
      <w:r w:rsidRPr="00F97E48">
        <w:rPr>
          <w:rStyle w:val="Emphasis"/>
          <w:highlight w:val="cyan"/>
        </w:rPr>
        <w:t>tech</w:t>
      </w:r>
      <w:r w:rsidRPr="00F97E48">
        <w:rPr>
          <w:sz w:val="16"/>
        </w:rPr>
        <w:t xml:space="preserve">nology, </w:t>
      </w:r>
      <w:r w:rsidRPr="00F97E48">
        <w:rPr>
          <w:rStyle w:val="StyleUnderline"/>
          <w:highlight w:val="cyan"/>
        </w:rPr>
        <w:t xml:space="preserve">and </w:t>
      </w:r>
      <w:r w:rsidRPr="00F97E48">
        <w:rPr>
          <w:rStyle w:val="Emphasis"/>
          <w:highlight w:val="cyan"/>
        </w:rPr>
        <w:t>forewarning</w:t>
      </w:r>
      <w:r w:rsidRPr="00F97E48">
        <w:rPr>
          <w:sz w:val="16"/>
        </w:rPr>
        <w:t xml:space="preserve"> than our ancestors, </w:t>
      </w:r>
      <w:r w:rsidRPr="00F97E48">
        <w:rPr>
          <w:rStyle w:val="StyleUnderline"/>
          <w:highlight w:val="cyan"/>
        </w:rPr>
        <w:t xml:space="preserve">can </w:t>
      </w:r>
      <w:r w:rsidRPr="00F97E48">
        <w:rPr>
          <w:rStyle w:val="Emphasis"/>
          <w:highlight w:val="cyan"/>
        </w:rPr>
        <w:t>survive</w:t>
      </w:r>
      <w:r w:rsidRPr="00F97E48">
        <w:rPr>
          <w:rStyle w:val="StyleUnderline"/>
        </w:rPr>
        <w:t xml:space="preserve"> ongoing </w:t>
      </w:r>
      <w:r w:rsidRPr="00F97E48">
        <w:rPr>
          <w:rStyle w:val="Emphasis"/>
        </w:rPr>
        <w:t>climate catastrophe</w:t>
      </w:r>
      <w:r w:rsidRPr="00F97E48">
        <w:rPr>
          <w:rStyle w:val="StyleUnderline"/>
        </w:rPr>
        <w:t>.</w:t>
      </w:r>
    </w:p>
    <w:p w14:paraId="0018DF45" w14:textId="77777777" w:rsidR="001C6FF3" w:rsidRPr="00F97E48" w:rsidRDefault="001C6FF3" w:rsidP="001C6FF3">
      <w:pPr>
        <w:rPr>
          <w:sz w:val="16"/>
        </w:rPr>
      </w:pPr>
      <w:r w:rsidRPr="00F97E48">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553A0C1E" w14:textId="77777777" w:rsidR="001C6FF3" w:rsidRPr="00F97E48" w:rsidRDefault="001C6FF3" w:rsidP="001C6FF3">
      <w:pPr>
        <w:pStyle w:val="Heading4"/>
        <w:rPr>
          <w:rFonts w:cs="Calibri"/>
        </w:rPr>
      </w:pPr>
      <w:r w:rsidRPr="00F97E48">
        <w:rPr>
          <w:rFonts w:cs="Calibri"/>
        </w:rPr>
        <w:t>Russia is responsible for 88% of oil spills---they spill oil once every half hour. There were 17,000 leaks in 2019 alone.</w:t>
      </w:r>
      <w:r>
        <w:rPr>
          <w:rFonts w:cs="Calibri"/>
        </w:rPr>
        <w:t xml:space="preserve"> That means even if the US stops its oil spills, the Affirmative harms </w:t>
      </w:r>
      <w:proofErr w:type="gramStart"/>
      <w:r>
        <w:rPr>
          <w:rFonts w:cs="Calibri"/>
        </w:rPr>
        <w:t>still continue</w:t>
      </w:r>
      <w:proofErr w:type="gramEnd"/>
      <w:r>
        <w:rPr>
          <w:rFonts w:cs="Calibri"/>
        </w:rPr>
        <w:t>.</w:t>
      </w:r>
    </w:p>
    <w:p w14:paraId="2EEFC1A1" w14:textId="77777777" w:rsidR="001C6FF3" w:rsidRPr="00F97E48" w:rsidRDefault="001C6FF3" w:rsidP="001C6FF3">
      <w:r w:rsidRPr="00F97E48">
        <w:rPr>
          <w:rStyle w:val="Style13ptBold"/>
        </w:rPr>
        <w:t>Kondratenko ’21</w:t>
      </w:r>
      <w:r w:rsidRPr="00F97E48">
        <w:t xml:space="preserve"> – Tatiana Kondratenko is a journalist and editor working for DW's environment desk. [“Russia: A country of oil spills,” NATURE AND ENVIORNMENT, RUSSIAN FEDERATION, DW, March 29, 2021, https://www.dw.com/en/russia-oil-spills-far-north/a-56916148] RR</w:t>
      </w:r>
    </w:p>
    <w:p w14:paraId="3EE3FFBA" w14:textId="77777777" w:rsidR="001C6FF3" w:rsidRPr="00F97E48" w:rsidRDefault="001C6FF3" w:rsidP="001C6FF3">
      <w:pPr>
        <w:rPr>
          <w:rStyle w:val="StyleUnderline"/>
          <w:b/>
          <w:bCs/>
        </w:rPr>
      </w:pPr>
      <w:r w:rsidRPr="00F97E48">
        <w:rPr>
          <w:rStyle w:val="StyleUnderline"/>
          <w:bCs/>
        </w:rPr>
        <w:t>Rosneft/Lukoil = Russian Companies</w:t>
      </w:r>
    </w:p>
    <w:p w14:paraId="4BD64BED" w14:textId="77777777" w:rsidR="001C6FF3" w:rsidRPr="00F97E48" w:rsidRDefault="001C6FF3" w:rsidP="001C6FF3">
      <w:pPr>
        <w:rPr>
          <w:rStyle w:val="StyleUnderline"/>
        </w:rPr>
      </w:pPr>
      <w:r w:rsidRPr="00F97E48">
        <w:rPr>
          <w:rStyle w:val="StyleUnderline"/>
        </w:rPr>
        <w:t xml:space="preserve">Saving </w:t>
      </w:r>
      <w:r w:rsidRPr="00F97E48">
        <w:rPr>
          <w:rStyle w:val="StyleUnderline"/>
          <w:bCs/>
        </w:rPr>
        <w:t>money on pipelines</w:t>
      </w:r>
      <w:r w:rsidRPr="00F97E48">
        <w:rPr>
          <w:rStyle w:val="StyleUnderline"/>
        </w:rPr>
        <w:t xml:space="preserve"> </w:t>
      </w:r>
    </w:p>
    <w:p w14:paraId="772B9644" w14:textId="77777777" w:rsidR="001C6FF3" w:rsidRPr="00F97E48" w:rsidRDefault="001C6FF3" w:rsidP="001C6FF3">
      <w:pPr>
        <w:rPr>
          <w:sz w:val="16"/>
        </w:rPr>
      </w:pPr>
      <w:r w:rsidRPr="00F97E48">
        <w:rPr>
          <w:rStyle w:val="StyleUnderline"/>
          <w:bCs/>
        </w:rPr>
        <w:t>Oil spills</w:t>
      </w:r>
      <w:r w:rsidRPr="00F97E48">
        <w:rPr>
          <w:rStyle w:val="StyleUnderline"/>
        </w:rPr>
        <w:t xml:space="preserve"> are by </w:t>
      </w:r>
      <w:r w:rsidRPr="00F97E48">
        <w:rPr>
          <w:rStyle w:val="StyleUnderline"/>
          <w:bCs/>
        </w:rPr>
        <w:t>no means restricted</w:t>
      </w:r>
      <w:r w:rsidRPr="00F97E48">
        <w:rPr>
          <w:rStyle w:val="StyleUnderline"/>
        </w:rPr>
        <w:t xml:space="preserve"> to this region. According to the </w:t>
      </w:r>
      <w:r w:rsidRPr="00F97E48">
        <w:rPr>
          <w:rStyle w:val="StyleUnderline"/>
          <w:bCs/>
        </w:rPr>
        <w:t>Russian Ministry of Energy</w:t>
      </w:r>
      <w:r w:rsidRPr="00F97E48">
        <w:rPr>
          <w:rStyle w:val="StyleUnderline"/>
        </w:rPr>
        <w:t xml:space="preserve">, there were </w:t>
      </w:r>
      <w:r w:rsidRPr="00F97E48">
        <w:rPr>
          <w:rStyle w:val="StyleUnderline"/>
          <w:highlight w:val="cyan"/>
        </w:rPr>
        <w:t xml:space="preserve">over </w:t>
      </w:r>
      <w:r w:rsidRPr="00F97E48">
        <w:rPr>
          <w:rStyle w:val="StyleUnderline"/>
          <w:bCs/>
          <w:highlight w:val="cyan"/>
        </w:rPr>
        <w:t>17,000</w:t>
      </w:r>
      <w:r w:rsidRPr="00F97E48">
        <w:rPr>
          <w:rStyle w:val="StyleUnderline"/>
          <w:highlight w:val="cyan"/>
        </w:rPr>
        <w:t xml:space="preserve"> leaks in</w:t>
      </w:r>
      <w:r w:rsidRPr="00F97E48">
        <w:rPr>
          <w:rStyle w:val="StyleUnderline"/>
        </w:rPr>
        <w:t xml:space="preserve"> </w:t>
      </w:r>
      <w:r w:rsidRPr="00F97E48">
        <w:rPr>
          <w:rStyle w:val="StyleUnderline"/>
          <w:bCs/>
          <w:highlight w:val="cyan"/>
        </w:rPr>
        <w:t>2019</w:t>
      </w:r>
      <w:r w:rsidRPr="00F97E48">
        <w:rPr>
          <w:rStyle w:val="StyleUnderline"/>
        </w:rPr>
        <w:t xml:space="preserve">, mostly from </w:t>
      </w:r>
      <w:r w:rsidRPr="00F97E48">
        <w:rPr>
          <w:rStyle w:val="StyleUnderline"/>
          <w:bCs/>
        </w:rPr>
        <w:t>pipelines</w:t>
      </w:r>
      <w:r w:rsidRPr="00F97E48">
        <w:rPr>
          <w:sz w:val="16"/>
        </w:rPr>
        <w:t xml:space="preserve">. That data suggests </w:t>
      </w:r>
      <w:r w:rsidRPr="00F97E48">
        <w:rPr>
          <w:rStyle w:val="StyleUnderline"/>
        </w:rPr>
        <w:t xml:space="preserve">an </w:t>
      </w:r>
      <w:r w:rsidRPr="00F97E48">
        <w:rPr>
          <w:rStyle w:val="StyleUnderline"/>
          <w:bCs/>
          <w:highlight w:val="cyan"/>
        </w:rPr>
        <w:t>oil spill</w:t>
      </w:r>
      <w:r w:rsidRPr="00F97E48">
        <w:rPr>
          <w:rStyle w:val="StyleUnderline"/>
          <w:highlight w:val="cyan"/>
        </w:rPr>
        <w:t xml:space="preserve"> is happening</w:t>
      </w:r>
      <w:r w:rsidRPr="00F97E48">
        <w:rPr>
          <w:rStyle w:val="StyleUnderline"/>
        </w:rPr>
        <w:t xml:space="preserve"> somewhere </w:t>
      </w:r>
      <w:r w:rsidRPr="00F97E48">
        <w:rPr>
          <w:rStyle w:val="StyleUnderline"/>
          <w:highlight w:val="cyan"/>
        </w:rPr>
        <w:t>in Russia</w:t>
      </w:r>
      <w:r w:rsidRPr="00F97E48">
        <w:rPr>
          <w:rStyle w:val="StyleUnderline"/>
        </w:rPr>
        <w:t xml:space="preserve"> almost </w:t>
      </w:r>
      <w:r w:rsidRPr="00F97E48">
        <w:rPr>
          <w:rStyle w:val="StyleUnderline"/>
          <w:highlight w:val="cyan"/>
        </w:rPr>
        <w:t>every half hour</w:t>
      </w:r>
      <w:r w:rsidRPr="00F97E48">
        <w:rPr>
          <w:sz w:val="16"/>
        </w:rPr>
        <w:t xml:space="preserve">. By comparison, </w:t>
      </w:r>
      <w:r w:rsidRPr="00F97E48">
        <w:rPr>
          <w:rStyle w:val="StyleUnderline"/>
        </w:rPr>
        <w:t>the US recorded 137 spills in 2018</w:t>
      </w:r>
      <w:r w:rsidRPr="00F97E48">
        <w:rPr>
          <w:sz w:val="16"/>
        </w:rPr>
        <w:t xml:space="preserve">. </w:t>
      </w:r>
      <w:r w:rsidRPr="00F97E48">
        <w:rPr>
          <w:rStyle w:val="StyleUnderline"/>
        </w:rPr>
        <w:t>In Canada</w:t>
      </w:r>
      <w:r w:rsidRPr="00F97E48">
        <w:rPr>
          <w:sz w:val="16"/>
        </w:rPr>
        <w:t xml:space="preserve">, where climate conditions at oil wells are </w:t>
      </w:r>
      <w:proofErr w:type="gramStart"/>
      <w:r w:rsidRPr="00F97E48">
        <w:rPr>
          <w:sz w:val="16"/>
        </w:rPr>
        <w:t>similar to</w:t>
      </w:r>
      <w:proofErr w:type="gramEnd"/>
      <w:r w:rsidRPr="00F97E48">
        <w:rPr>
          <w:sz w:val="16"/>
        </w:rPr>
        <w:t xml:space="preserve"> those in Russia, </w:t>
      </w:r>
      <w:r w:rsidRPr="00F97E48">
        <w:rPr>
          <w:rStyle w:val="StyleUnderline"/>
        </w:rPr>
        <w:t>only 60 events</w:t>
      </w:r>
      <w:r w:rsidRPr="00F97E48">
        <w:rPr>
          <w:sz w:val="16"/>
        </w:rPr>
        <w:t xml:space="preserve"> with oil releases </w:t>
      </w:r>
      <w:r w:rsidRPr="00F97E48">
        <w:rPr>
          <w:rStyle w:val="StyleUnderline"/>
        </w:rPr>
        <w:t>were documented</w:t>
      </w:r>
      <w:r w:rsidRPr="00F97E48">
        <w:rPr>
          <w:sz w:val="16"/>
        </w:rPr>
        <w:t xml:space="preserve"> in 2019.</w:t>
      </w:r>
    </w:p>
    <w:p w14:paraId="5E30A05E" w14:textId="77777777" w:rsidR="001C6FF3" w:rsidRPr="00F97E48" w:rsidRDefault="001C6FF3" w:rsidP="001C6FF3">
      <w:pPr>
        <w:rPr>
          <w:sz w:val="16"/>
        </w:rPr>
      </w:pPr>
      <w:r w:rsidRPr="00F97E48">
        <w:rPr>
          <w:rStyle w:val="StyleUnderline"/>
          <w:bCs/>
          <w:highlight w:val="cyan"/>
        </w:rPr>
        <w:t>OIL SPILLS</w:t>
      </w:r>
      <w:r w:rsidRPr="00F97E48">
        <w:rPr>
          <w:rStyle w:val="StyleUnderline"/>
          <w:bCs/>
        </w:rPr>
        <w:t xml:space="preserve"> BY</w:t>
      </w:r>
      <w:r w:rsidRPr="00F97E48">
        <w:rPr>
          <w:rStyle w:val="StyleUnderline"/>
        </w:rPr>
        <w:t xml:space="preserve"> </w:t>
      </w:r>
      <w:r w:rsidRPr="00F97E48">
        <w:rPr>
          <w:rStyle w:val="StyleUnderline"/>
          <w:bCs/>
        </w:rPr>
        <w:t>MAJOR COMPANIES</w:t>
      </w:r>
      <w:r w:rsidRPr="00F97E48">
        <w:rPr>
          <w:sz w:val="16"/>
        </w:rPr>
        <w:t>*</w:t>
      </w:r>
    </w:p>
    <w:p w14:paraId="0A85251F" w14:textId="77777777" w:rsidR="001C6FF3" w:rsidRPr="00F97E48" w:rsidRDefault="001C6FF3" w:rsidP="001C6FF3">
      <w:pPr>
        <w:rPr>
          <w:sz w:val="16"/>
        </w:rPr>
      </w:pPr>
      <w:r w:rsidRPr="00F97E48">
        <w:rPr>
          <w:sz w:val="16"/>
        </w:rPr>
        <w:t>Total number of spills &gt; 1 barrel in 2018</w:t>
      </w:r>
    </w:p>
    <w:p w14:paraId="30EDCA1D" w14:textId="77777777" w:rsidR="001C6FF3" w:rsidRPr="00F97E48" w:rsidRDefault="001C6FF3" w:rsidP="001C6FF3">
      <w:pPr>
        <w:rPr>
          <w:rStyle w:val="StyleUnderline"/>
          <w:b/>
          <w:bCs/>
        </w:rPr>
      </w:pPr>
      <w:r w:rsidRPr="00F97E48">
        <w:rPr>
          <w:rStyle w:val="StyleUnderline"/>
          <w:bCs/>
          <w:highlight w:val="cyan"/>
        </w:rPr>
        <w:t>Rosneft: 4253</w:t>
      </w:r>
    </w:p>
    <w:p w14:paraId="2D6F88B0" w14:textId="77777777" w:rsidR="001C6FF3" w:rsidRPr="00F97E48" w:rsidRDefault="001C6FF3" w:rsidP="001C6FF3">
      <w:pPr>
        <w:rPr>
          <w:rStyle w:val="StyleUnderline"/>
          <w:b/>
          <w:bCs/>
        </w:rPr>
      </w:pPr>
      <w:r w:rsidRPr="00F97E48">
        <w:rPr>
          <w:rStyle w:val="StyleUnderline"/>
          <w:bCs/>
          <w:highlight w:val="cyan"/>
        </w:rPr>
        <w:t>Lukoil: 1508</w:t>
      </w:r>
    </w:p>
    <w:p w14:paraId="2ADB8CB9" w14:textId="77777777" w:rsidR="001C6FF3" w:rsidRPr="00F97E48" w:rsidRDefault="001C6FF3" w:rsidP="001C6FF3">
      <w:pPr>
        <w:rPr>
          <w:sz w:val="16"/>
        </w:rPr>
      </w:pPr>
      <w:r w:rsidRPr="00F97E48">
        <w:rPr>
          <w:sz w:val="16"/>
        </w:rPr>
        <w:t>Exxon: 333</w:t>
      </w:r>
    </w:p>
    <w:p w14:paraId="43B2654E" w14:textId="77777777" w:rsidR="001C6FF3" w:rsidRPr="00F97E48" w:rsidRDefault="001C6FF3" w:rsidP="001C6FF3">
      <w:pPr>
        <w:rPr>
          <w:sz w:val="16"/>
        </w:rPr>
      </w:pPr>
      <w:r w:rsidRPr="00F97E48">
        <w:rPr>
          <w:sz w:val="16"/>
        </w:rPr>
        <w:t>Royal Dutch Shell: 203</w:t>
      </w:r>
    </w:p>
    <w:p w14:paraId="2DE541D8" w14:textId="77777777" w:rsidR="001C6FF3" w:rsidRPr="00F97E48" w:rsidRDefault="001C6FF3" w:rsidP="001C6FF3">
      <w:pPr>
        <w:rPr>
          <w:sz w:val="16"/>
        </w:rPr>
      </w:pPr>
      <w:r w:rsidRPr="00F97E48">
        <w:rPr>
          <w:sz w:val="16"/>
        </w:rPr>
        <w:t>BP: 124</w:t>
      </w:r>
    </w:p>
    <w:p w14:paraId="4F1BD382" w14:textId="77777777" w:rsidR="001C6FF3" w:rsidRPr="00F97E48" w:rsidRDefault="001C6FF3" w:rsidP="001C6FF3">
      <w:pPr>
        <w:rPr>
          <w:sz w:val="16"/>
        </w:rPr>
      </w:pPr>
      <w:r w:rsidRPr="00F97E48">
        <w:rPr>
          <w:sz w:val="16"/>
        </w:rPr>
        <w:t>Total: 74</w:t>
      </w:r>
    </w:p>
    <w:p w14:paraId="798E0C79" w14:textId="77777777" w:rsidR="001C6FF3" w:rsidRPr="00F97E48" w:rsidRDefault="001C6FF3" w:rsidP="001C6FF3">
      <w:pPr>
        <w:rPr>
          <w:sz w:val="16"/>
        </w:rPr>
      </w:pPr>
      <w:r w:rsidRPr="00F97E48">
        <w:rPr>
          <w:sz w:val="16"/>
        </w:rPr>
        <w:t>Chevron Corp: 67</w:t>
      </w:r>
    </w:p>
    <w:p w14:paraId="59816D86" w14:textId="77777777" w:rsidR="001C6FF3" w:rsidRPr="00F97E48" w:rsidRDefault="001C6FF3" w:rsidP="001C6FF3">
      <w:pPr>
        <w:rPr>
          <w:sz w:val="16"/>
        </w:rPr>
      </w:pPr>
      <w:r w:rsidRPr="00F97E48">
        <w:rPr>
          <w:sz w:val="16"/>
        </w:rPr>
        <w:t>**</w:t>
      </w:r>
      <w:r w:rsidRPr="00F97E48">
        <w:rPr>
          <w:i/>
          <w:iCs/>
          <w:sz w:val="16"/>
        </w:rPr>
        <w:t>no publicly available data on China and Saudi Arabia</w:t>
      </w:r>
      <w:r w:rsidRPr="00F97E48">
        <w:rPr>
          <w:sz w:val="16"/>
        </w:rPr>
        <w:t>.</w:t>
      </w:r>
    </w:p>
    <w:p w14:paraId="5553995A" w14:textId="77777777" w:rsidR="001C6FF3" w:rsidRPr="00F97E48" w:rsidRDefault="001C6FF3" w:rsidP="001C6FF3">
      <w:pPr>
        <w:rPr>
          <w:sz w:val="16"/>
        </w:rPr>
      </w:pPr>
      <w:r w:rsidRPr="00F97E48">
        <w:rPr>
          <w:sz w:val="16"/>
        </w:rPr>
        <w:t>Sources: BP, ExxonMobil, Chevron, Royal Dutch Shell, Total, Greenpeace Russia</w:t>
      </w:r>
    </w:p>
    <w:p w14:paraId="032EEC36" w14:textId="77777777" w:rsidR="001C6FF3" w:rsidRPr="00F97E48" w:rsidRDefault="001C6FF3" w:rsidP="001C6FF3">
      <w:pPr>
        <w:rPr>
          <w:sz w:val="16"/>
        </w:rPr>
      </w:pPr>
      <w:r w:rsidRPr="00F97E48">
        <w:rPr>
          <w:sz w:val="16"/>
        </w:rPr>
        <w:t>*DW reached out to Rosneft and Lukoil to comment on data from Greenpeace Russia, but they didn't respond.</w:t>
      </w:r>
    </w:p>
    <w:p w14:paraId="3A289747" w14:textId="77777777" w:rsidR="001C6FF3" w:rsidRPr="00F97E48" w:rsidRDefault="001C6FF3" w:rsidP="001C6FF3">
      <w:pPr>
        <w:rPr>
          <w:rStyle w:val="StyleUnderline"/>
        </w:rPr>
      </w:pPr>
      <w:r w:rsidRPr="00F97E48">
        <w:rPr>
          <w:rStyle w:val="StyleUnderline"/>
        </w:rPr>
        <w:t xml:space="preserve">Russia's </w:t>
      </w:r>
      <w:r w:rsidRPr="00F97E48">
        <w:rPr>
          <w:rStyle w:val="StyleUnderline"/>
          <w:bCs/>
        </w:rPr>
        <w:t>pipeline system</w:t>
      </w:r>
      <w:r w:rsidRPr="00F97E48">
        <w:rPr>
          <w:rStyle w:val="StyleUnderline"/>
        </w:rPr>
        <w:t xml:space="preserve"> is one of the longest in the world</w:t>
      </w:r>
      <w:r w:rsidRPr="00F97E48">
        <w:rPr>
          <w:sz w:val="16"/>
        </w:rPr>
        <w:t xml:space="preserve"> and was largely developed in the Soviet era. </w:t>
      </w:r>
      <w:r w:rsidRPr="00F97E48">
        <w:rPr>
          <w:rStyle w:val="StyleUnderline"/>
        </w:rPr>
        <w:t xml:space="preserve">Oil </w:t>
      </w:r>
      <w:proofErr w:type="gramStart"/>
      <w:r w:rsidRPr="00F97E48">
        <w:rPr>
          <w:rStyle w:val="StyleUnderline"/>
        </w:rPr>
        <w:t>pipelines alone</w:t>
      </w:r>
      <w:proofErr w:type="gramEnd"/>
      <w:r w:rsidRPr="00F97E48">
        <w:rPr>
          <w:rStyle w:val="StyleUnderline"/>
        </w:rPr>
        <w:t xml:space="preserve"> stretch for 53,000 </w:t>
      </w:r>
      <w:r w:rsidRPr="00F97E48">
        <w:rPr>
          <w:rStyle w:val="StyleUnderline"/>
          <w:bCs/>
        </w:rPr>
        <w:t>kilometers</w:t>
      </w:r>
      <w:r w:rsidRPr="00F97E48">
        <w:rPr>
          <w:rStyle w:val="StyleUnderline"/>
        </w:rPr>
        <w:t xml:space="preserve"> (32,933 </w:t>
      </w:r>
      <w:proofErr w:type="gramStart"/>
      <w:r w:rsidRPr="00F97E48">
        <w:rPr>
          <w:rStyle w:val="StyleUnderline"/>
        </w:rPr>
        <w:t>miles) —</w:t>
      </w:r>
      <w:proofErr w:type="gramEnd"/>
      <w:r w:rsidRPr="00F97E48">
        <w:rPr>
          <w:rStyle w:val="StyleUnderline"/>
        </w:rPr>
        <w:t xml:space="preserve"> more than once </w:t>
      </w:r>
      <w:r w:rsidRPr="00F97E48">
        <w:rPr>
          <w:rStyle w:val="StyleUnderline"/>
          <w:bCs/>
        </w:rPr>
        <w:t>around the whole Earth.</w:t>
      </w:r>
    </w:p>
    <w:p w14:paraId="42405975" w14:textId="77777777" w:rsidR="001C6FF3" w:rsidRPr="00F97E48" w:rsidRDefault="001C6FF3" w:rsidP="001C6FF3">
      <w:pPr>
        <w:rPr>
          <w:sz w:val="16"/>
        </w:rPr>
      </w:pPr>
      <w:r w:rsidRPr="00F97E48">
        <w:rPr>
          <w:sz w:val="16"/>
        </w:rPr>
        <w:t xml:space="preserve">However, </w:t>
      </w:r>
      <w:r w:rsidRPr="00F97E48">
        <w:rPr>
          <w:rStyle w:val="StyleUnderline"/>
        </w:rPr>
        <w:t xml:space="preserve">more than half of all oil </w:t>
      </w:r>
      <w:r w:rsidRPr="00F97E48">
        <w:rPr>
          <w:rStyle w:val="StyleUnderline"/>
          <w:bCs/>
          <w:highlight w:val="cyan"/>
        </w:rPr>
        <w:t>pipelines</w:t>
      </w:r>
      <w:r w:rsidRPr="00F97E48">
        <w:rPr>
          <w:rStyle w:val="StyleUnderline"/>
        </w:rPr>
        <w:t xml:space="preserve"> in the country </w:t>
      </w:r>
      <w:r w:rsidRPr="00F97E48">
        <w:rPr>
          <w:rStyle w:val="StyleUnderline"/>
          <w:highlight w:val="cyan"/>
        </w:rPr>
        <w:t xml:space="preserve">are </w:t>
      </w:r>
      <w:r w:rsidRPr="00F97E48">
        <w:rPr>
          <w:rStyle w:val="StyleUnderline"/>
          <w:bCs/>
          <w:highlight w:val="cyan"/>
        </w:rPr>
        <w:t>worn</w:t>
      </w:r>
      <w:r w:rsidRPr="00F97E48">
        <w:rPr>
          <w:rStyle w:val="StyleUnderline"/>
          <w:highlight w:val="cyan"/>
        </w:rPr>
        <w:t xml:space="preserve"> from </w:t>
      </w:r>
      <w:r w:rsidRPr="00F97E48">
        <w:rPr>
          <w:rStyle w:val="StyleUnderline"/>
          <w:bCs/>
          <w:highlight w:val="cyan"/>
        </w:rPr>
        <w:t>age</w:t>
      </w:r>
      <w:r w:rsidRPr="00F97E48">
        <w:rPr>
          <w:rStyle w:val="StyleUnderline"/>
        </w:rPr>
        <w:t xml:space="preserve">, which is </w:t>
      </w:r>
      <w:r w:rsidRPr="00F97E48">
        <w:rPr>
          <w:rStyle w:val="StyleUnderline"/>
          <w:highlight w:val="cyan"/>
        </w:rPr>
        <w:t>causing</w:t>
      </w:r>
      <w:r w:rsidRPr="00F97E48">
        <w:rPr>
          <w:rStyle w:val="StyleUnderline"/>
        </w:rPr>
        <w:t xml:space="preserve"> most of the </w:t>
      </w:r>
      <w:r w:rsidRPr="00F97E48">
        <w:rPr>
          <w:rStyle w:val="StyleUnderline"/>
          <w:highlight w:val="cyan"/>
        </w:rPr>
        <w:t>leaks</w:t>
      </w:r>
      <w:r w:rsidRPr="00F97E48">
        <w:rPr>
          <w:sz w:val="16"/>
        </w:rPr>
        <w:t xml:space="preserve">, says Russia's Natural Resources and Environment Ministry. </w:t>
      </w:r>
    </w:p>
    <w:p w14:paraId="39B4C61B" w14:textId="77777777" w:rsidR="001C6FF3" w:rsidRPr="00F97E48" w:rsidRDefault="001C6FF3" w:rsidP="001C6FF3">
      <w:pPr>
        <w:rPr>
          <w:rStyle w:val="StyleUnderline"/>
        </w:rPr>
      </w:pPr>
      <w:r w:rsidRPr="00F97E48">
        <w:rPr>
          <w:rStyle w:val="StyleUnderline"/>
          <w:bCs/>
        </w:rPr>
        <w:t>Oil workers</w:t>
      </w:r>
      <w:r w:rsidRPr="00F97E48">
        <w:rPr>
          <w:rStyle w:val="StyleUnderline"/>
        </w:rPr>
        <w:t xml:space="preserve"> from companies operating in </w:t>
      </w:r>
      <w:r w:rsidRPr="00F97E48">
        <w:rPr>
          <w:rStyle w:val="StyleUnderline"/>
          <w:bCs/>
        </w:rPr>
        <w:t>Russia's far north</w:t>
      </w:r>
      <w:r w:rsidRPr="00F97E48">
        <w:rPr>
          <w:b/>
          <w:bCs/>
          <w:sz w:val="16"/>
        </w:rPr>
        <w:t xml:space="preserve"> </w:t>
      </w:r>
      <w:r w:rsidRPr="00F97E48">
        <w:rPr>
          <w:rStyle w:val="StyleUnderline"/>
          <w:bCs/>
        </w:rPr>
        <w:t>confirmed</w:t>
      </w:r>
      <w:r w:rsidRPr="00F97E48">
        <w:rPr>
          <w:sz w:val="16"/>
        </w:rPr>
        <w:t xml:space="preserve"> in anonymous interviews with DW that </w:t>
      </w:r>
      <w:r w:rsidRPr="00F97E48">
        <w:rPr>
          <w:rStyle w:val="StyleUnderline"/>
        </w:rPr>
        <w:t xml:space="preserve">the </w:t>
      </w:r>
      <w:r w:rsidRPr="00F97E48">
        <w:rPr>
          <w:rStyle w:val="StyleUnderline"/>
          <w:highlight w:val="cyan"/>
        </w:rPr>
        <w:t>infrastructure</w:t>
      </w:r>
      <w:r w:rsidRPr="00F97E48">
        <w:rPr>
          <w:rStyle w:val="StyleUnderline"/>
        </w:rPr>
        <w:t xml:space="preserve"> at </w:t>
      </w:r>
      <w:r w:rsidRPr="00F97E48">
        <w:rPr>
          <w:sz w:val="16"/>
        </w:rPr>
        <w:t>some oil wells is</w:t>
      </w:r>
      <w:r w:rsidRPr="00F97E48">
        <w:rPr>
          <w:rStyle w:val="StyleUnderline"/>
        </w:rPr>
        <w:t xml:space="preserve"> </w:t>
      </w:r>
      <w:r w:rsidRPr="00F97E48">
        <w:rPr>
          <w:rStyle w:val="StyleUnderline"/>
          <w:highlight w:val="cyan"/>
        </w:rPr>
        <w:t>inadequate</w:t>
      </w:r>
      <w:r w:rsidRPr="00F97E48">
        <w:rPr>
          <w:rStyle w:val="StyleUnderline"/>
        </w:rPr>
        <w:t xml:space="preserve">. </w:t>
      </w:r>
    </w:p>
    <w:p w14:paraId="6720C329" w14:textId="77777777" w:rsidR="001C6FF3" w:rsidRPr="00F97E48" w:rsidRDefault="001C6FF3" w:rsidP="001C6FF3">
      <w:pPr>
        <w:rPr>
          <w:sz w:val="16"/>
        </w:rPr>
      </w:pPr>
      <w:r w:rsidRPr="00F97E48">
        <w:rPr>
          <w:rStyle w:val="StyleUnderline"/>
        </w:rPr>
        <w:t xml:space="preserve">Regular check-ups and replacement of pipes are </w:t>
      </w:r>
      <w:r w:rsidRPr="00F97E48">
        <w:rPr>
          <w:rStyle w:val="StyleUnderline"/>
          <w:bCs/>
        </w:rPr>
        <w:t>costly for companies</w:t>
      </w:r>
      <w:r w:rsidRPr="00F97E48">
        <w:rPr>
          <w:sz w:val="16"/>
        </w:rPr>
        <w:t xml:space="preserve"> and often aren't done thoroughly. Greenpeace Russia estimates that the country's oil </w:t>
      </w:r>
      <w:r w:rsidRPr="00F97E48">
        <w:rPr>
          <w:rStyle w:val="StyleUnderline"/>
          <w:bCs/>
          <w:highlight w:val="cyan"/>
        </w:rPr>
        <w:t>companies</w:t>
      </w:r>
      <w:r w:rsidRPr="00F97E48">
        <w:rPr>
          <w:rStyle w:val="StyleUnderline"/>
          <w:highlight w:val="cyan"/>
        </w:rPr>
        <w:t xml:space="preserve"> save</w:t>
      </w:r>
      <w:r w:rsidRPr="00F97E48">
        <w:rPr>
          <w:rStyle w:val="StyleUnderline"/>
        </w:rPr>
        <w:t xml:space="preserve"> around $</w:t>
      </w:r>
      <w:r w:rsidRPr="00F97E48">
        <w:rPr>
          <w:rStyle w:val="StyleUnderline"/>
          <w:highlight w:val="cyan"/>
        </w:rPr>
        <w:t>3 billion</w:t>
      </w:r>
      <w:r w:rsidRPr="00F97E48">
        <w:rPr>
          <w:sz w:val="16"/>
        </w:rPr>
        <w:t xml:space="preserve"> (€2.5 billion) </w:t>
      </w:r>
      <w:r w:rsidRPr="00F97E48">
        <w:rPr>
          <w:rStyle w:val="StyleUnderline"/>
        </w:rPr>
        <w:t xml:space="preserve">annually by </w:t>
      </w:r>
      <w:r w:rsidRPr="00F97E48">
        <w:rPr>
          <w:rStyle w:val="StyleUnderline"/>
          <w:highlight w:val="cyan"/>
        </w:rPr>
        <w:t xml:space="preserve">not </w:t>
      </w:r>
      <w:r w:rsidRPr="00F97E48">
        <w:rPr>
          <w:rStyle w:val="StyleUnderline"/>
          <w:bCs/>
          <w:highlight w:val="cyan"/>
        </w:rPr>
        <w:t>investing</w:t>
      </w:r>
      <w:r w:rsidRPr="00F97E48">
        <w:rPr>
          <w:rStyle w:val="StyleUnderline"/>
          <w:highlight w:val="cyan"/>
        </w:rPr>
        <w:t xml:space="preserve"> in</w:t>
      </w:r>
      <w:r w:rsidRPr="00F97E48">
        <w:rPr>
          <w:rStyle w:val="StyleUnderline"/>
        </w:rPr>
        <w:t xml:space="preserve"> new </w:t>
      </w:r>
      <w:r w:rsidRPr="00F97E48">
        <w:rPr>
          <w:rStyle w:val="StyleUnderline"/>
          <w:bCs/>
          <w:highlight w:val="cyan"/>
        </w:rPr>
        <w:t>infrastructure</w:t>
      </w:r>
      <w:r w:rsidRPr="00F97E48">
        <w:rPr>
          <w:sz w:val="16"/>
        </w:rPr>
        <w:t xml:space="preserve">. This, according to Greenpeace, </w:t>
      </w:r>
      <w:r w:rsidRPr="00F97E48">
        <w:rPr>
          <w:rStyle w:val="StyleUnderline"/>
        </w:rPr>
        <w:t>helps to keep production costs lower</w:t>
      </w:r>
      <w:r w:rsidRPr="00F97E48">
        <w:rPr>
          <w:sz w:val="16"/>
        </w:rPr>
        <w:t xml:space="preserve"> and </w:t>
      </w:r>
      <w:r w:rsidRPr="00F97E48">
        <w:rPr>
          <w:rStyle w:val="StyleUnderline"/>
        </w:rPr>
        <w:t xml:space="preserve">makes the </w:t>
      </w:r>
      <w:r w:rsidRPr="00F97E48">
        <w:rPr>
          <w:rStyle w:val="StyleUnderline"/>
          <w:bCs/>
        </w:rPr>
        <w:t>industry more profitable</w:t>
      </w:r>
      <w:r w:rsidRPr="00F97E48">
        <w:rPr>
          <w:rStyle w:val="StyleUnderline"/>
        </w:rPr>
        <w:t xml:space="preserve"> for investors</w:t>
      </w:r>
      <w:r w:rsidRPr="00F97E48">
        <w:rPr>
          <w:sz w:val="16"/>
        </w:rPr>
        <w:t>.</w:t>
      </w:r>
    </w:p>
    <w:p w14:paraId="6EEBF56D" w14:textId="77777777" w:rsidR="001C6FF3" w:rsidRDefault="001C6FF3" w:rsidP="001C6FF3"/>
    <w:p w14:paraId="6D334843" w14:textId="77777777" w:rsidR="001C6FF3" w:rsidRPr="009E3A62" w:rsidRDefault="001C6FF3" w:rsidP="001C6FF3">
      <w:pPr>
        <w:pStyle w:val="Heading3"/>
      </w:pPr>
      <w:r>
        <w:t>AT: Indigenous---1NC</w:t>
      </w:r>
    </w:p>
    <w:p w14:paraId="6368214F" w14:textId="77777777" w:rsidR="001C6FF3" w:rsidRDefault="001C6FF3" w:rsidP="001C6FF3">
      <w:pPr>
        <w:pStyle w:val="Heading4"/>
        <w:rPr>
          <w:color w:val="C00000"/>
        </w:rPr>
      </w:pPr>
      <w:r w:rsidRPr="009E3A62">
        <w:rPr>
          <w:color w:val="C00000"/>
        </w:rPr>
        <w:t>NOAA cannot solve fish declines that have already happened. And, even if they did, they would do so via technologies that are antithetical to the natural approach of indigenous culture.</w:t>
      </w:r>
    </w:p>
    <w:p w14:paraId="2CD2ADFD" w14:textId="77777777" w:rsidR="001C6FF3" w:rsidRPr="00E97904" w:rsidRDefault="001C6FF3" w:rsidP="001C6FF3">
      <w:pPr>
        <w:rPr>
          <w:color w:val="EE0000"/>
          <w:sz w:val="28"/>
          <w:szCs w:val="28"/>
        </w:rPr>
      </w:pPr>
      <w:r>
        <w:rPr>
          <w:color w:val="EE0000"/>
          <w:sz w:val="28"/>
          <w:szCs w:val="28"/>
        </w:rPr>
        <w:t>e</w:t>
      </w:r>
      <w:r w:rsidRPr="00E97904">
        <w:rPr>
          <w:color w:val="EE0000"/>
          <w:sz w:val="28"/>
          <w:szCs w:val="28"/>
        </w:rPr>
        <w:t>ven if NOAA is restored, Trump will just appoint rogue agency heads that ensure continuous destruction of indigenous culture and the habitat.</w:t>
      </w:r>
    </w:p>
    <w:p w14:paraId="29699808" w14:textId="77777777" w:rsidR="001C6FF3" w:rsidRDefault="001C6FF3" w:rsidP="001C6FF3"/>
    <w:p w14:paraId="52FA2B92" w14:textId="77777777" w:rsidR="001C6FF3" w:rsidRPr="0056189A" w:rsidRDefault="001C6FF3" w:rsidP="001C6FF3">
      <w:pPr>
        <w:pStyle w:val="Heading4"/>
        <w:rPr>
          <w:rFonts w:cs="Calibri"/>
        </w:rPr>
      </w:pPr>
      <w:r>
        <w:rPr>
          <w:rFonts w:cs="Calibri"/>
        </w:rPr>
        <w:t>Local indigenous communities already have strategies for adaptation. Government intervention just makes it worse.</w:t>
      </w:r>
    </w:p>
    <w:p w14:paraId="62665083" w14:textId="77777777" w:rsidR="001C6FF3" w:rsidRPr="0056189A" w:rsidRDefault="001C6FF3" w:rsidP="001C6FF3">
      <w:r w:rsidRPr="0056189A">
        <w:t xml:space="preserve">Joseph </w:t>
      </w:r>
      <w:r w:rsidRPr="0056189A">
        <w:rPr>
          <w:rStyle w:val="Style13ptBold"/>
        </w:rPr>
        <w:t>Lee,</w:t>
      </w:r>
      <w:r w:rsidRPr="0056189A">
        <w:t xml:space="preserve"> 20</w:t>
      </w:r>
      <w:r w:rsidRPr="0056189A">
        <w:rPr>
          <w:rStyle w:val="Style13ptBold"/>
        </w:rPr>
        <w:t>24</w:t>
      </w:r>
      <w:r w:rsidRPr="0056189A">
        <w:t xml:space="preserve"> - is an Aquinnah Wampanoag writer and lives in New York City. “What 6 degrees of warming means for a community built on ice” Vox, 7/3, </w:t>
      </w:r>
      <w:hyperlink r:id="rId7" w:history="1">
        <w:r w:rsidRPr="0056189A">
          <w:rPr>
            <w:rStyle w:val="Hyperlink"/>
          </w:rPr>
          <w:t>https://www.vox.com/climate/358597/climate-extreme-heat-alaska-indigenous-solutions</w:t>
        </w:r>
      </w:hyperlink>
      <w:r w:rsidRPr="0056189A">
        <w:t xml:space="preserve"> //DH</w:t>
      </w:r>
    </w:p>
    <w:p w14:paraId="0A2B8E94" w14:textId="77777777" w:rsidR="001C6FF3" w:rsidRPr="0056189A" w:rsidRDefault="001C6FF3" w:rsidP="001C6FF3">
      <w:pPr>
        <w:rPr>
          <w:b/>
          <w:bCs/>
        </w:rPr>
      </w:pPr>
      <w:r w:rsidRPr="0056189A">
        <w:rPr>
          <w:b/>
          <w:bCs/>
        </w:rPr>
        <w:t xml:space="preserve">Frankson = Priscilla Frankson, an Iñupiaq </w:t>
      </w:r>
      <w:proofErr w:type="gramStart"/>
      <w:r w:rsidRPr="0056189A">
        <w:rPr>
          <w:b/>
          <w:bCs/>
        </w:rPr>
        <w:t>masters</w:t>
      </w:r>
      <w:proofErr w:type="gramEnd"/>
      <w:r w:rsidRPr="0056189A">
        <w:rPr>
          <w:b/>
          <w:bCs/>
        </w:rPr>
        <w:t xml:space="preserve"> student in Tribal Leadership and Governance at Arizona State University, is from Point Hope (</w:t>
      </w:r>
      <w:proofErr w:type="spellStart"/>
      <w:r w:rsidRPr="0056189A">
        <w:rPr>
          <w:b/>
          <w:bCs/>
        </w:rPr>
        <w:t>Tikiġaq</w:t>
      </w:r>
      <w:proofErr w:type="spellEnd"/>
      <w:r w:rsidRPr="0056189A">
        <w:rPr>
          <w:b/>
          <w:bCs/>
        </w:rPr>
        <w:t>), Alaska, a small city about 125 miles above the Arctic Circle</w:t>
      </w:r>
    </w:p>
    <w:p w14:paraId="44098733" w14:textId="77777777" w:rsidR="001C6FF3" w:rsidRPr="0056189A" w:rsidRDefault="001C6FF3" w:rsidP="001C6FF3"/>
    <w:p w14:paraId="3C949BA6" w14:textId="77777777" w:rsidR="001C6FF3" w:rsidRPr="0056189A" w:rsidRDefault="001C6FF3" w:rsidP="001C6FF3">
      <w:r w:rsidRPr="00BA0F18">
        <w:rPr>
          <w:rStyle w:val="StyleUnderline"/>
          <w:highlight w:val="cyan"/>
        </w:rPr>
        <w:t>To adapt to the warming climate, Indigenous people in Alaska are relying on their deep understanding and respect for the land</w:t>
      </w:r>
      <w:r w:rsidRPr="0056189A">
        <w:rPr>
          <w:rStyle w:val="StyleUnderline"/>
        </w:rPr>
        <w:t>,</w:t>
      </w:r>
      <w:r w:rsidRPr="0056189A">
        <w:t xml:space="preserve"> a kind of humility developed over countless generations. “</w:t>
      </w:r>
      <w:r w:rsidRPr="0056189A">
        <w:rPr>
          <w:rStyle w:val="StyleUnderline"/>
        </w:rPr>
        <w:t>You can’t really change the Arctic</w:t>
      </w:r>
      <w:r w:rsidRPr="0056189A">
        <w:t>,” Frankson said. “</w:t>
      </w:r>
      <w:r w:rsidRPr="0056189A">
        <w:rPr>
          <w:rStyle w:val="StyleUnderline"/>
        </w:rPr>
        <w:t>You can only change with the Arctic</w:t>
      </w:r>
      <w:r w:rsidRPr="0056189A">
        <w:t>.”</w:t>
      </w:r>
    </w:p>
    <w:p w14:paraId="2C240D44" w14:textId="77777777" w:rsidR="001C6FF3" w:rsidRPr="00BA0F18" w:rsidRDefault="001C6FF3" w:rsidP="001C6FF3">
      <w:pPr>
        <w:rPr>
          <w:highlight w:val="cyan"/>
        </w:rPr>
      </w:pPr>
      <w:r w:rsidRPr="0056189A">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BA0F18">
        <w:rPr>
          <w:rStyle w:val="StyleUnderline"/>
          <w:highlight w:val="cyan"/>
        </w:rPr>
        <w:t xml:space="preserve">The strategies that Indigenous people in Alaska are developing show that sometimes the best forms of climate adaptation are </w:t>
      </w:r>
      <w:r w:rsidRPr="00BA0F18">
        <w:rPr>
          <w:rStyle w:val="Emphasis"/>
          <w:highlight w:val="cyan"/>
        </w:rPr>
        <w:t>achievable, local solutions</w:t>
      </w:r>
      <w:r w:rsidRPr="00BA0F18">
        <w:rPr>
          <w:rStyle w:val="StyleUnderline"/>
          <w:highlight w:val="cyan"/>
        </w:rPr>
        <w:t>.</w:t>
      </w:r>
    </w:p>
    <w:p w14:paraId="7E1DBAFF" w14:textId="77777777" w:rsidR="001C6FF3" w:rsidRDefault="001C6FF3" w:rsidP="001C6FF3">
      <w:r w:rsidRPr="00BA0F18">
        <w:rPr>
          <w:rStyle w:val="StyleUnderline"/>
          <w:highlight w:val="cyan"/>
        </w:rPr>
        <w:t>Generations of extreme conditions have equipped Alaska Natives with the willingness and ability to embrace</w:t>
      </w:r>
      <w:r w:rsidRPr="0056189A">
        <w:t xml:space="preserve"> this kind of </w:t>
      </w:r>
      <w:r w:rsidRPr="00BA0F18">
        <w:rPr>
          <w:rStyle w:val="StyleUnderline"/>
          <w:highlight w:val="cyan"/>
        </w:rPr>
        <w:t>adaptation</w:t>
      </w:r>
      <w:r w:rsidRPr="0056189A">
        <w:rPr>
          <w:rStyle w:val="StyleUnderline"/>
        </w:rPr>
        <w:t>.</w:t>
      </w:r>
      <w:r w:rsidRPr="0056189A">
        <w:t xml:space="preserve"> As the impacts of climate change grow increasingly severe in the rest of the country, we could all learn from that.</w:t>
      </w:r>
    </w:p>
    <w:p w14:paraId="559BCBE9" w14:textId="77777777" w:rsidR="001C6FF3" w:rsidRDefault="001C6FF3" w:rsidP="001C6FF3"/>
    <w:p w14:paraId="54EA8C79" w14:textId="77777777" w:rsidR="001C6FF3" w:rsidRDefault="001C6FF3" w:rsidP="001C6FF3">
      <w:pPr>
        <w:pStyle w:val="Heading4"/>
      </w:pPr>
      <w:r>
        <w:t>The Affirmative plan is too little, too late. Trump has already approved new infrastructure that will wreck salmon habitats, and salmon populations will inevitably decline because of other factors.</w:t>
      </w:r>
    </w:p>
    <w:p w14:paraId="451BEE33" w14:textId="77777777" w:rsidR="001C6FF3" w:rsidRPr="009E3A62" w:rsidRDefault="001C6FF3" w:rsidP="001C6FF3">
      <w:r>
        <w:t xml:space="preserve">***Indigenous communities support this road because it will bring jobs. It’s not all bad, it will provide mining </w:t>
      </w:r>
      <w:proofErr w:type="gramStart"/>
      <w:r>
        <w:t>opportunities</w:t>
      </w:r>
      <w:proofErr w:type="gramEnd"/>
      <w:r>
        <w:t xml:space="preserve"> but it does mean that fish populations are inevitably cooked.</w:t>
      </w:r>
    </w:p>
    <w:p w14:paraId="5B8DF81D" w14:textId="77777777" w:rsidR="001C6FF3" w:rsidRPr="009E3A62" w:rsidRDefault="001C6FF3" w:rsidP="001C6FF3">
      <w:r w:rsidRPr="009E3A62">
        <w:rPr>
          <w:b/>
          <w:bCs/>
          <w:sz w:val="26"/>
          <w:szCs w:val="26"/>
        </w:rPr>
        <w:t>Hammerschlag 12/11 (yesterday)</w:t>
      </w:r>
      <w:r>
        <w:t>, a climate-focused reporter for the Associated Press. (Annika, December 11, 2025, “</w:t>
      </w:r>
      <w:r w:rsidRPr="009E3A62">
        <w:rPr>
          <w:u w:val="single"/>
          <w:lang w:val="en"/>
        </w:rPr>
        <w:t xml:space="preserve">Climate change is straining </w:t>
      </w:r>
      <w:r w:rsidRPr="009E3A62">
        <w:rPr>
          <w:rStyle w:val="Emphasis"/>
        </w:rPr>
        <w:t>Alaska's Arctic</w:t>
      </w:r>
      <w:r w:rsidRPr="009E3A62">
        <w:rPr>
          <w:u w:val="single"/>
          <w:lang w:val="en"/>
        </w:rPr>
        <w:t xml:space="preserve">. A new mining road may push the region </w:t>
      </w:r>
      <w:r w:rsidRPr="009E3A62">
        <w:rPr>
          <w:rStyle w:val="Emphasis"/>
        </w:rPr>
        <w:t>past the brink</w:t>
      </w:r>
      <w:r>
        <w:rPr>
          <w:lang w:val="en"/>
        </w:rPr>
        <w:t xml:space="preserve">”, CBC, </w:t>
      </w:r>
      <w:r w:rsidRPr="009E3A62">
        <w:rPr>
          <w:lang w:val="en"/>
        </w:rPr>
        <w:t>https://www.cbc.ca/news/canada/north/climate-change-is-straining-alaska-s-arctic-a-new-mining-road-may-push-the-region-past-the-brink-9.7012403</w:t>
      </w:r>
      <w:r>
        <w:rPr>
          <w:lang w:val="en"/>
        </w:rPr>
        <w:t>)</w:t>
      </w:r>
    </w:p>
    <w:p w14:paraId="7074455A" w14:textId="77777777" w:rsidR="001C6FF3" w:rsidRPr="009E3A62" w:rsidRDefault="001C6FF3" w:rsidP="001C6FF3">
      <w:pPr>
        <w:rPr>
          <w:sz w:val="16"/>
        </w:rPr>
      </w:pPr>
    </w:p>
    <w:p w14:paraId="37957F36" w14:textId="77777777" w:rsidR="001C6FF3" w:rsidRPr="009E3A62" w:rsidRDefault="001C6FF3" w:rsidP="001C6FF3">
      <w:pPr>
        <w:rPr>
          <w:sz w:val="16"/>
        </w:rPr>
      </w:pPr>
      <w:r w:rsidRPr="009E3A62">
        <w:rPr>
          <w:sz w:val="16"/>
        </w:rPr>
        <w:t>Ice blocks drift past Tristen Pattee's boat as he scans the banks of Northwest Alaska's Kobuk River for caribou. His great uncle Ernest steadies a rifle on his lap. It's the last day of September, and by every measure of history and memory, thousands should have crossed by now.</w:t>
      </w:r>
    </w:p>
    <w:p w14:paraId="7D3E1BA5" w14:textId="77777777" w:rsidR="001C6FF3" w:rsidRPr="009E3A62" w:rsidRDefault="001C6FF3" w:rsidP="001C6FF3">
      <w:pPr>
        <w:rPr>
          <w:sz w:val="16"/>
        </w:rPr>
      </w:pPr>
      <w:r w:rsidRPr="009E3A62">
        <w:rPr>
          <w:sz w:val="16"/>
        </w:rPr>
        <w:t>But the tundra is empty, save for the mountains looming on the horizon — the Gates of the Arctic National Park.</w:t>
      </w:r>
    </w:p>
    <w:p w14:paraId="52B791C2" w14:textId="77777777" w:rsidR="001C6FF3" w:rsidRPr="009E3A62" w:rsidRDefault="001C6FF3" w:rsidP="001C6FF3">
      <w:pPr>
        <w:rPr>
          <w:u w:val="single"/>
        </w:rPr>
      </w:pPr>
      <w:r w:rsidRPr="009E3A62">
        <w:rPr>
          <w:sz w:val="16"/>
        </w:rPr>
        <w:t xml:space="preserve">Days after Pattee's unsuccessful hunt, </w:t>
      </w:r>
      <w:r w:rsidRPr="009E3A62">
        <w:rPr>
          <w:u w:val="single"/>
        </w:rPr>
        <w:t xml:space="preserve">the </w:t>
      </w:r>
      <w:r w:rsidRPr="009E3A62">
        <w:rPr>
          <w:rStyle w:val="Emphasis"/>
          <w:highlight w:val="cyan"/>
        </w:rPr>
        <w:t>Trump</w:t>
      </w:r>
      <w:r w:rsidRPr="009E3A62">
        <w:rPr>
          <w:rStyle w:val="Emphasis"/>
        </w:rPr>
        <w:t xml:space="preserve"> administration</w:t>
      </w:r>
      <w:r w:rsidRPr="009E3A62">
        <w:rPr>
          <w:u w:val="single"/>
        </w:rPr>
        <w:t xml:space="preserve"> </w:t>
      </w:r>
      <w:r w:rsidRPr="009E3A62">
        <w:rPr>
          <w:highlight w:val="cyan"/>
          <w:u w:val="single"/>
        </w:rPr>
        <w:t xml:space="preserve">approved construction of the </w:t>
      </w:r>
      <w:r w:rsidRPr="009E3A62">
        <w:rPr>
          <w:rStyle w:val="Emphasis"/>
          <w:highlight w:val="cyan"/>
        </w:rPr>
        <w:t>Ambler</w:t>
      </w:r>
      <w:r w:rsidRPr="009E3A62">
        <w:rPr>
          <w:rStyle w:val="Emphasis"/>
        </w:rPr>
        <w:t xml:space="preserve"> Access </w:t>
      </w:r>
      <w:r w:rsidRPr="009E3A62">
        <w:rPr>
          <w:rStyle w:val="Emphasis"/>
          <w:highlight w:val="cyan"/>
        </w:rPr>
        <w:t>Road</w:t>
      </w:r>
      <w:r w:rsidRPr="009E3A62">
        <w:rPr>
          <w:u w:val="single"/>
        </w:rPr>
        <w:t xml:space="preserve"> — </w:t>
      </w:r>
      <w:r w:rsidRPr="009E3A62">
        <w:rPr>
          <w:highlight w:val="cyan"/>
          <w:u w:val="single"/>
        </w:rPr>
        <w:t>a</w:t>
      </w:r>
      <w:r w:rsidRPr="009E3A62">
        <w:rPr>
          <w:u w:val="single"/>
        </w:rPr>
        <w:t xml:space="preserve"> 340-kilometre </w:t>
      </w:r>
      <w:r w:rsidRPr="009E3A62">
        <w:rPr>
          <w:highlight w:val="cyan"/>
          <w:u w:val="single"/>
        </w:rPr>
        <w:t>route designed to reach massive copper deposits</w:t>
      </w:r>
      <w:r w:rsidRPr="009E3A62">
        <w:rPr>
          <w:u w:val="single"/>
        </w:rPr>
        <w:t xml:space="preserve"> </w:t>
      </w:r>
      <w:r w:rsidRPr="009E3A62">
        <w:rPr>
          <w:highlight w:val="cyan"/>
          <w:u w:val="single"/>
        </w:rPr>
        <w:t>that</w:t>
      </w:r>
      <w:r w:rsidRPr="009E3A62">
        <w:rPr>
          <w:u w:val="single"/>
        </w:rPr>
        <w:t xml:space="preserve"> would </w:t>
      </w:r>
      <w:r w:rsidRPr="009E3A62">
        <w:rPr>
          <w:highlight w:val="cyan"/>
          <w:u w:val="single"/>
        </w:rPr>
        <w:t>cut</w:t>
      </w:r>
      <w:r w:rsidRPr="009E3A62">
        <w:rPr>
          <w:u w:val="single"/>
        </w:rPr>
        <w:t xml:space="preserve"> </w:t>
      </w:r>
      <w:r w:rsidRPr="009E3A62">
        <w:rPr>
          <w:highlight w:val="cyan"/>
          <w:u w:val="single"/>
        </w:rPr>
        <w:t>through</w:t>
      </w:r>
      <w:r w:rsidRPr="009E3A62">
        <w:rPr>
          <w:u w:val="single"/>
        </w:rPr>
        <w:t xml:space="preserve"> that wilderness, crossing 11 major rivers and </w:t>
      </w:r>
      <w:r w:rsidRPr="009E3A62">
        <w:rPr>
          <w:rStyle w:val="Emphasis"/>
          <w:highlight w:val="cyan"/>
        </w:rPr>
        <w:t>thousands of streams</w:t>
      </w:r>
      <w:r w:rsidRPr="009E3A62">
        <w:rPr>
          <w:u w:val="single"/>
        </w:rPr>
        <w:t xml:space="preserve"> </w:t>
      </w:r>
      <w:r w:rsidRPr="009E3A62">
        <w:rPr>
          <w:highlight w:val="cyan"/>
          <w:u w:val="single"/>
        </w:rPr>
        <w:t xml:space="preserve">where </w:t>
      </w:r>
      <w:r w:rsidRPr="009E3A62">
        <w:rPr>
          <w:rStyle w:val="Emphasis"/>
          <w:highlight w:val="cyan"/>
        </w:rPr>
        <w:t>salmon spawn</w:t>
      </w:r>
      <w:r w:rsidRPr="009E3A62">
        <w:rPr>
          <w:u w:val="single"/>
        </w:rPr>
        <w:t xml:space="preserve"> and caribou migrate.</w:t>
      </w:r>
    </w:p>
    <w:p w14:paraId="675FB363" w14:textId="77777777" w:rsidR="001C6FF3" w:rsidRPr="009E3A62" w:rsidRDefault="001C6FF3" w:rsidP="001C6FF3">
      <w:pPr>
        <w:rPr>
          <w:rStyle w:val="Emphasis"/>
        </w:rPr>
      </w:pPr>
      <w:r w:rsidRPr="009E3A62">
        <w:rPr>
          <w:highlight w:val="cyan"/>
          <w:u w:val="single"/>
        </w:rPr>
        <w:t>The approval</w:t>
      </w:r>
      <w:r w:rsidRPr="009E3A62">
        <w:rPr>
          <w:u w:val="single"/>
        </w:rPr>
        <w:t xml:space="preserve">, which is facing lawsuits though proponents believe construction could start next year, </w:t>
      </w:r>
      <w:r w:rsidRPr="009E3A62">
        <w:rPr>
          <w:highlight w:val="cyan"/>
          <w:u w:val="single"/>
        </w:rPr>
        <w:t xml:space="preserve">came as </w:t>
      </w:r>
      <w:r w:rsidRPr="009E3A62">
        <w:rPr>
          <w:rStyle w:val="Emphasis"/>
          <w:highlight w:val="cyan"/>
        </w:rPr>
        <w:t>record rainfall in Northwest Alaska</w:t>
      </w:r>
      <w:r w:rsidRPr="009E3A62">
        <w:rPr>
          <w:highlight w:val="cyan"/>
          <w:u w:val="single"/>
        </w:rPr>
        <w:t xml:space="preserve"> flooded villages</w:t>
      </w:r>
      <w:r w:rsidRPr="009E3A62">
        <w:rPr>
          <w:u w:val="single"/>
        </w:rPr>
        <w:t xml:space="preserve"> </w:t>
      </w:r>
      <w:r w:rsidRPr="009E3A62">
        <w:rPr>
          <w:highlight w:val="cyan"/>
          <w:u w:val="single"/>
        </w:rPr>
        <w:t>and ripped through</w:t>
      </w:r>
      <w:r w:rsidRPr="009E3A62">
        <w:rPr>
          <w:u w:val="single"/>
        </w:rPr>
        <w:t xml:space="preserve"> </w:t>
      </w:r>
      <w:r w:rsidRPr="009E3A62">
        <w:rPr>
          <w:rStyle w:val="Emphasis"/>
          <w:highlight w:val="cyan"/>
        </w:rPr>
        <w:t>fish spawning habitat</w:t>
      </w:r>
      <w:r w:rsidRPr="009E3A62">
        <w:rPr>
          <w:u w:val="single"/>
        </w:rPr>
        <w:t xml:space="preserve"> — the latest climate-driven blow to Indigenous communities </w:t>
      </w:r>
      <w:r w:rsidRPr="009E3A62">
        <w:rPr>
          <w:rStyle w:val="Emphasis"/>
        </w:rPr>
        <w:t>already watching</w:t>
      </w:r>
      <w:r w:rsidRPr="009E3A62">
        <w:rPr>
          <w:u w:val="single"/>
        </w:rPr>
        <w:t xml:space="preserve"> caribou and </w:t>
      </w:r>
      <w:r w:rsidRPr="009E3A62">
        <w:rPr>
          <w:rStyle w:val="Emphasis"/>
        </w:rPr>
        <w:t>salmon numbers plummet.</w:t>
      </w:r>
    </w:p>
    <w:p w14:paraId="5D71DD17" w14:textId="77777777" w:rsidR="001C6FF3" w:rsidRPr="009E3A62" w:rsidRDefault="001C6FF3" w:rsidP="001C6FF3">
      <w:pPr>
        <w:rPr>
          <w:rStyle w:val="Emphasis"/>
        </w:rPr>
      </w:pPr>
      <w:r w:rsidRPr="009E3A62">
        <w:rPr>
          <w:highlight w:val="cyan"/>
          <w:u w:val="single"/>
        </w:rPr>
        <w:t>As</w:t>
      </w:r>
      <w:r w:rsidRPr="009E3A62">
        <w:rPr>
          <w:u w:val="single"/>
        </w:rPr>
        <w:t xml:space="preserve"> </w:t>
      </w:r>
      <w:r w:rsidRPr="009E3A62">
        <w:rPr>
          <w:highlight w:val="cyan"/>
          <w:u w:val="single"/>
        </w:rPr>
        <w:t>the co-owner of a wilderness</w:t>
      </w:r>
      <w:r w:rsidRPr="009E3A62">
        <w:rPr>
          <w:u w:val="single"/>
        </w:rPr>
        <w:t xml:space="preserve"> </w:t>
      </w:r>
      <w:r w:rsidRPr="009E3A62">
        <w:rPr>
          <w:highlight w:val="cyan"/>
          <w:u w:val="single"/>
        </w:rPr>
        <w:t>guiding company</w:t>
      </w:r>
      <w:r w:rsidRPr="009E3A62">
        <w:rPr>
          <w:u w:val="single"/>
        </w:rPr>
        <w:t xml:space="preserve"> in Ambler, </w:t>
      </w:r>
      <w:r w:rsidRPr="009E3A62">
        <w:rPr>
          <w:highlight w:val="cyan"/>
          <w:u w:val="single"/>
        </w:rPr>
        <w:t>Pattee's</w:t>
      </w:r>
      <w:r w:rsidRPr="009E3A62">
        <w:rPr>
          <w:u w:val="single"/>
        </w:rPr>
        <w:t xml:space="preserve"> </w:t>
      </w:r>
      <w:r w:rsidRPr="009E3A62">
        <w:rPr>
          <w:highlight w:val="cyan"/>
          <w:u w:val="single"/>
        </w:rPr>
        <w:t>livelihood</w:t>
      </w:r>
      <w:r w:rsidRPr="009E3A62">
        <w:rPr>
          <w:u w:val="single"/>
        </w:rPr>
        <w:t xml:space="preserve"> </w:t>
      </w:r>
      <w:r w:rsidRPr="009E3A62">
        <w:rPr>
          <w:highlight w:val="cyan"/>
          <w:u w:val="single"/>
        </w:rPr>
        <w:t>depends</w:t>
      </w:r>
      <w:r w:rsidRPr="009E3A62">
        <w:rPr>
          <w:u w:val="single"/>
        </w:rPr>
        <w:t xml:space="preserve"> </w:t>
      </w:r>
      <w:r w:rsidRPr="009E3A62">
        <w:rPr>
          <w:highlight w:val="cyan"/>
          <w:u w:val="single"/>
        </w:rPr>
        <w:t>on</w:t>
      </w:r>
      <w:r w:rsidRPr="009E3A62">
        <w:rPr>
          <w:u w:val="single"/>
        </w:rPr>
        <w:t xml:space="preserve"> keeping </w:t>
      </w:r>
      <w:r w:rsidRPr="009E3A62">
        <w:rPr>
          <w:highlight w:val="cyan"/>
          <w:u w:val="single"/>
        </w:rPr>
        <w:t>this</w:t>
      </w:r>
      <w:r w:rsidRPr="009E3A62">
        <w:rPr>
          <w:u w:val="single"/>
        </w:rPr>
        <w:t xml:space="preserve"> </w:t>
      </w:r>
      <w:r w:rsidRPr="009E3A62">
        <w:rPr>
          <w:highlight w:val="cyan"/>
          <w:u w:val="single"/>
        </w:rPr>
        <w:t>landscape</w:t>
      </w:r>
      <w:r w:rsidRPr="009E3A62">
        <w:rPr>
          <w:u w:val="single"/>
        </w:rPr>
        <w:t xml:space="preserve"> intact. </w:t>
      </w:r>
      <w:r w:rsidRPr="009E3A62">
        <w:rPr>
          <w:highlight w:val="cyan"/>
          <w:u w:val="single"/>
        </w:rPr>
        <w:t xml:space="preserve">As an </w:t>
      </w:r>
      <w:r w:rsidRPr="009E3A62">
        <w:rPr>
          <w:rStyle w:val="Emphasis"/>
          <w:highlight w:val="cyan"/>
        </w:rPr>
        <w:t>Inupiaq hunter</w:t>
      </w:r>
      <w:r w:rsidRPr="009E3A62">
        <w:rPr>
          <w:highlight w:val="cyan"/>
          <w:u w:val="single"/>
        </w:rPr>
        <w:t>,</w:t>
      </w:r>
      <w:r w:rsidRPr="009E3A62">
        <w:rPr>
          <w:u w:val="single"/>
        </w:rPr>
        <w:t xml:space="preserve"> </w:t>
      </w:r>
      <w:r w:rsidRPr="009E3A62">
        <w:rPr>
          <w:highlight w:val="cyan"/>
          <w:u w:val="single"/>
        </w:rPr>
        <w:t>his ability to feed his family</w:t>
      </w:r>
      <w:r w:rsidRPr="009E3A62">
        <w:rPr>
          <w:u w:val="single"/>
        </w:rPr>
        <w:t xml:space="preserve"> and continue the subsistence traditions of his ancestors </w:t>
      </w:r>
      <w:r w:rsidRPr="009E3A62">
        <w:rPr>
          <w:highlight w:val="cyan"/>
          <w:u w:val="single"/>
        </w:rPr>
        <w:t>depends</w:t>
      </w:r>
      <w:r w:rsidRPr="009E3A62">
        <w:rPr>
          <w:u w:val="single"/>
        </w:rPr>
        <w:t xml:space="preserve"> </w:t>
      </w:r>
      <w:r w:rsidRPr="009E3A62">
        <w:rPr>
          <w:highlight w:val="cyan"/>
          <w:u w:val="single"/>
        </w:rPr>
        <w:t>on</w:t>
      </w:r>
      <w:r w:rsidRPr="009E3A62">
        <w:rPr>
          <w:u w:val="single"/>
        </w:rPr>
        <w:t xml:space="preserve"> </w:t>
      </w:r>
      <w:r w:rsidRPr="009E3A62">
        <w:rPr>
          <w:rStyle w:val="Emphasis"/>
          <w:highlight w:val="cyan"/>
        </w:rPr>
        <w:t>healthy</w:t>
      </w:r>
      <w:r w:rsidRPr="009E3A62">
        <w:rPr>
          <w:rStyle w:val="Emphasis"/>
        </w:rPr>
        <w:t xml:space="preserve"> caribou</w:t>
      </w:r>
      <w:r w:rsidRPr="009E3A62">
        <w:rPr>
          <w:u w:val="single"/>
        </w:rPr>
        <w:t xml:space="preserve"> and </w:t>
      </w:r>
      <w:r w:rsidRPr="009E3A62">
        <w:rPr>
          <w:rStyle w:val="Emphasis"/>
          <w:highlight w:val="cyan"/>
        </w:rPr>
        <w:t>fish populations.</w:t>
      </w:r>
    </w:p>
    <w:p w14:paraId="743BAC6B" w14:textId="77777777" w:rsidR="001C6FF3" w:rsidRPr="009E3A62" w:rsidRDefault="001C6FF3" w:rsidP="001C6FF3">
      <w:pPr>
        <w:rPr>
          <w:rStyle w:val="Emphasis"/>
        </w:rPr>
      </w:pPr>
      <w:r w:rsidRPr="009E3A62">
        <w:rPr>
          <w:rStyle w:val="Emphasis"/>
          <w:highlight w:val="cyan"/>
        </w:rPr>
        <w:t>Yet he supports building the road.</w:t>
      </w:r>
    </w:p>
    <w:p w14:paraId="305288BF" w14:textId="77777777" w:rsidR="001C6FF3" w:rsidRPr="009E3A62" w:rsidRDefault="001C6FF3" w:rsidP="001C6FF3">
      <w:pPr>
        <w:rPr>
          <w:u w:val="single"/>
        </w:rPr>
      </w:pPr>
      <w:r w:rsidRPr="009E3A62">
        <w:rPr>
          <w:rStyle w:val="Emphasis"/>
        </w:rPr>
        <w:t>"Everything takes money nowadays</w:t>
      </w:r>
      <w:r w:rsidRPr="009E3A62">
        <w:rPr>
          <w:u w:val="single"/>
        </w:rPr>
        <w:t>," said Pattee, who serves on Northwest Arctic Subsistence Regional Advisory Council, a federal advisory group.</w:t>
      </w:r>
    </w:p>
    <w:p w14:paraId="6954D53C" w14:textId="77777777" w:rsidR="001C6FF3" w:rsidRPr="009E3A62" w:rsidRDefault="001C6FF3" w:rsidP="001C6FF3">
      <w:pPr>
        <w:rPr>
          <w:u w:val="single"/>
        </w:rPr>
      </w:pPr>
      <w:r w:rsidRPr="009E3A62">
        <w:rPr>
          <w:rStyle w:val="Emphasis"/>
          <w:highlight w:val="cyan"/>
        </w:rPr>
        <w:t>Jobs in local villages are scarce</w:t>
      </w:r>
      <w:r w:rsidRPr="009E3A62">
        <w:rPr>
          <w:u w:val="single"/>
        </w:rPr>
        <w:t>, and with gasoline at $17.50 a gallon, the ability to power all-terrain vehicles and boats needed to hunt is out of reach for many.</w:t>
      </w:r>
    </w:p>
    <w:p w14:paraId="7685546E" w14:textId="77777777" w:rsidR="001C6FF3" w:rsidRPr="009E3A62" w:rsidRDefault="001C6FF3" w:rsidP="001C6FF3">
      <w:pPr>
        <w:rPr>
          <w:rStyle w:val="Emphasis"/>
        </w:rPr>
      </w:pPr>
      <w:r w:rsidRPr="009E3A62">
        <w:rPr>
          <w:highlight w:val="cyan"/>
          <w:u w:val="single"/>
        </w:rPr>
        <w:t>Mining</w:t>
      </w:r>
      <w:r w:rsidRPr="009E3A62">
        <w:rPr>
          <w:u w:val="single"/>
        </w:rPr>
        <w:t xml:space="preserve"> </w:t>
      </w:r>
      <w:r w:rsidRPr="009E3A62">
        <w:rPr>
          <w:highlight w:val="cyan"/>
          <w:u w:val="single"/>
        </w:rPr>
        <w:t>jobs</w:t>
      </w:r>
      <w:r w:rsidRPr="009E3A62">
        <w:rPr>
          <w:u w:val="single"/>
        </w:rPr>
        <w:t xml:space="preserve">, Pattee believes, would offer a lifeline, and the minerals </w:t>
      </w:r>
      <w:r w:rsidRPr="009E3A62">
        <w:rPr>
          <w:highlight w:val="cyan"/>
          <w:u w:val="single"/>
        </w:rPr>
        <w:t xml:space="preserve">could </w:t>
      </w:r>
      <w:r w:rsidRPr="009E3A62">
        <w:rPr>
          <w:rStyle w:val="Emphasis"/>
          <w:highlight w:val="cyan"/>
        </w:rPr>
        <w:t>slow the climate shifts</w:t>
      </w:r>
      <w:r w:rsidRPr="009E3A62">
        <w:rPr>
          <w:u w:val="single"/>
        </w:rPr>
        <w:t xml:space="preserve"> </w:t>
      </w:r>
      <w:r w:rsidRPr="009E3A62">
        <w:rPr>
          <w:highlight w:val="cyan"/>
          <w:u w:val="single"/>
        </w:rPr>
        <w:t>that</w:t>
      </w:r>
      <w:r w:rsidRPr="009E3A62">
        <w:rPr>
          <w:u w:val="single"/>
        </w:rPr>
        <w:t xml:space="preserve"> </w:t>
      </w:r>
      <w:r w:rsidRPr="009E3A62">
        <w:rPr>
          <w:highlight w:val="cyan"/>
          <w:u w:val="single"/>
        </w:rPr>
        <w:t>are</w:t>
      </w:r>
      <w:r w:rsidRPr="009E3A62">
        <w:rPr>
          <w:u w:val="single"/>
        </w:rPr>
        <w:t xml:space="preserve"> </w:t>
      </w:r>
      <w:r w:rsidRPr="009E3A62">
        <w:rPr>
          <w:rStyle w:val="Emphasis"/>
          <w:highlight w:val="cyan"/>
        </w:rPr>
        <w:t>threatening</w:t>
      </w:r>
      <w:r w:rsidRPr="009E3A62">
        <w:rPr>
          <w:rStyle w:val="Emphasis"/>
        </w:rPr>
        <w:t xml:space="preserve"> </w:t>
      </w:r>
      <w:r w:rsidRPr="009E3A62">
        <w:rPr>
          <w:rStyle w:val="Emphasis"/>
          <w:highlight w:val="cyan"/>
        </w:rPr>
        <w:t>his</w:t>
      </w:r>
      <w:r w:rsidRPr="009E3A62">
        <w:rPr>
          <w:rStyle w:val="Emphasis"/>
        </w:rPr>
        <w:t xml:space="preserve"> subsistence </w:t>
      </w:r>
      <w:r w:rsidRPr="009E3A62">
        <w:rPr>
          <w:rStyle w:val="Emphasis"/>
          <w:highlight w:val="cyan"/>
        </w:rPr>
        <w:t>way of life.</w:t>
      </w:r>
    </w:p>
    <w:p w14:paraId="740506E7" w14:textId="77777777" w:rsidR="001C6FF3" w:rsidRPr="009E3A62" w:rsidRDefault="001C6FF3" w:rsidP="001C6FF3">
      <w:pPr>
        <w:rPr>
          <w:sz w:val="16"/>
        </w:rPr>
      </w:pPr>
      <w:r w:rsidRPr="009E3A62">
        <w:rPr>
          <w:sz w:val="16"/>
        </w:rPr>
        <w:t>It's the irony of climate change in Northwest Alaska: the minerals needed to power the green energy transition sit beneath some of the continent's last pristine wilderness — a landscape already on the frontlines of the climate crisis, where temperatures are rising four times faster than the rest of the planet.</w:t>
      </w:r>
    </w:p>
    <w:p w14:paraId="7FE6D15D" w14:textId="77777777" w:rsidR="001C6FF3" w:rsidRPr="009E3A62" w:rsidRDefault="001C6FF3" w:rsidP="001C6FF3">
      <w:pPr>
        <w:rPr>
          <w:sz w:val="16"/>
        </w:rPr>
      </w:pPr>
      <w:r w:rsidRPr="009E3A62">
        <w:rPr>
          <w:sz w:val="16"/>
        </w:rPr>
        <w:t>The decline before the road</w:t>
      </w:r>
    </w:p>
    <w:p w14:paraId="54FAC9F4" w14:textId="77777777" w:rsidR="001C6FF3" w:rsidRPr="009E3A62" w:rsidRDefault="001C6FF3" w:rsidP="001C6FF3">
      <w:pPr>
        <w:rPr>
          <w:sz w:val="16"/>
        </w:rPr>
      </w:pPr>
      <w:r w:rsidRPr="009E3A62">
        <w:rPr>
          <w:sz w:val="16"/>
        </w:rPr>
        <w:t>Over the last two decades, the Western Arctic Caribou Herd has plummeted from nearly half a million to some 164,000 — a 66 per cent decline, according to the Alaska Department of Fish and Game.</w:t>
      </w:r>
    </w:p>
    <w:p w14:paraId="34228882" w14:textId="77777777" w:rsidR="001C6FF3" w:rsidRPr="009E3A62" w:rsidRDefault="001C6FF3" w:rsidP="001C6FF3">
      <w:pPr>
        <w:rPr>
          <w:sz w:val="16"/>
        </w:rPr>
      </w:pPr>
      <w:r w:rsidRPr="009E3A62">
        <w:rPr>
          <w:sz w:val="16"/>
        </w:rPr>
        <w:t>While caribou populations naturally fluctuate, scientists say the increasingly delayed cold and snow that triggers the migration south has caused caribou to remain in the Brooks Range, where they are difficult for hunters to access.</w:t>
      </w:r>
    </w:p>
    <w:p w14:paraId="2BDBA82A" w14:textId="77777777" w:rsidR="001C6FF3" w:rsidRPr="009E3A62" w:rsidRDefault="001C6FF3" w:rsidP="001C6FF3">
      <w:pPr>
        <w:rPr>
          <w:sz w:val="16"/>
        </w:rPr>
      </w:pPr>
      <w:r w:rsidRPr="009E3A62">
        <w:rPr>
          <w:sz w:val="16"/>
        </w:rPr>
        <w:t>The day after Pattee's unsuccessful hunt, the first snow fell. On Oct. 6 — far later than historical norms — caribou began trickling across the Kobuk.</w:t>
      </w:r>
    </w:p>
    <w:p w14:paraId="24CF0AEE" w14:textId="77777777" w:rsidR="001C6FF3" w:rsidRPr="009E3A62" w:rsidRDefault="001C6FF3" w:rsidP="001C6FF3">
      <w:pPr>
        <w:rPr>
          <w:sz w:val="16"/>
        </w:rPr>
      </w:pPr>
      <w:r w:rsidRPr="009E3A62">
        <w:rPr>
          <w:u w:val="single"/>
        </w:rPr>
        <w:t xml:space="preserve">Then </w:t>
      </w:r>
      <w:r w:rsidRPr="009E3A62">
        <w:rPr>
          <w:highlight w:val="cyan"/>
          <w:u w:val="single"/>
        </w:rPr>
        <w:t>the</w:t>
      </w:r>
      <w:r w:rsidRPr="009E3A62">
        <w:rPr>
          <w:u w:val="single"/>
        </w:rPr>
        <w:t xml:space="preserve"> </w:t>
      </w:r>
      <w:proofErr w:type="gramStart"/>
      <w:r w:rsidRPr="009E3A62">
        <w:rPr>
          <w:highlight w:val="cyan"/>
          <w:u w:val="single"/>
        </w:rPr>
        <w:t>rains</w:t>
      </w:r>
      <w:proofErr w:type="gramEnd"/>
      <w:r w:rsidRPr="009E3A62">
        <w:rPr>
          <w:u w:val="single"/>
        </w:rPr>
        <w:t xml:space="preserve"> </w:t>
      </w:r>
      <w:r w:rsidRPr="009E3A62">
        <w:rPr>
          <w:highlight w:val="cyan"/>
          <w:u w:val="single"/>
        </w:rPr>
        <w:t>came</w:t>
      </w:r>
      <w:r w:rsidRPr="009E3A62">
        <w:rPr>
          <w:u w:val="single"/>
        </w:rPr>
        <w:t xml:space="preserve">, </w:t>
      </w:r>
      <w:r w:rsidRPr="009E3A62">
        <w:rPr>
          <w:highlight w:val="cyan"/>
          <w:u w:val="single"/>
        </w:rPr>
        <w:t>bringing</w:t>
      </w:r>
      <w:r w:rsidRPr="009E3A62">
        <w:rPr>
          <w:u w:val="single"/>
        </w:rPr>
        <w:t xml:space="preserve"> </w:t>
      </w:r>
      <w:r w:rsidRPr="009E3A62">
        <w:rPr>
          <w:highlight w:val="cyan"/>
          <w:u w:val="single"/>
        </w:rPr>
        <w:t>heavy</w:t>
      </w:r>
      <w:r w:rsidRPr="009E3A62">
        <w:rPr>
          <w:u w:val="single"/>
        </w:rPr>
        <w:t xml:space="preserve">, late-season </w:t>
      </w:r>
      <w:r w:rsidRPr="009E3A62">
        <w:rPr>
          <w:highlight w:val="cyan"/>
          <w:u w:val="single"/>
        </w:rPr>
        <w:t>downpours</w:t>
      </w:r>
      <w:r w:rsidRPr="009E3A62">
        <w:rPr>
          <w:u w:val="single"/>
        </w:rPr>
        <w:t xml:space="preserve"> </w:t>
      </w:r>
      <w:r w:rsidRPr="009E3A62">
        <w:rPr>
          <w:highlight w:val="cyan"/>
          <w:u w:val="single"/>
        </w:rPr>
        <w:t>that</w:t>
      </w:r>
      <w:r w:rsidRPr="009E3A62">
        <w:rPr>
          <w:u w:val="single"/>
        </w:rPr>
        <w:t xml:space="preserve"> scientists say </w:t>
      </w:r>
      <w:r w:rsidRPr="009E3A62">
        <w:rPr>
          <w:highlight w:val="cyan"/>
          <w:u w:val="single"/>
        </w:rPr>
        <w:t>are</w:t>
      </w:r>
      <w:r w:rsidRPr="009E3A62">
        <w:rPr>
          <w:u w:val="single"/>
        </w:rPr>
        <w:t xml:space="preserve"> becoming more common in the warming Arctic and </w:t>
      </w:r>
      <w:r w:rsidRPr="009E3A62">
        <w:rPr>
          <w:rStyle w:val="Emphasis"/>
          <w:highlight w:val="cyan"/>
        </w:rPr>
        <w:t>devastating for salmon</w:t>
      </w:r>
      <w:r w:rsidRPr="009E3A62">
        <w:rPr>
          <w:u w:val="single"/>
        </w:rPr>
        <w:t>. Intense rainfall can damage and dislodge eggs, while rising water temperatures reduce oxygen levels fish need to journey upstream</w:t>
      </w:r>
      <w:r w:rsidRPr="009E3A62">
        <w:rPr>
          <w:sz w:val="16"/>
        </w:rPr>
        <w:t>.</w:t>
      </w:r>
    </w:p>
    <w:p w14:paraId="35E324BA" w14:textId="77777777" w:rsidR="001C6FF3" w:rsidRPr="009E3A62" w:rsidRDefault="001C6FF3" w:rsidP="001C6FF3">
      <w:pPr>
        <w:rPr>
          <w:rStyle w:val="Emphasis"/>
        </w:rPr>
      </w:pPr>
      <w:r w:rsidRPr="009E3A62">
        <w:rPr>
          <w:u w:val="single"/>
        </w:rPr>
        <w:t xml:space="preserve">One recent study found </w:t>
      </w:r>
      <w:r w:rsidRPr="009E3A62">
        <w:rPr>
          <w:highlight w:val="cyan"/>
          <w:u w:val="single"/>
        </w:rPr>
        <w:t>dozens</w:t>
      </w:r>
      <w:r w:rsidRPr="009E3A62">
        <w:rPr>
          <w:u w:val="single"/>
        </w:rPr>
        <w:t xml:space="preserve"> </w:t>
      </w:r>
      <w:r w:rsidRPr="009E3A62">
        <w:rPr>
          <w:highlight w:val="cyan"/>
          <w:u w:val="single"/>
        </w:rPr>
        <w:t>of clear streams</w:t>
      </w:r>
      <w:r w:rsidRPr="009E3A62">
        <w:rPr>
          <w:u w:val="single"/>
        </w:rPr>
        <w:t xml:space="preserve"> in the Brooks Range </w:t>
      </w:r>
      <w:r w:rsidRPr="009E3A62">
        <w:rPr>
          <w:highlight w:val="cyan"/>
          <w:u w:val="single"/>
        </w:rPr>
        <w:t>have turned orange</w:t>
      </w:r>
      <w:r w:rsidRPr="009E3A62">
        <w:rPr>
          <w:u w:val="single"/>
        </w:rPr>
        <w:t xml:space="preserve"> </w:t>
      </w:r>
      <w:r w:rsidRPr="009E3A62">
        <w:rPr>
          <w:highlight w:val="cyan"/>
          <w:u w:val="single"/>
        </w:rPr>
        <w:t>with</w:t>
      </w:r>
      <w:r w:rsidRPr="009E3A62">
        <w:rPr>
          <w:u w:val="single"/>
        </w:rPr>
        <w:t xml:space="preserve"> </w:t>
      </w:r>
      <w:r w:rsidRPr="009E3A62">
        <w:rPr>
          <w:highlight w:val="cyan"/>
          <w:u w:val="single"/>
        </w:rPr>
        <w:t>toxic</w:t>
      </w:r>
      <w:r w:rsidRPr="009E3A62">
        <w:rPr>
          <w:u w:val="single"/>
        </w:rPr>
        <w:t xml:space="preserve"> levels of </w:t>
      </w:r>
      <w:r w:rsidRPr="009E3A62">
        <w:rPr>
          <w:highlight w:val="cyan"/>
          <w:u w:val="single"/>
        </w:rPr>
        <w:t>metals</w:t>
      </w:r>
      <w:r w:rsidRPr="009E3A62">
        <w:rPr>
          <w:u w:val="single"/>
        </w:rPr>
        <w:t xml:space="preserve"> — changes researchers believe is </w:t>
      </w:r>
      <w:r w:rsidRPr="009E3A62">
        <w:rPr>
          <w:highlight w:val="cyan"/>
          <w:u w:val="single"/>
        </w:rPr>
        <w:t xml:space="preserve">the </w:t>
      </w:r>
      <w:r w:rsidRPr="009E3A62">
        <w:rPr>
          <w:rStyle w:val="Emphasis"/>
          <w:highlight w:val="cyan"/>
        </w:rPr>
        <w:t>result of permafrost thaw</w:t>
      </w:r>
      <w:r w:rsidRPr="009E3A62">
        <w:rPr>
          <w:u w:val="single"/>
        </w:rPr>
        <w:t xml:space="preserve"> — which may help </w:t>
      </w:r>
      <w:r w:rsidRPr="009E3A62">
        <w:rPr>
          <w:highlight w:val="cyan"/>
          <w:u w:val="single"/>
        </w:rPr>
        <w:t xml:space="preserve">explain </w:t>
      </w:r>
      <w:r w:rsidRPr="009E3A62">
        <w:rPr>
          <w:rStyle w:val="Emphasis"/>
          <w:highlight w:val="cyan"/>
        </w:rPr>
        <w:t>recent drops in salmon numbers</w:t>
      </w:r>
      <w:r w:rsidRPr="009E3A62">
        <w:rPr>
          <w:highlight w:val="cyan"/>
          <w:u w:val="single"/>
        </w:rPr>
        <w:t>.</w:t>
      </w:r>
      <w:r w:rsidRPr="009E3A62">
        <w:rPr>
          <w:u w:val="single"/>
        </w:rPr>
        <w:t xml:space="preserve"> Chinook and chum salmon </w:t>
      </w:r>
      <w:proofErr w:type="gramStart"/>
      <w:r w:rsidRPr="009E3A62">
        <w:rPr>
          <w:u w:val="single"/>
        </w:rPr>
        <w:t>in particular are</w:t>
      </w:r>
      <w:proofErr w:type="gramEnd"/>
      <w:r w:rsidRPr="009E3A62">
        <w:rPr>
          <w:u w:val="single"/>
        </w:rPr>
        <w:t xml:space="preserve"> experiencing "sustained and dramatic declines" with periodic population crashes, which has led to complete closures of some fisheries, </w:t>
      </w:r>
      <w:r w:rsidRPr="009E3A62">
        <w:rPr>
          <w:rStyle w:val="Emphasis"/>
          <w:highlight w:val="cyan"/>
        </w:rPr>
        <w:t>according to NOAA Fisheries.</w:t>
      </w:r>
    </w:p>
    <w:p w14:paraId="6604CC5C" w14:textId="77777777" w:rsidR="001C6FF3" w:rsidRPr="009E3A62" w:rsidRDefault="001C6FF3" w:rsidP="001C6FF3">
      <w:pPr>
        <w:rPr>
          <w:u w:val="single"/>
        </w:rPr>
      </w:pPr>
      <w:r w:rsidRPr="009E3A62">
        <w:rPr>
          <w:u w:val="single"/>
        </w:rPr>
        <w:t xml:space="preserve">Experts worry about what </w:t>
      </w:r>
      <w:r w:rsidRPr="009E3A62">
        <w:rPr>
          <w:rStyle w:val="Emphasis"/>
        </w:rPr>
        <w:t>this year's record storms</w:t>
      </w:r>
      <w:r w:rsidRPr="009E3A62">
        <w:rPr>
          <w:u w:val="single"/>
        </w:rPr>
        <w:t xml:space="preserve"> will mean for future runs.</w:t>
      </w:r>
    </w:p>
    <w:p w14:paraId="6120C8A0" w14:textId="77777777" w:rsidR="001C6FF3" w:rsidRPr="009E3A62" w:rsidRDefault="001C6FF3" w:rsidP="001C6FF3">
      <w:pPr>
        <w:rPr>
          <w:u w:val="single"/>
        </w:rPr>
      </w:pPr>
      <w:r w:rsidRPr="009E3A62">
        <w:rPr>
          <w:u w:val="single"/>
        </w:rPr>
        <w:t>"</w:t>
      </w:r>
      <w:r w:rsidRPr="009E3A62">
        <w:rPr>
          <w:highlight w:val="cyan"/>
          <w:u w:val="single"/>
        </w:rPr>
        <w:t>Elders</w:t>
      </w:r>
      <w:r w:rsidRPr="009E3A62">
        <w:rPr>
          <w:u w:val="single"/>
        </w:rPr>
        <w:t xml:space="preserve"> who've lived here their entire lives </w:t>
      </w:r>
      <w:r w:rsidRPr="009E3A62">
        <w:rPr>
          <w:highlight w:val="cyan"/>
          <w:u w:val="single"/>
        </w:rPr>
        <w:t>have</w:t>
      </w:r>
      <w:r w:rsidRPr="009E3A62">
        <w:rPr>
          <w:u w:val="single"/>
        </w:rPr>
        <w:t xml:space="preserve"> </w:t>
      </w:r>
      <w:r w:rsidRPr="009E3A62">
        <w:rPr>
          <w:rStyle w:val="Emphasis"/>
          <w:highlight w:val="cyan"/>
        </w:rPr>
        <w:t>never seen environmental conditions like this</w:t>
      </w:r>
      <w:r w:rsidRPr="009E3A62">
        <w:rPr>
          <w:u w:val="single"/>
        </w:rPr>
        <w:t xml:space="preserve"> </w:t>
      </w:r>
      <w:r w:rsidRPr="009E3A62">
        <w:rPr>
          <w:highlight w:val="cyan"/>
          <w:u w:val="single"/>
        </w:rPr>
        <w:t xml:space="preserve">and they've </w:t>
      </w:r>
      <w:r w:rsidRPr="009E3A62">
        <w:rPr>
          <w:rStyle w:val="Emphasis"/>
          <w:highlight w:val="cyan"/>
        </w:rPr>
        <w:t>never seen fish conditions this poor</w:t>
      </w:r>
      <w:r w:rsidRPr="009E3A62">
        <w:rPr>
          <w:u w:val="single"/>
        </w:rPr>
        <w:t>," said Alex Whiting, environmental program director for the Native Village of Kotzebue.</w:t>
      </w:r>
    </w:p>
    <w:p w14:paraId="41BD8ED9" w14:textId="77777777" w:rsidR="001C6FF3" w:rsidRPr="009E3A62" w:rsidRDefault="001C6FF3" w:rsidP="001C6FF3">
      <w:pPr>
        <w:rPr>
          <w:sz w:val="16"/>
          <w:szCs w:val="36"/>
        </w:rPr>
      </w:pPr>
      <w:r w:rsidRPr="009E3A62">
        <w:rPr>
          <w:sz w:val="16"/>
        </w:rPr>
        <w:t>Adding pressure to a buckling landscape</w:t>
      </w:r>
    </w:p>
    <w:p w14:paraId="201DE3D1" w14:textId="77777777" w:rsidR="001C6FF3" w:rsidRPr="009E3A62" w:rsidRDefault="001C6FF3" w:rsidP="001C6FF3">
      <w:pPr>
        <w:rPr>
          <w:u w:val="single"/>
        </w:rPr>
      </w:pPr>
      <w:r w:rsidRPr="009E3A62">
        <w:rPr>
          <w:highlight w:val="cyan"/>
          <w:u w:val="single"/>
        </w:rPr>
        <w:t>The</w:t>
      </w:r>
      <w:r w:rsidRPr="009E3A62">
        <w:rPr>
          <w:u w:val="single"/>
        </w:rPr>
        <w:t xml:space="preserve"> </w:t>
      </w:r>
      <w:r w:rsidRPr="009E3A62">
        <w:rPr>
          <w:highlight w:val="cyan"/>
          <w:u w:val="single"/>
        </w:rPr>
        <w:t>Ambler</w:t>
      </w:r>
      <w:r w:rsidRPr="009E3A62">
        <w:rPr>
          <w:u w:val="single"/>
        </w:rPr>
        <w:t xml:space="preserve"> </w:t>
      </w:r>
      <w:r w:rsidRPr="009E3A62">
        <w:rPr>
          <w:highlight w:val="cyan"/>
          <w:u w:val="single"/>
        </w:rPr>
        <w:t>Road</w:t>
      </w:r>
      <w:r w:rsidRPr="009E3A62">
        <w:rPr>
          <w:u w:val="single"/>
        </w:rPr>
        <w:t xml:space="preserve"> </w:t>
      </w:r>
      <w:r w:rsidRPr="009E3A62">
        <w:rPr>
          <w:highlight w:val="cyan"/>
          <w:u w:val="single"/>
        </w:rPr>
        <w:t>would</w:t>
      </w:r>
      <w:r w:rsidRPr="009E3A62">
        <w:rPr>
          <w:u w:val="single"/>
        </w:rPr>
        <w:t xml:space="preserve"> </w:t>
      </w:r>
      <w:proofErr w:type="gramStart"/>
      <w:r w:rsidRPr="009E3A62">
        <w:rPr>
          <w:u w:val="single"/>
        </w:rPr>
        <w:t>add</w:t>
      </w:r>
      <w:proofErr w:type="gramEnd"/>
      <w:r w:rsidRPr="009E3A62">
        <w:rPr>
          <w:u w:val="single"/>
        </w:rPr>
        <w:t xml:space="preserve"> its own pressures. Thousands of culverts and nearly 50 bridges would </w:t>
      </w:r>
      <w:r w:rsidRPr="009E3A62">
        <w:rPr>
          <w:rStyle w:val="Emphasis"/>
          <w:highlight w:val="cyan"/>
        </w:rPr>
        <w:t>disrupt water flow and fish passages</w:t>
      </w:r>
      <w:r w:rsidRPr="009E3A62">
        <w:rPr>
          <w:u w:val="single"/>
        </w:rPr>
        <w:t>, and more than 100 trucks would traverse the road daily over the decades-long production period.</w:t>
      </w:r>
    </w:p>
    <w:p w14:paraId="35B97941" w14:textId="77777777" w:rsidR="001C6FF3" w:rsidRPr="009E3A62" w:rsidRDefault="001C6FF3" w:rsidP="001C6FF3">
      <w:pPr>
        <w:rPr>
          <w:sz w:val="16"/>
        </w:rPr>
      </w:pPr>
      <w:r w:rsidRPr="009E3A62">
        <w:rPr>
          <w:sz w:val="16"/>
        </w:rPr>
        <w:t>Federal biologists warn the region's rocks contain naturally occurring asbestos and that heavy traffic would kick up dust that would settle on thousands of waterways as well as the vegetation caribou depend on.</w:t>
      </w:r>
    </w:p>
    <w:p w14:paraId="276D9286" w14:textId="77777777" w:rsidR="001C6FF3" w:rsidRPr="009E3A62" w:rsidRDefault="001C6FF3" w:rsidP="001C6FF3">
      <w:pPr>
        <w:rPr>
          <w:sz w:val="16"/>
        </w:rPr>
      </w:pPr>
      <w:r w:rsidRPr="009E3A62">
        <w:rPr>
          <w:sz w:val="16"/>
        </w:rPr>
        <w:t>The road would also fragment the habitat of the Western Arctic Caribou Herd, potentially hindering migration patterns. The Bureau of Land Management designated some 1.2 million acres of nearby salmon spawning and caribou calving habitat as "critical environmental concern."</w:t>
      </w:r>
    </w:p>
    <w:p w14:paraId="319AE557" w14:textId="77777777" w:rsidR="001C6FF3" w:rsidRPr="009E3A62" w:rsidRDefault="001C6FF3" w:rsidP="001C6FF3">
      <w:pPr>
        <w:rPr>
          <w:sz w:val="16"/>
        </w:rPr>
      </w:pPr>
      <w:r w:rsidRPr="009E3A62">
        <w:rPr>
          <w:sz w:val="16"/>
        </w:rPr>
        <w:t xml:space="preserve">Then there's </w:t>
      </w:r>
      <w:proofErr w:type="gramStart"/>
      <w:r w:rsidRPr="009E3A62">
        <w:rPr>
          <w:sz w:val="16"/>
        </w:rPr>
        <w:t>the mine</w:t>
      </w:r>
      <w:proofErr w:type="gramEnd"/>
      <w:r w:rsidRPr="009E3A62">
        <w:rPr>
          <w:sz w:val="16"/>
        </w:rPr>
        <w:t>. Vast amounts of water would be drawn from rivers and lakes, while groundwater levels and permafrost would be permanently disrupted. The operation would generate enormous quantities of waste rock and require a tailings facility to store toxic slurry, risking spills that could send heavy metals into waterways.</w:t>
      </w:r>
    </w:p>
    <w:p w14:paraId="1E5CF919" w14:textId="77777777" w:rsidR="001C6FF3" w:rsidRPr="009E3A62" w:rsidRDefault="001C6FF3" w:rsidP="001C6FF3">
      <w:pPr>
        <w:rPr>
          <w:sz w:val="16"/>
        </w:rPr>
      </w:pPr>
      <w:r w:rsidRPr="009E3A62">
        <w:rPr>
          <w:sz w:val="16"/>
        </w:rPr>
        <w:t>In an emailed statement, Kaleb Froehlich, managing director of Ambler Metals, the company behind the mining project, said the operation would use proven safety controls for permafrost and will treat all water from the mining process to strict standards. The company also tracks precipitation to size facilities for heavier rainfall and has a binding agreement with NANA, an Alaska Native corporation, to prioritize recruitment from nearby communities.</w:t>
      </w:r>
    </w:p>
    <w:p w14:paraId="6FCCFA4A" w14:textId="77777777" w:rsidR="001C6FF3" w:rsidRPr="006F625B" w:rsidRDefault="001C6FF3" w:rsidP="001C6FF3">
      <w:pPr>
        <w:rPr>
          <w:b/>
          <w:bCs/>
          <w:sz w:val="28"/>
          <w:szCs w:val="28"/>
        </w:rPr>
      </w:pPr>
      <w:r>
        <w:rPr>
          <w:b/>
          <w:bCs/>
          <w:sz w:val="28"/>
          <w:szCs w:val="28"/>
        </w:rPr>
        <w:t xml:space="preserve">Indigenous people don’t want the plan, their Ryan card which says so is from a White guy who lives in </w:t>
      </w:r>
      <w:proofErr w:type="spellStart"/>
      <w:r>
        <w:rPr>
          <w:b/>
          <w:bCs/>
          <w:sz w:val="28"/>
          <w:szCs w:val="28"/>
        </w:rPr>
        <w:t>seattle</w:t>
      </w:r>
      <w:proofErr w:type="spellEnd"/>
      <w:r>
        <w:rPr>
          <w:b/>
          <w:bCs/>
          <w:sz w:val="28"/>
          <w:szCs w:val="28"/>
        </w:rPr>
        <w:t xml:space="preserve"> and the article just talks about some groups, no warrants for why anyone else wants it.</w:t>
      </w:r>
    </w:p>
    <w:p w14:paraId="3F7EFCFB" w14:textId="570EF702" w:rsidR="001C6FF3" w:rsidRDefault="001C6FF3" w:rsidP="001C6FF3">
      <w:pPr>
        <w:pStyle w:val="Heading1"/>
      </w:pPr>
      <w:r>
        <w:t>2NC</w:t>
      </w:r>
    </w:p>
    <w:p w14:paraId="12520D3B" w14:textId="563AE293" w:rsidR="001C6FF3" w:rsidRDefault="001C6FF3" w:rsidP="001C6FF3">
      <w:pPr>
        <w:pStyle w:val="Heading2"/>
      </w:pPr>
      <w:r>
        <w:t>K---2NC</w:t>
      </w:r>
    </w:p>
    <w:p w14:paraId="72AFC37D" w14:textId="7FEA76A3" w:rsidR="001C6FF3" w:rsidRPr="001C6FF3" w:rsidRDefault="001C6FF3" w:rsidP="001C6FF3">
      <w:pPr>
        <w:pStyle w:val="Heading3"/>
        <w:rPr>
          <w:sz w:val="36"/>
          <w:szCs w:val="28"/>
        </w:rPr>
      </w:pPr>
      <w:r w:rsidRPr="001C6FF3">
        <w:rPr>
          <w:sz w:val="36"/>
          <w:szCs w:val="28"/>
        </w:rPr>
        <w:t>FW---2NC</w:t>
      </w:r>
    </w:p>
    <w:p w14:paraId="282F61F0" w14:textId="5316ACF7" w:rsidR="001C6FF3" w:rsidRPr="001C6FF3" w:rsidRDefault="001C6FF3" w:rsidP="001C6FF3">
      <w:pPr>
        <w:pStyle w:val="Heading3"/>
        <w:rPr>
          <w:sz w:val="36"/>
          <w:szCs w:val="28"/>
        </w:rPr>
      </w:pPr>
      <w:r w:rsidRPr="001C6FF3">
        <w:rPr>
          <w:sz w:val="36"/>
          <w:szCs w:val="28"/>
        </w:rPr>
        <w:t>Ontology---2NC</w:t>
      </w:r>
    </w:p>
    <w:p w14:paraId="4A5E9B48" w14:textId="0AE74227" w:rsidR="001C6FF3" w:rsidRPr="001C6FF3" w:rsidRDefault="001C6FF3" w:rsidP="001C6FF3">
      <w:pPr>
        <w:pStyle w:val="Heading3"/>
        <w:rPr>
          <w:sz w:val="36"/>
          <w:szCs w:val="28"/>
        </w:rPr>
      </w:pPr>
      <w:r w:rsidRPr="001C6FF3">
        <w:rPr>
          <w:sz w:val="36"/>
          <w:szCs w:val="28"/>
        </w:rPr>
        <w:t>Link---2NC</w:t>
      </w:r>
    </w:p>
    <w:p w14:paraId="29FA1F88" w14:textId="7C37D6AA" w:rsidR="001C6FF3" w:rsidRPr="001C6FF3" w:rsidRDefault="001C6FF3" w:rsidP="001C6FF3">
      <w:pPr>
        <w:pStyle w:val="Heading3"/>
        <w:rPr>
          <w:sz w:val="36"/>
          <w:szCs w:val="28"/>
        </w:rPr>
      </w:pPr>
      <w:r w:rsidRPr="001C6FF3">
        <w:rPr>
          <w:sz w:val="36"/>
          <w:szCs w:val="28"/>
        </w:rPr>
        <w:t>Alt---2NC</w:t>
      </w:r>
    </w:p>
    <w:p w14:paraId="1330E2AD" w14:textId="57DD9D24" w:rsidR="001C6FF3" w:rsidRPr="00275068" w:rsidRDefault="001C6FF3" w:rsidP="001C6FF3">
      <w:pPr>
        <w:pStyle w:val="Heading3"/>
        <w:rPr>
          <w:rFonts w:asciiTheme="majorHAnsi" w:hAnsiTheme="majorHAnsi" w:cstheme="majorHAnsi"/>
        </w:rPr>
      </w:pPr>
      <w:r w:rsidRPr="00275068">
        <w:rPr>
          <w:rFonts w:asciiTheme="majorHAnsi" w:hAnsiTheme="majorHAnsi" w:cstheme="majorHAnsi"/>
        </w:rPr>
        <w:t xml:space="preserve">AT: “We </w:t>
      </w:r>
      <w:proofErr w:type="gramStart"/>
      <w:r w:rsidRPr="00275068">
        <w:rPr>
          <w:rFonts w:asciiTheme="majorHAnsi" w:hAnsiTheme="majorHAnsi" w:cstheme="majorHAnsi"/>
        </w:rPr>
        <w:t>Consult”---</w:t>
      </w:r>
      <w:proofErr w:type="gramEnd"/>
      <w:r w:rsidRPr="00275068">
        <w:rPr>
          <w:rFonts w:asciiTheme="majorHAnsi" w:hAnsiTheme="majorHAnsi" w:cstheme="majorHAnsi"/>
        </w:rPr>
        <w:t>2NC</w:t>
      </w:r>
    </w:p>
    <w:p w14:paraId="5574C0EB" w14:textId="77777777" w:rsidR="001C6FF3" w:rsidRPr="00275068" w:rsidRDefault="001C6FF3" w:rsidP="001C6FF3">
      <w:pPr>
        <w:pStyle w:val="Heading4"/>
        <w:numPr>
          <w:ilvl w:val="0"/>
          <w:numId w:val="1"/>
        </w:numPr>
        <w:tabs>
          <w:tab w:val="num" w:pos="360"/>
          <w:tab w:val="num" w:pos="1440"/>
        </w:tabs>
        <w:ind w:left="0" w:firstLine="0"/>
        <w:rPr>
          <w:rFonts w:asciiTheme="majorHAnsi" w:hAnsiTheme="majorHAnsi" w:cstheme="majorHAnsi"/>
        </w:rPr>
      </w:pPr>
      <w:r w:rsidRPr="00275068">
        <w:rPr>
          <w:rFonts w:asciiTheme="majorHAnsi" w:hAnsiTheme="majorHAnsi" w:cstheme="majorHAnsi"/>
        </w:rPr>
        <w:t xml:space="preserve">Consultation and consent are incompatible. </w:t>
      </w:r>
      <w:r w:rsidRPr="00275068">
        <w:rPr>
          <w:rFonts w:asciiTheme="majorHAnsi" w:hAnsiTheme="majorHAnsi" w:cstheme="majorHAnsi"/>
          <w:u w:val="single"/>
        </w:rPr>
        <w:t>Only</w:t>
      </w:r>
      <w:r w:rsidRPr="00275068">
        <w:rPr>
          <w:rFonts w:asciiTheme="majorHAnsi" w:hAnsiTheme="majorHAnsi" w:cstheme="majorHAnsi"/>
        </w:rPr>
        <w:t xml:space="preserve"> acquiring consent forces the state to contend with </w:t>
      </w:r>
      <w:proofErr w:type="spellStart"/>
      <w:proofErr w:type="gramStart"/>
      <w:r w:rsidRPr="00275068">
        <w:rPr>
          <w:rFonts w:asciiTheme="majorHAnsi" w:hAnsiTheme="majorHAnsi" w:cstheme="majorHAnsi"/>
        </w:rPr>
        <w:t>it’s</w:t>
      </w:r>
      <w:proofErr w:type="spellEnd"/>
      <w:proofErr w:type="gramEnd"/>
      <w:r w:rsidRPr="00275068">
        <w:rPr>
          <w:rFonts w:asciiTheme="majorHAnsi" w:hAnsiTheme="majorHAnsi" w:cstheme="majorHAnsi"/>
        </w:rPr>
        <w:t xml:space="preserve"> power.</w:t>
      </w:r>
    </w:p>
    <w:p w14:paraId="7B19C871" w14:textId="77777777" w:rsidR="001C6FF3" w:rsidRPr="00275068" w:rsidRDefault="001C6FF3" w:rsidP="001C6FF3">
      <w:pPr>
        <w:rPr>
          <w:rFonts w:asciiTheme="majorHAnsi" w:hAnsiTheme="majorHAnsi" w:cstheme="majorHAnsi"/>
        </w:rPr>
      </w:pPr>
      <w:r w:rsidRPr="00275068">
        <w:rPr>
          <w:rFonts w:asciiTheme="majorHAnsi" w:hAnsiTheme="majorHAnsi" w:cstheme="majorHAnsi"/>
        </w:rPr>
        <w:t xml:space="preserve">Thomas Rudolf </w:t>
      </w:r>
      <w:r w:rsidRPr="00275068">
        <w:rPr>
          <w:rStyle w:val="Style13ptBold"/>
          <w:rFonts w:asciiTheme="majorHAnsi" w:hAnsiTheme="majorHAnsi" w:cstheme="majorHAnsi"/>
        </w:rPr>
        <w:t>Eimer and</w:t>
      </w:r>
      <w:r w:rsidRPr="00275068">
        <w:rPr>
          <w:rFonts w:asciiTheme="majorHAnsi" w:hAnsiTheme="majorHAnsi" w:cstheme="majorHAnsi"/>
        </w:rPr>
        <w:t xml:space="preserve"> Tom </w:t>
      </w:r>
      <w:r w:rsidRPr="00275068">
        <w:rPr>
          <w:rStyle w:val="Style13ptBold"/>
          <w:rFonts w:asciiTheme="majorHAnsi" w:hAnsiTheme="majorHAnsi" w:cstheme="majorHAnsi"/>
        </w:rPr>
        <w:t>Bartels 19</w:t>
      </w:r>
      <w:r w:rsidRPr="00275068">
        <w:rPr>
          <w:rFonts w:asciiTheme="majorHAnsi" w:hAnsiTheme="majorHAnsi" w:cstheme="majorHAnsi"/>
        </w:rPr>
        <w:t xml:space="preserve"> [Senior research fellow, who’s focus is on comparative policy analysis and international political economy. Thomas R. Eimer works on traditional knowledge</w:t>
      </w:r>
      <w:proofErr w:type="gramStart"/>
      <w:r w:rsidRPr="00275068">
        <w:rPr>
          <w:rFonts w:asciiTheme="majorHAnsi" w:hAnsiTheme="majorHAnsi" w:cstheme="majorHAnsi"/>
        </w:rPr>
        <w:t>. ]</w:t>
      </w:r>
      <w:proofErr w:type="gramEnd"/>
      <w:r w:rsidRPr="00275068">
        <w:rPr>
          <w:rFonts w:asciiTheme="majorHAnsi" w:hAnsiTheme="majorHAnsi" w:cstheme="majorHAnsi"/>
        </w:rPr>
        <w:t xml:space="preserve"> - ("From consent to consultation: Indigenous rights and the new environmental constitutionalism," Taylor &amp; Francis, published 4-1-2019, accessed 7-30-2025, https://www.tandfonline.com/doi/full/10.1080/09644016.2019.1595884#d1e238)//marlborough-lsg</w:t>
      </w:r>
    </w:p>
    <w:p w14:paraId="272B856C" w14:textId="77777777" w:rsidR="001C6FF3" w:rsidRPr="00275068" w:rsidRDefault="001C6FF3" w:rsidP="001C6FF3">
      <w:pPr>
        <w:rPr>
          <w:rFonts w:asciiTheme="majorHAnsi" w:hAnsiTheme="majorHAnsi" w:cstheme="majorHAnsi"/>
          <w:sz w:val="16"/>
        </w:rPr>
      </w:pPr>
      <w:r w:rsidRPr="00275068">
        <w:rPr>
          <w:rFonts w:asciiTheme="majorHAnsi" w:hAnsiTheme="majorHAnsi" w:cstheme="majorHAnsi"/>
          <w:sz w:val="16"/>
        </w:rPr>
        <w:t xml:space="preserve">In the language of game theory, the </w:t>
      </w:r>
      <w:r w:rsidRPr="00275068">
        <w:rPr>
          <w:rStyle w:val="StyleUnderline"/>
          <w:rFonts w:asciiTheme="majorHAnsi" w:hAnsiTheme="majorHAnsi" w:cstheme="majorHAnsi"/>
          <w:highlight w:val="cyan"/>
        </w:rPr>
        <w:t>difference between consent and consultation</w:t>
      </w:r>
      <w:r w:rsidRPr="00275068">
        <w:rPr>
          <w:rStyle w:val="StyleUnderline"/>
          <w:rFonts w:asciiTheme="majorHAnsi" w:hAnsiTheme="majorHAnsi" w:cstheme="majorHAnsi"/>
        </w:rPr>
        <w:t xml:space="preserve"> is </w:t>
      </w:r>
      <w:proofErr w:type="gramStart"/>
      <w:r w:rsidRPr="00275068">
        <w:rPr>
          <w:rStyle w:val="StyleUnderline"/>
          <w:rFonts w:asciiTheme="majorHAnsi" w:hAnsiTheme="majorHAnsi" w:cstheme="majorHAnsi"/>
          <w:highlight w:val="cyan"/>
        </w:rPr>
        <w:t>similar to</w:t>
      </w:r>
      <w:proofErr w:type="gramEnd"/>
      <w:r w:rsidRPr="00275068">
        <w:rPr>
          <w:rStyle w:val="StyleUnderline"/>
          <w:rFonts w:asciiTheme="majorHAnsi" w:hAnsiTheme="majorHAnsi" w:cstheme="majorHAnsi"/>
        </w:rPr>
        <w:t xml:space="preserve"> the </w:t>
      </w:r>
      <w:r w:rsidRPr="00275068">
        <w:rPr>
          <w:rStyle w:val="StyleUnderline"/>
          <w:rFonts w:asciiTheme="majorHAnsi" w:hAnsiTheme="majorHAnsi" w:cstheme="majorHAnsi"/>
          <w:highlight w:val="cyan"/>
        </w:rPr>
        <w:t>distinction between voluntary and compulsory</w:t>
      </w:r>
      <w:r w:rsidRPr="00275068">
        <w:rPr>
          <w:rStyle w:val="StyleUnderline"/>
          <w:rFonts w:asciiTheme="majorHAnsi" w:hAnsiTheme="majorHAnsi" w:cstheme="majorHAnsi"/>
        </w:rPr>
        <w:t xml:space="preserve"> negotiation </w:t>
      </w:r>
      <w:r w:rsidRPr="00275068">
        <w:rPr>
          <w:rStyle w:val="StyleUnderline"/>
          <w:rFonts w:asciiTheme="majorHAnsi" w:hAnsiTheme="majorHAnsi" w:cstheme="majorHAnsi"/>
          <w:highlight w:val="cyan"/>
        </w:rPr>
        <w:t>systems</w:t>
      </w:r>
      <w:r w:rsidRPr="00275068">
        <w:rPr>
          <w:rFonts w:asciiTheme="majorHAnsi" w:hAnsiTheme="majorHAnsi" w:cstheme="majorHAnsi"/>
          <w:sz w:val="16"/>
        </w:rPr>
        <w:t xml:space="preserve"> (Scharpf Citation1993), at least </w:t>
      </w:r>
      <w:r w:rsidRPr="00275068">
        <w:rPr>
          <w:rStyle w:val="StyleUnderline"/>
          <w:rFonts w:asciiTheme="majorHAnsi" w:hAnsiTheme="majorHAnsi" w:cstheme="majorHAnsi"/>
          <w:highlight w:val="cyan"/>
        </w:rPr>
        <w:t>from</w:t>
      </w:r>
      <w:r w:rsidRPr="00275068">
        <w:rPr>
          <w:rStyle w:val="StyleUnderline"/>
          <w:rFonts w:asciiTheme="majorHAnsi" w:hAnsiTheme="majorHAnsi" w:cstheme="majorHAnsi"/>
        </w:rPr>
        <w:t xml:space="preserve"> the </w:t>
      </w:r>
      <w:r w:rsidRPr="00275068">
        <w:rPr>
          <w:rStyle w:val="StyleUnderline"/>
          <w:rFonts w:asciiTheme="majorHAnsi" w:hAnsiTheme="majorHAnsi" w:cstheme="majorHAnsi"/>
          <w:highlight w:val="cyan"/>
        </w:rPr>
        <w:t>perspective of indigenous peoples</w:t>
      </w:r>
      <w:r w:rsidRPr="00275068">
        <w:rPr>
          <w:rFonts w:asciiTheme="majorHAnsi" w:hAnsiTheme="majorHAnsi" w:cstheme="majorHAnsi"/>
          <w:sz w:val="16"/>
          <w:highlight w:val="cyan"/>
        </w:rPr>
        <w:t>.</w:t>
      </w:r>
      <w:r w:rsidRPr="00275068">
        <w:rPr>
          <w:rFonts w:asciiTheme="majorHAnsi" w:hAnsiTheme="majorHAnsi" w:cstheme="majorHAnsi"/>
          <w:sz w:val="16"/>
        </w:rPr>
        <w:t xml:space="preserve"> The </w:t>
      </w:r>
      <w:r w:rsidRPr="00275068">
        <w:rPr>
          <w:rStyle w:val="StyleUnderline"/>
          <w:rFonts w:asciiTheme="majorHAnsi" w:hAnsiTheme="majorHAnsi" w:cstheme="majorHAnsi"/>
        </w:rPr>
        <w:t xml:space="preserve">principle of </w:t>
      </w:r>
      <w:r w:rsidRPr="00275068">
        <w:rPr>
          <w:rStyle w:val="Emphasis"/>
          <w:rFonts w:asciiTheme="majorHAnsi" w:hAnsiTheme="majorHAnsi" w:cstheme="majorHAnsi"/>
          <w:highlight w:val="cyan"/>
        </w:rPr>
        <w:t>consent</w:t>
      </w:r>
      <w:r w:rsidRPr="00275068">
        <w:rPr>
          <w:rStyle w:val="StyleUnderline"/>
          <w:rFonts w:asciiTheme="majorHAnsi" w:hAnsiTheme="majorHAnsi" w:cstheme="majorHAnsi"/>
          <w:highlight w:val="cyan"/>
        </w:rPr>
        <w:t xml:space="preserve"> </w:t>
      </w:r>
      <w:r w:rsidRPr="00275068">
        <w:rPr>
          <w:rStyle w:val="Emphasis"/>
          <w:rFonts w:asciiTheme="majorHAnsi" w:hAnsiTheme="majorHAnsi" w:cstheme="majorHAnsi"/>
          <w:highlight w:val="cyan"/>
        </w:rPr>
        <w:t>endows</w:t>
      </w:r>
      <w:r w:rsidRPr="00275068">
        <w:rPr>
          <w:rStyle w:val="StyleUnderline"/>
          <w:rFonts w:asciiTheme="majorHAnsi" w:hAnsiTheme="majorHAnsi" w:cstheme="majorHAnsi"/>
        </w:rPr>
        <w:t xml:space="preserve"> them with the same </w:t>
      </w:r>
      <w:r w:rsidRPr="00275068">
        <w:rPr>
          <w:rStyle w:val="Emphasis"/>
          <w:rFonts w:asciiTheme="majorHAnsi" w:hAnsiTheme="majorHAnsi" w:cstheme="majorHAnsi"/>
          <w:highlight w:val="cyan"/>
        </w:rPr>
        <w:t>veto</w:t>
      </w:r>
      <w:r w:rsidRPr="00275068">
        <w:rPr>
          <w:rStyle w:val="StyleUnderline"/>
          <w:rFonts w:asciiTheme="majorHAnsi" w:hAnsiTheme="majorHAnsi" w:cstheme="majorHAnsi"/>
          <w:highlight w:val="cyan"/>
        </w:rPr>
        <w:t xml:space="preserve"> </w:t>
      </w:r>
      <w:r w:rsidRPr="00275068">
        <w:rPr>
          <w:rStyle w:val="Emphasis"/>
          <w:rFonts w:asciiTheme="majorHAnsi" w:hAnsiTheme="majorHAnsi" w:cstheme="majorHAnsi"/>
          <w:highlight w:val="cyan"/>
        </w:rPr>
        <w:t>power</w:t>
      </w:r>
      <w:r w:rsidRPr="00275068">
        <w:rPr>
          <w:rStyle w:val="StyleUnderline"/>
          <w:rFonts w:asciiTheme="majorHAnsi" w:hAnsiTheme="majorHAnsi" w:cstheme="majorHAnsi"/>
        </w:rPr>
        <w:t xml:space="preserve"> as external actors, who may always decide to withdraw from a project</w:t>
      </w:r>
      <w:r w:rsidRPr="00275068">
        <w:rPr>
          <w:rFonts w:asciiTheme="majorHAnsi" w:hAnsiTheme="majorHAnsi" w:cstheme="majorHAnsi"/>
          <w:sz w:val="16"/>
        </w:rPr>
        <w:t xml:space="preserve">. Mere </w:t>
      </w:r>
      <w:r w:rsidRPr="00275068">
        <w:rPr>
          <w:rStyle w:val="Emphasis"/>
          <w:rFonts w:asciiTheme="majorHAnsi" w:hAnsiTheme="majorHAnsi" w:cstheme="majorHAnsi"/>
          <w:highlight w:val="cyan"/>
        </w:rPr>
        <w:t>consultation</w:t>
      </w:r>
      <w:r w:rsidRPr="00275068">
        <w:rPr>
          <w:rStyle w:val="StyleUnderline"/>
          <w:rFonts w:asciiTheme="majorHAnsi" w:hAnsiTheme="majorHAnsi" w:cstheme="majorHAnsi"/>
        </w:rPr>
        <w:t xml:space="preserve"> rights</w:t>
      </w:r>
      <w:r w:rsidRPr="00275068">
        <w:rPr>
          <w:rFonts w:asciiTheme="majorHAnsi" w:hAnsiTheme="majorHAnsi" w:cstheme="majorHAnsi"/>
          <w:sz w:val="16"/>
        </w:rPr>
        <w:t xml:space="preserve">, on the other hand, </w:t>
      </w:r>
      <w:r w:rsidRPr="00275068">
        <w:rPr>
          <w:rStyle w:val="StyleUnderline"/>
          <w:rFonts w:asciiTheme="majorHAnsi" w:hAnsiTheme="majorHAnsi" w:cstheme="majorHAnsi"/>
          <w:highlight w:val="cyan"/>
        </w:rPr>
        <w:t>lead to</w:t>
      </w:r>
      <w:r w:rsidRPr="00275068">
        <w:rPr>
          <w:rStyle w:val="StyleUnderline"/>
          <w:rFonts w:asciiTheme="majorHAnsi" w:hAnsiTheme="majorHAnsi" w:cstheme="majorHAnsi"/>
        </w:rPr>
        <w:t xml:space="preserve"> a highly </w:t>
      </w:r>
      <w:r w:rsidRPr="00275068">
        <w:rPr>
          <w:rStyle w:val="Emphasis"/>
          <w:rFonts w:asciiTheme="majorHAnsi" w:hAnsiTheme="majorHAnsi" w:cstheme="majorHAnsi"/>
          <w:highlight w:val="cyan"/>
        </w:rPr>
        <w:t>asymmetric</w:t>
      </w:r>
      <w:r w:rsidRPr="00275068">
        <w:rPr>
          <w:rStyle w:val="StyleUnderline"/>
          <w:rFonts w:asciiTheme="majorHAnsi" w:hAnsiTheme="majorHAnsi" w:cstheme="majorHAnsi"/>
          <w:highlight w:val="cyan"/>
        </w:rPr>
        <w:t xml:space="preserve"> </w:t>
      </w:r>
      <w:r w:rsidRPr="00275068">
        <w:rPr>
          <w:rStyle w:val="Emphasis"/>
          <w:rFonts w:asciiTheme="majorHAnsi" w:hAnsiTheme="majorHAnsi" w:cstheme="majorHAnsi"/>
          <w:highlight w:val="cyan"/>
        </w:rPr>
        <w:t>game</w:t>
      </w:r>
      <w:r w:rsidRPr="00275068">
        <w:rPr>
          <w:rStyle w:val="StyleUnderline"/>
          <w:rFonts w:asciiTheme="majorHAnsi" w:hAnsiTheme="majorHAnsi" w:cstheme="majorHAnsi"/>
        </w:rPr>
        <w:t xml:space="preserve">, in which only external actors are vested with exit (veto) powers, whereas </w:t>
      </w:r>
      <w:r w:rsidRPr="00275068">
        <w:rPr>
          <w:rStyle w:val="StyleUnderline"/>
          <w:rFonts w:asciiTheme="majorHAnsi" w:hAnsiTheme="majorHAnsi" w:cstheme="majorHAnsi"/>
          <w:highlight w:val="cyan"/>
        </w:rPr>
        <w:t>indigenous communities</w:t>
      </w:r>
      <w:r w:rsidRPr="00275068">
        <w:rPr>
          <w:rStyle w:val="StyleUnderline"/>
          <w:rFonts w:asciiTheme="majorHAnsi" w:hAnsiTheme="majorHAnsi" w:cstheme="majorHAnsi"/>
        </w:rPr>
        <w:t xml:space="preserve"> are eventually </w:t>
      </w:r>
      <w:r w:rsidRPr="00275068">
        <w:rPr>
          <w:rStyle w:val="Emphasis"/>
          <w:rFonts w:asciiTheme="majorHAnsi" w:hAnsiTheme="majorHAnsi" w:cstheme="majorHAnsi"/>
          <w:highlight w:val="cyan"/>
        </w:rPr>
        <w:t>compelled</w:t>
      </w:r>
      <w:r w:rsidRPr="00275068">
        <w:rPr>
          <w:rStyle w:val="StyleUnderline"/>
          <w:rFonts w:asciiTheme="majorHAnsi" w:hAnsiTheme="majorHAnsi" w:cstheme="majorHAnsi"/>
          <w:highlight w:val="cyan"/>
        </w:rPr>
        <w:t xml:space="preserve"> to accept</w:t>
      </w:r>
      <w:r w:rsidRPr="00275068">
        <w:rPr>
          <w:rStyle w:val="StyleUnderline"/>
          <w:rFonts w:asciiTheme="majorHAnsi" w:hAnsiTheme="majorHAnsi" w:cstheme="majorHAnsi"/>
        </w:rPr>
        <w:t xml:space="preserve"> an agreement.</w:t>
      </w:r>
      <w:r w:rsidRPr="00275068">
        <w:rPr>
          <w:rFonts w:asciiTheme="majorHAnsi" w:hAnsiTheme="majorHAnsi" w:cstheme="majorHAnsi"/>
          <w:sz w:val="16"/>
        </w:rPr>
        <w:t xml:space="preserve"> Referring to Adam Smith’s famous metaphor of the market mechanism, this ultimately </w:t>
      </w:r>
      <w:r w:rsidRPr="00275068">
        <w:rPr>
          <w:rStyle w:val="StyleUnderline"/>
          <w:rFonts w:asciiTheme="majorHAnsi" w:hAnsiTheme="majorHAnsi" w:cstheme="majorHAnsi"/>
        </w:rPr>
        <w:t>leads to a situation in which the baker may still try to negotiate an acceptable price but is ultimately forced to sell his pastries.</w:t>
      </w:r>
      <w:r w:rsidRPr="00275068">
        <w:rPr>
          <w:rFonts w:asciiTheme="majorHAnsi" w:hAnsiTheme="majorHAnsi" w:cstheme="majorHAnsi"/>
          <w:sz w:val="16"/>
        </w:rPr>
        <w:t xml:space="preserve"> Apart from this economistic interpretation, many </w:t>
      </w:r>
      <w:r w:rsidRPr="00275068">
        <w:rPr>
          <w:rStyle w:val="StyleUnderline"/>
          <w:rFonts w:asciiTheme="majorHAnsi" w:hAnsiTheme="majorHAnsi" w:cstheme="majorHAnsi"/>
        </w:rPr>
        <w:t xml:space="preserve">authors claim that the </w:t>
      </w:r>
      <w:r w:rsidRPr="00275068">
        <w:rPr>
          <w:rStyle w:val="StyleUnderline"/>
          <w:rFonts w:asciiTheme="majorHAnsi" w:hAnsiTheme="majorHAnsi" w:cstheme="majorHAnsi"/>
          <w:highlight w:val="cyan"/>
        </w:rPr>
        <w:t xml:space="preserve">veto </w:t>
      </w:r>
      <w:r w:rsidRPr="00275068">
        <w:rPr>
          <w:rStyle w:val="Emphasis"/>
          <w:rFonts w:asciiTheme="majorHAnsi" w:hAnsiTheme="majorHAnsi" w:cstheme="majorHAnsi"/>
          <w:highlight w:val="cyan"/>
        </w:rPr>
        <w:t>power</w:t>
      </w:r>
      <w:r w:rsidRPr="00275068">
        <w:rPr>
          <w:rStyle w:val="StyleUnderline"/>
          <w:rFonts w:asciiTheme="majorHAnsi" w:hAnsiTheme="majorHAnsi" w:cstheme="majorHAnsi"/>
        </w:rPr>
        <w:t xml:space="preserve"> of indigenous actors </w:t>
      </w:r>
      <w:r w:rsidRPr="00275068">
        <w:rPr>
          <w:rStyle w:val="Emphasis"/>
          <w:rFonts w:asciiTheme="majorHAnsi" w:hAnsiTheme="majorHAnsi" w:cstheme="majorHAnsi"/>
          <w:highlight w:val="cyan"/>
        </w:rPr>
        <w:t>motivates</w:t>
      </w:r>
      <w:r w:rsidRPr="00275068">
        <w:rPr>
          <w:rStyle w:val="StyleUnderline"/>
          <w:rFonts w:asciiTheme="majorHAnsi" w:hAnsiTheme="majorHAnsi" w:cstheme="majorHAnsi"/>
        </w:rPr>
        <w:t xml:space="preserve"> external </w:t>
      </w:r>
      <w:r w:rsidRPr="00275068">
        <w:rPr>
          <w:rStyle w:val="StyleUnderline"/>
          <w:rFonts w:asciiTheme="majorHAnsi" w:hAnsiTheme="majorHAnsi" w:cstheme="majorHAnsi"/>
          <w:highlight w:val="cyan"/>
        </w:rPr>
        <w:t xml:space="preserve">actors to engage in </w:t>
      </w:r>
      <w:r w:rsidRPr="00275068">
        <w:rPr>
          <w:rStyle w:val="StyleUnderline"/>
          <w:rFonts w:asciiTheme="majorHAnsi" w:hAnsiTheme="majorHAnsi" w:cstheme="majorHAnsi"/>
        </w:rPr>
        <w:t xml:space="preserve">more </w:t>
      </w:r>
      <w:r w:rsidRPr="00275068">
        <w:rPr>
          <w:rStyle w:val="StyleUnderline"/>
          <w:rFonts w:asciiTheme="majorHAnsi" w:hAnsiTheme="majorHAnsi" w:cstheme="majorHAnsi"/>
          <w:highlight w:val="cyan"/>
        </w:rPr>
        <w:t xml:space="preserve">in-depth </w:t>
      </w:r>
      <w:r w:rsidRPr="00275068">
        <w:rPr>
          <w:rStyle w:val="Emphasis"/>
          <w:rFonts w:asciiTheme="majorHAnsi" w:hAnsiTheme="majorHAnsi" w:cstheme="majorHAnsi"/>
          <w:highlight w:val="cyan"/>
        </w:rPr>
        <w:t>discussion</w:t>
      </w:r>
      <w:r w:rsidRPr="00275068">
        <w:rPr>
          <w:rStyle w:val="StyleUnderline"/>
          <w:rFonts w:asciiTheme="majorHAnsi" w:hAnsiTheme="majorHAnsi" w:cstheme="majorHAnsi"/>
        </w:rPr>
        <w:t xml:space="preserve"> with indigenous groups, in which </w:t>
      </w:r>
      <w:r w:rsidRPr="00275068">
        <w:rPr>
          <w:rStyle w:val="Emphasis"/>
          <w:rFonts w:asciiTheme="majorHAnsi" w:hAnsiTheme="majorHAnsi" w:cstheme="majorHAnsi"/>
          <w:highlight w:val="cyan"/>
        </w:rPr>
        <w:t>bargaining</w:t>
      </w:r>
      <w:r w:rsidRPr="00275068">
        <w:rPr>
          <w:rStyle w:val="StyleUnderline"/>
          <w:rFonts w:asciiTheme="majorHAnsi" w:hAnsiTheme="majorHAnsi" w:cstheme="majorHAnsi"/>
          <w:highlight w:val="cyan"/>
        </w:rPr>
        <w:t xml:space="preserve"> </w:t>
      </w:r>
      <w:r w:rsidRPr="00275068">
        <w:rPr>
          <w:rStyle w:val="Emphasis"/>
          <w:rFonts w:asciiTheme="majorHAnsi" w:hAnsiTheme="majorHAnsi" w:cstheme="majorHAnsi"/>
          <w:highlight w:val="cyan"/>
        </w:rPr>
        <w:t>tactics</w:t>
      </w:r>
      <w:r w:rsidRPr="00275068">
        <w:rPr>
          <w:rStyle w:val="StyleUnderline"/>
          <w:rFonts w:asciiTheme="majorHAnsi" w:hAnsiTheme="majorHAnsi" w:cstheme="majorHAnsi"/>
        </w:rPr>
        <w:t xml:space="preserve"> may be </w:t>
      </w:r>
      <w:r w:rsidRPr="00275068">
        <w:rPr>
          <w:rStyle w:val="Emphasis"/>
          <w:rFonts w:asciiTheme="majorHAnsi" w:hAnsiTheme="majorHAnsi" w:cstheme="majorHAnsi"/>
          <w:highlight w:val="cyan"/>
        </w:rPr>
        <w:t>replaced</w:t>
      </w:r>
      <w:r w:rsidRPr="00275068">
        <w:rPr>
          <w:rStyle w:val="StyleUnderline"/>
          <w:rFonts w:asciiTheme="majorHAnsi" w:hAnsiTheme="majorHAnsi" w:cstheme="majorHAnsi"/>
          <w:highlight w:val="cyan"/>
        </w:rPr>
        <w:t xml:space="preserve"> by ‘</w:t>
      </w:r>
      <w:r w:rsidRPr="00275068">
        <w:rPr>
          <w:rStyle w:val="Emphasis"/>
          <w:rFonts w:asciiTheme="majorHAnsi" w:hAnsiTheme="majorHAnsi" w:cstheme="majorHAnsi"/>
          <w:highlight w:val="cyan"/>
        </w:rPr>
        <w:t>discursive</w:t>
      </w:r>
      <w:r w:rsidRPr="00275068">
        <w:rPr>
          <w:rStyle w:val="StyleUnderline"/>
          <w:rFonts w:asciiTheme="majorHAnsi" w:hAnsiTheme="majorHAnsi" w:cstheme="majorHAnsi"/>
          <w:highlight w:val="cyan"/>
        </w:rPr>
        <w:t xml:space="preserve"> </w:t>
      </w:r>
      <w:r w:rsidRPr="00275068">
        <w:rPr>
          <w:rStyle w:val="Emphasis"/>
          <w:rFonts w:asciiTheme="majorHAnsi" w:hAnsiTheme="majorHAnsi" w:cstheme="majorHAnsi"/>
          <w:highlight w:val="cyan"/>
        </w:rPr>
        <w:t>democracy’</w:t>
      </w:r>
      <w:r w:rsidRPr="00275068">
        <w:rPr>
          <w:rFonts w:asciiTheme="majorHAnsi" w:hAnsiTheme="majorHAnsi" w:cstheme="majorHAnsi"/>
          <w:sz w:val="16"/>
        </w:rPr>
        <w:t xml:space="preserve"> (Buxton Citation2010).</w:t>
      </w:r>
    </w:p>
    <w:p w14:paraId="4BAA4924" w14:textId="77777777" w:rsidR="001C6FF3" w:rsidRPr="00275068" w:rsidRDefault="001C6FF3" w:rsidP="001C6FF3">
      <w:pPr>
        <w:pStyle w:val="Heading4"/>
        <w:rPr>
          <w:rFonts w:asciiTheme="majorHAnsi" w:hAnsiTheme="majorHAnsi" w:cstheme="majorHAnsi"/>
        </w:rPr>
      </w:pPr>
      <w:r w:rsidRPr="00275068">
        <w:rPr>
          <w:rFonts w:asciiTheme="majorHAnsi" w:hAnsiTheme="majorHAnsi" w:cstheme="majorHAnsi"/>
        </w:rPr>
        <w:t xml:space="preserve">Status quo indigenous consultation </w:t>
      </w:r>
      <w:proofErr w:type="spellStart"/>
      <w:r w:rsidRPr="00275068">
        <w:rPr>
          <w:rFonts w:asciiTheme="majorHAnsi" w:hAnsiTheme="majorHAnsi" w:cstheme="majorHAnsi"/>
        </w:rPr>
        <w:t>lacks</w:t>
      </w:r>
      <w:proofErr w:type="spellEnd"/>
      <w:r w:rsidRPr="00275068">
        <w:rPr>
          <w:rFonts w:asciiTheme="majorHAnsi" w:hAnsiTheme="majorHAnsi" w:cstheme="majorHAnsi"/>
        </w:rPr>
        <w:t xml:space="preserve"> </w:t>
      </w:r>
      <w:r w:rsidRPr="00275068">
        <w:rPr>
          <w:rFonts w:asciiTheme="majorHAnsi" w:hAnsiTheme="majorHAnsi" w:cstheme="majorHAnsi"/>
          <w:u w:val="single"/>
        </w:rPr>
        <w:t>enforcement</w:t>
      </w:r>
      <w:r w:rsidRPr="00275068">
        <w:rPr>
          <w:rFonts w:asciiTheme="majorHAnsi" w:hAnsiTheme="majorHAnsi" w:cstheme="majorHAnsi"/>
        </w:rPr>
        <w:t xml:space="preserve"> and clear guidelines.</w:t>
      </w:r>
    </w:p>
    <w:p w14:paraId="5EC4B9CD" w14:textId="77777777" w:rsidR="001C6FF3" w:rsidRPr="00275068" w:rsidRDefault="001C6FF3" w:rsidP="001C6FF3">
      <w:pPr>
        <w:rPr>
          <w:rFonts w:asciiTheme="majorHAnsi" w:hAnsiTheme="majorHAnsi" w:cstheme="majorHAnsi"/>
          <w:b/>
          <w:bCs/>
          <w:szCs w:val="20"/>
        </w:rPr>
      </w:pPr>
      <w:r w:rsidRPr="00275068">
        <w:rPr>
          <w:rStyle w:val="Style13ptBold"/>
          <w:rFonts w:asciiTheme="majorHAnsi" w:hAnsiTheme="majorHAnsi" w:cstheme="majorHAnsi"/>
        </w:rPr>
        <w:t>Riley ’24</w:t>
      </w:r>
      <w:r w:rsidRPr="00275068">
        <w:rPr>
          <w:rFonts w:asciiTheme="majorHAnsi" w:hAnsiTheme="majorHAnsi" w:cstheme="majorHAnsi"/>
        </w:rPr>
        <w:t xml:space="preserve"> (</w:t>
      </w:r>
      <w:r w:rsidRPr="00275068">
        <w:rPr>
          <w:rFonts w:asciiTheme="majorHAnsi" w:hAnsiTheme="majorHAnsi" w:cstheme="majorHAnsi"/>
          <w:szCs w:val="20"/>
        </w:rPr>
        <w:t xml:space="preserve">Lorinda Riley, SJD Indigenous Peoples Law and Policy, University of Arizona. Kristina Hulama, Research Associate and PhD student at the University of Denver. Ian Tapu, law clerk for the Hawaii State Judiciary. Anna Weightmann, J.D. from William S. Richardson School of Law. Tehani Louis-Perkins, J.D. candidate at William S. Richardson School of Law. Carly Kajiwara, Director of Educational Trainings at Stanford University's REACH Lab. Kamaile </w:t>
      </w:r>
      <w:proofErr w:type="spellStart"/>
      <w:r w:rsidRPr="00275068">
        <w:rPr>
          <w:rFonts w:asciiTheme="majorHAnsi" w:hAnsiTheme="majorHAnsi" w:cstheme="majorHAnsi"/>
          <w:szCs w:val="20"/>
        </w:rPr>
        <w:t>Maldano</w:t>
      </w:r>
      <w:proofErr w:type="spellEnd"/>
      <w:r w:rsidRPr="00275068">
        <w:rPr>
          <w:rFonts w:asciiTheme="majorHAnsi" w:hAnsiTheme="majorHAnsi" w:cstheme="majorHAnsi"/>
          <w:szCs w:val="20"/>
        </w:rPr>
        <w:t xml:space="preserve"> SJD Indigenous Peoples Law and Policy, University of Arizona. Meldrick Ravida, MPH from University of Hawaii at Manoa. “US State and Territorial Indigenous Consultation Laws: A Potential Strategy to Improve the Social Determinants of Health” July 26</w:t>
      </w:r>
      <w:proofErr w:type="gramStart"/>
      <w:r w:rsidRPr="00275068">
        <w:rPr>
          <w:rFonts w:asciiTheme="majorHAnsi" w:hAnsiTheme="majorHAnsi" w:cstheme="majorHAnsi"/>
          <w:szCs w:val="20"/>
        </w:rPr>
        <w:t xml:space="preserve"> 2024</w:t>
      </w:r>
      <w:proofErr w:type="gramEnd"/>
      <w:r w:rsidRPr="00275068">
        <w:rPr>
          <w:rFonts w:asciiTheme="majorHAnsi" w:hAnsiTheme="majorHAnsi" w:cstheme="majorHAnsi"/>
          <w:szCs w:val="20"/>
        </w:rPr>
        <w:t>, https://pmc.ncbi.nlm.nih.gov/articles/PMC11569739/ //</w:t>
      </w:r>
      <w:proofErr w:type="spellStart"/>
      <w:r w:rsidRPr="00275068">
        <w:rPr>
          <w:rFonts w:asciiTheme="majorHAnsi" w:hAnsiTheme="majorHAnsi" w:cstheme="majorHAnsi"/>
          <w:szCs w:val="20"/>
        </w:rPr>
        <w:t>vo</w:t>
      </w:r>
      <w:proofErr w:type="spellEnd"/>
      <w:r w:rsidRPr="00275068">
        <w:rPr>
          <w:rFonts w:asciiTheme="majorHAnsi" w:hAnsiTheme="majorHAnsi" w:cstheme="majorHAnsi"/>
        </w:rPr>
        <w:t>)</w:t>
      </w:r>
    </w:p>
    <w:p w14:paraId="3C18D181" w14:textId="77777777" w:rsidR="001C6FF3" w:rsidRPr="00275068" w:rsidRDefault="001C6FF3" w:rsidP="001C6FF3">
      <w:pPr>
        <w:rPr>
          <w:rFonts w:asciiTheme="majorHAnsi" w:hAnsiTheme="majorHAnsi" w:cstheme="majorHAnsi"/>
          <w:sz w:val="16"/>
        </w:rPr>
      </w:pPr>
      <w:r w:rsidRPr="00275068">
        <w:rPr>
          <w:rFonts w:asciiTheme="majorHAnsi" w:hAnsiTheme="majorHAnsi" w:cstheme="majorHAnsi"/>
          <w:u w:val="single"/>
        </w:rPr>
        <w:t xml:space="preserve">The right to self-determination for Indigenous people, articulated by the United Nations, includes the right to free, prior, and informed consent to all actions that affect Indigenous territories. </w:t>
      </w:r>
      <w:r w:rsidRPr="00275068">
        <w:rPr>
          <w:rFonts w:asciiTheme="majorHAnsi" w:hAnsiTheme="majorHAnsi" w:cstheme="majorHAnsi"/>
          <w:b/>
          <w:bCs/>
          <w:highlight w:val="cyan"/>
          <w:u w:val="single"/>
        </w:rPr>
        <w:t>US states</w:t>
      </w:r>
      <w:r w:rsidRPr="00275068">
        <w:rPr>
          <w:rFonts w:asciiTheme="majorHAnsi" w:hAnsiTheme="majorHAnsi" w:cstheme="majorHAnsi"/>
          <w:u w:val="single"/>
        </w:rPr>
        <w:t xml:space="preserve"> and territories </w:t>
      </w:r>
      <w:r w:rsidRPr="00275068">
        <w:rPr>
          <w:rFonts w:asciiTheme="majorHAnsi" w:hAnsiTheme="majorHAnsi" w:cstheme="majorHAnsi"/>
          <w:b/>
          <w:bCs/>
          <w:highlight w:val="cyan"/>
          <w:u w:val="single"/>
        </w:rPr>
        <w:t>have been slow to operationalize</w:t>
      </w:r>
      <w:r w:rsidRPr="00275068">
        <w:rPr>
          <w:rFonts w:asciiTheme="majorHAnsi" w:hAnsiTheme="majorHAnsi" w:cstheme="majorHAnsi"/>
          <w:u w:val="single"/>
        </w:rPr>
        <w:t xml:space="preserve"> this aspect of </w:t>
      </w:r>
      <w:r w:rsidRPr="00275068">
        <w:rPr>
          <w:rFonts w:asciiTheme="majorHAnsi" w:hAnsiTheme="majorHAnsi" w:cstheme="majorHAnsi"/>
          <w:b/>
          <w:bCs/>
          <w:highlight w:val="cyan"/>
          <w:u w:val="single"/>
        </w:rPr>
        <w:t>the</w:t>
      </w:r>
      <w:r w:rsidRPr="00275068">
        <w:rPr>
          <w:rFonts w:asciiTheme="majorHAnsi" w:hAnsiTheme="majorHAnsi" w:cstheme="majorHAnsi"/>
          <w:b/>
          <w:bCs/>
          <w:u w:val="single"/>
        </w:rPr>
        <w:t xml:space="preserve"> </w:t>
      </w:r>
      <w:r w:rsidRPr="00275068">
        <w:rPr>
          <w:rFonts w:asciiTheme="majorHAnsi" w:hAnsiTheme="majorHAnsi" w:cstheme="majorHAnsi"/>
          <w:b/>
          <w:bCs/>
          <w:highlight w:val="cyan"/>
          <w:u w:val="single"/>
        </w:rPr>
        <w:t>U</w:t>
      </w:r>
      <w:r w:rsidRPr="00275068">
        <w:rPr>
          <w:rFonts w:asciiTheme="majorHAnsi" w:hAnsiTheme="majorHAnsi" w:cstheme="majorHAnsi"/>
          <w:b/>
          <w:bCs/>
          <w:u w:val="single"/>
        </w:rPr>
        <w:t xml:space="preserve">nited </w:t>
      </w:r>
      <w:r w:rsidRPr="00275068">
        <w:rPr>
          <w:rFonts w:asciiTheme="majorHAnsi" w:hAnsiTheme="majorHAnsi" w:cstheme="majorHAnsi"/>
          <w:b/>
          <w:bCs/>
          <w:highlight w:val="cyan"/>
          <w:u w:val="single"/>
        </w:rPr>
        <w:t>N</w:t>
      </w:r>
      <w:r w:rsidRPr="00275068">
        <w:rPr>
          <w:rFonts w:asciiTheme="majorHAnsi" w:hAnsiTheme="majorHAnsi" w:cstheme="majorHAnsi"/>
          <w:b/>
          <w:bCs/>
          <w:u w:val="single"/>
        </w:rPr>
        <w:t xml:space="preserve">ations </w:t>
      </w:r>
      <w:r w:rsidRPr="00275068">
        <w:rPr>
          <w:rFonts w:asciiTheme="majorHAnsi" w:hAnsiTheme="majorHAnsi" w:cstheme="majorHAnsi"/>
          <w:b/>
          <w:bCs/>
          <w:highlight w:val="cyan"/>
          <w:u w:val="single"/>
        </w:rPr>
        <w:t>Declaration on the Rights of Indigenous Peoples</w:t>
      </w:r>
      <w:r w:rsidRPr="00275068">
        <w:rPr>
          <w:rFonts w:asciiTheme="majorHAnsi" w:hAnsiTheme="majorHAnsi" w:cstheme="majorHAnsi"/>
          <w:sz w:val="16"/>
        </w:rPr>
        <w:t xml:space="preserve">. 1 As a cornerstone of US efforts to implement this declaration, Indigenous consultation laws allow Indigenous people to directly participate in decisions that affect their lives, from health to education to resource management. </w:t>
      </w:r>
      <w:r w:rsidRPr="00275068">
        <w:rPr>
          <w:rFonts w:asciiTheme="majorHAnsi" w:hAnsiTheme="majorHAnsi" w:cstheme="majorHAnsi"/>
          <w:b/>
          <w:bCs/>
          <w:highlight w:val="cyan"/>
          <w:u w:val="single"/>
        </w:rPr>
        <w:t>The US government requires federal agencies to consult</w:t>
      </w:r>
      <w:r w:rsidRPr="00275068">
        <w:rPr>
          <w:rFonts w:asciiTheme="majorHAnsi" w:hAnsiTheme="majorHAnsi" w:cstheme="majorHAnsi"/>
          <w:u w:val="single"/>
        </w:rPr>
        <w:t xml:space="preserve"> with tribal nations before implementing policies that have a tribal implication. 2 </w:t>
      </w:r>
      <w:r w:rsidRPr="00275068">
        <w:rPr>
          <w:rFonts w:asciiTheme="majorHAnsi" w:hAnsiTheme="majorHAnsi" w:cstheme="majorHAnsi"/>
          <w:b/>
          <w:bCs/>
          <w:highlight w:val="cyan"/>
          <w:u w:val="single"/>
        </w:rPr>
        <w:t>However, less is known about the degree</w:t>
      </w:r>
      <w:r w:rsidRPr="00275068">
        <w:rPr>
          <w:rFonts w:asciiTheme="majorHAnsi" w:hAnsiTheme="majorHAnsi" w:cstheme="majorHAnsi"/>
          <w:b/>
          <w:bCs/>
          <w:u w:val="single"/>
        </w:rPr>
        <w:t xml:space="preserve"> to </w:t>
      </w:r>
      <w:r w:rsidRPr="00275068">
        <w:rPr>
          <w:rFonts w:asciiTheme="majorHAnsi" w:hAnsiTheme="majorHAnsi" w:cstheme="majorHAnsi"/>
          <w:b/>
          <w:bCs/>
          <w:highlight w:val="cyan"/>
          <w:u w:val="single"/>
        </w:rPr>
        <w:t>which</w:t>
      </w:r>
      <w:r w:rsidRPr="00275068">
        <w:rPr>
          <w:rFonts w:asciiTheme="majorHAnsi" w:hAnsiTheme="majorHAnsi" w:cstheme="majorHAnsi"/>
          <w:b/>
          <w:bCs/>
          <w:u w:val="single"/>
        </w:rPr>
        <w:t xml:space="preserve"> laws in US </w:t>
      </w:r>
      <w:r w:rsidRPr="00275068">
        <w:rPr>
          <w:rFonts w:asciiTheme="majorHAnsi" w:hAnsiTheme="majorHAnsi" w:cstheme="majorHAnsi"/>
          <w:b/>
          <w:bCs/>
          <w:highlight w:val="cyan"/>
          <w:u w:val="single"/>
        </w:rPr>
        <w:t>states</w:t>
      </w:r>
      <w:r w:rsidRPr="00275068">
        <w:rPr>
          <w:rFonts w:asciiTheme="majorHAnsi" w:hAnsiTheme="majorHAnsi" w:cstheme="majorHAnsi"/>
          <w:b/>
          <w:bCs/>
          <w:u w:val="single"/>
        </w:rPr>
        <w:t xml:space="preserve"> and territories</w:t>
      </w:r>
      <w:r w:rsidRPr="00275068">
        <w:rPr>
          <w:rFonts w:asciiTheme="majorHAnsi" w:hAnsiTheme="majorHAnsi" w:cstheme="majorHAnsi"/>
          <w:sz w:val="16"/>
        </w:rPr>
        <w:t xml:space="preserve"> (hereinafter, “states”) </w:t>
      </w:r>
      <w:r w:rsidRPr="00275068">
        <w:rPr>
          <w:rFonts w:asciiTheme="majorHAnsi" w:hAnsiTheme="majorHAnsi" w:cstheme="majorHAnsi"/>
          <w:b/>
          <w:bCs/>
          <w:u w:val="single"/>
        </w:rPr>
        <w:t xml:space="preserve">require </w:t>
      </w:r>
      <w:r w:rsidRPr="00275068">
        <w:rPr>
          <w:rFonts w:asciiTheme="majorHAnsi" w:hAnsiTheme="majorHAnsi" w:cstheme="majorHAnsi"/>
          <w:b/>
          <w:bCs/>
          <w:highlight w:val="cyan"/>
          <w:u w:val="single"/>
        </w:rPr>
        <w:t>consult</w:t>
      </w:r>
      <w:r w:rsidRPr="00275068">
        <w:rPr>
          <w:rFonts w:asciiTheme="majorHAnsi" w:hAnsiTheme="majorHAnsi" w:cstheme="majorHAnsi"/>
          <w:b/>
          <w:bCs/>
          <w:u w:val="single"/>
        </w:rPr>
        <w:t>ation with Indigenous communities</w:t>
      </w:r>
      <w:r w:rsidRPr="00275068">
        <w:rPr>
          <w:rFonts w:asciiTheme="majorHAnsi" w:hAnsiTheme="majorHAnsi" w:cstheme="majorHAnsi"/>
          <w:sz w:val="16"/>
        </w:rPr>
        <w:t xml:space="preserve"> (i.e., communities present in the United States before the arrival of European settlers). Indigenous communities have historically engaged in diplomatic relationships with the United States 3 through treaty making, which inherently acknowledged tribal sovereignty. </w:t>
      </w:r>
      <w:r w:rsidRPr="00275068">
        <w:rPr>
          <w:rFonts w:asciiTheme="majorHAnsi" w:hAnsiTheme="majorHAnsi" w:cstheme="majorHAnsi"/>
          <w:u w:val="single"/>
        </w:rPr>
        <w:t xml:space="preserve">As </w:t>
      </w:r>
      <w:r w:rsidRPr="00275068">
        <w:rPr>
          <w:rFonts w:asciiTheme="majorHAnsi" w:hAnsiTheme="majorHAnsi" w:cstheme="majorHAnsi"/>
          <w:b/>
          <w:bCs/>
          <w:highlight w:val="cyan"/>
          <w:u w:val="single"/>
        </w:rPr>
        <w:t>paternalistic policies</w:t>
      </w:r>
      <w:r w:rsidRPr="00275068">
        <w:rPr>
          <w:rFonts w:asciiTheme="majorHAnsi" w:hAnsiTheme="majorHAnsi" w:cstheme="majorHAnsi"/>
          <w:u w:val="single"/>
        </w:rPr>
        <w:t xml:space="preserve"> in the United States increased, diplomacy gave way to a nation-within-a-nation model that </w:t>
      </w:r>
      <w:r w:rsidRPr="00275068">
        <w:rPr>
          <w:rFonts w:asciiTheme="majorHAnsi" w:hAnsiTheme="majorHAnsi" w:cstheme="majorHAnsi"/>
          <w:b/>
          <w:bCs/>
          <w:highlight w:val="cyan"/>
          <w:u w:val="single"/>
        </w:rPr>
        <w:t>prioritize</w:t>
      </w:r>
      <w:r w:rsidRPr="00275068">
        <w:rPr>
          <w:rFonts w:asciiTheme="majorHAnsi" w:hAnsiTheme="majorHAnsi" w:cstheme="majorHAnsi"/>
          <w:b/>
          <w:bCs/>
          <w:u w:val="single"/>
        </w:rPr>
        <w:t xml:space="preserve">d </w:t>
      </w:r>
      <w:r w:rsidRPr="00275068">
        <w:rPr>
          <w:rFonts w:asciiTheme="majorHAnsi" w:hAnsiTheme="majorHAnsi" w:cstheme="majorHAnsi"/>
          <w:b/>
          <w:bCs/>
          <w:highlight w:val="cyan"/>
          <w:u w:val="single"/>
        </w:rPr>
        <w:t>federal decision-making</w:t>
      </w:r>
      <w:r w:rsidRPr="00275068">
        <w:rPr>
          <w:rFonts w:asciiTheme="majorHAnsi" w:hAnsiTheme="majorHAnsi" w:cstheme="majorHAnsi"/>
          <w:sz w:val="16"/>
        </w:rPr>
        <w:t xml:space="preserve">.4,5 The American Indian Movement advocated for increased self-determination in the 1970s, 6 and in the 1980s global Indigenous communities advocated for passage of International Labor Organization Convention 169, which disallowed assimilationist policies from signatories. 7 Colonization, a distal determinant of health for Indigenous communities, 8 disenfranchised Indigenous voices, but modern Indigenous advocacy efforts have led states to develop state-level Indigenous consultation laws. Although </w:t>
      </w:r>
      <w:r w:rsidRPr="00275068">
        <w:rPr>
          <w:rFonts w:asciiTheme="majorHAnsi" w:hAnsiTheme="majorHAnsi" w:cstheme="majorHAnsi"/>
          <w:b/>
          <w:bCs/>
          <w:u w:val="single"/>
        </w:rPr>
        <w:t xml:space="preserve">Indigenous consultation </w:t>
      </w:r>
      <w:r w:rsidRPr="00275068">
        <w:rPr>
          <w:rFonts w:asciiTheme="majorHAnsi" w:hAnsiTheme="majorHAnsi" w:cstheme="majorHAnsi"/>
          <w:b/>
          <w:bCs/>
          <w:highlight w:val="cyan"/>
          <w:u w:val="single"/>
        </w:rPr>
        <w:t>laws lack uniformity</w:t>
      </w:r>
      <w:r w:rsidRPr="00275068">
        <w:rPr>
          <w:rFonts w:asciiTheme="majorHAnsi" w:hAnsiTheme="majorHAnsi" w:cstheme="majorHAnsi"/>
          <w:sz w:val="16"/>
        </w:rPr>
        <w:t xml:space="preserve">, all jurisdictions that have state or federally recognized Indigenous communities located within their territorial boundaries have at least 1 Indigenous consultation law. However, </w:t>
      </w:r>
      <w:r w:rsidRPr="00275068">
        <w:rPr>
          <w:rFonts w:asciiTheme="majorHAnsi" w:hAnsiTheme="majorHAnsi" w:cstheme="majorHAnsi"/>
          <w:u w:val="single"/>
        </w:rPr>
        <w:t xml:space="preserve">the </w:t>
      </w:r>
      <w:r w:rsidRPr="00275068">
        <w:rPr>
          <w:rFonts w:asciiTheme="majorHAnsi" w:hAnsiTheme="majorHAnsi" w:cstheme="majorHAnsi"/>
          <w:b/>
          <w:bCs/>
          <w:highlight w:val="cyan"/>
          <w:u w:val="single"/>
        </w:rPr>
        <w:t>lack of standardization</w:t>
      </w:r>
      <w:r w:rsidRPr="00275068">
        <w:rPr>
          <w:rFonts w:asciiTheme="majorHAnsi" w:hAnsiTheme="majorHAnsi" w:cstheme="majorHAnsi"/>
          <w:b/>
          <w:bCs/>
          <w:u w:val="single"/>
        </w:rPr>
        <w:t xml:space="preserve"> has </w:t>
      </w:r>
      <w:r w:rsidRPr="00275068">
        <w:rPr>
          <w:rFonts w:asciiTheme="majorHAnsi" w:hAnsiTheme="majorHAnsi" w:cstheme="majorHAnsi"/>
          <w:b/>
          <w:bCs/>
          <w:highlight w:val="cyan"/>
          <w:u w:val="single"/>
        </w:rPr>
        <w:t>resulted in variations in the ability of Indigenous people to engage in decision-making</w:t>
      </w:r>
      <w:r w:rsidRPr="00275068">
        <w:rPr>
          <w:rFonts w:asciiTheme="majorHAnsi" w:hAnsiTheme="majorHAnsi" w:cstheme="majorHAnsi"/>
          <w:sz w:val="16"/>
        </w:rPr>
        <w:t xml:space="preserve">. Although Indigenous consultation under international law is aspirational, certain key principles have emerged. First, </w:t>
      </w:r>
      <w:r w:rsidRPr="00275068">
        <w:rPr>
          <w:rFonts w:asciiTheme="majorHAnsi" w:hAnsiTheme="majorHAnsi" w:cstheme="majorHAnsi"/>
          <w:b/>
          <w:bCs/>
          <w:highlight w:val="cyan"/>
          <w:u w:val="single"/>
        </w:rPr>
        <w:t>a</w:t>
      </w:r>
      <w:r w:rsidRPr="00275068">
        <w:rPr>
          <w:rFonts w:asciiTheme="majorHAnsi" w:hAnsiTheme="majorHAnsi" w:cstheme="majorHAnsi"/>
          <w:b/>
          <w:bCs/>
          <w:u w:val="single"/>
        </w:rPr>
        <w:t xml:space="preserve"> mutually </w:t>
      </w:r>
      <w:r w:rsidRPr="00275068">
        <w:rPr>
          <w:rFonts w:asciiTheme="majorHAnsi" w:hAnsiTheme="majorHAnsi" w:cstheme="majorHAnsi"/>
          <w:b/>
          <w:bCs/>
          <w:highlight w:val="cyan"/>
          <w:u w:val="single"/>
        </w:rPr>
        <w:t>agreeable decision</w:t>
      </w:r>
      <w:r w:rsidRPr="00275068">
        <w:rPr>
          <w:rFonts w:asciiTheme="majorHAnsi" w:hAnsiTheme="majorHAnsi" w:cstheme="majorHAnsi"/>
          <w:b/>
          <w:bCs/>
          <w:u w:val="single"/>
        </w:rPr>
        <w:t xml:space="preserve"> </w:t>
      </w:r>
      <w:r w:rsidRPr="00275068">
        <w:rPr>
          <w:rFonts w:asciiTheme="majorHAnsi" w:hAnsiTheme="majorHAnsi" w:cstheme="majorHAnsi"/>
          <w:b/>
          <w:bCs/>
          <w:highlight w:val="cyan"/>
          <w:u w:val="single"/>
        </w:rPr>
        <w:t>requires</w:t>
      </w:r>
      <w:r w:rsidRPr="00275068">
        <w:rPr>
          <w:rFonts w:asciiTheme="majorHAnsi" w:hAnsiTheme="majorHAnsi" w:cstheme="majorHAnsi"/>
          <w:b/>
          <w:bCs/>
          <w:u w:val="single"/>
        </w:rPr>
        <w:t xml:space="preserve"> </w:t>
      </w:r>
      <w:proofErr w:type="gramStart"/>
      <w:r w:rsidRPr="00275068">
        <w:rPr>
          <w:rFonts w:asciiTheme="majorHAnsi" w:hAnsiTheme="majorHAnsi" w:cstheme="majorHAnsi"/>
          <w:b/>
          <w:bCs/>
          <w:u w:val="single"/>
        </w:rPr>
        <w:t xml:space="preserve">a </w:t>
      </w:r>
      <w:r w:rsidRPr="00275068">
        <w:rPr>
          <w:rFonts w:asciiTheme="majorHAnsi" w:hAnsiTheme="majorHAnsi" w:cstheme="majorHAnsi"/>
          <w:b/>
          <w:bCs/>
          <w:highlight w:val="cyan"/>
          <w:u w:val="single"/>
        </w:rPr>
        <w:t>good</w:t>
      </w:r>
      <w:proofErr w:type="gramEnd"/>
      <w:r w:rsidRPr="00275068">
        <w:rPr>
          <w:rFonts w:asciiTheme="majorHAnsi" w:hAnsiTheme="majorHAnsi" w:cstheme="majorHAnsi"/>
          <w:b/>
          <w:bCs/>
          <w:highlight w:val="cyan"/>
          <w:u w:val="single"/>
        </w:rPr>
        <w:t>-faith effort</w:t>
      </w:r>
      <w:r w:rsidRPr="00275068">
        <w:rPr>
          <w:rFonts w:asciiTheme="majorHAnsi" w:hAnsiTheme="majorHAnsi" w:cstheme="majorHAnsi"/>
          <w:u w:val="single"/>
        </w:rPr>
        <w:t xml:space="preserve">. This means that </w:t>
      </w:r>
      <w:r w:rsidRPr="00275068">
        <w:rPr>
          <w:rFonts w:asciiTheme="majorHAnsi" w:hAnsiTheme="majorHAnsi" w:cstheme="majorHAnsi"/>
          <w:b/>
          <w:bCs/>
          <w:highlight w:val="cyan"/>
          <w:u w:val="single"/>
        </w:rPr>
        <w:t>consultation must occur before a decision is made</w:t>
      </w:r>
      <w:r w:rsidRPr="00275068">
        <w:rPr>
          <w:rFonts w:asciiTheme="majorHAnsi" w:hAnsiTheme="majorHAnsi" w:cstheme="majorHAnsi"/>
          <w:u w:val="single"/>
        </w:rPr>
        <w:t xml:space="preserve"> 9 and full information, including alternatives, must be provided to Indigenous communities to meet the principle of noncoercio</w:t>
      </w:r>
      <w:r w:rsidRPr="00275068">
        <w:rPr>
          <w:rFonts w:asciiTheme="majorHAnsi" w:hAnsiTheme="majorHAnsi" w:cstheme="majorHAnsi"/>
          <w:sz w:val="16"/>
        </w:rPr>
        <w:t xml:space="preserve">n. The final principle set out on international free, prior, and informed consent mandates that consent be obtained </w:t>
      </w:r>
      <w:proofErr w:type="gramStart"/>
      <w:r w:rsidRPr="00275068">
        <w:rPr>
          <w:rFonts w:asciiTheme="majorHAnsi" w:hAnsiTheme="majorHAnsi" w:cstheme="majorHAnsi"/>
          <w:sz w:val="16"/>
        </w:rPr>
        <w:t>9 ;</w:t>
      </w:r>
      <w:proofErr w:type="gramEnd"/>
      <w:r w:rsidRPr="00275068">
        <w:rPr>
          <w:rFonts w:asciiTheme="majorHAnsi" w:hAnsiTheme="majorHAnsi" w:cstheme="majorHAnsi"/>
          <w:sz w:val="16"/>
        </w:rPr>
        <w:t xml:space="preserve"> </w:t>
      </w:r>
      <w:r w:rsidRPr="00275068">
        <w:rPr>
          <w:rFonts w:asciiTheme="majorHAnsi" w:hAnsiTheme="majorHAnsi" w:cstheme="majorHAnsi"/>
          <w:b/>
          <w:bCs/>
          <w:highlight w:val="cyan"/>
          <w:u w:val="single"/>
        </w:rPr>
        <w:t>however, many</w:t>
      </w:r>
      <w:r w:rsidRPr="00275068">
        <w:rPr>
          <w:rFonts w:asciiTheme="majorHAnsi" w:hAnsiTheme="majorHAnsi" w:cstheme="majorHAnsi"/>
          <w:b/>
          <w:bCs/>
          <w:u w:val="single"/>
        </w:rPr>
        <w:t xml:space="preserve"> </w:t>
      </w:r>
      <w:r w:rsidRPr="00275068">
        <w:rPr>
          <w:rFonts w:asciiTheme="majorHAnsi" w:hAnsiTheme="majorHAnsi" w:cstheme="majorHAnsi"/>
          <w:b/>
          <w:bCs/>
          <w:highlight w:val="cyan"/>
          <w:u w:val="single"/>
        </w:rPr>
        <w:t>settler governments have been unwilling to relinquish</w:t>
      </w:r>
      <w:r w:rsidRPr="00275068">
        <w:rPr>
          <w:rFonts w:asciiTheme="majorHAnsi" w:hAnsiTheme="majorHAnsi" w:cstheme="majorHAnsi"/>
          <w:b/>
          <w:bCs/>
          <w:u w:val="single"/>
        </w:rPr>
        <w:t xml:space="preserve"> this </w:t>
      </w:r>
      <w:r w:rsidRPr="00275068">
        <w:rPr>
          <w:rFonts w:asciiTheme="majorHAnsi" w:hAnsiTheme="majorHAnsi" w:cstheme="majorHAnsi"/>
          <w:b/>
          <w:bCs/>
          <w:highlight w:val="cyan"/>
          <w:u w:val="single"/>
        </w:rPr>
        <w:t>control when they perceive larger benefits to society</w:t>
      </w:r>
      <w:r w:rsidRPr="00275068">
        <w:rPr>
          <w:rFonts w:asciiTheme="majorHAnsi" w:hAnsiTheme="majorHAnsi" w:cstheme="majorHAnsi"/>
          <w:sz w:val="16"/>
        </w:rPr>
        <w:t xml:space="preserve"> than to Indigenous communities. 10 The United States presently has 574 federally recognized tribes, 11 66 state-recognized Indigenous communities, 12 and myriad unrecognized Indigenous communities with retained ties to land and culture. 13 Before the Clinton administration, federal consultation was conducted on a case-by-case basis. In 1993, executive order 12866 was issued, which mandated consultation with tribal leaders before the imposition of regulatory requirements. 14 In 1998, executive order 13084 expanded consultation to include meaningful input on regulatory developments. 15 Finally, in 2000, executive order 13175, the existing consultation framework, mandated federal executive agencies to consult with tribal leaders before issuing regulatory decisions with tribal implications. 2 Disruptions to ways of life among Indigenous communities after initial contact with European settlers resulted in persistent health disparities16,17 among once-healthy communities. 18 </w:t>
      </w:r>
      <w:r w:rsidRPr="00275068">
        <w:rPr>
          <w:rFonts w:asciiTheme="majorHAnsi" w:hAnsiTheme="majorHAnsi" w:cstheme="majorHAnsi"/>
          <w:b/>
          <w:bCs/>
          <w:u w:val="single"/>
        </w:rPr>
        <w:t xml:space="preserve">Consultation </w:t>
      </w:r>
      <w:proofErr w:type="spellStart"/>
      <w:r w:rsidRPr="00275068">
        <w:rPr>
          <w:rFonts w:asciiTheme="majorHAnsi" w:hAnsiTheme="majorHAnsi" w:cstheme="majorHAnsi"/>
          <w:b/>
          <w:bCs/>
          <w:u w:val="single"/>
        </w:rPr>
        <w:t>reempowers</w:t>
      </w:r>
      <w:proofErr w:type="spellEnd"/>
      <w:r w:rsidRPr="00275068">
        <w:rPr>
          <w:rFonts w:asciiTheme="majorHAnsi" w:hAnsiTheme="majorHAnsi" w:cstheme="majorHAnsi"/>
          <w:b/>
          <w:bCs/>
          <w:u w:val="single"/>
        </w:rPr>
        <w:t xml:space="preserve"> Indigenous people</w:t>
      </w:r>
      <w:r w:rsidRPr="00275068">
        <w:rPr>
          <w:rFonts w:asciiTheme="majorHAnsi" w:hAnsiTheme="majorHAnsi" w:cstheme="majorHAnsi"/>
          <w:u w:val="single"/>
        </w:rPr>
        <w:t>, redresses prior colonialization, and is essential to improving health outcomes in Indigenous communities</w:t>
      </w:r>
      <w:r w:rsidRPr="00275068">
        <w:rPr>
          <w:rFonts w:asciiTheme="majorHAnsi" w:hAnsiTheme="majorHAnsi" w:cstheme="majorHAnsi"/>
          <w:sz w:val="16"/>
        </w:rPr>
        <w:t xml:space="preserve">. 19 Federal Indigenous consultation laws are used in programmatic development, budget formulation, environmental planning, and data classification. Through consultation, tribes have advocated for increased federal funding for preventive care, inclusion of traditional medicine as part of federally funded palliative care, and improved access to Veterans Health Administration hospitals. 20 Similar to the federal government, states can use consultation to design culturally appropriate policies and programs that address Indigenous concerns and improve health and well-being. </w:t>
      </w:r>
      <w:r w:rsidRPr="00275068">
        <w:rPr>
          <w:rFonts w:asciiTheme="majorHAnsi" w:hAnsiTheme="majorHAnsi" w:cstheme="majorHAnsi"/>
          <w:b/>
          <w:bCs/>
          <w:highlight w:val="cyan"/>
          <w:u w:val="single"/>
        </w:rPr>
        <w:t>Without</w:t>
      </w:r>
      <w:r w:rsidRPr="00275068">
        <w:rPr>
          <w:rFonts w:asciiTheme="majorHAnsi" w:hAnsiTheme="majorHAnsi" w:cstheme="majorHAnsi"/>
          <w:b/>
          <w:bCs/>
          <w:u w:val="single"/>
        </w:rPr>
        <w:t xml:space="preserve"> </w:t>
      </w:r>
      <w:r w:rsidRPr="00275068">
        <w:rPr>
          <w:rFonts w:asciiTheme="majorHAnsi" w:hAnsiTheme="majorHAnsi" w:cstheme="majorHAnsi"/>
          <w:b/>
          <w:bCs/>
          <w:highlight w:val="cyan"/>
          <w:u w:val="single"/>
        </w:rPr>
        <w:t>comprehensive consultation policies, decisions</w:t>
      </w:r>
      <w:r w:rsidRPr="00275068">
        <w:rPr>
          <w:rFonts w:asciiTheme="majorHAnsi" w:hAnsiTheme="majorHAnsi" w:cstheme="majorHAnsi"/>
          <w:b/>
          <w:bCs/>
          <w:u w:val="single"/>
        </w:rPr>
        <w:t xml:space="preserve"> initiated by settler governments </w:t>
      </w:r>
      <w:r w:rsidRPr="00275068">
        <w:rPr>
          <w:rFonts w:asciiTheme="majorHAnsi" w:hAnsiTheme="majorHAnsi" w:cstheme="majorHAnsi"/>
          <w:b/>
          <w:bCs/>
          <w:highlight w:val="cyan"/>
          <w:u w:val="single"/>
        </w:rPr>
        <w:t>may</w:t>
      </w:r>
      <w:r w:rsidRPr="00275068">
        <w:rPr>
          <w:rFonts w:asciiTheme="majorHAnsi" w:hAnsiTheme="majorHAnsi" w:cstheme="majorHAnsi"/>
          <w:b/>
          <w:bCs/>
          <w:u w:val="single"/>
        </w:rPr>
        <w:t xml:space="preserve"> unknowingly </w:t>
      </w:r>
      <w:r w:rsidRPr="00275068">
        <w:rPr>
          <w:rFonts w:asciiTheme="majorHAnsi" w:hAnsiTheme="majorHAnsi" w:cstheme="majorHAnsi"/>
          <w:b/>
          <w:bCs/>
          <w:highlight w:val="cyan"/>
          <w:u w:val="single"/>
        </w:rPr>
        <w:t>harm</w:t>
      </w:r>
      <w:r w:rsidRPr="00275068">
        <w:rPr>
          <w:rFonts w:asciiTheme="majorHAnsi" w:hAnsiTheme="majorHAnsi" w:cstheme="majorHAnsi"/>
          <w:u w:val="single"/>
        </w:rPr>
        <w:t xml:space="preserve"> the ancestral lands, the natural and cultural resources, and the health and well-being of Indigenous people</w:t>
      </w:r>
      <w:r w:rsidRPr="00275068">
        <w:rPr>
          <w:rFonts w:asciiTheme="majorHAnsi" w:hAnsiTheme="majorHAnsi" w:cstheme="majorHAnsi"/>
          <w:sz w:val="16"/>
        </w:rPr>
        <w:t xml:space="preserve">. 21 </w:t>
      </w:r>
      <w:r w:rsidRPr="00275068">
        <w:rPr>
          <w:rFonts w:asciiTheme="majorHAnsi" w:hAnsiTheme="majorHAnsi" w:cstheme="majorHAnsi"/>
          <w:u w:val="single"/>
        </w:rPr>
        <w:t xml:space="preserve">In the absence of a robust consultation process, the actions of jurisdictions could unknowingly and sometimes irreparably harm </w:t>
      </w:r>
      <w:r w:rsidRPr="00275068">
        <w:rPr>
          <w:rFonts w:asciiTheme="majorHAnsi" w:hAnsiTheme="majorHAnsi" w:cstheme="majorHAnsi"/>
          <w:b/>
          <w:bCs/>
          <w:highlight w:val="cyan"/>
          <w:u w:val="single"/>
        </w:rPr>
        <w:t>Indigenous</w:t>
      </w:r>
      <w:r w:rsidRPr="00275068">
        <w:rPr>
          <w:rFonts w:asciiTheme="majorHAnsi" w:hAnsiTheme="majorHAnsi" w:cstheme="majorHAnsi"/>
          <w:b/>
          <w:bCs/>
          <w:u w:val="single"/>
        </w:rPr>
        <w:t xml:space="preserve"> </w:t>
      </w:r>
      <w:r w:rsidRPr="00275068">
        <w:rPr>
          <w:rFonts w:asciiTheme="majorHAnsi" w:hAnsiTheme="majorHAnsi" w:cstheme="majorHAnsi"/>
          <w:b/>
          <w:bCs/>
          <w:highlight w:val="cyan"/>
          <w:u w:val="single"/>
        </w:rPr>
        <w:t>people</w:t>
      </w:r>
      <w:r w:rsidRPr="00275068">
        <w:rPr>
          <w:rFonts w:asciiTheme="majorHAnsi" w:hAnsiTheme="majorHAnsi" w:cstheme="majorHAnsi"/>
          <w:sz w:val="16"/>
        </w:rPr>
        <w:t xml:space="preserve">. For example, because agency decision makers were uninformed about the negative effects of using reclaimed water to make artificial snow, they approved its use at a ski resort, resulting in a group of Navajo medicine men being unable to gather needed medicines and ultimately having negative effects on the health of Navajo people. </w:t>
      </w:r>
    </w:p>
    <w:p w14:paraId="1F2A0826" w14:textId="2361F27C" w:rsidR="001C6FF3" w:rsidRDefault="001C6FF3" w:rsidP="001C6FF3">
      <w:pPr>
        <w:pStyle w:val="Heading1"/>
      </w:pPr>
      <w:r>
        <w:t>1NR</w:t>
      </w:r>
    </w:p>
    <w:p w14:paraId="1974ED95" w14:textId="71C629D0" w:rsidR="001C6FF3" w:rsidRDefault="001C6FF3" w:rsidP="001C6FF3">
      <w:pPr>
        <w:pStyle w:val="Heading2"/>
      </w:pPr>
      <w:r>
        <w:t>PPP</w:t>
      </w:r>
    </w:p>
    <w:p w14:paraId="40985F32" w14:textId="5F4F9778" w:rsidR="001C6FF3" w:rsidRDefault="001C6FF3" w:rsidP="001C6FF3">
      <w:pPr>
        <w:rPr>
          <w:sz w:val="28"/>
          <w:szCs w:val="28"/>
        </w:rPr>
      </w:pPr>
      <w:r>
        <w:rPr>
          <w:sz w:val="28"/>
          <w:szCs w:val="28"/>
        </w:rPr>
        <w:t>Concede</w:t>
      </w:r>
    </w:p>
    <w:p w14:paraId="4EC40BFF" w14:textId="012BB93A" w:rsidR="001C6FF3" w:rsidRDefault="001C6FF3" w:rsidP="001C6FF3">
      <w:pPr>
        <w:pStyle w:val="Heading2"/>
      </w:pPr>
      <w:r>
        <w:t>Russian PTX</w:t>
      </w:r>
    </w:p>
    <w:p w14:paraId="58D65F76" w14:textId="78E0B2D7" w:rsidR="001C6FF3" w:rsidRDefault="001C6FF3" w:rsidP="001C6FF3">
      <w:pPr>
        <w:rPr>
          <w:sz w:val="28"/>
          <w:szCs w:val="28"/>
        </w:rPr>
      </w:pPr>
      <w:r>
        <w:rPr>
          <w:sz w:val="28"/>
          <w:szCs w:val="28"/>
        </w:rPr>
        <w:t>Concede</w:t>
      </w:r>
    </w:p>
    <w:p w14:paraId="4B4F9B00" w14:textId="765681B3" w:rsidR="001C6FF3" w:rsidRPr="001C6FF3" w:rsidRDefault="001C6FF3" w:rsidP="001C6FF3">
      <w:pPr>
        <w:pStyle w:val="Heading2"/>
      </w:pPr>
      <w:r>
        <w:t>T</w:t>
      </w:r>
    </w:p>
    <w:p w14:paraId="663151F7" w14:textId="38B8828B" w:rsidR="001C6FF3" w:rsidRDefault="001C6FF3" w:rsidP="001C6FF3">
      <w:pPr>
        <w:pStyle w:val="Heading3"/>
      </w:pPr>
      <w:r>
        <w:t>Overview---2NC</w:t>
      </w:r>
    </w:p>
    <w:p w14:paraId="1C7BBDD5" w14:textId="77777777" w:rsidR="001C6FF3" w:rsidRPr="00D10352" w:rsidRDefault="001C6FF3" w:rsidP="001C6FF3">
      <w:pPr>
        <w:pStyle w:val="Analytic"/>
      </w:pPr>
    </w:p>
    <w:p w14:paraId="522E68BF" w14:textId="77777777" w:rsidR="001C6FF3" w:rsidRDefault="001C6FF3" w:rsidP="001C6FF3">
      <w:pPr>
        <w:pStyle w:val="Heading2"/>
      </w:pPr>
      <w:r>
        <w:t>Violation</w:t>
      </w:r>
    </w:p>
    <w:p w14:paraId="59755575" w14:textId="77777777" w:rsidR="001C6FF3" w:rsidRDefault="001C6FF3" w:rsidP="001C6FF3">
      <w:pPr>
        <w:pStyle w:val="Heading3"/>
      </w:pPr>
      <w:r>
        <w:t>Violation---Textual---2NC</w:t>
      </w:r>
    </w:p>
    <w:p w14:paraId="633FD927" w14:textId="77777777" w:rsidR="001C6FF3" w:rsidRPr="00D10352" w:rsidRDefault="001C6FF3" w:rsidP="001C6FF3"/>
    <w:p w14:paraId="237A9C4A" w14:textId="77777777" w:rsidR="001C6FF3" w:rsidRDefault="001C6FF3" w:rsidP="001C6FF3">
      <w:pPr>
        <w:pStyle w:val="Heading3"/>
      </w:pPr>
      <w:r>
        <w:t>Violation---Functional---2NC</w:t>
      </w:r>
    </w:p>
    <w:p w14:paraId="41508065" w14:textId="77777777" w:rsidR="001C6FF3" w:rsidRDefault="001C6FF3" w:rsidP="001C6FF3">
      <w:pPr>
        <w:pStyle w:val="Heading3"/>
      </w:pPr>
      <w:r>
        <w:t>Counterinterp---Err NEG---1NR</w:t>
      </w:r>
    </w:p>
    <w:p w14:paraId="54C44B44" w14:textId="77777777" w:rsidR="001C6FF3" w:rsidRPr="00670DAA" w:rsidRDefault="001C6FF3" w:rsidP="001C6FF3">
      <w:pPr>
        <w:pStyle w:val="Heading3"/>
        <w:rPr>
          <w:rStyle w:val="Style13ptBold"/>
          <w:b/>
          <w:sz w:val="32"/>
        </w:rPr>
      </w:pPr>
      <w:r w:rsidRPr="00670DAA">
        <w:rPr>
          <w:rStyle w:val="Style13ptBold"/>
          <w:sz w:val="32"/>
        </w:rPr>
        <w:t>AT: Aff Ground---2NC</w:t>
      </w:r>
    </w:p>
    <w:p w14:paraId="5CC03F23" w14:textId="77777777" w:rsidR="001C6FF3" w:rsidRPr="00BA2E68" w:rsidRDefault="001C6FF3" w:rsidP="001C6FF3">
      <w:pPr>
        <w:pStyle w:val="Heading3"/>
        <w:rPr>
          <w:rFonts w:cs="Calibri"/>
        </w:rPr>
      </w:pPr>
      <w:r w:rsidRPr="00BA2E68">
        <w:rPr>
          <w:rFonts w:cs="Calibri"/>
        </w:rPr>
        <w:t>AT: Education---2NC</w:t>
      </w:r>
    </w:p>
    <w:p w14:paraId="33D836C8" w14:textId="77777777" w:rsidR="001C6FF3" w:rsidRDefault="001C6FF3" w:rsidP="001C6FF3">
      <w:pPr>
        <w:pStyle w:val="Heading3"/>
      </w:pPr>
      <w:bookmarkStart w:id="0" w:name="_Hlk171252899"/>
      <w:r>
        <w:t>AT: Reasonability---2NC</w:t>
      </w:r>
    </w:p>
    <w:bookmarkEnd w:id="0"/>
    <w:p w14:paraId="767876FB" w14:textId="68D3B012" w:rsidR="001C6FF3" w:rsidRPr="006C0F82" w:rsidRDefault="001C6FF3" w:rsidP="001C6FF3">
      <w:pPr>
        <w:pStyle w:val="Analytic"/>
      </w:pPr>
      <w:r w:rsidRPr="00796433">
        <w:t xml:space="preserve"> </w:t>
      </w:r>
    </w:p>
    <w:p w14:paraId="0679625D" w14:textId="77777777" w:rsidR="001C6FF3" w:rsidRDefault="001C6FF3" w:rsidP="001C6FF3">
      <w:pPr>
        <w:pStyle w:val="Heading3"/>
      </w:pPr>
      <w:r>
        <w:t xml:space="preserve">AT: </w:t>
      </w:r>
      <w:proofErr w:type="spellStart"/>
      <w:r>
        <w:t>Overlimiting</w:t>
      </w:r>
      <w:proofErr w:type="spellEnd"/>
      <w:r>
        <w:t>---1NR</w:t>
      </w:r>
    </w:p>
    <w:p w14:paraId="2ACB7B2E" w14:textId="77777777" w:rsidR="001C6FF3" w:rsidRDefault="001C6FF3" w:rsidP="001C6FF3">
      <w:pPr>
        <w:pStyle w:val="Heading3"/>
      </w:pPr>
      <w:r>
        <w:t>AT: Predictability---1NR</w:t>
      </w:r>
    </w:p>
    <w:p w14:paraId="38C2450C" w14:textId="77777777" w:rsidR="001C6FF3" w:rsidRPr="00B92F68" w:rsidRDefault="001C6FF3" w:rsidP="001C6FF3"/>
    <w:p w14:paraId="4376858B" w14:textId="77777777" w:rsidR="001C6FF3" w:rsidRPr="001C6FF3" w:rsidRDefault="001C6FF3" w:rsidP="001C6FF3"/>
    <w:p w14:paraId="13A7D4EF" w14:textId="77777777" w:rsidR="001C6FF3" w:rsidRDefault="001C6FF3"/>
    <w:sectPr w:rsidR="001C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82437"/>
    <w:multiLevelType w:val="hybridMultilevel"/>
    <w:tmpl w:val="3AE8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8460652">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F3"/>
    <w:rsid w:val="001C6FF3"/>
    <w:rsid w:val="00B9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0785"/>
  <w15:chartTrackingRefBased/>
  <w15:docId w15:val="{C5863FF4-B0F0-4D05-841F-A4285F8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6FF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C6F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1C6F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1C6F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Ta"/>
    <w:basedOn w:val="Normal"/>
    <w:next w:val="Normal"/>
    <w:link w:val="Heading4Char"/>
    <w:uiPriority w:val="3"/>
    <w:qFormat/>
    <w:rsid w:val="001C6F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6F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6F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6FF3"/>
  </w:style>
  <w:style w:type="character" w:customStyle="1" w:styleId="Heading1Char">
    <w:name w:val="Heading 1 Char"/>
    <w:aliases w:val="Pocket Char"/>
    <w:basedOn w:val="DefaultParagraphFont"/>
    <w:link w:val="Heading1"/>
    <w:rsid w:val="001C6FF3"/>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1C6F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1C6FF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1C6FF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C6F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FF3"/>
    <w:rPr>
      <w:rFonts w:eastAsiaTheme="majorEastAsia" w:cstheme="majorBidi"/>
      <w:color w:val="272727" w:themeColor="text1" w:themeTint="D8"/>
    </w:rPr>
  </w:style>
  <w:style w:type="paragraph" w:styleId="Title">
    <w:name w:val="Title"/>
    <w:basedOn w:val="Normal"/>
    <w:next w:val="Normal"/>
    <w:link w:val="TitleChar"/>
    <w:uiPriority w:val="7"/>
    <w:qFormat/>
    <w:rsid w:val="001C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1C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FF3"/>
    <w:pPr>
      <w:spacing w:before="160"/>
      <w:jc w:val="center"/>
    </w:pPr>
    <w:rPr>
      <w:i/>
      <w:iCs/>
      <w:color w:val="404040" w:themeColor="text1" w:themeTint="BF"/>
    </w:rPr>
  </w:style>
  <w:style w:type="character" w:customStyle="1" w:styleId="QuoteChar">
    <w:name w:val="Quote Char"/>
    <w:basedOn w:val="DefaultParagraphFont"/>
    <w:link w:val="Quote"/>
    <w:uiPriority w:val="29"/>
    <w:rsid w:val="001C6FF3"/>
    <w:rPr>
      <w:i/>
      <w:iCs/>
      <w:color w:val="404040" w:themeColor="text1" w:themeTint="BF"/>
    </w:rPr>
  </w:style>
  <w:style w:type="paragraph" w:styleId="ListParagraph">
    <w:name w:val="List Paragraph"/>
    <w:basedOn w:val="Normal"/>
    <w:uiPriority w:val="34"/>
    <w:qFormat/>
    <w:rsid w:val="001C6FF3"/>
    <w:pPr>
      <w:ind w:left="720"/>
      <w:contextualSpacing/>
    </w:pPr>
  </w:style>
  <w:style w:type="character" w:styleId="IntenseEmphasis">
    <w:name w:val="Intense Emphasis"/>
    <w:basedOn w:val="DefaultParagraphFont"/>
    <w:uiPriority w:val="21"/>
    <w:qFormat/>
    <w:rsid w:val="001C6FF3"/>
    <w:rPr>
      <w:i/>
      <w:iCs/>
      <w:color w:val="0F4761" w:themeColor="accent1" w:themeShade="BF"/>
    </w:rPr>
  </w:style>
  <w:style w:type="paragraph" w:styleId="IntenseQuote">
    <w:name w:val="Intense Quote"/>
    <w:basedOn w:val="Normal"/>
    <w:next w:val="Normal"/>
    <w:link w:val="IntenseQuoteChar"/>
    <w:uiPriority w:val="30"/>
    <w:qFormat/>
    <w:rsid w:val="001C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FF3"/>
    <w:rPr>
      <w:i/>
      <w:iCs/>
      <w:color w:val="0F4761" w:themeColor="accent1" w:themeShade="BF"/>
    </w:rPr>
  </w:style>
  <w:style w:type="character" w:styleId="IntenseReference">
    <w:name w:val="Intense Reference"/>
    <w:basedOn w:val="DefaultParagraphFont"/>
    <w:uiPriority w:val="32"/>
    <w:qFormat/>
    <w:rsid w:val="001C6FF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8"/>
    <w:qFormat/>
    <w:rsid w:val="001C6FF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6FF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Sty,S,9.5 pt,8."/>
    <w:basedOn w:val="DefaultParagraphFont"/>
    <w:uiPriority w:val="7"/>
    <w:qFormat/>
    <w:rsid w:val="001C6FF3"/>
    <w:rPr>
      <w:b w:val="0"/>
      <w:sz w:val="22"/>
      <w:u w:val="single"/>
    </w:rPr>
  </w:style>
  <w:style w:type="paragraph" w:customStyle="1" w:styleId="Emphasize">
    <w:name w:val="Emphasize"/>
    <w:basedOn w:val="Normal"/>
    <w:link w:val="Emphasis"/>
    <w:uiPriority w:val="8"/>
    <w:qFormat/>
    <w:rsid w:val="001C6FF3"/>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1C6FF3"/>
    <w:rPr>
      <w:color w:val="auto"/>
      <w:u w:val="none"/>
    </w:rPr>
  </w:style>
  <w:style w:type="character" w:styleId="Strong">
    <w:name w:val="Strong"/>
    <w:basedOn w:val="DefaultParagraphFont"/>
    <w:uiPriority w:val="22"/>
    <w:qFormat/>
    <w:rsid w:val="001C6FF3"/>
    <w:rPr>
      <w:b/>
      <w:bCs/>
    </w:rPr>
  </w:style>
  <w:style w:type="character" w:styleId="BookTitle">
    <w:name w:val="Book Title"/>
    <w:basedOn w:val="DefaultParagraphFont"/>
    <w:uiPriority w:val="33"/>
    <w:qFormat/>
    <w:rsid w:val="001C6FF3"/>
    <w:rPr>
      <w:b/>
      <w:bCs/>
      <w:i/>
      <w:iCs/>
      <w:spacing w:val="5"/>
    </w:rPr>
  </w:style>
  <w:style w:type="numbering" w:styleId="111111">
    <w:name w:val="Outline List 2"/>
    <w:basedOn w:val="NoList"/>
    <w:uiPriority w:val="99"/>
    <w:semiHidden/>
    <w:unhideWhenUsed/>
    <w:rsid w:val="001C6FF3"/>
  </w:style>
  <w:style w:type="paragraph" w:styleId="Header">
    <w:name w:val="header"/>
    <w:basedOn w:val="Normal"/>
    <w:link w:val="HeaderChar"/>
    <w:uiPriority w:val="99"/>
    <w:semiHidden/>
    <w:rsid w:val="001C6F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6FF3"/>
    <w:rPr>
      <w:rFonts w:ascii="Calibri" w:hAnsi="Calibri" w:cs="Calibri"/>
      <w:kern w:val="0"/>
      <w:sz w:val="22"/>
      <w:szCs w:val="22"/>
      <w14:ligatures w14:val="none"/>
    </w:rPr>
  </w:style>
  <w:style w:type="paragraph" w:styleId="Footer">
    <w:name w:val="footer"/>
    <w:basedOn w:val="Normal"/>
    <w:link w:val="FooterChar"/>
    <w:uiPriority w:val="99"/>
    <w:semiHidden/>
    <w:rsid w:val="001C6F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6FF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C6FF3"/>
    <w:pPr>
      <w:spacing w:after="120"/>
    </w:pPr>
  </w:style>
  <w:style w:type="character" w:customStyle="1" w:styleId="BodyTextChar">
    <w:name w:val="Body Text Char"/>
    <w:basedOn w:val="DefaultParagraphFont"/>
    <w:link w:val="BodyText"/>
    <w:uiPriority w:val="99"/>
    <w:semiHidden/>
    <w:rsid w:val="001C6FF3"/>
    <w:rPr>
      <w:rFonts w:ascii="Calibri" w:hAnsi="Calibri" w:cs="Calibri"/>
      <w:kern w:val="0"/>
      <w:sz w:val="22"/>
      <w:szCs w:val="22"/>
      <w14:ligatures w14:val="none"/>
    </w:rPr>
  </w:style>
  <w:style w:type="paragraph" w:styleId="NoSpacing">
    <w:name w:val="No Spacing"/>
    <w:link w:val="NoSpacingChar"/>
    <w:uiPriority w:val="99"/>
    <w:unhideWhenUsed/>
    <w:qFormat/>
    <w:rsid w:val="001C6FF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6FF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C6FF3"/>
    <w:rPr>
      <w:color w:val="467886" w:themeColor="hyperlink"/>
      <w:u w:val="single"/>
    </w:rPr>
  </w:style>
  <w:style w:type="character" w:styleId="UnresolvedMention">
    <w:name w:val="Unresolved Mention"/>
    <w:basedOn w:val="DefaultParagraphFont"/>
    <w:uiPriority w:val="99"/>
    <w:semiHidden/>
    <w:unhideWhenUsed/>
    <w:rsid w:val="001C6FF3"/>
    <w:rPr>
      <w:color w:val="605E5C"/>
      <w:shd w:val="clear" w:color="auto" w:fill="E1DFDD"/>
    </w:rPr>
  </w:style>
  <w:style w:type="paragraph" w:customStyle="1" w:styleId="textbold">
    <w:name w:val="text bold"/>
    <w:basedOn w:val="Normal"/>
    <w:uiPriority w:val="8"/>
    <w:qFormat/>
    <w:rsid w:val="001C6FF3"/>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TitleChar1">
    <w:name w:val="Title Char1"/>
    <w:basedOn w:val="DefaultParagraphFont"/>
    <w:uiPriority w:val="10"/>
    <w:semiHidden/>
    <w:rsid w:val="001C6FF3"/>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C6F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1C6FF3"/>
    <w:pPr>
      <w:spacing w:before="100" w:beforeAutospacing="1" w:after="100" w:afterAutospacing="1" w:line="240" w:lineRule="auto"/>
    </w:pPr>
    <w:rPr>
      <w:rFonts w:ascii="Times New Roman" w:eastAsia="Times New Roman" w:hAnsi="Times New Roman" w:cs="Times New Roman"/>
      <w:sz w:val="24"/>
    </w:rPr>
  </w:style>
  <w:style w:type="paragraph" w:customStyle="1" w:styleId="NoSpacing61">
    <w:name w:val="No Spacing61"/>
    <w:basedOn w:val="Heading1"/>
    <w:next w:val="NoSpacing"/>
    <w:autoRedefine/>
    <w:uiPriority w:val="99"/>
    <w:qFormat/>
    <w:rsid w:val="001C6FF3"/>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
    <w:name w:val="Analytic"/>
    <w:basedOn w:val="Heading4"/>
    <w:link w:val="AnalyticChar"/>
    <w:autoRedefine/>
    <w:uiPriority w:val="5"/>
    <w:qFormat/>
    <w:rsid w:val="001C6FF3"/>
    <w:rPr>
      <w:color w:val="000000" w:themeColor="text1"/>
    </w:rPr>
  </w:style>
  <w:style w:type="character" w:customStyle="1" w:styleId="AnalyticChar">
    <w:name w:val="Analytic Char"/>
    <w:basedOn w:val="DefaultParagraphFont"/>
    <w:link w:val="Analytic"/>
    <w:uiPriority w:val="5"/>
    <w:rsid w:val="001C6FF3"/>
    <w:rPr>
      <w:rFonts w:ascii="Calibri" w:eastAsiaTheme="majorEastAsia" w:hAnsi="Calibri" w:cstheme="majorBidi"/>
      <w:b/>
      <w:iCs/>
      <w:color w:val="000000" w:themeColor="tex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climate/358597/climate-extreme-heat-alaska-indigenous-solu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rcticinstitute.org/old-colonialisms-new-ones-arctic-resource-boom-new-wave-settler-colonialism/" TargetMode="External"/><Relationship Id="rId5" Type="http://schemas.openxmlformats.org/officeDocument/2006/relationships/hyperlink" Target="https://academic.oup.com/minnesota-scholarship-online/book/14267"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12653</Words>
  <Characters>72379</Characters>
  <Application>Microsoft Office Word</Application>
  <DocSecurity>0</DocSecurity>
  <Lines>723</Lines>
  <Paragraphs>172</Paragraphs>
  <ScaleCrop>false</ScaleCrop>
  <Company/>
  <LinksUpToDate>false</LinksUpToDate>
  <CharactersWithSpaces>84860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Drennon</dc:creator>
  <cp:keywords/>
  <dc:description/>
  <cp:lastModifiedBy>Parker Drennon</cp:lastModifiedBy>
  <cp:revision>1</cp:revision>
  <dcterms:created xsi:type="dcterms:W3CDTF">2025-12-13T01:00:00Z</dcterms:created>
  <dcterms:modified xsi:type="dcterms:W3CDTF">2025-12-13T01:04:00Z</dcterms:modified>
</cp:coreProperties>
</file>