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AA36B" w14:textId="42008679" w:rsidR="000E740D" w:rsidRPr="00F45AFA" w:rsidRDefault="000E740D" w:rsidP="000E740D">
      <w:pPr>
        <w:pStyle w:val="Heading1"/>
      </w:pPr>
      <w:r w:rsidRPr="00F45AFA">
        <w:t xml:space="preserve">1NC Round </w:t>
      </w:r>
      <w:r>
        <w:t>2</w:t>
      </w:r>
    </w:p>
    <w:p w14:paraId="026C100C" w14:textId="77777777" w:rsidR="000E740D" w:rsidRDefault="000E740D" w:rsidP="000E740D">
      <w:pPr>
        <w:pStyle w:val="Heading2"/>
      </w:pPr>
      <w:r>
        <w:lastRenderedPageBreak/>
        <w:t>1NC</w:t>
      </w:r>
    </w:p>
    <w:p w14:paraId="06B05D7A" w14:textId="77777777" w:rsidR="000E740D" w:rsidRDefault="000E740D" w:rsidP="000E740D">
      <w:pPr>
        <w:pStyle w:val="Heading3"/>
      </w:pPr>
      <w:r>
        <w:lastRenderedPageBreak/>
        <w:t>1NC---OFF</w:t>
      </w:r>
    </w:p>
    <w:p w14:paraId="36FEBEE1" w14:textId="77777777" w:rsidR="000E740D" w:rsidRDefault="000E740D" w:rsidP="000E740D">
      <w:pPr>
        <w:pStyle w:val="Heading4"/>
      </w:pPr>
      <w:r>
        <w:t xml:space="preserve">Our first </w:t>
      </w:r>
      <w:proofErr w:type="spellStart"/>
      <w:r>
        <w:t>offcase</w:t>
      </w:r>
      <w:proofErr w:type="spellEnd"/>
      <w:r>
        <w:t xml:space="preserve"> argument is the Environment DA</w:t>
      </w:r>
    </w:p>
    <w:p w14:paraId="65ED98FD" w14:textId="77777777" w:rsidR="000E740D" w:rsidRDefault="000E740D" w:rsidP="000E740D">
      <w:pPr>
        <w:pStyle w:val="Heading4"/>
      </w:pPr>
      <w:r>
        <w:t>Drilling in the Arctic is decreasing now.</w:t>
      </w:r>
    </w:p>
    <w:p w14:paraId="67131BF7" w14:textId="77777777" w:rsidR="000E740D" w:rsidRDefault="000E740D" w:rsidP="000E740D">
      <w:r>
        <w:t xml:space="preserve">Scott L. </w:t>
      </w:r>
      <w:r w:rsidRPr="00E14897">
        <w:rPr>
          <w:rStyle w:val="Style13ptBold"/>
        </w:rPr>
        <w:t>Montgomery 25</w:t>
      </w:r>
      <w:r>
        <w:t>, Lecturer at the University of Washington Jackson School of International Studies, M.S. in Geological and Earth Sciences from Cornell University, “White House plans for Alaskan oil and gas face some hurdles – including from Trump and the petroleum industry,” The Conversation, 04-11-2025, accessed 07-05-2025, https://theconversation.com/white-house-plans-for-alaskan-oil-and-gas-face-some-hurdles-including-from-trump-and-the-petroleum-industry-254040, DG</w:t>
      </w:r>
    </w:p>
    <w:p w14:paraId="6324CECF" w14:textId="77777777" w:rsidR="000E740D" w:rsidRPr="00E14897" w:rsidRDefault="000E740D" w:rsidP="000E740D">
      <w:pPr>
        <w:rPr>
          <w:sz w:val="16"/>
        </w:rPr>
      </w:pPr>
      <w:r w:rsidRPr="00D61989">
        <w:rPr>
          <w:rStyle w:val="StyleUnderline"/>
          <w:highlight w:val="cyan"/>
        </w:rPr>
        <w:t>The</w:t>
      </w:r>
      <w:r w:rsidRPr="00E14897">
        <w:rPr>
          <w:sz w:val="16"/>
        </w:rPr>
        <w:t xml:space="preserve"> second </w:t>
      </w:r>
      <w:r w:rsidRPr="00D61989">
        <w:rPr>
          <w:rStyle w:val="StyleUnderline"/>
          <w:highlight w:val="cyan"/>
        </w:rPr>
        <w:t>Trump</w:t>
      </w:r>
      <w:r w:rsidRPr="00E14897">
        <w:rPr>
          <w:sz w:val="16"/>
        </w:rPr>
        <w:t xml:space="preserve"> administration has </w:t>
      </w:r>
      <w:r w:rsidRPr="00E14897">
        <w:rPr>
          <w:rStyle w:val="StyleUnderline"/>
        </w:rPr>
        <w:t>launched the next stage in the</w:t>
      </w:r>
      <w:r w:rsidRPr="00E14897">
        <w:rPr>
          <w:sz w:val="16"/>
        </w:rPr>
        <w:t xml:space="preserve"> half-century-long </w:t>
      </w:r>
      <w:r w:rsidRPr="00E14897">
        <w:rPr>
          <w:rStyle w:val="StyleUnderline"/>
        </w:rPr>
        <w:t>battle between commerce and conservation over Alaskan oil and gas development</w:t>
      </w:r>
      <w:r w:rsidRPr="00E14897">
        <w:rPr>
          <w:sz w:val="16"/>
        </w:rPr>
        <w:t xml:space="preserve">. But </w:t>
      </w:r>
      <w:r w:rsidRPr="00E14897">
        <w:rPr>
          <w:rStyle w:val="StyleUnderline"/>
        </w:rPr>
        <w:t xml:space="preserve">its </w:t>
      </w:r>
      <w:r w:rsidRPr="00D61989">
        <w:rPr>
          <w:rStyle w:val="StyleUnderline"/>
          <w:highlight w:val="cyan"/>
        </w:rPr>
        <w:t>moves</w:t>
      </w:r>
      <w:r w:rsidRPr="00E14897">
        <w:rPr>
          <w:rStyle w:val="StyleUnderline"/>
        </w:rPr>
        <w:t xml:space="preserve"> </w:t>
      </w:r>
      <w:r w:rsidRPr="00D61989">
        <w:rPr>
          <w:rStyle w:val="StyleUnderline"/>
          <w:highlight w:val="cyan"/>
        </w:rPr>
        <w:t xml:space="preserve">are delivering a </w:t>
      </w:r>
      <w:r w:rsidRPr="00D61989">
        <w:rPr>
          <w:rStyle w:val="Emphasis"/>
          <w:highlight w:val="cyan"/>
        </w:rPr>
        <w:t>mixed message</w:t>
      </w:r>
      <w:r w:rsidRPr="00D61989">
        <w:rPr>
          <w:rStyle w:val="StyleUnderline"/>
          <w:highlight w:val="cyan"/>
        </w:rPr>
        <w:t xml:space="preserve"> to the petroleum industry</w:t>
      </w:r>
      <w:r w:rsidRPr="00D61989">
        <w:rPr>
          <w:sz w:val="16"/>
          <w:highlight w:val="cyan"/>
        </w:rPr>
        <w:t>.</w:t>
      </w:r>
    </w:p>
    <w:p w14:paraId="161ED39D" w14:textId="77777777" w:rsidR="000E740D" w:rsidRPr="00E14897" w:rsidRDefault="000E740D" w:rsidP="000E740D">
      <w:pPr>
        <w:rPr>
          <w:sz w:val="16"/>
        </w:rPr>
      </w:pPr>
      <w:r w:rsidRPr="00D61989">
        <w:rPr>
          <w:rStyle w:val="StyleUnderline"/>
          <w:highlight w:val="cyan"/>
        </w:rPr>
        <w:t>The administration has</w:t>
      </w:r>
      <w:r w:rsidRPr="00E14897">
        <w:rPr>
          <w:sz w:val="16"/>
        </w:rPr>
        <w:t xml:space="preserve"> opened – or </w:t>
      </w:r>
      <w:r w:rsidRPr="00D61989">
        <w:rPr>
          <w:rStyle w:val="StyleUnderline"/>
          <w:highlight w:val="cyan"/>
        </w:rPr>
        <w:t>reopened</w:t>
      </w:r>
      <w:r w:rsidRPr="00E14897">
        <w:rPr>
          <w:sz w:val="16"/>
        </w:rPr>
        <w:t xml:space="preserve"> – </w:t>
      </w:r>
      <w:r w:rsidRPr="00E14897">
        <w:rPr>
          <w:rStyle w:val="StyleUnderline"/>
        </w:rPr>
        <w:t xml:space="preserve">large swaths of government </w:t>
      </w:r>
      <w:r w:rsidRPr="00D61989">
        <w:rPr>
          <w:rStyle w:val="StyleUnderline"/>
          <w:highlight w:val="cyan"/>
        </w:rPr>
        <w:t>land</w:t>
      </w:r>
      <w:r w:rsidRPr="00E14897">
        <w:rPr>
          <w:rStyle w:val="StyleUnderline"/>
        </w:rPr>
        <w:t xml:space="preserve"> in Alaska </w:t>
      </w:r>
      <w:r w:rsidRPr="00D61989">
        <w:rPr>
          <w:rStyle w:val="StyleUnderline"/>
          <w:highlight w:val="cyan"/>
        </w:rPr>
        <w:t>to oil and gas</w:t>
      </w:r>
      <w:r w:rsidRPr="00E14897">
        <w:rPr>
          <w:rStyle w:val="StyleUnderline"/>
        </w:rPr>
        <w:t xml:space="preserve"> </w:t>
      </w:r>
      <w:r w:rsidRPr="00D61989">
        <w:rPr>
          <w:rStyle w:val="StyleUnderline"/>
          <w:highlight w:val="cyan"/>
        </w:rPr>
        <w:t>drilling</w:t>
      </w:r>
      <w:r w:rsidRPr="00E14897">
        <w:rPr>
          <w:sz w:val="16"/>
        </w:rPr>
        <w:t xml:space="preserve">, though </w:t>
      </w:r>
      <w:r w:rsidRPr="00E14897">
        <w:rPr>
          <w:rStyle w:val="StyleUnderline"/>
        </w:rPr>
        <w:t>only some</w:t>
      </w:r>
      <w:r w:rsidRPr="00E14897">
        <w:rPr>
          <w:sz w:val="16"/>
        </w:rPr>
        <w:t xml:space="preserve"> of those opportunities </w:t>
      </w:r>
      <w:r w:rsidRPr="00E14897">
        <w:rPr>
          <w:rStyle w:val="StyleUnderline"/>
        </w:rPr>
        <w:t>have drawn</w:t>
      </w:r>
      <w:r w:rsidRPr="00E14897">
        <w:rPr>
          <w:sz w:val="16"/>
        </w:rPr>
        <w:t xml:space="preserve"> much </w:t>
      </w:r>
      <w:r w:rsidRPr="00E14897">
        <w:rPr>
          <w:rStyle w:val="StyleUnderline"/>
        </w:rPr>
        <w:t>commercial interest</w:t>
      </w:r>
      <w:r w:rsidRPr="00E14897">
        <w:rPr>
          <w:sz w:val="16"/>
        </w:rPr>
        <w:t xml:space="preserve"> in recent years. And an 800-mile pipeline across Alaska that the administration says it supports is not yet funded, and other administration policies risk turning off prospective partners.</w:t>
      </w:r>
    </w:p>
    <w:p w14:paraId="37A8DD8A" w14:textId="77777777" w:rsidR="000E740D" w:rsidRPr="00E14897" w:rsidRDefault="000E740D" w:rsidP="000E740D">
      <w:pPr>
        <w:rPr>
          <w:sz w:val="16"/>
        </w:rPr>
      </w:pPr>
      <w:r w:rsidRPr="00E14897">
        <w:rPr>
          <w:sz w:val="16"/>
        </w:rPr>
        <w:t>President Donald Trump says he wants to grow oil and gas production and advance the goal of what he calls U.S. “energy dominance.” The White House says that term means both reducing the amount of energy imported from other countries and increasing the amount of energy exported from the U.S., especially to allies.</w:t>
      </w:r>
    </w:p>
    <w:p w14:paraId="6447D71D" w14:textId="77777777" w:rsidR="000E740D" w:rsidRPr="00E14897" w:rsidRDefault="000E740D" w:rsidP="000E740D">
      <w:pPr>
        <w:rPr>
          <w:sz w:val="16"/>
        </w:rPr>
      </w:pPr>
      <w:r w:rsidRPr="00E14897">
        <w:rPr>
          <w:sz w:val="16"/>
        </w:rPr>
        <w:t>The U.S. is already the world’s largest producer and exporter of natural gas as well as the largest producer of crude oil. And the nation’s oil industry boomed under the Biden administration. However, the U.S. does import an average of over 6 million barrels per day of crude oil, most of it from Canada.</w:t>
      </w:r>
    </w:p>
    <w:p w14:paraId="33146786" w14:textId="77777777" w:rsidR="000E740D" w:rsidRPr="00E14897" w:rsidRDefault="000E740D" w:rsidP="000E740D">
      <w:pPr>
        <w:rPr>
          <w:sz w:val="16"/>
        </w:rPr>
      </w:pPr>
      <w:r w:rsidRPr="00D61989">
        <w:rPr>
          <w:rStyle w:val="StyleUnderline"/>
          <w:highlight w:val="cyan"/>
        </w:rPr>
        <w:t>Trump’s efforts seek to boost U.S. production</w:t>
      </w:r>
      <w:r w:rsidRPr="00E14897">
        <w:rPr>
          <w:sz w:val="16"/>
        </w:rPr>
        <w:t xml:space="preserve"> to still greater heights </w:t>
      </w:r>
      <w:r w:rsidRPr="00E14897">
        <w:rPr>
          <w:rStyle w:val="StyleUnderline"/>
        </w:rPr>
        <w:t>by expanding access to areas for drilling and</w:t>
      </w:r>
      <w:r w:rsidRPr="00E14897">
        <w:rPr>
          <w:sz w:val="16"/>
        </w:rPr>
        <w:t xml:space="preserve"> building </w:t>
      </w:r>
      <w:r w:rsidRPr="00E14897">
        <w:rPr>
          <w:rStyle w:val="StyleUnderline"/>
        </w:rPr>
        <w:t>related infrastructure</w:t>
      </w:r>
      <w:r w:rsidRPr="00E14897">
        <w:rPr>
          <w:sz w:val="16"/>
        </w:rPr>
        <w:t xml:space="preserve">. </w:t>
      </w:r>
      <w:r w:rsidRPr="00D61989">
        <w:rPr>
          <w:rStyle w:val="StyleUnderline"/>
          <w:highlight w:val="cyan"/>
        </w:rPr>
        <w:t>But</w:t>
      </w:r>
      <w:r w:rsidRPr="00E14897">
        <w:rPr>
          <w:sz w:val="16"/>
        </w:rPr>
        <w:t xml:space="preserve"> as a former petroleum geoscientist and industry observer, I would suggest </w:t>
      </w:r>
      <w:r w:rsidRPr="00E14897">
        <w:rPr>
          <w:rStyle w:val="StyleUnderline"/>
        </w:rPr>
        <w:t xml:space="preserve">his various </w:t>
      </w:r>
      <w:r w:rsidRPr="00D61989">
        <w:rPr>
          <w:rStyle w:val="StyleUnderline"/>
          <w:highlight w:val="cyan"/>
        </w:rPr>
        <w:t>actions</w:t>
      </w:r>
      <w:r w:rsidRPr="00E14897">
        <w:rPr>
          <w:sz w:val="16"/>
        </w:rPr>
        <w:t xml:space="preserve">, taken as a whole, </w:t>
      </w:r>
      <w:r w:rsidRPr="00D61989">
        <w:rPr>
          <w:rStyle w:val="StyleUnderline"/>
          <w:highlight w:val="cyan"/>
        </w:rPr>
        <w:t xml:space="preserve">may have </w:t>
      </w:r>
      <w:r w:rsidRPr="00D61989">
        <w:rPr>
          <w:rStyle w:val="Emphasis"/>
          <w:highlight w:val="cyan"/>
        </w:rPr>
        <w:t>more limited effects</w:t>
      </w:r>
      <w:r w:rsidRPr="00E14897">
        <w:rPr>
          <w:rStyle w:val="Emphasis"/>
        </w:rPr>
        <w:t xml:space="preserve"> than he seems to hope</w:t>
      </w:r>
      <w:r w:rsidRPr="00E14897">
        <w:rPr>
          <w:sz w:val="16"/>
        </w:rPr>
        <w:t>.</w:t>
      </w:r>
    </w:p>
    <w:p w14:paraId="30D4606A" w14:textId="77777777" w:rsidR="000E740D" w:rsidRPr="00E14897" w:rsidRDefault="000E740D" w:rsidP="000E740D">
      <w:pPr>
        <w:rPr>
          <w:sz w:val="16"/>
        </w:rPr>
      </w:pPr>
      <w:r w:rsidRPr="00E14897">
        <w:rPr>
          <w:sz w:val="16"/>
        </w:rPr>
        <w:t>Returned to leasing</w:t>
      </w:r>
    </w:p>
    <w:p w14:paraId="5E838917" w14:textId="77777777" w:rsidR="000E740D" w:rsidRPr="00E14897" w:rsidRDefault="000E740D" w:rsidP="000E740D">
      <w:pPr>
        <w:rPr>
          <w:sz w:val="16"/>
        </w:rPr>
      </w:pPr>
      <w:r w:rsidRPr="00E14897">
        <w:rPr>
          <w:sz w:val="16"/>
        </w:rPr>
        <w:t>In one of his first executive orders after retaking office on Jan. 20, 2025, Trump declared that the U.S. would develop Alaska’s petroleum resources “to the fullest extent possible.”</w:t>
      </w:r>
    </w:p>
    <w:p w14:paraId="772F153D" w14:textId="77777777" w:rsidR="000E740D" w:rsidRPr="00E14897" w:rsidRDefault="000E740D" w:rsidP="000E740D">
      <w:pPr>
        <w:rPr>
          <w:sz w:val="16"/>
        </w:rPr>
      </w:pPr>
      <w:r w:rsidRPr="00E14897">
        <w:rPr>
          <w:sz w:val="16"/>
        </w:rPr>
        <w:t>The Biden administration had banned oil leasing in three areas of Alaska. One was all but 400,000 acres in the coastal plain portion of the Arctic National Wildlife Refuge. Another was a 13-million-acre swath of the National Petroleum Reserve-Alaska, a massive parcel of federal land west of the refuge. The third area was 44 million acres of the offshore coastal portion of the northern Bering Sea, based on concerns for tribal rights and the migration routes of marine mammals.</w:t>
      </w:r>
    </w:p>
    <w:p w14:paraId="644EB5DA" w14:textId="77777777" w:rsidR="000E740D" w:rsidRPr="00E14897" w:rsidRDefault="000E740D" w:rsidP="000E740D">
      <w:pPr>
        <w:rPr>
          <w:sz w:val="16"/>
        </w:rPr>
      </w:pPr>
      <w:r w:rsidRPr="00E14897">
        <w:rPr>
          <w:sz w:val="16"/>
        </w:rPr>
        <w:t>Trump moved quickly to reverse all these bans, describing them as an “assault on Alaska’s sovereignty and its ability to responsibly develop (its) resources for the benefit of the Nation.” And Trump went farther, expanding the available land by an additional 6 million acres in the petroleum reserve and another 1.1 million acres of the wildlife refuge.</w:t>
      </w:r>
    </w:p>
    <w:p w14:paraId="3AA34D3A" w14:textId="77777777" w:rsidR="000E740D" w:rsidRPr="00E14897" w:rsidRDefault="000E740D" w:rsidP="000E740D">
      <w:pPr>
        <w:rPr>
          <w:sz w:val="16"/>
        </w:rPr>
      </w:pPr>
      <w:r w:rsidRPr="00E14897">
        <w:rPr>
          <w:sz w:val="16"/>
        </w:rPr>
        <w:t xml:space="preserve">All those </w:t>
      </w:r>
      <w:r w:rsidRPr="00E14897">
        <w:rPr>
          <w:rStyle w:val="StyleUnderline"/>
        </w:rPr>
        <w:t>areas are home to many different types of wildlife, as well as Indigenous groups</w:t>
      </w:r>
      <w:r w:rsidRPr="00E14897">
        <w:rPr>
          <w:sz w:val="16"/>
        </w:rPr>
        <w:t>.</w:t>
      </w:r>
    </w:p>
    <w:p w14:paraId="25D68C87" w14:textId="77777777" w:rsidR="000E740D" w:rsidRPr="00E14897" w:rsidRDefault="000E740D" w:rsidP="000E740D">
      <w:pPr>
        <w:rPr>
          <w:sz w:val="16"/>
        </w:rPr>
      </w:pPr>
      <w:r w:rsidRPr="00E14897">
        <w:rPr>
          <w:sz w:val="16"/>
        </w:rPr>
        <w:t>The view of industry</w:t>
      </w:r>
    </w:p>
    <w:p w14:paraId="32D9E472" w14:textId="77777777" w:rsidR="000E740D" w:rsidRPr="00E14897" w:rsidRDefault="000E740D" w:rsidP="000E740D">
      <w:pPr>
        <w:rPr>
          <w:sz w:val="16"/>
        </w:rPr>
      </w:pPr>
      <w:r w:rsidRPr="00E14897">
        <w:rPr>
          <w:rStyle w:val="StyleUnderline"/>
        </w:rPr>
        <w:t xml:space="preserve">For the petroleum industry, I expect these actions are </w:t>
      </w:r>
      <w:r w:rsidRPr="00E14897">
        <w:rPr>
          <w:rStyle w:val="Emphasis"/>
        </w:rPr>
        <w:t>both welcome and irrelevant</w:t>
      </w:r>
      <w:r w:rsidRPr="00E14897">
        <w:rPr>
          <w:rStyle w:val="StyleUnderline"/>
        </w:rPr>
        <w:t>. Reopening the</w:t>
      </w:r>
      <w:r w:rsidRPr="00E14897">
        <w:rPr>
          <w:sz w:val="16"/>
        </w:rPr>
        <w:t xml:space="preserve"> northeastern portion of the </w:t>
      </w:r>
      <w:r w:rsidRPr="00E14897">
        <w:rPr>
          <w:rStyle w:val="StyleUnderline"/>
        </w:rPr>
        <w:t>petroleum reserve creates a real opportunity</w:t>
      </w:r>
      <w:r w:rsidRPr="00E14897">
        <w:rPr>
          <w:sz w:val="16"/>
        </w:rPr>
        <w:t xml:space="preserve">: Exploration has found a significant </w:t>
      </w:r>
      <w:proofErr w:type="gramStart"/>
      <w:r w:rsidRPr="00E14897">
        <w:rPr>
          <w:sz w:val="16"/>
        </w:rPr>
        <w:t>amount</w:t>
      </w:r>
      <w:proofErr w:type="gramEnd"/>
      <w:r w:rsidRPr="00E14897">
        <w:rPr>
          <w:sz w:val="16"/>
        </w:rPr>
        <w:t xml:space="preserve"> of oil and gas in that area, and indications are that there may be more yet to discover.</w:t>
      </w:r>
    </w:p>
    <w:p w14:paraId="6C1DB53D" w14:textId="77777777" w:rsidR="000E740D" w:rsidRPr="00E14897" w:rsidRDefault="000E740D" w:rsidP="000E740D">
      <w:pPr>
        <w:rPr>
          <w:sz w:val="16"/>
        </w:rPr>
      </w:pPr>
      <w:r w:rsidRPr="00E14897">
        <w:rPr>
          <w:rStyle w:val="StyleUnderline"/>
        </w:rPr>
        <w:t xml:space="preserve">But </w:t>
      </w:r>
      <w:r w:rsidRPr="00D61989">
        <w:rPr>
          <w:rStyle w:val="StyleUnderline"/>
          <w:highlight w:val="cyan"/>
        </w:rPr>
        <w:t>prospects on the land</w:t>
      </w:r>
      <w:r w:rsidRPr="00E14897">
        <w:rPr>
          <w:rStyle w:val="StyleUnderline"/>
        </w:rPr>
        <w:t xml:space="preserve"> </w:t>
      </w:r>
      <w:r w:rsidRPr="00D61989">
        <w:rPr>
          <w:rStyle w:val="StyleUnderline"/>
        </w:rPr>
        <w:t>in</w:t>
      </w:r>
      <w:r w:rsidRPr="00E14897">
        <w:rPr>
          <w:rStyle w:val="StyleUnderline"/>
        </w:rPr>
        <w:t xml:space="preserve"> the wildlife refuge </w:t>
      </w:r>
      <w:r w:rsidRPr="00D61989">
        <w:rPr>
          <w:rStyle w:val="StyleUnderline"/>
          <w:highlight w:val="cyan"/>
        </w:rPr>
        <w:t>and</w:t>
      </w:r>
      <w:r w:rsidRPr="00E14897">
        <w:rPr>
          <w:rStyle w:val="StyleUnderline"/>
        </w:rPr>
        <w:t xml:space="preserve"> the shallow </w:t>
      </w:r>
      <w:r w:rsidRPr="00D61989">
        <w:rPr>
          <w:rStyle w:val="StyleUnderline"/>
          <w:highlight w:val="cyan"/>
        </w:rPr>
        <w:t>waters</w:t>
      </w:r>
      <w:r w:rsidRPr="00E14897">
        <w:rPr>
          <w:rStyle w:val="StyleUnderline"/>
        </w:rPr>
        <w:t xml:space="preserve"> of the Bering Sea </w:t>
      </w:r>
      <w:r w:rsidRPr="00D61989">
        <w:rPr>
          <w:rStyle w:val="StyleUnderline"/>
          <w:highlight w:val="cyan"/>
        </w:rPr>
        <w:t xml:space="preserve">are </w:t>
      </w:r>
      <w:r w:rsidRPr="00D61989">
        <w:rPr>
          <w:rStyle w:val="Emphasis"/>
          <w:highlight w:val="cyan"/>
        </w:rPr>
        <w:t>not likely of much interest to drilling companies</w:t>
      </w:r>
      <w:r w:rsidRPr="00E14897">
        <w:rPr>
          <w:sz w:val="16"/>
        </w:rPr>
        <w:t xml:space="preserve"> unless oil prices rise significantly from their levels in early 2025. </w:t>
      </w:r>
      <w:r w:rsidRPr="00E14897">
        <w:rPr>
          <w:rStyle w:val="StyleUnderline"/>
        </w:rPr>
        <w:t xml:space="preserve">There is no </w:t>
      </w:r>
      <w:r w:rsidRPr="00E14897">
        <w:rPr>
          <w:rStyle w:val="StyleUnderline"/>
        </w:rPr>
        <w:lastRenderedPageBreak/>
        <w:t>established production in either area</w:t>
      </w:r>
      <w:r w:rsidRPr="00E14897">
        <w:rPr>
          <w:sz w:val="16"/>
        </w:rPr>
        <w:t xml:space="preserve"> at present. And, though the refuge has oil and gas potential, </w:t>
      </w:r>
      <w:r w:rsidRPr="00D61989">
        <w:rPr>
          <w:rStyle w:val="StyleUnderline"/>
          <w:highlight w:val="cyan"/>
        </w:rPr>
        <w:t xml:space="preserve">there are </w:t>
      </w:r>
      <w:r w:rsidRPr="00D61989">
        <w:rPr>
          <w:rStyle w:val="Emphasis"/>
          <w:highlight w:val="cyan"/>
        </w:rPr>
        <w:t>no roads</w:t>
      </w:r>
      <w:r w:rsidRPr="00D61989">
        <w:rPr>
          <w:rStyle w:val="Emphasis"/>
        </w:rPr>
        <w:t xml:space="preserve"> or</w:t>
      </w:r>
      <w:r w:rsidRPr="00E14897">
        <w:rPr>
          <w:rStyle w:val="Emphasis"/>
        </w:rPr>
        <w:t xml:space="preserve"> </w:t>
      </w:r>
      <w:r w:rsidRPr="00D61989">
        <w:rPr>
          <w:rStyle w:val="Emphasis"/>
        </w:rPr>
        <w:t>pipelines</w:t>
      </w:r>
      <w:r w:rsidRPr="00E14897">
        <w:rPr>
          <w:sz w:val="16"/>
        </w:rPr>
        <w:t xml:space="preserve">, </w:t>
      </w:r>
      <w:r w:rsidRPr="00D61989">
        <w:rPr>
          <w:rStyle w:val="StyleUnderline"/>
          <w:highlight w:val="cyan"/>
        </w:rPr>
        <w:t>and</w:t>
      </w:r>
      <w:r w:rsidRPr="00E14897">
        <w:rPr>
          <w:sz w:val="16"/>
        </w:rPr>
        <w:t xml:space="preserve"> </w:t>
      </w:r>
      <w:r w:rsidRPr="00D61989">
        <w:rPr>
          <w:rStyle w:val="StyleUnderline"/>
          <w:highlight w:val="cyan"/>
        </w:rPr>
        <w:t xml:space="preserve">Arctic drilling is </w:t>
      </w:r>
      <w:r w:rsidRPr="00D61989">
        <w:rPr>
          <w:rStyle w:val="Emphasis"/>
          <w:highlight w:val="cyan"/>
        </w:rPr>
        <w:t>especially expensive</w:t>
      </w:r>
      <w:r w:rsidRPr="00D61989">
        <w:rPr>
          <w:sz w:val="16"/>
          <w:highlight w:val="cyan"/>
        </w:rPr>
        <w:t>.</w:t>
      </w:r>
    </w:p>
    <w:p w14:paraId="4ABEDE78" w14:textId="77777777" w:rsidR="000E740D" w:rsidRPr="00E14897" w:rsidRDefault="000E740D" w:rsidP="000E740D">
      <w:pPr>
        <w:rPr>
          <w:sz w:val="16"/>
        </w:rPr>
      </w:pPr>
      <w:r w:rsidRPr="00E14897">
        <w:rPr>
          <w:sz w:val="16"/>
        </w:rPr>
        <w:t xml:space="preserve">In fact, </w:t>
      </w:r>
      <w:r w:rsidRPr="00E14897">
        <w:rPr>
          <w:rStyle w:val="StyleUnderline"/>
        </w:rPr>
        <w:t xml:space="preserve">the last two attempts by the government to lease oil development rights in the wildlife refuge drew </w:t>
      </w:r>
      <w:r w:rsidRPr="00E14897">
        <w:rPr>
          <w:rStyle w:val="Emphasis"/>
        </w:rPr>
        <w:t>very little interest</w:t>
      </w:r>
      <w:r w:rsidRPr="00E14897">
        <w:rPr>
          <w:sz w:val="16"/>
        </w:rPr>
        <w:t>. In 2020, the first Trump administration teamed with Republicans in Congress to overcome long-standing legal and political opposition to leasing in the refuge. But the 2021 lease sale was a bust, with none of the top oil producers in the state participating.</w:t>
      </w:r>
    </w:p>
    <w:p w14:paraId="17697E6F" w14:textId="77777777" w:rsidR="000E740D" w:rsidRDefault="000E740D" w:rsidP="000E740D">
      <w:pPr>
        <w:rPr>
          <w:sz w:val="16"/>
        </w:rPr>
      </w:pPr>
      <w:r w:rsidRPr="00E14897">
        <w:rPr>
          <w:rStyle w:val="StyleUnderline"/>
        </w:rPr>
        <w:t xml:space="preserve">A second round of bidding, in January 2025, </w:t>
      </w:r>
      <w:r w:rsidRPr="00E14897">
        <w:rPr>
          <w:rStyle w:val="Emphasis"/>
        </w:rPr>
        <w:t>received no interest at all from oil companies</w:t>
      </w:r>
      <w:r w:rsidRPr="00E14897">
        <w:rPr>
          <w:sz w:val="16"/>
        </w:rPr>
        <w:t>.</w:t>
      </w:r>
    </w:p>
    <w:p w14:paraId="45241DD3" w14:textId="77777777" w:rsidR="000E740D" w:rsidRDefault="000E740D" w:rsidP="000E740D">
      <w:pPr>
        <w:pStyle w:val="Heading4"/>
      </w:pPr>
      <w:r>
        <w:t>Liquid natural gas has an impact worse than coal.</w:t>
      </w:r>
    </w:p>
    <w:p w14:paraId="1598F5A8" w14:textId="77777777" w:rsidR="000E740D" w:rsidRPr="00F35B10" w:rsidRDefault="000E740D" w:rsidP="000E740D">
      <w:r w:rsidRPr="00F35B10">
        <w:rPr>
          <w:rStyle w:val="Style13ptBold"/>
        </w:rPr>
        <w:t>Friedlander 24</w:t>
      </w:r>
      <w:r>
        <w:t xml:space="preserve">, </w:t>
      </w:r>
      <w:r w:rsidRPr="00F35B10">
        <w:t>Cornell University Cornell Chronicle</w:t>
      </w:r>
      <w:r>
        <w:t>, (Blaine Friedlander, October 3, 2024, “</w:t>
      </w:r>
      <w:r w:rsidRPr="00F35B10">
        <w:t>Liquefied natural gas carbon footprint is worse than coal</w:t>
      </w:r>
      <w:r>
        <w:t xml:space="preserve">.” Cornell Chronicle, </w:t>
      </w:r>
      <w:r w:rsidRPr="00F35B10">
        <w:t>https://news.cornell.edu/stories/2024/10/liquefied-natural-gas-carbon-footprint-worse-coal</w:t>
      </w:r>
      <w:r>
        <w:t>)//sms-ak</w:t>
      </w:r>
    </w:p>
    <w:p w14:paraId="2814E4E1" w14:textId="77777777" w:rsidR="000E740D" w:rsidRPr="00F35B10" w:rsidRDefault="000E740D" w:rsidP="000E740D">
      <w:pPr>
        <w:rPr>
          <w:sz w:val="16"/>
        </w:rPr>
      </w:pPr>
      <w:r w:rsidRPr="00F35B10">
        <w:rPr>
          <w:rStyle w:val="StyleUnderline"/>
          <w:highlight w:val="cyan"/>
        </w:rPr>
        <w:t>Liquefied natural gas leaves a</w:t>
      </w:r>
      <w:r w:rsidRPr="00F35B10">
        <w:rPr>
          <w:rStyle w:val="StyleUnderline"/>
        </w:rPr>
        <w:t xml:space="preserve"> greenhouse gas </w:t>
      </w:r>
      <w:r w:rsidRPr="00F35B10">
        <w:rPr>
          <w:rStyle w:val="StyleUnderline"/>
          <w:highlight w:val="cyan"/>
        </w:rPr>
        <w:t>footprint</w:t>
      </w:r>
      <w:r w:rsidRPr="00F35B10">
        <w:rPr>
          <w:rStyle w:val="StyleUnderline"/>
        </w:rPr>
        <w:t xml:space="preserve"> that is </w:t>
      </w:r>
      <w:r w:rsidRPr="00F35B10">
        <w:rPr>
          <w:rStyle w:val="StyleUnderline"/>
          <w:highlight w:val="cyan"/>
        </w:rPr>
        <w:t>33% worse than coal</w:t>
      </w:r>
      <w:r w:rsidRPr="00F35B10">
        <w:rPr>
          <w:sz w:val="16"/>
        </w:rPr>
        <w:t xml:space="preserve">, when processing and shipping are </w:t>
      </w:r>
      <w:proofErr w:type="gramStart"/>
      <w:r w:rsidRPr="00F35B10">
        <w:rPr>
          <w:sz w:val="16"/>
        </w:rPr>
        <w:t>taken into account</w:t>
      </w:r>
      <w:proofErr w:type="gramEnd"/>
      <w:r w:rsidRPr="00F35B10">
        <w:rPr>
          <w:sz w:val="16"/>
        </w:rPr>
        <w:t>, according to a new Cornell study.</w:t>
      </w:r>
    </w:p>
    <w:p w14:paraId="449D6414" w14:textId="77777777" w:rsidR="000E740D" w:rsidRPr="00F35B10" w:rsidRDefault="000E740D" w:rsidP="000E740D">
      <w:pPr>
        <w:rPr>
          <w:sz w:val="16"/>
        </w:rPr>
      </w:pPr>
      <w:r w:rsidRPr="00F35B10">
        <w:rPr>
          <w:sz w:val="16"/>
        </w:rPr>
        <w:t>“</w:t>
      </w:r>
      <w:r w:rsidRPr="00F35B10">
        <w:rPr>
          <w:rStyle w:val="StyleUnderline"/>
        </w:rPr>
        <w:t>Natural gas and shale gas are all bad for the climate. Liquefied natural gas (</w:t>
      </w:r>
      <w:r w:rsidRPr="00F35B10">
        <w:rPr>
          <w:rStyle w:val="Emphasis"/>
        </w:rPr>
        <w:t>LNG) is worse</w:t>
      </w:r>
      <w:r w:rsidRPr="00F35B10">
        <w:rPr>
          <w:sz w:val="16"/>
        </w:rPr>
        <w:t>,” said Robert Howarth, author of the study and the David R. Atkinson Professor of Ecology and Environmental Biology in the College of Agriculture and Life Sciences. “</w:t>
      </w:r>
      <w:r w:rsidRPr="00F35B10">
        <w:rPr>
          <w:rStyle w:val="StyleUnderline"/>
        </w:rPr>
        <w:t>LNG is made from shale gas, and to make it you must supercool it to liquid form and then transport it to market in large tankers. That takes energy.”</w:t>
      </w:r>
    </w:p>
    <w:p w14:paraId="65153306" w14:textId="77777777" w:rsidR="000E740D" w:rsidRPr="00F35B10" w:rsidRDefault="000E740D" w:rsidP="000E740D">
      <w:pPr>
        <w:rPr>
          <w:sz w:val="16"/>
        </w:rPr>
      </w:pPr>
      <w:r w:rsidRPr="00F35B10">
        <w:rPr>
          <w:sz w:val="16"/>
        </w:rPr>
        <w:t>The research, “The Greenhouse Gas Footprint of Liquefied Natural Gas (LNG) Exported from the United States,” published Oct. 3 in Energy Science &amp; Engineering.</w:t>
      </w:r>
    </w:p>
    <w:p w14:paraId="79534C43" w14:textId="77777777" w:rsidR="000E740D" w:rsidRPr="00F35B10" w:rsidRDefault="000E740D" w:rsidP="000E740D">
      <w:pPr>
        <w:rPr>
          <w:sz w:val="16"/>
        </w:rPr>
      </w:pPr>
      <w:r w:rsidRPr="00F35B10">
        <w:rPr>
          <w:rStyle w:val="StyleUnderline"/>
        </w:rPr>
        <w:t>The emissions of methane and carbon dioxide released during LNG’s extraction, processing, transportation and storage account for approximately half of its total greenhouse gas footprint,</w:t>
      </w:r>
      <w:r w:rsidRPr="00F35B10">
        <w:rPr>
          <w:sz w:val="16"/>
        </w:rPr>
        <w:t xml:space="preserve"> Howarth said.</w:t>
      </w:r>
    </w:p>
    <w:p w14:paraId="0BA19370" w14:textId="77777777" w:rsidR="000E740D" w:rsidRPr="00F35B10" w:rsidRDefault="000E740D" w:rsidP="000E740D">
      <w:pPr>
        <w:rPr>
          <w:sz w:val="16"/>
        </w:rPr>
      </w:pPr>
      <w:r w:rsidRPr="00F35B10">
        <w:rPr>
          <w:sz w:val="16"/>
        </w:rPr>
        <w:t xml:space="preserve">Over 20 years, </w:t>
      </w:r>
      <w:r w:rsidRPr="00F35B10">
        <w:rPr>
          <w:rStyle w:val="Emphasis"/>
          <w:highlight w:val="cyan"/>
        </w:rPr>
        <w:t>the carbon footprint for LNG is one-third larger than coal</w:t>
      </w:r>
      <w:r w:rsidRPr="00F35B10">
        <w:rPr>
          <w:rStyle w:val="Emphasis"/>
        </w:rPr>
        <w:t>,</w:t>
      </w:r>
      <w:r w:rsidRPr="00F35B10">
        <w:rPr>
          <w:sz w:val="16"/>
        </w:rPr>
        <w:t xml:space="preserve"> when analyzed using the measurement of global warming potential, which compares the atmospheric impact for different greenhouse gases. Even on a 100-year time scale – a more-forgiving scale than 20 years – the liquefied natural gas carbon footprint equals or still exceeds coal, Howarth said.</w:t>
      </w:r>
    </w:p>
    <w:p w14:paraId="50A1F525" w14:textId="77777777" w:rsidR="000E740D" w:rsidRPr="00F35B10" w:rsidRDefault="000E740D" w:rsidP="000E740D">
      <w:pPr>
        <w:rPr>
          <w:sz w:val="16"/>
        </w:rPr>
      </w:pPr>
      <w:r w:rsidRPr="00F35B10">
        <w:rPr>
          <w:sz w:val="16"/>
        </w:rPr>
        <w:t xml:space="preserve">The findings have implications for LNG production in the U.S., which is the world’s largest exporter, after it lifted an export ban in 2016, according to the paper. Almost </w:t>
      </w:r>
      <w:proofErr w:type="gramStart"/>
      <w:r w:rsidRPr="00F35B10">
        <w:rPr>
          <w:sz w:val="16"/>
        </w:rPr>
        <w:t>all of</w:t>
      </w:r>
      <w:proofErr w:type="gramEnd"/>
      <w:r w:rsidRPr="00F35B10">
        <w:rPr>
          <w:sz w:val="16"/>
        </w:rPr>
        <w:t xml:space="preserve"> the increase in natural gas production since 2005 has been from shale gas. Howarth said the exported LNG is produced from shale in Texas and Louisiana.</w:t>
      </w:r>
    </w:p>
    <w:p w14:paraId="704674E4" w14:textId="77777777" w:rsidR="000E740D" w:rsidRPr="00F35B10" w:rsidRDefault="000E740D" w:rsidP="000E740D">
      <w:pPr>
        <w:rPr>
          <w:rStyle w:val="StyleUnderline"/>
        </w:rPr>
      </w:pPr>
      <w:r w:rsidRPr="00F35B10">
        <w:rPr>
          <w:rStyle w:val="StyleUnderline"/>
          <w:highlight w:val="cyan"/>
        </w:rPr>
        <w:t>The liquefication process</w:t>
      </w:r>
      <w:r w:rsidRPr="00F35B10">
        <w:rPr>
          <w:rStyle w:val="StyleUnderline"/>
        </w:rPr>
        <w:t xml:space="preserve"> – where the extracted natural gas is cooled to minus 260 degrees Fahrenheit – makes LNG easier to transport on tanker ships.</w:t>
      </w:r>
    </w:p>
    <w:p w14:paraId="59FF309C" w14:textId="77777777" w:rsidR="000E740D" w:rsidRPr="00F35B10" w:rsidRDefault="000E740D" w:rsidP="000E740D">
      <w:pPr>
        <w:rPr>
          <w:sz w:val="16"/>
        </w:rPr>
      </w:pPr>
      <w:r w:rsidRPr="00F35B10">
        <w:rPr>
          <w:sz w:val="16"/>
        </w:rPr>
        <w:t xml:space="preserve">But </w:t>
      </w:r>
      <w:r w:rsidRPr="00F35B10">
        <w:rPr>
          <w:rStyle w:val="StyleUnderline"/>
        </w:rPr>
        <w:t xml:space="preserve">that mode of transportation </w:t>
      </w:r>
      <w:r w:rsidRPr="00F35B10">
        <w:rPr>
          <w:rStyle w:val="StyleUnderline"/>
          <w:highlight w:val="cyan"/>
        </w:rPr>
        <w:t>comes at an environmental cost</w:t>
      </w:r>
      <w:r w:rsidRPr="00F35B10">
        <w:rPr>
          <w:rStyle w:val="StyleUnderline"/>
        </w:rPr>
        <w:t xml:space="preserve">. The ships with two- or four-stroke engines that transport LNG have lower carbon dioxide emissions than steam-powered ships. But </w:t>
      </w:r>
      <w:r w:rsidRPr="00F35B10">
        <w:rPr>
          <w:rStyle w:val="StyleUnderline"/>
          <w:highlight w:val="cyan"/>
        </w:rPr>
        <w:t>as those</w:t>
      </w:r>
      <w:r w:rsidRPr="00F35B10">
        <w:rPr>
          <w:rStyle w:val="StyleUnderline"/>
        </w:rPr>
        <w:t xml:space="preserve"> stroke-engine </w:t>
      </w:r>
      <w:r w:rsidRPr="00F35B10">
        <w:rPr>
          <w:rStyle w:val="StyleUnderline"/>
          <w:highlight w:val="cyan"/>
        </w:rPr>
        <w:t>vessels burn LNG</w:t>
      </w:r>
      <w:r w:rsidRPr="00F35B10">
        <w:rPr>
          <w:rStyle w:val="StyleUnderline"/>
        </w:rPr>
        <w:t xml:space="preserve"> during storage and transportation, </w:t>
      </w:r>
      <w:r w:rsidRPr="00F35B10">
        <w:rPr>
          <w:rStyle w:val="StyleUnderline"/>
          <w:highlight w:val="cyan"/>
        </w:rPr>
        <w:t>methane slips through as emitted</w:t>
      </w:r>
      <w:r w:rsidRPr="00F35B10">
        <w:rPr>
          <w:rStyle w:val="StyleUnderline"/>
        </w:rPr>
        <w:t xml:space="preserve"> </w:t>
      </w:r>
      <w:r w:rsidRPr="00F35B10">
        <w:rPr>
          <w:rStyle w:val="StyleUnderline"/>
          <w:highlight w:val="cyan"/>
        </w:rPr>
        <w:t xml:space="preserve">exhaust gas, </w:t>
      </w:r>
      <w:r w:rsidRPr="00F35B10">
        <w:rPr>
          <w:rStyle w:val="StyleUnderline"/>
        </w:rPr>
        <w:t>putting more into the atmosphere</w:t>
      </w:r>
      <w:r w:rsidRPr="00F35B10">
        <w:rPr>
          <w:sz w:val="16"/>
        </w:rPr>
        <w:t>.</w:t>
      </w:r>
    </w:p>
    <w:p w14:paraId="2DF8AC29" w14:textId="77777777" w:rsidR="000E740D" w:rsidRPr="00F35B10" w:rsidRDefault="000E740D" w:rsidP="000E740D">
      <w:pPr>
        <w:rPr>
          <w:sz w:val="16"/>
        </w:rPr>
      </w:pPr>
      <w:r w:rsidRPr="00F35B10">
        <w:rPr>
          <w:rStyle w:val="Emphasis"/>
          <w:highlight w:val="cyan"/>
        </w:rPr>
        <w:t>Methane is more than 80 times more harmful</w:t>
      </w:r>
      <w:r w:rsidRPr="00F35B10">
        <w:rPr>
          <w:rStyle w:val="Emphasis"/>
        </w:rPr>
        <w:t xml:space="preserve"> to the atmosphere </w:t>
      </w:r>
      <w:r w:rsidRPr="00F35B10">
        <w:rPr>
          <w:rStyle w:val="Emphasis"/>
          <w:highlight w:val="cyan"/>
        </w:rPr>
        <w:t>than carbon dioxide</w:t>
      </w:r>
      <w:r w:rsidRPr="00F35B10">
        <w:rPr>
          <w:rStyle w:val="StyleUnderline"/>
        </w:rPr>
        <w:t>, so even small emissions can have a large climate impact,</w:t>
      </w:r>
      <w:r w:rsidRPr="00F35B10">
        <w:rPr>
          <w:sz w:val="16"/>
        </w:rPr>
        <w:t xml:space="preserve"> Howarth said.</w:t>
      </w:r>
    </w:p>
    <w:p w14:paraId="37F1726B" w14:textId="77777777" w:rsidR="000E740D" w:rsidRPr="00F35B10" w:rsidRDefault="000E740D" w:rsidP="000E740D">
      <w:pPr>
        <w:rPr>
          <w:rStyle w:val="StyleUnderline"/>
        </w:rPr>
      </w:pPr>
      <w:r w:rsidRPr="00F35B10">
        <w:rPr>
          <w:sz w:val="16"/>
        </w:rPr>
        <w:t xml:space="preserve">That’s why, he said, the </w:t>
      </w:r>
      <w:r w:rsidRPr="00F35B10">
        <w:rPr>
          <w:rStyle w:val="StyleUnderline"/>
        </w:rPr>
        <w:t>modern LNG tankers with two- and four-stroke engines have more greenhouse gas emissions than those tankers powered by steam. Regardless of better fuel efficiency and lower carbon dioxide emissions, methane still escapes in the tanker’s exhaust.</w:t>
      </w:r>
    </w:p>
    <w:p w14:paraId="44BF3E53" w14:textId="77777777" w:rsidR="000E740D" w:rsidRPr="00F35B10" w:rsidRDefault="000E740D" w:rsidP="000E740D">
      <w:pPr>
        <w:rPr>
          <w:sz w:val="16"/>
        </w:rPr>
      </w:pPr>
      <w:r w:rsidRPr="00F35B10">
        <w:rPr>
          <w:sz w:val="16"/>
        </w:rPr>
        <w:lastRenderedPageBreak/>
        <w:t xml:space="preserve">And </w:t>
      </w:r>
      <w:r w:rsidRPr="00F35B10">
        <w:rPr>
          <w:rStyle w:val="StyleUnderline"/>
        </w:rPr>
        <w:t>significant methane emissions occur in the natural gas liquefication process</w:t>
      </w:r>
      <w:r w:rsidRPr="00F35B10">
        <w:rPr>
          <w:sz w:val="16"/>
        </w:rPr>
        <w:t>, a figure close to 8.8% of the total when using the global warming potential. Methane emissions from tankers vary from 3.9% to 8.1%, depending on the ship.</w:t>
      </w:r>
    </w:p>
    <w:p w14:paraId="77C6CC9E" w14:textId="77777777" w:rsidR="000E740D" w:rsidRPr="00F35B10" w:rsidRDefault="000E740D" w:rsidP="000E740D">
      <w:pPr>
        <w:rPr>
          <w:sz w:val="16"/>
        </w:rPr>
      </w:pPr>
      <w:r w:rsidRPr="00F35B10">
        <w:rPr>
          <w:sz w:val="16"/>
        </w:rPr>
        <w:t>“Almost all the methane emissions occur upstream when you’re extracting the shale gas and liquefying it,” Howarth said. “This is all magnified just to get the liquefied natural gas to market.</w:t>
      </w:r>
    </w:p>
    <w:p w14:paraId="20A4BAC4" w14:textId="77777777" w:rsidR="000E740D" w:rsidRPr="00F35B10" w:rsidRDefault="000E740D" w:rsidP="000E740D">
      <w:pPr>
        <w:rPr>
          <w:sz w:val="16"/>
        </w:rPr>
      </w:pPr>
      <w:r w:rsidRPr="00F35B10">
        <w:rPr>
          <w:sz w:val="16"/>
        </w:rPr>
        <w:t xml:space="preserve">“So </w:t>
      </w:r>
      <w:r w:rsidRPr="00F35B10">
        <w:rPr>
          <w:rStyle w:val="StyleUnderline"/>
          <w:highlight w:val="cyan"/>
        </w:rPr>
        <w:t>liquefied natural gas</w:t>
      </w:r>
      <w:r w:rsidRPr="00F35B10">
        <w:rPr>
          <w:rStyle w:val="StyleUnderline"/>
        </w:rPr>
        <w:t xml:space="preserve"> will always have a bigger climate footprint than the natural gas</w:t>
      </w:r>
      <w:r w:rsidRPr="00F35B10">
        <w:rPr>
          <w:sz w:val="16"/>
        </w:rPr>
        <w:t>, no matter what the assumptions of being a bridge fuel are,” Howarth said. “</w:t>
      </w:r>
      <w:r w:rsidRPr="00F35B10">
        <w:rPr>
          <w:rStyle w:val="StyleUnderline"/>
        </w:rPr>
        <w:t xml:space="preserve">It still </w:t>
      </w:r>
      <w:r w:rsidRPr="00F35B10">
        <w:rPr>
          <w:rStyle w:val="StyleUnderline"/>
          <w:highlight w:val="cyan"/>
        </w:rPr>
        <w:t xml:space="preserve">ends up </w:t>
      </w:r>
      <w:r w:rsidRPr="00F35B10">
        <w:rPr>
          <w:rStyle w:val="StyleUnderline"/>
        </w:rPr>
        <w:t xml:space="preserve">substantially </w:t>
      </w:r>
      <w:r w:rsidRPr="00F35B10">
        <w:rPr>
          <w:rStyle w:val="StyleUnderline"/>
          <w:highlight w:val="cyan"/>
        </w:rPr>
        <w:t>worse than coal</w:t>
      </w:r>
      <w:r w:rsidRPr="00F35B10">
        <w:rPr>
          <w:sz w:val="16"/>
        </w:rPr>
        <w:t>.”</w:t>
      </w:r>
    </w:p>
    <w:p w14:paraId="6A9DC44C" w14:textId="77777777" w:rsidR="000E740D" w:rsidRPr="00F35B10" w:rsidRDefault="000E740D" w:rsidP="000E740D">
      <w:pPr>
        <w:rPr>
          <w:sz w:val="16"/>
        </w:rPr>
      </w:pPr>
      <w:r w:rsidRPr="00F35B10">
        <w:rPr>
          <w:sz w:val="16"/>
        </w:rPr>
        <w:t>The research was supported by a grant from the Park Foundation. Howarth is a fellow at the Cornell Atkinson Center for Sustainability.</w:t>
      </w:r>
    </w:p>
    <w:p w14:paraId="4180824F" w14:textId="77777777" w:rsidR="000E740D" w:rsidRPr="00D962F9" w:rsidRDefault="000E740D" w:rsidP="000E740D">
      <w:pPr>
        <w:pStyle w:val="Heading4"/>
      </w:pPr>
      <w:r>
        <w:t xml:space="preserve">Arctic environmental devastation spills over. </w:t>
      </w:r>
    </w:p>
    <w:p w14:paraId="7A13DD59" w14:textId="77777777" w:rsidR="000E740D" w:rsidRPr="00D962F9" w:rsidRDefault="000E740D" w:rsidP="000E740D">
      <w:r w:rsidRPr="00AA0906">
        <w:rPr>
          <w:rStyle w:val="Style13ptBold"/>
        </w:rPr>
        <w:t>Huntington et al. 22</w:t>
      </w:r>
      <w:r>
        <w:t xml:space="preserve">, Henry P. Huntington, Arctic Science Director at Ocean Conservancy, Ph.D. in Polar Studies from the University of Cambridge; Andrey Zagorsky, Department Head of the Evgeniy Primakov National Research Institute of Word Economy and International Relations at the Russian Academy of Sciences, Ph.D. from the Moscow State Institute of International Relations; Bjørn P. </w:t>
      </w:r>
      <w:proofErr w:type="spellStart"/>
      <w:r>
        <w:t>Kaltenborn</w:t>
      </w:r>
      <w:proofErr w:type="spellEnd"/>
      <w:r>
        <w:t xml:space="preserve">, Senior Research Scientist at the Norwegian Institute for Nature Research, Ph.D. in Resource Geography from the University of Oslo; Hyoung Chul Shin, Vice President and Principal Research Scientist at the Korea Polar Research Institute; Jackie Dawson, Canada Research Chair in Environment, Society and Policy at the University of Ottawa, Ph.D. from the University of Waterloo; Maija Lukin, Alaska Native Tribal Affairs Manager at the U.S. National Park Service; </w:t>
      </w:r>
      <w:proofErr w:type="spellStart"/>
      <w:r>
        <w:t>Parnuna</w:t>
      </w:r>
      <w:proofErr w:type="spellEnd"/>
      <w:r>
        <w:t xml:space="preserve"> Egede Dahl, Special Advisor at Oceans North Kalaallit Nunaat, Ph.D. in Sustainability and Planning from Aalborg University; </w:t>
      </w:r>
      <w:proofErr w:type="spellStart"/>
      <w:r>
        <w:t>Peiqing</w:t>
      </w:r>
      <w:proofErr w:type="spellEnd"/>
      <w:r>
        <w:t xml:space="preserve"> Guo, Founder of the China-Russia Arctic Forum; David N. Thomas, Professor of Arctic Ecosystems Research at the University of Helsinki, Ph.D. in Botany and Plant Biology from the University of Liverpool, “Societal implications of a changing Arctic Ocean,” </w:t>
      </w:r>
      <w:proofErr w:type="spellStart"/>
      <w:r>
        <w:t>Ambio</w:t>
      </w:r>
      <w:proofErr w:type="spellEnd"/>
      <w:r>
        <w:t>, Vol. 51, 2022, accessed 06-30-2025, https://doi.org/10.1007/s13280-021-01601-2, DG</w:t>
      </w:r>
    </w:p>
    <w:p w14:paraId="671F9890" w14:textId="77777777" w:rsidR="000E740D" w:rsidRPr="00D962F9" w:rsidRDefault="000E740D" w:rsidP="000E740D">
      <w:pPr>
        <w:rPr>
          <w:sz w:val="16"/>
        </w:rPr>
      </w:pPr>
      <w:r w:rsidRPr="0088427A">
        <w:rPr>
          <w:rStyle w:val="StyleUnderline"/>
        </w:rPr>
        <w:t xml:space="preserve">A changing Arctic Ocean has effects far beyond the waters in question. </w:t>
      </w:r>
      <w:r w:rsidRPr="00D61989">
        <w:rPr>
          <w:rStyle w:val="StyleUnderline"/>
          <w:highlight w:val="cyan"/>
        </w:rPr>
        <w:t>The Arctic is</w:t>
      </w:r>
      <w:r w:rsidRPr="00D962F9">
        <w:rPr>
          <w:sz w:val="16"/>
        </w:rPr>
        <w:t xml:space="preserve"> part of the global ocean and climate systems and is </w:t>
      </w:r>
      <w:r w:rsidRPr="00D61989">
        <w:rPr>
          <w:rStyle w:val="Emphasis"/>
          <w:highlight w:val="cyan"/>
        </w:rPr>
        <w:t>increasingly con</w:t>
      </w:r>
      <w:r w:rsidRPr="00D61989">
        <w:rPr>
          <w:rStyle w:val="StyleUnderline"/>
          <w:highlight w:val="cyan"/>
        </w:rPr>
        <w:t>nected to global society</w:t>
      </w:r>
      <w:r w:rsidRPr="00D962F9">
        <w:rPr>
          <w:sz w:val="16"/>
        </w:rPr>
        <w:t xml:space="preserve"> as well. Many who had never given the Arctic a second thought are now affected in ways large and small by what is taking place in the North. Over 200 years ago, the British naval captain Edward Parry (quoted in O’Brian 1997) noted that </w:t>
      </w:r>
      <w:r w:rsidRPr="00D61989">
        <w:rPr>
          <w:rStyle w:val="StyleUnderline"/>
          <w:highlight w:val="cyan"/>
        </w:rPr>
        <w:t>a change in sea ice</w:t>
      </w:r>
      <w:r w:rsidRPr="0088427A">
        <w:rPr>
          <w:rStyle w:val="StyleUnderline"/>
        </w:rPr>
        <w:t xml:space="preserve"> near Greenland </w:t>
      </w:r>
      <w:r w:rsidRPr="00D61989">
        <w:rPr>
          <w:rStyle w:val="StyleUnderline"/>
          <w:highlight w:val="cyan"/>
        </w:rPr>
        <w:t>affected the quality of whale oil and led to crop failures</w:t>
      </w:r>
      <w:r w:rsidRPr="00D962F9">
        <w:rPr>
          <w:sz w:val="16"/>
        </w:rPr>
        <w:t xml:space="preserve"> and colder summers </w:t>
      </w:r>
      <w:r w:rsidRPr="0088427A">
        <w:rPr>
          <w:rStyle w:val="StyleUnderline"/>
        </w:rPr>
        <w:t>far to the south</w:t>
      </w:r>
      <w:r w:rsidRPr="00D962F9">
        <w:rPr>
          <w:sz w:val="16"/>
        </w:rPr>
        <w:t>. Similar connections can be seen today.</w:t>
      </w:r>
    </w:p>
    <w:p w14:paraId="422CC878" w14:textId="77777777" w:rsidR="000E740D" w:rsidRPr="00D962F9" w:rsidRDefault="000E740D" w:rsidP="000E740D">
      <w:pPr>
        <w:rPr>
          <w:sz w:val="16"/>
        </w:rPr>
      </w:pPr>
      <w:r w:rsidRPr="00D61989">
        <w:rPr>
          <w:rStyle w:val="StyleUnderline"/>
          <w:highlight w:val="cyan"/>
        </w:rPr>
        <w:t>Mid-latitude weather</w:t>
      </w:r>
      <w:r w:rsidRPr="0088427A">
        <w:rPr>
          <w:rStyle w:val="StyleUnderline"/>
        </w:rPr>
        <w:t xml:space="preserve"> in the Northern Hemisphere </w:t>
      </w:r>
      <w:r w:rsidRPr="00D61989">
        <w:rPr>
          <w:rStyle w:val="StyleUnderline"/>
          <w:highlight w:val="cyan"/>
        </w:rPr>
        <w:t xml:space="preserve">has been </w:t>
      </w:r>
      <w:r w:rsidRPr="00D61989">
        <w:rPr>
          <w:rStyle w:val="Emphasis"/>
          <w:highlight w:val="cyan"/>
        </w:rPr>
        <w:t>widely affected</w:t>
      </w:r>
      <w:r w:rsidRPr="00D61989">
        <w:rPr>
          <w:rStyle w:val="StyleUnderline"/>
          <w:highlight w:val="cyan"/>
        </w:rPr>
        <w:t xml:space="preserve"> as Arctic sea ice loss has</w:t>
      </w:r>
      <w:r w:rsidRPr="0088427A">
        <w:rPr>
          <w:rStyle w:val="StyleUnderline"/>
        </w:rPr>
        <w:t xml:space="preserve"> </w:t>
      </w:r>
      <w:r w:rsidRPr="00D61989">
        <w:rPr>
          <w:rStyle w:val="StyleUnderline"/>
          <w:highlight w:val="cyan"/>
        </w:rPr>
        <w:t>changed</w:t>
      </w:r>
      <w:r w:rsidRPr="00D962F9">
        <w:rPr>
          <w:sz w:val="16"/>
        </w:rPr>
        <w:t xml:space="preserve"> the patterns of </w:t>
      </w:r>
      <w:r w:rsidRPr="00D61989">
        <w:rPr>
          <w:rStyle w:val="StyleUnderline"/>
          <w:highlight w:val="cyan"/>
        </w:rPr>
        <w:t>the jet stream</w:t>
      </w:r>
      <w:r w:rsidRPr="00D962F9">
        <w:rPr>
          <w:sz w:val="16"/>
        </w:rPr>
        <w:t xml:space="preserve"> (Francis and </w:t>
      </w:r>
      <w:proofErr w:type="spellStart"/>
      <w:r w:rsidRPr="00D962F9">
        <w:rPr>
          <w:sz w:val="16"/>
        </w:rPr>
        <w:t>Vavrus</w:t>
      </w:r>
      <w:proofErr w:type="spellEnd"/>
      <w:r w:rsidRPr="00D962F9">
        <w:rPr>
          <w:sz w:val="16"/>
        </w:rPr>
        <w:t xml:space="preserve"> 2015; Ge et al. 2020; Zou et al. 2020). </w:t>
      </w:r>
      <w:r w:rsidRPr="0088427A">
        <w:rPr>
          <w:rStyle w:val="StyleUnderline"/>
        </w:rPr>
        <w:t>This</w:t>
      </w:r>
      <w:r w:rsidRPr="00D962F9">
        <w:rPr>
          <w:sz w:val="16"/>
        </w:rPr>
        <w:t xml:space="preserve"> effect has </w:t>
      </w:r>
      <w:r w:rsidRPr="0088427A">
        <w:rPr>
          <w:rStyle w:val="StyleUnderline"/>
        </w:rPr>
        <w:t>produced cold winters in North America and East Asia</w:t>
      </w:r>
      <w:r w:rsidRPr="00D962F9">
        <w:rPr>
          <w:sz w:val="16"/>
        </w:rPr>
        <w:t xml:space="preserve"> (Kug et al. 2015). </w:t>
      </w:r>
      <w:r w:rsidRPr="0088427A">
        <w:rPr>
          <w:rStyle w:val="StyleUnderline"/>
        </w:rPr>
        <w:t>Such teleconnections</w:t>
      </w:r>
      <w:r w:rsidRPr="00D962F9">
        <w:rPr>
          <w:sz w:val="16"/>
        </w:rPr>
        <w:t xml:space="preserve"> (Mao et al. 2011; Zhao et al. 2019) </w:t>
      </w:r>
      <w:r w:rsidRPr="0088427A">
        <w:rPr>
          <w:rStyle w:val="StyleUnderline"/>
        </w:rPr>
        <w:t>are among the reasons</w:t>
      </w:r>
      <w:r w:rsidRPr="00D962F9">
        <w:rPr>
          <w:sz w:val="16"/>
        </w:rPr>
        <w:t xml:space="preserve"> that </w:t>
      </w:r>
      <w:r w:rsidRPr="0088427A">
        <w:rPr>
          <w:rStyle w:val="StyleUnderline"/>
        </w:rPr>
        <w:t>China considers itself a</w:t>
      </w:r>
      <w:r w:rsidRPr="00D962F9">
        <w:rPr>
          <w:sz w:val="16"/>
        </w:rPr>
        <w:t xml:space="preserve"> ‘‘</w:t>
      </w:r>
      <w:r w:rsidRPr="0088427A">
        <w:rPr>
          <w:rStyle w:val="StyleUnderline"/>
        </w:rPr>
        <w:t>near Arctic state</w:t>
      </w:r>
      <w:r w:rsidRPr="00D962F9">
        <w:rPr>
          <w:sz w:val="16"/>
        </w:rPr>
        <w:t xml:space="preserve">.’’ </w:t>
      </w:r>
      <w:r w:rsidRPr="00D61989">
        <w:rPr>
          <w:rStyle w:val="StyleUnderline"/>
          <w:highlight w:val="cyan"/>
        </w:rPr>
        <w:t>Changes in</w:t>
      </w:r>
      <w:r w:rsidRPr="00D962F9">
        <w:rPr>
          <w:sz w:val="16"/>
        </w:rPr>
        <w:t xml:space="preserve"> the movements of </w:t>
      </w:r>
      <w:r w:rsidRPr="00D61989">
        <w:rPr>
          <w:rStyle w:val="StyleUnderline"/>
          <w:highlight w:val="cyan"/>
        </w:rPr>
        <w:t>water masses</w:t>
      </w:r>
      <w:r w:rsidRPr="0088427A">
        <w:rPr>
          <w:rStyle w:val="StyleUnderline"/>
        </w:rPr>
        <w:t xml:space="preserve"> in the North Atlantic, driven</w:t>
      </w:r>
      <w:r w:rsidRPr="00D962F9">
        <w:rPr>
          <w:sz w:val="16"/>
        </w:rPr>
        <w:t xml:space="preserve"> in part by </w:t>
      </w:r>
      <w:r w:rsidRPr="0088427A">
        <w:rPr>
          <w:rStyle w:val="StyleUnderline"/>
        </w:rPr>
        <w:t>warmer Arctic waters</w:t>
      </w:r>
      <w:r w:rsidRPr="00D962F9">
        <w:rPr>
          <w:sz w:val="16"/>
        </w:rPr>
        <w:t xml:space="preserve">, may </w:t>
      </w:r>
      <w:r w:rsidRPr="00D61989">
        <w:rPr>
          <w:rStyle w:val="StyleUnderline"/>
          <w:highlight w:val="cyan"/>
        </w:rPr>
        <w:t xml:space="preserve">affect </w:t>
      </w:r>
      <w:r w:rsidRPr="00D61989">
        <w:rPr>
          <w:rStyle w:val="Emphasis"/>
          <w:highlight w:val="cyan"/>
        </w:rPr>
        <w:t>global ocean circulation</w:t>
      </w:r>
      <w:r w:rsidRPr="0088427A">
        <w:rPr>
          <w:rStyle w:val="StyleUnderline"/>
        </w:rPr>
        <w:t xml:space="preserve"> including the Gulf Stream that keeps Europe warmer</w:t>
      </w:r>
      <w:r w:rsidRPr="00D962F9">
        <w:rPr>
          <w:sz w:val="16"/>
        </w:rPr>
        <w:t xml:space="preserve"> than its latitude would suggest (Caesar et al. 2021). An understanding of such meteorological connections is essential for accurate weather prediction and for long-term planning and preparation for extreme weather events.</w:t>
      </w:r>
    </w:p>
    <w:p w14:paraId="4B137C9C" w14:textId="77777777" w:rsidR="000E740D" w:rsidRDefault="000E740D" w:rsidP="000E740D">
      <w:pPr>
        <w:rPr>
          <w:sz w:val="16"/>
        </w:rPr>
      </w:pPr>
      <w:r w:rsidRPr="00D962F9">
        <w:rPr>
          <w:sz w:val="16"/>
        </w:rPr>
        <w:t xml:space="preserve">Climatologically, </w:t>
      </w:r>
      <w:r w:rsidRPr="00D61989">
        <w:rPr>
          <w:rStyle w:val="StyleUnderline"/>
          <w:highlight w:val="cyan"/>
        </w:rPr>
        <w:t xml:space="preserve">loss of Arctic sea ice </w:t>
      </w:r>
      <w:r w:rsidRPr="00D61989">
        <w:rPr>
          <w:rStyle w:val="Emphasis"/>
          <w:highlight w:val="cyan"/>
        </w:rPr>
        <w:t>amplifies global warming</w:t>
      </w:r>
      <w:r w:rsidRPr="0088427A">
        <w:rPr>
          <w:rStyle w:val="StyleUnderline"/>
        </w:rPr>
        <w:t xml:space="preserve"> by allowing more solar energy to be retained instead of reflected</w:t>
      </w:r>
      <w:r w:rsidRPr="00D962F9">
        <w:rPr>
          <w:sz w:val="16"/>
        </w:rPr>
        <w:t xml:space="preserve"> (McGuire et al. 2006). Thus, </w:t>
      </w:r>
      <w:r w:rsidRPr="00D61989">
        <w:rPr>
          <w:rStyle w:val="StyleUnderline"/>
          <w:highlight w:val="cyan"/>
        </w:rPr>
        <w:t>the effects</w:t>
      </w:r>
      <w:r w:rsidRPr="0088427A">
        <w:rPr>
          <w:rStyle w:val="StyleUnderline"/>
        </w:rPr>
        <w:t xml:space="preserve"> of sea ice loss </w:t>
      </w:r>
      <w:r w:rsidRPr="00D61989">
        <w:rPr>
          <w:rStyle w:val="Emphasis"/>
          <w:highlight w:val="cyan"/>
        </w:rPr>
        <w:t>amplify the effects of increased</w:t>
      </w:r>
      <w:r w:rsidRPr="0088427A">
        <w:rPr>
          <w:rStyle w:val="Emphasis"/>
        </w:rPr>
        <w:t xml:space="preserve"> atmospheric </w:t>
      </w:r>
      <w:r w:rsidRPr="00D61989">
        <w:rPr>
          <w:rStyle w:val="Emphasis"/>
          <w:highlight w:val="cyan"/>
        </w:rPr>
        <w:t>carbon dioxide levels</w:t>
      </w:r>
      <w:r w:rsidRPr="00D962F9">
        <w:rPr>
          <w:sz w:val="16"/>
        </w:rPr>
        <w:t xml:space="preserve"> (Bony et al. 2006). </w:t>
      </w:r>
      <w:r w:rsidRPr="0088427A">
        <w:rPr>
          <w:rStyle w:val="StyleUnderline"/>
        </w:rPr>
        <w:t>Economic estimates of the climate cost of sea ice loss run into the</w:t>
      </w:r>
      <w:r w:rsidRPr="00D962F9">
        <w:rPr>
          <w:sz w:val="16"/>
        </w:rPr>
        <w:t xml:space="preserve"> tens and </w:t>
      </w:r>
      <w:r w:rsidRPr="0088427A">
        <w:rPr>
          <w:rStyle w:val="Emphasis"/>
        </w:rPr>
        <w:t>hundreds of billions</w:t>
      </w:r>
      <w:r w:rsidRPr="00D962F9">
        <w:rPr>
          <w:sz w:val="16"/>
        </w:rPr>
        <w:t xml:space="preserve"> of dollars (</w:t>
      </w:r>
      <w:proofErr w:type="spellStart"/>
      <w:r w:rsidRPr="00D962F9">
        <w:rPr>
          <w:sz w:val="16"/>
        </w:rPr>
        <w:t>Euskirchen</w:t>
      </w:r>
      <w:proofErr w:type="spellEnd"/>
      <w:r w:rsidRPr="00D962F9">
        <w:rPr>
          <w:sz w:val="16"/>
        </w:rPr>
        <w:t xml:space="preserve"> et al. 2013). </w:t>
      </w:r>
      <w:r w:rsidRPr="0088427A">
        <w:rPr>
          <w:rStyle w:val="StyleUnderline"/>
        </w:rPr>
        <w:t>The change may be</w:t>
      </w:r>
      <w:r w:rsidRPr="00D962F9">
        <w:rPr>
          <w:sz w:val="16"/>
        </w:rPr>
        <w:t xml:space="preserve"> occurring </w:t>
      </w:r>
      <w:r w:rsidRPr="0088427A">
        <w:rPr>
          <w:rStyle w:val="StyleUnderline"/>
        </w:rPr>
        <w:t xml:space="preserve">in Arctic waters, but </w:t>
      </w:r>
      <w:r w:rsidRPr="0088427A">
        <w:rPr>
          <w:rStyle w:val="Emphasis"/>
        </w:rPr>
        <w:t>the entire globe will feel</w:t>
      </w:r>
      <w:r w:rsidRPr="00D962F9">
        <w:rPr>
          <w:sz w:val="16"/>
        </w:rPr>
        <w:t>—and pay for—</w:t>
      </w:r>
      <w:r w:rsidRPr="0088427A">
        <w:rPr>
          <w:rStyle w:val="Emphasis"/>
        </w:rPr>
        <w:t>the effects</w:t>
      </w:r>
      <w:r w:rsidRPr="00D962F9">
        <w:rPr>
          <w:sz w:val="16"/>
        </w:rPr>
        <w:t>.</w:t>
      </w:r>
    </w:p>
    <w:p w14:paraId="45A03E6B" w14:textId="77777777" w:rsidR="000E740D" w:rsidRDefault="000E740D" w:rsidP="000E740D">
      <w:pPr>
        <w:pStyle w:val="Heading4"/>
      </w:pPr>
      <w:r>
        <w:lastRenderedPageBreak/>
        <w:t>Climate change is disastrous.</w:t>
      </w:r>
    </w:p>
    <w:p w14:paraId="2F876F3B" w14:textId="77777777" w:rsidR="000E740D" w:rsidRPr="007D11F3" w:rsidRDefault="000E740D" w:rsidP="000E740D">
      <w:r>
        <w:t xml:space="preserve">Alessandro </w:t>
      </w:r>
      <w:proofErr w:type="spellStart"/>
      <w:r w:rsidRPr="00AE1014">
        <w:rPr>
          <w:rStyle w:val="Style13ptBold"/>
        </w:rPr>
        <w:t>Pelizzon</w:t>
      </w:r>
      <w:proofErr w:type="spellEnd"/>
      <w:r w:rsidRPr="00AE1014">
        <w:rPr>
          <w:rStyle w:val="Style13ptBold"/>
        </w:rPr>
        <w:t xml:space="preserve"> 25</w:t>
      </w:r>
      <w:r>
        <w:t xml:space="preserve">, Associate Professor of Law at the University of the Sunshine Coast, Ph.D. from the University of Wollongong, LL.M. from the University of Turin, “Climate Disruptions and the Coming Dark Age,” in </w:t>
      </w:r>
      <w:r w:rsidRPr="00AE1014">
        <w:rPr>
          <w:i/>
          <w:iCs/>
        </w:rPr>
        <w:t>Ecological Jurisprudence: The Law of Nature and the Nature of Law</w:t>
      </w:r>
      <w:r>
        <w:t>, pp. 15-59, Springer, 2025, accessed 07-03-2025, https://doi.org/10.1007/978-981-96-0173-8_2, DG</w:t>
      </w:r>
    </w:p>
    <w:p w14:paraId="79C2F489" w14:textId="77777777" w:rsidR="000E740D" w:rsidRPr="007D11F3" w:rsidRDefault="000E740D" w:rsidP="000E740D">
      <w:pPr>
        <w:rPr>
          <w:sz w:val="16"/>
        </w:rPr>
      </w:pPr>
      <w:r w:rsidRPr="007D11F3">
        <w:rPr>
          <w:sz w:val="16"/>
        </w:rPr>
        <w:t xml:space="preserve">While </w:t>
      </w:r>
      <w:r w:rsidRPr="00D61989">
        <w:rPr>
          <w:rStyle w:val="StyleUnderline"/>
        </w:rPr>
        <w:t>IPCC reports</w:t>
      </w:r>
      <w:r w:rsidRPr="007D11F3">
        <w:rPr>
          <w:sz w:val="16"/>
        </w:rPr>
        <w:t xml:space="preserve"> are virtually </w:t>
      </w:r>
      <w:r w:rsidRPr="007D11F3">
        <w:rPr>
          <w:rStyle w:val="StyleUnderline"/>
        </w:rPr>
        <w:t>unanimous in confirming the primary influence of human activities on</w:t>
      </w:r>
      <w:r w:rsidRPr="007D11F3">
        <w:rPr>
          <w:sz w:val="16"/>
        </w:rPr>
        <w:t xml:space="preserve"> contemporary </w:t>
      </w:r>
      <w:r w:rsidRPr="007D11F3">
        <w:rPr>
          <w:rStyle w:val="StyleUnderline"/>
        </w:rPr>
        <w:t>climate change</w:t>
      </w:r>
      <w:r w:rsidRPr="007D11F3">
        <w:rPr>
          <w:sz w:val="16"/>
        </w:rPr>
        <w:t xml:space="preserve">, changes in the Earth’s climate occur, naturally, in the absence of human intervention, and they display significant </w:t>
      </w:r>
      <w:r w:rsidRPr="007D11F3">
        <w:rPr>
          <w:rStyle w:val="StyleUnderline"/>
        </w:rPr>
        <w:t>fluctuation throughout the history of the planet</w:t>
      </w:r>
      <w:r w:rsidRPr="007D11F3">
        <w:rPr>
          <w:sz w:val="16"/>
        </w:rPr>
        <w:t xml:space="preserve">: the Precambrian period, for example, reached temperatures of 9 °C higher than today, while five known major glaciations have occurred over the entirety of Earth’s climate history (Stager, 2011). Non-anthropogenic climate forcings are due both to astronomical forces—such as the amount of radiation coming from the Sun and cyclical variations of Earth’s orbit (the above-mentioned Milankovitch cycles)—and geological forces—such as tectonic activity and continental shift, volcanic activity and the creation and gradual disappearance of mountain ranges. Such forces, however, operate along a timescale that American </w:t>
      </w:r>
      <w:proofErr w:type="spellStart"/>
      <w:r w:rsidRPr="007D11F3">
        <w:rPr>
          <w:sz w:val="16"/>
        </w:rPr>
        <w:t>palaeontologist</w:t>
      </w:r>
      <w:proofErr w:type="spellEnd"/>
      <w:r w:rsidRPr="007D11F3">
        <w:rPr>
          <w:sz w:val="16"/>
        </w:rPr>
        <w:t xml:space="preserve"> Jay Gould (1987) defines as ‘deep time’, and human activities (at least thus far) are unable to change either the overall amount of incoming solar radiation, or its geographical distribution.</w:t>
      </w:r>
    </w:p>
    <w:p w14:paraId="472C1E43" w14:textId="77777777" w:rsidR="000E740D" w:rsidRPr="007D11F3" w:rsidRDefault="000E740D" w:rsidP="000E740D">
      <w:pPr>
        <w:rPr>
          <w:sz w:val="16"/>
        </w:rPr>
      </w:pPr>
      <w:r w:rsidRPr="007D11F3">
        <w:rPr>
          <w:sz w:val="16"/>
        </w:rPr>
        <w:t xml:space="preserve">However, </w:t>
      </w:r>
      <w:r w:rsidRPr="007D11F3">
        <w:rPr>
          <w:rStyle w:val="StyleUnderline"/>
        </w:rPr>
        <w:t>much more rapid changes are due to the influence that ice sheets, cloud formations and forest coverage exert on the Earth’s albedo</w:t>
      </w:r>
      <w:r w:rsidRPr="007D11F3">
        <w:rPr>
          <w:sz w:val="16"/>
        </w:rPr>
        <w:t xml:space="preserve"> (a measure of the reflection of solar radiation). More importantly, they are </w:t>
      </w:r>
      <w:r w:rsidRPr="007D11F3">
        <w:rPr>
          <w:rStyle w:val="StyleUnderline"/>
        </w:rPr>
        <w:t xml:space="preserve">due to the </w:t>
      </w:r>
      <w:r w:rsidRPr="007D11F3">
        <w:rPr>
          <w:rStyle w:val="Emphasis"/>
        </w:rPr>
        <w:t>quantity of</w:t>
      </w:r>
      <w:r w:rsidRPr="007D11F3">
        <w:rPr>
          <w:sz w:val="16"/>
        </w:rPr>
        <w:t xml:space="preserve"> so-called </w:t>
      </w:r>
      <w:r w:rsidRPr="00D61989">
        <w:rPr>
          <w:rStyle w:val="Emphasis"/>
          <w:highlight w:val="cyan"/>
        </w:rPr>
        <w:t>greenhouse gases present</w:t>
      </w:r>
      <w:r w:rsidRPr="007D11F3">
        <w:rPr>
          <w:sz w:val="16"/>
        </w:rPr>
        <w:t xml:space="preserve"> in the atmosphere, </w:t>
      </w:r>
      <w:r w:rsidRPr="007D11F3">
        <w:rPr>
          <w:rStyle w:val="StyleUnderline"/>
        </w:rPr>
        <w:t xml:space="preserve">which </w:t>
      </w:r>
      <w:r w:rsidRPr="00D61989">
        <w:rPr>
          <w:rStyle w:val="StyleUnderline"/>
          <w:highlight w:val="cyan"/>
        </w:rPr>
        <w:t>trap</w:t>
      </w:r>
      <w:r w:rsidRPr="007D11F3">
        <w:rPr>
          <w:sz w:val="16"/>
        </w:rPr>
        <w:t xml:space="preserve"> the </w:t>
      </w:r>
      <w:r w:rsidRPr="00D61989">
        <w:rPr>
          <w:rStyle w:val="StyleUnderline"/>
          <w:highlight w:val="cyan"/>
        </w:rPr>
        <w:t>radiation</w:t>
      </w:r>
      <w:r w:rsidRPr="007D11F3">
        <w:rPr>
          <w:rStyle w:val="StyleUnderline"/>
        </w:rPr>
        <w:t xml:space="preserve"> emitted by the Earth back into the cosmos </w:t>
      </w:r>
      <w:r w:rsidRPr="00D61989">
        <w:rPr>
          <w:rStyle w:val="StyleUnderline"/>
          <w:highlight w:val="cyan"/>
        </w:rPr>
        <w:t>and</w:t>
      </w:r>
      <w:r w:rsidRPr="007D11F3">
        <w:rPr>
          <w:sz w:val="16"/>
        </w:rPr>
        <w:t xml:space="preserve"> thus tend to </w:t>
      </w:r>
      <w:r w:rsidRPr="00D61989">
        <w:rPr>
          <w:rStyle w:val="StyleUnderline"/>
          <w:highlight w:val="cyan"/>
        </w:rPr>
        <w:t>warm the atmosphere</w:t>
      </w:r>
      <w:r w:rsidRPr="007D11F3">
        <w:rPr>
          <w:sz w:val="16"/>
        </w:rPr>
        <w:t xml:space="preserve">. 10 While </w:t>
      </w:r>
      <w:r w:rsidRPr="00D61989">
        <w:rPr>
          <w:rStyle w:val="StyleUnderline"/>
          <w:highlight w:val="cyan"/>
        </w:rPr>
        <w:t>astronomical and geological</w:t>
      </w:r>
      <w:r w:rsidRPr="007D11F3">
        <w:rPr>
          <w:rStyle w:val="StyleUnderline"/>
        </w:rPr>
        <w:t xml:space="preserve"> </w:t>
      </w:r>
      <w:r w:rsidRPr="00D61989">
        <w:rPr>
          <w:rStyle w:val="StyleUnderline"/>
          <w:highlight w:val="cyan"/>
        </w:rPr>
        <w:t>forces</w:t>
      </w:r>
      <w:r w:rsidRPr="007D11F3">
        <w:rPr>
          <w:sz w:val="16"/>
        </w:rPr>
        <w:t xml:space="preserve"> </w:t>
      </w:r>
      <w:r w:rsidRPr="00D61989">
        <w:rPr>
          <w:sz w:val="16"/>
        </w:rPr>
        <w:t xml:space="preserve">alone </w:t>
      </w:r>
      <w:r w:rsidRPr="00D61989">
        <w:rPr>
          <w:rStyle w:val="StyleUnderline"/>
          <w:highlight w:val="cyan"/>
        </w:rPr>
        <w:t xml:space="preserve">have been </w:t>
      </w:r>
      <w:r w:rsidRPr="00D61989">
        <w:rPr>
          <w:rStyle w:val="Emphasis"/>
          <w:highlight w:val="cyan"/>
        </w:rPr>
        <w:t>unable to explain</w:t>
      </w:r>
      <w:r w:rsidRPr="007D11F3">
        <w:rPr>
          <w:sz w:val="16"/>
        </w:rPr>
        <w:t xml:space="preserve"> the </w:t>
      </w:r>
      <w:r w:rsidRPr="00AE63F3">
        <w:rPr>
          <w:rStyle w:val="Emphasis"/>
          <w:highlight w:val="cyan"/>
        </w:rPr>
        <w:t>rapid changes in</w:t>
      </w:r>
      <w:r w:rsidRPr="007D11F3">
        <w:rPr>
          <w:rStyle w:val="Emphasis"/>
        </w:rPr>
        <w:t xml:space="preserve"> global surface </w:t>
      </w:r>
      <w:r w:rsidRPr="00AE63F3">
        <w:rPr>
          <w:rStyle w:val="Emphasis"/>
          <w:highlight w:val="cyan"/>
        </w:rPr>
        <w:t>temperature</w:t>
      </w:r>
      <w:r w:rsidRPr="007D11F3">
        <w:rPr>
          <w:sz w:val="16"/>
        </w:rPr>
        <w:t xml:space="preserve"> observed </w:t>
      </w:r>
      <w:r w:rsidRPr="00AE63F3">
        <w:rPr>
          <w:rStyle w:val="Emphasis"/>
          <w:highlight w:val="cyan"/>
        </w:rPr>
        <w:t>over</w:t>
      </w:r>
      <w:r w:rsidRPr="007D11F3">
        <w:rPr>
          <w:rStyle w:val="Emphasis"/>
        </w:rPr>
        <w:t xml:space="preserve"> the </w:t>
      </w:r>
      <w:r w:rsidRPr="00AE63F3">
        <w:rPr>
          <w:rStyle w:val="Emphasis"/>
          <w:highlight w:val="cyan"/>
        </w:rPr>
        <w:t>past two centuries</w:t>
      </w:r>
      <w:r w:rsidRPr="007D11F3">
        <w:rPr>
          <w:sz w:val="16"/>
        </w:rPr>
        <w:t xml:space="preserve">, computer-based </w:t>
      </w:r>
      <w:r w:rsidRPr="00AE63F3">
        <w:rPr>
          <w:rStyle w:val="StyleUnderline"/>
          <w:highlight w:val="cyan"/>
        </w:rPr>
        <w:t>climate models have justified</w:t>
      </w:r>
      <w:r w:rsidRPr="007D11F3">
        <w:rPr>
          <w:sz w:val="16"/>
        </w:rPr>
        <w:t xml:space="preserve"> the </w:t>
      </w:r>
      <w:r w:rsidRPr="00AE63F3">
        <w:rPr>
          <w:rStyle w:val="StyleUnderline"/>
          <w:highlight w:val="cyan"/>
        </w:rPr>
        <w:t>observed warming</w:t>
      </w:r>
      <w:r w:rsidRPr="007D11F3">
        <w:rPr>
          <w:rStyle w:val="StyleUnderline"/>
        </w:rPr>
        <w:t xml:space="preserve"> by including</w:t>
      </w:r>
      <w:r w:rsidRPr="007D11F3">
        <w:rPr>
          <w:sz w:val="16"/>
        </w:rPr>
        <w:t xml:space="preserve"> greenhouse gas </w:t>
      </w:r>
      <w:r w:rsidRPr="007D11F3">
        <w:rPr>
          <w:rStyle w:val="StyleUnderline"/>
        </w:rPr>
        <w:t>emissions</w:t>
      </w:r>
      <w:r w:rsidRPr="007D11F3">
        <w:rPr>
          <w:sz w:val="16"/>
        </w:rPr>
        <w:t xml:space="preserve"> in the calculations. Ongoing climate observations, combined with both computer-based climate models and paleoclimate studies, have thus unequivocally confirmed that recent changes in global surface temperature are both unusual and are caused by a sudden change of the concentration of greenhouse gases in the atmosphere.11</w:t>
      </w:r>
    </w:p>
    <w:p w14:paraId="0291B8CD" w14:textId="77777777" w:rsidR="000E740D" w:rsidRPr="007D11F3" w:rsidRDefault="000E740D" w:rsidP="000E740D">
      <w:pPr>
        <w:rPr>
          <w:sz w:val="16"/>
        </w:rPr>
      </w:pPr>
      <w:r w:rsidRPr="007D11F3">
        <w:rPr>
          <w:rStyle w:val="StyleUnderline"/>
        </w:rPr>
        <w:t xml:space="preserve">The </w:t>
      </w:r>
      <w:r w:rsidRPr="00AE63F3">
        <w:rPr>
          <w:rStyle w:val="StyleUnderline"/>
          <w:highlight w:val="cyan"/>
        </w:rPr>
        <w:t>amount of CO2</w:t>
      </w:r>
      <w:r w:rsidRPr="007D11F3">
        <w:rPr>
          <w:rStyle w:val="StyleUnderline"/>
        </w:rPr>
        <w:t xml:space="preserve"> in the atmosphere </w:t>
      </w:r>
      <w:r w:rsidRPr="00AE63F3">
        <w:rPr>
          <w:rStyle w:val="StyleUnderline"/>
          <w:highlight w:val="cyan"/>
        </w:rPr>
        <w:t>is</w:t>
      </w:r>
      <w:r w:rsidRPr="007D11F3">
        <w:rPr>
          <w:sz w:val="16"/>
        </w:rPr>
        <w:t xml:space="preserve">, therefore, </w:t>
      </w:r>
      <w:r w:rsidRPr="00AE63F3">
        <w:rPr>
          <w:rStyle w:val="StyleUnderline"/>
          <w:highlight w:val="cyan"/>
        </w:rPr>
        <w:t xml:space="preserve">a </w:t>
      </w:r>
      <w:r w:rsidRPr="00AE63F3">
        <w:rPr>
          <w:rStyle w:val="Emphasis"/>
          <w:highlight w:val="cyan"/>
        </w:rPr>
        <w:t>good indicator</w:t>
      </w:r>
      <w:r w:rsidRPr="00AE63F3">
        <w:rPr>
          <w:rStyle w:val="StyleUnderline"/>
          <w:highlight w:val="cyan"/>
        </w:rPr>
        <w:t xml:space="preserve"> of the current state</w:t>
      </w:r>
      <w:r w:rsidRPr="007D11F3">
        <w:rPr>
          <w:rStyle w:val="StyleUnderline"/>
        </w:rPr>
        <w:t xml:space="preserve"> of the Earth’s climate</w:t>
      </w:r>
      <w:r w:rsidRPr="007D11F3">
        <w:rPr>
          <w:sz w:val="16"/>
        </w:rPr>
        <w:t>. Hansen indicates that the ideal upward CO 2 limit is 350 parts per million (ppm—a figure revised down from an initial 450), a number later popularized by American environmentalist Bill McKibben’s initiative 350.org. The most current observations (2024) from the Mauna Loa observatory in Hawaii, however, mark atmospheric CO2 at over 426 ppm. While the increase is certainly troubling, the rate of the increase is even more staggering: CO 2 atmospheric concentration increased from 280 ppm in 1750 (where they had likely hovered since the end of the last ice age) to 387 ppm in 2009, with an increase of 100 ppm over 250 years, and a further increase of another 40 ppm over the last fifteen years alone. If any doubts were left as to the magnitude of anthropogenic influence on the quantity of greenhouse gases in the atmosphere, the forced changes in production, transportation and consumption patterns caused by the 2020 COVID-19 global pandemic showed an overall decrease of more than 17% of daily CO2 emissions during the period of forced confinement in the first half of the year (</w:t>
      </w:r>
      <w:proofErr w:type="spellStart"/>
      <w:r w:rsidRPr="007D11F3">
        <w:rPr>
          <w:sz w:val="16"/>
        </w:rPr>
        <w:t>LeQuéré</w:t>
      </w:r>
      <w:proofErr w:type="spellEnd"/>
      <w:r w:rsidRPr="007D11F3">
        <w:rPr>
          <w:sz w:val="16"/>
        </w:rPr>
        <w:t xml:space="preserve"> et al., 2020). </w:t>
      </w:r>
      <w:r w:rsidRPr="00AE63F3">
        <w:rPr>
          <w:rStyle w:val="StyleUnderline"/>
          <w:highlight w:val="cyan"/>
        </w:rPr>
        <w:t>Current changes</w:t>
      </w:r>
      <w:r w:rsidRPr="007D11F3">
        <w:rPr>
          <w:rStyle w:val="StyleUnderline"/>
        </w:rPr>
        <w:t xml:space="preserve"> in global temperature </w:t>
      </w:r>
      <w:r w:rsidRPr="00AE63F3">
        <w:rPr>
          <w:rStyle w:val="StyleUnderline"/>
          <w:highlight w:val="cyan"/>
        </w:rPr>
        <w:t>are</w:t>
      </w:r>
      <w:r w:rsidRPr="007D11F3">
        <w:rPr>
          <w:sz w:val="16"/>
        </w:rPr>
        <w:t xml:space="preserve"> thus </w:t>
      </w:r>
      <w:r w:rsidRPr="00AE63F3">
        <w:rPr>
          <w:rStyle w:val="Emphasis"/>
          <w:highlight w:val="cyan"/>
        </w:rPr>
        <w:t>unequivocally</w:t>
      </w:r>
      <w:r w:rsidRPr="00AE63F3">
        <w:rPr>
          <w:rStyle w:val="StyleUnderline"/>
          <w:highlight w:val="cyan"/>
        </w:rPr>
        <w:t xml:space="preserve"> caused by</w:t>
      </w:r>
      <w:r w:rsidRPr="007D11F3">
        <w:rPr>
          <w:rStyle w:val="StyleUnderline"/>
        </w:rPr>
        <w:t xml:space="preserve"> </w:t>
      </w:r>
      <w:r w:rsidRPr="00AE63F3">
        <w:rPr>
          <w:rStyle w:val="StyleUnderline"/>
          <w:highlight w:val="cyan"/>
        </w:rPr>
        <w:t>emissions</w:t>
      </w:r>
      <w:r w:rsidRPr="007D11F3">
        <w:rPr>
          <w:sz w:val="16"/>
        </w:rPr>
        <w:t xml:space="preserve"> of greenhouse gases in the atmosphere </w:t>
      </w:r>
      <w:r w:rsidRPr="00AE63F3">
        <w:rPr>
          <w:rStyle w:val="StyleUnderline"/>
          <w:highlight w:val="cyan"/>
        </w:rPr>
        <w:t>due to human activities</w:t>
      </w:r>
      <w:r w:rsidRPr="007D11F3">
        <w:rPr>
          <w:rStyle w:val="StyleUnderline"/>
        </w:rPr>
        <w:t xml:space="preserve">, such as burning of fossil fuels and extensive </w:t>
      </w:r>
      <w:r w:rsidRPr="007D11F3">
        <w:rPr>
          <w:rStyle w:val="Emphasis"/>
        </w:rPr>
        <w:t>defo</w:t>
      </w:r>
      <w:r w:rsidRPr="007D11F3">
        <w:rPr>
          <w:rStyle w:val="StyleUnderline"/>
        </w:rPr>
        <w:t>restation</w:t>
      </w:r>
      <w:r w:rsidRPr="007D11F3">
        <w:rPr>
          <w:sz w:val="16"/>
        </w:rPr>
        <w:t>. Curt Stager suggests that, depending on the amount of carbon ultimately released in the atmosphere, a return to its pre-industrial amounts may take between 400,000 and 500,000 years (2011, 42). 12</w:t>
      </w:r>
    </w:p>
    <w:p w14:paraId="2B6B3663" w14:textId="77777777" w:rsidR="000E740D" w:rsidRPr="007D11F3" w:rsidRDefault="000E740D" w:rsidP="000E740D">
      <w:pPr>
        <w:rPr>
          <w:sz w:val="16"/>
        </w:rPr>
      </w:pPr>
      <w:r w:rsidRPr="007D11F3">
        <w:rPr>
          <w:sz w:val="16"/>
        </w:rPr>
        <w:t xml:space="preserve">It may be worth considering, at this point, what these numbers mean for humanity. Earth’s surface temperature makes the existence of life possible. However, </w:t>
      </w:r>
      <w:r w:rsidRPr="00AE63F3">
        <w:rPr>
          <w:rStyle w:val="StyleUnderline"/>
          <w:highlight w:val="cyan"/>
        </w:rPr>
        <w:t>life</w:t>
      </w:r>
      <w:r w:rsidRPr="007D11F3">
        <w:rPr>
          <w:rStyle w:val="StyleUnderline"/>
        </w:rPr>
        <w:t xml:space="preserve"> in general and human life in particular</w:t>
      </w:r>
      <w:r w:rsidRPr="007D11F3">
        <w:rPr>
          <w:sz w:val="16"/>
        </w:rPr>
        <w:t>—and even more so the lifestyle of the most widespread human cultures of today—</w:t>
      </w:r>
      <w:r w:rsidRPr="00AE63F3">
        <w:rPr>
          <w:rStyle w:val="StyleUnderline"/>
          <w:highlight w:val="cyan"/>
        </w:rPr>
        <w:t>depend on</w:t>
      </w:r>
      <w:r w:rsidRPr="007D11F3">
        <w:rPr>
          <w:sz w:val="16"/>
        </w:rPr>
        <w:t xml:space="preserve"> very specific ‘</w:t>
      </w:r>
      <w:r w:rsidRPr="00AE63F3">
        <w:rPr>
          <w:rStyle w:val="Emphasis"/>
          <w:highlight w:val="cyan"/>
        </w:rPr>
        <w:t>goldilocks</w:t>
      </w:r>
      <w:r w:rsidRPr="00AE63F3">
        <w:rPr>
          <w:sz w:val="16"/>
          <w:highlight w:val="cyan"/>
        </w:rPr>
        <w:t xml:space="preserve">’ </w:t>
      </w:r>
      <w:r w:rsidRPr="00AE63F3">
        <w:rPr>
          <w:rStyle w:val="Emphasis"/>
          <w:highlight w:val="cyan"/>
        </w:rPr>
        <w:t>conditions</w:t>
      </w:r>
      <w:r w:rsidRPr="007D11F3">
        <w:rPr>
          <w:sz w:val="16"/>
        </w:rPr>
        <w:t xml:space="preserve">. 13 </w:t>
      </w:r>
      <w:r w:rsidRPr="00AE63F3">
        <w:rPr>
          <w:rStyle w:val="StyleUnderline"/>
          <w:highlight w:val="cyan"/>
        </w:rPr>
        <w:t>Too cold or too hot</w:t>
      </w:r>
      <w:r w:rsidRPr="007D11F3">
        <w:rPr>
          <w:rStyle w:val="StyleUnderline"/>
        </w:rPr>
        <w:t xml:space="preserve"> a surface temperature </w:t>
      </w:r>
      <w:r w:rsidRPr="00AE63F3">
        <w:rPr>
          <w:rStyle w:val="StyleUnderline"/>
          <w:highlight w:val="cyan"/>
        </w:rPr>
        <w:t xml:space="preserve">and </w:t>
      </w:r>
      <w:r w:rsidRPr="00AE63F3">
        <w:rPr>
          <w:rStyle w:val="Emphasis"/>
          <w:highlight w:val="cyan"/>
        </w:rPr>
        <w:t>major extinction events occur</w:t>
      </w:r>
      <w:r w:rsidRPr="007D11F3">
        <w:rPr>
          <w:sz w:val="16"/>
        </w:rPr>
        <w:t xml:space="preserve">, and no life appears to exist under the hothouse conditions of Venus (above 700 °C) or in the gelid coldness of space. Life, as it is defined by science and as far as current science can determine, only exists within a relatively narrow range of habitable temperatures. </w:t>
      </w:r>
      <w:r w:rsidRPr="007D11F3">
        <w:rPr>
          <w:rStyle w:val="StyleUnderline"/>
        </w:rPr>
        <w:t>This range is narrower for the existence of human life</w:t>
      </w:r>
      <w:r w:rsidRPr="007D11F3">
        <w:rPr>
          <w:sz w:val="16"/>
        </w:rPr>
        <w:t xml:space="preserve">, and </w:t>
      </w:r>
      <w:r w:rsidRPr="007D11F3">
        <w:rPr>
          <w:rStyle w:val="StyleUnderline"/>
        </w:rPr>
        <w:t xml:space="preserve">it is even more </w:t>
      </w:r>
      <w:r w:rsidRPr="007D11F3">
        <w:rPr>
          <w:rStyle w:val="Emphasis"/>
        </w:rPr>
        <w:t>narrow for the continued existence of civilization</w:t>
      </w:r>
      <w:r w:rsidRPr="007D11F3">
        <w:rPr>
          <w:rStyle w:val="StyleUnderline"/>
        </w:rPr>
        <w:t xml:space="preserve"> in its current from</w:t>
      </w:r>
      <w:r w:rsidRPr="007D11F3">
        <w:rPr>
          <w:sz w:val="16"/>
        </w:rPr>
        <w:t xml:space="preserve">. Anthropologist Stanley Ambrose (1998) suggests that the </w:t>
      </w:r>
      <w:r w:rsidRPr="007D11F3">
        <w:rPr>
          <w:rStyle w:val="StyleUnderline"/>
        </w:rPr>
        <w:t>sudden cooling caused by</w:t>
      </w:r>
      <w:r w:rsidRPr="007D11F3">
        <w:rPr>
          <w:sz w:val="16"/>
        </w:rPr>
        <w:t xml:space="preserve"> the </w:t>
      </w:r>
      <w:r w:rsidRPr="007D11F3">
        <w:rPr>
          <w:rStyle w:val="StyleUnderline"/>
        </w:rPr>
        <w:t>Mount Toba</w:t>
      </w:r>
      <w:r w:rsidRPr="007D11F3">
        <w:rPr>
          <w:sz w:val="16"/>
        </w:rPr>
        <w:t xml:space="preserve"> explosion of 70,000 years ago </w:t>
      </w:r>
      <w:r w:rsidRPr="007D11F3">
        <w:rPr>
          <w:rStyle w:val="StyleUnderline"/>
        </w:rPr>
        <w:t>nearly drove human populations to extinction</w:t>
      </w:r>
      <w:r w:rsidRPr="007D11F3">
        <w:rPr>
          <w:sz w:val="16"/>
        </w:rPr>
        <w:t xml:space="preserve">.14 Moreover, archaeologist Brian Fagan (2008) documents how </w:t>
      </w:r>
      <w:r w:rsidRPr="007D11F3">
        <w:rPr>
          <w:rStyle w:val="StyleUnderline"/>
        </w:rPr>
        <w:t>agricultural civilization is the result of a temporarily mild and stable interglacial climate</w:t>
      </w:r>
      <w:r w:rsidRPr="007D11F3">
        <w:rPr>
          <w:sz w:val="16"/>
        </w:rPr>
        <w:t xml:space="preserve">, while Hansen (2009, 39) notes how the </w:t>
      </w:r>
      <w:r w:rsidRPr="00AE63F3">
        <w:rPr>
          <w:rStyle w:val="StyleUnderline"/>
          <w:highlight w:val="cyan"/>
        </w:rPr>
        <w:t>unusual stability of sea levels</w:t>
      </w:r>
      <w:r w:rsidRPr="007D11F3">
        <w:rPr>
          <w:rStyle w:val="StyleUnderline"/>
        </w:rPr>
        <w:t xml:space="preserve"> over the past 7000 years </w:t>
      </w:r>
      <w:r w:rsidRPr="00AE63F3">
        <w:rPr>
          <w:rStyle w:val="StyleUnderline"/>
          <w:highlight w:val="cyan"/>
        </w:rPr>
        <w:t>contributed to</w:t>
      </w:r>
      <w:r w:rsidRPr="007D11F3">
        <w:rPr>
          <w:rStyle w:val="StyleUnderline"/>
        </w:rPr>
        <w:t xml:space="preserve"> the </w:t>
      </w:r>
      <w:r w:rsidRPr="00AE63F3">
        <w:rPr>
          <w:rStyle w:val="StyleUnderline"/>
          <w:highlight w:val="cyan"/>
        </w:rPr>
        <w:t>development of</w:t>
      </w:r>
      <w:r w:rsidRPr="007D11F3">
        <w:rPr>
          <w:rStyle w:val="StyleUnderline"/>
        </w:rPr>
        <w:t xml:space="preserve"> </w:t>
      </w:r>
      <w:r w:rsidRPr="00AE63F3">
        <w:rPr>
          <w:rStyle w:val="StyleUnderline"/>
          <w:highlight w:val="cyan"/>
        </w:rPr>
        <w:t>complex agricultural societies</w:t>
      </w:r>
      <w:r w:rsidRPr="007D11F3">
        <w:rPr>
          <w:sz w:val="16"/>
        </w:rPr>
        <w:t xml:space="preserve">, whereby </w:t>
      </w:r>
      <w:r w:rsidRPr="007D11F3">
        <w:rPr>
          <w:sz w:val="16"/>
        </w:rPr>
        <w:lastRenderedPageBreak/>
        <w:t>food yields provided by stable seaside settlements could sustain large numbers of non-food producing social roles.15 On the other hand, the medieval climatic optimum, which allowed the establishment of Viking settlements in Iceland and Greenland, was followed, from mid-fifteenth century until mid-nineteenth century, by a ‘little ice age’, a cooler period marked by harsh winters, cold and wet summers, and a surge in alpine glaciers, as well as significant social disruptions.16</w:t>
      </w:r>
    </w:p>
    <w:p w14:paraId="4B124A5C" w14:textId="77777777" w:rsidR="000E740D" w:rsidRPr="007D11F3" w:rsidRDefault="000E740D" w:rsidP="000E740D">
      <w:pPr>
        <w:rPr>
          <w:sz w:val="16"/>
        </w:rPr>
      </w:pPr>
      <w:r w:rsidRPr="007D11F3">
        <w:rPr>
          <w:sz w:val="16"/>
        </w:rPr>
        <w:t xml:space="preserve">Paleoclimatologist William </w:t>
      </w:r>
      <w:proofErr w:type="spellStart"/>
      <w:r w:rsidRPr="007D11F3">
        <w:rPr>
          <w:sz w:val="16"/>
        </w:rPr>
        <w:t>Ruddiman</w:t>
      </w:r>
      <w:proofErr w:type="spellEnd"/>
      <w:r w:rsidRPr="007D11F3">
        <w:rPr>
          <w:sz w:val="16"/>
        </w:rPr>
        <w:t xml:space="preserve"> (2003) argues that </w:t>
      </w:r>
      <w:r w:rsidRPr="00AE63F3">
        <w:rPr>
          <w:rStyle w:val="StyleUnderline"/>
          <w:highlight w:val="cyan"/>
        </w:rPr>
        <w:t>anthropogenic</w:t>
      </w:r>
      <w:r w:rsidRPr="007D11F3">
        <w:rPr>
          <w:sz w:val="16"/>
        </w:rPr>
        <w:t xml:space="preserve"> greenhouse gas </w:t>
      </w:r>
      <w:r w:rsidRPr="00AE63F3">
        <w:rPr>
          <w:rStyle w:val="StyleUnderline"/>
          <w:highlight w:val="cyan"/>
        </w:rPr>
        <w:t>emissions</w:t>
      </w:r>
      <w:r w:rsidRPr="007D11F3">
        <w:rPr>
          <w:sz w:val="16"/>
        </w:rPr>
        <w:t xml:space="preserve">, beginning with the establishment of agriculture some thousands of years ago and accelerating exponentially over the last century or two, </w:t>
      </w:r>
      <w:r w:rsidRPr="00AE63F3">
        <w:rPr>
          <w:rStyle w:val="StyleUnderline"/>
          <w:highlight w:val="cyan"/>
        </w:rPr>
        <w:t>have disrupted</w:t>
      </w:r>
      <w:r w:rsidRPr="007D11F3">
        <w:rPr>
          <w:rStyle w:val="StyleUnderline"/>
        </w:rPr>
        <w:t xml:space="preserve"> </w:t>
      </w:r>
      <w:r w:rsidRPr="00AE63F3">
        <w:rPr>
          <w:rStyle w:val="StyleUnderline"/>
          <w:highlight w:val="cyan"/>
        </w:rPr>
        <w:t>the cycles that led to the ice ages</w:t>
      </w:r>
      <w:r w:rsidRPr="007D11F3">
        <w:rPr>
          <w:rStyle w:val="StyleUnderline"/>
        </w:rPr>
        <w:t xml:space="preserve"> that have marked the Quaternary period</w:t>
      </w:r>
      <w:r w:rsidRPr="007D11F3">
        <w:rPr>
          <w:sz w:val="16"/>
        </w:rPr>
        <w:t xml:space="preserve"> (the current geological period). 17 Hansen agrees, noting that ‘</w:t>
      </w:r>
      <w:r w:rsidRPr="00AE63F3">
        <w:rPr>
          <w:rStyle w:val="StyleUnderline"/>
          <w:highlight w:val="cyan"/>
        </w:rPr>
        <w:t>human-made climate forcings</w:t>
      </w:r>
      <w:r w:rsidRPr="007D11F3">
        <w:rPr>
          <w:sz w:val="16"/>
        </w:rPr>
        <w:t xml:space="preserve"> added in just the past several decades alre</w:t>
      </w:r>
      <w:r w:rsidRPr="007D11F3">
        <w:rPr>
          <w:rStyle w:val="StyleUnderline"/>
        </w:rPr>
        <w:t xml:space="preserve">ady </w:t>
      </w:r>
      <w:r w:rsidRPr="00AE63F3">
        <w:rPr>
          <w:rStyle w:val="StyleUnderline"/>
          <w:highlight w:val="cyan"/>
        </w:rPr>
        <w:t>dwarf</w:t>
      </w:r>
      <w:r w:rsidRPr="007D11F3">
        <w:rPr>
          <w:rStyle w:val="StyleUnderline"/>
        </w:rPr>
        <w:t xml:space="preserve"> the </w:t>
      </w:r>
      <w:r w:rsidRPr="00AE63F3">
        <w:rPr>
          <w:rStyle w:val="StyleUnderline"/>
          <w:highlight w:val="cyan"/>
        </w:rPr>
        <w:t>natural forcings</w:t>
      </w:r>
      <w:r w:rsidRPr="00AE63F3">
        <w:rPr>
          <w:rStyle w:val="StyleUnderline"/>
        </w:rPr>
        <w:t xml:space="preserve"> associated with the Little Ice Age</w:t>
      </w:r>
      <w:r w:rsidRPr="00AE63F3">
        <w:rPr>
          <w:sz w:val="16"/>
        </w:rPr>
        <w:t>’ (2011, 9) and ‘a single chlorofluorocarbon factory would be more than</w:t>
      </w:r>
      <w:r w:rsidRPr="007D11F3">
        <w:rPr>
          <w:sz w:val="16"/>
        </w:rPr>
        <w:t xml:space="preserve"> sufficient to overcome any natural tendency toward an ice age’ (37). Without sufficient policies to mitigate climate change, current projections suggest an overall increase in global mean temperature by 2100 of 3.7–4.8 °C relative to pre-industrial levels.</w:t>
      </w:r>
    </w:p>
    <w:p w14:paraId="17BB8676" w14:textId="77777777" w:rsidR="000E740D" w:rsidRPr="007D11F3" w:rsidRDefault="000E740D" w:rsidP="000E740D">
      <w:pPr>
        <w:rPr>
          <w:sz w:val="16"/>
        </w:rPr>
      </w:pPr>
      <w:r w:rsidRPr="007D11F3">
        <w:rPr>
          <w:sz w:val="16"/>
        </w:rPr>
        <w:t>Will Steffen et al. (2015) have called the present situation the Great Acceleration, ‘</w:t>
      </w:r>
      <w:r w:rsidRPr="00AE63F3">
        <w:rPr>
          <w:rStyle w:val="StyleUnderline"/>
          <w:highlight w:val="cyan"/>
        </w:rPr>
        <w:t>the</w:t>
      </w:r>
      <w:r w:rsidRPr="007D11F3">
        <w:rPr>
          <w:rStyle w:val="StyleUnderline"/>
        </w:rPr>
        <w:t xml:space="preserve"> steep, exponential </w:t>
      </w:r>
      <w:r w:rsidRPr="00AE63F3">
        <w:rPr>
          <w:rStyle w:val="StyleUnderline"/>
          <w:highlight w:val="cyan"/>
        </w:rPr>
        <w:t>rise in</w:t>
      </w:r>
      <w:r w:rsidRPr="007D11F3">
        <w:rPr>
          <w:sz w:val="16"/>
        </w:rPr>
        <w:t xml:space="preserve"> global greenhouse gas </w:t>
      </w:r>
      <w:r w:rsidRPr="00AE63F3">
        <w:rPr>
          <w:rStyle w:val="StyleUnderline"/>
          <w:highlight w:val="cyan"/>
        </w:rPr>
        <w:t>emissions</w:t>
      </w:r>
      <w:r w:rsidRPr="007D11F3">
        <w:rPr>
          <w:rStyle w:val="StyleUnderline"/>
        </w:rPr>
        <w:t xml:space="preserve"> and</w:t>
      </w:r>
      <w:r w:rsidRPr="007D11F3">
        <w:rPr>
          <w:sz w:val="16"/>
        </w:rPr>
        <w:t xml:space="preserve"> indeed </w:t>
      </w:r>
      <w:r w:rsidRPr="007D11F3">
        <w:rPr>
          <w:rStyle w:val="StyleUnderline"/>
        </w:rPr>
        <w:t>the overall human imprint on the Earth system</w:t>
      </w:r>
      <w:r w:rsidRPr="007D11F3">
        <w:rPr>
          <w:sz w:val="16"/>
        </w:rPr>
        <w:t xml:space="preserve"> which has distinguished the second half of the twentieth century and beyond’ (Rogers, 2020a, 2020b, 95), also speculating as to whether such an acceleration </w:t>
      </w:r>
      <w:r w:rsidRPr="00AE63F3">
        <w:rPr>
          <w:rStyle w:val="StyleUnderline"/>
          <w:highlight w:val="cyan"/>
        </w:rPr>
        <w:t>will</w:t>
      </w:r>
      <w:r w:rsidRPr="007D11F3">
        <w:rPr>
          <w:rStyle w:val="StyleUnderline"/>
        </w:rPr>
        <w:t xml:space="preserve"> </w:t>
      </w:r>
      <w:r w:rsidRPr="00AE63F3">
        <w:rPr>
          <w:rStyle w:val="StyleUnderline"/>
          <w:highlight w:val="cyan"/>
        </w:rPr>
        <w:t xml:space="preserve">culminate in a </w:t>
      </w:r>
      <w:r w:rsidRPr="00AE63F3">
        <w:rPr>
          <w:rStyle w:val="Emphasis"/>
          <w:highlight w:val="cyan"/>
        </w:rPr>
        <w:t>Great Collapse</w:t>
      </w:r>
      <w:r w:rsidRPr="007D11F3">
        <w:rPr>
          <w:rStyle w:val="StyleUnderline"/>
        </w:rPr>
        <w:t>. This rate of change, measured in decades</w:t>
      </w:r>
      <w:r w:rsidRPr="007D11F3">
        <w:rPr>
          <w:sz w:val="16"/>
        </w:rPr>
        <w:t xml:space="preserve"> (rather than tens of thousands of years) </w:t>
      </w:r>
      <w:r w:rsidRPr="007D11F3">
        <w:rPr>
          <w:rStyle w:val="StyleUnderline"/>
        </w:rPr>
        <w:t xml:space="preserve">and occurring at an </w:t>
      </w:r>
      <w:r w:rsidRPr="007D11F3">
        <w:rPr>
          <w:rStyle w:val="Emphasis"/>
        </w:rPr>
        <w:t>unprecedented speed</w:t>
      </w:r>
      <w:r w:rsidRPr="007D11F3">
        <w:rPr>
          <w:sz w:val="16"/>
        </w:rPr>
        <w:t xml:space="preserve"> that no natural process can explain, </w:t>
      </w:r>
      <w:r w:rsidRPr="007D11F3">
        <w:rPr>
          <w:rStyle w:val="StyleUnderline"/>
        </w:rPr>
        <w:t>led</w:t>
      </w:r>
      <w:r w:rsidRPr="007D11F3">
        <w:rPr>
          <w:sz w:val="16"/>
        </w:rPr>
        <w:t xml:space="preserve"> ecologist Eugene Stoermer </w:t>
      </w:r>
      <w:r w:rsidRPr="007D11F3">
        <w:rPr>
          <w:rStyle w:val="StyleUnderline"/>
        </w:rPr>
        <w:t>to</w:t>
      </w:r>
      <w:r w:rsidRPr="007D11F3">
        <w:rPr>
          <w:sz w:val="16"/>
        </w:rPr>
        <w:t xml:space="preserve"> coin—and atmospheric chemist Paul </w:t>
      </w:r>
      <w:proofErr w:type="spellStart"/>
      <w:r w:rsidRPr="007D11F3">
        <w:rPr>
          <w:sz w:val="16"/>
        </w:rPr>
        <w:t>Crutzen</w:t>
      </w:r>
      <w:proofErr w:type="spellEnd"/>
      <w:r w:rsidRPr="007D11F3">
        <w:rPr>
          <w:sz w:val="16"/>
        </w:rPr>
        <w:t xml:space="preserve"> to popularize—</w:t>
      </w:r>
      <w:r w:rsidRPr="007D11F3">
        <w:rPr>
          <w:rStyle w:val="StyleUnderline"/>
        </w:rPr>
        <w:t>the</w:t>
      </w:r>
      <w:r w:rsidRPr="007D11F3">
        <w:rPr>
          <w:sz w:val="16"/>
        </w:rPr>
        <w:t xml:space="preserve"> term </w:t>
      </w:r>
      <w:r w:rsidRPr="007D11F3">
        <w:rPr>
          <w:rStyle w:val="StyleUnderline"/>
        </w:rPr>
        <w:t>Anthropocene</w:t>
      </w:r>
      <w:r w:rsidRPr="007D11F3">
        <w:rPr>
          <w:sz w:val="16"/>
        </w:rPr>
        <w:t xml:space="preserve"> to define </w:t>
      </w:r>
      <w:r w:rsidRPr="007D11F3">
        <w:rPr>
          <w:rStyle w:val="StyleUnderline"/>
        </w:rPr>
        <w:t>a geological epoch in which humanity itself has become a veritable geological force</w:t>
      </w:r>
      <w:r w:rsidRPr="007D11F3">
        <w:rPr>
          <w:sz w:val="16"/>
        </w:rPr>
        <w:t xml:space="preserve"> (Trischler, 2016). 18</w:t>
      </w:r>
    </w:p>
    <w:p w14:paraId="10222AF2" w14:textId="77777777" w:rsidR="000E740D" w:rsidRPr="007D11F3" w:rsidRDefault="000E740D" w:rsidP="000E740D">
      <w:pPr>
        <w:rPr>
          <w:sz w:val="16"/>
        </w:rPr>
      </w:pPr>
      <w:r w:rsidRPr="007D11F3">
        <w:rPr>
          <w:sz w:val="16"/>
        </w:rPr>
        <w:t xml:space="preserve">Far from being cause for celebration, </w:t>
      </w:r>
      <w:r w:rsidRPr="00AE63F3">
        <w:rPr>
          <w:rStyle w:val="StyleUnderline"/>
          <w:highlight w:val="cyan"/>
        </w:rPr>
        <w:t>human activities run the</w:t>
      </w:r>
      <w:r w:rsidRPr="007D11F3">
        <w:rPr>
          <w:sz w:val="16"/>
        </w:rPr>
        <w:t xml:space="preserve"> significant </w:t>
      </w:r>
      <w:r w:rsidRPr="00AE63F3">
        <w:rPr>
          <w:rStyle w:val="StyleUnderline"/>
          <w:highlight w:val="cyan"/>
        </w:rPr>
        <w:t xml:space="preserve">risk of generating a </w:t>
      </w:r>
      <w:r w:rsidRPr="00AE63F3">
        <w:rPr>
          <w:rStyle w:val="Emphasis"/>
          <w:highlight w:val="cyan"/>
        </w:rPr>
        <w:t>cascade of</w:t>
      </w:r>
      <w:r w:rsidRPr="007D11F3">
        <w:rPr>
          <w:rStyle w:val="Emphasis"/>
        </w:rPr>
        <w:t xml:space="preserve"> positive </w:t>
      </w:r>
      <w:r w:rsidRPr="00AE63F3">
        <w:rPr>
          <w:rStyle w:val="Emphasis"/>
          <w:highlight w:val="cyan"/>
        </w:rPr>
        <w:t>feedback loops</w:t>
      </w:r>
      <w:r w:rsidRPr="00AE63F3">
        <w:rPr>
          <w:rStyle w:val="StyleUnderline"/>
        </w:rPr>
        <w:t xml:space="preserve">, causing the </w:t>
      </w:r>
      <w:r w:rsidRPr="00AE63F3">
        <w:rPr>
          <w:rStyle w:val="Emphasis"/>
          <w:highlight w:val="cyan"/>
        </w:rPr>
        <w:t>crossing</w:t>
      </w:r>
      <w:r w:rsidRPr="00AE63F3">
        <w:rPr>
          <w:rStyle w:val="Emphasis"/>
        </w:rPr>
        <w:t xml:space="preserve"> of </w:t>
      </w:r>
      <w:r w:rsidRPr="00AE63F3">
        <w:rPr>
          <w:rStyle w:val="Emphasis"/>
          <w:highlight w:val="cyan"/>
        </w:rPr>
        <w:t>irreversible tipping points</w:t>
      </w:r>
      <w:r w:rsidRPr="00AE63F3">
        <w:rPr>
          <w:rStyle w:val="StyleUnderline"/>
        </w:rPr>
        <w:t xml:space="preserve"> beyond which the stability of the</w:t>
      </w:r>
      <w:r w:rsidRPr="007D11F3">
        <w:rPr>
          <w:rStyle w:val="StyleUnderline"/>
        </w:rPr>
        <w:t xml:space="preserve"> Earth’s temperature cannot be further controlled. One such tipping point is the </w:t>
      </w:r>
      <w:r w:rsidRPr="007D11F3">
        <w:rPr>
          <w:rStyle w:val="Emphasis"/>
        </w:rPr>
        <w:t>sudden release of methane</w:t>
      </w:r>
      <w:r w:rsidRPr="007D11F3">
        <w:rPr>
          <w:sz w:val="16"/>
        </w:rPr>
        <w:t xml:space="preserve"> (a more potent greenhouse gas than CO </w:t>
      </w:r>
      <w:proofErr w:type="gramStart"/>
      <w:r w:rsidRPr="007D11F3">
        <w:rPr>
          <w:sz w:val="16"/>
        </w:rPr>
        <w:t>2 )</w:t>
      </w:r>
      <w:proofErr w:type="gramEnd"/>
      <w:r w:rsidRPr="007D11F3">
        <w:rPr>
          <w:sz w:val="16"/>
        </w:rPr>
        <w:t xml:space="preserve"> in the atmosphere, largely </w:t>
      </w:r>
      <w:proofErr w:type="gramStart"/>
      <w:r w:rsidRPr="007D11F3">
        <w:rPr>
          <w:sz w:val="16"/>
        </w:rPr>
        <w:t>as a result of</w:t>
      </w:r>
      <w:proofErr w:type="gramEnd"/>
      <w:r w:rsidRPr="007D11F3">
        <w:rPr>
          <w:sz w:val="16"/>
        </w:rPr>
        <w:t xml:space="preserve"> the release of large methane clathrate deposits </w:t>
      </w:r>
      <w:r w:rsidRPr="007D11F3">
        <w:rPr>
          <w:rStyle w:val="StyleUnderline"/>
        </w:rPr>
        <w:t>currently locked in permafrost</w:t>
      </w:r>
      <w:r w:rsidRPr="007D11F3">
        <w:rPr>
          <w:sz w:val="16"/>
        </w:rPr>
        <w:t xml:space="preserve">, oceanic muds and peatlands. 19 To an almost unanimous scientific community, the patterns are clear: a </w:t>
      </w:r>
      <w:r w:rsidRPr="007D11F3">
        <w:rPr>
          <w:rStyle w:val="StyleUnderline"/>
        </w:rPr>
        <w:t>release of greenhouse gases in the atmosphere capable of increasing the temperature</w:t>
      </w:r>
      <w:r w:rsidRPr="007D11F3">
        <w:rPr>
          <w:sz w:val="16"/>
        </w:rPr>
        <w:t xml:space="preserve"> by about 6 °C (something which humans are capable of doing faster than the PETM event, over a mere few centuries) </w:t>
      </w:r>
      <w:r w:rsidRPr="007D11F3">
        <w:rPr>
          <w:rStyle w:val="StyleUnderline"/>
        </w:rPr>
        <w:t xml:space="preserve">is likely to trigger a </w:t>
      </w:r>
      <w:r w:rsidRPr="007D11F3">
        <w:rPr>
          <w:rStyle w:val="Emphasis"/>
        </w:rPr>
        <w:t>cascade effect</w:t>
      </w:r>
      <w:r w:rsidRPr="007D11F3">
        <w:rPr>
          <w:rStyle w:val="StyleUnderline"/>
        </w:rPr>
        <w:t xml:space="preserve"> of releasing methane locked in ice, increasing the temperature</w:t>
      </w:r>
      <w:r w:rsidRPr="007D11F3">
        <w:rPr>
          <w:sz w:val="16"/>
        </w:rPr>
        <w:t xml:space="preserve"> of another 6 °C </w:t>
      </w:r>
      <w:r w:rsidRPr="007D11F3">
        <w:rPr>
          <w:rStyle w:val="StyleUnderline"/>
        </w:rPr>
        <w:t>and</w:t>
      </w:r>
      <w:r w:rsidRPr="007D11F3">
        <w:rPr>
          <w:sz w:val="16"/>
        </w:rPr>
        <w:t xml:space="preserve"> potentially </w:t>
      </w:r>
      <w:r w:rsidRPr="007D11F3">
        <w:rPr>
          <w:rStyle w:val="StyleUnderline"/>
        </w:rPr>
        <w:t>leading to</w:t>
      </w:r>
      <w:r w:rsidRPr="007D11F3">
        <w:rPr>
          <w:sz w:val="16"/>
        </w:rPr>
        <w:t xml:space="preserve"> a </w:t>
      </w:r>
      <w:r w:rsidRPr="007D11F3">
        <w:rPr>
          <w:rStyle w:val="Emphasis"/>
        </w:rPr>
        <w:t>mass extinction</w:t>
      </w:r>
      <w:r w:rsidRPr="007D11F3">
        <w:rPr>
          <w:sz w:val="16"/>
        </w:rPr>
        <w:t xml:space="preserve">. This is known as the ‘clathrate gun scenario’, a hypothesis suggesting that </w:t>
      </w:r>
      <w:r w:rsidRPr="00AE63F3">
        <w:rPr>
          <w:rStyle w:val="StyleUnderline"/>
          <w:highlight w:val="cyan"/>
        </w:rPr>
        <w:t>runaway climate change</w:t>
      </w:r>
      <w:r w:rsidRPr="007D11F3">
        <w:rPr>
          <w:rStyle w:val="StyleUnderline"/>
        </w:rPr>
        <w:t xml:space="preserve"> may </w:t>
      </w:r>
      <w:r w:rsidRPr="00AE63F3">
        <w:rPr>
          <w:rStyle w:val="StyleUnderline"/>
          <w:highlight w:val="cyan"/>
        </w:rPr>
        <w:t xml:space="preserve">occur </w:t>
      </w:r>
      <w:r w:rsidRPr="00AE63F3">
        <w:rPr>
          <w:rStyle w:val="Emphasis"/>
          <w:highlight w:val="cyan"/>
        </w:rPr>
        <w:t>much faster</w:t>
      </w:r>
      <w:r w:rsidRPr="00AE63F3">
        <w:rPr>
          <w:rStyle w:val="StyleUnderline"/>
          <w:highlight w:val="cyan"/>
        </w:rPr>
        <w:t xml:space="preserve"> </w:t>
      </w:r>
      <w:r w:rsidRPr="00AE63F3">
        <w:rPr>
          <w:rStyle w:val="Emphasis"/>
          <w:highlight w:val="cyan"/>
        </w:rPr>
        <w:t>and</w:t>
      </w:r>
      <w:r w:rsidRPr="007D11F3">
        <w:rPr>
          <w:sz w:val="16"/>
        </w:rPr>
        <w:t xml:space="preserve"> much </w:t>
      </w:r>
      <w:r w:rsidRPr="007D11F3">
        <w:rPr>
          <w:rStyle w:val="Emphasis"/>
        </w:rPr>
        <w:t xml:space="preserve">more </w:t>
      </w:r>
      <w:r w:rsidRPr="00AE63F3">
        <w:rPr>
          <w:rStyle w:val="Emphasis"/>
          <w:highlight w:val="cyan"/>
        </w:rPr>
        <w:t>irrevocably than currently</w:t>
      </w:r>
      <w:r w:rsidRPr="007D11F3">
        <w:rPr>
          <w:rStyle w:val="Emphasis"/>
        </w:rPr>
        <w:t xml:space="preserve"> </w:t>
      </w:r>
      <w:r w:rsidRPr="00AE63F3">
        <w:rPr>
          <w:rStyle w:val="Emphasis"/>
          <w:highlight w:val="cyan"/>
        </w:rPr>
        <w:t>predicted</w:t>
      </w:r>
      <w:r w:rsidRPr="007D11F3">
        <w:rPr>
          <w:sz w:val="16"/>
        </w:rPr>
        <w:t xml:space="preserve"> (Hartmann, 2013, 30). </w:t>
      </w:r>
      <w:r w:rsidRPr="007D11F3">
        <w:rPr>
          <w:rStyle w:val="StyleUnderline"/>
        </w:rPr>
        <w:t>Other tipping points</w:t>
      </w:r>
      <w:r w:rsidRPr="007D11F3">
        <w:rPr>
          <w:sz w:val="16"/>
        </w:rPr>
        <w:t xml:space="preserve">, identified, for example, by Tim Flannery (2006), are </w:t>
      </w:r>
      <w:r w:rsidRPr="007D11F3">
        <w:rPr>
          <w:rStyle w:val="StyleUnderline"/>
        </w:rPr>
        <w:t>the collapse of the Gulf Stream</w:t>
      </w:r>
      <w:r w:rsidRPr="007D11F3">
        <w:rPr>
          <w:sz w:val="16"/>
        </w:rPr>
        <w:t xml:space="preserve">, capable of </w:t>
      </w:r>
      <w:r w:rsidRPr="007D11F3">
        <w:rPr>
          <w:rStyle w:val="StyleUnderline"/>
        </w:rPr>
        <w:t>causing rapid and dramatic cooling</w:t>
      </w:r>
      <w:r w:rsidRPr="007D11F3">
        <w:rPr>
          <w:sz w:val="16"/>
        </w:rPr>
        <w:t xml:space="preserve"> in large parts of Europe and North America, </w:t>
      </w:r>
      <w:r w:rsidRPr="007D11F3">
        <w:rPr>
          <w:rStyle w:val="StyleUnderline"/>
        </w:rPr>
        <w:t>and the destruction of the Amazon rainforests</w:t>
      </w:r>
      <w:r w:rsidRPr="007D11F3">
        <w:rPr>
          <w:sz w:val="16"/>
        </w:rPr>
        <w:t>.</w:t>
      </w:r>
    </w:p>
    <w:p w14:paraId="09D643BC" w14:textId="77777777" w:rsidR="000E740D" w:rsidRPr="007D11F3" w:rsidRDefault="000E740D" w:rsidP="000E740D">
      <w:pPr>
        <w:rPr>
          <w:sz w:val="16"/>
        </w:rPr>
      </w:pPr>
      <w:r w:rsidRPr="007D11F3">
        <w:rPr>
          <w:sz w:val="16"/>
        </w:rPr>
        <w:t xml:space="preserve">Most of </w:t>
      </w:r>
      <w:r w:rsidRPr="007D11F3">
        <w:rPr>
          <w:rStyle w:val="StyleUnderline"/>
        </w:rPr>
        <w:t>these</w:t>
      </w:r>
      <w:r w:rsidRPr="007D11F3">
        <w:rPr>
          <w:sz w:val="16"/>
        </w:rPr>
        <w:t xml:space="preserve"> events </w:t>
      </w:r>
      <w:r w:rsidRPr="007D11F3">
        <w:rPr>
          <w:rStyle w:val="StyleUnderline"/>
        </w:rPr>
        <w:t xml:space="preserve">are likely to occur both </w:t>
      </w:r>
      <w:r w:rsidRPr="007D11F3">
        <w:rPr>
          <w:rStyle w:val="Emphasis"/>
        </w:rPr>
        <w:t>suddenly and rapidly</w:t>
      </w:r>
      <w:r w:rsidRPr="007D11F3">
        <w:rPr>
          <w:sz w:val="16"/>
        </w:rPr>
        <w:t>, ‘with speed and violence’ in the words of climate journalist Fred Pearce (2007). James Hansen captured the predicament in dismal, albeit somewhat poetic, terms:</w:t>
      </w:r>
    </w:p>
    <w:p w14:paraId="7BF13126" w14:textId="77777777" w:rsidR="000E740D" w:rsidRPr="007D11F3" w:rsidRDefault="000E740D" w:rsidP="000E740D">
      <w:pPr>
        <w:ind w:left="720"/>
        <w:rPr>
          <w:sz w:val="16"/>
        </w:rPr>
      </w:pPr>
      <w:r w:rsidRPr="00AE63F3">
        <w:rPr>
          <w:rStyle w:val="StyleUnderline"/>
          <w:highlight w:val="cyan"/>
        </w:rPr>
        <w:t>Humanity treads</w:t>
      </w:r>
      <w:r w:rsidRPr="007D11F3">
        <w:rPr>
          <w:sz w:val="16"/>
        </w:rPr>
        <w:t xml:space="preserve"> today </w:t>
      </w:r>
      <w:r w:rsidRPr="00AE63F3">
        <w:rPr>
          <w:rStyle w:val="StyleUnderline"/>
          <w:highlight w:val="cyan"/>
        </w:rPr>
        <w:t xml:space="preserve">on a </w:t>
      </w:r>
      <w:r w:rsidRPr="00AE63F3">
        <w:rPr>
          <w:rStyle w:val="Emphasis"/>
          <w:highlight w:val="cyan"/>
        </w:rPr>
        <w:t>slippery slope</w:t>
      </w:r>
      <w:r w:rsidRPr="00AE63F3">
        <w:rPr>
          <w:sz w:val="16"/>
          <w:highlight w:val="cyan"/>
        </w:rPr>
        <w:t xml:space="preserve">. </w:t>
      </w:r>
      <w:r w:rsidRPr="00AE63F3">
        <w:rPr>
          <w:sz w:val="16"/>
        </w:rPr>
        <w:t>As we</w:t>
      </w:r>
      <w:r w:rsidRPr="007D11F3">
        <w:rPr>
          <w:sz w:val="16"/>
        </w:rPr>
        <w:t xml:space="preserve"> continue to pump greenhouse gases into the air, we move onto a steeper, even more slippery incline. We seem </w:t>
      </w:r>
      <w:r w:rsidRPr="007D11F3">
        <w:rPr>
          <w:rStyle w:val="Emphasis"/>
        </w:rPr>
        <w:t>oblivious to the danger</w:t>
      </w:r>
      <w:r w:rsidRPr="007D11F3">
        <w:rPr>
          <w:sz w:val="16"/>
        </w:rPr>
        <w:t xml:space="preserve"> – unaware how close we may be to a situation in which </w:t>
      </w:r>
      <w:r w:rsidRPr="007D11F3">
        <w:rPr>
          <w:rStyle w:val="StyleUnderline"/>
        </w:rPr>
        <w:t xml:space="preserve">a catastrophic slip becomes </w:t>
      </w:r>
      <w:r w:rsidRPr="007D11F3">
        <w:rPr>
          <w:rStyle w:val="Emphasis"/>
        </w:rPr>
        <w:t>practically unavoidable</w:t>
      </w:r>
      <w:r w:rsidRPr="007D11F3">
        <w:rPr>
          <w:sz w:val="16"/>
        </w:rPr>
        <w:t xml:space="preserve">, a slip where </w:t>
      </w:r>
      <w:r w:rsidRPr="007D11F3">
        <w:rPr>
          <w:rStyle w:val="StyleUnderline"/>
        </w:rPr>
        <w:t>we suddenly lose all control and are pulled into a torrential stream that hurls us over a precipice to our demise</w:t>
      </w:r>
      <w:r w:rsidRPr="007D11F3">
        <w:rPr>
          <w:sz w:val="16"/>
        </w:rPr>
        <w:t xml:space="preserve"> (2009, 70)</w:t>
      </w:r>
    </w:p>
    <w:p w14:paraId="6EF7854C" w14:textId="77777777" w:rsidR="000E740D" w:rsidRDefault="000E740D" w:rsidP="000E740D">
      <w:pPr>
        <w:rPr>
          <w:sz w:val="16"/>
        </w:rPr>
      </w:pPr>
      <w:r w:rsidRPr="007D11F3">
        <w:rPr>
          <w:sz w:val="16"/>
        </w:rPr>
        <w:t>Over the history of life on Earth, there have been five major extinctions (i.e. events marked by the reduction of over 65% of existing species, with a recovery rate measurable in millions of years), all due to significant and relatively sudden changes in the Earth’s temperature (</w:t>
      </w:r>
      <w:proofErr w:type="spellStart"/>
      <w:r w:rsidRPr="007D11F3">
        <w:rPr>
          <w:sz w:val="16"/>
        </w:rPr>
        <w:t>Sepkoski</w:t>
      </w:r>
      <w:proofErr w:type="spellEnd"/>
      <w:r w:rsidRPr="007D11F3">
        <w:rPr>
          <w:sz w:val="16"/>
        </w:rPr>
        <w:t xml:space="preserve"> &amp; Raup, 1982). 20 </w:t>
      </w:r>
      <w:r w:rsidRPr="007D11F3">
        <w:rPr>
          <w:rStyle w:val="StyleUnderline"/>
        </w:rPr>
        <w:t>One of the risks of climate change</w:t>
      </w:r>
      <w:r w:rsidRPr="007D11F3">
        <w:rPr>
          <w:sz w:val="16"/>
        </w:rPr>
        <w:t xml:space="preserve">, therefore, </w:t>
      </w:r>
      <w:r w:rsidRPr="007D11F3">
        <w:rPr>
          <w:rStyle w:val="StyleUnderline"/>
        </w:rPr>
        <w:t>is</w:t>
      </w:r>
      <w:r w:rsidRPr="007D11F3">
        <w:rPr>
          <w:sz w:val="16"/>
        </w:rPr>
        <w:t xml:space="preserve"> what some scientists have termed </w:t>
      </w:r>
      <w:r w:rsidRPr="007D11F3">
        <w:rPr>
          <w:rStyle w:val="StyleUnderline"/>
        </w:rPr>
        <w:t>the</w:t>
      </w:r>
      <w:r w:rsidRPr="007D11F3">
        <w:rPr>
          <w:sz w:val="16"/>
        </w:rPr>
        <w:t xml:space="preserve"> ‘</w:t>
      </w:r>
      <w:r w:rsidRPr="007D11F3">
        <w:rPr>
          <w:rStyle w:val="Emphasis"/>
        </w:rPr>
        <w:t>sixth extinction</w:t>
      </w:r>
      <w:r w:rsidRPr="007D11F3">
        <w:rPr>
          <w:sz w:val="16"/>
        </w:rPr>
        <w:t xml:space="preserve">’, </w:t>
      </w:r>
      <w:r w:rsidRPr="007D11F3">
        <w:rPr>
          <w:rStyle w:val="StyleUnderline"/>
        </w:rPr>
        <w:t>a major decrease of life’s overall biodiversity</w:t>
      </w:r>
      <w:r w:rsidRPr="007D11F3">
        <w:rPr>
          <w:sz w:val="16"/>
        </w:rPr>
        <w:t xml:space="preserve"> (Leakey &amp; Levin, 1996). It is important to note that the </w:t>
      </w:r>
      <w:r w:rsidRPr="00AE63F3">
        <w:rPr>
          <w:rStyle w:val="StyleUnderline"/>
          <w:highlight w:val="cyan"/>
        </w:rPr>
        <w:t xml:space="preserve">collapse of biodiversity is likely to cause a </w:t>
      </w:r>
      <w:r w:rsidRPr="00AE63F3">
        <w:rPr>
          <w:rStyle w:val="Emphasis"/>
          <w:highlight w:val="cyan"/>
        </w:rPr>
        <w:t>cascading collapse</w:t>
      </w:r>
      <w:r w:rsidRPr="007D11F3">
        <w:rPr>
          <w:rStyle w:val="StyleUnderline"/>
        </w:rPr>
        <w:t xml:space="preserve"> of a multiplicity of lifeforms, </w:t>
      </w:r>
      <w:r w:rsidRPr="00AE63F3">
        <w:rPr>
          <w:rStyle w:val="Emphasis"/>
          <w:highlight w:val="cyan"/>
        </w:rPr>
        <w:t>including</w:t>
      </w:r>
      <w:r w:rsidRPr="007D11F3">
        <w:rPr>
          <w:rStyle w:val="Emphasis"/>
        </w:rPr>
        <w:t xml:space="preserve"> </w:t>
      </w:r>
      <w:r w:rsidRPr="00AE63F3">
        <w:rPr>
          <w:rStyle w:val="Emphasis"/>
          <w:highlight w:val="cyan"/>
        </w:rPr>
        <w:t>humans</w:t>
      </w:r>
      <w:r w:rsidRPr="007D11F3">
        <w:rPr>
          <w:sz w:val="16"/>
        </w:rPr>
        <w:t xml:space="preserve">; as a result, </w:t>
      </w:r>
      <w:r w:rsidRPr="00AE63F3">
        <w:rPr>
          <w:rStyle w:val="StyleUnderline"/>
          <w:highlight w:val="cyan"/>
        </w:rPr>
        <w:t>the maintenance of biodiversity is necessary for humanity</w:t>
      </w:r>
      <w:r w:rsidRPr="007D11F3">
        <w:rPr>
          <w:rStyle w:val="StyleUnderline"/>
        </w:rPr>
        <w:t xml:space="preserve">’s own </w:t>
      </w:r>
      <w:r w:rsidRPr="00AE63F3">
        <w:rPr>
          <w:rStyle w:val="StyleUnderline"/>
        </w:rPr>
        <w:t>survival, and</w:t>
      </w:r>
      <w:r w:rsidRPr="00AE63F3">
        <w:rPr>
          <w:sz w:val="16"/>
        </w:rPr>
        <w:t xml:space="preserve"> thus, </w:t>
      </w:r>
      <w:r w:rsidRPr="00AE63F3">
        <w:rPr>
          <w:rStyle w:val="StyleUnderline"/>
        </w:rPr>
        <w:t xml:space="preserve">the </w:t>
      </w:r>
      <w:r w:rsidRPr="00AE63F3">
        <w:rPr>
          <w:rStyle w:val="Emphasis"/>
        </w:rPr>
        <w:t>threat of a potential mass extinction is a threat to humanity itself</w:t>
      </w:r>
      <w:r w:rsidRPr="00AE63F3">
        <w:rPr>
          <w:sz w:val="16"/>
        </w:rPr>
        <w:t>.</w:t>
      </w:r>
    </w:p>
    <w:p w14:paraId="28C1B69D" w14:textId="77777777" w:rsidR="000E740D" w:rsidRDefault="000E740D" w:rsidP="000E740D">
      <w:pPr>
        <w:pStyle w:val="Heading2"/>
      </w:pPr>
      <w:r>
        <w:lastRenderedPageBreak/>
        <w:t>1NC</w:t>
      </w:r>
    </w:p>
    <w:p w14:paraId="2A875E35" w14:textId="77777777" w:rsidR="000E740D" w:rsidRDefault="000E740D" w:rsidP="000E740D">
      <w:pPr>
        <w:pStyle w:val="Heading3"/>
      </w:pPr>
      <w:r>
        <w:lastRenderedPageBreak/>
        <w:t>1NC---OFF</w:t>
      </w:r>
    </w:p>
    <w:p w14:paraId="2635E16F" w14:textId="77777777" w:rsidR="000E740D" w:rsidRPr="00A22F90" w:rsidRDefault="000E740D" w:rsidP="000E740D">
      <w:pPr>
        <w:pStyle w:val="Heading4"/>
      </w:pPr>
      <w:r>
        <w:t>Russia Politics DA</w:t>
      </w:r>
    </w:p>
    <w:p w14:paraId="7C16326B" w14:textId="77777777" w:rsidR="000E740D" w:rsidRDefault="000E740D" w:rsidP="000E740D">
      <w:pPr>
        <w:pStyle w:val="Heading4"/>
      </w:pPr>
      <w:r>
        <w:t xml:space="preserve">Putin’s regime is </w:t>
      </w:r>
      <w:r w:rsidRPr="00E3367E">
        <w:rPr>
          <w:u w:val="single"/>
        </w:rPr>
        <w:t>stable</w:t>
      </w:r>
      <w:r>
        <w:t xml:space="preserve"> now, but </w:t>
      </w:r>
      <w:r w:rsidRPr="00E3367E">
        <w:rPr>
          <w:u w:val="single"/>
        </w:rPr>
        <w:t>on the brink</w:t>
      </w:r>
      <w:r>
        <w:t xml:space="preserve"> of collapse</w:t>
      </w:r>
    </w:p>
    <w:p w14:paraId="7A991D91" w14:textId="77777777" w:rsidR="000E740D" w:rsidRPr="008C16D4" w:rsidRDefault="000E740D" w:rsidP="000E740D">
      <w:r>
        <w:t xml:space="preserve">Maksim </w:t>
      </w:r>
      <w:proofErr w:type="spellStart"/>
      <w:r w:rsidRPr="00DB3586">
        <w:rPr>
          <w:rStyle w:val="Style13ptBold"/>
        </w:rPr>
        <w:t>Samorukov</w:t>
      </w:r>
      <w:proofErr w:type="spellEnd"/>
      <w:r w:rsidRPr="00DB3586">
        <w:rPr>
          <w:rStyle w:val="Style13ptBold"/>
        </w:rPr>
        <w:t xml:space="preserve"> 24</w:t>
      </w:r>
      <w:r>
        <w:t xml:space="preserve">, Fellow at Carnegie Russia Eurasia Center in Berlin (“Putin’s Brittle Regime,” </w:t>
      </w:r>
      <w:r w:rsidRPr="00E3367E">
        <w:rPr>
          <w:i/>
          <w:iCs/>
        </w:rPr>
        <w:t>Foreign Affairs</w:t>
      </w:r>
      <w:r>
        <w:t>, https://www.foreignaffairs.com/russian-federation/putins-brittle-regime)//BB</w:t>
      </w:r>
    </w:p>
    <w:p w14:paraId="5F1036B0" w14:textId="77777777" w:rsidR="000E740D" w:rsidRPr="00A61C65" w:rsidRDefault="000E740D" w:rsidP="000E740D">
      <w:pPr>
        <w:rPr>
          <w:sz w:val="16"/>
        </w:rPr>
      </w:pPr>
      <w:r w:rsidRPr="00452774">
        <w:rPr>
          <w:rStyle w:val="Emphasis"/>
          <w:highlight w:val="cyan"/>
        </w:rPr>
        <w:t>On the surface</w:t>
      </w:r>
      <w:r w:rsidRPr="00452774">
        <w:rPr>
          <w:rStyle w:val="StyleUnderline"/>
          <w:highlight w:val="cyan"/>
        </w:rPr>
        <w:t>, Putin’s regime appears stable</w:t>
      </w:r>
      <w:r w:rsidRPr="00B732A0">
        <w:rPr>
          <w:rStyle w:val="StyleUnderline"/>
        </w:rPr>
        <w:t>. The docility of the elite, the persistence of vast financial reserves and oil rents, and the state’s adeptness in shaping public opinion all make Putin seem invincible</w:t>
      </w:r>
      <w:r w:rsidRPr="00A61C65">
        <w:rPr>
          <w:sz w:val="16"/>
        </w:rPr>
        <w:t xml:space="preserve">. </w:t>
      </w:r>
      <w:r w:rsidRPr="00452774">
        <w:rPr>
          <w:rStyle w:val="Emphasis"/>
          <w:highlight w:val="cyan"/>
        </w:rPr>
        <w:t>But</w:t>
      </w:r>
      <w:r w:rsidRPr="00A61C65">
        <w:rPr>
          <w:sz w:val="16"/>
        </w:rPr>
        <w:t xml:space="preserve"> his system is “not collapsing” in the same way that the late Soviet Union was “not collapsing.” And as with the Soviet Union, </w:t>
      </w:r>
      <w:r w:rsidRPr="00B732A0">
        <w:rPr>
          <w:rStyle w:val="StyleUnderline"/>
        </w:rPr>
        <w:t xml:space="preserve">the structure of </w:t>
      </w:r>
      <w:r w:rsidRPr="00452774">
        <w:rPr>
          <w:rStyle w:val="StyleUnderline"/>
          <w:highlight w:val="cyan"/>
        </w:rPr>
        <w:t>Putin’s</w:t>
      </w:r>
      <w:r w:rsidRPr="00B732A0">
        <w:rPr>
          <w:rStyle w:val="StyleUnderline"/>
        </w:rPr>
        <w:t xml:space="preserve"> regime makes </w:t>
      </w:r>
      <w:r w:rsidRPr="00B732A0">
        <w:rPr>
          <w:rStyle w:val="Emphasis"/>
        </w:rPr>
        <w:t xml:space="preserve">it far more </w:t>
      </w:r>
      <w:r w:rsidRPr="00452774">
        <w:rPr>
          <w:rStyle w:val="Emphasis"/>
          <w:sz w:val="30"/>
          <w:szCs w:val="30"/>
          <w:highlight w:val="cyan"/>
        </w:rPr>
        <w:t>fragile</w:t>
      </w:r>
      <w:r w:rsidRPr="00B732A0">
        <w:rPr>
          <w:rStyle w:val="StyleUnderline"/>
        </w:rPr>
        <w:t xml:space="preserve"> than it appears</w:t>
      </w:r>
      <w:r w:rsidRPr="00A61C65">
        <w:rPr>
          <w:sz w:val="16"/>
        </w:rPr>
        <w:t>.</w:t>
      </w:r>
    </w:p>
    <w:p w14:paraId="0C0EF740" w14:textId="77777777" w:rsidR="000E740D" w:rsidRPr="00A61C65" w:rsidRDefault="000E740D" w:rsidP="000E740D">
      <w:pPr>
        <w:rPr>
          <w:sz w:val="16"/>
        </w:rPr>
      </w:pPr>
      <w:r w:rsidRPr="00A61C65">
        <w:rPr>
          <w:sz w:val="16"/>
        </w:rPr>
        <w:t xml:space="preserve">Consider that, </w:t>
      </w:r>
      <w:r w:rsidRPr="00452774">
        <w:rPr>
          <w:rStyle w:val="StyleUnderline"/>
          <w:highlight w:val="cyan"/>
        </w:rPr>
        <w:t>just a year ago, hardly anyone could have envisioned Prigozhin’s</w:t>
      </w:r>
      <w:r w:rsidRPr="00E3367E">
        <w:rPr>
          <w:rStyle w:val="StyleUnderline"/>
        </w:rPr>
        <w:t xml:space="preserve"> mercenaries </w:t>
      </w:r>
      <w:r w:rsidRPr="00452774">
        <w:rPr>
          <w:rStyle w:val="Emphasis"/>
          <w:highlight w:val="cyan"/>
        </w:rPr>
        <w:t>march</w:t>
      </w:r>
      <w:r w:rsidRPr="00E3367E">
        <w:rPr>
          <w:rStyle w:val="StyleUnderline"/>
        </w:rPr>
        <w:t xml:space="preserve">ing hundreds of miles toward Moscow and meeting hardly any resistance along the way, </w:t>
      </w:r>
      <w:r w:rsidRPr="00452774">
        <w:rPr>
          <w:rStyle w:val="StyleUnderline"/>
          <w:highlight w:val="cyan"/>
        </w:rPr>
        <w:t xml:space="preserve">or </w:t>
      </w:r>
      <w:r w:rsidRPr="00452774">
        <w:rPr>
          <w:rStyle w:val="Emphasis"/>
          <w:highlight w:val="cyan"/>
        </w:rPr>
        <w:t>a</w:t>
      </w:r>
      <w:r w:rsidRPr="00DB3586">
        <w:rPr>
          <w:rStyle w:val="StyleUnderline"/>
        </w:rPr>
        <w:t xml:space="preserve">n anti-Semitic </w:t>
      </w:r>
      <w:r w:rsidRPr="00452774">
        <w:rPr>
          <w:rStyle w:val="StyleUnderline"/>
          <w:highlight w:val="cyan"/>
        </w:rPr>
        <w:t>mob storming a Russian international airport</w:t>
      </w:r>
      <w:r w:rsidRPr="00A61C65">
        <w:rPr>
          <w:sz w:val="16"/>
        </w:rPr>
        <w:t xml:space="preserve">. Similar unpredictability is likely to mark future crises of the Russian regime. </w:t>
      </w:r>
      <w:r w:rsidRPr="00E3367E">
        <w:rPr>
          <w:rStyle w:val="StyleUnderline"/>
        </w:rPr>
        <w:t>Even a minor incident</w:t>
      </w:r>
      <w:r w:rsidRPr="00A61C65">
        <w:rPr>
          <w:sz w:val="16"/>
        </w:rPr>
        <w:t xml:space="preserve">, </w:t>
      </w:r>
      <w:r w:rsidRPr="00E3367E">
        <w:rPr>
          <w:rStyle w:val="StyleUnderline"/>
        </w:rPr>
        <w:t>whether</w:t>
      </w:r>
      <w:r w:rsidRPr="00A61C65">
        <w:rPr>
          <w:sz w:val="16"/>
        </w:rPr>
        <w:t xml:space="preserve"> a setback in Ukraine, </w:t>
      </w:r>
      <w:r w:rsidRPr="00E3367E">
        <w:rPr>
          <w:rStyle w:val="Emphasis"/>
        </w:rPr>
        <w:t>elite infighting</w:t>
      </w:r>
      <w:r w:rsidRPr="00A61C65">
        <w:rPr>
          <w:sz w:val="16"/>
        </w:rPr>
        <w:t xml:space="preserve">, </w:t>
      </w:r>
      <w:r w:rsidRPr="00E3367E">
        <w:rPr>
          <w:rStyle w:val="Emphasis"/>
        </w:rPr>
        <w:t xml:space="preserve">or </w:t>
      </w:r>
      <w:r w:rsidRPr="00452774">
        <w:rPr>
          <w:rStyle w:val="Emphasis"/>
          <w:highlight w:val="cyan"/>
        </w:rPr>
        <w:t>new domestic unrest</w:t>
      </w:r>
      <w:r w:rsidRPr="00A61C65">
        <w:rPr>
          <w:sz w:val="16"/>
        </w:rPr>
        <w:t xml:space="preserve">, </w:t>
      </w:r>
      <w:r w:rsidRPr="00452774">
        <w:rPr>
          <w:rStyle w:val="StyleUnderline"/>
          <w:highlight w:val="cyan"/>
        </w:rPr>
        <w:t>could trigger a political avalanche</w:t>
      </w:r>
      <w:r w:rsidRPr="00A61C65">
        <w:rPr>
          <w:sz w:val="16"/>
        </w:rPr>
        <w:t xml:space="preserve"> if accelerated by the authorities’ inaction or policies based on Putin’s delusions. It is not the gravity of Russia’s problems but how </w:t>
      </w:r>
      <w:r w:rsidRPr="00452774">
        <w:rPr>
          <w:rStyle w:val="StyleUnderline"/>
          <w:highlight w:val="cyan"/>
        </w:rPr>
        <w:t>the Kremlin</w:t>
      </w:r>
      <w:r w:rsidRPr="00A61C65">
        <w:rPr>
          <w:sz w:val="16"/>
        </w:rPr>
        <w:t xml:space="preserve"> deal</w:t>
      </w:r>
      <w:r w:rsidRPr="00452774">
        <w:rPr>
          <w:rStyle w:val="Emphasis"/>
          <w:highlight w:val="cyan"/>
        </w:rPr>
        <w:t>s</w:t>
      </w:r>
      <w:r w:rsidRPr="00A61C65">
        <w:rPr>
          <w:sz w:val="16"/>
        </w:rPr>
        <w:t xml:space="preserve"> with them that has positioned the regime permanently </w:t>
      </w:r>
      <w:r w:rsidRPr="00452774">
        <w:rPr>
          <w:rStyle w:val="Emphasis"/>
          <w:highlight w:val="cyan"/>
        </w:rPr>
        <w:t>on the brink of collapse</w:t>
      </w:r>
      <w:r w:rsidRPr="00A61C65">
        <w:rPr>
          <w:sz w:val="16"/>
        </w:rPr>
        <w:t>.</w:t>
      </w:r>
    </w:p>
    <w:p w14:paraId="353008A6" w14:textId="77777777" w:rsidR="000E740D" w:rsidRDefault="000E740D" w:rsidP="000E740D">
      <w:pPr>
        <w:rPr>
          <w:sz w:val="16"/>
        </w:rPr>
      </w:pPr>
      <w:r w:rsidRPr="00A61C65">
        <w:rPr>
          <w:sz w:val="16"/>
        </w:rPr>
        <w:t xml:space="preserve">A collapse may take years to materialize. Or it could happen in a matter of weeks. But the West should be aware that at any given moment the </w:t>
      </w:r>
      <w:r w:rsidRPr="00E3367E">
        <w:rPr>
          <w:rStyle w:val="StyleUnderline"/>
        </w:rPr>
        <w:t xml:space="preserve">events in </w:t>
      </w:r>
      <w:r w:rsidRPr="00452774">
        <w:rPr>
          <w:rStyle w:val="StyleUnderline"/>
          <w:highlight w:val="cyan"/>
        </w:rPr>
        <w:t>Russia may spiral out of</w:t>
      </w:r>
      <w:r w:rsidRPr="00E3367E">
        <w:rPr>
          <w:rStyle w:val="StyleUnderline"/>
        </w:rPr>
        <w:t xml:space="preserve"> the Kremlin’s </w:t>
      </w:r>
      <w:r w:rsidRPr="00452774">
        <w:rPr>
          <w:rStyle w:val="StyleUnderline"/>
          <w:highlight w:val="cyan"/>
        </w:rPr>
        <w:t>control</w:t>
      </w:r>
      <w:r w:rsidRPr="00A61C65">
        <w:rPr>
          <w:sz w:val="16"/>
        </w:rPr>
        <w:t xml:space="preserve">, </w:t>
      </w:r>
      <w:r w:rsidRPr="00452774">
        <w:rPr>
          <w:rStyle w:val="StyleUnderline"/>
          <w:highlight w:val="cyan"/>
        </w:rPr>
        <w:t xml:space="preserve">triggering the </w:t>
      </w:r>
      <w:r w:rsidRPr="00452774">
        <w:rPr>
          <w:rStyle w:val="Emphasis"/>
          <w:highlight w:val="cyan"/>
        </w:rPr>
        <w:t>swift demise of its</w:t>
      </w:r>
      <w:r w:rsidRPr="00E3367E">
        <w:rPr>
          <w:rStyle w:val="Emphasis"/>
        </w:rPr>
        <w:t xml:space="preserve"> seemingly imperishable </w:t>
      </w:r>
      <w:r w:rsidRPr="00452774">
        <w:rPr>
          <w:rStyle w:val="Emphasis"/>
          <w:highlight w:val="cyan"/>
        </w:rPr>
        <w:t>regime</w:t>
      </w:r>
      <w:r w:rsidRPr="00A61C65">
        <w:rPr>
          <w:sz w:val="16"/>
        </w:rPr>
        <w:t>.</w:t>
      </w:r>
    </w:p>
    <w:p w14:paraId="0EC89D34" w14:textId="77777777" w:rsidR="000E740D" w:rsidRDefault="000E740D" w:rsidP="000E740D">
      <w:pPr>
        <w:pStyle w:val="Heading4"/>
      </w:pPr>
      <w:r>
        <w:t xml:space="preserve">Unfettered access to </w:t>
      </w:r>
      <w:r w:rsidRPr="0003033F">
        <w:rPr>
          <w:u w:val="single"/>
        </w:rPr>
        <w:t>Arctic resources</w:t>
      </w:r>
      <w:r>
        <w:t xml:space="preserve"> is vital for Putin regime stability</w:t>
      </w:r>
    </w:p>
    <w:p w14:paraId="41437FA6" w14:textId="77777777" w:rsidR="000E740D" w:rsidRPr="0030440A" w:rsidRDefault="000E740D" w:rsidP="000E740D">
      <w:r w:rsidRPr="0030440A">
        <w:rPr>
          <w:rStyle w:val="Style13ptBold"/>
        </w:rPr>
        <w:t>Elmore 21</w:t>
      </w:r>
      <w:r>
        <w:t>, MA in Security Studies, Captain, United States Air Force (Jeffrey, “RUSSIA’S CONTRADICTORY ARCTIC STRATEGIES: COOPERATION, CONFLICT, AND EVERYTHING IN-BETWEEN,” https://apps.dtic.mil/sti/trecms/pdf/AD1164907.pdf)//BB</w:t>
      </w:r>
    </w:p>
    <w:p w14:paraId="5584E024" w14:textId="77777777" w:rsidR="000E740D" w:rsidRDefault="000E740D" w:rsidP="000E740D">
      <w:pPr>
        <w:rPr>
          <w:sz w:val="16"/>
        </w:rPr>
      </w:pPr>
      <w:r w:rsidRPr="00BB2B28">
        <w:rPr>
          <w:sz w:val="16"/>
        </w:rPr>
        <w:t xml:space="preserve">However, </w:t>
      </w:r>
      <w:r w:rsidRPr="00452774">
        <w:rPr>
          <w:rStyle w:val="StyleUnderline"/>
          <w:highlight w:val="cyan"/>
        </w:rPr>
        <w:t>Russia</w:t>
      </w:r>
      <w:r w:rsidRPr="0003033F">
        <w:rPr>
          <w:rStyle w:val="StyleUnderline"/>
        </w:rPr>
        <w:t xml:space="preserve">’s </w:t>
      </w:r>
      <w:r w:rsidRPr="0003033F">
        <w:rPr>
          <w:rStyle w:val="Emphasis"/>
        </w:rPr>
        <w:t xml:space="preserve">economic </w:t>
      </w:r>
      <w:r w:rsidRPr="00452774">
        <w:rPr>
          <w:rStyle w:val="Emphasis"/>
          <w:highlight w:val="cyan"/>
        </w:rPr>
        <w:t>motivations in</w:t>
      </w:r>
      <w:r w:rsidRPr="0003033F">
        <w:rPr>
          <w:rStyle w:val="Emphasis"/>
        </w:rPr>
        <w:t xml:space="preserve"> the </w:t>
      </w:r>
      <w:r w:rsidRPr="00452774">
        <w:rPr>
          <w:rStyle w:val="Emphasis"/>
          <w:highlight w:val="cyan"/>
        </w:rPr>
        <w:t>Arctic</w:t>
      </w:r>
      <w:r w:rsidRPr="0003033F">
        <w:rPr>
          <w:rStyle w:val="StyleUnderline"/>
        </w:rPr>
        <w:t xml:space="preserve"> Russia’s </w:t>
      </w:r>
      <w:r w:rsidRPr="00452774">
        <w:rPr>
          <w:rStyle w:val="StyleUnderline"/>
          <w:highlight w:val="cyan"/>
        </w:rPr>
        <w:t>extend beyond</w:t>
      </w:r>
      <w:r w:rsidRPr="0003033F">
        <w:rPr>
          <w:rStyle w:val="StyleUnderline"/>
        </w:rPr>
        <w:t xml:space="preserve"> the pursuit of economic </w:t>
      </w:r>
      <w:r w:rsidRPr="00452774">
        <w:rPr>
          <w:rStyle w:val="StyleUnderline"/>
          <w:highlight w:val="cyan"/>
        </w:rPr>
        <w:t>growth</w:t>
      </w:r>
      <w:r w:rsidRPr="0003033F">
        <w:rPr>
          <w:rStyle w:val="StyleUnderline"/>
        </w:rPr>
        <w:t xml:space="preserve"> for the state. The significance of the Arctic resources for the </w:t>
      </w:r>
      <w:r w:rsidRPr="0003033F">
        <w:rPr>
          <w:rStyle w:val="Emphasis"/>
        </w:rPr>
        <w:t>patronal system</w:t>
      </w:r>
      <w:r w:rsidRPr="0003033F">
        <w:rPr>
          <w:rStyle w:val="StyleUnderline"/>
        </w:rPr>
        <w:t xml:space="preserve"> on which Putin’s regime is built on also provides evidence in support of the</w:t>
      </w:r>
      <w:r w:rsidRPr="00BB2B28">
        <w:rPr>
          <w:sz w:val="16"/>
        </w:rPr>
        <w:t xml:space="preserve"> “</w:t>
      </w:r>
      <w:r w:rsidRPr="0003033F">
        <w:rPr>
          <w:rStyle w:val="Emphasis"/>
        </w:rPr>
        <w:t>Regime preservation</w:t>
      </w:r>
      <w:r w:rsidRPr="00BB2B28">
        <w:rPr>
          <w:sz w:val="16"/>
        </w:rPr>
        <w:t xml:space="preserve">/diversionary” </w:t>
      </w:r>
      <w:r w:rsidRPr="0003033F">
        <w:rPr>
          <w:rStyle w:val="StyleUnderline"/>
        </w:rPr>
        <w:t>hypothesis</w:t>
      </w:r>
      <w:r w:rsidRPr="00BB2B28">
        <w:rPr>
          <w:sz w:val="16"/>
        </w:rPr>
        <w:t xml:space="preserve">. Henry Hale writes that “Vladimir </w:t>
      </w:r>
      <w:r w:rsidRPr="00452774">
        <w:rPr>
          <w:rStyle w:val="StyleUnderline"/>
          <w:highlight w:val="cyan"/>
        </w:rPr>
        <w:t>Putin</w:t>
      </w:r>
      <w:r w:rsidRPr="008173E9">
        <w:rPr>
          <w:rStyle w:val="StyleUnderline"/>
        </w:rPr>
        <w:t xml:space="preserve"> has</w:t>
      </w:r>
      <w:r w:rsidRPr="0003033F">
        <w:rPr>
          <w:rStyle w:val="StyleUnderline"/>
        </w:rPr>
        <w:t xml:space="preserve"> proven to be a master practitioner of patronal politics,” by which he </w:t>
      </w:r>
      <w:r w:rsidRPr="00452774">
        <w:rPr>
          <w:rStyle w:val="StyleUnderline"/>
          <w:highlight w:val="cyan"/>
        </w:rPr>
        <w:t>holds</w:t>
      </w:r>
      <w:r w:rsidRPr="0003033F">
        <w:rPr>
          <w:rStyle w:val="StyleUnderline"/>
        </w:rPr>
        <w:t xml:space="preserve"> on to </w:t>
      </w:r>
      <w:r w:rsidRPr="00452774">
        <w:rPr>
          <w:rStyle w:val="StyleUnderline"/>
          <w:highlight w:val="cyan"/>
        </w:rPr>
        <w:t>power</w:t>
      </w:r>
      <w:r w:rsidRPr="0003033F">
        <w:rPr>
          <w:rStyle w:val="StyleUnderline"/>
        </w:rPr>
        <w:t xml:space="preserve"> by </w:t>
      </w:r>
      <w:r w:rsidRPr="00452774">
        <w:rPr>
          <w:rStyle w:val="StyleUnderline"/>
          <w:highlight w:val="cyan"/>
        </w:rPr>
        <w:t>rewarding loyal political allies</w:t>
      </w:r>
      <w:r w:rsidRPr="0003033F">
        <w:rPr>
          <w:rStyle w:val="StyleUnderline"/>
        </w:rPr>
        <w:t xml:space="preserve"> with economic incentives</w:t>
      </w:r>
      <w:r w:rsidRPr="00BB2B28">
        <w:rPr>
          <w:sz w:val="16"/>
        </w:rPr>
        <w:t xml:space="preserve">, resulting in an economic and political system that is fraught with corruption and nepotism.145 </w:t>
      </w:r>
      <w:r w:rsidRPr="0003033F">
        <w:rPr>
          <w:rStyle w:val="StyleUnderline"/>
        </w:rPr>
        <w:t xml:space="preserve">The regime’s patronal </w:t>
      </w:r>
      <w:r w:rsidRPr="00452774">
        <w:rPr>
          <w:rStyle w:val="StyleUnderline"/>
          <w:highlight w:val="cyan"/>
        </w:rPr>
        <w:t>system relies</w:t>
      </w:r>
      <w:r w:rsidRPr="0003033F">
        <w:rPr>
          <w:rStyle w:val="StyleUnderline"/>
        </w:rPr>
        <w:t xml:space="preserve"> heavily </w:t>
      </w:r>
      <w:r w:rsidRPr="00452774">
        <w:rPr>
          <w:rStyle w:val="StyleUnderline"/>
          <w:highlight w:val="cyan"/>
        </w:rPr>
        <w:t>on resource rents</w:t>
      </w:r>
      <w:r w:rsidRPr="00BB2B28">
        <w:rPr>
          <w:sz w:val="16"/>
        </w:rPr>
        <w:t xml:space="preserve">, which is evidenced by comparing Russia’s reliance on this source of income with that of other Arctic states. Jonathan Markowitz illustrates that while Norway and Russia are about on par in leading the Arctic states in gas and oil exports as a percentage of their respective GDPs, Russia’s reliance on resource rents as a percentage of its GDP is nearly double that of Norway, with the other Arctic states falling far behind in resource rent reliance.146 Specifically, Markowitz estimates that “roughly 40% of Russia’s central government revenue and 60% to 70% of its export earnings derive from the extraction, production, and export of energy.”147 Furthermore, </w:t>
      </w:r>
      <w:r w:rsidRPr="0003033F">
        <w:rPr>
          <w:rStyle w:val="StyleUnderline"/>
        </w:rPr>
        <w:t>Russia has been largely unsuccessful in diversifying its sources of state revenue</w:t>
      </w:r>
      <w:r w:rsidRPr="00BB2B28">
        <w:rPr>
          <w:sz w:val="16"/>
        </w:rPr>
        <w:t xml:space="preserve">, and in 2018 energy resources accounted for 65 percent of Russia’s total exports.148 As a result, both Russia’s macroeconomic stability and—perhaps more </w:t>
      </w:r>
      <w:r w:rsidRPr="0003033F">
        <w:rPr>
          <w:rStyle w:val="StyleUnderline"/>
        </w:rPr>
        <w:t>importantly to Putin</w:t>
      </w:r>
      <w:r w:rsidRPr="00BB2B28">
        <w:rPr>
          <w:sz w:val="16"/>
        </w:rPr>
        <w:t>—</w:t>
      </w:r>
      <w:r w:rsidRPr="0003033F">
        <w:rPr>
          <w:rStyle w:val="StyleUnderline"/>
        </w:rPr>
        <w:t xml:space="preserve">the </w:t>
      </w:r>
      <w:r w:rsidRPr="00452774">
        <w:rPr>
          <w:rStyle w:val="Emphasis"/>
          <w:highlight w:val="cyan"/>
        </w:rPr>
        <w:t>stability of</w:t>
      </w:r>
      <w:r w:rsidRPr="0003033F">
        <w:rPr>
          <w:rStyle w:val="Emphasis"/>
        </w:rPr>
        <w:t xml:space="preserve"> the ruling </w:t>
      </w:r>
      <w:r w:rsidRPr="00452774">
        <w:rPr>
          <w:rStyle w:val="Emphasis"/>
          <w:highlight w:val="cyan"/>
        </w:rPr>
        <w:t>regime’s patronage system</w:t>
      </w:r>
      <w:r w:rsidRPr="0003033F">
        <w:rPr>
          <w:rStyle w:val="StyleUnderline"/>
        </w:rPr>
        <w:t xml:space="preserve">, are crucially </w:t>
      </w:r>
      <w:r w:rsidRPr="00452774">
        <w:rPr>
          <w:rStyle w:val="StyleUnderline"/>
          <w:highlight w:val="cyan"/>
        </w:rPr>
        <w:t>depend</w:t>
      </w:r>
      <w:r w:rsidRPr="0003033F">
        <w:rPr>
          <w:rStyle w:val="StyleUnderline"/>
        </w:rPr>
        <w:t xml:space="preserve">ent </w:t>
      </w:r>
      <w:r w:rsidRPr="00452774">
        <w:rPr>
          <w:rStyle w:val="StyleUnderline"/>
          <w:highlight w:val="cyan"/>
        </w:rPr>
        <w:t>on energy</w:t>
      </w:r>
      <w:r w:rsidRPr="0003033F">
        <w:rPr>
          <w:rStyle w:val="StyleUnderline"/>
        </w:rPr>
        <w:t xml:space="preserve"> rents</w:t>
      </w:r>
      <w:r w:rsidRPr="00BB2B28">
        <w:rPr>
          <w:sz w:val="16"/>
        </w:rPr>
        <w:t>.149</w:t>
      </w:r>
    </w:p>
    <w:p w14:paraId="6597A0F0" w14:textId="77777777" w:rsidR="000E740D" w:rsidRDefault="000E740D" w:rsidP="000E740D">
      <w:pPr>
        <w:pStyle w:val="Heading4"/>
      </w:pPr>
      <w:r>
        <w:t xml:space="preserve">Regime instability leads to </w:t>
      </w:r>
      <w:r w:rsidRPr="00EC0D1C">
        <w:rPr>
          <w:u w:val="single"/>
        </w:rPr>
        <w:t>nuclear war</w:t>
      </w:r>
      <w:r>
        <w:t xml:space="preserve"> via </w:t>
      </w:r>
      <w:r w:rsidRPr="00EC0D1C">
        <w:rPr>
          <w:u w:val="single"/>
        </w:rPr>
        <w:t>civil war</w:t>
      </w:r>
      <w:r>
        <w:t xml:space="preserve">, </w:t>
      </w:r>
      <w:r w:rsidRPr="00EC0D1C">
        <w:rPr>
          <w:u w:val="single"/>
        </w:rPr>
        <w:t>economic decline</w:t>
      </w:r>
      <w:r>
        <w:t xml:space="preserve">, </w:t>
      </w:r>
      <w:r w:rsidRPr="00EC0D1C">
        <w:rPr>
          <w:u w:val="single"/>
        </w:rPr>
        <w:t>supply chain disruption</w:t>
      </w:r>
      <w:r>
        <w:t xml:space="preserve"> and </w:t>
      </w:r>
      <w:r w:rsidRPr="00EC0D1C">
        <w:rPr>
          <w:u w:val="single"/>
        </w:rPr>
        <w:t>separatism</w:t>
      </w:r>
      <w:r>
        <w:t xml:space="preserve">. </w:t>
      </w:r>
    </w:p>
    <w:p w14:paraId="05060B8E" w14:textId="77777777" w:rsidR="000E740D" w:rsidRPr="00024015" w:rsidRDefault="000E740D" w:rsidP="000E740D">
      <w:r w:rsidRPr="008C16D4">
        <w:rPr>
          <w:rStyle w:val="Style13ptBold"/>
        </w:rPr>
        <w:t>Yap 25</w:t>
      </w:r>
      <w:r>
        <w:t>, Singapore-based independent research analyst and venture architect specializing in market development and business strategy for early-stage ventures and SMEs (</w:t>
      </w:r>
      <w:proofErr w:type="spellStart"/>
      <w:r>
        <w:t>Shiwen</w:t>
      </w:r>
      <w:proofErr w:type="spellEnd"/>
      <w:r>
        <w:t xml:space="preserve">, “Power at the Brink: </w:t>
      </w:r>
      <w:r>
        <w:lastRenderedPageBreak/>
        <w:t xml:space="preserve">Looming Leadership Crises in China and Russia,” </w:t>
      </w:r>
      <w:r w:rsidRPr="00F2355E">
        <w:rPr>
          <w:i/>
          <w:iCs/>
        </w:rPr>
        <w:t>Modern Diplomacy</w:t>
      </w:r>
      <w:r>
        <w:t>, https://moderndiplomacy.eu/2025/04/07/power-at-the-brink-looming-leadership-crises-in-china-and-russia/)//BB</w:t>
      </w:r>
    </w:p>
    <w:p w14:paraId="53F5FD6F" w14:textId="77777777" w:rsidR="000E740D" w:rsidRPr="00EC0D1C" w:rsidRDefault="000E740D" w:rsidP="000E740D">
      <w:pPr>
        <w:rPr>
          <w:sz w:val="16"/>
        </w:rPr>
      </w:pPr>
      <w:r w:rsidRPr="00EC0D1C">
        <w:rPr>
          <w:sz w:val="16"/>
        </w:rPr>
        <w:t>Russia’s Personalized Regime &amp; Succession Uncertainty</w:t>
      </w:r>
    </w:p>
    <w:p w14:paraId="1F0863AB" w14:textId="77777777" w:rsidR="000E740D" w:rsidRPr="00EC0D1C" w:rsidRDefault="000E740D" w:rsidP="000E740D">
      <w:pPr>
        <w:rPr>
          <w:sz w:val="16"/>
        </w:rPr>
      </w:pPr>
      <w:r w:rsidRPr="00EC0D1C">
        <w:rPr>
          <w:sz w:val="16"/>
        </w:rPr>
        <w:t xml:space="preserve">Similarly, Vladimir </w:t>
      </w:r>
      <w:r w:rsidRPr="00452774">
        <w:rPr>
          <w:rStyle w:val="StyleUnderline"/>
          <w:highlight w:val="cyan"/>
        </w:rPr>
        <w:t>Putin’s</w:t>
      </w:r>
      <w:r w:rsidRPr="00EC0D1C">
        <w:rPr>
          <w:sz w:val="16"/>
        </w:rPr>
        <w:t xml:space="preserve"> Russia has long been characterized by a highly personalized regime sustained by the myth of autocratic competence, where </w:t>
      </w:r>
      <w:r w:rsidRPr="00452774">
        <w:rPr>
          <w:rStyle w:val="StyleUnderline"/>
          <w:highlight w:val="cyan"/>
        </w:rPr>
        <w:t xml:space="preserve">power is maintained through </w:t>
      </w:r>
      <w:r w:rsidRPr="00801A3C">
        <w:rPr>
          <w:rStyle w:val="StyleUnderline"/>
        </w:rPr>
        <w:t>the</w:t>
      </w:r>
      <w:r w:rsidRPr="00E852AC">
        <w:rPr>
          <w:rStyle w:val="StyleUnderline"/>
        </w:rPr>
        <w:t xml:space="preserve"> loyalty of </w:t>
      </w:r>
      <w:r w:rsidRPr="00452774">
        <w:rPr>
          <w:rStyle w:val="StyleUnderline"/>
          <w:highlight w:val="cyan"/>
        </w:rPr>
        <w:t>a small inner circle</w:t>
      </w:r>
      <w:r w:rsidRPr="00EC0D1C">
        <w:rPr>
          <w:sz w:val="16"/>
        </w:rPr>
        <w:t xml:space="preserve"> rather than through robust institutional checks.</w:t>
      </w:r>
    </w:p>
    <w:p w14:paraId="1FE45085" w14:textId="77777777" w:rsidR="000E740D" w:rsidRPr="00EC0D1C" w:rsidRDefault="000E740D" w:rsidP="000E740D">
      <w:pPr>
        <w:rPr>
          <w:sz w:val="16"/>
        </w:rPr>
      </w:pPr>
      <w:r w:rsidRPr="00EC0D1C">
        <w:rPr>
          <w:sz w:val="16"/>
        </w:rPr>
        <w:t>Over his more than two-decade tenure, Putin has systematically eliminated potential rivals and has relied on a network of close allies—often family members or long-time confidants—to secure his hold on power.</w:t>
      </w:r>
    </w:p>
    <w:p w14:paraId="14F1B70A" w14:textId="77777777" w:rsidR="000E740D" w:rsidRPr="00EC0D1C" w:rsidRDefault="000E740D" w:rsidP="000E740D">
      <w:pPr>
        <w:rPr>
          <w:sz w:val="16"/>
        </w:rPr>
      </w:pPr>
      <w:r w:rsidRPr="00EC0D1C">
        <w:rPr>
          <w:sz w:val="16"/>
        </w:rPr>
        <w:t xml:space="preserve">Putin’s approach has its roots in the turbulent post-Soviet era, a reflection of him being a product of the old Soviet empire. </w:t>
      </w:r>
      <w:r w:rsidRPr="00E852AC">
        <w:rPr>
          <w:rStyle w:val="StyleUnderline"/>
        </w:rPr>
        <w:t xml:space="preserve">Although his </w:t>
      </w:r>
      <w:r w:rsidRPr="00801A3C">
        <w:rPr>
          <w:rStyle w:val="StyleUnderline"/>
        </w:rPr>
        <w:t>early rule promised a degree of stability,</w:t>
      </w:r>
      <w:r w:rsidRPr="00E852AC">
        <w:rPr>
          <w:rStyle w:val="StyleUnderline"/>
        </w:rPr>
        <w:t xml:space="preserve"> </w:t>
      </w:r>
      <w:r w:rsidRPr="00452774">
        <w:rPr>
          <w:rStyle w:val="StyleUnderline"/>
          <w:highlight w:val="cyan"/>
        </w:rPr>
        <w:t>concentration of power has created a system with weak</w:t>
      </w:r>
      <w:r w:rsidRPr="00E852AC">
        <w:rPr>
          <w:rStyle w:val="StyleUnderline"/>
        </w:rPr>
        <w:t xml:space="preserve"> formal </w:t>
      </w:r>
      <w:r w:rsidRPr="00452774">
        <w:rPr>
          <w:rStyle w:val="StyleUnderline"/>
          <w:highlight w:val="cyan"/>
        </w:rPr>
        <w:t>institutions for</w:t>
      </w:r>
      <w:r w:rsidRPr="00E852AC">
        <w:rPr>
          <w:rStyle w:val="StyleUnderline"/>
        </w:rPr>
        <w:t xml:space="preserve"> leadership </w:t>
      </w:r>
      <w:r w:rsidRPr="00452774">
        <w:rPr>
          <w:rStyle w:val="StyleUnderline"/>
          <w:highlight w:val="cyan"/>
        </w:rPr>
        <w:t>transition</w:t>
      </w:r>
      <w:r w:rsidRPr="00EC0D1C">
        <w:rPr>
          <w:sz w:val="16"/>
        </w:rPr>
        <w:t>.</w:t>
      </w:r>
    </w:p>
    <w:p w14:paraId="1807C15E" w14:textId="77777777" w:rsidR="000E740D" w:rsidRPr="00EC0D1C" w:rsidRDefault="000E740D" w:rsidP="000E740D">
      <w:pPr>
        <w:rPr>
          <w:sz w:val="16"/>
        </w:rPr>
      </w:pPr>
      <w:r w:rsidRPr="00EC0D1C">
        <w:rPr>
          <w:sz w:val="16"/>
        </w:rPr>
        <w:t xml:space="preserve">Unlike the more diversified bureaucracy of the Chinese party-state, </w:t>
      </w:r>
      <w:r w:rsidRPr="00452774">
        <w:rPr>
          <w:rStyle w:val="StyleUnderline"/>
          <w:highlight w:val="cyan"/>
        </w:rPr>
        <w:t>Russia’s political structure has few mechanisms to absorb</w:t>
      </w:r>
      <w:r w:rsidRPr="00E852AC">
        <w:rPr>
          <w:rStyle w:val="StyleUnderline"/>
        </w:rPr>
        <w:t xml:space="preserve"> a sudden </w:t>
      </w:r>
      <w:r w:rsidRPr="00452774">
        <w:rPr>
          <w:rStyle w:val="StyleUnderline"/>
          <w:highlight w:val="cyan"/>
        </w:rPr>
        <w:t>departure of a leader</w:t>
      </w:r>
      <w:r w:rsidRPr="00E852AC">
        <w:rPr>
          <w:rStyle w:val="StyleUnderline"/>
        </w:rPr>
        <w:t xml:space="preserve"> whose authority is heavily personalized</w:t>
      </w:r>
      <w:r w:rsidRPr="00EC0D1C">
        <w:rPr>
          <w:sz w:val="16"/>
        </w:rPr>
        <w:t>. However, the invasion of Ukraine has changed the configurations of power under Putin.</w:t>
      </w:r>
    </w:p>
    <w:p w14:paraId="7C91F89B" w14:textId="77777777" w:rsidR="000E740D" w:rsidRPr="00EC0D1C" w:rsidRDefault="000E740D" w:rsidP="000E740D">
      <w:pPr>
        <w:rPr>
          <w:sz w:val="16"/>
        </w:rPr>
      </w:pPr>
      <w:r w:rsidRPr="00452774">
        <w:rPr>
          <w:rStyle w:val="StyleUnderline"/>
          <w:highlight w:val="cyan"/>
        </w:rPr>
        <w:t>Should Putin</w:t>
      </w:r>
      <w:r w:rsidRPr="00EC0D1C">
        <w:rPr>
          <w:sz w:val="16"/>
        </w:rPr>
        <w:t xml:space="preserve"> suddenly step down, die, or </w:t>
      </w:r>
      <w:r w:rsidRPr="00452774">
        <w:rPr>
          <w:rStyle w:val="Emphasis"/>
          <w:highlight w:val="cyan"/>
        </w:rPr>
        <w:t>be forced out</w:t>
      </w:r>
      <w:r w:rsidRPr="00452774">
        <w:rPr>
          <w:rStyle w:val="StyleUnderline"/>
          <w:highlight w:val="cyan"/>
        </w:rPr>
        <w:t>, the lack of a</w:t>
      </w:r>
      <w:r w:rsidRPr="00E852AC">
        <w:rPr>
          <w:rStyle w:val="StyleUnderline"/>
        </w:rPr>
        <w:t xml:space="preserve"> clearly institutionalized </w:t>
      </w:r>
      <w:r w:rsidRPr="00452774">
        <w:rPr>
          <w:rStyle w:val="StyleUnderline"/>
          <w:highlight w:val="cyan"/>
        </w:rPr>
        <w:t xml:space="preserve">succession </w:t>
      </w:r>
      <w:r w:rsidRPr="00900C71">
        <w:rPr>
          <w:rStyle w:val="StyleUnderline"/>
        </w:rPr>
        <w:t xml:space="preserve">process </w:t>
      </w:r>
      <w:r w:rsidRPr="00452774">
        <w:rPr>
          <w:rStyle w:val="StyleUnderline"/>
          <w:highlight w:val="cyan"/>
        </w:rPr>
        <w:t>could lead to</w:t>
      </w:r>
      <w:r w:rsidRPr="00900C71">
        <w:rPr>
          <w:rStyle w:val="StyleUnderline"/>
        </w:rPr>
        <w:t xml:space="preserve"> a scramble among</w:t>
      </w:r>
      <w:r w:rsidRPr="00E852AC">
        <w:rPr>
          <w:rStyle w:val="StyleUnderline"/>
        </w:rPr>
        <w:t xml:space="preserve"> factions</w:t>
      </w:r>
      <w:r w:rsidRPr="00EC0D1C">
        <w:rPr>
          <w:sz w:val="16"/>
        </w:rPr>
        <w:t xml:space="preserve">, potentially </w:t>
      </w:r>
      <w:r w:rsidRPr="00E852AC">
        <w:rPr>
          <w:rStyle w:val="Emphasis"/>
        </w:rPr>
        <w:t>igniting a</w:t>
      </w:r>
      <w:r w:rsidRPr="00EC0D1C">
        <w:rPr>
          <w:sz w:val="16"/>
        </w:rPr>
        <w:t xml:space="preserve"> crisis or even a </w:t>
      </w:r>
      <w:r w:rsidRPr="00452774">
        <w:rPr>
          <w:rStyle w:val="Emphasis"/>
          <w:highlight w:val="cyan"/>
        </w:rPr>
        <w:t>civil conflict</w:t>
      </w:r>
      <w:r w:rsidRPr="00EC0D1C">
        <w:rPr>
          <w:sz w:val="16"/>
        </w:rPr>
        <w:t>.</w:t>
      </w:r>
    </w:p>
    <w:p w14:paraId="06FB3AC3" w14:textId="77777777" w:rsidR="000E740D" w:rsidRPr="00EC0D1C" w:rsidRDefault="000E740D" w:rsidP="000E740D">
      <w:pPr>
        <w:rPr>
          <w:sz w:val="16"/>
        </w:rPr>
      </w:pPr>
      <w:r w:rsidRPr="00EC0D1C">
        <w:rPr>
          <w:sz w:val="16"/>
        </w:rPr>
        <w:t>Moreover, Putin’s dependence on personal networks has led to an environment of mistrust even within the elite. Purges and arrests of high-ranking officials, often on corruption or fraud charges, further erode the stability of the regime.</w:t>
      </w:r>
    </w:p>
    <w:p w14:paraId="6F0A0641" w14:textId="77777777" w:rsidR="000E740D" w:rsidRPr="00EC0D1C" w:rsidRDefault="000E740D" w:rsidP="000E740D">
      <w:pPr>
        <w:rPr>
          <w:sz w:val="16"/>
        </w:rPr>
      </w:pPr>
      <w:r w:rsidRPr="00801A3C">
        <w:rPr>
          <w:rStyle w:val="StyleUnderline"/>
        </w:rPr>
        <w:t>In a scenario where Putin’s authority is abruptly removed, these fractures could</w:t>
      </w:r>
      <w:r w:rsidRPr="00E852AC">
        <w:rPr>
          <w:rStyle w:val="StyleUnderline"/>
        </w:rPr>
        <w:t xml:space="preserve"> intensify into </w:t>
      </w:r>
      <w:r w:rsidRPr="00452774">
        <w:rPr>
          <w:rStyle w:val="StyleUnderline"/>
          <w:highlight w:val="cyan"/>
        </w:rPr>
        <w:t>open power struggles</w:t>
      </w:r>
      <w:r w:rsidRPr="00E852AC">
        <w:rPr>
          <w:rStyle w:val="StyleUnderline"/>
        </w:rPr>
        <w:t xml:space="preserve">, </w:t>
      </w:r>
      <w:r w:rsidRPr="00452774">
        <w:rPr>
          <w:rStyle w:val="Emphasis"/>
          <w:highlight w:val="cyan"/>
        </w:rPr>
        <w:t>destabiliz</w:t>
      </w:r>
      <w:r w:rsidRPr="00E852AC">
        <w:rPr>
          <w:rStyle w:val="StyleUnderline"/>
        </w:rPr>
        <w:t xml:space="preserve">ing </w:t>
      </w:r>
      <w:r w:rsidRPr="00452774">
        <w:rPr>
          <w:rStyle w:val="StyleUnderline"/>
          <w:highlight w:val="cyan"/>
        </w:rPr>
        <w:t>Russia</w:t>
      </w:r>
      <w:r w:rsidRPr="00E852AC">
        <w:rPr>
          <w:rStyle w:val="StyleUnderline"/>
        </w:rPr>
        <w:t xml:space="preserve"> both politically and economically</w:t>
      </w:r>
      <w:r w:rsidRPr="00EC0D1C">
        <w:rPr>
          <w:sz w:val="16"/>
        </w:rPr>
        <w:t xml:space="preserve">. Experts have noted that without a transparent and pre-arranged line of succession, </w:t>
      </w:r>
      <w:r w:rsidRPr="00452774">
        <w:rPr>
          <w:rStyle w:val="StyleUnderline"/>
          <w:highlight w:val="cyan"/>
        </w:rPr>
        <w:t>Russia risks an internal conflict</w:t>
      </w:r>
      <w:r w:rsidRPr="00EC0D1C">
        <w:rPr>
          <w:sz w:val="16"/>
        </w:rPr>
        <w:t xml:space="preserve"> that could undermine its strategic posture internationally.</w:t>
      </w:r>
    </w:p>
    <w:p w14:paraId="6E9EED63" w14:textId="77777777" w:rsidR="000E740D" w:rsidRPr="00EC0D1C" w:rsidRDefault="000E740D" w:rsidP="000E740D">
      <w:pPr>
        <w:rPr>
          <w:sz w:val="16"/>
        </w:rPr>
      </w:pPr>
      <w:r w:rsidRPr="00EC0D1C">
        <w:rPr>
          <w:sz w:val="16"/>
        </w:rPr>
        <w:t>Comparative Dynamics &amp; Implications for International Stability</w:t>
      </w:r>
    </w:p>
    <w:p w14:paraId="6205DFE1" w14:textId="77777777" w:rsidR="000E740D" w:rsidRPr="00EC0D1C" w:rsidRDefault="000E740D" w:rsidP="000E740D">
      <w:pPr>
        <w:rPr>
          <w:sz w:val="16"/>
        </w:rPr>
      </w:pPr>
      <w:r w:rsidRPr="00EC0D1C">
        <w:rPr>
          <w:sz w:val="16"/>
        </w:rPr>
        <w:t>While the domestic structures of China and Russia differ, both share the common risk of a leadership crisis. This is due to the over-concentration of power and the sidelining of succession planning.</w:t>
      </w:r>
    </w:p>
    <w:p w14:paraId="166AB0C1" w14:textId="77777777" w:rsidR="000E740D" w:rsidRPr="00EC0D1C" w:rsidRDefault="000E740D" w:rsidP="000E740D">
      <w:pPr>
        <w:rPr>
          <w:sz w:val="16"/>
        </w:rPr>
      </w:pPr>
      <w:r w:rsidRPr="00EC0D1C">
        <w:rPr>
          <w:sz w:val="16"/>
        </w:rPr>
        <w:t>In China, the elimination of institutionalized collective leadership means that Xi’s prolonged tenure may eventually result in a lack of experienced, high-ranking leaders capable of taking over. In Russia, the personalization of power and reliance on loyalty over competence have created a brittle system vulnerable to factionalism if the central figure disappears.</w:t>
      </w:r>
    </w:p>
    <w:p w14:paraId="160B92D0" w14:textId="77777777" w:rsidR="000E740D" w:rsidRPr="00EC0D1C" w:rsidRDefault="000E740D" w:rsidP="000E740D">
      <w:pPr>
        <w:rPr>
          <w:sz w:val="16"/>
        </w:rPr>
      </w:pPr>
      <w:r w:rsidRPr="00452774">
        <w:rPr>
          <w:rStyle w:val="StyleUnderline"/>
          <w:highlight w:val="cyan"/>
        </w:rPr>
        <w:t>An unstable transition</w:t>
      </w:r>
      <w:r w:rsidRPr="00EC0D1C">
        <w:rPr>
          <w:sz w:val="16"/>
        </w:rPr>
        <w:t xml:space="preserve"> in either country </w:t>
      </w:r>
      <w:r w:rsidRPr="00452774">
        <w:rPr>
          <w:rStyle w:val="StyleUnderline"/>
          <w:highlight w:val="cyan"/>
        </w:rPr>
        <w:t xml:space="preserve">would have </w:t>
      </w:r>
      <w:r w:rsidRPr="00452774">
        <w:rPr>
          <w:rStyle w:val="Emphasis"/>
          <w:highlight w:val="cyan"/>
        </w:rPr>
        <w:t>significant international repercussions</w:t>
      </w:r>
      <w:r w:rsidRPr="00EC0D1C">
        <w:rPr>
          <w:sz w:val="16"/>
        </w:rPr>
        <w:t>. For China, a leadership crisis could lead to policy uncertainty at a time when it is asserting itself on the global stage through initiatives like the Belt and Road Initiative (BRI) and a more assertive stance in regional territorial disputes.</w:t>
      </w:r>
    </w:p>
    <w:p w14:paraId="550BFFF7" w14:textId="77777777" w:rsidR="000E740D" w:rsidRPr="00EC0D1C" w:rsidRDefault="000E740D" w:rsidP="000E740D">
      <w:pPr>
        <w:rPr>
          <w:sz w:val="16"/>
        </w:rPr>
      </w:pPr>
      <w:r w:rsidRPr="00452774">
        <w:rPr>
          <w:rStyle w:val="StyleUnderline"/>
          <w:highlight w:val="cyan"/>
        </w:rPr>
        <w:t xml:space="preserve">Instability could affect </w:t>
      </w:r>
      <w:r w:rsidRPr="00452774">
        <w:rPr>
          <w:rStyle w:val="Emphasis"/>
          <w:highlight w:val="cyan"/>
        </w:rPr>
        <w:t>global markets</w:t>
      </w:r>
      <w:r w:rsidRPr="00452774">
        <w:rPr>
          <w:rStyle w:val="StyleUnderline"/>
          <w:highlight w:val="cyan"/>
        </w:rPr>
        <w:t xml:space="preserve">, </w:t>
      </w:r>
      <w:r w:rsidRPr="00452774">
        <w:rPr>
          <w:rStyle w:val="Emphasis"/>
          <w:highlight w:val="cyan"/>
        </w:rPr>
        <w:t>supply chains</w:t>
      </w:r>
      <w:r w:rsidRPr="00452774">
        <w:rPr>
          <w:rStyle w:val="StyleUnderline"/>
          <w:highlight w:val="cyan"/>
        </w:rPr>
        <w:t xml:space="preserve">, and </w:t>
      </w:r>
      <w:r w:rsidRPr="00452774">
        <w:rPr>
          <w:rStyle w:val="Emphasis"/>
          <w:highlight w:val="cyan"/>
        </w:rPr>
        <w:t>international security</w:t>
      </w:r>
      <w:r w:rsidRPr="00EC0D1C">
        <w:rPr>
          <w:sz w:val="16"/>
        </w:rPr>
        <w:t>, especially given China’s role as the world’s second-largest economy and a key player in global governance.</w:t>
      </w:r>
    </w:p>
    <w:p w14:paraId="48678EBB" w14:textId="77777777" w:rsidR="000E740D" w:rsidRPr="00EC0D1C" w:rsidRDefault="000E740D" w:rsidP="000E740D">
      <w:pPr>
        <w:rPr>
          <w:sz w:val="16"/>
        </w:rPr>
      </w:pPr>
      <w:r w:rsidRPr="00EC0D1C">
        <w:rPr>
          <w:sz w:val="16"/>
        </w:rPr>
        <w:t xml:space="preserve">There is even a risk of the CCP starting a war along many of its flashpoints to redirect and channel public discontent. Renewed hostilities with India (i.e., the 1962 Sino-Indian War), an outright war to reclaim Taiwan, or any number of aggressive actions along its periphery are not out of the question. </w:t>
      </w:r>
    </w:p>
    <w:p w14:paraId="47DB7A45" w14:textId="77777777" w:rsidR="000E740D" w:rsidRPr="00EC0D1C" w:rsidRDefault="000E740D" w:rsidP="000E740D">
      <w:pPr>
        <w:rPr>
          <w:sz w:val="16"/>
        </w:rPr>
      </w:pPr>
      <w:r w:rsidRPr="00EC0D1C">
        <w:rPr>
          <w:sz w:val="16"/>
        </w:rPr>
        <w:t xml:space="preserve">In Russia, </w:t>
      </w:r>
      <w:r w:rsidRPr="00E852AC">
        <w:rPr>
          <w:rStyle w:val="StyleUnderline"/>
        </w:rPr>
        <w:t>the potential for an abrupt or contested transition poses</w:t>
      </w:r>
      <w:r w:rsidRPr="00EC0D1C">
        <w:rPr>
          <w:sz w:val="16"/>
        </w:rPr>
        <w:t xml:space="preserve"> risks </w:t>
      </w:r>
      <w:r w:rsidRPr="00E852AC">
        <w:rPr>
          <w:rStyle w:val="StyleUnderline"/>
        </w:rPr>
        <w:t>not</w:t>
      </w:r>
      <w:r w:rsidRPr="00EC0D1C">
        <w:rPr>
          <w:sz w:val="16"/>
        </w:rPr>
        <w:t xml:space="preserve"> only domestically but also </w:t>
      </w:r>
      <w:r w:rsidRPr="00E852AC">
        <w:rPr>
          <w:rStyle w:val="StyleUnderline"/>
        </w:rPr>
        <w:t>in</w:t>
      </w:r>
      <w:r w:rsidRPr="00EC0D1C">
        <w:rPr>
          <w:sz w:val="16"/>
        </w:rPr>
        <w:t xml:space="preserve"> its relations with </w:t>
      </w:r>
      <w:r w:rsidRPr="00E852AC">
        <w:rPr>
          <w:rStyle w:val="StyleUnderline"/>
        </w:rPr>
        <w:t>Europe and NATO</w:t>
      </w:r>
      <w:r w:rsidRPr="00EC0D1C">
        <w:rPr>
          <w:sz w:val="16"/>
        </w:rPr>
        <w:t xml:space="preserve">. </w:t>
      </w:r>
      <w:r w:rsidRPr="00E852AC">
        <w:rPr>
          <w:rStyle w:val="StyleUnderline"/>
        </w:rPr>
        <w:t xml:space="preserve">A </w:t>
      </w:r>
      <w:r w:rsidRPr="00452774">
        <w:rPr>
          <w:rStyle w:val="StyleUnderline"/>
          <w:highlight w:val="cyan"/>
        </w:rPr>
        <w:t>power struggle</w:t>
      </w:r>
      <w:r w:rsidRPr="00E852AC">
        <w:rPr>
          <w:rStyle w:val="StyleUnderline"/>
        </w:rPr>
        <w:t xml:space="preserve"> in Moscow </w:t>
      </w:r>
      <w:r w:rsidRPr="00452774">
        <w:rPr>
          <w:rStyle w:val="StyleUnderline"/>
          <w:highlight w:val="cyan"/>
        </w:rPr>
        <w:t xml:space="preserve">may embolden </w:t>
      </w:r>
      <w:r w:rsidRPr="00452774">
        <w:rPr>
          <w:rStyle w:val="Emphasis"/>
          <w:highlight w:val="cyan"/>
        </w:rPr>
        <w:t>separatist movements</w:t>
      </w:r>
      <w:r w:rsidRPr="00452774">
        <w:rPr>
          <w:rStyle w:val="StyleUnderline"/>
          <w:highlight w:val="cyan"/>
        </w:rPr>
        <w:t xml:space="preserve"> in</w:t>
      </w:r>
      <w:r w:rsidRPr="00EC0D1C">
        <w:rPr>
          <w:sz w:val="16"/>
        </w:rPr>
        <w:t xml:space="preserve"> places such as </w:t>
      </w:r>
      <w:r w:rsidRPr="00452774">
        <w:rPr>
          <w:rStyle w:val="StyleUnderline"/>
          <w:highlight w:val="cyan"/>
        </w:rPr>
        <w:t>Chechnya</w:t>
      </w:r>
      <w:r w:rsidRPr="00EC0D1C">
        <w:rPr>
          <w:sz w:val="16"/>
        </w:rPr>
        <w:t>.</w:t>
      </w:r>
    </w:p>
    <w:p w14:paraId="49EE76D7" w14:textId="77777777" w:rsidR="000E740D" w:rsidRDefault="000E740D" w:rsidP="000E740D">
      <w:pPr>
        <w:rPr>
          <w:sz w:val="16"/>
        </w:rPr>
      </w:pPr>
      <w:r w:rsidRPr="00452774">
        <w:rPr>
          <w:rStyle w:val="Emphasis"/>
          <w:highlight w:val="cyan"/>
        </w:rPr>
        <w:lastRenderedPageBreak/>
        <w:t>Given Russia’s</w:t>
      </w:r>
      <w:r w:rsidRPr="00EC0D1C">
        <w:rPr>
          <w:rStyle w:val="Emphasis"/>
        </w:rPr>
        <w:t xml:space="preserve"> significant </w:t>
      </w:r>
      <w:r w:rsidRPr="00452774">
        <w:rPr>
          <w:rStyle w:val="Emphasis"/>
          <w:highlight w:val="cyan"/>
        </w:rPr>
        <w:t>nuclear arsenal</w:t>
      </w:r>
      <w:r w:rsidRPr="00EC0D1C">
        <w:rPr>
          <w:sz w:val="16"/>
        </w:rPr>
        <w:t xml:space="preserve"> and its strategic influence over Eastern Europe, </w:t>
      </w:r>
      <w:r w:rsidRPr="00452774">
        <w:rPr>
          <w:rStyle w:val="StyleUnderline"/>
          <w:highlight w:val="cyan"/>
        </w:rPr>
        <w:t>any</w:t>
      </w:r>
      <w:r w:rsidRPr="00E852AC">
        <w:rPr>
          <w:rStyle w:val="StyleUnderline"/>
        </w:rPr>
        <w:t xml:space="preserve"> internal collapse or </w:t>
      </w:r>
      <w:r w:rsidRPr="00452774">
        <w:rPr>
          <w:rStyle w:val="StyleUnderline"/>
          <w:highlight w:val="cyan"/>
        </w:rPr>
        <w:t>prolonged instability could trigger</w:t>
      </w:r>
      <w:r w:rsidRPr="00E852AC">
        <w:rPr>
          <w:rStyle w:val="StyleUnderline"/>
        </w:rPr>
        <w:t xml:space="preserve"> </w:t>
      </w:r>
      <w:r w:rsidRPr="00452774">
        <w:rPr>
          <w:rStyle w:val="Emphasis"/>
          <w:highlight w:val="cyan"/>
        </w:rPr>
        <w:t>regional security crises</w:t>
      </w:r>
      <w:r w:rsidRPr="00452774">
        <w:rPr>
          <w:rStyle w:val="StyleUnderline"/>
          <w:highlight w:val="cyan"/>
        </w:rPr>
        <w:t xml:space="preserve">, with </w:t>
      </w:r>
      <w:r w:rsidRPr="00452774">
        <w:rPr>
          <w:rStyle w:val="Emphasis"/>
          <w:highlight w:val="cyan"/>
        </w:rPr>
        <w:t>spillover effects</w:t>
      </w:r>
      <w:r w:rsidRPr="00452774">
        <w:rPr>
          <w:rStyle w:val="StyleUnderline"/>
          <w:highlight w:val="cyan"/>
        </w:rPr>
        <w:t xml:space="preserve"> in Eastern Europe, Central Asia, and</w:t>
      </w:r>
      <w:r w:rsidRPr="00E852AC">
        <w:rPr>
          <w:rStyle w:val="StyleUnderline"/>
        </w:rPr>
        <w:t xml:space="preserve"> other parts of Russia’s periphery that would concern </w:t>
      </w:r>
      <w:r w:rsidRPr="00452774">
        <w:rPr>
          <w:rStyle w:val="StyleUnderline"/>
          <w:highlight w:val="cyan"/>
        </w:rPr>
        <w:t>the</w:t>
      </w:r>
      <w:r w:rsidRPr="00E852AC">
        <w:rPr>
          <w:rStyle w:val="StyleUnderline"/>
        </w:rPr>
        <w:t xml:space="preserve"> </w:t>
      </w:r>
      <w:r w:rsidRPr="00452774">
        <w:rPr>
          <w:rStyle w:val="StyleUnderline"/>
          <w:highlight w:val="cyan"/>
        </w:rPr>
        <w:t>broader international community</w:t>
      </w:r>
      <w:r w:rsidRPr="00EC0D1C">
        <w:rPr>
          <w:sz w:val="16"/>
        </w:rPr>
        <w:t>.</w:t>
      </w:r>
    </w:p>
    <w:p w14:paraId="5C5204C6" w14:textId="77777777" w:rsidR="000E740D" w:rsidRDefault="000E740D" w:rsidP="000E740D">
      <w:pPr>
        <w:pStyle w:val="Heading1"/>
      </w:pPr>
      <w:r w:rsidRPr="00F45AFA">
        <w:lastRenderedPageBreak/>
        <w:t>Case</w:t>
      </w:r>
    </w:p>
    <w:p w14:paraId="518E04A2" w14:textId="77777777" w:rsidR="000E740D" w:rsidRDefault="000E740D" w:rsidP="000E740D">
      <w:pPr>
        <w:pStyle w:val="Heading2"/>
      </w:pPr>
      <w:r>
        <w:lastRenderedPageBreak/>
        <w:t>Aleutians Islands</w:t>
      </w:r>
    </w:p>
    <w:p w14:paraId="5054997C" w14:textId="77777777" w:rsidR="000E740D" w:rsidRPr="00D61989" w:rsidRDefault="000E740D" w:rsidP="000E740D">
      <w:pPr>
        <w:pStyle w:val="Heading3"/>
      </w:pPr>
      <w:r>
        <w:lastRenderedPageBreak/>
        <w:t>1NC---Aleutian Islands</w:t>
      </w:r>
    </w:p>
    <w:p w14:paraId="589113B2" w14:textId="77777777" w:rsidR="000E740D" w:rsidRDefault="000E740D" w:rsidP="000E740D">
      <w:pPr>
        <w:pStyle w:val="Heading4"/>
      </w:pPr>
      <w:r>
        <w:t>The aff has already happened---The Alaska LNG project is being completed ahead of schedule</w:t>
      </w:r>
    </w:p>
    <w:p w14:paraId="50AD71D9" w14:textId="77777777" w:rsidR="000E740D" w:rsidRPr="00014212" w:rsidRDefault="000E740D" w:rsidP="000E740D">
      <w:r w:rsidRPr="00014212">
        <w:rPr>
          <w:rStyle w:val="Style13ptBold"/>
        </w:rPr>
        <w:t>Corner 12/12</w:t>
      </w:r>
      <w:r>
        <w:t xml:space="preserve">, </w:t>
      </w:r>
      <w:r w:rsidRPr="00014212">
        <w:t>Senior Editor</w:t>
      </w:r>
      <w:r>
        <w:t xml:space="preserve"> at World Pipelines. (Elizabeth Corner, December 12, 2025, “</w:t>
      </w:r>
      <w:r w:rsidRPr="00014212">
        <w:t>Alaska LNG completes federal permitting ahead of schedule</w:t>
      </w:r>
      <w:r>
        <w:t xml:space="preserve">.” World Pipelines, </w:t>
      </w:r>
      <w:r w:rsidRPr="00014212">
        <w:t>https://www.worldpipelines.com/project-news/12122025/alaska-lng-completes-federal-permitting-ahead-of-schedule/</w:t>
      </w:r>
      <w:r>
        <w:t>)//sms-ak</w:t>
      </w:r>
    </w:p>
    <w:p w14:paraId="28F57809" w14:textId="77777777" w:rsidR="000E740D" w:rsidRPr="00014212" w:rsidRDefault="000E740D" w:rsidP="000E740D">
      <w:pPr>
        <w:rPr>
          <w:sz w:val="16"/>
        </w:rPr>
      </w:pPr>
      <w:r w:rsidRPr="00014212">
        <w:rPr>
          <w:rStyle w:val="StyleUnderline"/>
          <w:highlight w:val="cyan"/>
        </w:rPr>
        <w:t>On 11 December</w:t>
      </w:r>
      <w:r w:rsidRPr="00014212">
        <w:rPr>
          <w:sz w:val="16"/>
          <w:highlight w:val="cyan"/>
        </w:rPr>
        <w:t xml:space="preserve">, </w:t>
      </w:r>
      <w:r w:rsidRPr="00014212">
        <w:rPr>
          <w:rStyle w:val="StyleUnderline"/>
          <w:highlight w:val="cyan"/>
        </w:rPr>
        <w:t>the Federal Permitting Improvement Steering Council announced</w:t>
      </w:r>
      <w:r w:rsidRPr="00014212">
        <w:rPr>
          <w:rStyle w:val="StyleUnderline"/>
        </w:rPr>
        <w:t xml:space="preserve"> the </w:t>
      </w:r>
      <w:r w:rsidRPr="00014212">
        <w:rPr>
          <w:rStyle w:val="StyleUnderline"/>
          <w:highlight w:val="cyan"/>
        </w:rPr>
        <w:t>completion o</w:t>
      </w:r>
      <w:r w:rsidRPr="00014212">
        <w:rPr>
          <w:rStyle w:val="StyleUnderline"/>
        </w:rPr>
        <w:t xml:space="preserve">f federal </w:t>
      </w:r>
      <w:r w:rsidRPr="00014212">
        <w:rPr>
          <w:rStyle w:val="StyleUnderline"/>
          <w:highlight w:val="cyan"/>
        </w:rPr>
        <w:t>permitting for the Alaska LNG project</w:t>
      </w:r>
      <w:r w:rsidRPr="00014212">
        <w:rPr>
          <w:sz w:val="16"/>
        </w:rPr>
        <w:t xml:space="preserve">. </w:t>
      </w:r>
      <w:r w:rsidRPr="00014212">
        <w:rPr>
          <w:rStyle w:val="StyleUnderline"/>
        </w:rPr>
        <w:t>The</w:t>
      </w:r>
      <w:r w:rsidRPr="00014212">
        <w:rPr>
          <w:sz w:val="16"/>
        </w:rPr>
        <w:t xml:space="preserve"> 20 million </w:t>
      </w:r>
      <w:proofErr w:type="spellStart"/>
      <w:r w:rsidRPr="00014212">
        <w:rPr>
          <w:sz w:val="16"/>
        </w:rPr>
        <w:t>tpy</w:t>
      </w:r>
      <w:proofErr w:type="spellEnd"/>
      <w:r w:rsidRPr="00014212">
        <w:rPr>
          <w:sz w:val="16"/>
        </w:rPr>
        <w:t xml:space="preserve"> </w:t>
      </w:r>
      <w:r w:rsidRPr="00014212">
        <w:rPr>
          <w:rStyle w:val="StyleUnderline"/>
        </w:rPr>
        <w:t>LNG project will facilitate development of Alaska’s vast North Slope natural gas resources</w:t>
      </w:r>
      <w:r w:rsidRPr="00014212">
        <w:rPr>
          <w:sz w:val="16"/>
        </w:rPr>
        <w:t>, providing Alaskans and its allies around the world with a long term and affordable energy source.</w:t>
      </w:r>
    </w:p>
    <w:p w14:paraId="6C0AC1D1" w14:textId="77777777" w:rsidR="000E740D" w:rsidRPr="00014212" w:rsidRDefault="000E740D" w:rsidP="000E740D">
      <w:pPr>
        <w:rPr>
          <w:sz w:val="16"/>
        </w:rPr>
      </w:pPr>
      <w:r w:rsidRPr="00014212">
        <w:rPr>
          <w:sz w:val="16"/>
        </w:rPr>
        <w:t xml:space="preserve">Alaska LNG first received FAST-41 coverage in 2017 and achieved initial federal approval in 2020. Project sponsor 8 Star Alaska, LLC, majority owned by </w:t>
      </w:r>
      <w:proofErr w:type="spellStart"/>
      <w:r w:rsidRPr="00014212">
        <w:rPr>
          <w:sz w:val="16"/>
        </w:rPr>
        <w:t>Glenfarne</w:t>
      </w:r>
      <w:proofErr w:type="spellEnd"/>
      <w:r w:rsidRPr="00014212">
        <w:rPr>
          <w:sz w:val="16"/>
        </w:rPr>
        <w:t>, reactivated the project’s FAST-41 coverage in February 2025 for updated biological opinions and permit renewals. NOAA renewed the final permit, completing federal approvals for the project on 10 December.</w:t>
      </w:r>
    </w:p>
    <w:p w14:paraId="73BA52E1" w14:textId="77777777" w:rsidR="000E740D" w:rsidRPr="00014212" w:rsidRDefault="000E740D" w:rsidP="000E740D">
      <w:pPr>
        <w:rPr>
          <w:sz w:val="16"/>
        </w:rPr>
      </w:pPr>
      <w:r w:rsidRPr="00014212">
        <w:rPr>
          <w:sz w:val="16"/>
        </w:rPr>
        <w:t>“</w:t>
      </w:r>
      <w:r w:rsidRPr="00014212">
        <w:rPr>
          <w:rStyle w:val="StyleUnderline"/>
        </w:rPr>
        <w:t>I am thrilled to see the Alaska LNG project finish federal permitting actions ahead of schedule</w:t>
      </w:r>
      <w:r w:rsidRPr="00014212">
        <w:rPr>
          <w:sz w:val="16"/>
        </w:rPr>
        <w:t xml:space="preserve">,” said Permitting Council Executive Director Emily Domenech. “After delays during the previous Administration, Alaska LNG returned to FAST-41 coverage to help navigate the complexities of the federal permitting process. I’m particularly grateful to the </w:t>
      </w:r>
      <w:r w:rsidRPr="00014212">
        <w:rPr>
          <w:rStyle w:val="StyleUnderline"/>
        </w:rPr>
        <w:t>agencies</w:t>
      </w:r>
      <w:r w:rsidRPr="00014212">
        <w:rPr>
          <w:sz w:val="16"/>
        </w:rPr>
        <w:t xml:space="preserve"> that </w:t>
      </w:r>
      <w:r w:rsidRPr="00014212">
        <w:rPr>
          <w:rStyle w:val="StyleUnderline"/>
        </w:rPr>
        <w:t>continued work during the government shutdown,</w:t>
      </w:r>
      <w:r w:rsidRPr="00014212">
        <w:rPr>
          <w:sz w:val="16"/>
        </w:rPr>
        <w:t xml:space="preserve"> </w:t>
      </w:r>
      <w:r w:rsidRPr="00014212">
        <w:rPr>
          <w:rStyle w:val="StyleUnderline"/>
        </w:rPr>
        <w:t>making it possible to complete this final milestone on time.</w:t>
      </w:r>
      <w:r w:rsidRPr="00014212">
        <w:rPr>
          <w:sz w:val="16"/>
        </w:rPr>
        <w:t xml:space="preserve"> This combined effort reflects our commitment to the State of Alaska and to achieving President Trump’s energy dominance agenda.”</w:t>
      </w:r>
    </w:p>
    <w:p w14:paraId="4E0A676A" w14:textId="77777777" w:rsidR="000E740D" w:rsidRPr="00014212" w:rsidRDefault="000E740D" w:rsidP="000E740D">
      <w:pPr>
        <w:rPr>
          <w:sz w:val="16"/>
        </w:rPr>
      </w:pPr>
      <w:r w:rsidRPr="00014212">
        <w:rPr>
          <w:sz w:val="16"/>
        </w:rPr>
        <w:t>“Completing federal permitting for Alaska LNG ahead of schedule shows how the Trump administration is restoring America's Energy Dominance by cutting unnecessary delays and unleashing our abundant resources," said Secretary of the Interior Doug Burgum. "</w:t>
      </w:r>
      <w:r w:rsidRPr="00014212">
        <w:rPr>
          <w:rStyle w:val="StyleUnderline"/>
          <w:highlight w:val="cyan"/>
        </w:rPr>
        <w:t>This</w:t>
      </w:r>
      <w:r w:rsidRPr="00014212">
        <w:rPr>
          <w:rStyle w:val="StyleUnderline"/>
        </w:rPr>
        <w:t xml:space="preserve"> project strengthens US energy security, </w:t>
      </w:r>
      <w:r w:rsidRPr="00014212">
        <w:rPr>
          <w:rStyle w:val="StyleUnderline"/>
          <w:highlight w:val="cyan"/>
        </w:rPr>
        <w:t>creates jobs</w:t>
      </w:r>
      <w:r w:rsidRPr="00014212">
        <w:rPr>
          <w:rStyle w:val="StyleUnderline"/>
        </w:rPr>
        <w:t xml:space="preserve"> for Alaskans, and reinforces our commitment to a permitting system that works at the speed of American innovation</w:t>
      </w:r>
      <w:r w:rsidRPr="00014212">
        <w:rPr>
          <w:sz w:val="16"/>
        </w:rPr>
        <w:t>. We will continue driving policies that keep energy costs affordable, grow the economy, and put American workers first.”</w:t>
      </w:r>
    </w:p>
    <w:p w14:paraId="002E3A15" w14:textId="77777777" w:rsidR="000E740D" w:rsidRPr="00014212" w:rsidRDefault="000E740D" w:rsidP="000E740D">
      <w:pPr>
        <w:rPr>
          <w:sz w:val="16"/>
        </w:rPr>
      </w:pPr>
      <w:r w:rsidRPr="00014212">
        <w:rPr>
          <w:sz w:val="16"/>
        </w:rPr>
        <w:t>“</w:t>
      </w:r>
      <w:r w:rsidRPr="00014212">
        <w:rPr>
          <w:rStyle w:val="StyleUnderline"/>
          <w:highlight w:val="cyan"/>
        </w:rPr>
        <w:t>The</w:t>
      </w:r>
      <w:r w:rsidRPr="00014212">
        <w:rPr>
          <w:rStyle w:val="StyleUnderline"/>
        </w:rPr>
        <w:t xml:space="preserve"> Federal Permitting </w:t>
      </w:r>
      <w:r w:rsidRPr="00014212">
        <w:rPr>
          <w:rStyle w:val="StyleUnderline"/>
          <w:highlight w:val="cyan"/>
        </w:rPr>
        <w:t>Council</w:t>
      </w:r>
      <w:r w:rsidRPr="00014212">
        <w:rPr>
          <w:rStyle w:val="StyleUnderline"/>
        </w:rPr>
        <w:t xml:space="preserve"> has </w:t>
      </w:r>
      <w:r w:rsidRPr="00014212">
        <w:rPr>
          <w:rStyle w:val="StyleUnderline"/>
          <w:highlight w:val="cyan"/>
        </w:rPr>
        <w:t>delivered</w:t>
      </w:r>
      <w:r w:rsidRPr="00014212">
        <w:rPr>
          <w:sz w:val="16"/>
        </w:rPr>
        <w:t xml:space="preserve"> not just on time, but </w:t>
      </w:r>
      <w:r w:rsidRPr="00014212">
        <w:rPr>
          <w:rStyle w:val="StyleUnderline"/>
          <w:highlight w:val="cyan"/>
        </w:rPr>
        <w:t>ahead of schedule</w:t>
      </w:r>
      <w:r w:rsidRPr="00014212">
        <w:rPr>
          <w:sz w:val="16"/>
        </w:rPr>
        <w:t xml:space="preserve">, as we check off completion of the 21st and very last federal permitting action for Alaska LNG,” said Sen. Lisa Murkowski, R-Alaska. “This project is crucial for our future – </w:t>
      </w:r>
      <w:r w:rsidRPr="00014212">
        <w:rPr>
          <w:rStyle w:val="StyleUnderline"/>
        </w:rPr>
        <w:t>it can help secure Alaska’s economy for the next generation, while delivering affordable gas both in-state and to our allies across the Pacific</w:t>
      </w:r>
      <w:r w:rsidRPr="00014212">
        <w:rPr>
          <w:sz w:val="16"/>
        </w:rPr>
        <w:t>. I thank Ms. Domenech, her team, and all who helped get to this point.”</w:t>
      </w:r>
    </w:p>
    <w:p w14:paraId="0876F2AD" w14:textId="77777777" w:rsidR="000E740D" w:rsidRPr="00014212" w:rsidRDefault="000E740D" w:rsidP="000E740D">
      <w:pPr>
        <w:rPr>
          <w:rStyle w:val="StyleUnderline"/>
        </w:rPr>
      </w:pPr>
      <w:r w:rsidRPr="00014212">
        <w:rPr>
          <w:sz w:val="16"/>
        </w:rPr>
        <w:t xml:space="preserve">“We appreciate the Permitting Council for moving so expeditiously to ensure that all of the necessary approvals for </w:t>
      </w:r>
      <w:r w:rsidRPr="00014212">
        <w:rPr>
          <w:rStyle w:val="StyleUnderline"/>
          <w:highlight w:val="cyan"/>
        </w:rPr>
        <w:t>the Alaska LNG</w:t>
      </w:r>
      <w:r w:rsidRPr="00014212">
        <w:rPr>
          <w:rStyle w:val="StyleUnderline"/>
        </w:rPr>
        <w:t xml:space="preserve"> </w:t>
      </w:r>
      <w:r w:rsidRPr="00014212">
        <w:rPr>
          <w:rStyle w:val="StyleUnderline"/>
          <w:highlight w:val="cyan"/>
        </w:rPr>
        <w:t>project</w:t>
      </w:r>
      <w:r w:rsidRPr="00014212">
        <w:rPr>
          <w:rStyle w:val="StyleUnderline"/>
        </w:rPr>
        <w:t xml:space="preserve"> </w:t>
      </w:r>
      <w:r w:rsidRPr="00014212">
        <w:rPr>
          <w:sz w:val="16"/>
        </w:rPr>
        <w:t xml:space="preserve">are up to date,” said Sen. Dan Sullivan, R-Alaska. “This is another exciting development for this project, </w:t>
      </w:r>
      <w:r w:rsidRPr="00014212">
        <w:rPr>
          <w:rStyle w:val="StyleUnderline"/>
        </w:rPr>
        <w:t xml:space="preserve">which </w:t>
      </w:r>
      <w:r w:rsidRPr="00014212">
        <w:rPr>
          <w:rStyle w:val="StyleUnderline"/>
          <w:highlight w:val="cyan"/>
        </w:rPr>
        <w:t>will</w:t>
      </w:r>
      <w:r w:rsidRPr="00014212">
        <w:rPr>
          <w:rStyle w:val="StyleUnderline"/>
        </w:rPr>
        <w:t xml:space="preserve"> </w:t>
      </w:r>
      <w:r w:rsidRPr="00014212">
        <w:rPr>
          <w:rStyle w:val="StyleUnderline"/>
          <w:highlight w:val="cyan"/>
        </w:rPr>
        <w:t>transform our state with</w:t>
      </w:r>
      <w:r w:rsidRPr="00014212">
        <w:rPr>
          <w:rStyle w:val="StyleUnderline"/>
        </w:rPr>
        <w:t xml:space="preserve"> billions of dollars’ worth of economic activity, good-paying jobs, and </w:t>
      </w:r>
      <w:r w:rsidRPr="00014212">
        <w:rPr>
          <w:rStyle w:val="StyleUnderline"/>
          <w:highlight w:val="cyan"/>
        </w:rPr>
        <w:t>reliable, low-cost energy</w:t>
      </w:r>
      <w:r w:rsidRPr="00014212">
        <w:rPr>
          <w:rStyle w:val="StyleUnderline"/>
        </w:rPr>
        <w:t xml:space="preserve"> for our communities for a generation, as well as support our allies with secure supplies of natural gas.”</w:t>
      </w:r>
    </w:p>
    <w:p w14:paraId="56488F6B" w14:textId="77777777" w:rsidR="000E740D" w:rsidRPr="00014212" w:rsidRDefault="000E740D" w:rsidP="000E740D">
      <w:pPr>
        <w:rPr>
          <w:sz w:val="16"/>
        </w:rPr>
      </w:pPr>
      <w:r w:rsidRPr="00014212">
        <w:rPr>
          <w:sz w:val="16"/>
        </w:rPr>
        <w:t>“NOAA’s approval of the final federal permit marks a historic milestone for the Alaska LNG project and for our state,” said Alaska Governor Mike Dunleavy. “</w:t>
      </w:r>
      <w:r w:rsidRPr="00014212">
        <w:rPr>
          <w:rStyle w:val="StyleUnderline"/>
        </w:rPr>
        <w:t>This decision clears the last major regulatory hurdle and reaffirms that Alaska can responsibly develop its vast natural gas resources while meeting rigorous environmental standards. Alaska LNG will strengthen our economy, create long-term jobs, and provide reliable energy to Alaskans and our global partners for generations to come.”</w:t>
      </w:r>
    </w:p>
    <w:p w14:paraId="38B2E968" w14:textId="77777777" w:rsidR="000E740D" w:rsidRPr="0003563C" w:rsidRDefault="000E740D" w:rsidP="000E740D">
      <w:pPr>
        <w:pStyle w:val="Heading4"/>
        <w:rPr>
          <w:rFonts w:cs="Calibri"/>
        </w:rPr>
      </w:pPr>
      <w:r>
        <w:rPr>
          <w:rFonts w:cs="Calibri"/>
        </w:rPr>
        <w:lastRenderedPageBreak/>
        <w:t xml:space="preserve">A war with </w:t>
      </w:r>
      <w:r w:rsidRPr="0003563C">
        <w:rPr>
          <w:rFonts w:cs="Calibri"/>
        </w:rPr>
        <w:t xml:space="preserve">China </w:t>
      </w:r>
      <w:r>
        <w:rPr>
          <w:rFonts w:cs="Calibri"/>
        </w:rPr>
        <w:t>would not go nuclear or cause extinction</w:t>
      </w:r>
      <w:r w:rsidRPr="0003563C">
        <w:rPr>
          <w:rFonts w:cs="Calibri"/>
        </w:rPr>
        <w:t xml:space="preserve">---backlash, cost, capacity, and semiconductor dependence all </w:t>
      </w:r>
      <w:r>
        <w:rPr>
          <w:rFonts w:cs="Calibri"/>
        </w:rPr>
        <w:t>prevent escalation.</w:t>
      </w:r>
    </w:p>
    <w:p w14:paraId="42B11AC4" w14:textId="77777777" w:rsidR="000E740D" w:rsidRPr="0003563C" w:rsidRDefault="000E740D" w:rsidP="000E740D">
      <w:r w:rsidRPr="0003563C">
        <w:t xml:space="preserve">Ian </w:t>
      </w:r>
      <w:r w:rsidRPr="0003563C">
        <w:rPr>
          <w:rStyle w:val="Style13ptBold"/>
        </w:rPr>
        <w:t>Bremmer 23</w:t>
      </w:r>
      <w:r w:rsidRPr="0003563C">
        <w:t xml:space="preserve"> [Bremmer is a foreign affairs columnist and editor-at-large at TIME and teaches applied geopolitics at Columbia University’s School of International and Public Affairs, 4/12/23, “Why China Won't Invade Taiwan Anytime Soon,” https://time.com/6270599/china-invade-taiwan/] //</w:t>
      </w:r>
      <w:proofErr w:type="spellStart"/>
      <w:r w:rsidRPr="0003563C">
        <w:t>mh</w:t>
      </w:r>
      <w:proofErr w:type="spellEnd"/>
    </w:p>
    <w:p w14:paraId="1F5C9ED5" w14:textId="77777777" w:rsidR="000E740D" w:rsidRPr="0003563C" w:rsidRDefault="000E740D" w:rsidP="000E740D">
      <w:r w:rsidRPr="0003563C">
        <w:rPr>
          <w:rStyle w:val="StyleUnderline"/>
        </w:rPr>
        <w:t>It would be foolish to ignore China’s provocations, for several reasons. With this much hostile hardware moving through narrow lanes of air and water, accidents can happen, and any incident that increases the risk of direct armed conflict between the two most powerful countries on Earth must be taken seriously</w:t>
      </w:r>
      <w:r w:rsidRPr="0003563C">
        <w:t xml:space="preserve">. Second, China’s maneuvers amount to a rehearsal. Though China will not show Taiwan, the U.S., or anyone else exactly how it would launch a full blockade or invasion of Taiwan, China’s armed forces find it very valuable to practice. After all, </w:t>
      </w:r>
      <w:r w:rsidRPr="00797111">
        <w:rPr>
          <w:rStyle w:val="StyleUnderline"/>
          <w:highlight w:val="cyan"/>
        </w:rPr>
        <w:t>Chinese troops haven’t faced</w:t>
      </w:r>
      <w:r w:rsidRPr="0003563C">
        <w:rPr>
          <w:rStyle w:val="StyleUnderline"/>
        </w:rPr>
        <w:t xml:space="preserve"> a </w:t>
      </w:r>
      <w:r w:rsidRPr="00797111">
        <w:rPr>
          <w:rStyle w:val="StyleUnderline"/>
          <w:highlight w:val="cyan"/>
        </w:rPr>
        <w:t>shooting</w:t>
      </w:r>
      <w:r w:rsidRPr="0003563C">
        <w:rPr>
          <w:rStyle w:val="StyleUnderline"/>
        </w:rPr>
        <w:t xml:space="preserve"> war </w:t>
      </w:r>
      <w:r w:rsidRPr="00797111">
        <w:rPr>
          <w:rStyle w:val="StyleUnderline"/>
          <w:highlight w:val="cyan"/>
        </w:rPr>
        <w:t>since</w:t>
      </w:r>
      <w:r w:rsidRPr="0003563C">
        <w:rPr>
          <w:rStyle w:val="StyleUnderline"/>
        </w:rPr>
        <w:t xml:space="preserve"> a brief conflict with Vietnam in 19</w:t>
      </w:r>
      <w:r w:rsidRPr="00797111">
        <w:rPr>
          <w:rStyle w:val="StyleUnderline"/>
          <w:highlight w:val="cyan"/>
        </w:rPr>
        <w:t>79</w:t>
      </w:r>
      <w:r w:rsidRPr="0003563C">
        <w:rPr>
          <w:rStyle w:val="StyleUnderline"/>
        </w:rPr>
        <w:t>.</w:t>
      </w:r>
      <w:r w:rsidRPr="0003563C">
        <w:t xml:space="preserve"> Finally, Taiwan will hold national elections next year. Though China’s latest intimidation may not lead to military conflict anytime soon, it may </w:t>
      </w:r>
      <w:proofErr w:type="gramStart"/>
      <w:r w:rsidRPr="0003563C">
        <w:t>have an effect on</w:t>
      </w:r>
      <w:proofErr w:type="gramEnd"/>
      <w:r w:rsidRPr="0003563C">
        <w:t xml:space="preserve"> how Taiwan’s voters imagine the future.</w:t>
      </w:r>
    </w:p>
    <w:p w14:paraId="3F460BC0" w14:textId="77777777" w:rsidR="000E740D" w:rsidRPr="0003563C" w:rsidRDefault="000E740D" w:rsidP="000E740D">
      <w:pPr>
        <w:rPr>
          <w:rStyle w:val="StyleUnderline"/>
        </w:rPr>
      </w:pPr>
      <w:r w:rsidRPr="0003563C">
        <w:rPr>
          <w:rStyle w:val="StyleUnderline"/>
        </w:rPr>
        <w:t xml:space="preserve">All that said, the </w:t>
      </w:r>
      <w:r w:rsidRPr="0003563C">
        <w:rPr>
          <w:rStyle w:val="Emphasis"/>
        </w:rPr>
        <w:t xml:space="preserve">actual </w:t>
      </w:r>
      <w:r w:rsidRPr="00797111">
        <w:rPr>
          <w:rStyle w:val="Emphasis"/>
          <w:highlight w:val="cyan"/>
        </w:rPr>
        <w:t>risk of</w:t>
      </w:r>
      <w:r w:rsidRPr="0003563C">
        <w:rPr>
          <w:rStyle w:val="Emphasis"/>
        </w:rPr>
        <w:t xml:space="preserve"> imminent Chinese </w:t>
      </w:r>
      <w:r w:rsidRPr="00797111">
        <w:rPr>
          <w:rStyle w:val="Emphasis"/>
          <w:highlight w:val="cyan"/>
        </w:rPr>
        <w:t xml:space="preserve">military action </w:t>
      </w:r>
      <w:r w:rsidRPr="0003563C">
        <w:rPr>
          <w:rStyle w:val="Emphasis"/>
        </w:rPr>
        <w:t xml:space="preserve">against Taiwan </w:t>
      </w:r>
      <w:r w:rsidRPr="00797111">
        <w:rPr>
          <w:rStyle w:val="Emphasis"/>
          <w:highlight w:val="cyan"/>
          <w:bdr w:val="single" w:sz="4" w:space="0" w:color="auto"/>
        </w:rPr>
        <w:t>remains low</w:t>
      </w:r>
      <w:r w:rsidRPr="0003563C">
        <w:rPr>
          <w:rStyle w:val="StyleUnderline"/>
        </w:rPr>
        <w:t>. Beijing always flexes military muscle when highest-level U.S. and Taiwanese officials meet face to face.</w:t>
      </w:r>
      <w:r w:rsidRPr="0003563C">
        <w:t xml:space="preserve"> Yet, though Speaker McCarthy’s visit with Taiwan’s president marks the highest-level U.S.-Taiwan meeting on US soil since 1979, </w:t>
      </w:r>
      <w:r w:rsidRPr="0003563C">
        <w:rPr>
          <w:rStyle w:val="StyleUnderline"/>
        </w:rPr>
        <w:t xml:space="preserve">China’s </w:t>
      </w:r>
      <w:r w:rsidRPr="00797111">
        <w:rPr>
          <w:rStyle w:val="StyleUnderline"/>
          <w:highlight w:val="cyan"/>
        </w:rPr>
        <w:t>latest response was less militarily threatening</w:t>
      </w:r>
      <w:r w:rsidRPr="0003563C">
        <w:rPr>
          <w:rStyle w:val="StyleUnderline"/>
        </w:rPr>
        <w:t xml:space="preserve"> than its reaction to last summer’s visit to Taiwan by then-Speaker Nancy Pelosi – and Beijing </w:t>
      </w:r>
      <w:proofErr w:type="gramStart"/>
      <w:r w:rsidRPr="0003563C">
        <w:rPr>
          <w:rStyle w:val="StyleUnderline"/>
        </w:rPr>
        <w:t>is well aware that</w:t>
      </w:r>
      <w:proofErr w:type="gramEnd"/>
      <w:r w:rsidRPr="0003563C">
        <w:rPr>
          <w:rStyle w:val="StyleUnderline"/>
        </w:rPr>
        <w:t xml:space="preserve"> Washington will notice that.</w:t>
      </w:r>
    </w:p>
    <w:p w14:paraId="7D3D8B54" w14:textId="77777777" w:rsidR="000E740D" w:rsidRPr="0003563C" w:rsidRDefault="000E740D" w:rsidP="000E740D">
      <w:pPr>
        <w:rPr>
          <w:rStyle w:val="StyleUnderline"/>
        </w:rPr>
      </w:pPr>
      <w:r w:rsidRPr="0003563C">
        <w:t xml:space="preserve">More importantly, </w:t>
      </w:r>
      <w:r w:rsidRPr="00797111">
        <w:rPr>
          <w:rStyle w:val="StyleUnderline"/>
          <w:highlight w:val="cyan"/>
        </w:rPr>
        <w:t>Xi is</w:t>
      </w:r>
      <w:r w:rsidRPr="0003563C">
        <w:rPr>
          <w:rStyle w:val="StyleUnderline"/>
        </w:rPr>
        <w:t xml:space="preserve"> spending considerable energy these days on playing a larger role on the global stage, particularly as </w:t>
      </w:r>
      <w:r w:rsidRPr="00797111">
        <w:rPr>
          <w:rStyle w:val="StyleUnderline"/>
          <w:highlight w:val="cyan"/>
        </w:rPr>
        <w:t xml:space="preserve">a </w:t>
      </w:r>
      <w:r w:rsidRPr="00797111">
        <w:rPr>
          <w:rStyle w:val="Emphasis"/>
          <w:highlight w:val="cyan"/>
        </w:rPr>
        <w:t>peacemaker</w:t>
      </w:r>
      <w:r w:rsidRPr="0003563C">
        <w:t xml:space="preserve">. </w:t>
      </w:r>
      <w:r w:rsidRPr="0003563C">
        <w:rPr>
          <w:rStyle w:val="StyleUnderline"/>
        </w:rPr>
        <w:t xml:space="preserve">He has offered a 12-point peace plan for Ukraine he hopes will encourage others to </w:t>
      </w:r>
      <w:r w:rsidRPr="00797111">
        <w:rPr>
          <w:rStyle w:val="StyleUnderline"/>
          <w:highlight w:val="cyan"/>
        </w:rPr>
        <w:t>see China as a global mediator</w:t>
      </w:r>
      <w:r w:rsidRPr="0003563C">
        <w:rPr>
          <w:rStyle w:val="StyleUnderline"/>
        </w:rPr>
        <w:t>,</w:t>
      </w:r>
      <w:r w:rsidRPr="0003563C">
        <w:t xml:space="preserve"> even if this </w:t>
      </w:r>
      <w:proofErr w:type="gramStart"/>
      <w:r w:rsidRPr="0003563C">
        <w:t>particular plan</w:t>
      </w:r>
      <w:proofErr w:type="gramEnd"/>
      <w:r w:rsidRPr="0003563C">
        <w:t xml:space="preserve"> has no chance of success. This past weekend, Xi welcomed French President Emmanuel Macron and European Commission Chairman Ursula Von der Leyen to Beijing for discussion of the Ukraine war and the future of China’s relations with Europe more broadly. </w:t>
      </w:r>
      <w:r w:rsidRPr="0003563C">
        <w:rPr>
          <w:rStyle w:val="StyleUnderline"/>
        </w:rPr>
        <w:t>Though Xi didn’t promise his European guests to lean harder on Russia, the Chinese and French governments issued a joint statement pledging they would work together to bring Russian and Ukrainian negotiators to the bargaining table.</w:t>
      </w:r>
    </w:p>
    <w:p w14:paraId="3D1719C4" w14:textId="77777777" w:rsidR="000E740D" w:rsidRPr="0003563C" w:rsidRDefault="000E740D" w:rsidP="000E740D">
      <w:pPr>
        <w:rPr>
          <w:rStyle w:val="Emphasis"/>
        </w:rPr>
      </w:pPr>
      <w:r w:rsidRPr="0003563C">
        <w:rPr>
          <w:rStyle w:val="StyleUnderline"/>
        </w:rPr>
        <w:t xml:space="preserve">This </w:t>
      </w:r>
      <w:r w:rsidRPr="00797111">
        <w:rPr>
          <w:rStyle w:val="StyleUnderline"/>
          <w:highlight w:val="cyan"/>
        </w:rPr>
        <w:t>follows</w:t>
      </w:r>
      <w:r w:rsidRPr="0003563C">
        <w:rPr>
          <w:rStyle w:val="StyleUnderline"/>
        </w:rPr>
        <w:t xml:space="preserve"> the remarkable visit to China of the foreign ministers of Middle East rivals </w:t>
      </w:r>
      <w:r w:rsidRPr="00797111">
        <w:rPr>
          <w:rStyle w:val="StyleUnderline"/>
          <w:highlight w:val="cyan"/>
        </w:rPr>
        <w:t>Iran and Saudi Arabia</w:t>
      </w:r>
      <w:r w:rsidRPr="0003563C">
        <w:rPr>
          <w:rStyle w:val="StyleUnderline"/>
        </w:rPr>
        <w:t xml:space="preserve">, where they agreed under China’s mediation to </w:t>
      </w:r>
      <w:r w:rsidRPr="00797111">
        <w:rPr>
          <w:rStyle w:val="StyleUnderline"/>
          <w:highlight w:val="cyan"/>
        </w:rPr>
        <w:t>improve their</w:t>
      </w:r>
      <w:r w:rsidRPr="0003563C">
        <w:rPr>
          <w:rStyle w:val="StyleUnderline"/>
        </w:rPr>
        <w:t xml:space="preserve"> historically contentious </w:t>
      </w:r>
      <w:r w:rsidRPr="00797111">
        <w:rPr>
          <w:rStyle w:val="StyleUnderline"/>
          <w:highlight w:val="cyan"/>
        </w:rPr>
        <w:t>relationship</w:t>
      </w:r>
      <w:r w:rsidRPr="0003563C">
        <w:rPr>
          <w:rStyle w:val="StyleUnderline"/>
        </w:rPr>
        <w:t xml:space="preserve">. </w:t>
      </w:r>
      <w:r w:rsidRPr="0003563C">
        <w:t xml:space="preserve">Most importantly, just days ago, Taiwan’s former president Ma Ying-jeou became the first current or former Taiwanese leader to visit the mainland since Taiwan broke away in 1949, and during his visit he spoke of the “common inheritance of blood, language, history and culture” between the two sides, raising hopes in Beijing that reunification can still be achieved without risking a potentially catastrophic conflict. In short, </w:t>
      </w:r>
      <w:r w:rsidRPr="0003563C">
        <w:rPr>
          <w:rStyle w:val="Emphasis"/>
        </w:rPr>
        <w:t>Xi Jinping wants to be</w:t>
      </w:r>
      <w:r w:rsidRPr="0003563C">
        <w:rPr>
          <w:rStyle w:val="StyleUnderline"/>
        </w:rPr>
        <w:t xml:space="preserve"> (at least perceived as</w:t>
      </w:r>
      <w:r w:rsidRPr="0003563C">
        <w:rPr>
          <w:rStyle w:val="Emphasis"/>
        </w:rPr>
        <w:t xml:space="preserve">) a </w:t>
      </w:r>
      <w:r w:rsidRPr="0003563C">
        <w:rPr>
          <w:rStyle w:val="Emphasis"/>
          <w:bdr w:val="single" w:sz="4" w:space="0" w:color="auto"/>
        </w:rPr>
        <w:t>peacemaker</w:t>
      </w:r>
      <w:r w:rsidRPr="0003563C">
        <w:t xml:space="preserve">, and though Taiwan’s future remains of far more importance to him that any of these issues, </w:t>
      </w:r>
      <w:r w:rsidRPr="0003563C">
        <w:rPr>
          <w:rStyle w:val="Emphasis"/>
        </w:rPr>
        <w:t xml:space="preserve">China’s president is </w:t>
      </w:r>
      <w:r w:rsidRPr="00797111">
        <w:rPr>
          <w:rStyle w:val="Emphasis"/>
          <w:highlight w:val="cyan"/>
        </w:rPr>
        <w:t>unlikely to reverse</w:t>
      </w:r>
      <w:r w:rsidRPr="0003563C">
        <w:rPr>
          <w:rStyle w:val="Emphasis"/>
        </w:rPr>
        <w:t xml:space="preserve"> all these </w:t>
      </w:r>
      <w:r w:rsidRPr="00797111">
        <w:rPr>
          <w:rStyle w:val="Emphasis"/>
          <w:highlight w:val="cyan"/>
        </w:rPr>
        <w:t>diplomatic victories by stumbling into</w:t>
      </w:r>
      <w:r w:rsidRPr="0003563C">
        <w:rPr>
          <w:rStyle w:val="Emphasis"/>
        </w:rPr>
        <w:t xml:space="preserve"> a </w:t>
      </w:r>
      <w:r w:rsidRPr="0003563C">
        <w:rPr>
          <w:rStyle w:val="Emphasis"/>
          <w:bdr w:val="single" w:sz="4" w:space="0" w:color="auto"/>
        </w:rPr>
        <w:t xml:space="preserve">costly </w:t>
      </w:r>
      <w:r w:rsidRPr="00797111">
        <w:rPr>
          <w:rStyle w:val="Emphasis"/>
          <w:highlight w:val="cyan"/>
          <w:bdr w:val="single" w:sz="4" w:space="0" w:color="auto"/>
        </w:rPr>
        <w:t>war</w:t>
      </w:r>
      <w:r w:rsidRPr="0003563C">
        <w:rPr>
          <w:rStyle w:val="Emphasis"/>
        </w:rPr>
        <w:t>.</w:t>
      </w:r>
    </w:p>
    <w:p w14:paraId="3A443E9C" w14:textId="77777777" w:rsidR="000E740D" w:rsidRPr="0003563C" w:rsidRDefault="000E740D" w:rsidP="000E740D">
      <w:r w:rsidRPr="0003563C">
        <w:rPr>
          <w:rStyle w:val="StyleUnderline"/>
        </w:rPr>
        <w:t xml:space="preserve">There are more basic reasons why China is unlikely to move against Taiwan soon. Xi has watched carefully as Russia’s President Vladimir </w:t>
      </w:r>
      <w:r w:rsidRPr="00797111">
        <w:rPr>
          <w:rStyle w:val="StyleUnderline"/>
          <w:highlight w:val="cyan"/>
        </w:rPr>
        <w:t>Putin</w:t>
      </w:r>
      <w:r w:rsidRPr="0003563C">
        <w:rPr>
          <w:rStyle w:val="StyleUnderline"/>
        </w:rPr>
        <w:t xml:space="preserve"> has provided a vivid </w:t>
      </w:r>
      <w:r w:rsidRPr="00797111">
        <w:rPr>
          <w:rStyle w:val="StyleUnderline"/>
          <w:highlight w:val="cyan"/>
        </w:rPr>
        <w:t>demonstrat</w:t>
      </w:r>
      <w:r w:rsidRPr="0003563C">
        <w:rPr>
          <w:rStyle w:val="StyleUnderline"/>
        </w:rPr>
        <w:t xml:space="preserve">ion of just </w:t>
      </w:r>
      <w:r w:rsidRPr="00797111">
        <w:rPr>
          <w:rStyle w:val="StyleUnderline"/>
          <w:highlight w:val="cyan"/>
        </w:rPr>
        <w:t>how</w:t>
      </w:r>
      <w:r w:rsidRPr="0003563C">
        <w:rPr>
          <w:rStyle w:val="StyleUnderline"/>
        </w:rPr>
        <w:t xml:space="preserve"> unpredictable, costly, and </w:t>
      </w:r>
      <w:r w:rsidRPr="00797111">
        <w:rPr>
          <w:rStyle w:val="StyleUnderline"/>
          <w:highlight w:val="cyan"/>
        </w:rPr>
        <w:t>humiliating</w:t>
      </w:r>
      <w:r w:rsidRPr="0003563C">
        <w:rPr>
          <w:rStyle w:val="StyleUnderline"/>
        </w:rPr>
        <w:t xml:space="preserve"> an ill-conceived </w:t>
      </w:r>
      <w:r w:rsidRPr="00797111">
        <w:rPr>
          <w:rStyle w:val="StyleUnderline"/>
          <w:highlight w:val="cyan"/>
        </w:rPr>
        <w:t>war can be</w:t>
      </w:r>
      <w:r w:rsidRPr="0003563C">
        <w:t xml:space="preserve">. </w:t>
      </w:r>
      <w:r w:rsidRPr="0003563C">
        <w:rPr>
          <w:rStyle w:val="StyleUnderline"/>
        </w:rPr>
        <w:t xml:space="preserve">Taiwan, backed with generations of sophisticated and powerful American weapons, has been preparing for a possible Chinese invasion even </w:t>
      </w:r>
      <w:r w:rsidRPr="0003563C">
        <w:rPr>
          <w:rStyle w:val="StyleUnderline"/>
        </w:rPr>
        <w:lastRenderedPageBreak/>
        <w:t xml:space="preserve">longer than Ukraine has prepped for a full-frontal assault from Russia, and given the complete lack of Chinese combat experience over the past 44 years, </w:t>
      </w:r>
      <w:r w:rsidRPr="0003563C">
        <w:rPr>
          <w:rStyle w:val="Emphasis"/>
        </w:rPr>
        <w:t xml:space="preserve">Xi understands that </w:t>
      </w:r>
      <w:r w:rsidRPr="00797111">
        <w:rPr>
          <w:rStyle w:val="Emphasis"/>
          <w:highlight w:val="cyan"/>
        </w:rPr>
        <w:t xml:space="preserve">the </w:t>
      </w:r>
      <w:r w:rsidRPr="00797111">
        <w:rPr>
          <w:rStyle w:val="Emphasis"/>
          <w:highlight w:val="cyan"/>
          <w:bdr w:val="single" w:sz="4" w:space="0" w:color="auto"/>
        </w:rPr>
        <w:t xml:space="preserve">risks </w:t>
      </w:r>
      <w:r w:rsidRPr="00797111">
        <w:rPr>
          <w:rStyle w:val="Emphasis"/>
          <w:highlight w:val="cyan"/>
        </w:rPr>
        <w:t>of</w:t>
      </w:r>
      <w:r w:rsidRPr="0003563C">
        <w:rPr>
          <w:rStyle w:val="Emphasis"/>
        </w:rPr>
        <w:t xml:space="preserve"> Pyrrhic </w:t>
      </w:r>
      <w:r w:rsidRPr="0003563C">
        <w:rPr>
          <w:rStyle w:val="Emphasis"/>
          <w:bdr w:val="single" w:sz="4" w:space="0" w:color="auto"/>
        </w:rPr>
        <w:t>victory</w:t>
      </w:r>
      <w:r w:rsidRPr="0003563C">
        <w:rPr>
          <w:rStyle w:val="StyleUnderline"/>
        </w:rPr>
        <w:t xml:space="preserve"> – or even of </w:t>
      </w:r>
      <w:r w:rsidRPr="00797111">
        <w:rPr>
          <w:rStyle w:val="StyleUnderline"/>
          <w:highlight w:val="cyan"/>
        </w:rPr>
        <w:t>defeat</w:t>
      </w:r>
      <w:r w:rsidRPr="0003563C">
        <w:t xml:space="preserve"> – </w:t>
      </w:r>
      <w:r w:rsidRPr="00797111">
        <w:rPr>
          <w:rStyle w:val="Emphasis"/>
          <w:highlight w:val="cyan"/>
        </w:rPr>
        <w:t>are real</w:t>
      </w:r>
      <w:r w:rsidRPr="0003563C">
        <w:rPr>
          <w:rStyle w:val="Emphasis"/>
        </w:rPr>
        <w:t>.</w:t>
      </w:r>
      <w:r w:rsidRPr="0003563C">
        <w:t xml:space="preserve"> </w:t>
      </w:r>
      <w:r w:rsidRPr="0003563C">
        <w:rPr>
          <w:rStyle w:val="StyleUnderline"/>
        </w:rPr>
        <w:t xml:space="preserve">At a time when China is emerging from the world’s most draconian lockdown and its worst economic slowdown in decades, </w:t>
      </w:r>
      <w:r w:rsidRPr="0003563C">
        <w:rPr>
          <w:rStyle w:val="Emphasis"/>
        </w:rPr>
        <w:t>Xi is likely to be extra careful about the fights he picks</w:t>
      </w:r>
      <w:r w:rsidRPr="0003563C">
        <w:rPr>
          <w:rStyle w:val="StyleUnderline"/>
        </w:rPr>
        <w:t>.</w:t>
      </w:r>
      <w:r w:rsidRPr="0003563C">
        <w:t xml:space="preserve"> At least for now.</w:t>
      </w:r>
    </w:p>
    <w:p w14:paraId="6722A84F" w14:textId="77777777" w:rsidR="000E740D" w:rsidRPr="0003563C" w:rsidRDefault="000E740D" w:rsidP="000E740D">
      <w:pPr>
        <w:rPr>
          <w:rStyle w:val="Emphasis"/>
        </w:rPr>
      </w:pPr>
      <w:r w:rsidRPr="0003563C">
        <w:rPr>
          <w:rStyle w:val="Emphasis"/>
        </w:rPr>
        <w:t>There’s also the critical issue of semiconductors</w:t>
      </w:r>
      <w:r w:rsidRPr="0003563C">
        <w:t xml:space="preserve">. </w:t>
      </w:r>
      <w:r w:rsidRPr="0003563C">
        <w:rPr>
          <w:rStyle w:val="StyleUnderline"/>
        </w:rPr>
        <w:t xml:space="preserve">About </w:t>
      </w:r>
      <w:r w:rsidRPr="00797111">
        <w:rPr>
          <w:rStyle w:val="StyleUnderline"/>
          <w:highlight w:val="cyan"/>
        </w:rPr>
        <w:t>90 percent</w:t>
      </w:r>
      <w:r w:rsidRPr="0003563C">
        <w:rPr>
          <w:rStyle w:val="StyleUnderline"/>
        </w:rPr>
        <w:t xml:space="preserve"> of the world’s most sophisticated computer </w:t>
      </w:r>
      <w:r w:rsidRPr="00797111">
        <w:rPr>
          <w:rStyle w:val="StyleUnderline"/>
          <w:highlight w:val="cyan"/>
        </w:rPr>
        <w:t>chips</w:t>
      </w:r>
      <w:r w:rsidRPr="0003563C">
        <w:rPr>
          <w:rStyle w:val="StyleUnderline"/>
        </w:rPr>
        <w:t xml:space="preserve"> are </w:t>
      </w:r>
      <w:r w:rsidRPr="00797111">
        <w:rPr>
          <w:rStyle w:val="StyleUnderline"/>
          <w:highlight w:val="cyan"/>
        </w:rPr>
        <w:t>made in Taiwan</w:t>
      </w:r>
      <w:r w:rsidRPr="0003563C">
        <w:rPr>
          <w:rStyle w:val="StyleUnderline"/>
        </w:rPr>
        <w:t xml:space="preserve">. </w:t>
      </w:r>
      <w:r w:rsidRPr="0003563C">
        <w:t xml:space="preserve">Aware of the risk this creates, China, the U.S., and others are working as quickly as possible to lessen the risk of economic catastrophe that would result if that production were dramatically slowed or even halted, but self-sufficiency in chip production is years away for every country. </w:t>
      </w:r>
      <w:r w:rsidRPr="00797111">
        <w:rPr>
          <w:rStyle w:val="Emphasis"/>
          <w:highlight w:val="cyan"/>
        </w:rPr>
        <w:t>China</w:t>
      </w:r>
      <w:r w:rsidRPr="0003563C">
        <w:rPr>
          <w:rStyle w:val="Emphasis"/>
        </w:rPr>
        <w:t xml:space="preserve"> is </w:t>
      </w:r>
      <w:r w:rsidRPr="00797111">
        <w:rPr>
          <w:rStyle w:val="Emphasis"/>
          <w:highlight w:val="cyan"/>
        </w:rPr>
        <w:t>loath to risk conflict</w:t>
      </w:r>
      <w:r w:rsidRPr="0003563C">
        <w:rPr>
          <w:rStyle w:val="Emphasis"/>
        </w:rPr>
        <w:t xml:space="preserve"> that would </w:t>
      </w:r>
      <w:r w:rsidRPr="00797111">
        <w:rPr>
          <w:rStyle w:val="Emphasis"/>
          <w:highlight w:val="cyan"/>
        </w:rPr>
        <w:t>leave</w:t>
      </w:r>
      <w:r w:rsidRPr="0003563C">
        <w:rPr>
          <w:rStyle w:val="Emphasis"/>
        </w:rPr>
        <w:t xml:space="preserve"> its </w:t>
      </w:r>
      <w:r w:rsidRPr="00797111">
        <w:rPr>
          <w:rStyle w:val="Emphasis"/>
          <w:highlight w:val="cyan"/>
        </w:rPr>
        <w:t>economy without access to</w:t>
      </w:r>
      <w:r w:rsidRPr="0003563C">
        <w:rPr>
          <w:rStyle w:val="Emphasis"/>
        </w:rPr>
        <w:t xml:space="preserve"> the 21st century’s </w:t>
      </w:r>
      <w:r w:rsidRPr="00797111">
        <w:rPr>
          <w:rStyle w:val="Emphasis"/>
          <w:highlight w:val="cyan"/>
          <w:bdr w:val="single" w:sz="4" w:space="0" w:color="auto"/>
        </w:rPr>
        <w:t>most important</w:t>
      </w:r>
      <w:r w:rsidRPr="0003563C">
        <w:rPr>
          <w:rStyle w:val="Emphasis"/>
          <w:bdr w:val="single" w:sz="4" w:space="0" w:color="auto"/>
        </w:rPr>
        <w:t xml:space="preserve"> economic </w:t>
      </w:r>
      <w:r w:rsidRPr="00797111">
        <w:rPr>
          <w:rStyle w:val="Emphasis"/>
          <w:highlight w:val="cyan"/>
          <w:bdr w:val="single" w:sz="4" w:space="0" w:color="auto"/>
        </w:rPr>
        <w:t>resource</w:t>
      </w:r>
      <w:r w:rsidRPr="0003563C">
        <w:t>.</w:t>
      </w:r>
    </w:p>
    <w:p w14:paraId="379FBD09" w14:textId="77777777" w:rsidR="000E740D" w:rsidRPr="0003563C" w:rsidRDefault="000E740D" w:rsidP="000E740D">
      <w:pPr>
        <w:rPr>
          <w:rStyle w:val="StyleUnderline"/>
        </w:rPr>
      </w:pPr>
      <w:r w:rsidRPr="0003563C">
        <w:t xml:space="preserve">One day, China may invade Taiwan, triggering a war with global implications. But that day isn’t soon. When and if it does, the timing will be determined by China’s leader, not as the result of any diplomatic provocation, but by his own calculation of benefit and cost. </w:t>
      </w:r>
      <w:r w:rsidRPr="0003563C">
        <w:rPr>
          <w:rStyle w:val="StyleUnderline"/>
        </w:rPr>
        <w:t>For now, it’s still possible to hope that cooler heads can one day find a diplomatic solution to avert a war that would have disastrous implications far beyond Asia.</w:t>
      </w:r>
    </w:p>
    <w:p w14:paraId="0623D00D" w14:textId="77777777" w:rsidR="000E740D" w:rsidRDefault="000E740D" w:rsidP="000E740D">
      <w:pPr>
        <w:pStyle w:val="Heading4"/>
      </w:pPr>
      <w:r>
        <w:t xml:space="preserve">Their Hulse evidence about solving China war is </w:t>
      </w:r>
      <w:proofErr w:type="gramStart"/>
      <w:r>
        <w:t>actually about</w:t>
      </w:r>
      <w:proofErr w:type="gramEnd"/>
      <w:r>
        <w:t xml:space="preserve"> a completely new defense base being needed, which is not what the plan does.</w:t>
      </w:r>
    </w:p>
    <w:p w14:paraId="26F124AB" w14:textId="77777777" w:rsidR="000E740D" w:rsidRPr="00CF7724" w:rsidRDefault="000E740D" w:rsidP="000E740D">
      <w:pPr>
        <w:pStyle w:val="Heading4"/>
      </w:pPr>
      <w:r>
        <w:t>Even if totalitarianism is bad, it does not cause extinction.</w:t>
      </w:r>
    </w:p>
    <w:p w14:paraId="0C187277" w14:textId="77777777" w:rsidR="000E740D" w:rsidRDefault="000E740D" w:rsidP="000E740D">
      <w:r>
        <w:rPr>
          <w:rStyle w:val="Style13ptBold"/>
        </w:rPr>
        <w:t xml:space="preserve">Chiba ’21 </w:t>
      </w:r>
      <w:r w:rsidRPr="00F72AB8">
        <w:t xml:space="preserve">[Daina and Erik Gartzke; February 19; Associate Professor of Political Science in the Department of Government and Public Administration at the University of Macau, </w:t>
      </w:r>
      <w:proofErr w:type="spellStart"/>
      <w:r w:rsidRPr="00F72AB8">
        <w:t>Ph.D</w:t>
      </w:r>
      <w:proofErr w:type="spellEnd"/>
      <w:r w:rsidRPr="00F72AB8">
        <w:t xml:space="preserve"> in Political Science from Rice University, LL.M in Jurisprudence and International Relations from </w:t>
      </w:r>
      <w:proofErr w:type="spellStart"/>
      <w:r w:rsidRPr="00F72AB8">
        <w:t>Hitotsubashi</w:t>
      </w:r>
      <w:proofErr w:type="spellEnd"/>
      <w:r w:rsidRPr="00F72AB8">
        <w:t xml:space="preserve">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20EBF781" w14:textId="77777777" w:rsidR="000E740D" w:rsidRPr="00875A02" w:rsidRDefault="000E740D" w:rsidP="000E740D">
      <w:pPr>
        <w:rPr>
          <w:sz w:val="16"/>
        </w:rPr>
      </w:pPr>
      <w:r w:rsidRPr="00FB4C4D">
        <w:rPr>
          <w:rStyle w:val="StyleUnderline"/>
        </w:rPr>
        <w:t xml:space="preserve">The </w:t>
      </w:r>
      <w:r w:rsidRPr="00D61989">
        <w:rPr>
          <w:rStyle w:val="Emphasis"/>
          <w:highlight w:val="cyan"/>
        </w:rPr>
        <w:t>dem</w:t>
      </w:r>
      <w:r w:rsidRPr="00D61989">
        <w:rPr>
          <w:rStyle w:val="StyleUnderline"/>
          <w:highlight w:val="cyan"/>
        </w:rPr>
        <w:t xml:space="preserve">ocratic </w:t>
      </w:r>
      <w:r w:rsidRPr="00D61989">
        <w:rPr>
          <w:rStyle w:val="Emphasis"/>
          <w:highlight w:val="cyan"/>
        </w:rPr>
        <w:t>peace</w:t>
      </w:r>
      <w:r w:rsidRPr="00875A02">
        <w:rPr>
          <w:sz w:val="16"/>
        </w:rPr>
        <w:t>—the observation that democracies are less likely to fight each other than are other pairings of states—</w:t>
      </w:r>
      <w:r w:rsidRPr="00797111">
        <w:rPr>
          <w:rStyle w:val="StyleUnderline"/>
          <w:highlight w:val="cyan"/>
        </w:rPr>
        <w:t>is</w:t>
      </w:r>
      <w:r w:rsidRPr="00875A02">
        <w:rPr>
          <w:sz w:val="16"/>
        </w:rPr>
        <w:t xml:space="preserve"> one of the most widely acknowledged empirical regularities in international relations. Prominent scholars have even </w:t>
      </w:r>
      <w:r w:rsidRPr="00797111">
        <w:rPr>
          <w:rStyle w:val="StyleUnderline"/>
          <w:highlight w:val="cyan"/>
        </w:rPr>
        <w:t>characterized</w:t>
      </w:r>
      <w:r w:rsidRPr="00FB4C4D">
        <w:rPr>
          <w:rStyle w:val="StyleUnderline"/>
        </w:rPr>
        <w:t xml:space="preserve"> the relationship </w:t>
      </w:r>
      <w:r w:rsidRPr="00797111">
        <w:rPr>
          <w:rStyle w:val="StyleUnderline"/>
          <w:highlight w:val="cyan"/>
        </w:rPr>
        <w:t>as</w:t>
      </w:r>
      <w:r w:rsidRPr="00FB4C4D">
        <w:rPr>
          <w:rStyle w:val="StyleUnderline"/>
        </w:rPr>
        <w:t xml:space="preserve"> an </w:t>
      </w:r>
      <w:r w:rsidRPr="00FB4C4D">
        <w:rPr>
          <w:rStyle w:val="Emphasis"/>
        </w:rPr>
        <w:t xml:space="preserve">empirical </w:t>
      </w:r>
      <w:r w:rsidRPr="00797111">
        <w:rPr>
          <w:rStyle w:val="Emphasis"/>
          <w:highlight w:val="cyan"/>
        </w:rPr>
        <w:t>law</w:t>
      </w:r>
      <w:r w:rsidRPr="00875A02">
        <w:rPr>
          <w:sz w:val="16"/>
        </w:rPr>
        <w:t xml:space="preserve"> (Levy 1988; Gleditsch 1992). The discovery of a special peace in liberal dyads stimulated enormous scholarly debate and led to, or reinforced, </w:t>
      </w:r>
      <w:proofErr w:type="gramStart"/>
      <w:r w:rsidRPr="00875A02">
        <w:rPr>
          <w:sz w:val="16"/>
        </w:rPr>
        <w:t>a number of</w:t>
      </w:r>
      <w:proofErr w:type="gramEnd"/>
      <w:r w:rsidRPr="00875A02">
        <w:rPr>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1782D327" w14:textId="77777777" w:rsidR="000E740D" w:rsidRPr="00875A02" w:rsidRDefault="000E740D" w:rsidP="000E740D">
      <w:pPr>
        <w:rPr>
          <w:sz w:val="16"/>
        </w:rPr>
      </w:pPr>
      <w:r w:rsidRPr="00797111">
        <w:rPr>
          <w:rStyle w:val="StyleUnderline"/>
          <w:highlight w:val="cyan"/>
        </w:rPr>
        <w:t xml:space="preserve">At the </w:t>
      </w:r>
      <w:r w:rsidRPr="00797111">
        <w:rPr>
          <w:rStyle w:val="Emphasis"/>
          <w:highlight w:val="cyan"/>
        </w:rPr>
        <w:t>same time</w:t>
      </w:r>
      <w:r w:rsidRPr="00797111">
        <w:rPr>
          <w:rStyle w:val="StyleUnderline"/>
          <w:highlight w:val="cyan"/>
        </w:rPr>
        <w:t xml:space="preserve">, </w:t>
      </w:r>
      <w:r w:rsidRPr="00D61989">
        <w:rPr>
          <w:rStyle w:val="StyleUnderline"/>
          <w:highlight w:val="cyan"/>
        </w:rPr>
        <w:t>peace appears likely to</w:t>
      </w:r>
      <w:r w:rsidRPr="00FB4C4D">
        <w:rPr>
          <w:rStyle w:val="StyleUnderline"/>
        </w:rPr>
        <w:t xml:space="preserve"> </w:t>
      </w:r>
      <w:r w:rsidRPr="00797111">
        <w:rPr>
          <w:rStyle w:val="Emphasis"/>
          <w:highlight w:val="cyan"/>
        </w:rPr>
        <w:t>foster</w:t>
      </w:r>
      <w:r w:rsidRPr="00FB4C4D">
        <w:rPr>
          <w:rStyle w:val="StyleUnderline"/>
        </w:rPr>
        <w:t xml:space="preserve"> or maintain </w:t>
      </w:r>
      <w:r w:rsidRPr="00797111">
        <w:rPr>
          <w:rStyle w:val="StyleUnderline"/>
          <w:highlight w:val="cyan"/>
        </w:rPr>
        <w:t>democracy</w:t>
      </w:r>
      <w:r w:rsidRPr="00875A02">
        <w:rPr>
          <w:sz w:val="16"/>
        </w:rPr>
        <w:t xml:space="preserve"> (Thompson 1996; James, Solberg, </w:t>
      </w:r>
      <w:proofErr w:type="spellStart"/>
      <w:r w:rsidRPr="00875A02">
        <w:rPr>
          <w:sz w:val="16"/>
        </w:rPr>
        <w:t>andWolfson</w:t>
      </w:r>
      <w:proofErr w:type="spellEnd"/>
      <w:r w:rsidRPr="00875A02">
        <w:rPr>
          <w:sz w:val="16"/>
        </w:rPr>
        <w:t xml:space="preserve"> 1999). A vast swath of research in political science and economics proposes explanations for the origins of liberal government involving variables such as economic development (</w:t>
      </w:r>
      <w:proofErr w:type="spellStart"/>
      <w:r w:rsidRPr="00875A02">
        <w:rPr>
          <w:sz w:val="16"/>
        </w:rPr>
        <w:t>Lipset</w:t>
      </w:r>
      <w:proofErr w:type="spellEnd"/>
      <w:r w:rsidRPr="00875A02">
        <w:rPr>
          <w:sz w:val="16"/>
        </w:rPr>
        <w:t xml:space="preserve">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w:t>
      </w:r>
      <w:proofErr w:type="spellStart"/>
      <w:r w:rsidRPr="00875A02">
        <w:rPr>
          <w:sz w:val="16"/>
        </w:rPr>
        <w:t>Peceny</w:t>
      </w:r>
      <w:proofErr w:type="spellEnd"/>
      <w:r w:rsidRPr="00875A02">
        <w:rPr>
          <w:sz w:val="16"/>
        </w:rPr>
        <w:t xml:space="preserve"> 1995; </w:t>
      </w:r>
      <w:proofErr w:type="spellStart"/>
      <w:r w:rsidRPr="00875A02">
        <w:rPr>
          <w:sz w:val="16"/>
        </w:rPr>
        <w:t>Meernik</w:t>
      </w:r>
      <w:proofErr w:type="spellEnd"/>
      <w:r w:rsidRPr="00875A02">
        <w:rPr>
          <w:sz w:val="16"/>
        </w:rPr>
        <w:t xml:space="preserve"> 1996), geography (Gleditsch 2002b), and natural resource endowments (Ross 2001), to list just a few examples. </w:t>
      </w:r>
      <w:r w:rsidRPr="00FB4C4D">
        <w:rPr>
          <w:rStyle w:val="StyleUnderline"/>
        </w:rPr>
        <w:t>Each</w:t>
      </w:r>
      <w:r w:rsidRPr="00875A02">
        <w:rPr>
          <w:sz w:val="16"/>
        </w:rPr>
        <w:t xml:space="preserve"> of these putative </w:t>
      </w:r>
      <w:r w:rsidRPr="00FB4C4D">
        <w:rPr>
          <w:rStyle w:val="Emphasis"/>
        </w:rPr>
        <w:t>cause</w:t>
      </w:r>
      <w:r w:rsidRPr="00875A02">
        <w:rPr>
          <w:sz w:val="16"/>
        </w:rPr>
        <w:t xml:space="preserve">s </w:t>
      </w:r>
      <w:r w:rsidRPr="00FB4C4D">
        <w:rPr>
          <w:rStyle w:val="StyleUnderline"/>
        </w:rPr>
        <w:t>of democracy is</w:t>
      </w:r>
      <w:r w:rsidRPr="00875A02">
        <w:rPr>
          <w:sz w:val="16"/>
        </w:rPr>
        <w:t xml:space="preserve"> also </w:t>
      </w:r>
      <w:r w:rsidRPr="00FB4C4D">
        <w:rPr>
          <w:rStyle w:val="StyleUnderline"/>
        </w:rPr>
        <w:t>associated with</w:t>
      </w:r>
      <w:r w:rsidRPr="00875A02">
        <w:rPr>
          <w:sz w:val="16"/>
        </w:rPr>
        <w:t xml:space="preserve"> various explanations for </w:t>
      </w:r>
      <w:r w:rsidRPr="00FB4C4D">
        <w:rPr>
          <w:rStyle w:val="StyleUnderline"/>
        </w:rPr>
        <w:t>international conflict</w:t>
      </w:r>
      <w:r w:rsidRPr="00875A02">
        <w:rPr>
          <w:sz w:val="16"/>
        </w:rPr>
        <w:t xml:space="preserve">. Indeed, some </w:t>
      </w:r>
      <w:proofErr w:type="gramStart"/>
      <w:r w:rsidRPr="00875A02">
        <w:rPr>
          <w:sz w:val="16"/>
        </w:rPr>
        <w:t>as yet</w:t>
      </w:r>
      <w:proofErr w:type="gramEnd"/>
      <w:r w:rsidRPr="00875A02">
        <w:rPr>
          <w:sz w:val="16"/>
        </w:rPr>
        <w:t xml:space="preserve"> poorly defined set of canonical factors may contribute both to democracy and to peace, </w:t>
      </w:r>
      <w:r w:rsidRPr="00797111">
        <w:rPr>
          <w:rStyle w:val="StyleUnderline"/>
          <w:highlight w:val="cyan"/>
        </w:rPr>
        <w:t xml:space="preserve">making it </w:t>
      </w:r>
      <w:r w:rsidRPr="00797111">
        <w:rPr>
          <w:rStyle w:val="Emphasis"/>
          <w:highlight w:val="cyan"/>
        </w:rPr>
        <w:t>look</w:t>
      </w:r>
      <w:r w:rsidRPr="00797111">
        <w:rPr>
          <w:rStyle w:val="StyleUnderline"/>
          <w:highlight w:val="cyan"/>
        </w:rPr>
        <w:t xml:space="preserve"> as if</w:t>
      </w:r>
      <w:r w:rsidRPr="00FB4C4D">
        <w:rPr>
          <w:rStyle w:val="StyleUnderline"/>
        </w:rPr>
        <w:t xml:space="preserve"> the two </w:t>
      </w:r>
      <w:r w:rsidRPr="00797111">
        <w:rPr>
          <w:rStyle w:val="StyleUnderline"/>
          <w:highlight w:val="cyan"/>
        </w:rPr>
        <w:t>variables are</w:t>
      </w:r>
      <w:r w:rsidRPr="00FB4C4D">
        <w:rPr>
          <w:rStyle w:val="StyleUnderline"/>
        </w:rPr>
        <w:t xml:space="preserve"> directly </w:t>
      </w:r>
      <w:r w:rsidRPr="00797111">
        <w:rPr>
          <w:rStyle w:val="StyleUnderline"/>
          <w:highlight w:val="cyan"/>
        </w:rPr>
        <w:t xml:space="preserve">related, </w:t>
      </w:r>
      <w:r w:rsidRPr="00797111">
        <w:rPr>
          <w:rStyle w:val="Emphasis"/>
          <w:highlight w:val="cyan"/>
        </w:rPr>
        <w:t>even if</w:t>
      </w:r>
      <w:r w:rsidRPr="00875A02">
        <w:rPr>
          <w:sz w:val="16"/>
        </w:rPr>
        <w:t xml:space="preserve"> possibly </w:t>
      </w:r>
      <w:r w:rsidRPr="00D61989">
        <w:rPr>
          <w:rStyle w:val="StyleUnderline"/>
          <w:highlight w:val="cyan"/>
        </w:rPr>
        <w:t xml:space="preserve">they are </w:t>
      </w:r>
      <w:r w:rsidRPr="00D61989">
        <w:rPr>
          <w:rStyle w:val="Emphasis"/>
          <w:highlight w:val="cyan"/>
        </w:rPr>
        <w:t>not</w:t>
      </w:r>
      <w:r w:rsidRPr="00875A02">
        <w:rPr>
          <w:sz w:val="16"/>
        </w:rPr>
        <w:t>.</w:t>
      </w:r>
    </w:p>
    <w:p w14:paraId="10EB36FE" w14:textId="77777777" w:rsidR="000E740D" w:rsidRPr="00855E83" w:rsidRDefault="000E740D" w:rsidP="000E740D">
      <w:pPr>
        <w:rPr>
          <w:sz w:val="16"/>
        </w:rPr>
      </w:pPr>
      <w:r w:rsidRPr="00875A02">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75A02">
        <w:rPr>
          <w:sz w:val="16"/>
        </w:rPr>
        <w:lastRenderedPageBreak/>
        <w:t xml:space="preserve">some of </w:t>
      </w:r>
      <w:r w:rsidRPr="00875A02">
        <w:rPr>
          <w:rStyle w:val="StyleUnderline"/>
        </w:rPr>
        <w:t xml:space="preserve">the </w:t>
      </w:r>
      <w:r w:rsidRPr="00797111">
        <w:rPr>
          <w:rStyle w:val="StyleUnderline"/>
          <w:highlight w:val="cyan"/>
        </w:rPr>
        <w:t xml:space="preserve">common </w:t>
      </w:r>
      <w:r w:rsidRPr="00797111">
        <w:rPr>
          <w:rStyle w:val="Emphasis"/>
          <w:highlight w:val="cyan"/>
        </w:rPr>
        <w:t>causes</w:t>
      </w:r>
      <w:r w:rsidRPr="00875A02">
        <w:rPr>
          <w:rStyle w:val="StyleUnderline"/>
        </w:rPr>
        <w:t xml:space="preserve"> of democracy and peace </w:t>
      </w:r>
      <w:r w:rsidRPr="00797111">
        <w:rPr>
          <w:rStyle w:val="StyleUnderline"/>
          <w:highlight w:val="cyan"/>
        </w:rPr>
        <w:t xml:space="preserve">may be </w:t>
      </w:r>
      <w:r w:rsidRPr="00797111">
        <w:rPr>
          <w:rStyle w:val="Emphasis"/>
          <w:highlight w:val="cyan"/>
        </w:rPr>
        <w:t>unobservable</w:t>
      </w:r>
      <w:r w:rsidRPr="00797111">
        <w:rPr>
          <w:rStyle w:val="StyleUnderline"/>
          <w:highlight w:val="cyan"/>
        </w:rPr>
        <w:t>, generating</w:t>
      </w:r>
      <w:r w:rsidRPr="00875A02">
        <w:rPr>
          <w:rStyle w:val="StyleUnderline"/>
        </w:rPr>
        <w:t xml:space="preserve"> an </w:t>
      </w:r>
      <w:r w:rsidRPr="00797111">
        <w:rPr>
          <w:rStyle w:val="Emphasis"/>
          <w:highlight w:val="cyan"/>
        </w:rPr>
        <w:t>endogenous</w:t>
      </w:r>
      <w:r w:rsidRPr="00797111">
        <w:rPr>
          <w:rStyle w:val="StyleUnderline"/>
          <w:highlight w:val="cyan"/>
        </w:rPr>
        <w:t xml:space="preserve"> relations</w:t>
      </w:r>
      <w:r w:rsidRPr="00875A02">
        <w:rPr>
          <w:sz w:val="16"/>
        </w:rPr>
        <w:t xml:space="preserve">hip </w:t>
      </w:r>
      <w:r w:rsidRPr="00875A02">
        <w:rPr>
          <w:rStyle w:val="StyleUnderline"/>
        </w:rPr>
        <w:t>between the two</w:t>
      </w:r>
      <w:r w:rsidRPr="00875A02">
        <w:rPr>
          <w:sz w:val="16"/>
        </w:rPr>
        <w:t xml:space="preserve">. Theories of democracy and explanations for peace are at a formative state; it is not possible to utilize detailed, validated and widely accepted models of each of these processes to assess their interaction. Indeed, to a remarkable degree </w:t>
      </w:r>
      <w:r w:rsidRPr="00875A02">
        <w:rPr>
          <w:rStyle w:val="StyleUnderline"/>
        </w:rPr>
        <w:t xml:space="preserve">democracy and peace </w:t>
      </w:r>
      <w:r w:rsidRPr="00797111">
        <w:rPr>
          <w:rStyle w:val="StyleUnderline"/>
          <w:highlight w:val="cyan"/>
        </w:rPr>
        <w:t xml:space="preserve">each remain </w:t>
      </w:r>
      <w:r w:rsidRPr="00797111">
        <w:rPr>
          <w:rStyle w:val="Emphasis"/>
          <w:highlight w:val="cyan"/>
        </w:rPr>
        <w:t>poorly understood</w:t>
      </w:r>
      <w:r w:rsidRPr="00875A02">
        <w:rPr>
          <w:rStyle w:val="StyleUnderline"/>
        </w:rPr>
        <w:t xml:space="preserve"> and </w:t>
      </w:r>
      <w:r w:rsidRPr="00875A02">
        <w:rPr>
          <w:rStyle w:val="Emphasis"/>
        </w:rPr>
        <w:t>weakly accounted</w:t>
      </w:r>
      <w:r w:rsidRPr="00875A02">
        <w:rPr>
          <w:rStyle w:val="StyleUnderline"/>
        </w:rPr>
        <w:t xml:space="preserve"> for </w:t>
      </w:r>
      <w:r w:rsidRPr="00797111">
        <w:rPr>
          <w:rStyle w:val="Emphasis"/>
          <w:highlight w:val="cyan"/>
        </w:rPr>
        <w:t>empirically</w:t>
      </w:r>
      <w:r w:rsidRPr="00875A02">
        <w:rPr>
          <w:sz w:val="16"/>
        </w:rPr>
        <w:t xml:space="preserve">, despite their central roles in international politics. </w:t>
      </w:r>
      <w:r w:rsidRPr="00797111">
        <w:rPr>
          <w:rStyle w:val="StyleUnderline"/>
          <w:highlight w:val="cyan"/>
        </w:rPr>
        <w:t>We address</w:t>
      </w:r>
      <w:r w:rsidRPr="00875A02">
        <w:rPr>
          <w:rStyle w:val="StyleUnderline"/>
        </w:rPr>
        <w:t xml:space="preserve"> </w:t>
      </w:r>
      <w:r w:rsidRPr="00D61989">
        <w:rPr>
          <w:rStyle w:val="StyleUnderline"/>
          <w:highlight w:val="cyan"/>
        </w:rPr>
        <w:t xml:space="preserve">the risk of </w:t>
      </w:r>
      <w:r w:rsidRPr="00D61989">
        <w:rPr>
          <w:rStyle w:val="Emphasis"/>
          <w:highlight w:val="cyan"/>
        </w:rPr>
        <w:t>spurious</w:t>
      </w:r>
      <w:r w:rsidRPr="00D61989">
        <w:rPr>
          <w:rStyle w:val="StyleUnderline"/>
          <w:highlight w:val="cyan"/>
        </w:rPr>
        <w:t xml:space="preserve"> correlation by </w:t>
      </w:r>
      <w:r w:rsidRPr="00797111">
        <w:rPr>
          <w:rStyle w:val="StyleUnderline"/>
          <w:highlight w:val="cyan"/>
        </w:rPr>
        <w:t xml:space="preserve">applying an </w:t>
      </w:r>
      <w:r w:rsidRPr="00797111">
        <w:rPr>
          <w:rStyle w:val="Emphasis"/>
          <w:highlight w:val="cyan"/>
        </w:rPr>
        <w:t>i</w:t>
      </w:r>
      <w:r w:rsidRPr="00875A02">
        <w:rPr>
          <w:sz w:val="16"/>
        </w:rPr>
        <w:t xml:space="preserve">nstrumental </w:t>
      </w:r>
      <w:r w:rsidRPr="00797111">
        <w:rPr>
          <w:rStyle w:val="Emphasis"/>
          <w:highlight w:val="cyan"/>
        </w:rPr>
        <w:t>v</w:t>
      </w:r>
      <w:r w:rsidRPr="00875A02">
        <w:rPr>
          <w:sz w:val="16"/>
        </w:rPr>
        <w:t xml:space="preserve">ariables </w:t>
      </w:r>
      <w:r w:rsidRPr="00797111">
        <w:rPr>
          <w:rStyle w:val="Emphasis"/>
          <w:highlight w:val="cyan"/>
        </w:rPr>
        <w:t>a</w:t>
      </w:r>
      <w:r w:rsidRPr="00875A02">
        <w:rPr>
          <w:sz w:val="16"/>
        </w:rPr>
        <w:t xml:space="preserve">pproach. </w:t>
      </w:r>
      <w:r w:rsidRPr="00797111">
        <w:rPr>
          <w:rStyle w:val="StyleUnderline"/>
          <w:highlight w:val="cyan"/>
        </w:rPr>
        <w:t xml:space="preserve">Having </w:t>
      </w:r>
      <w:proofErr w:type="gramStart"/>
      <w:r w:rsidRPr="00797111">
        <w:rPr>
          <w:rStyle w:val="StyleUnderline"/>
          <w:highlight w:val="cyan"/>
        </w:rPr>
        <w:t>taken into account</w:t>
      </w:r>
      <w:proofErr w:type="gramEnd"/>
      <w:r w:rsidRPr="00875A02">
        <w:rPr>
          <w:rStyle w:val="StyleUnderline"/>
        </w:rPr>
        <w:t xml:space="preserve"> </w:t>
      </w:r>
      <w:r w:rsidRPr="00875A02">
        <w:rPr>
          <w:rStyle w:val="Emphasis"/>
        </w:rPr>
        <w:t xml:space="preserve">possible </w:t>
      </w:r>
      <w:r w:rsidRPr="00797111">
        <w:rPr>
          <w:rStyle w:val="Emphasis"/>
          <w:highlight w:val="cyan"/>
        </w:rPr>
        <w:t>endogeneity</w:t>
      </w:r>
      <w:r w:rsidRPr="00875A02">
        <w:rPr>
          <w:sz w:val="16"/>
        </w:rPr>
        <w:t xml:space="preserve"> between democracy and peace, </w:t>
      </w:r>
      <w:r w:rsidRPr="00875A02">
        <w:rPr>
          <w:rStyle w:val="StyleUnderline"/>
        </w:rPr>
        <w:t xml:space="preserve">we find that joint </w:t>
      </w:r>
      <w:r w:rsidRPr="00797111">
        <w:rPr>
          <w:rStyle w:val="StyleUnderline"/>
          <w:highlight w:val="cyan"/>
        </w:rPr>
        <w:t xml:space="preserve">democracy does </w:t>
      </w:r>
      <w:r w:rsidRPr="00797111">
        <w:rPr>
          <w:rStyle w:val="Emphasis"/>
          <w:highlight w:val="cyan"/>
        </w:rPr>
        <w:t>not</w:t>
      </w:r>
      <w:r w:rsidRPr="00797111">
        <w:rPr>
          <w:rStyle w:val="StyleUnderline"/>
          <w:highlight w:val="cyan"/>
        </w:rPr>
        <w:t xml:space="preserve"> have </w:t>
      </w:r>
      <w:r w:rsidRPr="00797111">
        <w:rPr>
          <w:rStyle w:val="Emphasis"/>
          <w:highlight w:val="cyan"/>
        </w:rPr>
        <w:t>a</w:t>
      </w:r>
      <w:r w:rsidRPr="00875A02">
        <w:rPr>
          <w:sz w:val="16"/>
        </w:rPr>
        <w:t xml:space="preserve">n independent </w:t>
      </w:r>
      <w:r w:rsidRPr="00797111">
        <w:rPr>
          <w:rStyle w:val="Emphasis"/>
          <w:highlight w:val="cyan"/>
        </w:rPr>
        <w:t>pacifying effect</w:t>
      </w:r>
      <w:r w:rsidRPr="00875A02">
        <w:rPr>
          <w:rStyle w:val="StyleUnderline"/>
        </w:rPr>
        <w:t xml:space="preserve"> on interstate conflict. Instead, our </w:t>
      </w:r>
      <w:r w:rsidRPr="00D61989">
        <w:rPr>
          <w:rStyle w:val="StyleUnderline"/>
        </w:rPr>
        <w:t xml:space="preserve">findings show that </w:t>
      </w:r>
      <w:r w:rsidRPr="00D61989">
        <w:rPr>
          <w:rStyle w:val="Emphasis"/>
        </w:rPr>
        <w:t>dem</w:t>
      </w:r>
      <w:r w:rsidRPr="00D61989">
        <w:rPr>
          <w:rStyle w:val="StyleUnderline"/>
        </w:rPr>
        <w:t xml:space="preserve">ocratic countries are </w:t>
      </w:r>
      <w:r w:rsidRPr="00D61989">
        <w:rPr>
          <w:rStyle w:val="Emphasis"/>
        </w:rPr>
        <w:t>more likely</w:t>
      </w:r>
      <w:r w:rsidRPr="00D61989">
        <w:rPr>
          <w:rStyle w:val="StyleUnderline"/>
        </w:rPr>
        <w:t xml:space="preserve"> to </w:t>
      </w:r>
      <w:r w:rsidRPr="00D61989">
        <w:rPr>
          <w:rStyle w:val="Emphasis"/>
        </w:rPr>
        <w:t>attack</w:t>
      </w:r>
      <w:r w:rsidRPr="00D61989">
        <w:rPr>
          <w:rStyle w:val="StyleUnderline"/>
        </w:rPr>
        <w:t xml:space="preserve"> other democracies than are </w:t>
      </w:r>
      <w:r w:rsidRPr="00D61989">
        <w:rPr>
          <w:rStyle w:val="Emphasis"/>
        </w:rPr>
        <w:t>non</w:t>
      </w:r>
      <w:r w:rsidRPr="00D61989">
        <w:rPr>
          <w:rStyle w:val="StyleUnderline"/>
        </w:rPr>
        <w:t>-democracies</w:t>
      </w:r>
      <w:r w:rsidRPr="00875A02">
        <w:rPr>
          <w:rStyle w:val="StyleUnderline"/>
        </w:rPr>
        <w:t>. Our results call into question</w:t>
      </w:r>
      <w:r w:rsidRPr="00875A02">
        <w:rPr>
          <w:sz w:val="16"/>
        </w:rPr>
        <w:t xml:space="preserve"> the large body of theory that has been proposed to account for </w:t>
      </w:r>
      <w:r w:rsidRPr="00875A02">
        <w:rPr>
          <w:rStyle w:val="StyleUnderline"/>
        </w:rPr>
        <w:t>the apparent pacifism of democratic dyads</w:t>
      </w:r>
      <w:r w:rsidRPr="00875A02">
        <w:rPr>
          <w:sz w:val="16"/>
        </w:rPr>
        <w:t>.</w:t>
      </w:r>
    </w:p>
    <w:p w14:paraId="2AA96E1D" w14:textId="77777777" w:rsidR="000E740D" w:rsidRDefault="000E740D" w:rsidP="000E740D">
      <w:pPr>
        <w:pStyle w:val="Heading4"/>
      </w:pPr>
      <w:r>
        <w:t>The status quo solves energy dominance and allied deterrence---The OBBB and executive orders prove. We read green!</w:t>
      </w:r>
    </w:p>
    <w:p w14:paraId="40F21F15" w14:textId="77777777" w:rsidR="000E740D" w:rsidRDefault="000E740D" w:rsidP="000E740D">
      <w:r>
        <w:rPr>
          <w:rStyle w:val="Style13ptBold"/>
        </w:rPr>
        <w:t xml:space="preserve">1AC </w:t>
      </w:r>
      <w:r w:rsidRPr="00E90A47">
        <w:rPr>
          <w:rStyle w:val="Style13ptBold"/>
        </w:rPr>
        <w:t>Roth ’25</w:t>
      </w:r>
      <w:r>
        <w:rPr>
          <w:rStyle w:val="Style13ptBold"/>
        </w:rPr>
        <w:t xml:space="preserve"> </w:t>
      </w:r>
      <w:r>
        <w:t>[</w:t>
      </w:r>
      <w:r w:rsidRPr="00105103">
        <w:t xml:space="preserve">Diana </w:t>
      </w:r>
      <w:proofErr w:type="spellStart"/>
      <w:r w:rsidRPr="00105103">
        <w:t>Furchtgott</w:t>
      </w:r>
      <w:proofErr w:type="spellEnd"/>
      <w:r w:rsidRPr="00105103">
        <w:t>-Roth, the former acting assistant secretary for economic policy at the U.S. Department of the Treasury and now directs the Center for Energy, Climate, and Environment at The Heritage Foundation. She is an adjunct professor of economics at George Washington University and received degrees in Economics from Swarthmore College and Oxford University</w:t>
      </w:r>
      <w:r>
        <w:t xml:space="preserve">, </w:t>
      </w:r>
      <w:r w:rsidRPr="00105103">
        <w:t>7-15-2025, "Why American Energy Dominance Is a Strategic Imperative", National Interest, https://nationalinterest.org/blog/energy-world/why-american-energy-dominance-is-a-strategic-imperative</w:t>
      </w:r>
      <w:r>
        <w:t>]//LASA-AR</w:t>
      </w:r>
    </w:p>
    <w:p w14:paraId="239F4C96" w14:textId="77777777" w:rsidR="000E740D" w:rsidRPr="00102794" w:rsidRDefault="000E740D" w:rsidP="000E740D">
      <w:pPr>
        <w:rPr>
          <w:sz w:val="16"/>
        </w:rPr>
      </w:pPr>
      <w:r w:rsidRPr="00102794">
        <w:rPr>
          <w:rStyle w:val="Emphasis"/>
        </w:rPr>
        <w:t>Energy dominance</w:t>
      </w:r>
      <w:r w:rsidRPr="00102794">
        <w:rPr>
          <w:rStyle w:val="StyleUnderline"/>
        </w:rPr>
        <w:t xml:space="preserve"> is</w:t>
      </w:r>
      <w:r w:rsidRPr="00102794">
        <w:rPr>
          <w:sz w:val="16"/>
        </w:rPr>
        <w:t xml:space="preserve"> too important to be confined to economics. Instead, it </w:t>
      </w:r>
      <w:r w:rsidRPr="00102794">
        <w:rPr>
          <w:rStyle w:val="StyleUnderline"/>
        </w:rPr>
        <w:t>is a strategic imperative</w:t>
      </w:r>
      <w:r w:rsidRPr="00102794">
        <w:rPr>
          <w:sz w:val="16"/>
        </w:rPr>
        <w:t>.</w:t>
      </w:r>
    </w:p>
    <w:p w14:paraId="3149D5CF" w14:textId="77777777" w:rsidR="000E740D" w:rsidRPr="00102794" w:rsidRDefault="000E740D" w:rsidP="000E740D">
      <w:pPr>
        <w:rPr>
          <w:rStyle w:val="StyleUnderline"/>
        </w:rPr>
      </w:pPr>
      <w:r w:rsidRPr="00102794">
        <w:rPr>
          <w:sz w:val="16"/>
        </w:rPr>
        <w:t xml:space="preserve">The </w:t>
      </w:r>
      <w:r w:rsidRPr="00102794">
        <w:rPr>
          <w:rStyle w:val="StyleUnderline"/>
        </w:rPr>
        <w:t xml:space="preserve">Trump administration’s </w:t>
      </w:r>
      <w:r w:rsidRPr="00270F7E">
        <w:rPr>
          <w:rStyle w:val="StyleUnderline"/>
          <w:highlight w:val="cyan"/>
        </w:rPr>
        <w:t>energy dominance</w:t>
      </w:r>
      <w:r w:rsidRPr="00102794">
        <w:rPr>
          <w:sz w:val="16"/>
        </w:rPr>
        <w:t xml:space="preserve"> agenda is not merely an economic policy but a strategic doctrine. Its </w:t>
      </w:r>
      <w:r w:rsidRPr="00270F7E">
        <w:rPr>
          <w:rStyle w:val="StyleUnderline"/>
          <w:highlight w:val="cyan"/>
        </w:rPr>
        <w:t>objectives are clear</w:t>
      </w:r>
      <w:r w:rsidRPr="00102794">
        <w:rPr>
          <w:rStyle w:val="StyleUnderline"/>
        </w:rPr>
        <w:t xml:space="preserve">: 1) to ensure </w:t>
      </w:r>
      <w:r w:rsidRPr="00102794">
        <w:rPr>
          <w:rStyle w:val="Emphasis"/>
        </w:rPr>
        <w:t>energy independence</w:t>
      </w:r>
      <w:r w:rsidRPr="00102794">
        <w:rPr>
          <w:rStyle w:val="StyleUnderline"/>
        </w:rPr>
        <w:t xml:space="preserve"> </w:t>
      </w:r>
      <w:proofErr w:type="gramStart"/>
      <w:r w:rsidRPr="00102794">
        <w:rPr>
          <w:rStyle w:val="StyleUnderline"/>
        </w:rPr>
        <w:t>through the use of</w:t>
      </w:r>
      <w:proofErr w:type="gramEnd"/>
      <w:r w:rsidRPr="00102794">
        <w:rPr>
          <w:rStyle w:val="StyleUnderline"/>
        </w:rPr>
        <w:t xml:space="preserve"> domestic </w:t>
      </w:r>
      <w:r w:rsidRPr="00102794">
        <w:rPr>
          <w:rStyle w:val="Emphasis"/>
        </w:rPr>
        <w:t>fossil fuels</w:t>
      </w:r>
      <w:r w:rsidRPr="00102794">
        <w:rPr>
          <w:rStyle w:val="StyleUnderline"/>
        </w:rPr>
        <w:t xml:space="preserve"> and nuclear power; 2) </w:t>
      </w:r>
      <w:r w:rsidRPr="00270F7E">
        <w:rPr>
          <w:rStyle w:val="StyleUnderline"/>
          <w:highlight w:val="cyan"/>
        </w:rPr>
        <w:t xml:space="preserve">to influence </w:t>
      </w:r>
      <w:r w:rsidRPr="00270F7E">
        <w:rPr>
          <w:rStyle w:val="Emphasis"/>
          <w:highlight w:val="cyan"/>
        </w:rPr>
        <w:t>global energy prices</w:t>
      </w:r>
      <w:r w:rsidRPr="00102794">
        <w:rPr>
          <w:rStyle w:val="StyleUnderline"/>
        </w:rPr>
        <w:t xml:space="preserve">; 3) to provide affordable, reliable energy to Americans and our allies; and 4) </w:t>
      </w:r>
      <w:r w:rsidRPr="00270F7E">
        <w:rPr>
          <w:rStyle w:val="StyleUnderline"/>
          <w:highlight w:val="cyan"/>
        </w:rPr>
        <w:t xml:space="preserve">to </w:t>
      </w:r>
      <w:r w:rsidRPr="00270F7E">
        <w:rPr>
          <w:rStyle w:val="Emphasis"/>
          <w:highlight w:val="cyan"/>
        </w:rPr>
        <w:t>reduce dependence</w:t>
      </w:r>
      <w:r w:rsidRPr="00270F7E">
        <w:rPr>
          <w:rStyle w:val="StyleUnderline"/>
          <w:highlight w:val="cyan"/>
        </w:rPr>
        <w:t xml:space="preserve"> on China’s green energy supply chains</w:t>
      </w:r>
      <w:r w:rsidRPr="00102794">
        <w:rPr>
          <w:rStyle w:val="StyleUnderline"/>
        </w:rPr>
        <w:t>. These goals</w:t>
      </w:r>
      <w:r w:rsidRPr="00102794">
        <w:rPr>
          <w:sz w:val="16"/>
        </w:rPr>
        <w:t xml:space="preserve"> reflect a realist approach to energy policy, </w:t>
      </w:r>
      <w:r w:rsidRPr="00102794">
        <w:rPr>
          <w:rStyle w:val="StyleUnderline"/>
        </w:rPr>
        <w:t xml:space="preserve">grounded in </w:t>
      </w:r>
      <w:r w:rsidRPr="00102794">
        <w:rPr>
          <w:rStyle w:val="Emphasis"/>
        </w:rPr>
        <w:t>national interest</w:t>
      </w:r>
      <w:r w:rsidRPr="00102794">
        <w:rPr>
          <w:rStyle w:val="StyleUnderline"/>
        </w:rPr>
        <w:t xml:space="preserve"> and </w:t>
      </w:r>
      <w:r w:rsidRPr="00102794">
        <w:rPr>
          <w:rStyle w:val="Emphasis"/>
        </w:rPr>
        <w:t>global leverage.</w:t>
      </w:r>
    </w:p>
    <w:p w14:paraId="789C2C54" w14:textId="77777777" w:rsidR="000E740D" w:rsidRPr="00102794" w:rsidRDefault="000E740D" w:rsidP="000E740D">
      <w:pPr>
        <w:rPr>
          <w:sz w:val="16"/>
        </w:rPr>
      </w:pPr>
      <w:r w:rsidRPr="00102794">
        <w:rPr>
          <w:sz w:val="16"/>
        </w:rPr>
        <w:t xml:space="preserve">This </w:t>
      </w:r>
      <w:r w:rsidRPr="00102794">
        <w:rPr>
          <w:rStyle w:val="StyleUnderline"/>
        </w:rPr>
        <w:t xml:space="preserve">marks a </w:t>
      </w:r>
      <w:r w:rsidRPr="00102794">
        <w:rPr>
          <w:rStyle w:val="Emphasis"/>
        </w:rPr>
        <w:t>sharp departure</w:t>
      </w:r>
      <w:r w:rsidRPr="00102794">
        <w:rPr>
          <w:rStyle w:val="StyleUnderline"/>
        </w:rPr>
        <w:t xml:space="preserve"> from the Biden administration’s climate-centric energy strategy</w:t>
      </w:r>
      <w:r w:rsidRPr="00102794">
        <w:rPr>
          <w:sz w:val="16"/>
        </w:rPr>
        <w:t>. In the name of decarbonization, President Biden restricted oil and gas development on federal lands and imposed sweeping regulations across federal agencies to discourage fossil fuel production and infrastructure. The result was higher energy costs for American households and businesses, with negligible effects on global temperatures either now or projected for the end of the 21st century.</w:t>
      </w:r>
    </w:p>
    <w:p w14:paraId="1A5D9352" w14:textId="77777777" w:rsidR="000E740D" w:rsidRPr="00102794" w:rsidRDefault="000E740D" w:rsidP="000E740D">
      <w:pPr>
        <w:rPr>
          <w:sz w:val="16"/>
        </w:rPr>
      </w:pPr>
      <w:r w:rsidRPr="00102794">
        <w:rPr>
          <w:sz w:val="16"/>
        </w:rPr>
        <w:t>These costs have not been evenly distributed. Lower-income Americans, who spend a larger share of their income on energy and food, have borne the brunt. Small businesses and farmers, heavily reliant on transportation and electricity, have also suffered. Meanwhile, the National Electricity Reliability Corporation warned in its December 2024 report of a fragile grid and elevated blackout risks beginning in 2025, particularly in the central and eastern United States.</w:t>
      </w:r>
    </w:p>
    <w:p w14:paraId="12E96D8F" w14:textId="77777777" w:rsidR="000E740D" w:rsidRPr="00102794" w:rsidRDefault="000E740D" w:rsidP="000E740D">
      <w:pPr>
        <w:rPr>
          <w:sz w:val="16"/>
        </w:rPr>
      </w:pPr>
      <w:r w:rsidRPr="00102794">
        <w:rPr>
          <w:sz w:val="16"/>
        </w:rPr>
        <w:t xml:space="preserve">The value of </w:t>
      </w:r>
      <w:r w:rsidRPr="00270F7E">
        <w:rPr>
          <w:rStyle w:val="StyleUnderline"/>
          <w:highlight w:val="cyan"/>
        </w:rPr>
        <w:t xml:space="preserve">energy dominance was </w:t>
      </w:r>
      <w:r w:rsidRPr="00270F7E">
        <w:rPr>
          <w:rStyle w:val="Emphasis"/>
          <w:highlight w:val="cyan"/>
        </w:rPr>
        <w:t xml:space="preserve">underscored </w:t>
      </w:r>
      <w:r w:rsidRPr="00270F7E">
        <w:rPr>
          <w:rStyle w:val="StyleUnderline"/>
          <w:highlight w:val="cyan"/>
        </w:rPr>
        <w:t xml:space="preserve">during the </w:t>
      </w:r>
      <w:proofErr w:type="gramStart"/>
      <w:r w:rsidRPr="00270F7E">
        <w:rPr>
          <w:rStyle w:val="Emphasis"/>
          <w:highlight w:val="cyan"/>
        </w:rPr>
        <w:t>Israeli-Iranian</w:t>
      </w:r>
      <w:proofErr w:type="gramEnd"/>
      <w:r w:rsidRPr="00270F7E">
        <w:rPr>
          <w:rStyle w:val="StyleUnderline"/>
          <w:highlight w:val="cyan"/>
        </w:rPr>
        <w:t xml:space="preserve"> conflict, when oil prices briefly spiked by $10 per barrel before stabilizing</w:t>
      </w:r>
      <w:r w:rsidRPr="00102794">
        <w:rPr>
          <w:rStyle w:val="StyleUnderline"/>
        </w:rPr>
        <w:t xml:space="preserve"> at $65 a barrel</w:t>
      </w:r>
      <w:r w:rsidRPr="00102794">
        <w:rPr>
          <w:sz w:val="16"/>
        </w:rPr>
        <w:t>. Markets responded not to the conflict itself, but to expectations of future supply — expectations now anchored by North America’s role as the world’s leading oil and gas producer.</w:t>
      </w:r>
    </w:p>
    <w:p w14:paraId="201CC657" w14:textId="77777777" w:rsidR="000E740D" w:rsidRPr="00937084" w:rsidRDefault="000E740D" w:rsidP="000E740D">
      <w:r w:rsidRPr="00937084">
        <w:t xml:space="preserve">President Trump is advancing this agenda through legislative, executive, and regulatory means. </w:t>
      </w:r>
      <w:r w:rsidRPr="00937084">
        <w:rPr>
          <w:rStyle w:val="StyleUnderline"/>
        </w:rPr>
        <w:t xml:space="preserve">The new </w:t>
      </w:r>
      <w:r w:rsidRPr="00937084">
        <w:rPr>
          <w:rStyle w:val="Emphasis"/>
          <w:highlight w:val="green"/>
        </w:rPr>
        <w:t>One Big Beautiful Bill</w:t>
      </w:r>
      <w:r w:rsidRPr="00937084">
        <w:t xml:space="preserve"> Act </w:t>
      </w:r>
      <w:r w:rsidRPr="00937084">
        <w:rPr>
          <w:rStyle w:val="StyleUnderline"/>
          <w:highlight w:val="green"/>
        </w:rPr>
        <w:t xml:space="preserve">terminates </w:t>
      </w:r>
      <w:r w:rsidRPr="00937084">
        <w:rPr>
          <w:rStyle w:val="Emphasis"/>
          <w:highlight w:val="green"/>
        </w:rPr>
        <w:t>tax credits</w:t>
      </w:r>
      <w:r w:rsidRPr="00937084">
        <w:rPr>
          <w:rStyle w:val="StyleUnderline"/>
          <w:highlight w:val="green"/>
        </w:rPr>
        <w:t xml:space="preserve"> for e</w:t>
      </w:r>
      <w:r w:rsidRPr="00937084">
        <w:rPr>
          <w:rStyle w:val="StyleUnderline"/>
        </w:rPr>
        <w:t xml:space="preserve">lectric </w:t>
      </w:r>
      <w:r w:rsidRPr="00937084">
        <w:rPr>
          <w:rStyle w:val="StyleUnderline"/>
          <w:highlight w:val="green"/>
        </w:rPr>
        <w:t>v</w:t>
      </w:r>
      <w:r w:rsidRPr="00937084">
        <w:rPr>
          <w:rStyle w:val="StyleUnderline"/>
        </w:rPr>
        <w:t>ehicle</w:t>
      </w:r>
      <w:r w:rsidRPr="00937084">
        <w:rPr>
          <w:rStyle w:val="StyleUnderline"/>
          <w:highlight w:val="green"/>
        </w:rPr>
        <w:t>s</w:t>
      </w:r>
      <w:r w:rsidRPr="00937084">
        <w:rPr>
          <w:rStyle w:val="StyleUnderline"/>
        </w:rPr>
        <w:t xml:space="preserve"> </w:t>
      </w:r>
      <w:r w:rsidRPr="00937084">
        <w:rPr>
          <w:rStyle w:val="StyleUnderline"/>
          <w:highlight w:val="green"/>
        </w:rPr>
        <w:t>and</w:t>
      </w:r>
      <w:r w:rsidRPr="00937084">
        <w:rPr>
          <w:rStyle w:val="StyleUnderline"/>
        </w:rPr>
        <w:t xml:space="preserve"> residential </w:t>
      </w:r>
      <w:r w:rsidRPr="00937084">
        <w:rPr>
          <w:rStyle w:val="StyleUnderline"/>
          <w:highlight w:val="green"/>
        </w:rPr>
        <w:t>clean energy</w:t>
      </w:r>
      <w:r w:rsidRPr="00937084">
        <w:t xml:space="preserve"> in 2025 </w:t>
      </w:r>
      <w:r w:rsidRPr="00937084">
        <w:rPr>
          <w:rStyle w:val="StyleUnderline"/>
        </w:rPr>
        <w:t xml:space="preserve">and </w:t>
      </w:r>
      <w:r w:rsidRPr="00937084">
        <w:rPr>
          <w:rStyle w:val="StyleUnderline"/>
          <w:highlight w:val="green"/>
        </w:rPr>
        <w:t>phases out wind and solar subsidies</w:t>
      </w:r>
      <w:r w:rsidRPr="00937084">
        <w:t xml:space="preserve"> by 2028. This legislation </w:t>
      </w:r>
      <w:r w:rsidRPr="00937084">
        <w:rPr>
          <w:rStyle w:val="StyleUnderline"/>
          <w:highlight w:val="green"/>
        </w:rPr>
        <w:t>strengthens domestic industry and national security by ensuring that the U</w:t>
      </w:r>
      <w:r w:rsidRPr="00937084">
        <w:rPr>
          <w:rStyle w:val="StyleUnderline"/>
        </w:rPr>
        <w:t xml:space="preserve">nited </w:t>
      </w:r>
      <w:r w:rsidRPr="00937084">
        <w:rPr>
          <w:rStyle w:val="StyleUnderline"/>
          <w:highlight w:val="green"/>
        </w:rPr>
        <w:t>S</w:t>
      </w:r>
      <w:r w:rsidRPr="00937084">
        <w:rPr>
          <w:rStyle w:val="StyleUnderline"/>
        </w:rPr>
        <w:t xml:space="preserve">tates </w:t>
      </w:r>
      <w:r w:rsidRPr="00937084">
        <w:rPr>
          <w:rStyle w:val="StyleUnderline"/>
          <w:highlight w:val="green"/>
        </w:rPr>
        <w:t>relies on its own energy resources</w:t>
      </w:r>
      <w:r w:rsidRPr="00937084">
        <w:t xml:space="preserve"> rather than those controlled by Beijing.</w:t>
      </w:r>
    </w:p>
    <w:p w14:paraId="0AF1C4B6" w14:textId="77777777" w:rsidR="000E740D" w:rsidRPr="00937084" w:rsidRDefault="000E740D" w:rsidP="000E740D">
      <w:r w:rsidRPr="00937084">
        <w:rPr>
          <w:rStyle w:val="StyleUnderline"/>
          <w:highlight w:val="green"/>
        </w:rPr>
        <w:lastRenderedPageBreak/>
        <w:t>Executive orders have opened new areas to oil and gas development</w:t>
      </w:r>
      <w:r w:rsidRPr="00937084">
        <w:t xml:space="preserve">, </w:t>
      </w:r>
      <w:r w:rsidRPr="00937084">
        <w:rPr>
          <w:rStyle w:val="StyleUnderline"/>
          <w:highlight w:val="green"/>
        </w:rPr>
        <w:t>prevented</w:t>
      </w:r>
      <w:r w:rsidRPr="00937084">
        <w:rPr>
          <w:rStyle w:val="StyleUnderline"/>
        </w:rPr>
        <w:t xml:space="preserve"> premature </w:t>
      </w:r>
      <w:r w:rsidRPr="00937084">
        <w:rPr>
          <w:rStyle w:val="StyleUnderline"/>
          <w:highlight w:val="green"/>
        </w:rPr>
        <w:t>power plant closures</w:t>
      </w:r>
      <w:r w:rsidRPr="00937084">
        <w:t xml:space="preserve">, </w:t>
      </w:r>
      <w:r w:rsidRPr="00937084">
        <w:rPr>
          <w:rStyle w:val="StyleUnderline"/>
        </w:rPr>
        <w:t>and revoked California’s authority to set de facto national vehicle emissions standards</w:t>
      </w:r>
      <w:r w:rsidRPr="00937084">
        <w:t>. States retain the right to impose their own restrictions, but those choosing to develop their energy resources will benefit from lower costs and enhanced competitiveness in energy-intensive manufacturing.</w:t>
      </w:r>
    </w:p>
    <w:p w14:paraId="78142A11" w14:textId="77777777" w:rsidR="000E740D" w:rsidRPr="00937084" w:rsidRDefault="000E740D" w:rsidP="000E740D">
      <w:r w:rsidRPr="00937084">
        <w:t xml:space="preserve">With 273 billion barrels of technically recoverable crude oil and nearly 3,000 trillion cubic feet of natural gas, </w:t>
      </w:r>
      <w:r w:rsidRPr="00937084">
        <w:rPr>
          <w:rStyle w:val="StyleUnderline"/>
        </w:rPr>
        <w:t>the United States possesses resources that enable it to both meet domestic demand and support allies abroad</w:t>
      </w:r>
      <w:r w:rsidRPr="00937084">
        <w:t>. President Trump’s reversal of the natural gas export ban positions the United States to dominate global energy markets and provides a counterweight to authoritarian energy exporters.</w:t>
      </w:r>
    </w:p>
    <w:p w14:paraId="389ED7F8" w14:textId="77777777" w:rsidR="000E740D" w:rsidRPr="00102794" w:rsidRDefault="000E740D" w:rsidP="000E740D">
      <w:pPr>
        <w:rPr>
          <w:rStyle w:val="StyleUnderline"/>
        </w:rPr>
      </w:pPr>
      <w:r w:rsidRPr="00102794">
        <w:rPr>
          <w:rStyle w:val="StyleUnderline"/>
        </w:rPr>
        <w:t xml:space="preserve">Energy dominance also </w:t>
      </w:r>
      <w:r w:rsidRPr="00270F7E">
        <w:rPr>
          <w:rStyle w:val="StyleUnderline"/>
          <w:highlight w:val="cyan"/>
        </w:rPr>
        <w:t xml:space="preserve">enhances the United States’ </w:t>
      </w:r>
      <w:r w:rsidRPr="00270F7E">
        <w:rPr>
          <w:rStyle w:val="Emphasis"/>
          <w:highlight w:val="cyan"/>
        </w:rPr>
        <w:t>geopolitical leverage</w:t>
      </w:r>
      <w:r w:rsidRPr="00102794">
        <w:rPr>
          <w:rStyle w:val="StyleUnderline"/>
        </w:rPr>
        <w:t>.</w:t>
      </w:r>
      <w:r w:rsidRPr="00102794">
        <w:rPr>
          <w:sz w:val="16"/>
        </w:rPr>
        <w:t xml:space="preserve"> In regions plagued by energy poverty, such as sub-Saharan Africa, Latin America, and South Asia, </w:t>
      </w:r>
      <w:r w:rsidRPr="00102794">
        <w:rPr>
          <w:rStyle w:val="StyleUnderline"/>
        </w:rPr>
        <w:t xml:space="preserve">American energy exports can serve as a </w:t>
      </w:r>
      <w:r w:rsidRPr="00102794">
        <w:rPr>
          <w:rStyle w:val="Emphasis"/>
        </w:rPr>
        <w:t>tool of diplomacy</w:t>
      </w:r>
      <w:r w:rsidRPr="00102794">
        <w:rPr>
          <w:rStyle w:val="StyleUnderline"/>
        </w:rPr>
        <w:t xml:space="preserve"> and development. Lower domestic energy prices will also </w:t>
      </w:r>
      <w:r w:rsidRPr="00270F7E">
        <w:rPr>
          <w:rStyle w:val="Emphasis"/>
          <w:highlight w:val="cyan"/>
        </w:rPr>
        <w:t>incentivize companies</w:t>
      </w:r>
      <w:r w:rsidRPr="00270F7E">
        <w:rPr>
          <w:rStyle w:val="StyleUnderline"/>
          <w:highlight w:val="cyan"/>
        </w:rPr>
        <w:t xml:space="preserve"> to expand operations in the</w:t>
      </w:r>
      <w:r w:rsidRPr="00102794">
        <w:rPr>
          <w:rStyle w:val="StyleUnderline"/>
        </w:rPr>
        <w:t xml:space="preserve"> </w:t>
      </w:r>
      <w:r w:rsidRPr="00270F7E">
        <w:rPr>
          <w:rStyle w:val="Emphasis"/>
          <w:highlight w:val="cyan"/>
        </w:rPr>
        <w:t>U</w:t>
      </w:r>
      <w:r w:rsidRPr="00102794">
        <w:rPr>
          <w:rStyle w:val="StyleUnderline"/>
        </w:rPr>
        <w:t xml:space="preserve">nited </w:t>
      </w:r>
      <w:r w:rsidRPr="00270F7E">
        <w:rPr>
          <w:rStyle w:val="Emphasis"/>
          <w:highlight w:val="cyan"/>
        </w:rPr>
        <w:t>S</w:t>
      </w:r>
      <w:r w:rsidRPr="00102794">
        <w:rPr>
          <w:rStyle w:val="StyleUnderline"/>
        </w:rPr>
        <w:t xml:space="preserve">tates, </w:t>
      </w:r>
      <w:r w:rsidRPr="00270F7E">
        <w:rPr>
          <w:rStyle w:val="StyleUnderline"/>
          <w:highlight w:val="cyan"/>
        </w:rPr>
        <w:t>facilitating</w:t>
      </w:r>
      <w:r w:rsidRPr="00102794">
        <w:rPr>
          <w:rStyle w:val="StyleUnderline"/>
        </w:rPr>
        <w:t xml:space="preserve"> our </w:t>
      </w:r>
      <w:r w:rsidRPr="00270F7E">
        <w:rPr>
          <w:rStyle w:val="Emphasis"/>
          <w:highlight w:val="cyan"/>
        </w:rPr>
        <w:t>decoupling</w:t>
      </w:r>
      <w:r w:rsidRPr="00102794">
        <w:rPr>
          <w:rStyle w:val="Emphasis"/>
        </w:rPr>
        <w:t xml:space="preserve"> </w:t>
      </w:r>
      <w:r w:rsidRPr="00102794">
        <w:rPr>
          <w:rStyle w:val="StyleUnderline"/>
        </w:rPr>
        <w:t xml:space="preserve">from China </w:t>
      </w:r>
      <w:r w:rsidRPr="00270F7E">
        <w:rPr>
          <w:rStyle w:val="StyleUnderline"/>
          <w:highlight w:val="cyan"/>
        </w:rPr>
        <w:t>and revitalizing American manufacturing</w:t>
      </w:r>
      <w:r w:rsidRPr="00102794">
        <w:rPr>
          <w:rStyle w:val="StyleUnderline"/>
        </w:rPr>
        <w:t>.</w:t>
      </w:r>
    </w:p>
    <w:p w14:paraId="40D0206E" w14:textId="77777777" w:rsidR="000E740D" w:rsidRPr="00102794" w:rsidRDefault="000E740D" w:rsidP="000E740D">
      <w:pPr>
        <w:rPr>
          <w:sz w:val="16"/>
        </w:rPr>
      </w:pPr>
      <w:r w:rsidRPr="00102794">
        <w:rPr>
          <w:sz w:val="16"/>
        </w:rPr>
        <w:t xml:space="preserve">The international </w:t>
      </w:r>
      <w:r w:rsidRPr="00102794">
        <w:rPr>
          <w:rStyle w:val="StyleUnderline"/>
        </w:rPr>
        <w:t xml:space="preserve">implications extend </w:t>
      </w:r>
      <w:r w:rsidRPr="00102794">
        <w:rPr>
          <w:rStyle w:val="Emphasis"/>
        </w:rPr>
        <w:t>beyond trade</w:t>
      </w:r>
      <w:r w:rsidRPr="00102794">
        <w:rPr>
          <w:sz w:val="16"/>
        </w:rPr>
        <w:t>. By rejecting the net zero orthodoxy that has gripped Western elites, the United States is setting a new standard. As American growth accelerates under a pro-energy regime, other nations will be forced to reconsider their own policies or risk economic decline. The precedent is clear: when President Reagan slashed the top marginal tax rate in 1986, other developed nations followed suit. In 1988 alone, Britain, Canada, Japan, and New Zealand all enacted significant tax cuts to remain competitive.</w:t>
      </w:r>
    </w:p>
    <w:p w14:paraId="0B7905EA" w14:textId="77777777" w:rsidR="000E740D" w:rsidRPr="00102794" w:rsidRDefault="000E740D" w:rsidP="000E740D">
      <w:pPr>
        <w:rPr>
          <w:sz w:val="16"/>
        </w:rPr>
      </w:pPr>
      <w:r w:rsidRPr="00102794">
        <w:rPr>
          <w:sz w:val="16"/>
        </w:rPr>
        <w:t xml:space="preserve">Europe’s </w:t>
      </w:r>
      <w:r w:rsidRPr="00102794">
        <w:rPr>
          <w:rStyle w:val="StyleUnderline"/>
        </w:rPr>
        <w:t xml:space="preserve">manufacturing base is </w:t>
      </w:r>
      <w:r w:rsidRPr="00102794">
        <w:rPr>
          <w:rStyle w:val="Emphasis"/>
        </w:rPr>
        <w:t>already eroding</w:t>
      </w:r>
      <w:r w:rsidRPr="00102794">
        <w:rPr>
          <w:rStyle w:val="StyleUnderline"/>
        </w:rPr>
        <w:t xml:space="preserve"> under the weight of net zero mandates</w:t>
      </w:r>
      <w:r w:rsidRPr="00102794">
        <w:rPr>
          <w:sz w:val="16"/>
        </w:rPr>
        <w:t>. Germany, once an industrial powerhouse, is shedding jobs as climate regulations and cheap Chinese EV imports undermine its auto sector. The lesson is stark: environmental policies that raise costs and empower the Chinese Communist Party are not just economically unsound but strategically dangerous.</w:t>
      </w:r>
    </w:p>
    <w:p w14:paraId="3CE48F57" w14:textId="77777777" w:rsidR="000E740D" w:rsidRPr="00102794" w:rsidRDefault="000E740D" w:rsidP="000E740D">
      <w:pPr>
        <w:rPr>
          <w:sz w:val="16"/>
        </w:rPr>
      </w:pPr>
      <w:r w:rsidRPr="00102794">
        <w:rPr>
          <w:sz w:val="16"/>
        </w:rPr>
        <w:t>The question now is whether the European Union and the UK can pivot. If they remain shackled to rigid net zero laws, they risk stagnation, rising unemployment, and growing disparities in living standards compared to a resurgent United States.</w:t>
      </w:r>
    </w:p>
    <w:p w14:paraId="275BD253" w14:textId="77777777" w:rsidR="000E740D" w:rsidRPr="00102794" w:rsidRDefault="000E740D" w:rsidP="000E740D">
      <w:pPr>
        <w:rPr>
          <w:rStyle w:val="StyleUnderline"/>
        </w:rPr>
      </w:pPr>
      <w:r w:rsidRPr="00102794">
        <w:rPr>
          <w:rStyle w:val="StyleUnderline"/>
        </w:rPr>
        <w:t>Energy dominance</w:t>
      </w:r>
      <w:r w:rsidRPr="00102794">
        <w:rPr>
          <w:sz w:val="16"/>
        </w:rPr>
        <w:t xml:space="preserve"> is not a slogan—it </w:t>
      </w:r>
      <w:r w:rsidRPr="00270F7E">
        <w:rPr>
          <w:rStyle w:val="StyleUnderline"/>
          <w:highlight w:val="cyan"/>
        </w:rPr>
        <w:t xml:space="preserve">is a </w:t>
      </w:r>
      <w:r w:rsidRPr="00270F7E">
        <w:rPr>
          <w:rStyle w:val="Emphasis"/>
          <w:highlight w:val="cyan"/>
        </w:rPr>
        <w:t>cornerstone</w:t>
      </w:r>
      <w:r w:rsidRPr="00270F7E">
        <w:rPr>
          <w:rStyle w:val="StyleUnderline"/>
          <w:highlight w:val="cyan"/>
        </w:rPr>
        <w:t xml:space="preserve"> of national power. It underpins </w:t>
      </w:r>
      <w:r w:rsidRPr="00270F7E">
        <w:rPr>
          <w:rStyle w:val="Emphasis"/>
          <w:highlight w:val="cyan"/>
        </w:rPr>
        <w:t>economic resilience</w:t>
      </w:r>
      <w:r w:rsidRPr="00270F7E">
        <w:rPr>
          <w:rStyle w:val="StyleUnderline"/>
          <w:highlight w:val="cyan"/>
        </w:rPr>
        <w:t xml:space="preserve">, strengthens alliances, and </w:t>
      </w:r>
      <w:r w:rsidRPr="00270F7E">
        <w:rPr>
          <w:rStyle w:val="Emphasis"/>
          <w:highlight w:val="cyan"/>
        </w:rPr>
        <w:t>deters adversaries</w:t>
      </w:r>
      <w:r w:rsidRPr="00102794">
        <w:rPr>
          <w:rStyle w:val="StyleUnderline"/>
        </w:rPr>
        <w:t xml:space="preserve">. In a world where energy is both a commodity and a weapon, </w:t>
      </w:r>
      <w:r w:rsidRPr="00270F7E">
        <w:rPr>
          <w:rStyle w:val="StyleUnderline"/>
          <w:highlight w:val="cyan"/>
        </w:rPr>
        <w:t xml:space="preserve">the United States cannot afford to </w:t>
      </w:r>
      <w:r w:rsidRPr="00270F7E">
        <w:rPr>
          <w:rStyle w:val="Emphasis"/>
          <w:highlight w:val="cyan"/>
        </w:rPr>
        <w:t>cede control</w:t>
      </w:r>
      <w:r w:rsidRPr="00270F7E">
        <w:rPr>
          <w:rStyle w:val="StyleUnderline"/>
          <w:highlight w:val="cyan"/>
        </w:rPr>
        <w:t xml:space="preserve"> to regimes that do not share its values.</w:t>
      </w:r>
    </w:p>
    <w:p w14:paraId="08A08C34" w14:textId="77777777" w:rsidR="000E740D" w:rsidRPr="00E90A47" w:rsidRDefault="000E740D" w:rsidP="000E740D">
      <w:pPr>
        <w:rPr>
          <w:u w:val="single"/>
        </w:rPr>
      </w:pPr>
      <w:r w:rsidRPr="00102794">
        <w:rPr>
          <w:sz w:val="16"/>
        </w:rPr>
        <w:t xml:space="preserve">By embracing a strategy rooted in abundance, sovereignty, and strategic foresight, </w:t>
      </w:r>
      <w:r w:rsidRPr="00102794">
        <w:rPr>
          <w:rStyle w:val="StyleUnderline"/>
        </w:rPr>
        <w:t xml:space="preserve">the </w:t>
      </w:r>
      <w:r w:rsidRPr="00102794">
        <w:rPr>
          <w:rStyle w:val="Emphasis"/>
        </w:rPr>
        <w:t>U</w:t>
      </w:r>
      <w:r w:rsidRPr="00102794">
        <w:rPr>
          <w:rStyle w:val="StyleUnderline"/>
        </w:rPr>
        <w:t xml:space="preserve">nited </w:t>
      </w:r>
      <w:r w:rsidRPr="00102794">
        <w:rPr>
          <w:rStyle w:val="Emphasis"/>
        </w:rPr>
        <w:t>S</w:t>
      </w:r>
      <w:r w:rsidRPr="00102794">
        <w:rPr>
          <w:rStyle w:val="StyleUnderline"/>
        </w:rPr>
        <w:t>tates is not just powering its economy—</w:t>
      </w:r>
      <w:r w:rsidRPr="00270F7E">
        <w:rPr>
          <w:rStyle w:val="StyleUnderline"/>
          <w:highlight w:val="cyan"/>
        </w:rPr>
        <w:t>it is securing its future and the future of its allies.</w:t>
      </w:r>
    </w:p>
    <w:p w14:paraId="122F5666" w14:textId="77777777" w:rsidR="000E740D" w:rsidRPr="0003563C" w:rsidRDefault="000E740D" w:rsidP="000E740D">
      <w:pPr>
        <w:pStyle w:val="Heading4"/>
        <w:rPr>
          <w:rFonts w:cs="Calibri"/>
        </w:rPr>
      </w:pPr>
      <w:r w:rsidRPr="0003563C">
        <w:rPr>
          <w:rFonts w:cs="Calibri"/>
        </w:rPr>
        <w:t>Economic decline doesn’t cause war.</w:t>
      </w:r>
      <w:r>
        <w:rPr>
          <w:rFonts w:cs="Calibri"/>
        </w:rPr>
        <w:t xml:space="preserve"> It is disproven by 2008 and COVID.</w:t>
      </w:r>
    </w:p>
    <w:p w14:paraId="3D1240AD" w14:textId="77777777" w:rsidR="000E740D" w:rsidRPr="0003563C" w:rsidRDefault="000E740D" w:rsidP="000E740D">
      <w:r w:rsidRPr="0003563C">
        <w:rPr>
          <w:rStyle w:val="Style13ptBold"/>
        </w:rPr>
        <w:t>Walt 20</w:t>
      </w:r>
      <w:r w:rsidRPr="0003563C">
        <w:t xml:space="preserve"> – Stephen Walt, International Relations Professor at Harvard University. [Will a Global Depression Trigger Another World War? 5-13-20, https://foreignpolicy.com/2020/05/13/coronavirus-pandemic-depression-economy-world-war/]</w:t>
      </w:r>
    </w:p>
    <w:p w14:paraId="0047FA7A" w14:textId="77777777" w:rsidR="000E740D" w:rsidRPr="0003563C" w:rsidRDefault="000E740D" w:rsidP="000E740D">
      <w:pPr>
        <w:rPr>
          <w:u w:val="single"/>
        </w:rPr>
      </w:pPr>
      <w:r w:rsidRPr="0003563C">
        <w:rPr>
          <w:sz w:val="16"/>
        </w:rPr>
        <w:t xml:space="preserve">On balance, however, </w:t>
      </w:r>
      <w:r w:rsidRPr="00797111">
        <w:rPr>
          <w:rStyle w:val="StyleUnderline"/>
          <w:highlight w:val="cyan"/>
        </w:rPr>
        <w:t>I do not think</w:t>
      </w:r>
      <w:r w:rsidRPr="0003563C">
        <w:rPr>
          <w:sz w:val="16"/>
        </w:rPr>
        <w:t xml:space="preserve"> that even the extraordinary </w:t>
      </w:r>
      <w:r w:rsidRPr="00797111">
        <w:rPr>
          <w:rStyle w:val="StyleUnderline"/>
          <w:highlight w:val="cyan"/>
        </w:rPr>
        <w:t>econ</w:t>
      </w:r>
      <w:r w:rsidRPr="0003563C">
        <w:rPr>
          <w:rStyle w:val="StyleUnderline"/>
        </w:rPr>
        <w:t>omic conditions</w:t>
      </w:r>
      <w:r w:rsidRPr="0003563C">
        <w:rPr>
          <w:sz w:val="16"/>
        </w:rPr>
        <w:t xml:space="preserve"> we are witnessing today </w:t>
      </w:r>
      <w:r w:rsidRPr="0003563C">
        <w:rPr>
          <w:rStyle w:val="StyleUnderline"/>
        </w:rPr>
        <w:t>are going to</w:t>
      </w:r>
      <w:r w:rsidRPr="0003563C">
        <w:rPr>
          <w:sz w:val="16"/>
        </w:rPr>
        <w:t xml:space="preserve"> have much </w:t>
      </w:r>
      <w:r w:rsidRPr="00797111">
        <w:rPr>
          <w:rStyle w:val="StyleUnderline"/>
          <w:highlight w:val="cyan"/>
        </w:rPr>
        <w:t>impact</w:t>
      </w:r>
      <w:r w:rsidRPr="0003563C">
        <w:rPr>
          <w:sz w:val="16"/>
        </w:rPr>
        <w:t xml:space="preserve"> on </w:t>
      </w:r>
      <w:r w:rsidRPr="0003563C">
        <w:rPr>
          <w:rStyle w:val="Emphasis"/>
        </w:rPr>
        <w:t xml:space="preserve">the likelihood of </w:t>
      </w:r>
      <w:r w:rsidRPr="00797111">
        <w:rPr>
          <w:rStyle w:val="Emphasis"/>
          <w:highlight w:val="cyan"/>
        </w:rPr>
        <w:t>war</w:t>
      </w:r>
      <w:r w:rsidRPr="0003563C">
        <w:rPr>
          <w:sz w:val="16"/>
        </w:rPr>
        <w:t xml:space="preserve">. Why? </w:t>
      </w:r>
      <w:proofErr w:type="gramStart"/>
      <w:r w:rsidRPr="0003563C">
        <w:rPr>
          <w:rStyle w:val="StyleUnderline"/>
        </w:rPr>
        <w:t>First</w:t>
      </w:r>
      <w:r w:rsidRPr="0003563C">
        <w:rPr>
          <w:sz w:val="16"/>
        </w:rPr>
        <w:t xml:space="preserve"> of all</w:t>
      </w:r>
      <w:proofErr w:type="gramEnd"/>
      <w:r w:rsidRPr="0003563C">
        <w:rPr>
          <w:sz w:val="16"/>
        </w:rPr>
        <w:t xml:space="preserve">, </w:t>
      </w:r>
      <w:r w:rsidRPr="00797111">
        <w:rPr>
          <w:rStyle w:val="StyleUnderline"/>
          <w:highlight w:val="cyan"/>
        </w:rPr>
        <w:t>if depressions</w:t>
      </w:r>
      <w:r w:rsidRPr="0003563C">
        <w:rPr>
          <w:sz w:val="16"/>
        </w:rPr>
        <w:t xml:space="preserve"> were a powerful </w:t>
      </w:r>
      <w:r w:rsidRPr="00797111">
        <w:rPr>
          <w:rStyle w:val="StyleUnderline"/>
          <w:highlight w:val="cyan"/>
        </w:rPr>
        <w:t>cause</w:t>
      </w:r>
      <w:r w:rsidRPr="0003563C">
        <w:rPr>
          <w:sz w:val="16"/>
        </w:rPr>
        <w:t xml:space="preserve"> of </w:t>
      </w:r>
      <w:r w:rsidRPr="00797111">
        <w:rPr>
          <w:rStyle w:val="StyleUnderline"/>
          <w:highlight w:val="cyan"/>
        </w:rPr>
        <w:t>war, there</w:t>
      </w:r>
      <w:r w:rsidRPr="0003563C">
        <w:rPr>
          <w:rStyle w:val="StyleUnderline"/>
        </w:rPr>
        <w:t xml:space="preserve"> </w:t>
      </w:r>
      <w:r w:rsidRPr="00797111">
        <w:rPr>
          <w:rStyle w:val="StyleUnderline"/>
          <w:highlight w:val="cyan"/>
        </w:rPr>
        <w:t>would be</w:t>
      </w:r>
      <w:r w:rsidRPr="0003563C">
        <w:rPr>
          <w:rStyle w:val="StyleUnderline"/>
        </w:rPr>
        <w:t xml:space="preserve"> </w:t>
      </w:r>
      <w:r w:rsidRPr="0003563C">
        <w:rPr>
          <w:rStyle w:val="Emphasis"/>
        </w:rPr>
        <w:t xml:space="preserve">a lot </w:t>
      </w:r>
      <w:r w:rsidRPr="00797111">
        <w:rPr>
          <w:rStyle w:val="Emphasis"/>
          <w:highlight w:val="cyan"/>
        </w:rPr>
        <w:t>more</w:t>
      </w:r>
      <w:r w:rsidRPr="0003563C">
        <w:rPr>
          <w:rStyle w:val="Emphasis"/>
        </w:rPr>
        <w:t xml:space="preserve"> of the latter</w:t>
      </w:r>
      <w:r w:rsidRPr="0003563C">
        <w:rPr>
          <w:sz w:val="16"/>
        </w:rPr>
        <w:t xml:space="preserve">. To take one example, </w:t>
      </w:r>
      <w:r w:rsidRPr="0003563C">
        <w:rPr>
          <w:rStyle w:val="StyleUnderline"/>
        </w:rPr>
        <w:t xml:space="preserve">the </w:t>
      </w:r>
      <w:r w:rsidRPr="00797111">
        <w:rPr>
          <w:rStyle w:val="StyleUnderline"/>
          <w:highlight w:val="cyan"/>
        </w:rPr>
        <w:t>U</w:t>
      </w:r>
      <w:r w:rsidRPr="0003563C">
        <w:rPr>
          <w:sz w:val="16"/>
        </w:rPr>
        <w:t xml:space="preserve">nited </w:t>
      </w:r>
      <w:r w:rsidRPr="00797111">
        <w:rPr>
          <w:rStyle w:val="StyleUnderline"/>
          <w:highlight w:val="cyan"/>
        </w:rPr>
        <w:t>S</w:t>
      </w:r>
      <w:r w:rsidRPr="0003563C">
        <w:rPr>
          <w:sz w:val="16"/>
        </w:rPr>
        <w:t xml:space="preserve">tates has </w:t>
      </w:r>
      <w:r w:rsidRPr="00797111">
        <w:rPr>
          <w:rStyle w:val="StyleUnderline"/>
          <w:highlight w:val="cyan"/>
        </w:rPr>
        <w:t xml:space="preserve">suffered </w:t>
      </w:r>
      <w:r w:rsidRPr="00797111">
        <w:rPr>
          <w:rStyle w:val="Emphasis"/>
          <w:highlight w:val="cyan"/>
        </w:rPr>
        <w:t>40</w:t>
      </w:r>
      <w:r w:rsidRPr="0003563C">
        <w:rPr>
          <w:rStyle w:val="Emphasis"/>
        </w:rPr>
        <w:t xml:space="preserve"> or more recessions</w:t>
      </w:r>
      <w:r w:rsidRPr="0003563C">
        <w:rPr>
          <w:sz w:val="16"/>
        </w:rPr>
        <w:t xml:space="preserve"> since the country was founded, </w:t>
      </w:r>
      <w:r w:rsidRPr="00797111">
        <w:rPr>
          <w:rStyle w:val="StyleUnderline"/>
          <w:highlight w:val="cyan"/>
        </w:rPr>
        <w:t>yet</w:t>
      </w:r>
      <w:r w:rsidRPr="0003563C">
        <w:rPr>
          <w:sz w:val="16"/>
        </w:rPr>
        <w:t xml:space="preserve"> it has </w:t>
      </w:r>
      <w:r w:rsidRPr="0003563C">
        <w:rPr>
          <w:rStyle w:val="StyleUnderline"/>
        </w:rPr>
        <w:t xml:space="preserve">fought </w:t>
      </w:r>
      <w:r w:rsidRPr="0003563C">
        <w:rPr>
          <w:rStyle w:val="Emphasis"/>
        </w:rPr>
        <w:t xml:space="preserve">perhaps </w:t>
      </w:r>
      <w:r w:rsidRPr="00797111">
        <w:rPr>
          <w:rStyle w:val="Emphasis"/>
          <w:highlight w:val="cyan"/>
        </w:rPr>
        <w:t>20</w:t>
      </w:r>
      <w:r w:rsidRPr="0003563C">
        <w:rPr>
          <w:rStyle w:val="Emphasis"/>
        </w:rPr>
        <w:t xml:space="preserve"> interstate </w:t>
      </w:r>
      <w:r w:rsidRPr="00797111">
        <w:rPr>
          <w:rStyle w:val="Emphasis"/>
          <w:highlight w:val="cyan"/>
        </w:rPr>
        <w:t>wars</w:t>
      </w:r>
      <w:r w:rsidRPr="00797111">
        <w:rPr>
          <w:rStyle w:val="StyleUnderline"/>
          <w:highlight w:val="cyan"/>
        </w:rPr>
        <w:t>, most</w:t>
      </w:r>
      <w:r w:rsidRPr="0003563C">
        <w:rPr>
          <w:rStyle w:val="StyleUnderline"/>
        </w:rPr>
        <w:t xml:space="preserve"> of them </w:t>
      </w:r>
      <w:r w:rsidRPr="00797111">
        <w:rPr>
          <w:rStyle w:val="Emphasis"/>
          <w:highlight w:val="cyan"/>
        </w:rPr>
        <w:t>unrelated</w:t>
      </w:r>
      <w:r w:rsidRPr="00797111">
        <w:rPr>
          <w:rStyle w:val="StyleUnderline"/>
          <w:highlight w:val="cyan"/>
        </w:rPr>
        <w:t xml:space="preserve"> to</w:t>
      </w:r>
      <w:r w:rsidRPr="0003563C">
        <w:rPr>
          <w:sz w:val="16"/>
        </w:rPr>
        <w:t xml:space="preserve"> the state of </w:t>
      </w:r>
      <w:r w:rsidRPr="0003563C">
        <w:rPr>
          <w:rStyle w:val="StyleUnderline"/>
        </w:rPr>
        <w:t xml:space="preserve">the </w:t>
      </w:r>
      <w:r w:rsidRPr="00797111">
        <w:rPr>
          <w:rStyle w:val="StyleUnderline"/>
          <w:highlight w:val="cyan"/>
        </w:rPr>
        <w:t>econ</w:t>
      </w:r>
      <w:r w:rsidRPr="0003563C">
        <w:rPr>
          <w:rStyle w:val="StyleUnderline"/>
        </w:rPr>
        <w:t>omy</w:t>
      </w:r>
      <w:r w:rsidRPr="0003563C">
        <w:rPr>
          <w:sz w:val="16"/>
        </w:rPr>
        <w:t>. To paraphrase the economist Paul Samuelson’s famous quip about the stock market, if recessions were a powerful cause of war, they would have predicted “nine out of the last five (or fewer).”</w:t>
      </w:r>
    </w:p>
    <w:p w14:paraId="6460D4B0" w14:textId="77777777" w:rsidR="000E740D" w:rsidRPr="0003563C" w:rsidRDefault="000E740D" w:rsidP="000E740D">
      <w:pPr>
        <w:rPr>
          <w:sz w:val="16"/>
        </w:rPr>
      </w:pPr>
      <w:r w:rsidRPr="0003563C">
        <w:rPr>
          <w:rStyle w:val="StyleUnderline"/>
        </w:rPr>
        <w:t>Second, states do not start wars unless they believe they will win a quick and relatively cheap victory</w:t>
      </w:r>
      <w:r w:rsidRPr="0003563C">
        <w:rPr>
          <w:sz w:val="16"/>
        </w:rPr>
        <w:t xml:space="preserve">. As John Mearsheimer showed in his classic book Conventional Deterrence, </w:t>
      </w:r>
      <w:r w:rsidRPr="00797111">
        <w:rPr>
          <w:rStyle w:val="StyleUnderline"/>
          <w:highlight w:val="cyan"/>
        </w:rPr>
        <w:t xml:space="preserve">national leaders </w:t>
      </w:r>
      <w:r w:rsidRPr="00797111">
        <w:rPr>
          <w:rStyle w:val="Emphasis"/>
          <w:highlight w:val="cyan"/>
        </w:rPr>
        <w:t>avoid</w:t>
      </w:r>
      <w:r w:rsidRPr="00797111">
        <w:rPr>
          <w:rStyle w:val="StyleUnderline"/>
          <w:highlight w:val="cyan"/>
        </w:rPr>
        <w:t xml:space="preserve"> war when</w:t>
      </w:r>
      <w:r w:rsidRPr="0003563C">
        <w:rPr>
          <w:sz w:val="16"/>
        </w:rPr>
        <w:t xml:space="preserve"> they are </w:t>
      </w:r>
      <w:r w:rsidRPr="0003563C">
        <w:rPr>
          <w:rStyle w:val="StyleUnderline"/>
        </w:rPr>
        <w:t xml:space="preserve">convinced it will be </w:t>
      </w:r>
      <w:r w:rsidRPr="00797111">
        <w:rPr>
          <w:rStyle w:val="Emphasis"/>
          <w:highlight w:val="cyan"/>
        </w:rPr>
        <w:t>long</w:t>
      </w:r>
      <w:r w:rsidRPr="0003563C">
        <w:rPr>
          <w:rStyle w:val="StyleUnderline"/>
        </w:rPr>
        <w:t xml:space="preserve">, </w:t>
      </w:r>
      <w:r w:rsidRPr="0003563C">
        <w:rPr>
          <w:rStyle w:val="Emphasis"/>
        </w:rPr>
        <w:t>bloody</w:t>
      </w:r>
      <w:r w:rsidRPr="0003563C">
        <w:rPr>
          <w:rStyle w:val="StyleUnderline"/>
        </w:rPr>
        <w:t xml:space="preserve">, </w:t>
      </w:r>
      <w:r w:rsidRPr="0003563C">
        <w:rPr>
          <w:rStyle w:val="Emphasis"/>
        </w:rPr>
        <w:t>costly</w:t>
      </w:r>
      <w:r w:rsidRPr="0003563C">
        <w:rPr>
          <w:rStyle w:val="StyleUnderline"/>
        </w:rPr>
        <w:t xml:space="preserve">, </w:t>
      </w:r>
      <w:r w:rsidRPr="00797111">
        <w:rPr>
          <w:rStyle w:val="StyleUnderline"/>
          <w:highlight w:val="cyan"/>
        </w:rPr>
        <w:t xml:space="preserve">and </w:t>
      </w:r>
      <w:r w:rsidRPr="00797111">
        <w:rPr>
          <w:rStyle w:val="Emphasis"/>
          <w:highlight w:val="cyan"/>
        </w:rPr>
        <w:t>uncertain</w:t>
      </w:r>
      <w:r w:rsidRPr="0003563C">
        <w:rPr>
          <w:sz w:val="16"/>
        </w:rPr>
        <w:t xml:space="preserve">. To choose war, political leaders </w:t>
      </w:r>
      <w:proofErr w:type="gramStart"/>
      <w:r w:rsidRPr="0003563C">
        <w:rPr>
          <w:sz w:val="16"/>
        </w:rPr>
        <w:t>have to</w:t>
      </w:r>
      <w:proofErr w:type="gramEnd"/>
      <w:r w:rsidRPr="0003563C">
        <w:rPr>
          <w:sz w:val="16"/>
        </w:rPr>
        <w:t xml:space="preserve"> convince themselves they can either win a quick, cheap, and decisive victory or achieve some limited objective at low cost. Europe went to war in 1914 with each side believing it would </w:t>
      </w:r>
      <w:r w:rsidRPr="0003563C">
        <w:rPr>
          <w:sz w:val="16"/>
        </w:rPr>
        <w:lastRenderedPageBreak/>
        <w:t xml:space="preserve">win a rapid and easy victory, and Nazi Germany developed the strategy of blitzkrieg </w:t>
      </w:r>
      <w:proofErr w:type="gramStart"/>
      <w:r w:rsidRPr="0003563C">
        <w:rPr>
          <w:sz w:val="16"/>
        </w:rPr>
        <w:t>in order to</w:t>
      </w:r>
      <w:proofErr w:type="gramEnd"/>
      <w:r w:rsidRPr="0003563C">
        <w:rPr>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71CC50E2" w14:textId="77777777" w:rsidR="000E740D" w:rsidRPr="0003563C" w:rsidRDefault="000E740D" w:rsidP="000E740D">
      <w:pPr>
        <w:rPr>
          <w:sz w:val="16"/>
        </w:rPr>
      </w:pPr>
      <w:r w:rsidRPr="0003563C">
        <w:rPr>
          <w:rStyle w:val="StyleUnderline"/>
        </w:rPr>
        <w:t>The fact</w:t>
      </w:r>
      <w:r w:rsidRPr="0003563C">
        <w:rPr>
          <w:sz w:val="16"/>
        </w:rPr>
        <w:t xml:space="preserve"> that each of these </w:t>
      </w:r>
      <w:r w:rsidRPr="0003563C">
        <w:rPr>
          <w:rStyle w:val="StyleUnderline"/>
        </w:rPr>
        <w:t>leaders miscalculated</w:t>
      </w:r>
      <w:r w:rsidRPr="0003563C">
        <w:rPr>
          <w:sz w:val="16"/>
        </w:rPr>
        <w:t xml:space="preserve"> badly </w:t>
      </w:r>
      <w:r w:rsidRPr="0003563C">
        <w:rPr>
          <w:rStyle w:val="StyleUnderline"/>
        </w:rPr>
        <w:t xml:space="preserve">does not alter the main point: </w:t>
      </w:r>
      <w:r w:rsidRPr="00797111">
        <w:rPr>
          <w:rStyle w:val="StyleUnderline"/>
          <w:highlight w:val="cyan"/>
        </w:rPr>
        <w:t>No matter</w:t>
      </w:r>
      <w:r w:rsidRPr="0003563C">
        <w:rPr>
          <w:sz w:val="16"/>
        </w:rPr>
        <w:t xml:space="preserve"> what a </w:t>
      </w:r>
      <w:r w:rsidRPr="0003563C">
        <w:rPr>
          <w:rStyle w:val="StyleUnderline"/>
        </w:rPr>
        <w:t xml:space="preserve">country’s </w:t>
      </w:r>
      <w:r w:rsidRPr="00797111">
        <w:rPr>
          <w:rStyle w:val="StyleUnderline"/>
          <w:highlight w:val="cyan"/>
        </w:rPr>
        <w:t>econ</w:t>
      </w:r>
      <w:r w:rsidRPr="0003563C">
        <w:rPr>
          <w:rStyle w:val="StyleUnderline"/>
        </w:rPr>
        <w:t>omic condition</w:t>
      </w:r>
      <w:r w:rsidRPr="0003563C">
        <w:rPr>
          <w:sz w:val="16"/>
        </w:rPr>
        <w:t xml:space="preserve"> might be, </w:t>
      </w:r>
      <w:r w:rsidRPr="0003563C">
        <w:rPr>
          <w:rStyle w:val="StyleUnderline"/>
        </w:rPr>
        <w:t xml:space="preserve">its </w:t>
      </w:r>
      <w:r w:rsidRPr="00797111">
        <w:rPr>
          <w:rStyle w:val="StyleUnderline"/>
          <w:highlight w:val="cyan"/>
        </w:rPr>
        <w:t xml:space="preserve">leaders will </w:t>
      </w:r>
      <w:r w:rsidRPr="00797111">
        <w:rPr>
          <w:rStyle w:val="Emphasis"/>
          <w:highlight w:val="cyan"/>
        </w:rPr>
        <w:t>not</w:t>
      </w:r>
      <w:r w:rsidRPr="0003563C">
        <w:rPr>
          <w:rStyle w:val="StyleUnderline"/>
        </w:rPr>
        <w:t xml:space="preserve"> go to </w:t>
      </w:r>
      <w:r w:rsidRPr="00797111">
        <w:rPr>
          <w:rStyle w:val="StyleUnderline"/>
          <w:highlight w:val="cyan"/>
        </w:rPr>
        <w:t>war unless</w:t>
      </w:r>
      <w:r w:rsidRPr="0003563C">
        <w:rPr>
          <w:rStyle w:val="StyleUnderline"/>
        </w:rPr>
        <w:t xml:space="preserve"> they</w:t>
      </w:r>
      <w:r w:rsidRPr="0003563C">
        <w:rPr>
          <w:sz w:val="16"/>
        </w:rPr>
        <w:t xml:space="preserve"> think they </w:t>
      </w:r>
      <w:r w:rsidRPr="0003563C">
        <w:rPr>
          <w:rStyle w:val="StyleUnderline"/>
        </w:rPr>
        <w:t>can</w:t>
      </w:r>
      <w:r w:rsidRPr="0003563C">
        <w:rPr>
          <w:sz w:val="16"/>
        </w:rPr>
        <w:t xml:space="preserve"> do so </w:t>
      </w:r>
      <w:r w:rsidRPr="00797111">
        <w:rPr>
          <w:rStyle w:val="Emphasis"/>
          <w:highlight w:val="cyan"/>
        </w:rPr>
        <w:t>quick</w:t>
      </w:r>
      <w:r w:rsidRPr="0003563C">
        <w:rPr>
          <w:rStyle w:val="Emphasis"/>
        </w:rPr>
        <w:t>ly</w:t>
      </w:r>
      <w:r w:rsidRPr="0003563C">
        <w:rPr>
          <w:rStyle w:val="StyleUnderline"/>
        </w:rPr>
        <w:t xml:space="preserve">, </w:t>
      </w:r>
      <w:r w:rsidRPr="00797111">
        <w:rPr>
          <w:rStyle w:val="Emphasis"/>
          <w:highlight w:val="cyan"/>
        </w:rPr>
        <w:t>cheap</w:t>
      </w:r>
      <w:r w:rsidRPr="0003563C">
        <w:rPr>
          <w:rStyle w:val="Emphasis"/>
        </w:rPr>
        <w:t>ly</w:t>
      </w:r>
      <w:r w:rsidRPr="0003563C">
        <w:rPr>
          <w:rStyle w:val="StyleUnderline"/>
        </w:rPr>
        <w:t xml:space="preserve">, </w:t>
      </w:r>
      <w:r w:rsidRPr="00797111">
        <w:rPr>
          <w:rStyle w:val="StyleUnderline"/>
          <w:highlight w:val="cyan"/>
        </w:rPr>
        <w:t>and with</w:t>
      </w:r>
      <w:r w:rsidRPr="0003563C">
        <w:rPr>
          <w:rStyle w:val="StyleUnderline"/>
        </w:rPr>
        <w:t xml:space="preserve"> </w:t>
      </w:r>
      <w:r w:rsidRPr="0003563C">
        <w:rPr>
          <w:rStyle w:val="Emphasis"/>
        </w:rPr>
        <w:t xml:space="preserve">a reasonable probability of </w:t>
      </w:r>
      <w:r w:rsidRPr="00797111">
        <w:rPr>
          <w:rStyle w:val="Emphasis"/>
          <w:highlight w:val="cyan"/>
        </w:rPr>
        <w:t>success</w:t>
      </w:r>
      <w:r w:rsidRPr="0003563C">
        <w:rPr>
          <w:sz w:val="16"/>
        </w:rPr>
        <w:t>.</w:t>
      </w:r>
    </w:p>
    <w:p w14:paraId="4647DA5F" w14:textId="77777777" w:rsidR="000E740D" w:rsidRPr="0003563C" w:rsidRDefault="000E740D" w:rsidP="000E740D">
      <w:pPr>
        <w:rPr>
          <w:sz w:val="16"/>
        </w:rPr>
      </w:pPr>
      <w:r w:rsidRPr="0003563C">
        <w:rPr>
          <w:rStyle w:val="StyleUnderline"/>
        </w:rPr>
        <w:t>Third</w:t>
      </w:r>
      <w:r w:rsidRPr="0003563C">
        <w:rPr>
          <w:sz w:val="16"/>
        </w:rPr>
        <w:t xml:space="preserve">, and most important, </w:t>
      </w:r>
      <w:r w:rsidRPr="0003563C">
        <w:rPr>
          <w:rStyle w:val="StyleUnderline"/>
        </w:rPr>
        <w:t>the</w:t>
      </w:r>
      <w:r w:rsidRPr="0003563C">
        <w:rPr>
          <w:sz w:val="16"/>
        </w:rPr>
        <w:t xml:space="preserve"> primary </w:t>
      </w:r>
      <w:r w:rsidRPr="00797111">
        <w:rPr>
          <w:rStyle w:val="StyleUnderline"/>
          <w:highlight w:val="cyan"/>
        </w:rPr>
        <w:t>motivation for</w:t>
      </w:r>
      <w:r w:rsidRPr="0003563C">
        <w:rPr>
          <w:sz w:val="16"/>
        </w:rPr>
        <w:t xml:space="preserve"> most wars </w:t>
      </w:r>
      <w:r w:rsidRPr="00797111">
        <w:rPr>
          <w:rStyle w:val="StyleUnderline"/>
          <w:highlight w:val="cyan"/>
        </w:rPr>
        <w:t>is</w:t>
      </w:r>
      <w:r w:rsidRPr="0003563C">
        <w:rPr>
          <w:sz w:val="16"/>
        </w:rPr>
        <w:t xml:space="preserve"> the desire for </w:t>
      </w:r>
      <w:r w:rsidRPr="00797111">
        <w:rPr>
          <w:rStyle w:val="Emphasis"/>
          <w:highlight w:val="cyan"/>
        </w:rPr>
        <w:t>security, not</w:t>
      </w:r>
      <w:r w:rsidRPr="0003563C">
        <w:rPr>
          <w:rStyle w:val="Emphasis"/>
        </w:rPr>
        <w:t xml:space="preserve"> economic </w:t>
      </w:r>
      <w:r w:rsidRPr="00797111">
        <w:rPr>
          <w:rStyle w:val="Emphasis"/>
          <w:highlight w:val="cyan"/>
        </w:rPr>
        <w:t>gain</w:t>
      </w:r>
      <w:r w:rsidRPr="0003563C">
        <w:rPr>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03563C">
        <w:rPr>
          <w:sz w:val="16"/>
        </w:rPr>
        <w:t>confident</w:t>
      </w:r>
      <w:proofErr w:type="gramEnd"/>
      <w:r w:rsidRPr="0003563C">
        <w:rPr>
          <w:sz w:val="16"/>
        </w:rPr>
        <w:t xml:space="preserve"> they can reverse the unfavorable trends and establish a secure position if they act now. The historian A.J.P. Taylor once observed that </w:t>
      </w:r>
      <w:r w:rsidRPr="00797111">
        <w:rPr>
          <w:rStyle w:val="StyleUnderline"/>
          <w:highlight w:val="cyan"/>
        </w:rPr>
        <w:t>“every war</w:t>
      </w:r>
      <w:r w:rsidRPr="0003563C">
        <w:rPr>
          <w:rStyle w:val="StyleUnderline"/>
        </w:rPr>
        <w:t xml:space="preserve"> between Great Powers</w:t>
      </w:r>
      <w:r w:rsidRPr="0003563C">
        <w:rPr>
          <w:sz w:val="16"/>
        </w:rPr>
        <w:t xml:space="preserve"> [between 1848 and 1918] … </w:t>
      </w:r>
      <w:r w:rsidRPr="00797111">
        <w:rPr>
          <w:rStyle w:val="StyleUnderline"/>
          <w:highlight w:val="cyan"/>
        </w:rPr>
        <w:t>started as</w:t>
      </w:r>
      <w:r w:rsidRPr="0003563C">
        <w:rPr>
          <w:rStyle w:val="StyleUnderline"/>
        </w:rPr>
        <w:t xml:space="preserve"> </w:t>
      </w:r>
      <w:r w:rsidRPr="0003563C">
        <w:rPr>
          <w:rStyle w:val="Emphasis"/>
        </w:rPr>
        <w:t xml:space="preserve">a </w:t>
      </w:r>
      <w:r w:rsidRPr="00797111">
        <w:rPr>
          <w:rStyle w:val="Emphasis"/>
          <w:highlight w:val="cyan"/>
        </w:rPr>
        <w:t>preventive</w:t>
      </w:r>
      <w:r w:rsidRPr="0003563C">
        <w:rPr>
          <w:rStyle w:val="Emphasis"/>
        </w:rPr>
        <w:t xml:space="preserve"> war</w:t>
      </w:r>
      <w:r w:rsidRPr="0003563C">
        <w:rPr>
          <w:rStyle w:val="StyleUnderline"/>
        </w:rPr>
        <w:t xml:space="preserve">, </w:t>
      </w:r>
      <w:r w:rsidRPr="00797111">
        <w:rPr>
          <w:rStyle w:val="StyleUnderline"/>
          <w:highlight w:val="cyan"/>
        </w:rPr>
        <w:t>not</w:t>
      </w:r>
      <w:r w:rsidRPr="0003563C">
        <w:rPr>
          <w:rStyle w:val="StyleUnderline"/>
        </w:rPr>
        <w:t xml:space="preserve"> as </w:t>
      </w:r>
      <w:r w:rsidRPr="0003563C">
        <w:rPr>
          <w:rStyle w:val="Emphasis"/>
        </w:rPr>
        <w:t xml:space="preserve">a war of </w:t>
      </w:r>
      <w:r w:rsidRPr="00797111">
        <w:rPr>
          <w:rStyle w:val="Emphasis"/>
          <w:highlight w:val="cyan"/>
        </w:rPr>
        <w:t>conquest</w:t>
      </w:r>
      <w:r w:rsidRPr="00797111">
        <w:rPr>
          <w:rStyle w:val="StyleUnderline"/>
          <w:highlight w:val="cyan"/>
        </w:rPr>
        <w:t>,”</w:t>
      </w:r>
      <w:r w:rsidRPr="0003563C">
        <w:rPr>
          <w:rStyle w:val="StyleUnderline"/>
        </w:rPr>
        <w:t xml:space="preserve"> and that remains true of most wars</w:t>
      </w:r>
      <w:r w:rsidRPr="0003563C">
        <w:rPr>
          <w:sz w:val="16"/>
        </w:rPr>
        <w:t xml:space="preserve"> fought </w:t>
      </w:r>
      <w:r w:rsidRPr="0003563C">
        <w:rPr>
          <w:rStyle w:val="StyleUnderline"/>
        </w:rPr>
        <w:t>since then</w:t>
      </w:r>
      <w:r w:rsidRPr="0003563C">
        <w:rPr>
          <w:sz w:val="16"/>
        </w:rPr>
        <w:t>.</w:t>
      </w:r>
    </w:p>
    <w:p w14:paraId="4D915A7C" w14:textId="77777777" w:rsidR="000E740D" w:rsidRPr="0003563C" w:rsidRDefault="000E740D" w:rsidP="000E740D">
      <w:pPr>
        <w:rPr>
          <w:sz w:val="16"/>
        </w:rPr>
      </w:pPr>
      <w:r w:rsidRPr="0003563C">
        <w:rPr>
          <w:sz w:val="16"/>
        </w:rPr>
        <w:t xml:space="preserve">The bottom line: </w:t>
      </w:r>
      <w:r w:rsidRPr="00797111">
        <w:rPr>
          <w:rStyle w:val="StyleUnderline"/>
          <w:highlight w:val="cyan"/>
        </w:rPr>
        <w:t>Econ</w:t>
      </w:r>
      <w:r w:rsidRPr="0003563C">
        <w:rPr>
          <w:rStyle w:val="StyleUnderline"/>
        </w:rPr>
        <w:t>omic conditions</w:t>
      </w:r>
      <w:r w:rsidRPr="0003563C">
        <w:rPr>
          <w:sz w:val="16"/>
        </w:rPr>
        <w:t xml:space="preserve"> (i.e., a depression) may affect the broader political environment in which decisions for war or peace are made, but they </w:t>
      </w:r>
      <w:r w:rsidRPr="00797111">
        <w:rPr>
          <w:rStyle w:val="StyleUnderline"/>
          <w:highlight w:val="cyan"/>
        </w:rPr>
        <w:t>are</w:t>
      </w:r>
      <w:r w:rsidRPr="0003563C">
        <w:rPr>
          <w:rStyle w:val="StyleUnderline"/>
        </w:rPr>
        <w:t xml:space="preserve"> </w:t>
      </w:r>
      <w:r w:rsidRPr="0003563C">
        <w:rPr>
          <w:rStyle w:val="Emphasis"/>
        </w:rPr>
        <w:t xml:space="preserve">only </w:t>
      </w:r>
      <w:r w:rsidRPr="00797111">
        <w:rPr>
          <w:rStyle w:val="Emphasis"/>
          <w:highlight w:val="cyan"/>
        </w:rPr>
        <w:t>one</w:t>
      </w:r>
      <w:r w:rsidRPr="00797111">
        <w:rPr>
          <w:rStyle w:val="StyleUnderline"/>
          <w:highlight w:val="cyan"/>
        </w:rPr>
        <w:t xml:space="preserve"> factor among </w:t>
      </w:r>
      <w:r w:rsidRPr="00797111">
        <w:rPr>
          <w:rStyle w:val="Emphasis"/>
          <w:highlight w:val="cyan"/>
        </w:rPr>
        <w:t>many</w:t>
      </w:r>
      <w:r w:rsidRPr="0003563C">
        <w:rPr>
          <w:rStyle w:val="StyleUnderline"/>
        </w:rPr>
        <w:t xml:space="preserve"> and </w:t>
      </w:r>
      <w:r w:rsidRPr="00797111">
        <w:rPr>
          <w:rStyle w:val="Emphasis"/>
          <w:highlight w:val="cyan"/>
        </w:rPr>
        <w:t>rarely</w:t>
      </w:r>
      <w:r w:rsidRPr="0003563C">
        <w:rPr>
          <w:rStyle w:val="Emphasis"/>
        </w:rPr>
        <w:t xml:space="preserve"> the most </w:t>
      </w:r>
      <w:r w:rsidRPr="00797111">
        <w:rPr>
          <w:rStyle w:val="Emphasis"/>
          <w:highlight w:val="cyan"/>
        </w:rPr>
        <w:t>significant</w:t>
      </w:r>
      <w:r w:rsidRPr="0003563C">
        <w:rPr>
          <w:sz w:val="16"/>
        </w:rPr>
        <w:t xml:space="preserve">. Even if the COVID-19 pandemic has large, lasting, and negative effects on </w:t>
      </w:r>
      <w:r w:rsidRPr="0003563C">
        <w:rPr>
          <w:rStyle w:val="StyleUnderline"/>
        </w:rPr>
        <w:t>the</w:t>
      </w:r>
      <w:r w:rsidRPr="0003563C">
        <w:rPr>
          <w:sz w:val="16"/>
        </w:rPr>
        <w:t xml:space="preserve"> world </w:t>
      </w:r>
      <w:r w:rsidRPr="00797111">
        <w:rPr>
          <w:rStyle w:val="StyleUnderline"/>
          <w:highlight w:val="cyan"/>
        </w:rPr>
        <w:t>economy</w:t>
      </w:r>
      <w:r w:rsidRPr="0003563C">
        <w:rPr>
          <w:sz w:val="16"/>
        </w:rPr>
        <w:t xml:space="preserve">—as seems quite likely—it </w:t>
      </w:r>
      <w:r w:rsidRPr="00797111">
        <w:rPr>
          <w:rStyle w:val="StyleUnderline"/>
          <w:highlight w:val="cyan"/>
        </w:rPr>
        <w:t xml:space="preserve">is </w:t>
      </w:r>
      <w:r w:rsidRPr="00797111">
        <w:rPr>
          <w:rStyle w:val="Emphasis"/>
          <w:highlight w:val="cyan"/>
        </w:rPr>
        <w:t>not</w:t>
      </w:r>
      <w:r w:rsidRPr="0003563C">
        <w:rPr>
          <w:rStyle w:val="Emphasis"/>
        </w:rPr>
        <w:t xml:space="preserve"> likely</w:t>
      </w:r>
      <w:r w:rsidRPr="0003563C">
        <w:rPr>
          <w:rStyle w:val="StyleUnderline"/>
        </w:rPr>
        <w:t xml:space="preserve"> </w:t>
      </w:r>
      <w:r w:rsidRPr="00797111">
        <w:rPr>
          <w:rStyle w:val="StyleUnderline"/>
          <w:highlight w:val="cyan"/>
        </w:rPr>
        <w:t>to affect</w:t>
      </w:r>
      <w:r w:rsidRPr="0003563C">
        <w:rPr>
          <w:rStyle w:val="StyleUnderline"/>
        </w:rPr>
        <w:t xml:space="preserve"> </w:t>
      </w:r>
      <w:r w:rsidRPr="0003563C">
        <w:rPr>
          <w:rStyle w:val="Emphasis"/>
        </w:rPr>
        <w:t xml:space="preserve">the probability of </w:t>
      </w:r>
      <w:r w:rsidRPr="00797111">
        <w:rPr>
          <w:rStyle w:val="Emphasis"/>
          <w:highlight w:val="cyan"/>
        </w:rPr>
        <w:t>war</w:t>
      </w:r>
      <w:r w:rsidRPr="0003563C">
        <w:rPr>
          <w:rStyle w:val="Emphasis"/>
        </w:rPr>
        <w:t xml:space="preserve"> very much</w:t>
      </w:r>
      <w:r w:rsidRPr="0003563C">
        <w:rPr>
          <w:sz w:val="16"/>
        </w:rPr>
        <w:t>, especially in the short term.</w:t>
      </w:r>
    </w:p>
    <w:p w14:paraId="5C491712" w14:textId="77777777" w:rsidR="000E740D" w:rsidRPr="00D61989" w:rsidRDefault="000E740D" w:rsidP="000E740D"/>
    <w:p w14:paraId="2DF479C2" w14:textId="74E76954" w:rsidR="005D388F" w:rsidRDefault="000E740D" w:rsidP="000E740D">
      <w:pPr>
        <w:pStyle w:val="Heading1"/>
      </w:pPr>
      <w:r>
        <w:lastRenderedPageBreak/>
        <w:t>2NC</w:t>
      </w:r>
    </w:p>
    <w:p w14:paraId="329C393D" w14:textId="7CF89911" w:rsidR="000E740D" w:rsidRDefault="000E740D" w:rsidP="000E740D">
      <w:pPr>
        <w:pStyle w:val="Heading1"/>
      </w:pPr>
      <w:r>
        <w:lastRenderedPageBreak/>
        <w:t>OFF</w:t>
      </w:r>
    </w:p>
    <w:p w14:paraId="0FA2817C" w14:textId="56F02B4C" w:rsidR="000E740D" w:rsidRDefault="000E740D" w:rsidP="000E740D">
      <w:pPr>
        <w:pStyle w:val="Heading2"/>
      </w:pPr>
      <w:r>
        <w:lastRenderedPageBreak/>
        <w:t>Russia Politics DA</w:t>
      </w:r>
    </w:p>
    <w:p w14:paraId="42817F00" w14:textId="77777777" w:rsidR="000E740D" w:rsidRDefault="000E740D" w:rsidP="000E740D">
      <w:pPr>
        <w:pStyle w:val="Heading4"/>
      </w:pPr>
      <w:r>
        <w:t xml:space="preserve">Russian control over </w:t>
      </w:r>
      <w:r w:rsidRPr="00936AAD">
        <w:rPr>
          <w:u w:val="single"/>
        </w:rPr>
        <w:t>foreign ventures</w:t>
      </w:r>
      <w:r>
        <w:t xml:space="preserve"> is a key symbol of strength domestically</w:t>
      </w:r>
    </w:p>
    <w:p w14:paraId="7CF20B72" w14:textId="77777777" w:rsidR="000E740D" w:rsidRPr="00393823" w:rsidRDefault="000E740D" w:rsidP="000E740D">
      <w:r w:rsidRPr="00393823">
        <w:rPr>
          <w:rStyle w:val="Style13ptBold"/>
        </w:rPr>
        <w:t>Buchanan 23</w:t>
      </w:r>
      <w:r>
        <w:t xml:space="preserve">, PhD, lecturer in strategic studies at Deakin University specializes in Arctic and Antarctic geopolitics and Russian foreign energy strategy, Non-Resident Fellow with the Modern War Institute at West Point. (Elizabeth, </w:t>
      </w:r>
      <w:r w:rsidRPr="00393823">
        <w:rPr>
          <w:u w:val="single"/>
        </w:rPr>
        <w:t>Red Arctic: Russian Strategy Under Putin</w:t>
      </w:r>
      <w:r>
        <w:t>, Kindle Edition)//BB</w:t>
      </w:r>
    </w:p>
    <w:p w14:paraId="6CAE1C8E" w14:textId="77777777" w:rsidR="000E740D" w:rsidRPr="00D41201" w:rsidRDefault="000E740D" w:rsidP="000E740D">
      <w:pPr>
        <w:rPr>
          <w:sz w:val="16"/>
        </w:rPr>
      </w:pPr>
      <w:r w:rsidRPr="00D41201">
        <w:rPr>
          <w:sz w:val="16"/>
        </w:rPr>
        <w:t xml:space="preserve">Certainly, </w:t>
      </w:r>
      <w:r w:rsidRPr="00452774">
        <w:rPr>
          <w:rStyle w:val="StyleUnderline"/>
          <w:highlight w:val="cyan"/>
        </w:rPr>
        <w:t>Russia’s</w:t>
      </w:r>
      <w:r w:rsidRPr="00936AAD">
        <w:rPr>
          <w:rStyle w:val="StyleUnderline"/>
        </w:rPr>
        <w:t xml:space="preserve"> array of joint </w:t>
      </w:r>
      <w:r w:rsidRPr="00452774">
        <w:rPr>
          <w:rStyle w:val="StyleUnderline"/>
          <w:highlight w:val="cyan"/>
        </w:rPr>
        <w:t>ventures</w:t>
      </w:r>
      <w:r w:rsidRPr="00936AAD">
        <w:rPr>
          <w:rStyle w:val="StyleUnderline"/>
        </w:rPr>
        <w:t xml:space="preserve"> with foreign firms is </w:t>
      </w:r>
      <w:r w:rsidRPr="00452774">
        <w:rPr>
          <w:rStyle w:val="Emphasis"/>
          <w:highlight w:val="cyan"/>
        </w:rPr>
        <w:t>manipulated by Putin for domestic</w:t>
      </w:r>
      <w:r w:rsidRPr="00936AAD">
        <w:rPr>
          <w:rStyle w:val="Emphasis"/>
        </w:rPr>
        <w:t xml:space="preserve"> political </w:t>
      </w:r>
      <w:r w:rsidRPr="00452774">
        <w:rPr>
          <w:rStyle w:val="Emphasis"/>
          <w:highlight w:val="cyan"/>
        </w:rPr>
        <w:t>gain</w:t>
      </w:r>
      <w:r w:rsidRPr="00936AAD">
        <w:rPr>
          <w:rStyle w:val="StyleUnderline"/>
        </w:rPr>
        <w:t xml:space="preserve">. By demonstrating continued foreign </w:t>
      </w:r>
      <w:r w:rsidRPr="00452774">
        <w:rPr>
          <w:rStyle w:val="StyleUnderline"/>
          <w:highlight w:val="cyan"/>
        </w:rPr>
        <w:t>interest in</w:t>
      </w:r>
      <w:r w:rsidRPr="00936AAD">
        <w:rPr>
          <w:rStyle w:val="StyleUnderline"/>
        </w:rPr>
        <w:t xml:space="preserve"> accessing Russia’s </w:t>
      </w:r>
      <w:r w:rsidRPr="00452774">
        <w:rPr>
          <w:rStyle w:val="StyleUnderline"/>
          <w:highlight w:val="cyan"/>
        </w:rPr>
        <w:t>Arctic resource bounty</w:t>
      </w:r>
      <w:r w:rsidRPr="00936AAD">
        <w:rPr>
          <w:rStyle w:val="StyleUnderline"/>
        </w:rPr>
        <w:t xml:space="preserve">, </w:t>
      </w:r>
      <w:r w:rsidRPr="00452774">
        <w:rPr>
          <w:rStyle w:val="StyleUnderline"/>
          <w:highlight w:val="cyan"/>
        </w:rPr>
        <w:t>Putin</w:t>
      </w:r>
      <w:r w:rsidRPr="00936AAD">
        <w:rPr>
          <w:rStyle w:val="StyleUnderline"/>
        </w:rPr>
        <w:t xml:space="preserve"> can </w:t>
      </w:r>
      <w:r w:rsidRPr="00452774">
        <w:rPr>
          <w:rStyle w:val="StyleUnderline"/>
          <w:highlight w:val="cyan"/>
        </w:rPr>
        <w:t>exploit</w:t>
      </w:r>
      <w:r w:rsidRPr="00936AAD">
        <w:rPr>
          <w:rStyle w:val="StyleUnderline"/>
        </w:rPr>
        <w:t xml:space="preserve"> the </w:t>
      </w:r>
      <w:r w:rsidRPr="00452774">
        <w:rPr>
          <w:rStyle w:val="StyleUnderline"/>
          <w:highlight w:val="cyan"/>
        </w:rPr>
        <w:t>sentiment of</w:t>
      </w:r>
      <w:r w:rsidRPr="00936AAD">
        <w:rPr>
          <w:rStyle w:val="StyleUnderline"/>
        </w:rPr>
        <w:t xml:space="preserve"> Eastern and </w:t>
      </w:r>
      <w:r w:rsidRPr="00936AAD">
        <w:rPr>
          <w:rStyle w:val="Emphasis"/>
        </w:rPr>
        <w:t xml:space="preserve">rising </w:t>
      </w:r>
      <w:r w:rsidRPr="006A57CA">
        <w:rPr>
          <w:rStyle w:val="Emphasis"/>
        </w:rPr>
        <w:t>state</w:t>
      </w:r>
      <w:r w:rsidRPr="00936AAD">
        <w:rPr>
          <w:rStyle w:val="Emphasis"/>
        </w:rPr>
        <w:t xml:space="preserve"> </w:t>
      </w:r>
      <w:r w:rsidRPr="00452774">
        <w:rPr>
          <w:rStyle w:val="Emphasis"/>
          <w:highlight w:val="cyan"/>
        </w:rPr>
        <w:t>eagerness</w:t>
      </w:r>
      <w:r w:rsidRPr="00452774">
        <w:rPr>
          <w:rStyle w:val="StyleUnderline"/>
          <w:highlight w:val="cyan"/>
        </w:rPr>
        <w:t xml:space="preserve"> for </w:t>
      </w:r>
      <w:r w:rsidRPr="00452774">
        <w:rPr>
          <w:rStyle w:val="Emphasis"/>
          <w:highlight w:val="cyan"/>
        </w:rPr>
        <w:t>doing business with Russia</w:t>
      </w:r>
      <w:r w:rsidRPr="00D41201">
        <w:rPr>
          <w:sz w:val="16"/>
        </w:rPr>
        <w:t xml:space="preserve">. While commercial engagement and project partnership are largely on Russian terms and work in Russia’s favor, they are </w:t>
      </w:r>
      <w:proofErr w:type="gramStart"/>
      <w:r w:rsidRPr="00D41201">
        <w:rPr>
          <w:sz w:val="16"/>
        </w:rPr>
        <w:t>cooperative</w:t>
      </w:r>
      <w:proofErr w:type="gramEnd"/>
      <w:r w:rsidRPr="00D41201">
        <w:rPr>
          <w:sz w:val="16"/>
        </w:rPr>
        <w:t xml:space="preserve"> nonetheless.</w:t>
      </w:r>
    </w:p>
    <w:p w14:paraId="6E8A756F" w14:textId="77777777" w:rsidR="000E740D" w:rsidRDefault="000E740D" w:rsidP="000E740D">
      <w:pPr>
        <w:pStyle w:val="Heading4"/>
      </w:pPr>
      <w:r>
        <w:t>Unfettered access to Arctic resources is key to Putin legitimacy</w:t>
      </w:r>
    </w:p>
    <w:p w14:paraId="50C81B49" w14:textId="77777777" w:rsidR="000E740D" w:rsidRPr="0095274A" w:rsidRDefault="000E740D" w:rsidP="000E740D">
      <w:r w:rsidRPr="009F4CF9">
        <w:rPr>
          <w:rStyle w:val="Style13ptBold"/>
        </w:rPr>
        <w:t>Bhardwaj 25</w:t>
      </w:r>
      <w:r>
        <w:t xml:space="preserve">, PhD research scholar in Russian and central Asian studies, JNU (Medha, “The Arctic Imperative: Russian National Identity, Resource Politics, and Geostrategic Power,” </w:t>
      </w:r>
      <w:r w:rsidRPr="00015FE6">
        <w:rPr>
          <w:i/>
          <w:iCs/>
        </w:rPr>
        <w:t>Modern Diplomacy</w:t>
      </w:r>
      <w:r>
        <w:t>, https://moderndiplomacy.eu/2025/05/11/the-arctic-imperative-russian-national-identity-resource-politics-and-geostrategic-power/)</w:t>
      </w:r>
    </w:p>
    <w:p w14:paraId="27CB9204" w14:textId="77777777" w:rsidR="000E740D" w:rsidRPr="009F4CF9" w:rsidRDefault="000E740D" w:rsidP="000E740D">
      <w:pPr>
        <w:rPr>
          <w:sz w:val="16"/>
        </w:rPr>
      </w:pPr>
      <w:r w:rsidRPr="009F4CF9">
        <w:rPr>
          <w:rStyle w:val="StyleUnderline"/>
        </w:rPr>
        <w:t xml:space="preserve">The </w:t>
      </w:r>
      <w:r w:rsidRPr="00452774">
        <w:rPr>
          <w:rStyle w:val="StyleUnderline"/>
          <w:highlight w:val="cyan"/>
        </w:rPr>
        <w:t>Arctic</w:t>
      </w:r>
      <w:r w:rsidRPr="009F4CF9">
        <w:rPr>
          <w:rStyle w:val="StyleUnderline"/>
        </w:rPr>
        <w:t xml:space="preserve"> is </w:t>
      </w:r>
      <w:r w:rsidRPr="00452774">
        <w:rPr>
          <w:rStyle w:val="Emphasis"/>
          <w:highlight w:val="cyan"/>
        </w:rPr>
        <w:t>significant</w:t>
      </w:r>
      <w:r w:rsidRPr="00452774">
        <w:rPr>
          <w:rStyle w:val="StyleUnderline"/>
          <w:highlight w:val="cyan"/>
        </w:rPr>
        <w:t xml:space="preserve"> for</w:t>
      </w:r>
      <w:r w:rsidRPr="009F4CF9">
        <w:rPr>
          <w:rStyle w:val="StyleUnderline"/>
        </w:rPr>
        <w:t xml:space="preserve"> the </w:t>
      </w:r>
      <w:r w:rsidRPr="009F4CF9">
        <w:rPr>
          <w:rStyle w:val="Emphasis"/>
        </w:rPr>
        <w:t xml:space="preserve">internal </w:t>
      </w:r>
      <w:r w:rsidRPr="00452774">
        <w:rPr>
          <w:rStyle w:val="Emphasis"/>
          <w:highlight w:val="cyan"/>
        </w:rPr>
        <w:t>legitimization of</w:t>
      </w:r>
      <w:r w:rsidRPr="009F4CF9">
        <w:rPr>
          <w:rStyle w:val="Emphasis"/>
        </w:rPr>
        <w:t xml:space="preserve"> Vladimir </w:t>
      </w:r>
      <w:r w:rsidRPr="00452774">
        <w:rPr>
          <w:rStyle w:val="Emphasis"/>
          <w:highlight w:val="cyan"/>
        </w:rPr>
        <w:t>Putin</w:t>
      </w:r>
      <w:r w:rsidRPr="009F4CF9">
        <w:rPr>
          <w:rStyle w:val="Emphasis"/>
        </w:rPr>
        <w:t xml:space="preserve">’s </w:t>
      </w:r>
      <w:r w:rsidRPr="00452774">
        <w:rPr>
          <w:rStyle w:val="Emphasis"/>
          <w:highlight w:val="cyan"/>
        </w:rPr>
        <w:t>leadership</w:t>
      </w:r>
      <w:r w:rsidRPr="009F4CF9">
        <w:rPr>
          <w:rStyle w:val="StyleUnderline"/>
        </w:rPr>
        <w:t xml:space="preserve">, as it provides a platform for the </w:t>
      </w:r>
      <w:r w:rsidRPr="00452774">
        <w:rPr>
          <w:rStyle w:val="StyleUnderline"/>
          <w:highlight w:val="cyan"/>
        </w:rPr>
        <w:t>consolidation of</w:t>
      </w:r>
      <w:r w:rsidRPr="009F4CF9">
        <w:rPr>
          <w:rStyle w:val="StyleUnderline"/>
        </w:rPr>
        <w:t xml:space="preserve"> national </w:t>
      </w:r>
      <w:r w:rsidRPr="00452774">
        <w:rPr>
          <w:rStyle w:val="StyleUnderline"/>
          <w:highlight w:val="cyan"/>
        </w:rPr>
        <w:t>identity</w:t>
      </w:r>
      <w:r w:rsidRPr="009F4CF9">
        <w:rPr>
          <w:rStyle w:val="StyleUnderline"/>
        </w:rPr>
        <w:t xml:space="preserve"> </w:t>
      </w:r>
      <w:r w:rsidRPr="00452774">
        <w:rPr>
          <w:rStyle w:val="StyleUnderline"/>
          <w:highlight w:val="cyan"/>
        </w:rPr>
        <w:t>and</w:t>
      </w:r>
      <w:r w:rsidRPr="009F4CF9">
        <w:rPr>
          <w:rStyle w:val="StyleUnderline"/>
        </w:rPr>
        <w:t xml:space="preserve"> the revival of </w:t>
      </w:r>
      <w:r w:rsidRPr="00452774">
        <w:rPr>
          <w:rStyle w:val="StyleUnderline"/>
          <w:highlight w:val="cyan"/>
        </w:rPr>
        <w:t>patriotic sentiment</w:t>
      </w:r>
      <w:r w:rsidRPr="009F4CF9">
        <w:rPr>
          <w:sz w:val="16"/>
        </w:rPr>
        <w:t xml:space="preserve">, both of which contribute to the. Thus, </w:t>
      </w:r>
      <w:r w:rsidRPr="009F4CF9">
        <w:rPr>
          <w:rStyle w:val="StyleUnderline"/>
        </w:rPr>
        <w:t xml:space="preserve">the </w:t>
      </w:r>
      <w:r w:rsidRPr="00452774">
        <w:rPr>
          <w:rStyle w:val="StyleUnderline"/>
          <w:highlight w:val="cyan"/>
        </w:rPr>
        <w:t>Arctic is</w:t>
      </w:r>
      <w:r w:rsidRPr="008173E9">
        <w:rPr>
          <w:rStyle w:val="StyleUnderline"/>
        </w:rPr>
        <w:t xml:space="preserve"> being </w:t>
      </w:r>
      <w:r w:rsidRPr="00452774">
        <w:rPr>
          <w:rStyle w:val="StyleUnderline"/>
          <w:highlight w:val="cyan"/>
        </w:rPr>
        <w:t xml:space="preserve">instrumentalized as a </w:t>
      </w:r>
      <w:r w:rsidRPr="006A57CA">
        <w:rPr>
          <w:rStyle w:val="StyleUnderline"/>
        </w:rPr>
        <w:t>geopolitical and ideological frontier, wh</w:t>
      </w:r>
      <w:r w:rsidRPr="008173E9">
        <w:rPr>
          <w:rStyle w:val="StyleUnderline"/>
        </w:rPr>
        <w:t>ere</w:t>
      </w:r>
      <w:r w:rsidRPr="009F4CF9">
        <w:rPr>
          <w:rStyle w:val="StyleUnderline"/>
        </w:rPr>
        <w:t xml:space="preserve"> </w:t>
      </w:r>
      <w:r w:rsidRPr="00452774">
        <w:rPr>
          <w:rStyle w:val="Emphasis"/>
          <w:highlight w:val="cyan"/>
        </w:rPr>
        <w:t>domestic narratives of pride</w:t>
      </w:r>
      <w:r w:rsidRPr="006A57CA">
        <w:rPr>
          <w:rStyle w:val="Emphasis"/>
        </w:rPr>
        <w:t xml:space="preserve"> </w:t>
      </w:r>
      <w:r w:rsidRPr="009F4CF9">
        <w:rPr>
          <w:rStyle w:val="StyleUnderline"/>
        </w:rPr>
        <w:t>and sovereignty intersect with Russia’s global ambitions</w:t>
      </w:r>
      <w:r w:rsidRPr="009F4CF9">
        <w:rPr>
          <w:sz w:val="16"/>
        </w:rPr>
        <w:t>. Contemporary Russian Arctic policy is characterized by a dual rhetorical approach. Domestically, the Kremlin adopts a more assertive and nationalistic discourse, emphasizing sovereignty and great power status. Conversely, in international forums, Russia often presents itself as a cooperative actor committed to multilateral engagement and peaceful regional governance. This bifurcated communication strategy enables Moscow to advance its national interests while simultaneously cultivating an image of responsible stewardship in the Arctic.</w:t>
      </w:r>
    </w:p>
    <w:p w14:paraId="47AD7CC4" w14:textId="77777777" w:rsidR="000E740D" w:rsidRPr="009F4CF9" w:rsidRDefault="000E740D" w:rsidP="000E740D">
      <w:pPr>
        <w:rPr>
          <w:sz w:val="16"/>
        </w:rPr>
      </w:pPr>
      <w:r w:rsidRPr="009F4CF9">
        <w:rPr>
          <w:sz w:val="16"/>
        </w:rPr>
        <w:t>Resource Distribution in the Russian Arctic</w:t>
      </w:r>
    </w:p>
    <w:p w14:paraId="659858D2" w14:textId="77777777" w:rsidR="000E740D" w:rsidRPr="009F4CF9" w:rsidRDefault="000E740D" w:rsidP="000E740D">
      <w:pPr>
        <w:rPr>
          <w:sz w:val="16"/>
        </w:rPr>
      </w:pPr>
      <w:r w:rsidRPr="009F4CF9">
        <w:rPr>
          <w:sz w:val="16"/>
        </w:rPr>
        <w:t>Critical Energy Assets</w:t>
      </w:r>
    </w:p>
    <w:p w14:paraId="20946687" w14:textId="77777777" w:rsidR="000E740D" w:rsidRPr="009F4CF9" w:rsidRDefault="000E740D" w:rsidP="000E740D">
      <w:pPr>
        <w:rPr>
          <w:sz w:val="16"/>
        </w:rPr>
      </w:pPr>
      <w:r w:rsidRPr="009F4CF9">
        <w:rPr>
          <w:rStyle w:val="StyleUnderline"/>
        </w:rPr>
        <w:t xml:space="preserve">Among the </w:t>
      </w:r>
      <w:r w:rsidRPr="00452774">
        <w:rPr>
          <w:rStyle w:val="StyleUnderline"/>
          <w:highlight w:val="cyan"/>
        </w:rPr>
        <w:t>most critical</w:t>
      </w:r>
      <w:r w:rsidRPr="009F4CF9">
        <w:rPr>
          <w:rStyle w:val="StyleUnderline"/>
        </w:rPr>
        <w:t xml:space="preserve"> energy </w:t>
      </w:r>
      <w:r w:rsidRPr="00452774">
        <w:rPr>
          <w:rStyle w:val="StyleUnderline"/>
          <w:highlight w:val="cyan"/>
        </w:rPr>
        <w:t>assets is</w:t>
      </w:r>
      <w:r w:rsidRPr="009F4CF9">
        <w:rPr>
          <w:sz w:val="16"/>
        </w:rPr>
        <w:t xml:space="preserve"> the Yamal Peninsula, which contains some of the world’s largest reserves of naturals (20%). Liquefied natural gas (</w:t>
      </w:r>
      <w:r w:rsidRPr="00452774">
        <w:rPr>
          <w:rStyle w:val="Emphasis"/>
          <w:highlight w:val="cyan"/>
        </w:rPr>
        <w:t>LNG</w:t>
      </w:r>
      <w:r w:rsidRPr="009F4CF9">
        <w:rPr>
          <w:sz w:val="16"/>
        </w:rPr>
        <w:t>) from Yamal is exported to international markets through the Sabetta port on the Kara Sea, supported by a fleet of ice-class tankers capable of year-round navigation. Beyond its strategic economic role, the development of infrastructure such as the Sabetta LNG plant has increased the demographic growth from approximately 300 to 30,000 during the project’s construction and operation.</w:t>
      </w:r>
    </w:p>
    <w:p w14:paraId="782E14A4" w14:textId="77777777" w:rsidR="000E740D" w:rsidRPr="008173E9" w:rsidRDefault="000E740D" w:rsidP="000E740D">
      <w:pPr>
        <w:rPr>
          <w:sz w:val="16"/>
        </w:rPr>
      </w:pPr>
      <w:r w:rsidRPr="009F4CF9">
        <w:rPr>
          <w:sz w:val="16"/>
        </w:rPr>
        <w:t xml:space="preserve">The Russian invasion of Ukraine in February 2022 and the imposition of wide-ranging international sanctions resulted in the dwindling of energy exports from 1000 million euros in January 2022 to 750 million euros in January 2025. European Union member states, particularly economic powerhouses such as Germany, have historically been heavily dependent on Russian energy supplies. In recent years, Russian oil and gas accounted for approximately 25% of Germany’s total oil imports and 40% of its natural gas imports. Russia’s hydrocarbon wealth is concentrated in major basins such as Caspian-Volga, </w:t>
      </w:r>
      <w:proofErr w:type="spellStart"/>
      <w:r w:rsidRPr="009F4CF9">
        <w:rPr>
          <w:sz w:val="16"/>
        </w:rPr>
        <w:t>Yenisey</w:t>
      </w:r>
      <w:proofErr w:type="spellEnd"/>
      <w:r w:rsidRPr="009F4CF9">
        <w:rPr>
          <w:sz w:val="16"/>
        </w:rPr>
        <w:t xml:space="preserve">-Khatanga, Western Siberia, Pechora, </w:t>
      </w:r>
      <w:proofErr w:type="spellStart"/>
      <w:r w:rsidRPr="008173E9">
        <w:rPr>
          <w:sz w:val="16"/>
        </w:rPr>
        <w:t>Vilyuy</w:t>
      </w:r>
      <w:proofErr w:type="spellEnd"/>
      <w:r w:rsidRPr="008173E9">
        <w:rPr>
          <w:sz w:val="16"/>
        </w:rPr>
        <w:t>-Angara-Lena (Eastern Siberia), and Anadyr-</w:t>
      </w:r>
      <w:proofErr w:type="spellStart"/>
      <w:r w:rsidRPr="008173E9">
        <w:rPr>
          <w:sz w:val="16"/>
        </w:rPr>
        <w:t>Shakhlain</w:t>
      </w:r>
      <w:proofErr w:type="spellEnd"/>
      <w:r w:rsidRPr="008173E9">
        <w:rPr>
          <w:sz w:val="16"/>
        </w:rPr>
        <w:t xml:space="preserve"> (Far East), which have long supported its role as a major global energy supplier.</w:t>
      </w:r>
    </w:p>
    <w:p w14:paraId="1ADAE259" w14:textId="77777777" w:rsidR="000E740D" w:rsidRPr="009F4CF9" w:rsidRDefault="000E740D" w:rsidP="000E740D">
      <w:pPr>
        <w:rPr>
          <w:sz w:val="16"/>
        </w:rPr>
      </w:pPr>
      <w:r w:rsidRPr="008173E9">
        <w:rPr>
          <w:sz w:val="16"/>
        </w:rPr>
        <w:t xml:space="preserve">These </w:t>
      </w:r>
      <w:r w:rsidRPr="008173E9">
        <w:rPr>
          <w:rStyle w:val="StyleUnderline"/>
        </w:rPr>
        <w:t>resources are distributed via an extensive network of Soviet-era pipelines</w:t>
      </w:r>
      <w:r w:rsidRPr="008173E9">
        <w:rPr>
          <w:sz w:val="16"/>
        </w:rPr>
        <w:t>, including the Yamal-Europe pipeline—transiting through Belarus and Poland to Germany—and the Nord Stream 1 pipeline</w:t>
      </w:r>
      <w:r w:rsidRPr="009F4CF9">
        <w:rPr>
          <w:sz w:val="16"/>
        </w:rPr>
        <w:t xml:space="preserve"> (Vyborg to Germany), which runs under the Baltic Sea. However, the imposition of sanctions has prompted EU member states to urgently seek alternative sources of hydrocarbons. Projects such as the Trans-Anatolian Natural Gas Pipeline (TANAP), which connects Azerbaijani gas fields to Turkey, and the Trans-Adriatic Pipeline, which facilitates gas imports from African suppliers via the Netherlands’ Groningen fields, exemplify this strategic pivot. Given this reconfiguration of global energy flows, the European Union’s dependency on Russian hydrocarbons is projected to diminish significantly by 2030. In this context, Russia is increasingly redirecting its energy strategy toward the emerging economic centers of East Asia. </w:t>
      </w:r>
      <w:r w:rsidRPr="009F4CF9">
        <w:rPr>
          <w:rStyle w:val="StyleUnderline"/>
        </w:rPr>
        <w:t xml:space="preserve">Major </w:t>
      </w:r>
      <w:r w:rsidRPr="00452774">
        <w:rPr>
          <w:rStyle w:val="StyleUnderline"/>
          <w:highlight w:val="cyan"/>
        </w:rPr>
        <w:t>consumers</w:t>
      </w:r>
      <w:r w:rsidRPr="009F4CF9">
        <w:rPr>
          <w:rStyle w:val="StyleUnderline"/>
        </w:rPr>
        <w:t xml:space="preserve"> such as India and China—both </w:t>
      </w:r>
      <w:r w:rsidRPr="00452774">
        <w:rPr>
          <w:rStyle w:val="StyleUnderline"/>
          <w:highlight w:val="cyan"/>
        </w:rPr>
        <w:t>facing</w:t>
      </w:r>
      <w:r w:rsidRPr="009F4CF9">
        <w:rPr>
          <w:rStyle w:val="StyleUnderline"/>
        </w:rPr>
        <w:t xml:space="preserve"> growing </w:t>
      </w:r>
      <w:r w:rsidRPr="00452774">
        <w:rPr>
          <w:rStyle w:val="StyleUnderline"/>
          <w:highlight w:val="cyan"/>
        </w:rPr>
        <w:t>energy demands</w:t>
      </w:r>
      <w:r w:rsidRPr="009F4CF9">
        <w:rPr>
          <w:rStyle w:val="StyleUnderline"/>
        </w:rPr>
        <w:t xml:space="preserve">—are poised to </w:t>
      </w:r>
      <w:r w:rsidRPr="00452774">
        <w:rPr>
          <w:rStyle w:val="StyleUnderline"/>
          <w:highlight w:val="cyan"/>
        </w:rPr>
        <w:t xml:space="preserve">become </w:t>
      </w:r>
      <w:r w:rsidRPr="00452774">
        <w:rPr>
          <w:rStyle w:val="Emphasis"/>
          <w:highlight w:val="cyan"/>
        </w:rPr>
        <w:t>key markets</w:t>
      </w:r>
      <w:r w:rsidRPr="009F4CF9">
        <w:rPr>
          <w:sz w:val="16"/>
        </w:rPr>
        <w:t xml:space="preserve">. </w:t>
      </w:r>
      <w:r w:rsidRPr="009F4CF9">
        <w:rPr>
          <w:rStyle w:val="StyleUnderline"/>
        </w:rPr>
        <w:t xml:space="preserve">Their geographical proximity to the Russian Arctic makes them strategically advantageous </w:t>
      </w:r>
      <w:r w:rsidRPr="009F4CF9">
        <w:rPr>
          <w:rStyle w:val="StyleUnderline"/>
        </w:rPr>
        <w:lastRenderedPageBreak/>
        <w:t xml:space="preserve">partners, particularly for Arctic-sourced energy exports. </w:t>
      </w:r>
      <w:r w:rsidRPr="00452774">
        <w:rPr>
          <w:rStyle w:val="StyleUnderline"/>
          <w:highlight w:val="cyan"/>
        </w:rPr>
        <w:t>Russian energy giants</w:t>
      </w:r>
      <w:r w:rsidRPr="009F4CF9">
        <w:rPr>
          <w:rStyle w:val="StyleUnderline"/>
        </w:rPr>
        <w:t xml:space="preserve">, </w:t>
      </w:r>
      <w:r w:rsidRPr="00452774">
        <w:rPr>
          <w:rStyle w:val="StyleUnderline"/>
          <w:highlight w:val="cyan"/>
        </w:rPr>
        <w:t>including Gazprom and Novatek</w:t>
      </w:r>
      <w:r w:rsidRPr="009F4CF9">
        <w:rPr>
          <w:rStyle w:val="StyleUnderline"/>
        </w:rPr>
        <w:t xml:space="preserve">, are </w:t>
      </w:r>
      <w:r w:rsidRPr="00452774">
        <w:rPr>
          <w:rStyle w:val="StyleUnderline"/>
          <w:highlight w:val="cyan"/>
        </w:rPr>
        <w:t>actively expanding</w:t>
      </w:r>
      <w:r w:rsidRPr="009F4CF9">
        <w:rPr>
          <w:rStyle w:val="StyleUnderline"/>
        </w:rPr>
        <w:t xml:space="preserve"> exploration and extraction </w:t>
      </w:r>
      <w:r w:rsidRPr="00452774">
        <w:rPr>
          <w:rStyle w:val="StyleUnderline"/>
          <w:highlight w:val="cyan"/>
        </w:rPr>
        <w:t>operations</w:t>
      </w:r>
      <w:r w:rsidRPr="009F4CF9">
        <w:rPr>
          <w:rStyle w:val="StyleUnderline"/>
        </w:rPr>
        <w:t xml:space="preserve"> in the Arctic, positioning themselves to meet this anticipated shift in demand</w:t>
      </w:r>
      <w:r w:rsidRPr="009F4CF9">
        <w:rPr>
          <w:sz w:val="16"/>
        </w:rPr>
        <w:t>.</w:t>
      </w:r>
    </w:p>
    <w:p w14:paraId="5A2A3318" w14:textId="77777777" w:rsidR="000E740D" w:rsidRDefault="000E740D" w:rsidP="000E740D">
      <w:pPr>
        <w:pStyle w:val="Heading4"/>
      </w:pPr>
      <w:r>
        <w:t xml:space="preserve">Putin gets replaced by a </w:t>
      </w:r>
      <w:r w:rsidRPr="009903D5">
        <w:rPr>
          <w:u w:val="single"/>
        </w:rPr>
        <w:t>fascist</w:t>
      </w:r>
      <w:r>
        <w:t xml:space="preserve">, not a dove, and the transition causes </w:t>
      </w:r>
      <w:r w:rsidRPr="005549A9">
        <w:rPr>
          <w:u w:val="single"/>
        </w:rPr>
        <w:t>nuke war</w:t>
      </w:r>
    </w:p>
    <w:p w14:paraId="1FF6F37E" w14:textId="77777777" w:rsidR="000E740D" w:rsidRPr="009903D5" w:rsidRDefault="000E740D" w:rsidP="000E740D">
      <w:r w:rsidRPr="007829B3">
        <w:rPr>
          <w:rStyle w:val="Style13ptBold"/>
        </w:rPr>
        <w:t>Lieven 22</w:t>
      </w:r>
      <w:r>
        <w:t>, *PhD, Director of the Eurasia Program at the Quincy Institute for Responsible Statecraft. **columnist on US foreign policy. (*Anatol and **Ted Snider, 5-25-2022, "Why any US push for regime change in Moscow is a bad idea," Responsible Statecraft, https://responsiblestatecraft.org/2022/05/25/why-any-us-push-for-regime-change-is-moscow-is-a-bad-idea/)---GrRv</w:t>
      </w:r>
    </w:p>
    <w:p w14:paraId="5FE7DF18" w14:textId="77777777" w:rsidR="000E740D" w:rsidRPr="006D3602" w:rsidRDefault="000E740D" w:rsidP="000E740D">
      <w:pPr>
        <w:rPr>
          <w:sz w:val="16"/>
        </w:rPr>
      </w:pPr>
      <w:r w:rsidRPr="006D3602">
        <w:rPr>
          <w:sz w:val="16"/>
        </w:rPr>
        <w:t xml:space="preserve">This view is very understandable given the evil of Putin’s invasion of Ukraine. </w:t>
      </w:r>
      <w:r w:rsidRPr="008660D5">
        <w:rPr>
          <w:sz w:val="16"/>
        </w:rPr>
        <w:t xml:space="preserve">Whether it is sensible to make this the goal of Western policy towards Russia is a very different matter. There are two essential conditions for Putin’s replacement. First, it should be a Russian matter, not driven by the United States — because otherwise, </w:t>
      </w:r>
      <w:r w:rsidRPr="008660D5">
        <w:rPr>
          <w:rStyle w:val="StyleUnderline"/>
        </w:rPr>
        <w:t xml:space="preserve">the succeeding regime will be permanently </w:t>
      </w:r>
      <w:r w:rsidRPr="008660D5">
        <w:rPr>
          <w:rStyle w:val="Emphasis"/>
        </w:rPr>
        <w:t>burdened</w:t>
      </w:r>
      <w:r w:rsidRPr="008660D5">
        <w:rPr>
          <w:rStyle w:val="StyleUnderline"/>
        </w:rPr>
        <w:t xml:space="preserve"> by a Weimar-style perception of treason</w:t>
      </w:r>
      <w:r w:rsidRPr="008660D5">
        <w:rPr>
          <w:sz w:val="16"/>
        </w:rPr>
        <w:t xml:space="preserve"> and defeat. Second</w:t>
      </w:r>
      <w:r w:rsidRPr="006D3602">
        <w:rPr>
          <w:sz w:val="16"/>
        </w:rPr>
        <w:t xml:space="preserve">, it should be a controlled, not a revolutionary process — because </w:t>
      </w:r>
      <w:r w:rsidRPr="00BD08BE">
        <w:rPr>
          <w:rStyle w:val="StyleUnderline"/>
        </w:rPr>
        <w:t xml:space="preserve">in </w:t>
      </w:r>
      <w:r w:rsidRPr="00BD08BE">
        <w:rPr>
          <w:rStyle w:val="Emphasis"/>
        </w:rPr>
        <w:t>present circumstances</w:t>
      </w:r>
      <w:r w:rsidRPr="00BD08BE">
        <w:rPr>
          <w:rStyle w:val="StyleUnderline"/>
        </w:rPr>
        <w:t xml:space="preserve">, </w:t>
      </w:r>
      <w:r w:rsidRPr="00452774">
        <w:rPr>
          <w:rStyle w:val="StyleUnderline"/>
          <w:highlight w:val="cyan"/>
        </w:rPr>
        <w:t xml:space="preserve">a </w:t>
      </w:r>
      <w:r w:rsidRPr="00452774">
        <w:rPr>
          <w:rStyle w:val="Emphasis"/>
          <w:highlight w:val="cyan"/>
        </w:rPr>
        <w:t>revolution</w:t>
      </w:r>
      <w:r w:rsidRPr="00452774">
        <w:rPr>
          <w:rStyle w:val="StyleUnderline"/>
          <w:highlight w:val="cyan"/>
        </w:rPr>
        <w:t xml:space="preserve"> in Russia is </w:t>
      </w:r>
      <w:r w:rsidRPr="00452774">
        <w:rPr>
          <w:rStyle w:val="Emphasis"/>
          <w:highlight w:val="cyan"/>
        </w:rPr>
        <w:t>far more likely</w:t>
      </w:r>
      <w:r w:rsidRPr="00452774">
        <w:rPr>
          <w:rStyle w:val="StyleUnderline"/>
          <w:highlight w:val="cyan"/>
        </w:rPr>
        <w:t xml:space="preserve"> to lead to a government of the </w:t>
      </w:r>
      <w:r w:rsidRPr="00452774">
        <w:rPr>
          <w:rStyle w:val="Emphasis"/>
          <w:highlight w:val="cyan"/>
        </w:rPr>
        <w:t>fascistic right</w:t>
      </w:r>
      <w:r w:rsidRPr="00BD08BE">
        <w:rPr>
          <w:rStyle w:val="StyleUnderline"/>
        </w:rPr>
        <w:t xml:space="preserve"> than a liberal one</w:t>
      </w:r>
      <w:r w:rsidRPr="006D3602">
        <w:rPr>
          <w:sz w:val="16"/>
        </w:rPr>
        <w:t>.</w:t>
      </w:r>
    </w:p>
    <w:p w14:paraId="5D669002" w14:textId="77777777" w:rsidR="000E740D" w:rsidRPr="006D3602" w:rsidRDefault="000E740D" w:rsidP="000E740D">
      <w:pPr>
        <w:rPr>
          <w:sz w:val="16"/>
        </w:rPr>
      </w:pPr>
      <w:r w:rsidRPr="006D3602">
        <w:rPr>
          <w:sz w:val="16"/>
        </w:rPr>
        <w:t xml:space="preserve">First and </w:t>
      </w:r>
      <w:proofErr w:type="gramStart"/>
      <w:r w:rsidRPr="006D3602">
        <w:rPr>
          <w:sz w:val="16"/>
        </w:rPr>
        <w:t>foremost</w:t>
      </w:r>
      <w:proofErr w:type="gramEnd"/>
      <w:r w:rsidRPr="006D3602">
        <w:rPr>
          <w:sz w:val="16"/>
        </w:rPr>
        <w:t xml:space="preserve"> however, </w:t>
      </w:r>
      <w:r w:rsidRPr="00BD08BE">
        <w:rPr>
          <w:rStyle w:val="StyleUnderline"/>
        </w:rPr>
        <w:t xml:space="preserve">if Putin and his inner circle </w:t>
      </w:r>
      <w:r w:rsidRPr="00BD08BE">
        <w:rPr>
          <w:rStyle w:val="Emphasis"/>
        </w:rPr>
        <w:t>believe</w:t>
      </w:r>
      <w:r w:rsidRPr="006D3602">
        <w:rPr>
          <w:sz w:val="16"/>
        </w:rPr>
        <w:t xml:space="preserve"> that </w:t>
      </w:r>
      <w:r w:rsidRPr="00BD08BE">
        <w:rPr>
          <w:rStyle w:val="StyleUnderline"/>
        </w:rPr>
        <w:t>the West’s intention is to overthrow them</w:t>
      </w:r>
      <w:r w:rsidRPr="006D3602">
        <w:rPr>
          <w:sz w:val="16"/>
        </w:rPr>
        <w:t xml:space="preserve"> whatever they do, </w:t>
      </w:r>
      <w:r w:rsidRPr="00BD08BE">
        <w:rPr>
          <w:rStyle w:val="StyleUnderline"/>
        </w:rPr>
        <w:t xml:space="preserve">then </w:t>
      </w:r>
      <w:r w:rsidRPr="00452774">
        <w:rPr>
          <w:rStyle w:val="Emphasis"/>
          <w:highlight w:val="cyan"/>
        </w:rPr>
        <w:t>all incentive</w:t>
      </w:r>
      <w:r w:rsidRPr="00BD08BE">
        <w:rPr>
          <w:rStyle w:val="StyleUnderline"/>
        </w:rPr>
        <w:t xml:space="preserve"> on their part </w:t>
      </w:r>
      <w:r w:rsidRPr="00452774">
        <w:rPr>
          <w:rStyle w:val="StyleUnderline"/>
          <w:highlight w:val="cyan"/>
        </w:rPr>
        <w:t xml:space="preserve">to reach a </w:t>
      </w:r>
      <w:r w:rsidRPr="00452774">
        <w:rPr>
          <w:rStyle w:val="Emphasis"/>
          <w:highlight w:val="cyan"/>
        </w:rPr>
        <w:t>compromise</w:t>
      </w:r>
      <w:r w:rsidRPr="00BD08BE">
        <w:rPr>
          <w:rStyle w:val="StyleUnderline"/>
        </w:rPr>
        <w:t xml:space="preserve"> peace in Ukraine </w:t>
      </w:r>
      <w:r w:rsidRPr="00452774">
        <w:rPr>
          <w:rStyle w:val="StyleUnderline"/>
          <w:highlight w:val="cyan"/>
        </w:rPr>
        <w:t xml:space="preserve">will </w:t>
      </w:r>
      <w:r w:rsidRPr="00452774">
        <w:rPr>
          <w:rStyle w:val="Emphasis"/>
          <w:highlight w:val="cyan"/>
        </w:rPr>
        <w:t>disappear</w:t>
      </w:r>
      <w:r w:rsidRPr="00BD08BE">
        <w:rPr>
          <w:rStyle w:val="StyleUnderline"/>
        </w:rPr>
        <w:t>.</w:t>
      </w:r>
      <w:r w:rsidRPr="006D3602">
        <w:rPr>
          <w:sz w:val="16"/>
        </w:rPr>
        <w:t xml:space="preserve"> In the worst-case scenario, </w:t>
      </w:r>
      <w:r w:rsidRPr="00452774">
        <w:rPr>
          <w:rStyle w:val="StyleUnderline"/>
          <w:highlight w:val="cyan"/>
        </w:rPr>
        <w:t xml:space="preserve">they might </w:t>
      </w:r>
      <w:r w:rsidRPr="00452774">
        <w:rPr>
          <w:rStyle w:val="Emphasis"/>
          <w:highlight w:val="cyan"/>
        </w:rPr>
        <w:t>resort</w:t>
      </w:r>
      <w:r w:rsidRPr="00452774">
        <w:rPr>
          <w:rStyle w:val="StyleUnderline"/>
          <w:highlight w:val="cyan"/>
        </w:rPr>
        <w:t xml:space="preserve"> to</w:t>
      </w:r>
      <w:r w:rsidRPr="00BD08BE">
        <w:rPr>
          <w:rStyle w:val="StyleUnderline"/>
        </w:rPr>
        <w:t xml:space="preserve"> the </w:t>
      </w:r>
      <w:r w:rsidRPr="00BD08BE">
        <w:rPr>
          <w:rStyle w:val="Emphasis"/>
        </w:rPr>
        <w:t xml:space="preserve">use of </w:t>
      </w:r>
      <w:r w:rsidRPr="00452774">
        <w:rPr>
          <w:rStyle w:val="Emphasis"/>
          <w:highlight w:val="cyan"/>
        </w:rPr>
        <w:t>nuc</w:t>
      </w:r>
      <w:r w:rsidRPr="006D3602">
        <w:rPr>
          <w:sz w:val="16"/>
        </w:rPr>
        <w:t>lear weapon</w:t>
      </w:r>
      <w:r w:rsidRPr="00452774">
        <w:rPr>
          <w:rStyle w:val="Emphasis"/>
          <w:highlight w:val="cyan"/>
        </w:rPr>
        <w:t>s</w:t>
      </w:r>
      <w:r w:rsidRPr="006D3602">
        <w:rPr>
          <w:sz w:val="16"/>
        </w:rPr>
        <w:t xml:space="preserve"> </w:t>
      </w:r>
      <w:r w:rsidRPr="00452774">
        <w:rPr>
          <w:rStyle w:val="StyleUnderline"/>
          <w:highlight w:val="cyan"/>
        </w:rPr>
        <w:t xml:space="preserve">to </w:t>
      </w:r>
      <w:r w:rsidRPr="00452774">
        <w:rPr>
          <w:rStyle w:val="Emphasis"/>
          <w:highlight w:val="cyan"/>
        </w:rPr>
        <w:t>save the regime</w:t>
      </w:r>
      <w:r w:rsidRPr="006D3602">
        <w:rPr>
          <w:sz w:val="16"/>
        </w:rPr>
        <w:t xml:space="preserve"> (and as they would doubtless convince themselves, the Russian state itself).</w:t>
      </w:r>
    </w:p>
    <w:p w14:paraId="42AF72F8" w14:textId="77777777" w:rsidR="000E740D" w:rsidRPr="006D3602" w:rsidRDefault="000E740D" w:rsidP="000E740D">
      <w:pPr>
        <w:rPr>
          <w:sz w:val="16"/>
        </w:rPr>
      </w:pPr>
      <w:r w:rsidRPr="006D3602">
        <w:rPr>
          <w:sz w:val="16"/>
        </w:rPr>
        <w:t>As far as the Russian people are concerned, even many who have come to detest the regime for its corruption and criminality worry deeply that given the underlying weaknesses of the Russian state, forced and uncontrolled regime change could lead to the catastrophic weakening of the state itself, leading to another period of anarchy and economic collapse.</w:t>
      </w:r>
    </w:p>
    <w:p w14:paraId="5FDA708E" w14:textId="77777777" w:rsidR="000E740D" w:rsidRPr="006D3602" w:rsidRDefault="000E740D" w:rsidP="000E740D">
      <w:pPr>
        <w:rPr>
          <w:sz w:val="16"/>
        </w:rPr>
      </w:pPr>
      <w:r w:rsidRPr="006D3602">
        <w:rPr>
          <w:sz w:val="16"/>
        </w:rPr>
        <w:t xml:space="preserve">That may indeed be the hope of Western hardliners; but if so, </w:t>
      </w:r>
      <w:r w:rsidRPr="006D3602">
        <w:rPr>
          <w:rStyle w:val="StyleUnderline"/>
        </w:rPr>
        <w:t xml:space="preserve">they should think seriously about the impact of such a </w:t>
      </w:r>
      <w:r w:rsidRPr="006D3602">
        <w:rPr>
          <w:rStyle w:val="Emphasis"/>
        </w:rPr>
        <w:t>collapse on security</w:t>
      </w:r>
      <w:r w:rsidRPr="006D3602">
        <w:rPr>
          <w:rStyle w:val="StyleUnderline"/>
        </w:rPr>
        <w:t xml:space="preserve"> in Eurasia</w:t>
      </w:r>
      <w:r w:rsidRPr="006D3602">
        <w:rPr>
          <w:sz w:val="16"/>
        </w:rPr>
        <w:t xml:space="preserve"> and especially the radical Islamist threat to the West. In any case, fear of state collapse driven by America is likely to consolidate, not reduce, support for the regime among Russians. We should hardly forget that in the great majority of cases where Washington has used economic sanctions </w:t>
      </w:r>
      <w:proofErr w:type="gramStart"/>
      <w:r w:rsidRPr="006D3602">
        <w:rPr>
          <w:sz w:val="16"/>
        </w:rPr>
        <w:t>in an effort to</w:t>
      </w:r>
      <w:proofErr w:type="gramEnd"/>
      <w:r w:rsidRPr="006D3602">
        <w:rPr>
          <w:sz w:val="16"/>
        </w:rPr>
        <w:t xml:space="preserve"> produce regime change — Cuba, Venezuela, Iraq, Iran, and North Korea — that strategy has failed.</w:t>
      </w:r>
    </w:p>
    <w:p w14:paraId="5A1CD6F8" w14:textId="77777777" w:rsidR="000E740D" w:rsidRPr="006D3602" w:rsidRDefault="000E740D" w:rsidP="000E740D">
      <w:pPr>
        <w:rPr>
          <w:sz w:val="16"/>
        </w:rPr>
      </w:pPr>
      <w:r w:rsidRPr="006D3602">
        <w:rPr>
          <w:sz w:val="16"/>
        </w:rPr>
        <w:t xml:space="preserve">Western hardliners who want to weaken or destroy Russia appear to have no real interest in the character of a post-Putin regime, let alone the wellbeing of the Russian or Ukrainian peoples. For them, it is enough that Russia as a state should be crippled. Other observers (Russian liberals as well as Westerners) have come to believe that Putin is so evil that whatever replaces him simply </w:t>
      </w:r>
      <w:proofErr w:type="gramStart"/>
      <w:r w:rsidRPr="006D3602">
        <w:rPr>
          <w:sz w:val="16"/>
        </w:rPr>
        <w:t>has to</w:t>
      </w:r>
      <w:proofErr w:type="gramEnd"/>
      <w:r w:rsidRPr="006D3602">
        <w:rPr>
          <w:sz w:val="16"/>
        </w:rPr>
        <w:t xml:space="preserve"> be better.</w:t>
      </w:r>
    </w:p>
    <w:p w14:paraId="1F6FCAB4" w14:textId="77777777" w:rsidR="000E740D" w:rsidRPr="006D3602" w:rsidRDefault="000E740D" w:rsidP="000E740D">
      <w:pPr>
        <w:rPr>
          <w:sz w:val="16"/>
        </w:rPr>
      </w:pPr>
      <w:r w:rsidRPr="006D3602">
        <w:rPr>
          <w:sz w:val="16"/>
        </w:rPr>
        <w:t xml:space="preserve">If only this were true. Tragically, if there is one lesson that the European and Russian history of the last century should teach us, it is that </w:t>
      </w:r>
      <w:r w:rsidRPr="008660D5">
        <w:rPr>
          <w:rStyle w:val="StyleUnderline"/>
        </w:rPr>
        <w:t xml:space="preserve">however bad things may be, they can almost </w:t>
      </w:r>
      <w:r w:rsidRPr="008660D5">
        <w:rPr>
          <w:rStyle w:val="Emphasis"/>
        </w:rPr>
        <w:t>always</w:t>
      </w:r>
      <w:r w:rsidRPr="008660D5">
        <w:rPr>
          <w:rStyle w:val="StyleUnderline"/>
        </w:rPr>
        <w:t xml:space="preserve"> get even</w:t>
      </w:r>
      <w:r w:rsidRPr="008660D5">
        <w:rPr>
          <w:sz w:val="16"/>
        </w:rPr>
        <w:t xml:space="preserve"> </w:t>
      </w:r>
      <w:r w:rsidRPr="008660D5">
        <w:rPr>
          <w:rStyle w:val="Emphasis"/>
        </w:rPr>
        <w:t>worse</w:t>
      </w:r>
      <w:r w:rsidRPr="008660D5">
        <w:rPr>
          <w:sz w:val="16"/>
        </w:rPr>
        <w:t>.</w:t>
      </w:r>
      <w:r w:rsidRPr="006D3602">
        <w:rPr>
          <w:sz w:val="16"/>
        </w:rPr>
        <w:t xml:space="preserve"> </w:t>
      </w:r>
      <w:r w:rsidRPr="006D3602">
        <w:rPr>
          <w:rStyle w:val="StyleUnderline"/>
        </w:rPr>
        <w:t xml:space="preserve">Bad as </w:t>
      </w:r>
      <w:r w:rsidRPr="00452774">
        <w:rPr>
          <w:rStyle w:val="StyleUnderline"/>
          <w:highlight w:val="cyan"/>
        </w:rPr>
        <w:t>Putin</w:t>
      </w:r>
      <w:r w:rsidRPr="006D3602">
        <w:rPr>
          <w:rStyle w:val="StyleUnderline"/>
        </w:rPr>
        <w:t xml:space="preserve"> is, he </w:t>
      </w:r>
      <w:r w:rsidRPr="00452774">
        <w:rPr>
          <w:rStyle w:val="StyleUnderline"/>
          <w:highlight w:val="cyan"/>
        </w:rPr>
        <w:t xml:space="preserve">is </w:t>
      </w:r>
      <w:r w:rsidRPr="00452774">
        <w:rPr>
          <w:rStyle w:val="Emphasis"/>
          <w:highlight w:val="cyan"/>
        </w:rPr>
        <w:t>by no means</w:t>
      </w:r>
      <w:r w:rsidRPr="00452774">
        <w:rPr>
          <w:rStyle w:val="StyleUnderline"/>
          <w:highlight w:val="cyan"/>
        </w:rPr>
        <w:t xml:space="preserve"> the </w:t>
      </w:r>
      <w:r w:rsidRPr="00452774">
        <w:rPr>
          <w:rStyle w:val="Emphasis"/>
          <w:highlight w:val="cyan"/>
        </w:rPr>
        <w:t>worst</w:t>
      </w:r>
      <w:r w:rsidRPr="006D3602">
        <w:rPr>
          <w:rStyle w:val="StyleUnderline"/>
        </w:rPr>
        <w:t xml:space="preserve"> leader that </w:t>
      </w:r>
      <w:r w:rsidRPr="00452774">
        <w:rPr>
          <w:rStyle w:val="StyleUnderline"/>
          <w:highlight w:val="cyan"/>
        </w:rPr>
        <w:t>Russia might throw up, especially in</w:t>
      </w:r>
      <w:r w:rsidRPr="006D3602">
        <w:rPr>
          <w:rStyle w:val="StyleUnderline"/>
        </w:rPr>
        <w:t xml:space="preserve"> the circumstances of the increasingly </w:t>
      </w:r>
      <w:r w:rsidRPr="008660D5">
        <w:rPr>
          <w:rStyle w:val="Emphasis"/>
        </w:rPr>
        <w:t xml:space="preserve">harsh </w:t>
      </w:r>
      <w:r w:rsidRPr="00452774">
        <w:rPr>
          <w:rStyle w:val="Emphasis"/>
          <w:highlight w:val="cyan"/>
        </w:rPr>
        <w:t>nationalist extremism</w:t>
      </w:r>
      <w:r w:rsidRPr="006D3602">
        <w:rPr>
          <w:sz w:val="16"/>
        </w:rPr>
        <w:t xml:space="preserve"> generated by the war in Ukraine. It is entirely possible given the present mood in Russia that </w:t>
      </w:r>
      <w:r w:rsidRPr="006D3602">
        <w:rPr>
          <w:rStyle w:val="StyleUnderline"/>
        </w:rPr>
        <w:t xml:space="preserve">even </w:t>
      </w:r>
      <w:r w:rsidRPr="00452774">
        <w:rPr>
          <w:rStyle w:val="StyleUnderline"/>
          <w:highlight w:val="cyan"/>
        </w:rPr>
        <w:t>a</w:t>
      </w:r>
      <w:r w:rsidRPr="006D3602">
        <w:rPr>
          <w:rStyle w:val="StyleUnderline"/>
        </w:rPr>
        <w:t xml:space="preserve"> </w:t>
      </w:r>
      <w:proofErr w:type="gramStart"/>
      <w:r w:rsidRPr="006D3602">
        <w:rPr>
          <w:rStyle w:val="Emphasis"/>
        </w:rPr>
        <w:t>popularly-</w:t>
      </w:r>
      <w:r w:rsidRPr="00452774">
        <w:rPr>
          <w:rStyle w:val="Emphasis"/>
          <w:highlight w:val="cyan"/>
        </w:rPr>
        <w:t>elected</w:t>
      </w:r>
      <w:proofErr w:type="gramEnd"/>
      <w:r w:rsidRPr="00452774">
        <w:rPr>
          <w:rStyle w:val="Emphasis"/>
          <w:highlight w:val="cyan"/>
        </w:rPr>
        <w:t xml:space="preserve"> successor</w:t>
      </w:r>
      <w:r w:rsidRPr="006D3602">
        <w:rPr>
          <w:rStyle w:val="StyleUnderline"/>
        </w:rPr>
        <w:t xml:space="preserve"> to Putin </w:t>
      </w:r>
      <w:r w:rsidRPr="00452774">
        <w:rPr>
          <w:rStyle w:val="StyleUnderline"/>
          <w:highlight w:val="cyan"/>
        </w:rPr>
        <w:t>might be</w:t>
      </w:r>
      <w:r w:rsidRPr="006D3602">
        <w:rPr>
          <w:rStyle w:val="StyleUnderline"/>
        </w:rPr>
        <w:t xml:space="preserve"> even </w:t>
      </w:r>
      <w:r w:rsidRPr="006D3602">
        <w:rPr>
          <w:rStyle w:val="Emphasis"/>
        </w:rPr>
        <w:t xml:space="preserve">more </w:t>
      </w:r>
      <w:r w:rsidRPr="00452774">
        <w:rPr>
          <w:rStyle w:val="Emphasis"/>
          <w:highlight w:val="cyan"/>
        </w:rPr>
        <w:t>recklessly aggressive</w:t>
      </w:r>
      <w:r w:rsidRPr="006D3602">
        <w:rPr>
          <w:sz w:val="16"/>
        </w:rPr>
        <w:t>.</w:t>
      </w:r>
    </w:p>
    <w:p w14:paraId="1EC0105E" w14:textId="77777777" w:rsidR="000E740D" w:rsidRPr="006D3602" w:rsidRDefault="000E740D" w:rsidP="000E740D">
      <w:pPr>
        <w:rPr>
          <w:sz w:val="16"/>
        </w:rPr>
      </w:pPr>
      <w:r w:rsidRPr="006D3602">
        <w:rPr>
          <w:sz w:val="16"/>
        </w:rPr>
        <w:t>In this context, U.S. analysts should also carefully examine the history of U.S.-backed coups in various parts of the world, and the unforeseen and awful consequences that often resulted — a history magisterially critiqued by Stephen Kinzer. In her careful analysis of US-backed coups, “Covert Regime Change,” Lindsey O’Rourke says that one of the two necessary criteria for Washington to support regime change is the ability “to identify a plausible domestic political alternative to the target regime.” If you are going to remove a leader because of unsolvable policy differences, there must be the promise of a new leader that “</w:t>
      </w:r>
      <w:proofErr w:type="gramStart"/>
      <w:r w:rsidRPr="006D3602">
        <w:rPr>
          <w:sz w:val="16"/>
        </w:rPr>
        <w:t>share[</w:t>
      </w:r>
      <w:proofErr w:type="gramEnd"/>
      <w:r w:rsidRPr="006D3602">
        <w:rPr>
          <w:sz w:val="16"/>
        </w:rPr>
        <w:t>s your] policy preferences.”</w:t>
      </w:r>
    </w:p>
    <w:p w14:paraId="4940A9BC" w14:textId="77777777" w:rsidR="000E740D" w:rsidRPr="006D3602" w:rsidRDefault="000E740D" w:rsidP="000E740D">
      <w:pPr>
        <w:rPr>
          <w:sz w:val="16"/>
        </w:rPr>
      </w:pPr>
      <w:r w:rsidRPr="006D3602">
        <w:rPr>
          <w:sz w:val="16"/>
        </w:rPr>
        <w:t xml:space="preserve">In the case of Russia, no such promise exists. In the first place, precisely those Western hardliners who are advocating regime change are also demanding what amounts to complete Russian surrender in Ukraine: the abandonment not only of the new territory that Russia has conquered in this war, but the separatist Donbas republics that Russia has backed since 2014, and — most importantly of all — Crimea, which was transferred from Russia to Ukraine by the Soviet leadership in 1954. Russia re-annexed Crimea in </w:t>
      </w:r>
      <w:proofErr w:type="gramStart"/>
      <w:r w:rsidRPr="006D3602">
        <w:rPr>
          <w:sz w:val="16"/>
        </w:rPr>
        <w:t>2014, and</w:t>
      </w:r>
      <w:proofErr w:type="gramEnd"/>
      <w:r w:rsidRPr="006D3602">
        <w:rPr>
          <w:sz w:val="16"/>
        </w:rPr>
        <w:t xml:space="preserve"> now contains the key Russian naval base of Sevastopol and </w:t>
      </w:r>
      <w:proofErr w:type="gramStart"/>
      <w:r w:rsidRPr="006D3602">
        <w:rPr>
          <w:sz w:val="16"/>
        </w:rPr>
        <w:t>the vast majority of</w:t>
      </w:r>
      <w:proofErr w:type="gramEnd"/>
      <w:r w:rsidRPr="006D3602">
        <w:rPr>
          <w:sz w:val="16"/>
        </w:rPr>
        <w:t xml:space="preserve"> Russians now regard it as Russian national territory.</w:t>
      </w:r>
    </w:p>
    <w:p w14:paraId="50BC64FE" w14:textId="77777777" w:rsidR="000E740D" w:rsidRPr="006D3602" w:rsidRDefault="000E740D" w:rsidP="000E740D">
      <w:pPr>
        <w:rPr>
          <w:sz w:val="16"/>
        </w:rPr>
      </w:pPr>
      <w:r w:rsidRPr="006D3602">
        <w:rPr>
          <w:sz w:val="16"/>
        </w:rPr>
        <w:lastRenderedPageBreak/>
        <w:t>No Russian government could agree to surrender Crimea short of complete military defeat. Even opposition leader Alexei Navalny has only spoken of the possibility of a new referendum there to confirm the inhabitants’ desire to join Russia. And any government which did give up Crimea would live thereafter as a regime of defeat and surrender. Such a government would be very unlikely to last very long.</w:t>
      </w:r>
    </w:p>
    <w:p w14:paraId="667B39FD" w14:textId="77777777" w:rsidR="000E740D" w:rsidRPr="006D3602" w:rsidRDefault="000E740D" w:rsidP="000E740D">
      <w:pPr>
        <w:rPr>
          <w:sz w:val="16"/>
        </w:rPr>
      </w:pPr>
      <w:r w:rsidRPr="006D3602">
        <w:rPr>
          <w:sz w:val="16"/>
        </w:rPr>
        <w:t xml:space="preserve">Those </w:t>
      </w:r>
      <w:r w:rsidRPr="006D3602">
        <w:rPr>
          <w:rStyle w:val="StyleUnderline"/>
        </w:rPr>
        <w:t>Western</w:t>
      </w:r>
      <w:r w:rsidRPr="006D3602">
        <w:rPr>
          <w:sz w:val="16"/>
        </w:rPr>
        <w:t xml:space="preserve"> (and Russian liberal) </w:t>
      </w:r>
      <w:r w:rsidRPr="00452774">
        <w:rPr>
          <w:rStyle w:val="StyleUnderline"/>
          <w:highlight w:val="cyan"/>
        </w:rPr>
        <w:t>commentators</w:t>
      </w:r>
      <w:r w:rsidRPr="006D3602">
        <w:rPr>
          <w:sz w:val="16"/>
        </w:rPr>
        <w:t xml:space="preserve"> who believe in the possibility of a pro-Western successor to Putin are in some respects making the same mistake as those who demand that Russia become a “normal nation-state.” They </w:t>
      </w:r>
      <w:r w:rsidRPr="00452774">
        <w:rPr>
          <w:rStyle w:val="StyleUnderline"/>
          <w:highlight w:val="cyan"/>
        </w:rPr>
        <w:t xml:space="preserve">are ignoring the </w:t>
      </w:r>
      <w:r w:rsidRPr="00452774">
        <w:rPr>
          <w:rStyle w:val="Emphasis"/>
          <w:highlight w:val="cyan"/>
        </w:rPr>
        <w:t>power of nationalism</w:t>
      </w:r>
      <w:r w:rsidRPr="006D3602">
        <w:rPr>
          <w:sz w:val="16"/>
        </w:rPr>
        <w:t xml:space="preserve">, which dominates throughout the former Soviet bloc. The entire eastward expansion of NATO and the European Union since the end of the Cold War, and the reconstruction of states that it has entailed, has been powered very largely by local ethnic </w:t>
      </w:r>
      <w:proofErr w:type="gramStart"/>
      <w:r w:rsidRPr="006D3602">
        <w:rPr>
          <w:sz w:val="16"/>
        </w:rPr>
        <w:t>nationalisms;</w:t>
      </w:r>
      <w:proofErr w:type="gramEnd"/>
      <w:r w:rsidRPr="006D3602">
        <w:rPr>
          <w:sz w:val="16"/>
        </w:rPr>
        <w:t xml:space="preserve"> which in some cases (Poland and Hungary), with Western protection secured, have become virulently hostile to contemporary Western liberal democratic culture.</w:t>
      </w:r>
    </w:p>
    <w:p w14:paraId="206C9752" w14:textId="77777777" w:rsidR="000E740D" w:rsidRPr="006D3602" w:rsidRDefault="000E740D" w:rsidP="000E740D">
      <w:pPr>
        <w:rPr>
          <w:sz w:val="16"/>
        </w:rPr>
      </w:pPr>
      <w:r w:rsidRPr="006D3602">
        <w:rPr>
          <w:sz w:val="16"/>
        </w:rPr>
        <w:t xml:space="preserve">Russia, under both Yeltsin and Putin, inherited by contrast the state nationalism of the USSR (and even of the Russian empire that preceded it). This has had bad and good effects. On the bad side, it has meant that Russia has inherited the imperial character and ambitions of those states. On the other hand, it has meant that within Russia, unlike in Hungary, Poland or the Baltic States, the state has not yet become narrowly ethnic </w:t>
      </w:r>
      <w:proofErr w:type="gramStart"/>
      <w:r w:rsidRPr="006D3602">
        <w:rPr>
          <w:sz w:val="16"/>
        </w:rPr>
        <w:t>nationalist;</w:t>
      </w:r>
      <w:proofErr w:type="gramEnd"/>
      <w:r w:rsidRPr="006D3602">
        <w:rPr>
          <w:sz w:val="16"/>
        </w:rPr>
        <w:t xml:space="preserve"> which has been very fortunate indeed for Russia’s ethnic and religious minorities.</w:t>
      </w:r>
    </w:p>
    <w:p w14:paraId="00F5FAA9" w14:textId="77777777" w:rsidR="000E740D" w:rsidRPr="006D3602" w:rsidRDefault="000E740D" w:rsidP="000E740D">
      <w:pPr>
        <w:rPr>
          <w:rStyle w:val="StyleUnderline"/>
        </w:rPr>
      </w:pPr>
      <w:r w:rsidRPr="006D3602">
        <w:rPr>
          <w:sz w:val="16"/>
        </w:rPr>
        <w:t xml:space="preserve">In an essay published in 2012, </w:t>
      </w:r>
      <w:r w:rsidRPr="00452774">
        <w:rPr>
          <w:rStyle w:val="StyleUnderline"/>
          <w:highlight w:val="cyan"/>
        </w:rPr>
        <w:t>Putin</w:t>
      </w:r>
      <w:r w:rsidRPr="006D3602">
        <w:rPr>
          <w:rStyle w:val="StyleUnderline"/>
        </w:rPr>
        <w:t xml:space="preserve"> himself </w:t>
      </w:r>
      <w:r w:rsidRPr="00452774">
        <w:rPr>
          <w:rStyle w:val="StyleUnderline"/>
          <w:highlight w:val="cyan"/>
        </w:rPr>
        <w:t>wrote of Russia as an innately multi-ethnic</w:t>
      </w:r>
      <w:r w:rsidRPr="006D3602">
        <w:rPr>
          <w:rStyle w:val="StyleUnderline"/>
        </w:rPr>
        <w:t xml:space="preserve"> and multi-religious </w:t>
      </w:r>
      <w:r w:rsidRPr="00452774">
        <w:rPr>
          <w:rStyle w:val="StyleUnderline"/>
          <w:highlight w:val="cyan"/>
        </w:rPr>
        <w:t>state</w:t>
      </w:r>
      <w:r w:rsidRPr="006D3602">
        <w:rPr>
          <w:sz w:val="16"/>
        </w:rPr>
        <w:t xml:space="preserve"> (albeit with Russian language and culture as the central element), and he warned that Russian ethnic chauvinism would destroy the Russian Federation. In keeping with this belief, </w:t>
      </w:r>
      <w:r w:rsidRPr="006D3602">
        <w:rPr>
          <w:rStyle w:val="StyleUnderline"/>
        </w:rPr>
        <w:t>Putin’s regime and its top economic elites have been thoroughly multi-ethnic</w:t>
      </w:r>
      <w:r w:rsidRPr="006D3602">
        <w:rPr>
          <w:sz w:val="16"/>
        </w:rPr>
        <w:t xml:space="preserve">, and the cultural traditions of Russia’s autonomous republics have been respected. </w:t>
      </w:r>
      <w:r w:rsidRPr="00452774">
        <w:rPr>
          <w:rStyle w:val="StyleUnderline"/>
          <w:highlight w:val="cyan"/>
        </w:rPr>
        <w:t xml:space="preserve">There is </w:t>
      </w:r>
      <w:r w:rsidRPr="00452774">
        <w:rPr>
          <w:rStyle w:val="Emphasis"/>
          <w:highlight w:val="cyan"/>
        </w:rPr>
        <w:t>no guarantee</w:t>
      </w:r>
      <w:r w:rsidRPr="006D3602">
        <w:rPr>
          <w:rStyle w:val="StyleUnderline"/>
        </w:rPr>
        <w:t xml:space="preserve"> that </w:t>
      </w:r>
      <w:r w:rsidRPr="00452774">
        <w:rPr>
          <w:rStyle w:val="StyleUnderline"/>
          <w:highlight w:val="cyan"/>
        </w:rPr>
        <w:t>this would</w:t>
      </w:r>
      <w:r w:rsidRPr="006D3602">
        <w:rPr>
          <w:rStyle w:val="StyleUnderline"/>
        </w:rPr>
        <w:t xml:space="preserve"> continue to </w:t>
      </w:r>
      <w:r w:rsidRPr="00452774">
        <w:rPr>
          <w:rStyle w:val="StyleUnderline"/>
          <w:highlight w:val="cyan"/>
        </w:rPr>
        <w:t>be the case under Putin’s successor</w:t>
      </w:r>
      <w:r w:rsidRPr="006D3602">
        <w:rPr>
          <w:rStyle w:val="StyleUnderline"/>
        </w:rPr>
        <w:t xml:space="preserve">. </w:t>
      </w:r>
    </w:p>
    <w:p w14:paraId="779DDF03" w14:textId="77777777" w:rsidR="000E740D" w:rsidRPr="006D3602" w:rsidRDefault="000E740D" w:rsidP="000E740D">
      <w:pPr>
        <w:rPr>
          <w:sz w:val="16"/>
        </w:rPr>
      </w:pPr>
      <w:r w:rsidRPr="006D3602">
        <w:rPr>
          <w:sz w:val="16"/>
        </w:rPr>
        <w:t>As far as relations with the West are concerned, Putin has clearly now shifted to an extremely hostile position. Previously, however, this was not so. For a long time, Putin often sought to portray Russia as a kind of “third West” (alongside the two Wests of America and Europe); culturally and politically distinct, but part of the Western world.</w:t>
      </w:r>
    </w:p>
    <w:p w14:paraId="7E816A14" w14:textId="77777777" w:rsidR="000E740D" w:rsidRPr="006D3602" w:rsidRDefault="000E740D" w:rsidP="000E740D">
      <w:pPr>
        <w:rPr>
          <w:rStyle w:val="StyleUnderline"/>
        </w:rPr>
      </w:pPr>
      <w:r w:rsidRPr="006D3602">
        <w:rPr>
          <w:sz w:val="16"/>
        </w:rPr>
        <w:t xml:space="preserve">Above all, </w:t>
      </w:r>
      <w:r w:rsidRPr="00452774">
        <w:rPr>
          <w:rStyle w:val="StyleUnderline"/>
          <w:highlight w:val="cyan"/>
        </w:rPr>
        <w:t>Putin sought to appeal to France and Germany</w:t>
      </w:r>
      <w:r w:rsidRPr="006D3602">
        <w:rPr>
          <w:rStyle w:val="StyleUnderline"/>
        </w:rPr>
        <w:t xml:space="preserve"> against America</w:t>
      </w:r>
      <w:r w:rsidRPr="006D3602">
        <w:rPr>
          <w:sz w:val="16"/>
        </w:rPr>
        <w:t xml:space="preserve"> — something which in the view of </w:t>
      </w:r>
      <w:r w:rsidRPr="00452774">
        <w:rPr>
          <w:rStyle w:val="StyleUnderline"/>
          <w:highlight w:val="cyan"/>
        </w:rPr>
        <w:t>hardliners</w:t>
      </w:r>
      <w:r w:rsidRPr="006D3602">
        <w:rPr>
          <w:sz w:val="16"/>
        </w:rPr>
        <w:t xml:space="preserve"> within the Russian regime (now widely called “the Party of War”) led him to act in 2014 with far greater military restraint towards Ukraine than he should have done. Today, these same people </w:t>
      </w:r>
      <w:r w:rsidRPr="00452774">
        <w:rPr>
          <w:rStyle w:val="StyleUnderline"/>
          <w:highlight w:val="cyan"/>
        </w:rPr>
        <w:t>are</w:t>
      </w:r>
      <w:r w:rsidRPr="006D3602">
        <w:rPr>
          <w:sz w:val="16"/>
        </w:rPr>
        <w:t xml:space="preserve"> said to be </w:t>
      </w:r>
      <w:r w:rsidRPr="00452774">
        <w:rPr>
          <w:rStyle w:val="StyleUnderline"/>
          <w:highlight w:val="cyan"/>
        </w:rPr>
        <w:t xml:space="preserve">advocating a </w:t>
      </w:r>
      <w:r w:rsidRPr="00452774">
        <w:rPr>
          <w:rStyle w:val="Emphasis"/>
          <w:highlight w:val="cyan"/>
        </w:rPr>
        <w:t>terrifying escalation</w:t>
      </w:r>
      <w:r w:rsidRPr="006D3602">
        <w:rPr>
          <w:rStyle w:val="StyleUnderline"/>
        </w:rPr>
        <w:t xml:space="preserve"> of the war in Ukraine. If </w:t>
      </w:r>
      <w:r w:rsidRPr="006D3602">
        <w:rPr>
          <w:rStyle w:val="Emphasis"/>
        </w:rPr>
        <w:t>they replace Putin</w:t>
      </w:r>
      <w:r w:rsidRPr="006D3602">
        <w:rPr>
          <w:rStyle w:val="StyleUnderline"/>
        </w:rPr>
        <w:t xml:space="preserve"> this would not be better for anyone.</w:t>
      </w:r>
    </w:p>
    <w:p w14:paraId="45CF6D89" w14:textId="77777777" w:rsidR="000E740D" w:rsidRDefault="000E740D" w:rsidP="000E740D">
      <w:r w:rsidRPr="006D3602">
        <w:rPr>
          <w:sz w:val="16"/>
        </w:rPr>
        <w:t xml:space="preserve">American </w:t>
      </w:r>
      <w:r w:rsidRPr="006D3602">
        <w:rPr>
          <w:rStyle w:val="StyleUnderline"/>
        </w:rPr>
        <w:t>advocates of regime change should remember</w:t>
      </w:r>
      <w:r w:rsidRPr="006D3602">
        <w:rPr>
          <w:sz w:val="16"/>
        </w:rPr>
        <w:t xml:space="preserve"> both the unpredictable and sometimes terrible results of U.S.-inspired regime change elsewhere in the world; and </w:t>
      </w:r>
      <w:r w:rsidRPr="008660D5">
        <w:rPr>
          <w:rStyle w:val="StyleUnderline"/>
        </w:rPr>
        <w:t>America’s</w:t>
      </w:r>
      <w:r w:rsidRPr="006D3602">
        <w:rPr>
          <w:rStyle w:val="StyleUnderline"/>
        </w:rPr>
        <w:t xml:space="preserve"> </w:t>
      </w:r>
      <w:proofErr w:type="gramStart"/>
      <w:r w:rsidRPr="006D3602">
        <w:rPr>
          <w:rStyle w:val="StyleUnderline"/>
        </w:rPr>
        <w:t>absolutely awful</w:t>
      </w:r>
      <w:proofErr w:type="gramEnd"/>
      <w:r w:rsidRPr="006D3602">
        <w:rPr>
          <w:rStyle w:val="StyleUnderline"/>
        </w:rPr>
        <w:t xml:space="preserve"> record of trying to manage Russian internal affairs in the 1990s. That effort helped to </w:t>
      </w:r>
      <w:r w:rsidRPr="006D3602">
        <w:rPr>
          <w:rStyle w:val="Emphasis"/>
        </w:rPr>
        <w:t>produce Putin</w:t>
      </w:r>
      <w:r w:rsidRPr="006D3602">
        <w:rPr>
          <w:sz w:val="16"/>
        </w:rPr>
        <w:t xml:space="preserve">’s regime; </w:t>
      </w:r>
      <w:r w:rsidRPr="006D3602">
        <w:rPr>
          <w:rStyle w:val="StyleUnderline"/>
        </w:rPr>
        <w:t xml:space="preserve">a repeat performance could produce something </w:t>
      </w:r>
      <w:r w:rsidRPr="006D3602">
        <w:rPr>
          <w:rStyle w:val="Emphasis"/>
        </w:rPr>
        <w:t>even worse</w:t>
      </w:r>
      <w:r w:rsidRPr="00BE56F1">
        <w:t>.</w:t>
      </w:r>
    </w:p>
    <w:p w14:paraId="41AA0CBE" w14:textId="77777777" w:rsidR="000E740D" w:rsidRPr="009D432C" w:rsidRDefault="000E740D" w:rsidP="000E740D">
      <w:pPr>
        <w:pStyle w:val="Heading4"/>
        <w:rPr>
          <w:b w:val="0"/>
          <w:bCs/>
        </w:rPr>
      </w:pPr>
      <w:r>
        <w:t xml:space="preserve">Diversionary gray zone tactics are </w:t>
      </w:r>
      <w:r w:rsidRPr="00292C92">
        <w:rPr>
          <w:u w:val="single"/>
        </w:rPr>
        <w:t>distinct</w:t>
      </w:r>
      <w:r>
        <w:t xml:space="preserve"> from status quo incursions---they’ll escalate into NATO-Russia war</w:t>
      </w:r>
    </w:p>
    <w:p w14:paraId="33B7A50C" w14:textId="77777777" w:rsidR="000E740D" w:rsidRDefault="000E740D" w:rsidP="000E740D">
      <w:r>
        <w:t>Janusz</w:t>
      </w:r>
      <w:r w:rsidRPr="009D432C">
        <w:t xml:space="preserve"> </w:t>
      </w:r>
      <w:r w:rsidRPr="00FD51D7">
        <w:rPr>
          <w:rStyle w:val="Style13ptBold"/>
        </w:rPr>
        <w:t>Bugajski ‘22</w:t>
      </w:r>
      <w:r>
        <w:t xml:space="preserve"> [2022; Janusz </w:t>
      </w:r>
      <w:r w:rsidRPr="009D432C">
        <w:t>is a Senior Fellow at The Jamestown Foundation. He has been a Senior Fellow at the Center for European Policy Analysis (CEPA) and was Director of the New European Democracies program at the Center for Strategic and International Studies (CSIS)</w:t>
      </w:r>
      <w:r>
        <w:t xml:space="preserve">. </w:t>
      </w:r>
      <w:r w:rsidRPr="009D432C">
        <w:t>“Failed State: A Guide to Russia’s Rupture</w:t>
      </w:r>
      <w:r>
        <w:t xml:space="preserve">,” Jamestown Foundation; </w:t>
      </w:r>
      <w:r w:rsidRPr="00FD51D7">
        <w:t>https://jamestown.org/wp-content/uploads/2022/07/Russias-Rupture-MS-full-text-Final-web.pdf</w:t>
      </w:r>
      <w:r>
        <w:t>]</w:t>
      </w:r>
    </w:p>
    <w:p w14:paraId="274396E7" w14:textId="77777777" w:rsidR="000E740D" w:rsidRPr="002E02E9" w:rsidRDefault="000E740D" w:rsidP="000E740D">
      <w:pPr>
        <w:rPr>
          <w:rStyle w:val="StyleUnderline"/>
        </w:rPr>
      </w:pPr>
      <w:r w:rsidRPr="00452774">
        <w:rPr>
          <w:rStyle w:val="StyleUnderline"/>
          <w:highlight w:val="cyan"/>
        </w:rPr>
        <w:t xml:space="preserve">In efforts to </w:t>
      </w:r>
      <w:r w:rsidRPr="00452774">
        <w:rPr>
          <w:rStyle w:val="Emphasis"/>
          <w:highlight w:val="cyan"/>
        </w:rPr>
        <w:t>conceal an internal crisis</w:t>
      </w:r>
      <w:r w:rsidRPr="00452774">
        <w:rPr>
          <w:rStyle w:val="StyleUnderline"/>
          <w:highlight w:val="cyan"/>
        </w:rPr>
        <w:t xml:space="preserve"> and to </w:t>
      </w:r>
      <w:r w:rsidRPr="00452774">
        <w:rPr>
          <w:rStyle w:val="Emphasis"/>
          <w:highlight w:val="cyan"/>
        </w:rPr>
        <w:t>mobilize the public</w:t>
      </w:r>
      <w:r w:rsidRPr="00452774">
        <w:rPr>
          <w:rStyle w:val="StyleUnderline"/>
          <w:highlight w:val="cyan"/>
        </w:rPr>
        <w:t xml:space="preserve"> against an alleged foreign adversary, Moscow can engage in various</w:t>
      </w:r>
      <w:r w:rsidRPr="002E02E9">
        <w:rPr>
          <w:rStyle w:val="StyleUnderline"/>
        </w:rPr>
        <w:t xml:space="preserve"> </w:t>
      </w:r>
      <w:r w:rsidRPr="00452774">
        <w:rPr>
          <w:rStyle w:val="Emphasis"/>
          <w:highlight w:val="cyan"/>
        </w:rPr>
        <w:t>military</w:t>
      </w:r>
      <w:r w:rsidRPr="002E02E9">
        <w:rPr>
          <w:rStyle w:val="StyleUnderline"/>
        </w:rPr>
        <w:t xml:space="preserve"> or </w:t>
      </w:r>
      <w:r w:rsidRPr="002E02E9">
        <w:rPr>
          <w:rStyle w:val="Emphasis"/>
        </w:rPr>
        <w:t xml:space="preserve">sub-military </w:t>
      </w:r>
      <w:r w:rsidRPr="00452774">
        <w:rPr>
          <w:rStyle w:val="Emphasis"/>
          <w:highlight w:val="cyan"/>
        </w:rPr>
        <w:t>provocations</w:t>
      </w:r>
      <w:r w:rsidRPr="002E02E9">
        <w:rPr>
          <w:rStyle w:val="StyleUnderline"/>
        </w:rPr>
        <w:t xml:space="preserve"> against its neighbors.</w:t>
      </w:r>
      <w:r w:rsidRPr="009D432C">
        <w:rPr>
          <w:sz w:val="16"/>
        </w:rPr>
        <w:t xml:space="preserve"> </w:t>
      </w:r>
      <w:proofErr w:type="spellStart"/>
      <w:r w:rsidRPr="009D432C">
        <w:rPr>
          <w:sz w:val="16"/>
        </w:rPr>
        <w:t>Putinism</w:t>
      </w:r>
      <w:proofErr w:type="spellEnd"/>
      <w:r w:rsidRPr="009D432C">
        <w:rPr>
          <w:sz w:val="16"/>
        </w:rPr>
        <w:t xml:space="preserve"> is designed to manufacture enemies with whom it constantly struggles </w:t>
      </w:r>
      <w:proofErr w:type="gramStart"/>
      <w:r w:rsidRPr="009D432C">
        <w:rPr>
          <w:sz w:val="16"/>
        </w:rPr>
        <w:t>in order to</w:t>
      </w:r>
      <w:proofErr w:type="gramEnd"/>
      <w:r w:rsidRPr="009D432C">
        <w:rPr>
          <w:sz w:val="16"/>
        </w:rPr>
        <w:t xml:space="preserve"> sidetrack attention from its failures. </w:t>
      </w:r>
      <w:r w:rsidRPr="00452774">
        <w:rPr>
          <w:rStyle w:val="StyleUnderline"/>
          <w:highlight w:val="cyan"/>
        </w:rPr>
        <w:t>Ongoing assertiveness along</w:t>
      </w:r>
      <w:r w:rsidRPr="002E02E9">
        <w:rPr>
          <w:rStyle w:val="StyleUnderline"/>
        </w:rPr>
        <w:t xml:space="preserve"> the North Atlantic Treaty Organization’s</w:t>
      </w:r>
      <w:r w:rsidRPr="009D432C">
        <w:rPr>
          <w:sz w:val="16"/>
        </w:rPr>
        <w:t xml:space="preserve"> (</w:t>
      </w:r>
      <w:r w:rsidRPr="00452774">
        <w:rPr>
          <w:rStyle w:val="Emphasis"/>
          <w:highlight w:val="cyan"/>
        </w:rPr>
        <w:t>NATO</w:t>
      </w:r>
      <w:r w:rsidRPr="009D432C">
        <w:rPr>
          <w:sz w:val="16"/>
        </w:rPr>
        <w:t xml:space="preserve">) </w:t>
      </w:r>
      <w:r w:rsidRPr="002E02E9">
        <w:rPr>
          <w:rStyle w:val="StyleUnderline"/>
        </w:rPr>
        <w:t xml:space="preserve">Eastern Flank could </w:t>
      </w:r>
      <w:r w:rsidRPr="00452774">
        <w:rPr>
          <w:rStyle w:val="StyleUnderline"/>
          <w:highlight w:val="cyan"/>
        </w:rPr>
        <w:t xml:space="preserve">develop into several </w:t>
      </w:r>
      <w:r w:rsidRPr="00452774">
        <w:rPr>
          <w:rStyle w:val="Emphasis"/>
          <w:highlight w:val="cyan"/>
        </w:rPr>
        <w:t>outright</w:t>
      </w:r>
      <w:r w:rsidRPr="00942C02">
        <w:rPr>
          <w:rStyle w:val="Emphasis"/>
        </w:rPr>
        <w:t xml:space="preserve"> </w:t>
      </w:r>
      <w:r w:rsidRPr="00452774">
        <w:rPr>
          <w:rStyle w:val="Emphasis"/>
          <w:highlight w:val="cyan"/>
        </w:rPr>
        <w:t>conflicts</w:t>
      </w:r>
      <w:r w:rsidRPr="00452774">
        <w:rPr>
          <w:rStyle w:val="StyleUnderline"/>
          <w:highlight w:val="cyan"/>
        </w:rPr>
        <w:t xml:space="preserve"> with </w:t>
      </w:r>
      <w:r w:rsidRPr="00452774">
        <w:rPr>
          <w:rStyle w:val="Emphasis"/>
          <w:highlight w:val="cyan"/>
        </w:rPr>
        <w:t>NATO allies</w:t>
      </w:r>
      <w:r w:rsidRPr="00452774">
        <w:rPr>
          <w:rStyle w:val="StyleUnderline"/>
          <w:highlight w:val="cyan"/>
        </w:rPr>
        <w:t xml:space="preserve"> or partners</w:t>
      </w:r>
      <w:r w:rsidRPr="00AA295A">
        <w:rPr>
          <w:rStyle w:val="StyleUnderline"/>
        </w:rPr>
        <w:t>.</w:t>
      </w:r>
      <w:r w:rsidRPr="009D432C">
        <w:rPr>
          <w:sz w:val="16"/>
        </w:rPr>
        <w:t xml:space="preserve"> The Kremlin has been careful in its foreign interventions not to provoke a direct NATO response and experience a military defeat. </w:t>
      </w:r>
      <w:r w:rsidRPr="002E02E9">
        <w:rPr>
          <w:rStyle w:val="StyleUnderline"/>
        </w:rPr>
        <w:t>However</w:t>
      </w:r>
      <w:r w:rsidRPr="009D432C">
        <w:rPr>
          <w:sz w:val="16"/>
        </w:rPr>
        <w:t xml:space="preserve">, it can become more emboldened where it encounters little resistance to an initial provocative action, or </w:t>
      </w:r>
      <w:r w:rsidRPr="00452774">
        <w:rPr>
          <w:rStyle w:val="StyleUnderline"/>
          <w:highlight w:val="cyan"/>
        </w:rPr>
        <w:t xml:space="preserve">it may </w:t>
      </w:r>
      <w:r w:rsidRPr="00452774">
        <w:rPr>
          <w:rStyle w:val="Emphasis"/>
          <w:highlight w:val="cyan"/>
        </w:rPr>
        <w:t>miscalculate</w:t>
      </w:r>
      <w:r w:rsidRPr="00452774">
        <w:rPr>
          <w:rStyle w:val="StyleUnderline"/>
          <w:highlight w:val="cyan"/>
        </w:rPr>
        <w:t xml:space="preserve"> and </w:t>
      </w:r>
      <w:r w:rsidRPr="00452774">
        <w:rPr>
          <w:rStyle w:val="Emphasis"/>
          <w:highlight w:val="cyan"/>
        </w:rPr>
        <w:t>overreach in its ambitions</w:t>
      </w:r>
      <w:r w:rsidRPr="002E02E9">
        <w:rPr>
          <w:rStyle w:val="StyleUnderline"/>
        </w:rPr>
        <w:t xml:space="preserve">. </w:t>
      </w:r>
      <w:r w:rsidRPr="00452774">
        <w:rPr>
          <w:rStyle w:val="StyleUnderline"/>
          <w:highlight w:val="cyan"/>
        </w:rPr>
        <w:t xml:space="preserve">When </w:t>
      </w:r>
      <w:r w:rsidRPr="00452774">
        <w:rPr>
          <w:rStyle w:val="Emphasis"/>
          <w:highlight w:val="cyan"/>
        </w:rPr>
        <w:t>West</w:t>
      </w:r>
      <w:r w:rsidRPr="00452774">
        <w:rPr>
          <w:rStyle w:val="StyleUnderline"/>
          <w:highlight w:val="cyan"/>
        </w:rPr>
        <w:t xml:space="preserve">ern </w:t>
      </w:r>
      <w:r w:rsidRPr="00452774">
        <w:rPr>
          <w:rStyle w:val="StyleUnderline"/>
          <w:highlight w:val="cyan"/>
        </w:rPr>
        <w:lastRenderedPageBreak/>
        <w:t>governments publicly acknowledge Russia’s domestic ruptures and</w:t>
      </w:r>
      <w:r w:rsidRPr="002E02E9">
        <w:rPr>
          <w:rStyle w:val="StyleUnderline"/>
        </w:rPr>
        <w:t xml:space="preserve"> </w:t>
      </w:r>
      <w:r w:rsidRPr="009D432C">
        <w:rPr>
          <w:sz w:val="16"/>
        </w:rPr>
        <w:t xml:space="preserve">350 | FAILED STATE </w:t>
      </w:r>
      <w:r w:rsidRPr="00452774">
        <w:rPr>
          <w:rStyle w:val="StyleUnderline"/>
          <w:highlight w:val="cyan"/>
        </w:rPr>
        <w:t xml:space="preserve">impending demise, Moscow will desperately </w:t>
      </w:r>
      <w:r w:rsidRPr="00452774">
        <w:rPr>
          <w:rStyle w:val="Emphasis"/>
          <w:highlight w:val="cyan"/>
        </w:rPr>
        <w:t>try to prove them wrong</w:t>
      </w:r>
      <w:r w:rsidRPr="00452774">
        <w:rPr>
          <w:rStyle w:val="StyleUnderline"/>
          <w:highlight w:val="cyan"/>
        </w:rPr>
        <w:t xml:space="preserve"> and is more likely to engage in </w:t>
      </w:r>
      <w:r w:rsidRPr="00452774">
        <w:rPr>
          <w:rStyle w:val="Emphasis"/>
          <w:highlight w:val="cyan"/>
        </w:rPr>
        <w:t>risky policies</w:t>
      </w:r>
      <w:r w:rsidRPr="00452774">
        <w:rPr>
          <w:rStyle w:val="StyleUnderline"/>
          <w:highlight w:val="cyan"/>
        </w:rPr>
        <w:t xml:space="preserve"> and </w:t>
      </w:r>
      <w:r w:rsidRPr="00452774">
        <w:rPr>
          <w:rStyle w:val="Emphasis"/>
          <w:highlight w:val="cyan"/>
        </w:rPr>
        <w:t>miscalculations</w:t>
      </w:r>
      <w:r w:rsidRPr="00AA295A">
        <w:rPr>
          <w:rStyle w:val="StyleUnderline"/>
        </w:rPr>
        <w:t>.</w:t>
      </w:r>
      <w:r w:rsidRPr="009D432C">
        <w:rPr>
          <w:sz w:val="16"/>
        </w:rPr>
        <w:t xml:space="preserve">2 In such a scenario, </w:t>
      </w:r>
      <w:r w:rsidRPr="00452774">
        <w:rPr>
          <w:rStyle w:val="StyleUnderline"/>
          <w:highlight w:val="cyan"/>
        </w:rPr>
        <w:t xml:space="preserve">the Kremlin could </w:t>
      </w:r>
      <w:r w:rsidRPr="00452774">
        <w:rPr>
          <w:rStyle w:val="Emphasis"/>
          <w:highlight w:val="cyan"/>
        </w:rPr>
        <w:t>engineer several international crises</w:t>
      </w:r>
      <w:r w:rsidRPr="002E02E9">
        <w:rPr>
          <w:rStyle w:val="StyleUnderline"/>
        </w:rPr>
        <w:t>, some simultaneous, that would also rebound negatively on Russia’s internal conditions</w:t>
      </w:r>
      <w:r w:rsidRPr="00884297">
        <w:rPr>
          <w:rStyle w:val="StyleUnderline"/>
        </w:rPr>
        <w:t>.</w:t>
      </w:r>
    </w:p>
    <w:p w14:paraId="3695338F" w14:textId="77777777" w:rsidR="000E740D" w:rsidRPr="000E740D" w:rsidRDefault="000E740D" w:rsidP="000E740D"/>
    <w:p w14:paraId="3A30451B" w14:textId="1B5F4B72" w:rsidR="000E740D" w:rsidRDefault="000E740D" w:rsidP="000E740D">
      <w:pPr>
        <w:pStyle w:val="Heading1"/>
      </w:pPr>
      <w:r>
        <w:lastRenderedPageBreak/>
        <w:t>Case</w:t>
      </w:r>
    </w:p>
    <w:p w14:paraId="2E0405F3" w14:textId="465D3366" w:rsidR="000E740D" w:rsidRDefault="000E740D" w:rsidP="000E740D">
      <w:pPr>
        <w:pStyle w:val="Heading2"/>
      </w:pPr>
      <w:r>
        <w:lastRenderedPageBreak/>
        <w:t>Advantage 1</w:t>
      </w:r>
    </w:p>
    <w:p w14:paraId="7799F1F7" w14:textId="5B99CCDE" w:rsidR="000E740D" w:rsidRPr="000E740D" w:rsidRDefault="000E740D" w:rsidP="000E740D">
      <w:pPr>
        <w:pStyle w:val="Heading3"/>
      </w:pPr>
      <w:r>
        <w:lastRenderedPageBreak/>
        <w:t>AT: China War</w:t>
      </w:r>
    </w:p>
    <w:p w14:paraId="446A5158" w14:textId="77777777" w:rsidR="000E740D" w:rsidRPr="0003563C" w:rsidRDefault="000E740D" w:rsidP="000E740D">
      <w:pPr>
        <w:pStyle w:val="Heading4"/>
        <w:rPr>
          <w:rFonts w:cs="Calibri"/>
        </w:rPr>
      </w:pPr>
      <w:r w:rsidRPr="0003563C">
        <w:rPr>
          <w:rFonts w:cs="Calibri"/>
        </w:rPr>
        <w:t>Deterrence and institutions check.</w:t>
      </w:r>
    </w:p>
    <w:p w14:paraId="3DBF765C" w14:textId="77777777" w:rsidR="000E740D" w:rsidRPr="0003563C" w:rsidRDefault="000E740D" w:rsidP="000E740D">
      <w:r w:rsidRPr="0003563C">
        <w:t xml:space="preserve">Susan </w:t>
      </w:r>
      <w:r w:rsidRPr="0003563C">
        <w:rPr>
          <w:rStyle w:val="Style13ptBold"/>
        </w:rPr>
        <w:t>Thornton 22</w:t>
      </w:r>
      <w:r w:rsidRPr="0003563C">
        <w:t>, Senior Fellow at the Paul Tsai China Center at Yale Law School, 2022, “The Barriers to War,” https://www.foreignaffairs.com/articles/china/2022-02-11/china-strategy-rival-americas-making</w:t>
      </w:r>
    </w:p>
    <w:p w14:paraId="752C75A5" w14:textId="77777777" w:rsidR="000E740D" w:rsidRPr="0003563C" w:rsidRDefault="000E740D" w:rsidP="000E740D">
      <w:pPr>
        <w:rPr>
          <w:sz w:val="16"/>
        </w:rPr>
      </w:pPr>
      <w:r w:rsidRPr="0003563C">
        <w:rPr>
          <w:rStyle w:val="StyleUnderline"/>
        </w:rPr>
        <w:t>There are</w:t>
      </w:r>
      <w:r w:rsidRPr="0003563C">
        <w:rPr>
          <w:sz w:val="16"/>
        </w:rPr>
        <w:t xml:space="preserve"> </w:t>
      </w:r>
      <w:proofErr w:type="gramStart"/>
      <w:r w:rsidRPr="0003563C">
        <w:rPr>
          <w:sz w:val="16"/>
        </w:rPr>
        <w:t>a number of</w:t>
      </w:r>
      <w:proofErr w:type="gramEnd"/>
      <w:r w:rsidRPr="0003563C">
        <w:rPr>
          <w:sz w:val="16"/>
        </w:rPr>
        <w:t xml:space="preserve"> formidable </w:t>
      </w:r>
      <w:r w:rsidRPr="00797111">
        <w:rPr>
          <w:rStyle w:val="Emphasis"/>
          <w:highlight w:val="cyan"/>
        </w:rPr>
        <w:t>restraints</w:t>
      </w:r>
      <w:r w:rsidRPr="0003563C">
        <w:rPr>
          <w:sz w:val="16"/>
        </w:rPr>
        <w:t xml:space="preserve"> in place </w:t>
      </w:r>
      <w:r w:rsidRPr="0003563C">
        <w:rPr>
          <w:rStyle w:val="StyleUnderline"/>
        </w:rPr>
        <w:t>to keep</w:t>
      </w:r>
      <w:r w:rsidRPr="0003563C">
        <w:rPr>
          <w:sz w:val="16"/>
        </w:rPr>
        <w:t xml:space="preserve"> the </w:t>
      </w:r>
      <w:r w:rsidRPr="0003563C">
        <w:rPr>
          <w:rStyle w:val="Emphasis"/>
        </w:rPr>
        <w:t>peace</w:t>
      </w:r>
      <w:r w:rsidRPr="0003563C">
        <w:rPr>
          <w:sz w:val="16"/>
        </w:rPr>
        <w:t xml:space="preserve">. The United States has worked hard over the decades to build these barriers-often as part of the very engagement strategy that Mearsheimer criticizes. These </w:t>
      </w:r>
      <w:r w:rsidRPr="0003563C">
        <w:rPr>
          <w:rStyle w:val="StyleUnderline"/>
        </w:rPr>
        <w:t>bulwarks</w:t>
      </w:r>
      <w:r w:rsidRPr="0003563C">
        <w:rPr>
          <w:sz w:val="16"/>
        </w:rPr>
        <w:t xml:space="preserve"> have helped preserve peace and </w:t>
      </w:r>
      <w:r w:rsidRPr="00797111">
        <w:rPr>
          <w:rStyle w:val="StyleUnderline"/>
          <w:highlight w:val="cyan"/>
        </w:rPr>
        <w:t>promote prosperity for</w:t>
      </w:r>
      <w:r w:rsidRPr="0003563C">
        <w:rPr>
          <w:rStyle w:val="StyleUnderline"/>
        </w:rPr>
        <w:t xml:space="preserve"> the last</w:t>
      </w:r>
      <w:r w:rsidRPr="0003563C">
        <w:rPr>
          <w:sz w:val="16"/>
        </w:rPr>
        <w:t xml:space="preserve"> </w:t>
      </w:r>
      <w:r w:rsidRPr="00797111">
        <w:rPr>
          <w:rStyle w:val="Emphasis"/>
          <w:highlight w:val="cyan"/>
        </w:rPr>
        <w:t>70 years</w:t>
      </w:r>
      <w:r w:rsidRPr="0003563C">
        <w:rPr>
          <w:sz w:val="16"/>
        </w:rPr>
        <w:t xml:space="preserve">, </w:t>
      </w:r>
      <w:r w:rsidRPr="0003563C">
        <w:rPr>
          <w:rStyle w:val="StyleUnderline"/>
        </w:rPr>
        <w:t xml:space="preserve">and </w:t>
      </w:r>
      <w:r w:rsidRPr="00797111">
        <w:rPr>
          <w:rStyle w:val="StyleUnderline"/>
          <w:highlight w:val="cyan"/>
        </w:rPr>
        <w:t>they</w:t>
      </w:r>
      <w:r w:rsidRPr="0003563C">
        <w:rPr>
          <w:rStyle w:val="StyleUnderline"/>
        </w:rPr>
        <w:t xml:space="preserve"> are </w:t>
      </w:r>
      <w:r w:rsidRPr="0003563C">
        <w:rPr>
          <w:rStyle w:val="Emphasis"/>
        </w:rPr>
        <w:t>still strong enough</w:t>
      </w:r>
      <w:r w:rsidRPr="0003563C">
        <w:rPr>
          <w:sz w:val="16"/>
        </w:rPr>
        <w:t xml:space="preserve"> </w:t>
      </w:r>
      <w:r w:rsidRPr="0003563C">
        <w:rPr>
          <w:rStyle w:val="StyleUnderline"/>
        </w:rPr>
        <w:t xml:space="preserve">to </w:t>
      </w:r>
      <w:r w:rsidRPr="00797111">
        <w:rPr>
          <w:rStyle w:val="StyleUnderline"/>
          <w:highlight w:val="cyan"/>
        </w:rPr>
        <w:t>prevent</w:t>
      </w:r>
      <w:r w:rsidRPr="0003563C">
        <w:rPr>
          <w:rStyle w:val="StyleUnderline"/>
        </w:rPr>
        <w:t xml:space="preserve"> a </w:t>
      </w:r>
      <w:r w:rsidRPr="0003563C">
        <w:rPr>
          <w:rStyle w:val="Emphasis"/>
        </w:rPr>
        <w:t xml:space="preserve">U.S.-Chinese </w:t>
      </w:r>
      <w:r w:rsidRPr="00797111">
        <w:rPr>
          <w:rStyle w:val="Emphasis"/>
          <w:highlight w:val="cyan"/>
        </w:rPr>
        <w:t>conflict</w:t>
      </w:r>
      <w:r w:rsidRPr="0003563C">
        <w:rPr>
          <w:sz w:val="16"/>
        </w:rPr>
        <w:t xml:space="preserve">. Although </w:t>
      </w:r>
      <w:r w:rsidRPr="00797111">
        <w:rPr>
          <w:rStyle w:val="StyleUnderline"/>
          <w:highlight w:val="cyan"/>
        </w:rPr>
        <w:t>accidents</w:t>
      </w:r>
      <w:r w:rsidRPr="0003563C">
        <w:rPr>
          <w:sz w:val="16"/>
        </w:rPr>
        <w:t xml:space="preserve"> or incidents connected to military brinkmanship may occur, they </w:t>
      </w:r>
      <w:r w:rsidRPr="00797111">
        <w:rPr>
          <w:rStyle w:val="StyleUnderline"/>
          <w:highlight w:val="cyan"/>
        </w:rPr>
        <w:t>would</w:t>
      </w:r>
      <w:r w:rsidRPr="0003563C">
        <w:rPr>
          <w:sz w:val="16"/>
        </w:rPr>
        <w:t xml:space="preserve"> almost certainly </w:t>
      </w:r>
      <w:r w:rsidRPr="00797111">
        <w:rPr>
          <w:rStyle w:val="Emphasis"/>
          <w:highlight w:val="cyan"/>
        </w:rPr>
        <w:t>not</w:t>
      </w:r>
      <w:r w:rsidRPr="00797111">
        <w:rPr>
          <w:rStyle w:val="StyleUnderline"/>
          <w:highlight w:val="cyan"/>
        </w:rPr>
        <w:t xml:space="preserve"> lead to</w:t>
      </w:r>
      <w:r w:rsidRPr="0003563C">
        <w:rPr>
          <w:rStyle w:val="StyleUnderline"/>
        </w:rPr>
        <w:t xml:space="preserve"> a </w:t>
      </w:r>
      <w:r w:rsidRPr="0003563C">
        <w:rPr>
          <w:rStyle w:val="Emphasis"/>
        </w:rPr>
        <w:t xml:space="preserve">wider </w:t>
      </w:r>
      <w:r w:rsidRPr="00797111">
        <w:rPr>
          <w:rStyle w:val="Emphasis"/>
          <w:highlight w:val="cyan"/>
        </w:rPr>
        <w:t>war</w:t>
      </w:r>
      <w:r w:rsidRPr="0003563C">
        <w:rPr>
          <w:sz w:val="16"/>
        </w:rPr>
        <w:t xml:space="preserve">. </w:t>
      </w:r>
      <w:r w:rsidRPr="0003563C">
        <w:rPr>
          <w:rStyle w:val="StyleUnderline"/>
        </w:rPr>
        <w:t>That would require</w:t>
      </w:r>
      <w:r w:rsidRPr="0003563C">
        <w:rPr>
          <w:sz w:val="16"/>
        </w:rPr>
        <w:t xml:space="preserve"> something exceedingly unlikely: the </w:t>
      </w:r>
      <w:r w:rsidRPr="0003563C">
        <w:rPr>
          <w:rStyle w:val="Emphasis"/>
        </w:rPr>
        <w:t>simultaneous failure</w:t>
      </w:r>
      <w:r w:rsidRPr="0003563C">
        <w:rPr>
          <w:sz w:val="16"/>
        </w:rPr>
        <w:t xml:space="preserve"> </w:t>
      </w:r>
      <w:r w:rsidRPr="0003563C">
        <w:rPr>
          <w:rStyle w:val="StyleUnderline"/>
        </w:rPr>
        <w:t>of every restraint</w:t>
      </w:r>
      <w:r w:rsidRPr="0003563C">
        <w:rPr>
          <w:sz w:val="16"/>
        </w:rPr>
        <w:t>.</w:t>
      </w:r>
    </w:p>
    <w:p w14:paraId="45AA2D0F" w14:textId="77777777" w:rsidR="000E740D" w:rsidRPr="0003563C" w:rsidRDefault="000E740D" w:rsidP="000E740D">
      <w:pPr>
        <w:rPr>
          <w:sz w:val="16"/>
        </w:rPr>
      </w:pPr>
      <w:r w:rsidRPr="0003563C">
        <w:rPr>
          <w:sz w:val="16"/>
        </w:rPr>
        <w:t xml:space="preserve">First, </w:t>
      </w:r>
      <w:r w:rsidRPr="0003563C">
        <w:rPr>
          <w:rStyle w:val="Emphasis"/>
        </w:rPr>
        <w:t xml:space="preserve">bilateral </w:t>
      </w:r>
      <w:r w:rsidRPr="00797111">
        <w:rPr>
          <w:rStyle w:val="Emphasis"/>
          <w:highlight w:val="cyan"/>
        </w:rPr>
        <w:t>diplomacy</w:t>
      </w:r>
      <w:r w:rsidRPr="0003563C">
        <w:rPr>
          <w:sz w:val="16"/>
        </w:rPr>
        <w:t xml:space="preserve"> </w:t>
      </w:r>
      <w:r w:rsidRPr="0003563C">
        <w:rPr>
          <w:rStyle w:val="StyleUnderline"/>
        </w:rPr>
        <w:t>would have to break down</w:t>
      </w:r>
      <w:r w:rsidRPr="0003563C">
        <w:rPr>
          <w:sz w:val="16"/>
        </w:rPr>
        <w:t xml:space="preserve">. Engagement is the opposite of estrangement, which describes the absence of U.S.-Chinese relations from 1949 to 1972. The purpose of </w:t>
      </w:r>
      <w:r w:rsidRPr="0003563C">
        <w:rPr>
          <w:rStyle w:val="StyleUnderline"/>
        </w:rPr>
        <w:t>engagement</w:t>
      </w:r>
      <w:r w:rsidRPr="0003563C">
        <w:rPr>
          <w:sz w:val="16"/>
        </w:rPr>
        <w:t xml:space="preserve"> is to </w:t>
      </w:r>
      <w:r w:rsidRPr="00797111">
        <w:rPr>
          <w:rStyle w:val="StyleUnderline"/>
          <w:highlight w:val="cyan"/>
        </w:rPr>
        <w:t xml:space="preserve">forestall </w:t>
      </w:r>
      <w:r w:rsidRPr="00797111">
        <w:rPr>
          <w:rStyle w:val="Emphasis"/>
          <w:highlight w:val="cyan"/>
        </w:rPr>
        <w:t>misperceptions</w:t>
      </w:r>
      <w:r w:rsidRPr="0003563C">
        <w:rPr>
          <w:rStyle w:val="StyleUnderline"/>
        </w:rPr>
        <w:t xml:space="preserve">, provide </w:t>
      </w:r>
      <w:r w:rsidRPr="0003563C">
        <w:rPr>
          <w:rStyle w:val="Emphasis"/>
        </w:rPr>
        <w:t>reassurance</w:t>
      </w:r>
      <w:r w:rsidRPr="0003563C">
        <w:rPr>
          <w:sz w:val="16"/>
        </w:rPr>
        <w:t xml:space="preserve">, </w:t>
      </w:r>
      <w:r w:rsidRPr="0003563C">
        <w:rPr>
          <w:rStyle w:val="StyleUnderline"/>
        </w:rPr>
        <w:t xml:space="preserve">and </w:t>
      </w:r>
      <w:r w:rsidRPr="0003563C">
        <w:rPr>
          <w:rStyle w:val="Emphasis"/>
        </w:rPr>
        <w:t>prevent conflict</w:t>
      </w:r>
      <w:r w:rsidRPr="0003563C">
        <w:rPr>
          <w:sz w:val="16"/>
        </w:rPr>
        <w:t xml:space="preserve">. It is true that diplomacy and communication between China and the United States have been anemic for the past five years. And it is difficult to discern authoritative policy amid the current cacophony of diplomatic posturing on Twitter and elsewhere, creating an environment ripe for confusion and overreaction. But these </w:t>
      </w:r>
      <w:r w:rsidRPr="0003563C">
        <w:rPr>
          <w:rStyle w:val="StyleUnderline"/>
        </w:rPr>
        <w:t>deficiencies</w:t>
      </w:r>
      <w:r w:rsidRPr="0003563C">
        <w:rPr>
          <w:sz w:val="16"/>
        </w:rPr>
        <w:t xml:space="preserve"> are not structural; they </w:t>
      </w:r>
      <w:r w:rsidRPr="0003563C">
        <w:rPr>
          <w:rStyle w:val="StyleUnderline"/>
        </w:rPr>
        <w:t>can be remedied</w:t>
      </w:r>
      <w:r w:rsidRPr="0003563C">
        <w:rPr>
          <w:sz w:val="16"/>
        </w:rPr>
        <w:t xml:space="preserve">. If </w:t>
      </w:r>
      <w:r w:rsidRPr="0003563C">
        <w:rPr>
          <w:rStyle w:val="StyleUnderline"/>
        </w:rPr>
        <w:t xml:space="preserve">top-level </w:t>
      </w:r>
      <w:r w:rsidRPr="00797111">
        <w:rPr>
          <w:rStyle w:val="Emphasis"/>
          <w:highlight w:val="cyan"/>
        </w:rPr>
        <w:t>leaders</w:t>
      </w:r>
      <w:r w:rsidRPr="0003563C">
        <w:rPr>
          <w:sz w:val="16"/>
        </w:rPr>
        <w:t xml:space="preserve"> in both countries </w:t>
      </w:r>
      <w:r w:rsidRPr="0003563C">
        <w:rPr>
          <w:rStyle w:val="StyleUnderline"/>
        </w:rPr>
        <w:t xml:space="preserve">consistently </w:t>
      </w:r>
      <w:r w:rsidRPr="00797111">
        <w:rPr>
          <w:rStyle w:val="StyleUnderline"/>
          <w:highlight w:val="cyan"/>
        </w:rPr>
        <w:t>communicate</w:t>
      </w:r>
      <w:r w:rsidRPr="0003563C">
        <w:rPr>
          <w:sz w:val="16"/>
        </w:rPr>
        <w:t xml:space="preserve"> and work to reduce public posturing, as they should, then the diplomatic barriers to war can be reinforced.</w:t>
      </w:r>
    </w:p>
    <w:p w14:paraId="2C8F6481" w14:textId="77777777" w:rsidR="000E740D" w:rsidRPr="0003563C" w:rsidRDefault="000E740D" w:rsidP="000E740D">
      <w:pPr>
        <w:rPr>
          <w:sz w:val="16"/>
        </w:rPr>
      </w:pPr>
      <w:r w:rsidRPr="0003563C">
        <w:rPr>
          <w:sz w:val="16"/>
        </w:rPr>
        <w:t xml:space="preserve">For a war to break out, </w:t>
      </w:r>
      <w:r w:rsidRPr="0003563C">
        <w:rPr>
          <w:rStyle w:val="StyleUnderline"/>
        </w:rPr>
        <w:t>the</w:t>
      </w:r>
      <w:r w:rsidRPr="0003563C">
        <w:rPr>
          <w:sz w:val="16"/>
        </w:rPr>
        <w:t xml:space="preserve"> </w:t>
      </w:r>
      <w:r w:rsidRPr="0003563C">
        <w:rPr>
          <w:rStyle w:val="Emphasis"/>
        </w:rPr>
        <w:t>international system</w:t>
      </w:r>
      <w:r w:rsidRPr="0003563C">
        <w:rPr>
          <w:sz w:val="16"/>
        </w:rPr>
        <w:t xml:space="preserve"> </w:t>
      </w:r>
      <w:r w:rsidRPr="0003563C">
        <w:rPr>
          <w:rStyle w:val="StyleUnderline"/>
        </w:rPr>
        <w:t>would also have to fail</w:t>
      </w:r>
      <w:r w:rsidRPr="0003563C">
        <w:rPr>
          <w:sz w:val="16"/>
        </w:rPr>
        <w:t xml:space="preserve">. China and the United States are connected to a </w:t>
      </w:r>
      <w:r w:rsidRPr="0003563C">
        <w:rPr>
          <w:rStyle w:val="Emphasis"/>
        </w:rPr>
        <w:t xml:space="preserve">global </w:t>
      </w:r>
      <w:r w:rsidRPr="00797111">
        <w:rPr>
          <w:rStyle w:val="Emphasis"/>
          <w:highlight w:val="cyan"/>
        </w:rPr>
        <w:t>network</w:t>
      </w:r>
      <w:r w:rsidRPr="00797111">
        <w:rPr>
          <w:rStyle w:val="StyleUnderline"/>
          <w:highlight w:val="cyan"/>
        </w:rPr>
        <w:t xml:space="preserve"> of</w:t>
      </w:r>
      <w:r w:rsidRPr="0003563C">
        <w:rPr>
          <w:rStyle w:val="StyleUnderline"/>
        </w:rPr>
        <w:t xml:space="preserve"> countries and </w:t>
      </w:r>
      <w:r w:rsidRPr="00797111">
        <w:rPr>
          <w:rStyle w:val="StyleUnderline"/>
          <w:highlight w:val="cyan"/>
        </w:rPr>
        <w:t>institutions</w:t>
      </w:r>
      <w:r w:rsidRPr="0003563C">
        <w:rPr>
          <w:rStyle w:val="StyleUnderline"/>
        </w:rPr>
        <w:t xml:space="preserve"> that </w:t>
      </w:r>
      <w:r w:rsidRPr="00797111">
        <w:rPr>
          <w:rStyle w:val="StyleUnderline"/>
          <w:highlight w:val="cyan"/>
        </w:rPr>
        <w:t>have</w:t>
      </w:r>
      <w:r w:rsidRPr="0003563C">
        <w:rPr>
          <w:sz w:val="16"/>
        </w:rPr>
        <w:t xml:space="preserve"> a stake-in some cases, </w:t>
      </w:r>
      <w:r w:rsidRPr="00797111">
        <w:rPr>
          <w:rStyle w:val="StyleUnderline"/>
          <w:highlight w:val="cyan"/>
        </w:rPr>
        <w:t>a</w:t>
      </w:r>
      <w:r w:rsidRPr="0003563C">
        <w:rPr>
          <w:rStyle w:val="StyleUnderline"/>
        </w:rPr>
        <w:t xml:space="preserve">n </w:t>
      </w:r>
      <w:r w:rsidRPr="0003563C">
        <w:rPr>
          <w:rStyle w:val="Emphasis"/>
        </w:rPr>
        <w:t xml:space="preserve">existential </w:t>
      </w:r>
      <w:r w:rsidRPr="00797111">
        <w:rPr>
          <w:rStyle w:val="Emphasis"/>
          <w:highlight w:val="cyan"/>
        </w:rPr>
        <w:t>stake</w:t>
      </w:r>
      <w:r w:rsidRPr="0003563C">
        <w:rPr>
          <w:sz w:val="16"/>
        </w:rPr>
        <w:t>-</w:t>
      </w:r>
      <w:r w:rsidRPr="0003563C">
        <w:rPr>
          <w:rStyle w:val="StyleUnderline"/>
        </w:rPr>
        <w:t>in preventing conflict</w:t>
      </w:r>
      <w:r w:rsidRPr="0003563C">
        <w:rPr>
          <w:sz w:val="16"/>
        </w:rPr>
        <w:t xml:space="preserve"> between these two countries. Almost </w:t>
      </w:r>
      <w:r w:rsidRPr="00797111">
        <w:rPr>
          <w:rStyle w:val="StyleUnderline"/>
          <w:highlight w:val="cyan"/>
        </w:rPr>
        <w:t>every government</w:t>
      </w:r>
      <w:r w:rsidRPr="0003563C">
        <w:rPr>
          <w:sz w:val="16"/>
        </w:rPr>
        <w:t xml:space="preserve"> and institution on the globe would be grievously damaged by a U.S.-Chinese war, and so they all </w:t>
      </w:r>
      <w:r w:rsidRPr="00797111">
        <w:rPr>
          <w:rStyle w:val="StyleUnderline"/>
          <w:highlight w:val="cyan"/>
        </w:rPr>
        <w:t>would</w:t>
      </w:r>
      <w:r w:rsidRPr="0003563C">
        <w:rPr>
          <w:sz w:val="16"/>
        </w:rPr>
        <w:t xml:space="preserve"> try to </w:t>
      </w:r>
      <w:r w:rsidRPr="00797111">
        <w:rPr>
          <w:rStyle w:val="StyleUnderline"/>
          <w:highlight w:val="cyan"/>
        </w:rPr>
        <w:t>prevent</w:t>
      </w:r>
      <w:r w:rsidRPr="0003563C">
        <w:rPr>
          <w:sz w:val="16"/>
        </w:rPr>
        <w:t xml:space="preserve"> an imminent </w:t>
      </w:r>
      <w:r w:rsidRPr="00797111">
        <w:rPr>
          <w:rStyle w:val="StyleUnderline"/>
          <w:highlight w:val="cyan"/>
        </w:rPr>
        <w:t>conflict through</w:t>
      </w:r>
      <w:r w:rsidRPr="0003563C">
        <w:rPr>
          <w:sz w:val="16"/>
        </w:rPr>
        <w:t xml:space="preserve"> </w:t>
      </w:r>
      <w:r w:rsidRPr="0003563C">
        <w:rPr>
          <w:rStyle w:val="Emphasis"/>
        </w:rPr>
        <w:t>diplomatic pressure</w:t>
      </w:r>
      <w:r w:rsidRPr="0003563C">
        <w:rPr>
          <w:rStyle w:val="StyleUnderline"/>
        </w:rPr>
        <w:t xml:space="preserve">, </w:t>
      </w:r>
      <w:r w:rsidRPr="00797111">
        <w:rPr>
          <w:rStyle w:val="Emphasis"/>
          <w:highlight w:val="cyan"/>
        </w:rPr>
        <w:t>mediation</w:t>
      </w:r>
      <w:r w:rsidRPr="00797111">
        <w:rPr>
          <w:rStyle w:val="StyleUnderline"/>
          <w:highlight w:val="cyan"/>
        </w:rPr>
        <w:t>, or</w:t>
      </w:r>
      <w:r w:rsidRPr="0003563C">
        <w:rPr>
          <w:sz w:val="16"/>
        </w:rPr>
        <w:t xml:space="preserve"> acts of </w:t>
      </w:r>
      <w:r w:rsidRPr="00797111">
        <w:rPr>
          <w:rStyle w:val="Emphasis"/>
          <w:highlight w:val="cyan"/>
        </w:rPr>
        <w:t>resistance</w:t>
      </w:r>
      <w:r w:rsidRPr="0003563C">
        <w:rPr>
          <w:sz w:val="16"/>
        </w:rPr>
        <w:t xml:space="preserve">, </w:t>
      </w:r>
      <w:r w:rsidRPr="0003563C">
        <w:rPr>
          <w:rStyle w:val="StyleUnderline"/>
        </w:rPr>
        <w:t>such as denying overflight and basing rights</w:t>
      </w:r>
      <w:r w:rsidRPr="0003563C">
        <w:rPr>
          <w:sz w:val="16"/>
        </w:rPr>
        <w:t>. Critics may be quick to deny the influence of others in heading off a major-power clash. But in the current international system, there is no way for either side to emerge victorious, and those outside China and the United States would see this most clearly.</w:t>
      </w:r>
    </w:p>
    <w:p w14:paraId="140F6A5B" w14:textId="77777777" w:rsidR="000E740D" w:rsidRPr="0003563C" w:rsidRDefault="000E740D" w:rsidP="000E740D">
      <w:pPr>
        <w:rPr>
          <w:sz w:val="16"/>
        </w:rPr>
      </w:pPr>
      <w:r w:rsidRPr="0003563C">
        <w:rPr>
          <w:sz w:val="16"/>
        </w:rPr>
        <w:t xml:space="preserve">Then there is the restraint created by </w:t>
      </w:r>
      <w:r w:rsidRPr="00797111">
        <w:rPr>
          <w:rStyle w:val="StyleUnderline"/>
          <w:highlight w:val="cyan"/>
        </w:rPr>
        <w:t>globalization</w:t>
      </w:r>
      <w:r w:rsidRPr="0003563C">
        <w:rPr>
          <w:sz w:val="16"/>
        </w:rPr>
        <w:t xml:space="preserve">. Mearsheimer argues that it was a catastrophic mistake for the United States to help China grow wealthy, as its resulting strength will inevitably lead it to challenge the United States. But it is also plausible that the inextricably integrated nature of the global economy, and specifically of the Chinese and U.S. economies, </w:t>
      </w:r>
      <w:r w:rsidRPr="00797111">
        <w:rPr>
          <w:rStyle w:val="StyleUnderline"/>
          <w:highlight w:val="cyan"/>
        </w:rPr>
        <w:t>makes</w:t>
      </w:r>
      <w:r w:rsidRPr="0003563C">
        <w:rPr>
          <w:rStyle w:val="StyleUnderline"/>
        </w:rPr>
        <w:t xml:space="preserve"> any </w:t>
      </w:r>
      <w:r w:rsidRPr="00797111">
        <w:rPr>
          <w:rStyle w:val="StyleUnderline"/>
          <w:highlight w:val="cyan"/>
        </w:rPr>
        <w:t xml:space="preserve">war </w:t>
      </w:r>
      <w:r w:rsidRPr="00797111">
        <w:rPr>
          <w:rStyle w:val="Emphasis"/>
          <w:highlight w:val="cyan"/>
        </w:rPr>
        <w:t>unwinnable</w:t>
      </w:r>
      <w:r w:rsidRPr="0003563C">
        <w:rPr>
          <w:sz w:val="16"/>
        </w:rPr>
        <w:t xml:space="preserve"> </w:t>
      </w:r>
      <w:r w:rsidRPr="0003563C">
        <w:rPr>
          <w:rStyle w:val="StyleUnderline"/>
        </w:rPr>
        <w:t>and</w:t>
      </w:r>
      <w:r w:rsidRPr="0003563C">
        <w:rPr>
          <w:sz w:val="16"/>
        </w:rPr>
        <w:t xml:space="preserve"> thus </w:t>
      </w:r>
      <w:r w:rsidRPr="0003563C">
        <w:rPr>
          <w:rStyle w:val="StyleUnderline"/>
        </w:rPr>
        <w:t xml:space="preserve">acts as a </w:t>
      </w:r>
      <w:r w:rsidRPr="0003563C">
        <w:rPr>
          <w:rStyle w:val="Emphasis"/>
        </w:rPr>
        <w:t>deterrent</w:t>
      </w:r>
      <w:r w:rsidRPr="0003563C">
        <w:rPr>
          <w:sz w:val="16"/>
        </w:rPr>
        <w:t xml:space="preserve"> </w:t>
      </w:r>
      <w:r w:rsidRPr="0003563C">
        <w:rPr>
          <w:rStyle w:val="StyleUnderline"/>
        </w:rPr>
        <w:t>to conflic</w:t>
      </w:r>
      <w:r w:rsidRPr="0003563C">
        <w:rPr>
          <w:sz w:val="16"/>
        </w:rPr>
        <w:t xml:space="preserve">t. It is true, as critics will point out, that economic dependencies failed to prevent World War I. But the economic relations of the early twentieth century were nothing like the complex entanglements of today's international economic system. In the case of China and the United States, </w:t>
      </w:r>
      <w:r w:rsidRPr="0003563C">
        <w:rPr>
          <w:rStyle w:val="StyleUnderline"/>
        </w:rPr>
        <w:t xml:space="preserve">they create a situation of mutual assured </w:t>
      </w:r>
      <w:r w:rsidRPr="0003563C">
        <w:rPr>
          <w:rStyle w:val="Emphasis"/>
        </w:rPr>
        <w:t>economic destruction</w:t>
      </w:r>
      <w:r w:rsidRPr="0003563C">
        <w:rPr>
          <w:sz w:val="16"/>
        </w:rPr>
        <w:t>.</w:t>
      </w:r>
    </w:p>
    <w:p w14:paraId="2E6FCF18" w14:textId="77777777" w:rsidR="000E740D" w:rsidRPr="0003563C" w:rsidRDefault="000E740D" w:rsidP="000E740D">
      <w:pPr>
        <w:rPr>
          <w:sz w:val="16"/>
        </w:rPr>
      </w:pPr>
      <w:r w:rsidRPr="0003563C">
        <w:rPr>
          <w:rStyle w:val="StyleUnderline"/>
        </w:rPr>
        <w:t>Another</w:t>
      </w:r>
      <w:r w:rsidRPr="0003563C">
        <w:rPr>
          <w:sz w:val="16"/>
        </w:rPr>
        <w:t xml:space="preserve"> restraint </w:t>
      </w:r>
      <w:r w:rsidRPr="0003563C">
        <w:rPr>
          <w:rStyle w:val="StyleUnderline"/>
        </w:rPr>
        <w:t xml:space="preserve">is </w:t>
      </w:r>
      <w:r w:rsidRPr="0003563C">
        <w:rPr>
          <w:rStyle w:val="Emphasis"/>
        </w:rPr>
        <w:t>public opinion</w:t>
      </w:r>
      <w:r w:rsidRPr="0003563C">
        <w:rPr>
          <w:sz w:val="16"/>
        </w:rPr>
        <w:t xml:space="preserve">, at least on the U.S. side. </w:t>
      </w:r>
      <w:r w:rsidRPr="00797111">
        <w:rPr>
          <w:rStyle w:val="StyleUnderline"/>
          <w:highlight w:val="cyan"/>
        </w:rPr>
        <w:t>Politicians</w:t>
      </w:r>
      <w:r w:rsidRPr="0003563C">
        <w:rPr>
          <w:sz w:val="16"/>
        </w:rPr>
        <w:t xml:space="preserve"> in the United States respond to various incentives, but they </w:t>
      </w:r>
      <w:r w:rsidRPr="00797111">
        <w:rPr>
          <w:rStyle w:val="StyleUnderline"/>
          <w:highlight w:val="cyan"/>
        </w:rPr>
        <w:t>cannot ignore</w:t>
      </w:r>
      <w:r w:rsidRPr="0003563C">
        <w:rPr>
          <w:sz w:val="16"/>
        </w:rPr>
        <w:t xml:space="preserve"> the sentiments of their </w:t>
      </w:r>
      <w:r w:rsidRPr="00797111">
        <w:rPr>
          <w:rStyle w:val="Emphasis"/>
          <w:highlight w:val="cyan"/>
        </w:rPr>
        <w:t>voters</w:t>
      </w:r>
      <w:r w:rsidRPr="0003563C">
        <w:rPr>
          <w:sz w:val="16"/>
        </w:rPr>
        <w:t xml:space="preserve">. And </w:t>
      </w:r>
      <w:r w:rsidRPr="0003563C">
        <w:rPr>
          <w:rStyle w:val="StyleUnderline"/>
        </w:rPr>
        <w:t xml:space="preserve">after a 20-year fight against </w:t>
      </w:r>
      <w:r w:rsidRPr="0003563C">
        <w:rPr>
          <w:rStyle w:val="Emphasis"/>
        </w:rPr>
        <w:t>terrorism</w:t>
      </w:r>
      <w:r w:rsidRPr="0003563C">
        <w:rPr>
          <w:sz w:val="16"/>
        </w:rPr>
        <w:t xml:space="preserve">, </w:t>
      </w:r>
      <w:r w:rsidRPr="0003563C">
        <w:rPr>
          <w:rStyle w:val="StyleUnderline"/>
        </w:rPr>
        <w:t>the</w:t>
      </w:r>
      <w:r w:rsidRPr="0003563C">
        <w:rPr>
          <w:sz w:val="16"/>
        </w:rPr>
        <w:t xml:space="preserve"> American </w:t>
      </w:r>
      <w:r w:rsidRPr="00797111">
        <w:rPr>
          <w:rStyle w:val="StyleUnderline"/>
          <w:highlight w:val="cyan"/>
        </w:rPr>
        <w:t>public is</w:t>
      </w:r>
      <w:r w:rsidRPr="0003563C">
        <w:rPr>
          <w:sz w:val="16"/>
        </w:rPr>
        <w:t xml:space="preserve"> decidedly </w:t>
      </w:r>
      <w:r w:rsidRPr="00797111">
        <w:rPr>
          <w:rStyle w:val="Emphasis"/>
          <w:highlight w:val="cyan"/>
        </w:rPr>
        <w:t>wary</w:t>
      </w:r>
      <w:r w:rsidRPr="0003563C">
        <w:rPr>
          <w:rStyle w:val="StyleUnderline"/>
        </w:rPr>
        <w:t xml:space="preserve"> of</w:t>
      </w:r>
      <w:r w:rsidRPr="0003563C">
        <w:rPr>
          <w:sz w:val="16"/>
        </w:rPr>
        <w:t xml:space="preserve"> protracted and costly </w:t>
      </w:r>
      <w:r w:rsidRPr="0003563C">
        <w:rPr>
          <w:rStyle w:val="StyleUnderline"/>
        </w:rPr>
        <w:t>overseas conflicts</w:t>
      </w:r>
      <w:r w:rsidRPr="0003563C">
        <w:rPr>
          <w:sz w:val="16"/>
        </w:rPr>
        <w:t xml:space="preserve">. If U.S. policymakers appeared poised for a conflict with China, one would also expect that </w:t>
      </w:r>
      <w:r w:rsidRPr="00797111">
        <w:rPr>
          <w:rStyle w:val="StyleUnderline"/>
          <w:highlight w:val="cyan"/>
        </w:rPr>
        <w:t xml:space="preserve">the </w:t>
      </w:r>
      <w:r w:rsidRPr="00797111">
        <w:rPr>
          <w:rStyle w:val="Emphasis"/>
          <w:highlight w:val="cyan"/>
        </w:rPr>
        <w:t>press</w:t>
      </w:r>
      <w:r w:rsidRPr="0003563C">
        <w:rPr>
          <w:sz w:val="16"/>
        </w:rPr>
        <w:t xml:space="preserve">, having </w:t>
      </w:r>
      <w:r w:rsidRPr="0003563C">
        <w:rPr>
          <w:rStyle w:val="StyleUnderline"/>
        </w:rPr>
        <w:t>learned its lesson from</w:t>
      </w:r>
      <w:r w:rsidRPr="0003563C">
        <w:rPr>
          <w:sz w:val="16"/>
        </w:rPr>
        <w:t xml:space="preserve"> the war in </w:t>
      </w:r>
      <w:r w:rsidRPr="0003563C">
        <w:rPr>
          <w:rStyle w:val="Emphasis"/>
        </w:rPr>
        <w:t>Iraq</w:t>
      </w:r>
      <w:r w:rsidRPr="0003563C">
        <w:rPr>
          <w:sz w:val="16"/>
        </w:rPr>
        <w:t xml:space="preserve">, </w:t>
      </w:r>
      <w:r w:rsidRPr="0003563C">
        <w:rPr>
          <w:rStyle w:val="StyleUnderline"/>
        </w:rPr>
        <w:t xml:space="preserve">would </w:t>
      </w:r>
      <w:r w:rsidRPr="00797111">
        <w:rPr>
          <w:rStyle w:val="StyleUnderline"/>
          <w:highlight w:val="cyan"/>
        </w:rPr>
        <w:t>perform</w:t>
      </w:r>
      <w:r w:rsidRPr="0003563C">
        <w:rPr>
          <w:rStyle w:val="StyleUnderline"/>
        </w:rPr>
        <w:t xml:space="preserve"> its</w:t>
      </w:r>
      <w:r w:rsidRPr="0003563C">
        <w:rPr>
          <w:sz w:val="16"/>
        </w:rPr>
        <w:t xml:space="preserve"> </w:t>
      </w:r>
      <w:r w:rsidRPr="00797111">
        <w:rPr>
          <w:rStyle w:val="Emphasis"/>
          <w:highlight w:val="cyan"/>
        </w:rPr>
        <w:t>watchdog function</w:t>
      </w:r>
      <w:r w:rsidRPr="0003563C">
        <w:rPr>
          <w:sz w:val="16"/>
        </w:rPr>
        <w:t>, question the official narratives, and activate public concern.</w:t>
      </w:r>
    </w:p>
    <w:p w14:paraId="1268A1BD" w14:textId="77777777" w:rsidR="000E740D" w:rsidRPr="0003563C" w:rsidRDefault="000E740D" w:rsidP="000E740D">
      <w:pPr>
        <w:rPr>
          <w:sz w:val="16"/>
        </w:rPr>
      </w:pPr>
      <w:r w:rsidRPr="0003563C">
        <w:rPr>
          <w:sz w:val="16"/>
        </w:rPr>
        <w:t xml:space="preserve">All these barriers should work to prevent a conflict. But if they somehow didn't, </w:t>
      </w:r>
      <w:r w:rsidRPr="0003563C">
        <w:rPr>
          <w:rStyle w:val="StyleUnderline"/>
        </w:rPr>
        <w:t xml:space="preserve">there is </w:t>
      </w:r>
      <w:r w:rsidRPr="00797111">
        <w:rPr>
          <w:rStyle w:val="StyleUnderline"/>
          <w:highlight w:val="cyan"/>
        </w:rPr>
        <w:t xml:space="preserve">a final </w:t>
      </w:r>
      <w:r w:rsidRPr="00797111">
        <w:rPr>
          <w:rStyle w:val="Emphasis"/>
          <w:highlight w:val="cyan"/>
        </w:rPr>
        <w:t>fail-safe</w:t>
      </w:r>
      <w:r w:rsidRPr="0003563C">
        <w:rPr>
          <w:sz w:val="16"/>
        </w:rPr>
        <w:t xml:space="preserve"> that </w:t>
      </w:r>
      <w:r w:rsidRPr="00797111">
        <w:rPr>
          <w:rStyle w:val="StyleUnderline"/>
          <w:highlight w:val="cyan"/>
        </w:rPr>
        <w:t>is</w:t>
      </w:r>
      <w:r w:rsidRPr="0003563C">
        <w:rPr>
          <w:sz w:val="16"/>
        </w:rPr>
        <w:t xml:space="preserve"> even harder to imagine not working: </w:t>
      </w:r>
      <w:r w:rsidRPr="0003563C">
        <w:rPr>
          <w:rStyle w:val="Emphasis"/>
        </w:rPr>
        <w:t xml:space="preserve">military </w:t>
      </w:r>
      <w:r w:rsidRPr="00797111">
        <w:rPr>
          <w:rStyle w:val="Emphasis"/>
          <w:highlight w:val="cyan"/>
        </w:rPr>
        <w:t>deterrence</w:t>
      </w:r>
      <w:r w:rsidRPr="0003563C">
        <w:rPr>
          <w:sz w:val="16"/>
        </w:rPr>
        <w:t xml:space="preserve">. Taiwan is the most likely issue over which a U.S.-Chinese war could break out. But the quantity and quality of the </w:t>
      </w:r>
      <w:r w:rsidRPr="0003563C">
        <w:rPr>
          <w:rStyle w:val="StyleUnderline"/>
        </w:rPr>
        <w:t>weaponry on both sides translates to certain</w:t>
      </w:r>
      <w:r w:rsidRPr="0003563C">
        <w:rPr>
          <w:sz w:val="16"/>
        </w:rPr>
        <w:t xml:space="preserve"> </w:t>
      </w:r>
      <w:r w:rsidRPr="0003563C">
        <w:rPr>
          <w:rStyle w:val="Emphasis"/>
        </w:rPr>
        <w:t>catastrophic losses</w:t>
      </w:r>
      <w:r w:rsidRPr="0003563C">
        <w:rPr>
          <w:sz w:val="16"/>
        </w:rPr>
        <w:t xml:space="preserve"> for all, </w:t>
      </w:r>
      <w:r w:rsidRPr="0003563C">
        <w:rPr>
          <w:rStyle w:val="StyleUnderline"/>
        </w:rPr>
        <w:t xml:space="preserve">which should provide a </w:t>
      </w:r>
      <w:r w:rsidRPr="0003563C">
        <w:rPr>
          <w:rStyle w:val="Emphasis"/>
        </w:rPr>
        <w:t>sufficient deterrent</w:t>
      </w:r>
      <w:r w:rsidRPr="0003563C">
        <w:rPr>
          <w:sz w:val="16"/>
        </w:rPr>
        <w:t xml:space="preserve"> to war. And because the devastation of a conflict over Taiwan would spiral out of control quickly, one cannot rule out the use of nuclear weapons. Strange as it may sound, that is good news: just as </w:t>
      </w:r>
      <w:r w:rsidRPr="0003563C">
        <w:rPr>
          <w:rStyle w:val="StyleUnderline"/>
        </w:rPr>
        <w:t xml:space="preserve">the </w:t>
      </w:r>
      <w:r w:rsidRPr="0003563C">
        <w:rPr>
          <w:rStyle w:val="Emphasis"/>
        </w:rPr>
        <w:t>nuclear age</w:t>
      </w:r>
      <w:r w:rsidRPr="0003563C">
        <w:rPr>
          <w:sz w:val="16"/>
        </w:rPr>
        <w:t xml:space="preserve"> </w:t>
      </w:r>
      <w:r w:rsidRPr="0003563C">
        <w:rPr>
          <w:rStyle w:val="StyleUnderline"/>
        </w:rPr>
        <w:t>prevented direct military conflict</w:t>
      </w:r>
      <w:r w:rsidRPr="0003563C">
        <w:rPr>
          <w:sz w:val="16"/>
        </w:rPr>
        <w:t xml:space="preserve"> between the Soviet Union and the United States for more than 40 years, so it should between China and the United States, both of which are </w:t>
      </w:r>
      <w:proofErr w:type="spellStart"/>
      <w:r w:rsidRPr="0003563C">
        <w:rPr>
          <w:sz w:val="16"/>
        </w:rPr>
        <w:t>nucleararmed</w:t>
      </w:r>
      <w:proofErr w:type="spellEnd"/>
      <w:r w:rsidRPr="0003563C">
        <w:rPr>
          <w:sz w:val="16"/>
        </w:rPr>
        <w:t xml:space="preserve"> powers </w:t>
      </w:r>
      <w:r w:rsidRPr="00797111">
        <w:rPr>
          <w:rStyle w:val="StyleUnderline"/>
          <w:highlight w:val="cyan"/>
        </w:rPr>
        <w:t xml:space="preserve">with survivable </w:t>
      </w:r>
      <w:proofErr w:type="gramStart"/>
      <w:r w:rsidRPr="00797111">
        <w:rPr>
          <w:rStyle w:val="Emphasis"/>
          <w:highlight w:val="cyan"/>
        </w:rPr>
        <w:t>second strike</w:t>
      </w:r>
      <w:proofErr w:type="gramEnd"/>
      <w:r w:rsidRPr="0003563C">
        <w:rPr>
          <w:sz w:val="16"/>
        </w:rPr>
        <w:t xml:space="preserve"> </w:t>
      </w:r>
      <w:r w:rsidRPr="0003563C">
        <w:rPr>
          <w:rStyle w:val="StyleUnderline"/>
        </w:rPr>
        <w:t>capabilities</w:t>
      </w:r>
      <w:r w:rsidRPr="0003563C">
        <w:rPr>
          <w:sz w:val="16"/>
        </w:rPr>
        <w:t xml:space="preserve">. Although China has many fewer missiles and </w:t>
      </w:r>
      <w:r w:rsidRPr="0003563C">
        <w:rPr>
          <w:sz w:val="16"/>
        </w:rPr>
        <w:lastRenderedPageBreak/>
        <w:t xml:space="preserve">warheads than the United States-something China is working on remedying-the doctrine of mutually assured destruction still operates. </w:t>
      </w:r>
      <w:r w:rsidRPr="0003563C">
        <w:rPr>
          <w:rStyle w:val="StyleUnderline"/>
        </w:rPr>
        <w:t xml:space="preserve">The </w:t>
      </w:r>
      <w:r w:rsidRPr="00797111">
        <w:rPr>
          <w:rStyle w:val="StyleUnderline"/>
          <w:highlight w:val="cyan"/>
        </w:rPr>
        <w:t xml:space="preserve">balance of terror </w:t>
      </w:r>
      <w:r w:rsidRPr="00797111">
        <w:rPr>
          <w:rStyle w:val="Emphasis"/>
          <w:highlight w:val="cyan"/>
        </w:rPr>
        <w:t>holds</w:t>
      </w:r>
      <w:r w:rsidRPr="0003563C">
        <w:rPr>
          <w:sz w:val="16"/>
        </w:rPr>
        <w:t>.</w:t>
      </w:r>
    </w:p>
    <w:p w14:paraId="53119737" w14:textId="77777777" w:rsidR="000E740D" w:rsidRDefault="000E740D" w:rsidP="000E740D">
      <w:pPr>
        <w:rPr>
          <w:sz w:val="16"/>
        </w:rPr>
      </w:pPr>
      <w:r w:rsidRPr="0003563C">
        <w:rPr>
          <w:sz w:val="16"/>
        </w:rPr>
        <w:t xml:space="preserve">Looking through this list of potential failures, one might find cause for pessimism, given that each restraint has seen its share of erosion in recent years. But </w:t>
      </w:r>
      <w:r w:rsidRPr="00797111">
        <w:rPr>
          <w:rStyle w:val="Emphasis"/>
          <w:highlight w:val="cyan"/>
        </w:rPr>
        <w:t>China</w:t>
      </w:r>
      <w:r w:rsidRPr="00797111">
        <w:rPr>
          <w:rStyle w:val="StyleUnderline"/>
          <w:highlight w:val="cyan"/>
        </w:rPr>
        <w:t xml:space="preserve"> and the</w:t>
      </w:r>
      <w:r w:rsidRPr="00797111">
        <w:rPr>
          <w:sz w:val="16"/>
          <w:highlight w:val="cyan"/>
        </w:rPr>
        <w:t xml:space="preserve"> </w:t>
      </w:r>
      <w:r w:rsidRPr="00797111">
        <w:rPr>
          <w:rStyle w:val="Emphasis"/>
          <w:highlight w:val="cyan"/>
        </w:rPr>
        <w:t>U</w:t>
      </w:r>
      <w:r w:rsidRPr="0003563C">
        <w:rPr>
          <w:sz w:val="16"/>
        </w:rPr>
        <w:t xml:space="preserve">nited </w:t>
      </w:r>
      <w:r w:rsidRPr="00797111">
        <w:rPr>
          <w:rStyle w:val="Emphasis"/>
          <w:highlight w:val="cyan"/>
        </w:rPr>
        <w:t>S</w:t>
      </w:r>
      <w:r w:rsidRPr="0003563C">
        <w:rPr>
          <w:sz w:val="16"/>
        </w:rPr>
        <w:t xml:space="preserve">tates are not prisoners of history. The two countries will find that they cannot escape one another, and eventually, they </w:t>
      </w:r>
      <w:r w:rsidRPr="00797111">
        <w:rPr>
          <w:rStyle w:val="StyleUnderline"/>
          <w:highlight w:val="cyan"/>
        </w:rPr>
        <w:t>will</w:t>
      </w:r>
      <w:r w:rsidRPr="0003563C">
        <w:rPr>
          <w:sz w:val="16"/>
        </w:rPr>
        <w:t xml:space="preserve"> have to </w:t>
      </w:r>
      <w:r w:rsidRPr="00797111">
        <w:rPr>
          <w:rStyle w:val="StyleUnderline"/>
          <w:highlight w:val="cyan"/>
        </w:rPr>
        <w:t xml:space="preserve">seek </w:t>
      </w:r>
      <w:r w:rsidRPr="00797111">
        <w:rPr>
          <w:rStyle w:val="Emphasis"/>
          <w:highlight w:val="cyan"/>
        </w:rPr>
        <w:t>accommodation</w:t>
      </w:r>
      <w:r w:rsidRPr="0003563C">
        <w:rPr>
          <w:sz w:val="16"/>
        </w:rPr>
        <w:t xml:space="preserve">. This may now seem a distant vision, but </w:t>
      </w:r>
      <w:r w:rsidRPr="0003563C">
        <w:rPr>
          <w:rStyle w:val="StyleUnderline"/>
        </w:rPr>
        <w:t xml:space="preserve">it is a </w:t>
      </w:r>
      <w:r w:rsidRPr="0003563C">
        <w:rPr>
          <w:rStyle w:val="Emphasis"/>
        </w:rPr>
        <w:t>far more likely</w:t>
      </w:r>
      <w:r w:rsidRPr="0003563C">
        <w:rPr>
          <w:sz w:val="16"/>
        </w:rPr>
        <w:t xml:space="preserve"> outcome, given the countervailing currents, </w:t>
      </w:r>
      <w:r w:rsidRPr="0003563C">
        <w:rPr>
          <w:rStyle w:val="StyleUnderline"/>
        </w:rPr>
        <w:t>than</w:t>
      </w:r>
      <w:r w:rsidRPr="0003563C">
        <w:rPr>
          <w:sz w:val="16"/>
        </w:rPr>
        <w:t xml:space="preserve"> an </w:t>
      </w:r>
      <w:r w:rsidRPr="0003563C">
        <w:rPr>
          <w:rStyle w:val="StyleUnderline"/>
        </w:rPr>
        <w:t>apocalyptic war</w:t>
      </w:r>
      <w:r w:rsidRPr="0003563C">
        <w:rPr>
          <w:sz w:val="16"/>
        </w:rPr>
        <w:t>.</w:t>
      </w:r>
    </w:p>
    <w:p w14:paraId="00412D1C" w14:textId="77777777" w:rsidR="000E740D" w:rsidRDefault="000E740D" w:rsidP="000E740D">
      <w:pPr>
        <w:rPr>
          <w:sz w:val="16"/>
        </w:rPr>
      </w:pPr>
    </w:p>
    <w:p w14:paraId="56FF943A" w14:textId="540D4493" w:rsidR="000E740D" w:rsidRPr="0003563C" w:rsidRDefault="000E740D" w:rsidP="000E740D">
      <w:pPr>
        <w:pStyle w:val="Heading3"/>
      </w:pPr>
      <w:r>
        <w:lastRenderedPageBreak/>
        <w:t xml:space="preserve">AT: </w:t>
      </w:r>
      <w:proofErr w:type="gramStart"/>
      <w:r>
        <w:t>Econ !</w:t>
      </w:r>
      <w:proofErr w:type="gramEnd"/>
    </w:p>
    <w:p w14:paraId="5295EA7C" w14:textId="77777777" w:rsidR="000E740D" w:rsidRPr="0003563C" w:rsidRDefault="000E740D" w:rsidP="000E740D">
      <w:pPr>
        <w:pStyle w:val="Heading4"/>
        <w:rPr>
          <w:rFonts w:cs="Calibri"/>
        </w:rPr>
      </w:pPr>
      <w:r w:rsidRPr="0003563C">
        <w:rPr>
          <w:rFonts w:cs="Calibri"/>
        </w:rPr>
        <w:t>Institutions and norms check</w:t>
      </w:r>
    </w:p>
    <w:p w14:paraId="5C517BE6" w14:textId="77777777" w:rsidR="000E740D" w:rsidRPr="0003563C" w:rsidRDefault="000E740D" w:rsidP="000E740D">
      <w:r w:rsidRPr="0003563C">
        <w:rPr>
          <w:rStyle w:val="Heading4Char"/>
          <w:rFonts w:cs="Calibri"/>
        </w:rPr>
        <w:t>Drezner 12</w:t>
      </w:r>
      <w:r w:rsidRPr="0003563C">
        <w:t xml:space="preserve"> (Daniel Drezner, Professor of International Politics at The Fletcher School of Law and Diplomacy at Tufts University, “THE IRONY OF GLOBAL ECONOMIC GOVERNANCE: THE SYSTEM WORKED”, October, https://www.cfr.org/report/irony-global-economic-governance, //hm-</w:t>
      </w:r>
      <w:proofErr w:type="spellStart"/>
      <w:r w:rsidRPr="0003563C">
        <w:t>sms</w:t>
      </w:r>
      <w:proofErr w:type="spellEnd"/>
      <w:r w:rsidRPr="0003563C">
        <w:t>)</w:t>
      </w:r>
    </w:p>
    <w:p w14:paraId="3D0B1320" w14:textId="77777777" w:rsidR="000E740D" w:rsidRPr="0003563C" w:rsidRDefault="000E740D" w:rsidP="000E740D">
      <w:pPr>
        <w:rPr>
          <w:sz w:val="16"/>
        </w:rPr>
      </w:pPr>
      <w:r w:rsidRPr="0003563C">
        <w:rPr>
          <w:sz w:val="16"/>
        </w:rPr>
        <w:t xml:space="preserve">Despite weaker U.S. power and leadership, </w:t>
      </w:r>
      <w:r w:rsidRPr="0003563C">
        <w:rPr>
          <w:rStyle w:val="Emphasis"/>
          <w:bdr w:val="single" w:sz="4" w:space="0" w:color="auto"/>
        </w:rPr>
        <w:t xml:space="preserve">the global </w:t>
      </w:r>
      <w:r w:rsidRPr="00797111">
        <w:rPr>
          <w:rStyle w:val="Emphasis"/>
          <w:highlight w:val="cyan"/>
          <w:bdr w:val="single" w:sz="4" w:space="0" w:color="auto"/>
        </w:rPr>
        <w:t>trade</w:t>
      </w:r>
      <w:r w:rsidRPr="0003563C">
        <w:rPr>
          <w:rStyle w:val="Emphasis"/>
          <w:bdr w:val="single" w:sz="4" w:space="0" w:color="auto"/>
        </w:rPr>
        <w:t xml:space="preserve"> regime has </w:t>
      </w:r>
      <w:r w:rsidRPr="00797111">
        <w:rPr>
          <w:rStyle w:val="Emphasis"/>
          <w:highlight w:val="cyan"/>
          <w:bdr w:val="single" w:sz="4" w:space="0" w:color="auto"/>
        </w:rPr>
        <w:t>remained resilient</w:t>
      </w:r>
      <w:r w:rsidRPr="0003563C">
        <w:rPr>
          <w:sz w:val="16"/>
        </w:rPr>
        <w:t xml:space="preserve">— </w:t>
      </w:r>
      <w:r w:rsidRPr="0003563C">
        <w:rPr>
          <w:rStyle w:val="Emphasis"/>
        </w:rPr>
        <w:t xml:space="preserve">particularly when compared to the 1930s. </w:t>
      </w:r>
      <w:r w:rsidRPr="00797111">
        <w:rPr>
          <w:rStyle w:val="Emphasis"/>
          <w:highlight w:val="cyan"/>
        </w:rPr>
        <w:t>This highlights</w:t>
      </w:r>
      <w:r w:rsidRPr="0003563C">
        <w:rPr>
          <w:rStyle w:val="Emphasis"/>
        </w:rPr>
        <w:t xml:space="preserve"> another significant factor: t</w:t>
      </w:r>
      <w:r w:rsidRPr="00797111">
        <w:rPr>
          <w:rStyle w:val="Emphasis"/>
          <w:highlight w:val="cyan"/>
        </w:rPr>
        <w:t>he thicker institutional environment</w:t>
      </w:r>
      <w:r w:rsidRPr="0003563C">
        <w:rPr>
          <w:rStyle w:val="Emphasis"/>
        </w:rPr>
        <w:t xml:space="preserve">. </w:t>
      </w:r>
      <w:r w:rsidRPr="0003563C">
        <w:rPr>
          <w:sz w:val="16"/>
        </w:rPr>
        <w:t xml:space="preserve">There were </w:t>
      </w:r>
      <w:r w:rsidRPr="0003563C">
        <w:rPr>
          <w:rStyle w:val="Emphasis"/>
        </w:rPr>
        <w:t>very few multilateral economic institutions of relevance during the Great Depression. No multilateral trade regime existed</w:t>
      </w:r>
      <w:r w:rsidRPr="0003563C">
        <w:rPr>
          <w:sz w:val="16"/>
        </w:rPr>
        <w:t xml:space="preserve">, and international financial structures remained nascent. The last major effort to rewrite the global rules—the 1933 London Monetary and Economic Conference—ended in acrimony.60 Newly inaugurated president Franklin D. Roosevelt unilaterally took the United States off the gold standard, signaling an end to any attempt at multilateral cooperation. </w:t>
      </w:r>
      <w:r w:rsidRPr="0003563C">
        <w:rPr>
          <w:rStyle w:val="Emphasis"/>
        </w:rPr>
        <w:t xml:space="preserve">In contrast, the current institutional environment is much thicker, </w:t>
      </w:r>
      <w:r w:rsidRPr="00797111">
        <w:rPr>
          <w:rStyle w:val="Emphasis"/>
          <w:highlight w:val="cyan"/>
        </w:rPr>
        <w:t>with</w:t>
      </w:r>
      <w:r w:rsidRPr="0003563C">
        <w:rPr>
          <w:sz w:val="16"/>
        </w:rPr>
        <w:t xml:space="preserve"> status-quo </w:t>
      </w:r>
      <w:r w:rsidRPr="00797111">
        <w:rPr>
          <w:rStyle w:val="Emphasis"/>
          <w:highlight w:val="cyan"/>
        </w:rPr>
        <w:t>policies focused on</w:t>
      </w:r>
      <w:r w:rsidRPr="0003563C">
        <w:rPr>
          <w:rStyle w:val="Emphasis"/>
        </w:rPr>
        <w:t xml:space="preserve"> promoting</w:t>
      </w:r>
      <w:r w:rsidRPr="0003563C">
        <w:rPr>
          <w:sz w:val="16"/>
        </w:rPr>
        <w:t xml:space="preserve"> greater </w:t>
      </w:r>
      <w:r w:rsidRPr="00797111">
        <w:rPr>
          <w:rStyle w:val="Emphasis"/>
          <w:highlight w:val="cyan"/>
        </w:rPr>
        <w:t>economic openness</w:t>
      </w:r>
      <w:r w:rsidRPr="0003563C">
        <w:rPr>
          <w:sz w:val="16"/>
        </w:rPr>
        <w:t xml:space="preserve">. A panoply of preexisting informal and formal regimes was able to supply needed services during a time of global economic crisis. At a minimum, institutions like </w:t>
      </w:r>
      <w:r w:rsidRPr="00797111">
        <w:rPr>
          <w:rStyle w:val="Emphasis"/>
          <w:highlight w:val="cyan"/>
        </w:rPr>
        <w:t>the G-20 functioned as</w:t>
      </w:r>
      <w:r w:rsidRPr="0003563C">
        <w:rPr>
          <w:rStyle w:val="Emphasis"/>
        </w:rPr>
        <w:t xml:space="preserve"> useful </w:t>
      </w:r>
      <w:r w:rsidRPr="00797111">
        <w:rPr>
          <w:rStyle w:val="Emphasis"/>
          <w:highlight w:val="cyan"/>
          <w:bdr w:val="single" w:sz="4" w:space="0" w:color="auto"/>
        </w:rPr>
        <w:t>focal points</w:t>
      </w:r>
      <w:r w:rsidRPr="00797111">
        <w:rPr>
          <w:rStyle w:val="Emphasis"/>
          <w:highlight w:val="cyan"/>
        </w:rPr>
        <w:t xml:space="preserve"> for</w:t>
      </w:r>
      <w:r w:rsidRPr="0003563C">
        <w:rPr>
          <w:sz w:val="16"/>
        </w:rPr>
        <w:t xml:space="preserve"> the major </w:t>
      </w:r>
      <w:r w:rsidRPr="00797111">
        <w:rPr>
          <w:rStyle w:val="Emphasis"/>
          <w:highlight w:val="cyan"/>
        </w:rPr>
        <w:t>economies to coordinate</w:t>
      </w:r>
      <w:r w:rsidRPr="0003563C">
        <w:rPr>
          <w:rStyle w:val="Emphasis"/>
        </w:rPr>
        <w:t xml:space="preserve"> policy responses.</w:t>
      </w:r>
      <w:r w:rsidRPr="0003563C">
        <w:rPr>
          <w:sz w:val="16"/>
        </w:rPr>
        <w:t xml:space="preserve"> International institutions like the Bank of International Settlements further provided crucial expertise to rewrite the global rules of the game. Even if the Doha round petered out, the WTO’s dispute settlement mechanism remained in place to coordinate and adjudicate monitoring and enforcement. Furthermore, the status-quo preference for each element of these regimes was to promote greater cross-border exchange within the rule of law. </w:t>
      </w:r>
      <w:r w:rsidRPr="00797111">
        <w:rPr>
          <w:rStyle w:val="Emphasis"/>
          <w:highlight w:val="cyan"/>
        </w:rPr>
        <w:t>It is easier for</w:t>
      </w:r>
      <w:r w:rsidRPr="0003563C">
        <w:rPr>
          <w:rStyle w:val="Emphasis"/>
        </w:rPr>
        <w:t xml:space="preserve"> international </w:t>
      </w:r>
      <w:r w:rsidRPr="00797111">
        <w:rPr>
          <w:rStyle w:val="Emphasis"/>
          <w:highlight w:val="cyan"/>
        </w:rPr>
        <w:t xml:space="preserve">institutions to </w:t>
      </w:r>
      <w:r w:rsidRPr="00797111">
        <w:rPr>
          <w:rStyle w:val="Emphasis"/>
          <w:highlight w:val="cyan"/>
          <w:bdr w:val="single" w:sz="4" w:space="0" w:color="auto"/>
        </w:rPr>
        <w:t>reinforce</w:t>
      </w:r>
      <w:r w:rsidRPr="0003563C">
        <w:rPr>
          <w:rStyle w:val="Emphasis"/>
          <w:bdr w:val="single" w:sz="4" w:space="0" w:color="auto"/>
        </w:rPr>
        <w:t xml:space="preserve"> existing global economic </w:t>
      </w:r>
      <w:r w:rsidRPr="00797111">
        <w:rPr>
          <w:rStyle w:val="Emphasis"/>
          <w:highlight w:val="cyan"/>
          <w:bdr w:val="single" w:sz="4" w:space="0" w:color="auto"/>
        </w:rPr>
        <w:t>norms</w:t>
      </w:r>
      <w:r w:rsidRPr="00797111">
        <w:rPr>
          <w:rStyle w:val="Emphasis"/>
          <w:highlight w:val="cyan"/>
        </w:rPr>
        <w:t xml:space="preserve"> than to </w:t>
      </w:r>
      <w:r w:rsidRPr="00797111">
        <w:rPr>
          <w:rStyle w:val="Emphasis"/>
          <w:highlight w:val="cyan"/>
          <w:bdr w:val="single" w:sz="4" w:space="0" w:color="auto"/>
        </w:rPr>
        <w:t>devise new ones</w:t>
      </w:r>
      <w:r w:rsidRPr="0003563C">
        <w:rPr>
          <w:rStyle w:val="Emphasis"/>
        </w:rPr>
        <w:t xml:space="preserve">. </w:t>
      </w:r>
      <w:r w:rsidRPr="0003563C">
        <w:rPr>
          <w:sz w:val="16"/>
        </w:rPr>
        <w:t xml:space="preserve">Even if these structures were operating on autopilot, they had already been pointed in the right direction. The final </w:t>
      </w:r>
      <w:r w:rsidRPr="0003563C">
        <w:rPr>
          <w:rStyle w:val="Emphasis"/>
        </w:rPr>
        <w:t xml:space="preserve">difference between the interwar era and the current day is the state of </w:t>
      </w:r>
      <w:r w:rsidRPr="0003563C">
        <w:rPr>
          <w:rStyle w:val="Emphasis"/>
          <w:bdr w:val="single" w:sz="4" w:space="0" w:color="auto"/>
        </w:rPr>
        <w:t>economic ideas</w:t>
      </w:r>
      <w:r w:rsidRPr="0003563C">
        <w:rPr>
          <w:rStyle w:val="Emphasis"/>
        </w:rPr>
        <w:t>. As the Great Depression worsened</w:t>
      </w:r>
      <w:r w:rsidRPr="0003563C">
        <w:rPr>
          <w:sz w:val="16"/>
        </w:rPr>
        <w:t xml:space="preserve"> during the decade of the 1930s, </w:t>
      </w:r>
      <w:r w:rsidRPr="0003563C">
        <w:rPr>
          <w:rStyle w:val="Emphasis"/>
        </w:rPr>
        <w:t xml:space="preserve">there was </w:t>
      </w:r>
      <w:r w:rsidRPr="0003563C">
        <w:rPr>
          <w:rStyle w:val="Emphasis"/>
          <w:bdr w:val="single" w:sz="4" w:space="0" w:color="auto"/>
        </w:rPr>
        <w:t>no expert consensus</w:t>
      </w:r>
      <w:r w:rsidRPr="0003563C">
        <w:rPr>
          <w:rStyle w:val="Emphasis"/>
        </w:rPr>
        <w:t xml:space="preserve"> about the best way to resuscitate the economy</w:t>
      </w:r>
      <w:r w:rsidRPr="0003563C">
        <w:rPr>
          <w:sz w:val="16"/>
        </w:rPr>
        <w:t>. Prominent economists like John Maynard Keynes, who had been staunch advocates of free trade a decade earlier, reversed themselves as the depression worsened. There was no agreement on the proper macroeconomic policy response to the downturn, nor was there any agreement about how to fix the broken gold standard.</w:t>
      </w:r>
    </w:p>
    <w:p w14:paraId="6CE99408" w14:textId="77777777" w:rsidR="000E740D" w:rsidRPr="007B5F9B" w:rsidRDefault="000E740D" w:rsidP="000E740D">
      <w:pPr>
        <w:pStyle w:val="Analytic"/>
      </w:pPr>
    </w:p>
    <w:p w14:paraId="3BE00C85" w14:textId="754BF92F" w:rsidR="000E740D" w:rsidRDefault="00254BE6" w:rsidP="00254BE6">
      <w:pPr>
        <w:pStyle w:val="Heading1"/>
      </w:pPr>
      <w:r>
        <w:lastRenderedPageBreak/>
        <w:t>1NR</w:t>
      </w:r>
    </w:p>
    <w:p w14:paraId="60EA5C0F" w14:textId="260E15D7" w:rsidR="00254BE6" w:rsidRPr="00254BE6" w:rsidRDefault="00254BE6" w:rsidP="00254BE6">
      <w:pPr>
        <w:pStyle w:val="Heading2"/>
      </w:pPr>
      <w:r>
        <w:lastRenderedPageBreak/>
        <w:t>Environment DA</w:t>
      </w:r>
    </w:p>
    <w:sectPr w:rsidR="00254BE6" w:rsidRPr="00254B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94BD0" w14:textId="77777777" w:rsidR="00D17F92" w:rsidRDefault="00D17F92" w:rsidP="00066D2C">
      <w:pPr>
        <w:spacing w:after="0" w:line="240" w:lineRule="auto"/>
      </w:pPr>
      <w:r>
        <w:separator/>
      </w:r>
    </w:p>
  </w:endnote>
  <w:endnote w:type="continuationSeparator" w:id="0">
    <w:p w14:paraId="287044FB" w14:textId="77777777" w:rsidR="00D17F92" w:rsidRDefault="00D17F9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BBB60" w14:textId="77777777" w:rsidR="00D17F92" w:rsidRDefault="00D17F92" w:rsidP="00066D2C">
      <w:pPr>
        <w:spacing w:after="0" w:line="240" w:lineRule="auto"/>
      </w:pPr>
      <w:r>
        <w:separator/>
      </w:r>
    </w:p>
  </w:footnote>
  <w:footnote w:type="continuationSeparator" w:id="0">
    <w:p w14:paraId="6903B5D6" w14:textId="77777777" w:rsidR="00D17F92" w:rsidRDefault="00D17F9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9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ra June"/>
    <w:docVar w:name="OS" w:val="Windows NT"/>
    <w:docVar w:name="OSVersion" w:val="10.0"/>
    <w:docVar w:name="RibbonPointer" w:val="4774385424"/>
    <w:docVar w:name="Team" w:val="Shawnee Mission South"/>
    <w:docVar w:name="VerbatimVersion" w:val="6.0.0"/>
    <w:docVar w:name="WordVersion" w:val="16.0"/>
  </w:docVars>
  <w:rsids>
    <w:rsidRoot w:val="000E740D"/>
    <w:rsid w:val="00001C7E"/>
    <w:rsid w:val="0000487C"/>
    <w:rsid w:val="0000670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740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2FF"/>
    <w:rsid w:val="00163574"/>
    <w:rsid w:val="001645D4"/>
    <w:rsid w:val="0016567B"/>
    <w:rsid w:val="0016568A"/>
    <w:rsid w:val="00170A72"/>
    <w:rsid w:val="00171A2A"/>
    <w:rsid w:val="001723BA"/>
    <w:rsid w:val="00175A0C"/>
    <w:rsid w:val="00175D47"/>
    <w:rsid w:val="00180A4E"/>
    <w:rsid w:val="00181F58"/>
    <w:rsid w:val="00186B65"/>
    <w:rsid w:val="00190CDA"/>
    <w:rsid w:val="00196816"/>
    <w:rsid w:val="0019779A"/>
    <w:rsid w:val="001977CD"/>
    <w:rsid w:val="0019782C"/>
    <w:rsid w:val="001A07A2"/>
    <w:rsid w:val="001A1422"/>
    <w:rsid w:val="001A3079"/>
    <w:rsid w:val="001A3DFE"/>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487"/>
    <w:rsid w:val="00253733"/>
    <w:rsid w:val="00254BE6"/>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7BF"/>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2E0E"/>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F3"/>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5AF6"/>
    <w:rsid w:val="0072731C"/>
    <w:rsid w:val="0073056C"/>
    <w:rsid w:val="00735B1F"/>
    <w:rsid w:val="00737502"/>
    <w:rsid w:val="00740B3A"/>
    <w:rsid w:val="00740C8B"/>
    <w:rsid w:val="00743263"/>
    <w:rsid w:val="007454B6"/>
    <w:rsid w:val="0074789B"/>
    <w:rsid w:val="00753252"/>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1ACF"/>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7E04"/>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84"/>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7F9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49E"/>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55B4"/>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C07"/>
    <w:rsid w:val="00E76D4C"/>
    <w:rsid w:val="00E81786"/>
    <w:rsid w:val="00E85DE5"/>
    <w:rsid w:val="00E90EC0"/>
    <w:rsid w:val="00E91AE3"/>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B64"/>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7B14BB"/>
  <w15:chartTrackingRefBased/>
  <w15:docId w15:val="{3C5B1E79-3132-F24C-AC22-E57D841EE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E740D"/>
    <w:rPr>
      <w:rFonts w:ascii="Calibri" w:hAnsi="Calibri" w:cs="Calibri"/>
    </w:rPr>
  </w:style>
  <w:style w:type="paragraph" w:styleId="Heading1">
    <w:name w:val="heading 1"/>
    <w:aliases w:val="Pocket"/>
    <w:basedOn w:val="Normal"/>
    <w:next w:val="Normal"/>
    <w:link w:val="Heading1Char"/>
    <w:qFormat/>
    <w:rsid w:val="000E74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E74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E74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0E740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E740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E74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740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0E740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E740D"/>
    <w:rPr>
      <w:color w:val="auto"/>
      <w:u w:val="none"/>
    </w:rPr>
  </w:style>
  <w:style w:type="character" w:customStyle="1" w:styleId="Heading1Char">
    <w:name w:val="Heading 1 Char"/>
    <w:aliases w:val="Pocket Char"/>
    <w:basedOn w:val="DefaultParagraphFont"/>
    <w:link w:val="Heading1"/>
    <w:rsid w:val="000E740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E740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E740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0E740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E740D"/>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0E740D"/>
    <w:rPr>
      <w:b w:val="0"/>
      <w:sz w:val="22"/>
      <w:u w:val="single"/>
    </w:rPr>
  </w:style>
  <w:style w:type="character" w:styleId="Strong">
    <w:name w:val="Strong"/>
    <w:basedOn w:val="DefaultParagraphFont"/>
    <w:uiPriority w:val="22"/>
    <w:semiHidden/>
    <w:qFormat/>
    <w:rsid w:val="000E740D"/>
    <w:rPr>
      <w:b/>
      <w:bCs/>
    </w:rPr>
  </w:style>
  <w:style w:type="character" w:styleId="BookTitle">
    <w:name w:val="Book Title"/>
    <w:basedOn w:val="DefaultParagraphFont"/>
    <w:uiPriority w:val="33"/>
    <w:semiHidden/>
    <w:qFormat/>
    <w:rsid w:val="000E740D"/>
    <w:rPr>
      <w:b/>
      <w:bCs/>
      <w:i/>
      <w:iCs/>
      <w:spacing w:val="5"/>
    </w:rPr>
  </w:style>
  <w:style w:type="character" w:customStyle="1" w:styleId="Heading5Char">
    <w:name w:val="Heading 5 Char"/>
    <w:basedOn w:val="DefaultParagraphFont"/>
    <w:link w:val="Heading5"/>
    <w:uiPriority w:val="9"/>
    <w:semiHidden/>
    <w:rsid w:val="000E740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E740D"/>
  </w:style>
  <w:style w:type="paragraph" w:styleId="Header">
    <w:name w:val="header"/>
    <w:basedOn w:val="Normal"/>
    <w:link w:val="HeaderChar"/>
    <w:uiPriority w:val="99"/>
    <w:semiHidden/>
    <w:rsid w:val="000E740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E740D"/>
    <w:rPr>
      <w:rFonts w:ascii="Calibri" w:hAnsi="Calibri" w:cs="Calibri"/>
    </w:rPr>
  </w:style>
  <w:style w:type="paragraph" w:styleId="Footer">
    <w:name w:val="footer"/>
    <w:basedOn w:val="Normal"/>
    <w:link w:val="FooterChar"/>
    <w:uiPriority w:val="99"/>
    <w:semiHidden/>
    <w:rsid w:val="000E740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E740D"/>
    <w:rPr>
      <w:rFonts w:ascii="Calibri" w:hAnsi="Calibri" w:cs="Calibri"/>
    </w:rPr>
  </w:style>
  <w:style w:type="paragraph" w:styleId="BodyText">
    <w:name w:val="Body Text"/>
    <w:basedOn w:val="Normal"/>
    <w:link w:val="BodyTextChar"/>
    <w:uiPriority w:val="99"/>
    <w:semiHidden/>
    <w:unhideWhenUsed/>
    <w:rsid w:val="000E740D"/>
    <w:pPr>
      <w:spacing w:after="120"/>
    </w:pPr>
  </w:style>
  <w:style w:type="character" w:customStyle="1" w:styleId="BodyTextChar">
    <w:name w:val="Body Text Char"/>
    <w:basedOn w:val="DefaultParagraphFont"/>
    <w:link w:val="BodyText"/>
    <w:uiPriority w:val="99"/>
    <w:semiHidden/>
    <w:rsid w:val="000E740D"/>
    <w:rPr>
      <w:rFonts w:ascii="Calibri" w:hAnsi="Calibri" w:cs="Calibri"/>
    </w:rPr>
  </w:style>
  <w:style w:type="paragraph" w:styleId="NoSpacing">
    <w:name w:val="No Spacing"/>
    <w:link w:val="NoSpacingChar"/>
    <w:uiPriority w:val="99"/>
    <w:semiHidden/>
    <w:unhideWhenUsed/>
    <w:qFormat/>
    <w:rsid w:val="000E740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E740D"/>
    <w:rPr>
      <w:rFonts w:ascii="Calibri" w:hAnsi="Calibri" w:cs="Calibri"/>
    </w:rPr>
  </w:style>
  <w:style w:type="character" w:styleId="Hyperlink">
    <w:name w:val="Hyperlink"/>
    <w:basedOn w:val="DefaultParagraphFont"/>
    <w:uiPriority w:val="99"/>
    <w:unhideWhenUsed/>
    <w:rsid w:val="000E740D"/>
    <w:rPr>
      <w:color w:val="0563C1" w:themeColor="hyperlink"/>
      <w:u w:val="single"/>
    </w:rPr>
  </w:style>
  <w:style w:type="character" w:styleId="UnresolvedMention">
    <w:name w:val="Unresolved Mention"/>
    <w:basedOn w:val="DefaultParagraphFont"/>
    <w:uiPriority w:val="99"/>
    <w:semiHidden/>
    <w:unhideWhenUsed/>
    <w:rsid w:val="000E740D"/>
    <w:rPr>
      <w:color w:val="605E5C"/>
      <w:shd w:val="clear" w:color="auto" w:fill="E1DFDD"/>
    </w:rPr>
  </w:style>
  <w:style w:type="paragraph" w:customStyle="1" w:styleId="Analytic">
    <w:name w:val="Analytic"/>
    <w:basedOn w:val="Heading4"/>
    <w:link w:val="AnalyticChar"/>
    <w:autoRedefine/>
    <w:uiPriority w:val="5"/>
    <w:qFormat/>
    <w:rsid w:val="000E740D"/>
    <w:rPr>
      <w:color w:val="1F3864" w:themeColor="accent1" w:themeShade="80"/>
    </w:rPr>
  </w:style>
  <w:style w:type="character" w:customStyle="1" w:styleId="AnalyticChar">
    <w:name w:val="Analytic Char"/>
    <w:basedOn w:val="DefaultParagraphFont"/>
    <w:link w:val="Analytic"/>
    <w:uiPriority w:val="5"/>
    <w:rsid w:val="000E740D"/>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0E740D"/>
    <w:pPr>
      <w:pBdr>
        <w:top w:val="single" w:sz="4" w:space="0" w:color="auto"/>
        <w:left w:val="single" w:sz="4" w:space="0" w:color="auto"/>
        <w:bottom w:val="single" w:sz="4" w:space="0" w:color="auto"/>
        <w:right w:val="single" w:sz="4"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3163377/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32</Pages>
  <Words>11174</Words>
  <Characters>63694</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Cook</dc:creator>
  <cp:keywords>6.0.0</cp:keywords>
  <dc:description/>
  <cp:lastModifiedBy>Jack Cook</cp:lastModifiedBy>
  <cp:revision>2</cp:revision>
  <dcterms:created xsi:type="dcterms:W3CDTF">2025-12-13T02:57:00Z</dcterms:created>
  <dcterms:modified xsi:type="dcterms:W3CDTF">2025-12-13T03:00:00Z</dcterms:modified>
</cp:coreProperties>
</file>