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2717B" w14:textId="77777777" w:rsidR="00813B70" w:rsidRPr="00813B70" w:rsidRDefault="00813B70" w:rsidP="00813B70">
      <w:pPr>
        <w:pStyle w:val="Heading1"/>
      </w:pPr>
      <w:r w:rsidRPr="00813B70">
        <w:t>Round Report</w:t>
      </w:r>
    </w:p>
    <w:p w14:paraId="16386BEE" w14:textId="77777777" w:rsidR="00813B70" w:rsidRPr="00813B70" w:rsidRDefault="00813B70" w:rsidP="00813B70">
      <w:r w:rsidRPr="00813B70">
        <w:t>1AC — CAOFA</w:t>
      </w:r>
    </w:p>
    <w:p w14:paraId="0D9140B0" w14:textId="77777777" w:rsidR="00813B70" w:rsidRPr="00813B70" w:rsidRDefault="00813B70" w:rsidP="00813B70">
      <w:r w:rsidRPr="00813B70">
        <w:t>1NC — T-Its, Security K, Alaska CP, Politics DA, Cap K</w:t>
      </w:r>
    </w:p>
    <w:p w14:paraId="186B4E65" w14:textId="77777777" w:rsidR="00813B70" w:rsidRPr="00813B70" w:rsidRDefault="00813B70" w:rsidP="00813B70">
      <w:r w:rsidRPr="00813B70">
        <w:t>2NC — Security K, Advantage 1; 1NR — Advantage 2, T-Its</w:t>
      </w:r>
    </w:p>
    <w:p w14:paraId="67AB43D8" w14:textId="77777777" w:rsidR="00813B70" w:rsidRPr="00813B70" w:rsidRDefault="00813B70" w:rsidP="00813B70">
      <w:r w:rsidRPr="00813B70">
        <w:t>2NR — Security K</w:t>
      </w:r>
    </w:p>
    <w:p w14:paraId="3056966D" w14:textId="77777777" w:rsidR="00813B70" w:rsidRPr="00813B70" w:rsidRDefault="00813B70" w:rsidP="00813B70"/>
    <w:p w14:paraId="04D5AF17" w14:textId="77777777" w:rsidR="00813B70" w:rsidRPr="00813B70" w:rsidRDefault="00813B70" w:rsidP="00813B70">
      <w:pPr>
        <w:pStyle w:val="Heading1"/>
      </w:pPr>
      <w:r w:rsidRPr="00813B70">
        <w:t>1NC</w:t>
      </w:r>
    </w:p>
    <w:p w14:paraId="14AAB084" w14:textId="77777777" w:rsidR="00813B70" w:rsidRPr="00813B70" w:rsidRDefault="00813B70" w:rsidP="00813B70">
      <w:pPr>
        <w:pStyle w:val="Heading2"/>
      </w:pPr>
      <w:r w:rsidRPr="00813B70">
        <w:t>Off</w:t>
      </w:r>
    </w:p>
    <w:p w14:paraId="73428367" w14:textId="77777777" w:rsidR="00813B70" w:rsidRPr="00813B70" w:rsidRDefault="00813B70" w:rsidP="00813B70">
      <w:pPr>
        <w:pStyle w:val="Heading3"/>
      </w:pPr>
      <w:r w:rsidRPr="00813B70">
        <w:t>T-Its — 1NC</w:t>
      </w:r>
    </w:p>
    <w:p w14:paraId="59B8033F" w14:textId="77777777" w:rsidR="00813B70" w:rsidRPr="00813B70" w:rsidRDefault="00813B70" w:rsidP="00813B70">
      <w:pPr>
        <w:pStyle w:val="Heading4"/>
      </w:pPr>
      <w:proofErr w:type="gramStart"/>
      <w:r w:rsidRPr="00813B70">
        <w:t>‘Its’ is</w:t>
      </w:r>
      <w:proofErr w:type="gramEnd"/>
      <w:r w:rsidRPr="00813B70">
        <w:t xml:space="preserve"> </w:t>
      </w:r>
      <w:r w:rsidRPr="00813B70">
        <w:rPr>
          <w:u w:val="single"/>
        </w:rPr>
        <w:t>unilateral</w:t>
      </w:r>
      <w:r w:rsidRPr="00813B70">
        <w:t>. They aren’t.</w:t>
      </w:r>
    </w:p>
    <w:p w14:paraId="03617968" w14:textId="77777777" w:rsidR="00813B70" w:rsidRPr="00813B70" w:rsidRDefault="00813B70" w:rsidP="00813B70">
      <w:r w:rsidRPr="00813B70">
        <w:rPr>
          <w:rStyle w:val="Style13ptBold"/>
        </w:rPr>
        <w:t>McDade 94</w:t>
      </w:r>
      <w:r w:rsidRPr="00813B70">
        <w:t xml:space="preserve"> — Joe Billy McDade, United States District Court Judge for the Central District of Illinois, 1994 (“Murphy v. Keystone Steel &amp; Wire Co., 850 F. Supp. 1367 (C.D. Ill. 1994)," </w:t>
      </w:r>
      <w:r w:rsidRPr="00813B70">
        <w:rPr>
          <w:i/>
          <w:iCs/>
        </w:rPr>
        <w:t>United States District Court for the Central District of Illinois</w:t>
      </w:r>
      <w:r w:rsidRPr="00813B70">
        <w:t>, May 2</w:t>
      </w:r>
      <w:r w:rsidRPr="00813B70">
        <w:rPr>
          <w:vertAlign w:val="superscript"/>
        </w:rPr>
        <w:t>nd</w:t>
      </w:r>
      <w:r w:rsidRPr="00813B70">
        <w:t>, Available Online at https://law.justia.com/cases/federal/district-courts/FSupp/850/1367/2132294/, Accessed 11-27-2025)</w:t>
      </w:r>
    </w:p>
    <w:p w14:paraId="4D7B4560" w14:textId="77777777" w:rsidR="00813B70" w:rsidRPr="00813B70" w:rsidRDefault="00813B70" w:rsidP="00813B70">
      <w:r w:rsidRPr="00813B70">
        <w:t xml:space="preserve">As proof of the involvement of the JIC in negotiating the health care benefit plans with Keystone, the Union points to a language change in the CBA dated May 3, 1966, when referencing the health insurance plan. </w:t>
      </w:r>
      <w:r w:rsidRPr="00813B70">
        <w:rPr>
          <w:rStyle w:val="StyleUnderline"/>
        </w:rPr>
        <w:t>The word "the" was</w:t>
      </w:r>
      <w:r w:rsidRPr="00813B70">
        <w:t xml:space="preserve"> </w:t>
      </w:r>
      <w:r w:rsidRPr="00813B70">
        <w:rPr>
          <w:rStyle w:val="Emphasis"/>
        </w:rPr>
        <w:t>substituted</w:t>
      </w:r>
      <w:r w:rsidRPr="00813B70">
        <w:t xml:space="preserve"> </w:t>
      </w:r>
      <w:r w:rsidRPr="00813B70">
        <w:rPr>
          <w:rStyle w:val="StyleUnderline"/>
        </w:rPr>
        <w:t>for the</w:t>
      </w:r>
      <w:r w:rsidRPr="00813B70">
        <w:t xml:space="preserve"> </w:t>
      </w:r>
      <w:r w:rsidRPr="00813B70">
        <w:rPr>
          <w:rStyle w:val="Emphasis"/>
        </w:rPr>
        <w:t>possessive</w:t>
      </w:r>
      <w:r w:rsidRPr="00813B70">
        <w:t xml:space="preserve"> pronoun </w:t>
      </w:r>
      <w:r w:rsidRPr="00813B70">
        <w:rPr>
          <w:rStyle w:val="Emphasis"/>
        </w:rPr>
        <w:t>"its"</w:t>
      </w:r>
      <w:r w:rsidRPr="00813B70">
        <w:t xml:space="preserve"> </w:t>
      </w:r>
      <w:r w:rsidRPr="00813B70">
        <w:rPr>
          <w:rStyle w:val="StyleUnderline"/>
        </w:rPr>
        <w:t>in recognition that the</w:t>
      </w:r>
      <w:r w:rsidRPr="00813B70">
        <w:t xml:space="preserve"> health insurance </w:t>
      </w:r>
      <w:r w:rsidRPr="00813B70">
        <w:rPr>
          <w:rStyle w:val="StyleUnderline"/>
        </w:rPr>
        <w:t>plan had been</w:t>
      </w:r>
      <w:r w:rsidRPr="00813B70">
        <w:t xml:space="preserve"> </w:t>
      </w:r>
      <w:r w:rsidRPr="00813B70">
        <w:rPr>
          <w:rStyle w:val="Emphasis"/>
        </w:rPr>
        <w:t>transformed</w:t>
      </w:r>
      <w:r w:rsidRPr="00813B70">
        <w:t xml:space="preserve"> </w:t>
      </w:r>
      <w:r w:rsidRPr="00813B70">
        <w:rPr>
          <w:rStyle w:val="StyleUnderline"/>
        </w:rPr>
        <w:t>from</w:t>
      </w:r>
      <w:r w:rsidRPr="00813B70">
        <w:t xml:space="preserve"> </w:t>
      </w:r>
      <w:r w:rsidRPr="00813B70">
        <w:rPr>
          <w:rStyle w:val="Emphasis"/>
        </w:rPr>
        <w:t>Keystone's unilateral largess</w:t>
      </w:r>
      <w:r w:rsidRPr="00813B70">
        <w:t xml:space="preserve"> </w:t>
      </w:r>
      <w:r w:rsidRPr="00813B70">
        <w:rPr>
          <w:rStyle w:val="StyleUnderline"/>
        </w:rPr>
        <w:t>into a</w:t>
      </w:r>
      <w:r w:rsidRPr="00813B70">
        <w:t xml:space="preserve"> </w:t>
      </w:r>
      <w:r w:rsidRPr="00813B70">
        <w:rPr>
          <w:rStyle w:val="Emphasis"/>
        </w:rPr>
        <w:t>negotiated agreement</w:t>
      </w:r>
      <w:r w:rsidRPr="00813B70">
        <w:t>.</w:t>
      </w:r>
    </w:p>
    <w:p w14:paraId="0D214F5E" w14:textId="77777777" w:rsidR="00813B70" w:rsidRPr="00813B70" w:rsidRDefault="00813B70" w:rsidP="00813B70">
      <w:pPr>
        <w:pStyle w:val="Heading4"/>
      </w:pPr>
      <w:r w:rsidRPr="00813B70">
        <w:t>Violation. The affs Arctic action relies on cooperating with China.</w:t>
      </w:r>
    </w:p>
    <w:p w14:paraId="51EE744E" w14:textId="77777777" w:rsidR="00813B70" w:rsidRPr="00813B70" w:rsidRDefault="00813B70" w:rsidP="00813B70">
      <w:pPr>
        <w:pStyle w:val="Heading4"/>
      </w:pPr>
      <w:r w:rsidRPr="00813B70">
        <w:t>Vote neg.</w:t>
      </w:r>
    </w:p>
    <w:p w14:paraId="43F0C627" w14:textId="77777777" w:rsidR="00813B70" w:rsidRPr="00813B70" w:rsidRDefault="00813B70" w:rsidP="00813B70">
      <w:pPr>
        <w:pStyle w:val="Heading4"/>
      </w:pPr>
      <w:r w:rsidRPr="00813B70">
        <w:t xml:space="preserve">1. Limits. Anything else </w:t>
      </w:r>
      <w:r w:rsidRPr="00813B70">
        <w:rPr>
          <w:u w:val="single"/>
        </w:rPr>
        <w:t>explodes</w:t>
      </w:r>
      <w:r w:rsidRPr="00813B70">
        <w:t xml:space="preserve"> the topic to </w:t>
      </w:r>
      <w:r w:rsidRPr="00813B70">
        <w:rPr>
          <w:u w:val="single"/>
        </w:rPr>
        <w:t>infinite actors</w:t>
      </w:r>
      <w:r w:rsidRPr="00813B70">
        <w:t xml:space="preserve">. Affs can be any country, organization, group, club, AND person </w:t>
      </w:r>
      <w:r w:rsidRPr="00813B70">
        <w:rPr>
          <w:u w:val="single"/>
        </w:rPr>
        <w:t>cooperating</w:t>
      </w:r>
      <w:r w:rsidRPr="00813B70">
        <w:t xml:space="preserve"> with the U.S.</w:t>
      </w:r>
    </w:p>
    <w:p w14:paraId="06EE9CA4" w14:textId="77777777" w:rsidR="00813B70" w:rsidRPr="00813B70" w:rsidRDefault="00813B70" w:rsidP="00813B70">
      <w:pPr>
        <w:pStyle w:val="Heading4"/>
      </w:pPr>
      <w:r w:rsidRPr="00813B70">
        <w:t xml:space="preserve">2. Ground. There’s no </w:t>
      </w:r>
      <w:proofErr w:type="gramStart"/>
      <w:r w:rsidRPr="00813B70">
        <w:rPr>
          <w:u w:val="single"/>
        </w:rPr>
        <w:t>generics</w:t>
      </w:r>
      <w:proofErr w:type="gramEnd"/>
      <w:r w:rsidRPr="00813B70">
        <w:t xml:space="preserve"> nor </w:t>
      </w:r>
      <w:proofErr w:type="gramStart"/>
      <w:r w:rsidRPr="00813B70">
        <w:rPr>
          <w:u w:val="single"/>
        </w:rPr>
        <w:t>lit</w:t>
      </w:r>
      <w:proofErr w:type="gramEnd"/>
      <w:r w:rsidRPr="00813B70">
        <w:t xml:space="preserve"> against every possible aff actor.</w:t>
      </w:r>
    </w:p>
    <w:p w14:paraId="0AFBE439" w14:textId="77777777" w:rsidR="00813B70" w:rsidRPr="00813B70" w:rsidRDefault="00813B70" w:rsidP="00813B70">
      <w:pPr>
        <w:pStyle w:val="Heading4"/>
      </w:pPr>
      <w:r w:rsidRPr="00813B70">
        <w:t xml:space="preserve">That outweighs. There’s no </w:t>
      </w:r>
      <w:r w:rsidRPr="00813B70">
        <w:rPr>
          <w:u w:val="single"/>
        </w:rPr>
        <w:t>unifying</w:t>
      </w:r>
      <w:r w:rsidRPr="00813B70">
        <w:t xml:space="preserve"> generic.</w:t>
      </w:r>
    </w:p>
    <w:p w14:paraId="7C6F0B5C" w14:textId="77777777" w:rsidR="00813B70" w:rsidRPr="00813B70" w:rsidRDefault="00813B70" w:rsidP="00813B70">
      <w:pPr>
        <w:pStyle w:val="Heading4"/>
      </w:pPr>
      <w:r w:rsidRPr="00813B70">
        <w:t xml:space="preserve">Infinite prep AND first and last speech </w:t>
      </w:r>
      <w:r w:rsidRPr="00813B70">
        <w:rPr>
          <w:u w:val="single"/>
        </w:rPr>
        <w:t>solve</w:t>
      </w:r>
      <w:r w:rsidRPr="00813B70">
        <w:t xml:space="preserve"> aff offense.</w:t>
      </w:r>
    </w:p>
    <w:p w14:paraId="4B13D284" w14:textId="77777777" w:rsidR="00813B70" w:rsidRPr="00813B70" w:rsidRDefault="00813B70" w:rsidP="00813B70"/>
    <w:p w14:paraId="527FE2CD" w14:textId="77777777" w:rsidR="00813B70" w:rsidRPr="00813B70" w:rsidRDefault="00813B70" w:rsidP="00813B70">
      <w:pPr>
        <w:pStyle w:val="Heading3"/>
      </w:pPr>
      <w:r w:rsidRPr="00813B70">
        <w:t>Security K — 1NC</w:t>
      </w:r>
    </w:p>
    <w:p w14:paraId="0F2CABF1" w14:textId="77777777" w:rsidR="00813B70" w:rsidRPr="00813B70" w:rsidRDefault="00813B70" w:rsidP="00813B70">
      <w:pPr>
        <w:pStyle w:val="Heading4"/>
      </w:pPr>
      <w:r w:rsidRPr="00813B70">
        <w:t xml:space="preserve">The 1AC’s </w:t>
      </w:r>
      <w:proofErr w:type="gramStart"/>
      <w:r w:rsidRPr="00813B70">
        <w:rPr>
          <w:u w:val="single"/>
        </w:rPr>
        <w:t>securitization</w:t>
      </w:r>
      <w:proofErr w:type="gramEnd"/>
      <w:r w:rsidRPr="00813B70">
        <w:t xml:space="preserve"> of the Arctic furthers the </w:t>
      </w:r>
      <w:r w:rsidRPr="00813B70">
        <w:rPr>
          <w:u w:val="single"/>
        </w:rPr>
        <w:t>security dilemma</w:t>
      </w:r>
      <w:r w:rsidRPr="00813B70">
        <w:t xml:space="preserve">. Their so-called “threats” are not </w:t>
      </w:r>
      <w:r w:rsidRPr="00813B70">
        <w:rPr>
          <w:u w:val="single"/>
        </w:rPr>
        <w:t>objective</w:t>
      </w:r>
      <w:r w:rsidRPr="00813B70">
        <w:t xml:space="preserve">, but socially constructed </w:t>
      </w:r>
      <w:r w:rsidRPr="00813B70">
        <w:rPr>
          <w:u w:val="single"/>
        </w:rPr>
        <w:t>narratives</w:t>
      </w:r>
      <w:r w:rsidRPr="00813B70">
        <w:t xml:space="preserve"> sustained through discourse.</w:t>
      </w:r>
    </w:p>
    <w:p w14:paraId="3FCCEB62" w14:textId="77777777" w:rsidR="00813B70" w:rsidRPr="00813B70" w:rsidRDefault="00813B70" w:rsidP="00813B70">
      <w:r w:rsidRPr="00813B70">
        <w:rPr>
          <w:rStyle w:val="Style13ptBold"/>
        </w:rPr>
        <w:t>Camicia 24</w:t>
      </w:r>
      <w:r w:rsidRPr="00813B70">
        <w:t xml:space="preserve"> — Martina Camicia, MA candidate in International Security Studies at Charles University, 2024 (“Perceptions of Threat: Analyzing the Security Dilemma in the Arctic Region through the Lenses of Securitization,” Charles University, July 31</w:t>
      </w:r>
      <w:r w:rsidRPr="00813B70">
        <w:rPr>
          <w:vertAlign w:val="superscript"/>
        </w:rPr>
        <w:t>st</w:t>
      </w:r>
      <w:r w:rsidRPr="00813B70">
        <w:t>, Available Online at https://dspace.cuni.cz/handle/20.500.11956/195267, Accessed 07-19-2025)</w:t>
      </w:r>
    </w:p>
    <w:p w14:paraId="336ED63C" w14:textId="77777777" w:rsidR="00813B70" w:rsidRPr="00813B70" w:rsidRDefault="00813B70" w:rsidP="00813B70">
      <w:r w:rsidRPr="00813B70">
        <w:t xml:space="preserve">To conclude, this research has shown how </w:t>
      </w:r>
      <w:r w:rsidRPr="00813B70">
        <w:rPr>
          <w:rStyle w:val="StyleUnderline"/>
        </w:rPr>
        <w:t xml:space="preserve">the security dilemma is affected by </w:t>
      </w:r>
      <w:r w:rsidRPr="00813B70">
        <w:rPr>
          <w:rStyle w:val="Emphasis"/>
        </w:rPr>
        <w:t>threats</w:t>
      </w:r>
      <w:r w:rsidRPr="00813B70">
        <w:rPr>
          <w:rStyle w:val="StyleUnderline"/>
        </w:rPr>
        <w:t xml:space="preserve"> and </w:t>
      </w:r>
      <w:r w:rsidRPr="00813B70">
        <w:rPr>
          <w:rStyle w:val="Emphasis"/>
        </w:rPr>
        <w:t>perceptions</w:t>
      </w:r>
      <w:r w:rsidRPr="00813B70">
        <w:t xml:space="preserve">, and how historical events play a role when undergone a </w:t>
      </w:r>
      <w:r w:rsidRPr="00813B70">
        <w:rPr>
          <w:rStyle w:val="StyleUnderline"/>
        </w:rPr>
        <w:t xml:space="preserve">process of </w:t>
      </w:r>
      <w:proofErr w:type="spellStart"/>
      <w:r w:rsidRPr="00813B70">
        <w:rPr>
          <w:rStyle w:val="Emphasis"/>
        </w:rPr>
        <w:t>fuelling</w:t>
      </w:r>
      <w:proofErr w:type="spellEnd"/>
      <w:r w:rsidRPr="00813B70">
        <w:rPr>
          <w:rStyle w:val="Emphasis"/>
        </w:rPr>
        <w:t xml:space="preserve"> insecurities</w:t>
      </w:r>
      <w:r w:rsidRPr="00813B70">
        <w:rPr>
          <w:rStyle w:val="StyleUnderline"/>
        </w:rPr>
        <w:t xml:space="preserve"> and the </w:t>
      </w:r>
      <w:r w:rsidRPr="00813B70">
        <w:rPr>
          <w:rStyle w:val="Emphasis"/>
        </w:rPr>
        <w:t>social construction</w:t>
      </w:r>
      <w:r w:rsidRPr="00813B70">
        <w:rPr>
          <w:rStyle w:val="StyleUnderline"/>
        </w:rPr>
        <w:t xml:space="preserve"> of threats</w:t>
      </w:r>
      <w:r w:rsidRPr="00813B70">
        <w:t xml:space="preserve">. Starting with the Russian Federation and conducting a qualitative analysis of the speeches and doctrines available from 2007 (the year used as a benchmark for Russia’s activities in the Arctic), focusing in 2014 and 2022 as major years, where a change was expected. Starting from 2014 securitization is identified as both the élite’s discourse and the doctrines identify a threat and envisage measures to counter it, but still room for international cooperation is envisaged to keep the Arctic peaceful. </w:t>
      </w:r>
      <w:r w:rsidRPr="00813B70">
        <w:rPr>
          <w:rStyle w:val="StyleUnderline"/>
        </w:rPr>
        <w:t xml:space="preserve">With 2022, the </w:t>
      </w:r>
      <w:r w:rsidRPr="00813B70">
        <w:rPr>
          <w:rStyle w:val="Emphasis"/>
        </w:rPr>
        <w:t>securitization</w:t>
      </w:r>
      <w:r w:rsidRPr="00813B70">
        <w:rPr>
          <w:rStyle w:val="StyleUnderline"/>
        </w:rPr>
        <w:t xml:space="preserve"> of the Arctic increased, </w:t>
      </w:r>
      <w:r w:rsidRPr="00813B70">
        <w:rPr>
          <w:rStyle w:val="Emphasis"/>
        </w:rPr>
        <w:t>in parallel</w:t>
      </w:r>
      <w:r w:rsidRPr="00813B70">
        <w:rPr>
          <w:rStyle w:val="StyleUnderline"/>
        </w:rPr>
        <w:t xml:space="preserve"> with the security dilemma</w:t>
      </w:r>
      <w:r w:rsidRPr="00813B70">
        <w:t xml:space="preserve">. </w:t>
      </w:r>
      <w:r w:rsidRPr="00813B70">
        <w:rPr>
          <w:rStyle w:val="StyleUnderline"/>
        </w:rPr>
        <w:t xml:space="preserve">With little to zero </w:t>
      </w:r>
      <w:r w:rsidRPr="00813B70">
        <w:rPr>
          <w:rStyle w:val="Emphasis"/>
        </w:rPr>
        <w:t>dialogue</w:t>
      </w:r>
      <w:r w:rsidRPr="00813B70">
        <w:rPr>
          <w:rStyle w:val="StyleUnderline"/>
        </w:rPr>
        <w:t xml:space="preserve"> between the parties, the </w:t>
      </w:r>
      <w:r w:rsidRPr="00813B70">
        <w:rPr>
          <w:rStyle w:val="Emphasis"/>
        </w:rPr>
        <w:t>feeling</w:t>
      </w:r>
      <w:r w:rsidRPr="00813B70">
        <w:rPr>
          <w:rStyle w:val="StyleUnderline"/>
        </w:rPr>
        <w:t xml:space="preserve"> of being </w:t>
      </w:r>
      <w:r w:rsidRPr="00813B70">
        <w:rPr>
          <w:rStyle w:val="Emphasis"/>
        </w:rPr>
        <w:t>threatened</w:t>
      </w:r>
      <w:r w:rsidRPr="00813B70">
        <w:rPr>
          <w:rStyle w:val="StyleUnderline"/>
        </w:rPr>
        <w:t xml:space="preserve"> by US/NATO’s closeness increased</w:t>
      </w:r>
      <w:r w:rsidRPr="00813B70">
        <w:t xml:space="preserve">. As regards the US, on the other hand, the major change in the narrative occurred after Obama’s Presidency, when the focus on what threatens the national security shifted from climate change to the necessity to </w:t>
      </w:r>
      <w:proofErr w:type="gramStart"/>
      <w:r w:rsidRPr="00813B70">
        <w:t>increment</w:t>
      </w:r>
      <w:proofErr w:type="gramEnd"/>
      <w:r w:rsidRPr="00813B70">
        <w:t xml:space="preserve"> the military expenditures and the capabilities deployed. </w:t>
      </w:r>
    </w:p>
    <w:p w14:paraId="3E1D8826" w14:textId="77777777" w:rsidR="00813B70" w:rsidRPr="00813B70" w:rsidRDefault="00813B70" w:rsidP="00813B70">
      <w:pPr>
        <w:rPr>
          <w:rStyle w:val="StyleUnderline"/>
        </w:rPr>
      </w:pPr>
      <w:r w:rsidRPr="00813B70">
        <w:t xml:space="preserve">This study emphasizes how </w:t>
      </w:r>
      <w:r w:rsidRPr="00813B70">
        <w:rPr>
          <w:rStyle w:val="StyleUnderline"/>
        </w:rPr>
        <w:t xml:space="preserve">the </w:t>
      </w:r>
      <w:r w:rsidRPr="00813B70">
        <w:rPr>
          <w:rStyle w:val="Emphasis"/>
        </w:rPr>
        <w:t>language used</w:t>
      </w:r>
      <w:r w:rsidRPr="00813B70">
        <w:rPr>
          <w:rStyle w:val="StyleUnderline"/>
        </w:rPr>
        <w:t xml:space="preserve"> is fundamental in the </w:t>
      </w:r>
      <w:r w:rsidRPr="00813B70">
        <w:rPr>
          <w:rStyle w:val="Emphasis"/>
        </w:rPr>
        <w:t>creation of threats</w:t>
      </w:r>
      <w:r w:rsidRPr="00813B70">
        <w:t xml:space="preserve">, and how </w:t>
      </w:r>
      <w:r w:rsidRPr="00813B70">
        <w:rPr>
          <w:rStyle w:val="StyleUnderline"/>
        </w:rPr>
        <w:t xml:space="preserve">politicians have the </w:t>
      </w:r>
      <w:r w:rsidRPr="00813B70">
        <w:rPr>
          <w:rStyle w:val="Emphasis"/>
        </w:rPr>
        <w:t>choice</w:t>
      </w:r>
      <w:r w:rsidRPr="00813B70">
        <w:rPr>
          <w:rStyle w:val="StyleUnderline"/>
        </w:rPr>
        <w:t xml:space="preserve"> to </w:t>
      </w:r>
      <w:r w:rsidRPr="00813B70">
        <w:rPr>
          <w:rStyle w:val="Emphasis"/>
        </w:rPr>
        <w:t>construct the menace</w:t>
      </w:r>
      <w:r w:rsidRPr="00813B70">
        <w:t xml:space="preserve">. </w:t>
      </w:r>
      <w:r w:rsidRPr="00813B70">
        <w:rPr>
          <w:rStyle w:val="Emphasis"/>
        </w:rPr>
        <w:t>Contrary</w:t>
      </w:r>
      <w:r w:rsidRPr="00813B70">
        <w:rPr>
          <w:rStyle w:val="StyleUnderline"/>
        </w:rPr>
        <w:t xml:space="preserve"> to the realist view of the security dilemma as an </w:t>
      </w:r>
      <w:r w:rsidRPr="00813B70">
        <w:rPr>
          <w:rStyle w:val="Emphasis"/>
        </w:rPr>
        <w:t>inherent feature</w:t>
      </w:r>
      <w:r w:rsidRPr="00813B70">
        <w:rPr>
          <w:rStyle w:val="StyleUnderline"/>
        </w:rPr>
        <w:t xml:space="preserve"> of the international system</w:t>
      </w:r>
      <w:r w:rsidRPr="00813B70">
        <w:t xml:space="preserve">, the theory of </w:t>
      </w:r>
      <w:r w:rsidRPr="00813B70">
        <w:rPr>
          <w:rStyle w:val="StyleUnderline"/>
        </w:rPr>
        <w:t xml:space="preserve">securitization </w:t>
      </w:r>
      <w:r w:rsidRPr="00813B70">
        <w:rPr>
          <w:rStyle w:val="Emphasis"/>
        </w:rPr>
        <w:t>shows</w:t>
      </w:r>
      <w:r w:rsidRPr="00813B70">
        <w:rPr>
          <w:rStyle w:val="StyleUnderline"/>
        </w:rPr>
        <w:t xml:space="preserve"> that the threats are </w:t>
      </w:r>
      <w:r w:rsidRPr="00813B70">
        <w:rPr>
          <w:rStyle w:val="Emphasis"/>
        </w:rPr>
        <w:t>socially constructed</w:t>
      </w:r>
      <w:r w:rsidRPr="00813B70">
        <w:t xml:space="preserve">, and how </w:t>
      </w:r>
      <w:r w:rsidRPr="00813B70">
        <w:rPr>
          <w:rStyle w:val="StyleUnderline"/>
        </w:rPr>
        <w:t xml:space="preserve">politicians have the </w:t>
      </w:r>
      <w:r w:rsidRPr="00813B70">
        <w:rPr>
          <w:rStyle w:val="Emphasis"/>
        </w:rPr>
        <w:t>choice</w:t>
      </w:r>
      <w:r w:rsidRPr="00813B70">
        <w:rPr>
          <w:rStyle w:val="StyleUnderline"/>
        </w:rPr>
        <w:t xml:space="preserve"> to </w:t>
      </w:r>
      <w:r w:rsidRPr="00813B70">
        <w:rPr>
          <w:rStyle w:val="Emphasis"/>
        </w:rPr>
        <w:t>mitigate</w:t>
      </w:r>
      <w:r w:rsidRPr="00813B70">
        <w:rPr>
          <w:rStyle w:val="StyleUnderline"/>
        </w:rPr>
        <w:t xml:space="preserve"> the security dilemma</w:t>
      </w:r>
      <w:r w:rsidRPr="00813B70">
        <w:t xml:space="preserve">. To answer to the initial research question, “How does securitization in the Arctic region affect the security dilemma?”, the main takeaway of this work is that </w:t>
      </w:r>
      <w:r w:rsidRPr="00813B70">
        <w:rPr>
          <w:rStyle w:val="Emphasis"/>
        </w:rPr>
        <w:t>threats</w:t>
      </w:r>
      <w:r w:rsidRPr="00813B70">
        <w:rPr>
          <w:rStyle w:val="StyleUnderline"/>
        </w:rPr>
        <w:t xml:space="preserve">, </w:t>
      </w:r>
      <w:r w:rsidRPr="00813B70">
        <w:rPr>
          <w:rStyle w:val="Emphasis"/>
        </w:rPr>
        <w:t>perceptions</w:t>
      </w:r>
      <w:r w:rsidRPr="00813B70">
        <w:rPr>
          <w:rStyle w:val="StyleUnderline"/>
        </w:rPr>
        <w:t xml:space="preserve"> and the </w:t>
      </w:r>
      <w:r w:rsidRPr="00813B70">
        <w:rPr>
          <w:rStyle w:val="Emphasis"/>
        </w:rPr>
        <w:t>lack of dialogue</w:t>
      </w:r>
      <w:r w:rsidRPr="00813B70">
        <w:rPr>
          <w:rStyle w:val="StyleUnderline"/>
        </w:rPr>
        <w:t xml:space="preserve"> contribute to the </w:t>
      </w:r>
      <w:r w:rsidRPr="00813B70">
        <w:rPr>
          <w:rStyle w:val="Emphasis"/>
        </w:rPr>
        <w:t>deepening</w:t>
      </w:r>
      <w:r w:rsidRPr="00813B70">
        <w:rPr>
          <w:rStyle w:val="StyleUnderline"/>
        </w:rPr>
        <w:t xml:space="preserve"> of the SD.</w:t>
      </w:r>
      <w:r w:rsidRPr="00813B70">
        <w:t xml:space="preserve"> It outlines how </w:t>
      </w:r>
      <w:r w:rsidRPr="00813B70">
        <w:rPr>
          <w:rStyle w:val="StyleUnderline"/>
        </w:rPr>
        <w:t xml:space="preserve">threats are </w:t>
      </w:r>
      <w:r w:rsidRPr="00813B70">
        <w:rPr>
          <w:rStyle w:val="Emphasis"/>
        </w:rPr>
        <w:t>constructed</w:t>
      </w:r>
      <w:r w:rsidRPr="00813B70">
        <w:rPr>
          <w:rStyle w:val="StyleUnderline"/>
        </w:rPr>
        <w:t xml:space="preserve"> and the role played by </w:t>
      </w:r>
      <w:r w:rsidRPr="00813B70">
        <w:rPr>
          <w:rStyle w:val="Emphasis"/>
        </w:rPr>
        <w:t>fear</w:t>
      </w:r>
      <w:r w:rsidRPr="00813B70">
        <w:rPr>
          <w:rStyle w:val="StyleUnderline"/>
        </w:rPr>
        <w:t xml:space="preserve"> and </w:t>
      </w:r>
      <w:r w:rsidRPr="00813B70">
        <w:rPr>
          <w:rStyle w:val="Emphasis"/>
        </w:rPr>
        <w:t>lack of trust</w:t>
      </w:r>
      <w:r w:rsidRPr="00813B70">
        <w:t xml:space="preserve">. Dual-use capabilities are at the </w:t>
      </w:r>
      <w:proofErr w:type="spellStart"/>
      <w:r w:rsidRPr="00813B70">
        <w:t>centre</w:t>
      </w:r>
      <w:proofErr w:type="spellEnd"/>
      <w:r w:rsidRPr="00813B70">
        <w:t xml:space="preserve"> of warfare and fear and supposition of the ‘adversary’s use of them are a key element in choosing </w:t>
      </w:r>
      <w:proofErr w:type="gramStart"/>
      <w:r w:rsidRPr="00813B70">
        <w:t>whether or not</w:t>
      </w:r>
      <w:proofErr w:type="gramEnd"/>
      <w:r w:rsidRPr="00813B70">
        <w:t xml:space="preserve"> securitize a certain geographical region. While the transfer of findings of this thesis is not completely possible, it increases the applicability of the theory of securitization. In fact, it showed how </w:t>
      </w:r>
      <w:r w:rsidRPr="00813B70">
        <w:rPr>
          <w:rStyle w:val="StyleUnderline"/>
        </w:rPr>
        <w:t xml:space="preserve">historical events are </w:t>
      </w:r>
      <w:r w:rsidRPr="00813B70">
        <w:rPr>
          <w:rStyle w:val="Emphasis"/>
        </w:rPr>
        <w:t>not directly</w:t>
      </w:r>
      <w:r w:rsidRPr="00813B70">
        <w:rPr>
          <w:rStyle w:val="StyleUnderline"/>
        </w:rPr>
        <w:t xml:space="preserve"> influencing the SD, but it depends on the </w:t>
      </w:r>
      <w:r w:rsidRPr="00813B70">
        <w:rPr>
          <w:rStyle w:val="Emphasis"/>
        </w:rPr>
        <w:t>actor’s choices</w:t>
      </w:r>
      <w:r w:rsidRPr="00813B70">
        <w:rPr>
          <w:rStyle w:val="StyleUnderline"/>
        </w:rPr>
        <w:t xml:space="preserve"> and how they </w:t>
      </w:r>
      <w:r w:rsidRPr="00813B70">
        <w:rPr>
          <w:rStyle w:val="Emphasis"/>
        </w:rPr>
        <w:t>construct</w:t>
      </w:r>
      <w:r w:rsidRPr="00813B70">
        <w:rPr>
          <w:rStyle w:val="StyleUnderline"/>
        </w:rPr>
        <w:t xml:space="preserve"> threats</w:t>
      </w:r>
      <w:r w:rsidRPr="00813B70">
        <w:t xml:space="preserve">. In this work, </w:t>
      </w:r>
      <w:r w:rsidRPr="00813B70">
        <w:rPr>
          <w:rStyle w:val="StyleUnderline"/>
        </w:rPr>
        <w:t xml:space="preserve">securitization is intended as a </w:t>
      </w:r>
      <w:r w:rsidRPr="00813B70">
        <w:rPr>
          <w:rStyle w:val="Emphasis"/>
        </w:rPr>
        <w:t>combination</w:t>
      </w:r>
      <w:r w:rsidRPr="00813B70">
        <w:rPr>
          <w:rStyle w:val="StyleUnderline"/>
        </w:rPr>
        <w:t xml:space="preserve"> of </w:t>
      </w:r>
      <w:proofErr w:type="gramStart"/>
      <w:r w:rsidRPr="00813B70">
        <w:rPr>
          <w:rStyle w:val="StyleUnderline"/>
        </w:rPr>
        <w:t>processes, and</w:t>
      </w:r>
      <w:proofErr w:type="gramEnd"/>
      <w:r w:rsidRPr="00813B70">
        <w:rPr>
          <w:rStyle w:val="StyleUnderline"/>
        </w:rPr>
        <w:t xml:space="preserve"> regrouping them by time frames and years has given an understanding of how the élite framed the threat. </w:t>
      </w:r>
    </w:p>
    <w:p w14:paraId="0DFCF72B" w14:textId="77777777" w:rsidR="00813B70" w:rsidRPr="00813B70" w:rsidRDefault="00813B70" w:rsidP="00813B70"/>
    <w:p w14:paraId="3CA2EC89" w14:textId="77777777" w:rsidR="00813B70" w:rsidRPr="00813B70" w:rsidRDefault="00813B70" w:rsidP="00813B70">
      <w:pPr>
        <w:pStyle w:val="Heading4"/>
      </w:pPr>
      <w:r w:rsidRPr="00813B70">
        <w:t xml:space="preserve">Terrorism threat rhetoric is a </w:t>
      </w:r>
      <w:r w:rsidRPr="00813B70">
        <w:rPr>
          <w:u w:val="single"/>
        </w:rPr>
        <w:t>self-fulfilling prophecy</w:t>
      </w:r>
      <w:r w:rsidRPr="00813B70">
        <w:t xml:space="preserve"> that reproduces </w:t>
      </w:r>
      <w:r w:rsidRPr="00813B70">
        <w:rPr>
          <w:u w:val="single"/>
        </w:rPr>
        <w:t>state terrorism</w:t>
      </w:r>
      <w:r w:rsidRPr="00813B70">
        <w:t xml:space="preserve">. </w:t>
      </w:r>
    </w:p>
    <w:p w14:paraId="51591B49" w14:textId="77777777" w:rsidR="00813B70" w:rsidRPr="00813B70" w:rsidRDefault="00813B70" w:rsidP="00813B70">
      <w:r w:rsidRPr="00813B70">
        <w:rPr>
          <w:rStyle w:val="Style13ptBold"/>
        </w:rPr>
        <w:t>Cavusoglu 20</w:t>
      </w:r>
      <w:r w:rsidRPr="00813B70">
        <w:t xml:space="preserve"> — Esra Cavusoglu, Assistant Professor at </w:t>
      </w:r>
      <w:proofErr w:type="spellStart"/>
      <w:r w:rsidRPr="00813B70">
        <w:t>Karamanoglu</w:t>
      </w:r>
      <w:proofErr w:type="spellEnd"/>
      <w:r w:rsidRPr="00813B70">
        <w:t xml:space="preserve"> </w:t>
      </w:r>
      <w:proofErr w:type="spellStart"/>
      <w:r w:rsidRPr="00813B70">
        <w:t>Mehmetbey</w:t>
      </w:r>
      <w:proofErr w:type="spellEnd"/>
      <w:r w:rsidRPr="00813B70">
        <w:t xml:space="preserve"> University, 2020 (“Assessing Terrorism as a Hegemonic Conception within the Context of Securitization,” Middle Eastern Studies, vol. 12, iss. 2, pp. 349-368, October 2</w:t>
      </w:r>
      <w:r w:rsidRPr="00813B70">
        <w:rPr>
          <w:vertAlign w:val="superscript"/>
        </w:rPr>
        <w:t>nd</w:t>
      </w:r>
      <w:r w:rsidRPr="00813B70">
        <w:t>, Available Online at https://dergipark.org.tr/en/pub/ortetut/article/720727, Accessed 08-15-2025)</w:t>
      </w:r>
    </w:p>
    <w:p w14:paraId="62789F5A" w14:textId="77777777" w:rsidR="00813B70" w:rsidRPr="00813B70" w:rsidRDefault="00813B70" w:rsidP="00813B70">
      <w:r w:rsidRPr="00813B70">
        <w:rPr>
          <w:rStyle w:val="StyleUnderline"/>
        </w:rPr>
        <w:t xml:space="preserve">Terrorism as a </w:t>
      </w:r>
      <w:r w:rsidRPr="00813B70">
        <w:rPr>
          <w:rStyle w:val="Emphasis"/>
        </w:rPr>
        <w:t>Political Weapon</w:t>
      </w:r>
      <w:r w:rsidRPr="00813B70">
        <w:t xml:space="preserve"> </w:t>
      </w:r>
      <w:r w:rsidRPr="00813B70">
        <w:rPr>
          <w:rStyle w:val="StyleUnderline"/>
        </w:rPr>
        <w:t>in</w:t>
      </w:r>
      <w:r w:rsidRPr="00813B70">
        <w:t xml:space="preserve"> the Context of </w:t>
      </w:r>
      <w:r w:rsidRPr="00813B70">
        <w:rPr>
          <w:rStyle w:val="Emphasis"/>
        </w:rPr>
        <w:t>Securitization</w:t>
      </w:r>
    </w:p>
    <w:p w14:paraId="488625BF" w14:textId="77777777" w:rsidR="00813B70" w:rsidRPr="00813B70" w:rsidRDefault="00813B70" w:rsidP="00813B70">
      <w:pPr>
        <w:rPr>
          <w:rStyle w:val="StyleUnderline"/>
        </w:rPr>
      </w:pPr>
      <w:r w:rsidRPr="00813B70">
        <w:t xml:space="preserve">Parallel to increasing </w:t>
      </w:r>
      <w:proofErr w:type="gramStart"/>
      <w:r w:rsidRPr="00813B70">
        <w:t>a terrorism threat</w:t>
      </w:r>
      <w:proofErr w:type="gramEnd"/>
      <w:r w:rsidRPr="00813B70">
        <w:t xml:space="preserve"> since September 11, </w:t>
      </w:r>
      <w:r w:rsidRPr="00813B70">
        <w:rPr>
          <w:rStyle w:val="StyleUnderline"/>
        </w:rPr>
        <w:t>security policies are designed and implemented based on</w:t>
      </w:r>
      <w:r w:rsidRPr="00813B70">
        <w:t xml:space="preserve"> the </w:t>
      </w:r>
      <w:r w:rsidRPr="00813B70">
        <w:rPr>
          <w:rStyle w:val="StyleUnderline"/>
        </w:rPr>
        <w:t xml:space="preserve">hegemonic interests in </w:t>
      </w:r>
      <w:r w:rsidRPr="00813B70">
        <w:rPr>
          <w:rStyle w:val="Emphasis"/>
        </w:rPr>
        <w:t>securitization processes</w:t>
      </w:r>
      <w:r w:rsidRPr="00813B70">
        <w:t xml:space="preserve"> </w:t>
      </w:r>
      <w:r w:rsidRPr="00813B70">
        <w:rPr>
          <w:rStyle w:val="StyleUnderline"/>
        </w:rPr>
        <w:t>which</w:t>
      </w:r>
      <w:r w:rsidRPr="00813B70">
        <w:t xml:space="preserve"> eventually </w:t>
      </w:r>
      <w:r w:rsidRPr="00813B70">
        <w:rPr>
          <w:rStyle w:val="Emphasis"/>
        </w:rPr>
        <w:t>produce</w:t>
      </w:r>
      <w:r w:rsidRPr="00813B70">
        <w:rPr>
          <w:rStyle w:val="StyleUnderline"/>
        </w:rPr>
        <w:t xml:space="preserve"> terrorism in the </w:t>
      </w:r>
      <w:r w:rsidRPr="00813B70">
        <w:rPr>
          <w:rStyle w:val="Emphasis"/>
        </w:rPr>
        <w:t>vicious-cyclical process</w:t>
      </w:r>
      <w:r w:rsidRPr="00813B70">
        <w:rPr>
          <w:rStyle w:val="StyleUnderline"/>
        </w:rPr>
        <w:t xml:space="preserve"> of the </w:t>
      </w:r>
      <w:r w:rsidRPr="00813B70">
        <w:rPr>
          <w:rStyle w:val="Emphasis"/>
        </w:rPr>
        <w:t>security dilemma</w:t>
      </w:r>
      <w:r w:rsidRPr="00813B70">
        <w:t xml:space="preserve">. </w:t>
      </w:r>
      <w:r w:rsidRPr="00813B70">
        <w:rPr>
          <w:rStyle w:val="StyleUnderline"/>
        </w:rPr>
        <w:t>Within</w:t>
      </w:r>
      <w:r w:rsidRPr="00813B70">
        <w:t xml:space="preserve"> the </w:t>
      </w:r>
      <w:r w:rsidRPr="00813B70">
        <w:rPr>
          <w:rStyle w:val="Emphasis"/>
        </w:rPr>
        <w:t>scope</w:t>
      </w:r>
      <w:r w:rsidRPr="00813B70">
        <w:rPr>
          <w:rStyle w:val="StyleUnderline"/>
        </w:rPr>
        <w:t xml:space="preserve"> of the </w:t>
      </w:r>
      <w:r w:rsidRPr="00813B70">
        <w:rPr>
          <w:rStyle w:val="Emphasis"/>
        </w:rPr>
        <w:t>war</w:t>
      </w:r>
      <w:r w:rsidRPr="00813B70">
        <w:rPr>
          <w:rStyle w:val="StyleUnderline"/>
        </w:rPr>
        <w:t xml:space="preserve"> of the </w:t>
      </w:r>
      <w:r w:rsidRPr="00813B70">
        <w:rPr>
          <w:rStyle w:val="Emphasis"/>
        </w:rPr>
        <w:t>hegemony</w:t>
      </w:r>
      <w:r w:rsidRPr="00813B70">
        <w:rPr>
          <w:rStyle w:val="StyleUnderline"/>
        </w:rPr>
        <w:t xml:space="preserve"> forces against </w:t>
      </w:r>
      <w:r w:rsidRPr="00813B70">
        <w:rPr>
          <w:rStyle w:val="Emphasis"/>
        </w:rPr>
        <w:t>terrorism</w:t>
      </w:r>
      <w:r w:rsidRPr="00813B70">
        <w:t xml:space="preserve">, </w:t>
      </w:r>
      <w:r w:rsidRPr="00813B70">
        <w:rPr>
          <w:rStyle w:val="StyleUnderline"/>
        </w:rPr>
        <w:t xml:space="preserve">the Middle East has been turned into an </w:t>
      </w:r>
      <w:r w:rsidRPr="00813B70">
        <w:rPr>
          <w:rStyle w:val="Emphasis"/>
        </w:rPr>
        <w:t xml:space="preserve">open </w:t>
      </w:r>
      <w:proofErr w:type="spellStart"/>
      <w:r w:rsidRPr="00813B70">
        <w:rPr>
          <w:rStyle w:val="Emphasis"/>
        </w:rPr>
        <w:t>macrosecuritization</w:t>
      </w:r>
      <w:proofErr w:type="spellEnd"/>
      <w:r w:rsidRPr="00813B70">
        <w:rPr>
          <w:rStyle w:val="StyleUnderline"/>
        </w:rPr>
        <w:t xml:space="preserve"> project based on entirely political motives</w:t>
      </w:r>
      <w:r w:rsidRPr="00813B70">
        <w:t xml:space="preserve">. In such a </w:t>
      </w:r>
      <w:proofErr w:type="spellStart"/>
      <w:r w:rsidRPr="00813B70">
        <w:t>macrosecuritization</w:t>
      </w:r>
      <w:proofErr w:type="spellEnd"/>
      <w:r w:rsidRPr="00813B70">
        <w:t xml:space="preserve"> process as Buzan and </w:t>
      </w:r>
      <w:proofErr w:type="spellStart"/>
      <w:r w:rsidRPr="00813B70">
        <w:t>Waever</w:t>
      </w:r>
      <w:proofErr w:type="spellEnd"/>
      <w:r w:rsidRPr="00813B70">
        <w:t xml:space="preserve"> define, the role of the “Islamic terrorism,” namely the Al-Qaeda in the post-9/11 context and the ISIS in the post-Arab Spring context, has been functioning with harmony to make this system work in which “‘the enemy’, Al-Qaeda, is clearly willing to play along in a mutually beneficial conflict escalation.”31 </w:t>
      </w:r>
      <w:r w:rsidRPr="00813B70">
        <w:rPr>
          <w:rStyle w:val="StyleUnderline"/>
        </w:rPr>
        <w:t xml:space="preserve">Against the </w:t>
      </w:r>
      <w:r w:rsidRPr="00813B70">
        <w:rPr>
          <w:rStyle w:val="Emphasis"/>
        </w:rPr>
        <w:t>common threat</w:t>
      </w:r>
      <w:r w:rsidRPr="00813B70">
        <w:rPr>
          <w:rStyle w:val="StyleUnderline"/>
        </w:rPr>
        <w:t xml:space="preserve"> and enemy</w:t>
      </w:r>
      <w:r w:rsidRPr="00813B70">
        <w:t xml:space="preserve">, </w:t>
      </w:r>
      <w:r w:rsidRPr="00813B70">
        <w:rPr>
          <w:rStyle w:val="StyleUnderline"/>
        </w:rPr>
        <w:t xml:space="preserve">a multilevel and multifactored process of </w:t>
      </w:r>
      <w:proofErr w:type="spellStart"/>
      <w:r w:rsidRPr="00813B70">
        <w:rPr>
          <w:rStyle w:val="Emphasis"/>
        </w:rPr>
        <w:t>macrosecuritization</w:t>
      </w:r>
      <w:proofErr w:type="spellEnd"/>
      <w:r w:rsidRPr="00813B70">
        <w:t xml:space="preserve"> </w:t>
      </w:r>
      <w:r w:rsidRPr="00813B70">
        <w:rPr>
          <w:rStyle w:val="StyleUnderline"/>
        </w:rPr>
        <w:t xml:space="preserve">was </w:t>
      </w:r>
      <w:proofErr w:type="spellStart"/>
      <w:r w:rsidRPr="00813B70">
        <w:rPr>
          <w:rStyle w:val="Emphasis"/>
        </w:rPr>
        <w:t>constracted</w:t>
      </w:r>
      <w:proofErr w:type="spellEnd"/>
      <w:r w:rsidRPr="00813B70">
        <w:rPr>
          <w:rStyle w:val="StyleUnderline"/>
        </w:rPr>
        <w:t xml:space="preserve"> in the Middle East in which </w:t>
      </w:r>
      <w:r w:rsidRPr="00813B70">
        <w:rPr>
          <w:rStyle w:val="Emphasis"/>
        </w:rPr>
        <w:t>several powers</w:t>
      </w:r>
      <w:r w:rsidRPr="00813B70">
        <w:rPr>
          <w:rStyle w:val="StyleUnderline"/>
        </w:rPr>
        <w:t xml:space="preserve"> have deployed troops in Syria, Iraq, Libya in order to </w:t>
      </w:r>
      <w:r w:rsidRPr="00813B70">
        <w:rPr>
          <w:rStyle w:val="Emphasis"/>
        </w:rPr>
        <w:t>achieve</w:t>
      </w:r>
      <w:r w:rsidRPr="00813B70">
        <w:rPr>
          <w:rStyle w:val="StyleUnderline"/>
        </w:rPr>
        <w:t xml:space="preserve"> their political and hegemonic interests and goals.</w:t>
      </w:r>
    </w:p>
    <w:p w14:paraId="5D62F95C" w14:textId="77777777" w:rsidR="00813B70" w:rsidRPr="00813B70" w:rsidRDefault="00813B70" w:rsidP="00813B70">
      <w:r w:rsidRPr="00813B70">
        <w:t xml:space="preserve">The </w:t>
      </w:r>
      <w:r w:rsidRPr="00813B70">
        <w:rPr>
          <w:rStyle w:val="StyleUnderline"/>
        </w:rPr>
        <w:t>main issue</w:t>
      </w:r>
      <w:r w:rsidRPr="00813B70">
        <w:t xml:space="preserve"> here </w:t>
      </w:r>
      <w:r w:rsidRPr="00813B70">
        <w:rPr>
          <w:rStyle w:val="StyleUnderline"/>
        </w:rPr>
        <w:t xml:space="preserve">is that the </w:t>
      </w:r>
      <w:r w:rsidRPr="00813B70">
        <w:rPr>
          <w:rStyle w:val="Emphasis"/>
        </w:rPr>
        <w:t>perception</w:t>
      </w:r>
      <w:r w:rsidRPr="00813B70">
        <w:rPr>
          <w:rStyle w:val="StyleUnderline"/>
        </w:rPr>
        <w:t xml:space="preserve"> of the threat that is </w:t>
      </w:r>
      <w:r w:rsidRPr="00813B70">
        <w:rPr>
          <w:rStyle w:val="Emphasis"/>
        </w:rPr>
        <w:t>created</w:t>
      </w:r>
      <w:r w:rsidRPr="00813B70">
        <w:rPr>
          <w:rStyle w:val="StyleUnderline"/>
        </w:rPr>
        <w:t xml:space="preserve"> and</w:t>
      </w:r>
      <w:r w:rsidRPr="00813B70">
        <w:t xml:space="preserve"> collectively </w:t>
      </w:r>
      <w:r w:rsidRPr="00813B70">
        <w:rPr>
          <w:rStyle w:val="Emphasis"/>
        </w:rPr>
        <w:t>recognized</w:t>
      </w:r>
      <w:r w:rsidRPr="00813B70">
        <w:t xml:space="preserve"> </w:t>
      </w:r>
      <w:r w:rsidRPr="00813B70">
        <w:rPr>
          <w:rStyle w:val="StyleUnderline"/>
        </w:rPr>
        <w:t xml:space="preserve">provides </w:t>
      </w:r>
      <w:r w:rsidRPr="00813B70">
        <w:rPr>
          <w:rStyle w:val="Emphasis"/>
        </w:rPr>
        <w:t>legitimacy of intervention</w:t>
      </w:r>
      <w:r w:rsidRPr="00813B70">
        <w:rPr>
          <w:rStyle w:val="StyleUnderline"/>
        </w:rPr>
        <w:t xml:space="preserve"> at both state and international levels as much as the </w:t>
      </w:r>
      <w:r w:rsidRPr="00813B70">
        <w:rPr>
          <w:rStyle w:val="Emphasis"/>
        </w:rPr>
        <w:t>fear</w:t>
      </w:r>
      <w:r w:rsidRPr="00813B70">
        <w:rPr>
          <w:rStyle w:val="StyleUnderline"/>
        </w:rPr>
        <w:t xml:space="preserve"> and </w:t>
      </w:r>
      <w:r w:rsidRPr="00813B70">
        <w:rPr>
          <w:rStyle w:val="Emphasis"/>
        </w:rPr>
        <w:t>persuasion</w:t>
      </w:r>
      <w:r w:rsidRPr="00813B70">
        <w:rPr>
          <w:rStyle w:val="StyleUnderline"/>
        </w:rPr>
        <w:t xml:space="preserve"> it creates</w:t>
      </w:r>
      <w:r w:rsidRPr="00813B70">
        <w:t xml:space="preserve">. As a matter of fact, in the dark process of securitization, </w:t>
      </w:r>
      <w:r w:rsidRPr="00813B70">
        <w:rPr>
          <w:rStyle w:val="StyleUnderline"/>
        </w:rPr>
        <w:t xml:space="preserve">the </w:t>
      </w:r>
      <w:r w:rsidRPr="00813B70">
        <w:rPr>
          <w:rStyle w:val="Emphasis"/>
        </w:rPr>
        <w:t>state</w:t>
      </w:r>
      <w:r w:rsidRPr="00813B70">
        <w:rPr>
          <w:rStyle w:val="StyleUnderline"/>
        </w:rPr>
        <w:t xml:space="preserve"> itself</w:t>
      </w:r>
      <w:r w:rsidRPr="00813B70">
        <w:t xml:space="preserve">, </w:t>
      </w:r>
      <w:r w:rsidRPr="00813B70">
        <w:rPr>
          <w:rStyle w:val="StyleUnderline"/>
        </w:rPr>
        <w:t xml:space="preserve">by creating a great </w:t>
      </w:r>
      <w:r w:rsidRPr="00813B70">
        <w:rPr>
          <w:rStyle w:val="Emphasis"/>
        </w:rPr>
        <w:t>threat perception</w:t>
      </w:r>
      <w:r w:rsidRPr="00813B70">
        <w:rPr>
          <w:rStyle w:val="StyleUnderline"/>
        </w:rPr>
        <w:t xml:space="preserve"> for “national security,” has been able to exert disproportionate power over the targeted actors, and thus </w:t>
      </w:r>
      <w:r w:rsidRPr="00813B70">
        <w:rPr>
          <w:rStyle w:val="Emphasis"/>
        </w:rPr>
        <w:t>state terror emerges</w:t>
      </w:r>
      <w:r w:rsidRPr="00813B70">
        <w:t xml:space="preserve">. </w:t>
      </w:r>
      <w:proofErr w:type="spellStart"/>
      <w:r w:rsidRPr="00813B70">
        <w:t>Waever</w:t>
      </w:r>
      <w:proofErr w:type="spellEnd"/>
      <w:r w:rsidRPr="00813B70">
        <w:t xml:space="preserve"> underlines that </w:t>
      </w:r>
      <w:r w:rsidRPr="00813B70">
        <w:rPr>
          <w:rStyle w:val="StyleUnderline"/>
        </w:rPr>
        <w:t>this threat-creating act is carried out in</w:t>
      </w:r>
      <w:r w:rsidRPr="00813B70">
        <w:t xml:space="preserve"> an entirely verbal action as he called it, a </w:t>
      </w:r>
      <w:r w:rsidRPr="00813B70">
        <w:rPr>
          <w:rStyle w:val="Emphasis"/>
        </w:rPr>
        <w:t>“speech act,”</w:t>
      </w:r>
      <w:r w:rsidRPr="00813B70">
        <w:t xml:space="preserve"> within the framework of politicians’ cooperation with the other sectors like media.32 For example, the former </w:t>
      </w:r>
      <w:r w:rsidRPr="00813B70">
        <w:rPr>
          <w:rStyle w:val="StyleUnderline"/>
        </w:rPr>
        <w:t xml:space="preserve">UK </w:t>
      </w:r>
      <w:r w:rsidRPr="00813B70">
        <w:rPr>
          <w:rStyle w:val="Emphasis"/>
        </w:rPr>
        <w:t>P</w:t>
      </w:r>
      <w:r w:rsidRPr="00813B70">
        <w:rPr>
          <w:rStyle w:val="StyleUnderline"/>
        </w:rPr>
        <w:t xml:space="preserve">rime </w:t>
      </w:r>
      <w:r w:rsidRPr="00813B70">
        <w:rPr>
          <w:rStyle w:val="Emphasis"/>
        </w:rPr>
        <w:t>M</w:t>
      </w:r>
      <w:r w:rsidRPr="00813B70">
        <w:rPr>
          <w:rStyle w:val="StyleUnderline"/>
        </w:rPr>
        <w:t>inister</w:t>
      </w:r>
      <w:r w:rsidRPr="00813B70">
        <w:t xml:space="preserve"> David </w:t>
      </w:r>
      <w:r w:rsidRPr="00813B70">
        <w:rPr>
          <w:rStyle w:val="StyleUnderline"/>
        </w:rPr>
        <w:t>Cameron advocated British presence in Syria as</w:t>
      </w:r>
      <w:r w:rsidRPr="00813B70">
        <w:t xml:space="preserve"> the </w:t>
      </w:r>
      <w:r w:rsidRPr="00813B70">
        <w:rPr>
          <w:rStyle w:val="StyleUnderline"/>
        </w:rPr>
        <w:t>only way to get rid of</w:t>
      </w:r>
      <w:r w:rsidRPr="00813B70">
        <w:t xml:space="preserve"> the </w:t>
      </w:r>
      <w:r w:rsidRPr="00813B70">
        <w:rPr>
          <w:rStyle w:val="Emphasis"/>
        </w:rPr>
        <w:t>ISIS</w:t>
      </w:r>
      <w:r w:rsidRPr="00813B70">
        <w:t xml:space="preserve"> threat in his speech at the parliament on 2 December 2015 and likewise the </w:t>
      </w:r>
      <w:r w:rsidRPr="00813B70">
        <w:rPr>
          <w:rStyle w:val="StyleUnderline"/>
        </w:rPr>
        <w:t xml:space="preserve">French </w:t>
      </w:r>
      <w:r w:rsidRPr="00813B70">
        <w:rPr>
          <w:rStyle w:val="Emphasis"/>
        </w:rPr>
        <w:t>p</w:t>
      </w:r>
      <w:r w:rsidRPr="00813B70">
        <w:rPr>
          <w:rStyle w:val="StyleUnderline"/>
        </w:rPr>
        <w:t xml:space="preserve">rime </w:t>
      </w:r>
      <w:r w:rsidRPr="00813B70">
        <w:rPr>
          <w:rStyle w:val="Emphasis"/>
        </w:rPr>
        <w:t>m</w:t>
      </w:r>
      <w:r w:rsidRPr="00813B70">
        <w:rPr>
          <w:rStyle w:val="StyleUnderline"/>
        </w:rPr>
        <w:t>inister</w:t>
      </w:r>
      <w:r w:rsidRPr="00813B70">
        <w:t xml:space="preserve"> Francois </w:t>
      </w:r>
      <w:r w:rsidRPr="00813B70">
        <w:rPr>
          <w:rStyle w:val="StyleUnderline"/>
        </w:rPr>
        <w:t>Holland</w:t>
      </w:r>
      <w:r w:rsidRPr="00813B70">
        <w:t xml:space="preserve"> who </w:t>
      </w:r>
      <w:r w:rsidRPr="00813B70">
        <w:rPr>
          <w:rStyle w:val="StyleUnderline"/>
        </w:rPr>
        <w:t xml:space="preserve">declared a </w:t>
      </w:r>
      <w:r w:rsidRPr="00813B70">
        <w:rPr>
          <w:rStyle w:val="Emphasis"/>
        </w:rPr>
        <w:t>counter war</w:t>
      </w:r>
      <w:r w:rsidRPr="00813B70">
        <w:t xml:space="preserve"> and enforced the state of emergency </w:t>
      </w:r>
      <w:r w:rsidRPr="00813B70">
        <w:rPr>
          <w:rStyle w:val="StyleUnderline"/>
        </w:rPr>
        <w:t>against</w:t>
      </w:r>
      <w:r w:rsidRPr="00813B70">
        <w:t xml:space="preserve"> the </w:t>
      </w:r>
      <w:r w:rsidRPr="00813B70">
        <w:rPr>
          <w:rStyle w:val="StyleUnderline"/>
        </w:rPr>
        <w:t xml:space="preserve">threat of the </w:t>
      </w:r>
      <w:r w:rsidRPr="00813B70">
        <w:rPr>
          <w:rStyle w:val="Emphasis"/>
        </w:rPr>
        <w:t>“Jihadists”</w:t>
      </w:r>
      <w:r w:rsidRPr="00813B70">
        <w:t xml:space="preserve"> particularly for the destruction of the ISIS after the Paris attack on 13 November 2015.33 </w:t>
      </w:r>
      <w:r w:rsidRPr="00813B70">
        <w:rPr>
          <w:rStyle w:val="Emphasis"/>
        </w:rPr>
        <w:t>Numerous examples</w:t>
      </w:r>
      <w:r w:rsidRPr="00813B70">
        <w:rPr>
          <w:rStyle w:val="StyleUnderline"/>
        </w:rPr>
        <w:t xml:space="preserve"> of </w:t>
      </w:r>
      <w:r w:rsidRPr="00813B70">
        <w:rPr>
          <w:rStyle w:val="Emphasis"/>
        </w:rPr>
        <w:t>political speeches</w:t>
      </w:r>
      <w:r w:rsidRPr="00813B70">
        <w:rPr>
          <w:rStyle w:val="StyleUnderline"/>
        </w:rPr>
        <w:t xml:space="preserve"> can be added</w:t>
      </w:r>
      <w:r w:rsidRPr="00813B70">
        <w:t xml:space="preserve"> to them, </w:t>
      </w:r>
      <w:r w:rsidRPr="00813B70">
        <w:rPr>
          <w:rStyle w:val="StyleUnderline"/>
        </w:rPr>
        <w:t>showing</w:t>
      </w:r>
      <w:r w:rsidRPr="00813B70">
        <w:t xml:space="preserve"> how the </w:t>
      </w:r>
      <w:r w:rsidRPr="00813B70">
        <w:rPr>
          <w:rStyle w:val="StyleUnderline"/>
        </w:rPr>
        <w:t xml:space="preserve">rhetoric is used to </w:t>
      </w:r>
      <w:r w:rsidRPr="00813B70">
        <w:rPr>
          <w:rStyle w:val="Emphasis"/>
        </w:rPr>
        <w:t>activate</w:t>
      </w:r>
      <w:r w:rsidRPr="00813B70">
        <w:rPr>
          <w:rStyle w:val="StyleUnderline"/>
        </w:rPr>
        <w:t xml:space="preserve"> and </w:t>
      </w:r>
      <w:r w:rsidRPr="00813B70">
        <w:rPr>
          <w:rStyle w:val="Emphasis"/>
        </w:rPr>
        <w:t>justify</w:t>
      </w:r>
      <w:r w:rsidRPr="00813B70">
        <w:rPr>
          <w:rStyle w:val="StyleUnderline"/>
        </w:rPr>
        <w:t xml:space="preserve"> the securitization policies</w:t>
      </w:r>
      <w:r w:rsidRPr="00813B70">
        <w:t xml:space="preserve">. The </w:t>
      </w:r>
      <w:r w:rsidRPr="00813B70">
        <w:rPr>
          <w:rStyle w:val="StyleUnderline"/>
        </w:rPr>
        <w:t>discourse adopted to construct</w:t>
      </w:r>
      <w:r w:rsidRPr="00813B70">
        <w:t xml:space="preserve"> a </w:t>
      </w:r>
      <w:r w:rsidRPr="00813B70">
        <w:rPr>
          <w:rStyle w:val="Emphasis"/>
        </w:rPr>
        <w:t>securitization</w:t>
      </w:r>
      <w:r w:rsidRPr="00813B70">
        <w:t xml:space="preserve"> project </w:t>
      </w:r>
      <w:r w:rsidRPr="00813B70">
        <w:rPr>
          <w:rStyle w:val="StyleUnderline"/>
        </w:rPr>
        <w:t xml:space="preserve">contains the natural element of </w:t>
      </w:r>
      <w:r w:rsidRPr="00813B70">
        <w:rPr>
          <w:rStyle w:val="Emphasis"/>
        </w:rPr>
        <w:t>othering</w:t>
      </w:r>
      <w:r w:rsidRPr="00813B70">
        <w:rPr>
          <w:rStyle w:val="StyleUnderline"/>
        </w:rPr>
        <w:t xml:space="preserve"> and discrimination</w:t>
      </w:r>
      <w:r w:rsidRPr="00813B70">
        <w:t xml:space="preserve">. It is </w:t>
      </w:r>
      <w:r w:rsidRPr="00813B70">
        <w:rPr>
          <w:rStyle w:val="StyleUnderline"/>
        </w:rPr>
        <w:t xml:space="preserve">at this point that terrorism comes into play as the sole and primary </w:t>
      </w:r>
      <w:r w:rsidRPr="00813B70">
        <w:rPr>
          <w:rStyle w:val="Emphasis"/>
        </w:rPr>
        <w:t>threat</w:t>
      </w:r>
      <w:r w:rsidRPr="00813B70">
        <w:t xml:space="preserve"> with its reference to Islam, that has been accepted by the international consensus, </w:t>
      </w:r>
      <w:r w:rsidRPr="00813B70">
        <w:rPr>
          <w:rStyle w:val="StyleUnderline"/>
        </w:rPr>
        <w:t xml:space="preserve">which </w:t>
      </w:r>
      <w:r w:rsidRPr="00813B70">
        <w:rPr>
          <w:rStyle w:val="Emphasis"/>
        </w:rPr>
        <w:t>legitimizes</w:t>
      </w:r>
      <w:r w:rsidRPr="00813B70">
        <w:rPr>
          <w:rStyle w:val="StyleUnderline"/>
        </w:rPr>
        <w:t xml:space="preserve"> the security policies of the </w:t>
      </w:r>
      <w:r w:rsidRPr="00813B70">
        <w:rPr>
          <w:rStyle w:val="Emphasis"/>
        </w:rPr>
        <w:t>hegemony forces</w:t>
      </w:r>
      <w:r w:rsidRPr="00813B70">
        <w:t xml:space="preserve"> today within the framework of the rhetorical actions as explained in the previous section.</w:t>
      </w:r>
    </w:p>
    <w:p w14:paraId="39052A9E" w14:textId="77777777" w:rsidR="00813B70" w:rsidRPr="00813B70" w:rsidRDefault="00813B70" w:rsidP="00813B70">
      <w:r w:rsidRPr="00813B70">
        <w:t xml:space="preserve">However, the </w:t>
      </w:r>
      <w:r w:rsidRPr="00813B70">
        <w:rPr>
          <w:rStyle w:val="StyleUnderline"/>
        </w:rPr>
        <w:t xml:space="preserve">operations of </w:t>
      </w:r>
      <w:r w:rsidRPr="00813B70">
        <w:rPr>
          <w:rStyle w:val="Emphasis"/>
        </w:rPr>
        <w:t>securitization</w:t>
      </w:r>
      <w:r w:rsidRPr="00813B70">
        <w:t xml:space="preserve"> undertaken with unproportioned security measures based on the threat of terrorism </w:t>
      </w:r>
      <w:r w:rsidRPr="00813B70">
        <w:rPr>
          <w:rStyle w:val="StyleUnderline"/>
        </w:rPr>
        <w:t xml:space="preserve">cannot finally go beyond the impasse of the </w:t>
      </w:r>
      <w:r w:rsidRPr="00813B70">
        <w:rPr>
          <w:rStyle w:val="Emphasis"/>
        </w:rPr>
        <w:t>security dilemma</w:t>
      </w:r>
      <w:r w:rsidRPr="00813B70">
        <w:t xml:space="preserve">. </w:t>
      </w:r>
      <w:r w:rsidRPr="00813B70">
        <w:rPr>
          <w:rStyle w:val="StyleUnderline"/>
        </w:rPr>
        <w:t>Securitization is built on</w:t>
      </w:r>
      <w:r w:rsidRPr="00813B70">
        <w:t xml:space="preserve"> such a security conception that is defined based on priority of </w:t>
      </w:r>
      <w:r w:rsidRPr="00813B70">
        <w:rPr>
          <w:rStyle w:val="StyleUnderline"/>
        </w:rPr>
        <w:t xml:space="preserve">hegemonic powers’ security at the </w:t>
      </w:r>
      <w:r w:rsidRPr="00813B70">
        <w:rPr>
          <w:rStyle w:val="Emphasis"/>
        </w:rPr>
        <w:t>expense</w:t>
      </w:r>
      <w:r w:rsidRPr="00813B70">
        <w:rPr>
          <w:rStyle w:val="StyleUnderline"/>
        </w:rPr>
        <w:t xml:space="preserve"> of others’ security</w:t>
      </w:r>
      <w:r w:rsidRPr="00813B70">
        <w:t xml:space="preserve"> </w:t>
      </w:r>
      <w:r w:rsidRPr="00813B70">
        <w:rPr>
          <w:rStyle w:val="StyleUnderline"/>
        </w:rPr>
        <w:t xml:space="preserve">ultimately </w:t>
      </w:r>
      <w:r w:rsidRPr="00813B70">
        <w:rPr>
          <w:rStyle w:val="Emphasis"/>
        </w:rPr>
        <w:t>producing</w:t>
      </w:r>
      <w:r w:rsidRPr="00813B70">
        <w:rPr>
          <w:rStyle w:val="StyleUnderline"/>
        </w:rPr>
        <w:t xml:space="preserve"> the </w:t>
      </w:r>
      <w:r w:rsidRPr="00813B70">
        <w:rPr>
          <w:rStyle w:val="Emphasis"/>
        </w:rPr>
        <w:t>security dilemma</w:t>
      </w:r>
      <w:r w:rsidRPr="00813B70">
        <w:t xml:space="preserve">. Here, </w:t>
      </w:r>
      <w:r w:rsidRPr="00813B70">
        <w:rPr>
          <w:rStyle w:val="StyleUnderline"/>
        </w:rPr>
        <w:t xml:space="preserve">conception of security needs to be </w:t>
      </w:r>
      <w:r w:rsidRPr="00813B70">
        <w:rPr>
          <w:rStyle w:val="Emphasis"/>
        </w:rPr>
        <w:t>deconstructed</w:t>
      </w:r>
      <w:r w:rsidRPr="00813B70">
        <w:rPr>
          <w:rStyle w:val="StyleUnderline"/>
        </w:rPr>
        <w:t xml:space="preserve"> based on the five security questions: Whose security? Against which threats? Through which means? With which cost? And for which values?</w:t>
      </w:r>
      <w:r w:rsidRPr="00813B70">
        <w:t xml:space="preserve">34 The </w:t>
      </w:r>
      <w:r w:rsidRPr="00813B70">
        <w:rPr>
          <w:rStyle w:val="Emphasis"/>
        </w:rPr>
        <w:t>“security” policies</w:t>
      </w:r>
      <w:r w:rsidRPr="00813B70">
        <w:t xml:space="preserve"> that are the </w:t>
      </w:r>
      <w:r w:rsidRPr="00813B70">
        <w:rPr>
          <w:rStyle w:val="Emphasis"/>
        </w:rPr>
        <w:t>source</w:t>
      </w:r>
      <w:r w:rsidRPr="00813B70">
        <w:rPr>
          <w:rStyle w:val="StyleUnderline"/>
        </w:rPr>
        <w:t xml:space="preserve"> of this dilemma eventually turn into </w:t>
      </w:r>
      <w:r w:rsidRPr="00813B70">
        <w:rPr>
          <w:rStyle w:val="Emphasis"/>
        </w:rPr>
        <w:t>mech</w:t>
      </w:r>
      <w:r w:rsidRPr="00813B70">
        <w:rPr>
          <w:rStyle w:val="StyleUnderline"/>
        </w:rPr>
        <w:t xml:space="preserve">anisms that </w:t>
      </w:r>
      <w:r w:rsidRPr="00813B70">
        <w:rPr>
          <w:rStyle w:val="Emphasis"/>
        </w:rPr>
        <w:t>reproduce</w:t>
      </w:r>
      <w:r w:rsidRPr="00813B70">
        <w:rPr>
          <w:rStyle w:val="StyleUnderline"/>
        </w:rPr>
        <w:t xml:space="preserve"> and even </w:t>
      </w:r>
      <w:r w:rsidRPr="00813B70">
        <w:rPr>
          <w:rStyle w:val="Emphasis"/>
        </w:rPr>
        <w:t>strengthen</w:t>
      </w:r>
      <w:r w:rsidRPr="00813B70">
        <w:rPr>
          <w:rStyle w:val="StyleUnderline"/>
        </w:rPr>
        <w:t xml:space="preserve"> terrorism instead of </w:t>
      </w:r>
      <w:r w:rsidRPr="00813B70">
        <w:rPr>
          <w:rStyle w:val="Emphasis"/>
        </w:rPr>
        <w:t>preventing</w:t>
      </w:r>
      <w:r w:rsidRPr="00813B70">
        <w:rPr>
          <w:rStyle w:val="StyleUnderline"/>
        </w:rPr>
        <w:t xml:space="preserve"> it</w:t>
      </w:r>
      <w:r w:rsidRPr="00813B70">
        <w:t xml:space="preserve">. Because </w:t>
      </w:r>
      <w:r w:rsidRPr="00813B70">
        <w:rPr>
          <w:rStyle w:val="Emphasis"/>
        </w:rPr>
        <w:t>security policies</w:t>
      </w:r>
      <w:r w:rsidRPr="00813B70">
        <w:rPr>
          <w:rStyle w:val="StyleUnderline"/>
        </w:rPr>
        <w:t xml:space="preserve"> are directed based on </w:t>
      </w:r>
      <w:proofErr w:type="gramStart"/>
      <w:r w:rsidRPr="00813B70">
        <w:rPr>
          <w:rStyle w:val="Emphasis"/>
        </w:rPr>
        <w:t>othering</w:t>
      </w:r>
      <w:proofErr w:type="gramEnd"/>
      <w:r w:rsidRPr="00813B70">
        <w:rPr>
          <w:rStyle w:val="StyleUnderline"/>
        </w:rPr>
        <w:t xml:space="preserve">, the state produces its </w:t>
      </w:r>
      <w:r w:rsidRPr="00813B70">
        <w:rPr>
          <w:rStyle w:val="Emphasis"/>
        </w:rPr>
        <w:t>enemy</w:t>
      </w:r>
      <w:r w:rsidRPr="00813B70">
        <w:rPr>
          <w:rStyle w:val="StyleUnderline"/>
        </w:rPr>
        <w:t xml:space="preserve"> and brings it to terrorism with </w:t>
      </w:r>
      <w:proofErr w:type="gramStart"/>
      <w:r w:rsidRPr="00813B70">
        <w:rPr>
          <w:rStyle w:val="Emphasis"/>
        </w:rPr>
        <w:t>othering</w:t>
      </w:r>
      <w:proofErr w:type="gramEnd"/>
      <w:r w:rsidRPr="00813B70">
        <w:t xml:space="preserve">.35 </w:t>
      </w:r>
      <w:r w:rsidRPr="00813B70">
        <w:rPr>
          <w:rStyle w:val="StyleUnderline"/>
        </w:rPr>
        <w:t xml:space="preserve">In this </w:t>
      </w:r>
      <w:r w:rsidRPr="00813B70">
        <w:rPr>
          <w:rStyle w:val="Emphasis"/>
        </w:rPr>
        <w:t>vicious circle</w:t>
      </w:r>
      <w:r w:rsidRPr="00813B70">
        <w:rPr>
          <w:rStyle w:val="StyleUnderline"/>
        </w:rPr>
        <w:t xml:space="preserve">, security versus terrorism </w:t>
      </w:r>
      <w:proofErr w:type="gramStart"/>
      <w:r w:rsidRPr="00813B70">
        <w:rPr>
          <w:rStyle w:val="Emphasis"/>
        </w:rPr>
        <w:t>reproduce</w:t>
      </w:r>
      <w:proofErr w:type="gramEnd"/>
      <w:r w:rsidRPr="00813B70">
        <w:rPr>
          <w:rStyle w:val="StyleUnderline"/>
        </w:rPr>
        <w:t xml:space="preserve"> terrorism versus security</w:t>
      </w:r>
      <w:r w:rsidRPr="00813B70">
        <w:t xml:space="preserve">. This system presents a favorable structure for the sustainability of the hegemony, as the </w:t>
      </w:r>
      <w:proofErr w:type="gramStart"/>
      <w:r w:rsidRPr="00813B70">
        <w:rPr>
          <w:rStyle w:val="StyleUnderline"/>
        </w:rPr>
        <w:t>ultimate goal</w:t>
      </w:r>
      <w:proofErr w:type="gramEnd"/>
      <w:r w:rsidRPr="00813B70">
        <w:rPr>
          <w:rStyle w:val="StyleUnderline"/>
        </w:rPr>
        <w:t xml:space="preserve"> of the “war against terrorism” is protecting hegemonic interests rather than </w:t>
      </w:r>
      <w:r w:rsidRPr="00813B70">
        <w:rPr>
          <w:rStyle w:val="Emphasis"/>
        </w:rPr>
        <w:t>destroying terrorism</w:t>
      </w:r>
      <w:r w:rsidRPr="00813B70">
        <w:t xml:space="preserve">. As a result, the political landscape is shaped in the context of securitization and security dilemma in the Middle East and North Africa by </w:t>
      </w:r>
      <w:proofErr w:type="gramStart"/>
      <w:r w:rsidRPr="00813B70">
        <w:t>the hegemonic</w:t>
      </w:r>
      <w:proofErr w:type="gramEnd"/>
      <w:r w:rsidRPr="00813B70">
        <w:t xml:space="preserve"> control.</w:t>
      </w:r>
    </w:p>
    <w:p w14:paraId="1640D454" w14:textId="77777777" w:rsidR="00813B70" w:rsidRPr="00813B70" w:rsidRDefault="00813B70" w:rsidP="00813B70"/>
    <w:p w14:paraId="501E67B1" w14:textId="77777777" w:rsidR="00813B70" w:rsidRPr="00813B70" w:rsidRDefault="00813B70" w:rsidP="00813B70">
      <w:pPr>
        <w:pStyle w:val="Heading4"/>
      </w:pPr>
      <w:r w:rsidRPr="00813B70">
        <w:t xml:space="preserve">Fish securitization </w:t>
      </w:r>
      <w:r w:rsidRPr="00813B70">
        <w:rPr>
          <w:u w:val="single"/>
        </w:rPr>
        <w:t>escalates</w:t>
      </w:r>
      <w:r w:rsidRPr="00813B70">
        <w:t xml:space="preserve"> maritime disputes and </w:t>
      </w:r>
      <w:r w:rsidRPr="00813B70">
        <w:rPr>
          <w:u w:val="single"/>
        </w:rPr>
        <w:t>wrecks</w:t>
      </w:r>
      <w:r w:rsidRPr="00813B70">
        <w:t xml:space="preserve"> international maritime cooperation.</w:t>
      </w:r>
    </w:p>
    <w:p w14:paraId="397CCE96" w14:textId="77777777" w:rsidR="00813B70" w:rsidRPr="00813B70" w:rsidRDefault="00813B70" w:rsidP="00813B70">
      <w:r w:rsidRPr="00813B70">
        <w:rPr>
          <w:rStyle w:val="Style13ptBold"/>
        </w:rPr>
        <w:t>Luo and Chi 22</w:t>
      </w:r>
      <w:r w:rsidRPr="00813B70">
        <w:t xml:space="preserve"> — Guoqiang Luo, professor in the Law School &amp; Institute of International Law at Wuhan University, Zhixin Chi, Institute of International Law, Wuhan University, 2022 (“Conflicts and Challenges of Sustainable Fisheries Governance Cooperation under the Securitization of the Maritime Commons,” Fishes, vol. 8, iss. 1, December 21</w:t>
      </w:r>
      <w:r w:rsidRPr="00813B70">
        <w:rPr>
          <w:vertAlign w:val="superscript"/>
        </w:rPr>
        <w:t>st</w:t>
      </w:r>
      <w:r w:rsidRPr="00813B70">
        <w:t>, Available Online at https://www.mdpi.com/2410-3888/8/1/1, Accessed 07-15-2025)</w:t>
      </w:r>
    </w:p>
    <w:p w14:paraId="040E2FCE" w14:textId="77777777" w:rsidR="00813B70" w:rsidRPr="00813B70" w:rsidRDefault="00813B70" w:rsidP="00813B70">
      <w:r w:rsidRPr="00813B70">
        <w:rPr>
          <w:rStyle w:val="StyleUnderline"/>
        </w:rPr>
        <w:t xml:space="preserve">The </w:t>
      </w:r>
      <w:r w:rsidRPr="00813B70">
        <w:rPr>
          <w:rStyle w:val="Emphasis"/>
        </w:rPr>
        <w:t>negative impact</w:t>
      </w:r>
      <w:r w:rsidRPr="00813B70">
        <w:rPr>
          <w:rStyle w:val="StyleUnderline"/>
        </w:rPr>
        <w:t xml:space="preserve"> of the </w:t>
      </w:r>
      <w:r w:rsidRPr="00813B70">
        <w:rPr>
          <w:rStyle w:val="Emphasis"/>
        </w:rPr>
        <w:t>securitization</w:t>
      </w:r>
      <w:r w:rsidRPr="00813B70">
        <w:t xml:space="preserve"> of the Pacific </w:t>
      </w:r>
      <w:r w:rsidRPr="00813B70">
        <w:rPr>
          <w:rStyle w:val="StyleUnderline"/>
        </w:rPr>
        <w:t xml:space="preserve">is achieved by </w:t>
      </w:r>
      <w:r w:rsidRPr="00813B70">
        <w:rPr>
          <w:rStyle w:val="Emphasis"/>
        </w:rPr>
        <w:t>affecting</w:t>
      </w:r>
      <w:r w:rsidRPr="00813B70">
        <w:rPr>
          <w:rStyle w:val="StyleUnderline"/>
        </w:rPr>
        <w:t xml:space="preserve"> the </w:t>
      </w:r>
      <w:r w:rsidRPr="00813B70">
        <w:rPr>
          <w:rStyle w:val="Emphasis"/>
        </w:rPr>
        <w:t>willingness</w:t>
      </w:r>
      <w:r w:rsidRPr="00813B70">
        <w:rPr>
          <w:rStyle w:val="StyleUnderline"/>
        </w:rPr>
        <w:t xml:space="preserve"> of states to take measures and cooperate in </w:t>
      </w:r>
      <w:r w:rsidRPr="00813B70">
        <w:rPr>
          <w:rStyle w:val="Emphasis"/>
        </w:rPr>
        <w:t>combating</w:t>
      </w:r>
      <w:r w:rsidRPr="00813B70">
        <w:rPr>
          <w:rStyle w:val="StyleUnderline"/>
        </w:rPr>
        <w:t xml:space="preserve"> IUU fishing</w:t>
      </w:r>
      <w:r w:rsidRPr="00813B70">
        <w:t xml:space="preserve">. As evidenced by the Northeast Asia Pacific and the South China Sea, </w:t>
      </w:r>
      <w:r w:rsidRPr="00813B70">
        <w:rPr>
          <w:rStyle w:val="StyleUnderline"/>
        </w:rPr>
        <w:t xml:space="preserve">states are </w:t>
      </w:r>
      <w:r w:rsidRPr="00813B70">
        <w:rPr>
          <w:rStyle w:val="Emphasis"/>
        </w:rPr>
        <w:t>more inclined</w:t>
      </w:r>
      <w:r w:rsidRPr="00813B70">
        <w:rPr>
          <w:rStyle w:val="StyleUnderline"/>
        </w:rPr>
        <w:t xml:space="preserve"> to view IUU fishing as a </w:t>
      </w:r>
      <w:r w:rsidRPr="00813B70">
        <w:rPr>
          <w:rStyle w:val="Emphasis"/>
        </w:rPr>
        <w:t>tool</w:t>
      </w:r>
      <w:r w:rsidRPr="00813B70">
        <w:rPr>
          <w:rStyle w:val="StyleUnderline"/>
        </w:rPr>
        <w:t xml:space="preserve"> to achieve national </w:t>
      </w:r>
      <w:r w:rsidRPr="00813B70">
        <w:rPr>
          <w:rStyle w:val="Emphasis"/>
        </w:rPr>
        <w:t>maritime security strategies</w:t>
      </w:r>
      <w:r w:rsidRPr="00813B70">
        <w:rPr>
          <w:rStyle w:val="StyleUnderline"/>
        </w:rPr>
        <w:t xml:space="preserve"> rather than a </w:t>
      </w:r>
      <w:r w:rsidRPr="00813B70">
        <w:rPr>
          <w:rStyle w:val="Emphasis"/>
        </w:rPr>
        <w:t>problem</w:t>
      </w:r>
      <w:r w:rsidRPr="00813B70">
        <w:rPr>
          <w:rStyle w:val="StyleUnderline"/>
        </w:rPr>
        <w:t xml:space="preserve"> that needs to be solved </w:t>
      </w:r>
      <w:r w:rsidRPr="00813B70">
        <w:rPr>
          <w:rStyle w:val="Emphasis"/>
        </w:rPr>
        <w:t>cooperatively</w:t>
      </w:r>
      <w:r w:rsidRPr="00813B70">
        <w:rPr>
          <w:rStyle w:val="StyleUnderline"/>
        </w:rPr>
        <w:t xml:space="preserve"> under the influence of</w:t>
      </w:r>
      <w:r w:rsidRPr="00813B70">
        <w:t xml:space="preserve"> the </w:t>
      </w:r>
      <w:r w:rsidRPr="00813B70">
        <w:rPr>
          <w:rStyle w:val="Emphasis"/>
        </w:rPr>
        <w:t>securitization</w:t>
      </w:r>
      <w:r w:rsidRPr="00813B70">
        <w:t xml:space="preserve"> of the maritime commons [96]. The evidence from the South China Sea supports that the securitization of the region and the resulting </w:t>
      </w:r>
      <w:r w:rsidRPr="00813B70">
        <w:rPr>
          <w:rStyle w:val="StyleUnderline"/>
        </w:rPr>
        <w:t>securitization of IUU fishing</w:t>
      </w:r>
      <w:r w:rsidRPr="00813B70">
        <w:t xml:space="preserve"> in this water </w:t>
      </w:r>
      <w:r w:rsidRPr="00813B70">
        <w:rPr>
          <w:rStyle w:val="StyleUnderline"/>
        </w:rPr>
        <w:t xml:space="preserve">has led states to pay more attention to </w:t>
      </w:r>
      <w:r w:rsidRPr="00813B70">
        <w:rPr>
          <w:rStyle w:val="Emphasis"/>
        </w:rPr>
        <w:t>maritime disputes</w:t>
      </w:r>
      <w:r w:rsidRPr="00813B70">
        <w:rPr>
          <w:rStyle w:val="StyleUnderline"/>
        </w:rPr>
        <w:t xml:space="preserve"> rather than </w:t>
      </w:r>
      <w:r w:rsidRPr="00813B70">
        <w:rPr>
          <w:rStyle w:val="Emphasis"/>
        </w:rPr>
        <w:t>maritime cooperation</w:t>
      </w:r>
      <w:r w:rsidRPr="00813B70">
        <w:t xml:space="preserve">, </w:t>
      </w:r>
      <w:r w:rsidRPr="00813B70">
        <w:rPr>
          <w:rStyle w:val="StyleUnderline"/>
        </w:rPr>
        <w:t xml:space="preserve">and to the reduction in trust and cooperation on combating </w:t>
      </w:r>
      <w:r w:rsidRPr="00813B70">
        <w:rPr>
          <w:rStyle w:val="Emphasis"/>
        </w:rPr>
        <w:t>IUU fishing</w:t>
      </w:r>
      <w:r w:rsidRPr="00813B70">
        <w:t xml:space="preserve">, </w:t>
      </w:r>
      <w:r w:rsidRPr="00813B70">
        <w:rPr>
          <w:rStyle w:val="StyleUnderline"/>
        </w:rPr>
        <w:t xml:space="preserve">although IUU fishing is the </w:t>
      </w:r>
      <w:r w:rsidRPr="00813B70">
        <w:rPr>
          <w:rStyle w:val="Emphasis"/>
        </w:rPr>
        <w:t>main reason</w:t>
      </w:r>
      <w:r w:rsidRPr="00813B70">
        <w:rPr>
          <w:rStyle w:val="StyleUnderline"/>
        </w:rPr>
        <w:t xml:space="preserve"> for the reduction in fishery resources</w:t>
      </w:r>
      <w:r w:rsidRPr="00813B70">
        <w:t xml:space="preserve"> and the degradation of the environment in these waters [90], </w:t>
      </w:r>
      <w:r w:rsidRPr="00813B70">
        <w:rPr>
          <w:rStyle w:val="StyleUnderline"/>
        </w:rPr>
        <w:t xml:space="preserve">which requires </w:t>
      </w:r>
      <w:r w:rsidRPr="00813B70">
        <w:rPr>
          <w:rStyle w:val="Emphasis"/>
        </w:rPr>
        <w:t>cooperation</w:t>
      </w:r>
      <w:r w:rsidRPr="00813B70">
        <w:rPr>
          <w:rStyle w:val="StyleUnderline"/>
        </w:rPr>
        <w:t xml:space="preserve"> to solve</w:t>
      </w:r>
      <w:r w:rsidRPr="00813B70">
        <w:t>. This has resulted in the absence of legal instruments and practices of cooperation in combating IUU fishing. In turn, this absence has hindered the construction of effective multilateral treaties or cooperation mechanisms in this region on cooperation in combating IUU fishing, ultimately making it more difficult for coastal states to cooperate in this field.</w:t>
      </w:r>
    </w:p>
    <w:p w14:paraId="2F4CA71C" w14:textId="77777777" w:rsidR="00813B70" w:rsidRPr="00813B70" w:rsidRDefault="00813B70" w:rsidP="00813B70">
      <w:r w:rsidRPr="00813B70">
        <w:t xml:space="preserve">Moreover, the </w:t>
      </w:r>
      <w:r w:rsidRPr="00813B70">
        <w:rPr>
          <w:rStyle w:val="Emphasis"/>
        </w:rPr>
        <w:t>securitization</w:t>
      </w:r>
      <w:r w:rsidRPr="00813B70">
        <w:rPr>
          <w:rStyle w:val="StyleUnderline"/>
        </w:rPr>
        <w:t xml:space="preserve"> of the Pacific makes it easier for</w:t>
      </w:r>
      <w:r w:rsidRPr="00813B70">
        <w:t xml:space="preserve"> all </w:t>
      </w:r>
      <w:r w:rsidRPr="00813B70">
        <w:rPr>
          <w:rStyle w:val="StyleUnderline"/>
        </w:rPr>
        <w:t xml:space="preserve">issues in the Pacific to be linked to highly </w:t>
      </w:r>
      <w:r w:rsidRPr="00813B70">
        <w:rPr>
          <w:rStyle w:val="Emphasis"/>
        </w:rPr>
        <w:t>political issues</w:t>
      </w:r>
      <w:r w:rsidRPr="00813B70">
        <w:t xml:space="preserve">, </w:t>
      </w:r>
      <w:r w:rsidRPr="00813B70">
        <w:rPr>
          <w:rStyle w:val="StyleUnderline"/>
        </w:rPr>
        <w:t>and</w:t>
      </w:r>
      <w:r w:rsidRPr="00813B70">
        <w:t xml:space="preserve"> thus, </w:t>
      </w:r>
      <w:r w:rsidRPr="00813B70">
        <w:rPr>
          <w:rStyle w:val="StyleUnderline"/>
        </w:rPr>
        <w:t xml:space="preserve">to be </w:t>
      </w:r>
      <w:r w:rsidRPr="00813B70">
        <w:rPr>
          <w:rStyle w:val="Emphasis"/>
        </w:rPr>
        <w:t>securitized</w:t>
      </w:r>
      <w:r w:rsidRPr="00813B70">
        <w:t xml:space="preserve">. The </w:t>
      </w:r>
      <w:r w:rsidRPr="00813B70">
        <w:rPr>
          <w:rStyle w:val="StyleUnderline"/>
        </w:rPr>
        <w:t xml:space="preserve">securitization of IUU fishing is one of the consequences of the </w:t>
      </w:r>
      <w:r w:rsidRPr="00813B70">
        <w:rPr>
          <w:rStyle w:val="Emphasis"/>
        </w:rPr>
        <w:t>securitization</w:t>
      </w:r>
      <w:r w:rsidRPr="00813B70">
        <w:rPr>
          <w:rStyle w:val="StyleUnderline"/>
        </w:rPr>
        <w:t xml:space="preserve"> </w:t>
      </w:r>
      <w:r w:rsidRPr="00813B70">
        <w:t xml:space="preserve">of the Pacific [42]. In the Pacific, </w:t>
      </w:r>
      <w:r w:rsidRPr="00813B70">
        <w:rPr>
          <w:rStyle w:val="StyleUnderline"/>
        </w:rPr>
        <w:t xml:space="preserve">the direct </w:t>
      </w:r>
      <w:r w:rsidRPr="00813B70">
        <w:rPr>
          <w:rStyle w:val="Emphasis"/>
        </w:rPr>
        <w:t>motivation</w:t>
      </w:r>
      <w:r w:rsidRPr="00813B70">
        <w:rPr>
          <w:rStyle w:val="StyleUnderline"/>
        </w:rPr>
        <w:t xml:space="preserve"> to securitize IUU </w:t>
      </w:r>
      <w:proofErr w:type="gramStart"/>
      <w:r w:rsidRPr="00813B70">
        <w:rPr>
          <w:rStyle w:val="StyleUnderline"/>
        </w:rPr>
        <w:t>fishing is</w:t>
      </w:r>
      <w:proofErr w:type="gramEnd"/>
      <w:r w:rsidRPr="00813B70">
        <w:rPr>
          <w:rStyle w:val="StyleUnderline"/>
        </w:rPr>
        <w:t xml:space="preserve"> </w:t>
      </w:r>
      <w:proofErr w:type="gramStart"/>
      <w:r w:rsidRPr="00813B70">
        <w:rPr>
          <w:rStyle w:val="StyleUnderline"/>
        </w:rPr>
        <w:t>concern about</w:t>
      </w:r>
      <w:proofErr w:type="gramEnd"/>
      <w:r w:rsidRPr="00813B70">
        <w:rPr>
          <w:rStyle w:val="StyleUnderline"/>
        </w:rPr>
        <w:t xml:space="preserve"> the </w:t>
      </w:r>
      <w:r w:rsidRPr="00813B70">
        <w:rPr>
          <w:rStyle w:val="Emphasis"/>
        </w:rPr>
        <w:t>decline</w:t>
      </w:r>
      <w:r w:rsidRPr="00813B70">
        <w:rPr>
          <w:rStyle w:val="StyleUnderline"/>
        </w:rPr>
        <w:t xml:space="preserve"> of fisheries resources</w:t>
      </w:r>
      <w:r w:rsidRPr="00813B70">
        <w:t xml:space="preserve">, with IUU fishing being one of the main reasons [3]. Therefore, </w:t>
      </w:r>
      <w:r w:rsidRPr="00813B70">
        <w:rPr>
          <w:rStyle w:val="StyleUnderline"/>
        </w:rPr>
        <w:t xml:space="preserve">IUU fishing is considered to pose a </w:t>
      </w:r>
      <w:r w:rsidRPr="00813B70">
        <w:rPr>
          <w:rStyle w:val="Emphasis"/>
        </w:rPr>
        <w:t>threat</w:t>
      </w:r>
      <w:r w:rsidRPr="00813B70">
        <w:rPr>
          <w:rStyle w:val="StyleUnderline"/>
        </w:rPr>
        <w:t xml:space="preserve"> to food and economic security</w:t>
      </w:r>
      <w:r w:rsidRPr="00813B70">
        <w:t xml:space="preserve">; some states believe that it may constitute a transnational organized crime and have included it in their maritime security strategies [37,105]. </w:t>
      </w:r>
      <w:r w:rsidRPr="00813B70">
        <w:rPr>
          <w:rStyle w:val="StyleUnderline"/>
        </w:rPr>
        <w:t xml:space="preserve">This brings IUU fishing into the </w:t>
      </w:r>
      <w:r w:rsidRPr="00813B70">
        <w:rPr>
          <w:rStyle w:val="Emphasis"/>
        </w:rPr>
        <w:t>scope</w:t>
      </w:r>
      <w:r w:rsidRPr="00813B70">
        <w:rPr>
          <w:rStyle w:val="StyleUnderline"/>
        </w:rPr>
        <w:t xml:space="preserve"> of </w:t>
      </w:r>
      <w:r w:rsidRPr="00813B70">
        <w:rPr>
          <w:rStyle w:val="Emphasis"/>
        </w:rPr>
        <w:t>maritime security</w:t>
      </w:r>
      <w:r w:rsidRPr="00813B70">
        <w:t xml:space="preserve"> [40]. As a result, </w:t>
      </w:r>
      <w:r w:rsidRPr="00813B70">
        <w:rPr>
          <w:rStyle w:val="StyleUnderline"/>
        </w:rPr>
        <w:t xml:space="preserve">after the maritime commons are </w:t>
      </w:r>
      <w:r w:rsidRPr="00813B70">
        <w:rPr>
          <w:rStyle w:val="Emphasis"/>
        </w:rPr>
        <w:t>securitized</w:t>
      </w:r>
      <w:r w:rsidRPr="00813B70">
        <w:t xml:space="preserve">, </w:t>
      </w:r>
      <w:r w:rsidRPr="00813B70">
        <w:rPr>
          <w:rStyle w:val="StyleUnderline"/>
        </w:rPr>
        <w:t xml:space="preserve">IUU fishing will be more likely to be </w:t>
      </w:r>
      <w:r w:rsidRPr="00813B70">
        <w:rPr>
          <w:rStyle w:val="Emphasis"/>
        </w:rPr>
        <w:t>securitized</w:t>
      </w:r>
      <w:r w:rsidRPr="00813B70">
        <w:rPr>
          <w:rStyle w:val="StyleUnderline"/>
        </w:rPr>
        <w:t xml:space="preserve"> </w:t>
      </w:r>
      <w:r w:rsidRPr="00813B70">
        <w:t xml:space="preserve">than other issues that also occur in the maritime commons. According to the evidence from the Northeast Asia Pacific and the South China Sea, </w:t>
      </w:r>
      <w:r w:rsidRPr="00813B70">
        <w:rPr>
          <w:rStyle w:val="StyleUnderline"/>
        </w:rPr>
        <w:t xml:space="preserve">the </w:t>
      </w:r>
      <w:r w:rsidRPr="00813B70">
        <w:rPr>
          <w:rStyle w:val="Emphasis"/>
        </w:rPr>
        <w:t>negative impact</w:t>
      </w:r>
      <w:r w:rsidRPr="00813B70">
        <w:rPr>
          <w:rStyle w:val="StyleUnderline"/>
        </w:rPr>
        <w:t xml:space="preserve"> of the securitization of the maritime commons on combating IUU fishing is </w:t>
      </w:r>
      <w:r w:rsidRPr="00813B70">
        <w:rPr>
          <w:rStyle w:val="Emphasis"/>
        </w:rPr>
        <w:t>significant</w:t>
      </w:r>
      <w:r w:rsidRPr="00813B70">
        <w:t xml:space="preserve">. For example, </w:t>
      </w:r>
      <w:r w:rsidRPr="00813B70">
        <w:rPr>
          <w:rStyle w:val="StyleUnderline"/>
        </w:rPr>
        <w:t xml:space="preserve">after the </w:t>
      </w:r>
      <w:r w:rsidRPr="00813B70">
        <w:rPr>
          <w:rStyle w:val="Emphasis"/>
        </w:rPr>
        <w:t>securitization</w:t>
      </w:r>
      <w:r w:rsidRPr="00813B70">
        <w:rPr>
          <w:rStyle w:val="StyleUnderline"/>
        </w:rPr>
        <w:t xml:space="preserve"> of </w:t>
      </w:r>
      <w:r w:rsidRPr="00813B70">
        <w:rPr>
          <w:rStyle w:val="Emphasis"/>
        </w:rPr>
        <w:t>fisheries</w:t>
      </w:r>
      <w:r w:rsidRPr="00813B70">
        <w:rPr>
          <w:rStyle w:val="StyleUnderline"/>
        </w:rPr>
        <w:t xml:space="preserve"> and IUU fishing</w:t>
      </w:r>
      <w:r w:rsidRPr="00813B70">
        <w:t xml:space="preserve"> in the South China Sea, most </w:t>
      </w:r>
      <w:r w:rsidRPr="00813B70">
        <w:rPr>
          <w:rStyle w:val="Emphasis"/>
        </w:rPr>
        <w:t>maritime disputes</w:t>
      </w:r>
      <w:r w:rsidRPr="00813B70">
        <w:rPr>
          <w:rStyle w:val="StyleUnderline"/>
        </w:rPr>
        <w:t xml:space="preserve"> involved </w:t>
      </w:r>
      <w:r w:rsidRPr="00813B70">
        <w:rPr>
          <w:rStyle w:val="Emphasis"/>
        </w:rPr>
        <w:t>fishing vessels</w:t>
      </w:r>
      <w:r w:rsidRPr="00813B70">
        <w:rPr>
          <w:rStyle w:val="StyleUnderline"/>
        </w:rPr>
        <w:t xml:space="preserve">, which were often </w:t>
      </w:r>
      <w:r w:rsidRPr="00813B70">
        <w:rPr>
          <w:rStyle w:val="Emphasis"/>
        </w:rPr>
        <w:t>accused</w:t>
      </w:r>
      <w:r w:rsidRPr="00813B70">
        <w:rPr>
          <w:rStyle w:val="StyleUnderline"/>
        </w:rPr>
        <w:t xml:space="preserve"> of engaging in IUU </w:t>
      </w:r>
      <w:r w:rsidRPr="00813B70">
        <w:rPr>
          <w:rStyle w:val="Emphasis"/>
        </w:rPr>
        <w:t>fishing</w:t>
      </w:r>
      <w:r w:rsidRPr="00813B70">
        <w:t xml:space="preserve"> [50]. </w:t>
      </w:r>
      <w:r w:rsidRPr="00813B70">
        <w:rPr>
          <w:rStyle w:val="StyleUnderline"/>
        </w:rPr>
        <w:t xml:space="preserve">This increase in </w:t>
      </w:r>
      <w:r w:rsidRPr="00813B70">
        <w:rPr>
          <w:rStyle w:val="Emphasis"/>
        </w:rPr>
        <w:t>disputes</w:t>
      </w:r>
      <w:r w:rsidRPr="00813B70">
        <w:rPr>
          <w:rStyle w:val="StyleUnderline"/>
        </w:rPr>
        <w:t xml:space="preserve"> and </w:t>
      </w:r>
      <w:r w:rsidRPr="00813B70">
        <w:rPr>
          <w:rStyle w:val="Emphasis"/>
        </w:rPr>
        <w:t>conflict</w:t>
      </w:r>
      <w:r w:rsidRPr="00813B70">
        <w:t xml:space="preserve"> can </w:t>
      </w:r>
      <w:r w:rsidRPr="00813B70">
        <w:rPr>
          <w:rStyle w:val="StyleUnderline"/>
        </w:rPr>
        <w:t xml:space="preserve">lead to </w:t>
      </w:r>
      <w:r w:rsidRPr="00813B70">
        <w:rPr>
          <w:rStyle w:val="Emphasis"/>
        </w:rPr>
        <w:t>reduced trust</w:t>
      </w:r>
      <w:r w:rsidRPr="00813B70">
        <w:rPr>
          <w:rStyle w:val="StyleUnderline"/>
        </w:rPr>
        <w:t xml:space="preserve"> among states</w:t>
      </w:r>
      <w:r w:rsidRPr="00813B70">
        <w:t xml:space="preserve">. One consequence of the reduction is that </w:t>
      </w:r>
      <w:r w:rsidRPr="00813B70">
        <w:rPr>
          <w:rStyle w:val="StyleUnderline"/>
        </w:rPr>
        <w:t xml:space="preserve">it becomes </w:t>
      </w:r>
      <w:r w:rsidRPr="00813B70">
        <w:rPr>
          <w:rStyle w:val="Emphasis"/>
        </w:rPr>
        <w:t>difficult</w:t>
      </w:r>
      <w:r w:rsidRPr="00813B70">
        <w:rPr>
          <w:rStyle w:val="StyleUnderline"/>
        </w:rPr>
        <w:t xml:space="preserve"> for states</w:t>
      </w:r>
      <w:r w:rsidRPr="00813B70">
        <w:t xml:space="preserve"> in the South China Sea </w:t>
      </w:r>
      <w:r w:rsidRPr="00813B70">
        <w:rPr>
          <w:rStyle w:val="StyleUnderline"/>
        </w:rPr>
        <w:t xml:space="preserve">to sign cooperation agreements and establish </w:t>
      </w:r>
      <w:r w:rsidRPr="00813B70">
        <w:rPr>
          <w:rStyle w:val="Emphasis"/>
        </w:rPr>
        <w:t>regional cooperation</w:t>
      </w:r>
      <w:r w:rsidRPr="00813B70">
        <w:t xml:space="preserve"> mechanisms for combating IUU fishing. At the same time, the South China Sea faces a lack of institutions for cooperation in combating IUU fishing. The </w:t>
      </w:r>
      <w:r w:rsidRPr="00813B70">
        <w:rPr>
          <w:rStyle w:val="StyleUnderline"/>
        </w:rPr>
        <w:t>securitization</w:t>
      </w:r>
      <w:r w:rsidRPr="00813B70">
        <w:t xml:space="preserve"> of the South China Sea will cause this issue to </w:t>
      </w:r>
      <w:r w:rsidRPr="00813B70">
        <w:rPr>
          <w:rStyle w:val="StyleUnderline"/>
        </w:rPr>
        <w:t xml:space="preserve">become a </w:t>
      </w:r>
      <w:r w:rsidRPr="00813B70">
        <w:rPr>
          <w:rStyle w:val="Emphasis"/>
        </w:rPr>
        <w:t>highly politicized</w:t>
      </w:r>
      <w:r w:rsidRPr="00813B70">
        <w:rPr>
          <w:rStyle w:val="StyleUnderline"/>
        </w:rPr>
        <w:t xml:space="preserve"> issue, and the willingness of states to develop agreements or establish cooperative mechanisms will likely be </w:t>
      </w:r>
      <w:r w:rsidRPr="00813B70">
        <w:rPr>
          <w:rStyle w:val="Emphasis"/>
        </w:rPr>
        <w:t>further reduced</w:t>
      </w:r>
      <w:r w:rsidRPr="00813B70">
        <w:t xml:space="preserve">. </w:t>
      </w:r>
      <w:r w:rsidRPr="00813B70">
        <w:rPr>
          <w:rStyle w:val="StyleUnderline"/>
        </w:rPr>
        <w:t>These impacts will</w:t>
      </w:r>
      <w:r w:rsidRPr="00813B70">
        <w:t xml:space="preserve"> ultimately </w:t>
      </w:r>
      <w:r w:rsidRPr="00813B70">
        <w:rPr>
          <w:rStyle w:val="StyleUnderline"/>
        </w:rPr>
        <w:t xml:space="preserve">be reflected in the absence of </w:t>
      </w:r>
      <w:r w:rsidRPr="00813B70">
        <w:rPr>
          <w:rStyle w:val="Emphasis"/>
        </w:rPr>
        <w:t>bilateral</w:t>
      </w:r>
      <w:r w:rsidRPr="00813B70">
        <w:rPr>
          <w:rStyle w:val="StyleUnderline"/>
        </w:rPr>
        <w:t xml:space="preserve"> or multilateral treaties and the lack of regional </w:t>
      </w:r>
      <w:r w:rsidRPr="00813B70">
        <w:rPr>
          <w:rStyle w:val="Emphasis"/>
        </w:rPr>
        <w:t>cooperation mechanisms</w:t>
      </w:r>
      <w:r w:rsidRPr="00813B70">
        <w:t xml:space="preserve"> in the South China Sea.</w:t>
      </w:r>
    </w:p>
    <w:p w14:paraId="2AB3BCA2" w14:textId="77777777" w:rsidR="00813B70" w:rsidRPr="00813B70" w:rsidRDefault="00813B70" w:rsidP="00813B70"/>
    <w:p w14:paraId="4C585610" w14:textId="77777777" w:rsidR="00813B70" w:rsidRPr="00813B70" w:rsidRDefault="00813B70" w:rsidP="00813B70">
      <w:pPr>
        <w:pStyle w:val="Heading4"/>
      </w:pPr>
      <w:r w:rsidRPr="00813B70">
        <w:t xml:space="preserve">Their discursive otherization of China and Russia guarantees </w:t>
      </w:r>
      <w:r w:rsidRPr="00813B70">
        <w:rPr>
          <w:u w:val="single"/>
        </w:rPr>
        <w:t>conflict escalation</w:t>
      </w:r>
      <w:r w:rsidRPr="00813B70">
        <w:t>.</w:t>
      </w:r>
    </w:p>
    <w:p w14:paraId="73EA7B07" w14:textId="77777777" w:rsidR="00813B70" w:rsidRPr="00813B70" w:rsidRDefault="00813B70" w:rsidP="00813B70">
      <w:r w:rsidRPr="00813B70">
        <w:rPr>
          <w:rStyle w:val="Style13ptBold"/>
        </w:rPr>
        <w:t>Myshlovska 22</w:t>
      </w:r>
      <w:r w:rsidRPr="00813B70">
        <w:t xml:space="preserve"> — Oksana Myshlovska, postdoctoral researcher and lecturer at the University of Bern, invited lecturer at the Graduate Institute, researcher at the University of St Gallen and the Global Studies Institute in Geneva, 2022 (“Conflict Dynamics as a Narrative Process: The Evolution of Competing Conflict Narratives between Russia and Ukraine and the Narratives of the International Human Rights Bodies between 2014 and 2022,” Central European Journal of International and Security Studies, vol. 16, iss. 3, pp. 76-107, September 30</w:t>
      </w:r>
      <w:r w:rsidRPr="00813B70">
        <w:rPr>
          <w:vertAlign w:val="superscript"/>
        </w:rPr>
        <w:t>th</w:t>
      </w:r>
      <w:r w:rsidRPr="00813B70">
        <w:t>, Available Online at https://cejiss.org/conflict-dynamics-as-a-narrative-process-the-evolution-of-competing-conflict-narratives-between-russia-and-ukraine-and-the-narratives-of-the-international-human-rights-bodies-between-2014-and-2022, Accessed 08-21-2025)</w:t>
      </w:r>
    </w:p>
    <w:p w14:paraId="057EA5DF" w14:textId="77777777" w:rsidR="00813B70" w:rsidRPr="00813B70" w:rsidRDefault="00813B70" w:rsidP="00813B70">
      <w:pPr>
        <w:rPr>
          <w:rStyle w:val="Emphasis"/>
        </w:rPr>
      </w:pPr>
      <w:r w:rsidRPr="00813B70">
        <w:rPr>
          <w:rStyle w:val="Emphasis"/>
        </w:rPr>
        <w:t>Narratives</w:t>
      </w:r>
      <w:r w:rsidRPr="00813B70">
        <w:rPr>
          <w:rStyle w:val="StyleUnderline"/>
        </w:rPr>
        <w:t xml:space="preserve"> and </w:t>
      </w:r>
      <w:r w:rsidRPr="00813B70">
        <w:rPr>
          <w:rStyle w:val="Emphasis"/>
        </w:rPr>
        <w:t>conflict dynamics</w:t>
      </w:r>
    </w:p>
    <w:p w14:paraId="66AE05E5" w14:textId="77777777" w:rsidR="00813B70" w:rsidRPr="00813B70" w:rsidRDefault="00813B70" w:rsidP="00813B70">
      <w:r w:rsidRPr="00813B70">
        <w:t xml:space="preserve">In the last years, </w:t>
      </w:r>
      <w:r w:rsidRPr="00813B70">
        <w:rPr>
          <w:rStyle w:val="StyleUnderline"/>
        </w:rPr>
        <w:t xml:space="preserve">there has been a </w:t>
      </w:r>
      <w:r w:rsidRPr="00813B70">
        <w:rPr>
          <w:rStyle w:val="Emphasis"/>
        </w:rPr>
        <w:t>growing interest</w:t>
      </w:r>
      <w:r w:rsidRPr="00813B70">
        <w:rPr>
          <w:rStyle w:val="StyleUnderline"/>
        </w:rPr>
        <w:t xml:space="preserve"> in narrative research applied in </w:t>
      </w:r>
      <w:proofErr w:type="gramStart"/>
      <w:r w:rsidRPr="00813B70">
        <w:rPr>
          <w:rStyle w:val="StyleUnderline"/>
        </w:rPr>
        <w:t>a number of</w:t>
      </w:r>
      <w:proofErr w:type="gramEnd"/>
      <w:r w:rsidRPr="00813B70">
        <w:rPr>
          <w:rStyle w:val="StyleUnderline"/>
        </w:rPr>
        <w:t xml:space="preserve"> areas including </w:t>
      </w:r>
      <w:r w:rsidRPr="00813B70">
        <w:rPr>
          <w:rStyle w:val="Emphasis"/>
        </w:rPr>
        <w:t>foreign policy</w:t>
      </w:r>
      <w:r w:rsidRPr="00813B70">
        <w:t xml:space="preserve"> (</w:t>
      </w:r>
      <w:proofErr w:type="spellStart"/>
      <w:r w:rsidRPr="00813B70">
        <w:t>Miskimmon</w:t>
      </w:r>
      <w:proofErr w:type="spellEnd"/>
      <w:r w:rsidRPr="00813B70">
        <w:t xml:space="preserve">, O’Loughlin &amp; Roselle 2014; </w:t>
      </w:r>
      <w:proofErr w:type="spellStart"/>
      <w:r w:rsidRPr="00813B70">
        <w:t>Faizullaev</w:t>
      </w:r>
      <w:proofErr w:type="spellEnd"/>
      <w:r w:rsidRPr="00813B70">
        <w:t xml:space="preserve"> &amp; Cornut 2019) </w:t>
      </w:r>
      <w:r w:rsidRPr="00813B70">
        <w:rPr>
          <w:rStyle w:val="StyleUnderline"/>
        </w:rPr>
        <w:t xml:space="preserve">and </w:t>
      </w:r>
      <w:r w:rsidRPr="00813B70">
        <w:rPr>
          <w:rStyle w:val="Emphasis"/>
        </w:rPr>
        <w:t>conflict transformation</w:t>
      </w:r>
      <w:r w:rsidRPr="00813B70">
        <w:t xml:space="preserve"> (Bar-Tal 2007, 2013, 2020; Jackson 2009; Ramsbotham 2010; Cobb 2013; Jackson &amp; Dexter 2014). Scholars have highlighted the </w:t>
      </w:r>
      <w:r w:rsidRPr="00813B70">
        <w:rPr>
          <w:rStyle w:val="Emphasis"/>
        </w:rPr>
        <w:t>identity</w:t>
      </w:r>
      <w:r w:rsidRPr="00813B70">
        <w:rPr>
          <w:rStyle w:val="StyleUnderline"/>
        </w:rPr>
        <w:t xml:space="preserve"> and </w:t>
      </w:r>
      <w:r w:rsidRPr="00813B70">
        <w:rPr>
          <w:rStyle w:val="Emphasis"/>
        </w:rPr>
        <w:t>practice-constituting</w:t>
      </w:r>
      <w:r w:rsidRPr="00813B70">
        <w:rPr>
          <w:rStyle w:val="StyleUnderline"/>
        </w:rPr>
        <w:t xml:space="preserve"> role of </w:t>
      </w:r>
      <w:r w:rsidRPr="00813B70">
        <w:rPr>
          <w:rStyle w:val="Emphasis"/>
        </w:rPr>
        <w:t>narratives</w:t>
      </w:r>
      <w:r w:rsidRPr="00813B70">
        <w:rPr>
          <w:rStyle w:val="StyleUnderline"/>
        </w:rPr>
        <w:t xml:space="preserve"> or stories for individuals, groups or </w:t>
      </w:r>
      <w:proofErr w:type="spellStart"/>
      <w:r w:rsidRPr="00813B70">
        <w:rPr>
          <w:rStyle w:val="StyleUnderline"/>
        </w:rPr>
        <w:t>organisations</w:t>
      </w:r>
      <w:proofErr w:type="spellEnd"/>
      <w:r w:rsidRPr="00813B70">
        <w:t xml:space="preserve"> (Cobb 2013; </w:t>
      </w:r>
      <w:proofErr w:type="spellStart"/>
      <w:r w:rsidRPr="00813B70">
        <w:t>Miskimmon</w:t>
      </w:r>
      <w:proofErr w:type="spellEnd"/>
      <w:r w:rsidRPr="00813B70">
        <w:t xml:space="preserve">, O’Loughlin &amp; Roselle 2014; </w:t>
      </w:r>
      <w:proofErr w:type="spellStart"/>
      <w:r w:rsidRPr="00813B70">
        <w:t>Faizullaev</w:t>
      </w:r>
      <w:proofErr w:type="spellEnd"/>
      <w:r w:rsidRPr="00813B70">
        <w:t xml:space="preserve"> &amp; Cornut 2019; Bar Tal 2020). According to Cobb (2013: 32-33</w:t>
      </w:r>
      <w:proofErr w:type="gramStart"/>
      <w:r w:rsidRPr="00813B70">
        <w:t xml:space="preserve">), </w:t>
      </w:r>
      <w:r w:rsidRPr="00813B70">
        <w:rPr>
          <w:rStyle w:val="StyleUnderline"/>
        </w:rPr>
        <w:t>‘</w:t>
      </w:r>
      <w:r w:rsidRPr="00813B70">
        <w:rPr>
          <w:rStyle w:val="Emphasis"/>
        </w:rPr>
        <w:t>[</w:t>
      </w:r>
      <w:proofErr w:type="gramEnd"/>
      <w:r w:rsidRPr="00813B70">
        <w:rPr>
          <w:rStyle w:val="Emphasis"/>
        </w:rPr>
        <w:t>n]</w:t>
      </w:r>
      <w:proofErr w:type="spellStart"/>
      <w:r w:rsidRPr="00813B70">
        <w:rPr>
          <w:rStyle w:val="Emphasis"/>
        </w:rPr>
        <w:t>arratives</w:t>
      </w:r>
      <w:proofErr w:type="spellEnd"/>
      <w:r w:rsidRPr="00813B70">
        <w:rPr>
          <w:rStyle w:val="StyleUnderline"/>
        </w:rPr>
        <w:t xml:space="preserve"> are </w:t>
      </w:r>
      <w:r w:rsidRPr="00813B70">
        <w:rPr>
          <w:rStyle w:val="Emphasis"/>
        </w:rPr>
        <w:t>material</w:t>
      </w:r>
      <w:r w:rsidRPr="00813B70">
        <w:rPr>
          <w:rStyle w:val="StyleUnderline"/>
        </w:rPr>
        <w:t xml:space="preserve">. They are not only mnemonic in nature, </w:t>
      </w:r>
      <w:r w:rsidRPr="00813B70">
        <w:rPr>
          <w:rStyle w:val="Emphasis"/>
        </w:rPr>
        <w:t>reflecting</w:t>
      </w:r>
      <w:r w:rsidRPr="00813B70">
        <w:rPr>
          <w:rStyle w:val="StyleUnderline"/>
        </w:rPr>
        <w:t xml:space="preserve"> the world as experienced, but they are </w:t>
      </w:r>
      <w:r w:rsidRPr="00813B70">
        <w:rPr>
          <w:rStyle w:val="Emphasis"/>
        </w:rPr>
        <w:t>constitutive</w:t>
      </w:r>
      <w:r w:rsidRPr="00813B70">
        <w:rPr>
          <w:rStyle w:val="StyleUnderline"/>
        </w:rPr>
        <w:t xml:space="preserve"> of identity, relationships, and institutions, as well as of the </w:t>
      </w:r>
      <w:r w:rsidRPr="00813B70">
        <w:rPr>
          <w:rStyle w:val="Emphasis"/>
        </w:rPr>
        <w:t>practices</w:t>
      </w:r>
      <w:r w:rsidRPr="00813B70">
        <w:rPr>
          <w:rStyle w:val="StyleUnderline"/>
        </w:rPr>
        <w:t xml:space="preserve"> associated with these.’</w:t>
      </w:r>
      <w:r w:rsidRPr="00813B70">
        <w:t xml:space="preserve"> The </w:t>
      </w:r>
      <w:r w:rsidRPr="00813B70">
        <w:rPr>
          <w:rStyle w:val="StyleUnderline"/>
        </w:rPr>
        <w:t xml:space="preserve">definitions of narratives </w:t>
      </w:r>
      <w:r w:rsidRPr="00813B70">
        <w:rPr>
          <w:rStyle w:val="Emphasis"/>
        </w:rPr>
        <w:t>encompass</w:t>
      </w:r>
      <w:r w:rsidRPr="00813B70">
        <w:rPr>
          <w:rStyle w:val="StyleUnderline"/>
        </w:rPr>
        <w:t xml:space="preserve"> their </w:t>
      </w:r>
      <w:proofErr w:type="gramStart"/>
      <w:r w:rsidRPr="00813B70">
        <w:rPr>
          <w:rStyle w:val="StyleUnderline"/>
        </w:rPr>
        <w:t xml:space="preserve">particular </w:t>
      </w:r>
      <w:r w:rsidRPr="00813B70">
        <w:rPr>
          <w:rStyle w:val="Emphasis"/>
        </w:rPr>
        <w:t>structures</w:t>
      </w:r>
      <w:proofErr w:type="gramEnd"/>
      <w:r w:rsidRPr="00813B70">
        <w:rPr>
          <w:rStyle w:val="StyleUnderline"/>
        </w:rPr>
        <w:t xml:space="preserve"> and </w:t>
      </w:r>
      <w:r w:rsidRPr="00813B70">
        <w:rPr>
          <w:rStyle w:val="Emphasis"/>
        </w:rPr>
        <w:t>roles</w:t>
      </w:r>
      <w:r w:rsidRPr="00813B70">
        <w:rPr>
          <w:rStyle w:val="StyleUnderline"/>
        </w:rPr>
        <w:t>.</w:t>
      </w:r>
      <w:r w:rsidRPr="00813B70">
        <w:t xml:space="preserve"> Bar-Tal et al (2014: 663) define a narrative as ‘a story about an event or events that has a plot with a clear starting point and endpoint, providing sequential and causal coherence about the world and/or a group’s experience’.</w:t>
      </w:r>
    </w:p>
    <w:p w14:paraId="3D2510A3" w14:textId="77777777" w:rsidR="00813B70" w:rsidRPr="00813B70" w:rsidRDefault="00813B70" w:rsidP="00813B70">
      <w:r w:rsidRPr="00813B70">
        <w:t xml:space="preserve">A separate field of study across several disciplines has concerned the </w:t>
      </w:r>
      <w:r w:rsidRPr="00813B70">
        <w:rPr>
          <w:rStyle w:val="StyleUnderline"/>
        </w:rPr>
        <w:t xml:space="preserve">role of narratives during </w:t>
      </w:r>
      <w:r w:rsidRPr="00813B70">
        <w:rPr>
          <w:rStyle w:val="Emphasis"/>
        </w:rPr>
        <w:t>violent conflicts</w:t>
      </w:r>
      <w:r w:rsidRPr="00813B70">
        <w:t xml:space="preserve">. As noted by Bar-Tal (2020), </w:t>
      </w:r>
      <w:r w:rsidRPr="00813B70">
        <w:rPr>
          <w:rStyle w:val="StyleUnderline"/>
        </w:rPr>
        <w:t xml:space="preserve">narratives </w:t>
      </w:r>
      <w:r w:rsidRPr="00813B70">
        <w:rPr>
          <w:rStyle w:val="Emphasis"/>
        </w:rPr>
        <w:t>provide</w:t>
      </w:r>
      <w:r w:rsidRPr="00813B70">
        <w:rPr>
          <w:rStyle w:val="StyleUnderline"/>
        </w:rPr>
        <w:t xml:space="preserve"> justification, explanation and </w:t>
      </w:r>
      <w:proofErr w:type="spellStart"/>
      <w:r w:rsidRPr="00813B70">
        <w:rPr>
          <w:rStyle w:val="Emphasis"/>
        </w:rPr>
        <w:t>rationalisation</w:t>
      </w:r>
      <w:proofErr w:type="spellEnd"/>
      <w:r w:rsidRPr="00813B70">
        <w:rPr>
          <w:rStyle w:val="StyleUnderline"/>
        </w:rPr>
        <w:t xml:space="preserve"> for the </w:t>
      </w:r>
      <w:r w:rsidRPr="00813B70">
        <w:rPr>
          <w:rStyle w:val="Emphasis"/>
        </w:rPr>
        <w:t>outbreak</w:t>
      </w:r>
      <w:r w:rsidRPr="00813B70">
        <w:rPr>
          <w:rStyle w:val="StyleUnderline"/>
        </w:rPr>
        <w:t xml:space="preserve"> of </w:t>
      </w:r>
      <w:r w:rsidRPr="00813B70">
        <w:rPr>
          <w:rStyle w:val="Emphasis"/>
        </w:rPr>
        <w:t>conflicts</w:t>
      </w:r>
      <w:r w:rsidRPr="00813B70">
        <w:rPr>
          <w:rStyle w:val="StyleUnderline"/>
        </w:rPr>
        <w:t xml:space="preserve"> and feed their </w:t>
      </w:r>
      <w:r w:rsidRPr="00813B70">
        <w:rPr>
          <w:rStyle w:val="Emphasis"/>
        </w:rPr>
        <w:t>continuation</w:t>
      </w:r>
      <w:r w:rsidRPr="00813B70">
        <w:rPr>
          <w:rStyle w:val="StyleUnderline"/>
        </w:rPr>
        <w:t xml:space="preserve">. </w:t>
      </w:r>
      <w:r w:rsidRPr="00813B70">
        <w:t xml:space="preserve">According to Bar-Tal (2013), </w:t>
      </w:r>
      <w:r w:rsidRPr="00813B70">
        <w:rPr>
          <w:rStyle w:val="StyleUnderline"/>
        </w:rPr>
        <w:t>societal beliefs formed</w:t>
      </w:r>
      <w:r w:rsidRPr="00813B70">
        <w:t xml:space="preserve"> during violent conflict include several key themes. They </w:t>
      </w:r>
      <w:r w:rsidRPr="00813B70">
        <w:rPr>
          <w:rStyle w:val="StyleUnderline"/>
        </w:rPr>
        <w:t xml:space="preserve">justify the </w:t>
      </w:r>
      <w:r w:rsidRPr="00813B70">
        <w:rPr>
          <w:rStyle w:val="Emphasis"/>
        </w:rPr>
        <w:t>outbreak</w:t>
      </w:r>
      <w:r w:rsidRPr="00813B70">
        <w:rPr>
          <w:rStyle w:val="StyleUnderline"/>
        </w:rPr>
        <w:t xml:space="preserve"> of the </w:t>
      </w:r>
      <w:r w:rsidRPr="00813B70">
        <w:rPr>
          <w:rStyle w:val="Emphasis"/>
        </w:rPr>
        <w:t>conflict</w:t>
      </w:r>
      <w:r w:rsidRPr="00813B70">
        <w:rPr>
          <w:rStyle w:val="StyleUnderline"/>
        </w:rPr>
        <w:t xml:space="preserve"> and the course of its </w:t>
      </w:r>
      <w:r w:rsidRPr="00813B70">
        <w:rPr>
          <w:rStyle w:val="Emphasis"/>
        </w:rPr>
        <w:t>development</w:t>
      </w:r>
      <w:r w:rsidRPr="00813B70">
        <w:rPr>
          <w:rStyle w:val="StyleUnderline"/>
        </w:rPr>
        <w:t xml:space="preserve">, present one’s own goals as </w:t>
      </w:r>
      <w:r w:rsidRPr="00813B70">
        <w:rPr>
          <w:rStyle w:val="Emphasis"/>
        </w:rPr>
        <w:t>just</w:t>
      </w:r>
      <w:r w:rsidRPr="00813B70">
        <w:rPr>
          <w:rStyle w:val="StyleUnderline"/>
        </w:rPr>
        <w:t xml:space="preserve"> and </w:t>
      </w:r>
      <w:r w:rsidRPr="00813B70">
        <w:rPr>
          <w:rStyle w:val="Emphasis"/>
        </w:rPr>
        <w:t>justified</w:t>
      </w:r>
      <w:r w:rsidRPr="00813B70">
        <w:rPr>
          <w:rStyle w:val="StyleUnderline"/>
        </w:rPr>
        <w:t xml:space="preserve">, present a </w:t>
      </w:r>
      <w:r w:rsidRPr="00813B70">
        <w:rPr>
          <w:rStyle w:val="Emphasis"/>
        </w:rPr>
        <w:t>positive image</w:t>
      </w:r>
      <w:r w:rsidRPr="00813B70">
        <w:rPr>
          <w:rStyle w:val="StyleUnderline"/>
        </w:rPr>
        <w:t xml:space="preserve"> of the </w:t>
      </w:r>
      <w:r w:rsidRPr="00813B70">
        <w:rPr>
          <w:rStyle w:val="Emphasis"/>
        </w:rPr>
        <w:t>in-group</w:t>
      </w:r>
      <w:r w:rsidRPr="00813B70">
        <w:rPr>
          <w:rStyle w:val="StyleUnderline"/>
        </w:rPr>
        <w:t xml:space="preserve"> and </w:t>
      </w:r>
      <w:proofErr w:type="spellStart"/>
      <w:r w:rsidRPr="00813B70">
        <w:rPr>
          <w:rStyle w:val="Emphasis"/>
        </w:rPr>
        <w:t>delegitimise</w:t>
      </w:r>
      <w:proofErr w:type="spellEnd"/>
      <w:r w:rsidRPr="00813B70">
        <w:rPr>
          <w:rStyle w:val="StyleUnderline"/>
        </w:rPr>
        <w:t xml:space="preserve"> the </w:t>
      </w:r>
      <w:r w:rsidRPr="00813B70">
        <w:rPr>
          <w:rStyle w:val="Emphasis"/>
        </w:rPr>
        <w:t>opponent</w:t>
      </w:r>
      <w:r w:rsidRPr="00813B70">
        <w:rPr>
          <w:rStyle w:val="StyleUnderline"/>
        </w:rPr>
        <w:t xml:space="preserve">, present one’s own society as the </w:t>
      </w:r>
      <w:r w:rsidRPr="00813B70">
        <w:rPr>
          <w:rStyle w:val="Emphasis"/>
        </w:rPr>
        <w:t>victim</w:t>
      </w:r>
      <w:r w:rsidRPr="00813B70">
        <w:rPr>
          <w:rStyle w:val="StyleUnderline"/>
        </w:rPr>
        <w:t xml:space="preserve"> of the opponent and encourage </w:t>
      </w:r>
      <w:r w:rsidRPr="00813B70">
        <w:rPr>
          <w:rStyle w:val="Emphasis"/>
        </w:rPr>
        <w:t>patriotism</w:t>
      </w:r>
      <w:r w:rsidRPr="00813B70">
        <w:rPr>
          <w:rStyle w:val="StyleUnderline"/>
        </w:rPr>
        <w:t xml:space="preserve"> to promote attachment and solidarity with the </w:t>
      </w:r>
      <w:r w:rsidRPr="00813B70">
        <w:rPr>
          <w:rStyle w:val="Emphasis"/>
        </w:rPr>
        <w:t>in-group</w:t>
      </w:r>
      <w:r w:rsidRPr="00813B70">
        <w:rPr>
          <w:rStyle w:val="StyleUnderline"/>
        </w:rPr>
        <w:t xml:space="preserve">, promote the need for </w:t>
      </w:r>
      <w:r w:rsidRPr="00813B70">
        <w:rPr>
          <w:rStyle w:val="Emphasis"/>
        </w:rPr>
        <w:t>unity</w:t>
      </w:r>
      <w:r w:rsidRPr="00813B70">
        <w:rPr>
          <w:rStyle w:val="StyleUnderline"/>
        </w:rPr>
        <w:t xml:space="preserve"> in the face of the threat and the vision of peace as the ultimate desire of society.</w:t>
      </w:r>
      <w:r w:rsidRPr="00813B70">
        <w:t xml:space="preserve"> If conflicts remain unresolved, with time </w:t>
      </w:r>
      <w:r w:rsidRPr="00813B70">
        <w:rPr>
          <w:rStyle w:val="StyleUnderline"/>
        </w:rPr>
        <w:t>social beliefs formed</w:t>
      </w:r>
      <w:r w:rsidRPr="00813B70">
        <w:t xml:space="preserve"> during conflicts </w:t>
      </w:r>
      <w:r w:rsidRPr="00813B70">
        <w:rPr>
          <w:rStyle w:val="StyleUnderline"/>
        </w:rPr>
        <w:t xml:space="preserve">shape the </w:t>
      </w:r>
      <w:r w:rsidRPr="00813B70">
        <w:rPr>
          <w:rStyle w:val="Emphasis"/>
        </w:rPr>
        <w:t>very nature</w:t>
      </w:r>
      <w:r w:rsidRPr="00813B70">
        <w:rPr>
          <w:rStyle w:val="StyleUnderline"/>
        </w:rPr>
        <w:t xml:space="preserve"> of </w:t>
      </w:r>
      <w:r w:rsidRPr="00813B70">
        <w:rPr>
          <w:rStyle w:val="Emphasis"/>
        </w:rPr>
        <w:t>social identity</w:t>
      </w:r>
      <w:r w:rsidRPr="00813B70">
        <w:rPr>
          <w:rStyle w:val="StyleUnderline"/>
        </w:rPr>
        <w:t xml:space="preserve"> and became </w:t>
      </w:r>
      <w:r w:rsidRPr="00813B70">
        <w:rPr>
          <w:rStyle w:val="Emphasis"/>
        </w:rPr>
        <w:t>expressed</w:t>
      </w:r>
      <w:r w:rsidRPr="00813B70">
        <w:rPr>
          <w:rStyle w:val="StyleUnderline"/>
        </w:rPr>
        <w:t xml:space="preserve"> in ‘language, societal ceremonies, symbols, myths, commemorations, holidays, canonic texts, and so on’</w:t>
      </w:r>
      <w:r w:rsidRPr="00813B70">
        <w:t xml:space="preserve"> (Bar-Tal 2007: 1443).</w:t>
      </w:r>
    </w:p>
    <w:p w14:paraId="51FC0D03" w14:textId="77777777" w:rsidR="00813B70" w:rsidRPr="00813B70" w:rsidRDefault="00813B70" w:rsidP="00813B70">
      <w:r w:rsidRPr="00813B70">
        <w:rPr>
          <w:rStyle w:val="StyleUnderline"/>
        </w:rPr>
        <w:t>In</w:t>
      </w:r>
      <w:r w:rsidRPr="00813B70">
        <w:t xml:space="preserve"> taking stock of </w:t>
      </w:r>
      <w:r w:rsidRPr="00813B70">
        <w:rPr>
          <w:rStyle w:val="Emphasis"/>
        </w:rPr>
        <w:t>constructivist research</w:t>
      </w:r>
      <w:r w:rsidRPr="00813B70">
        <w:t xml:space="preserve"> on conflict escalation and resolution, Jackson (2009: 181) identifies key elements in </w:t>
      </w:r>
      <w:r w:rsidRPr="00813B70">
        <w:rPr>
          <w:rStyle w:val="Emphasis"/>
        </w:rPr>
        <w:t>conflict discourses</w:t>
      </w:r>
      <w:r w:rsidRPr="00813B70">
        <w:rPr>
          <w:rStyle w:val="StyleUnderline"/>
        </w:rPr>
        <w:t xml:space="preserve"> and </w:t>
      </w:r>
      <w:r w:rsidRPr="00813B70">
        <w:rPr>
          <w:rStyle w:val="Emphasis"/>
        </w:rPr>
        <w:t>social construction</w:t>
      </w:r>
      <w:r w:rsidRPr="00813B70">
        <w:rPr>
          <w:rStyle w:val="StyleUnderline"/>
        </w:rPr>
        <w:t xml:space="preserve"> of conflict</w:t>
      </w:r>
      <w:r w:rsidRPr="00813B70">
        <w:t xml:space="preserve"> that </w:t>
      </w:r>
      <w:r w:rsidRPr="00813B70">
        <w:rPr>
          <w:rStyle w:val="StyleUnderline"/>
        </w:rPr>
        <w:t xml:space="preserve">underpin </w:t>
      </w:r>
      <w:proofErr w:type="spellStart"/>
      <w:r w:rsidRPr="00813B70">
        <w:rPr>
          <w:rStyle w:val="Emphasis"/>
        </w:rPr>
        <w:t>legitimisation</w:t>
      </w:r>
      <w:proofErr w:type="spellEnd"/>
      <w:r w:rsidRPr="00813B70">
        <w:rPr>
          <w:rStyle w:val="StyleUnderline"/>
        </w:rPr>
        <w:t xml:space="preserve"> of </w:t>
      </w:r>
      <w:r w:rsidRPr="00813B70">
        <w:rPr>
          <w:rStyle w:val="Emphasis"/>
        </w:rPr>
        <w:t>political violence</w:t>
      </w:r>
      <w:r w:rsidRPr="00813B70">
        <w:rPr>
          <w:rStyle w:val="StyleUnderline"/>
        </w:rPr>
        <w:t xml:space="preserve"> including ‘the </w:t>
      </w:r>
      <w:r w:rsidRPr="00813B70">
        <w:rPr>
          <w:rStyle w:val="Emphasis"/>
        </w:rPr>
        <w:t>construction</w:t>
      </w:r>
      <w:r w:rsidRPr="00813B70">
        <w:rPr>
          <w:rStyle w:val="StyleUnderline"/>
        </w:rPr>
        <w:t xml:space="preserve"> of exclusionary and </w:t>
      </w:r>
      <w:r w:rsidRPr="00813B70">
        <w:rPr>
          <w:rStyle w:val="Emphasis"/>
        </w:rPr>
        <w:t>oppositional</w:t>
      </w:r>
      <w:r w:rsidRPr="00813B70">
        <w:rPr>
          <w:rStyle w:val="StyleUnderline"/>
        </w:rPr>
        <w:t xml:space="preserve"> identities</w:t>
      </w:r>
      <w:r w:rsidRPr="00813B70">
        <w:t xml:space="preserve">; </w:t>
      </w:r>
      <w:r w:rsidRPr="00813B70">
        <w:rPr>
          <w:rStyle w:val="StyleUnderline"/>
        </w:rPr>
        <w:t>the invention</w:t>
      </w:r>
      <w:r w:rsidRPr="00813B70">
        <w:t xml:space="preserve">, reinvention or manipulation of grievance and a sense </w:t>
      </w:r>
      <w:r w:rsidRPr="00813B70">
        <w:rPr>
          <w:rStyle w:val="StyleUnderline"/>
        </w:rPr>
        <w:t>of victimhood</w:t>
      </w:r>
      <w:r w:rsidRPr="00813B70">
        <w:t xml:space="preserve">; </w:t>
      </w:r>
      <w:r w:rsidRPr="00813B70">
        <w:rPr>
          <w:rStyle w:val="StyleUnderline"/>
        </w:rPr>
        <w:t xml:space="preserve">the </w:t>
      </w:r>
      <w:r w:rsidRPr="00813B70">
        <w:rPr>
          <w:rStyle w:val="Emphasis"/>
        </w:rPr>
        <w:t>construction</w:t>
      </w:r>
      <w:r w:rsidRPr="00813B70">
        <w:rPr>
          <w:rStyle w:val="StyleUnderline"/>
        </w:rPr>
        <w:t xml:space="preserve"> of </w:t>
      </w:r>
      <w:r w:rsidRPr="00813B70">
        <w:rPr>
          <w:rStyle w:val="Emphasis"/>
        </w:rPr>
        <w:t>exaggeration</w:t>
      </w:r>
      <w:r w:rsidRPr="00813B70">
        <w:rPr>
          <w:rStyle w:val="StyleUnderline"/>
        </w:rPr>
        <w:t xml:space="preserve"> of a </w:t>
      </w:r>
      <w:r w:rsidRPr="00813B70">
        <w:rPr>
          <w:rStyle w:val="Emphasis"/>
        </w:rPr>
        <w:t>pervading</w:t>
      </w:r>
      <w:r w:rsidRPr="00813B70">
        <w:rPr>
          <w:rStyle w:val="StyleUnderline"/>
        </w:rPr>
        <w:t xml:space="preserve"> sense of </w:t>
      </w:r>
      <w:r w:rsidRPr="00813B70">
        <w:rPr>
          <w:rStyle w:val="Emphasis"/>
        </w:rPr>
        <w:t>threat</w:t>
      </w:r>
      <w:r w:rsidRPr="00813B70">
        <w:rPr>
          <w:rStyle w:val="StyleUnderline"/>
        </w:rPr>
        <w:t xml:space="preserve"> and danger to the nation and community</w:t>
      </w:r>
      <w:r w:rsidRPr="00813B70">
        <w:t xml:space="preserve">; </w:t>
      </w:r>
      <w:r w:rsidRPr="00813B70">
        <w:rPr>
          <w:rStyle w:val="StyleUnderline"/>
        </w:rPr>
        <w:t xml:space="preserve">the stereotyping and </w:t>
      </w:r>
      <w:r w:rsidRPr="00813B70">
        <w:rPr>
          <w:rStyle w:val="Emphasis"/>
        </w:rPr>
        <w:t>dehumanization</w:t>
      </w:r>
      <w:r w:rsidRPr="00813B70">
        <w:rPr>
          <w:rStyle w:val="StyleUnderline"/>
        </w:rPr>
        <w:t xml:space="preserve"> of the enemy </w:t>
      </w:r>
      <w:r w:rsidRPr="00813B70">
        <w:rPr>
          <w:rStyle w:val="Emphasis"/>
        </w:rPr>
        <w:t>“other”</w:t>
      </w:r>
      <w:r w:rsidRPr="00813B70">
        <w:t xml:space="preserve">; </w:t>
      </w:r>
      <w:r w:rsidRPr="00813B70">
        <w:rPr>
          <w:rStyle w:val="StyleUnderline"/>
        </w:rPr>
        <w:t xml:space="preserve">and the </w:t>
      </w:r>
      <w:r w:rsidRPr="00813B70">
        <w:rPr>
          <w:rStyle w:val="Emphasis"/>
        </w:rPr>
        <w:t>legitimization</w:t>
      </w:r>
      <w:r w:rsidRPr="00813B70">
        <w:rPr>
          <w:rStyle w:val="StyleUnderline"/>
        </w:rPr>
        <w:t xml:space="preserve"> of organized </w:t>
      </w:r>
      <w:r w:rsidRPr="00813B70">
        <w:rPr>
          <w:rStyle w:val="Emphasis"/>
        </w:rPr>
        <w:t>pre-emptive</w:t>
      </w:r>
      <w:r w:rsidRPr="00813B70">
        <w:t xml:space="preserve"> and defensive </w:t>
      </w:r>
      <w:r w:rsidRPr="00813B70">
        <w:rPr>
          <w:rStyle w:val="Emphasis"/>
        </w:rPr>
        <w:t>political violence</w:t>
      </w:r>
      <w:r w:rsidRPr="00813B70">
        <w:t xml:space="preserve">’. In addition to the reconstruction of identities that make conflict possible, another key condition in conflict escalation is the role of </w:t>
      </w:r>
      <w:r w:rsidRPr="00813B70">
        <w:rPr>
          <w:rStyle w:val="StyleUnderline"/>
        </w:rPr>
        <w:t xml:space="preserve">elites </w:t>
      </w:r>
      <w:proofErr w:type="spellStart"/>
      <w:r w:rsidRPr="00813B70">
        <w:rPr>
          <w:rStyle w:val="StyleUnderline"/>
        </w:rPr>
        <w:t>mobilising</w:t>
      </w:r>
      <w:proofErr w:type="spellEnd"/>
      <w:r w:rsidRPr="00813B70">
        <w:rPr>
          <w:rStyle w:val="StyleUnderline"/>
        </w:rPr>
        <w:t xml:space="preserve"> identities and narratives for war</w:t>
      </w:r>
      <w:r w:rsidRPr="00813B70">
        <w:t xml:space="preserve"> (Jackson 2009; Jackson &amp; Dexter 2014).</w:t>
      </w:r>
    </w:p>
    <w:p w14:paraId="4D8C1716" w14:textId="77777777" w:rsidR="00813B70" w:rsidRPr="00813B70" w:rsidRDefault="00813B70" w:rsidP="00813B70">
      <w:r w:rsidRPr="00813B70">
        <w:t xml:space="preserve">Cobb (2013: 88-99) suggests considering </w:t>
      </w:r>
      <w:r w:rsidRPr="00813B70">
        <w:rPr>
          <w:rStyle w:val="StyleUnderline"/>
        </w:rPr>
        <w:t>conflict escalation</w:t>
      </w:r>
      <w:r w:rsidRPr="00813B70">
        <w:t xml:space="preserve"> as </w:t>
      </w:r>
      <w:r w:rsidRPr="00813B70">
        <w:rPr>
          <w:rStyle w:val="StyleUnderline"/>
        </w:rPr>
        <w:t xml:space="preserve">a </w:t>
      </w:r>
      <w:r w:rsidRPr="00813B70">
        <w:rPr>
          <w:rStyle w:val="Emphasis"/>
        </w:rPr>
        <w:t>narrative process</w:t>
      </w:r>
      <w:r w:rsidRPr="00813B70">
        <w:t xml:space="preserve"> and notes five narrative processes during conflict escalation. They include the reduction of narrative complexity and increase in narrative closure leading to identity closure, ignorance or denial of claims to legitimacy to the Other made in response to </w:t>
      </w:r>
      <w:proofErr w:type="spellStart"/>
      <w:r w:rsidRPr="00813B70">
        <w:t>delegitimisation</w:t>
      </w:r>
      <w:proofErr w:type="spellEnd"/>
      <w:r w:rsidRPr="00813B70">
        <w:t xml:space="preserve">, </w:t>
      </w:r>
      <w:proofErr w:type="spellStart"/>
      <w:r w:rsidRPr="00813B70">
        <w:t>externalisation</w:t>
      </w:r>
      <w:proofErr w:type="spellEnd"/>
      <w:r w:rsidRPr="00813B70">
        <w:t xml:space="preserve"> of responsibility, inversion of the meaning of the Others’ narrative in an effort to cancel it altogether and silence as a response to denied legitimacy, subjectivity and existence that can lead to violence. Furthermore, Cobb (2013: 96) defines </w:t>
      </w:r>
      <w:r w:rsidRPr="00813B70">
        <w:rPr>
          <w:rStyle w:val="StyleUnderline"/>
        </w:rPr>
        <w:t xml:space="preserve">key </w:t>
      </w:r>
      <w:r w:rsidRPr="00813B70">
        <w:rPr>
          <w:rStyle w:val="Emphasis"/>
        </w:rPr>
        <w:t>narrative processes</w:t>
      </w:r>
      <w:r w:rsidRPr="00813B70">
        <w:t xml:space="preserve"> that </w:t>
      </w:r>
      <w:r w:rsidRPr="00813B70">
        <w:rPr>
          <w:rStyle w:val="StyleUnderline"/>
        </w:rPr>
        <w:t xml:space="preserve">lead to the </w:t>
      </w:r>
      <w:proofErr w:type="spellStart"/>
      <w:r w:rsidRPr="00813B70">
        <w:rPr>
          <w:rStyle w:val="Emphasis"/>
        </w:rPr>
        <w:t>legitimisation</w:t>
      </w:r>
      <w:proofErr w:type="spellEnd"/>
      <w:r w:rsidRPr="00813B70">
        <w:rPr>
          <w:rStyle w:val="StyleUnderline"/>
        </w:rPr>
        <w:t xml:space="preserve"> of the use of force against the </w:t>
      </w:r>
      <w:r w:rsidRPr="00813B70">
        <w:rPr>
          <w:rStyle w:val="Emphasis"/>
        </w:rPr>
        <w:t>Other</w:t>
      </w:r>
      <w:r w:rsidRPr="00813B70">
        <w:t>: ‘</w:t>
      </w:r>
      <w:r w:rsidRPr="00813B70">
        <w:rPr>
          <w:rStyle w:val="StyleUnderline"/>
        </w:rPr>
        <w:t xml:space="preserve">The </w:t>
      </w:r>
      <w:r w:rsidRPr="00813B70">
        <w:rPr>
          <w:rStyle w:val="Emphasis"/>
        </w:rPr>
        <w:t>construction</w:t>
      </w:r>
      <w:r w:rsidRPr="00813B70">
        <w:rPr>
          <w:rStyle w:val="StyleUnderline"/>
        </w:rPr>
        <w:t xml:space="preserve"> of the </w:t>
      </w:r>
      <w:r w:rsidRPr="00813B70">
        <w:rPr>
          <w:rStyle w:val="Emphasis"/>
        </w:rPr>
        <w:t>Other</w:t>
      </w:r>
      <w:r w:rsidRPr="00813B70">
        <w:rPr>
          <w:rStyle w:val="StyleUnderline"/>
        </w:rPr>
        <w:t xml:space="preserve"> as having </w:t>
      </w:r>
      <w:r w:rsidRPr="00813B70">
        <w:rPr>
          <w:rStyle w:val="Emphasis"/>
        </w:rPr>
        <w:t>evil intentions</w:t>
      </w:r>
      <w:r w:rsidRPr="00813B70">
        <w:rPr>
          <w:rStyle w:val="StyleUnderline"/>
        </w:rPr>
        <w:t xml:space="preserve"> leaves the </w:t>
      </w:r>
      <w:r w:rsidRPr="00813B70">
        <w:rPr>
          <w:rStyle w:val="Emphasis"/>
        </w:rPr>
        <w:t>speaker</w:t>
      </w:r>
      <w:r w:rsidRPr="00813B70">
        <w:rPr>
          <w:rStyle w:val="StyleUnderline"/>
        </w:rPr>
        <w:t xml:space="preserve"> of that story will</w:t>
      </w:r>
      <w:r w:rsidRPr="00813B70">
        <w:t xml:space="preserve"> [sic] </w:t>
      </w:r>
      <w:r w:rsidRPr="00813B70">
        <w:rPr>
          <w:rStyle w:val="Emphasis"/>
        </w:rPr>
        <w:t>little option</w:t>
      </w:r>
      <w:r w:rsidRPr="00813B70">
        <w:rPr>
          <w:rStyle w:val="StyleUnderline"/>
        </w:rPr>
        <w:t xml:space="preserve"> except to retrain or </w:t>
      </w:r>
      <w:r w:rsidRPr="00813B70">
        <w:rPr>
          <w:rStyle w:val="Emphasis"/>
        </w:rPr>
        <w:t>kill</w:t>
      </w:r>
      <w:r w:rsidRPr="00813B70">
        <w:rPr>
          <w:rStyle w:val="StyleUnderline"/>
        </w:rPr>
        <w:t xml:space="preserve"> the Other</w:t>
      </w:r>
      <w:r w:rsidRPr="00813B70">
        <w:t xml:space="preserve">. </w:t>
      </w:r>
      <w:r w:rsidRPr="00813B70">
        <w:rPr>
          <w:rStyle w:val="Emphasis"/>
        </w:rPr>
        <w:t>“Evil intent”</w:t>
      </w:r>
      <w:r w:rsidRPr="00813B70">
        <w:rPr>
          <w:rStyle w:val="StyleUnderline"/>
        </w:rPr>
        <w:t xml:space="preserve"> as a construction has </w:t>
      </w:r>
      <w:r w:rsidRPr="00813B70">
        <w:rPr>
          <w:rStyle w:val="Emphasis"/>
        </w:rPr>
        <w:t>three features</w:t>
      </w:r>
      <w:r w:rsidRPr="00813B70">
        <w:t xml:space="preserve">: first, </w:t>
      </w:r>
      <w:r w:rsidRPr="00813B70">
        <w:rPr>
          <w:rStyle w:val="StyleUnderline"/>
        </w:rPr>
        <w:t>it presumes that Others want to kill or harm</w:t>
      </w:r>
      <w:r w:rsidRPr="00813B70">
        <w:t xml:space="preserve"> the speaker or their group; second</w:t>
      </w:r>
      <w:r w:rsidRPr="00813B70">
        <w:rPr>
          <w:rStyle w:val="StyleUnderline"/>
        </w:rPr>
        <w:t>, it presumes that that the evil or bad intention is persistent</w:t>
      </w:r>
      <w:r w:rsidRPr="00813B70">
        <w:t xml:space="preserve">, independent of circumstances or context; and third, </w:t>
      </w:r>
      <w:r w:rsidRPr="00813B70">
        <w:rPr>
          <w:rStyle w:val="StyleUnderline"/>
        </w:rPr>
        <w:t>it presumes that the Other either will not listen</w:t>
      </w:r>
      <w:r w:rsidRPr="00813B70">
        <w:t xml:space="preserve"> (i.e., speech and talk are not possible), </w:t>
      </w:r>
      <w:r w:rsidRPr="00813B70">
        <w:rPr>
          <w:rStyle w:val="StyleUnderline"/>
        </w:rPr>
        <w:t>or that they will pretend to listen as part of their strategy to harm</w:t>
      </w:r>
      <w:r w:rsidRPr="00813B70">
        <w:t>.’</w:t>
      </w:r>
    </w:p>
    <w:p w14:paraId="125E8F85" w14:textId="77777777" w:rsidR="00813B70" w:rsidRPr="00813B70" w:rsidRDefault="00813B70" w:rsidP="00813B70"/>
    <w:p w14:paraId="50B4A3B4" w14:textId="77777777" w:rsidR="00813B70" w:rsidRPr="00813B70" w:rsidRDefault="00813B70" w:rsidP="00813B70">
      <w:pPr>
        <w:pStyle w:val="Heading4"/>
      </w:pPr>
      <w:r w:rsidRPr="00813B70">
        <w:t xml:space="preserve">The alternative is </w:t>
      </w:r>
      <w:r w:rsidRPr="00813B70">
        <w:rPr>
          <w:u w:val="single"/>
        </w:rPr>
        <w:t>anti-Security</w:t>
      </w:r>
      <w:r w:rsidRPr="00813B70">
        <w:t xml:space="preserve">. Only unflinching rejection of security discourse provides emancipation from power constellations. </w:t>
      </w:r>
    </w:p>
    <w:p w14:paraId="3CF907AF" w14:textId="77777777" w:rsidR="00813B70" w:rsidRPr="00813B70" w:rsidRDefault="00813B70" w:rsidP="00813B70">
      <w:proofErr w:type="spellStart"/>
      <w:r w:rsidRPr="00813B70">
        <w:rPr>
          <w:rStyle w:val="Style13ptBold"/>
        </w:rPr>
        <w:t>Neocleous</w:t>
      </w:r>
      <w:proofErr w:type="spellEnd"/>
      <w:r w:rsidRPr="00813B70">
        <w:rPr>
          <w:rStyle w:val="Style13ptBold"/>
        </w:rPr>
        <w:t xml:space="preserve"> and </w:t>
      </w:r>
      <w:proofErr w:type="spellStart"/>
      <w:r w:rsidRPr="00813B70">
        <w:rPr>
          <w:rStyle w:val="Style13ptBold"/>
        </w:rPr>
        <w:t>Rigakos</w:t>
      </w:r>
      <w:proofErr w:type="spellEnd"/>
      <w:r w:rsidRPr="00813B70">
        <w:rPr>
          <w:rStyle w:val="Style13ptBold"/>
        </w:rPr>
        <w:t xml:space="preserve"> 11</w:t>
      </w:r>
      <w:r w:rsidRPr="00813B70">
        <w:t xml:space="preserve"> — Mark </w:t>
      </w:r>
      <w:proofErr w:type="spellStart"/>
      <w:r w:rsidRPr="00813B70">
        <w:t>Neocleous</w:t>
      </w:r>
      <w:proofErr w:type="spellEnd"/>
      <w:r w:rsidRPr="00813B70">
        <w:t xml:space="preserve">, Professor of the Critique of Political Economy at Brunel University London, Editor of the journal </w:t>
      </w:r>
      <w:r w:rsidRPr="00813B70">
        <w:rPr>
          <w:i/>
        </w:rPr>
        <w:t>Radical Philosophy</w:t>
      </w:r>
      <w:r w:rsidRPr="00813B70">
        <w:t xml:space="preserve">, holds a Ph.D. in Philosophy from Middlesex University London, and George S. </w:t>
      </w:r>
      <w:proofErr w:type="spellStart"/>
      <w:r w:rsidRPr="00813B70">
        <w:t>Rigakos</w:t>
      </w:r>
      <w:proofErr w:type="spellEnd"/>
      <w:r w:rsidRPr="00813B70">
        <w:t xml:space="preserve">, Chair of Law and Legal Studies at Carleton University, holds a Ph.D. in Sociology from York University, 2011 (“Anti-Security: A Declaration,” </w:t>
      </w:r>
      <w:r w:rsidRPr="00813B70">
        <w:rPr>
          <w:i/>
        </w:rPr>
        <w:t>Anti-Security</w:t>
      </w:r>
      <w:r w:rsidRPr="00813B70">
        <w:t xml:space="preserve">, Edited by Mark </w:t>
      </w:r>
      <w:proofErr w:type="spellStart"/>
      <w:r w:rsidRPr="00813B70">
        <w:t>Neocleous</w:t>
      </w:r>
      <w:proofErr w:type="spellEnd"/>
      <w:r w:rsidRPr="00813B70">
        <w:t xml:space="preserve"> and George S. </w:t>
      </w:r>
      <w:proofErr w:type="spellStart"/>
      <w:r w:rsidRPr="00813B70">
        <w:t>Rigakos</w:t>
      </w:r>
      <w:proofErr w:type="spellEnd"/>
      <w:r w:rsidRPr="00813B70">
        <w:t>, Published by Red Quill Books, ISBN 9781926958149, p. 15-19)</w:t>
      </w:r>
    </w:p>
    <w:p w14:paraId="38A88F81" w14:textId="77777777" w:rsidR="00813B70" w:rsidRPr="00813B70" w:rsidRDefault="00813B70" w:rsidP="00813B70">
      <w:r w:rsidRPr="00813B70">
        <w:t xml:space="preserve">The purpose of the project, put simply, is to show that </w:t>
      </w:r>
      <w:r w:rsidRPr="00813B70">
        <w:rPr>
          <w:rStyle w:val="StyleUnderline"/>
        </w:rPr>
        <w:t>security is an illusion that has forgotten it is an illusion</w:t>
      </w:r>
      <w:r w:rsidRPr="00813B70">
        <w:t xml:space="preserve">. Less simply, that </w:t>
      </w:r>
      <w:r w:rsidRPr="00813B70">
        <w:rPr>
          <w:rStyle w:val="StyleUnderline"/>
        </w:rPr>
        <w:t>security is</w:t>
      </w:r>
      <w:r w:rsidRPr="00813B70">
        <w:t xml:space="preserve"> a </w:t>
      </w:r>
      <w:r w:rsidRPr="00813B70">
        <w:rPr>
          <w:rStyle w:val="Emphasis"/>
        </w:rPr>
        <w:t>dangerous</w:t>
      </w:r>
      <w:r w:rsidRPr="00813B70">
        <w:t xml:space="preserve"> illusion. Why ‘dangerous’? </w:t>
      </w:r>
      <w:r w:rsidRPr="00813B70">
        <w:rPr>
          <w:rStyle w:val="StyleUnderline"/>
        </w:rPr>
        <w:t xml:space="preserve">Because it has come to act as </w:t>
      </w:r>
      <w:r w:rsidRPr="00813B70">
        <w:rPr>
          <w:rStyle w:val="Emphasis"/>
        </w:rPr>
        <w:t>a blockage on politics</w:t>
      </w:r>
      <w:r w:rsidRPr="00813B70">
        <w:rPr>
          <w:rStyle w:val="StyleUnderline"/>
        </w:rPr>
        <w:t xml:space="preserve">: the more we succumb to the discourse of security, the less we can say about </w:t>
      </w:r>
      <w:r w:rsidRPr="00813B70">
        <w:rPr>
          <w:rStyle w:val="Emphasis"/>
        </w:rPr>
        <w:t>exploitation</w:t>
      </w:r>
      <w:r w:rsidRPr="00813B70">
        <w:rPr>
          <w:rStyle w:val="StyleUnderline"/>
        </w:rPr>
        <w:t xml:space="preserve"> and </w:t>
      </w:r>
      <w:r w:rsidRPr="00813B70">
        <w:rPr>
          <w:rStyle w:val="Emphasis"/>
        </w:rPr>
        <w:t>alienation</w:t>
      </w:r>
      <w:r w:rsidRPr="00813B70">
        <w:rPr>
          <w:rStyle w:val="StyleUnderline"/>
        </w:rPr>
        <w:t xml:space="preserve">; the more we talk about security, the less we talk about </w:t>
      </w:r>
      <w:r w:rsidRPr="00813B70">
        <w:rPr>
          <w:rStyle w:val="Emphasis"/>
        </w:rPr>
        <w:t>the material foundations of emancipation</w:t>
      </w:r>
      <w:r w:rsidRPr="00813B70">
        <w:rPr>
          <w:rStyle w:val="StyleUnderline"/>
        </w:rPr>
        <w:t xml:space="preserve">; the more we come to share in the fetish of security, the more we become </w:t>
      </w:r>
      <w:r w:rsidRPr="00813B70">
        <w:rPr>
          <w:rStyle w:val="Emphasis"/>
        </w:rPr>
        <w:t>alienated</w:t>
      </w:r>
      <w:r w:rsidRPr="00813B70">
        <w:rPr>
          <w:rStyle w:val="StyleUnderline"/>
        </w:rPr>
        <w:t xml:space="preserve"> from one another and the more we become </w:t>
      </w:r>
      <w:r w:rsidRPr="00813B70">
        <w:rPr>
          <w:rStyle w:val="Emphasis"/>
        </w:rPr>
        <w:t>complicit in the exercise of police powers</w:t>
      </w:r>
      <w:r w:rsidRPr="00813B70">
        <w:t>.</w:t>
      </w:r>
    </w:p>
    <w:p w14:paraId="359613EB" w14:textId="77777777" w:rsidR="00813B70" w:rsidRPr="00813B70" w:rsidRDefault="00813B70" w:rsidP="00813B70">
      <w:r w:rsidRPr="00813B70">
        <w:t xml:space="preserve">Fleshing out how we got here is the first challenge; showing how damaging this </w:t>
      </w:r>
      <w:proofErr w:type="gramStart"/>
      <w:r w:rsidRPr="00813B70">
        <w:t>has been is</w:t>
      </w:r>
      <w:proofErr w:type="gramEnd"/>
      <w:r w:rsidRPr="00813B70">
        <w:t xml:space="preserve"> an even greater challenge; doing these things in a way that contributes to </w:t>
      </w:r>
      <w:proofErr w:type="gramStart"/>
      <w:r w:rsidRPr="00813B70">
        <w:t>a radical</w:t>
      </w:r>
      <w:proofErr w:type="gramEnd"/>
      <w:r w:rsidRPr="00813B70">
        <w:t xml:space="preserve">, critical and emancipatory politics even more so. But it is a challenge that must be </w:t>
      </w:r>
      <w:proofErr w:type="gramStart"/>
      <w:r w:rsidRPr="00813B70">
        <w:t>made, and</w:t>
      </w:r>
      <w:proofErr w:type="gramEnd"/>
      <w:r w:rsidRPr="00813B70">
        <w:t xml:space="preserve"> must be made collectively. As a start, we therefore offer the following declarations about </w:t>
      </w:r>
      <w:proofErr w:type="gramStart"/>
      <w:r w:rsidRPr="00813B70">
        <w:t>an Anti</w:t>
      </w:r>
      <w:proofErr w:type="gramEnd"/>
      <w:r w:rsidRPr="00813B70">
        <w:t xml:space="preserve">-Security politics. [end page 15] </w:t>
      </w:r>
    </w:p>
    <w:p w14:paraId="5986DFDB" w14:textId="77777777" w:rsidR="00813B70" w:rsidRPr="00813B70" w:rsidRDefault="00813B70" w:rsidP="00813B70">
      <w:r w:rsidRPr="00813B70">
        <w:rPr>
          <w:rStyle w:val="StyleUnderline"/>
        </w:rPr>
        <w:t>We deny all false binaries that obfuscate and reify the security problematic and serve only to reinforce its power</w:t>
      </w:r>
      <w:r w:rsidRPr="00813B70">
        <w:t>. We therefore reject:</w:t>
      </w:r>
    </w:p>
    <w:p w14:paraId="2646CB52" w14:textId="77777777" w:rsidR="00813B70" w:rsidRPr="00813B70" w:rsidRDefault="00813B70" w:rsidP="00813B70">
      <w:pPr>
        <w:rPr>
          <w:rStyle w:val="StyleUnderline"/>
        </w:rPr>
      </w:pPr>
      <w:r w:rsidRPr="00813B70">
        <w:t xml:space="preserve">* Liberty versus Security: In the works of the founders of the liberal tradition - that is, the founders of bourgeois ideology - liberty is security and security is liberty. For the ruling class, security always has and always will triumph over liberty because ‘liberty’ has never been intended as a </w:t>
      </w:r>
      <w:proofErr w:type="gramStart"/>
      <w:r w:rsidRPr="00813B70">
        <w:t>counter-weight</w:t>
      </w:r>
      <w:proofErr w:type="gramEnd"/>
      <w:r w:rsidRPr="00813B70">
        <w:t xml:space="preserve"> to security. </w:t>
      </w:r>
      <w:r w:rsidRPr="00813B70">
        <w:rPr>
          <w:rStyle w:val="StyleUnderline"/>
        </w:rPr>
        <w:t>Liberty has always been security’s lawyer.</w:t>
      </w:r>
    </w:p>
    <w:p w14:paraId="04F2DED0" w14:textId="77777777" w:rsidR="00813B70" w:rsidRPr="00813B70" w:rsidRDefault="00813B70" w:rsidP="00813B70">
      <w:pPr>
        <w:rPr>
          <w:rStyle w:val="StyleUnderline"/>
        </w:rPr>
      </w:pPr>
      <w:r w:rsidRPr="00813B70">
        <w:t xml:space="preserve">* Public versus Private: No post-hoc juridical determination about accountability, legal standing, </w:t>
      </w:r>
      <w:proofErr w:type="spellStart"/>
      <w:r w:rsidRPr="00813B70">
        <w:t>uniforming</w:t>
      </w:r>
      <w:proofErr w:type="spellEnd"/>
      <w:r w:rsidRPr="00813B70">
        <w:t xml:space="preserve">, or legitimate use of force can undo the historic inter-operability of public and private police, state and mercenary armies, corporate and government security, or transnational corporations and international relations. The public sphere does the work of the private sphere, civil </w:t>
      </w:r>
      <w:proofErr w:type="gramStart"/>
      <w:r w:rsidRPr="00813B70">
        <w:t>society</w:t>
      </w:r>
      <w:proofErr w:type="gramEnd"/>
      <w:r w:rsidRPr="00813B70">
        <w:t xml:space="preserve"> the work of the state. </w:t>
      </w:r>
      <w:r w:rsidRPr="00813B70">
        <w:rPr>
          <w:rStyle w:val="StyleUnderline"/>
        </w:rPr>
        <w:t xml:space="preserve">The question is therefore not ‘public versus private’ or ‘civil [end page 16] society versus the state’, but the unity of bourgeois violence and </w:t>
      </w:r>
      <w:proofErr w:type="gramStart"/>
      <w:r w:rsidRPr="00813B70">
        <w:rPr>
          <w:rStyle w:val="StyleUnderline"/>
        </w:rPr>
        <w:t>the means by which</w:t>
      </w:r>
      <w:proofErr w:type="gramEnd"/>
      <w:r w:rsidRPr="00813B70">
        <w:rPr>
          <w:rStyle w:val="StyleUnderline"/>
        </w:rPr>
        <w:t xml:space="preserve"> pacification is legitimized in the name of security.</w:t>
      </w:r>
    </w:p>
    <w:p w14:paraId="745A72C1" w14:textId="77777777" w:rsidR="00813B70" w:rsidRPr="00813B70" w:rsidRDefault="00813B70" w:rsidP="00813B70">
      <w:r w:rsidRPr="00813B70">
        <w:t>* Soft versus Hard: Such dichotomous constructions – soft versus hard policing for suppressing dissent; soft versus hard military intervention for stamping out local and indigenous resistance; soft versus hard power to impose global imperial hegemony – are but aspects of the unity of class violence, distracting us from universal pacification carried out in the name of capital.</w:t>
      </w:r>
    </w:p>
    <w:p w14:paraId="4CF141DC" w14:textId="77777777" w:rsidR="00813B70" w:rsidRPr="00813B70" w:rsidRDefault="00813B70" w:rsidP="00813B70">
      <w:r w:rsidRPr="00813B70">
        <w:t xml:space="preserve">* Barbarism versus Civilization: </w:t>
      </w:r>
      <w:r w:rsidRPr="00813B70">
        <w:rPr>
          <w:rStyle w:val="StyleUnderline"/>
        </w:rPr>
        <w:t xml:space="preserve">The history of civilization after the Enlightenment is the consolidation of </w:t>
      </w:r>
      <w:r w:rsidRPr="00813B70">
        <w:rPr>
          <w:rStyle w:val="Emphasis"/>
        </w:rPr>
        <w:t xml:space="preserve">wage </w:t>
      </w:r>
      <w:proofErr w:type="spellStart"/>
      <w:r w:rsidRPr="00813B70">
        <w:rPr>
          <w:rStyle w:val="Emphasis"/>
        </w:rPr>
        <w:t>labour</w:t>
      </w:r>
      <w:proofErr w:type="spellEnd"/>
      <w:r w:rsidRPr="00813B70">
        <w:rPr>
          <w:rStyle w:val="StyleUnderline"/>
        </w:rPr>
        <w:t xml:space="preserve">, the cultural and material imposition of </w:t>
      </w:r>
      <w:r w:rsidRPr="00813B70">
        <w:rPr>
          <w:rStyle w:val="Emphasis"/>
        </w:rPr>
        <w:t>imperial domination</w:t>
      </w:r>
      <w:r w:rsidRPr="00813B70">
        <w:rPr>
          <w:rStyle w:val="StyleUnderline"/>
        </w:rPr>
        <w:t xml:space="preserve">, and the violence of </w:t>
      </w:r>
      <w:r w:rsidRPr="00813B70">
        <w:rPr>
          <w:rStyle w:val="Emphasis"/>
        </w:rPr>
        <w:t>class war</w:t>
      </w:r>
      <w:r w:rsidRPr="00813B70">
        <w:t xml:space="preserve">. In the form of the ‘standard of civilization’ the majesty of the Law was central to this project. </w:t>
      </w:r>
      <w:r w:rsidRPr="00813B70">
        <w:rPr>
          <w:rStyle w:val="StyleUnderline"/>
        </w:rPr>
        <w:t xml:space="preserve">To civilize is to project police power. ‘Civilization’ is code for </w:t>
      </w:r>
      <w:r w:rsidRPr="00813B70">
        <w:rPr>
          <w:rStyle w:val="Emphasis"/>
        </w:rPr>
        <w:t xml:space="preserve">enforcing capitalist </w:t>
      </w:r>
      <w:proofErr w:type="gramStart"/>
      <w:r w:rsidRPr="00813B70">
        <w:rPr>
          <w:rStyle w:val="Emphasis"/>
        </w:rPr>
        <w:t>relations</w:t>
      </w:r>
      <w:r w:rsidRPr="00813B70">
        <w:rPr>
          <w:rStyle w:val="StyleUnderline"/>
        </w:rPr>
        <w:t>;</w:t>
      </w:r>
      <w:proofErr w:type="gramEnd"/>
      <w:r w:rsidRPr="00813B70">
        <w:rPr>
          <w:rStyle w:val="StyleUnderline"/>
        </w:rPr>
        <w:t xml:space="preserve"> which is to say: bourgeois civilization is barbarism</w:t>
      </w:r>
      <w:r w:rsidRPr="00813B70">
        <w:t xml:space="preserve">. [end page 17] </w:t>
      </w:r>
    </w:p>
    <w:p w14:paraId="5E78768D" w14:textId="77777777" w:rsidR="00813B70" w:rsidRPr="00813B70" w:rsidRDefault="00813B70" w:rsidP="00813B70">
      <w:r w:rsidRPr="00813B70">
        <w:t xml:space="preserve">* Domestic versus Foreign: </w:t>
      </w:r>
      <w:r w:rsidRPr="00813B70">
        <w:rPr>
          <w:rStyle w:val="StyleUnderline"/>
        </w:rPr>
        <w:t xml:space="preserve">The greatest tyranny of security is its insistence on the construction of the </w:t>
      </w:r>
      <w:r w:rsidRPr="00813B70">
        <w:rPr>
          <w:rStyle w:val="Emphasis"/>
        </w:rPr>
        <w:t>‘other’</w:t>
      </w:r>
      <w:r w:rsidRPr="00813B70">
        <w:rPr>
          <w:rStyle w:val="StyleUnderline"/>
        </w:rPr>
        <w:t>. Security creates both internal domestic and external foreign threats, generating</w:t>
      </w:r>
      <w:r w:rsidRPr="00813B70">
        <w:t xml:space="preserve"> the </w:t>
      </w:r>
      <w:r w:rsidRPr="00813B70">
        <w:rPr>
          <w:rStyle w:val="StyleUnderline"/>
        </w:rPr>
        <w:t>fear and division</w:t>
      </w:r>
      <w:r w:rsidRPr="00813B70">
        <w:t xml:space="preserve"> </w:t>
      </w:r>
      <w:r w:rsidRPr="00813B70">
        <w:rPr>
          <w:rStyle w:val="StyleUnderline"/>
        </w:rPr>
        <w:t>that underpins raison d’état. The colonial pacification of subjects abroad is soon turned into domestic pacification of subjects at home</w:t>
      </w:r>
      <w:r w:rsidRPr="00813B70">
        <w:t xml:space="preserve">. New international policing initiatives are but a laboratory for the militarization of domestic security. The ‘war on terror’ is a permanent multi-front assault that lumps jihadists with peaceniks, feminists with Islamists, and socialists with assassins. No </w:t>
      </w:r>
      <w:proofErr w:type="spellStart"/>
      <w:r w:rsidRPr="00813B70">
        <w:t>pretence</w:t>
      </w:r>
      <w:proofErr w:type="spellEnd"/>
      <w:r w:rsidRPr="00813B70">
        <w:t xml:space="preserve"> at a distinction is necessary because the capitalist state is insecure in all directions.</w:t>
      </w:r>
    </w:p>
    <w:p w14:paraId="4E68F310" w14:textId="77777777" w:rsidR="00813B70" w:rsidRPr="00813B70" w:rsidRDefault="00813B70" w:rsidP="00813B70">
      <w:r w:rsidRPr="00813B70">
        <w:t xml:space="preserve">* Pre- and post-9/11: Let’s be clear: the murder of 3,000 on September 11, </w:t>
      </w:r>
      <w:proofErr w:type="gramStart"/>
      <w:r w:rsidRPr="00813B70">
        <w:t>2001</w:t>
      </w:r>
      <w:proofErr w:type="gramEnd"/>
      <w:r w:rsidRPr="00813B70">
        <w:t xml:space="preserve"> was horrific, but it did not change anything. To believe so is to engage in a deliberate act of forgetting. The security apparatus that </w:t>
      </w:r>
      <w:proofErr w:type="gramStart"/>
      <w:r w:rsidRPr="00813B70">
        <w:t>revved</w:t>
      </w:r>
      <w:proofErr w:type="gramEnd"/>
      <w:r w:rsidRPr="00813B70">
        <w:t xml:space="preserve"> up in the days after the attack had been in the making for decades as the [end page 18] terrain of the class war shifted. The targets of the new ‘war’ - this time on terror - were not new. The cry of ‘insecurity’ was again answered with two familiar demands: you consume, and we will destroy. Go to </w:t>
      </w:r>
      <w:proofErr w:type="gramStart"/>
      <w:r w:rsidRPr="00813B70">
        <w:t>Disneyland, and</w:t>
      </w:r>
      <w:proofErr w:type="gramEnd"/>
      <w:r w:rsidRPr="00813B70">
        <w:t xml:space="preserve"> let the state continue the work it had been conducting for generations. If 9/11 accomplished anything, it was to make security all but unassailable.</w:t>
      </w:r>
    </w:p>
    <w:p w14:paraId="2B417F9C" w14:textId="77777777" w:rsidR="00813B70" w:rsidRPr="00813B70" w:rsidRDefault="00813B70" w:rsidP="00813B70">
      <w:r w:rsidRPr="00813B70">
        <w:t xml:space="preserve">* Exception and Normality: </w:t>
      </w:r>
      <w:r w:rsidRPr="00813B70">
        <w:rPr>
          <w:rStyle w:val="StyleUnderline"/>
        </w:rPr>
        <w:t xml:space="preserve">This is not a state of exception. The capitalist state riding roughshod over human rights in the name of security is </w:t>
      </w:r>
      <w:r w:rsidRPr="00813B70">
        <w:rPr>
          <w:rStyle w:val="Emphasis"/>
        </w:rPr>
        <w:t>normal</w:t>
      </w:r>
      <w:r w:rsidRPr="00813B70">
        <w:rPr>
          <w:rStyle w:val="StyleUnderline"/>
        </w:rPr>
        <w:t xml:space="preserve">. The ruling class carrying out acts of violence in the name of accumulation is normal. The devising of new techniques to discipline and punish recalcitrant subjects is normal. Targeted assassinations, the bombing of civilians, imprisonment without trial… </w:t>
      </w:r>
      <w:r w:rsidRPr="00813B70">
        <w:rPr>
          <w:rStyle w:val="Emphasis"/>
        </w:rPr>
        <w:t>normal, normal, normal</w:t>
      </w:r>
      <w:r w:rsidRPr="00813B70">
        <w:t>. And, lest we forget: liberals falling over themselves justify such things? Normal. [end page 19]</w:t>
      </w:r>
    </w:p>
    <w:p w14:paraId="0AC95280" w14:textId="77777777" w:rsidR="00813B70" w:rsidRPr="00813B70" w:rsidRDefault="00813B70" w:rsidP="00813B70">
      <w:r w:rsidRPr="00813B70">
        <w:rPr>
          <w:rStyle w:val="StyleUnderline"/>
        </w:rPr>
        <w:t>We understand instead that security today</w:t>
      </w:r>
      <w:r w:rsidRPr="00813B70">
        <w:t>:</w:t>
      </w:r>
    </w:p>
    <w:p w14:paraId="686EAF45" w14:textId="77777777" w:rsidR="00813B70" w:rsidRPr="00813B70" w:rsidRDefault="00813B70" w:rsidP="00813B70">
      <w:r w:rsidRPr="00813B70">
        <w:t xml:space="preserve">* </w:t>
      </w:r>
      <w:proofErr w:type="gramStart"/>
      <w:r w:rsidRPr="00813B70">
        <w:rPr>
          <w:rStyle w:val="StyleUnderline"/>
        </w:rPr>
        <w:t>operates</w:t>
      </w:r>
      <w:proofErr w:type="gramEnd"/>
      <w:r w:rsidRPr="00813B70">
        <w:rPr>
          <w:rStyle w:val="StyleUnderline"/>
        </w:rPr>
        <w:t xml:space="preserve"> as the supreme concept of bourgeois society</w:t>
      </w:r>
      <w:r w:rsidRPr="00813B70">
        <w:t>.</w:t>
      </w:r>
    </w:p>
    <w:p w14:paraId="7946E1CC" w14:textId="77777777" w:rsidR="00813B70" w:rsidRPr="00813B70" w:rsidRDefault="00813B70" w:rsidP="00813B70">
      <w:r w:rsidRPr="00813B70">
        <w:t xml:space="preserve">* </w:t>
      </w:r>
      <w:proofErr w:type="gramStart"/>
      <w:r w:rsidRPr="00813B70">
        <w:rPr>
          <w:rStyle w:val="Emphasis"/>
        </w:rPr>
        <w:t>colonizes</w:t>
      </w:r>
      <w:proofErr w:type="gramEnd"/>
      <w:r w:rsidRPr="00813B70">
        <w:rPr>
          <w:rStyle w:val="Emphasis"/>
        </w:rPr>
        <w:t xml:space="preserve"> and de-radicalizes discourse</w:t>
      </w:r>
      <w:r w:rsidRPr="00813B70">
        <w:rPr>
          <w:rStyle w:val="StyleUnderline"/>
        </w:rPr>
        <w:t xml:space="preserve">: hunger </w:t>
      </w:r>
      <w:proofErr w:type="gramStart"/>
      <w:r w:rsidRPr="00813B70">
        <w:rPr>
          <w:rStyle w:val="StyleUnderline"/>
        </w:rPr>
        <w:t>to</w:t>
      </w:r>
      <w:proofErr w:type="gramEnd"/>
      <w:r w:rsidRPr="00813B70">
        <w:rPr>
          <w:rStyle w:val="StyleUnderline"/>
        </w:rPr>
        <w:t xml:space="preserve"> food security; imperialism </w:t>
      </w:r>
      <w:proofErr w:type="gramStart"/>
      <w:r w:rsidRPr="00813B70">
        <w:rPr>
          <w:rStyle w:val="StyleUnderline"/>
        </w:rPr>
        <w:t>to</w:t>
      </w:r>
      <w:proofErr w:type="gramEnd"/>
      <w:r w:rsidRPr="00813B70">
        <w:rPr>
          <w:rStyle w:val="StyleUnderline"/>
        </w:rPr>
        <w:t xml:space="preserve"> energy security; globalization to supply chain security; welfare </w:t>
      </w:r>
      <w:proofErr w:type="gramStart"/>
      <w:r w:rsidRPr="00813B70">
        <w:rPr>
          <w:rStyle w:val="StyleUnderline"/>
        </w:rPr>
        <w:t>to</w:t>
      </w:r>
      <w:proofErr w:type="gramEnd"/>
      <w:r w:rsidRPr="00813B70">
        <w:rPr>
          <w:rStyle w:val="StyleUnderline"/>
        </w:rPr>
        <w:t xml:space="preserve"> social security; personal safety </w:t>
      </w:r>
      <w:proofErr w:type="gramStart"/>
      <w:r w:rsidRPr="00813B70">
        <w:rPr>
          <w:rStyle w:val="StyleUnderline"/>
        </w:rPr>
        <w:t>to</w:t>
      </w:r>
      <w:proofErr w:type="gramEnd"/>
      <w:r w:rsidRPr="00813B70">
        <w:rPr>
          <w:rStyle w:val="StyleUnderline"/>
        </w:rPr>
        <w:t xml:space="preserve"> private security. Security makes </w:t>
      </w:r>
      <w:r w:rsidRPr="00813B70">
        <w:rPr>
          <w:rStyle w:val="Emphasis"/>
        </w:rPr>
        <w:t>bourgeois</w:t>
      </w:r>
      <w:r w:rsidRPr="00813B70">
        <w:rPr>
          <w:rStyle w:val="StyleUnderline"/>
        </w:rPr>
        <w:t xml:space="preserve"> all that is inherently communal. It alienates us from solutions that are naturally social and forces us to speak the language of </w:t>
      </w:r>
      <w:r w:rsidRPr="00813B70">
        <w:rPr>
          <w:rStyle w:val="Emphasis"/>
        </w:rPr>
        <w:t>state rationality</w:t>
      </w:r>
      <w:r w:rsidRPr="00813B70">
        <w:rPr>
          <w:rStyle w:val="StyleUnderline"/>
        </w:rPr>
        <w:t xml:space="preserve">, </w:t>
      </w:r>
      <w:r w:rsidRPr="00813B70">
        <w:rPr>
          <w:rStyle w:val="Emphasis"/>
        </w:rPr>
        <w:t>corporate interest</w:t>
      </w:r>
      <w:r w:rsidRPr="00813B70">
        <w:rPr>
          <w:rStyle w:val="StyleUnderline"/>
        </w:rPr>
        <w:t xml:space="preserve">, and </w:t>
      </w:r>
      <w:r w:rsidRPr="00813B70">
        <w:rPr>
          <w:rStyle w:val="Emphasis"/>
        </w:rPr>
        <w:t>individual egoism</w:t>
      </w:r>
      <w:r w:rsidRPr="00813B70">
        <w:rPr>
          <w:rStyle w:val="StyleUnderline"/>
        </w:rPr>
        <w:t xml:space="preserve">. Instead of sharing, we hoard. Instead of helping, we build dependencies. Instead of feeding others, we let them starve… </w:t>
      </w:r>
      <w:r w:rsidRPr="00813B70">
        <w:rPr>
          <w:rStyle w:val="Emphasis"/>
        </w:rPr>
        <w:t>all in the name of security</w:t>
      </w:r>
      <w:r w:rsidRPr="00813B70">
        <w:t>.</w:t>
      </w:r>
    </w:p>
    <w:p w14:paraId="2F51595A" w14:textId="77777777" w:rsidR="00813B70" w:rsidRPr="00813B70" w:rsidRDefault="00813B70" w:rsidP="00813B70">
      <w:r w:rsidRPr="00813B70">
        <w:t xml:space="preserve">* </w:t>
      </w:r>
      <w:proofErr w:type="gramStart"/>
      <w:r w:rsidRPr="00813B70">
        <w:rPr>
          <w:rStyle w:val="StyleUnderline"/>
        </w:rPr>
        <w:t>is</w:t>
      </w:r>
      <w:proofErr w:type="gramEnd"/>
      <w:r w:rsidRPr="00813B70">
        <w:rPr>
          <w:rStyle w:val="StyleUnderline"/>
        </w:rPr>
        <w:t xml:space="preserve"> a special commodity, playing a pivotal role in the </w:t>
      </w:r>
      <w:r w:rsidRPr="00813B70">
        <w:rPr>
          <w:rStyle w:val="Emphasis"/>
        </w:rPr>
        <w:t>exploitation</w:t>
      </w:r>
      <w:r w:rsidRPr="00813B70">
        <w:rPr>
          <w:rStyle w:val="StyleUnderline"/>
        </w:rPr>
        <w:t xml:space="preserve">, </w:t>
      </w:r>
      <w:r w:rsidRPr="00813B70">
        <w:rPr>
          <w:rStyle w:val="Emphasis"/>
        </w:rPr>
        <w:t>alienation</w:t>
      </w:r>
      <w:r w:rsidRPr="00813B70">
        <w:rPr>
          <w:rStyle w:val="StyleUnderline"/>
        </w:rPr>
        <w:t xml:space="preserve"> and </w:t>
      </w:r>
      <w:r w:rsidRPr="00813B70">
        <w:rPr>
          <w:rStyle w:val="Emphasis"/>
        </w:rPr>
        <w:t>immiseration</w:t>
      </w:r>
      <w:r w:rsidRPr="00813B70">
        <w:rPr>
          <w:rStyle w:val="StyleUnderline"/>
        </w:rPr>
        <w:t xml:space="preserve"> of workers. It produces its own fetish, embedding itself into all other commodities, producing </w:t>
      </w:r>
      <w:r w:rsidRPr="00813B70">
        <w:rPr>
          <w:rStyle w:val="Emphasis"/>
        </w:rPr>
        <w:t>even more risk</w:t>
      </w:r>
      <w:r w:rsidRPr="00813B70">
        <w:rPr>
          <w:rStyle w:val="StyleUnderline"/>
        </w:rPr>
        <w:t xml:space="preserve"> and fear while intensifying and distracting us from the </w:t>
      </w:r>
      <w:r w:rsidRPr="00813B70">
        <w:rPr>
          <w:rStyle w:val="Emphasis"/>
        </w:rPr>
        <w:t>material conditions of exploitation</w:t>
      </w:r>
      <w:r w:rsidRPr="00813B70">
        <w:rPr>
          <w:rStyle w:val="StyleUnderline"/>
        </w:rPr>
        <w:t xml:space="preserve"> that have</w:t>
      </w:r>
      <w:r w:rsidRPr="00813B70">
        <w:t xml:space="preserve"> [end page 20] </w:t>
      </w:r>
      <w:r w:rsidRPr="00813B70">
        <w:rPr>
          <w:rStyle w:val="StyleUnderline"/>
        </w:rPr>
        <w:t xml:space="preserve">made us inherently insecure. It makes concrete our ephemeral insecurities under capitalist relations. It attempts to </w:t>
      </w:r>
      <w:proofErr w:type="gramStart"/>
      <w:r w:rsidRPr="00813B70">
        <w:rPr>
          <w:rStyle w:val="StyleUnderline"/>
        </w:rPr>
        <w:t>satiate through</w:t>
      </w:r>
      <w:proofErr w:type="gramEnd"/>
      <w:r w:rsidRPr="00813B70">
        <w:rPr>
          <w:rStyle w:val="StyleUnderline"/>
        </w:rPr>
        <w:t xml:space="preserve"> consumption what can only be achieved through revolution</w:t>
      </w:r>
      <w:r w:rsidRPr="00813B70">
        <w:t>.</w:t>
      </w:r>
    </w:p>
    <w:p w14:paraId="5EDDB07A" w14:textId="77777777" w:rsidR="00813B70" w:rsidRPr="00813B70" w:rsidRDefault="00813B70" w:rsidP="00813B70">
      <w:pPr>
        <w:rPr>
          <w:rStyle w:val="StyleUnderline"/>
        </w:rPr>
      </w:pPr>
      <w:r w:rsidRPr="00813B70">
        <w:rPr>
          <w:rStyle w:val="StyleUnderline"/>
        </w:rPr>
        <w:t>The call of this Declaration is that we:</w:t>
      </w:r>
    </w:p>
    <w:p w14:paraId="79C82FE7" w14:textId="77777777" w:rsidR="00813B70" w:rsidRPr="00813B70" w:rsidRDefault="00813B70" w:rsidP="00813B70">
      <w:r w:rsidRPr="00813B70">
        <w:t xml:space="preserve">* </w:t>
      </w:r>
      <w:proofErr w:type="gramStart"/>
      <w:r w:rsidRPr="00813B70">
        <w:rPr>
          <w:rStyle w:val="StyleUnderline"/>
        </w:rPr>
        <w:t>name</w:t>
      </w:r>
      <w:proofErr w:type="gramEnd"/>
      <w:r w:rsidRPr="00813B70">
        <w:rPr>
          <w:rStyle w:val="StyleUnderline"/>
        </w:rPr>
        <w:t xml:space="preserve"> security for what it really </w:t>
      </w:r>
      <w:proofErr w:type="gramStart"/>
      <w:r w:rsidRPr="00813B70">
        <w:rPr>
          <w:rStyle w:val="StyleUnderline"/>
        </w:rPr>
        <w:t>is</w:t>
      </w:r>
      <w:r w:rsidRPr="00813B70">
        <w:t>;</w:t>
      </w:r>
      <w:proofErr w:type="gramEnd"/>
    </w:p>
    <w:p w14:paraId="0FE2AD3A" w14:textId="77777777" w:rsidR="00813B70" w:rsidRPr="00813B70" w:rsidRDefault="00813B70" w:rsidP="00813B70">
      <w:r w:rsidRPr="00813B70">
        <w:t xml:space="preserve">* </w:t>
      </w:r>
      <w:proofErr w:type="gramStart"/>
      <w:r w:rsidRPr="00813B70">
        <w:rPr>
          <w:rStyle w:val="StyleUnderline"/>
        </w:rPr>
        <w:t>stand</w:t>
      </w:r>
      <w:proofErr w:type="gramEnd"/>
      <w:r w:rsidRPr="00813B70">
        <w:rPr>
          <w:rStyle w:val="StyleUnderline"/>
        </w:rPr>
        <w:t xml:space="preserve"> </w:t>
      </w:r>
      <w:r w:rsidRPr="00813B70">
        <w:rPr>
          <w:rStyle w:val="Emphasis"/>
        </w:rPr>
        <w:t>against</w:t>
      </w:r>
      <w:r w:rsidRPr="00813B70">
        <w:rPr>
          <w:rStyle w:val="StyleUnderline"/>
        </w:rPr>
        <w:t xml:space="preserve"> the securitization of political </w:t>
      </w:r>
      <w:proofErr w:type="gramStart"/>
      <w:r w:rsidRPr="00813B70">
        <w:rPr>
          <w:rStyle w:val="StyleUnderline"/>
        </w:rPr>
        <w:t>discourse</w:t>
      </w:r>
      <w:r w:rsidRPr="00813B70">
        <w:t>;</w:t>
      </w:r>
      <w:proofErr w:type="gramEnd"/>
    </w:p>
    <w:p w14:paraId="061C4ABD" w14:textId="77777777" w:rsidR="00813B70" w:rsidRPr="00813B70" w:rsidRDefault="00813B70" w:rsidP="00813B70">
      <w:r w:rsidRPr="00813B70">
        <w:t xml:space="preserve">* </w:t>
      </w:r>
      <w:proofErr w:type="gramStart"/>
      <w:r w:rsidRPr="00813B70">
        <w:rPr>
          <w:rStyle w:val="Emphasis"/>
        </w:rPr>
        <w:t>challenge</w:t>
      </w:r>
      <w:proofErr w:type="gramEnd"/>
      <w:r w:rsidRPr="00813B70">
        <w:rPr>
          <w:rStyle w:val="StyleUnderline"/>
        </w:rPr>
        <w:t xml:space="preserve"> the authoritarian and reactionary nature of </w:t>
      </w:r>
      <w:proofErr w:type="gramStart"/>
      <w:r w:rsidRPr="00813B70">
        <w:rPr>
          <w:rStyle w:val="StyleUnderline"/>
        </w:rPr>
        <w:t>security</w:t>
      </w:r>
      <w:r w:rsidRPr="00813B70">
        <w:t>;</w:t>
      </w:r>
      <w:proofErr w:type="gramEnd"/>
    </w:p>
    <w:p w14:paraId="066BDEC6" w14:textId="77777777" w:rsidR="00813B70" w:rsidRPr="00813B70" w:rsidRDefault="00813B70" w:rsidP="00813B70">
      <w:r w:rsidRPr="00813B70">
        <w:t xml:space="preserve">* </w:t>
      </w:r>
      <w:proofErr w:type="gramStart"/>
      <w:r w:rsidRPr="00813B70">
        <w:rPr>
          <w:rStyle w:val="StyleUnderline"/>
        </w:rPr>
        <w:t>point</w:t>
      </w:r>
      <w:proofErr w:type="gramEnd"/>
      <w:r w:rsidRPr="00813B70">
        <w:rPr>
          <w:rStyle w:val="StyleUnderline"/>
        </w:rPr>
        <w:t xml:space="preserve"> to the ways in which security politics </w:t>
      </w:r>
      <w:proofErr w:type="gramStart"/>
      <w:r w:rsidRPr="00813B70">
        <w:rPr>
          <w:rStyle w:val="StyleUnderline"/>
        </w:rPr>
        <w:t>shifts</w:t>
      </w:r>
      <w:proofErr w:type="gramEnd"/>
      <w:r w:rsidRPr="00813B70">
        <w:rPr>
          <w:rStyle w:val="StyleUnderline"/>
        </w:rPr>
        <w:t xml:space="preserve"> attention away from material conditions and questions, in the </w:t>
      </w:r>
      <w:proofErr w:type="gramStart"/>
      <w:r w:rsidRPr="00813B70">
        <w:rPr>
          <w:rStyle w:val="StyleUnderline"/>
        </w:rPr>
        <w:t>process</w:t>
      </w:r>
      <w:proofErr w:type="gramEnd"/>
      <w:r w:rsidRPr="00813B70">
        <w:rPr>
          <w:rStyle w:val="StyleUnderline"/>
        </w:rPr>
        <w:t xml:space="preserve"> transforming emancipatory politics into an arm of </w:t>
      </w:r>
      <w:proofErr w:type="gramStart"/>
      <w:r w:rsidRPr="00813B70">
        <w:rPr>
          <w:rStyle w:val="StyleUnderline"/>
        </w:rPr>
        <w:t>police</w:t>
      </w:r>
      <w:r w:rsidRPr="00813B70">
        <w:t>;</w:t>
      </w:r>
      <w:proofErr w:type="gramEnd"/>
    </w:p>
    <w:p w14:paraId="734E088D" w14:textId="77777777" w:rsidR="00813B70" w:rsidRPr="00813B70" w:rsidRDefault="00813B70" w:rsidP="00813B70">
      <w:r w:rsidRPr="00813B70">
        <w:t xml:space="preserve">* </w:t>
      </w:r>
      <w:proofErr w:type="gramStart"/>
      <w:r w:rsidRPr="00813B70">
        <w:rPr>
          <w:rStyle w:val="StyleUnderline"/>
        </w:rPr>
        <w:t>fight</w:t>
      </w:r>
      <w:proofErr w:type="gramEnd"/>
      <w:r w:rsidRPr="00813B70">
        <w:rPr>
          <w:rStyle w:val="StyleUnderline"/>
        </w:rPr>
        <w:t xml:space="preserve"> for </w:t>
      </w:r>
      <w:r w:rsidRPr="00813B70">
        <w:rPr>
          <w:rStyle w:val="Emphasis"/>
        </w:rPr>
        <w:t>an alternative political language</w:t>
      </w:r>
      <w:r w:rsidRPr="00813B70">
        <w:rPr>
          <w:rStyle w:val="StyleUnderline"/>
        </w:rPr>
        <w:t xml:space="preserve"> that takes us beyond the narrow horizon of bourgeois security and its police powers</w:t>
      </w:r>
      <w:r w:rsidRPr="00813B70">
        <w:t>…</w:t>
      </w:r>
    </w:p>
    <w:p w14:paraId="13AAF306" w14:textId="77777777" w:rsidR="00813B70" w:rsidRPr="00813B70" w:rsidRDefault="00813B70" w:rsidP="00813B70">
      <w:r w:rsidRPr="00813B70">
        <w:t xml:space="preserve">[This card is the full declaration; it ends with an </w:t>
      </w:r>
      <w:proofErr w:type="gramStart"/>
      <w:r w:rsidRPr="00813B70">
        <w:t>ellipses</w:t>
      </w:r>
      <w:proofErr w:type="gramEnd"/>
      <w:r w:rsidRPr="00813B70">
        <w:t>.]</w:t>
      </w:r>
    </w:p>
    <w:p w14:paraId="2039F2F1" w14:textId="77777777" w:rsidR="00813B70" w:rsidRPr="00813B70" w:rsidRDefault="00813B70" w:rsidP="00813B70"/>
    <w:p w14:paraId="6A29BF25" w14:textId="77777777" w:rsidR="00813B70" w:rsidRPr="00813B70" w:rsidRDefault="00813B70" w:rsidP="00813B70">
      <w:pPr>
        <w:pStyle w:val="Heading3"/>
      </w:pPr>
      <w:bookmarkStart w:id="0" w:name="_Hlk216024004"/>
      <w:r w:rsidRPr="00813B70">
        <w:t>Alaska CP — 1NC</w:t>
      </w:r>
    </w:p>
    <w:p w14:paraId="5E96E61A" w14:textId="77777777" w:rsidR="00813B70" w:rsidRPr="00813B70" w:rsidRDefault="00813B70" w:rsidP="00813B70">
      <w:pPr>
        <w:pStyle w:val="Heading4"/>
      </w:pPr>
      <w:bookmarkStart w:id="1" w:name="_Hlk209800886"/>
      <w:r w:rsidRPr="00813B70">
        <w:t>Alaska should</w:t>
      </w:r>
    </w:p>
    <w:p w14:paraId="5E06505B" w14:textId="77777777" w:rsidR="00813B70" w:rsidRPr="00813B70" w:rsidRDefault="00813B70" w:rsidP="00813B70">
      <w:pPr>
        <w:pStyle w:val="Heading4"/>
      </w:pPr>
      <w:r w:rsidRPr="00813B70">
        <w:t>— increase its research of Arctic Ocean fisheries with China; and</w:t>
      </w:r>
    </w:p>
    <w:p w14:paraId="334595E4" w14:textId="77777777" w:rsidR="00813B70" w:rsidRPr="00813B70" w:rsidRDefault="00813B70" w:rsidP="00813B70">
      <w:pPr>
        <w:pStyle w:val="Heading4"/>
      </w:pPr>
      <w:r w:rsidRPr="00813B70">
        <w:t>— finance by establishing Anti-Recession Budget Reform Initiatives backed by state reserve banks.</w:t>
      </w:r>
    </w:p>
    <w:p w14:paraId="0F9415B6" w14:textId="77777777" w:rsidR="00813B70" w:rsidRPr="00813B70" w:rsidRDefault="00813B70" w:rsidP="00813B70"/>
    <w:p w14:paraId="3F119E57" w14:textId="77777777" w:rsidR="00813B70" w:rsidRPr="00813B70" w:rsidRDefault="00813B70" w:rsidP="00813B70">
      <w:pPr>
        <w:pStyle w:val="Heading4"/>
      </w:pPr>
      <w:r w:rsidRPr="00813B70">
        <w:t>Alaska solves case.</w:t>
      </w:r>
    </w:p>
    <w:p w14:paraId="21F4446D" w14:textId="77777777" w:rsidR="00813B70" w:rsidRPr="00813B70" w:rsidRDefault="00813B70" w:rsidP="00813B70">
      <w:r w:rsidRPr="00813B70">
        <w:rPr>
          <w:rStyle w:val="Style13ptBold"/>
        </w:rPr>
        <w:t>Capozzi 25</w:t>
      </w:r>
      <w:r w:rsidRPr="00813B70">
        <w:t xml:space="preserve"> — Kati Capozzi, President and CEO at Alaska Chamber, </w:t>
      </w:r>
      <w:proofErr w:type="gramStart"/>
      <w:r w:rsidRPr="00813B70">
        <w:t>Associate's</w:t>
      </w:r>
      <w:proofErr w:type="gramEnd"/>
      <w:r w:rsidRPr="00813B70">
        <w:t xml:space="preserve"> degree from the Defense Language Institute Foreign Language Center, Bachelor of Business Administration from the University of Alaska Anchorage, 2025 (“Let Alaska lead: America’s energy, security and Arctic future depend on it,” </w:t>
      </w:r>
      <w:r w:rsidRPr="00813B70">
        <w:rPr>
          <w:i/>
          <w:iCs/>
        </w:rPr>
        <w:t>The Hill</w:t>
      </w:r>
      <w:r w:rsidRPr="00813B70">
        <w:t>, May 22</w:t>
      </w:r>
      <w:r w:rsidRPr="00813B70">
        <w:rPr>
          <w:vertAlign w:val="superscript"/>
        </w:rPr>
        <w:t>nd</w:t>
      </w:r>
      <w:r w:rsidRPr="00813B70">
        <w:t>, Available Online at https://thehill.com/opinion/energy-environment/5312086-alaska-energy-security-future/, Accessed 08/21/2025)</w:t>
      </w:r>
    </w:p>
    <w:p w14:paraId="32F1D4C0" w14:textId="77777777" w:rsidR="00813B70" w:rsidRPr="00813B70" w:rsidRDefault="00813B70" w:rsidP="00813B70">
      <w:r w:rsidRPr="00813B70">
        <w:t xml:space="preserve">In his first hours back in office, President Trump signed a series of executive orders aimed at unlocking Alaska’s resource potential. This signaled to the world what many Alaskans have long known: The road to </w:t>
      </w:r>
      <w:r w:rsidRPr="00813B70">
        <w:rPr>
          <w:rStyle w:val="Emphasis"/>
        </w:rPr>
        <w:t>American prosperity, security and global leadership runs through the 49th state.</w:t>
      </w:r>
    </w:p>
    <w:p w14:paraId="027BAAB6" w14:textId="77777777" w:rsidR="00813B70" w:rsidRPr="00813B70" w:rsidRDefault="00813B70" w:rsidP="00813B70">
      <w:r w:rsidRPr="00813B70">
        <w:t>This renewed federal attention is not only welcome — it’s long overdue.</w:t>
      </w:r>
    </w:p>
    <w:p w14:paraId="5D50BD3D" w14:textId="77777777" w:rsidR="00813B70" w:rsidRPr="00813B70" w:rsidRDefault="00813B70" w:rsidP="00813B70">
      <w:r w:rsidRPr="00813B70">
        <w:rPr>
          <w:rStyle w:val="StyleUnderline"/>
        </w:rPr>
        <w:t xml:space="preserve">With </w:t>
      </w:r>
      <w:r w:rsidRPr="00813B70">
        <w:t xml:space="preserve">growing incursions by </w:t>
      </w:r>
      <w:r w:rsidRPr="00813B70">
        <w:rPr>
          <w:rStyle w:val="StyleUnderline"/>
        </w:rPr>
        <w:t>Russian and Chinese</w:t>
      </w:r>
      <w:r w:rsidRPr="00813B70">
        <w:t xml:space="preserve"> forces into </w:t>
      </w:r>
      <w:r w:rsidRPr="00813B70">
        <w:rPr>
          <w:rStyle w:val="StyleUnderline"/>
        </w:rPr>
        <w:t>Alaska’s</w:t>
      </w:r>
      <w:r w:rsidRPr="00813B70">
        <w:t xml:space="preserve"> waters and airspace, America’s northernmost state is no longer a distant outpost; it </w:t>
      </w:r>
      <w:r w:rsidRPr="00813B70">
        <w:rPr>
          <w:rStyle w:val="StyleUnderline"/>
        </w:rPr>
        <w:t>is the front line of</w:t>
      </w:r>
      <w:r w:rsidRPr="00813B70">
        <w:t xml:space="preserve"> a new </w:t>
      </w:r>
      <w:r w:rsidRPr="00813B70">
        <w:rPr>
          <w:rStyle w:val="StyleUnderline"/>
        </w:rPr>
        <w:t>global contest.</w:t>
      </w:r>
      <w:r w:rsidRPr="00813B70">
        <w:t xml:space="preserve"> </w:t>
      </w:r>
    </w:p>
    <w:p w14:paraId="7D78C50B" w14:textId="77777777" w:rsidR="00813B70" w:rsidRPr="00813B70" w:rsidRDefault="00813B70" w:rsidP="00813B70">
      <w:r w:rsidRPr="00813B70">
        <w:t xml:space="preserve">Meanwhile, the Arctic itself is changing. </w:t>
      </w:r>
      <w:r w:rsidRPr="00813B70">
        <w:rPr>
          <w:rStyle w:val="StyleUnderline"/>
        </w:rPr>
        <w:t>Warming oceans are opening new trade routes. Rival nations are racing to stake claims and build presence.</w:t>
      </w:r>
      <w:r w:rsidRPr="00813B70">
        <w:t xml:space="preserve"> </w:t>
      </w:r>
    </w:p>
    <w:p w14:paraId="1D2C3FD1" w14:textId="77777777" w:rsidR="00813B70" w:rsidRPr="00813B70" w:rsidRDefault="00813B70" w:rsidP="00813B70">
      <w:r w:rsidRPr="00813B70">
        <w:t>Yet while Moscow and Beijing have poured billions into Arctic infrastructure and military expansion, the U.S. has been dogged by underinvestment and, until now, a lack of serious engagement.</w:t>
      </w:r>
    </w:p>
    <w:p w14:paraId="4599027A" w14:textId="77777777" w:rsidR="00813B70" w:rsidRPr="00813B70" w:rsidRDefault="00813B70" w:rsidP="00813B70">
      <w:r w:rsidRPr="00813B70">
        <w:rPr>
          <w:rStyle w:val="StyleUnderline"/>
        </w:rPr>
        <w:t>Alaska</w:t>
      </w:r>
      <w:r w:rsidRPr="00813B70">
        <w:t xml:space="preserve"> is the game-changer. Our </w:t>
      </w:r>
      <w:r w:rsidRPr="00813B70">
        <w:rPr>
          <w:rStyle w:val="StyleUnderline"/>
        </w:rPr>
        <w:t>vast reserves of oil, gas, coal, and critical minerals</w:t>
      </w:r>
      <w:r w:rsidRPr="00813B70">
        <w:t xml:space="preserve"> — including copper </w:t>
      </w:r>
      <w:r w:rsidRPr="00813B70">
        <w:rPr>
          <w:rStyle w:val="StyleUnderline"/>
        </w:rPr>
        <w:t>and rare earth elements</w:t>
      </w:r>
      <w:r w:rsidRPr="00813B70">
        <w:t xml:space="preserve"> </w:t>
      </w:r>
      <w:r w:rsidRPr="00813B70">
        <w:rPr>
          <w:rStyle w:val="StyleUnderline"/>
        </w:rPr>
        <w:t xml:space="preserve">— are </w:t>
      </w:r>
      <w:r w:rsidRPr="00813B70">
        <w:rPr>
          <w:rStyle w:val="Emphasis"/>
        </w:rPr>
        <w:t>essential to reducing U.S. dependence on hostile foreign suppliers</w:t>
      </w:r>
      <w:r w:rsidRPr="00813B70">
        <w:rPr>
          <w:rStyle w:val="StyleUnderline"/>
        </w:rPr>
        <w:t>.</w:t>
      </w:r>
      <w:r w:rsidRPr="00813B70">
        <w:t xml:space="preserve"> Its Arctic geography makes it indispensable to our national defense. And its communities, industries and Alaska Native leadership are ready to meet this historic moment.</w:t>
      </w:r>
    </w:p>
    <w:p w14:paraId="1A00DC16" w14:textId="77777777" w:rsidR="00813B70" w:rsidRPr="00813B70" w:rsidRDefault="00813B70" w:rsidP="00813B70">
      <w:r w:rsidRPr="00813B70">
        <w:t>That’s why more than 100 of Alaska’s business and community leaders representing oil and gas, mining, fisheries, tourism, forestry, transportation, construction and Native corporations have come together to deliver a unified message to Washington: Alaska is poised to deliver on the promise of William H. Seward when he pressed the U.S. to purchase the state from Russia in 1867. To use the state’s untold resource wealth and strategic advantage for the benefit of the U.S.</w:t>
      </w:r>
    </w:p>
    <w:p w14:paraId="2E0802B2" w14:textId="77777777" w:rsidR="00813B70" w:rsidRPr="00813B70" w:rsidRDefault="00813B70" w:rsidP="00813B70">
      <w:r w:rsidRPr="00813B70">
        <w:t xml:space="preserve">Now is the time. We are ready. </w:t>
      </w:r>
      <w:proofErr w:type="gramStart"/>
      <w:r w:rsidRPr="00813B70">
        <w:t>Let us</w:t>
      </w:r>
      <w:proofErr w:type="gramEnd"/>
      <w:r w:rsidRPr="00813B70">
        <w:t xml:space="preserve"> lead.</w:t>
      </w:r>
    </w:p>
    <w:p w14:paraId="045C442E" w14:textId="77777777" w:rsidR="00813B70" w:rsidRPr="00813B70" w:rsidRDefault="00813B70" w:rsidP="00813B70">
      <w:r w:rsidRPr="00813B70">
        <w:t xml:space="preserve">This isn’t abstract patriotism. It’s a blueprint for national strength. According to </w:t>
      </w:r>
      <w:r w:rsidRPr="00813B70">
        <w:rPr>
          <w:rStyle w:val="StyleUnderline"/>
        </w:rPr>
        <w:t xml:space="preserve">a national poll </w:t>
      </w:r>
      <w:r w:rsidRPr="00813B70">
        <w:t>from Public Opinion Strategies,</w:t>
      </w:r>
    </w:p>
    <w:p w14:paraId="62B04032" w14:textId="77777777" w:rsidR="00813B70" w:rsidRPr="00813B70" w:rsidRDefault="00813B70" w:rsidP="00813B70">
      <w:r w:rsidRPr="00813B70">
        <w:t>73 percent of Americans support reducing reliance on China by tapping Alaska’s resources.</w:t>
      </w:r>
    </w:p>
    <w:p w14:paraId="1E9BB3CE" w14:textId="77777777" w:rsidR="00813B70" w:rsidRPr="00813B70" w:rsidRDefault="00813B70" w:rsidP="00813B70">
      <w:r w:rsidRPr="00813B70">
        <w:t>77 percent back expansion of national security infrastructure in Alaska.</w:t>
      </w:r>
    </w:p>
    <w:p w14:paraId="564DA00E" w14:textId="77777777" w:rsidR="00813B70" w:rsidRPr="00813B70" w:rsidRDefault="00813B70" w:rsidP="00813B70">
      <w:r w:rsidRPr="00813B70">
        <w:t>64 percent support development of Alaska’s critical minerals — rising to 70 percent when informed of the state’s vast reserves.</w:t>
      </w:r>
    </w:p>
    <w:p w14:paraId="7B021817" w14:textId="77777777" w:rsidR="00813B70" w:rsidRPr="00813B70" w:rsidRDefault="00813B70" w:rsidP="00813B70">
      <w:r w:rsidRPr="00813B70">
        <w:t>77 percent trust Alaska’s environmental safeguards more than foreign producers.</w:t>
      </w:r>
    </w:p>
    <w:p w14:paraId="1A6336D9" w14:textId="77777777" w:rsidR="00813B70" w:rsidRPr="00813B70" w:rsidRDefault="00813B70" w:rsidP="00813B70">
      <w:r w:rsidRPr="00813B70">
        <w:t xml:space="preserve">These </w:t>
      </w:r>
      <w:r w:rsidRPr="00813B70">
        <w:rPr>
          <w:rStyle w:val="Emphasis"/>
        </w:rPr>
        <w:t>numbers reflect bipartisan</w:t>
      </w:r>
      <w:r w:rsidRPr="00813B70">
        <w:rPr>
          <w:rStyle w:val="StyleUnderline"/>
        </w:rPr>
        <w:t xml:space="preserve"> common sense</w:t>
      </w:r>
      <w:r w:rsidRPr="00813B70">
        <w:t xml:space="preserve">. Alaska is not asking for a handout. We’re asking for federal policies that unlock our ability to serve the nation. </w:t>
      </w:r>
      <w:r w:rsidRPr="00813B70">
        <w:rPr>
          <w:rStyle w:val="StyleUnderline"/>
        </w:rPr>
        <w:t xml:space="preserve">Policies </w:t>
      </w:r>
      <w:proofErr w:type="gramStart"/>
      <w:r w:rsidRPr="00813B70">
        <w:rPr>
          <w:rStyle w:val="StyleUnderline"/>
        </w:rPr>
        <w:t>grounded</w:t>
      </w:r>
      <w:proofErr w:type="gramEnd"/>
      <w:r w:rsidRPr="00813B70">
        <w:rPr>
          <w:rStyle w:val="StyleUnderline"/>
        </w:rPr>
        <w:t xml:space="preserve"> in science</w:t>
      </w:r>
      <w:r w:rsidRPr="00813B70">
        <w:t xml:space="preserve"> and strategy, not ideology.</w:t>
      </w:r>
    </w:p>
    <w:p w14:paraId="6B3BEC7C" w14:textId="77777777" w:rsidR="00813B70" w:rsidRPr="00813B70" w:rsidRDefault="00813B70" w:rsidP="00813B70">
      <w:r w:rsidRPr="00813B70">
        <w:t>Already, the shift is underway. Federal agencies are revisiting stalled development projects. Congress is debating investment in Arctic ports and military assets. And the White House has recognized the urgency, with new executive orders prioritizing domestic energy and mineral development, many of them with Alaska squarely in mind.</w:t>
      </w:r>
    </w:p>
    <w:p w14:paraId="74EC4016" w14:textId="77777777" w:rsidR="00813B70" w:rsidRPr="00813B70" w:rsidRDefault="00813B70" w:rsidP="00813B70">
      <w:pPr>
        <w:rPr>
          <w:rStyle w:val="StyleUnderline"/>
        </w:rPr>
      </w:pPr>
      <w:r w:rsidRPr="00813B70">
        <w:t xml:space="preserve">But momentum alone is not enough. </w:t>
      </w:r>
      <w:r w:rsidRPr="00813B70">
        <w:rPr>
          <w:rStyle w:val="StyleUnderline"/>
        </w:rPr>
        <w:t>We need commitment and partnership.</w:t>
      </w:r>
    </w:p>
    <w:p w14:paraId="266393B0" w14:textId="77777777" w:rsidR="00813B70" w:rsidRPr="00813B70" w:rsidRDefault="00813B70" w:rsidP="00813B70">
      <w:pPr>
        <w:rPr>
          <w:rStyle w:val="StyleUnderline"/>
        </w:rPr>
      </w:pPr>
      <w:r w:rsidRPr="00813B70">
        <w:t xml:space="preserve">We need recognition that Alaska’s role in </w:t>
      </w:r>
      <w:proofErr w:type="gramStart"/>
      <w:r w:rsidRPr="00813B70">
        <w:t>the national</w:t>
      </w:r>
      <w:proofErr w:type="gramEnd"/>
      <w:r w:rsidRPr="00813B70">
        <w:t xml:space="preserve"> interest goes far beyond beautiful images and nature documentaries. </w:t>
      </w:r>
      <w:r w:rsidRPr="00813B70">
        <w:rPr>
          <w:rStyle w:val="StyleUnderline"/>
        </w:rPr>
        <w:t>It is a state that feeds the world with its fisheries, powers the economy with its energy and connects America to the Arctic, where the next great power competition is already underway.</w:t>
      </w:r>
    </w:p>
    <w:p w14:paraId="55259EFA" w14:textId="77777777" w:rsidR="00813B70" w:rsidRPr="00813B70" w:rsidRDefault="00813B70" w:rsidP="00813B70">
      <w:pPr>
        <w:rPr>
          <w:rStyle w:val="StyleUnderline"/>
        </w:rPr>
      </w:pPr>
      <w:r w:rsidRPr="00813B70">
        <w:t xml:space="preserve">We also need to tell the full story. </w:t>
      </w:r>
      <w:r w:rsidRPr="00813B70">
        <w:rPr>
          <w:rStyle w:val="StyleUnderline"/>
        </w:rPr>
        <w:t>Alaska</w:t>
      </w:r>
      <w:r w:rsidRPr="00813B70">
        <w:t xml:space="preserve">’s Native </w:t>
      </w:r>
      <w:r w:rsidRPr="00813B70">
        <w:rPr>
          <w:rStyle w:val="StyleUnderline"/>
        </w:rPr>
        <w:t>communities</w:t>
      </w:r>
      <w:r w:rsidRPr="00813B70">
        <w:t xml:space="preserve"> are uniquely established with corporations that invest to benefit their Indigenous shareholders. The people who have lived in Alaska since time immemorial stand at the forefront of responsible development, advancing </w:t>
      </w:r>
      <w:r w:rsidRPr="00813B70">
        <w:rPr>
          <w:rStyle w:val="StyleUnderline"/>
        </w:rPr>
        <w:t>projects that blend innovation and science with traditional knowledge and environmental stewardship.</w:t>
      </w:r>
    </w:p>
    <w:p w14:paraId="1F50C712" w14:textId="77777777" w:rsidR="00813B70" w:rsidRPr="00813B70" w:rsidRDefault="00813B70" w:rsidP="00813B70">
      <w:r w:rsidRPr="00813B70">
        <w:t xml:space="preserve"> In Alaska, we don’t see </w:t>
      </w:r>
      <w:r w:rsidRPr="00813B70">
        <w:rPr>
          <w:rStyle w:val="StyleUnderline"/>
        </w:rPr>
        <w:t>development and conservation as mutually exclusive, but as complementary forces working in tandem.</w:t>
      </w:r>
    </w:p>
    <w:p w14:paraId="78F1C6BE" w14:textId="77777777" w:rsidR="00813B70" w:rsidRPr="00813B70" w:rsidRDefault="00813B70" w:rsidP="00813B70">
      <w:r w:rsidRPr="00813B70">
        <w:t xml:space="preserve">William H. Seward called </w:t>
      </w:r>
      <w:r w:rsidRPr="00813B70">
        <w:rPr>
          <w:rStyle w:val="StyleUnderline"/>
        </w:rPr>
        <w:t>Alaska</w:t>
      </w:r>
      <w:r w:rsidRPr="00813B70">
        <w:t xml:space="preserve"> the “last star added to the American flag.” Today, it must become the first place America looks </w:t>
      </w:r>
      <w:r w:rsidRPr="00813B70">
        <w:rPr>
          <w:rStyle w:val="Emphasis"/>
        </w:rPr>
        <w:t>to solve the biggest challenges of our time: economic instability, resource scarcity and global insecurity</w:t>
      </w:r>
      <w:r w:rsidRPr="00813B70">
        <w:t>.</w:t>
      </w:r>
    </w:p>
    <w:p w14:paraId="6E62529E" w14:textId="77777777" w:rsidR="00813B70" w:rsidRPr="00813B70" w:rsidRDefault="00813B70" w:rsidP="00813B70"/>
    <w:bookmarkEnd w:id="1"/>
    <w:p w14:paraId="4D08714E" w14:textId="77777777" w:rsidR="00813B70" w:rsidRPr="00813B70" w:rsidRDefault="00813B70" w:rsidP="00813B70">
      <w:pPr>
        <w:pStyle w:val="Heading3"/>
      </w:pPr>
      <w:r w:rsidRPr="00813B70">
        <w:t>Politics DA—1NC</w:t>
      </w:r>
    </w:p>
    <w:p w14:paraId="57EFAB8E" w14:textId="77777777" w:rsidR="00813B70" w:rsidRPr="00813B70" w:rsidRDefault="00813B70" w:rsidP="00813B70">
      <w:pPr>
        <w:pStyle w:val="Heading4"/>
      </w:pPr>
      <w:r w:rsidRPr="00813B70">
        <w:t xml:space="preserve">ACA subsidy extension </w:t>
      </w:r>
      <w:proofErr w:type="gramStart"/>
      <w:r w:rsidRPr="00813B70">
        <w:rPr>
          <w:u w:val="single"/>
        </w:rPr>
        <w:t>passes now</w:t>
      </w:r>
      <w:proofErr w:type="gramEnd"/>
      <w:r w:rsidRPr="00813B70">
        <w:t xml:space="preserve"> by the end of the year. Trump’s push is key. </w:t>
      </w:r>
    </w:p>
    <w:p w14:paraId="209547D8" w14:textId="77777777" w:rsidR="00813B70" w:rsidRPr="00813B70" w:rsidRDefault="00813B70" w:rsidP="00813B70">
      <w:r w:rsidRPr="00813B70">
        <w:t xml:space="preserve">Alex </w:t>
      </w:r>
      <w:r w:rsidRPr="00813B70">
        <w:rPr>
          <w:rStyle w:val="Style13ptBold"/>
        </w:rPr>
        <w:t>Miller 25</w:t>
      </w:r>
      <w:r w:rsidRPr="00813B70">
        <w:t>. Congressional reporter, Fox News. "Congress races against 3-week deadline to tackle massive year-end legislative agenda." Fox News. 11-30-2025. https://www.foxnews.com/politics/congress-races-against-3-week-deadline-tackle-massive-year-end-legislative-agenda</w:t>
      </w:r>
    </w:p>
    <w:p w14:paraId="19F1FA78" w14:textId="77777777" w:rsidR="00813B70" w:rsidRPr="00813B70" w:rsidRDefault="00813B70" w:rsidP="00813B70">
      <w:pPr>
        <w:rPr>
          <w:sz w:val="16"/>
        </w:rPr>
      </w:pPr>
      <w:r w:rsidRPr="00813B70">
        <w:rPr>
          <w:rStyle w:val="Emphasis"/>
        </w:rPr>
        <w:t>Congress</w:t>
      </w:r>
      <w:r w:rsidRPr="00813B70">
        <w:rPr>
          <w:rStyle w:val="StyleUnderline"/>
        </w:rPr>
        <w:t xml:space="preserve"> will</w:t>
      </w:r>
      <w:r w:rsidRPr="00813B70">
        <w:rPr>
          <w:sz w:val="16"/>
        </w:rPr>
        <w:t xml:space="preserve"> return to Washington, D.C., next week </w:t>
      </w:r>
      <w:proofErr w:type="gramStart"/>
      <w:r w:rsidRPr="00813B70">
        <w:rPr>
          <w:rStyle w:val="StyleUnderline"/>
        </w:rPr>
        <w:t>enter</w:t>
      </w:r>
      <w:r w:rsidRPr="00813B70">
        <w:rPr>
          <w:sz w:val="16"/>
        </w:rPr>
        <w:t xml:space="preserve">ing </w:t>
      </w:r>
      <w:r w:rsidRPr="00813B70">
        <w:rPr>
          <w:rStyle w:val="StyleUnderline"/>
        </w:rPr>
        <w:t>into</w:t>
      </w:r>
      <w:proofErr w:type="gramEnd"/>
      <w:r w:rsidRPr="00813B70">
        <w:rPr>
          <w:rStyle w:val="StyleUnderline"/>
        </w:rPr>
        <w:t xml:space="preserve"> a dead sprint to</w:t>
      </w:r>
      <w:r w:rsidRPr="00813B70">
        <w:rPr>
          <w:sz w:val="16"/>
        </w:rPr>
        <w:t xml:space="preserve"> </w:t>
      </w:r>
      <w:r w:rsidRPr="00813B70">
        <w:rPr>
          <w:rStyle w:val="Emphasis"/>
        </w:rPr>
        <w:t>wrap up work</w:t>
      </w:r>
      <w:r w:rsidRPr="00813B70">
        <w:rPr>
          <w:sz w:val="16"/>
        </w:rPr>
        <w:t xml:space="preserve"> before the year’s end, to cap off a blistering, often dramatic year on the Hill.</w:t>
      </w:r>
    </w:p>
    <w:p w14:paraId="73228EA1" w14:textId="77777777" w:rsidR="00813B70" w:rsidRPr="00813B70" w:rsidRDefault="00813B70" w:rsidP="00813B70">
      <w:pPr>
        <w:rPr>
          <w:sz w:val="16"/>
        </w:rPr>
      </w:pPr>
      <w:r w:rsidRPr="00813B70">
        <w:rPr>
          <w:sz w:val="16"/>
        </w:rPr>
        <w:t>Both chambers will have three working weeks before again fleeing from the growing chill in Washington to their respective districts and states. And lawmakers have some of the biggest challenges of the year left to finish.</w:t>
      </w:r>
    </w:p>
    <w:p w14:paraId="0FC6A9CE" w14:textId="77777777" w:rsidR="00813B70" w:rsidRPr="00813B70" w:rsidRDefault="00813B70" w:rsidP="00813B70">
      <w:pPr>
        <w:rPr>
          <w:sz w:val="16"/>
        </w:rPr>
      </w:pPr>
      <w:r w:rsidRPr="00813B70">
        <w:rPr>
          <w:rStyle w:val="StyleUnderline"/>
        </w:rPr>
        <w:t xml:space="preserve">Perhaps the </w:t>
      </w:r>
      <w:r w:rsidRPr="00813B70">
        <w:rPr>
          <w:rStyle w:val="Emphasis"/>
        </w:rPr>
        <w:t>biggest</w:t>
      </w:r>
      <w:r w:rsidRPr="00813B70">
        <w:rPr>
          <w:rStyle w:val="StyleUnderline"/>
        </w:rPr>
        <w:t xml:space="preserve"> looming </w:t>
      </w:r>
      <w:r w:rsidRPr="00813B70">
        <w:rPr>
          <w:rStyle w:val="Emphasis"/>
        </w:rPr>
        <w:t>legislative fight</w:t>
      </w:r>
      <w:r w:rsidRPr="00813B70">
        <w:rPr>
          <w:sz w:val="16"/>
        </w:rPr>
        <w:t xml:space="preserve"> </w:t>
      </w:r>
      <w:r w:rsidRPr="00813B70">
        <w:rPr>
          <w:rStyle w:val="StyleUnderline"/>
        </w:rPr>
        <w:t xml:space="preserve">will be how lawmakers approach the expiring </w:t>
      </w:r>
      <w:r w:rsidRPr="00813B70">
        <w:rPr>
          <w:rStyle w:val="Emphasis"/>
        </w:rPr>
        <w:t>enhanced Obamacare subsidies</w:t>
      </w:r>
      <w:r w:rsidRPr="00813B70">
        <w:rPr>
          <w:sz w:val="16"/>
        </w:rPr>
        <w:t>, which dominated the recently ended government shutdown.</w:t>
      </w:r>
    </w:p>
    <w:p w14:paraId="536D0C4A" w14:textId="77777777" w:rsidR="00813B70" w:rsidRPr="00813B70" w:rsidRDefault="00813B70" w:rsidP="00813B70">
      <w:pPr>
        <w:rPr>
          <w:sz w:val="16"/>
        </w:rPr>
      </w:pPr>
      <w:r w:rsidRPr="00813B70">
        <w:rPr>
          <w:rStyle w:val="StyleUnderline"/>
        </w:rPr>
        <w:t>Neither side has produced a fulsome plan</w:t>
      </w:r>
      <w:r w:rsidRPr="00813B70">
        <w:rPr>
          <w:sz w:val="16"/>
        </w:rPr>
        <w:t xml:space="preserve"> on how to tackle the subsidies, though some solutions from Republicans, like funneling the subsidy funding into Health Savings Accounts (HSAs), have been floated.</w:t>
      </w:r>
    </w:p>
    <w:p w14:paraId="197D6587" w14:textId="77777777" w:rsidR="00813B70" w:rsidRPr="00813B70" w:rsidRDefault="00813B70" w:rsidP="00813B70">
      <w:pPr>
        <w:rPr>
          <w:sz w:val="16"/>
        </w:rPr>
      </w:pPr>
      <w:r w:rsidRPr="00813B70">
        <w:rPr>
          <w:sz w:val="16"/>
        </w:rPr>
        <w:t xml:space="preserve">Senate Majority Leader John </w:t>
      </w:r>
      <w:r w:rsidRPr="00813B70">
        <w:rPr>
          <w:rStyle w:val="Emphasis"/>
        </w:rPr>
        <w:t>Thune</w:t>
      </w:r>
      <w:r w:rsidRPr="00813B70">
        <w:rPr>
          <w:sz w:val="16"/>
        </w:rPr>
        <w:t xml:space="preserve">, R-S.D., </w:t>
      </w:r>
      <w:r w:rsidRPr="00813B70">
        <w:rPr>
          <w:rStyle w:val="StyleUnderline"/>
        </w:rPr>
        <w:t>acknowledged</w:t>
      </w:r>
      <w:r w:rsidRPr="00813B70">
        <w:rPr>
          <w:sz w:val="16"/>
        </w:rPr>
        <w:t xml:space="preserve"> last week that </w:t>
      </w:r>
      <w:r w:rsidRPr="00813B70">
        <w:rPr>
          <w:rStyle w:val="StyleUnderline"/>
        </w:rPr>
        <w:t xml:space="preserve">producing a solution would be a </w:t>
      </w:r>
      <w:r w:rsidRPr="00813B70">
        <w:rPr>
          <w:rStyle w:val="Emphasis"/>
        </w:rPr>
        <w:t>steep hurdle</w:t>
      </w:r>
      <w:r w:rsidRPr="00813B70">
        <w:rPr>
          <w:sz w:val="16"/>
        </w:rPr>
        <w:t>, and reiterated his commitment to Senate Democrats that they would get a vote on whatever proposal they produce no later than the second week in December.</w:t>
      </w:r>
    </w:p>
    <w:p w14:paraId="7AAC9C12" w14:textId="77777777" w:rsidR="00813B70" w:rsidRPr="00813B70" w:rsidRDefault="00813B70" w:rsidP="00813B70">
      <w:pPr>
        <w:rPr>
          <w:rStyle w:val="StyleUnderline"/>
        </w:rPr>
      </w:pPr>
      <w:r w:rsidRPr="00813B70">
        <w:rPr>
          <w:rStyle w:val="StyleUnderline"/>
        </w:rPr>
        <w:t xml:space="preserve">Thune noted that "the one thing that unites" the GOP is the belief that the subsidies </w:t>
      </w:r>
      <w:r w:rsidRPr="00813B70">
        <w:rPr>
          <w:rStyle w:val="Emphasis"/>
        </w:rPr>
        <w:t>need</w:t>
      </w:r>
      <w:r w:rsidRPr="00813B70">
        <w:rPr>
          <w:rStyle w:val="StyleUnderline"/>
        </w:rPr>
        <w:t xml:space="preserve"> to be </w:t>
      </w:r>
      <w:r w:rsidRPr="00813B70">
        <w:rPr>
          <w:rStyle w:val="Emphasis"/>
        </w:rPr>
        <w:t>reformed</w:t>
      </w:r>
      <w:r w:rsidRPr="00813B70">
        <w:rPr>
          <w:rStyle w:val="StyleUnderline"/>
        </w:rPr>
        <w:t xml:space="preserve"> and that rising </w:t>
      </w:r>
      <w:r w:rsidRPr="00813B70">
        <w:rPr>
          <w:rStyle w:val="Emphasis"/>
        </w:rPr>
        <w:t>healthcare costs</w:t>
      </w:r>
      <w:r w:rsidRPr="00813B70">
        <w:rPr>
          <w:rStyle w:val="StyleUnderline"/>
        </w:rPr>
        <w:t xml:space="preserve"> </w:t>
      </w:r>
      <w:r w:rsidRPr="00813B70">
        <w:rPr>
          <w:rStyle w:val="Emphasis"/>
        </w:rPr>
        <w:t>need to be dealt with</w:t>
      </w:r>
      <w:r w:rsidRPr="00813B70">
        <w:rPr>
          <w:rStyle w:val="StyleUnderline"/>
        </w:rPr>
        <w:t>.</w:t>
      </w:r>
    </w:p>
    <w:p w14:paraId="4AEC48F0" w14:textId="77777777" w:rsidR="00813B70" w:rsidRPr="00813B70" w:rsidRDefault="00813B70" w:rsidP="00813B70">
      <w:pPr>
        <w:rPr>
          <w:sz w:val="16"/>
        </w:rPr>
      </w:pPr>
      <w:r w:rsidRPr="00813B70">
        <w:rPr>
          <w:sz w:val="16"/>
        </w:rPr>
        <w:t xml:space="preserve">"I think the </w:t>
      </w:r>
      <w:r w:rsidRPr="00813B70">
        <w:rPr>
          <w:rStyle w:val="StyleUnderline"/>
        </w:rPr>
        <w:t>affordability issue is a big issue</w:t>
      </w:r>
      <w:r w:rsidRPr="00813B70">
        <w:rPr>
          <w:sz w:val="16"/>
        </w:rPr>
        <w:t>," Thune said. "I think it's been exacerbated by the way that Obamacare has been structured through the years, including the way that enhanced subsidies were structured by going directly to insurance companies and incentivizing them to enroll people without their knowledge."</w:t>
      </w:r>
    </w:p>
    <w:p w14:paraId="65B6F654" w14:textId="77777777" w:rsidR="00813B70" w:rsidRPr="00813B70" w:rsidRDefault="00813B70" w:rsidP="00813B70">
      <w:pPr>
        <w:rPr>
          <w:sz w:val="16"/>
        </w:rPr>
      </w:pPr>
      <w:r w:rsidRPr="00813B70">
        <w:rPr>
          <w:rStyle w:val="StyleUnderline"/>
        </w:rPr>
        <w:t xml:space="preserve">And the </w:t>
      </w:r>
      <w:r w:rsidRPr="00813B70">
        <w:rPr>
          <w:rStyle w:val="Emphasis"/>
        </w:rPr>
        <w:t>White House</w:t>
      </w:r>
      <w:r w:rsidRPr="00813B70">
        <w:rPr>
          <w:rStyle w:val="StyleUnderline"/>
        </w:rPr>
        <w:t xml:space="preserve"> also has its own plan</w:t>
      </w:r>
      <w:r w:rsidRPr="00813B70">
        <w:rPr>
          <w:sz w:val="16"/>
        </w:rPr>
        <w:t>, which was expected to be rolled out earlier this week, but sidelined over reportedly disgruntled Republicans who disliked the proposed language.</w:t>
      </w:r>
    </w:p>
    <w:p w14:paraId="3714D7DF" w14:textId="77777777" w:rsidR="00813B70" w:rsidRPr="00813B70" w:rsidRDefault="00813B70" w:rsidP="00813B70">
      <w:pPr>
        <w:rPr>
          <w:sz w:val="16"/>
        </w:rPr>
      </w:pPr>
      <w:r w:rsidRPr="00813B70">
        <w:rPr>
          <w:sz w:val="16"/>
        </w:rPr>
        <w:t>When asked about specifics of the plan, and why it was scrapped, a White House official told Fox News Digital that "there was never a healthcare announcement listed on [Monday's] daily guidance."</w:t>
      </w:r>
    </w:p>
    <w:p w14:paraId="35AA5A4F" w14:textId="77777777" w:rsidR="00813B70" w:rsidRPr="00813B70" w:rsidRDefault="00813B70" w:rsidP="00813B70">
      <w:pPr>
        <w:rPr>
          <w:rStyle w:val="Emphasis"/>
        </w:rPr>
      </w:pPr>
      <w:r w:rsidRPr="00813B70">
        <w:rPr>
          <w:sz w:val="16"/>
        </w:rPr>
        <w:t xml:space="preserve">But </w:t>
      </w:r>
      <w:r w:rsidRPr="00813B70">
        <w:rPr>
          <w:rStyle w:val="StyleUnderline"/>
        </w:rPr>
        <w:t xml:space="preserve">the rumblings of a plan from President Donald </w:t>
      </w:r>
      <w:r w:rsidRPr="00813B70">
        <w:rPr>
          <w:rStyle w:val="Emphasis"/>
        </w:rPr>
        <w:t>Trump</w:t>
      </w:r>
      <w:r w:rsidRPr="00813B70">
        <w:rPr>
          <w:rStyle w:val="StyleUnderline"/>
        </w:rPr>
        <w:t xml:space="preserve"> and the </w:t>
      </w:r>
      <w:r w:rsidRPr="00813B70">
        <w:rPr>
          <w:rStyle w:val="Emphasis"/>
        </w:rPr>
        <w:t>administration</w:t>
      </w:r>
      <w:r w:rsidRPr="00813B70">
        <w:rPr>
          <w:rStyle w:val="StyleUnderline"/>
        </w:rPr>
        <w:t xml:space="preserve"> have </w:t>
      </w:r>
      <w:r w:rsidRPr="00813B70">
        <w:rPr>
          <w:rStyle w:val="Emphasis"/>
        </w:rPr>
        <w:t>encouraged</w:t>
      </w:r>
      <w:r w:rsidRPr="00813B70">
        <w:rPr>
          <w:rStyle w:val="StyleUnderline"/>
        </w:rPr>
        <w:t xml:space="preserve"> some </w:t>
      </w:r>
      <w:r w:rsidRPr="00813B70">
        <w:rPr>
          <w:rStyle w:val="Emphasis"/>
        </w:rPr>
        <w:t>Senate Democrats</w:t>
      </w:r>
      <w:r w:rsidRPr="00813B70">
        <w:rPr>
          <w:rStyle w:val="StyleUnderline"/>
        </w:rPr>
        <w:t>.</w:t>
      </w:r>
    </w:p>
    <w:p w14:paraId="6357496F" w14:textId="77777777" w:rsidR="00813B70" w:rsidRPr="00813B70" w:rsidRDefault="00813B70" w:rsidP="00813B70">
      <w:pPr>
        <w:rPr>
          <w:rStyle w:val="StyleUnderline"/>
        </w:rPr>
      </w:pPr>
      <w:r w:rsidRPr="00813B70">
        <w:rPr>
          <w:sz w:val="16"/>
        </w:rPr>
        <w:t xml:space="preserve">Sen. Jeanne </w:t>
      </w:r>
      <w:r w:rsidRPr="00813B70">
        <w:rPr>
          <w:rStyle w:val="Emphasis"/>
        </w:rPr>
        <w:t>Shaheen</w:t>
      </w:r>
      <w:r w:rsidRPr="00813B70">
        <w:rPr>
          <w:sz w:val="16"/>
        </w:rPr>
        <w:t xml:space="preserve">, D-N.H., who originally proposed legislation to extend the subsidies, </w:t>
      </w:r>
      <w:r w:rsidRPr="00813B70">
        <w:rPr>
          <w:rStyle w:val="StyleUnderline"/>
        </w:rPr>
        <w:t xml:space="preserve">said she was glad the </w:t>
      </w:r>
      <w:r w:rsidRPr="00813B70">
        <w:rPr>
          <w:rStyle w:val="Emphasis"/>
          <w:sz w:val="28"/>
          <w:szCs w:val="32"/>
        </w:rPr>
        <w:t>president</w:t>
      </w:r>
      <w:r w:rsidRPr="00813B70">
        <w:rPr>
          <w:rStyle w:val="StyleUnderline"/>
          <w:sz w:val="28"/>
          <w:szCs w:val="32"/>
        </w:rPr>
        <w:t xml:space="preserve"> </w:t>
      </w:r>
      <w:r w:rsidRPr="00813B70">
        <w:rPr>
          <w:rStyle w:val="StyleUnderline"/>
        </w:rPr>
        <w:t xml:space="preserve">was </w:t>
      </w:r>
      <w:proofErr w:type="gramStart"/>
      <w:r w:rsidRPr="00813B70">
        <w:rPr>
          <w:rStyle w:val="Emphasis"/>
          <w:sz w:val="28"/>
          <w:szCs w:val="32"/>
        </w:rPr>
        <w:t>making an effort</w:t>
      </w:r>
      <w:proofErr w:type="gramEnd"/>
      <w:r w:rsidRPr="00813B70">
        <w:rPr>
          <w:rStyle w:val="StyleUnderline"/>
          <w:sz w:val="28"/>
          <w:szCs w:val="32"/>
        </w:rPr>
        <w:t xml:space="preserve"> </w:t>
      </w:r>
      <w:r w:rsidRPr="00813B70">
        <w:rPr>
          <w:rStyle w:val="StyleUnderline"/>
        </w:rPr>
        <w:t xml:space="preserve">to ensure the credits don’t </w:t>
      </w:r>
      <w:r w:rsidRPr="00813B70">
        <w:rPr>
          <w:rStyle w:val="Emphasis"/>
        </w:rPr>
        <w:t>sunset</w:t>
      </w:r>
      <w:r w:rsidRPr="00813B70">
        <w:rPr>
          <w:rStyle w:val="StyleUnderline"/>
        </w:rPr>
        <w:t xml:space="preserve"> by the end of the year.</w:t>
      </w:r>
    </w:p>
    <w:p w14:paraId="26A92521" w14:textId="77777777" w:rsidR="00813B70" w:rsidRPr="00813B70" w:rsidRDefault="00813B70" w:rsidP="00813B70">
      <w:pPr>
        <w:rPr>
          <w:rStyle w:val="StyleUnderline"/>
        </w:rPr>
      </w:pPr>
      <w:r w:rsidRPr="00813B70">
        <w:rPr>
          <w:sz w:val="16"/>
        </w:rPr>
        <w:t>"</w:t>
      </w:r>
      <w:r w:rsidRPr="00813B70">
        <w:rPr>
          <w:rStyle w:val="StyleUnderline"/>
        </w:rPr>
        <w:t xml:space="preserve">I’ve had constructive conversations with many of my </w:t>
      </w:r>
      <w:r w:rsidRPr="00813B70">
        <w:rPr>
          <w:rStyle w:val="Emphasis"/>
        </w:rPr>
        <w:t>Republican colleagues</w:t>
      </w:r>
      <w:r w:rsidRPr="00813B70">
        <w:rPr>
          <w:rStyle w:val="StyleUnderline"/>
        </w:rPr>
        <w:t xml:space="preserve"> who I believe </w:t>
      </w:r>
      <w:r w:rsidRPr="00813B70">
        <w:rPr>
          <w:rStyle w:val="Emphasis"/>
        </w:rPr>
        <w:t>want</w:t>
      </w:r>
      <w:r w:rsidRPr="00813B70">
        <w:rPr>
          <w:rStyle w:val="StyleUnderline"/>
        </w:rPr>
        <w:t xml:space="preserve"> to </w:t>
      </w:r>
      <w:r w:rsidRPr="00813B70">
        <w:rPr>
          <w:rStyle w:val="Emphasis"/>
        </w:rPr>
        <w:t>get this done</w:t>
      </w:r>
      <w:r w:rsidRPr="00813B70">
        <w:rPr>
          <w:sz w:val="16"/>
        </w:rPr>
        <w:t xml:space="preserve">," Shaheen said in a statement. "They understand that </w:t>
      </w:r>
      <w:r w:rsidRPr="00813B70">
        <w:rPr>
          <w:rStyle w:val="StyleUnderline"/>
        </w:rPr>
        <w:t>the vast majority of people who benefit from these tax credits live in states the</w:t>
      </w:r>
      <w:r w:rsidRPr="00813B70">
        <w:rPr>
          <w:sz w:val="16"/>
        </w:rPr>
        <w:t xml:space="preserve"> </w:t>
      </w:r>
      <w:r w:rsidRPr="00813B70">
        <w:rPr>
          <w:rStyle w:val="StyleUnderline"/>
        </w:rPr>
        <w:t xml:space="preserve">President won, and that the President’s own pollsters have </w:t>
      </w:r>
      <w:r w:rsidRPr="00813B70">
        <w:rPr>
          <w:rStyle w:val="Emphasis"/>
        </w:rPr>
        <w:t>underscored</w:t>
      </w:r>
      <w:r w:rsidRPr="00813B70">
        <w:rPr>
          <w:rStyle w:val="StyleUnderline"/>
        </w:rPr>
        <w:t xml:space="preserve"> the </w:t>
      </w:r>
      <w:r w:rsidRPr="00813B70">
        <w:rPr>
          <w:rStyle w:val="Emphasis"/>
        </w:rPr>
        <w:t>enormous</w:t>
      </w:r>
      <w:r w:rsidRPr="00813B70">
        <w:rPr>
          <w:rStyle w:val="StyleUnderline"/>
        </w:rPr>
        <w:t xml:space="preserve"> </w:t>
      </w:r>
      <w:r w:rsidRPr="00813B70">
        <w:rPr>
          <w:rStyle w:val="Emphasis"/>
        </w:rPr>
        <w:t>political urgency</w:t>
      </w:r>
      <w:r w:rsidRPr="00813B70">
        <w:rPr>
          <w:rStyle w:val="StyleUnderline"/>
        </w:rPr>
        <w:t xml:space="preserve"> of </w:t>
      </w:r>
      <w:r w:rsidRPr="00813B70">
        <w:rPr>
          <w:rStyle w:val="Emphasis"/>
        </w:rPr>
        <w:t>Republicans acting</w:t>
      </w:r>
      <w:r w:rsidRPr="00813B70">
        <w:rPr>
          <w:rStyle w:val="StyleUnderline"/>
        </w:rPr>
        <w:t>."</w:t>
      </w:r>
    </w:p>
    <w:p w14:paraId="42023BDA" w14:textId="77777777" w:rsidR="00813B70" w:rsidRPr="00813B70" w:rsidRDefault="00813B70" w:rsidP="00813B70">
      <w:pPr>
        <w:rPr>
          <w:rStyle w:val="StyleUnderline"/>
        </w:rPr>
      </w:pPr>
    </w:p>
    <w:p w14:paraId="6ABF045E" w14:textId="77777777" w:rsidR="00813B70" w:rsidRPr="00813B70" w:rsidRDefault="00813B70" w:rsidP="00813B70">
      <w:pPr>
        <w:pStyle w:val="Heading4"/>
      </w:pPr>
      <w:r w:rsidRPr="00813B70">
        <w:rPr>
          <w:u w:val="single"/>
        </w:rPr>
        <w:t>Genuine</w:t>
      </w:r>
      <w:r w:rsidRPr="00813B70">
        <w:t xml:space="preserve"> U.S-China cooperation </w:t>
      </w:r>
      <w:r w:rsidRPr="00813B70">
        <w:rPr>
          <w:u w:val="single"/>
        </w:rPr>
        <w:t>fractures</w:t>
      </w:r>
      <w:r w:rsidRPr="00813B70">
        <w:t xml:space="preserve"> Trumps base and </w:t>
      </w:r>
      <w:r w:rsidRPr="00813B70">
        <w:rPr>
          <w:u w:val="single"/>
        </w:rPr>
        <w:t>decks</w:t>
      </w:r>
      <w:r w:rsidRPr="00813B70">
        <w:t xml:space="preserve"> his political capital.</w:t>
      </w:r>
    </w:p>
    <w:p w14:paraId="3D1772C0" w14:textId="77777777" w:rsidR="00813B70" w:rsidRPr="00813B70" w:rsidRDefault="00813B70" w:rsidP="00813B70">
      <w:r w:rsidRPr="00813B70">
        <w:rPr>
          <w:rStyle w:val="Style13ptBold"/>
        </w:rPr>
        <w:t>Sun 25</w:t>
      </w:r>
      <w:r w:rsidRPr="00813B70">
        <w:t xml:space="preserve"> — </w:t>
      </w:r>
      <w:proofErr w:type="spellStart"/>
      <w:r w:rsidRPr="00813B70">
        <w:t>Chenghao</w:t>
      </w:r>
      <w:proofErr w:type="spellEnd"/>
      <w:r w:rsidRPr="00813B70">
        <w:t xml:space="preserve"> Sun, Fellow, Associate Professor, and Head of U.S.-Europe program at Center for International Security and Strategy (CISS), Tsinghua University, graduated from Tsinghua University, 2025 ("The Impacts of U.S. Domestic Political Shifts on Trump’s China Policy by SUN Bingyan", China Affairs, Apr 7th, Available Online at https://www.chinaffairsplus.com/p/the-impacts-of-us-domestic-political, Accessed 12-05-2025)</w:t>
      </w:r>
    </w:p>
    <w:p w14:paraId="4799F91B" w14:textId="77777777" w:rsidR="00813B70" w:rsidRPr="00813B70" w:rsidRDefault="00813B70" w:rsidP="00813B70">
      <w:pPr>
        <w:rPr>
          <w:rStyle w:val="StyleUnderline"/>
        </w:rPr>
      </w:pPr>
      <w:r w:rsidRPr="00813B70">
        <w:rPr>
          <w:rStyle w:val="StyleUnderline"/>
        </w:rPr>
        <w:t xml:space="preserve">As subnational politicians increasingly </w:t>
      </w:r>
      <w:r w:rsidRPr="00813B70">
        <w:rPr>
          <w:rStyle w:val="Emphasis"/>
        </w:rPr>
        <w:t>vilify</w:t>
      </w:r>
      <w:r w:rsidRPr="00813B70">
        <w:rPr>
          <w:rStyle w:val="StyleUnderline"/>
        </w:rPr>
        <w:t xml:space="preserve"> bilateral cooperation, public awareness of China-related issues has surged</w:t>
      </w:r>
      <w:r w:rsidRPr="00813B70">
        <w:t xml:space="preserve">. Consequently, </w:t>
      </w:r>
      <w:r w:rsidRPr="00813B70">
        <w:rPr>
          <w:rStyle w:val="StyleUnderline"/>
        </w:rPr>
        <w:t xml:space="preserve">Trump’s federal-level China policy will face heightened </w:t>
      </w:r>
      <w:r w:rsidRPr="00813B70">
        <w:rPr>
          <w:rStyle w:val="Emphasis"/>
        </w:rPr>
        <w:t>grassroots</w:t>
      </w:r>
      <w:r w:rsidRPr="00813B70">
        <w:rPr>
          <w:rStyle w:val="StyleUnderline"/>
        </w:rPr>
        <w:t xml:space="preserve"> scrutiny, amplifying the </w:t>
      </w:r>
      <w:r w:rsidRPr="00813B70">
        <w:rPr>
          <w:rStyle w:val="Emphasis"/>
        </w:rPr>
        <w:t>political risks</w:t>
      </w:r>
      <w:r w:rsidRPr="00813B70">
        <w:rPr>
          <w:rStyle w:val="StyleUnderline"/>
        </w:rPr>
        <w:t xml:space="preserve"> of deviating from public expectations. If Trump pursues </w:t>
      </w:r>
      <w:r w:rsidRPr="00813B70">
        <w:rPr>
          <w:rStyle w:val="Emphasis"/>
        </w:rPr>
        <w:t>moderation</w:t>
      </w:r>
      <w:r w:rsidRPr="00813B70">
        <w:rPr>
          <w:rStyle w:val="StyleUnderline"/>
        </w:rPr>
        <w:t xml:space="preserve"> on contentious issues contrary to prevailing anti-China sentiment, Democratic opponents at the local level will weaponize such </w:t>
      </w:r>
      <w:r w:rsidRPr="00813B70">
        <w:rPr>
          <w:rStyle w:val="Emphasis"/>
        </w:rPr>
        <w:t>decisions</w:t>
      </w:r>
      <w:r w:rsidRPr="00813B70">
        <w:rPr>
          <w:rStyle w:val="StyleUnderline"/>
        </w:rPr>
        <w:t>, subjecting his administration to intensified attacks and pressure.</w:t>
      </w:r>
    </w:p>
    <w:p w14:paraId="78F653FA" w14:textId="77777777" w:rsidR="00813B70" w:rsidRPr="00813B70" w:rsidRDefault="00813B70" w:rsidP="00813B70">
      <w:r w:rsidRPr="00813B70">
        <w:t xml:space="preserve">Moreover, </w:t>
      </w:r>
      <w:r w:rsidRPr="00813B70">
        <w:rPr>
          <w:rStyle w:val="StyleUnderline"/>
        </w:rPr>
        <w:t xml:space="preserve">the entrenchment of </w:t>
      </w:r>
      <w:r w:rsidRPr="00813B70">
        <w:rPr>
          <w:rStyle w:val="Emphasis"/>
        </w:rPr>
        <w:t>anti-China</w:t>
      </w:r>
      <w:r w:rsidRPr="00813B70">
        <w:rPr>
          <w:rStyle w:val="StyleUnderline"/>
        </w:rPr>
        <w:t xml:space="preserve"> sentiment at the subnational level has exacerbated challenges for Chinese enterprises investing in the U.S., as regulatory and political hurdles increasingly originate from state or municipal governments rather than federal mandates</w:t>
      </w:r>
      <w:r w:rsidRPr="00813B70">
        <w:t>. This undermines prospects for mutually beneficial cooperation in emerging industries, further straining bilateral relations.</w:t>
      </w:r>
    </w:p>
    <w:p w14:paraId="1D008F7D" w14:textId="77777777" w:rsidR="00813B70" w:rsidRPr="00813B70" w:rsidRDefault="00813B70" w:rsidP="00813B70">
      <w:pPr>
        <w:rPr>
          <w:rStyle w:val="StyleUnderline"/>
        </w:rPr>
      </w:pPr>
    </w:p>
    <w:p w14:paraId="398D7704" w14:textId="77777777" w:rsidR="00813B70" w:rsidRPr="00813B70" w:rsidRDefault="00813B70" w:rsidP="00813B70">
      <w:pPr>
        <w:rPr>
          <w:u w:val="single"/>
        </w:rPr>
      </w:pPr>
    </w:p>
    <w:p w14:paraId="031BAEAC" w14:textId="77777777" w:rsidR="00813B70" w:rsidRPr="00813B70" w:rsidRDefault="00813B70" w:rsidP="00813B70">
      <w:pPr>
        <w:pStyle w:val="Heading4"/>
      </w:pPr>
      <w:r w:rsidRPr="00813B70">
        <w:t xml:space="preserve">PC is </w:t>
      </w:r>
      <w:r w:rsidRPr="00813B70">
        <w:rPr>
          <w:u w:val="single"/>
        </w:rPr>
        <w:t>real</w:t>
      </w:r>
      <w:r w:rsidRPr="00813B70">
        <w:t xml:space="preserve"> and </w:t>
      </w:r>
      <w:r w:rsidRPr="00813B70">
        <w:rPr>
          <w:u w:val="single"/>
        </w:rPr>
        <w:t>flips votes</w:t>
      </w:r>
      <w:r w:rsidRPr="00813B70">
        <w:t>.</w:t>
      </w:r>
    </w:p>
    <w:p w14:paraId="5808A445" w14:textId="77777777" w:rsidR="00813B70" w:rsidRPr="00813B70" w:rsidRDefault="00813B70" w:rsidP="00813B70">
      <w:r w:rsidRPr="00813B70">
        <w:t xml:space="preserve">Jacob </w:t>
      </w:r>
      <w:r w:rsidRPr="00813B70">
        <w:rPr>
          <w:rStyle w:val="Style13ptBold"/>
        </w:rPr>
        <w:t>Holt 25</w:t>
      </w:r>
      <w:r w:rsidRPr="00813B70">
        <w:t xml:space="preserve">. Assistant Professor at the University of Cincinnati, PhD in Political Science. “The Price of Legislative Success: The President’s Legislative Agenda and Midterm Seat Loss.” </w:t>
      </w:r>
      <w:r w:rsidRPr="00813B70">
        <w:rPr>
          <w:i/>
          <w:iCs/>
        </w:rPr>
        <w:t>American Politics Research</w:t>
      </w:r>
      <w:r w:rsidRPr="00813B70">
        <w:t xml:space="preserve">. </w:t>
      </w:r>
      <w:hyperlink r:id="rId8" w:history="1">
        <w:r w:rsidRPr="00813B70">
          <w:rPr>
            <w:rStyle w:val="Hyperlink"/>
          </w:rPr>
          <w:t>https://journals.sagepub.com/doi/abs/10.1177/1532673X241284563</w:t>
        </w:r>
      </w:hyperlink>
    </w:p>
    <w:p w14:paraId="5E92D637" w14:textId="77777777" w:rsidR="00813B70" w:rsidRPr="00813B70" w:rsidRDefault="00813B70" w:rsidP="00813B70">
      <w:pPr>
        <w:rPr>
          <w:rStyle w:val="StyleUnderline"/>
        </w:rPr>
      </w:pPr>
      <w:r w:rsidRPr="00813B70">
        <w:rPr>
          <w:rStyle w:val="StyleUnderline"/>
        </w:rPr>
        <w:t>There has been</w:t>
      </w:r>
      <w:r w:rsidRPr="00813B70">
        <w:rPr>
          <w:sz w:val="16"/>
        </w:rPr>
        <w:t xml:space="preserve"> </w:t>
      </w:r>
      <w:r w:rsidRPr="00813B70">
        <w:rPr>
          <w:rStyle w:val="Emphasis"/>
        </w:rPr>
        <w:t>much research</w:t>
      </w:r>
      <w:r w:rsidRPr="00813B70">
        <w:rPr>
          <w:rStyle w:val="StyleUnderline"/>
        </w:rPr>
        <w:t xml:space="preserve"> on presidential legislative agendas and the </w:t>
      </w:r>
      <w:r w:rsidRPr="00813B70">
        <w:rPr>
          <w:rStyle w:val="Emphasis"/>
        </w:rPr>
        <w:t>president’s influence</w:t>
      </w:r>
      <w:r w:rsidRPr="00813B70">
        <w:rPr>
          <w:rStyle w:val="StyleUnderline"/>
        </w:rPr>
        <w:t xml:space="preserve"> on the </w:t>
      </w:r>
      <w:r w:rsidRPr="00813B70">
        <w:rPr>
          <w:rStyle w:val="Emphasis"/>
        </w:rPr>
        <w:t>legislative process</w:t>
      </w:r>
      <w:r w:rsidRPr="00813B70">
        <w:rPr>
          <w:sz w:val="16"/>
        </w:rPr>
        <w:t xml:space="preserve">. </w:t>
      </w:r>
      <w:r w:rsidRPr="00813B70">
        <w:rPr>
          <w:rStyle w:val="StyleUnderline"/>
        </w:rPr>
        <w:t>One set of studies focuses on the</w:t>
      </w:r>
      <w:r w:rsidRPr="00813B70">
        <w:rPr>
          <w:sz w:val="16"/>
        </w:rPr>
        <w:t xml:space="preserve"> </w:t>
      </w:r>
      <w:r w:rsidRPr="00813B70">
        <w:rPr>
          <w:rStyle w:val="StyleUnderline"/>
        </w:rPr>
        <w:t xml:space="preserve">president’s ability to influence what is on </w:t>
      </w:r>
      <w:r w:rsidRPr="00813B70">
        <w:rPr>
          <w:rStyle w:val="Emphasis"/>
        </w:rPr>
        <w:t>Congress’s agenda</w:t>
      </w:r>
      <w:r w:rsidRPr="00813B70">
        <w:rPr>
          <w:sz w:val="16"/>
        </w:rPr>
        <w:t xml:space="preserve">. </w:t>
      </w:r>
      <w:r w:rsidRPr="00813B70">
        <w:rPr>
          <w:rStyle w:val="Emphasis"/>
        </w:rPr>
        <w:t>Many studies</w:t>
      </w:r>
      <w:r w:rsidRPr="00813B70">
        <w:rPr>
          <w:sz w:val="16"/>
        </w:rPr>
        <w:t xml:space="preserve"> </w:t>
      </w:r>
      <w:r w:rsidRPr="00813B70">
        <w:rPr>
          <w:rStyle w:val="StyleUnderline"/>
        </w:rPr>
        <w:t xml:space="preserve">argue the president has </w:t>
      </w:r>
      <w:r w:rsidRPr="00813B70">
        <w:rPr>
          <w:rStyle w:val="Emphasis"/>
          <w:sz w:val="24"/>
          <w:szCs w:val="28"/>
        </w:rPr>
        <w:t>significant influence</w:t>
      </w:r>
      <w:r w:rsidRPr="00813B70">
        <w:rPr>
          <w:rStyle w:val="StyleUnderline"/>
          <w:sz w:val="24"/>
          <w:szCs w:val="28"/>
        </w:rPr>
        <w:t xml:space="preserve"> </w:t>
      </w:r>
      <w:r w:rsidRPr="00813B70">
        <w:rPr>
          <w:rStyle w:val="Emphasis"/>
        </w:rPr>
        <w:t>over</w:t>
      </w:r>
      <w:r w:rsidRPr="00813B70">
        <w:rPr>
          <w:rStyle w:val="StyleUnderline"/>
        </w:rPr>
        <w:t xml:space="preserve"> what will be on </w:t>
      </w:r>
      <w:r w:rsidRPr="00813B70">
        <w:rPr>
          <w:rStyle w:val="Emphasis"/>
        </w:rPr>
        <w:t>the</w:t>
      </w:r>
      <w:r w:rsidRPr="00813B70">
        <w:rPr>
          <w:rStyle w:val="StyleUnderline"/>
        </w:rPr>
        <w:t xml:space="preserve"> congressional </w:t>
      </w:r>
      <w:r w:rsidRPr="00813B70">
        <w:rPr>
          <w:rStyle w:val="Emphasis"/>
          <w:sz w:val="28"/>
          <w:szCs w:val="32"/>
        </w:rPr>
        <w:t>agenda</w:t>
      </w:r>
      <w:r w:rsidRPr="00813B70">
        <w:rPr>
          <w:rStyle w:val="StyleUnderline"/>
          <w:sz w:val="28"/>
          <w:szCs w:val="32"/>
        </w:rPr>
        <w:t xml:space="preserve"> </w:t>
      </w:r>
      <w:r w:rsidRPr="00813B70">
        <w:rPr>
          <w:sz w:val="16"/>
        </w:rPr>
        <w:t>(</w:t>
      </w:r>
      <w:r w:rsidRPr="00813B70">
        <w:rPr>
          <w:rStyle w:val="StyleUnderline"/>
        </w:rPr>
        <w:t xml:space="preserve">Baumgartner &amp; Jones, 2010; Cobb &amp; Elder, 1983; Kingdon, 1995; McKay &amp; Webb, 2019; Rutledge &amp; Larsen-Price, 2014; </w:t>
      </w:r>
      <w:proofErr w:type="spellStart"/>
      <w:r w:rsidRPr="00813B70">
        <w:rPr>
          <w:rStyle w:val="StyleUnderline"/>
        </w:rPr>
        <w:t>Schattsneider</w:t>
      </w:r>
      <w:proofErr w:type="spellEnd"/>
      <w:r w:rsidRPr="00813B70">
        <w:rPr>
          <w:rStyle w:val="StyleUnderline"/>
        </w:rPr>
        <w:t>, 1960).</w:t>
      </w:r>
    </w:p>
    <w:p w14:paraId="4230E315" w14:textId="77777777" w:rsidR="00813B70" w:rsidRPr="00813B70" w:rsidRDefault="00813B70" w:rsidP="00813B70">
      <w:pPr>
        <w:rPr>
          <w:sz w:val="16"/>
        </w:rPr>
      </w:pPr>
      <w:r w:rsidRPr="00813B70">
        <w:rPr>
          <w:rStyle w:val="StyleUnderline"/>
        </w:rPr>
        <w:t>Eshbaugh-Soha and Peake</w:t>
      </w:r>
      <w:r w:rsidRPr="00813B70">
        <w:rPr>
          <w:sz w:val="16"/>
        </w:rPr>
        <w:t xml:space="preserve"> (2005) </w:t>
      </w:r>
      <w:r w:rsidRPr="00813B70">
        <w:rPr>
          <w:rStyle w:val="StyleUnderline"/>
        </w:rPr>
        <w:t>find the president has some ability to focus congressional attention on economic issues.</w:t>
      </w:r>
      <w:r w:rsidRPr="00813B70">
        <w:rPr>
          <w:sz w:val="16"/>
        </w:rPr>
        <w:t xml:space="preserve"> Other studies focus on the president’s ability to get Congress to pass the president’s legislative priorities. </w:t>
      </w:r>
      <w:r w:rsidRPr="00813B70">
        <w:rPr>
          <w:rStyle w:val="StyleUnderline"/>
        </w:rPr>
        <w:t xml:space="preserve">Some studies </w:t>
      </w:r>
      <w:r w:rsidRPr="00813B70">
        <w:rPr>
          <w:rStyle w:val="Emphasis"/>
        </w:rPr>
        <w:t>claim</w:t>
      </w:r>
      <w:r w:rsidRPr="00813B70">
        <w:rPr>
          <w:rStyle w:val="StyleUnderline"/>
        </w:rPr>
        <w:t xml:space="preserve"> how the </w:t>
      </w:r>
      <w:r w:rsidRPr="00813B70">
        <w:rPr>
          <w:rStyle w:val="Emphasis"/>
        </w:rPr>
        <w:t>president packages</w:t>
      </w:r>
      <w:r w:rsidRPr="00813B70">
        <w:rPr>
          <w:rStyle w:val="StyleUnderline"/>
        </w:rPr>
        <w:t xml:space="preserve"> their agenda </w:t>
      </w:r>
      <w:r w:rsidRPr="00813B70">
        <w:rPr>
          <w:rStyle w:val="Emphasis"/>
        </w:rPr>
        <w:t>determines</w:t>
      </w:r>
      <w:r w:rsidRPr="00813B70">
        <w:rPr>
          <w:rStyle w:val="StyleUnderline"/>
        </w:rPr>
        <w:t xml:space="preserve"> its </w:t>
      </w:r>
      <w:r w:rsidRPr="00813B70">
        <w:rPr>
          <w:rStyle w:val="Emphasis"/>
        </w:rPr>
        <w:t>legislative success or failure</w:t>
      </w:r>
      <w:r w:rsidRPr="00813B70">
        <w:rPr>
          <w:sz w:val="16"/>
        </w:rPr>
        <w:t xml:space="preserve"> (Bond &amp; Fleisher, 1990; Light, 1999; Neustadt, 1990). However, </w:t>
      </w:r>
      <w:r w:rsidRPr="00813B70">
        <w:rPr>
          <w:rStyle w:val="StyleUnderline"/>
        </w:rPr>
        <w:t xml:space="preserve">there are </w:t>
      </w:r>
      <w:r w:rsidRPr="00813B70">
        <w:rPr>
          <w:rStyle w:val="Emphasis"/>
        </w:rPr>
        <w:t>some limits</w:t>
      </w:r>
      <w:r w:rsidRPr="00813B70">
        <w:rPr>
          <w:rStyle w:val="StyleUnderline"/>
        </w:rPr>
        <w:t xml:space="preserve"> to presidents’ ability to get legislative items through Congress</w:t>
      </w:r>
      <w:r w:rsidRPr="00813B70">
        <w:rPr>
          <w:sz w:val="16"/>
        </w:rPr>
        <w:t>. Canes-</w:t>
      </w:r>
      <w:proofErr w:type="spellStart"/>
      <w:r w:rsidRPr="00813B70">
        <w:rPr>
          <w:sz w:val="16"/>
        </w:rPr>
        <w:t>Wrone</w:t>
      </w:r>
      <w:proofErr w:type="spellEnd"/>
      <w:r w:rsidRPr="00813B70">
        <w:rPr>
          <w:sz w:val="16"/>
        </w:rPr>
        <w:t xml:space="preserve"> (2001) finds appeals by the president can influence legislative success, but appeals are more likely to work when issues are salient to the public. Edwards (1989) argues presidents are limited in convincing Congress to act on proposals its members already support. The president cannot convince Congress to adopt policies members initially oppose, so </w:t>
      </w:r>
      <w:r w:rsidRPr="00813B70">
        <w:rPr>
          <w:rStyle w:val="StyleUnderline"/>
        </w:rPr>
        <w:t xml:space="preserve">the president’s </w:t>
      </w:r>
      <w:r w:rsidRPr="00813B70">
        <w:rPr>
          <w:rStyle w:val="Emphasis"/>
        </w:rPr>
        <w:t>main influence</w:t>
      </w:r>
      <w:r w:rsidRPr="00813B70">
        <w:rPr>
          <w:rStyle w:val="StyleUnderline"/>
        </w:rPr>
        <w:t xml:space="preserve"> is getting </w:t>
      </w:r>
      <w:r w:rsidRPr="00813B70">
        <w:rPr>
          <w:rStyle w:val="Emphasis"/>
        </w:rPr>
        <w:t>things</w:t>
      </w:r>
      <w:r w:rsidRPr="00813B70">
        <w:rPr>
          <w:rStyle w:val="StyleUnderline"/>
        </w:rPr>
        <w:t xml:space="preserve"> that will pass </w:t>
      </w:r>
      <w:r w:rsidRPr="00813B70">
        <w:rPr>
          <w:rStyle w:val="Emphasis"/>
        </w:rPr>
        <w:t>Congress</w:t>
      </w:r>
      <w:r w:rsidRPr="00813B70">
        <w:rPr>
          <w:rStyle w:val="StyleUnderline"/>
        </w:rPr>
        <w:t xml:space="preserve"> on the </w:t>
      </w:r>
      <w:r w:rsidRPr="00813B70">
        <w:rPr>
          <w:rStyle w:val="Emphasis"/>
        </w:rPr>
        <w:t>legislative agenda</w:t>
      </w:r>
      <w:r w:rsidRPr="00813B70">
        <w:rPr>
          <w:sz w:val="16"/>
        </w:rPr>
        <w:t xml:space="preserve">. </w:t>
      </w:r>
      <w:r w:rsidRPr="00813B70">
        <w:rPr>
          <w:rStyle w:val="StyleUnderline"/>
        </w:rPr>
        <w:t xml:space="preserve">Thus, presidents </w:t>
      </w:r>
      <w:r w:rsidRPr="00813B70">
        <w:rPr>
          <w:rStyle w:val="Emphasis"/>
          <w:sz w:val="24"/>
          <w:szCs w:val="28"/>
        </w:rPr>
        <w:t>must be strategic</w:t>
      </w:r>
      <w:r w:rsidRPr="00813B70">
        <w:rPr>
          <w:rStyle w:val="StyleUnderline"/>
          <w:sz w:val="24"/>
          <w:szCs w:val="28"/>
        </w:rPr>
        <w:t xml:space="preserve"> </w:t>
      </w:r>
      <w:r w:rsidRPr="00813B70">
        <w:rPr>
          <w:rStyle w:val="StyleUnderline"/>
        </w:rPr>
        <w:t>in how they</w:t>
      </w:r>
      <w:r w:rsidRPr="00813B70">
        <w:rPr>
          <w:sz w:val="16"/>
        </w:rPr>
        <w:t xml:space="preserve"> </w:t>
      </w:r>
      <w:r w:rsidRPr="00813B70">
        <w:rPr>
          <w:rStyle w:val="Emphasis"/>
        </w:rPr>
        <w:t>design</w:t>
      </w:r>
      <w:r w:rsidRPr="00813B70">
        <w:rPr>
          <w:rStyle w:val="StyleUnderline"/>
        </w:rPr>
        <w:t xml:space="preserve"> their </w:t>
      </w:r>
      <w:r w:rsidRPr="00813B70">
        <w:rPr>
          <w:rStyle w:val="Emphasis"/>
        </w:rPr>
        <w:t>legislative agendas</w:t>
      </w:r>
      <w:r w:rsidRPr="00813B70">
        <w:rPr>
          <w:rStyle w:val="StyleUnderline"/>
        </w:rPr>
        <w:t xml:space="preserve"> if they are to succeed in getting it passed through Congress</w:t>
      </w:r>
      <w:r w:rsidRPr="00813B70">
        <w:rPr>
          <w:sz w:val="16"/>
        </w:rPr>
        <w:t>. One thing they should consider is the partisan makeup of Congress.</w:t>
      </w:r>
    </w:p>
    <w:p w14:paraId="68847411" w14:textId="77777777" w:rsidR="00813B70" w:rsidRPr="00813B70" w:rsidRDefault="00813B70" w:rsidP="00813B70">
      <w:pPr>
        <w:rPr>
          <w:sz w:val="16"/>
        </w:rPr>
      </w:pPr>
      <w:r w:rsidRPr="00813B70">
        <w:rPr>
          <w:rStyle w:val="StyleUnderline"/>
        </w:rPr>
        <w:t>There is also some evidence presidents shape their agenda based on partisan conditions in Congress.</w:t>
      </w:r>
      <w:r w:rsidRPr="00813B70">
        <w:rPr>
          <w:sz w:val="16"/>
        </w:rPr>
        <w:t xml:space="preserve"> Eshbaugh-Soha (2005) argues presidents set their agenda based on the partisan makeup of Congress and the level of the federal budget deficit. Several studies </w:t>
      </w:r>
      <w:proofErr w:type="gramStart"/>
      <w:r w:rsidRPr="00813B70">
        <w:rPr>
          <w:sz w:val="16"/>
        </w:rPr>
        <w:t>argue</w:t>
      </w:r>
      <w:proofErr w:type="gramEnd"/>
      <w:r w:rsidRPr="00813B70">
        <w:rPr>
          <w:sz w:val="16"/>
        </w:rPr>
        <w:t xml:space="preserve"> the presence of divided government affects what type of legislation is passed by Congress (Edwards et al., 1997; Mayhew, 1991). Several studies also find partisan conditions in Congress affect the success of presidential initiatives (Byers et al., 2020; Edwards et al., 1997; Franklin &amp; Fix, 2016). Eshbaugh-Soha and Peake (2005) find divided government leads to less legislation passing and especially less important legislation passing. Ansolabehere et al. (2018) find presidents in the 20th century on average pass four more major pieces of legislation per Congress when their party controls Congress. However, some studies have claimed that partisan conditions do not necessarily affect the amount of legislation Congress will pass (Ansolabehere et al., 2018; Mayhew, 1991).</w:t>
      </w:r>
    </w:p>
    <w:p w14:paraId="3C65AF68" w14:textId="77777777" w:rsidR="00813B70" w:rsidRPr="00813B70" w:rsidRDefault="00813B70" w:rsidP="00813B70">
      <w:pPr>
        <w:rPr>
          <w:sz w:val="16"/>
        </w:rPr>
      </w:pPr>
      <w:r w:rsidRPr="00813B70">
        <w:rPr>
          <w:sz w:val="16"/>
        </w:rPr>
        <w:t xml:space="preserve">While </w:t>
      </w:r>
      <w:r w:rsidRPr="00813B70">
        <w:rPr>
          <w:rStyle w:val="StyleUnderline"/>
        </w:rPr>
        <w:t xml:space="preserve">there is </w:t>
      </w:r>
      <w:r w:rsidRPr="00813B70">
        <w:rPr>
          <w:rStyle w:val="Emphasis"/>
        </w:rPr>
        <w:t>plenty of evidence presidents</w:t>
      </w:r>
      <w:r w:rsidRPr="00813B70">
        <w:rPr>
          <w:rStyle w:val="StyleUnderline"/>
        </w:rPr>
        <w:t xml:space="preserve"> can </w:t>
      </w:r>
      <w:r w:rsidRPr="00813B70">
        <w:rPr>
          <w:rStyle w:val="Emphasis"/>
        </w:rPr>
        <w:t>set</w:t>
      </w:r>
      <w:r w:rsidRPr="00813B70">
        <w:rPr>
          <w:rStyle w:val="StyleUnderline"/>
        </w:rPr>
        <w:t xml:space="preserve"> the </w:t>
      </w:r>
      <w:r w:rsidRPr="00813B70">
        <w:rPr>
          <w:rStyle w:val="Emphasis"/>
        </w:rPr>
        <w:t>political agenda</w:t>
      </w:r>
      <w:r w:rsidRPr="00813B70">
        <w:rPr>
          <w:sz w:val="16"/>
        </w:rPr>
        <w:t xml:space="preserve"> and that the partisan conditions in Congress affect how the president structures his agenda, there has been little examination on the political consequences of legislative success for the president’s party in midterm elections.</w:t>
      </w:r>
    </w:p>
    <w:p w14:paraId="2406EC98" w14:textId="77777777" w:rsidR="00813B70" w:rsidRPr="00813B70" w:rsidRDefault="00813B70" w:rsidP="00813B70"/>
    <w:p w14:paraId="38AF4575" w14:textId="77777777" w:rsidR="00813B70" w:rsidRPr="00813B70" w:rsidRDefault="00813B70" w:rsidP="00813B70">
      <w:pPr>
        <w:pStyle w:val="Heading4"/>
      </w:pPr>
      <w:r w:rsidRPr="00813B70">
        <w:t>Failure to extend subsidies causes pandemics.</w:t>
      </w:r>
    </w:p>
    <w:p w14:paraId="370862DC" w14:textId="77777777" w:rsidR="00813B70" w:rsidRPr="00813B70" w:rsidRDefault="00813B70" w:rsidP="00813B70">
      <w:r w:rsidRPr="00813B70">
        <w:t xml:space="preserve">Richard </w:t>
      </w:r>
      <w:r w:rsidRPr="00813B70">
        <w:rPr>
          <w:rStyle w:val="Style13ptBold"/>
        </w:rPr>
        <w:t>Seifman 25</w:t>
      </w:r>
      <w:r w:rsidRPr="00813B70">
        <w:t xml:space="preserve">. Former World Bank Senior Health Advisor and U.S. Senior Foreign Service Officer. "How the U.S. Government Shutdown Threatens Public Health." </w:t>
      </w:r>
      <w:proofErr w:type="spellStart"/>
      <w:r w:rsidRPr="00813B70">
        <w:t>Impakter</w:t>
      </w:r>
      <w:proofErr w:type="spellEnd"/>
      <w:r w:rsidRPr="00813B70">
        <w:t>. 11-12-2025. https://impakter.com/how-the-u-s-government-shutdown-threatens-public-health/</w:t>
      </w:r>
    </w:p>
    <w:p w14:paraId="57C56517" w14:textId="77777777" w:rsidR="00813B70" w:rsidRPr="00813B70" w:rsidRDefault="00813B70" w:rsidP="00813B70">
      <w:pPr>
        <w:rPr>
          <w:sz w:val="16"/>
        </w:rPr>
      </w:pPr>
      <w:r w:rsidRPr="00813B70">
        <w:rPr>
          <w:sz w:val="16"/>
        </w:rPr>
        <w:t xml:space="preserve">The United States’ longest federal government shutdown, because Congress and the President have seemingly been unable to find common ground, may be ending soon. </w:t>
      </w:r>
      <w:r w:rsidRPr="00813B70">
        <w:rPr>
          <w:rStyle w:val="StyleUnderline"/>
        </w:rPr>
        <w:t xml:space="preserve">A major sticking point has been federal government </w:t>
      </w:r>
      <w:r w:rsidRPr="00813B70">
        <w:rPr>
          <w:rStyle w:val="Emphasis"/>
        </w:rPr>
        <w:t>health insurance</w:t>
      </w:r>
      <w:r w:rsidRPr="00813B70">
        <w:rPr>
          <w:rStyle w:val="StyleUnderline"/>
        </w:rPr>
        <w:t xml:space="preserve"> </w:t>
      </w:r>
      <w:r w:rsidRPr="00813B70">
        <w:rPr>
          <w:rStyle w:val="Emphasis"/>
        </w:rPr>
        <w:t>subsidies</w:t>
      </w:r>
      <w:r w:rsidRPr="00813B70">
        <w:rPr>
          <w:sz w:val="16"/>
        </w:rPr>
        <w:t xml:space="preserve">: in time-honored fashion, the U.S. Senate “kicked the can down the road” and agreed to “discuss” the Patient Protection and Affordable Care Act (ACA) </w:t>
      </w:r>
      <w:proofErr w:type="gramStart"/>
      <w:r w:rsidRPr="00813B70">
        <w:rPr>
          <w:sz w:val="16"/>
        </w:rPr>
        <w:t>at a later date</w:t>
      </w:r>
      <w:proofErr w:type="gramEnd"/>
      <w:r w:rsidRPr="00813B70">
        <w:rPr>
          <w:sz w:val="16"/>
        </w:rPr>
        <w:t xml:space="preserve">. </w:t>
      </w:r>
    </w:p>
    <w:p w14:paraId="4AC41505" w14:textId="77777777" w:rsidR="00813B70" w:rsidRPr="00813B70" w:rsidRDefault="00813B70" w:rsidP="00813B70">
      <w:pPr>
        <w:rPr>
          <w:sz w:val="16"/>
        </w:rPr>
      </w:pPr>
      <w:r w:rsidRPr="00813B70">
        <w:rPr>
          <w:sz w:val="16"/>
        </w:rPr>
        <w:t xml:space="preserve">Even if the Senate should stick to its word and consider health subsidies, there is no assurance that the House of Representatives or the President will agree. </w:t>
      </w:r>
    </w:p>
    <w:p w14:paraId="5F674FB5" w14:textId="77777777" w:rsidR="00813B70" w:rsidRPr="00813B70" w:rsidRDefault="00813B70" w:rsidP="00813B70">
      <w:pPr>
        <w:rPr>
          <w:sz w:val="16"/>
        </w:rPr>
      </w:pPr>
      <w:r w:rsidRPr="00813B70">
        <w:rPr>
          <w:sz w:val="16"/>
        </w:rPr>
        <w:t>What Is at Stake?</w:t>
      </w:r>
    </w:p>
    <w:p w14:paraId="1969CC5D" w14:textId="77777777" w:rsidR="00813B70" w:rsidRPr="00813B70" w:rsidRDefault="00813B70" w:rsidP="00813B70">
      <w:pPr>
        <w:rPr>
          <w:sz w:val="16"/>
        </w:rPr>
      </w:pPr>
      <w:r w:rsidRPr="00813B70">
        <w:rPr>
          <w:sz w:val="16"/>
        </w:rPr>
        <w:t xml:space="preserve">In 2024, according to the Centers for Medicare and Medicaid Services (CMS), </w:t>
      </w:r>
      <w:r w:rsidRPr="00813B70">
        <w:rPr>
          <w:rStyle w:val="StyleUnderline"/>
        </w:rPr>
        <w:t xml:space="preserve">more than </w:t>
      </w:r>
      <w:r w:rsidRPr="00813B70">
        <w:rPr>
          <w:rStyle w:val="Emphasis"/>
        </w:rPr>
        <w:t>21 million people enrolled</w:t>
      </w:r>
      <w:r w:rsidRPr="00813B70">
        <w:rPr>
          <w:rStyle w:val="StyleUnderline"/>
        </w:rPr>
        <w:t xml:space="preserve"> in </w:t>
      </w:r>
      <w:r w:rsidRPr="00813B70">
        <w:rPr>
          <w:rStyle w:val="Emphasis"/>
        </w:rPr>
        <w:t>ACA health plans</w:t>
      </w:r>
      <w:r w:rsidRPr="00813B70">
        <w:rPr>
          <w:sz w:val="16"/>
        </w:rPr>
        <w:t xml:space="preserve">, of which over 90% of those enrolled receive a subsidy, or nearly 20 million people. </w:t>
      </w:r>
    </w:p>
    <w:p w14:paraId="0AD1DE0F" w14:textId="77777777" w:rsidR="00813B70" w:rsidRPr="00813B70" w:rsidRDefault="00813B70" w:rsidP="00813B70">
      <w:pPr>
        <w:rPr>
          <w:sz w:val="16"/>
        </w:rPr>
      </w:pPr>
      <w:r w:rsidRPr="00813B70">
        <w:rPr>
          <w:rStyle w:val="StyleUnderline"/>
        </w:rPr>
        <w:t xml:space="preserve">Subsidized plans must cover </w:t>
      </w:r>
      <w:r w:rsidRPr="00813B70">
        <w:rPr>
          <w:rStyle w:val="Emphasis"/>
        </w:rPr>
        <w:t>10 essential health benefits</w:t>
      </w:r>
      <w:r w:rsidRPr="00813B70">
        <w:rPr>
          <w:sz w:val="16"/>
        </w:rPr>
        <w:t>, namely: Ambulatory patient services, emergency services, hospitalization, maternity ad newborn care, mental health and substance use disorder services, prescription drugs, rehabilitative services and devices, laboratory services, preventive and wellness services and chronic disease management, pediatric services.</w:t>
      </w:r>
    </w:p>
    <w:p w14:paraId="3040A9DC" w14:textId="77777777" w:rsidR="00813B70" w:rsidRPr="00813B70" w:rsidRDefault="00813B70" w:rsidP="00813B70">
      <w:pPr>
        <w:rPr>
          <w:sz w:val="16"/>
        </w:rPr>
      </w:pPr>
      <w:r w:rsidRPr="00813B70">
        <w:rPr>
          <w:sz w:val="16"/>
        </w:rPr>
        <w:t xml:space="preserve">Any new agreement will have immediate and future impact on individuals and health facilities. Insurance costs for individuals and households are determined by private </w:t>
      </w:r>
      <w:proofErr w:type="gramStart"/>
      <w:r w:rsidRPr="00813B70">
        <w:rPr>
          <w:sz w:val="16"/>
        </w:rPr>
        <w:t>insurers, and</w:t>
      </w:r>
      <w:proofErr w:type="gramEnd"/>
      <w:r w:rsidRPr="00813B70">
        <w:rPr>
          <w:sz w:val="16"/>
        </w:rPr>
        <w:t xml:space="preserve"> are expected to increase dramatically and simply become unaffordable for many without subsidies. If the </w:t>
      </w:r>
      <w:proofErr w:type="spellStart"/>
      <w:r w:rsidRPr="00813B70">
        <w:rPr>
          <w:sz w:val="16"/>
        </w:rPr>
        <w:t>encahnced</w:t>
      </w:r>
      <w:proofErr w:type="spellEnd"/>
      <w:r w:rsidRPr="00813B70">
        <w:rPr>
          <w:sz w:val="16"/>
        </w:rPr>
        <w:t xml:space="preserve"> tax credits expire, the Center on Budget and Policy Priorities estimates that four </w:t>
      </w:r>
      <w:proofErr w:type="spellStart"/>
      <w:r w:rsidRPr="00813B70">
        <w:rPr>
          <w:sz w:val="16"/>
        </w:rPr>
        <w:t>milion</w:t>
      </w:r>
      <w:proofErr w:type="spellEnd"/>
      <w:r w:rsidRPr="00813B70">
        <w:rPr>
          <w:sz w:val="16"/>
        </w:rPr>
        <w:t xml:space="preserve"> people will become </w:t>
      </w:r>
      <w:proofErr w:type="spellStart"/>
      <w:r w:rsidRPr="00813B70">
        <w:rPr>
          <w:sz w:val="16"/>
        </w:rPr>
        <w:t>uninsiured</w:t>
      </w:r>
      <w:proofErr w:type="spellEnd"/>
      <w:r w:rsidRPr="00813B70">
        <w:rPr>
          <w:sz w:val="16"/>
        </w:rPr>
        <w:t xml:space="preserve"> in the coming years. </w:t>
      </w:r>
    </w:p>
    <w:p w14:paraId="3BC1308B" w14:textId="77777777" w:rsidR="00813B70" w:rsidRPr="00813B70" w:rsidRDefault="00813B70" w:rsidP="00813B70">
      <w:pPr>
        <w:rPr>
          <w:sz w:val="16"/>
        </w:rPr>
      </w:pPr>
      <w:r w:rsidRPr="00813B70">
        <w:rPr>
          <w:sz w:val="16"/>
        </w:rPr>
        <w:t xml:space="preserve">Any discussion of public health support in the United States must </w:t>
      </w:r>
      <w:proofErr w:type="gramStart"/>
      <w:r w:rsidRPr="00813B70">
        <w:rPr>
          <w:sz w:val="16"/>
        </w:rPr>
        <w:t>take into account</w:t>
      </w:r>
      <w:proofErr w:type="gramEnd"/>
      <w:r w:rsidRPr="00813B70">
        <w:rPr>
          <w:sz w:val="16"/>
        </w:rPr>
        <w:t xml:space="preserve"> it is a combination of the Federal Government and the fifty States, each of the latter having its own rules and regulations. </w:t>
      </w:r>
    </w:p>
    <w:p w14:paraId="7D70133E" w14:textId="77777777" w:rsidR="00813B70" w:rsidRPr="00813B70" w:rsidRDefault="00813B70" w:rsidP="00813B70">
      <w:pPr>
        <w:rPr>
          <w:sz w:val="16"/>
        </w:rPr>
      </w:pPr>
      <w:r w:rsidRPr="00813B70">
        <w:rPr>
          <w:sz w:val="16"/>
        </w:rPr>
        <w:t xml:space="preserve">Thus, the public response to healthcare is very complex and certainly could benefit from thoughtful, system-wide reform — but not by focusing on limiting support for those most at risk. </w:t>
      </w:r>
    </w:p>
    <w:p w14:paraId="4F9F2E0E" w14:textId="77777777" w:rsidR="00813B70" w:rsidRPr="00813B70" w:rsidRDefault="00813B70" w:rsidP="00813B70">
      <w:pPr>
        <w:rPr>
          <w:rStyle w:val="StyleUnderline"/>
        </w:rPr>
      </w:pPr>
      <w:r w:rsidRPr="00813B70">
        <w:rPr>
          <w:sz w:val="16"/>
        </w:rPr>
        <w:t xml:space="preserve">ACA subsidies are aimed at individuals and families with incomes between 100% to 400% of the Federal Poverty Level (FPL). Such assistance is especially crucial for low- to middle-income families, to help them afford any health insurance. Hospitals are also dependent on the ACA, and if there are many </w:t>
      </w:r>
      <w:r w:rsidRPr="00813B70">
        <w:rPr>
          <w:rStyle w:val="Emphasis"/>
        </w:rPr>
        <w:t>more uninsured</w:t>
      </w:r>
      <w:r w:rsidRPr="00813B70">
        <w:rPr>
          <w:sz w:val="16"/>
        </w:rPr>
        <w:t xml:space="preserve"> </w:t>
      </w:r>
      <w:r w:rsidRPr="00813B70">
        <w:rPr>
          <w:rStyle w:val="StyleUnderline"/>
        </w:rPr>
        <w:t xml:space="preserve">patients, it would lead to higher uncompensated care costs, with </w:t>
      </w:r>
      <w:r w:rsidRPr="00813B70">
        <w:rPr>
          <w:rStyle w:val="Emphasis"/>
        </w:rPr>
        <w:t>rural</w:t>
      </w:r>
      <w:r w:rsidRPr="00813B70">
        <w:rPr>
          <w:rStyle w:val="StyleUnderline"/>
        </w:rPr>
        <w:t xml:space="preserve"> and </w:t>
      </w:r>
      <w:r w:rsidRPr="00813B70">
        <w:rPr>
          <w:rStyle w:val="Emphasis"/>
        </w:rPr>
        <w:t>safety-net facilities</w:t>
      </w:r>
      <w:r w:rsidRPr="00813B70">
        <w:rPr>
          <w:rStyle w:val="StyleUnderline"/>
        </w:rPr>
        <w:t xml:space="preserve"> especially </w:t>
      </w:r>
      <w:r w:rsidRPr="00813B70">
        <w:rPr>
          <w:rStyle w:val="Emphasis"/>
        </w:rPr>
        <w:t>vulnerable</w:t>
      </w:r>
      <w:r w:rsidRPr="00813B70">
        <w:rPr>
          <w:rStyle w:val="StyleUnderline"/>
        </w:rPr>
        <w:t xml:space="preserve">. </w:t>
      </w:r>
    </w:p>
    <w:p w14:paraId="28B6A4BB" w14:textId="77777777" w:rsidR="00813B70" w:rsidRPr="00813B70" w:rsidRDefault="00813B70" w:rsidP="00813B70">
      <w:pPr>
        <w:rPr>
          <w:sz w:val="16"/>
        </w:rPr>
      </w:pPr>
      <w:r w:rsidRPr="00813B70">
        <w:rPr>
          <w:sz w:val="16"/>
        </w:rPr>
        <w:t>Impact of ACA at State Levels</w:t>
      </w:r>
    </w:p>
    <w:p w14:paraId="01DA6504" w14:textId="77777777" w:rsidR="00813B70" w:rsidRPr="00813B70" w:rsidRDefault="00813B70" w:rsidP="00813B70">
      <w:pPr>
        <w:rPr>
          <w:sz w:val="16"/>
        </w:rPr>
      </w:pPr>
      <w:r w:rsidRPr="00813B70">
        <w:rPr>
          <w:sz w:val="16"/>
        </w:rPr>
        <w:t>While ACA affects every State, it hurts some more than others. The Urban Institute identified those States expected to see subsidized enrollment fall by more than half. These include Georgia, Louisiana, Mississippi, Oregon, South Carolina, Tennessee, Texas and West Virginia.</w:t>
      </w:r>
    </w:p>
    <w:p w14:paraId="3261FE14" w14:textId="77777777" w:rsidR="00813B70" w:rsidRPr="00813B70" w:rsidRDefault="00813B70" w:rsidP="00813B70">
      <w:pPr>
        <w:rPr>
          <w:sz w:val="16"/>
        </w:rPr>
      </w:pPr>
      <w:r w:rsidRPr="00813B70">
        <w:rPr>
          <w:sz w:val="16"/>
        </w:rPr>
        <w:t>These states already have higher-than-average uninsured rates and lower median incomes, making them especially vulnerable to subsidy loss.</w:t>
      </w:r>
    </w:p>
    <w:p w14:paraId="745D24E0" w14:textId="77777777" w:rsidR="00813B70" w:rsidRPr="00813B70" w:rsidRDefault="00813B70" w:rsidP="00813B70">
      <w:pPr>
        <w:rPr>
          <w:sz w:val="16"/>
        </w:rPr>
      </w:pPr>
      <w:r w:rsidRPr="00813B70">
        <w:rPr>
          <w:sz w:val="16"/>
        </w:rPr>
        <w:t>If Subsidies Are Not Reinstated</w:t>
      </w:r>
    </w:p>
    <w:p w14:paraId="345C8D87" w14:textId="77777777" w:rsidR="00813B70" w:rsidRPr="00813B70" w:rsidRDefault="00813B70" w:rsidP="00813B70">
      <w:pPr>
        <w:rPr>
          <w:rStyle w:val="StyleUnderline"/>
        </w:rPr>
      </w:pPr>
      <w:r w:rsidRPr="00813B70">
        <w:rPr>
          <w:rStyle w:val="StyleUnderline"/>
        </w:rPr>
        <w:t xml:space="preserve">The likely effect will be a </w:t>
      </w:r>
      <w:r w:rsidRPr="00813B70">
        <w:rPr>
          <w:rStyle w:val="Emphasis"/>
        </w:rPr>
        <w:t>significant decline</w:t>
      </w:r>
      <w:r w:rsidRPr="00813B70">
        <w:rPr>
          <w:rStyle w:val="StyleUnderline"/>
        </w:rPr>
        <w:t xml:space="preserve"> in </w:t>
      </w:r>
      <w:r w:rsidRPr="00813B70">
        <w:rPr>
          <w:rStyle w:val="Emphasis"/>
        </w:rPr>
        <w:t>public health prevention</w:t>
      </w:r>
      <w:r w:rsidRPr="00813B70">
        <w:rPr>
          <w:rStyle w:val="StyleUnderline"/>
        </w:rPr>
        <w:t xml:space="preserve">, </w:t>
      </w:r>
      <w:r w:rsidRPr="00813B70">
        <w:rPr>
          <w:rStyle w:val="Emphasis"/>
        </w:rPr>
        <w:t>preparedness</w:t>
      </w:r>
      <w:r w:rsidRPr="00813B70">
        <w:rPr>
          <w:rStyle w:val="StyleUnderline"/>
        </w:rPr>
        <w:t xml:space="preserve">, and </w:t>
      </w:r>
      <w:r w:rsidRPr="00813B70">
        <w:rPr>
          <w:rStyle w:val="Emphasis"/>
        </w:rPr>
        <w:t>response</w:t>
      </w:r>
      <w:r w:rsidRPr="00813B70">
        <w:rPr>
          <w:sz w:val="16"/>
        </w:rPr>
        <w:t xml:space="preserve">. </w:t>
      </w:r>
      <w:r w:rsidRPr="00813B70">
        <w:rPr>
          <w:rStyle w:val="StyleUnderline"/>
        </w:rPr>
        <w:t xml:space="preserve">Fewer people will be </w:t>
      </w:r>
      <w:r w:rsidRPr="00813B70">
        <w:rPr>
          <w:rStyle w:val="Emphasis"/>
        </w:rPr>
        <w:t>seeking</w:t>
      </w:r>
      <w:r w:rsidRPr="00813B70">
        <w:rPr>
          <w:rStyle w:val="StyleUnderline"/>
        </w:rPr>
        <w:t xml:space="preserve"> or </w:t>
      </w:r>
      <w:r w:rsidRPr="00813B70">
        <w:rPr>
          <w:rStyle w:val="Emphasis"/>
        </w:rPr>
        <w:t>getting care</w:t>
      </w:r>
      <w:r w:rsidRPr="00813B70">
        <w:rPr>
          <w:rStyle w:val="StyleUnderline"/>
        </w:rPr>
        <w:t xml:space="preserve"> of </w:t>
      </w:r>
      <w:r w:rsidRPr="00813B70">
        <w:rPr>
          <w:rStyle w:val="Emphasis"/>
        </w:rPr>
        <w:t>chronic conditions</w:t>
      </w:r>
      <w:r w:rsidRPr="00813B70">
        <w:rPr>
          <w:rStyle w:val="StyleUnderline"/>
        </w:rPr>
        <w:t xml:space="preserve">, and there will be </w:t>
      </w:r>
      <w:r w:rsidRPr="00813B70">
        <w:rPr>
          <w:rStyle w:val="Emphasis"/>
        </w:rPr>
        <w:t>fewer health facilities</w:t>
      </w:r>
      <w:r w:rsidRPr="00813B70">
        <w:rPr>
          <w:rStyle w:val="StyleUnderline"/>
        </w:rPr>
        <w:t xml:space="preserve"> to </w:t>
      </w:r>
      <w:r w:rsidRPr="00813B70">
        <w:rPr>
          <w:rStyle w:val="Emphasis"/>
        </w:rPr>
        <w:t>serve them</w:t>
      </w:r>
      <w:r w:rsidRPr="00813B70">
        <w:rPr>
          <w:rStyle w:val="StyleUnderline"/>
        </w:rPr>
        <w:t xml:space="preserve">. </w:t>
      </w:r>
    </w:p>
    <w:p w14:paraId="5DAE3A19" w14:textId="77777777" w:rsidR="00813B70" w:rsidRPr="00813B70" w:rsidRDefault="00813B70" w:rsidP="00813B70">
      <w:pPr>
        <w:rPr>
          <w:rStyle w:val="StyleUnderline"/>
        </w:rPr>
      </w:pPr>
      <w:r w:rsidRPr="00813B70">
        <w:rPr>
          <w:rStyle w:val="StyleUnderline"/>
        </w:rPr>
        <w:t xml:space="preserve">The health system’s </w:t>
      </w:r>
      <w:r w:rsidRPr="00813B70">
        <w:rPr>
          <w:rStyle w:val="Emphasis"/>
        </w:rPr>
        <w:t>capacity</w:t>
      </w:r>
      <w:r w:rsidRPr="00813B70">
        <w:rPr>
          <w:rStyle w:val="StyleUnderline"/>
        </w:rPr>
        <w:t xml:space="preserve"> </w:t>
      </w:r>
      <w:proofErr w:type="gramStart"/>
      <w:r w:rsidRPr="00813B70">
        <w:rPr>
          <w:rStyle w:val="StyleUnderline"/>
        </w:rPr>
        <w:t xml:space="preserve">to </w:t>
      </w:r>
      <w:r w:rsidRPr="00813B70">
        <w:rPr>
          <w:rStyle w:val="Emphasis"/>
        </w:rPr>
        <w:t>early</w:t>
      </w:r>
      <w:proofErr w:type="gramEnd"/>
      <w:r w:rsidRPr="00813B70">
        <w:rPr>
          <w:rStyle w:val="Emphasis"/>
        </w:rPr>
        <w:t xml:space="preserve"> identify</w:t>
      </w:r>
      <w:r w:rsidRPr="00813B70">
        <w:rPr>
          <w:rStyle w:val="StyleUnderline"/>
        </w:rPr>
        <w:t xml:space="preserve"> infectious </w:t>
      </w:r>
      <w:r w:rsidRPr="00813B70">
        <w:rPr>
          <w:rStyle w:val="Emphasis"/>
        </w:rPr>
        <w:t xml:space="preserve">disease </w:t>
      </w:r>
      <w:proofErr w:type="gramStart"/>
      <w:r w:rsidRPr="00813B70">
        <w:rPr>
          <w:rStyle w:val="Emphasis"/>
        </w:rPr>
        <w:t>outbreaks</w:t>
      </w:r>
      <w:r w:rsidRPr="00813B70">
        <w:rPr>
          <w:rStyle w:val="StyleUnderline"/>
        </w:rPr>
        <w:t>,</w:t>
      </w:r>
      <w:proofErr w:type="gramEnd"/>
      <w:r w:rsidRPr="00813B70">
        <w:rPr>
          <w:rStyle w:val="StyleUnderline"/>
        </w:rPr>
        <w:t xml:space="preserve"> </w:t>
      </w:r>
      <w:proofErr w:type="gramStart"/>
      <w:r w:rsidRPr="00813B70">
        <w:rPr>
          <w:rStyle w:val="StyleUnderline"/>
        </w:rPr>
        <w:t>ones</w:t>
      </w:r>
      <w:proofErr w:type="gramEnd"/>
      <w:r w:rsidRPr="00813B70">
        <w:rPr>
          <w:rStyle w:val="StyleUnderline"/>
        </w:rPr>
        <w:t xml:space="preserve"> which might lead to </w:t>
      </w:r>
      <w:r w:rsidRPr="00813B70">
        <w:rPr>
          <w:rStyle w:val="Emphasis"/>
        </w:rPr>
        <w:t>epidemics</w:t>
      </w:r>
      <w:r w:rsidRPr="00813B70">
        <w:rPr>
          <w:rStyle w:val="StyleUnderline"/>
        </w:rPr>
        <w:t xml:space="preserve"> or </w:t>
      </w:r>
      <w:r w:rsidRPr="00813B70">
        <w:rPr>
          <w:rStyle w:val="Emphasis"/>
          <w:sz w:val="28"/>
          <w:szCs w:val="32"/>
        </w:rPr>
        <w:t>even pandemics</w:t>
      </w:r>
      <w:r w:rsidRPr="00813B70">
        <w:rPr>
          <w:sz w:val="16"/>
        </w:rPr>
        <w:t xml:space="preserve">, </w:t>
      </w:r>
      <w:r w:rsidRPr="00813B70">
        <w:rPr>
          <w:rStyle w:val="StyleUnderline"/>
        </w:rPr>
        <w:t xml:space="preserve">is </w:t>
      </w:r>
      <w:r w:rsidRPr="00813B70">
        <w:rPr>
          <w:rStyle w:val="Emphasis"/>
        </w:rPr>
        <w:t>especially at risk</w:t>
      </w:r>
      <w:r w:rsidRPr="00813B70">
        <w:rPr>
          <w:rStyle w:val="StyleUnderline"/>
        </w:rPr>
        <w:t xml:space="preserve"> and more so in </w:t>
      </w:r>
      <w:r w:rsidRPr="00813B70">
        <w:rPr>
          <w:rStyle w:val="Emphasis"/>
        </w:rPr>
        <w:t>rural areas</w:t>
      </w:r>
      <w:r w:rsidRPr="00813B70">
        <w:rPr>
          <w:rStyle w:val="StyleUnderline"/>
        </w:rPr>
        <w:t xml:space="preserve"> where there is a greater interface between </w:t>
      </w:r>
      <w:r w:rsidRPr="00813B70">
        <w:rPr>
          <w:rStyle w:val="Emphasis"/>
        </w:rPr>
        <w:t>humans</w:t>
      </w:r>
      <w:r w:rsidRPr="00813B70">
        <w:rPr>
          <w:rStyle w:val="StyleUnderline"/>
        </w:rPr>
        <w:t xml:space="preserve">, </w:t>
      </w:r>
      <w:r w:rsidRPr="00813B70">
        <w:rPr>
          <w:rStyle w:val="Emphasis"/>
        </w:rPr>
        <w:t>animals</w:t>
      </w:r>
      <w:r w:rsidRPr="00813B70">
        <w:rPr>
          <w:rStyle w:val="StyleUnderline"/>
        </w:rPr>
        <w:t xml:space="preserve"> and the </w:t>
      </w:r>
      <w:r w:rsidRPr="00813B70">
        <w:rPr>
          <w:rStyle w:val="Emphasis"/>
        </w:rPr>
        <w:t>ecosystem</w:t>
      </w:r>
      <w:r w:rsidRPr="00813B70">
        <w:rPr>
          <w:rStyle w:val="StyleUnderline"/>
        </w:rPr>
        <w:t>.</w:t>
      </w:r>
    </w:p>
    <w:p w14:paraId="7FF7CAE9" w14:textId="77777777" w:rsidR="00813B70" w:rsidRPr="00813B70" w:rsidRDefault="00813B70" w:rsidP="00813B70">
      <w:pPr>
        <w:rPr>
          <w:rStyle w:val="StyleUnderline"/>
        </w:rPr>
      </w:pPr>
      <w:r w:rsidRPr="00813B70">
        <w:rPr>
          <w:sz w:val="16"/>
        </w:rPr>
        <w:t xml:space="preserve">Further, reliance on having multiple private insurance choices may decline, </w:t>
      </w:r>
      <w:proofErr w:type="gramStart"/>
      <w:r w:rsidRPr="00813B70">
        <w:rPr>
          <w:sz w:val="16"/>
        </w:rPr>
        <w:t>inasmuch as</w:t>
      </w:r>
      <w:proofErr w:type="gramEnd"/>
      <w:r w:rsidRPr="00813B70">
        <w:rPr>
          <w:sz w:val="16"/>
        </w:rPr>
        <w:t xml:space="preserve"> some will exit the ACA marketplaces due to shrinking enrollment and rising risk. </w:t>
      </w:r>
      <w:r w:rsidRPr="00813B70">
        <w:rPr>
          <w:rStyle w:val="StyleUnderline"/>
        </w:rPr>
        <w:t xml:space="preserve">Those remaining may become unaffordable or offer </w:t>
      </w:r>
      <w:r w:rsidRPr="00813B70">
        <w:rPr>
          <w:rStyle w:val="Emphasis"/>
        </w:rPr>
        <w:t>limited coverage</w:t>
      </w:r>
      <w:r w:rsidRPr="00813B70">
        <w:rPr>
          <w:rStyle w:val="StyleUnderline"/>
        </w:rPr>
        <w:t>.</w:t>
      </w:r>
    </w:p>
    <w:p w14:paraId="60305A2F" w14:textId="77777777" w:rsidR="00813B70" w:rsidRPr="00813B70" w:rsidRDefault="00813B70" w:rsidP="00813B70">
      <w:pPr>
        <w:rPr>
          <w:sz w:val="16"/>
        </w:rPr>
      </w:pPr>
      <w:r w:rsidRPr="00813B70">
        <w:rPr>
          <w:sz w:val="16"/>
        </w:rPr>
        <w:t>The Key Message</w:t>
      </w:r>
    </w:p>
    <w:p w14:paraId="3A009B8F" w14:textId="77777777" w:rsidR="00813B70" w:rsidRPr="00813B70" w:rsidRDefault="00813B70" w:rsidP="00813B70">
      <w:pPr>
        <w:rPr>
          <w:rStyle w:val="StyleUnderline"/>
        </w:rPr>
      </w:pPr>
      <w:r w:rsidRPr="00813B70">
        <w:rPr>
          <w:rStyle w:val="StyleUnderline"/>
        </w:rPr>
        <w:t>The potential disruption</w:t>
      </w:r>
      <w:r w:rsidRPr="00813B70">
        <w:rPr>
          <w:sz w:val="16"/>
        </w:rPr>
        <w:t xml:space="preserve"> to discontinue health assistance relied upon by the more vulnerable </w:t>
      </w:r>
      <w:proofErr w:type="gramStart"/>
      <w:r w:rsidRPr="00813B70">
        <w:rPr>
          <w:sz w:val="16"/>
        </w:rPr>
        <w:t>affects</w:t>
      </w:r>
      <w:proofErr w:type="gramEnd"/>
      <w:r w:rsidRPr="00813B70">
        <w:rPr>
          <w:sz w:val="16"/>
        </w:rPr>
        <w:t xml:space="preserve"> millions in the United States, </w:t>
      </w:r>
      <w:r w:rsidRPr="00813B70">
        <w:rPr>
          <w:rStyle w:val="StyleUnderline"/>
        </w:rPr>
        <w:t xml:space="preserve">reversing progress made in healthcare </w:t>
      </w:r>
      <w:r w:rsidRPr="00813B70">
        <w:rPr>
          <w:rStyle w:val="Emphasis"/>
        </w:rPr>
        <w:t>access</w:t>
      </w:r>
      <w:r w:rsidRPr="00813B70">
        <w:rPr>
          <w:rStyle w:val="StyleUnderline"/>
        </w:rPr>
        <w:t xml:space="preserve"> and </w:t>
      </w:r>
      <w:r w:rsidRPr="00813B70">
        <w:rPr>
          <w:rStyle w:val="Emphasis"/>
        </w:rPr>
        <w:t>affordability</w:t>
      </w:r>
      <w:r w:rsidRPr="00813B70">
        <w:rPr>
          <w:rStyle w:val="StyleUnderline"/>
        </w:rPr>
        <w:t xml:space="preserve">. </w:t>
      </w:r>
    </w:p>
    <w:p w14:paraId="445C98A9" w14:textId="77777777" w:rsidR="00813B70" w:rsidRPr="00813B70" w:rsidRDefault="00813B70" w:rsidP="00813B70">
      <w:pPr>
        <w:rPr>
          <w:rStyle w:val="Emphasis"/>
        </w:rPr>
      </w:pPr>
      <w:r w:rsidRPr="00813B70">
        <w:rPr>
          <w:rStyle w:val="StyleUnderline"/>
        </w:rPr>
        <w:t>The American legislature</w:t>
      </w:r>
      <w:r w:rsidRPr="00813B70">
        <w:rPr>
          <w:sz w:val="16"/>
        </w:rPr>
        <w:t xml:space="preserve"> and Executive Branch </w:t>
      </w:r>
      <w:r w:rsidRPr="00813B70">
        <w:rPr>
          <w:rStyle w:val="StyleUnderline"/>
        </w:rPr>
        <w:t>must</w:t>
      </w:r>
      <w:r w:rsidRPr="00813B70">
        <w:rPr>
          <w:sz w:val="16"/>
        </w:rPr>
        <w:t xml:space="preserve"> urgently resolve, </w:t>
      </w:r>
      <w:r w:rsidRPr="00813B70">
        <w:rPr>
          <w:rStyle w:val="StyleUnderline"/>
        </w:rPr>
        <w:t>appropriate</w:t>
      </w:r>
      <w:r w:rsidRPr="00813B70">
        <w:rPr>
          <w:sz w:val="16"/>
        </w:rPr>
        <w:t xml:space="preserve">, and disburse </w:t>
      </w:r>
      <w:r w:rsidRPr="00813B70">
        <w:rPr>
          <w:rStyle w:val="Emphasis"/>
        </w:rPr>
        <w:t>ACA funds</w:t>
      </w:r>
      <w:r w:rsidRPr="00813B70">
        <w:rPr>
          <w:sz w:val="16"/>
        </w:rPr>
        <w:t xml:space="preserve">. </w:t>
      </w:r>
      <w:r w:rsidRPr="00813B70">
        <w:rPr>
          <w:rStyle w:val="StyleUnderline"/>
        </w:rPr>
        <w:t>For intended recipients</w:t>
      </w:r>
      <w:r w:rsidRPr="00813B70">
        <w:rPr>
          <w:sz w:val="16"/>
        </w:rPr>
        <w:t xml:space="preserve">, it is not something they can wait for another procedural discussion; for many, </w:t>
      </w:r>
      <w:r w:rsidRPr="00813B70">
        <w:rPr>
          <w:rStyle w:val="Emphasis"/>
        </w:rPr>
        <w:t>it is life or death.</w:t>
      </w:r>
    </w:p>
    <w:p w14:paraId="2F5971D3" w14:textId="77777777" w:rsidR="00813B70" w:rsidRPr="00813B70" w:rsidRDefault="00813B70" w:rsidP="00813B70">
      <w:pPr>
        <w:rPr>
          <w:sz w:val="16"/>
        </w:rPr>
      </w:pPr>
      <w:r w:rsidRPr="00813B70">
        <w:rPr>
          <w:sz w:val="16"/>
        </w:rPr>
        <w:t>The current U.S. impasse serves as a flashing light for other countries to provide the funds to maintain or improve legislative and administrative actions to protect healthcare coverage for vulnerable populations. Pay now — or pay much more later!</w:t>
      </w:r>
    </w:p>
    <w:p w14:paraId="15706ABF" w14:textId="77777777" w:rsidR="00813B70" w:rsidRPr="00813B70" w:rsidRDefault="00813B70" w:rsidP="00813B70"/>
    <w:p w14:paraId="14BBD29E" w14:textId="77777777" w:rsidR="00813B70" w:rsidRPr="00813B70" w:rsidRDefault="00813B70" w:rsidP="00813B70">
      <w:pPr>
        <w:pStyle w:val="Heading4"/>
      </w:pPr>
      <w:r w:rsidRPr="00813B70">
        <w:t xml:space="preserve">Pandemics risk </w:t>
      </w:r>
      <w:r w:rsidRPr="00813B70">
        <w:rPr>
          <w:u w:val="single"/>
        </w:rPr>
        <w:t>human survival</w:t>
      </w:r>
      <w:r w:rsidRPr="00813B70">
        <w:t xml:space="preserve">. </w:t>
      </w:r>
    </w:p>
    <w:p w14:paraId="048BB7D7" w14:textId="77777777" w:rsidR="00813B70" w:rsidRPr="00813B70" w:rsidRDefault="00813B70" w:rsidP="00813B70">
      <w:r w:rsidRPr="00813B70">
        <w:t xml:space="preserve">Cody </w:t>
      </w:r>
      <w:r w:rsidRPr="00813B70">
        <w:rPr>
          <w:b/>
          <w:bCs/>
        </w:rPr>
        <w:t>Fenwick 25</w:t>
      </w:r>
      <w:r w:rsidRPr="00813B70">
        <w:t>. Research Analyst at 80,000 Hours, holds an M.A. from The Graduate Center, City University of New York, “Preventing catastrophic pandemics”, first published in ’20 and updated in ’25, https://80000hours.org/problem-profiles/preventing-catastrophic-pandemics/</w:t>
      </w:r>
    </w:p>
    <w:p w14:paraId="7F186EAC" w14:textId="77777777" w:rsidR="00813B70" w:rsidRPr="00813B70" w:rsidRDefault="00813B70" w:rsidP="00813B70">
      <w:pPr>
        <w:rPr>
          <w:b/>
          <w:iCs/>
          <w:sz w:val="24"/>
          <w:u w:val="single"/>
          <w:bdr w:val="single" w:sz="8" w:space="0" w:color="auto"/>
        </w:rPr>
      </w:pPr>
      <w:r w:rsidRPr="00813B70">
        <w:rPr>
          <w:sz w:val="16"/>
        </w:rPr>
        <w:t xml:space="preserve">Some of </w:t>
      </w:r>
      <w:r w:rsidRPr="00813B70">
        <w:rPr>
          <w:u w:val="single"/>
        </w:rPr>
        <w:t xml:space="preserve">the deadliest events in history have been </w:t>
      </w:r>
      <w:r w:rsidRPr="00813B70">
        <w:rPr>
          <w:rStyle w:val="Emphasis"/>
        </w:rPr>
        <w:t>pandemics</w:t>
      </w:r>
      <w:r w:rsidRPr="00813B70">
        <w:rPr>
          <w:sz w:val="16"/>
        </w:rPr>
        <w:t xml:space="preserve">. </w:t>
      </w:r>
      <w:r w:rsidRPr="00813B70">
        <w:rPr>
          <w:rStyle w:val="Emphasis"/>
        </w:rPr>
        <w:t>COVID</w:t>
      </w:r>
      <w:r w:rsidRPr="00813B70">
        <w:rPr>
          <w:sz w:val="16"/>
        </w:rPr>
        <w:t xml:space="preserve">-19 </w:t>
      </w:r>
      <w:r w:rsidRPr="00813B70">
        <w:rPr>
          <w:u w:val="single"/>
        </w:rPr>
        <w:t xml:space="preserve">demonstrated that we’re </w:t>
      </w:r>
      <w:r w:rsidRPr="00813B70">
        <w:rPr>
          <w:rStyle w:val="Emphasis"/>
        </w:rPr>
        <w:t>still vulnerable</w:t>
      </w:r>
      <w:r w:rsidRPr="00813B70">
        <w:rPr>
          <w:u w:val="single"/>
        </w:rPr>
        <w:t xml:space="preserve"> to these</w:t>
      </w:r>
      <w:r w:rsidRPr="00813B70">
        <w:rPr>
          <w:sz w:val="16"/>
        </w:rPr>
        <w:t xml:space="preserve"> </w:t>
      </w:r>
      <w:r w:rsidRPr="00813B70">
        <w:rPr>
          <w:u w:val="single"/>
        </w:rPr>
        <w:t xml:space="preserve">events, and </w:t>
      </w:r>
      <w:r w:rsidRPr="00813B70">
        <w:rPr>
          <w:rStyle w:val="Emphasis"/>
        </w:rPr>
        <w:t>future outbreaks</w:t>
      </w:r>
      <w:r w:rsidRPr="00813B70">
        <w:rPr>
          <w:u w:val="single"/>
        </w:rPr>
        <w:t xml:space="preserve"> could be </w:t>
      </w:r>
      <w:r w:rsidRPr="00813B70">
        <w:rPr>
          <w:rStyle w:val="Emphasis"/>
        </w:rPr>
        <w:t>far more lethal.</w:t>
      </w:r>
    </w:p>
    <w:p w14:paraId="675AA5D5" w14:textId="77777777" w:rsidR="00813B70" w:rsidRPr="00813B70" w:rsidRDefault="00813B70" w:rsidP="00813B70">
      <w:pPr>
        <w:rPr>
          <w:b/>
          <w:iCs/>
          <w:sz w:val="24"/>
          <w:u w:val="single"/>
          <w:bdr w:val="single" w:sz="8" w:space="0" w:color="auto"/>
        </w:rPr>
      </w:pPr>
      <w:r w:rsidRPr="00813B70">
        <w:rPr>
          <w:sz w:val="16"/>
        </w:rPr>
        <w:t xml:space="preserve">In fact, </w:t>
      </w:r>
      <w:r w:rsidRPr="00813B70">
        <w:rPr>
          <w:u w:val="single"/>
        </w:rPr>
        <w:t xml:space="preserve">we face the possibility of </w:t>
      </w:r>
      <w:r w:rsidRPr="00813B70">
        <w:rPr>
          <w:rStyle w:val="Emphasis"/>
        </w:rPr>
        <w:t>biological disasters</w:t>
      </w:r>
      <w:r w:rsidRPr="00813B70">
        <w:rPr>
          <w:sz w:val="16"/>
        </w:rPr>
        <w:t xml:space="preserve"> </w:t>
      </w:r>
      <w:r w:rsidRPr="00813B70">
        <w:rPr>
          <w:u w:val="single"/>
        </w:rPr>
        <w:t xml:space="preserve">that are </w:t>
      </w:r>
      <w:r w:rsidRPr="00813B70">
        <w:rPr>
          <w:rStyle w:val="Emphasis"/>
        </w:rPr>
        <w:t>worse than ever</w:t>
      </w:r>
      <w:r w:rsidRPr="00813B70">
        <w:rPr>
          <w:u w:val="single"/>
        </w:rPr>
        <w:t xml:space="preserve"> before due to </w:t>
      </w:r>
      <w:r w:rsidRPr="00813B70">
        <w:rPr>
          <w:b/>
          <w:iCs/>
          <w:sz w:val="24"/>
          <w:u w:val="single"/>
          <w:bdr w:val="single" w:sz="8" w:space="0" w:color="auto"/>
        </w:rPr>
        <w:t>developments in technology.</w:t>
      </w:r>
    </w:p>
    <w:p w14:paraId="1B98C535" w14:textId="77777777" w:rsidR="00813B70" w:rsidRPr="00813B70" w:rsidRDefault="00813B70" w:rsidP="00813B70">
      <w:pPr>
        <w:rPr>
          <w:rStyle w:val="Emphasis"/>
        </w:rPr>
      </w:pPr>
      <w:r w:rsidRPr="00813B70">
        <w:rPr>
          <w:u w:val="single"/>
        </w:rPr>
        <w:t xml:space="preserve">The chances of such </w:t>
      </w:r>
      <w:r w:rsidRPr="00813B70">
        <w:rPr>
          <w:rStyle w:val="Emphasis"/>
        </w:rPr>
        <w:t>catastrophic pandemics</w:t>
      </w:r>
      <w:r w:rsidRPr="00813B70">
        <w:rPr>
          <w:sz w:val="16"/>
        </w:rPr>
        <w:t xml:space="preserve"> — </w:t>
      </w:r>
      <w:r w:rsidRPr="00813B70">
        <w:rPr>
          <w:u w:val="single"/>
        </w:rPr>
        <w:t xml:space="preserve">bad enough to potentially </w:t>
      </w:r>
      <w:r w:rsidRPr="00813B70">
        <w:rPr>
          <w:b/>
          <w:iCs/>
          <w:sz w:val="24"/>
          <w:u w:val="single"/>
          <w:bdr w:val="single" w:sz="8" w:space="0" w:color="auto"/>
        </w:rPr>
        <w:t xml:space="preserve">derail </w:t>
      </w:r>
      <w:proofErr w:type="spellStart"/>
      <w:r w:rsidRPr="00813B70">
        <w:rPr>
          <w:rStyle w:val="Emphasis"/>
        </w:rPr>
        <w:t>civilisation</w:t>
      </w:r>
      <w:proofErr w:type="spellEnd"/>
      <w:r w:rsidRPr="00813B70">
        <w:rPr>
          <w:rStyle w:val="Emphasis"/>
        </w:rPr>
        <w:t xml:space="preserve"> and</w:t>
      </w:r>
      <w:r w:rsidRPr="00813B70">
        <w:t xml:space="preserve"> </w:t>
      </w:r>
      <w:r w:rsidRPr="00813B70">
        <w:rPr>
          <w:rStyle w:val="Emphasis"/>
          <w:sz w:val="28"/>
          <w:szCs w:val="32"/>
        </w:rPr>
        <w:t>threaten humanity’s future</w:t>
      </w:r>
      <w:r w:rsidRPr="00813B70">
        <w:rPr>
          <w:sz w:val="21"/>
          <w:szCs w:val="36"/>
        </w:rPr>
        <w:t xml:space="preserve"> </w:t>
      </w:r>
      <w:r w:rsidRPr="00813B70">
        <w:rPr>
          <w:sz w:val="16"/>
        </w:rPr>
        <w:t xml:space="preserve">— </w:t>
      </w:r>
      <w:r w:rsidRPr="00813B70">
        <w:rPr>
          <w:u w:val="single"/>
        </w:rPr>
        <w:t>seem</w:t>
      </w:r>
      <w:r w:rsidRPr="00813B70">
        <w:rPr>
          <w:sz w:val="16"/>
        </w:rPr>
        <w:t xml:space="preserve"> </w:t>
      </w:r>
      <w:r w:rsidRPr="00813B70">
        <w:rPr>
          <w:rStyle w:val="Emphasis"/>
        </w:rPr>
        <w:t>uncomfortably high</w:t>
      </w:r>
      <w:r w:rsidRPr="00813B70">
        <w:rPr>
          <w:sz w:val="16"/>
        </w:rPr>
        <w:t xml:space="preserve">. We believe </w:t>
      </w:r>
      <w:r w:rsidRPr="00813B70">
        <w:rPr>
          <w:u w:val="single"/>
        </w:rPr>
        <w:t xml:space="preserve">this risk is one of the world’s </w:t>
      </w:r>
      <w:r w:rsidRPr="00813B70">
        <w:rPr>
          <w:rStyle w:val="Emphasis"/>
        </w:rPr>
        <w:t>most pressing problems.</w:t>
      </w:r>
    </w:p>
    <w:p w14:paraId="4ED23A26" w14:textId="77777777" w:rsidR="00813B70" w:rsidRPr="00813B70" w:rsidRDefault="00813B70" w:rsidP="00813B70">
      <w:pPr>
        <w:rPr>
          <w:rStyle w:val="StyleUnderline"/>
        </w:rPr>
      </w:pPr>
      <w:r w:rsidRPr="00813B70">
        <w:rPr>
          <w:sz w:val="16"/>
        </w:rPr>
        <w:t xml:space="preserve">And </w:t>
      </w:r>
      <w:r w:rsidRPr="00813B70">
        <w:rPr>
          <w:u w:val="single"/>
        </w:rPr>
        <w:t xml:space="preserve">there are </w:t>
      </w:r>
      <w:proofErr w:type="gramStart"/>
      <w:r w:rsidRPr="00813B70">
        <w:rPr>
          <w:u w:val="single"/>
        </w:rPr>
        <w:t>a number of</w:t>
      </w:r>
      <w:proofErr w:type="gramEnd"/>
      <w:r w:rsidRPr="00813B70">
        <w:rPr>
          <w:u w:val="single"/>
        </w:rPr>
        <w:t xml:space="preserve"> </w:t>
      </w:r>
      <w:r w:rsidRPr="00813B70">
        <w:rPr>
          <w:rStyle w:val="Emphasis"/>
        </w:rPr>
        <w:t>practical options</w:t>
      </w:r>
      <w:r w:rsidRPr="00813B70">
        <w:rPr>
          <w:u w:val="single"/>
        </w:rPr>
        <w:t xml:space="preserve"> for reducing global catastrophic biological risks (GCBRs).</w:t>
      </w:r>
      <w:r w:rsidRPr="00813B70">
        <w:rPr>
          <w:sz w:val="16"/>
        </w:rPr>
        <w:t xml:space="preserve"> </w:t>
      </w:r>
      <w:proofErr w:type="gramStart"/>
      <w:r w:rsidRPr="00813B70">
        <w:rPr>
          <w:sz w:val="16"/>
        </w:rPr>
        <w:t>So</w:t>
      </w:r>
      <w:proofErr w:type="gramEnd"/>
      <w:r w:rsidRPr="00813B70">
        <w:rPr>
          <w:sz w:val="16"/>
        </w:rPr>
        <w:t xml:space="preserve"> we think </w:t>
      </w:r>
      <w:r w:rsidRPr="00813B70">
        <w:rPr>
          <w:u w:val="single"/>
        </w:rPr>
        <w:t xml:space="preserve">working to </w:t>
      </w:r>
      <w:r w:rsidRPr="00813B70">
        <w:rPr>
          <w:rStyle w:val="Emphasis"/>
        </w:rPr>
        <w:t>reduce</w:t>
      </w:r>
      <w:r w:rsidRPr="00813B70">
        <w:rPr>
          <w:u w:val="single"/>
        </w:rPr>
        <w:t xml:space="preserve"> GCBRs is one of the </w:t>
      </w:r>
      <w:r w:rsidRPr="00813B70">
        <w:rPr>
          <w:rStyle w:val="Emphasis"/>
        </w:rPr>
        <w:t>most promising ways</w:t>
      </w:r>
      <w:r w:rsidRPr="00813B70">
        <w:rPr>
          <w:sz w:val="16"/>
        </w:rPr>
        <w:t xml:space="preserve"> </w:t>
      </w:r>
      <w:r w:rsidRPr="00813B70">
        <w:rPr>
          <w:u w:val="single"/>
        </w:rPr>
        <w:t xml:space="preserve">to safeguard the </w:t>
      </w:r>
      <w:r w:rsidRPr="00813B70">
        <w:rPr>
          <w:rStyle w:val="Emphasis"/>
        </w:rPr>
        <w:t>future of humanity</w:t>
      </w:r>
      <w:r w:rsidRPr="00813B70">
        <w:rPr>
          <w:u w:val="single"/>
        </w:rPr>
        <w:t xml:space="preserve"> right now.</w:t>
      </w:r>
    </w:p>
    <w:p w14:paraId="720DB0F9" w14:textId="77777777" w:rsidR="00813B70" w:rsidRPr="00813B70" w:rsidRDefault="00813B70" w:rsidP="00813B70"/>
    <w:bookmarkEnd w:id="0"/>
    <w:p w14:paraId="124B3340" w14:textId="77777777" w:rsidR="00813B70" w:rsidRPr="00813B70" w:rsidRDefault="00813B70" w:rsidP="00813B70">
      <w:pPr>
        <w:pStyle w:val="Heading3"/>
      </w:pPr>
      <w:r w:rsidRPr="00813B70">
        <w:t>Cap K — 1NC</w:t>
      </w:r>
    </w:p>
    <w:p w14:paraId="69F9DC37" w14:textId="77777777" w:rsidR="00813B70" w:rsidRPr="00813B70" w:rsidRDefault="00813B70" w:rsidP="00813B70">
      <w:pPr>
        <w:pStyle w:val="Heading4"/>
      </w:pPr>
      <w:r w:rsidRPr="00813B70">
        <w:t xml:space="preserve">Exploration of the Arctic is a </w:t>
      </w:r>
      <w:r w:rsidRPr="00813B70">
        <w:rPr>
          <w:u w:val="single"/>
        </w:rPr>
        <w:t>capitalist project</w:t>
      </w:r>
      <w:r w:rsidRPr="00813B70">
        <w:t>.</w:t>
      </w:r>
    </w:p>
    <w:p w14:paraId="31820C23" w14:textId="77777777" w:rsidR="00813B70" w:rsidRPr="00813B70" w:rsidRDefault="00813B70" w:rsidP="00813B70">
      <w:r w:rsidRPr="00813B70">
        <w:t xml:space="preserve">Pedro </w:t>
      </w:r>
      <w:r w:rsidRPr="00813B70">
        <w:rPr>
          <w:rStyle w:val="Style13ptBold"/>
        </w:rPr>
        <w:t>Silva 22</w:t>
      </w:r>
      <w:r w:rsidRPr="00813B70">
        <w:t>. Pedro Allemand Mancebo Silva, Brazilian researcher and PhD student at the Institute of International Relations of the Pontifical Catholic University of Rio de Janeiro. "The Old Colonialisms and the New Ones: The Arctic Resource Boom as a New Wave of Settler-Colonialism." Arctic Institute - Center for Circumpolar Security Studies. 10-25-2022. https://www.thearcticinstitute.org/old-colonialisms-new-ones-arctic-resource-boom-new-wave-settler-colonialism/</w:t>
      </w:r>
    </w:p>
    <w:p w14:paraId="6518729B" w14:textId="77777777" w:rsidR="00813B70" w:rsidRPr="00813B70" w:rsidRDefault="00813B70" w:rsidP="00813B70">
      <w:r w:rsidRPr="00813B70">
        <w:rPr>
          <w:rStyle w:val="StyleUnderline"/>
        </w:rPr>
        <w:t xml:space="preserve">The </w:t>
      </w:r>
      <w:r w:rsidRPr="00813B70">
        <w:rPr>
          <w:rStyle w:val="Emphasis"/>
        </w:rPr>
        <w:t>emergence</w:t>
      </w:r>
      <w:r w:rsidRPr="00813B70">
        <w:rPr>
          <w:rStyle w:val="StyleUnderline"/>
        </w:rPr>
        <w:t xml:space="preserve"> of neo-</w:t>
      </w:r>
      <w:proofErr w:type="spellStart"/>
      <w:r w:rsidRPr="00813B70">
        <w:rPr>
          <w:rStyle w:val="Emphasis"/>
        </w:rPr>
        <w:t>extractivist</w:t>
      </w:r>
      <w:proofErr w:type="spellEnd"/>
      <w:r w:rsidRPr="00813B70">
        <w:rPr>
          <w:rStyle w:val="Emphasis"/>
        </w:rPr>
        <w:t xml:space="preserve"> capitalist development</w:t>
      </w:r>
      <w:r w:rsidRPr="00813B70">
        <w:t xml:space="preserve">21) </w:t>
      </w:r>
      <w:r w:rsidRPr="00813B70">
        <w:rPr>
          <w:rStyle w:val="StyleUnderline"/>
        </w:rPr>
        <w:t xml:space="preserve">might be the defining feature of </w:t>
      </w:r>
      <w:r w:rsidRPr="00813B70">
        <w:rPr>
          <w:rStyle w:val="Emphasis"/>
        </w:rPr>
        <w:t>emerging Arctic colonialisms</w:t>
      </w:r>
      <w:r w:rsidRPr="00813B70">
        <w:rPr>
          <w:sz w:val="16"/>
        </w:rPr>
        <w:t xml:space="preserve">. </w:t>
      </w:r>
      <w:r w:rsidRPr="00813B70">
        <w:rPr>
          <w:rStyle w:val="Emphasis"/>
        </w:rPr>
        <w:t>Neo-</w:t>
      </w:r>
      <w:proofErr w:type="spellStart"/>
      <w:r w:rsidRPr="00813B70">
        <w:rPr>
          <w:rStyle w:val="Emphasis"/>
        </w:rPr>
        <w:t>extractivist</w:t>
      </w:r>
      <w:proofErr w:type="spellEnd"/>
      <w:r w:rsidRPr="00813B70">
        <w:rPr>
          <w:rStyle w:val="StyleUnderline"/>
        </w:rPr>
        <w:t xml:space="preserve"> </w:t>
      </w:r>
      <w:r w:rsidRPr="00813B70">
        <w:rPr>
          <w:rStyle w:val="Emphasis"/>
        </w:rPr>
        <w:t>capital accumulation</w:t>
      </w:r>
      <w:r w:rsidRPr="00813B70">
        <w:rPr>
          <w:rStyle w:val="StyleUnderline"/>
        </w:rPr>
        <w:t xml:space="preserve"> is</w:t>
      </w:r>
      <w:r w:rsidRPr="00813B70">
        <w:rPr>
          <w:sz w:val="16"/>
        </w:rPr>
        <w:t xml:space="preserve"> </w:t>
      </w:r>
      <w:r w:rsidRPr="00813B70">
        <w:rPr>
          <w:rStyle w:val="StyleUnderline"/>
        </w:rPr>
        <w:t xml:space="preserve">characterized by </w:t>
      </w:r>
      <w:r w:rsidRPr="00813B70">
        <w:rPr>
          <w:rStyle w:val="Emphasis"/>
        </w:rPr>
        <w:t>pressure</w:t>
      </w:r>
      <w:r w:rsidRPr="00813B70">
        <w:rPr>
          <w:rStyle w:val="StyleUnderline"/>
        </w:rPr>
        <w:t xml:space="preserve"> over </w:t>
      </w:r>
      <w:r w:rsidRPr="00813B70">
        <w:rPr>
          <w:rStyle w:val="Emphasis"/>
        </w:rPr>
        <w:t>natural resources</w:t>
      </w:r>
      <w:r w:rsidRPr="00813B70">
        <w:rPr>
          <w:rStyle w:val="StyleUnderline"/>
        </w:rPr>
        <w:t xml:space="preserve"> and the demand for greater</w:t>
      </w:r>
      <w:r w:rsidRPr="00813B70">
        <w:rPr>
          <w:sz w:val="16"/>
        </w:rPr>
        <w:t xml:space="preserve"> </w:t>
      </w:r>
      <w:r w:rsidRPr="00813B70">
        <w:rPr>
          <w:rStyle w:val="Emphasis"/>
        </w:rPr>
        <w:t>capitalist control</w:t>
      </w:r>
      <w:r w:rsidRPr="00813B70">
        <w:rPr>
          <w:rStyle w:val="StyleUnderline"/>
        </w:rPr>
        <w:t xml:space="preserve"> over </w:t>
      </w:r>
      <w:r w:rsidRPr="00813B70">
        <w:rPr>
          <w:rStyle w:val="Emphasis"/>
        </w:rPr>
        <w:t>space</w:t>
      </w:r>
      <w:r w:rsidRPr="00813B70">
        <w:rPr>
          <w:sz w:val="16"/>
        </w:rPr>
        <w:t xml:space="preserve">, </w:t>
      </w:r>
      <w:r w:rsidRPr="00813B70">
        <w:rPr>
          <w:rStyle w:val="StyleUnderline"/>
        </w:rPr>
        <w:t xml:space="preserve">reinforcing a </w:t>
      </w:r>
      <w:r w:rsidRPr="00813B70">
        <w:rPr>
          <w:rStyle w:val="Emphasis"/>
        </w:rPr>
        <w:t>relationship</w:t>
      </w:r>
      <w:r w:rsidRPr="00813B70">
        <w:rPr>
          <w:rStyle w:val="StyleUnderline"/>
        </w:rPr>
        <w:t xml:space="preserve"> between </w:t>
      </w:r>
      <w:r w:rsidRPr="00813B70">
        <w:rPr>
          <w:rStyle w:val="Emphasis"/>
        </w:rPr>
        <w:t>humanity</w:t>
      </w:r>
      <w:r w:rsidRPr="00813B70">
        <w:rPr>
          <w:rStyle w:val="StyleUnderline"/>
        </w:rPr>
        <w:t xml:space="preserve"> and </w:t>
      </w:r>
      <w:r w:rsidRPr="00813B70">
        <w:rPr>
          <w:rStyle w:val="Emphasis"/>
        </w:rPr>
        <w:t>nature based</w:t>
      </w:r>
      <w:r w:rsidRPr="00813B70">
        <w:rPr>
          <w:rStyle w:val="StyleUnderline"/>
        </w:rPr>
        <w:t xml:space="preserve"> on the </w:t>
      </w:r>
      <w:r w:rsidRPr="00813B70">
        <w:rPr>
          <w:rStyle w:val="Emphasis"/>
        </w:rPr>
        <w:t>economic value</w:t>
      </w:r>
      <w:r w:rsidRPr="00813B70">
        <w:rPr>
          <w:rStyle w:val="StyleUnderline"/>
        </w:rPr>
        <w:t xml:space="preserve"> of </w:t>
      </w:r>
      <w:r w:rsidRPr="00813B70">
        <w:rPr>
          <w:rStyle w:val="Emphasis"/>
        </w:rPr>
        <w:t>land</w:t>
      </w:r>
      <w:r w:rsidRPr="00813B70">
        <w:rPr>
          <w:rStyle w:val="StyleUnderline"/>
        </w:rPr>
        <w:t xml:space="preserve"> and </w:t>
      </w:r>
      <w:r w:rsidRPr="00813B70">
        <w:rPr>
          <w:rStyle w:val="Emphasis"/>
        </w:rPr>
        <w:t>natural resources</w:t>
      </w:r>
      <w:r w:rsidRPr="00813B70">
        <w:rPr>
          <w:rStyle w:val="StyleUnderline"/>
        </w:rPr>
        <w:t>.</w:t>
      </w:r>
      <w:r w:rsidRPr="00813B70">
        <w:rPr>
          <w:sz w:val="16"/>
        </w:rPr>
        <w:t xml:space="preserve"> </w:t>
      </w:r>
      <w:r w:rsidRPr="00813B70">
        <w:rPr>
          <w:rStyle w:val="StyleUnderline"/>
        </w:rPr>
        <w:t>While colonial</w:t>
      </w:r>
      <w:r w:rsidRPr="00813B70">
        <w:rPr>
          <w:sz w:val="16"/>
        </w:rPr>
        <w:t xml:space="preserve"> </w:t>
      </w:r>
      <w:r w:rsidRPr="00813B70">
        <w:rPr>
          <w:rStyle w:val="StyleUnderline"/>
        </w:rPr>
        <w:t>projects</w:t>
      </w:r>
      <w:r w:rsidRPr="00813B70">
        <w:rPr>
          <w:sz w:val="16"/>
        </w:rPr>
        <w:t xml:space="preserve"> attempt to </w:t>
      </w:r>
      <w:r w:rsidRPr="00813B70">
        <w:rPr>
          <w:rStyle w:val="StyleUnderline"/>
        </w:rPr>
        <w:t>recast themselves as necessary</w:t>
      </w:r>
      <w:r w:rsidRPr="00813B70">
        <w:rPr>
          <w:sz w:val="16"/>
        </w:rPr>
        <w:t xml:space="preserve"> </w:t>
      </w:r>
      <w:r w:rsidRPr="00813B70">
        <w:rPr>
          <w:rStyle w:val="StyleUnderline"/>
        </w:rPr>
        <w:t>in the face of external threats or as the reasonable way of seizing the Arctic resource boom</w:t>
      </w:r>
      <w:r w:rsidRPr="00813B70">
        <w:rPr>
          <w:sz w:val="16"/>
        </w:rPr>
        <w:t xml:space="preserve">, </w:t>
      </w:r>
      <w:r w:rsidRPr="00813B70">
        <w:rPr>
          <w:rStyle w:val="StyleUnderline"/>
        </w:rPr>
        <w:t>their objectives are</w:t>
      </w:r>
      <w:r w:rsidRPr="00813B70">
        <w:rPr>
          <w:sz w:val="16"/>
        </w:rPr>
        <w:t xml:space="preserve"> </w:t>
      </w:r>
      <w:proofErr w:type="gramStart"/>
      <w:r w:rsidRPr="00813B70">
        <w:rPr>
          <w:rStyle w:val="StyleUnderline"/>
        </w:rPr>
        <w:t>similar</w:t>
      </w:r>
      <w:r w:rsidRPr="00813B70">
        <w:rPr>
          <w:sz w:val="16"/>
        </w:rPr>
        <w:t xml:space="preserve"> </w:t>
      </w:r>
      <w:r w:rsidRPr="00813B70">
        <w:rPr>
          <w:rStyle w:val="StyleUnderline"/>
        </w:rPr>
        <w:t>to</w:t>
      </w:r>
      <w:proofErr w:type="gramEnd"/>
      <w:r w:rsidRPr="00813B70">
        <w:rPr>
          <w:sz w:val="16"/>
        </w:rPr>
        <w:t xml:space="preserve"> those of </w:t>
      </w:r>
      <w:r w:rsidRPr="00813B70">
        <w:rPr>
          <w:rStyle w:val="StyleUnderline"/>
        </w:rPr>
        <w:t>old colonialisms</w:t>
      </w:r>
      <w:r w:rsidRPr="00813B70">
        <w:rPr>
          <w:sz w:val="16"/>
        </w:rPr>
        <w:t xml:space="preserve">: </w:t>
      </w:r>
      <w:r w:rsidRPr="00813B70">
        <w:rPr>
          <w:rStyle w:val="StyleUnderline"/>
        </w:rPr>
        <w:t>subsume</w:t>
      </w:r>
      <w:r w:rsidRPr="00813B70">
        <w:rPr>
          <w:sz w:val="16"/>
        </w:rPr>
        <w:t xml:space="preserve"> </w:t>
      </w:r>
      <w:r w:rsidRPr="00813B70">
        <w:rPr>
          <w:rStyle w:val="StyleUnderline"/>
        </w:rPr>
        <w:t>indigenous territories</w:t>
      </w:r>
      <w:r w:rsidRPr="00813B70">
        <w:rPr>
          <w:sz w:val="16"/>
        </w:rPr>
        <w:t xml:space="preserve"> and subjectivities </w:t>
      </w:r>
      <w:r w:rsidRPr="00813B70">
        <w:rPr>
          <w:rStyle w:val="StyleUnderline"/>
        </w:rPr>
        <w:t>under</w:t>
      </w:r>
      <w:r w:rsidRPr="00813B70">
        <w:rPr>
          <w:sz w:val="16"/>
        </w:rPr>
        <w:t xml:space="preserve"> </w:t>
      </w:r>
      <w:r w:rsidRPr="00813B70">
        <w:rPr>
          <w:rStyle w:val="StyleUnderline"/>
        </w:rPr>
        <w:t xml:space="preserve">the </w:t>
      </w:r>
      <w:r w:rsidRPr="00813B70">
        <w:rPr>
          <w:rStyle w:val="Emphasis"/>
          <w:sz w:val="24"/>
          <w:szCs w:val="28"/>
        </w:rPr>
        <w:t>logic of capitalist accumulation</w:t>
      </w:r>
      <w:r w:rsidRPr="00813B70">
        <w:rPr>
          <w:rStyle w:val="StyleUnderline"/>
          <w:szCs w:val="28"/>
        </w:rPr>
        <w:t xml:space="preserve"> </w:t>
      </w:r>
      <w:r w:rsidRPr="00813B70">
        <w:rPr>
          <w:rStyle w:val="StyleUnderline"/>
        </w:rPr>
        <w:t xml:space="preserve">and </w:t>
      </w:r>
      <w:r w:rsidRPr="00813B70">
        <w:rPr>
          <w:rStyle w:val="Emphasis"/>
        </w:rPr>
        <w:t>extending State</w:t>
      </w:r>
      <w:r w:rsidRPr="00813B70">
        <w:rPr>
          <w:sz w:val="16"/>
        </w:rPr>
        <w:t xml:space="preserve"> (and capital) </w:t>
      </w:r>
      <w:r w:rsidRPr="00813B70">
        <w:rPr>
          <w:rStyle w:val="StyleUnderline"/>
        </w:rPr>
        <w:t xml:space="preserve">control over the </w:t>
      </w:r>
      <w:r w:rsidRPr="00813B70">
        <w:rPr>
          <w:rStyle w:val="Emphasis"/>
        </w:rPr>
        <w:t>populations</w:t>
      </w:r>
      <w:r w:rsidRPr="00813B70">
        <w:rPr>
          <w:rStyle w:val="StyleUnderline"/>
        </w:rPr>
        <w:t xml:space="preserve"> that </w:t>
      </w:r>
      <w:r w:rsidRPr="00813B70">
        <w:rPr>
          <w:rStyle w:val="Emphasis"/>
        </w:rPr>
        <w:t>inhabit them</w:t>
      </w:r>
      <w:r w:rsidRPr="00813B70">
        <w:rPr>
          <w:sz w:val="16"/>
        </w:rPr>
        <w:t xml:space="preserve">. It is possible to note that, if their scale and methods are somehow different from eighteenth and nineteenth century colonialisms, they still represent a continuity of the colonial project. Moreover, </w:t>
      </w:r>
      <w:r w:rsidRPr="00813B70">
        <w:rPr>
          <w:rStyle w:val="StyleUnderline"/>
        </w:rPr>
        <w:t>the long history of the</w:t>
      </w:r>
      <w:r w:rsidRPr="00813B70">
        <w:rPr>
          <w:sz w:val="16"/>
        </w:rPr>
        <w:t xml:space="preserve"> </w:t>
      </w:r>
      <w:r w:rsidRPr="00813B70">
        <w:rPr>
          <w:rStyle w:val="StyleUnderline"/>
        </w:rPr>
        <w:t xml:space="preserve">nefarious </w:t>
      </w:r>
      <w:r w:rsidRPr="00813B70">
        <w:rPr>
          <w:rStyle w:val="Emphasis"/>
        </w:rPr>
        <w:t>impacts</w:t>
      </w:r>
      <w:r w:rsidRPr="00813B70">
        <w:rPr>
          <w:rStyle w:val="StyleUnderline"/>
        </w:rPr>
        <w:t xml:space="preserve"> of </w:t>
      </w:r>
      <w:r w:rsidRPr="00813B70">
        <w:rPr>
          <w:rStyle w:val="Emphasis"/>
        </w:rPr>
        <w:t>colonialism</w:t>
      </w:r>
      <w:r w:rsidRPr="00813B70">
        <w:rPr>
          <w:sz w:val="16"/>
        </w:rPr>
        <w:t xml:space="preserve"> and the deep disarticulation it brought to the Inuit peoples allowed the erasure of indigenous presences </w:t>
      </w:r>
      <w:r w:rsidRPr="00813B70">
        <w:rPr>
          <w:rStyle w:val="StyleUnderline"/>
        </w:rPr>
        <w:t>and the emergence of ‘empty</w:t>
      </w:r>
      <w:r w:rsidRPr="00813B70">
        <w:rPr>
          <w:sz w:val="16"/>
        </w:rPr>
        <w:t xml:space="preserve"> </w:t>
      </w:r>
      <w:r w:rsidRPr="00813B70">
        <w:rPr>
          <w:rStyle w:val="StyleUnderline"/>
        </w:rPr>
        <w:t xml:space="preserve">Arctic’ </w:t>
      </w:r>
      <w:r w:rsidRPr="00813B70">
        <w:rPr>
          <w:rStyle w:val="Emphasis"/>
        </w:rPr>
        <w:t>narratives</w:t>
      </w:r>
      <w:r w:rsidRPr="00813B70">
        <w:rPr>
          <w:sz w:val="16"/>
        </w:rPr>
        <w:t xml:space="preserve"> – used by both neo-</w:t>
      </w:r>
      <w:proofErr w:type="spellStart"/>
      <w:r w:rsidRPr="00813B70">
        <w:rPr>
          <w:sz w:val="16"/>
        </w:rPr>
        <w:t>extractivist</w:t>
      </w:r>
      <w:proofErr w:type="spellEnd"/>
      <w:r w:rsidRPr="00813B70">
        <w:rPr>
          <w:sz w:val="16"/>
        </w:rPr>
        <w:t xml:space="preserve"> capitalism and the national-territorial State in </w:t>
      </w:r>
      <w:r w:rsidRPr="00813B70">
        <w:rPr>
          <w:rStyle w:val="Emphasis"/>
        </w:rPr>
        <w:t>legitimizing</w:t>
      </w:r>
      <w:r w:rsidRPr="00813B70">
        <w:rPr>
          <w:rStyle w:val="StyleUnderline"/>
        </w:rPr>
        <w:t xml:space="preserve"> the </w:t>
      </w:r>
      <w:r w:rsidRPr="00813B70">
        <w:rPr>
          <w:rStyle w:val="Emphasis"/>
        </w:rPr>
        <w:t>rationale</w:t>
      </w:r>
      <w:r w:rsidRPr="00813B70">
        <w:rPr>
          <w:rStyle w:val="StyleUnderline"/>
        </w:rPr>
        <w:t xml:space="preserve"> behind such projects</w:t>
      </w:r>
      <w:r w:rsidRPr="00813B70">
        <w:t>.</w:t>
      </w:r>
    </w:p>
    <w:p w14:paraId="75F1809E" w14:textId="77777777" w:rsidR="00813B70" w:rsidRPr="00813B70" w:rsidRDefault="00813B70" w:rsidP="00813B70"/>
    <w:p w14:paraId="4CE02535" w14:textId="77777777" w:rsidR="00813B70" w:rsidRPr="00813B70" w:rsidRDefault="00813B70" w:rsidP="00813B70">
      <w:pPr>
        <w:pStyle w:val="Heading4"/>
      </w:pPr>
      <w:r w:rsidRPr="00813B70">
        <w:t xml:space="preserve">Capitalism is </w:t>
      </w:r>
      <w:r w:rsidRPr="00813B70">
        <w:rPr>
          <w:u w:val="single"/>
        </w:rPr>
        <w:t>unsustainable</w:t>
      </w:r>
      <w:r w:rsidRPr="00813B70">
        <w:t xml:space="preserve"> and causes </w:t>
      </w:r>
      <w:r w:rsidRPr="00813B70">
        <w:rPr>
          <w:u w:val="single"/>
        </w:rPr>
        <w:t>extinction</w:t>
      </w:r>
      <w:r w:rsidRPr="00813B70">
        <w:t>.</w:t>
      </w:r>
    </w:p>
    <w:p w14:paraId="4E004D2D" w14:textId="77777777" w:rsidR="00813B70" w:rsidRPr="00813B70" w:rsidRDefault="00813B70" w:rsidP="00813B70">
      <w:r w:rsidRPr="00813B70">
        <w:rPr>
          <w:rStyle w:val="Style13ptBold"/>
        </w:rPr>
        <w:t>Ramesh 25</w:t>
      </w:r>
      <w:r w:rsidRPr="00813B70">
        <w:t xml:space="preserve"> — Sangaralingam Ramesh, PhD. in Economics, University of London, and Lecturer at University College London, 2025 (“Conclusion: Humanity at a Crossroad,” </w:t>
      </w:r>
      <w:r w:rsidRPr="00813B70">
        <w:rPr>
          <w:i/>
          <w:iCs/>
        </w:rPr>
        <w:t>The Political Economy of Contemporary Human Civilization: From Quantum Computing and Nuclear Fusion to War and Conflict</w:t>
      </w:r>
      <w:r w:rsidRPr="00813B70">
        <w:t>, Vol. 2, March 22</w:t>
      </w:r>
      <w:r w:rsidRPr="00813B70">
        <w:rPr>
          <w:vertAlign w:val="superscript"/>
        </w:rPr>
        <w:t>nd</w:t>
      </w:r>
      <w:r w:rsidRPr="00813B70">
        <w:t>, Available Online at https://link.springer.com/chapter/10.1007/978-3-031-84185-9_8, Accessed 08-06-2025)</w:t>
      </w:r>
    </w:p>
    <w:p w14:paraId="7C9D98E7" w14:textId="77777777" w:rsidR="00813B70" w:rsidRPr="00813B70" w:rsidRDefault="00813B70" w:rsidP="00813B70">
      <w:pPr>
        <w:rPr>
          <w:sz w:val="16"/>
        </w:rPr>
      </w:pPr>
      <w:r w:rsidRPr="00813B70">
        <w:rPr>
          <w:rStyle w:val="StyleUnderline"/>
        </w:rPr>
        <w:t xml:space="preserve">Technological </w:t>
      </w:r>
      <w:r w:rsidRPr="00813B70">
        <w:rPr>
          <w:rStyle w:val="Emphasis"/>
        </w:rPr>
        <w:t>innovation</w:t>
      </w:r>
      <w:r w:rsidRPr="00813B70">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w:t>
      </w:r>
      <w:proofErr w:type="gramStart"/>
      <w:r w:rsidRPr="00813B70">
        <w:rPr>
          <w:sz w:val="16"/>
        </w:rPr>
        <w:t>the steam</w:t>
      </w:r>
      <w:proofErr w:type="gramEnd"/>
      <w:r w:rsidRPr="00813B70">
        <w:rPr>
          <w:sz w:val="16"/>
        </w:rPr>
        <w:t xml:space="preserve"> engine and mechanized textile production, vastly increased industrial output and lowered the cost of </w:t>
      </w:r>
      <w:proofErr w:type="gramStart"/>
      <w:r w:rsidRPr="00813B70">
        <w:rPr>
          <w:sz w:val="16"/>
        </w:rPr>
        <w:t>goods.Footnote</w:t>
      </w:r>
      <w:proofErr w:type="gramEnd"/>
      <w:r w:rsidRPr="00813B70">
        <w:rPr>
          <w:sz w:val="16"/>
        </w:rPr>
        <w:t xml:space="preserve">23 However, this progress </w:t>
      </w:r>
      <w:r w:rsidRPr="00813B70">
        <w:rPr>
          <w:rStyle w:val="StyleUnderline"/>
        </w:rPr>
        <w:t xml:space="preserve">came at a </w:t>
      </w:r>
      <w:r w:rsidRPr="00813B70">
        <w:rPr>
          <w:rStyle w:val="Emphasis"/>
        </w:rPr>
        <w:t>cost</w:t>
      </w:r>
      <w:r w:rsidRPr="00813B70">
        <w:rPr>
          <w:sz w:val="16"/>
        </w:rPr>
        <w:t xml:space="preserve">. The rapid industrialization that powered economic growth also </w:t>
      </w:r>
      <w:r w:rsidRPr="00813B70">
        <w:rPr>
          <w:rStyle w:val="StyleUnderline"/>
        </w:rPr>
        <w:t xml:space="preserve">contributed to </w:t>
      </w:r>
      <w:r w:rsidRPr="00813B70">
        <w:rPr>
          <w:rStyle w:val="Emphasis"/>
        </w:rPr>
        <w:t>environmental degradation</w:t>
      </w:r>
      <w:r w:rsidRPr="00813B70">
        <w:rPr>
          <w:sz w:val="16"/>
        </w:rPr>
        <w:t xml:space="preserve">, as </w:t>
      </w:r>
      <w:r w:rsidRPr="00813B70">
        <w:rPr>
          <w:rStyle w:val="StyleUnderline"/>
        </w:rPr>
        <w:t xml:space="preserve">factories consumed </w:t>
      </w:r>
      <w:r w:rsidRPr="00813B70">
        <w:rPr>
          <w:rStyle w:val="Emphasis"/>
        </w:rPr>
        <w:t>enormous</w:t>
      </w:r>
      <w:r w:rsidRPr="00813B70">
        <w:rPr>
          <w:rStyle w:val="StyleUnderline"/>
        </w:rPr>
        <w:t xml:space="preserve"> quantities of </w:t>
      </w:r>
      <w:r w:rsidRPr="00813B70">
        <w:rPr>
          <w:rStyle w:val="Emphasis"/>
        </w:rPr>
        <w:t>coal</w:t>
      </w:r>
      <w:r w:rsidRPr="00813B70">
        <w:rPr>
          <w:rStyle w:val="StyleUnderline"/>
        </w:rPr>
        <w:t xml:space="preserve">, </w:t>
      </w:r>
      <w:r w:rsidRPr="00813B70">
        <w:rPr>
          <w:rStyle w:val="Emphasis"/>
        </w:rPr>
        <w:t>oil</w:t>
      </w:r>
      <w:r w:rsidRPr="00813B70">
        <w:rPr>
          <w:rStyle w:val="StyleUnderline"/>
        </w:rPr>
        <w:t xml:space="preserve">, and other </w:t>
      </w:r>
      <w:r w:rsidRPr="00813B70">
        <w:rPr>
          <w:rStyle w:val="Emphasis"/>
        </w:rPr>
        <w:t>natural reso</w:t>
      </w:r>
      <w:r w:rsidRPr="00813B70">
        <w:rPr>
          <w:rStyle w:val="StyleUnderline"/>
        </w:rPr>
        <w:t>urces</w:t>
      </w:r>
      <w:r w:rsidRPr="00813B70">
        <w:rPr>
          <w:sz w:val="16"/>
        </w:rPr>
        <w:t xml:space="preserve">, </w:t>
      </w:r>
      <w:r w:rsidRPr="00813B70">
        <w:rPr>
          <w:rStyle w:val="StyleUnderline"/>
        </w:rPr>
        <w:t xml:space="preserve">leading to widespread </w:t>
      </w:r>
      <w:r w:rsidRPr="00813B70">
        <w:rPr>
          <w:rStyle w:val="Emphasis"/>
        </w:rPr>
        <w:t>defo</w:t>
      </w:r>
      <w:r w:rsidRPr="00813B70">
        <w:rPr>
          <w:rStyle w:val="StyleUnderline"/>
        </w:rPr>
        <w:t xml:space="preserve">restation, </w:t>
      </w:r>
      <w:r w:rsidRPr="00813B70">
        <w:rPr>
          <w:rStyle w:val="Emphasis"/>
        </w:rPr>
        <w:t>air pollution</w:t>
      </w:r>
      <w:r w:rsidRPr="00813B70">
        <w:rPr>
          <w:rStyle w:val="StyleUnderline"/>
        </w:rPr>
        <w:t xml:space="preserve">, and the emission of </w:t>
      </w:r>
      <w:r w:rsidRPr="00813B70">
        <w:rPr>
          <w:rStyle w:val="Emphasis"/>
        </w:rPr>
        <w:t>g</w:t>
      </w:r>
      <w:r w:rsidRPr="00813B70">
        <w:rPr>
          <w:rStyle w:val="StyleUnderline"/>
        </w:rPr>
        <w:t>reen</w:t>
      </w:r>
      <w:r w:rsidRPr="00813B70">
        <w:rPr>
          <w:rStyle w:val="Emphasis"/>
        </w:rPr>
        <w:t>h</w:t>
      </w:r>
      <w:r w:rsidRPr="00813B70">
        <w:rPr>
          <w:rStyle w:val="StyleUnderline"/>
        </w:rPr>
        <w:t xml:space="preserve">ouse </w:t>
      </w:r>
      <w:r w:rsidRPr="00813B70">
        <w:rPr>
          <w:rStyle w:val="Emphasis"/>
        </w:rPr>
        <w:t>g</w:t>
      </w:r>
      <w:r w:rsidRPr="00813B70">
        <w:rPr>
          <w:rStyle w:val="StyleUnderline"/>
        </w:rPr>
        <w:t>ase</w:t>
      </w:r>
      <w:r w:rsidRPr="00813B70">
        <w:rPr>
          <w:rStyle w:val="Emphasis"/>
        </w:rPr>
        <w:t>s</w:t>
      </w:r>
      <w:r w:rsidRPr="00813B70">
        <w:rPr>
          <w:sz w:val="16"/>
        </w:rPr>
        <w:t xml:space="preserve">. These environmental impacts have now </w:t>
      </w:r>
      <w:r w:rsidRPr="00813B70">
        <w:rPr>
          <w:rStyle w:val="StyleUnderline"/>
        </w:rPr>
        <w:t xml:space="preserve">culminated in the </w:t>
      </w:r>
      <w:r w:rsidRPr="00813B70">
        <w:rPr>
          <w:rStyle w:val="Emphasis"/>
        </w:rPr>
        <w:t>global climate crisis</w:t>
      </w:r>
      <w:r w:rsidRPr="00813B70">
        <w:rPr>
          <w:sz w:val="16"/>
        </w:rPr>
        <w:t xml:space="preserve">, which </w:t>
      </w:r>
      <w:r w:rsidRPr="00813B70">
        <w:rPr>
          <w:rStyle w:val="StyleUnderline"/>
        </w:rPr>
        <w:t xml:space="preserve">poses an </w:t>
      </w:r>
      <w:r w:rsidRPr="00813B70">
        <w:rPr>
          <w:rStyle w:val="Emphasis"/>
        </w:rPr>
        <w:t>existential threat</w:t>
      </w:r>
      <w:r w:rsidRPr="00813B70">
        <w:rPr>
          <w:rStyle w:val="StyleUnderline"/>
        </w:rPr>
        <w:t xml:space="preserve"> to humanity</w:t>
      </w:r>
      <w:r w:rsidRPr="00813B70">
        <w:rPr>
          <w:sz w:val="16"/>
        </w:rPr>
        <w:t>.</w:t>
      </w:r>
    </w:p>
    <w:p w14:paraId="44FFC2CA" w14:textId="77777777" w:rsidR="00813B70" w:rsidRPr="00813B70" w:rsidRDefault="00813B70" w:rsidP="00813B70">
      <w:pPr>
        <w:rPr>
          <w:sz w:val="16"/>
        </w:rPr>
      </w:pPr>
      <w:r w:rsidRPr="00813B70">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w:t>
      </w:r>
      <w:r w:rsidRPr="00813B70">
        <w:rPr>
          <w:rStyle w:val="StyleUnderline"/>
        </w:rPr>
        <w:t>as medicine advances</w:t>
      </w:r>
      <w:r w:rsidRPr="00813B70">
        <w:rPr>
          <w:sz w:val="16"/>
        </w:rPr>
        <w:t xml:space="preserve">, </w:t>
      </w:r>
      <w:r w:rsidRPr="00813B70">
        <w:rPr>
          <w:rStyle w:val="Emphasis"/>
        </w:rPr>
        <w:t>ethical questions</w:t>
      </w:r>
      <w:r w:rsidRPr="00813B70">
        <w:rPr>
          <w:rStyle w:val="StyleUnderline"/>
        </w:rPr>
        <w:t xml:space="preserve"> arise</w:t>
      </w:r>
      <w:r w:rsidRPr="00813B70">
        <w:rPr>
          <w:sz w:val="16"/>
        </w:rPr>
        <w:t xml:space="preserve">. For instance, </w:t>
      </w:r>
      <w:r w:rsidRPr="00813B70">
        <w:rPr>
          <w:rStyle w:val="Emphasis"/>
        </w:rPr>
        <w:t>gene-editing</w:t>
      </w:r>
      <w:r w:rsidRPr="00813B70">
        <w:rPr>
          <w:rStyle w:val="StyleUnderline"/>
        </w:rPr>
        <w:t xml:space="preserve"> tech</w:t>
      </w:r>
      <w:r w:rsidRPr="00813B70">
        <w:rPr>
          <w:sz w:val="16"/>
        </w:rPr>
        <w:t xml:space="preserve">nologies like CRISPR offer the potential to cure genetic disorders, but they also </w:t>
      </w:r>
      <w:r w:rsidRPr="00813B70">
        <w:rPr>
          <w:rStyle w:val="StyleUnderline"/>
        </w:rPr>
        <w:t>raise concerns about</w:t>
      </w:r>
      <w:r w:rsidRPr="00813B70">
        <w:rPr>
          <w:sz w:val="16"/>
        </w:rPr>
        <w:t xml:space="preserve"> “</w:t>
      </w:r>
      <w:r w:rsidRPr="00813B70">
        <w:rPr>
          <w:rStyle w:val="Emphasis"/>
        </w:rPr>
        <w:t>designer babies</w:t>
      </w:r>
      <w:r w:rsidRPr="00813B70">
        <w:rPr>
          <w:sz w:val="16"/>
        </w:rPr>
        <w:t xml:space="preserve">” and the potential for </w:t>
      </w:r>
      <w:r w:rsidRPr="00813B70">
        <w:rPr>
          <w:rStyle w:val="StyleUnderline"/>
        </w:rPr>
        <w:t xml:space="preserve">exacerbating </w:t>
      </w:r>
      <w:r w:rsidRPr="00813B70">
        <w:rPr>
          <w:rStyle w:val="Emphasis"/>
        </w:rPr>
        <w:t>social inequalities</w:t>
      </w:r>
      <w:r w:rsidRPr="00813B70">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22E09660" w14:textId="77777777" w:rsidR="00813B70" w:rsidRPr="00813B70" w:rsidRDefault="00813B70" w:rsidP="00813B70">
      <w:pPr>
        <w:rPr>
          <w:sz w:val="16"/>
        </w:rPr>
      </w:pPr>
      <w:r w:rsidRPr="00813B70">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813B70">
        <w:rPr>
          <w:sz w:val="16"/>
        </w:rPr>
        <w:t>trade.Footnote</w:t>
      </w:r>
      <w:proofErr w:type="gramEnd"/>
      <w:r w:rsidRPr="00813B70">
        <w:rPr>
          <w:sz w:val="16"/>
        </w:rPr>
        <w:t xml:space="preserve">28 However, this </w:t>
      </w:r>
      <w:r w:rsidRPr="00813B70">
        <w:rPr>
          <w:rStyle w:val="Emphasis"/>
        </w:rPr>
        <w:t>dependence</w:t>
      </w:r>
      <w:r w:rsidRPr="00813B70">
        <w:rPr>
          <w:rStyle w:val="StyleUnderline"/>
        </w:rPr>
        <w:t xml:space="preserve"> on fossil fuels</w:t>
      </w:r>
      <w:r w:rsidRPr="00813B70">
        <w:rPr>
          <w:sz w:val="16"/>
        </w:rPr>
        <w:t xml:space="preserve"> has also </w:t>
      </w:r>
      <w:r w:rsidRPr="00813B70">
        <w:rPr>
          <w:rStyle w:val="StyleUnderline"/>
        </w:rPr>
        <w:t xml:space="preserve">been the primary </w:t>
      </w:r>
      <w:r w:rsidRPr="00813B70">
        <w:rPr>
          <w:rStyle w:val="Emphasis"/>
        </w:rPr>
        <w:t>driver</w:t>
      </w:r>
      <w:r w:rsidRPr="00813B70">
        <w:rPr>
          <w:rStyle w:val="StyleUnderline"/>
        </w:rPr>
        <w:t xml:space="preserve"> of </w:t>
      </w:r>
      <w:r w:rsidRPr="00813B70">
        <w:rPr>
          <w:rStyle w:val="Emphasis"/>
        </w:rPr>
        <w:t>anthropogenic climate change</w:t>
      </w:r>
      <w:r w:rsidRPr="00813B70">
        <w:rPr>
          <w:sz w:val="16"/>
        </w:rPr>
        <w:t xml:space="preserve">, </w:t>
      </w:r>
      <w:r w:rsidRPr="00813B70">
        <w:rPr>
          <w:rStyle w:val="StyleUnderline"/>
        </w:rPr>
        <w:t xml:space="preserve">as burning these fuels </w:t>
      </w:r>
      <w:r w:rsidRPr="00813B70">
        <w:rPr>
          <w:rStyle w:val="Emphasis"/>
        </w:rPr>
        <w:t>releases large amounts</w:t>
      </w:r>
      <w:r w:rsidRPr="00813B70">
        <w:rPr>
          <w:rStyle w:val="StyleUnderline"/>
        </w:rPr>
        <w:t xml:space="preserve"> of carbon dioxide (CO2) and other greenhouse gases into the atmosphere</w:t>
      </w:r>
      <w:r w:rsidRPr="00813B70">
        <w:rPr>
          <w:sz w:val="16"/>
        </w:rPr>
        <w:t xml:space="preserve">. According to the Intergovernmental Panel on Climate Change, </w:t>
      </w:r>
      <w:r w:rsidRPr="00813B70">
        <w:rPr>
          <w:rStyle w:val="StyleUnderline"/>
        </w:rPr>
        <w:t xml:space="preserve">CO2 </w:t>
      </w:r>
      <w:r w:rsidRPr="00813B70">
        <w:rPr>
          <w:rStyle w:val="Emphasis"/>
        </w:rPr>
        <w:t>emissions</w:t>
      </w:r>
      <w:r w:rsidRPr="00813B70">
        <w:rPr>
          <w:rStyle w:val="StyleUnderline"/>
        </w:rPr>
        <w:t xml:space="preserve"> have </w:t>
      </w:r>
      <w:r w:rsidRPr="00813B70">
        <w:rPr>
          <w:rStyle w:val="Emphasis"/>
        </w:rPr>
        <w:t>increased</w:t>
      </w:r>
      <w:r w:rsidRPr="00813B70">
        <w:rPr>
          <w:sz w:val="16"/>
        </w:rPr>
        <w:t xml:space="preserve"> by about 40% since pre-industrial times, significantly </w:t>
      </w:r>
      <w:r w:rsidRPr="00813B70">
        <w:rPr>
          <w:rStyle w:val="StyleUnderline"/>
        </w:rPr>
        <w:t xml:space="preserve">contributing to </w:t>
      </w:r>
      <w:r w:rsidRPr="00813B70">
        <w:rPr>
          <w:rStyle w:val="Emphasis"/>
        </w:rPr>
        <w:t>global warming</w:t>
      </w:r>
      <w:r w:rsidRPr="00813B70">
        <w:rPr>
          <w:sz w:val="16"/>
        </w:rPr>
        <w:t xml:space="preserve"> and rising sea </w:t>
      </w:r>
      <w:proofErr w:type="gramStart"/>
      <w:r w:rsidRPr="00813B70">
        <w:rPr>
          <w:sz w:val="16"/>
        </w:rPr>
        <w:t>levels.Footnote29,Footnote</w:t>
      </w:r>
      <w:proofErr w:type="gramEnd"/>
      <w:r w:rsidRPr="00813B70">
        <w:rPr>
          <w:sz w:val="16"/>
        </w:rPr>
        <w:t>30</w:t>
      </w:r>
    </w:p>
    <w:p w14:paraId="1CF5B64C" w14:textId="77777777" w:rsidR="00813B70" w:rsidRPr="00813B70" w:rsidRDefault="00813B70" w:rsidP="00813B70">
      <w:pPr>
        <w:rPr>
          <w:sz w:val="16"/>
        </w:rPr>
      </w:pPr>
      <w:r w:rsidRPr="00813B70">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813B70">
        <w:rPr>
          <w:sz w:val="16"/>
        </w:rPr>
        <w:t>the trillions</w:t>
      </w:r>
      <w:proofErr w:type="gramEnd"/>
      <w:r w:rsidRPr="00813B70">
        <w:rPr>
          <w:sz w:val="16"/>
        </w:rPr>
        <w:t xml:space="preserve"> of </w:t>
      </w:r>
      <w:proofErr w:type="gramStart"/>
      <w:r w:rsidRPr="00813B70">
        <w:rPr>
          <w:sz w:val="16"/>
        </w:rPr>
        <w:t>dollars.Footnote</w:t>
      </w:r>
      <w:proofErr w:type="gramEnd"/>
      <w:r w:rsidRPr="00813B70">
        <w:rPr>
          <w:sz w:val="16"/>
        </w:rPr>
        <w:t xml:space="preserve">31 </w:t>
      </w:r>
      <w:r w:rsidRPr="00813B70">
        <w:rPr>
          <w:rStyle w:val="Emphasis"/>
        </w:rPr>
        <w:t>Social media</w:t>
      </w:r>
      <w:r w:rsidRPr="00813B70">
        <w:rPr>
          <w:sz w:val="16"/>
        </w:rPr>
        <w:t xml:space="preserve"> platforms like Facebook, Twitter, and Instagram have given individuals the ability to connect and share ideas instantly, fostering global communities and movements. Yet, these same platforms have been criticized for </w:t>
      </w:r>
      <w:r w:rsidRPr="00813B70">
        <w:rPr>
          <w:rStyle w:val="StyleUnderline"/>
        </w:rPr>
        <w:t xml:space="preserve">spreading </w:t>
      </w:r>
      <w:r w:rsidRPr="00813B70">
        <w:rPr>
          <w:rStyle w:val="Emphasis"/>
        </w:rPr>
        <w:t>misinformation</w:t>
      </w:r>
      <w:r w:rsidRPr="00813B70">
        <w:rPr>
          <w:sz w:val="16"/>
        </w:rPr>
        <w:t xml:space="preserve">, </w:t>
      </w:r>
      <w:r w:rsidRPr="00813B70">
        <w:rPr>
          <w:rStyle w:val="StyleUnderline"/>
        </w:rPr>
        <w:t xml:space="preserve">fostering political </w:t>
      </w:r>
      <w:r w:rsidRPr="00813B70">
        <w:rPr>
          <w:rStyle w:val="Emphasis"/>
        </w:rPr>
        <w:t>polarization</w:t>
      </w:r>
      <w:r w:rsidRPr="00813B70">
        <w:rPr>
          <w:sz w:val="16"/>
        </w:rPr>
        <w:t xml:space="preserve">, and </w:t>
      </w:r>
      <w:r w:rsidRPr="00813B70">
        <w:rPr>
          <w:rStyle w:val="StyleUnderline"/>
        </w:rPr>
        <w:t xml:space="preserve">contributing to </w:t>
      </w:r>
      <w:r w:rsidRPr="00813B70">
        <w:rPr>
          <w:rStyle w:val="Emphasis"/>
        </w:rPr>
        <w:t>mental health issues</w:t>
      </w:r>
      <w:r w:rsidRPr="00813B70">
        <w:rPr>
          <w:sz w:val="16"/>
        </w:rPr>
        <w:t xml:space="preserve">, particularly among younger </w:t>
      </w:r>
      <w:proofErr w:type="gramStart"/>
      <w:r w:rsidRPr="00813B70">
        <w:rPr>
          <w:sz w:val="16"/>
        </w:rPr>
        <w:t>users.Footnote</w:t>
      </w:r>
      <w:proofErr w:type="gramEnd"/>
      <w:r w:rsidRPr="00813B70">
        <w:rPr>
          <w:sz w:val="16"/>
        </w:rPr>
        <w:t xml:space="preserve">32 The </w:t>
      </w:r>
      <w:r w:rsidRPr="00813B70">
        <w:rPr>
          <w:rStyle w:val="StyleUnderline"/>
        </w:rPr>
        <w:t>unprecedented flow of information</w:t>
      </w:r>
      <w:r w:rsidRPr="00813B70">
        <w:rPr>
          <w:sz w:val="16"/>
        </w:rPr>
        <w:t xml:space="preserve"> has also raised concerns about privacy, as tech companies collect vast amounts of personal data, </w:t>
      </w:r>
      <w:r w:rsidRPr="00813B70">
        <w:rPr>
          <w:rStyle w:val="StyleUnderline"/>
        </w:rPr>
        <w:t xml:space="preserve">leading to new </w:t>
      </w:r>
      <w:r w:rsidRPr="00813B70">
        <w:rPr>
          <w:rStyle w:val="Emphasis"/>
        </w:rPr>
        <w:t>ethical</w:t>
      </w:r>
      <w:r w:rsidRPr="00813B70">
        <w:rPr>
          <w:sz w:val="16"/>
        </w:rPr>
        <w:t xml:space="preserve"> and regulatory </w:t>
      </w:r>
      <w:r w:rsidRPr="00813B70">
        <w:rPr>
          <w:rStyle w:val="Emphasis"/>
        </w:rPr>
        <w:t>challenges</w:t>
      </w:r>
      <w:r w:rsidRPr="00813B70">
        <w:rPr>
          <w:sz w:val="16"/>
        </w:rPr>
        <w:t>.</w:t>
      </w:r>
    </w:p>
    <w:p w14:paraId="195F37C9" w14:textId="77777777" w:rsidR="00813B70" w:rsidRPr="00813B70" w:rsidRDefault="00813B70" w:rsidP="00813B70">
      <w:pPr>
        <w:rPr>
          <w:sz w:val="16"/>
        </w:rPr>
      </w:pPr>
      <w:r w:rsidRPr="00813B70">
        <w:rPr>
          <w:sz w:val="16"/>
        </w:rPr>
        <w:t xml:space="preserve">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13B70">
        <w:rPr>
          <w:rStyle w:val="Emphasis"/>
        </w:rPr>
        <w:t>AI</w:t>
      </w:r>
      <w:r w:rsidRPr="00813B70">
        <w:rPr>
          <w:sz w:val="16"/>
        </w:rPr>
        <w:t xml:space="preserve">-driven innovations in healthcare have the potential to revolutionize diagnostics and treatment, leading to more personalized and effective medical care.Footnote35 However, these same technological advancements also </w:t>
      </w:r>
      <w:r w:rsidRPr="00813B70">
        <w:rPr>
          <w:rStyle w:val="StyleUnderline"/>
        </w:rPr>
        <w:t xml:space="preserve">create new </w:t>
      </w:r>
      <w:r w:rsidRPr="00813B70">
        <w:rPr>
          <w:rStyle w:val="Emphasis"/>
        </w:rPr>
        <w:t>ethical dilemmas</w:t>
      </w:r>
      <w:r w:rsidRPr="00813B70">
        <w:rPr>
          <w:rStyle w:val="StyleUnderline"/>
        </w:rPr>
        <w:t xml:space="preserve"> and </w:t>
      </w:r>
      <w:r w:rsidRPr="00813B70">
        <w:rPr>
          <w:rStyle w:val="Emphasis"/>
        </w:rPr>
        <w:t>security risks</w:t>
      </w:r>
      <w:r w:rsidRPr="00813B70">
        <w:rPr>
          <w:sz w:val="16"/>
        </w:rPr>
        <w:t xml:space="preserve">. For instance, while AI has the potential to revolutionize industries and increase efficiency, it also raises </w:t>
      </w:r>
      <w:r w:rsidRPr="00813B70">
        <w:rPr>
          <w:rStyle w:val="StyleUnderline"/>
        </w:rPr>
        <w:t xml:space="preserve">concerns about </w:t>
      </w:r>
      <w:r w:rsidRPr="00813B70">
        <w:rPr>
          <w:rStyle w:val="Emphasis"/>
        </w:rPr>
        <w:t>job displacement</w:t>
      </w:r>
      <w:r w:rsidRPr="00813B70">
        <w:rPr>
          <w:sz w:val="16"/>
        </w:rPr>
        <w:t xml:space="preserve"> and the widening economic gap between those who benefit from automation and those who are left behind.Footnote36 The </w:t>
      </w:r>
      <w:r w:rsidRPr="00813B70">
        <w:rPr>
          <w:rStyle w:val="StyleUnderline"/>
        </w:rPr>
        <w:t xml:space="preserve">deployment of </w:t>
      </w:r>
      <w:r w:rsidRPr="00813B70">
        <w:rPr>
          <w:rStyle w:val="Emphasis"/>
        </w:rPr>
        <w:t>a</w:t>
      </w:r>
      <w:r w:rsidRPr="00813B70">
        <w:rPr>
          <w:rStyle w:val="StyleUnderline"/>
        </w:rPr>
        <w:t xml:space="preserve">utonomous </w:t>
      </w:r>
      <w:r w:rsidRPr="00813B70">
        <w:rPr>
          <w:rStyle w:val="Emphasis"/>
        </w:rPr>
        <w:t>w</w:t>
      </w:r>
      <w:r w:rsidRPr="00813B70">
        <w:rPr>
          <w:rStyle w:val="StyleUnderline"/>
        </w:rPr>
        <w:t xml:space="preserve">eapons </w:t>
      </w:r>
      <w:r w:rsidRPr="00813B70">
        <w:rPr>
          <w:rStyle w:val="Emphasis"/>
        </w:rPr>
        <w:t>s</w:t>
      </w:r>
      <w:r w:rsidRPr="00813B70">
        <w:rPr>
          <w:rStyle w:val="StyleUnderline"/>
        </w:rPr>
        <w:t>ystems</w:t>
      </w:r>
      <w:r w:rsidRPr="00813B70">
        <w:rPr>
          <w:sz w:val="16"/>
        </w:rPr>
        <w:t xml:space="preserve">, </w:t>
      </w:r>
      <w:r w:rsidRPr="00813B70">
        <w:rPr>
          <w:rStyle w:val="StyleUnderline"/>
        </w:rPr>
        <w:t>or</w:t>
      </w:r>
      <w:r w:rsidRPr="00813B70">
        <w:rPr>
          <w:sz w:val="16"/>
        </w:rPr>
        <w:t xml:space="preserve"> “</w:t>
      </w:r>
      <w:r w:rsidRPr="00813B70">
        <w:rPr>
          <w:rStyle w:val="Emphasis"/>
        </w:rPr>
        <w:t>killer robots</w:t>
      </w:r>
      <w:r w:rsidRPr="00813B70">
        <w:rPr>
          <w:sz w:val="16"/>
        </w:rPr>
        <w:t xml:space="preserve">,” </w:t>
      </w:r>
      <w:r w:rsidRPr="00813B70">
        <w:rPr>
          <w:rStyle w:val="StyleUnderline"/>
        </w:rPr>
        <w:t>raises</w:t>
      </w:r>
      <w:r w:rsidRPr="00813B70">
        <w:rPr>
          <w:sz w:val="16"/>
        </w:rPr>
        <w:t xml:space="preserve"> profound </w:t>
      </w:r>
      <w:r w:rsidRPr="00813B70">
        <w:rPr>
          <w:rStyle w:val="StyleUnderline"/>
        </w:rPr>
        <w:t>ethical questions about</w:t>
      </w:r>
      <w:r w:rsidRPr="00813B70">
        <w:rPr>
          <w:sz w:val="16"/>
        </w:rPr>
        <w:t xml:space="preserve"> the </w:t>
      </w:r>
      <w:r w:rsidRPr="00813B70">
        <w:rPr>
          <w:rStyle w:val="StyleUnderline"/>
        </w:rPr>
        <w:t>nature of warfare</w:t>
      </w:r>
      <w:r w:rsidRPr="00813B70">
        <w:rPr>
          <w:sz w:val="16"/>
        </w:rPr>
        <w:t xml:space="preserve"> and the role of human judgment in life-and-death decisions.Footnote37 Additionally, as technological innovation accelerates, there is a </w:t>
      </w:r>
      <w:r w:rsidRPr="00813B70">
        <w:rPr>
          <w:rStyle w:val="StyleUnderline"/>
        </w:rPr>
        <w:t>growing risk that advancements</w:t>
      </w:r>
      <w:r w:rsidRPr="00813B70">
        <w:rPr>
          <w:sz w:val="16"/>
        </w:rPr>
        <w:t xml:space="preserve"> will </w:t>
      </w:r>
      <w:r w:rsidRPr="00813B70">
        <w:rPr>
          <w:rStyle w:val="Emphasis"/>
        </w:rPr>
        <w:t>outpace</w:t>
      </w:r>
      <w:r w:rsidRPr="00813B70">
        <w:rPr>
          <w:rStyle w:val="StyleUnderline"/>
        </w:rPr>
        <w:t xml:space="preserve"> the </w:t>
      </w:r>
      <w:r w:rsidRPr="00813B70">
        <w:rPr>
          <w:rStyle w:val="Emphasis"/>
        </w:rPr>
        <w:t>regulatory frameworks</w:t>
      </w:r>
      <w:r w:rsidRPr="00813B70">
        <w:rPr>
          <w:sz w:val="16"/>
        </w:rPr>
        <w:t xml:space="preserve"> needed to manage them, </w:t>
      </w:r>
      <w:r w:rsidRPr="00813B70">
        <w:rPr>
          <w:rStyle w:val="StyleUnderline"/>
        </w:rPr>
        <w:t xml:space="preserve">leading to </w:t>
      </w:r>
      <w:r w:rsidRPr="00813B70">
        <w:rPr>
          <w:rStyle w:val="Emphasis"/>
        </w:rPr>
        <w:t>unintended consequences</w:t>
      </w:r>
      <w:r w:rsidRPr="00813B70">
        <w:rPr>
          <w:sz w:val="16"/>
        </w:rPr>
        <w:t>.</w:t>
      </w:r>
    </w:p>
    <w:p w14:paraId="74EBDA01" w14:textId="77777777" w:rsidR="00813B70" w:rsidRPr="00813B70" w:rsidRDefault="00813B70" w:rsidP="00813B70">
      <w:pPr>
        <w:rPr>
          <w:sz w:val="16"/>
        </w:rPr>
      </w:pPr>
      <w:r w:rsidRPr="00813B70">
        <w:rPr>
          <w:sz w:val="16"/>
        </w:rPr>
        <w:t xml:space="preserve">The choices humanity makes in the coming decades regarding the development and deployment of these </w:t>
      </w:r>
      <w:r w:rsidRPr="00813B70">
        <w:rPr>
          <w:rStyle w:val="StyleUnderline"/>
        </w:rPr>
        <w:t>tech</w:t>
      </w:r>
      <w:r w:rsidRPr="00813B70">
        <w:rPr>
          <w:sz w:val="16"/>
        </w:rPr>
        <w:t xml:space="preserve">nologies will </w:t>
      </w:r>
      <w:r w:rsidRPr="00813B70">
        <w:rPr>
          <w:rStyle w:val="StyleUnderline"/>
        </w:rPr>
        <w:t xml:space="preserve">have </w:t>
      </w:r>
      <w:r w:rsidRPr="00813B70">
        <w:rPr>
          <w:rStyle w:val="Emphasis"/>
        </w:rPr>
        <w:t>profound implications</w:t>
      </w:r>
      <w:r w:rsidRPr="00813B70">
        <w:rPr>
          <w:rStyle w:val="StyleUnderline"/>
        </w:rPr>
        <w:t xml:space="preserve"> for future generations</w:t>
      </w:r>
      <w:r w:rsidRPr="00813B70">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shown, </w:t>
      </w:r>
      <w:r w:rsidRPr="00813B70">
        <w:rPr>
          <w:rStyle w:val="StyleUnderline"/>
        </w:rPr>
        <w:t xml:space="preserve">innovation </w:t>
      </w:r>
      <w:r w:rsidRPr="00813B70">
        <w:rPr>
          <w:rStyle w:val="Emphasis"/>
        </w:rPr>
        <w:t>alone is not enough</w:t>
      </w:r>
      <w:r w:rsidRPr="00813B70">
        <w:rPr>
          <w:sz w:val="16"/>
        </w:rPr>
        <w:t xml:space="preserve">; </w:t>
      </w:r>
      <w:r w:rsidRPr="00813B70">
        <w:rPr>
          <w:rStyle w:val="StyleUnderline"/>
        </w:rPr>
        <w:t xml:space="preserve">it must be </w:t>
      </w:r>
      <w:r w:rsidRPr="00813B70">
        <w:rPr>
          <w:rStyle w:val="Emphasis"/>
        </w:rPr>
        <w:t>guided</w:t>
      </w:r>
      <w:r w:rsidRPr="00813B70">
        <w:rPr>
          <w:rStyle w:val="StyleUnderline"/>
        </w:rPr>
        <w:t xml:space="preserve"> by </w:t>
      </w:r>
      <w:r w:rsidRPr="00813B70">
        <w:rPr>
          <w:rStyle w:val="Emphasis"/>
        </w:rPr>
        <w:t>ethical considerations</w:t>
      </w:r>
      <w:r w:rsidRPr="00813B70">
        <w:rPr>
          <w:sz w:val="16"/>
        </w:rPr>
        <w:t xml:space="preserve">, </w:t>
      </w:r>
      <w:r w:rsidRPr="00813B70">
        <w:rPr>
          <w:rStyle w:val="Emphasis"/>
        </w:rPr>
        <w:t>social responsibility</w:t>
      </w:r>
      <w:r w:rsidRPr="00813B70">
        <w:rPr>
          <w:sz w:val="16"/>
        </w:rPr>
        <w:t xml:space="preserve">, </w:t>
      </w:r>
      <w:r w:rsidRPr="00813B70">
        <w:rPr>
          <w:rStyle w:val="StyleUnderline"/>
        </w:rPr>
        <w:t xml:space="preserve">and a commitment to the long-term </w:t>
      </w:r>
      <w:r w:rsidRPr="00813B70">
        <w:rPr>
          <w:rStyle w:val="Emphasis"/>
        </w:rPr>
        <w:t>well-being</w:t>
      </w:r>
      <w:r w:rsidRPr="00813B70">
        <w:rPr>
          <w:sz w:val="16"/>
        </w:rPr>
        <w:t xml:space="preserve"> of both people and the planet.</w:t>
      </w:r>
    </w:p>
    <w:p w14:paraId="17175D37" w14:textId="77777777" w:rsidR="00813B70" w:rsidRPr="00813B70" w:rsidRDefault="00813B70" w:rsidP="00813B70">
      <w:pPr>
        <w:rPr>
          <w:rStyle w:val="StyleUnderline"/>
        </w:rPr>
      </w:pPr>
      <w:r w:rsidRPr="00813B70">
        <w:rPr>
          <w:rStyle w:val="Emphasis"/>
        </w:rPr>
        <w:t>Climate Change</w:t>
      </w:r>
      <w:r w:rsidRPr="00813B70">
        <w:rPr>
          <w:rStyle w:val="StyleUnderline"/>
        </w:rPr>
        <w:t xml:space="preserve">: The </w:t>
      </w:r>
      <w:r w:rsidRPr="00813B70">
        <w:rPr>
          <w:rStyle w:val="Emphasis"/>
        </w:rPr>
        <w:t>Existential</w:t>
      </w:r>
      <w:r w:rsidRPr="00813B70">
        <w:rPr>
          <w:rStyle w:val="StyleUnderline"/>
        </w:rPr>
        <w:t xml:space="preserve"> Threat</w:t>
      </w:r>
    </w:p>
    <w:p w14:paraId="765FBC67" w14:textId="77777777" w:rsidR="00813B70" w:rsidRPr="00813B70" w:rsidRDefault="00813B70" w:rsidP="00813B70">
      <w:pPr>
        <w:rPr>
          <w:sz w:val="16"/>
        </w:rPr>
      </w:pPr>
      <w:r w:rsidRPr="00813B70">
        <w:rPr>
          <w:rStyle w:val="StyleUnderline"/>
        </w:rPr>
        <w:t xml:space="preserve">Climate change poses an </w:t>
      </w:r>
      <w:r w:rsidRPr="00813B70">
        <w:rPr>
          <w:rStyle w:val="Emphasis"/>
        </w:rPr>
        <w:t>existential threat</w:t>
      </w:r>
      <w:r w:rsidRPr="00813B70">
        <w:rPr>
          <w:rStyle w:val="StyleUnderline"/>
        </w:rPr>
        <w:t xml:space="preserve"> to human civilization</w:t>
      </w:r>
      <w:r w:rsidRPr="00813B70">
        <w:rPr>
          <w:sz w:val="16"/>
        </w:rPr>
        <w:t xml:space="preserve">, </w:t>
      </w:r>
      <w:r w:rsidRPr="00813B70">
        <w:rPr>
          <w:rStyle w:val="StyleUnderline"/>
        </w:rPr>
        <w:t xml:space="preserve">with its </w:t>
      </w:r>
      <w:r w:rsidRPr="00813B70">
        <w:rPr>
          <w:rStyle w:val="Emphasis"/>
        </w:rPr>
        <w:t>impacts already visible</w:t>
      </w:r>
      <w:r w:rsidRPr="00813B70">
        <w:rPr>
          <w:rStyle w:val="StyleUnderline"/>
        </w:rPr>
        <w:t xml:space="preserve"> across the globe.</w:t>
      </w:r>
      <w:r w:rsidRPr="00813B70">
        <w:rPr>
          <w:sz w:val="16"/>
        </w:rPr>
        <w:t xml:space="preserve"> The </w:t>
      </w:r>
      <w:r w:rsidRPr="00813B70">
        <w:rPr>
          <w:rStyle w:val="Emphasis"/>
        </w:rPr>
        <w:t>scientific consensus</w:t>
      </w:r>
      <w:r w:rsidRPr="00813B70">
        <w:rPr>
          <w:sz w:val="16"/>
        </w:rPr>
        <w:t xml:space="preserve">, as </w:t>
      </w:r>
      <w:r w:rsidRPr="00813B70">
        <w:rPr>
          <w:rStyle w:val="StyleUnderline"/>
        </w:rPr>
        <w:t>reflected in</w:t>
      </w:r>
      <w:r w:rsidRPr="00813B70">
        <w:rPr>
          <w:sz w:val="16"/>
        </w:rPr>
        <w:t xml:space="preserve"> reports by the Intergovernmental Panel on Climate Change (</w:t>
      </w:r>
      <w:r w:rsidRPr="00813B70">
        <w:rPr>
          <w:rStyle w:val="Emphasis"/>
        </w:rPr>
        <w:t>IPCC</w:t>
      </w:r>
      <w:r w:rsidRPr="00813B70">
        <w:rPr>
          <w:sz w:val="16"/>
        </w:rPr>
        <w:t xml:space="preserve">), </w:t>
      </w:r>
      <w:r w:rsidRPr="00813B70">
        <w:rPr>
          <w:rStyle w:val="StyleUnderline"/>
        </w:rPr>
        <w:t xml:space="preserve">underscores the </w:t>
      </w:r>
      <w:r w:rsidRPr="00813B70">
        <w:rPr>
          <w:rStyle w:val="Emphasis"/>
        </w:rPr>
        <w:t>gravity</w:t>
      </w:r>
      <w:r w:rsidRPr="00813B70">
        <w:rPr>
          <w:rStyle w:val="StyleUnderline"/>
        </w:rPr>
        <w:t xml:space="preserve"> of the situation</w:t>
      </w:r>
      <w:r w:rsidRPr="00813B70">
        <w:rPr>
          <w:sz w:val="16"/>
        </w:rPr>
        <w:t xml:space="preserve">: if global temperatures rise beyond 2°C above pre-industrial levels, the </w:t>
      </w:r>
      <w:r w:rsidRPr="00813B70">
        <w:rPr>
          <w:rStyle w:val="StyleUnderline"/>
        </w:rPr>
        <w:t xml:space="preserve">consequences will be </w:t>
      </w:r>
      <w:r w:rsidRPr="00813B70">
        <w:rPr>
          <w:rStyle w:val="Emphasis"/>
        </w:rPr>
        <w:t>catastrophic</w:t>
      </w:r>
      <w:r w:rsidRPr="00813B70">
        <w:rPr>
          <w:sz w:val="16"/>
        </w:rPr>
        <w:t xml:space="preserve"> for ecosystems, economies, and human health.Footnote38 The projected </w:t>
      </w:r>
      <w:r w:rsidRPr="00813B70">
        <w:rPr>
          <w:rStyle w:val="StyleUnderline"/>
        </w:rPr>
        <w:t>impacts include</w:t>
      </w:r>
      <w:r w:rsidRPr="00813B70">
        <w:rPr>
          <w:sz w:val="16"/>
        </w:rPr>
        <w:t xml:space="preserve"> not only rising </w:t>
      </w:r>
      <w:r w:rsidRPr="00813B70">
        <w:rPr>
          <w:rStyle w:val="StyleUnderline"/>
        </w:rPr>
        <w:t>sea levels</w:t>
      </w:r>
      <w:r w:rsidRPr="00813B70">
        <w:rPr>
          <w:sz w:val="16"/>
        </w:rPr>
        <w:t xml:space="preserve"> but also increasingly frequent and severe extreme weather events such as </w:t>
      </w:r>
      <w:r w:rsidRPr="00813B70">
        <w:rPr>
          <w:rStyle w:val="StyleUnderline"/>
        </w:rPr>
        <w:t>hurricanes</w:t>
      </w:r>
      <w:r w:rsidRPr="00813B70">
        <w:rPr>
          <w:sz w:val="16"/>
        </w:rPr>
        <w:t xml:space="preserve">, </w:t>
      </w:r>
      <w:r w:rsidRPr="00813B70">
        <w:rPr>
          <w:rStyle w:val="StyleUnderline"/>
        </w:rPr>
        <w:t>droughts</w:t>
      </w:r>
      <w:r w:rsidRPr="00813B70">
        <w:rPr>
          <w:sz w:val="16"/>
        </w:rPr>
        <w:t xml:space="preserve">, </w:t>
      </w:r>
      <w:r w:rsidRPr="00813B70">
        <w:rPr>
          <w:rStyle w:val="StyleUnderline"/>
        </w:rPr>
        <w:t>and floods</w:t>
      </w:r>
      <w:r w:rsidRPr="00813B70">
        <w:rPr>
          <w:sz w:val="16"/>
        </w:rPr>
        <w:t xml:space="preserve">. In addition, the </w:t>
      </w:r>
      <w:r w:rsidRPr="00813B70">
        <w:rPr>
          <w:rStyle w:val="StyleUnderline"/>
        </w:rPr>
        <w:t xml:space="preserve">accelerating </w:t>
      </w:r>
      <w:r w:rsidRPr="00813B70">
        <w:rPr>
          <w:rStyle w:val="Emphasis"/>
        </w:rPr>
        <w:t>loss</w:t>
      </w:r>
      <w:r w:rsidRPr="00813B70">
        <w:rPr>
          <w:rStyle w:val="StyleUnderline"/>
        </w:rPr>
        <w:t xml:space="preserve"> of </w:t>
      </w:r>
      <w:r w:rsidRPr="00813B70">
        <w:rPr>
          <w:rStyle w:val="Emphasis"/>
        </w:rPr>
        <w:t>biodiversity</w:t>
      </w:r>
      <w:r w:rsidRPr="00813B70">
        <w:rPr>
          <w:sz w:val="16"/>
        </w:rPr>
        <w:t xml:space="preserve"> is destabilizing ecosystems that millions of people rely on for food, water, and livelihood </w:t>
      </w:r>
      <w:proofErr w:type="gramStart"/>
      <w:r w:rsidRPr="00813B70">
        <w:rPr>
          <w:sz w:val="16"/>
        </w:rPr>
        <w:t>security.Footnote</w:t>
      </w:r>
      <w:proofErr w:type="gramEnd"/>
      <w:r w:rsidRPr="00813B70">
        <w:rPr>
          <w:sz w:val="16"/>
        </w:rPr>
        <w:t>39</w:t>
      </w:r>
    </w:p>
    <w:p w14:paraId="51CBA8D0" w14:textId="77777777" w:rsidR="00813B70" w:rsidRPr="00813B70" w:rsidRDefault="00813B70" w:rsidP="00813B70">
      <w:r w:rsidRPr="00813B70">
        <w:t>[[PARAGRAPH BREAKS CONDENSED]]</w:t>
      </w:r>
    </w:p>
    <w:p w14:paraId="0D1814E6" w14:textId="77777777" w:rsidR="00813B70" w:rsidRPr="00813B70" w:rsidRDefault="00813B70" w:rsidP="00813B70">
      <w:pPr>
        <w:rPr>
          <w:sz w:val="8"/>
          <w:szCs w:val="8"/>
        </w:rPr>
      </w:pPr>
      <w:r w:rsidRPr="00813B70">
        <w:rPr>
          <w:sz w:val="6"/>
          <w:szCs w:val="6"/>
        </w:rPr>
        <w:t xml:space="preserve">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813B70">
        <w:rPr>
          <w:sz w:val="6"/>
          <w:szCs w:val="6"/>
        </w:rPr>
        <w:t>constraints.Footnote</w:t>
      </w:r>
      <w:proofErr w:type="gramEnd"/>
      <w:r w:rsidRPr="00813B70">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813B70">
        <w:rPr>
          <w:sz w:val="6"/>
          <w:szCs w:val="6"/>
        </w:rPr>
        <w:t>years.Footnote</w:t>
      </w:r>
      <w:proofErr w:type="gramEnd"/>
      <w:r w:rsidRPr="00813B70">
        <w:rPr>
          <w:sz w:val="6"/>
          <w:szCs w:val="6"/>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t>
      </w:r>
      <w:r w:rsidRPr="00813B70">
        <w:rPr>
          <w:sz w:val="8"/>
          <w:szCs w:val="8"/>
        </w:rPr>
        <w:t xml:space="preserve">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813B70">
        <w:rPr>
          <w:sz w:val="8"/>
          <w:szCs w:val="8"/>
        </w:rPr>
        <w:t>earliest.Footnote</w:t>
      </w:r>
      <w:proofErr w:type="gramEnd"/>
      <w:r w:rsidRPr="00813B70">
        <w:rPr>
          <w:sz w:val="8"/>
          <w:szCs w:val="8"/>
        </w:rPr>
        <w:t xml:space="preserv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813B70">
        <w:rPr>
          <w:sz w:val="8"/>
          <w:szCs w:val="8"/>
        </w:rPr>
        <w:t>not.Footnote</w:t>
      </w:r>
      <w:proofErr w:type="gramEnd"/>
      <w:r w:rsidRPr="00813B70">
        <w:rPr>
          <w:sz w:val="8"/>
          <w:szCs w:val="8"/>
        </w:rPr>
        <w:t xml:space="preserv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 In addition to technological innovations, political will and international cooperation are essential to addressing climate change. The Paris Agreement, signed in 2015, was a landmark achievement in bringing together nearly 200 countries to commit to reducing greenhouse gas emissions and limiting global warming to well below 2°C. However, progress since the agreement has been uneven, with some countries failing to meet their emissions targets and others, like the United States under the Trump administration, temporarily withdrawing from the accord.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813B70">
        <w:rPr>
          <w:sz w:val="8"/>
          <w:szCs w:val="8"/>
        </w:rPr>
        <w:t>goals.Footnote</w:t>
      </w:r>
      <w:proofErr w:type="gramEnd"/>
      <w:r w:rsidRPr="00813B70">
        <w:rPr>
          <w:sz w:val="8"/>
          <w:szCs w:val="8"/>
        </w:rPr>
        <w:t xml:space="preserve">47 The climate crisis is therefore not only a scientific and technological challenge but also a </w:t>
      </w:r>
      <w:proofErr w:type="gramStart"/>
      <w:r w:rsidRPr="00813B70">
        <w:rPr>
          <w:sz w:val="8"/>
          <w:szCs w:val="8"/>
        </w:rPr>
        <w:t>profoundly</w:t>
      </w:r>
      <w:proofErr w:type="gramEnd"/>
      <w:r w:rsidRPr="00813B70">
        <w:rPr>
          <w:sz w:val="8"/>
          <w:szCs w:val="8"/>
        </w:rPr>
        <w:t xml:space="preserve">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 Artificial Intelligence: Transforming Society AI is perhaps the most transformative technology of the twenty-first century, with its potential to revolutionize industries, governance, and warfare.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813B70">
        <w:rPr>
          <w:sz w:val="8"/>
          <w:szCs w:val="8"/>
        </w:rPr>
        <w:t>processes—</w:t>
      </w:r>
      <w:proofErr w:type="gramEnd"/>
      <w:r w:rsidRPr="00813B70">
        <w:rPr>
          <w:sz w:val="8"/>
          <w:szCs w:val="8"/>
        </w:rPr>
        <w:t xml:space="preserve">whether in healthcare, the criminal justice system, or financial </w:t>
      </w:r>
      <w:proofErr w:type="gramStart"/>
      <w:r w:rsidRPr="00813B70">
        <w:rPr>
          <w:sz w:val="8"/>
          <w:szCs w:val="8"/>
        </w:rPr>
        <w:t>markets—</w:t>
      </w:r>
      <w:proofErr w:type="gramEnd"/>
      <w:r w:rsidRPr="00813B70">
        <w:rPr>
          <w:sz w:val="8"/>
          <w:szCs w:val="8"/>
        </w:rPr>
        <w:t xml:space="preserve">the potential for bias, error, and unintended consequences grows. Moreover, the deployment of AI in military contexts, particularly in autonomous weapons systems, raises critical moral questions. The removal of human judgment from life-and-death decisions challenges the foundational principles of warfare and human </w:t>
      </w:r>
      <w:proofErr w:type="gramStart"/>
      <w:r w:rsidRPr="00813B70">
        <w:rPr>
          <w:sz w:val="8"/>
          <w:szCs w:val="8"/>
        </w:rPr>
        <w:t>rights.Footnote</w:t>
      </w:r>
      <w:proofErr w:type="gramEnd"/>
      <w:r w:rsidRPr="00813B70">
        <w:rPr>
          <w:sz w:val="8"/>
          <w:szCs w:val="8"/>
        </w:rPr>
        <w:t xml:space="preserve">48 The societal impact of AI extends beyond the battlefield. As AI-driven automation threatens to displace millions of jobs, particularly in manufacturing, transportation, and low-skill sectors, the risk of exacerbating economic inequality becomes acute. According to estimates by the McKinsey Global Institute, up to 375 million workers may need to transition to new roles by 2030 as automation reshapes </w:t>
      </w:r>
      <w:proofErr w:type="spellStart"/>
      <w:r w:rsidRPr="00813B70">
        <w:rPr>
          <w:sz w:val="8"/>
          <w:szCs w:val="8"/>
        </w:rPr>
        <w:t>labour</w:t>
      </w:r>
      <w:proofErr w:type="spellEnd"/>
      <w:r w:rsidRPr="00813B70">
        <w:rPr>
          <w:sz w:val="8"/>
          <w:szCs w:val="8"/>
        </w:rPr>
        <w:t xml:space="preserve"> </w:t>
      </w:r>
      <w:proofErr w:type="gramStart"/>
      <w:r w:rsidRPr="00813B70">
        <w:rPr>
          <w:sz w:val="8"/>
          <w:szCs w:val="8"/>
        </w:rPr>
        <w:t>markets.Footnote</w:t>
      </w:r>
      <w:proofErr w:type="gramEnd"/>
      <w:r w:rsidRPr="00813B70">
        <w:rPr>
          <w:sz w:val="8"/>
          <w:szCs w:val="8"/>
        </w:rPr>
        <w:t>49 Governments will need to develop new frameworks for education, re-skilling, and social welfare to mitigate the social fallout of these changes. Failure to address the socio-economic impacts of AI could lead to widespread discontent and political instability, as inequality grows, and traditional economic structures are disrupted. 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 Quantum Computing: A New Frontier</w:t>
      </w:r>
    </w:p>
    <w:p w14:paraId="6FE66D28" w14:textId="77777777" w:rsidR="00813B70" w:rsidRPr="00813B70" w:rsidRDefault="00813B70" w:rsidP="00813B70">
      <w:r w:rsidRPr="00813B70">
        <w:t>[[PARAGRAPH BREAKS RESUMED]]</w:t>
      </w:r>
    </w:p>
    <w:p w14:paraId="75F67ACF" w14:textId="77777777" w:rsidR="00813B70" w:rsidRPr="00813B70" w:rsidRDefault="00813B70" w:rsidP="00813B70">
      <w:pPr>
        <w:rPr>
          <w:sz w:val="16"/>
        </w:rPr>
      </w:pPr>
      <w:r w:rsidRPr="00813B70">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813B70">
        <w:rPr>
          <w:sz w:val="16"/>
        </w:rPr>
        <w:t>impacts.Footnote</w:t>
      </w:r>
      <w:proofErr w:type="gramEnd"/>
      <w:r w:rsidRPr="00813B70">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w:t>
      </w:r>
      <w:r w:rsidRPr="00813B70">
        <w:rPr>
          <w:rStyle w:val="StyleUnderline"/>
        </w:rPr>
        <w:t>However</w:t>
      </w:r>
      <w:r w:rsidRPr="00813B70">
        <w:rPr>
          <w:sz w:val="16"/>
        </w:rPr>
        <w:t xml:space="preserve">, alongside these exciting opportunities, </w:t>
      </w:r>
      <w:r w:rsidRPr="00813B70">
        <w:rPr>
          <w:rStyle w:val="StyleUnderline"/>
        </w:rPr>
        <w:t xml:space="preserve">quantum computing presents significant </w:t>
      </w:r>
      <w:r w:rsidRPr="00813B70">
        <w:rPr>
          <w:rStyle w:val="Emphasis"/>
        </w:rPr>
        <w:t>risks</w:t>
      </w:r>
      <w:r w:rsidRPr="00813B70">
        <w:rPr>
          <w:sz w:val="16"/>
        </w:rPr>
        <w:t xml:space="preserve">, </w:t>
      </w:r>
      <w:r w:rsidRPr="00813B70">
        <w:rPr>
          <w:rStyle w:val="StyleUnderline"/>
        </w:rPr>
        <w:t>particularly in</w:t>
      </w:r>
      <w:r w:rsidRPr="00813B70">
        <w:rPr>
          <w:sz w:val="16"/>
        </w:rPr>
        <w:t xml:space="preserve"> the realm of </w:t>
      </w:r>
      <w:r w:rsidRPr="00813B70">
        <w:rPr>
          <w:rStyle w:val="Emphasis"/>
        </w:rPr>
        <w:t>cybersecurity</w:t>
      </w:r>
      <w:r w:rsidRPr="00813B70">
        <w:rPr>
          <w:sz w:val="16"/>
        </w:rPr>
        <w:t xml:space="preserve">. The </w:t>
      </w:r>
      <w:r w:rsidRPr="00813B70">
        <w:rPr>
          <w:rStyle w:val="StyleUnderline"/>
        </w:rPr>
        <w:t>encryption systems that</w:t>
      </w:r>
      <w:r w:rsidRPr="00813B70">
        <w:rPr>
          <w:sz w:val="16"/>
        </w:rPr>
        <w:t xml:space="preserve"> currently </w:t>
      </w:r>
      <w:r w:rsidRPr="00813B70">
        <w:rPr>
          <w:rStyle w:val="StyleUnderline"/>
        </w:rPr>
        <w:t xml:space="preserve">underpin </w:t>
      </w:r>
      <w:r w:rsidRPr="00813B70">
        <w:rPr>
          <w:rStyle w:val="Emphasis"/>
        </w:rPr>
        <w:t>global financial transactions</w:t>
      </w:r>
      <w:r w:rsidRPr="00813B70">
        <w:rPr>
          <w:sz w:val="16"/>
        </w:rPr>
        <w:t xml:space="preserve">, </w:t>
      </w:r>
      <w:r w:rsidRPr="00813B70">
        <w:rPr>
          <w:rStyle w:val="Emphasis"/>
        </w:rPr>
        <w:t>military communications</w:t>
      </w:r>
      <w:r w:rsidRPr="00813B70">
        <w:rPr>
          <w:sz w:val="16"/>
        </w:rPr>
        <w:t xml:space="preserve">, </w:t>
      </w:r>
      <w:r w:rsidRPr="00813B70">
        <w:rPr>
          <w:rStyle w:val="StyleUnderline"/>
        </w:rPr>
        <w:t xml:space="preserve">and </w:t>
      </w:r>
      <w:r w:rsidRPr="00813B70">
        <w:rPr>
          <w:rStyle w:val="Emphasis"/>
        </w:rPr>
        <w:t>p</w:t>
      </w:r>
      <w:r w:rsidRPr="00813B70">
        <w:rPr>
          <w:rStyle w:val="StyleUnderline"/>
        </w:rPr>
        <w:t xml:space="preserve">ersonal </w:t>
      </w:r>
      <w:r w:rsidRPr="00813B70">
        <w:rPr>
          <w:rStyle w:val="Emphasis"/>
        </w:rPr>
        <w:t>d</w:t>
      </w:r>
      <w:r w:rsidRPr="00813B70">
        <w:rPr>
          <w:rStyle w:val="StyleUnderline"/>
        </w:rPr>
        <w:t xml:space="preserve">ata </w:t>
      </w:r>
      <w:r w:rsidRPr="00813B70">
        <w:rPr>
          <w:rStyle w:val="Emphasis"/>
        </w:rPr>
        <w:t>p</w:t>
      </w:r>
      <w:r w:rsidRPr="00813B70">
        <w:rPr>
          <w:rStyle w:val="StyleUnderline"/>
        </w:rPr>
        <w:t>rotection</w:t>
      </w:r>
      <w:r w:rsidRPr="00813B70">
        <w:rPr>
          <w:sz w:val="16"/>
        </w:rPr>
        <w:t xml:space="preserve"> are </w:t>
      </w:r>
      <w:r w:rsidRPr="00813B70">
        <w:rPr>
          <w:rStyle w:val="StyleUnderline"/>
        </w:rPr>
        <w:t xml:space="preserve">based on the computational </w:t>
      </w:r>
      <w:r w:rsidRPr="00813B70">
        <w:rPr>
          <w:rStyle w:val="Emphasis"/>
        </w:rPr>
        <w:t>difficulty</w:t>
      </w:r>
      <w:r w:rsidRPr="00813B70">
        <w:rPr>
          <w:rStyle w:val="StyleUnderline"/>
        </w:rPr>
        <w:t xml:space="preserve"> of solving complex mathematical problems</w:t>
      </w:r>
      <w:r w:rsidRPr="00813B70">
        <w:rPr>
          <w:sz w:val="16"/>
        </w:rPr>
        <w:t xml:space="preserve">—tasks that classical computers would take millennia to crack. </w:t>
      </w:r>
      <w:r w:rsidRPr="00813B70">
        <w:rPr>
          <w:rStyle w:val="StyleUnderline"/>
        </w:rPr>
        <w:t>Quantum</w:t>
      </w:r>
      <w:r w:rsidRPr="00813B70">
        <w:rPr>
          <w:sz w:val="16"/>
        </w:rPr>
        <w:t xml:space="preserve"> computers, however, could </w:t>
      </w:r>
      <w:r w:rsidRPr="00813B70">
        <w:rPr>
          <w:rStyle w:val="StyleUnderline"/>
        </w:rPr>
        <w:t xml:space="preserve">solve these problems in a </w:t>
      </w:r>
      <w:r w:rsidRPr="00813B70">
        <w:rPr>
          <w:rStyle w:val="Emphasis"/>
        </w:rPr>
        <w:t>fraction</w:t>
      </w:r>
      <w:r w:rsidRPr="00813B70">
        <w:rPr>
          <w:rStyle w:val="StyleUnderline"/>
        </w:rPr>
        <w:t xml:space="preserve"> of the time</w:t>
      </w:r>
      <w:r w:rsidRPr="00813B70">
        <w:rPr>
          <w:sz w:val="16"/>
        </w:rPr>
        <w:t xml:space="preserve">, effectively </w:t>
      </w:r>
      <w:r w:rsidRPr="00813B70">
        <w:rPr>
          <w:rStyle w:val="StyleUnderline"/>
        </w:rPr>
        <w:t xml:space="preserve">rendering current </w:t>
      </w:r>
      <w:r w:rsidRPr="00813B70">
        <w:rPr>
          <w:rStyle w:val="Emphasis"/>
        </w:rPr>
        <w:t>encryption</w:t>
      </w:r>
      <w:r w:rsidRPr="00813B70">
        <w:rPr>
          <w:rStyle w:val="StyleUnderline"/>
        </w:rPr>
        <w:t xml:space="preserve"> methods </w:t>
      </w:r>
      <w:proofErr w:type="gramStart"/>
      <w:r w:rsidRPr="00813B70">
        <w:rPr>
          <w:rStyle w:val="Emphasis"/>
        </w:rPr>
        <w:t>obsolete</w:t>
      </w:r>
      <w:r w:rsidRPr="00813B70">
        <w:rPr>
          <w:sz w:val="16"/>
        </w:rPr>
        <w:t>.Footnote</w:t>
      </w:r>
      <w:proofErr w:type="gramEnd"/>
      <w:r w:rsidRPr="00813B70">
        <w:rPr>
          <w:sz w:val="16"/>
        </w:rPr>
        <w:t xml:space="preserve">52 This would </w:t>
      </w:r>
      <w:r w:rsidRPr="00813B70">
        <w:rPr>
          <w:rStyle w:val="StyleUnderline"/>
        </w:rPr>
        <w:t xml:space="preserve">have </w:t>
      </w:r>
      <w:r w:rsidRPr="00813B70">
        <w:rPr>
          <w:rStyle w:val="Emphasis"/>
        </w:rPr>
        <w:t>severe implications</w:t>
      </w:r>
      <w:r w:rsidRPr="00813B70">
        <w:rPr>
          <w:rStyle w:val="StyleUnderline"/>
        </w:rPr>
        <w:t xml:space="preserve"> for global security</w:t>
      </w:r>
      <w:r w:rsidRPr="00813B70">
        <w:rPr>
          <w:sz w:val="16"/>
        </w:rPr>
        <w:t xml:space="preserve">, as encrypted data could be easily decrypted, </w:t>
      </w:r>
      <w:r w:rsidRPr="00813B70">
        <w:rPr>
          <w:rStyle w:val="StyleUnderline"/>
        </w:rPr>
        <w:t xml:space="preserve">leading to </w:t>
      </w:r>
      <w:r w:rsidRPr="00813B70">
        <w:rPr>
          <w:rStyle w:val="Emphasis"/>
        </w:rPr>
        <w:t>widespread breaches</w:t>
      </w:r>
      <w:r w:rsidRPr="00813B70">
        <w:rPr>
          <w:rStyle w:val="StyleUnderline"/>
        </w:rPr>
        <w:t xml:space="preserve"> of sensitive information</w:t>
      </w:r>
      <w:r w:rsidRPr="00813B70">
        <w:rPr>
          <w:sz w:val="16"/>
        </w:rPr>
        <w:t xml:space="preserve">. The </w:t>
      </w:r>
      <w:r w:rsidRPr="00813B70">
        <w:rPr>
          <w:rStyle w:val="StyleUnderline"/>
        </w:rPr>
        <w:t>collapse of encryption</w:t>
      </w:r>
      <w:r w:rsidRPr="00813B70">
        <w:rPr>
          <w:sz w:val="16"/>
        </w:rPr>
        <w:t xml:space="preserve"> protocols would </w:t>
      </w:r>
      <w:r w:rsidRPr="00813B70">
        <w:rPr>
          <w:rStyle w:val="Emphasis"/>
        </w:rPr>
        <w:t>compromise everything</w:t>
      </w:r>
      <w:r w:rsidRPr="00813B70">
        <w:rPr>
          <w:sz w:val="16"/>
        </w:rPr>
        <w:t xml:space="preserve"> from online banking and e-commerce to state secrets and diplomatic communications, </w:t>
      </w:r>
      <w:r w:rsidRPr="00813B70">
        <w:rPr>
          <w:rStyle w:val="StyleUnderline"/>
        </w:rPr>
        <w:t xml:space="preserve">leading to potentially </w:t>
      </w:r>
      <w:r w:rsidRPr="00813B70">
        <w:rPr>
          <w:rStyle w:val="Emphasis"/>
        </w:rPr>
        <w:t>catastrophic</w:t>
      </w:r>
      <w:r w:rsidRPr="00813B70">
        <w:rPr>
          <w:rStyle w:val="StyleUnderline"/>
        </w:rPr>
        <w:t xml:space="preserve"> economic and political </w:t>
      </w:r>
      <w:proofErr w:type="gramStart"/>
      <w:r w:rsidRPr="00813B70">
        <w:rPr>
          <w:rStyle w:val="StyleUnderline"/>
        </w:rPr>
        <w:t>consequences</w:t>
      </w:r>
      <w:r w:rsidRPr="00813B70">
        <w:rPr>
          <w:sz w:val="16"/>
        </w:rPr>
        <w:t>.Footnote</w:t>
      </w:r>
      <w:proofErr w:type="gramEnd"/>
      <w:r w:rsidRPr="00813B70">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813B70">
        <w:rPr>
          <w:rStyle w:val="StyleUnderline"/>
        </w:rPr>
        <w:t xml:space="preserve">The competition to achieve </w:t>
      </w:r>
      <w:r w:rsidRPr="00813B70">
        <w:rPr>
          <w:rStyle w:val="Emphasis"/>
        </w:rPr>
        <w:t>quantum supremacy</w:t>
      </w:r>
      <w:r w:rsidRPr="00813B70">
        <w:rPr>
          <w:sz w:val="16"/>
        </w:rPr>
        <w:t xml:space="preserve">—where a quantum computer can perform tasks that are impossible for classical computers—has </w:t>
      </w:r>
      <w:r w:rsidRPr="00813B70">
        <w:rPr>
          <w:rStyle w:val="Emphasis"/>
        </w:rPr>
        <w:t>intensified</w:t>
      </w:r>
      <w:r w:rsidRPr="00813B70">
        <w:rPr>
          <w:sz w:val="16"/>
        </w:rPr>
        <w:t xml:space="preserve"> </w:t>
      </w:r>
      <w:r w:rsidRPr="00813B70">
        <w:rPr>
          <w:rStyle w:val="StyleUnderline"/>
        </w:rPr>
        <w:t>geopolitical rivalries</w:t>
      </w:r>
      <w:r w:rsidRPr="00813B70">
        <w:rPr>
          <w:sz w:val="16"/>
        </w:rPr>
        <w:t xml:space="preserve">, particularly between major powers such as the </w:t>
      </w:r>
      <w:r w:rsidRPr="00813B70">
        <w:rPr>
          <w:rStyle w:val="StyleUnderline"/>
        </w:rPr>
        <w:t>United States and China</w:t>
      </w:r>
      <w:r w:rsidRPr="00813B70">
        <w:rPr>
          <w:sz w:val="16"/>
        </w:rPr>
        <w:t xml:space="preserve">.Footnote54 Quantum supremacy could </w:t>
      </w:r>
      <w:r w:rsidRPr="00813B70">
        <w:rPr>
          <w:rStyle w:val="StyleUnderline"/>
        </w:rPr>
        <w:t xml:space="preserve">confer significant </w:t>
      </w:r>
      <w:r w:rsidRPr="00813B70">
        <w:rPr>
          <w:rStyle w:val="Emphasis"/>
        </w:rPr>
        <w:t>strategic advantages</w:t>
      </w:r>
      <w:r w:rsidRPr="00813B70">
        <w:rPr>
          <w:sz w:val="16"/>
        </w:rPr>
        <w:t xml:space="preserve"> in terms of intelligence gathering, cybersecurity, and military capabilities, </w:t>
      </w:r>
      <w:r w:rsidRPr="00813B70">
        <w:rPr>
          <w:rStyle w:val="StyleUnderline"/>
        </w:rPr>
        <w:t xml:space="preserve">creating new global </w:t>
      </w:r>
      <w:r w:rsidRPr="00813B70">
        <w:rPr>
          <w:rStyle w:val="Emphasis"/>
        </w:rPr>
        <w:t>power imbalances</w:t>
      </w:r>
      <w:r w:rsidRPr="00813B70">
        <w:rPr>
          <w:sz w:val="16"/>
        </w:rPr>
        <w:t xml:space="preserve">. Countries that fall behind in the </w:t>
      </w:r>
      <w:r w:rsidRPr="00813B70">
        <w:rPr>
          <w:rStyle w:val="StyleUnderline"/>
        </w:rPr>
        <w:t xml:space="preserve">quantum race risk becoming more vulnerable to </w:t>
      </w:r>
      <w:r w:rsidRPr="00813B70">
        <w:rPr>
          <w:rStyle w:val="Emphasis"/>
        </w:rPr>
        <w:t>cyber-attacks</w:t>
      </w:r>
      <w:r w:rsidRPr="00813B70">
        <w:rPr>
          <w:rStyle w:val="StyleUnderline"/>
        </w:rPr>
        <w:t xml:space="preserve"> and </w:t>
      </w:r>
      <w:r w:rsidRPr="00813B70">
        <w:rPr>
          <w:rStyle w:val="Emphasis"/>
        </w:rPr>
        <w:t>espionage</w:t>
      </w:r>
      <w:r w:rsidRPr="00813B70">
        <w:rPr>
          <w:sz w:val="16"/>
        </w:rPr>
        <w:t>.</w:t>
      </w:r>
    </w:p>
    <w:p w14:paraId="0BD24AF8" w14:textId="77777777" w:rsidR="00813B70" w:rsidRPr="00813B70" w:rsidRDefault="00813B70" w:rsidP="00813B70">
      <w:pPr>
        <w:rPr>
          <w:sz w:val="16"/>
        </w:rPr>
      </w:pPr>
      <w:r w:rsidRPr="00813B70">
        <w:rPr>
          <w:sz w:val="16"/>
        </w:rPr>
        <w:t xml:space="preserve">Beyond security concerns, the </w:t>
      </w:r>
      <w:r w:rsidRPr="00813B70">
        <w:rPr>
          <w:rStyle w:val="StyleUnderline"/>
        </w:rPr>
        <w:t>governance</w:t>
      </w:r>
      <w:r w:rsidRPr="00813B70">
        <w:rPr>
          <w:sz w:val="16"/>
        </w:rPr>
        <w:t xml:space="preserve"> of quantum computing </w:t>
      </w:r>
      <w:r w:rsidRPr="00813B70">
        <w:rPr>
          <w:rStyle w:val="StyleUnderline"/>
        </w:rPr>
        <w:t xml:space="preserve">poses another </w:t>
      </w:r>
      <w:r w:rsidRPr="00813B70">
        <w:rPr>
          <w:rStyle w:val="Emphasis"/>
        </w:rPr>
        <w:t>significant challenge</w:t>
      </w:r>
      <w:r w:rsidRPr="00813B70">
        <w:rPr>
          <w:sz w:val="16"/>
        </w:rPr>
        <w:t xml:space="preserve">. As with other </w:t>
      </w:r>
      <w:r w:rsidRPr="00813B70">
        <w:rPr>
          <w:rStyle w:val="StyleUnderline"/>
        </w:rPr>
        <w:t>emerging technologies</w:t>
      </w:r>
      <w:r w:rsidRPr="00813B70">
        <w:rPr>
          <w:sz w:val="16"/>
        </w:rPr>
        <w:t xml:space="preserve"> like artificial intelligence (</w:t>
      </w:r>
      <w:r w:rsidRPr="00813B70">
        <w:rPr>
          <w:rStyle w:val="Emphasis"/>
        </w:rPr>
        <w:t>AI</w:t>
      </w:r>
      <w:r w:rsidRPr="00813B70">
        <w:rPr>
          <w:sz w:val="16"/>
        </w:rPr>
        <w:t xml:space="preserve">) and </w:t>
      </w:r>
      <w:r w:rsidRPr="00813B70">
        <w:rPr>
          <w:rStyle w:val="Emphasis"/>
        </w:rPr>
        <w:t>nuclear fusion</w:t>
      </w:r>
      <w:r w:rsidRPr="00813B70">
        <w:rPr>
          <w:sz w:val="16"/>
        </w:rPr>
        <w:t xml:space="preserve">, the rapid </w:t>
      </w:r>
      <w:r w:rsidRPr="00813B70">
        <w:rPr>
          <w:rStyle w:val="StyleUnderline"/>
        </w:rPr>
        <w:t>pace of</w:t>
      </w:r>
      <w:r w:rsidRPr="00813B70">
        <w:rPr>
          <w:sz w:val="16"/>
        </w:rPr>
        <w:t xml:space="preserve"> quantum computing </w:t>
      </w:r>
      <w:r w:rsidRPr="00813B70">
        <w:rPr>
          <w:rStyle w:val="StyleUnderline"/>
        </w:rPr>
        <w:t xml:space="preserve">development raises questions about whether humanity can </w:t>
      </w:r>
      <w:r w:rsidRPr="00813B70">
        <w:rPr>
          <w:rStyle w:val="Emphasis"/>
        </w:rPr>
        <w:t>effectively manage</w:t>
      </w:r>
      <w:r w:rsidRPr="00813B70">
        <w:rPr>
          <w:sz w:val="16"/>
        </w:rPr>
        <w:t xml:space="preserve"> its risks. </w:t>
      </w:r>
      <w:r w:rsidRPr="00813B70">
        <w:rPr>
          <w:rStyle w:val="StyleUnderline"/>
        </w:rPr>
        <w:t xml:space="preserve">Quantum technologies are advancing at a rate that may </w:t>
      </w:r>
      <w:r w:rsidRPr="00813B70">
        <w:rPr>
          <w:rStyle w:val="Emphasis"/>
        </w:rPr>
        <w:t>outstrip</w:t>
      </w:r>
      <w:r w:rsidRPr="00813B70">
        <w:rPr>
          <w:rStyle w:val="StyleUnderline"/>
        </w:rPr>
        <w:t xml:space="preserve"> the </w:t>
      </w:r>
      <w:r w:rsidRPr="00813B70">
        <w:rPr>
          <w:rStyle w:val="Emphasis"/>
        </w:rPr>
        <w:t>capacity</w:t>
      </w:r>
      <w:r w:rsidRPr="00813B70">
        <w:rPr>
          <w:rStyle w:val="StyleUnderline"/>
        </w:rPr>
        <w:t xml:space="preserve"> of current regulatory frameworks to address their </w:t>
      </w:r>
      <w:r w:rsidRPr="00813B70">
        <w:rPr>
          <w:rStyle w:val="Emphasis"/>
        </w:rPr>
        <w:t>potential consequences</w:t>
      </w:r>
      <w:r w:rsidRPr="00813B70">
        <w:rPr>
          <w:sz w:val="16"/>
        </w:rPr>
        <w:t xml:space="preserve">. International cooperation will be essential to establish norms and protocols for the responsible development and deployment of quantum technologies. </w:t>
      </w:r>
      <w:r w:rsidRPr="00813B70">
        <w:rPr>
          <w:rStyle w:val="StyleUnderline"/>
        </w:rPr>
        <w:t>Failure</w:t>
      </w:r>
      <w:r w:rsidRPr="00813B70">
        <w:rPr>
          <w:sz w:val="16"/>
        </w:rPr>
        <w:t xml:space="preserve"> to do so could </w:t>
      </w:r>
      <w:r w:rsidRPr="00813B70">
        <w:rPr>
          <w:rStyle w:val="StyleUnderline"/>
        </w:rPr>
        <w:t xml:space="preserve">result in a </w:t>
      </w:r>
      <w:r w:rsidRPr="00813B70">
        <w:rPr>
          <w:rStyle w:val="Emphasis"/>
        </w:rPr>
        <w:t>global</w:t>
      </w:r>
      <w:r w:rsidRPr="00813B70">
        <w:rPr>
          <w:sz w:val="16"/>
        </w:rPr>
        <w:t xml:space="preserve"> “</w:t>
      </w:r>
      <w:r w:rsidRPr="00813B70">
        <w:rPr>
          <w:rStyle w:val="Emphasis"/>
        </w:rPr>
        <w:t>quantum divide</w:t>
      </w:r>
      <w:r w:rsidRPr="00813B70">
        <w:rPr>
          <w:sz w:val="16"/>
        </w:rPr>
        <w:t xml:space="preserve">,” where the benefits of quantum computing are concentrated in the hands of a few technologically advanced nations, further </w:t>
      </w:r>
      <w:r w:rsidRPr="00813B70">
        <w:rPr>
          <w:rStyle w:val="StyleUnderline"/>
        </w:rPr>
        <w:t>exacerbating</w:t>
      </w:r>
      <w:r w:rsidRPr="00813B70">
        <w:rPr>
          <w:sz w:val="16"/>
        </w:rPr>
        <w:t xml:space="preserve"> global </w:t>
      </w:r>
      <w:r w:rsidRPr="00813B70">
        <w:rPr>
          <w:rStyle w:val="Emphasis"/>
        </w:rPr>
        <w:t>inequalities</w:t>
      </w:r>
      <w:r w:rsidRPr="00813B70">
        <w:rPr>
          <w:sz w:val="16"/>
        </w:rPr>
        <w:t>.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w:t>
      </w:r>
      <w:r w:rsidRPr="00813B70">
        <w:rPr>
          <w:rStyle w:val="StyleUnderline"/>
        </w:rPr>
        <w:t>offering</w:t>
      </w:r>
      <w:r w:rsidRPr="00813B70">
        <w:rPr>
          <w:sz w:val="16"/>
        </w:rPr>
        <w:t xml:space="preserve"> both unparalleled opportunities and </w:t>
      </w:r>
      <w:r w:rsidRPr="00813B70">
        <w:rPr>
          <w:rStyle w:val="StyleUnderline"/>
        </w:rPr>
        <w:t xml:space="preserve">profound </w:t>
      </w:r>
      <w:r w:rsidRPr="00813B70">
        <w:rPr>
          <w:rStyle w:val="Emphasis"/>
        </w:rPr>
        <w:t>risks</w:t>
      </w:r>
      <w:r w:rsidRPr="00813B70">
        <w:rPr>
          <w:sz w:val="16"/>
        </w:rPr>
        <w:t xml:space="preserve">—mirrors the challenges posed by other transformative technologies. As quantum computing continues to advance, it will be critical for policymakers, technologists, and global leaders to work together to </w:t>
      </w:r>
      <w:r w:rsidRPr="00813B70">
        <w:rPr>
          <w:rStyle w:val="StyleUnderline"/>
        </w:rPr>
        <w:t>ensure</w:t>
      </w:r>
      <w:r w:rsidRPr="00813B70">
        <w:rPr>
          <w:sz w:val="16"/>
        </w:rPr>
        <w:t xml:space="preserve"> that its </w:t>
      </w:r>
      <w:r w:rsidRPr="00813B70">
        <w:rPr>
          <w:rStyle w:val="StyleUnderline"/>
        </w:rPr>
        <w:t xml:space="preserve">development is </w:t>
      </w:r>
      <w:r w:rsidRPr="00813B70">
        <w:rPr>
          <w:rStyle w:val="Emphasis"/>
        </w:rPr>
        <w:t>guided</w:t>
      </w:r>
      <w:r w:rsidRPr="00813B70">
        <w:rPr>
          <w:rStyle w:val="StyleUnderline"/>
        </w:rPr>
        <w:t xml:space="preserve"> by</w:t>
      </w:r>
      <w:r w:rsidRPr="00813B70">
        <w:rPr>
          <w:sz w:val="16"/>
        </w:rPr>
        <w:t xml:space="preserve"> principles of equity, security, and </w:t>
      </w:r>
      <w:r w:rsidRPr="00813B70">
        <w:rPr>
          <w:rStyle w:val="Emphasis"/>
        </w:rPr>
        <w:t>sustainability</w:t>
      </w:r>
      <w:r w:rsidRPr="00813B70">
        <w:rPr>
          <w:sz w:val="16"/>
        </w:rPr>
        <w:t>.</w:t>
      </w:r>
    </w:p>
    <w:p w14:paraId="1D92B1A3" w14:textId="77777777" w:rsidR="00813B70" w:rsidRPr="00813B70" w:rsidRDefault="00813B70" w:rsidP="00813B70">
      <w:r w:rsidRPr="00813B70">
        <w:t>[[PARAGRAPH BREAKS CONDENSED]]</w:t>
      </w:r>
    </w:p>
    <w:p w14:paraId="1FB56DC5" w14:textId="77777777" w:rsidR="00813B70" w:rsidRPr="00813B70" w:rsidRDefault="00813B70" w:rsidP="00813B70">
      <w:pPr>
        <w:rPr>
          <w:sz w:val="2"/>
          <w:szCs w:val="2"/>
        </w:rPr>
      </w:pPr>
      <w:r w:rsidRPr="00813B70">
        <w:rPr>
          <w:sz w:val="2"/>
          <w:szCs w:val="2"/>
        </w:rPr>
        <w:t xml:space="preserve">Biotechnology and Genetic Engineering: Rewriting Life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813B70">
        <w:rPr>
          <w:sz w:val="2"/>
          <w:szCs w:val="2"/>
        </w:rPr>
        <w:t>anaemia.Footnote</w:t>
      </w:r>
      <w:proofErr w:type="gramEnd"/>
      <w:r w:rsidRPr="00813B70">
        <w:rPr>
          <w:sz w:val="2"/>
          <w:szCs w:val="2"/>
        </w:rPr>
        <w:t xml:space="preserve">55 By directly altering the human genome, CRISPR offers the possibility of curing diseases at their root, a feat that has eluded traditional medicine for centuries. The implications for public health are profound. In 2020, researchers used CRISPR to successfully treat a patient with sickle cell disease, marking one of the first uses of gene editing in humans to correct a hereditary </w:t>
      </w:r>
      <w:proofErr w:type="gramStart"/>
      <w:r w:rsidRPr="00813B70">
        <w:rPr>
          <w:sz w:val="2"/>
          <w:szCs w:val="2"/>
        </w:rPr>
        <w:t>condition.Footnote</w:t>
      </w:r>
      <w:proofErr w:type="gramEnd"/>
      <w:r w:rsidRPr="00813B70">
        <w:rPr>
          <w:sz w:val="2"/>
          <w:szCs w:val="2"/>
        </w:rPr>
        <w:t xml:space="preserv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813B70">
        <w:rPr>
          <w:sz w:val="2"/>
          <w:szCs w:val="2"/>
        </w:rPr>
        <w:t>cannot.Footnote</w:t>
      </w:r>
      <w:proofErr w:type="gramEnd"/>
      <w:r w:rsidRPr="00813B70">
        <w:rPr>
          <w:sz w:val="2"/>
          <w:szCs w:val="2"/>
        </w:rPr>
        <w:t xml:space="preserve">57 This could lead to a new form of inequality, where the genetically enhanced enjoy greater opportunities and advantages in life, while others are left behind. Moreover, the long-term consequences of genetic manipulation are unknown, and the potential risks of unintended genetic mutations or disruptions to the human gene pool are significant.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w:t>
      </w:r>
      <w:proofErr w:type="spellStart"/>
      <w:r w:rsidRPr="00813B70">
        <w:rPr>
          <w:sz w:val="2"/>
          <w:szCs w:val="2"/>
        </w:rPr>
        <w:t>Bt</w:t>
      </w:r>
      <w:proofErr w:type="spellEnd"/>
      <w:r w:rsidRPr="00813B70">
        <w:rPr>
          <w:sz w:val="2"/>
          <w:szCs w:val="2"/>
        </w:rPr>
        <w:t xml:space="preserve">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GMOs has also sparked controversy, particularly regarding their impact on the environment and biodiversity. Critics argue that the introduction of genetically modified crops into natural ecosystems could have unintended consequences, such as the development of “superweeds” resistant to herbicides or the disruption of local species.Footnote59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w:t>
      </w:r>
      <w:proofErr w:type="gramStart"/>
      <w:r w:rsidRPr="00813B70">
        <w:rPr>
          <w:sz w:val="2"/>
          <w:szCs w:val="2"/>
        </w:rPr>
        <w:t>disease.Footnote</w:t>
      </w:r>
      <w:proofErr w:type="gramEnd"/>
      <w:r w:rsidRPr="00813B70">
        <w:rPr>
          <w:sz w:val="2"/>
          <w:szCs w:val="2"/>
        </w:rPr>
        <w:t xml:space="preserve">61 While the potential public health benefits are significant, gene drives also raise concerns about the unintended consequences of altering ecosystems. If a gene drive were to spread beyond the target species or have unexpected ecological effects, it could disrupt entire ecosystems, with potentially irreversible consequences.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 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 Space Exploration: The Next Frontier or Escapism?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w:t>
      </w:r>
      <w:proofErr w:type="gramStart"/>
      <w:r w:rsidRPr="00813B70">
        <w:rPr>
          <w:sz w:val="2"/>
          <w:szCs w:val="2"/>
        </w:rPr>
        <w:t>civilization.Footnote</w:t>
      </w:r>
      <w:proofErr w:type="gramEnd"/>
      <w:r w:rsidRPr="00813B70">
        <w:rPr>
          <w:sz w:val="2"/>
          <w:szCs w:val="2"/>
        </w:rPr>
        <w:t xml:space="preserv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w:t>
      </w:r>
      <w:proofErr w:type="gramStart"/>
      <w:r w:rsidRPr="00813B70">
        <w:rPr>
          <w:sz w:val="2"/>
          <w:szCs w:val="2"/>
        </w:rPr>
        <w:t>settlers.Footnote</w:t>
      </w:r>
      <w:proofErr w:type="gramEnd"/>
      <w:r w:rsidRPr="00813B70">
        <w:rPr>
          <w:sz w:val="2"/>
          <w:szCs w:val="2"/>
        </w:rPr>
        <w:t xml:space="preserv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 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w:t>
      </w:r>
      <w:proofErr w:type="gramStart"/>
      <w:r w:rsidRPr="00813B70">
        <w:rPr>
          <w:sz w:val="2"/>
          <w:szCs w:val="2"/>
        </w:rPr>
        <w:t>development.Footnote</w:t>
      </w:r>
      <w:proofErr w:type="gramEnd"/>
      <w:r w:rsidRPr="00813B70">
        <w:rPr>
          <w:sz w:val="2"/>
          <w:szCs w:val="2"/>
        </w:rPr>
        <w:t xml:space="preserve">86 Proponents further assert that the challenges of space exploration will spur innovation in areas such as energy production, material science, and life support technologies, with potential spill over benefits for Earth. However, the technical challenges involved in space colonization are formidable. Life on Mars or any other celestial body will require overcoming significant obstacles related to human health, infrastructure, and sustainability. One of the most pressing issues is radiation protection. Without Earth’s atmosphere and magnetic field, astronauts on Mars would be exposed to harmful cosmic radiation that could cause cancer, damage vital organs, and compromise long-term health. Current technology is insufficient to provide the necessary shielding for long-term habitation on Mars, and much research is needed to develop effective </w:t>
      </w:r>
      <w:proofErr w:type="gramStart"/>
      <w:r w:rsidRPr="00813B70">
        <w:rPr>
          <w:sz w:val="2"/>
          <w:szCs w:val="2"/>
        </w:rPr>
        <w:t>solutions.Footnote</w:t>
      </w:r>
      <w:proofErr w:type="gramEnd"/>
      <w:r w:rsidRPr="00813B70">
        <w:rPr>
          <w:sz w:val="2"/>
          <w:szCs w:val="2"/>
        </w:rPr>
        <w:t xml:space="preserve">87 Additionally, the development of closed-loop life support systems that can recycle water, air, and nutrients is essential for the sustainability of any space colony. The International Space Station (ISS) has made strides in this area, but scaling such systems for a self-sustaining colony remains a significant scientific and engineering </w:t>
      </w:r>
      <w:proofErr w:type="gramStart"/>
      <w:r w:rsidRPr="00813B70">
        <w:rPr>
          <w:sz w:val="2"/>
          <w:szCs w:val="2"/>
        </w:rPr>
        <w:t>challenge.Footnote</w:t>
      </w:r>
      <w:proofErr w:type="gramEnd"/>
      <w:r w:rsidRPr="00813B70">
        <w:rPr>
          <w:sz w:val="2"/>
          <w:szCs w:val="2"/>
        </w:rPr>
        <w:t xml:space="preserv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space colonization is a legitimate solution to humanity’s problems or an escapist fantasy that diverts attention and resources from pressing issues here on Earth. Critics argue that the resources required to colonize Mars, or other celestial bodies could be better spent addressing urgent global challenges such as climate change, poverty, and </w:t>
      </w:r>
      <w:proofErr w:type="gramStart"/>
      <w:r w:rsidRPr="00813B70">
        <w:rPr>
          <w:sz w:val="2"/>
          <w:szCs w:val="2"/>
        </w:rPr>
        <w:t>inequality.Footnote</w:t>
      </w:r>
      <w:proofErr w:type="gramEnd"/>
      <w:r w:rsidRPr="00813B70">
        <w:rPr>
          <w:sz w:val="2"/>
          <w:szCs w:val="2"/>
        </w:rPr>
        <w:t>90 The climate crisis</w:t>
      </w:r>
      <w:proofErr w:type="gramStart"/>
      <w:r w:rsidRPr="00813B70">
        <w:rPr>
          <w:sz w:val="2"/>
          <w:szCs w:val="2"/>
        </w:rPr>
        <w:t>, in particular, demands</w:t>
      </w:r>
      <w:proofErr w:type="gramEnd"/>
      <w:r w:rsidRPr="00813B70">
        <w:rPr>
          <w:sz w:val="2"/>
          <w:szCs w:val="2"/>
        </w:rPr>
        <w:t xml:space="preserve">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space colonization could exacerbate existing inequalities. The enormous costs associated with space travel mean that only the wealthiest nations and corporations will have the means to participate in the space race. This could create a new form of geopolitical and economic stratification, where a few powerful entities control access to space resources while </w:t>
      </w:r>
      <w:proofErr w:type="gramStart"/>
      <w:r w:rsidRPr="00813B70">
        <w:rPr>
          <w:sz w:val="2"/>
          <w:szCs w:val="2"/>
        </w:rPr>
        <w:t>the majority of</w:t>
      </w:r>
      <w:proofErr w:type="gramEnd"/>
      <w:r w:rsidRPr="00813B70">
        <w:rPr>
          <w:sz w:val="2"/>
          <w:szCs w:val="2"/>
        </w:rPr>
        <w:t xml:space="preserve">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downplaying the urgency of addressing the root causes of existential threats on Earth, such as climate change and geopolitical conflict. It has been pointed </w:t>
      </w:r>
      <w:proofErr w:type="gramStart"/>
      <w:r w:rsidRPr="00813B70">
        <w:rPr>
          <w:sz w:val="2"/>
          <w:szCs w:val="2"/>
        </w:rPr>
        <w:t>out,</w:t>
      </w:r>
      <w:proofErr w:type="gramEnd"/>
      <w:r w:rsidRPr="00813B70">
        <w:rPr>
          <w:sz w:val="2"/>
          <w:szCs w:val="2"/>
        </w:rPr>
        <w:t xml:space="preserve"> that the belief that technology alone can save humanity from its self-created crises may lead to complacency, rather than the transformative changes needed to create a more sustainable and equitable </w:t>
      </w:r>
      <w:proofErr w:type="gramStart"/>
      <w:r w:rsidRPr="00813B70">
        <w:rPr>
          <w:sz w:val="2"/>
          <w:szCs w:val="2"/>
        </w:rPr>
        <w:t>world.Footnote</w:t>
      </w:r>
      <w:proofErr w:type="gramEnd"/>
      <w:r w:rsidRPr="00813B70">
        <w:rPr>
          <w:sz w:val="2"/>
          <w:szCs w:val="2"/>
        </w:rPr>
        <w:t>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p>
    <w:p w14:paraId="0E40D0D9" w14:textId="77777777" w:rsidR="00813B70" w:rsidRPr="00813B70" w:rsidRDefault="00813B70" w:rsidP="00813B70">
      <w:r w:rsidRPr="00813B70">
        <w:t>[[PARAGRAPH BREAKS RESUMED]]</w:t>
      </w:r>
    </w:p>
    <w:p w14:paraId="6798C3BC" w14:textId="77777777" w:rsidR="00813B70" w:rsidRPr="00813B70" w:rsidRDefault="00813B70" w:rsidP="00813B70">
      <w:pPr>
        <w:rPr>
          <w:sz w:val="16"/>
        </w:rPr>
      </w:pPr>
      <w:r w:rsidRPr="00813B70">
        <w:rPr>
          <w:sz w:val="16"/>
        </w:rPr>
        <w:t xml:space="preserve">The </w:t>
      </w:r>
      <w:r w:rsidRPr="00813B70">
        <w:rPr>
          <w:rStyle w:val="StyleUnderline"/>
        </w:rPr>
        <w:t xml:space="preserve">Future of Humanity: </w:t>
      </w:r>
      <w:r w:rsidRPr="00813B70">
        <w:rPr>
          <w:rStyle w:val="Emphasis"/>
        </w:rPr>
        <w:t>Extinction</w:t>
      </w:r>
      <w:r w:rsidRPr="00813B70">
        <w:rPr>
          <w:rStyle w:val="StyleUnderline"/>
        </w:rPr>
        <w:t xml:space="preserve"> or </w:t>
      </w:r>
      <w:r w:rsidRPr="00813B70">
        <w:rPr>
          <w:rStyle w:val="Emphasis"/>
        </w:rPr>
        <w:t>Survival</w:t>
      </w:r>
      <w:r w:rsidRPr="00813B70">
        <w:rPr>
          <w:sz w:val="16"/>
        </w:rPr>
        <w:t>?</w:t>
      </w:r>
    </w:p>
    <w:p w14:paraId="6A99F842" w14:textId="77777777" w:rsidR="00813B70" w:rsidRPr="00813B70" w:rsidRDefault="00813B70" w:rsidP="00813B70">
      <w:pPr>
        <w:rPr>
          <w:sz w:val="16"/>
        </w:rPr>
      </w:pPr>
      <w:r w:rsidRPr="00813B70">
        <w:rPr>
          <w:sz w:val="16"/>
        </w:rPr>
        <w:t xml:space="preserve">The </w:t>
      </w:r>
      <w:r w:rsidRPr="00813B70">
        <w:rPr>
          <w:rStyle w:val="StyleUnderline"/>
        </w:rPr>
        <w:t>future of humanity hangs in the</w:t>
      </w:r>
      <w:r w:rsidRPr="00813B70">
        <w:rPr>
          <w:sz w:val="16"/>
        </w:rPr>
        <w:t xml:space="preserve"> </w:t>
      </w:r>
      <w:r w:rsidRPr="00813B70">
        <w:rPr>
          <w:rStyle w:val="Emphasis"/>
        </w:rPr>
        <w:t>balance</w:t>
      </w:r>
      <w:r w:rsidRPr="00813B70">
        <w:rPr>
          <w:sz w:val="16"/>
        </w:rPr>
        <w:t xml:space="preserve">, shaped by the interplay between technological advancement and environmental degradation. The </w:t>
      </w:r>
      <w:r w:rsidRPr="00813B70">
        <w:rPr>
          <w:rStyle w:val="StyleUnderline"/>
        </w:rPr>
        <w:t xml:space="preserve">rise of </w:t>
      </w:r>
      <w:r w:rsidRPr="00813B70">
        <w:rPr>
          <w:rStyle w:val="Emphasis"/>
        </w:rPr>
        <w:t>super intelligent</w:t>
      </w:r>
      <w:r w:rsidRPr="00813B70">
        <w:rPr>
          <w:rStyle w:val="StyleUnderline"/>
        </w:rPr>
        <w:t xml:space="preserve"> systems</w:t>
      </w:r>
      <w:r w:rsidRPr="00813B70">
        <w:rPr>
          <w:sz w:val="16"/>
        </w:rPr>
        <w:t xml:space="preserve">, coupled with breakthroughs in biotechnology, quantum computing, and space exploration, has the potential to propel human civilization to unprecedented heights of </w:t>
      </w:r>
      <w:proofErr w:type="gramStart"/>
      <w:r w:rsidRPr="00813B70">
        <w:rPr>
          <w:sz w:val="16"/>
        </w:rPr>
        <w:t>progress.Footnote</w:t>
      </w:r>
      <w:proofErr w:type="gramEnd"/>
      <w:r w:rsidRPr="00813B70">
        <w:rPr>
          <w:sz w:val="16"/>
        </w:rPr>
        <w:t xml:space="preserve">94 Yet, these same </w:t>
      </w:r>
      <w:r w:rsidRPr="00813B70">
        <w:rPr>
          <w:rStyle w:val="Emphasis"/>
        </w:rPr>
        <w:t>advancements</w:t>
      </w:r>
      <w:r w:rsidRPr="00813B70">
        <w:rPr>
          <w:sz w:val="16"/>
        </w:rPr>
        <w:t xml:space="preserve">, </w:t>
      </w:r>
      <w:r w:rsidRPr="00813B70">
        <w:rPr>
          <w:rStyle w:val="StyleUnderline"/>
        </w:rPr>
        <w:t xml:space="preserve">if </w:t>
      </w:r>
      <w:r w:rsidRPr="00813B70">
        <w:rPr>
          <w:rStyle w:val="Emphasis"/>
        </w:rPr>
        <w:t>mismanaged</w:t>
      </w:r>
      <w:r w:rsidRPr="00813B70">
        <w:rPr>
          <w:rStyle w:val="StyleUnderline"/>
        </w:rPr>
        <w:t xml:space="preserve"> or pursued</w:t>
      </w:r>
      <w:r w:rsidRPr="00813B70">
        <w:rPr>
          <w:sz w:val="16"/>
        </w:rPr>
        <w:t xml:space="preserve"> without ethical oversight, </w:t>
      </w:r>
      <w:r w:rsidRPr="00813B70">
        <w:rPr>
          <w:rStyle w:val="StyleUnderline"/>
        </w:rPr>
        <w:t xml:space="preserve">could lead to </w:t>
      </w:r>
      <w:r w:rsidRPr="00813B70">
        <w:rPr>
          <w:rStyle w:val="Emphasis"/>
        </w:rPr>
        <w:t>catastrophic outcomes</w:t>
      </w:r>
      <w:r w:rsidRPr="00813B70">
        <w:rPr>
          <w:sz w:val="16"/>
        </w:rPr>
        <w:t>. The development of artificial intelligence (</w:t>
      </w:r>
      <w:r w:rsidRPr="00813B70">
        <w:rPr>
          <w:rStyle w:val="StyleUnderline"/>
        </w:rPr>
        <w:t>AI</w:t>
      </w:r>
      <w:r w:rsidRPr="00813B70">
        <w:rPr>
          <w:sz w:val="16"/>
        </w:rPr>
        <w:t xml:space="preserve">), for example, offers the promise of revolutionizing industries, curing diseases, and solving complex global challenges, but it also </w:t>
      </w:r>
      <w:r w:rsidRPr="00813B70">
        <w:rPr>
          <w:rStyle w:val="StyleUnderline"/>
        </w:rPr>
        <w:t>introduces risks</w:t>
      </w:r>
      <w:r w:rsidRPr="00813B70">
        <w:rPr>
          <w:sz w:val="16"/>
        </w:rPr>
        <w:t xml:space="preserve"> related </w:t>
      </w:r>
      <w:r w:rsidRPr="00813B70">
        <w:rPr>
          <w:rStyle w:val="StyleUnderline"/>
        </w:rPr>
        <w:t>to</w:t>
      </w:r>
      <w:r w:rsidRPr="00813B70">
        <w:rPr>
          <w:sz w:val="16"/>
        </w:rPr>
        <w:t xml:space="preserve"> job displacement, </w:t>
      </w:r>
      <w:r w:rsidRPr="00813B70">
        <w:rPr>
          <w:rStyle w:val="Emphasis"/>
        </w:rPr>
        <w:t>surveillance</w:t>
      </w:r>
      <w:r w:rsidRPr="00813B70">
        <w:rPr>
          <w:sz w:val="16"/>
        </w:rPr>
        <w:t xml:space="preserve">, </w:t>
      </w:r>
      <w:r w:rsidRPr="00813B70">
        <w:rPr>
          <w:rStyle w:val="StyleUnderline"/>
        </w:rPr>
        <w:t xml:space="preserve">and </w:t>
      </w:r>
      <w:r w:rsidRPr="00813B70">
        <w:rPr>
          <w:rStyle w:val="Emphasis"/>
        </w:rPr>
        <w:t>a</w:t>
      </w:r>
      <w:r w:rsidRPr="00813B70">
        <w:rPr>
          <w:rStyle w:val="StyleUnderline"/>
        </w:rPr>
        <w:t xml:space="preserve">utonomous </w:t>
      </w:r>
      <w:r w:rsidRPr="00813B70">
        <w:rPr>
          <w:rStyle w:val="Emphasis"/>
        </w:rPr>
        <w:t>w</w:t>
      </w:r>
      <w:r w:rsidRPr="00813B70">
        <w:rPr>
          <w:rStyle w:val="StyleUnderline"/>
        </w:rPr>
        <w:t xml:space="preserve">eapons </w:t>
      </w:r>
      <w:r w:rsidRPr="00813B70">
        <w:rPr>
          <w:rStyle w:val="Emphasis"/>
        </w:rPr>
        <w:t>s</w:t>
      </w:r>
      <w:r w:rsidRPr="00813B70">
        <w:rPr>
          <w:rStyle w:val="StyleUnderline"/>
        </w:rPr>
        <w:t>ystems</w:t>
      </w:r>
      <w:r w:rsidRPr="00813B70">
        <w:rPr>
          <w:sz w:val="16"/>
        </w:rPr>
        <w:t xml:space="preserve">. AI, unchecked, </w:t>
      </w:r>
      <w:r w:rsidRPr="00813B70">
        <w:rPr>
          <w:rStyle w:val="StyleUnderline"/>
        </w:rPr>
        <w:t xml:space="preserve">could widen inequality and undermine </w:t>
      </w:r>
      <w:r w:rsidRPr="00813B70">
        <w:rPr>
          <w:rStyle w:val="Emphasis"/>
        </w:rPr>
        <w:t>democratic governance</w:t>
      </w:r>
      <w:r w:rsidRPr="00813B70">
        <w:rPr>
          <w:sz w:val="16"/>
        </w:rPr>
        <w:t xml:space="preserve">, particularly if concentrated in the hands of a few powerful </w:t>
      </w:r>
      <w:proofErr w:type="gramStart"/>
      <w:r w:rsidRPr="00813B70">
        <w:rPr>
          <w:sz w:val="16"/>
        </w:rPr>
        <w:t>entities.Footnote</w:t>
      </w:r>
      <w:proofErr w:type="gramEnd"/>
      <w:r w:rsidRPr="00813B70">
        <w:rPr>
          <w:sz w:val="16"/>
        </w:rPr>
        <w:t xml:space="preserve">95 The </w:t>
      </w:r>
      <w:r w:rsidRPr="00813B70">
        <w:rPr>
          <w:rStyle w:val="Emphasis"/>
        </w:rPr>
        <w:t>dual-edged</w:t>
      </w:r>
      <w:r w:rsidRPr="00813B70">
        <w:rPr>
          <w:rStyle w:val="StyleUnderline"/>
        </w:rPr>
        <w:t xml:space="preserve"> nature of technology is thus central to the question of whether humanity will </w:t>
      </w:r>
      <w:r w:rsidRPr="00813B70">
        <w:rPr>
          <w:rStyle w:val="Emphasis"/>
        </w:rPr>
        <w:t>thrive</w:t>
      </w:r>
      <w:r w:rsidRPr="00813B70">
        <w:rPr>
          <w:rStyle w:val="StyleUnderline"/>
        </w:rPr>
        <w:t xml:space="preserve"> or </w:t>
      </w:r>
      <w:r w:rsidRPr="00813B70">
        <w:rPr>
          <w:rStyle w:val="Emphasis"/>
        </w:rPr>
        <w:t>self-destruct</w:t>
      </w:r>
      <w:r w:rsidRPr="00813B70">
        <w:rPr>
          <w:sz w:val="16"/>
        </w:rPr>
        <w:t>.</w:t>
      </w:r>
    </w:p>
    <w:p w14:paraId="2FD5EA92" w14:textId="77777777" w:rsidR="00813B70" w:rsidRPr="00813B70" w:rsidRDefault="00813B70" w:rsidP="00813B70">
      <w:r w:rsidRPr="00813B70">
        <w:t>[[PARAGRAPH BREAKS CONDENSED]]</w:t>
      </w:r>
    </w:p>
    <w:p w14:paraId="3C94C0C6" w14:textId="77777777" w:rsidR="00813B70" w:rsidRPr="00813B70" w:rsidRDefault="00813B70" w:rsidP="00813B70">
      <w:pPr>
        <w:rPr>
          <w:sz w:val="2"/>
          <w:szCs w:val="2"/>
        </w:rPr>
      </w:pPr>
      <w:r w:rsidRPr="00813B70">
        <w:rPr>
          <w:sz w:val="2"/>
          <w:szCs w:val="2"/>
        </w:rPr>
        <w:t xml:space="preserve">Environmental degradation further complicates humanity’s future. The Anthropocene is characterized by human activity being the dominant force shaping the Earth’s </w:t>
      </w:r>
      <w:proofErr w:type="gramStart"/>
      <w:r w:rsidRPr="00813B70">
        <w:rPr>
          <w:sz w:val="2"/>
          <w:szCs w:val="2"/>
        </w:rPr>
        <w:t>ecosystems.Footnote</w:t>
      </w:r>
      <w:proofErr w:type="gramEnd"/>
      <w:r w:rsidRPr="00813B70">
        <w:rPr>
          <w:sz w:val="2"/>
          <w:szCs w:val="2"/>
        </w:rPr>
        <w:t xml:space="preserv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w:t>
      </w:r>
      <w:proofErr w:type="gramStart"/>
      <w:r w:rsidRPr="00813B70">
        <w:rPr>
          <w:sz w:val="2"/>
          <w:szCs w:val="2"/>
        </w:rPr>
        <w:t>The ecological</w:t>
      </w:r>
      <w:proofErr w:type="gramEnd"/>
      <w:r w:rsidRPr="00813B70">
        <w:rPr>
          <w:sz w:val="2"/>
          <w:szCs w:val="2"/>
        </w:rPr>
        <w:t xml:space="preserve">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w:t>
      </w:r>
      <w:proofErr w:type="gramStart"/>
      <w:r w:rsidRPr="00813B70">
        <w:rPr>
          <w:sz w:val="2"/>
          <w:szCs w:val="2"/>
        </w:rPr>
        <w:t>anaemia.Footnote</w:t>
      </w:r>
      <w:proofErr w:type="gramEnd"/>
      <w:r w:rsidRPr="00813B70">
        <w:rPr>
          <w:sz w:val="2"/>
          <w:szCs w:val="2"/>
        </w:rPr>
        <w:t xml:space="preserv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w:t>
      </w:r>
      <w:proofErr w:type="gramStart"/>
      <w:r w:rsidRPr="00813B70">
        <w:rPr>
          <w:sz w:val="2"/>
          <w:szCs w:val="2"/>
        </w:rPr>
        <w:t>humanity as a whole, rather</w:t>
      </w:r>
      <w:proofErr w:type="gramEnd"/>
      <w:r w:rsidRPr="00813B70">
        <w:rPr>
          <w:sz w:val="2"/>
          <w:szCs w:val="2"/>
        </w:rPr>
        <w:t xml:space="preserve"> than deepening existing </w:t>
      </w:r>
      <w:proofErr w:type="gramStart"/>
      <w:r w:rsidRPr="00813B70">
        <w:rPr>
          <w:sz w:val="2"/>
          <w:szCs w:val="2"/>
        </w:rPr>
        <w:t>inequalities.Footnote</w:t>
      </w:r>
      <w:proofErr w:type="gramEnd"/>
      <w:r w:rsidRPr="00813B70">
        <w:rPr>
          <w:sz w:val="2"/>
          <w:szCs w:val="2"/>
        </w:rPr>
        <w:t xml:space="preserve">100 Quantum computing also represents a transformative frontier with the power to revolutionize industries such as finance, healthcare, and climate science. Quantum computers could model complex systems, </w:t>
      </w:r>
      <w:proofErr w:type="gramStart"/>
      <w:r w:rsidRPr="00813B70">
        <w:rPr>
          <w:sz w:val="2"/>
          <w:szCs w:val="2"/>
        </w:rPr>
        <w:t>enabling</w:t>
      </w:r>
      <w:proofErr w:type="gramEnd"/>
      <w:r w:rsidRPr="00813B70">
        <w:rPr>
          <w:sz w:val="2"/>
          <w:szCs w:val="2"/>
        </w:rPr>
        <w:t xml:space="preserve"> more accurate climate predictions and enhancing drug discovery by simulating molecular interactions at an unprecedented </w:t>
      </w:r>
      <w:proofErr w:type="gramStart"/>
      <w:r w:rsidRPr="00813B70">
        <w:rPr>
          <w:sz w:val="2"/>
          <w:szCs w:val="2"/>
        </w:rPr>
        <w:t>scale.Footnote</w:t>
      </w:r>
      <w:proofErr w:type="gramEnd"/>
      <w:r w:rsidRPr="00813B70">
        <w:rPr>
          <w:sz w:val="2"/>
          <w:szCs w:val="2"/>
        </w:rPr>
        <w:t xml:space="preserve">101 However, the power of quantum computing also brings with it risks to cybersecurity. The potential for quantum computers to break current encryption methods could destabilize global financial systems, undermine national security, and expose sensitive personal data to </w:t>
      </w:r>
      <w:proofErr w:type="gramStart"/>
      <w:r w:rsidRPr="00813B70">
        <w:rPr>
          <w:sz w:val="2"/>
          <w:szCs w:val="2"/>
        </w:rPr>
        <w:t>cyberattacks.Footnote</w:t>
      </w:r>
      <w:proofErr w:type="gramEnd"/>
      <w:r w:rsidRPr="00813B70">
        <w:rPr>
          <w:sz w:val="2"/>
          <w:szCs w:val="2"/>
        </w:rPr>
        <w:t xml:space="preserve">102 The race to develop quantum-resistant encryption is therefore urgent, as countries vie for quantum supremacy and the strategic advantages it could confer.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 The central challenge of the twenty-first century, therefore, is one of balance. Can humanity harness the power of technology to solve the problems it has created, or will we succumb to the unintended consequences of our own success? Technological innovation alone is insufficient; it must be coupled with responsible governance, ethical oversight, and global cooperation. The international community must come together to create frameworks that ensure </w:t>
      </w:r>
      <w:proofErr w:type="gramStart"/>
      <w:r w:rsidRPr="00813B70">
        <w:rPr>
          <w:sz w:val="2"/>
          <w:szCs w:val="2"/>
        </w:rPr>
        <w:t>the responsible</w:t>
      </w:r>
      <w:proofErr w:type="gramEnd"/>
      <w:r w:rsidRPr="00813B70">
        <w:rPr>
          <w:sz w:val="2"/>
          <w:szCs w:val="2"/>
        </w:rPr>
        <w:t xml:space="preserve"> development and equitable distribution of advanced technologies, while also committing to the protection of the planet’s ecosystems. This will require a shift in thinking—from short-term, profit-driven objectives to long-term, sustainable goals that prioritize the well-being of future generations. 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 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w:t>
      </w:r>
      <w:proofErr w:type="gramStart"/>
      <w:r w:rsidRPr="00813B70">
        <w:rPr>
          <w:sz w:val="2"/>
          <w:szCs w:val="2"/>
        </w:rPr>
        <w:t>scale.Footnote</w:t>
      </w:r>
      <w:proofErr w:type="gramEnd"/>
      <w:r w:rsidRPr="00813B70">
        <w:rPr>
          <w:sz w:val="2"/>
          <w:szCs w:val="2"/>
        </w:rPr>
        <w:t xml:space="preserv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w:t>
      </w:r>
      <w:proofErr w:type="spellStart"/>
      <w:r w:rsidRPr="00813B70">
        <w:rPr>
          <w:sz w:val="2"/>
          <w:szCs w:val="2"/>
        </w:rPr>
        <w:t>favour</w:t>
      </w:r>
      <w:proofErr w:type="spellEnd"/>
      <w:r w:rsidRPr="00813B70">
        <w:rPr>
          <w:sz w:val="2"/>
          <w:szCs w:val="2"/>
        </w:rPr>
        <w:t xml:space="preserve"> of localized, inward-looking policies.Footnote108 The concept of the “selfish gene,” posits that much of human behavior can be understood through the lens of genes acting in ways that maximize their own replication.Footnote109 This perspective suggests that </w:t>
      </w:r>
      <w:proofErr w:type="spellStart"/>
      <w:r w:rsidRPr="00813B70">
        <w:rPr>
          <w:sz w:val="2"/>
          <w:szCs w:val="2"/>
        </w:rPr>
        <w:t>behaviours</w:t>
      </w:r>
      <w:proofErr w:type="spellEnd"/>
      <w:r w:rsidRPr="00813B70">
        <w:rPr>
          <w:sz w:val="2"/>
          <w:szCs w:val="2"/>
        </w:rPr>
        <w:t xml:space="preserve">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countries and corporations often act in ways that </w:t>
      </w:r>
      <w:proofErr w:type="spellStart"/>
      <w:r w:rsidRPr="00813B70">
        <w:rPr>
          <w:sz w:val="2"/>
          <w:szCs w:val="2"/>
        </w:rPr>
        <w:t>favour</w:t>
      </w:r>
      <w:proofErr w:type="spellEnd"/>
      <w:r w:rsidRPr="00813B70">
        <w:rPr>
          <w:sz w:val="2"/>
          <w:szCs w:val="2"/>
        </w:rPr>
        <w:t xml:space="preserve"> immediate economic gains over the long-term sustainability of the planet.Footnote110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w:t>
      </w:r>
      <w:proofErr w:type="gramStart"/>
      <w:r w:rsidRPr="00813B70">
        <w:rPr>
          <w:sz w:val="2"/>
          <w:szCs w:val="2"/>
        </w:rPr>
        <w:t>action.Footnote</w:t>
      </w:r>
      <w:proofErr w:type="gramEnd"/>
      <w:r w:rsidRPr="00813B70">
        <w:rPr>
          <w:sz w:val="2"/>
          <w:szCs w:val="2"/>
        </w:rPr>
        <w:t xml:space="preserv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w:t>
      </w:r>
      <w:proofErr w:type="gramStart"/>
      <w:r w:rsidRPr="00813B70">
        <w:rPr>
          <w:sz w:val="2"/>
          <w:szCs w:val="2"/>
        </w:rPr>
        <w:t>efforts.Footnote</w:t>
      </w:r>
      <w:proofErr w:type="gramEnd"/>
      <w:r w:rsidRPr="00813B70">
        <w:rPr>
          <w:sz w:val="2"/>
          <w:szCs w:val="2"/>
        </w:rPr>
        <w:t>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p>
    <w:p w14:paraId="31B44EB0" w14:textId="77777777" w:rsidR="00813B70" w:rsidRPr="00813B70" w:rsidRDefault="00813B70" w:rsidP="00813B70">
      <w:r w:rsidRPr="00813B70">
        <w:t>[[PARAGRAPH BREAKS RESUMED]]</w:t>
      </w:r>
    </w:p>
    <w:p w14:paraId="6D3B78D9" w14:textId="77777777" w:rsidR="00813B70" w:rsidRPr="00813B70" w:rsidRDefault="00813B70" w:rsidP="00813B70">
      <w:pPr>
        <w:rPr>
          <w:sz w:val="16"/>
        </w:rPr>
      </w:pPr>
      <w:r w:rsidRPr="00813B70">
        <w:rPr>
          <w:sz w:val="16"/>
        </w:rPr>
        <w:t xml:space="preserve">While technological advancements like AI, robotics, and green technologies hold immense potential, there are significant limitations and risks that must be addressed to ensure they contribute to a sustainable and equitable future. Firstly, the narrative of </w:t>
      </w:r>
      <w:r w:rsidRPr="00813B70">
        <w:rPr>
          <w:rStyle w:val="StyleUnderline"/>
        </w:rPr>
        <w:t>techno-optimism</w:t>
      </w:r>
      <w:r w:rsidRPr="00813B70">
        <w:rPr>
          <w:sz w:val="16"/>
        </w:rPr>
        <w:t xml:space="preserve"> needs to be critically evaluated. The assumption that technological progress will inherently solve global issues </w:t>
      </w:r>
      <w:r w:rsidRPr="00813B70">
        <w:rPr>
          <w:rStyle w:val="StyleUnderline"/>
        </w:rPr>
        <w:t>overlooks</w:t>
      </w:r>
      <w:r w:rsidRPr="00813B70">
        <w:rPr>
          <w:sz w:val="16"/>
        </w:rPr>
        <w:t xml:space="preserve"> the </w:t>
      </w:r>
      <w:r w:rsidRPr="00813B70">
        <w:rPr>
          <w:rStyle w:val="Emphasis"/>
        </w:rPr>
        <w:t>complexities</w:t>
      </w:r>
      <w:r w:rsidRPr="00813B70">
        <w:rPr>
          <w:sz w:val="16"/>
        </w:rPr>
        <w:t xml:space="preserve"> and potential negative consequences. For instance, while AI has the potential to optimize resource management and healthcare, it can also exacerbate inequalities by displacing jobs, reinforcing social biases, and creating new forms of surveillance which may restrict individual freedoms.Footnote113,Footnote114 Furthermore, the </w:t>
      </w:r>
      <w:r w:rsidRPr="00813B70">
        <w:rPr>
          <w:rStyle w:val="Emphasis"/>
        </w:rPr>
        <w:t>environmental cost</w:t>
      </w:r>
      <w:r w:rsidRPr="00813B70">
        <w:rPr>
          <w:rStyle w:val="StyleUnderline"/>
        </w:rPr>
        <w:t xml:space="preserve"> of tech</w:t>
      </w:r>
      <w:r w:rsidRPr="00813B70">
        <w:rPr>
          <w:sz w:val="16"/>
        </w:rPr>
        <w:t xml:space="preserve">nology, including the </w:t>
      </w:r>
      <w:r w:rsidRPr="00813B70">
        <w:rPr>
          <w:rStyle w:val="Emphasis"/>
        </w:rPr>
        <w:t>energy-intensive</w:t>
      </w:r>
      <w:r w:rsidRPr="00813B70">
        <w:rPr>
          <w:rStyle w:val="StyleUnderline"/>
        </w:rPr>
        <w:t xml:space="preserve"> nature of data </w:t>
      </w:r>
      <w:proofErr w:type="spellStart"/>
      <w:r w:rsidRPr="00813B70">
        <w:rPr>
          <w:rStyle w:val="StyleUnderline"/>
        </w:rPr>
        <w:t>canters</w:t>
      </w:r>
      <w:proofErr w:type="spellEnd"/>
      <w:r w:rsidRPr="00813B70">
        <w:rPr>
          <w:sz w:val="16"/>
        </w:rPr>
        <w:t xml:space="preserve"> </w:t>
      </w:r>
      <w:r w:rsidRPr="00813B70">
        <w:rPr>
          <w:rStyle w:val="StyleUnderline"/>
        </w:rPr>
        <w:t>and</w:t>
      </w:r>
      <w:r w:rsidRPr="00813B70">
        <w:rPr>
          <w:sz w:val="16"/>
        </w:rPr>
        <w:t xml:space="preserve"> the </w:t>
      </w:r>
      <w:r w:rsidRPr="00813B70">
        <w:rPr>
          <w:rStyle w:val="Emphasis"/>
        </w:rPr>
        <w:t>extraction</w:t>
      </w:r>
      <w:r w:rsidRPr="00813B70">
        <w:rPr>
          <w:rStyle w:val="StyleUnderline"/>
        </w:rPr>
        <w:t xml:space="preserve"> of rare earth minerals</w:t>
      </w:r>
      <w:r w:rsidRPr="00813B70">
        <w:rPr>
          <w:sz w:val="16"/>
        </w:rPr>
        <w:t xml:space="preserve">, </w:t>
      </w:r>
      <w:r w:rsidRPr="00813B70">
        <w:rPr>
          <w:rStyle w:val="StyleUnderline"/>
        </w:rPr>
        <w:t xml:space="preserve">poses serious </w:t>
      </w:r>
      <w:r w:rsidRPr="00813B70">
        <w:rPr>
          <w:rStyle w:val="Emphasis"/>
        </w:rPr>
        <w:t>sustainability challenges</w:t>
      </w:r>
      <w:r w:rsidRPr="00813B70">
        <w:rPr>
          <w:sz w:val="16"/>
        </w:rPr>
        <w:t xml:space="preserve"> that cannot be ignored.Footnote115 Sustainable </w:t>
      </w:r>
      <w:r w:rsidRPr="00813B70">
        <w:rPr>
          <w:rStyle w:val="StyleUnderline"/>
        </w:rPr>
        <w:t>development must go beyond</w:t>
      </w:r>
      <w:r w:rsidRPr="00813B70">
        <w:rPr>
          <w:sz w:val="16"/>
        </w:rPr>
        <w:t xml:space="preserve"> merely adopting </w:t>
      </w:r>
      <w:r w:rsidRPr="00813B70">
        <w:rPr>
          <w:rStyle w:val="StyleUnderline"/>
        </w:rPr>
        <w:t>green tech</w:t>
      </w:r>
      <w:r w:rsidRPr="00813B70">
        <w:rPr>
          <w:sz w:val="16"/>
        </w:rPr>
        <w:t xml:space="preserve">nologies; it requires </w:t>
      </w:r>
      <w:r w:rsidRPr="00813B70">
        <w:rPr>
          <w:rStyle w:val="StyleUnderline"/>
        </w:rPr>
        <w:t xml:space="preserve">addressing the </w:t>
      </w:r>
      <w:r w:rsidRPr="00813B70">
        <w:rPr>
          <w:rStyle w:val="Emphasis"/>
        </w:rPr>
        <w:t>root causes</w:t>
      </w:r>
      <w:r w:rsidRPr="00813B70">
        <w:rPr>
          <w:rStyle w:val="StyleUnderline"/>
        </w:rPr>
        <w:t xml:space="preserve"> of </w:t>
      </w:r>
      <w:r w:rsidRPr="00813B70">
        <w:rPr>
          <w:rStyle w:val="Emphasis"/>
        </w:rPr>
        <w:t>environmental degradation</w:t>
      </w:r>
      <w:r w:rsidRPr="00813B70">
        <w:rPr>
          <w:sz w:val="16"/>
        </w:rPr>
        <w:t xml:space="preserve">, including overconsumption and a </w:t>
      </w:r>
      <w:r w:rsidRPr="00813B70">
        <w:rPr>
          <w:rStyle w:val="StyleUnderline"/>
        </w:rPr>
        <w:t xml:space="preserve">reliance on </w:t>
      </w:r>
      <w:r w:rsidRPr="00813B70">
        <w:rPr>
          <w:rStyle w:val="Emphasis"/>
        </w:rPr>
        <w:t>growth-driven</w:t>
      </w:r>
      <w:r w:rsidRPr="00813B70">
        <w:rPr>
          <w:rStyle w:val="StyleUnderline"/>
        </w:rPr>
        <w:t xml:space="preserve"> economic </w:t>
      </w:r>
      <w:r w:rsidRPr="00813B70">
        <w:rPr>
          <w:rStyle w:val="Emphasis"/>
        </w:rPr>
        <w:t>models</w:t>
      </w:r>
      <w:r w:rsidRPr="00813B70">
        <w:rPr>
          <w:sz w:val="16"/>
        </w:rPr>
        <w:t xml:space="preserve">. </w:t>
      </w:r>
      <w:r w:rsidRPr="00813B70">
        <w:rPr>
          <w:rStyle w:val="StyleUnderline"/>
        </w:rPr>
        <w:t>Governance</w:t>
      </w:r>
      <w:r w:rsidRPr="00813B70">
        <w:rPr>
          <w:sz w:val="16"/>
        </w:rPr>
        <w:t xml:space="preserve"> models also face significant challenges in overseeing the rapid evolution of technology. Existing </w:t>
      </w:r>
      <w:r w:rsidRPr="00813B70">
        <w:rPr>
          <w:rStyle w:val="StyleUnderline"/>
        </w:rPr>
        <w:t xml:space="preserve">regulatory frameworks often </w:t>
      </w:r>
      <w:proofErr w:type="gramStart"/>
      <w:r w:rsidRPr="00813B70">
        <w:rPr>
          <w:rStyle w:val="Emphasis"/>
        </w:rPr>
        <w:t>lag behind</w:t>
      </w:r>
      <w:proofErr w:type="gramEnd"/>
      <w:r w:rsidRPr="00813B70">
        <w:rPr>
          <w:rStyle w:val="StyleUnderline"/>
        </w:rPr>
        <w:t xml:space="preserve"> advancement</w:t>
      </w:r>
      <w:r w:rsidRPr="00813B70">
        <w:rPr>
          <w:sz w:val="16"/>
        </w:rPr>
        <w:t xml:space="preserve">s, </w:t>
      </w:r>
      <w:r w:rsidRPr="00813B70">
        <w:rPr>
          <w:rStyle w:val="StyleUnderline"/>
        </w:rPr>
        <w:t xml:space="preserve">leaving </w:t>
      </w:r>
      <w:r w:rsidRPr="00813B70">
        <w:rPr>
          <w:rStyle w:val="Emphasis"/>
        </w:rPr>
        <w:t>gaps</w:t>
      </w:r>
      <w:r w:rsidRPr="00813B70">
        <w:rPr>
          <w:rStyle w:val="StyleUnderline"/>
        </w:rPr>
        <w:t xml:space="preserve"> in</w:t>
      </w:r>
      <w:r w:rsidRPr="00813B70">
        <w:rPr>
          <w:sz w:val="16"/>
        </w:rPr>
        <w:t xml:space="preserve"> areas like data </w:t>
      </w:r>
      <w:r w:rsidRPr="00813B70">
        <w:rPr>
          <w:rStyle w:val="StyleUnderline"/>
        </w:rPr>
        <w:t>privacy</w:t>
      </w:r>
      <w:r w:rsidRPr="00813B70">
        <w:rPr>
          <w:sz w:val="16"/>
        </w:rPr>
        <w:t xml:space="preserve">, </w:t>
      </w:r>
      <w:r w:rsidRPr="00813B70">
        <w:rPr>
          <w:rStyle w:val="StyleUnderline"/>
        </w:rPr>
        <w:t>algorithmic accountability</w:t>
      </w:r>
      <w:r w:rsidRPr="00813B70">
        <w:rPr>
          <w:sz w:val="16"/>
        </w:rPr>
        <w:t xml:space="preserve">, </w:t>
      </w:r>
      <w:r w:rsidRPr="00813B70">
        <w:rPr>
          <w:rStyle w:val="StyleUnderline"/>
        </w:rPr>
        <w:t>and</w:t>
      </w:r>
      <w:r w:rsidRPr="00813B70">
        <w:rPr>
          <w:sz w:val="16"/>
        </w:rPr>
        <w:t xml:space="preserve"> international </w:t>
      </w:r>
      <w:r w:rsidRPr="00813B70">
        <w:rPr>
          <w:rStyle w:val="Emphasis"/>
        </w:rPr>
        <w:t>regulations</w:t>
      </w:r>
      <w:r w:rsidRPr="00813B70">
        <w:rPr>
          <w:sz w:val="16"/>
        </w:rPr>
        <w:t xml:space="preserve"> on tech giants. This </w:t>
      </w:r>
      <w:r w:rsidRPr="00813B70">
        <w:rPr>
          <w:rStyle w:val="Emphasis"/>
        </w:rPr>
        <w:t>regulatory lag</w:t>
      </w:r>
      <w:r w:rsidRPr="00813B70">
        <w:rPr>
          <w:rStyle w:val="StyleUnderline"/>
        </w:rPr>
        <w:t xml:space="preserve"> is evident in</w:t>
      </w:r>
      <w:r w:rsidRPr="00813B70">
        <w:rPr>
          <w:sz w:val="16"/>
        </w:rPr>
        <w:t xml:space="preserve"> issues such as </w:t>
      </w:r>
      <w:r w:rsidRPr="00813B70">
        <w:rPr>
          <w:rStyle w:val="StyleUnderline"/>
        </w:rPr>
        <w:t xml:space="preserve">AI-driven </w:t>
      </w:r>
      <w:r w:rsidRPr="00813B70">
        <w:rPr>
          <w:rStyle w:val="Emphasis"/>
        </w:rPr>
        <w:t>surveillance</w:t>
      </w:r>
      <w:r w:rsidRPr="00813B70">
        <w:rPr>
          <w:sz w:val="16"/>
        </w:rPr>
        <w:t xml:space="preserve">, where privacy laws struggle to keep up with the capabilities of new </w:t>
      </w:r>
      <w:proofErr w:type="gramStart"/>
      <w:r w:rsidRPr="00813B70">
        <w:rPr>
          <w:sz w:val="16"/>
        </w:rPr>
        <w:t>technologies.Footnote</w:t>
      </w:r>
      <w:proofErr w:type="gramEnd"/>
      <w:r w:rsidRPr="00813B70">
        <w:rPr>
          <w:sz w:val="16"/>
        </w:rPr>
        <w:t>116 Effective governance must prioritize the establishment of robust, adaptive frameworks that can anticipate and mitigate the risks associated with technological innovation while promoting ethical standards and transparency.</w:t>
      </w:r>
    </w:p>
    <w:p w14:paraId="1D97FE8A" w14:textId="77777777" w:rsidR="00813B70" w:rsidRPr="00813B70" w:rsidRDefault="00813B70" w:rsidP="00813B70"/>
    <w:p w14:paraId="6B0CC893" w14:textId="77777777" w:rsidR="00813B70" w:rsidRPr="00813B70" w:rsidRDefault="00813B70" w:rsidP="00813B70">
      <w:pPr>
        <w:pStyle w:val="Heading4"/>
      </w:pPr>
      <w:r w:rsidRPr="00813B70">
        <w:t xml:space="preserve">The alternative is </w:t>
      </w:r>
      <w:r w:rsidRPr="00813B70">
        <w:rPr>
          <w:u w:val="single"/>
        </w:rPr>
        <w:t>eco-socialism</w:t>
      </w:r>
      <w:r w:rsidRPr="00813B70">
        <w:t>.</w:t>
      </w:r>
      <w:r w:rsidRPr="00813B70">
        <w:rPr>
          <w:b w:val="0"/>
          <w:bCs/>
        </w:rPr>
        <w:t xml:space="preserve"> It solves the </w:t>
      </w:r>
      <w:proofErr w:type="gramStart"/>
      <w:r w:rsidRPr="00813B70">
        <w:rPr>
          <w:b w:val="0"/>
          <w:bCs/>
        </w:rPr>
        <w:t>case</w:t>
      </w:r>
      <w:proofErr w:type="gramEnd"/>
      <w:r w:rsidRPr="00813B70">
        <w:rPr>
          <w:b w:val="0"/>
          <w:bCs/>
        </w:rPr>
        <w:t>.</w:t>
      </w:r>
    </w:p>
    <w:p w14:paraId="6477A470" w14:textId="77777777" w:rsidR="00813B70" w:rsidRPr="00813B70" w:rsidRDefault="00813B70" w:rsidP="00813B70">
      <w:r w:rsidRPr="00813B70">
        <w:t xml:space="preserve">John </w:t>
      </w:r>
      <w:r w:rsidRPr="00813B70">
        <w:rPr>
          <w:rStyle w:val="Style13ptBold"/>
        </w:rPr>
        <w:t>Barkdull and</w:t>
      </w:r>
      <w:r w:rsidRPr="00813B70">
        <w:t xml:space="preserve"> Paul G. </w:t>
      </w:r>
      <w:r w:rsidRPr="00813B70">
        <w:rPr>
          <w:rStyle w:val="Style13ptBold"/>
        </w:rPr>
        <w:t>Harris 24</w:t>
      </w:r>
      <w:r w:rsidRPr="00813B70">
        <w:t xml:space="preserve">. *Department of Political Science (Emeritus), Texas Tech University; ** Department of Social Sciences and Policy Studies, Education University of Hong Kong. “Adapting to Climate Change: From Capitalism to Democratic Eco-Socialism.” </w:t>
      </w:r>
      <w:r w:rsidRPr="00813B70">
        <w:rPr>
          <w:i/>
          <w:iCs/>
        </w:rPr>
        <w:t>Capitalism Nature Socialism</w:t>
      </w:r>
      <w:r w:rsidRPr="00813B70">
        <w:t xml:space="preserve"> 35 (3): 11–29. doi:10.1080/10455752.2024.2389053.</w:t>
      </w:r>
    </w:p>
    <w:p w14:paraId="5CEC5266" w14:textId="77777777" w:rsidR="00813B70" w:rsidRPr="00813B70" w:rsidRDefault="00813B70" w:rsidP="00813B70">
      <w:pPr>
        <w:rPr>
          <w:sz w:val="16"/>
        </w:rPr>
      </w:pPr>
      <w:r w:rsidRPr="00813B70">
        <w:rPr>
          <w:rStyle w:val="Emphasis"/>
        </w:rPr>
        <w:t>Eco-socialism</w:t>
      </w:r>
      <w:r w:rsidRPr="00813B70">
        <w:rPr>
          <w:rStyle w:val="StyleUnderline"/>
        </w:rPr>
        <w:t xml:space="preserve"> – a </w:t>
      </w:r>
      <w:r w:rsidRPr="00813B70">
        <w:rPr>
          <w:rStyle w:val="Emphasis"/>
        </w:rPr>
        <w:t>democratic</w:t>
      </w:r>
      <w:r w:rsidRPr="00813B70">
        <w:rPr>
          <w:rStyle w:val="StyleUnderline"/>
        </w:rPr>
        <w:t xml:space="preserve">, </w:t>
      </w:r>
      <w:r w:rsidRPr="00813B70">
        <w:rPr>
          <w:rStyle w:val="Emphasis"/>
        </w:rPr>
        <w:t>equitable</w:t>
      </w:r>
      <w:r w:rsidRPr="00813B70">
        <w:rPr>
          <w:rStyle w:val="StyleUnderline"/>
        </w:rPr>
        <w:t xml:space="preserve">, and </w:t>
      </w:r>
      <w:r w:rsidRPr="00813B70">
        <w:rPr>
          <w:rStyle w:val="Emphasis"/>
        </w:rPr>
        <w:t>environmentally sustainable socio-economic order</w:t>
      </w:r>
      <w:r w:rsidRPr="00813B70">
        <w:rPr>
          <w:rStyle w:val="StyleUnderline"/>
        </w:rPr>
        <w:t xml:space="preserve"> – offers such an </w:t>
      </w:r>
      <w:r w:rsidRPr="00813B70">
        <w:rPr>
          <w:rStyle w:val="Emphasis"/>
        </w:rPr>
        <w:t>alternative</w:t>
      </w:r>
      <w:r w:rsidRPr="00813B70">
        <w:rPr>
          <w:sz w:val="16"/>
        </w:rPr>
        <w:t xml:space="preserve"> (Barkdull and Harris Citation2015). </w:t>
      </w:r>
      <w:r w:rsidRPr="00813B70">
        <w:rPr>
          <w:rStyle w:val="StyleUnderline"/>
        </w:rPr>
        <w:t xml:space="preserve">Democratic eco-socialism </w:t>
      </w:r>
      <w:r w:rsidRPr="00813B70">
        <w:rPr>
          <w:rStyle w:val="Emphasis"/>
        </w:rPr>
        <w:t>repudiates</w:t>
      </w:r>
      <w:r w:rsidRPr="00813B70">
        <w:rPr>
          <w:rStyle w:val="StyleUnderline"/>
        </w:rPr>
        <w:t xml:space="preserve"> “the </w:t>
      </w:r>
      <w:r w:rsidRPr="00813B70">
        <w:rPr>
          <w:rStyle w:val="Emphasis"/>
        </w:rPr>
        <w:t>growth paradigm</w:t>
      </w:r>
      <w:r w:rsidRPr="00813B70">
        <w:rPr>
          <w:rStyle w:val="StyleUnderline"/>
        </w:rPr>
        <w:t xml:space="preserve"> that is an integral</w:t>
      </w:r>
      <w:r w:rsidRPr="00813B70">
        <w:rPr>
          <w:sz w:val="16"/>
        </w:rPr>
        <w:t xml:space="preserve"> </w:t>
      </w:r>
      <w:r w:rsidRPr="00813B70">
        <w:rPr>
          <w:rStyle w:val="Emphasis"/>
        </w:rPr>
        <w:t>component</w:t>
      </w:r>
      <w:r w:rsidRPr="00813B70">
        <w:rPr>
          <w:rStyle w:val="StyleUnderline"/>
        </w:rPr>
        <w:t xml:space="preserve"> of </w:t>
      </w:r>
      <w:r w:rsidRPr="00813B70">
        <w:rPr>
          <w:rStyle w:val="Emphasis"/>
        </w:rPr>
        <w:t>global capitalism</w:t>
      </w:r>
      <w:r w:rsidRPr="00813B70">
        <w:rPr>
          <w:sz w:val="16"/>
        </w:rPr>
        <w:t xml:space="preserve"> and that all too often has been accepted by people who called themselves socialists or Marxists” (Baer Citation2020, 3). </w:t>
      </w:r>
      <w:r w:rsidRPr="00813B70">
        <w:rPr>
          <w:rStyle w:val="StyleUnderline"/>
        </w:rPr>
        <w:t>In addition to</w:t>
      </w:r>
      <w:r w:rsidRPr="00813B70">
        <w:rPr>
          <w:sz w:val="16"/>
        </w:rPr>
        <w:t xml:space="preserve"> </w:t>
      </w:r>
      <w:r w:rsidRPr="00813B70">
        <w:rPr>
          <w:rStyle w:val="StyleUnderline"/>
        </w:rPr>
        <w:t>environmental sustainability</w:t>
      </w:r>
      <w:r w:rsidRPr="00813B70">
        <w:rPr>
          <w:sz w:val="16"/>
        </w:rPr>
        <w:t xml:space="preserve">, </w:t>
      </w:r>
      <w:r w:rsidRPr="00813B70">
        <w:rPr>
          <w:rStyle w:val="StyleUnderline"/>
        </w:rPr>
        <w:t>it involves</w:t>
      </w:r>
      <w:r w:rsidRPr="00813B70">
        <w:rPr>
          <w:sz w:val="16"/>
        </w:rPr>
        <w:t>, among other things, “</w:t>
      </w:r>
      <w:r w:rsidRPr="00813B70">
        <w:rPr>
          <w:rStyle w:val="StyleUnderline"/>
        </w:rPr>
        <w:t xml:space="preserve">an economy oriented to meeting </w:t>
      </w:r>
      <w:r w:rsidRPr="00813B70">
        <w:rPr>
          <w:rStyle w:val="Emphasis"/>
        </w:rPr>
        <w:t>basic social needs</w:t>
      </w:r>
      <w:r w:rsidRPr="00813B70">
        <w:rPr>
          <w:sz w:val="16"/>
        </w:rPr>
        <w:t xml:space="preserve"> </w:t>
      </w:r>
      <w:r w:rsidRPr="00813B70">
        <w:rPr>
          <w:rStyle w:val="StyleUnderline"/>
        </w:rPr>
        <w:t xml:space="preserve">– namely, adequate </w:t>
      </w:r>
      <w:r w:rsidRPr="00813B70">
        <w:rPr>
          <w:rStyle w:val="Emphasis"/>
        </w:rPr>
        <w:t>food</w:t>
      </w:r>
      <w:r w:rsidRPr="00813B70">
        <w:rPr>
          <w:rStyle w:val="StyleUnderline"/>
        </w:rPr>
        <w:t xml:space="preserve">, clothing, </w:t>
      </w:r>
      <w:r w:rsidRPr="00813B70">
        <w:rPr>
          <w:rStyle w:val="Emphasis"/>
        </w:rPr>
        <w:t>shelter</w:t>
      </w:r>
      <w:r w:rsidRPr="00813B70">
        <w:rPr>
          <w:rStyle w:val="StyleUnderline"/>
        </w:rPr>
        <w:t xml:space="preserve">, education, health, and </w:t>
      </w:r>
      <w:r w:rsidRPr="00813B70">
        <w:rPr>
          <w:rStyle w:val="Emphasis"/>
        </w:rPr>
        <w:t>dignified work</w:t>
      </w:r>
      <w:r w:rsidRPr="00813B70">
        <w:rPr>
          <w:rStyle w:val="StyleUnderline"/>
        </w:rPr>
        <w:t xml:space="preserve">; a high degree of </w:t>
      </w:r>
      <w:r w:rsidRPr="00813B70">
        <w:rPr>
          <w:rStyle w:val="Emphasis"/>
        </w:rPr>
        <w:t>social equality</w:t>
      </w:r>
      <w:r w:rsidRPr="00813B70">
        <w:rPr>
          <w:sz w:val="16"/>
        </w:rPr>
        <w:t>; [and</w:t>
      </w:r>
      <w:r w:rsidRPr="00813B70">
        <w:rPr>
          <w:rStyle w:val="StyleUnderline"/>
        </w:rPr>
        <w:t xml:space="preserve">] representative and </w:t>
      </w:r>
      <w:r w:rsidRPr="00813B70">
        <w:rPr>
          <w:rStyle w:val="Emphasis"/>
        </w:rPr>
        <w:t>participatory democracy</w:t>
      </w:r>
      <w:r w:rsidRPr="00813B70">
        <w:rPr>
          <w:sz w:val="16"/>
        </w:rPr>
        <w:t xml:space="preserve">” (Baer Citation2020, 152). A democratic eco-socialist world order would have several critical advantages in the formulation and implementation of adaptation. These advantages will be required for coping with a climate crisis imposed on the world by ecologically heedless practices of capitalism. </w:t>
      </w:r>
      <w:r w:rsidRPr="00813B70">
        <w:rPr>
          <w:rStyle w:val="StyleUnderline"/>
        </w:rPr>
        <w:t xml:space="preserve">Eco-socialism’s </w:t>
      </w:r>
      <w:r w:rsidRPr="00813B70">
        <w:rPr>
          <w:rStyle w:val="Emphasis"/>
        </w:rPr>
        <w:t>planning capacity</w:t>
      </w:r>
      <w:r w:rsidRPr="00813B70">
        <w:rPr>
          <w:rStyle w:val="StyleUnderline"/>
        </w:rPr>
        <w:t xml:space="preserve">, democratic </w:t>
      </w:r>
      <w:r w:rsidRPr="00813B70">
        <w:rPr>
          <w:rStyle w:val="Emphasis"/>
        </w:rPr>
        <w:t>decision-making</w:t>
      </w:r>
      <w:r w:rsidRPr="00813B70">
        <w:rPr>
          <w:rStyle w:val="StyleUnderline"/>
        </w:rPr>
        <w:t xml:space="preserve">, </w:t>
      </w:r>
      <w:r w:rsidRPr="00813B70">
        <w:rPr>
          <w:rStyle w:val="Emphasis"/>
          <w:sz w:val="24"/>
          <w:szCs w:val="28"/>
        </w:rPr>
        <w:t>production for human needs rather than for profits</w:t>
      </w:r>
      <w:r w:rsidRPr="00813B70">
        <w:rPr>
          <w:sz w:val="16"/>
        </w:rPr>
        <w:t xml:space="preserve">, </w:t>
      </w:r>
      <w:r w:rsidRPr="00813B70">
        <w:rPr>
          <w:rStyle w:val="StyleUnderline"/>
        </w:rPr>
        <w:t xml:space="preserve">and commitment to </w:t>
      </w:r>
      <w:r w:rsidRPr="00813B70">
        <w:rPr>
          <w:rStyle w:val="Emphasis"/>
        </w:rPr>
        <w:t>genuine equality</w:t>
      </w:r>
      <w:r w:rsidRPr="00813B70">
        <w:rPr>
          <w:rStyle w:val="StyleUnderline"/>
        </w:rPr>
        <w:t xml:space="preserve"> are essential to successful </w:t>
      </w:r>
      <w:r w:rsidRPr="00813B70">
        <w:rPr>
          <w:rStyle w:val="Emphasis"/>
        </w:rPr>
        <w:t>adaptation</w:t>
      </w:r>
      <w:r w:rsidRPr="00813B70">
        <w:rPr>
          <w:rStyle w:val="StyleUnderline"/>
        </w:rPr>
        <w:t xml:space="preserve"> to climate </w:t>
      </w:r>
      <w:proofErr w:type="gramStart"/>
      <w:r w:rsidRPr="00813B70">
        <w:rPr>
          <w:rStyle w:val="StyleUnderline"/>
        </w:rPr>
        <w:t>change, and</w:t>
      </w:r>
      <w:proofErr w:type="gramEnd"/>
      <w:r w:rsidRPr="00813B70">
        <w:rPr>
          <w:rStyle w:val="StyleUnderline"/>
        </w:rPr>
        <w:t xml:space="preserve"> indeed may be </w:t>
      </w:r>
      <w:r w:rsidRPr="00813B70">
        <w:rPr>
          <w:rStyle w:val="Emphasis"/>
          <w:sz w:val="28"/>
        </w:rPr>
        <w:t>essential to sustaining civilization</w:t>
      </w:r>
      <w:r w:rsidRPr="00813B70">
        <w:rPr>
          <w:sz w:val="16"/>
          <w:szCs w:val="32"/>
        </w:rPr>
        <w:t xml:space="preserve"> </w:t>
      </w:r>
      <w:r w:rsidRPr="00813B70">
        <w:rPr>
          <w:sz w:val="16"/>
        </w:rPr>
        <w:t xml:space="preserve">(Foster Citation2019; </w:t>
      </w:r>
      <w:proofErr w:type="spellStart"/>
      <w:r w:rsidRPr="00813B70">
        <w:rPr>
          <w:sz w:val="16"/>
        </w:rPr>
        <w:t>Magdoff</w:t>
      </w:r>
      <w:proofErr w:type="spellEnd"/>
      <w:r w:rsidRPr="00813B70">
        <w:rPr>
          <w:sz w:val="16"/>
        </w:rPr>
        <w:t xml:space="preserve"> Citation2014; Meszaros Citation2007).</w:t>
      </w:r>
    </w:p>
    <w:p w14:paraId="7121FA9A" w14:textId="77777777" w:rsidR="00813B70" w:rsidRPr="00813B70" w:rsidRDefault="00813B70" w:rsidP="00813B70">
      <w:pPr>
        <w:rPr>
          <w:rStyle w:val="StyleUnderline"/>
        </w:rPr>
      </w:pPr>
      <w:r w:rsidRPr="00813B70">
        <w:rPr>
          <w:sz w:val="16"/>
        </w:rPr>
        <w:t xml:space="preserve">Creating a truly eco-socialist state, let alone an eco-socialist world order, is certainly a challenging task (Foster Citation2008). A democratic eco-socialist order that would overcome the drawbacks of capitalism and facilitate adaptation to climate change has never existed. Regimes that claim to be socialist, such as the former Soviet Union once did and China still does, do not offer any model for a sustainable, and certainly not a democratic, future. The Soviet Union was an authoritarian environmental disaster that left a legacy of GHG pollution globally and fossil fuel addiction in successor states. Today’s </w:t>
      </w:r>
      <w:r w:rsidRPr="00813B70">
        <w:rPr>
          <w:rStyle w:val="StyleUnderline"/>
        </w:rPr>
        <w:t>China</w:t>
      </w:r>
      <w:r w:rsidRPr="00813B70">
        <w:rPr>
          <w:sz w:val="16"/>
        </w:rPr>
        <w:t xml:space="preserve">, while a different form of real socialism, </w:t>
      </w:r>
      <w:r w:rsidRPr="00813B70">
        <w:rPr>
          <w:rStyle w:val="StyleUnderline"/>
        </w:rPr>
        <w:t xml:space="preserve">is at least as </w:t>
      </w:r>
      <w:r w:rsidRPr="00813B70">
        <w:rPr>
          <w:rStyle w:val="Emphasis"/>
        </w:rPr>
        <w:t>authoritarian</w:t>
      </w:r>
      <w:r w:rsidRPr="00813B70">
        <w:rPr>
          <w:rStyle w:val="StyleUnderline"/>
        </w:rPr>
        <w:t xml:space="preserve"> and even more </w:t>
      </w:r>
      <w:r w:rsidRPr="00813B70">
        <w:rPr>
          <w:rStyle w:val="Emphasis"/>
        </w:rPr>
        <w:t>environmentally destructive</w:t>
      </w:r>
      <w:r w:rsidRPr="00813B70">
        <w:rPr>
          <w:rStyle w:val="StyleUnderline"/>
        </w:rPr>
        <w:t>.</w:t>
      </w:r>
      <w:r w:rsidRPr="00813B70">
        <w:rPr>
          <w:sz w:val="16"/>
        </w:rPr>
        <w:t xml:space="preserve"> Its economy has grown much more than that of the Soviet Union, albeit while creating extreme disparities in wealth, and it remains heavily reliant on fossil fuels. The consequences of what the Chinese regime calls “socialism with Chinese characteristics” (Boer Citation2021), and its economic implementation through export-maximizing “state capitalism” (Kennedy and Blanchette Citation2021), has resulted in the country being the world’s largest national source of the GHG pollution that drives the climate crisis and the growing need for adaptation. Indeed, one reason for the failure of mitigation has been China’s decades-long resistance in international negotiations to cutting global GHG emissions quickly and rapidly ending the world’s – and therefore its own – heavy reliance on fossil fuels. </w:t>
      </w:r>
      <w:r w:rsidRPr="00813B70">
        <w:rPr>
          <w:rStyle w:val="StyleUnderline"/>
        </w:rPr>
        <w:t xml:space="preserve">The examples of </w:t>
      </w:r>
      <w:r w:rsidRPr="00813B70">
        <w:rPr>
          <w:rStyle w:val="Emphasis"/>
        </w:rPr>
        <w:t>China</w:t>
      </w:r>
      <w:r w:rsidRPr="00813B70">
        <w:rPr>
          <w:rStyle w:val="StyleUnderline"/>
        </w:rPr>
        <w:t xml:space="preserve"> and the </w:t>
      </w:r>
      <w:r w:rsidRPr="00813B70">
        <w:rPr>
          <w:rStyle w:val="Emphasis"/>
        </w:rPr>
        <w:t>USSR</w:t>
      </w:r>
      <w:r w:rsidRPr="00813B70">
        <w:rPr>
          <w:rStyle w:val="StyleUnderline"/>
        </w:rPr>
        <w:t xml:space="preserve"> suggest that </w:t>
      </w:r>
      <w:proofErr w:type="gramStart"/>
      <w:r w:rsidRPr="00813B70">
        <w:rPr>
          <w:rStyle w:val="Emphasis"/>
        </w:rPr>
        <w:t>actually existing</w:t>
      </w:r>
      <w:proofErr w:type="gramEnd"/>
      <w:r w:rsidRPr="00813B70">
        <w:rPr>
          <w:rStyle w:val="Emphasis"/>
        </w:rPr>
        <w:t xml:space="preserve"> socialism</w:t>
      </w:r>
      <w:r w:rsidRPr="00813B70">
        <w:rPr>
          <w:rStyle w:val="StyleUnderline"/>
        </w:rPr>
        <w:t xml:space="preserve"> does not offer a </w:t>
      </w:r>
      <w:r w:rsidRPr="00813B70">
        <w:rPr>
          <w:rStyle w:val="Emphasis"/>
        </w:rPr>
        <w:t>viable model</w:t>
      </w:r>
      <w:r w:rsidRPr="00813B70">
        <w:rPr>
          <w:rStyle w:val="StyleUnderline"/>
        </w:rPr>
        <w:t xml:space="preserve"> for a </w:t>
      </w:r>
      <w:r w:rsidRPr="00813B70">
        <w:rPr>
          <w:rStyle w:val="Emphasis"/>
        </w:rPr>
        <w:t>future eco-socialist society</w:t>
      </w:r>
      <w:r w:rsidRPr="00813B70">
        <w:rPr>
          <w:rStyle w:val="StyleUnderline"/>
        </w:rPr>
        <w:t>.</w:t>
      </w:r>
    </w:p>
    <w:p w14:paraId="3F97E732" w14:textId="77777777" w:rsidR="00813B70" w:rsidRPr="00813B70" w:rsidRDefault="00813B70" w:rsidP="00813B70">
      <w:pPr>
        <w:rPr>
          <w:sz w:val="16"/>
        </w:rPr>
      </w:pPr>
      <w:r w:rsidRPr="00813B70">
        <w:rPr>
          <w:sz w:val="16"/>
        </w:rPr>
        <w:t xml:space="preserve">Adaptation can occur spontaneously – what the IPCC terms “autonomous adaptation” – when ecosystems and social systems respond to felt changes in the climate. For instance, when temperatures rise, tree species will propagate at higher latitudes and insects will invade new areas. Incentives and markets can enable autonomous adaptation; individuals might move to more habitable regions, escaping the costs of heavily impacted areas for more congenial homes. Capitalism is well-suited to this form of adaptation. The problems arise when adaptation requires long-term planning with due attention to values other than capital accumulation. </w:t>
      </w:r>
      <w:r w:rsidRPr="00813B70">
        <w:rPr>
          <w:rStyle w:val="StyleUnderline"/>
        </w:rPr>
        <w:t xml:space="preserve">Effective, equitable adaptation demands such </w:t>
      </w:r>
      <w:r w:rsidRPr="00813B70">
        <w:rPr>
          <w:rStyle w:val="Emphasis"/>
        </w:rPr>
        <w:t>long-term planning</w:t>
      </w:r>
      <w:r w:rsidRPr="00813B70">
        <w:rPr>
          <w:sz w:val="16"/>
        </w:rPr>
        <w:t xml:space="preserve">. One reason is that there is a lag between a given concentration of GHGs in the atmosphere and reaching its associated equilibrium temperature. Today’s concentration determines tomorrow’s temperature. Consequently, responding to current conditions is bound to be inadequate, and as global temperature rises, the effects will be so great that reactive responses will never keep up with growing impacts. Without comprehensive long-term </w:t>
      </w:r>
      <w:proofErr w:type="gramStart"/>
      <w:r w:rsidRPr="00813B70">
        <w:rPr>
          <w:sz w:val="16"/>
        </w:rPr>
        <w:t>planning, and</w:t>
      </w:r>
      <w:proofErr w:type="gramEnd"/>
      <w:r w:rsidRPr="00813B70">
        <w:rPr>
          <w:sz w:val="16"/>
        </w:rPr>
        <w:t xml:space="preserve"> making needed investments today to prepare for </w:t>
      </w:r>
      <w:proofErr w:type="gramStart"/>
      <w:r w:rsidRPr="00813B70">
        <w:rPr>
          <w:sz w:val="16"/>
        </w:rPr>
        <w:t>harms</w:t>
      </w:r>
      <w:proofErr w:type="gramEnd"/>
      <w:r w:rsidRPr="00813B70">
        <w:rPr>
          <w:sz w:val="16"/>
        </w:rPr>
        <w:t xml:space="preserve"> yet to come, all manner of maladaptation is likely to occur, only worsening the problem as temperatures rise.</w:t>
      </w:r>
    </w:p>
    <w:p w14:paraId="418D4FBE" w14:textId="77777777" w:rsidR="00813B70" w:rsidRPr="00813B70" w:rsidRDefault="00813B70" w:rsidP="00813B70">
      <w:pPr>
        <w:rPr>
          <w:sz w:val="16"/>
        </w:rPr>
      </w:pPr>
      <w:r w:rsidRPr="00813B70">
        <w:rPr>
          <w:sz w:val="16"/>
        </w:rPr>
        <w:t xml:space="preserve">Rather than a short-term focus on corporate profits, an eco-socialist society can anticipate and prepare for the predictable effects of climate change. Eco-socialism has the potential to provide the future-oriented planning that </w:t>
      </w:r>
      <w:proofErr w:type="gramStart"/>
      <w:r w:rsidRPr="00813B70">
        <w:rPr>
          <w:sz w:val="16"/>
        </w:rPr>
        <w:t>the climate</w:t>
      </w:r>
      <w:proofErr w:type="gramEnd"/>
      <w:r w:rsidRPr="00813B70">
        <w:rPr>
          <w:sz w:val="16"/>
        </w:rPr>
        <w:t xml:space="preserve"> adaptation </w:t>
      </w:r>
      <w:proofErr w:type="gramStart"/>
      <w:r w:rsidRPr="00813B70">
        <w:rPr>
          <w:sz w:val="16"/>
        </w:rPr>
        <w:t>challenge</w:t>
      </w:r>
      <w:proofErr w:type="gramEnd"/>
      <w:r w:rsidRPr="00813B70">
        <w:rPr>
          <w:sz w:val="16"/>
        </w:rPr>
        <w:t xml:space="preserve"> demands. To do so, </w:t>
      </w:r>
      <w:r w:rsidRPr="00813B70">
        <w:rPr>
          <w:rStyle w:val="StyleUnderline"/>
        </w:rPr>
        <w:t xml:space="preserve">an </w:t>
      </w:r>
      <w:r w:rsidRPr="00813B70">
        <w:rPr>
          <w:rStyle w:val="Emphasis"/>
        </w:rPr>
        <w:t>eco-socialist society</w:t>
      </w:r>
      <w:r w:rsidRPr="00813B70">
        <w:rPr>
          <w:rStyle w:val="StyleUnderline"/>
        </w:rPr>
        <w:t xml:space="preserve"> </w:t>
      </w:r>
      <w:r w:rsidRPr="00813B70">
        <w:rPr>
          <w:rStyle w:val="Emphasis"/>
        </w:rPr>
        <w:t>must be a democratic one</w:t>
      </w:r>
      <w:r w:rsidRPr="00813B70">
        <w:rPr>
          <w:rStyle w:val="StyleUnderline"/>
        </w:rPr>
        <w:t>.</w:t>
      </w:r>
      <w:r w:rsidRPr="00813B70">
        <w:rPr>
          <w:sz w:val="16"/>
        </w:rPr>
        <w:t xml:space="preserve"> Adaptation planning and implementation to serve the broad mass of humanity in all parts of the world </w:t>
      </w:r>
      <w:proofErr w:type="gramStart"/>
      <w:r w:rsidRPr="00813B70">
        <w:rPr>
          <w:sz w:val="16"/>
        </w:rPr>
        <w:t>requires</w:t>
      </w:r>
      <w:proofErr w:type="gramEnd"/>
      <w:r w:rsidRPr="00813B70">
        <w:rPr>
          <w:sz w:val="16"/>
        </w:rPr>
        <w:t xml:space="preserve"> inclusive decision-making processes. Otherwise, those who are likely to be most heavily affected by the climate crisis will also be the ones receiving the least help, a situation that already exists. Long experience shows that criticizing the practices and priorities of corporations, multilateral development agencies, and development assistance programs has only marginal effect. The problem lies in the concentration of wealth and power in a few hands, effectively denying democratic </w:t>
      </w:r>
      <w:proofErr w:type="gramStart"/>
      <w:r w:rsidRPr="00813B70">
        <w:rPr>
          <w:sz w:val="16"/>
        </w:rPr>
        <w:t>voice</w:t>
      </w:r>
      <w:proofErr w:type="gramEnd"/>
      <w:r w:rsidRPr="00813B70">
        <w:rPr>
          <w:sz w:val="16"/>
        </w:rPr>
        <w:t xml:space="preserve"> to billions of people. This </w:t>
      </w:r>
      <w:proofErr w:type="gramStart"/>
      <w:r w:rsidRPr="00813B70">
        <w:rPr>
          <w:sz w:val="16"/>
        </w:rPr>
        <w:t>state of affairs</w:t>
      </w:r>
      <w:proofErr w:type="gramEnd"/>
      <w:r w:rsidRPr="00813B70">
        <w:rPr>
          <w:sz w:val="16"/>
        </w:rPr>
        <w:t xml:space="preserve"> is unavoidable in today’s global capitalist world order, which invariably harms the environment and disproportionately prioritizes the interests of the top one percent.</w:t>
      </w:r>
    </w:p>
    <w:p w14:paraId="6538F90C" w14:textId="77777777" w:rsidR="00813B70" w:rsidRPr="00813B70" w:rsidRDefault="00813B70" w:rsidP="00813B70">
      <w:r w:rsidRPr="00813B70">
        <w:rPr>
          <w:sz w:val="16"/>
        </w:rPr>
        <w:t xml:space="preserve">As the climate crisis worsens, the world’s power and resources may be increasingly directed toward defending the rule of capital. </w:t>
      </w:r>
      <w:r w:rsidRPr="00813B70">
        <w:rPr>
          <w:rStyle w:val="StyleUnderline"/>
        </w:rPr>
        <w:t>A remedy for this could be the institution of democratic rule by the associated producers</w:t>
      </w:r>
      <w:r w:rsidRPr="00813B70">
        <w:rPr>
          <w:sz w:val="16"/>
        </w:rPr>
        <w:t xml:space="preserve"> – </w:t>
      </w:r>
      <w:r w:rsidRPr="00813B70">
        <w:rPr>
          <w:rStyle w:val="StyleUnderline"/>
        </w:rPr>
        <w:t xml:space="preserve">that is, </w:t>
      </w:r>
      <w:r w:rsidRPr="00813B70">
        <w:rPr>
          <w:rStyle w:val="Emphasis"/>
        </w:rPr>
        <w:t>genuine democracy</w:t>
      </w:r>
      <w:r w:rsidRPr="00813B70">
        <w:rPr>
          <w:sz w:val="16"/>
        </w:rPr>
        <w:t xml:space="preserve">, without which adaptation will mean little more than “ever-bigger sea walls around Manhattan” (Uncapher and </w:t>
      </w:r>
      <w:proofErr w:type="spellStart"/>
      <w:r w:rsidRPr="00813B70">
        <w:rPr>
          <w:sz w:val="16"/>
        </w:rPr>
        <w:t>Yvellez</w:t>
      </w:r>
      <w:proofErr w:type="spellEnd"/>
      <w:r w:rsidRPr="00813B70">
        <w:rPr>
          <w:sz w:val="16"/>
        </w:rPr>
        <w:t xml:space="preserve"> Citation2019), thus pushing the heavy costs of the climate crisis onto the most vulnerable. </w:t>
      </w:r>
      <w:r w:rsidRPr="00813B70">
        <w:rPr>
          <w:rStyle w:val="StyleUnderline"/>
        </w:rPr>
        <w:t xml:space="preserve">In a genuine democratic eco-socialist society, such exploitation would be </w:t>
      </w:r>
      <w:r w:rsidRPr="00813B70">
        <w:rPr>
          <w:rStyle w:val="Emphasis"/>
        </w:rPr>
        <w:t>prevented</w:t>
      </w:r>
      <w:r w:rsidRPr="00813B70">
        <w:rPr>
          <w:rStyle w:val="StyleUnderline"/>
        </w:rPr>
        <w:t xml:space="preserve"> because </w:t>
      </w:r>
      <w:r w:rsidRPr="00813B70">
        <w:rPr>
          <w:rStyle w:val="Emphasis"/>
        </w:rPr>
        <w:t>every community</w:t>
      </w:r>
      <w:r w:rsidRPr="00813B70">
        <w:rPr>
          <w:rStyle w:val="StyleUnderline"/>
        </w:rPr>
        <w:t xml:space="preserve"> would participate in </w:t>
      </w:r>
      <w:r w:rsidRPr="00813B70">
        <w:rPr>
          <w:rStyle w:val="Emphasis"/>
        </w:rPr>
        <w:t>devising responses</w:t>
      </w:r>
      <w:r w:rsidRPr="00813B70">
        <w:rPr>
          <w:rStyle w:val="StyleUnderline"/>
        </w:rPr>
        <w:t xml:space="preserve"> to the </w:t>
      </w:r>
      <w:r w:rsidRPr="00813B70">
        <w:rPr>
          <w:rStyle w:val="Emphasis"/>
        </w:rPr>
        <w:t>crisis</w:t>
      </w:r>
      <w:r w:rsidRPr="00813B70">
        <w:rPr>
          <w:sz w:val="16"/>
        </w:rPr>
        <w:t xml:space="preserve">, </w:t>
      </w:r>
      <w:r w:rsidRPr="00813B70">
        <w:rPr>
          <w:rStyle w:val="StyleUnderline"/>
        </w:rPr>
        <w:t xml:space="preserve">and values such as community and the full development of the individual would carry more </w:t>
      </w:r>
      <w:r w:rsidRPr="00813B70">
        <w:rPr>
          <w:rStyle w:val="Emphasis"/>
        </w:rPr>
        <w:t>weight than capital accumulation</w:t>
      </w:r>
      <w:r w:rsidRPr="00813B70">
        <w:t>.</w:t>
      </w:r>
    </w:p>
    <w:p w14:paraId="55B73712" w14:textId="77777777" w:rsidR="00813B70" w:rsidRPr="00813B70" w:rsidRDefault="00813B70" w:rsidP="00813B70"/>
    <w:p w14:paraId="70C89516" w14:textId="77777777" w:rsidR="00813B70" w:rsidRPr="00813B70" w:rsidRDefault="00813B70" w:rsidP="00813B70"/>
    <w:p w14:paraId="5A0C6E3E" w14:textId="77777777" w:rsidR="00813B70" w:rsidRPr="00813B70" w:rsidRDefault="00813B70" w:rsidP="00813B70">
      <w:pPr>
        <w:pStyle w:val="Heading2"/>
      </w:pPr>
      <w:r w:rsidRPr="00813B70">
        <w:t>Cooperation</w:t>
      </w:r>
    </w:p>
    <w:p w14:paraId="29EE271A" w14:textId="77777777" w:rsidR="00813B70" w:rsidRPr="00813B70" w:rsidRDefault="00813B70" w:rsidP="00813B70">
      <w:pPr>
        <w:pStyle w:val="Heading3"/>
      </w:pPr>
      <w:r w:rsidRPr="00813B70">
        <w:t>Squo Solves — 1NC</w:t>
      </w:r>
    </w:p>
    <w:p w14:paraId="305EDD79" w14:textId="77777777" w:rsidR="00813B70" w:rsidRPr="00813B70" w:rsidRDefault="00813B70" w:rsidP="00813B70">
      <w:pPr>
        <w:pStyle w:val="Heading4"/>
      </w:pPr>
      <w:r w:rsidRPr="00813B70">
        <w:t xml:space="preserve">The Port State Measures Agreement </w:t>
      </w:r>
      <w:r w:rsidRPr="00813B70">
        <w:rPr>
          <w:b w:val="0"/>
          <w:bCs/>
        </w:rPr>
        <w:t>(PSMA)</w:t>
      </w:r>
      <w:r w:rsidRPr="00813B70">
        <w:t xml:space="preserve"> is already managing IUU. </w:t>
      </w:r>
    </w:p>
    <w:p w14:paraId="42633A4E" w14:textId="77777777" w:rsidR="00813B70" w:rsidRPr="00813B70" w:rsidRDefault="00813B70" w:rsidP="00813B70">
      <w:r w:rsidRPr="00813B70">
        <w:rPr>
          <w:rStyle w:val="Style13ptBold"/>
        </w:rPr>
        <w:t xml:space="preserve">GFW 25 </w:t>
      </w:r>
      <w:r w:rsidRPr="00813B70">
        <w:t xml:space="preserve">— Global Fishing Watch, a non-profit organization that uses technology to provide a free, online platform for visualizing and monitoring global fishing activity, created through a partnership between Oceana, </w:t>
      </w:r>
      <w:proofErr w:type="spellStart"/>
      <w:r w:rsidRPr="00813B70">
        <w:t>SkyTruth</w:t>
      </w:r>
      <w:proofErr w:type="spellEnd"/>
      <w:r w:rsidRPr="00813B70">
        <w:t xml:space="preserve">, and Google, 2025 (“Study finds global treaty curbing illegal fishing, yet gaps in domestic oversight remain,” </w:t>
      </w:r>
      <w:r w:rsidRPr="00813B70">
        <w:rPr>
          <w:i/>
          <w:iCs/>
        </w:rPr>
        <w:t xml:space="preserve">GFW, </w:t>
      </w:r>
      <w:r w:rsidRPr="00813B70">
        <w:t>September 5</w:t>
      </w:r>
      <w:r w:rsidRPr="00813B70">
        <w:rPr>
          <w:vertAlign w:val="superscript"/>
        </w:rPr>
        <w:t>th</w:t>
      </w:r>
      <w:r w:rsidRPr="00813B70">
        <w:t>, Available Online at https://globalfishingwatch.org/news-story/study-finds-global-treaty-curbing-illegal-fishing-yet-gaps-in-domestic-oversight-remain, Accessed 10-27-2025)</w:t>
      </w:r>
    </w:p>
    <w:p w14:paraId="73C0A9E2" w14:textId="77777777" w:rsidR="00813B70" w:rsidRPr="00813B70" w:rsidRDefault="00813B70" w:rsidP="00813B70">
      <w:r w:rsidRPr="00813B70">
        <w:t xml:space="preserve">A new study released by Stanford University’s Center for Ocean Solutions has revealed that </w:t>
      </w:r>
      <w:r w:rsidRPr="00813B70">
        <w:rPr>
          <w:rStyle w:val="StyleUnderline"/>
        </w:rPr>
        <w:t>the Port State Measures Agreement — a global treaty designed to combat illegal, unreported and unregulated fishing (</w:t>
      </w:r>
      <w:proofErr w:type="gramStart"/>
      <w:r w:rsidRPr="00813B70">
        <w:rPr>
          <w:rStyle w:val="StyleUnderline"/>
        </w:rPr>
        <w:t>IUU) —</w:t>
      </w:r>
      <w:proofErr w:type="gramEnd"/>
      <w:r w:rsidRPr="00813B70">
        <w:rPr>
          <w:rStyle w:val="StyleUnderline"/>
        </w:rPr>
        <w:t xml:space="preserve"> </w:t>
      </w:r>
      <w:r w:rsidRPr="00813B70">
        <w:rPr>
          <w:rStyle w:val="Emphasis"/>
        </w:rPr>
        <w:t>is boosting fisheries management efforts</w:t>
      </w:r>
      <w:r w:rsidRPr="00813B70">
        <w:rPr>
          <w:rStyle w:val="StyleUnderline"/>
        </w:rPr>
        <w:t xml:space="preserve"> by making it harder for international fishing vessels to dodge inspections.</w:t>
      </w:r>
      <w:r w:rsidRPr="00813B70">
        <w:t xml:space="preserve"> </w:t>
      </w:r>
    </w:p>
    <w:p w14:paraId="4142445A" w14:textId="77777777" w:rsidR="00813B70" w:rsidRPr="00813B70" w:rsidRDefault="00813B70" w:rsidP="00813B70">
      <w:r w:rsidRPr="00813B70">
        <w:t xml:space="preserve">The study, published on Friday, Sept. 5 in Science Advances, warns, however, that inconsistent standards applied to foreign and domestic fleets are potentially undermining the treaty’s effectiveness. </w:t>
      </w:r>
    </w:p>
    <w:p w14:paraId="26451746" w14:textId="77777777" w:rsidR="00813B70" w:rsidRPr="00813B70" w:rsidRDefault="00813B70" w:rsidP="00813B70">
      <w:r w:rsidRPr="00813B70">
        <w:t xml:space="preserve">Adopted in 2016, the Port State Measures Agreement, or </w:t>
      </w:r>
      <w:r w:rsidRPr="00813B70">
        <w:rPr>
          <w:rStyle w:val="StyleUnderline"/>
        </w:rPr>
        <w:t>PSMA, requires signatories to designate certain ports for foreign vessels, conduct standardized inspections and deny entry to ships carrying illegal catch. To date, 83 countries and the European Union have joined</w:t>
      </w:r>
      <w:r w:rsidRPr="00813B70">
        <w:t>.</w:t>
      </w:r>
    </w:p>
    <w:p w14:paraId="439AA575" w14:textId="77777777" w:rsidR="00813B70" w:rsidRPr="00813B70" w:rsidRDefault="00813B70" w:rsidP="00813B70">
      <w:r w:rsidRPr="00813B70">
        <w:rPr>
          <w:rStyle w:val="StyleUnderline"/>
        </w:rPr>
        <w:t xml:space="preserve">The Stanford-led team found that fishing vessels are increasingly landing their catch in PSMA-member ports, suggesting </w:t>
      </w:r>
      <w:r w:rsidRPr="00813B70">
        <w:rPr>
          <w:rStyle w:val="Emphasis"/>
        </w:rPr>
        <w:t>the treaty is working</w:t>
      </w:r>
      <w:r w:rsidRPr="00813B70">
        <w:t>. Using Global Fishing Watch satellite data, researchers estimated that landings at PSMA ports doubled between 2016 and 2021.</w:t>
      </w:r>
    </w:p>
    <w:p w14:paraId="1ECA48DB" w14:textId="77777777" w:rsidR="00813B70" w:rsidRPr="00813B70" w:rsidRDefault="00813B70" w:rsidP="00813B70">
      <w:r w:rsidRPr="00813B70">
        <w:t>They also found that vessels now must travel nearly twice as far to reach a non-PSMA port, raising costs for those trying to avoid inspections.</w:t>
      </w:r>
    </w:p>
    <w:p w14:paraId="5159BABF" w14:textId="77777777" w:rsidR="00813B70" w:rsidRPr="00813B70" w:rsidRDefault="00813B70" w:rsidP="00813B70">
      <w:pPr>
        <w:rPr>
          <w:rStyle w:val="StyleUnderline"/>
        </w:rPr>
      </w:pPr>
      <w:r w:rsidRPr="00813B70">
        <w:t>“</w:t>
      </w:r>
      <w:r w:rsidRPr="00813B70">
        <w:rPr>
          <w:rStyle w:val="Emphasis"/>
        </w:rPr>
        <w:t>One of the most promising tools</w:t>
      </w:r>
      <w:r w:rsidRPr="00813B70">
        <w:rPr>
          <w:rStyle w:val="StyleUnderline"/>
        </w:rPr>
        <w:t xml:space="preserve"> we have is the Port State Measures Agreement, the first global agreement aimed only at addressing illegal, unreported and unregulated fishing</w:t>
      </w:r>
      <w:r w:rsidRPr="00813B70">
        <w:t>,” said Elizabeth Selig, lead author of the study and the managing director of the Stanford Center for Ocean Solutions. “</w:t>
      </w:r>
      <w:r w:rsidRPr="00813B70">
        <w:rPr>
          <w:rStyle w:val="StyleUnderline"/>
        </w:rPr>
        <w:t>We wanted to explore how vessels fishing in international waters have behaved differently since the treaty entered into force to figure out what parties to the agreement could do to strengthen implementation.”</w:t>
      </w:r>
    </w:p>
    <w:p w14:paraId="7A5E0C46" w14:textId="77777777" w:rsidR="00813B70" w:rsidRPr="00813B70" w:rsidRDefault="00813B70" w:rsidP="00813B70">
      <w:pPr>
        <w:rPr>
          <w:rStyle w:val="StyleUnderline"/>
        </w:rPr>
      </w:pPr>
    </w:p>
    <w:p w14:paraId="0509BFEF" w14:textId="77777777" w:rsidR="00813B70" w:rsidRPr="00813B70" w:rsidRDefault="00813B70" w:rsidP="00813B70">
      <w:pPr>
        <w:pStyle w:val="Heading3"/>
      </w:pPr>
      <w:r w:rsidRPr="00813B70">
        <w:t>Arctic Not Key to China — 1NC</w:t>
      </w:r>
    </w:p>
    <w:p w14:paraId="6214F9E1" w14:textId="77777777" w:rsidR="00813B70" w:rsidRPr="00813B70" w:rsidRDefault="00813B70" w:rsidP="00813B70">
      <w:pPr>
        <w:pStyle w:val="Heading4"/>
      </w:pPr>
      <w:r w:rsidRPr="00813B70">
        <w:t>Chinese Arctic presence is limited.</w:t>
      </w:r>
    </w:p>
    <w:p w14:paraId="59C32692" w14:textId="77777777" w:rsidR="00813B70" w:rsidRPr="00813B70" w:rsidRDefault="00813B70" w:rsidP="00813B70">
      <w:r w:rsidRPr="00813B70">
        <w:rPr>
          <w:rFonts w:eastAsiaTheme="majorEastAsia" w:cstheme="majorBidi"/>
          <w:b/>
          <w:iCs/>
        </w:rPr>
        <w:t>1AC</w:t>
      </w:r>
      <w:r w:rsidRPr="00813B70">
        <w:t xml:space="preserve"> Nicolas </w:t>
      </w:r>
      <w:r w:rsidRPr="00813B70">
        <w:rPr>
          <w:rStyle w:val="Style13ptBold"/>
        </w:rPr>
        <w:t>Jouan 25</w:t>
      </w:r>
      <w:r w:rsidRPr="00813B70">
        <w:t xml:space="preserve">, Senior Analyst, RAND Europe, </w:t>
      </w:r>
      <w:proofErr w:type="spellStart"/>
      <w:r w:rsidRPr="00813B70">
        <w:t>M.Res</w:t>
      </w:r>
      <w:proofErr w:type="spellEnd"/>
      <w:r w:rsidRPr="00813B70">
        <w:t xml:space="preserve">. in Modern History, University of Paris IV Sorbonne, M.Litt. in International Security Studies, University of St Andrews, </w:t>
      </w:r>
      <w:r w:rsidRPr="00813B70">
        <w:rPr>
          <w:b/>
          <w:bCs/>
        </w:rPr>
        <w:t>et al.</w:t>
      </w:r>
      <w:r w:rsidRPr="00813B70">
        <w:t>, 9/25/2025, “Cracks in the Ice: Why Engaging China Can Check Russian Power in the Arctic,” RAND Corporation, https://www.rand.org/pubs/commentary/2025/09/cracks-in-the-ice-why-engaging-china-can-check-russian.html, JL</w:t>
      </w:r>
    </w:p>
    <w:p w14:paraId="2EAB9637" w14:textId="77777777" w:rsidR="00813B70" w:rsidRPr="00813B70" w:rsidRDefault="00813B70" w:rsidP="00813B70">
      <w:pPr>
        <w:rPr>
          <w:sz w:val="16"/>
        </w:rPr>
      </w:pPr>
      <w:r w:rsidRPr="00813B70">
        <w:rPr>
          <w:rStyle w:val="StyleUnderline"/>
        </w:rPr>
        <w:t>This is</w:t>
      </w:r>
      <w:r w:rsidRPr="00813B70">
        <w:rPr>
          <w:sz w:val="16"/>
        </w:rPr>
        <w:t xml:space="preserve"> partly </w:t>
      </w:r>
      <w:r w:rsidRPr="00813B70">
        <w:rPr>
          <w:rStyle w:val="StyleUnderline"/>
        </w:rPr>
        <w:t xml:space="preserve">why </w:t>
      </w:r>
      <w:r w:rsidRPr="00813B70">
        <w:rPr>
          <w:rStyle w:val="Emphasis"/>
        </w:rPr>
        <w:t xml:space="preserve">China's </w:t>
      </w:r>
      <w:r w:rsidRPr="00813B70">
        <w:rPr>
          <w:rStyle w:val="StyleUnderline"/>
        </w:rPr>
        <w:t>presence in the Arctic</w:t>
      </w:r>
      <w:r w:rsidRPr="00813B70">
        <w:rPr>
          <w:sz w:val="16"/>
        </w:rPr>
        <w:t xml:space="preserve"> </w:t>
      </w:r>
      <w:r w:rsidRPr="00813B70">
        <w:rPr>
          <w:rStyle w:val="StyleUnderline"/>
        </w:rPr>
        <w:t xml:space="preserve">remains </w:t>
      </w:r>
      <w:r w:rsidRPr="00813B70">
        <w:rPr>
          <w:rStyle w:val="Emphasis"/>
        </w:rPr>
        <w:t>geographically</w:t>
      </w:r>
      <w:r w:rsidRPr="00813B70">
        <w:rPr>
          <w:rStyle w:val="StyleUnderline"/>
        </w:rPr>
        <w:t xml:space="preserve"> and </w:t>
      </w:r>
      <w:r w:rsidRPr="00813B70">
        <w:rPr>
          <w:rStyle w:val="Emphasis"/>
        </w:rPr>
        <w:t>operationally limited</w:t>
      </w:r>
      <w:r w:rsidRPr="00813B70">
        <w:rPr>
          <w:sz w:val="16"/>
        </w:rPr>
        <w:t xml:space="preserve"> despite its stated ambitions in the region. Chinese companies have pursued various ventures to exploit natural resources, invest in infrastructure, and acquire land, but with limited success. Profitability concerns halted projects like oil exploration in Iceland's Dreki area and the Isua iron ore field in Greenland. Additionally, Arctic states have tended to resist Chinese investments, exemplified by Denmark's 2018 decision to refurbish Greenland airports independently, and the suspension of the Arctic corridor project connecting the region to continental Europe.</w:t>
      </w:r>
    </w:p>
    <w:p w14:paraId="07AE9A65" w14:textId="77777777" w:rsidR="00813B70" w:rsidRPr="00813B70" w:rsidRDefault="00813B70" w:rsidP="00813B70"/>
    <w:p w14:paraId="5065C312" w14:textId="77777777" w:rsidR="00813B70" w:rsidRPr="00813B70" w:rsidRDefault="00813B70" w:rsidP="00813B70">
      <w:pPr>
        <w:pStyle w:val="Heading4"/>
      </w:pPr>
      <w:r w:rsidRPr="00813B70">
        <w:t xml:space="preserve">China no longer declares itself as a “near arctic state” — Beijing’s interest in the Arctic is </w:t>
      </w:r>
      <w:r w:rsidRPr="00813B70">
        <w:rPr>
          <w:u w:val="single"/>
        </w:rPr>
        <w:t>significantly</w:t>
      </w:r>
      <w:r w:rsidRPr="00813B70">
        <w:t xml:space="preserve"> declining. Prefer the most recent evidence.</w:t>
      </w:r>
    </w:p>
    <w:p w14:paraId="6AF97416" w14:textId="77777777" w:rsidR="00813B70" w:rsidRPr="00813B70" w:rsidRDefault="00813B70" w:rsidP="00813B70">
      <w:r w:rsidRPr="00813B70">
        <w:rPr>
          <w:rStyle w:val="Style13ptBold"/>
        </w:rPr>
        <w:t>Zhilin 11/4</w:t>
      </w:r>
      <w:r w:rsidRPr="00813B70">
        <w:t xml:space="preserve"> — Roman Zhilin, researcher and geopolitical analyst specializing in Arctic governance and Russia-China relations, 2025 (“A Pragmatic Approach to Conceptual Divergences in Russia-China Relations: The Case of the Northern Sea Route,” The Arctic Institute, November 4, Available online at https://www.thearcticinstitute.org/pragmatic-approach-conceptual-divergences-russia-china-relations-case-northern-sea-route/, Accessed 11-05-2025)</w:t>
      </w:r>
    </w:p>
    <w:p w14:paraId="7EE75511" w14:textId="77777777" w:rsidR="00813B70" w:rsidRPr="00813B70" w:rsidRDefault="00813B70" w:rsidP="00813B70">
      <w:pPr>
        <w:rPr>
          <w:rFonts w:eastAsia="Calibri"/>
          <w:b/>
          <w:u w:val="single"/>
        </w:rPr>
      </w:pPr>
      <w:r w:rsidRPr="00813B70">
        <w:rPr>
          <w:rFonts w:eastAsia="Calibri"/>
          <w:b/>
          <w:u w:val="single"/>
        </w:rPr>
        <w:t xml:space="preserve">Despite numerous joint statements affirming the strategic importance of the Arctic for resource development and logistics, the region does not rank among Beijing’s top priorities according to its own strategic standards. </w:t>
      </w:r>
      <w:r w:rsidRPr="00813B70">
        <w:rPr>
          <w:rFonts w:eastAsia="Calibri"/>
          <w:b/>
          <w:iCs/>
          <w:u w:val="single"/>
          <w:bdr w:val="single" w:sz="8" w:space="0" w:color="auto"/>
        </w:rPr>
        <w:t>China’s interests span nearly the entire globe</w:t>
      </w:r>
      <w:r w:rsidRPr="00813B70">
        <w:rPr>
          <w:rFonts w:eastAsia="Calibri"/>
          <w:b/>
          <w:u w:val="single"/>
        </w:rPr>
        <w:t>, with its primary focus directed toward regions that offer the highest economic returns on investment. The Arctic, by contrast, is hindered by extreme climatic conditions and, despite the effects of global warming, remains a commercially unpredictable region in the near term.9)</w:t>
      </w:r>
    </w:p>
    <w:p w14:paraId="0BB76EBB" w14:textId="77777777" w:rsidR="00813B70" w:rsidRPr="00813B70" w:rsidRDefault="00813B70" w:rsidP="00813B70">
      <w:pPr>
        <w:rPr>
          <w:rFonts w:eastAsia="Calibri"/>
        </w:rPr>
      </w:pPr>
      <w:r w:rsidRPr="00813B70">
        <w:rPr>
          <w:rFonts w:eastAsia="Calibri"/>
        </w:rPr>
        <w:t xml:space="preserve">In the first year of Russia’s isolation by Western countries, </w:t>
      </w:r>
      <w:r w:rsidRPr="00813B70">
        <w:rPr>
          <w:rFonts w:eastAsia="Calibri"/>
          <w:b/>
          <w:u w:val="single"/>
        </w:rPr>
        <w:t>transit traffic along the Northern Sea Route declined by 90%</w:t>
      </w:r>
      <w:r w:rsidRPr="00813B70">
        <w:rPr>
          <w:rFonts w:eastAsia="Calibri"/>
        </w:rPr>
        <w:t>.</w:t>
      </w:r>
      <w:r w:rsidRPr="00813B70">
        <w:rPr>
          <w:rFonts w:eastAsia="Calibri"/>
          <w:vertAlign w:val="superscript"/>
        </w:rPr>
        <w:t>10)</w:t>
      </w:r>
      <w:r w:rsidRPr="00813B70">
        <w:rPr>
          <w:rFonts w:eastAsia="Calibri"/>
        </w:rPr>
        <w:t> The record-high figures reached in 2023 were largely the result of Russian corporations redirecting cargo flows, rather than a surge in interest from foreign partners.</w:t>
      </w:r>
      <w:r w:rsidRPr="00813B70">
        <w:rPr>
          <w:rFonts w:eastAsia="Calibri"/>
          <w:vertAlign w:val="superscript"/>
        </w:rPr>
        <w:t>11)</w:t>
      </w:r>
      <w:r w:rsidRPr="00813B70">
        <w:rPr>
          <w:rFonts w:eastAsia="Calibri"/>
        </w:rPr>
        <w:t> It is noteworthy that the “NSR Development Plan until 2035” (dated August 1, 2022) remains an operative policy document with established freight transportation targets. However, from 2018 to 2024, the principal framework guiding Arctic development was the federal project “NSR Development”.</w:t>
      </w:r>
      <w:r w:rsidRPr="00813B70">
        <w:rPr>
          <w:rFonts w:eastAsia="Calibri"/>
          <w:vertAlign w:val="superscript"/>
        </w:rPr>
        <w:t>12)</w:t>
      </w:r>
      <w:r w:rsidRPr="00813B70">
        <w:rPr>
          <w:rFonts w:eastAsia="Calibri"/>
        </w:rPr>
        <w:t> For instance, the 2023 freight target under this project was set at 36 million tons, a goal that was successfully surpassed.</w:t>
      </w:r>
      <w:r w:rsidRPr="00813B70">
        <w:rPr>
          <w:rFonts w:eastAsia="Calibri"/>
          <w:vertAlign w:val="superscript"/>
        </w:rPr>
        <w:t>13)</w:t>
      </w:r>
      <w:r w:rsidRPr="00813B70">
        <w:rPr>
          <w:rFonts w:eastAsia="Calibri"/>
        </w:rPr>
        <w:t> Nevertheless, this figure was still 10.5 million tons below the forecasted 46.82 million tons outlined in the appendix to the “NSR Development Plan”.</w:t>
      </w:r>
      <w:r w:rsidRPr="00813B70">
        <w:rPr>
          <w:rFonts w:eastAsia="Calibri"/>
          <w:vertAlign w:val="superscript"/>
        </w:rPr>
        <w:t>14)</w:t>
      </w:r>
      <w:r w:rsidRPr="00813B70">
        <w:rPr>
          <w:rFonts w:eastAsia="Calibri"/>
        </w:rPr>
        <w:t> In 2024, the targets of neither document—both of which projected an ambitious 80 million tons—were achieved.</w:t>
      </w:r>
    </w:p>
    <w:p w14:paraId="171FB1A9" w14:textId="77777777" w:rsidR="00813B70" w:rsidRPr="00813B70" w:rsidRDefault="00813B70" w:rsidP="00813B70">
      <w:pPr>
        <w:rPr>
          <w:rFonts w:eastAsia="Calibri"/>
        </w:rPr>
      </w:pPr>
      <w:r w:rsidRPr="00813B70">
        <w:rPr>
          <w:rFonts w:eastAsia="Calibri"/>
        </w:rPr>
        <w:t>The evident gap between aspirational goals and actual performance is gradually being acknowledged at the official level. According to the RBC news agency, during a closed meeting held by the Rosatom State Corporation in September 2024, two scenarios were proposed.</w:t>
      </w:r>
      <w:r w:rsidRPr="00813B70">
        <w:rPr>
          <w:rFonts w:eastAsia="Calibri"/>
          <w:vertAlign w:val="superscript"/>
        </w:rPr>
        <w:t>15)</w:t>
      </w:r>
      <w:r w:rsidRPr="00813B70">
        <w:rPr>
          <w:rFonts w:eastAsia="Calibri"/>
        </w:rPr>
        <w:t> One of these was labeled “negative”, forecasting that cargo traffic along the NSR would reach only 117 million tons by 2031 and 150 million tons by 2035—substantially lower than the figures stipulated in official planning documents. Invoking the “China factor” to justify such ambitions cannot, on its own, substantiate these large-scale projections. Moreover, new promises and plans with China only put more pressure on the Russian government and leave no room for adjustments of its goals for the NSR.</w:t>
      </w:r>
    </w:p>
    <w:p w14:paraId="35EF5CF0" w14:textId="77777777" w:rsidR="00813B70" w:rsidRPr="00813B70" w:rsidRDefault="00813B70" w:rsidP="00813B70">
      <w:pPr>
        <w:rPr>
          <w:rFonts w:eastAsia="Calibri"/>
        </w:rPr>
      </w:pPr>
      <w:r w:rsidRPr="00813B70">
        <w:rPr>
          <w:rFonts w:eastAsia="Calibri"/>
          <w:b/>
          <w:u w:val="single"/>
        </w:rPr>
        <w:t xml:space="preserve">Although the northern direction is frequently mentioned during meetings between Russian and Chinese delegations, it rarely dominates the agenda. </w:t>
      </w:r>
      <w:r w:rsidRPr="00813B70">
        <w:rPr>
          <w:rFonts w:eastAsia="Calibri"/>
        </w:rPr>
        <w:t xml:space="preserve">For example, in the most recent joint statement issued following Xi Jinping’s visit to Moscow, </w:t>
      </w:r>
      <w:r w:rsidRPr="00813B70">
        <w:rPr>
          <w:rFonts w:eastAsia="Calibri"/>
          <w:b/>
          <w:u w:val="single"/>
        </w:rPr>
        <w:t xml:space="preserve">the topic is referenced </w:t>
      </w:r>
      <w:r w:rsidRPr="00813B70">
        <w:rPr>
          <w:rFonts w:eastAsia="Calibri"/>
          <w:b/>
          <w:iCs/>
          <w:u w:val="single"/>
          <w:bdr w:val="single" w:sz="8" w:space="0" w:color="auto"/>
        </w:rPr>
        <w:t xml:space="preserve">in just one sentence </w:t>
      </w:r>
      <w:r w:rsidRPr="00813B70">
        <w:rPr>
          <w:rFonts w:eastAsia="Calibri"/>
          <w:b/>
          <w:u w:val="single"/>
        </w:rPr>
        <w:t>placed at the end of the document.16</w:t>
      </w:r>
      <w:r w:rsidRPr="00813B70">
        <w:rPr>
          <w:rFonts w:eastAsia="Calibri"/>
          <w:vertAlign w:val="superscript"/>
        </w:rPr>
        <w:t>)</w:t>
      </w:r>
      <w:r w:rsidRPr="00813B70">
        <w:rPr>
          <w:rFonts w:eastAsia="Calibri"/>
        </w:rPr>
        <w:t> Annual consultations on Arctic cooperation are held each September, but interagency coordination during the remainder of the year remains limited. Even though the Subcommittee on Cooperation on the Northern Sea Route is an exceptional development, it took more than two years to create it. The willingness to create a joint body</w:t>
      </w:r>
      <w:r w:rsidRPr="00813B70">
        <w:rPr>
          <w:rFonts w:eastAsia="Calibri"/>
          <w:vertAlign w:val="superscript"/>
        </w:rPr>
        <w:t>17)</w:t>
      </w:r>
      <w:r w:rsidRPr="00813B70">
        <w:rPr>
          <w:rFonts w:eastAsia="Calibri"/>
        </w:rPr>
        <w:t> to coordinate shipping was also indicated back in 2023.</w:t>
      </w:r>
    </w:p>
    <w:p w14:paraId="3ACD3409" w14:textId="77777777" w:rsidR="00813B70" w:rsidRPr="00813B70" w:rsidRDefault="00813B70" w:rsidP="00813B70">
      <w:pPr>
        <w:rPr>
          <w:rFonts w:eastAsia="Calibri"/>
          <w:u w:val="single"/>
        </w:rPr>
      </w:pPr>
      <w:r w:rsidRPr="00813B70">
        <w:rPr>
          <w:rFonts w:eastAsia="Calibri"/>
        </w:rPr>
        <w:t xml:space="preserve">In addition, </w:t>
      </w:r>
      <w:r w:rsidRPr="00813B70">
        <w:rPr>
          <w:rFonts w:eastAsia="Calibri"/>
          <w:b/>
          <w:u w:val="single"/>
        </w:rPr>
        <w:t>China is gradually reassessing its position in the Arctic region. According to the South China Morning Post, a source close to the Chinese government reported that “</w:t>
      </w:r>
      <w:r w:rsidRPr="00813B70">
        <w:rPr>
          <w:rFonts w:eastAsia="Calibri"/>
          <w:b/>
          <w:iCs/>
          <w:u w:val="single"/>
          <w:bdr w:val="single" w:sz="8" w:space="0" w:color="auto"/>
        </w:rPr>
        <w:t>China has stopped using the term ‘Near-Arctic state</w:t>
      </w:r>
      <w:r w:rsidRPr="00813B70">
        <w:rPr>
          <w:rFonts w:eastAsia="Calibri"/>
          <w:b/>
          <w:u w:val="single"/>
        </w:rPr>
        <w:t xml:space="preserve">,’ and there is now a significant decline in interest in the Arctic. </w:t>
      </w:r>
      <w:r w:rsidRPr="00813B70">
        <w:rPr>
          <w:rFonts w:eastAsia="Calibri"/>
        </w:rPr>
        <w:t>Beijing’s cooperation with Moscow should be seen as episodic rather than strategic.”</w:t>
      </w:r>
      <w:r w:rsidRPr="00813B70">
        <w:rPr>
          <w:rFonts w:eastAsia="Calibri"/>
          <w:vertAlign w:val="superscript"/>
        </w:rPr>
        <w:t>18)</w:t>
      </w:r>
      <w:r w:rsidRPr="00813B70">
        <w:rPr>
          <w:rFonts w:eastAsia="Calibri"/>
        </w:rPr>
        <w:t xml:space="preserve"> While the Arctic remains an internal priority for Russia, </w:t>
      </w:r>
      <w:r w:rsidRPr="00813B70">
        <w:rPr>
          <w:rFonts w:eastAsia="Calibri"/>
          <w:b/>
          <w:u w:val="single"/>
        </w:rPr>
        <w:t>its importance to China is primarily tied to pursuing economic interests and expanding its sphere of influence. Given that Beijing’s foreign policy priorities may shift based on economic conditions, it is difficult to consider the Arctic a long-term strategic focus for China.</w:t>
      </w:r>
    </w:p>
    <w:p w14:paraId="6D5216BB" w14:textId="77777777" w:rsidR="00813B70" w:rsidRPr="00813B70" w:rsidRDefault="00813B70" w:rsidP="00813B70">
      <w:pPr>
        <w:rPr>
          <w:rFonts w:eastAsia="Calibri"/>
          <w:u w:val="single"/>
        </w:rPr>
      </w:pPr>
    </w:p>
    <w:p w14:paraId="013EFF7F" w14:textId="77777777" w:rsidR="00813B70" w:rsidRPr="00813B70" w:rsidRDefault="00813B70" w:rsidP="00813B70">
      <w:pPr>
        <w:pStyle w:val="Heading3"/>
      </w:pPr>
      <w:r w:rsidRPr="00813B70">
        <w:t>China Says No — 1NC</w:t>
      </w:r>
    </w:p>
    <w:p w14:paraId="68DC4C7A" w14:textId="77777777" w:rsidR="00813B70" w:rsidRPr="00813B70" w:rsidRDefault="00813B70" w:rsidP="00813B70">
      <w:pPr>
        <w:pStyle w:val="Heading4"/>
      </w:pPr>
      <w:r w:rsidRPr="00813B70">
        <w:t>China Says No —</w:t>
      </w:r>
    </w:p>
    <w:p w14:paraId="666EDE01" w14:textId="77777777" w:rsidR="00813B70" w:rsidRPr="00813B70" w:rsidRDefault="00813B70" w:rsidP="00813B70">
      <w:pPr>
        <w:pStyle w:val="Heading4"/>
        <w:rPr>
          <w:rStyle w:val="Style13ptBold"/>
          <w:b/>
          <w:bCs w:val="0"/>
        </w:rPr>
      </w:pPr>
      <w:r w:rsidRPr="00813B70">
        <w:rPr>
          <w:rStyle w:val="Style13ptBold"/>
        </w:rPr>
        <w:t xml:space="preserve">A) </w:t>
      </w:r>
      <w:r w:rsidRPr="00813B70">
        <w:rPr>
          <w:rStyle w:val="Style13ptBold"/>
          <w:u w:val="single"/>
        </w:rPr>
        <w:t>Relations</w:t>
      </w:r>
      <w:r w:rsidRPr="00813B70">
        <w:rPr>
          <w:rStyle w:val="Style13ptBold"/>
        </w:rPr>
        <w:t xml:space="preserve">. Cooperation is </w:t>
      </w:r>
      <w:r w:rsidRPr="00813B70">
        <w:rPr>
          <w:rStyle w:val="Style13ptBold"/>
          <w:u w:val="single"/>
        </w:rPr>
        <w:t>impossible</w:t>
      </w:r>
      <w:r w:rsidRPr="00813B70">
        <w:rPr>
          <w:rStyle w:val="Style13ptBold"/>
        </w:rPr>
        <w:t xml:space="preserve"> — tariffs, tech competition, and military securitization </w:t>
      </w:r>
      <w:r w:rsidRPr="00813B70">
        <w:rPr>
          <w:rStyle w:val="Style13ptBold"/>
          <w:u w:val="single"/>
        </w:rPr>
        <w:t>harden</w:t>
      </w:r>
      <w:r w:rsidRPr="00813B70">
        <w:rPr>
          <w:rStyle w:val="Style13ptBold"/>
        </w:rPr>
        <w:t xml:space="preserve"> the rivalry into a </w:t>
      </w:r>
      <w:r w:rsidRPr="00813B70">
        <w:rPr>
          <w:rStyle w:val="Style13ptBold"/>
          <w:u w:val="single"/>
        </w:rPr>
        <w:t>permanent conflict</w:t>
      </w:r>
      <w:r w:rsidRPr="00813B70">
        <w:rPr>
          <w:rStyle w:val="Style13ptBold"/>
        </w:rPr>
        <w:t xml:space="preserve">. </w:t>
      </w:r>
    </w:p>
    <w:p w14:paraId="4647B111" w14:textId="77777777" w:rsidR="00813B70" w:rsidRPr="00813B70" w:rsidRDefault="00813B70" w:rsidP="00813B70">
      <w:pPr>
        <w:tabs>
          <w:tab w:val="left" w:pos="1472"/>
        </w:tabs>
      </w:pPr>
      <w:r w:rsidRPr="00813B70">
        <w:rPr>
          <w:rStyle w:val="Style13ptBold"/>
        </w:rPr>
        <w:t>Hsu 11/15</w:t>
      </w:r>
      <w:r w:rsidRPr="00813B70">
        <w:t xml:space="preserve"> — Sara Hsu, PhD, expert in Chinese fintech, economic development, and shadow banking; author of China’s Fintech Explosion, 2025 (“A Glimpse of the Future of China–US Relations,” </w:t>
      </w:r>
      <w:r w:rsidRPr="00813B70">
        <w:rPr>
          <w:i/>
          <w:iCs/>
        </w:rPr>
        <w:t>The Diplomat</w:t>
      </w:r>
      <w:r w:rsidRPr="00813B70">
        <w:t>, November 15, Available online at https://thediplomat.com/2025/11/a-glimpse-of-the-future-of-china-us-relations/, Accessed 12-04-2025)</w:t>
      </w:r>
    </w:p>
    <w:p w14:paraId="4760B7CF" w14:textId="77777777" w:rsidR="00813B70" w:rsidRPr="00813B70" w:rsidRDefault="00813B70" w:rsidP="00813B70">
      <w:pPr>
        <w:rPr>
          <w:rStyle w:val="StyleUnderline"/>
        </w:rPr>
      </w:pPr>
      <w:r w:rsidRPr="00813B70">
        <w:rPr>
          <w:rStyle w:val="StyleUnderline"/>
        </w:rPr>
        <w:t xml:space="preserve">It’s the year 2028, and the China-U.S. rivalry has hardened into a </w:t>
      </w:r>
      <w:r w:rsidRPr="00813B70">
        <w:rPr>
          <w:rStyle w:val="Emphasis"/>
        </w:rPr>
        <w:t>permanent conflict</w:t>
      </w:r>
      <w:r w:rsidRPr="00813B70">
        <w:rPr>
          <w:rStyle w:val="StyleUnderline"/>
        </w:rPr>
        <w:t>.</w:t>
      </w:r>
      <w:r w:rsidRPr="00813B70">
        <w:t xml:space="preserve"> The economic relationship between the United States and China remains, but has become more expensive, complex, and defined by mistrust.</w:t>
      </w:r>
      <w:r w:rsidRPr="00813B70">
        <w:rPr>
          <w:rStyle w:val="StyleUnderline"/>
        </w:rPr>
        <w:t xml:space="preserve"> In the U.S., Section 301 tariffs and entity lists remain in place;</w:t>
      </w:r>
      <w:r w:rsidRPr="00813B70">
        <w:t xml:space="preserve"> in China, reciprocal tariffs, export-licensing regimes, and punishing </w:t>
      </w:r>
      <w:proofErr w:type="gramStart"/>
      <w:r w:rsidRPr="00813B70">
        <w:t>counter-sanctions</w:t>
      </w:r>
      <w:proofErr w:type="gramEnd"/>
      <w:r w:rsidRPr="00813B70">
        <w:t xml:space="preserve"> continue. </w:t>
      </w:r>
      <w:r w:rsidRPr="00813B70">
        <w:rPr>
          <w:rStyle w:val="StyleUnderline"/>
        </w:rPr>
        <w:t>Each new rule results in a mirror reaction.</w:t>
      </w:r>
    </w:p>
    <w:p w14:paraId="647869D9" w14:textId="77777777" w:rsidR="00813B70" w:rsidRPr="00813B70" w:rsidRDefault="00813B70" w:rsidP="00813B70">
      <w:pPr>
        <w:rPr>
          <w:rStyle w:val="StyleUnderline"/>
        </w:rPr>
      </w:pPr>
      <w:r w:rsidRPr="00813B70">
        <w:t xml:space="preserve">Business continues to flow, </w:t>
      </w:r>
      <w:r w:rsidRPr="00813B70">
        <w:rPr>
          <w:rStyle w:val="StyleUnderline"/>
        </w:rPr>
        <w:t>but supply chain costs are higher, lead times are longer than in previous years, and firms carry more inventory due to higher risk levels</w:t>
      </w:r>
      <w:r w:rsidRPr="00813B70">
        <w:t xml:space="preserve">. The technology industry – once a shared sphere of innovation – </w:t>
      </w:r>
      <w:r w:rsidRPr="00813B70">
        <w:rPr>
          <w:rStyle w:val="Emphasis"/>
        </w:rPr>
        <w:t>has split into rival ecosystems</w:t>
      </w:r>
      <w:r w:rsidRPr="00813B70">
        <w:rPr>
          <w:rStyle w:val="StyleUnderline"/>
        </w:rPr>
        <w:t>, with either side facing the constant threat of losing access to critical parts or resources from their counterpart</w:t>
      </w:r>
      <w:r w:rsidRPr="00813B70">
        <w:t xml:space="preserve">. Beijing has mobilized massive state funding and engineering talent to narrow the technological gap. Two incompatible technology stacks arise, with diverging cloud and AI toolchains. </w:t>
      </w:r>
      <w:r w:rsidRPr="00813B70">
        <w:rPr>
          <w:rStyle w:val="StyleUnderline"/>
        </w:rPr>
        <w:t>Major global firms are required to maintain dual compliance tracks for U.S. and Chinese standards.</w:t>
      </w:r>
    </w:p>
    <w:p w14:paraId="7A818803" w14:textId="77777777" w:rsidR="00813B70" w:rsidRPr="00813B70" w:rsidRDefault="00813B70" w:rsidP="00813B70">
      <w:pPr>
        <w:rPr>
          <w:rStyle w:val="StyleUnderline"/>
        </w:rPr>
      </w:pPr>
      <w:r w:rsidRPr="00813B70">
        <w:t xml:space="preserve">Military and cyber defense often default to deterrence, but </w:t>
      </w:r>
      <w:r w:rsidRPr="00813B70">
        <w:rPr>
          <w:rStyle w:val="StyleUnderline"/>
        </w:rPr>
        <w:t>there is a constant risk of an accident at sea or in the air, which could rapidly escalate conflict. Both nations continue to modernize their defense industries, including expanding their nuclear arsenals</w:t>
      </w:r>
      <w:r w:rsidRPr="00813B70">
        <w:t xml:space="preserve">. China continues to expand its security involvement overseas, while the U.S. maintains its presence and patrolling operation in the Indo-Pacific. </w:t>
      </w:r>
      <w:r w:rsidRPr="00813B70">
        <w:rPr>
          <w:rStyle w:val="StyleUnderline"/>
        </w:rPr>
        <w:t xml:space="preserve">Cyber-espionage and gray-zone tactics are daily occurrences, as </w:t>
      </w:r>
      <w:r w:rsidRPr="00813B70">
        <w:rPr>
          <w:rStyle w:val="Emphasis"/>
        </w:rPr>
        <w:t>both sides search for weaknesses</w:t>
      </w:r>
      <w:r w:rsidRPr="00813B70">
        <w:rPr>
          <w:rStyle w:val="StyleUnderline"/>
        </w:rPr>
        <w:t xml:space="preserve"> they could exploit in the event of ratcheting conflict.</w:t>
      </w:r>
    </w:p>
    <w:p w14:paraId="564BE7A7" w14:textId="77777777" w:rsidR="00813B70" w:rsidRPr="00813B70" w:rsidRDefault="00813B70" w:rsidP="00813B70">
      <w:pPr>
        <w:rPr>
          <w:rStyle w:val="Emphasis"/>
        </w:rPr>
      </w:pPr>
      <w:r w:rsidRPr="00813B70">
        <w:t xml:space="preserve">The world of 2028 is not a world at war between the two great powers, but misunderstandings have increased the potential for a face-off. </w:t>
      </w:r>
      <w:r w:rsidRPr="00813B70">
        <w:rPr>
          <w:rStyle w:val="StyleUnderline"/>
        </w:rPr>
        <w:t xml:space="preserve">Past cooperation feels more like a faint memory, as unfavorable views between both political leaders and the populace of either nation rising to an all-time high. Neither side views the other as a friend, but as </w:t>
      </w:r>
      <w:r w:rsidRPr="00813B70">
        <w:rPr>
          <w:rStyle w:val="Emphasis"/>
        </w:rPr>
        <w:t>a potential outright enemy.</w:t>
      </w:r>
    </w:p>
    <w:p w14:paraId="3902E894" w14:textId="77777777" w:rsidR="00813B70" w:rsidRPr="00813B70" w:rsidRDefault="00813B70" w:rsidP="00813B70">
      <w:pPr>
        <w:rPr>
          <w:rStyle w:val="StyleUnderline"/>
        </w:rPr>
      </w:pPr>
      <w:r w:rsidRPr="00813B70">
        <w:t xml:space="preserve">The world of 2028 is merely an extension of today’s rivalry, both in words and deeds. At his Senate confirmation hearing, </w:t>
      </w:r>
      <w:r w:rsidRPr="00813B70">
        <w:rPr>
          <w:rStyle w:val="StyleUnderline"/>
        </w:rPr>
        <w:t>Secretary of State-designate Marco Rubio called China “</w:t>
      </w:r>
      <w:r w:rsidRPr="00813B70">
        <w:rPr>
          <w:rStyle w:val="Emphasis"/>
        </w:rPr>
        <w:t>the most potent and dangerous</w:t>
      </w:r>
      <w:r w:rsidRPr="00813B70">
        <w:rPr>
          <w:rStyle w:val="StyleUnderline"/>
        </w:rPr>
        <w:t xml:space="preserve"> near-peer adversary this nation has ever confronted.” Meanwhile, China’s Foreign Ministry spokesperson Wang Wenbin has repeatedly branded U.S. conduct as “</w:t>
      </w:r>
      <w:r w:rsidRPr="00813B70">
        <w:rPr>
          <w:rStyle w:val="Emphasis"/>
        </w:rPr>
        <w:t>hegemonic, domineering and bullying</w:t>
      </w:r>
      <w:r w:rsidRPr="00813B70">
        <w:rPr>
          <w:rStyle w:val="StyleUnderline"/>
        </w:rPr>
        <w:t xml:space="preserve">.”  </w:t>
      </w:r>
    </w:p>
    <w:p w14:paraId="3FA159B8" w14:textId="77777777" w:rsidR="00813B70" w:rsidRPr="00813B70" w:rsidRDefault="00813B70" w:rsidP="00813B70">
      <w:pPr>
        <w:rPr>
          <w:u w:val="single"/>
        </w:rPr>
      </w:pPr>
      <w:r w:rsidRPr="00813B70">
        <w:t xml:space="preserve">Section 301 tariffs and entity listings by the U.S. on Chinese firms, as well as reciprocal actions by China on U.S. firms, act as a foundation for future hostilities, despite attempts to de-escalate new threats. </w:t>
      </w:r>
      <w:r w:rsidRPr="00813B70">
        <w:rPr>
          <w:rStyle w:val="StyleUnderline"/>
        </w:rPr>
        <w:t xml:space="preserve">Cooperation on the underlying issues of technology competition, divergent economic models, and security fears </w:t>
      </w:r>
      <w:r w:rsidRPr="00813B70">
        <w:rPr>
          <w:rStyle w:val="Emphasis"/>
        </w:rPr>
        <w:t>remains largely absent</w:t>
      </w:r>
      <w:r w:rsidRPr="00813B70">
        <w:rPr>
          <w:rStyle w:val="StyleUnderline"/>
        </w:rPr>
        <w:t>.</w:t>
      </w:r>
    </w:p>
    <w:p w14:paraId="2BFBCD86" w14:textId="77777777" w:rsidR="00813B70" w:rsidRPr="00813B70" w:rsidRDefault="00813B70" w:rsidP="00813B70">
      <w:pPr>
        <w:pStyle w:val="Heading4"/>
        <w:rPr>
          <w:rStyle w:val="Style13ptBold"/>
          <w:b/>
          <w:bCs w:val="0"/>
        </w:rPr>
      </w:pPr>
      <w:r w:rsidRPr="00813B70">
        <w:rPr>
          <w:rStyle w:val="Style13ptBold"/>
        </w:rPr>
        <w:t xml:space="preserve">B) </w:t>
      </w:r>
      <w:r w:rsidRPr="00813B70">
        <w:rPr>
          <w:rStyle w:val="Style13ptBold"/>
          <w:u w:val="single"/>
        </w:rPr>
        <w:t>Taiwan</w:t>
      </w:r>
      <w:r w:rsidRPr="00813B70">
        <w:rPr>
          <w:rStyle w:val="Style13ptBold"/>
        </w:rPr>
        <w:t xml:space="preserve">. Trump’s </w:t>
      </w:r>
      <w:r w:rsidRPr="00813B70">
        <w:rPr>
          <w:rStyle w:val="Style13ptBold"/>
          <w:u w:val="single"/>
        </w:rPr>
        <w:t>commitment</w:t>
      </w:r>
      <w:r w:rsidRPr="00813B70">
        <w:rPr>
          <w:rStyle w:val="Style13ptBold"/>
        </w:rPr>
        <w:t xml:space="preserve"> to Taiwan </w:t>
      </w:r>
      <w:r w:rsidRPr="00813B70">
        <w:rPr>
          <w:rStyle w:val="Style13ptBold"/>
          <w:u w:val="single"/>
        </w:rPr>
        <w:t>destroys</w:t>
      </w:r>
      <w:r w:rsidRPr="00813B70">
        <w:rPr>
          <w:rStyle w:val="Style13ptBold"/>
        </w:rPr>
        <w:t xml:space="preserve"> relations. </w:t>
      </w:r>
    </w:p>
    <w:p w14:paraId="760853CF" w14:textId="77777777" w:rsidR="00813B70" w:rsidRPr="00813B70" w:rsidRDefault="00813B70" w:rsidP="00813B70">
      <w:r w:rsidRPr="00813B70">
        <w:rPr>
          <w:rStyle w:val="Style13ptBold"/>
        </w:rPr>
        <w:t>Razdan 12/4</w:t>
      </w:r>
      <w:r w:rsidRPr="00813B70">
        <w:t xml:space="preserve"> — Khushboo Razdan, Senior Correspondent based in Washington, former Post correspondent in New York, former multimedia journalist in Beijing and New Delhi, graduate of Columbia Journalism School, 2025 (“Bessent moves to placate Beijing after Trump signs bill on deepening ties with Taiwan,” </w:t>
      </w:r>
      <w:r w:rsidRPr="00813B70">
        <w:rPr>
          <w:i/>
          <w:iCs/>
        </w:rPr>
        <w:t>South China Morning Post</w:t>
      </w:r>
      <w:r w:rsidRPr="00813B70">
        <w:t>, 4 December, Available online at https://www.scmp.com/news/us/diplomacy/article/3335117/bessent-moves-placate-beijing-after-trump-signs-bill-deepening-ties-taiwan, Accessed 12-01-2025)</w:t>
      </w:r>
    </w:p>
    <w:p w14:paraId="38842D00" w14:textId="77777777" w:rsidR="00813B70" w:rsidRPr="00813B70" w:rsidRDefault="00813B70" w:rsidP="00813B70">
      <w:pPr>
        <w:rPr>
          <w:rStyle w:val="StyleUnderline"/>
        </w:rPr>
      </w:pPr>
      <w:r w:rsidRPr="00813B70">
        <w:t>However, he stopped short of directly commenting on whether he was confident the US would defend Taiwan in the event of an invasion, saying: “</w:t>
      </w:r>
      <w:r w:rsidRPr="00813B70">
        <w:rPr>
          <w:rStyle w:val="StyleUnderline"/>
        </w:rPr>
        <w:t xml:space="preserve">Since President Trump took office, cooperation with Taiwan has not only continued, but </w:t>
      </w:r>
      <w:r w:rsidRPr="00813B70">
        <w:t>even</w:t>
      </w:r>
      <w:r w:rsidRPr="00813B70">
        <w:rPr>
          <w:rStyle w:val="Emphasis"/>
        </w:rPr>
        <w:t xml:space="preserve"> expanded</w:t>
      </w:r>
      <w:r w:rsidRPr="00813B70">
        <w:rPr>
          <w:rStyle w:val="StyleUnderline"/>
        </w:rPr>
        <w:t>.”</w:t>
      </w:r>
    </w:p>
    <w:p w14:paraId="41BF3C21" w14:textId="77777777" w:rsidR="00813B70" w:rsidRPr="00813B70" w:rsidRDefault="00813B70" w:rsidP="00813B70">
      <w:r w:rsidRPr="00813B70">
        <w:t xml:space="preserve">Spokesman for the Chinese embassy in Washington Liu </w:t>
      </w:r>
      <w:proofErr w:type="spellStart"/>
      <w:r w:rsidRPr="00813B70">
        <w:t>Pengyu</w:t>
      </w:r>
      <w:proofErr w:type="spellEnd"/>
      <w:r w:rsidRPr="00813B70">
        <w:t xml:space="preserve"> responded to Bessent’s remarks in a statement to the South China Morning Post.</w:t>
      </w:r>
    </w:p>
    <w:p w14:paraId="6072A3BD" w14:textId="77777777" w:rsidR="00813B70" w:rsidRPr="00813B70" w:rsidRDefault="00813B70" w:rsidP="00813B70">
      <w:r w:rsidRPr="00813B70">
        <w:t>“</w:t>
      </w:r>
      <w:r w:rsidRPr="00813B70">
        <w:rPr>
          <w:rStyle w:val="StyleUnderline"/>
        </w:rPr>
        <w:t xml:space="preserve">There is only one China in the world, and Taiwan is an </w:t>
      </w:r>
      <w:r w:rsidRPr="00813B70">
        <w:rPr>
          <w:rStyle w:val="Emphasis"/>
        </w:rPr>
        <w:t>inalienable</w:t>
      </w:r>
      <w:r w:rsidRPr="00813B70">
        <w:rPr>
          <w:rStyle w:val="StyleUnderline"/>
        </w:rPr>
        <w:t xml:space="preserve"> part of China’s territory</w:t>
      </w:r>
      <w:r w:rsidRPr="00813B70">
        <w:t>,” he said.</w:t>
      </w:r>
    </w:p>
    <w:p w14:paraId="29007D20" w14:textId="77777777" w:rsidR="00813B70" w:rsidRPr="00813B70" w:rsidRDefault="00813B70" w:rsidP="00813B70">
      <w:pPr>
        <w:rPr>
          <w:rStyle w:val="StyleUnderline"/>
        </w:rPr>
      </w:pPr>
      <w:r w:rsidRPr="00813B70">
        <w:t xml:space="preserve">He added that </w:t>
      </w:r>
      <w:r w:rsidRPr="00813B70">
        <w:rPr>
          <w:rStyle w:val="StyleUnderline"/>
        </w:rPr>
        <w:t>China’s stance on the Taiwan issue “remains consistent and clear,” and that Beijing expects the US to adhere to the one-China principle and the three China–US joint communiques.</w:t>
      </w:r>
    </w:p>
    <w:p w14:paraId="12CD0AF2" w14:textId="77777777" w:rsidR="00813B70" w:rsidRPr="00813B70" w:rsidRDefault="00813B70" w:rsidP="00813B70">
      <w:r w:rsidRPr="00813B70">
        <w:t xml:space="preserve">Beijing claims Taiwan as part of its territory and has </w:t>
      </w:r>
      <w:r w:rsidRPr="00813B70">
        <w:rPr>
          <w:rStyle w:val="StyleUnderline"/>
        </w:rPr>
        <w:t xml:space="preserve">said it will eventually unite the island with the mainland, by force if necessary. </w:t>
      </w:r>
      <w:r w:rsidRPr="00813B70">
        <w:t xml:space="preserve">Most countries, including the US, do not </w:t>
      </w:r>
      <w:proofErr w:type="spellStart"/>
      <w:r w:rsidRPr="00813B70">
        <w:t>recognise</w:t>
      </w:r>
      <w:proofErr w:type="spellEnd"/>
      <w:r w:rsidRPr="00813B70">
        <w:t xml:space="preserve"> Taiwan as an independent state.</w:t>
      </w:r>
    </w:p>
    <w:p w14:paraId="5F29A2FB" w14:textId="77777777" w:rsidR="00813B70" w:rsidRPr="00813B70" w:rsidRDefault="00813B70" w:rsidP="00813B70">
      <w:pPr>
        <w:rPr>
          <w:rStyle w:val="StyleUnderline"/>
        </w:rPr>
      </w:pPr>
      <w:r w:rsidRPr="00813B70">
        <w:rPr>
          <w:rStyle w:val="StyleUnderline"/>
        </w:rPr>
        <w:t xml:space="preserve">Washington’s interactions with Taiwan, including arms sales, have long been a </w:t>
      </w:r>
      <w:r w:rsidRPr="00813B70">
        <w:rPr>
          <w:rStyle w:val="Emphasis"/>
        </w:rPr>
        <w:t>source of tension</w:t>
      </w:r>
      <w:r w:rsidRPr="00813B70">
        <w:rPr>
          <w:rStyle w:val="StyleUnderline"/>
        </w:rPr>
        <w:t xml:space="preserve"> in US-China relations.</w:t>
      </w:r>
    </w:p>
    <w:p w14:paraId="5B5E5272" w14:textId="77777777" w:rsidR="00813B70" w:rsidRPr="00813B70" w:rsidRDefault="00813B70" w:rsidP="00813B70">
      <w:r w:rsidRPr="00813B70">
        <w:t xml:space="preserve">To Beijing’s dismay, on Tuesday, </w:t>
      </w:r>
      <w:r w:rsidRPr="00813B70">
        <w:rPr>
          <w:rStyle w:val="StyleUnderline"/>
        </w:rPr>
        <w:t>Trump signed the Taiwan Assurance Implementation Act</w:t>
      </w:r>
      <w:r w:rsidRPr="00813B70">
        <w:t>, which requires the US State Department to conduct reviews of contacts with Taiwan at least once every five years.</w:t>
      </w:r>
    </w:p>
    <w:p w14:paraId="4C8DC265" w14:textId="77777777" w:rsidR="00813B70" w:rsidRPr="00813B70" w:rsidRDefault="00813B70" w:rsidP="00813B70">
      <w:pPr>
        <w:rPr>
          <w:rStyle w:val="StyleUnderline"/>
        </w:rPr>
      </w:pPr>
      <w:r w:rsidRPr="00813B70">
        <w:t xml:space="preserve">Chinese Foreign Ministry spokesperson Lin Jian said </w:t>
      </w:r>
      <w:r w:rsidRPr="00813B70">
        <w:rPr>
          <w:rStyle w:val="StyleUnderline"/>
        </w:rPr>
        <w:t>China firmly opposes any form of official contact between the US and “the Taiwan region of China”.</w:t>
      </w:r>
    </w:p>
    <w:p w14:paraId="75677481" w14:textId="77777777" w:rsidR="00813B70" w:rsidRPr="00813B70" w:rsidRDefault="00813B70" w:rsidP="00813B70">
      <w:r w:rsidRPr="00813B70">
        <w:t xml:space="preserve">Lin urged the </w:t>
      </w:r>
      <w:r w:rsidRPr="00813B70">
        <w:rPr>
          <w:rStyle w:val="StyleUnderline"/>
        </w:rPr>
        <w:t xml:space="preserve">US to “approach the Taiwan question with extra prudence, stop US-Taiwan official exchanges, </w:t>
      </w:r>
      <w:r w:rsidRPr="00813B70">
        <w:t>and stop sending any wrong signal to ‘Taiwan independence’ separatist forces”.</w:t>
      </w:r>
    </w:p>
    <w:p w14:paraId="1CED7493" w14:textId="77777777" w:rsidR="00813B70" w:rsidRPr="00813B70" w:rsidRDefault="00813B70" w:rsidP="00813B70"/>
    <w:p w14:paraId="5C9DDAAE" w14:textId="77777777" w:rsidR="00813B70" w:rsidRPr="00813B70" w:rsidRDefault="00813B70" w:rsidP="00813B70">
      <w:pPr>
        <w:pStyle w:val="Heading3"/>
      </w:pPr>
      <w:bookmarkStart w:id="2" w:name="_Hlk216024320"/>
      <w:r w:rsidRPr="00813B70">
        <w:t>No Solvency — 1NC</w:t>
      </w:r>
    </w:p>
    <w:p w14:paraId="2EDB36A7" w14:textId="77777777" w:rsidR="00813B70" w:rsidRPr="00813B70" w:rsidRDefault="00813B70" w:rsidP="00813B70">
      <w:pPr>
        <w:pStyle w:val="Heading4"/>
      </w:pPr>
      <w:r w:rsidRPr="00813B70">
        <w:t xml:space="preserve">The plan fails to address the root cause of IUU fishing. </w:t>
      </w:r>
    </w:p>
    <w:p w14:paraId="2ACC7EA9" w14:textId="77777777" w:rsidR="00813B70" w:rsidRPr="00813B70" w:rsidRDefault="00813B70" w:rsidP="00813B70">
      <w:r w:rsidRPr="00813B70">
        <w:rPr>
          <w:rFonts w:eastAsiaTheme="majorEastAsia" w:cstheme="majorBidi"/>
          <w:b/>
          <w:iCs/>
        </w:rPr>
        <w:t xml:space="preserve">1AC </w:t>
      </w:r>
      <w:r w:rsidRPr="00813B70">
        <w:t xml:space="preserve">Gregory B. </w:t>
      </w:r>
      <w:r w:rsidRPr="00813B70">
        <w:rPr>
          <w:rStyle w:val="Style13ptBold"/>
        </w:rPr>
        <w:t>Poling 25</w:t>
      </w:r>
      <w:r w:rsidRPr="00813B70">
        <w:t>, Senior Fellow and Director, Southeast Asia Program and Asia Maritime Transparency Initiative, Center for Strategic and International Studies, B.A., History and Philosophy, St. Mary’s College of Maryland, M.A., International Affairs, American University, 6/12/2025, “Finding Nemo’s Future: Conflicts over Ocean Resources,” Statement before the U.S. Senate Committee on Commerce, Science, and Transportation’s Subcommittee on Coast Guard, Maritime, and Fisheries, Center for Strategic and International Studies, https://csis-website-prod.s3.amazonaws.com/s3fs-public/2025-06/ts250612_Poling_Ocean_Resources.pdf?VersionId=8ozfRZNd1QCSA.eCZBMx.dzdsEqfHjo0, JL</w:t>
      </w:r>
    </w:p>
    <w:p w14:paraId="0223D2A5" w14:textId="77777777" w:rsidR="00813B70" w:rsidRPr="00813B70" w:rsidRDefault="00813B70" w:rsidP="00813B70">
      <w:pPr>
        <w:rPr>
          <w:sz w:val="16"/>
        </w:rPr>
      </w:pPr>
      <w:r w:rsidRPr="00813B70">
        <w:rPr>
          <w:sz w:val="16"/>
        </w:rPr>
        <w:t xml:space="preserve">Commercially, the United States has power courtesy of its vast market. U.S. consumers account for a significant portion of global consumption and that gives the United States leverage to set terms in the global seafood market. U.S. consumers would much rather purchase sustainably and legally caught </w:t>
      </w:r>
      <w:proofErr w:type="gramStart"/>
      <w:r w:rsidRPr="00813B70">
        <w:rPr>
          <w:sz w:val="16"/>
        </w:rPr>
        <w:t>seafood, but</w:t>
      </w:r>
      <w:proofErr w:type="gramEnd"/>
      <w:r w:rsidRPr="00813B70">
        <w:rPr>
          <w:sz w:val="16"/>
        </w:rPr>
        <w:t xml:space="preserve"> must be empowered to do so through clear tracing and labelling. This was the impetus for the Seafood Import Monitoring Program. And though that program has been criticized as ineffective, it can be built upon to ensure that U.S. consumers know what lands on their plates. </w:t>
      </w:r>
      <w:r w:rsidRPr="00813B70">
        <w:rPr>
          <w:rStyle w:val="StyleUnderline"/>
        </w:rPr>
        <w:t xml:space="preserve">Removing the </w:t>
      </w:r>
      <w:r w:rsidRPr="00813B70">
        <w:rPr>
          <w:rStyle w:val="Emphasis"/>
        </w:rPr>
        <w:t>profit motive</w:t>
      </w:r>
      <w:r w:rsidRPr="00813B70">
        <w:rPr>
          <w:sz w:val="16"/>
        </w:rPr>
        <w:t xml:space="preserve"> </w:t>
      </w:r>
      <w:r w:rsidRPr="00813B70">
        <w:rPr>
          <w:rStyle w:val="StyleUnderline"/>
        </w:rPr>
        <w:t xml:space="preserve">from IUU fishing is ultimately the </w:t>
      </w:r>
      <w:r w:rsidRPr="00813B70">
        <w:rPr>
          <w:rStyle w:val="Emphasis"/>
        </w:rPr>
        <w:t>only way</w:t>
      </w:r>
      <w:r w:rsidRPr="00813B70">
        <w:rPr>
          <w:rStyle w:val="StyleUnderline"/>
        </w:rPr>
        <w:t xml:space="preserve"> to solve the problem and secure U.S. </w:t>
      </w:r>
      <w:r w:rsidRPr="00813B70">
        <w:rPr>
          <w:rStyle w:val="Emphasis"/>
        </w:rPr>
        <w:t>economic</w:t>
      </w:r>
      <w:r w:rsidRPr="00813B70">
        <w:rPr>
          <w:rStyle w:val="StyleUnderline"/>
        </w:rPr>
        <w:t xml:space="preserve"> and </w:t>
      </w:r>
      <w:r w:rsidRPr="00813B70">
        <w:rPr>
          <w:rStyle w:val="Emphasis"/>
        </w:rPr>
        <w:t>national security</w:t>
      </w:r>
      <w:r w:rsidRPr="00813B70">
        <w:rPr>
          <w:rStyle w:val="StyleUnderline"/>
        </w:rPr>
        <w:t xml:space="preserve"> interests</w:t>
      </w:r>
      <w:r w:rsidRPr="00813B70">
        <w:rPr>
          <w:sz w:val="16"/>
        </w:rPr>
        <w:t>.</w:t>
      </w:r>
    </w:p>
    <w:p w14:paraId="3354AEBA" w14:textId="77777777" w:rsidR="00813B70" w:rsidRPr="00813B70" w:rsidRDefault="00813B70" w:rsidP="00813B70"/>
    <w:p w14:paraId="52BFE48C" w14:textId="77777777" w:rsidR="00813B70" w:rsidRPr="00813B70" w:rsidRDefault="00813B70" w:rsidP="00813B70">
      <w:pPr>
        <w:pStyle w:val="Heading4"/>
        <w:rPr>
          <w:rStyle w:val="Style13ptBold"/>
          <w:b/>
          <w:bCs w:val="0"/>
        </w:rPr>
      </w:pPr>
      <w:r w:rsidRPr="00813B70">
        <w:rPr>
          <w:rStyle w:val="Style13ptBold"/>
        </w:rPr>
        <w:t>CAOFA uncertainties and knowledge gaps that prevent effective ocean research.</w:t>
      </w:r>
    </w:p>
    <w:p w14:paraId="26AFAA93" w14:textId="77777777" w:rsidR="00813B70" w:rsidRPr="00813B70" w:rsidRDefault="00813B70" w:rsidP="00813B70">
      <w:pPr>
        <w:rPr>
          <w:rStyle w:val="Style13ptBold"/>
        </w:rPr>
      </w:pPr>
      <w:r w:rsidRPr="00813B70">
        <w:rPr>
          <w:rStyle w:val="Style13ptBold"/>
        </w:rPr>
        <w:t xml:space="preserve">Mason et. al 24 </w:t>
      </w:r>
      <w:r w:rsidRPr="00813B70">
        <w:t xml:space="preserve">— </w:t>
      </w:r>
      <w:r w:rsidRPr="00813B70">
        <w:rPr>
          <w:u w:val="single"/>
        </w:rPr>
        <w:t>John G. Mason</w:t>
      </w:r>
      <w:r w:rsidRPr="00813B70">
        <w:t xml:space="preserve">, marine ecologist, Earth System Science Department, University of Exeter, </w:t>
      </w:r>
      <w:r w:rsidRPr="00813B70">
        <w:rPr>
          <w:u w:val="single"/>
        </w:rPr>
        <w:t>Andrea Bryndum-Buchholz</w:t>
      </w:r>
      <w:r w:rsidRPr="00813B70">
        <w:t xml:space="preserve">, ocean biogeochemist, </w:t>
      </w:r>
      <w:r w:rsidRPr="00813B70">
        <w:rPr>
          <w:u w:val="single"/>
        </w:rPr>
        <w:t>Alfred Wegener</w:t>
      </w:r>
      <w:r w:rsidRPr="00813B70">
        <w:t xml:space="preserve">, Institute Helmholtz Centre for Polar and Marine Research, </w:t>
      </w:r>
      <w:r w:rsidRPr="00813B70">
        <w:rPr>
          <w:u w:val="single"/>
        </w:rPr>
        <w:t>Juan Palacios-Abrantes</w:t>
      </w:r>
      <w:r w:rsidRPr="00813B70">
        <w:t xml:space="preserve">, ecological modeler, University of Gothenburg, </w:t>
      </w:r>
      <w:r w:rsidRPr="00813B70">
        <w:rPr>
          <w:u w:val="single"/>
        </w:rPr>
        <w:t>Radhika Badhe</w:t>
      </w:r>
      <w:r w:rsidRPr="00813B70">
        <w:t xml:space="preserve">, marine biogeochemistry, Ilaria Morgante, oceanography, Daniele Bianchi, marine ecosystem modeling, Julia L. Blanchard, marine ecology, James D. Everett, climate change impacts on fisheries, </w:t>
      </w:r>
      <w:r w:rsidRPr="00813B70">
        <w:rPr>
          <w:u w:val="single"/>
        </w:rPr>
        <w:t>Cheryl S. Harrison</w:t>
      </w:r>
      <w:r w:rsidRPr="00813B70">
        <w:t xml:space="preserve">, marine biodiversity, </w:t>
      </w:r>
      <w:r w:rsidRPr="00813B70">
        <w:rPr>
          <w:u w:val="single"/>
        </w:rPr>
        <w:t>Ryan F. Heneghan</w:t>
      </w:r>
      <w:r w:rsidRPr="00813B70">
        <w:t xml:space="preserve">, fisheries science, </w:t>
      </w:r>
      <w:r w:rsidRPr="00813B70">
        <w:rPr>
          <w:u w:val="single"/>
        </w:rPr>
        <w:t>Camilla Novaglio</w:t>
      </w:r>
      <w:r w:rsidRPr="00813B70">
        <w:t xml:space="preserve">, marine systems modeling, </w:t>
      </w:r>
      <w:r w:rsidRPr="00813B70">
        <w:rPr>
          <w:u w:val="single"/>
        </w:rPr>
        <w:t>Christopher M. Petrik</w:t>
      </w:r>
      <w:r w:rsidRPr="00813B70">
        <w:t xml:space="preserve">, Arctic ecosystem science, 2024 (“Key Uncertainties and Modeling Needs for Managing Living Marine Resources in the Future Arctic Ocean,” </w:t>
      </w:r>
      <w:r w:rsidRPr="00813B70">
        <w:rPr>
          <w:i/>
          <w:iCs/>
        </w:rPr>
        <w:t>Earth's Future</w:t>
      </w:r>
      <w:r w:rsidRPr="00813B70">
        <w:t>, Volume 12, Number 8, Available Online at https://doi.org/10.1029/2023EF004393, Accessed 10-26-2025, p. 4)</w:t>
      </w:r>
    </w:p>
    <w:p w14:paraId="3C2F8977" w14:textId="77777777" w:rsidR="00813B70" w:rsidRPr="00813B70" w:rsidRDefault="00813B70" w:rsidP="00813B70">
      <w:r w:rsidRPr="00813B70">
        <w:rPr>
          <w:rStyle w:val="StyleUnderline"/>
        </w:rPr>
        <w:t xml:space="preserve">Recent efforts have reviewed </w:t>
      </w:r>
      <w:r w:rsidRPr="00813B70">
        <w:rPr>
          <w:rStyle w:val="Emphasis"/>
        </w:rPr>
        <w:t>knowledge gaps</w:t>
      </w:r>
      <w:r w:rsidRPr="00813B70">
        <w:rPr>
          <w:rStyle w:val="StyleUnderline"/>
        </w:rPr>
        <w:t xml:space="preserve"> and research needs for in situ biological data in the CAO</w:t>
      </w:r>
      <w:r w:rsidRPr="00813B70">
        <w:t xml:space="preserve">, including preliminary data from two exploratory icebreaker expeditions, </w:t>
      </w:r>
      <w:r w:rsidRPr="00813B70">
        <w:rPr>
          <w:rStyle w:val="StyleUnderline"/>
        </w:rPr>
        <w:t xml:space="preserve">revealing </w:t>
      </w:r>
      <w:r w:rsidRPr="00813B70">
        <w:rPr>
          <w:rStyle w:val="Emphasis"/>
        </w:rPr>
        <w:t>enormous data gaps</w:t>
      </w:r>
      <w:r w:rsidRPr="00813B70">
        <w:rPr>
          <w:rStyle w:val="StyleUnderline"/>
        </w:rPr>
        <w:t xml:space="preserve"> </w:t>
      </w:r>
      <w:r w:rsidRPr="00813B70">
        <w:rPr>
          <w:rStyle w:val="Emphasis"/>
        </w:rPr>
        <w:t>due to logistical challenges of conducting research i</w:t>
      </w:r>
      <w:r w:rsidRPr="00813B70">
        <w:rPr>
          <w:rStyle w:val="Emphasis"/>
          <w:rFonts w:hint="eastAsia"/>
        </w:rPr>
        <w:t>n this region</w:t>
      </w:r>
      <w:r w:rsidRPr="00813B70">
        <w:rPr>
          <w:rStyle w:val="StyleUnderline"/>
          <w:rFonts w:hint="eastAsia"/>
        </w:rPr>
        <w:t xml:space="preserve"> and barriers to international data sharing</w:t>
      </w:r>
      <w:r w:rsidRPr="00813B70">
        <w:rPr>
          <w:rFonts w:hint="eastAsia"/>
        </w:rPr>
        <w:t xml:space="preserve"> (</w:t>
      </w:r>
      <w:proofErr w:type="spellStart"/>
      <w:r w:rsidRPr="00813B70">
        <w:rPr>
          <w:rFonts w:hint="eastAsia"/>
        </w:rPr>
        <w:t>Snoeijs</w:t>
      </w:r>
      <w:proofErr w:type="spellEnd"/>
      <w:r w:rsidRPr="00813B70">
        <w:rPr>
          <w:rFonts w:ascii="Cambria Math" w:hAnsi="Cambria Math" w:cs="Cambria Math"/>
        </w:rPr>
        <w:t>‐</w:t>
      </w:r>
      <w:r w:rsidRPr="00813B70">
        <w:rPr>
          <w:rFonts w:hint="eastAsia"/>
        </w:rPr>
        <w:t>Leijon</w:t>
      </w:r>
      <w:r w:rsidRPr="00813B70">
        <w:t xml:space="preserve"> </w:t>
      </w:r>
      <w:proofErr w:type="spellStart"/>
      <w:r w:rsidRPr="00813B70">
        <w:rPr>
          <w:rFonts w:hint="eastAsia"/>
        </w:rPr>
        <w:t>malm</w:t>
      </w:r>
      <w:proofErr w:type="spellEnd"/>
      <w:r w:rsidRPr="00813B70">
        <w:t xml:space="preserve"> </w:t>
      </w:r>
      <w:r w:rsidRPr="00813B70">
        <w:rPr>
          <w:rFonts w:hint="eastAsia"/>
        </w:rPr>
        <w:t>et al., 2020, 2023; Van Pelt et al., 2017). Another critical source of scientific insight for the proactive management</w:t>
      </w:r>
      <w:r w:rsidRPr="00813B70">
        <w:t xml:space="preserve"> </w:t>
      </w:r>
      <w:r w:rsidRPr="00813B70">
        <w:rPr>
          <w:rFonts w:hint="eastAsia"/>
        </w:rPr>
        <w:t xml:space="preserve">of this </w:t>
      </w:r>
      <w:proofErr w:type="gramStart"/>
      <w:r w:rsidRPr="00813B70">
        <w:rPr>
          <w:rFonts w:hint="eastAsia"/>
        </w:rPr>
        <w:t>rapidly</w:t>
      </w:r>
      <w:r w:rsidRPr="00813B70">
        <w:rPr>
          <w:rFonts w:ascii="Cambria Math" w:hAnsi="Cambria Math" w:cs="Cambria Math"/>
        </w:rPr>
        <w:t>‐</w:t>
      </w:r>
      <w:r w:rsidRPr="00813B70">
        <w:rPr>
          <w:rFonts w:hint="eastAsia"/>
        </w:rPr>
        <w:t>changing</w:t>
      </w:r>
      <w:proofErr w:type="gramEnd"/>
      <w:r w:rsidRPr="00813B70">
        <w:rPr>
          <w:rFonts w:hint="eastAsia"/>
        </w:rPr>
        <w:t xml:space="preserve"> region is marine ecosystem models (M</w:t>
      </w:r>
      <w:r w:rsidRPr="00813B70">
        <w:t>EMs), which project the future distribution of fish productivity and biomass based on outputs from global Earth System climate models</w:t>
      </w:r>
      <w:r w:rsidRPr="00813B70">
        <w:rPr>
          <w:rStyle w:val="StyleUnderline"/>
        </w:rPr>
        <w:t xml:space="preserve"> </w:t>
      </w:r>
      <w:r w:rsidRPr="00813B70">
        <w:t xml:space="preserve">(Earth System Models, ESMs). Marine ecosystem model projections could help to anticipate potential ecosystem and food web impacts of shifting stocks and fishing activity, spatial overlap with other emerging human activities, and conflict as stocks shift among Exclusive Economic Zones and into the high seas. </w:t>
      </w:r>
      <w:r w:rsidRPr="00813B70">
        <w:rPr>
          <w:rStyle w:val="StyleUnderline"/>
        </w:rPr>
        <w:t xml:space="preserve">Studies have examined spread among the underlying global ESMs in the Arctic, indicating that </w:t>
      </w:r>
      <w:r w:rsidRPr="00813B70">
        <w:rPr>
          <w:rStyle w:val="Emphasis"/>
        </w:rPr>
        <w:t>even the latest generation</w:t>
      </w:r>
      <w:r w:rsidRPr="00813B70">
        <w:rPr>
          <w:rStyle w:val="StyleUnderline"/>
        </w:rPr>
        <w:t xml:space="preserve"> of</w:t>
      </w:r>
      <w:r w:rsidRPr="00813B70">
        <w:t xml:space="preserve"> global climate</w:t>
      </w:r>
      <w:r w:rsidRPr="00813B70">
        <w:rPr>
          <w:rStyle w:val="StyleUnderline"/>
        </w:rPr>
        <w:t xml:space="preserve"> models </w:t>
      </w:r>
      <w:r w:rsidRPr="00813B70">
        <w:rPr>
          <w:rStyle w:val="Emphasis"/>
        </w:rPr>
        <w:t>perform poorly</w:t>
      </w:r>
      <w:r w:rsidRPr="00813B70">
        <w:rPr>
          <w:rStyle w:val="StyleUnderline"/>
        </w:rPr>
        <w:t xml:space="preserve"> for the whole Arctic region</w:t>
      </w:r>
      <w:r w:rsidRPr="00813B70">
        <w:t xml:space="preserve"> (Khosravi et al., 2022; Notz and SIMIP Community, 2020; Rantanen et al., 2022; Steiner &amp; Reader, 2024). </w:t>
      </w:r>
      <w:proofErr w:type="gramStart"/>
      <w:r w:rsidRPr="00813B70">
        <w:rPr>
          <w:rStyle w:val="StyleUnderline"/>
        </w:rPr>
        <w:t>In particular, large</w:t>
      </w:r>
      <w:proofErr w:type="gramEnd"/>
      <w:r w:rsidRPr="00813B70">
        <w:rPr>
          <w:rStyle w:val="StyleUnderline"/>
        </w:rPr>
        <w:t xml:space="preserve"> spread in sea </w:t>
      </w:r>
      <w:r w:rsidRPr="00813B70">
        <w:rPr>
          <w:rStyle w:val="StyleUnderline"/>
          <w:rFonts w:hint="eastAsia"/>
        </w:rPr>
        <w:t xml:space="preserve">ice melt estimates and </w:t>
      </w:r>
      <w:r w:rsidRPr="00813B70">
        <w:rPr>
          <w:rStyle w:val="Emphasis"/>
          <w:rFonts w:hint="eastAsia"/>
        </w:rPr>
        <w:t>limited mechanistic</w:t>
      </w:r>
      <w:r w:rsidRPr="00813B70">
        <w:rPr>
          <w:rStyle w:val="Emphasis"/>
        </w:rPr>
        <w:t xml:space="preserve"> </w:t>
      </w:r>
      <w:r w:rsidRPr="00813B70">
        <w:rPr>
          <w:rStyle w:val="Emphasis"/>
          <w:rFonts w:hint="eastAsia"/>
        </w:rPr>
        <w:t>understanding</w:t>
      </w:r>
      <w:r w:rsidRPr="00813B70">
        <w:rPr>
          <w:rStyle w:val="StyleUnderline"/>
          <w:rFonts w:hint="eastAsia"/>
        </w:rPr>
        <w:t xml:space="preserve"> of sea ice and nutrient dynamics leads to extreme variation in estimates of future Arctic primary</w:t>
      </w:r>
      <w:r w:rsidRPr="00813B70">
        <w:rPr>
          <w:rStyle w:val="StyleUnderline"/>
        </w:rPr>
        <w:t xml:space="preserve"> </w:t>
      </w:r>
      <w:r w:rsidRPr="00813B70">
        <w:rPr>
          <w:rStyle w:val="StyleUnderline"/>
          <w:rFonts w:hint="eastAsia"/>
        </w:rPr>
        <w:t>productivity</w:t>
      </w:r>
      <w:r w:rsidRPr="00813B70">
        <w:rPr>
          <w:rFonts w:hint="eastAsia"/>
        </w:rPr>
        <w:t xml:space="preserve"> (Noh et al., 2023; Vancoppenolle et al., 2013; Ye &amp; </w:t>
      </w:r>
      <w:proofErr w:type="spellStart"/>
      <w:r w:rsidRPr="00813B70">
        <w:rPr>
          <w:rFonts w:hint="eastAsia"/>
        </w:rPr>
        <w:t>Messori</w:t>
      </w:r>
      <w:proofErr w:type="spellEnd"/>
      <w:r w:rsidRPr="00813B70">
        <w:rPr>
          <w:rFonts w:hint="eastAsia"/>
        </w:rPr>
        <w:t>, 2021). Ocean basin</w:t>
      </w:r>
      <w:r w:rsidRPr="00813B70">
        <w:rPr>
          <w:rFonts w:ascii="Cambria Math" w:hAnsi="Cambria Math" w:cs="Cambria Math"/>
        </w:rPr>
        <w:t>‐</w:t>
      </w:r>
      <w:r w:rsidRPr="00813B70">
        <w:rPr>
          <w:rFonts w:hint="eastAsia"/>
        </w:rPr>
        <w:t>level stu</w:t>
      </w:r>
      <w:r w:rsidRPr="00813B70">
        <w:t>dies have found that global MEMs therefore also exhibit extremely high variance and low model agreement for the Arctic Ocean compared to other ocean basins—both due to variability in the underlying ESMs, as well as the configuration of the ecosystem models</w:t>
      </w:r>
      <w:r w:rsidRPr="00813B70">
        <w:rPr>
          <w:rFonts w:hint="eastAsia"/>
        </w:rPr>
        <w:t xml:space="preserve"> themselves, such as whether and how they incorporate sea ice dynamics or their</w:t>
      </w:r>
      <w:r w:rsidRPr="00813B70">
        <w:t xml:space="preserve"> </w:t>
      </w:r>
      <w:r w:rsidRPr="00813B70">
        <w:rPr>
          <w:rFonts w:hint="eastAsia"/>
        </w:rPr>
        <w:t>focus on commercial versus non</w:t>
      </w:r>
      <w:r w:rsidRPr="00813B70">
        <w:rPr>
          <w:rFonts w:ascii="Cambria Math" w:hAnsi="Cambria Math" w:cs="Cambria Math"/>
        </w:rPr>
        <w:t>‐</w:t>
      </w:r>
      <w:r w:rsidRPr="00813B70">
        <w:rPr>
          <w:rFonts w:hint="eastAsia"/>
        </w:rPr>
        <w:t>commercial species (Bryndum</w:t>
      </w:r>
      <w:r w:rsidRPr="00813B70">
        <w:rPr>
          <w:rFonts w:ascii="Cambria Math" w:hAnsi="Cambria Math" w:cs="Cambria Math"/>
        </w:rPr>
        <w:t>‐</w:t>
      </w:r>
      <w:r w:rsidRPr="00813B70">
        <w:rPr>
          <w:rFonts w:hint="eastAsia"/>
        </w:rPr>
        <w:t>Buchholz et al., 2019). However, these studies</w:t>
      </w:r>
      <w:r w:rsidRPr="00813B70">
        <w:t xml:space="preserve"> </w:t>
      </w:r>
      <w:r w:rsidRPr="00813B70">
        <w:rPr>
          <w:rFonts w:hint="eastAsia"/>
        </w:rPr>
        <w:t xml:space="preserve">have not examined specific </w:t>
      </w:r>
      <w:r w:rsidRPr="00813B70">
        <w:rPr>
          <w:rStyle w:val="StyleUnderline"/>
          <w:rFonts w:hint="eastAsia"/>
        </w:rPr>
        <w:t>sources of uncertainty or regional spread within the Arctic.</w:t>
      </w:r>
      <w:r w:rsidRPr="00813B70">
        <w:rPr>
          <w:rFonts w:hint="eastAsia"/>
        </w:rPr>
        <w:t xml:space="preserve"> While regional MEMs</w:t>
      </w:r>
      <w:r w:rsidRPr="00813B70">
        <w:t xml:space="preserve"> </w:t>
      </w:r>
      <w:r w:rsidRPr="00813B70">
        <w:rPr>
          <w:rFonts w:hint="eastAsia"/>
        </w:rPr>
        <w:t xml:space="preserve">have been developed for specific Arctic regions (Table S1 in Supporting Information S1), </w:t>
      </w:r>
      <w:r w:rsidRPr="00813B70">
        <w:rPr>
          <w:rStyle w:val="Emphasis"/>
          <w:rFonts w:hint="eastAsia"/>
        </w:rPr>
        <w:t>no</w:t>
      </w:r>
      <w:r w:rsidRPr="00813B70">
        <w:rPr>
          <w:rFonts w:hint="eastAsia"/>
        </w:rPr>
        <w:t xml:space="preserve"> cross</w:t>
      </w:r>
      <w:r w:rsidRPr="00813B70">
        <w:rPr>
          <w:rFonts w:ascii="Cambria Math" w:hAnsi="Cambria Math" w:cs="Cambria Math"/>
        </w:rPr>
        <w:t>‐</w:t>
      </w:r>
      <w:r w:rsidRPr="00813B70">
        <w:rPr>
          <w:rStyle w:val="Emphasis"/>
          <w:rFonts w:hint="eastAsia"/>
        </w:rPr>
        <w:t>Arctic</w:t>
      </w:r>
      <w:r w:rsidRPr="00813B70">
        <w:rPr>
          <w:rStyle w:val="Emphasis"/>
        </w:rPr>
        <w:t xml:space="preserve"> </w:t>
      </w:r>
      <w:r w:rsidRPr="00813B70">
        <w:rPr>
          <w:rStyle w:val="Emphasis"/>
          <w:rFonts w:hint="eastAsia"/>
        </w:rPr>
        <w:t>coverage yet exists</w:t>
      </w:r>
      <w:r w:rsidRPr="00813B70">
        <w:rPr>
          <w:rStyle w:val="StyleUnderline"/>
          <w:rFonts w:hint="eastAsia"/>
        </w:rPr>
        <w:t xml:space="preserve"> that covers the CAO and allows for an ensemble approach</w:t>
      </w:r>
      <w:r w:rsidRPr="00813B70">
        <w:rPr>
          <w:rFonts w:hint="eastAsia"/>
        </w:rPr>
        <w:t xml:space="preserve"> (Steiner et al., 2015; Watanabe</w:t>
      </w:r>
      <w:r w:rsidRPr="00813B70">
        <w:t xml:space="preserve"> </w:t>
      </w:r>
      <w:r w:rsidRPr="00813B70">
        <w:rPr>
          <w:rFonts w:hint="eastAsia"/>
        </w:rPr>
        <w:t xml:space="preserve">et al., </w:t>
      </w:r>
      <w:r w:rsidRPr="00813B70">
        <w:t>2019).</w:t>
      </w:r>
    </w:p>
    <w:p w14:paraId="06B97FB0" w14:textId="77777777" w:rsidR="00813B70" w:rsidRPr="00813B70" w:rsidRDefault="00813B70" w:rsidP="00813B70">
      <w:pPr>
        <w:pStyle w:val="Heading3"/>
      </w:pPr>
      <w:r w:rsidRPr="00813B70">
        <w:t>AT: Terror</w:t>
      </w:r>
    </w:p>
    <w:p w14:paraId="1564342B" w14:textId="77777777" w:rsidR="00813B70" w:rsidRPr="00813B70" w:rsidRDefault="00813B70" w:rsidP="00813B70">
      <w:pPr>
        <w:pStyle w:val="Heading4"/>
      </w:pPr>
      <w:r w:rsidRPr="00813B70">
        <w:t xml:space="preserve">The impact </w:t>
      </w:r>
      <w:proofErr w:type="gramStart"/>
      <w:r w:rsidRPr="00813B70">
        <w:t>to</w:t>
      </w:r>
      <w:proofErr w:type="gramEnd"/>
      <w:r w:rsidRPr="00813B70">
        <w:t xml:space="preserve"> terrorism is small and they won’t go nuclear.</w:t>
      </w:r>
    </w:p>
    <w:p w14:paraId="4032160F" w14:textId="77777777" w:rsidR="00813B70" w:rsidRPr="00813B70" w:rsidRDefault="00813B70" w:rsidP="00813B70">
      <w:r w:rsidRPr="00813B70">
        <w:rPr>
          <w:rStyle w:val="Style13ptBold"/>
        </w:rPr>
        <w:t>Mueller and Stewart</w:t>
      </w:r>
      <w:r w:rsidRPr="00813B70">
        <w:t xml:space="preserve"> </w:t>
      </w:r>
      <w:r w:rsidRPr="00813B70">
        <w:rPr>
          <w:rStyle w:val="Style13ptBold"/>
        </w:rPr>
        <w:t>21</w:t>
      </w:r>
      <w:r w:rsidRPr="00813B70">
        <w:t xml:space="preserve"> — John Mueller, Professor of Political Science and Woody Hayes Chair of National Security Studies at the Mershon Center at The Ohio State University, 2021 (“Terrorism and Bathtubs: Comparing and Assessing the Risks,” Centre for Infrastructure Performance and Reliability, </w:t>
      </w:r>
      <w:proofErr w:type="spellStart"/>
      <w:r w:rsidRPr="00813B70">
        <w:t>Acto</w:t>
      </w:r>
      <w:proofErr w:type="spellEnd"/>
      <w:r w:rsidRPr="00813B70">
        <w:t xml:space="preserve"> </w:t>
      </w:r>
      <w:proofErr w:type="spellStart"/>
      <w:r w:rsidRPr="00813B70">
        <w:t>Instiitute</w:t>
      </w:r>
      <w:proofErr w:type="spellEnd"/>
      <w:r w:rsidRPr="00813B70">
        <w:t>, Available Online at https://www.cato.org/sites/cato.org/files/2019-12/bathtubsfin.pdf, Accessed 09-06-2024)</w:t>
      </w:r>
    </w:p>
    <w:p w14:paraId="5C851F61" w14:textId="77777777" w:rsidR="00813B70" w:rsidRPr="00813B70" w:rsidRDefault="00813B70" w:rsidP="00813B70">
      <w:r w:rsidRPr="00813B70">
        <w:t xml:space="preserve">Thus far, </w:t>
      </w:r>
      <w:r w:rsidRPr="00813B70">
        <w:rPr>
          <w:rStyle w:val="StyleUnderline"/>
        </w:rPr>
        <w:t>9/11 stands out as an extreme outlier: scarcely any terrorist act</w:t>
      </w:r>
      <w:r w:rsidRPr="00813B70">
        <w:t xml:space="preserve">, before or after, in war zones or outside them, </w:t>
      </w:r>
      <w:r w:rsidRPr="00813B70">
        <w:rPr>
          <w:rStyle w:val="StyleUnderline"/>
        </w:rPr>
        <w:t xml:space="preserve">has inflicted even one-tenth as much </w:t>
      </w:r>
      <w:proofErr w:type="gramStart"/>
      <w:r w:rsidRPr="00813B70">
        <w:rPr>
          <w:rStyle w:val="StyleUnderline"/>
        </w:rPr>
        <w:t>total destruction</w:t>
      </w:r>
      <w:proofErr w:type="gramEnd"/>
      <w:r w:rsidRPr="00813B70">
        <w:rPr>
          <w:rStyle w:val="StyleUnderline"/>
        </w:rPr>
        <w:t>.</w:t>
      </w:r>
      <w:r w:rsidRPr="00813B70">
        <w:t xml:space="preserve"> That is, contrary to common expectations, the attack has thus far been an aberration, not a harbinger.8 And al-Qaeda central, the group responsible for the attack, has, in some respects at least, proved to resemble President John Kennedy's assassin, Lee Harvey Oswald—an entity of almost trivial proportions that got horribly lucky once. The tiny group of perhaps 100 or so does appear to have served as something of an inspiration to some Muslim extremists. They may have done some training, may have contributed a bit to the Taliban's far larger insurgency in Afghanistan, and may have participated in a few terrorist acts in Pakistan. In his examination of the major terrorist plots against the West since 9/11, Mitchell Silber finds only two—the shoe bomber attempt of 2001 and the effort to blow up </w:t>
      </w:r>
      <w:proofErr w:type="spellStart"/>
      <w:r w:rsidRPr="00813B70">
        <w:t>transat</w:t>
      </w:r>
      <w:proofErr w:type="spellEnd"/>
      <w:r w:rsidRPr="00813B70">
        <w:t xml:space="preserve">- </w:t>
      </w:r>
      <w:proofErr w:type="spellStart"/>
      <w:r w:rsidRPr="00813B70">
        <w:t>lantic</w:t>
      </w:r>
      <w:proofErr w:type="spellEnd"/>
      <w:r w:rsidRPr="00813B70">
        <w:t xml:space="preserve"> airliners with liquid bombs in 2006—that could be said to be under the "command and control" of al-Qaeda central (as opposed to ones suggested, endorsed, or inspired by the organization), and there are questions about how full its control was even in these two instances, both of which, as it happens, failed miserably.9 And, although some al-Qaeda affiliates have committed substantial damage in the Middle East, usually in the context of civil wars, their efforts to carry out terrorism in the West have been rare and completely ineffective.10 Even under siege, it is difficult to see why al-Qaeda could not have carried out attacks at least as costly and shocking as the shooting rampages (organized by other groups) that took place in Mumbai in 2008 or at a shopping center in Kenya in 2013. Neither took huge resources, presented major logistical challenges, required the organization of </w:t>
      </w:r>
      <w:proofErr w:type="gramStart"/>
      <w:r w:rsidRPr="00813B70">
        <w:t>a large number of</w:t>
      </w:r>
      <w:proofErr w:type="gramEnd"/>
      <w:r w:rsidRPr="00813B70">
        <w:t xml:space="preserve"> perpetrators, or needed extensive planning.</w:t>
      </w:r>
    </w:p>
    <w:p w14:paraId="7A11B596" w14:textId="77777777" w:rsidR="00813B70" w:rsidRPr="00813B70" w:rsidRDefault="00813B70" w:rsidP="00813B70">
      <w:r w:rsidRPr="00813B70">
        <w:t xml:space="preserve">However, there is of course no guarantee that things will remain that way, and the 9/11 attacks inspired the remarkable extrapolation that, because the terrorists were successful with box cutters, they might soon be able to turn out weapons of mass destruction— particularly nuclear ones—and then detonate them in an American city. For example, in his influential 2004 book, Nuclear Terrorism, Harvard's Graham Allison relayed his "considered judgment" that "on the current path, a </w:t>
      </w:r>
      <w:r w:rsidRPr="00813B70">
        <w:rPr>
          <w:rStyle w:val="StyleUnderline"/>
        </w:rPr>
        <w:t>nuclear terrorist</w:t>
      </w:r>
      <w:r w:rsidRPr="00813B70">
        <w:t xml:space="preserve"> attack on America in the decade ahead is more likely than not."11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 year period to 2018.12</w:t>
      </w:r>
    </w:p>
    <w:p w14:paraId="1470242C" w14:textId="77777777" w:rsidR="00813B70" w:rsidRPr="00813B70" w:rsidRDefault="00813B70" w:rsidP="00813B70">
      <w:r w:rsidRPr="00813B70">
        <w:t xml:space="preserve">Allison's time is up, and so is Garwin's. These oft-repeated </w:t>
      </w:r>
      <w:r w:rsidRPr="00813B70">
        <w:rPr>
          <w:rStyle w:val="StyleUnderline"/>
        </w:rPr>
        <w:t>warnings have proven to be empty</w:t>
      </w:r>
      <w:r w:rsidRPr="00813B70">
        <w:t xml:space="preserve">. And it is important to point out that </w:t>
      </w:r>
      <w:r w:rsidRPr="00813B70">
        <w:rPr>
          <w:rStyle w:val="StyleUnderline"/>
        </w:rPr>
        <w:t>not only have terrorists failed to go nuclear, but</w:t>
      </w:r>
      <w:r w:rsidRPr="00813B70">
        <w:t xml:space="preserve"> as William Langewiesche, who has assessed the process in detail, put it in 2007, "The best information is that </w:t>
      </w:r>
      <w:r w:rsidRPr="00813B70">
        <w:rPr>
          <w:rStyle w:val="Emphasis"/>
        </w:rPr>
        <w:t>no one has gotten anywhere near this</w:t>
      </w:r>
      <w:r w:rsidRPr="00813B70">
        <w:t xml:space="preserve">. I mean, if you look carefully and practically at this process, you see that it is an enormous undertaking full of risks for the would-be terrorists."13 </w:t>
      </w:r>
      <w:r w:rsidRPr="00813B70">
        <w:rPr>
          <w:rStyle w:val="StyleUnderline"/>
        </w:rPr>
        <w:t>That process requires trusting corrupted foreign collaborators</w:t>
      </w:r>
      <w:r w:rsidRPr="00813B70">
        <w:t xml:space="preserve"> and other criminals, </w:t>
      </w:r>
      <w:r w:rsidRPr="00813B70">
        <w:rPr>
          <w:rStyle w:val="StyleUnderline"/>
        </w:rPr>
        <w:t>obtaining and transporting highly guarded material, setting up a machine shop staffed with top scientists</w:t>
      </w:r>
      <w:r w:rsidRPr="00813B70">
        <w:t xml:space="preserve"> and technicians, </w:t>
      </w:r>
      <w:r w:rsidRPr="00813B70">
        <w:rPr>
          <w:rStyle w:val="StyleUnderline"/>
        </w:rPr>
        <w:t>and rolling the heavy, cumbersome, and untested finished product into position to be detonated by a skilled crew</w:t>
      </w:r>
      <w:r w:rsidRPr="00813B70">
        <w:t xml:space="preserve">, all the </w:t>
      </w:r>
      <w:r w:rsidRPr="00813B70">
        <w:rPr>
          <w:rStyle w:val="StyleUnderline"/>
        </w:rPr>
        <w:t>while attracting no attention</w:t>
      </w:r>
      <w:r w:rsidRPr="00813B70">
        <w:t xml:space="preserve"> from outsiders.</w:t>
      </w:r>
    </w:p>
    <w:p w14:paraId="2D285605" w14:textId="77777777" w:rsidR="00813B70" w:rsidRPr="00813B70" w:rsidRDefault="00813B70" w:rsidP="00813B70">
      <w:r w:rsidRPr="00813B70">
        <w:rPr>
          <w:rStyle w:val="StyleUnderline"/>
        </w:rPr>
        <w:t>Nor have terrorist groups been able to steal</w:t>
      </w:r>
      <w:r w:rsidRPr="00813B70">
        <w:t xml:space="preserve"> existing </w:t>
      </w:r>
      <w:r w:rsidRPr="00813B70">
        <w:rPr>
          <w:rStyle w:val="StyleUnderline"/>
        </w:rPr>
        <w:t>nuclear weapons</w:t>
      </w:r>
      <w:r w:rsidRPr="00813B70">
        <w:t xml:space="preserve">—characteristically burdened with multiple safety devices and often stored in pieces at separate secure locales—from existing arsenals as was once much feared. And </w:t>
      </w:r>
      <w:r w:rsidRPr="00813B70">
        <w:rPr>
          <w:rStyle w:val="StyleUnderline"/>
        </w:rPr>
        <w:t>they</w:t>
      </w:r>
      <w:r w:rsidRPr="00813B70">
        <w:t xml:space="preserve"> certainly </w:t>
      </w:r>
      <w:r w:rsidRPr="00813B70">
        <w:rPr>
          <w:rStyle w:val="StyleUnderline"/>
        </w:rPr>
        <w:t>have not been able to cajole leaders in nuclear states to palm one off to them</w:t>
      </w:r>
      <w:r w:rsidRPr="00813B70">
        <w:t>—though a war inflicting more death than Hiroshima and Nagasaki combined was launched against Iraq in 2003 in major part under the spell of fantasies about such a handover.1'1</w:t>
      </w:r>
    </w:p>
    <w:p w14:paraId="7F78D3D5" w14:textId="77777777" w:rsidR="00813B70" w:rsidRPr="00813B70" w:rsidRDefault="00813B70" w:rsidP="00813B70">
      <w:r w:rsidRPr="00813B70">
        <w:t xml:space="preserve">More generally, the actual terrorist "adversaries" in the West scarcely deserve accolades for either dedication or prowess. It is true, of course, that sometimes even </w:t>
      </w:r>
      <w:proofErr w:type="gramStart"/>
      <w:r w:rsidRPr="00813B70">
        <w:t>incompetents</w:t>
      </w:r>
      <w:proofErr w:type="gramEnd"/>
      <w:r w:rsidRPr="00813B70">
        <w:t xml:space="preserve"> can get lucky, but such instances, however tragic, are rare. For the most part, </w:t>
      </w:r>
      <w:r w:rsidRPr="00813B70">
        <w:rPr>
          <w:rStyle w:val="StyleUnderline"/>
        </w:rPr>
        <w:t>terrorists</w:t>
      </w:r>
      <w:r w:rsidRPr="00813B70">
        <w:t xml:space="preserve"> in the United States </w:t>
      </w:r>
      <w:r w:rsidRPr="00813B70">
        <w:rPr>
          <w:rStyle w:val="StyleUnderline"/>
        </w:rPr>
        <w:t>are</w:t>
      </w:r>
      <w:r w:rsidRPr="00813B70">
        <w:t xml:space="preserve"> a confused, inadequate, </w:t>
      </w:r>
      <w:r w:rsidRPr="00813B70">
        <w:rPr>
          <w:rStyle w:val="StyleUnderline"/>
        </w:rPr>
        <w:t>incompetent,</w:t>
      </w:r>
      <w:r w:rsidRPr="00813B70">
        <w:t xml:space="preserve"> blundering, and gullible bunch, only occasionally able to get their act together. Most seem to be far better at frenetic and often self-deluded scheming than at actual execution. A summary assessment by RAND's Brian Jenkins is apt: "</w:t>
      </w:r>
      <w:r w:rsidRPr="00813B70">
        <w:rPr>
          <w:rStyle w:val="StyleUnderline"/>
        </w:rPr>
        <w:t>their numbers remain small, their determination limp, and their competence poor.</w:t>
      </w:r>
      <w:r w:rsidRPr="00813B70">
        <w:t>"13 And much the same holds for Europe and the rest of the developed world.16 Also working against terrorist success in the West is the fact that almost all are amateurs: they have never before tried to do something like this. Unlike criminals they have not been able to develop street smarts.</w:t>
      </w:r>
    </w:p>
    <w:p w14:paraId="5963804C" w14:textId="77777777" w:rsidR="00813B70" w:rsidRPr="00813B70" w:rsidRDefault="00813B70" w:rsidP="00813B70"/>
    <w:p w14:paraId="593DCF6E" w14:textId="77777777" w:rsidR="00813B70" w:rsidRPr="00813B70" w:rsidRDefault="00813B70" w:rsidP="00813B70"/>
    <w:bookmarkEnd w:id="2"/>
    <w:p w14:paraId="334B9769" w14:textId="77777777" w:rsidR="00813B70" w:rsidRPr="00813B70" w:rsidRDefault="00813B70" w:rsidP="00813B70">
      <w:pPr>
        <w:pStyle w:val="Heading3"/>
      </w:pPr>
      <w:r w:rsidRPr="00813B70">
        <w:t>AT: Fish — 1NC</w:t>
      </w:r>
    </w:p>
    <w:p w14:paraId="75FC78EC" w14:textId="77777777" w:rsidR="00813B70" w:rsidRPr="00813B70" w:rsidRDefault="00813B70" w:rsidP="00813B70">
      <w:pPr>
        <w:pStyle w:val="Heading4"/>
      </w:pPr>
      <w:r w:rsidRPr="00813B70">
        <w:t xml:space="preserve">Fisheries are sustainable </w:t>
      </w:r>
      <w:r w:rsidRPr="00813B70">
        <w:rPr>
          <w:u w:val="single"/>
        </w:rPr>
        <w:t>now</w:t>
      </w:r>
      <w:r w:rsidRPr="00813B70">
        <w:t>.</w:t>
      </w:r>
    </w:p>
    <w:p w14:paraId="71B7F782" w14:textId="77777777" w:rsidR="00813B70" w:rsidRPr="00813B70" w:rsidRDefault="00813B70" w:rsidP="00813B70">
      <w:r w:rsidRPr="00813B70">
        <w:rPr>
          <w:rStyle w:val="Style13ptBold"/>
        </w:rPr>
        <w:t>Bender 21</w:t>
      </w:r>
      <w:r w:rsidRPr="00813B70">
        <w:t xml:space="preserve"> — Eric Bender, writer for Knowable Magazine specializing in science, 2021 (“The case for ocean optimism,” Knowable Magazine, August 5</w:t>
      </w:r>
      <w:r w:rsidRPr="00813B70">
        <w:rPr>
          <w:vertAlign w:val="superscript"/>
        </w:rPr>
        <w:t>th</w:t>
      </w:r>
      <w:r w:rsidRPr="00813B70">
        <w:t>, Available Online at https://knowablemagazine.org/content/article/food-environment/2021/the-case-ocean-optimism, Accessed 11-12-2025)</w:t>
      </w:r>
    </w:p>
    <w:p w14:paraId="399F2725" w14:textId="77777777" w:rsidR="00813B70" w:rsidRPr="00813B70" w:rsidRDefault="00813B70" w:rsidP="00813B70">
      <w:r w:rsidRPr="00813B70">
        <w:t xml:space="preserve">In many areas, the ocean is dangerously overfished. But </w:t>
      </w:r>
      <w:r w:rsidRPr="00813B70">
        <w:rPr>
          <w:rStyle w:val="StyleUnderline"/>
        </w:rPr>
        <w:t xml:space="preserve">the world’s most </w:t>
      </w:r>
      <w:r w:rsidRPr="00813B70">
        <w:rPr>
          <w:rStyle w:val="Emphasis"/>
        </w:rPr>
        <w:t>valuable fisheries</w:t>
      </w:r>
      <w:r w:rsidRPr="00813B70">
        <w:t xml:space="preserve">, which make up roughly 34 percent of global captures, </w:t>
      </w:r>
      <w:r w:rsidRPr="00813B70">
        <w:rPr>
          <w:rStyle w:val="StyleUnderline"/>
        </w:rPr>
        <w:t>are</w:t>
      </w:r>
      <w:r w:rsidRPr="00813B70">
        <w:t xml:space="preserve"> relatively </w:t>
      </w:r>
      <w:r w:rsidRPr="00813B70">
        <w:rPr>
          <w:rStyle w:val="Emphasis"/>
        </w:rPr>
        <w:t>healthy</w:t>
      </w:r>
      <w:r w:rsidRPr="00813B70">
        <w:t xml:space="preserve"> in general, environmental economists Christopher Costello of the University of California at Santa Barbara and Daniel Ovando of the University of Washington in Seattle wrote in the 2019 Annual Review of Environment and Resources.</w:t>
      </w:r>
    </w:p>
    <w:p w14:paraId="29AD8618" w14:textId="77777777" w:rsidR="00813B70" w:rsidRPr="00813B70" w:rsidRDefault="00813B70" w:rsidP="00813B70">
      <w:r w:rsidRPr="00813B70">
        <w:t xml:space="preserve">Hot debates continue about the status of many species that were massively overfished for decades. But there is </w:t>
      </w:r>
      <w:r w:rsidRPr="00813B70">
        <w:rPr>
          <w:rStyle w:val="StyleUnderline"/>
        </w:rPr>
        <w:t xml:space="preserve">good evidence that </w:t>
      </w:r>
      <w:r w:rsidRPr="00813B70">
        <w:rPr>
          <w:rStyle w:val="Emphasis"/>
        </w:rPr>
        <w:t>sustainable management</w:t>
      </w:r>
      <w:r w:rsidRPr="00813B70">
        <w:rPr>
          <w:rStyle w:val="StyleUnderline"/>
        </w:rPr>
        <w:t xml:space="preserve"> is now being </w:t>
      </w:r>
      <w:r w:rsidRPr="00813B70">
        <w:rPr>
          <w:rStyle w:val="Emphasis"/>
        </w:rPr>
        <w:t>achieved</w:t>
      </w:r>
      <w:r w:rsidRPr="00813B70">
        <w:rPr>
          <w:rStyle w:val="StyleUnderline"/>
        </w:rPr>
        <w:t xml:space="preserve"> for some species in some regions</w:t>
      </w:r>
      <w:r w:rsidRPr="00813B70">
        <w:t xml:space="preserve">. According to the UN’s Food and Agriculture Organization, 34.2 percent of the world’s marine fisheries are currently overfished, but </w:t>
      </w:r>
      <w:r w:rsidRPr="00813B70">
        <w:rPr>
          <w:rStyle w:val="StyleUnderline"/>
        </w:rPr>
        <w:t xml:space="preserve">harvests have held relatively </w:t>
      </w:r>
      <w:r w:rsidRPr="00813B70">
        <w:rPr>
          <w:rStyle w:val="Emphasis"/>
        </w:rPr>
        <w:t>steady</w:t>
      </w:r>
      <w:r w:rsidRPr="00813B70">
        <w:rPr>
          <w:rStyle w:val="StyleUnderline"/>
        </w:rPr>
        <w:t xml:space="preserve"> for fisheries</w:t>
      </w:r>
      <w:r w:rsidRPr="00813B70">
        <w:t xml:space="preserve"> ranging from Alaska pollock to European sardines (pilchards) to Indian mackerel and yellowfin tuna.</w:t>
      </w:r>
    </w:p>
    <w:p w14:paraId="00FDFD6C" w14:textId="77777777" w:rsidR="00813B70" w:rsidRPr="00813B70" w:rsidRDefault="00813B70" w:rsidP="00813B70">
      <w:pPr>
        <w:rPr>
          <w:rStyle w:val="StyleUnderline"/>
        </w:rPr>
      </w:pPr>
      <w:r w:rsidRPr="00813B70">
        <w:rPr>
          <w:rStyle w:val="StyleUnderline"/>
        </w:rPr>
        <w:t>On the high seas</w:t>
      </w:r>
      <w:r w:rsidRPr="00813B70">
        <w:t xml:space="preserve"> beyond national jurisdiction, fishing vessels largely operate without legal restrictions, and sometimes hundreds of vessels will target a given region and make huge hauls. Such incidents may suggest that the unregulated high seas “would be a tremendous threat to sustainability of the world’s fisheries,” Costello and Ovando wrote. “Somewhat incredibly, this does not appear to be the case.” Among the likely explanations: </w:t>
      </w:r>
      <w:r w:rsidRPr="00813B70">
        <w:rPr>
          <w:rStyle w:val="Emphasis"/>
        </w:rPr>
        <w:t>High seas</w:t>
      </w:r>
      <w:r w:rsidRPr="00813B70">
        <w:rPr>
          <w:rStyle w:val="StyleUnderline"/>
        </w:rPr>
        <w:t xml:space="preserve"> fishing accounts for only </w:t>
      </w:r>
      <w:r w:rsidRPr="00813B70">
        <w:rPr>
          <w:rStyle w:val="Emphasis"/>
        </w:rPr>
        <w:t>6 percent</w:t>
      </w:r>
      <w:r w:rsidRPr="00813B70">
        <w:rPr>
          <w:rStyle w:val="StyleUnderline"/>
        </w:rPr>
        <w:t xml:space="preserve"> of global fish catch</w:t>
      </w:r>
      <w:r w:rsidRPr="00813B70">
        <w:t xml:space="preserve">; pursuing highly mobile and unpredictable species such as tuna can be extremely expensive; and </w:t>
      </w:r>
      <w:r w:rsidRPr="00813B70">
        <w:rPr>
          <w:rStyle w:val="StyleUnderline"/>
        </w:rPr>
        <w:t xml:space="preserve">regional </w:t>
      </w:r>
      <w:r w:rsidRPr="00813B70">
        <w:rPr>
          <w:rStyle w:val="Emphasis"/>
        </w:rPr>
        <w:t>fisheries management</w:t>
      </w:r>
      <w:r w:rsidRPr="00813B70">
        <w:rPr>
          <w:rStyle w:val="StyleUnderline"/>
        </w:rPr>
        <w:t xml:space="preserve"> organizations do </w:t>
      </w:r>
      <w:r w:rsidRPr="00813B70">
        <w:rPr>
          <w:rStyle w:val="Emphasis"/>
        </w:rPr>
        <w:t>watch over</w:t>
      </w:r>
      <w:r w:rsidRPr="00813B70">
        <w:rPr>
          <w:rStyle w:val="StyleUnderline"/>
        </w:rPr>
        <w:t xml:space="preserve"> many catches in the high seas.</w:t>
      </w:r>
    </w:p>
    <w:p w14:paraId="2AEFBC47" w14:textId="77777777" w:rsidR="00813B70" w:rsidRPr="00813B70" w:rsidRDefault="00813B70" w:rsidP="00813B70">
      <w:r w:rsidRPr="00813B70">
        <w:t>The high seas may come under better control through a United Nations treaty on marine biodiversity, which may be finalized next year after many years of meetings. This would greatly broaden the international resources available for proper fisheries management anywhere on the ocean.</w:t>
      </w:r>
    </w:p>
    <w:p w14:paraId="4A16B16E" w14:textId="77777777" w:rsidR="00813B70" w:rsidRPr="00813B70" w:rsidRDefault="00813B70" w:rsidP="00813B70">
      <w:r w:rsidRPr="00813B70">
        <w:t xml:space="preserve">Moreover, </w:t>
      </w:r>
      <w:r w:rsidRPr="00813B70">
        <w:rPr>
          <w:rStyle w:val="StyleUnderline"/>
        </w:rPr>
        <w:t xml:space="preserve">technology is changing the game in </w:t>
      </w:r>
      <w:r w:rsidRPr="00813B70">
        <w:rPr>
          <w:rStyle w:val="Emphasis"/>
        </w:rPr>
        <w:t>fisheries enforcement</w:t>
      </w:r>
      <w:r w:rsidRPr="00813B70">
        <w:t xml:space="preserve">, says Heather Koldewey, a senior technical advisor at the Zoological Society of London. Organizations such as Global Fishing Watch and Ocean Mind </w:t>
      </w:r>
      <w:r w:rsidRPr="00813B70">
        <w:rPr>
          <w:rStyle w:val="Emphasis"/>
        </w:rPr>
        <w:t>track</w:t>
      </w:r>
      <w:r w:rsidRPr="00813B70">
        <w:rPr>
          <w:rStyle w:val="StyleUnderline"/>
        </w:rPr>
        <w:t xml:space="preserve"> large fishing vessels via satellite imaging</w:t>
      </w:r>
      <w:r w:rsidRPr="00813B70">
        <w:t xml:space="preserve">, making it easy to track suspicious activities such as clusters of vessels in a protected zone. In 2019, for example, after Global Fishing Watch partnered with the US Coast Guard in the Pacific, the </w:t>
      </w:r>
      <w:r w:rsidRPr="00813B70">
        <w:rPr>
          <w:rStyle w:val="StyleUnderline"/>
        </w:rPr>
        <w:t xml:space="preserve">patrol </w:t>
      </w:r>
      <w:r w:rsidRPr="00813B70">
        <w:rPr>
          <w:rStyle w:val="Emphasis"/>
        </w:rPr>
        <w:t>tripled</w:t>
      </w:r>
      <w:r w:rsidRPr="00813B70">
        <w:rPr>
          <w:rStyle w:val="StyleUnderline"/>
        </w:rPr>
        <w:t xml:space="preserve"> its number of fishing vessel boardings</w:t>
      </w:r>
      <w:r w:rsidRPr="00813B70">
        <w:t>. Also in 2019, Ocean Mind joined with Interpol and several nations and successfully tracked and seized an illegal fishing vessel in Indonesia.</w:t>
      </w:r>
    </w:p>
    <w:p w14:paraId="63A1B2CC" w14:textId="77777777" w:rsidR="00813B70" w:rsidRPr="00813B70" w:rsidRDefault="00813B70" w:rsidP="00813B70">
      <w:r w:rsidRPr="00813B70">
        <w:t xml:space="preserve">There’s also hope for an </w:t>
      </w:r>
      <w:r w:rsidRPr="00813B70">
        <w:rPr>
          <w:rStyle w:val="Emphasis"/>
        </w:rPr>
        <w:t>end</w:t>
      </w:r>
      <w:r w:rsidRPr="00813B70">
        <w:rPr>
          <w:rStyle w:val="StyleUnderline"/>
        </w:rPr>
        <w:t xml:space="preserve"> to the large governmental subsidies</w:t>
      </w:r>
      <w:r w:rsidRPr="00813B70">
        <w:t xml:space="preserve"> given to high-seas fisheries that are ecologically unsustainable </w:t>
      </w:r>
      <w:proofErr w:type="gramStart"/>
      <w:r w:rsidRPr="00813B70">
        <w:t>and also</w:t>
      </w:r>
      <w:proofErr w:type="gramEnd"/>
      <w:r w:rsidRPr="00813B70">
        <w:t xml:space="preserve">, by World Trade Organization assessment, don’t make economic sense. Each year, China, the European Union, the United States and others give about $35 billion of subsidies to their fishing industries, many of them high-seas fleets going after populations that can’t sustain the attack. </w:t>
      </w:r>
      <w:r w:rsidRPr="00813B70">
        <w:rPr>
          <w:rStyle w:val="StyleUnderline"/>
        </w:rPr>
        <w:t xml:space="preserve">Without these large subsidies, “as much as 54 percent of the present high-seas fishing grounds would be </w:t>
      </w:r>
      <w:r w:rsidRPr="00813B70">
        <w:rPr>
          <w:rStyle w:val="Emphasis"/>
        </w:rPr>
        <w:t>unprofitable</w:t>
      </w:r>
      <w:r w:rsidRPr="00813B70">
        <w:rPr>
          <w:rStyle w:val="StyleUnderline"/>
        </w:rPr>
        <w:t>,”</w:t>
      </w:r>
      <w:r w:rsidRPr="00813B70">
        <w:t xml:space="preserve"> estimated marine biologist Enric Sala of the National Geographic Society and his coauthors in a 2018 Science Advances paper.</w:t>
      </w:r>
    </w:p>
    <w:p w14:paraId="4D551892" w14:textId="77777777" w:rsidR="00813B70" w:rsidRPr="00813B70" w:rsidRDefault="00813B70" w:rsidP="00813B70"/>
    <w:p w14:paraId="549C786C" w14:textId="77777777" w:rsidR="00813B70" w:rsidRPr="00813B70" w:rsidRDefault="00813B70" w:rsidP="00813B70">
      <w:pPr>
        <w:pStyle w:val="Heading4"/>
      </w:pPr>
      <w:r w:rsidRPr="00813B70">
        <w:t xml:space="preserve">AND their impact card is about </w:t>
      </w:r>
      <w:r w:rsidRPr="00813B70">
        <w:rPr>
          <w:u w:val="single"/>
        </w:rPr>
        <w:t>fishery disputes</w:t>
      </w:r>
      <w:r w:rsidRPr="00813B70">
        <w:t xml:space="preserve">, but they only </w:t>
      </w:r>
      <w:r w:rsidRPr="00813B70">
        <w:rPr>
          <w:u w:val="single"/>
        </w:rPr>
        <w:t>solve</w:t>
      </w:r>
      <w:r w:rsidRPr="00813B70">
        <w:t xml:space="preserve"> illegal fishing.</w:t>
      </w:r>
    </w:p>
    <w:p w14:paraId="11C4A9D8" w14:textId="77777777" w:rsidR="00813B70" w:rsidRPr="00813B70" w:rsidRDefault="00813B70" w:rsidP="00813B70"/>
    <w:p w14:paraId="40B47871" w14:textId="77777777" w:rsidR="00813B70" w:rsidRPr="00813B70" w:rsidRDefault="00813B70" w:rsidP="00813B70"/>
    <w:p w14:paraId="667D70FF" w14:textId="77777777" w:rsidR="00813B70" w:rsidRPr="00813B70" w:rsidRDefault="00813B70" w:rsidP="00813B70">
      <w:pPr>
        <w:pStyle w:val="Heading2"/>
      </w:pPr>
      <w:r w:rsidRPr="00813B70">
        <w:t>Containment</w:t>
      </w:r>
    </w:p>
    <w:p w14:paraId="7564E0B1" w14:textId="77777777" w:rsidR="00813B70" w:rsidRPr="00813B70" w:rsidRDefault="00813B70" w:rsidP="00813B70">
      <w:pPr>
        <w:pStyle w:val="Heading3"/>
      </w:pPr>
      <w:r w:rsidRPr="00813B70">
        <w:t>Solvency — 1NC</w:t>
      </w:r>
    </w:p>
    <w:p w14:paraId="3A0CE262" w14:textId="77777777" w:rsidR="00813B70" w:rsidRPr="00813B70" w:rsidRDefault="00813B70" w:rsidP="00813B70">
      <w:pPr>
        <w:pStyle w:val="Heading4"/>
      </w:pPr>
      <w:r w:rsidRPr="00813B70">
        <w:t>The internal link is zero —</w:t>
      </w:r>
    </w:p>
    <w:p w14:paraId="1B559BA7" w14:textId="77777777" w:rsidR="00813B70" w:rsidRPr="00813B70" w:rsidRDefault="00813B70" w:rsidP="00813B70">
      <w:pPr>
        <w:pStyle w:val="Heading4"/>
      </w:pPr>
      <w:r w:rsidRPr="00813B70">
        <w:t xml:space="preserve">A) The plan </w:t>
      </w:r>
      <w:r w:rsidRPr="00813B70">
        <w:rPr>
          <w:u w:val="single"/>
        </w:rPr>
        <w:t>fails</w:t>
      </w:r>
      <w:r w:rsidRPr="00813B70">
        <w:t xml:space="preserve"> to address the </w:t>
      </w:r>
      <w:r w:rsidRPr="00813B70">
        <w:rPr>
          <w:u w:val="single"/>
        </w:rPr>
        <w:t>key</w:t>
      </w:r>
      <w:r w:rsidRPr="00813B70">
        <w:t xml:space="preserve"> pre-requisites for “cold peace”. </w:t>
      </w:r>
    </w:p>
    <w:p w14:paraId="3E41052C" w14:textId="77777777" w:rsidR="00813B70" w:rsidRPr="00813B70" w:rsidRDefault="00813B70" w:rsidP="00813B70">
      <w:r w:rsidRPr="00813B70">
        <w:rPr>
          <w:rStyle w:val="Style13ptBold"/>
        </w:rPr>
        <w:t>Chivvis et al. 2024</w:t>
      </w:r>
      <w:r w:rsidRPr="00813B70">
        <w:t xml:space="preserve"> — </w:t>
      </w:r>
      <w:r w:rsidRPr="00813B70">
        <w:rPr>
          <w:u w:val="single"/>
        </w:rPr>
        <w:t>Christopher S. Chivvis</w:t>
      </w:r>
      <w:r w:rsidRPr="00813B70">
        <w:t xml:space="preserve">, Senior Fellow, Carnegie Endowment for International Peace; </w:t>
      </w:r>
      <w:r w:rsidRPr="00813B70">
        <w:rPr>
          <w:u w:val="single"/>
        </w:rPr>
        <w:t>Mariano-Florentino (Tino) Cuéllar</w:t>
      </w:r>
      <w:r w:rsidRPr="00813B70">
        <w:t xml:space="preserve">, President, Carnegie Endowment for International Peace; </w:t>
      </w:r>
      <w:r w:rsidRPr="00813B70">
        <w:rPr>
          <w:u w:val="single"/>
        </w:rPr>
        <w:t>Evan S. Medeiros</w:t>
      </w:r>
      <w:r w:rsidRPr="00813B70">
        <w:t xml:space="preserve">, Professor of Asian Studies, Georgetown University; </w:t>
      </w:r>
      <w:r w:rsidRPr="00813B70">
        <w:rPr>
          <w:u w:val="single"/>
        </w:rPr>
        <w:t>Stephen M. Walt</w:t>
      </w:r>
      <w:r w:rsidRPr="00813B70">
        <w:t xml:space="preserve">, Professor of International Affairs, Harvard University; </w:t>
      </w:r>
      <w:r w:rsidRPr="00813B70">
        <w:rPr>
          <w:u w:val="single"/>
        </w:rPr>
        <w:t>John Culver</w:t>
      </w:r>
      <w:r w:rsidRPr="00813B70">
        <w:t xml:space="preserve">, Former Senior CIA Analyst on China; Rosemary Foot, Professor Emeritus of International Relations, University of Oxford; </w:t>
      </w:r>
      <w:r w:rsidRPr="00813B70">
        <w:rPr>
          <w:u w:val="single"/>
        </w:rPr>
        <w:t>C. Fred Bergsten</w:t>
      </w:r>
      <w:r w:rsidRPr="00813B70">
        <w:t xml:space="preserve">, Founding Director, Peterson Institute for International Economics; </w:t>
      </w:r>
      <w:r w:rsidRPr="00813B70">
        <w:rPr>
          <w:u w:val="single"/>
        </w:rPr>
        <w:t>Edoardo Campanella</w:t>
      </w:r>
      <w:r w:rsidRPr="00813B70">
        <w:t xml:space="preserve">, Economist and Author; Meg Rithmire, Professor of Business Administration, Harvard Business School; </w:t>
      </w:r>
      <w:r w:rsidRPr="00813B70">
        <w:rPr>
          <w:u w:val="single"/>
        </w:rPr>
        <w:t>M. Taylor Fravel</w:t>
      </w:r>
      <w:r w:rsidRPr="00813B70">
        <w:t xml:space="preserve">, Professor of Political Science, MIT; </w:t>
      </w:r>
      <w:r w:rsidRPr="00813B70">
        <w:rPr>
          <w:u w:val="single"/>
        </w:rPr>
        <w:t>Eric Heginbotham,</w:t>
      </w:r>
      <w:r w:rsidRPr="00813B70">
        <w:t xml:space="preserve"> Principal Research Scientist, MIT; </w:t>
      </w:r>
      <w:r w:rsidRPr="00813B70">
        <w:rPr>
          <w:u w:val="single"/>
        </w:rPr>
        <w:t>George Perkovich</w:t>
      </w:r>
      <w:r w:rsidRPr="00813B70">
        <w:t xml:space="preserve">, Senior Vice President, Carnegie Endowment for International Peace; </w:t>
      </w:r>
      <w:r w:rsidRPr="00813B70">
        <w:rPr>
          <w:u w:val="single"/>
        </w:rPr>
        <w:t>Audrye Wong</w:t>
      </w:r>
      <w:r w:rsidRPr="00813B70">
        <w:t xml:space="preserve">, Assistant Professor of Political Science, University of Southern California; </w:t>
      </w:r>
      <w:r w:rsidRPr="00813B70">
        <w:rPr>
          <w:u w:val="single"/>
        </w:rPr>
        <w:t>Stephen Wertheim</w:t>
      </w:r>
      <w:r w:rsidRPr="00813B70">
        <w:t xml:space="preserve">, Senior Fellow, Carnegie Endowment for International Peace, 2024 (“U.S.–China Relations for the 2030s: Toward a Realistic Scenario for Coexistence,” </w:t>
      </w:r>
      <w:r w:rsidRPr="00813B70">
        <w:rPr>
          <w:i/>
          <w:iCs/>
        </w:rPr>
        <w:t>Carnegie Endowment for International Peace</w:t>
      </w:r>
      <w:r w:rsidRPr="00813B70">
        <w:t>, Available online at https://carnegieendowment.org/research/2024/10/us-china-relations-for-the-2030s-toward-a-realistic-scenario-for-coexistence?lang=en, Accessed 12-04-2025).</w:t>
      </w:r>
    </w:p>
    <w:p w14:paraId="5F7048F7" w14:textId="77777777" w:rsidR="00813B70" w:rsidRPr="00813B70" w:rsidRDefault="00813B70" w:rsidP="00813B70">
      <w:pPr>
        <w:rPr>
          <w:rStyle w:val="StyleUnderline"/>
        </w:rPr>
      </w:pPr>
      <w:proofErr w:type="gramStart"/>
      <w:r w:rsidRPr="00813B70">
        <w:t xml:space="preserve">In order </w:t>
      </w:r>
      <w:r w:rsidRPr="00813B70">
        <w:rPr>
          <w:rStyle w:val="StyleUnderline"/>
        </w:rPr>
        <w:t>to</w:t>
      </w:r>
      <w:proofErr w:type="gramEnd"/>
      <w:r w:rsidRPr="00813B70">
        <w:rPr>
          <w:rStyle w:val="StyleUnderline"/>
        </w:rPr>
        <w:t xml:space="preserve"> arrive at the situation outlined above, China and the United would each need to take the following steps.</w:t>
      </w:r>
    </w:p>
    <w:p w14:paraId="71AC1FB7" w14:textId="77777777" w:rsidR="00813B70" w:rsidRPr="00813B70" w:rsidRDefault="00813B70" w:rsidP="00813B70">
      <w:r w:rsidRPr="00813B70">
        <w:rPr>
          <w:rStyle w:val="StyleUnderline"/>
        </w:rPr>
        <w:t>They should negotiate and issue a joint statement that reflects the positions reportedly stated by the U.S. and Chinese presidents when they met at the G20 summit in Bali in 202</w:t>
      </w:r>
      <w:r w:rsidRPr="00813B70">
        <w:t xml:space="preserve">2, upon which their bilateral strategic talks would build. </w:t>
      </w:r>
      <w:r w:rsidRPr="00813B70">
        <w:rPr>
          <w:rStyle w:val="StyleUnderline"/>
        </w:rPr>
        <w:t>President</w:t>
      </w:r>
      <w:r w:rsidRPr="00813B70">
        <w:t xml:space="preserve"> Joe Biden reportedly </w:t>
      </w:r>
      <w:r w:rsidRPr="00813B70">
        <w:rPr>
          <w:rStyle w:val="StyleUnderline"/>
        </w:rPr>
        <w:t>said the U</w:t>
      </w:r>
      <w:r w:rsidRPr="00813B70">
        <w:t xml:space="preserve">nited </w:t>
      </w:r>
      <w:r w:rsidRPr="00813B70">
        <w:rPr>
          <w:rStyle w:val="StyleUnderline"/>
        </w:rPr>
        <w:t>S</w:t>
      </w:r>
      <w:r w:rsidRPr="00813B70">
        <w:t>tates “</w:t>
      </w:r>
      <w:r w:rsidRPr="00813B70">
        <w:rPr>
          <w:rStyle w:val="Emphasis"/>
        </w:rPr>
        <w:t>does not seek a new Cold War</w:t>
      </w:r>
      <w:r w:rsidRPr="00813B70">
        <w:rPr>
          <w:rStyle w:val="StyleUnderline"/>
        </w:rPr>
        <w:t xml:space="preserve">, does not seek to change China’s system, </w:t>
      </w:r>
      <w:r w:rsidRPr="00813B70">
        <w:rPr>
          <w:rStyle w:val="Emphasis"/>
        </w:rPr>
        <w:t>does not support Taiwanese</w:t>
      </w:r>
      <w:r w:rsidRPr="00813B70">
        <w:rPr>
          <w:rStyle w:val="StyleUnderline"/>
        </w:rPr>
        <w:t xml:space="preserve"> independence, does not seek conflict with China and does not direct the revitalization of its alliances at China’ expense.” President Xi Jinping’s</w:t>
      </w:r>
      <w:r w:rsidRPr="00813B70">
        <w:t xml:space="preserve"> statement </w:t>
      </w:r>
      <w:r w:rsidRPr="00813B70">
        <w:rPr>
          <w:rStyle w:val="StyleUnderline"/>
        </w:rPr>
        <w:t xml:space="preserve">was that China “does </w:t>
      </w:r>
      <w:r w:rsidRPr="00813B70">
        <w:rPr>
          <w:rStyle w:val="Emphasis"/>
        </w:rPr>
        <w:t>not seek to change the existing international order</w:t>
      </w:r>
      <w:r w:rsidRPr="00813B70">
        <w:rPr>
          <w:rStyle w:val="StyleUnderline"/>
        </w:rPr>
        <w:t xml:space="preserve"> or interfere in the United States’ internal affairs and has no intention of challenging or displacing the United States.”</w:t>
      </w:r>
      <w:r w:rsidRPr="00813B70">
        <w:t>8</w:t>
      </w:r>
    </w:p>
    <w:p w14:paraId="7349B693" w14:textId="77777777" w:rsidR="00813B70" w:rsidRPr="00813B70" w:rsidRDefault="00813B70" w:rsidP="00813B70">
      <w:pPr>
        <w:rPr>
          <w:rStyle w:val="StyleUnderline"/>
        </w:rPr>
      </w:pPr>
      <w:r w:rsidRPr="00813B70">
        <w:rPr>
          <w:rStyle w:val="StyleUnderline"/>
        </w:rPr>
        <w:t xml:space="preserve">Xi </w:t>
      </w:r>
      <w:r w:rsidRPr="00813B70">
        <w:t xml:space="preserve">(or his successor) </w:t>
      </w:r>
      <w:r w:rsidRPr="00813B70">
        <w:rPr>
          <w:rStyle w:val="StyleUnderline"/>
        </w:rPr>
        <w:t>would need to ask for and receive briefings by military officers and nonmilitary experts to give him multiple perspectives on the threats by the United States to China’s nuclear deterrent</w:t>
      </w:r>
      <w:r w:rsidRPr="00813B70">
        <w:t>, the feasibility of keeping nuclear use limited in case of a conflict over Taiwan, the likely reactions by Washington and its allies to new Chinese capabilities and operational plans, and the political and economic benefits and risks of pursuing unrestrained nuclear competition or negotiating mutual restraints</w:t>
      </w:r>
      <w:r w:rsidRPr="00813B70">
        <w:rPr>
          <w:rStyle w:val="StyleUnderline"/>
        </w:rPr>
        <w:t xml:space="preserve">. China would also have to clarify that it does not have a deadline for the goal of reunification with Taiwan so long as the latter affirms that it will not seek independence, and the United States (and others) would have to re-state that they </w:t>
      </w:r>
      <w:r w:rsidRPr="00813B70">
        <w:rPr>
          <w:rStyle w:val="Emphasis"/>
        </w:rPr>
        <w:t>would not support Taiwan</w:t>
      </w:r>
      <w:r w:rsidRPr="00813B70">
        <w:rPr>
          <w:rStyle w:val="StyleUnderline"/>
        </w:rPr>
        <w:t xml:space="preserve"> if it did seek independence.</w:t>
      </w:r>
    </w:p>
    <w:p w14:paraId="6DEE126C" w14:textId="77777777" w:rsidR="00813B70" w:rsidRPr="00813B70" w:rsidRDefault="00813B70" w:rsidP="00813B70">
      <w:r w:rsidRPr="00813B70">
        <w:rPr>
          <w:rStyle w:val="StyleUnderline"/>
        </w:rPr>
        <w:t>China would also need to continue to re-affirm that its policy is not to be the first to use nuclear weapons in a conflict</w:t>
      </w:r>
      <w:r w:rsidRPr="00813B70">
        <w:t>. Xi should affirm that China has always rejected nuclear war-fighting and that the characteristics of the country’s arsenal will be consistent with its approach since 1964 of “no-first-use, no tactical nuclear weapons, and not striving for parity with the United States in terms of the size of its arsenal”9—so long as no adversary acts as if it can ignore or hope to defeat this deterrent and blackmail Beijing in any conflict.</w:t>
      </w:r>
    </w:p>
    <w:p w14:paraId="61459E29" w14:textId="77777777" w:rsidR="00813B70" w:rsidRPr="00813B70" w:rsidRDefault="00813B70" w:rsidP="00813B70">
      <w:r w:rsidRPr="00813B70">
        <w:t xml:space="preserve">For its part, </w:t>
      </w:r>
      <w:r w:rsidRPr="00813B70">
        <w:rPr>
          <w:rStyle w:val="StyleUnderline"/>
        </w:rPr>
        <w:t xml:space="preserve">to address China’s concerns that drive its increased preparation for potential nuclear conflict, the United States would have to reaffirm the long-standing policy of Democratic and Republican administrations alike that it opposes any unilateral changes to the status quo, </w:t>
      </w:r>
      <w:r w:rsidRPr="00813B70">
        <w:rPr>
          <w:rStyle w:val="Emphasis"/>
        </w:rPr>
        <w:t xml:space="preserve">does not support </w:t>
      </w:r>
      <w:r w:rsidRPr="00813B70">
        <w:rPr>
          <w:rStyle w:val="StyleUnderline"/>
        </w:rPr>
        <w:t xml:space="preserve">independence for </w:t>
      </w:r>
      <w:r w:rsidRPr="00813B70">
        <w:rPr>
          <w:rStyle w:val="Emphasis"/>
        </w:rPr>
        <w:t>Taiwan</w:t>
      </w:r>
      <w:r w:rsidRPr="00813B70">
        <w:rPr>
          <w:rStyle w:val="StyleUnderline"/>
        </w:rPr>
        <w:t>, and expects cross-Strait differences to be resolved by peaceful means</w:t>
      </w:r>
      <w:r w:rsidRPr="00813B70">
        <w:t xml:space="preserve">.10 Washington would also need to “avoid giving the impression that it is moving toward restoring formal diplomatic relations or a defense alliance with the island” while they collaborate to strengthen its security.11 At the same time, </w:t>
      </w:r>
      <w:r w:rsidRPr="00813B70">
        <w:rPr>
          <w:rStyle w:val="StyleUnderline"/>
        </w:rPr>
        <w:t xml:space="preserve">officials at the highest levels of the U.S. government would need to make clear to their Chinese counterparts that the wider Washington establishment would look carefully to see whether </w:t>
      </w:r>
      <w:r w:rsidRPr="00813B70">
        <w:rPr>
          <w:rStyle w:val="Emphasis"/>
        </w:rPr>
        <w:t>China reciprocated</w:t>
      </w:r>
      <w:r w:rsidRPr="00813B70">
        <w:t>.</w:t>
      </w:r>
    </w:p>
    <w:p w14:paraId="46D17E82" w14:textId="77777777" w:rsidR="00813B70" w:rsidRPr="00813B70" w:rsidRDefault="00813B70" w:rsidP="00813B70">
      <w:r w:rsidRPr="00813B70">
        <w:t xml:space="preserve">The United States also would need to directly address perceptions in Beijing that it pursues dialogue on strategic/nuclear issues primarily to maintain its military advantages over China. Of special concern to Beijing are the United States’ quantitative and qualitative advantages in precision-strike offensive weapons—conventionally armed or nuclear—that could preemptively destroy a significant fraction of China’s nuclear deterrent, as well as the U.S. and Japanese defensive systems that could intercept or disable Chinese retaliatory strikes. </w:t>
      </w:r>
      <w:r w:rsidRPr="00813B70">
        <w:rPr>
          <w:rStyle w:val="StyleUnderline"/>
        </w:rPr>
        <w:t>The U</w:t>
      </w:r>
      <w:r w:rsidRPr="00813B70">
        <w:t xml:space="preserve">nited </w:t>
      </w:r>
      <w:r w:rsidRPr="00813B70">
        <w:rPr>
          <w:rStyle w:val="StyleUnderline"/>
        </w:rPr>
        <w:t>S</w:t>
      </w:r>
      <w:r w:rsidRPr="00813B70">
        <w:t xml:space="preserve">tates </w:t>
      </w:r>
      <w:r w:rsidRPr="00813B70">
        <w:rPr>
          <w:rStyle w:val="StyleUnderline"/>
        </w:rPr>
        <w:t xml:space="preserve">would also have to address the concerns of China and other countries that the Senate will not ratify legally binding agreements, including arms-control treaties. There are </w:t>
      </w:r>
      <w:r w:rsidRPr="00813B70">
        <w:rPr>
          <w:rStyle w:val="Emphasis"/>
        </w:rPr>
        <w:t>painful ironies and paradoxes</w:t>
      </w:r>
      <w:r w:rsidRPr="00813B70">
        <w:rPr>
          <w:rStyle w:val="StyleUnderline"/>
        </w:rPr>
        <w:t xml:space="preserve"> here: the United States historically has wanted counterparts to accept agreements that are precise, verifiable, and legally-binding</w:t>
      </w:r>
      <w:r w:rsidRPr="00813B70">
        <w:t xml:space="preserve"> (preferably with terms that advantage the United States). Often, once such agreements have been negotiated, the United States Senate then refused, for decades or forever, to consent to ratify them. The Genocide Convention, the Law of the Sea Treaty, the Comprehensive Test Ban Treaty, the SALT II Treaty come most readily to mind. Or, the United States withdraws from agreements, as with the ABM Treaty (in 2002) and the Iran nuclear deal (in 2018). So, in demanding China to engage in dialogue and, ambitiously, negotiations on nuclear arms restraint, Washington has offered little to no sense of what restraints it might accept on its own capabilities and no basis for China or anyone else to believe that an agreement would be legally binding or sustainable beyond the term of the administration negotiating it. This problem has grown even worse with the evolution of the Republican Party in recent years.12   </w:t>
      </w:r>
    </w:p>
    <w:p w14:paraId="6DEF257A" w14:textId="77777777" w:rsidR="00813B70" w:rsidRPr="00813B70" w:rsidRDefault="00813B70" w:rsidP="00813B70">
      <w:r w:rsidRPr="00813B70">
        <w:t xml:space="preserve">To help induce negotiation of mutual restraints short of treaties, </w:t>
      </w:r>
      <w:r w:rsidRPr="00813B70">
        <w:rPr>
          <w:rStyle w:val="StyleUnderline"/>
        </w:rPr>
        <w:t xml:space="preserve">the United States would need to declare that it will not attempt preemptive </w:t>
      </w:r>
      <w:r w:rsidRPr="00813B70">
        <w:rPr>
          <w:rStyle w:val="StyleUnderline"/>
          <w:bCs/>
        </w:rPr>
        <w:t>attacks on China’s nuclear deterrent</w:t>
      </w:r>
      <w:r w:rsidRPr="00813B70">
        <w:rPr>
          <w:rStyle w:val="StyleUnderline"/>
        </w:rPr>
        <w:t>, including command and control systems.</w:t>
      </w:r>
      <w:r w:rsidRPr="00813B70">
        <w:t xml:space="preserve"> This would echo the conclusion of a U.S. study group in 2023, that “Counterforce, either as first use or retaliation, can in fact muddle the message sent through limited use, potentially communicating that the attacking side is attempting a disarming attack.”13 The defense establishment, perhaps with direct presidential encouragement, would need to clarify that it understands that it will be impossible to preemptively destroy much of China’s nuclear deterrent, and that attempting to do so would likely prompt Beijing to make a “use it or lose it” decision about its arsenal. </w:t>
      </w:r>
      <w:r w:rsidRPr="00813B70">
        <w:rPr>
          <w:rStyle w:val="StyleUnderline"/>
        </w:rPr>
        <w:t>Thus, U.S. documents and statements should convey the study group’s conclusion that “the U.S. policy of flexible response is entirely compatible with limited strikes on targets other than enemy nuclear forces, so long as these attacks comply with the law of armed conflict.”</w:t>
      </w:r>
      <w:r w:rsidRPr="00813B70">
        <w:t>14</w:t>
      </w:r>
    </w:p>
    <w:p w14:paraId="0A7DBAE0" w14:textId="77777777" w:rsidR="00813B70" w:rsidRPr="00813B70" w:rsidRDefault="00813B70" w:rsidP="00813B70">
      <w:pPr>
        <w:rPr>
          <w:u w:val="single"/>
        </w:rPr>
      </w:pPr>
      <w:r w:rsidRPr="00813B70">
        <w:rPr>
          <w:rStyle w:val="StyleUnderline"/>
        </w:rPr>
        <w:t>Relatedly, as part of strategic-stability arrangements with China as well as Russia, the United States would need to agree to limit the number of its interceptors deployed against ballistic missiles of ranges greater than 5,000 kilometers. It should also develop with the other two countries (and others) a shared understanding about prohibiting the deployment of space-based anti-missile systems.</w:t>
      </w:r>
    </w:p>
    <w:p w14:paraId="1476D91A" w14:textId="77777777" w:rsidR="00813B70" w:rsidRPr="00813B70" w:rsidRDefault="00813B70" w:rsidP="00813B70">
      <w:pPr>
        <w:pStyle w:val="Heading4"/>
      </w:pPr>
      <w:r w:rsidRPr="00813B70">
        <w:t xml:space="preserve">B) “Cold peace” requires </w:t>
      </w:r>
      <w:r w:rsidRPr="00813B70">
        <w:rPr>
          <w:u w:val="single"/>
        </w:rPr>
        <w:t>degrees</w:t>
      </w:r>
      <w:r w:rsidRPr="00813B70">
        <w:t xml:space="preserve"> of cooperation from </w:t>
      </w:r>
      <w:r w:rsidRPr="00813B70">
        <w:rPr>
          <w:u w:val="single"/>
        </w:rPr>
        <w:t>both</w:t>
      </w:r>
      <w:r w:rsidRPr="00813B70">
        <w:t xml:space="preserve"> sides. </w:t>
      </w:r>
    </w:p>
    <w:p w14:paraId="2E7376FD" w14:textId="77777777" w:rsidR="00813B70" w:rsidRPr="00813B70" w:rsidRDefault="00813B70" w:rsidP="00813B70">
      <w:r w:rsidRPr="00813B70">
        <w:rPr>
          <w:rStyle w:val="Style13ptBold"/>
        </w:rPr>
        <w:t xml:space="preserve">1AC </w:t>
      </w:r>
      <w:r w:rsidRPr="00813B70">
        <w:t xml:space="preserve">Andrew </w:t>
      </w:r>
      <w:r w:rsidRPr="00813B70">
        <w:rPr>
          <w:rStyle w:val="Style13ptBold"/>
        </w:rPr>
        <w:t>Byers 24</w:t>
      </w:r>
      <w:r w:rsidRPr="00813B70">
        <w:t>, Non-Resident Fellow, Albritton Center for Grand Strategy, Texas A&amp;M University, Former Visiting Assistant Professor of History, Duke University, Ph.D., History, Duke University, Joseph Tedford Tyler, Program Officer, Foreign Policy, Stand Together Trust, B.S.Ed., University of Arkansas, M.I.A., Texas A&amp;M University, Chinese Language Study, Nanjing University of Traditional Chinese Medicine, 12/12/2024, “Can the US and China Forge a Cold Peace?” In Survival: December 2024–January 2025, Routledge, pp. 67-86, https://doi.org/10.4324/9781003498025-6, JL</w:t>
      </w:r>
    </w:p>
    <w:p w14:paraId="1EA898C3" w14:textId="77777777" w:rsidR="00813B70" w:rsidRPr="00813B70" w:rsidRDefault="00813B70" w:rsidP="00813B70">
      <w:r w:rsidRPr="00813B70">
        <w:t>[WA reads pink]</w:t>
      </w:r>
    </w:p>
    <w:p w14:paraId="44F923F1" w14:textId="77777777" w:rsidR="00813B70" w:rsidRPr="00813B70" w:rsidRDefault="00813B70" w:rsidP="00813B70">
      <w:pPr>
        <w:rPr>
          <w:sz w:val="16"/>
        </w:rPr>
      </w:pPr>
      <w:r w:rsidRPr="00813B70">
        <w:rPr>
          <w:rStyle w:val="StyleUnderline"/>
        </w:rPr>
        <w:t xml:space="preserve">To achieve </w:t>
      </w:r>
      <w:proofErr w:type="gramStart"/>
      <w:r w:rsidRPr="00813B70">
        <w:rPr>
          <w:rStyle w:val="StyleUnderline"/>
        </w:rPr>
        <w:t>a cold</w:t>
      </w:r>
      <w:proofErr w:type="gramEnd"/>
      <w:r w:rsidRPr="00813B70">
        <w:rPr>
          <w:rStyle w:val="StyleUnderline"/>
        </w:rPr>
        <w:t xml:space="preserve"> peace,</w:t>
      </w:r>
      <w:r w:rsidRPr="00813B70">
        <w:rPr>
          <w:sz w:val="16"/>
        </w:rPr>
        <w:t xml:space="preserve"> </w:t>
      </w:r>
      <w:r w:rsidRPr="00813B70">
        <w:rPr>
          <w:rStyle w:val="StyleUnderline"/>
        </w:rPr>
        <w:t xml:space="preserve">each state must renounce the </w:t>
      </w:r>
      <w:r w:rsidRPr="00813B70">
        <w:rPr>
          <w:rStyle w:val="Emphasis"/>
        </w:rPr>
        <w:t>use of subversion against the other</w:t>
      </w:r>
      <w:r w:rsidRPr="00813B70">
        <w:rPr>
          <w:rStyle w:val="StyleUnderline"/>
        </w:rPr>
        <w:t>, and both must focus on generating what Lyle Goldstein has called ‘cooperation spirals’ for mutual benefit</w:t>
      </w:r>
      <w:r w:rsidRPr="00813B70">
        <w:rPr>
          <w:sz w:val="16"/>
        </w:rPr>
        <w:t xml:space="preserve">.21 The renunciation of subversion would entail that neither side </w:t>
      </w:r>
      <w:proofErr w:type="gramStart"/>
      <w:r w:rsidRPr="00813B70">
        <w:rPr>
          <w:sz w:val="16"/>
        </w:rPr>
        <w:t>attempt</w:t>
      </w:r>
      <w:proofErr w:type="gramEnd"/>
      <w:r w:rsidRPr="00813B70">
        <w:rPr>
          <w:sz w:val="16"/>
        </w:rPr>
        <w:t xml:space="preserve"> to </w:t>
      </w:r>
      <w:proofErr w:type="spellStart"/>
      <w:r w:rsidRPr="00813B70">
        <w:rPr>
          <w:sz w:val="16"/>
        </w:rPr>
        <w:t>destabilise</w:t>
      </w:r>
      <w:proofErr w:type="spellEnd"/>
      <w:r w:rsidRPr="00813B70">
        <w:rPr>
          <w:sz w:val="16"/>
        </w:rPr>
        <w:t xml:space="preserve"> or meaningfully degrade the other’s essential political institutions. This does not mean that promoting national interests and other goals deemed critical – such as human rights or the protection of intellectual-property rights – must fall by the wayside. On the contrary, gaining a workable consensus on such matters is more likely under a cold peace than a cold war. Goldstein </w:t>
      </w:r>
      <w:proofErr w:type="spellStart"/>
      <w:r w:rsidRPr="00813B70">
        <w:rPr>
          <w:sz w:val="16"/>
        </w:rPr>
        <w:t>characterises</w:t>
      </w:r>
      <w:proofErr w:type="spellEnd"/>
      <w:r w:rsidRPr="00813B70">
        <w:rPr>
          <w:sz w:val="16"/>
        </w:rPr>
        <w:t xml:space="preserve"> cooperation spirals as incremental actions and outcomes that reduce tensions.22 His concept adapts the spiral model of conflict, which </w:t>
      </w:r>
      <w:proofErr w:type="spellStart"/>
      <w:r w:rsidRPr="00813B70">
        <w:rPr>
          <w:sz w:val="16"/>
        </w:rPr>
        <w:t>theorises</w:t>
      </w:r>
      <w:proofErr w:type="spellEnd"/>
      <w:r w:rsidRPr="00813B70">
        <w:rPr>
          <w:sz w:val="16"/>
        </w:rPr>
        <w:t xml:space="preserve"> that misperceptions about the prospects of future punishment lead two sides to grow ever more hostile.23 Cooperation spirals follow a similar causal logic but instead coalesce towards greater concord, starting </w:t>
      </w:r>
      <w:r w:rsidRPr="00813B70">
        <w:rPr>
          <w:rStyle w:val="StyleUnderline"/>
        </w:rPr>
        <w:t xml:space="preserve">with small concessions or compromises that lead to reciprocal concessions and deeper </w:t>
      </w:r>
      <w:r w:rsidRPr="00813B70">
        <w:rPr>
          <w:rStyle w:val="Emphasis"/>
        </w:rPr>
        <w:t>degrees of cooperation</w:t>
      </w:r>
      <w:r w:rsidRPr="00813B70">
        <w:rPr>
          <w:sz w:val="16"/>
        </w:rPr>
        <w:t xml:space="preserve">. Both sides must take positive actions </w:t>
      </w:r>
      <w:r w:rsidRPr="00813B70">
        <w:rPr>
          <w:rStyle w:val="StyleUnderline"/>
        </w:rPr>
        <w:t xml:space="preserve">for a </w:t>
      </w:r>
      <w:r w:rsidRPr="00813B70">
        <w:rPr>
          <w:rStyle w:val="Emphasis"/>
        </w:rPr>
        <w:t xml:space="preserve">spiral to </w:t>
      </w:r>
      <w:proofErr w:type="gramStart"/>
      <w:r w:rsidRPr="00813B70">
        <w:rPr>
          <w:rStyle w:val="Emphasis"/>
        </w:rPr>
        <w:t>continue</w:t>
      </w:r>
      <w:proofErr w:type="gramEnd"/>
      <w:r w:rsidRPr="00813B70">
        <w:rPr>
          <w:rStyle w:val="StyleUnderline"/>
        </w:rPr>
        <w:t xml:space="preserve"> and trust must be </w:t>
      </w:r>
      <w:r w:rsidRPr="00813B70">
        <w:rPr>
          <w:rStyle w:val="Emphasis"/>
        </w:rPr>
        <w:t>maintained and enhanced</w:t>
      </w:r>
      <w:r w:rsidRPr="00813B70">
        <w:rPr>
          <w:sz w:val="16"/>
        </w:rPr>
        <w:t xml:space="preserve"> over time.</w:t>
      </w:r>
    </w:p>
    <w:p w14:paraId="24E4A9BF" w14:textId="77777777" w:rsidR="00813B70" w:rsidRPr="00813B70" w:rsidRDefault="00813B70" w:rsidP="00813B70">
      <w:pPr>
        <w:rPr>
          <w:sz w:val="16"/>
        </w:rPr>
      </w:pPr>
      <w:r w:rsidRPr="00813B70">
        <w:rPr>
          <w:rStyle w:val="StyleUnderline"/>
        </w:rPr>
        <w:t xml:space="preserve">For cooperation spirals to take hold, three conditions must be met. Firstly, cheating and deception must be effectively addressed.24 Each side needs to be able to, per Ronald Reagan’s </w:t>
      </w:r>
      <w:proofErr w:type="gramStart"/>
      <w:r w:rsidRPr="00813B70">
        <w:rPr>
          <w:rStyle w:val="StyleUnderline"/>
        </w:rPr>
        <w:t>dictum, ‘</w:t>
      </w:r>
      <w:proofErr w:type="gramEnd"/>
      <w:r w:rsidRPr="00813B70">
        <w:rPr>
          <w:rStyle w:val="StyleUnderline"/>
        </w:rPr>
        <w:t xml:space="preserve">trust, but verify’. Secondly, the parties must perceive that continued cooperation is likely and will further develop. What each side believes about the future is important and needs to move towards a positive, shared vision over time. Thirdly, both sides </w:t>
      </w:r>
      <w:proofErr w:type="gramStart"/>
      <w:r w:rsidRPr="00813B70">
        <w:rPr>
          <w:rStyle w:val="StyleUnderline"/>
        </w:rPr>
        <w:t>have to</w:t>
      </w:r>
      <w:proofErr w:type="gramEnd"/>
      <w:r w:rsidRPr="00813B70">
        <w:rPr>
          <w:rStyle w:val="StyleUnderline"/>
        </w:rPr>
        <w:t xml:space="preserve"> embrace their relationship as a quid pro quo</w:t>
      </w:r>
      <w:r w:rsidRPr="00813B70">
        <w:rPr>
          <w:sz w:val="16"/>
        </w:rPr>
        <w:t xml:space="preserve">. While concessions and compromises may not always be even, each side should be getting something it wants. While these conditions need not exist at the outset, they must </w:t>
      </w:r>
      <w:proofErr w:type="spellStart"/>
      <w:r w:rsidRPr="00813B70">
        <w:rPr>
          <w:sz w:val="16"/>
        </w:rPr>
        <w:t>materialise</w:t>
      </w:r>
      <w:proofErr w:type="spellEnd"/>
      <w:r w:rsidRPr="00813B70">
        <w:rPr>
          <w:sz w:val="16"/>
        </w:rPr>
        <w:t xml:space="preserve"> relatively quickly after a cooperation spiral begins for it to continue. </w:t>
      </w:r>
      <w:proofErr w:type="spellStart"/>
      <w:r w:rsidRPr="00813B70">
        <w:rPr>
          <w:sz w:val="16"/>
        </w:rPr>
        <w:t>Kupchan</w:t>
      </w:r>
      <w:proofErr w:type="spellEnd"/>
      <w:r w:rsidRPr="00813B70">
        <w:rPr>
          <w:sz w:val="16"/>
        </w:rPr>
        <w:t xml:space="preserve"> </w:t>
      </w:r>
      <w:proofErr w:type="spellStart"/>
      <w:r w:rsidRPr="00813B70">
        <w:rPr>
          <w:sz w:val="16"/>
        </w:rPr>
        <w:t>conceptualises</w:t>
      </w:r>
      <w:proofErr w:type="spellEnd"/>
      <w:r w:rsidRPr="00813B70">
        <w:rPr>
          <w:sz w:val="16"/>
        </w:rPr>
        <w:t xml:space="preserve"> strategic restraint, which he terms ‘self-binding’, as an important component of a cold peace. This allows ‘</w:t>
      </w:r>
      <w:r w:rsidRPr="00813B70">
        <w:rPr>
          <w:rStyle w:val="StyleUnderline"/>
        </w:rPr>
        <w:t>trust and reciprocity to build</w:t>
      </w:r>
      <w:r w:rsidRPr="00813B70">
        <w:rPr>
          <w:sz w:val="16"/>
        </w:rPr>
        <w:t xml:space="preserve">, in turn enabling an </w:t>
      </w:r>
      <w:r w:rsidRPr="00813B70">
        <w:rPr>
          <w:rStyle w:val="Emphasis"/>
        </w:rPr>
        <w:t>incremental cognitive shift</w:t>
      </w:r>
      <w:r w:rsidRPr="00813B70">
        <w:rPr>
          <w:rStyle w:val="StyleUnderline"/>
        </w:rPr>
        <w:t xml:space="preserve"> toward the mutual attribution of </w:t>
      </w:r>
      <w:r w:rsidRPr="00813B70">
        <w:rPr>
          <w:rStyle w:val="Emphasis"/>
        </w:rPr>
        <w:t xml:space="preserve">benign </w:t>
      </w:r>
      <w:proofErr w:type="gramStart"/>
      <w:r w:rsidRPr="00813B70">
        <w:rPr>
          <w:rStyle w:val="Emphasis"/>
        </w:rPr>
        <w:t>character</w:t>
      </w:r>
      <w:r w:rsidRPr="00813B70">
        <w:rPr>
          <w:sz w:val="16"/>
        </w:rPr>
        <w:t>’.</w:t>
      </w:r>
      <w:proofErr w:type="gramEnd"/>
      <w:r w:rsidRPr="00813B70">
        <w:rPr>
          <w:sz w:val="16"/>
        </w:rPr>
        <w:t xml:space="preserve"> For him, this </w:t>
      </w:r>
      <w:r w:rsidRPr="00813B70">
        <w:rPr>
          <w:rStyle w:val="Emphasis"/>
        </w:rPr>
        <w:t>process</w:t>
      </w:r>
      <w:r w:rsidRPr="00813B70">
        <w:rPr>
          <w:rStyle w:val="StyleUnderline"/>
        </w:rPr>
        <w:t xml:space="preserve"> is about communicating</w:t>
      </w:r>
      <w:r w:rsidRPr="00813B70">
        <w:rPr>
          <w:sz w:val="16"/>
        </w:rPr>
        <w:t xml:space="preserve"> ‘</w:t>
      </w:r>
      <w:r w:rsidRPr="00813B70">
        <w:rPr>
          <w:rStyle w:val="Emphasis"/>
        </w:rPr>
        <w:t>benign intentions</w:t>
      </w:r>
      <w:r w:rsidRPr="00813B70">
        <w:rPr>
          <w:sz w:val="16"/>
        </w:rPr>
        <w:t xml:space="preserve"> and a state’s willingness to forgo opportunities for individual gain’.25</w:t>
      </w:r>
    </w:p>
    <w:p w14:paraId="7350CC04" w14:textId="77777777" w:rsidR="00813B70" w:rsidRPr="00813B70" w:rsidRDefault="00813B70" w:rsidP="00813B70">
      <w:pPr>
        <w:pStyle w:val="Heading3"/>
      </w:pPr>
      <w:r w:rsidRPr="00813B70">
        <w:t>Terror — 1NC</w:t>
      </w:r>
    </w:p>
    <w:p w14:paraId="7DAFA82A" w14:textId="77777777" w:rsidR="00813B70" w:rsidRPr="00813B70" w:rsidRDefault="00813B70" w:rsidP="00813B70">
      <w:pPr>
        <w:pStyle w:val="Heading4"/>
      </w:pPr>
      <w:r w:rsidRPr="00813B70">
        <w:t xml:space="preserve">We get new answers when they say </w:t>
      </w:r>
      <w:r w:rsidRPr="00813B70">
        <w:rPr>
          <w:u w:val="single"/>
        </w:rPr>
        <w:t>who</w:t>
      </w:r>
      <w:r w:rsidRPr="00813B70">
        <w:t xml:space="preserve"> gets nukes.</w:t>
      </w:r>
    </w:p>
    <w:p w14:paraId="56D3570E" w14:textId="77777777" w:rsidR="00813B70" w:rsidRPr="00813B70" w:rsidRDefault="00813B70" w:rsidP="00813B70">
      <w:pPr>
        <w:pStyle w:val="Heading4"/>
      </w:pPr>
      <w:r w:rsidRPr="00813B70">
        <w:t xml:space="preserve">No </w:t>
      </w:r>
      <w:proofErr w:type="spellStart"/>
      <w:r w:rsidRPr="00813B70">
        <w:t>prolif</w:t>
      </w:r>
      <w:proofErr w:type="spellEnd"/>
      <w:r w:rsidRPr="00813B70">
        <w:t>.</w:t>
      </w:r>
    </w:p>
    <w:p w14:paraId="04BFA169" w14:textId="77777777" w:rsidR="00813B70" w:rsidRPr="00813B70" w:rsidRDefault="00813B70" w:rsidP="00813B70">
      <w:r w:rsidRPr="00813B70">
        <w:rPr>
          <w:rStyle w:val="Style13ptBold"/>
        </w:rPr>
        <w:t>Panda 25</w:t>
      </w:r>
      <w:r w:rsidRPr="00813B70">
        <w:t xml:space="preserve"> — Ankit Panda is the Stanton Senior Fellow, Carnegie Endowment for International Peace; Editor-at-Large, The Diplomat, 2025 (“Why America may be triggering a new era of nuclear proliferation,” https://www.chathamhouse.org/publications/the-world-today/2025-06/why-america-may-be-triggering-new-era-nuclear-proliferation Accessed: 9/14/25)</w:t>
      </w:r>
    </w:p>
    <w:p w14:paraId="469FED25" w14:textId="77777777" w:rsidR="00813B70" w:rsidRPr="00813B70" w:rsidRDefault="00813B70" w:rsidP="00813B70">
      <w:r w:rsidRPr="00813B70">
        <w:t xml:space="preserve">Second, </w:t>
      </w:r>
      <w:r w:rsidRPr="00813B70">
        <w:rPr>
          <w:rStyle w:val="StyleUnderline"/>
        </w:rPr>
        <w:t>the normative, legal and industrial barriers to the spread of nuclear weapons have grown substantially since the Cold War</w:t>
      </w:r>
      <w:r w:rsidRPr="00813B70">
        <w:t xml:space="preserve">. For states with civil nuclear </w:t>
      </w:r>
      <w:proofErr w:type="spellStart"/>
      <w:r w:rsidRPr="00813B70">
        <w:t>programmes</w:t>
      </w:r>
      <w:proofErr w:type="spellEnd"/>
      <w:r w:rsidRPr="00813B70">
        <w:t xml:space="preserve">, </w:t>
      </w:r>
      <w:r w:rsidRPr="00813B70">
        <w:rPr>
          <w:rStyle w:val="StyleUnderline"/>
        </w:rPr>
        <w:t xml:space="preserve">a secret weapons </w:t>
      </w:r>
      <w:proofErr w:type="spellStart"/>
      <w:r w:rsidRPr="00813B70">
        <w:rPr>
          <w:rStyle w:val="StyleUnderline"/>
        </w:rPr>
        <w:t>programme</w:t>
      </w:r>
      <w:proofErr w:type="spellEnd"/>
      <w:r w:rsidRPr="00813B70">
        <w:rPr>
          <w:rStyle w:val="StyleUnderline"/>
        </w:rPr>
        <w:t xml:space="preserve"> will be overwhelmingly risky and prone to detection thanks to the international system of nuclear safeguards, which has grown more robust</w:t>
      </w:r>
      <w:r w:rsidRPr="00813B70">
        <w:t>.</w:t>
      </w:r>
    </w:p>
    <w:p w14:paraId="00598088" w14:textId="77777777" w:rsidR="00813B70" w:rsidRPr="00813B70" w:rsidRDefault="00813B70" w:rsidP="00813B70">
      <w:r w:rsidRPr="00813B70">
        <w:t xml:space="preserve">Threats of preventive attacks, sabotage by adversaries, and economic sanctions are other significant considerations. States such as South Korea may consider openly pursuing nuclear weapons by invoking the NPT’s withdrawal clause citing threats to their national interests and survival. This path, understandable given North Korea’s growing nuclear arsenal, would bring its own problems. </w:t>
      </w:r>
      <w:r w:rsidRPr="00813B70">
        <w:rPr>
          <w:rStyle w:val="StyleUnderline"/>
        </w:rPr>
        <w:t>Even with America’s blessing, Seoul would struggle to remain a globally integrated and prosperous state. China would impose sanctions</w:t>
      </w:r>
      <w:r w:rsidRPr="00813B70">
        <w:t>, and wider diplomatic isolation would be a likely consequence.</w:t>
      </w:r>
    </w:p>
    <w:p w14:paraId="04A49DF4" w14:textId="77777777" w:rsidR="00813B70" w:rsidRPr="00813B70" w:rsidRDefault="00813B70" w:rsidP="00813B70">
      <w:r w:rsidRPr="00813B70">
        <w:rPr>
          <w:rStyle w:val="StyleUnderline"/>
        </w:rPr>
        <w:t>As bad as matters could get with</w:t>
      </w:r>
      <w:r w:rsidRPr="00813B70">
        <w:t xml:space="preserve"> a mercurial second </w:t>
      </w:r>
      <w:r w:rsidRPr="00813B70">
        <w:rPr>
          <w:rStyle w:val="StyleUnderline"/>
        </w:rPr>
        <w:t xml:space="preserve">Trump </w:t>
      </w:r>
      <w:r w:rsidRPr="00813B70">
        <w:t xml:space="preserve">administration, </w:t>
      </w:r>
      <w:r w:rsidRPr="00813B70">
        <w:rPr>
          <w:rStyle w:val="StyleUnderline"/>
        </w:rPr>
        <w:t>many states</w:t>
      </w:r>
      <w:r w:rsidRPr="00813B70">
        <w:t xml:space="preserve"> may </w:t>
      </w:r>
      <w:r w:rsidRPr="00813B70">
        <w:rPr>
          <w:rStyle w:val="StyleUnderline"/>
        </w:rPr>
        <w:t xml:space="preserve">conclude proliferation to be a leap into the unknown. </w:t>
      </w:r>
      <w:r w:rsidRPr="00813B70">
        <w:t xml:space="preserve">Humanity’s coexistence with the bomb will continue to be perilous. From Europe to Asia and beyond, states interested in preserving global stability as America drifts will need to prioritize nuclear risks in their strategic calculus. While the America of old </w:t>
      </w:r>
      <w:proofErr w:type="gramStart"/>
      <w:r w:rsidRPr="00813B70">
        <w:t>might one day</w:t>
      </w:r>
      <w:proofErr w:type="gramEnd"/>
      <w:r w:rsidRPr="00813B70">
        <w:t xml:space="preserve"> return, allies and the rest of the world cannot count on that. In which case, others will need to come forward to uphold the pillars of the nuclear order.</w:t>
      </w:r>
    </w:p>
    <w:p w14:paraId="3A4C4421" w14:textId="77777777" w:rsidR="00813B70" w:rsidRPr="00813B70" w:rsidRDefault="00813B70" w:rsidP="00813B70">
      <w:pPr>
        <w:pStyle w:val="Heading4"/>
      </w:pPr>
      <w:r w:rsidRPr="00813B70">
        <w:t>AND no impact.</w:t>
      </w:r>
    </w:p>
    <w:p w14:paraId="1ADE6777" w14:textId="77777777" w:rsidR="00813B70" w:rsidRPr="00813B70" w:rsidRDefault="00813B70" w:rsidP="00813B70">
      <w:r w:rsidRPr="00813B70">
        <w:rPr>
          <w:rStyle w:val="Style13ptBold"/>
        </w:rPr>
        <w:t xml:space="preserve">CI 17 </w:t>
      </w:r>
      <w:r w:rsidRPr="00813B70">
        <w:t xml:space="preserve">— CATO Handbook </w:t>
      </w:r>
      <w:proofErr w:type="gramStart"/>
      <w:r w:rsidRPr="00813B70">
        <w:t>For</w:t>
      </w:r>
      <w:proofErr w:type="gramEnd"/>
      <w:r w:rsidRPr="00813B70">
        <w:t xml:space="preserve"> Policy Makers, 2017 (“Nuclear Weapons: Proliferation and Terrorism,” </w:t>
      </w:r>
      <w:r w:rsidRPr="00813B70">
        <w:rPr>
          <w:i/>
          <w:iCs/>
        </w:rPr>
        <w:t xml:space="preserve">CATO Handbook </w:t>
      </w:r>
      <w:proofErr w:type="gramStart"/>
      <w:r w:rsidRPr="00813B70">
        <w:rPr>
          <w:i/>
          <w:iCs/>
        </w:rPr>
        <w:t>For</w:t>
      </w:r>
      <w:proofErr w:type="gramEnd"/>
      <w:r w:rsidRPr="00813B70">
        <w:rPr>
          <w:i/>
          <w:iCs/>
        </w:rPr>
        <w:t xml:space="preserve"> Policy Makers</w:t>
      </w:r>
      <w:r w:rsidRPr="00813B70">
        <w:t>, February 16</w:t>
      </w:r>
      <w:r w:rsidRPr="00813B70">
        <w:rPr>
          <w:vertAlign w:val="superscript"/>
        </w:rPr>
        <w:t>th</w:t>
      </w:r>
      <w:r w:rsidRPr="00813B70">
        <w:t>, Available Online at https://www.cato.org/cato-handbook-policymakers/cato-handbook-policy-makers-8th-edition-2017/nuclear-weapons, Accessed on 09-23-2019)</w:t>
      </w:r>
    </w:p>
    <w:p w14:paraId="6133F9C6" w14:textId="77777777" w:rsidR="00813B70" w:rsidRPr="00813B70" w:rsidRDefault="00813B70" w:rsidP="00813B70">
      <w:r w:rsidRPr="00813B70">
        <w:t xml:space="preserve">Except for their effects on agonies, obsessions, rhetoric, posturing, and spending, </w:t>
      </w:r>
      <w:r w:rsidRPr="00813B70">
        <w:rPr>
          <w:rStyle w:val="StyleUnderline"/>
        </w:rPr>
        <w:t>the consequences of nuclear proliferation have been largely benign: those who have acquired the weapons have “used” them simply to stoke their egos or to deter real or imagined threats.</w:t>
      </w:r>
      <w:r w:rsidRPr="00813B70">
        <w:t xml:space="preserve"> For the most part</w:t>
      </w:r>
      <w:r w:rsidRPr="00813B70">
        <w:rPr>
          <w:rStyle w:val="StyleUnderline"/>
        </w:rPr>
        <w:t>, nuclear powers have found the weapons to be a notable waste of time, money, effort, and scientific talent. They have quietly kept the weapons in storage and haven’t even found much benefit in rattling them from time to time</w:t>
      </w:r>
      <w:r w:rsidRPr="00813B70">
        <w:t xml:space="preserve">. If the recent efforts to keep Iran from obtaining nuclear weapons have been successful, those efforts have done Iran a favor. There has never been a militarily compelling reason to use nuclear weapons, particularly because </w:t>
      </w:r>
      <w:r w:rsidRPr="00813B70">
        <w:rPr>
          <w:rStyle w:val="StyleUnderline"/>
        </w:rPr>
        <w:t>it has not been possible to identify suitable targets</w:t>
      </w:r>
      <w:r w:rsidRPr="00813B70">
        <w:t>—or targets that couldn’t be attacked as effectively by conventional munitions. Conceivably, conditions exist under which nuclear weapons could serve a deterrent function, but there is little reason to suspect that they have been necessary to deter war thus far, even during the Cold War. The main Cold War contestants have never believed that a repetition of World War II, whether embellished by nuclear weapons or not, is remotely in their interests.</w:t>
      </w:r>
    </w:p>
    <w:p w14:paraId="22020DF4" w14:textId="77777777" w:rsidR="00813B70" w:rsidRPr="00813B70" w:rsidRDefault="00813B70" w:rsidP="00813B70">
      <w:pPr>
        <w:rPr>
          <w:rStyle w:val="StyleUnderline"/>
        </w:rPr>
      </w:pPr>
      <w:r w:rsidRPr="00813B70">
        <w:rPr>
          <w:rStyle w:val="StyleUnderline"/>
        </w:rPr>
        <w:t>Moreover, the weapons have not proved to be crucial status symbols</w:t>
      </w:r>
      <w:r w:rsidRPr="00813B70">
        <w:t xml:space="preserve">. How much more status would Japan have if it possessed nuclear weapons? </w:t>
      </w:r>
      <w:r w:rsidRPr="00813B70">
        <w:rPr>
          <w:rStyle w:val="StyleUnderline"/>
        </w:rPr>
        <w:t>Would anybody pay a great deal more attention to Britain or France if their arsenals held 5,000 nuclear weapons, or much less if they had none?</w:t>
      </w:r>
      <w:r w:rsidRPr="00813B70">
        <w:t xml:space="preserve"> </w:t>
      </w:r>
      <w:r w:rsidRPr="00813B70">
        <w:rPr>
          <w:rStyle w:val="StyleUnderline"/>
        </w:rPr>
        <w:t>Did China need nuclear weapons to impress the world with its economic growth or its Olympics?</w:t>
      </w:r>
    </w:p>
    <w:p w14:paraId="43DE0822" w14:textId="77777777" w:rsidR="00813B70" w:rsidRPr="00813B70" w:rsidRDefault="00813B70" w:rsidP="00813B70">
      <w:r w:rsidRPr="00813B70">
        <w:t xml:space="preserve">Those considerations help explain </w:t>
      </w:r>
      <w:r w:rsidRPr="00813B70">
        <w:rPr>
          <w:rStyle w:val="StyleUnderline"/>
        </w:rPr>
        <w:t>why alarmists have been wrong for decades about the pace of nuclear proliferation</w:t>
      </w:r>
      <w:r w:rsidRPr="00813B70">
        <w:t xml:space="preserve">. Most famously, in the 1960s, President John Kennedy anticipated that in another decade “fifteen or twenty or twenty-five nations may have these weapons.” Yet, of the dozens of technologically capable countries that have considered obtaining nuclear arsenals, very few have done so. Insofar as most leaders of most countries (even rogue ones) have considered acquiring the weapons, they have come to appreciate several drawbacks of doing so: </w:t>
      </w:r>
      <w:r w:rsidRPr="00813B70">
        <w:rPr>
          <w:rStyle w:val="StyleUnderline"/>
        </w:rPr>
        <w:t>nuclear weapons are dangerous, costly, and likely to rile the neighbors</w:t>
      </w:r>
      <w:r w:rsidRPr="00813B70">
        <w:t>. Moreover, as the University of Southern California’s Jacques Hymans has demonstrated</w:t>
      </w:r>
      <w:r w:rsidRPr="00813B70">
        <w:rPr>
          <w:rStyle w:val="StyleUnderline"/>
        </w:rPr>
        <w:t>, the weapons have also been exceedingly difficult for administratively dysfunctional countries to obtain</w:t>
      </w:r>
      <w:r w:rsidRPr="00813B70">
        <w:t>—it took decades for North Korea and Pakistan to do so. In consequence, alarmist predictions about proliferation chains, cascades, dominoes, waves, avalanches, epidemics, and points of no return have proved faulty.</w:t>
      </w:r>
    </w:p>
    <w:p w14:paraId="37EAC68F" w14:textId="77777777" w:rsidR="00813B70" w:rsidRPr="00813B70" w:rsidRDefault="00813B70" w:rsidP="00813B70">
      <w:r w:rsidRPr="00813B70">
        <w:t>Although proliferation has so far had little consequence, that is not because the only countries to get nuclear weapons have had rational leaders. Large, important countries that acquired the bomb were run at the time by unchallenged—perhaps certifiably deranged—monsters. Consider Joseph Stalin, who, in 1949, was planning to change the climate of the Soviet Union by planting a lot of trees, and Mao Zedong, who, in 1964, had just carried out a bizarre social experiment that resulted in an artificial famine in which tens of millions of Chinese perished.</w:t>
      </w:r>
    </w:p>
    <w:p w14:paraId="44D03D5B" w14:textId="77777777" w:rsidR="00813B70" w:rsidRPr="00813B70" w:rsidRDefault="00813B70" w:rsidP="00813B70">
      <w:r w:rsidRPr="00813B70">
        <w:t xml:space="preserve">Some also fear that a country might use its nuclear weapons to “dominate” its area. That argument was used with dramatic urgency before 2003 when Saddam Hussein supposedly posed great danger, and it has been frequently applied to Iran. </w:t>
      </w:r>
      <w:r w:rsidRPr="00813B70">
        <w:rPr>
          <w:rStyle w:val="StyleUnderline"/>
        </w:rPr>
        <w:t>Exactly how that domination is to be carried out is never made clear.</w:t>
      </w:r>
      <w:r w:rsidRPr="00813B70">
        <w:t xml:space="preserve"> The notion, apparently, is this: should an atomic rogue state rattle the occasional rocket, other countries in the area, suitably intimidated, would bow to its demands. Far more likely, </w:t>
      </w:r>
      <w:r w:rsidRPr="00813B70">
        <w:rPr>
          <w:rStyle w:val="StyleUnderline"/>
        </w:rPr>
        <w:t>threatened states would make common cause with each other and with other concerned countries (including nuclear ones) against the threatening neighbor.</w:t>
      </w:r>
      <w:r w:rsidRPr="00813B70">
        <w:t xml:space="preserve"> That is how countries coalesced into an alliance of convenience to oppose Iraq’s region-threatening invasion of Kuwait in 1990.</w:t>
      </w:r>
    </w:p>
    <w:p w14:paraId="03CEAAFF" w14:textId="77777777" w:rsidR="00813B70" w:rsidRPr="00813B70" w:rsidRDefault="00813B70" w:rsidP="00813B70"/>
    <w:p w14:paraId="2A82B16F" w14:textId="77777777" w:rsidR="00813B70" w:rsidRPr="00813B70" w:rsidRDefault="00813B70" w:rsidP="00813B70">
      <w:pPr>
        <w:pStyle w:val="Heading3"/>
      </w:pPr>
      <w:r w:rsidRPr="00813B70">
        <w:t>No Cable Threats — 1NC</w:t>
      </w:r>
    </w:p>
    <w:p w14:paraId="72DDBD06" w14:textId="77777777" w:rsidR="00813B70" w:rsidRPr="00813B70" w:rsidRDefault="00813B70" w:rsidP="00813B70">
      <w:pPr>
        <w:pStyle w:val="Heading4"/>
        <w:rPr>
          <w:rFonts w:eastAsia="Aptos"/>
        </w:rPr>
      </w:pPr>
      <w:r w:rsidRPr="00813B70">
        <w:t xml:space="preserve">Russian cable threats are </w:t>
      </w:r>
      <w:r w:rsidRPr="00813B70">
        <w:rPr>
          <w:u w:val="single"/>
        </w:rPr>
        <w:t>overblown</w:t>
      </w:r>
      <w:r w:rsidRPr="00813B70">
        <w:t xml:space="preserve"> and solved by quick repairs.</w:t>
      </w:r>
    </w:p>
    <w:p w14:paraId="3FA976E1" w14:textId="77777777" w:rsidR="00813B70" w:rsidRPr="00813B70" w:rsidRDefault="00813B70" w:rsidP="00813B70">
      <w:proofErr w:type="spellStart"/>
      <w:r w:rsidRPr="00813B70">
        <w:rPr>
          <w:rStyle w:val="Style13ptBold"/>
        </w:rPr>
        <w:t>Matsakis</w:t>
      </w:r>
      <w:proofErr w:type="spellEnd"/>
      <w:r w:rsidRPr="00813B70">
        <w:rPr>
          <w:rStyle w:val="Style13ptBold"/>
        </w:rPr>
        <w:t xml:space="preserve"> 18</w:t>
      </w:r>
      <w:r w:rsidRPr="00813B70">
        <w:t xml:space="preserve"> — Louise Matsakis, Senior Business Editor at </w:t>
      </w:r>
      <w:r w:rsidRPr="00813B70">
        <w:rPr>
          <w:i/>
          <w:iCs/>
        </w:rPr>
        <w:t>WIRED</w:t>
      </w:r>
      <w:r w:rsidRPr="00813B70">
        <w:t xml:space="preserve">, previously a staff writer at </w:t>
      </w:r>
      <w:r w:rsidRPr="00813B70">
        <w:rPr>
          <w:i/>
          <w:iCs/>
        </w:rPr>
        <w:t>Semafor</w:t>
      </w:r>
      <w:r w:rsidRPr="00813B70">
        <w:t xml:space="preserve">, Senior Editor at </w:t>
      </w:r>
      <w:r w:rsidRPr="00813B70">
        <w:rPr>
          <w:i/>
          <w:iCs/>
        </w:rPr>
        <w:t>Rest of World</w:t>
      </w:r>
      <w:r w:rsidRPr="00813B70">
        <w:t xml:space="preserve">, and staff writer at </w:t>
      </w:r>
      <w:r w:rsidRPr="00813B70">
        <w:rPr>
          <w:i/>
          <w:iCs/>
        </w:rPr>
        <w:t>WIRED</w:t>
      </w:r>
      <w:r w:rsidRPr="00813B70">
        <w:t xml:space="preserve">, 2018 (“What Would Really Happen If Russia Attacked Undersea Internet Cables,” </w:t>
      </w:r>
      <w:r w:rsidRPr="00813B70">
        <w:rPr>
          <w:i/>
          <w:iCs/>
        </w:rPr>
        <w:t>WIRED</w:t>
      </w:r>
      <w:r w:rsidRPr="00813B70">
        <w:t>, January 5</w:t>
      </w:r>
      <w:r w:rsidRPr="00813B70">
        <w:rPr>
          <w:vertAlign w:val="superscript"/>
        </w:rPr>
        <w:t>th</w:t>
      </w:r>
      <w:r w:rsidRPr="00813B70">
        <w:t>, Available online at https://www.wired.com/story/russia-undersea-internet-cables/, Accessed 10-12-2025)</w:t>
      </w:r>
    </w:p>
    <w:p w14:paraId="63427E90" w14:textId="77777777" w:rsidR="00813B70" w:rsidRPr="00813B70" w:rsidRDefault="00813B70" w:rsidP="00813B70">
      <w:r w:rsidRPr="00813B70">
        <w:t xml:space="preserve">The idea of the global internet going dark because some cables were damaged is frightening. </w:t>
      </w:r>
      <w:r w:rsidRPr="00813B70">
        <w:rPr>
          <w:rStyle w:val="StyleUnderline"/>
        </w:rPr>
        <w:t xml:space="preserve">But if Russia or anyone else were to snip a handful of the garden hose-sized lines, experts say that the </w:t>
      </w:r>
      <w:r w:rsidRPr="00813B70">
        <w:rPr>
          <w:rStyle w:val="Emphasis"/>
        </w:rPr>
        <w:t>consequences would likely be less severe</w:t>
      </w:r>
      <w:r w:rsidRPr="00813B70">
        <w:rPr>
          <w:rStyle w:val="StyleUnderline"/>
        </w:rPr>
        <w:t xml:space="preserve"> than the picture the military paints</w:t>
      </w:r>
      <w:r w:rsidRPr="00813B70">
        <w:t xml:space="preserve">. The world’s internet infrastructure is vulnerable, but </w:t>
      </w:r>
      <w:r w:rsidRPr="00813B70">
        <w:rPr>
          <w:rStyle w:val="Emphasis"/>
        </w:rPr>
        <w:t>Russia doesn't present the greatest threat.</w:t>
      </w:r>
      <w:r w:rsidRPr="00813B70">
        <w:t xml:space="preserve"> There are plenty of more complicated problems, that start with understanding how the cable system </w:t>
      </w:r>
      <w:proofErr w:type="gramStart"/>
      <w:r w:rsidRPr="00813B70">
        <w:t>actually works</w:t>
      </w:r>
      <w:proofErr w:type="gramEnd"/>
      <w:r w:rsidRPr="00813B70">
        <w:t>.</w:t>
      </w:r>
    </w:p>
    <w:p w14:paraId="08FE3893" w14:textId="77777777" w:rsidR="00813B70" w:rsidRPr="00813B70" w:rsidRDefault="00813B70" w:rsidP="00813B70">
      <w:pPr>
        <w:rPr>
          <w:rStyle w:val="StyleUnderline"/>
        </w:rPr>
      </w:pPr>
      <w:r w:rsidRPr="00813B70">
        <w:rPr>
          <w:rStyle w:val="StyleUnderline"/>
        </w:rPr>
        <w:t>Russia snipping a handful of cables in the Atlantic, where its submarines have been spotted, would disturb the global internet very little.</w:t>
      </w:r>
    </w:p>
    <w:p w14:paraId="1BCD2636" w14:textId="77777777" w:rsidR="00813B70" w:rsidRPr="00813B70" w:rsidRDefault="00813B70" w:rsidP="00813B70">
      <w:r w:rsidRPr="00813B70">
        <w:t>“</w:t>
      </w:r>
      <w:r w:rsidRPr="00813B70">
        <w:rPr>
          <w:rStyle w:val="StyleUnderline"/>
        </w:rPr>
        <w:t>The amount of anxiety about somebody sabotaging a single cable or multiple cables is overblown</w:t>
      </w:r>
      <w:r w:rsidRPr="00813B70">
        <w:t>,” says Nicole Starosielski, a professor at New York University who spent six years studying internet cables to write the </w:t>
      </w:r>
      <w:proofErr w:type="spellStart"/>
      <w:r w:rsidRPr="00813B70">
        <w:rPr>
          <w:i/>
          <w:iCs/>
        </w:rPr>
        <w:t>The</w:t>
      </w:r>
      <w:proofErr w:type="spellEnd"/>
      <w:r w:rsidRPr="00813B70">
        <w:rPr>
          <w:i/>
          <w:iCs/>
        </w:rPr>
        <w:t xml:space="preserve"> Undersea Network</w:t>
      </w:r>
      <w:r w:rsidRPr="00813B70">
        <w:t xml:space="preserve">. “If somebody knew how these systems worked and if they staged an attack in the right way, then they could disrupt the entire system. But </w:t>
      </w:r>
      <w:r w:rsidRPr="00813B70">
        <w:rPr>
          <w:rStyle w:val="StyleUnderline"/>
        </w:rPr>
        <w:t>the likelihood of that happening is very small. Most of the concerns and fears are not nearly a threat at all</w:t>
      </w:r>
      <w:r w:rsidRPr="00813B70">
        <w:t>.”</w:t>
      </w:r>
    </w:p>
    <w:p w14:paraId="283FB20C" w14:textId="77777777" w:rsidR="00813B70" w:rsidRPr="00813B70" w:rsidRDefault="00813B70" w:rsidP="00813B70">
      <w:r w:rsidRPr="00813B70">
        <w:t xml:space="preserve">For one, </w:t>
      </w:r>
      <w:r w:rsidRPr="00813B70">
        <w:rPr>
          <w:rStyle w:val="Emphasis"/>
        </w:rPr>
        <w:t>ruptures aren’t exactly an anomaly</w:t>
      </w:r>
      <w:r w:rsidRPr="00813B70">
        <w:rPr>
          <w:rStyle w:val="StyleUnderline"/>
        </w:rPr>
        <w:t>. One of the estimated 428 undersea cables worldwide is damaged every couple of days</w:t>
      </w:r>
      <w:r w:rsidRPr="00813B70">
        <w:t xml:space="preserve">. Nearly all faults aren’t intentional. They’re caused by underwater earthquakes, </w:t>
      </w:r>
      <w:proofErr w:type="gramStart"/>
      <w:r w:rsidRPr="00813B70">
        <w:t>rock slides</w:t>
      </w:r>
      <w:proofErr w:type="gramEnd"/>
      <w:r w:rsidRPr="00813B70">
        <w:t xml:space="preserve">, anchors, and boats. That’s not to say that humans are incapable of purposefully messing with the cables; off the coast of Vietnam in 2007, fishermen pulled up 27 miles of fiber cords, disrupting service for several months. (It wasn't cut off completely, because the </w:t>
      </w:r>
      <w:r w:rsidRPr="00813B70">
        <w:rPr>
          <w:rStyle w:val="StyleUnderline"/>
        </w:rPr>
        <w:t>country had one more cable that kept the internet going</w:t>
      </w:r>
      <w:r w:rsidRPr="00813B70">
        <w:t>.)</w:t>
      </w:r>
    </w:p>
    <w:p w14:paraId="2E9E3454" w14:textId="77777777" w:rsidR="00813B70" w:rsidRPr="00813B70" w:rsidRDefault="00813B70" w:rsidP="00813B70">
      <w:r w:rsidRPr="00813B70">
        <w:rPr>
          <w:rStyle w:val="StyleUnderline"/>
        </w:rPr>
        <w:t>You don’t notice when a cable faults</w:t>
      </w:r>
      <w:r w:rsidRPr="00813B70">
        <w:t xml:space="preserve">, especially if you live somewhere like the United States, because your Instagram message or Google Voice call </w:t>
      </w:r>
      <w:r w:rsidRPr="00813B70">
        <w:rPr>
          <w:rStyle w:val="StyleUnderline"/>
        </w:rPr>
        <w:t>is instantly re-routed</w:t>
      </w:r>
      <w:r w:rsidRPr="00813B70">
        <w:t>. If you’re Skyping with a friend in Romania for instance, and a fishing boat or anchor ruptures a cable—as causes two-thirds of faults—your conversation simply goes over another line. Many regions, like Europe, the United States, and East Asia have numerous cables running over the same path. You can check out a map of them all here.</w:t>
      </w:r>
    </w:p>
    <w:p w14:paraId="064A3650" w14:textId="77777777" w:rsidR="00813B70" w:rsidRPr="00813B70" w:rsidRDefault="00813B70" w:rsidP="00813B70">
      <w:r w:rsidRPr="00813B70">
        <w:t xml:space="preserve">That means </w:t>
      </w:r>
      <w:r w:rsidRPr="00813B70">
        <w:rPr>
          <w:rStyle w:val="StyleUnderline"/>
        </w:rPr>
        <w:t xml:space="preserve">Russia snipping a handful of cables in the Atlantic, where its submarines have been spotted, would disturb the global internet very little. In fact, even if it ruptured </w:t>
      </w:r>
      <w:r w:rsidRPr="00813B70">
        <w:rPr>
          <w:rStyle w:val="Emphasis"/>
        </w:rPr>
        <w:t>every single cable</w:t>
      </w:r>
      <w:r w:rsidRPr="00813B70">
        <w:rPr>
          <w:rStyle w:val="StyleUnderline"/>
        </w:rPr>
        <w:t xml:space="preserve"> in the Atlantic Ocean, traffic could still be re-routed the other way, across the Pacific.</w:t>
      </w:r>
    </w:p>
    <w:p w14:paraId="68124C97" w14:textId="77777777" w:rsidR="00813B70" w:rsidRPr="00813B70" w:rsidRDefault="00813B70" w:rsidP="00813B70">
      <w:r w:rsidRPr="00813B70">
        <w:t xml:space="preserve">“It wouldn’t work very well or be the highest quality, but it’s not like there wouldn’t be any communication happening,” says Alan Mauldin, research director at </w:t>
      </w:r>
      <w:proofErr w:type="spellStart"/>
      <w:r w:rsidRPr="00813B70">
        <w:t>TeleGeography</w:t>
      </w:r>
      <w:proofErr w:type="spellEnd"/>
      <w:r w:rsidRPr="00813B70">
        <w:t>, a market research firm that specializes in telecommunications, including undersea cables.</w:t>
      </w:r>
    </w:p>
    <w:p w14:paraId="2111192B" w14:textId="77777777" w:rsidR="00813B70" w:rsidRPr="00813B70" w:rsidRDefault="00813B70" w:rsidP="00813B70">
      <w:r w:rsidRPr="00813B70">
        <w:t>Even in a hypothetical, </w:t>
      </w:r>
      <w:r w:rsidRPr="00813B70">
        <w:rPr>
          <w:i/>
          <w:iCs/>
        </w:rPr>
        <w:t>Black Mirror</w:t>
      </w:r>
      <w:r w:rsidRPr="00813B70">
        <w:t>-</w:t>
      </w:r>
      <w:proofErr w:type="spellStart"/>
      <w:r w:rsidRPr="00813B70">
        <w:t>esque</w:t>
      </w:r>
      <w:proofErr w:type="spellEnd"/>
      <w:r w:rsidRPr="00813B70">
        <w:t xml:space="preserve"> world </w:t>
      </w:r>
      <w:r w:rsidRPr="00813B70">
        <w:rPr>
          <w:rStyle w:val="StyleUnderline"/>
        </w:rPr>
        <w:t>in which Russia somehow chops every cable that connects to the United States from every side, the internet would not go out like a light</w:t>
      </w:r>
      <w:r w:rsidRPr="00813B70">
        <w:t>. Americans would still be able to utilize land networks that connect the continent; it would just be impossible to communicate overseas.</w:t>
      </w:r>
    </w:p>
    <w:p w14:paraId="27FF5812" w14:textId="77777777" w:rsidR="00813B70" w:rsidRPr="00813B70" w:rsidRDefault="00813B70" w:rsidP="00813B70">
      <w:r w:rsidRPr="00813B70">
        <w:t>“You can still email people in the US if all submarine cables were gone,” says Mauldin. “But people in Europe wouldn’t see your silly cat video you posted on your Facebook profile.”</w:t>
      </w:r>
    </w:p>
    <w:p w14:paraId="09E26F07" w14:textId="77777777" w:rsidR="00813B70" w:rsidRPr="00813B70" w:rsidRDefault="00813B70" w:rsidP="00813B70">
      <w:r w:rsidRPr="00813B70">
        <w:t xml:space="preserve">Because faults happen so frequently, </w:t>
      </w:r>
      <w:r w:rsidRPr="00813B70">
        <w:rPr>
          <w:rStyle w:val="StyleUnderline"/>
        </w:rPr>
        <w:t xml:space="preserve">cable repair ships patrol nearly </w:t>
      </w:r>
      <w:proofErr w:type="gramStart"/>
      <w:r w:rsidRPr="00813B70">
        <w:rPr>
          <w:rStyle w:val="StyleUnderline"/>
        </w:rPr>
        <w:t>all of</w:t>
      </w:r>
      <w:proofErr w:type="gramEnd"/>
      <w:r w:rsidRPr="00813B70">
        <w:rPr>
          <w:rStyle w:val="StyleUnderline"/>
        </w:rPr>
        <w:t xml:space="preserve"> the world’s waters. Even if Russia did start snipping, there are crews equipped to </w:t>
      </w:r>
      <w:r w:rsidRPr="00813B70">
        <w:rPr>
          <w:rStyle w:val="Emphasis"/>
        </w:rPr>
        <w:t>rapidly repair them.</w:t>
      </w:r>
      <w:r w:rsidRPr="00813B70">
        <w:t xml:space="preserve"> Besides, Russia’s epic hypothetical cable attack would primarily harm its own people, as another </w:t>
      </w:r>
      <w:proofErr w:type="spellStart"/>
      <w:r w:rsidRPr="00813B70">
        <w:t>Telegeography</w:t>
      </w:r>
      <w:proofErr w:type="spellEnd"/>
      <w:r w:rsidRPr="00813B70">
        <w:t xml:space="preserve"> analyst pointed out in a video. “</w:t>
      </w:r>
      <w:r w:rsidRPr="00813B70">
        <w:rPr>
          <w:rStyle w:val="StyleUnderline"/>
        </w:rPr>
        <w:t>It would hurt the Russians perhaps even more than it would hurt [Americans]. They’re far more dependent on international networks than we are, because so much of our content is stored locally</w:t>
      </w:r>
      <w:r w:rsidRPr="00813B70">
        <w:t>” says senior analyst Jonathan Hjembo</w:t>
      </w:r>
    </w:p>
    <w:p w14:paraId="4ECA13C4" w14:textId="77777777" w:rsidR="00813B70" w:rsidRPr="00813B70" w:rsidRDefault="00813B70" w:rsidP="00813B70">
      <w:pPr>
        <w:pStyle w:val="Heading3"/>
      </w:pPr>
      <w:bookmarkStart w:id="3" w:name="_Hlk216025659"/>
      <w:r w:rsidRPr="00813B70">
        <w:t>No Russia War — 1NC</w:t>
      </w:r>
    </w:p>
    <w:p w14:paraId="39653732" w14:textId="77777777" w:rsidR="00813B70" w:rsidRPr="00813B70" w:rsidRDefault="00813B70" w:rsidP="00813B70">
      <w:pPr>
        <w:pStyle w:val="Heading4"/>
      </w:pPr>
      <w:r w:rsidRPr="00813B70">
        <w:t>Russia can’t risk first striking the US — they’re not ready.</w:t>
      </w:r>
    </w:p>
    <w:p w14:paraId="7B034FB4" w14:textId="77777777" w:rsidR="00813B70" w:rsidRPr="00813B70" w:rsidRDefault="00813B70" w:rsidP="00813B70">
      <w:r w:rsidRPr="00813B70">
        <w:rPr>
          <w:rStyle w:val="Style13ptBold"/>
        </w:rPr>
        <w:t>Rogan 22</w:t>
      </w:r>
      <w:r w:rsidRPr="00813B70">
        <w:t xml:space="preserve"> — Tom Rogan, online editor and foreign policy writer for the Washington Examiner, 2022 ("Why Russia is highly unlikely to use nuclear weapons," Washington Examiners, February 28</w:t>
      </w:r>
      <w:r w:rsidRPr="00813B70">
        <w:rPr>
          <w:vertAlign w:val="superscript"/>
        </w:rPr>
        <w:t>th</w:t>
      </w:r>
      <w:r w:rsidRPr="00813B70">
        <w:t>, Available Online at https://www.washingtonexaminer.com/news/2874816/why-russia-is-highly-unlikely-to-use-nuclear-weapons/, Accessed 05-02-2024)</w:t>
      </w:r>
    </w:p>
    <w:p w14:paraId="4915A4BA" w14:textId="77777777" w:rsidR="00813B70" w:rsidRPr="00813B70" w:rsidRDefault="00813B70" w:rsidP="00813B70">
      <w:r w:rsidRPr="00813B70">
        <w:rPr>
          <w:rStyle w:val="StyleUnderline"/>
        </w:rPr>
        <w:t xml:space="preserve">I suspect the ultimate intent of Putin's public nuclear threat is to dangle the risk of escalation </w:t>
      </w:r>
      <w:proofErr w:type="gramStart"/>
      <w:r w:rsidRPr="00813B70">
        <w:rPr>
          <w:rStyle w:val="StyleUnderline"/>
        </w:rPr>
        <w:t>so as to</w:t>
      </w:r>
      <w:proofErr w:type="gramEnd"/>
      <w:r w:rsidRPr="00813B70">
        <w:rPr>
          <w:rStyle w:val="StyleUnderline"/>
        </w:rPr>
        <w:t xml:space="preserve"> deter Western unity on further sanctions. This would not be the first time</w:t>
      </w:r>
      <w:r w:rsidRPr="00813B70">
        <w:t xml:space="preserve"> — in October 2020, Russian state media threatened to turn Germany into a "radioactive desert" following that nation's hosting of NATO nuclear exercises. The pressure worked. Nudged by left-wing elements in his Social Democratic Party, Chancellor Olaf Scholz cooled Germany's nuclear commitments under NATO. </w:t>
      </w:r>
    </w:p>
    <w:p w14:paraId="5E5D429E" w14:textId="77777777" w:rsidR="00813B70" w:rsidRPr="00813B70" w:rsidRDefault="00813B70" w:rsidP="00813B70">
      <w:r w:rsidRPr="00813B70">
        <w:t xml:space="preserve">In Ukraine's case, Putin's nuclear threats likely come in his anticipation of massive Russian conventional attacks upon Ukrainian civilian population centers such as Kyiv. Russian forces are struggling to break through determined Ukrainian resistance. Putin's form in Chechnya and Syria suggests he will attempt to smash Ukraine's civilian morale and thus its government's will to resist. </w:t>
      </w:r>
      <w:r w:rsidRPr="00813B70">
        <w:rPr>
          <w:rStyle w:val="StyleUnderline"/>
        </w:rPr>
        <w:t xml:space="preserve">But Putin also needs the West to hesitate before further punishing him for the terror yet to come. </w:t>
      </w:r>
    </w:p>
    <w:p w14:paraId="3AD19971" w14:textId="77777777" w:rsidR="00813B70" w:rsidRPr="00813B70" w:rsidRDefault="00813B70" w:rsidP="00813B70">
      <w:r w:rsidRPr="00813B70">
        <w:t xml:space="preserve">Regardless, the risk of a Russian nuclear strike remains very low for two further reasons. </w:t>
      </w:r>
    </w:p>
    <w:p w14:paraId="15F84910" w14:textId="77777777" w:rsidR="00813B70" w:rsidRPr="00813B70" w:rsidRDefault="00813B70" w:rsidP="00813B70">
      <w:r w:rsidRPr="00813B70">
        <w:rPr>
          <w:rStyle w:val="StyleUnderline"/>
        </w:rPr>
        <w:t xml:space="preserve">First off, a nuclear strike would not be in Russia's or Putin's interest. The Kremlin appears to have been shocked by the significant Western sanctions already imposed upon its economy and against Putin's person. Yet were Russia to detonate a nuclear warhead over Ukrainian forces or Kyiv, it would likely precipitate total economic isolation. This would have a profound impact on Russian society, likely precipitating mass </w:t>
      </w:r>
      <w:proofErr w:type="gramStart"/>
      <w:r w:rsidRPr="00813B70">
        <w:rPr>
          <w:rStyle w:val="StyleUnderline"/>
        </w:rPr>
        <w:t>protests against</w:t>
      </w:r>
      <w:proofErr w:type="gramEnd"/>
      <w:r w:rsidRPr="00813B70">
        <w:rPr>
          <w:rStyle w:val="StyleUnderline"/>
        </w:rPr>
        <w:t xml:space="preserve"> Putin's rule and perhaps encouraging a palace coup</w:t>
      </w:r>
      <w:r w:rsidRPr="00813B70">
        <w:t xml:space="preserve">. Even erstwhile Russian partners such as China would likely be pushed into supporting sanctions in such a scenario, fearing the catastrophic public relations damage of failing to do so. (China has a vested interest in strengthening its relations with the European Union.) Putin may </w:t>
      </w:r>
      <w:proofErr w:type="gramStart"/>
      <w:r w:rsidRPr="00813B70">
        <w:t>be</w:t>
      </w:r>
      <w:proofErr w:type="gramEnd"/>
      <w:r w:rsidRPr="00813B70">
        <w:t xml:space="preserve"> many things, but he is not stupid. And despite the speculation, I understand that there is no high-quality evidence to suggest that Putin is mentally ill or has otherwise lost his mind. </w:t>
      </w:r>
    </w:p>
    <w:p w14:paraId="7117A973" w14:textId="77777777" w:rsidR="00813B70" w:rsidRPr="00813B70" w:rsidRDefault="00813B70" w:rsidP="00813B70">
      <w:pPr>
        <w:rPr>
          <w:rStyle w:val="StyleUnderline"/>
        </w:rPr>
      </w:pPr>
      <w:r w:rsidRPr="00813B70">
        <w:rPr>
          <w:rStyle w:val="StyleUnderline"/>
        </w:rPr>
        <w:t xml:space="preserve">Second, it is far from certain that Russian military forces would </w:t>
      </w:r>
      <w:proofErr w:type="gramStart"/>
      <w:r w:rsidRPr="00813B70">
        <w:rPr>
          <w:rStyle w:val="StyleUnderline"/>
        </w:rPr>
        <w:t>actually carry</w:t>
      </w:r>
      <w:proofErr w:type="gramEnd"/>
      <w:r w:rsidRPr="00813B70">
        <w:rPr>
          <w:rStyle w:val="StyleUnderline"/>
        </w:rPr>
        <w:t xml:space="preserve"> out a nuclear attack order. Like the U.S., Russian nuclear command and control has traditionally relied upon two- to three-person release protocols to ensure a legitimate nuclear order. </w:t>
      </w:r>
    </w:p>
    <w:p w14:paraId="33CC9B49" w14:textId="77777777" w:rsidR="00813B70" w:rsidRPr="00813B70" w:rsidRDefault="00813B70" w:rsidP="00813B70">
      <w:r w:rsidRPr="00813B70">
        <w:t xml:space="preserve">The exact Russian nuclear release protocols are highly classified and unknown but would likely involve both Defense Minister Sergei Shoigu and Chief of the General Staff Valery Gerasimov's authentication of Putin's order. While Putin's more recent centralization of power may have altered these protocols, the general staff would still need to distribute attack orders to nuclear forces. </w:t>
      </w:r>
      <w:r w:rsidRPr="00813B70">
        <w:rPr>
          <w:rStyle w:val="StyleUnderline"/>
        </w:rPr>
        <w:t>Those forces would then need to carry out the order. That matters because these personnel know that any nuclear strike would entail, as a minimum, catastrophic sanctions and the degradation of Russian military history and honor.</w:t>
      </w:r>
      <w:r w:rsidRPr="00813B70">
        <w:t xml:space="preserve"> In the worst-case scenario, a nuclear strike would risk an escalation spiral that ends with nuclear war against NATO. </w:t>
      </w:r>
    </w:p>
    <w:p w14:paraId="4B6E18C2" w14:textId="77777777" w:rsidR="00813B70" w:rsidRPr="00813B70" w:rsidRDefault="00813B70" w:rsidP="00813B70">
      <w:pPr>
        <w:rPr>
          <w:rStyle w:val="StyleUnderline"/>
        </w:rPr>
      </w:pPr>
      <w:r w:rsidRPr="00813B70">
        <w:t xml:space="preserve">Gerasimov isn't crazy. Nor are most of the security </w:t>
      </w:r>
      <w:proofErr w:type="gramStart"/>
      <w:r w:rsidRPr="00813B70">
        <w:t>elite</w:t>
      </w:r>
      <w:proofErr w:type="gramEnd"/>
      <w:r w:rsidRPr="00813B70">
        <w:t xml:space="preserve"> around Putin. They know that once one nuclear weapon is used, U.S., British, and French nuclear forces would immediately move to very high alert status. Russian forces would then do the same. </w:t>
      </w:r>
      <w:r w:rsidRPr="00813B70">
        <w:rPr>
          <w:rStyle w:val="StyleUnderline"/>
        </w:rPr>
        <w:t xml:space="preserve">The Russians know that this dynamic would greatly exacerbate the risk of miscalculation. </w:t>
      </w:r>
    </w:p>
    <w:p w14:paraId="59B8B121" w14:textId="77777777" w:rsidR="00813B70" w:rsidRPr="00813B70" w:rsidRDefault="00813B70" w:rsidP="00813B70">
      <w:pPr>
        <w:rPr>
          <w:b/>
          <w:sz w:val="28"/>
          <w:u w:val="single"/>
        </w:rPr>
      </w:pPr>
    </w:p>
    <w:bookmarkEnd w:id="3"/>
    <w:p w14:paraId="1D7012FC" w14:textId="77777777" w:rsidR="00813B70" w:rsidRPr="00813B70" w:rsidRDefault="00813B70" w:rsidP="00813B70">
      <w:pPr>
        <w:pStyle w:val="Heading1"/>
      </w:pPr>
      <w:r w:rsidRPr="00813B70">
        <w:t>2NC</w:t>
      </w:r>
    </w:p>
    <w:p w14:paraId="6F9518C6" w14:textId="77777777" w:rsidR="00813B70" w:rsidRPr="00813B70" w:rsidRDefault="00813B70" w:rsidP="00813B70">
      <w:pPr>
        <w:pStyle w:val="Heading2"/>
      </w:pPr>
      <w:r w:rsidRPr="00813B70">
        <w:t>Security K</w:t>
      </w:r>
    </w:p>
    <w:p w14:paraId="45E44BDB" w14:textId="77777777" w:rsidR="00813B70" w:rsidRPr="00813B70" w:rsidRDefault="00813B70" w:rsidP="00813B70">
      <w:pPr>
        <w:pStyle w:val="Heading3"/>
      </w:pPr>
      <w:r w:rsidRPr="00813B70">
        <w:t>Framework — Object of Research — 2NC/1NR</w:t>
      </w:r>
    </w:p>
    <w:p w14:paraId="61A5CA29" w14:textId="77777777" w:rsidR="00813B70" w:rsidRPr="00813B70" w:rsidRDefault="00813B70" w:rsidP="00813B70">
      <w:pPr>
        <w:pStyle w:val="Heading4"/>
      </w:pPr>
      <w:r w:rsidRPr="00813B70">
        <w:t xml:space="preserve">2. </w:t>
      </w:r>
      <w:r w:rsidRPr="00813B70">
        <w:rPr>
          <w:u w:val="single"/>
        </w:rPr>
        <w:t>Politics of Fear DA</w:t>
      </w:r>
      <w:r w:rsidRPr="00813B70">
        <w:t xml:space="preserve">. Fear within educational contexts </w:t>
      </w:r>
      <w:r w:rsidRPr="00813B70">
        <w:rPr>
          <w:u w:val="single"/>
        </w:rPr>
        <w:t>kills value to life</w:t>
      </w:r>
      <w:r w:rsidRPr="00813B70">
        <w:t xml:space="preserve">. </w:t>
      </w:r>
    </w:p>
    <w:p w14:paraId="30498081" w14:textId="77777777" w:rsidR="00813B70" w:rsidRPr="00813B70" w:rsidRDefault="00813B70" w:rsidP="00813B70">
      <w:r w:rsidRPr="00813B70">
        <w:rPr>
          <w:rStyle w:val="Style13ptBold"/>
        </w:rPr>
        <w:t>Stern 18</w:t>
      </w:r>
      <w:r w:rsidRPr="00813B70">
        <w:t xml:space="preserve"> — Julian Stern, Professor of Education in the School of Psychological and Social Sciences at York St. John University, Director and Trustee of the Centre for Global Education, 2018 (“The Politics of Schooling,” </w:t>
      </w:r>
      <w:r w:rsidRPr="00813B70">
        <w:rPr>
          <w:i/>
          <w:iCs/>
        </w:rPr>
        <w:t>A Philosophy of Schooling</w:t>
      </w:r>
      <w:r w:rsidRPr="00813B70">
        <w:t>, February 20</w:t>
      </w:r>
      <w:r w:rsidRPr="00813B70">
        <w:rPr>
          <w:vertAlign w:val="superscript"/>
        </w:rPr>
        <w:t>th</w:t>
      </w:r>
      <w:r w:rsidRPr="00813B70">
        <w:t>, Available Online at https://link.springer.com/chapter/10.1007/978-3-319-71571-1_9, Accessed on 03-29-2021)</w:t>
      </w:r>
    </w:p>
    <w:p w14:paraId="0ED3A723" w14:textId="77777777" w:rsidR="00813B70" w:rsidRPr="00813B70" w:rsidRDefault="00813B70" w:rsidP="00813B70">
      <w:r w:rsidRPr="00813B70">
        <w:rPr>
          <w:rStyle w:val="StyleUnderline"/>
        </w:rPr>
        <w:t>Those who are in constant fear of death, therefore, necessarily fear life</w:t>
      </w:r>
      <w:r w:rsidRPr="00813B70">
        <w:t>. The idea of fearing life is well captured by the poet Larkin, who said ‘[l]</w:t>
      </w:r>
      <w:proofErr w:type="spellStart"/>
      <w:r w:rsidRPr="00813B70">
        <w:t>ife</w:t>
      </w:r>
      <w:proofErr w:type="spellEnd"/>
      <w:r w:rsidRPr="00813B70">
        <w:t xml:space="preserve"> is first boredom, then fear’ (Larkin 1988, p 153). The psychologist Erikson presents the other side of this: ‘healthy children will not fear life if their elders have integrity enough not to fear death’ (Erikson from Childhood and Society, quoted in Arthur 1990, p 150). Gandhi says it even more poetically: ‘[t]hose who defy death are free from all fear’ (Gandhi 1951, p 248). </w:t>
      </w:r>
      <w:r w:rsidRPr="00813B70">
        <w:rPr>
          <w:rStyle w:val="StyleUnderline"/>
        </w:rPr>
        <w:t xml:space="preserve">Passing on fear across the generations—or avoiding passing on </w:t>
      </w:r>
      <w:proofErr w:type="gramStart"/>
      <w:r w:rsidRPr="00813B70">
        <w:rPr>
          <w:rStyle w:val="StyleUnderline"/>
        </w:rPr>
        <w:t>fear—this</w:t>
      </w:r>
      <w:proofErr w:type="gramEnd"/>
      <w:r w:rsidRPr="00813B70">
        <w:rPr>
          <w:rStyle w:val="StyleUnderline"/>
        </w:rPr>
        <w:t xml:space="preserve"> is a </w:t>
      </w:r>
      <w:r w:rsidRPr="00813B70">
        <w:rPr>
          <w:rStyle w:val="Emphasis"/>
        </w:rPr>
        <w:t>choice made within schools</w:t>
      </w:r>
      <w:r w:rsidRPr="00813B70">
        <w:t xml:space="preserve">. </w:t>
      </w:r>
      <w:proofErr w:type="gramStart"/>
      <w:r w:rsidRPr="00813B70">
        <w:t>So</w:t>
      </w:r>
      <w:proofErr w:type="gramEnd"/>
      <w:r w:rsidRPr="00813B70">
        <w:t xml:space="preserve"> Hobbes feared death and used reason to avoid it as long as he could. </w:t>
      </w:r>
      <w:proofErr w:type="spellStart"/>
      <w:r w:rsidRPr="00813B70">
        <w:t>Macmurray</w:t>
      </w:r>
      <w:proofErr w:type="spellEnd"/>
      <w:r w:rsidRPr="00813B70">
        <w:t xml:space="preserve"> overcame his fear of death, and therefore—he believed—overcame his fear of life. </w:t>
      </w:r>
      <w:proofErr w:type="spellStart"/>
      <w:r w:rsidRPr="00813B70">
        <w:t>Macmurray’s</w:t>
      </w:r>
      <w:proofErr w:type="spellEnd"/>
      <w:r w:rsidRPr="00813B70">
        <w:t xml:space="preserve"> account of overcoming fear by facing it is an important dimension of his philosophy, and it is in the application to school communities of </w:t>
      </w:r>
      <w:proofErr w:type="spellStart"/>
      <w:r w:rsidRPr="00813B70">
        <w:t>Macmurray’s</w:t>
      </w:r>
      <w:proofErr w:type="spellEnd"/>
      <w:r w:rsidRPr="00813B70">
        <w:t xml:space="preserve"> approaches to fear that is, I believe, of considerable value. </w:t>
      </w:r>
      <w:proofErr w:type="spellStart"/>
      <w:r w:rsidRPr="00813B70">
        <w:rPr>
          <w:rStyle w:val="StyleUnderline"/>
        </w:rPr>
        <w:t>Macmurray</w:t>
      </w:r>
      <w:proofErr w:type="spellEnd"/>
      <w:r w:rsidRPr="00813B70">
        <w:rPr>
          <w:rStyle w:val="StyleUnderline"/>
        </w:rPr>
        <w:t xml:space="preserve"> said that fear haunts all forms of community—family, friends, religious communities, and schools</w:t>
      </w:r>
      <w:r w:rsidRPr="00813B70">
        <w:t>:</w:t>
      </w:r>
    </w:p>
    <w:p w14:paraId="68BFAE1F" w14:textId="77777777" w:rsidR="00813B70" w:rsidRPr="00813B70" w:rsidRDefault="00813B70" w:rsidP="00813B70">
      <w:r w:rsidRPr="00813B70">
        <w:rPr>
          <w:rStyle w:val="Emphasis"/>
        </w:rPr>
        <w:t>Fear freezes the spontaneity of life</w:t>
      </w:r>
      <w:r w:rsidRPr="00813B70">
        <w:t xml:space="preserve">. </w:t>
      </w:r>
      <w:r w:rsidRPr="00813B70">
        <w:rPr>
          <w:rStyle w:val="StyleUnderline"/>
        </w:rPr>
        <w:t xml:space="preserve">The more fear there is in us, the less </w:t>
      </w:r>
      <w:proofErr w:type="gramStart"/>
      <w:r w:rsidRPr="00813B70">
        <w:rPr>
          <w:rStyle w:val="StyleUnderline"/>
        </w:rPr>
        <w:t>alive we are</w:t>
      </w:r>
      <w:proofErr w:type="gramEnd"/>
      <w:r w:rsidRPr="00813B70">
        <w:rPr>
          <w:rStyle w:val="StyleUnderline"/>
        </w:rPr>
        <w:t xml:space="preserve">. Fear accomplishes this destruction of life by turning us in upon ourselves and so isolating us from the world outside us. That sense of individual </w:t>
      </w:r>
      <w:proofErr w:type="gramStart"/>
      <w:r w:rsidRPr="00813B70">
        <w:rPr>
          <w:rStyle w:val="StyleUnderline"/>
        </w:rPr>
        <w:t>isolation</w:t>
      </w:r>
      <w:proofErr w:type="gramEnd"/>
      <w:r w:rsidRPr="00813B70">
        <w:rPr>
          <w:rStyle w:val="StyleUnderline"/>
        </w:rPr>
        <w:t xml:space="preserve"> which is so common in the modern world, which is often called ‘individualism’, is one of the inevitable expressions of fear.</w:t>
      </w:r>
      <w:r w:rsidRPr="00813B70">
        <w:t xml:space="preserve"> (</w:t>
      </w:r>
      <w:proofErr w:type="spellStart"/>
      <w:r w:rsidRPr="00813B70">
        <w:t>Macmurray</w:t>
      </w:r>
      <w:proofErr w:type="spellEnd"/>
      <w:r w:rsidRPr="00813B70">
        <w:t xml:space="preserve"> 1992, p 32)</w:t>
      </w:r>
    </w:p>
    <w:p w14:paraId="1C87D53F" w14:textId="77777777" w:rsidR="00813B70" w:rsidRPr="00813B70" w:rsidRDefault="00813B70" w:rsidP="00813B70">
      <w:proofErr w:type="gramStart"/>
      <w:r w:rsidRPr="00813B70">
        <w:rPr>
          <w:rStyle w:val="StyleUnderline"/>
        </w:rPr>
        <w:t>This form of ‘individualism’,</w:t>
      </w:r>
      <w:proofErr w:type="gramEnd"/>
      <w:r w:rsidRPr="00813B70">
        <w:rPr>
          <w:rStyle w:val="StyleUnderline"/>
        </w:rPr>
        <w:t xml:space="preserve"> expressed as ‘egocentricity’ and ‘selfishness’ leads to a ‘life which is fear-determined’, he says, and ‘fundamentally on the defensive’</w:t>
      </w:r>
      <w:r w:rsidRPr="00813B70">
        <w:t xml:space="preserve"> (</w:t>
      </w:r>
      <w:proofErr w:type="spellStart"/>
      <w:r w:rsidRPr="00813B70">
        <w:t>Macmurray</w:t>
      </w:r>
      <w:proofErr w:type="spellEnd"/>
      <w:r w:rsidRPr="00813B70">
        <w:t xml:space="preserve"> 1992, p 33). </w:t>
      </w:r>
      <w:r w:rsidRPr="00813B70">
        <w:rPr>
          <w:rStyle w:val="StyleUnderline"/>
        </w:rPr>
        <w:t xml:space="preserve">Such a life ‘is permeated by the feeling of being alone in a hostile world’ </w:t>
      </w:r>
      <w:r w:rsidRPr="00813B70">
        <w:t>(</w:t>
      </w:r>
      <w:proofErr w:type="spellStart"/>
      <w:r w:rsidRPr="00813B70">
        <w:t>Macmurray</w:t>
      </w:r>
      <w:proofErr w:type="spellEnd"/>
      <w:r w:rsidRPr="00813B70">
        <w:t xml:space="preserve"> 1992, p 33): this might be a description of Hobbes’ ‘state of nature’, and it has a great deal in common with Macpherson’s account of Hobbes’ philosophy, </w:t>
      </w:r>
      <w:proofErr w:type="spellStart"/>
      <w:r w:rsidRPr="00813B70">
        <w:t>centred</w:t>
      </w:r>
      <w:proofErr w:type="spellEnd"/>
      <w:r w:rsidRPr="00813B70">
        <w:t xml:space="preserve"> on its ‘possessive individualism’ (Macpherson 1962). </w:t>
      </w:r>
      <w:proofErr w:type="spellStart"/>
      <w:r w:rsidRPr="00813B70">
        <w:t>Macmurray</w:t>
      </w:r>
      <w:proofErr w:type="spellEnd"/>
      <w:r w:rsidRPr="00813B70">
        <w:t xml:space="preserve"> and Hobbes, therefore, agree that </w:t>
      </w:r>
      <w:r w:rsidRPr="00813B70">
        <w:rPr>
          <w:rStyle w:val="StyleUnderline"/>
        </w:rPr>
        <w:t xml:space="preserve">fear leads to </w:t>
      </w:r>
      <w:r w:rsidRPr="00813B70">
        <w:rPr>
          <w:rStyle w:val="Emphasis"/>
        </w:rPr>
        <w:t>individualism</w:t>
      </w:r>
      <w:r w:rsidRPr="00813B70">
        <w:rPr>
          <w:rStyle w:val="StyleUnderline"/>
        </w:rPr>
        <w:t xml:space="preserve"> which in turn leads to defensiveness and misery</w:t>
      </w:r>
      <w:r w:rsidRPr="00813B70">
        <w:t xml:space="preserve">. Where they differ is in the possibility of ‘escape’ from fear. Hobbes understands the only way out of a nasty, brutish, short life is by the creation of a greater fear—that of government by the Leviathan. Life may remain somewhat nasty, but it will be longer, as people will no longer attempt to kill each other, as they will all fear punishment by the government. For Hobbes, this is not a mere theory: he described himself as living in fear, being born with fear as his inseparable twin. </w:t>
      </w:r>
      <w:proofErr w:type="spellStart"/>
      <w:r w:rsidRPr="00813B70">
        <w:rPr>
          <w:rStyle w:val="StyleUnderline"/>
        </w:rPr>
        <w:t>Macmurray</w:t>
      </w:r>
      <w:proofErr w:type="spellEnd"/>
      <w:r w:rsidRPr="00813B70">
        <w:rPr>
          <w:rStyle w:val="StyleUnderline"/>
        </w:rPr>
        <w:t xml:space="preserve">, in contrast, found escape from the fear of death precisely in </w:t>
      </w:r>
      <w:proofErr w:type="spellStart"/>
      <w:r w:rsidRPr="00813B70">
        <w:rPr>
          <w:rStyle w:val="StyleUnderline"/>
        </w:rPr>
        <w:t>recognising</w:t>
      </w:r>
      <w:proofErr w:type="spellEnd"/>
      <w:r w:rsidRPr="00813B70">
        <w:rPr>
          <w:rStyle w:val="StyleUnderline"/>
        </w:rPr>
        <w:t xml:space="preserve"> that death was inevitable. The purpose of government was not to create enough fear to stop people from killing each other</w:t>
      </w:r>
      <w:r w:rsidRPr="00813B70">
        <w:t>. It was to enable friendship in community to flourish.</w:t>
      </w:r>
    </w:p>
    <w:p w14:paraId="220CA0A3" w14:textId="77777777" w:rsidR="00813B70" w:rsidRPr="00813B70" w:rsidRDefault="00813B70" w:rsidP="00813B70">
      <w:r w:rsidRPr="00813B70">
        <w:rPr>
          <w:rStyle w:val="StyleUnderline"/>
        </w:rPr>
        <w:t xml:space="preserve">Political systems </w:t>
      </w:r>
      <w:r w:rsidRPr="00813B70">
        <w:rPr>
          <w:rStyle w:val="Emphasis"/>
        </w:rPr>
        <w:t>at any scale</w:t>
      </w:r>
      <w:r w:rsidRPr="00813B70">
        <w:rPr>
          <w:rStyle w:val="StyleUnderline"/>
        </w:rPr>
        <w:t xml:space="preserve"> can be founded, as Hobbes describes it, primarily on a (rational) fear or they can be founded, as </w:t>
      </w:r>
      <w:proofErr w:type="spellStart"/>
      <w:r w:rsidRPr="00813B70">
        <w:rPr>
          <w:rStyle w:val="StyleUnderline"/>
        </w:rPr>
        <w:t>Macmurray</w:t>
      </w:r>
      <w:proofErr w:type="spellEnd"/>
      <w:r w:rsidRPr="00813B70">
        <w:rPr>
          <w:rStyle w:val="StyleUnderline"/>
        </w:rPr>
        <w:t xml:space="preserve"> describes it, primarily on friendship</w:t>
      </w:r>
      <w:r w:rsidRPr="00813B70">
        <w:t>—which does not ‘depend upon pure reason’ (</w:t>
      </w:r>
      <w:proofErr w:type="spellStart"/>
      <w:r w:rsidRPr="00813B70">
        <w:t>Macmurray</w:t>
      </w:r>
      <w:proofErr w:type="spellEnd"/>
      <w:r w:rsidRPr="00813B70">
        <w:t xml:space="preserve"> 1946c, p 8). Sitting alongside Hobbes are many other social contract theorists. Such </w:t>
      </w:r>
      <w:r w:rsidRPr="00813B70">
        <w:rPr>
          <w:rStyle w:val="StyleUnderline"/>
        </w:rPr>
        <w:t>theories are often driven by fear</w:t>
      </w:r>
      <w:r w:rsidRPr="00813B70">
        <w:t xml:space="preserve">. Even Rawls (1972) bases his justice-oriented political theory on a social contract to be agreed by people sitting behind a ‘veil of </w:t>
      </w:r>
      <w:proofErr w:type="gramStart"/>
      <w:r w:rsidRPr="00813B70">
        <w:t>ignorance’,</w:t>
      </w:r>
      <w:proofErr w:type="gramEnd"/>
      <w:r w:rsidRPr="00813B70">
        <w:t xml:space="preserve"> </w:t>
      </w:r>
      <w:proofErr w:type="gramStart"/>
      <w:r w:rsidRPr="00813B70">
        <w:t>assuming that</w:t>
      </w:r>
      <w:proofErr w:type="gramEnd"/>
      <w:r w:rsidRPr="00813B70">
        <w:t xml:space="preserve"> the veil ensures </w:t>
      </w:r>
      <w:proofErr w:type="gramStart"/>
      <w:r w:rsidRPr="00813B70">
        <w:t>they would</w:t>
      </w:r>
      <w:proofErr w:type="gramEnd"/>
      <w:r w:rsidRPr="00813B70">
        <w:t xml:space="preserve"> fear the consequences of a system in which some are unfairly treated. It is not enough that the system should be fair: what is needed is ignorance of whether you are to benefit from or be harmed by the unfair system, to motivate you to agree to a fair system. Sitting alongside </w:t>
      </w:r>
      <w:proofErr w:type="spellStart"/>
      <w:r w:rsidRPr="00813B70">
        <w:t>Macmurray</w:t>
      </w:r>
      <w:proofErr w:type="spellEnd"/>
      <w:r w:rsidRPr="00813B70">
        <w:t xml:space="preserve"> are those who base politics on positive relationships. As described in Chap. 2, </w:t>
      </w:r>
      <w:proofErr w:type="spellStart"/>
      <w:r w:rsidRPr="00813B70">
        <w:t>Macmurray</w:t>
      </w:r>
      <w:proofErr w:type="spellEnd"/>
      <w:r w:rsidRPr="00813B70">
        <w:t xml:space="preserve"> and Aristotle, for example, both put friendship at the heart of their politics. Aristotle goes as far as to say that ‘in a tyranny there is little or no friendship’ (Aristotle 1976, p 278, quoted in Chap. 6). </w:t>
      </w:r>
    </w:p>
    <w:p w14:paraId="597B6362" w14:textId="77777777" w:rsidR="00813B70" w:rsidRPr="00813B70" w:rsidRDefault="00813B70" w:rsidP="00813B70">
      <w:r w:rsidRPr="00813B70">
        <w:rPr>
          <w:rStyle w:val="StyleUnderline"/>
        </w:rPr>
        <w:t xml:space="preserve">Schools can be based </w:t>
      </w:r>
      <w:proofErr w:type="gramStart"/>
      <w:r w:rsidRPr="00813B70">
        <w:rPr>
          <w:rStyle w:val="StyleUnderline"/>
        </w:rPr>
        <w:t>on fear—</w:t>
      </w:r>
      <w:proofErr w:type="gramEnd"/>
      <w:r w:rsidRPr="00813B70">
        <w:rPr>
          <w:rStyle w:val="StyleUnderline"/>
        </w:rPr>
        <w:t>fear of punishment, fear of failure, fear of bullying—</w:t>
      </w:r>
      <w:r w:rsidRPr="00813B70">
        <w:rPr>
          <w:rStyle w:val="Emphasis"/>
        </w:rPr>
        <w:t xml:space="preserve">just as much as nations </w:t>
      </w:r>
      <w:r w:rsidRPr="00813B70">
        <w:rPr>
          <w:rStyle w:val="StyleUnderline"/>
        </w:rPr>
        <w:t>can be based on fear. Few explicitly recommend fear as a motivator in school, but occasionally a fear-driven educational philosophy is revealed.</w:t>
      </w:r>
      <w:r w:rsidRPr="00813B70">
        <w:t xml:space="preserve"> The UK secretary of state for education, John Patten, complained of lessening </w:t>
      </w:r>
      <w:proofErr w:type="gramStart"/>
      <w:r w:rsidRPr="00813B70">
        <w:t>expectation</w:t>
      </w:r>
      <w:proofErr w:type="gramEnd"/>
      <w:r w:rsidRPr="00813B70">
        <w:t xml:space="preserve"> of eternal damnation amongst young people. He said that ‘the loss of that fear has meant a critical motive has been lost to young people when they decide whether to try to be good citizens or criminals’ (Macleod 1992). Although coverage of his comments clearly related them to his (Catholic) religious beliefs, Ball says that the principles of Patten and other ‘new right’ thinkers in the educational politics of the 1980s and 1990s ‘could trace its philosophy back to Hobbes’ (Ball 1994, p 29). </w:t>
      </w:r>
      <w:r w:rsidRPr="00813B70">
        <w:rPr>
          <w:rStyle w:val="StyleUnderline"/>
        </w:rPr>
        <w:t xml:space="preserve">Other education writers describe—in negative terms—the use of fear in schools, and the need to reduce its use. Harber (2002, 2004) writes of ‘schooling as violence’, including both </w:t>
      </w:r>
      <w:r w:rsidRPr="00813B70">
        <w:rPr>
          <w:rStyle w:val="Emphasis"/>
        </w:rPr>
        <w:t>physical</w:t>
      </w:r>
      <w:r w:rsidRPr="00813B70">
        <w:rPr>
          <w:rStyle w:val="StyleUnderline"/>
        </w:rPr>
        <w:t xml:space="preserve"> and </w:t>
      </w:r>
      <w:r w:rsidRPr="00813B70">
        <w:rPr>
          <w:rStyle w:val="Emphasis"/>
        </w:rPr>
        <w:t>psychological</w:t>
      </w:r>
      <w:r w:rsidRPr="00813B70">
        <w:rPr>
          <w:rStyle w:val="StyleUnderline"/>
        </w:rPr>
        <w:t xml:space="preserve"> violence, and describes how ‘authoritarianism in schools and classrooms’ creates an ‘</w:t>
      </w:r>
      <w:r w:rsidRPr="00813B70">
        <w:rPr>
          <w:rStyle w:val="Emphasis"/>
        </w:rPr>
        <w:t>association of pain</w:t>
      </w:r>
      <w:r w:rsidRPr="00813B70">
        <w:rPr>
          <w:rStyle w:val="StyleUnderline"/>
        </w:rPr>
        <w:t xml:space="preserve"> and fear with learning’</w:t>
      </w:r>
      <w:r w:rsidRPr="00813B70">
        <w:t xml:space="preserve"> (Harber 2002, p 11), whilst Chater writes of ‘education as violence to the spirit’ (in Ota and Chater 2007, Chap. 7). Failure in school is seen by Holt as generated by fear: fear of embarrassment, fear of failure, fear, perhaps, even of success (Holt 1964), and Barth describes the ‘biggest problem besetting schools’ as the ‘primitive quality of human relationships’, which leads to ‘children and adults … frequently behave[</w:t>
      </w:r>
      <w:proofErr w:type="spellStart"/>
      <w:r w:rsidRPr="00813B70">
        <w:t>ing</w:t>
      </w:r>
      <w:proofErr w:type="spellEnd"/>
      <w:r w:rsidRPr="00813B70">
        <w:t xml:space="preserve">] like infants, complying with authority from fear or dependence’ (Barth 1990, p 36). More positively, Ayers describes a ‘good school’ as ‘fearless’ (Ayers 2004, p 39), and </w:t>
      </w:r>
      <w:proofErr w:type="spellStart"/>
      <w:r w:rsidRPr="00813B70">
        <w:t>Noddings</w:t>
      </w:r>
      <w:proofErr w:type="spellEnd"/>
      <w:r w:rsidRPr="00813B70">
        <w:t xml:space="preserve">, noting how </w:t>
      </w:r>
      <w:r w:rsidRPr="00813B70">
        <w:rPr>
          <w:rStyle w:val="StyleUnderline"/>
        </w:rPr>
        <w:t>‘schools have often induced fear, boredom, subjugation and feelings of inadequacy’, describes how ‘good education’ will take place in caring institutions</w:t>
      </w:r>
      <w:r w:rsidRPr="00813B70">
        <w:t xml:space="preserve"> (</w:t>
      </w:r>
      <w:proofErr w:type="spellStart"/>
      <w:r w:rsidRPr="00813B70">
        <w:t>Noddings</w:t>
      </w:r>
      <w:proofErr w:type="spellEnd"/>
      <w:r w:rsidRPr="00813B70">
        <w:t xml:space="preserve">, in Lees and </w:t>
      </w:r>
      <w:proofErr w:type="spellStart"/>
      <w:r w:rsidRPr="00813B70">
        <w:t>Noddings</w:t>
      </w:r>
      <w:proofErr w:type="spellEnd"/>
      <w:r w:rsidRPr="00813B70">
        <w:t xml:space="preserve"> 2016, p 1). And Fielding describes the headteacher Alex Bloom, working in London in the 1940s and 1950s, who believed that </w:t>
      </w:r>
      <w:r w:rsidRPr="00813B70">
        <w:rPr>
          <w:rStyle w:val="StyleUnderline"/>
        </w:rPr>
        <w:t xml:space="preserve">‘at the root of much bad education, in both its broad and narrow senses, is the </w:t>
      </w:r>
      <w:proofErr w:type="spellStart"/>
      <w:r w:rsidRPr="00813B70">
        <w:rPr>
          <w:rStyle w:val="StyleUnderline"/>
        </w:rPr>
        <w:t>utilisation</w:t>
      </w:r>
      <w:proofErr w:type="spellEnd"/>
      <w:r w:rsidRPr="00813B70">
        <w:rPr>
          <w:rStyle w:val="StyleUnderline"/>
        </w:rPr>
        <w:t xml:space="preserve"> of fear, either as a motivating device for good </w:t>
      </w:r>
      <w:proofErr w:type="spellStart"/>
      <w:r w:rsidRPr="00813B70">
        <w:rPr>
          <w:rStyle w:val="StyleUnderline"/>
        </w:rPr>
        <w:t>behaviour</w:t>
      </w:r>
      <w:proofErr w:type="spellEnd"/>
      <w:r w:rsidRPr="00813B70">
        <w:rPr>
          <w:rStyle w:val="StyleUnderline"/>
        </w:rPr>
        <w:t xml:space="preserve"> or as a deterrence for its opposite’, noting that ‘fear enslaves and </w:t>
      </w:r>
      <w:r w:rsidRPr="00813B70">
        <w:rPr>
          <w:rStyle w:val="Emphasis"/>
        </w:rPr>
        <w:t>inhibits</w:t>
      </w:r>
      <w:r w:rsidRPr="00813B70">
        <w:rPr>
          <w:rStyle w:val="StyleUnderline"/>
        </w:rPr>
        <w:t xml:space="preserve"> … [and] </w:t>
      </w:r>
      <w:r w:rsidRPr="00813B70">
        <w:rPr>
          <w:rStyle w:val="Emphasis"/>
        </w:rPr>
        <w:t>destroys the personality’</w:t>
      </w:r>
      <w:r w:rsidRPr="00813B70">
        <w:t>, in contrast to Bloom’s view of education—including his work as a headteacher—which ‘implies growth … of the whole personality’ (Fielding, quoting Bloom, in Burke and Jones 2014, p 89).</w:t>
      </w:r>
    </w:p>
    <w:p w14:paraId="6DA07C18" w14:textId="77777777" w:rsidR="00813B70" w:rsidRPr="00813B70" w:rsidRDefault="00813B70" w:rsidP="00813B70">
      <w:pPr>
        <w:rPr>
          <w:b/>
          <w:sz w:val="30"/>
          <w:u w:val="single"/>
        </w:rPr>
      </w:pPr>
      <w:r w:rsidRPr="00813B70">
        <w:rPr>
          <w:rStyle w:val="StyleUnderline"/>
        </w:rPr>
        <w:t xml:space="preserve">The role of fear in politics—incorporating the politics of schooling—is complex. It is the </w:t>
      </w:r>
      <w:r w:rsidRPr="00813B70">
        <w:rPr>
          <w:rStyle w:val="Emphasis"/>
        </w:rPr>
        <w:t xml:space="preserve">dominance of fear </w:t>
      </w:r>
      <w:r w:rsidRPr="00813B70">
        <w:rPr>
          <w:rStyle w:val="StyleUnderline"/>
        </w:rPr>
        <w:t xml:space="preserve">that is objected to by </w:t>
      </w:r>
      <w:proofErr w:type="spellStart"/>
      <w:r w:rsidRPr="00813B70">
        <w:rPr>
          <w:rStyle w:val="StyleUnderline"/>
        </w:rPr>
        <w:t>Noddings</w:t>
      </w:r>
      <w:proofErr w:type="spellEnd"/>
      <w:r w:rsidRPr="00813B70">
        <w:rPr>
          <w:rStyle w:val="StyleUnderline"/>
        </w:rPr>
        <w:t xml:space="preserve">, Ayers, Bloom, or Harber, but there must be room for some risk or stress that might induce some fear. Gill (2007) writes </w:t>
      </w:r>
      <w:proofErr w:type="gramStart"/>
      <w:r w:rsidRPr="00813B70">
        <w:rPr>
          <w:rStyle w:val="StyleUnderline"/>
        </w:rPr>
        <w:t>of</w:t>
      </w:r>
      <w:proofErr w:type="gramEnd"/>
      <w:r w:rsidRPr="00813B70">
        <w:rPr>
          <w:rStyle w:val="StyleUnderline"/>
        </w:rPr>
        <w:t xml:space="preserve"> an increasingly </w:t>
      </w:r>
      <w:r w:rsidRPr="00813B70">
        <w:rPr>
          <w:rStyle w:val="Emphasis"/>
        </w:rPr>
        <w:t>‘risk-averse’ society</w:t>
      </w:r>
      <w:r w:rsidRPr="00813B70">
        <w:rPr>
          <w:rStyle w:val="StyleUnderline"/>
        </w:rPr>
        <w:t xml:space="preserve"> that attempts to make children wholly safe: as dangerous, he says, to try to avoid fear at all costs as it is to be dominated by fear. In fact, Gill suggests that adult fears—fears of litigation, of being sued—are the </w:t>
      </w:r>
      <w:r w:rsidRPr="00813B70">
        <w:rPr>
          <w:rStyle w:val="Emphasis"/>
        </w:rPr>
        <w:t>source of a risk-averse culture</w:t>
      </w:r>
      <w:r w:rsidRPr="00813B70">
        <w:rPr>
          <w:rStyle w:val="StyleUnderline"/>
        </w:rPr>
        <w:t xml:space="preserve"> that tries to abolish all fear</w:t>
      </w:r>
      <w:r w:rsidRPr="00813B70">
        <w:rPr>
          <w:rFonts w:asciiTheme="minorHAnsi" w:hAnsiTheme="minorHAnsi" w:cstheme="minorHAnsi"/>
        </w:rPr>
        <w:t xml:space="preserve">. </w:t>
      </w:r>
      <w:r w:rsidRPr="00813B70">
        <w:t xml:space="preserve">Even friendship or love, the positive relationship that is central to the politics of both </w:t>
      </w:r>
      <w:proofErr w:type="spellStart"/>
      <w:r w:rsidRPr="00813B70">
        <w:t>Macmurray</w:t>
      </w:r>
      <w:proofErr w:type="spellEnd"/>
      <w:r w:rsidRPr="00813B70">
        <w:t xml:space="preserve"> and Aristotle, has an element of risk and fear. Facer writes of ‘the self as democratic agent’ in schools as implying ‘the simultaneous fear and confidence engendered in the recognition of dependence upon others’, with friendship described as ‘that unique relation of fear and trust’ (Facer, in Lees and </w:t>
      </w:r>
      <w:proofErr w:type="spellStart"/>
      <w:r w:rsidRPr="00813B70">
        <w:t>Noddings</w:t>
      </w:r>
      <w:proofErr w:type="spellEnd"/>
      <w:r w:rsidRPr="00813B70">
        <w:t xml:space="preserve"> 2016, p 74).</w:t>
      </w:r>
      <w:r w:rsidRPr="00813B70">
        <w:rPr>
          <w:rFonts w:asciiTheme="minorHAnsi" w:hAnsiTheme="minorHAnsi" w:cstheme="minorHAnsi"/>
        </w:rPr>
        <w:t xml:space="preserve"> </w:t>
      </w:r>
      <w:r w:rsidRPr="00813B70">
        <w:rPr>
          <w:rStyle w:val="StyleUnderline"/>
        </w:rPr>
        <w:t xml:space="preserve">It is the </w:t>
      </w:r>
      <w:r w:rsidRPr="00813B70">
        <w:rPr>
          <w:rStyle w:val="Emphasis"/>
        </w:rPr>
        <w:t>misuse of fear</w:t>
      </w:r>
      <w:r w:rsidRPr="00813B70">
        <w:rPr>
          <w:rStyle w:val="StyleUnderline"/>
        </w:rPr>
        <w:t xml:space="preserve"> as the basis for all politics that </w:t>
      </w:r>
      <w:r w:rsidRPr="00813B70">
        <w:rPr>
          <w:rStyle w:val="Emphasis"/>
        </w:rPr>
        <w:t>is dangerous</w:t>
      </w:r>
      <w:r w:rsidRPr="00813B70">
        <w:rPr>
          <w:rStyle w:val="StyleUnderline"/>
        </w:rPr>
        <w:t xml:space="preserve">. Fear and love, according to Costello’s biography of </w:t>
      </w:r>
      <w:proofErr w:type="spellStart"/>
      <w:r w:rsidRPr="00813B70">
        <w:rPr>
          <w:rStyle w:val="StyleUnderline"/>
        </w:rPr>
        <w:t>Macmurray</w:t>
      </w:r>
      <w:proofErr w:type="spellEnd"/>
      <w:r w:rsidRPr="00813B70">
        <w:rPr>
          <w:rStyle w:val="StyleUnderline"/>
        </w:rPr>
        <w:t>, are ‘the two founding motives in human beings’, and fear can have ‘value’ but is ‘misuse[d] and abuse[d] … in totalitarianism’</w:t>
      </w:r>
      <w:r w:rsidRPr="00813B70">
        <w:rPr>
          <w:rFonts w:asciiTheme="minorHAnsi" w:hAnsiTheme="minorHAnsi" w:cstheme="minorHAnsi"/>
        </w:rPr>
        <w:t xml:space="preserve"> (</w:t>
      </w:r>
      <w:r w:rsidRPr="00813B70">
        <w:t xml:space="preserve">Costello 2002b, p 290). </w:t>
      </w:r>
      <w:proofErr w:type="spellStart"/>
      <w:r w:rsidRPr="00813B70">
        <w:t>Macmurray’s</w:t>
      </w:r>
      <w:proofErr w:type="spellEnd"/>
      <w:r w:rsidRPr="00813B70">
        <w:t xml:space="preserve"> work has echoes in the social psychology of Mitscherlich. Living through Germany in the </w:t>
      </w:r>
      <w:proofErr w:type="gramStart"/>
      <w:r w:rsidRPr="00813B70">
        <w:t>1930s, and</w:t>
      </w:r>
      <w:proofErr w:type="gramEnd"/>
      <w:r w:rsidRPr="00813B70">
        <w:t xml:space="preserve"> attending some of the Nuremburg trials in his professional capacity as a psychologist (Mitscherlich and Mielke 1949), he used his understanding of totalitarianism to </w:t>
      </w:r>
      <w:proofErr w:type="spellStart"/>
      <w:r w:rsidRPr="00813B70">
        <w:t>analyse</w:t>
      </w:r>
      <w:proofErr w:type="spellEnd"/>
      <w:r w:rsidRPr="00813B70">
        <w:t xml:space="preserve"> post-war Germany. Authority had been so misused before and during the war that survivors were unable to mourn (Mitscherlich and Mitscherlich 1975) and became a ‘fatherless society’ (Mitscherlich 1993). It is not that Germans had ‘got over’ the experience of the years of totalitarianism. They had rejected mourning and rejected authority altogether as both were too uncomfortable. Fearing their own history, Germans were unable to rebel against authority, leading to what is described as a ‘fraternal society’ (Mitscherlich and Mitscherlich 1975, p 305, described by Bly as the ‘sibling society’, in Mitscherlich 1993, p xvii). Education was tightly controlled in totalitarian Germany, but this meant education failed. ‘[E]</w:t>
      </w:r>
      <w:proofErr w:type="spellStart"/>
      <w:r w:rsidRPr="00813B70">
        <w:t>ducation</w:t>
      </w:r>
      <w:proofErr w:type="spellEnd"/>
      <w:r w:rsidRPr="00813B70">
        <w:t xml:space="preserve"> can never be complete’ as ‘[a]n educated man … [is] one who has retained his youthful receptiveness to the new and the unknown’, he says, so ‘[d]</w:t>
      </w:r>
      <w:proofErr w:type="spellStart"/>
      <w:r w:rsidRPr="00813B70">
        <w:t>ogmatic</w:t>
      </w:r>
      <w:proofErr w:type="spellEnd"/>
      <w:r w:rsidRPr="00813B70">
        <w:t xml:space="preserve"> certainty is the end of education’: ‘[t]he educated philistine is as uneducated as the ignoramus’ (Mitscherlich 1993, p 13–14).</w:t>
      </w:r>
      <w:r w:rsidRPr="00813B70">
        <w:rPr>
          <w:rFonts w:asciiTheme="minorHAnsi" w:hAnsiTheme="minorHAnsi" w:cstheme="minorHAnsi"/>
        </w:rPr>
        <w:t xml:space="preserve"> </w:t>
      </w:r>
      <w:r w:rsidRPr="00813B70">
        <w:rPr>
          <w:rStyle w:val="StyleUnderline"/>
        </w:rPr>
        <w:t>The politics of schooling reflects—and contributes to—</w:t>
      </w:r>
      <w:r w:rsidRPr="00813B70">
        <w:rPr>
          <w:rStyle w:val="Emphasis"/>
        </w:rPr>
        <w:t>wider politics</w:t>
      </w:r>
      <w:r w:rsidRPr="00813B70">
        <w:rPr>
          <w:rStyle w:val="StyleUnderline"/>
        </w:rPr>
        <w:t xml:space="preserve">. Fear-driven politics, like fear-driven schooling, typically </w:t>
      </w:r>
      <w:r w:rsidRPr="00813B70">
        <w:rPr>
          <w:rStyle w:val="Emphasis"/>
        </w:rPr>
        <w:t>divides people encouraging individualism</w:t>
      </w:r>
      <w:r w:rsidRPr="00813B70">
        <w:rPr>
          <w:rStyle w:val="StyleUnderline"/>
        </w:rPr>
        <w:t xml:space="preserve"> and competitiveness and works against both friendship and </w:t>
      </w:r>
      <w:proofErr w:type="spellStart"/>
      <w:r w:rsidRPr="00813B70">
        <w:rPr>
          <w:rStyle w:val="StyleUnderline"/>
        </w:rPr>
        <w:t>self-realisation</w:t>
      </w:r>
      <w:proofErr w:type="spellEnd"/>
      <w:r w:rsidRPr="00813B70">
        <w:rPr>
          <w:rStyle w:val="StyleUnderline"/>
        </w:rPr>
        <w:t xml:space="preserve">. ‘The world cannot be saved by the exercise of power’, </w:t>
      </w:r>
      <w:proofErr w:type="spellStart"/>
      <w:r w:rsidRPr="00813B70">
        <w:rPr>
          <w:rStyle w:val="StyleUnderline"/>
        </w:rPr>
        <w:t>Macmurray</w:t>
      </w:r>
      <w:proofErr w:type="spellEnd"/>
      <w:r w:rsidRPr="00813B70">
        <w:rPr>
          <w:rStyle w:val="StyleUnderline"/>
        </w:rPr>
        <w:t xml:space="preserve"> says, as ‘[t]o use power … is to appeal to fear: it is to make another afraid to refuse obedience to your command’ (</w:t>
      </w:r>
      <w:proofErr w:type="spellStart"/>
      <w:r w:rsidRPr="00813B70">
        <w:rPr>
          <w:rStyle w:val="StyleUnderline"/>
        </w:rPr>
        <w:t>Macmurray</w:t>
      </w:r>
      <w:proofErr w:type="spellEnd"/>
      <w:r w:rsidRPr="00813B70">
        <w:rPr>
          <w:rStyle w:val="StyleUnderline"/>
        </w:rPr>
        <w:t xml:space="preserve"> 1995, p 77). He continues, saying that ‘[t]he State acts through fear to </w:t>
      </w:r>
      <w:r w:rsidRPr="00813B70">
        <w:rPr>
          <w:rStyle w:val="Emphasis"/>
        </w:rPr>
        <w:t xml:space="preserve">maintain the common life </w:t>
      </w:r>
      <w:r w:rsidRPr="00813B70">
        <w:rPr>
          <w:rStyle w:val="StyleUnderline"/>
        </w:rPr>
        <w:t>of a society’ (</w:t>
      </w:r>
      <w:proofErr w:type="spellStart"/>
      <w:r w:rsidRPr="00813B70">
        <w:rPr>
          <w:rStyle w:val="StyleUnderline"/>
        </w:rPr>
        <w:t>Macmurray</w:t>
      </w:r>
      <w:proofErr w:type="spellEnd"/>
      <w:r w:rsidRPr="00813B70">
        <w:rPr>
          <w:rStyle w:val="StyleUnderline"/>
        </w:rPr>
        <w:t xml:space="preserve"> 1995, p 78) whereas it is left to communities—family, religion, schools—to ‘act through love to maintain and to create a community’ (</w:t>
      </w:r>
      <w:proofErr w:type="spellStart"/>
      <w:r w:rsidRPr="00813B70">
        <w:rPr>
          <w:rStyle w:val="StyleUnderline"/>
        </w:rPr>
        <w:t>Macmurray</w:t>
      </w:r>
      <w:proofErr w:type="spellEnd"/>
      <w:r w:rsidRPr="00813B70">
        <w:rPr>
          <w:rStyle w:val="StyleUnderline"/>
        </w:rPr>
        <w:t xml:space="preserve"> 1995, p 78). That is why </w:t>
      </w:r>
      <w:proofErr w:type="spellStart"/>
      <w:r w:rsidRPr="00813B70">
        <w:rPr>
          <w:rStyle w:val="StyleUnderline"/>
        </w:rPr>
        <w:t>Macmurray’s</w:t>
      </w:r>
      <w:proofErr w:type="spellEnd"/>
      <w:r w:rsidRPr="00813B70">
        <w:rPr>
          <w:rStyle w:val="StyleUnderline"/>
        </w:rPr>
        <w:t xml:space="preserve"> approach to fear—his way of tackling Hobbes’ twin—is so radical and so significant. It is also the basis of his qualified optimism.</w:t>
      </w:r>
    </w:p>
    <w:p w14:paraId="7507D4EF" w14:textId="77777777" w:rsidR="00813B70" w:rsidRPr="00813B70" w:rsidRDefault="00813B70" w:rsidP="00813B70"/>
    <w:p w14:paraId="4880DA0C" w14:textId="77777777" w:rsidR="00813B70" w:rsidRPr="00813B70" w:rsidRDefault="00813B70" w:rsidP="00813B70">
      <w:pPr>
        <w:pStyle w:val="Heading3"/>
      </w:pPr>
      <w:r w:rsidRPr="00813B70">
        <w:t>AT: Fairness — 2NC/1NR</w:t>
      </w:r>
    </w:p>
    <w:p w14:paraId="0526BCD7" w14:textId="77777777" w:rsidR="00813B70" w:rsidRPr="00813B70" w:rsidRDefault="00813B70" w:rsidP="00813B70"/>
    <w:p w14:paraId="3A2728BF" w14:textId="77777777" w:rsidR="00813B70" w:rsidRPr="00813B70" w:rsidRDefault="00813B70" w:rsidP="00813B70">
      <w:pPr>
        <w:pStyle w:val="Heading3"/>
      </w:pPr>
      <w:r w:rsidRPr="00813B70">
        <w:t>AT: Clash — 2NC/1NR</w:t>
      </w:r>
    </w:p>
    <w:p w14:paraId="1DAA1679" w14:textId="77777777" w:rsidR="00813B70" w:rsidRPr="00813B70" w:rsidRDefault="00813B70" w:rsidP="00813B70">
      <w:pPr>
        <w:pStyle w:val="Heading4"/>
      </w:pPr>
      <w:r w:rsidRPr="00813B70">
        <w:t xml:space="preserve">4. </w:t>
      </w:r>
      <w:r w:rsidRPr="00813B70">
        <w:rPr>
          <w:u w:val="single"/>
        </w:rPr>
        <w:t>Error Replication</w:t>
      </w:r>
      <w:r w:rsidRPr="00813B70">
        <w:t xml:space="preserve">. Worst-case </w:t>
      </w:r>
      <w:r w:rsidRPr="00813B70">
        <w:rPr>
          <w:u w:val="single"/>
        </w:rPr>
        <w:t>scenario planning</w:t>
      </w:r>
      <w:r w:rsidRPr="00813B70">
        <w:t xml:space="preserve"> causes serial policy failure. </w:t>
      </w:r>
    </w:p>
    <w:p w14:paraId="212CE737" w14:textId="77777777" w:rsidR="00813B70" w:rsidRPr="00813B70" w:rsidRDefault="00813B70" w:rsidP="00813B70">
      <w:r w:rsidRPr="00813B70">
        <w:rPr>
          <w:rStyle w:val="Style13ptBold"/>
        </w:rPr>
        <w:t>Schneier 10</w:t>
      </w:r>
      <w:r w:rsidRPr="00813B70">
        <w:t xml:space="preserve"> — Bruce Schneier, American cryptographer, computer security specialist, and writer, 2010 (“Worst Case Thinking,” </w:t>
      </w:r>
      <w:r w:rsidRPr="00813B70">
        <w:rPr>
          <w:i/>
        </w:rPr>
        <w:t>Schneier Blog</w:t>
      </w:r>
      <w:r w:rsidRPr="00813B70">
        <w:t>, March 13</w:t>
      </w:r>
      <w:r w:rsidRPr="00813B70">
        <w:rPr>
          <w:vertAlign w:val="superscript"/>
        </w:rPr>
        <w:t>th</w:t>
      </w:r>
      <w:r w:rsidRPr="00813B70">
        <w:t xml:space="preserve">, Accessible Online at </w:t>
      </w:r>
      <w:hyperlink r:id="rId9" w:history="1">
        <w:r w:rsidRPr="00813B70">
          <w:rPr>
            <w:rStyle w:val="Hyperlink"/>
          </w:rPr>
          <w:t>http://www.schneier.com/blog/archives/2010/05/worst-case_thin.html</w:t>
        </w:r>
      </w:hyperlink>
      <w:r w:rsidRPr="00813B70">
        <w:t>, Accessed 02-11-2019)</w:t>
      </w:r>
    </w:p>
    <w:p w14:paraId="52AEF8DA" w14:textId="77777777" w:rsidR="00813B70" w:rsidRPr="00813B70" w:rsidRDefault="00813B70" w:rsidP="00813B70">
      <w:pPr>
        <w:rPr>
          <w:rStyle w:val="StyleUnderline"/>
        </w:rPr>
      </w:pPr>
      <w:r w:rsidRPr="00813B70">
        <w:t xml:space="preserve">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"My nightmare scenario is that people keep talking about their nightmare scenarios." </w:t>
      </w:r>
      <w:r w:rsidRPr="00813B70">
        <w:rPr>
          <w:rStyle w:val="StyleUnderline"/>
        </w:rPr>
        <w:t>There's a certain blindness that comes from worst-case thinking</w:t>
      </w:r>
      <w:r w:rsidRPr="00813B70">
        <w:t xml:space="preserve">. An extension of the precautionary </w:t>
      </w:r>
      <w:proofErr w:type="gramStart"/>
      <w:r w:rsidRPr="00813B70">
        <w:t xml:space="preserve">principle, </w:t>
      </w:r>
      <w:r w:rsidRPr="00813B70">
        <w:rPr>
          <w:rStyle w:val="StyleUnderline"/>
        </w:rPr>
        <w:t>it</w:t>
      </w:r>
      <w:proofErr w:type="gramEnd"/>
      <w:r w:rsidRPr="00813B70">
        <w:rPr>
          <w:rStyle w:val="StyleUnderline"/>
        </w:rPr>
        <w:t xml:space="preserve"> involves imagining the worst possible outcome and then acting as if it were a certainty.</w:t>
      </w:r>
      <w:r w:rsidRPr="00813B70">
        <w:t xml:space="preserve"> </w:t>
      </w:r>
      <w:r w:rsidRPr="00813B70">
        <w:rPr>
          <w:rStyle w:val="StyleUnderline"/>
        </w:rPr>
        <w:t>It substitutes imagination for thinking, speculation for risk analysis, and fear for reason</w:t>
      </w:r>
      <w:r w:rsidRPr="00813B70">
        <w:t xml:space="preserve">. </w:t>
      </w:r>
      <w:r w:rsidRPr="00813B70">
        <w:rPr>
          <w:rStyle w:val="StyleUnderline"/>
        </w:rPr>
        <w:t>It fosters powerlessness and vulnerability and magnifies social paralysis</w:t>
      </w:r>
      <w:r w:rsidRPr="00813B70">
        <w:t xml:space="preserve">. </w:t>
      </w:r>
      <w:r w:rsidRPr="00813B70">
        <w:rPr>
          <w:rStyle w:val="StyleUnderline"/>
        </w:rPr>
        <w:t>And it makes us more vulnerable to the effects of terrorism.</w:t>
      </w:r>
      <w:r w:rsidRPr="00813B70">
        <w:t xml:space="preserve"> </w:t>
      </w:r>
      <w:r w:rsidRPr="00813B70">
        <w:rPr>
          <w:rStyle w:val="StyleUnderline"/>
        </w:rPr>
        <w:t>Worst-case thinking means generally bad decision making</w:t>
      </w:r>
      <w:r w:rsidRPr="00813B70">
        <w:t xml:space="preserve"> for several reasons. First, </w:t>
      </w:r>
      <w:r w:rsidRPr="00813B70">
        <w:rPr>
          <w:rStyle w:val="StyleUnderline"/>
        </w:rPr>
        <w:t>it's only half of the cost-benefit equation</w:t>
      </w:r>
      <w:r w:rsidRPr="00813B70">
        <w:t xml:space="preserve">. Every decision has costs and benefits, risks and rewards. </w:t>
      </w:r>
      <w:r w:rsidRPr="00813B70">
        <w:rPr>
          <w:rStyle w:val="StyleUnderline"/>
        </w:rPr>
        <w:t xml:space="preserve">By speculating about what can possibly go </w:t>
      </w:r>
      <w:proofErr w:type="gramStart"/>
      <w:r w:rsidRPr="00813B70">
        <w:rPr>
          <w:rStyle w:val="StyleUnderline"/>
        </w:rPr>
        <w:t>wrong, and</w:t>
      </w:r>
      <w:proofErr w:type="gramEnd"/>
      <w:r w:rsidRPr="00813B70">
        <w:rPr>
          <w:rStyle w:val="StyleUnderline"/>
        </w:rPr>
        <w:t xml:space="preserve"> then acting as if that is likely to happen, worst-case thinking focuses only on the extreme but improbable risks and does a poor job at assessing outcomes</w:t>
      </w:r>
      <w:r w:rsidRPr="00813B70">
        <w:rPr>
          <w:b/>
        </w:rPr>
        <w:t xml:space="preserve">. </w:t>
      </w:r>
      <w:r w:rsidRPr="00813B70">
        <w:t xml:space="preserve">Second, </w:t>
      </w:r>
      <w:r w:rsidRPr="00813B70">
        <w:rPr>
          <w:rStyle w:val="StyleUnderline"/>
        </w:rPr>
        <w:t>it's based on flawed logic. It begs the question by assuming that a proponent of an action must prove that the nightmare scenario is impossible.</w:t>
      </w:r>
      <w:r w:rsidRPr="00813B70">
        <w:t xml:space="preserve"> Third, it </w:t>
      </w:r>
      <w:r w:rsidRPr="00813B70">
        <w:rPr>
          <w:rStyle w:val="StyleUnderline"/>
        </w:rPr>
        <w:t>can be used to support any position or its opposite. If we build a nuclear power plant, it could melt down. If we don't build it, we will run short of power and society will collapse into anarchy.</w:t>
      </w:r>
      <w:r w:rsidRPr="00813B70">
        <w:t xml:space="preserve"> If we allow flights near Iceland's volcanic ash, planes will crash and people will die. If we don't, organs won’t arrive in time for transplant operations and people will die</w:t>
      </w:r>
      <w:r w:rsidRPr="00813B70">
        <w:rPr>
          <w:rStyle w:val="StyleUnderline"/>
        </w:rPr>
        <w:t>. If we don't invade Iraq, Saddam Hussein might use the nuclear weapons he might have. If we do, we might destabilize the Middle East</w:t>
      </w:r>
      <w:r w:rsidRPr="00813B70">
        <w:t xml:space="preserve">, leading to widespread violence and death. Of course, not all fears are equal. </w:t>
      </w:r>
      <w:r w:rsidRPr="00813B70">
        <w:rPr>
          <w:b/>
          <w:u w:val="single"/>
        </w:rPr>
        <w:t>Those that we tend to exaggerate are more easily justified by worst-case thinking</w:t>
      </w:r>
      <w:r w:rsidRPr="00813B70">
        <w:t xml:space="preserve">. </w:t>
      </w:r>
      <w:proofErr w:type="gramStart"/>
      <w:r w:rsidRPr="00813B70">
        <w:t>So</w:t>
      </w:r>
      <w:proofErr w:type="gramEnd"/>
      <w:r w:rsidRPr="00813B70">
        <w:t xml:space="preserve"> </w:t>
      </w:r>
      <w:r w:rsidRPr="00813B70">
        <w:rPr>
          <w:rStyle w:val="StyleUnderline"/>
        </w:rPr>
        <w:t>terrorism fears trump privacy fears, and almost everything else</w:t>
      </w:r>
      <w:r w:rsidRPr="00813B70">
        <w:t xml:space="preserve">; technology is hard to understand and therefore scary; nuclear weapons are worse than conventional weapons; our children need to be protected at all costs; and annihilating the planet is bad. Basically, any fear that would make a good movie plot is amenable to worst-case thinking. Fourth and finally, </w:t>
      </w:r>
      <w:r w:rsidRPr="00813B70">
        <w:rPr>
          <w:rStyle w:val="StyleUnderline"/>
        </w:rPr>
        <w:t>worst-case thinking validates ignorance. Instead of focusing on what we know, it focuses on what we don't know</w:t>
      </w:r>
      <w:r w:rsidRPr="00813B70">
        <w:t xml:space="preserve"> -- and what we can imagine. Remember Defense Secretary Rumsfeld's quote? "Reports that say that something hasn't happened are always interesting to me, because as we know, there are known knowns; there are things we know we know. We also know there are known unknowns; </w:t>
      </w:r>
      <w:proofErr w:type="gramStart"/>
      <w:r w:rsidRPr="00813B70">
        <w:t>that is to say we</w:t>
      </w:r>
      <w:proofErr w:type="gramEnd"/>
      <w:r w:rsidRPr="00813B70">
        <w:t xml:space="preserve"> know there are some things we do not know. But there are also unknown unknowns -- the ones we don't know we don't know." And this: "the absence of evidence is not evidence of absence." </w:t>
      </w:r>
      <w:r w:rsidRPr="00813B70">
        <w:rPr>
          <w:b/>
          <w:u w:val="single"/>
        </w:rPr>
        <w:t xml:space="preserve">Ignorance isn't a cause for doubt; when you can fill that ignorance with imagination, </w:t>
      </w:r>
      <w:r w:rsidRPr="00813B70">
        <w:rPr>
          <w:rStyle w:val="Emphasis"/>
        </w:rPr>
        <w:t>it can be a call to action</w:t>
      </w:r>
      <w:r w:rsidRPr="00813B70">
        <w:t xml:space="preserve">. Even worse, </w:t>
      </w:r>
      <w:r w:rsidRPr="00813B70">
        <w:rPr>
          <w:rStyle w:val="StyleUnderline"/>
        </w:rPr>
        <w:t>it can lead to hasty and dangerous acts</w:t>
      </w:r>
      <w:r w:rsidRPr="00813B70">
        <w:t xml:space="preserve">. </w:t>
      </w:r>
      <w:r w:rsidRPr="00813B70">
        <w:rPr>
          <w:rStyle w:val="StyleUnderline"/>
        </w:rPr>
        <w:t xml:space="preserve">You can't wait for a smoking gun, so you act as if the gun is about to go off. Rather than making us safer, </w:t>
      </w:r>
      <w:proofErr w:type="gramStart"/>
      <w:r w:rsidRPr="00813B70">
        <w:rPr>
          <w:rStyle w:val="StyleUnderline"/>
        </w:rPr>
        <w:t>worst</w:t>
      </w:r>
      <w:proofErr w:type="gramEnd"/>
      <w:r w:rsidRPr="00813B70">
        <w:rPr>
          <w:rStyle w:val="StyleUnderline"/>
        </w:rPr>
        <w:t xml:space="preserve">-case thinking has the potential </w:t>
      </w:r>
      <w:r w:rsidRPr="00813B70">
        <w:rPr>
          <w:b/>
          <w:u w:val="single"/>
        </w:rPr>
        <w:t xml:space="preserve">to cause </w:t>
      </w:r>
      <w:r w:rsidRPr="00813B70">
        <w:rPr>
          <w:rStyle w:val="Emphasis"/>
        </w:rPr>
        <w:t>dangerous escalation</w:t>
      </w:r>
      <w:r w:rsidRPr="00813B70">
        <w:t xml:space="preserve">. </w:t>
      </w:r>
      <w:r w:rsidRPr="00813B70">
        <w:rPr>
          <w:rStyle w:val="StyleUnderline"/>
        </w:rPr>
        <w:t>The</w:t>
      </w:r>
      <w:r w:rsidRPr="00813B70">
        <w:t xml:space="preserve"> new </w:t>
      </w:r>
      <w:r w:rsidRPr="00813B70">
        <w:rPr>
          <w:rStyle w:val="StyleUnderline"/>
        </w:rPr>
        <w:t>undercurrent</w:t>
      </w:r>
      <w:r w:rsidRPr="00813B70">
        <w:t xml:space="preserve"> in this </w:t>
      </w:r>
      <w:r w:rsidRPr="00813B70">
        <w:rPr>
          <w:rStyle w:val="StyleUnderline"/>
        </w:rPr>
        <w:t>is</w:t>
      </w:r>
      <w:r w:rsidRPr="00813B70">
        <w:t xml:space="preserve"> that </w:t>
      </w:r>
      <w:r w:rsidRPr="00813B70">
        <w:rPr>
          <w:rStyle w:val="StyleUnderline"/>
        </w:rPr>
        <w:t xml:space="preserve">our society no longer </w:t>
      </w:r>
      <w:proofErr w:type="gramStart"/>
      <w:r w:rsidRPr="00813B70">
        <w:rPr>
          <w:rStyle w:val="StyleUnderline"/>
        </w:rPr>
        <w:t>has the ability to</w:t>
      </w:r>
      <w:proofErr w:type="gramEnd"/>
      <w:r w:rsidRPr="00813B70">
        <w:rPr>
          <w:rStyle w:val="StyleUnderline"/>
        </w:rPr>
        <w:t xml:space="preserve"> calculate probabilities</w:t>
      </w:r>
      <w:r w:rsidRPr="00813B70">
        <w:rPr>
          <w:b/>
        </w:rPr>
        <w:t xml:space="preserve">. </w:t>
      </w:r>
      <w:r w:rsidRPr="00813B70">
        <w:rPr>
          <w:b/>
          <w:u w:val="single"/>
        </w:rPr>
        <w:t>Risk assessment is devalued</w:t>
      </w:r>
      <w:r w:rsidRPr="00813B70">
        <w:rPr>
          <w:rStyle w:val="StyleUnderline"/>
        </w:rPr>
        <w:t>.</w:t>
      </w:r>
      <w:r w:rsidRPr="00813B70">
        <w:t xml:space="preserve"> </w:t>
      </w:r>
      <w:r w:rsidRPr="00813B70">
        <w:rPr>
          <w:rStyle w:val="StyleUnderline"/>
        </w:rPr>
        <w:t>Probabilistic thinking is repudiated in favor of "possibilistic thinking</w:t>
      </w:r>
      <w:r w:rsidRPr="00813B70">
        <w:t xml:space="preserve">": Since we can't know what's likely to go wrong, let's speculate about what can possibly go wrong. </w:t>
      </w:r>
      <w:r w:rsidRPr="00813B70">
        <w:rPr>
          <w:rStyle w:val="StyleUnderline"/>
        </w:rPr>
        <w:t xml:space="preserve">Worst-case thinking leads to bad decisions, bad systems design, and bad security. </w:t>
      </w:r>
      <w:r w:rsidRPr="00813B70">
        <w:t xml:space="preserve">And we all have direct experience with its effects: airline security and the TSA, which we make fun of when we're not appalled that they're harassing 93-year-old women or keeping first graders off airplanes. You can't be too careful! </w:t>
      </w:r>
      <w:proofErr w:type="gramStart"/>
      <w:r w:rsidRPr="00813B70">
        <w:t>Actually, you</w:t>
      </w:r>
      <w:proofErr w:type="gramEnd"/>
      <w:r w:rsidRPr="00813B70">
        <w:t xml:space="preserve">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w:t>
      </w:r>
      <w:r w:rsidRPr="00813B70">
        <w:rPr>
          <w:rStyle w:val="StyleUnderline"/>
        </w:rPr>
        <w:t>Furedi, a sociology professor at the University of Kent, writes: "Worst-case thinking encourages society to adopt fear as one of the dominant principles around which the public</w:t>
      </w:r>
      <w:r w:rsidRPr="00813B70">
        <w:t xml:space="preserve">, the government and institutions </w:t>
      </w:r>
      <w:r w:rsidRPr="00813B70">
        <w:rPr>
          <w:rStyle w:val="StyleUnderline"/>
        </w:rPr>
        <w:t xml:space="preserve">should organize their life. </w:t>
      </w:r>
      <w:r w:rsidRPr="00813B70">
        <w:rPr>
          <w:b/>
          <w:u w:val="single"/>
        </w:rPr>
        <w:t>It institutionalizes insecurity and fosters a mood of confusion and powerlessness.</w:t>
      </w:r>
      <w:r w:rsidRPr="00813B70">
        <w:rPr>
          <w:b/>
        </w:rPr>
        <w:t xml:space="preserve"> </w:t>
      </w:r>
      <w:r w:rsidRPr="00813B70">
        <w:rPr>
          <w:rStyle w:val="StyleUnderline"/>
        </w:rPr>
        <w:t>Through popularizing the belief that worst cases are normal, it incites people to feel defenseless and vulnerable to a wide range of future threats." Even worse, it plays directly into the hands of terrorists, creating a population that is easily terrorized</w:t>
      </w:r>
      <w:r w:rsidRPr="00813B70">
        <w:t xml:space="preserve"> -- even by failed terrorist attacks like the Christmas Day underwear bomber and the Times Square SUV bomber. When someone is proposing a change, the onus should be on them to justify it over the status quo. But </w:t>
      </w:r>
      <w:r w:rsidRPr="00813B70">
        <w:rPr>
          <w:rStyle w:val="StyleUnderline"/>
        </w:rPr>
        <w:t xml:space="preserve">worst-case thinking is a way of looking at the world that exaggerates the rare and unusual and gives the rare much more credence than it deserves. It isn't really a principle; it's a cheap trick to justify what you already believe. It lets lazy or biased people make what seem to be cogent arguments without understanding the whole issue. And when people don't need to refute counterarguments, there's no point </w:t>
      </w:r>
      <w:proofErr w:type="gramStart"/>
      <w:r w:rsidRPr="00813B70">
        <w:rPr>
          <w:rStyle w:val="StyleUnderline"/>
        </w:rPr>
        <w:t>In</w:t>
      </w:r>
      <w:proofErr w:type="gramEnd"/>
      <w:r w:rsidRPr="00813B70">
        <w:rPr>
          <w:rStyle w:val="StyleUnderline"/>
        </w:rPr>
        <w:t xml:space="preserve"> listening to them. </w:t>
      </w:r>
    </w:p>
    <w:p w14:paraId="1D8DB52A" w14:textId="77777777" w:rsidR="00813B70" w:rsidRPr="00813B70" w:rsidRDefault="00813B70" w:rsidP="00813B70"/>
    <w:p w14:paraId="606BCA4C" w14:textId="77777777" w:rsidR="00813B70" w:rsidRPr="00813B70" w:rsidRDefault="00813B70" w:rsidP="00813B70">
      <w:pPr>
        <w:pStyle w:val="Heading3"/>
      </w:pPr>
      <w:r w:rsidRPr="00813B70">
        <w:t>AT: Threats Real — 2NC/1NR</w:t>
      </w:r>
    </w:p>
    <w:p w14:paraId="0F0F06DE" w14:textId="77777777" w:rsidR="00813B70" w:rsidRPr="00813B70" w:rsidRDefault="00813B70" w:rsidP="00813B70">
      <w:pPr>
        <w:pStyle w:val="Heading4"/>
      </w:pPr>
      <w:r w:rsidRPr="00813B70">
        <w:t xml:space="preserve">2. You should be </w:t>
      </w:r>
      <w:r w:rsidRPr="00813B70">
        <w:rPr>
          <w:u w:val="single"/>
        </w:rPr>
        <w:t>highly skeptical</w:t>
      </w:r>
      <w:r w:rsidRPr="00813B70">
        <w:t xml:space="preserve"> of the aff’s scenarios — their authors have </w:t>
      </w:r>
      <w:r w:rsidRPr="00813B70">
        <w:rPr>
          <w:u w:val="single"/>
        </w:rPr>
        <w:t>large incentives</w:t>
      </w:r>
      <w:r w:rsidRPr="00813B70">
        <w:t xml:space="preserve"> to inflate threats.</w:t>
      </w:r>
    </w:p>
    <w:p w14:paraId="4E871A36" w14:textId="77777777" w:rsidR="00813B70" w:rsidRPr="00813B70" w:rsidRDefault="00813B70" w:rsidP="00813B70">
      <w:r w:rsidRPr="00813B70">
        <w:rPr>
          <w:rStyle w:val="Style13ptBold"/>
        </w:rPr>
        <w:t>Drezner 21</w:t>
      </w:r>
      <w:r w:rsidRPr="00813B70">
        <w:t xml:space="preserve"> — Daniel W. Drezner, a professor of international politics at the Fletcher School of Law and Diplomacy at Tufts University, 2021 (“Wonks Gone Wild,” Foreign Policy, January 15</w:t>
      </w:r>
      <w:r w:rsidRPr="00813B70">
        <w:rPr>
          <w:vertAlign w:val="superscript"/>
        </w:rPr>
        <w:t>th</w:t>
      </w:r>
      <w:r w:rsidRPr="00813B70">
        <w:t>, Available Online at https://foreignpolicy.com/2021/01/15/foreign-policy-predictions-always-bad-worst-international-relations-rewards-catastrophic-thinking/, Accessed 08-25-2025)</w:t>
      </w:r>
    </w:p>
    <w:p w14:paraId="30055FDC" w14:textId="77777777" w:rsidR="00813B70" w:rsidRPr="00813B70" w:rsidRDefault="00813B70" w:rsidP="00813B70">
      <w:r w:rsidRPr="00813B70">
        <w:t xml:space="preserve">A review of the worst predictions and most useful ideas of the past half-century reveals a few lessons for the readers of Foreign Policy. The first is that </w:t>
      </w:r>
      <w:r w:rsidRPr="00813B70">
        <w:rPr>
          <w:rStyle w:val="StyleUnderline"/>
        </w:rPr>
        <w:t xml:space="preserve">foreign-policy observers are a </w:t>
      </w:r>
      <w:proofErr w:type="gramStart"/>
      <w:r w:rsidRPr="00813B70">
        <w:rPr>
          <w:rStyle w:val="Emphasis"/>
        </w:rPr>
        <w:t>pessimistic</w:t>
      </w:r>
      <w:r w:rsidRPr="00813B70">
        <w:rPr>
          <w:rStyle w:val="StyleUnderline"/>
        </w:rPr>
        <w:t xml:space="preserve"> lot</w:t>
      </w:r>
      <w:proofErr w:type="gramEnd"/>
      <w:r w:rsidRPr="00813B70">
        <w:rPr>
          <w:rStyle w:val="StyleUnderline"/>
        </w:rPr>
        <w:t>.</w:t>
      </w:r>
      <w:r w:rsidRPr="00813B70">
        <w:t xml:space="preserve"> </w:t>
      </w:r>
      <w:r w:rsidRPr="00813B70">
        <w:rPr>
          <w:rStyle w:val="StyleUnderline"/>
        </w:rPr>
        <w:t xml:space="preserve">We are awash with </w:t>
      </w:r>
      <w:r w:rsidRPr="00813B70">
        <w:rPr>
          <w:rStyle w:val="Emphasis"/>
        </w:rPr>
        <w:t>doomsaying</w:t>
      </w:r>
      <w:r w:rsidRPr="00813B70">
        <w:rPr>
          <w:rStyle w:val="StyleUnderline"/>
        </w:rPr>
        <w:t xml:space="preserve"> that has proved </w:t>
      </w:r>
      <w:r w:rsidRPr="00813B70">
        <w:rPr>
          <w:rStyle w:val="Emphasis"/>
        </w:rPr>
        <w:t>no more accurate</w:t>
      </w:r>
      <w:r w:rsidRPr="00813B70">
        <w:rPr>
          <w:rStyle w:val="StyleUnderline"/>
        </w:rPr>
        <w:t xml:space="preserve"> than a </w:t>
      </w:r>
      <w:r w:rsidRPr="00813B70">
        <w:rPr>
          <w:rStyle w:val="Emphasis"/>
        </w:rPr>
        <w:t>cult</w:t>
      </w:r>
      <w:r w:rsidRPr="00813B70">
        <w:t xml:space="preserve"> member holding a sign declaring “The end is nigh” on the street corner. The second is that when examining trends within countries, </w:t>
      </w:r>
      <w:r w:rsidRPr="00813B70">
        <w:rPr>
          <w:rStyle w:val="StyleUnderline"/>
        </w:rPr>
        <w:t>the primary source of bad predictions is the fallacy of extrapolation</w:t>
      </w:r>
      <w:r w:rsidRPr="00813B70">
        <w:t>: the belief that the future will be just like the present, only more so. The third is that the most useful ideas are not rooted in grand strategy or doctrine. Sometimes grand narratives get the big things right, but just as often they create cognitive blinders that make it difficult to recognize error. By contrast, small-bore ideas—grounded in concrete, specific, well-defined problems—have made the most tangible contributions to international affairs.</w:t>
      </w:r>
    </w:p>
    <w:p w14:paraId="593B5762" w14:textId="77777777" w:rsidR="00813B70" w:rsidRPr="00813B70" w:rsidRDefault="00813B70" w:rsidP="00813B70">
      <w:r w:rsidRPr="00813B70">
        <w:t xml:space="preserve">To be fair, international relations experts are hardly the only social scientists with a poor record of projecting the future. Economists have also proved extremely bad at forecasting, even though there are some awfully powerful incentives for economists to get things right. What makes </w:t>
      </w:r>
      <w:r w:rsidRPr="00813B70">
        <w:rPr>
          <w:rStyle w:val="StyleUnderline"/>
        </w:rPr>
        <w:t xml:space="preserve">foreign-policy analysts </w:t>
      </w:r>
      <w:r w:rsidRPr="00813B70">
        <w:t>different</w:t>
      </w:r>
      <w:r w:rsidRPr="00813B70">
        <w:rPr>
          <w:rStyle w:val="StyleUnderline"/>
        </w:rPr>
        <w:t xml:space="preserve"> </w:t>
      </w:r>
      <w:r w:rsidRPr="00813B70">
        <w:t>is the</w:t>
      </w:r>
      <w:r w:rsidRPr="00813B70">
        <w:rPr>
          <w:rStyle w:val="StyleUnderline"/>
        </w:rPr>
        <w:t xml:space="preserve"> </w:t>
      </w:r>
      <w:r w:rsidRPr="00813B70">
        <w:rPr>
          <w:rStyle w:val="Emphasis"/>
        </w:rPr>
        <w:t>bias</w:t>
      </w:r>
      <w:r w:rsidRPr="00813B70">
        <w:rPr>
          <w:rStyle w:val="StyleUnderline"/>
        </w:rPr>
        <w:t xml:space="preserve"> in their </w:t>
      </w:r>
      <w:r w:rsidRPr="00813B70">
        <w:rPr>
          <w:rStyle w:val="Emphasis"/>
        </w:rPr>
        <w:t>forecasting errors</w:t>
      </w:r>
      <w:r w:rsidRPr="00813B70">
        <w:rPr>
          <w:rStyle w:val="StyleUnderline"/>
        </w:rPr>
        <w:t>.</w:t>
      </w:r>
      <w:r w:rsidRPr="00813B70">
        <w:t xml:space="preserve"> Economists are overly </w:t>
      </w:r>
      <w:proofErr w:type="gramStart"/>
      <w:r w:rsidRPr="00813B70">
        <w:t>rosy</w:t>
      </w:r>
      <w:proofErr w:type="gramEnd"/>
      <w:r w:rsidRPr="00813B70">
        <w:t xml:space="preserve"> about the future. This profound “optimism bias” explains the errors of the Bretton Woods institutions. On average, for example, a 10-year macroeconomic forecast from the International Monetary Fund or World Bank overestimates a country’s annual GDP growth by 1.1 percentage points.</w:t>
      </w:r>
    </w:p>
    <w:p w14:paraId="549429FC" w14:textId="77777777" w:rsidR="00813B70" w:rsidRPr="00813B70" w:rsidRDefault="00813B70" w:rsidP="00813B70">
      <w:r w:rsidRPr="00813B70">
        <w:rPr>
          <w:rStyle w:val="StyleUnderline"/>
        </w:rPr>
        <w:t>Political forecasters</w:t>
      </w:r>
      <w:r w:rsidRPr="00813B70">
        <w:t xml:space="preserve">, however, suffer from a different bias: We </w:t>
      </w:r>
      <w:r w:rsidRPr="00813B70">
        <w:rPr>
          <w:rStyle w:val="StyleUnderline"/>
        </w:rPr>
        <w:t>are</w:t>
      </w:r>
      <w:r w:rsidRPr="00813B70">
        <w:t xml:space="preserve"> a </w:t>
      </w:r>
      <w:r w:rsidRPr="00813B70">
        <w:rPr>
          <w:rStyle w:val="Emphasis"/>
        </w:rPr>
        <w:t>profoundly pessimistic</w:t>
      </w:r>
      <w:r w:rsidRPr="00813B70">
        <w:t xml:space="preserve"> lot. As the Yale University professor John Lewis Gaddis once delineated in painstaking detail, </w:t>
      </w:r>
      <w:r w:rsidRPr="00813B70">
        <w:rPr>
          <w:rStyle w:val="Emphasis"/>
        </w:rPr>
        <w:t>i</w:t>
      </w:r>
      <w:r w:rsidRPr="00813B70">
        <w:rPr>
          <w:rStyle w:val="StyleUnderline"/>
        </w:rPr>
        <w:t xml:space="preserve">nternational </w:t>
      </w:r>
      <w:r w:rsidRPr="00813B70">
        <w:rPr>
          <w:rStyle w:val="Emphasis"/>
        </w:rPr>
        <w:t>r</w:t>
      </w:r>
      <w:r w:rsidRPr="00813B70">
        <w:rPr>
          <w:rStyle w:val="StyleUnderline"/>
        </w:rPr>
        <w:t xml:space="preserve">elations scholars failed to predict both the peaceful </w:t>
      </w:r>
      <w:r w:rsidRPr="00813B70">
        <w:rPr>
          <w:rStyle w:val="Emphasis"/>
        </w:rPr>
        <w:t>end</w:t>
      </w:r>
      <w:r w:rsidRPr="00813B70">
        <w:rPr>
          <w:rStyle w:val="StyleUnderline"/>
        </w:rPr>
        <w:t xml:space="preserve"> of the </w:t>
      </w:r>
      <w:r w:rsidRPr="00813B70">
        <w:rPr>
          <w:rStyle w:val="Emphasis"/>
        </w:rPr>
        <w:t>Cold War</w:t>
      </w:r>
      <w:r w:rsidRPr="00813B70">
        <w:rPr>
          <w:rStyle w:val="StyleUnderline"/>
        </w:rPr>
        <w:t xml:space="preserve"> and the manner of the </w:t>
      </w:r>
      <w:r w:rsidRPr="00813B70">
        <w:rPr>
          <w:rStyle w:val="Emphasis"/>
        </w:rPr>
        <w:t>Soviet collapse</w:t>
      </w:r>
      <w:r w:rsidRPr="00813B70">
        <w:rPr>
          <w:rStyle w:val="StyleUnderline"/>
        </w:rPr>
        <w:t>.</w:t>
      </w:r>
      <w:r w:rsidRPr="00813B70">
        <w:t xml:space="preserve"> After the breakup of the Soviet Union, realists </w:t>
      </w:r>
      <w:proofErr w:type="gramStart"/>
      <w:r w:rsidRPr="00813B70">
        <w:t>in particular made</w:t>
      </w:r>
      <w:proofErr w:type="gramEnd"/>
      <w:r w:rsidRPr="00813B70">
        <w:t xml:space="preserve"> overly pessimistic predictions about how the post-Cold War order would affect NATO, nuclear proliferation, violent conflict, and balancing against the United States. </w:t>
      </w:r>
      <w:proofErr w:type="gramStart"/>
      <w:r w:rsidRPr="00813B70">
        <w:t>In reality, the</w:t>
      </w:r>
      <w:proofErr w:type="gramEnd"/>
      <w:r w:rsidRPr="00813B70">
        <w:t xml:space="preserve"> 20 years after the breakup of the Soviet Union saw dramatic declines in almost every category of political violence. The realist line sounds slightly more accurate now, but prognosticators earn no points for predictions that might come true 30 years </w:t>
      </w:r>
      <w:proofErr w:type="gramStart"/>
      <w:r w:rsidRPr="00813B70">
        <w:t>late</w:t>
      </w:r>
      <w:proofErr w:type="gramEnd"/>
      <w:r w:rsidRPr="00813B70">
        <w:t>.</w:t>
      </w:r>
    </w:p>
    <w:p w14:paraId="531B8B27" w14:textId="77777777" w:rsidR="00813B70" w:rsidRPr="00813B70" w:rsidRDefault="00813B70" w:rsidP="00813B70">
      <w:r w:rsidRPr="00813B70">
        <w:rPr>
          <w:rStyle w:val="StyleUnderline"/>
        </w:rPr>
        <w:t xml:space="preserve">There are three reasons why foreign-policy analysts are so </w:t>
      </w:r>
      <w:r w:rsidRPr="00813B70">
        <w:rPr>
          <w:rStyle w:val="Emphasis"/>
        </w:rPr>
        <w:t>morose</w:t>
      </w:r>
      <w:r w:rsidRPr="00813B70">
        <w:t xml:space="preserve">. First, </w:t>
      </w:r>
      <w:r w:rsidRPr="00813B70">
        <w:rPr>
          <w:rStyle w:val="StyleUnderline"/>
        </w:rPr>
        <w:t xml:space="preserve">it’s good for </w:t>
      </w:r>
      <w:r w:rsidRPr="00813B70">
        <w:rPr>
          <w:rStyle w:val="Emphasis"/>
        </w:rPr>
        <w:t>business</w:t>
      </w:r>
      <w:r w:rsidRPr="00813B70">
        <w:t xml:space="preserve">. International relations is a countercyclical profession; bad times in the world are good times for geopolitical analysts—and there are incentives for doomsaying. </w:t>
      </w:r>
      <w:r w:rsidRPr="00813B70">
        <w:rPr>
          <w:rStyle w:val="StyleUnderline"/>
        </w:rPr>
        <w:t xml:space="preserve">The </w:t>
      </w:r>
      <w:r w:rsidRPr="00813B70">
        <w:rPr>
          <w:rStyle w:val="Emphasis"/>
        </w:rPr>
        <w:t>growth</w:t>
      </w:r>
      <w:r w:rsidRPr="00813B70">
        <w:rPr>
          <w:rStyle w:val="StyleUnderline"/>
        </w:rPr>
        <w:t xml:space="preserve"> industry of political risk analysis</w:t>
      </w:r>
      <w:r w:rsidRPr="00813B70">
        <w:t xml:space="preserve">, the first generation of which emanated from international relations scholarship, </w:t>
      </w:r>
      <w:r w:rsidRPr="00813B70">
        <w:rPr>
          <w:rStyle w:val="StyleUnderline"/>
        </w:rPr>
        <w:t xml:space="preserve">is </w:t>
      </w:r>
      <w:proofErr w:type="gramStart"/>
      <w:r w:rsidRPr="00813B70">
        <w:rPr>
          <w:rStyle w:val="Emphasis"/>
        </w:rPr>
        <w:t>predicated</w:t>
      </w:r>
      <w:proofErr w:type="gramEnd"/>
      <w:r w:rsidRPr="00813B70">
        <w:rPr>
          <w:rStyle w:val="StyleUnderline"/>
        </w:rPr>
        <w:t xml:space="preserve"> on things </w:t>
      </w:r>
      <w:r w:rsidRPr="00813B70">
        <w:rPr>
          <w:rStyle w:val="Emphasis"/>
        </w:rPr>
        <w:t>going wrong</w:t>
      </w:r>
      <w:r w:rsidRPr="00813B70">
        <w:t xml:space="preserve">. One high-ranking officer at a prominent risk consultancy once explained the company’s sales pitch as follows: “You </w:t>
      </w:r>
      <w:r w:rsidRPr="00813B70">
        <w:rPr>
          <w:rStyle w:val="StyleUnderline"/>
        </w:rPr>
        <w:t>scare the shit out of them</w:t>
      </w:r>
      <w:r w:rsidRPr="00813B70">
        <w:t xml:space="preserve"> first. </w:t>
      </w:r>
      <w:r w:rsidRPr="00813B70">
        <w:rPr>
          <w:rStyle w:val="StyleUnderline"/>
        </w:rPr>
        <w:t xml:space="preserve">That’s what gets the clients </w:t>
      </w:r>
      <w:r w:rsidRPr="00813B70">
        <w:t>through the front door.”</w:t>
      </w:r>
    </w:p>
    <w:p w14:paraId="62B63281" w14:textId="77777777" w:rsidR="00813B70" w:rsidRPr="00813B70" w:rsidRDefault="00813B70" w:rsidP="00813B70">
      <w:r w:rsidRPr="00813B70">
        <w:t xml:space="preserve">Second, much like the reasons for having insurance on your house or car, </w:t>
      </w:r>
      <w:r w:rsidRPr="00813B70">
        <w:rPr>
          <w:rStyle w:val="StyleUnderline"/>
        </w:rPr>
        <w:t xml:space="preserve">it </w:t>
      </w:r>
      <w:r w:rsidRPr="00813B70">
        <w:rPr>
          <w:rStyle w:val="Emphasis"/>
        </w:rPr>
        <w:t>pays</w:t>
      </w:r>
      <w:r w:rsidRPr="00813B70">
        <w:rPr>
          <w:rStyle w:val="StyleUnderline"/>
        </w:rPr>
        <w:t xml:space="preserve"> to devote </w:t>
      </w:r>
      <w:r w:rsidRPr="00813B70">
        <w:rPr>
          <w:rStyle w:val="Emphasis"/>
        </w:rPr>
        <w:t>greater attention</w:t>
      </w:r>
      <w:r w:rsidRPr="00813B70">
        <w:rPr>
          <w:rStyle w:val="StyleUnderline"/>
        </w:rPr>
        <w:t xml:space="preserve"> to the extreme negative event. </w:t>
      </w:r>
      <w:r w:rsidRPr="00813B70">
        <w:t xml:space="preserve">Over the past 50 years, there have been positive events: the end of the Cold War, collapse of apartheid, reduction in extreme poverty, and growing ease of cross-border communication. Nonetheless, both </w:t>
      </w:r>
      <w:r w:rsidRPr="00813B70">
        <w:rPr>
          <w:rStyle w:val="StyleUnderline"/>
        </w:rPr>
        <w:t>government officials and corporate leaders are compelled to respond to negative shocks</w:t>
      </w:r>
      <w:r w:rsidRPr="00813B70">
        <w:t xml:space="preserve"> like a terrorist attack, a global financial crisis, or a pandemic, which will have a far greater impact on politics and profits than a spate of good news.</w:t>
      </w:r>
    </w:p>
    <w:p w14:paraId="02BC68D1" w14:textId="77777777" w:rsidR="00813B70" w:rsidRPr="00813B70" w:rsidRDefault="00813B70" w:rsidP="00813B70">
      <w:r w:rsidRPr="00813B70">
        <w:t xml:space="preserve">This is partly because </w:t>
      </w:r>
      <w:r w:rsidRPr="00813B70">
        <w:rPr>
          <w:rStyle w:val="StyleUnderline"/>
        </w:rPr>
        <w:t xml:space="preserve">human beings are </w:t>
      </w:r>
      <w:r w:rsidRPr="00813B70">
        <w:rPr>
          <w:rStyle w:val="Emphasis"/>
        </w:rPr>
        <w:t>hard-wired</w:t>
      </w:r>
      <w:r w:rsidRPr="00813B70">
        <w:rPr>
          <w:rStyle w:val="StyleUnderline"/>
        </w:rPr>
        <w:t xml:space="preserve"> to be </w:t>
      </w:r>
      <w:r w:rsidRPr="00813B70">
        <w:rPr>
          <w:rStyle w:val="Emphasis"/>
        </w:rPr>
        <w:t>wary</w:t>
      </w:r>
      <w:r w:rsidRPr="00813B70">
        <w:rPr>
          <w:rStyle w:val="StyleUnderline"/>
        </w:rPr>
        <w:t xml:space="preserve"> of threats</w:t>
      </w:r>
      <w:r w:rsidRPr="00813B70">
        <w:t>; governments are, too. As one academic paper recently observed, “</w:t>
      </w:r>
      <w:r w:rsidRPr="00813B70">
        <w:rPr>
          <w:rStyle w:val="StyleUnderline"/>
        </w:rPr>
        <w:t xml:space="preserve">States tend to </w:t>
      </w:r>
      <w:r w:rsidRPr="00813B70">
        <w:rPr>
          <w:rStyle w:val="Emphasis"/>
        </w:rPr>
        <w:t>inflate</w:t>
      </w:r>
      <w:r w:rsidRPr="00813B70">
        <w:rPr>
          <w:rStyle w:val="StyleUnderline"/>
        </w:rPr>
        <w:t xml:space="preserve"> threats, exhibit </w:t>
      </w:r>
      <w:r w:rsidRPr="00813B70">
        <w:rPr>
          <w:rStyle w:val="Emphasis"/>
        </w:rPr>
        <w:t>loss aversion</w:t>
      </w:r>
      <w:r w:rsidRPr="00813B70">
        <w:rPr>
          <w:rStyle w:val="StyleUnderline"/>
        </w:rPr>
        <w:t xml:space="preserve">, and learn more from </w:t>
      </w:r>
      <w:r w:rsidRPr="00813B70">
        <w:rPr>
          <w:rStyle w:val="Emphasis"/>
        </w:rPr>
        <w:t>failures</w:t>
      </w:r>
      <w:r w:rsidRPr="00813B70">
        <w:rPr>
          <w:rStyle w:val="StyleUnderline"/>
        </w:rPr>
        <w:t xml:space="preserve"> than from successes.</w:t>
      </w:r>
      <w:r w:rsidRPr="00813B70">
        <w:t xml:space="preserve">” </w:t>
      </w:r>
      <w:r w:rsidRPr="00813B70">
        <w:rPr>
          <w:rStyle w:val="StyleUnderline"/>
        </w:rPr>
        <w:t xml:space="preserve">Even if the probability of bad events happening is low, </w:t>
      </w:r>
      <w:r w:rsidRPr="00813B70">
        <w:rPr>
          <w:rStyle w:val="Emphasis"/>
        </w:rPr>
        <w:t>warning</w:t>
      </w:r>
      <w:r w:rsidRPr="00813B70">
        <w:rPr>
          <w:rStyle w:val="StyleUnderline"/>
        </w:rPr>
        <w:t xml:space="preserve"> about them has </w:t>
      </w:r>
      <w:r w:rsidRPr="00813B70">
        <w:rPr>
          <w:rStyle w:val="Emphasis"/>
        </w:rPr>
        <w:t>minimal downside</w:t>
      </w:r>
      <w:r w:rsidRPr="00813B70">
        <w:rPr>
          <w:rStyle w:val="StyleUnderline"/>
        </w:rPr>
        <w:t>.</w:t>
      </w:r>
      <w:r w:rsidRPr="00813B70">
        <w:t xml:space="preserve"> </w:t>
      </w:r>
      <w:r w:rsidRPr="00813B70">
        <w:rPr>
          <w:rStyle w:val="StyleUnderline"/>
        </w:rPr>
        <w:t xml:space="preserve">No officials have ever been </w:t>
      </w:r>
      <w:r w:rsidRPr="00813B70">
        <w:rPr>
          <w:rStyle w:val="Emphasis"/>
        </w:rPr>
        <w:t>punished</w:t>
      </w:r>
      <w:r w:rsidRPr="00813B70">
        <w:rPr>
          <w:rStyle w:val="StyleUnderline"/>
        </w:rPr>
        <w:t xml:space="preserve"> because they were too prepared for a </w:t>
      </w:r>
      <w:r w:rsidRPr="00813B70">
        <w:rPr>
          <w:rStyle w:val="Emphasis"/>
        </w:rPr>
        <w:t>worst-case contingency</w:t>
      </w:r>
      <w:r w:rsidRPr="00813B70">
        <w:rPr>
          <w:rStyle w:val="StyleUnderline"/>
        </w:rPr>
        <w:t xml:space="preserve">. </w:t>
      </w:r>
      <w:r w:rsidRPr="00813B70">
        <w:t>Leaders get punished for sleeping at the wheel far more than they do for appearing too vigilant.</w:t>
      </w:r>
    </w:p>
    <w:p w14:paraId="110DC743" w14:textId="77777777" w:rsidR="00813B70" w:rsidRPr="00813B70" w:rsidRDefault="00813B70" w:rsidP="00813B70">
      <w:r w:rsidRPr="00813B70">
        <w:t xml:space="preserve">Finally, </w:t>
      </w:r>
      <w:r w:rsidRPr="00813B70">
        <w:rPr>
          <w:rStyle w:val="StyleUnderline"/>
        </w:rPr>
        <w:t xml:space="preserve">there’s an </w:t>
      </w:r>
      <w:r w:rsidRPr="00813B70">
        <w:rPr>
          <w:rStyle w:val="Emphasis"/>
        </w:rPr>
        <w:t>asymmetry</w:t>
      </w:r>
      <w:r w:rsidRPr="00813B70">
        <w:rPr>
          <w:rStyle w:val="StyleUnderline"/>
        </w:rPr>
        <w:t xml:space="preserve"> in the </w:t>
      </w:r>
      <w:r w:rsidRPr="00813B70">
        <w:rPr>
          <w:rStyle w:val="Emphasis"/>
        </w:rPr>
        <w:t>marketplace</w:t>
      </w:r>
      <w:r w:rsidRPr="00813B70">
        <w:rPr>
          <w:rStyle w:val="StyleUnderline"/>
        </w:rPr>
        <w:t xml:space="preserve"> of foreign-policy ideas</w:t>
      </w:r>
      <w:r w:rsidRPr="00813B70">
        <w:t xml:space="preserve">. </w:t>
      </w:r>
      <w:r w:rsidRPr="00813B70">
        <w:rPr>
          <w:rStyle w:val="StyleUnderline"/>
        </w:rPr>
        <w:t xml:space="preserve">It is much safer to </w:t>
      </w:r>
      <w:r w:rsidRPr="00813B70">
        <w:rPr>
          <w:rStyle w:val="Emphasis"/>
        </w:rPr>
        <w:t>predict doom</w:t>
      </w:r>
      <w:r w:rsidRPr="00813B70">
        <w:rPr>
          <w:rStyle w:val="StyleUnderline"/>
        </w:rPr>
        <w:t xml:space="preserve"> and gloom than to predict that everything will work out </w:t>
      </w:r>
      <w:r w:rsidRPr="00813B70">
        <w:rPr>
          <w:rStyle w:val="Emphasis"/>
        </w:rPr>
        <w:t>fine</w:t>
      </w:r>
      <w:r w:rsidRPr="00813B70">
        <w:rPr>
          <w:rStyle w:val="StyleUnderline"/>
        </w:rPr>
        <w:t>.</w:t>
      </w:r>
      <w:r w:rsidRPr="00813B70">
        <w:t xml:space="preserve"> </w:t>
      </w:r>
      <w:r w:rsidRPr="00813B70">
        <w:rPr>
          <w:rStyle w:val="StyleUnderline"/>
        </w:rPr>
        <w:t xml:space="preserve">Warnings about </w:t>
      </w:r>
      <w:r w:rsidRPr="00813B70">
        <w:rPr>
          <w:rStyle w:val="Emphasis"/>
        </w:rPr>
        <w:t>disaster scenarios</w:t>
      </w:r>
      <w:r w:rsidRPr="00813B70">
        <w:rPr>
          <w:rStyle w:val="StyleUnderline"/>
        </w:rPr>
        <w:t xml:space="preserve"> that never happen carry </w:t>
      </w:r>
      <w:r w:rsidRPr="00813B70">
        <w:rPr>
          <w:rStyle w:val="Emphasis"/>
        </w:rPr>
        <w:t>less cost</w:t>
      </w:r>
      <w:r w:rsidRPr="00813B70">
        <w:rPr>
          <w:rStyle w:val="StyleUnderline"/>
        </w:rPr>
        <w:t xml:space="preserve"> to one’s </w:t>
      </w:r>
      <w:proofErr w:type="gramStart"/>
      <w:r w:rsidRPr="00813B70">
        <w:rPr>
          <w:rStyle w:val="Emphasis"/>
        </w:rPr>
        <w:t>reputation</w:t>
      </w:r>
      <w:r w:rsidRPr="00813B70">
        <w:t>—</w:t>
      </w:r>
      <w:proofErr w:type="gramEnd"/>
      <w:r w:rsidRPr="00813B70">
        <w:t>that is someone just being cautious and prudent—</w:t>
      </w:r>
      <w:r w:rsidRPr="00813B70">
        <w:rPr>
          <w:rStyle w:val="StyleUnderline"/>
        </w:rPr>
        <w:t xml:space="preserve">and if you happen to be right, you’re treated as a </w:t>
      </w:r>
      <w:r w:rsidRPr="00813B70">
        <w:rPr>
          <w:rStyle w:val="Emphasis"/>
        </w:rPr>
        <w:t>prophet</w:t>
      </w:r>
      <w:r w:rsidRPr="00813B70">
        <w:t>, as the Foreign Policy columnist and health writer Laurie Garrett recently discovered.</w:t>
      </w:r>
    </w:p>
    <w:p w14:paraId="08D07E49" w14:textId="77777777" w:rsidR="00813B70" w:rsidRPr="00813B70" w:rsidRDefault="00813B70" w:rsidP="00813B70"/>
    <w:p w14:paraId="418970F7" w14:textId="77777777" w:rsidR="00813B70" w:rsidRPr="00813B70" w:rsidRDefault="00813B70" w:rsidP="00813B70">
      <w:pPr>
        <w:pStyle w:val="Heading3"/>
      </w:pPr>
      <w:r w:rsidRPr="00813B70">
        <w:t>AT: Perm Do Both — 2NC/1NR</w:t>
      </w:r>
    </w:p>
    <w:p w14:paraId="34626097" w14:textId="77777777" w:rsidR="00813B70" w:rsidRPr="00813B70" w:rsidRDefault="00813B70" w:rsidP="00813B70"/>
    <w:p w14:paraId="3D20420B" w14:textId="77777777" w:rsidR="00813B70" w:rsidRPr="00813B70" w:rsidRDefault="00813B70" w:rsidP="00813B70">
      <w:pPr>
        <w:pStyle w:val="Heading3"/>
      </w:pPr>
      <w:r w:rsidRPr="00813B70">
        <w:t>AT: Perf Con — 2NC/1NR</w:t>
      </w:r>
    </w:p>
    <w:p w14:paraId="7268C1E2" w14:textId="77777777" w:rsidR="00813B70" w:rsidRPr="00813B70" w:rsidRDefault="00813B70" w:rsidP="00813B70"/>
    <w:p w14:paraId="37E2FD7A" w14:textId="77777777" w:rsidR="00813B70" w:rsidRPr="00813B70" w:rsidRDefault="00813B70" w:rsidP="00813B70">
      <w:pPr>
        <w:pStyle w:val="Heading3"/>
      </w:pPr>
      <w:r w:rsidRPr="00813B70">
        <w:t>AT: No Link</w:t>
      </w:r>
    </w:p>
    <w:p w14:paraId="6AE02A00" w14:textId="77777777" w:rsidR="00813B70" w:rsidRPr="00813B70" w:rsidRDefault="00813B70" w:rsidP="00813B70"/>
    <w:p w14:paraId="34B84114" w14:textId="77777777" w:rsidR="00813B70" w:rsidRPr="00813B70" w:rsidRDefault="00813B70" w:rsidP="00813B70"/>
    <w:p w14:paraId="1BA57881" w14:textId="77777777" w:rsidR="00813B70" w:rsidRPr="00813B70" w:rsidRDefault="00813B70" w:rsidP="00813B70">
      <w:pPr>
        <w:pStyle w:val="Heading3"/>
      </w:pPr>
      <w:r w:rsidRPr="00813B70">
        <w:t>Link — Otherization — 2NC/1NR</w:t>
      </w:r>
    </w:p>
    <w:p w14:paraId="1884378E" w14:textId="77777777" w:rsidR="00813B70" w:rsidRPr="00813B70" w:rsidRDefault="00813B70" w:rsidP="00813B70"/>
    <w:p w14:paraId="23540BB8" w14:textId="77777777" w:rsidR="00813B70" w:rsidRPr="00813B70" w:rsidRDefault="00813B70" w:rsidP="00813B70">
      <w:pPr>
        <w:pStyle w:val="Heading3"/>
      </w:pPr>
      <w:r w:rsidRPr="00813B70">
        <w:t xml:space="preserve">AT: </w:t>
      </w:r>
      <w:proofErr w:type="spellStart"/>
      <w:r w:rsidRPr="00813B70">
        <w:t>Securiitzation</w:t>
      </w:r>
      <w:proofErr w:type="spellEnd"/>
      <w:r w:rsidRPr="00813B70">
        <w:t xml:space="preserve"> Good — 2NC/1NR</w:t>
      </w:r>
    </w:p>
    <w:p w14:paraId="72D819D6" w14:textId="77777777" w:rsidR="00813B70" w:rsidRPr="00813B70" w:rsidRDefault="00813B70" w:rsidP="00813B70"/>
    <w:p w14:paraId="67641483" w14:textId="77777777" w:rsidR="00813B70" w:rsidRPr="00813B70" w:rsidRDefault="00813B70" w:rsidP="00813B70">
      <w:pPr>
        <w:pStyle w:val="Heading3"/>
      </w:pPr>
      <w:r w:rsidRPr="00813B70">
        <w:t>AT: Reps Don’t Shape Reality — 2NC/1NR</w:t>
      </w:r>
    </w:p>
    <w:p w14:paraId="4DF66656" w14:textId="77777777" w:rsidR="00813B70" w:rsidRPr="00813B70" w:rsidRDefault="00813B70" w:rsidP="00813B70">
      <w:pPr>
        <w:pStyle w:val="Heading4"/>
      </w:pPr>
      <w:r w:rsidRPr="00813B70">
        <w:t xml:space="preserve">2. Securitization </w:t>
      </w:r>
      <w:r w:rsidRPr="00813B70">
        <w:rPr>
          <w:u w:val="single"/>
        </w:rPr>
        <w:t>alters</w:t>
      </w:r>
      <w:r w:rsidRPr="00813B70">
        <w:t xml:space="preserve"> policy.</w:t>
      </w:r>
    </w:p>
    <w:p w14:paraId="00C0D3B4" w14:textId="77777777" w:rsidR="00813B70" w:rsidRPr="00813B70" w:rsidRDefault="00813B70" w:rsidP="00813B70">
      <w:r w:rsidRPr="00813B70">
        <w:rPr>
          <w:rStyle w:val="Style13ptBold"/>
        </w:rPr>
        <w:t>Vuori 25</w:t>
      </w:r>
      <w:r w:rsidRPr="00813B70">
        <w:t xml:space="preserve"> — Juha A Vuori, Professor of International Politics at Tampere University, 2025 (“Securitization as a context-changing speech act,” Cooperation and Conflict, August 18</w:t>
      </w:r>
      <w:r w:rsidRPr="00813B70">
        <w:rPr>
          <w:vertAlign w:val="superscript"/>
        </w:rPr>
        <w:t>th</w:t>
      </w:r>
      <w:r w:rsidRPr="00813B70">
        <w:t>, Available Online at https://journals.sagepub.com/doi/full/10.1177/00108367251364179, Accessed 08-29-2025)</w:t>
      </w:r>
    </w:p>
    <w:p w14:paraId="0086476F" w14:textId="77777777" w:rsidR="00813B70" w:rsidRPr="00813B70" w:rsidRDefault="00813B70" w:rsidP="00813B70">
      <w:r w:rsidRPr="00813B70">
        <w:rPr>
          <w:rStyle w:val="StyleUnderline"/>
        </w:rPr>
        <w:t>Securitization</w:t>
      </w:r>
      <w:r w:rsidRPr="00813B70">
        <w:t xml:space="preserve"> describes the </w:t>
      </w:r>
      <w:r w:rsidRPr="00813B70">
        <w:rPr>
          <w:rStyle w:val="StyleUnderline"/>
        </w:rPr>
        <w:t xml:space="preserve">process </w:t>
      </w:r>
      <w:proofErr w:type="gramStart"/>
      <w:r w:rsidRPr="00813B70">
        <w:rPr>
          <w:rStyle w:val="StyleUnderline"/>
        </w:rPr>
        <w:t>for</w:t>
      </w:r>
      <w:proofErr w:type="gramEnd"/>
      <w:r w:rsidRPr="00813B70">
        <w:rPr>
          <w:rStyle w:val="StyleUnderline"/>
        </w:rPr>
        <w:t xml:space="preserve"> creating </w:t>
      </w:r>
      <w:r w:rsidRPr="00813B70">
        <w:rPr>
          <w:rStyle w:val="Emphasis"/>
        </w:rPr>
        <w:t>social facts</w:t>
      </w:r>
      <w:r w:rsidRPr="00813B70">
        <w:rPr>
          <w:rStyle w:val="StyleUnderline"/>
        </w:rPr>
        <w:t xml:space="preserve"> of </w:t>
      </w:r>
      <w:r w:rsidRPr="00813B70">
        <w:rPr>
          <w:rStyle w:val="Emphasis"/>
        </w:rPr>
        <w:t>security</w:t>
      </w:r>
      <w:r w:rsidRPr="00813B70">
        <w:t xml:space="preserve">. Indeed, in philosophical terms, ‘security’ can be viewed as a ‘Status Function Declaration’, whereby the </w:t>
      </w:r>
      <w:r w:rsidRPr="00813B70">
        <w:rPr>
          <w:rStyle w:val="Emphasis"/>
        </w:rPr>
        <w:t>social construction</w:t>
      </w:r>
      <w:r w:rsidRPr="00813B70">
        <w:rPr>
          <w:rStyle w:val="StyleUnderline"/>
        </w:rPr>
        <w:t xml:space="preserve"> of ‘security’ brings about certain </w:t>
      </w:r>
      <w:r w:rsidRPr="00813B70">
        <w:rPr>
          <w:rStyle w:val="Emphasis"/>
        </w:rPr>
        <w:t>deontic powers</w:t>
      </w:r>
      <w:r w:rsidRPr="00813B70">
        <w:t xml:space="preserve">. Transcribed in more general Searlean (2011 [2010]: 99) terms, an object X can have the status function Y (of security) and thus is able to perform function F in context C. In other words, </w:t>
      </w:r>
      <w:r w:rsidRPr="00813B70">
        <w:rPr>
          <w:rStyle w:val="Emphasis"/>
        </w:rPr>
        <w:t>speech acts</w:t>
      </w:r>
      <w:r w:rsidRPr="00813B70">
        <w:rPr>
          <w:rStyle w:val="StyleUnderline"/>
        </w:rPr>
        <w:t xml:space="preserve"> of </w:t>
      </w:r>
      <w:r w:rsidRPr="00813B70">
        <w:rPr>
          <w:rStyle w:val="Emphasis"/>
        </w:rPr>
        <w:t>securitization</w:t>
      </w:r>
      <w:r w:rsidRPr="00813B70">
        <w:rPr>
          <w:rStyle w:val="StyleUnderline"/>
        </w:rPr>
        <w:t xml:space="preserve"> have the </w:t>
      </w:r>
      <w:r w:rsidRPr="00813B70">
        <w:rPr>
          <w:rStyle w:val="Emphasis"/>
        </w:rPr>
        <w:t>capacity</w:t>
      </w:r>
      <w:r w:rsidRPr="00813B70">
        <w:rPr>
          <w:rStyle w:val="StyleUnderline"/>
        </w:rPr>
        <w:t xml:space="preserve"> to create states of affairs with a </w:t>
      </w:r>
      <w:r w:rsidRPr="00813B70">
        <w:rPr>
          <w:rStyle w:val="Emphasis"/>
        </w:rPr>
        <w:t>new</w:t>
      </w:r>
      <w:r w:rsidRPr="00813B70">
        <w:rPr>
          <w:rStyle w:val="StyleUnderline"/>
        </w:rPr>
        <w:t xml:space="preserve"> deontology of rights, duties, </w:t>
      </w:r>
      <w:r w:rsidRPr="00813B70">
        <w:rPr>
          <w:rStyle w:val="Emphasis"/>
        </w:rPr>
        <w:t>obligations</w:t>
      </w:r>
      <w:r w:rsidRPr="00813B70">
        <w:rPr>
          <w:rStyle w:val="StyleUnderline"/>
        </w:rPr>
        <w:t xml:space="preserve">, requirements, and authorizations that come about by </w:t>
      </w:r>
      <w:r w:rsidRPr="00813B70">
        <w:rPr>
          <w:rStyle w:val="Emphasis"/>
        </w:rPr>
        <w:t>performing</w:t>
      </w:r>
      <w:r w:rsidRPr="00813B70">
        <w:rPr>
          <w:rStyle w:val="StyleUnderline"/>
        </w:rPr>
        <w:t xml:space="preserve"> and getting others to accept certain sorts of speech acts. Such </w:t>
      </w:r>
      <w:r w:rsidRPr="00813B70">
        <w:rPr>
          <w:rStyle w:val="Emphasis"/>
        </w:rPr>
        <w:t>status transformations</w:t>
      </w:r>
      <w:r w:rsidRPr="00813B70">
        <w:t xml:space="preserve">, or SFDs </w:t>
      </w:r>
      <w:r w:rsidRPr="00813B70">
        <w:rPr>
          <w:rStyle w:val="StyleUnderline"/>
        </w:rPr>
        <w:t xml:space="preserve">change the </w:t>
      </w:r>
      <w:r w:rsidRPr="00813B70">
        <w:rPr>
          <w:rStyle w:val="Emphasis"/>
        </w:rPr>
        <w:t>context</w:t>
      </w:r>
      <w:r w:rsidRPr="00813B70">
        <w:t xml:space="preserve">, they </w:t>
      </w:r>
      <w:r w:rsidRPr="00813B70">
        <w:rPr>
          <w:rStyle w:val="StyleUnderline"/>
        </w:rPr>
        <w:t xml:space="preserve">bring conventions of </w:t>
      </w:r>
      <w:r w:rsidRPr="00813B70">
        <w:rPr>
          <w:rStyle w:val="Emphasis"/>
        </w:rPr>
        <w:t>commitments</w:t>
      </w:r>
      <w:r w:rsidRPr="00813B70">
        <w:rPr>
          <w:rStyle w:val="StyleUnderline"/>
        </w:rPr>
        <w:t xml:space="preserve"> to bear on the social situation that would not have otherwise been there. Securitization</w:t>
      </w:r>
      <w:r w:rsidRPr="00813B70">
        <w:t xml:space="preserve"> then </w:t>
      </w:r>
      <w:r w:rsidRPr="00813B70">
        <w:rPr>
          <w:rStyle w:val="StyleUnderline"/>
        </w:rPr>
        <w:t xml:space="preserve">is an </w:t>
      </w:r>
      <w:r w:rsidRPr="00813B70">
        <w:rPr>
          <w:rStyle w:val="Emphasis"/>
        </w:rPr>
        <w:t>act</w:t>
      </w:r>
      <w:r w:rsidRPr="00813B70">
        <w:t xml:space="preserve">, although responsibility for it is ascribed by the interlocutor (à la </w:t>
      </w:r>
      <w:proofErr w:type="spellStart"/>
      <w:r w:rsidRPr="00813B70">
        <w:t>Sbisà</w:t>
      </w:r>
      <w:proofErr w:type="spellEnd"/>
      <w:r w:rsidRPr="00813B70">
        <w:t xml:space="preserve">), and the deontic powers work only when recognized by them (à la Searle). Even illocutionary </w:t>
      </w:r>
      <w:r w:rsidRPr="00813B70">
        <w:rPr>
          <w:rStyle w:val="StyleUnderline"/>
        </w:rPr>
        <w:t xml:space="preserve">acts of securitization are </w:t>
      </w:r>
      <w:r w:rsidRPr="00813B70">
        <w:rPr>
          <w:rStyle w:val="Emphasis"/>
        </w:rPr>
        <w:t>intersubjective</w:t>
      </w:r>
      <w:r w:rsidRPr="00813B70">
        <w:t xml:space="preserve">, as </w:t>
      </w:r>
      <w:r w:rsidRPr="00813B70">
        <w:rPr>
          <w:rStyle w:val="StyleUnderline"/>
        </w:rPr>
        <w:t>they depend on the intersubjective conventions of such acts, the circumstances of the enunciation, and the recognition of the act</w:t>
      </w:r>
      <w:r w:rsidRPr="00813B70">
        <w:t xml:space="preserve"> (contra </w:t>
      </w:r>
      <w:proofErr w:type="spellStart"/>
      <w:r w:rsidRPr="00813B70">
        <w:t>Balzacq</w:t>
      </w:r>
      <w:proofErr w:type="spellEnd"/>
      <w:r w:rsidRPr="00813B70">
        <w:t xml:space="preserve">). Both failed and successful acts can have implications for subsequent acts and their contexts (Wæver, 1989). To the disappointment of those who seek easy indicators, this is why change in </w:t>
      </w:r>
      <w:proofErr w:type="spellStart"/>
      <w:r w:rsidRPr="00813B70">
        <w:t>behaviour</w:t>
      </w:r>
      <w:proofErr w:type="spellEnd"/>
      <w:r w:rsidRPr="00813B70">
        <w:t xml:space="preserve"> cannot be a criterion for the success or failure of securitization (Vuori, 2011: 136–140).</w:t>
      </w:r>
    </w:p>
    <w:p w14:paraId="3A6F12CA" w14:textId="77777777" w:rsidR="00813B70" w:rsidRPr="00813B70" w:rsidRDefault="00813B70" w:rsidP="00813B70">
      <w:r w:rsidRPr="00813B70">
        <w:t xml:space="preserve">How the sociological approaches have viewed context in securitization risks the merger of the conventional and natural efficacies of speech acts. It is necessary to keep the illocutionary effects of securitization separate from its perlocutionary effects. </w:t>
      </w:r>
      <w:r w:rsidRPr="00813B70">
        <w:rPr>
          <w:rStyle w:val="StyleUnderline"/>
        </w:rPr>
        <w:t>Securitization moves</w:t>
      </w:r>
      <w:r w:rsidRPr="00813B70">
        <w:t xml:space="preserve"> may be about </w:t>
      </w:r>
      <w:r w:rsidRPr="00813B70">
        <w:rPr>
          <w:rStyle w:val="Emphasis"/>
        </w:rPr>
        <w:t>swing</w:t>
      </w:r>
      <w:r w:rsidRPr="00813B70">
        <w:rPr>
          <w:rStyle w:val="StyleUnderline"/>
        </w:rPr>
        <w:t xml:space="preserve">ing audiences and producing </w:t>
      </w:r>
      <w:r w:rsidRPr="00813B70">
        <w:rPr>
          <w:rStyle w:val="Emphasis"/>
        </w:rPr>
        <w:t>emotions</w:t>
      </w:r>
      <w:r w:rsidRPr="00813B70">
        <w:rPr>
          <w:rStyle w:val="StyleUnderline"/>
        </w:rPr>
        <w:t xml:space="preserve"> in them</w:t>
      </w:r>
      <w:r w:rsidRPr="00813B70">
        <w:t xml:space="preserve">, but </w:t>
      </w:r>
      <w:r w:rsidRPr="00813B70">
        <w:rPr>
          <w:rStyle w:val="StyleUnderline"/>
        </w:rPr>
        <w:t xml:space="preserve">securitization may also be about </w:t>
      </w:r>
      <w:r w:rsidRPr="00813B70">
        <w:rPr>
          <w:rStyle w:val="Emphasis"/>
        </w:rPr>
        <w:t>transforming</w:t>
      </w:r>
      <w:r w:rsidRPr="00813B70">
        <w:rPr>
          <w:rStyle w:val="StyleUnderline"/>
        </w:rPr>
        <w:t xml:space="preserve"> the rights and </w:t>
      </w:r>
      <w:r w:rsidRPr="00813B70">
        <w:rPr>
          <w:rStyle w:val="Emphasis"/>
        </w:rPr>
        <w:t>duties</w:t>
      </w:r>
      <w:r w:rsidRPr="00813B70">
        <w:rPr>
          <w:rStyle w:val="StyleUnderline"/>
        </w:rPr>
        <w:t xml:space="preserve"> that relate to an issue and the relationship between the speaker and audience.</w:t>
      </w:r>
      <w:r w:rsidRPr="00813B70">
        <w:t xml:space="preserve"> Studying these separately leads to different research interests and requires different methods: illocutionary forces can be discerned from the acts alone whereas perlocutionary effects cannot.</w:t>
      </w:r>
    </w:p>
    <w:p w14:paraId="5230ADD4" w14:textId="77777777" w:rsidR="00813B70" w:rsidRPr="00813B70" w:rsidRDefault="00813B70" w:rsidP="00813B70">
      <w:r w:rsidRPr="00813B70">
        <w:t xml:space="preserve">When the illocutionary variant of securitization theory takes context seriously, there are </w:t>
      </w:r>
      <w:proofErr w:type="gramStart"/>
      <w:r w:rsidRPr="00813B70">
        <w:t>a number of</w:t>
      </w:r>
      <w:proofErr w:type="gramEnd"/>
      <w:r w:rsidRPr="00813B70">
        <w:t xml:space="preserve"> elements that need to be considered. First, the context is part of what makes a certain speech act function as a particular illocutionary act; context is one of the determinants of speech acts. Second, </w:t>
      </w:r>
      <w:r w:rsidRPr="00813B70">
        <w:rPr>
          <w:rStyle w:val="StyleUnderline"/>
        </w:rPr>
        <w:t xml:space="preserve">the speech act </w:t>
      </w:r>
      <w:proofErr w:type="gramStart"/>
      <w:r w:rsidRPr="00813B70">
        <w:rPr>
          <w:rStyle w:val="Emphasis"/>
        </w:rPr>
        <w:t>affects</w:t>
      </w:r>
      <w:r w:rsidRPr="00813B70">
        <w:rPr>
          <w:rStyle w:val="StyleUnderline"/>
        </w:rPr>
        <w:t>, or</w:t>
      </w:r>
      <w:proofErr w:type="gramEnd"/>
      <w:r w:rsidRPr="00813B70">
        <w:rPr>
          <w:rStyle w:val="StyleUnderline"/>
        </w:rPr>
        <w:t xml:space="preserve"> even constructs the </w:t>
      </w:r>
      <w:r w:rsidRPr="00813B70">
        <w:rPr>
          <w:rStyle w:val="Emphasis"/>
        </w:rPr>
        <w:t>context</w:t>
      </w:r>
      <w:r w:rsidRPr="00813B70">
        <w:rPr>
          <w:rStyle w:val="StyleUnderline"/>
        </w:rPr>
        <w:t xml:space="preserve"> it is part of</w:t>
      </w:r>
      <w:r w:rsidRPr="00813B70">
        <w:t xml:space="preserve"> (or activates relevant parts of the network and background), and can have a bearing on the contexts of subsequent acts. At the same time, such features make the contexts of securitization limited (contra Philipsen), and make speech acts full-fledged actions with results. Third, intentions are not behind speech acts, but on the same level as the conventions of speech acts; intentions are assumed to abide by conventions unless there is something to suggest otherwise. </w:t>
      </w:r>
      <w:r w:rsidRPr="00813B70">
        <w:rPr>
          <w:rStyle w:val="StyleUnderline"/>
        </w:rPr>
        <w:t>Intentions do not have complete mastery over the circumstances of speech acts</w:t>
      </w:r>
      <w:r w:rsidRPr="00813B70">
        <w:t xml:space="preserve">. Finally, </w:t>
      </w:r>
      <w:r w:rsidRPr="00813B70">
        <w:rPr>
          <w:rStyle w:val="StyleUnderline"/>
        </w:rPr>
        <w:t>speakers are affected by attempts at modifying the status between speakers and addressees</w:t>
      </w:r>
      <w:r w:rsidRPr="00813B70">
        <w:t>; the assignment of deontic modal values produces commitments and is not a unilateral matter. Together, these elements make context a necessary part of illocutionary acts of securitization, yet the interest of studying securitization through them is in the power of securitization – irrespective of its success or failure – to affect its current and subsequent contexts.</w:t>
      </w:r>
    </w:p>
    <w:p w14:paraId="23F8E78B" w14:textId="77777777" w:rsidR="00813B70" w:rsidRPr="00813B70" w:rsidRDefault="00813B70" w:rsidP="00813B70">
      <w:pPr>
        <w:pStyle w:val="Heading4"/>
      </w:pPr>
      <w:r w:rsidRPr="00813B70">
        <w:t xml:space="preserve">4. Neuroscience </w:t>
      </w:r>
      <w:r w:rsidRPr="00813B70">
        <w:rPr>
          <w:u w:val="single"/>
        </w:rPr>
        <w:t>proves</w:t>
      </w:r>
      <w:r w:rsidRPr="00813B70">
        <w:t>.</w:t>
      </w:r>
    </w:p>
    <w:p w14:paraId="1ED78EB3" w14:textId="77777777" w:rsidR="00813B70" w:rsidRPr="00813B70" w:rsidRDefault="00813B70" w:rsidP="00813B70">
      <w:proofErr w:type="spellStart"/>
      <w:r w:rsidRPr="00813B70">
        <w:rPr>
          <w:rStyle w:val="Style13ptBold"/>
        </w:rPr>
        <w:t>Bleiker</w:t>
      </w:r>
      <w:proofErr w:type="spellEnd"/>
      <w:r w:rsidRPr="00813B70">
        <w:rPr>
          <w:rStyle w:val="Style13ptBold"/>
        </w:rPr>
        <w:t xml:space="preserve"> interviewed by Evans 22</w:t>
      </w:r>
      <w:r w:rsidRPr="00813B70">
        <w:t xml:space="preserve"> — </w:t>
      </w:r>
      <w:r w:rsidRPr="00813B70">
        <w:rPr>
          <w:u w:val="single"/>
        </w:rPr>
        <w:t>Roland Bleiker</w:t>
      </w:r>
      <w:r w:rsidRPr="00813B70">
        <w:t xml:space="preserve">, professor of International Relations at the University of Queensland, and </w:t>
      </w:r>
      <w:r w:rsidRPr="00813B70">
        <w:rPr>
          <w:u w:val="single"/>
        </w:rPr>
        <w:t>Brad Evans</w:t>
      </w:r>
      <w:r w:rsidRPr="00813B70">
        <w:t>, leads the Los Angeles Review of Books “Histories of Violence” section, 2022 (“Histories of Violence: Visual Violence,” Los Angeles Review of Books, January 3</w:t>
      </w:r>
      <w:r w:rsidRPr="00813B70">
        <w:rPr>
          <w:vertAlign w:val="superscript"/>
        </w:rPr>
        <w:t>rd</w:t>
      </w:r>
      <w:r w:rsidRPr="00813B70">
        <w:t>, Available Online at https://lareviewofbooks.org/article/histories-of-violence-the-visual-violence/, Accessed 08-25-2025)</w:t>
      </w:r>
    </w:p>
    <w:p w14:paraId="4E8A1C47" w14:textId="77777777" w:rsidR="00813B70" w:rsidRPr="00813B70" w:rsidRDefault="00813B70" w:rsidP="00813B70">
      <w:r w:rsidRPr="00813B70">
        <w:t>***Added author names at the start of their respective parts for clarity</w:t>
      </w:r>
    </w:p>
    <w:p w14:paraId="236BB2ED" w14:textId="77777777" w:rsidR="00813B70" w:rsidRPr="00813B70" w:rsidRDefault="00813B70" w:rsidP="00813B70">
      <w:pPr>
        <w:rPr>
          <w:rStyle w:val="Emphasis"/>
        </w:rPr>
      </w:pPr>
      <w:r w:rsidRPr="00813B70">
        <w:t xml:space="preserve">ROLAND BLEIKER: This is why it is crucial to keep alive a critical engagement with the process of visual representation: an ongoing endeavor to question how we — as collectives — depict an event like 9/11 and what political consequences follow from these depictions. We need to be conscious of what we see and what we don’t: how </w:t>
      </w:r>
      <w:r w:rsidRPr="00813B70">
        <w:rPr>
          <w:rStyle w:val="StyleUnderline"/>
        </w:rPr>
        <w:t>certain</w:t>
      </w:r>
      <w:r w:rsidRPr="00813B70">
        <w:t xml:space="preserve"> visual and </w:t>
      </w:r>
      <w:r w:rsidRPr="00813B70">
        <w:rPr>
          <w:rStyle w:val="Emphasis"/>
        </w:rPr>
        <w:t>verbal narratives</w:t>
      </w:r>
      <w:r w:rsidRPr="00813B70">
        <w:rPr>
          <w:rStyle w:val="StyleUnderline"/>
        </w:rPr>
        <w:t xml:space="preserve"> have come to </w:t>
      </w:r>
      <w:r w:rsidRPr="00813B70">
        <w:rPr>
          <w:rStyle w:val="Emphasis"/>
        </w:rPr>
        <w:t>dominate</w:t>
      </w:r>
      <w:r w:rsidRPr="00813B70">
        <w:rPr>
          <w:rStyle w:val="StyleUnderline"/>
        </w:rPr>
        <w:t xml:space="preserve"> our collective memory</w:t>
      </w:r>
      <w:r w:rsidRPr="00813B70">
        <w:t xml:space="preserve"> and how </w:t>
      </w:r>
      <w:r w:rsidRPr="00813B70">
        <w:rPr>
          <w:rStyle w:val="StyleUnderline"/>
        </w:rPr>
        <w:t xml:space="preserve">these narratives have </w:t>
      </w:r>
      <w:r w:rsidRPr="00813B70">
        <w:rPr>
          <w:rStyle w:val="Emphasis"/>
        </w:rPr>
        <w:t>shaped</w:t>
      </w:r>
      <w:r w:rsidRPr="00813B70">
        <w:rPr>
          <w:rStyle w:val="StyleUnderline"/>
        </w:rPr>
        <w:t xml:space="preserve"> both our </w:t>
      </w:r>
      <w:r w:rsidRPr="00813B70">
        <w:rPr>
          <w:rStyle w:val="Emphasis"/>
        </w:rPr>
        <w:t>political practices</w:t>
      </w:r>
      <w:r w:rsidRPr="00813B70">
        <w:rPr>
          <w:rStyle w:val="StyleUnderline"/>
        </w:rPr>
        <w:t xml:space="preserve"> and the </w:t>
      </w:r>
      <w:r w:rsidRPr="00813B70">
        <w:rPr>
          <w:rStyle w:val="Emphasis"/>
        </w:rPr>
        <w:t>possibilities</w:t>
      </w:r>
      <w:r w:rsidRPr="00813B70">
        <w:rPr>
          <w:rStyle w:val="StyleUnderline"/>
        </w:rPr>
        <w:t xml:space="preserve"> we </w:t>
      </w:r>
      <w:proofErr w:type="gramStart"/>
      <w:r w:rsidRPr="00813B70">
        <w:rPr>
          <w:rStyle w:val="StyleUnderline"/>
        </w:rPr>
        <w:t>have to</w:t>
      </w:r>
      <w:proofErr w:type="gramEnd"/>
      <w:r w:rsidRPr="00813B70">
        <w:rPr>
          <w:rStyle w:val="StyleUnderline"/>
        </w:rPr>
        <w:t xml:space="preserve"> </w:t>
      </w:r>
      <w:r w:rsidRPr="00813B70">
        <w:rPr>
          <w:rStyle w:val="Emphasis"/>
        </w:rPr>
        <w:t>transform</w:t>
      </w:r>
      <w:r w:rsidRPr="00813B70">
        <w:rPr>
          <w:rStyle w:val="StyleUnderline"/>
        </w:rPr>
        <w:t xml:space="preserve"> these practices and create a </w:t>
      </w:r>
      <w:r w:rsidRPr="00813B70">
        <w:rPr>
          <w:rStyle w:val="Emphasis"/>
        </w:rPr>
        <w:t>better future.</w:t>
      </w:r>
    </w:p>
    <w:p w14:paraId="75BBED7C" w14:textId="77777777" w:rsidR="00813B70" w:rsidRPr="00813B70" w:rsidRDefault="00813B70" w:rsidP="00813B70">
      <w:r w:rsidRPr="00813B70">
        <w:t>This is where scholars, and critical scholars in particular, can provide policy relevant work. They can show us a way out of the vicious cycle of visual violence. My colleague and long-term collaborator, Emma Hutchison, has explored how emotionally charged visual representations of traumatic events can generate very different political responses. In some instances, as in the case of 9/11, trauma precipitated the emergence of insular political communities that pitch a safe inside against a threatening outside. Such political responses are often accompanied by new forms of conflict and violence, as illustrated by the wave of terrorist attacks that accompanied the War on Terror.</w:t>
      </w:r>
    </w:p>
    <w:p w14:paraId="4592A183" w14:textId="77777777" w:rsidR="00813B70" w:rsidRPr="00813B70" w:rsidRDefault="00813B70" w:rsidP="00813B70">
      <w:r w:rsidRPr="00813B70">
        <w:t xml:space="preserve">But Hutchison, in her book Affective Communities in World Politics, shows that there are other options too: that traumatic events can lead to collective dynamics that are more transformative and less likely to spiral into more violence. Here too visual representations play a key role because they shape how individuals and collectives </w:t>
      </w:r>
      <w:proofErr w:type="gramStart"/>
      <w:r w:rsidRPr="00813B70">
        <w:t>perceive of</w:t>
      </w:r>
      <w:proofErr w:type="gramEnd"/>
      <w:r w:rsidRPr="00813B70">
        <w:t xml:space="preserve"> and respond to traumatic events. Hutchison illustrates this potential to break cycles of violence in two cases: the sense of solidarity that emerged in the wake of the Southeast Asian tsunami disaster of 2004 and the work conducted by the South African Truth and Reconciliation Commission.</w:t>
      </w:r>
    </w:p>
    <w:p w14:paraId="254AF4FC" w14:textId="77777777" w:rsidR="00813B70" w:rsidRPr="00813B70" w:rsidRDefault="00813B70" w:rsidP="00813B70">
      <w:r w:rsidRPr="00813B70">
        <w:t xml:space="preserve">Understanding and breaking through these cycles of visual violence inevitably compels us to theorize questions of agency — something that is not easy if one embraces, as I do, a post-structural appreciation of the power of discourses to frame and shape how we view and act in the world. This is a dilemma that I have grappled with from the beginning of my scholarly journey, starting with my first book on Popular Dissent, Human Agency and Global Politics. I still believe we can do both: accept </w:t>
      </w:r>
      <w:proofErr w:type="gramStart"/>
      <w:r w:rsidRPr="00813B70">
        <w:t>that</w:t>
      </w:r>
      <w:proofErr w:type="gramEnd"/>
      <w:r w:rsidRPr="00813B70">
        <w:t xml:space="preserve"> </w:t>
      </w:r>
      <w:r w:rsidRPr="00813B70">
        <w:rPr>
          <w:rStyle w:val="StyleUnderline"/>
        </w:rPr>
        <w:t>discursive forces</w:t>
      </w:r>
      <w:r w:rsidRPr="00813B70">
        <w:t xml:space="preserve">, including visual ones, </w:t>
      </w:r>
      <w:r w:rsidRPr="00813B70">
        <w:rPr>
          <w:rStyle w:val="Emphasis"/>
        </w:rPr>
        <w:t>subconsciously</w:t>
      </w:r>
      <w:r w:rsidRPr="00813B70">
        <w:t xml:space="preserve"> </w:t>
      </w:r>
      <w:r w:rsidRPr="00813B70">
        <w:rPr>
          <w:rStyle w:val="StyleUnderline"/>
        </w:rPr>
        <w:t xml:space="preserve">condition our </w:t>
      </w:r>
      <w:r w:rsidRPr="00813B70">
        <w:rPr>
          <w:rStyle w:val="Emphasis"/>
        </w:rPr>
        <w:t>perceptions</w:t>
      </w:r>
      <w:r w:rsidRPr="00813B70">
        <w:rPr>
          <w:rStyle w:val="StyleUnderline"/>
        </w:rPr>
        <w:t xml:space="preserve"> of the world</w:t>
      </w:r>
      <w:r w:rsidRPr="00813B70">
        <w:t xml:space="preserve"> and, at the same time, recognize that </w:t>
      </w:r>
      <w:r w:rsidRPr="00813B70">
        <w:rPr>
          <w:rStyle w:val="StyleUnderline"/>
        </w:rPr>
        <w:t xml:space="preserve">we are not helplessly dominated by them; that we </w:t>
      </w:r>
      <w:proofErr w:type="gramStart"/>
      <w:r w:rsidRPr="00813B70">
        <w:rPr>
          <w:rStyle w:val="StyleUnderline"/>
        </w:rPr>
        <w:t>have the ability to</w:t>
      </w:r>
      <w:proofErr w:type="gramEnd"/>
      <w:r w:rsidRPr="00813B70">
        <w:rPr>
          <w:rStyle w:val="StyleUnderline"/>
        </w:rPr>
        <w:t xml:space="preserve"> make some choices</w:t>
      </w:r>
      <w:r w:rsidRPr="00813B70">
        <w:t xml:space="preserve"> and shape our individual and collective responses to political events.</w:t>
      </w:r>
    </w:p>
    <w:p w14:paraId="47A52B95" w14:textId="77777777" w:rsidR="00813B70" w:rsidRPr="00813B70" w:rsidRDefault="00813B70" w:rsidP="00813B70">
      <w:r w:rsidRPr="00813B70">
        <w:t xml:space="preserve">Grappling with representations of violence is a key part of this challenge to reinsert agency into philosophical and political discussions and into shaping </w:t>
      </w:r>
      <w:proofErr w:type="gramStart"/>
      <w:r w:rsidRPr="00813B70">
        <w:t>particular policy</w:t>
      </w:r>
      <w:proofErr w:type="gramEnd"/>
      <w:r w:rsidRPr="00813B70">
        <w:t xml:space="preserve"> responses. But the notion of agency we need here is different from prevailing ways of understanding the issues at stake. We would certainly need to go beyond causal ways of understanding agency and explore, with Jacques Rancière, how alterations in the distribution of the sensible can </w:t>
      </w:r>
      <w:proofErr w:type="gramStart"/>
      <w:r w:rsidRPr="00813B70">
        <w:t>open up</w:t>
      </w:r>
      <w:proofErr w:type="gramEnd"/>
      <w:r w:rsidRPr="00813B70">
        <w:t xml:space="preserve"> new ways of seeing and feeling the world around us. With this also emerge new possibilities for conceptualizing and </w:t>
      </w:r>
      <w:proofErr w:type="gramStart"/>
      <w:r w:rsidRPr="00813B70">
        <w:t>engaging</w:t>
      </w:r>
      <w:proofErr w:type="gramEnd"/>
      <w:r w:rsidRPr="00813B70">
        <w:t xml:space="preserve"> the political challenges we face. This is one of many reasons why I have for so long tried to understand how </w:t>
      </w:r>
      <w:r w:rsidRPr="00813B70">
        <w:rPr>
          <w:rStyle w:val="StyleUnderline"/>
        </w:rPr>
        <w:t xml:space="preserve">visuals and </w:t>
      </w:r>
      <w:r w:rsidRPr="00813B70">
        <w:rPr>
          <w:rStyle w:val="Emphasis"/>
        </w:rPr>
        <w:t>emotions</w:t>
      </w:r>
      <w:r w:rsidRPr="00813B70">
        <w:rPr>
          <w:rStyle w:val="StyleUnderline"/>
        </w:rPr>
        <w:t xml:space="preserve"> shape our perception of and involvement in politics</w:t>
      </w:r>
      <w:r w:rsidRPr="00813B70">
        <w:t>.</w:t>
      </w:r>
    </w:p>
    <w:p w14:paraId="2685CA46" w14:textId="77777777" w:rsidR="00813B70" w:rsidRPr="00813B70" w:rsidRDefault="00813B70" w:rsidP="00813B70">
      <w:r w:rsidRPr="00813B70">
        <w:t>BRAD EVANS: I’d like to push you further on these relationships between the visual and the emotional. Artists, of course, have long since understood the connections here, which invariably took theorists some time to catch up with! Yet while the emotional field has promised to liberate us from the doldrums of reason and rationality, there are inevitable dangers that occur when politics collapses fully into the emotional field. How might we better learn from history here in terms of thinking about these connections?</w:t>
      </w:r>
    </w:p>
    <w:p w14:paraId="75AD9C6B" w14:textId="77777777" w:rsidR="00813B70" w:rsidRPr="00813B70" w:rsidRDefault="00813B70" w:rsidP="00813B70">
      <w:r w:rsidRPr="00813B70">
        <w:t xml:space="preserve">ROLAND BLEIKER: Yes, indeed, it took theorists a while to catch up with artists in recognizing the extensive links between visuality and emotions. And it took international relations scholars even longer to catch up with what other fields — from sociology to psychology and philosophy — have long recognized: that </w:t>
      </w:r>
      <w:r w:rsidRPr="00813B70">
        <w:rPr>
          <w:rStyle w:val="StyleUnderline"/>
        </w:rPr>
        <w:t xml:space="preserve">emotions are far more than the </w:t>
      </w:r>
      <w:r w:rsidRPr="00813B70">
        <w:rPr>
          <w:rStyle w:val="Emphasis"/>
        </w:rPr>
        <w:t>individual</w:t>
      </w:r>
      <w:r w:rsidRPr="00813B70">
        <w:rPr>
          <w:rStyle w:val="StyleUnderline"/>
        </w:rPr>
        <w:t xml:space="preserve"> and </w:t>
      </w:r>
      <w:r w:rsidRPr="00813B70">
        <w:rPr>
          <w:rStyle w:val="Emphasis"/>
        </w:rPr>
        <w:t>irrational</w:t>
      </w:r>
      <w:r w:rsidRPr="00813B70">
        <w:rPr>
          <w:rStyle w:val="StyleUnderline"/>
        </w:rPr>
        <w:t xml:space="preserve"> phenomena that they were </w:t>
      </w:r>
      <w:r w:rsidRPr="00813B70">
        <w:rPr>
          <w:rStyle w:val="Emphasis"/>
        </w:rPr>
        <w:t>stereotypically</w:t>
      </w:r>
      <w:r w:rsidRPr="00813B70">
        <w:rPr>
          <w:rStyle w:val="StyleUnderline"/>
        </w:rPr>
        <w:t xml:space="preserve"> held to be</w:t>
      </w:r>
      <w:r w:rsidRPr="00813B70">
        <w:t xml:space="preserve">. </w:t>
      </w:r>
      <w:r w:rsidRPr="00813B70">
        <w:rPr>
          <w:rStyle w:val="StyleUnderline"/>
        </w:rPr>
        <w:t xml:space="preserve">For far too long we have dismissed the </w:t>
      </w:r>
      <w:r w:rsidRPr="00813B70">
        <w:rPr>
          <w:rStyle w:val="Emphasis"/>
        </w:rPr>
        <w:t>power</w:t>
      </w:r>
      <w:r w:rsidRPr="00813B70">
        <w:rPr>
          <w:rStyle w:val="StyleUnderline"/>
        </w:rPr>
        <w:t xml:space="preserve"> of </w:t>
      </w:r>
      <w:r w:rsidRPr="00813B70">
        <w:rPr>
          <w:rStyle w:val="Emphasis"/>
        </w:rPr>
        <w:t>emotions</w:t>
      </w:r>
      <w:r w:rsidRPr="00813B70">
        <w:rPr>
          <w:rStyle w:val="StyleUnderline"/>
        </w:rPr>
        <w:t xml:space="preserve"> in politics.</w:t>
      </w:r>
      <w:r w:rsidRPr="00813B70">
        <w:t xml:space="preserve"> But </w:t>
      </w:r>
      <w:r w:rsidRPr="00813B70">
        <w:rPr>
          <w:rStyle w:val="StyleUnderline"/>
        </w:rPr>
        <w:t>there are</w:t>
      </w:r>
      <w:r w:rsidRPr="00813B70">
        <w:t xml:space="preserve"> meanwhile </w:t>
      </w:r>
      <w:r w:rsidRPr="00813B70">
        <w:rPr>
          <w:rStyle w:val="Emphasis"/>
        </w:rPr>
        <w:t>countless studies</w:t>
      </w:r>
      <w:r w:rsidRPr="00813B70">
        <w:rPr>
          <w:rStyle w:val="StyleUnderline"/>
        </w:rPr>
        <w:t xml:space="preserve"> that show how emotions as diverse as fear, anger, and empathy </w:t>
      </w:r>
      <w:r w:rsidRPr="00813B70">
        <w:rPr>
          <w:rStyle w:val="Emphasis"/>
        </w:rPr>
        <w:t>shape all dimensions</w:t>
      </w:r>
      <w:r w:rsidRPr="00813B70">
        <w:rPr>
          <w:rStyle w:val="StyleUnderline"/>
        </w:rPr>
        <w:t xml:space="preserve"> of politics, from diplomatic negotiations to financial crises. There are, equally, </w:t>
      </w:r>
      <w:r w:rsidRPr="00813B70">
        <w:rPr>
          <w:rStyle w:val="Emphasis"/>
        </w:rPr>
        <w:t>numerous</w:t>
      </w:r>
      <w:r w:rsidRPr="00813B70">
        <w:rPr>
          <w:rStyle w:val="StyleUnderline"/>
        </w:rPr>
        <w:t xml:space="preserve"> studies that explore how</w:t>
      </w:r>
      <w:r w:rsidRPr="00813B70">
        <w:t xml:space="preserve"> pre- and </w:t>
      </w:r>
      <w:r w:rsidRPr="00813B70">
        <w:rPr>
          <w:rStyle w:val="StyleUnderline"/>
        </w:rPr>
        <w:t xml:space="preserve">subconscious affective forces </w:t>
      </w:r>
      <w:r w:rsidRPr="00813B70">
        <w:rPr>
          <w:rStyle w:val="Emphasis"/>
        </w:rPr>
        <w:t>influence</w:t>
      </w:r>
      <w:r w:rsidRPr="00813B70">
        <w:rPr>
          <w:rStyle w:val="StyleUnderline"/>
        </w:rPr>
        <w:t xml:space="preserve"> our views of the world</w:t>
      </w:r>
      <w:r w:rsidRPr="00813B70">
        <w:t xml:space="preserve"> before </w:t>
      </w:r>
      <w:r w:rsidRPr="00813B70">
        <w:rPr>
          <w:rStyle w:val="StyleUnderline"/>
        </w:rPr>
        <w:t>and</w:t>
      </w:r>
      <w:r w:rsidRPr="00813B70">
        <w:t xml:space="preserve"> beyond </w:t>
      </w:r>
      <w:r w:rsidRPr="00813B70">
        <w:rPr>
          <w:rStyle w:val="StyleUnderline"/>
        </w:rPr>
        <w:t xml:space="preserve">our ability to </w:t>
      </w:r>
      <w:r w:rsidRPr="00813B70">
        <w:rPr>
          <w:rStyle w:val="Emphasis"/>
        </w:rPr>
        <w:t>recognize</w:t>
      </w:r>
      <w:r w:rsidRPr="00813B70">
        <w:rPr>
          <w:rStyle w:val="StyleUnderline"/>
        </w:rPr>
        <w:t xml:space="preserve"> and </w:t>
      </w:r>
      <w:r w:rsidRPr="00813B70">
        <w:rPr>
          <w:rStyle w:val="Emphasis"/>
        </w:rPr>
        <w:t>articulate</w:t>
      </w:r>
      <w:r w:rsidRPr="00813B70">
        <w:rPr>
          <w:rStyle w:val="StyleUnderline"/>
        </w:rPr>
        <w:t xml:space="preserve"> the exact entanglement of emotions and politics</w:t>
      </w:r>
      <w:r w:rsidRPr="00813B70">
        <w:t xml:space="preserve">. I have sought to make sense of these challenges over the past decade or so through several collaborative projects with Emma Hutchison. And you have, of course, explored the topic in several of your fascinating interviews here, </w:t>
      </w:r>
      <w:proofErr w:type="gramStart"/>
      <w:r w:rsidRPr="00813B70">
        <w:t>as</w:t>
      </w:r>
      <w:proofErr w:type="gramEnd"/>
      <w:r w:rsidRPr="00813B70">
        <w:t xml:space="preserve"> for instance with Brian Massumi, whose work has been influential in our understanding of how affect works.</w:t>
      </w:r>
    </w:p>
    <w:p w14:paraId="2056AF88" w14:textId="77777777" w:rsidR="00813B70" w:rsidRPr="00813B70" w:rsidRDefault="00813B70" w:rsidP="00813B70">
      <w:pPr>
        <w:rPr>
          <w:rStyle w:val="StyleUnderline"/>
        </w:rPr>
      </w:pPr>
      <w:r w:rsidRPr="00813B70">
        <w:t xml:space="preserve">I am, however, less worried about a collapse into some kind of emotional abyss. I think it is important to recognize what </w:t>
      </w:r>
      <w:r w:rsidRPr="00813B70">
        <w:rPr>
          <w:rStyle w:val="Emphasis"/>
        </w:rPr>
        <w:t>neuroscientists</w:t>
      </w:r>
      <w:r w:rsidRPr="00813B70">
        <w:rPr>
          <w:rStyle w:val="StyleUnderline"/>
        </w:rPr>
        <w:t xml:space="preserve"> have pointed out</w:t>
      </w:r>
      <w:r w:rsidRPr="00813B70">
        <w:t xml:space="preserve"> for quite some time: </w:t>
      </w:r>
      <w:r w:rsidRPr="00813B70">
        <w:rPr>
          <w:rStyle w:val="StyleUnderline"/>
        </w:rPr>
        <w:t xml:space="preserve">that emotions and reason are </w:t>
      </w:r>
      <w:r w:rsidRPr="00813B70">
        <w:rPr>
          <w:rStyle w:val="Emphasis"/>
        </w:rPr>
        <w:t>inevitably intertwined</w:t>
      </w:r>
      <w:r w:rsidRPr="00813B70">
        <w:t xml:space="preserve">. </w:t>
      </w:r>
      <w:r w:rsidRPr="00813B70">
        <w:rPr>
          <w:rStyle w:val="StyleUnderline"/>
        </w:rPr>
        <w:t xml:space="preserve">Our </w:t>
      </w:r>
      <w:r w:rsidRPr="00813B70">
        <w:rPr>
          <w:rStyle w:val="Emphasis"/>
        </w:rPr>
        <w:t>brains</w:t>
      </w:r>
      <w:r w:rsidRPr="00813B70">
        <w:rPr>
          <w:rStyle w:val="StyleUnderline"/>
        </w:rPr>
        <w:t xml:space="preserve"> do not have a </w:t>
      </w:r>
      <w:r w:rsidRPr="00813B70">
        <w:rPr>
          <w:rStyle w:val="Emphasis"/>
        </w:rPr>
        <w:t>capacity</w:t>
      </w:r>
      <w:r w:rsidRPr="00813B70">
        <w:rPr>
          <w:rStyle w:val="StyleUnderline"/>
        </w:rPr>
        <w:t xml:space="preserve"> to reason that is somehow </w:t>
      </w:r>
      <w:r w:rsidRPr="00813B70">
        <w:rPr>
          <w:rStyle w:val="Emphasis"/>
        </w:rPr>
        <w:t>separate</w:t>
      </w:r>
      <w:r w:rsidRPr="00813B70">
        <w:rPr>
          <w:rStyle w:val="StyleUnderline"/>
        </w:rPr>
        <w:t xml:space="preserve"> from how we </w:t>
      </w:r>
      <w:r w:rsidRPr="00813B70">
        <w:rPr>
          <w:rStyle w:val="Emphasis"/>
        </w:rPr>
        <w:t>feel</w:t>
      </w:r>
      <w:r w:rsidRPr="00813B70">
        <w:t xml:space="preserve">. </w:t>
      </w:r>
      <w:proofErr w:type="gramStart"/>
      <w:r w:rsidRPr="00813B70">
        <w:rPr>
          <w:rStyle w:val="StyleUnderline"/>
        </w:rPr>
        <w:t>All of</w:t>
      </w:r>
      <w:proofErr w:type="gramEnd"/>
      <w:r w:rsidRPr="00813B70">
        <w:rPr>
          <w:rStyle w:val="StyleUnderline"/>
        </w:rPr>
        <w:t xml:space="preserve"> our </w:t>
      </w:r>
      <w:r w:rsidRPr="00813B70">
        <w:rPr>
          <w:rStyle w:val="Emphasis"/>
        </w:rPr>
        <w:t>cognitive</w:t>
      </w:r>
      <w:r w:rsidRPr="00813B70">
        <w:rPr>
          <w:rStyle w:val="StyleUnderline"/>
        </w:rPr>
        <w:t xml:space="preserve"> and seemingly rational judgments always already contain </w:t>
      </w:r>
      <w:r w:rsidRPr="00813B70">
        <w:rPr>
          <w:rStyle w:val="Emphasis"/>
        </w:rPr>
        <w:t>emotional elements</w:t>
      </w:r>
      <w:r w:rsidRPr="00813B70">
        <w:t xml:space="preserve">. </w:t>
      </w:r>
      <w:r w:rsidRPr="00813B70">
        <w:rPr>
          <w:rStyle w:val="StyleUnderline"/>
        </w:rPr>
        <w:t xml:space="preserve">We </w:t>
      </w:r>
      <w:r w:rsidRPr="00813B70">
        <w:rPr>
          <w:rStyle w:val="Emphasis"/>
        </w:rPr>
        <w:t>cannot strip</w:t>
      </w:r>
      <w:r w:rsidRPr="00813B70">
        <w:rPr>
          <w:rStyle w:val="StyleUnderline"/>
        </w:rPr>
        <w:t xml:space="preserve"> our politics from the </w:t>
      </w:r>
      <w:r w:rsidRPr="00813B70">
        <w:rPr>
          <w:rStyle w:val="Emphasis"/>
        </w:rPr>
        <w:t>traces</w:t>
      </w:r>
      <w:r w:rsidRPr="00813B70">
        <w:rPr>
          <w:rStyle w:val="StyleUnderline"/>
        </w:rPr>
        <w:t xml:space="preserve"> of </w:t>
      </w:r>
      <w:proofErr w:type="gramStart"/>
      <w:r w:rsidRPr="00813B70">
        <w:rPr>
          <w:rStyle w:val="Emphasis"/>
        </w:rPr>
        <w:t>affect</w:t>
      </w:r>
      <w:proofErr w:type="gramEnd"/>
      <w:r w:rsidRPr="00813B70">
        <w:rPr>
          <w:rStyle w:val="StyleUnderline"/>
        </w:rPr>
        <w:t xml:space="preserve"> that underlie our </w:t>
      </w:r>
      <w:r w:rsidRPr="00813B70">
        <w:rPr>
          <w:rStyle w:val="Emphasis"/>
        </w:rPr>
        <w:t>perceptions</w:t>
      </w:r>
      <w:r w:rsidRPr="00813B70">
        <w:rPr>
          <w:rStyle w:val="StyleUnderline"/>
        </w:rPr>
        <w:t xml:space="preserve"> and social interactions.</w:t>
      </w:r>
    </w:p>
    <w:p w14:paraId="556D03C1" w14:textId="77777777" w:rsidR="00813B70" w:rsidRPr="00813B70" w:rsidRDefault="00813B70" w:rsidP="00813B70">
      <w:pPr>
        <w:pStyle w:val="Heading4"/>
      </w:pPr>
      <w:r w:rsidRPr="00813B70">
        <w:t xml:space="preserve">6. It’s true in the </w:t>
      </w:r>
      <w:r w:rsidRPr="00813B70">
        <w:rPr>
          <w:u w:val="single"/>
        </w:rPr>
        <w:t>Arctic</w:t>
      </w:r>
      <w:r w:rsidRPr="00813B70">
        <w:t>.</w:t>
      </w:r>
    </w:p>
    <w:p w14:paraId="5235D7DB" w14:textId="77777777" w:rsidR="00813B70" w:rsidRPr="00813B70" w:rsidRDefault="00813B70" w:rsidP="00813B70">
      <w:r w:rsidRPr="00813B70">
        <w:rPr>
          <w:rStyle w:val="Style13ptBold"/>
        </w:rPr>
        <w:t xml:space="preserve">Grassl 22 </w:t>
      </w:r>
      <w:r w:rsidRPr="00813B70">
        <w:t xml:space="preserve">— Theresa Grassl, </w:t>
      </w:r>
      <w:proofErr w:type="gramStart"/>
      <w:r w:rsidRPr="00813B70">
        <w:t>Master’s</w:t>
      </w:r>
      <w:proofErr w:type="gramEnd"/>
      <w:r w:rsidRPr="00813B70">
        <w:t xml:space="preserve"> Candidate in Development and International Relations at Aalborg University, 2022 (“Disrupting ‘Arctic Exceptionalism’? A Qualitative Discourse Analysis of the Securitization of Climate Change in the EU’s Arctic Policy,” Aalborg University, May 31</w:t>
      </w:r>
      <w:r w:rsidRPr="00813B70">
        <w:rPr>
          <w:vertAlign w:val="superscript"/>
        </w:rPr>
        <w:t>st</w:t>
      </w:r>
      <w:r w:rsidRPr="00813B70">
        <w:t>, Available Online at https://projekter.aau.dk/projekter/files/472820096/Theresa_Grassl_Master_Thesis_final.pdf, Accessed 08-26-2026=5)</w:t>
      </w:r>
    </w:p>
    <w:p w14:paraId="76A6D71B" w14:textId="77777777" w:rsidR="00813B70" w:rsidRPr="00813B70" w:rsidRDefault="00813B70" w:rsidP="00813B70">
      <w:pPr>
        <w:rPr>
          <w:rStyle w:val="StyleUnderline"/>
        </w:rPr>
      </w:pPr>
      <w:r w:rsidRPr="00813B70">
        <w:t xml:space="preserve">The employment of the Arctic </w:t>
      </w:r>
      <w:proofErr w:type="gramStart"/>
      <w:r w:rsidRPr="00813B70">
        <w:t>as a means to</w:t>
      </w:r>
      <w:proofErr w:type="gramEnd"/>
      <w:r w:rsidRPr="00813B70">
        <w:t xml:space="preserve"> advance the securitization of climate change on a </w:t>
      </w:r>
      <w:proofErr w:type="gramStart"/>
      <w:r w:rsidRPr="00813B70">
        <w:t>global scale points</w:t>
      </w:r>
      <w:proofErr w:type="gramEnd"/>
      <w:r w:rsidRPr="00813B70">
        <w:t xml:space="preserve"> toward a key aspect in Arctic relations: </w:t>
      </w:r>
      <w:r w:rsidRPr="00813B70">
        <w:rPr>
          <w:rStyle w:val="StyleUnderline"/>
        </w:rPr>
        <w:t xml:space="preserve">The Arctic is, what outsiders </w:t>
      </w:r>
      <w:r w:rsidRPr="00813B70">
        <w:rPr>
          <w:rStyle w:val="Emphasis"/>
        </w:rPr>
        <w:t>make it</w:t>
      </w:r>
      <w:r w:rsidRPr="00813B70">
        <w:rPr>
          <w:rStyle w:val="StyleUnderline"/>
        </w:rPr>
        <w:t xml:space="preserve"> to be</w:t>
      </w:r>
      <w:r w:rsidRPr="00813B70">
        <w:t xml:space="preserve">. The Arctic as an area is comprised of parts of the territory of eight different states, whose decision-makers reside outside the Arctic. </w:t>
      </w:r>
      <w:r w:rsidRPr="00813B70">
        <w:rPr>
          <w:rStyle w:val="StyleUnderline"/>
        </w:rPr>
        <w:t xml:space="preserve">The concept of Arctic </w:t>
      </w:r>
      <w:r w:rsidRPr="00813B70">
        <w:rPr>
          <w:rStyle w:val="Emphasis"/>
        </w:rPr>
        <w:t>exceptionalism</w:t>
      </w:r>
      <w:r w:rsidRPr="00813B70">
        <w:rPr>
          <w:rStyle w:val="StyleUnderline"/>
        </w:rPr>
        <w:t xml:space="preserve"> displays a similar </w:t>
      </w:r>
      <w:r w:rsidRPr="00813B70">
        <w:rPr>
          <w:rStyle w:val="Emphasis"/>
        </w:rPr>
        <w:t>construction</w:t>
      </w:r>
      <w:r w:rsidRPr="00813B70">
        <w:rPr>
          <w:rStyle w:val="StyleUnderline"/>
        </w:rPr>
        <w:t xml:space="preserve"> of the Arctic</w:t>
      </w:r>
      <w:r w:rsidRPr="00813B70">
        <w:t xml:space="preserve"> from the outside as the EU’s climate change discourse does and centers around the cooperative relationship between the Arctic states in comparison with their relationship outside the Arctic. Moreover, a key aspect of critiques of the concept of Arctic exceptionalism is that it is a narrow view of inter-state security and does not account for other kinds of threats that affect local people directly. Instead, as already mentioned when conceptualizing </w:t>
      </w:r>
      <w:r w:rsidRPr="00813B70">
        <w:rPr>
          <w:rStyle w:val="StyleUnderline"/>
        </w:rPr>
        <w:t>Arctic exceptionalism</w:t>
      </w:r>
      <w:r w:rsidRPr="00813B70">
        <w:t xml:space="preserve">, it </w:t>
      </w:r>
      <w:r w:rsidRPr="00813B70">
        <w:rPr>
          <w:rStyle w:val="StyleUnderline"/>
        </w:rPr>
        <w:t xml:space="preserve">is a </w:t>
      </w:r>
      <w:r w:rsidRPr="00813B70">
        <w:rPr>
          <w:rStyle w:val="Emphasis"/>
        </w:rPr>
        <w:t>selective discourse</w:t>
      </w:r>
      <w:r w:rsidRPr="00813B70">
        <w:rPr>
          <w:rStyle w:val="StyleUnderline"/>
        </w:rPr>
        <w:t xml:space="preserve"> about </w:t>
      </w:r>
      <w:r w:rsidRPr="00813B70">
        <w:rPr>
          <w:rStyle w:val="Emphasis"/>
        </w:rPr>
        <w:t>characteristics</w:t>
      </w:r>
      <w:r w:rsidRPr="00813B70">
        <w:rPr>
          <w:rStyle w:val="StyleUnderline"/>
        </w:rPr>
        <w:t xml:space="preserve"> of the Arctic that </w:t>
      </w:r>
      <w:proofErr w:type="gramStart"/>
      <w:r w:rsidRPr="00813B70">
        <w:rPr>
          <w:rStyle w:val="StyleUnderline"/>
        </w:rPr>
        <w:t>enable</w:t>
      </w:r>
      <w:proofErr w:type="gramEnd"/>
      <w:r w:rsidRPr="00813B70">
        <w:rPr>
          <w:rStyle w:val="StyleUnderline"/>
        </w:rPr>
        <w:t xml:space="preserve"> </w:t>
      </w:r>
      <w:r w:rsidRPr="00813B70">
        <w:rPr>
          <w:rStyle w:val="Emphasis"/>
        </w:rPr>
        <w:t>cooperation</w:t>
      </w:r>
      <w:r w:rsidRPr="00813B70">
        <w:rPr>
          <w:rStyle w:val="StyleUnderline"/>
        </w:rPr>
        <w:t xml:space="preserve"> on the international level.</w:t>
      </w:r>
    </w:p>
    <w:p w14:paraId="79970BE2" w14:textId="77777777" w:rsidR="00813B70" w:rsidRPr="00813B70" w:rsidRDefault="00813B70" w:rsidP="00813B70">
      <w:r w:rsidRPr="00813B70">
        <w:t xml:space="preserve">The EU employing an </w:t>
      </w:r>
      <w:proofErr w:type="spellStart"/>
      <w:r w:rsidRPr="00813B70">
        <w:t>exceptionalisation</w:t>
      </w:r>
      <w:proofErr w:type="spellEnd"/>
      <w:r w:rsidRPr="00813B70">
        <w:t xml:space="preserve"> of the Arctic as part of its efforts for the securitization of climate change differs from the concept of Arctic exceptionalism. Hence, </w:t>
      </w:r>
      <w:r w:rsidRPr="00813B70">
        <w:rPr>
          <w:rStyle w:val="StyleUnderline"/>
        </w:rPr>
        <w:t xml:space="preserve">the </w:t>
      </w:r>
      <w:r w:rsidRPr="00813B70">
        <w:rPr>
          <w:rStyle w:val="Emphasis"/>
        </w:rPr>
        <w:t>construction</w:t>
      </w:r>
      <w:r w:rsidRPr="00813B70">
        <w:rPr>
          <w:rStyle w:val="StyleUnderline"/>
        </w:rPr>
        <w:t xml:space="preserve"> of the Arctic by outsiders depends on their </w:t>
      </w:r>
      <w:r w:rsidRPr="00813B70">
        <w:rPr>
          <w:rStyle w:val="Emphasis"/>
        </w:rPr>
        <w:t>understanding</w:t>
      </w:r>
      <w:r w:rsidRPr="00813B70">
        <w:rPr>
          <w:rStyle w:val="StyleUnderline"/>
        </w:rPr>
        <w:t xml:space="preserve"> of the Arctic</w:t>
      </w:r>
      <w:r w:rsidRPr="00813B70">
        <w:t>, and, more importantly, on whether a certain depiction is beneficial. For Arctic states, the compartmentalization of Arctic politics and the depiction of the Arctic as peaceful is essential to counter societal and environmental challenges and pursue economic opportunities. For the EU, the depiction of the Arctic as severely affected by climate change is beneficial, as it serves to advance its aim for action against climate change on a global scale.</w:t>
      </w:r>
    </w:p>
    <w:p w14:paraId="32AFDEA7" w14:textId="77777777" w:rsidR="00813B70" w:rsidRPr="00813B70" w:rsidRDefault="00813B70" w:rsidP="00813B70">
      <w:r w:rsidRPr="00813B70">
        <w:t xml:space="preserve">This shows how </w:t>
      </w:r>
      <w:r w:rsidRPr="00813B70">
        <w:rPr>
          <w:rStyle w:val="Emphasis"/>
        </w:rPr>
        <w:t>differences</w:t>
      </w:r>
      <w:r w:rsidRPr="00813B70">
        <w:rPr>
          <w:rStyle w:val="StyleUnderline"/>
        </w:rPr>
        <w:t xml:space="preserve"> in the way that the Arctic is </w:t>
      </w:r>
      <w:r w:rsidRPr="00813B70">
        <w:rPr>
          <w:rStyle w:val="Emphasis"/>
        </w:rPr>
        <w:t>constructed</w:t>
      </w:r>
      <w:r w:rsidRPr="00813B70">
        <w:rPr>
          <w:rStyle w:val="StyleUnderline"/>
        </w:rPr>
        <w:t xml:space="preserve"> affect </w:t>
      </w:r>
      <w:r w:rsidRPr="00813B70">
        <w:rPr>
          <w:rStyle w:val="Emphasis"/>
        </w:rPr>
        <w:t>inter-state relations</w:t>
      </w:r>
      <w:r w:rsidRPr="00813B70">
        <w:rPr>
          <w:rStyle w:val="StyleUnderline"/>
        </w:rPr>
        <w:t xml:space="preserve"> in the Arctic</w:t>
      </w:r>
      <w:r w:rsidRPr="00813B70">
        <w:t xml:space="preserve">. </w:t>
      </w:r>
      <w:r w:rsidRPr="00813B70">
        <w:rPr>
          <w:rStyle w:val="StyleUnderline"/>
        </w:rPr>
        <w:t xml:space="preserve">There are direct </w:t>
      </w:r>
      <w:r w:rsidRPr="00813B70">
        <w:rPr>
          <w:rStyle w:val="Emphasis"/>
        </w:rPr>
        <w:t>discursive effects</w:t>
      </w:r>
      <w:r w:rsidRPr="00813B70">
        <w:t xml:space="preserve">: firstly, in the case of the concept of Arctic exceptionalism, the upkeep of </w:t>
      </w:r>
      <w:proofErr w:type="spellStart"/>
      <w:r w:rsidRPr="00813B70">
        <w:t>desecuritized</w:t>
      </w:r>
      <w:proofErr w:type="spellEnd"/>
      <w:r w:rsidRPr="00813B70">
        <w:t xml:space="preserve"> relations, secondly, in the case of the EU’s climate change discourse, the reinforcement of climate change as a threat. Additionally, it serves to increase insecurity in interstate relations. For the Arctic states, this takes place on two levels. On the one hand, </w:t>
      </w:r>
      <w:r w:rsidRPr="00813B70">
        <w:rPr>
          <w:rStyle w:val="StyleUnderline"/>
        </w:rPr>
        <w:t xml:space="preserve">through the </w:t>
      </w:r>
      <w:r w:rsidRPr="00813B70">
        <w:rPr>
          <w:rStyle w:val="Emphasis"/>
        </w:rPr>
        <w:t>construction</w:t>
      </w:r>
      <w:r w:rsidRPr="00813B70">
        <w:rPr>
          <w:rStyle w:val="StyleUnderline"/>
        </w:rPr>
        <w:t xml:space="preserve"> of a potential </w:t>
      </w:r>
      <w:r w:rsidRPr="00813B70">
        <w:rPr>
          <w:rStyle w:val="Emphasis"/>
        </w:rPr>
        <w:t>threat</w:t>
      </w:r>
      <w:r w:rsidRPr="00813B70">
        <w:rPr>
          <w:rStyle w:val="StyleUnderline"/>
        </w:rPr>
        <w:t xml:space="preserve">, which is </w:t>
      </w:r>
      <w:r w:rsidRPr="00813B70">
        <w:rPr>
          <w:rStyle w:val="Emphasis"/>
        </w:rPr>
        <w:t>contingent</w:t>
      </w:r>
      <w:r w:rsidRPr="00813B70">
        <w:rPr>
          <w:rStyle w:val="StyleUnderline"/>
        </w:rPr>
        <w:t xml:space="preserve"> on them accepting the securitizing move</w:t>
      </w:r>
      <w:r w:rsidRPr="00813B70">
        <w:t xml:space="preserve">. On the other hand, the securitizing move is also aimed at a global audience in the global sphere, where the Arctic states have different amounts of influence. Even if the securitizing move is rejected on a global level, the transfer of the Arctic to the global level increases insecurity. </w:t>
      </w:r>
    </w:p>
    <w:p w14:paraId="1FFD88C2" w14:textId="77777777" w:rsidR="00813B70" w:rsidRPr="00813B70" w:rsidRDefault="00813B70" w:rsidP="00813B70"/>
    <w:p w14:paraId="5C743704" w14:textId="77777777" w:rsidR="00813B70" w:rsidRPr="00813B70" w:rsidRDefault="00813B70" w:rsidP="00813B70">
      <w:pPr>
        <w:pStyle w:val="Heading3"/>
      </w:pPr>
      <w:r w:rsidRPr="00813B70">
        <w:t>Link — Terrorism — 2NC/1NR</w:t>
      </w:r>
    </w:p>
    <w:p w14:paraId="716F8BA9" w14:textId="77777777" w:rsidR="00813B70" w:rsidRPr="00813B70" w:rsidRDefault="00813B70" w:rsidP="00813B70">
      <w:pPr>
        <w:pStyle w:val="Heading4"/>
      </w:pPr>
      <w:proofErr w:type="spellStart"/>
      <w:r w:rsidRPr="00813B70">
        <w:t>Xenofontov</w:t>
      </w:r>
      <w:proofErr w:type="spellEnd"/>
      <w:r w:rsidRPr="00813B70">
        <w:t xml:space="preserve"> securitizes terrorism as a </w:t>
      </w:r>
      <w:r w:rsidRPr="00813B70">
        <w:rPr>
          <w:u w:val="single"/>
        </w:rPr>
        <w:t>scourge</w:t>
      </w:r>
      <w:r w:rsidRPr="00813B70">
        <w:t xml:space="preserve"> of contemporaneity.</w:t>
      </w:r>
    </w:p>
    <w:p w14:paraId="5F4DD238" w14:textId="77777777" w:rsidR="00813B70" w:rsidRPr="00813B70" w:rsidRDefault="00813B70" w:rsidP="00813B70">
      <w:r w:rsidRPr="00813B70">
        <w:t>Woodward reads BLUE</w:t>
      </w:r>
    </w:p>
    <w:p w14:paraId="4786AA0D" w14:textId="77777777" w:rsidR="00813B70" w:rsidRPr="00813B70" w:rsidRDefault="00813B70" w:rsidP="00813B70">
      <w:r w:rsidRPr="00813B70">
        <w:t xml:space="preserve">Ion Valer </w:t>
      </w:r>
      <w:r w:rsidRPr="00813B70">
        <w:rPr>
          <w:rStyle w:val="Style13ptBold"/>
        </w:rPr>
        <w:t xml:space="preserve">1AC </w:t>
      </w:r>
      <w:proofErr w:type="spellStart"/>
      <w:r w:rsidRPr="00813B70">
        <w:rPr>
          <w:rStyle w:val="Style13ptBold"/>
        </w:rPr>
        <w:t>Xenofontov</w:t>
      </w:r>
      <w:proofErr w:type="spellEnd"/>
      <w:r w:rsidRPr="00813B70">
        <w:rPr>
          <w:rStyle w:val="Style13ptBold"/>
        </w:rPr>
        <w:t xml:space="preserve"> 25</w:t>
      </w:r>
      <w:r w:rsidRPr="00813B70">
        <w:t xml:space="preserve">, Associate Professor, Faculty of History and Philosophy, Moldova State University, Chișinău, Agency for Science and Military Memory, B.A., History, Moldova State University, M.A., History, Babeș-Bolyai University, Ph.D., History, Babeș-Bolyai University, 1/13/2025, “Nuclear and Radiological Terrorism: Threats to (Inter) National Security,” </w:t>
      </w:r>
      <w:r w:rsidRPr="00813B70">
        <w:rPr>
          <w:i/>
          <w:iCs/>
        </w:rPr>
        <w:t>Romanian Military Thinking</w:t>
      </w:r>
      <w:r w:rsidRPr="00813B70">
        <w:t>, 1, pp. 126-135, https://doi.org/10.55535/RMT.2025.1.06, JL</w:t>
      </w:r>
    </w:p>
    <w:p w14:paraId="14368A4B" w14:textId="77777777" w:rsidR="00813B70" w:rsidRPr="00813B70" w:rsidRDefault="00813B70" w:rsidP="00813B70">
      <w:pPr>
        <w:rPr>
          <w:sz w:val="16"/>
        </w:rPr>
      </w:pPr>
      <w:r w:rsidRPr="00813B70">
        <w:rPr>
          <w:rStyle w:val="Emphasis"/>
        </w:rPr>
        <w:t>Terrorism</w:t>
      </w:r>
      <w:r w:rsidRPr="00813B70">
        <w:rPr>
          <w:rStyle w:val="StyleUnderline"/>
        </w:rPr>
        <w:t xml:space="preserve"> continues to be</w:t>
      </w:r>
      <w:r w:rsidRPr="00813B70">
        <w:rPr>
          <w:sz w:val="16"/>
        </w:rPr>
        <w:t xml:space="preserve"> one of </w:t>
      </w:r>
      <w:r w:rsidRPr="00813B70">
        <w:rPr>
          <w:rStyle w:val="StyleUnderline"/>
        </w:rPr>
        <w:t xml:space="preserve">the </w:t>
      </w:r>
      <w:r w:rsidRPr="00813B70">
        <w:rPr>
          <w:rStyle w:val="Emphasis"/>
        </w:rPr>
        <w:t>great scourges</w:t>
      </w:r>
      <w:r w:rsidRPr="00813B70">
        <w:rPr>
          <w:rStyle w:val="StyleUnderline"/>
        </w:rPr>
        <w:t xml:space="preserve"> of contemporaneity</w:t>
      </w:r>
      <w:r w:rsidRPr="00813B70">
        <w:rPr>
          <w:sz w:val="16"/>
        </w:rPr>
        <w:t xml:space="preserve">. The aim of terrorism is to </w:t>
      </w:r>
      <w:r w:rsidRPr="00813B70">
        <w:rPr>
          <w:rStyle w:val="StyleUnderline"/>
        </w:rPr>
        <w:t>generate</w:t>
      </w:r>
      <w:r w:rsidRPr="00813B70">
        <w:rPr>
          <w:sz w:val="16"/>
        </w:rPr>
        <w:t xml:space="preserve"> states of </w:t>
      </w:r>
      <w:r w:rsidRPr="00813B70">
        <w:rPr>
          <w:rStyle w:val="Emphasis"/>
        </w:rPr>
        <w:t>intimidation</w:t>
      </w:r>
      <w:r w:rsidRPr="00813B70">
        <w:rPr>
          <w:sz w:val="16"/>
        </w:rPr>
        <w:t xml:space="preserve">, </w:t>
      </w:r>
      <w:r w:rsidRPr="00813B70">
        <w:rPr>
          <w:rStyle w:val="Emphasis"/>
        </w:rPr>
        <w:t>anxiety</w:t>
      </w:r>
      <w:r w:rsidRPr="00813B70">
        <w:rPr>
          <w:sz w:val="16"/>
        </w:rPr>
        <w:t xml:space="preserve">, neutralization, and </w:t>
      </w:r>
      <w:r w:rsidRPr="00813B70">
        <w:rPr>
          <w:rStyle w:val="StyleUnderline"/>
        </w:rPr>
        <w:t>assassination</w:t>
      </w:r>
      <w:r w:rsidRPr="00813B70">
        <w:rPr>
          <w:sz w:val="16"/>
        </w:rPr>
        <w:t xml:space="preserve"> (Văduva, 2002, p. 4), regardless of its physiognomy (informational, media, cyber, financial, religious etc.). </w:t>
      </w:r>
      <w:r w:rsidRPr="00813B70">
        <w:rPr>
          <w:rStyle w:val="Emphasis"/>
        </w:rPr>
        <w:t>Nuclear</w:t>
      </w:r>
      <w:r w:rsidRPr="00813B70">
        <w:rPr>
          <w:sz w:val="16"/>
        </w:rPr>
        <w:t xml:space="preserve"> and radiological </w:t>
      </w:r>
      <w:r w:rsidRPr="00813B70">
        <w:rPr>
          <w:rStyle w:val="Emphasis"/>
        </w:rPr>
        <w:t>terrorism</w:t>
      </w:r>
      <w:r w:rsidRPr="00813B70">
        <w:rPr>
          <w:rStyle w:val="StyleUnderline"/>
        </w:rPr>
        <w:t xml:space="preserve"> represents</w:t>
      </w:r>
      <w:r w:rsidRPr="00813B70">
        <w:rPr>
          <w:sz w:val="16"/>
          <w:szCs w:val="16"/>
        </w:rPr>
        <w:t xml:space="preserve"> one of the recurring global problems</w:t>
      </w:r>
      <w:r w:rsidRPr="00813B70">
        <w:rPr>
          <w:sz w:val="16"/>
        </w:rPr>
        <w:t xml:space="preserve">. It poses </w:t>
      </w:r>
      <w:r w:rsidRPr="00813B70">
        <w:rPr>
          <w:rStyle w:val="StyleUnderline"/>
        </w:rPr>
        <w:t>a direct</w:t>
      </w:r>
      <w:r w:rsidRPr="00813B70">
        <w:rPr>
          <w:sz w:val="16"/>
        </w:rPr>
        <w:t xml:space="preserve"> and indirect </w:t>
      </w:r>
      <w:r w:rsidRPr="00813B70">
        <w:rPr>
          <w:rStyle w:val="StyleUnderline"/>
        </w:rPr>
        <w:t>threat to</w:t>
      </w:r>
      <w:r w:rsidRPr="00813B70">
        <w:rPr>
          <w:sz w:val="16"/>
        </w:rPr>
        <w:t xml:space="preserve"> most of </w:t>
      </w:r>
      <w:r w:rsidRPr="00813B70">
        <w:rPr>
          <w:rStyle w:val="Emphasis"/>
        </w:rPr>
        <w:t>the Earth</w:t>
      </w:r>
      <w:r w:rsidRPr="00813B70">
        <w:rPr>
          <w:sz w:val="16"/>
        </w:rPr>
        <w:t xml:space="preserve">, resulting in inherent consequences </w:t>
      </w:r>
      <w:r w:rsidRPr="00813B70">
        <w:rPr>
          <w:rStyle w:val="Emphasis"/>
        </w:rPr>
        <w:t>in all areas</w:t>
      </w:r>
      <w:r w:rsidRPr="00813B70">
        <w:rPr>
          <w:sz w:val="16"/>
        </w:rPr>
        <w:t>.</w:t>
      </w:r>
    </w:p>
    <w:p w14:paraId="7BA20F69" w14:textId="77777777" w:rsidR="00813B70" w:rsidRPr="00813B70" w:rsidRDefault="00813B70" w:rsidP="00813B70">
      <w:pPr>
        <w:pStyle w:val="Heading4"/>
      </w:pPr>
      <w:r w:rsidRPr="00813B70">
        <w:t xml:space="preserve">Terrorism securitization only addresses the </w:t>
      </w:r>
      <w:r w:rsidRPr="00813B70">
        <w:rPr>
          <w:u w:val="single"/>
        </w:rPr>
        <w:t>symptoms of terrorism</w:t>
      </w:r>
      <w:r w:rsidRPr="00813B70">
        <w:t xml:space="preserve">, while </w:t>
      </w:r>
      <w:r w:rsidRPr="00813B70">
        <w:rPr>
          <w:u w:val="single"/>
        </w:rPr>
        <w:t>ignoring</w:t>
      </w:r>
      <w:r w:rsidRPr="00813B70">
        <w:t xml:space="preserve"> its root causes. That makes solving terrorism </w:t>
      </w:r>
      <w:r w:rsidRPr="00813B70">
        <w:rPr>
          <w:u w:val="single"/>
        </w:rPr>
        <w:t>impossible</w:t>
      </w:r>
      <w:r w:rsidRPr="00813B70">
        <w:t>.</w:t>
      </w:r>
    </w:p>
    <w:p w14:paraId="13363A11" w14:textId="77777777" w:rsidR="00813B70" w:rsidRPr="00813B70" w:rsidRDefault="00813B70" w:rsidP="00813B70">
      <w:r w:rsidRPr="00813B70">
        <w:rPr>
          <w:rStyle w:val="Style13ptBold"/>
        </w:rPr>
        <w:t>Cordesman 18</w:t>
      </w:r>
      <w:r w:rsidRPr="00813B70">
        <w:t xml:space="preserve"> — Anthony H. Cordesman, holder of the Arleigh A. Burke Chair in Strategy at the Center for Strategic and International Studies, 2018 (“Terrorism: U.S. Strategy and the Trends in Its “Wars” on Terrorism,” Center for Strategic and International Studies, August 14</w:t>
      </w:r>
      <w:r w:rsidRPr="00813B70">
        <w:rPr>
          <w:vertAlign w:val="superscript"/>
        </w:rPr>
        <w:t>th</w:t>
      </w:r>
      <w:r w:rsidRPr="00813B70">
        <w:t>, Available Online at https://www.jstor.org/stable/pdf/resrep22466.pdf, Accessed 08-16-2025)</w:t>
      </w:r>
    </w:p>
    <w:p w14:paraId="225E48AA" w14:textId="77777777" w:rsidR="00813B70" w:rsidRPr="00813B70" w:rsidRDefault="00813B70" w:rsidP="00813B70">
      <w:pPr>
        <w:rPr>
          <w:rStyle w:val="StyleUnderline"/>
        </w:rPr>
      </w:pPr>
      <w:r w:rsidRPr="00813B70">
        <w:rPr>
          <w:rStyle w:val="StyleUnderline"/>
        </w:rPr>
        <w:t xml:space="preserve">Ignoring the </w:t>
      </w:r>
      <w:r w:rsidRPr="00813B70">
        <w:rPr>
          <w:rStyle w:val="Emphasis"/>
        </w:rPr>
        <w:t>Potential Causes</w:t>
      </w:r>
      <w:r w:rsidRPr="00813B70">
        <w:rPr>
          <w:rStyle w:val="StyleUnderline"/>
        </w:rPr>
        <w:t xml:space="preserve"> of </w:t>
      </w:r>
      <w:r w:rsidRPr="00813B70">
        <w:rPr>
          <w:rStyle w:val="Emphasis"/>
        </w:rPr>
        <w:t>Terrorism</w:t>
      </w:r>
      <w:r w:rsidRPr="00813B70">
        <w:rPr>
          <w:rStyle w:val="StyleUnderline"/>
        </w:rPr>
        <w:t xml:space="preserve">: A Focus on </w:t>
      </w:r>
      <w:r w:rsidRPr="00813B70">
        <w:rPr>
          <w:rStyle w:val="Emphasis"/>
        </w:rPr>
        <w:t>Half the Problem</w:t>
      </w:r>
      <w:r w:rsidRPr="00813B70">
        <w:rPr>
          <w:rStyle w:val="StyleUnderline"/>
        </w:rPr>
        <w:t xml:space="preserve"> Means Having Only </w:t>
      </w:r>
      <w:r w:rsidRPr="00813B70">
        <w:rPr>
          <w:rStyle w:val="Emphasis"/>
        </w:rPr>
        <w:t>Half the Solution</w:t>
      </w:r>
      <w:r w:rsidRPr="00813B70">
        <w:rPr>
          <w:rStyle w:val="StyleUnderline"/>
        </w:rPr>
        <w:t xml:space="preserve"> and Strategy</w:t>
      </w:r>
    </w:p>
    <w:p w14:paraId="161654DD" w14:textId="77777777" w:rsidR="00813B70" w:rsidRPr="00813B70" w:rsidRDefault="00813B70" w:rsidP="00813B70">
      <w:pPr>
        <w:rPr>
          <w:rStyle w:val="StyleUnderline"/>
        </w:rPr>
      </w:pPr>
      <w:r w:rsidRPr="00813B70">
        <w:t xml:space="preserve">Another </w:t>
      </w:r>
      <w:r w:rsidRPr="00813B70">
        <w:rPr>
          <w:rStyle w:val="StyleUnderline"/>
        </w:rPr>
        <w:t>key problem in</w:t>
      </w:r>
      <w:r w:rsidRPr="00813B70">
        <w:t xml:space="preserve"> such </w:t>
      </w:r>
      <w:r w:rsidRPr="00813B70">
        <w:rPr>
          <w:rStyle w:val="StyleUnderline"/>
        </w:rPr>
        <w:t xml:space="preserve">reporting on </w:t>
      </w:r>
      <w:r w:rsidRPr="00813B70">
        <w:rPr>
          <w:rStyle w:val="Emphasis"/>
        </w:rPr>
        <w:t>terrorism</w:t>
      </w:r>
      <w:r w:rsidRPr="00813B70">
        <w:t xml:space="preserve"> </w:t>
      </w:r>
      <w:r w:rsidRPr="00813B70">
        <w:rPr>
          <w:rStyle w:val="StyleUnderline"/>
        </w:rPr>
        <w:t xml:space="preserve">is that it does not address the </w:t>
      </w:r>
      <w:r w:rsidRPr="00813B70">
        <w:rPr>
          <w:rStyle w:val="Emphasis"/>
        </w:rPr>
        <w:t>causes</w:t>
      </w:r>
      <w:r w:rsidRPr="00813B70">
        <w:rPr>
          <w:rStyle w:val="StyleUnderline"/>
        </w:rPr>
        <w:t xml:space="preserve"> of terrorism</w:t>
      </w:r>
      <w:r w:rsidRPr="00813B70">
        <w:t xml:space="preserve"> and insurgency or address the issue of why major terrorist activity or civil violence should end. </w:t>
      </w:r>
      <w:r w:rsidRPr="00813B70">
        <w:rPr>
          <w:rStyle w:val="StyleUnderline"/>
        </w:rPr>
        <w:t xml:space="preserve">Reporting focuses on </w:t>
      </w:r>
      <w:r w:rsidRPr="00813B70">
        <w:rPr>
          <w:rStyle w:val="Emphasis"/>
        </w:rPr>
        <w:t>acts</w:t>
      </w:r>
      <w:r w:rsidRPr="00813B70">
        <w:rPr>
          <w:rStyle w:val="StyleUnderline"/>
        </w:rPr>
        <w:t xml:space="preserve"> of terrorism, direct </w:t>
      </w:r>
      <w:r w:rsidRPr="00813B70">
        <w:rPr>
          <w:rStyle w:val="Emphasis"/>
        </w:rPr>
        <w:t>human costs</w:t>
      </w:r>
      <w:r w:rsidRPr="00813B70">
        <w:rPr>
          <w:rStyle w:val="StyleUnderline"/>
        </w:rPr>
        <w:t xml:space="preserve"> in death and injuries, and </w:t>
      </w:r>
      <w:r w:rsidRPr="00813B70">
        <w:rPr>
          <w:rStyle w:val="Emphasis"/>
        </w:rPr>
        <w:t>perpetrators</w:t>
      </w:r>
      <w:r w:rsidRPr="00813B70">
        <w:rPr>
          <w:rStyle w:val="StyleUnderline"/>
        </w:rPr>
        <w:t xml:space="preserve">, and not on its </w:t>
      </w:r>
      <w:r w:rsidRPr="00813B70">
        <w:rPr>
          <w:rStyle w:val="Emphasis"/>
        </w:rPr>
        <w:t>causes</w:t>
      </w:r>
      <w:r w:rsidRPr="00813B70">
        <w:rPr>
          <w:rStyle w:val="StyleUnderline"/>
        </w:rPr>
        <w:t xml:space="preserve"> and efforts to address them.</w:t>
      </w:r>
    </w:p>
    <w:p w14:paraId="71C2511D" w14:textId="77777777" w:rsidR="00813B70" w:rsidRPr="00813B70" w:rsidRDefault="00813B70" w:rsidP="00813B70">
      <w:r w:rsidRPr="00813B70">
        <w:t xml:space="preserve">There not only is at least a partial decoupling of most of the statistics on terrorism from associated insurgencies and civil wars, </w:t>
      </w:r>
      <w:proofErr w:type="gramStart"/>
      <w:r w:rsidRPr="00813B70">
        <w:t>there is</w:t>
      </w:r>
      <w:proofErr w:type="gramEnd"/>
      <w:r w:rsidRPr="00813B70">
        <w:t xml:space="preserve"> a near total decoupling from the civil side of counterterrorism and counter insurgency, the equivalent of stability and civil-military operations, and success in reshaping and reforming national politics, governance, and economics.</w:t>
      </w:r>
    </w:p>
    <w:p w14:paraId="46AEB388" w14:textId="77777777" w:rsidR="00813B70" w:rsidRPr="00813B70" w:rsidRDefault="00813B70" w:rsidP="00813B70">
      <w:pPr>
        <w:rPr>
          <w:rStyle w:val="StyleUnderline"/>
        </w:rPr>
      </w:pPr>
      <w:r w:rsidRPr="00813B70">
        <w:t xml:space="preserve">This has been particularly true of the </w:t>
      </w:r>
      <w:r w:rsidRPr="00813B70">
        <w:rPr>
          <w:rStyle w:val="StyleUnderline"/>
        </w:rPr>
        <w:t>United States</w:t>
      </w:r>
      <w:r w:rsidRPr="00813B70">
        <w:t xml:space="preserve"> since 2011, which </w:t>
      </w:r>
      <w:r w:rsidRPr="00813B70">
        <w:rPr>
          <w:rStyle w:val="StyleUnderline"/>
        </w:rPr>
        <w:t>focused</w:t>
      </w:r>
      <w:r w:rsidRPr="00813B70">
        <w:t xml:space="preserve"> the U.S. </w:t>
      </w:r>
      <w:r w:rsidRPr="00813B70">
        <w:rPr>
          <w:rStyle w:val="StyleUnderline"/>
        </w:rPr>
        <w:t xml:space="preserve">on </w:t>
      </w:r>
      <w:r w:rsidRPr="00813B70">
        <w:rPr>
          <w:rStyle w:val="Emphasis"/>
        </w:rPr>
        <w:t>terrorist movements</w:t>
      </w:r>
      <w:r w:rsidRPr="00813B70">
        <w:rPr>
          <w:rStyle w:val="StyleUnderline"/>
        </w:rPr>
        <w:t xml:space="preserve"> and </w:t>
      </w:r>
      <w:r w:rsidRPr="00813B70">
        <w:rPr>
          <w:rStyle w:val="Emphasis"/>
        </w:rPr>
        <w:t>terrorism</w:t>
      </w:r>
      <w:r w:rsidRPr="00813B70">
        <w:rPr>
          <w:rStyle w:val="StyleUnderline"/>
        </w:rPr>
        <w:t xml:space="preserve"> per se rather than the </w:t>
      </w:r>
      <w:r w:rsidRPr="00813B70">
        <w:rPr>
          <w:rStyle w:val="Emphasis"/>
        </w:rPr>
        <w:t>conditions</w:t>
      </w:r>
      <w:r w:rsidRPr="00813B70">
        <w:rPr>
          <w:rStyle w:val="StyleUnderline"/>
        </w:rPr>
        <w:t xml:space="preserve"> which helped </w:t>
      </w:r>
      <w:r w:rsidRPr="00813B70">
        <w:rPr>
          <w:rStyle w:val="Emphasis"/>
        </w:rPr>
        <w:t>generate it</w:t>
      </w:r>
      <w:r w:rsidRPr="00813B70">
        <w:rPr>
          <w:rStyle w:val="StyleUnderline"/>
        </w:rPr>
        <w:t xml:space="preserve">. It has also been </w:t>
      </w:r>
      <w:r w:rsidRPr="00813B70">
        <w:rPr>
          <w:rStyle w:val="Emphasis"/>
        </w:rPr>
        <w:t>accelerated</w:t>
      </w:r>
      <w:r w:rsidRPr="00813B70">
        <w:rPr>
          <w:rStyle w:val="StyleUnderline"/>
        </w:rPr>
        <w:t xml:space="preserve"> by the </w:t>
      </w:r>
      <w:r w:rsidRPr="00813B70">
        <w:rPr>
          <w:rStyle w:val="Emphasis"/>
        </w:rPr>
        <w:t xml:space="preserve">U.S. failures </w:t>
      </w:r>
      <w:r w:rsidRPr="00813B70">
        <w:rPr>
          <w:rStyle w:val="StyleUnderline"/>
        </w:rPr>
        <w:t xml:space="preserve">in </w:t>
      </w:r>
      <w:r w:rsidRPr="00813B70">
        <w:rPr>
          <w:rStyle w:val="Emphasis"/>
        </w:rPr>
        <w:t xml:space="preserve">"nation building" </w:t>
      </w:r>
      <w:r w:rsidRPr="00813B70">
        <w:rPr>
          <w:rStyle w:val="StyleUnderline"/>
        </w:rPr>
        <w:t xml:space="preserve">in Afghanistan and Iraq which have progressively </w:t>
      </w:r>
      <w:r w:rsidRPr="00813B70">
        <w:rPr>
          <w:rStyle w:val="Emphasis"/>
        </w:rPr>
        <w:t>reduced</w:t>
      </w:r>
      <w:r w:rsidRPr="00813B70">
        <w:rPr>
          <w:rStyle w:val="StyleUnderline"/>
        </w:rPr>
        <w:t xml:space="preserve"> civil aid efforts and the civil side of civil-military relations.</w:t>
      </w:r>
    </w:p>
    <w:p w14:paraId="372A34C2" w14:textId="77777777" w:rsidR="00813B70" w:rsidRPr="00813B70" w:rsidRDefault="00813B70" w:rsidP="00813B70">
      <w:r w:rsidRPr="00813B70">
        <w:t xml:space="preserve">The </w:t>
      </w:r>
      <w:r w:rsidRPr="00813B70">
        <w:rPr>
          <w:rStyle w:val="StyleUnderline"/>
        </w:rPr>
        <w:t>mix of causes varies sharply by region</w:t>
      </w:r>
      <w:r w:rsidRPr="00813B70">
        <w:t xml:space="preserve">, country, and often divisions within a given country. As noted earlier, </w:t>
      </w:r>
      <w:r w:rsidRPr="00813B70">
        <w:rPr>
          <w:rStyle w:val="StyleUnderline"/>
        </w:rPr>
        <w:t xml:space="preserve">causes include </w:t>
      </w:r>
      <w:r w:rsidRPr="00813B70">
        <w:rPr>
          <w:rStyle w:val="Emphasis"/>
        </w:rPr>
        <w:t>state terrorism, violence, and repression</w:t>
      </w:r>
      <w:r w:rsidRPr="00813B70">
        <w:t xml:space="preserve">. They </w:t>
      </w:r>
      <w:r w:rsidRPr="00813B70">
        <w:rPr>
          <w:rStyle w:val="StyleUnderline"/>
        </w:rPr>
        <w:t>also</w:t>
      </w:r>
      <w:r w:rsidRPr="00813B70">
        <w:t xml:space="preserve">, however, </w:t>
      </w:r>
      <w:r w:rsidRPr="00813B70">
        <w:rPr>
          <w:rStyle w:val="StyleUnderline"/>
        </w:rPr>
        <w:t>include ideological, sectarian and religious divisions and tensions, and ethnic, racial, tribal, and nationality divisions</w:t>
      </w:r>
      <w:r w:rsidRPr="00813B70">
        <w:t xml:space="preserve"> – all </w:t>
      </w:r>
      <w:proofErr w:type="gramStart"/>
      <w:r w:rsidRPr="00813B70">
        <w:t>often involving</w:t>
      </w:r>
      <w:proofErr w:type="gramEnd"/>
      <w:r w:rsidRPr="00813B70">
        <w:t xml:space="preserve"> major aspects of discrimination by a given government. At the same time</w:t>
      </w:r>
      <w:r w:rsidRPr="00813B70">
        <w:rPr>
          <w:rStyle w:val="StyleUnderline"/>
        </w:rPr>
        <w:t xml:space="preserve">, as the World Bank, IMF, UNDP, and Arab Development reports have shown, they include poor to </w:t>
      </w:r>
      <w:r w:rsidRPr="00813B70">
        <w:rPr>
          <w:rStyle w:val="Emphasis"/>
        </w:rPr>
        <w:t>terrible governance</w:t>
      </w:r>
      <w:r w:rsidRPr="00813B70">
        <w:rPr>
          <w:rStyle w:val="StyleUnderline"/>
        </w:rPr>
        <w:t xml:space="preserve">, failed </w:t>
      </w:r>
      <w:r w:rsidRPr="00813B70">
        <w:rPr>
          <w:rStyle w:val="Emphasis"/>
        </w:rPr>
        <w:t>rule of law</w:t>
      </w:r>
      <w:r w:rsidRPr="00813B70">
        <w:rPr>
          <w:rStyle w:val="StyleUnderline"/>
        </w:rPr>
        <w:t xml:space="preserve">, </w:t>
      </w:r>
      <w:r w:rsidRPr="00813B70">
        <w:rPr>
          <w:rStyle w:val="Emphasis"/>
        </w:rPr>
        <w:t>corruption</w:t>
      </w:r>
      <w:r w:rsidRPr="00813B70">
        <w:rPr>
          <w:rStyle w:val="StyleUnderline"/>
        </w:rPr>
        <w:t>, poor development and income, and population pressure and unemployment</w:t>
      </w:r>
      <w:r w:rsidRPr="00813B70">
        <w:t xml:space="preserve"> – often all interacting in the same country or state.</w:t>
      </w:r>
    </w:p>
    <w:p w14:paraId="6936D3D6" w14:textId="77777777" w:rsidR="00813B70" w:rsidRPr="00813B70" w:rsidRDefault="00813B70" w:rsidP="00813B70">
      <w:pPr>
        <w:rPr>
          <w:rStyle w:val="StyleUnderline"/>
        </w:rPr>
      </w:pPr>
      <w:r w:rsidRPr="00813B70">
        <w:rPr>
          <w:rStyle w:val="StyleUnderline"/>
        </w:rPr>
        <w:t xml:space="preserve">Afghanistan Iraq, Syria, Somalia, Pakistan, Libya, Yemen, the Sudan are all examples of </w:t>
      </w:r>
      <w:r w:rsidRPr="00813B70">
        <w:rPr>
          <w:rStyle w:val="Emphasis"/>
        </w:rPr>
        <w:t>failed states</w:t>
      </w:r>
      <w:r w:rsidRPr="00813B70">
        <w:t xml:space="preserve"> </w:t>
      </w:r>
      <w:r w:rsidRPr="00813B70">
        <w:rPr>
          <w:rStyle w:val="StyleUnderline"/>
        </w:rPr>
        <w:t>with broad ranging causes</w:t>
      </w:r>
      <w:r w:rsidRPr="00813B70">
        <w:t xml:space="preserve"> of internal dissent and violence. While terrorism and extreme violence can never be justified in ethical or moral terms, </w:t>
      </w:r>
      <w:r w:rsidRPr="00813B70">
        <w:rPr>
          <w:rStyle w:val="StyleUnderline"/>
        </w:rPr>
        <w:t xml:space="preserve">no strategy that attempts to </w:t>
      </w:r>
      <w:r w:rsidRPr="00813B70">
        <w:rPr>
          <w:rStyle w:val="Emphasis"/>
        </w:rPr>
        <w:t>deal</w:t>
      </w:r>
      <w:r w:rsidRPr="00813B70">
        <w:rPr>
          <w:rStyle w:val="StyleUnderline"/>
        </w:rPr>
        <w:t xml:space="preserve"> with terrorism can be </w:t>
      </w:r>
      <w:r w:rsidRPr="00813B70">
        <w:rPr>
          <w:rStyle w:val="Emphasis"/>
        </w:rPr>
        <w:t>successful</w:t>
      </w:r>
      <w:r w:rsidRPr="00813B70">
        <w:rPr>
          <w:rStyle w:val="StyleUnderline"/>
        </w:rPr>
        <w:t xml:space="preserve"> that not recognize the </w:t>
      </w:r>
      <w:r w:rsidRPr="00813B70">
        <w:rPr>
          <w:rStyle w:val="Emphasis"/>
        </w:rPr>
        <w:t>nature</w:t>
      </w:r>
      <w:r w:rsidRPr="00813B70">
        <w:rPr>
          <w:rStyle w:val="StyleUnderline"/>
        </w:rPr>
        <w:t xml:space="preserve"> and </w:t>
      </w:r>
      <w:r w:rsidRPr="00813B70">
        <w:rPr>
          <w:rStyle w:val="Emphasis"/>
        </w:rPr>
        <w:t>seriousness</w:t>
      </w:r>
      <w:r w:rsidRPr="00813B70">
        <w:rPr>
          <w:rStyle w:val="StyleUnderline"/>
        </w:rPr>
        <w:t xml:space="preserve"> of its causes</w:t>
      </w:r>
      <w:r w:rsidRPr="00813B70">
        <w:t xml:space="preserve">. Addressing these problems is not the responsibility of counterterrorism experts in the narrowest sense of the term, but </w:t>
      </w:r>
      <w:r w:rsidRPr="00813B70">
        <w:rPr>
          <w:rStyle w:val="StyleUnderline"/>
        </w:rPr>
        <w:t xml:space="preserve">fighting half a war is a good way to </w:t>
      </w:r>
      <w:r w:rsidRPr="00813B70">
        <w:rPr>
          <w:rStyle w:val="Emphasis"/>
        </w:rPr>
        <w:t>lose</w:t>
      </w:r>
      <w:r w:rsidRPr="00813B70">
        <w:rPr>
          <w:rStyle w:val="StyleUnderline"/>
        </w:rPr>
        <w:t xml:space="preserve"> one</w:t>
      </w:r>
      <w:r w:rsidRPr="00813B70">
        <w:t xml:space="preserve">. </w:t>
      </w:r>
      <w:r w:rsidRPr="00813B70">
        <w:rPr>
          <w:rStyle w:val="StyleUnderline"/>
        </w:rPr>
        <w:t xml:space="preserve">The U.S. has never come to grips with this </w:t>
      </w:r>
      <w:r w:rsidRPr="00813B70">
        <w:rPr>
          <w:rStyle w:val="Emphasis"/>
        </w:rPr>
        <w:t>aspect</w:t>
      </w:r>
      <w:r w:rsidRPr="00813B70">
        <w:rPr>
          <w:rStyle w:val="StyleUnderline"/>
        </w:rPr>
        <w:t xml:space="preserve"> of the threat</w:t>
      </w:r>
      <w:r w:rsidRPr="00813B70">
        <w:t xml:space="preserve">. Like far too many other states, this means it only has half a </w:t>
      </w:r>
      <w:proofErr w:type="gramStart"/>
      <w:r w:rsidRPr="00813B70">
        <w:t>strategy, and</w:t>
      </w:r>
      <w:proofErr w:type="gramEnd"/>
      <w:r w:rsidRPr="00813B70">
        <w:t xml:space="preserve"> has </w:t>
      </w:r>
      <w:r w:rsidRPr="00813B70">
        <w:rPr>
          <w:rStyle w:val="StyleUnderline"/>
        </w:rPr>
        <w:t xml:space="preserve">taken a largely </w:t>
      </w:r>
      <w:r w:rsidRPr="00813B70">
        <w:rPr>
          <w:rStyle w:val="Emphasis"/>
        </w:rPr>
        <w:t>"hole"</w:t>
      </w:r>
      <w:r w:rsidRPr="00813B70">
        <w:rPr>
          <w:rStyle w:val="StyleUnderline"/>
        </w:rPr>
        <w:t xml:space="preserve"> in government approach to </w:t>
      </w:r>
      <w:r w:rsidRPr="00813B70">
        <w:rPr>
          <w:rStyle w:val="Emphasis"/>
        </w:rPr>
        <w:t>counterterrorism</w:t>
      </w:r>
      <w:r w:rsidRPr="00813B70">
        <w:rPr>
          <w:rStyle w:val="StyleUnderline"/>
        </w:rPr>
        <w:t>.</w:t>
      </w:r>
    </w:p>
    <w:p w14:paraId="77699F04" w14:textId="77777777" w:rsidR="00813B70" w:rsidRPr="00813B70" w:rsidRDefault="00813B70" w:rsidP="00813B70">
      <w:r w:rsidRPr="00813B70">
        <w:t>“Tell Me How Why This Ends?”</w:t>
      </w:r>
    </w:p>
    <w:p w14:paraId="2A065A56" w14:textId="77777777" w:rsidR="00813B70" w:rsidRPr="00813B70" w:rsidRDefault="00813B70" w:rsidP="00813B70">
      <w:r w:rsidRPr="00813B70">
        <w:t xml:space="preserve">While the U.S. did initially attempt create unified civil-military strategies to win popular support for the governments it supported and an outcome that would have lasting stability, the U.S. has since virtually abandoned its efforts at "nation building." It now relies largely on reform efforts and humanitarian aid to provide the civil side of victory. </w:t>
      </w:r>
    </w:p>
    <w:p w14:paraId="50C44EB6" w14:textId="77777777" w:rsidR="00813B70" w:rsidRPr="00813B70" w:rsidRDefault="00813B70" w:rsidP="00813B70">
      <w:r w:rsidRPr="00813B70">
        <w:t xml:space="preserve">The U.S. has also increasingly sought to reduce its presence on the ground to a minimum of train and assist personnel backed by combat air power. This has limited terrorist and extremist gains in the cases where the U.S. is fighting a major insurgency, but </w:t>
      </w:r>
      <w:proofErr w:type="gramStart"/>
      <w:r w:rsidRPr="00813B70">
        <w:t xml:space="preserve">the </w:t>
      </w:r>
      <w:r w:rsidRPr="00813B70">
        <w:rPr>
          <w:rStyle w:val="StyleUnderline"/>
        </w:rPr>
        <w:t>end result</w:t>
      </w:r>
      <w:proofErr w:type="gramEnd"/>
      <w:r w:rsidRPr="00813B70">
        <w:rPr>
          <w:rStyle w:val="StyleUnderline"/>
        </w:rPr>
        <w:t xml:space="preserve"> has become a series of </w:t>
      </w:r>
      <w:r w:rsidRPr="00813B70">
        <w:rPr>
          <w:rStyle w:val="Emphasis"/>
        </w:rPr>
        <w:t>wars of attrition</w:t>
      </w:r>
      <w:r w:rsidRPr="00813B70">
        <w:t>. The U.S. has shown that such an approach to warfare can deny victory to extremist threats and win most key tactical engagements. As in Vietnam, however, it is far from clear that U.S. supported tactical victories can either maintain control of the countryside or win a meaningful peace – or even that such military efforts will allow the governments the U.S. is backing to survive.</w:t>
      </w:r>
    </w:p>
    <w:p w14:paraId="160C822C" w14:textId="77777777" w:rsidR="00813B70" w:rsidRPr="00813B70" w:rsidRDefault="00813B70" w:rsidP="00813B70">
      <w:r w:rsidRPr="00813B70">
        <w:t xml:space="preserve">This has led to a situation where an increasing number of U.S. policymakers are all too conscious that </w:t>
      </w:r>
      <w:r w:rsidRPr="00813B70">
        <w:rPr>
          <w:rStyle w:val="StyleUnderline"/>
        </w:rPr>
        <w:t xml:space="preserve">the U.S. has </w:t>
      </w:r>
      <w:r w:rsidRPr="00813B70">
        <w:rPr>
          <w:rStyle w:val="Emphasis"/>
        </w:rPr>
        <w:t>no real strategy</w:t>
      </w:r>
      <w:r w:rsidRPr="00813B70">
        <w:rPr>
          <w:rStyle w:val="StyleUnderline"/>
        </w:rPr>
        <w:t xml:space="preserve"> that can end the </w:t>
      </w:r>
      <w:proofErr w:type="spellStart"/>
      <w:r w:rsidRPr="00813B70">
        <w:rPr>
          <w:rStyle w:val="StyleUnderline"/>
        </w:rPr>
        <w:t>was</w:t>
      </w:r>
      <w:proofErr w:type="spellEnd"/>
      <w:r w:rsidRPr="00813B70">
        <w:rPr>
          <w:rStyle w:val="StyleUnderline"/>
        </w:rPr>
        <w:t xml:space="preserve"> it is fighting by creating a </w:t>
      </w:r>
      <w:r w:rsidRPr="00813B70">
        <w:rPr>
          <w:rStyle w:val="Emphasis"/>
        </w:rPr>
        <w:t>stable peace</w:t>
      </w:r>
      <w:r w:rsidRPr="00813B70">
        <w:t xml:space="preserve">. They increasingly are seeking ways to end or sharply reduce the U.S. military role in wars like Afghanistan, Iraq, and Syria – and beginning to define "victory" in terms of the ability to defeat a few key organized terrorist movements like ISIL (ISIS/Daesh), rather than end a war by creating stable state or stable regions. </w:t>
      </w:r>
    </w:p>
    <w:p w14:paraId="78EA9498" w14:textId="77777777" w:rsidR="00813B70" w:rsidRPr="00813B70" w:rsidRDefault="00813B70" w:rsidP="00813B70">
      <w:r w:rsidRPr="00813B70">
        <w:t xml:space="preserve">The practical problem, however, is that simply reducing the </w:t>
      </w:r>
      <w:r w:rsidRPr="00813B70">
        <w:rPr>
          <w:rStyle w:val="StyleUnderline"/>
        </w:rPr>
        <w:t>U.S. presence</w:t>
      </w:r>
      <w:r w:rsidRPr="00813B70">
        <w:t xml:space="preserve"> –with or without a cosmetic peace settlement – </w:t>
      </w:r>
      <w:r w:rsidRPr="00813B70">
        <w:rPr>
          <w:rStyle w:val="StyleUnderline"/>
        </w:rPr>
        <w:t xml:space="preserve">does not </w:t>
      </w:r>
      <w:r w:rsidRPr="00813B70">
        <w:rPr>
          <w:rStyle w:val="Emphasis"/>
        </w:rPr>
        <w:t>remove</w:t>
      </w:r>
      <w:r w:rsidRPr="00813B70">
        <w:rPr>
          <w:rStyle w:val="StyleUnderline"/>
        </w:rPr>
        <w:t xml:space="preserve"> the threat or produce any form of </w:t>
      </w:r>
      <w:r w:rsidRPr="00813B70">
        <w:rPr>
          <w:rStyle w:val="Emphasis"/>
        </w:rPr>
        <w:t>lasting stability</w:t>
      </w:r>
      <w:r w:rsidRPr="00813B70">
        <w:rPr>
          <w:rStyle w:val="StyleUnderline"/>
        </w:rPr>
        <w:t xml:space="preserve"> or </w:t>
      </w:r>
      <w:r w:rsidRPr="00813B70">
        <w:rPr>
          <w:rStyle w:val="Emphasis"/>
        </w:rPr>
        <w:t>freedom</w:t>
      </w:r>
      <w:r w:rsidRPr="00813B70">
        <w:rPr>
          <w:rStyle w:val="StyleUnderline"/>
        </w:rPr>
        <w:t xml:space="preserve"> from extremism and terrorism.</w:t>
      </w:r>
      <w:r w:rsidRPr="00813B70">
        <w:t xml:space="preserve"> The same is true of even the most serious defect of a given terrorist or extremist movement like ISIS, Al Qaida, or the Taliban. </w:t>
      </w:r>
      <w:r w:rsidRPr="00813B70">
        <w:rPr>
          <w:rStyle w:val="StyleUnderline"/>
        </w:rPr>
        <w:t xml:space="preserve">Even full </w:t>
      </w:r>
      <w:r w:rsidRPr="00813B70">
        <w:rPr>
          <w:rStyle w:val="Emphasis"/>
        </w:rPr>
        <w:t>military success</w:t>
      </w:r>
      <w:r w:rsidRPr="00813B70">
        <w:rPr>
          <w:rStyle w:val="StyleUnderline"/>
        </w:rPr>
        <w:t xml:space="preserve"> does not address the </w:t>
      </w:r>
      <w:r w:rsidRPr="00813B70">
        <w:rPr>
          <w:rStyle w:val="Emphasis"/>
        </w:rPr>
        <w:t>causes</w:t>
      </w:r>
      <w:r w:rsidRPr="00813B70">
        <w:rPr>
          <w:rStyle w:val="StyleUnderline"/>
        </w:rPr>
        <w:t xml:space="preserve"> of extremism and internal </w:t>
      </w:r>
      <w:r w:rsidRPr="00813B70">
        <w:rPr>
          <w:rStyle w:val="Emphasis"/>
        </w:rPr>
        <w:t>violence</w:t>
      </w:r>
      <w:r w:rsidRPr="00813B70">
        <w:rPr>
          <w:rStyle w:val="StyleUnderline"/>
        </w:rPr>
        <w:t xml:space="preserve">, prevent rise or renewal of violence or </w:t>
      </w:r>
      <w:r w:rsidRPr="00813B70">
        <w:rPr>
          <w:rStyle w:val="Emphasis"/>
        </w:rPr>
        <w:t>terrorism</w:t>
      </w:r>
      <w:r w:rsidRPr="00813B70">
        <w:rPr>
          <w:rStyle w:val="StyleUnderline"/>
        </w:rPr>
        <w:t xml:space="preserve">, or ensure any form of </w:t>
      </w:r>
      <w:r w:rsidRPr="00813B70">
        <w:rPr>
          <w:rStyle w:val="Emphasis"/>
        </w:rPr>
        <w:t>lasting peace</w:t>
      </w:r>
      <w:r w:rsidRPr="00813B70">
        <w:t xml:space="preserve">. </w:t>
      </w:r>
      <w:r w:rsidRPr="00813B70">
        <w:rPr>
          <w:rStyle w:val="StyleUnderline"/>
        </w:rPr>
        <w:t>Losing</w:t>
      </w:r>
      <w:r w:rsidRPr="00813B70">
        <w:t xml:space="preserve"> by leaving </w:t>
      </w:r>
      <w:r w:rsidRPr="00813B70">
        <w:rPr>
          <w:rStyle w:val="StyleUnderline"/>
        </w:rPr>
        <w:t>will</w:t>
      </w:r>
      <w:r w:rsidRPr="00813B70">
        <w:t xml:space="preserve"> also </w:t>
      </w:r>
      <w:r w:rsidRPr="00813B70">
        <w:rPr>
          <w:rStyle w:val="Emphasis"/>
        </w:rPr>
        <w:t>inevitably</w:t>
      </w:r>
      <w:r w:rsidRPr="00813B70">
        <w:rPr>
          <w:rStyle w:val="StyleUnderline"/>
        </w:rPr>
        <w:t xml:space="preserve"> make things </w:t>
      </w:r>
      <w:r w:rsidRPr="00813B70">
        <w:rPr>
          <w:rStyle w:val="Emphasis"/>
        </w:rPr>
        <w:t>worse</w:t>
      </w:r>
      <w:r w:rsidRPr="00813B70">
        <w:rPr>
          <w:rStyle w:val="StyleUnderline"/>
        </w:rPr>
        <w:t xml:space="preserve"> – at least in the country involved.</w:t>
      </w:r>
    </w:p>
    <w:p w14:paraId="5A53776A" w14:textId="77777777" w:rsidR="00813B70" w:rsidRPr="00813B70" w:rsidRDefault="00813B70" w:rsidP="00813B70">
      <w:pPr>
        <w:rPr>
          <w:rStyle w:val="StyleUnderline"/>
        </w:rPr>
      </w:pPr>
      <w:r w:rsidRPr="00813B70">
        <w:rPr>
          <w:rStyle w:val="StyleUnderline"/>
        </w:rPr>
        <w:t xml:space="preserve">An </w:t>
      </w:r>
      <w:r w:rsidRPr="00813B70">
        <w:rPr>
          <w:rStyle w:val="Emphasis"/>
        </w:rPr>
        <w:t>UN</w:t>
      </w:r>
      <w:r w:rsidRPr="00813B70">
        <w:rPr>
          <w:rStyle w:val="StyleUnderline"/>
        </w:rPr>
        <w:t xml:space="preserve"> study found that there </w:t>
      </w:r>
      <w:proofErr w:type="gramStart"/>
      <w:r w:rsidRPr="00813B70">
        <w:rPr>
          <w:rStyle w:val="StyleUnderline"/>
        </w:rPr>
        <w:t>was is</w:t>
      </w:r>
      <w:proofErr w:type="gramEnd"/>
      <w:r w:rsidRPr="00813B70">
        <w:rPr>
          <w:rStyle w:val="StyleUnderline"/>
        </w:rPr>
        <w:t xml:space="preserve"> something like a </w:t>
      </w:r>
      <w:r w:rsidRPr="00813B70">
        <w:rPr>
          <w:rStyle w:val="Emphasis"/>
        </w:rPr>
        <w:t>50% recidivism rate</w:t>
      </w:r>
      <w:r w:rsidRPr="00813B70">
        <w:rPr>
          <w:rStyle w:val="StyleUnderline"/>
        </w:rPr>
        <w:t xml:space="preserve"> within five years for even </w:t>
      </w:r>
      <w:r w:rsidRPr="00813B70">
        <w:rPr>
          <w:rStyle w:val="Emphasis"/>
        </w:rPr>
        <w:t>successful</w:t>
      </w:r>
      <w:r w:rsidRPr="00813B70">
        <w:rPr>
          <w:rStyle w:val="StyleUnderline"/>
        </w:rPr>
        <w:t xml:space="preserve"> cases of UN peacekeeping</w:t>
      </w:r>
      <w:r w:rsidRPr="00813B70">
        <w:t xml:space="preserve">. </w:t>
      </w:r>
      <w:r w:rsidRPr="00813B70">
        <w:rPr>
          <w:rStyle w:val="StyleUnderline"/>
        </w:rPr>
        <w:t xml:space="preserve">That rate could be </w:t>
      </w:r>
      <w:r w:rsidRPr="00813B70">
        <w:rPr>
          <w:rStyle w:val="Emphasis"/>
        </w:rPr>
        <w:t>far higher</w:t>
      </w:r>
      <w:r w:rsidRPr="00813B70">
        <w:rPr>
          <w:rStyle w:val="StyleUnderline"/>
        </w:rPr>
        <w:t xml:space="preserve"> for peace settlements in countries where the terrorist movement appears to be contained or defeated, but </w:t>
      </w:r>
      <w:proofErr w:type="gramStart"/>
      <w:r w:rsidRPr="00813B70">
        <w:rPr>
          <w:rStyle w:val="StyleUnderline"/>
        </w:rPr>
        <w:t>all of</w:t>
      </w:r>
      <w:proofErr w:type="gramEnd"/>
      <w:r w:rsidRPr="00813B70">
        <w:rPr>
          <w:rStyle w:val="StyleUnderline"/>
        </w:rPr>
        <w:t xml:space="preserve"> the causes of </w:t>
      </w:r>
      <w:r w:rsidRPr="00813B70">
        <w:rPr>
          <w:rStyle w:val="Emphasis"/>
        </w:rPr>
        <w:t>internal violence remain</w:t>
      </w:r>
      <w:r w:rsidRPr="00813B70">
        <w:rPr>
          <w:rStyle w:val="StyleUnderline"/>
        </w:rPr>
        <w:t xml:space="preserve">. </w:t>
      </w:r>
    </w:p>
    <w:p w14:paraId="4F190270" w14:textId="77777777" w:rsidR="00813B70" w:rsidRPr="00813B70" w:rsidRDefault="00813B70" w:rsidP="00813B70"/>
    <w:p w14:paraId="0D7F4FDE" w14:textId="77777777" w:rsidR="00813B70" w:rsidRPr="00813B70" w:rsidRDefault="00813B70" w:rsidP="00813B70">
      <w:pPr>
        <w:pStyle w:val="Heading3"/>
      </w:pPr>
      <w:r w:rsidRPr="00813B70">
        <w:t>Link — Fish — 2NC/1NR</w:t>
      </w:r>
    </w:p>
    <w:p w14:paraId="181A2559" w14:textId="77777777" w:rsidR="00813B70" w:rsidRPr="00813B70" w:rsidRDefault="00813B70" w:rsidP="00813B70"/>
    <w:p w14:paraId="3E179362" w14:textId="77777777" w:rsidR="00813B70" w:rsidRPr="00813B70" w:rsidRDefault="00813B70" w:rsidP="00813B70">
      <w:pPr>
        <w:pStyle w:val="Heading3"/>
      </w:pPr>
      <w:r w:rsidRPr="00813B70">
        <w:t>No T/C — 2NC/1RN</w:t>
      </w:r>
    </w:p>
    <w:p w14:paraId="61977889" w14:textId="77777777" w:rsidR="00813B70" w:rsidRPr="00813B70" w:rsidRDefault="00813B70" w:rsidP="00813B70"/>
    <w:p w14:paraId="0AF81C27" w14:textId="77777777" w:rsidR="00813B70" w:rsidRPr="00813B70" w:rsidRDefault="00813B70" w:rsidP="00813B70">
      <w:pPr>
        <w:pStyle w:val="Heading3"/>
      </w:pPr>
      <w:bookmarkStart w:id="4" w:name="_Hlk215763110"/>
      <w:r w:rsidRPr="00813B70">
        <w:t>Alternative — 2NC/1NR</w:t>
      </w:r>
    </w:p>
    <w:p w14:paraId="20F7EA14" w14:textId="77777777" w:rsidR="00813B70" w:rsidRPr="00813B70" w:rsidRDefault="00813B70" w:rsidP="00813B70">
      <w:pPr>
        <w:pStyle w:val="Heading4"/>
      </w:pPr>
      <w:r w:rsidRPr="00813B70">
        <w:t xml:space="preserve">3. Desecuritization solves </w:t>
      </w:r>
      <w:r w:rsidRPr="00813B70">
        <w:rPr>
          <w:u w:val="single"/>
        </w:rPr>
        <w:t>sustainable fisheries</w:t>
      </w:r>
      <w:r w:rsidRPr="00813B70">
        <w:t>.</w:t>
      </w:r>
    </w:p>
    <w:p w14:paraId="61DBD02A" w14:textId="77777777" w:rsidR="00813B70" w:rsidRPr="00813B70" w:rsidRDefault="00813B70" w:rsidP="00813B70">
      <w:r w:rsidRPr="00813B70">
        <w:rPr>
          <w:rStyle w:val="Style13ptBold"/>
        </w:rPr>
        <w:t>Luo and Chi 22</w:t>
      </w:r>
      <w:r w:rsidRPr="00813B70">
        <w:t xml:space="preserve"> — Guoqiang Luo, professor in the Law School &amp; Institute of International Law at Wuhan University, Zhixin Chi, Institute of International Law, Wuhan University, 2022 (“Conflicts and Challenges of Sustainable Fisheries Governance Cooperation under the Securitization of the Maritime Commons,” Fishes, vol. 8, iss. 1, December 21</w:t>
      </w:r>
      <w:r w:rsidRPr="00813B70">
        <w:rPr>
          <w:vertAlign w:val="superscript"/>
        </w:rPr>
        <w:t>st</w:t>
      </w:r>
      <w:r w:rsidRPr="00813B70">
        <w:t>, Available Online at https://www.mdpi.com/2410-3888/8/1/1, Accessed 07-15-2025)</w:t>
      </w:r>
    </w:p>
    <w:p w14:paraId="48CDBF5D" w14:textId="77777777" w:rsidR="00813B70" w:rsidRPr="00813B70" w:rsidRDefault="00813B70" w:rsidP="00813B70">
      <w:r w:rsidRPr="00813B70">
        <w:t xml:space="preserve">4. </w:t>
      </w:r>
      <w:r w:rsidRPr="00813B70">
        <w:rPr>
          <w:rStyle w:val="StyleUnderline"/>
        </w:rPr>
        <w:t xml:space="preserve">Returning to the </w:t>
      </w:r>
      <w:r w:rsidRPr="00813B70">
        <w:rPr>
          <w:rStyle w:val="Emphasis"/>
        </w:rPr>
        <w:t>Essence</w:t>
      </w:r>
      <w:r w:rsidRPr="00813B70">
        <w:rPr>
          <w:rStyle w:val="StyleUnderline"/>
        </w:rPr>
        <w:t xml:space="preserve"> of Sustainable Fisheries Governance: </w:t>
      </w:r>
      <w:r w:rsidRPr="00813B70">
        <w:rPr>
          <w:rStyle w:val="Emphasis"/>
        </w:rPr>
        <w:t>Solutions</w:t>
      </w:r>
      <w:r w:rsidRPr="00813B70">
        <w:rPr>
          <w:rStyle w:val="StyleUnderline"/>
        </w:rPr>
        <w:t xml:space="preserve"> to the </w:t>
      </w:r>
      <w:r w:rsidRPr="00813B70">
        <w:rPr>
          <w:rStyle w:val="Emphasis"/>
        </w:rPr>
        <w:t>Securitization</w:t>
      </w:r>
      <w:r w:rsidRPr="00813B70">
        <w:rPr>
          <w:rStyle w:val="StyleUnderline"/>
        </w:rPr>
        <w:t xml:space="preserve"> of the Maritime Commons</w:t>
      </w:r>
    </w:p>
    <w:p w14:paraId="1833200A" w14:textId="77777777" w:rsidR="00813B70" w:rsidRPr="00813B70" w:rsidRDefault="00813B70" w:rsidP="00813B70">
      <w:pPr>
        <w:rPr>
          <w:rStyle w:val="StyleUnderline"/>
        </w:rPr>
      </w:pPr>
      <w:r w:rsidRPr="00813B70">
        <w:t xml:space="preserve">4.1. </w:t>
      </w:r>
      <w:r w:rsidRPr="00813B70">
        <w:rPr>
          <w:rStyle w:val="StyleUnderline"/>
        </w:rPr>
        <w:t xml:space="preserve">The </w:t>
      </w:r>
      <w:r w:rsidRPr="00813B70">
        <w:rPr>
          <w:rStyle w:val="Emphasis"/>
        </w:rPr>
        <w:t>Core of the Solution</w:t>
      </w:r>
      <w:r w:rsidRPr="00813B70">
        <w:t xml:space="preserve">: </w:t>
      </w:r>
      <w:r w:rsidRPr="00813B70">
        <w:rPr>
          <w:rStyle w:val="Emphasis"/>
        </w:rPr>
        <w:t>Desecuritization</w:t>
      </w:r>
      <w:r w:rsidRPr="00813B70">
        <w:t xml:space="preserve"> </w:t>
      </w:r>
      <w:r w:rsidRPr="00813B70">
        <w:rPr>
          <w:rStyle w:val="StyleUnderline"/>
        </w:rPr>
        <w:t xml:space="preserve">of the </w:t>
      </w:r>
      <w:r w:rsidRPr="00813B70">
        <w:rPr>
          <w:rStyle w:val="Emphasis"/>
        </w:rPr>
        <w:t>Maritime Commons</w:t>
      </w:r>
      <w:r w:rsidRPr="00813B70">
        <w:rPr>
          <w:rStyle w:val="StyleUnderline"/>
        </w:rPr>
        <w:t xml:space="preserve"> and Sustainable Fisheries </w:t>
      </w:r>
      <w:r w:rsidRPr="00813B70">
        <w:rPr>
          <w:rStyle w:val="Emphasis"/>
        </w:rPr>
        <w:t>Governance</w:t>
      </w:r>
    </w:p>
    <w:p w14:paraId="7C60DD85" w14:textId="77777777" w:rsidR="00813B70" w:rsidRPr="00813B70" w:rsidRDefault="00813B70" w:rsidP="00813B70">
      <w:pPr>
        <w:rPr>
          <w:rStyle w:val="StyleUnderline"/>
        </w:rPr>
      </w:pPr>
      <w:r w:rsidRPr="00813B70">
        <w:t xml:space="preserve">Security theory believes that the desecuritization or </w:t>
      </w:r>
      <w:r w:rsidRPr="00813B70">
        <w:rPr>
          <w:rStyle w:val="Emphasis"/>
        </w:rPr>
        <w:t>desecuritization</w:t>
      </w:r>
      <w:r w:rsidRPr="00813B70">
        <w:rPr>
          <w:rStyle w:val="StyleUnderline"/>
        </w:rPr>
        <w:t xml:space="preserve"> of some issues in the </w:t>
      </w:r>
      <w:r w:rsidRPr="00813B70">
        <w:rPr>
          <w:rStyle w:val="Emphasis"/>
        </w:rPr>
        <w:t>maritime commons</w:t>
      </w:r>
      <w:r w:rsidRPr="00813B70">
        <w:rPr>
          <w:rStyle w:val="StyleUnderline"/>
        </w:rPr>
        <w:t xml:space="preserve"> can effectively </w:t>
      </w:r>
      <w:r w:rsidRPr="00813B70">
        <w:rPr>
          <w:rStyle w:val="Emphasis"/>
        </w:rPr>
        <w:t>solve</w:t>
      </w:r>
      <w:r w:rsidRPr="00813B70">
        <w:rPr>
          <w:rStyle w:val="StyleUnderline"/>
        </w:rPr>
        <w:t xml:space="preserve"> problems posed by the </w:t>
      </w:r>
      <w:r w:rsidRPr="00813B70">
        <w:rPr>
          <w:rStyle w:val="Emphasis"/>
        </w:rPr>
        <w:t>securitization</w:t>
      </w:r>
      <w:r w:rsidRPr="00813B70">
        <w:rPr>
          <w:rStyle w:val="StyleUnderline"/>
        </w:rPr>
        <w:t xml:space="preserve"> of the maritime commons</w:t>
      </w:r>
      <w:r w:rsidRPr="00813B70">
        <w:t xml:space="preserve"> [106]. The </w:t>
      </w:r>
      <w:r w:rsidRPr="00813B70">
        <w:rPr>
          <w:rStyle w:val="StyleUnderline"/>
        </w:rPr>
        <w:t xml:space="preserve">methods of </w:t>
      </w:r>
      <w:r w:rsidRPr="00813B70">
        <w:rPr>
          <w:rStyle w:val="Emphasis"/>
        </w:rPr>
        <w:t>desecuritization</w:t>
      </w:r>
      <w:r w:rsidRPr="00813B70">
        <w:rPr>
          <w:rStyle w:val="StyleUnderline"/>
        </w:rPr>
        <w:t xml:space="preserve"> usually </w:t>
      </w:r>
      <w:proofErr w:type="gramStart"/>
      <w:r w:rsidRPr="00813B70">
        <w:rPr>
          <w:rStyle w:val="Emphasis"/>
        </w:rPr>
        <w:t>include</w:t>
      </w:r>
      <w:r w:rsidRPr="00813B70">
        <w:rPr>
          <w:rStyle w:val="StyleUnderline"/>
        </w:rPr>
        <w:t>:</w:t>
      </w:r>
      <w:proofErr w:type="gramEnd"/>
      <w:r w:rsidRPr="00813B70">
        <w:rPr>
          <w:rStyle w:val="StyleUnderline"/>
        </w:rPr>
        <w:t xml:space="preserve"> </w:t>
      </w:r>
      <w:r w:rsidRPr="00813B70">
        <w:rPr>
          <w:rStyle w:val="Emphasis"/>
        </w:rPr>
        <w:t>not treating</w:t>
      </w:r>
      <w:r w:rsidRPr="00813B70">
        <w:rPr>
          <w:rStyle w:val="StyleUnderline"/>
        </w:rPr>
        <w:t xml:space="preserve"> it as a security emergency, </w:t>
      </w:r>
      <w:r w:rsidRPr="00813B70">
        <w:rPr>
          <w:rStyle w:val="Emphasis"/>
        </w:rPr>
        <w:t>not creating</w:t>
      </w:r>
      <w:r w:rsidRPr="00813B70">
        <w:rPr>
          <w:rStyle w:val="StyleUnderline"/>
        </w:rPr>
        <w:t xml:space="preserve"> security dilemmas and vicious circles, as well as </w:t>
      </w:r>
      <w:r w:rsidRPr="00813B70">
        <w:rPr>
          <w:rStyle w:val="Emphasis"/>
        </w:rPr>
        <w:t>returning</w:t>
      </w:r>
      <w:r w:rsidRPr="00813B70">
        <w:rPr>
          <w:rStyle w:val="StyleUnderline"/>
        </w:rPr>
        <w:t xml:space="preserve"> the securitized issued to </w:t>
      </w:r>
      <w:r w:rsidRPr="00813B70">
        <w:rPr>
          <w:rStyle w:val="Emphasis"/>
        </w:rPr>
        <w:t>low political issues</w:t>
      </w:r>
      <w:r w:rsidRPr="00813B70">
        <w:t xml:space="preserve"> [107]. In the securitization of the maritime commons, </w:t>
      </w:r>
      <w:r w:rsidRPr="00813B70">
        <w:rPr>
          <w:rStyle w:val="Emphasis"/>
        </w:rPr>
        <w:t>desecuritization</w:t>
      </w:r>
      <w:r w:rsidRPr="00813B70">
        <w:rPr>
          <w:rStyle w:val="StyleUnderline"/>
        </w:rPr>
        <w:t xml:space="preserve"> includes the desecuritization of the </w:t>
      </w:r>
      <w:r w:rsidRPr="00813B70">
        <w:rPr>
          <w:rStyle w:val="Emphasis"/>
        </w:rPr>
        <w:t>maritime co</w:t>
      </w:r>
      <w:r w:rsidRPr="00813B70">
        <w:rPr>
          <w:rStyle w:val="StyleUnderline"/>
        </w:rPr>
        <w:t xml:space="preserve">mmons and the desecuritization of the </w:t>
      </w:r>
      <w:r w:rsidRPr="00813B70">
        <w:rPr>
          <w:rStyle w:val="Emphasis"/>
        </w:rPr>
        <w:t>sustainable fisheries governance</w:t>
      </w:r>
      <w:r w:rsidRPr="00813B70">
        <w:t xml:space="preserve">. One of the goals of the securitization of the maritime commons is to protect states’ maritime security. However, the evidence from the Gulf of Aden shows that the </w:t>
      </w:r>
      <w:r w:rsidRPr="00813B70">
        <w:rPr>
          <w:rStyle w:val="StyleUnderline"/>
        </w:rPr>
        <w:t xml:space="preserve">securitizations of the maritime commons </w:t>
      </w:r>
      <w:r w:rsidRPr="00813B70">
        <w:rPr>
          <w:rStyle w:val="Emphasis"/>
        </w:rPr>
        <w:t>cannot</w:t>
      </w:r>
      <w:r w:rsidRPr="00813B70">
        <w:rPr>
          <w:rStyle w:val="StyleUnderline"/>
        </w:rPr>
        <w:t xml:space="preserve"> ensure maritime security</w:t>
      </w:r>
      <w:r w:rsidRPr="00813B70">
        <w:t xml:space="preserve"> [47]. Conversely, </w:t>
      </w:r>
      <w:r w:rsidRPr="00813B70">
        <w:rPr>
          <w:rStyle w:val="StyleUnderline"/>
        </w:rPr>
        <w:t xml:space="preserve">securitization leads to </w:t>
      </w:r>
      <w:r w:rsidRPr="00813B70">
        <w:rPr>
          <w:rStyle w:val="Emphasis"/>
        </w:rPr>
        <w:t>less cooperation</w:t>
      </w:r>
      <w:r w:rsidRPr="00813B70">
        <w:t xml:space="preserve"> because </w:t>
      </w:r>
      <w:r w:rsidRPr="00813B70">
        <w:rPr>
          <w:rStyle w:val="StyleUnderline"/>
        </w:rPr>
        <w:t xml:space="preserve">it reduces the level of </w:t>
      </w:r>
      <w:r w:rsidRPr="00813B70">
        <w:rPr>
          <w:rStyle w:val="Emphasis"/>
        </w:rPr>
        <w:t>trust</w:t>
      </w:r>
      <w:r w:rsidRPr="00813B70">
        <w:rPr>
          <w:rStyle w:val="StyleUnderline"/>
        </w:rPr>
        <w:t xml:space="preserve"> among states</w:t>
      </w:r>
      <w:r w:rsidRPr="00813B70">
        <w:t xml:space="preserve">, </w:t>
      </w:r>
      <w:r w:rsidRPr="00813B70">
        <w:rPr>
          <w:rStyle w:val="StyleUnderline"/>
        </w:rPr>
        <w:t xml:space="preserve">reducing their </w:t>
      </w:r>
      <w:r w:rsidRPr="00813B70">
        <w:rPr>
          <w:rStyle w:val="Emphasis"/>
        </w:rPr>
        <w:t>ability</w:t>
      </w:r>
      <w:r w:rsidRPr="00813B70">
        <w:rPr>
          <w:rStyle w:val="StyleUnderline"/>
        </w:rPr>
        <w:t xml:space="preserve"> to </w:t>
      </w:r>
      <w:r w:rsidRPr="00813B70">
        <w:rPr>
          <w:rStyle w:val="Emphasis"/>
        </w:rPr>
        <w:t>respond</w:t>
      </w:r>
      <w:r w:rsidRPr="00813B70">
        <w:rPr>
          <w:rStyle w:val="StyleUnderline"/>
        </w:rPr>
        <w:t xml:space="preserve"> to common risks at sea, such as the </w:t>
      </w:r>
      <w:r w:rsidRPr="00813B70">
        <w:rPr>
          <w:rStyle w:val="Emphasis"/>
        </w:rPr>
        <w:t>reduction</w:t>
      </w:r>
      <w:r w:rsidRPr="00813B70">
        <w:rPr>
          <w:rStyle w:val="StyleUnderline"/>
        </w:rPr>
        <w:t xml:space="preserve"> in fisheries resources, environmental </w:t>
      </w:r>
      <w:r w:rsidRPr="00813B70">
        <w:rPr>
          <w:rStyle w:val="Emphasis"/>
        </w:rPr>
        <w:t>pollution</w:t>
      </w:r>
      <w:r w:rsidRPr="00813B70">
        <w:rPr>
          <w:rStyle w:val="StyleUnderline"/>
        </w:rPr>
        <w:t xml:space="preserve">, </w:t>
      </w:r>
      <w:r w:rsidRPr="00813B70">
        <w:rPr>
          <w:rStyle w:val="Emphasis"/>
        </w:rPr>
        <w:t>piracy</w:t>
      </w:r>
      <w:r w:rsidRPr="00813B70">
        <w:rPr>
          <w:rStyle w:val="StyleUnderline"/>
        </w:rPr>
        <w:t>, etc.</w:t>
      </w:r>
      <w:r w:rsidRPr="00813B70">
        <w:t xml:space="preserve"> It also implies that the </w:t>
      </w:r>
      <w:r w:rsidRPr="00813B70">
        <w:rPr>
          <w:rStyle w:val="StyleUnderline"/>
        </w:rPr>
        <w:t xml:space="preserve">desecuritization of the maritime commons is </w:t>
      </w:r>
      <w:r w:rsidRPr="00813B70">
        <w:rPr>
          <w:rStyle w:val="Emphasis"/>
        </w:rPr>
        <w:t>necessary</w:t>
      </w:r>
      <w:r w:rsidRPr="00813B70">
        <w:t xml:space="preserve">; however, the feasibility of this is very low. Therefore, in practice, the desecuritization of the maritime commons faces a dilemma: desecuritization is necessary, while states usually refuse it. The </w:t>
      </w:r>
      <w:r w:rsidRPr="00813B70">
        <w:rPr>
          <w:rStyle w:val="StyleUnderline"/>
        </w:rPr>
        <w:t>Arctic Council is a typical example</w:t>
      </w:r>
      <w:r w:rsidRPr="00813B70">
        <w:t xml:space="preserve">. The Arctic Council, whose purpose is not related to military security, became involved in issues related to military security, and soft tissues in the Arctic began to be securitized [108], such as the securitization of climate change in the Arctic [27]. Despite facing much criticism, </w:t>
      </w:r>
      <w:r w:rsidRPr="00813B70">
        <w:rPr>
          <w:rStyle w:val="StyleUnderline"/>
        </w:rPr>
        <w:t>the Arctic Council and its member states maintain their focus on military issues. The same thing also occurs in the maritime commons</w:t>
      </w:r>
      <w:r w:rsidRPr="00813B70">
        <w:t xml:space="preserve">. </w:t>
      </w:r>
      <w:r w:rsidRPr="00813B70">
        <w:rPr>
          <w:rStyle w:val="StyleUnderline"/>
        </w:rPr>
        <w:t>Once</w:t>
      </w:r>
      <w:r w:rsidRPr="00813B70">
        <w:t xml:space="preserve"> the </w:t>
      </w:r>
      <w:r w:rsidRPr="00813B70">
        <w:rPr>
          <w:rStyle w:val="StyleUnderline"/>
        </w:rPr>
        <w:t xml:space="preserve">securitization of the maritime commons </w:t>
      </w:r>
      <w:r w:rsidRPr="00813B70">
        <w:rPr>
          <w:rStyle w:val="Emphasis"/>
        </w:rPr>
        <w:t>begins</w:t>
      </w:r>
      <w:r w:rsidRPr="00813B70">
        <w:t xml:space="preserve">, </w:t>
      </w:r>
      <w:r w:rsidRPr="00813B70">
        <w:rPr>
          <w:rStyle w:val="StyleUnderline"/>
        </w:rPr>
        <w:t xml:space="preserve">although desecuritization is the </w:t>
      </w:r>
      <w:r w:rsidRPr="00813B70">
        <w:rPr>
          <w:rStyle w:val="Emphasis"/>
        </w:rPr>
        <w:t>best option</w:t>
      </w:r>
      <w:r w:rsidRPr="00813B70">
        <w:rPr>
          <w:rStyle w:val="StyleUnderline"/>
        </w:rPr>
        <w:t xml:space="preserve"> </w:t>
      </w:r>
      <w:r w:rsidRPr="00813B70">
        <w:t xml:space="preserve">for all states, </w:t>
      </w:r>
      <w:r w:rsidRPr="00813B70">
        <w:rPr>
          <w:rStyle w:val="StyleUnderline"/>
        </w:rPr>
        <w:t xml:space="preserve">the </w:t>
      </w:r>
      <w:r w:rsidRPr="00813B70">
        <w:rPr>
          <w:rStyle w:val="Emphasis"/>
        </w:rPr>
        <w:t>prisoner’s dilemma</w:t>
      </w:r>
      <w:r w:rsidRPr="00813B70">
        <w:t xml:space="preserve"> </w:t>
      </w:r>
      <w:r w:rsidRPr="00813B70">
        <w:rPr>
          <w:rStyle w:val="StyleUnderline"/>
        </w:rPr>
        <w:t>prompts states choose to continue to treat</w:t>
      </w:r>
      <w:r w:rsidRPr="00813B70">
        <w:t xml:space="preserve"> the issues of the </w:t>
      </w:r>
      <w:r w:rsidRPr="00813B70">
        <w:rPr>
          <w:rStyle w:val="StyleUnderline"/>
        </w:rPr>
        <w:t xml:space="preserve">maritime commons as </w:t>
      </w:r>
      <w:r w:rsidRPr="00813B70">
        <w:rPr>
          <w:rStyle w:val="Emphasis"/>
        </w:rPr>
        <w:t xml:space="preserve">security issues </w:t>
      </w:r>
      <w:r w:rsidRPr="00813B70">
        <w:rPr>
          <w:rStyle w:val="StyleUnderline"/>
        </w:rPr>
        <w:t xml:space="preserve">and to </w:t>
      </w:r>
      <w:r w:rsidRPr="00813B70">
        <w:rPr>
          <w:rStyle w:val="Emphasis"/>
        </w:rPr>
        <w:t>reject</w:t>
      </w:r>
      <w:r w:rsidRPr="00813B70">
        <w:rPr>
          <w:rStyle w:val="StyleUnderline"/>
        </w:rPr>
        <w:t xml:space="preserve"> desecuritization</w:t>
      </w:r>
      <w:r w:rsidRPr="00813B70">
        <w:t xml:space="preserve"> in situations when it is impossible for states to decide whether other states are genuinely fulfilling their commitment to desecuritization [102–104]. The trend towards the securitization of the maritime commons is set to continue </w:t>
      </w:r>
      <w:proofErr w:type="gramStart"/>
      <w:r w:rsidRPr="00813B70">
        <w:t>in light of</w:t>
      </w:r>
      <w:proofErr w:type="gramEnd"/>
      <w:r w:rsidRPr="00813B70">
        <w:t xml:space="preserve"> the maritime policies currently adopted by states. However</w:t>
      </w:r>
      <w:r w:rsidRPr="00813B70">
        <w:rPr>
          <w:rStyle w:val="StyleUnderline"/>
        </w:rPr>
        <w:t xml:space="preserve">, it does not mean that </w:t>
      </w:r>
      <w:r w:rsidRPr="00813B70">
        <w:rPr>
          <w:rStyle w:val="Emphasis"/>
        </w:rPr>
        <w:t>decoupling</w:t>
      </w:r>
      <w:r w:rsidRPr="00813B70">
        <w:rPr>
          <w:rStyle w:val="StyleUnderline"/>
        </w:rPr>
        <w:t xml:space="preserve"> between sustainable fisheries governance and security issues is also </w:t>
      </w:r>
      <w:r w:rsidRPr="00813B70">
        <w:rPr>
          <w:rStyle w:val="Emphasis"/>
        </w:rPr>
        <w:t>infeasible</w:t>
      </w:r>
      <w:r w:rsidRPr="00813B70">
        <w:rPr>
          <w:rStyle w:val="StyleUnderline"/>
        </w:rPr>
        <w:t>.</w:t>
      </w:r>
    </w:p>
    <w:p w14:paraId="2B1F38DE" w14:textId="77777777" w:rsidR="00813B70" w:rsidRPr="00813B70" w:rsidRDefault="00813B70" w:rsidP="00813B70">
      <w:r w:rsidRPr="00813B70">
        <w:t xml:space="preserve">In the context of the continuing trend of securitization of the maritime commons, </w:t>
      </w:r>
      <w:r w:rsidRPr="00813B70">
        <w:rPr>
          <w:rStyle w:val="Emphasis"/>
        </w:rPr>
        <w:t>decoupling</w:t>
      </w:r>
      <w:r w:rsidRPr="00813B70">
        <w:rPr>
          <w:rStyle w:val="StyleUnderline"/>
        </w:rPr>
        <w:t xml:space="preserve"> the sustainable fisheries governance from security issues is </w:t>
      </w:r>
      <w:r w:rsidRPr="00813B70">
        <w:rPr>
          <w:rStyle w:val="Emphasis"/>
        </w:rPr>
        <w:t>an alternative</w:t>
      </w:r>
      <w:r w:rsidRPr="00813B70">
        <w:t xml:space="preserve"> solution </w:t>
      </w:r>
      <w:proofErr w:type="gramStart"/>
      <w:r w:rsidRPr="00813B70">
        <w:t xml:space="preserve">in order </w:t>
      </w:r>
      <w:r w:rsidRPr="00813B70">
        <w:rPr>
          <w:rStyle w:val="StyleUnderline"/>
        </w:rPr>
        <w:t>to</w:t>
      </w:r>
      <w:proofErr w:type="gramEnd"/>
      <w:r w:rsidRPr="00813B70">
        <w:rPr>
          <w:rStyle w:val="StyleUnderline"/>
        </w:rPr>
        <w:t xml:space="preserve"> achieve sustainable fisheries governance </w:t>
      </w:r>
      <w:r w:rsidRPr="00813B70">
        <w:rPr>
          <w:rStyle w:val="Emphasis"/>
        </w:rPr>
        <w:t>cooperation</w:t>
      </w:r>
      <w:r w:rsidRPr="00813B70">
        <w:t xml:space="preserve">. Traditionally, fisheries governance is considered a low-level political issue compared to the military; states usually build and promote trust by cooperating on low-level political issues [50]. </w:t>
      </w:r>
      <w:r w:rsidRPr="00813B70">
        <w:rPr>
          <w:rStyle w:val="StyleUnderline"/>
        </w:rPr>
        <w:t xml:space="preserve">It is necessary to return sustainable fisheries governance to a </w:t>
      </w:r>
      <w:r w:rsidRPr="00813B70">
        <w:rPr>
          <w:rStyle w:val="Emphasis"/>
        </w:rPr>
        <w:t>low political nature</w:t>
      </w:r>
      <w:r w:rsidRPr="00813B70">
        <w:t xml:space="preserve">, </w:t>
      </w:r>
      <w:r w:rsidRPr="00813B70">
        <w:rPr>
          <w:rStyle w:val="StyleUnderline"/>
        </w:rPr>
        <w:t xml:space="preserve">which can promote </w:t>
      </w:r>
      <w:r w:rsidRPr="00813B70">
        <w:rPr>
          <w:rStyle w:val="Emphasis"/>
        </w:rPr>
        <w:t>trust</w:t>
      </w:r>
      <w:r w:rsidRPr="00813B70">
        <w:rPr>
          <w:rStyle w:val="StyleUnderline"/>
        </w:rPr>
        <w:t xml:space="preserve"> and </w:t>
      </w:r>
      <w:r w:rsidRPr="00813B70">
        <w:rPr>
          <w:rStyle w:val="Emphasis"/>
        </w:rPr>
        <w:t>cooperation</w:t>
      </w:r>
      <w:r w:rsidRPr="00813B70">
        <w:t xml:space="preserve"> among states on this issue. </w:t>
      </w:r>
      <w:r w:rsidRPr="00813B70">
        <w:rPr>
          <w:rStyle w:val="StyleUnderline"/>
        </w:rPr>
        <w:t>According to the</w:t>
      </w:r>
      <w:r w:rsidRPr="00813B70">
        <w:t xml:space="preserve"> practice of the </w:t>
      </w:r>
      <w:r w:rsidRPr="00813B70">
        <w:rPr>
          <w:rStyle w:val="Emphasis"/>
        </w:rPr>
        <w:t>Arctic Council</w:t>
      </w:r>
      <w:r w:rsidRPr="00813B70">
        <w:t xml:space="preserve"> [108], </w:t>
      </w:r>
      <w:r w:rsidRPr="00813B70">
        <w:rPr>
          <w:rStyle w:val="StyleUnderline"/>
        </w:rPr>
        <w:t xml:space="preserve">international legal instruments can </w:t>
      </w:r>
      <w:r w:rsidRPr="00813B70">
        <w:rPr>
          <w:rStyle w:val="Emphasis"/>
        </w:rPr>
        <w:t>achieve</w:t>
      </w:r>
      <w:r w:rsidRPr="00813B70">
        <w:rPr>
          <w:rStyle w:val="StyleUnderline"/>
        </w:rPr>
        <w:t xml:space="preserve"> this by distinguishing sustainable fisheries governance from </w:t>
      </w:r>
      <w:r w:rsidRPr="00813B70">
        <w:rPr>
          <w:rStyle w:val="Emphasis"/>
        </w:rPr>
        <w:t>security issues</w:t>
      </w:r>
      <w:r w:rsidRPr="00813B70">
        <w:t xml:space="preserve">. In addition, the critical difficulty in achieving cooperation on sustainable fisheries governance is the regulation of private actors [71]. </w:t>
      </w:r>
      <w:r w:rsidRPr="00813B70">
        <w:rPr>
          <w:rStyle w:val="StyleUnderline"/>
        </w:rPr>
        <w:t>This requires cooperative governance</w:t>
      </w:r>
      <w:r w:rsidRPr="00813B70">
        <w:t>, which also requires states to take domestic and international measures. International law is an effective approach to regulate the behaviors of states, achieve international cooperation, and establish cooperative governance mechanisms. Therefore, the goal can be achieved by improving the international legal framework for sustainable fisheries governance and establishing regional cooperative governance mechanisms.</w:t>
      </w:r>
    </w:p>
    <w:p w14:paraId="67D578BC" w14:textId="77777777" w:rsidR="00813B70" w:rsidRPr="00813B70" w:rsidRDefault="00813B70" w:rsidP="00813B70">
      <w:pPr>
        <w:pStyle w:val="Heading4"/>
      </w:pPr>
      <w:r w:rsidRPr="00813B70">
        <w:t xml:space="preserve">4. The root cause of declining China relations is </w:t>
      </w:r>
      <w:r w:rsidRPr="00813B70">
        <w:rPr>
          <w:u w:val="single"/>
        </w:rPr>
        <w:t>securitization</w:t>
      </w:r>
      <w:r w:rsidRPr="00813B70">
        <w:rPr>
          <w:b w:val="0"/>
          <w:bCs/>
        </w:rPr>
        <w:t>.</w:t>
      </w:r>
    </w:p>
    <w:p w14:paraId="0385A735" w14:textId="77777777" w:rsidR="00813B70" w:rsidRPr="00813B70" w:rsidRDefault="00813B70" w:rsidP="00813B70">
      <w:r w:rsidRPr="00813B70">
        <w:rPr>
          <w:rStyle w:val="Style13ptBold"/>
        </w:rPr>
        <w:t>Lim 21</w:t>
      </w:r>
      <w:r w:rsidRPr="00813B70">
        <w:t xml:space="preserve"> — Stanley Lim, lieutenant colonel with the Singapore Army, currently attending the US Marine Corps Command and Staff College, 2021 (“Sticks and Stones: Realism, Constructivism, Rhetoric, and Great Power Competition,” </w:t>
      </w:r>
      <w:r w:rsidRPr="00813B70">
        <w:rPr>
          <w:i/>
          <w:iCs/>
        </w:rPr>
        <w:t>Modern War Institute</w:t>
      </w:r>
      <w:r w:rsidRPr="00813B70">
        <w:t>, December 22</w:t>
      </w:r>
      <w:r w:rsidRPr="00813B70">
        <w:rPr>
          <w:vertAlign w:val="superscript"/>
        </w:rPr>
        <w:t>nd</w:t>
      </w:r>
      <w:r w:rsidRPr="00813B70">
        <w:t>, Available Online at https://mwi.westpoint.edu/sticks-and-stones-realism-constructivism-rhetoric-and-great-power-competition/, Accessed 08-05-2025)</w:t>
      </w:r>
    </w:p>
    <w:p w14:paraId="396C46BD" w14:textId="77777777" w:rsidR="00813B70" w:rsidRPr="00813B70" w:rsidRDefault="00813B70" w:rsidP="00813B70">
      <w:r w:rsidRPr="00813B70">
        <w:t xml:space="preserve">Introducing the 2018 National Defense Strategy, then US </w:t>
      </w:r>
      <w:r w:rsidRPr="00813B70">
        <w:rPr>
          <w:rStyle w:val="StyleUnderline"/>
        </w:rPr>
        <w:t>Secretary of Defense</w:t>
      </w:r>
      <w:r w:rsidRPr="00813B70">
        <w:t xml:space="preserve"> James Mattis </w:t>
      </w:r>
      <w:r w:rsidRPr="00813B70">
        <w:rPr>
          <w:rStyle w:val="StyleUnderline"/>
        </w:rPr>
        <w:t>remarked</w:t>
      </w:r>
      <w:r w:rsidRPr="00813B70">
        <w:t xml:space="preserve"> that “</w:t>
      </w:r>
      <w:r w:rsidRPr="00813B70">
        <w:rPr>
          <w:rStyle w:val="StyleUnderline"/>
        </w:rPr>
        <w:t>Great Power competition</w:t>
      </w:r>
      <w:r w:rsidRPr="00813B70">
        <w:t xml:space="preserve">, not terrorism, </w:t>
      </w:r>
      <w:r w:rsidRPr="00813B70">
        <w:rPr>
          <w:rStyle w:val="StyleUnderline"/>
        </w:rPr>
        <w:t xml:space="preserve">is now the </w:t>
      </w:r>
      <w:r w:rsidRPr="00813B70">
        <w:rPr>
          <w:rStyle w:val="Emphasis"/>
        </w:rPr>
        <w:t>primary focus</w:t>
      </w:r>
      <w:r w:rsidRPr="00813B70">
        <w:rPr>
          <w:rStyle w:val="StyleUnderline"/>
        </w:rPr>
        <w:t xml:space="preserve"> of US national </w:t>
      </w:r>
      <w:r w:rsidRPr="00813B70">
        <w:rPr>
          <w:rStyle w:val="Emphasis"/>
        </w:rPr>
        <w:t>security</w:t>
      </w:r>
      <w:r w:rsidRPr="00813B70">
        <w:t xml:space="preserve">.” His comments reflect the bipartisan view that a </w:t>
      </w:r>
      <w:r w:rsidRPr="00813B70">
        <w:rPr>
          <w:rStyle w:val="StyleUnderline"/>
        </w:rPr>
        <w:t xml:space="preserve">rising and increasingly assertive China </w:t>
      </w:r>
      <w:r w:rsidRPr="00813B70">
        <w:rPr>
          <w:rStyle w:val="Emphasis"/>
        </w:rPr>
        <w:t>threatened</w:t>
      </w:r>
      <w:r w:rsidRPr="00813B70">
        <w:rPr>
          <w:rStyle w:val="StyleUnderline"/>
        </w:rPr>
        <w:t xml:space="preserve"> the United States’</w:t>
      </w:r>
      <w:r w:rsidRPr="00813B70">
        <w:t xml:space="preserve"> post–Cold War </w:t>
      </w:r>
      <w:r w:rsidRPr="00813B70">
        <w:rPr>
          <w:rStyle w:val="StyleUnderline"/>
        </w:rPr>
        <w:t>hegemony</w:t>
      </w:r>
      <w:r w:rsidRPr="00813B70">
        <w:t xml:space="preserve">, </w:t>
      </w:r>
      <w:r w:rsidRPr="00813B70">
        <w:rPr>
          <w:rStyle w:val="StyleUnderline"/>
        </w:rPr>
        <w:t>and</w:t>
      </w:r>
      <w:r w:rsidRPr="00813B70">
        <w:t xml:space="preserve"> it </w:t>
      </w:r>
      <w:r w:rsidRPr="00813B70">
        <w:rPr>
          <w:rStyle w:val="Emphasis"/>
        </w:rPr>
        <w:t>compelled</w:t>
      </w:r>
      <w:r w:rsidRPr="00813B70">
        <w:rPr>
          <w:rStyle w:val="StyleUnderline"/>
        </w:rPr>
        <w:t xml:space="preserve"> the United States to adopt a more </w:t>
      </w:r>
      <w:r w:rsidRPr="00813B70">
        <w:rPr>
          <w:rStyle w:val="Emphasis"/>
        </w:rPr>
        <w:t>competitive approach</w:t>
      </w:r>
      <w:r w:rsidRPr="00813B70">
        <w:t xml:space="preserve">. Indeed, </w:t>
      </w:r>
      <w:r w:rsidRPr="00813B70">
        <w:rPr>
          <w:rStyle w:val="StyleUnderline"/>
        </w:rPr>
        <w:t>confrontation has characterized the</w:t>
      </w:r>
      <w:r w:rsidRPr="00813B70">
        <w:t xml:space="preserve"> Sino-American </w:t>
      </w:r>
      <w:r w:rsidRPr="00813B70">
        <w:rPr>
          <w:rStyle w:val="StyleUnderline"/>
        </w:rPr>
        <w:t>relationship</w:t>
      </w:r>
      <w:r w:rsidRPr="00813B70">
        <w:t xml:space="preserve"> in recent years, with </w:t>
      </w:r>
      <w:r w:rsidRPr="00813B70">
        <w:rPr>
          <w:rStyle w:val="Emphasis"/>
        </w:rPr>
        <w:t>tensions escalating</w:t>
      </w:r>
      <w:r w:rsidRPr="00813B70">
        <w:rPr>
          <w:rStyle w:val="StyleUnderline"/>
        </w:rPr>
        <w:t xml:space="preserve"> across a multitude of issues</w:t>
      </w:r>
      <w:r w:rsidRPr="00813B70">
        <w:t xml:space="preserve">. To realists, this competition is not unexpected in the anarchic international system; </w:t>
      </w:r>
      <w:r w:rsidRPr="00813B70">
        <w:rPr>
          <w:rStyle w:val="Emphasis"/>
        </w:rPr>
        <w:t>constructivists</w:t>
      </w:r>
      <w:r w:rsidRPr="00813B70">
        <w:t xml:space="preserve">, however, </w:t>
      </w:r>
      <w:r w:rsidRPr="00813B70">
        <w:rPr>
          <w:rStyle w:val="StyleUnderline"/>
        </w:rPr>
        <w:t xml:space="preserve">argue </w:t>
      </w:r>
      <w:r w:rsidRPr="00813B70">
        <w:rPr>
          <w:rStyle w:val="Emphasis"/>
        </w:rPr>
        <w:t>against</w:t>
      </w:r>
      <w:r w:rsidRPr="00813B70">
        <w:rPr>
          <w:rStyle w:val="StyleUnderline"/>
        </w:rPr>
        <w:t xml:space="preserve"> such a pessimistic outlook</w:t>
      </w:r>
      <w:r w:rsidRPr="00813B70">
        <w:t xml:space="preserve">. </w:t>
      </w:r>
      <w:r w:rsidRPr="00813B70">
        <w:rPr>
          <w:rStyle w:val="StyleUnderline"/>
        </w:rPr>
        <w:t xml:space="preserve">Rather than an </w:t>
      </w:r>
      <w:r w:rsidRPr="00813B70">
        <w:rPr>
          <w:rStyle w:val="Emphasis"/>
        </w:rPr>
        <w:t>inherently anarchic</w:t>
      </w:r>
      <w:r w:rsidRPr="00813B70">
        <w:rPr>
          <w:rStyle w:val="StyleUnderline"/>
        </w:rPr>
        <w:t xml:space="preserve"> international system</w:t>
      </w:r>
      <w:r w:rsidRPr="00813B70">
        <w:t xml:space="preserve">, </w:t>
      </w:r>
      <w:r w:rsidRPr="00813B70">
        <w:rPr>
          <w:rStyle w:val="StyleUnderline"/>
        </w:rPr>
        <w:t>constructivists</w:t>
      </w:r>
      <w:r w:rsidRPr="00813B70">
        <w:t xml:space="preserve"> such as Alexander Wendt </w:t>
      </w:r>
      <w:r w:rsidRPr="00813B70">
        <w:rPr>
          <w:rStyle w:val="StyleUnderline"/>
        </w:rPr>
        <w:t xml:space="preserve">believe that </w:t>
      </w:r>
      <w:r w:rsidRPr="00813B70">
        <w:rPr>
          <w:rStyle w:val="Emphasis"/>
        </w:rPr>
        <w:t>ideas</w:t>
      </w:r>
      <w:r w:rsidRPr="00813B70">
        <w:rPr>
          <w:rStyle w:val="StyleUnderline"/>
        </w:rPr>
        <w:t xml:space="preserve"> and </w:t>
      </w:r>
      <w:r w:rsidRPr="00813B70">
        <w:rPr>
          <w:rStyle w:val="Emphasis"/>
        </w:rPr>
        <w:t>identities</w:t>
      </w:r>
      <w:r w:rsidRPr="00813B70">
        <w:rPr>
          <w:rStyle w:val="StyleUnderline"/>
        </w:rPr>
        <w:t xml:space="preserve"> govern international </w:t>
      </w:r>
      <w:r w:rsidRPr="00813B70">
        <w:t xml:space="preserve">relations; </w:t>
      </w:r>
      <w:r w:rsidRPr="00813B70">
        <w:rPr>
          <w:rStyle w:val="StyleUnderline"/>
        </w:rPr>
        <w:t xml:space="preserve">great power competition exists because </w:t>
      </w:r>
      <w:r w:rsidRPr="00813B70">
        <w:rPr>
          <w:rStyle w:val="Emphasis"/>
        </w:rPr>
        <w:t>states create it</w:t>
      </w:r>
      <w:r w:rsidRPr="00813B70">
        <w:t xml:space="preserve">. Therefore, by </w:t>
      </w:r>
      <w:r w:rsidRPr="00813B70">
        <w:rPr>
          <w:rStyle w:val="StyleUnderline"/>
        </w:rPr>
        <w:t xml:space="preserve">recognizing that identities are </w:t>
      </w:r>
      <w:r w:rsidRPr="00813B70">
        <w:rPr>
          <w:rStyle w:val="Emphasis"/>
        </w:rPr>
        <w:t>social constructs</w:t>
      </w:r>
      <w:r w:rsidRPr="00813B70">
        <w:rPr>
          <w:rStyle w:val="StyleUnderline"/>
        </w:rPr>
        <w:t xml:space="preserve">, </w:t>
      </w:r>
      <w:r w:rsidRPr="00813B70">
        <w:rPr>
          <w:rStyle w:val="Emphasis"/>
        </w:rPr>
        <w:t>influenced through rhetoric</w:t>
      </w:r>
      <w:r w:rsidRPr="00813B70">
        <w:t xml:space="preserve">, </w:t>
      </w:r>
      <w:r w:rsidRPr="00813B70">
        <w:rPr>
          <w:rStyle w:val="Emphasis"/>
        </w:rPr>
        <w:t>malleable</w:t>
      </w:r>
      <w:r w:rsidRPr="00813B70">
        <w:rPr>
          <w:rStyle w:val="StyleUnderline"/>
        </w:rPr>
        <w:t xml:space="preserve"> through interactions</w:t>
      </w:r>
      <w:r w:rsidRPr="00813B70">
        <w:t xml:space="preserve">, but often entrenched and requiring time to change, </w:t>
      </w:r>
      <w:r w:rsidRPr="00813B70">
        <w:rPr>
          <w:rStyle w:val="StyleUnderline"/>
        </w:rPr>
        <w:t>constructivism provides</w:t>
      </w:r>
      <w:r w:rsidRPr="00813B70">
        <w:t xml:space="preserve"> US </w:t>
      </w:r>
      <w:r w:rsidRPr="00813B70">
        <w:rPr>
          <w:rStyle w:val="StyleUnderline"/>
        </w:rPr>
        <w:t>policymakers with a</w:t>
      </w:r>
      <w:r w:rsidRPr="00813B70">
        <w:t xml:space="preserve"> broader </w:t>
      </w:r>
      <w:r w:rsidRPr="00813B70">
        <w:rPr>
          <w:rStyle w:val="Emphasis"/>
        </w:rPr>
        <w:t>range of options</w:t>
      </w:r>
      <w:r w:rsidRPr="00813B70">
        <w:rPr>
          <w:rStyle w:val="StyleUnderline"/>
        </w:rPr>
        <w:t xml:space="preserve"> to </w:t>
      </w:r>
      <w:r w:rsidRPr="00813B70">
        <w:rPr>
          <w:rStyle w:val="Emphasis"/>
        </w:rPr>
        <w:t>avoid spiraling</w:t>
      </w:r>
      <w:r w:rsidRPr="00813B70">
        <w:rPr>
          <w:rStyle w:val="StyleUnderline"/>
        </w:rPr>
        <w:t xml:space="preserve"> towards material </w:t>
      </w:r>
      <w:r w:rsidRPr="00813B70">
        <w:rPr>
          <w:rStyle w:val="Emphasis"/>
        </w:rPr>
        <w:t>competition</w:t>
      </w:r>
      <w:r w:rsidRPr="00813B70">
        <w:rPr>
          <w:rStyle w:val="StyleUnderline"/>
        </w:rPr>
        <w:t xml:space="preserve"> with China</w:t>
      </w:r>
      <w:r w:rsidRPr="00813B70">
        <w:t>.</w:t>
      </w:r>
    </w:p>
    <w:p w14:paraId="09E29A21" w14:textId="77777777" w:rsidR="00813B70" w:rsidRPr="00813B70" w:rsidRDefault="00813B70" w:rsidP="00813B70">
      <w:r w:rsidRPr="00813B70">
        <w:t>The realist school of international relations contends that the absence of a supranational authority to impose order inevitably produces anarchy in the international system, which requires rational states to rely on themselves to achieve security. States, then, pursue their interests through the accumulation of relative, often material, power. Under such zero-sum conditions, competition and conflict are thus natural and inevitable; as realist John Mearsheimer claims, “The world is condemned to perpetual great-power competition.”</w:t>
      </w:r>
    </w:p>
    <w:p w14:paraId="553F92D1" w14:textId="77777777" w:rsidR="00813B70" w:rsidRPr="00813B70" w:rsidRDefault="00813B70" w:rsidP="00813B70">
      <w:r w:rsidRPr="00813B70">
        <w:t xml:space="preserve">In contrast, </w:t>
      </w:r>
      <w:r w:rsidRPr="00813B70">
        <w:rPr>
          <w:rStyle w:val="StyleUnderline"/>
        </w:rPr>
        <w:t>constructivism argues</w:t>
      </w:r>
      <w:r w:rsidRPr="00813B70">
        <w:t xml:space="preserve"> that the </w:t>
      </w:r>
      <w:r w:rsidRPr="00813B70">
        <w:rPr>
          <w:rStyle w:val="Emphasis"/>
        </w:rPr>
        <w:t>structures</w:t>
      </w:r>
      <w:r w:rsidRPr="00813B70">
        <w:rPr>
          <w:rStyle w:val="StyleUnderline"/>
        </w:rPr>
        <w:t xml:space="preserve"> governing i</w:t>
      </w:r>
      <w:r w:rsidRPr="00813B70">
        <w:t xml:space="preserve">nternational </w:t>
      </w:r>
      <w:r w:rsidRPr="00813B70">
        <w:rPr>
          <w:rStyle w:val="StyleUnderline"/>
        </w:rPr>
        <w:t>r</w:t>
      </w:r>
      <w:r w:rsidRPr="00813B70">
        <w:t xml:space="preserve">elations, such as anarchy, </w:t>
      </w:r>
      <w:r w:rsidRPr="00813B70">
        <w:rPr>
          <w:rStyle w:val="StyleUnderline"/>
        </w:rPr>
        <w:t xml:space="preserve">are </w:t>
      </w:r>
      <w:r w:rsidRPr="00813B70">
        <w:rPr>
          <w:rStyle w:val="Emphasis"/>
        </w:rPr>
        <w:t>not inherent</w:t>
      </w:r>
      <w:r w:rsidRPr="00813B70">
        <w:rPr>
          <w:rStyle w:val="StyleUnderline"/>
        </w:rPr>
        <w:t xml:space="preserve"> but are </w:t>
      </w:r>
      <w:r w:rsidRPr="00813B70">
        <w:rPr>
          <w:rStyle w:val="Emphasis"/>
        </w:rPr>
        <w:t>social constructs</w:t>
      </w:r>
      <w:r w:rsidRPr="00813B70">
        <w:t xml:space="preserve">; intersubjective understanding of ideas, beliefs, and identities </w:t>
      </w:r>
      <w:r w:rsidRPr="00813B70">
        <w:rPr>
          <w:rStyle w:val="StyleUnderline"/>
        </w:rPr>
        <w:t xml:space="preserve">provide </w:t>
      </w:r>
      <w:r w:rsidRPr="00813B70">
        <w:rPr>
          <w:rStyle w:val="Emphasis"/>
        </w:rPr>
        <w:t>meaning</w:t>
      </w:r>
      <w:r w:rsidRPr="00813B70">
        <w:rPr>
          <w:rStyle w:val="StyleUnderline"/>
        </w:rPr>
        <w:t xml:space="preserve"> and </w:t>
      </w:r>
      <w:r w:rsidRPr="00813B70">
        <w:rPr>
          <w:rStyle w:val="Emphasis"/>
        </w:rPr>
        <w:t>guide</w:t>
      </w:r>
      <w:r w:rsidRPr="00813B70">
        <w:rPr>
          <w:rStyle w:val="StyleUnderline"/>
        </w:rPr>
        <w:t xml:space="preserve"> states’ behaviors</w:t>
      </w:r>
      <w:r w:rsidRPr="00813B70">
        <w:t xml:space="preserve">, </w:t>
      </w:r>
      <w:r w:rsidRPr="00813B70">
        <w:rPr>
          <w:rStyle w:val="StyleUnderline"/>
        </w:rPr>
        <w:t>which consequently establishes structures</w:t>
      </w:r>
      <w:r w:rsidRPr="00813B70">
        <w:t xml:space="preserve"> (norms, conventions, and institutions) </w:t>
      </w:r>
      <w:r w:rsidRPr="00813B70">
        <w:rPr>
          <w:rStyle w:val="StyleUnderline"/>
        </w:rPr>
        <w:t xml:space="preserve">that </w:t>
      </w:r>
      <w:r w:rsidRPr="00813B70">
        <w:rPr>
          <w:rStyle w:val="Emphasis"/>
        </w:rPr>
        <w:t>define reality</w:t>
      </w:r>
      <w:r w:rsidRPr="00813B70">
        <w:t xml:space="preserve">. Wendt’s example perfectly frames the theory: </w:t>
      </w:r>
      <w:r w:rsidRPr="00813B70">
        <w:rPr>
          <w:rStyle w:val="StyleUnderline"/>
        </w:rPr>
        <w:t>five hundred British nuc</w:t>
      </w:r>
      <w:r w:rsidRPr="00813B70">
        <w:t>lear weapon</w:t>
      </w:r>
      <w:r w:rsidRPr="00813B70">
        <w:rPr>
          <w:rStyle w:val="StyleUnderline"/>
        </w:rPr>
        <w:t>s are less threatening</w:t>
      </w:r>
      <w:r w:rsidRPr="00813B70">
        <w:t xml:space="preserve"> to the United States </w:t>
      </w:r>
      <w:r w:rsidRPr="00813B70">
        <w:rPr>
          <w:rStyle w:val="StyleUnderline"/>
        </w:rPr>
        <w:t>than five No</w:t>
      </w:r>
      <w:r w:rsidRPr="00813B70">
        <w:t xml:space="preserve">rth </w:t>
      </w:r>
      <w:r w:rsidRPr="00813B70">
        <w:rPr>
          <w:rStyle w:val="StyleUnderline"/>
        </w:rPr>
        <w:t>Ko</w:t>
      </w:r>
      <w:r w:rsidRPr="00813B70">
        <w:t xml:space="preserve">rean </w:t>
      </w:r>
      <w:r w:rsidRPr="00813B70">
        <w:rPr>
          <w:rStyle w:val="StyleUnderline"/>
        </w:rPr>
        <w:t>ones</w:t>
      </w:r>
      <w:r w:rsidRPr="00813B70">
        <w:t xml:space="preserve">, </w:t>
      </w:r>
      <w:r w:rsidRPr="00813B70">
        <w:rPr>
          <w:rStyle w:val="StyleUnderline"/>
        </w:rPr>
        <w:t>despite the material disparity</w:t>
      </w:r>
      <w:r w:rsidRPr="00813B70">
        <w:t xml:space="preserve">, </w:t>
      </w:r>
      <w:r w:rsidRPr="00813B70">
        <w:rPr>
          <w:rStyle w:val="StyleUnderline"/>
        </w:rPr>
        <w:t xml:space="preserve">because of the </w:t>
      </w:r>
      <w:r w:rsidRPr="00813B70">
        <w:rPr>
          <w:rStyle w:val="Emphasis"/>
        </w:rPr>
        <w:t>different meaning</w:t>
      </w:r>
      <w:r w:rsidRPr="00813B70">
        <w:rPr>
          <w:rStyle w:val="StyleUnderline"/>
        </w:rPr>
        <w:t xml:space="preserve"> and </w:t>
      </w:r>
      <w:r w:rsidRPr="00813B70">
        <w:rPr>
          <w:rStyle w:val="Emphasis"/>
        </w:rPr>
        <w:t>identities</w:t>
      </w:r>
      <w:r w:rsidRPr="00813B70">
        <w:t xml:space="preserve"> attached to both states. Similarly, the </w:t>
      </w:r>
      <w:r w:rsidRPr="00813B70">
        <w:rPr>
          <w:rStyle w:val="StyleUnderline"/>
        </w:rPr>
        <w:t xml:space="preserve">international system does </w:t>
      </w:r>
      <w:r w:rsidRPr="00813B70">
        <w:rPr>
          <w:rStyle w:val="Emphasis"/>
        </w:rPr>
        <w:t>not automatically</w:t>
      </w:r>
      <w:r w:rsidRPr="00813B70">
        <w:rPr>
          <w:rStyle w:val="StyleUnderline"/>
        </w:rPr>
        <w:t xml:space="preserve"> make the United States and China rivals</w:t>
      </w:r>
      <w:r w:rsidRPr="00813B70">
        <w:rPr>
          <w:rFonts w:ascii="Segoe UI Symbol" w:hAnsi="Segoe UI Symbol" w:cs="Segoe UI Symbol"/>
        </w:rPr>
        <w:t>⁠</w:t>
      </w:r>
      <w:r w:rsidRPr="00813B70">
        <w:t>—</w:t>
      </w:r>
      <w:r w:rsidRPr="00813B70">
        <w:rPr>
          <w:rStyle w:val="StyleUnderline"/>
        </w:rPr>
        <w:t xml:space="preserve">states </w:t>
      </w:r>
      <w:r w:rsidRPr="00813B70">
        <w:rPr>
          <w:rStyle w:val="Emphasis"/>
        </w:rPr>
        <w:t>mutually constitute</w:t>
      </w:r>
      <w:r w:rsidRPr="00813B70">
        <w:rPr>
          <w:rStyle w:val="StyleUnderline"/>
        </w:rPr>
        <w:t xml:space="preserve"> such identities</w:t>
      </w:r>
      <w:r w:rsidRPr="00813B70">
        <w:t xml:space="preserve">. Unlike realism, which prescribes competition as inevitable, constructivism is agnostic toward either competition or </w:t>
      </w:r>
      <w:proofErr w:type="gramStart"/>
      <w:r w:rsidRPr="00813B70">
        <w:t>cooperation—it</w:t>
      </w:r>
      <w:proofErr w:type="gramEnd"/>
      <w:r w:rsidRPr="00813B70">
        <w:t xml:space="preserve"> focuses on the social processes that produce these outcomes.</w:t>
      </w:r>
    </w:p>
    <w:p w14:paraId="02F049ED" w14:textId="77777777" w:rsidR="00813B70" w:rsidRPr="00813B70" w:rsidRDefault="00813B70" w:rsidP="00813B70">
      <w:r w:rsidRPr="00813B70">
        <w:t xml:space="preserve">One </w:t>
      </w:r>
      <w:r w:rsidRPr="00813B70">
        <w:rPr>
          <w:rStyle w:val="StyleUnderline"/>
        </w:rPr>
        <w:t xml:space="preserve">social process that </w:t>
      </w:r>
      <w:r w:rsidRPr="00813B70">
        <w:rPr>
          <w:rStyle w:val="Emphasis"/>
        </w:rPr>
        <w:t>influences identity</w:t>
      </w:r>
      <w:r w:rsidRPr="00813B70">
        <w:rPr>
          <w:rStyle w:val="StyleUnderline"/>
        </w:rPr>
        <w:t xml:space="preserve"> is </w:t>
      </w:r>
      <w:r w:rsidRPr="00813B70">
        <w:rPr>
          <w:rStyle w:val="Emphasis"/>
        </w:rPr>
        <w:t>rhetoric</w:t>
      </w:r>
      <w:r w:rsidRPr="00813B70">
        <w:t xml:space="preserve">. Hence, the United States’ frequent </w:t>
      </w:r>
      <w:r w:rsidRPr="00813B70">
        <w:rPr>
          <w:rStyle w:val="StyleUnderline"/>
        </w:rPr>
        <w:t xml:space="preserve">use of </w:t>
      </w:r>
      <w:r w:rsidRPr="00813B70">
        <w:rPr>
          <w:rStyle w:val="Emphasis"/>
        </w:rPr>
        <w:t>anti-China rhetoric</w:t>
      </w:r>
      <w:r w:rsidRPr="00813B70">
        <w:t xml:space="preserve">, in speeches and official documents, </w:t>
      </w:r>
      <w:r w:rsidRPr="00813B70">
        <w:rPr>
          <w:rStyle w:val="StyleUnderline"/>
        </w:rPr>
        <w:t>describes China as a</w:t>
      </w:r>
      <w:r w:rsidRPr="00813B70">
        <w:t xml:space="preserve"> “</w:t>
      </w:r>
      <w:r w:rsidRPr="00813B70">
        <w:rPr>
          <w:rStyle w:val="Emphasis"/>
        </w:rPr>
        <w:t>pacing threat</w:t>
      </w:r>
      <w:r w:rsidRPr="00813B70">
        <w:t xml:space="preserve">” </w:t>
      </w:r>
      <w:r w:rsidRPr="00813B70">
        <w:rPr>
          <w:rStyle w:val="StyleUnderline"/>
        </w:rPr>
        <w:t>and</w:t>
      </w:r>
      <w:r w:rsidRPr="00813B70">
        <w:t xml:space="preserve"> “</w:t>
      </w:r>
      <w:r w:rsidRPr="00813B70">
        <w:rPr>
          <w:rStyle w:val="Emphasis"/>
        </w:rPr>
        <w:t>rival</w:t>
      </w:r>
      <w:r w:rsidRPr="00813B70">
        <w:t xml:space="preserve">,” </w:t>
      </w:r>
      <w:r w:rsidRPr="00813B70">
        <w:rPr>
          <w:rStyle w:val="StyleUnderline"/>
        </w:rPr>
        <w:t xml:space="preserve">establishes competition as a </w:t>
      </w:r>
      <w:r w:rsidRPr="00813B70">
        <w:rPr>
          <w:rStyle w:val="Emphasis"/>
        </w:rPr>
        <w:t>norm</w:t>
      </w:r>
      <w:r w:rsidRPr="00813B70">
        <w:t xml:space="preserve">, </w:t>
      </w:r>
      <w:r w:rsidRPr="00813B70">
        <w:rPr>
          <w:rStyle w:val="StyleUnderline"/>
        </w:rPr>
        <w:t xml:space="preserve">and constructs an </w:t>
      </w:r>
      <w:r w:rsidRPr="00813B70">
        <w:rPr>
          <w:rStyle w:val="Emphasis"/>
        </w:rPr>
        <w:t>antagonistic</w:t>
      </w:r>
      <w:r w:rsidRPr="00813B70">
        <w:rPr>
          <w:rStyle w:val="StyleUnderline"/>
        </w:rPr>
        <w:t xml:space="preserve"> US-China relationship</w:t>
      </w:r>
      <w:r w:rsidRPr="00813B70">
        <w:t xml:space="preserve">. Constructivist Nicholas Onuf explains that repeated </w:t>
      </w:r>
      <w:r w:rsidRPr="00813B70">
        <w:rPr>
          <w:rStyle w:val="Emphasis"/>
        </w:rPr>
        <w:t>speech acts establish meaning</w:t>
      </w:r>
      <w:r w:rsidRPr="00813B70">
        <w:t xml:space="preserve">, and </w:t>
      </w:r>
      <w:r w:rsidRPr="00813B70">
        <w:rPr>
          <w:rStyle w:val="StyleUnderline"/>
        </w:rPr>
        <w:t>this creates social rules that regulate behaviors</w:t>
      </w:r>
      <w:r w:rsidRPr="00813B70">
        <w:t xml:space="preserve">, </w:t>
      </w:r>
      <w:r w:rsidRPr="00813B70">
        <w:rPr>
          <w:rStyle w:val="StyleUnderline"/>
        </w:rPr>
        <w:t xml:space="preserve">therefore </w:t>
      </w:r>
      <w:r w:rsidRPr="00813B70">
        <w:rPr>
          <w:rStyle w:val="Emphasis"/>
        </w:rPr>
        <w:t>constructing reality</w:t>
      </w:r>
      <w:r w:rsidRPr="00813B70">
        <w:t xml:space="preserve">. Worryingly, the frequency of anti-China language has increased in recent years. Foundational American strategy documents such as the National Security Strategy, National Defense Strategy, and the National Military Strategy label China as the preeminent threat, and the recent Interim National Security Strategic Guidance explicitly </w:t>
      </w:r>
      <w:r w:rsidRPr="00813B70">
        <w:rPr>
          <w:rStyle w:val="StyleUnderline"/>
        </w:rPr>
        <w:t>calls for</w:t>
      </w:r>
      <w:r w:rsidRPr="00813B70">
        <w:t xml:space="preserve"> the United States to “</w:t>
      </w:r>
      <w:r w:rsidRPr="00813B70">
        <w:rPr>
          <w:rStyle w:val="Emphasis"/>
        </w:rPr>
        <w:t>out-compete</w:t>
      </w:r>
      <w:r w:rsidRPr="00813B70">
        <w:t xml:space="preserve">” </w:t>
      </w:r>
      <w:r w:rsidRPr="00813B70">
        <w:rPr>
          <w:rStyle w:val="StyleUnderline"/>
        </w:rPr>
        <w:t>China and</w:t>
      </w:r>
      <w:r w:rsidRPr="00813B70">
        <w:t xml:space="preserve"> “</w:t>
      </w:r>
      <w:r w:rsidRPr="00813B70">
        <w:rPr>
          <w:rStyle w:val="StyleUnderline"/>
        </w:rPr>
        <w:t>hold countries like China to account</w:t>
      </w:r>
      <w:r w:rsidRPr="00813B70">
        <w:t xml:space="preserve">.” US </w:t>
      </w:r>
      <w:r w:rsidRPr="00813B70">
        <w:rPr>
          <w:rStyle w:val="StyleUnderline"/>
        </w:rPr>
        <w:t>politicians</w:t>
      </w:r>
      <w:r w:rsidRPr="00813B70">
        <w:t xml:space="preserve"> have also </w:t>
      </w:r>
      <w:r w:rsidRPr="00813B70">
        <w:rPr>
          <w:rStyle w:val="StyleUnderline"/>
        </w:rPr>
        <w:t xml:space="preserve">actively fueled the </w:t>
      </w:r>
      <w:r w:rsidRPr="00813B70">
        <w:rPr>
          <w:rStyle w:val="Emphasis"/>
        </w:rPr>
        <w:t>anti-China rhetoric</w:t>
      </w:r>
      <w:r w:rsidRPr="00813B70">
        <w:t>, with examples such as former President Donald Trump’s use of “China virus” to describe COVID-19 or the bipartisan framing of various proposed legislation as anti-China bills, including the United States Innovation and Competition Act of 2021 and the Ensuring American Global Leadership and Engagement (EAGLE) Act.</w:t>
      </w:r>
    </w:p>
    <w:p w14:paraId="5750AF16" w14:textId="77777777" w:rsidR="00813B70" w:rsidRPr="00813B70" w:rsidRDefault="00813B70" w:rsidP="00813B70">
      <w:r w:rsidRPr="00813B70">
        <w:t xml:space="preserve">The sustained </w:t>
      </w:r>
      <w:r w:rsidRPr="00813B70">
        <w:rPr>
          <w:rStyle w:val="StyleUnderline"/>
        </w:rPr>
        <w:t xml:space="preserve">influence of </w:t>
      </w:r>
      <w:r w:rsidRPr="00813B70">
        <w:rPr>
          <w:rStyle w:val="Emphasis"/>
        </w:rPr>
        <w:t>anti-China</w:t>
      </w:r>
      <w:r w:rsidRPr="00813B70">
        <w:rPr>
          <w:rStyle w:val="StyleUnderline"/>
        </w:rPr>
        <w:t xml:space="preserve"> rhetoric portrays </w:t>
      </w:r>
      <w:r w:rsidRPr="00813B70">
        <w:rPr>
          <w:rStyle w:val="Emphasis"/>
        </w:rPr>
        <w:t>China</w:t>
      </w:r>
      <w:r w:rsidRPr="00813B70">
        <w:rPr>
          <w:rStyle w:val="StyleUnderline"/>
        </w:rPr>
        <w:t xml:space="preserve"> as an </w:t>
      </w:r>
      <w:r w:rsidRPr="00813B70">
        <w:rPr>
          <w:rStyle w:val="Emphasis"/>
        </w:rPr>
        <w:t>adversary</w:t>
      </w:r>
      <w:r w:rsidRPr="00813B70">
        <w:rPr>
          <w:rStyle w:val="StyleUnderline"/>
        </w:rPr>
        <w:t xml:space="preserve"> to overcome</w:t>
      </w:r>
      <w:r w:rsidRPr="00813B70">
        <w:t xml:space="preserve">, further </w:t>
      </w:r>
      <w:r w:rsidRPr="00813B70">
        <w:rPr>
          <w:rStyle w:val="StyleUnderline"/>
        </w:rPr>
        <w:t xml:space="preserve">extending the United States’ </w:t>
      </w:r>
      <w:r w:rsidRPr="00813B70">
        <w:rPr>
          <w:rStyle w:val="Emphasis"/>
        </w:rPr>
        <w:t>strategic mistrust</w:t>
      </w:r>
      <w:r w:rsidRPr="00813B70">
        <w:t xml:space="preserve"> of China beyond material rivalry. Per Wendt’s articulation that actors operate based on attached beliefs and identities, this mistrust </w:t>
      </w:r>
      <w:r w:rsidRPr="00813B70">
        <w:rPr>
          <w:rStyle w:val="StyleUnderline"/>
        </w:rPr>
        <w:t xml:space="preserve">produces a US-China relationship underscored by </w:t>
      </w:r>
      <w:r w:rsidRPr="00813B70">
        <w:rPr>
          <w:rStyle w:val="Emphasis"/>
        </w:rPr>
        <w:t>competition</w:t>
      </w:r>
      <w:r w:rsidRPr="00813B70">
        <w:t xml:space="preserve">, </w:t>
      </w:r>
      <w:r w:rsidRPr="00813B70">
        <w:rPr>
          <w:rStyle w:val="StyleUnderline"/>
        </w:rPr>
        <w:t xml:space="preserve">even in areas where </w:t>
      </w:r>
      <w:r w:rsidRPr="00813B70">
        <w:rPr>
          <w:rStyle w:val="Emphasis"/>
        </w:rPr>
        <w:t>cooperation</w:t>
      </w:r>
      <w:r w:rsidRPr="00813B70">
        <w:rPr>
          <w:rStyle w:val="StyleUnderline"/>
        </w:rPr>
        <w:t xml:space="preserve"> would be </w:t>
      </w:r>
      <w:r w:rsidRPr="00813B70">
        <w:rPr>
          <w:rStyle w:val="Emphasis"/>
        </w:rPr>
        <w:t>feasible</w:t>
      </w:r>
      <w:r w:rsidRPr="00813B70">
        <w:t xml:space="preserve">. In contrast, </w:t>
      </w:r>
      <w:r w:rsidRPr="00813B70">
        <w:rPr>
          <w:rStyle w:val="StyleUnderline"/>
        </w:rPr>
        <w:t xml:space="preserve">by </w:t>
      </w:r>
      <w:r w:rsidRPr="00813B70">
        <w:rPr>
          <w:rStyle w:val="Emphasis"/>
        </w:rPr>
        <w:t>avoiding excessive</w:t>
      </w:r>
      <w:r w:rsidRPr="00813B70">
        <w:t xml:space="preserve"> </w:t>
      </w:r>
      <w:r w:rsidRPr="00813B70">
        <w:rPr>
          <w:rStyle w:val="StyleUnderline"/>
        </w:rPr>
        <w:t>anti-China</w:t>
      </w:r>
      <w:r w:rsidRPr="00813B70">
        <w:t xml:space="preserve"> </w:t>
      </w:r>
      <w:r w:rsidRPr="00813B70">
        <w:rPr>
          <w:rStyle w:val="Emphasis"/>
        </w:rPr>
        <w:t>rhetoric</w:t>
      </w:r>
      <w:r w:rsidRPr="00813B70">
        <w:t xml:space="preserve">, US </w:t>
      </w:r>
      <w:r w:rsidRPr="00813B70">
        <w:rPr>
          <w:rStyle w:val="StyleUnderline"/>
        </w:rPr>
        <w:t xml:space="preserve">policymakers could </w:t>
      </w:r>
      <w:r w:rsidRPr="00813B70">
        <w:rPr>
          <w:rStyle w:val="Emphasis"/>
        </w:rPr>
        <w:t>dampen</w:t>
      </w:r>
      <w:r w:rsidRPr="00813B70">
        <w:rPr>
          <w:rStyle w:val="StyleUnderline"/>
        </w:rPr>
        <w:t xml:space="preserve"> the antagonistic view of China</w:t>
      </w:r>
      <w:r w:rsidRPr="00813B70">
        <w:t xml:space="preserve">. Scholars Gavan Duffy and Brian Frederking found that speech acts by the Soviet Union and the United States contributed to ending the Cold War by progressively dismantling the Cold War’s social rules and structures. Similarly, a </w:t>
      </w:r>
      <w:r w:rsidRPr="00813B70">
        <w:rPr>
          <w:rStyle w:val="StyleUnderline"/>
        </w:rPr>
        <w:t xml:space="preserve">more </w:t>
      </w:r>
      <w:r w:rsidRPr="00813B70">
        <w:rPr>
          <w:rStyle w:val="Emphasis"/>
        </w:rPr>
        <w:t>accommodating</w:t>
      </w:r>
      <w:r w:rsidRPr="00813B70">
        <w:rPr>
          <w:rStyle w:val="StyleUnderline"/>
        </w:rPr>
        <w:t xml:space="preserve"> narrative toward China could</w:t>
      </w:r>
      <w:r w:rsidRPr="00813B70">
        <w:t xml:space="preserve"> help </w:t>
      </w:r>
      <w:r w:rsidRPr="00813B70">
        <w:rPr>
          <w:rStyle w:val="Emphasis"/>
        </w:rPr>
        <w:t>de-escalate</w:t>
      </w:r>
      <w:r w:rsidRPr="00813B70">
        <w:rPr>
          <w:rStyle w:val="StyleUnderline"/>
        </w:rPr>
        <w:t xml:space="preserve"> bilateral tensions and provide policymakers greater flexibility</w:t>
      </w:r>
      <w:r w:rsidRPr="00813B70">
        <w:t xml:space="preserve"> in engaging China. Recognizing that US-China </w:t>
      </w:r>
      <w:r w:rsidRPr="00813B70">
        <w:rPr>
          <w:rStyle w:val="StyleUnderline"/>
        </w:rPr>
        <w:t xml:space="preserve">competition could be a </w:t>
      </w:r>
      <w:r w:rsidRPr="00813B70">
        <w:rPr>
          <w:rStyle w:val="Emphasis"/>
        </w:rPr>
        <w:t>socially created</w:t>
      </w:r>
      <w:r w:rsidRPr="00813B70">
        <w:rPr>
          <w:rStyle w:val="StyleUnderline"/>
        </w:rPr>
        <w:t xml:space="preserve"> construct that the United States can </w:t>
      </w:r>
      <w:r w:rsidRPr="00813B70">
        <w:rPr>
          <w:rStyle w:val="Emphasis"/>
        </w:rPr>
        <w:t>proactively alter</w:t>
      </w:r>
      <w:r w:rsidRPr="00813B70">
        <w:t xml:space="preserve">, rather than realism’s inevitable endgame, </w:t>
      </w:r>
      <w:r w:rsidRPr="00813B70">
        <w:rPr>
          <w:rStyle w:val="StyleUnderline"/>
        </w:rPr>
        <w:t xml:space="preserve">opens the </w:t>
      </w:r>
      <w:r w:rsidRPr="00813B70">
        <w:rPr>
          <w:rStyle w:val="Emphasis"/>
        </w:rPr>
        <w:t>possibility</w:t>
      </w:r>
      <w:r w:rsidRPr="00813B70">
        <w:rPr>
          <w:rStyle w:val="StyleUnderline"/>
        </w:rPr>
        <w:t xml:space="preserve"> of pursuing</w:t>
      </w:r>
      <w:r w:rsidRPr="00813B70">
        <w:t xml:space="preserve"> selective </w:t>
      </w:r>
      <w:r w:rsidRPr="00813B70">
        <w:rPr>
          <w:rStyle w:val="Emphasis"/>
        </w:rPr>
        <w:t>cooperation</w:t>
      </w:r>
      <w:r w:rsidRPr="00813B70">
        <w:t>.</w:t>
      </w:r>
    </w:p>
    <w:p w14:paraId="4D59BC5B" w14:textId="77777777" w:rsidR="00813B70" w:rsidRPr="00813B70" w:rsidRDefault="00813B70" w:rsidP="00813B70">
      <w:r w:rsidRPr="00813B70">
        <w:rPr>
          <w:rStyle w:val="StyleUnderline"/>
        </w:rPr>
        <w:t>Beyond</w:t>
      </w:r>
      <w:r w:rsidRPr="00813B70">
        <w:t xml:space="preserve"> establishing identities through </w:t>
      </w:r>
      <w:r w:rsidRPr="00813B70">
        <w:rPr>
          <w:rStyle w:val="StyleUnderline"/>
        </w:rPr>
        <w:t>rhetoric</w:t>
      </w:r>
      <w:r w:rsidRPr="00813B70">
        <w:t xml:space="preserve">, </w:t>
      </w:r>
      <w:r w:rsidRPr="00813B70">
        <w:rPr>
          <w:rStyle w:val="StyleUnderline"/>
        </w:rPr>
        <w:t>constructivism argues</w:t>
      </w:r>
      <w:r w:rsidRPr="00813B70">
        <w:t xml:space="preserve"> that </w:t>
      </w:r>
      <w:r w:rsidRPr="00813B70">
        <w:rPr>
          <w:rStyle w:val="StyleUnderline"/>
        </w:rPr>
        <w:t xml:space="preserve">identities are </w:t>
      </w:r>
      <w:r w:rsidRPr="00813B70">
        <w:rPr>
          <w:rStyle w:val="Emphasis"/>
        </w:rPr>
        <w:t xml:space="preserve">not </w:t>
      </w:r>
      <w:proofErr w:type="gramStart"/>
      <w:r w:rsidRPr="00813B70">
        <w:rPr>
          <w:rStyle w:val="Emphasis"/>
        </w:rPr>
        <w:t>immutable</w:t>
      </w:r>
      <w:r w:rsidRPr="00813B70">
        <w:t>—</w:t>
      </w:r>
      <w:proofErr w:type="gramEnd"/>
      <w:r w:rsidRPr="00813B70">
        <w:t xml:space="preserve">they are modifiable through reciprocal interactions. Repeated </w:t>
      </w:r>
      <w:r w:rsidRPr="00813B70">
        <w:rPr>
          <w:rStyle w:val="StyleUnderline"/>
        </w:rPr>
        <w:t>antagonistic</w:t>
      </w:r>
      <w:r w:rsidRPr="00813B70">
        <w:t xml:space="preserve"> US-China </w:t>
      </w:r>
      <w:r w:rsidRPr="00813B70">
        <w:rPr>
          <w:rStyle w:val="StyleUnderline"/>
        </w:rPr>
        <w:t xml:space="preserve">interactions result in </w:t>
      </w:r>
      <w:r w:rsidRPr="00813B70">
        <w:rPr>
          <w:rStyle w:val="Emphasis"/>
        </w:rPr>
        <w:t>hostile interpretations</w:t>
      </w:r>
      <w:r w:rsidRPr="00813B70">
        <w:t xml:space="preserve"> of intent, </w:t>
      </w:r>
      <w:r w:rsidRPr="00813B70">
        <w:rPr>
          <w:rStyle w:val="StyleUnderline"/>
        </w:rPr>
        <w:t xml:space="preserve">fueling a vicious cycle of </w:t>
      </w:r>
      <w:r w:rsidRPr="00813B70">
        <w:rPr>
          <w:rStyle w:val="Emphasis"/>
        </w:rPr>
        <w:t>deeper mistrust</w:t>
      </w:r>
      <w:r w:rsidRPr="00813B70">
        <w:t xml:space="preserve"> and competition. Conversely, </w:t>
      </w:r>
      <w:r w:rsidRPr="00813B70">
        <w:rPr>
          <w:rStyle w:val="StyleUnderline"/>
        </w:rPr>
        <w:t xml:space="preserve">to </w:t>
      </w:r>
      <w:r w:rsidRPr="00813B70">
        <w:rPr>
          <w:rStyle w:val="Emphasis"/>
        </w:rPr>
        <w:t>avoid</w:t>
      </w:r>
      <w:r w:rsidRPr="00813B70">
        <w:rPr>
          <w:rStyle w:val="StyleUnderline"/>
        </w:rPr>
        <w:t xml:space="preserve"> spiraling toward </w:t>
      </w:r>
      <w:r w:rsidRPr="00813B70">
        <w:rPr>
          <w:rStyle w:val="Emphasis"/>
        </w:rPr>
        <w:t>conflict</w:t>
      </w:r>
      <w:r w:rsidRPr="00813B70">
        <w:t xml:space="preserve">, US </w:t>
      </w:r>
      <w:r w:rsidRPr="00813B70">
        <w:rPr>
          <w:rStyle w:val="StyleUnderline"/>
        </w:rPr>
        <w:t>policymakers cou</w:t>
      </w:r>
      <w:r w:rsidRPr="00813B70">
        <w:t xml:space="preserve">ld selectively </w:t>
      </w:r>
      <w:r w:rsidRPr="00813B70">
        <w:rPr>
          <w:rStyle w:val="Emphasis"/>
        </w:rPr>
        <w:t>cooperate</w:t>
      </w:r>
      <w:r w:rsidRPr="00813B70">
        <w:t xml:space="preserve"> with China in areas that are not inimical to US national interests. Both climate change and piracy</w:t>
      </w:r>
      <w:r w:rsidRPr="00813B70">
        <w:rPr>
          <w:rFonts w:ascii="Segoe UI Symbol" w:hAnsi="Segoe UI Symbol" w:cs="Segoe UI Symbol"/>
        </w:rPr>
        <w:t>⁠</w:t>
      </w:r>
      <w:r w:rsidRPr="00813B70">
        <w:t xml:space="preserve"> are transnational threats, which adversely impact both countries’ security and require collective action to address. Cooperation on these issues can help build trust and create shared knowledge so that the relationship does not need to be zero-sum.</w:t>
      </w:r>
    </w:p>
    <w:p w14:paraId="069BC5FB" w14:textId="77777777" w:rsidR="00813B70" w:rsidRPr="00813B70" w:rsidRDefault="00813B70" w:rsidP="00813B70">
      <w:r w:rsidRPr="00813B70">
        <w:rPr>
          <w:rStyle w:val="StyleUnderline"/>
        </w:rPr>
        <w:t>Cooperation</w:t>
      </w:r>
      <w:r w:rsidRPr="00813B70">
        <w:t xml:space="preserve"> with China also </w:t>
      </w:r>
      <w:r w:rsidRPr="00813B70">
        <w:rPr>
          <w:rStyle w:val="StyleUnderline"/>
        </w:rPr>
        <w:t>establishes the norm that the</w:t>
      </w:r>
      <w:r w:rsidRPr="00813B70">
        <w:t xml:space="preserve"> character of the </w:t>
      </w:r>
      <w:r w:rsidRPr="00813B70">
        <w:rPr>
          <w:rStyle w:val="StyleUnderline"/>
        </w:rPr>
        <w:t>relationship is not binary</w:t>
      </w:r>
      <w:r w:rsidRPr="00813B70">
        <w:t xml:space="preserve">; strategic competition does not need to be absolute and can coexist with cooperation. Over time, such interactions could shift the underlying beliefs, interests, and strategic cultures of both countries. For instance, even at the height of the Cold War, the United States and the Soviet Union cooperated at various levels to </w:t>
      </w:r>
      <w:r w:rsidRPr="00813B70">
        <w:rPr>
          <w:rStyle w:val="StyleUnderline"/>
        </w:rPr>
        <w:t xml:space="preserve">advance </w:t>
      </w:r>
      <w:r w:rsidRPr="00813B70">
        <w:rPr>
          <w:rStyle w:val="Emphasis"/>
        </w:rPr>
        <w:t>nuclear nonprolif</w:t>
      </w:r>
      <w:r w:rsidRPr="00813B70">
        <w:rPr>
          <w:rStyle w:val="StyleUnderline"/>
        </w:rPr>
        <w:t>eration</w:t>
      </w:r>
      <w:r w:rsidRPr="00813B70">
        <w:t xml:space="preserve">, and these </w:t>
      </w:r>
      <w:r w:rsidRPr="00813B70">
        <w:rPr>
          <w:rStyle w:val="StyleUnderline"/>
        </w:rPr>
        <w:t xml:space="preserve">interactions </w:t>
      </w:r>
      <w:r w:rsidRPr="00813B70">
        <w:rPr>
          <w:rStyle w:val="Emphasis"/>
        </w:rPr>
        <w:t>altered</w:t>
      </w:r>
      <w:r w:rsidRPr="00813B70">
        <w:t xml:space="preserve"> the Soviet Union’s </w:t>
      </w:r>
      <w:r w:rsidRPr="00813B70">
        <w:rPr>
          <w:rStyle w:val="StyleUnderline"/>
        </w:rPr>
        <w:t xml:space="preserve">identity and helped to facilitate the </w:t>
      </w:r>
      <w:r w:rsidRPr="00813B70">
        <w:rPr>
          <w:rStyle w:val="Emphasis"/>
        </w:rPr>
        <w:t>peaceful conclusion</w:t>
      </w:r>
      <w:r w:rsidRPr="00813B70">
        <w:rPr>
          <w:rStyle w:val="StyleUnderline"/>
        </w:rPr>
        <w:t xml:space="preserve"> of the conflict</w:t>
      </w:r>
      <w:r w:rsidRPr="00813B70">
        <w:t xml:space="preserve">. Therefore, </w:t>
      </w:r>
      <w:r w:rsidRPr="00813B70">
        <w:rPr>
          <w:rStyle w:val="StyleUnderline"/>
        </w:rPr>
        <w:t>through</w:t>
      </w:r>
      <w:r w:rsidRPr="00813B70">
        <w:t xml:space="preserve"> selective </w:t>
      </w:r>
      <w:r w:rsidRPr="00813B70">
        <w:rPr>
          <w:rStyle w:val="StyleUnderline"/>
        </w:rPr>
        <w:t>cooperation</w:t>
      </w:r>
      <w:r w:rsidRPr="00813B70">
        <w:t xml:space="preserve"> with China, the </w:t>
      </w:r>
      <w:r w:rsidRPr="00813B70">
        <w:rPr>
          <w:rStyle w:val="StyleUnderline"/>
        </w:rPr>
        <w:t>U</w:t>
      </w:r>
      <w:r w:rsidRPr="00813B70">
        <w:t xml:space="preserve">nited </w:t>
      </w:r>
      <w:r w:rsidRPr="00813B70">
        <w:rPr>
          <w:rStyle w:val="StyleUnderline"/>
        </w:rPr>
        <w:t>S</w:t>
      </w:r>
      <w:r w:rsidRPr="00813B70">
        <w:t xml:space="preserve">tates </w:t>
      </w:r>
      <w:proofErr w:type="gramStart"/>
      <w:r w:rsidRPr="00813B70">
        <w:rPr>
          <w:rStyle w:val="StyleUnderline"/>
        </w:rPr>
        <w:t>has the opportunity to</w:t>
      </w:r>
      <w:proofErr w:type="gramEnd"/>
      <w:r w:rsidRPr="00813B70">
        <w:rPr>
          <w:rStyle w:val="StyleUnderline"/>
        </w:rPr>
        <w:t xml:space="preserve"> </w:t>
      </w:r>
      <w:r w:rsidRPr="00813B70">
        <w:rPr>
          <w:rStyle w:val="Emphasis"/>
        </w:rPr>
        <w:t>influence</w:t>
      </w:r>
      <w:r w:rsidRPr="00813B70">
        <w:rPr>
          <w:rStyle w:val="StyleUnderline"/>
        </w:rPr>
        <w:t xml:space="preserve"> and </w:t>
      </w:r>
      <w:r w:rsidRPr="00813B70">
        <w:rPr>
          <w:rStyle w:val="Emphasis"/>
        </w:rPr>
        <w:t>inject balance</w:t>
      </w:r>
      <w:r w:rsidRPr="00813B70">
        <w:rPr>
          <w:rStyle w:val="StyleUnderline"/>
        </w:rPr>
        <w:t xml:space="preserve"> and avoid the </w:t>
      </w:r>
      <w:r w:rsidRPr="00813B70">
        <w:rPr>
          <w:rStyle w:val="Emphasis"/>
        </w:rPr>
        <w:t>self-fulfilling prophecy</w:t>
      </w:r>
      <w:r w:rsidRPr="00813B70">
        <w:rPr>
          <w:rStyle w:val="StyleUnderline"/>
        </w:rPr>
        <w:t xml:space="preserve"> of great power competition</w:t>
      </w:r>
      <w:r w:rsidRPr="00813B70">
        <w:t>.</w:t>
      </w:r>
    </w:p>
    <w:p w14:paraId="2106D646" w14:textId="77777777" w:rsidR="00813B70" w:rsidRPr="00813B70" w:rsidRDefault="00813B70" w:rsidP="00813B70"/>
    <w:bookmarkEnd w:id="4"/>
    <w:p w14:paraId="1E56F5BA" w14:textId="77777777" w:rsidR="00813B70" w:rsidRPr="00813B70" w:rsidRDefault="00813B70" w:rsidP="00813B70"/>
    <w:p w14:paraId="091DA030" w14:textId="77777777" w:rsidR="00813B70" w:rsidRPr="00813B70" w:rsidRDefault="00813B70" w:rsidP="00813B70">
      <w:pPr>
        <w:pStyle w:val="Heading3"/>
      </w:pPr>
      <w:r w:rsidRPr="00813B70">
        <w:t>Theory — Framing Issue — 2NC/1NR</w:t>
      </w:r>
    </w:p>
    <w:p w14:paraId="4DDDA895" w14:textId="77777777" w:rsidR="00813B70" w:rsidRPr="00813B70" w:rsidRDefault="00813B70" w:rsidP="00813B70"/>
    <w:p w14:paraId="4B9940AF" w14:textId="77777777" w:rsidR="00813B70" w:rsidRPr="00813B70" w:rsidRDefault="00813B70" w:rsidP="00813B70">
      <w:pPr>
        <w:pStyle w:val="Heading3"/>
      </w:pPr>
      <w:r w:rsidRPr="00813B70">
        <w:t>AT: PIK — 2NC/1NR</w:t>
      </w:r>
    </w:p>
    <w:p w14:paraId="7584824B" w14:textId="77777777" w:rsidR="00813B70" w:rsidRPr="00813B70" w:rsidRDefault="00813B70" w:rsidP="00813B70"/>
    <w:p w14:paraId="77877BB7" w14:textId="77777777" w:rsidR="00813B70" w:rsidRPr="00813B70" w:rsidRDefault="00813B70" w:rsidP="00813B70">
      <w:pPr>
        <w:pStyle w:val="Heading3"/>
      </w:pPr>
      <w:r w:rsidRPr="00813B70">
        <w:t>AT: International Fiat — 2NC/1NR</w:t>
      </w:r>
    </w:p>
    <w:p w14:paraId="06B93458" w14:textId="77777777" w:rsidR="00813B70" w:rsidRPr="00813B70" w:rsidRDefault="00813B70" w:rsidP="00813B70"/>
    <w:p w14:paraId="0A19C2A7" w14:textId="77777777" w:rsidR="00813B70" w:rsidRPr="00813B70" w:rsidRDefault="00813B70" w:rsidP="00813B70">
      <w:pPr>
        <w:pStyle w:val="Heading3"/>
      </w:pPr>
      <w:r w:rsidRPr="00813B70">
        <w:t>AT: Utopian Fiat — 2NC/1NR</w:t>
      </w:r>
    </w:p>
    <w:p w14:paraId="4B6E18A5" w14:textId="77777777" w:rsidR="00813B70" w:rsidRPr="00813B70" w:rsidRDefault="00813B70" w:rsidP="00813B70"/>
    <w:p w14:paraId="59B43C6B" w14:textId="77777777" w:rsidR="00813B70" w:rsidRPr="00813B70" w:rsidRDefault="00813B70" w:rsidP="00813B70">
      <w:pPr>
        <w:pStyle w:val="Heading3"/>
      </w:pPr>
      <w:r w:rsidRPr="00813B70">
        <w:t>AT: No Action</w:t>
      </w:r>
    </w:p>
    <w:p w14:paraId="042BE953" w14:textId="77777777" w:rsidR="00813B70" w:rsidRPr="00813B70" w:rsidRDefault="00813B70" w:rsidP="00813B70"/>
    <w:p w14:paraId="23A2BCF1" w14:textId="77777777" w:rsidR="00813B70" w:rsidRPr="00813B70" w:rsidRDefault="00813B70" w:rsidP="00813B70">
      <w:pPr>
        <w:pStyle w:val="Heading3"/>
      </w:pPr>
      <w:r w:rsidRPr="00813B70">
        <w:t>AT: Debate No Shape Subjects — 2NC/1NR</w:t>
      </w:r>
    </w:p>
    <w:p w14:paraId="70BB57DF" w14:textId="77777777" w:rsidR="00813B70" w:rsidRPr="00813B70" w:rsidRDefault="00813B70" w:rsidP="00813B70"/>
    <w:p w14:paraId="5E26F19B" w14:textId="77777777" w:rsidR="00813B70" w:rsidRPr="00813B70" w:rsidRDefault="00813B70" w:rsidP="00813B70">
      <w:pPr>
        <w:pStyle w:val="Heading2"/>
      </w:pPr>
      <w:r w:rsidRPr="00813B70">
        <w:t>Politics DA</w:t>
      </w:r>
    </w:p>
    <w:p w14:paraId="170FC138" w14:textId="77777777" w:rsidR="00813B70" w:rsidRPr="00813B70" w:rsidRDefault="00813B70" w:rsidP="00813B70">
      <w:pPr>
        <w:pStyle w:val="Heading3"/>
      </w:pPr>
      <w:r w:rsidRPr="00813B70">
        <w:t>Condo Good — CM — 2NC/1NR</w:t>
      </w:r>
    </w:p>
    <w:p w14:paraId="76814372" w14:textId="77777777" w:rsidR="00813B70" w:rsidRPr="00813B70" w:rsidRDefault="00813B70" w:rsidP="00813B70"/>
    <w:p w14:paraId="58057455" w14:textId="77777777" w:rsidR="00813B70" w:rsidRPr="00813B70" w:rsidRDefault="00813B70" w:rsidP="00813B70">
      <w:pPr>
        <w:pStyle w:val="Heading3"/>
      </w:pPr>
      <w:r w:rsidRPr="00813B70">
        <w:t>AT: Dispo — CM — 2NC/1NR</w:t>
      </w:r>
    </w:p>
    <w:p w14:paraId="071D434B" w14:textId="77777777" w:rsidR="00813B70" w:rsidRPr="00813B70" w:rsidRDefault="00813B70" w:rsidP="00813B70"/>
    <w:p w14:paraId="08AB3C09" w14:textId="77777777" w:rsidR="00813B70" w:rsidRPr="00813B70" w:rsidRDefault="00813B70" w:rsidP="00813B70">
      <w:pPr>
        <w:pStyle w:val="Heading2"/>
      </w:pPr>
      <w:r w:rsidRPr="00813B70">
        <w:t>Cooperation</w:t>
      </w:r>
    </w:p>
    <w:p w14:paraId="2C2AEA0E" w14:textId="77777777" w:rsidR="00813B70" w:rsidRPr="00813B70" w:rsidRDefault="00813B70" w:rsidP="00813B70">
      <w:pPr>
        <w:pStyle w:val="Heading3"/>
      </w:pPr>
      <w:r w:rsidRPr="00813B70">
        <w:t xml:space="preserve">No </w:t>
      </w:r>
      <w:proofErr w:type="gramStart"/>
      <w:r w:rsidRPr="00813B70">
        <w:t>Terror !</w:t>
      </w:r>
      <w:proofErr w:type="gramEnd"/>
      <w:r w:rsidRPr="00813B70">
        <w:t xml:space="preserve"> — 2NC/1NR</w:t>
      </w:r>
    </w:p>
    <w:p w14:paraId="18884A96" w14:textId="77777777" w:rsidR="00813B70" w:rsidRPr="00813B70" w:rsidRDefault="00813B70" w:rsidP="00813B70"/>
    <w:p w14:paraId="3FA20E2C" w14:textId="77777777" w:rsidR="00813B70" w:rsidRPr="00813B70" w:rsidRDefault="00813B70" w:rsidP="00813B70">
      <w:pPr>
        <w:pStyle w:val="Heading3"/>
      </w:pPr>
      <w:r w:rsidRPr="00813B70">
        <w:t>Fisheries Sustainable — 2NC/1NR</w:t>
      </w:r>
    </w:p>
    <w:p w14:paraId="7EC8355B" w14:textId="77777777" w:rsidR="00813B70" w:rsidRPr="00813B70" w:rsidRDefault="00813B70" w:rsidP="00813B70">
      <w:pPr>
        <w:pStyle w:val="Heading4"/>
      </w:pPr>
      <w:r w:rsidRPr="00813B70">
        <w:t xml:space="preserve">Scientifically monitored fisheries </w:t>
      </w:r>
      <w:r w:rsidRPr="00813B70">
        <w:rPr>
          <w:u w:val="single"/>
        </w:rPr>
        <w:t>solve</w:t>
      </w:r>
      <w:r w:rsidRPr="00813B70">
        <w:t>.</w:t>
      </w:r>
    </w:p>
    <w:p w14:paraId="61B3E78E" w14:textId="77777777" w:rsidR="00813B70" w:rsidRPr="00813B70" w:rsidRDefault="00813B70" w:rsidP="00813B70">
      <w:r w:rsidRPr="00813B70">
        <w:rPr>
          <w:rStyle w:val="Style13ptBold"/>
        </w:rPr>
        <w:t>Bryce 20</w:t>
      </w:r>
      <w:r w:rsidRPr="00813B70">
        <w:t xml:space="preserve"> — Emma Bryce, science journalist, holds an MS in Health and Environmental Reporting from New York University, 2020 (“Contrary to popular belief, fish stocks are not declining in all parts of the ocean,” Anthropocene, January 17</w:t>
      </w:r>
      <w:r w:rsidRPr="00813B70">
        <w:rPr>
          <w:vertAlign w:val="superscript"/>
        </w:rPr>
        <w:t>th</w:t>
      </w:r>
      <w:r w:rsidRPr="00813B70">
        <w:t>, Available Online at https://www.anthropocenemagazine.org/2020/01/the-verdict-managing-fisheries-really-does-work/, Accessed 11-12-2025)</w:t>
      </w:r>
    </w:p>
    <w:p w14:paraId="4DC72A65" w14:textId="77777777" w:rsidR="00813B70" w:rsidRPr="00813B70" w:rsidRDefault="00813B70" w:rsidP="00813B70">
      <w:pPr>
        <w:rPr>
          <w:rStyle w:val="StyleUnderline"/>
        </w:rPr>
      </w:pPr>
      <w:r w:rsidRPr="00813B70">
        <w:rPr>
          <w:rStyle w:val="StyleUnderline"/>
        </w:rPr>
        <w:t>Fisheries management</w:t>
      </w:r>
      <w:r w:rsidRPr="00813B70">
        <w:t xml:space="preserve"> around the world </w:t>
      </w:r>
      <w:r w:rsidRPr="00813B70">
        <w:rPr>
          <w:rStyle w:val="StyleUnderline"/>
        </w:rPr>
        <w:t xml:space="preserve">is </w:t>
      </w:r>
      <w:r w:rsidRPr="00813B70">
        <w:rPr>
          <w:rStyle w:val="Emphasis"/>
        </w:rPr>
        <w:t>working</w:t>
      </w:r>
      <w:r w:rsidRPr="00813B70">
        <w:t xml:space="preserve">, </w:t>
      </w:r>
      <w:r w:rsidRPr="00813B70">
        <w:rPr>
          <w:rStyle w:val="StyleUnderline"/>
        </w:rPr>
        <w:t xml:space="preserve">increasing </w:t>
      </w:r>
      <w:r w:rsidRPr="00813B70">
        <w:rPr>
          <w:rStyle w:val="Emphasis"/>
        </w:rPr>
        <w:t>ecosystem abundance</w:t>
      </w:r>
      <w:r w:rsidRPr="00813B70">
        <w:rPr>
          <w:rStyle w:val="StyleUnderline"/>
        </w:rPr>
        <w:t xml:space="preserve"> and safeguarding </w:t>
      </w:r>
      <w:r w:rsidRPr="00813B70">
        <w:rPr>
          <w:rStyle w:val="Emphasis"/>
        </w:rPr>
        <w:t>harvests</w:t>
      </w:r>
      <w:r w:rsidRPr="00813B70">
        <w:rPr>
          <w:rStyle w:val="StyleUnderline"/>
        </w:rPr>
        <w:t xml:space="preserve"> for the future, across huge </w:t>
      </w:r>
      <w:proofErr w:type="gramStart"/>
      <w:r w:rsidRPr="00813B70">
        <w:rPr>
          <w:rStyle w:val="StyleUnderline"/>
        </w:rPr>
        <w:t>swathes</w:t>
      </w:r>
      <w:proofErr w:type="gramEnd"/>
      <w:r w:rsidRPr="00813B70">
        <w:rPr>
          <w:rStyle w:val="StyleUnderline"/>
        </w:rPr>
        <w:t xml:space="preserve"> of global ocean.</w:t>
      </w:r>
    </w:p>
    <w:p w14:paraId="6CB24F89" w14:textId="77777777" w:rsidR="00813B70" w:rsidRPr="00813B70" w:rsidRDefault="00813B70" w:rsidP="00813B70">
      <w:pPr>
        <w:rPr>
          <w:rStyle w:val="StyleUnderline"/>
        </w:rPr>
      </w:pPr>
      <w:r w:rsidRPr="00813B70">
        <w:t xml:space="preserve">This piece of </w:t>
      </w:r>
      <w:r w:rsidRPr="00813B70">
        <w:rPr>
          <w:rStyle w:val="StyleUnderline"/>
        </w:rPr>
        <w:t xml:space="preserve">good news comes from a </w:t>
      </w:r>
      <w:r w:rsidRPr="00813B70">
        <w:rPr>
          <w:rStyle w:val="Emphasis"/>
        </w:rPr>
        <w:t>new PNAS study</w:t>
      </w:r>
      <w:r w:rsidRPr="00813B70">
        <w:t xml:space="preserve">, and it’s giving </w:t>
      </w:r>
      <w:proofErr w:type="gramStart"/>
      <w:r w:rsidRPr="00813B70">
        <w:t>researchers</w:t>
      </w:r>
      <w:proofErr w:type="gramEnd"/>
      <w:r w:rsidRPr="00813B70">
        <w:t xml:space="preserve"> cause for optimism, because until now there’s been a dominant belief that fish stocks are declining in most parts of the planet’s oceans. </w:t>
      </w:r>
      <w:r w:rsidRPr="00813B70">
        <w:rPr>
          <w:rStyle w:val="StyleUnderline"/>
        </w:rPr>
        <w:t xml:space="preserve">The </w:t>
      </w:r>
      <w:r w:rsidRPr="00813B70">
        <w:rPr>
          <w:rStyle w:val="Emphasis"/>
        </w:rPr>
        <w:t>comprehensive</w:t>
      </w:r>
      <w:r w:rsidRPr="00813B70">
        <w:rPr>
          <w:rStyle w:val="StyleUnderline"/>
        </w:rPr>
        <w:t xml:space="preserve"> new paper points</w:t>
      </w:r>
      <w:r w:rsidRPr="00813B70">
        <w:t xml:space="preserve"> out that while </w:t>
      </w:r>
      <w:r w:rsidRPr="00813B70">
        <w:rPr>
          <w:rStyle w:val="StyleUnderline"/>
        </w:rPr>
        <w:t>overfishing</w:t>
      </w:r>
      <w:r w:rsidRPr="00813B70">
        <w:t xml:space="preserve"> continues to be a major concern, it certainly </w:t>
      </w:r>
      <w:r w:rsidRPr="00813B70">
        <w:rPr>
          <w:rStyle w:val="StyleUnderline"/>
        </w:rPr>
        <w:t xml:space="preserve">doesn’t describe the case </w:t>
      </w:r>
      <w:r w:rsidRPr="00813B70">
        <w:rPr>
          <w:rStyle w:val="Emphasis"/>
        </w:rPr>
        <w:t>everywhere</w:t>
      </w:r>
      <w:r w:rsidRPr="00813B70">
        <w:rPr>
          <w:rStyle w:val="StyleUnderline"/>
        </w:rPr>
        <w:t>.</w:t>
      </w:r>
    </w:p>
    <w:p w14:paraId="0FA23BB9" w14:textId="77777777" w:rsidR="00813B70" w:rsidRPr="00813B70" w:rsidRDefault="00813B70" w:rsidP="00813B70">
      <w:r w:rsidRPr="00813B70">
        <w:t xml:space="preserve">Instead, the study showed that </w:t>
      </w:r>
      <w:r w:rsidRPr="00813B70">
        <w:rPr>
          <w:rStyle w:val="StyleUnderline"/>
        </w:rPr>
        <w:t xml:space="preserve">wherever fisheries are being </w:t>
      </w:r>
      <w:r w:rsidRPr="00813B70">
        <w:rPr>
          <w:rStyle w:val="Emphasis"/>
        </w:rPr>
        <w:t>scientifically monitored</w:t>
      </w:r>
      <w:r w:rsidRPr="00813B70">
        <w:rPr>
          <w:rStyle w:val="StyleUnderline"/>
        </w:rPr>
        <w:t xml:space="preserve">, there has </w:t>
      </w:r>
      <w:proofErr w:type="gramStart"/>
      <w:r w:rsidRPr="00813B70">
        <w:rPr>
          <w:rStyle w:val="StyleUnderline"/>
        </w:rPr>
        <w:t>actually been</w:t>
      </w:r>
      <w:proofErr w:type="gramEnd"/>
      <w:r w:rsidRPr="00813B70">
        <w:rPr>
          <w:rStyle w:val="StyleUnderline"/>
        </w:rPr>
        <w:t xml:space="preserve"> an average increase in </w:t>
      </w:r>
      <w:r w:rsidRPr="00813B70">
        <w:rPr>
          <w:rStyle w:val="Emphasis"/>
        </w:rPr>
        <w:t>abundance</w:t>
      </w:r>
      <w:r w:rsidRPr="00813B70">
        <w:rPr>
          <w:rStyle w:val="StyleUnderline"/>
        </w:rPr>
        <w:t xml:space="preserve"> over the past few decades</w:t>
      </w:r>
      <w:r w:rsidRPr="00813B70">
        <w:t xml:space="preserve">. The researchers put this down to improved management in these monitored fisheries – which </w:t>
      </w:r>
      <w:r w:rsidRPr="00813B70">
        <w:rPr>
          <w:rStyle w:val="StyleUnderline"/>
        </w:rPr>
        <w:t xml:space="preserve">allows stocks to </w:t>
      </w:r>
      <w:r w:rsidRPr="00813B70">
        <w:rPr>
          <w:rStyle w:val="Emphasis"/>
        </w:rPr>
        <w:t>recover</w:t>
      </w:r>
      <w:r w:rsidRPr="00813B70">
        <w:rPr>
          <w:rStyle w:val="StyleUnderline"/>
        </w:rPr>
        <w:t xml:space="preserve"> and </w:t>
      </w:r>
      <w:r w:rsidRPr="00813B70">
        <w:rPr>
          <w:rStyle w:val="Emphasis"/>
        </w:rPr>
        <w:t>replenish</w:t>
      </w:r>
      <w:r w:rsidRPr="00813B70">
        <w:t xml:space="preserve">, thanks to measures including catch limits designed to curtail overfishing. </w:t>
      </w:r>
    </w:p>
    <w:p w14:paraId="5DD9F2E9" w14:textId="77777777" w:rsidR="00813B70" w:rsidRPr="00813B70" w:rsidRDefault="00813B70" w:rsidP="00813B70">
      <w:r w:rsidRPr="00813B70">
        <w:t xml:space="preserve">What’s more, because </w:t>
      </w:r>
      <w:r w:rsidRPr="00813B70">
        <w:rPr>
          <w:rStyle w:val="Emphasis"/>
        </w:rPr>
        <w:t>scientifically monitored</w:t>
      </w:r>
      <w:r w:rsidRPr="00813B70">
        <w:rPr>
          <w:rStyle w:val="StyleUnderline"/>
        </w:rPr>
        <w:t xml:space="preserve"> fisheries make up a surprising </w:t>
      </w:r>
      <w:r w:rsidRPr="00813B70">
        <w:rPr>
          <w:rStyle w:val="Emphasis"/>
        </w:rPr>
        <w:t>50%</w:t>
      </w:r>
      <w:r w:rsidRPr="00813B70">
        <w:rPr>
          <w:rStyle w:val="StyleUnderline"/>
        </w:rPr>
        <w:t xml:space="preserve"> of all the reported catch in the world</w:t>
      </w:r>
      <w:r w:rsidRPr="00813B70">
        <w:t xml:space="preserve">, this paints a much more positive picture of how fisheries may </w:t>
      </w:r>
      <w:proofErr w:type="gramStart"/>
      <w:r w:rsidRPr="00813B70">
        <w:t>actually be</w:t>
      </w:r>
      <w:proofErr w:type="gramEnd"/>
      <w:r w:rsidRPr="00813B70">
        <w:t xml:space="preserve"> faring across large parts of the globe.</w:t>
      </w:r>
    </w:p>
    <w:p w14:paraId="0D48B229" w14:textId="77777777" w:rsidR="00813B70" w:rsidRPr="00813B70" w:rsidRDefault="00813B70" w:rsidP="00813B70">
      <w:r w:rsidRPr="00813B70">
        <w:t xml:space="preserve">Zooming in to the country-scale, the researchers drew up an index of fisheries management around the world to rank countries’ efforts. This revealed that those regions that have taken steps to intensively manage their fisheries – among them, </w:t>
      </w:r>
      <w:r w:rsidRPr="00813B70">
        <w:rPr>
          <w:rStyle w:val="StyleUnderline"/>
        </w:rPr>
        <w:t>Alaska</w:t>
      </w:r>
      <w:r w:rsidRPr="00813B70">
        <w:t xml:space="preserve">, the West Coast of the United States, </w:t>
      </w:r>
      <w:r w:rsidRPr="00813B70">
        <w:rPr>
          <w:rStyle w:val="StyleUnderline"/>
        </w:rPr>
        <w:t>Norway, Iceland</w:t>
      </w:r>
      <w:r w:rsidRPr="00813B70">
        <w:t xml:space="preserve">, and the Faroe Islands – </w:t>
      </w:r>
      <w:r w:rsidRPr="00813B70">
        <w:rPr>
          <w:rStyle w:val="StyleUnderline"/>
        </w:rPr>
        <w:t xml:space="preserve">showed increasing </w:t>
      </w:r>
      <w:r w:rsidRPr="00813B70">
        <w:rPr>
          <w:rStyle w:val="Emphasis"/>
        </w:rPr>
        <w:t>stock abundance</w:t>
      </w:r>
      <w:r w:rsidRPr="00813B70">
        <w:t xml:space="preserve">, or fisheries that were at least improving. </w:t>
      </w:r>
    </w:p>
    <w:p w14:paraId="38E77662" w14:textId="77777777" w:rsidR="00813B70" w:rsidRPr="00813B70" w:rsidRDefault="00813B70" w:rsidP="00813B70"/>
    <w:p w14:paraId="22B55CE1" w14:textId="77777777" w:rsidR="00813B70" w:rsidRPr="00813B70" w:rsidRDefault="00813B70" w:rsidP="00813B70">
      <w:pPr>
        <w:pStyle w:val="Heading4"/>
      </w:pPr>
      <w:r w:rsidRPr="00813B70">
        <w:t xml:space="preserve">It’s true in the </w:t>
      </w:r>
      <w:r w:rsidRPr="00813B70">
        <w:rPr>
          <w:u w:val="single"/>
        </w:rPr>
        <w:t>Arctic</w:t>
      </w:r>
      <w:r w:rsidRPr="00813B70">
        <w:t>.</w:t>
      </w:r>
    </w:p>
    <w:p w14:paraId="22B8DDF6" w14:textId="77777777" w:rsidR="00813B70" w:rsidRPr="00813B70" w:rsidRDefault="00813B70" w:rsidP="00813B70">
      <w:r w:rsidRPr="00813B70">
        <w:rPr>
          <w:rStyle w:val="Style13ptBold"/>
        </w:rPr>
        <w:t>Evans and Østhagen 21</w:t>
      </w:r>
      <w:r w:rsidRPr="00813B70">
        <w:t xml:space="preserve"> — Jen Evans was previously a Visiting Fellow at The Arctic Institute. Andreas Østhagen is a Senior Fellow at The Arctic Institute and an Advisor at the High North Center for Business and Governance at Nord University, 2021 (“Fisheries Disputes: The Real Potential for Arctic Conflict,” June 3, https://www.thearcticinstitute.org/fisheries-disputes-real-potential-arctic-conflict/ Accessed: 9/8/25)</w:t>
      </w:r>
    </w:p>
    <w:p w14:paraId="2927DF04" w14:textId="77777777" w:rsidR="00813B70" w:rsidRPr="00813B70" w:rsidRDefault="00813B70" w:rsidP="00813B70">
      <w:r w:rsidRPr="00813B70">
        <w:t xml:space="preserve">One solution that </w:t>
      </w:r>
      <w:r w:rsidRPr="00813B70">
        <w:rPr>
          <w:rStyle w:val="StyleUnderline"/>
        </w:rPr>
        <w:t>states in the Arctic and beyond have used to</w:t>
      </w:r>
      <w:r w:rsidRPr="00813B70">
        <w:t xml:space="preserve"> </w:t>
      </w:r>
      <w:r w:rsidRPr="00813B70">
        <w:rPr>
          <w:rStyle w:val="Emphasis"/>
        </w:rPr>
        <w:t>alleviate</w:t>
      </w:r>
      <w:r w:rsidRPr="00813B70">
        <w:t xml:space="preserve"> such </w:t>
      </w:r>
      <w:r w:rsidRPr="00813B70">
        <w:rPr>
          <w:rStyle w:val="StyleUnderline"/>
        </w:rPr>
        <w:t>pressures is regional issue-specific multilateral cooperation</w:t>
      </w:r>
      <w:r w:rsidRPr="00813B70">
        <w:t xml:space="preserve">. For example, </w:t>
      </w:r>
      <w:r w:rsidRPr="00813B70">
        <w:rPr>
          <w:rStyle w:val="StyleUnderline"/>
        </w:rPr>
        <w:t>the Barents Sea management regime</w:t>
      </w:r>
      <w:r w:rsidRPr="00813B70">
        <w:t xml:space="preserve"> – through </w:t>
      </w:r>
      <w:r w:rsidRPr="00813B70">
        <w:rPr>
          <w:rStyle w:val="StyleUnderline"/>
        </w:rPr>
        <w:t>the Joint Norwegian-Russian Fisheries Commission</w:t>
      </w:r>
      <w:r w:rsidRPr="00813B70">
        <w:t xml:space="preserve"> – has often </w:t>
      </w:r>
      <w:r w:rsidRPr="00813B70">
        <w:rPr>
          <w:rStyle w:val="StyleUnderline"/>
        </w:rPr>
        <w:t>been heralded as best practice with regards to marine resource co-management mechanisms.</w:t>
      </w:r>
      <w:r w:rsidRPr="00813B70">
        <w:t xml:space="preserve">18) Similarly, in the Bering Sea, as the pollock stock collapsed in the early 1990s after a decade of overfishing in the so-called “Donut Hole,” a regime came into existence to manage the stock.19) In 1994, an agreement on </w:t>
      </w:r>
      <w:r w:rsidRPr="00813B70">
        <w:rPr>
          <w:rStyle w:val="StyleUnderline"/>
        </w:rPr>
        <w:t>a temporary moratorium</w:t>
      </w:r>
      <w:r w:rsidRPr="00813B70">
        <w:t xml:space="preserve"> on pollock was reached by the various national stakeholders, including Japan, China, Poland, and South Korea, with </w:t>
      </w:r>
      <w:r w:rsidRPr="00813B70">
        <w:rPr>
          <w:rStyle w:val="StyleUnderline"/>
        </w:rPr>
        <w:t>stringent enforcement measures</w:t>
      </w:r>
      <w:r w:rsidRPr="00813B70">
        <w:t>.20)</w:t>
      </w:r>
    </w:p>
    <w:p w14:paraId="79A35C37" w14:textId="77777777" w:rsidR="00813B70" w:rsidRPr="00813B70" w:rsidRDefault="00813B70" w:rsidP="00813B70">
      <w:r w:rsidRPr="00813B70">
        <w:rPr>
          <w:rStyle w:val="StyleUnderline"/>
        </w:rPr>
        <w:t>More recently, in 2018, the five Arctic states with direct access to the Arctic Ocean – together with China, Japan, Iceland, South Korea and the EU – agreed to prevent unregulated commercial fishing in the high seas of the central Arctic Ocean</w:t>
      </w:r>
      <w:r w:rsidRPr="00813B70">
        <w:t xml:space="preserve">.21) This was heralded as a “proactive rather than reactive approach, </w:t>
      </w:r>
      <w:r w:rsidRPr="00813B70">
        <w:rPr>
          <w:rStyle w:val="StyleUnderline"/>
        </w:rPr>
        <w:t>showcasing the Arctic states’ commitment</w:t>
      </w:r>
      <w:r w:rsidRPr="00813B70">
        <w:t xml:space="preserve"> in dealing with climate change”.22) There are similar bans on commercial fishing within the EEZ in the Chukchi Sea (where the United States imposes the ban unilaterally) and the Beaufort Sea (with the United States and Canada imposing the ban bilaterally), which are in place pending further research on the potential fish stocks migrating to these areas. </w:t>
      </w:r>
    </w:p>
    <w:p w14:paraId="0B1599ED" w14:textId="77777777" w:rsidR="00813B70" w:rsidRPr="00813B70" w:rsidRDefault="00813B70" w:rsidP="00813B70">
      <w:r w:rsidRPr="00813B70">
        <w:t xml:space="preserve">In other words, although conflict potential exists concerning marine living resources in the Arctic, </w:t>
      </w:r>
      <w:r w:rsidRPr="00813B70">
        <w:rPr>
          <w:rStyle w:val="StyleUnderline"/>
        </w:rPr>
        <w:t>disputes over such issues are not destined to escalate and/or become protracte</w:t>
      </w:r>
      <w:r w:rsidRPr="00813B70">
        <w:t>d. However, taking proactive measures or diffusing an ongoing dispute requires both political engagement and concern over the long-term effects of a protracted dispute. Here, the mackerel dispute can serve as a staunch lesson, as the stock lost its rather valuable MSC-certification in 2019.23)</w:t>
      </w:r>
    </w:p>
    <w:p w14:paraId="56BEDAF5" w14:textId="77777777" w:rsidR="00813B70" w:rsidRPr="00813B70" w:rsidRDefault="00813B70" w:rsidP="00813B70"/>
    <w:p w14:paraId="72E2DC3E" w14:textId="77777777" w:rsidR="00813B70" w:rsidRPr="00813B70" w:rsidRDefault="00813B70" w:rsidP="00813B70">
      <w:pPr>
        <w:pStyle w:val="Heading4"/>
      </w:pPr>
      <w:r w:rsidRPr="00813B70">
        <w:t xml:space="preserve">Those </w:t>
      </w:r>
      <w:r w:rsidRPr="00813B70">
        <w:rPr>
          <w:u w:val="single"/>
        </w:rPr>
        <w:t>mechanisms</w:t>
      </w:r>
      <w:r w:rsidRPr="00813B70">
        <w:t xml:space="preserve"> continue to grow.</w:t>
      </w:r>
    </w:p>
    <w:p w14:paraId="04281E4E" w14:textId="77777777" w:rsidR="00813B70" w:rsidRPr="00813B70" w:rsidRDefault="00813B70" w:rsidP="00813B70">
      <w:r w:rsidRPr="00813B70">
        <w:rPr>
          <w:rStyle w:val="Style13ptBold"/>
        </w:rPr>
        <w:t>Evans and Østhagen 21</w:t>
      </w:r>
      <w:r w:rsidRPr="00813B70">
        <w:t xml:space="preserve"> — Jen Evans was previously a Visiting Fellow at The Arctic Institute. Andreas Østhagen is a Senior Fellow at The Arctic Institute and an Advisor at the High North Center for Business and Governance at Nord University, 2021 (“Fisheries Disputes: The Real Potential for Arctic Conflict,” June 3, https://www.thearcticinstitute.org/fisheries-disputes-real-potential-arctic-conflict/ Accessed: 9/8/25)</w:t>
      </w:r>
    </w:p>
    <w:p w14:paraId="121F397B" w14:textId="77777777" w:rsidR="00813B70" w:rsidRPr="00813B70" w:rsidRDefault="00813B70" w:rsidP="00813B70">
      <w:pPr>
        <w:rPr>
          <w:rStyle w:val="StyleUnderline"/>
        </w:rPr>
      </w:pPr>
      <w:r w:rsidRPr="00813B70">
        <w:rPr>
          <w:rStyle w:val="StyleUnderline"/>
        </w:rPr>
        <w:t xml:space="preserve">International cooperative mechanisms have grown in all oceans bordering the Arctic, as well as in the Arctic basin itself. They have grown out of </w:t>
      </w:r>
      <w:proofErr w:type="gramStart"/>
      <w:r w:rsidRPr="00813B70">
        <w:rPr>
          <w:rStyle w:val="StyleUnderline"/>
        </w:rPr>
        <w:t>a realization</w:t>
      </w:r>
      <w:proofErr w:type="gramEnd"/>
      <w:r w:rsidRPr="00813B70">
        <w:rPr>
          <w:rStyle w:val="StyleUnderline"/>
        </w:rPr>
        <w:t xml:space="preserve"> that continued over-exploitation would lead to a lose-lose situation for all states concerned.</w:t>
      </w:r>
      <w:r w:rsidRPr="00813B70">
        <w:t xml:space="preserve"> As </w:t>
      </w:r>
      <w:r w:rsidRPr="00813B70">
        <w:rPr>
          <w:rStyle w:val="StyleUnderline"/>
        </w:rPr>
        <w:t>the Arctic is particularly prone</w:t>
      </w:r>
      <w:r w:rsidRPr="00813B70">
        <w:t xml:space="preserve"> to environmental changes, states will continue to navigate emerging issues with marine resource management and distribution. Fisheries </w:t>
      </w:r>
      <w:proofErr w:type="gramStart"/>
      <w:r w:rsidRPr="00813B70">
        <w:t>is</w:t>
      </w:r>
      <w:proofErr w:type="gramEnd"/>
      <w:r w:rsidRPr="00813B70">
        <w:t xml:space="preserve"> indeed where the real conflict potential in the Arctic lies</w:t>
      </w:r>
      <w:r w:rsidRPr="00813B70">
        <w:rPr>
          <w:rStyle w:val="StyleUnderline"/>
        </w:rPr>
        <w:t xml:space="preserve">, but that does not mean these conflicts cannot be </w:t>
      </w:r>
      <w:proofErr w:type="gramStart"/>
      <w:r w:rsidRPr="00813B70">
        <w:rPr>
          <w:rStyle w:val="StyleUnderline"/>
        </w:rPr>
        <w:t>managed, or</w:t>
      </w:r>
      <w:proofErr w:type="gramEnd"/>
      <w:r w:rsidRPr="00813B70">
        <w:rPr>
          <w:rStyle w:val="StyleUnderline"/>
        </w:rPr>
        <w:t xml:space="preserve"> even resolved.</w:t>
      </w:r>
    </w:p>
    <w:p w14:paraId="52ECDE6D" w14:textId="77777777" w:rsidR="00813B70" w:rsidRPr="00813B70" w:rsidRDefault="00813B70" w:rsidP="00813B70">
      <w:pPr>
        <w:rPr>
          <w:rStyle w:val="StyleUnderline"/>
        </w:rPr>
      </w:pPr>
    </w:p>
    <w:p w14:paraId="641DE505" w14:textId="77777777" w:rsidR="00813B70" w:rsidRPr="00813B70" w:rsidRDefault="00813B70" w:rsidP="00813B70">
      <w:pPr>
        <w:pStyle w:val="Heading4"/>
      </w:pPr>
      <w:r w:rsidRPr="00813B70">
        <w:t xml:space="preserve">Strict legal bans solve illegal fishing and overfishing. </w:t>
      </w:r>
    </w:p>
    <w:p w14:paraId="69E7E075" w14:textId="77777777" w:rsidR="00813B70" w:rsidRPr="00813B70" w:rsidRDefault="00813B70" w:rsidP="00813B70">
      <w:pPr>
        <w:rPr>
          <w:lang w:eastAsia="zh-CN"/>
        </w:rPr>
      </w:pPr>
      <w:r w:rsidRPr="00813B70">
        <w:rPr>
          <w:rStyle w:val="Style13ptBold"/>
        </w:rPr>
        <w:t>National Geographic 25</w:t>
      </w:r>
      <w:r w:rsidRPr="00813B70">
        <w:rPr>
          <w:lang w:eastAsia="zh-CN"/>
        </w:rPr>
        <w:t xml:space="preserve"> — National Geographic, non-profit organization that funds and supports scientific, exploration, and conservation projects, 2025 </w:t>
      </w:r>
      <w:proofErr w:type="gramStart"/>
      <w:r w:rsidRPr="00813B70">
        <w:rPr>
          <w:lang w:eastAsia="zh-CN"/>
        </w:rPr>
        <w:t>(“ New</w:t>
      </w:r>
      <w:proofErr w:type="gramEnd"/>
      <w:r w:rsidRPr="00813B70">
        <w:rPr>
          <w:lang w:eastAsia="zh-CN"/>
        </w:rPr>
        <w:t xml:space="preserve"> Research: Satellite Imagery Detects Illegal Fishing Activity, Shows Strict Protections Work,” National Geographic, July 24</w:t>
      </w:r>
      <w:r w:rsidRPr="00813B70">
        <w:rPr>
          <w:vertAlign w:val="superscript"/>
          <w:lang w:eastAsia="zh-CN"/>
        </w:rPr>
        <w:t>th</w:t>
      </w:r>
      <w:r w:rsidRPr="00813B70">
        <w:rPr>
          <w:lang w:eastAsia="zh-CN"/>
        </w:rPr>
        <w:t xml:space="preserve">, Available Online at https://news.nationalgeographic.org/new-research-satellite-imagery-detects-illegal-fishing-activity-shows-strict-protections-work/, Accessed on 11-21-25) </w:t>
      </w:r>
    </w:p>
    <w:p w14:paraId="7F9ADB11" w14:textId="77777777" w:rsidR="00813B70" w:rsidRPr="00813B70" w:rsidRDefault="00813B70" w:rsidP="00813B70">
      <w:pPr>
        <w:rPr>
          <w:b/>
          <w:bCs/>
          <w:u w:val="single"/>
        </w:rPr>
      </w:pPr>
      <w:r w:rsidRPr="00813B70">
        <w:t xml:space="preserve">The first-of-its-kind </w:t>
      </w:r>
      <w:r w:rsidRPr="00813B70">
        <w:rPr>
          <w:b/>
          <w:bCs/>
          <w:u w:val="single"/>
        </w:rPr>
        <w:t>study reveals that the world’s most strongly protected marine reserves successfully curb industrial fishing activity, offering a new way to assess fishing compliance and bridge blind spots in current monitoring methods.</w:t>
      </w:r>
    </w:p>
    <w:p w14:paraId="72D310F6" w14:textId="77777777" w:rsidR="00813B70" w:rsidRPr="00813B70" w:rsidRDefault="00813B70" w:rsidP="00813B70">
      <w:r w:rsidRPr="00813B70">
        <w:t xml:space="preserve">Washington, D.C. (July 24, </w:t>
      </w:r>
      <w:proofErr w:type="gramStart"/>
      <w:r w:rsidRPr="00813B70">
        <w:t>2025) —</w:t>
      </w:r>
      <w:proofErr w:type="gramEnd"/>
      <w:r w:rsidRPr="00813B70">
        <w:t xml:space="preserve"> </w:t>
      </w:r>
      <w:r w:rsidRPr="00813B70">
        <w:rPr>
          <w:b/>
          <w:bCs/>
          <w:u w:val="single"/>
        </w:rPr>
        <w:t xml:space="preserve">New peer-reviewed research in the journal Science demonstrates the power of strict legal bans against industrial fishing in marine protected areas (MPAs). The analysis — which combines satellite imagery and artificial intelligence technology to detect previously untraceable vessels — reveals that most of the globe’s fully and highly protected MPAs successfully deter illegal fishing. </w:t>
      </w:r>
      <w:r w:rsidRPr="00813B70">
        <w:t>The study is the first of its kind to demonstrate that the most strictly protected marine reserves are well respected and are not simply “paper parks.”</w:t>
      </w:r>
    </w:p>
    <w:p w14:paraId="263E9BE3" w14:textId="77777777" w:rsidR="00813B70" w:rsidRPr="00813B70" w:rsidRDefault="00813B70" w:rsidP="00813B70">
      <w:pPr>
        <w:rPr>
          <w:b/>
          <w:bCs/>
          <w:u w:val="single"/>
        </w:rPr>
      </w:pPr>
      <w:r w:rsidRPr="00813B70">
        <w:rPr>
          <w:b/>
          <w:bCs/>
          <w:u w:val="single"/>
        </w:rPr>
        <w:t>The study,</w:t>
      </w:r>
      <w:r w:rsidRPr="00813B70">
        <w:t xml:space="preserve"> “Little-to-no industrial fishing occurs in fully and highly protected marine areas</w:t>
      </w:r>
      <w:r w:rsidRPr="00813B70">
        <w:rPr>
          <w:b/>
          <w:bCs/>
          <w:u w:val="single"/>
        </w:rPr>
        <w:t>” finds that:</w:t>
      </w:r>
    </w:p>
    <w:p w14:paraId="4AEF2A4E" w14:textId="77777777" w:rsidR="00813B70" w:rsidRPr="00813B70" w:rsidRDefault="00813B70" w:rsidP="00813B70">
      <w:pPr>
        <w:rPr>
          <w:b/>
          <w:bCs/>
          <w:u w:val="single"/>
        </w:rPr>
      </w:pPr>
      <w:r w:rsidRPr="00813B70">
        <w:rPr>
          <w:b/>
          <w:bCs/>
          <w:u w:val="single"/>
        </w:rPr>
        <w:t xml:space="preserve">78.5% of the 1,380 MPAs studied had no commercial fishing </w:t>
      </w:r>
      <w:proofErr w:type="gramStart"/>
      <w:r w:rsidRPr="00813B70">
        <w:rPr>
          <w:b/>
          <w:bCs/>
          <w:u w:val="single"/>
        </w:rPr>
        <w:t>activity;</w:t>
      </w:r>
      <w:proofErr w:type="gramEnd"/>
    </w:p>
    <w:p w14:paraId="5436E02E" w14:textId="77777777" w:rsidR="00813B70" w:rsidRPr="00813B70" w:rsidRDefault="00813B70" w:rsidP="00813B70">
      <w:r w:rsidRPr="00813B70">
        <w:t>Of the MPAs where satellite images detected illegal fishing activity,</w:t>
      </w:r>
      <w:r w:rsidRPr="00813B70">
        <w:rPr>
          <w:b/>
          <w:bCs/>
          <w:u w:val="single"/>
        </w:rPr>
        <w:t xml:space="preserve"> 82% of them averaged less than 24 hours of activity</w:t>
      </w:r>
      <w:r w:rsidRPr="00813B70">
        <w:t xml:space="preserve"> per calendar </w:t>
      </w:r>
      <w:proofErr w:type="gramStart"/>
      <w:r w:rsidRPr="00813B70">
        <w:t>year;</w:t>
      </w:r>
      <w:proofErr w:type="gramEnd"/>
    </w:p>
    <w:p w14:paraId="5843297D" w14:textId="77777777" w:rsidR="00813B70" w:rsidRPr="00813B70" w:rsidRDefault="00813B70" w:rsidP="00813B70">
      <w:r w:rsidRPr="00813B70">
        <w:rPr>
          <w:b/>
          <w:bCs/>
          <w:u w:val="single"/>
        </w:rPr>
        <w:t xml:space="preserve">Strongly protected MPAs had, on average, nine times fewer fishing vessels </w:t>
      </w:r>
      <w:r w:rsidRPr="00813B70">
        <w:t xml:space="preserve">per square kilometer </w:t>
      </w:r>
      <w:r w:rsidRPr="00813B70">
        <w:rPr>
          <w:b/>
          <w:bCs/>
          <w:u w:val="single"/>
        </w:rPr>
        <w:t>than unprotected coastal areas</w:t>
      </w:r>
      <w:r w:rsidRPr="00813B70">
        <w:t>; and</w:t>
      </w:r>
    </w:p>
    <w:p w14:paraId="239B8604" w14:textId="77777777" w:rsidR="00813B70" w:rsidRPr="00813B70" w:rsidRDefault="00813B70" w:rsidP="00813B70">
      <w:r w:rsidRPr="00813B70">
        <w:t xml:space="preserve">MPAs designated as </w:t>
      </w:r>
      <w:proofErr w:type="gramStart"/>
      <w:r w:rsidRPr="00813B70">
        <w:t>strictly-protected</w:t>
      </w:r>
      <w:proofErr w:type="gramEnd"/>
      <w:r w:rsidRPr="00813B70">
        <w:t xml:space="preserve"> with significant fishing activity included those in the Chagos Marine Reserve, the South Georgia and South Sandwich Islands and the Great Barrier Reef Marine Park (combined with the Great Barrier Reef Coast Marine Park), each with approximately 900 hours per year.</w:t>
      </w:r>
    </w:p>
    <w:p w14:paraId="2071069F" w14:textId="77777777" w:rsidR="00813B70" w:rsidRPr="00813B70" w:rsidRDefault="00813B70" w:rsidP="00813B70">
      <w:r w:rsidRPr="00813B70">
        <w:t xml:space="preserve">“Because </w:t>
      </w:r>
      <w:r w:rsidRPr="00813B70">
        <w:rPr>
          <w:b/>
          <w:bCs/>
          <w:u w:val="single"/>
        </w:rPr>
        <w:t>strictly protected marine areas discourage illegal fishing, fishes are far more abundant within their boundaries, they produce more offspring, and help replenish surrounding areas</w:t>
      </w:r>
      <w:r w:rsidRPr="00813B70">
        <w:t>,” remarked Enric Sala, one of the study’s co-authors, a National Geographic Explorer in Residence, and founder of Pristine Seas. “In other words, the fishing industry benefits from following the rules.”</w:t>
      </w:r>
    </w:p>
    <w:p w14:paraId="2B17B9F6" w14:textId="77777777" w:rsidR="00813B70" w:rsidRPr="00813B70" w:rsidRDefault="00813B70" w:rsidP="00813B70">
      <w:pPr>
        <w:rPr>
          <w:rStyle w:val="StyleUnderline"/>
        </w:rPr>
      </w:pPr>
    </w:p>
    <w:p w14:paraId="4845CEAF" w14:textId="77777777" w:rsidR="00813B70" w:rsidRPr="00813B70" w:rsidRDefault="00813B70" w:rsidP="00813B70"/>
    <w:p w14:paraId="3916F1E2" w14:textId="77777777" w:rsidR="00813B70" w:rsidRPr="00813B70" w:rsidRDefault="00813B70" w:rsidP="00813B70"/>
    <w:p w14:paraId="404A2A91" w14:textId="77777777" w:rsidR="00813B70" w:rsidRPr="00813B70" w:rsidRDefault="00813B70" w:rsidP="00813B70">
      <w:pPr>
        <w:pStyle w:val="Heading1"/>
        <w:rPr>
          <w:rFonts w:eastAsia="Aptos"/>
        </w:rPr>
      </w:pPr>
      <w:r w:rsidRPr="00813B70">
        <w:rPr>
          <w:rFonts w:eastAsia="Aptos"/>
        </w:rPr>
        <w:t>1NR</w:t>
      </w:r>
    </w:p>
    <w:p w14:paraId="784FD0BE" w14:textId="77777777" w:rsidR="00813B70" w:rsidRPr="00813B70" w:rsidRDefault="00813B70" w:rsidP="00813B70">
      <w:pPr>
        <w:pStyle w:val="Heading2"/>
      </w:pPr>
      <w:r w:rsidRPr="00813B70">
        <w:t>T-Its</w:t>
      </w:r>
    </w:p>
    <w:p w14:paraId="29080196" w14:textId="77777777" w:rsidR="00813B70" w:rsidRPr="00813B70" w:rsidRDefault="00813B70" w:rsidP="00813B70">
      <w:pPr>
        <w:pStyle w:val="Heading3"/>
      </w:pPr>
      <w:r w:rsidRPr="00813B70">
        <w:t>XT — Interp — 2NC/1NR</w:t>
      </w:r>
    </w:p>
    <w:p w14:paraId="6F10AD9D" w14:textId="77777777" w:rsidR="00813B70" w:rsidRPr="00813B70" w:rsidRDefault="00813B70" w:rsidP="00813B70"/>
    <w:p w14:paraId="6DE1469C" w14:textId="77777777" w:rsidR="00813B70" w:rsidRPr="00813B70" w:rsidRDefault="00813B70" w:rsidP="00813B70"/>
    <w:p w14:paraId="765EC222" w14:textId="77777777" w:rsidR="00813B70" w:rsidRPr="00813B70" w:rsidRDefault="00813B70" w:rsidP="00813B70">
      <w:pPr>
        <w:pStyle w:val="Heading3"/>
      </w:pPr>
      <w:r w:rsidRPr="00813B70">
        <w:t>AT: W/M — Functionally — 2NC/1NR</w:t>
      </w:r>
    </w:p>
    <w:p w14:paraId="77E24D43" w14:textId="77777777" w:rsidR="00813B70" w:rsidRPr="00813B70" w:rsidRDefault="00813B70" w:rsidP="00813B70">
      <w:pPr>
        <w:pStyle w:val="Heading3"/>
      </w:pPr>
      <w:r w:rsidRPr="00813B70">
        <w:t>AT: W/M — PTXIV — 2NC/1NR</w:t>
      </w:r>
    </w:p>
    <w:p w14:paraId="596A9ED9" w14:textId="77777777" w:rsidR="00813B70" w:rsidRPr="00813B70" w:rsidRDefault="00813B70" w:rsidP="00813B70">
      <w:pPr>
        <w:pStyle w:val="Heading3"/>
      </w:pPr>
      <w:r w:rsidRPr="00813B70">
        <w:t>AT: C/I — 2NC/1NR</w:t>
      </w:r>
    </w:p>
    <w:p w14:paraId="771CCFA8" w14:textId="77777777" w:rsidR="00813B70" w:rsidRPr="00813B70" w:rsidRDefault="00813B70" w:rsidP="00813B70"/>
    <w:p w14:paraId="27575260" w14:textId="77777777" w:rsidR="00813B70" w:rsidRPr="00813B70" w:rsidRDefault="00813B70" w:rsidP="00813B70">
      <w:pPr>
        <w:pStyle w:val="Heading3"/>
      </w:pPr>
      <w:r w:rsidRPr="00813B70">
        <w:t>AT: Aff Ground/Overlimiting — 2NC/1NR</w:t>
      </w:r>
    </w:p>
    <w:p w14:paraId="0362A1F5" w14:textId="77777777" w:rsidR="00813B70" w:rsidRPr="00813B70" w:rsidRDefault="00813B70" w:rsidP="00813B70">
      <w:pPr>
        <w:pStyle w:val="Heading4"/>
      </w:pPr>
      <w:r w:rsidRPr="00813B70">
        <w:t xml:space="preserve">Military affs are </w:t>
      </w:r>
      <w:r w:rsidRPr="00813B70">
        <w:rPr>
          <w:u w:val="single"/>
        </w:rPr>
        <w:t>federal</w:t>
      </w:r>
      <w:r w:rsidRPr="00813B70">
        <w:t>.</w:t>
      </w:r>
    </w:p>
    <w:p w14:paraId="79EBDB0A" w14:textId="77777777" w:rsidR="00813B70" w:rsidRPr="00813B70" w:rsidRDefault="00813B70" w:rsidP="00813B70">
      <w:r w:rsidRPr="00813B70">
        <w:rPr>
          <w:rStyle w:val="Style13ptBold"/>
        </w:rPr>
        <w:t>Clark 24</w:t>
      </w:r>
      <w:r w:rsidRPr="00813B70">
        <w:t xml:space="preserve"> — Maiya Clark, formerly worked as a senior Research Associate, Defense Industrial Base, Center for National Defense, The Heritage Foundation, graduated with a Kinesiology from University of Alabama at Birmingham, 2024 ("The U.S. Defense Industrial Base: Past Strength, Current Challenges, and Needed Change," </w:t>
      </w:r>
      <w:r w:rsidRPr="00813B70">
        <w:rPr>
          <w:i/>
          <w:iCs/>
        </w:rPr>
        <w:t>The Heritage Foundation</w:t>
      </w:r>
      <w:r w:rsidRPr="00813B70">
        <w:t>, January 24</w:t>
      </w:r>
      <w:r w:rsidRPr="00813B70">
        <w:rPr>
          <w:vertAlign w:val="superscript"/>
        </w:rPr>
        <w:t>th</w:t>
      </w:r>
      <w:r w:rsidRPr="00813B70">
        <w:t>, Available Online at https://www.heritage.org/military-strength/topical-essays/the-us-defense-industrial-base-past-strength, Accessed 11-05-2025)</w:t>
      </w:r>
    </w:p>
    <w:p w14:paraId="683F00D2" w14:textId="77777777" w:rsidR="00813B70" w:rsidRPr="00813B70" w:rsidRDefault="00813B70" w:rsidP="00813B70">
      <w:r w:rsidRPr="00813B70">
        <w:rPr>
          <w:rStyle w:val="StyleUnderline"/>
        </w:rPr>
        <w:t xml:space="preserve">This industrial </w:t>
      </w:r>
      <w:proofErr w:type="gramStart"/>
      <w:r w:rsidRPr="00813B70">
        <w:rPr>
          <w:rStyle w:val="StyleUnderline"/>
        </w:rPr>
        <w:t>capacity</w:t>
      </w:r>
      <w:r w:rsidRPr="00813B70">
        <w:t>—</w:t>
      </w:r>
      <w:r w:rsidRPr="00813B70">
        <w:rPr>
          <w:rStyle w:val="StyleUnderline"/>
        </w:rPr>
        <w:t xml:space="preserve">the </w:t>
      </w:r>
      <w:r w:rsidRPr="00813B70">
        <w:rPr>
          <w:rStyle w:val="Emphasis"/>
        </w:rPr>
        <w:t>d</w:t>
      </w:r>
      <w:r w:rsidRPr="00813B70">
        <w:rPr>
          <w:rStyle w:val="StyleUnderline"/>
        </w:rPr>
        <w:t xml:space="preserve">efense </w:t>
      </w:r>
      <w:r w:rsidRPr="00813B70">
        <w:rPr>
          <w:rStyle w:val="Emphasis"/>
        </w:rPr>
        <w:t>i</w:t>
      </w:r>
      <w:r w:rsidRPr="00813B70">
        <w:rPr>
          <w:rStyle w:val="StyleUnderline"/>
        </w:rPr>
        <w:t xml:space="preserve">ndustrial </w:t>
      </w:r>
      <w:r w:rsidRPr="00813B70">
        <w:rPr>
          <w:rStyle w:val="Emphasis"/>
        </w:rPr>
        <w:t>b</w:t>
      </w:r>
      <w:r w:rsidRPr="00813B70">
        <w:rPr>
          <w:rStyle w:val="StyleUnderline"/>
        </w:rPr>
        <w:t>ase</w:t>
      </w:r>
      <w:r w:rsidRPr="00813B70">
        <w:t>—</w:t>
      </w:r>
      <w:proofErr w:type="gramEnd"/>
      <w:r w:rsidRPr="00813B70">
        <w:rPr>
          <w:rStyle w:val="StyleUnderline"/>
        </w:rPr>
        <w:t xml:space="preserve">consists of the </w:t>
      </w:r>
      <w:r w:rsidRPr="00813B70">
        <w:rPr>
          <w:rStyle w:val="Emphasis"/>
        </w:rPr>
        <w:t>government-owned</w:t>
      </w:r>
      <w:r w:rsidRPr="00813B70">
        <w:rPr>
          <w:rStyle w:val="StyleUnderline"/>
        </w:rPr>
        <w:t xml:space="preserve"> and privately owned factories, foundries, shipyards, and ammunition plants that </w:t>
      </w:r>
      <w:r w:rsidRPr="00813B70">
        <w:rPr>
          <w:rStyle w:val="Emphasis"/>
        </w:rPr>
        <w:t>produce</w:t>
      </w:r>
      <w:r w:rsidRPr="00813B70">
        <w:rPr>
          <w:rStyle w:val="StyleUnderline"/>
        </w:rPr>
        <w:t xml:space="preserve"> defense end items</w:t>
      </w:r>
      <w:r w:rsidRPr="00813B70">
        <w:t xml:space="preserve">. It also includes the businesses and government institutions that produce those items, from prime contractors with hundreds of </w:t>
      </w:r>
      <w:proofErr w:type="gramStart"/>
      <w:r w:rsidRPr="00813B70">
        <w:t>thousands of employees and billions</w:t>
      </w:r>
      <w:proofErr w:type="gramEnd"/>
      <w:r w:rsidRPr="00813B70">
        <w:t xml:space="preserve"> of dollars in annual revenue down to small businesses that make individual components for larger defense systems and innovators that create new technologies, whether startups with defense-relevant emerging tech or academia and research universities. The defense industrial base also includes the workforce that powers this sector.</w:t>
      </w:r>
    </w:p>
    <w:p w14:paraId="540F7199" w14:textId="77777777" w:rsidR="00813B70" w:rsidRPr="00813B70" w:rsidRDefault="00813B70" w:rsidP="00813B70">
      <w:pPr>
        <w:pStyle w:val="Heading4"/>
      </w:pPr>
      <w:r w:rsidRPr="00813B70">
        <w:t xml:space="preserve">Exploration is </w:t>
      </w:r>
      <w:r w:rsidRPr="00813B70">
        <w:rPr>
          <w:u w:val="single"/>
        </w:rPr>
        <w:t>federal</w:t>
      </w:r>
      <w:r w:rsidRPr="00813B70">
        <w:t>.</w:t>
      </w:r>
    </w:p>
    <w:p w14:paraId="6F85D757" w14:textId="77777777" w:rsidR="00813B70" w:rsidRPr="00813B70" w:rsidRDefault="00813B70" w:rsidP="00813B70">
      <w:r w:rsidRPr="00813B70">
        <w:rPr>
          <w:rStyle w:val="Style13ptBold"/>
        </w:rPr>
        <w:t>Mulkey 25</w:t>
      </w:r>
      <w:r w:rsidRPr="00813B70">
        <w:t xml:space="preserve"> — Sachi Kitajima Mulkey, Climate Desk Fellow at The New York Times, formerly worked as a climate News Fellow at Grist, graduated with a Bachelor of Fine Arts in Graphic Design from Massachusetts College of Art and Design, 2025 ("In the Arctic, the U.S. Shifts Focus From Climate Research to Security," </w:t>
      </w:r>
      <w:r w:rsidRPr="00813B70">
        <w:rPr>
          <w:i/>
          <w:iCs/>
        </w:rPr>
        <w:t>The New York Times</w:t>
      </w:r>
      <w:r w:rsidRPr="00813B70">
        <w:t>, October 3</w:t>
      </w:r>
      <w:r w:rsidRPr="00813B70">
        <w:rPr>
          <w:vertAlign w:val="superscript"/>
        </w:rPr>
        <w:t>rd</w:t>
      </w:r>
      <w:r w:rsidRPr="00813B70">
        <w:t>, Available Online at https://www.nytimes.com/2025/10/03/climate/arctic-research-security.html, Accessed 11-05-2025)</w:t>
      </w:r>
    </w:p>
    <w:p w14:paraId="7CA31FDC" w14:textId="77777777" w:rsidR="00813B70" w:rsidRPr="00813B70" w:rsidRDefault="00813B70" w:rsidP="00813B70">
      <w:r w:rsidRPr="00813B70">
        <w:t xml:space="preserve">The </w:t>
      </w:r>
      <w:r w:rsidRPr="00813B70">
        <w:rPr>
          <w:rStyle w:val="Emphasis"/>
        </w:rPr>
        <w:t>N</w:t>
      </w:r>
      <w:r w:rsidRPr="00813B70">
        <w:rPr>
          <w:rStyle w:val="StyleUnderline"/>
        </w:rPr>
        <w:t xml:space="preserve">ational </w:t>
      </w:r>
      <w:r w:rsidRPr="00813B70">
        <w:rPr>
          <w:rStyle w:val="Emphasis"/>
        </w:rPr>
        <w:t>S</w:t>
      </w:r>
      <w:r w:rsidRPr="00813B70">
        <w:rPr>
          <w:rStyle w:val="StyleUnderline"/>
        </w:rPr>
        <w:t xml:space="preserve">cience </w:t>
      </w:r>
      <w:r w:rsidRPr="00813B70">
        <w:rPr>
          <w:rStyle w:val="Emphasis"/>
        </w:rPr>
        <w:t>F</w:t>
      </w:r>
      <w:r w:rsidRPr="00813B70">
        <w:rPr>
          <w:rStyle w:val="StyleUnderline"/>
        </w:rPr>
        <w:t>oundation</w:t>
      </w:r>
      <w:r w:rsidRPr="00813B70">
        <w:t xml:space="preserve">, </w:t>
      </w:r>
      <w:r w:rsidRPr="00813B70">
        <w:rPr>
          <w:rStyle w:val="StyleUnderline"/>
        </w:rPr>
        <w:t xml:space="preserve">a </w:t>
      </w:r>
      <w:r w:rsidRPr="00813B70">
        <w:rPr>
          <w:rStyle w:val="Emphasis"/>
        </w:rPr>
        <w:t>federal agency</w:t>
      </w:r>
      <w:r w:rsidRPr="00813B70">
        <w:t xml:space="preserve">, </w:t>
      </w:r>
      <w:r w:rsidRPr="00813B70">
        <w:rPr>
          <w:rStyle w:val="StyleUnderline"/>
        </w:rPr>
        <w:t xml:space="preserve">has </w:t>
      </w:r>
      <w:r w:rsidRPr="00813B70">
        <w:rPr>
          <w:rStyle w:val="Emphasis"/>
        </w:rPr>
        <w:t>funded</w:t>
      </w:r>
      <w:r w:rsidRPr="00813B70">
        <w:rPr>
          <w:rStyle w:val="StyleUnderline"/>
        </w:rPr>
        <w:t xml:space="preserve"> the Arctic Research Consortium </w:t>
      </w:r>
      <w:r w:rsidRPr="00813B70">
        <w:rPr>
          <w:rStyle w:val="Emphasis"/>
        </w:rPr>
        <w:t>of the United States</w:t>
      </w:r>
      <w:r w:rsidRPr="00813B70">
        <w:t xml:space="preserve">, </w:t>
      </w:r>
      <w:r w:rsidRPr="00813B70">
        <w:rPr>
          <w:rStyle w:val="StyleUnderline"/>
        </w:rPr>
        <w:t xml:space="preserve">for nearly </w:t>
      </w:r>
      <w:r w:rsidRPr="00813B70">
        <w:rPr>
          <w:rStyle w:val="Emphasis"/>
        </w:rPr>
        <w:t>40 years</w:t>
      </w:r>
      <w:r w:rsidRPr="00813B70">
        <w:t xml:space="preserve">. </w:t>
      </w:r>
      <w:r w:rsidRPr="00813B70">
        <w:rPr>
          <w:rStyle w:val="StyleUnderline"/>
        </w:rPr>
        <w:t xml:space="preserve">The consortium is a nonprofit organization that has </w:t>
      </w:r>
      <w:r w:rsidRPr="00813B70">
        <w:rPr>
          <w:rStyle w:val="Emphasis"/>
        </w:rPr>
        <w:t>coordinated Arctic research</w:t>
      </w:r>
      <w:r w:rsidRPr="00813B70">
        <w:rPr>
          <w:rStyle w:val="StyleUnderline"/>
        </w:rPr>
        <w:t xml:space="preserve"> among an international network of scientists</w:t>
      </w:r>
      <w:r w:rsidRPr="00813B70">
        <w:t>.</w:t>
      </w:r>
    </w:p>
    <w:p w14:paraId="0CE2608C" w14:textId="77777777" w:rsidR="00813B70" w:rsidRPr="00813B70" w:rsidRDefault="00813B70" w:rsidP="00813B70"/>
    <w:p w14:paraId="639E8186" w14:textId="77777777" w:rsidR="00813B70" w:rsidRPr="00813B70" w:rsidRDefault="00813B70" w:rsidP="00813B70">
      <w:pPr>
        <w:pStyle w:val="Heading3"/>
      </w:pPr>
      <w:r w:rsidRPr="00813B70">
        <w:t>AT: Aff Innovation — 2NC/1NR</w:t>
      </w:r>
    </w:p>
    <w:p w14:paraId="7D08BBD9" w14:textId="77777777" w:rsidR="00813B70" w:rsidRPr="00813B70" w:rsidRDefault="00813B70" w:rsidP="00813B70"/>
    <w:p w14:paraId="531B7D53" w14:textId="77777777" w:rsidR="00813B70" w:rsidRPr="00813B70" w:rsidRDefault="00813B70" w:rsidP="00813B70">
      <w:pPr>
        <w:pStyle w:val="Heading3"/>
      </w:pPr>
      <w:r w:rsidRPr="00813B70">
        <w:t>AT: Precision — 2NC/1NR</w:t>
      </w:r>
    </w:p>
    <w:p w14:paraId="04E27742" w14:textId="77777777" w:rsidR="00813B70" w:rsidRPr="00813B70" w:rsidRDefault="00813B70" w:rsidP="00813B70">
      <w:pPr>
        <w:pStyle w:val="Heading4"/>
      </w:pPr>
      <w:r w:rsidRPr="00813B70">
        <w:t xml:space="preserve">At worst, prefer </w:t>
      </w:r>
      <w:r w:rsidRPr="00813B70">
        <w:rPr>
          <w:u w:val="single"/>
        </w:rPr>
        <w:t>plain meaning</w:t>
      </w:r>
      <w:r w:rsidRPr="00813B70">
        <w:t>. Their authors conflate “its” with “it’s.”</w:t>
      </w:r>
    </w:p>
    <w:p w14:paraId="7F05CACE" w14:textId="77777777" w:rsidR="00813B70" w:rsidRPr="00813B70" w:rsidRDefault="00813B70" w:rsidP="00813B70">
      <w:r w:rsidRPr="00813B70">
        <w:rPr>
          <w:rStyle w:val="Style13ptBold"/>
        </w:rPr>
        <w:t>Vocabulary.com ND</w:t>
      </w:r>
      <w:r w:rsidRPr="00813B70">
        <w:t xml:space="preserve"> — Vocabulary.com, No Date (“it's/its,” </w:t>
      </w:r>
      <w:r w:rsidRPr="00813B70">
        <w:rPr>
          <w:i/>
          <w:iCs/>
        </w:rPr>
        <w:t>Vocabulary.com</w:t>
      </w:r>
      <w:r w:rsidRPr="00813B70">
        <w:t>, No Date, Available Online at https://www.vocabulary.com/articles/chooseyourwords/its-its/, Accessed 10-27-2024)</w:t>
      </w:r>
    </w:p>
    <w:p w14:paraId="1C424B02" w14:textId="77777777" w:rsidR="00813B70" w:rsidRPr="00813B70" w:rsidRDefault="00813B70" w:rsidP="00813B70">
      <w:pPr>
        <w:rPr>
          <w:rStyle w:val="StyleUnderline"/>
        </w:rPr>
      </w:pPr>
      <w:r w:rsidRPr="00813B70">
        <w:t xml:space="preserve">It's a bird! It's a plane! </w:t>
      </w:r>
      <w:proofErr w:type="gramStart"/>
      <w:r w:rsidRPr="00813B70">
        <w:t>It's is</w:t>
      </w:r>
      <w:proofErr w:type="gramEnd"/>
      <w:r w:rsidRPr="00813B70">
        <w:t xml:space="preserve"> short for "it is"! But </w:t>
      </w:r>
      <w:proofErr w:type="spellStart"/>
      <w:proofErr w:type="gramStart"/>
      <w:r w:rsidRPr="00813B70">
        <w:rPr>
          <w:rStyle w:val="Emphasis"/>
        </w:rPr>
        <w:t>its</w:t>
      </w:r>
      <w:proofErr w:type="spellEnd"/>
      <w:proofErr w:type="gramEnd"/>
      <w:r w:rsidRPr="00813B70">
        <w:rPr>
          <w:rStyle w:val="StyleUnderline"/>
        </w:rPr>
        <w:t xml:space="preserve"> simply </w:t>
      </w:r>
      <w:r w:rsidRPr="00813B70">
        <w:rPr>
          <w:rStyle w:val="Emphasis"/>
        </w:rPr>
        <w:t>owns something</w:t>
      </w:r>
      <w:r w:rsidRPr="00813B70">
        <w:t xml:space="preserve"> — </w:t>
      </w:r>
      <w:r w:rsidRPr="00813B70">
        <w:rPr>
          <w:rStyle w:val="StyleUnderline"/>
        </w:rPr>
        <w:t xml:space="preserve">it's </w:t>
      </w:r>
      <w:proofErr w:type="spellStart"/>
      <w:r w:rsidRPr="00813B70">
        <w:rPr>
          <w:rStyle w:val="Emphasis"/>
        </w:rPr>
        <w:t>soooo</w:t>
      </w:r>
      <w:proofErr w:type="spellEnd"/>
      <w:r w:rsidRPr="00813B70">
        <w:rPr>
          <w:rStyle w:val="Emphasis"/>
        </w:rPr>
        <w:t xml:space="preserve"> possessive</w:t>
      </w:r>
      <w:r w:rsidRPr="00813B70">
        <w:t xml:space="preserve">. </w:t>
      </w:r>
      <w:proofErr w:type="spellStart"/>
      <w:proofErr w:type="gramStart"/>
      <w:r w:rsidRPr="00813B70">
        <w:rPr>
          <w:rStyle w:val="StyleUnderline"/>
        </w:rPr>
        <w:t>Its</w:t>
      </w:r>
      <w:proofErr w:type="spellEnd"/>
      <w:proofErr w:type="gramEnd"/>
      <w:r w:rsidRPr="00813B70">
        <w:rPr>
          <w:rStyle w:val="StyleUnderline"/>
        </w:rPr>
        <w:t xml:space="preserve"> is the </w:t>
      </w:r>
      <w:r w:rsidRPr="00813B70">
        <w:rPr>
          <w:rStyle w:val="Emphasis"/>
        </w:rPr>
        <w:t>possessive form</w:t>
      </w:r>
      <w:r w:rsidRPr="00813B70">
        <w:rPr>
          <w:rStyle w:val="StyleUnderline"/>
        </w:rPr>
        <w:t xml:space="preserve"> of "it."</w:t>
      </w:r>
    </w:p>
    <w:p w14:paraId="36443D1B" w14:textId="77777777" w:rsidR="00813B70" w:rsidRPr="00813B70" w:rsidRDefault="00813B70" w:rsidP="00813B70">
      <w:r w:rsidRPr="00813B70">
        <w:t xml:space="preserve">It's (with an apostrophe) is always short for "it is" (it's so fun) or "it has" (it's been nice knowing you). </w:t>
      </w:r>
      <w:proofErr w:type="gramStart"/>
      <w:r w:rsidRPr="00813B70">
        <w:t>But,</w:t>
      </w:r>
      <w:proofErr w:type="gramEnd"/>
      <w:r w:rsidRPr="00813B70">
        <w:t xml:space="preserve"> you might ask, don't apostrophes show possession, as in "teacher's pet"? Well, </w:t>
      </w:r>
      <w:proofErr w:type="gramStart"/>
      <w:r w:rsidRPr="00813B70">
        <w:t>yes</w:t>
      </w:r>
      <w:proofErr w:type="gramEnd"/>
      <w:r w:rsidRPr="00813B70">
        <w:t xml:space="preserve"> they do, but not necessarily with pronouns. </w:t>
      </w:r>
      <w:r w:rsidRPr="00813B70">
        <w:rPr>
          <w:rStyle w:val="StyleUnderline"/>
        </w:rPr>
        <w:t xml:space="preserve">Often an apostrophe is used to show a </w:t>
      </w:r>
      <w:r w:rsidRPr="00813B70">
        <w:rPr>
          <w:rStyle w:val="Emphasis"/>
        </w:rPr>
        <w:t>contraction</w:t>
      </w:r>
      <w:r w:rsidRPr="00813B70">
        <w:t xml:space="preserve">, like in it's or who's. Here are some examples of </w:t>
      </w:r>
      <w:proofErr w:type="gramStart"/>
      <w:r w:rsidRPr="00813B70">
        <w:t>it's</w:t>
      </w:r>
      <w:proofErr w:type="gramEnd"/>
      <w:r w:rsidRPr="00813B70">
        <w:t>:</w:t>
      </w:r>
    </w:p>
    <w:p w14:paraId="72E9032E" w14:textId="77777777" w:rsidR="00813B70" w:rsidRPr="00813B70" w:rsidRDefault="00813B70" w:rsidP="00813B70">
      <w:r w:rsidRPr="00813B70">
        <w:t>"I'm astounded by people who want to 'know' the universe when it's hard enough to find your way around Chinatown," (Woody Allen)</w:t>
      </w:r>
    </w:p>
    <w:p w14:paraId="702BFBC3" w14:textId="77777777" w:rsidR="00813B70" w:rsidRPr="00813B70" w:rsidRDefault="00813B70" w:rsidP="00813B70">
      <w:r w:rsidRPr="00813B70">
        <w:t>"It's Raining Men" (The Weather Girls)</w:t>
      </w:r>
    </w:p>
    <w:p w14:paraId="62665203" w14:textId="77777777" w:rsidR="00813B70" w:rsidRPr="00813B70" w:rsidRDefault="00813B70" w:rsidP="00813B70">
      <w:r w:rsidRPr="00813B70">
        <w:rPr>
          <w:rStyle w:val="Emphasis"/>
        </w:rPr>
        <w:t>Without</w:t>
      </w:r>
      <w:r w:rsidRPr="00813B70">
        <w:rPr>
          <w:rStyle w:val="StyleUnderline"/>
        </w:rPr>
        <w:t xml:space="preserve"> the apostrophe</w:t>
      </w:r>
      <w:r w:rsidRPr="00813B70">
        <w:t xml:space="preserve">, </w:t>
      </w:r>
      <w:r w:rsidRPr="00813B70">
        <w:rPr>
          <w:rStyle w:val="StyleUnderline"/>
        </w:rPr>
        <w:t xml:space="preserve">the </w:t>
      </w:r>
      <w:r w:rsidRPr="00813B70">
        <w:rPr>
          <w:rStyle w:val="Emphasis"/>
        </w:rPr>
        <w:t>possessive</w:t>
      </w:r>
      <w:r w:rsidRPr="00813B70">
        <w:rPr>
          <w:rStyle w:val="StyleUnderline"/>
        </w:rPr>
        <w:t xml:space="preserve"> </w:t>
      </w:r>
      <w:proofErr w:type="gramStart"/>
      <w:r w:rsidRPr="00813B70">
        <w:rPr>
          <w:rStyle w:val="StyleUnderline"/>
        </w:rPr>
        <w:t xml:space="preserve">pronoun </w:t>
      </w:r>
      <w:proofErr w:type="spellStart"/>
      <w:r w:rsidRPr="00813B70">
        <w:rPr>
          <w:rStyle w:val="Emphasis"/>
        </w:rPr>
        <w:t>its</w:t>
      </w:r>
      <w:proofErr w:type="spellEnd"/>
      <w:proofErr w:type="gramEnd"/>
      <w:r w:rsidRPr="00813B70">
        <w:t xml:space="preserve"> is less popular. It's not often an "it" owns something; it's usually "his" or "hers." But if a table is lopsided, one of its legs might need to get fixed. Don't call a person an "it" unless you want to get into a fight, so save the possessive </w:t>
      </w:r>
      <w:proofErr w:type="spellStart"/>
      <w:proofErr w:type="gramStart"/>
      <w:r w:rsidRPr="00813B70">
        <w:t>its</w:t>
      </w:r>
      <w:proofErr w:type="spellEnd"/>
      <w:proofErr w:type="gramEnd"/>
      <w:r w:rsidRPr="00813B70">
        <w:t xml:space="preserve"> for things and give "his" or "her" to people. An animal has a gender, too, but it doesn't seem to mind, </w:t>
      </w:r>
      <w:proofErr w:type="gramStart"/>
      <w:r w:rsidRPr="00813B70">
        <w:t>as long as</w:t>
      </w:r>
      <w:proofErr w:type="gramEnd"/>
      <w:r w:rsidRPr="00813B70">
        <w:t xml:space="preserve"> its food dish is full. Here are more possessive </w:t>
      </w:r>
      <w:proofErr w:type="gramStart"/>
      <w:r w:rsidRPr="00813B70">
        <w:t>its</w:t>
      </w:r>
      <w:proofErr w:type="gramEnd"/>
      <w:r w:rsidRPr="00813B70">
        <w:t>:</w:t>
      </w:r>
    </w:p>
    <w:p w14:paraId="0A6525C5" w14:textId="77777777" w:rsidR="00813B70" w:rsidRPr="00813B70" w:rsidRDefault="00813B70" w:rsidP="00813B70">
      <w:r w:rsidRPr="00813B70">
        <w:t>"</w:t>
      </w:r>
      <w:r w:rsidRPr="00813B70">
        <w:rPr>
          <w:rStyle w:val="StyleUnderline"/>
        </w:rPr>
        <w:t xml:space="preserve">Chopper 2 was over the scene at 44th Street between 5th and 6th Avenues where a black vehicle was seen tipped on </w:t>
      </w:r>
      <w:r w:rsidRPr="00813B70">
        <w:rPr>
          <w:rStyle w:val="Emphasis"/>
        </w:rPr>
        <w:t>its side</w:t>
      </w:r>
      <w:r w:rsidRPr="00813B70">
        <w:t>." (CBS News online)</w:t>
      </w:r>
    </w:p>
    <w:p w14:paraId="6566A086" w14:textId="77777777" w:rsidR="00813B70" w:rsidRPr="00813B70" w:rsidRDefault="00813B70" w:rsidP="00813B70">
      <w:r w:rsidRPr="00813B70">
        <w:t>"</w:t>
      </w:r>
      <w:r w:rsidRPr="00813B70">
        <w:rPr>
          <w:rStyle w:val="StyleUnderline"/>
        </w:rPr>
        <w:t xml:space="preserve">Constant company wears out </w:t>
      </w:r>
      <w:r w:rsidRPr="00813B70">
        <w:rPr>
          <w:rStyle w:val="Emphasis"/>
        </w:rPr>
        <w:t>its welcome</w:t>
      </w:r>
      <w:r w:rsidRPr="00813B70">
        <w:t>." (Irish Proverb)</w:t>
      </w:r>
    </w:p>
    <w:p w14:paraId="2D292A18" w14:textId="77777777" w:rsidR="00813B70" w:rsidRPr="00813B70" w:rsidRDefault="00813B70" w:rsidP="00813B70">
      <w:pPr>
        <w:pStyle w:val="Heading4"/>
      </w:pPr>
      <w:r w:rsidRPr="00813B70">
        <w:t xml:space="preserve">That means topical action must </w:t>
      </w:r>
      <w:r w:rsidRPr="00813B70">
        <w:rPr>
          <w:u w:val="single"/>
        </w:rPr>
        <w:t>exclusively</w:t>
      </w:r>
      <w:r w:rsidRPr="00813B70">
        <w:t xml:space="preserve"> belong to the federal government.</w:t>
      </w:r>
    </w:p>
    <w:p w14:paraId="1F40A666" w14:textId="77777777" w:rsidR="00813B70" w:rsidRPr="00813B70" w:rsidRDefault="00813B70" w:rsidP="00813B70">
      <w:r w:rsidRPr="00813B70">
        <w:rPr>
          <w:rStyle w:val="Style13ptBold"/>
        </w:rPr>
        <w:t>Ryan 22</w:t>
      </w:r>
      <w:r w:rsidRPr="00813B70">
        <w:t xml:space="preserve"> — Eoghan Ryan, writer at </w:t>
      </w:r>
      <w:proofErr w:type="spellStart"/>
      <w:r w:rsidRPr="00813B70">
        <w:t>Scribbr</w:t>
      </w:r>
      <w:proofErr w:type="spellEnd"/>
      <w:r w:rsidRPr="00813B70">
        <w:t xml:space="preserve">, 2022 (“When to Use Its vs. It’s | Examples, Meaning &amp; Quiz,” </w:t>
      </w:r>
      <w:proofErr w:type="spellStart"/>
      <w:r w:rsidRPr="00813B70">
        <w:rPr>
          <w:i/>
          <w:iCs/>
        </w:rPr>
        <w:t>Scribbr</w:t>
      </w:r>
      <w:proofErr w:type="spellEnd"/>
      <w:r w:rsidRPr="00813B70">
        <w:t>, July 12</w:t>
      </w:r>
      <w:r w:rsidRPr="00813B70">
        <w:rPr>
          <w:vertAlign w:val="superscript"/>
        </w:rPr>
        <w:t>th</w:t>
      </w:r>
      <w:r w:rsidRPr="00813B70">
        <w:t>, Available Online at https://www.scribbr.com/commonly-confused-words/its-vs-its/, Accessed 10-27-2024)</w:t>
      </w:r>
    </w:p>
    <w:p w14:paraId="0E3C5C11" w14:textId="77777777" w:rsidR="00813B70" w:rsidRPr="00813B70" w:rsidRDefault="00813B70" w:rsidP="00813B70">
      <w:pPr>
        <w:rPr>
          <w:b/>
          <w:bCs/>
        </w:rPr>
      </w:pPr>
      <w:r w:rsidRPr="00813B70">
        <w:rPr>
          <w:b/>
          <w:bCs/>
        </w:rPr>
        <w:t>[***Note: this article was revised on October 17</w:t>
      </w:r>
      <w:r w:rsidRPr="00813B70">
        <w:rPr>
          <w:b/>
          <w:bCs/>
          <w:vertAlign w:val="superscript"/>
        </w:rPr>
        <w:t>th</w:t>
      </w:r>
      <w:r w:rsidRPr="00813B70">
        <w:rPr>
          <w:b/>
          <w:bCs/>
        </w:rPr>
        <w:t>, 2023***]</w:t>
      </w:r>
    </w:p>
    <w:p w14:paraId="3CA4B6D1" w14:textId="77777777" w:rsidR="00813B70" w:rsidRPr="00813B70" w:rsidRDefault="00813B70" w:rsidP="00813B70">
      <w:r w:rsidRPr="00813B70">
        <w:rPr>
          <w:rStyle w:val="StyleUnderline"/>
        </w:rPr>
        <w:t xml:space="preserve">Though they’re pronounced the </w:t>
      </w:r>
      <w:r w:rsidRPr="00813B70">
        <w:rPr>
          <w:rStyle w:val="Emphasis"/>
        </w:rPr>
        <w:t>same</w:t>
      </w:r>
      <w:r w:rsidRPr="00813B70">
        <w:t xml:space="preserve">, </w:t>
      </w:r>
      <w:r w:rsidRPr="00813B70">
        <w:rPr>
          <w:rStyle w:val="StyleUnderline"/>
        </w:rPr>
        <w:t xml:space="preserve">there’s a </w:t>
      </w:r>
      <w:r w:rsidRPr="00813B70">
        <w:rPr>
          <w:rStyle w:val="Emphasis"/>
        </w:rPr>
        <w:t>big difference</w:t>
      </w:r>
      <w:r w:rsidRPr="00813B70">
        <w:rPr>
          <w:rStyle w:val="StyleUnderline"/>
        </w:rPr>
        <w:t xml:space="preserve"> in meaning between </w:t>
      </w:r>
      <w:proofErr w:type="spellStart"/>
      <w:r w:rsidRPr="00813B70">
        <w:rPr>
          <w:rStyle w:val="StyleUnderline"/>
        </w:rPr>
        <w:t>its</w:t>
      </w:r>
      <w:proofErr w:type="spellEnd"/>
      <w:r w:rsidRPr="00813B70">
        <w:rPr>
          <w:rStyle w:val="StyleUnderline"/>
        </w:rPr>
        <w:t xml:space="preserve"> and </w:t>
      </w:r>
      <w:proofErr w:type="gramStart"/>
      <w:r w:rsidRPr="00813B70">
        <w:rPr>
          <w:rStyle w:val="StyleUnderline"/>
        </w:rPr>
        <w:t>it’s</w:t>
      </w:r>
      <w:proofErr w:type="gramEnd"/>
      <w:r w:rsidRPr="00813B70">
        <w:t>.</w:t>
      </w:r>
    </w:p>
    <w:p w14:paraId="16064413" w14:textId="77777777" w:rsidR="00813B70" w:rsidRPr="00813B70" w:rsidRDefault="00813B70" w:rsidP="00813B70">
      <w:r w:rsidRPr="00813B70">
        <w:rPr>
          <w:rStyle w:val="Emphasis"/>
        </w:rPr>
        <w:t>Its</w:t>
      </w:r>
      <w:r w:rsidRPr="00813B70">
        <w:t xml:space="preserve"> (without an apostrophe) </w:t>
      </w:r>
      <w:r w:rsidRPr="00813B70">
        <w:rPr>
          <w:rStyle w:val="StyleUnderline"/>
        </w:rPr>
        <w:t xml:space="preserve">is the </w:t>
      </w:r>
      <w:r w:rsidRPr="00813B70">
        <w:rPr>
          <w:rStyle w:val="Emphasis"/>
        </w:rPr>
        <w:t>possessive form</w:t>
      </w:r>
      <w:r w:rsidRPr="00813B70">
        <w:t xml:space="preserve"> of it, so it </w:t>
      </w:r>
      <w:r w:rsidRPr="00813B70">
        <w:rPr>
          <w:rStyle w:val="StyleUnderline"/>
        </w:rPr>
        <w:t>means</w:t>
      </w:r>
      <w:r w:rsidRPr="00813B70">
        <w:t xml:space="preserve"> “</w:t>
      </w:r>
      <w:r w:rsidRPr="00813B70">
        <w:rPr>
          <w:rStyle w:val="Emphasis"/>
        </w:rPr>
        <w:t>belonging to it</w:t>
      </w:r>
      <w:r w:rsidRPr="00813B70">
        <w:t>.”</w:t>
      </w:r>
    </w:p>
    <w:p w14:paraId="096E3FB5" w14:textId="77777777" w:rsidR="00813B70" w:rsidRPr="00813B70" w:rsidRDefault="00813B70" w:rsidP="00813B70">
      <w:r w:rsidRPr="00813B70">
        <w:rPr>
          <w:rStyle w:val="Emphasis"/>
        </w:rPr>
        <w:t>It’s</w:t>
      </w:r>
      <w:r w:rsidRPr="00813B70">
        <w:t xml:space="preserve"> (with an apostrophe “s”) </w:t>
      </w:r>
      <w:r w:rsidRPr="00813B70">
        <w:rPr>
          <w:rStyle w:val="StyleUnderline"/>
        </w:rPr>
        <w:t xml:space="preserve">is a </w:t>
      </w:r>
      <w:r w:rsidRPr="00813B70">
        <w:rPr>
          <w:rStyle w:val="Emphasis"/>
        </w:rPr>
        <w:t>contraction</w:t>
      </w:r>
      <w:r w:rsidRPr="00813B70">
        <w:t xml:space="preserve"> (shortened form) of it is or it has.</w:t>
      </w:r>
    </w:p>
    <w:p w14:paraId="658EBC12" w14:textId="77777777" w:rsidR="00813B70" w:rsidRPr="00813B70" w:rsidRDefault="00813B70" w:rsidP="00813B70">
      <w:r w:rsidRPr="00813B70">
        <w:rPr>
          <w:rStyle w:val="Emphasis"/>
        </w:rPr>
        <w:t>Its’</w:t>
      </w:r>
      <w:r w:rsidRPr="00813B70">
        <w:t xml:space="preserve"> (apostrophe after the “s”) </w:t>
      </w:r>
      <w:r w:rsidRPr="00813B70">
        <w:rPr>
          <w:rStyle w:val="StyleUnderline"/>
        </w:rPr>
        <w:t xml:space="preserve">is </w:t>
      </w:r>
      <w:r w:rsidRPr="00813B70">
        <w:rPr>
          <w:rStyle w:val="Emphasis"/>
        </w:rPr>
        <w:t>not actually a word</w:t>
      </w:r>
      <w:r w:rsidRPr="00813B70">
        <w:t>, even though people sometimes mistakenly use it in place of its.</w:t>
      </w:r>
    </w:p>
    <w:p w14:paraId="2FD1FD05" w14:textId="77777777" w:rsidR="00813B70" w:rsidRPr="00813B70" w:rsidRDefault="00813B70" w:rsidP="00813B70">
      <w:pPr>
        <w:pStyle w:val="Heading4"/>
      </w:pPr>
      <w:r w:rsidRPr="00813B70">
        <w:t xml:space="preserve">Plain meaning is </w:t>
      </w:r>
      <w:r w:rsidRPr="00813B70">
        <w:rPr>
          <w:u w:val="single"/>
        </w:rPr>
        <w:t>predictable</w:t>
      </w:r>
      <w:r w:rsidRPr="00813B70">
        <w:t>.</w:t>
      </w:r>
    </w:p>
    <w:p w14:paraId="25E473AC" w14:textId="77777777" w:rsidR="00813B70" w:rsidRPr="00813B70" w:rsidRDefault="00813B70" w:rsidP="00813B70">
      <w:pPr>
        <w:rPr>
          <w:rFonts w:eastAsia="Calibri"/>
        </w:rPr>
      </w:pPr>
      <w:r w:rsidRPr="00813B70">
        <w:rPr>
          <w:rStyle w:val="Style13ptBold"/>
        </w:rPr>
        <w:t>Scalia and Garner 12</w:t>
      </w:r>
      <w:r w:rsidRPr="00813B70">
        <w:rPr>
          <w:rFonts w:eastAsia="Calibri"/>
        </w:rPr>
        <w:t xml:space="preserve"> — </w:t>
      </w:r>
      <w:r w:rsidRPr="00813B70">
        <w:rPr>
          <w:rFonts w:eastAsia="Calibri"/>
          <w:u w:val="single"/>
        </w:rPr>
        <w:t>Antonin Scalia</w:t>
      </w:r>
      <w:r w:rsidRPr="00813B70">
        <w:rPr>
          <w:rFonts w:eastAsia="Calibri"/>
        </w:rPr>
        <w:t xml:space="preserve">, Justice on the Supreme Court of the United States, and </w:t>
      </w:r>
      <w:r w:rsidRPr="00813B70">
        <w:rPr>
          <w:rFonts w:eastAsia="Calibri"/>
          <w:u w:val="single"/>
        </w:rPr>
        <w:t>Bryan Garner</w:t>
      </w:r>
      <w:r w:rsidRPr="00813B70">
        <w:rPr>
          <w:rFonts w:eastAsia="Calibri"/>
        </w:rPr>
        <w:t xml:space="preserve">, American lawyer, lexicographer, and teacher, 2012 (“Ordinary-Meaning Canon,” </w:t>
      </w:r>
      <w:r w:rsidRPr="00813B70">
        <w:rPr>
          <w:rFonts w:eastAsia="Calibri"/>
          <w:i/>
          <w:iCs/>
        </w:rPr>
        <w:t>Reading Law: The Interpretation of Legal Texts</w:t>
      </w:r>
      <w:r w:rsidRPr="00813B70">
        <w:rPr>
          <w:rFonts w:eastAsia="Calibri"/>
        </w:rPr>
        <w:t>, Published by Thomson/West, ISBN 031427555X, Ch. 6)</w:t>
      </w:r>
    </w:p>
    <w:p w14:paraId="48365291" w14:textId="77777777" w:rsidR="00813B70" w:rsidRPr="00813B70" w:rsidRDefault="00813B70" w:rsidP="00813B70">
      <w:pPr>
        <w:rPr>
          <w:rFonts w:eastAsia="Calibri"/>
        </w:rPr>
      </w:pPr>
      <w:r w:rsidRPr="00813B70">
        <w:rPr>
          <w:rFonts w:eastAsia="Calibri"/>
          <w:b/>
          <w:u w:val="single"/>
        </w:rPr>
        <w:t xml:space="preserve">Words are to be understood in their </w:t>
      </w:r>
      <w:r w:rsidRPr="00813B70">
        <w:rPr>
          <w:rFonts w:eastAsia="Calibri"/>
          <w:b/>
          <w:iCs/>
          <w:u w:val="single"/>
          <w:bdr w:val="single" w:sz="8" w:space="0" w:color="auto"/>
        </w:rPr>
        <w:t>ordinary</w:t>
      </w:r>
      <w:r w:rsidRPr="00813B70">
        <w:rPr>
          <w:rFonts w:eastAsia="Calibri"/>
        </w:rPr>
        <w:t xml:space="preserve">, </w:t>
      </w:r>
      <w:r w:rsidRPr="00813B70">
        <w:rPr>
          <w:rFonts w:eastAsia="Calibri"/>
          <w:b/>
          <w:iCs/>
          <w:u w:val="single"/>
          <w:bdr w:val="single" w:sz="8" w:space="0" w:color="auto"/>
        </w:rPr>
        <w:t xml:space="preserve">everyday </w:t>
      </w:r>
      <w:proofErr w:type="gramStart"/>
      <w:r w:rsidRPr="00813B70">
        <w:rPr>
          <w:rFonts w:eastAsia="Calibri"/>
          <w:b/>
          <w:iCs/>
          <w:u w:val="single"/>
          <w:bdr w:val="single" w:sz="8" w:space="0" w:color="auto"/>
        </w:rPr>
        <w:t>meanings</w:t>
      </w:r>
      <w:r w:rsidRPr="00813B70">
        <w:rPr>
          <w:rFonts w:eastAsia="Calibri"/>
        </w:rPr>
        <w:t>—</w:t>
      </w:r>
      <w:proofErr w:type="gramEnd"/>
      <w:r w:rsidRPr="00813B70">
        <w:rPr>
          <w:rFonts w:eastAsia="Calibri"/>
        </w:rPr>
        <w:t>unless the context indicates that they bear a technical sense.</w:t>
      </w:r>
    </w:p>
    <w:p w14:paraId="670A70A5" w14:textId="77777777" w:rsidR="00813B70" w:rsidRPr="00813B70" w:rsidRDefault="00813B70" w:rsidP="00813B70">
      <w:pPr>
        <w:rPr>
          <w:rFonts w:eastAsia="Calibri"/>
        </w:rPr>
      </w:pPr>
      <w:r w:rsidRPr="00813B70">
        <w:rPr>
          <w:rFonts w:eastAsia="Calibri"/>
        </w:rPr>
        <w:t xml:space="preserve">“The enlightened </w:t>
      </w:r>
      <w:r w:rsidRPr="00813B70">
        <w:rPr>
          <w:rFonts w:eastAsia="Calibri"/>
          <w:b/>
          <w:u w:val="single"/>
        </w:rPr>
        <w:t>patriots</w:t>
      </w:r>
      <w:r w:rsidRPr="00813B70">
        <w:rPr>
          <w:rFonts w:eastAsia="Calibri"/>
        </w:rPr>
        <w:t xml:space="preserve"> who framed our constitution, </w:t>
      </w:r>
      <w:r w:rsidRPr="00813B70">
        <w:rPr>
          <w:rFonts w:eastAsia="Calibri"/>
          <w:b/>
          <w:u w:val="single"/>
        </w:rPr>
        <w:t>and</w:t>
      </w:r>
      <w:r w:rsidRPr="00813B70">
        <w:rPr>
          <w:rFonts w:eastAsia="Calibri"/>
        </w:rPr>
        <w:t xml:space="preserve"> the </w:t>
      </w:r>
      <w:r w:rsidRPr="00813B70">
        <w:rPr>
          <w:rFonts w:eastAsia="Calibri"/>
          <w:b/>
          <w:u w:val="single"/>
        </w:rPr>
        <w:t>people who adopted it</w:t>
      </w:r>
      <w:r w:rsidRPr="00813B70">
        <w:rPr>
          <w:rFonts w:eastAsia="Calibri"/>
        </w:rPr>
        <w:t xml:space="preserve">, </w:t>
      </w:r>
      <w:r w:rsidRPr="00813B70">
        <w:rPr>
          <w:rFonts w:eastAsia="Calibri"/>
          <w:b/>
          <w:u w:val="single"/>
        </w:rPr>
        <w:t xml:space="preserve">must be understood to have employed </w:t>
      </w:r>
      <w:r w:rsidRPr="00813B70">
        <w:rPr>
          <w:rFonts w:eastAsia="Calibri"/>
          <w:b/>
          <w:iCs/>
          <w:u w:val="single"/>
          <w:bdr w:val="single" w:sz="8" w:space="0" w:color="auto"/>
        </w:rPr>
        <w:t>words</w:t>
      </w:r>
      <w:r w:rsidRPr="00813B70">
        <w:rPr>
          <w:rFonts w:eastAsia="Calibri"/>
          <w:b/>
          <w:u w:val="single"/>
        </w:rPr>
        <w:t xml:space="preserve"> in their </w:t>
      </w:r>
      <w:r w:rsidRPr="00813B70">
        <w:rPr>
          <w:rFonts w:eastAsia="Calibri"/>
          <w:b/>
          <w:iCs/>
          <w:u w:val="single"/>
          <w:bdr w:val="single" w:sz="8" w:space="0" w:color="auto"/>
        </w:rPr>
        <w:t>natural sense</w:t>
      </w:r>
      <w:r w:rsidRPr="00813B70">
        <w:rPr>
          <w:rFonts w:eastAsia="Calibri"/>
          <w:b/>
          <w:u w:val="single"/>
        </w:rPr>
        <w:t>,</w:t>
      </w:r>
      <w:r w:rsidRPr="00813B70">
        <w:rPr>
          <w:rFonts w:eastAsia="Calibri"/>
        </w:rPr>
        <w:t xml:space="preserve"> </w:t>
      </w:r>
      <w:r w:rsidRPr="00813B70">
        <w:rPr>
          <w:rFonts w:eastAsia="Calibri"/>
          <w:b/>
          <w:u w:val="single"/>
        </w:rPr>
        <w:t xml:space="preserve">and to have </w:t>
      </w:r>
      <w:r w:rsidRPr="00813B70">
        <w:rPr>
          <w:rFonts w:eastAsia="Calibri"/>
          <w:b/>
          <w:iCs/>
          <w:u w:val="single"/>
          <w:bdr w:val="single" w:sz="8" w:space="0" w:color="auto"/>
        </w:rPr>
        <w:t>intended</w:t>
      </w:r>
      <w:r w:rsidRPr="00813B70">
        <w:rPr>
          <w:rFonts w:eastAsia="Calibri"/>
          <w:b/>
          <w:u w:val="single"/>
        </w:rPr>
        <w:t xml:space="preserve"> what </w:t>
      </w:r>
      <w:r w:rsidRPr="00813B70">
        <w:rPr>
          <w:rFonts w:eastAsia="Calibri"/>
          <w:b/>
          <w:iCs/>
          <w:u w:val="single"/>
          <w:bdr w:val="single" w:sz="8" w:space="0" w:color="auto"/>
        </w:rPr>
        <w:t>they have said</w:t>
      </w:r>
      <w:r w:rsidRPr="00813B70">
        <w:rPr>
          <w:rFonts w:eastAsia="Calibri"/>
        </w:rPr>
        <w:t>.”</w:t>
      </w:r>
    </w:p>
    <w:p w14:paraId="16906055" w14:textId="77777777" w:rsidR="00813B70" w:rsidRPr="00813B70" w:rsidRDefault="00813B70" w:rsidP="00813B70">
      <w:pPr>
        <w:rPr>
          <w:rFonts w:eastAsia="Calibri"/>
        </w:rPr>
      </w:pPr>
      <w:r w:rsidRPr="00813B70">
        <w:rPr>
          <w:rFonts w:eastAsia="Calibri"/>
        </w:rPr>
        <w:t>Chief Justice John Marshall,</w:t>
      </w:r>
    </w:p>
    <w:p w14:paraId="3BCC500E" w14:textId="77777777" w:rsidR="00813B70" w:rsidRPr="00813B70" w:rsidRDefault="00813B70" w:rsidP="00813B70">
      <w:pPr>
        <w:rPr>
          <w:rFonts w:eastAsia="Calibri"/>
        </w:rPr>
      </w:pPr>
      <w:r w:rsidRPr="00813B70">
        <w:rPr>
          <w:rFonts w:eastAsia="Calibri"/>
        </w:rPr>
        <w:t>Gibbons v. Ogden, 22 U.S. (9 Wheat.) 1, 71 (1824).</w:t>
      </w:r>
    </w:p>
    <w:p w14:paraId="28280540" w14:textId="77777777" w:rsidR="00813B70" w:rsidRPr="00813B70" w:rsidRDefault="00813B70" w:rsidP="00813B70">
      <w:pPr>
        <w:rPr>
          <w:rFonts w:eastAsia="Calibri"/>
        </w:rPr>
      </w:pPr>
      <w:r w:rsidRPr="00813B70">
        <w:rPr>
          <w:rFonts w:eastAsia="Calibri"/>
          <w:b/>
          <w:u w:val="single"/>
        </w:rPr>
        <w:t xml:space="preserve">The ordinary-meaning rule is the </w:t>
      </w:r>
      <w:r w:rsidRPr="00813B70">
        <w:rPr>
          <w:rFonts w:eastAsia="Calibri"/>
          <w:b/>
          <w:iCs/>
          <w:u w:val="single"/>
          <w:bdr w:val="single" w:sz="8" w:space="0" w:color="auto"/>
        </w:rPr>
        <w:t>most fundamental semantic rule</w:t>
      </w:r>
      <w:r w:rsidRPr="00813B70">
        <w:rPr>
          <w:rFonts w:eastAsia="Calibri"/>
          <w:b/>
          <w:u w:val="single"/>
        </w:rPr>
        <w:t xml:space="preserve"> of interpretation</w:t>
      </w:r>
      <w:r w:rsidRPr="00813B70">
        <w:rPr>
          <w:rFonts w:eastAsia="Calibri"/>
        </w:rPr>
        <w:t xml:space="preserve">.1 </w:t>
      </w:r>
      <w:r w:rsidRPr="00813B70">
        <w:rPr>
          <w:rFonts w:eastAsia="Calibri"/>
          <w:b/>
          <w:u w:val="single"/>
        </w:rPr>
        <w:t xml:space="preserve">It </w:t>
      </w:r>
      <w:r w:rsidRPr="00813B70">
        <w:rPr>
          <w:rFonts w:eastAsia="Calibri"/>
          <w:b/>
          <w:iCs/>
          <w:u w:val="single"/>
          <w:bdr w:val="single" w:sz="8" w:space="0" w:color="auto"/>
        </w:rPr>
        <w:t>governs</w:t>
      </w:r>
      <w:r w:rsidRPr="00813B70">
        <w:rPr>
          <w:rFonts w:eastAsia="Calibri"/>
          <w:b/>
          <w:u w:val="single"/>
        </w:rPr>
        <w:t xml:space="preserve"> constitutions, </w:t>
      </w:r>
      <w:r w:rsidRPr="00813B70">
        <w:rPr>
          <w:rFonts w:eastAsia="Calibri"/>
          <w:b/>
          <w:iCs/>
          <w:u w:val="single"/>
          <w:bdr w:val="single" w:sz="8" w:space="0" w:color="auto"/>
        </w:rPr>
        <w:t>statutes</w:t>
      </w:r>
      <w:r w:rsidRPr="00813B70">
        <w:rPr>
          <w:rFonts w:eastAsia="Calibri"/>
          <w:b/>
          <w:u w:val="single"/>
        </w:rPr>
        <w:t>, rules, and private instruments</w:t>
      </w:r>
      <w:r w:rsidRPr="00813B70">
        <w:rPr>
          <w:rFonts w:eastAsia="Calibri"/>
        </w:rPr>
        <w:t xml:space="preserve">. </w:t>
      </w:r>
      <w:r w:rsidRPr="00813B70">
        <w:rPr>
          <w:rFonts w:eastAsia="Calibri"/>
          <w:b/>
          <w:u w:val="single"/>
        </w:rPr>
        <w:t xml:space="preserve">Interpreters should </w:t>
      </w:r>
      <w:r w:rsidRPr="00813B70">
        <w:rPr>
          <w:rFonts w:eastAsia="Calibri"/>
          <w:b/>
          <w:iCs/>
          <w:u w:val="single"/>
          <w:bdr w:val="single" w:sz="8" w:space="0" w:color="auto"/>
        </w:rPr>
        <w:t>not</w:t>
      </w:r>
      <w:r w:rsidRPr="00813B70">
        <w:rPr>
          <w:rFonts w:eastAsia="Calibri"/>
          <w:b/>
          <w:u w:val="single"/>
        </w:rPr>
        <w:t xml:space="preserve"> be required to divine </w:t>
      </w:r>
      <w:r w:rsidRPr="00813B70">
        <w:rPr>
          <w:rFonts w:eastAsia="Calibri"/>
          <w:b/>
          <w:iCs/>
          <w:u w:val="single"/>
          <w:bdr w:val="single" w:sz="8" w:space="0" w:color="auto"/>
        </w:rPr>
        <w:t>arcane nuances</w:t>
      </w:r>
      <w:r w:rsidRPr="00813B70">
        <w:rPr>
          <w:rFonts w:eastAsia="Calibri"/>
          <w:b/>
          <w:u w:val="single"/>
        </w:rPr>
        <w:t xml:space="preserve"> or to discover </w:t>
      </w:r>
      <w:r w:rsidRPr="00813B70">
        <w:rPr>
          <w:rFonts w:eastAsia="Calibri"/>
          <w:b/>
          <w:iCs/>
          <w:u w:val="single"/>
          <w:bdr w:val="single" w:sz="8" w:space="0" w:color="auto"/>
        </w:rPr>
        <w:t>hidden meanings</w:t>
      </w:r>
      <w:r w:rsidRPr="00813B70">
        <w:rPr>
          <w:rFonts w:eastAsia="Calibri"/>
        </w:rPr>
        <w:t xml:space="preserve">. Justice Joseph Story’s words are as true today as they were when written in the middle of the 19th century, and they are </w:t>
      </w:r>
      <w:r w:rsidRPr="00813B70">
        <w:rPr>
          <w:rFonts w:eastAsia="Calibri"/>
          <w:b/>
          <w:iCs/>
          <w:u w:val="single"/>
          <w:bdr w:val="single" w:sz="8" w:space="0" w:color="auto"/>
        </w:rPr>
        <w:t>true</w:t>
      </w:r>
      <w:r w:rsidRPr="00813B70">
        <w:rPr>
          <w:rFonts w:eastAsia="Calibri"/>
          <w:b/>
          <w:u w:val="single"/>
        </w:rPr>
        <w:t xml:space="preserve"> not just of constitutions but of </w:t>
      </w:r>
      <w:r w:rsidRPr="00813B70">
        <w:rPr>
          <w:rFonts w:eastAsia="Calibri"/>
          <w:b/>
          <w:iCs/>
          <w:u w:val="single"/>
          <w:bdr w:val="single" w:sz="8" w:space="0" w:color="auto"/>
        </w:rPr>
        <w:t>all other legal instruments</w:t>
      </w:r>
      <w:r w:rsidRPr="00813B70">
        <w:rPr>
          <w:rFonts w:eastAsia="Calibri"/>
        </w:rPr>
        <w:t>:</w:t>
      </w:r>
    </w:p>
    <w:p w14:paraId="225E2BC3" w14:textId="77777777" w:rsidR="00813B70" w:rsidRPr="00813B70" w:rsidRDefault="00813B70" w:rsidP="00813B70">
      <w:pPr>
        <w:pStyle w:val="Heading4"/>
      </w:pPr>
      <w:r w:rsidRPr="00813B70">
        <w:t xml:space="preserve">Law goes </w:t>
      </w:r>
      <w:r w:rsidRPr="00813B70">
        <w:rPr>
          <w:u w:val="single"/>
        </w:rPr>
        <w:t>neg</w:t>
      </w:r>
      <w:r w:rsidRPr="00813B70">
        <w:t>.</w:t>
      </w:r>
    </w:p>
    <w:p w14:paraId="11C1A492" w14:textId="77777777" w:rsidR="00813B70" w:rsidRPr="00813B70" w:rsidRDefault="00813B70" w:rsidP="00813B70">
      <w:r w:rsidRPr="00813B70">
        <w:rPr>
          <w:rStyle w:val="Style13ptBold"/>
        </w:rPr>
        <w:t>Singh 17</w:t>
      </w:r>
      <w:r w:rsidRPr="00813B70">
        <w:t xml:space="preserve"> — Balvinder Singh, Honorable Technical Member, National Company Law Appellate Tribunal addressing at Conference NCLT &amp; NCLAT, 2017 (“India: Moratorium Applicable Only </w:t>
      </w:r>
      <w:proofErr w:type="gramStart"/>
      <w:r w:rsidRPr="00813B70">
        <w:t>To</w:t>
      </w:r>
      <w:proofErr w:type="gramEnd"/>
      <w:r w:rsidRPr="00813B70">
        <w:t xml:space="preserve"> Properties Owned </w:t>
      </w:r>
      <w:proofErr w:type="gramStart"/>
      <w:r w:rsidRPr="00813B70">
        <w:t>By</w:t>
      </w:r>
      <w:proofErr w:type="gramEnd"/>
      <w:r w:rsidRPr="00813B70">
        <w:t xml:space="preserve"> </w:t>
      </w:r>
      <w:proofErr w:type="gramStart"/>
      <w:r w:rsidRPr="00813B70">
        <w:t>The</w:t>
      </w:r>
      <w:proofErr w:type="gramEnd"/>
      <w:r w:rsidRPr="00813B70">
        <w:t xml:space="preserve"> Corporate Debtor </w:t>
      </w:r>
      <w:proofErr w:type="gramStart"/>
      <w:r w:rsidRPr="00813B70">
        <w:t>And</w:t>
      </w:r>
      <w:proofErr w:type="gramEnd"/>
      <w:r w:rsidRPr="00813B70">
        <w:t xml:space="preserve"> Not </w:t>
      </w:r>
      <w:proofErr w:type="gramStart"/>
      <w:r w:rsidRPr="00813B70">
        <w:t>Of</w:t>
      </w:r>
      <w:proofErr w:type="gramEnd"/>
      <w:r w:rsidRPr="00813B70">
        <w:t xml:space="preserve"> </w:t>
      </w:r>
      <w:proofErr w:type="gramStart"/>
      <w:r w:rsidRPr="00813B70">
        <w:t>A</w:t>
      </w:r>
      <w:proofErr w:type="gramEnd"/>
      <w:r w:rsidRPr="00813B70">
        <w:t xml:space="preserve"> Personal Guarantor,” </w:t>
      </w:r>
      <w:proofErr w:type="spellStart"/>
      <w:r w:rsidRPr="00813B70">
        <w:rPr>
          <w:i/>
          <w:iCs/>
        </w:rPr>
        <w:t>Mondaq</w:t>
      </w:r>
      <w:proofErr w:type="spellEnd"/>
      <w:r w:rsidRPr="00813B70">
        <w:rPr>
          <w:i/>
          <w:iCs/>
        </w:rPr>
        <w:t xml:space="preserve"> Business Briefing</w:t>
      </w:r>
      <w:r w:rsidRPr="00813B70">
        <w:t>, September 20</w:t>
      </w:r>
      <w:r w:rsidRPr="00813B70">
        <w:rPr>
          <w:vertAlign w:val="superscript"/>
        </w:rPr>
        <w:t>th</w:t>
      </w:r>
      <w:r w:rsidRPr="00813B70">
        <w:t>, Available Online at https://www.mondaq.com/india/insolvencybankruptcy/630282/moratorium-applicable-only-to-properties-owned-by-the-corporate-debtor-and-not-of-a-personal-guarantor, 11-05-2025)</w:t>
      </w:r>
    </w:p>
    <w:p w14:paraId="4CD32884" w14:textId="77777777" w:rsidR="00813B70" w:rsidRPr="00813B70" w:rsidRDefault="00813B70" w:rsidP="00813B70">
      <w:r w:rsidRPr="00813B70">
        <w:t xml:space="preserve">"8.1. On careful reading I have noticed that the term "its" is significant. The plain language of the Section is that on the commencement of the Insolvency process the 'Moratorium' shall be declared for prohibiting any action to recover or enforce any security interest created by the Corporate Debtor in respect of "its" property. Relevant section which needs in-depth examination is Section 14 (1) (c) of The Code. There are recognized canons of interpretation. Language of the Statute should be read as it existed. This is a trite law that no word can be added or substituted or deleted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w:t>
      </w:r>
      <w:proofErr w:type="spellStart"/>
      <w:r w:rsidRPr="00813B70">
        <w:t>Noscitura</w:t>
      </w:r>
      <w:proofErr w:type="spellEnd"/>
      <w:r w:rsidRPr="00813B70">
        <w:t xml:space="preserve"> Sociis' is somewhat applicable that the associated words take their meaning from one another so that common sense meaning coupled together in their cognate sense be interpreted. As a result, </w:t>
      </w:r>
      <w:r w:rsidRPr="00813B70">
        <w:rPr>
          <w:rStyle w:val="StyleUnderline"/>
        </w:rPr>
        <w:t xml:space="preserve">"its" denotes the </w:t>
      </w:r>
      <w:r w:rsidRPr="00813B70">
        <w:rPr>
          <w:rStyle w:val="Emphasis"/>
        </w:rPr>
        <w:t>property owned</w:t>
      </w:r>
      <w:r w:rsidRPr="00813B70">
        <w:rPr>
          <w:rStyle w:val="StyleUnderline"/>
        </w:rPr>
        <w:t xml:space="preserve"> by the Corporate </w:t>
      </w:r>
      <w:r w:rsidRPr="00813B70">
        <w:rPr>
          <w:rStyle w:val="Emphasis"/>
        </w:rPr>
        <w:t>Debtor</w:t>
      </w:r>
      <w:r w:rsidRPr="00813B70">
        <w:rPr>
          <w:rStyle w:val="StyleUnderline"/>
        </w:rPr>
        <w:t xml:space="preserve">. The property </w:t>
      </w:r>
      <w:r w:rsidRPr="00813B70">
        <w:rPr>
          <w:rStyle w:val="Emphasis"/>
        </w:rPr>
        <w:t>not owned</w:t>
      </w:r>
      <w:r w:rsidRPr="00813B70">
        <w:rPr>
          <w:rStyle w:val="StyleUnderline"/>
        </w:rPr>
        <w:t xml:space="preserve"> by the Corporate Debtor </w:t>
      </w:r>
      <w:proofErr w:type="gramStart"/>
      <w:r w:rsidRPr="00813B70">
        <w:rPr>
          <w:rStyle w:val="StyleUnderline"/>
        </w:rPr>
        <w:t>do</w:t>
      </w:r>
      <w:proofErr w:type="gramEnd"/>
      <w:r w:rsidRPr="00813B70">
        <w:rPr>
          <w:rStyle w:val="StyleUnderline"/>
        </w:rPr>
        <w:t xml:space="preserve"> </w:t>
      </w:r>
      <w:r w:rsidRPr="00813B70">
        <w:rPr>
          <w:rStyle w:val="Emphasis"/>
        </w:rPr>
        <w:t>not fall within the ambits</w:t>
      </w:r>
      <w:r w:rsidRPr="00813B70">
        <w:t xml:space="preserve"> of the Moratorium. Even Section 10 is confined to the Book of the Accounts of the Corporate Debtor, due to the reason that Section 10(3) has specified that the Corporate Applicant shall furnish "its" Books of Accounts. This Bench has no legislative authority to expand the meaning of the term "its" even under the umbrella of 'ejusdem generis'.</w:t>
      </w:r>
    </w:p>
    <w:p w14:paraId="36C347BD" w14:textId="77777777" w:rsidR="00813B70" w:rsidRPr="00813B70" w:rsidRDefault="00813B70" w:rsidP="00813B70"/>
    <w:p w14:paraId="7CA3DB9F" w14:textId="77777777" w:rsidR="00813B70" w:rsidRPr="00813B70" w:rsidRDefault="00813B70" w:rsidP="00813B70">
      <w:pPr>
        <w:pStyle w:val="Heading3"/>
      </w:pPr>
      <w:r w:rsidRPr="00813B70">
        <w:t xml:space="preserve">AT: </w:t>
      </w:r>
      <w:proofErr w:type="spellStart"/>
      <w:r w:rsidRPr="00813B70">
        <w:t>Funct</w:t>
      </w:r>
      <w:proofErr w:type="spellEnd"/>
      <w:r w:rsidRPr="00813B70">
        <w:t xml:space="preserve"> Limits — 2NC/1NR</w:t>
      </w:r>
    </w:p>
    <w:p w14:paraId="4A1AF1AB" w14:textId="77777777" w:rsidR="00813B70" w:rsidRPr="00813B70" w:rsidRDefault="00813B70" w:rsidP="00813B70"/>
    <w:p w14:paraId="06B60A7C" w14:textId="77777777" w:rsidR="00813B70" w:rsidRPr="00813B70" w:rsidRDefault="00813B70" w:rsidP="00813B70">
      <w:pPr>
        <w:pStyle w:val="Heading3"/>
      </w:pPr>
      <w:r w:rsidRPr="00813B70">
        <w:t>AT: Research Burdens — 2NC/1NR</w:t>
      </w:r>
    </w:p>
    <w:p w14:paraId="790481E0" w14:textId="77777777" w:rsidR="00813B70" w:rsidRPr="00813B70" w:rsidRDefault="00813B70" w:rsidP="00813B70"/>
    <w:p w14:paraId="3CF7575A" w14:textId="77777777" w:rsidR="00813B70" w:rsidRPr="00813B70" w:rsidRDefault="00813B70" w:rsidP="00813B70">
      <w:pPr>
        <w:pStyle w:val="Heading3"/>
      </w:pPr>
      <w:r w:rsidRPr="00813B70">
        <w:t>AT: Lit Checks — 2NC/1NR</w:t>
      </w:r>
    </w:p>
    <w:p w14:paraId="6CDAA556" w14:textId="77777777" w:rsidR="00813B70" w:rsidRPr="00813B70" w:rsidRDefault="00813B70" w:rsidP="00813B70"/>
    <w:p w14:paraId="73A618E9" w14:textId="2051285D" w:rsidR="00813B70" w:rsidRPr="00813B70" w:rsidRDefault="00813B70" w:rsidP="00813B70">
      <w:pPr>
        <w:pStyle w:val="Heading3"/>
      </w:pPr>
      <w:r w:rsidRPr="00813B70">
        <w:t>AT: Reasonability — 2NC/1NR</w:t>
      </w:r>
    </w:p>
    <w:p w14:paraId="461693C9" w14:textId="77777777" w:rsidR="00813B70" w:rsidRPr="00813B70" w:rsidRDefault="00813B70" w:rsidP="00813B70"/>
    <w:p w14:paraId="6B306AA5" w14:textId="77777777" w:rsidR="00813B70" w:rsidRPr="00813B70" w:rsidRDefault="00813B70" w:rsidP="00813B70">
      <w:pPr>
        <w:pStyle w:val="Heading2"/>
      </w:pPr>
      <w:r w:rsidRPr="00813B70">
        <w:t xml:space="preserve">Alaska CP </w:t>
      </w:r>
    </w:p>
    <w:p w14:paraId="6649D7D6" w14:textId="77777777" w:rsidR="00813B70" w:rsidRPr="00813B70" w:rsidRDefault="00813B70" w:rsidP="00813B70">
      <w:pPr>
        <w:pStyle w:val="Heading2"/>
      </w:pPr>
      <w:r w:rsidRPr="00813B70">
        <w:t>Cap K</w:t>
      </w:r>
    </w:p>
    <w:p w14:paraId="57A8E9B5" w14:textId="77777777" w:rsidR="00813B70" w:rsidRPr="00813B70" w:rsidRDefault="00813B70" w:rsidP="00813B70"/>
    <w:p w14:paraId="061AB932" w14:textId="77777777" w:rsidR="00813B70" w:rsidRPr="00813B70" w:rsidRDefault="00813B70" w:rsidP="00813B70">
      <w:pPr>
        <w:pStyle w:val="Heading2"/>
      </w:pPr>
      <w:r w:rsidRPr="00813B70">
        <w:t>Politics DA</w:t>
      </w:r>
    </w:p>
    <w:p w14:paraId="7EDE2166" w14:textId="77777777" w:rsidR="00813B70" w:rsidRPr="00813B70" w:rsidRDefault="00813B70" w:rsidP="00813B70">
      <w:pPr>
        <w:pStyle w:val="Heading2"/>
      </w:pPr>
      <w:r w:rsidRPr="00813B70">
        <w:t>Advantage 2</w:t>
      </w:r>
    </w:p>
    <w:p w14:paraId="2AB44C8D" w14:textId="77777777" w:rsidR="00813B70" w:rsidRPr="00813B70" w:rsidRDefault="00813B70" w:rsidP="00813B70">
      <w:pPr>
        <w:pStyle w:val="Heading3"/>
      </w:pPr>
      <w:r w:rsidRPr="00813B70">
        <w:t>Cold Peace — 1NR</w:t>
      </w:r>
    </w:p>
    <w:p w14:paraId="14E4439F" w14:textId="77777777" w:rsidR="00813B70" w:rsidRPr="00813B70" w:rsidRDefault="00813B70" w:rsidP="00813B70">
      <w:pPr>
        <w:pStyle w:val="Heading3"/>
      </w:pPr>
      <w:r w:rsidRPr="00813B70">
        <w:t>No Cable Threats — 2NC/1NR</w:t>
      </w:r>
    </w:p>
    <w:p w14:paraId="56ADD0A2" w14:textId="77777777" w:rsidR="00813B70" w:rsidRPr="00813B70" w:rsidRDefault="00813B70" w:rsidP="00813B70">
      <w:pPr>
        <w:pStyle w:val="Heading4"/>
      </w:pPr>
      <w:r w:rsidRPr="00813B70">
        <w:t xml:space="preserve">Cables are </w:t>
      </w:r>
      <w:r w:rsidRPr="00813B70">
        <w:rPr>
          <w:u w:val="single"/>
        </w:rPr>
        <w:t>resilient</w:t>
      </w:r>
      <w:r w:rsidRPr="00813B70">
        <w:t xml:space="preserve"> and </w:t>
      </w:r>
      <w:r w:rsidRPr="00813B70">
        <w:rPr>
          <w:u w:val="single"/>
        </w:rPr>
        <w:t>redundancy</w:t>
      </w:r>
      <w:r w:rsidRPr="00813B70">
        <w:t xml:space="preserve"> </w:t>
      </w:r>
      <w:proofErr w:type="gramStart"/>
      <w:r w:rsidRPr="00813B70">
        <w:t>solve</w:t>
      </w:r>
      <w:proofErr w:type="gramEnd"/>
      <w:r w:rsidRPr="00813B70">
        <w:t xml:space="preserve"> their impact. </w:t>
      </w:r>
    </w:p>
    <w:p w14:paraId="6529C2E5" w14:textId="77777777" w:rsidR="00813B70" w:rsidRPr="00813B70" w:rsidRDefault="00813B70" w:rsidP="00813B70">
      <w:r w:rsidRPr="00813B70">
        <w:rPr>
          <w:rStyle w:val="Heading4Char"/>
        </w:rPr>
        <w:t>Csenger 25</w:t>
      </w:r>
      <w:r w:rsidRPr="00813B70">
        <w:t xml:space="preserve"> — Ádám Csenger, analyst with Oeconomus Economic Research Foundation, a Hungarian think tank focused on economic and geopolitical analysis, 2025 (“Without Them, the World Would Not Work: Undersea Cables,” </w:t>
      </w:r>
      <w:r w:rsidRPr="00813B70">
        <w:rPr>
          <w:i/>
          <w:iCs/>
        </w:rPr>
        <w:t>Oeconomus Analyses</w:t>
      </w:r>
      <w:r w:rsidRPr="00813B70">
        <w:t>, May 21, Available online at https://www.oeconomus.hu/en/analyses/without-them-the-world-would-not-work-undersea-cables/, Accessed 10-08-2025)</w:t>
      </w:r>
    </w:p>
    <w:p w14:paraId="0E26C88D" w14:textId="77777777" w:rsidR="00813B70" w:rsidRPr="00813B70" w:rsidRDefault="00813B70" w:rsidP="00813B70">
      <w:pPr>
        <w:rPr>
          <w:rStyle w:val="StyleUnderline"/>
        </w:rPr>
      </w:pPr>
      <w:r w:rsidRPr="00813B70">
        <w:t xml:space="preserve">However, </w:t>
      </w:r>
      <w:r w:rsidRPr="00813B70">
        <w:rPr>
          <w:rStyle w:val="Emphasis"/>
        </w:rPr>
        <w:t>the global cable network is usually very resistant to damage</w:t>
      </w:r>
      <w:r w:rsidRPr="00813B70">
        <w:t xml:space="preserve">. According to the International Cable Protection Committee (ICPC), </w:t>
      </w:r>
      <w:r w:rsidRPr="00813B70">
        <w:rPr>
          <w:rStyle w:val="StyleUnderline"/>
        </w:rPr>
        <w:t xml:space="preserve">the global network suffers between 150 and 200 incidents of damage every year, which is not much compared to the nearly 1.5 million </w:t>
      </w:r>
      <w:proofErr w:type="spellStart"/>
      <w:r w:rsidRPr="00813B70">
        <w:rPr>
          <w:rStyle w:val="StyleUnderline"/>
        </w:rPr>
        <w:t>kilometres</w:t>
      </w:r>
      <w:proofErr w:type="spellEnd"/>
      <w:r w:rsidRPr="00813B70">
        <w:rPr>
          <w:rStyle w:val="StyleUnderline"/>
        </w:rPr>
        <w:t xml:space="preserve"> of cable. In addition, in most cases, when damage does occur, it can be repaired relatively quickly.</w:t>
      </w:r>
      <w:r w:rsidRPr="00813B70">
        <w:t xml:space="preserve"> The ICPC was founded in </w:t>
      </w:r>
      <w:proofErr w:type="gramStart"/>
      <w:r w:rsidRPr="00813B70">
        <w:t>1958</w:t>
      </w:r>
      <w:proofErr w:type="gramEnd"/>
      <w:r w:rsidRPr="00813B70">
        <w:t xml:space="preserve"> and its membership consists of government administrative bodies and companies that own or operate submarine telecommunications or power cables, as well as companies with an interest in the submarine cable industry, including most of the world’s major cable system owners and cable ship operators. </w:t>
      </w:r>
      <w:r w:rsidRPr="00813B70">
        <w:rPr>
          <w:rStyle w:val="StyleUnderline"/>
        </w:rPr>
        <w:t>The ICPC’s primary objective is to assist its members in improving the safety of submarine cables by providing a forum for the exchange of relevant technical, legal and environmental information.</w:t>
      </w:r>
    </w:p>
    <w:p w14:paraId="00E87848" w14:textId="77777777" w:rsidR="00813B70" w:rsidRPr="00813B70" w:rsidRDefault="00813B70" w:rsidP="00813B70">
      <w:pPr>
        <w:rPr>
          <w:rStyle w:val="StyleUnderline"/>
        </w:rPr>
      </w:pPr>
      <w:r w:rsidRPr="00813B70">
        <w:rPr>
          <w:rStyle w:val="StyleUnderline"/>
        </w:rPr>
        <w:t xml:space="preserve">You rarely hear about cable failures because most companies that use cables divide their network capacity across multiple cables, so if one fails, the network will run smoothly on the others until service is restored on the damaged cable. </w:t>
      </w:r>
      <w:r w:rsidRPr="00813B70">
        <w:rPr>
          <w:rStyle w:val="Emphasis"/>
        </w:rPr>
        <w:t>This is known as redundancy</w:t>
      </w:r>
      <w:r w:rsidRPr="00813B70">
        <w:t xml:space="preserve">, and Google, Facebook and Microsoft have spent hundreds of millions of dollars on their own undersea internet cables in recent years because of the need for it. </w:t>
      </w:r>
      <w:r w:rsidRPr="00813B70">
        <w:rPr>
          <w:rStyle w:val="StyleUnderline"/>
        </w:rPr>
        <w:t>When a cable fails, a ship is sent to repair it</w:t>
      </w:r>
      <w:r w:rsidRPr="00813B70">
        <w:t xml:space="preserve">. There </w:t>
      </w:r>
      <w:proofErr w:type="gramStart"/>
      <w:r w:rsidRPr="00813B70">
        <w:t>are</w:t>
      </w:r>
      <w:proofErr w:type="gramEnd"/>
      <w:r w:rsidRPr="00813B70">
        <w:t xml:space="preserve"> twenty-something such ships around the world, strategically stationed in locations from where they can get to a failed cable as quickly as possible</w:t>
      </w:r>
      <w:r w:rsidRPr="00813B70">
        <w:rPr>
          <w:rStyle w:val="StyleUnderline"/>
        </w:rPr>
        <w:t>. A deepwater repair typically takes one to two weeks</w:t>
      </w:r>
      <w:r w:rsidRPr="00813B70">
        <w:t xml:space="preserve">, depending on the location and weather. A deepwater repair typically takes one to two weeks, depending on the location and weather. This doesn’t mean that an entire country’s internet connection is down for that long: </w:t>
      </w:r>
      <w:r w:rsidRPr="00813B70">
        <w:rPr>
          <w:rStyle w:val="StyleUnderline"/>
        </w:rPr>
        <w:t xml:space="preserve">many countries have more cables and more bandwidth than the minimum required within those cables, so if some cables are damaged, </w:t>
      </w:r>
      <w:r w:rsidRPr="00813B70">
        <w:rPr>
          <w:rStyle w:val="Emphasis"/>
        </w:rPr>
        <w:t>the others can take the load.</w:t>
      </w:r>
    </w:p>
    <w:p w14:paraId="715B1854" w14:textId="77777777" w:rsidR="00813B70" w:rsidRPr="00813B70" w:rsidRDefault="00813B70" w:rsidP="00813B70">
      <w:r w:rsidRPr="00813B70">
        <w:t xml:space="preserve">However, </w:t>
      </w:r>
      <w:r w:rsidRPr="00813B70">
        <w:rPr>
          <w:rStyle w:val="Emphasis"/>
        </w:rPr>
        <w:t>some damage is inevitable</w:t>
      </w:r>
      <w:r w:rsidRPr="00813B70">
        <w:t xml:space="preserve">. The eruption of </w:t>
      </w:r>
      <w:r w:rsidRPr="00813B70">
        <w:rPr>
          <w:rStyle w:val="StyleUnderline"/>
        </w:rPr>
        <w:t xml:space="preserve">the Hunga Tonga-Hunga </w:t>
      </w:r>
      <w:proofErr w:type="spellStart"/>
      <w:r w:rsidRPr="00813B70">
        <w:rPr>
          <w:rStyle w:val="StyleUnderline"/>
        </w:rPr>
        <w:t>Ha’apai</w:t>
      </w:r>
      <w:proofErr w:type="spellEnd"/>
      <w:r w:rsidRPr="00813B70">
        <w:rPr>
          <w:rStyle w:val="StyleUnderline"/>
        </w:rPr>
        <w:t xml:space="preserve"> volcano in 2021-2022 destroyed the undersea internet cable connecting</w:t>
      </w:r>
      <w:r w:rsidRPr="00813B70">
        <w:t xml:space="preserve"> the Pacific island nation of Tonga to the rest of the world. It took five weeks to get the country’s internet connection fully operational again, although some temporary services were restored after a week. Although this massive volcanic eruption was an unusually large event, the cable connection of an island nation in a volcanically active area always involves some risk.</w:t>
      </w:r>
    </w:p>
    <w:p w14:paraId="4EC134DE" w14:textId="77777777" w:rsidR="00813B70" w:rsidRPr="00813B70" w:rsidRDefault="00813B70" w:rsidP="00813B70"/>
    <w:p w14:paraId="651612AC" w14:textId="77777777" w:rsidR="00813B70" w:rsidRPr="00813B70" w:rsidRDefault="00813B70" w:rsidP="00813B70">
      <w:pPr>
        <w:pStyle w:val="Heading4"/>
      </w:pPr>
      <w:r w:rsidRPr="00813B70">
        <w:t xml:space="preserve">Russia and China cable threats are </w:t>
      </w:r>
      <w:r w:rsidRPr="00813B70">
        <w:rPr>
          <w:u w:val="single"/>
        </w:rPr>
        <w:t>media hysteria</w:t>
      </w:r>
      <w:r w:rsidRPr="00813B70">
        <w:t>.</w:t>
      </w:r>
    </w:p>
    <w:p w14:paraId="1AD72B26" w14:textId="77777777" w:rsidR="00813B70" w:rsidRPr="00813B70" w:rsidRDefault="00813B70" w:rsidP="00813B70">
      <w:r w:rsidRPr="00813B70">
        <w:rPr>
          <w:rStyle w:val="Heading4Char"/>
        </w:rPr>
        <w:t>Macfarlane 25</w:t>
      </w:r>
      <w:r w:rsidRPr="00813B70">
        <w:t xml:space="preserve"> — Maggie Macfarlane, reporter who studied Journalism at the University of Utah and primarily writes about infrastructure, 2025 (“Experts Debate Real, Perceived Threats to Global Subsea Cable Infrastructure,” </w:t>
      </w:r>
      <w:r w:rsidRPr="00813B70">
        <w:rPr>
          <w:i/>
          <w:iCs/>
        </w:rPr>
        <w:t>Broadband Breakfast</w:t>
      </w:r>
      <w:r w:rsidRPr="00813B70">
        <w:t>, July 10, Available online at https://broadbandbreakfast.com/experts-debate-real-perceived-threats-to-global-subsea-cable-infrastructure/, Accessed 10-09-2025)</w:t>
      </w:r>
    </w:p>
    <w:p w14:paraId="4B9F2267" w14:textId="77777777" w:rsidR="00813B70" w:rsidRPr="00813B70" w:rsidRDefault="00813B70" w:rsidP="00813B70">
      <w:r w:rsidRPr="00813B70">
        <w:rPr>
          <w:rStyle w:val="StyleUnderline"/>
        </w:rPr>
        <w:t xml:space="preserve">Several panelists pushed back against escalating fears about state-sponsored sabotage. "The idea that even the Russians are out to sabotage our cables is something I think which has been </w:t>
      </w:r>
      <w:r w:rsidRPr="00813B70">
        <w:rPr>
          <w:rStyle w:val="Emphasis"/>
        </w:rPr>
        <w:t>fueled by media hysteria and is not actually the reality</w:t>
      </w:r>
      <w:r w:rsidRPr="00813B70">
        <w:t>," argued Rawle.</w:t>
      </w:r>
    </w:p>
    <w:p w14:paraId="32F79BD7" w14:textId="77777777" w:rsidR="00813B70" w:rsidRPr="00813B70" w:rsidRDefault="00813B70" w:rsidP="00813B70">
      <w:pPr>
        <w:rPr>
          <w:rStyle w:val="StyleUnderline"/>
        </w:rPr>
      </w:pPr>
      <w:r w:rsidRPr="00813B70">
        <w:t xml:space="preserve">Madory supported this view, citing recent </w:t>
      </w:r>
      <w:r w:rsidRPr="00813B70">
        <w:rPr>
          <w:rStyle w:val="StyleUnderline"/>
        </w:rPr>
        <w:t>incidents where Chinese patents for cable-cutting equipment were mischaracterized: "Someone came across a patent for a cut and hold grapnel, like a standard thing that would be on any submarine cable repair ship because cables do need to be cut in order to repair them."</w:t>
      </w:r>
    </w:p>
    <w:p w14:paraId="60225973" w14:textId="77777777" w:rsidR="00813B70" w:rsidRPr="00813B70" w:rsidRDefault="00813B70" w:rsidP="00813B70"/>
    <w:p w14:paraId="20CE8285" w14:textId="77777777" w:rsidR="00813B70" w:rsidRPr="00813B70" w:rsidRDefault="00813B70" w:rsidP="00813B70">
      <w:pPr>
        <w:pStyle w:val="Heading4"/>
      </w:pPr>
      <w:r w:rsidRPr="00813B70">
        <w:t xml:space="preserve">The impact is </w:t>
      </w:r>
      <w:r w:rsidRPr="00813B70">
        <w:rPr>
          <w:u w:val="single"/>
        </w:rPr>
        <w:t>thumped</w:t>
      </w:r>
      <w:r w:rsidRPr="00813B70">
        <w:t xml:space="preserve">. Cables are already damaged every year. </w:t>
      </w:r>
    </w:p>
    <w:p w14:paraId="2D71F7D1" w14:textId="77777777" w:rsidR="00813B70" w:rsidRPr="00813B70" w:rsidRDefault="00813B70" w:rsidP="00813B70">
      <w:r w:rsidRPr="00813B70">
        <w:rPr>
          <w:rFonts w:eastAsiaTheme="majorEastAsia" w:cstheme="majorBidi"/>
          <w:b/>
          <w:iCs/>
        </w:rPr>
        <w:t>Sunak 17</w:t>
      </w:r>
      <w:r w:rsidRPr="00813B70">
        <w:t xml:space="preserve"> — Rishi Sunak, a British politician and former investment banker who served as Prime Minister of the United Kingdom, 2017 (“Undersea Cables: Indispensable, Insecure,” </w:t>
      </w:r>
      <w:r w:rsidRPr="00813B70">
        <w:rPr>
          <w:i/>
          <w:iCs/>
        </w:rPr>
        <w:t>Policy Exchange Report</w:t>
      </w:r>
      <w:r w:rsidRPr="00813B70">
        <w:t>, November, Available online at https://policyexchange.org.uk/wp-content/uploads/2017/11/Undersea-Cables.pdf, Accessed 08-26-2022)</w:t>
      </w:r>
    </w:p>
    <w:p w14:paraId="083CDC0E" w14:textId="77777777" w:rsidR="00813B70" w:rsidRPr="00813B70" w:rsidRDefault="00813B70" w:rsidP="00813B70">
      <w:pPr>
        <w:rPr>
          <w:rStyle w:val="Emphasis"/>
        </w:rPr>
      </w:pPr>
      <w:r w:rsidRPr="00813B70">
        <w:rPr>
          <w:rStyle w:val="StyleUnderline"/>
        </w:rPr>
        <w:t xml:space="preserve">As with so many things, the most straightforward threat to undersea cables is posed by unintended error rather than conspiracy. The United Nations estimates that between </w:t>
      </w:r>
      <w:r w:rsidRPr="00813B70">
        <w:rPr>
          <w:rStyle w:val="Emphasis"/>
        </w:rPr>
        <w:t>100-150 cables are damaged annually</w:t>
      </w:r>
      <w:r w:rsidRPr="00813B70">
        <w:rPr>
          <w:rStyle w:val="StyleUnderline"/>
        </w:rPr>
        <w:t xml:space="preserve"> with the most frequent culprit being fishing activity</w:t>
      </w:r>
      <w:r w:rsidRPr="00813B70">
        <w:t xml:space="preserve">.28 While potentially costly to their owners, accidental faults of this kind </w:t>
      </w:r>
      <w:r w:rsidRPr="00813B70">
        <w:rPr>
          <w:rStyle w:val="StyleUnderline"/>
        </w:rPr>
        <w:t>pose a relatively limited direct threat to advanced economies thanks to the highly diversified nature of their cable networks</w:t>
      </w:r>
      <w:r w:rsidRPr="00813B70">
        <w:t xml:space="preserve">. Britain, for example, is connected to mainland Europe and the Unites States by more than 30 </w:t>
      </w:r>
      <w:proofErr w:type="spellStart"/>
      <w:r w:rsidRPr="00813B70">
        <w:t>fibre</w:t>
      </w:r>
      <w:proofErr w:type="spellEnd"/>
      <w:r w:rsidRPr="00813B70">
        <w:t xml:space="preserve">-optic cables30, meaning that </w:t>
      </w:r>
      <w:r w:rsidRPr="00813B70">
        <w:rPr>
          <w:rStyle w:val="StyleUnderline"/>
        </w:rPr>
        <w:t xml:space="preserve">if one or two are damaged by fishing activity, there is plenty of spare capacity for data to be rerouted </w:t>
      </w:r>
      <w:r w:rsidRPr="00813B70">
        <w:rPr>
          <w:rStyle w:val="Emphasis"/>
        </w:rPr>
        <w:t>without causing disruption.</w:t>
      </w:r>
    </w:p>
    <w:p w14:paraId="21D2B15F" w14:textId="77777777" w:rsidR="00813B70" w:rsidRPr="00813B70" w:rsidRDefault="00813B70" w:rsidP="00813B70">
      <w:pPr>
        <w:pStyle w:val="Heading3"/>
      </w:pPr>
      <w:r w:rsidRPr="00813B70">
        <w:t>No Russia War — 2NC/1NR</w:t>
      </w:r>
    </w:p>
    <w:p w14:paraId="418D42F3" w14:textId="77777777" w:rsidR="00813B70" w:rsidRPr="00813B70" w:rsidRDefault="00813B70" w:rsidP="00813B70">
      <w:pPr>
        <w:pStyle w:val="Heading4"/>
        <w:rPr>
          <w:lang w:eastAsia="zh-CN"/>
        </w:rPr>
      </w:pPr>
      <w:r w:rsidRPr="00813B70">
        <w:rPr>
          <w:lang w:eastAsia="zh-CN"/>
        </w:rPr>
        <w:t xml:space="preserve">Russia doesn’t have the capacity for war—inflation, unemployment, and using reservists in the war against Ukraine prove. </w:t>
      </w:r>
    </w:p>
    <w:p w14:paraId="634E28D6" w14:textId="77777777" w:rsidR="00813B70" w:rsidRPr="00813B70" w:rsidRDefault="00813B70" w:rsidP="00813B70">
      <w:pPr>
        <w:rPr>
          <w:lang w:eastAsia="zh-CN"/>
        </w:rPr>
      </w:pPr>
      <w:r w:rsidRPr="00813B70">
        <w:rPr>
          <w:rFonts w:eastAsiaTheme="majorEastAsia" w:cstheme="majorBidi"/>
          <w:b/>
          <w:iCs/>
        </w:rPr>
        <w:t>ISW 12/2</w:t>
      </w:r>
      <w:r w:rsidRPr="00813B70">
        <w:rPr>
          <w:lang w:eastAsia="zh-CN"/>
        </w:rPr>
        <w:t xml:space="preserve"> — Institute for the Study of War, a non-partisan, non-profit, public policy research organization that advances an informed understanding of military affairs through reliable research, trusted analysis, and innovative education, 2025 (“Russian Offensive Campaign Assessment,” December 2</w:t>
      </w:r>
      <w:r w:rsidRPr="00813B70">
        <w:rPr>
          <w:vertAlign w:val="superscript"/>
          <w:lang w:eastAsia="zh-CN"/>
        </w:rPr>
        <w:t>nd</w:t>
      </w:r>
      <w:r w:rsidRPr="00813B70">
        <w:rPr>
          <w:lang w:eastAsia="zh-CN"/>
        </w:rPr>
        <w:t>, Institute for the Study of War, Available Online at https://understandingwar.org/research/russia-ukraine/russian-offensive-campaign-assessment-december-2 2025/, Accessed on 12-03-25)</w:t>
      </w:r>
    </w:p>
    <w:p w14:paraId="48817B4C" w14:textId="77777777" w:rsidR="00813B70" w:rsidRPr="00813B70" w:rsidRDefault="00813B70" w:rsidP="00813B70">
      <w:pPr>
        <w:rPr>
          <w:lang w:eastAsia="zh-CN"/>
        </w:rPr>
      </w:pPr>
      <w:r w:rsidRPr="00813B70">
        <w:rPr>
          <w:rStyle w:val="Emphasis"/>
          <w:lang w:eastAsia="zh-CN"/>
        </w:rPr>
        <w:t>The Kremlin’s recent economic policies indicate that the Russian economy is doing markedly worse than Putin’s portrayal</w:t>
      </w:r>
      <w:r w:rsidRPr="00813B70">
        <w:rPr>
          <w:lang w:eastAsia="zh-CN"/>
        </w:rPr>
        <w:t xml:space="preserve">, however. </w:t>
      </w:r>
      <w:r w:rsidRPr="00813B70">
        <w:rPr>
          <w:rStyle w:val="Emphasis"/>
          <w:lang w:eastAsia="zh-CN"/>
        </w:rPr>
        <w:t>Russian inflation is estimated at around 20 percent, and the Russian Ministry of Finance stated</w:t>
      </w:r>
      <w:r w:rsidRPr="00813B70">
        <w:rPr>
          <w:lang w:eastAsia="zh-CN"/>
        </w:rPr>
        <w:t xml:space="preserve"> on September 29 </w:t>
      </w:r>
      <w:r w:rsidRPr="00813B70">
        <w:rPr>
          <w:rStyle w:val="Emphasis"/>
          <w:lang w:eastAsia="zh-CN"/>
        </w:rPr>
        <w:t>that it expects Russia’s oil and gas revenues to be down 50 percent in 2026 as compared to 2025</w:t>
      </w:r>
      <w:r w:rsidRPr="00813B70">
        <w:rPr>
          <w:lang w:eastAsia="zh-CN"/>
        </w:rPr>
        <w:t xml:space="preserve">.[20] </w:t>
      </w:r>
      <w:r w:rsidRPr="00813B70">
        <w:t>The Russian Central Bank began selling its physical gold reserves in late November 2025 for the first time as part of the Russian Ministry of Finance’s operations to fund the state budget.</w:t>
      </w:r>
      <w:r w:rsidRPr="00813B70">
        <w:rPr>
          <w:lang w:eastAsia="zh-CN"/>
        </w:rPr>
        <w:t xml:space="preserve">[21] </w:t>
      </w:r>
      <w:r w:rsidRPr="00813B70">
        <w:rPr>
          <w:rStyle w:val="Emphasis"/>
          <w:lang w:eastAsia="zh-CN"/>
        </w:rPr>
        <w:t>Russia has steadily depleted its sovereign wealth fund’s liquid reserves funding its war in Ukraine and has had to resort to selling its gold reserves due to unsustainable spending.</w:t>
      </w:r>
      <w:r w:rsidRPr="00813B70">
        <w:rPr>
          <w:lang w:eastAsia="zh-CN"/>
        </w:rPr>
        <w:t xml:space="preserve">[22] Putin also signed a law on November 27 increasing the Value Added Tax (VAT) from 20 to 22 percent, likely to buttress federal budget deficits.[23] </w:t>
      </w:r>
      <w:r w:rsidRPr="00813B70">
        <w:rPr>
          <w:rStyle w:val="Emphasis"/>
          <w:lang w:eastAsia="zh-CN"/>
        </w:rPr>
        <w:t>Russia’s extremely low unemployment rate indicates that Russia is experiencing labor shortages and is likely causing wage inflation</w:t>
      </w:r>
      <w:r w:rsidRPr="00813B70">
        <w:rPr>
          <w:lang w:eastAsia="zh-CN"/>
        </w:rPr>
        <w:t xml:space="preserve"> in the civilian and defense sectors, contributing to inflation. Russia has also likely had to resort to importing labor from North Korea to compensate for labor shortages, and Putin’s recent executive order temporarily waiving visa requirements for Chinese nationals suggests that Russia could be preparing to import labor from the PRC as well.[24] </w:t>
      </w:r>
      <w:r w:rsidRPr="00813B70">
        <w:rPr>
          <w:rStyle w:val="Emphasis"/>
          <w:lang w:eastAsia="zh-CN"/>
        </w:rPr>
        <w:t>Russia recently began compulsory recruitment of active reservists, likely to prepare to deploy them to combat in Ukraine, as Russian regional authorities continue to reduce one-time recruitment payments in the face of mounting economic strain</w:t>
      </w:r>
      <w:r w:rsidRPr="00813B70">
        <w:rPr>
          <w:lang w:eastAsia="zh-CN"/>
        </w:rPr>
        <w:t>.[25] These policies demonstrate that the Russian economy is not as resilient to Western sanctions, monetary constraints, and the cost of the war effort as Putin is claiming. Putin is likely attempting to convince the United States that increased sanctions pressure will not have its intended effect on the Russian economy and will not push Putin to make compromises to end his war against Ukraine.</w:t>
      </w:r>
    </w:p>
    <w:p w14:paraId="2A63FF7B" w14:textId="77777777" w:rsidR="00813B70" w:rsidRPr="00813B70" w:rsidRDefault="00813B70" w:rsidP="00813B70"/>
    <w:p w14:paraId="594CE899" w14:textId="77777777" w:rsidR="00813B70" w:rsidRPr="00813B70" w:rsidRDefault="00813B70" w:rsidP="00813B70">
      <w:pPr>
        <w:pStyle w:val="Heading4"/>
      </w:pPr>
      <w:r w:rsidRPr="00813B70">
        <w:t xml:space="preserve">Russia is </w:t>
      </w:r>
      <w:r w:rsidRPr="00813B70">
        <w:rPr>
          <w:u w:val="single"/>
        </w:rPr>
        <w:t>too weak</w:t>
      </w:r>
      <w:r w:rsidRPr="00813B70">
        <w:t xml:space="preserve"> to be a threat. </w:t>
      </w:r>
      <w:r w:rsidRPr="00813B70">
        <w:rPr>
          <w:rStyle w:val="Style13ptBold"/>
        </w:rPr>
        <w:t>Ukraine proves their military and economy aren’t in the same league.</w:t>
      </w:r>
    </w:p>
    <w:p w14:paraId="76842A64" w14:textId="77777777" w:rsidR="00813B70" w:rsidRPr="00813B70" w:rsidRDefault="00813B70" w:rsidP="00813B70">
      <w:r w:rsidRPr="00813B70">
        <w:rPr>
          <w:rStyle w:val="Style13ptBold"/>
        </w:rPr>
        <w:t>Champion 22</w:t>
      </w:r>
      <w:r w:rsidRPr="00813B70">
        <w:t xml:space="preserve"> — Marc Champion, Bloomberg Opinion Columnist, 2022 (“War Shows Russia "Not A Peer Military To US" Or Even Smaller NATO Forces,” NDTV, August 24</w:t>
      </w:r>
      <w:r w:rsidRPr="00813B70">
        <w:rPr>
          <w:vertAlign w:val="superscript"/>
        </w:rPr>
        <w:t>th</w:t>
      </w:r>
      <w:r w:rsidRPr="00813B70">
        <w:t>, Available Online at https://www.ndtv.com/world-news/putins-war-in-ukraine-unravels-russias-superpower-image-3281734, Accessed 09-07-2025)</w:t>
      </w:r>
    </w:p>
    <w:p w14:paraId="475B4559" w14:textId="77777777" w:rsidR="00813B70" w:rsidRPr="00813B70" w:rsidRDefault="00813B70" w:rsidP="00813B70">
      <w:pPr>
        <w:rPr>
          <w:rStyle w:val="StyleUnderline"/>
        </w:rPr>
      </w:pPr>
      <w:r w:rsidRPr="00813B70">
        <w:rPr>
          <w:rStyle w:val="StyleUnderline"/>
        </w:rPr>
        <w:t xml:space="preserve">Russia "is </w:t>
      </w:r>
      <w:r w:rsidRPr="00813B70">
        <w:rPr>
          <w:rStyle w:val="Emphasis"/>
        </w:rPr>
        <w:t>not</w:t>
      </w:r>
      <w:r w:rsidRPr="00813B70">
        <w:rPr>
          <w:rStyle w:val="StyleUnderline"/>
        </w:rPr>
        <w:t xml:space="preserve"> a </w:t>
      </w:r>
      <w:r w:rsidRPr="00813B70">
        <w:rPr>
          <w:rStyle w:val="Emphasis"/>
        </w:rPr>
        <w:t>peer military</w:t>
      </w:r>
      <w:r w:rsidRPr="00813B70">
        <w:rPr>
          <w:rStyle w:val="StyleUnderline"/>
        </w:rPr>
        <w:t xml:space="preserve"> to the US" or even </w:t>
      </w:r>
      <w:r w:rsidRPr="00813B70">
        <w:rPr>
          <w:rStyle w:val="Emphasis"/>
        </w:rPr>
        <w:t>smaller</w:t>
      </w:r>
      <w:r w:rsidRPr="00813B70">
        <w:rPr>
          <w:rStyle w:val="StyleUnderline"/>
        </w:rPr>
        <w:t xml:space="preserve"> NATO forces, said Phillips O'Brien, </w:t>
      </w:r>
      <w:r w:rsidRPr="00813B70">
        <w:rPr>
          <w:rStyle w:val="Emphasis"/>
        </w:rPr>
        <w:t>professor</w:t>
      </w:r>
      <w:r w:rsidRPr="00813B70">
        <w:rPr>
          <w:rStyle w:val="StyleUnderline"/>
        </w:rPr>
        <w:t xml:space="preserve"> of </w:t>
      </w:r>
      <w:r w:rsidRPr="00813B70">
        <w:rPr>
          <w:rStyle w:val="Emphasis"/>
        </w:rPr>
        <w:t>strategic studies</w:t>
      </w:r>
      <w:r w:rsidRPr="00813B70">
        <w:t xml:space="preserve"> at the University of St. Andrews in Scotland. </w:t>
      </w:r>
      <w:r w:rsidRPr="00813B70">
        <w:rPr>
          <w:rStyle w:val="StyleUnderline"/>
        </w:rPr>
        <w:t xml:space="preserve">The war showed it "is </w:t>
      </w:r>
      <w:r w:rsidRPr="00813B70">
        <w:rPr>
          <w:rStyle w:val="Emphasis"/>
        </w:rPr>
        <w:t>not able</w:t>
      </w:r>
      <w:r w:rsidRPr="00813B70">
        <w:rPr>
          <w:rStyle w:val="StyleUnderline"/>
        </w:rPr>
        <w:t xml:space="preserve"> to run </w:t>
      </w:r>
      <w:r w:rsidRPr="00813B70">
        <w:rPr>
          <w:rStyle w:val="Emphasis"/>
        </w:rPr>
        <w:t>complex operations</w:t>
      </w:r>
      <w:r w:rsidRPr="00813B70">
        <w:rPr>
          <w:rStyle w:val="StyleUnderline"/>
        </w:rPr>
        <w:t xml:space="preserve"> in the way the British or French or Israelis can do, so in those terms it isn't even a </w:t>
      </w:r>
      <w:proofErr w:type="gramStart"/>
      <w:r w:rsidRPr="00813B70">
        <w:rPr>
          <w:rStyle w:val="Emphasis"/>
        </w:rPr>
        <w:t>second tier</w:t>
      </w:r>
      <w:proofErr w:type="gramEnd"/>
      <w:r w:rsidRPr="00813B70">
        <w:rPr>
          <w:rStyle w:val="Emphasis"/>
        </w:rPr>
        <w:t xml:space="preserve"> military power</w:t>
      </w:r>
      <w:r w:rsidRPr="00813B70">
        <w:rPr>
          <w:rStyle w:val="StyleUnderline"/>
        </w:rPr>
        <w:t>."</w:t>
      </w:r>
    </w:p>
    <w:p w14:paraId="13804D76" w14:textId="77777777" w:rsidR="00813B70" w:rsidRPr="00813B70" w:rsidRDefault="00813B70" w:rsidP="00813B70">
      <w:r w:rsidRPr="00813B70">
        <w:t>Ukraine has suffered extensive damage to infrastructure, towns and cities and heavy military casualties, while the conflict has forced millions to flee the country. Its economy is struggling.</w:t>
      </w:r>
    </w:p>
    <w:p w14:paraId="3C287173" w14:textId="77777777" w:rsidR="00813B70" w:rsidRPr="00813B70" w:rsidRDefault="00813B70" w:rsidP="00813B70">
      <w:r w:rsidRPr="00813B70">
        <w:t>Still, President Volodymyr Zelenskiy has emerged as a defiant wartime leader able to rally his nation to inflict huge losses on Russia's military, which was forced to retreat from around the capital, Kyiv, and regroup in the east.</w:t>
      </w:r>
    </w:p>
    <w:p w14:paraId="76950A7D" w14:textId="77777777" w:rsidR="00813B70" w:rsidRPr="00813B70" w:rsidRDefault="00813B70" w:rsidP="00813B70">
      <w:r w:rsidRPr="00813B70">
        <w:t>Ukraine remains supported by supplies of advanced US and European weapons, even as it is yet to show it can mount a successful large-scale counteroffensive and its allies find themselves under growing economic pressure.</w:t>
      </w:r>
    </w:p>
    <w:p w14:paraId="4EC042B6" w14:textId="77777777" w:rsidR="00813B70" w:rsidRPr="00813B70" w:rsidRDefault="00813B70" w:rsidP="00813B70">
      <w:r w:rsidRPr="00813B70">
        <w:t>Asked by the Swiss newspaper Blick this month whether she feared Russia might target NATO member Estonia next, Prime Minister Kaja Kallas said she saw no threat at her borders, despite Putin name-checking the Estonian city of Narva in a June speech where he discussed the need to recover lost Russian lands.</w:t>
      </w:r>
    </w:p>
    <w:p w14:paraId="40CC3023" w14:textId="77777777" w:rsidR="00813B70" w:rsidRPr="00813B70" w:rsidRDefault="00813B70" w:rsidP="00813B70">
      <w:r w:rsidRPr="00813B70">
        <w:t xml:space="preserve">"The right question would be: Is it NATO's turn </w:t>
      </w:r>
      <w:proofErr w:type="gramStart"/>
      <w:r w:rsidRPr="00813B70">
        <w:t>next?,</w:t>
      </w:r>
      <w:proofErr w:type="gramEnd"/>
      <w:r w:rsidRPr="00813B70">
        <w:t xml:space="preserve">" Kallas </w:t>
      </w:r>
      <w:proofErr w:type="gramStart"/>
      <w:r w:rsidRPr="00813B70">
        <w:t>told</w:t>
      </w:r>
      <w:proofErr w:type="gramEnd"/>
      <w:r w:rsidRPr="00813B70">
        <w:t xml:space="preserve"> Blick. "Is Russia ready for this?"</w:t>
      </w:r>
    </w:p>
    <w:p w14:paraId="745F7764" w14:textId="77777777" w:rsidR="00813B70" w:rsidRPr="00813B70" w:rsidRDefault="00813B70" w:rsidP="00813B70">
      <w:r w:rsidRPr="00813B70">
        <w:rPr>
          <w:rStyle w:val="Emphasis"/>
        </w:rPr>
        <w:t>Forecasts</w:t>
      </w:r>
      <w:r w:rsidRPr="00813B70">
        <w:rPr>
          <w:rStyle w:val="StyleUnderline"/>
        </w:rPr>
        <w:t xml:space="preserve"> of Russia's </w:t>
      </w:r>
      <w:r w:rsidRPr="00813B70">
        <w:rPr>
          <w:rStyle w:val="Emphasis"/>
        </w:rPr>
        <w:t>economic collapse</w:t>
      </w:r>
      <w:r w:rsidRPr="00813B70">
        <w:rPr>
          <w:rStyle w:val="StyleUnderline"/>
        </w:rPr>
        <w:t xml:space="preserve"> </w:t>
      </w:r>
      <w:r w:rsidRPr="00813B70">
        <w:t xml:space="preserve">have proved just as wide of the mark, with </w:t>
      </w:r>
      <w:r w:rsidRPr="00813B70">
        <w:rPr>
          <w:rStyle w:val="Emphasis"/>
        </w:rPr>
        <w:t>g</w:t>
      </w:r>
      <w:r w:rsidRPr="00813B70">
        <w:rPr>
          <w:rStyle w:val="StyleUnderline"/>
        </w:rPr>
        <w:t xml:space="preserve">ross </w:t>
      </w:r>
      <w:r w:rsidRPr="00813B70">
        <w:rPr>
          <w:rStyle w:val="Emphasis"/>
        </w:rPr>
        <w:t>d</w:t>
      </w:r>
      <w:r w:rsidRPr="00813B70">
        <w:rPr>
          <w:rStyle w:val="StyleUnderline"/>
        </w:rPr>
        <w:t xml:space="preserve">omestic </w:t>
      </w:r>
      <w:r w:rsidRPr="00813B70">
        <w:rPr>
          <w:rStyle w:val="Emphasis"/>
        </w:rPr>
        <w:t>p</w:t>
      </w:r>
      <w:r w:rsidRPr="00813B70">
        <w:rPr>
          <w:rStyle w:val="StyleUnderline"/>
        </w:rPr>
        <w:t>roduct falling at a grim</w:t>
      </w:r>
      <w:r w:rsidRPr="00813B70">
        <w:t xml:space="preserve">, but less than catastrophic rate of </w:t>
      </w:r>
      <w:r w:rsidRPr="00813B70">
        <w:rPr>
          <w:rStyle w:val="Emphasis"/>
        </w:rPr>
        <w:t>4%</w:t>
      </w:r>
      <w:r w:rsidRPr="00813B70">
        <w:rPr>
          <w:rStyle w:val="StyleUnderline"/>
        </w:rPr>
        <w:t xml:space="preserve"> in the second quarter</w:t>
      </w:r>
      <w:r w:rsidRPr="00813B70">
        <w:t>, as rising energy prices underpin budget revenue. As recently as May, Russia's own finance ministry forecast a 12% contraction this year for an economy weighed by a blizzard of international sanctions.</w:t>
      </w:r>
    </w:p>
    <w:p w14:paraId="0D743EE0" w14:textId="77777777" w:rsidR="00813B70" w:rsidRPr="00813B70" w:rsidRDefault="00813B70" w:rsidP="00813B70">
      <w:r w:rsidRPr="00813B70">
        <w:t xml:space="preserve">While the US and its close allies have imposed sanctions, many countries — </w:t>
      </w:r>
      <w:proofErr w:type="gramStart"/>
      <w:r w:rsidRPr="00813B70">
        <w:t>from China,</w:t>
      </w:r>
      <w:proofErr w:type="gramEnd"/>
      <w:r w:rsidRPr="00813B70">
        <w:t xml:space="preserve"> to India and the Middle East — have not, continuing to trade with Moscow.</w:t>
      </w:r>
    </w:p>
    <w:p w14:paraId="3F9CE17B" w14:textId="77777777" w:rsidR="00813B70" w:rsidRPr="00813B70" w:rsidRDefault="00813B70" w:rsidP="00813B70">
      <w:r w:rsidRPr="00813B70">
        <w:t>Russia has cut back on supplies of natural gas to Europe, wielding an unexpectedly potent economic weapon of its own. Though preparations have been made to mitigate the impact of further Russian supply cuts, officials from Finland to Germany in recent days warned citizens to prepare for hardship.</w:t>
      </w:r>
    </w:p>
    <w:p w14:paraId="0082F7D1" w14:textId="77777777" w:rsidR="00813B70" w:rsidRPr="00813B70" w:rsidRDefault="00813B70" w:rsidP="00813B70">
      <w:r w:rsidRPr="00813B70">
        <w:t>The next "5 to 10 winters will be difficult," Belgian Prime Minister Alexander De Croo said on Monday, as European natural gas prices rose to about 15 times their summer average.</w:t>
      </w:r>
    </w:p>
    <w:p w14:paraId="3B69AF05" w14:textId="77777777" w:rsidR="00813B70" w:rsidRPr="00813B70" w:rsidRDefault="00813B70" w:rsidP="00813B70">
      <w:r w:rsidRPr="00813B70">
        <w:t>O'Brien was among the few Western defense analysts to predict a quagmire for Putin in Ukraine even before the war, and events since have only deepened his skepticism of the quality of Russian equipment, training and command.</w:t>
      </w:r>
    </w:p>
    <w:p w14:paraId="606C1F18" w14:textId="77777777" w:rsidR="00813B70" w:rsidRPr="00813B70" w:rsidRDefault="00813B70" w:rsidP="00813B70">
      <w:pPr>
        <w:rPr>
          <w:rStyle w:val="StyleUnderline"/>
        </w:rPr>
      </w:pPr>
      <w:r w:rsidRPr="00813B70">
        <w:rPr>
          <w:rStyle w:val="StyleUnderline"/>
        </w:rPr>
        <w:t xml:space="preserve">Russia </w:t>
      </w:r>
      <w:r w:rsidRPr="00813B70">
        <w:rPr>
          <w:rStyle w:val="Emphasis"/>
        </w:rPr>
        <w:t>failed</w:t>
      </w:r>
      <w:r w:rsidRPr="00813B70">
        <w:rPr>
          <w:rStyle w:val="StyleUnderline"/>
        </w:rPr>
        <w:t xml:space="preserve"> to find a response to just 20 long range HIMARS </w:t>
      </w:r>
      <w:r w:rsidRPr="00813B70">
        <w:rPr>
          <w:rStyle w:val="Emphasis"/>
        </w:rPr>
        <w:t>rocket systems</w:t>
      </w:r>
      <w:r w:rsidRPr="00813B70">
        <w:t xml:space="preserve">, a 1980s US technology that Ukrainian troops are using to destroy ammunition dumps and logistics systems deep behind Russian lines, O'Brien said. </w:t>
      </w:r>
      <w:r w:rsidRPr="00813B70">
        <w:rPr>
          <w:rStyle w:val="StyleUnderline"/>
        </w:rPr>
        <w:t xml:space="preserve">"The US has </w:t>
      </w:r>
      <w:r w:rsidRPr="00813B70">
        <w:rPr>
          <w:rStyle w:val="Emphasis"/>
        </w:rPr>
        <w:t>540</w:t>
      </w:r>
      <w:r w:rsidRPr="00813B70">
        <w:rPr>
          <w:rStyle w:val="StyleUnderline"/>
        </w:rPr>
        <w:t xml:space="preserve"> of them. Russia isn't even in the </w:t>
      </w:r>
      <w:r w:rsidRPr="00813B70">
        <w:rPr>
          <w:rStyle w:val="Emphasis"/>
        </w:rPr>
        <w:t>same league</w:t>
      </w:r>
      <w:r w:rsidRPr="00813B70">
        <w:rPr>
          <w:rStyle w:val="StyleUnderline"/>
        </w:rPr>
        <w:t>."</w:t>
      </w:r>
    </w:p>
    <w:p w14:paraId="2EF1BD94" w14:textId="77777777" w:rsidR="00813B70" w:rsidRPr="00813B70" w:rsidRDefault="00813B70" w:rsidP="00813B70">
      <w:r w:rsidRPr="00813B70">
        <w:t xml:space="preserve">Inside and outside the government, some </w:t>
      </w:r>
      <w:r w:rsidRPr="00813B70">
        <w:rPr>
          <w:rStyle w:val="StyleUnderline"/>
        </w:rPr>
        <w:t xml:space="preserve">Russian policy makers and advisers say they were </w:t>
      </w:r>
      <w:proofErr w:type="gramStart"/>
      <w:r w:rsidRPr="00813B70">
        <w:rPr>
          <w:rStyle w:val="Emphasis"/>
        </w:rPr>
        <w:t>well aware</w:t>
      </w:r>
      <w:proofErr w:type="gramEnd"/>
      <w:r w:rsidRPr="00813B70">
        <w:rPr>
          <w:rStyle w:val="StyleUnderline"/>
        </w:rPr>
        <w:t xml:space="preserve"> of the </w:t>
      </w:r>
      <w:r w:rsidRPr="00813B70">
        <w:rPr>
          <w:rStyle w:val="Emphasis"/>
        </w:rPr>
        <w:t>military's weaknesses</w:t>
      </w:r>
      <w:r w:rsidRPr="00813B70">
        <w:t xml:space="preserve"> — and the challenges it would face in Ukraine — before Putin launched his Feb. 24 "special military operation." That's why so many refused right to the end to believe he would pull the trigger.</w:t>
      </w:r>
    </w:p>
    <w:p w14:paraId="0B0292C9" w14:textId="77777777" w:rsidR="00813B70" w:rsidRPr="00813B70" w:rsidRDefault="00813B70" w:rsidP="00813B70">
      <w:r w:rsidRPr="00813B70">
        <w:t xml:space="preserve">One person close to the Russian defense establishment said the view was any invasion would be like the Korean War in the 1950s, with a positional front developing. Even they, however, thought Russia would be able to take more territory east of the central </w:t>
      </w:r>
      <w:proofErr w:type="gramStart"/>
      <w:r w:rsidRPr="00813B70">
        <w:t>Dnipro river</w:t>
      </w:r>
      <w:proofErr w:type="gramEnd"/>
      <w:r w:rsidRPr="00813B70">
        <w:t>.</w:t>
      </w:r>
    </w:p>
    <w:p w14:paraId="7CC5EF73" w14:textId="77777777" w:rsidR="00813B70" w:rsidRPr="00813B70" w:rsidRDefault="00813B70" w:rsidP="00813B70">
      <w:r w:rsidRPr="00813B70">
        <w:t xml:space="preserve">One reason for Russian under performance is that only since the war has it become clear </w:t>
      </w:r>
      <w:r w:rsidRPr="00813B70">
        <w:rPr>
          <w:rStyle w:val="StyleUnderline"/>
        </w:rPr>
        <w:t xml:space="preserve">its military was over counting to hide its </w:t>
      </w:r>
      <w:r w:rsidRPr="00813B70">
        <w:rPr>
          <w:rStyle w:val="Emphasis"/>
        </w:rPr>
        <w:t>underinvestment</w:t>
      </w:r>
      <w:r w:rsidRPr="00813B70">
        <w:rPr>
          <w:rStyle w:val="StyleUnderline"/>
        </w:rPr>
        <w:t xml:space="preserve"> in </w:t>
      </w:r>
      <w:r w:rsidRPr="00813B70">
        <w:rPr>
          <w:rStyle w:val="Emphasis"/>
        </w:rPr>
        <w:t>personnel</w:t>
      </w:r>
      <w:r w:rsidRPr="00813B70">
        <w:t>, according to Michael Kofman, director of Russia Studies at CNA, a Washington think tank.</w:t>
      </w:r>
    </w:p>
    <w:p w14:paraId="50800517" w14:textId="77777777" w:rsidR="00813B70" w:rsidRPr="00813B70" w:rsidRDefault="00813B70" w:rsidP="00813B70">
      <w:pPr>
        <w:rPr>
          <w:rStyle w:val="Emphasis"/>
        </w:rPr>
      </w:pPr>
      <w:r w:rsidRPr="00813B70">
        <w:t xml:space="preserve">As Russia gathered troops around Ukraine for the invasion, </w:t>
      </w:r>
      <w:r w:rsidRPr="00813B70">
        <w:rPr>
          <w:rStyle w:val="StyleUnderline"/>
        </w:rPr>
        <w:t>estimates</w:t>
      </w:r>
      <w:r w:rsidRPr="00813B70">
        <w:t xml:space="preserve"> for the scale of the force were based on a count of so-called Battalion Tactical Groups, or BTGs — maneuverable units with their own artillery, air defense, logistics and about 50 tanks and armored vehicles — assumed to include 700-900 troops each. That </w:t>
      </w:r>
      <w:r w:rsidRPr="00813B70">
        <w:rPr>
          <w:rStyle w:val="StyleUnderline"/>
        </w:rPr>
        <w:t xml:space="preserve">suggested an invasion force of about </w:t>
      </w:r>
      <w:r w:rsidRPr="00813B70">
        <w:rPr>
          <w:rStyle w:val="Emphasis"/>
        </w:rPr>
        <w:t>150,000.</w:t>
      </w:r>
    </w:p>
    <w:p w14:paraId="5A501600" w14:textId="77777777" w:rsidR="00813B70" w:rsidRPr="00813B70" w:rsidRDefault="00813B70" w:rsidP="00813B70">
      <w:proofErr w:type="gramStart"/>
      <w:r w:rsidRPr="00813B70">
        <w:rPr>
          <w:rStyle w:val="StyleUnderline"/>
        </w:rPr>
        <w:t>In reality,</w:t>
      </w:r>
      <w:r w:rsidRPr="00813B70">
        <w:t xml:space="preserve"> the</w:t>
      </w:r>
      <w:proofErr w:type="gramEnd"/>
      <w:r w:rsidRPr="00813B70">
        <w:t xml:space="preserve"> average BTG had 600 personnel or fewer, and the total force may have </w:t>
      </w:r>
      <w:r w:rsidRPr="00813B70">
        <w:rPr>
          <w:rStyle w:val="StyleUnderline"/>
        </w:rPr>
        <w:t xml:space="preserve">included just </w:t>
      </w:r>
      <w:r w:rsidRPr="00813B70">
        <w:rPr>
          <w:rStyle w:val="Emphasis"/>
        </w:rPr>
        <w:t>90,000</w:t>
      </w:r>
      <w:r w:rsidRPr="00813B70">
        <w:rPr>
          <w:rStyle w:val="StyleUnderline"/>
        </w:rPr>
        <w:t xml:space="preserve"> regular Russian troops</w:t>
      </w:r>
      <w:r w:rsidRPr="00813B70">
        <w:t>, Kofman said in a recent pod cast with West Point's Modern War Institute. With the bulk of personnel cuts coming to infantry, "they were essentially going to war and there was nobody in the vehicles."</w:t>
      </w:r>
    </w:p>
    <w:p w14:paraId="4D68E540" w14:textId="77777777" w:rsidR="00813B70" w:rsidRPr="00813B70" w:rsidRDefault="00813B70" w:rsidP="00813B70">
      <w:pPr>
        <w:rPr>
          <w:lang w:eastAsia="zh-CN"/>
        </w:rPr>
      </w:pPr>
      <w:r w:rsidRPr="00813B70">
        <w:t>That had a huge impact on the war, explaining Russian difficulties in getting off roads, engaging effectively in urban warfare and taking territory, according to Kofman. Still, he remains cautious about drawing conclusions, recalling the difficulties encountered by the US against vastly inferior militaries in Afghanistan and Iraq.</w:t>
      </w:r>
    </w:p>
    <w:p w14:paraId="4C2FADA1" w14:textId="77777777" w:rsidR="00813B70" w:rsidRPr="00813B70" w:rsidRDefault="00813B70" w:rsidP="00813B70">
      <w:pPr>
        <w:rPr>
          <w:rStyle w:val="StyleUnderline"/>
        </w:rPr>
      </w:pPr>
      <w:r w:rsidRPr="00813B70">
        <w:rPr>
          <w:rStyle w:val="Emphasis"/>
        </w:rPr>
        <w:t>Under performance</w:t>
      </w:r>
      <w:r w:rsidRPr="00813B70">
        <w:rPr>
          <w:rStyle w:val="StyleUnderline"/>
        </w:rPr>
        <w:t xml:space="preserve"> of the Russian </w:t>
      </w:r>
      <w:r w:rsidRPr="00813B70">
        <w:rPr>
          <w:rStyle w:val="Emphasis"/>
        </w:rPr>
        <w:t>air force</w:t>
      </w:r>
      <w:r w:rsidRPr="00813B70">
        <w:rPr>
          <w:rStyle w:val="StyleUnderline"/>
        </w:rPr>
        <w:t xml:space="preserve"> and </w:t>
      </w:r>
      <w:r w:rsidRPr="00813B70">
        <w:rPr>
          <w:rStyle w:val="Emphasis"/>
        </w:rPr>
        <w:t>air defenses</w:t>
      </w:r>
      <w:r w:rsidRPr="00813B70">
        <w:rPr>
          <w:rStyle w:val="StyleUnderline"/>
        </w:rPr>
        <w:t xml:space="preserve"> has also led to questions over the </w:t>
      </w:r>
      <w:r w:rsidRPr="00813B70">
        <w:rPr>
          <w:rStyle w:val="Emphasis"/>
        </w:rPr>
        <w:t>quality</w:t>
      </w:r>
      <w:r w:rsidRPr="00813B70">
        <w:rPr>
          <w:rStyle w:val="StyleUnderline"/>
        </w:rPr>
        <w:t xml:space="preserve"> of the </w:t>
      </w:r>
      <w:r w:rsidRPr="00813B70">
        <w:rPr>
          <w:rStyle w:val="Emphasis"/>
        </w:rPr>
        <w:t>equipment</w:t>
      </w:r>
      <w:r w:rsidRPr="00813B70">
        <w:rPr>
          <w:rStyle w:val="StyleUnderline"/>
        </w:rPr>
        <w:t xml:space="preserve"> itself, as well as the </w:t>
      </w:r>
      <w:r w:rsidRPr="00813B70">
        <w:rPr>
          <w:rStyle w:val="Emphasis"/>
        </w:rPr>
        <w:t>training</w:t>
      </w:r>
      <w:r w:rsidRPr="00813B70">
        <w:rPr>
          <w:rStyle w:val="StyleUnderline"/>
        </w:rPr>
        <w:t xml:space="preserve"> of Russian </w:t>
      </w:r>
      <w:r w:rsidRPr="00813B70">
        <w:rPr>
          <w:rStyle w:val="Emphasis"/>
        </w:rPr>
        <w:t>pilots</w:t>
      </w:r>
      <w:r w:rsidRPr="00813B70">
        <w:rPr>
          <w:rStyle w:val="StyleUnderline"/>
        </w:rPr>
        <w:t xml:space="preserve"> and </w:t>
      </w:r>
      <w:r w:rsidRPr="00813B70">
        <w:rPr>
          <w:rStyle w:val="Emphasis"/>
        </w:rPr>
        <w:t>soldiers</w:t>
      </w:r>
      <w:r w:rsidRPr="00813B70">
        <w:rPr>
          <w:rStyle w:val="StyleUnderline"/>
        </w:rPr>
        <w:t xml:space="preserve"> that operate them.</w:t>
      </w:r>
    </w:p>
    <w:p w14:paraId="5C24CA1C" w14:textId="77777777" w:rsidR="00813B70" w:rsidRPr="00813B70" w:rsidRDefault="00813B70" w:rsidP="00813B70">
      <w:r w:rsidRPr="00813B70">
        <w:rPr>
          <w:rStyle w:val="StyleUnderline"/>
        </w:rPr>
        <w:t>Russia's</w:t>
      </w:r>
      <w:r w:rsidRPr="00813B70">
        <w:t xml:space="preserve"> ability to produce </w:t>
      </w:r>
      <w:r w:rsidRPr="00813B70">
        <w:rPr>
          <w:rStyle w:val="StyleUnderline"/>
        </w:rPr>
        <w:t xml:space="preserve">technologically </w:t>
      </w:r>
      <w:r w:rsidRPr="00813B70">
        <w:rPr>
          <w:rStyle w:val="Emphasis"/>
        </w:rPr>
        <w:t>advanced weapons</w:t>
      </w:r>
      <w:r w:rsidRPr="00813B70">
        <w:rPr>
          <w:rStyle w:val="StyleUnderline"/>
        </w:rPr>
        <w:t xml:space="preserve"> is likely to be further eroded as </w:t>
      </w:r>
      <w:r w:rsidRPr="00813B70">
        <w:rPr>
          <w:rStyle w:val="Emphasis"/>
        </w:rPr>
        <w:t>sanctions</w:t>
      </w:r>
      <w:r w:rsidRPr="00813B70">
        <w:rPr>
          <w:rStyle w:val="StyleUnderline"/>
        </w:rPr>
        <w:t xml:space="preserve"> hamper imports. A </w:t>
      </w:r>
      <w:r w:rsidRPr="00813B70">
        <w:rPr>
          <w:rStyle w:val="Emphasis"/>
        </w:rPr>
        <w:t>study</w:t>
      </w:r>
      <w:r w:rsidRPr="00813B70">
        <w:rPr>
          <w:rStyle w:val="StyleUnderline"/>
        </w:rPr>
        <w:t xml:space="preserve"> of Russian equipment captured</w:t>
      </w:r>
      <w:r w:rsidRPr="00813B70">
        <w:t xml:space="preserve"> or destroyed on Ukraine's battlefields </w:t>
      </w:r>
      <w:r w:rsidRPr="00813B70">
        <w:rPr>
          <w:rStyle w:val="StyleUnderline"/>
        </w:rPr>
        <w:t xml:space="preserve">found </w:t>
      </w:r>
      <w:r w:rsidRPr="00813B70">
        <w:rPr>
          <w:rStyle w:val="Emphasis"/>
        </w:rPr>
        <w:t>450 foreign-made components</w:t>
      </w:r>
      <w:r w:rsidRPr="00813B70">
        <w:rPr>
          <w:rStyle w:val="StyleUnderline"/>
        </w:rPr>
        <w:t xml:space="preserve"> in </w:t>
      </w:r>
      <w:r w:rsidRPr="00813B70">
        <w:rPr>
          <w:rStyle w:val="Emphasis"/>
        </w:rPr>
        <w:t>27</w:t>
      </w:r>
      <w:r w:rsidRPr="00813B70">
        <w:rPr>
          <w:rStyle w:val="StyleUnderline"/>
        </w:rPr>
        <w:t xml:space="preserve"> Russian critical arms systems</w:t>
      </w:r>
      <w:r w:rsidRPr="00813B70">
        <w:t>, including drones, missiles and communications equipment.</w:t>
      </w:r>
    </w:p>
    <w:p w14:paraId="0A6A7F19" w14:textId="77777777" w:rsidR="00813B70" w:rsidRPr="00813B70" w:rsidRDefault="00813B70" w:rsidP="00813B70">
      <w:proofErr w:type="gramStart"/>
      <w:r w:rsidRPr="00813B70">
        <w:t>The majority of</w:t>
      </w:r>
      <w:proofErr w:type="gramEnd"/>
      <w:r w:rsidRPr="00813B70">
        <w:t xml:space="preserve"> those parts were made by US companies, with the remainder coming mainly from Ukraine's supporters. While smuggling and espionage can fill some of the void, "</w:t>
      </w:r>
      <w:r w:rsidRPr="00813B70">
        <w:rPr>
          <w:rStyle w:val="StyleUnderline"/>
        </w:rPr>
        <w:t xml:space="preserve">Russia and its </w:t>
      </w:r>
      <w:r w:rsidRPr="00813B70">
        <w:rPr>
          <w:rStyle w:val="Emphasis"/>
        </w:rPr>
        <w:t>armed forces</w:t>
      </w:r>
      <w:r w:rsidRPr="00813B70">
        <w:rPr>
          <w:rStyle w:val="StyleUnderline"/>
        </w:rPr>
        <w:t xml:space="preserve"> remain </w:t>
      </w:r>
      <w:r w:rsidRPr="00813B70">
        <w:rPr>
          <w:rStyle w:val="Emphasis"/>
        </w:rPr>
        <w:t>highly vulnerable</w:t>
      </w:r>
      <w:r w:rsidRPr="00813B70">
        <w:rPr>
          <w:rStyle w:val="StyleUnderline"/>
        </w:rPr>
        <w:t xml:space="preserve"> to multilateral efforts to </w:t>
      </w:r>
      <w:r w:rsidRPr="00813B70">
        <w:rPr>
          <w:rStyle w:val="Emphasis"/>
        </w:rPr>
        <w:t>choke off</w:t>
      </w:r>
      <w:r w:rsidRPr="00813B70">
        <w:rPr>
          <w:rStyle w:val="StyleUnderline"/>
        </w:rPr>
        <w:t xml:space="preserve"> these </w:t>
      </w:r>
      <w:r w:rsidRPr="00813B70">
        <w:rPr>
          <w:rStyle w:val="Emphasis"/>
        </w:rPr>
        <w:t>component flows</w:t>
      </w:r>
      <w:r w:rsidRPr="00813B70">
        <w:rPr>
          <w:rStyle w:val="StyleUnderline"/>
        </w:rPr>
        <w:t xml:space="preserve"> and raise the costs of its aggression in Ukraine</w:t>
      </w:r>
      <w:r w:rsidRPr="00813B70">
        <w:t>," said the Aug. 8 report by the Royal United Services Institute in the UK.</w:t>
      </w:r>
    </w:p>
    <w:p w14:paraId="329A9D47" w14:textId="77777777" w:rsidR="00813B70" w:rsidRPr="00813B70" w:rsidRDefault="00813B70" w:rsidP="00813B70">
      <w:r w:rsidRPr="00813B70">
        <w:t xml:space="preserve">At the same time the motivation and ability of Ukrainian forces to innovate, </w:t>
      </w:r>
      <w:proofErr w:type="gramStart"/>
      <w:r w:rsidRPr="00813B70">
        <w:t>out think</w:t>
      </w:r>
      <w:proofErr w:type="gramEnd"/>
      <w:r w:rsidRPr="00813B70">
        <w:t xml:space="preserve"> Russian commanders in the field and deploy unfamiliar NATO standard weaponry has surprised many, with some analysts — and according to one August opinion poll, 98% of Ukrainians — now convinced they can win the war.</w:t>
      </w:r>
    </w:p>
    <w:p w14:paraId="7090734C" w14:textId="77777777" w:rsidR="00813B70" w:rsidRPr="00813B70" w:rsidRDefault="00813B70" w:rsidP="00813B70">
      <w:r w:rsidRPr="00813B70">
        <w:rPr>
          <w:rStyle w:val="StyleUnderline"/>
        </w:rPr>
        <w:t xml:space="preserve">Russia may not even be able to </w:t>
      </w:r>
      <w:r w:rsidRPr="00813B70">
        <w:rPr>
          <w:rStyle w:val="Emphasis"/>
        </w:rPr>
        <w:t>sustain</w:t>
      </w:r>
      <w:r w:rsidRPr="00813B70">
        <w:rPr>
          <w:rStyle w:val="StyleUnderline"/>
        </w:rPr>
        <w:t xml:space="preserve"> its </w:t>
      </w:r>
      <w:r w:rsidRPr="00813B70">
        <w:rPr>
          <w:rStyle w:val="Emphasis"/>
        </w:rPr>
        <w:t>nuclear arsenal</w:t>
      </w:r>
      <w:r w:rsidRPr="00813B70">
        <w:t xml:space="preserve"> over the long term, </w:t>
      </w:r>
      <w:r w:rsidRPr="00813B70">
        <w:rPr>
          <w:rStyle w:val="StyleUnderline"/>
        </w:rPr>
        <w:t xml:space="preserve">so long as it remains </w:t>
      </w:r>
      <w:r w:rsidRPr="00813B70">
        <w:rPr>
          <w:rStyle w:val="Emphasis"/>
        </w:rPr>
        <w:t>sanctioned</w:t>
      </w:r>
      <w:r w:rsidRPr="00813B70">
        <w:t>, according to Pavel Luzin, a defense analyst at Riddle, a think tank devoted to Russia, and a former adviser to jailed Russian opposition leader Alexey Navalny.</w:t>
      </w:r>
    </w:p>
    <w:p w14:paraId="70A427E3" w14:textId="77777777" w:rsidR="00813B70" w:rsidRPr="00813B70" w:rsidRDefault="00813B70" w:rsidP="00813B70">
      <w:r w:rsidRPr="00813B70">
        <w:t xml:space="preserve">"The </w:t>
      </w:r>
      <w:r w:rsidRPr="00813B70">
        <w:rPr>
          <w:rStyle w:val="StyleUnderline"/>
        </w:rPr>
        <w:t xml:space="preserve">lack of industrial </w:t>
      </w:r>
      <w:r w:rsidRPr="00813B70">
        <w:rPr>
          <w:rStyle w:val="Emphasis"/>
        </w:rPr>
        <w:t>equipment</w:t>
      </w:r>
      <w:r w:rsidRPr="00813B70">
        <w:rPr>
          <w:rStyle w:val="StyleUnderline"/>
        </w:rPr>
        <w:t xml:space="preserve">, </w:t>
      </w:r>
      <w:r w:rsidRPr="00813B70">
        <w:rPr>
          <w:rStyle w:val="Emphasis"/>
        </w:rPr>
        <w:t>technologies</w:t>
      </w:r>
      <w:r w:rsidRPr="00813B70">
        <w:rPr>
          <w:rStyle w:val="StyleUnderline"/>
        </w:rPr>
        <w:t xml:space="preserve"> and </w:t>
      </w:r>
      <w:r w:rsidRPr="00813B70">
        <w:rPr>
          <w:rStyle w:val="Emphasis"/>
        </w:rPr>
        <w:t>human capital</w:t>
      </w:r>
      <w:r w:rsidRPr="00813B70">
        <w:t xml:space="preserve"> </w:t>
      </w:r>
      <w:r w:rsidRPr="00813B70">
        <w:rPr>
          <w:rStyle w:val="StyleUnderline"/>
        </w:rPr>
        <w:t xml:space="preserve">will make the </w:t>
      </w:r>
      <w:r w:rsidRPr="00813B70">
        <w:rPr>
          <w:rStyle w:val="Emphasis"/>
        </w:rPr>
        <w:t>current numbers</w:t>
      </w:r>
      <w:r w:rsidRPr="00813B70">
        <w:rPr>
          <w:rStyle w:val="StyleUnderline"/>
        </w:rPr>
        <w:t xml:space="preserve"> of ICBMs, SLBMs and heavy bombers just </w:t>
      </w:r>
      <w:r w:rsidRPr="00813B70">
        <w:rPr>
          <w:rStyle w:val="Emphasis"/>
        </w:rPr>
        <w:t>impossible</w:t>
      </w:r>
      <w:r w:rsidRPr="00813B70">
        <w:t xml:space="preserve">," </w:t>
      </w:r>
      <w:proofErr w:type="spellStart"/>
      <w:r w:rsidRPr="00813B70">
        <w:t>Luzin</w:t>
      </w:r>
      <w:proofErr w:type="spellEnd"/>
      <w:r w:rsidRPr="00813B70">
        <w:t xml:space="preserve"> said, referring to Russia's land, submarine and air launched nuclear missiles.</w:t>
      </w:r>
    </w:p>
    <w:p w14:paraId="649B2447" w14:textId="77777777" w:rsidR="00813B70" w:rsidRPr="00813B70" w:rsidRDefault="00813B70" w:rsidP="00813B70"/>
    <w:p w14:paraId="2ECB9887" w14:textId="77777777" w:rsidR="00813B70" w:rsidRPr="00813B70" w:rsidRDefault="00813B70" w:rsidP="00813B70">
      <w:pPr>
        <w:pStyle w:val="Heading4"/>
      </w:pPr>
      <w:r w:rsidRPr="00813B70">
        <w:t xml:space="preserve">Their economy is </w:t>
      </w:r>
      <w:r w:rsidRPr="00813B70">
        <w:rPr>
          <w:u w:val="single"/>
        </w:rPr>
        <w:t>cooked</w:t>
      </w:r>
      <w:r w:rsidRPr="00813B70">
        <w:t>.</w:t>
      </w:r>
    </w:p>
    <w:p w14:paraId="53A739A0" w14:textId="77777777" w:rsidR="00813B70" w:rsidRPr="00813B70" w:rsidRDefault="00813B70" w:rsidP="00813B70">
      <w:r w:rsidRPr="00813B70">
        <w:rPr>
          <w:rStyle w:val="Style13ptBold"/>
        </w:rPr>
        <w:t>Corbin 25</w:t>
      </w:r>
      <w:r w:rsidRPr="00813B70">
        <w:t xml:space="preserve"> — Michael Corbin, holds an MA in Russian and East European Studies from the Ohio State University, 2025 (“Trouble in Russian economy means Putin really needs Alaska talks too,” Responsible Statecraft, August 12</w:t>
      </w:r>
      <w:r w:rsidRPr="00813B70">
        <w:rPr>
          <w:vertAlign w:val="superscript"/>
        </w:rPr>
        <w:t>th</w:t>
      </w:r>
      <w:r w:rsidRPr="00813B70">
        <w:t>, Available Online at https://responsiblestatecraft.org/russia-economy-war/, Accessed 09-07-2025)</w:t>
      </w:r>
    </w:p>
    <w:p w14:paraId="515A8D02" w14:textId="77777777" w:rsidR="00813B70" w:rsidRPr="00813B70" w:rsidRDefault="00813B70" w:rsidP="00813B70">
      <w:r w:rsidRPr="00813B70">
        <w:rPr>
          <w:rStyle w:val="Emphasis"/>
        </w:rPr>
        <w:t>Mixed indicators</w:t>
      </w:r>
      <w:r w:rsidRPr="00813B70">
        <w:rPr>
          <w:rStyle w:val="StyleUnderline"/>
        </w:rPr>
        <w:t xml:space="preserve"> in June</w:t>
      </w:r>
      <w:r w:rsidRPr="00813B70">
        <w:t xml:space="preserve"> </w:t>
      </w:r>
      <w:r w:rsidRPr="00813B70">
        <w:rPr>
          <w:rStyle w:val="StyleUnderline"/>
        </w:rPr>
        <w:t>signal</w:t>
      </w:r>
      <w:r w:rsidRPr="00813B70">
        <w:t xml:space="preserve"> that the overall economy seems relatively stable for the near term, but </w:t>
      </w:r>
      <w:r w:rsidRPr="00813B70">
        <w:rPr>
          <w:rStyle w:val="Emphasis"/>
        </w:rPr>
        <w:t>recession</w:t>
      </w:r>
      <w:r w:rsidRPr="00813B70">
        <w:rPr>
          <w:rStyle w:val="StyleUnderline"/>
        </w:rPr>
        <w:t xml:space="preserve"> may be on the </w:t>
      </w:r>
      <w:r w:rsidRPr="00813B70">
        <w:rPr>
          <w:rStyle w:val="Emphasis"/>
        </w:rPr>
        <w:t>horizon</w:t>
      </w:r>
      <w:r w:rsidRPr="00813B70">
        <w:t xml:space="preserve">. It may be trying to hide it, but </w:t>
      </w:r>
      <w:r w:rsidRPr="00813B70">
        <w:rPr>
          <w:rStyle w:val="StyleUnderline"/>
        </w:rPr>
        <w:t xml:space="preserve">Moscow can no longer </w:t>
      </w:r>
      <w:r w:rsidRPr="00813B70">
        <w:rPr>
          <w:rStyle w:val="Emphasis"/>
        </w:rPr>
        <w:t>obscure</w:t>
      </w:r>
      <w:r w:rsidRPr="00813B70">
        <w:rPr>
          <w:rStyle w:val="StyleUnderline"/>
        </w:rPr>
        <w:t xml:space="preserve"> the true </w:t>
      </w:r>
      <w:r w:rsidRPr="00813B70">
        <w:rPr>
          <w:rStyle w:val="Emphasis"/>
        </w:rPr>
        <w:t>costs of the war</w:t>
      </w:r>
      <w:r w:rsidRPr="00813B70">
        <w:t>, which are in part to blame for current conditions.</w:t>
      </w:r>
    </w:p>
    <w:p w14:paraId="19E0766C" w14:textId="77777777" w:rsidR="00813B70" w:rsidRPr="00813B70" w:rsidRDefault="00813B70" w:rsidP="00813B70">
      <w:pPr>
        <w:rPr>
          <w:rStyle w:val="StyleUnderline"/>
        </w:rPr>
      </w:pPr>
      <w:r w:rsidRPr="00813B70">
        <w:rPr>
          <w:rStyle w:val="StyleUnderline"/>
        </w:rPr>
        <w:t>After</w:t>
      </w:r>
      <w:r w:rsidRPr="00813B70">
        <w:t xml:space="preserve"> the </w:t>
      </w:r>
      <w:r w:rsidRPr="00813B70">
        <w:rPr>
          <w:rStyle w:val="Emphasis"/>
        </w:rPr>
        <w:t>invasion</w:t>
      </w:r>
      <w:r w:rsidRPr="00813B70">
        <w:rPr>
          <w:rStyle w:val="StyleUnderline"/>
        </w:rPr>
        <w:t xml:space="preserve"> of Ukraine</w:t>
      </w:r>
      <w:r w:rsidRPr="00813B70">
        <w:t xml:space="preserve"> in 2022, the </w:t>
      </w:r>
      <w:r w:rsidRPr="00813B70">
        <w:rPr>
          <w:rStyle w:val="StyleUnderline"/>
        </w:rPr>
        <w:t>Kremlin initially used budget spending, counter-sanctions measures, and credit growth to boost investment</w:t>
      </w:r>
      <w:r w:rsidRPr="00813B70">
        <w:t xml:space="preserve">, which were largely successful as the economy grew near 4 percent in 2023 and 2024. However, in late 2024, </w:t>
      </w:r>
      <w:r w:rsidRPr="00813B70">
        <w:rPr>
          <w:rStyle w:val="StyleUnderline"/>
        </w:rPr>
        <w:t xml:space="preserve">the </w:t>
      </w:r>
      <w:r w:rsidRPr="00813B70">
        <w:rPr>
          <w:rStyle w:val="Emphasis"/>
        </w:rPr>
        <w:t>measures</w:t>
      </w:r>
      <w:r w:rsidRPr="00813B70">
        <w:rPr>
          <w:rStyle w:val="StyleUnderline"/>
        </w:rPr>
        <w:t xml:space="preserve"> used to secure a </w:t>
      </w:r>
      <w:r w:rsidRPr="00813B70">
        <w:rPr>
          <w:rStyle w:val="Emphasis"/>
        </w:rPr>
        <w:t>war economy</w:t>
      </w:r>
      <w:r w:rsidRPr="00813B70">
        <w:rPr>
          <w:rStyle w:val="StyleUnderline"/>
        </w:rPr>
        <w:t xml:space="preserve"> led to economic </w:t>
      </w:r>
      <w:r w:rsidRPr="00813B70">
        <w:rPr>
          <w:rStyle w:val="Emphasis"/>
        </w:rPr>
        <w:t>overheating</w:t>
      </w:r>
      <w:r w:rsidRPr="00813B70">
        <w:rPr>
          <w:rStyle w:val="StyleUnderline"/>
        </w:rPr>
        <w:t xml:space="preserve">, wage growth, and </w:t>
      </w:r>
      <w:r w:rsidRPr="00813B70">
        <w:rPr>
          <w:rStyle w:val="Emphasis"/>
        </w:rPr>
        <w:t>rampant inflation</w:t>
      </w:r>
      <w:r w:rsidRPr="00813B70">
        <w:rPr>
          <w:rStyle w:val="StyleUnderline"/>
        </w:rPr>
        <w:t>.</w:t>
      </w:r>
    </w:p>
    <w:p w14:paraId="532BC7E7" w14:textId="77777777" w:rsidR="00813B70" w:rsidRDefault="00813B70" w:rsidP="00813B70">
      <w:r w:rsidRPr="00813B70">
        <w:t xml:space="preserve">Now the </w:t>
      </w:r>
      <w:r w:rsidRPr="00813B70">
        <w:rPr>
          <w:rStyle w:val="StyleUnderline"/>
        </w:rPr>
        <w:t xml:space="preserve">economy is </w:t>
      </w:r>
      <w:r w:rsidRPr="00813B70">
        <w:rPr>
          <w:rStyle w:val="Emphasis"/>
        </w:rPr>
        <w:t>experiencing decline</w:t>
      </w:r>
      <w:r w:rsidRPr="00813B70">
        <w:t xml:space="preserve"> after more than two years of solid growth. Contraction has been driven by falling activity in mining, trade, real estate, and leisure — which parallel growth in agriculture, manufacturing, and public administration were not able to offset. As a result, the Russian Central Bank is </w:t>
      </w:r>
      <w:r w:rsidRPr="00813B70">
        <w:rPr>
          <w:rStyle w:val="StyleUnderline"/>
        </w:rPr>
        <w:t>predicting annual growth</w:t>
      </w:r>
      <w:r w:rsidRPr="00813B70">
        <w:t xml:space="preserve"> in 2025 between 1 and 2% and growth </w:t>
      </w:r>
      <w:r w:rsidRPr="00813B70">
        <w:rPr>
          <w:rStyle w:val="Emphasis"/>
        </w:rPr>
        <w:t>near 1%</w:t>
      </w:r>
      <w:r w:rsidRPr="00813B70">
        <w:t xml:space="preserve"> in 2026.</w:t>
      </w:r>
    </w:p>
    <w:p w14:paraId="51A0CB5F" w14:textId="77777777" w:rsidR="00813B70" w:rsidRPr="00516BDE" w:rsidRDefault="00813B70" w:rsidP="00813B70"/>
    <w:p w14:paraId="20A6EF47" w14:textId="77777777" w:rsidR="00813B70" w:rsidRPr="00454012" w:rsidRDefault="00813B70" w:rsidP="00813B70"/>
    <w:p w14:paraId="3F36429F" w14:textId="77777777" w:rsidR="00813B70" w:rsidRPr="005E445E" w:rsidRDefault="00813B70" w:rsidP="00813B70"/>
    <w:p w14:paraId="1FA6A0B6" w14:textId="77777777" w:rsidR="00813B70" w:rsidRPr="003E3DA1" w:rsidRDefault="00813B70" w:rsidP="00813B70"/>
    <w:p w14:paraId="56701C84" w14:textId="77777777" w:rsidR="00813B70" w:rsidRPr="005D388F" w:rsidRDefault="00813B70" w:rsidP="00813B70"/>
    <w:p w14:paraId="5DBDF88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7FEF6" w14:textId="77777777" w:rsidR="00813B70" w:rsidRDefault="00813B70" w:rsidP="00066D2C">
      <w:pPr>
        <w:spacing w:after="0" w:line="240" w:lineRule="auto"/>
      </w:pPr>
      <w:r>
        <w:separator/>
      </w:r>
    </w:p>
  </w:endnote>
  <w:endnote w:type="continuationSeparator" w:id="0">
    <w:p w14:paraId="104930A4" w14:textId="77777777" w:rsidR="00813B70" w:rsidRDefault="00813B7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B809F" w14:textId="77777777" w:rsidR="00813B70" w:rsidRDefault="00813B70" w:rsidP="00066D2C">
      <w:pPr>
        <w:spacing w:after="0" w:line="240" w:lineRule="auto"/>
      </w:pPr>
      <w:r>
        <w:separator/>
      </w:r>
    </w:p>
  </w:footnote>
  <w:footnote w:type="continuationSeparator" w:id="0">
    <w:p w14:paraId="56DD7370" w14:textId="77777777" w:rsidR="00813B70" w:rsidRDefault="00813B7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E50DB1"/>
    <w:multiLevelType w:val="hybridMultilevel"/>
    <w:tmpl w:val="3C60A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324203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ane Tharp"/>
    <w:docVar w:name="OS" w:val="Windows NT"/>
    <w:docVar w:name="OSVersion" w:val="10.0"/>
    <w:docVar w:name="RibbonPointer" w:val="2550073665904"/>
    <w:docVar w:name="Team" w:val="Woodward Academy"/>
    <w:docVar w:name="VerbatimVersion" w:val="6.0.0"/>
    <w:docVar w:name="WordVersion" w:val="16.0"/>
  </w:docVars>
  <w:rsids>
    <w:rsidRoot w:val="00813B70"/>
    <w:rsid w:val="00001C7E"/>
    <w:rsid w:val="0000487C"/>
    <w:rsid w:val="0000667D"/>
    <w:rsid w:val="00006CE4"/>
    <w:rsid w:val="00011FEF"/>
    <w:rsid w:val="00013C8B"/>
    <w:rsid w:val="00023AEF"/>
    <w:rsid w:val="000250CA"/>
    <w:rsid w:val="00032119"/>
    <w:rsid w:val="000417B6"/>
    <w:rsid w:val="000427BD"/>
    <w:rsid w:val="00043C82"/>
    <w:rsid w:val="00050713"/>
    <w:rsid w:val="00052BAA"/>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BE4"/>
    <w:rsid w:val="000961CD"/>
    <w:rsid w:val="000A0198"/>
    <w:rsid w:val="000A0585"/>
    <w:rsid w:val="000A218A"/>
    <w:rsid w:val="000A239C"/>
    <w:rsid w:val="000A4AE6"/>
    <w:rsid w:val="000A57FA"/>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975"/>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5C0D"/>
    <w:rsid w:val="00196816"/>
    <w:rsid w:val="0019779A"/>
    <w:rsid w:val="001977CD"/>
    <w:rsid w:val="0019782C"/>
    <w:rsid w:val="001A07A2"/>
    <w:rsid w:val="001A1422"/>
    <w:rsid w:val="001A3079"/>
    <w:rsid w:val="001A4D9A"/>
    <w:rsid w:val="001A6960"/>
    <w:rsid w:val="001A779E"/>
    <w:rsid w:val="001B1595"/>
    <w:rsid w:val="001B1762"/>
    <w:rsid w:val="001B18CF"/>
    <w:rsid w:val="001B2C27"/>
    <w:rsid w:val="001B624E"/>
    <w:rsid w:val="001C0A69"/>
    <w:rsid w:val="001C48D7"/>
    <w:rsid w:val="001C7EBC"/>
    <w:rsid w:val="001D1994"/>
    <w:rsid w:val="001D6D5C"/>
    <w:rsid w:val="001D7A6D"/>
    <w:rsid w:val="001E4A64"/>
    <w:rsid w:val="001E61F5"/>
    <w:rsid w:val="001F09D6"/>
    <w:rsid w:val="001F0C01"/>
    <w:rsid w:val="001F1F4D"/>
    <w:rsid w:val="001F2F40"/>
    <w:rsid w:val="002005AF"/>
    <w:rsid w:val="00200C1A"/>
    <w:rsid w:val="002052E3"/>
    <w:rsid w:val="00210DC2"/>
    <w:rsid w:val="002110D6"/>
    <w:rsid w:val="0021373F"/>
    <w:rsid w:val="002152F9"/>
    <w:rsid w:val="0021530A"/>
    <w:rsid w:val="00217BAC"/>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3D15"/>
    <w:rsid w:val="00295266"/>
    <w:rsid w:val="002A3018"/>
    <w:rsid w:val="002A3E68"/>
    <w:rsid w:val="002A4DA5"/>
    <w:rsid w:val="002A57B1"/>
    <w:rsid w:val="002B2116"/>
    <w:rsid w:val="002B3050"/>
    <w:rsid w:val="002B5F0C"/>
    <w:rsid w:val="002C0731"/>
    <w:rsid w:val="002C0B33"/>
    <w:rsid w:val="002C30D9"/>
    <w:rsid w:val="002C6C7D"/>
    <w:rsid w:val="002C769C"/>
    <w:rsid w:val="002D2594"/>
    <w:rsid w:val="002D3444"/>
    <w:rsid w:val="002D3647"/>
    <w:rsid w:val="002D418C"/>
    <w:rsid w:val="002E275C"/>
    <w:rsid w:val="002E663F"/>
    <w:rsid w:val="002F0384"/>
    <w:rsid w:val="002F276B"/>
    <w:rsid w:val="002F28CE"/>
    <w:rsid w:val="002F2CFC"/>
    <w:rsid w:val="002F37D1"/>
    <w:rsid w:val="002F46F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251A"/>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395"/>
    <w:rsid w:val="003E6CA2"/>
    <w:rsid w:val="003F1146"/>
    <w:rsid w:val="003F1DA1"/>
    <w:rsid w:val="003F2A4B"/>
    <w:rsid w:val="003F3920"/>
    <w:rsid w:val="003F4D5F"/>
    <w:rsid w:val="00405AD7"/>
    <w:rsid w:val="00411922"/>
    <w:rsid w:val="004127EF"/>
    <w:rsid w:val="00414EB4"/>
    <w:rsid w:val="004208C6"/>
    <w:rsid w:val="00425531"/>
    <w:rsid w:val="00425A83"/>
    <w:rsid w:val="00426CC6"/>
    <w:rsid w:val="00430436"/>
    <w:rsid w:val="00431905"/>
    <w:rsid w:val="004326E6"/>
    <w:rsid w:val="00432F5F"/>
    <w:rsid w:val="0043419E"/>
    <w:rsid w:val="0043450D"/>
    <w:rsid w:val="004348C6"/>
    <w:rsid w:val="00434BCC"/>
    <w:rsid w:val="004350BF"/>
    <w:rsid w:val="00435588"/>
    <w:rsid w:val="004358E7"/>
    <w:rsid w:val="004433A0"/>
    <w:rsid w:val="004436F8"/>
    <w:rsid w:val="00447BAE"/>
    <w:rsid w:val="00450DA4"/>
    <w:rsid w:val="00457F13"/>
    <w:rsid w:val="004604DA"/>
    <w:rsid w:val="00462267"/>
    <w:rsid w:val="00462B60"/>
    <w:rsid w:val="00470713"/>
    <w:rsid w:val="00474720"/>
    <w:rsid w:val="00480A11"/>
    <w:rsid w:val="00480A40"/>
    <w:rsid w:val="004827C9"/>
    <w:rsid w:val="00486F5E"/>
    <w:rsid w:val="004875B9"/>
    <w:rsid w:val="00491C5F"/>
    <w:rsid w:val="0049341D"/>
    <w:rsid w:val="00493AA8"/>
    <w:rsid w:val="004A0818"/>
    <w:rsid w:val="004A2B4E"/>
    <w:rsid w:val="004A40AB"/>
    <w:rsid w:val="004A539A"/>
    <w:rsid w:val="004A74B8"/>
    <w:rsid w:val="004B1E6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571"/>
    <w:rsid w:val="004E6CD8"/>
    <w:rsid w:val="004E6F12"/>
    <w:rsid w:val="004E746C"/>
    <w:rsid w:val="004E7533"/>
    <w:rsid w:val="004F16CA"/>
    <w:rsid w:val="004F4139"/>
    <w:rsid w:val="004F682B"/>
    <w:rsid w:val="00500F93"/>
    <w:rsid w:val="005015BF"/>
    <w:rsid w:val="00503593"/>
    <w:rsid w:val="005036B1"/>
    <w:rsid w:val="005105E7"/>
    <w:rsid w:val="00511177"/>
    <w:rsid w:val="005125C9"/>
    <w:rsid w:val="00514C24"/>
    <w:rsid w:val="00515BDD"/>
    <w:rsid w:val="00521B9F"/>
    <w:rsid w:val="005268F8"/>
    <w:rsid w:val="0053626E"/>
    <w:rsid w:val="00544936"/>
    <w:rsid w:val="005449A8"/>
    <w:rsid w:val="00547EA5"/>
    <w:rsid w:val="0055242A"/>
    <w:rsid w:val="005525AE"/>
    <w:rsid w:val="005546C5"/>
    <w:rsid w:val="005558FC"/>
    <w:rsid w:val="00557B59"/>
    <w:rsid w:val="00562DF3"/>
    <w:rsid w:val="00565142"/>
    <w:rsid w:val="00567D6A"/>
    <w:rsid w:val="00567D90"/>
    <w:rsid w:val="00575723"/>
    <w:rsid w:val="00583644"/>
    <w:rsid w:val="00585F11"/>
    <w:rsid w:val="005906F9"/>
    <w:rsid w:val="005932B4"/>
    <w:rsid w:val="005936A2"/>
    <w:rsid w:val="005A3550"/>
    <w:rsid w:val="005A4DE4"/>
    <w:rsid w:val="005A6204"/>
    <w:rsid w:val="005A6D5A"/>
    <w:rsid w:val="005A7F8B"/>
    <w:rsid w:val="005B190F"/>
    <w:rsid w:val="005B41CE"/>
    <w:rsid w:val="005B566C"/>
    <w:rsid w:val="005B5DC5"/>
    <w:rsid w:val="005B6286"/>
    <w:rsid w:val="005C1630"/>
    <w:rsid w:val="005C1690"/>
    <w:rsid w:val="005C2967"/>
    <w:rsid w:val="005C2AEB"/>
    <w:rsid w:val="005C5B70"/>
    <w:rsid w:val="005D027B"/>
    <w:rsid w:val="005D3400"/>
    <w:rsid w:val="005D3778"/>
    <w:rsid w:val="005D388F"/>
    <w:rsid w:val="005D3998"/>
    <w:rsid w:val="005D45F4"/>
    <w:rsid w:val="005D4A57"/>
    <w:rsid w:val="005D700C"/>
    <w:rsid w:val="005E0F22"/>
    <w:rsid w:val="005E43F7"/>
    <w:rsid w:val="005E5941"/>
    <w:rsid w:val="005E78A2"/>
    <w:rsid w:val="005F5E14"/>
    <w:rsid w:val="0061243F"/>
    <w:rsid w:val="00613AF7"/>
    <w:rsid w:val="00622773"/>
    <w:rsid w:val="00622C58"/>
    <w:rsid w:val="006231FE"/>
    <w:rsid w:val="0062614B"/>
    <w:rsid w:val="006266E2"/>
    <w:rsid w:val="0063037B"/>
    <w:rsid w:val="0063204F"/>
    <w:rsid w:val="00632C54"/>
    <w:rsid w:val="00635616"/>
    <w:rsid w:val="00641E99"/>
    <w:rsid w:val="00642AB2"/>
    <w:rsid w:val="006463F8"/>
    <w:rsid w:val="00650C88"/>
    <w:rsid w:val="0065258E"/>
    <w:rsid w:val="00655035"/>
    <w:rsid w:val="00656814"/>
    <w:rsid w:val="00657A00"/>
    <w:rsid w:val="006633F4"/>
    <w:rsid w:val="0066638E"/>
    <w:rsid w:val="00666CC0"/>
    <w:rsid w:val="00670405"/>
    <w:rsid w:val="00673C22"/>
    <w:rsid w:val="0067482D"/>
    <w:rsid w:val="0067732F"/>
    <w:rsid w:val="00681007"/>
    <w:rsid w:val="0068122B"/>
    <w:rsid w:val="00681DD9"/>
    <w:rsid w:val="00682252"/>
    <w:rsid w:val="00682F5C"/>
    <w:rsid w:val="00687555"/>
    <w:rsid w:val="00690E39"/>
    <w:rsid w:val="00691FF9"/>
    <w:rsid w:val="0069285F"/>
    <w:rsid w:val="00694622"/>
    <w:rsid w:val="00696B2C"/>
    <w:rsid w:val="0069752C"/>
    <w:rsid w:val="006A0DE5"/>
    <w:rsid w:val="006A0F5C"/>
    <w:rsid w:val="006A1089"/>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0FA6"/>
    <w:rsid w:val="006E2A45"/>
    <w:rsid w:val="006E37D4"/>
    <w:rsid w:val="006F3768"/>
    <w:rsid w:val="006F71DE"/>
    <w:rsid w:val="00704573"/>
    <w:rsid w:val="007072CC"/>
    <w:rsid w:val="0071254A"/>
    <w:rsid w:val="007131D2"/>
    <w:rsid w:val="00713367"/>
    <w:rsid w:val="00713917"/>
    <w:rsid w:val="00714F7D"/>
    <w:rsid w:val="00717AF8"/>
    <w:rsid w:val="00720F86"/>
    <w:rsid w:val="00722E77"/>
    <w:rsid w:val="007245F1"/>
    <w:rsid w:val="007247B8"/>
    <w:rsid w:val="0072731C"/>
    <w:rsid w:val="00727FAA"/>
    <w:rsid w:val="0073056C"/>
    <w:rsid w:val="00735B1F"/>
    <w:rsid w:val="00737502"/>
    <w:rsid w:val="00740B3A"/>
    <w:rsid w:val="00740C8B"/>
    <w:rsid w:val="00743263"/>
    <w:rsid w:val="007454B6"/>
    <w:rsid w:val="0074789B"/>
    <w:rsid w:val="00747FB0"/>
    <w:rsid w:val="0075286C"/>
    <w:rsid w:val="00754ABD"/>
    <w:rsid w:val="00754D3B"/>
    <w:rsid w:val="00760229"/>
    <w:rsid w:val="00760D6A"/>
    <w:rsid w:val="0076343C"/>
    <w:rsid w:val="00764C12"/>
    <w:rsid w:val="00765BC8"/>
    <w:rsid w:val="00765D76"/>
    <w:rsid w:val="00770EC3"/>
    <w:rsid w:val="007750DF"/>
    <w:rsid w:val="00777C19"/>
    <w:rsid w:val="00782487"/>
    <w:rsid w:val="007824B3"/>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A2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01DF"/>
    <w:rsid w:val="008114D4"/>
    <w:rsid w:val="0081234D"/>
    <w:rsid w:val="00812D2D"/>
    <w:rsid w:val="00812E08"/>
    <w:rsid w:val="00813B70"/>
    <w:rsid w:val="008173DF"/>
    <w:rsid w:val="00817A64"/>
    <w:rsid w:val="008202F7"/>
    <w:rsid w:val="008247A4"/>
    <w:rsid w:val="00825D47"/>
    <w:rsid w:val="008272A6"/>
    <w:rsid w:val="0083258C"/>
    <w:rsid w:val="00833D6C"/>
    <w:rsid w:val="00837939"/>
    <w:rsid w:val="00841328"/>
    <w:rsid w:val="00841CCC"/>
    <w:rsid w:val="00844377"/>
    <w:rsid w:val="008443EF"/>
    <w:rsid w:val="00846F90"/>
    <w:rsid w:val="00852FB9"/>
    <w:rsid w:val="008536B7"/>
    <w:rsid w:val="00860F34"/>
    <w:rsid w:val="00862AC4"/>
    <w:rsid w:val="0086319B"/>
    <w:rsid w:val="008674A6"/>
    <w:rsid w:val="008712B6"/>
    <w:rsid w:val="0087210F"/>
    <w:rsid w:val="0087564D"/>
    <w:rsid w:val="00876000"/>
    <w:rsid w:val="0088587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1B96"/>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040"/>
    <w:rsid w:val="00936F03"/>
    <w:rsid w:val="0094018B"/>
    <w:rsid w:val="009418E3"/>
    <w:rsid w:val="009435BB"/>
    <w:rsid w:val="00943B02"/>
    <w:rsid w:val="00953429"/>
    <w:rsid w:val="009539A4"/>
    <w:rsid w:val="009569E3"/>
    <w:rsid w:val="00960035"/>
    <w:rsid w:val="0096040F"/>
    <w:rsid w:val="0096145A"/>
    <w:rsid w:val="00962DFC"/>
    <w:rsid w:val="009632EF"/>
    <w:rsid w:val="009634BD"/>
    <w:rsid w:val="00966A0A"/>
    <w:rsid w:val="00973512"/>
    <w:rsid w:val="00973D8A"/>
    <w:rsid w:val="00977B2D"/>
    <w:rsid w:val="009804B4"/>
    <w:rsid w:val="00980709"/>
    <w:rsid w:val="0098278C"/>
    <w:rsid w:val="00991819"/>
    <w:rsid w:val="00992BBB"/>
    <w:rsid w:val="00996B34"/>
    <w:rsid w:val="009A0FC8"/>
    <w:rsid w:val="009A2372"/>
    <w:rsid w:val="009A42F1"/>
    <w:rsid w:val="009A5571"/>
    <w:rsid w:val="009A7878"/>
    <w:rsid w:val="009B0CDC"/>
    <w:rsid w:val="009B1729"/>
    <w:rsid w:val="009B1A37"/>
    <w:rsid w:val="009C01EF"/>
    <w:rsid w:val="009C050D"/>
    <w:rsid w:val="009C06D3"/>
    <w:rsid w:val="009C1312"/>
    <w:rsid w:val="009C65FA"/>
    <w:rsid w:val="009C6DFD"/>
    <w:rsid w:val="009C7060"/>
    <w:rsid w:val="009D399A"/>
    <w:rsid w:val="009D4A50"/>
    <w:rsid w:val="009D5FD0"/>
    <w:rsid w:val="009D66BC"/>
    <w:rsid w:val="009E53AF"/>
    <w:rsid w:val="009E6D4B"/>
    <w:rsid w:val="009E6DF5"/>
    <w:rsid w:val="009F02C5"/>
    <w:rsid w:val="009F076C"/>
    <w:rsid w:val="009F20B3"/>
    <w:rsid w:val="009F34CC"/>
    <w:rsid w:val="009F3C4D"/>
    <w:rsid w:val="009F479E"/>
    <w:rsid w:val="009F66D9"/>
    <w:rsid w:val="00A035A3"/>
    <w:rsid w:val="00A070D5"/>
    <w:rsid w:val="00A1128F"/>
    <w:rsid w:val="00A16440"/>
    <w:rsid w:val="00A169AC"/>
    <w:rsid w:val="00A2231D"/>
    <w:rsid w:val="00A2334F"/>
    <w:rsid w:val="00A250AA"/>
    <w:rsid w:val="00A277E6"/>
    <w:rsid w:val="00A30A8F"/>
    <w:rsid w:val="00A3174A"/>
    <w:rsid w:val="00A34A5B"/>
    <w:rsid w:val="00A35A28"/>
    <w:rsid w:val="00A368EF"/>
    <w:rsid w:val="00A41505"/>
    <w:rsid w:val="00A4414C"/>
    <w:rsid w:val="00A4534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731"/>
    <w:rsid w:val="00A82BA5"/>
    <w:rsid w:val="00A841F4"/>
    <w:rsid w:val="00A90163"/>
    <w:rsid w:val="00AA1AC0"/>
    <w:rsid w:val="00AA3B66"/>
    <w:rsid w:val="00AA5803"/>
    <w:rsid w:val="00AA584F"/>
    <w:rsid w:val="00AB2843"/>
    <w:rsid w:val="00AB3118"/>
    <w:rsid w:val="00AB6F32"/>
    <w:rsid w:val="00AC46C7"/>
    <w:rsid w:val="00AC5B71"/>
    <w:rsid w:val="00AC5F18"/>
    <w:rsid w:val="00AC6ED5"/>
    <w:rsid w:val="00AD303B"/>
    <w:rsid w:val="00AD61E5"/>
    <w:rsid w:val="00AD7B99"/>
    <w:rsid w:val="00AE00AE"/>
    <w:rsid w:val="00AE2DB1"/>
    <w:rsid w:val="00AE327A"/>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3AA"/>
    <w:rsid w:val="00B06440"/>
    <w:rsid w:val="00B06695"/>
    <w:rsid w:val="00B1231F"/>
    <w:rsid w:val="00B17927"/>
    <w:rsid w:val="00B17FFC"/>
    <w:rsid w:val="00B2113E"/>
    <w:rsid w:val="00B2123B"/>
    <w:rsid w:val="00B2410E"/>
    <w:rsid w:val="00B2727D"/>
    <w:rsid w:val="00B301A2"/>
    <w:rsid w:val="00B31350"/>
    <w:rsid w:val="00B315A8"/>
    <w:rsid w:val="00B32C3E"/>
    <w:rsid w:val="00B41D37"/>
    <w:rsid w:val="00B45128"/>
    <w:rsid w:val="00B53DB3"/>
    <w:rsid w:val="00B66AF2"/>
    <w:rsid w:val="00B72848"/>
    <w:rsid w:val="00B73DB0"/>
    <w:rsid w:val="00B74544"/>
    <w:rsid w:val="00B77754"/>
    <w:rsid w:val="00B81054"/>
    <w:rsid w:val="00B820DB"/>
    <w:rsid w:val="00B82157"/>
    <w:rsid w:val="00B837F0"/>
    <w:rsid w:val="00B83896"/>
    <w:rsid w:val="00B860A9"/>
    <w:rsid w:val="00B97264"/>
    <w:rsid w:val="00BA0143"/>
    <w:rsid w:val="00BA227A"/>
    <w:rsid w:val="00BA4C69"/>
    <w:rsid w:val="00BA61AF"/>
    <w:rsid w:val="00BB1630"/>
    <w:rsid w:val="00BB6860"/>
    <w:rsid w:val="00BC3256"/>
    <w:rsid w:val="00BC3592"/>
    <w:rsid w:val="00BC36DF"/>
    <w:rsid w:val="00BC4450"/>
    <w:rsid w:val="00BC4B41"/>
    <w:rsid w:val="00BC60DD"/>
    <w:rsid w:val="00BC66ED"/>
    <w:rsid w:val="00BD0D5F"/>
    <w:rsid w:val="00BD11D3"/>
    <w:rsid w:val="00BD2B47"/>
    <w:rsid w:val="00BD2CAA"/>
    <w:rsid w:val="00BD3B65"/>
    <w:rsid w:val="00BD4174"/>
    <w:rsid w:val="00BE1C5C"/>
    <w:rsid w:val="00BE3E67"/>
    <w:rsid w:val="00BE50E6"/>
    <w:rsid w:val="00BE61B2"/>
    <w:rsid w:val="00BE7CC3"/>
    <w:rsid w:val="00BF2B0D"/>
    <w:rsid w:val="00BF4E3B"/>
    <w:rsid w:val="00BF5454"/>
    <w:rsid w:val="00BF7EC9"/>
    <w:rsid w:val="00C00D8A"/>
    <w:rsid w:val="00C01C49"/>
    <w:rsid w:val="00C062D3"/>
    <w:rsid w:val="00C066E6"/>
    <w:rsid w:val="00C110C0"/>
    <w:rsid w:val="00C12370"/>
    <w:rsid w:val="00C15000"/>
    <w:rsid w:val="00C153B1"/>
    <w:rsid w:val="00C15897"/>
    <w:rsid w:val="00C1616B"/>
    <w:rsid w:val="00C16B21"/>
    <w:rsid w:val="00C16DFC"/>
    <w:rsid w:val="00C16E67"/>
    <w:rsid w:val="00C20692"/>
    <w:rsid w:val="00C2079E"/>
    <w:rsid w:val="00C221CD"/>
    <w:rsid w:val="00C23B9A"/>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124A"/>
    <w:rsid w:val="00C72510"/>
    <w:rsid w:val="00C731CA"/>
    <w:rsid w:val="00C77A6B"/>
    <w:rsid w:val="00C816E6"/>
    <w:rsid w:val="00C82587"/>
    <w:rsid w:val="00C84097"/>
    <w:rsid w:val="00C87FA4"/>
    <w:rsid w:val="00C9181A"/>
    <w:rsid w:val="00C93441"/>
    <w:rsid w:val="00C9487D"/>
    <w:rsid w:val="00C955CB"/>
    <w:rsid w:val="00C95664"/>
    <w:rsid w:val="00C96E53"/>
    <w:rsid w:val="00CA1597"/>
    <w:rsid w:val="00CA25CC"/>
    <w:rsid w:val="00CA2BA2"/>
    <w:rsid w:val="00CA3ACE"/>
    <w:rsid w:val="00CA5FFF"/>
    <w:rsid w:val="00CA7F86"/>
    <w:rsid w:val="00CB2D46"/>
    <w:rsid w:val="00CB32EF"/>
    <w:rsid w:val="00CC1BDF"/>
    <w:rsid w:val="00CC21EC"/>
    <w:rsid w:val="00CC482B"/>
    <w:rsid w:val="00CD105E"/>
    <w:rsid w:val="00CD4AE6"/>
    <w:rsid w:val="00CD5211"/>
    <w:rsid w:val="00CD57F9"/>
    <w:rsid w:val="00CD5CD1"/>
    <w:rsid w:val="00CE0BB8"/>
    <w:rsid w:val="00CE5494"/>
    <w:rsid w:val="00CE54E0"/>
    <w:rsid w:val="00CE5835"/>
    <w:rsid w:val="00CE6FA1"/>
    <w:rsid w:val="00CF1938"/>
    <w:rsid w:val="00CF24CD"/>
    <w:rsid w:val="00D01F0A"/>
    <w:rsid w:val="00D053F3"/>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598B"/>
    <w:rsid w:val="00D91348"/>
    <w:rsid w:val="00D9566D"/>
    <w:rsid w:val="00DA0EF7"/>
    <w:rsid w:val="00DA4B3F"/>
    <w:rsid w:val="00DA4EB6"/>
    <w:rsid w:val="00DA5F0C"/>
    <w:rsid w:val="00DB20EB"/>
    <w:rsid w:val="00DB33F6"/>
    <w:rsid w:val="00DB38CC"/>
    <w:rsid w:val="00DC08B6"/>
    <w:rsid w:val="00DC277F"/>
    <w:rsid w:val="00DC7B7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734"/>
    <w:rsid w:val="00E12F22"/>
    <w:rsid w:val="00E165FC"/>
    <w:rsid w:val="00E168D7"/>
    <w:rsid w:val="00E21427"/>
    <w:rsid w:val="00E23A47"/>
    <w:rsid w:val="00E23E0E"/>
    <w:rsid w:val="00E23E5C"/>
    <w:rsid w:val="00E2482B"/>
    <w:rsid w:val="00E2592B"/>
    <w:rsid w:val="00E25D98"/>
    <w:rsid w:val="00E264F8"/>
    <w:rsid w:val="00E30C52"/>
    <w:rsid w:val="00E33666"/>
    <w:rsid w:val="00E3771A"/>
    <w:rsid w:val="00E40B45"/>
    <w:rsid w:val="00E41637"/>
    <w:rsid w:val="00E50C30"/>
    <w:rsid w:val="00E51410"/>
    <w:rsid w:val="00E515E7"/>
    <w:rsid w:val="00E542BA"/>
    <w:rsid w:val="00E5580D"/>
    <w:rsid w:val="00E56402"/>
    <w:rsid w:val="00E56CB5"/>
    <w:rsid w:val="00E61828"/>
    <w:rsid w:val="00E65E56"/>
    <w:rsid w:val="00E664D0"/>
    <w:rsid w:val="00E66F94"/>
    <w:rsid w:val="00E670E5"/>
    <w:rsid w:val="00E6767D"/>
    <w:rsid w:val="00E717C1"/>
    <w:rsid w:val="00E71E63"/>
    <w:rsid w:val="00E76D4C"/>
    <w:rsid w:val="00E81627"/>
    <w:rsid w:val="00E81786"/>
    <w:rsid w:val="00E85DE5"/>
    <w:rsid w:val="00E90EC0"/>
    <w:rsid w:val="00E944C1"/>
    <w:rsid w:val="00E94578"/>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E47"/>
    <w:rsid w:val="00EE32BD"/>
    <w:rsid w:val="00EE3DAD"/>
    <w:rsid w:val="00EE5542"/>
    <w:rsid w:val="00EE6872"/>
    <w:rsid w:val="00EF0191"/>
    <w:rsid w:val="00EF09CC"/>
    <w:rsid w:val="00EF0F91"/>
    <w:rsid w:val="00EF431B"/>
    <w:rsid w:val="00EF4361"/>
    <w:rsid w:val="00EF5FE5"/>
    <w:rsid w:val="00F00A14"/>
    <w:rsid w:val="00F02DD5"/>
    <w:rsid w:val="00F0685D"/>
    <w:rsid w:val="00F06A5D"/>
    <w:rsid w:val="00F0700E"/>
    <w:rsid w:val="00F14A61"/>
    <w:rsid w:val="00F17B58"/>
    <w:rsid w:val="00F2441C"/>
    <w:rsid w:val="00F24B23"/>
    <w:rsid w:val="00F25A3F"/>
    <w:rsid w:val="00F266A3"/>
    <w:rsid w:val="00F27353"/>
    <w:rsid w:val="00F31B7D"/>
    <w:rsid w:val="00F32A17"/>
    <w:rsid w:val="00F349CE"/>
    <w:rsid w:val="00F34BAA"/>
    <w:rsid w:val="00F35345"/>
    <w:rsid w:val="00F355CA"/>
    <w:rsid w:val="00F355FB"/>
    <w:rsid w:val="00F36711"/>
    <w:rsid w:val="00F40C6B"/>
    <w:rsid w:val="00F41113"/>
    <w:rsid w:val="00F44385"/>
    <w:rsid w:val="00F45C61"/>
    <w:rsid w:val="00F51138"/>
    <w:rsid w:val="00F51534"/>
    <w:rsid w:val="00F51C54"/>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62BD"/>
    <w:rsid w:val="00FA0A18"/>
    <w:rsid w:val="00FA1BBD"/>
    <w:rsid w:val="00FA70EC"/>
    <w:rsid w:val="00FB7F37"/>
    <w:rsid w:val="00FC1707"/>
    <w:rsid w:val="00FC1C82"/>
    <w:rsid w:val="00FC1D2F"/>
    <w:rsid w:val="00FC45AC"/>
    <w:rsid w:val="00FC4CFF"/>
    <w:rsid w:val="00FC5DE9"/>
    <w:rsid w:val="00FD0415"/>
    <w:rsid w:val="00FD44E2"/>
    <w:rsid w:val="00FD48FA"/>
    <w:rsid w:val="00FD6410"/>
    <w:rsid w:val="00FD73C3"/>
    <w:rsid w:val="00FE2FD3"/>
    <w:rsid w:val="00FE4213"/>
    <w:rsid w:val="00FE5699"/>
    <w:rsid w:val="00FE57BD"/>
    <w:rsid w:val="00FE6DE0"/>
    <w:rsid w:val="00FF06B2"/>
    <w:rsid w:val="00FF2542"/>
    <w:rsid w:val="00FF29EF"/>
    <w:rsid w:val="00FF3D23"/>
    <w:rsid w:val="00FF530C"/>
    <w:rsid w:val="00FF7D45"/>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347055"/>
  <w15:chartTrackingRefBased/>
  <w15:docId w15:val="{96666C80-331A-4A5F-B0AC-AE0F63A5C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3B70"/>
    <w:rPr>
      <w:rFonts w:ascii="Garamond" w:hAnsi="Garamond" w:cs="Times New Roman"/>
      <w:sz w:val="26"/>
    </w:rPr>
  </w:style>
  <w:style w:type="paragraph" w:styleId="Heading1">
    <w:name w:val="heading 1"/>
    <w:aliases w:val="Pocket"/>
    <w:basedOn w:val="Normal"/>
    <w:next w:val="Normal"/>
    <w:link w:val="Heading1Char"/>
    <w:qFormat/>
    <w:rsid w:val="00813B7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3B7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813B7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
    <w:basedOn w:val="Normal"/>
    <w:next w:val="Normal"/>
    <w:link w:val="Heading4Char"/>
    <w:uiPriority w:val="3"/>
    <w:qFormat/>
    <w:rsid w:val="00813B70"/>
    <w:pPr>
      <w:keepNext/>
      <w:keepLines/>
      <w:spacing w:before="40" w:after="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rsid w:val="00813B7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3B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3B70"/>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B"/>
    <w:basedOn w:val="DefaultParagraphFont"/>
    <w:link w:val="textbold"/>
    <w:uiPriority w:val="8"/>
    <w:qFormat/>
    <w:rsid w:val="00813B70"/>
    <w:rPr>
      <w:rFonts w:ascii="Garamond" w:hAnsi="Garamond" w:cs="Times New Roman"/>
      <w:b/>
      <w:i w:val="0"/>
      <w:iCs/>
      <w:sz w:val="30"/>
      <w:u w:val="single"/>
      <w:bdr w:val="single" w:sz="8" w:space="0" w:color="auto"/>
    </w:rPr>
  </w:style>
  <w:style w:type="character" w:styleId="FollowedHyperlink">
    <w:name w:val="FollowedHyperlink"/>
    <w:basedOn w:val="DefaultParagraphFont"/>
    <w:uiPriority w:val="99"/>
    <w:semiHidden/>
    <w:unhideWhenUsed/>
    <w:rsid w:val="00813B70"/>
    <w:rPr>
      <w:color w:val="auto"/>
      <w:u w:val="none"/>
    </w:rPr>
  </w:style>
  <w:style w:type="character" w:customStyle="1" w:styleId="Heading1Char">
    <w:name w:val="Heading 1 Char"/>
    <w:aliases w:val="Pocket Char"/>
    <w:basedOn w:val="DefaultParagraphFont"/>
    <w:link w:val="Heading1"/>
    <w:rsid w:val="00813B70"/>
    <w:rPr>
      <w:rFonts w:ascii="Garamond" w:eastAsiaTheme="majorEastAsia" w:hAnsi="Garamond" w:cstheme="majorBidi"/>
      <w:b/>
      <w:sz w:val="52"/>
      <w:szCs w:val="32"/>
    </w:rPr>
  </w:style>
  <w:style w:type="character" w:customStyle="1" w:styleId="Heading2Char">
    <w:name w:val="Heading 2 Char"/>
    <w:aliases w:val="Hat Char"/>
    <w:basedOn w:val="DefaultParagraphFont"/>
    <w:link w:val="Heading2"/>
    <w:uiPriority w:val="1"/>
    <w:rsid w:val="00813B70"/>
    <w:rPr>
      <w:rFonts w:ascii="Garamond" w:eastAsiaTheme="majorEastAsia" w:hAnsi="Garamond"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813B70"/>
    <w:rPr>
      <w:rFonts w:ascii="Garamond" w:eastAsiaTheme="majorEastAsia" w:hAnsi="Garamond"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813B70"/>
    <w:rPr>
      <w:rFonts w:ascii="Garamond" w:eastAsiaTheme="majorEastAsia" w:hAnsi="Garamond" w:cstheme="majorBidi"/>
      <w:b/>
      <w:iCs/>
      <w:sz w:val="3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813B70"/>
    <w:rPr>
      <w:b/>
      <w:bCs/>
      <w:sz w:val="30"/>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c"/>
    <w:basedOn w:val="DefaultParagraphFont"/>
    <w:uiPriority w:val="7"/>
    <w:qFormat/>
    <w:rsid w:val="00813B70"/>
    <w:rPr>
      <w:b/>
      <w:sz w:val="30"/>
      <w:u w:val="single"/>
    </w:rPr>
  </w:style>
  <w:style w:type="character" w:styleId="Strong">
    <w:name w:val="Strong"/>
    <w:basedOn w:val="DefaultParagraphFont"/>
    <w:uiPriority w:val="22"/>
    <w:semiHidden/>
    <w:qFormat/>
    <w:rsid w:val="00813B70"/>
    <w:rPr>
      <w:b/>
      <w:bCs/>
    </w:rPr>
  </w:style>
  <w:style w:type="character" w:styleId="BookTitle">
    <w:name w:val="Book Title"/>
    <w:basedOn w:val="DefaultParagraphFont"/>
    <w:uiPriority w:val="33"/>
    <w:semiHidden/>
    <w:qFormat/>
    <w:rsid w:val="00813B70"/>
    <w:rPr>
      <w:b/>
      <w:bCs/>
      <w:i/>
      <w:iCs/>
      <w:spacing w:val="5"/>
    </w:rPr>
  </w:style>
  <w:style w:type="character" w:customStyle="1" w:styleId="Heading5Char">
    <w:name w:val="Heading 5 Char"/>
    <w:basedOn w:val="DefaultParagraphFont"/>
    <w:link w:val="Heading5"/>
    <w:uiPriority w:val="9"/>
    <w:semiHidden/>
    <w:rsid w:val="00813B70"/>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813B70"/>
  </w:style>
  <w:style w:type="paragraph" w:styleId="Header">
    <w:name w:val="header"/>
    <w:basedOn w:val="Normal"/>
    <w:link w:val="HeaderChar"/>
    <w:uiPriority w:val="99"/>
    <w:semiHidden/>
    <w:rsid w:val="00813B7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3B70"/>
    <w:rPr>
      <w:rFonts w:ascii="Garamond" w:hAnsi="Garamond" w:cs="Times New Roman"/>
      <w:sz w:val="26"/>
    </w:rPr>
  </w:style>
  <w:style w:type="paragraph" w:styleId="Footer">
    <w:name w:val="footer"/>
    <w:basedOn w:val="Normal"/>
    <w:link w:val="FooterChar"/>
    <w:uiPriority w:val="99"/>
    <w:semiHidden/>
    <w:rsid w:val="00813B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3B70"/>
    <w:rPr>
      <w:rFonts w:ascii="Garamond" w:hAnsi="Garamond" w:cs="Times New Roman"/>
      <w:sz w:val="26"/>
    </w:rPr>
  </w:style>
  <w:style w:type="paragraph" w:styleId="BodyText">
    <w:name w:val="Body Text"/>
    <w:basedOn w:val="Normal"/>
    <w:link w:val="BodyTextChar"/>
    <w:uiPriority w:val="99"/>
    <w:semiHidden/>
    <w:unhideWhenUsed/>
    <w:rsid w:val="00813B70"/>
    <w:pPr>
      <w:spacing w:after="120"/>
    </w:pPr>
  </w:style>
  <w:style w:type="character" w:customStyle="1" w:styleId="BodyTextChar">
    <w:name w:val="Body Text Char"/>
    <w:basedOn w:val="DefaultParagraphFont"/>
    <w:link w:val="BodyText"/>
    <w:uiPriority w:val="99"/>
    <w:semiHidden/>
    <w:rsid w:val="00813B70"/>
    <w:rPr>
      <w:rFonts w:ascii="Garamond" w:hAnsi="Garamond" w:cs="Times New Roman"/>
      <w:sz w:val="26"/>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813B70"/>
    <w:pPr>
      <w:spacing w:after="0" w:line="240" w:lineRule="auto"/>
    </w:pPr>
    <w:rPr>
      <w:rFonts w:ascii="Calibri" w:hAnsi="Calibri" w:cs="Calibri"/>
    </w:rPr>
  </w:style>
  <w:style w:type="character" w:customStyle="1" w:styleId="NoSpacingChar">
    <w:name w:val="No Spacing Char"/>
    <w:aliases w:val="Note Level 2 Char1,Small Text Char1,Card Format Char1,Note Level 21 Char1,ClearFormatting Char1,Clear Char1,DDI Tag Char1,Tag Title Char1,No Spacing51 Char1,No Spacing11211 Char1,No Spacing6 Char1,No Spacing tnr Char1,No Spacing311 Char"/>
    <w:basedOn w:val="DefaultParagraphFont"/>
    <w:link w:val="NoSpacing"/>
    <w:uiPriority w:val="99"/>
    <w:rsid w:val="00813B70"/>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uiPriority w:val="99"/>
    <w:unhideWhenUsed/>
    <w:rsid w:val="00813B70"/>
    <w:rPr>
      <w:color w:val="0563C1" w:themeColor="hyperlink"/>
      <w:u w:val="single"/>
    </w:rPr>
  </w:style>
  <w:style w:type="character" w:styleId="UnresolvedMention">
    <w:name w:val="Unresolved Mention"/>
    <w:basedOn w:val="DefaultParagraphFont"/>
    <w:uiPriority w:val="99"/>
    <w:semiHidden/>
    <w:unhideWhenUsed/>
    <w:rsid w:val="00813B70"/>
    <w:rPr>
      <w:color w:val="605E5C"/>
      <w:shd w:val="clear" w:color="auto" w:fill="E1DFDD"/>
    </w:rPr>
  </w:style>
  <w:style w:type="paragraph" w:customStyle="1" w:styleId="Undertag">
    <w:name w:val="Undertag"/>
    <w:link w:val="UndertagChar"/>
    <w:autoRedefine/>
    <w:uiPriority w:val="5"/>
    <w:qFormat/>
    <w:rsid w:val="00813B7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13B7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13B70"/>
    <w:pPr>
      <w:spacing w:before="200" w:line="240" w:lineRule="auto"/>
    </w:pPr>
    <w:rPr>
      <w:rFonts w:ascii="Times New Roman" w:hAnsi="Times New Roman"/>
      <w:color w:val="1F3864" w:themeColor="accent1" w:themeShade="80"/>
      <w:sz w:val="26"/>
    </w:rPr>
  </w:style>
  <w:style w:type="character" w:customStyle="1" w:styleId="AnalyticChar">
    <w:name w:val="Analytic Char"/>
    <w:basedOn w:val="DefaultParagraphFont"/>
    <w:link w:val="Analytic"/>
    <w:uiPriority w:val="5"/>
    <w:rsid w:val="00813B70"/>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8"/>
    <w:qFormat/>
    <w:rsid w:val="00813B70"/>
    <w:pPr>
      <w:widowControl w:val="0"/>
      <w:pBdr>
        <w:top w:val="single" w:sz="8" w:space="0" w:color="auto"/>
        <w:left w:val="single" w:sz="8" w:space="0" w:color="auto"/>
        <w:bottom w:val="single" w:sz="8" w:space="0" w:color="auto"/>
        <w:right w:val="single" w:sz="8" w:space="0" w:color="auto"/>
      </w:pBdr>
      <w:spacing w:line="252" w:lineRule="auto"/>
      <w:ind w:left="720"/>
      <w:jc w:val="both"/>
    </w:pPr>
    <w:rPr>
      <w:b/>
      <w:iCs/>
      <w:sz w:val="30"/>
      <w:u w:val="single"/>
      <w:bdr w:val="single" w:sz="8" w:space="0" w:color="auto"/>
    </w:rPr>
  </w:style>
  <w:style w:type="paragraph" w:customStyle="1" w:styleId="Emphasis1">
    <w:name w:val="Emphasis1"/>
    <w:basedOn w:val="Normal"/>
    <w:autoRedefine/>
    <w:uiPriority w:val="8"/>
    <w:qFormat/>
    <w:rsid w:val="00813B70"/>
    <w:pPr>
      <w:widowControl w:val="0"/>
      <w:pBdr>
        <w:top w:val="single" w:sz="4" w:space="1" w:color="auto"/>
        <w:left w:val="single" w:sz="4" w:space="4" w:color="auto"/>
        <w:bottom w:val="single" w:sz="4" w:space="1" w:color="auto"/>
        <w:right w:val="single" w:sz="4" w:space="4" w:color="auto"/>
      </w:pBdr>
      <w:spacing w:before="40"/>
      <w:ind w:left="720"/>
      <w:jc w:val="both"/>
    </w:pPr>
    <w:rPr>
      <w:rFonts w:eastAsiaTheme="minorEastAsia"/>
      <w:iCs/>
      <w:szCs w:val="24"/>
      <w:u w:val="single"/>
      <w:bdr w:val="single" w:sz="8" w:space="0" w:color="auto"/>
    </w:rPr>
  </w:style>
  <w:style w:type="paragraph" w:customStyle="1" w:styleId="UnderlinePara">
    <w:name w:val="Underline Para"/>
    <w:basedOn w:val="Normal"/>
    <w:uiPriority w:val="7"/>
    <w:qFormat/>
    <w:rsid w:val="00813B70"/>
    <w:pPr>
      <w:widowControl w:val="0"/>
      <w:suppressAutoHyphens/>
      <w:spacing w:after="200"/>
      <w:contextualSpacing/>
    </w:pPr>
    <w:rPr>
      <w:rFonts w:asciiTheme="minorHAnsi" w:hAnsiTheme="minorHAnsi" w:cstheme="minorBidi"/>
      <w:b/>
      <w:sz w:val="3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abs/10.1177/1532673X24128456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schneier.com/blog/archives/2010/05/worst-case_thi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rch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37072</Words>
  <Characters>211316</Characters>
  <Application>Microsoft Office Word</Application>
  <DocSecurity>0</DocSecurity>
  <Lines>1760</Lines>
  <Paragraphs>495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orchi</dc:creator>
  <cp:keywords>6.0.0</cp:keywords>
  <dc:description/>
  <cp:lastModifiedBy>orchidmantid8@gmail.com</cp:lastModifiedBy>
  <cp:revision>1</cp:revision>
  <dcterms:created xsi:type="dcterms:W3CDTF">2025-12-09T19:01:00Z</dcterms:created>
  <dcterms:modified xsi:type="dcterms:W3CDTF">2025-12-09T19:04:00Z</dcterms:modified>
</cp:coreProperties>
</file>