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Иванов Иван</w:t>
      </w:r>
    </w:p>
    <w:p>
      <w:r>
        <w:t>Python backend-разработчик</w:t>
      </w:r>
    </w:p>
    <w:p>
      <w:r>
        <w:t>Опыт 4 года: Python, Django, FastAPI, PostgreSQL, Redis, Docker &amp; Kubernetes.</w:t>
      </w:r>
    </w:p>
    <w:p>
      <w:r>
        <w:t xml:space="preserve">Английский — </w:t>
      </w:r>
      <w:r>
        <w:t>Upper-Intermediate</w:t>
      </w:r>
    </w:p>
  </w:body>
</w:document>
</file>