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all columns from the "employees" table.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Retrieve the distinct values in the "department" column of the "employees" table.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Retrieve the number of employees in each department.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the names and salaries of employees in the "sales" department.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Find the highest salary in the "employees" table.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Calculate the average salary of employees.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Retrieve the employees who earn more than the average salary.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the employees who were hired in the year 2022.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Count the number of employees in each department and sort the result by the department name.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Retrieve the employees with the top 5 salaries.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Calculate the total salary expense for the company.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the employees who have a salary between $40,000 and $50,000.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Retrieve the employees with the lowest salary in each department.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Find the department with the highest average salary.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Calculate the total number of employees in the "IT" department.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Find the second-highest salary in the "employees" table.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Retrieve the employees who don't have a manager.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Calculate the difference in years between the current date and the hire date for each employee.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the employees with names starting with "A."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Retrieve the employees with the same salary as "Deepti" as first name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