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604" w:rsidRPr="009833CA" w:rsidRDefault="009833CA" w:rsidP="009833C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Project proposal </w:t>
      </w:r>
    </w:p>
    <w:p w:rsidR="00F72604" w:rsidRDefault="00F7260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:rsidR="00F72604" w:rsidRDefault="00214622">
      <w:pPr>
        <w:pStyle w:val="Heading1"/>
        <w:numPr>
          <w:ilvl w:val="0"/>
          <w:numId w:val="1"/>
        </w:numPr>
        <w:tabs>
          <w:tab w:val="left" w:pos="657"/>
          <w:tab w:val="left" w:pos="658"/>
        </w:tabs>
        <w:spacing w:before="226"/>
      </w:pPr>
      <w:bookmarkStart w:id="0" w:name="gjdgxs" w:colFirst="0" w:colLast="0"/>
      <w:bookmarkEnd w:id="0"/>
      <w:r>
        <w:t>Question and needs</w:t>
      </w:r>
    </w:p>
    <w:p w:rsidR="00F72604" w:rsidRDefault="00214622">
      <w:pPr>
        <w:pBdr>
          <w:top w:val="nil"/>
          <w:left w:val="nil"/>
          <w:bottom w:val="nil"/>
          <w:right w:val="nil"/>
          <w:between w:val="nil"/>
        </w:pBdr>
        <w:spacing w:before="200" w:line="252" w:lineRule="auto"/>
        <w:ind w:left="100" w:right="3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Nowadays, social </w:t>
      </w:r>
      <w:r>
        <w:rPr>
          <w:sz w:val="24"/>
          <w:szCs w:val="24"/>
        </w:rPr>
        <w:t>media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produces a</w:t>
      </w:r>
      <w:r>
        <w:rPr>
          <w:color w:val="000000"/>
          <w:sz w:val="24"/>
          <w:szCs w:val="24"/>
        </w:rPr>
        <w:t xml:space="preserve"> high quantity of textual content that </w:t>
      </w:r>
      <w:r>
        <w:rPr>
          <w:sz w:val="24"/>
          <w:szCs w:val="24"/>
        </w:rPr>
        <w:t>grows</w:t>
      </w:r>
      <w:r>
        <w:rPr>
          <w:color w:val="000000"/>
          <w:sz w:val="24"/>
          <w:szCs w:val="24"/>
        </w:rPr>
        <w:t xml:space="preserve"> exponentially. As they become the main communication channel, accessed by all segments of society. For instance, </w:t>
      </w:r>
      <w:r>
        <w:rPr>
          <w:sz w:val="24"/>
          <w:szCs w:val="24"/>
        </w:rPr>
        <w:t>Twitter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color w:val="000000"/>
          <w:sz w:val="24"/>
          <w:szCs w:val="24"/>
        </w:rPr>
        <w:t xml:space="preserve"> more </w:t>
      </w:r>
      <w:r>
        <w:rPr>
          <w:sz w:val="24"/>
          <w:szCs w:val="24"/>
        </w:rPr>
        <w:t>than</w:t>
      </w:r>
      <w:r>
        <w:rPr>
          <w:color w:val="000000"/>
          <w:sz w:val="24"/>
          <w:szCs w:val="24"/>
        </w:rPr>
        <w:t xml:space="preserve"> 500 million tweets per day. Therefore, such platforms are the floor to express opinions, share </w:t>
      </w:r>
      <w:r w:rsidR="009833CA">
        <w:rPr>
          <w:color w:val="000000"/>
          <w:sz w:val="24"/>
          <w:szCs w:val="24"/>
        </w:rPr>
        <w:t>feelings,</w:t>
      </w:r>
      <w:r>
        <w:rPr>
          <w:color w:val="000000"/>
          <w:sz w:val="24"/>
          <w:szCs w:val="24"/>
        </w:rPr>
        <w:t xml:space="preserve"> build and </w:t>
      </w:r>
      <w:r>
        <w:rPr>
          <w:color w:val="000000"/>
          <w:sz w:val="24"/>
          <w:szCs w:val="24"/>
        </w:rPr>
        <w:t xml:space="preserve">develop relationships either by posts, comments, </w:t>
      </w:r>
      <w:r>
        <w:rPr>
          <w:sz w:val="24"/>
          <w:szCs w:val="24"/>
        </w:rPr>
        <w:t>likes</w:t>
      </w:r>
      <w:r>
        <w:rPr>
          <w:color w:val="000000"/>
          <w:sz w:val="24"/>
          <w:szCs w:val="24"/>
        </w:rPr>
        <w:t xml:space="preserve"> or direct messages. Therefore, we conclude the importance of social </w:t>
      </w:r>
      <w:r>
        <w:rPr>
          <w:sz w:val="24"/>
          <w:szCs w:val="24"/>
        </w:rPr>
        <w:t>media</w:t>
      </w:r>
      <w:r>
        <w:rPr>
          <w:color w:val="000000"/>
          <w:sz w:val="24"/>
          <w:szCs w:val="24"/>
        </w:rPr>
        <w:t xml:space="preserve"> from its capability </w:t>
      </w:r>
      <w:r>
        <w:rPr>
          <w:sz w:val="24"/>
          <w:szCs w:val="24"/>
        </w:rPr>
        <w:t>of granting</w:t>
      </w:r>
      <w:r>
        <w:rPr>
          <w:color w:val="000000"/>
          <w:sz w:val="24"/>
          <w:szCs w:val="24"/>
        </w:rPr>
        <w:t xml:space="preserve"> access to a h</w:t>
      </w:r>
      <w:r w:rsidR="009833CA">
        <w:rPr>
          <w:color w:val="000000"/>
          <w:sz w:val="24"/>
          <w:szCs w:val="24"/>
        </w:rPr>
        <w:t>uge amount of data.  Therefore,</w:t>
      </w:r>
      <w:r>
        <w:rPr>
          <w:color w:val="000000"/>
          <w:sz w:val="24"/>
          <w:szCs w:val="24"/>
        </w:rPr>
        <w:t xml:space="preserve"> the following motivations and needs can be conclu</w:t>
      </w:r>
      <w:r>
        <w:rPr>
          <w:color w:val="000000"/>
          <w:sz w:val="24"/>
          <w:szCs w:val="24"/>
        </w:rPr>
        <w:t>ded:</w:t>
      </w:r>
    </w:p>
    <w:p w:rsidR="00F72604" w:rsidRDefault="002146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193"/>
        <w:rPr>
          <w:color w:val="000000"/>
        </w:rPr>
      </w:pPr>
      <w:r>
        <w:rPr>
          <w:color w:val="000000"/>
          <w:sz w:val="24"/>
          <w:szCs w:val="24"/>
        </w:rPr>
        <w:t xml:space="preserve">Can we extract valuable patterns from this data to make </w:t>
      </w:r>
      <w:r w:rsidR="009833CA">
        <w:rPr>
          <w:color w:val="000000"/>
          <w:sz w:val="24"/>
          <w:szCs w:val="24"/>
        </w:rPr>
        <w:t>decisions?</w:t>
      </w:r>
    </w:p>
    <w:p w:rsidR="00F72604" w:rsidRDefault="002146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213"/>
        <w:rPr>
          <w:color w:val="000000"/>
        </w:rPr>
      </w:pPr>
      <w:r>
        <w:rPr>
          <w:color w:val="000000"/>
          <w:sz w:val="24"/>
          <w:szCs w:val="24"/>
        </w:rPr>
        <w:t xml:space="preserve">How </w:t>
      </w:r>
      <w:r>
        <w:rPr>
          <w:sz w:val="24"/>
          <w:szCs w:val="24"/>
        </w:rPr>
        <w:t>can we</w:t>
      </w:r>
      <w:r>
        <w:rPr>
          <w:color w:val="000000"/>
          <w:sz w:val="24"/>
          <w:szCs w:val="24"/>
        </w:rPr>
        <w:t xml:space="preserve"> prepare this data to feed it into various machine learning </w:t>
      </w:r>
      <w:r w:rsidR="009833CA">
        <w:rPr>
          <w:color w:val="000000"/>
          <w:sz w:val="24"/>
          <w:szCs w:val="24"/>
        </w:rPr>
        <w:t>models?</w:t>
      </w:r>
    </w:p>
    <w:p w:rsidR="00F72604" w:rsidRDefault="00214622">
      <w:pPr>
        <w:pBdr>
          <w:top w:val="nil"/>
          <w:left w:val="nil"/>
          <w:bottom w:val="nil"/>
          <w:right w:val="nil"/>
          <w:between w:val="nil"/>
        </w:pBdr>
        <w:spacing w:before="212" w:line="252" w:lineRule="auto"/>
        <w:ind w:left="100" w:right="37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Speaking of needs, a use case is to </w:t>
      </w:r>
      <w:r w:rsidR="009833CA">
        <w:rPr>
          <w:color w:val="000000"/>
          <w:sz w:val="24"/>
          <w:szCs w:val="24"/>
        </w:rPr>
        <w:t>analyze US</w:t>
      </w:r>
      <w:r>
        <w:rPr>
          <w:color w:val="000000"/>
          <w:sz w:val="24"/>
          <w:szCs w:val="24"/>
        </w:rPr>
        <w:t xml:space="preserve"> Airline Service, where Airline companies are based on traditional feedback forms which are time consuming. Thus, twitter data </w:t>
      </w:r>
      <w:r>
        <w:rPr>
          <w:sz w:val="24"/>
          <w:szCs w:val="24"/>
        </w:rPr>
        <w:t>acts</w:t>
      </w:r>
      <w:r>
        <w:rPr>
          <w:color w:val="000000"/>
          <w:sz w:val="24"/>
          <w:szCs w:val="24"/>
        </w:rPr>
        <w:t xml:space="preserve"> as a valuable source to extract customer feedback tweets to build a sentiment </w:t>
      </w:r>
      <w:r>
        <w:rPr>
          <w:color w:val="000000"/>
          <w:sz w:val="24"/>
          <w:szCs w:val="24"/>
        </w:rPr>
        <w:t>classifier.</w:t>
      </w:r>
    </w:p>
    <w:p w:rsidR="00F72604" w:rsidRDefault="00F7260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2"/>
          <w:szCs w:val="32"/>
        </w:rPr>
      </w:pPr>
    </w:p>
    <w:p w:rsidR="00F72604" w:rsidRDefault="00214622">
      <w:pPr>
        <w:pStyle w:val="Heading1"/>
        <w:numPr>
          <w:ilvl w:val="0"/>
          <w:numId w:val="1"/>
        </w:numPr>
        <w:tabs>
          <w:tab w:val="left" w:pos="657"/>
          <w:tab w:val="left" w:pos="658"/>
        </w:tabs>
      </w:pPr>
      <w:bookmarkStart w:id="1" w:name="30j0zll" w:colFirst="0" w:colLast="0"/>
      <w:bookmarkEnd w:id="1"/>
      <w:r>
        <w:t>Data set</w:t>
      </w:r>
    </w:p>
    <w:p w:rsidR="00F72604" w:rsidRDefault="00214622" w:rsidP="009833CA">
      <w:pPr>
        <w:pBdr>
          <w:top w:val="nil"/>
          <w:left w:val="nil"/>
          <w:bottom w:val="nil"/>
          <w:right w:val="nil"/>
          <w:between w:val="nil"/>
        </w:pBdr>
        <w:spacing w:before="184" w:line="242" w:lineRule="auto"/>
        <w:ind w:left="100" w:right="37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data set we plan to use is a twitter data set available </w:t>
      </w:r>
      <w:r w:rsidR="009833CA">
        <w:rPr>
          <w:color w:val="000000"/>
          <w:sz w:val="24"/>
          <w:szCs w:val="24"/>
        </w:rPr>
        <w:t>at:</w:t>
      </w:r>
      <w:r>
        <w:rPr>
          <w:color w:val="000000"/>
          <w:sz w:val="24"/>
          <w:szCs w:val="24"/>
        </w:rPr>
        <w:t xml:space="preserve"> </w:t>
      </w:r>
      <w:hyperlink r:id="rId8">
        <w:r>
          <w:rPr>
            <w:rFonts w:ascii="SimSun" w:eastAsia="SimSun" w:hAnsi="SimSun" w:cs="SimSun"/>
            <w:color w:val="000000"/>
            <w:sz w:val="24"/>
            <w:szCs w:val="24"/>
          </w:rPr>
          <w:t>https://www.kaggle.com/</w:t>
        </w:r>
      </w:hyperlink>
      <w:r>
        <w:rPr>
          <w:rFonts w:ascii="SimSun" w:eastAsia="SimSun" w:hAnsi="SimSun" w:cs="SimSun"/>
          <w:color w:val="000000"/>
          <w:sz w:val="24"/>
          <w:szCs w:val="24"/>
        </w:rPr>
        <w:t xml:space="preserve"> </w:t>
      </w:r>
      <w:hyperlink r:id="rId9">
        <w:r>
          <w:rPr>
            <w:rFonts w:ascii="SimSun" w:eastAsia="SimSun" w:hAnsi="SimSun" w:cs="SimSun"/>
            <w:color w:val="000000"/>
            <w:sz w:val="24"/>
            <w:szCs w:val="24"/>
          </w:rPr>
          <w:t>crowd</w:t>
        </w:r>
        <w:r w:rsidR="009833CA">
          <w:rPr>
            <w:rFonts w:ascii="SimSun" w:eastAsia="SimSun" w:hAnsi="SimSun" w:cs="SimSun"/>
            <w:color w:val="000000"/>
            <w:sz w:val="24"/>
            <w:szCs w:val="24"/>
          </w:rPr>
          <w:t xml:space="preserve"> </w:t>
        </w:r>
        <w:r>
          <w:rPr>
            <w:rFonts w:ascii="SimSun" w:eastAsia="SimSun" w:hAnsi="SimSun" w:cs="SimSun"/>
            <w:color w:val="000000"/>
            <w:sz w:val="24"/>
            <w:szCs w:val="24"/>
          </w:rPr>
          <w:t>flower/twitter-airline-</w:t>
        </w:r>
        <w:proofErr w:type="gramStart"/>
        <w:r>
          <w:rPr>
            <w:rFonts w:ascii="SimSun" w:eastAsia="SimSun" w:hAnsi="SimSun" w:cs="SimSun"/>
            <w:color w:val="000000"/>
            <w:sz w:val="24"/>
            <w:szCs w:val="24"/>
          </w:rPr>
          <w:t xml:space="preserve">sentiment </w:t>
        </w:r>
        <w:proofErr w:type="gramEnd"/>
      </w:hyperlink>
      <w:r>
        <w:rPr>
          <w:color w:val="000000"/>
          <w:sz w:val="24"/>
          <w:szCs w:val="24"/>
        </w:rPr>
        <w:t xml:space="preserve">. It is released by </w:t>
      </w:r>
      <w:r w:rsidR="009833CA">
        <w:rPr>
          <w:color w:val="000000"/>
          <w:sz w:val="24"/>
          <w:szCs w:val="24"/>
        </w:rPr>
        <w:t>Crowd Flower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has a total</w:t>
      </w:r>
      <w:r>
        <w:rPr>
          <w:color w:val="000000"/>
          <w:sz w:val="24"/>
          <w:szCs w:val="24"/>
        </w:rPr>
        <w:t xml:space="preserve"> of 14640 tweets. Tweets of six major US Airlines are </w:t>
      </w:r>
      <w:r>
        <w:rPr>
          <w:sz w:val="24"/>
          <w:szCs w:val="24"/>
        </w:rPr>
        <w:t>evolved</w:t>
      </w:r>
      <w:r>
        <w:rPr>
          <w:color w:val="000000"/>
          <w:sz w:val="24"/>
          <w:szCs w:val="24"/>
        </w:rPr>
        <w:t>: US Airways</w:t>
      </w:r>
      <w:r>
        <w:rPr>
          <w:color w:val="000000"/>
          <w:sz w:val="24"/>
          <w:szCs w:val="24"/>
        </w:rPr>
        <w:t>,</w:t>
      </w:r>
      <w:r w:rsidR="009833C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Southwest, United, </w:t>
      </w:r>
      <w:r>
        <w:rPr>
          <w:color w:val="000000"/>
          <w:sz w:val="24"/>
          <w:szCs w:val="24"/>
        </w:rPr>
        <w:t xml:space="preserve">Virgin America, </w:t>
      </w:r>
      <w:proofErr w:type="gramStart"/>
      <w:r>
        <w:rPr>
          <w:color w:val="000000"/>
          <w:sz w:val="24"/>
          <w:szCs w:val="24"/>
        </w:rPr>
        <w:t>Delta</w:t>
      </w:r>
      <w:proofErr w:type="gramEnd"/>
      <w:r>
        <w:rPr>
          <w:color w:val="000000"/>
          <w:sz w:val="24"/>
          <w:szCs w:val="24"/>
        </w:rPr>
        <w:t>. The tweets are labeled as negative, positive and neutral senti</w:t>
      </w:r>
      <w:r>
        <w:rPr>
          <w:color w:val="000000"/>
          <w:sz w:val="24"/>
          <w:szCs w:val="24"/>
        </w:rPr>
        <w:t>ment. Thus, the ability to apply our supervised learning models.</w:t>
      </w:r>
    </w:p>
    <w:p w:rsidR="00F72604" w:rsidRDefault="00F726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:rsidR="00F72604" w:rsidRDefault="00214622">
      <w:pPr>
        <w:pStyle w:val="Heading1"/>
        <w:numPr>
          <w:ilvl w:val="0"/>
          <w:numId w:val="1"/>
        </w:numPr>
        <w:tabs>
          <w:tab w:val="left" w:pos="657"/>
          <w:tab w:val="left" w:pos="658"/>
        </w:tabs>
      </w:pPr>
      <w:bookmarkStart w:id="2" w:name="1fob9te" w:colFirst="0" w:colLast="0"/>
      <w:bookmarkEnd w:id="2"/>
      <w:r>
        <w:t>Methodology</w:t>
      </w:r>
    </w:p>
    <w:p w:rsidR="00F72604" w:rsidRDefault="00214622">
      <w:pPr>
        <w:pBdr>
          <w:top w:val="nil"/>
          <w:left w:val="nil"/>
          <w:bottom w:val="nil"/>
          <w:right w:val="nil"/>
          <w:between w:val="nil"/>
        </w:pBdr>
        <w:spacing w:before="200" w:line="252" w:lineRule="auto"/>
        <w:ind w:left="100" w:right="376"/>
        <w:jc w:val="both"/>
        <w:rPr>
          <w:color w:val="000000"/>
          <w:sz w:val="24"/>
          <w:szCs w:val="24"/>
        </w:rPr>
        <w:sectPr w:rsidR="00F72604">
          <w:footerReference w:type="default" r:id="rId10"/>
          <w:pgSz w:w="11910" w:h="16840"/>
          <w:pgMar w:top="1580" w:right="700" w:bottom="700" w:left="980" w:header="360" w:footer="507" w:gutter="0"/>
          <w:pgNumType w:start="1"/>
          <w:cols w:space="720"/>
        </w:sectPr>
      </w:pPr>
      <w:r>
        <w:rPr>
          <w:color w:val="000000"/>
          <w:sz w:val="24"/>
          <w:szCs w:val="24"/>
        </w:rPr>
        <w:t xml:space="preserve">Our proposed model will be based on comparative study of 3 ML </w:t>
      </w:r>
      <w:r w:rsidR="009833CA">
        <w:rPr>
          <w:color w:val="000000"/>
          <w:sz w:val="24"/>
          <w:szCs w:val="24"/>
        </w:rPr>
        <w:t>models:</w:t>
      </w:r>
      <w:r>
        <w:rPr>
          <w:color w:val="000000"/>
          <w:sz w:val="24"/>
          <w:szCs w:val="24"/>
        </w:rPr>
        <w:t xml:space="preserve"> Random Forest, logistic regression and Adaptive boosting. The predicted target is the customer sentiment, and the input features are text features after the necessary processing. The da</w:t>
      </w:r>
      <w:r>
        <w:rPr>
          <w:color w:val="000000"/>
          <w:sz w:val="24"/>
          <w:szCs w:val="24"/>
        </w:rPr>
        <w:t>ta will be fragmented into train and validation sets</w:t>
      </w:r>
      <w:r w:rsidR="009833CA">
        <w:rPr>
          <w:color w:val="000000"/>
          <w:sz w:val="24"/>
          <w:szCs w:val="24"/>
        </w:rPr>
        <w:t>, then</w:t>
      </w:r>
      <w:r>
        <w:rPr>
          <w:color w:val="000000"/>
          <w:sz w:val="24"/>
          <w:szCs w:val="24"/>
        </w:rPr>
        <w:t xml:space="preserve"> a supervised model will be trained for each approach.  The test data will be used to test each model against multiple metrics including:  Precision, Recall and overall accuracy. Adapting multiple </w:t>
      </w:r>
      <w:r>
        <w:rPr>
          <w:color w:val="000000"/>
          <w:sz w:val="24"/>
          <w:szCs w:val="24"/>
        </w:rPr>
        <w:t>metrics will give a clear vision about the prediction accuracy of each of the labels (sentiments).</w:t>
      </w:r>
    </w:p>
    <w:p w:rsidR="00F72604" w:rsidRDefault="00214622">
      <w:pPr>
        <w:pStyle w:val="Heading1"/>
        <w:numPr>
          <w:ilvl w:val="0"/>
          <w:numId w:val="1"/>
        </w:numPr>
        <w:tabs>
          <w:tab w:val="left" w:pos="657"/>
          <w:tab w:val="left" w:pos="658"/>
        </w:tabs>
        <w:spacing w:before="44"/>
      </w:pPr>
      <w:bookmarkStart w:id="3" w:name="3znysh7" w:colFirst="0" w:colLast="0"/>
      <w:bookmarkEnd w:id="3"/>
      <w:r>
        <w:lastRenderedPageBreak/>
        <w:t>Tools</w:t>
      </w:r>
    </w:p>
    <w:p w:rsidR="00F72604" w:rsidRDefault="00214622">
      <w:pPr>
        <w:pBdr>
          <w:top w:val="nil"/>
          <w:left w:val="nil"/>
          <w:bottom w:val="nil"/>
          <w:right w:val="nil"/>
          <w:between w:val="nil"/>
        </w:pBdr>
        <w:spacing w:before="200" w:line="252" w:lineRule="auto"/>
        <w:ind w:left="100" w:right="3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Python libraries will be used in all the steps: data preparation, train and test. The main libraries are Pandas and </w:t>
      </w:r>
      <w:proofErr w:type="spellStart"/>
      <w:r>
        <w:rPr>
          <w:color w:val="000000"/>
          <w:sz w:val="24"/>
          <w:szCs w:val="24"/>
        </w:rPr>
        <w:t>nltk</w:t>
      </w:r>
      <w:proofErr w:type="spellEnd"/>
      <w:r>
        <w:rPr>
          <w:color w:val="000000"/>
          <w:sz w:val="24"/>
          <w:szCs w:val="24"/>
        </w:rPr>
        <w:t xml:space="preserve"> to load and prepare the data, </w:t>
      </w:r>
      <w:proofErr w:type="spellStart"/>
      <w:r>
        <w:rPr>
          <w:color w:val="000000"/>
          <w:sz w:val="24"/>
          <w:szCs w:val="24"/>
        </w:rPr>
        <w:t>sckit</w:t>
      </w:r>
      <w:proofErr w:type="spellEnd"/>
      <w:r>
        <w:rPr>
          <w:color w:val="000000"/>
          <w:sz w:val="24"/>
          <w:szCs w:val="24"/>
        </w:rPr>
        <w:t xml:space="preserve">-learn to build and train the 3 models and also for accuracy measurements.  </w:t>
      </w:r>
      <w:r>
        <w:rPr>
          <w:sz w:val="24"/>
          <w:szCs w:val="24"/>
        </w:rPr>
        <w:t>On the</w:t>
      </w:r>
      <w:r>
        <w:rPr>
          <w:color w:val="000000"/>
          <w:sz w:val="24"/>
          <w:szCs w:val="24"/>
        </w:rPr>
        <w:t xml:space="preserve"> other hand, </w:t>
      </w:r>
      <w:proofErr w:type="spellStart"/>
      <w:r>
        <w:rPr>
          <w:color w:val="000000"/>
          <w:sz w:val="24"/>
          <w:szCs w:val="24"/>
        </w:rPr>
        <w:t>Jupyt</w:t>
      </w:r>
      <w:r>
        <w:rPr>
          <w:color w:val="000000"/>
          <w:sz w:val="24"/>
          <w:szCs w:val="24"/>
        </w:rPr>
        <w:t>er</w:t>
      </w:r>
      <w:proofErr w:type="spellEnd"/>
      <w:r>
        <w:rPr>
          <w:color w:val="000000"/>
          <w:sz w:val="24"/>
          <w:szCs w:val="24"/>
        </w:rPr>
        <w:t xml:space="preserve"> notebook is the framework </w:t>
      </w:r>
      <w:r>
        <w:rPr>
          <w:sz w:val="24"/>
          <w:szCs w:val="24"/>
        </w:rPr>
        <w:t>that we</w:t>
      </w:r>
      <w:r>
        <w:rPr>
          <w:color w:val="000000"/>
          <w:sz w:val="24"/>
          <w:szCs w:val="24"/>
        </w:rPr>
        <w:t xml:space="preserve"> will adapt for implementation for its simplicity and ability to write documentation along with python code. It is a strong tool in representing the whole project with explanations in one single report.</w:t>
      </w:r>
    </w:p>
    <w:p w:rsidR="00F72604" w:rsidRDefault="00F7260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2"/>
          <w:szCs w:val="32"/>
        </w:rPr>
      </w:pPr>
    </w:p>
    <w:p w:rsidR="00F72604" w:rsidRDefault="00214622">
      <w:pPr>
        <w:pStyle w:val="Heading1"/>
        <w:numPr>
          <w:ilvl w:val="0"/>
          <w:numId w:val="1"/>
        </w:numPr>
        <w:tabs>
          <w:tab w:val="left" w:pos="657"/>
          <w:tab w:val="left" w:pos="658"/>
        </w:tabs>
        <w:spacing w:before="1"/>
      </w:pPr>
      <w:bookmarkStart w:id="4" w:name="2et92p0" w:colFirst="0" w:colLast="0"/>
      <w:bookmarkEnd w:id="4"/>
      <w:r>
        <w:t>MVP goal</w:t>
      </w:r>
    </w:p>
    <w:p w:rsidR="00F72604" w:rsidRDefault="002146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199"/>
        <w:rPr>
          <w:color w:val="000000"/>
        </w:rPr>
      </w:pPr>
      <w:r>
        <w:rPr>
          <w:b/>
          <w:color w:val="000000"/>
          <w:sz w:val="24"/>
          <w:szCs w:val="24"/>
        </w:rPr>
        <w:t>Data lo</w:t>
      </w:r>
      <w:r>
        <w:rPr>
          <w:b/>
          <w:color w:val="000000"/>
          <w:sz w:val="24"/>
          <w:szCs w:val="24"/>
        </w:rPr>
        <w:t>ading</w:t>
      </w:r>
      <w:r>
        <w:rPr>
          <w:color w:val="000000"/>
          <w:sz w:val="24"/>
          <w:szCs w:val="24"/>
        </w:rPr>
        <w:t xml:space="preserve">: It will be my </w:t>
      </w:r>
      <w:r>
        <w:rPr>
          <w:sz w:val="24"/>
          <w:szCs w:val="24"/>
        </w:rPr>
        <w:t>first time where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I will</w:t>
      </w:r>
      <w:r>
        <w:rPr>
          <w:color w:val="000000"/>
          <w:sz w:val="24"/>
          <w:szCs w:val="24"/>
        </w:rPr>
        <w:t xml:space="preserve"> load the data.</w:t>
      </w:r>
    </w:p>
    <w:p w:rsidR="00F72604" w:rsidRDefault="002146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213" w:line="252" w:lineRule="auto"/>
        <w:ind w:right="380"/>
        <w:rPr>
          <w:color w:val="000000"/>
        </w:rPr>
      </w:pPr>
      <w:r>
        <w:rPr>
          <w:b/>
          <w:color w:val="000000"/>
          <w:sz w:val="24"/>
          <w:szCs w:val="24"/>
        </w:rPr>
        <w:t>Data preparation:</w:t>
      </w:r>
      <w:r>
        <w:rPr>
          <w:color w:val="000000"/>
          <w:sz w:val="24"/>
          <w:szCs w:val="24"/>
        </w:rPr>
        <w:t xml:space="preserve"> Clear the data from any missing values, Extract numerical features from text tw</w:t>
      </w:r>
      <w:r>
        <w:rPr>
          <w:sz w:val="24"/>
          <w:szCs w:val="24"/>
        </w:rPr>
        <w:t>ee</w:t>
      </w:r>
      <w:r>
        <w:rPr>
          <w:color w:val="000000"/>
          <w:sz w:val="24"/>
          <w:szCs w:val="24"/>
        </w:rPr>
        <w:t>ts, Split the data to train and test sets.</w:t>
      </w:r>
    </w:p>
    <w:p w:rsidR="00F72604" w:rsidRDefault="002146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197" w:line="252" w:lineRule="auto"/>
        <w:ind w:right="37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Data </w:t>
      </w:r>
      <w:proofErr w:type="spellStart"/>
      <w:r>
        <w:rPr>
          <w:b/>
          <w:color w:val="000000"/>
          <w:sz w:val="24"/>
          <w:szCs w:val="24"/>
        </w:rPr>
        <w:t>visualisation</w:t>
      </w:r>
      <w:proofErr w:type="spellEnd"/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Plot some statistics about the data like the number of tweets for each label.</w:t>
      </w:r>
    </w:p>
    <w:p w:rsidR="00F72604" w:rsidRDefault="009833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198"/>
        <w:rPr>
          <w:color w:val="000000"/>
        </w:rPr>
      </w:pPr>
      <w:r>
        <w:rPr>
          <w:b/>
          <w:color w:val="000000"/>
          <w:sz w:val="24"/>
          <w:szCs w:val="24"/>
        </w:rPr>
        <w:t>Training:</w:t>
      </w:r>
      <w:r w:rsidR="00214622">
        <w:rPr>
          <w:color w:val="000000"/>
          <w:sz w:val="24"/>
          <w:szCs w:val="24"/>
        </w:rPr>
        <w:t xml:space="preserve"> Define e</w:t>
      </w:r>
      <w:bookmarkStart w:id="5" w:name="_GoBack"/>
      <w:bookmarkEnd w:id="5"/>
      <w:r w:rsidR="00214622">
        <w:rPr>
          <w:color w:val="000000"/>
          <w:sz w:val="24"/>
          <w:szCs w:val="24"/>
        </w:rPr>
        <w:t>ach of the tree models and train it on training data.</w:t>
      </w:r>
    </w:p>
    <w:p w:rsidR="00F72604" w:rsidRDefault="002146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212" w:line="252" w:lineRule="auto"/>
        <w:ind w:right="115"/>
        <w:rPr>
          <w:color w:val="000000"/>
        </w:rPr>
      </w:pPr>
      <w:r>
        <w:rPr>
          <w:b/>
          <w:color w:val="000000"/>
          <w:sz w:val="24"/>
          <w:szCs w:val="24"/>
        </w:rPr>
        <w:t>Hyper-parameters tuning:</w:t>
      </w:r>
      <w:r>
        <w:rPr>
          <w:color w:val="000000"/>
          <w:sz w:val="24"/>
          <w:szCs w:val="24"/>
        </w:rPr>
        <w:t xml:space="preserve"> Re-train each of the models for a </w:t>
      </w:r>
      <w:r>
        <w:rPr>
          <w:sz w:val="24"/>
          <w:szCs w:val="24"/>
        </w:rPr>
        <w:t>combination</w:t>
      </w:r>
      <w:r>
        <w:rPr>
          <w:color w:val="000000"/>
          <w:sz w:val="24"/>
          <w:szCs w:val="24"/>
        </w:rPr>
        <w:t xml:space="preserve"> of hyper-parameters to get the optimal set for each one.</w:t>
      </w:r>
    </w:p>
    <w:p w:rsidR="00F72604" w:rsidRDefault="002146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197" w:line="252" w:lineRule="auto"/>
        <w:ind w:right="378"/>
        <w:rPr>
          <w:color w:val="000000"/>
        </w:rPr>
      </w:pPr>
      <w:r>
        <w:rPr>
          <w:b/>
          <w:color w:val="000000"/>
          <w:sz w:val="24"/>
          <w:szCs w:val="24"/>
        </w:rPr>
        <w:t>Testing:</w:t>
      </w:r>
      <w:r>
        <w:rPr>
          <w:color w:val="000000"/>
          <w:sz w:val="24"/>
          <w:szCs w:val="24"/>
        </w:rPr>
        <w:t xml:space="preserve"> Test each model using different classification metrics like Recall, precision and F1-score.</w:t>
      </w:r>
    </w:p>
    <w:p w:rsidR="00F72604" w:rsidRDefault="002146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198" w:line="252" w:lineRule="auto"/>
        <w:ind w:right="378"/>
        <w:rPr>
          <w:color w:val="000000"/>
        </w:rPr>
      </w:pPr>
      <w:r>
        <w:rPr>
          <w:b/>
          <w:color w:val="000000"/>
          <w:sz w:val="24"/>
          <w:szCs w:val="24"/>
        </w:rPr>
        <w:t>Comparison</w:t>
      </w:r>
      <w:r>
        <w:rPr>
          <w:color w:val="000000"/>
          <w:sz w:val="24"/>
          <w:szCs w:val="24"/>
        </w:rPr>
        <w:t>: Based on metrics values, we will compare the 3 models to choose the best one.</w:t>
      </w:r>
    </w:p>
    <w:p w:rsidR="00F72604" w:rsidRDefault="002146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197"/>
        <w:rPr>
          <w:color w:val="000000"/>
        </w:rPr>
      </w:pPr>
      <w:r>
        <w:rPr>
          <w:b/>
          <w:color w:val="000000"/>
          <w:sz w:val="24"/>
          <w:szCs w:val="24"/>
        </w:rPr>
        <w:t>Discussion:</w:t>
      </w:r>
      <w:r>
        <w:rPr>
          <w:color w:val="000000"/>
          <w:sz w:val="24"/>
          <w:szCs w:val="24"/>
        </w:rPr>
        <w:t xml:space="preserve"> Results interpretation.</w:t>
      </w:r>
    </w:p>
    <w:p w:rsidR="00F72604" w:rsidRDefault="002146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213"/>
        <w:rPr>
          <w:color w:val="000000"/>
        </w:rPr>
      </w:pPr>
      <w:r>
        <w:rPr>
          <w:b/>
          <w:color w:val="000000"/>
          <w:sz w:val="24"/>
          <w:szCs w:val="24"/>
        </w:rPr>
        <w:t>Conclusion:</w:t>
      </w:r>
      <w:r>
        <w:rPr>
          <w:color w:val="000000"/>
          <w:sz w:val="24"/>
          <w:szCs w:val="24"/>
        </w:rPr>
        <w:t xml:space="preserve"> Set the final results in brief and open challenges for </w:t>
      </w:r>
      <w:r>
        <w:rPr>
          <w:sz w:val="24"/>
          <w:szCs w:val="24"/>
        </w:rPr>
        <w:t>future</w:t>
      </w:r>
      <w:r>
        <w:rPr>
          <w:color w:val="000000"/>
          <w:sz w:val="24"/>
          <w:szCs w:val="24"/>
        </w:rPr>
        <w:t xml:space="preserve"> improvements.</w:t>
      </w:r>
    </w:p>
    <w:sectPr w:rsidR="00F72604">
      <w:pgSz w:w="11910" w:h="16840"/>
      <w:pgMar w:top="900" w:right="700" w:bottom="700" w:left="980" w:header="0" w:footer="5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622" w:rsidRDefault="00214622">
      <w:r>
        <w:separator/>
      </w:r>
    </w:p>
  </w:endnote>
  <w:endnote w:type="continuationSeparator" w:id="0">
    <w:p w:rsidR="00214622" w:rsidRDefault="0021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604" w:rsidRDefault="0021462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column">
                <wp:posOffset>3187700</wp:posOffset>
              </wp:positionH>
              <wp:positionV relativeFrom="paragraph">
                <wp:posOffset>10223500</wp:posOffset>
              </wp:positionV>
              <wp:extent cx="160020" cy="22669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93053" y="3671415"/>
                        <a:ext cx="150495" cy="2171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0495" h="217170" extrusionOk="0">
                            <a:moveTo>
                              <a:pt x="0" y="0"/>
                            </a:moveTo>
                            <a:lnTo>
                              <a:pt x="0" y="217170"/>
                            </a:lnTo>
                            <a:lnTo>
                              <a:pt x="150495" y="217170"/>
                            </a:lnTo>
                            <a:lnTo>
                              <a:pt x="1504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72604" w:rsidRDefault="00214622">
                          <w:pPr>
                            <w:spacing w:before="20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3187700</wp:posOffset>
              </wp:positionH>
              <wp:positionV relativeFrom="paragraph">
                <wp:posOffset>10223500</wp:posOffset>
              </wp:positionV>
              <wp:extent cx="160020" cy="22669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020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622" w:rsidRDefault="00214622">
      <w:r>
        <w:separator/>
      </w:r>
    </w:p>
  </w:footnote>
  <w:footnote w:type="continuationSeparator" w:id="0">
    <w:p w:rsidR="00214622" w:rsidRDefault="00214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D83"/>
    <w:multiLevelType w:val="multilevel"/>
    <w:tmpl w:val="A21E03B4"/>
    <w:lvl w:ilvl="0">
      <w:start w:val="1"/>
      <w:numFmt w:val="decimal"/>
      <w:lvlText w:val="%1"/>
      <w:lvlJc w:val="left"/>
      <w:pPr>
        <w:ind w:left="657" w:hanging="558"/>
      </w:pPr>
      <w:rPr>
        <w:rFonts w:ascii="Palatino Linotype" w:eastAsia="Palatino Linotype" w:hAnsi="Palatino Linotype" w:cs="Palatino Linotype"/>
        <w:b/>
        <w:sz w:val="34"/>
        <w:szCs w:val="34"/>
      </w:rPr>
    </w:lvl>
    <w:lvl w:ilvl="1">
      <w:numFmt w:val="bullet"/>
      <w:lvlText w:val="•"/>
      <w:lvlJc w:val="left"/>
      <w:pPr>
        <w:ind w:left="685" w:hanging="235"/>
      </w:pPr>
      <w:rPr>
        <w:rFonts w:ascii="Helvetica Neue" w:eastAsia="Helvetica Neue" w:hAnsi="Helvetica Neue" w:cs="Helvetica Neue"/>
        <w:sz w:val="24"/>
        <w:szCs w:val="24"/>
      </w:rPr>
    </w:lvl>
    <w:lvl w:ilvl="2">
      <w:numFmt w:val="bullet"/>
      <w:lvlText w:val="•"/>
      <w:lvlJc w:val="left"/>
      <w:pPr>
        <w:ind w:left="1740" w:hanging="235"/>
      </w:pPr>
    </w:lvl>
    <w:lvl w:ilvl="3">
      <w:numFmt w:val="bullet"/>
      <w:lvlText w:val="•"/>
      <w:lvlJc w:val="left"/>
      <w:pPr>
        <w:ind w:left="2801" w:hanging="235"/>
      </w:pPr>
    </w:lvl>
    <w:lvl w:ilvl="4">
      <w:numFmt w:val="bullet"/>
      <w:lvlText w:val="•"/>
      <w:lvlJc w:val="left"/>
      <w:pPr>
        <w:ind w:left="3861" w:hanging="235"/>
      </w:pPr>
    </w:lvl>
    <w:lvl w:ilvl="5">
      <w:numFmt w:val="bullet"/>
      <w:lvlText w:val="•"/>
      <w:lvlJc w:val="left"/>
      <w:pPr>
        <w:ind w:left="4922" w:hanging="235"/>
      </w:pPr>
    </w:lvl>
    <w:lvl w:ilvl="6">
      <w:numFmt w:val="bullet"/>
      <w:lvlText w:val="•"/>
      <w:lvlJc w:val="left"/>
      <w:pPr>
        <w:ind w:left="5983" w:hanging="235"/>
      </w:pPr>
    </w:lvl>
    <w:lvl w:ilvl="7">
      <w:numFmt w:val="bullet"/>
      <w:lvlText w:val="•"/>
      <w:lvlJc w:val="left"/>
      <w:pPr>
        <w:ind w:left="7043" w:hanging="235"/>
      </w:pPr>
    </w:lvl>
    <w:lvl w:ilvl="8">
      <w:numFmt w:val="bullet"/>
      <w:lvlText w:val="•"/>
      <w:lvlJc w:val="left"/>
      <w:pPr>
        <w:ind w:left="8104" w:hanging="23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2604"/>
    <w:rsid w:val="00214622"/>
    <w:rsid w:val="009833CA"/>
    <w:rsid w:val="00F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657" w:hanging="558"/>
      <w:outlineLvl w:val="0"/>
    </w:pPr>
    <w:rPr>
      <w:rFonts w:ascii="Palatino Linotype" w:eastAsia="Palatino Linotype" w:hAnsi="Palatino Linotype" w:cs="Palatino Linotype"/>
      <w:b/>
      <w:sz w:val="34"/>
      <w:szCs w:val="3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11"/>
      <w:ind w:left="3592" w:right="3870"/>
      <w:jc w:val="center"/>
    </w:pPr>
    <w:rPr>
      <w:sz w:val="41"/>
      <w:szCs w:val="4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657" w:hanging="558"/>
      <w:outlineLvl w:val="0"/>
    </w:pPr>
    <w:rPr>
      <w:rFonts w:ascii="Palatino Linotype" w:eastAsia="Palatino Linotype" w:hAnsi="Palatino Linotype" w:cs="Palatino Linotype"/>
      <w:b/>
      <w:sz w:val="34"/>
      <w:szCs w:val="3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11"/>
      <w:ind w:left="3592" w:right="3870"/>
      <w:jc w:val="center"/>
    </w:pPr>
    <w:rPr>
      <w:sz w:val="41"/>
      <w:szCs w:val="4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rowdflower/twitter-airline-sentim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crowdflower/twitter-airline-sentimen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535</Words>
  <Characters>3052</Characters>
  <Application>Microsoft Office Word</Application>
  <DocSecurity>0</DocSecurity>
  <Lines>25</Lines>
  <Paragraphs>7</Paragraphs>
  <ScaleCrop>false</ScaleCrop>
  <Company>HP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lucky</cp:lastModifiedBy>
  <cp:revision>3</cp:revision>
  <dcterms:created xsi:type="dcterms:W3CDTF">2021-12-05T23:37:00Z</dcterms:created>
  <dcterms:modified xsi:type="dcterms:W3CDTF">2021-12-05T23:46:00Z</dcterms:modified>
</cp:coreProperties>
</file>