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991" w:rsidRPr="008F7991" w:rsidRDefault="008F7991" w:rsidP="008F7991">
      <w:pPr>
        <w:jc w:val="center"/>
        <w:rPr>
          <w:b/>
          <w:bCs/>
          <w:sz w:val="28"/>
          <w:szCs w:val="28"/>
        </w:rPr>
      </w:pPr>
      <w:r w:rsidRPr="008F7991">
        <w:rPr>
          <w:b/>
          <w:bCs/>
          <w:sz w:val="28"/>
          <w:szCs w:val="28"/>
        </w:rPr>
        <w:t>Lab week 2</w:t>
      </w:r>
    </w:p>
    <w:p w:rsidR="008F7991" w:rsidRDefault="008F7991" w:rsidP="008F7991">
      <w:pPr>
        <w:jc w:val="center"/>
        <w:rPr>
          <w:b/>
          <w:bCs/>
          <w:sz w:val="28"/>
          <w:szCs w:val="28"/>
        </w:rPr>
      </w:pPr>
      <w:r w:rsidRPr="008F7991">
        <w:rPr>
          <w:b/>
          <w:bCs/>
          <w:sz w:val="28"/>
          <w:szCs w:val="28"/>
        </w:rPr>
        <w:t>CS471</w:t>
      </w:r>
    </w:p>
    <w:p w:rsidR="008F7991" w:rsidRPr="008F7991" w:rsidRDefault="008F7991" w:rsidP="008F7991">
      <w:pPr>
        <w:jc w:val="center"/>
        <w:rPr>
          <w:sz w:val="28"/>
          <w:szCs w:val="28"/>
        </w:rPr>
      </w:pPr>
      <w:r w:rsidRPr="008F7991">
        <w:rPr>
          <w:sz w:val="28"/>
          <w:szCs w:val="28"/>
        </w:rPr>
        <w:t xml:space="preserve">Student name: </w:t>
      </w:r>
      <w:proofErr w:type="spellStart"/>
      <w:r w:rsidRPr="008F7991">
        <w:rPr>
          <w:sz w:val="28"/>
          <w:szCs w:val="28"/>
        </w:rPr>
        <w:t>Najla</w:t>
      </w:r>
      <w:proofErr w:type="spellEnd"/>
      <w:r w:rsidRPr="008F7991">
        <w:rPr>
          <w:sz w:val="28"/>
          <w:szCs w:val="28"/>
        </w:rPr>
        <w:t xml:space="preserve"> </w:t>
      </w:r>
      <w:proofErr w:type="spellStart"/>
      <w:r w:rsidRPr="008F7991">
        <w:rPr>
          <w:sz w:val="28"/>
          <w:szCs w:val="28"/>
        </w:rPr>
        <w:t>Alharbi</w:t>
      </w:r>
      <w:proofErr w:type="spellEnd"/>
      <w:r>
        <w:rPr>
          <w:sz w:val="28"/>
          <w:szCs w:val="28"/>
        </w:rPr>
        <w:t xml:space="preserve"> - 421202013</w:t>
      </w:r>
    </w:p>
    <w:p w:rsidR="00FC7EC0" w:rsidRPr="008F7991" w:rsidRDefault="00E559E8">
      <w:pPr>
        <w:rPr>
          <w:b/>
          <w:bCs/>
          <w:sz w:val="24"/>
          <w:szCs w:val="24"/>
          <w:u w:val="single"/>
        </w:rPr>
      </w:pPr>
      <w:r w:rsidRPr="008F7991">
        <w:rPr>
          <w:b/>
          <w:bCs/>
          <w:sz w:val="24"/>
          <w:szCs w:val="24"/>
          <w:u w:val="single"/>
        </w:rPr>
        <w:t>Part1</w:t>
      </w:r>
    </w:p>
    <w:p w:rsidR="00FC7EC0" w:rsidRDefault="00FC7EC0">
      <w:pPr>
        <w:rPr>
          <w:b/>
          <w:bCs/>
        </w:rPr>
      </w:pPr>
      <w:r w:rsidRPr="00FC7EC0">
        <w:rPr>
          <w:b/>
          <w:bCs/>
        </w:rPr>
        <w:t xml:space="preserve">Task 1: Start Wireshark and capture packets. </w:t>
      </w:r>
    </w:p>
    <w:p w:rsidR="00E559E8" w:rsidRPr="00880DD1" w:rsidRDefault="00FC7EC0">
      <w:r>
        <w:t>done</w:t>
      </w:r>
    </w:p>
    <w:p w:rsidR="00FC7EC0" w:rsidRDefault="00FC7EC0">
      <w:pPr>
        <w:rPr>
          <w:b/>
          <w:bCs/>
        </w:rPr>
      </w:pPr>
      <w:r w:rsidRPr="00FC7EC0">
        <w:rPr>
          <w:b/>
          <w:bCs/>
        </w:rPr>
        <w:t xml:space="preserve">Task 2: Filter HTTP packets and analyze them. </w:t>
      </w:r>
    </w:p>
    <w:p w:rsidR="005521CC" w:rsidRDefault="0007070C">
      <w:r>
        <w:t xml:space="preserve">Request </w:t>
      </w:r>
      <w:r w:rsidR="005521CC">
        <w:t xml:space="preserve">Method: GET </w:t>
      </w:r>
    </w:p>
    <w:p w:rsidR="005521CC" w:rsidRDefault="0007070C">
      <w:r>
        <w:t xml:space="preserve">Request </w:t>
      </w:r>
      <w:r w:rsidR="005521CC">
        <w:t>URL:</w:t>
      </w:r>
      <w:r w:rsidR="005521CC" w:rsidRPr="005521CC">
        <w:t xml:space="preserve"> "/c/msdownload/update/others/2024/09/41889205_0cad149816c4c64b92e841b895186663beaa8e8c.cab"</w:t>
      </w:r>
    </w:p>
    <w:p w:rsidR="005521CC" w:rsidRDefault="005521CC" w:rsidP="005521CC">
      <w:r>
        <w:t xml:space="preserve">Response </w:t>
      </w:r>
      <w:r w:rsidR="0007070C">
        <w:t>code</w:t>
      </w:r>
      <w:r>
        <w:t>: 200 OK</w:t>
      </w:r>
    </w:p>
    <w:p w:rsidR="0007070C" w:rsidRDefault="0007070C" w:rsidP="005521CC"/>
    <w:p w:rsidR="00FC7EC0" w:rsidRPr="008F7991" w:rsidRDefault="00FC7EC0" w:rsidP="005521CC">
      <w:pPr>
        <w:rPr>
          <w:b/>
          <w:bCs/>
          <w:sz w:val="24"/>
          <w:szCs w:val="24"/>
          <w:u w:val="single"/>
        </w:rPr>
      </w:pPr>
      <w:r w:rsidRPr="008F7991">
        <w:rPr>
          <w:b/>
          <w:bCs/>
          <w:sz w:val="24"/>
          <w:szCs w:val="24"/>
          <w:u w:val="single"/>
        </w:rPr>
        <w:t>Part</w:t>
      </w:r>
      <w:r w:rsidR="008F7991" w:rsidRPr="008F7991">
        <w:rPr>
          <w:b/>
          <w:bCs/>
          <w:sz w:val="24"/>
          <w:szCs w:val="24"/>
          <w:u w:val="single"/>
        </w:rPr>
        <w:t xml:space="preserve"> 2:</w:t>
      </w:r>
    </w:p>
    <w:p w:rsidR="008F7991" w:rsidRPr="008F7991" w:rsidRDefault="008F7991" w:rsidP="008F7991">
      <w:pPr>
        <w:rPr>
          <w:b/>
          <w:bCs/>
        </w:rPr>
      </w:pPr>
      <w:r w:rsidRPr="008F7991">
        <w:rPr>
          <w:b/>
          <w:bCs/>
        </w:rPr>
        <w:t>Task 1: Filter TCP packets</w:t>
      </w:r>
    </w:p>
    <w:p w:rsidR="008F7991" w:rsidRPr="008F7991" w:rsidRDefault="008F7991" w:rsidP="008F7991">
      <w:r>
        <w:t>done</w:t>
      </w:r>
    </w:p>
    <w:p w:rsidR="008F7991" w:rsidRPr="008F7991" w:rsidRDefault="008F7991" w:rsidP="00B5065B">
      <w:pPr>
        <w:rPr>
          <w:b/>
          <w:bCs/>
        </w:rPr>
      </w:pPr>
      <w:r w:rsidRPr="008F7991">
        <w:rPr>
          <w:b/>
          <w:bCs/>
        </w:rPr>
        <w:t xml:space="preserve">Task 2: Analyze TCP handshake and investigate Data Transfer and Termination </w:t>
      </w:r>
    </w:p>
    <w:p w:rsidR="008F7991" w:rsidRDefault="008F7991" w:rsidP="008F7991">
      <w:r>
        <w:rPr>
          <w:noProof/>
        </w:rPr>
        <w:drawing>
          <wp:anchor distT="0" distB="0" distL="114300" distR="114300" simplePos="0" relativeHeight="251659264" behindDoc="0" locked="0" layoutInCell="1" allowOverlap="1" wp14:anchorId="1E911B47" wp14:editId="3FD02299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048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065B" w:rsidRPr="00B5065B">
        <w:t>Step 2: Note the sequence and acknowledgment numbers</w:t>
      </w:r>
      <w:r>
        <w:t xml:space="preserve">, take a </w:t>
      </w:r>
      <w:proofErr w:type="spellStart"/>
      <w:r>
        <w:t>screenshot</w:t>
      </w:r>
      <w:proofErr w:type="spellEnd"/>
    </w:p>
    <w:p w:rsidR="00B5065B" w:rsidRDefault="00B5065B" w:rsidP="008F7991"/>
    <w:p w:rsidR="00892455" w:rsidRDefault="008F7991" w:rsidP="00B5065B">
      <w:r>
        <w:rPr>
          <w:noProof/>
        </w:rPr>
        <w:drawing>
          <wp:anchor distT="0" distB="0" distL="114300" distR="114300" simplePos="0" relativeHeight="251660288" behindDoc="0" locked="0" layoutInCell="1" allowOverlap="1" wp14:anchorId="699C2680" wp14:editId="267DDCC9">
            <wp:simplePos x="0" y="0"/>
            <wp:positionH relativeFrom="margin">
              <wp:align>right</wp:align>
            </wp:positionH>
            <wp:positionV relativeFrom="margin">
              <wp:posOffset>623570</wp:posOffset>
            </wp:positionV>
            <wp:extent cx="5943600" cy="3054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24"/>
                    <a:stretch/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65B">
        <w:t xml:space="preserve">Step 3: </w:t>
      </w:r>
      <w:r w:rsidR="00B5065B" w:rsidRPr="00B5065B">
        <w:t>Observe the data packets exchanged between the client and server. Take a screenshot</w:t>
      </w:r>
    </w:p>
    <w:p w:rsidR="00B5065B" w:rsidRDefault="00B5065B" w:rsidP="00B5065B"/>
    <w:p w:rsidR="00CD1FFF" w:rsidRPr="008F7991" w:rsidRDefault="00B5065B" w:rsidP="00B5065B">
      <w:pPr>
        <w:rPr>
          <w:b/>
          <w:bCs/>
          <w:sz w:val="24"/>
          <w:szCs w:val="24"/>
          <w:u w:val="single"/>
        </w:rPr>
      </w:pPr>
      <w:r w:rsidRPr="008F7991">
        <w:rPr>
          <w:b/>
          <w:bCs/>
          <w:sz w:val="24"/>
          <w:szCs w:val="24"/>
          <w:u w:val="single"/>
        </w:rPr>
        <w:t>Part</w:t>
      </w:r>
      <w:r w:rsidR="008F7991" w:rsidRPr="008F7991">
        <w:rPr>
          <w:b/>
          <w:bCs/>
          <w:sz w:val="24"/>
          <w:szCs w:val="24"/>
          <w:u w:val="single"/>
        </w:rPr>
        <w:t xml:space="preserve"> </w:t>
      </w:r>
      <w:r w:rsidRPr="008F7991">
        <w:rPr>
          <w:b/>
          <w:bCs/>
          <w:sz w:val="24"/>
          <w:szCs w:val="24"/>
          <w:u w:val="single"/>
        </w:rPr>
        <w:t>3</w:t>
      </w:r>
    </w:p>
    <w:p w:rsidR="00B5065B" w:rsidRPr="008F7991" w:rsidRDefault="00CD1FFF" w:rsidP="00CD1FFF">
      <w:pPr>
        <w:rPr>
          <w:b/>
          <w:bCs/>
        </w:rPr>
      </w:pPr>
      <w:r w:rsidRPr="008F7991">
        <w:rPr>
          <w:b/>
          <w:bCs/>
        </w:rPr>
        <w:t xml:space="preserve">Task 1: Generate UDP traffic and capture packets </w:t>
      </w:r>
      <w:r w:rsidR="00B5065B" w:rsidRPr="008F7991">
        <w:rPr>
          <w:b/>
          <w:bCs/>
        </w:rPr>
        <w:t xml:space="preserve">I captured the </w:t>
      </w:r>
      <w:r w:rsidRPr="008F7991">
        <w:rPr>
          <w:b/>
          <w:bCs/>
        </w:rPr>
        <w:t>UDP</w:t>
      </w:r>
      <w:r w:rsidR="00B5065B" w:rsidRPr="008F7991">
        <w:rPr>
          <w:b/>
          <w:bCs/>
        </w:rPr>
        <w:t xml:space="preserve"> packets.</w:t>
      </w:r>
    </w:p>
    <w:p w:rsidR="00CD1FFF" w:rsidRDefault="00CD1FFF" w:rsidP="00CD1FFF">
      <w:r>
        <w:t>done</w:t>
      </w:r>
    </w:p>
    <w:p w:rsidR="00CD1FFF" w:rsidRPr="008F7991" w:rsidRDefault="00CD1FFF" w:rsidP="00CD1FFF">
      <w:pPr>
        <w:rPr>
          <w:b/>
          <w:bCs/>
        </w:rPr>
      </w:pPr>
      <w:r w:rsidRPr="008F7991">
        <w:rPr>
          <w:b/>
          <w:bCs/>
        </w:rPr>
        <w:t>Task 2: Filter and analysis UDP Packets</w:t>
      </w:r>
    </w:p>
    <w:p w:rsidR="00CD1FFF" w:rsidRDefault="008F7991" w:rsidP="00CD1FFF">
      <w:r>
        <w:rPr>
          <w:noProof/>
        </w:rPr>
        <w:drawing>
          <wp:anchor distT="0" distB="0" distL="114300" distR="114300" simplePos="0" relativeHeight="251658240" behindDoc="0" locked="0" layoutInCell="1" allowOverlap="1" wp14:anchorId="26251BFD" wp14:editId="78AF8F00">
            <wp:simplePos x="0" y="0"/>
            <wp:positionH relativeFrom="margin">
              <wp:align>right</wp:align>
            </wp:positionH>
            <wp:positionV relativeFrom="margin">
              <wp:posOffset>5415915</wp:posOffset>
            </wp:positionV>
            <wp:extent cx="5943600" cy="30289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2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D1FFF">
        <w:t>here is the header of the UDP packet</w:t>
      </w:r>
      <w:r>
        <w:t>:</w:t>
      </w:r>
    </w:p>
    <w:p w:rsidR="00CD1FFF" w:rsidRDefault="00CD1FFF" w:rsidP="00CD1FFF">
      <w:pPr>
        <w:rPr>
          <w:rFonts w:eastAsia="Times New Roman" w:cstheme="minorHAnsi"/>
        </w:rPr>
      </w:pPr>
      <w:r>
        <w:lastRenderedPageBreak/>
        <w:t xml:space="preserve">comparing the TCP header with the UDP header we can see that the UDP header is much simpler than </w:t>
      </w:r>
      <w:proofErr w:type="gramStart"/>
      <w:r>
        <w:t>TCP,</w:t>
      </w:r>
      <w:r w:rsidRPr="00CD1FFF">
        <w:rPr>
          <w:rFonts w:hAnsi="Symbol"/>
        </w:rPr>
        <w:t xml:space="preserve"> </w:t>
      </w:r>
      <w:r w:rsidRPr="00CD1F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1FFF">
        <w:rPr>
          <w:rFonts w:eastAsia="Times New Roman" w:cstheme="minorHAnsi"/>
        </w:rPr>
        <w:t>UDP</w:t>
      </w:r>
      <w:proofErr w:type="gramEnd"/>
      <w:r w:rsidRPr="00CD1FFF">
        <w:rPr>
          <w:rFonts w:eastAsia="Times New Roman" w:cstheme="minorHAnsi"/>
        </w:rPr>
        <w:t xml:space="preserve"> header Only contains Source Port, Destina</w:t>
      </w:r>
      <w:r w:rsidR="0016773F">
        <w:rPr>
          <w:rFonts w:eastAsia="Times New Roman" w:cstheme="minorHAnsi"/>
        </w:rPr>
        <w:t xml:space="preserve">tion Port, Length, and Checksum, but the TCP header </w:t>
      </w:r>
      <w:r w:rsidR="0016773F" w:rsidRPr="0016773F">
        <w:rPr>
          <w:rFonts w:eastAsia="Times New Roman" w:cstheme="minorHAnsi"/>
        </w:rPr>
        <w:t>Contains additional fields like sequence number, acknowledgment number, flags, and window size to ensure reliable data transmission.</w:t>
      </w:r>
    </w:p>
    <w:p w:rsidR="00FC7EC0" w:rsidRDefault="00FC7EC0" w:rsidP="00CD1FFF">
      <w:pPr>
        <w:rPr>
          <w:rFonts w:eastAsia="Times New Roman" w:cstheme="minorHAnsi"/>
        </w:rPr>
      </w:pPr>
    </w:p>
    <w:p w:rsidR="008F7991" w:rsidRDefault="008F7991" w:rsidP="00CD1FFF">
      <w:pPr>
        <w:rPr>
          <w:rFonts w:eastAsia="Times New Roman" w:cstheme="minorHAnsi"/>
        </w:rPr>
      </w:pPr>
    </w:p>
    <w:p w:rsidR="008F7991" w:rsidRPr="008F7991" w:rsidRDefault="008F7991" w:rsidP="00CD1FFF">
      <w:pPr>
        <w:rPr>
          <w:rFonts w:eastAsia="Times New Roman" w:cstheme="minorHAnsi"/>
          <w:b/>
          <w:bCs/>
          <w:sz w:val="24"/>
          <w:szCs w:val="24"/>
          <w:u w:val="single"/>
        </w:rPr>
      </w:pPr>
      <w:r w:rsidRPr="008F7991">
        <w:rPr>
          <w:rFonts w:eastAsia="Times New Roman" w:cstheme="minorHAnsi"/>
          <w:b/>
          <w:bCs/>
          <w:sz w:val="24"/>
          <w:szCs w:val="24"/>
          <w:u w:val="single"/>
        </w:rPr>
        <w:t>Part 4:</w:t>
      </w:r>
    </w:p>
    <w:p w:rsidR="00FC7EC0" w:rsidRPr="00FC7EC0" w:rsidRDefault="00FC7EC0" w:rsidP="00FC7EC0">
      <w:pPr>
        <w:spacing w:after="104"/>
        <w:ind w:left="-5"/>
      </w:pPr>
      <w:r>
        <w:rPr>
          <w:rFonts w:ascii="Century Gothic" w:eastAsia="Century Gothic" w:hAnsi="Century Gothic" w:cs="Century Gothic"/>
          <w:b/>
        </w:rPr>
        <w:t xml:space="preserve">Task 1: Fill in the following table and provide reasons. </w:t>
      </w:r>
    </w:p>
    <w:tbl>
      <w:tblPr>
        <w:tblStyle w:val="TableGrid"/>
        <w:tblpPr w:leftFromText="180" w:rightFromText="180" w:vertAnchor="text" w:horzAnchor="margin" w:tblpXSpec="center" w:tblpY="352"/>
        <w:tblW w:w="10470" w:type="dxa"/>
        <w:tblInd w:w="0" w:type="dxa"/>
        <w:tblCellMar>
          <w:top w:w="59" w:type="dxa"/>
          <w:left w:w="1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26"/>
        <w:gridCol w:w="1843"/>
        <w:gridCol w:w="5101"/>
      </w:tblGrid>
      <w:tr w:rsidR="0016773F" w:rsidTr="0016773F">
        <w:trPr>
          <w:trHeight w:val="236"/>
        </w:trPr>
        <w:tc>
          <w:tcPr>
            <w:tcW w:w="352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:rsidR="0016773F" w:rsidRDefault="0016773F" w:rsidP="0016773F">
            <w:pPr>
              <w:spacing w:line="259" w:lineRule="auto"/>
              <w:ind w:left="56"/>
              <w:jc w:val="center"/>
            </w:pPr>
          </w:p>
        </w:tc>
        <w:tc>
          <w:tcPr>
            <w:tcW w:w="184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:rsidR="0016773F" w:rsidRDefault="0016773F" w:rsidP="0016773F">
            <w:pPr>
              <w:spacing w:line="259" w:lineRule="auto"/>
              <w:ind w:left="12"/>
              <w:jc w:val="center"/>
            </w:pPr>
            <w:r>
              <w:rPr>
                <w:rFonts w:ascii="Century Gothic" w:eastAsia="Century Gothic" w:hAnsi="Century Gothic" w:cs="Century Gothic"/>
                <w:b/>
                <w:sz w:val="18"/>
              </w:rPr>
              <w:t>TCP or UDP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5101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shd w:val="clear" w:color="auto" w:fill="63A6F7"/>
          </w:tcPr>
          <w:p w:rsidR="0016773F" w:rsidRDefault="0016773F" w:rsidP="0016773F">
            <w:pPr>
              <w:spacing w:line="259" w:lineRule="auto"/>
              <w:ind w:left="19"/>
              <w:jc w:val="center"/>
            </w:pPr>
            <w:r>
              <w:rPr>
                <w:rFonts w:ascii="Century Gothic" w:eastAsia="Century Gothic" w:hAnsi="Century Gothic" w:cs="Century Gothic"/>
                <w:b/>
                <w:sz w:val="18"/>
              </w:rPr>
              <w:t>Reasons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</w:tr>
      <w:tr w:rsidR="0016773F" w:rsidTr="0016773F">
        <w:trPr>
          <w:trHeight w:val="561"/>
        </w:trPr>
        <w:tc>
          <w:tcPr>
            <w:tcW w:w="352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:rsidR="0016773F" w:rsidRDefault="0016773F" w:rsidP="0016773F">
            <w:pPr>
              <w:spacing w:line="259" w:lineRule="auto"/>
            </w:pPr>
            <w:r>
              <w:t>Reliability and Connection Establishment</w:t>
            </w: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16773F" w:rsidRPr="0016773F" w:rsidRDefault="0016773F" w:rsidP="0016773F">
            <w:pPr>
              <w:spacing w:line="259" w:lineRule="auto"/>
              <w:ind w:left="6"/>
              <w:jc w:val="center"/>
              <w:rPr>
                <w:b/>
                <w:bCs/>
              </w:rPr>
            </w:pPr>
            <w:r w:rsidRPr="0016773F">
              <w:rPr>
                <w:b/>
                <w:bCs/>
                <w:sz w:val="18"/>
              </w:rPr>
              <w:t>TCP</w:t>
            </w:r>
          </w:p>
        </w:tc>
        <w:tc>
          <w:tcPr>
            <w:tcW w:w="510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16773F" w:rsidRDefault="0016773F" w:rsidP="0016773F">
            <w:pPr>
              <w:spacing w:line="259" w:lineRule="auto"/>
              <w:ind w:left="6"/>
            </w:pPr>
            <w:r>
              <w:t>The TCP protocol uses a three-way handshake (SYN, SYN-ACK, ACK) to establish a reliable connection before transmitting data</w:t>
            </w:r>
          </w:p>
        </w:tc>
      </w:tr>
      <w:tr w:rsidR="0016773F" w:rsidTr="0016773F">
        <w:trPr>
          <w:trHeight w:val="499"/>
        </w:trPr>
        <w:tc>
          <w:tcPr>
            <w:tcW w:w="352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:rsidR="0016773F" w:rsidRDefault="0016773F" w:rsidP="0016773F">
            <w:pPr>
              <w:spacing w:line="259" w:lineRule="auto"/>
            </w:pPr>
            <w:r>
              <w:t xml:space="preserve">Data Integrity and Ordering </w:t>
            </w:r>
          </w:p>
          <w:p w:rsidR="0016773F" w:rsidRDefault="0016773F" w:rsidP="0016773F">
            <w:pPr>
              <w:spacing w:line="259" w:lineRule="auto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16773F" w:rsidRPr="00FC7EC0" w:rsidRDefault="00FC7EC0" w:rsidP="00FC7EC0">
            <w:pPr>
              <w:spacing w:line="259" w:lineRule="auto"/>
              <w:ind w:left="6"/>
              <w:jc w:val="center"/>
              <w:rPr>
                <w:b/>
                <w:bCs/>
              </w:rPr>
            </w:pPr>
            <w:r w:rsidRPr="00FC7EC0">
              <w:rPr>
                <w:b/>
                <w:bCs/>
                <w:sz w:val="18"/>
              </w:rPr>
              <w:t>TCP</w:t>
            </w:r>
          </w:p>
        </w:tc>
        <w:tc>
          <w:tcPr>
            <w:tcW w:w="510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:rsidR="0016773F" w:rsidRDefault="00FC7EC0" w:rsidP="0016773F">
            <w:pPr>
              <w:spacing w:line="259" w:lineRule="auto"/>
              <w:ind w:left="6"/>
            </w:pPr>
            <w:r>
              <w:t>TCP uses checksums to verify that data has not bee</w:t>
            </w:r>
            <w:r>
              <w:t xml:space="preserve">n corrupted during transmission and it  </w:t>
            </w:r>
            <w:r>
              <w:t>TCP assigns sequence numbers to packets, which helps in reordering them correctly</w:t>
            </w:r>
          </w:p>
        </w:tc>
      </w:tr>
    </w:tbl>
    <w:p w:rsidR="0016773F" w:rsidRDefault="0016773F" w:rsidP="00CD1FFF">
      <w:pPr>
        <w:rPr>
          <w:rFonts w:eastAsia="Times New Roman" w:cstheme="minorHAnsi"/>
        </w:rPr>
      </w:pPr>
    </w:p>
    <w:p w:rsidR="0016773F" w:rsidRDefault="0016773F" w:rsidP="0016773F"/>
    <w:p w:rsidR="00FC7EC0" w:rsidRDefault="00FC7EC0" w:rsidP="0016773F"/>
    <w:p w:rsidR="00FC7EC0" w:rsidRDefault="00FC7EC0" w:rsidP="00FC7EC0">
      <w:pPr>
        <w:spacing w:after="0"/>
        <w:ind w:left="-5"/>
      </w:pPr>
      <w:r>
        <w:rPr>
          <w:rFonts w:ascii="Century Gothic" w:eastAsia="Century Gothic" w:hAnsi="Century Gothic" w:cs="Century Gothic"/>
          <w:b/>
        </w:rPr>
        <w:t xml:space="preserve">Task 2: Identify the use Cases and Performance of TCP and UDP. </w:t>
      </w:r>
    </w:p>
    <w:p w:rsidR="00CD1FFF" w:rsidRDefault="00CD1FFF" w:rsidP="00CD1FFF"/>
    <w:tbl>
      <w:tblPr>
        <w:tblStyle w:val="TableGrid"/>
        <w:tblpPr w:leftFromText="180" w:rightFromText="180" w:vertAnchor="text" w:horzAnchor="margin" w:tblpXSpec="center" w:tblpY="1"/>
        <w:tblW w:w="10471" w:type="dxa"/>
        <w:tblInd w:w="0" w:type="dxa"/>
        <w:tblCellMar>
          <w:top w:w="52" w:type="dxa"/>
          <w:left w:w="1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08"/>
        <w:gridCol w:w="4254"/>
        <w:gridCol w:w="4109"/>
      </w:tblGrid>
      <w:tr w:rsidR="00FC7EC0" w:rsidTr="00FC7EC0">
        <w:trPr>
          <w:trHeight w:val="234"/>
        </w:trPr>
        <w:tc>
          <w:tcPr>
            <w:tcW w:w="210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:rsidR="00FC7EC0" w:rsidRDefault="00FC7EC0" w:rsidP="00FC7EC0">
            <w:pPr>
              <w:spacing w:line="259" w:lineRule="auto"/>
              <w:ind w:left="58"/>
              <w:jc w:val="center"/>
            </w:pPr>
          </w:p>
        </w:tc>
        <w:tc>
          <w:tcPr>
            <w:tcW w:w="4254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:rsidR="00FC7EC0" w:rsidRDefault="00FC7EC0" w:rsidP="00FC7EC0">
            <w:pPr>
              <w:spacing w:line="259" w:lineRule="auto"/>
              <w:ind w:left="12"/>
              <w:jc w:val="center"/>
            </w:pPr>
            <w:r>
              <w:rPr>
                <w:rFonts w:ascii="Century Gothic" w:eastAsia="Century Gothic" w:hAnsi="Century Gothic" w:cs="Century Gothic"/>
                <w:b/>
                <w:sz w:val="18"/>
              </w:rPr>
              <w:t>TCP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4109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:rsidR="00FC7EC0" w:rsidRDefault="00FC7EC0" w:rsidP="00FC7EC0">
            <w:pPr>
              <w:spacing w:line="259" w:lineRule="auto"/>
              <w:ind w:left="15"/>
              <w:jc w:val="center"/>
            </w:pPr>
            <w:r>
              <w:rPr>
                <w:rFonts w:ascii="Century Gothic" w:eastAsia="Century Gothic" w:hAnsi="Century Gothic" w:cs="Century Gothic"/>
                <w:b/>
                <w:sz w:val="18"/>
              </w:rPr>
              <w:t xml:space="preserve">UDP </w:t>
            </w:r>
          </w:p>
        </w:tc>
      </w:tr>
      <w:tr w:rsidR="00FC7EC0" w:rsidTr="00FC7EC0">
        <w:trPr>
          <w:trHeight w:val="683"/>
        </w:trPr>
        <w:tc>
          <w:tcPr>
            <w:tcW w:w="210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FC7EC0" w:rsidRDefault="00FC7EC0" w:rsidP="00FC7EC0">
            <w:pPr>
              <w:spacing w:line="259" w:lineRule="auto"/>
            </w:pPr>
            <w:r>
              <w:t>Use cases</w:t>
            </w: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:rsidR="00FC7EC0" w:rsidRDefault="00FC7EC0" w:rsidP="00FC7EC0">
            <w:pPr>
              <w:spacing w:line="259" w:lineRule="auto"/>
              <w:ind w:left="5"/>
            </w:pPr>
            <w:r>
              <w:rPr>
                <w:sz w:val="18"/>
              </w:rPr>
              <w:t xml:space="preserve"> </w:t>
            </w:r>
          </w:p>
          <w:p w:rsidR="00FC7EC0" w:rsidRDefault="00FC7EC0" w:rsidP="00FC7EC0">
            <w:pPr>
              <w:spacing w:line="259" w:lineRule="auto"/>
              <w:ind w:left="5"/>
            </w:pPr>
            <w:r>
              <w:rPr>
                <w:sz w:val="18"/>
              </w:rPr>
              <w:t xml:space="preserve"> </w:t>
            </w:r>
            <w:r>
              <w:t>Web browsing – Email – File transfers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FC7EC0" w:rsidRPr="00FC7EC0" w:rsidRDefault="00FC7EC0" w:rsidP="00FC7EC0">
            <w:pPr>
              <w:spacing w:line="259" w:lineRule="auto"/>
              <w:ind w:left="5"/>
              <w:rPr>
                <w:szCs w:val="28"/>
              </w:rPr>
            </w:pPr>
            <w:r w:rsidRPr="00FC7EC0">
              <w:rPr>
                <w:szCs w:val="28"/>
              </w:rPr>
              <w:t xml:space="preserve"> </w:t>
            </w:r>
            <w:r w:rsidRPr="00FC7EC0">
              <w:rPr>
                <w:szCs w:val="28"/>
              </w:rPr>
              <w:t xml:space="preserve">Streaming Media – Online Gaming </w:t>
            </w:r>
          </w:p>
        </w:tc>
      </w:tr>
      <w:tr w:rsidR="00FC7EC0" w:rsidTr="00FC7EC0">
        <w:trPr>
          <w:trHeight w:val="674"/>
        </w:trPr>
        <w:tc>
          <w:tcPr>
            <w:tcW w:w="210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FC7EC0" w:rsidRDefault="00FC7EC0" w:rsidP="00FC7EC0">
            <w:pPr>
              <w:spacing w:line="259" w:lineRule="auto"/>
            </w:pPr>
            <w:r>
              <w:t>Performance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:rsidR="00FC7EC0" w:rsidRDefault="00FC7EC0" w:rsidP="00FC7EC0">
            <w:pPr>
              <w:spacing w:line="259" w:lineRule="auto"/>
              <w:ind w:left="5"/>
            </w:pPr>
            <w:r>
              <w:rPr>
                <w:sz w:val="18"/>
              </w:rPr>
              <w:t xml:space="preserve"> </w:t>
            </w:r>
          </w:p>
          <w:p w:rsidR="00FC7EC0" w:rsidRDefault="00FC7EC0" w:rsidP="00FC7EC0">
            <w:pPr>
              <w:spacing w:line="259" w:lineRule="auto"/>
              <w:ind w:left="5"/>
            </w:pPr>
            <w:r>
              <w:rPr>
                <w:sz w:val="18"/>
              </w:rPr>
              <w:t xml:space="preserve"> </w:t>
            </w:r>
            <w:r w:rsidRPr="00FC7EC0">
              <w:rPr>
                <w:szCs w:val="28"/>
              </w:rPr>
              <w:t>High Reliability – higher latency</w:t>
            </w:r>
          </w:p>
          <w:p w:rsidR="00FC7EC0" w:rsidRDefault="00FC7EC0" w:rsidP="00FC7EC0">
            <w:pPr>
              <w:spacing w:line="259" w:lineRule="auto"/>
              <w:ind w:left="5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FC7EC0" w:rsidRPr="00FC7EC0" w:rsidRDefault="00FC7EC0" w:rsidP="00FC7EC0">
            <w:pPr>
              <w:spacing w:line="259" w:lineRule="auto"/>
              <w:ind w:left="5"/>
              <w:rPr>
                <w:szCs w:val="28"/>
              </w:rPr>
            </w:pPr>
            <w:r w:rsidRPr="00FC7EC0">
              <w:rPr>
                <w:szCs w:val="28"/>
              </w:rPr>
              <w:t xml:space="preserve"> </w:t>
            </w:r>
            <w:r w:rsidRPr="00FC7EC0">
              <w:rPr>
                <w:szCs w:val="28"/>
              </w:rPr>
              <w:t>Low reliability – lower latency</w:t>
            </w:r>
          </w:p>
        </w:tc>
      </w:tr>
    </w:tbl>
    <w:p w:rsidR="00CD1FFF" w:rsidRDefault="00CD1FFF" w:rsidP="00CD1FFF"/>
    <w:p w:rsidR="00FC7EC0" w:rsidRDefault="00FC7EC0" w:rsidP="00CD1FFF"/>
    <w:p w:rsidR="00FC7EC0" w:rsidRDefault="00FC7EC0" w:rsidP="00FC7EC0"/>
    <w:p w:rsidR="00CD1FFF" w:rsidRDefault="00CD1FFF" w:rsidP="00CD1FFF"/>
    <w:p w:rsidR="008F7991" w:rsidRDefault="008F7991" w:rsidP="00CD1FFF">
      <w:bookmarkStart w:id="0" w:name="_GoBack"/>
      <w:bookmarkEnd w:id="0"/>
    </w:p>
    <w:p w:rsidR="008F7991" w:rsidRDefault="008F7991" w:rsidP="00CD1FFF"/>
    <w:p w:rsidR="008F7991" w:rsidRPr="00CD1FFF" w:rsidRDefault="008F7991" w:rsidP="00CD1FFF"/>
    <w:sectPr w:rsidR="008F7991" w:rsidRPr="00CD1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1CC"/>
    <w:rsid w:val="0007070C"/>
    <w:rsid w:val="0016773F"/>
    <w:rsid w:val="005521CC"/>
    <w:rsid w:val="00880DD1"/>
    <w:rsid w:val="00892455"/>
    <w:rsid w:val="008F7991"/>
    <w:rsid w:val="00B5065B"/>
    <w:rsid w:val="00C029F7"/>
    <w:rsid w:val="00CD1FFF"/>
    <w:rsid w:val="00E559E8"/>
    <w:rsid w:val="00FC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4267D5"/>
  <w15:chartTrackingRefBased/>
  <w15:docId w15:val="{D493EDA0-A4C7-422C-93A5-61F62B35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D1FFF"/>
    <w:rPr>
      <w:b/>
      <w:bCs/>
    </w:rPr>
  </w:style>
  <w:style w:type="table" w:customStyle="1" w:styleId="TableGrid">
    <w:name w:val="TableGrid"/>
    <w:rsid w:val="0016773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1945</TotalTime>
  <Pages>3</Pages>
  <Words>270</Words>
  <Characters>1495</Characters>
  <Application>Microsoft Office Word</Application>
  <DocSecurity>0</DocSecurity>
  <Lines>73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نجلاء علي يوسف الحربي</dc:creator>
  <cp:keywords/>
  <dc:description/>
  <cp:lastModifiedBy>نجلاء علي يوسف الحربي</cp:lastModifiedBy>
  <cp:revision>2</cp:revision>
  <dcterms:created xsi:type="dcterms:W3CDTF">2024-09-05T10:57:00Z</dcterms:created>
  <dcterms:modified xsi:type="dcterms:W3CDTF">2024-09-06T19:40:00Z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30cce99e-3693-425c-8410-36f84290fcc5</vt:lpwstr>
  </property>
</Properties>
</file>