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83DA" w14:textId="77777777" w:rsidR="001F3465" w:rsidRDefault="001F3465" w:rsidP="001F3465">
      <w:proofErr w:type="spellStart"/>
      <w:r>
        <w:t>Pengaruh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di Indonesia</w:t>
      </w:r>
    </w:p>
    <w:p w14:paraId="7989045B" w14:textId="77777777" w:rsidR="001F3465" w:rsidRDefault="001F3465" w:rsidP="001F3465"/>
    <w:p w14:paraId="1878FFD0" w14:textId="77777777" w:rsidR="001F3465" w:rsidRDefault="001F3465" w:rsidP="001F3465">
      <w:pPr>
        <w:spacing w:before="240" w:after="240"/>
      </w:pPr>
      <w:proofErr w:type="spellStart"/>
      <w:r>
        <w:t>Pendahuluan</w:t>
      </w:r>
      <w:proofErr w:type="spellEnd"/>
    </w:p>
    <w:p w14:paraId="74FA7FA3" w14:textId="77777777" w:rsidR="001F3465" w:rsidRDefault="001F3465" w:rsidP="001F3465">
      <w:pPr>
        <w:spacing w:before="240" w:after="240"/>
      </w:pPr>
      <w:r>
        <w:t xml:space="preserve">Indonesia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dunia.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pedesaan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Indonesia.</w:t>
      </w:r>
    </w:p>
    <w:p w14:paraId="48FF8F71" w14:textId="77777777" w:rsidR="001F3465" w:rsidRDefault="001F3465" w:rsidP="001F3465">
      <w:pPr>
        <w:spacing w:before="240" w:after="240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</w:p>
    <w:p w14:paraId="0F2ECC61" w14:textId="77777777" w:rsidR="001F3465" w:rsidRDefault="001F3465" w:rsidP="001F3465">
      <w:pPr>
        <w:spacing w:before="240" w:after="240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pada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.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>
        <w:t xml:space="preserve">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dan </w:t>
      </w:r>
      <w:proofErr w:type="spellStart"/>
      <w:r>
        <w:t>banjir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pada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>
        <w:t xml:space="preserve"> dan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>.</w:t>
      </w:r>
    </w:p>
    <w:p w14:paraId="11634F0D" w14:textId="77777777" w:rsidR="001F3465" w:rsidRDefault="001F3465" w:rsidP="001F3465">
      <w:pPr>
        <w:spacing w:before="240" w:after="240"/>
      </w:pPr>
      <w:r>
        <w:t xml:space="preserve">Solusi dan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Petani</w:t>
      </w:r>
      <w:proofErr w:type="spellEnd"/>
    </w:p>
    <w:p w14:paraId="29DC66D6" w14:textId="77777777" w:rsidR="001F3465" w:rsidRDefault="001F3465" w:rsidP="001F3465">
      <w:pPr>
        <w:spacing w:before="240" w:after="240"/>
      </w:pPr>
      <w:r>
        <w:t xml:space="preserve">Para </w:t>
      </w:r>
      <w:proofErr w:type="spellStart"/>
      <w:r>
        <w:t>petani</w:t>
      </w:r>
      <w:proofErr w:type="spellEnd"/>
      <w:r>
        <w:t xml:space="preserve"> di Indonesia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strategi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strategi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varietas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kekeringan</w:t>
      </w:r>
      <w:proofErr w:type="spellEnd"/>
      <w:r>
        <w:t xml:space="preserve"> dan </w:t>
      </w:r>
      <w:proofErr w:type="spellStart"/>
      <w:r>
        <w:t>banjir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air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modern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761F3AA" w14:textId="77777777" w:rsidR="001F3465" w:rsidRDefault="001F3465" w:rsidP="001F3465">
      <w:pPr>
        <w:spacing w:before="240" w:after="240"/>
      </w:pPr>
      <w:r>
        <w:t>Kesimpulan</w:t>
      </w:r>
    </w:p>
    <w:p w14:paraId="53CD8504" w14:textId="77777777" w:rsidR="001F3465" w:rsidRDefault="001F3465" w:rsidP="001F3465">
      <w:pPr>
        <w:spacing w:before="240" w:after="240"/>
      </w:pPr>
      <w:proofErr w:type="spellStart"/>
      <w:r>
        <w:t>Produksi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sangat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petani</w:t>
      </w:r>
      <w:proofErr w:type="spellEnd"/>
      <w:r>
        <w:t xml:space="preserve"> dan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3568B78B" w14:textId="77777777" w:rsidR="00C05153" w:rsidRDefault="00C05153"/>
    <w:sectPr w:rsidR="00C0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65"/>
    <w:rsid w:val="001F3465"/>
    <w:rsid w:val="00C05153"/>
    <w:rsid w:val="00CA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978"/>
  <w15:chartTrackingRefBased/>
  <w15:docId w15:val="{B5C28E59-F486-4B12-8E5D-7B9C5424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65"/>
    <w:pPr>
      <w:spacing w:after="0" w:line="276" w:lineRule="auto"/>
    </w:pPr>
    <w:rPr>
      <w:rFonts w:ascii="Arial" w:eastAsia="Arial" w:hAnsi="Arial" w:cs="Arial"/>
      <w:lang w:val="en" w:eastAsia="en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42A8"/>
    <w:pPr>
      <w:keepNext/>
      <w:keepLines/>
      <w:spacing w:before="4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2A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najntmicro@gmail.com</dc:creator>
  <cp:keywords/>
  <dc:description/>
  <cp:lastModifiedBy>najntmicro@gmail.com</cp:lastModifiedBy>
  <cp:revision>1</cp:revision>
  <dcterms:created xsi:type="dcterms:W3CDTF">2024-10-06T07:56:00Z</dcterms:created>
  <dcterms:modified xsi:type="dcterms:W3CDTF">2024-10-06T07:58:00Z</dcterms:modified>
</cp:coreProperties>
</file>