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BEC4" w14:textId="77777777"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b/>
          <w:bCs/>
          <w:sz w:val="24"/>
          <w:szCs w:val="24"/>
        </w:rPr>
        <w:t>Detecting and Classifying People Using Detectron2</w:t>
      </w:r>
    </w:p>
    <w:p w14:paraId="6FAE1827" w14:textId="77777777" w:rsidR="0032669D" w:rsidRPr="0032669D" w:rsidRDefault="0032669D" w:rsidP="0032669D">
      <w:pPr>
        <w:spacing w:before="100" w:beforeAutospacing="1" w:after="100" w:afterAutospacing="1" w:line="240" w:lineRule="auto"/>
        <w:outlineLvl w:val="1"/>
        <w:rPr>
          <w:rFonts w:ascii="Times New Roman" w:eastAsia="Times New Roman" w:hAnsi="Times New Roman" w:cs="Times New Roman"/>
          <w:b/>
          <w:bCs/>
          <w:sz w:val="36"/>
          <w:szCs w:val="36"/>
        </w:rPr>
      </w:pPr>
      <w:r w:rsidRPr="0032669D">
        <w:rPr>
          <w:rFonts w:ascii="Times New Roman" w:eastAsia="Times New Roman" w:hAnsi="Times New Roman" w:cs="Times New Roman"/>
          <w:b/>
          <w:bCs/>
          <w:sz w:val="36"/>
          <w:szCs w:val="36"/>
        </w:rPr>
        <w:t>1. Introduction</w:t>
      </w:r>
    </w:p>
    <w:p w14:paraId="04E17DCB" w14:textId="77777777"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 xml:space="preserve">Object detection and classification are fundamental tasks in computer vision, with applications ranging from surveillance to automated content filtering. This project focuses on training a </w:t>
      </w:r>
      <w:r w:rsidRPr="0032669D">
        <w:rPr>
          <w:rFonts w:ascii="Times New Roman" w:eastAsia="Times New Roman" w:hAnsi="Times New Roman" w:cs="Times New Roman"/>
          <w:b/>
          <w:bCs/>
          <w:sz w:val="24"/>
          <w:szCs w:val="24"/>
        </w:rPr>
        <w:t>Mask R-CNN</w:t>
      </w:r>
      <w:r w:rsidRPr="0032669D">
        <w:rPr>
          <w:rFonts w:ascii="Times New Roman" w:eastAsia="Times New Roman" w:hAnsi="Times New Roman" w:cs="Times New Roman"/>
          <w:sz w:val="24"/>
          <w:szCs w:val="24"/>
        </w:rPr>
        <w:t xml:space="preserve"> model using Detectron2 on the </w:t>
      </w:r>
      <w:r w:rsidRPr="0032669D">
        <w:rPr>
          <w:rFonts w:ascii="Times New Roman" w:eastAsia="Times New Roman" w:hAnsi="Times New Roman" w:cs="Times New Roman"/>
          <w:b/>
          <w:bCs/>
          <w:sz w:val="24"/>
          <w:szCs w:val="24"/>
        </w:rPr>
        <w:t>LV-MHP-v2 dataset</w:t>
      </w:r>
      <w:r w:rsidRPr="0032669D">
        <w:rPr>
          <w:rFonts w:ascii="Times New Roman" w:eastAsia="Times New Roman" w:hAnsi="Times New Roman" w:cs="Times New Roman"/>
          <w:sz w:val="24"/>
          <w:szCs w:val="24"/>
        </w:rPr>
        <w:t xml:space="preserve"> to detect and classify people into three categories: </w:t>
      </w:r>
      <w:r w:rsidRPr="0032669D">
        <w:rPr>
          <w:rFonts w:ascii="Times New Roman" w:eastAsia="Times New Roman" w:hAnsi="Times New Roman" w:cs="Times New Roman"/>
          <w:b/>
          <w:bCs/>
          <w:sz w:val="24"/>
          <w:szCs w:val="24"/>
        </w:rPr>
        <w:t>man, woman, and child</w:t>
      </w:r>
      <w:r w:rsidRPr="0032669D">
        <w:rPr>
          <w:rFonts w:ascii="Times New Roman" w:eastAsia="Times New Roman" w:hAnsi="Times New Roman" w:cs="Times New Roman"/>
          <w:sz w:val="24"/>
          <w:szCs w:val="24"/>
        </w:rPr>
        <w:t xml:space="preserve">, while ensuring an additional modification for privacy protection. Specifically, for instances labeled as "woman," the model must be trained to mask the entire body while excluding the </w:t>
      </w:r>
      <w:r w:rsidRPr="0032669D">
        <w:rPr>
          <w:rFonts w:ascii="Times New Roman" w:eastAsia="Times New Roman" w:hAnsi="Times New Roman" w:cs="Times New Roman"/>
          <w:b/>
          <w:bCs/>
          <w:sz w:val="24"/>
          <w:szCs w:val="24"/>
        </w:rPr>
        <w:t>face and hands</w:t>
      </w:r>
      <w:r w:rsidRPr="0032669D">
        <w:rPr>
          <w:rFonts w:ascii="Times New Roman" w:eastAsia="Times New Roman" w:hAnsi="Times New Roman" w:cs="Times New Roman"/>
          <w:sz w:val="24"/>
          <w:szCs w:val="24"/>
        </w:rPr>
        <w:t xml:space="preserve"> from the segmentation mask.</w:t>
      </w:r>
    </w:p>
    <w:p w14:paraId="59A37E54" w14:textId="77777777"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 xml:space="preserve">To achieve this, we fine-tuned a </w:t>
      </w:r>
      <w:r w:rsidRPr="0032669D">
        <w:rPr>
          <w:rFonts w:ascii="Times New Roman" w:eastAsia="Times New Roman" w:hAnsi="Times New Roman" w:cs="Times New Roman"/>
          <w:b/>
          <w:bCs/>
          <w:sz w:val="24"/>
          <w:szCs w:val="24"/>
        </w:rPr>
        <w:t>Mask R-CNN model</w:t>
      </w:r>
      <w:r w:rsidRPr="0032669D">
        <w:rPr>
          <w:rFonts w:ascii="Times New Roman" w:eastAsia="Times New Roman" w:hAnsi="Times New Roman" w:cs="Times New Roman"/>
          <w:sz w:val="24"/>
          <w:szCs w:val="24"/>
        </w:rPr>
        <w:t xml:space="preserve"> on a carefully curated dataset, implementing custom preprocessing steps to modify segmentation masks before training. This report outlines the challenges encountered in setting up the dataset, the data preparation pipeline, training details, and the evaluation results.</w:t>
      </w:r>
    </w:p>
    <w:p w14:paraId="70325573" w14:textId="77777777" w:rsidR="0032669D" w:rsidRPr="0032669D" w:rsidRDefault="0032669D" w:rsidP="0032669D">
      <w:pPr>
        <w:spacing w:before="100" w:beforeAutospacing="1" w:after="100" w:afterAutospacing="1" w:line="240" w:lineRule="auto"/>
        <w:outlineLvl w:val="1"/>
        <w:rPr>
          <w:rFonts w:ascii="Times New Roman" w:eastAsia="Times New Roman" w:hAnsi="Times New Roman" w:cs="Times New Roman"/>
          <w:b/>
          <w:bCs/>
          <w:sz w:val="36"/>
          <w:szCs w:val="36"/>
        </w:rPr>
      </w:pPr>
      <w:r w:rsidRPr="0032669D">
        <w:rPr>
          <w:rFonts w:ascii="Times New Roman" w:eastAsia="Times New Roman" w:hAnsi="Times New Roman" w:cs="Times New Roman"/>
          <w:b/>
          <w:bCs/>
          <w:sz w:val="36"/>
          <w:szCs w:val="36"/>
        </w:rPr>
        <w:t>2. Dataset Preparation</w:t>
      </w:r>
    </w:p>
    <w:p w14:paraId="5604FD0F" w14:textId="77777777" w:rsidR="0032669D" w:rsidRPr="0032669D" w:rsidRDefault="0032669D" w:rsidP="0032669D">
      <w:pPr>
        <w:spacing w:before="100" w:beforeAutospacing="1" w:after="100" w:afterAutospacing="1" w:line="240" w:lineRule="auto"/>
        <w:outlineLvl w:val="2"/>
        <w:rPr>
          <w:rFonts w:ascii="Times New Roman" w:eastAsia="Times New Roman" w:hAnsi="Times New Roman" w:cs="Times New Roman"/>
          <w:b/>
          <w:bCs/>
          <w:sz w:val="27"/>
          <w:szCs w:val="27"/>
        </w:rPr>
      </w:pPr>
      <w:r w:rsidRPr="0032669D">
        <w:rPr>
          <w:rFonts w:ascii="Times New Roman" w:eastAsia="Times New Roman" w:hAnsi="Times New Roman" w:cs="Times New Roman"/>
          <w:b/>
          <w:bCs/>
          <w:sz w:val="27"/>
          <w:szCs w:val="27"/>
        </w:rPr>
        <w:t>2.1 Challenges in Setting Up the Dataset and Detectron2</w:t>
      </w:r>
    </w:p>
    <w:p w14:paraId="186D1207" w14:textId="77777777"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 xml:space="preserve">Setting up the dataset and configuring Detectron2 for training was not straightforward. The </w:t>
      </w:r>
      <w:r w:rsidRPr="0032669D">
        <w:rPr>
          <w:rFonts w:ascii="Times New Roman" w:eastAsia="Times New Roman" w:hAnsi="Times New Roman" w:cs="Times New Roman"/>
          <w:b/>
          <w:bCs/>
          <w:sz w:val="24"/>
          <w:szCs w:val="24"/>
        </w:rPr>
        <w:t>LV-MHP-v2 dataset</w:t>
      </w:r>
      <w:r w:rsidRPr="0032669D">
        <w:rPr>
          <w:rFonts w:ascii="Times New Roman" w:eastAsia="Times New Roman" w:hAnsi="Times New Roman" w:cs="Times New Roman"/>
          <w:sz w:val="24"/>
          <w:szCs w:val="24"/>
        </w:rPr>
        <w:t xml:space="preserve"> contains multiple annotations per image, requiring extensive preprocessing to ensure compatibility with Detectron2’s format. Additionally, the dataset lacked predefined </w:t>
      </w:r>
      <w:r w:rsidRPr="0032669D">
        <w:rPr>
          <w:rFonts w:ascii="Times New Roman" w:eastAsia="Times New Roman" w:hAnsi="Times New Roman" w:cs="Times New Roman"/>
          <w:b/>
          <w:bCs/>
          <w:sz w:val="24"/>
          <w:szCs w:val="24"/>
        </w:rPr>
        <w:t>gender labels</w:t>
      </w:r>
      <w:r w:rsidRPr="0032669D">
        <w:rPr>
          <w:rFonts w:ascii="Times New Roman" w:eastAsia="Times New Roman" w:hAnsi="Times New Roman" w:cs="Times New Roman"/>
          <w:sz w:val="24"/>
          <w:szCs w:val="24"/>
        </w:rPr>
        <w:t>, necessitating a manual effort to categorize 700 images with gender-based annotations. Detectron2 itself required specific dependencies and configurations, which needed to be resolved before successful integration.</w:t>
      </w:r>
    </w:p>
    <w:p w14:paraId="2B594766" w14:textId="77777777" w:rsidR="0032669D" w:rsidRPr="0032669D" w:rsidRDefault="0032669D" w:rsidP="0032669D">
      <w:pPr>
        <w:spacing w:before="100" w:beforeAutospacing="1" w:after="100" w:afterAutospacing="1" w:line="240" w:lineRule="auto"/>
        <w:outlineLvl w:val="2"/>
        <w:rPr>
          <w:rFonts w:ascii="Times New Roman" w:eastAsia="Times New Roman" w:hAnsi="Times New Roman" w:cs="Times New Roman"/>
          <w:b/>
          <w:bCs/>
          <w:sz w:val="27"/>
          <w:szCs w:val="27"/>
        </w:rPr>
      </w:pPr>
      <w:r w:rsidRPr="0032669D">
        <w:rPr>
          <w:rFonts w:ascii="Times New Roman" w:eastAsia="Times New Roman" w:hAnsi="Times New Roman" w:cs="Times New Roman"/>
          <w:b/>
          <w:bCs/>
          <w:sz w:val="27"/>
          <w:szCs w:val="27"/>
        </w:rPr>
        <w:t>2.2 Labeling and Dataset Splitting</w:t>
      </w:r>
    </w:p>
    <w:p w14:paraId="1B14D804" w14:textId="77777777"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 xml:space="preserve">To ensure an effective evaluation, we labeled and categorized </w:t>
      </w:r>
      <w:r w:rsidRPr="0032669D">
        <w:rPr>
          <w:rFonts w:ascii="Times New Roman" w:eastAsia="Times New Roman" w:hAnsi="Times New Roman" w:cs="Times New Roman"/>
          <w:b/>
          <w:bCs/>
          <w:sz w:val="24"/>
          <w:szCs w:val="24"/>
        </w:rPr>
        <w:t>700 images</w:t>
      </w:r>
      <w:r w:rsidRPr="0032669D">
        <w:rPr>
          <w:rFonts w:ascii="Times New Roman" w:eastAsia="Times New Roman" w:hAnsi="Times New Roman" w:cs="Times New Roman"/>
          <w:sz w:val="24"/>
          <w:szCs w:val="24"/>
        </w:rPr>
        <w:t>, dividing them into:</w:t>
      </w:r>
    </w:p>
    <w:p w14:paraId="09AFE1A1" w14:textId="77777777" w:rsidR="0032669D" w:rsidRPr="0032669D" w:rsidRDefault="0032669D" w:rsidP="003266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b/>
          <w:bCs/>
          <w:sz w:val="24"/>
          <w:szCs w:val="24"/>
        </w:rPr>
        <w:t>500 images for training</w:t>
      </w:r>
    </w:p>
    <w:p w14:paraId="3B6F9E9A" w14:textId="77777777" w:rsidR="0032669D" w:rsidRPr="0032669D" w:rsidRDefault="0032669D" w:rsidP="003266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b/>
          <w:bCs/>
          <w:sz w:val="24"/>
          <w:szCs w:val="24"/>
        </w:rPr>
        <w:t>200 images for validation</w:t>
      </w:r>
    </w:p>
    <w:p w14:paraId="44244DDD" w14:textId="77777777"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These images contain annotated segmentation masks, bounding boxes, and gender classifications. The primary objective is to train the model to correctly detect and classify people while ensuring proper handling of segmentation masks for women.</w:t>
      </w:r>
    </w:p>
    <w:p w14:paraId="3FCC01E9" w14:textId="77777777" w:rsidR="0032669D" w:rsidRPr="0032669D" w:rsidRDefault="0032669D" w:rsidP="0032669D">
      <w:pPr>
        <w:spacing w:before="100" w:beforeAutospacing="1" w:after="100" w:afterAutospacing="1" w:line="240" w:lineRule="auto"/>
        <w:outlineLvl w:val="2"/>
        <w:rPr>
          <w:rFonts w:ascii="Times New Roman" w:eastAsia="Times New Roman" w:hAnsi="Times New Roman" w:cs="Times New Roman"/>
          <w:b/>
          <w:bCs/>
          <w:sz w:val="27"/>
          <w:szCs w:val="27"/>
        </w:rPr>
      </w:pPr>
      <w:r w:rsidRPr="0032669D">
        <w:rPr>
          <w:rFonts w:ascii="Times New Roman" w:eastAsia="Times New Roman" w:hAnsi="Times New Roman" w:cs="Times New Roman"/>
          <w:b/>
          <w:bCs/>
          <w:sz w:val="27"/>
          <w:szCs w:val="27"/>
        </w:rPr>
        <w:t>2.3 Modifying Segmentation Masks</w:t>
      </w:r>
    </w:p>
    <w:p w14:paraId="10720D55" w14:textId="77777777"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 xml:space="preserve">A key aspect of this project was modifying segmentation masks for instances labeled as </w:t>
      </w:r>
      <w:r w:rsidRPr="0032669D">
        <w:rPr>
          <w:rFonts w:ascii="Times New Roman" w:eastAsia="Times New Roman" w:hAnsi="Times New Roman" w:cs="Times New Roman"/>
          <w:b/>
          <w:bCs/>
          <w:sz w:val="24"/>
          <w:szCs w:val="24"/>
        </w:rPr>
        <w:t>"woman."</w:t>
      </w:r>
      <w:r w:rsidRPr="0032669D">
        <w:rPr>
          <w:rFonts w:ascii="Times New Roman" w:eastAsia="Times New Roman" w:hAnsi="Times New Roman" w:cs="Times New Roman"/>
          <w:sz w:val="24"/>
          <w:szCs w:val="24"/>
        </w:rPr>
        <w:t xml:space="preserve"> The dataset originally included full-body masks, but to align with the project’s objectives, we ensured that:</w:t>
      </w:r>
    </w:p>
    <w:p w14:paraId="02762683" w14:textId="77777777" w:rsidR="0032669D" w:rsidRPr="0032669D" w:rsidRDefault="0032669D" w:rsidP="003266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lastRenderedPageBreak/>
        <w:t xml:space="preserve">The </w:t>
      </w:r>
      <w:r w:rsidRPr="0032669D">
        <w:rPr>
          <w:rFonts w:ascii="Times New Roman" w:eastAsia="Times New Roman" w:hAnsi="Times New Roman" w:cs="Times New Roman"/>
          <w:b/>
          <w:bCs/>
          <w:sz w:val="24"/>
          <w:szCs w:val="24"/>
        </w:rPr>
        <w:t>face and hands</w:t>
      </w:r>
      <w:r w:rsidRPr="0032669D">
        <w:rPr>
          <w:rFonts w:ascii="Times New Roman" w:eastAsia="Times New Roman" w:hAnsi="Times New Roman" w:cs="Times New Roman"/>
          <w:sz w:val="24"/>
          <w:szCs w:val="24"/>
        </w:rPr>
        <w:t xml:space="preserve"> (previously labeled under segmentation keys </w:t>
      </w:r>
      <w:r w:rsidRPr="0032669D">
        <w:rPr>
          <w:rFonts w:ascii="Courier New" w:eastAsia="Times New Roman" w:hAnsi="Courier New" w:cs="Courier New"/>
          <w:sz w:val="20"/>
          <w:szCs w:val="20"/>
        </w:rPr>
        <w:t>3, 7, and 8</w:t>
      </w:r>
      <w:r w:rsidRPr="0032669D">
        <w:rPr>
          <w:rFonts w:ascii="Times New Roman" w:eastAsia="Times New Roman" w:hAnsi="Times New Roman" w:cs="Times New Roman"/>
          <w:sz w:val="24"/>
          <w:szCs w:val="24"/>
        </w:rPr>
        <w:t xml:space="preserve">) were </w:t>
      </w:r>
      <w:r w:rsidRPr="0032669D">
        <w:rPr>
          <w:rFonts w:ascii="Times New Roman" w:eastAsia="Times New Roman" w:hAnsi="Times New Roman" w:cs="Times New Roman"/>
          <w:b/>
          <w:bCs/>
          <w:sz w:val="24"/>
          <w:szCs w:val="24"/>
        </w:rPr>
        <w:t>excluded</w:t>
      </w:r>
      <w:r w:rsidRPr="0032669D">
        <w:rPr>
          <w:rFonts w:ascii="Times New Roman" w:eastAsia="Times New Roman" w:hAnsi="Times New Roman" w:cs="Times New Roman"/>
          <w:sz w:val="24"/>
          <w:szCs w:val="24"/>
        </w:rPr>
        <w:t xml:space="preserve"> from the mask.</w:t>
      </w:r>
    </w:p>
    <w:p w14:paraId="09B01EA6" w14:textId="77777777" w:rsidR="0032669D" w:rsidRPr="0032669D" w:rsidRDefault="0032669D" w:rsidP="003266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The rest of the body remained masked to preserve privacy.</w:t>
      </w:r>
    </w:p>
    <w:p w14:paraId="44947C7B" w14:textId="77777777"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This preprocessing step ensures that the model learns to classify and segment women while maintaining an exclusion for the face and hands.</w:t>
      </w:r>
    </w:p>
    <w:p w14:paraId="0F7851AB" w14:textId="77777777" w:rsidR="0032669D" w:rsidRPr="0032669D" w:rsidRDefault="0032669D" w:rsidP="0032669D">
      <w:pPr>
        <w:spacing w:after="0"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pict w14:anchorId="7621AFB6">
          <v:rect id="_x0000_i1025" style="width:0;height:1.5pt" o:hralign="center" o:hrstd="t" o:hr="t" fillcolor="#a0a0a0" stroked="f"/>
        </w:pict>
      </w:r>
    </w:p>
    <w:p w14:paraId="15E1D342" w14:textId="77777777" w:rsidR="0032669D" w:rsidRPr="0032669D" w:rsidRDefault="0032669D" w:rsidP="0032669D">
      <w:pPr>
        <w:spacing w:before="100" w:beforeAutospacing="1" w:after="100" w:afterAutospacing="1" w:line="240" w:lineRule="auto"/>
        <w:outlineLvl w:val="2"/>
        <w:rPr>
          <w:rFonts w:ascii="Times New Roman" w:eastAsia="Times New Roman" w:hAnsi="Times New Roman" w:cs="Times New Roman"/>
          <w:b/>
          <w:bCs/>
          <w:sz w:val="27"/>
          <w:szCs w:val="27"/>
        </w:rPr>
      </w:pPr>
      <w:r w:rsidRPr="0032669D">
        <w:rPr>
          <w:rFonts w:ascii="Times New Roman" w:eastAsia="Times New Roman" w:hAnsi="Times New Roman" w:cs="Times New Roman"/>
          <w:b/>
          <w:bCs/>
          <w:sz w:val="27"/>
          <w:szCs w:val="27"/>
        </w:rPr>
        <w:t>2.4 Sample Images Before Training</w:t>
      </w:r>
    </w:p>
    <w:p w14:paraId="13723F0E" w14:textId="5ECA788A" w:rsidR="0032669D" w:rsidRPr="0032669D" w:rsidRDefault="0032669D" w:rsidP="0032669D">
      <w:pPr>
        <w:spacing w:before="100" w:beforeAutospacing="1" w:after="100" w:afterAutospacing="1" w:line="240" w:lineRule="auto"/>
        <w:rPr>
          <w:rFonts w:ascii="Times New Roman" w:eastAsia="Times New Roman" w:hAnsi="Times New Roman" w:cs="Times New Roman"/>
          <w:sz w:val="24"/>
          <w:szCs w:val="24"/>
        </w:rPr>
      </w:pPr>
      <w:r w:rsidRPr="0032669D">
        <w:rPr>
          <w:rFonts w:ascii="Times New Roman" w:eastAsia="Times New Roman" w:hAnsi="Times New Roman" w:cs="Times New Roman"/>
          <w:sz w:val="24"/>
          <w:szCs w:val="24"/>
        </w:rPr>
        <w:t>Below, we present a selection of images from the dataset. Some images include segmentation masks, while others showcase bounding boxes with gender classifications.</w:t>
      </w:r>
      <w:r w:rsidR="00B50D5D">
        <w:rPr>
          <w:rFonts w:ascii="Times New Roman" w:eastAsia="Times New Roman" w:hAnsi="Times New Roman" w:cs="Times New Roman"/>
          <w:noProof/>
          <w:sz w:val="24"/>
          <w:szCs w:val="24"/>
        </w:rPr>
        <w:drawing>
          <wp:inline distT="0" distB="0" distL="0" distR="0" wp14:anchorId="03AAF49B" wp14:editId="1E69E031">
            <wp:extent cx="5935980" cy="178308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41628914" w14:textId="7E82CE91" w:rsidR="0032669D" w:rsidRPr="0032669D" w:rsidRDefault="00B50D5D" w:rsidP="003266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CC0CB5" wp14:editId="29CED309">
            <wp:extent cx="5935980" cy="259080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r w:rsidR="0032669D" w:rsidRPr="0032669D">
        <w:rPr>
          <w:rFonts w:ascii="Times New Roman" w:eastAsia="Times New Roman" w:hAnsi="Times New Roman" w:cs="Times New Roman"/>
          <w:sz w:val="24"/>
          <w:szCs w:val="24"/>
        </w:rPr>
        <w:pict w14:anchorId="055ED115">
          <v:rect id="_x0000_i1026" style="width:0;height:1.5pt" o:hralign="center" o:hrstd="t" o:hr="t" fillcolor="#a0a0a0" stroked="f"/>
        </w:pict>
      </w:r>
    </w:p>
    <w:p w14:paraId="3A2AC44D" w14:textId="187F1D94" w:rsidR="001C5023" w:rsidRDefault="001C5023"/>
    <w:p w14:paraId="5F9E6944" w14:textId="5B393FE0" w:rsidR="00B50D5D" w:rsidRDefault="00B50D5D"/>
    <w:p w14:paraId="3E545CFA" w14:textId="457FAC2D" w:rsidR="00B50D5D" w:rsidRDefault="00B50D5D"/>
    <w:p w14:paraId="6F263A0B" w14:textId="288DA2C5" w:rsidR="00B50D5D" w:rsidRDefault="00B50D5D"/>
    <w:p w14:paraId="39051EF0" w14:textId="5603E570" w:rsidR="007E084E" w:rsidRPr="007E084E" w:rsidRDefault="007E084E" w:rsidP="007E084E">
      <w:pPr>
        <w:pStyle w:val="2"/>
        <w:rPr>
          <w:rFonts w:asciiTheme="majorBidi" w:hAnsiTheme="majorBidi" w:cstheme="majorBidi"/>
          <w:sz w:val="32"/>
          <w:szCs w:val="32"/>
        </w:rPr>
      </w:pPr>
      <w:r w:rsidRPr="007E084E">
        <w:rPr>
          <w:rStyle w:val="a4"/>
          <w:rFonts w:asciiTheme="majorBidi" w:hAnsiTheme="majorBidi" w:cstheme="majorBidi"/>
          <w:b/>
          <w:bCs/>
        </w:rPr>
        <w:lastRenderedPageBreak/>
        <w:t xml:space="preserve"> </w:t>
      </w:r>
      <w:r w:rsidRPr="007E084E">
        <w:rPr>
          <w:rStyle w:val="a4"/>
          <w:rFonts w:asciiTheme="majorBidi" w:hAnsiTheme="majorBidi" w:cstheme="majorBidi"/>
          <w:b/>
          <w:bCs/>
          <w:sz w:val="32"/>
          <w:szCs w:val="32"/>
        </w:rPr>
        <w:t>Model Evaluation and Comparison</w:t>
      </w:r>
    </w:p>
    <w:p w14:paraId="1480BF0C" w14:textId="77777777" w:rsidR="007E084E" w:rsidRDefault="007E084E" w:rsidP="007E084E">
      <w:pPr>
        <w:pStyle w:val="a3"/>
      </w:pPr>
      <w:r>
        <w:t xml:space="preserve">After training two different models for </w:t>
      </w:r>
      <w:r>
        <w:rPr>
          <w:rStyle w:val="a4"/>
        </w:rPr>
        <w:t>gender classification with and without masking</w:t>
      </w:r>
      <w:r>
        <w:t xml:space="preserve">, we conducted a detailed evaluation to compare their effectiveness. The evaluation considered </w:t>
      </w:r>
      <w:r>
        <w:rPr>
          <w:rStyle w:val="a4"/>
        </w:rPr>
        <w:t>both numerical performance metrics</w:t>
      </w:r>
      <w:r>
        <w:t xml:space="preserve"> and </w:t>
      </w:r>
      <w:r>
        <w:rPr>
          <w:rStyle w:val="a4"/>
        </w:rPr>
        <w:t>visual results</w:t>
      </w:r>
      <w:r>
        <w:t xml:space="preserve"> for the first model.</w:t>
      </w:r>
    </w:p>
    <w:p w14:paraId="2A2DEB61" w14:textId="77777777" w:rsidR="007E084E" w:rsidRDefault="007E084E" w:rsidP="007E084E">
      <w:r>
        <w:pict w14:anchorId="3D4E1DDA">
          <v:rect id="_x0000_i1032" style="width:0;height:1.5pt" o:hralign="center" o:hrstd="t" o:hr="t" fillcolor="#a0a0a0" stroked="f"/>
        </w:pict>
      </w:r>
    </w:p>
    <w:p w14:paraId="3EABAEAC" w14:textId="69FA5B4E" w:rsidR="007E084E" w:rsidRDefault="007E084E" w:rsidP="007E084E">
      <w:pPr>
        <w:pStyle w:val="3"/>
      </w:pPr>
      <w:r>
        <w:rPr>
          <w:rStyle w:val="a4"/>
          <w:b/>
          <w:bCs/>
        </w:rPr>
        <w:t xml:space="preserve"> Model 1: Classification Without Masking</w:t>
      </w:r>
    </w:p>
    <w:p w14:paraId="5B58CC6E" w14:textId="032F5939" w:rsidR="007E084E" w:rsidRDefault="007E084E" w:rsidP="007E084E">
      <w:pPr>
        <w:pStyle w:val="a3"/>
      </w:pPr>
      <w:r w:rsidRPr="007E084E">
        <w:rPr>
          <w:rStyle w:val="a4"/>
        </w:rPr>
        <w:drawing>
          <wp:anchor distT="0" distB="0" distL="114300" distR="114300" simplePos="0" relativeHeight="251634176" behindDoc="0" locked="0" layoutInCell="1" allowOverlap="1" wp14:anchorId="6238C206" wp14:editId="7CE0B1DB">
            <wp:simplePos x="0" y="0"/>
            <wp:positionH relativeFrom="column">
              <wp:posOffset>0</wp:posOffset>
            </wp:positionH>
            <wp:positionV relativeFrom="paragraph">
              <wp:posOffset>528955</wp:posOffset>
            </wp:positionV>
            <wp:extent cx="5943600" cy="1403985"/>
            <wp:effectExtent l="0" t="0" r="0" b="0"/>
            <wp:wrapSquare wrapText="bothSides"/>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03985"/>
                    </a:xfrm>
                    <a:prstGeom prst="rect">
                      <a:avLst/>
                    </a:prstGeom>
                  </pic:spPr>
                </pic:pic>
              </a:graphicData>
            </a:graphic>
          </wp:anchor>
        </w:drawing>
      </w:r>
      <w:r>
        <w:t xml:space="preserve">The </w:t>
      </w:r>
      <w:r>
        <w:rPr>
          <w:rStyle w:val="a4"/>
        </w:rPr>
        <w:t>first model</w:t>
      </w:r>
      <w:r>
        <w:t xml:space="preserve"> was trained </w:t>
      </w:r>
      <w:r>
        <w:rPr>
          <w:rStyle w:val="a4"/>
        </w:rPr>
        <w:t>without any modifications to the segmentation masks</w:t>
      </w:r>
      <w:r>
        <w:t xml:space="preserve">, meaning that it could use </w:t>
      </w:r>
      <w:r>
        <w:rPr>
          <w:rStyle w:val="a4"/>
        </w:rPr>
        <w:t>full-body features</w:t>
      </w:r>
      <w:r>
        <w:t xml:space="preserve"> to distinguish between categories (</w:t>
      </w:r>
      <w:r>
        <w:rPr>
          <w:rStyle w:val="a4"/>
        </w:rPr>
        <w:t>man, woman, and child</w:t>
      </w:r>
      <w:r>
        <w:t>).</w:t>
      </w:r>
    </w:p>
    <w:p w14:paraId="776526C7" w14:textId="77777777" w:rsidR="007E084E" w:rsidRPr="007E084E" w:rsidRDefault="007E084E" w:rsidP="007E084E">
      <w:pPr>
        <w:spacing w:before="100" w:beforeAutospacing="1" w:after="100" w:afterAutospacing="1" w:line="240" w:lineRule="auto"/>
        <w:ind w:left="720"/>
        <w:rPr>
          <w:rStyle w:val="a4"/>
          <w:b w:val="0"/>
          <w:bCs w:val="0"/>
        </w:rPr>
      </w:pPr>
    </w:p>
    <w:p w14:paraId="0D5E4E64" w14:textId="4A7EA3F7" w:rsidR="007E084E" w:rsidRDefault="007E084E" w:rsidP="007E084E">
      <w:pPr>
        <w:numPr>
          <w:ilvl w:val="0"/>
          <w:numId w:val="3"/>
        </w:numPr>
        <w:spacing w:before="100" w:beforeAutospacing="1" w:after="100" w:afterAutospacing="1" w:line="240" w:lineRule="auto"/>
      </w:pPr>
      <w:r>
        <w:rPr>
          <w:rStyle w:val="a4"/>
        </w:rPr>
        <w:t>High classification accuracy (85.2%)</w:t>
      </w:r>
      <w:r>
        <w:t xml:space="preserve"> confirms that the model </w:t>
      </w:r>
      <w:r>
        <w:rPr>
          <w:rStyle w:val="a4"/>
        </w:rPr>
        <w:t>effectively distinguishes between categories</w:t>
      </w:r>
      <w:r>
        <w:t>.</w:t>
      </w:r>
    </w:p>
    <w:p w14:paraId="75F21071" w14:textId="77777777" w:rsidR="007E084E" w:rsidRDefault="007E084E" w:rsidP="007E084E">
      <w:pPr>
        <w:numPr>
          <w:ilvl w:val="0"/>
          <w:numId w:val="3"/>
        </w:numPr>
        <w:spacing w:before="100" w:beforeAutospacing="1" w:after="100" w:afterAutospacing="1" w:line="240" w:lineRule="auto"/>
      </w:pPr>
      <w:r>
        <w:t xml:space="preserve">The model shows </w:t>
      </w:r>
      <w:r>
        <w:rPr>
          <w:rStyle w:val="a4"/>
        </w:rPr>
        <w:t xml:space="preserve">strong precision across all </w:t>
      </w:r>
      <w:proofErr w:type="spellStart"/>
      <w:r>
        <w:rPr>
          <w:rStyle w:val="a4"/>
        </w:rPr>
        <w:t>IoU</w:t>
      </w:r>
      <w:proofErr w:type="spellEnd"/>
      <w:r>
        <w:rPr>
          <w:rStyle w:val="a4"/>
        </w:rPr>
        <w:t xml:space="preserve"> thresholds</w:t>
      </w:r>
      <w:r>
        <w:t xml:space="preserve">, indicating </w:t>
      </w:r>
      <w:r>
        <w:rPr>
          <w:rStyle w:val="a4"/>
        </w:rPr>
        <w:t>good bounding box alignment and classification</w:t>
      </w:r>
      <w:r>
        <w:t>.</w:t>
      </w:r>
    </w:p>
    <w:p w14:paraId="793B0022" w14:textId="2B1A153C" w:rsidR="007E084E" w:rsidRDefault="007E084E" w:rsidP="007E084E">
      <w:r w:rsidRPr="007E084E">
        <w:rPr>
          <w:rStyle w:val="a4"/>
          <w:rFonts w:ascii="Segoe UI Symbol" w:eastAsiaTheme="majorEastAsia" w:hAnsi="Segoe UI Symbol" w:cs="Segoe UI Symbol"/>
          <w:b w:val="0"/>
          <w:bCs w:val="0"/>
          <w:i/>
          <w:iCs/>
          <w:color w:val="365F91" w:themeColor="accent1" w:themeShade="BF"/>
        </w:rPr>
        <w:drawing>
          <wp:inline distT="0" distB="0" distL="0" distR="0" wp14:anchorId="22AD5F16" wp14:editId="151E8006">
            <wp:extent cx="5943600" cy="186880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8805"/>
                    </a:xfrm>
                    <a:prstGeom prst="rect">
                      <a:avLst/>
                    </a:prstGeom>
                  </pic:spPr>
                </pic:pic>
              </a:graphicData>
            </a:graphic>
          </wp:inline>
        </w:drawing>
      </w:r>
      <w:r>
        <w:pict w14:anchorId="78DC1C0B">
          <v:rect id="_x0000_i1033" style="width:0;height:1.5pt" o:hralign="center" o:hrstd="t" o:hr="t" fillcolor="#a0a0a0" stroked="f"/>
        </w:pict>
      </w:r>
    </w:p>
    <w:p w14:paraId="2E505934" w14:textId="77777777" w:rsidR="007E084E" w:rsidRDefault="007E084E" w:rsidP="007E084E">
      <w:pPr>
        <w:pStyle w:val="4"/>
        <w:rPr>
          <w:rStyle w:val="a4"/>
          <w:rFonts w:ascii="Segoe UI Emoji" w:hAnsi="Segoe UI Emoji" w:cs="Segoe UI Emoji"/>
          <w:b w:val="0"/>
          <w:bCs w:val="0"/>
        </w:rPr>
      </w:pPr>
    </w:p>
    <w:p w14:paraId="6780FF87" w14:textId="0D19B563" w:rsidR="007E084E" w:rsidRPr="007E084E" w:rsidRDefault="007E084E" w:rsidP="007E084E">
      <w:pPr>
        <w:pStyle w:val="4"/>
        <w:rPr>
          <w:sz w:val="28"/>
          <w:szCs w:val="28"/>
        </w:rPr>
      </w:pPr>
      <w:r>
        <w:rPr>
          <w:rStyle w:val="a4"/>
          <w:b w:val="0"/>
          <w:bCs w:val="0"/>
        </w:rPr>
        <w:t xml:space="preserve"> </w:t>
      </w:r>
      <w:r w:rsidRPr="007E084E">
        <w:rPr>
          <w:rStyle w:val="a4"/>
          <w:b w:val="0"/>
          <w:bCs w:val="0"/>
          <w:sz w:val="28"/>
          <w:szCs w:val="28"/>
        </w:rPr>
        <w:t>Sample Visual Results</w:t>
      </w:r>
    </w:p>
    <w:p w14:paraId="5AD7BC87" w14:textId="5A19C7A4" w:rsidR="007E084E" w:rsidRDefault="007E084E" w:rsidP="007E084E">
      <w:pPr>
        <w:pStyle w:val="a3"/>
        <w:rPr>
          <w:rStyle w:val="a4"/>
        </w:rPr>
      </w:pPr>
      <w:r>
        <w:t>Below are sample images showing:</w:t>
      </w:r>
      <w:r>
        <w:br/>
        <w:t xml:space="preserve"> </w:t>
      </w:r>
      <w:r>
        <w:rPr>
          <w:rStyle w:val="a4"/>
        </w:rPr>
        <w:t>Bounding boxes with gender classification before training</w:t>
      </w:r>
      <w:r>
        <w:br/>
        <w:t xml:space="preserve"> </w:t>
      </w:r>
      <w:r>
        <w:rPr>
          <w:rStyle w:val="a4"/>
        </w:rPr>
        <w:t>Final detections from the trained model on the validation dataset</w:t>
      </w:r>
    </w:p>
    <w:p w14:paraId="7BD2F0D2" w14:textId="49AEF5F4" w:rsidR="007E084E" w:rsidRDefault="007E084E" w:rsidP="007E084E">
      <w:pPr>
        <w:pStyle w:val="a3"/>
        <w:rPr>
          <w:rStyle w:val="a4"/>
        </w:rPr>
      </w:pPr>
      <w:r>
        <w:rPr>
          <w:rStyle w:val="a4"/>
          <w:noProof/>
        </w:rPr>
        <w:drawing>
          <wp:anchor distT="0" distB="0" distL="114300" distR="114300" simplePos="0" relativeHeight="251674112" behindDoc="0" locked="0" layoutInCell="1" allowOverlap="1" wp14:anchorId="7AD9E38C" wp14:editId="221C7EB6">
            <wp:simplePos x="0" y="0"/>
            <wp:positionH relativeFrom="column">
              <wp:posOffset>2598420</wp:posOffset>
            </wp:positionH>
            <wp:positionV relativeFrom="paragraph">
              <wp:posOffset>346710</wp:posOffset>
            </wp:positionV>
            <wp:extent cx="3157855" cy="2095500"/>
            <wp:effectExtent l="0" t="0" r="0" b="0"/>
            <wp:wrapSquare wrapText="bothSides"/>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785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2E542D28" wp14:editId="33464961">
            <wp:simplePos x="0" y="0"/>
            <wp:positionH relativeFrom="column">
              <wp:posOffset>-251460</wp:posOffset>
            </wp:positionH>
            <wp:positionV relativeFrom="paragraph">
              <wp:posOffset>359410</wp:posOffset>
            </wp:positionV>
            <wp:extent cx="2849880" cy="2137410"/>
            <wp:effectExtent l="0" t="0" r="0" b="0"/>
            <wp:wrapSquare wrapText="bothSides"/>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2137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4A8282" w14:textId="5CA480A4" w:rsidR="007E084E" w:rsidRDefault="001F37C1" w:rsidP="007E084E">
      <w:pPr>
        <w:pStyle w:val="a3"/>
        <w:rPr>
          <w:rStyle w:val="a4"/>
        </w:rPr>
      </w:pPr>
      <w:r>
        <w:rPr>
          <w:noProof/>
        </w:rPr>
        <w:drawing>
          <wp:anchor distT="0" distB="0" distL="114300" distR="114300" simplePos="0" relativeHeight="251681280" behindDoc="0" locked="0" layoutInCell="1" allowOverlap="1" wp14:anchorId="66C23227" wp14:editId="55004AB3">
            <wp:simplePos x="0" y="0"/>
            <wp:positionH relativeFrom="column">
              <wp:posOffset>2948940</wp:posOffset>
            </wp:positionH>
            <wp:positionV relativeFrom="paragraph">
              <wp:posOffset>2340610</wp:posOffset>
            </wp:positionV>
            <wp:extent cx="2863850" cy="1912620"/>
            <wp:effectExtent l="0" t="0" r="0" b="0"/>
            <wp:wrapSquare wrapText="bothSides"/>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3850" cy="1912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208" behindDoc="0" locked="0" layoutInCell="1" allowOverlap="1" wp14:anchorId="4FB6A9C8" wp14:editId="6853FB45">
            <wp:simplePos x="0" y="0"/>
            <wp:positionH relativeFrom="column">
              <wp:posOffset>-144780</wp:posOffset>
            </wp:positionH>
            <wp:positionV relativeFrom="paragraph">
              <wp:posOffset>2165350</wp:posOffset>
            </wp:positionV>
            <wp:extent cx="2689860" cy="2566035"/>
            <wp:effectExtent l="0" t="0" r="0" b="0"/>
            <wp:wrapSquare wrapText="bothSides"/>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860" cy="2566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B7502" w14:textId="5360F5C1" w:rsidR="007E084E" w:rsidRDefault="007E084E" w:rsidP="007E084E">
      <w:pPr>
        <w:pStyle w:val="a3"/>
        <w:rPr>
          <w:rStyle w:val="a4"/>
        </w:rPr>
      </w:pPr>
    </w:p>
    <w:p w14:paraId="7D503412" w14:textId="6E19E1C7" w:rsidR="007E084E" w:rsidRDefault="007E084E" w:rsidP="007E084E">
      <w:pPr>
        <w:pStyle w:val="a3"/>
        <w:rPr>
          <w:rStyle w:val="a4"/>
        </w:rPr>
      </w:pPr>
    </w:p>
    <w:p w14:paraId="2AB4280D" w14:textId="40B381B9" w:rsidR="007E084E" w:rsidRDefault="007E084E" w:rsidP="007E084E">
      <w:pPr>
        <w:pStyle w:val="a3"/>
        <w:rPr>
          <w:rStyle w:val="a4"/>
        </w:rPr>
      </w:pPr>
    </w:p>
    <w:p w14:paraId="7F9E2E52" w14:textId="6C38D78B" w:rsidR="007E084E" w:rsidRDefault="007E084E" w:rsidP="007E084E">
      <w:pPr>
        <w:pStyle w:val="a3"/>
        <w:rPr>
          <w:rStyle w:val="a4"/>
        </w:rPr>
      </w:pPr>
    </w:p>
    <w:p w14:paraId="02605970" w14:textId="6FE70E9C" w:rsidR="007E084E" w:rsidRDefault="007E084E" w:rsidP="007E084E">
      <w:pPr>
        <w:pStyle w:val="a3"/>
        <w:rPr>
          <w:rStyle w:val="a4"/>
        </w:rPr>
      </w:pPr>
    </w:p>
    <w:p w14:paraId="3E046D7B" w14:textId="73534086" w:rsidR="007E084E" w:rsidRDefault="007E084E" w:rsidP="007E084E">
      <w:pPr>
        <w:pStyle w:val="a3"/>
        <w:rPr>
          <w:rStyle w:val="a4"/>
        </w:rPr>
      </w:pPr>
    </w:p>
    <w:p w14:paraId="62DE8653" w14:textId="567CA483" w:rsidR="007E084E" w:rsidRDefault="007E084E" w:rsidP="007E084E">
      <w:pPr>
        <w:pStyle w:val="a3"/>
        <w:rPr>
          <w:rStyle w:val="a4"/>
        </w:rPr>
      </w:pPr>
    </w:p>
    <w:p w14:paraId="4FB0A5E0" w14:textId="10C277C2" w:rsidR="007E084E" w:rsidRDefault="007E084E" w:rsidP="007E084E">
      <w:pPr>
        <w:pStyle w:val="a3"/>
      </w:pPr>
    </w:p>
    <w:p w14:paraId="3CA16C8A" w14:textId="137EE2E7" w:rsidR="007E084E" w:rsidRDefault="007E084E" w:rsidP="007E084E">
      <w:pPr>
        <w:pStyle w:val="a3"/>
      </w:pPr>
      <w:r>
        <w:t xml:space="preserve">These visual samples confirm that the model </w:t>
      </w:r>
      <w:r>
        <w:rPr>
          <w:rStyle w:val="a4"/>
        </w:rPr>
        <w:t>successfully classifies individuals</w:t>
      </w:r>
      <w:r>
        <w:t xml:space="preserve"> in most cases. However, some </w:t>
      </w:r>
      <w:r>
        <w:rPr>
          <w:rStyle w:val="a4"/>
        </w:rPr>
        <w:t>misclassifications still exist</w:t>
      </w:r>
      <w:r>
        <w:t xml:space="preserve">, especially in cases where </w:t>
      </w:r>
      <w:r>
        <w:rPr>
          <w:rStyle w:val="a4"/>
        </w:rPr>
        <w:t>features overlap or dataset limitations occur</w:t>
      </w:r>
      <w:r>
        <w:t>.</w:t>
      </w:r>
    </w:p>
    <w:p w14:paraId="17CDCF97" w14:textId="1C0B6717" w:rsidR="007E084E" w:rsidRDefault="007E084E" w:rsidP="007E084E">
      <w:r>
        <w:pict w14:anchorId="2F2CC8C2">
          <v:rect id="_x0000_i1034" style="width:0;height:1.5pt" o:hralign="center" o:hrstd="t" o:hr="t" fillcolor="#a0a0a0" stroked="f"/>
        </w:pict>
      </w:r>
    </w:p>
    <w:p w14:paraId="4DA18515" w14:textId="547D5BDA" w:rsidR="007E084E" w:rsidRDefault="007E084E" w:rsidP="007E084E">
      <w:pPr>
        <w:pStyle w:val="3"/>
      </w:pPr>
      <w:r>
        <w:rPr>
          <w:rStyle w:val="a4"/>
          <w:b/>
          <w:bCs/>
        </w:rPr>
        <w:t xml:space="preserve">Model 2: Classification </w:t>
      </w:r>
      <w:proofErr w:type="gramStart"/>
      <w:r>
        <w:rPr>
          <w:rStyle w:val="a4"/>
          <w:b/>
          <w:bCs/>
        </w:rPr>
        <w:t>With</w:t>
      </w:r>
      <w:proofErr w:type="gramEnd"/>
      <w:r>
        <w:rPr>
          <w:rStyle w:val="a4"/>
          <w:b/>
          <w:bCs/>
        </w:rPr>
        <w:t xml:space="preserve"> Masking</w:t>
      </w:r>
    </w:p>
    <w:p w14:paraId="487B5D6E" w14:textId="2A9F5630" w:rsidR="007E084E" w:rsidRDefault="007E084E" w:rsidP="007E084E">
      <w:pPr>
        <w:pStyle w:val="a3"/>
      </w:pPr>
      <w:r>
        <w:t xml:space="preserve">The </w:t>
      </w:r>
      <w:r>
        <w:rPr>
          <w:rStyle w:val="a4"/>
        </w:rPr>
        <w:t>second model</w:t>
      </w:r>
      <w:r>
        <w:t xml:space="preserve"> was trained with </w:t>
      </w:r>
      <w:r>
        <w:rPr>
          <w:rStyle w:val="a4"/>
        </w:rPr>
        <w:t>a masking strategy that occludes body regions</w:t>
      </w:r>
      <w:r>
        <w:t xml:space="preserve"> for the "woman" category, leaving only </w:t>
      </w:r>
      <w:r>
        <w:rPr>
          <w:rStyle w:val="a4"/>
        </w:rPr>
        <w:t>hands and faces visible</w:t>
      </w:r>
      <w:r>
        <w:t xml:space="preserve">. The goal was to </w:t>
      </w:r>
      <w:r>
        <w:rPr>
          <w:rStyle w:val="a4"/>
        </w:rPr>
        <w:t>test the impact of removing full-body features</w:t>
      </w:r>
      <w:r>
        <w:t xml:space="preserve"> on classification accuracy.</w:t>
      </w:r>
    </w:p>
    <w:p w14:paraId="3DBA42AF" w14:textId="20C6C3DF" w:rsidR="007E084E" w:rsidRDefault="007E084E" w:rsidP="007E084E">
      <w:pPr>
        <w:pStyle w:val="a3"/>
      </w:pPr>
      <w:r w:rsidRPr="007E084E">
        <w:drawing>
          <wp:inline distT="0" distB="0" distL="0" distR="0" wp14:anchorId="0454FA83" wp14:editId="3AAE628C">
            <wp:extent cx="5943600" cy="140970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9700"/>
                    </a:xfrm>
                    <a:prstGeom prst="rect">
                      <a:avLst/>
                    </a:prstGeom>
                  </pic:spPr>
                </pic:pic>
              </a:graphicData>
            </a:graphic>
          </wp:inline>
        </w:drawing>
      </w:r>
    </w:p>
    <w:p w14:paraId="4A8F2BF5" w14:textId="1D7ED03D" w:rsidR="007E084E" w:rsidRPr="007E084E" w:rsidRDefault="007E084E" w:rsidP="007E084E">
      <w:pPr>
        <w:pStyle w:val="4"/>
        <w:rPr>
          <w:rFonts w:asciiTheme="majorBidi" w:hAnsiTheme="majorBidi"/>
          <w:color w:val="auto"/>
          <w:sz w:val="28"/>
          <w:szCs w:val="28"/>
        </w:rPr>
      </w:pPr>
      <w:r w:rsidRPr="007E084E">
        <w:rPr>
          <w:rStyle w:val="a4"/>
          <w:rFonts w:asciiTheme="majorBidi" w:hAnsiTheme="majorBidi"/>
          <w:color w:val="auto"/>
          <w:sz w:val="28"/>
          <w:szCs w:val="28"/>
        </w:rPr>
        <w:t>Drastic accuracy drop (43.7%)</w:t>
      </w:r>
      <w:r w:rsidRPr="007E084E">
        <w:rPr>
          <w:rFonts w:asciiTheme="majorBidi" w:hAnsiTheme="majorBidi"/>
          <w:color w:val="auto"/>
          <w:sz w:val="28"/>
          <w:szCs w:val="28"/>
        </w:rPr>
        <w:t xml:space="preserve"> suggests that </w:t>
      </w:r>
      <w:r w:rsidRPr="007E084E">
        <w:rPr>
          <w:rStyle w:val="a4"/>
          <w:rFonts w:asciiTheme="majorBidi" w:hAnsiTheme="majorBidi"/>
          <w:color w:val="auto"/>
          <w:sz w:val="28"/>
          <w:szCs w:val="28"/>
        </w:rPr>
        <w:t>gender classification heavily relies on full-body features</w:t>
      </w:r>
      <w:r w:rsidRPr="007E084E">
        <w:rPr>
          <w:rFonts w:asciiTheme="majorBidi" w:hAnsiTheme="majorBidi"/>
          <w:color w:val="auto"/>
          <w:sz w:val="28"/>
          <w:szCs w:val="28"/>
        </w:rPr>
        <w:t>.</w:t>
      </w:r>
    </w:p>
    <w:p w14:paraId="71963B01" w14:textId="77777777" w:rsidR="007E084E" w:rsidRPr="007E084E" w:rsidRDefault="007E084E" w:rsidP="007E084E">
      <w:pPr>
        <w:numPr>
          <w:ilvl w:val="0"/>
          <w:numId w:val="4"/>
        </w:numPr>
        <w:spacing w:before="100" w:beforeAutospacing="1" w:after="100" w:afterAutospacing="1" w:line="240" w:lineRule="auto"/>
        <w:rPr>
          <w:rFonts w:asciiTheme="majorBidi" w:hAnsiTheme="majorBidi" w:cstheme="majorBidi"/>
          <w:sz w:val="24"/>
          <w:szCs w:val="24"/>
        </w:rPr>
      </w:pPr>
      <w:r w:rsidRPr="007E084E">
        <w:rPr>
          <w:rStyle w:val="a4"/>
          <w:rFonts w:asciiTheme="majorBidi" w:hAnsiTheme="majorBidi" w:cstheme="majorBidi"/>
          <w:sz w:val="24"/>
          <w:szCs w:val="24"/>
        </w:rPr>
        <w:t>Bounding box precision is significantly lower</w:t>
      </w:r>
      <w:r w:rsidRPr="007E084E">
        <w:rPr>
          <w:rFonts w:asciiTheme="majorBidi" w:hAnsiTheme="majorBidi" w:cstheme="majorBidi"/>
          <w:sz w:val="24"/>
          <w:szCs w:val="24"/>
        </w:rPr>
        <w:t xml:space="preserve"> than in the first model.</w:t>
      </w:r>
    </w:p>
    <w:p w14:paraId="2B628FDF" w14:textId="77777777" w:rsidR="007E084E" w:rsidRPr="007E084E" w:rsidRDefault="007E084E" w:rsidP="007E084E">
      <w:pPr>
        <w:numPr>
          <w:ilvl w:val="0"/>
          <w:numId w:val="4"/>
        </w:numPr>
        <w:spacing w:before="100" w:beforeAutospacing="1" w:after="100" w:afterAutospacing="1" w:line="240" w:lineRule="auto"/>
        <w:rPr>
          <w:rFonts w:asciiTheme="majorBidi" w:hAnsiTheme="majorBidi" w:cstheme="majorBidi"/>
          <w:sz w:val="24"/>
          <w:szCs w:val="24"/>
        </w:rPr>
      </w:pPr>
      <w:r w:rsidRPr="007E084E">
        <w:rPr>
          <w:rStyle w:val="a4"/>
          <w:rFonts w:asciiTheme="majorBidi" w:hAnsiTheme="majorBidi" w:cstheme="majorBidi"/>
          <w:sz w:val="24"/>
          <w:szCs w:val="24"/>
        </w:rPr>
        <w:t>Segmentation results were unreliable</w:t>
      </w:r>
      <w:r w:rsidRPr="007E084E">
        <w:rPr>
          <w:rFonts w:asciiTheme="majorBidi" w:hAnsiTheme="majorBidi" w:cstheme="majorBidi"/>
          <w:sz w:val="24"/>
          <w:szCs w:val="24"/>
        </w:rPr>
        <w:t xml:space="preserve">, with </w:t>
      </w:r>
      <w:r w:rsidRPr="007E084E">
        <w:rPr>
          <w:rStyle w:val="a4"/>
          <w:rFonts w:asciiTheme="majorBidi" w:hAnsiTheme="majorBidi" w:cstheme="majorBidi"/>
          <w:sz w:val="24"/>
          <w:szCs w:val="24"/>
        </w:rPr>
        <w:t>incorrect detections and gender classifications</w:t>
      </w:r>
      <w:r w:rsidRPr="007E084E">
        <w:rPr>
          <w:rFonts w:asciiTheme="majorBidi" w:hAnsiTheme="majorBidi" w:cstheme="majorBidi"/>
          <w:sz w:val="24"/>
          <w:szCs w:val="24"/>
        </w:rPr>
        <w:t>.</w:t>
      </w:r>
    </w:p>
    <w:p w14:paraId="0437B83B" w14:textId="79811E2E" w:rsidR="007E084E" w:rsidRDefault="007E084E" w:rsidP="007E084E">
      <w:r w:rsidRPr="007E084E">
        <w:drawing>
          <wp:inline distT="0" distB="0" distL="0" distR="0" wp14:anchorId="696FC5AB" wp14:editId="22981381">
            <wp:extent cx="5943600" cy="189992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9920"/>
                    </a:xfrm>
                    <a:prstGeom prst="rect">
                      <a:avLst/>
                    </a:prstGeom>
                  </pic:spPr>
                </pic:pic>
              </a:graphicData>
            </a:graphic>
          </wp:inline>
        </w:drawing>
      </w:r>
      <w:r>
        <w:pict w14:anchorId="641E9091">
          <v:rect id="_x0000_i1035" style="width:0;height:1.5pt" o:hralign="center" o:hrstd="t" o:hr="t" fillcolor="#a0a0a0" stroked="f"/>
        </w:pict>
      </w:r>
    </w:p>
    <w:p w14:paraId="68A35B90" w14:textId="42AFCE40" w:rsidR="007E084E" w:rsidRPr="007E084E" w:rsidRDefault="007E084E" w:rsidP="007E084E">
      <w:pPr>
        <w:pStyle w:val="4"/>
        <w:rPr>
          <w:color w:val="auto"/>
          <w:sz w:val="24"/>
          <w:szCs w:val="24"/>
        </w:rPr>
      </w:pPr>
      <w:r w:rsidRPr="007E084E">
        <w:rPr>
          <w:rStyle w:val="a4"/>
          <w:color w:val="auto"/>
          <w:sz w:val="24"/>
          <w:szCs w:val="24"/>
        </w:rPr>
        <w:lastRenderedPageBreak/>
        <w:t xml:space="preserve"> Why Did Performance Drop?</w:t>
      </w:r>
    </w:p>
    <w:p w14:paraId="5DFCA2FD" w14:textId="77777777" w:rsidR="007E084E" w:rsidRPr="007E084E" w:rsidRDefault="007E084E" w:rsidP="007E084E">
      <w:pPr>
        <w:pStyle w:val="a3"/>
        <w:numPr>
          <w:ilvl w:val="0"/>
          <w:numId w:val="5"/>
        </w:numPr>
        <w:rPr>
          <w:rFonts w:asciiTheme="majorBidi" w:hAnsiTheme="majorBidi" w:cstheme="majorBidi"/>
        </w:rPr>
      </w:pPr>
      <w:r w:rsidRPr="007E084E">
        <w:rPr>
          <w:rStyle w:val="a4"/>
          <w:rFonts w:asciiTheme="majorBidi" w:hAnsiTheme="majorBidi" w:cstheme="majorBidi"/>
        </w:rPr>
        <w:t>Feature Removal</w:t>
      </w:r>
      <w:r w:rsidRPr="007E084E">
        <w:rPr>
          <w:rFonts w:asciiTheme="majorBidi" w:hAnsiTheme="majorBidi" w:cstheme="majorBidi"/>
        </w:rPr>
        <w:t xml:space="preserve"> </w:t>
      </w:r>
      <w:r w:rsidRPr="007E084E">
        <w:rPr>
          <w:rFonts w:ascii="Segoe UI Symbol" w:hAnsi="Segoe UI Symbol" w:cs="Segoe UI Symbol"/>
        </w:rPr>
        <w:t>🏷</w:t>
      </w:r>
      <w:r w:rsidRPr="007E084E">
        <w:rPr>
          <w:rFonts w:asciiTheme="majorBidi" w:hAnsiTheme="majorBidi" w:cstheme="majorBidi"/>
        </w:rPr>
        <w:t>️</w:t>
      </w:r>
    </w:p>
    <w:p w14:paraId="4005B188" w14:textId="77777777" w:rsidR="007E084E" w:rsidRPr="007E084E" w:rsidRDefault="007E084E" w:rsidP="007E084E">
      <w:pPr>
        <w:numPr>
          <w:ilvl w:val="1"/>
          <w:numId w:val="5"/>
        </w:numPr>
        <w:spacing w:before="100" w:beforeAutospacing="1" w:after="100" w:afterAutospacing="1" w:line="240" w:lineRule="auto"/>
        <w:rPr>
          <w:rFonts w:asciiTheme="majorBidi" w:hAnsiTheme="majorBidi" w:cstheme="majorBidi"/>
        </w:rPr>
      </w:pPr>
      <w:r w:rsidRPr="007E084E">
        <w:rPr>
          <w:rStyle w:val="a4"/>
          <w:rFonts w:asciiTheme="majorBidi" w:hAnsiTheme="majorBidi" w:cstheme="majorBidi"/>
        </w:rPr>
        <w:t>The full-body silhouette is essential for gender recognition.</w:t>
      </w:r>
    </w:p>
    <w:p w14:paraId="35787E48" w14:textId="77777777" w:rsidR="007E084E" w:rsidRPr="007E084E" w:rsidRDefault="007E084E" w:rsidP="007E084E">
      <w:pPr>
        <w:numPr>
          <w:ilvl w:val="1"/>
          <w:numId w:val="5"/>
        </w:numPr>
        <w:spacing w:before="100" w:beforeAutospacing="1" w:after="100" w:afterAutospacing="1" w:line="240" w:lineRule="auto"/>
        <w:rPr>
          <w:rFonts w:asciiTheme="majorBidi" w:hAnsiTheme="majorBidi" w:cstheme="majorBidi"/>
        </w:rPr>
      </w:pPr>
      <w:r w:rsidRPr="007E084E">
        <w:rPr>
          <w:rStyle w:val="a4"/>
          <w:rFonts w:asciiTheme="majorBidi" w:hAnsiTheme="majorBidi" w:cstheme="majorBidi"/>
        </w:rPr>
        <w:t>By masking the body (except hands and face), key distinguishing features were lost.</w:t>
      </w:r>
    </w:p>
    <w:p w14:paraId="6A915BC2" w14:textId="55183A3B" w:rsidR="007E084E" w:rsidRPr="007E084E" w:rsidRDefault="007E084E" w:rsidP="007E084E">
      <w:pPr>
        <w:pStyle w:val="a3"/>
        <w:numPr>
          <w:ilvl w:val="0"/>
          <w:numId w:val="5"/>
        </w:numPr>
        <w:rPr>
          <w:rFonts w:asciiTheme="majorBidi" w:hAnsiTheme="majorBidi" w:cstheme="majorBidi"/>
        </w:rPr>
      </w:pPr>
      <w:r w:rsidRPr="007E084E">
        <w:rPr>
          <w:rStyle w:val="a4"/>
          <w:rFonts w:asciiTheme="majorBidi" w:hAnsiTheme="majorBidi" w:cstheme="majorBidi"/>
        </w:rPr>
        <w:t>Insufficient Training Data</w:t>
      </w:r>
      <w:r w:rsidRPr="007E084E">
        <w:rPr>
          <w:rFonts w:asciiTheme="majorBidi" w:hAnsiTheme="majorBidi" w:cstheme="majorBidi"/>
        </w:rPr>
        <w:t xml:space="preserve"> </w:t>
      </w:r>
    </w:p>
    <w:p w14:paraId="657A05E1" w14:textId="77777777" w:rsidR="007E084E" w:rsidRPr="007E084E" w:rsidRDefault="007E084E" w:rsidP="007E084E">
      <w:pPr>
        <w:numPr>
          <w:ilvl w:val="1"/>
          <w:numId w:val="5"/>
        </w:numPr>
        <w:spacing w:before="100" w:beforeAutospacing="1" w:after="100" w:afterAutospacing="1" w:line="240" w:lineRule="auto"/>
        <w:rPr>
          <w:rFonts w:asciiTheme="majorBidi" w:hAnsiTheme="majorBidi" w:cstheme="majorBidi"/>
        </w:rPr>
      </w:pPr>
      <w:r w:rsidRPr="007E084E">
        <w:rPr>
          <w:rFonts w:asciiTheme="majorBidi" w:hAnsiTheme="majorBidi" w:cstheme="majorBidi"/>
        </w:rPr>
        <w:t xml:space="preserve">The dataset contained </w:t>
      </w:r>
      <w:r w:rsidRPr="007E084E">
        <w:rPr>
          <w:rStyle w:val="a4"/>
          <w:rFonts w:asciiTheme="majorBidi" w:hAnsiTheme="majorBidi" w:cstheme="majorBidi"/>
        </w:rPr>
        <w:t>only 700 labeled images for training</w:t>
      </w:r>
      <w:r w:rsidRPr="007E084E">
        <w:rPr>
          <w:rFonts w:asciiTheme="majorBidi" w:hAnsiTheme="majorBidi" w:cstheme="majorBidi"/>
        </w:rPr>
        <w:t>.</w:t>
      </w:r>
    </w:p>
    <w:p w14:paraId="154071DE" w14:textId="77777777" w:rsidR="007E084E" w:rsidRPr="007E084E" w:rsidRDefault="007E084E" w:rsidP="007E084E">
      <w:pPr>
        <w:numPr>
          <w:ilvl w:val="1"/>
          <w:numId w:val="5"/>
        </w:numPr>
        <w:spacing w:before="100" w:beforeAutospacing="1" w:after="100" w:afterAutospacing="1" w:line="240" w:lineRule="auto"/>
        <w:rPr>
          <w:rFonts w:asciiTheme="majorBidi" w:hAnsiTheme="majorBidi" w:cstheme="majorBidi"/>
        </w:rPr>
      </w:pPr>
      <w:r w:rsidRPr="007E084E">
        <w:rPr>
          <w:rFonts w:asciiTheme="majorBidi" w:hAnsiTheme="majorBidi" w:cstheme="majorBidi"/>
        </w:rPr>
        <w:t xml:space="preserve">This likely </w:t>
      </w:r>
      <w:r w:rsidRPr="007E084E">
        <w:rPr>
          <w:rStyle w:val="a4"/>
          <w:rFonts w:asciiTheme="majorBidi" w:hAnsiTheme="majorBidi" w:cstheme="majorBidi"/>
        </w:rPr>
        <w:t>limited the model’s ability to generalize classification under occlusion.</w:t>
      </w:r>
    </w:p>
    <w:p w14:paraId="645CFF0E" w14:textId="3F30FAF4" w:rsidR="007E084E" w:rsidRPr="007E084E" w:rsidRDefault="007E084E" w:rsidP="007E084E">
      <w:pPr>
        <w:pStyle w:val="a3"/>
        <w:numPr>
          <w:ilvl w:val="0"/>
          <w:numId w:val="5"/>
        </w:numPr>
        <w:rPr>
          <w:rFonts w:asciiTheme="majorBidi" w:hAnsiTheme="majorBidi" w:cstheme="majorBidi"/>
        </w:rPr>
      </w:pPr>
      <w:r w:rsidRPr="007E084E">
        <w:rPr>
          <w:rStyle w:val="a4"/>
          <w:rFonts w:asciiTheme="majorBidi" w:hAnsiTheme="majorBidi" w:cstheme="majorBidi"/>
        </w:rPr>
        <w:t>Segmentation Quality Issues</w:t>
      </w:r>
      <w:r w:rsidRPr="007E084E">
        <w:rPr>
          <w:rFonts w:asciiTheme="majorBidi" w:hAnsiTheme="majorBidi" w:cstheme="majorBidi"/>
        </w:rPr>
        <w:t xml:space="preserve"> </w:t>
      </w:r>
    </w:p>
    <w:p w14:paraId="5EB198C5" w14:textId="77777777" w:rsidR="007E084E" w:rsidRPr="007E084E" w:rsidRDefault="007E084E" w:rsidP="007E084E">
      <w:pPr>
        <w:numPr>
          <w:ilvl w:val="1"/>
          <w:numId w:val="5"/>
        </w:numPr>
        <w:spacing w:before="100" w:beforeAutospacing="1" w:after="100" w:afterAutospacing="1" w:line="240" w:lineRule="auto"/>
        <w:rPr>
          <w:rFonts w:asciiTheme="majorBidi" w:hAnsiTheme="majorBidi" w:cstheme="majorBidi"/>
        </w:rPr>
      </w:pPr>
      <w:r w:rsidRPr="007E084E">
        <w:rPr>
          <w:rFonts w:asciiTheme="majorBidi" w:hAnsiTheme="majorBidi" w:cstheme="majorBidi"/>
        </w:rPr>
        <w:t xml:space="preserve">The masks may have contained </w:t>
      </w:r>
      <w:r w:rsidRPr="007E084E">
        <w:rPr>
          <w:rStyle w:val="a4"/>
          <w:rFonts w:asciiTheme="majorBidi" w:hAnsiTheme="majorBidi" w:cstheme="majorBidi"/>
        </w:rPr>
        <w:t>inaccuracies in distinguishing between hands, face, and occluded regions</w:t>
      </w:r>
      <w:r w:rsidRPr="007E084E">
        <w:rPr>
          <w:rFonts w:asciiTheme="majorBidi" w:hAnsiTheme="majorBidi" w:cstheme="majorBidi"/>
        </w:rPr>
        <w:t>.</w:t>
      </w:r>
    </w:p>
    <w:p w14:paraId="5E3EB1DB" w14:textId="77777777" w:rsidR="007E084E" w:rsidRPr="007E084E" w:rsidRDefault="007E084E" w:rsidP="007E084E">
      <w:pPr>
        <w:spacing w:after="0"/>
        <w:rPr>
          <w:rFonts w:asciiTheme="majorBidi" w:hAnsiTheme="majorBidi" w:cstheme="majorBidi"/>
        </w:rPr>
      </w:pPr>
      <w:r w:rsidRPr="007E084E">
        <w:rPr>
          <w:rFonts w:asciiTheme="majorBidi" w:hAnsiTheme="majorBidi" w:cstheme="majorBidi"/>
        </w:rPr>
        <w:pict w14:anchorId="039CFF91">
          <v:rect id="_x0000_i1036" style="width:0;height:1.5pt" o:hralign="center" o:hrstd="t" o:hr="t" fillcolor="#a0a0a0" stroked="f"/>
        </w:pict>
      </w:r>
    </w:p>
    <w:p w14:paraId="2639F4CE" w14:textId="600CAB16" w:rsidR="007E084E" w:rsidRPr="00AD3E5D" w:rsidRDefault="007E084E" w:rsidP="007E084E">
      <w:pPr>
        <w:pStyle w:val="3"/>
        <w:rPr>
          <w:rFonts w:asciiTheme="majorBidi" w:hAnsiTheme="majorBidi" w:cstheme="majorBidi"/>
          <w:sz w:val="32"/>
          <w:szCs w:val="32"/>
        </w:rPr>
      </w:pPr>
      <w:r w:rsidRPr="00AD3E5D">
        <w:rPr>
          <w:rStyle w:val="a4"/>
          <w:rFonts w:asciiTheme="majorBidi" w:hAnsiTheme="majorBidi" w:cstheme="majorBidi"/>
          <w:b/>
          <w:bCs/>
          <w:sz w:val="32"/>
          <w:szCs w:val="32"/>
        </w:rPr>
        <w:t xml:space="preserve"> Final Observations</w:t>
      </w:r>
    </w:p>
    <w:p w14:paraId="187138F0" w14:textId="77777777" w:rsidR="007E084E" w:rsidRPr="007E084E" w:rsidRDefault="007E084E" w:rsidP="007E084E">
      <w:pPr>
        <w:numPr>
          <w:ilvl w:val="0"/>
          <w:numId w:val="6"/>
        </w:numPr>
        <w:spacing w:before="100" w:beforeAutospacing="1" w:after="100" w:afterAutospacing="1" w:line="240" w:lineRule="auto"/>
        <w:rPr>
          <w:rFonts w:asciiTheme="majorBidi" w:hAnsiTheme="majorBidi" w:cstheme="majorBidi"/>
        </w:rPr>
      </w:pPr>
      <w:r w:rsidRPr="007E084E">
        <w:rPr>
          <w:rStyle w:val="a4"/>
          <w:rFonts w:asciiTheme="majorBidi" w:hAnsiTheme="majorBidi" w:cstheme="majorBidi"/>
        </w:rPr>
        <w:t>Model 1 (without masking) achieved strong accuracy (85.2%)</w:t>
      </w:r>
      <w:r w:rsidRPr="007E084E">
        <w:rPr>
          <w:rFonts w:asciiTheme="majorBidi" w:hAnsiTheme="majorBidi" w:cstheme="majorBidi"/>
        </w:rPr>
        <w:t xml:space="preserve"> and </w:t>
      </w:r>
      <w:r w:rsidRPr="007E084E">
        <w:rPr>
          <w:rStyle w:val="a4"/>
          <w:rFonts w:asciiTheme="majorBidi" w:hAnsiTheme="majorBidi" w:cstheme="majorBidi"/>
        </w:rPr>
        <w:t xml:space="preserve">high average precision across multiple </w:t>
      </w:r>
      <w:proofErr w:type="spellStart"/>
      <w:r w:rsidRPr="007E084E">
        <w:rPr>
          <w:rStyle w:val="a4"/>
          <w:rFonts w:asciiTheme="majorBidi" w:hAnsiTheme="majorBidi" w:cstheme="majorBidi"/>
        </w:rPr>
        <w:t>IoU</w:t>
      </w:r>
      <w:proofErr w:type="spellEnd"/>
      <w:r w:rsidRPr="007E084E">
        <w:rPr>
          <w:rStyle w:val="a4"/>
          <w:rFonts w:asciiTheme="majorBidi" w:hAnsiTheme="majorBidi" w:cstheme="majorBidi"/>
        </w:rPr>
        <w:t xml:space="preserve"> thresholds</w:t>
      </w:r>
      <w:r w:rsidRPr="007E084E">
        <w:rPr>
          <w:rFonts w:asciiTheme="majorBidi" w:hAnsiTheme="majorBidi" w:cstheme="majorBidi"/>
        </w:rPr>
        <w:t>.</w:t>
      </w:r>
    </w:p>
    <w:p w14:paraId="4AA20835" w14:textId="77777777" w:rsidR="007E084E" w:rsidRPr="007E084E" w:rsidRDefault="007E084E" w:rsidP="007E084E">
      <w:pPr>
        <w:numPr>
          <w:ilvl w:val="0"/>
          <w:numId w:val="6"/>
        </w:numPr>
        <w:spacing w:before="100" w:beforeAutospacing="1" w:after="100" w:afterAutospacing="1" w:line="240" w:lineRule="auto"/>
        <w:rPr>
          <w:rFonts w:asciiTheme="majorBidi" w:hAnsiTheme="majorBidi" w:cstheme="majorBidi"/>
        </w:rPr>
      </w:pPr>
      <w:r w:rsidRPr="007E084E">
        <w:rPr>
          <w:rStyle w:val="a4"/>
          <w:rFonts w:asciiTheme="majorBidi" w:hAnsiTheme="majorBidi" w:cstheme="majorBidi"/>
        </w:rPr>
        <w:t>Model 2 (with masking) struggled significantly (43.7% accuracy), confirming that gender classification depends on full-body features.</w:t>
      </w:r>
    </w:p>
    <w:p w14:paraId="4521BBDC" w14:textId="77777777" w:rsidR="007E084E" w:rsidRPr="007E084E" w:rsidRDefault="007E084E" w:rsidP="007E084E">
      <w:pPr>
        <w:numPr>
          <w:ilvl w:val="0"/>
          <w:numId w:val="6"/>
        </w:numPr>
        <w:spacing w:before="100" w:beforeAutospacing="1" w:after="100" w:afterAutospacing="1" w:line="240" w:lineRule="auto"/>
        <w:rPr>
          <w:rFonts w:asciiTheme="majorBidi" w:hAnsiTheme="majorBidi" w:cstheme="majorBidi"/>
        </w:rPr>
      </w:pPr>
      <w:r w:rsidRPr="007E084E">
        <w:rPr>
          <w:rStyle w:val="a4"/>
          <w:rFonts w:asciiTheme="majorBidi" w:hAnsiTheme="majorBidi" w:cstheme="majorBidi"/>
        </w:rPr>
        <w:t>Bounding box detection was reliable in Model 1 but not in Model 2.</w:t>
      </w:r>
    </w:p>
    <w:p w14:paraId="7B9947EC" w14:textId="23C44853" w:rsidR="007E084E" w:rsidRPr="00AD3E5D" w:rsidRDefault="007E084E" w:rsidP="00AD3E5D">
      <w:pPr>
        <w:numPr>
          <w:ilvl w:val="0"/>
          <w:numId w:val="6"/>
        </w:numPr>
        <w:spacing w:before="100" w:beforeAutospacing="1" w:after="100" w:afterAutospacing="1" w:line="240" w:lineRule="auto"/>
        <w:rPr>
          <w:rFonts w:asciiTheme="majorBidi" w:hAnsiTheme="majorBidi" w:cstheme="majorBidi"/>
        </w:rPr>
      </w:pPr>
      <w:r w:rsidRPr="007E084E">
        <w:rPr>
          <w:rStyle w:val="a4"/>
          <w:rFonts w:asciiTheme="majorBidi" w:hAnsiTheme="majorBidi" w:cstheme="majorBidi"/>
        </w:rPr>
        <w:t>No visual samples for Model 2 will be provided</w:t>
      </w:r>
      <w:r w:rsidRPr="007E084E">
        <w:rPr>
          <w:rFonts w:asciiTheme="majorBidi" w:hAnsiTheme="majorBidi" w:cstheme="majorBidi"/>
        </w:rPr>
        <w:t xml:space="preserve"> since </w:t>
      </w:r>
      <w:r w:rsidRPr="007E084E">
        <w:rPr>
          <w:rStyle w:val="a4"/>
          <w:rFonts w:asciiTheme="majorBidi" w:hAnsiTheme="majorBidi" w:cstheme="majorBidi"/>
        </w:rPr>
        <w:t>the detections were inaccurate</w:t>
      </w:r>
      <w:r w:rsidRPr="007E084E">
        <w:rPr>
          <w:rFonts w:asciiTheme="majorBidi" w:hAnsiTheme="majorBidi" w:cstheme="majorBidi"/>
        </w:rPr>
        <w:t xml:space="preserve">, and </w:t>
      </w:r>
      <w:r w:rsidRPr="007E084E">
        <w:rPr>
          <w:rStyle w:val="a4"/>
          <w:rFonts w:asciiTheme="majorBidi" w:hAnsiTheme="majorBidi" w:cstheme="majorBidi"/>
        </w:rPr>
        <w:t>there is no time left for additional improvements</w:t>
      </w:r>
      <w:r w:rsidRPr="007E084E">
        <w:rPr>
          <w:rFonts w:asciiTheme="majorBidi" w:hAnsiTheme="majorBidi" w:cstheme="majorBidi"/>
        </w:rPr>
        <w:t>.</w:t>
      </w:r>
    </w:p>
    <w:p w14:paraId="5CAA3343" w14:textId="77777777" w:rsidR="00B50D5D" w:rsidRPr="007E084E" w:rsidRDefault="00B50D5D">
      <w:pPr>
        <w:rPr>
          <w:rFonts w:asciiTheme="majorBidi" w:hAnsiTheme="majorBidi" w:cstheme="majorBidi"/>
          <w:rtl/>
          <w:lang w:bidi="ar-LY"/>
        </w:rPr>
      </w:pPr>
    </w:p>
    <w:sectPr w:rsidR="00B50D5D" w:rsidRPr="007E0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2575"/>
    <w:multiLevelType w:val="multilevel"/>
    <w:tmpl w:val="58924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9296D"/>
    <w:multiLevelType w:val="multilevel"/>
    <w:tmpl w:val="E21032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B57DF"/>
    <w:multiLevelType w:val="multilevel"/>
    <w:tmpl w:val="BF8CFB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D6015"/>
    <w:multiLevelType w:val="multilevel"/>
    <w:tmpl w:val="87C28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12492"/>
    <w:multiLevelType w:val="multilevel"/>
    <w:tmpl w:val="40126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74494"/>
    <w:multiLevelType w:val="multilevel"/>
    <w:tmpl w:val="3238E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B2B65"/>
    <w:multiLevelType w:val="multilevel"/>
    <w:tmpl w:val="E7B22D3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3525952">
    <w:abstractNumId w:val="3"/>
  </w:num>
  <w:num w:numId="2" w16cid:durableId="1845895078">
    <w:abstractNumId w:val="4"/>
  </w:num>
  <w:num w:numId="3" w16cid:durableId="770975566">
    <w:abstractNumId w:val="1"/>
  </w:num>
  <w:num w:numId="4" w16cid:durableId="241644334">
    <w:abstractNumId w:val="2"/>
  </w:num>
  <w:num w:numId="5" w16cid:durableId="742028442">
    <w:abstractNumId w:val="6"/>
  </w:num>
  <w:num w:numId="6" w16cid:durableId="2013756054">
    <w:abstractNumId w:val="5"/>
  </w:num>
  <w:num w:numId="7" w16cid:durableId="65067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9D"/>
    <w:rsid w:val="001C5023"/>
    <w:rsid w:val="001F37C1"/>
    <w:rsid w:val="0032669D"/>
    <w:rsid w:val="007E084E"/>
    <w:rsid w:val="00AD3E5D"/>
    <w:rsid w:val="00B50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E7D0"/>
  <w15:chartTrackingRefBased/>
  <w15:docId w15:val="{2B4BBD49-C21A-4DC1-869A-1E564448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3266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3266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7E08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32669D"/>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32669D"/>
    <w:rPr>
      <w:rFonts w:ascii="Times New Roman" w:eastAsia="Times New Roman" w:hAnsi="Times New Roman" w:cs="Times New Roman"/>
      <w:b/>
      <w:bCs/>
      <w:sz w:val="27"/>
      <w:szCs w:val="27"/>
    </w:rPr>
  </w:style>
  <w:style w:type="paragraph" w:styleId="a3">
    <w:name w:val="Normal (Web)"/>
    <w:basedOn w:val="a"/>
    <w:uiPriority w:val="99"/>
    <w:semiHidden/>
    <w:unhideWhenUsed/>
    <w:rsid w:val="0032669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2669D"/>
    <w:rPr>
      <w:b/>
      <w:bCs/>
    </w:rPr>
  </w:style>
  <w:style w:type="character" w:styleId="HTMLCode">
    <w:name w:val="HTML Code"/>
    <w:basedOn w:val="a0"/>
    <w:uiPriority w:val="99"/>
    <w:semiHidden/>
    <w:unhideWhenUsed/>
    <w:rsid w:val="0032669D"/>
    <w:rPr>
      <w:rFonts w:ascii="Courier New" w:eastAsia="Times New Roman" w:hAnsi="Courier New" w:cs="Courier New"/>
      <w:sz w:val="20"/>
      <w:szCs w:val="20"/>
    </w:rPr>
  </w:style>
  <w:style w:type="character" w:styleId="a5">
    <w:name w:val="Emphasis"/>
    <w:basedOn w:val="a0"/>
    <w:uiPriority w:val="20"/>
    <w:qFormat/>
    <w:rsid w:val="0032669D"/>
    <w:rPr>
      <w:i/>
      <w:iCs/>
    </w:rPr>
  </w:style>
  <w:style w:type="character" w:customStyle="1" w:styleId="4Char">
    <w:name w:val="عنوان 4 Char"/>
    <w:basedOn w:val="a0"/>
    <w:link w:val="4"/>
    <w:uiPriority w:val="9"/>
    <w:rsid w:val="007E084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17462">
      <w:bodyDiv w:val="1"/>
      <w:marLeft w:val="0"/>
      <w:marRight w:val="0"/>
      <w:marTop w:val="0"/>
      <w:marBottom w:val="0"/>
      <w:divBdr>
        <w:top w:val="none" w:sz="0" w:space="0" w:color="auto"/>
        <w:left w:val="none" w:sz="0" w:space="0" w:color="auto"/>
        <w:bottom w:val="none" w:sz="0" w:space="0" w:color="auto"/>
        <w:right w:val="none" w:sz="0" w:space="0" w:color="auto"/>
      </w:divBdr>
    </w:div>
    <w:div w:id="140806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803</Words>
  <Characters>4578</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نجم الدين التركي</dc:creator>
  <cp:keywords/>
  <dc:description/>
  <cp:lastModifiedBy>نجم الدين التركي</cp:lastModifiedBy>
  <cp:revision>2</cp:revision>
  <dcterms:created xsi:type="dcterms:W3CDTF">2025-02-16T20:09:00Z</dcterms:created>
  <dcterms:modified xsi:type="dcterms:W3CDTF">2025-02-16T21:36:00Z</dcterms:modified>
</cp:coreProperties>
</file>