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21F0" w14:textId="6374FDBB" w:rsidR="00356CE3" w:rsidRDefault="000B0CD2" w:rsidP="000B0C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INHERITANCE</w:t>
      </w:r>
    </w:p>
    <w:p w14:paraId="1A36C7CD" w14:textId="6C180E5F" w:rsidR="000B0CD2" w:rsidRDefault="000B0CD2" w:rsidP="000B0CD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Latihan</w:t>
      </w:r>
      <w:proofErr w:type="spellEnd"/>
      <w:r>
        <w:rPr>
          <w:b/>
          <w:bCs/>
          <w:sz w:val="28"/>
          <w:szCs w:val="28"/>
        </w:rPr>
        <w:t xml:space="preserve"> I</w:t>
      </w:r>
    </w:p>
    <w:p w14:paraId="71EC33EA" w14:textId="65551508" w:rsidR="000B0CD2" w:rsidRDefault="000B0CD2" w:rsidP="000B0CD2">
      <w:pPr>
        <w:rPr>
          <w:sz w:val="24"/>
          <w:szCs w:val="24"/>
        </w:rPr>
      </w:pPr>
      <w:r w:rsidRPr="000B0CD2">
        <w:rPr>
          <w:sz w:val="24"/>
          <w:szCs w:val="24"/>
        </w:rPr>
        <w:t xml:space="preserve">e. </w:t>
      </w:r>
      <w:proofErr w:type="spellStart"/>
      <w:r w:rsidRPr="000B0CD2">
        <w:rPr>
          <w:sz w:val="24"/>
          <w:szCs w:val="24"/>
        </w:rPr>
        <w:t>Jelaskan</w:t>
      </w:r>
      <w:proofErr w:type="spellEnd"/>
      <w:r w:rsidRPr="000B0CD2">
        <w:rPr>
          <w:sz w:val="24"/>
          <w:szCs w:val="24"/>
        </w:rPr>
        <w:t xml:space="preserve"> </w:t>
      </w:r>
      <w:proofErr w:type="spellStart"/>
      <w:r w:rsidRPr="000B0CD2">
        <w:rPr>
          <w:sz w:val="24"/>
          <w:szCs w:val="24"/>
        </w:rPr>
        <w:t>fungsi</w:t>
      </w:r>
      <w:proofErr w:type="spellEnd"/>
      <w:r w:rsidRPr="000B0CD2">
        <w:rPr>
          <w:sz w:val="24"/>
          <w:szCs w:val="24"/>
        </w:rPr>
        <w:t xml:space="preserve"> </w:t>
      </w:r>
      <w:proofErr w:type="spellStart"/>
      <w:r w:rsidRPr="000B0CD2">
        <w:rPr>
          <w:sz w:val="24"/>
          <w:szCs w:val="24"/>
        </w:rPr>
        <w:t>dari</w:t>
      </w:r>
      <w:proofErr w:type="spellEnd"/>
      <w:r w:rsidRPr="000B0CD2">
        <w:rPr>
          <w:sz w:val="24"/>
          <w:szCs w:val="24"/>
        </w:rPr>
        <w:t xml:space="preserve"> </w:t>
      </w:r>
      <w:proofErr w:type="spellStart"/>
      <w:r w:rsidRPr="000B0CD2">
        <w:rPr>
          <w:sz w:val="24"/>
          <w:szCs w:val="24"/>
        </w:rPr>
        <w:t>perintah</w:t>
      </w:r>
      <w:proofErr w:type="spellEnd"/>
      <w:r w:rsidRPr="000B0CD2">
        <w:rPr>
          <w:sz w:val="24"/>
          <w:szCs w:val="24"/>
        </w:rPr>
        <w:t xml:space="preserve"> </w:t>
      </w:r>
      <w:proofErr w:type="spellStart"/>
      <w:proofErr w:type="gramStart"/>
      <w:r w:rsidRPr="000B0CD2">
        <w:rPr>
          <w:sz w:val="24"/>
          <w:szCs w:val="24"/>
        </w:rPr>
        <w:t>this.getClass.getName</w:t>
      </w:r>
      <w:proofErr w:type="spellEnd"/>
      <w:proofErr w:type="gramEnd"/>
      <w:r w:rsidRPr="000B0CD2">
        <w:rPr>
          <w:sz w:val="24"/>
          <w:szCs w:val="24"/>
        </w:rPr>
        <w:t>();</w:t>
      </w:r>
    </w:p>
    <w:p w14:paraId="0C14C607" w14:textId="667B2AB4" w:rsidR="00365545" w:rsidRPr="00365545" w:rsidRDefault="00365545" w:rsidP="000B0CD2">
      <w:pPr>
        <w:rPr>
          <w:color w:val="ED7D31" w:themeColor="accent2"/>
          <w:sz w:val="24"/>
          <w:szCs w:val="24"/>
        </w:rPr>
      </w:pPr>
      <w:proofErr w:type="spellStart"/>
      <w:r>
        <w:rPr>
          <w:color w:val="ED7D31" w:themeColor="accent2"/>
          <w:sz w:val="24"/>
          <w:szCs w:val="24"/>
        </w:rPr>
        <w:t>fungsinya</w:t>
      </w:r>
      <w:proofErr w:type="spellEnd"/>
      <w:r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digunakan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untuk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mendapatkan</w:t>
      </w:r>
      <w:proofErr w:type="spellEnd"/>
      <w:r w:rsidRPr="00365545">
        <w:rPr>
          <w:color w:val="ED7D31" w:themeColor="accent2"/>
          <w:sz w:val="24"/>
          <w:szCs w:val="24"/>
        </w:rPr>
        <w:t xml:space="preserve"> data </w:t>
      </w:r>
      <w:proofErr w:type="spellStart"/>
      <w:r w:rsidRPr="00365545">
        <w:rPr>
          <w:color w:val="ED7D31" w:themeColor="accent2"/>
          <w:sz w:val="24"/>
          <w:szCs w:val="24"/>
        </w:rPr>
        <w:t>darikelas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beserta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nama</w:t>
      </w:r>
      <w:proofErr w:type="spellEnd"/>
      <w:r w:rsidRPr="00365545">
        <w:rPr>
          <w:color w:val="ED7D31" w:themeColor="accent2"/>
          <w:sz w:val="24"/>
          <w:szCs w:val="24"/>
        </w:rPr>
        <w:t xml:space="preserve"> yang </w:t>
      </w:r>
      <w:proofErr w:type="spellStart"/>
      <w:r w:rsidRPr="00365545">
        <w:rPr>
          <w:color w:val="ED7D31" w:themeColor="accent2"/>
          <w:sz w:val="24"/>
          <w:szCs w:val="24"/>
        </w:rPr>
        <w:t>dipanggil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dari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kelas</w:t>
      </w:r>
      <w:proofErr w:type="spellEnd"/>
      <w:r w:rsidRPr="00365545">
        <w:rPr>
          <w:color w:val="ED7D31" w:themeColor="accent2"/>
          <w:sz w:val="24"/>
          <w:szCs w:val="24"/>
        </w:rPr>
        <w:t xml:space="preserve"> yang </w:t>
      </w:r>
      <w:proofErr w:type="spellStart"/>
      <w:r w:rsidRPr="00365545">
        <w:rPr>
          <w:color w:val="ED7D31" w:themeColor="accent2"/>
          <w:sz w:val="24"/>
          <w:szCs w:val="24"/>
        </w:rPr>
        <w:t>telah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dirujuk</w:t>
      </w:r>
      <w:proofErr w:type="spellEnd"/>
      <w:r w:rsidRPr="00365545">
        <w:rPr>
          <w:color w:val="ED7D31" w:themeColor="accent2"/>
          <w:sz w:val="24"/>
          <w:szCs w:val="24"/>
        </w:rPr>
        <w:t xml:space="preserve">. </w:t>
      </w:r>
      <w:proofErr w:type="spellStart"/>
      <w:r w:rsidRPr="00365545">
        <w:rPr>
          <w:color w:val="ED7D31" w:themeColor="accent2"/>
          <w:sz w:val="24"/>
          <w:szCs w:val="24"/>
        </w:rPr>
        <w:t>Sehinggasecara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otomatis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akan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menampilkan</w:t>
      </w:r>
      <w:proofErr w:type="spellEnd"/>
      <w:r w:rsidRPr="00365545">
        <w:rPr>
          <w:color w:val="ED7D31" w:themeColor="accent2"/>
          <w:sz w:val="24"/>
          <w:szCs w:val="24"/>
        </w:rPr>
        <w:t xml:space="preserve"> data </w:t>
      </w:r>
      <w:proofErr w:type="spellStart"/>
      <w:r w:rsidRPr="00365545">
        <w:rPr>
          <w:color w:val="ED7D31" w:themeColor="accent2"/>
          <w:sz w:val="24"/>
          <w:szCs w:val="24"/>
        </w:rPr>
        <w:t>dari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kelas</w:t>
      </w:r>
      <w:proofErr w:type="spellEnd"/>
      <w:r w:rsidRPr="00365545">
        <w:rPr>
          <w:color w:val="ED7D31" w:themeColor="accent2"/>
          <w:sz w:val="24"/>
          <w:szCs w:val="24"/>
        </w:rPr>
        <w:t xml:space="preserve"> yang </w:t>
      </w:r>
      <w:proofErr w:type="spellStart"/>
      <w:r w:rsidRPr="00365545">
        <w:rPr>
          <w:color w:val="ED7D31" w:themeColor="accent2"/>
          <w:sz w:val="24"/>
          <w:szCs w:val="24"/>
        </w:rPr>
        <w:t>telah</w:t>
      </w:r>
      <w:proofErr w:type="spellEnd"/>
      <w:r w:rsidRPr="00365545">
        <w:rPr>
          <w:color w:val="ED7D31" w:themeColor="accent2"/>
          <w:sz w:val="24"/>
          <w:szCs w:val="24"/>
        </w:rPr>
        <w:t xml:space="preserve"> </w:t>
      </w:r>
      <w:proofErr w:type="spellStart"/>
      <w:r w:rsidRPr="00365545">
        <w:rPr>
          <w:color w:val="ED7D31" w:themeColor="accent2"/>
          <w:sz w:val="24"/>
          <w:szCs w:val="24"/>
        </w:rPr>
        <w:t>dipanggil</w:t>
      </w:r>
      <w:proofErr w:type="spellEnd"/>
      <w:r w:rsidRPr="00365545">
        <w:rPr>
          <w:color w:val="ED7D31" w:themeColor="accent2"/>
          <w:sz w:val="24"/>
          <w:szCs w:val="24"/>
        </w:rPr>
        <w:t>.</w:t>
      </w:r>
      <w:bookmarkStart w:id="0" w:name="_GoBack"/>
      <w:bookmarkEnd w:id="0"/>
    </w:p>
    <w:p w14:paraId="127C3947" w14:textId="77777777" w:rsidR="000B0CD2" w:rsidRPr="000B0CD2" w:rsidRDefault="000B0CD2" w:rsidP="000B0CD2">
      <w:pPr>
        <w:rPr>
          <w:sz w:val="24"/>
          <w:szCs w:val="24"/>
        </w:rPr>
      </w:pPr>
    </w:p>
    <w:sectPr w:rsidR="000B0CD2" w:rsidRPr="000B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D2"/>
    <w:rsid w:val="000B0CD2"/>
    <w:rsid w:val="00356CE3"/>
    <w:rsid w:val="00365545"/>
    <w:rsid w:val="00A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33B3"/>
  <w15:chartTrackingRefBased/>
  <w15:docId w15:val="{C8AC049E-E767-47AE-80AA-B9FD760D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naisya icha</dc:creator>
  <cp:keywords/>
  <dc:description/>
  <cp:lastModifiedBy>naisya icha</cp:lastModifiedBy>
  <cp:revision>2</cp:revision>
  <dcterms:created xsi:type="dcterms:W3CDTF">2019-10-29T05:27:00Z</dcterms:created>
  <dcterms:modified xsi:type="dcterms:W3CDTF">2019-10-29T09:18:00Z</dcterms:modified>
</cp:coreProperties>
</file>