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Fajar Ramadhan</w:t>
      </w:r>
    </w:p>
    <w:p>
      <w:r>
        <w:t>Email: fajar.ramadhan@email.com | Phone: +6281223344556 | GitHub: https://github.com/candidate/cloud-infra</w:t>
      </w:r>
    </w:p>
    <w:p>
      <w:r>
        <w:t>Lokasi: Jakarta, Indonesia</w:t>
      </w:r>
    </w:p>
    <w:p>
      <w:r>
        <w:t>RINGKASAN PROFESIONAL</w:t>
      </w:r>
    </w:p>
    <w:p>
      <w:r>
        <w:t>Cloud Infrastructure and DevOps Engineer berpengalaman 5 tahun mengotomatisasi CI/CD pipelines, container orchestration dengan Docker &amp; Kubernetes, dan monitoring backend PostgreSQL &amp; Redis.</w:t>
      </w:r>
    </w:p>
    <w:p>
      <w:r>
        <w:t>KEAHLIAN</w:t>
      </w:r>
    </w:p>
    <w:p>
      <w:r>
        <w:t>- Docker, Kubernetes, CI/CD GitHub Actions, PostgreSQL, Redis, Terraform, Linux</w:t>
      </w:r>
    </w:p>
    <w:p>
      <w:r>
        <w:t>PENGALAMAN KERJA</w:t>
      </w:r>
    </w:p>
    <w:p>
      <w:r>
        <w:t>1. Lead DevOps Engineer - PT Infrastruktur Awan</w:t>
      </w:r>
    </w:p>
    <w:p>
      <w:r>
        <w:t xml:space="preserve">   Januari 2022 - Sekarang (Full-time)</w:t>
      </w:r>
    </w:p>
    <w:p>
      <w:r>
        <w:t xml:space="preserve">   - Built resilient CI/CD pipelines using GitHub Actions reducing build time by 45%.</w:t>
      </w:r>
    </w:p>
    <w:p>
      <w:r>
        <w:t xml:space="preserve">   - Containerized multi-tier microservices with Docker and orchestrated deployment on Kubernetes clusters.</w:t>
      </w:r>
    </w:p>
    <w:p>
      <w:r>
        <w:t xml:space="preserve">   - Optimized PostgreSQL database server memory tuning handling 1500 qps.</w:t>
      </w:r>
    </w:p>
    <w:p>
      <w:r>
        <w:t>2. DevOps Specialist - PT Solusi Digital</w:t>
      </w:r>
    </w:p>
    <w:p>
      <w:r>
        <w:t xml:space="preserve">   Februari 2019 - Desember 2021 (Full-time)</w:t>
      </w:r>
    </w:p>
    <w:p>
      <w:r>
        <w:t xml:space="preserve">   - Automated cloud infrastructure provisioning with Terraform and Docker.</w:t>
      </w:r>
    </w:p>
    <w:p>
      <w:r>
        <w:t>PENDIDIKAN</w:t>
      </w:r>
    </w:p>
    <w:p>
      <w:r>
        <w:t>S1 Teknik Informatika (Lulus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