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Panji Kusuma</w:t>
      </w:r>
    </w:p>
    <w:p>
      <w:r>
        <w:t>Email: panji.kusuma@email.com | Phone: +6281599887766</w:t>
      </w:r>
    </w:p>
    <w:p>
      <w:r>
        <w:t>Lokasi: Surabaya, Indonesia</w:t>
      </w:r>
    </w:p>
    <w:p>
      <w:r>
        <w:t>RINGKASAN PROFESIONAL</w:t>
      </w:r>
    </w:p>
    <w:p>
      <w:r>
        <w:t>Senior Backend Engineer and Cloud Consultant.</w:t>
      </w:r>
    </w:p>
    <w:p>
      <w:r>
        <w:t>KEAHLIAN</w:t>
      </w:r>
    </w:p>
    <w:p>
      <w:r>
        <w:t>- FastAPI, Docker, PostgreSQL, Go, Redis</w:t>
      </w:r>
    </w:p>
    <w:p>
      <w:r>
        <w:t>PENGALAMAN KERJA</w:t>
      </w:r>
    </w:p>
    <w:p>
      <w:r>
        <w:t>1. Full-time Senior Backend Engineer - PT Utama Digital</w:t>
      </w:r>
    </w:p>
    <w:p>
      <w:r>
        <w:t xml:space="preserve">   Januari 2021 - Sekarang (Full-time)</w:t>
      </w:r>
    </w:p>
    <w:p>
      <w:r>
        <w:t xml:space="preserve">   - Architected microservices with FastAPI and PostgreSQL.</w:t>
      </w:r>
    </w:p>
    <w:p>
      <w:r>
        <w:t>2. Full-time Lead Infrastructure - PT Global Server</w:t>
      </w:r>
    </w:p>
    <w:p>
      <w:r>
        <w:t xml:space="preserve">   Juni 2021 - Desember 2023 (Full-time)</w:t>
      </w:r>
    </w:p>
    <w:p>
      <w:r>
        <w:t xml:space="preserve">   - Managed Docker container clusters and Redis caches.</w:t>
      </w:r>
    </w:p>
    <w:p>
      <w:r>
        <w:t>3. Full-time Software Consultant - PT Awan Mandiri</w:t>
      </w:r>
    </w:p>
    <w:p>
      <w:r>
        <w:t xml:space="preserve">   Maret 2022 - November 2023 (Full-time)</w:t>
      </w:r>
    </w:p>
    <w:p>
      <w:r>
        <w:t xml:space="preserve">   - Delivered distributed systems architecture.</w:t>
      </w:r>
    </w:p>
    <w:p>
      <w:r>
        <w:t>PENDIDIKAN</w:t>
      </w:r>
    </w:p>
    <w:p>
      <w:r>
        <w:t>S1 Teknik Komputer (Lulus 2019)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