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Citra Lestari</w:t>
      </w:r>
    </w:p>
    <w:p>
      <w:r>
        <w:t>Email: citra.lestari@email.com | Phone: +6281311223344</w:t>
      </w:r>
    </w:p>
    <w:p>
      <w:r>
        <w:t>Lokasi: Yogyakarta, Indonesia</w:t>
      </w:r>
    </w:p>
    <w:p>
      <w:r>
        <w:t>RINGKASAN PROFESIONAL</w:t>
      </w:r>
    </w:p>
    <w:p>
      <w:r>
        <w:t>Creative Graphic Designer dan Brand Identity Specialist dengan portofolio visual branding, packaging, ilustrasi vektor, dan social media creative direction selama 4 tahun.</w:t>
      </w:r>
    </w:p>
    <w:p>
      <w:r>
        <w:t>KEAHLIAN DESAIN &amp; TOOLS</w:t>
      </w:r>
    </w:p>
    <w:p>
      <w:r>
        <w:t>- Software: Adobe Illustrator, Photoshop, Figma, InDesign, Canva</w:t>
      </w:r>
    </w:p>
    <w:p>
      <w:r>
        <w:t>- Desain: Brand Identity, Typography, Color Grading, Vector Art, UI Prototyping</w:t>
      </w:r>
    </w:p>
    <w:p>
      <w:r>
        <w:t>PENGALAMAN KERJA</w:t>
      </w:r>
    </w:p>
    <w:p>
      <w:r>
        <w:t>1. Senior Brand Designer - Studio Kreasi Visual</w:t>
      </w:r>
    </w:p>
    <w:p>
      <w:r>
        <w:t xml:space="preserve">   Maret 2021 - Sekarang (Full-time)</w:t>
      </w:r>
    </w:p>
    <w:p>
      <w:r>
        <w:t xml:space="preserve">   - Designed comprehensive brand guidelines and logo identities for 25+ corporate clients.</w:t>
      </w:r>
    </w:p>
    <w:p>
      <w:r>
        <w:t xml:space="preserve">   - Directed visual assets for digital marketing campaigns reaching 2M impressions.</w:t>
      </w:r>
    </w:p>
    <w:p>
      <w:r>
        <w:t>2. Junior Graphic Designer - PT Agensi Iklan Nusantara</w:t>
      </w:r>
    </w:p>
    <w:p>
      <w:r>
        <w:t xml:space="preserve">   Januari 2019 - Februari 2021 (Full-time)</w:t>
      </w:r>
    </w:p>
    <w:p>
      <w:r>
        <w:t xml:space="preserve">   - Crafted marketing collateral, print brochures, packaging labels, and digital banners.</w:t>
      </w:r>
    </w:p>
    <w:p>
      <w:r>
        <w:t>PENDIDIKAN</w:t>
      </w:r>
    </w:p>
    <w:p>
      <w:r>
        <w:t>S1 Desain Komunikasi Visual (Lulus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