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lineRule="auto"/>
        <w:jc w:val="center"/>
      </w:pPr>
      <w:r>
        <w:rPr>
          <w:rFonts w:ascii="Times New Roman" w:cs="Times New Roman" w:eastAsia="Times New Roman" w:hAnsi="Times New Roman"/>
          <w:b/>
          <w:bCs/>
          <w:sz w:val="28"/>
          <w:szCs w:val="28"/>
        </w:rPr>
        <w:t xml:space="preserve">SURAT PERJANJIAN KERJA SAMA</w:t>
      </w:r>
    </w:p>
    <w:p>
      <w:pPr>
        <w:spacing w:after="80" w:before="0" w:line="360" w:lineRule="auto"/>
        <w:jc w:val="center"/>
      </w:pPr>
      <w:r>
        <w:rPr>
          <w:rFonts w:ascii="Times New Roman" w:cs="Times New Roman" w:eastAsia="Times New Roman" w:hAnsi="Times New Roman"/>
          <w:b/>
          <w:bCs/>
          <w:sz w:val="28"/>
          <w:szCs w:val="28"/>
        </w:rPr>
        <w:t xml:space="preserve">PEMBUATAN SITUS WEB</w:t>
      </w:r>
    </w:p>
    <w:p>
      <w:pPr>
        <w:spacing w:after="240" w:before="0" w:line="360" w:lineRule="auto"/>
        <w:jc w:val="center"/>
      </w:pPr>
      <w:r>
        <w:rPr>
          <w:rFonts w:ascii="Times New Roman" w:cs="Times New Roman" w:eastAsia="Times New Roman" w:hAnsi="Times New Roman"/>
          <w:sz w:val="24"/>
          <w:szCs w:val="24"/>
        </w:rPr>
        <w:t xml:space="preserve">No: ___/SPK-WEB/VI/2026</w:t>
      </w:r>
    </w:p>
    <w:p>
      <w:pPr>
        <w:pBdr>
          <w:bottom w:val="single" w:color="000000" w:sz="6" w:space="1"/>
        </w:pBdr>
        <w:spacing w:after="160" w:before="160"/>
      </w:pPr>
    </w:p>
    <w:p>
      <w:pPr>
        <w:spacing w:after="80" w:before="80" w:line="360" w:lineRule="auto"/>
        <w:ind w:left="0"/>
        <w:jc w:val="both"/>
      </w:pPr>
      <w:r>
        <w:rPr>
          <w:rFonts w:ascii="Times New Roman" w:cs="Times New Roman" w:eastAsia="Times New Roman" w:hAnsi="Times New Roman"/>
          <w:sz w:val="24"/>
          <w:szCs w:val="24"/>
        </w:rPr>
        <w:t xml:space="preserve">Pada hari ini, Minggu, tanggal Dua Puluh Dua bulan Juni tahun Dua Ribu Dua Puluh Enam (22 Juni 2026), yang bertanda tangan di bawah ini:</w:t>
      </w:r>
    </w:p>
    <w:p>
      <w:pPr>
        <w:spacing w:after="0" w:before="0"/>
      </w:pPr>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bCs/>
          <w:sz w:val="24"/>
          <w:szCs w:val="24"/>
        </w:rPr>
        <w:t xml:space="preserve">IDENTITAS PARA PIHAK</w:t>
      </w:r>
    </w:p>
    <w:p>
      <w:pPr>
        <w:spacing w:after="0" w:before="0"/>
      </w:pPr>
      <w:r>
        <w:rPr>
          <w:rFonts w:ascii="Times New Roman" w:cs="Times New Roman" w:eastAsia="Times New Roman" w:hAnsi="Times New Roman"/>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360"/>
        <w:gridCol w:w="3204"/>
        <w:gridCol w:w="3240"/>
      </w:tblGrid>
      <w:tr>
        <w:tc>
          <w:tcPr>
            <w:tcW w:type="dxa" w:w="2268"/>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Keterangan</w:t>
            </w:r>
          </w:p>
        </w:tc>
        <w:tc>
          <w:tcPr>
            <w:tcW w:type="dxa" w:w="36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
            </w:r>
          </w:p>
        </w:tc>
        <w:tc>
          <w:tcPr>
            <w:tcW w:type="dxa" w:w="3204"/>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PIHAK PERTAMA (Klien)</w:t>
            </w:r>
          </w:p>
        </w:tc>
        <w:tc>
          <w:tcPr>
            <w:tcW w:type="dxa" w:w="324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PIHAK KEDUA (Developer)</w:t>
            </w:r>
          </w:p>
        </w:tc>
      </w:tr>
      <w:tr>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Nama Lengkap</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___________________</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___________________</w:t>
            </w:r>
          </w:p>
        </w:tc>
      </w:tr>
      <w:tr>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Jabatan / Pekerjaan</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___________________</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Freelance Web Developer</w:t>
            </w:r>
          </w:p>
        </w:tc>
      </w:tr>
      <w:tr>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Alamat</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___________________</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___________________</w:t>
            </w:r>
          </w:p>
        </w:tc>
      </w:tr>
      <w:tr>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Nomor Telepon</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___________________</w:t>
            </w:r>
          </w:p>
        </w:tc>
        <w:tc>
          <w:tcPr>
            <w:tcW w:type="dxa" w:w="22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___________________</w:t>
            </w:r>
          </w:p>
        </w:tc>
      </w:tr>
    </w:tbl>
    <w:p>
      <w:pPr>
        <w:spacing w:after="0" w:before="0"/>
      </w:pPr>
      <w:r>
        <w:rPr>
          <w:rFonts w:ascii="Times New Roman" w:cs="Times New Roman" w:eastAsia="Times New Roman" w:hAnsi="Times New Roman"/>
          <w:sz w:val="24"/>
          <w:szCs w:val="24"/>
        </w:rPr>
        <w:t xml:space="preserve"/>
      </w:r>
    </w:p>
    <w:p>
      <w:pPr>
        <w:spacing w:after="80" w:before="80" w:line="360" w:lineRule="auto"/>
        <w:ind w:left="0"/>
        <w:jc w:val="both"/>
      </w:pPr>
      <w:r>
        <w:rPr>
          <w:rFonts w:ascii="Times New Roman" w:cs="Times New Roman" w:eastAsia="Times New Roman" w:hAnsi="Times New Roman"/>
          <w:sz w:val="24"/>
          <w:szCs w:val="24"/>
        </w:rPr>
        <w:t xml:space="preserve">Selanjutnya, PIHAK PERTAMA dan PIHAK KEDUA secara bersama-sama disebut sebagai "PARA PIHAK". PARA PIHAK dengan ini sepakat untuk mengadakan Perjanjian Kerja Sama Pembuatan Situs Web dengan ketentuan dan syarat-syarat sebagai berikut:</w:t>
      </w:r>
    </w:p>
    <w:p>
      <w:pPr>
        <w:spacing w:after="0" w:before="0"/>
      </w:pPr>
      <w:r>
        <w:rPr>
          <w:rFonts w:ascii="Times New Roman" w:cs="Times New Roman" w:eastAsia="Times New Roman" w:hAnsi="Times New Roman"/>
          <w:sz w:val="24"/>
          <w:szCs w:val="24"/>
        </w:rPr>
        <w:t xml:space="preserve"/>
      </w:r>
    </w:p>
    <w:p>
      <w:pPr>
        <w:spacing w:after="0" w:before="320" w:line="360" w:lineRule="auto"/>
        <w:jc w:val="center"/>
      </w:pPr>
      <w:r>
        <w:rPr>
          <w:rFonts w:ascii="Times New Roman" w:cs="Times New Roman" w:eastAsia="Times New Roman" w:hAnsi="Times New Roman"/>
          <w:b/>
          <w:bCs/>
          <w:sz w:val="24"/>
          <w:szCs w:val="24"/>
        </w:rPr>
        <w:t xml:space="preserve">PASAL I</w:t>
      </w:r>
    </w:p>
    <w:p>
      <w:pPr>
        <w:spacing w:after="160" w:before="0" w:line="360" w:lineRule="auto"/>
        <w:jc w:val="center"/>
      </w:pPr>
      <w:r>
        <w:rPr>
          <w:rFonts w:ascii="Times New Roman" w:cs="Times New Roman" w:eastAsia="Times New Roman" w:hAnsi="Times New Roman"/>
          <w:b/>
          <w:bCs/>
          <w:sz w:val="24"/>
          <w:szCs w:val="24"/>
        </w:rPr>
        <w:t xml:space="preserve">RUANG LINGKUP PEKERJAAN</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PIHAK PERTAMA memberikan tugas kepada PIHAK KEDUA untuk membuat dan mengembangkan platform situs web dengan nama RUMIO.ID.</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Lingkup pekerjaan yang disepakati oleh PARA PIHAK meliputi pembuatan sistem berbasis tumpukan penuh (fullstack) menggunakan kerangka kerja Next.js dan basis data MySQL, dengan spesifikasi utama sebagai berikut:</w:t>
      </w:r>
    </w:p>
    <w:p>
      <w:pPr>
        <w:spacing w:after="60" w:before="60" w:line="360" w:lineRule="auto"/>
        <w:ind w:left="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Halaman Beranda Properti (Landing Page).</w:t>
      </w:r>
    </w:p>
    <w:p>
      <w:pPr>
        <w:spacing w:after="60" w:before="60" w:line="360" w:lineRule="auto"/>
        <w:ind w:left="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Fitur Tur Virtual Interaktif 360° yang diselenggarakan secara mandiri (self-hosted).</w:t>
      </w:r>
    </w:p>
    <w:p>
      <w:pPr>
        <w:spacing w:after="60" w:before="60" w:line="360" w:lineRule="auto"/>
        <w:ind w:left="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Fitur Kode QR otomatis untuk keperluan pemasaran digital.</w:t>
      </w:r>
    </w:p>
    <w:p>
      <w:pPr>
        <w:spacing w:after="60" w:before="60" w:line="360" w:lineRule="auto"/>
        <w:ind w:left="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Integrasi Tombol WhatsApp dinamis.</w:t>
      </w:r>
    </w:p>
    <w:p>
      <w:pPr>
        <w:spacing w:after="60" w:before="60" w:line="360" w:lineRule="auto"/>
        <w:ind w:left="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Dasbor Administrator (Sistem Manajemen Konten / CMS) untuk pengelolaan data properti, foto/media, dan data prospek pelanggan (leads).</w:t>
      </w:r>
    </w:p>
    <w:p>
      <w:pPr>
        <w:spacing w:after="80" w:before="80" w:line="360" w:lineRule="auto"/>
        <w:ind w:left="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Seluruh detail arsitektur teknis, spesifikasi fitur, dan kelengkapan fungsionalitas sistem merujuk pada dokumen plan.md dan Concept.md yang telah disepakati bersama sebelum penandatanganan perjanjian ini.</w:t>
      </w:r>
    </w:p>
    <w:p>
      <w:pPr>
        <w:spacing w:after="0" w:before="320" w:line="360" w:lineRule="auto"/>
        <w:jc w:val="center"/>
      </w:pPr>
      <w:r>
        <w:rPr>
          <w:rFonts w:ascii="Times New Roman" w:cs="Times New Roman" w:eastAsia="Times New Roman" w:hAnsi="Times New Roman"/>
          <w:b/>
          <w:bCs/>
          <w:sz w:val="24"/>
          <w:szCs w:val="24"/>
        </w:rPr>
        <w:t xml:space="preserve">PASAL II</w:t>
      </w:r>
    </w:p>
    <w:p>
      <w:pPr>
        <w:spacing w:after="160" w:before="0" w:line="360" w:lineRule="auto"/>
        <w:jc w:val="center"/>
      </w:pPr>
      <w:r>
        <w:rPr>
          <w:rFonts w:ascii="Times New Roman" w:cs="Times New Roman" w:eastAsia="Times New Roman" w:hAnsi="Times New Roman"/>
          <w:b/>
          <w:bCs/>
          <w:sz w:val="24"/>
          <w:szCs w:val="24"/>
        </w:rPr>
        <w:t xml:space="preserve">NILAI KONTRAK DAN TERMIN PEMBAYARAN</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Total nilai kontrak pembuatan situs web RUMIO.ID yang disepakati PARA PIHAK adalah sebesar Rp2.500.000,00 (Dua Juta Lima Ratus Ribu Rupiah).</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Pembayaran dilakukan oleh PIHAK PERTAMA kepada PIHAK KEDUA melalui transfer dana perbankan ke rekening berikut:</w:t>
      </w:r>
    </w:p>
    <w:p>
      <w:pPr>
        <w:spacing w:after="60" w:before="60" w:line="360" w:lineRule="auto"/>
        <w:ind w:left="720"/>
        <w:jc w:val="both"/>
      </w:pPr>
      <w:r>
        <w:rPr>
          <w:rFonts w:ascii="Times New Roman" w:cs="Times New Roman" w:eastAsia="Times New Roman" w:hAnsi="Times New Roman"/>
          <w:sz w:val="24"/>
          <w:szCs w:val="24"/>
        </w:rPr>
        <w:t xml:space="preserve">Bank  </w:t>
      </w:r>
      <w:r>
        <w:rPr>
          <w:rFonts w:ascii="Times New Roman" w:cs="Times New Roman" w:eastAsia="Times New Roman" w:hAnsi="Times New Roman"/>
          <w:sz w:val="24"/>
          <w:szCs w:val="24"/>
        </w:rPr>
        <w:t xml:space="preserve">:  ___________________</w:t>
      </w:r>
    </w:p>
    <w:p>
      <w:pPr>
        <w:spacing w:after="60" w:before="60" w:line="360" w:lineRule="auto"/>
        <w:ind w:left="720"/>
        <w:jc w:val="both"/>
      </w:pPr>
      <w:r>
        <w:rPr>
          <w:rFonts w:ascii="Times New Roman" w:cs="Times New Roman" w:eastAsia="Times New Roman" w:hAnsi="Times New Roman"/>
          <w:sz w:val="24"/>
          <w:szCs w:val="24"/>
        </w:rPr>
        <w:t xml:space="preserve">Nomor Rekening  </w:t>
      </w:r>
      <w:r>
        <w:rPr>
          <w:rFonts w:ascii="Times New Roman" w:cs="Times New Roman" w:eastAsia="Times New Roman" w:hAnsi="Times New Roman"/>
          <w:sz w:val="24"/>
          <w:szCs w:val="24"/>
        </w:rPr>
        <w:t xml:space="preserve">:  ___________________</w:t>
      </w:r>
    </w:p>
    <w:p>
      <w:pPr>
        <w:spacing w:after="60" w:before="60" w:line="360" w:lineRule="auto"/>
        <w:ind w:left="720"/>
        <w:jc w:val="both"/>
      </w:pPr>
      <w:r>
        <w:rPr>
          <w:rFonts w:ascii="Times New Roman" w:cs="Times New Roman" w:eastAsia="Times New Roman" w:hAnsi="Times New Roman"/>
          <w:sz w:val="24"/>
          <w:szCs w:val="24"/>
        </w:rPr>
        <w:t xml:space="preserve">Atas Nama  </w:t>
      </w:r>
      <w:r>
        <w:rPr>
          <w:rFonts w:ascii="Times New Roman" w:cs="Times New Roman" w:eastAsia="Times New Roman" w:hAnsi="Times New Roman"/>
          <w:sz w:val="24"/>
          <w:szCs w:val="24"/>
        </w:rPr>
        <w:t xml:space="preserve">:  ___________________</w:t>
      </w:r>
    </w:p>
    <w:p>
      <w:pPr>
        <w:spacing w:after="80" w:before="80" w:line="360" w:lineRule="auto"/>
        <w:ind w:left="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Sistem pembayaran dilaksanakan dalam 2 (dua) termin, dengan ketentuan sebagai berikut:</w:t>
      </w:r>
    </w:p>
    <w:p>
      <w:pPr>
        <w:spacing w:after="60" w:before="60" w:line="360" w:lineRule="auto"/>
        <w:ind w:left="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Termin I (Uang Muka/DP) sebesar 50% (lima puluh persen): senilai Rp1.250.000,00 (Satu Juta Dua Ratus Lima Puluh Ribu Rupiah), dibayarkan pada saat penandatanganan perjanjian ini atau sebelum pekerjaan resmi dimulai.</w:t>
      </w:r>
    </w:p>
    <w:p>
      <w:pPr>
        <w:spacing w:after="60" w:before="60" w:line="360" w:lineRule="auto"/>
        <w:ind w:left="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Termin II (Pelunasan) sebesar 50% (lima puluh persen): senilai Rp1.250.000,00 (Satu Juta Dua Ratus Lima Puluh Ribu Rupiah), dibayarkan setelah seluruh pekerjaan selesai, telah melalui pengujian fungsionalitas, dan situs web siap untuk ditayangkan secara langsung (live) pada server Hostinger milik PIHAK PERTAMA.</w:t>
      </w:r>
    </w:p>
    <w:p>
      <w:pPr>
        <w:spacing w:after="0" w:before="320" w:line="360" w:lineRule="auto"/>
        <w:jc w:val="center"/>
      </w:pPr>
      <w:r>
        <w:rPr>
          <w:rFonts w:ascii="Times New Roman" w:cs="Times New Roman" w:eastAsia="Times New Roman" w:hAnsi="Times New Roman"/>
          <w:b/>
          <w:bCs/>
          <w:sz w:val="24"/>
          <w:szCs w:val="24"/>
        </w:rPr>
        <w:t xml:space="preserve">PASAL III</w:t>
      </w:r>
    </w:p>
    <w:p>
      <w:pPr>
        <w:spacing w:after="160" w:before="0" w:line="360" w:lineRule="auto"/>
        <w:jc w:val="center"/>
      </w:pPr>
      <w:r>
        <w:rPr>
          <w:rFonts w:ascii="Times New Roman" w:cs="Times New Roman" w:eastAsia="Times New Roman" w:hAnsi="Times New Roman"/>
          <w:b/>
          <w:bCs/>
          <w:sz w:val="24"/>
          <w:szCs w:val="24"/>
        </w:rPr>
        <w:t xml:space="preserve">WAKTU PENGERJAAN</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Pekerjaan akan dimulai selambat-lambatnya 1x24 (satu kali dua puluh empat) jam setelah pembayaran Termin I diterima dan dikonfirmasi oleh PIHAK KEDUA.</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Durasi pengerjaan adalah 30 (tiga puluh) hari kalender, terhitung sejak tanggal pekerjaan resmi dimulai.</w:t>
      </w:r>
    </w:p>
    <w:p>
      <w:pPr>
        <w:spacing w:after="80" w:before="80" w:line="360" w:lineRule="auto"/>
        <w:ind w:left="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Jangka waktu pengerjaan dapat diperpanjang berdasarkan kesepakatan tertulis PARA PIHAK apabila terdapat penambahan fitur di luar ketentuan Pasal I atau terjadi kendala teknis yang bersifat eksternal dan di luar kendali PIHAK KEDUA.</w:t>
      </w:r>
    </w:p>
    <w:p>
      <w:pPr>
        <w:spacing w:after="0" w:before="320" w:line="360" w:lineRule="auto"/>
        <w:jc w:val="center"/>
      </w:pPr>
      <w:r>
        <w:rPr>
          <w:rFonts w:ascii="Times New Roman" w:cs="Times New Roman" w:eastAsia="Times New Roman" w:hAnsi="Times New Roman"/>
          <w:b/>
          <w:bCs/>
          <w:sz w:val="24"/>
          <w:szCs w:val="24"/>
        </w:rPr>
        <w:t xml:space="preserve">PASAL IV</w:t>
      </w:r>
    </w:p>
    <w:p>
      <w:pPr>
        <w:spacing w:after="160" w:before="0" w:line="360" w:lineRule="auto"/>
        <w:jc w:val="center"/>
      </w:pPr>
      <w:r>
        <w:rPr>
          <w:rFonts w:ascii="Times New Roman" w:cs="Times New Roman" w:eastAsia="Times New Roman" w:hAnsi="Times New Roman"/>
          <w:b/>
          <w:bCs/>
          <w:sz w:val="24"/>
          <w:szCs w:val="24"/>
        </w:rPr>
        <w:t xml:space="preserve">HAK DAN KEWAJIBAN PARA PIHAK</w:t>
      </w:r>
    </w:p>
    <w:p>
      <w:pPr>
        <w:spacing w:after="80" w:before="80" w:line="360" w:lineRule="auto"/>
        <w:ind w:left="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Kewajiban PIHAK KEDUA:</w:t>
      </w:r>
    </w:p>
    <w:p>
      <w:pPr>
        <w:spacing w:after="60" w:before="60" w:line="360" w:lineRule="auto"/>
        <w:ind w:left="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Menyelesaikan pembuatan situs web sesuai dengan spesifikasi yang tercantum dalam Pasal I dan dalam jangka waktu yang ditentukan sebagaimana Pasal III.</w:t>
      </w:r>
    </w:p>
    <w:p>
      <w:pPr>
        <w:spacing w:after="60" w:before="60" w:line="360" w:lineRule="auto"/>
        <w:ind w:left="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Memberikan laporan kemajuan pekerjaan (progress report) kepada PIHAK PERTAMA secara berkala.</w:t>
      </w:r>
    </w:p>
    <w:p>
      <w:pPr>
        <w:spacing w:after="60" w:before="60" w:line="360" w:lineRule="auto"/>
        <w:ind w:left="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Memastikan keamanan sistem dan kelancaran seluruh fitur pada saat proses serah terima pekerjaan.</w:t>
      </w:r>
    </w:p>
    <w:p>
      <w:pPr>
        <w:spacing w:after="80" w:before="80" w:line="360" w:lineRule="auto"/>
        <w:ind w:left="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Kewajiban PIHAK PERTAMA:</w:t>
      </w:r>
    </w:p>
    <w:p>
      <w:pPr>
        <w:spacing w:after="60" w:before="60" w:line="360" w:lineRule="auto"/>
        <w:ind w:left="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Membayar nilai kontrak kepada PIHAK KEDUA sesuai dengan termin dan ketentuan yang disepakati sebagaimana diatur dalam Pasal II.</w:t>
      </w:r>
    </w:p>
    <w:p>
      <w:pPr>
        <w:spacing w:after="60" w:before="60" w:line="360" w:lineRule="auto"/>
        <w:ind w:left="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Menyediakan seluruh data pendukung yang diperlukan, antara lain: logo perusahaan, naskah profil (teks), foto properti untuk keperluan pengujian sistem, dan data lainnya yang diminta oleh PIHAK KEDUA.</w:t>
      </w:r>
    </w:p>
    <w:p>
      <w:pPr>
        <w:spacing w:after="60" w:before="60" w:line="360" w:lineRule="auto"/>
        <w:ind w:left="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Menyediakan infrastruktur server (akun layanan Hostinger) untuk keperluan penerapan sistem (deployment).</w:t>
      </w:r>
    </w:p>
    <w:p>
      <w:pPr>
        <w:spacing w:after="80" w:before="80" w:line="360" w:lineRule="auto"/>
        <w:ind w:left="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Hak Cipta dan Kepemilikan:</w:t>
      </w:r>
    </w:p>
    <w:p>
      <w:pPr>
        <w:spacing w:after="80" w:before="80" w:line="360" w:lineRule="auto"/>
        <w:ind w:left="720"/>
        <w:jc w:val="both"/>
      </w:pPr>
      <w:r>
        <w:rPr>
          <w:rFonts w:ascii="Times New Roman" w:cs="Times New Roman" w:eastAsia="Times New Roman" w:hAnsi="Times New Roman"/>
          <w:sz w:val="24"/>
          <w:szCs w:val="24"/>
        </w:rPr>
        <w:t xml:space="preserve">Setelah pembayaran Termin II (pelunasan) dilakukan secara penuh, seluruh hak kepemilikan atas akses aplikasi, kode sumber (source code), dan basis data (database) RUMIO.ID beralih sepenuhnya menjadi milik PIHAK PERTAMA.</w:t>
      </w:r>
    </w:p>
    <w:p>
      <w:pPr>
        <w:spacing w:after="0" w:before="320" w:line="360" w:lineRule="auto"/>
        <w:jc w:val="center"/>
      </w:pPr>
      <w:r>
        <w:rPr>
          <w:rFonts w:ascii="Times New Roman" w:cs="Times New Roman" w:eastAsia="Times New Roman" w:hAnsi="Times New Roman"/>
          <w:b/>
          <w:bCs/>
          <w:sz w:val="24"/>
          <w:szCs w:val="24"/>
        </w:rPr>
        <w:t xml:space="preserve">PASAL V</w:t>
      </w:r>
    </w:p>
    <w:p>
      <w:pPr>
        <w:spacing w:after="160" w:before="0" w:line="360" w:lineRule="auto"/>
        <w:jc w:val="center"/>
      </w:pPr>
      <w:r>
        <w:rPr>
          <w:rFonts w:ascii="Times New Roman" w:cs="Times New Roman" w:eastAsia="Times New Roman" w:hAnsi="Times New Roman"/>
          <w:b/>
          <w:bCs/>
          <w:sz w:val="24"/>
          <w:szCs w:val="24"/>
        </w:rPr>
        <w:t xml:space="preserve">REVISI DAN GARANSI PEMELIHARAAN</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PIHAK PERTAMA berhak mendapatkan revisi minor, yaitu perubahan yang bersifat penyesuaian tampilan seperti warna, teks, dan tata letak antarmuka pengguna (UI), sebanyak maksimal 3 (tiga) kali setelah proyek dinyatakan selesai, tanpa mengubah struktur basis data atau fitur utama sistem.</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PIHAK KEDUA memberikan garansi perbaikan kesalahan sistem (bug fixing) secara cuma-cuma selama 3 (tiga) bulan, terhitung sejak situs web resmi ditayangkan secara langsung (live). Garansi ini tidak berlaku apabila kerusakan atau gangguan sistem disebabkan oleh tindakan kelalaian PIHAK PERTAMA, termasuk namun tidak terbatas pada perubahan kode sumber (source code) secara sepihak tanpa sepengetahuan PIHAK KEDUA.</w:t>
      </w:r>
    </w:p>
    <w:p>
      <w:pPr>
        <w:spacing w:after="0" w:before="320" w:line="360" w:lineRule="auto"/>
        <w:jc w:val="center"/>
      </w:pPr>
      <w:r>
        <w:rPr>
          <w:rFonts w:ascii="Times New Roman" w:cs="Times New Roman" w:eastAsia="Times New Roman" w:hAnsi="Times New Roman"/>
          <w:b/>
          <w:bCs/>
          <w:sz w:val="24"/>
          <w:szCs w:val="24"/>
        </w:rPr>
        <w:t xml:space="preserve">PASAL VI</w:t>
      </w:r>
    </w:p>
    <w:p>
      <w:pPr>
        <w:spacing w:after="160" w:before="0" w:line="360" w:lineRule="auto"/>
        <w:jc w:val="center"/>
      </w:pPr>
      <w:r>
        <w:rPr>
          <w:rFonts w:ascii="Times New Roman" w:cs="Times New Roman" w:eastAsia="Times New Roman" w:hAnsi="Times New Roman"/>
          <w:b/>
          <w:bCs/>
          <w:sz w:val="24"/>
          <w:szCs w:val="24"/>
        </w:rPr>
        <w:t xml:space="preserve">KERAHASIAAN</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PIHAK KEDUA wajib menjaga kerahasiaan seluruh informasi, data, dan dokumen yang diperoleh dari PIHAK PERTAMA dalam rangka pelaksanaan perjanjian ini, termasuk namun tidak terbatas pada data pelanggan, strategi bisnis, kode sumber (source code), dan rancangan sistem.</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Kewajiban kerahasiaan sebagaimana dimaksud pada ayat (1) tetap berlaku selama 2 (dua) tahun setelah berakhirnya perjanjian ini, kecuali informasi yang telah tersedia secara umum bukan akibat kelalaian PIHAK KEDUA.</w:t>
      </w:r>
    </w:p>
    <w:p>
      <w:pPr>
        <w:spacing w:after="80" w:before="80" w:line="360" w:lineRule="auto"/>
        <w:ind w:left="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PIHAK KEDUA dilarang mengungkapkan informasi rahasia kepada pihak ketiga mana pun tanpa persetujuan tertulis terlebih dahulu dari PIHAK PERTAMA, kecuali diwajibkan oleh ketentuan peraturan perundang-undangan yang berlaku.</w:t>
      </w:r>
    </w:p>
    <w:p>
      <w:pPr>
        <w:spacing w:after="0" w:before="320" w:line="360" w:lineRule="auto"/>
        <w:jc w:val="center"/>
      </w:pPr>
      <w:r>
        <w:rPr>
          <w:rFonts w:ascii="Times New Roman" w:cs="Times New Roman" w:eastAsia="Times New Roman" w:hAnsi="Times New Roman"/>
          <w:b/>
          <w:bCs/>
          <w:sz w:val="24"/>
          <w:szCs w:val="24"/>
        </w:rPr>
        <w:t xml:space="preserve">PASAL VII</w:t>
      </w:r>
    </w:p>
    <w:p>
      <w:pPr>
        <w:spacing w:after="160" w:before="0" w:line="360" w:lineRule="auto"/>
        <w:jc w:val="center"/>
      </w:pPr>
      <w:r>
        <w:rPr>
          <w:rFonts w:ascii="Times New Roman" w:cs="Times New Roman" w:eastAsia="Times New Roman" w:hAnsi="Times New Roman"/>
          <w:b/>
          <w:bCs/>
          <w:sz w:val="24"/>
          <w:szCs w:val="24"/>
        </w:rPr>
        <w:t xml:space="preserve">KEADAAN KAHAR (FORCE MAJEURE)</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Yang dimaksud dengan Keadaan Kahar (Force Majeure) dalam perjanjian ini adalah setiap kejadian atau keadaan yang berada di luar kemampuan dan kendali PARA PIHAK, yang menyebabkan tidak dapat dipenuhinya kewajiban-kewajiban dalam perjanjian ini, termasuk namun tidak terbatas pada: bencana alam, wabah penyakit, kebakaran, perang, huru-hara, pemadaman listrik berkepanjangan, gangguan infrastruktur internet yang bersifat nasional, serta kebijakan pemerintah atau peraturan perundang-undangan yang berdampak langsung pada pelaksanaan perjanjian ini.</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Pihak yang mengalami Keadaan Kahar wajib memberitahukan secara tertulis kepada pihak lainnya selambat-lambatnya 7 (tujuh) hari kalender sejak terjadinya Keadaan Kahar tersebut, disertai dengan keterangan dan bukti yang memadai.</w:t>
      </w:r>
    </w:p>
    <w:p>
      <w:pPr>
        <w:spacing w:after="80" w:before="80" w:line="360" w:lineRule="auto"/>
        <w:ind w:left="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Selama berlangsungnya Keadaan Kahar, kewajiban pihak yang terdampak dinyatakan ditangguhkan dan tidak dianggap sebagai wanprestasi. Jangka waktu penangguhan disesuaikan dengan lamanya Keadaan Kahar berlangsung.</w:t>
      </w:r>
    </w:p>
    <w:p>
      <w:pPr>
        <w:spacing w:after="80" w:before="80" w:line="360" w:lineRule="auto"/>
        <w:ind w:left="0"/>
        <w:jc w:val="both"/>
      </w:pPr>
      <w:r>
        <w:rPr>
          <w:rFonts w:ascii="Times New Roman" w:cs="Times New Roman" w:eastAsia="Times New Roman" w:hAnsi="Times New Roman"/>
          <w:b w:val="false"/>
          <w:bCs w:val="false"/>
          <w:sz w:val="24"/>
          <w:szCs w:val="24"/>
        </w:rPr>
        <w:t xml:space="preserve">(4)  </w:t>
      </w:r>
      <w:r>
        <w:rPr>
          <w:rFonts w:ascii="Times New Roman" w:cs="Times New Roman" w:eastAsia="Times New Roman" w:hAnsi="Times New Roman"/>
          <w:b w:val="false"/>
          <w:bCs w:val="false"/>
          <w:sz w:val="24"/>
          <w:szCs w:val="24"/>
        </w:rPr>
        <w:t xml:space="preserve">Apabila Keadaan Kahar berlangsung lebih dari 30 (tiga puluh) hari kalender, PARA PIHAK sepakat untuk bermusyawarah guna menentukan langkah penyelesaian lebih lanjut, termasuk kemungkinan pemutusan perjanjian secara bersama-sama tanpa tuntutan ganti rugi dari masing-masing pihak.</w:t>
      </w:r>
    </w:p>
    <w:p>
      <w:pPr>
        <w:spacing w:after="0" w:before="320" w:line="360" w:lineRule="auto"/>
        <w:jc w:val="center"/>
      </w:pPr>
      <w:r>
        <w:rPr>
          <w:rFonts w:ascii="Times New Roman" w:cs="Times New Roman" w:eastAsia="Times New Roman" w:hAnsi="Times New Roman"/>
          <w:b/>
          <w:bCs/>
          <w:sz w:val="24"/>
          <w:szCs w:val="24"/>
        </w:rPr>
        <w:t xml:space="preserve">PASAL VIII</w:t>
      </w:r>
    </w:p>
    <w:p>
      <w:pPr>
        <w:spacing w:after="160" w:before="0" w:line="360" w:lineRule="auto"/>
        <w:jc w:val="center"/>
      </w:pPr>
      <w:r>
        <w:rPr>
          <w:rFonts w:ascii="Times New Roman" w:cs="Times New Roman" w:eastAsia="Times New Roman" w:hAnsi="Times New Roman"/>
          <w:b/>
          <w:bCs/>
          <w:sz w:val="24"/>
          <w:szCs w:val="24"/>
        </w:rPr>
        <w:t xml:space="preserve">PENYELESAIAN SENGKETA</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Apabila terjadi perselisihan atau perbedaan pendapat antara PARA PIHAK yang timbul dari atau berkaitan dengan perjanjian ini, PARA PIHAK sepakat untuk menyelesaikannya terlebih dahulu secara musyawarah untuk mufakat dalam jangka waktu 14 (empat belas) hari kalender sejak perselisihan dinyatakan secara tertulis.</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Apabila penyelesaian melalui musyawarah sebagaimana dimaksud pada ayat (1) tidak tercapai dalam jangka waktu yang ditentukan, PARA PIHAK sepakat untuk menempuh jalur mediasi melalui lembaga mediasi yang disepakati bersama.</w:t>
      </w:r>
    </w:p>
    <w:p>
      <w:pPr>
        <w:spacing w:after="80" w:before="80" w:line="360" w:lineRule="auto"/>
        <w:ind w:left="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Apabila penyelesaian melalui mediasi sebagaimana dimaksud pada ayat (2) masih tidak menghasilkan kesepakatan, PARA PIHAK sepakat untuk menyerahkan penyelesaian perselisihan kepada Pengadilan Negeri Purwokerto sesuai dengan ketentuan hukum yang berlaku di wilayah Republik Indonesia.</w:t>
      </w:r>
    </w:p>
    <w:p>
      <w:pPr>
        <w:spacing w:after="0" w:before="320" w:line="360" w:lineRule="auto"/>
        <w:jc w:val="center"/>
      </w:pPr>
      <w:r>
        <w:rPr>
          <w:rFonts w:ascii="Times New Roman" w:cs="Times New Roman" w:eastAsia="Times New Roman" w:hAnsi="Times New Roman"/>
          <w:b/>
          <w:bCs/>
          <w:sz w:val="24"/>
          <w:szCs w:val="24"/>
        </w:rPr>
        <w:t xml:space="preserve">PASAL IX</w:t>
      </w:r>
    </w:p>
    <w:p>
      <w:pPr>
        <w:spacing w:after="160" w:before="0" w:line="360" w:lineRule="auto"/>
        <w:jc w:val="center"/>
      </w:pPr>
      <w:r>
        <w:rPr>
          <w:rFonts w:ascii="Times New Roman" w:cs="Times New Roman" w:eastAsia="Times New Roman" w:hAnsi="Times New Roman"/>
          <w:b/>
          <w:bCs/>
          <w:sz w:val="24"/>
          <w:szCs w:val="24"/>
        </w:rPr>
        <w:t xml:space="preserve">KETENTUAN LAIN-LAIN</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Setiap perubahan, penambahan, atau amandemen terhadap perjanjian ini hanya sah dan mengikat apabila dibuat secara tertulis dan ditandatangani oleh PARA PIHAK.</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Perjanjian ini merupakan keseluruhan kesepakatan antara PARA PIHAK mengenai pokok permasalahan yang diatur di dalamnya, dan mengesampingkan seluruh perjanjian, negosiasi, pernyataan, atau kesepahaman sebelumnya, baik secara lisan maupun tertulis.</w:t>
      </w:r>
    </w:p>
    <w:p>
      <w:pPr>
        <w:spacing w:after="80" w:before="80" w:line="360" w:lineRule="auto"/>
        <w:ind w:left="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Apabila salah satu ketentuan dalam perjanjian ini dinyatakan tidak sah atau tidak dapat dilaksanakan berdasarkan hukum yang berlaku, ketentuan tersebut dianggap terpisah dari perjanjian ini, dan ketentuan-ketentuan lainnya tetap berlaku dan mengikat PARA PIHAK.</w:t>
      </w:r>
    </w:p>
    <w:p>
      <w:pPr>
        <w:spacing w:after="80" w:before="80" w:line="360" w:lineRule="auto"/>
        <w:ind w:left="0"/>
        <w:jc w:val="both"/>
      </w:pPr>
      <w:r>
        <w:rPr>
          <w:rFonts w:ascii="Times New Roman" w:cs="Times New Roman" w:eastAsia="Times New Roman" w:hAnsi="Times New Roman"/>
          <w:b w:val="false"/>
          <w:bCs w:val="false"/>
          <w:sz w:val="24"/>
          <w:szCs w:val="24"/>
        </w:rPr>
        <w:t xml:space="preserve">(4)  </w:t>
      </w:r>
      <w:r>
        <w:rPr>
          <w:rFonts w:ascii="Times New Roman" w:cs="Times New Roman" w:eastAsia="Times New Roman" w:hAnsi="Times New Roman"/>
          <w:b w:val="false"/>
          <w:bCs w:val="false"/>
          <w:sz w:val="24"/>
          <w:szCs w:val="24"/>
        </w:rPr>
        <w:t xml:space="preserve">Perjanjian ini tunduk pada dan ditafsirkan sesuai dengan hukum yang berlaku di wilayah Republik Indonesia.</w:t>
      </w:r>
    </w:p>
    <w:p>
      <w:pPr>
        <w:spacing w:after="0" w:before="320" w:line="360" w:lineRule="auto"/>
        <w:jc w:val="center"/>
      </w:pPr>
      <w:r>
        <w:rPr>
          <w:rFonts w:ascii="Times New Roman" w:cs="Times New Roman" w:eastAsia="Times New Roman" w:hAnsi="Times New Roman"/>
          <w:b/>
          <w:bCs/>
          <w:sz w:val="24"/>
          <w:szCs w:val="24"/>
        </w:rPr>
        <w:t xml:space="preserve">PASAL X</w:t>
      </w:r>
    </w:p>
    <w:p>
      <w:pPr>
        <w:spacing w:after="160" w:before="0" w:line="360" w:lineRule="auto"/>
        <w:jc w:val="center"/>
      </w:pPr>
      <w:r>
        <w:rPr>
          <w:rFonts w:ascii="Times New Roman" w:cs="Times New Roman" w:eastAsia="Times New Roman" w:hAnsi="Times New Roman"/>
          <w:b/>
          <w:bCs/>
          <w:sz w:val="24"/>
          <w:szCs w:val="24"/>
        </w:rPr>
        <w:t xml:space="preserve">PENUTUP</w:t>
      </w:r>
    </w:p>
    <w:p>
      <w:pPr>
        <w:spacing w:after="80" w:before="80" w:line="360" w:lineRule="auto"/>
        <w:ind w:left="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Perjanjian Kerja Sama ini dibuat dan ditandatangani oleh PARA PIHAK dalam keadaan sehat jasmani dan rohani, sadar penuh, serta tanpa adanya paksaan atau tekanan dari pihak mana pun.</w:t>
      </w:r>
    </w:p>
    <w:p>
      <w:pPr>
        <w:spacing w:after="80" w:before="80" w:line="360" w:lineRule="auto"/>
        <w:ind w:left="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Perjanjian ini dibuat dalam 2 (dua) rangkap asli, masing-masing bermeterai cukup dan berkekuatan hukum yang sama, satu rangkap untuk PIHAK PERTAMA dan satu rangkap untuk PIHAK KEDUA.</w:t>
      </w:r>
    </w:p>
    <w:p>
      <w:pPr>
        <w:spacing w:after="0" w:before="0"/>
      </w:pPr>
      <w:r>
        <w:rPr>
          <w:rFonts w:ascii="Times New Roman" w:cs="Times New Roman" w:eastAsia="Times New Roman" w:hAnsi="Times New Roman"/>
          <w:sz w:val="24"/>
          <w:szCs w:val="24"/>
        </w:rPr>
        <w:t xml:space="preserve"/>
      </w:r>
    </w:p>
    <w:p>
      <w:pPr>
        <w:pBdr>
          <w:bottom w:val="single" w:color="000000" w:sz="6" w:space="1"/>
        </w:pBdr>
        <w:spacing w:after="160" w:before="160"/>
      </w:pPr>
    </w:p>
    <w:p>
      <w:pPr>
        <w:spacing w:after="0" w:before="0"/>
      </w:pPr>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sz w:val="24"/>
          <w:szCs w:val="24"/>
        </w:rPr>
        <w:t xml:space="preserve">Ditandatangani di: Purwokerto</w:t>
      </w:r>
    </w:p>
    <w:p>
      <w:pPr>
        <w:spacing w:after="80" w:before="80" w:line="360" w:lineRule="auto"/>
        <w:jc w:val="center"/>
      </w:pPr>
      <w:r>
        <w:rPr>
          <w:rFonts w:ascii="Times New Roman" w:cs="Times New Roman" w:eastAsia="Times New Roman" w:hAnsi="Times New Roman"/>
          <w:sz w:val="24"/>
          <w:szCs w:val="24"/>
        </w:rPr>
        <w:t xml:space="preserve">Pada tanggal: 22 Juni 2026</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line="360" w:lineRule="auto"/>
              <w:jc w:val="center"/>
            </w:pPr>
            <w:r>
              <w:rPr>
                <w:rFonts w:ascii="Times New Roman" w:cs="Times New Roman" w:eastAsia="Times New Roman" w:hAnsi="Times New Roman"/>
                <w:b/>
                <w:bCs/>
                <w:sz w:val="24"/>
                <w:szCs w:val="24"/>
              </w:rPr>
              <w:t xml:space="preserve">PIHAK PERTAMA</w:t>
            </w:r>
          </w:p>
          <w:p>
            <w:pPr>
              <w:spacing w:after="60" w:before="60" w:line="360" w:lineRule="auto"/>
              <w:jc w:val="center"/>
            </w:pPr>
            <w:r>
              <w:rPr>
                <w:rFonts w:ascii="Times New Roman" w:cs="Times New Roman" w:eastAsia="Times New Roman" w:hAnsi="Times New Roman"/>
                <w:b w:val="false"/>
                <w:bCs w:val="false"/>
                <w:sz w:val="24"/>
                <w:szCs w:val="24"/>
              </w:rPr>
              <w:t xml:space="preserve">(Klien)</w:t>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Tanda Tangan &amp; Cap:</w:t>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_________________________ )</w:t>
            </w:r>
          </w:p>
        </w:tc>
        <w:tc>
          <w:tcPr>
            <w:tcW w:type="dxa" w:w="453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line="360" w:lineRule="auto"/>
              <w:jc w:val="center"/>
            </w:pPr>
            <w:r>
              <w:rPr>
                <w:rFonts w:ascii="Times New Roman" w:cs="Times New Roman" w:eastAsia="Times New Roman" w:hAnsi="Times New Roman"/>
                <w:b/>
                <w:bCs/>
                <w:sz w:val="24"/>
                <w:szCs w:val="24"/>
              </w:rPr>
              <w:t xml:space="preserve">PIHAK KEDUA</w:t>
            </w:r>
          </w:p>
          <w:p>
            <w:pPr>
              <w:spacing w:after="60" w:before="60" w:line="360" w:lineRule="auto"/>
              <w:jc w:val="center"/>
            </w:pPr>
            <w:r>
              <w:rPr>
                <w:rFonts w:ascii="Times New Roman" w:cs="Times New Roman" w:eastAsia="Times New Roman" w:hAnsi="Times New Roman"/>
                <w:b w:val="false"/>
                <w:bCs w:val="false"/>
                <w:sz w:val="24"/>
                <w:szCs w:val="24"/>
              </w:rPr>
              <w:t xml:space="preserve">(Developer)</w:t>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Tanda Tangan:</w:t>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 _________________________ )</w:t>
            </w: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2026-06-22T02:00:16.588Z</dcterms:created>
  <dcterms:modified xsi:type="dcterms:W3CDTF">2026-06-22T02:00:16.589Z</dcterms:modified>
</cp:coreProperties>
</file>

<file path=docProps/custom.xml><?xml version="1.0" encoding="utf-8"?>
<Properties xmlns="http://schemas.openxmlformats.org/officeDocument/2006/custom-properties" xmlns:vt="http://schemas.openxmlformats.org/officeDocument/2006/docPropsVTypes"/>
</file>