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CEC19" w14:textId="204E48D7" w:rsidR="00344F65" w:rsidRPr="00344F65" w:rsidRDefault="00344F65" w:rsidP="00344F65">
      <w:pPr>
        <w:pStyle w:val="ListParagraph"/>
        <w:numPr>
          <w:ilvl w:val="0"/>
          <w:numId w:val="1"/>
        </w:numPr>
        <w:rPr>
          <w:rFonts w:eastAsia="Times New Roman" w:cstheme="minorHAnsi"/>
          <w:b/>
          <w:bCs/>
          <w:noProof/>
          <w:color w:val="44546A" w:themeColor="text2"/>
          <w:sz w:val="24"/>
          <w:szCs w:val="24"/>
        </w:rPr>
      </w:pPr>
      <w:r w:rsidRPr="00344F65">
        <w:rPr>
          <w:rFonts w:eastAsia="Times New Roman" w:cstheme="minorHAnsi"/>
          <w:b/>
          <w:bCs/>
          <w:noProof/>
          <w:color w:val="44546A" w:themeColor="text2"/>
          <w:sz w:val="24"/>
          <w:szCs w:val="24"/>
        </w:rPr>
        <w:t>Formation of SC Club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344F65" w:rsidRPr="003260F6" w14:paraId="13610EA5" w14:textId="77777777" w:rsidTr="00BE01E9">
        <w:trPr>
          <w:jc w:val="center"/>
        </w:trPr>
        <w:tc>
          <w:tcPr>
            <w:tcW w:w="2933" w:type="pct"/>
            <w:gridSpan w:val="3"/>
          </w:tcPr>
          <w:p w14:paraId="4F3A354D"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71BA9FC" w14:textId="77777777" w:rsidR="00344F65" w:rsidRPr="005B431D" w:rsidRDefault="00344F65" w:rsidP="00BE01E9">
            <w:pPr>
              <w:spacing w:after="0" w:line="240" w:lineRule="auto"/>
              <w:jc w:val="both"/>
              <w:rPr>
                <w:rFonts w:eastAsia="Times New Roman" w:cstheme="minorHAnsi"/>
                <w:noProof/>
                <w:color w:val="000000"/>
              </w:rPr>
            </w:pPr>
            <w:r w:rsidRPr="00B62C93">
              <w:rPr>
                <w:rFonts w:eastAsia="Times New Roman" w:cstheme="minorHAnsi"/>
                <w:noProof/>
                <w:color w:val="000000"/>
              </w:rPr>
              <w:t xml:space="preserve">Formation of </w:t>
            </w:r>
            <w:r w:rsidRPr="00F65C53">
              <w:rPr>
                <w:rFonts w:eastAsia="Times New Roman" w:cstheme="minorHAnsi"/>
                <w:noProof/>
                <w:color w:val="000000"/>
              </w:rPr>
              <w:t>SC Club Limited</w:t>
            </w:r>
          </w:p>
        </w:tc>
        <w:tc>
          <w:tcPr>
            <w:tcW w:w="2067" w:type="pct"/>
          </w:tcPr>
          <w:p w14:paraId="4B54E84F" w14:textId="77777777" w:rsidR="00344F65" w:rsidRPr="003260F6" w:rsidRDefault="00344F65"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344F65" w:rsidRPr="003260F6" w14:paraId="6016EB37" w14:textId="77777777" w:rsidTr="00BE01E9">
        <w:trPr>
          <w:jc w:val="center"/>
        </w:trPr>
        <w:tc>
          <w:tcPr>
            <w:tcW w:w="2933" w:type="pct"/>
            <w:gridSpan w:val="3"/>
          </w:tcPr>
          <w:p w14:paraId="0D7B91A8" w14:textId="77777777" w:rsidR="00344F65" w:rsidRDefault="00344F65"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88F98F8"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17EC521D"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344F65" w:rsidRPr="003260F6" w14:paraId="20C25193" w14:textId="77777777" w:rsidTr="00BE01E9">
        <w:trPr>
          <w:jc w:val="center"/>
        </w:trPr>
        <w:tc>
          <w:tcPr>
            <w:tcW w:w="2933" w:type="pct"/>
            <w:gridSpan w:val="3"/>
          </w:tcPr>
          <w:p w14:paraId="6A4A7E29" w14:textId="77777777" w:rsidR="00344F65" w:rsidRDefault="00344F65"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14:paraId="46D6DB49" w14:textId="77777777" w:rsidR="00344F65" w:rsidRPr="003260F6" w:rsidRDefault="00344F65"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5F3198">
              <w:rPr>
                <w:rFonts w:eastAsia="Times New Roman" w:cstheme="minorHAnsi"/>
                <w:noProof/>
                <w:color w:val="000000"/>
              </w:rPr>
              <w:t>Plot-47, Road-11, Block-H, Banani, Dhaka</w:t>
            </w:r>
          </w:p>
        </w:tc>
        <w:tc>
          <w:tcPr>
            <w:tcW w:w="2067" w:type="pct"/>
          </w:tcPr>
          <w:p w14:paraId="3BA76B0B" w14:textId="77777777" w:rsidR="00344F65" w:rsidRPr="003260F6" w:rsidRDefault="00344F65"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r>
              <w:rPr>
                <w:rFonts w:eastAsia="Times New Roman" w:cstheme="minorHAnsi"/>
                <w:bCs/>
              </w:rPr>
              <w:t>+</w:t>
            </w:r>
          </w:p>
        </w:tc>
      </w:tr>
      <w:tr w:rsidR="00344F65" w:rsidRPr="003260F6" w14:paraId="7FB14FCD" w14:textId="77777777" w:rsidTr="00BE01E9">
        <w:trPr>
          <w:jc w:val="center"/>
        </w:trPr>
        <w:tc>
          <w:tcPr>
            <w:tcW w:w="1345" w:type="pct"/>
          </w:tcPr>
          <w:p w14:paraId="59C0404E"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F6FCA40"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December 2022</w:t>
            </w:r>
          </w:p>
        </w:tc>
        <w:tc>
          <w:tcPr>
            <w:tcW w:w="1588" w:type="pct"/>
            <w:gridSpan w:val="2"/>
          </w:tcPr>
          <w:p w14:paraId="3EAED1E4"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3B6ED18"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2023</w:t>
            </w:r>
          </w:p>
        </w:tc>
        <w:tc>
          <w:tcPr>
            <w:tcW w:w="2067" w:type="pct"/>
          </w:tcPr>
          <w:p w14:paraId="2BB2A6AF"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4.00 (four) lacs taka</w:t>
            </w:r>
          </w:p>
        </w:tc>
      </w:tr>
      <w:tr w:rsidR="00344F65" w:rsidRPr="003260F6" w14:paraId="69373269" w14:textId="77777777" w:rsidTr="00BE01E9">
        <w:trPr>
          <w:jc w:val="center"/>
        </w:trPr>
        <w:tc>
          <w:tcPr>
            <w:tcW w:w="2933" w:type="pct"/>
            <w:gridSpan w:val="3"/>
          </w:tcPr>
          <w:p w14:paraId="504F6F92"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127816DF" w14:textId="77777777" w:rsidR="00344F65" w:rsidRPr="00F408E8" w:rsidRDefault="00344F65"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241232E5"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344F65" w:rsidRPr="003260F6" w14:paraId="387245C1" w14:textId="77777777" w:rsidTr="00BE01E9">
        <w:trPr>
          <w:jc w:val="center"/>
        </w:trPr>
        <w:tc>
          <w:tcPr>
            <w:tcW w:w="5000" w:type="pct"/>
            <w:gridSpan w:val="4"/>
          </w:tcPr>
          <w:p w14:paraId="0595E155" w14:textId="057CB8F6" w:rsidR="00344F65" w:rsidRDefault="00344F65"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775B08">
              <w:rPr>
                <w:rFonts w:eastAsia="Times New Roman" w:cstheme="minorHAnsi"/>
                <w:b/>
                <w:bCs/>
                <w:noProof/>
                <w:color w:val="000000"/>
              </w:rPr>
              <w:t>Senior Professionals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61F21EAB" w14:textId="77777777" w:rsidR="00344F65" w:rsidRDefault="00344F65" w:rsidP="00BE01E9">
            <w:pPr>
              <w:spacing w:after="0" w:line="240" w:lineRule="auto"/>
              <w:jc w:val="both"/>
              <w:rPr>
                <w:rFonts w:eastAsia="Times New Roman" w:cstheme="minorHAnsi"/>
                <w:b/>
                <w:bCs/>
                <w:noProof/>
                <w:color w:val="000000"/>
              </w:rPr>
            </w:pPr>
          </w:p>
          <w:p w14:paraId="208F6715" w14:textId="2A05AD5A" w:rsidR="00344F65" w:rsidRPr="003260F6" w:rsidRDefault="00344F65"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344F65" w:rsidRPr="003260F6" w14:paraId="646D8C96" w14:textId="77777777" w:rsidTr="00BE01E9">
        <w:trPr>
          <w:jc w:val="center"/>
        </w:trPr>
        <w:tc>
          <w:tcPr>
            <w:tcW w:w="5000" w:type="pct"/>
            <w:gridSpan w:val="4"/>
          </w:tcPr>
          <w:p w14:paraId="12EACEA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5060EAB"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rPr>
              <w:t>Formation of a Social club.</w:t>
            </w:r>
          </w:p>
        </w:tc>
      </w:tr>
      <w:tr w:rsidR="00344F65" w:rsidRPr="003260F6" w14:paraId="122CF4EF" w14:textId="77777777" w:rsidTr="00BE01E9">
        <w:trPr>
          <w:jc w:val="center"/>
        </w:trPr>
        <w:tc>
          <w:tcPr>
            <w:tcW w:w="5000" w:type="pct"/>
            <w:gridSpan w:val="4"/>
          </w:tcPr>
          <w:p w14:paraId="59B747D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74C95F1" w14:textId="77777777" w:rsidR="00344F65" w:rsidRPr="00B172F3" w:rsidRDefault="00344F65"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 establish SC Club Limited</w:t>
            </w:r>
            <w:r>
              <w:rPr>
                <w:rFonts w:eastAsia="Times New Roman" w:cstheme="minorHAnsi"/>
              </w:rPr>
              <w:t xml:space="preserve"> such as; taking all steps necessary for obtaining the </w:t>
            </w:r>
            <w:r w:rsidRPr="00B65F8D">
              <w:rPr>
                <w:rFonts w:eastAsia="Times New Roman" w:cstheme="minorHAnsi"/>
              </w:rPr>
              <w:t>name clearance certificate</w:t>
            </w:r>
            <w:r>
              <w:rPr>
                <w:rFonts w:eastAsia="Times New Roman" w:cstheme="minorHAnsi"/>
              </w:rPr>
              <w:t xml:space="preserve"> </w:t>
            </w:r>
            <w:r w:rsidRPr="00B65F8D">
              <w:rPr>
                <w:rFonts w:eastAsia="Times New Roman" w:cstheme="minorHAnsi"/>
              </w:rPr>
              <w:t>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p>
          <w:p w14:paraId="00212249" w14:textId="77777777" w:rsidR="00344F65" w:rsidRPr="00CE6680" w:rsidRDefault="00344F65" w:rsidP="00BE01E9">
            <w:pPr>
              <w:spacing w:after="160" w:line="259" w:lineRule="auto"/>
              <w:ind w:right="29"/>
              <w:contextualSpacing/>
              <w:jc w:val="both"/>
              <w:rPr>
                <w:rFonts w:eastAsia="Times New Roman" w:cstheme="minorHAnsi"/>
              </w:rPr>
            </w:pPr>
            <w:r w:rsidRPr="00B172F3">
              <w:rPr>
                <w:rFonts w:eastAsia="Times New Roman" w:cstheme="minorHAnsi"/>
              </w:rPr>
              <w:t>of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r>
              <w:rPr>
                <w:rFonts w:eastAsia="Times New Roman" w:cstheme="minorHAnsi"/>
              </w:rPr>
              <w:t>a</w:t>
            </w:r>
            <w:r w:rsidRPr="00B172F3">
              <w:rPr>
                <w:rFonts w:eastAsia="Times New Roman" w:cstheme="minorHAnsi"/>
              </w:rPr>
              <w:t>nd</w:t>
            </w:r>
            <w:r>
              <w:rPr>
                <w:rFonts w:eastAsia="Times New Roman" w:cstheme="minorHAnsi"/>
              </w:rPr>
              <w:t xml:space="preserve"> </w:t>
            </w:r>
            <w:r w:rsidRPr="00B172F3">
              <w:rPr>
                <w:rFonts w:eastAsia="Times New Roman" w:cstheme="minorHAnsi"/>
              </w:rPr>
              <w:t>other licenses</w:t>
            </w:r>
            <w:r>
              <w:rPr>
                <w:rFonts w:eastAsia="Times New Roman" w:cstheme="minorHAnsi"/>
              </w:rPr>
              <w:t xml:space="preserve">. We have also drafted Code of Conduct, Rent Agreement and all other legal documents necessary. </w:t>
            </w:r>
          </w:p>
        </w:tc>
      </w:tr>
      <w:tr w:rsidR="00344F65" w:rsidRPr="003260F6" w14:paraId="17BFB045" w14:textId="77777777" w:rsidTr="00BE01E9">
        <w:trPr>
          <w:jc w:val="center"/>
        </w:trPr>
        <w:tc>
          <w:tcPr>
            <w:tcW w:w="1421" w:type="pct"/>
            <w:gridSpan w:val="2"/>
          </w:tcPr>
          <w:p w14:paraId="61BD20F5" w14:textId="77777777" w:rsidR="00344F65" w:rsidRPr="003260F6" w:rsidRDefault="00344F65"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FA63EB0"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344F65" w:rsidRPr="003260F6" w14:paraId="550F9883" w14:textId="77777777" w:rsidTr="00BE01E9">
        <w:trPr>
          <w:jc w:val="center"/>
        </w:trPr>
        <w:tc>
          <w:tcPr>
            <w:tcW w:w="1421" w:type="pct"/>
            <w:gridSpan w:val="2"/>
          </w:tcPr>
          <w:p w14:paraId="2FDA01BD" w14:textId="77777777" w:rsidR="00344F65" w:rsidRPr="003260F6" w:rsidRDefault="00344F65"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59816BC0"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Pr>
                <w:rFonts w:eastAsia="Times New Roman" w:cstheme="minorHAnsi"/>
                <w:noProof/>
                <w:color w:val="000000"/>
                <w:highlight w:val="yellow"/>
              </w:rPr>
              <w:drawing>
                <wp:anchor distT="0" distB="0" distL="114300" distR="114300" simplePos="0" relativeHeight="251659264" behindDoc="1" locked="0" layoutInCell="1" allowOverlap="1" wp14:anchorId="00488A9B" wp14:editId="79FA12B4">
                  <wp:simplePos x="0" y="0"/>
                  <wp:positionH relativeFrom="column">
                    <wp:posOffset>2540</wp:posOffset>
                  </wp:positionH>
                  <wp:positionV relativeFrom="paragraph">
                    <wp:posOffset>0</wp:posOffset>
                  </wp:positionV>
                  <wp:extent cx="1247775" cy="804545"/>
                  <wp:effectExtent l="0" t="0" r="9525" b="0"/>
                  <wp:wrapSquare wrapText="bothSides"/>
                  <wp:docPr id="2640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a:ln>
                            <a:noFill/>
                          </a:ln>
                        </pic:spPr>
                      </pic:pic>
                    </a:graphicData>
                  </a:graphic>
                </wp:anchor>
              </w:drawing>
            </w:r>
          </w:p>
        </w:tc>
      </w:tr>
    </w:tbl>
    <w:p w14:paraId="525ACBC8" w14:textId="77777777" w:rsidR="00344F65" w:rsidRDefault="00344F65" w:rsidP="00344F65"/>
    <w:p w14:paraId="495251DE" w14:textId="77777777" w:rsidR="00F30673" w:rsidRDefault="00F30673"/>
    <w:p w14:paraId="7E7094AA" w14:textId="77777777" w:rsidR="00344F65" w:rsidRDefault="00344F65"/>
    <w:p w14:paraId="4779C617" w14:textId="77777777" w:rsidR="00491FE5" w:rsidRDefault="00491FE5"/>
    <w:p w14:paraId="03010233" w14:textId="5EEBB38C" w:rsidR="00344F65" w:rsidRPr="00344F65" w:rsidRDefault="00344F65" w:rsidP="00344F65">
      <w:pPr>
        <w:pStyle w:val="ListParagraph"/>
        <w:numPr>
          <w:ilvl w:val="0"/>
          <w:numId w:val="1"/>
        </w:numPr>
        <w:rPr>
          <w:rFonts w:eastAsia="Times New Roman" w:cstheme="minorHAnsi"/>
          <w:b/>
          <w:bCs/>
          <w:noProof/>
          <w:color w:val="44546A" w:themeColor="text2"/>
          <w:sz w:val="24"/>
          <w:szCs w:val="24"/>
        </w:rPr>
      </w:pPr>
      <w:r w:rsidRPr="00344F65">
        <w:rPr>
          <w:rFonts w:eastAsia="Times New Roman" w:cstheme="minorHAnsi"/>
          <w:b/>
          <w:bCs/>
          <w:noProof/>
          <w:color w:val="44546A" w:themeColor="text2"/>
          <w:sz w:val="24"/>
          <w:szCs w:val="24"/>
        </w:rPr>
        <w:lastRenderedPageBreak/>
        <w:t>Assisted Senior Advocates as Junior Advocate before the Appellate Division of the Supreme Court of Bangladesh in Compiling landmark decision of the Bangladeshi Courts on the Negotiable Instruments Act, 1881;</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3460"/>
        <w:gridCol w:w="3233"/>
      </w:tblGrid>
      <w:tr w:rsidR="00344F65" w:rsidRPr="003260F6" w14:paraId="2C3F48FA" w14:textId="77777777" w:rsidTr="00BE01E9">
        <w:trPr>
          <w:jc w:val="center"/>
        </w:trPr>
        <w:tc>
          <w:tcPr>
            <w:tcW w:w="3271" w:type="pct"/>
            <w:gridSpan w:val="3"/>
          </w:tcPr>
          <w:p w14:paraId="58BE190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FD3B5E2" w14:textId="77777777" w:rsidR="00344F65" w:rsidRPr="005B431D" w:rsidRDefault="00344F65" w:rsidP="00BE01E9">
            <w:pPr>
              <w:spacing w:after="0" w:line="240" w:lineRule="auto"/>
              <w:jc w:val="both"/>
              <w:rPr>
                <w:rFonts w:eastAsia="Times New Roman" w:cstheme="minorHAnsi"/>
                <w:noProof/>
                <w:color w:val="000000"/>
              </w:rPr>
            </w:pPr>
            <w:r w:rsidRPr="005B431D">
              <w:rPr>
                <w:rFonts w:eastAsia="Times New Roman" w:cstheme="minorHAnsi"/>
                <w:noProof/>
                <w:color w:val="000000"/>
              </w:rPr>
              <w:t>Compiling landmark decision of the Bangladeshi Courts on the Negotiable Instruments Act, 1881;</w:t>
            </w:r>
          </w:p>
        </w:tc>
        <w:tc>
          <w:tcPr>
            <w:tcW w:w="1729" w:type="pct"/>
          </w:tcPr>
          <w:p w14:paraId="47F56562" w14:textId="77777777" w:rsidR="00344F65" w:rsidRPr="003260F6" w:rsidRDefault="00344F65"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344F65" w:rsidRPr="003260F6" w14:paraId="54F9B189" w14:textId="77777777" w:rsidTr="00BE01E9">
        <w:trPr>
          <w:jc w:val="center"/>
        </w:trPr>
        <w:tc>
          <w:tcPr>
            <w:tcW w:w="3271" w:type="pct"/>
            <w:gridSpan w:val="3"/>
          </w:tcPr>
          <w:p w14:paraId="12DF79A3" w14:textId="77777777" w:rsidR="00344F65" w:rsidRDefault="00344F65"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224A1B6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14:paraId="10096F26"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5</w:t>
            </w:r>
            <w:r w:rsidRPr="00050C0F">
              <w:rPr>
                <w:rFonts w:eastAsia="Times New Roman" w:cstheme="minorHAnsi"/>
                <w:noProof/>
                <w:color w:val="000000"/>
              </w:rPr>
              <w:t xml:space="preserve"> </w:t>
            </w:r>
            <w:r>
              <w:rPr>
                <w:rFonts w:eastAsia="Times New Roman" w:cstheme="minorHAnsi"/>
                <w:noProof/>
                <w:color w:val="000000"/>
              </w:rPr>
              <w:t xml:space="preserve">(five) </w:t>
            </w:r>
            <w:r w:rsidRPr="00050C0F">
              <w:rPr>
                <w:rFonts w:eastAsia="Times New Roman" w:cstheme="minorHAnsi"/>
                <w:noProof/>
                <w:color w:val="000000"/>
              </w:rPr>
              <w:t>months</w:t>
            </w:r>
          </w:p>
        </w:tc>
      </w:tr>
      <w:tr w:rsidR="00344F65" w:rsidRPr="003260F6" w14:paraId="11CD0246" w14:textId="77777777" w:rsidTr="00BE01E9">
        <w:trPr>
          <w:jc w:val="center"/>
        </w:trPr>
        <w:tc>
          <w:tcPr>
            <w:tcW w:w="3271" w:type="pct"/>
            <w:gridSpan w:val="3"/>
          </w:tcPr>
          <w:p w14:paraId="0A1CBF79" w14:textId="77777777" w:rsidR="00344F65" w:rsidRDefault="00344F65"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14:paraId="0BEA2B40" w14:textId="77777777" w:rsidR="00344F65" w:rsidRPr="003260F6" w:rsidRDefault="00344F65"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3189E2C2" w14:textId="77777777" w:rsidR="00344F65" w:rsidRPr="003260F6" w:rsidRDefault="00344F65"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344F65" w:rsidRPr="003260F6" w14:paraId="43C43716" w14:textId="77777777" w:rsidTr="00BE01E9">
        <w:trPr>
          <w:jc w:val="center"/>
        </w:trPr>
        <w:tc>
          <w:tcPr>
            <w:tcW w:w="1215" w:type="pct"/>
          </w:tcPr>
          <w:p w14:paraId="00DCEA16"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60CF960"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14:paraId="2AC7B83C"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4AF3AB5D"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14:paraId="0101F943"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Pr>
                <w:rFonts w:eastAsia="Times New Roman" w:cstheme="minorHAnsi"/>
                <w:b/>
                <w:bCs/>
                <w:noProof/>
                <w:color w:val="000000"/>
              </w:rPr>
              <w:t xml:space="preserve">For </w:t>
            </w:r>
            <w:r>
              <w:rPr>
                <w:rFonts w:eastAsia="Times New Roman" w:cstheme="minorHAnsi"/>
                <w:noProof/>
                <w:color w:val="000000"/>
                <w:lang w:val="en-AU"/>
              </w:rPr>
              <w:t>Research Purpose</w:t>
            </w:r>
          </w:p>
        </w:tc>
      </w:tr>
      <w:tr w:rsidR="00344F65" w:rsidRPr="003260F6" w14:paraId="20791FC8" w14:textId="77777777" w:rsidTr="00BE01E9">
        <w:trPr>
          <w:jc w:val="center"/>
        </w:trPr>
        <w:tc>
          <w:tcPr>
            <w:tcW w:w="3271" w:type="pct"/>
            <w:gridSpan w:val="3"/>
          </w:tcPr>
          <w:p w14:paraId="5982263A"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1015F33" w14:textId="77777777" w:rsidR="00344F65" w:rsidRPr="003260F6" w:rsidRDefault="00344F65" w:rsidP="00BE01E9">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14:paraId="5CAE2974"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 N/A</w:t>
            </w:r>
          </w:p>
        </w:tc>
      </w:tr>
      <w:tr w:rsidR="00344F65" w:rsidRPr="003260F6" w14:paraId="1A4FC2B7" w14:textId="77777777" w:rsidTr="00BE01E9">
        <w:trPr>
          <w:jc w:val="center"/>
        </w:trPr>
        <w:tc>
          <w:tcPr>
            <w:tcW w:w="5000" w:type="pct"/>
            <w:gridSpan w:val="4"/>
          </w:tcPr>
          <w:p w14:paraId="61C510EC" w14:textId="4728F88F" w:rsidR="00344F65" w:rsidRDefault="00344F65" w:rsidP="00BE01E9">
            <w:pPr>
              <w:spacing w:after="0" w:line="240" w:lineRule="auto"/>
              <w:jc w:val="both"/>
              <w:rPr>
                <w:rFonts w:eastAsia="Times New Roman" w:cstheme="minorHAnsi"/>
                <w:b/>
                <w:bCs/>
                <w:noProof/>
                <w:color w:val="000000"/>
              </w:rPr>
            </w:pPr>
            <w:r>
              <w:rPr>
                <w:rFonts w:eastAsia="Times New Roman" w:cstheme="minorHAnsi"/>
                <w:b/>
                <w:bCs/>
                <w:noProof/>
                <w:color w:val="000000"/>
              </w:rPr>
              <w:t xml:space="preserve">Name of </w:t>
            </w:r>
            <w:r w:rsidR="00775B08">
              <w:rPr>
                <w:rFonts w:eastAsia="Times New Roman" w:cstheme="minorHAnsi"/>
                <w:b/>
                <w:bCs/>
                <w:noProof/>
                <w:color w:val="000000"/>
              </w:rPr>
              <w:t>Senior Professionals</w:t>
            </w:r>
            <w:r>
              <w:rPr>
                <w:rFonts w:eastAsia="Times New Roman" w:cstheme="minorHAnsi"/>
                <w:b/>
                <w:bCs/>
                <w:noProof/>
                <w:color w:val="000000"/>
              </w:rPr>
              <w:t xml:space="preserve"> Involved and Functions Performed:</w:t>
            </w:r>
          </w:p>
          <w:p w14:paraId="602722B2" w14:textId="77777777" w:rsidR="00344F65" w:rsidRDefault="00344F65" w:rsidP="00BE01E9">
            <w:pPr>
              <w:spacing w:after="0" w:line="240" w:lineRule="auto"/>
              <w:jc w:val="both"/>
              <w:rPr>
                <w:rFonts w:eastAsia="Times New Roman" w:cstheme="minorHAnsi"/>
                <w:b/>
                <w:bCs/>
                <w:noProof/>
                <w:color w:val="000000"/>
              </w:rPr>
            </w:pPr>
          </w:p>
          <w:p w14:paraId="586AF542" w14:textId="4DD1990D"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Legal Expart and Advocate:</w:t>
            </w:r>
            <w:r>
              <w:rPr>
                <w:rFonts w:eastAsia="Times New Roman" w:cstheme="minorHAnsi"/>
                <w:noProof/>
              </w:rPr>
              <w:t xml:space="preserve"> Advocate Ibrahim Khalil Rana; </w:t>
            </w:r>
            <w:r>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Pr>
                <w:rFonts w:eastAsia="Times New Roman" w:cstheme="minorHAnsi"/>
                <w:b/>
                <w:bCs/>
                <w:noProof/>
              </w:rPr>
              <w:t xml:space="preserve">Government office(s) visitor: </w:t>
            </w:r>
            <w:r>
              <w:rPr>
                <w:rFonts w:eastAsia="Times New Roman" w:cstheme="minorHAnsi"/>
                <w:noProof/>
              </w:rPr>
              <w:t>Advocate Abdul Momin; and others.</w:t>
            </w:r>
          </w:p>
        </w:tc>
      </w:tr>
      <w:tr w:rsidR="00344F65" w:rsidRPr="003260F6" w14:paraId="6492883A" w14:textId="77777777" w:rsidTr="00BE01E9">
        <w:trPr>
          <w:jc w:val="center"/>
        </w:trPr>
        <w:tc>
          <w:tcPr>
            <w:tcW w:w="5000" w:type="pct"/>
            <w:gridSpan w:val="4"/>
          </w:tcPr>
          <w:p w14:paraId="00EDA2E0"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378E2E49" w14:textId="77777777" w:rsidR="00344F65" w:rsidRPr="003260F6" w:rsidRDefault="00344F65" w:rsidP="00BE01E9">
            <w:pPr>
              <w:autoSpaceDE w:val="0"/>
              <w:autoSpaceDN w:val="0"/>
              <w:adjustRightInd w:val="0"/>
              <w:spacing w:after="0" w:line="240" w:lineRule="auto"/>
              <w:jc w:val="both"/>
              <w:rPr>
                <w:rFonts w:eastAsia="Times New Roman" w:cstheme="minorHAnsi"/>
              </w:rPr>
            </w:pPr>
            <w:r>
              <w:rPr>
                <w:rFonts w:eastAsia="Times New Roman" w:cstheme="minorHAnsi"/>
              </w:rPr>
              <w:t>Collected, researched and finally compiled some latest landmark Judgements on the Negotiable Instruments Act 1881, such as: Judgement dated 18-02-2020 passed in Criminal Appeal Nos. 63-66 of 2017 by the Appellate Division of Supreme Court of Bangladesh, Judgement reported in 2 SCOB (2015) HCD 1, Circular No. BRPD No. 08 dated 16-05-2017 of Bangladesh Bank regarding postdated and undated cheque, etc.</w:t>
            </w:r>
          </w:p>
        </w:tc>
      </w:tr>
      <w:tr w:rsidR="00344F65" w:rsidRPr="003260F6" w14:paraId="37A86293" w14:textId="77777777" w:rsidTr="00BE01E9">
        <w:trPr>
          <w:jc w:val="center"/>
        </w:trPr>
        <w:tc>
          <w:tcPr>
            <w:tcW w:w="5000" w:type="pct"/>
            <w:gridSpan w:val="4"/>
          </w:tcPr>
          <w:p w14:paraId="6480F8FA" w14:textId="77777777" w:rsidR="00344F65" w:rsidRPr="003260F6" w:rsidRDefault="00344F65"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2DC7BD7" w14:textId="77777777" w:rsidR="00344F65" w:rsidRPr="005E778F" w:rsidRDefault="00344F65" w:rsidP="00344F65">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research</w:t>
            </w:r>
            <w:r w:rsidRPr="003260F6">
              <w:rPr>
                <w:rFonts w:eastAsia="Times New Roman" w:cstheme="minorHAnsi"/>
              </w:rPr>
              <w:t xml:space="preserve"> including </w:t>
            </w:r>
            <w:r>
              <w:rPr>
                <w:rFonts w:eastAsia="Times New Roman" w:cstheme="minorHAnsi"/>
              </w:rPr>
              <w:t>t</w:t>
            </w:r>
            <w:r w:rsidRPr="003260F6">
              <w:rPr>
                <w:rFonts w:eastAsia="Times New Roman" w:cstheme="minorHAnsi"/>
              </w:rPr>
              <w:t xml:space="preserve">echnical analysis, for </w:t>
            </w:r>
            <w:r>
              <w:rPr>
                <w:rFonts w:eastAsia="Times New Roman" w:cstheme="minorHAnsi"/>
              </w:rPr>
              <w:t>compiling</w:t>
            </w:r>
            <w:r w:rsidRPr="003260F6">
              <w:rPr>
                <w:rFonts w:eastAsia="Times New Roman" w:cstheme="minorHAnsi"/>
              </w:rPr>
              <w:t xml:space="preserve"> </w:t>
            </w:r>
            <w:r>
              <w:rPr>
                <w:rFonts w:eastAsia="Times New Roman" w:cstheme="minorHAnsi"/>
              </w:rPr>
              <w:t>various judgement and land mark decisions on the Negotiable Instruments Act 1881, to publish in the form of a printed book so that it can be useful for Advocates, Banks, legal researchers and law students.</w:t>
            </w:r>
          </w:p>
          <w:p w14:paraId="1F87CBF6" w14:textId="77777777" w:rsidR="00344F65" w:rsidRPr="003260F6" w:rsidRDefault="00344F65" w:rsidP="00344F65">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some important notes and comments.</w:t>
            </w:r>
          </w:p>
        </w:tc>
      </w:tr>
      <w:tr w:rsidR="00344F65" w:rsidRPr="003260F6" w14:paraId="1265DD83" w14:textId="77777777" w:rsidTr="00BE01E9">
        <w:trPr>
          <w:jc w:val="center"/>
        </w:trPr>
        <w:tc>
          <w:tcPr>
            <w:tcW w:w="1421" w:type="pct"/>
            <w:gridSpan w:val="2"/>
          </w:tcPr>
          <w:p w14:paraId="51DA82CF" w14:textId="77777777" w:rsidR="00344F65" w:rsidRPr="003260F6" w:rsidRDefault="00344F65"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46D91E22" w14:textId="77777777" w:rsidR="00344F65" w:rsidRPr="003260F6" w:rsidRDefault="00344F65" w:rsidP="00BE01E9">
            <w:pPr>
              <w:spacing w:after="0" w:line="240" w:lineRule="auto"/>
              <w:ind w:right="29"/>
              <w:jc w:val="both"/>
              <w:rPr>
                <w:rFonts w:eastAsia="Times New Roman" w:cstheme="minorHAnsi"/>
                <w:noProof/>
                <w:color w:val="000000"/>
                <w:highlight w:val="yellow"/>
              </w:rPr>
            </w:pPr>
            <w:r w:rsidRPr="007239BC">
              <w:rPr>
                <w:rFonts w:eastAsia="Times New Roman" w:cstheme="minorHAnsi"/>
                <w:noProof/>
                <w:color w:val="000000"/>
              </w:rPr>
              <w:t>MNP Legal</w:t>
            </w:r>
          </w:p>
        </w:tc>
      </w:tr>
      <w:tr w:rsidR="00344F65" w:rsidRPr="003260F6" w14:paraId="299DFAF5" w14:textId="77777777" w:rsidTr="00BE01E9">
        <w:trPr>
          <w:trHeight w:val="1322"/>
          <w:jc w:val="center"/>
        </w:trPr>
        <w:tc>
          <w:tcPr>
            <w:tcW w:w="1421" w:type="pct"/>
            <w:gridSpan w:val="2"/>
          </w:tcPr>
          <w:p w14:paraId="68EFB84A" w14:textId="77777777" w:rsidR="00344F65" w:rsidRPr="003260F6" w:rsidRDefault="00344F65"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F7DD695" w14:textId="51130F8E" w:rsidR="00344F65" w:rsidRPr="003260F6" w:rsidRDefault="00344F65"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1312" behindDoc="1" locked="0" layoutInCell="1" allowOverlap="1" wp14:anchorId="7B944AA8" wp14:editId="5645DBEE">
                  <wp:simplePos x="0" y="0"/>
                  <wp:positionH relativeFrom="column">
                    <wp:posOffset>2540</wp:posOffset>
                  </wp:positionH>
                  <wp:positionV relativeFrom="paragraph">
                    <wp:posOffset>0</wp:posOffset>
                  </wp:positionV>
                  <wp:extent cx="1247775" cy="804545"/>
                  <wp:effectExtent l="0" t="0" r="9525" b="0"/>
                  <wp:wrapSquare wrapText="bothSides"/>
                  <wp:docPr id="1134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CB140E7" w14:textId="77777777" w:rsidR="00344F65" w:rsidRDefault="00344F65" w:rsidP="00344F65"/>
    <w:p w14:paraId="23C31B49" w14:textId="77777777" w:rsidR="00491FE5" w:rsidRDefault="00491FE5" w:rsidP="00344F65"/>
    <w:p w14:paraId="78D2CB8D" w14:textId="519A877A" w:rsidR="00D174E6" w:rsidRPr="00D174E6" w:rsidRDefault="00D174E6" w:rsidP="00D174E6">
      <w:pPr>
        <w:pStyle w:val="ListParagraph"/>
        <w:numPr>
          <w:ilvl w:val="0"/>
          <w:numId w:val="1"/>
        </w:numPr>
        <w:rPr>
          <w:rFonts w:eastAsia="Times New Roman" w:cstheme="minorHAnsi"/>
          <w:b/>
          <w:bCs/>
          <w:noProof/>
          <w:color w:val="44546A" w:themeColor="text2"/>
          <w:sz w:val="24"/>
          <w:szCs w:val="24"/>
        </w:rPr>
      </w:pPr>
      <w:r w:rsidRPr="00D174E6">
        <w:rPr>
          <w:rFonts w:eastAsia="Times New Roman" w:cstheme="minorHAnsi"/>
          <w:b/>
          <w:bCs/>
          <w:noProof/>
          <w:color w:val="44546A" w:themeColor="text2"/>
          <w:sz w:val="24"/>
          <w:szCs w:val="24"/>
        </w:rPr>
        <w:lastRenderedPageBreak/>
        <w:t>LEGAL MEMO: BANGLADESH NATIONAL LOTTERY</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D174E6" w:rsidRPr="003260F6" w14:paraId="6078F6E1" w14:textId="77777777" w:rsidTr="00BE01E9">
        <w:trPr>
          <w:jc w:val="center"/>
        </w:trPr>
        <w:tc>
          <w:tcPr>
            <w:tcW w:w="3271" w:type="pct"/>
            <w:gridSpan w:val="3"/>
          </w:tcPr>
          <w:p w14:paraId="49D7D749"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86AD71E" w14:textId="77777777" w:rsidR="00D174E6" w:rsidRPr="005B431D" w:rsidRDefault="00D174E6" w:rsidP="00BE01E9">
            <w:pPr>
              <w:spacing w:after="0" w:line="240" w:lineRule="auto"/>
              <w:jc w:val="both"/>
              <w:rPr>
                <w:rFonts w:eastAsia="Times New Roman" w:cstheme="minorHAnsi"/>
                <w:noProof/>
                <w:color w:val="000000"/>
              </w:rPr>
            </w:pPr>
            <w:r w:rsidRPr="001378FE">
              <w:rPr>
                <w:rFonts w:eastAsia="Times New Roman" w:cstheme="minorHAnsi"/>
                <w:noProof/>
                <w:color w:val="000000"/>
              </w:rPr>
              <w:t>LEGAL MEMO: BANGLADESH NATIONAL LOTTERY</w:t>
            </w:r>
          </w:p>
        </w:tc>
        <w:tc>
          <w:tcPr>
            <w:tcW w:w="1729" w:type="pct"/>
          </w:tcPr>
          <w:p w14:paraId="35CBA4AB" w14:textId="77777777" w:rsidR="00D174E6" w:rsidRPr="003260F6" w:rsidRDefault="00D174E6"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3</w:t>
            </w:r>
            <w:r w:rsidRPr="005B431D">
              <w:rPr>
                <w:rFonts w:eastAsia="Times New Roman" w:cstheme="minorHAnsi"/>
                <w:bCs/>
                <w:noProof/>
                <w:color w:val="000000"/>
                <w:lang w:val="en-AU"/>
              </w:rPr>
              <w:t xml:space="preserve"> (</w:t>
            </w:r>
            <w:r>
              <w:rPr>
                <w:rFonts w:eastAsia="Times New Roman" w:cstheme="minorHAnsi"/>
                <w:bCs/>
                <w:noProof/>
                <w:color w:val="000000"/>
                <w:lang w:val="en-AU"/>
              </w:rPr>
              <w:t>three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D174E6" w:rsidRPr="003260F6" w14:paraId="680390E2" w14:textId="77777777" w:rsidTr="00BE01E9">
        <w:trPr>
          <w:jc w:val="center"/>
        </w:trPr>
        <w:tc>
          <w:tcPr>
            <w:tcW w:w="3271" w:type="pct"/>
            <w:gridSpan w:val="3"/>
          </w:tcPr>
          <w:p w14:paraId="1BA40FE0" w14:textId="7777777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001BAB4"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5D6432F4"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6 (</w:t>
            </w:r>
            <w:r>
              <w:rPr>
                <w:rFonts w:eastAsia="Times New Roman" w:cstheme="minorHAnsi"/>
                <w:noProof/>
                <w:color w:val="000000"/>
              </w:rPr>
              <w:t xml:space="preserve">six) </w:t>
            </w:r>
            <w:r w:rsidRPr="00050C0F">
              <w:rPr>
                <w:rFonts w:eastAsia="Times New Roman" w:cstheme="minorHAnsi"/>
                <w:noProof/>
                <w:color w:val="000000"/>
              </w:rPr>
              <w:t>months</w:t>
            </w:r>
          </w:p>
        </w:tc>
      </w:tr>
      <w:tr w:rsidR="00D174E6" w:rsidRPr="003260F6" w14:paraId="74E157A7" w14:textId="77777777" w:rsidTr="00BE01E9">
        <w:trPr>
          <w:jc w:val="center"/>
        </w:trPr>
        <w:tc>
          <w:tcPr>
            <w:tcW w:w="3271" w:type="pct"/>
            <w:gridSpan w:val="3"/>
          </w:tcPr>
          <w:p w14:paraId="6BDA186C" w14:textId="77777777" w:rsidR="00D174E6" w:rsidRDefault="00D174E6"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14:paraId="28E7DDC6" w14:textId="77777777" w:rsidR="00D174E6" w:rsidRPr="003260F6" w:rsidRDefault="00D174E6"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7E0605">
              <w:rPr>
                <w:rFonts w:eastAsia="Times New Roman" w:cstheme="minorHAnsi"/>
                <w:noProof/>
                <w:color w:val="000000"/>
              </w:rPr>
              <w:t>103 Lake Circus (Abed Dhali Road), Dhaka 1205</w:t>
            </w:r>
          </w:p>
        </w:tc>
        <w:tc>
          <w:tcPr>
            <w:tcW w:w="1729" w:type="pct"/>
          </w:tcPr>
          <w:p w14:paraId="6233B631" w14:textId="77777777" w:rsidR="00D174E6" w:rsidRPr="003260F6" w:rsidRDefault="00D174E6"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p>
        </w:tc>
      </w:tr>
      <w:tr w:rsidR="00D174E6" w:rsidRPr="003260F6" w14:paraId="2F0A3729" w14:textId="77777777" w:rsidTr="00BE01E9">
        <w:trPr>
          <w:jc w:val="center"/>
        </w:trPr>
        <w:tc>
          <w:tcPr>
            <w:tcW w:w="1537" w:type="pct"/>
            <w:gridSpan w:val="2"/>
          </w:tcPr>
          <w:p w14:paraId="03ECAA6B"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9526B04"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2015</w:t>
            </w:r>
          </w:p>
        </w:tc>
        <w:tc>
          <w:tcPr>
            <w:tcW w:w="1734" w:type="pct"/>
          </w:tcPr>
          <w:p w14:paraId="59E04F5E"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D51BDF7"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14:paraId="13F16707"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BDT </w:t>
            </w:r>
            <w:r>
              <w:rPr>
                <w:rFonts w:eastAsia="Times New Roman" w:cstheme="minorHAnsi"/>
                <w:noProof/>
                <w:color w:val="000000"/>
              </w:rPr>
              <w:t>50 (fifty) thousand taka</w:t>
            </w:r>
          </w:p>
        </w:tc>
      </w:tr>
      <w:tr w:rsidR="00D174E6" w:rsidRPr="003260F6" w14:paraId="2BD8BA8F" w14:textId="77777777" w:rsidTr="00BE01E9">
        <w:trPr>
          <w:jc w:val="center"/>
        </w:trPr>
        <w:tc>
          <w:tcPr>
            <w:tcW w:w="3271" w:type="pct"/>
            <w:gridSpan w:val="3"/>
          </w:tcPr>
          <w:p w14:paraId="35F2DB8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40DD0716" w14:textId="77777777" w:rsidR="00D174E6" w:rsidRPr="00F408E8" w:rsidRDefault="00D174E6"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7A65BB8B"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D174E6" w:rsidRPr="003260F6" w14:paraId="158EC606" w14:textId="77777777" w:rsidTr="00BE01E9">
        <w:trPr>
          <w:jc w:val="center"/>
        </w:trPr>
        <w:tc>
          <w:tcPr>
            <w:tcW w:w="5000" w:type="pct"/>
            <w:gridSpan w:val="4"/>
          </w:tcPr>
          <w:p w14:paraId="3479CB8E" w14:textId="797C3969" w:rsidR="00D174E6" w:rsidRDefault="00D174E6"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00775B08">
              <w:rPr>
                <w:rFonts w:eastAsia="Times New Roman" w:cstheme="minorHAnsi"/>
                <w:b/>
                <w:bCs/>
                <w:noProof/>
                <w:color w:val="000000"/>
              </w:rPr>
              <w:t>Senior Professionals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3F82C4A0" w14:textId="77777777" w:rsidR="00D174E6" w:rsidRDefault="00D174E6" w:rsidP="00BE01E9">
            <w:pPr>
              <w:spacing w:after="0" w:line="240" w:lineRule="auto"/>
              <w:jc w:val="both"/>
              <w:rPr>
                <w:rFonts w:eastAsia="Times New Roman" w:cstheme="minorHAnsi"/>
                <w:b/>
                <w:bCs/>
                <w:noProof/>
                <w:color w:val="000000"/>
              </w:rPr>
            </w:pPr>
          </w:p>
          <w:p w14:paraId="16BE1741" w14:textId="34811EC1"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D174E6" w:rsidRPr="003260F6" w14:paraId="1138CFA1" w14:textId="77777777" w:rsidTr="00BE01E9">
        <w:trPr>
          <w:jc w:val="center"/>
        </w:trPr>
        <w:tc>
          <w:tcPr>
            <w:tcW w:w="5000" w:type="pct"/>
            <w:gridSpan w:val="4"/>
          </w:tcPr>
          <w:p w14:paraId="214F8A81"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038144CB"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The research was done under the following research questions a. </w:t>
            </w:r>
            <w:r w:rsidRPr="00F07F03">
              <w:rPr>
                <w:rFonts w:eastAsia="Times New Roman" w:cstheme="minorHAnsi"/>
              </w:rPr>
              <w:t xml:space="preserve">Whether the lottery business can be executed under the existing laws in Bangladesh? b. Whether the idea of National Lottery and existing prize bond scheme of Bangladesh Bank is the same? c. Whether the slogan of the 90s mass lottery scheme named “Jodi </w:t>
            </w:r>
            <w:proofErr w:type="spellStart"/>
            <w:r w:rsidRPr="00F07F03">
              <w:rPr>
                <w:rFonts w:eastAsia="Times New Roman" w:cstheme="minorHAnsi"/>
              </w:rPr>
              <w:t>laiga</w:t>
            </w:r>
            <w:proofErr w:type="spellEnd"/>
            <w:r w:rsidRPr="00F07F03">
              <w:rPr>
                <w:rFonts w:eastAsia="Times New Roman" w:cstheme="minorHAnsi"/>
              </w:rPr>
              <w:t xml:space="preserve"> jay” is free to use for our National Lottery project? d. </w:t>
            </w:r>
            <w:r>
              <w:rPr>
                <w:rFonts w:eastAsia="Times New Roman" w:cstheme="minorHAnsi"/>
              </w:rPr>
              <w:t>What are the r</w:t>
            </w:r>
            <w:r w:rsidRPr="00F07F03">
              <w:rPr>
                <w:rFonts w:eastAsia="Times New Roman" w:cstheme="minorHAnsi"/>
              </w:rPr>
              <w:t>ecommendations of changes</w:t>
            </w:r>
            <w:r>
              <w:rPr>
                <w:rFonts w:eastAsia="Times New Roman" w:cstheme="minorHAnsi"/>
              </w:rPr>
              <w:t xml:space="preserve"> or </w:t>
            </w:r>
            <w:r w:rsidRPr="00F07F03">
              <w:rPr>
                <w:rFonts w:eastAsia="Times New Roman" w:cstheme="minorHAnsi"/>
              </w:rPr>
              <w:t>amendments of laws</w:t>
            </w:r>
            <w:r>
              <w:rPr>
                <w:rFonts w:eastAsia="Times New Roman" w:cstheme="minorHAnsi"/>
              </w:rPr>
              <w:t xml:space="preserve">? </w:t>
            </w:r>
            <w:r w:rsidRPr="00F07F03">
              <w:rPr>
                <w:rFonts w:eastAsia="Times New Roman" w:cstheme="minorHAnsi"/>
              </w:rPr>
              <w:t>;</w:t>
            </w:r>
          </w:p>
        </w:tc>
      </w:tr>
      <w:tr w:rsidR="00D174E6" w:rsidRPr="003260F6" w14:paraId="7757ABC5" w14:textId="77777777" w:rsidTr="00BE01E9">
        <w:trPr>
          <w:jc w:val="center"/>
        </w:trPr>
        <w:tc>
          <w:tcPr>
            <w:tcW w:w="5000" w:type="pct"/>
            <w:gridSpan w:val="4"/>
          </w:tcPr>
          <w:p w14:paraId="4B820996"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6B69EE0"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36F9D9FB"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2A2C4D86"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Reviewed the regulations of some other countries that reflect an exemplary model for Lottery related directives, namely, India, United Kingdom, Pakistan and Nepal.</w:t>
            </w:r>
          </w:p>
          <w:p w14:paraId="00A6D145" w14:textId="77777777" w:rsidR="00D174E6"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 xml:space="preserve">Visited some government office for the verification of trademark/copyright of previous national lottery “Jodi </w:t>
            </w:r>
            <w:proofErr w:type="spellStart"/>
            <w:r w:rsidRPr="00CE6680">
              <w:rPr>
                <w:rFonts w:eastAsia="Times New Roman" w:cstheme="minorHAnsi"/>
              </w:rPr>
              <w:t>laiga</w:t>
            </w:r>
            <w:proofErr w:type="spellEnd"/>
            <w:r w:rsidRPr="00CE6680">
              <w:rPr>
                <w:rFonts w:eastAsia="Times New Roman" w:cstheme="minorHAnsi"/>
              </w:rPr>
              <w:t xml:space="preserve"> jay”. ii. Bangladesh Copyright Office;</w:t>
            </w:r>
          </w:p>
          <w:p w14:paraId="1AB6F167" w14:textId="77777777" w:rsidR="00D174E6" w:rsidRPr="00CE6680" w:rsidRDefault="00D174E6" w:rsidP="00D174E6">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Suggested many important notes, comments, and surgical analysis of the sections.</w:t>
            </w:r>
          </w:p>
        </w:tc>
      </w:tr>
      <w:tr w:rsidR="00D174E6" w:rsidRPr="003260F6" w14:paraId="4BE52605" w14:textId="77777777" w:rsidTr="00BE01E9">
        <w:trPr>
          <w:jc w:val="center"/>
        </w:trPr>
        <w:tc>
          <w:tcPr>
            <w:tcW w:w="1421" w:type="pct"/>
          </w:tcPr>
          <w:p w14:paraId="7965A879" w14:textId="77777777" w:rsidR="00D174E6" w:rsidRPr="003260F6" w:rsidRDefault="00D174E6"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4BFD34F3" w14:textId="77777777" w:rsidR="00D174E6" w:rsidRPr="003260F6" w:rsidRDefault="00D174E6"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D174E6" w:rsidRPr="003260F6" w14:paraId="755FAE81" w14:textId="77777777" w:rsidTr="00BE01E9">
        <w:trPr>
          <w:jc w:val="center"/>
        </w:trPr>
        <w:tc>
          <w:tcPr>
            <w:tcW w:w="1421" w:type="pct"/>
          </w:tcPr>
          <w:p w14:paraId="30F05C31" w14:textId="77777777" w:rsidR="00D174E6" w:rsidRPr="003260F6" w:rsidRDefault="00D174E6"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14:paraId="100D9D7E" w14:textId="0A8A8F6A" w:rsidR="00D174E6" w:rsidRPr="003260F6" w:rsidRDefault="00D174E6"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3360" behindDoc="1" locked="0" layoutInCell="1" allowOverlap="1" wp14:anchorId="7AA72210" wp14:editId="4E3962A7">
                  <wp:simplePos x="0" y="0"/>
                  <wp:positionH relativeFrom="column">
                    <wp:posOffset>2540</wp:posOffset>
                  </wp:positionH>
                  <wp:positionV relativeFrom="paragraph">
                    <wp:posOffset>0</wp:posOffset>
                  </wp:positionV>
                  <wp:extent cx="1247775" cy="804545"/>
                  <wp:effectExtent l="0" t="0" r="9525" b="0"/>
                  <wp:wrapSquare wrapText="bothSides"/>
                  <wp:docPr id="12512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72B692DB" w14:textId="77777777" w:rsidR="00D174E6" w:rsidRDefault="00D174E6" w:rsidP="00D174E6"/>
    <w:p w14:paraId="5FC617D1" w14:textId="77777777" w:rsidR="00552A00" w:rsidRDefault="00552A00" w:rsidP="00D174E6"/>
    <w:p w14:paraId="5C1347FC" w14:textId="4DA87D2A" w:rsidR="00D174E6" w:rsidRPr="00D174E6" w:rsidRDefault="00D174E6" w:rsidP="00D174E6">
      <w:pPr>
        <w:pStyle w:val="ListParagraph"/>
        <w:numPr>
          <w:ilvl w:val="0"/>
          <w:numId w:val="1"/>
        </w:numPr>
        <w:rPr>
          <w:rFonts w:eastAsia="Times New Roman" w:cstheme="minorHAnsi"/>
          <w:b/>
          <w:bCs/>
          <w:noProof/>
          <w:color w:val="44546A" w:themeColor="text2"/>
          <w:sz w:val="24"/>
          <w:szCs w:val="24"/>
        </w:rPr>
      </w:pPr>
      <w:r w:rsidRPr="00D174E6">
        <w:rPr>
          <w:rFonts w:eastAsia="Times New Roman" w:cstheme="minorHAnsi"/>
          <w:b/>
          <w:bCs/>
          <w:noProof/>
          <w:color w:val="44546A" w:themeColor="text2"/>
          <w:sz w:val="24"/>
          <w:szCs w:val="24"/>
        </w:rPr>
        <w:t>Conducted Trainning classes on Negotiable Instruments Act (NI Act),1881 for the employes of SBAC Bank;</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3460"/>
        <w:gridCol w:w="3233"/>
      </w:tblGrid>
      <w:tr w:rsidR="00D174E6" w:rsidRPr="003260F6" w14:paraId="7C656B5C" w14:textId="77777777" w:rsidTr="00BE01E9">
        <w:trPr>
          <w:jc w:val="center"/>
        </w:trPr>
        <w:tc>
          <w:tcPr>
            <w:tcW w:w="3271" w:type="pct"/>
            <w:gridSpan w:val="3"/>
          </w:tcPr>
          <w:p w14:paraId="6ABD7951"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1E4126A" w14:textId="77777777" w:rsidR="00D174E6" w:rsidRPr="005B431D" w:rsidRDefault="00D174E6" w:rsidP="00BE01E9">
            <w:pPr>
              <w:spacing w:after="0" w:line="240" w:lineRule="auto"/>
              <w:jc w:val="both"/>
              <w:rPr>
                <w:rFonts w:eastAsia="Times New Roman" w:cstheme="minorHAnsi"/>
                <w:noProof/>
                <w:color w:val="000000"/>
              </w:rPr>
            </w:pPr>
            <w:r w:rsidRPr="00C074B5">
              <w:rPr>
                <w:rFonts w:eastAsia="Times New Roman" w:cstheme="minorHAnsi"/>
                <w:noProof/>
                <w:color w:val="000000"/>
              </w:rPr>
              <w:t>Trainning classes on Negotiable Instruments Act (NI Act),1881 for the employes of SBAC Bank</w:t>
            </w:r>
            <w:r w:rsidRPr="005B431D">
              <w:rPr>
                <w:rFonts w:eastAsia="Times New Roman" w:cstheme="minorHAnsi"/>
                <w:noProof/>
                <w:color w:val="000000"/>
              </w:rPr>
              <w:t>;</w:t>
            </w:r>
          </w:p>
        </w:tc>
        <w:tc>
          <w:tcPr>
            <w:tcW w:w="1729" w:type="pct"/>
          </w:tcPr>
          <w:p w14:paraId="25A314E5" w14:textId="77777777" w:rsidR="00D174E6" w:rsidRPr="003260F6" w:rsidRDefault="00D174E6"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D174E6" w:rsidRPr="003260F6" w14:paraId="538B2166" w14:textId="77777777" w:rsidTr="00BE01E9">
        <w:trPr>
          <w:jc w:val="center"/>
        </w:trPr>
        <w:tc>
          <w:tcPr>
            <w:tcW w:w="3271" w:type="pct"/>
            <w:gridSpan w:val="3"/>
          </w:tcPr>
          <w:p w14:paraId="59D494EB" w14:textId="7777777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B61D5CF"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14:paraId="03544942"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C074B5">
              <w:rPr>
                <w:rFonts w:eastAsia="Times New Roman" w:cstheme="minorHAnsi"/>
                <w:noProof/>
                <w:color w:val="000000"/>
              </w:rPr>
              <w:t>1</w:t>
            </w:r>
            <w:r w:rsidRPr="00050C0F">
              <w:rPr>
                <w:rFonts w:eastAsia="Times New Roman" w:cstheme="minorHAnsi"/>
                <w:noProof/>
                <w:color w:val="000000"/>
              </w:rPr>
              <w:t xml:space="preserve"> </w:t>
            </w:r>
            <w:r>
              <w:rPr>
                <w:rFonts w:eastAsia="Times New Roman" w:cstheme="minorHAnsi"/>
                <w:noProof/>
                <w:color w:val="000000"/>
              </w:rPr>
              <w:t xml:space="preserve">(one) </w:t>
            </w:r>
            <w:r w:rsidRPr="00050C0F">
              <w:rPr>
                <w:rFonts w:eastAsia="Times New Roman" w:cstheme="minorHAnsi"/>
                <w:noProof/>
                <w:color w:val="000000"/>
              </w:rPr>
              <w:t>months</w:t>
            </w:r>
          </w:p>
        </w:tc>
      </w:tr>
      <w:tr w:rsidR="00D174E6" w:rsidRPr="003260F6" w14:paraId="69C1B830" w14:textId="77777777" w:rsidTr="00BE01E9">
        <w:trPr>
          <w:jc w:val="center"/>
        </w:trPr>
        <w:tc>
          <w:tcPr>
            <w:tcW w:w="3271" w:type="pct"/>
            <w:gridSpan w:val="3"/>
          </w:tcPr>
          <w:p w14:paraId="1B8D1748" w14:textId="77777777" w:rsidR="00D174E6" w:rsidRDefault="00D174E6"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14:paraId="0EC2EBBE" w14:textId="77777777" w:rsidR="00D174E6" w:rsidRPr="003260F6" w:rsidRDefault="00D174E6"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66DA8F8B" w14:textId="77777777" w:rsidR="00D174E6" w:rsidRPr="003260F6" w:rsidRDefault="00D174E6"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A361F2">
              <w:rPr>
                <w:rFonts w:eastAsia="Times New Roman" w:cstheme="minorHAnsi"/>
                <w:bCs/>
              </w:rPr>
              <w:t>4</w:t>
            </w:r>
          </w:p>
        </w:tc>
      </w:tr>
      <w:tr w:rsidR="00D174E6" w:rsidRPr="003260F6" w14:paraId="503898C1" w14:textId="77777777" w:rsidTr="00BE01E9">
        <w:trPr>
          <w:jc w:val="center"/>
        </w:trPr>
        <w:tc>
          <w:tcPr>
            <w:tcW w:w="1215" w:type="pct"/>
          </w:tcPr>
          <w:p w14:paraId="47C3EA78"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4206E00D"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14:paraId="1CCE2020"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2AB33774"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14:paraId="38633016"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2C5BCD">
              <w:rPr>
                <w:rFonts w:eastAsia="Times New Roman" w:cstheme="minorHAnsi"/>
                <w:noProof/>
                <w:color w:val="000000"/>
              </w:rPr>
              <w:t>BDT 70 thousand</w:t>
            </w:r>
          </w:p>
        </w:tc>
      </w:tr>
      <w:tr w:rsidR="00D174E6" w:rsidRPr="003260F6" w14:paraId="027023FD" w14:textId="77777777" w:rsidTr="00BE01E9">
        <w:trPr>
          <w:jc w:val="center"/>
        </w:trPr>
        <w:tc>
          <w:tcPr>
            <w:tcW w:w="3271" w:type="pct"/>
            <w:gridSpan w:val="3"/>
          </w:tcPr>
          <w:p w14:paraId="2648F902"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88593D9" w14:textId="77777777" w:rsidR="00D174E6" w:rsidRPr="003260F6" w:rsidRDefault="00D174E6" w:rsidP="00BE01E9">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14:paraId="1785C8AC"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 N/A</w:t>
            </w:r>
          </w:p>
        </w:tc>
      </w:tr>
      <w:tr w:rsidR="00D174E6" w:rsidRPr="003260F6" w14:paraId="20E0ABB1" w14:textId="77777777" w:rsidTr="00BE01E9">
        <w:trPr>
          <w:jc w:val="center"/>
        </w:trPr>
        <w:tc>
          <w:tcPr>
            <w:tcW w:w="5000" w:type="pct"/>
            <w:gridSpan w:val="4"/>
          </w:tcPr>
          <w:p w14:paraId="2321488D" w14:textId="53198847" w:rsidR="00D174E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775B08">
              <w:rPr>
                <w:rFonts w:eastAsia="Times New Roman" w:cstheme="minorHAnsi"/>
                <w:b/>
                <w:bCs/>
                <w:noProof/>
                <w:color w:val="000000"/>
              </w:rPr>
              <w:t>Senior Professionals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4EE90012" w14:textId="77777777" w:rsidR="00D174E6" w:rsidRPr="003260F6" w:rsidRDefault="00D174E6" w:rsidP="00BE01E9">
            <w:pPr>
              <w:spacing w:after="0" w:line="240" w:lineRule="auto"/>
              <w:rPr>
                <w:rFonts w:eastAsia="Times New Roman" w:cstheme="minorHAnsi"/>
                <w:b/>
                <w:bCs/>
                <w:noProof/>
                <w:color w:val="000000"/>
              </w:rPr>
            </w:pPr>
            <w:r>
              <w:rPr>
                <w:rFonts w:eastAsia="Times New Roman" w:cstheme="minorHAnsi"/>
                <w:b/>
                <w:bCs/>
                <w:noProof/>
              </w:rPr>
              <w:t xml:space="preserve">Senior consultant: </w:t>
            </w:r>
            <w:r>
              <w:rPr>
                <w:rFonts w:eastAsia="Times New Roman" w:cstheme="minorHAnsi"/>
                <w:noProof/>
              </w:rPr>
              <w:t>Barrister Ehsan E Moazzam;</w:t>
            </w:r>
          </w:p>
          <w:p w14:paraId="5BB4A1E2" w14:textId="77777777" w:rsidR="00D174E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Consultant: </w:t>
            </w:r>
            <w:r>
              <w:rPr>
                <w:rFonts w:eastAsia="Times New Roman" w:cstheme="minorHAnsi"/>
                <w:noProof/>
              </w:rPr>
              <w:t>Advocate Fazlul Haque;</w:t>
            </w:r>
          </w:p>
          <w:p w14:paraId="3BB331CB" w14:textId="77777777" w:rsidR="00D174E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1:</w:t>
            </w:r>
            <w:r>
              <w:rPr>
                <w:rFonts w:eastAsia="Times New Roman" w:cstheme="minorHAnsi"/>
                <w:noProof/>
              </w:rPr>
              <w:t xml:space="preserve"> Advocate Sumon Rahat;</w:t>
            </w:r>
          </w:p>
          <w:p w14:paraId="648A18A7" w14:textId="77777777" w:rsidR="00D174E6" w:rsidRPr="003260F6" w:rsidRDefault="00D174E6"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2:</w:t>
            </w:r>
            <w:r>
              <w:rPr>
                <w:rFonts w:eastAsia="Times New Roman" w:cstheme="minorHAnsi"/>
                <w:noProof/>
              </w:rPr>
              <w:t xml:space="preserve"> Advocate Ibrahim Khalil Rana;</w:t>
            </w:r>
          </w:p>
        </w:tc>
      </w:tr>
      <w:tr w:rsidR="00D174E6" w:rsidRPr="003260F6" w14:paraId="092BFA0D" w14:textId="77777777" w:rsidTr="00BE01E9">
        <w:trPr>
          <w:jc w:val="center"/>
        </w:trPr>
        <w:tc>
          <w:tcPr>
            <w:tcW w:w="5000" w:type="pct"/>
            <w:gridSpan w:val="4"/>
          </w:tcPr>
          <w:p w14:paraId="662763C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102C28F5" w14:textId="77777777" w:rsidR="00D174E6" w:rsidRPr="003260F6" w:rsidRDefault="00D174E6"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MNP Legal with consultation of Mr. </w:t>
            </w:r>
            <w:r>
              <w:rPr>
                <w:rFonts w:eastAsia="Times New Roman" w:cstheme="minorHAnsi"/>
                <w:noProof/>
              </w:rPr>
              <w:t xml:space="preserve">Barrister Ehsan E Moazzam conducted 7 </w:t>
            </w:r>
            <w:r w:rsidRPr="00C074B5">
              <w:rPr>
                <w:rFonts w:eastAsia="Times New Roman" w:cstheme="minorHAnsi"/>
                <w:noProof/>
                <w:color w:val="000000"/>
              </w:rPr>
              <w:t>Trainning classes on Negotiable Instruments Act (NI Act),1881 for the employes of SBAC Bank</w:t>
            </w:r>
            <w:r>
              <w:rPr>
                <w:rFonts w:eastAsia="Times New Roman" w:cstheme="minorHAnsi"/>
              </w:rPr>
              <w:t>.</w:t>
            </w:r>
          </w:p>
        </w:tc>
      </w:tr>
      <w:tr w:rsidR="00D174E6" w:rsidRPr="003260F6" w14:paraId="45F5B4A2" w14:textId="77777777" w:rsidTr="00BE01E9">
        <w:trPr>
          <w:jc w:val="center"/>
        </w:trPr>
        <w:tc>
          <w:tcPr>
            <w:tcW w:w="5000" w:type="pct"/>
            <w:gridSpan w:val="4"/>
          </w:tcPr>
          <w:p w14:paraId="77247D4A" w14:textId="77777777" w:rsidR="00D174E6" w:rsidRPr="003260F6" w:rsidRDefault="00D174E6"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DE78568" w14:textId="77777777" w:rsidR="00D174E6" w:rsidRPr="003260F6" w:rsidRDefault="00D174E6" w:rsidP="00BE01E9">
            <w:pPr>
              <w:spacing w:before="120" w:after="160" w:line="259" w:lineRule="auto"/>
              <w:ind w:right="29"/>
              <w:contextualSpacing/>
              <w:jc w:val="both"/>
              <w:rPr>
                <w:rFonts w:eastAsia="Times New Roman" w:cstheme="minorHAnsi"/>
              </w:rPr>
            </w:pPr>
            <w:r>
              <w:rPr>
                <w:rFonts w:eastAsia="Times New Roman" w:cstheme="minorHAnsi"/>
              </w:rPr>
              <w:t>Advisors of MNP legal believes in Practical learning for which they have involved the learners in matters relating to practical NI Act cases. Advisors of MNP legal are active lawyers and barristers for which they gave examples of practical life to ease the understanding of the lectures.</w:t>
            </w:r>
          </w:p>
        </w:tc>
      </w:tr>
      <w:tr w:rsidR="00D174E6" w:rsidRPr="003260F6" w14:paraId="59D11656" w14:textId="77777777" w:rsidTr="00BE01E9">
        <w:trPr>
          <w:jc w:val="center"/>
        </w:trPr>
        <w:tc>
          <w:tcPr>
            <w:tcW w:w="1421" w:type="pct"/>
            <w:gridSpan w:val="2"/>
          </w:tcPr>
          <w:p w14:paraId="7E1F7A1F" w14:textId="77777777" w:rsidR="00D174E6" w:rsidRPr="003260F6" w:rsidRDefault="00D174E6"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89CFE36" w14:textId="77777777" w:rsidR="00D174E6" w:rsidRPr="003260F6" w:rsidRDefault="00D174E6" w:rsidP="00BE01E9">
            <w:pPr>
              <w:spacing w:after="0" w:line="240" w:lineRule="auto"/>
              <w:ind w:right="29"/>
              <w:jc w:val="both"/>
              <w:rPr>
                <w:rFonts w:eastAsia="Times New Roman" w:cstheme="minorHAnsi"/>
                <w:noProof/>
                <w:color w:val="000000"/>
                <w:highlight w:val="yellow"/>
              </w:rPr>
            </w:pPr>
            <w:r w:rsidRPr="005B20EB">
              <w:rPr>
                <w:rFonts w:eastAsia="Times New Roman" w:cstheme="minorHAnsi"/>
                <w:noProof/>
                <w:color w:val="000000"/>
              </w:rPr>
              <w:t>MNP Legal</w:t>
            </w:r>
          </w:p>
        </w:tc>
      </w:tr>
      <w:tr w:rsidR="00D174E6" w:rsidRPr="003260F6" w14:paraId="0A433F44" w14:textId="77777777" w:rsidTr="00BE01E9">
        <w:trPr>
          <w:trHeight w:val="1340"/>
          <w:jc w:val="center"/>
        </w:trPr>
        <w:tc>
          <w:tcPr>
            <w:tcW w:w="1421" w:type="pct"/>
            <w:gridSpan w:val="2"/>
          </w:tcPr>
          <w:p w14:paraId="4552CE56" w14:textId="77777777" w:rsidR="00D174E6" w:rsidRPr="003260F6" w:rsidRDefault="00D174E6"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14C2A511" w14:textId="3A20215B" w:rsidR="00D174E6" w:rsidRPr="003260F6" w:rsidRDefault="00D174E6"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5408" behindDoc="1" locked="0" layoutInCell="1" allowOverlap="1" wp14:anchorId="767AB233" wp14:editId="2539EC04">
                  <wp:simplePos x="0" y="0"/>
                  <wp:positionH relativeFrom="column">
                    <wp:posOffset>2540</wp:posOffset>
                  </wp:positionH>
                  <wp:positionV relativeFrom="paragraph">
                    <wp:posOffset>0</wp:posOffset>
                  </wp:positionV>
                  <wp:extent cx="1247775" cy="804545"/>
                  <wp:effectExtent l="0" t="0" r="9525" b="0"/>
                  <wp:wrapSquare wrapText="bothSides"/>
                  <wp:docPr id="87877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D832B2E" w14:textId="77777777" w:rsidR="00D174E6" w:rsidRDefault="00D174E6"/>
    <w:p w14:paraId="34E67791" w14:textId="77777777" w:rsidR="00491FE5" w:rsidRDefault="00491FE5"/>
    <w:p w14:paraId="0DB3AC71" w14:textId="77777777" w:rsidR="00491FE5" w:rsidRDefault="00491FE5"/>
    <w:p w14:paraId="1960574D" w14:textId="77777777" w:rsidR="00491FE5" w:rsidRDefault="00491FE5"/>
    <w:p w14:paraId="0315B73A" w14:textId="77777777" w:rsidR="00491FE5" w:rsidRDefault="00491FE5"/>
    <w:p w14:paraId="7AEE6145" w14:textId="4A49A8A7" w:rsidR="00A13548" w:rsidRPr="00A13548" w:rsidRDefault="00A13548" w:rsidP="00A13548">
      <w:pPr>
        <w:pStyle w:val="ListParagraph"/>
        <w:numPr>
          <w:ilvl w:val="0"/>
          <w:numId w:val="1"/>
        </w:numPr>
        <w:rPr>
          <w:rFonts w:eastAsia="Times New Roman" w:cstheme="minorHAnsi"/>
          <w:b/>
          <w:bCs/>
          <w:noProof/>
          <w:color w:val="44546A" w:themeColor="text2"/>
          <w:sz w:val="24"/>
          <w:szCs w:val="24"/>
        </w:rPr>
      </w:pPr>
      <w:r w:rsidRPr="00A13548">
        <w:rPr>
          <w:rFonts w:eastAsia="Times New Roman" w:cstheme="minorHAnsi"/>
          <w:b/>
          <w:bCs/>
          <w:noProof/>
          <w:color w:val="44546A" w:themeColor="text2"/>
          <w:sz w:val="24"/>
          <w:szCs w:val="24"/>
        </w:rPr>
        <w:lastRenderedPageBreak/>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2"/>
        <w:gridCol w:w="385"/>
        <w:gridCol w:w="2917"/>
        <w:gridCol w:w="3776"/>
      </w:tblGrid>
      <w:tr w:rsidR="00A13548" w:rsidRPr="003260F6" w14:paraId="7ABA7C4D" w14:textId="77777777" w:rsidTr="00BE01E9">
        <w:trPr>
          <w:jc w:val="center"/>
        </w:trPr>
        <w:tc>
          <w:tcPr>
            <w:tcW w:w="2981" w:type="pct"/>
            <w:gridSpan w:val="3"/>
          </w:tcPr>
          <w:p w14:paraId="26168E34"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A5A175D" w14:textId="77777777" w:rsidR="00A13548" w:rsidRPr="003260F6" w:rsidRDefault="00A13548"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35786">
              <w:rPr>
                <w:rFonts w:eastAsia="Times New Roman" w:cstheme="minorHAnsi"/>
                <w:noProof/>
                <w:color w:val="000000"/>
              </w:rPr>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c>
        <w:tc>
          <w:tcPr>
            <w:tcW w:w="2019" w:type="pct"/>
          </w:tcPr>
          <w:p w14:paraId="7D3F26A5" w14:textId="77777777" w:rsidR="00A13548" w:rsidRPr="003260F6" w:rsidRDefault="00A1354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35 (thirty-five)</w:t>
            </w:r>
            <w:r w:rsidRPr="00A56DFF">
              <w:rPr>
                <w:rFonts w:eastAsia="Times New Roman" w:cstheme="minorHAnsi"/>
                <w:bCs/>
                <w:noProof/>
                <w:color w:val="000000"/>
              </w:rPr>
              <w:t xml:space="preserve"> lacs</w:t>
            </w:r>
          </w:p>
        </w:tc>
      </w:tr>
      <w:tr w:rsidR="00A13548" w:rsidRPr="003260F6" w14:paraId="48D225B2" w14:textId="77777777" w:rsidTr="00BE01E9">
        <w:trPr>
          <w:jc w:val="center"/>
        </w:trPr>
        <w:tc>
          <w:tcPr>
            <w:tcW w:w="2981" w:type="pct"/>
            <w:gridSpan w:val="3"/>
          </w:tcPr>
          <w:p w14:paraId="5F3F999F"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25F5482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F35786">
              <w:rPr>
                <w:rFonts w:eastAsia="Times New Roman" w:cstheme="minorHAnsi"/>
                <w:noProof/>
                <w:color w:val="000000"/>
              </w:rPr>
              <w:t>Dhaka</w:t>
            </w:r>
          </w:p>
        </w:tc>
        <w:tc>
          <w:tcPr>
            <w:tcW w:w="2019" w:type="pct"/>
          </w:tcPr>
          <w:p w14:paraId="4DDD960C"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45219">
              <w:rPr>
                <w:rFonts w:eastAsia="Times New Roman" w:cstheme="minorHAnsi"/>
                <w:noProof/>
                <w:color w:val="000000"/>
              </w:rPr>
              <w:t>2(two) months</w:t>
            </w:r>
          </w:p>
        </w:tc>
      </w:tr>
      <w:tr w:rsidR="00A13548" w:rsidRPr="003260F6" w14:paraId="0CE534B8" w14:textId="77777777" w:rsidTr="00BE01E9">
        <w:trPr>
          <w:jc w:val="center"/>
        </w:trPr>
        <w:tc>
          <w:tcPr>
            <w:tcW w:w="2981" w:type="pct"/>
            <w:gridSpan w:val="3"/>
          </w:tcPr>
          <w:p w14:paraId="40FD079D"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t xml:space="preserve"> </w:t>
            </w:r>
            <w:r w:rsidRPr="00F35786">
              <w:rPr>
                <w:rFonts w:eastAsia="Times New Roman" w:cstheme="minorHAnsi"/>
                <w:noProof/>
                <w:color w:val="000000"/>
              </w:rPr>
              <w:t>Bangla phone Ltd.,</w:t>
            </w:r>
            <w:r>
              <w:rPr>
                <w:rFonts w:eastAsia="Times New Roman" w:cstheme="minorHAnsi"/>
                <w:b/>
                <w:bCs/>
                <w:noProof/>
                <w:color w:val="000000"/>
              </w:rPr>
              <w:t xml:space="preserve"> </w:t>
            </w:r>
          </w:p>
          <w:p w14:paraId="4619E5BB" w14:textId="77777777" w:rsidR="00A13548" w:rsidRPr="003260F6" w:rsidRDefault="00A13548" w:rsidP="00BE01E9">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F35786">
              <w:rPr>
                <w:rFonts w:eastAsia="Times New Roman" w:cstheme="minorHAnsi"/>
                <w:noProof/>
                <w:color w:val="000000"/>
              </w:rPr>
              <w:t>House: 3,Road: 23/A, Gulshan - 1, Rd 23/A, Dhaka 1212</w:t>
            </w:r>
          </w:p>
        </w:tc>
        <w:tc>
          <w:tcPr>
            <w:tcW w:w="2019" w:type="pct"/>
          </w:tcPr>
          <w:p w14:paraId="6A8F0CA6" w14:textId="77777777" w:rsidR="00A13548" w:rsidRPr="003260F6" w:rsidRDefault="00A1354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rPr>
              <w:t>7 (Seven)</w:t>
            </w:r>
          </w:p>
        </w:tc>
      </w:tr>
      <w:tr w:rsidR="00A13548" w:rsidRPr="003260F6" w14:paraId="367B80E1" w14:textId="77777777" w:rsidTr="00BE01E9">
        <w:trPr>
          <w:jc w:val="center"/>
        </w:trPr>
        <w:tc>
          <w:tcPr>
            <w:tcW w:w="1215" w:type="pct"/>
          </w:tcPr>
          <w:p w14:paraId="50242659"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15E00451"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1766" w:type="pct"/>
            <w:gridSpan w:val="2"/>
          </w:tcPr>
          <w:p w14:paraId="4E12650D"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32BB8475"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2019" w:type="pct"/>
          </w:tcPr>
          <w:p w14:paraId="5ED5431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A56DFF">
              <w:rPr>
                <w:rFonts w:eastAsia="Times New Roman" w:cstheme="minorHAnsi"/>
                <w:bCs/>
                <w:noProof/>
                <w:color w:val="000000"/>
                <w:lang w:val="en-AU"/>
              </w:rPr>
              <w:t xml:space="preserve">BDT </w:t>
            </w:r>
            <w:r w:rsidRPr="00A56DFF">
              <w:rPr>
                <w:rFonts w:eastAsia="Times New Roman" w:cstheme="minorHAnsi"/>
                <w:bCs/>
                <w:noProof/>
                <w:color w:val="000000"/>
              </w:rPr>
              <w:t>10 lacs</w:t>
            </w:r>
          </w:p>
        </w:tc>
      </w:tr>
      <w:tr w:rsidR="00A13548" w:rsidRPr="003260F6" w14:paraId="2D6C5985" w14:textId="77777777" w:rsidTr="00BE01E9">
        <w:trPr>
          <w:jc w:val="center"/>
        </w:trPr>
        <w:tc>
          <w:tcPr>
            <w:tcW w:w="2981" w:type="pct"/>
            <w:gridSpan w:val="3"/>
          </w:tcPr>
          <w:p w14:paraId="3B0C021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6B82735" w14:textId="77777777" w:rsidR="00A13548" w:rsidRPr="00F5510A" w:rsidRDefault="00A13548" w:rsidP="00BE01E9">
            <w:pPr>
              <w:autoSpaceDE w:val="0"/>
              <w:autoSpaceDN w:val="0"/>
              <w:adjustRightInd w:val="0"/>
              <w:spacing w:after="0" w:line="240" w:lineRule="auto"/>
              <w:jc w:val="both"/>
              <w:rPr>
                <w:rFonts w:eastAsia="Times New Roman" w:cstheme="minorHAnsi"/>
              </w:rPr>
            </w:pPr>
            <w:r w:rsidRPr="00461F8B">
              <w:rPr>
                <w:rFonts w:eastAsia="Times New Roman" w:cstheme="minorHAnsi"/>
                <w:noProof/>
              </w:rPr>
              <w:t>N/A</w:t>
            </w:r>
          </w:p>
        </w:tc>
        <w:tc>
          <w:tcPr>
            <w:tcW w:w="2019" w:type="pct"/>
          </w:tcPr>
          <w:p w14:paraId="71C4FEB5"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461F8B">
              <w:rPr>
                <w:rFonts w:eastAsia="Times New Roman" w:cstheme="minorHAnsi"/>
                <w:b/>
                <w:bCs/>
                <w:noProof/>
                <w:color w:val="000000"/>
              </w:rPr>
              <w:t xml:space="preserve">: </w:t>
            </w:r>
            <w:r w:rsidRPr="00461F8B">
              <w:rPr>
                <w:rFonts w:eastAsia="Times New Roman" w:cstheme="minorHAnsi"/>
                <w:noProof/>
                <w:color w:val="000000"/>
              </w:rPr>
              <w:t>N/A</w:t>
            </w:r>
          </w:p>
        </w:tc>
      </w:tr>
      <w:tr w:rsidR="00A13548" w:rsidRPr="003260F6" w14:paraId="5F89ED1E" w14:textId="77777777" w:rsidTr="00BE01E9">
        <w:trPr>
          <w:jc w:val="center"/>
        </w:trPr>
        <w:tc>
          <w:tcPr>
            <w:tcW w:w="5000" w:type="pct"/>
            <w:gridSpan w:val="4"/>
          </w:tcPr>
          <w:p w14:paraId="30B30F38" w14:textId="0A02C809"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775B08">
              <w:rPr>
                <w:rFonts w:eastAsia="Times New Roman" w:cstheme="minorHAnsi"/>
                <w:b/>
                <w:bCs/>
                <w:noProof/>
                <w:color w:val="000000"/>
              </w:rPr>
              <w:t>Senior Professionals</w:t>
            </w:r>
            <w:r w:rsidRPr="003260F6">
              <w:rPr>
                <w:rFonts w:eastAsia="Times New Roman" w:cstheme="minorHAnsi"/>
                <w:b/>
                <w:bCs/>
                <w:noProof/>
                <w:color w:val="000000"/>
              </w:rPr>
              <w:t xml:space="preserve"> Involved and Functions Performed:</w:t>
            </w:r>
          </w:p>
          <w:p w14:paraId="38AC099E" w14:textId="090AA6B4"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5B7AB670" w14:textId="5CD768C6"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 xml:space="preserve">Assisting High court consultant: </w:t>
            </w:r>
            <w:r>
              <w:rPr>
                <w:rFonts w:eastAsia="Times New Roman" w:cstheme="minorHAnsi"/>
                <w:noProof/>
              </w:rPr>
              <w:t>Advocate Fazlul Haque;</w:t>
            </w:r>
          </w:p>
          <w:p w14:paraId="0DB5C46D"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1:</w:t>
            </w:r>
            <w:r>
              <w:rPr>
                <w:rFonts w:eastAsia="Times New Roman" w:cstheme="minorHAnsi"/>
                <w:noProof/>
              </w:rPr>
              <w:t xml:space="preserve"> Advocate Sumon Rahat;</w:t>
            </w:r>
          </w:p>
          <w:p w14:paraId="113D45FE"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2:</w:t>
            </w:r>
            <w:r>
              <w:rPr>
                <w:rFonts w:eastAsia="Times New Roman" w:cstheme="minorHAnsi"/>
                <w:noProof/>
              </w:rPr>
              <w:t xml:space="preserve"> Advocate Ibrahim Khalil Rana;</w:t>
            </w:r>
          </w:p>
          <w:p w14:paraId="76B2E42E" w14:textId="77777777" w:rsidR="00A13548" w:rsidRPr="003260F6"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3:</w:t>
            </w:r>
            <w:r>
              <w:rPr>
                <w:rFonts w:eastAsia="Times New Roman" w:cstheme="minorHAnsi"/>
                <w:noProof/>
              </w:rPr>
              <w:t xml:space="preserve"> Advocte Rafsana Chapa</w:t>
            </w:r>
          </w:p>
          <w:p w14:paraId="47E8C0C8" w14:textId="77777777" w:rsidR="00A13548"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1:</w:t>
            </w:r>
            <w:r w:rsidRPr="003260F6">
              <w:rPr>
                <w:rFonts w:eastAsia="Times New Roman" w:cstheme="minorHAnsi"/>
                <w:noProof/>
              </w:rPr>
              <w:t xml:space="preserve"> Md.</w:t>
            </w:r>
            <w:r>
              <w:rPr>
                <w:rFonts w:eastAsia="Times New Roman" w:cstheme="minorHAnsi"/>
                <w:noProof/>
              </w:rPr>
              <w:t>Rayhan Miyazi</w:t>
            </w:r>
            <w:r w:rsidRPr="003260F6">
              <w:rPr>
                <w:rFonts w:eastAsia="Times New Roman" w:cstheme="minorHAnsi"/>
                <w:noProof/>
              </w:rPr>
              <w:t xml:space="preserve">; </w:t>
            </w:r>
          </w:p>
          <w:p w14:paraId="47388D1A" w14:textId="77777777" w:rsidR="00A13548" w:rsidRPr="003260F6" w:rsidRDefault="00A13548" w:rsidP="00BE01E9">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2:</w:t>
            </w:r>
            <w:r>
              <w:rPr>
                <w:rFonts w:eastAsia="Times New Roman" w:cstheme="minorHAnsi"/>
                <w:noProof/>
              </w:rPr>
              <w:t xml:space="preserve"> Md. Omar Faruk Roman</w:t>
            </w:r>
            <w:r w:rsidRPr="003260F6">
              <w:rPr>
                <w:rFonts w:eastAsia="Times New Roman" w:cstheme="minorHAnsi"/>
                <w:noProof/>
              </w:rPr>
              <w:t>;</w:t>
            </w:r>
          </w:p>
        </w:tc>
      </w:tr>
      <w:tr w:rsidR="00A13548" w:rsidRPr="003260F6" w14:paraId="22986ED1" w14:textId="77777777" w:rsidTr="00BE01E9">
        <w:trPr>
          <w:jc w:val="center"/>
        </w:trPr>
        <w:tc>
          <w:tcPr>
            <w:tcW w:w="5000" w:type="pct"/>
            <w:gridSpan w:val="4"/>
          </w:tcPr>
          <w:p w14:paraId="495A8D7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31F1C17C"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Both </w:t>
            </w:r>
            <w:r w:rsidRPr="00461F8B">
              <w:rPr>
                <w:rFonts w:eastAsia="Times New Roman" w:cstheme="minorHAnsi"/>
              </w:rPr>
              <w:t xml:space="preserve">Bangla phone Ltd. </w:t>
            </w:r>
            <w:r>
              <w:rPr>
                <w:rFonts w:eastAsia="Times New Roman" w:cstheme="minorHAnsi"/>
              </w:rPr>
              <w:t>and</w:t>
            </w:r>
            <w:r w:rsidRPr="00461F8B">
              <w:rPr>
                <w:rFonts w:eastAsia="Times New Roman" w:cstheme="minorHAnsi"/>
              </w:rPr>
              <w:t xml:space="preserve"> Huawei Technologies Ltd.</w:t>
            </w:r>
            <w:r>
              <w:rPr>
                <w:rFonts w:eastAsia="Times New Roman" w:cstheme="minorHAnsi"/>
              </w:rPr>
              <w:t xml:space="preserve"> had their dispute</w:t>
            </w:r>
            <w:r w:rsidRPr="00461F8B">
              <w:rPr>
                <w:rFonts w:eastAsia="Times New Roman" w:cstheme="minorHAnsi"/>
              </w:rPr>
              <w:t xml:space="preserve"> before the Singapore International Arbitration Centre (SIAC)</w:t>
            </w:r>
            <w:r>
              <w:rPr>
                <w:rFonts w:eastAsia="Times New Roman" w:cstheme="minorHAnsi"/>
              </w:rPr>
              <w:t xml:space="preserve">. Meanwhile, a judgment was obtained from the High Court Division. </w:t>
            </w:r>
          </w:p>
        </w:tc>
      </w:tr>
      <w:tr w:rsidR="00A13548" w:rsidRPr="003260F6" w14:paraId="4C5C9DDD" w14:textId="77777777" w:rsidTr="00BE01E9">
        <w:trPr>
          <w:jc w:val="center"/>
        </w:trPr>
        <w:tc>
          <w:tcPr>
            <w:tcW w:w="5000" w:type="pct"/>
            <w:gridSpan w:val="4"/>
          </w:tcPr>
          <w:p w14:paraId="4CE0075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9857B87"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Written r</w:t>
            </w:r>
            <w:r w:rsidRPr="001155A7">
              <w:rPr>
                <w:rFonts w:eastAsia="Times New Roman" w:cstheme="minorHAnsi"/>
              </w:rPr>
              <w:t>equest for arbitration</w:t>
            </w:r>
          </w:p>
          <w:p w14:paraId="20E0C05D"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sidRPr="001155A7">
              <w:rPr>
                <w:rFonts w:eastAsia="Times New Roman" w:cstheme="minorHAnsi"/>
              </w:rPr>
              <w:t>Answe</w:t>
            </w:r>
            <w:r>
              <w:rPr>
                <w:rFonts w:eastAsia="Times New Roman" w:cstheme="minorHAnsi"/>
              </w:rPr>
              <w:t>red</w:t>
            </w:r>
            <w:r w:rsidRPr="001155A7">
              <w:rPr>
                <w:rFonts w:eastAsia="Times New Roman" w:cstheme="minorHAnsi"/>
              </w:rPr>
              <w:t xml:space="preserve"> to the request for arbitration </w:t>
            </w:r>
          </w:p>
          <w:p w14:paraId="69406CD9"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 xml:space="preserve">Applied to the Bangladesh High Court </w:t>
            </w:r>
            <w:r w:rsidRPr="001155A7">
              <w:rPr>
                <w:rFonts w:eastAsia="Times New Roman" w:cstheme="minorHAnsi"/>
              </w:rPr>
              <w:t>interim matter</w:t>
            </w:r>
            <w:r>
              <w:rPr>
                <w:rFonts w:eastAsia="Times New Roman" w:cstheme="minorHAnsi"/>
              </w:rPr>
              <w:t xml:space="preserve"> which arose</w:t>
            </w:r>
            <w:r w:rsidRPr="001155A7">
              <w:rPr>
                <w:rFonts w:eastAsia="Times New Roman" w:cstheme="minorHAnsi"/>
              </w:rPr>
              <w:t xml:space="preserve"> out of the arbitration pending in SIAC</w:t>
            </w:r>
            <w:r>
              <w:rPr>
                <w:rFonts w:eastAsia="Times New Roman" w:cstheme="minorHAnsi"/>
              </w:rPr>
              <w:t>.</w:t>
            </w:r>
          </w:p>
          <w:p w14:paraId="679CC275" w14:textId="77777777" w:rsidR="00A13548"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Conducted hearing and produced evidence in the Bangladesh High Court Division</w:t>
            </w:r>
          </w:p>
          <w:p w14:paraId="03DCE57D" w14:textId="77777777" w:rsidR="00A13548" w:rsidRPr="003260F6" w:rsidRDefault="00A13548" w:rsidP="00A13548">
            <w:pPr>
              <w:numPr>
                <w:ilvl w:val="0"/>
                <w:numId w:val="2"/>
              </w:numPr>
              <w:spacing w:before="120" w:after="160" w:line="259" w:lineRule="auto"/>
              <w:ind w:right="29"/>
              <w:contextualSpacing/>
              <w:jc w:val="both"/>
              <w:rPr>
                <w:rFonts w:eastAsia="Times New Roman" w:cstheme="minorHAnsi"/>
              </w:rPr>
            </w:pPr>
            <w:r>
              <w:rPr>
                <w:rFonts w:eastAsia="Times New Roman" w:cstheme="minorHAnsi"/>
              </w:rPr>
              <w:t xml:space="preserve">Obtained Judgement in favor of </w:t>
            </w:r>
            <w:r w:rsidRPr="001155A7">
              <w:rPr>
                <w:rFonts w:eastAsia="Times New Roman" w:cstheme="minorHAnsi"/>
              </w:rPr>
              <w:t>Bangla phone Ltd.</w:t>
            </w:r>
            <w:r>
              <w:rPr>
                <w:rFonts w:eastAsia="Times New Roman" w:cstheme="minorHAnsi"/>
              </w:rPr>
              <w:t xml:space="preserve"> from the Bangladesh High </w:t>
            </w:r>
            <w:proofErr w:type="spellStart"/>
            <w:r>
              <w:rPr>
                <w:rFonts w:eastAsia="Times New Roman" w:cstheme="minorHAnsi"/>
              </w:rPr>
              <w:t>ourt</w:t>
            </w:r>
            <w:proofErr w:type="spellEnd"/>
            <w:r>
              <w:rPr>
                <w:rFonts w:eastAsia="Times New Roman" w:cstheme="minorHAnsi"/>
              </w:rPr>
              <w:t xml:space="preserve"> bench.</w:t>
            </w:r>
          </w:p>
        </w:tc>
      </w:tr>
      <w:tr w:rsidR="00A13548" w:rsidRPr="003260F6" w14:paraId="43F23D8F" w14:textId="77777777" w:rsidTr="00BE01E9">
        <w:trPr>
          <w:jc w:val="center"/>
        </w:trPr>
        <w:tc>
          <w:tcPr>
            <w:tcW w:w="1421" w:type="pct"/>
            <w:gridSpan w:val="2"/>
          </w:tcPr>
          <w:p w14:paraId="1820FCA2" w14:textId="77777777" w:rsidR="00A13548" w:rsidRPr="00615288" w:rsidRDefault="00A13548" w:rsidP="00BE01E9">
            <w:pPr>
              <w:spacing w:after="0" w:line="240" w:lineRule="auto"/>
              <w:ind w:right="29"/>
              <w:jc w:val="both"/>
              <w:rPr>
                <w:rFonts w:eastAsia="Times New Roman" w:cstheme="minorHAnsi"/>
                <w:b/>
                <w:bCs/>
                <w:noProof/>
                <w:color w:val="000000"/>
              </w:rPr>
            </w:pPr>
            <w:r w:rsidRPr="00615288">
              <w:rPr>
                <w:rFonts w:eastAsia="Times New Roman" w:cstheme="minorHAnsi"/>
                <w:b/>
                <w:bCs/>
                <w:noProof/>
                <w:color w:val="000000"/>
              </w:rPr>
              <w:t>Firm’s Name:</w:t>
            </w:r>
          </w:p>
        </w:tc>
        <w:tc>
          <w:tcPr>
            <w:tcW w:w="3579" w:type="pct"/>
            <w:gridSpan w:val="2"/>
            <w:shd w:val="clear" w:color="auto" w:fill="auto"/>
          </w:tcPr>
          <w:p w14:paraId="4488820E" w14:textId="77777777" w:rsidR="00A13548" w:rsidRPr="003260F6" w:rsidRDefault="00A13548" w:rsidP="00BE01E9">
            <w:pPr>
              <w:spacing w:after="0" w:line="240" w:lineRule="auto"/>
              <w:ind w:right="29"/>
              <w:jc w:val="both"/>
              <w:rPr>
                <w:rFonts w:eastAsia="Times New Roman" w:cstheme="minorHAnsi"/>
                <w:noProof/>
                <w:color w:val="000000"/>
                <w:highlight w:val="yellow"/>
              </w:rPr>
            </w:pPr>
            <w:r w:rsidRPr="00461F8B">
              <w:rPr>
                <w:rFonts w:eastAsia="Times New Roman" w:cstheme="minorHAnsi"/>
                <w:noProof/>
                <w:color w:val="000000"/>
              </w:rPr>
              <w:t>MNP Legal</w:t>
            </w:r>
          </w:p>
        </w:tc>
      </w:tr>
      <w:tr w:rsidR="00A13548" w:rsidRPr="003260F6" w14:paraId="5C85D13E" w14:textId="77777777" w:rsidTr="00BE01E9">
        <w:trPr>
          <w:jc w:val="center"/>
        </w:trPr>
        <w:tc>
          <w:tcPr>
            <w:tcW w:w="1421" w:type="pct"/>
            <w:gridSpan w:val="2"/>
          </w:tcPr>
          <w:p w14:paraId="3F30750F" w14:textId="77777777" w:rsidR="00A13548" w:rsidRPr="00615288" w:rsidRDefault="00A13548" w:rsidP="00BE01E9">
            <w:pPr>
              <w:spacing w:after="0" w:line="240" w:lineRule="auto"/>
              <w:ind w:right="29"/>
              <w:jc w:val="both"/>
              <w:rPr>
                <w:rFonts w:eastAsia="Times New Roman" w:cstheme="minorHAnsi"/>
                <w:b/>
                <w:bCs/>
                <w:noProof/>
                <w:color w:val="000000"/>
              </w:rPr>
            </w:pPr>
            <w:r>
              <w:rPr>
                <w:rFonts w:eastAsia="Times New Roman" w:cstheme="minorHAnsi"/>
                <w:noProof/>
                <w:color w:val="000000"/>
              </w:rPr>
              <w:lastRenderedPageBreak/>
              <w:t>Authorised Signature</w:t>
            </w:r>
          </w:p>
        </w:tc>
        <w:tc>
          <w:tcPr>
            <w:tcW w:w="3579" w:type="pct"/>
            <w:gridSpan w:val="2"/>
            <w:shd w:val="clear" w:color="auto" w:fill="auto"/>
          </w:tcPr>
          <w:p w14:paraId="41079FAF" w14:textId="13B1C0C7" w:rsidR="00A13548" w:rsidRPr="003260F6" w:rsidRDefault="00A1354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7456" behindDoc="1" locked="0" layoutInCell="1" allowOverlap="1" wp14:anchorId="279ADBC8" wp14:editId="03CABC98">
                  <wp:simplePos x="0" y="0"/>
                  <wp:positionH relativeFrom="column">
                    <wp:posOffset>2540</wp:posOffset>
                  </wp:positionH>
                  <wp:positionV relativeFrom="paragraph">
                    <wp:posOffset>0</wp:posOffset>
                  </wp:positionV>
                  <wp:extent cx="1247775" cy="804545"/>
                  <wp:effectExtent l="0" t="0" r="9525" b="0"/>
                  <wp:wrapSquare wrapText="bothSides"/>
                  <wp:docPr id="184621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14B91B1B" w14:textId="77777777" w:rsidR="00A13548" w:rsidRDefault="00A13548" w:rsidP="00A13548"/>
    <w:p w14:paraId="53341756" w14:textId="77777777" w:rsidR="00491FE5" w:rsidRDefault="00491FE5" w:rsidP="00A13548"/>
    <w:p w14:paraId="35C081AA" w14:textId="77777777" w:rsidR="00491FE5" w:rsidRDefault="00491FE5" w:rsidP="00A13548"/>
    <w:p w14:paraId="3C289F38" w14:textId="77777777" w:rsidR="00491FE5" w:rsidRDefault="00491FE5" w:rsidP="00A13548"/>
    <w:p w14:paraId="715E8FBB" w14:textId="77777777" w:rsidR="00491FE5" w:rsidRDefault="00491FE5" w:rsidP="00A13548"/>
    <w:p w14:paraId="0F5EB720" w14:textId="77777777" w:rsidR="00491FE5" w:rsidRDefault="00491FE5" w:rsidP="00A13548"/>
    <w:p w14:paraId="13288D51" w14:textId="77777777" w:rsidR="00491FE5" w:rsidRDefault="00491FE5" w:rsidP="00A13548"/>
    <w:p w14:paraId="504AC9B4" w14:textId="77777777" w:rsidR="00491FE5" w:rsidRDefault="00491FE5" w:rsidP="00A13548"/>
    <w:p w14:paraId="1963C7F6" w14:textId="77777777" w:rsidR="00491FE5" w:rsidRDefault="00491FE5" w:rsidP="00A13548"/>
    <w:p w14:paraId="6DBBF201" w14:textId="77777777" w:rsidR="00491FE5" w:rsidRDefault="00491FE5" w:rsidP="00A13548"/>
    <w:p w14:paraId="57E59DBC" w14:textId="77777777" w:rsidR="00491FE5" w:rsidRDefault="00491FE5" w:rsidP="00A13548"/>
    <w:p w14:paraId="3AD2261A" w14:textId="77777777" w:rsidR="00491FE5" w:rsidRDefault="00491FE5" w:rsidP="00A13548"/>
    <w:p w14:paraId="1CFC4B07" w14:textId="77777777" w:rsidR="00491FE5" w:rsidRDefault="00491FE5" w:rsidP="00A13548"/>
    <w:p w14:paraId="773B2F5E" w14:textId="77777777" w:rsidR="00491FE5" w:rsidRDefault="00491FE5" w:rsidP="00A13548"/>
    <w:p w14:paraId="5A4908E4" w14:textId="77777777" w:rsidR="00491FE5" w:rsidRDefault="00491FE5" w:rsidP="00A13548"/>
    <w:p w14:paraId="3DB8BAC8" w14:textId="77777777" w:rsidR="00491FE5" w:rsidRDefault="00491FE5" w:rsidP="00A13548"/>
    <w:p w14:paraId="735880BE" w14:textId="77777777" w:rsidR="00491FE5" w:rsidRDefault="00491FE5" w:rsidP="00A13548"/>
    <w:p w14:paraId="08E7EE82" w14:textId="77777777" w:rsidR="00491FE5" w:rsidRDefault="00491FE5" w:rsidP="00A13548"/>
    <w:p w14:paraId="09FD623A" w14:textId="77777777" w:rsidR="00491FE5" w:rsidRDefault="00491FE5" w:rsidP="00A13548"/>
    <w:p w14:paraId="263BF056" w14:textId="77777777" w:rsidR="00491FE5" w:rsidRDefault="00491FE5" w:rsidP="00A13548"/>
    <w:p w14:paraId="15E5E7C9" w14:textId="77777777" w:rsidR="00491FE5" w:rsidRDefault="00491FE5" w:rsidP="00A13548"/>
    <w:p w14:paraId="1B51DE07" w14:textId="77777777" w:rsidR="00491FE5" w:rsidRDefault="00491FE5" w:rsidP="00A13548"/>
    <w:p w14:paraId="7FCDBE94" w14:textId="77777777" w:rsidR="00491FE5" w:rsidRDefault="00491FE5" w:rsidP="00A13548"/>
    <w:p w14:paraId="7C5B0DD5" w14:textId="5ACA821A" w:rsidR="00A13548" w:rsidRPr="00A13548" w:rsidRDefault="00A13548" w:rsidP="00A13548">
      <w:pPr>
        <w:pStyle w:val="ListParagraph"/>
        <w:numPr>
          <w:ilvl w:val="0"/>
          <w:numId w:val="1"/>
        </w:numPr>
        <w:rPr>
          <w:rFonts w:eastAsia="Times New Roman" w:cstheme="minorHAnsi"/>
          <w:b/>
          <w:bCs/>
          <w:noProof/>
          <w:color w:val="44546A" w:themeColor="text2"/>
          <w:sz w:val="24"/>
          <w:szCs w:val="24"/>
        </w:rPr>
      </w:pPr>
      <w:r w:rsidRPr="00A13548">
        <w:rPr>
          <w:rFonts w:eastAsia="Times New Roman" w:cstheme="minorHAnsi"/>
          <w:b/>
          <w:bCs/>
          <w:noProof/>
          <w:color w:val="44546A" w:themeColor="text2"/>
          <w:sz w:val="24"/>
          <w:szCs w:val="24"/>
        </w:rPr>
        <w:lastRenderedPageBreak/>
        <w:t>Advised Cargill Inc. on Trademark Registration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13548" w:rsidRPr="003260F6" w14:paraId="1FF6D670" w14:textId="77777777" w:rsidTr="00BE01E9">
        <w:trPr>
          <w:jc w:val="center"/>
        </w:trPr>
        <w:tc>
          <w:tcPr>
            <w:tcW w:w="2933" w:type="pct"/>
            <w:gridSpan w:val="3"/>
          </w:tcPr>
          <w:p w14:paraId="4C2E9D2A"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3350269B" w14:textId="77777777" w:rsidR="00A13548" w:rsidRPr="005B431D" w:rsidRDefault="00A13548" w:rsidP="00BE01E9">
            <w:pPr>
              <w:spacing w:after="0" w:line="240" w:lineRule="auto"/>
              <w:jc w:val="both"/>
              <w:rPr>
                <w:rFonts w:eastAsia="Times New Roman" w:cstheme="minorHAnsi"/>
                <w:noProof/>
                <w:color w:val="000000"/>
              </w:rPr>
            </w:pPr>
            <w:r w:rsidRPr="00DE24F8">
              <w:rPr>
                <w:rFonts w:eastAsia="Times New Roman" w:cstheme="minorHAnsi"/>
                <w:noProof/>
                <w:color w:val="000000"/>
              </w:rPr>
              <w:t>Advised Cargill Inc. on Trademark Registration in Bangladesh</w:t>
            </w:r>
          </w:p>
        </w:tc>
        <w:tc>
          <w:tcPr>
            <w:tcW w:w="2067" w:type="pct"/>
          </w:tcPr>
          <w:p w14:paraId="24E5D3B0" w14:textId="77777777" w:rsidR="00A13548" w:rsidRPr="003260F6" w:rsidRDefault="00A1354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13548" w:rsidRPr="003260F6" w14:paraId="1EFDC93E" w14:textId="77777777" w:rsidTr="00BE01E9">
        <w:trPr>
          <w:jc w:val="center"/>
        </w:trPr>
        <w:tc>
          <w:tcPr>
            <w:tcW w:w="2933" w:type="pct"/>
            <w:gridSpan w:val="3"/>
          </w:tcPr>
          <w:p w14:paraId="5B8D55CF" w14:textId="77777777"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821DF35"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267CDB82"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A13548" w:rsidRPr="003260F6" w14:paraId="72112979" w14:textId="77777777" w:rsidTr="00BE01E9">
        <w:trPr>
          <w:jc w:val="center"/>
        </w:trPr>
        <w:tc>
          <w:tcPr>
            <w:tcW w:w="2933" w:type="pct"/>
            <w:gridSpan w:val="3"/>
          </w:tcPr>
          <w:p w14:paraId="091E2026" w14:textId="77777777" w:rsidR="00A13548" w:rsidRDefault="00A13548"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14:paraId="63C4165D" w14:textId="77777777" w:rsidR="00A13548" w:rsidRPr="003260F6" w:rsidRDefault="00A13548"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Union Heights (Level-7), </w:t>
            </w:r>
            <w:r w:rsidRPr="00205D87">
              <w:rPr>
                <w:rFonts w:eastAsia="Times New Roman" w:cstheme="minorHAnsi"/>
                <w:noProof/>
                <w:color w:val="000000"/>
              </w:rPr>
              <w:t>55</w:t>
            </w:r>
            <w:r>
              <w:rPr>
                <w:rFonts w:eastAsia="Times New Roman" w:cstheme="minorHAnsi"/>
                <w:noProof/>
                <w:color w:val="000000"/>
              </w:rPr>
              <w:t>/</w:t>
            </w:r>
            <w:r w:rsidRPr="00205D87">
              <w:rPr>
                <w:rFonts w:eastAsia="Times New Roman" w:cstheme="minorHAnsi"/>
                <w:noProof/>
                <w:color w:val="000000"/>
              </w:rPr>
              <w:t>2, Bir Uttam Kazi Nuruzzaman, West Panthapath, Dhaka 1215</w:t>
            </w:r>
          </w:p>
        </w:tc>
        <w:tc>
          <w:tcPr>
            <w:tcW w:w="2067" w:type="pct"/>
          </w:tcPr>
          <w:p w14:paraId="749ACF57" w14:textId="77777777" w:rsidR="00A13548" w:rsidRPr="003260F6" w:rsidRDefault="00A1354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N/A</w:t>
            </w:r>
          </w:p>
        </w:tc>
      </w:tr>
      <w:tr w:rsidR="00A13548" w:rsidRPr="003260F6" w14:paraId="20957AC2" w14:textId="77777777" w:rsidTr="00BE01E9">
        <w:trPr>
          <w:jc w:val="center"/>
        </w:trPr>
        <w:tc>
          <w:tcPr>
            <w:tcW w:w="1345" w:type="pct"/>
          </w:tcPr>
          <w:p w14:paraId="17710451"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5BF468E"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January 2022</w:t>
            </w:r>
          </w:p>
        </w:tc>
        <w:tc>
          <w:tcPr>
            <w:tcW w:w="1588" w:type="pct"/>
            <w:gridSpan w:val="2"/>
          </w:tcPr>
          <w:p w14:paraId="7602991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CB7E996" w14:textId="77777777" w:rsidR="00A13548" w:rsidRPr="003260F6" w:rsidRDefault="00A13548" w:rsidP="00BE01E9">
            <w:pPr>
              <w:autoSpaceDE w:val="0"/>
              <w:autoSpaceDN w:val="0"/>
              <w:adjustRightInd w:val="0"/>
              <w:spacing w:after="0" w:line="240" w:lineRule="auto"/>
              <w:jc w:val="both"/>
              <w:rPr>
                <w:rFonts w:eastAsia="Times New Roman" w:cstheme="minorHAnsi"/>
              </w:rPr>
            </w:pPr>
            <w:r>
              <w:rPr>
                <w:rFonts w:eastAsia="Times New Roman" w:cstheme="minorHAnsi"/>
                <w:noProof/>
              </w:rPr>
              <w:t>March 2022</w:t>
            </w:r>
          </w:p>
        </w:tc>
        <w:tc>
          <w:tcPr>
            <w:tcW w:w="2067" w:type="pct"/>
          </w:tcPr>
          <w:p w14:paraId="1688FE6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2.00 (two) lacs taka</w:t>
            </w:r>
          </w:p>
        </w:tc>
      </w:tr>
      <w:tr w:rsidR="00A13548" w:rsidRPr="003260F6" w14:paraId="1934FA56" w14:textId="77777777" w:rsidTr="00BE01E9">
        <w:trPr>
          <w:jc w:val="center"/>
        </w:trPr>
        <w:tc>
          <w:tcPr>
            <w:tcW w:w="2933" w:type="pct"/>
            <w:gridSpan w:val="3"/>
          </w:tcPr>
          <w:p w14:paraId="2193322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26F8D00D" w14:textId="77777777" w:rsidR="00A13548" w:rsidRPr="00F408E8" w:rsidRDefault="00A13548"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3252452F"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13548" w:rsidRPr="003260F6" w14:paraId="4D248A6E" w14:textId="77777777" w:rsidTr="00BE01E9">
        <w:trPr>
          <w:jc w:val="center"/>
        </w:trPr>
        <w:tc>
          <w:tcPr>
            <w:tcW w:w="5000" w:type="pct"/>
            <w:gridSpan w:val="4"/>
          </w:tcPr>
          <w:p w14:paraId="20747C0D" w14:textId="2CB8BD0B" w:rsidR="00A13548"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775B08">
              <w:rPr>
                <w:rFonts w:eastAsia="Times New Roman" w:cstheme="minorHAnsi"/>
                <w:b/>
                <w:bCs/>
                <w:noProof/>
                <w:color w:val="000000"/>
              </w:rPr>
              <w:t xml:space="preserve">Senior Professionals </w:t>
            </w:r>
            <w:r w:rsidRPr="003260F6">
              <w:rPr>
                <w:rFonts w:eastAsia="Times New Roman" w:cstheme="minorHAnsi"/>
                <w:b/>
                <w:bCs/>
                <w:noProof/>
                <w:color w:val="000000"/>
              </w:rPr>
              <w:t>Involved and Functions Performed:</w:t>
            </w:r>
          </w:p>
          <w:p w14:paraId="2FC7CB27" w14:textId="77777777" w:rsidR="00A13548" w:rsidRDefault="00A13548" w:rsidP="00BE01E9">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Barrister Ehsan E Moazzam;</w:t>
            </w:r>
          </w:p>
          <w:p w14:paraId="1EC95523" w14:textId="77777777" w:rsidR="00A13548" w:rsidRPr="00F65C53" w:rsidRDefault="00A13548" w:rsidP="00BE01E9">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 xml:space="preserve">Barrister Sabel Nawaz, </w:t>
            </w:r>
          </w:p>
          <w:p w14:paraId="42277536" w14:textId="010E2AE2"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Supervisor: </w:t>
            </w:r>
            <w:r>
              <w:rPr>
                <w:rFonts w:eastAsia="Times New Roman" w:cstheme="minorHAnsi"/>
                <w:noProof/>
              </w:rPr>
              <w:t>Advocate Fazlul Haque;</w:t>
            </w:r>
          </w:p>
          <w:p w14:paraId="7EC86A10"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Supervisor:</w:t>
            </w:r>
            <w:r>
              <w:rPr>
                <w:rFonts w:eastAsia="Times New Roman" w:cstheme="minorHAnsi"/>
                <w:noProof/>
              </w:rPr>
              <w:t xml:space="preserve"> Advocate Ibrahim Khalil Rana;</w:t>
            </w:r>
          </w:p>
          <w:p w14:paraId="6999D2A8" w14:textId="77777777" w:rsidR="00A13548" w:rsidRDefault="00A13548" w:rsidP="00BE01E9">
            <w:pPr>
              <w:autoSpaceDE w:val="0"/>
              <w:autoSpaceDN w:val="0"/>
              <w:adjustRightInd w:val="0"/>
              <w:spacing w:after="0" w:line="240" w:lineRule="auto"/>
              <w:jc w:val="both"/>
              <w:rPr>
                <w:rFonts w:eastAsia="Times New Roman" w:cstheme="minorHAnsi"/>
                <w:noProof/>
              </w:rPr>
            </w:pPr>
            <w:r w:rsidRPr="005A043C">
              <w:rPr>
                <w:rFonts w:eastAsia="Times New Roman" w:cstheme="minorHAnsi"/>
                <w:b/>
                <w:bCs/>
                <w:noProof/>
              </w:rPr>
              <w:t>Advocate:</w:t>
            </w:r>
            <w:r>
              <w:rPr>
                <w:rFonts w:eastAsia="Times New Roman" w:cstheme="minorHAnsi"/>
                <w:noProof/>
              </w:rPr>
              <w:t xml:space="preserve"> Motaleb Hossain Polash;</w:t>
            </w:r>
          </w:p>
          <w:p w14:paraId="4D337822"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Advocate Sumon Rahat;</w:t>
            </w:r>
          </w:p>
          <w:p w14:paraId="4A9488EB"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Advocte Rafsana Chapa;</w:t>
            </w:r>
          </w:p>
          <w:p w14:paraId="3F556DAC"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Md.Rayhan Miyazi; </w:t>
            </w:r>
          </w:p>
          <w:p w14:paraId="4B5D3234" w14:textId="77777777" w:rsidR="00A13548" w:rsidRDefault="00A13548"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 Omar Faruk Roman; </w:t>
            </w:r>
          </w:p>
          <w:p w14:paraId="515BE31C" w14:textId="77777777" w:rsidR="00A13548" w:rsidRPr="003260F6" w:rsidRDefault="00A13548" w:rsidP="00BE01E9">
            <w:pPr>
              <w:autoSpaceDE w:val="0"/>
              <w:autoSpaceDN w:val="0"/>
              <w:adjustRightInd w:val="0"/>
              <w:spacing w:after="0" w:line="240" w:lineRule="auto"/>
              <w:jc w:val="both"/>
              <w:rPr>
                <w:rFonts w:eastAsia="Times New Roman" w:cstheme="minorHAnsi"/>
              </w:rPr>
            </w:pP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A13548" w:rsidRPr="003260F6" w14:paraId="443A26BC" w14:textId="77777777" w:rsidTr="00BE01E9">
        <w:trPr>
          <w:jc w:val="center"/>
        </w:trPr>
        <w:tc>
          <w:tcPr>
            <w:tcW w:w="5000" w:type="pct"/>
            <w:gridSpan w:val="4"/>
          </w:tcPr>
          <w:p w14:paraId="0DDF6EF6"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4FB09468" w14:textId="77777777" w:rsidR="00A13548" w:rsidRPr="003260F6" w:rsidRDefault="00A13548" w:rsidP="00BE01E9">
            <w:pPr>
              <w:autoSpaceDE w:val="0"/>
              <w:autoSpaceDN w:val="0"/>
              <w:adjustRightInd w:val="0"/>
              <w:spacing w:after="0" w:line="240" w:lineRule="auto"/>
              <w:jc w:val="both"/>
              <w:rPr>
                <w:rFonts w:eastAsia="Times New Roman" w:cstheme="minorHAnsi"/>
              </w:rPr>
            </w:pPr>
            <w:r w:rsidRPr="00DE789B">
              <w:rPr>
                <w:rFonts w:eastAsia="Times New Roman" w:cstheme="minorHAnsi"/>
              </w:rPr>
              <w:t xml:space="preserve">Cargill Inc. </w:t>
            </w:r>
            <w:r>
              <w:rPr>
                <w:rFonts w:eastAsia="Times New Roman" w:cstheme="minorHAnsi"/>
              </w:rPr>
              <w:t xml:space="preserve">needed a </w:t>
            </w:r>
            <w:r w:rsidRPr="00DE789B">
              <w:rPr>
                <w:rFonts w:eastAsia="Times New Roman" w:cstheme="minorHAnsi"/>
              </w:rPr>
              <w:t xml:space="preserve">trade license </w:t>
            </w:r>
            <w:r>
              <w:rPr>
                <w:rFonts w:eastAsia="Times New Roman" w:cstheme="minorHAnsi"/>
              </w:rPr>
              <w:t>to conducting their business in relation to</w:t>
            </w:r>
            <w:r w:rsidRPr="00DE789B">
              <w:rPr>
                <w:rFonts w:eastAsia="Times New Roman" w:cstheme="minorHAnsi"/>
              </w:rPr>
              <w:t xml:space="preserve"> </w:t>
            </w:r>
            <w:r w:rsidRPr="000F6D6D">
              <w:rPr>
                <w:rFonts w:eastAsia="Times New Roman" w:cstheme="minorHAnsi"/>
              </w:rPr>
              <w:t>process</w:t>
            </w:r>
            <w:r>
              <w:rPr>
                <w:rFonts w:eastAsia="Times New Roman" w:cstheme="minorHAnsi"/>
              </w:rPr>
              <w:t>ing</w:t>
            </w:r>
            <w:r w:rsidRPr="000F6D6D">
              <w:rPr>
                <w:rFonts w:eastAsia="Times New Roman" w:cstheme="minorHAnsi"/>
              </w:rPr>
              <w:t xml:space="preserve"> beef, poultry, value-added meats and egg products to food makers, food service companies and food retailers</w:t>
            </w:r>
            <w:r>
              <w:rPr>
                <w:rFonts w:eastAsia="Times New Roman" w:cstheme="minorHAnsi"/>
              </w:rPr>
              <w:t xml:space="preserve"> and</w:t>
            </w:r>
            <w:r w:rsidRPr="00DE789B">
              <w:rPr>
                <w:rFonts w:eastAsia="Times New Roman" w:cstheme="minorHAnsi"/>
              </w:rPr>
              <w:t xml:space="preserve"> to legally car</w:t>
            </w:r>
            <w:r>
              <w:rPr>
                <w:rFonts w:eastAsia="Times New Roman" w:cstheme="minorHAnsi"/>
              </w:rPr>
              <w:t>r</w:t>
            </w:r>
            <w:r w:rsidRPr="00DE789B">
              <w:rPr>
                <w:rFonts w:eastAsia="Times New Roman" w:cstheme="minorHAnsi"/>
              </w:rPr>
              <w:t>y out</w:t>
            </w:r>
            <w:r>
              <w:rPr>
                <w:rFonts w:eastAsia="Times New Roman" w:cstheme="minorHAnsi"/>
              </w:rPr>
              <w:t xml:space="preserve"> any other business</w:t>
            </w:r>
            <w:r w:rsidRPr="00DE789B">
              <w:rPr>
                <w:rFonts w:eastAsia="Times New Roman" w:cstheme="minorHAnsi"/>
              </w:rPr>
              <w:t xml:space="preserve"> activities. It is a legal document that provides legitimacy to a company</w:t>
            </w:r>
            <w:r>
              <w:rPr>
                <w:rFonts w:eastAsia="Times New Roman" w:cstheme="minorHAnsi"/>
              </w:rPr>
              <w:t xml:space="preserve">, business etc. by </w:t>
            </w:r>
            <w:r w:rsidRPr="00DE789B">
              <w:rPr>
                <w:rFonts w:eastAsia="Times New Roman" w:cstheme="minorHAnsi"/>
              </w:rPr>
              <w:t>giv</w:t>
            </w:r>
            <w:r>
              <w:rPr>
                <w:rFonts w:eastAsia="Times New Roman" w:cstheme="minorHAnsi"/>
              </w:rPr>
              <w:t>ing</w:t>
            </w:r>
            <w:r w:rsidRPr="00DE789B">
              <w:rPr>
                <w:rFonts w:eastAsia="Times New Roman" w:cstheme="minorHAnsi"/>
              </w:rPr>
              <w:t xml:space="preserve"> the ability to perform certain actions in the country in which the trade license was</w:t>
            </w:r>
            <w:r>
              <w:rPr>
                <w:rFonts w:eastAsia="Times New Roman" w:cstheme="minorHAnsi"/>
              </w:rPr>
              <w:t xml:space="preserve"> finally </w:t>
            </w:r>
            <w:r w:rsidRPr="00DE789B">
              <w:rPr>
                <w:rFonts w:eastAsia="Times New Roman" w:cstheme="minorHAnsi"/>
              </w:rPr>
              <w:t>granted.</w:t>
            </w:r>
          </w:p>
        </w:tc>
      </w:tr>
      <w:tr w:rsidR="00A13548" w:rsidRPr="003260F6" w14:paraId="6C6B92D4" w14:textId="77777777" w:rsidTr="00BE01E9">
        <w:trPr>
          <w:jc w:val="center"/>
        </w:trPr>
        <w:tc>
          <w:tcPr>
            <w:tcW w:w="5000" w:type="pct"/>
            <w:gridSpan w:val="4"/>
          </w:tcPr>
          <w:p w14:paraId="05ECC2AE" w14:textId="77777777" w:rsidR="00A13548" w:rsidRPr="003260F6" w:rsidRDefault="00A1354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6F55284" w14:textId="77777777" w:rsidR="00A13548" w:rsidRPr="00CE6680" w:rsidRDefault="00A13548"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w:t>
            </w:r>
            <w:r>
              <w:rPr>
                <w:rFonts w:eastAsia="Times New Roman" w:cstheme="minorHAnsi"/>
              </w:rPr>
              <w:t xml:space="preserve"> obtain their </w:t>
            </w:r>
            <w:r w:rsidRPr="00B172F3">
              <w:rPr>
                <w:rFonts w:eastAsia="Times New Roman" w:cstheme="minorHAnsi"/>
              </w:rPr>
              <w:t>Trade License</w:t>
            </w:r>
            <w:r>
              <w:rPr>
                <w:rFonts w:eastAsia="Times New Roman" w:cstheme="minorHAnsi"/>
              </w:rPr>
              <w:t xml:space="preserve"> so that that can legally conduct their business in relation to</w:t>
            </w:r>
            <w:r w:rsidRPr="00DE789B">
              <w:rPr>
                <w:rFonts w:eastAsia="Times New Roman" w:cstheme="minorHAnsi"/>
              </w:rPr>
              <w:t xml:space="preserve"> </w:t>
            </w:r>
            <w:r w:rsidRPr="000F6D6D">
              <w:rPr>
                <w:rFonts w:eastAsia="Times New Roman" w:cstheme="minorHAnsi"/>
              </w:rPr>
              <w:t>process</w:t>
            </w:r>
            <w:r>
              <w:rPr>
                <w:rFonts w:eastAsia="Times New Roman" w:cstheme="minorHAnsi"/>
              </w:rPr>
              <w:t>ing</w:t>
            </w:r>
            <w:r w:rsidRPr="000F6D6D">
              <w:rPr>
                <w:rFonts w:eastAsia="Times New Roman" w:cstheme="minorHAnsi"/>
              </w:rPr>
              <w:t xml:space="preserve"> beef, poultry, value-added meats and egg products to food makers, food service companies</w:t>
            </w:r>
            <w:r>
              <w:rPr>
                <w:rFonts w:eastAsia="Times New Roman" w:cstheme="minorHAnsi"/>
              </w:rPr>
              <w:t xml:space="preserve"> etc. </w:t>
            </w:r>
          </w:p>
        </w:tc>
      </w:tr>
      <w:tr w:rsidR="00A13548" w:rsidRPr="003260F6" w14:paraId="73200826" w14:textId="77777777" w:rsidTr="00BE01E9">
        <w:trPr>
          <w:jc w:val="center"/>
        </w:trPr>
        <w:tc>
          <w:tcPr>
            <w:tcW w:w="1421" w:type="pct"/>
            <w:gridSpan w:val="2"/>
          </w:tcPr>
          <w:p w14:paraId="75ECB909" w14:textId="77777777" w:rsidR="00A13548" w:rsidRPr="003260F6" w:rsidRDefault="00A13548"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5838F60" w14:textId="77777777" w:rsidR="00A13548" w:rsidRPr="003260F6" w:rsidRDefault="00A13548"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13548" w:rsidRPr="003260F6" w14:paraId="558A76DB" w14:textId="77777777" w:rsidTr="00BE01E9">
        <w:trPr>
          <w:jc w:val="center"/>
        </w:trPr>
        <w:tc>
          <w:tcPr>
            <w:tcW w:w="1421" w:type="pct"/>
            <w:gridSpan w:val="2"/>
          </w:tcPr>
          <w:p w14:paraId="2EE59570" w14:textId="77777777" w:rsidR="00A13548" w:rsidRPr="003260F6" w:rsidRDefault="00A13548"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38A2B870" w14:textId="6F7A468C" w:rsidR="00A13548" w:rsidRPr="003260F6" w:rsidRDefault="00A1354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9504" behindDoc="1" locked="0" layoutInCell="1" allowOverlap="1" wp14:anchorId="627D4F60" wp14:editId="1F2F2A66">
                  <wp:simplePos x="0" y="0"/>
                  <wp:positionH relativeFrom="column">
                    <wp:posOffset>2540</wp:posOffset>
                  </wp:positionH>
                  <wp:positionV relativeFrom="paragraph">
                    <wp:posOffset>0</wp:posOffset>
                  </wp:positionV>
                  <wp:extent cx="1247775" cy="804545"/>
                  <wp:effectExtent l="0" t="0" r="9525" b="0"/>
                  <wp:wrapSquare wrapText="bothSides"/>
                  <wp:docPr id="124876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3BFE850D" w14:textId="77777777" w:rsidR="00A13548" w:rsidRDefault="00A13548" w:rsidP="00A13548"/>
    <w:p w14:paraId="01B21D98" w14:textId="77777777" w:rsidR="00491FE5" w:rsidRDefault="00491FE5" w:rsidP="00A13548"/>
    <w:p w14:paraId="74728A70" w14:textId="5002F69B" w:rsidR="007C4838" w:rsidRPr="007C4838" w:rsidRDefault="007C4838" w:rsidP="007C4838">
      <w:pPr>
        <w:pStyle w:val="ListParagraph"/>
        <w:numPr>
          <w:ilvl w:val="0"/>
          <w:numId w:val="1"/>
        </w:numPr>
        <w:rPr>
          <w:rFonts w:eastAsia="Times New Roman" w:cstheme="minorHAnsi"/>
          <w:b/>
          <w:bCs/>
          <w:noProof/>
          <w:color w:val="44546A" w:themeColor="text2"/>
          <w:sz w:val="24"/>
          <w:szCs w:val="24"/>
        </w:rPr>
      </w:pPr>
      <w:r w:rsidRPr="007C4838">
        <w:rPr>
          <w:rFonts w:eastAsia="Times New Roman" w:cstheme="minorHAnsi"/>
          <w:b/>
          <w:bCs/>
          <w:noProof/>
          <w:color w:val="44546A" w:themeColor="text2"/>
          <w:sz w:val="24"/>
          <w:szCs w:val="24"/>
        </w:rPr>
        <w:lastRenderedPageBreak/>
        <w:t>Participation in interpretation of newly enacted "The Insurance Act, 2010 &amp; The Insurance Development &amp; Regulatory Control Authority Act, 2010;</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7C4838" w:rsidRPr="003260F6" w14:paraId="3D863D16" w14:textId="77777777" w:rsidTr="00BE01E9">
        <w:trPr>
          <w:jc w:val="center"/>
        </w:trPr>
        <w:tc>
          <w:tcPr>
            <w:tcW w:w="3271" w:type="pct"/>
            <w:gridSpan w:val="3"/>
          </w:tcPr>
          <w:p w14:paraId="6935D3A9"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5105E6AA" w14:textId="77777777" w:rsidR="007C4838" w:rsidRPr="005B431D" w:rsidRDefault="007C4838" w:rsidP="00BE01E9">
            <w:pPr>
              <w:spacing w:after="0" w:line="240" w:lineRule="auto"/>
              <w:jc w:val="both"/>
              <w:rPr>
                <w:rFonts w:eastAsia="Times New Roman" w:cstheme="minorHAnsi"/>
                <w:noProof/>
                <w:color w:val="000000"/>
              </w:rPr>
            </w:pPr>
            <w:r>
              <w:rPr>
                <w:rFonts w:eastAsia="Times New Roman" w:cstheme="minorHAnsi"/>
                <w:noProof/>
                <w:color w:val="000000"/>
              </w:rPr>
              <w:t>I</w:t>
            </w:r>
            <w:r w:rsidRPr="004F56C7">
              <w:rPr>
                <w:rFonts w:eastAsia="Times New Roman" w:cstheme="minorHAnsi"/>
                <w:noProof/>
                <w:color w:val="000000"/>
              </w:rPr>
              <w:t xml:space="preserve">nterpretation of newly enacted "The Insurance Act, 2010 &amp; The Insurance Development &amp; </w:t>
            </w:r>
            <w:r>
              <w:rPr>
                <w:rFonts w:eastAsia="Times New Roman" w:cstheme="minorHAnsi"/>
                <w:noProof/>
                <w:color w:val="000000"/>
              </w:rPr>
              <w:t>R</w:t>
            </w:r>
            <w:r w:rsidRPr="00E84213">
              <w:rPr>
                <w:rFonts w:eastAsia="Times New Roman" w:cstheme="minorHAnsi"/>
                <w:noProof/>
                <w:color w:val="000000"/>
              </w:rPr>
              <w:t xml:space="preserve">egulatory </w:t>
            </w:r>
            <w:r w:rsidRPr="004F56C7">
              <w:rPr>
                <w:rFonts w:eastAsia="Times New Roman" w:cstheme="minorHAnsi"/>
                <w:noProof/>
                <w:color w:val="000000"/>
              </w:rPr>
              <w:t>Authority Act, 2010;</w:t>
            </w:r>
          </w:p>
        </w:tc>
        <w:tc>
          <w:tcPr>
            <w:tcW w:w="1729" w:type="pct"/>
          </w:tcPr>
          <w:p w14:paraId="6A6EF3A7" w14:textId="77777777" w:rsidR="007C4838" w:rsidRPr="003260F6" w:rsidRDefault="007C4838"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5</w:t>
            </w:r>
            <w:r w:rsidRPr="005B431D">
              <w:rPr>
                <w:rFonts w:eastAsia="Times New Roman" w:cstheme="minorHAnsi"/>
                <w:bCs/>
                <w:noProof/>
                <w:color w:val="000000"/>
                <w:lang w:val="en-AU"/>
              </w:rPr>
              <w:t xml:space="preserve"> (</w:t>
            </w:r>
            <w:r>
              <w:rPr>
                <w:rFonts w:eastAsia="Times New Roman" w:cstheme="minorHAnsi"/>
                <w:bCs/>
                <w:noProof/>
                <w:color w:val="000000"/>
                <w:lang w:val="en-AU"/>
              </w:rPr>
              <w:t>five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7C4838" w:rsidRPr="003260F6" w14:paraId="2AF2281A" w14:textId="77777777" w:rsidTr="00BE01E9">
        <w:trPr>
          <w:jc w:val="center"/>
        </w:trPr>
        <w:tc>
          <w:tcPr>
            <w:tcW w:w="3271" w:type="pct"/>
            <w:gridSpan w:val="3"/>
          </w:tcPr>
          <w:p w14:paraId="61E252A7" w14:textId="77777777" w:rsidR="007C4838" w:rsidRDefault="007C4838"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289AC75"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36A9CB89"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431229">
              <w:rPr>
                <w:rFonts w:eastAsia="Times New Roman" w:cstheme="minorHAnsi"/>
                <w:noProof/>
                <w:color w:val="000000"/>
              </w:rPr>
              <w:t>8</w:t>
            </w:r>
            <w:r w:rsidRPr="00050C0F">
              <w:rPr>
                <w:rFonts w:eastAsia="Times New Roman" w:cstheme="minorHAnsi"/>
                <w:noProof/>
                <w:color w:val="000000"/>
              </w:rPr>
              <w:t xml:space="preserve"> </w:t>
            </w:r>
            <w:r>
              <w:rPr>
                <w:rFonts w:eastAsia="Times New Roman" w:cstheme="minorHAnsi"/>
                <w:noProof/>
                <w:color w:val="000000"/>
              </w:rPr>
              <w:t xml:space="preserve">(eight) </w:t>
            </w:r>
            <w:r w:rsidRPr="00050C0F">
              <w:rPr>
                <w:rFonts w:eastAsia="Times New Roman" w:cstheme="minorHAnsi"/>
                <w:noProof/>
                <w:color w:val="000000"/>
              </w:rPr>
              <w:t>months</w:t>
            </w:r>
          </w:p>
        </w:tc>
      </w:tr>
      <w:tr w:rsidR="007C4838" w:rsidRPr="003260F6" w14:paraId="3373D2F5" w14:textId="77777777" w:rsidTr="00BE01E9">
        <w:trPr>
          <w:jc w:val="center"/>
        </w:trPr>
        <w:tc>
          <w:tcPr>
            <w:tcW w:w="3271" w:type="pct"/>
            <w:gridSpan w:val="3"/>
          </w:tcPr>
          <w:p w14:paraId="26F9456A" w14:textId="77777777" w:rsidR="007C4838" w:rsidRDefault="007C4838"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B310D0">
              <w:rPr>
                <w:rFonts w:eastAsia="Times New Roman" w:cstheme="minorHAnsi"/>
                <w:noProof/>
                <w:color w:val="000000"/>
              </w:rPr>
              <w:t>The Bangladesh Insurance Academy</w:t>
            </w:r>
          </w:p>
          <w:p w14:paraId="43E8B06D" w14:textId="77777777" w:rsidR="007C4838" w:rsidRPr="003260F6" w:rsidRDefault="007C4838" w:rsidP="00BE01E9">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14:paraId="50C512EC" w14:textId="77777777" w:rsidR="007C4838" w:rsidRPr="003260F6" w:rsidRDefault="007C4838"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7C4838" w:rsidRPr="003260F6" w14:paraId="71283D87" w14:textId="77777777" w:rsidTr="00BE01E9">
        <w:trPr>
          <w:jc w:val="center"/>
        </w:trPr>
        <w:tc>
          <w:tcPr>
            <w:tcW w:w="1537" w:type="pct"/>
            <w:gridSpan w:val="2"/>
          </w:tcPr>
          <w:p w14:paraId="7D70D811"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D1E06EC"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noProof/>
              </w:rPr>
              <w:t>August 2015</w:t>
            </w:r>
          </w:p>
        </w:tc>
        <w:tc>
          <w:tcPr>
            <w:tcW w:w="1734" w:type="pct"/>
          </w:tcPr>
          <w:p w14:paraId="33FC8A97"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A5D8A42"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14:paraId="718E0A26"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9855C7">
              <w:rPr>
                <w:rFonts w:eastAsia="Times New Roman" w:cstheme="minorHAnsi"/>
                <w:noProof/>
                <w:color w:val="000000"/>
              </w:rPr>
              <w:t xml:space="preserve">For </w:t>
            </w:r>
            <w:r w:rsidRPr="009855C7">
              <w:rPr>
                <w:rFonts w:eastAsia="Times New Roman" w:cstheme="minorHAnsi"/>
                <w:noProof/>
                <w:color w:val="000000"/>
                <w:lang w:val="en-AU"/>
              </w:rPr>
              <w:t>Research Purpose</w:t>
            </w:r>
          </w:p>
        </w:tc>
      </w:tr>
      <w:tr w:rsidR="007C4838" w:rsidRPr="003260F6" w14:paraId="1A6409E1" w14:textId="77777777" w:rsidTr="00BE01E9">
        <w:trPr>
          <w:jc w:val="center"/>
        </w:trPr>
        <w:tc>
          <w:tcPr>
            <w:tcW w:w="3271" w:type="pct"/>
            <w:gridSpan w:val="3"/>
          </w:tcPr>
          <w:p w14:paraId="2FCD4946"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180C530" w14:textId="77777777" w:rsidR="007C4838" w:rsidRPr="00F408E8" w:rsidRDefault="007C4838"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7419BC91"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 xml:space="preserve">Associated Consultants: </w:t>
            </w:r>
            <w:r w:rsidRPr="00F408E8">
              <w:rPr>
                <w:rFonts w:eastAsia="Times New Roman" w:cstheme="minorHAnsi"/>
                <w:bCs/>
                <w:noProof/>
                <w:color w:val="000000"/>
              </w:rPr>
              <w:t>N/A</w:t>
            </w:r>
          </w:p>
        </w:tc>
      </w:tr>
      <w:tr w:rsidR="007C4838" w:rsidRPr="003260F6" w14:paraId="5BD06A5A" w14:textId="77777777" w:rsidTr="00BE01E9">
        <w:trPr>
          <w:jc w:val="center"/>
        </w:trPr>
        <w:tc>
          <w:tcPr>
            <w:tcW w:w="5000" w:type="pct"/>
            <w:gridSpan w:val="4"/>
          </w:tcPr>
          <w:p w14:paraId="0ADBB251" w14:textId="256C3750" w:rsidR="007C4838" w:rsidRDefault="007C4838"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491FE5">
              <w:rPr>
                <w:rFonts w:eastAsia="Times New Roman" w:cstheme="minorHAnsi"/>
                <w:b/>
                <w:bCs/>
                <w:noProof/>
                <w:color w:val="000000"/>
              </w:rPr>
              <w:t>S</w:t>
            </w:r>
            <w:r w:rsidR="00491FE5">
              <w:rPr>
                <w:rFonts w:eastAsia="Times New Roman" w:cstheme="minorHAnsi"/>
                <w:b/>
                <w:bCs/>
                <w:noProof/>
                <w:color w:val="000000"/>
              </w:rPr>
              <w:t xml:space="preserve">enior </w:t>
            </w:r>
            <w:r w:rsidR="00491FE5">
              <w:rPr>
                <w:rFonts w:eastAsia="Times New Roman" w:cstheme="minorHAnsi"/>
                <w:b/>
                <w:bCs/>
                <w:noProof/>
                <w:color w:val="000000"/>
              </w:rPr>
              <w:t>P</w:t>
            </w:r>
            <w:r w:rsidR="00491FE5">
              <w:rPr>
                <w:rFonts w:eastAsia="Times New Roman" w:cstheme="minorHAnsi"/>
                <w:b/>
                <w:bCs/>
                <w:noProof/>
                <w:color w:val="000000"/>
              </w:rPr>
              <w:t>rofessional</w:t>
            </w:r>
            <w:r w:rsidR="00775B08">
              <w:rPr>
                <w:rFonts w:eastAsia="Times New Roman" w:cstheme="minorHAnsi"/>
                <w:b/>
                <w:bCs/>
                <w:noProof/>
                <w:color w:val="000000"/>
              </w:rPr>
              <w:t>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29547C08" w14:textId="77777777" w:rsidR="007C4838" w:rsidRDefault="007C4838" w:rsidP="00BE01E9">
            <w:pPr>
              <w:spacing w:after="0" w:line="240" w:lineRule="auto"/>
              <w:jc w:val="both"/>
              <w:rPr>
                <w:rFonts w:eastAsia="Times New Roman" w:cstheme="minorHAnsi"/>
                <w:b/>
                <w:bCs/>
                <w:noProof/>
                <w:color w:val="000000"/>
              </w:rPr>
            </w:pPr>
          </w:p>
          <w:p w14:paraId="292717FF" w14:textId="1FF5642B"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7C4838" w:rsidRPr="003260F6" w14:paraId="114BF1F2" w14:textId="77777777" w:rsidTr="00BE01E9">
        <w:trPr>
          <w:jc w:val="center"/>
        </w:trPr>
        <w:tc>
          <w:tcPr>
            <w:tcW w:w="5000" w:type="pct"/>
            <w:gridSpan w:val="4"/>
          </w:tcPr>
          <w:p w14:paraId="658CDAEE"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7B7CD4D" w14:textId="77777777" w:rsidR="007C4838" w:rsidRPr="003260F6" w:rsidRDefault="007C4838" w:rsidP="00BE01E9">
            <w:pPr>
              <w:autoSpaceDE w:val="0"/>
              <w:autoSpaceDN w:val="0"/>
              <w:adjustRightInd w:val="0"/>
              <w:spacing w:after="0" w:line="240" w:lineRule="auto"/>
              <w:jc w:val="both"/>
              <w:rPr>
                <w:rFonts w:eastAsia="Times New Roman" w:cstheme="minorHAnsi"/>
              </w:rPr>
            </w:pPr>
            <w:r>
              <w:rPr>
                <w:rFonts w:eastAsia="Times New Roman" w:cstheme="minorHAnsi"/>
              </w:rPr>
              <w:t xml:space="preserve">The final product of this research was a book explaining both of these acts in a long-windedly manner while explaining all the sections of the both acts along with explaining the schedules of </w:t>
            </w:r>
            <w:r w:rsidRPr="00EE2568">
              <w:rPr>
                <w:rFonts w:eastAsia="Times New Roman" w:cstheme="minorHAnsi"/>
              </w:rPr>
              <w:t>The Insurance Act, 2010</w:t>
            </w:r>
            <w:r>
              <w:rPr>
                <w:rFonts w:eastAsia="Times New Roman" w:cstheme="minorHAnsi"/>
              </w:rPr>
              <w:t>, while also</w:t>
            </w:r>
            <w:r w:rsidRPr="00EE2568">
              <w:rPr>
                <w:rFonts w:eastAsia="Times New Roman" w:cstheme="minorHAnsi"/>
              </w:rPr>
              <w:t xml:space="preserve"> </w:t>
            </w:r>
            <w:r>
              <w:rPr>
                <w:rFonts w:eastAsia="Times New Roman" w:cstheme="minorHAnsi"/>
              </w:rPr>
              <w:t>comparing them with the previous Bangladeshi law and the laws of foreign countries such as, UK, USA, Italy, Canada, Nepal, Sri Lanka, India and Pakistan, and while illustrating with examples and referencing Judgements on various topics of this countries.</w:t>
            </w:r>
          </w:p>
        </w:tc>
      </w:tr>
      <w:tr w:rsidR="007C4838" w:rsidRPr="003260F6" w14:paraId="14488292" w14:textId="77777777" w:rsidTr="00BE01E9">
        <w:trPr>
          <w:jc w:val="center"/>
        </w:trPr>
        <w:tc>
          <w:tcPr>
            <w:tcW w:w="5000" w:type="pct"/>
            <w:gridSpan w:val="4"/>
          </w:tcPr>
          <w:p w14:paraId="298D84C4" w14:textId="77777777" w:rsidR="007C4838" w:rsidRPr="003260F6" w:rsidRDefault="007C4838"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352B215B" w14:textId="77777777" w:rsidR="007C4838" w:rsidRPr="005E778F" w:rsidRDefault="007C4838" w:rsidP="007C4838">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 xml:space="preserve"> in order to publish it in the form of a printed book so that it can be useful for Advocates, Insurance Companies, legal researchers and law students.</w:t>
            </w:r>
          </w:p>
          <w:p w14:paraId="52AB64D8" w14:textId="77777777" w:rsidR="007C4838" w:rsidRPr="003260F6" w:rsidRDefault="007C4838" w:rsidP="007C4838">
            <w:pPr>
              <w:numPr>
                <w:ilvl w:val="0"/>
                <w:numId w:val="2"/>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many important notes, comments, and surgical analysis of the sections.</w:t>
            </w:r>
          </w:p>
        </w:tc>
      </w:tr>
      <w:tr w:rsidR="007C4838" w:rsidRPr="003260F6" w14:paraId="1591F6C9" w14:textId="77777777" w:rsidTr="00BE01E9">
        <w:trPr>
          <w:jc w:val="center"/>
        </w:trPr>
        <w:tc>
          <w:tcPr>
            <w:tcW w:w="1421" w:type="pct"/>
          </w:tcPr>
          <w:p w14:paraId="3CC5D52F" w14:textId="77777777" w:rsidR="007C4838" w:rsidRPr="003260F6" w:rsidRDefault="007C4838"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0C90441E" w14:textId="77777777" w:rsidR="007C4838" w:rsidRPr="003260F6" w:rsidRDefault="007C4838"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7C4838" w:rsidRPr="003260F6" w14:paraId="716A57E1" w14:textId="77777777" w:rsidTr="00BE01E9">
        <w:trPr>
          <w:jc w:val="center"/>
        </w:trPr>
        <w:tc>
          <w:tcPr>
            <w:tcW w:w="1421" w:type="pct"/>
          </w:tcPr>
          <w:p w14:paraId="1BB5463A" w14:textId="77777777" w:rsidR="007C4838" w:rsidRPr="003260F6" w:rsidRDefault="007C4838"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14:paraId="1453E44F" w14:textId="54A486FC" w:rsidR="007C4838" w:rsidRPr="003260F6" w:rsidRDefault="007C4838"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1552" behindDoc="1" locked="0" layoutInCell="1" allowOverlap="1" wp14:anchorId="6132C9BF" wp14:editId="772B568E">
                  <wp:simplePos x="0" y="0"/>
                  <wp:positionH relativeFrom="column">
                    <wp:posOffset>2540</wp:posOffset>
                  </wp:positionH>
                  <wp:positionV relativeFrom="paragraph">
                    <wp:posOffset>0</wp:posOffset>
                  </wp:positionV>
                  <wp:extent cx="1247775" cy="804545"/>
                  <wp:effectExtent l="0" t="0" r="9525" b="0"/>
                  <wp:wrapSquare wrapText="bothSides"/>
                  <wp:docPr id="1205938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17BA40E3" w14:textId="77777777" w:rsidR="007C4838" w:rsidRDefault="007C4838" w:rsidP="007C4838"/>
    <w:p w14:paraId="27CE9C93" w14:textId="77777777" w:rsidR="00491FE5" w:rsidRDefault="00491FE5" w:rsidP="007C4838"/>
    <w:p w14:paraId="411815E7" w14:textId="1151491F" w:rsidR="004916D4" w:rsidRPr="005A4993" w:rsidRDefault="004916D4"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lastRenderedPageBreak/>
        <w:t>Triparty Agreement between bKash Limited and SBAC Bank and Insta Payz (M)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4916D4" w:rsidRPr="003260F6" w14:paraId="332B67C2" w14:textId="77777777" w:rsidTr="00BE01E9">
        <w:trPr>
          <w:jc w:val="center"/>
        </w:trPr>
        <w:tc>
          <w:tcPr>
            <w:tcW w:w="2452" w:type="pct"/>
            <w:gridSpan w:val="3"/>
          </w:tcPr>
          <w:p w14:paraId="540D0D11"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13BB3054" w14:textId="77777777" w:rsidR="004916D4" w:rsidRPr="003260F6" w:rsidRDefault="004916D4"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0F328D">
              <w:rPr>
                <w:rFonts w:eastAsia="Times New Roman" w:cstheme="minorHAnsi"/>
                <w:noProof/>
                <w:color w:val="000000"/>
              </w:rPr>
              <w:t>Triparty Agreement between bKash Limited and SBAC Bank and Insta Payz (M) Limited.</w:t>
            </w:r>
          </w:p>
        </w:tc>
        <w:tc>
          <w:tcPr>
            <w:tcW w:w="2548" w:type="pct"/>
          </w:tcPr>
          <w:p w14:paraId="0F39B041" w14:textId="77777777" w:rsidR="004916D4" w:rsidRPr="003260F6" w:rsidRDefault="004916D4"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4916D4" w:rsidRPr="003260F6" w14:paraId="7F19B350" w14:textId="77777777" w:rsidTr="00BE01E9">
        <w:trPr>
          <w:jc w:val="center"/>
        </w:trPr>
        <w:tc>
          <w:tcPr>
            <w:tcW w:w="2452" w:type="pct"/>
            <w:gridSpan w:val="3"/>
          </w:tcPr>
          <w:p w14:paraId="23385585" w14:textId="77777777" w:rsidR="004916D4" w:rsidRDefault="004916D4"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3359334"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795CFB18"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4916D4" w:rsidRPr="003260F6" w14:paraId="26CF89F0" w14:textId="77777777" w:rsidTr="00BE01E9">
        <w:trPr>
          <w:jc w:val="center"/>
        </w:trPr>
        <w:tc>
          <w:tcPr>
            <w:tcW w:w="2452" w:type="pct"/>
            <w:gridSpan w:val="3"/>
          </w:tcPr>
          <w:p w14:paraId="1800FDF9" w14:textId="77777777" w:rsidR="004916D4"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791C014F" w14:textId="77777777" w:rsidR="004916D4" w:rsidRPr="003260F6" w:rsidRDefault="004916D4"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426B3B52" w14:textId="77777777" w:rsidR="004916D4" w:rsidRPr="003260F6" w:rsidRDefault="004916D4"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FE5A48">
              <w:rPr>
                <w:rFonts w:eastAsia="Times New Roman" w:cstheme="minorHAnsi"/>
                <w:bCs/>
              </w:rPr>
              <w:t>4</w:t>
            </w:r>
            <w:r w:rsidRPr="00506209">
              <w:rPr>
                <w:rFonts w:eastAsia="Times New Roman" w:cstheme="minorHAnsi"/>
                <w:bCs/>
              </w:rPr>
              <w:t xml:space="preserve"> (</w:t>
            </w:r>
            <w:r>
              <w:rPr>
                <w:rFonts w:eastAsia="Times New Roman" w:cstheme="minorHAnsi"/>
                <w:bCs/>
              </w:rPr>
              <w:t>Four</w:t>
            </w:r>
            <w:r w:rsidRPr="00506209">
              <w:rPr>
                <w:rFonts w:eastAsia="Times New Roman" w:cstheme="minorHAnsi"/>
                <w:bCs/>
              </w:rPr>
              <w:t>)</w:t>
            </w:r>
          </w:p>
        </w:tc>
      </w:tr>
      <w:tr w:rsidR="004916D4" w:rsidRPr="003260F6" w14:paraId="0FEA147D" w14:textId="77777777" w:rsidTr="00BE01E9">
        <w:trPr>
          <w:jc w:val="center"/>
        </w:trPr>
        <w:tc>
          <w:tcPr>
            <w:tcW w:w="1216" w:type="pct"/>
          </w:tcPr>
          <w:p w14:paraId="02EB8B2A"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1468EF8" w14:textId="77777777" w:rsidR="004916D4" w:rsidRPr="003260F6" w:rsidRDefault="004916D4" w:rsidP="00BE01E9">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1236" w:type="pct"/>
            <w:gridSpan w:val="2"/>
          </w:tcPr>
          <w:p w14:paraId="2AE7893A"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F884B58" w14:textId="77777777" w:rsidR="004916D4" w:rsidRPr="003260F6" w:rsidRDefault="004916D4" w:rsidP="00BE01E9">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2548" w:type="pct"/>
          </w:tcPr>
          <w:p w14:paraId="7ABF1734"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4916D4" w:rsidRPr="003260F6" w14:paraId="123D1A6C" w14:textId="77777777" w:rsidTr="00BE01E9">
        <w:trPr>
          <w:jc w:val="center"/>
        </w:trPr>
        <w:tc>
          <w:tcPr>
            <w:tcW w:w="2452" w:type="pct"/>
            <w:gridSpan w:val="3"/>
          </w:tcPr>
          <w:p w14:paraId="2220B6C9" w14:textId="77777777" w:rsidR="004916D4" w:rsidRPr="00375052"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F560AB">
              <w:rPr>
                <w:rFonts w:eastAsia="Times New Roman" w:cstheme="minorHAnsi"/>
                <w:bCs/>
                <w:noProof/>
              </w:rPr>
              <w:t>N/A</w:t>
            </w:r>
          </w:p>
        </w:tc>
        <w:tc>
          <w:tcPr>
            <w:tcW w:w="2548" w:type="pct"/>
          </w:tcPr>
          <w:p w14:paraId="5C10F969"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4916D4" w:rsidRPr="003260F6" w14:paraId="49820707" w14:textId="77777777" w:rsidTr="00BE01E9">
        <w:trPr>
          <w:jc w:val="center"/>
        </w:trPr>
        <w:tc>
          <w:tcPr>
            <w:tcW w:w="5000" w:type="pct"/>
            <w:gridSpan w:val="4"/>
          </w:tcPr>
          <w:p w14:paraId="4D2B5C94" w14:textId="5F2A3D60"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Pr="003260F6">
              <w:rPr>
                <w:rFonts w:eastAsia="Times New Roman" w:cstheme="minorHAnsi"/>
                <w:b/>
                <w:bCs/>
                <w:noProof/>
                <w:color w:val="000000"/>
              </w:rPr>
              <w:t xml:space="preserve"> Involved and Functions Performed:</w:t>
            </w:r>
          </w:p>
          <w:p w14:paraId="138B6E36" w14:textId="77777777" w:rsidR="004916D4"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670FDC4A" w14:textId="77777777" w:rsidR="004916D4"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6682F871" w14:textId="77777777" w:rsidR="004916D4" w:rsidRPr="003260F6" w:rsidRDefault="004916D4"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4916D4" w:rsidRPr="003260F6" w14:paraId="58103743" w14:textId="77777777" w:rsidTr="00BE01E9">
        <w:trPr>
          <w:jc w:val="center"/>
        </w:trPr>
        <w:tc>
          <w:tcPr>
            <w:tcW w:w="5000" w:type="pct"/>
            <w:gridSpan w:val="4"/>
          </w:tcPr>
          <w:p w14:paraId="1C547AAD"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FF2FE3C" w14:textId="77777777" w:rsidR="004916D4" w:rsidRPr="00F76C6C" w:rsidRDefault="004916D4" w:rsidP="004916D4">
            <w:pPr>
              <w:pStyle w:val="ListParagraph"/>
              <w:numPr>
                <w:ilvl w:val="0"/>
                <w:numId w:val="4"/>
              </w:numPr>
              <w:autoSpaceDE w:val="0"/>
              <w:autoSpaceDN w:val="0"/>
              <w:adjustRightInd w:val="0"/>
              <w:spacing w:after="0" w:line="240" w:lineRule="auto"/>
              <w:ind w:left="330"/>
              <w:jc w:val="both"/>
              <w:rPr>
                <w:rFonts w:eastAsia="Times New Roman" w:cstheme="minorHAnsi"/>
              </w:rPr>
            </w:pPr>
            <w:proofErr w:type="spellStart"/>
            <w:r w:rsidRPr="000F328D">
              <w:rPr>
                <w:rFonts w:eastAsia="Times New Roman" w:cstheme="minorHAnsi"/>
              </w:rPr>
              <w:t>Finalised</w:t>
            </w:r>
            <w:proofErr w:type="spellEnd"/>
            <w:r w:rsidRPr="000F328D">
              <w:rPr>
                <w:rFonts w:eastAsia="Times New Roman" w:cstheme="minorHAnsi"/>
              </w:rPr>
              <w:t xml:space="preserve"> ‘Remittance Disbursement Agreement’ between bKash Limited and SBAC Bank and Insta </w:t>
            </w:r>
            <w:proofErr w:type="spellStart"/>
            <w:r w:rsidRPr="000F328D">
              <w:rPr>
                <w:rFonts w:eastAsia="Times New Roman" w:cstheme="minorHAnsi"/>
              </w:rPr>
              <w:t>Payz</w:t>
            </w:r>
            <w:proofErr w:type="spellEnd"/>
            <w:r w:rsidRPr="000F328D">
              <w:rPr>
                <w:rFonts w:eastAsia="Times New Roman" w:cstheme="minorHAnsi"/>
              </w:rPr>
              <w:t xml:space="preserve"> (M) Limited for the bank to provide inward remittance service to Bangladeshis residing abroad by using Mobile Financial Services</w:t>
            </w:r>
          </w:p>
        </w:tc>
      </w:tr>
      <w:tr w:rsidR="004916D4" w:rsidRPr="003260F6" w14:paraId="02D0DE3D" w14:textId="77777777" w:rsidTr="00BE01E9">
        <w:trPr>
          <w:jc w:val="center"/>
        </w:trPr>
        <w:tc>
          <w:tcPr>
            <w:tcW w:w="5000" w:type="pct"/>
            <w:gridSpan w:val="4"/>
          </w:tcPr>
          <w:p w14:paraId="0124DBBC" w14:textId="77777777" w:rsidR="004916D4" w:rsidRPr="003260F6" w:rsidRDefault="004916D4"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7E0E7F54" w14:textId="77777777" w:rsidR="004916D4" w:rsidRDefault="004916D4" w:rsidP="004916D4">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Drafting the agreement while keeping our client’s interest in mind.</w:t>
            </w:r>
          </w:p>
          <w:p w14:paraId="0D37B706" w14:textId="77777777" w:rsidR="004916D4" w:rsidRDefault="004916D4" w:rsidP="004916D4">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Agreement.</w:t>
            </w:r>
          </w:p>
          <w:p w14:paraId="2D7529C9" w14:textId="77777777" w:rsidR="004916D4" w:rsidRPr="003260F6" w:rsidRDefault="004916D4" w:rsidP="00BE01E9">
            <w:pPr>
              <w:spacing w:before="120" w:after="160" w:line="259" w:lineRule="auto"/>
              <w:ind w:right="29"/>
              <w:contextualSpacing/>
              <w:jc w:val="both"/>
              <w:rPr>
                <w:rFonts w:eastAsia="Times New Roman" w:cstheme="minorHAnsi"/>
              </w:rPr>
            </w:pPr>
          </w:p>
        </w:tc>
      </w:tr>
      <w:tr w:rsidR="004916D4" w:rsidRPr="003260F6" w14:paraId="4E6718EA" w14:textId="77777777" w:rsidTr="00BE01E9">
        <w:trPr>
          <w:jc w:val="center"/>
        </w:trPr>
        <w:tc>
          <w:tcPr>
            <w:tcW w:w="1421" w:type="pct"/>
            <w:gridSpan w:val="2"/>
          </w:tcPr>
          <w:p w14:paraId="21EA71F3" w14:textId="77777777" w:rsidR="004916D4" w:rsidRPr="003260F6" w:rsidRDefault="004916D4"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A223C11" w14:textId="77777777" w:rsidR="004916D4" w:rsidRPr="003260F6" w:rsidRDefault="004916D4" w:rsidP="00BE01E9">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4916D4" w:rsidRPr="003260F6" w14:paraId="15B361C1" w14:textId="77777777" w:rsidTr="00BE01E9">
        <w:trPr>
          <w:jc w:val="center"/>
        </w:trPr>
        <w:tc>
          <w:tcPr>
            <w:tcW w:w="1421" w:type="pct"/>
            <w:gridSpan w:val="2"/>
          </w:tcPr>
          <w:p w14:paraId="6433A072" w14:textId="77777777" w:rsidR="004916D4" w:rsidRPr="003260F6" w:rsidRDefault="004916D4"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B9F34A5" w14:textId="65C7F6D1" w:rsidR="004916D4" w:rsidRPr="003260F6" w:rsidRDefault="004916D4"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3600" behindDoc="1" locked="0" layoutInCell="1" allowOverlap="1" wp14:anchorId="7DCD1E80" wp14:editId="737189FF">
                  <wp:simplePos x="0" y="0"/>
                  <wp:positionH relativeFrom="column">
                    <wp:posOffset>2540</wp:posOffset>
                  </wp:positionH>
                  <wp:positionV relativeFrom="paragraph">
                    <wp:posOffset>0</wp:posOffset>
                  </wp:positionV>
                  <wp:extent cx="1247775" cy="804545"/>
                  <wp:effectExtent l="0" t="0" r="9525" b="0"/>
                  <wp:wrapSquare wrapText="bothSides"/>
                  <wp:docPr id="217748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685C42D" w14:textId="6E793110" w:rsidR="00D174E6" w:rsidRDefault="00D174E6" w:rsidP="005A4993"/>
    <w:p w14:paraId="241D933D" w14:textId="77777777" w:rsidR="00552A00" w:rsidRDefault="00552A00" w:rsidP="005A4993"/>
    <w:p w14:paraId="53803414" w14:textId="77777777" w:rsidR="00491FE5" w:rsidRDefault="00491FE5" w:rsidP="005A4993"/>
    <w:p w14:paraId="4D1B1AB6" w14:textId="77777777" w:rsidR="00491FE5" w:rsidRDefault="00491FE5" w:rsidP="005A4993"/>
    <w:p w14:paraId="61146773" w14:textId="77777777" w:rsidR="00491FE5" w:rsidRDefault="00491FE5" w:rsidP="005A4993"/>
    <w:p w14:paraId="0F3CF3B1" w14:textId="77777777" w:rsidR="00491FE5" w:rsidRDefault="00491FE5" w:rsidP="005A4993"/>
    <w:p w14:paraId="5F5F3203" w14:textId="65FB2762" w:rsidR="005A4993" w:rsidRPr="005A4993" w:rsidRDefault="005A4993"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lastRenderedPageBreak/>
        <w:t>Prepared Memorandum of Understanding (MOU) for SBAC Bank Limited &amp; Daraz Bangladesh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5A4993" w:rsidRPr="003260F6" w14:paraId="4DBC7E52" w14:textId="77777777" w:rsidTr="00BE01E9">
        <w:trPr>
          <w:jc w:val="center"/>
        </w:trPr>
        <w:tc>
          <w:tcPr>
            <w:tcW w:w="2452" w:type="pct"/>
            <w:gridSpan w:val="3"/>
          </w:tcPr>
          <w:p w14:paraId="620E8E9B"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6381B144" w14:textId="77777777" w:rsidR="005A4993" w:rsidRPr="003260F6" w:rsidRDefault="005A49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9E4A04">
              <w:rPr>
                <w:rFonts w:eastAsia="Times New Roman" w:cstheme="minorHAnsi"/>
                <w:noProof/>
                <w:color w:val="000000"/>
              </w:rPr>
              <w:t>MEMORANDUM OF UNDERSTANDING (MoU) Between SBAC Bank Limited &amp; Daraz Bangladesh Limited;</w:t>
            </w:r>
          </w:p>
        </w:tc>
        <w:tc>
          <w:tcPr>
            <w:tcW w:w="2548" w:type="pct"/>
          </w:tcPr>
          <w:p w14:paraId="017A5932" w14:textId="77777777" w:rsidR="005A4993" w:rsidRPr="003260F6" w:rsidRDefault="005A49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5A4993" w:rsidRPr="003260F6" w14:paraId="00421DE8" w14:textId="77777777" w:rsidTr="00BE01E9">
        <w:trPr>
          <w:jc w:val="center"/>
        </w:trPr>
        <w:tc>
          <w:tcPr>
            <w:tcW w:w="2452" w:type="pct"/>
            <w:gridSpan w:val="3"/>
          </w:tcPr>
          <w:p w14:paraId="5347019B"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6615793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60D90282"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5A4993" w:rsidRPr="003260F6" w14:paraId="0F8062D5" w14:textId="77777777" w:rsidTr="00BE01E9">
        <w:trPr>
          <w:jc w:val="center"/>
        </w:trPr>
        <w:tc>
          <w:tcPr>
            <w:tcW w:w="2452" w:type="pct"/>
            <w:gridSpan w:val="3"/>
          </w:tcPr>
          <w:p w14:paraId="0381F73F"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2BF6D493" w14:textId="77777777" w:rsidR="005A4993" w:rsidRPr="003260F6" w:rsidRDefault="005A49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3745E574" w14:textId="77777777" w:rsidR="005A4993" w:rsidRPr="003260F6" w:rsidRDefault="005A49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w:t>
            </w:r>
            <w:r w:rsidRPr="00EF75EB">
              <w:rPr>
                <w:rFonts w:eastAsia="Times New Roman" w:cstheme="minorHAnsi"/>
                <w:bCs/>
              </w:rPr>
              <w:t xml:space="preserve"> </w:t>
            </w:r>
            <w:r w:rsidRPr="00EB516D">
              <w:rPr>
                <w:rFonts w:eastAsia="Times New Roman" w:cstheme="minorHAnsi"/>
                <w:bCs/>
              </w:rPr>
              <w:t xml:space="preserve">6 </w:t>
            </w:r>
            <w:r w:rsidRPr="00506209">
              <w:rPr>
                <w:rFonts w:eastAsia="Times New Roman" w:cstheme="minorHAnsi"/>
                <w:bCs/>
              </w:rPr>
              <w:t>(</w:t>
            </w:r>
            <w:r>
              <w:rPr>
                <w:rFonts w:eastAsia="Times New Roman" w:cstheme="minorHAnsi"/>
                <w:bCs/>
              </w:rPr>
              <w:t>Six</w:t>
            </w:r>
            <w:r w:rsidRPr="00506209">
              <w:rPr>
                <w:rFonts w:eastAsia="Times New Roman" w:cstheme="minorHAnsi"/>
                <w:bCs/>
              </w:rPr>
              <w:t>)</w:t>
            </w:r>
          </w:p>
        </w:tc>
      </w:tr>
      <w:tr w:rsidR="005A4993" w:rsidRPr="003260F6" w14:paraId="60A1C660" w14:textId="77777777" w:rsidTr="00BE01E9">
        <w:trPr>
          <w:jc w:val="center"/>
        </w:trPr>
        <w:tc>
          <w:tcPr>
            <w:tcW w:w="1216" w:type="pct"/>
          </w:tcPr>
          <w:p w14:paraId="4B5C2C57"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A1DF0D4"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1236" w:type="pct"/>
            <w:gridSpan w:val="2"/>
          </w:tcPr>
          <w:p w14:paraId="59ACCC15"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51E1E04"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2548" w:type="pct"/>
          </w:tcPr>
          <w:p w14:paraId="7F7257D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5A4993" w:rsidRPr="003260F6" w14:paraId="75D2CFCE" w14:textId="77777777" w:rsidTr="00BE01E9">
        <w:trPr>
          <w:jc w:val="center"/>
        </w:trPr>
        <w:tc>
          <w:tcPr>
            <w:tcW w:w="2452" w:type="pct"/>
            <w:gridSpan w:val="3"/>
          </w:tcPr>
          <w:p w14:paraId="39442BEA" w14:textId="77777777" w:rsidR="005A4993" w:rsidRPr="00375052"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F560AB">
              <w:rPr>
                <w:rFonts w:eastAsia="Times New Roman" w:cstheme="minorHAnsi"/>
                <w:bCs/>
                <w:noProof/>
              </w:rPr>
              <w:t>N/A</w:t>
            </w:r>
          </w:p>
        </w:tc>
        <w:tc>
          <w:tcPr>
            <w:tcW w:w="2548" w:type="pct"/>
          </w:tcPr>
          <w:p w14:paraId="07557E16"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5A4993" w:rsidRPr="003260F6" w14:paraId="324E6546" w14:textId="77777777" w:rsidTr="00BE01E9">
        <w:trPr>
          <w:jc w:val="center"/>
        </w:trPr>
        <w:tc>
          <w:tcPr>
            <w:tcW w:w="5000" w:type="pct"/>
            <w:gridSpan w:val="4"/>
          </w:tcPr>
          <w:p w14:paraId="337B0C6B" w14:textId="02DE5B88"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00491FE5">
              <w:rPr>
                <w:rFonts w:eastAsia="Times New Roman" w:cstheme="minorHAnsi"/>
                <w:b/>
                <w:bCs/>
                <w:noProof/>
                <w:color w:val="000000"/>
              </w:rPr>
              <w:t xml:space="preserve"> Involved</w:t>
            </w:r>
            <w:r w:rsidRPr="003260F6">
              <w:rPr>
                <w:rFonts w:eastAsia="Times New Roman" w:cstheme="minorHAnsi"/>
                <w:b/>
                <w:bCs/>
                <w:noProof/>
                <w:color w:val="000000"/>
              </w:rPr>
              <w:t xml:space="preserve"> and Functions Performed:</w:t>
            </w:r>
          </w:p>
          <w:p w14:paraId="12984502" w14:textId="77777777" w:rsidR="005A4993" w:rsidRPr="003260F6" w:rsidRDefault="005A4993" w:rsidP="00BE01E9">
            <w:pPr>
              <w:spacing w:after="0" w:line="240" w:lineRule="auto"/>
              <w:rPr>
                <w:rFonts w:eastAsia="Times New Roman" w:cstheme="minorHAnsi"/>
                <w:b/>
                <w:bCs/>
                <w:noProof/>
                <w:color w:val="000000"/>
              </w:rPr>
            </w:pPr>
          </w:p>
          <w:p w14:paraId="7130F642" w14:textId="3DEEC845"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7E644626"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67E40987" w14:textId="77777777" w:rsidR="005A4993" w:rsidRPr="003260F6"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5A4993" w:rsidRPr="003260F6" w14:paraId="2A832BD6" w14:textId="77777777" w:rsidTr="00BE01E9">
        <w:trPr>
          <w:jc w:val="center"/>
        </w:trPr>
        <w:tc>
          <w:tcPr>
            <w:tcW w:w="5000" w:type="pct"/>
            <w:gridSpan w:val="4"/>
          </w:tcPr>
          <w:p w14:paraId="048FF11F"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2121D8B4" w14:textId="77777777" w:rsidR="005A4993" w:rsidRPr="00F76C6C" w:rsidRDefault="005A4993" w:rsidP="005A4993">
            <w:pPr>
              <w:pStyle w:val="ListParagraph"/>
              <w:numPr>
                <w:ilvl w:val="0"/>
                <w:numId w:val="4"/>
              </w:numPr>
              <w:autoSpaceDE w:val="0"/>
              <w:autoSpaceDN w:val="0"/>
              <w:adjustRightInd w:val="0"/>
              <w:spacing w:after="0" w:line="240" w:lineRule="auto"/>
              <w:ind w:left="330"/>
              <w:jc w:val="both"/>
              <w:rPr>
                <w:rFonts w:eastAsia="Times New Roman" w:cstheme="minorHAnsi"/>
              </w:rPr>
            </w:pPr>
            <w:r w:rsidRPr="00F76C6C">
              <w:rPr>
                <w:rFonts w:eastAsia="Times New Roman" w:cstheme="minorHAnsi"/>
              </w:rPr>
              <w:t xml:space="preserve">SBAC Bank Limited &amp; </w:t>
            </w:r>
            <w:proofErr w:type="spellStart"/>
            <w:r w:rsidRPr="00F76C6C">
              <w:rPr>
                <w:rFonts w:eastAsia="Times New Roman" w:cstheme="minorHAnsi"/>
              </w:rPr>
              <w:t>Daraz</w:t>
            </w:r>
            <w:proofErr w:type="spellEnd"/>
            <w:r w:rsidRPr="00F76C6C">
              <w:rPr>
                <w:rFonts w:eastAsia="Times New Roman" w:cstheme="minorHAnsi"/>
              </w:rPr>
              <w:t xml:space="preserve"> Bangladesh Limited </w:t>
            </w:r>
            <w:r>
              <w:rPr>
                <w:rFonts w:eastAsia="Times New Roman" w:cstheme="minorHAnsi"/>
              </w:rPr>
              <w:t xml:space="preserve">were able to reach </w:t>
            </w:r>
            <w:r w:rsidRPr="00F76C6C">
              <w:rPr>
                <w:rFonts w:eastAsia="Times New Roman" w:cstheme="minorHAnsi"/>
              </w:rPr>
              <w:t>to an understanding for jointly promoting a campaign regarding the Instalment Plan (0% CIP) and special offer for SBAC BANK Credit Cardholders.</w:t>
            </w:r>
          </w:p>
        </w:tc>
      </w:tr>
      <w:tr w:rsidR="005A4993" w:rsidRPr="003260F6" w14:paraId="41E54CB3" w14:textId="77777777" w:rsidTr="00BE01E9">
        <w:trPr>
          <w:jc w:val="center"/>
        </w:trPr>
        <w:tc>
          <w:tcPr>
            <w:tcW w:w="5000" w:type="pct"/>
            <w:gridSpan w:val="4"/>
          </w:tcPr>
          <w:p w14:paraId="05357E4C"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703ADD0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Drafting the MOU while keeping our client’s interest in mind.</w:t>
            </w:r>
          </w:p>
          <w:p w14:paraId="1D3D86CC"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MOU.</w:t>
            </w:r>
          </w:p>
          <w:p w14:paraId="5C68F755" w14:textId="77777777" w:rsidR="005A4993" w:rsidRPr="003260F6"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proofErr w:type="spellStart"/>
            <w:r w:rsidRPr="00506209">
              <w:rPr>
                <w:rFonts w:eastAsia="Times New Roman" w:cstheme="minorHAnsi"/>
              </w:rPr>
              <w:t>Daraz</w:t>
            </w:r>
            <w:proofErr w:type="spellEnd"/>
            <w:r w:rsidRPr="00506209">
              <w:rPr>
                <w:rFonts w:eastAsia="Times New Roman" w:cstheme="minorHAnsi"/>
              </w:rPr>
              <w:t xml:space="preserve"> Bangladesh Limited</w:t>
            </w:r>
            <w:r>
              <w:rPr>
                <w:rFonts w:eastAsia="Times New Roman" w:cstheme="minorHAnsi"/>
              </w:rPr>
              <w:t xml:space="preserve"> as being the Panel Lawyer of SBAC Bank. </w:t>
            </w:r>
          </w:p>
        </w:tc>
      </w:tr>
      <w:tr w:rsidR="005A4993" w:rsidRPr="003260F6" w14:paraId="652E969B" w14:textId="77777777" w:rsidTr="00BE01E9">
        <w:trPr>
          <w:jc w:val="center"/>
        </w:trPr>
        <w:tc>
          <w:tcPr>
            <w:tcW w:w="1421" w:type="pct"/>
            <w:gridSpan w:val="2"/>
          </w:tcPr>
          <w:p w14:paraId="14BC3A2F" w14:textId="77777777" w:rsidR="005A4993" w:rsidRPr="003260F6" w:rsidRDefault="005A49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410D7AC" w14:textId="77777777" w:rsidR="005A4993" w:rsidRPr="003260F6" w:rsidRDefault="005A4993" w:rsidP="00BE01E9">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5A4993" w:rsidRPr="003260F6" w14:paraId="4BC738DE" w14:textId="77777777" w:rsidTr="00BE01E9">
        <w:trPr>
          <w:jc w:val="center"/>
        </w:trPr>
        <w:tc>
          <w:tcPr>
            <w:tcW w:w="1421" w:type="pct"/>
            <w:gridSpan w:val="2"/>
          </w:tcPr>
          <w:p w14:paraId="4754B032" w14:textId="77777777" w:rsidR="005A4993" w:rsidRPr="003260F6" w:rsidRDefault="005A49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16F8399F" w14:textId="24E02CCF" w:rsidR="005A4993" w:rsidRPr="003260F6" w:rsidRDefault="005A49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5648" behindDoc="1" locked="0" layoutInCell="1" allowOverlap="1" wp14:anchorId="74FE6B16" wp14:editId="2B8EEB28">
                  <wp:simplePos x="0" y="0"/>
                  <wp:positionH relativeFrom="column">
                    <wp:posOffset>2540</wp:posOffset>
                  </wp:positionH>
                  <wp:positionV relativeFrom="paragraph">
                    <wp:posOffset>0</wp:posOffset>
                  </wp:positionV>
                  <wp:extent cx="1247775" cy="804545"/>
                  <wp:effectExtent l="0" t="0" r="9525" b="0"/>
                  <wp:wrapSquare wrapText="bothSides"/>
                  <wp:docPr id="718042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34DD67A7" w14:textId="77777777" w:rsidR="005A4993" w:rsidRDefault="005A4993" w:rsidP="005A4993"/>
    <w:p w14:paraId="0F952FAE" w14:textId="77777777" w:rsidR="00552A00" w:rsidRDefault="00552A00" w:rsidP="005A4993"/>
    <w:p w14:paraId="2C982E0A" w14:textId="77777777" w:rsidR="00552A00" w:rsidRDefault="00552A00" w:rsidP="005A4993"/>
    <w:p w14:paraId="04581F8C" w14:textId="77777777" w:rsidR="00491FE5" w:rsidRDefault="00491FE5" w:rsidP="005A4993"/>
    <w:p w14:paraId="3D908290" w14:textId="77777777" w:rsidR="00552A00" w:rsidRDefault="00552A00" w:rsidP="005A4993"/>
    <w:p w14:paraId="45C38315" w14:textId="3E3962F5" w:rsidR="005A4993" w:rsidRPr="005A4993" w:rsidRDefault="005A4993" w:rsidP="005A4993">
      <w:pPr>
        <w:pStyle w:val="ListParagraph"/>
        <w:numPr>
          <w:ilvl w:val="0"/>
          <w:numId w:val="1"/>
        </w:numPr>
        <w:rPr>
          <w:rFonts w:eastAsia="Times New Roman" w:cstheme="minorHAnsi"/>
          <w:b/>
          <w:bCs/>
          <w:noProof/>
          <w:color w:val="44546A" w:themeColor="text2"/>
          <w:sz w:val="24"/>
          <w:szCs w:val="24"/>
        </w:rPr>
      </w:pPr>
      <w:r w:rsidRPr="005A4993">
        <w:rPr>
          <w:rFonts w:eastAsia="Times New Roman" w:cstheme="minorHAnsi"/>
          <w:b/>
          <w:bCs/>
          <w:noProof/>
          <w:color w:val="44546A" w:themeColor="text2"/>
          <w:sz w:val="24"/>
          <w:szCs w:val="24"/>
        </w:rPr>
        <w:lastRenderedPageBreak/>
        <w:t>Triparty agreement among Data Soft Financial Services Limited, EBL Securities Limited and SBAC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5A4993" w:rsidRPr="003260F6" w14:paraId="38B1BE15" w14:textId="77777777" w:rsidTr="00BE01E9">
        <w:trPr>
          <w:jc w:val="center"/>
        </w:trPr>
        <w:tc>
          <w:tcPr>
            <w:tcW w:w="2452" w:type="pct"/>
            <w:gridSpan w:val="3"/>
          </w:tcPr>
          <w:p w14:paraId="7888A321"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2CE71569" w14:textId="77777777" w:rsidR="005A4993" w:rsidRPr="003260F6" w:rsidRDefault="005A49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AB003A">
              <w:rPr>
                <w:rFonts w:eastAsia="Times New Roman" w:cstheme="minorHAnsi"/>
              </w:rPr>
              <w:t>Triparty agreement among Data Soft Financial Services Limited, EBL Securities Limited and SBAC Bank limited.</w:t>
            </w:r>
          </w:p>
        </w:tc>
        <w:tc>
          <w:tcPr>
            <w:tcW w:w="2548" w:type="pct"/>
          </w:tcPr>
          <w:p w14:paraId="382D30B1" w14:textId="77777777" w:rsidR="005A4993" w:rsidRPr="003260F6" w:rsidRDefault="005A49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10</w:t>
            </w:r>
            <w:r w:rsidRPr="00A56DFF">
              <w:rPr>
                <w:rFonts w:eastAsia="Times New Roman" w:cstheme="minorHAnsi"/>
                <w:bCs/>
                <w:noProof/>
                <w:color w:val="000000"/>
              </w:rPr>
              <w:t xml:space="preserve"> </w:t>
            </w:r>
            <w:r>
              <w:rPr>
                <w:rFonts w:eastAsia="Times New Roman" w:cstheme="minorHAnsi"/>
                <w:bCs/>
                <w:noProof/>
                <w:color w:val="000000"/>
              </w:rPr>
              <w:t>lac</w:t>
            </w:r>
          </w:p>
        </w:tc>
      </w:tr>
      <w:tr w:rsidR="005A4993" w:rsidRPr="003260F6" w14:paraId="2D52F829" w14:textId="77777777" w:rsidTr="00BE01E9">
        <w:trPr>
          <w:jc w:val="center"/>
        </w:trPr>
        <w:tc>
          <w:tcPr>
            <w:tcW w:w="2452" w:type="pct"/>
            <w:gridSpan w:val="3"/>
          </w:tcPr>
          <w:p w14:paraId="15D605EC"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4EADDD7D"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7F16EB6F"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527B9">
              <w:rPr>
                <w:rFonts w:eastAsia="Times New Roman" w:cstheme="minorHAnsi"/>
                <w:noProof/>
                <w:color w:val="000000"/>
              </w:rPr>
              <w:t>15 (</w:t>
            </w:r>
            <w:r>
              <w:rPr>
                <w:rFonts w:eastAsia="Times New Roman" w:cstheme="minorHAnsi"/>
                <w:noProof/>
                <w:color w:val="000000"/>
              </w:rPr>
              <w:t>fifteen) Days</w:t>
            </w:r>
          </w:p>
        </w:tc>
      </w:tr>
      <w:tr w:rsidR="005A4993" w:rsidRPr="003260F6" w14:paraId="6D255631" w14:textId="77777777" w:rsidTr="00BE01E9">
        <w:trPr>
          <w:jc w:val="center"/>
        </w:trPr>
        <w:tc>
          <w:tcPr>
            <w:tcW w:w="2452" w:type="pct"/>
            <w:gridSpan w:val="3"/>
          </w:tcPr>
          <w:p w14:paraId="63071A07" w14:textId="77777777" w:rsidR="005A4993"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227E7648" w14:textId="77777777" w:rsidR="005A4993" w:rsidRPr="003260F6" w:rsidRDefault="005A49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688C65AC" w14:textId="77777777" w:rsidR="005A4993" w:rsidRPr="003260F6" w:rsidRDefault="005A49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5A4993" w:rsidRPr="003260F6" w14:paraId="51900AC2" w14:textId="77777777" w:rsidTr="00BE01E9">
        <w:trPr>
          <w:jc w:val="center"/>
        </w:trPr>
        <w:tc>
          <w:tcPr>
            <w:tcW w:w="1216" w:type="pct"/>
          </w:tcPr>
          <w:p w14:paraId="4C68866B"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60F99102"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613CE745"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8813155" w14:textId="77777777" w:rsidR="005A4993" w:rsidRPr="003260F6" w:rsidRDefault="005A4993"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0F4E7FF8"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5A4993" w:rsidRPr="003260F6" w14:paraId="7F4FEA06" w14:textId="77777777" w:rsidTr="00BE01E9">
        <w:trPr>
          <w:jc w:val="center"/>
        </w:trPr>
        <w:tc>
          <w:tcPr>
            <w:tcW w:w="2452" w:type="pct"/>
            <w:gridSpan w:val="3"/>
          </w:tcPr>
          <w:p w14:paraId="1DF9A120" w14:textId="77777777" w:rsidR="005A4993" w:rsidRPr="00375052"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CD1B29">
              <w:rPr>
                <w:rFonts w:eastAsia="Times New Roman" w:cstheme="minorHAnsi"/>
                <w:bCs/>
                <w:noProof/>
              </w:rPr>
              <w:t>N/A</w:t>
            </w:r>
          </w:p>
        </w:tc>
        <w:tc>
          <w:tcPr>
            <w:tcW w:w="2548" w:type="pct"/>
          </w:tcPr>
          <w:p w14:paraId="0CA70AA4"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CD1B29">
              <w:rPr>
                <w:rFonts w:eastAsia="Times New Roman" w:cstheme="minorHAnsi"/>
                <w:b/>
                <w:bCs/>
                <w:noProof/>
                <w:color w:val="000000"/>
              </w:rPr>
              <w:t xml:space="preserve">: </w:t>
            </w:r>
            <w:r w:rsidRPr="00CD1B29">
              <w:rPr>
                <w:rFonts w:eastAsia="Times New Roman" w:cstheme="minorHAnsi"/>
                <w:noProof/>
                <w:color w:val="000000"/>
              </w:rPr>
              <w:t>N/A</w:t>
            </w:r>
          </w:p>
        </w:tc>
      </w:tr>
      <w:tr w:rsidR="005A4993" w:rsidRPr="003260F6" w14:paraId="519BA876" w14:textId="77777777" w:rsidTr="00BE01E9">
        <w:trPr>
          <w:jc w:val="center"/>
        </w:trPr>
        <w:tc>
          <w:tcPr>
            <w:tcW w:w="5000" w:type="pct"/>
            <w:gridSpan w:val="4"/>
          </w:tcPr>
          <w:p w14:paraId="37D1EE14" w14:textId="638CE3D2"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Pr="003260F6">
              <w:rPr>
                <w:rFonts w:eastAsia="Times New Roman" w:cstheme="minorHAnsi"/>
                <w:b/>
                <w:bCs/>
                <w:noProof/>
                <w:color w:val="000000"/>
              </w:rPr>
              <w:t xml:space="preserve"> Involved and Functions Performed:</w:t>
            </w:r>
          </w:p>
          <w:p w14:paraId="74878ED0" w14:textId="55C205C5"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0F7EB4F5" w14:textId="77777777" w:rsidR="005A4993"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0AF0C3FE" w14:textId="77777777" w:rsidR="005A4993" w:rsidRPr="003260F6" w:rsidRDefault="005A49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5A4993" w:rsidRPr="003260F6" w14:paraId="66EA9674" w14:textId="77777777" w:rsidTr="00BE01E9">
        <w:trPr>
          <w:jc w:val="center"/>
        </w:trPr>
        <w:tc>
          <w:tcPr>
            <w:tcW w:w="5000" w:type="pct"/>
            <w:gridSpan w:val="4"/>
          </w:tcPr>
          <w:p w14:paraId="5B9A91C1"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3D67F9D" w14:textId="77777777" w:rsidR="005A4993" w:rsidRPr="00F2519F" w:rsidRDefault="005A4993" w:rsidP="00BE01E9">
            <w:pPr>
              <w:autoSpaceDE w:val="0"/>
              <w:autoSpaceDN w:val="0"/>
              <w:adjustRightInd w:val="0"/>
              <w:spacing w:after="0" w:line="240" w:lineRule="auto"/>
              <w:jc w:val="both"/>
              <w:rPr>
                <w:rFonts w:eastAsia="Times New Roman" w:cstheme="minorHAnsi"/>
              </w:rPr>
            </w:pPr>
            <w:r w:rsidRPr="00F2519F">
              <w:rPr>
                <w:rFonts w:eastAsia="Times New Roman" w:cstheme="minorHAnsi"/>
              </w:rPr>
              <w:t>Data Soft Financial Services Limited, EBL Securities Limited and SBAC Bank limited</w:t>
            </w:r>
            <w:r>
              <w:rPr>
                <w:rFonts w:eastAsia="Times New Roman" w:cstheme="minorHAnsi"/>
              </w:rPr>
              <w:t xml:space="preserve"> came to a decision to promote certain services and offers among their customers in order to have a better growing business among them. </w:t>
            </w:r>
          </w:p>
        </w:tc>
      </w:tr>
      <w:tr w:rsidR="005A4993" w:rsidRPr="003260F6" w14:paraId="02A15C42" w14:textId="77777777" w:rsidTr="00BE01E9">
        <w:trPr>
          <w:jc w:val="center"/>
        </w:trPr>
        <w:tc>
          <w:tcPr>
            <w:tcW w:w="5000" w:type="pct"/>
            <w:gridSpan w:val="4"/>
          </w:tcPr>
          <w:p w14:paraId="509AD9F9" w14:textId="77777777" w:rsidR="005A4993" w:rsidRPr="003260F6" w:rsidRDefault="005A49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FA90CA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73568142" w14:textId="77777777" w:rsidR="005A4993"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58A9BC15" w14:textId="77777777" w:rsidR="005A4993" w:rsidRPr="003260F6" w:rsidRDefault="005A4993" w:rsidP="005A49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5A4993" w:rsidRPr="003260F6" w14:paraId="1CF7B95C" w14:textId="77777777" w:rsidTr="00BE01E9">
        <w:trPr>
          <w:jc w:val="center"/>
        </w:trPr>
        <w:tc>
          <w:tcPr>
            <w:tcW w:w="1421" w:type="pct"/>
            <w:gridSpan w:val="2"/>
          </w:tcPr>
          <w:p w14:paraId="035CEF4D" w14:textId="77777777" w:rsidR="005A4993" w:rsidRPr="003260F6" w:rsidRDefault="005A49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1F550D9B" w14:textId="77777777" w:rsidR="005A4993" w:rsidRPr="003260F6" w:rsidRDefault="005A4993" w:rsidP="00BE01E9">
            <w:pPr>
              <w:spacing w:after="0" w:line="240" w:lineRule="auto"/>
              <w:ind w:right="29"/>
              <w:jc w:val="both"/>
              <w:rPr>
                <w:rFonts w:eastAsia="Times New Roman" w:cstheme="minorHAnsi"/>
                <w:noProof/>
                <w:color w:val="000000"/>
                <w:highlight w:val="yellow"/>
              </w:rPr>
            </w:pPr>
            <w:r w:rsidRPr="00CD1B29">
              <w:rPr>
                <w:rFonts w:eastAsia="Times New Roman" w:cstheme="minorHAnsi"/>
                <w:noProof/>
                <w:color w:val="000000"/>
              </w:rPr>
              <w:t>MNP Legal</w:t>
            </w:r>
          </w:p>
        </w:tc>
      </w:tr>
      <w:tr w:rsidR="005A4993" w:rsidRPr="003260F6" w14:paraId="34487AFD" w14:textId="77777777" w:rsidTr="00BE01E9">
        <w:trPr>
          <w:jc w:val="center"/>
        </w:trPr>
        <w:tc>
          <w:tcPr>
            <w:tcW w:w="1421" w:type="pct"/>
            <w:gridSpan w:val="2"/>
          </w:tcPr>
          <w:p w14:paraId="668EC2A4" w14:textId="77777777" w:rsidR="005A4993" w:rsidRPr="003260F6" w:rsidRDefault="005A49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DCE0953" w14:textId="78C62B8E" w:rsidR="005A4993" w:rsidRPr="003260F6" w:rsidRDefault="005A49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7696" behindDoc="1" locked="0" layoutInCell="1" allowOverlap="1" wp14:anchorId="19F421DB" wp14:editId="54771DFC">
                  <wp:simplePos x="0" y="0"/>
                  <wp:positionH relativeFrom="column">
                    <wp:posOffset>2540</wp:posOffset>
                  </wp:positionH>
                  <wp:positionV relativeFrom="paragraph">
                    <wp:posOffset>0</wp:posOffset>
                  </wp:positionV>
                  <wp:extent cx="1247775" cy="804545"/>
                  <wp:effectExtent l="0" t="0" r="9525" b="0"/>
                  <wp:wrapSquare wrapText="bothSides"/>
                  <wp:docPr id="1158158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5BA2FA79" w14:textId="77777777" w:rsidR="005A4993" w:rsidRDefault="005A4993" w:rsidP="005A4993"/>
    <w:p w14:paraId="1872652B" w14:textId="77777777" w:rsidR="00552A00" w:rsidRDefault="00552A00" w:rsidP="005A4993"/>
    <w:p w14:paraId="4C8BB03C" w14:textId="77777777" w:rsidR="00552A00" w:rsidRDefault="00552A00" w:rsidP="005A4993"/>
    <w:p w14:paraId="388AA1AF" w14:textId="77777777" w:rsidR="00552A00" w:rsidRDefault="00552A00" w:rsidP="005A4993"/>
    <w:p w14:paraId="1564CC22" w14:textId="77777777" w:rsidR="00491FE5" w:rsidRDefault="00491FE5" w:rsidP="005A4993"/>
    <w:p w14:paraId="206BD47A" w14:textId="77777777" w:rsidR="00552A00" w:rsidRDefault="00552A00" w:rsidP="005A4993"/>
    <w:p w14:paraId="0B8F64C7" w14:textId="65987F8F" w:rsidR="0023144D" w:rsidRPr="0023144D" w:rsidRDefault="0023144D" w:rsidP="0023144D">
      <w:pPr>
        <w:pStyle w:val="ListParagraph"/>
        <w:numPr>
          <w:ilvl w:val="0"/>
          <w:numId w:val="1"/>
        </w:numPr>
        <w:rPr>
          <w:rFonts w:eastAsia="Times New Roman" w:cstheme="minorHAnsi"/>
          <w:b/>
          <w:bCs/>
          <w:noProof/>
          <w:color w:val="44546A" w:themeColor="text2"/>
          <w:sz w:val="24"/>
          <w:szCs w:val="24"/>
        </w:rPr>
      </w:pPr>
      <w:r w:rsidRPr="0023144D">
        <w:rPr>
          <w:rFonts w:eastAsia="Times New Roman" w:cstheme="minorHAnsi"/>
          <w:b/>
          <w:bCs/>
          <w:noProof/>
          <w:color w:val="44546A" w:themeColor="text2"/>
          <w:sz w:val="24"/>
          <w:szCs w:val="24"/>
        </w:rPr>
        <w:lastRenderedPageBreak/>
        <w:t>Agreement between International Air Express Service &amp; ONE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23144D" w:rsidRPr="003260F6" w14:paraId="373B44D6" w14:textId="77777777" w:rsidTr="00BE01E9">
        <w:trPr>
          <w:jc w:val="center"/>
        </w:trPr>
        <w:tc>
          <w:tcPr>
            <w:tcW w:w="2452" w:type="pct"/>
            <w:gridSpan w:val="3"/>
          </w:tcPr>
          <w:p w14:paraId="1719D401"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54E6D632" w14:textId="77777777" w:rsidR="0023144D" w:rsidRPr="003260F6" w:rsidRDefault="0023144D"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CD186C">
              <w:rPr>
                <w:rFonts w:eastAsia="Times New Roman" w:cstheme="minorHAnsi"/>
              </w:rPr>
              <w:t>Agreement between International Air Express Service &amp; ONE Bank Limited.</w:t>
            </w:r>
          </w:p>
        </w:tc>
        <w:tc>
          <w:tcPr>
            <w:tcW w:w="2548" w:type="pct"/>
          </w:tcPr>
          <w:p w14:paraId="36B41FF8" w14:textId="77777777" w:rsidR="0023144D" w:rsidRPr="003260F6" w:rsidRDefault="0023144D"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23144D" w:rsidRPr="003260F6" w14:paraId="150EB270" w14:textId="77777777" w:rsidTr="00BE01E9">
        <w:trPr>
          <w:jc w:val="center"/>
        </w:trPr>
        <w:tc>
          <w:tcPr>
            <w:tcW w:w="2452" w:type="pct"/>
            <w:gridSpan w:val="3"/>
          </w:tcPr>
          <w:p w14:paraId="77CC941D" w14:textId="77777777" w:rsidR="0023144D" w:rsidRDefault="0023144D"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E5B1C96"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086490AB"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N/A</w:t>
            </w:r>
          </w:p>
        </w:tc>
      </w:tr>
      <w:tr w:rsidR="0023144D" w:rsidRPr="003260F6" w14:paraId="6D23E08A" w14:textId="77777777" w:rsidTr="00BE01E9">
        <w:trPr>
          <w:jc w:val="center"/>
        </w:trPr>
        <w:tc>
          <w:tcPr>
            <w:tcW w:w="2452" w:type="pct"/>
            <w:gridSpan w:val="3"/>
          </w:tcPr>
          <w:p w14:paraId="6FE01CA5" w14:textId="77777777" w:rsidR="0023144D"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CD186C">
              <w:rPr>
                <w:rFonts w:eastAsia="Times New Roman" w:cstheme="minorHAnsi"/>
                <w:noProof/>
                <w:color w:val="000000"/>
              </w:rPr>
              <w:t>ONE Bank Limited</w:t>
            </w:r>
            <w:r>
              <w:rPr>
                <w:rFonts w:eastAsia="Times New Roman" w:cstheme="minorHAnsi"/>
                <w:noProof/>
                <w:color w:val="000000"/>
              </w:rPr>
              <w:t>;</w:t>
            </w:r>
          </w:p>
          <w:p w14:paraId="03B7DB5C" w14:textId="77777777" w:rsidR="0023144D" w:rsidRPr="003260F6" w:rsidRDefault="0023144D" w:rsidP="00BE01E9">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A44058">
              <w:rPr>
                <w:rFonts w:eastAsia="Times New Roman" w:cstheme="minorHAnsi"/>
                <w:noProof/>
                <w:color w:val="000000"/>
              </w:rPr>
              <w:t>Dhaka</w:t>
            </w:r>
            <w:r>
              <w:rPr>
                <w:rFonts w:eastAsia="Times New Roman" w:cstheme="minorHAnsi"/>
                <w:noProof/>
                <w:color w:val="000000"/>
              </w:rPr>
              <w:t>;</w:t>
            </w:r>
          </w:p>
        </w:tc>
        <w:tc>
          <w:tcPr>
            <w:tcW w:w="2548" w:type="pct"/>
          </w:tcPr>
          <w:p w14:paraId="3F66FDD0" w14:textId="77777777" w:rsidR="0023144D" w:rsidRPr="003260F6" w:rsidRDefault="0023144D"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23144D" w:rsidRPr="003260F6" w14:paraId="0A30DB0C" w14:textId="77777777" w:rsidTr="00BE01E9">
        <w:trPr>
          <w:jc w:val="center"/>
        </w:trPr>
        <w:tc>
          <w:tcPr>
            <w:tcW w:w="1216" w:type="pct"/>
          </w:tcPr>
          <w:p w14:paraId="1469EF05"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F03410C" w14:textId="77777777" w:rsidR="0023144D" w:rsidRPr="003260F6" w:rsidRDefault="0023144D"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7AE345F8"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7C002869" w14:textId="77777777" w:rsidR="0023144D" w:rsidRPr="003260F6" w:rsidRDefault="0023144D" w:rsidP="00BE01E9">
            <w:pPr>
              <w:autoSpaceDE w:val="0"/>
              <w:autoSpaceDN w:val="0"/>
              <w:adjustRightInd w:val="0"/>
              <w:spacing w:after="0" w:line="240" w:lineRule="auto"/>
              <w:jc w:val="both"/>
              <w:rPr>
                <w:rFonts w:eastAsia="Times New Roman" w:cstheme="minorHAnsi"/>
              </w:rPr>
            </w:pPr>
            <w:r>
              <w:rPr>
                <w:rFonts w:eastAsia="Times New Roman" w:cstheme="minorHAnsi"/>
              </w:rPr>
              <w:t>N/A</w:t>
            </w:r>
          </w:p>
        </w:tc>
        <w:tc>
          <w:tcPr>
            <w:tcW w:w="2548" w:type="pct"/>
          </w:tcPr>
          <w:p w14:paraId="2D1B44F3"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492218">
              <w:rPr>
                <w:rFonts w:eastAsia="Times New Roman" w:cstheme="minorHAnsi"/>
                <w:noProof/>
                <w:color w:val="000000"/>
              </w:rPr>
              <w:t>5</w:t>
            </w:r>
            <w:r w:rsidRPr="00E76C36">
              <w:rPr>
                <w:rFonts w:eastAsia="Times New Roman" w:cstheme="minorHAnsi"/>
                <w:noProof/>
                <w:color w:val="000000"/>
              </w:rPr>
              <w:t xml:space="preserve">0 </w:t>
            </w:r>
            <w:r>
              <w:rPr>
                <w:rFonts w:eastAsia="Times New Roman" w:cstheme="minorHAnsi"/>
                <w:noProof/>
                <w:color w:val="000000"/>
              </w:rPr>
              <w:t>(fifty) T</w:t>
            </w:r>
            <w:r w:rsidRPr="00E76C36">
              <w:rPr>
                <w:rFonts w:eastAsia="Times New Roman" w:cstheme="minorHAnsi"/>
                <w:noProof/>
                <w:color w:val="000000"/>
              </w:rPr>
              <w:t xml:space="preserve">housand </w:t>
            </w:r>
            <w:r w:rsidRPr="00A56DFF">
              <w:rPr>
                <w:rFonts w:eastAsia="Times New Roman" w:cstheme="minorHAnsi"/>
                <w:bCs/>
                <w:noProof/>
                <w:color w:val="000000"/>
                <w:lang w:val="en-AU"/>
              </w:rPr>
              <w:t xml:space="preserve">BDT </w:t>
            </w:r>
          </w:p>
        </w:tc>
      </w:tr>
      <w:tr w:rsidR="0023144D" w:rsidRPr="003260F6" w14:paraId="3409F584" w14:textId="77777777" w:rsidTr="00BE01E9">
        <w:trPr>
          <w:jc w:val="center"/>
        </w:trPr>
        <w:tc>
          <w:tcPr>
            <w:tcW w:w="2452" w:type="pct"/>
            <w:gridSpan w:val="3"/>
          </w:tcPr>
          <w:p w14:paraId="0F501AC1" w14:textId="77777777" w:rsidR="0023144D" w:rsidRPr="00375052"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3B348D">
              <w:rPr>
                <w:rFonts w:eastAsia="Times New Roman" w:cstheme="minorHAnsi"/>
                <w:bCs/>
                <w:noProof/>
              </w:rPr>
              <w:t>N/A</w:t>
            </w:r>
          </w:p>
        </w:tc>
        <w:tc>
          <w:tcPr>
            <w:tcW w:w="2548" w:type="pct"/>
          </w:tcPr>
          <w:p w14:paraId="0F1F04DB"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3B348D">
              <w:rPr>
                <w:rFonts w:eastAsia="Times New Roman" w:cstheme="minorHAnsi"/>
                <w:b/>
                <w:bCs/>
                <w:noProof/>
                <w:color w:val="000000"/>
              </w:rPr>
              <w:t xml:space="preserve">: </w:t>
            </w:r>
            <w:r w:rsidRPr="003B348D">
              <w:rPr>
                <w:rFonts w:eastAsia="Times New Roman" w:cstheme="minorHAnsi"/>
                <w:noProof/>
                <w:color w:val="000000"/>
              </w:rPr>
              <w:t>N/A</w:t>
            </w:r>
          </w:p>
        </w:tc>
      </w:tr>
      <w:tr w:rsidR="0023144D" w:rsidRPr="003260F6" w14:paraId="38566766" w14:textId="77777777" w:rsidTr="00BE01E9">
        <w:trPr>
          <w:jc w:val="center"/>
        </w:trPr>
        <w:tc>
          <w:tcPr>
            <w:tcW w:w="5000" w:type="pct"/>
            <w:gridSpan w:val="4"/>
          </w:tcPr>
          <w:p w14:paraId="7D1C8604" w14:textId="5F73CAFF"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Pr="003260F6">
              <w:rPr>
                <w:rFonts w:eastAsia="Times New Roman" w:cstheme="minorHAnsi"/>
                <w:b/>
                <w:bCs/>
                <w:noProof/>
                <w:color w:val="000000"/>
              </w:rPr>
              <w:t xml:space="preserve"> Involved and Functions Performed:</w:t>
            </w:r>
          </w:p>
          <w:p w14:paraId="4A4E4914" w14:textId="6A060ED2" w:rsidR="0023144D" w:rsidRPr="003260F6" w:rsidRDefault="0023144D"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r>
              <w:rPr>
                <w:rFonts w:eastAsia="Times New Roman" w:cstheme="minorHAnsi"/>
                <w:noProof/>
              </w:rPr>
              <w:t xml:space="preserve">  </w:t>
            </w:r>
            <w:r w:rsidRPr="00C954E5">
              <w:rPr>
                <w:rFonts w:eastAsia="Times New Roman" w:cstheme="minorHAnsi"/>
                <w:b/>
                <w:bCs/>
                <w:noProof/>
              </w:rPr>
              <w:t>Senior legal Associate:</w:t>
            </w:r>
            <w:r>
              <w:rPr>
                <w:rFonts w:eastAsia="Times New Roman" w:cstheme="minorHAnsi"/>
                <w:noProof/>
              </w:rPr>
              <w:t xml:space="preserve"> Advocate Sumon Rahat; </w:t>
            </w: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23144D" w:rsidRPr="003260F6" w14:paraId="569A0345" w14:textId="77777777" w:rsidTr="00BE01E9">
        <w:trPr>
          <w:jc w:val="center"/>
        </w:trPr>
        <w:tc>
          <w:tcPr>
            <w:tcW w:w="5000" w:type="pct"/>
            <w:gridSpan w:val="4"/>
          </w:tcPr>
          <w:p w14:paraId="65C97371"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7C5EA983" w14:textId="77777777" w:rsidR="0023144D" w:rsidRPr="000539D5" w:rsidRDefault="0023144D" w:rsidP="0023144D">
            <w:pPr>
              <w:pStyle w:val="ListParagraph"/>
              <w:numPr>
                <w:ilvl w:val="0"/>
                <w:numId w:val="5"/>
              </w:numPr>
              <w:ind w:left="334"/>
              <w:rPr>
                <w:rFonts w:eastAsia="Times New Roman" w:cstheme="minorHAnsi"/>
              </w:rPr>
            </w:pPr>
            <w:r w:rsidRPr="000539D5">
              <w:rPr>
                <w:rFonts w:eastAsia="Times New Roman" w:cstheme="minorHAnsi"/>
              </w:rPr>
              <w:t xml:space="preserve">ONE Bank Limited desired to deliver its foreign trade related documents/parcels worldwide in </w:t>
            </w:r>
            <w:r>
              <w:rPr>
                <w:rFonts w:eastAsia="Times New Roman" w:cstheme="minorHAnsi"/>
              </w:rPr>
              <w:t xml:space="preserve">time through </w:t>
            </w:r>
            <w:r w:rsidRPr="000539D5">
              <w:rPr>
                <w:rFonts w:eastAsia="Times New Roman" w:cstheme="minorHAnsi"/>
              </w:rPr>
              <w:t>International Air Express Service</w:t>
            </w:r>
            <w:r>
              <w:rPr>
                <w:rFonts w:eastAsia="Times New Roman" w:cstheme="minorHAnsi"/>
              </w:rPr>
              <w:t xml:space="preserve">, and </w:t>
            </w:r>
            <w:r w:rsidRPr="000539D5">
              <w:rPr>
                <w:rFonts w:eastAsia="Times New Roman" w:cstheme="minorHAnsi"/>
              </w:rPr>
              <w:t>International Air Express Service</w:t>
            </w:r>
            <w:r>
              <w:rPr>
                <w:rFonts w:eastAsia="Times New Roman" w:cstheme="minorHAnsi"/>
              </w:rPr>
              <w:t xml:space="preserve"> agreed to do so as per the terms and conditions of the agreement.</w:t>
            </w:r>
          </w:p>
        </w:tc>
      </w:tr>
      <w:tr w:rsidR="0023144D" w:rsidRPr="003260F6" w14:paraId="61B1DE1D" w14:textId="77777777" w:rsidTr="00BE01E9">
        <w:trPr>
          <w:jc w:val="center"/>
        </w:trPr>
        <w:tc>
          <w:tcPr>
            <w:tcW w:w="5000" w:type="pct"/>
            <w:gridSpan w:val="4"/>
          </w:tcPr>
          <w:p w14:paraId="6D7C517E" w14:textId="77777777" w:rsidR="0023144D" w:rsidRPr="003260F6" w:rsidRDefault="0023144D"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554F5066" w14:textId="77777777" w:rsidR="0023144D"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Agreement</w:t>
            </w:r>
            <w:r>
              <w:rPr>
                <w:rFonts w:eastAsia="Times New Roman" w:cstheme="minorHAnsi"/>
              </w:rPr>
              <w:t xml:space="preserve"> while keeping our client’s interest in mind.</w:t>
            </w:r>
          </w:p>
          <w:p w14:paraId="5ECC3C2F" w14:textId="77777777" w:rsidR="0023144D"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w:t>
            </w:r>
            <w:r w:rsidRPr="000539D5">
              <w:rPr>
                <w:rFonts w:eastAsia="Times New Roman" w:cstheme="minorHAnsi"/>
              </w:rPr>
              <w:t xml:space="preserve">ONE Bank Limited </w:t>
            </w:r>
            <w:r>
              <w:rPr>
                <w:rFonts w:eastAsia="Times New Roman" w:cstheme="minorHAnsi"/>
              </w:rPr>
              <w:t xml:space="preserve">to take fruitful decision while drafting the terms and conditions and other clauses of the </w:t>
            </w:r>
            <w:r w:rsidRPr="00FC2F05">
              <w:rPr>
                <w:rFonts w:eastAsia="Times New Roman" w:cstheme="minorHAnsi"/>
              </w:rPr>
              <w:t>Agreement</w:t>
            </w:r>
            <w:r>
              <w:rPr>
                <w:rFonts w:eastAsia="Times New Roman" w:cstheme="minorHAnsi"/>
              </w:rPr>
              <w:t>.</w:t>
            </w:r>
          </w:p>
          <w:p w14:paraId="5C2DBCD3" w14:textId="77777777" w:rsidR="0023144D" w:rsidRPr="003260F6" w:rsidRDefault="0023144D" w:rsidP="0023144D">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492218">
              <w:rPr>
                <w:rFonts w:eastAsia="Times New Roman" w:cstheme="minorHAnsi"/>
              </w:rPr>
              <w:t>International Air Express Service</w:t>
            </w:r>
            <w:r w:rsidRPr="00E943ED">
              <w:rPr>
                <w:rFonts w:eastAsia="Times New Roman" w:cstheme="minorHAnsi"/>
              </w:rPr>
              <w:t xml:space="preserve"> </w:t>
            </w:r>
            <w:r>
              <w:rPr>
                <w:rFonts w:eastAsia="Times New Roman" w:cstheme="minorHAnsi"/>
              </w:rPr>
              <w:t xml:space="preserve">while being the Panel Lawyer of SBAC Bank. </w:t>
            </w:r>
          </w:p>
        </w:tc>
      </w:tr>
      <w:tr w:rsidR="0023144D" w:rsidRPr="003260F6" w14:paraId="63F5A77B" w14:textId="77777777" w:rsidTr="00BE01E9">
        <w:trPr>
          <w:jc w:val="center"/>
        </w:trPr>
        <w:tc>
          <w:tcPr>
            <w:tcW w:w="1421" w:type="pct"/>
            <w:gridSpan w:val="2"/>
          </w:tcPr>
          <w:p w14:paraId="7FA2FB36" w14:textId="77777777" w:rsidR="0023144D" w:rsidRPr="003260F6" w:rsidRDefault="0023144D"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A8C5069" w14:textId="77777777" w:rsidR="0023144D" w:rsidRPr="003260F6" w:rsidRDefault="0023144D" w:rsidP="00BE01E9">
            <w:pPr>
              <w:spacing w:after="0" w:line="240" w:lineRule="auto"/>
              <w:ind w:right="29"/>
              <w:jc w:val="both"/>
              <w:rPr>
                <w:rFonts w:eastAsia="Times New Roman" w:cstheme="minorHAnsi"/>
                <w:noProof/>
                <w:color w:val="000000"/>
                <w:highlight w:val="yellow"/>
              </w:rPr>
            </w:pPr>
            <w:r w:rsidRPr="00937BCA">
              <w:rPr>
                <w:rFonts w:eastAsia="Times New Roman" w:cstheme="minorHAnsi"/>
                <w:noProof/>
                <w:color w:val="000000"/>
              </w:rPr>
              <w:t>MNP Legal</w:t>
            </w:r>
          </w:p>
        </w:tc>
      </w:tr>
      <w:tr w:rsidR="0023144D" w:rsidRPr="003260F6" w14:paraId="14509D95" w14:textId="77777777" w:rsidTr="00BE01E9">
        <w:trPr>
          <w:jc w:val="center"/>
        </w:trPr>
        <w:tc>
          <w:tcPr>
            <w:tcW w:w="1421" w:type="pct"/>
            <w:gridSpan w:val="2"/>
          </w:tcPr>
          <w:p w14:paraId="622703A1" w14:textId="77777777" w:rsidR="0023144D" w:rsidRPr="003260F6" w:rsidRDefault="0023144D"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DC3318D" w14:textId="38C0F7B0" w:rsidR="0023144D" w:rsidRPr="003260F6" w:rsidRDefault="0023144D"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9744" behindDoc="1" locked="0" layoutInCell="1" allowOverlap="1" wp14:anchorId="5D2C679A" wp14:editId="57BE4098">
                  <wp:simplePos x="0" y="0"/>
                  <wp:positionH relativeFrom="column">
                    <wp:posOffset>2540</wp:posOffset>
                  </wp:positionH>
                  <wp:positionV relativeFrom="paragraph">
                    <wp:posOffset>0</wp:posOffset>
                  </wp:positionV>
                  <wp:extent cx="1247775" cy="804545"/>
                  <wp:effectExtent l="0" t="0" r="9525" b="0"/>
                  <wp:wrapSquare wrapText="bothSides"/>
                  <wp:docPr id="252595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73BA08CF" w14:textId="77777777" w:rsidR="0023144D" w:rsidRDefault="0023144D" w:rsidP="0023144D"/>
    <w:p w14:paraId="4DDE641F" w14:textId="77777777" w:rsidR="00552A00" w:rsidRDefault="00552A00" w:rsidP="0023144D"/>
    <w:p w14:paraId="79DB90EC" w14:textId="77777777" w:rsidR="00552A00" w:rsidRDefault="00552A00" w:rsidP="0023144D"/>
    <w:p w14:paraId="60729FDD" w14:textId="77777777" w:rsidR="00552A00" w:rsidRDefault="00552A00" w:rsidP="0023144D"/>
    <w:p w14:paraId="4A916E4B" w14:textId="77777777" w:rsidR="00552A00" w:rsidRDefault="00552A00" w:rsidP="0023144D"/>
    <w:p w14:paraId="3AAD4649" w14:textId="77777777" w:rsidR="00491FE5" w:rsidRDefault="00491FE5" w:rsidP="0023144D"/>
    <w:p w14:paraId="03019245" w14:textId="77777777" w:rsidR="00552A00" w:rsidRDefault="00552A00" w:rsidP="0023144D"/>
    <w:p w14:paraId="2B57A5F0" w14:textId="06CAD26E" w:rsidR="00E01967" w:rsidRPr="00E01967" w:rsidRDefault="00E01967" w:rsidP="00E01967">
      <w:pPr>
        <w:pStyle w:val="ListParagraph"/>
        <w:numPr>
          <w:ilvl w:val="0"/>
          <w:numId w:val="1"/>
        </w:numPr>
        <w:rPr>
          <w:rFonts w:eastAsia="Times New Roman" w:cstheme="minorHAnsi"/>
          <w:b/>
          <w:bCs/>
          <w:noProof/>
          <w:color w:val="44546A" w:themeColor="text2"/>
          <w:sz w:val="24"/>
          <w:szCs w:val="24"/>
        </w:rPr>
      </w:pPr>
      <w:r w:rsidRPr="00E01967">
        <w:rPr>
          <w:rFonts w:eastAsia="Times New Roman" w:cstheme="minorHAnsi"/>
          <w:b/>
          <w:bCs/>
          <w:noProof/>
          <w:color w:val="44546A" w:themeColor="text2"/>
          <w:sz w:val="24"/>
          <w:szCs w:val="24"/>
        </w:rPr>
        <w:lastRenderedPageBreak/>
        <w:t>Agreements for Mobile Banking Service between SBAC Bank and Banglalink Digital Communications Ltd.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E01967" w:rsidRPr="003260F6" w14:paraId="2284AB03" w14:textId="77777777" w:rsidTr="00BE01E9">
        <w:trPr>
          <w:jc w:val="center"/>
        </w:trPr>
        <w:tc>
          <w:tcPr>
            <w:tcW w:w="2452" w:type="pct"/>
            <w:gridSpan w:val="3"/>
          </w:tcPr>
          <w:p w14:paraId="5C85A374"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0DDC8CFC" w14:textId="77777777" w:rsidR="00E01967" w:rsidRPr="003260F6" w:rsidRDefault="00E01967"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w:t>
            </w:r>
            <w:r w:rsidRPr="005974CF">
              <w:rPr>
                <w:rFonts w:eastAsia="Times New Roman" w:cstheme="minorHAnsi"/>
              </w:rPr>
              <w:t>Banglalink Digital Communications Ltd.</w:t>
            </w:r>
            <w:r w:rsidRPr="00931CE5">
              <w:rPr>
                <w:rFonts w:eastAsia="Times New Roman" w:cstheme="minorHAnsi"/>
              </w:rPr>
              <w:t>.</w:t>
            </w:r>
          </w:p>
        </w:tc>
        <w:tc>
          <w:tcPr>
            <w:tcW w:w="2548" w:type="pct"/>
          </w:tcPr>
          <w:p w14:paraId="61194BFA" w14:textId="77777777" w:rsidR="00E01967" w:rsidRPr="003260F6" w:rsidRDefault="00E01967"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sidRPr="00A56DFF">
              <w:rPr>
                <w:rFonts w:eastAsia="Times New Roman" w:cstheme="minorHAnsi"/>
                <w:bCs/>
                <w:noProof/>
                <w:color w:val="000000"/>
              </w:rPr>
              <w:t xml:space="preserve"> </w:t>
            </w:r>
            <w:r>
              <w:rPr>
                <w:rFonts w:eastAsia="Times New Roman" w:cstheme="minorHAnsi"/>
                <w:bCs/>
                <w:noProof/>
                <w:color w:val="000000"/>
              </w:rPr>
              <w:t>lac</w:t>
            </w:r>
          </w:p>
        </w:tc>
      </w:tr>
      <w:tr w:rsidR="00E01967" w:rsidRPr="003260F6" w14:paraId="394DA85B" w14:textId="77777777" w:rsidTr="00BE01E9">
        <w:trPr>
          <w:jc w:val="center"/>
        </w:trPr>
        <w:tc>
          <w:tcPr>
            <w:tcW w:w="2452" w:type="pct"/>
            <w:gridSpan w:val="3"/>
          </w:tcPr>
          <w:p w14:paraId="56A148DD" w14:textId="77777777"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47517A9"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1B196BEA"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E01967" w:rsidRPr="003260F6" w14:paraId="21DA19A9" w14:textId="77777777" w:rsidTr="00BE01E9">
        <w:trPr>
          <w:jc w:val="center"/>
        </w:trPr>
        <w:tc>
          <w:tcPr>
            <w:tcW w:w="2452" w:type="pct"/>
            <w:gridSpan w:val="3"/>
          </w:tcPr>
          <w:p w14:paraId="7340754F" w14:textId="77777777"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0AE15821" w14:textId="77777777" w:rsidR="00E01967" w:rsidRPr="003260F6" w:rsidRDefault="00E01967"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01FEAA5B" w14:textId="77777777" w:rsidR="00E01967" w:rsidRPr="003260F6" w:rsidRDefault="00E01967"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E01967" w:rsidRPr="003260F6" w14:paraId="42554639" w14:textId="77777777" w:rsidTr="00BE01E9">
        <w:trPr>
          <w:jc w:val="center"/>
        </w:trPr>
        <w:tc>
          <w:tcPr>
            <w:tcW w:w="1216" w:type="pct"/>
          </w:tcPr>
          <w:p w14:paraId="47172F81"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5F8640CD" w14:textId="77777777" w:rsidR="00E01967" w:rsidRPr="003260F6" w:rsidRDefault="00E01967"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3C70E99D"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52BF1083" w14:textId="77777777" w:rsidR="00E01967" w:rsidRPr="003260F6" w:rsidRDefault="00E01967"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06E961B0"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E01967" w:rsidRPr="003260F6" w14:paraId="477E0218" w14:textId="77777777" w:rsidTr="00BE01E9">
        <w:trPr>
          <w:jc w:val="center"/>
        </w:trPr>
        <w:tc>
          <w:tcPr>
            <w:tcW w:w="2452" w:type="pct"/>
            <w:gridSpan w:val="3"/>
          </w:tcPr>
          <w:p w14:paraId="5C73D5C4" w14:textId="77777777" w:rsidR="00E01967" w:rsidRPr="00375052"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0A20B9">
              <w:rPr>
                <w:rFonts w:eastAsia="Times New Roman" w:cstheme="minorHAnsi"/>
                <w:bCs/>
                <w:noProof/>
              </w:rPr>
              <w:t>N/A</w:t>
            </w:r>
          </w:p>
        </w:tc>
        <w:tc>
          <w:tcPr>
            <w:tcW w:w="2548" w:type="pct"/>
          </w:tcPr>
          <w:p w14:paraId="62DCB0F8"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0A20B9">
              <w:rPr>
                <w:rFonts w:eastAsia="Times New Roman" w:cstheme="minorHAnsi"/>
                <w:b/>
                <w:bCs/>
                <w:noProof/>
                <w:color w:val="000000"/>
              </w:rPr>
              <w:t xml:space="preserve">: </w:t>
            </w:r>
            <w:r w:rsidRPr="000A20B9">
              <w:rPr>
                <w:rFonts w:eastAsia="Times New Roman" w:cstheme="minorHAnsi"/>
                <w:noProof/>
                <w:color w:val="000000"/>
              </w:rPr>
              <w:t>N/A</w:t>
            </w:r>
          </w:p>
        </w:tc>
      </w:tr>
      <w:tr w:rsidR="00E01967" w:rsidRPr="003260F6" w14:paraId="5408C748" w14:textId="77777777" w:rsidTr="00BE01E9">
        <w:trPr>
          <w:jc w:val="center"/>
        </w:trPr>
        <w:tc>
          <w:tcPr>
            <w:tcW w:w="5000" w:type="pct"/>
            <w:gridSpan w:val="4"/>
          </w:tcPr>
          <w:p w14:paraId="4823310E" w14:textId="55B6BCB8" w:rsidR="00E01967"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 xml:space="preserve">s </w:t>
            </w:r>
            <w:r w:rsidRPr="003260F6">
              <w:rPr>
                <w:rFonts w:eastAsia="Times New Roman" w:cstheme="minorHAnsi"/>
                <w:b/>
                <w:bCs/>
                <w:noProof/>
                <w:color w:val="000000"/>
              </w:rPr>
              <w:t>Involved and Functions Performed:</w:t>
            </w:r>
          </w:p>
          <w:p w14:paraId="091DB3DD" w14:textId="77777777" w:rsidR="00E01967" w:rsidRPr="003260F6" w:rsidRDefault="00E01967" w:rsidP="00BE01E9">
            <w:pPr>
              <w:spacing w:after="0" w:line="240" w:lineRule="auto"/>
              <w:rPr>
                <w:rFonts w:eastAsia="Times New Roman" w:cstheme="minorHAnsi"/>
                <w:b/>
                <w:bCs/>
                <w:noProof/>
                <w:color w:val="000000"/>
              </w:rPr>
            </w:pPr>
          </w:p>
          <w:p w14:paraId="7B0BB295" w14:textId="43652E13" w:rsidR="00E01967"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0ACEE7DB" w14:textId="77777777" w:rsidR="00E01967"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3EA17B6D" w14:textId="77777777" w:rsidR="00E01967" w:rsidRPr="003260F6" w:rsidRDefault="00E01967"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E01967" w:rsidRPr="003260F6" w14:paraId="03544523" w14:textId="77777777" w:rsidTr="00BE01E9">
        <w:trPr>
          <w:jc w:val="center"/>
        </w:trPr>
        <w:tc>
          <w:tcPr>
            <w:tcW w:w="5000" w:type="pct"/>
            <w:gridSpan w:val="4"/>
          </w:tcPr>
          <w:p w14:paraId="6FD20852"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7961298" w14:textId="77777777" w:rsidR="00E01967" w:rsidRPr="00F76C6C" w:rsidRDefault="00E01967" w:rsidP="00E01967">
            <w:pPr>
              <w:pStyle w:val="ListParagraph"/>
              <w:numPr>
                <w:ilvl w:val="0"/>
                <w:numId w:val="4"/>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w:t>
            </w:r>
            <w:r w:rsidRPr="008E0D43">
              <w:rPr>
                <w:rFonts w:eastAsia="Times New Roman" w:cstheme="minorHAnsi"/>
              </w:rPr>
              <w:t xml:space="preserve">Banglalink Digital Communications Ltd. </w:t>
            </w:r>
            <w:r>
              <w:rPr>
                <w:rFonts w:eastAsia="Times New Roman" w:cstheme="minorHAnsi"/>
              </w:rPr>
              <w:t>had reached to a</w:t>
            </w:r>
            <w:r w:rsidRPr="00FC2F05">
              <w:rPr>
                <w:rFonts w:eastAsia="Times New Roman" w:cstheme="minorHAnsi"/>
              </w:rPr>
              <w:t xml:space="preserve"> ‘Agreement’ </w:t>
            </w:r>
            <w:r>
              <w:rPr>
                <w:rFonts w:eastAsia="Times New Roman" w:cstheme="minorHAnsi"/>
              </w:rPr>
              <w:t xml:space="preserve">to advertise some new offers and opportunities of both parties vice-versa with their customers </w:t>
            </w:r>
            <w:r w:rsidRPr="00FC2F05">
              <w:rPr>
                <w:rFonts w:eastAsia="Times New Roman" w:cstheme="minorHAnsi"/>
              </w:rPr>
              <w:t>in Bangladesh.</w:t>
            </w:r>
          </w:p>
        </w:tc>
      </w:tr>
      <w:tr w:rsidR="00E01967" w:rsidRPr="003260F6" w14:paraId="7E8CC5C3" w14:textId="77777777" w:rsidTr="00BE01E9">
        <w:trPr>
          <w:jc w:val="center"/>
        </w:trPr>
        <w:tc>
          <w:tcPr>
            <w:tcW w:w="5000" w:type="pct"/>
            <w:gridSpan w:val="4"/>
          </w:tcPr>
          <w:p w14:paraId="52ED031D" w14:textId="77777777" w:rsidR="00E01967" w:rsidRPr="003260F6" w:rsidRDefault="00E01967"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99D609A" w14:textId="77777777" w:rsidR="00E01967"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558FE875" w14:textId="77777777" w:rsidR="00E01967"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0CD5BBA8" w14:textId="77777777" w:rsidR="00E01967" w:rsidRPr="003260F6" w:rsidRDefault="00E01967" w:rsidP="00E01967">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8F6873">
              <w:rPr>
                <w:rFonts w:eastAsia="Times New Roman" w:cstheme="minorHAnsi"/>
              </w:rPr>
              <w:t xml:space="preserve">Banglalink Digital Communications </w:t>
            </w:r>
            <w:r w:rsidRPr="00E943ED">
              <w:rPr>
                <w:rFonts w:eastAsia="Times New Roman" w:cstheme="minorHAnsi"/>
              </w:rPr>
              <w:t xml:space="preserve">Limited </w:t>
            </w:r>
            <w:r>
              <w:rPr>
                <w:rFonts w:eastAsia="Times New Roman" w:cstheme="minorHAnsi"/>
              </w:rPr>
              <w:t xml:space="preserve">while being the Panel Lawyer of SBAC Bank. </w:t>
            </w:r>
          </w:p>
        </w:tc>
      </w:tr>
      <w:tr w:rsidR="00E01967" w:rsidRPr="003260F6" w14:paraId="44701EDB" w14:textId="77777777" w:rsidTr="00BE01E9">
        <w:trPr>
          <w:jc w:val="center"/>
        </w:trPr>
        <w:tc>
          <w:tcPr>
            <w:tcW w:w="1421" w:type="pct"/>
            <w:gridSpan w:val="2"/>
          </w:tcPr>
          <w:p w14:paraId="798BD0B5" w14:textId="77777777" w:rsidR="00E01967" w:rsidRPr="003260F6" w:rsidRDefault="00E01967"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03D2AE29" w14:textId="77777777" w:rsidR="00E01967" w:rsidRPr="003260F6" w:rsidRDefault="00E01967" w:rsidP="00BE01E9">
            <w:pPr>
              <w:spacing w:after="0" w:line="240" w:lineRule="auto"/>
              <w:ind w:right="29"/>
              <w:jc w:val="both"/>
              <w:rPr>
                <w:rFonts w:eastAsia="Times New Roman" w:cstheme="minorHAnsi"/>
                <w:noProof/>
                <w:color w:val="000000"/>
                <w:highlight w:val="yellow"/>
              </w:rPr>
            </w:pPr>
            <w:r w:rsidRPr="000A20B9">
              <w:rPr>
                <w:rFonts w:eastAsia="Times New Roman" w:cstheme="minorHAnsi"/>
                <w:noProof/>
                <w:color w:val="000000"/>
              </w:rPr>
              <w:t>MNP Legal</w:t>
            </w:r>
          </w:p>
        </w:tc>
      </w:tr>
      <w:tr w:rsidR="00E01967" w:rsidRPr="003260F6" w14:paraId="5979A810" w14:textId="77777777" w:rsidTr="00BE01E9">
        <w:trPr>
          <w:jc w:val="center"/>
        </w:trPr>
        <w:tc>
          <w:tcPr>
            <w:tcW w:w="1421" w:type="pct"/>
            <w:gridSpan w:val="2"/>
          </w:tcPr>
          <w:p w14:paraId="1C5C87BC" w14:textId="77777777" w:rsidR="00E01967" w:rsidRPr="003260F6" w:rsidRDefault="00E01967"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4CFF869" w14:textId="79F115D5" w:rsidR="00E01967" w:rsidRPr="003260F6" w:rsidRDefault="00E01967"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1792" behindDoc="1" locked="0" layoutInCell="1" allowOverlap="1" wp14:anchorId="719990DF" wp14:editId="2029AD7B">
                  <wp:simplePos x="0" y="0"/>
                  <wp:positionH relativeFrom="column">
                    <wp:posOffset>2540</wp:posOffset>
                  </wp:positionH>
                  <wp:positionV relativeFrom="paragraph">
                    <wp:posOffset>0</wp:posOffset>
                  </wp:positionV>
                  <wp:extent cx="1247775" cy="804545"/>
                  <wp:effectExtent l="0" t="0" r="9525" b="0"/>
                  <wp:wrapSquare wrapText="bothSides"/>
                  <wp:docPr id="1476753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B315870" w14:textId="77777777" w:rsidR="00E01967" w:rsidRDefault="00E01967" w:rsidP="00E01967"/>
    <w:p w14:paraId="52F053ED" w14:textId="77777777" w:rsidR="00552A00" w:rsidRDefault="00552A00" w:rsidP="00E01967"/>
    <w:p w14:paraId="232F755C" w14:textId="77777777" w:rsidR="00552A00" w:rsidRDefault="00552A00" w:rsidP="00E01967"/>
    <w:p w14:paraId="5B35800C" w14:textId="77777777" w:rsidR="00552A00" w:rsidRDefault="00552A00" w:rsidP="00E01967"/>
    <w:p w14:paraId="3A582F82" w14:textId="77777777" w:rsidR="00552A00" w:rsidRDefault="00552A00" w:rsidP="00E01967"/>
    <w:p w14:paraId="3243031F" w14:textId="77777777" w:rsidR="00491FE5" w:rsidRDefault="00491FE5" w:rsidP="00E01967"/>
    <w:p w14:paraId="17CE94B8" w14:textId="343DE21E" w:rsidR="00772893" w:rsidRPr="00772893" w:rsidRDefault="00772893" w:rsidP="00772893">
      <w:pPr>
        <w:pStyle w:val="ListParagraph"/>
        <w:numPr>
          <w:ilvl w:val="0"/>
          <w:numId w:val="1"/>
        </w:numPr>
        <w:rPr>
          <w:rFonts w:eastAsia="Times New Roman" w:cstheme="minorHAnsi"/>
          <w:b/>
          <w:bCs/>
          <w:noProof/>
          <w:color w:val="44546A" w:themeColor="text2"/>
          <w:sz w:val="24"/>
          <w:szCs w:val="24"/>
        </w:rPr>
      </w:pPr>
      <w:r w:rsidRPr="00772893">
        <w:rPr>
          <w:rFonts w:eastAsia="Times New Roman" w:cstheme="minorHAnsi"/>
          <w:b/>
          <w:bCs/>
          <w:noProof/>
          <w:color w:val="44546A" w:themeColor="text2"/>
          <w:sz w:val="24"/>
          <w:szCs w:val="24"/>
        </w:rPr>
        <w:lastRenderedPageBreak/>
        <w:t>Initialized ‘Service Agreement’ between SBAC Bank and Techno media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74"/>
        <w:gridCol w:w="383"/>
        <w:gridCol w:w="1928"/>
        <w:gridCol w:w="4765"/>
      </w:tblGrid>
      <w:tr w:rsidR="00772893" w:rsidRPr="003260F6" w14:paraId="0684DBA1" w14:textId="77777777" w:rsidTr="00BE01E9">
        <w:trPr>
          <w:jc w:val="center"/>
        </w:trPr>
        <w:tc>
          <w:tcPr>
            <w:tcW w:w="2452" w:type="pct"/>
            <w:gridSpan w:val="3"/>
          </w:tcPr>
          <w:p w14:paraId="6B2C20A5"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16ED56ED" w14:textId="77777777" w:rsidR="00772893" w:rsidRPr="003260F6" w:rsidRDefault="00772893" w:rsidP="00BE01E9">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Techno media Limited.</w:t>
            </w:r>
          </w:p>
        </w:tc>
        <w:tc>
          <w:tcPr>
            <w:tcW w:w="2548" w:type="pct"/>
          </w:tcPr>
          <w:p w14:paraId="2A2C74AD" w14:textId="77777777" w:rsidR="00772893" w:rsidRPr="003260F6" w:rsidRDefault="00772893"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sidRPr="00A56DFF">
              <w:rPr>
                <w:rFonts w:eastAsia="Times New Roman" w:cstheme="minorHAnsi"/>
                <w:bCs/>
                <w:noProof/>
                <w:color w:val="000000"/>
              </w:rPr>
              <w:t xml:space="preserve"> </w:t>
            </w:r>
            <w:r>
              <w:rPr>
                <w:rFonts w:eastAsia="Times New Roman" w:cstheme="minorHAnsi"/>
                <w:bCs/>
                <w:noProof/>
                <w:color w:val="000000"/>
              </w:rPr>
              <w:t>lac</w:t>
            </w:r>
          </w:p>
        </w:tc>
      </w:tr>
      <w:tr w:rsidR="00772893" w:rsidRPr="003260F6" w14:paraId="66FB9F37" w14:textId="77777777" w:rsidTr="00BE01E9">
        <w:trPr>
          <w:jc w:val="center"/>
        </w:trPr>
        <w:tc>
          <w:tcPr>
            <w:tcW w:w="2452" w:type="pct"/>
            <w:gridSpan w:val="3"/>
          </w:tcPr>
          <w:p w14:paraId="31EA6D9B" w14:textId="77777777" w:rsidR="00772893" w:rsidRDefault="00772893"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097B9D0B"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14:paraId="66445848"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772893" w:rsidRPr="003260F6" w14:paraId="73E66FBF" w14:textId="77777777" w:rsidTr="00BE01E9">
        <w:trPr>
          <w:jc w:val="center"/>
        </w:trPr>
        <w:tc>
          <w:tcPr>
            <w:tcW w:w="2452" w:type="pct"/>
            <w:gridSpan w:val="3"/>
          </w:tcPr>
          <w:p w14:paraId="5E17F1BF" w14:textId="77777777" w:rsidR="00772893"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t xml:space="preserve"> </w:t>
            </w:r>
            <w:r w:rsidRPr="005B7C54">
              <w:rPr>
                <w:rFonts w:eastAsia="Times New Roman" w:cstheme="minorHAnsi"/>
                <w:noProof/>
                <w:color w:val="000000"/>
              </w:rPr>
              <w:t>SBAC Bank Limited</w:t>
            </w:r>
            <w:r>
              <w:rPr>
                <w:rFonts w:eastAsia="Times New Roman" w:cstheme="minorHAnsi"/>
                <w:noProof/>
                <w:color w:val="000000"/>
              </w:rPr>
              <w:t>;</w:t>
            </w:r>
          </w:p>
          <w:p w14:paraId="57A21463" w14:textId="77777777" w:rsidR="00772893" w:rsidRPr="003260F6" w:rsidRDefault="00772893" w:rsidP="00BE01E9">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14:paraId="7FF4F84C" w14:textId="77777777" w:rsidR="00772893" w:rsidRPr="003260F6" w:rsidRDefault="00772893"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5 (Five)</w:t>
            </w:r>
          </w:p>
        </w:tc>
      </w:tr>
      <w:tr w:rsidR="00772893" w:rsidRPr="003260F6" w14:paraId="045EA3E0" w14:textId="77777777" w:rsidTr="00BE01E9">
        <w:trPr>
          <w:jc w:val="center"/>
        </w:trPr>
        <w:tc>
          <w:tcPr>
            <w:tcW w:w="1216" w:type="pct"/>
          </w:tcPr>
          <w:p w14:paraId="6A59E134"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15217A9C" w14:textId="77777777" w:rsidR="00772893" w:rsidRPr="003260F6" w:rsidRDefault="00772893" w:rsidP="00BE01E9">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14:paraId="406969AB"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2707AB66" w14:textId="77777777" w:rsidR="00772893" w:rsidRPr="003260F6" w:rsidRDefault="00772893" w:rsidP="00BE01E9">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14:paraId="6C473F92"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772893" w:rsidRPr="003260F6" w14:paraId="79F0931A" w14:textId="77777777" w:rsidTr="00BE01E9">
        <w:trPr>
          <w:jc w:val="center"/>
        </w:trPr>
        <w:tc>
          <w:tcPr>
            <w:tcW w:w="2452" w:type="pct"/>
            <w:gridSpan w:val="3"/>
          </w:tcPr>
          <w:p w14:paraId="3DC18824" w14:textId="77777777" w:rsidR="00772893" w:rsidRPr="00375052"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Pr>
                <w:rFonts w:eastAsia="Times New Roman" w:cstheme="minorHAnsi"/>
                <w:b/>
                <w:bCs/>
                <w:noProof/>
                <w:color w:val="000000"/>
              </w:rPr>
              <w:t xml:space="preserve"> </w:t>
            </w:r>
            <w:r w:rsidRPr="002A4EFE">
              <w:rPr>
                <w:rFonts w:eastAsia="Times New Roman" w:cstheme="minorHAnsi"/>
                <w:bCs/>
                <w:noProof/>
              </w:rPr>
              <w:t>N/A</w:t>
            </w:r>
          </w:p>
        </w:tc>
        <w:tc>
          <w:tcPr>
            <w:tcW w:w="2548" w:type="pct"/>
          </w:tcPr>
          <w:p w14:paraId="449096A8"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 xml:space="preserve">Associated </w:t>
            </w:r>
            <w:r w:rsidRPr="002A4EFE">
              <w:rPr>
                <w:rFonts w:eastAsia="Times New Roman" w:cstheme="minorHAnsi"/>
                <w:b/>
                <w:bCs/>
                <w:noProof/>
                <w:color w:val="000000"/>
              </w:rPr>
              <w:t xml:space="preserve">Consultants: </w:t>
            </w:r>
            <w:r w:rsidRPr="002A4EFE">
              <w:rPr>
                <w:rFonts w:eastAsia="Times New Roman" w:cstheme="minorHAnsi"/>
                <w:noProof/>
                <w:color w:val="000000"/>
              </w:rPr>
              <w:t>N/A</w:t>
            </w:r>
          </w:p>
        </w:tc>
      </w:tr>
      <w:tr w:rsidR="00772893" w:rsidRPr="003260F6" w14:paraId="7213A326" w14:textId="77777777" w:rsidTr="00BE01E9">
        <w:trPr>
          <w:jc w:val="center"/>
        </w:trPr>
        <w:tc>
          <w:tcPr>
            <w:tcW w:w="5000" w:type="pct"/>
            <w:gridSpan w:val="4"/>
          </w:tcPr>
          <w:p w14:paraId="1D48581D" w14:textId="2FCD04C0"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00491FE5">
              <w:rPr>
                <w:rFonts w:eastAsia="Times New Roman" w:cstheme="minorHAnsi"/>
                <w:b/>
                <w:bCs/>
                <w:noProof/>
                <w:color w:val="000000"/>
              </w:rPr>
              <w:t xml:space="preserve"> Involved</w:t>
            </w:r>
            <w:r w:rsidRPr="003260F6">
              <w:rPr>
                <w:rFonts w:eastAsia="Times New Roman" w:cstheme="minorHAnsi"/>
                <w:b/>
                <w:bCs/>
                <w:noProof/>
                <w:color w:val="000000"/>
              </w:rPr>
              <w:t xml:space="preserve"> and Functions Performed:</w:t>
            </w:r>
          </w:p>
          <w:p w14:paraId="0A1E927C" w14:textId="1AF92232" w:rsidR="00772893"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Pr>
                <w:rFonts w:eastAsia="Times New Roman" w:cstheme="minorHAnsi"/>
                <w:noProof/>
              </w:rPr>
              <w:t xml:space="preserve"> </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14:paraId="51E65A04" w14:textId="77777777" w:rsidR="00772893"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14:paraId="0D18236C" w14:textId="77777777" w:rsidR="00772893" w:rsidRPr="003260F6" w:rsidRDefault="00772893" w:rsidP="00BE01E9">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772893" w:rsidRPr="003260F6" w14:paraId="3936E5C7" w14:textId="77777777" w:rsidTr="00BE01E9">
        <w:trPr>
          <w:jc w:val="center"/>
        </w:trPr>
        <w:tc>
          <w:tcPr>
            <w:tcW w:w="5000" w:type="pct"/>
            <w:gridSpan w:val="4"/>
          </w:tcPr>
          <w:p w14:paraId="7666DC7E"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325B8FE" w14:textId="77777777" w:rsidR="00772893" w:rsidRPr="00F76C6C" w:rsidRDefault="00772893" w:rsidP="00772893">
            <w:pPr>
              <w:pStyle w:val="ListParagraph"/>
              <w:numPr>
                <w:ilvl w:val="0"/>
                <w:numId w:val="4"/>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Techno media Limited </w:t>
            </w:r>
            <w:r>
              <w:rPr>
                <w:rFonts w:eastAsia="Times New Roman" w:cstheme="minorHAnsi"/>
              </w:rPr>
              <w:t>reached to a</w:t>
            </w:r>
            <w:r w:rsidRPr="00FC2F05">
              <w:rPr>
                <w:rFonts w:eastAsia="Times New Roman" w:cstheme="minorHAnsi"/>
              </w:rPr>
              <w:t xml:space="preserve"> ‘Service Agreement’ to install NCR Automated Teller Machines (ATM) at its different branches and different suitable locations (chosen by SBAC BANK LTD.) in Bangladesh.</w:t>
            </w:r>
          </w:p>
        </w:tc>
      </w:tr>
      <w:tr w:rsidR="00772893" w:rsidRPr="003260F6" w14:paraId="76755D51" w14:textId="77777777" w:rsidTr="00BE01E9">
        <w:trPr>
          <w:jc w:val="center"/>
        </w:trPr>
        <w:tc>
          <w:tcPr>
            <w:tcW w:w="5000" w:type="pct"/>
            <w:gridSpan w:val="4"/>
          </w:tcPr>
          <w:p w14:paraId="0A19E6A7" w14:textId="77777777" w:rsidR="00772893" w:rsidRPr="003260F6" w:rsidRDefault="00772893"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1EB2429A" w14:textId="77777777" w:rsidR="00772893"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14:paraId="37B1CEAF" w14:textId="77777777" w:rsidR="00772893"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14:paraId="3B52E704" w14:textId="77777777" w:rsidR="00772893" w:rsidRPr="003260F6" w:rsidRDefault="00772893" w:rsidP="00772893">
            <w:pPr>
              <w:numPr>
                <w:ilvl w:val="0"/>
                <w:numId w:val="2"/>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772893" w:rsidRPr="003260F6" w14:paraId="6916784C" w14:textId="77777777" w:rsidTr="00BE01E9">
        <w:trPr>
          <w:jc w:val="center"/>
        </w:trPr>
        <w:tc>
          <w:tcPr>
            <w:tcW w:w="1421" w:type="pct"/>
            <w:gridSpan w:val="2"/>
          </w:tcPr>
          <w:p w14:paraId="0F89D69A" w14:textId="77777777" w:rsidR="00772893" w:rsidRPr="003260F6" w:rsidRDefault="00772893"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5FA9442" w14:textId="77777777" w:rsidR="00772893" w:rsidRPr="003260F6" w:rsidRDefault="00772893" w:rsidP="00BE01E9">
            <w:pPr>
              <w:spacing w:after="0" w:line="240" w:lineRule="auto"/>
              <w:ind w:right="29"/>
              <w:jc w:val="both"/>
              <w:rPr>
                <w:rFonts w:eastAsia="Times New Roman" w:cstheme="minorHAnsi"/>
                <w:noProof/>
                <w:color w:val="000000"/>
                <w:highlight w:val="yellow"/>
              </w:rPr>
            </w:pPr>
            <w:r w:rsidRPr="002A4EFE">
              <w:rPr>
                <w:rFonts w:eastAsia="Times New Roman" w:cstheme="minorHAnsi"/>
                <w:noProof/>
                <w:color w:val="000000"/>
              </w:rPr>
              <w:t>MNP Legal</w:t>
            </w:r>
          </w:p>
        </w:tc>
      </w:tr>
      <w:tr w:rsidR="00772893" w:rsidRPr="003260F6" w14:paraId="217042EF" w14:textId="77777777" w:rsidTr="00BE01E9">
        <w:trPr>
          <w:jc w:val="center"/>
        </w:trPr>
        <w:tc>
          <w:tcPr>
            <w:tcW w:w="1421" w:type="pct"/>
            <w:gridSpan w:val="2"/>
          </w:tcPr>
          <w:p w14:paraId="1E11F106" w14:textId="77777777" w:rsidR="00772893" w:rsidRPr="003260F6" w:rsidRDefault="00772893"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31583EDC" w14:textId="2B821FAE" w:rsidR="00772893" w:rsidRPr="003260F6" w:rsidRDefault="00772893"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3840" behindDoc="1" locked="0" layoutInCell="1" allowOverlap="1" wp14:anchorId="6A494450" wp14:editId="22C64642">
                  <wp:simplePos x="0" y="0"/>
                  <wp:positionH relativeFrom="column">
                    <wp:posOffset>2540</wp:posOffset>
                  </wp:positionH>
                  <wp:positionV relativeFrom="paragraph">
                    <wp:posOffset>0</wp:posOffset>
                  </wp:positionV>
                  <wp:extent cx="1247775" cy="804545"/>
                  <wp:effectExtent l="0" t="0" r="9525" b="0"/>
                  <wp:wrapSquare wrapText="bothSides"/>
                  <wp:docPr id="1557676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6AC48976" w14:textId="77777777" w:rsidR="00772893" w:rsidRDefault="00772893" w:rsidP="00772893"/>
    <w:p w14:paraId="3C36F30A" w14:textId="77777777" w:rsidR="00552A00" w:rsidRDefault="00552A00" w:rsidP="00772893"/>
    <w:p w14:paraId="35C69740" w14:textId="77777777" w:rsidR="00552A00" w:rsidRDefault="00552A00" w:rsidP="00772893"/>
    <w:p w14:paraId="465F2049" w14:textId="77777777" w:rsidR="00552A00" w:rsidRDefault="00552A00" w:rsidP="00772893"/>
    <w:p w14:paraId="57360FA5" w14:textId="77777777" w:rsidR="00552A00" w:rsidRDefault="00552A00" w:rsidP="00772893"/>
    <w:p w14:paraId="1E19C47D" w14:textId="77777777" w:rsidR="00552A00" w:rsidRDefault="00552A00" w:rsidP="00772893"/>
    <w:p w14:paraId="674730F4" w14:textId="7E632312" w:rsidR="00515BFF" w:rsidRPr="00515BFF" w:rsidRDefault="00515BFF" w:rsidP="00515BFF">
      <w:pPr>
        <w:pStyle w:val="ListParagraph"/>
        <w:numPr>
          <w:ilvl w:val="0"/>
          <w:numId w:val="1"/>
        </w:numPr>
        <w:rPr>
          <w:rFonts w:eastAsia="Times New Roman" w:cstheme="minorHAnsi"/>
          <w:b/>
          <w:bCs/>
          <w:noProof/>
          <w:color w:val="44546A" w:themeColor="text2"/>
          <w:sz w:val="24"/>
          <w:szCs w:val="24"/>
        </w:rPr>
      </w:pPr>
      <w:r w:rsidRPr="00515BFF">
        <w:rPr>
          <w:rFonts w:eastAsia="Times New Roman" w:cstheme="minorHAnsi"/>
          <w:b/>
          <w:bCs/>
          <w:noProof/>
          <w:color w:val="44546A" w:themeColor="text2"/>
          <w:sz w:val="24"/>
          <w:szCs w:val="24"/>
        </w:rPr>
        <w:lastRenderedPageBreak/>
        <w:t>Opinion on the new law in contrast to the previous law;</w:t>
      </w:r>
      <w:r w:rsidRPr="00A92E92">
        <w:t xml:space="preserve"> </w:t>
      </w:r>
      <w:r w:rsidRPr="00515BFF">
        <w:rPr>
          <w:rFonts w:eastAsia="Times New Roman" w:cstheme="minorHAnsi"/>
          <w:b/>
          <w:bCs/>
          <w:noProof/>
          <w:color w:val="44546A" w:themeColor="text2"/>
          <w:sz w:val="24"/>
          <w:szCs w:val="24"/>
        </w:rPr>
        <w:t>Bangladesh Security Exchange Commission Act, 2020 (Draft Act 2020) vs Bangladesh Security Exchange Commission Act, 1993 (Act 1993)</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57"/>
        <w:gridCol w:w="217"/>
        <w:gridCol w:w="3243"/>
        <w:gridCol w:w="3233"/>
      </w:tblGrid>
      <w:tr w:rsidR="00515BFF" w:rsidRPr="003260F6" w14:paraId="4D242D17" w14:textId="77777777" w:rsidTr="00BE01E9">
        <w:trPr>
          <w:jc w:val="center"/>
        </w:trPr>
        <w:tc>
          <w:tcPr>
            <w:tcW w:w="3271" w:type="pct"/>
            <w:gridSpan w:val="3"/>
          </w:tcPr>
          <w:p w14:paraId="312DE246"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84E64E8" w14:textId="77777777" w:rsidR="00515BFF" w:rsidRPr="005B431D" w:rsidRDefault="00515BFF" w:rsidP="00BE01E9">
            <w:pPr>
              <w:spacing w:after="0" w:line="240" w:lineRule="auto"/>
              <w:jc w:val="both"/>
              <w:rPr>
                <w:rFonts w:eastAsia="Times New Roman" w:cstheme="minorHAnsi"/>
                <w:noProof/>
                <w:color w:val="000000"/>
              </w:rPr>
            </w:pPr>
            <w:r w:rsidRPr="00A92E92">
              <w:rPr>
                <w:rFonts w:eastAsia="Times New Roman" w:cstheme="minorHAnsi"/>
                <w:noProof/>
                <w:color w:val="000000"/>
              </w:rPr>
              <w:t>Opinion on the new law in contrast to the previous law; Bangladesh Security Exchange Commission Act, 2020 (Draft Act 2020) vs Bangladesh Security Exchange Commission Act, 1993 (Act 1993)</w:t>
            </w:r>
          </w:p>
        </w:tc>
        <w:tc>
          <w:tcPr>
            <w:tcW w:w="1729" w:type="pct"/>
          </w:tcPr>
          <w:p w14:paraId="0281EB15" w14:textId="77777777" w:rsidR="00515BFF" w:rsidRPr="003260F6" w:rsidRDefault="00515BF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2</w:t>
            </w:r>
            <w:r w:rsidRPr="005B431D">
              <w:rPr>
                <w:rFonts w:eastAsia="Times New Roman" w:cstheme="minorHAnsi"/>
                <w:bCs/>
                <w:noProof/>
                <w:color w:val="000000"/>
                <w:lang w:val="en-AU"/>
              </w:rPr>
              <w:t xml:space="preserve"> (</w:t>
            </w:r>
            <w:r>
              <w:rPr>
                <w:rFonts w:eastAsia="Times New Roman" w:cstheme="minorHAnsi"/>
                <w:bCs/>
                <w:noProof/>
                <w:color w:val="000000"/>
                <w:lang w:val="en-AU"/>
              </w:rPr>
              <w:t>two</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515BFF" w:rsidRPr="003260F6" w14:paraId="36712ACE" w14:textId="77777777" w:rsidTr="00BE01E9">
        <w:trPr>
          <w:jc w:val="center"/>
        </w:trPr>
        <w:tc>
          <w:tcPr>
            <w:tcW w:w="3271" w:type="pct"/>
            <w:gridSpan w:val="3"/>
          </w:tcPr>
          <w:p w14:paraId="7FE2A87D" w14:textId="77777777"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3566D226"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14:paraId="4498D6B1"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one week</w:t>
            </w:r>
          </w:p>
        </w:tc>
      </w:tr>
      <w:tr w:rsidR="00515BFF" w:rsidRPr="003260F6" w14:paraId="2C7C9373" w14:textId="77777777" w:rsidTr="00BE01E9">
        <w:trPr>
          <w:jc w:val="center"/>
        </w:trPr>
        <w:tc>
          <w:tcPr>
            <w:tcW w:w="3271" w:type="pct"/>
            <w:gridSpan w:val="3"/>
          </w:tcPr>
          <w:p w14:paraId="2E83E6E5" w14:textId="77777777" w:rsidR="00515BFF" w:rsidRDefault="00515BF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14:paraId="153DB2AA" w14:textId="77777777" w:rsidR="00515BFF" w:rsidRPr="003260F6" w:rsidRDefault="00515BF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7E0605">
              <w:rPr>
                <w:rFonts w:eastAsia="Times New Roman" w:cstheme="minorHAnsi"/>
                <w:noProof/>
                <w:color w:val="000000"/>
              </w:rPr>
              <w:t>103 Lake Circus (Abed Dhali Road), Dhaka 1205</w:t>
            </w:r>
          </w:p>
        </w:tc>
        <w:tc>
          <w:tcPr>
            <w:tcW w:w="1729" w:type="pct"/>
          </w:tcPr>
          <w:p w14:paraId="7AFBE491" w14:textId="77777777" w:rsidR="00515BFF" w:rsidRPr="003260F6" w:rsidRDefault="00515BF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12</w:t>
            </w:r>
          </w:p>
        </w:tc>
      </w:tr>
      <w:tr w:rsidR="00515BFF" w:rsidRPr="003260F6" w14:paraId="0130FF89" w14:textId="77777777" w:rsidTr="00BE01E9">
        <w:trPr>
          <w:jc w:val="center"/>
        </w:trPr>
        <w:tc>
          <w:tcPr>
            <w:tcW w:w="1537" w:type="pct"/>
            <w:gridSpan w:val="2"/>
          </w:tcPr>
          <w:p w14:paraId="42317785"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7EC313DC" w14:textId="77777777" w:rsidR="00515BFF" w:rsidRPr="003260F6" w:rsidRDefault="00515BFF"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34" w:type="pct"/>
          </w:tcPr>
          <w:p w14:paraId="1CDDEA5E"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0874CCFA" w14:textId="77777777" w:rsidR="00515BFF" w:rsidRPr="003260F6" w:rsidRDefault="00515BFF" w:rsidP="00BE01E9">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29" w:type="pct"/>
          </w:tcPr>
          <w:p w14:paraId="03E84879"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w:t>
            </w:r>
            <w:r>
              <w:rPr>
                <w:rFonts w:eastAsia="Times New Roman" w:cstheme="minorHAnsi"/>
                <w:noProof/>
                <w:color w:val="000000"/>
              </w:rPr>
              <w:t>50 Thousand</w:t>
            </w:r>
          </w:p>
        </w:tc>
      </w:tr>
      <w:tr w:rsidR="00515BFF" w:rsidRPr="003260F6" w14:paraId="57FA39DD" w14:textId="77777777" w:rsidTr="00BE01E9">
        <w:trPr>
          <w:jc w:val="center"/>
        </w:trPr>
        <w:tc>
          <w:tcPr>
            <w:tcW w:w="3271" w:type="pct"/>
            <w:gridSpan w:val="3"/>
          </w:tcPr>
          <w:p w14:paraId="4FC7D960"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40EB10F7" w14:textId="77777777" w:rsidR="00515BFF" w:rsidRPr="00F408E8" w:rsidRDefault="00515BF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14:paraId="14F6B7EA"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515BFF" w:rsidRPr="003260F6" w14:paraId="3B81D9D1" w14:textId="77777777" w:rsidTr="00BE01E9">
        <w:trPr>
          <w:jc w:val="center"/>
        </w:trPr>
        <w:tc>
          <w:tcPr>
            <w:tcW w:w="5000" w:type="pct"/>
            <w:gridSpan w:val="4"/>
          </w:tcPr>
          <w:p w14:paraId="358AB36B" w14:textId="5005E9A3"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491FE5">
              <w:rPr>
                <w:rFonts w:eastAsia="Times New Roman" w:cstheme="minorHAnsi"/>
                <w:b/>
                <w:bCs/>
                <w:noProof/>
                <w:color w:val="000000"/>
              </w:rPr>
              <w:t>Senior Professional</w:t>
            </w:r>
            <w:r w:rsidR="00775B08">
              <w:rPr>
                <w:rFonts w:eastAsia="Times New Roman" w:cstheme="minorHAnsi"/>
                <w:b/>
                <w:bCs/>
                <w:noProof/>
                <w:color w:val="000000"/>
              </w:rPr>
              <w:t>s</w:t>
            </w:r>
            <w:r w:rsidR="00491FE5">
              <w:rPr>
                <w:rFonts w:eastAsia="Times New Roman" w:cstheme="minorHAnsi"/>
                <w:b/>
                <w:bCs/>
                <w:noProof/>
                <w:color w:val="000000"/>
              </w:rPr>
              <w:t xml:space="preserve"> Involved</w:t>
            </w:r>
            <w:r w:rsidRPr="003260F6">
              <w:rPr>
                <w:rFonts w:eastAsia="Times New Roman" w:cstheme="minorHAnsi"/>
                <w:b/>
                <w:bCs/>
                <w:noProof/>
                <w:color w:val="000000"/>
              </w:rPr>
              <w:t xml:space="preserve"> and Functions Performed:</w:t>
            </w:r>
          </w:p>
          <w:p w14:paraId="2511EB6F" w14:textId="57637678" w:rsidR="00515BFF" w:rsidRPr="00945738" w:rsidRDefault="00515BFF" w:rsidP="00BE01E9">
            <w:pPr>
              <w:spacing w:after="0" w:line="240" w:lineRule="auto"/>
              <w:rPr>
                <w:rFonts w:eastAsia="Times New Roman" w:cstheme="minorHAnsi"/>
                <w:b/>
                <w:bCs/>
                <w:noProof/>
                <w:color w:val="000000"/>
              </w:rPr>
            </w:pPr>
            <w:r>
              <w:rPr>
                <w:rFonts w:eastAsia="Times New Roman" w:cstheme="minorHAnsi"/>
                <w:b/>
                <w:bCs/>
                <w:noProof/>
              </w:rPr>
              <w:t xml:space="preserve">Team leader: </w:t>
            </w:r>
            <w:r>
              <w:rPr>
                <w:rFonts w:eastAsia="Times New Roman" w:cstheme="minorHAnsi"/>
                <w:noProof/>
              </w:rPr>
              <w:t xml:space="preserve">Barrister Ehsan E Moazzam; </w:t>
            </w:r>
            <w:r>
              <w:rPr>
                <w:rFonts w:eastAsia="Times New Roman" w:cstheme="minorHAnsi"/>
                <w:b/>
                <w:bCs/>
                <w:noProof/>
              </w:rPr>
              <w:t xml:space="preserve">Team leader: </w:t>
            </w:r>
            <w:r>
              <w:rPr>
                <w:rFonts w:eastAsia="Times New Roman" w:cstheme="minorHAnsi"/>
                <w:noProof/>
              </w:rPr>
              <w:t xml:space="preserve">Barrister Sabel Nawaz;  </w:t>
            </w:r>
            <w:r>
              <w:rPr>
                <w:rFonts w:eastAsia="Times New Roman" w:cstheme="minorHAnsi"/>
                <w:b/>
                <w:bCs/>
                <w:noProof/>
              </w:rPr>
              <w:t xml:space="preserve">Senior Supervisor: </w:t>
            </w:r>
            <w:r>
              <w:rPr>
                <w:rFonts w:eastAsia="Times New Roman" w:cstheme="minorHAnsi"/>
                <w:noProof/>
              </w:rPr>
              <w:t>Advocate Fazlul Haque;</w:t>
            </w:r>
            <w:r w:rsidR="00491FE5">
              <w:rPr>
                <w:rFonts w:eastAsia="Times New Roman" w:cstheme="minorHAnsi"/>
                <w:noProof/>
              </w:rPr>
              <w:t xml:space="preserve"> </w:t>
            </w:r>
            <w:r>
              <w:rPr>
                <w:rFonts w:eastAsia="Times New Roman" w:cstheme="minorHAnsi"/>
                <w:b/>
                <w:bCs/>
                <w:noProof/>
              </w:rPr>
              <w:t>Supervisor:</w:t>
            </w:r>
            <w:r>
              <w:rPr>
                <w:rFonts w:eastAsia="Times New Roman" w:cstheme="minorHAnsi"/>
                <w:noProof/>
              </w:rPr>
              <w:t xml:space="preserve"> Advocate Sumon Rahat;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1:</w:t>
            </w:r>
            <w:r>
              <w:rPr>
                <w:rFonts w:eastAsia="Times New Roman" w:cstheme="minorHAnsi"/>
                <w:noProof/>
              </w:rPr>
              <w:t xml:space="preserve"> Md.Rayhan Miyazi;  </w:t>
            </w:r>
            <w:r>
              <w:rPr>
                <w:rFonts w:eastAsia="Times New Roman" w:cstheme="minorHAnsi"/>
                <w:b/>
                <w:bCs/>
                <w:noProof/>
              </w:rPr>
              <w:t>Assistant Researcher 2:</w:t>
            </w:r>
            <w:r>
              <w:rPr>
                <w:rFonts w:eastAsia="Times New Roman" w:cstheme="minorHAnsi"/>
                <w:noProof/>
              </w:rPr>
              <w:t xml:space="preserve"> Md. Omar Faruk Roman; and others.</w:t>
            </w:r>
          </w:p>
        </w:tc>
      </w:tr>
      <w:tr w:rsidR="00515BFF" w:rsidRPr="003260F6" w14:paraId="532FAFD8" w14:textId="77777777" w:rsidTr="00BE01E9">
        <w:trPr>
          <w:trHeight w:val="2717"/>
          <w:jc w:val="center"/>
        </w:trPr>
        <w:tc>
          <w:tcPr>
            <w:tcW w:w="5000" w:type="pct"/>
            <w:gridSpan w:val="4"/>
          </w:tcPr>
          <w:p w14:paraId="7F8DEE41" w14:textId="77777777" w:rsidR="00515BFF"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02FA30D3" w14:textId="77777777" w:rsidR="00515BFF" w:rsidRPr="00EE0030" w:rsidRDefault="00515BFF" w:rsidP="00BE01E9">
            <w:pPr>
              <w:spacing w:after="0" w:line="240" w:lineRule="auto"/>
              <w:jc w:val="both"/>
              <w:rPr>
                <w:rFonts w:eastAsia="Times New Roman" w:cstheme="minorHAnsi"/>
                <w:noProof/>
                <w:color w:val="000000"/>
              </w:rPr>
            </w:pPr>
            <w:r w:rsidRPr="00EE0030">
              <w:rPr>
                <w:rFonts w:eastAsia="Times New Roman" w:cstheme="minorHAnsi"/>
                <w:noProof/>
                <w:color w:val="000000"/>
              </w:rPr>
              <w:t>The opinion was drafted under the following research questions, such as; What are the differences between the two laws and whether the new law will serve the purpose of justice better than the previous law or not? Comparing the two acts, we have found that there is substantial improvement in terms of structure and clarity, such as; The latter act has a whole different section talking about the ‘revocation’ of a license, whereas the previous act merely had a subsection. This is likely to increase fluidity and make legal procedures more efficient as the judiciary will now have more information to refer to when judging a case. In simpler terms, there is less ambiguity which is likely to reduce misinterpretation or any kind of exploitation in that sense.</w:t>
            </w:r>
          </w:p>
        </w:tc>
      </w:tr>
      <w:tr w:rsidR="00515BFF" w:rsidRPr="003260F6" w14:paraId="31AED511" w14:textId="77777777" w:rsidTr="00BE01E9">
        <w:trPr>
          <w:jc w:val="center"/>
        </w:trPr>
        <w:tc>
          <w:tcPr>
            <w:tcW w:w="5000" w:type="pct"/>
            <w:gridSpan w:val="4"/>
          </w:tcPr>
          <w:p w14:paraId="6779DD37" w14:textId="77777777" w:rsidR="00515BFF" w:rsidRPr="003260F6" w:rsidRDefault="00515BF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49287F77" w14:textId="77777777" w:rsidR="00515BFF" w:rsidRPr="00CE6680" w:rsidRDefault="00515BFF" w:rsidP="00515BF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research of both laws while drafted our Opinion.</w:t>
            </w:r>
          </w:p>
        </w:tc>
      </w:tr>
      <w:tr w:rsidR="00515BFF" w:rsidRPr="003260F6" w14:paraId="6377EE0F" w14:textId="77777777" w:rsidTr="00BE01E9">
        <w:trPr>
          <w:jc w:val="center"/>
        </w:trPr>
        <w:tc>
          <w:tcPr>
            <w:tcW w:w="1421" w:type="pct"/>
          </w:tcPr>
          <w:p w14:paraId="1B30C90A" w14:textId="77777777" w:rsidR="00515BFF" w:rsidRPr="003260F6" w:rsidRDefault="00515BF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14:paraId="399D52A2" w14:textId="77777777" w:rsidR="00515BFF" w:rsidRPr="003260F6" w:rsidRDefault="00515BF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515BFF" w:rsidRPr="003260F6" w14:paraId="472C322E" w14:textId="77777777" w:rsidTr="00BE01E9">
        <w:trPr>
          <w:jc w:val="center"/>
        </w:trPr>
        <w:tc>
          <w:tcPr>
            <w:tcW w:w="1421" w:type="pct"/>
          </w:tcPr>
          <w:p w14:paraId="0AF4B428" w14:textId="77777777" w:rsidR="00515BFF" w:rsidRPr="003260F6" w:rsidRDefault="00515BF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14:paraId="68B01BED" w14:textId="5F5882A9" w:rsidR="00515BFF" w:rsidRPr="003260F6" w:rsidRDefault="00515BF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5888" behindDoc="1" locked="0" layoutInCell="1" allowOverlap="1" wp14:anchorId="0A6BDE98" wp14:editId="049EE8E0">
                  <wp:simplePos x="0" y="0"/>
                  <wp:positionH relativeFrom="column">
                    <wp:posOffset>2540</wp:posOffset>
                  </wp:positionH>
                  <wp:positionV relativeFrom="paragraph">
                    <wp:posOffset>0</wp:posOffset>
                  </wp:positionV>
                  <wp:extent cx="1247775" cy="804545"/>
                  <wp:effectExtent l="0" t="0" r="9525" b="0"/>
                  <wp:wrapSquare wrapText="bothSides"/>
                  <wp:docPr id="1156750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58DFBCF" w14:textId="77777777" w:rsidR="00515BFF" w:rsidRDefault="00515BFF" w:rsidP="00515BFF"/>
    <w:p w14:paraId="1D611ACC" w14:textId="77777777" w:rsidR="00491FE5" w:rsidRDefault="00491FE5" w:rsidP="00515BFF"/>
    <w:p w14:paraId="3585F51E" w14:textId="77777777" w:rsidR="00552A00" w:rsidRDefault="00552A00" w:rsidP="00515BFF"/>
    <w:p w14:paraId="44326DC0" w14:textId="74F2518F" w:rsidR="00043F0F" w:rsidRPr="00043F0F" w:rsidRDefault="00043F0F" w:rsidP="00043F0F">
      <w:pPr>
        <w:pStyle w:val="ListParagraph"/>
        <w:numPr>
          <w:ilvl w:val="0"/>
          <w:numId w:val="1"/>
        </w:numPr>
        <w:rPr>
          <w:rFonts w:eastAsia="Times New Roman" w:cstheme="minorHAnsi"/>
          <w:b/>
          <w:bCs/>
          <w:noProof/>
          <w:color w:val="44546A" w:themeColor="text2"/>
          <w:sz w:val="24"/>
          <w:szCs w:val="24"/>
        </w:rPr>
      </w:pPr>
      <w:r w:rsidRPr="00043F0F">
        <w:rPr>
          <w:rFonts w:eastAsia="Times New Roman" w:cstheme="minorHAnsi"/>
          <w:b/>
          <w:bCs/>
          <w:noProof/>
          <w:color w:val="44546A" w:themeColor="text2"/>
          <w:sz w:val="24"/>
          <w:szCs w:val="24"/>
        </w:rPr>
        <w:lastRenderedPageBreak/>
        <w:t>Establishment of local entity of Muntajat (Qatar) PSC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043F0F" w:rsidRPr="003260F6" w14:paraId="678E433B" w14:textId="77777777" w:rsidTr="00BE01E9">
        <w:trPr>
          <w:jc w:val="center"/>
        </w:trPr>
        <w:tc>
          <w:tcPr>
            <w:tcW w:w="2933" w:type="pct"/>
            <w:gridSpan w:val="3"/>
          </w:tcPr>
          <w:p w14:paraId="5DA9403B"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4111FD56" w14:textId="77777777" w:rsidR="00043F0F" w:rsidRPr="005B431D" w:rsidRDefault="00043F0F" w:rsidP="00BE01E9">
            <w:pPr>
              <w:spacing w:after="0" w:line="240" w:lineRule="auto"/>
              <w:jc w:val="both"/>
              <w:rPr>
                <w:rFonts w:eastAsia="Times New Roman" w:cstheme="minorHAnsi"/>
                <w:noProof/>
                <w:color w:val="000000"/>
              </w:rPr>
            </w:pPr>
            <w:r w:rsidRPr="002E21C7">
              <w:rPr>
                <w:rFonts w:eastAsia="Times New Roman" w:cstheme="minorHAnsi"/>
                <w:noProof/>
                <w:color w:val="000000"/>
              </w:rPr>
              <w:t xml:space="preserve">Establishment of local entity of Muntajat </w:t>
            </w:r>
            <w:r>
              <w:rPr>
                <w:rFonts w:eastAsia="Times New Roman" w:cstheme="minorHAnsi"/>
                <w:noProof/>
                <w:color w:val="000000"/>
              </w:rPr>
              <w:t>(</w:t>
            </w:r>
            <w:r w:rsidRPr="002E21C7">
              <w:rPr>
                <w:rFonts w:eastAsia="Times New Roman" w:cstheme="minorHAnsi"/>
                <w:noProof/>
                <w:color w:val="000000"/>
              </w:rPr>
              <w:t>Qatar</w:t>
            </w:r>
            <w:r>
              <w:rPr>
                <w:rFonts w:eastAsia="Times New Roman" w:cstheme="minorHAnsi"/>
                <w:noProof/>
                <w:color w:val="000000"/>
              </w:rPr>
              <w:t>)</w:t>
            </w:r>
            <w:r w:rsidRPr="002E21C7">
              <w:rPr>
                <w:rFonts w:eastAsia="Times New Roman" w:cstheme="minorHAnsi"/>
                <w:noProof/>
                <w:color w:val="000000"/>
              </w:rPr>
              <w:t xml:space="preserve"> PSC in Bangladesh</w:t>
            </w:r>
            <w:r>
              <w:rPr>
                <w:rFonts w:eastAsia="Times New Roman" w:cstheme="minorHAnsi"/>
                <w:noProof/>
                <w:color w:val="000000"/>
              </w:rPr>
              <w:t>.</w:t>
            </w:r>
          </w:p>
        </w:tc>
        <w:tc>
          <w:tcPr>
            <w:tcW w:w="2067" w:type="pct"/>
          </w:tcPr>
          <w:p w14:paraId="6A30A747" w14:textId="77777777" w:rsidR="00043F0F" w:rsidRPr="003260F6" w:rsidRDefault="00043F0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043F0F" w:rsidRPr="003260F6" w14:paraId="24075107" w14:textId="77777777" w:rsidTr="00BE01E9">
        <w:trPr>
          <w:jc w:val="center"/>
        </w:trPr>
        <w:tc>
          <w:tcPr>
            <w:tcW w:w="2933" w:type="pct"/>
            <w:gridSpan w:val="3"/>
          </w:tcPr>
          <w:p w14:paraId="57B6129D" w14:textId="77777777" w:rsidR="00043F0F" w:rsidRDefault="00043F0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EF4E540"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140BCEC0"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1.5</w:t>
            </w:r>
            <w:r w:rsidRPr="007E0605">
              <w:rPr>
                <w:rFonts w:eastAsia="Times New Roman" w:cstheme="minorHAnsi"/>
                <w:noProof/>
                <w:color w:val="000000"/>
              </w:rPr>
              <w:t xml:space="preserve"> (</w:t>
            </w:r>
            <w:r>
              <w:rPr>
                <w:rFonts w:eastAsia="Times New Roman" w:cstheme="minorHAnsi"/>
                <w:noProof/>
                <w:color w:val="000000"/>
              </w:rPr>
              <w:t xml:space="preserve">one point five) </w:t>
            </w:r>
            <w:r w:rsidRPr="00050C0F">
              <w:rPr>
                <w:rFonts w:eastAsia="Times New Roman" w:cstheme="minorHAnsi"/>
                <w:noProof/>
                <w:color w:val="000000"/>
              </w:rPr>
              <w:t>months</w:t>
            </w:r>
          </w:p>
        </w:tc>
      </w:tr>
      <w:tr w:rsidR="00043F0F" w:rsidRPr="003260F6" w14:paraId="0E8083E9" w14:textId="77777777" w:rsidTr="00BE01E9">
        <w:trPr>
          <w:jc w:val="center"/>
        </w:trPr>
        <w:tc>
          <w:tcPr>
            <w:tcW w:w="2933" w:type="pct"/>
            <w:gridSpan w:val="3"/>
          </w:tcPr>
          <w:p w14:paraId="47BC32A3" w14:textId="77777777" w:rsidR="00043F0F" w:rsidRDefault="00043F0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Local Head of Muntajat Qatar PSC in Bangladesh.</w:t>
            </w:r>
          </w:p>
          <w:p w14:paraId="19EF80CB" w14:textId="77777777" w:rsidR="00043F0F" w:rsidRPr="003260F6" w:rsidRDefault="00043F0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142C9C9A" w14:textId="77777777" w:rsidR="00043F0F" w:rsidRPr="003260F6" w:rsidRDefault="00043F0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043F0F" w:rsidRPr="003260F6" w14:paraId="44638B7A" w14:textId="77777777" w:rsidTr="00BE01E9">
        <w:trPr>
          <w:jc w:val="center"/>
        </w:trPr>
        <w:tc>
          <w:tcPr>
            <w:tcW w:w="1345" w:type="pct"/>
          </w:tcPr>
          <w:p w14:paraId="73512B74"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0BFCE89F" w14:textId="77777777" w:rsidR="00043F0F" w:rsidRPr="003260F6" w:rsidRDefault="00043F0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074C966"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B5EF2EC" w14:textId="77777777" w:rsidR="00043F0F" w:rsidRPr="003260F6" w:rsidRDefault="00043F0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249A094D"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043F0F" w:rsidRPr="003260F6" w14:paraId="24C6A892" w14:textId="77777777" w:rsidTr="00BE01E9">
        <w:trPr>
          <w:jc w:val="center"/>
        </w:trPr>
        <w:tc>
          <w:tcPr>
            <w:tcW w:w="2933" w:type="pct"/>
            <w:gridSpan w:val="3"/>
          </w:tcPr>
          <w:p w14:paraId="39EAA7DE"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7A36B807" w14:textId="77777777" w:rsidR="00043F0F" w:rsidRPr="00F408E8" w:rsidRDefault="00043F0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203ED038"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043F0F" w:rsidRPr="003260F6" w14:paraId="0C3BB4CF" w14:textId="77777777" w:rsidTr="00BE01E9">
        <w:trPr>
          <w:jc w:val="center"/>
        </w:trPr>
        <w:tc>
          <w:tcPr>
            <w:tcW w:w="5000" w:type="pct"/>
            <w:gridSpan w:val="4"/>
          </w:tcPr>
          <w:p w14:paraId="743DB3AA" w14:textId="6B04441A" w:rsidR="00043F0F"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491FE5">
              <w:rPr>
                <w:rFonts w:eastAsia="Times New Roman" w:cstheme="minorHAnsi"/>
                <w:b/>
                <w:bCs/>
                <w:noProof/>
                <w:color w:val="000000"/>
              </w:rPr>
              <w:t>Senior Professional</w:t>
            </w:r>
            <w:r w:rsidR="00775B08">
              <w:rPr>
                <w:rFonts w:eastAsia="Times New Roman" w:cstheme="minorHAnsi"/>
                <w:b/>
                <w:bCs/>
                <w:noProof/>
                <w:color w:val="000000"/>
              </w:rPr>
              <w:t>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7E227DA9" w14:textId="7DAD0A9B" w:rsidR="00043F0F" w:rsidRPr="003260F6" w:rsidRDefault="00043F0F" w:rsidP="00BE01E9">
            <w:pPr>
              <w:spacing w:after="0" w:line="240" w:lineRule="auto"/>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043F0F" w:rsidRPr="003260F6" w14:paraId="74104763" w14:textId="77777777" w:rsidTr="00BE01E9">
        <w:trPr>
          <w:jc w:val="center"/>
        </w:trPr>
        <w:tc>
          <w:tcPr>
            <w:tcW w:w="5000" w:type="pct"/>
            <w:gridSpan w:val="4"/>
          </w:tcPr>
          <w:p w14:paraId="699418C7"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7187713E" w14:textId="77777777" w:rsidR="00043F0F" w:rsidRPr="003260F6" w:rsidRDefault="00043F0F" w:rsidP="00BE01E9">
            <w:pPr>
              <w:autoSpaceDE w:val="0"/>
              <w:autoSpaceDN w:val="0"/>
              <w:adjustRightInd w:val="0"/>
              <w:spacing w:after="0" w:line="240" w:lineRule="auto"/>
              <w:jc w:val="both"/>
              <w:rPr>
                <w:rFonts w:eastAsia="Times New Roman" w:cstheme="minorHAnsi"/>
              </w:rPr>
            </w:pPr>
            <w:r w:rsidRPr="00EA4609">
              <w:rPr>
                <w:rFonts w:eastAsia="Times New Roman" w:cstheme="minorHAnsi"/>
              </w:rPr>
              <w:t>Chemical &amp; Petrochemical Marketing &amp; Distribution Company Muntajat is a world leader in marketing, selling, and distributing fertilizers.</w:t>
            </w:r>
            <w:r>
              <w:rPr>
                <w:rFonts w:eastAsia="Times New Roman" w:cstheme="minorHAnsi"/>
              </w:rPr>
              <w:t xml:space="preserve"> </w:t>
            </w:r>
            <w:r w:rsidRPr="00EA4609">
              <w:rPr>
                <w:rFonts w:eastAsia="Times New Roman" w:cstheme="minorHAnsi"/>
              </w:rPr>
              <w:t>Muntajat</w:t>
            </w:r>
            <w:r>
              <w:rPr>
                <w:rFonts w:eastAsia="Times New Roman" w:cstheme="minorHAnsi"/>
              </w:rPr>
              <w:t xml:space="preserve"> decided to start its business in Bangladesh for its positive demand in market of the country.</w:t>
            </w:r>
          </w:p>
        </w:tc>
      </w:tr>
      <w:tr w:rsidR="00043F0F" w:rsidRPr="003260F6" w14:paraId="04A33FCC" w14:textId="77777777" w:rsidTr="00BE01E9">
        <w:trPr>
          <w:jc w:val="center"/>
        </w:trPr>
        <w:tc>
          <w:tcPr>
            <w:tcW w:w="5000" w:type="pct"/>
            <w:gridSpan w:val="4"/>
          </w:tcPr>
          <w:p w14:paraId="2F8FA883" w14:textId="77777777" w:rsidR="00043F0F" w:rsidRPr="003260F6" w:rsidRDefault="00043F0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354073B2" w14:textId="77777777" w:rsidR="00043F0F" w:rsidRPr="00CE6680" w:rsidRDefault="00043F0F"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 xml:space="preserve">the necessary legal procedures to establish </w:t>
            </w:r>
            <w:r w:rsidRPr="002728E5">
              <w:rPr>
                <w:rFonts w:eastAsia="Times New Roman" w:cstheme="minorHAnsi"/>
              </w:rPr>
              <w:t>local entity of Muntajat PSC in Bangladesh</w:t>
            </w:r>
            <w:r>
              <w:rPr>
                <w:rFonts w:eastAsia="Times New Roman" w:cstheme="minorHAnsi"/>
              </w:rPr>
              <w:t xml:space="preserve"> such as; taking all steps necessary for obtaining the </w:t>
            </w:r>
            <w:r w:rsidRPr="00B65F8D">
              <w:rPr>
                <w:rFonts w:eastAsia="Times New Roman" w:cstheme="minorHAnsi"/>
              </w:rPr>
              <w:t>name clearance certificate</w:t>
            </w:r>
            <w:r>
              <w:rPr>
                <w:rFonts w:eastAsia="Times New Roman" w:cstheme="minorHAnsi"/>
              </w:rPr>
              <w:t xml:space="preserve"> </w:t>
            </w:r>
            <w:r w:rsidRPr="00B65F8D">
              <w:rPr>
                <w:rFonts w:eastAsia="Times New Roman" w:cstheme="minorHAnsi"/>
              </w:rPr>
              <w:t>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r>
              <w:rPr>
                <w:rFonts w:eastAsia="Times New Roman" w:cstheme="minorHAnsi"/>
              </w:rPr>
              <w:t xml:space="preserve"> </w:t>
            </w:r>
            <w:r w:rsidRPr="00B172F3">
              <w:rPr>
                <w:rFonts w:eastAsia="Times New Roman" w:cstheme="minorHAnsi"/>
              </w:rPr>
              <w:t>of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r>
              <w:rPr>
                <w:rFonts w:eastAsia="Times New Roman" w:cstheme="minorHAnsi"/>
              </w:rPr>
              <w:t>a</w:t>
            </w:r>
            <w:r w:rsidRPr="00B172F3">
              <w:rPr>
                <w:rFonts w:eastAsia="Times New Roman" w:cstheme="minorHAnsi"/>
              </w:rPr>
              <w:t>nd</w:t>
            </w:r>
            <w:r>
              <w:rPr>
                <w:rFonts w:eastAsia="Times New Roman" w:cstheme="minorHAnsi"/>
              </w:rPr>
              <w:t xml:space="preserve"> </w:t>
            </w:r>
            <w:r w:rsidRPr="00B172F3">
              <w:rPr>
                <w:rFonts w:eastAsia="Times New Roman" w:cstheme="minorHAnsi"/>
              </w:rPr>
              <w:t>other licenses</w:t>
            </w:r>
            <w:r>
              <w:rPr>
                <w:rFonts w:eastAsia="Times New Roman" w:cstheme="minorHAnsi"/>
              </w:rPr>
              <w:t xml:space="preserve">. We have also drafted Code of Conduct, Rent Agreement and all other legal documents necessary. </w:t>
            </w:r>
          </w:p>
        </w:tc>
      </w:tr>
      <w:tr w:rsidR="00043F0F" w:rsidRPr="003260F6" w14:paraId="13B03204" w14:textId="77777777" w:rsidTr="00BE01E9">
        <w:trPr>
          <w:jc w:val="center"/>
        </w:trPr>
        <w:tc>
          <w:tcPr>
            <w:tcW w:w="1421" w:type="pct"/>
            <w:gridSpan w:val="2"/>
          </w:tcPr>
          <w:p w14:paraId="05D31735" w14:textId="77777777" w:rsidR="00043F0F" w:rsidRPr="003260F6" w:rsidRDefault="00043F0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0E2DF22C" w14:textId="77777777" w:rsidR="00043F0F" w:rsidRPr="003260F6" w:rsidRDefault="00043F0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043F0F" w:rsidRPr="003260F6" w14:paraId="62EE0D93" w14:textId="77777777" w:rsidTr="00BE01E9">
        <w:trPr>
          <w:jc w:val="center"/>
        </w:trPr>
        <w:tc>
          <w:tcPr>
            <w:tcW w:w="1421" w:type="pct"/>
            <w:gridSpan w:val="2"/>
          </w:tcPr>
          <w:p w14:paraId="697B877C" w14:textId="77777777" w:rsidR="00043F0F" w:rsidRPr="003260F6" w:rsidRDefault="00043F0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3099D8D" w14:textId="11C480CA" w:rsidR="00043F0F" w:rsidRPr="003260F6" w:rsidRDefault="00043F0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7936" behindDoc="1" locked="0" layoutInCell="1" allowOverlap="1" wp14:anchorId="580147F5" wp14:editId="1D02DC27">
                  <wp:simplePos x="0" y="0"/>
                  <wp:positionH relativeFrom="column">
                    <wp:posOffset>2540</wp:posOffset>
                  </wp:positionH>
                  <wp:positionV relativeFrom="paragraph">
                    <wp:posOffset>0</wp:posOffset>
                  </wp:positionV>
                  <wp:extent cx="1247775" cy="804545"/>
                  <wp:effectExtent l="0" t="0" r="9525" b="0"/>
                  <wp:wrapSquare wrapText="bothSides"/>
                  <wp:docPr id="243042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618BBB0F" w14:textId="77777777" w:rsidR="00043F0F" w:rsidRDefault="00043F0F" w:rsidP="00043F0F"/>
    <w:p w14:paraId="6D5781AC" w14:textId="77777777" w:rsidR="00552A00" w:rsidRDefault="00552A00" w:rsidP="00043F0F"/>
    <w:p w14:paraId="3AA3053B" w14:textId="77777777" w:rsidR="00775B08" w:rsidRDefault="00775B08" w:rsidP="00043F0F"/>
    <w:p w14:paraId="5A992EF4" w14:textId="0586AB21"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Prepared Bangladesh Jurisdictional Analysis and advised leading global investment bank Goldman Sachs in refinancing of aircraft registered and operating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13ACF06C" w14:textId="77777777" w:rsidTr="00BE01E9">
        <w:trPr>
          <w:jc w:val="center"/>
        </w:trPr>
        <w:tc>
          <w:tcPr>
            <w:tcW w:w="2933" w:type="pct"/>
            <w:gridSpan w:val="3"/>
          </w:tcPr>
          <w:p w14:paraId="41AB3BFB"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6128D0E4" w14:textId="77777777" w:rsidR="00AC024F" w:rsidRPr="005B431D" w:rsidRDefault="00AC024F" w:rsidP="00BE01E9">
            <w:pPr>
              <w:spacing w:after="0" w:line="240" w:lineRule="auto"/>
              <w:jc w:val="both"/>
              <w:rPr>
                <w:rFonts w:eastAsia="Times New Roman" w:cstheme="minorHAnsi"/>
                <w:noProof/>
                <w:color w:val="000000"/>
              </w:rPr>
            </w:pPr>
            <w:r w:rsidRPr="00FE2853">
              <w:rPr>
                <w:rFonts w:eastAsia="Times New Roman" w:cstheme="minorHAnsi"/>
                <w:noProof/>
                <w:color w:val="000000"/>
              </w:rPr>
              <w:t>Prepared Bangladesh Jurisdictional Analysis and advised leading global investment bank Goldman Sachs in refinancing of aircraft registered and operating in Bangladesh;</w:t>
            </w:r>
          </w:p>
        </w:tc>
        <w:tc>
          <w:tcPr>
            <w:tcW w:w="2067" w:type="pct"/>
          </w:tcPr>
          <w:p w14:paraId="75E2AA52"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1B4AC34C" w14:textId="77777777" w:rsidTr="00BE01E9">
        <w:trPr>
          <w:jc w:val="center"/>
        </w:trPr>
        <w:tc>
          <w:tcPr>
            <w:tcW w:w="2933" w:type="pct"/>
            <w:gridSpan w:val="3"/>
          </w:tcPr>
          <w:p w14:paraId="6C90109C"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6DDA256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64DA06FB"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1A3E53AC" w14:textId="77777777" w:rsidTr="00BE01E9">
        <w:trPr>
          <w:jc w:val="center"/>
        </w:trPr>
        <w:tc>
          <w:tcPr>
            <w:tcW w:w="2933" w:type="pct"/>
            <w:gridSpan w:val="3"/>
          </w:tcPr>
          <w:p w14:paraId="1E32F49B"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23DEA86A"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2FEFB6A3"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AC024F" w:rsidRPr="003260F6" w14:paraId="0B7E22C8" w14:textId="77777777" w:rsidTr="00BE01E9">
        <w:trPr>
          <w:jc w:val="center"/>
        </w:trPr>
        <w:tc>
          <w:tcPr>
            <w:tcW w:w="1345" w:type="pct"/>
          </w:tcPr>
          <w:p w14:paraId="641CB9C2"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3D0F443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DB975D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EEA4386"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1C2D28A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AC024F" w:rsidRPr="003260F6" w14:paraId="55EE699E" w14:textId="77777777" w:rsidTr="00BE01E9">
        <w:trPr>
          <w:jc w:val="center"/>
        </w:trPr>
        <w:tc>
          <w:tcPr>
            <w:tcW w:w="2933" w:type="pct"/>
            <w:gridSpan w:val="3"/>
          </w:tcPr>
          <w:p w14:paraId="0109136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439E122"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4B7EAE3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1789730B" w14:textId="77777777" w:rsidTr="00BE01E9">
        <w:trPr>
          <w:jc w:val="center"/>
        </w:trPr>
        <w:tc>
          <w:tcPr>
            <w:tcW w:w="5000" w:type="pct"/>
            <w:gridSpan w:val="4"/>
          </w:tcPr>
          <w:p w14:paraId="3656B2FB" w14:textId="66D9A499"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Pr="003260F6">
              <w:rPr>
                <w:rFonts w:eastAsia="Times New Roman" w:cstheme="minorHAnsi"/>
                <w:b/>
                <w:bCs/>
                <w:noProof/>
                <w:color w:val="000000"/>
              </w:rPr>
              <w:t xml:space="preserve"> </w:t>
            </w:r>
            <w:r w:rsidR="00775B08">
              <w:rPr>
                <w:rFonts w:eastAsia="Times New Roman" w:cstheme="minorHAnsi"/>
                <w:b/>
                <w:bCs/>
                <w:noProof/>
                <w:color w:val="000000"/>
              </w:rPr>
              <w:t>Senior Professional</w:t>
            </w:r>
            <w:r w:rsidR="00775B08">
              <w:rPr>
                <w:rFonts w:eastAsia="Times New Roman" w:cstheme="minorHAnsi"/>
                <w:b/>
                <w:bCs/>
                <w:noProof/>
                <w:color w:val="000000"/>
              </w:rPr>
              <w:t>s</w:t>
            </w:r>
            <w:r w:rsidR="00775B08">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371D2632" w14:textId="77777777" w:rsidR="00AC024F" w:rsidRDefault="00AC024F" w:rsidP="00BE01E9">
            <w:pPr>
              <w:spacing w:after="0" w:line="240" w:lineRule="auto"/>
              <w:rPr>
                <w:rFonts w:eastAsia="Times New Roman" w:cstheme="minorHAnsi"/>
                <w:b/>
                <w:bCs/>
                <w:noProof/>
                <w:color w:val="000000"/>
              </w:rPr>
            </w:pPr>
          </w:p>
          <w:p w14:paraId="744F0BED" w14:textId="24EC0807" w:rsidR="00AC024F" w:rsidRPr="003260F6" w:rsidRDefault="00AC024F" w:rsidP="00BE01E9">
            <w:pPr>
              <w:spacing w:after="0" w:line="240" w:lineRule="auto"/>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Supervisor:</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AC024F" w:rsidRPr="003260F6" w14:paraId="1FC4CBE3" w14:textId="77777777" w:rsidTr="00BE01E9">
        <w:trPr>
          <w:jc w:val="center"/>
        </w:trPr>
        <w:tc>
          <w:tcPr>
            <w:tcW w:w="5000" w:type="pct"/>
            <w:gridSpan w:val="4"/>
          </w:tcPr>
          <w:p w14:paraId="0F0F2ED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4857AC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Conducted </w:t>
            </w:r>
            <w:r w:rsidRPr="00FE2853">
              <w:rPr>
                <w:rFonts w:eastAsia="Times New Roman" w:cstheme="minorHAnsi"/>
                <w:noProof/>
                <w:color w:val="000000"/>
              </w:rPr>
              <w:t>Jurisdictional Analysis and advised leading global investment bank Goldman Sachs in refinancing of aircraft registered and operating in Bangladesh;</w:t>
            </w:r>
          </w:p>
        </w:tc>
      </w:tr>
      <w:tr w:rsidR="00AC024F" w:rsidRPr="003260F6" w14:paraId="02260F11" w14:textId="77777777" w:rsidTr="00BE01E9">
        <w:trPr>
          <w:jc w:val="center"/>
        </w:trPr>
        <w:tc>
          <w:tcPr>
            <w:tcW w:w="5000" w:type="pct"/>
            <w:gridSpan w:val="4"/>
          </w:tcPr>
          <w:p w14:paraId="5BCE8CE5"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1E000755" w14:textId="77777777" w:rsidR="00AC024F" w:rsidRPr="00CE6680" w:rsidRDefault="00AC024F" w:rsidP="00BE01E9">
            <w:pPr>
              <w:spacing w:after="160" w:line="259" w:lineRule="auto"/>
              <w:ind w:right="29"/>
              <w:contextualSpacing/>
              <w:jc w:val="both"/>
              <w:rPr>
                <w:rFonts w:eastAsia="Times New Roman" w:cstheme="minorHAnsi"/>
              </w:rPr>
            </w:pPr>
            <w:r w:rsidRPr="00562ABD">
              <w:rPr>
                <w:rFonts w:eastAsia="Times New Roman" w:cstheme="minorHAnsi"/>
              </w:rPr>
              <w:t xml:space="preserve">MNP Legal </w:t>
            </w:r>
            <w:r w:rsidRPr="007C67B0">
              <w:rPr>
                <w:rFonts w:eastAsia="Times New Roman" w:cstheme="minorHAnsi"/>
              </w:rPr>
              <w:t>Prepared Jurisdictional Analysis</w:t>
            </w:r>
            <w:r>
              <w:rPr>
                <w:rFonts w:eastAsia="Times New Roman" w:cstheme="minorHAnsi"/>
              </w:rPr>
              <w:t xml:space="preserve"> on </w:t>
            </w:r>
            <w:r w:rsidRPr="007C67B0">
              <w:rPr>
                <w:rFonts w:eastAsia="Times New Roman" w:cstheme="minorHAnsi"/>
              </w:rPr>
              <w:t>Bangladesh</w:t>
            </w:r>
            <w:r>
              <w:rPr>
                <w:rFonts w:eastAsia="Times New Roman" w:cstheme="minorHAnsi"/>
              </w:rPr>
              <w:t xml:space="preserve"> perspective prescribing the advantages to finance in aircraft in Bangladesh. </w:t>
            </w:r>
          </w:p>
        </w:tc>
      </w:tr>
      <w:tr w:rsidR="00AC024F" w:rsidRPr="003260F6" w14:paraId="60B1B8B2" w14:textId="77777777" w:rsidTr="00BE01E9">
        <w:trPr>
          <w:jc w:val="center"/>
        </w:trPr>
        <w:tc>
          <w:tcPr>
            <w:tcW w:w="1421" w:type="pct"/>
            <w:gridSpan w:val="2"/>
          </w:tcPr>
          <w:p w14:paraId="091CA1B9"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2A74DF92"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7C3CEE47" w14:textId="77777777" w:rsidTr="00BE01E9">
        <w:trPr>
          <w:trHeight w:val="1277"/>
          <w:jc w:val="center"/>
        </w:trPr>
        <w:tc>
          <w:tcPr>
            <w:tcW w:w="1421" w:type="pct"/>
            <w:gridSpan w:val="2"/>
          </w:tcPr>
          <w:p w14:paraId="1D077F5D"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43ADC3CA" w14:textId="282D502A"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89984" behindDoc="1" locked="0" layoutInCell="1" allowOverlap="1" wp14:anchorId="0E407A1C" wp14:editId="0AD1A82C">
                  <wp:simplePos x="0" y="0"/>
                  <wp:positionH relativeFrom="column">
                    <wp:posOffset>2540</wp:posOffset>
                  </wp:positionH>
                  <wp:positionV relativeFrom="paragraph">
                    <wp:posOffset>0</wp:posOffset>
                  </wp:positionV>
                  <wp:extent cx="1247775" cy="804545"/>
                  <wp:effectExtent l="0" t="0" r="9525" b="0"/>
                  <wp:wrapSquare wrapText="bothSides"/>
                  <wp:docPr id="804904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98CFFE1" w14:textId="77777777" w:rsidR="00552A00" w:rsidRDefault="00552A00" w:rsidP="00552A00">
      <w:pPr>
        <w:rPr>
          <w:rFonts w:eastAsia="Times New Roman" w:cstheme="minorHAnsi"/>
          <w:b/>
          <w:bCs/>
          <w:noProof/>
          <w:color w:val="44546A" w:themeColor="text2"/>
          <w:sz w:val="24"/>
          <w:szCs w:val="24"/>
        </w:rPr>
      </w:pPr>
    </w:p>
    <w:p w14:paraId="4992D6A7" w14:textId="77777777" w:rsidR="00552A00" w:rsidRDefault="00552A00" w:rsidP="00552A00">
      <w:pPr>
        <w:rPr>
          <w:rFonts w:eastAsia="Times New Roman" w:cstheme="minorHAnsi"/>
          <w:b/>
          <w:bCs/>
          <w:noProof/>
          <w:color w:val="44546A" w:themeColor="text2"/>
          <w:sz w:val="24"/>
          <w:szCs w:val="24"/>
        </w:rPr>
      </w:pPr>
    </w:p>
    <w:p w14:paraId="326D267A" w14:textId="77777777" w:rsidR="00775B08" w:rsidRDefault="00775B08" w:rsidP="00552A00">
      <w:pPr>
        <w:rPr>
          <w:rFonts w:eastAsia="Times New Roman" w:cstheme="minorHAnsi"/>
          <w:b/>
          <w:bCs/>
          <w:noProof/>
          <w:color w:val="44546A" w:themeColor="text2"/>
          <w:sz w:val="24"/>
          <w:szCs w:val="24"/>
        </w:rPr>
      </w:pPr>
    </w:p>
    <w:p w14:paraId="1C517982" w14:textId="77777777" w:rsidR="00775B08" w:rsidRDefault="00775B08" w:rsidP="00552A00">
      <w:pPr>
        <w:rPr>
          <w:rFonts w:eastAsia="Times New Roman" w:cstheme="minorHAnsi"/>
          <w:b/>
          <w:bCs/>
          <w:noProof/>
          <w:color w:val="44546A" w:themeColor="text2"/>
          <w:sz w:val="24"/>
          <w:szCs w:val="24"/>
        </w:rPr>
      </w:pPr>
    </w:p>
    <w:p w14:paraId="6CFD77CF" w14:textId="77777777" w:rsidR="00552A00" w:rsidRPr="00552A00" w:rsidRDefault="00552A00" w:rsidP="00552A00">
      <w:pPr>
        <w:rPr>
          <w:rFonts w:eastAsia="Times New Roman" w:cstheme="minorHAnsi"/>
          <w:b/>
          <w:bCs/>
          <w:noProof/>
          <w:color w:val="44546A" w:themeColor="text2"/>
          <w:sz w:val="24"/>
          <w:szCs w:val="24"/>
        </w:rPr>
      </w:pPr>
    </w:p>
    <w:p w14:paraId="65187AE5" w14:textId="126E38FD"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5A0FA628" w14:textId="77777777" w:rsidTr="00BE01E9">
        <w:trPr>
          <w:jc w:val="center"/>
        </w:trPr>
        <w:tc>
          <w:tcPr>
            <w:tcW w:w="2933" w:type="pct"/>
            <w:gridSpan w:val="3"/>
          </w:tcPr>
          <w:p w14:paraId="772F924F"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70CC8D9" w14:textId="77777777" w:rsidR="00AC024F" w:rsidRPr="005B431D" w:rsidRDefault="00AC024F" w:rsidP="00BE01E9">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14:paraId="40821941"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713C1A67" w14:textId="77777777" w:rsidTr="00BE01E9">
        <w:trPr>
          <w:jc w:val="center"/>
        </w:trPr>
        <w:tc>
          <w:tcPr>
            <w:tcW w:w="2933" w:type="pct"/>
            <w:gridSpan w:val="3"/>
          </w:tcPr>
          <w:p w14:paraId="25663AAE"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5DE5D922"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55C7E8D5"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29CD8625" w14:textId="77777777" w:rsidTr="00BE01E9">
        <w:trPr>
          <w:jc w:val="center"/>
        </w:trPr>
        <w:tc>
          <w:tcPr>
            <w:tcW w:w="2933" w:type="pct"/>
            <w:gridSpan w:val="3"/>
          </w:tcPr>
          <w:p w14:paraId="29CDD842"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58EE12BF"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4052211F"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3</w:t>
            </w:r>
          </w:p>
        </w:tc>
      </w:tr>
      <w:tr w:rsidR="00AC024F" w:rsidRPr="003260F6" w14:paraId="541ABB5A" w14:textId="77777777" w:rsidTr="00BE01E9">
        <w:trPr>
          <w:jc w:val="center"/>
        </w:trPr>
        <w:tc>
          <w:tcPr>
            <w:tcW w:w="1345" w:type="pct"/>
          </w:tcPr>
          <w:p w14:paraId="4C9FF1C9"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2F0B9CA3"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6B84F347"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6675D15E"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50EDF69D"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AC024F" w:rsidRPr="003260F6" w14:paraId="216EB93B" w14:textId="77777777" w:rsidTr="00BE01E9">
        <w:trPr>
          <w:jc w:val="center"/>
        </w:trPr>
        <w:tc>
          <w:tcPr>
            <w:tcW w:w="2933" w:type="pct"/>
            <w:gridSpan w:val="3"/>
          </w:tcPr>
          <w:p w14:paraId="20924F21"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27F259E4"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176F3C7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62A75BD0" w14:textId="77777777" w:rsidTr="00BE01E9">
        <w:trPr>
          <w:jc w:val="center"/>
        </w:trPr>
        <w:tc>
          <w:tcPr>
            <w:tcW w:w="5000" w:type="pct"/>
            <w:gridSpan w:val="4"/>
          </w:tcPr>
          <w:p w14:paraId="2FC4E1C7" w14:textId="5543177C" w:rsidR="00AC024F" w:rsidRDefault="00AC024F" w:rsidP="00BE01E9">
            <w:pPr>
              <w:spacing w:after="0" w:line="240" w:lineRule="auto"/>
              <w:jc w:val="both"/>
              <w:rPr>
                <w:rFonts w:eastAsia="Times New Roman" w:cstheme="minorHAnsi"/>
                <w:b/>
                <w:bCs/>
                <w:noProof/>
                <w:color w:val="000000"/>
              </w:rPr>
            </w:pPr>
            <w:r>
              <w:rPr>
                <w:rFonts w:eastAsia="Times New Roman" w:cstheme="minorHAnsi"/>
                <w:b/>
                <w:bCs/>
                <w:noProof/>
                <w:color w:val="000000"/>
              </w:rPr>
              <w:t xml:space="preserve">Name of </w:t>
            </w:r>
            <w:r w:rsidR="00775B08">
              <w:rPr>
                <w:rFonts w:eastAsia="Times New Roman" w:cstheme="minorHAnsi"/>
                <w:b/>
                <w:bCs/>
                <w:noProof/>
                <w:color w:val="000000"/>
              </w:rPr>
              <w:t>Senior Professional</w:t>
            </w:r>
            <w:r w:rsidR="00775B08">
              <w:rPr>
                <w:rFonts w:eastAsia="Times New Roman" w:cstheme="minorHAnsi"/>
                <w:b/>
                <w:bCs/>
                <w:noProof/>
                <w:color w:val="000000"/>
              </w:rPr>
              <w:t>s</w:t>
            </w:r>
            <w:r>
              <w:rPr>
                <w:rFonts w:eastAsia="Times New Roman" w:cstheme="minorHAnsi"/>
                <w:b/>
                <w:bCs/>
                <w:noProof/>
                <w:color w:val="000000"/>
              </w:rPr>
              <w:t xml:space="preserve"> Involved and Functions Performed:</w:t>
            </w:r>
          </w:p>
          <w:p w14:paraId="2F1664DD" w14:textId="77777777" w:rsidR="00AC024F" w:rsidRDefault="00AC024F" w:rsidP="00BE01E9">
            <w:pPr>
              <w:spacing w:after="0" w:line="240" w:lineRule="auto"/>
              <w:jc w:val="both"/>
              <w:rPr>
                <w:rFonts w:eastAsia="Times New Roman" w:cstheme="minorHAnsi"/>
                <w:b/>
                <w:bCs/>
                <w:noProof/>
                <w:color w:val="000000"/>
              </w:rPr>
            </w:pPr>
          </w:p>
          <w:p w14:paraId="66BB9ECD" w14:textId="771BDFB1"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14:paraId="46C7FDB5"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14:paraId="015CDD6D" w14:textId="77777777" w:rsidR="00AC024F" w:rsidRPr="003260F6" w:rsidRDefault="00AC024F"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w:t>
            </w:r>
          </w:p>
        </w:tc>
      </w:tr>
      <w:tr w:rsidR="00AC024F" w:rsidRPr="003260F6" w14:paraId="33B2348C" w14:textId="77777777" w:rsidTr="00BE01E9">
        <w:trPr>
          <w:jc w:val="center"/>
        </w:trPr>
        <w:tc>
          <w:tcPr>
            <w:tcW w:w="5000" w:type="pct"/>
            <w:gridSpan w:val="4"/>
          </w:tcPr>
          <w:p w14:paraId="497A23C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6DBAD60A"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was</w:t>
            </w:r>
            <w:r w:rsidRPr="0055530B">
              <w:rPr>
                <w:rFonts w:eastAsia="Times New Roman" w:cstheme="minorHAnsi"/>
                <w:noProof/>
                <w:color w:val="000000"/>
              </w:rPr>
              <w:t xml:space="preserve"> on the benefits and difficulties of Alternative Dispute Resolution (ADR) procedures in civil matters in Bangladesh. Th</w:t>
            </w:r>
            <w:r>
              <w:rPr>
                <w:rFonts w:eastAsia="Times New Roman" w:cstheme="minorHAnsi"/>
                <w:noProof/>
                <w:color w:val="000000"/>
              </w:rPr>
              <w:t>e</w:t>
            </w:r>
            <w:r w:rsidRPr="0055530B">
              <w:rPr>
                <w:rFonts w:eastAsia="Times New Roman" w:cstheme="minorHAnsi"/>
                <w:noProof/>
                <w:color w:val="000000"/>
              </w:rPr>
              <w:t xml:space="preserve"> paper </w:t>
            </w:r>
            <w:r>
              <w:rPr>
                <w:rFonts w:eastAsia="Times New Roman" w:cstheme="minorHAnsi"/>
                <w:noProof/>
                <w:color w:val="000000"/>
              </w:rPr>
              <w:t>tried</w:t>
            </w:r>
            <w:r w:rsidRPr="0055530B">
              <w:rPr>
                <w:rFonts w:eastAsia="Times New Roman" w:cstheme="minorHAnsi"/>
                <w:noProof/>
                <w:color w:val="000000"/>
              </w:rPr>
              <w:t xml:space="preserve"> to answer two important questions such as whether or not ADR is able to promote access to justice for all, and, whether or not ADR can be considered as a viable alternative to the trial system.</w:t>
            </w:r>
          </w:p>
        </w:tc>
      </w:tr>
      <w:tr w:rsidR="00AC024F" w:rsidRPr="003260F6" w14:paraId="5AB401BE" w14:textId="77777777" w:rsidTr="00BE01E9">
        <w:trPr>
          <w:jc w:val="center"/>
        </w:trPr>
        <w:tc>
          <w:tcPr>
            <w:tcW w:w="5000" w:type="pct"/>
            <w:gridSpan w:val="4"/>
          </w:tcPr>
          <w:p w14:paraId="56969C86"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6AFFAD53"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6DA93186"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0EDDE2EF" w14:textId="77777777" w:rsidR="00AC024F" w:rsidRDefault="00AC024F" w:rsidP="00AC024F">
            <w:pPr>
              <w:numPr>
                <w:ilvl w:val="0"/>
                <w:numId w:val="3"/>
              </w:numPr>
              <w:spacing w:after="160" w:line="259" w:lineRule="auto"/>
              <w:ind w:right="29"/>
              <w:contextualSpacing/>
              <w:jc w:val="both"/>
              <w:rPr>
                <w:rFonts w:eastAsia="Times New Roman" w:cstheme="minorHAnsi"/>
              </w:rPr>
            </w:pPr>
            <w:r>
              <w:rPr>
                <w:rFonts w:eastAsia="Times New Roman" w:cstheme="minorHAnsi"/>
              </w:rPr>
              <w:t>Collected many documents for research purpose from National Legal Aid Association (NLAA), Madaripur Legal Aid Association (MLAA), BLAST among many other legal aid association</w:t>
            </w:r>
          </w:p>
          <w:p w14:paraId="7157AB09"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 xml:space="preserve">Visited </w:t>
            </w:r>
            <w:r>
              <w:rPr>
                <w:rFonts w:eastAsia="Times New Roman" w:cstheme="minorHAnsi"/>
              </w:rPr>
              <w:t>many</w:t>
            </w:r>
            <w:r w:rsidRPr="00CE6680">
              <w:rPr>
                <w:rFonts w:eastAsia="Times New Roman" w:cstheme="minorHAnsi"/>
              </w:rPr>
              <w:t xml:space="preserve"> governments office for;</w:t>
            </w:r>
          </w:p>
          <w:p w14:paraId="4B496BA9" w14:textId="77777777" w:rsidR="00AC024F" w:rsidRPr="004304DD" w:rsidRDefault="00AC024F" w:rsidP="00AC024F">
            <w:pPr>
              <w:numPr>
                <w:ilvl w:val="0"/>
                <w:numId w:val="3"/>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AC024F" w:rsidRPr="003260F6" w14:paraId="5CF87C62" w14:textId="77777777" w:rsidTr="00BE01E9">
        <w:trPr>
          <w:jc w:val="center"/>
        </w:trPr>
        <w:tc>
          <w:tcPr>
            <w:tcW w:w="1421" w:type="pct"/>
            <w:gridSpan w:val="2"/>
          </w:tcPr>
          <w:p w14:paraId="46B3BD93"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787C8B4A"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2D2BE47B" w14:textId="77777777" w:rsidTr="00BE01E9">
        <w:trPr>
          <w:trHeight w:val="1358"/>
          <w:jc w:val="center"/>
        </w:trPr>
        <w:tc>
          <w:tcPr>
            <w:tcW w:w="1421" w:type="pct"/>
            <w:gridSpan w:val="2"/>
          </w:tcPr>
          <w:p w14:paraId="43C8A806"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03E2C1A7" w14:textId="32724B51"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92032" behindDoc="1" locked="0" layoutInCell="1" allowOverlap="1" wp14:anchorId="79DB1744" wp14:editId="4F31540D">
                  <wp:simplePos x="0" y="0"/>
                  <wp:positionH relativeFrom="column">
                    <wp:posOffset>2540</wp:posOffset>
                  </wp:positionH>
                  <wp:positionV relativeFrom="paragraph">
                    <wp:posOffset>0</wp:posOffset>
                  </wp:positionV>
                  <wp:extent cx="1247775" cy="804545"/>
                  <wp:effectExtent l="0" t="0" r="9525" b="0"/>
                  <wp:wrapSquare wrapText="bothSides"/>
                  <wp:docPr id="168073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07E92119" w14:textId="77777777" w:rsidR="00AC024F" w:rsidRDefault="00AC024F" w:rsidP="00AC024F"/>
    <w:p w14:paraId="488E0816" w14:textId="77777777" w:rsidR="00AC024F" w:rsidRDefault="00AC024F" w:rsidP="00AC024F"/>
    <w:p w14:paraId="7749A2A6" w14:textId="73B22982" w:rsidR="00AC024F" w:rsidRPr="00AC024F" w:rsidRDefault="00AC024F" w:rsidP="00AC024F">
      <w:pPr>
        <w:pStyle w:val="ListParagraph"/>
        <w:numPr>
          <w:ilvl w:val="0"/>
          <w:numId w:val="1"/>
        </w:numPr>
        <w:rPr>
          <w:rFonts w:eastAsia="Times New Roman" w:cstheme="minorHAnsi"/>
          <w:b/>
          <w:bCs/>
          <w:noProof/>
          <w:color w:val="44546A" w:themeColor="text2"/>
          <w:sz w:val="24"/>
          <w:szCs w:val="24"/>
        </w:rPr>
      </w:pPr>
      <w:r w:rsidRPr="00AC024F">
        <w:rPr>
          <w:rFonts w:eastAsia="Times New Roman" w:cstheme="minorHAnsi"/>
          <w:b/>
          <w:bCs/>
          <w:noProof/>
          <w:color w:val="44546A" w:themeColor="text2"/>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516"/>
        <w:gridCol w:w="142"/>
        <w:gridCol w:w="2827"/>
        <w:gridCol w:w="3865"/>
      </w:tblGrid>
      <w:tr w:rsidR="00AC024F" w:rsidRPr="003260F6" w14:paraId="03F9D534" w14:textId="77777777" w:rsidTr="00BE01E9">
        <w:trPr>
          <w:jc w:val="center"/>
        </w:trPr>
        <w:tc>
          <w:tcPr>
            <w:tcW w:w="2933" w:type="pct"/>
            <w:gridSpan w:val="3"/>
          </w:tcPr>
          <w:p w14:paraId="5EF1C4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14:paraId="7C0E0DA4" w14:textId="77777777" w:rsidR="00AC024F" w:rsidRPr="005B431D" w:rsidRDefault="00AC024F" w:rsidP="00BE01E9">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14:paraId="422E442A" w14:textId="77777777" w:rsidR="00AC024F" w:rsidRPr="003260F6" w:rsidRDefault="00AC024F" w:rsidP="00BE01E9">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AC024F" w:rsidRPr="003260F6" w14:paraId="149BDBEC" w14:textId="77777777" w:rsidTr="00BE01E9">
        <w:trPr>
          <w:jc w:val="center"/>
        </w:trPr>
        <w:tc>
          <w:tcPr>
            <w:tcW w:w="2933" w:type="pct"/>
            <w:gridSpan w:val="3"/>
          </w:tcPr>
          <w:p w14:paraId="2274EC7B"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r w:rsidRPr="003260F6">
              <w:rPr>
                <w:rFonts w:eastAsia="Times New Roman" w:cstheme="minorHAnsi"/>
                <w:b/>
                <w:bCs/>
                <w:noProof/>
                <w:color w:val="000000"/>
              </w:rPr>
              <w:t xml:space="preserve"> </w:t>
            </w:r>
          </w:p>
          <w:p w14:paraId="7AA0F42F"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14:paraId="0BC4B6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sidRPr="00050C0F">
              <w:rPr>
                <w:rFonts w:eastAsia="Times New Roman" w:cstheme="minorHAnsi"/>
                <w:noProof/>
                <w:color w:val="000000"/>
              </w:rPr>
              <w:t>months</w:t>
            </w:r>
          </w:p>
        </w:tc>
      </w:tr>
      <w:tr w:rsidR="00AC024F" w:rsidRPr="003260F6" w14:paraId="4B2BB7A9" w14:textId="77777777" w:rsidTr="00BE01E9">
        <w:trPr>
          <w:jc w:val="center"/>
        </w:trPr>
        <w:tc>
          <w:tcPr>
            <w:tcW w:w="2933" w:type="pct"/>
            <w:gridSpan w:val="3"/>
          </w:tcPr>
          <w:p w14:paraId="3A50B604" w14:textId="77777777" w:rsidR="00AC024F" w:rsidRDefault="00AC024F" w:rsidP="00BE01E9">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14:paraId="456383A8" w14:textId="77777777" w:rsidR="00AC024F" w:rsidRPr="003260F6" w:rsidRDefault="00AC024F" w:rsidP="00BE01E9">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w:t>
            </w:r>
            <w:r w:rsidRPr="009E663D">
              <w:rPr>
                <w:rFonts w:eastAsia="Times New Roman" w:cstheme="minorHAnsi"/>
                <w:noProof/>
                <w:color w:val="000000"/>
              </w:rPr>
              <w:t>Dhaka</w:t>
            </w:r>
          </w:p>
        </w:tc>
        <w:tc>
          <w:tcPr>
            <w:tcW w:w="2067" w:type="pct"/>
          </w:tcPr>
          <w:p w14:paraId="15BE9375" w14:textId="77777777" w:rsidR="00AC024F" w:rsidRPr="003260F6" w:rsidRDefault="00AC024F" w:rsidP="00BE01E9">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4</w:t>
            </w:r>
          </w:p>
        </w:tc>
      </w:tr>
      <w:tr w:rsidR="00AC024F" w:rsidRPr="003260F6" w14:paraId="5A480D63" w14:textId="77777777" w:rsidTr="00BE01E9">
        <w:trPr>
          <w:jc w:val="center"/>
        </w:trPr>
        <w:tc>
          <w:tcPr>
            <w:tcW w:w="1345" w:type="pct"/>
          </w:tcPr>
          <w:p w14:paraId="6731A529"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14:paraId="7699FCC5"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14:paraId="0C82FA78"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14:paraId="17CF8C76"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14:paraId="104C4D8E"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AC024F" w:rsidRPr="003260F6" w14:paraId="12A15A7C" w14:textId="77777777" w:rsidTr="00BE01E9">
        <w:trPr>
          <w:jc w:val="center"/>
        </w:trPr>
        <w:tc>
          <w:tcPr>
            <w:tcW w:w="2933" w:type="pct"/>
            <w:gridSpan w:val="3"/>
          </w:tcPr>
          <w:p w14:paraId="19366FC6"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14:paraId="586ACC7B" w14:textId="77777777" w:rsidR="00AC024F" w:rsidRPr="00F408E8" w:rsidRDefault="00AC024F" w:rsidP="00BE01E9">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14:paraId="14336473"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Joint Venture</w:t>
            </w:r>
            <w:r w:rsidRPr="003260F6">
              <w:rPr>
                <w:rFonts w:eastAsia="Times New Roman" w:cstheme="minorHAnsi"/>
                <w:b/>
                <w:bCs/>
                <w:noProof/>
                <w:color w:val="000000"/>
              </w:rPr>
              <w:t xml:space="preserve"> </w:t>
            </w:r>
            <w:r>
              <w:rPr>
                <w:rFonts w:eastAsia="Times New Roman" w:cstheme="minorHAnsi"/>
                <w:b/>
                <w:bCs/>
                <w:noProof/>
                <w:color w:val="000000"/>
              </w:rPr>
              <w:t xml:space="preserv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3260F6">
              <w:rPr>
                <w:rFonts w:eastAsia="Times New Roman" w:cstheme="minorHAnsi"/>
                <w:b/>
                <w:bCs/>
                <w:noProof/>
                <w:color w:val="000000"/>
              </w:rPr>
              <w:t xml:space="preserve"> </w:t>
            </w:r>
            <w:r w:rsidRPr="00F408E8">
              <w:rPr>
                <w:rFonts w:eastAsia="Times New Roman" w:cstheme="minorHAnsi"/>
                <w:bCs/>
                <w:noProof/>
                <w:color w:val="000000"/>
              </w:rPr>
              <w:t>N/A</w:t>
            </w:r>
          </w:p>
        </w:tc>
      </w:tr>
      <w:tr w:rsidR="00AC024F" w:rsidRPr="003260F6" w14:paraId="329E3555" w14:textId="77777777" w:rsidTr="00BE01E9">
        <w:trPr>
          <w:jc w:val="center"/>
        </w:trPr>
        <w:tc>
          <w:tcPr>
            <w:tcW w:w="5000" w:type="pct"/>
            <w:gridSpan w:val="4"/>
          </w:tcPr>
          <w:p w14:paraId="5318FE31" w14:textId="36BD5949" w:rsidR="00AC024F" w:rsidRDefault="00AC024F" w:rsidP="00BE01E9">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 </w:t>
            </w:r>
            <w:r w:rsidR="00775B08">
              <w:rPr>
                <w:rFonts w:eastAsia="Times New Roman" w:cstheme="minorHAnsi"/>
                <w:b/>
                <w:bCs/>
                <w:noProof/>
                <w:color w:val="000000"/>
              </w:rPr>
              <w:t>Senior Professional</w:t>
            </w:r>
            <w:r w:rsidR="00775B08">
              <w:rPr>
                <w:rFonts w:eastAsia="Times New Roman" w:cstheme="minorHAnsi"/>
                <w:b/>
                <w:bCs/>
                <w:noProof/>
                <w:color w:val="000000"/>
              </w:rPr>
              <w:t>s</w:t>
            </w:r>
            <w:r>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14:paraId="00DC9205" w14:textId="77777777" w:rsidR="00AC024F" w:rsidRDefault="00AC024F" w:rsidP="00BE01E9">
            <w:pPr>
              <w:spacing w:after="0" w:line="240" w:lineRule="auto"/>
              <w:jc w:val="both"/>
              <w:rPr>
                <w:rFonts w:eastAsia="Times New Roman" w:cstheme="minorHAnsi"/>
                <w:b/>
                <w:bCs/>
                <w:noProof/>
                <w:color w:val="000000"/>
              </w:rPr>
            </w:pPr>
          </w:p>
          <w:p w14:paraId="5F702A27" w14:textId="38336A8A"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14:paraId="6D0E04AD" w14:textId="77777777" w:rsidR="00AC024F" w:rsidRDefault="00AC024F" w:rsidP="00BE01E9">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14:paraId="4DD65596" w14:textId="77777777" w:rsidR="00AC024F" w:rsidRPr="003260F6" w:rsidRDefault="00AC024F" w:rsidP="00BE01E9">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 </w:t>
            </w:r>
          </w:p>
        </w:tc>
      </w:tr>
      <w:tr w:rsidR="00AC024F" w:rsidRPr="003260F6" w14:paraId="5DFDAE55" w14:textId="77777777" w:rsidTr="00BE01E9">
        <w:trPr>
          <w:jc w:val="center"/>
        </w:trPr>
        <w:tc>
          <w:tcPr>
            <w:tcW w:w="5000" w:type="pct"/>
            <w:gridSpan w:val="4"/>
          </w:tcPr>
          <w:p w14:paraId="7A70CF8C" w14:textId="77777777" w:rsidR="00AC024F" w:rsidRPr="003260F6"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14:paraId="54D72D9C" w14:textId="77777777" w:rsidR="00AC024F" w:rsidRPr="003260F6" w:rsidRDefault="00AC024F" w:rsidP="00BE01E9">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 xml:space="preserve">consisted summary of </w:t>
            </w:r>
            <w:r w:rsidRPr="0055530B">
              <w:rPr>
                <w:rFonts w:eastAsia="Times New Roman" w:cstheme="minorHAnsi"/>
                <w:noProof/>
                <w:color w:val="000000"/>
              </w:rPr>
              <w:t xml:space="preserve">the </w:t>
            </w:r>
            <w:r w:rsidRPr="00E02C73">
              <w:rPr>
                <w:rFonts w:eastAsia="Times New Roman" w:cstheme="minorHAnsi"/>
                <w:noProof/>
                <w:color w:val="000000"/>
              </w:rPr>
              <w:t>Artha Rin Adalot Ain, 2003 (ARAA, 2003)</w:t>
            </w:r>
            <w:r>
              <w:rPr>
                <w:rFonts w:eastAsia="Times New Roman" w:cstheme="minorHAnsi"/>
                <w:noProof/>
                <w:color w:val="000000"/>
              </w:rPr>
              <w:t xml:space="preserve">, </w:t>
            </w:r>
            <w:r w:rsidRPr="00E02C73">
              <w:rPr>
                <w:rFonts w:eastAsia="Times New Roman" w:cstheme="minorHAnsi"/>
                <w:noProof/>
                <w:color w:val="000000"/>
              </w:rPr>
              <w:t>Negotiable Instruments Act, 1881 (NI Act, 1881)</w:t>
            </w:r>
            <w:r>
              <w:rPr>
                <w:rFonts w:eastAsia="Times New Roman" w:cstheme="minorHAnsi"/>
                <w:noProof/>
                <w:color w:val="000000"/>
              </w:rPr>
              <w:t xml:space="preserve">, </w:t>
            </w:r>
            <w:r w:rsidRPr="00E02C73">
              <w:rPr>
                <w:rFonts w:eastAsia="Times New Roman" w:cstheme="minorHAnsi"/>
                <w:noProof/>
                <w:color w:val="000000"/>
              </w:rPr>
              <w:t>Bank Companies Act, 1991</w:t>
            </w:r>
            <w:r>
              <w:rPr>
                <w:rFonts w:eastAsia="Times New Roman" w:cstheme="minorHAnsi"/>
                <w:noProof/>
                <w:color w:val="000000"/>
              </w:rPr>
              <w:t xml:space="preserve"> and </w:t>
            </w:r>
            <w:r w:rsidRPr="00E02C73">
              <w:rPr>
                <w:rFonts w:eastAsia="Times New Roman" w:cstheme="minorHAnsi"/>
                <w:noProof/>
                <w:color w:val="000000"/>
              </w:rPr>
              <w:t>The Financial Institutions Act, 1993</w:t>
            </w:r>
            <w:r>
              <w:rPr>
                <w:rFonts w:eastAsia="Times New Roman" w:cstheme="minorHAnsi"/>
                <w:noProof/>
                <w:color w:val="000000"/>
              </w:rPr>
              <w:t xml:space="preserve">. The best feature is that the summary is in english and it contains suggestions and notes for possible future ammendment topics. </w:t>
            </w:r>
          </w:p>
        </w:tc>
      </w:tr>
      <w:tr w:rsidR="00AC024F" w:rsidRPr="003260F6" w14:paraId="07849757" w14:textId="77777777" w:rsidTr="00BE01E9">
        <w:trPr>
          <w:jc w:val="center"/>
        </w:trPr>
        <w:tc>
          <w:tcPr>
            <w:tcW w:w="5000" w:type="pct"/>
            <w:gridSpan w:val="4"/>
          </w:tcPr>
          <w:p w14:paraId="6815EBF6" w14:textId="77777777" w:rsidR="00AC024F" w:rsidRDefault="00AC024F" w:rsidP="00BE01E9">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14:paraId="2C0A2A97"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w:t>
            </w:r>
            <w:r w:rsidRPr="003260F6">
              <w:rPr>
                <w:rFonts w:eastAsia="Times New Roman" w:cstheme="minorHAnsi"/>
              </w:rPr>
              <w:t xml:space="preserve"> </w:t>
            </w:r>
            <w:r>
              <w:rPr>
                <w:rFonts w:eastAsia="Times New Roman" w:cstheme="minorHAnsi"/>
              </w:rPr>
              <w:t xml:space="preserve">research of many Books, Journals, Newspaper, Judgement while the research also </w:t>
            </w:r>
            <w:r w:rsidRPr="003260F6">
              <w:rPr>
                <w:rFonts w:eastAsia="Times New Roman" w:cstheme="minorHAnsi"/>
              </w:rPr>
              <w:t>includ</w:t>
            </w:r>
            <w:r>
              <w:rPr>
                <w:rFonts w:eastAsia="Times New Roman" w:cstheme="minorHAnsi"/>
              </w:rPr>
              <w:t>ed</w:t>
            </w:r>
            <w:r w:rsidRPr="003260F6">
              <w:rPr>
                <w:rFonts w:eastAsia="Times New Roman" w:cstheme="minorHAnsi"/>
              </w:rPr>
              <w:t xml:space="preserve"> </w:t>
            </w:r>
            <w:r>
              <w:rPr>
                <w:rFonts w:eastAsia="Times New Roman" w:cstheme="minorHAnsi"/>
              </w:rPr>
              <w:t>t</w:t>
            </w:r>
            <w:r w:rsidRPr="003260F6">
              <w:rPr>
                <w:rFonts w:eastAsia="Times New Roman" w:cstheme="minorHAnsi"/>
              </w:rPr>
              <w:t>echnical analysis</w:t>
            </w:r>
            <w:r>
              <w:rPr>
                <w:rFonts w:eastAsia="Times New Roman" w:cstheme="minorHAnsi"/>
              </w:rPr>
              <w:t>.</w:t>
            </w:r>
          </w:p>
          <w:p w14:paraId="1D109DC0"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w:t>
            </w:r>
            <w:proofErr w:type="spellStart"/>
            <w:r w:rsidRPr="002B37AC">
              <w:rPr>
                <w:rFonts w:eastAsia="Times New Roman" w:cstheme="minorHAnsi"/>
              </w:rPr>
              <w:t>i</w:t>
            </w:r>
            <w:proofErr w:type="spellEnd"/>
            <w:r w:rsidRPr="002B37AC">
              <w:rPr>
                <w:rFonts w:eastAsia="Times New Roman" w:cstheme="minorHAnsi"/>
              </w:rPr>
              <w:t>)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14:paraId="21809FC0" w14:textId="77777777" w:rsidR="00AC024F" w:rsidRDefault="00AC024F" w:rsidP="00AC024F">
            <w:pPr>
              <w:numPr>
                <w:ilvl w:val="0"/>
                <w:numId w:val="3"/>
              </w:numPr>
              <w:spacing w:after="160" w:line="259" w:lineRule="auto"/>
              <w:ind w:right="29"/>
              <w:contextualSpacing/>
              <w:jc w:val="both"/>
              <w:rPr>
                <w:rFonts w:eastAsia="Times New Roman" w:cstheme="minorHAnsi"/>
              </w:rPr>
            </w:pPr>
            <w:r w:rsidRPr="00CE6680">
              <w:rPr>
                <w:rFonts w:eastAsia="Times New Roman" w:cstheme="minorHAnsi"/>
              </w:rPr>
              <w:t>Visited</w:t>
            </w:r>
            <w:r>
              <w:rPr>
                <w:rFonts w:eastAsia="Times New Roman" w:cstheme="minorHAnsi"/>
              </w:rPr>
              <w:t xml:space="preserve"> multiple banks, financial institutions and</w:t>
            </w:r>
            <w:r w:rsidRPr="00CE6680">
              <w:rPr>
                <w:rFonts w:eastAsia="Times New Roman" w:cstheme="minorHAnsi"/>
              </w:rPr>
              <w:t xml:space="preserve"> governments office</w:t>
            </w:r>
            <w:r>
              <w:rPr>
                <w:rFonts w:eastAsia="Times New Roman" w:cstheme="minorHAnsi"/>
              </w:rPr>
              <w:t>s</w:t>
            </w:r>
            <w:r w:rsidRPr="00CE6680">
              <w:rPr>
                <w:rFonts w:eastAsia="Times New Roman" w:cstheme="minorHAnsi"/>
              </w:rPr>
              <w:t>;</w:t>
            </w:r>
          </w:p>
          <w:p w14:paraId="5E7D49C9" w14:textId="77777777" w:rsidR="00AC024F" w:rsidRPr="004304DD" w:rsidRDefault="00AC024F" w:rsidP="00AC024F">
            <w:pPr>
              <w:numPr>
                <w:ilvl w:val="0"/>
                <w:numId w:val="3"/>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AC024F" w:rsidRPr="003260F6" w14:paraId="6BC615D6" w14:textId="77777777" w:rsidTr="00BE01E9">
        <w:trPr>
          <w:jc w:val="center"/>
        </w:trPr>
        <w:tc>
          <w:tcPr>
            <w:tcW w:w="1421" w:type="pct"/>
            <w:gridSpan w:val="2"/>
          </w:tcPr>
          <w:p w14:paraId="04AE86A0" w14:textId="77777777" w:rsidR="00AC024F" w:rsidRPr="003260F6" w:rsidRDefault="00AC024F" w:rsidP="00BE01E9">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14:paraId="366F6D6F" w14:textId="77777777" w:rsidR="00AC024F" w:rsidRPr="003260F6" w:rsidRDefault="00AC024F" w:rsidP="00BE01E9">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AC024F" w:rsidRPr="003260F6" w14:paraId="38E4271E" w14:textId="77777777" w:rsidTr="00BE01E9">
        <w:trPr>
          <w:trHeight w:val="1358"/>
          <w:jc w:val="center"/>
        </w:trPr>
        <w:tc>
          <w:tcPr>
            <w:tcW w:w="1421" w:type="pct"/>
            <w:gridSpan w:val="2"/>
          </w:tcPr>
          <w:p w14:paraId="29409CC4" w14:textId="77777777" w:rsidR="00AC024F" w:rsidRPr="003260F6" w:rsidRDefault="00AC024F" w:rsidP="00BE01E9">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14:paraId="2ECAE5F1" w14:textId="45B5AF32" w:rsidR="00AC024F" w:rsidRPr="003260F6" w:rsidRDefault="00AC024F" w:rsidP="00BE01E9">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94080" behindDoc="1" locked="0" layoutInCell="1" allowOverlap="1" wp14:anchorId="0F2771E9" wp14:editId="533C271F">
                  <wp:simplePos x="0" y="0"/>
                  <wp:positionH relativeFrom="column">
                    <wp:posOffset>2540</wp:posOffset>
                  </wp:positionH>
                  <wp:positionV relativeFrom="paragraph">
                    <wp:posOffset>0</wp:posOffset>
                  </wp:positionV>
                  <wp:extent cx="1247775" cy="804545"/>
                  <wp:effectExtent l="0" t="0" r="9525" b="0"/>
                  <wp:wrapSquare wrapText="bothSides"/>
                  <wp:docPr id="1006212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14:sizeRelH relativeFrom="page">
                    <wp14:pctWidth>0</wp14:pctWidth>
                  </wp14:sizeRelH>
                  <wp14:sizeRelV relativeFrom="page">
                    <wp14:pctHeight>0</wp14:pctHeight>
                  </wp14:sizeRelV>
                </wp:anchor>
              </w:drawing>
            </w:r>
          </w:p>
        </w:tc>
      </w:tr>
    </w:tbl>
    <w:p w14:paraId="23BD7833" w14:textId="77777777" w:rsidR="00AC024F" w:rsidRDefault="00AC024F" w:rsidP="00AC024F"/>
    <w:p w14:paraId="2220F246" w14:textId="7D0D9CAC" w:rsidR="005A4993" w:rsidRDefault="005A4993" w:rsidP="005A4993"/>
    <w:sectPr w:rsidR="005A4993" w:rsidSect="00344F6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40C13"/>
    <w:multiLevelType w:val="hybridMultilevel"/>
    <w:tmpl w:val="ED7093F6"/>
    <w:lvl w:ilvl="0" w:tplc="A170D2BE">
      <w:start w:val="1"/>
      <w:numFmt w:val="bullet"/>
      <w:lvlText w:val=""/>
      <w:lvlJc w:val="left"/>
      <w:pPr>
        <w:ind w:left="720" w:hanging="360"/>
      </w:pPr>
      <w:rPr>
        <w:rFonts w:ascii="Symbol" w:hAnsi="Symbol" w:hint="default"/>
      </w:rPr>
    </w:lvl>
    <w:lvl w:ilvl="1" w:tplc="55809898" w:tentative="1">
      <w:start w:val="1"/>
      <w:numFmt w:val="bullet"/>
      <w:lvlText w:val="o"/>
      <w:lvlJc w:val="left"/>
      <w:pPr>
        <w:ind w:left="1440" w:hanging="360"/>
      </w:pPr>
      <w:rPr>
        <w:rFonts w:ascii="Courier New" w:hAnsi="Courier New" w:cs="Courier New" w:hint="default"/>
      </w:rPr>
    </w:lvl>
    <w:lvl w:ilvl="2" w:tplc="AE50CA6A" w:tentative="1">
      <w:start w:val="1"/>
      <w:numFmt w:val="bullet"/>
      <w:lvlText w:val=""/>
      <w:lvlJc w:val="left"/>
      <w:pPr>
        <w:ind w:left="2160" w:hanging="360"/>
      </w:pPr>
      <w:rPr>
        <w:rFonts w:ascii="Wingdings" w:hAnsi="Wingdings" w:hint="default"/>
      </w:rPr>
    </w:lvl>
    <w:lvl w:ilvl="3" w:tplc="FBEA070C" w:tentative="1">
      <w:start w:val="1"/>
      <w:numFmt w:val="bullet"/>
      <w:lvlText w:val=""/>
      <w:lvlJc w:val="left"/>
      <w:pPr>
        <w:ind w:left="2880" w:hanging="360"/>
      </w:pPr>
      <w:rPr>
        <w:rFonts w:ascii="Symbol" w:hAnsi="Symbol" w:hint="default"/>
      </w:rPr>
    </w:lvl>
    <w:lvl w:ilvl="4" w:tplc="D2CC8652" w:tentative="1">
      <w:start w:val="1"/>
      <w:numFmt w:val="bullet"/>
      <w:lvlText w:val="o"/>
      <w:lvlJc w:val="left"/>
      <w:pPr>
        <w:ind w:left="3600" w:hanging="360"/>
      </w:pPr>
      <w:rPr>
        <w:rFonts w:ascii="Courier New" w:hAnsi="Courier New" w:cs="Courier New" w:hint="default"/>
      </w:rPr>
    </w:lvl>
    <w:lvl w:ilvl="5" w:tplc="6AAE21D8" w:tentative="1">
      <w:start w:val="1"/>
      <w:numFmt w:val="bullet"/>
      <w:lvlText w:val=""/>
      <w:lvlJc w:val="left"/>
      <w:pPr>
        <w:ind w:left="4320" w:hanging="360"/>
      </w:pPr>
      <w:rPr>
        <w:rFonts w:ascii="Wingdings" w:hAnsi="Wingdings" w:hint="default"/>
      </w:rPr>
    </w:lvl>
    <w:lvl w:ilvl="6" w:tplc="B3D6A2AE" w:tentative="1">
      <w:start w:val="1"/>
      <w:numFmt w:val="bullet"/>
      <w:lvlText w:val=""/>
      <w:lvlJc w:val="left"/>
      <w:pPr>
        <w:ind w:left="5040" w:hanging="360"/>
      </w:pPr>
      <w:rPr>
        <w:rFonts w:ascii="Symbol" w:hAnsi="Symbol" w:hint="default"/>
      </w:rPr>
    </w:lvl>
    <w:lvl w:ilvl="7" w:tplc="70E6C432" w:tentative="1">
      <w:start w:val="1"/>
      <w:numFmt w:val="bullet"/>
      <w:lvlText w:val="o"/>
      <w:lvlJc w:val="left"/>
      <w:pPr>
        <w:ind w:left="5760" w:hanging="360"/>
      </w:pPr>
      <w:rPr>
        <w:rFonts w:ascii="Courier New" w:hAnsi="Courier New" w:cs="Courier New" w:hint="default"/>
      </w:rPr>
    </w:lvl>
    <w:lvl w:ilvl="8" w:tplc="6A6C2A2E" w:tentative="1">
      <w:start w:val="1"/>
      <w:numFmt w:val="bullet"/>
      <w:lvlText w:val=""/>
      <w:lvlJc w:val="left"/>
      <w:pPr>
        <w:ind w:left="6480" w:hanging="360"/>
      </w:pPr>
      <w:rPr>
        <w:rFonts w:ascii="Wingdings" w:hAnsi="Wingdings" w:hint="default"/>
      </w:rPr>
    </w:lvl>
  </w:abstractNum>
  <w:abstractNum w:abstractNumId="1" w15:restartNumberingAfterBreak="0">
    <w:nsid w:val="1F4D0116"/>
    <w:multiLevelType w:val="hybridMultilevel"/>
    <w:tmpl w:val="8944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31613A"/>
    <w:multiLevelType w:val="hybridMultilevel"/>
    <w:tmpl w:val="4FD4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4C0947"/>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A94380"/>
    <w:multiLevelType w:val="hybridMultilevel"/>
    <w:tmpl w:val="B0BC8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2445619">
    <w:abstractNumId w:val="3"/>
  </w:num>
  <w:num w:numId="2" w16cid:durableId="1489128608">
    <w:abstractNumId w:val="0"/>
  </w:num>
  <w:num w:numId="3" w16cid:durableId="1699744821">
    <w:abstractNumId w:val="2"/>
  </w:num>
  <w:num w:numId="4" w16cid:durableId="30956092">
    <w:abstractNumId w:val="1"/>
  </w:num>
  <w:num w:numId="5" w16cid:durableId="978266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C8"/>
    <w:rsid w:val="00043F0F"/>
    <w:rsid w:val="001A1BC8"/>
    <w:rsid w:val="0023144D"/>
    <w:rsid w:val="00344F65"/>
    <w:rsid w:val="004916D4"/>
    <w:rsid w:val="00491FE5"/>
    <w:rsid w:val="00515BFF"/>
    <w:rsid w:val="00552A00"/>
    <w:rsid w:val="005A4993"/>
    <w:rsid w:val="006A4357"/>
    <w:rsid w:val="00772893"/>
    <w:rsid w:val="00775B08"/>
    <w:rsid w:val="0077728D"/>
    <w:rsid w:val="007C4838"/>
    <w:rsid w:val="009B427C"/>
    <w:rsid w:val="00A13548"/>
    <w:rsid w:val="00A97B92"/>
    <w:rsid w:val="00AC024F"/>
    <w:rsid w:val="00BB67A7"/>
    <w:rsid w:val="00D174E6"/>
    <w:rsid w:val="00E01967"/>
    <w:rsid w:val="00EB57B6"/>
    <w:rsid w:val="00EE3A5A"/>
    <w:rsid w:val="00F30673"/>
    <w:rsid w:val="00F63C38"/>
    <w:rsid w:val="00FD3E1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917A"/>
  <w15:chartTrackingRefBased/>
  <w15:docId w15:val="{EA6D8B04-725A-4799-8FDB-35521031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F65"/>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5506</Words>
  <Characters>31387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Hasnat</dc:creator>
  <cp:keywords/>
  <dc:description/>
  <cp:lastModifiedBy>Syed Huda</cp:lastModifiedBy>
  <cp:revision>2</cp:revision>
  <dcterms:created xsi:type="dcterms:W3CDTF">2023-06-23T16:39:00Z</dcterms:created>
  <dcterms:modified xsi:type="dcterms:W3CDTF">2023-06-23T16:39:00Z</dcterms:modified>
</cp:coreProperties>
</file>