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10EA" w:rsidRPr="00EB3460" w:rsidRDefault="007510EA" w:rsidP="007510EA">
      <w:pPr>
        <w:spacing w:after="0" w:line="240" w:lineRule="auto"/>
        <w:jc w:val="center"/>
        <w:rPr>
          <w:rFonts w:ascii="Calibri" w:eastAsia="Times New Roman" w:hAnsi="Calibri" w:cs="Calibri"/>
          <w:b/>
          <w:bCs/>
          <w:color w:val="002060"/>
          <w:sz w:val="24"/>
          <w:szCs w:val="32"/>
        </w:rPr>
      </w:pPr>
      <w:r w:rsidRPr="00EB3460">
        <w:rPr>
          <w:rFonts w:ascii="Calibri" w:eastAsia="Times New Roman" w:hAnsi="Calibri" w:cs="Calibri"/>
          <w:b/>
          <w:bCs/>
          <w:color w:val="002060"/>
          <w:sz w:val="24"/>
          <w:szCs w:val="32"/>
        </w:rPr>
        <w:t xml:space="preserve">Government of the People’s Republic of Bangladesh </w:t>
      </w:r>
    </w:p>
    <w:p w:rsidR="007510EA" w:rsidRPr="00EB3460" w:rsidRDefault="00EB3460" w:rsidP="007510EA">
      <w:pPr>
        <w:spacing w:after="0" w:line="240" w:lineRule="auto"/>
        <w:jc w:val="center"/>
        <w:rPr>
          <w:rFonts w:ascii="Calibri" w:eastAsia="Times New Roman" w:hAnsi="Calibri" w:cs="Calibri"/>
          <w:b/>
          <w:bCs/>
          <w:color w:val="002060"/>
          <w:sz w:val="24"/>
          <w:szCs w:val="32"/>
        </w:rPr>
      </w:pPr>
      <w:r w:rsidRPr="00EB3460">
        <w:rPr>
          <w:rFonts w:ascii="Calibri" w:eastAsia="Times New Roman" w:hAnsi="Calibri" w:cs="Calibri"/>
          <w:b/>
          <w:bCs/>
          <w:color w:val="002060"/>
          <w:sz w:val="24"/>
          <w:szCs w:val="32"/>
        </w:rPr>
        <w:t>Ministry of Law, Justice and Parliamentary Affairs</w:t>
      </w:r>
    </w:p>
    <w:p w:rsidR="00EB3460" w:rsidRPr="00EB3460" w:rsidRDefault="00EB3460" w:rsidP="007510EA">
      <w:pPr>
        <w:spacing w:after="0" w:line="240" w:lineRule="auto"/>
        <w:jc w:val="center"/>
        <w:rPr>
          <w:rFonts w:ascii="Calibri" w:eastAsia="Times New Roman" w:hAnsi="Calibri" w:cs="Calibri"/>
          <w:b/>
          <w:bCs/>
          <w:color w:val="002060"/>
          <w:sz w:val="24"/>
          <w:szCs w:val="32"/>
        </w:rPr>
      </w:pPr>
      <w:r w:rsidRPr="00EB3460">
        <w:rPr>
          <w:rFonts w:ascii="Calibri" w:eastAsia="Times New Roman" w:hAnsi="Calibri" w:cs="Calibri"/>
          <w:b/>
          <w:bCs/>
          <w:color w:val="002060"/>
          <w:sz w:val="24"/>
          <w:szCs w:val="32"/>
        </w:rPr>
        <w:t xml:space="preserve">Legislative and </w:t>
      </w:r>
      <w:r w:rsidR="00A31D69" w:rsidRPr="00EB3460">
        <w:rPr>
          <w:rFonts w:ascii="Calibri" w:eastAsia="Times New Roman" w:hAnsi="Calibri" w:cs="Calibri"/>
          <w:b/>
          <w:bCs/>
          <w:color w:val="002060"/>
          <w:sz w:val="24"/>
          <w:szCs w:val="32"/>
        </w:rPr>
        <w:t xml:space="preserve">Parliamentary </w:t>
      </w:r>
      <w:r w:rsidRPr="00EB3460">
        <w:rPr>
          <w:rFonts w:ascii="Calibri" w:eastAsia="Times New Roman" w:hAnsi="Calibri" w:cs="Calibri"/>
          <w:b/>
          <w:bCs/>
          <w:color w:val="002060"/>
          <w:sz w:val="24"/>
          <w:szCs w:val="32"/>
        </w:rPr>
        <w:t>Affairs Division</w:t>
      </w:r>
    </w:p>
    <w:p w:rsidR="007510EA" w:rsidRPr="00A90ADD" w:rsidRDefault="007510EA" w:rsidP="007510EA">
      <w:pPr>
        <w:spacing w:before="120" w:after="120" w:line="240" w:lineRule="auto"/>
        <w:jc w:val="center"/>
        <w:rPr>
          <w:rFonts w:ascii="Calibri" w:eastAsia="Times New Roman" w:hAnsi="Calibri" w:cs="Calibri"/>
          <w:b/>
          <w:bCs/>
          <w:color w:val="C00000"/>
          <w:sz w:val="4"/>
          <w:szCs w:val="32"/>
        </w:rPr>
      </w:pPr>
    </w:p>
    <w:p w:rsidR="007510EA" w:rsidRPr="00940855" w:rsidRDefault="00CD5A2D" w:rsidP="007510EA">
      <w:pPr>
        <w:spacing w:after="0" w:line="240" w:lineRule="auto"/>
        <w:jc w:val="center"/>
        <w:rPr>
          <w:rFonts w:ascii="Calibri" w:eastAsia="Times New Roman" w:hAnsi="Calibri" w:cs="Calibri"/>
          <w:b/>
          <w:bCs/>
          <w:color w:val="C00000"/>
          <w:sz w:val="48"/>
          <w:szCs w:val="32"/>
        </w:rPr>
      </w:pPr>
      <w:r>
        <w:rPr>
          <w:rFonts w:ascii="Calibri" w:eastAsia="Times New Roman" w:hAnsi="Calibri" w:cs="Calibri"/>
          <w:b/>
          <w:bCs/>
          <w:color w:val="C00000"/>
          <w:sz w:val="48"/>
          <w:szCs w:val="32"/>
        </w:rPr>
        <w:t>Financial</w:t>
      </w:r>
      <w:r w:rsidR="00940855" w:rsidRPr="00940855">
        <w:rPr>
          <w:rFonts w:ascii="Calibri" w:eastAsia="Times New Roman" w:hAnsi="Calibri" w:cs="Calibri"/>
          <w:b/>
          <w:bCs/>
          <w:color w:val="C00000"/>
          <w:sz w:val="48"/>
          <w:szCs w:val="32"/>
        </w:rPr>
        <w:t xml:space="preserve"> Proposal</w:t>
      </w:r>
    </w:p>
    <w:p w:rsidR="007510EA" w:rsidRPr="00A90ADD" w:rsidRDefault="007510EA" w:rsidP="007510EA">
      <w:pPr>
        <w:spacing w:after="0" w:line="240" w:lineRule="auto"/>
        <w:jc w:val="center"/>
        <w:rPr>
          <w:rFonts w:ascii="Calibri" w:eastAsia="Times New Roman" w:hAnsi="Calibri" w:cs="Calibri"/>
          <w:b/>
          <w:bCs/>
          <w:color w:val="C00000"/>
          <w:szCs w:val="32"/>
        </w:rPr>
      </w:pPr>
    </w:p>
    <w:p w:rsidR="00940855" w:rsidRPr="00940855" w:rsidRDefault="00940855" w:rsidP="007510EA">
      <w:pPr>
        <w:spacing w:after="0" w:line="240" w:lineRule="auto"/>
        <w:jc w:val="center"/>
        <w:rPr>
          <w:rFonts w:ascii="Calibri" w:eastAsia="Times New Roman" w:hAnsi="Calibri" w:cs="Calibri"/>
          <w:b/>
          <w:bCs/>
          <w:color w:val="C00000"/>
          <w:sz w:val="36"/>
          <w:szCs w:val="32"/>
        </w:rPr>
      </w:pPr>
      <w:r w:rsidRPr="00940855">
        <w:rPr>
          <w:rFonts w:ascii="Calibri" w:eastAsia="Times New Roman" w:hAnsi="Calibri" w:cs="Calibri"/>
          <w:b/>
          <w:bCs/>
          <w:color w:val="C00000"/>
          <w:sz w:val="36"/>
          <w:szCs w:val="32"/>
        </w:rPr>
        <w:t>Consult</w:t>
      </w:r>
      <w:r w:rsidR="0018625B">
        <w:rPr>
          <w:rFonts w:ascii="Calibri" w:eastAsia="Times New Roman" w:hAnsi="Calibri" w:cs="Calibri"/>
          <w:b/>
          <w:bCs/>
          <w:color w:val="C00000"/>
          <w:sz w:val="36"/>
          <w:szCs w:val="32"/>
        </w:rPr>
        <w:t>ancy</w:t>
      </w:r>
      <w:r w:rsidRPr="00940855">
        <w:rPr>
          <w:rFonts w:ascii="Calibri" w:eastAsia="Times New Roman" w:hAnsi="Calibri" w:cs="Calibri"/>
          <w:b/>
          <w:bCs/>
          <w:color w:val="C00000"/>
          <w:sz w:val="36"/>
          <w:szCs w:val="32"/>
        </w:rPr>
        <w:t xml:space="preserve"> Services</w:t>
      </w:r>
    </w:p>
    <w:p w:rsidR="00940855" w:rsidRPr="00940855" w:rsidRDefault="00940855" w:rsidP="007510EA">
      <w:pPr>
        <w:spacing w:after="0" w:line="240" w:lineRule="auto"/>
        <w:jc w:val="center"/>
        <w:rPr>
          <w:rFonts w:ascii="Calibri" w:eastAsia="Times New Roman" w:hAnsi="Calibri" w:cs="Calibri"/>
          <w:b/>
          <w:bCs/>
          <w:color w:val="C00000"/>
          <w:sz w:val="40"/>
          <w:szCs w:val="32"/>
        </w:rPr>
      </w:pPr>
      <w:proofErr w:type="gramStart"/>
      <w:r w:rsidRPr="00940855">
        <w:rPr>
          <w:rFonts w:ascii="Calibri" w:eastAsia="Times New Roman" w:hAnsi="Calibri" w:cs="Calibri"/>
          <w:b/>
          <w:bCs/>
          <w:color w:val="C00000"/>
          <w:sz w:val="36"/>
          <w:szCs w:val="32"/>
        </w:rPr>
        <w:t>for</w:t>
      </w:r>
      <w:proofErr w:type="gramEnd"/>
    </w:p>
    <w:p w:rsidR="00EB3460" w:rsidRDefault="00EB3460" w:rsidP="007510EA">
      <w:pPr>
        <w:spacing w:after="0" w:line="240" w:lineRule="auto"/>
        <w:jc w:val="center"/>
        <w:rPr>
          <w:rFonts w:ascii="Calibri" w:eastAsia="Times New Roman" w:hAnsi="Calibri" w:cs="Calibri"/>
          <w:b/>
          <w:bCs/>
          <w:color w:val="002060"/>
          <w:sz w:val="36"/>
          <w:szCs w:val="32"/>
        </w:rPr>
      </w:pPr>
      <w:r>
        <w:rPr>
          <w:rFonts w:ascii="Calibri" w:eastAsia="Times New Roman" w:hAnsi="Calibri" w:cs="Calibri"/>
          <w:b/>
          <w:bCs/>
          <w:color w:val="002060"/>
          <w:sz w:val="36"/>
          <w:szCs w:val="32"/>
        </w:rPr>
        <w:t xml:space="preserve">Legislative Translation of Selected Laws </w:t>
      </w:r>
    </w:p>
    <w:p w:rsidR="007510EA" w:rsidRPr="007510EA" w:rsidRDefault="00EB3460" w:rsidP="007510EA">
      <w:pPr>
        <w:spacing w:after="0" w:line="240" w:lineRule="auto"/>
        <w:jc w:val="center"/>
        <w:rPr>
          <w:rFonts w:ascii="Calibri" w:eastAsia="Times New Roman" w:hAnsi="Calibri" w:cs="Calibri"/>
          <w:b/>
          <w:bCs/>
          <w:color w:val="002060"/>
          <w:sz w:val="36"/>
          <w:szCs w:val="32"/>
        </w:rPr>
      </w:pPr>
      <w:proofErr w:type="gramStart"/>
      <w:r>
        <w:rPr>
          <w:rFonts w:ascii="Calibri" w:eastAsia="Times New Roman" w:hAnsi="Calibri" w:cs="Calibri"/>
          <w:b/>
          <w:bCs/>
          <w:color w:val="002060"/>
          <w:sz w:val="36"/>
          <w:szCs w:val="32"/>
        </w:rPr>
        <w:t>under</w:t>
      </w:r>
      <w:proofErr w:type="gramEnd"/>
      <w:r>
        <w:rPr>
          <w:rFonts w:ascii="Calibri" w:eastAsia="Times New Roman" w:hAnsi="Calibri" w:cs="Calibri"/>
          <w:b/>
          <w:bCs/>
          <w:color w:val="002060"/>
          <w:sz w:val="36"/>
          <w:szCs w:val="32"/>
        </w:rPr>
        <w:t xml:space="preserve"> Package no 02 (SD-7)</w:t>
      </w:r>
    </w:p>
    <w:p w:rsidR="00EB3460" w:rsidRDefault="00EB3460" w:rsidP="007510EA">
      <w:pPr>
        <w:spacing w:after="0" w:line="240" w:lineRule="auto"/>
        <w:jc w:val="center"/>
        <w:rPr>
          <w:rFonts w:ascii="Calibri" w:eastAsia="Times New Roman" w:hAnsi="Calibri" w:cs="Calibri"/>
          <w:b/>
          <w:bCs/>
          <w:color w:val="002060"/>
          <w:szCs w:val="32"/>
        </w:rPr>
      </w:pPr>
      <w:r>
        <w:rPr>
          <w:rFonts w:ascii="Calibri" w:eastAsia="Times New Roman" w:hAnsi="Calibri" w:cs="Calibri"/>
          <w:b/>
          <w:bCs/>
          <w:color w:val="002060"/>
          <w:szCs w:val="32"/>
        </w:rPr>
        <w:t xml:space="preserve">Invitation for Proposal No: </w:t>
      </w:r>
      <w:proofErr w:type="gramStart"/>
      <w:r>
        <w:rPr>
          <w:rFonts w:ascii="Calibri" w:eastAsia="Times New Roman" w:hAnsi="Calibri" w:cs="Calibri"/>
          <w:b/>
          <w:bCs/>
          <w:color w:val="002060"/>
          <w:szCs w:val="32"/>
        </w:rPr>
        <w:t>55.00.0000.120.14.024.23.219</w:t>
      </w:r>
      <w:r w:rsidR="00940855">
        <w:rPr>
          <w:rFonts w:ascii="Calibri" w:eastAsia="Times New Roman" w:hAnsi="Calibri" w:cs="Calibri"/>
          <w:b/>
          <w:bCs/>
          <w:color w:val="002060"/>
          <w:szCs w:val="32"/>
        </w:rPr>
        <w:t xml:space="preserve"> ;</w:t>
      </w:r>
      <w:proofErr w:type="gramEnd"/>
      <w:r w:rsidR="00940855">
        <w:rPr>
          <w:rFonts w:ascii="Calibri" w:eastAsia="Times New Roman" w:hAnsi="Calibri" w:cs="Calibri"/>
          <w:b/>
          <w:bCs/>
          <w:color w:val="002060"/>
          <w:szCs w:val="32"/>
        </w:rPr>
        <w:t xml:space="preserve"> Issued on: </w:t>
      </w:r>
      <w:r>
        <w:rPr>
          <w:rFonts w:ascii="Calibri" w:eastAsia="Times New Roman" w:hAnsi="Calibri" w:cs="Calibri"/>
          <w:b/>
          <w:bCs/>
          <w:color w:val="002060"/>
          <w:szCs w:val="32"/>
        </w:rPr>
        <w:t xml:space="preserve">28/05/2023; </w:t>
      </w:r>
    </w:p>
    <w:p w:rsidR="007510EA" w:rsidRPr="007510EA" w:rsidRDefault="00EB3460" w:rsidP="007510EA">
      <w:pPr>
        <w:spacing w:after="0" w:line="240" w:lineRule="auto"/>
        <w:jc w:val="center"/>
        <w:rPr>
          <w:rFonts w:ascii="Calibri" w:eastAsia="Times New Roman" w:hAnsi="Calibri" w:cs="Calibri"/>
          <w:b/>
          <w:bCs/>
          <w:color w:val="002060"/>
          <w:sz w:val="24"/>
          <w:szCs w:val="32"/>
        </w:rPr>
      </w:pPr>
      <w:r>
        <w:rPr>
          <w:rFonts w:ascii="Calibri" w:eastAsia="Times New Roman" w:hAnsi="Calibri" w:cs="Calibri"/>
          <w:b/>
          <w:bCs/>
          <w:color w:val="002060"/>
          <w:szCs w:val="32"/>
        </w:rPr>
        <w:t>Proposal Package</w:t>
      </w:r>
      <w:r w:rsidR="007B0FAF">
        <w:rPr>
          <w:rFonts w:ascii="Calibri" w:eastAsia="Times New Roman" w:hAnsi="Calibri" w:cs="Calibri"/>
          <w:b/>
          <w:bCs/>
          <w:color w:val="002060"/>
          <w:szCs w:val="32"/>
        </w:rPr>
        <w:t xml:space="preserve"> N</w:t>
      </w:r>
      <w:r>
        <w:rPr>
          <w:rFonts w:ascii="Calibri" w:eastAsia="Times New Roman" w:hAnsi="Calibri" w:cs="Calibri"/>
          <w:b/>
          <w:bCs/>
          <w:color w:val="002060"/>
          <w:szCs w:val="32"/>
        </w:rPr>
        <w:t>o:</w:t>
      </w:r>
      <w:r w:rsidR="007B0FAF">
        <w:rPr>
          <w:rFonts w:ascii="Calibri" w:eastAsia="Times New Roman" w:hAnsi="Calibri" w:cs="Calibri"/>
          <w:b/>
          <w:bCs/>
          <w:color w:val="002060"/>
          <w:szCs w:val="32"/>
        </w:rPr>
        <w:t xml:space="preserve"> P</w:t>
      </w:r>
      <w:r>
        <w:rPr>
          <w:rFonts w:ascii="Calibri" w:eastAsia="Times New Roman" w:hAnsi="Calibri" w:cs="Calibri"/>
          <w:b/>
          <w:bCs/>
          <w:color w:val="002060"/>
          <w:szCs w:val="32"/>
        </w:rPr>
        <w:t>ackage no 02 (SD-7)</w:t>
      </w:r>
    </w:p>
    <w:p w:rsidR="007510EA" w:rsidRPr="007510EA" w:rsidRDefault="007510EA" w:rsidP="007510EA">
      <w:pPr>
        <w:spacing w:after="0" w:line="240" w:lineRule="auto"/>
        <w:jc w:val="center"/>
        <w:rPr>
          <w:rFonts w:ascii="Calibri" w:eastAsia="Times New Roman" w:hAnsi="Calibri" w:cs="Calibri"/>
          <w:b/>
          <w:i/>
          <w:color w:val="0070C0"/>
          <w:sz w:val="18"/>
          <w:szCs w:val="24"/>
        </w:rPr>
      </w:pPr>
    </w:p>
    <w:p w:rsidR="007510EA" w:rsidRPr="007510EA" w:rsidRDefault="00A31D69" w:rsidP="00A31D69">
      <w:pPr>
        <w:spacing w:after="0" w:line="240" w:lineRule="auto"/>
        <w:ind w:left="-1440" w:right="-1323"/>
        <w:jc w:val="center"/>
        <w:rPr>
          <w:rFonts w:ascii="Calibri" w:eastAsia="Times New Roman" w:hAnsi="Calibri" w:cs="Calibri"/>
          <w:color w:val="0070C0"/>
          <w:sz w:val="24"/>
          <w:szCs w:val="24"/>
        </w:rPr>
      </w:pPr>
      <w:r>
        <w:rPr>
          <w:rFonts w:ascii="Calibri" w:eastAsia="Times New Roman" w:hAnsi="Calibri" w:cs="Calibri"/>
          <w:noProof/>
          <w:color w:val="0070C0"/>
          <w:sz w:val="24"/>
          <w:szCs w:val="24"/>
        </w:rPr>
        <w:drawing>
          <wp:inline distT="0" distB="0" distL="0" distR="0">
            <wp:extent cx="7604004" cy="3317358"/>
            <wp:effectExtent l="19050" t="0" r="0" b="0"/>
            <wp:docPr id="878770753" name="Picture 7" descr="C:\Users\DELL\Desktop\legaaaaaaal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esktop\legaaaaaaal1-1.jpg"/>
                    <pic:cNvPicPr>
                      <a:picLocks noChangeAspect="1" noChangeArrowheads="1"/>
                    </pic:cNvPicPr>
                  </pic:nvPicPr>
                  <pic:blipFill>
                    <a:blip r:embed="rId9"/>
                    <a:srcRect/>
                    <a:stretch>
                      <a:fillRect/>
                    </a:stretch>
                  </pic:blipFill>
                  <pic:spPr bwMode="auto">
                    <a:xfrm>
                      <a:off x="0" y="0"/>
                      <a:ext cx="7604004" cy="3317358"/>
                    </a:xfrm>
                    <a:prstGeom prst="rect">
                      <a:avLst/>
                    </a:prstGeom>
                    <a:noFill/>
                    <a:ln w="9525">
                      <a:noFill/>
                      <a:miter lim="800000"/>
                      <a:headEnd/>
                      <a:tailEnd/>
                    </a:ln>
                  </pic:spPr>
                </pic:pic>
              </a:graphicData>
            </a:graphic>
          </wp:inline>
        </w:drawing>
      </w:r>
    </w:p>
    <w:p w:rsidR="007510EA" w:rsidRPr="007510EA" w:rsidRDefault="007510EA" w:rsidP="007510EA">
      <w:pPr>
        <w:spacing w:after="0" w:line="240" w:lineRule="auto"/>
        <w:jc w:val="both"/>
        <w:rPr>
          <w:rFonts w:ascii="Calibri" w:eastAsia="Times New Roman" w:hAnsi="Calibri" w:cs="Calibri"/>
          <w:b/>
          <w:i/>
          <w:color w:val="0070C0"/>
          <w:sz w:val="6"/>
          <w:szCs w:val="24"/>
        </w:rPr>
      </w:pPr>
    </w:p>
    <w:p w:rsidR="007510EA" w:rsidRPr="007510EA" w:rsidRDefault="007510EA" w:rsidP="007510EA">
      <w:pPr>
        <w:spacing w:before="120" w:after="120" w:line="240" w:lineRule="auto"/>
        <w:jc w:val="center"/>
        <w:rPr>
          <w:rFonts w:ascii="Calibri" w:eastAsia="Times New Roman" w:hAnsi="Calibri" w:cs="Calibri"/>
          <w:b/>
          <w:bCs/>
          <w:color w:val="C00000"/>
          <w:sz w:val="36"/>
          <w:szCs w:val="32"/>
        </w:rPr>
      </w:pPr>
      <w:r w:rsidRPr="007510EA">
        <w:rPr>
          <w:rFonts w:ascii="Calibri" w:eastAsia="Times New Roman" w:hAnsi="Calibri" w:cs="Calibri"/>
          <w:b/>
          <w:bCs/>
          <w:color w:val="C00000"/>
          <w:sz w:val="36"/>
          <w:szCs w:val="32"/>
        </w:rPr>
        <w:t>Submitted by</w:t>
      </w:r>
    </w:p>
    <w:p w:rsidR="007510EA" w:rsidRPr="00A31D69" w:rsidRDefault="00B31D94" w:rsidP="007510EA">
      <w:pPr>
        <w:spacing w:after="0" w:line="240" w:lineRule="auto"/>
        <w:ind w:left="-90"/>
        <w:jc w:val="center"/>
        <w:rPr>
          <w:rFonts w:ascii="Calibri" w:eastAsia="Times New Roman" w:hAnsi="Calibri" w:cs="Calibri"/>
          <w:b/>
          <w:bCs/>
          <w:sz w:val="44"/>
          <w:szCs w:val="32"/>
        </w:rPr>
      </w:pPr>
      <w:r w:rsidRPr="00A31D69">
        <w:rPr>
          <w:rFonts w:ascii="Calibri" w:eastAsia="Times New Roman" w:hAnsi="Calibri" w:cs="Calibri"/>
          <w:b/>
          <w:bCs/>
          <w:sz w:val="44"/>
          <w:szCs w:val="32"/>
        </w:rPr>
        <w:t>MNP Legal</w:t>
      </w:r>
      <w:r w:rsidR="007510EA" w:rsidRPr="00A31D69">
        <w:rPr>
          <w:rFonts w:ascii="Calibri" w:eastAsia="Times New Roman" w:hAnsi="Calibri" w:cs="Calibri"/>
          <w:b/>
          <w:bCs/>
          <w:sz w:val="44"/>
          <w:szCs w:val="32"/>
        </w:rPr>
        <w:t xml:space="preserve"> </w:t>
      </w:r>
    </w:p>
    <w:p w:rsidR="00B31D94" w:rsidRDefault="00B31D94" w:rsidP="007510EA">
      <w:pPr>
        <w:spacing w:after="0" w:line="240" w:lineRule="auto"/>
        <w:ind w:left="-90"/>
        <w:jc w:val="center"/>
        <w:rPr>
          <w:rFonts w:ascii="Calibri" w:eastAsia="Times New Roman" w:hAnsi="Calibri" w:cs="Calibri"/>
          <w:b/>
          <w:bCs/>
          <w:sz w:val="24"/>
          <w:szCs w:val="32"/>
        </w:rPr>
      </w:pPr>
      <w:r w:rsidRPr="00B31D94">
        <w:rPr>
          <w:rFonts w:ascii="Calibri" w:eastAsia="Times New Roman" w:hAnsi="Calibri" w:cs="Calibri"/>
          <w:b/>
          <w:bCs/>
          <w:sz w:val="24"/>
          <w:szCs w:val="32"/>
        </w:rPr>
        <w:t>Paramount H</w:t>
      </w:r>
      <w:r>
        <w:rPr>
          <w:rFonts w:ascii="Calibri" w:eastAsia="Times New Roman" w:hAnsi="Calibri" w:cs="Calibri"/>
          <w:b/>
          <w:bCs/>
          <w:sz w:val="24"/>
          <w:szCs w:val="32"/>
        </w:rPr>
        <w:t>eights, Suite – C2 (15th Floor)</w:t>
      </w:r>
    </w:p>
    <w:p w:rsidR="007510EA" w:rsidRPr="007510EA" w:rsidRDefault="00B31D94" w:rsidP="007510EA">
      <w:pPr>
        <w:spacing w:after="0" w:line="240" w:lineRule="auto"/>
        <w:ind w:left="-90"/>
        <w:jc w:val="center"/>
        <w:rPr>
          <w:rFonts w:ascii="Calibri" w:eastAsia="Times New Roman" w:hAnsi="Calibri" w:cs="Calibri"/>
          <w:b/>
          <w:bCs/>
          <w:sz w:val="24"/>
          <w:szCs w:val="32"/>
        </w:rPr>
      </w:pPr>
      <w:r w:rsidRPr="00B31D94">
        <w:rPr>
          <w:rFonts w:ascii="Calibri" w:eastAsia="Times New Roman" w:hAnsi="Calibri" w:cs="Calibri"/>
          <w:b/>
          <w:bCs/>
          <w:sz w:val="24"/>
          <w:szCs w:val="32"/>
        </w:rPr>
        <w:t xml:space="preserve"> 65/2/1, Box Culvert Road, </w:t>
      </w:r>
      <w:proofErr w:type="spellStart"/>
      <w:r w:rsidRPr="00B31D94">
        <w:rPr>
          <w:rFonts w:ascii="Calibri" w:eastAsia="Times New Roman" w:hAnsi="Calibri" w:cs="Calibri"/>
          <w:b/>
          <w:bCs/>
          <w:sz w:val="24"/>
          <w:szCs w:val="32"/>
        </w:rPr>
        <w:t>Purana</w:t>
      </w:r>
      <w:proofErr w:type="spellEnd"/>
      <w:r>
        <w:rPr>
          <w:rFonts w:ascii="Calibri" w:eastAsia="Times New Roman" w:hAnsi="Calibri" w:cs="Calibri"/>
          <w:b/>
          <w:bCs/>
          <w:sz w:val="24"/>
          <w:szCs w:val="32"/>
        </w:rPr>
        <w:t xml:space="preserve"> </w:t>
      </w:r>
      <w:proofErr w:type="spellStart"/>
      <w:r w:rsidRPr="00B31D94">
        <w:rPr>
          <w:rFonts w:ascii="Calibri" w:eastAsia="Times New Roman" w:hAnsi="Calibri" w:cs="Calibri"/>
          <w:b/>
          <w:bCs/>
          <w:sz w:val="24"/>
          <w:szCs w:val="32"/>
        </w:rPr>
        <w:t>Paltan</w:t>
      </w:r>
      <w:proofErr w:type="spellEnd"/>
      <w:r w:rsidRPr="00B31D94">
        <w:rPr>
          <w:rFonts w:ascii="Calibri" w:eastAsia="Times New Roman" w:hAnsi="Calibri" w:cs="Calibri"/>
          <w:b/>
          <w:bCs/>
          <w:sz w:val="24"/>
          <w:szCs w:val="32"/>
        </w:rPr>
        <w:t>, Dhaka- 1000</w:t>
      </w:r>
    </w:p>
    <w:p w:rsidR="007510EA" w:rsidRPr="007510EA" w:rsidRDefault="007510EA" w:rsidP="007510EA">
      <w:pPr>
        <w:spacing w:after="0" w:line="240" w:lineRule="auto"/>
        <w:ind w:left="-90"/>
        <w:jc w:val="center"/>
        <w:rPr>
          <w:rFonts w:ascii="Calibri" w:eastAsia="Times New Roman" w:hAnsi="Calibri" w:cs="Calibri"/>
          <w:b/>
          <w:noProof/>
          <w:sz w:val="14"/>
          <w:szCs w:val="24"/>
        </w:rPr>
      </w:pPr>
    </w:p>
    <w:p w:rsidR="007510EA" w:rsidRPr="007510EA" w:rsidRDefault="00B31D94" w:rsidP="007510EA">
      <w:pPr>
        <w:spacing w:after="0"/>
        <w:ind w:left="-90"/>
        <w:jc w:val="center"/>
        <w:rPr>
          <w:rFonts w:ascii="Calibri" w:eastAsia="Times New Roman" w:hAnsi="Calibri" w:cs="Calibri"/>
          <w:b/>
          <w:noProof/>
          <w:color w:val="365F91"/>
          <w:szCs w:val="24"/>
        </w:rPr>
      </w:pPr>
      <w:r>
        <w:rPr>
          <w:rFonts w:ascii="Calibri" w:eastAsia="Times New Roman" w:hAnsi="Calibri" w:cs="Calibri"/>
          <w:b/>
          <w:noProof/>
          <w:color w:val="365F91"/>
          <w:szCs w:val="24"/>
        </w:rPr>
        <w:drawing>
          <wp:inline distT="0" distB="0" distL="0" distR="0">
            <wp:extent cx="1173646" cy="939853"/>
            <wp:effectExtent l="19050" t="0" r="7454"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1179723" cy="944719"/>
                    </a:xfrm>
                    <a:prstGeom prst="rect">
                      <a:avLst/>
                    </a:prstGeom>
                    <a:noFill/>
                  </pic:spPr>
                </pic:pic>
              </a:graphicData>
            </a:graphic>
          </wp:inline>
        </w:drawing>
      </w:r>
    </w:p>
    <w:p w:rsidR="007510EA" w:rsidRPr="007510EA" w:rsidRDefault="007510EA" w:rsidP="007510EA">
      <w:pPr>
        <w:spacing w:after="0"/>
        <w:ind w:left="-90"/>
        <w:jc w:val="center"/>
        <w:rPr>
          <w:rFonts w:ascii="Calibri" w:eastAsia="Times New Roman" w:hAnsi="Calibri" w:cs="Calibri"/>
          <w:b/>
          <w:noProof/>
          <w:color w:val="365F91"/>
          <w:sz w:val="6"/>
          <w:szCs w:val="24"/>
        </w:rPr>
      </w:pPr>
    </w:p>
    <w:p w:rsidR="00D605E7" w:rsidRDefault="00A90ADD" w:rsidP="007510EA">
      <w:pPr>
        <w:spacing w:after="0"/>
        <w:ind w:firstLine="180"/>
        <w:jc w:val="center"/>
        <w:rPr>
          <w:rFonts w:ascii="Calibri" w:eastAsia="Times New Roman" w:hAnsi="Calibri" w:cs="Calibri"/>
          <w:b/>
          <w:noProof/>
          <w:sz w:val="32"/>
          <w:szCs w:val="24"/>
        </w:rPr>
        <w:sectPr w:rsidR="00D605E7" w:rsidSect="00D605E7">
          <w:headerReference w:type="default" r:id="rId11"/>
          <w:footerReference w:type="default" r:id="rId12"/>
          <w:pgSz w:w="11907" w:h="16839" w:code="9"/>
          <w:pgMar w:top="1440" w:right="1440" w:bottom="1440" w:left="1440" w:header="720" w:footer="720" w:gutter="0"/>
          <w:cols w:space="720"/>
          <w:titlePg/>
          <w:docGrid w:linePitch="360"/>
        </w:sectPr>
      </w:pPr>
      <w:r>
        <w:rPr>
          <w:rFonts w:ascii="Calibri" w:eastAsia="Times New Roman" w:hAnsi="Calibri" w:cs="Calibri"/>
          <w:b/>
          <w:noProof/>
          <w:sz w:val="32"/>
          <w:szCs w:val="24"/>
        </w:rPr>
        <w:t xml:space="preserve">Date: </w:t>
      </w:r>
      <w:r w:rsidR="00B31D94">
        <w:rPr>
          <w:rFonts w:ascii="Calibri" w:eastAsia="Times New Roman" w:hAnsi="Calibri" w:cs="Calibri"/>
          <w:b/>
          <w:noProof/>
          <w:sz w:val="32"/>
          <w:szCs w:val="24"/>
        </w:rPr>
        <w:t>05 July</w:t>
      </w:r>
      <w:r w:rsidR="007510EA" w:rsidRPr="007510EA">
        <w:rPr>
          <w:rFonts w:ascii="Calibri" w:eastAsia="Times New Roman" w:hAnsi="Calibri" w:cs="Calibri"/>
          <w:b/>
          <w:noProof/>
          <w:sz w:val="32"/>
          <w:szCs w:val="24"/>
        </w:rPr>
        <w:t xml:space="preserve"> 2023</w:t>
      </w:r>
    </w:p>
    <w:p w:rsidR="00D605E7" w:rsidRPr="00D605E7" w:rsidRDefault="00DA78CC" w:rsidP="00C123A4">
      <w:pPr>
        <w:pStyle w:val="Heading1"/>
        <w:spacing w:before="0"/>
        <w:rPr>
          <w:rFonts w:eastAsia="Times New Roman"/>
          <w:kern w:val="32"/>
        </w:rPr>
      </w:pPr>
      <w:bookmarkStart w:id="0" w:name="_Toc138531442"/>
      <w:r>
        <w:rPr>
          <w:rFonts w:eastAsia="Times New Roman"/>
          <w:kern w:val="32"/>
        </w:rPr>
        <w:lastRenderedPageBreak/>
        <w:t>F</w:t>
      </w:r>
      <w:r w:rsidR="002F6D79">
        <w:rPr>
          <w:rFonts w:eastAsia="Times New Roman"/>
          <w:kern w:val="32"/>
        </w:rPr>
        <w:t>orm</w:t>
      </w:r>
      <w:r w:rsidR="00CD5A2D">
        <w:rPr>
          <w:rFonts w:eastAsia="Times New Roman"/>
          <w:kern w:val="32"/>
        </w:rPr>
        <w:t xml:space="preserve"> 5B</w:t>
      </w:r>
      <w:r>
        <w:rPr>
          <w:rFonts w:eastAsia="Times New Roman"/>
          <w:kern w:val="32"/>
        </w:rPr>
        <w:t>1</w:t>
      </w:r>
      <w:r w:rsidR="00580402">
        <w:rPr>
          <w:rFonts w:eastAsia="Times New Roman"/>
          <w:kern w:val="32"/>
        </w:rPr>
        <w:t xml:space="preserve">: </w:t>
      </w:r>
      <w:r w:rsidR="00CD5A2D">
        <w:rPr>
          <w:rFonts w:eastAsia="Times New Roman"/>
          <w:kern w:val="32"/>
        </w:rPr>
        <w:t>Financial</w:t>
      </w:r>
      <w:r w:rsidR="00A2582D" w:rsidRPr="00A2582D">
        <w:rPr>
          <w:rFonts w:eastAsia="Times New Roman"/>
          <w:kern w:val="32"/>
        </w:rPr>
        <w:t xml:space="preserve"> Proposal Submission Form</w:t>
      </w:r>
      <w:bookmarkEnd w:id="0"/>
    </w:p>
    <w:p w:rsidR="00A51BD2" w:rsidRDefault="00A51BD2" w:rsidP="00C123A4">
      <w:pPr>
        <w:tabs>
          <w:tab w:val="left" w:pos="5460"/>
          <w:tab w:val="right" w:pos="9027"/>
        </w:tabs>
        <w:spacing w:after="0" w:line="240" w:lineRule="auto"/>
        <w:rPr>
          <w:rFonts w:ascii="Arial" w:eastAsia="SimSun" w:hAnsi="Arial" w:cs="Arial"/>
          <w:color w:val="000000"/>
          <w:lang w:val="en-GB"/>
        </w:rPr>
      </w:pPr>
    </w:p>
    <w:p w:rsidR="00A51BD2" w:rsidRPr="00A51BD2" w:rsidRDefault="00A51BD2" w:rsidP="00C123A4">
      <w:pPr>
        <w:tabs>
          <w:tab w:val="left" w:pos="5460"/>
          <w:tab w:val="right" w:pos="9027"/>
        </w:tabs>
        <w:spacing w:after="0" w:line="240" w:lineRule="auto"/>
        <w:rPr>
          <w:rFonts w:eastAsia="SimSun" w:cstheme="minorHAnsi"/>
          <w:color w:val="000000"/>
          <w:lang w:val="en-GB"/>
        </w:rPr>
      </w:pPr>
      <w:r w:rsidRPr="00A51BD2">
        <w:rPr>
          <w:rFonts w:ascii="Arial" w:eastAsia="SimSun" w:hAnsi="Arial" w:cs="Arial"/>
          <w:color w:val="000000"/>
          <w:lang w:val="en-GB"/>
        </w:rPr>
        <w:tab/>
      </w:r>
      <w:r>
        <w:rPr>
          <w:rFonts w:ascii="Arial" w:eastAsia="SimSun" w:hAnsi="Arial" w:cs="Arial"/>
          <w:color w:val="000000"/>
          <w:lang w:val="en-GB"/>
        </w:rPr>
        <w:t xml:space="preserve">                           </w:t>
      </w:r>
      <w:r w:rsidRPr="00A51BD2">
        <w:rPr>
          <w:rFonts w:eastAsia="SimSun" w:cstheme="minorHAnsi"/>
          <w:color w:val="000000"/>
          <w:lang w:val="en-GB"/>
        </w:rPr>
        <w:t>Dhaka,</w:t>
      </w:r>
      <w:r w:rsidRPr="00A51BD2">
        <w:rPr>
          <w:rFonts w:cstheme="minorHAnsi"/>
        </w:rPr>
        <w:t xml:space="preserve"> </w:t>
      </w:r>
      <w:r w:rsidRPr="00A51BD2">
        <w:rPr>
          <w:rFonts w:eastAsia="SimSun" w:cstheme="minorHAnsi"/>
          <w:color w:val="000000"/>
          <w:lang w:val="en-GB"/>
        </w:rPr>
        <w:t>05 July 2023</w:t>
      </w:r>
    </w:p>
    <w:p w:rsidR="00A51BD2" w:rsidRPr="00DE0A3A" w:rsidRDefault="00A51BD2" w:rsidP="00C123A4">
      <w:pPr>
        <w:spacing w:after="0" w:line="240" w:lineRule="auto"/>
        <w:rPr>
          <w:rFonts w:eastAsia="SimSun" w:cstheme="minorHAnsi"/>
          <w:color w:val="000000"/>
          <w:lang w:val="en-GB"/>
        </w:rPr>
      </w:pPr>
      <w:r w:rsidRPr="00DE0A3A">
        <w:rPr>
          <w:rFonts w:eastAsia="SimSun" w:cstheme="minorHAnsi"/>
          <w:color w:val="000000"/>
          <w:lang w:val="en-GB"/>
        </w:rPr>
        <w:t>To:</w:t>
      </w:r>
    </w:p>
    <w:p w:rsidR="00A51BD2" w:rsidRPr="00DE0A3A" w:rsidRDefault="00A51BD2" w:rsidP="00C123A4">
      <w:pPr>
        <w:spacing w:after="0" w:line="240" w:lineRule="auto"/>
        <w:rPr>
          <w:rFonts w:eastAsia="SimSun" w:cstheme="minorHAnsi"/>
          <w:color w:val="000000"/>
          <w:lang w:val="en-GB"/>
        </w:rPr>
      </w:pPr>
    </w:p>
    <w:p w:rsidR="00A51BD2" w:rsidRPr="00DE0A3A" w:rsidRDefault="00A51BD2" w:rsidP="00C123A4">
      <w:pPr>
        <w:spacing w:after="0" w:line="240" w:lineRule="auto"/>
        <w:rPr>
          <w:rFonts w:eastAsia="SimSun" w:cstheme="minorHAnsi"/>
          <w:color w:val="000000"/>
          <w:lang w:val="en-GB"/>
        </w:rPr>
      </w:pPr>
      <w:proofErr w:type="spellStart"/>
      <w:r w:rsidRPr="00DE0A3A">
        <w:rPr>
          <w:rFonts w:eastAsia="SimSun" w:cstheme="minorHAnsi"/>
          <w:color w:val="000000"/>
          <w:lang w:val="en-GB"/>
        </w:rPr>
        <w:t>Dr.</w:t>
      </w:r>
      <w:proofErr w:type="spellEnd"/>
      <w:r w:rsidRPr="00DE0A3A">
        <w:rPr>
          <w:rFonts w:eastAsia="SimSun" w:cstheme="minorHAnsi"/>
          <w:color w:val="000000"/>
          <w:lang w:val="en-GB"/>
        </w:rPr>
        <w:t xml:space="preserve"> Mohammad </w:t>
      </w:r>
      <w:proofErr w:type="spellStart"/>
      <w:r w:rsidRPr="00DE0A3A">
        <w:rPr>
          <w:rFonts w:eastAsia="SimSun" w:cstheme="minorHAnsi"/>
          <w:color w:val="000000"/>
          <w:lang w:val="en-GB"/>
        </w:rPr>
        <w:t>Mohiuddin</w:t>
      </w:r>
      <w:proofErr w:type="spellEnd"/>
    </w:p>
    <w:p w:rsidR="00A51BD2" w:rsidRPr="00DE0A3A" w:rsidRDefault="00A51BD2" w:rsidP="00C123A4">
      <w:pPr>
        <w:spacing w:after="0" w:line="240" w:lineRule="auto"/>
        <w:rPr>
          <w:rFonts w:eastAsia="SimSun" w:cstheme="minorHAnsi"/>
          <w:color w:val="000000"/>
          <w:lang w:val="en-GB"/>
        </w:rPr>
      </w:pPr>
      <w:r w:rsidRPr="00DE0A3A">
        <w:rPr>
          <w:rFonts w:eastAsia="SimSun" w:cstheme="minorHAnsi"/>
          <w:color w:val="000000"/>
          <w:lang w:val="en-GB"/>
        </w:rPr>
        <w:t>Project Director (Joint Secretary)</w:t>
      </w:r>
    </w:p>
    <w:p w:rsidR="00A51BD2" w:rsidRPr="00DE0A3A" w:rsidRDefault="00A51BD2" w:rsidP="00C123A4">
      <w:pPr>
        <w:spacing w:after="0" w:line="240" w:lineRule="auto"/>
        <w:rPr>
          <w:rFonts w:eastAsia="SimSun" w:cstheme="minorHAnsi"/>
          <w:color w:val="000000"/>
          <w:lang w:val="en-GB"/>
        </w:rPr>
      </w:pPr>
      <w:r w:rsidRPr="00DE0A3A">
        <w:rPr>
          <w:rFonts w:eastAsia="SimSun" w:cstheme="minorHAnsi"/>
          <w:color w:val="000000"/>
          <w:lang w:val="en-GB"/>
        </w:rPr>
        <w:t>Strengthening Legislative Capacity and Legal Awareness Building Project</w:t>
      </w:r>
    </w:p>
    <w:p w:rsidR="00A51BD2" w:rsidRPr="00DE0A3A" w:rsidRDefault="00A51BD2" w:rsidP="00C123A4">
      <w:pPr>
        <w:spacing w:after="0" w:line="240" w:lineRule="auto"/>
        <w:rPr>
          <w:rFonts w:eastAsia="SimSun" w:cstheme="minorHAnsi"/>
          <w:color w:val="000000"/>
          <w:lang w:val="en-GB"/>
        </w:rPr>
      </w:pPr>
      <w:r w:rsidRPr="00DE0A3A">
        <w:rPr>
          <w:rFonts w:eastAsia="SimSun" w:cstheme="minorHAnsi"/>
          <w:color w:val="000000"/>
          <w:lang w:val="en-GB"/>
        </w:rPr>
        <w:t>Legislative and Parliamentary Affairs Division,</w:t>
      </w:r>
    </w:p>
    <w:p w:rsidR="00A51BD2" w:rsidRDefault="00A51BD2" w:rsidP="00C123A4">
      <w:pPr>
        <w:spacing w:after="0" w:line="240" w:lineRule="auto"/>
        <w:rPr>
          <w:rFonts w:eastAsia="SimSun" w:cstheme="minorHAnsi"/>
          <w:color w:val="000000"/>
          <w:lang w:val="en-GB"/>
        </w:rPr>
      </w:pPr>
      <w:r w:rsidRPr="00DE0A3A">
        <w:rPr>
          <w:rFonts w:eastAsia="SimSun" w:cstheme="minorHAnsi"/>
          <w:color w:val="000000"/>
          <w:lang w:val="en-GB"/>
        </w:rPr>
        <w:t>Ministry of Law, Justice and Parliamentary Affairs</w:t>
      </w:r>
    </w:p>
    <w:p w:rsidR="00C123A4" w:rsidRPr="00A51BD2" w:rsidRDefault="00C123A4" w:rsidP="00C123A4">
      <w:pPr>
        <w:spacing w:after="0" w:line="240" w:lineRule="auto"/>
        <w:rPr>
          <w:rFonts w:eastAsia="SimSun" w:cstheme="minorHAnsi"/>
          <w:color w:val="000000"/>
          <w:lang w:val="en-GB"/>
        </w:rPr>
      </w:pPr>
      <w:proofErr w:type="gramStart"/>
      <w:r>
        <w:rPr>
          <w:rFonts w:eastAsia="SimSun" w:cstheme="minorHAnsi"/>
          <w:color w:val="000000"/>
          <w:lang w:val="en-GB"/>
        </w:rPr>
        <w:t xml:space="preserve">24/D, </w:t>
      </w:r>
      <w:proofErr w:type="spellStart"/>
      <w:r>
        <w:rPr>
          <w:rFonts w:eastAsia="SimSun" w:cstheme="minorHAnsi"/>
          <w:color w:val="000000"/>
          <w:lang w:val="en-GB"/>
        </w:rPr>
        <w:t>Topkhana</w:t>
      </w:r>
      <w:proofErr w:type="spellEnd"/>
      <w:r>
        <w:rPr>
          <w:rFonts w:eastAsia="SimSun" w:cstheme="minorHAnsi"/>
          <w:color w:val="000000"/>
          <w:lang w:val="en-GB"/>
        </w:rPr>
        <w:t xml:space="preserve"> Road, </w:t>
      </w:r>
      <w:proofErr w:type="spellStart"/>
      <w:r>
        <w:rPr>
          <w:rFonts w:eastAsia="SimSun" w:cstheme="minorHAnsi"/>
          <w:color w:val="000000"/>
          <w:lang w:val="en-GB"/>
        </w:rPr>
        <w:t>Segunbagicha</w:t>
      </w:r>
      <w:proofErr w:type="spellEnd"/>
      <w:r>
        <w:rPr>
          <w:rFonts w:eastAsia="SimSun" w:cstheme="minorHAnsi"/>
          <w:color w:val="000000"/>
          <w:lang w:val="en-GB"/>
        </w:rPr>
        <w:t>, Dhaka.</w:t>
      </w:r>
      <w:proofErr w:type="gramEnd"/>
      <w:r>
        <w:rPr>
          <w:rFonts w:eastAsia="SimSun" w:cstheme="minorHAnsi"/>
          <w:color w:val="000000"/>
          <w:lang w:val="en-GB"/>
        </w:rPr>
        <w:t xml:space="preserve"> </w:t>
      </w:r>
      <w:r>
        <w:rPr>
          <w:rFonts w:eastAsia="SimSun" w:cstheme="minorHAnsi"/>
          <w:color w:val="000000"/>
          <w:lang w:val="en-GB"/>
        </w:rPr>
        <w:t xml:space="preserve"> </w:t>
      </w:r>
    </w:p>
    <w:p w:rsidR="00C123A4" w:rsidRPr="00DE0A3A" w:rsidRDefault="00C123A4" w:rsidP="00C123A4">
      <w:pPr>
        <w:spacing w:after="0" w:line="240" w:lineRule="auto"/>
        <w:rPr>
          <w:rFonts w:eastAsia="SimSun" w:cstheme="minorHAnsi"/>
          <w:color w:val="000000"/>
          <w:lang w:val="en-GB"/>
        </w:rPr>
      </w:pPr>
    </w:p>
    <w:p w:rsidR="00A51BD2" w:rsidRPr="00DE0A3A" w:rsidRDefault="00A51BD2" w:rsidP="00C123A4">
      <w:pPr>
        <w:spacing w:after="0" w:line="240" w:lineRule="auto"/>
        <w:rPr>
          <w:rFonts w:eastAsia="SimSun" w:cstheme="minorHAnsi"/>
          <w:color w:val="000000"/>
          <w:lang w:val="en-GB"/>
        </w:rPr>
      </w:pPr>
    </w:p>
    <w:p w:rsidR="00CD5A2D" w:rsidRPr="00CD5A2D" w:rsidRDefault="00CD5A2D" w:rsidP="00C123A4">
      <w:pPr>
        <w:spacing w:after="0" w:line="240" w:lineRule="auto"/>
        <w:rPr>
          <w:rFonts w:eastAsia="SimSun" w:cstheme="minorHAnsi"/>
          <w:color w:val="000000"/>
          <w:lang w:val="en-GB"/>
        </w:rPr>
      </w:pPr>
      <w:r w:rsidRPr="00CD5A2D">
        <w:rPr>
          <w:rFonts w:eastAsia="SimSun" w:cstheme="minorHAnsi"/>
          <w:color w:val="000000"/>
          <w:lang w:val="en-GB"/>
        </w:rPr>
        <w:t>Dear Sirs:</w:t>
      </w:r>
    </w:p>
    <w:p w:rsidR="00CD5A2D" w:rsidRPr="00CD5A2D" w:rsidRDefault="00CD5A2D" w:rsidP="00C123A4">
      <w:pPr>
        <w:spacing w:after="0" w:line="240" w:lineRule="auto"/>
        <w:rPr>
          <w:rFonts w:eastAsia="SimSun" w:cstheme="minorHAnsi"/>
          <w:color w:val="000000"/>
          <w:sz w:val="14"/>
          <w:lang w:val="en-GB"/>
        </w:rPr>
      </w:pPr>
    </w:p>
    <w:p w:rsidR="00CD5A2D" w:rsidRPr="00CD5A2D" w:rsidRDefault="00CD5A2D" w:rsidP="00C123A4">
      <w:pPr>
        <w:spacing w:after="0" w:line="240" w:lineRule="auto"/>
        <w:jc w:val="both"/>
        <w:rPr>
          <w:rFonts w:eastAsia="SimSun" w:cstheme="minorHAnsi"/>
          <w:iCs/>
          <w:color w:val="000000"/>
        </w:rPr>
      </w:pPr>
      <w:r w:rsidRPr="00CD5A2D">
        <w:rPr>
          <w:rFonts w:eastAsia="SimSun" w:cstheme="minorHAnsi"/>
          <w:color w:val="000000"/>
        </w:rPr>
        <w:t>We, the undersigned, offer to provide the consult</w:t>
      </w:r>
      <w:r w:rsidR="0018625B">
        <w:rPr>
          <w:rFonts w:eastAsia="SimSun" w:cstheme="minorHAnsi"/>
          <w:color w:val="000000"/>
        </w:rPr>
        <w:t>ancy</w:t>
      </w:r>
      <w:r w:rsidRPr="00CD5A2D">
        <w:rPr>
          <w:rFonts w:eastAsia="SimSun" w:cstheme="minorHAnsi"/>
          <w:color w:val="000000"/>
        </w:rPr>
        <w:t xml:space="preserve"> services for </w:t>
      </w:r>
      <w:r w:rsidRPr="001510F2">
        <w:rPr>
          <w:rFonts w:eastAsia="SimSun" w:cstheme="minorHAnsi"/>
          <w:color w:val="000000"/>
          <w:lang w:val="en-GB"/>
        </w:rPr>
        <w:t>“Legislative Translation of Selected Laws” under Package no 02 (SD-7)</w:t>
      </w:r>
      <w:r w:rsidRPr="00CD5A2D">
        <w:rPr>
          <w:rFonts w:eastAsia="SimSun" w:cstheme="minorHAnsi"/>
          <w:color w:val="000000"/>
        </w:rPr>
        <w:t xml:space="preserve"> in accordance with your Request for Proposal dated </w:t>
      </w:r>
      <w:r w:rsidRPr="001510F2">
        <w:rPr>
          <w:rFonts w:eastAsia="SimSun" w:cstheme="minorHAnsi"/>
          <w:color w:val="000000"/>
        </w:rPr>
        <w:t xml:space="preserve">28.05.2023 </w:t>
      </w:r>
      <w:r w:rsidRPr="00CD5A2D">
        <w:rPr>
          <w:rFonts w:eastAsia="SimSun" w:cstheme="minorHAnsi"/>
          <w:color w:val="000000"/>
        </w:rPr>
        <w:t xml:space="preserve">and our Technical Proposal. Our attached Financial Proposal is for the sum of </w:t>
      </w:r>
      <w:r w:rsidRPr="001510F2">
        <w:rPr>
          <w:rFonts w:eastAsia="SimSun" w:cstheme="minorHAnsi"/>
          <w:color w:val="000000"/>
        </w:rPr>
        <w:t>BDT Twenty Six lakh only (BDT 26</w:t>
      </w:r>
      <w:proofErr w:type="gramStart"/>
      <w:r w:rsidR="00DE0A3A" w:rsidRPr="001510F2">
        <w:rPr>
          <w:rFonts w:eastAsia="SimSun" w:cstheme="minorHAnsi"/>
          <w:color w:val="000000"/>
        </w:rPr>
        <w:t>,</w:t>
      </w:r>
      <w:r w:rsidRPr="001510F2">
        <w:rPr>
          <w:rFonts w:eastAsia="SimSun" w:cstheme="minorHAnsi"/>
          <w:color w:val="000000"/>
        </w:rPr>
        <w:t>00,000</w:t>
      </w:r>
      <w:proofErr w:type="gramEnd"/>
      <w:r w:rsidRPr="001510F2">
        <w:rPr>
          <w:rFonts w:eastAsia="SimSun" w:cstheme="minorHAnsi"/>
          <w:color w:val="000000"/>
        </w:rPr>
        <w:t>/-)</w:t>
      </w:r>
      <w:r w:rsidR="00DE0A3A" w:rsidRPr="001510F2">
        <w:rPr>
          <w:rFonts w:eastAsia="SimSun" w:cstheme="minorHAnsi"/>
          <w:color w:val="000000"/>
        </w:rPr>
        <w:t>.</w:t>
      </w:r>
      <w:r w:rsidRPr="00CD5A2D">
        <w:rPr>
          <w:rFonts w:eastAsia="SimSun" w:cstheme="minorHAnsi"/>
          <w:color w:val="000000"/>
        </w:rPr>
        <w:t xml:space="preserve"> This amount is exclusive of local taxes, which we have estimated at </w:t>
      </w:r>
      <w:r w:rsidR="00DE0A3A" w:rsidRPr="001510F2">
        <w:rPr>
          <w:rFonts w:eastAsia="SimSun" w:cstheme="minorHAnsi"/>
          <w:iCs/>
          <w:color w:val="000000"/>
        </w:rPr>
        <w:t>BDT Six lakh fifty thousand only (BDT 6,50,000/-)</w:t>
      </w:r>
      <w:r w:rsidRPr="00CD5A2D">
        <w:rPr>
          <w:rFonts w:eastAsia="SimSun" w:cstheme="minorHAnsi"/>
          <w:iCs/>
          <w:color w:val="000000"/>
        </w:rPr>
        <w:t xml:space="preserve"> and which shall be discussed during negotiations and shall be added to the above amount for determining the Contract Price.</w:t>
      </w:r>
    </w:p>
    <w:p w:rsidR="00CD5A2D" w:rsidRPr="00CD5A2D" w:rsidRDefault="00CD5A2D" w:rsidP="00C123A4">
      <w:pPr>
        <w:spacing w:after="0" w:line="240" w:lineRule="auto"/>
        <w:jc w:val="both"/>
        <w:rPr>
          <w:rFonts w:eastAsia="SimSun" w:cstheme="minorHAnsi"/>
          <w:color w:val="000000"/>
          <w:sz w:val="16"/>
        </w:rPr>
      </w:pPr>
    </w:p>
    <w:p w:rsidR="00CD5A2D" w:rsidRPr="00CD5A2D" w:rsidRDefault="00CD5A2D" w:rsidP="00C123A4">
      <w:pPr>
        <w:spacing w:after="0" w:line="240" w:lineRule="auto"/>
        <w:jc w:val="both"/>
        <w:rPr>
          <w:rFonts w:eastAsia="SimSun" w:cstheme="minorHAnsi"/>
          <w:color w:val="000000"/>
          <w:lang w:val="en-GB"/>
        </w:rPr>
      </w:pPr>
      <w:r w:rsidRPr="00CD5A2D">
        <w:rPr>
          <w:rFonts w:eastAsia="SimSun" w:cstheme="minorHAnsi"/>
          <w:color w:val="000000"/>
          <w:lang w:val="en-GB"/>
        </w:rPr>
        <w:t>Our Financial Proposal shall be binding upon us subject to the modifications resulting from Contract negotiations, up to expiration of the validity period of the Proposal, i.e. before the date indicated in Clause Reference 26.1 of the Proposal Data Sheet.</w:t>
      </w:r>
    </w:p>
    <w:p w:rsidR="00CD5A2D" w:rsidRPr="00CD5A2D" w:rsidRDefault="00CD5A2D" w:rsidP="00C123A4">
      <w:pPr>
        <w:spacing w:after="0" w:line="240" w:lineRule="auto"/>
        <w:jc w:val="both"/>
        <w:rPr>
          <w:rFonts w:eastAsia="SimSun" w:cstheme="minorHAnsi"/>
          <w:color w:val="000000"/>
          <w:sz w:val="12"/>
          <w:lang w:val="en-GB"/>
        </w:rPr>
      </w:pPr>
    </w:p>
    <w:p w:rsidR="00CD5A2D" w:rsidRPr="00CD5A2D" w:rsidRDefault="00CD5A2D" w:rsidP="00C123A4">
      <w:pPr>
        <w:spacing w:after="0" w:line="240" w:lineRule="auto"/>
        <w:jc w:val="both"/>
        <w:rPr>
          <w:rFonts w:eastAsia="SimSun" w:cstheme="minorHAnsi"/>
          <w:color w:val="000000"/>
          <w:lang w:val="en-GB"/>
        </w:rPr>
      </w:pPr>
      <w:r w:rsidRPr="00CD5A2D">
        <w:rPr>
          <w:rFonts w:eastAsia="SimSun" w:cstheme="minorHAnsi"/>
          <w:color w:val="000000"/>
          <w:lang w:val="en-GB"/>
        </w:rPr>
        <w:t>Commissions and gratuities, if any, paid or to be paid by us to a</w:t>
      </w:r>
      <w:r w:rsidR="00DE0A3A" w:rsidRPr="001510F2">
        <w:rPr>
          <w:rFonts w:eastAsia="SimSun" w:cstheme="minorHAnsi"/>
          <w:color w:val="000000"/>
          <w:lang w:val="en-GB"/>
        </w:rPr>
        <w:t>gents relating to this Proposal</w:t>
      </w:r>
      <w:r w:rsidRPr="00CD5A2D">
        <w:rPr>
          <w:rFonts w:eastAsia="SimSun" w:cstheme="minorHAnsi"/>
          <w:color w:val="000000"/>
          <w:lang w:val="en-GB"/>
        </w:rPr>
        <w:t xml:space="preserve"> and Contract execution, if we are awarded the Contract, are listed as follows: </w:t>
      </w:r>
      <w:r w:rsidR="00DE0A3A" w:rsidRPr="001510F2">
        <w:rPr>
          <w:rFonts w:eastAsia="SimSun" w:cstheme="minorHAnsi"/>
          <w:color w:val="000000"/>
          <w:lang w:val="en-GB"/>
        </w:rPr>
        <w:t>N/A</w:t>
      </w:r>
    </w:p>
    <w:p w:rsidR="00CD5A2D" w:rsidRPr="00CD5A2D" w:rsidRDefault="00CD5A2D" w:rsidP="00C123A4">
      <w:pPr>
        <w:spacing w:after="0" w:line="240" w:lineRule="auto"/>
        <w:jc w:val="both"/>
        <w:rPr>
          <w:rFonts w:eastAsia="SimSun" w:cstheme="minorHAnsi"/>
          <w:color w:val="000000"/>
          <w:sz w:val="16"/>
          <w:lang w:val="en-GB"/>
        </w:rPr>
      </w:pPr>
    </w:p>
    <w:tbl>
      <w:tblPr>
        <w:tblW w:w="9245" w:type="dxa"/>
        <w:tblLayout w:type="fixed"/>
        <w:tblLook w:val="01E0" w:firstRow="1" w:lastRow="1" w:firstColumn="1" w:lastColumn="1" w:noHBand="0" w:noVBand="0"/>
      </w:tblPr>
      <w:tblGrid>
        <w:gridCol w:w="3798"/>
        <w:gridCol w:w="2415"/>
        <w:gridCol w:w="3032"/>
      </w:tblGrid>
      <w:tr w:rsidR="00CD5A2D" w:rsidRPr="00CD5A2D" w:rsidTr="00DE0A3A">
        <w:tc>
          <w:tcPr>
            <w:tcW w:w="3798" w:type="dxa"/>
          </w:tcPr>
          <w:p w:rsidR="00CD5A2D" w:rsidRPr="00CD5A2D" w:rsidRDefault="00CD5A2D" w:rsidP="00C123A4">
            <w:pPr>
              <w:spacing w:after="0" w:line="240" w:lineRule="auto"/>
              <w:jc w:val="center"/>
              <w:rPr>
                <w:rFonts w:eastAsia="SimSun" w:cstheme="minorHAnsi"/>
                <w:color w:val="000000"/>
                <w:lang w:val="en-GB"/>
              </w:rPr>
            </w:pPr>
            <w:r w:rsidRPr="00CD5A2D">
              <w:rPr>
                <w:rFonts w:eastAsia="SimSun" w:cstheme="minorHAnsi"/>
                <w:color w:val="000000"/>
                <w:lang w:val="en-GB"/>
              </w:rPr>
              <w:t>Name and Address of Agents</w:t>
            </w:r>
          </w:p>
        </w:tc>
        <w:tc>
          <w:tcPr>
            <w:tcW w:w="2415" w:type="dxa"/>
          </w:tcPr>
          <w:p w:rsidR="00CD5A2D" w:rsidRPr="00CD5A2D" w:rsidRDefault="00CD5A2D" w:rsidP="00C123A4">
            <w:pPr>
              <w:spacing w:after="0" w:line="240" w:lineRule="auto"/>
              <w:jc w:val="center"/>
              <w:rPr>
                <w:rFonts w:eastAsia="SimSun" w:cstheme="minorHAnsi"/>
                <w:color w:val="000000"/>
                <w:lang w:val="en-GB"/>
              </w:rPr>
            </w:pPr>
            <w:r w:rsidRPr="00CD5A2D">
              <w:rPr>
                <w:rFonts w:eastAsia="SimSun" w:cstheme="minorHAnsi"/>
                <w:color w:val="000000"/>
                <w:lang w:val="en-GB"/>
              </w:rPr>
              <w:t>Amount</w:t>
            </w:r>
          </w:p>
        </w:tc>
        <w:tc>
          <w:tcPr>
            <w:tcW w:w="3032" w:type="dxa"/>
          </w:tcPr>
          <w:p w:rsidR="00CD5A2D" w:rsidRPr="00CD5A2D" w:rsidRDefault="00CD5A2D" w:rsidP="00C123A4">
            <w:pPr>
              <w:spacing w:after="0" w:line="240" w:lineRule="auto"/>
              <w:jc w:val="center"/>
              <w:rPr>
                <w:rFonts w:eastAsia="SimSun" w:cstheme="minorHAnsi"/>
                <w:color w:val="000000"/>
                <w:lang w:val="en-GB"/>
              </w:rPr>
            </w:pPr>
            <w:r w:rsidRPr="00CD5A2D">
              <w:rPr>
                <w:rFonts w:eastAsia="SimSun" w:cstheme="minorHAnsi"/>
                <w:color w:val="000000"/>
                <w:lang w:val="en-GB"/>
              </w:rPr>
              <w:t>Purpose of commission or gratuity</w:t>
            </w:r>
          </w:p>
        </w:tc>
      </w:tr>
      <w:tr w:rsidR="00CD5A2D" w:rsidRPr="00CD5A2D" w:rsidTr="00DE0A3A">
        <w:tc>
          <w:tcPr>
            <w:tcW w:w="3798" w:type="dxa"/>
          </w:tcPr>
          <w:p w:rsidR="00CD5A2D" w:rsidRPr="00CD5A2D" w:rsidRDefault="00DE0A3A" w:rsidP="00C123A4">
            <w:pPr>
              <w:spacing w:after="0" w:line="240" w:lineRule="auto"/>
              <w:jc w:val="center"/>
              <w:rPr>
                <w:rFonts w:eastAsia="SimSun" w:cstheme="minorHAnsi"/>
                <w:color w:val="000000"/>
                <w:lang w:val="en-GB"/>
              </w:rPr>
            </w:pPr>
            <w:r w:rsidRPr="001510F2">
              <w:rPr>
                <w:rFonts w:eastAsia="SimSun" w:cstheme="minorHAnsi"/>
                <w:color w:val="000000"/>
                <w:lang w:val="en-GB"/>
              </w:rPr>
              <w:t>N/A</w:t>
            </w:r>
          </w:p>
        </w:tc>
        <w:tc>
          <w:tcPr>
            <w:tcW w:w="2415" w:type="dxa"/>
          </w:tcPr>
          <w:p w:rsidR="00CD5A2D" w:rsidRPr="00CD5A2D" w:rsidRDefault="00DE0A3A" w:rsidP="00C123A4">
            <w:pPr>
              <w:spacing w:after="0" w:line="240" w:lineRule="auto"/>
              <w:jc w:val="center"/>
              <w:rPr>
                <w:rFonts w:eastAsia="SimSun" w:cstheme="minorHAnsi"/>
                <w:color w:val="000000"/>
                <w:lang w:val="en-GB"/>
              </w:rPr>
            </w:pPr>
            <w:r w:rsidRPr="001510F2">
              <w:rPr>
                <w:rFonts w:eastAsia="SimSun" w:cstheme="minorHAnsi"/>
                <w:color w:val="000000"/>
                <w:lang w:val="en-GB"/>
              </w:rPr>
              <w:t>N/A</w:t>
            </w:r>
          </w:p>
        </w:tc>
        <w:tc>
          <w:tcPr>
            <w:tcW w:w="3032" w:type="dxa"/>
          </w:tcPr>
          <w:p w:rsidR="00CD5A2D" w:rsidRPr="00CD5A2D" w:rsidRDefault="00DE0A3A" w:rsidP="00C123A4">
            <w:pPr>
              <w:spacing w:after="0" w:line="240" w:lineRule="auto"/>
              <w:jc w:val="center"/>
              <w:rPr>
                <w:rFonts w:eastAsia="SimSun" w:cstheme="minorHAnsi"/>
                <w:color w:val="000000"/>
                <w:lang w:val="en-GB"/>
              </w:rPr>
            </w:pPr>
            <w:r w:rsidRPr="001510F2">
              <w:rPr>
                <w:rFonts w:eastAsia="SimSun" w:cstheme="minorHAnsi"/>
                <w:color w:val="000000"/>
                <w:lang w:val="en-GB"/>
              </w:rPr>
              <w:t>N/A</w:t>
            </w:r>
          </w:p>
        </w:tc>
      </w:tr>
    </w:tbl>
    <w:p w:rsidR="00CD5A2D" w:rsidRPr="00CD5A2D" w:rsidRDefault="00CD5A2D" w:rsidP="00C123A4">
      <w:pPr>
        <w:spacing w:after="0" w:line="240" w:lineRule="auto"/>
        <w:jc w:val="both"/>
        <w:rPr>
          <w:rFonts w:eastAsia="SimSun" w:cstheme="minorHAnsi"/>
          <w:color w:val="000000"/>
          <w:lang w:val="en-GB"/>
        </w:rPr>
      </w:pPr>
    </w:p>
    <w:p w:rsidR="00CD5A2D" w:rsidRPr="00CD5A2D" w:rsidRDefault="00CD5A2D" w:rsidP="00C123A4">
      <w:pPr>
        <w:spacing w:after="0" w:line="240" w:lineRule="auto"/>
        <w:jc w:val="both"/>
        <w:rPr>
          <w:rFonts w:eastAsia="SimSun" w:cstheme="minorHAnsi"/>
          <w:color w:val="000000"/>
          <w:lang w:val="en-GB"/>
        </w:rPr>
      </w:pPr>
      <w:r w:rsidRPr="00CD5A2D">
        <w:rPr>
          <w:rFonts w:eastAsia="SimSun" w:cstheme="minorHAnsi"/>
          <w:color w:val="000000"/>
          <w:lang w:val="en-GB"/>
        </w:rPr>
        <w:t xml:space="preserve">We also declare that the Government of Bangladesh has not declared </w:t>
      </w:r>
      <w:proofErr w:type="gramStart"/>
      <w:r w:rsidRPr="00CD5A2D">
        <w:rPr>
          <w:rFonts w:eastAsia="SimSun" w:cstheme="minorHAnsi"/>
          <w:color w:val="000000"/>
          <w:lang w:val="en-GB"/>
        </w:rPr>
        <w:t>us,</w:t>
      </w:r>
      <w:proofErr w:type="gramEnd"/>
      <w:r w:rsidRPr="00CD5A2D">
        <w:rPr>
          <w:rFonts w:eastAsia="SimSun" w:cstheme="minorHAnsi"/>
          <w:color w:val="000000"/>
          <w:lang w:val="en-GB"/>
        </w:rPr>
        <w:t xml:space="preserve"> or any Sub-Consultants for any part of the Contract, ineligible on charges of engaging in corrupt, fraudulent, collusive, or coercive practices. We furthermore, pledge not to indulge in such practices in competing for or in executing the Contract, and are aware of the relevant provisions of the Proposal Document (ITT Clause 4).</w:t>
      </w:r>
    </w:p>
    <w:p w:rsidR="00CD5A2D" w:rsidRPr="00CD5A2D" w:rsidRDefault="00CD5A2D" w:rsidP="00C123A4">
      <w:pPr>
        <w:spacing w:after="0" w:line="240" w:lineRule="auto"/>
        <w:jc w:val="both"/>
        <w:rPr>
          <w:rFonts w:eastAsia="SimSun" w:cstheme="minorHAnsi"/>
          <w:color w:val="000000"/>
          <w:lang w:val="en-GB"/>
        </w:rPr>
      </w:pPr>
    </w:p>
    <w:p w:rsidR="00CD5A2D" w:rsidRPr="00CD5A2D" w:rsidRDefault="00CD5A2D" w:rsidP="00C123A4">
      <w:pPr>
        <w:spacing w:after="0" w:line="240" w:lineRule="auto"/>
        <w:jc w:val="both"/>
        <w:rPr>
          <w:rFonts w:eastAsia="SimSun" w:cstheme="minorHAnsi"/>
          <w:color w:val="000000"/>
          <w:lang w:val="en-GB"/>
        </w:rPr>
      </w:pPr>
      <w:r w:rsidRPr="00CD5A2D">
        <w:rPr>
          <w:rFonts w:eastAsia="SimSun" w:cstheme="minorHAnsi"/>
          <w:color w:val="000000"/>
          <w:lang w:val="en-GB"/>
        </w:rPr>
        <w:tab/>
        <w:t>We understand you are not bound to accept any Proposal you receive.</w:t>
      </w:r>
    </w:p>
    <w:p w:rsidR="00A51BD2" w:rsidRPr="00DE0A3A" w:rsidRDefault="00A51BD2" w:rsidP="00C123A4">
      <w:pPr>
        <w:spacing w:after="0" w:line="240" w:lineRule="auto"/>
        <w:ind w:firstLine="708"/>
        <w:jc w:val="both"/>
        <w:rPr>
          <w:rFonts w:eastAsia="SimSun" w:cstheme="minorHAnsi"/>
          <w:color w:val="000000"/>
          <w:lang w:val="en-GB"/>
        </w:rPr>
      </w:pPr>
    </w:p>
    <w:tbl>
      <w:tblPr>
        <w:tblW w:w="9483" w:type="dxa"/>
        <w:tblInd w:w="225" w:type="dxa"/>
        <w:tblLook w:val="0000" w:firstRow="0" w:lastRow="0" w:firstColumn="0" w:lastColumn="0" w:noHBand="0" w:noVBand="0"/>
      </w:tblPr>
      <w:tblGrid>
        <w:gridCol w:w="3060"/>
        <w:gridCol w:w="6423"/>
      </w:tblGrid>
      <w:tr w:rsidR="00A51BD2" w:rsidRPr="00DE0A3A" w:rsidTr="00DE0A3A">
        <w:tc>
          <w:tcPr>
            <w:tcW w:w="3060" w:type="dxa"/>
          </w:tcPr>
          <w:p w:rsidR="00DE0A3A" w:rsidRPr="00DE0A3A" w:rsidRDefault="00DE0A3A" w:rsidP="00C123A4">
            <w:pPr>
              <w:spacing w:after="0" w:line="360" w:lineRule="auto"/>
              <w:jc w:val="both"/>
              <w:rPr>
                <w:rFonts w:eastAsia="SimSun" w:cstheme="minorHAnsi"/>
                <w:color w:val="000000"/>
                <w:lang w:val="en-GB"/>
              </w:rPr>
            </w:pPr>
          </w:p>
          <w:p w:rsidR="00DE0A3A" w:rsidRPr="00DE0A3A" w:rsidRDefault="00DE0A3A" w:rsidP="00C123A4">
            <w:pPr>
              <w:spacing w:after="0" w:line="360" w:lineRule="auto"/>
              <w:jc w:val="both"/>
              <w:rPr>
                <w:rFonts w:eastAsia="SimSun" w:cstheme="minorHAnsi"/>
                <w:color w:val="000000"/>
                <w:lang w:val="en-GB"/>
              </w:rPr>
            </w:pPr>
          </w:p>
          <w:p w:rsidR="00A51BD2" w:rsidRPr="00DE0A3A" w:rsidRDefault="00DE0A3A" w:rsidP="00C123A4">
            <w:pPr>
              <w:spacing w:after="0" w:line="360" w:lineRule="auto"/>
              <w:jc w:val="both"/>
              <w:rPr>
                <w:rFonts w:eastAsia="SimSun" w:cstheme="minorHAnsi"/>
                <w:color w:val="000000"/>
                <w:lang w:val="en-GB"/>
              </w:rPr>
            </w:pPr>
            <w:r w:rsidRPr="00DE0A3A">
              <w:rPr>
                <w:rFonts w:eastAsia="SimSun" w:cstheme="minorHAnsi"/>
                <w:color w:val="000000"/>
                <w:lang w:val="en-GB"/>
              </w:rPr>
              <w:t>Signed</w:t>
            </w:r>
          </w:p>
          <w:p w:rsidR="00DE0A3A" w:rsidRPr="00DE0A3A" w:rsidRDefault="00DE0A3A" w:rsidP="00C123A4">
            <w:pPr>
              <w:spacing w:after="0" w:line="360" w:lineRule="auto"/>
              <w:jc w:val="both"/>
              <w:rPr>
                <w:rFonts w:eastAsia="SimSun" w:cstheme="minorHAnsi"/>
                <w:color w:val="000000"/>
                <w:lang w:val="en-GB"/>
              </w:rPr>
            </w:pPr>
            <w:r w:rsidRPr="00DE0A3A">
              <w:rPr>
                <w:rFonts w:eastAsia="SimSun" w:cstheme="minorHAnsi"/>
                <w:color w:val="000000"/>
                <w:lang w:val="en-GB"/>
              </w:rPr>
              <w:t>In the capacity of:</w:t>
            </w:r>
          </w:p>
        </w:tc>
        <w:tc>
          <w:tcPr>
            <w:tcW w:w="6423" w:type="dxa"/>
          </w:tcPr>
          <w:p w:rsidR="00A51BD2" w:rsidRPr="00DE0A3A" w:rsidRDefault="00A51BD2" w:rsidP="00C123A4">
            <w:pPr>
              <w:spacing w:after="0" w:line="360" w:lineRule="auto"/>
              <w:jc w:val="both"/>
              <w:rPr>
                <w:rFonts w:eastAsia="SimSun" w:cstheme="minorHAnsi"/>
                <w:color w:val="000000"/>
                <w:lang w:val="en-GB"/>
              </w:rPr>
            </w:pPr>
          </w:p>
        </w:tc>
      </w:tr>
      <w:tr w:rsidR="00DE0A3A" w:rsidRPr="00DE0A3A" w:rsidTr="00DE0A3A">
        <w:tc>
          <w:tcPr>
            <w:tcW w:w="9483" w:type="dxa"/>
            <w:gridSpan w:val="2"/>
          </w:tcPr>
          <w:p w:rsidR="00DE0A3A" w:rsidRPr="00DE0A3A" w:rsidRDefault="00DE0A3A" w:rsidP="00C123A4">
            <w:pPr>
              <w:spacing w:after="0" w:line="360" w:lineRule="auto"/>
              <w:jc w:val="both"/>
              <w:rPr>
                <w:rFonts w:eastAsia="SimSun" w:cstheme="minorHAnsi"/>
                <w:color w:val="000000"/>
                <w:lang w:val="en-GB"/>
              </w:rPr>
            </w:pPr>
            <w:r w:rsidRPr="00DE0A3A">
              <w:rPr>
                <w:rFonts w:cstheme="minorHAnsi"/>
                <w:color w:val="000000" w:themeColor="text1"/>
                <w:lang w:val="en-GB"/>
              </w:rPr>
              <w:t>Duly authorised to sign the proposal on behalf of the Applicant</w:t>
            </w:r>
          </w:p>
        </w:tc>
      </w:tr>
      <w:tr w:rsidR="00A51BD2" w:rsidRPr="00DE0A3A" w:rsidTr="00DE0A3A">
        <w:tc>
          <w:tcPr>
            <w:tcW w:w="3060" w:type="dxa"/>
          </w:tcPr>
          <w:p w:rsidR="00A51BD2" w:rsidRPr="00DE0A3A" w:rsidRDefault="00DE0A3A" w:rsidP="00C123A4">
            <w:pPr>
              <w:spacing w:after="0" w:line="360" w:lineRule="auto"/>
              <w:jc w:val="both"/>
              <w:rPr>
                <w:rFonts w:eastAsia="SimSun" w:cstheme="minorHAnsi"/>
                <w:color w:val="000000"/>
                <w:lang w:val="en-GB"/>
              </w:rPr>
            </w:pPr>
            <w:r w:rsidRPr="00DE0A3A">
              <w:rPr>
                <w:rFonts w:eastAsia="SimSun" w:cstheme="minorHAnsi"/>
                <w:color w:val="000000"/>
                <w:lang w:val="en-GB"/>
              </w:rPr>
              <w:t>Date: 05 July 2023</w:t>
            </w:r>
          </w:p>
        </w:tc>
        <w:tc>
          <w:tcPr>
            <w:tcW w:w="6423" w:type="dxa"/>
          </w:tcPr>
          <w:p w:rsidR="00A51BD2" w:rsidRPr="00DE0A3A" w:rsidRDefault="00A51BD2" w:rsidP="00C123A4">
            <w:pPr>
              <w:spacing w:after="0" w:line="360" w:lineRule="auto"/>
              <w:jc w:val="both"/>
              <w:rPr>
                <w:rFonts w:eastAsia="SimSun" w:cstheme="minorHAnsi"/>
                <w:color w:val="000000"/>
                <w:lang w:val="en-GB"/>
              </w:rPr>
            </w:pPr>
          </w:p>
        </w:tc>
      </w:tr>
    </w:tbl>
    <w:p w:rsidR="00CD5A2D" w:rsidRDefault="00CD5A2D" w:rsidP="00C123A4">
      <w:pPr>
        <w:spacing w:after="0"/>
      </w:pPr>
    </w:p>
    <w:p w:rsidR="00B62478" w:rsidRDefault="00B62478" w:rsidP="00C123A4">
      <w:pPr>
        <w:spacing w:after="0"/>
      </w:pPr>
      <w:bookmarkStart w:id="1" w:name="_GoBack"/>
      <w:bookmarkEnd w:id="1"/>
    </w:p>
    <w:p w:rsidR="00CD5A2D" w:rsidRDefault="001510F2" w:rsidP="00CD5A2D">
      <w:pPr>
        <w:pStyle w:val="Heading1"/>
      </w:pPr>
      <w:r>
        <w:lastRenderedPageBreak/>
        <w:t>Form 5B2: Summary of Costs</w:t>
      </w:r>
    </w:p>
    <w:p w:rsidR="001510F2" w:rsidRPr="001510F2" w:rsidRDefault="001510F2" w:rsidP="001510F2"/>
    <w:tbl>
      <w:tblPr>
        <w:tblW w:w="5000" w:type="pct"/>
        <w:tblLook w:val="04A0" w:firstRow="1" w:lastRow="0" w:firstColumn="1" w:lastColumn="0" w:noHBand="0" w:noVBand="1"/>
      </w:tblPr>
      <w:tblGrid>
        <w:gridCol w:w="6943"/>
        <w:gridCol w:w="2300"/>
      </w:tblGrid>
      <w:tr w:rsidR="001510F2" w:rsidRPr="001510F2" w:rsidTr="001510F2">
        <w:trPr>
          <w:trHeight w:val="435"/>
        </w:trPr>
        <w:tc>
          <w:tcPr>
            <w:tcW w:w="3756" w:type="pct"/>
            <w:tcBorders>
              <w:top w:val="single" w:sz="4" w:space="0" w:color="auto"/>
              <w:left w:val="single" w:sz="4" w:space="0" w:color="auto"/>
              <w:bottom w:val="single" w:sz="4" w:space="0" w:color="auto"/>
              <w:right w:val="single" w:sz="4" w:space="0" w:color="auto"/>
            </w:tcBorders>
            <w:shd w:val="clear" w:color="000000" w:fill="D8D8D8"/>
            <w:vAlign w:val="center"/>
            <w:hideMark/>
          </w:tcPr>
          <w:p w:rsidR="001510F2" w:rsidRPr="001510F2" w:rsidRDefault="001510F2" w:rsidP="001510F2">
            <w:pPr>
              <w:spacing w:after="0" w:line="240" w:lineRule="auto"/>
              <w:jc w:val="center"/>
              <w:rPr>
                <w:rFonts w:ascii="Calibri" w:eastAsia="Times New Roman" w:hAnsi="Calibri" w:cs="Calibri"/>
                <w:b/>
                <w:bCs/>
                <w:sz w:val="24"/>
                <w:szCs w:val="24"/>
              </w:rPr>
            </w:pPr>
            <w:r>
              <w:rPr>
                <w:rFonts w:ascii="Calibri" w:eastAsia="Times New Roman" w:hAnsi="Calibri" w:cs="Calibri"/>
                <w:b/>
                <w:bCs/>
                <w:sz w:val="24"/>
                <w:szCs w:val="24"/>
              </w:rPr>
              <w:t>Cost Component</w:t>
            </w:r>
          </w:p>
        </w:tc>
        <w:tc>
          <w:tcPr>
            <w:tcW w:w="1244" w:type="pct"/>
            <w:tcBorders>
              <w:top w:val="single" w:sz="4" w:space="0" w:color="auto"/>
              <w:left w:val="nil"/>
              <w:bottom w:val="single" w:sz="4" w:space="0" w:color="auto"/>
              <w:right w:val="single" w:sz="4" w:space="0" w:color="auto"/>
            </w:tcBorders>
            <w:shd w:val="clear" w:color="000000" w:fill="D8D8D8"/>
            <w:vAlign w:val="center"/>
            <w:hideMark/>
          </w:tcPr>
          <w:p w:rsidR="001510F2" w:rsidRPr="001510F2" w:rsidRDefault="001510F2" w:rsidP="001510F2">
            <w:pPr>
              <w:spacing w:after="0" w:line="240" w:lineRule="auto"/>
              <w:jc w:val="center"/>
              <w:rPr>
                <w:rFonts w:ascii="Calibri" w:eastAsia="Times New Roman" w:hAnsi="Calibri" w:cs="Calibri"/>
                <w:b/>
                <w:bCs/>
                <w:sz w:val="24"/>
                <w:szCs w:val="24"/>
              </w:rPr>
            </w:pPr>
            <w:r>
              <w:rPr>
                <w:rFonts w:ascii="Calibri" w:eastAsia="Times New Roman" w:hAnsi="Calibri" w:cs="Calibri"/>
                <w:b/>
                <w:bCs/>
                <w:sz w:val="24"/>
                <w:szCs w:val="24"/>
              </w:rPr>
              <w:t>Costs</w:t>
            </w:r>
          </w:p>
        </w:tc>
      </w:tr>
      <w:tr w:rsidR="001510F2" w:rsidRPr="001510F2" w:rsidTr="001510F2">
        <w:trPr>
          <w:trHeight w:val="315"/>
        </w:trPr>
        <w:tc>
          <w:tcPr>
            <w:tcW w:w="3756" w:type="pct"/>
            <w:tcBorders>
              <w:top w:val="nil"/>
              <w:left w:val="single" w:sz="4" w:space="0" w:color="auto"/>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rPr>
                <w:rFonts w:ascii="Calibri" w:eastAsia="Times New Roman" w:hAnsi="Calibri" w:cs="Calibri"/>
                <w:color w:val="000000"/>
                <w:sz w:val="24"/>
                <w:szCs w:val="24"/>
              </w:rPr>
            </w:pPr>
            <w:r w:rsidRPr="001510F2">
              <w:rPr>
                <w:rFonts w:ascii="Calibri" w:eastAsia="Times New Roman" w:hAnsi="Calibri" w:cs="Calibri"/>
                <w:color w:val="000000"/>
                <w:sz w:val="24"/>
                <w:szCs w:val="24"/>
              </w:rPr>
              <w:t>(1) Staff Remuneration</w:t>
            </w:r>
          </w:p>
        </w:tc>
        <w:tc>
          <w:tcPr>
            <w:tcW w:w="1244" w:type="pct"/>
            <w:tcBorders>
              <w:top w:val="nil"/>
              <w:left w:val="nil"/>
              <w:bottom w:val="single" w:sz="4" w:space="0" w:color="auto"/>
              <w:right w:val="single" w:sz="4" w:space="0" w:color="auto"/>
            </w:tcBorders>
            <w:shd w:val="clear" w:color="auto" w:fill="auto"/>
            <w:vAlign w:val="bottom"/>
            <w:hideMark/>
          </w:tcPr>
          <w:p w:rsidR="001510F2" w:rsidRPr="001510F2" w:rsidRDefault="001510F2" w:rsidP="001510F2">
            <w:pPr>
              <w:spacing w:after="0" w:line="240" w:lineRule="auto"/>
              <w:jc w:val="right"/>
              <w:rPr>
                <w:rFonts w:ascii="Calibri" w:eastAsia="Times New Roman" w:hAnsi="Calibri" w:cs="Calibri"/>
                <w:color w:val="000000"/>
                <w:sz w:val="24"/>
                <w:szCs w:val="24"/>
              </w:rPr>
            </w:pPr>
            <w:r w:rsidRPr="001510F2">
              <w:rPr>
                <w:rFonts w:ascii="Calibri" w:eastAsia="Times New Roman" w:hAnsi="Calibri" w:cs="Calibri"/>
                <w:color w:val="000000"/>
                <w:sz w:val="24"/>
                <w:szCs w:val="24"/>
              </w:rPr>
              <w:t xml:space="preserve">                2,480,000 </w:t>
            </w:r>
          </w:p>
        </w:tc>
      </w:tr>
      <w:tr w:rsidR="001510F2" w:rsidRPr="001510F2" w:rsidTr="001510F2">
        <w:trPr>
          <w:trHeight w:val="315"/>
        </w:trPr>
        <w:tc>
          <w:tcPr>
            <w:tcW w:w="3756" w:type="pct"/>
            <w:tcBorders>
              <w:top w:val="nil"/>
              <w:left w:val="single" w:sz="4" w:space="0" w:color="auto"/>
              <w:bottom w:val="single" w:sz="4" w:space="0" w:color="auto"/>
              <w:right w:val="single" w:sz="4" w:space="0" w:color="auto"/>
            </w:tcBorders>
            <w:shd w:val="clear" w:color="auto" w:fill="auto"/>
            <w:vAlign w:val="bottom"/>
            <w:hideMark/>
          </w:tcPr>
          <w:p w:rsidR="001510F2" w:rsidRPr="001510F2" w:rsidRDefault="001510F2" w:rsidP="001510F2">
            <w:pPr>
              <w:spacing w:after="0" w:line="240" w:lineRule="auto"/>
              <w:rPr>
                <w:rFonts w:ascii="Calibri" w:eastAsia="Times New Roman" w:hAnsi="Calibri" w:cs="Calibri"/>
                <w:color w:val="000000"/>
                <w:sz w:val="24"/>
                <w:szCs w:val="24"/>
              </w:rPr>
            </w:pPr>
            <w:r w:rsidRPr="001510F2">
              <w:rPr>
                <w:rFonts w:ascii="Calibri" w:eastAsia="Times New Roman" w:hAnsi="Calibri" w:cs="Calibri"/>
                <w:color w:val="000000"/>
                <w:sz w:val="24"/>
                <w:szCs w:val="24"/>
              </w:rPr>
              <w:t>(2) Reimbursable Expenses</w:t>
            </w:r>
          </w:p>
        </w:tc>
        <w:tc>
          <w:tcPr>
            <w:tcW w:w="1244" w:type="pct"/>
            <w:tcBorders>
              <w:top w:val="nil"/>
              <w:left w:val="nil"/>
              <w:bottom w:val="single" w:sz="4" w:space="0" w:color="auto"/>
              <w:right w:val="single" w:sz="4" w:space="0" w:color="auto"/>
            </w:tcBorders>
            <w:shd w:val="clear" w:color="auto" w:fill="auto"/>
            <w:vAlign w:val="bottom"/>
            <w:hideMark/>
          </w:tcPr>
          <w:p w:rsidR="001510F2" w:rsidRPr="001510F2" w:rsidRDefault="001510F2" w:rsidP="001510F2">
            <w:pPr>
              <w:spacing w:after="0" w:line="240" w:lineRule="auto"/>
              <w:jc w:val="right"/>
              <w:rPr>
                <w:rFonts w:ascii="Calibri" w:eastAsia="Times New Roman" w:hAnsi="Calibri" w:cs="Calibri"/>
                <w:color w:val="000000"/>
                <w:sz w:val="24"/>
                <w:szCs w:val="24"/>
              </w:rPr>
            </w:pPr>
            <w:r w:rsidRPr="001510F2">
              <w:rPr>
                <w:rFonts w:ascii="Calibri" w:eastAsia="Times New Roman" w:hAnsi="Calibri" w:cs="Calibri"/>
                <w:color w:val="000000"/>
                <w:sz w:val="24"/>
                <w:szCs w:val="24"/>
              </w:rPr>
              <w:t>120,000</w:t>
            </w:r>
          </w:p>
        </w:tc>
      </w:tr>
      <w:tr w:rsidR="001510F2" w:rsidRPr="001510F2" w:rsidTr="001510F2">
        <w:trPr>
          <w:trHeight w:val="315"/>
        </w:trPr>
        <w:tc>
          <w:tcPr>
            <w:tcW w:w="3756" w:type="pct"/>
            <w:tcBorders>
              <w:top w:val="nil"/>
              <w:left w:val="single" w:sz="4" w:space="0" w:color="auto"/>
              <w:bottom w:val="single" w:sz="4" w:space="0" w:color="auto"/>
              <w:right w:val="single" w:sz="4" w:space="0" w:color="auto"/>
            </w:tcBorders>
            <w:shd w:val="clear" w:color="000000" w:fill="BFBFBF"/>
            <w:vAlign w:val="center"/>
            <w:hideMark/>
          </w:tcPr>
          <w:p w:rsidR="001510F2" w:rsidRPr="001510F2" w:rsidRDefault="001510F2" w:rsidP="001510F2">
            <w:pPr>
              <w:spacing w:after="0" w:line="240" w:lineRule="auto"/>
              <w:rPr>
                <w:rFonts w:ascii="Calibri" w:eastAsia="Times New Roman" w:hAnsi="Calibri" w:cs="Calibri"/>
                <w:b/>
                <w:bCs/>
                <w:color w:val="000000"/>
                <w:sz w:val="24"/>
                <w:szCs w:val="24"/>
              </w:rPr>
            </w:pPr>
            <w:r w:rsidRPr="001510F2">
              <w:rPr>
                <w:rFonts w:ascii="Calibri" w:eastAsia="Times New Roman" w:hAnsi="Calibri" w:cs="Calibri"/>
                <w:b/>
                <w:bCs/>
                <w:color w:val="000000"/>
                <w:sz w:val="24"/>
                <w:szCs w:val="24"/>
              </w:rPr>
              <w:t xml:space="preserve">Total  </w:t>
            </w:r>
          </w:p>
        </w:tc>
        <w:tc>
          <w:tcPr>
            <w:tcW w:w="1244" w:type="pct"/>
            <w:tcBorders>
              <w:top w:val="nil"/>
              <w:left w:val="nil"/>
              <w:bottom w:val="single" w:sz="4" w:space="0" w:color="auto"/>
              <w:right w:val="single" w:sz="4" w:space="0" w:color="auto"/>
            </w:tcBorders>
            <w:shd w:val="clear" w:color="000000" w:fill="BFBFBF"/>
            <w:noWrap/>
            <w:vAlign w:val="center"/>
            <w:hideMark/>
          </w:tcPr>
          <w:p w:rsidR="001510F2" w:rsidRPr="001510F2" w:rsidRDefault="001510F2" w:rsidP="001510F2">
            <w:pPr>
              <w:spacing w:after="0" w:line="240" w:lineRule="auto"/>
              <w:jc w:val="right"/>
              <w:rPr>
                <w:rFonts w:ascii="Calibri" w:eastAsia="Times New Roman" w:hAnsi="Calibri" w:cs="Calibri"/>
                <w:b/>
                <w:bCs/>
                <w:color w:val="000000"/>
                <w:sz w:val="24"/>
                <w:szCs w:val="24"/>
              </w:rPr>
            </w:pPr>
            <w:r w:rsidRPr="001510F2">
              <w:rPr>
                <w:rFonts w:ascii="Calibri" w:eastAsia="Times New Roman" w:hAnsi="Calibri" w:cs="Calibri"/>
                <w:b/>
                <w:bCs/>
                <w:color w:val="000000"/>
                <w:sz w:val="24"/>
                <w:szCs w:val="24"/>
              </w:rPr>
              <w:t xml:space="preserve">                2,600,000 </w:t>
            </w:r>
          </w:p>
        </w:tc>
      </w:tr>
      <w:tr w:rsidR="001510F2" w:rsidRPr="001510F2" w:rsidTr="001510F2">
        <w:trPr>
          <w:trHeight w:val="315"/>
        </w:trPr>
        <w:tc>
          <w:tcPr>
            <w:tcW w:w="3756" w:type="pct"/>
            <w:tcBorders>
              <w:top w:val="nil"/>
              <w:left w:val="single" w:sz="4" w:space="0" w:color="auto"/>
              <w:bottom w:val="single" w:sz="4" w:space="0" w:color="auto"/>
              <w:right w:val="single" w:sz="4" w:space="0" w:color="auto"/>
            </w:tcBorders>
            <w:shd w:val="clear" w:color="auto" w:fill="auto"/>
            <w:vAlign w:val="bottom"/>
            <w:hideMark/>
          </w:tcPr>
          <w:p w:rsidR="001510F2" w:rsidRPr="001510F2" w:rsidRDefault="001510F2" w:rsidP="001510F2">
            <w:pPr>
              <w:spacing w:after="0" w:line="240" w:lineRule="auto"/>
              <w:rPr>
                <w:rFonts w:ascii="Calibri" w:eastAsia="Times New Roman" w:hAnsi="Calibri" w:cs="Calibri"/>
                <w:color w:val="000000"/>
                <w:sz w:val="24"/>
                <w:szCs w:val="24"/>
              </w:rPr>
            </w:pPr>
            <w:r w:rsidRPr="001510F2">
              <w:rPr>
                <w:rFonts w:ascii="Calibri" w:eastAsia="Times New Roman" w:hAnsi="Calibri" w:cs="Calibri"/>
                <w:color w:val="000000"/>
                <w:sz w:val="24"/>
                <w:szCs w:val="24"/>
              </w:rPr>
              <w:t>(i) AIT (10%)</w:t>
            </w:r>
          </w:p>
        </w:tc>
        <w:tc>
          <w:tcPr>
            <w:tcW w:w="1244" w:type="pct"/>
            <w:tcBorders>
              <w:top w:val="nil"/>
              <w:left w:val="nil"/>
              <w:bottom w:val="single" w:sz="4" w:space="0" w:color="auto"/>
              <w:right w:val="single" w:sz="4" w:space="0" w:color="auto"/>
            </w:tcBorders>
            <w:shd w:val="clear" w:color="auto" w:fill="auto"/>
            <w:noWrap/>
            <w:hideMark/>
          </w:tcPr>
          <w:p w:rsidR="001510F2" w:rsidRPr="001510F2" w:rsidRDefault="001510F2" w:rsidP="001510F2">
            <w:pPr>
              <w:spacing w:after="0" w:line="240" w:lineRule="auto"/>
              <w:jc w:val="right"/>
              <w:rPr>
                <w:rFonts w:ascii="Calibri" w:eastAsia="Times New Roman" w:hAnsi="Calibri" w:cs="Calibri"/>
                <w:b/>
                <w:bCs/>
                <w:color w:val="000000"/>
                <w:sz w:val="24"/>
                <w:szCs w:val="24"/>
              </w:rPr>
            </w:pPr>
            <w:r w:rsidRPr="001510F2">
              <w:rPr>
                <w:rFonts w:ascii="Calibri" w:eastAsia="Times New Roman" w:hAnsi="Calibri" w:cs="Calibri"/>
                <w:b/>
                <w:bCs/>
                <w:color w:val="000000"/>
                <w:sz w:val="24"/>
                <w:szCs w:val="24"/>
              </w:rPr>
              <w:t>BDT 260,000</w:t>
            </w:r>
          </w:p>
        </w:tc>
      </w:tr>
      <w:tr w:rsidR="001510F2" w:rsidRPr="001510F2" w:rsidTr="001510F2">
        <w:trPr>
          <w:trHeight w:val="315"/>
        </w:trPr>
        <w:tc>
          <w:tcPr>
            <w:tcW w:w="3756" w:type="pct"/>
            <w:tcBorders>
              <w:top w:val="nil"/>
              <w:left w:val="single" w:sz="4" w:space="0" w:color="auto"/>
              <w:bottom w:val="nil"/>
              <w:right w:val="single" w:sz="4" w:space="0" w:color="auto"/>
            </w:tcBorders>
            <w:shd w:val="clear" w:color="auto" w:fill="auto"/>
            <w:vAlign w:val="bottom"/>
            <w:hideMark/>
          </w:tcPr>
          <w:p w:rsidR="001510F2" w:rsidRPr="001510F2" w:rsidRDefault="001510F2" w:rsidP="001510F2">
            <w:pPr>
              <w:spacing w:after="0" w:line="240" w:lineRule="auto"/>
              <w:rPr>
                <w:rFonts w:ascii="Calibri" w:eastAsia="Times New Roman" w:hAnsi="Calibri" w:cs="Calibri"/>
                <w:color w:val="000000"/>
                <w:sz w:val="24"/>
                <w:szCs w:val="24"/>
              </w:rPr>
            </w:pPr>
            <w:r w:rsidRPr="001510F2">
              <w:rPr>
                <w:rFonts w:ascii="Calibri" w:eastAsia="Times New Roman" w:hAnsi="Calibri" w:cs="Calibri"/>
                <w:color w:val="000000"/>
                <w:sz w:val="24"/>
                <w:szCs w:val="24"/>
              </w:rPr>
              <w:t>(ii) Vat (15%)</w:t>
            </w:r>
          </w:p>
        </w:tc>
        <w:tc>
          <w:tcPr>
            <w:tcW w:w="1244" w:type="pct"/>
            <w:tcBorders>
              <w:top w:val="nil"/>
              <w:left w:val="nil"/>
              <w:bottom w:val="nil"/>
              <w:right w:val="single" w:sz="4" w:space="0" w:color="auto"/>
            </w:tcBorders>
            <w:shd w:val="clear" w:color="auto" w:fill="auto"/>
            <w:noWrap/>
            <w:hideMark/>
          </w:tcPr>
          <w:p w:rsidR="001510F2" w:rsidRPr="001510F2" w:rsidRDefault="001510F2" w:rsidP="001510F2">
            <w:pPr>
              <w:spacing w:after="0" w:line="240" w:lineRule="auto"/>
              <w:jc w:val="right"/>
              <w:rPr>
                <w:rFonts w:ascii="Calibri" w:eastAsia="Times New Roman" w:hAnsi="Calibri" w:cs="Calibri"/>
                <w:b/>
                <w:bCs/>
                <w:color w:val="000000"/>
                <w:sz w:val="24"/>
                <w:szCs w:val="24"/>
              </w:rPr>
            </w:pPr>
            <w:r w:rsidRPr="001510F2">
              <w:rPr>
                <w:rFonts w:ascii="Calibri" w:eastAsia="Times New Roman" w:hAnsi="Calibri" w:cs="Calibri"/>
                <w:b/>
                <w:bCs/>
                <w:color w:val="000000"/>
                <w:sz w:val="24"/>
                <w:szCs w:val="24"/>
              </w:rPr>
              <w:t>BDT 390,000</w:t>
            </w:r>
          </w:p>
        </w:tc>
      </w:tr>
      <w:tr w:rsidR="001510F2" w:rsidRPr="001510F2" w:rsidTr="001510F2">
        <w:trPr>
          <w:trHeight w:val="315"/>
        </w:trPr>
        <w:tc>
          <w:tcPr>
            <w:tcW w:w="375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510F2" w:rsidRPr="001510F2" w:rsidRDefault="001510F2" w:rsidP="001510F2">
            <w:pPr>
              <w:spacing w:after="0" w:line="240" w:lineRule="auto"/>
              <w:rPr>
                <w:rFonts w:ascii="Calibri" w:eastAsia="Times New Roman" w:hAnsi="Calibri" w:cs="Calibri"/>
                <w:color w:val="000000"/>
                <w:sz w:val="24"/>
                <w:szCs w:val="24"/>
              </w:rPr>
            </w:pPr>
            <w:r w:rsidRPr="001510F2">
              <w:rPr>
                <w:rFonts w:ascii="Calibri" w:eastAsia="Times New Roman" w:hAnsi="Calibri" w:cs="Calibri"/>
                <w:color w:val="000000"/>
                <w:sz w:val="24"/>
                <w:szCs w:val="24"/>
              </w:rPr>
              <w:t>Total Cost Including Vat &amp; AIT</w:t>
            </w:r>
          </w:p>
        </w:tc>
        <w:tc>
          <w:tcPr>
            <w:tcW w:w="1244" w:type="pct"/>
            <w:tcBorders>
              <w:top w:val="single" w:sz="4" w:space="0" w:color="auto"/>
              <w:left w:val="nil"/>
              <w:bottom w:val="single" w:sz="4" w:space="0" w:color="auto"/>
              <w:right w:val="single" w:sz="4" w:space="0" w:color="auto"/>
            </w:tcBorders>
            <w:shd w:val="clear" w:color="auto" w:fill="auto"/>
            <w:noWrap/>
            <w:hideMark/>
          </w:tcPr>
          <w:p w:rsidR="001510F2" w:rsidRPr="001510F2" w:rsidRDefault="001510F2" w:rsidP="001510F2">
            <w:pPr>
              <w:spacing w:after="0" w:line="240" w:lineRule="auto"/>
              <w:jc w:val="right"/>
              <w:rPr>
                <w:rFonts w:ascii="Calibri" w:eastAsia="Times New Roman" w:hAnsi="Calibri" w:cs="Calibri"/>
                <w:b/>
                <w:bCs/>
                <w:color w:val="000000"/>
                <w:sz w:val="24"/>
                <w:szCs w:val="24"/>
              </w:rPr>
            </w:pPr>
            <w:r w:rsidRPr="001510F2">
              <w:rPr>
                <w:rFonts w:ascii="Calibri" w:eastAsia="Times New Roman" w:hAnsi="Calibri" w:cs="Calibri"/>
                <w:b/>
                <w:bCs/>
                <w:color w:val="000000"/>
                <w:sz w:val="24"/>
                <w:szCs w:val="24"/>
              </w:rPr>
              <w:t>BDT 3,250,000</w:t>
            </w:r>
          </w:p>
        </w:tc>
      </w:tr>
    </w:tbl>
    <w:p w:rsidR="001510F2" w:rsidRPr="001510F2" w:rsidRDefault="009873C8" w:rsidP="001510F2">
      <w:r>
        <w:t xml:space="preserve">   </w:t>
      </w:r>
    </w:p>
    <w:p w:rsidR="00CD5A2D" w:rsidRDefault="001510F2" w:rsidP="001510F2">
      <w:pPr>
        <w:pStyle w:val="Heading1"/>
      </w:pPr>
      <w:r>
        <w:lastRenderedPageBreak/>
        <w:t>Form 5B3: Breakdown of Staff Remuneration</w:t>
      </w:r>
    </w:p>
    <w:p w:rsidR="001510F2" w:rsidRDefault="001510F2" w:rsidP="001510F2"/>
    <w:tbl>
      <w:tblPr>
        <w:tblW w:w="5000" w:type="pct"/>
        <w:tblLayout w:type="fixed"/>
        <w:tblLook w:val="04A0" w:firstRow="1" w:lastRow="0" w:firstColumn="1" w:lastColumn="0" w:noHBand="0" w:noVBand="1"/>
      </w:tblPr>
      <w:tblGrid>
        <w:gridCol w:w="557"/>
        <w:gridCol w:w="2374"/>
        <w:gridCol w:w="2582"/>
        <w:gridCol w:w="1346"/>
        <w:gridCol w:w="1205"/>
        <w:gridCol w:w="1179"/>
      </w:tblGrid>
      <w:tr w:rsidR="001510F2" w:rsidRPr="001510F2" w:rsidTr="001510F2">
        <w:trPr>
          <w:trHeight w:val="735"/>
        </w:trPr>
        <w:tc>
          <w:tcPr>
            <w:tcW w:w="301" w:type="pct"/>
            <w:tcBorders>
              <w:top w:val="single" w:sz="4" w:space="0" w:color="auto"/>
              <w:left w:val="single" w:sz="4" w:space="0" w:color="auto"/>
              <w:bottom w:val="single" w:sz="4" w:space="0" w:color="auto"/>
              <w:right w:val="single" w:sz="4" w:space="0" w:color="auto"/>
            </w:tcBorders>
            <w:shd w:val="clear" w:color="000000" w:fill="D8D8D8"/>
            <w:vAlign w:val="center"/>
            <w:hideMark/>
          </w:tcPr>
          <w:p w:rsidR="001510F2" w:rsidRPr="001510F2" w:rsidRDefault="001510F2" w:rsidP="001510F2">
            <w:pPr>
              <w:spacing w:after="0" w:line="240" w:lineRule="auto"/>
              <w:jc w:val="center"/>
              <w:rPr>
                <w:rFonts w:ascii="Calibri" w:eastAsia="Times New Roman" w:hAnsi="Calibri" w:cs="Calibri"/>
                <w:b/>
                <w:bCs/>
              </w:rPr>
            </w:pPr>
          </w:p>
        </w:tc>
        <w:tc>
          <w:tcPr>
            <w:tcW w:w="1284" w:type="pct"/>
            <w:tcBorders>
              <w:top w:val="single" w:sz="4" w:space="0" w:color="auto"/>
              <w:left w:val="nil"/>
              <w:bottom w:val="single" w:sz="4" w:space="0" w:color="auto"/>
              <w:right w:val="single" w:sz="4" w:space="0" w:color="auto"/>
            </w:tcBorders>
            <w:shd w:val="clear" w:color="000000" w:fill="D8D8D8"/>
            <w:vAlign w:val="center"/>
            <w:hideMark/>
          </w:tcPr>
          <w:p w:rsidR="001510F2" w:rsidRPr="001510F2" w:rsidRDefault="001510F2" w:rsidP="001510F2">
            <w:pPr>
              <w:spacing w:after="0" w:line="240" w:lineRule="auto"/>
              <w:jc w:val="center"/>
              <w:rPr>
                <w:rFonts w:ascii="Calibri" w:eastAsia="Times New Roman" w:hAnsi="Calibri" w:cs="Calibri"/>
                <w:b/>
                <w:bCs/>
              </w:rPr>
            </w:pPr>
            <w:r w:rsidRPr="001510F2">
              <w:rPr>
                <w:rFonts w:ascii="Calibri" w:eastAsia="Times New Roman" w:hAnsi="Calibri" w:cs="Calibri"/>
                <w:b/>
                <w:bCs/>
              </w:rPr>
              <w:t>Name</w:t>
            </w:r>
          </w:p>
        </w:tc>
        <w:tc>
          <w:tcPr>
            <w:tcW w:w="1397" w:type="pct"/>
            <w:tcBorders>
              <w:top w:val="single" w:sz="4" w:space="0" w:color="auto"/>
              <w:left w:val="nil"/>
              <w:bottom w:val="single" w:sz="4" w:space="0" w:color="auto"/>
              <w:right w:val="single" w:sz="4" w:space="0" w:color="auto"/>
            </w:tcBorders>
            <w:shd w:val="clear" w:color="000000" w:fill="D8D8D8"/>
            <w:vAlign w:val="center"/>
            <w:hideMark/>
          </w:tcPr>
          <w:p w:rsidR="001510F2" w:rsidRPr="001510F2" w:rsidRDefault="001510F2" w:rsidP="001510F2">
            <w:pPr>
              <w:spacing w:after="0" w:line="240" w:lineRule="auto"/>
              <w:jc w:val="center"/>
              <w:rPr>
                <w:rFonts w:ascii="Calibri" w:eastAsia="Times New Roman" w:hAnsi="Calibri" w:cs="Calibri"/>
                <w:b/>
                <w:bCs/>
              </w:rPr>
            </w:pPr>
            <w:r w:rsidRPr="001510F2">
              <w:rPr>
                <w:rFonts w:ascii="Calibri" w:eastAsia="Times New Roman" w:hAnsi="Calibri" w:cs="Calibri"/>
                <w:b/>
                <w:bCs/>
              </w:rPr>
              <w:t>Position</w:t>
            </w:r>
          </w:p>
        </w:tc>
        <w:tc>
          <w:tcPr>
            <w:tcW w:w="728" w:type="pct"/>
            <w:tcBorders>
              <w:top w:val="single" w:sz="4" w:space="0" w:color="auto"/>
              <w:left w:val="nil"/>
              <w:bottom w:val="single" w:sz="4" w:space="0" w:color="auto"/>
              <w:right w:val="single" w:sz="4" w:space="0" w:color="auto"/>
            </w:tcBorders>
            <w:shd w:val="clear" w:color="000000" w:fill="D8D8D8"/>
            <w:vAlign w:val="center"/>
            <w:hideMark/>
          </w:tcPr>
          <w:p w:rsidR="001510F2" w:rsidRPr="001510F2" w:rsidRDefault="001510F2" w:rsidP="001510F2">
            <w:pPr>
              <w:spacing w:after="0" w:line="240" w:lineRule="auto"/>
              <w:jc w:val="center"/>
              <w:rPr>
                <w:rFonts w:ascii="Calibri" w:eastAsia="Times New Roman" w:hAnsi="Calibri" w:cs="Calibri"/>
                <w:b/>
                <w:bCs/>
              </w:rPr>
            </w:pPr>
            <w:r w:rsidRPr="001510F2">
              <w:rPr>
                <w:rFonts w:ascii="Calibri" w:eastAsia="Times New Roman" w:hAnsi="Calibri" w:cs="Calibri"/>
                <w:b/>
                <w:bCs/>
              </w:rPr>
              <w:t>Staff Month Rate</w:t>
            </w:r>
          </w:p>
        </w:tc>
        <w:tc>
          <w:tcPr>
            <w:tcW w:w="652" w:type="pct"/>
            <w:tcBorders>
              <w:top w:val="single" w:sz="4" w:space="0" w:color="auto"/>
              <w:left w:val="nil"/>
              <w:bottom w:val="single" w:sz="4" w:space="0" w:color="auto"/>
              <w:right w:val="single" w:sz="4" w:space="0" w:color="auto"/>
            </w:tcBorders>
            <w:shd w:val="clear" w:color="000000" w:fill="D8D8D8"/>
            <w:vAlign w:val="center"/>
            <w:hideMark/>
          </w:tcPr>
          <w:p w:rsidR="001510F2" w:rsidRPr="001510F2" w:rsidRDefault="001510F2" w:rsidP="001510F2">
            <w:pPr>
              <w:spacing w:after="0" w:line="240" w:lineRule="auto"/>
              <w:jc w:val="center"/>
              <w:rPr>
                <w:rFonts w:ascii="Calibri" w:eastAsia="Times New Roman" w:hAnsi="Calibri" w:cs="Calibri"/>
                <w:b/>
                <w:bCs/>
              </w:rPr>
            </w:pPr>
            <w:r>
              <w:rPr>
                <w:rFonts w:ascii="Calibri" w:eastAsia="Times New Roman" w:hAnsi="Calibri" w:cs="Calibri"/>
                <w:b/>
                <w:bCs/>
              </w:rPr>
              <w:t xml:space="preserve">Input </w:t>
            </w:r>
            <w:r w:rsidRPr="001510F2">
              <w:rPr>
                <w:rFonts w:ascii="Calibri" w:eastAsia="Times New Roman" w:hAnsi="Calibri" w:cs="Calibri"/>
                <w:b/>
                <w:bCs/>
              </w:rPr>
              <w:t>(</w:t>
            </w:r>
            <w:r>
              <w:rPr>
                <w:rFonts w:ascii="Calibri" w:eastAsia="Times New Roman" w:hAnsi="Calibri" w:cs="Calibri"/>
                <w:b/>
                <w:bCs/>
              </w:rPr>
              <w:t>Staff Months)</w:t>
            </w:r>
            <w:r w:rsidRPr="001510F2">
              <w:rPr>
                <w:rFonts w:ascii="Calibri" w:eastAsia="Times New Roman" w:hAnsi="Calibri" w:cs="Calibri"/>
                <w:b/>
                <w:bCs/>
              </w:rPr>
              <w:t>)</w:t>
            </w:r>
          </w:p>
        </w:tc>
        <w:tc>
          <w:tcPr>
            <w:tcW w:w="638" w:type="pct"/>
            <w:tcBorders>
              <w:top w:val="single" w:sz="4" w:space="0" w:color="auto"/>
              <w:left w:val="nil"/>
              <w:bottom w:val="single" w:sz="4" w:space="0" w:color="auto"/>
              <w:right w:val="single" w:sz="4" w:space="0" w:color="auto"/>
            </w:tcBorders>
            <w:shd w:val="clear" w:color="000000" w:fill="D8D8D8"/>
            <w:vAlign w:val="center"/>
            <w:hideMark/>
          </w:tcPr>
          <w:p w:rsidR="001510F2" w:rsidRPr="001510F2" w:rsidRDefault="001510F2" w:rsidP="001510F2">
            <w:pPr>
              <w:spacing w:after="0" w:line="240" w:lineRule="auto"/>
              <w:jc w:val="center"/>
              <w:rPr>
                <w:rFonts w:ascii="Calibri" w:eastAsia="Times New Roman" w:hAnsi="Calibri" w:cs="Calibri"/>
                <w:b/>
                <w:bCs/>
              </w:rPr>
            </w:pPr>
            <w:r w:rsidRPr="001510F2">
              <w:rPr>
                <w:rFonts w:ascii="Calibri" w:eastAsia="Times New Roman" w:hAnsi="Calibri" w:cs="Calibri"/>
                <w:b/>
                <w:bCs/>
              </w:rPr>
              <w:t>Sub-</w:t>
            </w:r>
            <w:r>
              <w:rPr>
                <w:rFonts w:ascii="Calibri" w:eastAsia="Times New Roman" w:hAnsi="Calibri" w:cs="Calibri"/>
                <w:b/>
                <w:bCs/>
              </w:rPr>
              <w:t>Cost</w:t>
            </w:r>
          </w:p>
        </w:tc>
      </w:tr>
      <w:tr w:rsidR="001510F2" w:rsidRPr="001510F2" w:rsidTr="00005738">
        <w:trPr>
          <w:trHeight w:val="390"/>
        </w:trPr>
        <w:tc>
          <w:tcPr>
            <w:tcW w:w="301" w:type="pct"/>
            <w:tcBorders>
              <w:top w:val="nil"/>
              <w:left w:val="single" w:sz="4" w:space="0" w:color="auto"/>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center"/>
              <w:rPr>
                <w:rFonts w:ascii="Calibri" w:eastAsia="Times New Roman" w:hAnsi="Calibri" w:cs="Calibri"/>
                <w:color w:val="000000"/>
              </w:rPr>
            </w:pPr>
            <w:r w:rsidRPr="001510F2">
              <w:rPr>
                <w:rFonts w:ascii="Calibri" w:eastAsia="Times New Roman" w:hAnsi="Calibri" w:cs="Calibri"/>
                <w:color w:val="000000"/>
              </w:rPr>
              <w:t>1</w:t>
            </w:r>
          </w:p>
        </w:tc>
        <w:tc>
          <w:tcPr>
            <w:tcW w:w="1284" w:type="pct"/>
            <w:tcBorders>
              <w:top w:val="nil"/>
              <w:left w:val="nil"/>
              <w:bottom w:val="nil"/>
              <w:right w:val="nil"/>
            </w:tcBorders>
            <w:shd w:val="clear" w:color="auto" w:fill="auto"/>
            <w:noWrap/>
            <w:vAlign w:val="center"/>
            <w:hideMark/>
          </w:tcPr>
          <w:p w:rsidR="001510F2" w:rsidRPr="001510F2" w:rsidRDefault="001510F2" w:rsidP="00005738">
            <w:pPr>
              <w:spacing w:after="0" w:line="240" w:lineRule="auto"/>
              <w:rPr>
                <w:rFonts w:ascii="Calibri" w:eastAsia="Times New Roman" w:hAnsi="Calibri" w:cs="Calibri"/>
                <w:color w:val="000000"/>
              </w:rPr>
            </w:pPr>
            <w:proofErr w:type="spellStart"/>
            <w:r w:rsidRPr="001510F2">
              <w:rPr>
                <w:rFonts w:ascii="Calibri" w:eastAsia="Times New Roman" w:hAnsi="Calibri" w:cs="Calibri"/>
                <w:color w:val="000000"/>
              </w:rPr>
              <w:t>Nasreen</w:t>
            </w:r>
            <w:proofErr w:type="spellEnd"/>
            <w:r w:rsidRPr="001510F2">
              <w:rPr>
                <w:rFonts w:ascii="Calibri" w:eastAsia="Times New Roman" w:hAnsi="Calibri" w:cs="Calibri"/>
                <w:color w:val="000000"/>
              </w:rPr>
              <w:t xml:space="preserve"> Begum</w:t>
            </w:r>
          </w:p>
        </w:tc>
        <w:tc>
          <w:tcPr>
            <w:tcW w:w="1397" w:type="pct"/>
            <w:tcBorders>
              <w:top w:val="nil"/>
              <w:left w:val="single" w:sz="4" w:space="0" w:color="auto"/>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rPr>
                <w:rFonts w:ascii="Calibri" w:eastAsia="Times New Roman" w:hAnsi="Calibri" w:cs="Calibri"/>
                <w:color w:val="000000"/>
              </w:rPr>
            </w:pPr>
            <w:r w:rsidRPr="001510F2">
              <w:rPr>
                <w:rFonts w:ascii="Calibri" w:eastAsia="Times New Roman" w:hAnsi="Calibri" w:cs="Calibri"/>
                <w:color w:val="000000"/>
              </w:rPr>
              <w:t>Team Leader</w:t>
            </w:r>
          </w:p>
        </w:tc>
        <w:tc>
          <w:tcPr>
            <w:tcW w:w="728"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right"/>
              <w:rPr>
                <w:rFonts w:ascii="Calibri" w:eastAsia="Times New Roman" w:hAnsi="Calibri" w:cs="Calibri"/>
                <w:color w:val="000000"/>
              </w:rPr>
            </w:pPr>
            <w:r w:rsidRPr="001510F2">
              <w:rPr>
                <w:rFonts w:ascii="Calibri" w:eastAsia="Times New Roman" w:hAnsi="Calibri" w:cs="Calibri"/>
                <w:color w:val="000000"/>
              </w:rPr>
              <w:t>100,000</w:t>
            </w:r>
          </w:p>
        </w:tc>
        <w:tc>
          <w:tcPr>
            <w:tcW w:w="652"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center"/>
              <w:rPr>
                <w:rFonts w:ascii="Calibri" w:eastAsia="Times New Roman" w:hAnsi="Calibri" w:cs="Calibri"/>
                <w:color w:val="000000"/>
              </w:rPr>
            </w:pPr>
            <w:r w:rsidRPr="001510F2">
              <w:rPr>
                <w:rFonts w:ascii="Calibri" w:eastAsia="Times New Roman" w:hAnsi="Calibri" w:cs="Calibri"/>
                <w:color w:val="000000"/>
              </w:rPr>
              <w:t>8</w:t>
            </w:r>
          </w:p>
        </w:tc>
        <w:tc>
          <w:tcPr>
            <w:tcW w:w="638"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right"/>
              <w:rPr>
                <w:rFonts w:ascii="Calibri" w:eastAsia="Times New Roman" w:hAnsi="Calibri" w:cs="Calibri"/>
                <w:color w:val="000000"/>
              </w:rPr>
            </w:pPr>
            <w:r w:rsidRPr="001510F2">
              <w:rPr>
                <w:rFonts w:ascii="Calibri" w:eastAsia="Times New Roman" w:hAnsi="Calibri" w:cs="Calibri"/>
                <w:color w:val="000000"/>
              </w:rPr>
              <w:t>800,000</w:t>
            </w:r>
          </w:p>
        </w:tc>
      </w:tr>
      <w:tr w:rsidR="001510F2" w:rsidRPr="001510F2" w:rsidTr="00005738">
        <w:trPr>
          <w:trHeight w:val="390"/>
        </w:trPr>
        <w:tc>
          <w:tcPr>
            <w:tcW w:w="301" w:type="pct"/>
            <w:tcBorders>
              <w:top w:val="nil"/>
              <w:left w:val="single" w:sz="4" w:space="0" w:color="auto"/>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center"/>
              <w:rPr>
                <w:rFonts w:ascii="Calibri" w:eastAsia="Times New Roman" w:hAnsi="Calibri" w:cs="Calibri"/>
                <w:color w:val="000000"/>
              </w:rPr>
            </w:pPr>
            <w:r w:rsidRPr="001510F2">
              <w:rPr>
                <w:rFonts w:ascii="Calibri" w:eastAsia="Times New Roman" w:hAnsi="Calibri" w:cs="Calibri"/>
                <w:color w:val="000000"/>
              </w:rPr>
              <w:t>2.1</w:t>
            </w:r>
          </w:p>
        </w:tc>
        <w:tc>
          <w:tcPr>
            <w:tcW w:w="1284" w:type="pct"/>
            <w:tcBorders>
              <w:top w:val="single" w:sz="4" w:space="0" w:color="auto"/>
              <w:left w:val="nil"/>
              <w:bottom w:val="single" w:sz="4" w:space="0" w:color="auto"/>
              <w:right w:val="single" w:sz="4" w:space="0" w:color="auto"/>
            </w:tcBorders>
            <w:shd w:val="clear" w:color="auto" w:fill="auto"/>
            <w:noWrap/>
            <w:vAlign w:val="center"/>
            <w:hideMark/>
          </w:tcPr>
          <w:p w:rsidR="001510F2" w:rsidRPr="001510F2" w:rsidRDefault="001510F2" w:rsidP="00005738">
            <w:pPr>
              <w:spacing w:after="0" w:line="240" w:lineRule="auto"/>
              <w:rPr>
                <w:rFonts w:ascii="Calibri" w:eastAsia="Times New Roman" w:hAnsi="Calibri" w:cs="Calibri"/>
                <w:color w:val="000000"/>
              </w:rPr>
            </w:pPr>
            <w:proofErr w:type="spellStart"/>
            <w:r w:rsidRPr="001510F2">
              <w:rPr>
                <w:rFonts w:ascii="Calibri" w:eastAsia="Times New Roman" w:hAnsi="Calibri" w:cs="Calibri"/>
                <w:color w:val="000000"/>
              </w:rPr>
              <w:t>Md</w:t>
            </w:r>
            <w:proofErr w:type="spellEnd"/>
            <w:r w:rsidRPr="001510F2">
              <w:rPr>
                <w:rFonts w:ascii="Calibri" w:eastAsia="Times New Roman" w:hAnsi="Calibri" w:cs="Calibri"/>
                <w:color w:val="000000"/>
              </w:rPr>
              <w:t xml:space="preserve"> </w:t>
            </w:r>
            <w:proofErr w:type="spellStart"/>
            <w:r w:rsidRPr="001510F2">
              <w:rPr>
                <w:rFonts w:ascii="Calibri" w:eastAsia="Times New Roman" w:hAnsi="Calibri" w:cs="Calibri"/>
                <w:color w:val="000000"/>
              </w:rPr>
              <w:t>Asaduzzaman</w:t>
            </w:r>
            <w:proofErr w:type="spellEnd"/>
          </w:p>
        </w:tc>
        <w:tc>
          <w:tcPr>
            <w:tcW w:w="1397"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rPr>
                <w:rFonts w:ascii="Calibri" w:eastAsia="Times New Roman" w:hAnsi="Calibri" w:cs="Calibri"/>
                <w:color w:val="000000"/>
              </w:rPr>
            </w:pPr>
            <w:r w:rsidRPr="001510F2">
              <w:rPr>
                <w:rFonts w:ascii="Calibri" w:eastAsia="Times New Roman" w:hAnsi="Calibri" w:cs="Calibri"/>
                <w:color w:val="000000"/>
              </w:rPr>
              <w:t>Translation Expert (Bengali)</w:t>
            </w:r>
          </w:p>
        </w:tc>
        <w:tc>
          <w:tcPr>
            <w:tcW w:w="728"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right"/>
              <w:rPr>
                <w:rFonts w:ascii="Calibri" w:eastAsia="Times New Roman" w:hAnsi="Calibri" w:cs="Calibri"/>
                <w:color w:val="000000"/>
              </w:rPr>
            </w:pPr>
            <w:r w:rsidRPr="001510F2">
              <w:rPr>
                <w:rFonts w:ascii="Calibri" w:eastAsia="Times New Roman" w:hAnsi="Calibri" w:cs="Calibri"/>
                <w:color w:val="000000"/>
              </w:rPr>
              <w:t>100,000</w:t>
            </w:r>
          </w:p>
        </w:tc>
        <w:tc>
          <w:tcPr>
            <w:tcW w:w="652"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center"/>
              <w:rPr>
                <w:rFonts w:ascii="Calibri" w:eastAsia="Times New Roman" w:hAnsi="Calibri" w:cs="Calibri"/>
                <w:color w:val="000000"/>
              </w:rPr>
            </w:pPr>
            <w:r w:rsidRPr="001510F2">
              <w:rPr>
                <w:rFonts w:ascii="Calibri" w:eastAsia="Times New Roman" w:hAnsi="Calibri" w:cs="Calibri"/>
                <w:color w:val="000000"/>
              </w:rPr>
              <w:t>2</w:t>
            </w:r>
          </w:p>
        </w:tc>
        <w:tc>
          <w:tcPr>
            <w:tcW w:w="638"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right"/>
              <w:rPr>
                <w:rFonts w:ascii="Calibri" w:eastAsia="Times New Roman" w:hAnsi="Calibri" w:cs="Calibri"/>
                <w:color w:val="000000"/>
              </w:rPr>
            </w:pPr>
            <w:r w:rsidRPr="001510F2">
              <w:rPr>
                <w:rFonts w:ascii="Calibri" w:eastAsia="Times New Roman" w:hAnsi="Calibri" w:cs="Calibri"/>
                <w:color w:val="000000"/>
              </w:rPr>
              <w:t>200,000</w:t>
            </w:r>
          </w:p>
        </w:tc>
      </w:tr>
      <w:tr w:rsidR="001510F2" w:rsidRPr="001510F2" w:rsidTr="00005738">
        <w:trPr>
          <w:trHeight w:val="390"/>
        </w:trPr>
        <w:tc>
          <w:tcPr>
            <w:tcW w:w="301" w:type="pct"/>
            <w:tcBorders>
              <w:top w:val="nil"/>
              <w:left w:val="single" w:sz="4" w:space="0" w:color="auto"/>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center"/>
              <w:rPr>
                <w:rFonts w:ascii="Calibri" w:eastAsia="Times New Roman" w:hAnsi="Calibri" w:cs="Calibri"/>
                <w:color w:val="000000"/>
              </w:rPr>
            </w:pPr>
            <w:r w:rsidRPr="001510F2">
              <w:rPr>
                <w:rFonts w:ascii="Calibri" w:eastAsia="Times New Roman" w:hAnsi="Calibri" w:cs="Calibri"/>
                <w:color w:val="000000"/>
              </w:rPr>
              <w:t>2.2</w:t>
            </w:r>
          </w:p>
        </w:tc>
        <w:tc>
          <w:tcPr>
            <w:tcW w:w="1284" w:type="pct"/>
            <w:tcBorders>
              <w:top w:val="nil"/>
              <w:left w:val="nil"/>
              <w:bottom w:val="single" w:sz="4" w:space="0" w:color="auto"/>
              <w:right w:val="single" w:sz="4" w:space="0" w:color="auto"/>
            </w:tcBorders>
            <w:shd w:val="clear" w:color="auto" w:fill="auto"/>
            <w:noWrap/>
            <w:vAlign w:val="center"/>
            <w:hideMark/>
          </w:tcPr>
          <w:p w:rsidR="001510F2" w:rsidRPr="001510F2" w:rsidRDefault="001510F2" w:rsidP="00005738">
            <w:pPr>
              <w:spacing w:after="0" w:line="240" w:lineRule="auto"/>
              <w:rPr>
                <w:rFonts w:ascii="Calibri" w:eastAsia="Times New Roman" w:hAnsi="Calibri" w:cs="Calibri"/>
                <w:color w:val="000000"/>
              </w:rPr>
            </w:pPr>
            <w:proofErr w:type="spellStart"/>
            <w:r w:rsidRPr="001510F2">
              <w:rPr>
                <w:rFonts w:ascii="Calibri" w:eastAsia="Times New Roman" w:hAnsi="Calibri" w:cs="Calibri"/>
                <w:color w:val="000000"/>
              </w:rPr>
              <w:t>Shuvra</w:t>
            </w:r>
            <w:proofErr w:type="spellEnd"/>
            <w:r w:rsidRPr="001510F2">
              <w:rPr>
                <w:rFonts w:ascii="Calibri" w:eastAsia="Times New Roman" w:hAnsi="Calibri" w:cs="Calibri"/>
                <w:color w:val="000000"/>
              </w:rPr>
              <w:t xml:space="preserve"> </w:t>
            </w:r>
            <w:proofErr w:type="spellStart"/>
            <w:r w:rsidRPr="001510F2">
              <w:rPr>
                <w:rFonts w:ascii="Calibri" w:eastAsia="Times New Roman" w:hAnsi="Calibri" w:cs="Calibri"/>
                <w:color w:val="000000"/>
              </w:rPr>
              <w:t>Chowdhury</w:t>
            </w:r>
            <w:proofErr w:type="spellEnd"/>
          </w:p>
        </w:tc>
        <w:tc>
          <w:tcPr>
            <w:tcW w:w="1397"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rPr>
                <w:rFonts w:ascii="Calibri" w:eastAsia="Times New Roman" w:hAnsi="Calibri" w:cs="Calibri"/>
                <w:color w:val="000000"/>
              </w:rPr>
            </w:pPr>
            <w:r w:rsidRPr="001510F2">
              <w:rPr>
                <w:rFonts w:ascii="Calibri" w:eastAsia="Times New Roman" w:hAnsi="Calibri" w:cs="Calibri"/>
                <w:color w:val="000000"/>
              </w:rPr>
              <w:t>Translation Expert (Bengali)</w:t>
            </w:r>
          </w:p>
        </w:tc>
        <w:tc>
          <w:tcPr>
            <w:tcW w:w="728"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right"/>
              <w:rPr>
                <w:rFonts w:ascii="Calibri" w:eastAsia="Times New Roman" w:hAnsi="Calibri" w:cs="Calibri"/>
                <w:color w:val="000000"/>
              </w:rPr>
            </w:pPr>
            <w:r w:rsidRPr="001510F2">
              <w:rPr>
                <w:rFonts w:ascii="Calibri" w:eastAsia="Times New Roman" w:hAnsi="Calibri" w:cs="Calibri"/>
                <w:color w:val="000000"/>
              </w:rPr>
              <w:t>100,000</w:t>
            </w:r>
          </w:p>
        </w:tc>
        <w:tc>
          <w:tcPr>
            <w:tcW w:w="652"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center"/>
              <w:rPr>
                <w:rFonts w:ascii="Calibri" w:eastAsia="Times New Roman" w:hAnsi="Calibri" w:cs="Calibri"/>
                <w:color w:val="000000"/>
              </w:rPr>
            </w:pPr>
            <w:r w:rsidRPr="001510F2">
              <w:rPr>
                <w:rFonts w:ascii="Calibri" w:eastAsia="Times New Roman" w:hAnsi="Calibri" w:cs="Calibri"/>
                <w:color w:val="000000"/>
              </w:rPr>
              <w:t>2</w:t>
            </w:r>
          </w:p>
        </w:tc>
        <w:tc>
          <w:tcPr>
            <w:tcW w:w="638"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right"/>
              <w:rPr>
                <w:rFonts w:ascii="Calibri" w:eastAsia="Times New Roman" w:hAnsi="Calibri" w:cs="Calibri"/>
                <w:color w:val="000000"/>
              </w:rPr>
            </w:pPr>
            <w:r w:rsidRPr="001510F2">
              <w:rPr>
                <w:rFonts w:ascii="Calibri" w:eastAsia="Times New Roman" w:hAnsi="Calibri" w:cs="Calibri"/>
                <w:color w:val="000000"/>
              </w:rPr>
              <w:t>200,000</w:t>
            </w:r>
          </w:p>
        </w:tc>
      </w:tr>
      <w:tr w:rsidR="001510F2" w:rsidRPr="001510F2" w:rsidTr="00005738">
        <w:trPr>
          <w:trHeight w:val="390"/>
        </w:trPr>
        <w:tc>
          <w:tcPr>
            <w:tcW w:w="301" w:type="pct"/>
            <w:tcBorders>
              <w:top w:val="nil"/>
              <w:left w:val="single" w:sz="4" w:space="0" w:color="auto"/>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center"/>
              <w:rPr>
                <w:rFonts w:ascii="Calibri" w:eastAsia="Times New Roman" w:hAnsi="Calibri" w:cs="Calibri"/>
                <w:color w:val="000000"/>
              </w:rPr>
            </w:pPr>
            <w:r w:rsidRPr="001510F2">
              <w:rPr>
                <w:rFonts w:ascii="Calibri" w:eastAsia="Times New Roman" w:hAnsi="Calibri" w:cs="Calibri"/>
                <w:color w:val="000000"/>
              </w:rPr>
              <w:t>2.3</w:t>
            </w:r>
          </w:p>
        </w:tc>
        <w:tc>
          <w:tcPr>
            <w:tcW w:w="1284"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005738">
            <w:pPr>
              <w:spacing w:after="0" w:line="240" w:lineRule="auto"/>
              <w:rPr>
                <w:rFonts w:ascii="Calibri" w:eastAsia="Times New Roman" w:hAnsi="Calibri" w:cs="Calibri"/>
                <w:color w:val="000000"/>
              </w:rPr>
            </w:pPr>
            <w:r w:rsidRPr="001510F2">
              <w:rPr>
                <w:rFonts w:ascii="Calibri" w:eastAsia="Times New Roman" w:hAnsi="Calibri" w:cs="Calibri"/>
                <w:color w:val="000000"/>
              </w:rPr>
              <w:t>Malik Abdullah Al Amin</w:t>
            </w:r>
          </w:p>
        </w:tc>
        <w:tc>
          <w:tcPr>
            <w:tcW w:w="1397"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rPr>
                <w:rFonts w:ascii="Calibri" w:eastAsia="Times New Roman" w:hAnsi="Calibri" w:cs="Calibri"/>
                <w:color w:val="000000"/>
              </w:rPr>
            </w:pPr>
            <w:r w:rsidRPr="001510F2">
              <w:rPr>
                <w:rFonts w:ascii="Calibri" w:eastAsia="Times New Roman" w:hAnsi="Calibri" w:cs="Calibri"/>
                <w:color w:val="000000"/>
              </w:rPr>
              <w:t>Translation Expert (English)</w:t>
            </w:r>
          </w:p>
        </w:tc>
        <w:tc>
          <w:tcPr>
            <w:tcW w:w="728"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right"/>
              <w:rPr>
                <w:rFonts w:ascii="Calibri" w:eastAsia="Times New Roman" w:hAnsi="Calibri" w:cs="Calibri"/>
                <w:color w:val="000000"/>
              </w:rPr>
            </w:pPr>
            <w:r w:rsidRPr="001510F2">
              <w:rPr>
                <w:rFonts w:ascii="Calibri" w:eastAsia="Times New Roman" w:hAnsi="Calibri" w:cs="Calibri"/>
                <w:color w:val="000000"/>
              </w:rPr>
              <w:t>100,000</w:t>
            </w:r>
          </w:p>
        </w:tc>
        <w:tc>
          <w:tcPr>
            <w:tcW w:w="652"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center"/>
              <w:rPr>
                <w:rFonts w:ascii="Calibri" w:eastAsia="Times New Roman" w:hAnsi="Calibri" w:cs="Calibri"/>
                <w:color w:val="000000"/>
              </w:rPr>
            </w:pPr>
            <w:r w:rsidRPr="001510F2">
              <w:rPr>
                <w:rFonts w:ascii="Calibri" w:eastAsia="Times New Roman" w:hAnsi="Calibri" w:cs="Calibri"/>
                <w:color w:val="000000"/>
              </w:rPr>
              <w:t>2</w:t>
            </w:r>
          </w:p>
        </w:tc>
        <w:tc>
          <w:tcPr>
            <w:tcW w:w="638"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right"/>
              <w:rPr>
                <w:rFonts w:ascii="Calibri" w:eastAsia="Times New Roman" w:hAnsi="Calibri" w:cs="Calibri"/>
                <w:color w:val="000000"/>
              </w:rPr>
            </w:pPr>
            <w:r w:rsidRPr="001510F2">
              <w:rPr>
                <w:rFonts w:ascii="Calibri" w:eastAsia="Times New Roman" w:hAnsi="Calibri" w:cs="Calibri"/>
                <w:color w:val="000000"/>
              </w:rPr>
              <w:t>200,000</w:t>
            </w:r>
          </w:p>
        </w:tc>
      </w:tr>
      <w:tr w:rsidR="001510F2" w:rsidRPr="001510F2" w:rsidTr="00005738">
        <w:trPr>
          <w:trHeight w:val="375"/>
        </w:trPr>
        <w:tc>
          <w:tcPr>
            <w:tcW w:w="301" w:type="pct"/>
            <w:tcBorders>
              <w:top w:val="nil"/>
              <w:left w:val="single" w:sz="4" w:space="0" w:color="auto"/>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center"/>
              <w:rPr>
                <w:rFonts w:ascii="Calibri" w:eastAsia="Times New Roman" w:hAnsi="Calibri" w:cs="Calibri"/>
                <w:color w:val="000000"/>
              </w:rPr>
            </w:pPr>
            <w:r w:rsidRPr="001510F2">
              <w:rPr>
                <w:rFonts w:ascii="Calibri" w:eastAsia="Times New Roman" w:hAnsi="Calibri" w:cs="Calibri"/>
                <w:color w:val="000000"/>
              </w:rPr>
              <w:t>2.4</w:t>
            </w:r>
          </w:p>
        </w:tc>
        <w:tc>
          <w:tcPr>
            <w:tcW w:w="1284"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005738">
            <w:pPr>
              <w:spacing w:after="0" w:line="240" w:lineRule="auto"/>
              <w:rPr>
                <w:rFonts w:ascii="Calibri" w:eastAsia="Times New Roman" w:hAnsi="Calibri" w:cs="Calibri"/>
                <w:color w:val="000000"/>
              </w:rPr>
            </w:pPr>
            <w:r w:rsidRPr="001510F2">
              <w:rPr>
                <w:rFonts w:ascii="Calibri" w:eastAsia="Times New Roman" w:hAnsi="Calibri" w:cs="Calibri"/>
                <w:color w:val="000000"/>
              </w:rPr>
              <w:t xml:space="preserve">Ahmed </w:t>
            </w:r>
            <w:proofErr w:type="spellStart"/>
            <w:r w:rsidRPr="001510F2">
              <w:rPr>
                <w:rFonts w:ascii="Calibri" w:eastAsia="Times New Roman" w:hAnsi="Calibri" w:cs="Calibri"/>
                <w:color w:val="000000"/>
              </w:rPr>
              <w:t>Ehsanul</w:t>
            </w:r>
            <w:proofErr w:type="spellEnd"/>
            <w:r w:rsidRPr="001510F2">
              <w:rPr>
                <w:rFonts w:ascii="Calibri" w:eastAsia="Times New Roman" w:hAnsi="Calibri" w:cs="Calibri"/>
                <w:color w:val="000000"/>
              </w:rPr>
              <w:t xml:space="preserve"> </w:t>
            </w:r>
            <w:proofErr w:type="spellStart"/>
            <w:r w:rsidRPr="001510F2">
              <w:rPr>
                <w:rFonts w:ascii="Calibri" w:eastAsia="Times New Roman" w:hAnsi="Calibri" w:cs="Calibri"/>
                <w:color w:val="000000"/>
              </w:rPr>
              <w:t>Kabir</w:t>
            </w:r>
            <w:proofErr w:type="spellEnd"/>
          </w:p>
        </w:tc>
        <w:tc>
          <w:tcPr>
            <w:tcW w:w="1397"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rPr>
                <w:rFonts w:ascii="Calibri" w:eastAsia="Times New Roman" w:hAnsi="Calibri" w:cs="Calibri"/>
                <w:color w:val="000000"/>
              </w:rPr>
            </w:pPr>
            <w:r w:rsidRPr="001510F2">
              <w:rPr>
                <w:rFonts w:ascii="Calibri" w:eastAsia="Times New Roman" w:hAnsi="Calibri" w:cs="Calibri"/>
                <w:color w:val="000000"/>
              </w:rPr>
              <w:t>Translation Expert (English)</w:t>
            </w:r>
          </w:p>
        </w:tc>
        <w:tc>
          <w:tcPr>
            <w:tcW w:w="728"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right"/>
              <w:rPr>
                <w:rFonts w:ascii="Calibri" w:eastAsia="Times New Roman" w:hAnsi="Calibri" w:cs="Calibri"/>
                <w:color w:val="000000"/>
              </w:rPr>
            </w:pPr>
            <w:r w:rsidRPr="001510F2">
              <w:rPr>
                <w:rFonts w:ascii="Calibri" w:eastAsia="Times New Roman" w:hAnsi="Calibri" w:cs="Calibri"/>
                <w:color w:val="000000"/>
              </w:rPr>
              <w:t>100,000</w:t>
            </w:r>
          </w:p>
        </w:tc>
        <w:tc>
          <w:tcPr>
            <w:tcW w:w="652"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center"/>
              <w:rPr>
                <w:rFonts w:ascii="Calibri" w:eastAsia="Times New Roman" w:hAnsi="Calibri" w:cs="Calibri"/>
                <w:color w:val="000000"/>
              </w:rPr>
            </w:pPr>
            <w:r w:rsidRPr="001510F2">
              <w:rPr>
                <w:rFonts w:ascii="Calibri" w:eastAsia="Times New Roman" w:hAnsi="Calibri" w:cs="Calibri"/>
                <w:color w:val="000000"/>
              </w:rPr>
              <w:t>2</w:t>
            </w:r>
          </w:p>
        </w:tc>
        <w:tc>
          <w:tcPr>
            <w:tcW w:w="638"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right"/>
              <w:rPr>
                <w:rFonts w:ascii="Calibri" w:eastAsia="Times New Roman" w:hAnsi="Calibri" w:cs="Calibri"/>
                <w:color w:val="000000"/>
              </w:rPr>
            </w:pPr>
            <w:r w:rsidRPr="001510F2">
              <w:rPr>
                <w:rFonts w:ascii="Calibri" w:eastAsia="Times New Roman" w:hAnsi="Calibri" w:cs="Calibri"/>
                <w:color w:val="000000"/>
              </w:rPr>
              <w:t>200,000</w:t>
            </w:r>
          </w:p>
        </w:tc>
      </w:tr>
      <w:tr w:rsidR="001510F2" w:rsidRPr="001510F2" w:rsidTr="00005738">
        <w:trPr>
          <w:trHeight w:val="390"/>
        </w:trPr>
        <w:tc>
          <w:tcPr>
            <w:tcW w:w="301" w:type="pct"/>
            <w:tcBorders>
              <w:top w:val="nil"/>
              <w:left w:val="single" w:sz="4" w:space="0" w:color="auto"/>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center"/>
              <w:rPr>
                <w:rFonts w:ascii="Calibri" w:eastAsia="Times New Roman" w:hAnsi="Calibri" w:cs="Calibri"/>
                <w:color w:val="000000"/>
              </w:rPr>
            </w:pPr>
            <w:r w:rsidRPr="001510F2">
              <w:rPr>
                <w:rFonts w:ascii="Calibri" w:eastAsia="Times New Roman" w:hAnsi="Calibri" w:cs="Calibri"/>
                <w:color w:val="000000"/>
              </w:rPr>
              <w:t>3</w:t>
            </w:r>
          </w:p>
        </w:tc>
        <w:tc>
          <w:tcPr>
            <w:tcW w:w="1284"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005738">
            <w:pPr>
              <w:spacing w:after="0" w:line="240" w:lineRule="auto"/>
              <w:rPr>
                <w:rFonts w:ascii="Calibri" w:eastAsia="Times New Roman" w:hAnsi="Calibri" w:cs="Calibri"/>
                <w:color w:val="000000"/>
              </w:rPr>
            </w:pPr>
            <w:proofErr w:type="spellStart"/>
            <w:r w:rsidRPr="001510F2">
              <w:rPr>
                <w:rFonts w:ascii="Calibri" w:eastAsia="Times New Roman" w:hAnsi="Calibri" w:cs="Calibri"/>
                <w:color w:val="000000"/>
              </w:rPr>
              <w:t>Sayed</w:t>
            </w:r>
            <w:proofErr w:type="spellEnd"/>
            <w:r w:rsidRPr="001510F2">
              <w:rPr>
                <w:rFonts w:ascii="Calibri" w:eastAsia="Times New Roman" w:hAnsi="Calibri" w:cs="Calibri"/>
                <w:color w:val="000000"/>
              </w:rPr>
              <w:t xml:space="preserve"> Ahmed</w:t>
            </w:r>
          </w:p>
        </w:tc>
        <w:tc>
          <w:tcPr>
            <w:tcW w:w="1397"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rPr>
                <w:rFonts w:ascii="Calibri" w:eastAsia="Times New Roman" w:hAnsi="Calibri" w:cs="Calibri"/>
                <w:color w:val="000000"/>
              </w:rPr>
            </w:pPr>
            <w:r w:rsidRPr="001510F2">
              <w:rPr>
                <w:rFonts w:ascii="Calibri" w:eastAsia="Times New Roman" w:hAnsi="Calibri" w:cs="Calibri"/>
                <w:color w:val="000000"/>
              </w:rPr>
              <w:t>Legal Expert</w:t>
            </w:r>
          </w:p>
        </w:tc>
        <w:tc>
          <w:tcPr>
            <w:tcW w:w="728"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right"/>
              <w:rPr>
                <w:rFonts w:ascii="Calibri" w:eastAsia="Times New Roman" w:hAnsi="Calibri" w:cs="Calibri"/>
                <w:color w:val="000000"/>
              </w:rPr>
            </w:pPr>
            <w:r w:rsidRPr="001510F2">
              <w:rPr>
                <w:rFonts w:ascii="Calibri" w:eastAsia="Times New Roman" w:hAnsi="Calibri" w:cs="Calibri"/>
                <w:color w:val="000000"/>
              </w:rPr>
              <w:t>75,000</w:t>
            </w:r>
          </w:p>
        </w:tc>
        <w:tc>
          <w:tcPr>
            <w:tcW w:w="652"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center"/>
              <w:rPr>
                <w:rFonts w:ascii="Calibri" w:eastAsia="Times New Roman" w:hAnsi="Calibri" w:cs="Calibri"/>
                <w:color w:val="000000"/>
              </w:rPr>
            </w:pPr>
            <w:r w:rsidRPr="001510F2">
              <w:rPr>
                <w:rFonts w:ascii="Calibri" w:eastAsia="Times New Roman" w:hAnsi="Calibri" w:cs="Calibri"/>
                <w:color w:val="000000"/>
              </w:rPr>
              <w:t>8</w:t>
            </w:r>
          </w:p>
        </w:tc>
        <w:tc>
          <w:tcPr>
            <w:tcW w:w="638"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right"/>
              <w:rPr>
                <w:rFonts w:ascii="Calibri" w:eastAsia="Times New Roman" w:hAnsi="Calibri" w:cs="Calibri"/>
                <w:color w:val="000000"/>
              </w:rPr>
            </w:pPr>
            <w:r w:rsidRPr="001510F2">
              <w:rPr>
                <w:rFonts w:ascii="Calibri" w:eastAsia="Times New Roman" w:hAnsi="Calibri" w:cs="Calibri"/>
                <w:color w:val="000000"/>
              </w:rPr>
              <w:t>600,000</w:t>
            </w:r>
          </w:p>
        </w:tc>
      </w:tr>
      <w:tr w:rsidR="001510F2" w:rsidRPr="001510F2" w:rsidTr="00005738">
        <w:trPr>
          <w:trHeight w:val="390"/>
        </w:trPr>
        <w:tc>
          <w:tcPr>
            <w:tcW w:w="301" w:type="pct"/>
            <w:tcBorders>
              <w:top w:val="nil"/>
              <w:left w:val="single" w:sz="4" w:space="0" w:color="auto"/>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center"/>
              <w:rPr>
                <w:rFonts w:ascii="Calibri" w:eastAsia="Times New Roman" w:hAnsi="Calibri" w:cs="Calibri"/>
                <w:color w:val="000000"/>
              </w:rPr>
            </w:pPr>
            <w:r w:rsidRPr="001510F2">
              <w:rPr>
                <w:rFonts w:ascii="Calibri" w:eastAsia="Times New Roman" w:hAnsi="Calibri" w:cs="Calibri"/>
                <w:color w:val="000000"/>
              </w:rPr>
              <w:t>4</w:t>
            </w:r>
          </w:p>
        </w:tc>
        <w:tc>
          <w:tcPr>
            <w:tcW w:w="1284"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005738">
            <w:pPr>
              <w:spacing w:after="0" w:line="240" w:lineRule="auto"/>
              <w:rPr>
                <w:rFonts w:ascii="Calibri" w:eastAsia="Times New Roman" w:hAnsi="Calibri" w:cs="Calibri"/>
                <w:color w:val="000000"/>
              </w:rPr>
            </w:pPr>
            <w:proofErr w:type="spellStart"/>
            <w:r w:rsidRPr="001510F2">
              <w:rPr>
                <w:rFonts w:ascii="Calibri" w:eastAsia="Times New Roman" w:hAnsi="Calibri" w:cs="Calibri"/>
                <w:color w:val="000000"/>
              </w:rPr>
              <w:t>Md</w:t>
            </w:r>
            <w:proofErr w:type="spellEnd"/>
            <w:r w:rsidRPr="001510F2">
              <w:rPr>
                <w:rFonts w:ascii="Calibri" w:eastAsia="Times New Roman" w:hAnsi="Calibri" w:cs="Calibri"/>
                <w:color w:val="000000"/>
              </w:rPr>
              <w:t xml:space="preserve"> </w:t>
            </w:r>
            <w:proofErr w:type="spellStart"/>
            <w:r w:rsidRPr="001510F2">
              <w:rPr>
                <w:rFonts w:ascii="Calibri" w:eastAsia="Times New Roman" w:hAnsi="Calibri" w:cs="Calibri"/>
                <w:color w:val="000000"/>
              </w:rPr>
              <w:t>Selim</w:t>
            </w:r>
            <w:proofErr w:type="spellEnd"/>
            <w:r w:rsidRPr="001510F2">
              <w:rPr>
                <w:rFonts w:ascii="Calibri" w:eastAsia="Times New Roman" w:hAnsi="Calibri" w:cs="Calibri"/>
                <w:color w:val="000000"/>
              </w:rPr>
              <w:t xml:space="preserve"> </w:t>
            </w:r>
            <w:proofErr w:type="spellStart"/>
            <w:r w:rsidRPr="001510F2">
              <w:rPr>
                <w:rFonts w:ascii="Calibri" w:eastAsia="Times New Roman" w:hAnsi="Calibri" w:cs="Calibri"/>
                <w:color w:val="000000"/>
              </w:rPr>
              <w:t>Miah</w:t>
            </w:r>
            <w:proofErr w:type="spellEnd"/>
          </w:p>
        </w:tc>
        <w:tc>
          <w:tcPr>
            <w:tcW w:w="1397"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rPr>
                <w:rFonts w:ascii="Calibri" w:eastAsia="Times New Roman" w:hAnsi="Calibri" w:cs="Calibri"/>
                <w:color w:val="000000"/>
              </w:rPr>
            </w:pPr>
            <w:r w:rsidRPr="001510F2">
              <w:rPr>
                <w:rFonts w:ascii="Calibri" w:eastAsia="Times New Roman" w:hAnsi="Calibri" w:cs="Calibri"/>
                <w:color w:val="000000"/>
              </w:rPr>
              <w:t>Computer Operator</w:t>
            </w:r>
          </w:p>
        </w:tc>
        <w:tc>
          <w:tcPr>
            <w:tcW w:w="728"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right"/>
              <w:rPr>
                <w:rFonts w:ascii="Calibri" w:eastAsia="Times New Roman" w:hAnsi="Calibri" w:cs="Calibri"/>
                <w:color w:val="000000"/>
              </w:rPr>
            </w:pPr>
            <w:r w:rsidRPr="001510F2">
              <w:rPr>
                <w:rFonts w:ascii="Calibri" w:eastAsia="Times New Roman" w:hAnsi="Calibri" w:cs="Calibri"/>
                <w:color w:val="000000"/>
              </w:rPr>
              <w:t>20,000</w:t>
            </w:r>
          </w:p>
        </w:tc>
        <w:tc>
          <w:tcPr>
            <w:tcW w:w="652"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center"/>
              <w:rPr>
                <w:rFonts w:ascii="Calibri" w:eastAsia="Times New Roman" w:hAnsi="Calibri" w:cs="Calibri"/>
                <w:color w:val="000000"/>
              </w:rPr>
            </w:pPr>
            <w:r w:rsidRPr="001510F2">
              <w:rPr>
                <w:rFonts w:ascii="Calibri" w:eastAsia="Times New Roman" w:hAnsi="Calibri" w:cs="Calibri"/>
                <w:color w:val="000000"/>
              </w:rPr>
              <w:t>8</w:t>
            </w:r>
          </w:p>
        </w:tc>
        <w:tc>
          <w:tcPr>
            <w:tcW w:w="638"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right"/>
              <w:rPr>
                <w:rFonts w:ascii="Calibri" w:eastAsia="Times New Roman" w:hAnsi="Calibri" w:cs="Calibri"/>
                <w:color w:val="000000"/>
              </w:rPr>
            </w:pPr>
            <w:r w:rsidRPr="001510F2">
              <w:rPr>
                <w:rFonts w:ascii="Calibri" w:eastAsia="Times New Roman" w:hAnsi="Calibri" w:cs="Calibri"/>
                <w:color w:val="000000"/>
              </w:rPr>
              <w:t>160,000</w:t>
            </w:r>
          </w:p>
        </w:tc>
      </w:tr>
      <w:tr w:rsidR="001510F2" w:rsidRPr="001510F2" w:rsidTr="00005738">
        <w:trPr>
          <w:trHeight w:val="360"/>
        </w:trPr>
        <w:tc>
          <w:tcPr>
            <w:tcW w:w="301" w:type="pct"/>
            <w:tcBorders>
              <w:top w:val="nil"/>
              <w:left w:val="single" w:sz="4" w:space="0" w:color="auto"/>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center"/>
              <w:rPr>
                <w:rFonts w:ascii="Calibri" w:eastAsia="Times New Roman" w:hAnsi="Calibri" w:cs="Calibri"/>
                <w:color w:val="000000"/>
              </w:rPr>
            </w:pPr>
            <w:r w:rsidRPr="001510F2">
              <w:rPr>
                <w:rFonts w:ascii="Calibri" w:eastAsia="Times New Roman" w:hAnsi="Calibri" w:cs="Calibri"/>
                <w:color w:val="000000"/>
              </w:rPr>
              <w:t>5</w:t>
            </w:r>
          </w:p>
        </w:tc>
        <w:tc>
          <w:tcPr>
            <w:tcW w:w="1284"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005738">
            <w:pPr>
              <w:spacing w:after="0" w:line="240" w:lineRule="auto"/>
              <w:rPr>
                <w:rFonts w:ascii="Calibri" w:eastAsia="Times New Roman" w:hAnsi="Calibri" w:cs="Calibri"/>
                <w:color w:val="000000"/>
              </w:rPr>
            </w:pPr>
            <w:r w:rsidRPr="001510F2">
              <w:rPr>
                <w:rFonts w:ascii="Calibri" w:eastAsia="Times New Roman" w:hAnsi="Calibri" w:cs="Calibri"/>
                <w:color w:val="000000"/>
              </w:rPr>
              <w:t>TBN</w:t>
            </w:r>
          </w:p>
        </w:tc>
        <w:tc>
          <w:tcPr>
            <w:tcW w:w="1397"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rPr>
                <w:rFonts w:ascii="Calibri" w:eastAsia="Times New Roman" w:hAnsi="Calibri" w:cs="Calibri"/>
                <w:color w:val="000000"/>
              </w:rPr>
            </w:pPr>
            <w:r w:rsidRPr="001510F2">
              <w:rPr>
                <w:rFonts w:ascii="Calibri" w:eastAsia="Times New Roman" w:hAnsi="Calibri" w:cs="Calibri"/>
                <w:color w:val="000000"/>
              </w:rPr>
              <w:t>Clerical Staff (Support Staff)</w:t>
            </w:r>
          </w:p>
        </w:tc>
        <w:tc>
          <w:tcPr>
            <w:tcW w:w="728"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right"/>
              <w:rPr>
                <w:rFonts w:ascii="Calibri" w:eastAsia="Times New Roman" w:hAnsi="Calibri" w:cs="Calibri"/>
                <w:color w:val="000000"/>
              </w:rPr>
            </w:pPr>
            <w:r w:rsidRPr="001510F2">
              <w:rPr>
                <w:rFonts w:ascii="Calibri" w:eastAsia="Times New Roman" w:hAnsi="Calibri" w:cs="Calibri"/>
                <w:color w:val="000000"/>
              </w:rPr>
              <w:t>15,000</w:t>
            </w:r>
          </w:p>
        </w:tc>
        <w:tc>
          <w:tcPr>
            <w:tcW w:w="652"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center"/>
              <w:rPr>
                <w:rFonts w:ascii="Calibri" w:eastAsia="Times New Roman" w:hAnsi="Calibri" w:cs="Calibri"/>
                <w:color w:val="000000"/>
              </w:rPr>
            </w:pPr>
            <w:r w:rsidRPr="001510F2">
              <w:rPr>
                <w:rFonts w:ascii="Calibri" w:eastAsia="Times New Roman" w:hAnsi="Calibri" w:cs="Calibri"/>
                <w:color w:val="000000"/>
              </w:rPr>
              <w:t>8</w:t>
            </w:r>
          </w:p>
        </w:tc>
        <w:tc>
          <w:tcPr>
            <w:tcW w:w="638"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right"/>
              <w:rPr>
                <w:rFonts w:ascii="Calibri" w:eastAsia="Times New Roman" w:hAnsi="Calibri" w:cs="Calibri"/>
                <w:color w:val="000000"/>
              </w:rPr>
            </w:pPr>
            <w:r w:rsidRPr="001510F2">
              <w:rPr>
                <w:rFonts w:ascii="Calibri" w:eastAsia="Times New Roman" w:hAnsi="Calibri" w:cs="Calibri"/>
                <w:color w:val="000000"/>
              </w:rPr>
              <w:t>120,000</w:t>
            </w:r>
          </w:p>
        </w:tc>
      </w:tr>
      <w:tr w:rsidR="001510F2" w:rsidRPr="001510F2" w:rsidTr="001510F2">
        <w:trPr>
          <w:trHeight w:val="300"/>
        </w:trPr>
        <w:tc>
          <w:tcPr>
            <w:tcW w:w="301" w:type="pct"/>
            <w:tcBorders>
              <w:top w:val="nil"/>
              <w:left w:val="single" w:sz="4" w:space="0" w:color="auto"/>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center"/>
              <w:rPr>
                <w:rFonts w:ascii="Calibri" w:eastAsia="Times New Roman" w:hAnsi="Calibri" w:cs="Calibri"/>
                <w:color w:val="000000"/>
              </w:rPr>
            </w:pPr>
          </w:p>
        </w:tc>
        <w:tc>
          <w:tcPr>
            <w:tcW w:w="1284" w:type="pct"/>
            <w:tcBorders>
              <w:top w:val="nil"/>
              <w:left w:val="nil"/>
              <w:bottom w:val="single" w:sz="4" w:space="0" w:color="auto"/>
              <w:right w:val="single" w:sz="4" w:space="0" w:color="auto"/>
            </w:tcBorders>
            <w:shd w:val="clear" w:color="auto" w:fill="auto"/>
            <w:vAlign w:val="center"/>
            <w:hideMark/>
          </w:tcPr>
          <w:p w:rsidR="001510F2" w:rsidRPr="001510F2" w:rsidRDefault="001510F2" w:rsidP="001510F2">
            <w:pPr>
              <w:spacing w:after="0" w:line="240" w:lineRule="auto"/>
              <w:jc w:val="center"/>
              <w:rPr>
                <w:rFonts w:ascii="Calibri" w:eastAsia="Times New Roman" w:hAnsi="Calibri" w:cs="Calibri"/>
                <w:color w:val="000000"/>
              </w:rPr>
            </w:pPr>
          </w:p>
        </w:tc>
        <w:tc>
          <w:tcPr>
            <w:tcW w:w="1397" w:type="pct"/>
            <w:tcBorders>
              <w:top w:val="nil"/>
              <w:left w:val="nil"/>
              <w:bottom w:val="single" w:sz="4" w:space="0" w:color="auto"/>
              <w:right w:val="single" w:sz="4" w:space="0" w:color="auto"/>
            </w:tcBorders>
            <w:shd w:val="clear" w:color="auto" w:fill="auto"/>
            <w:noWrap/>
            <w:vAlign w:val="center"/>
            <w:hideMark/>
          </w:tcPr>
          <w:p w:rsidR="001510F2" w:rsidRPr="001510F2" w:rsidRDefault="001510F2" w:rsidP="001510F2">
            <w:pPr>
              <w:spacing w:after="0" w:line="240" w:lineRule="auto"/>
              <w:jc w:val="right"/>
              <w:rPr>
                <w:rFonts w:ascii="Calibri" w:eastAsia="Times New Roman" w:hAnsi="Calibri" w:cs="Calibri"/>
                <w:b/>
                <w:bCs/>
                <w:color w:val="000000"/>
              </w:rPr>
            </w:pPr>
            <w:r w:rsidRPr="001510F2">
              <w:rPr>
                <w:rFonts w:ascii="Calibri" w:eastAsia="Times New Roman" w:hAnsi="Calibri" w:cs="Calibri"/>
                <w:b/>
                <w:bCs/>
                <w:color w:val="000000"/>
              </w:rPr>
              <w:t>Total</w:t>
            </w:r>
            <w:r>
              <w:rPr>
                <w:rFonts w:ascii="Calibri" w:eastAsia="Times New Roman" w:hAnsi="Calibri" w:cs="Calibri"/>
                <w:b/>
                <w:bCs/>
                <w:color w:val="000000"/>
              </w:rPr>
              <w:t xml:space="preserve"> Costs</w:t>
            </w:r>
          </w:p>
        </w:tc>
        <w:tc>
          <w:tcPr>
            <w:tcW w:w="728" w:type="pct"/>
            <w:tcBorders>
              <w:top w:val="nil"/>
              <w:left w:val="nil"/>
              <w:bottom w:val="single" w:sz="4" w:space="0" w:color="auto"/>
              <w:right w:val="single" w:sz="4" w:space="0" w:color="auto"/>
            </w:tcBorders>
            <w:shd w:val="clear" w:color="auto" w:fill="auto"/>
            <w:noWrap/>
            <w:vAlign w:val="center"/>
            <w:hideMark/>
          </w:tcPr>
          <w:p w:rsidR="001510F2" w:rsidRPr="001510F2" w:rsidRDefault="001510F2" w:rsidP="001510F2">
            <w:pPr>
              <w:spacing w:after="0" w:line="240" w:lineRule="auto"/>
              <w:jc w:val="right"/>
              <w:rPr>
                <w:rFonts w:ascii="Calibri" w:eastAsia="Times New Roman" w:hAnsi="Calibri" w:cs="Calibri"/>
                <w:b/>
                <w:bCs/>
                <w:color w:val="000000"/>
              </w:rPr>
            </w:pPr>
          </w:p>
        </w:tc>
        <w:tc>
          <w:tcPr>
            <w:tcW w:w="652" w:type="pct"/>
            <w:tcBorders>
              <w:top w:val="nil"/>
              <w:left w:val="nil"/>
              <w:bottom w:val="single" w:sz="4" w:space="0" w:color="auto"/>
              <w:right w:val="single" w:sz="4" w:space="0" w:color="auto"/>
            </w:tcBorders>
            <w:shd w:val="clear" w:color="auto" w:fill="auto"/>
            <w:noWrap/>
            <w:vAlign w:val="center"/>
            <w:hideMark/>
          </w:tcPr>
          <w:p w:rsidR="001510F2" w:rsidRPr="001510F2" w:rsidRDefault="001510F2" w:rsidP="001510F2">
            <w:pPr>
              <w:spacing w:after="0" w:line="240" w:lineRule="auto"/>
              <w:jc w:val="right"/>
              <w:rPr>
                <w:rFonts w:ascii="Calibri" w:eastAsia="Times New Roman" w:hAnsi="Calibri" w:cs="Calibri"/>
                <w:b/>
                <w:bCs/>
                <w:color w:val="000000"/>
              </w:rPr>
            </w:pPr>
          </w:p>
        </w:tc>
        <w:tc>
          <w:tcPr>
            <w:tcW w:w="638" w:type="pct"/>
            <w:tcBorders>
              <w:top w:val="nil"/>
              <w:left w:val="nil"/>
              <w:bottom w:val="single" w:sz="4" w:space="0" w:color="auto"/>
              <w:right w:val="single" w:sz="4" w:space="0" w:color="auto"/>
            </w:tcBorders>
            <w:shd w:val="clear" w:color="auto" w:fill="auto"/>
            <w:noWrap/>
            <w:vAlign w:val="center"/>
            <w:hideMark/>
          </w:tcPr>
          <w:p w:rsidR="001510F2" w:rsidRPr="001510F2" w:rsidRDefault="001510F2" w:rsidP="001510F2">
            <w:pPr>
              <w:spacing w:after="0" w:line="240" w:lineRule="auto"/>
              <w:jc w:val="right"/>
              <w:rPr>
                <w:rFonts w:ascii="Calibri" w:eastAsia="Times New Roman" w:hAnsi="Calibri" w:cs="Calibri"/>
                <w:b/>
                <w:bCs/>
                <w:color w:val="000000"/>
              </w:rPr>
            </w:pPr>
            <w:r w:rsidRPr="001510F2">
              <w:rPr>
                <w:rFonts w:ascii="Calibri" w:eastAsia="Times New Roman" w:hAnsi="Calibri" w:cs="Calibri"/>
                <w:b/>
                <w:bCs/>
                <w:color w:val="000000"/>
              </w:rPr>
              <w:t>2,480,000</w:t>
            </w:r>
          </w:p>
        </w:tc>
      </w:tr>
      <w:tr w:rsidR="00005738" w:rsidRPr="001510F2" w:rsidTr="00005738">
        <w:trPr>
          <w:trHeight w:val="300"/>
        </w:trPr>
        <w:tc>
          <w:tcPr>
            <w:tcW w:w="301" w:type="pct"/>
            <w:tcBorders>
              <w:top w:val="nil"/>
              <w:left w:val="nil"/>
              <w:bottom w:val="nil"/>
              <w:right w:val="nil"/>
            </w:tcBorders>
            <w:shd w:val="clear" w:color="auto" w:fill="auto"/>
            <w:noWrap/>
            <w:vAlign w:val="center"/>
            <w:hideMark/>
          </w:tcPr>
          <w:p w:rsidR="00005738" w:rsidRPr="001510F2" w:rsidRDefault="00005738" w:rsidP="001510F2">
            <w:pPr>
              <w:spacing w:after="0" w:line="240" w:lineRule="auto"/>
              <w:jc w:val="center"/>
              <w:rPr>
                <w:rFonts w:ascii="Calibri" w:eastAsia="Times New Roman" w:hAnsi="Calibri" w:cs="Calibri"/>
                <w:color w:val="000000"/>
              </w:rPr>
            </w:pPr>
          </w:p>
        </w:tc>
        <w:tc>
          <w:tcPr>
            <w:tcW w:w="3409" w:type="pct"/>
            <w:gridSpan w:val="3"/>
            <w:tcBorders>
              <w:top w:val="single" w:sz="4" w:space="0" w:color="auto"/>
              <w:left w:val="nil"/>
              <w:bottom w:val="nil"/>
              <w:right w:val="nil"/>
            </w:tcBorders>
            <w:shd w:val="clear" w:color="auto" w:fill="auto"/>
            <w:noWrap/>
            <w:vAlign w:val="center"/>
            <w:hideMark/>
          </w:tcPr>
          <w:p w:rsidR="00005738" w:rsidRPr="001510F2" w:rsidRDefault="00005738" w:rsidP="001510F2">
            <w:pPr>
              <w:spacing w:after="0" w:line="240" w:lineRule="auto"/>
              <w:rPr>
                <w:rFonts w:ascii="Calibri" w:eastAsia="Times New Roman" w:hAnsi="Calibri" w:cs="Calibri"/>
                <w:color w:val="000000"/>
                <w:sz w:val="20"/>
              </w:rPr>
            </w:pPr>
            <w:r w:rsidRPr="001510F2">
              <w:rPr>
                <w:rFonts w:ascii="Calibri" w:eastAsia="Times New Roman" w:hAnsi="Calibri" w:cs="Calibri"/>
                <w:color w:val="000000"/>
                <w:sz w:val="20"/>
                <w:szCs w:val="16"/>
              </w:rPr>
              <w:t>*Remuneration rate is considered the</w:t>
            </w:r>
            <w:r w:rsidRPr="00005738">
              <w:rPr>
                <w:rFonts w:ascii="Calibri" w:eastAsia="Times New Roman" w:hAnsi="Calibri" w:cs="Calibri"/>
                <w:color w:val="000000"/>
                <w:sz w:val="20"/>
                <w:szCs w:val="16"/>
              </w:rPr>
              <w:t xml:space="preserve"> </w:t>
            </w:r>
            <w:r w:rsidRPr="001510F2">
              <w:rPr>
                <w:rFonts w:ascii="Calibri" w:eastAsia="Times New Roman" w:hAnsi="Calibri" w:cs="Calibri"/>
                <w:color w:val="000000"/>
                <w:sz w:val="20"/>
                <w:szCs w:val="16"/>
              </w:rPr>
              <w:t>same for home and field</w:t>
            </w:r>
            <w:r w:rsidRPr="00005738">
              <w:rPr>
                <w:rFonts w:ascii="Calibri" w:eastAsia="Times New Roman" w:hAnsi="Calibri" w:cs="Calibri"/>
                <w:color w:val="000000"/>
                <w:sz w:val="20"/>
                <w:szCs w:val="16"/>
              </w:rPr>
              <w:t xml:space="preserve"> office</w:t>
            </w:r>
          </w:p>
        </w:tc>
        <w:tc>
          <w:tcPr>
            <w:tcW w:w="652" w:type="pct"/>
            <w:tcBorders>
              <w:top w:val="nil"/>
              <w:left w:val="nil"/>
              <w:bottom w:val="nil"/>
              <w:right w:val="nil"/>
            </w:tcBorders>
            <w:shd w:val="clear" w:color="auto" w:fill="auto"/>
            <w:noWrap/>
            <w:vAlign w:val="bottom"/>
            <w:hideMark/>
          </w:tcPr>
          <w:p w:rsidR="00005738" w:rsidRPr="001510F2" w:rsidRDefault="00005738" w:rsidP="001510F2">
            <w:pPr>
              <w:spacing w:after="0" w:line="240" w:lineRule="auto"/>
              <w:rPr>
                <w:rFonts w:ascii="Calibri" w:eastAsia="Times New Roman" w:hAnsi="Calibri" w:cs="Calibri"/>
                <w:color w:val="000000"/>
              </w:rPr>
            </w:pPr>
          </w:p>
        </w:tc>
        <w:tc>
          <w:tcPr>
            <w:tcW w:w="638" w:type="pct"/>
            <w:tcBorders>
              <w:top w:val="nil"/>
              <w:left w:val="nil"/>
              <w:bottom w:val="nil"/>
              <w:right w:val="nil"/>
            </w:tcBorders>
            <w:shd w:val="clear" w:color="auto" w:fill="auto"/>
            <w:noWrap/>
            <w:vAlign w:val="bottom"/>
            <w:hideMark/>
          </w:tcPr>
          <w:p w:rsidR="00005738" w:rsidRPr="001510F2" w:rsidRDefault="00005738" w:rsidP="001510F2">
            <w:pPr>
              <w:spacing w:after="0" w:line="240" w:lineRule="auto"/>
              <w:rPr>
                <w:rFonts w:ascii="Calibri" w:eastAsia="Times New Roman" w:hAnsi="Calibri" w:cs="Calibri"/>
                <w:color w:val="000000"/>
              </w:rPr>
            </w:pPr>
          </w:p>
        </w:tc>
      </w:tr>
    </w:tbl>
    <w:p w:rsidR="001510F2" w:rsidRPr="001510F2" w:rsidRDefault="001510F2" w:rsidP="001510F2"/>
    <w:p w:rsidR="001510F2" w:rsidRDefault="001510F2" w:rsidP="001510F2"/>
    <w:p w:rsidR="001510F2" w:rsidRDefault="001510F2" w:rsidP="001510F2"/>
    <w:p w:rsidR="00005738" w:rsidRDefault="00005738" w:rsidP="00005738">
      <w:pPr>
        <w:pStyle w:val="Heading1"/>
      </w:pPr>
      <w:r>
        <w:lastRenderedPageBreak/>
        <w:t>Form 5B4: Breakdown of Reimbursable Expenses</w:t>
      </w:r>
    </w:p>
    <w:p w:rsidR="00005738" w:rsidRDefault="00005738" w:rsidP="00005738"/>
    <w:tbl>
      <w:tblPr>
        <w:tblW w:w="5000" w:type="pct"/>
        <w:jc w:val="center"/>
        <w:tblLook w:val="04A0" w:firstRow="1" w:lastRow="0" w:firstColumn="1" w:lastColumn="0" w:noHBand="0" w:noVBand="1"/>
      </w:tblPr>
      <w:tblGrid>
        <w:gridCol w:w="391"/>
        <w:gridCol w:w="3958"/>
        <w:gridCol w:w="1131"/>
        <w:gridCol w:w="1154"/>
        <w:gridCol w:w="1174"/>
        <w:gridCol w:w="1435"/>
      </w:tblGrid>
      <w:tr w:rsidR="00005738" w:rsidRPr="00005738" w:rsidTr="009873C8">
        <w:trPr>
          <w:trHeight w:val="420"/>
          <w:jc w:val="center"/>
        </w:trPr>
        <w:tc>
          <w:tcPr>
            <w:tcW w:w="212" w:type="pct"/>
            <w:tcBorders>
              <w:top w:val="single" w:sz="4" w:space="0" w:color="auto"/>
              <w:left w:val="single" w:sz="4" w:space="0" w:color="auto"/>
              <w:bottom w:val="single" w:sz="4" w:space="0" w:color="auto"/>
              <w:right w:val="single" w:sz="4" w:space="0" w:color="auto"/>
            </w:tcBorders>
            <w:shd w:val="clear" w:color="000000" w:fill="D8D8D8"/>
            <w:noWrap/>
            <w:vAlign w:val="center"/>
            <w:hideMark/>
          </w:tcPr>
          <w:p w:rsidR="00005738" w:rsidRPr="00005738" w:rsidRDefault="00005738" w:rsidP="009873C8">
            <w:pPr>
              <w:spacing w:after="0" w:line="240" w:lineRule="auto"/>
              <w:rPr>
                <w:rFonts w:ascii="Calibri" w:eastAsia="Times New Roman" w:hAnsi="Calibri" w:cs="Calibri"/>
                <w:b/>
                <w:bCs/>
              </w:rPr>
            </w:pPr>
          </w:p>
        </w:tc>
        <w:tc>
          <w:tcPr>
            <w:tcW w:w="2141" w:type="pct"/>
            <w:tcBorders>
              <w:top w:val="single" w:sz="4" w:space="0" w:color="auto"/>
              <w:left w:val="nil"/>
              <w:bottom w:val="single" w:sz="4" w:space="0" w:color="auto"/>
              <w:right w:val="single" w:sz="4" w:space="0" w:color="auto"/>
            </w:tcBorders>
            <w:shd w:val="clear" w:color="000000" w:fill="D8D8D8"/>
            <w:noWrap/>
            <w:vAlign w:val="center"/>
            <w:hideMark/>
          </w:tcPr>
          <w:p w:rsidR="00005738" w:rsidRPr="00005738" w:rsidRDefault="00005738" w:rsidP="009873C8">
            <w:pPr>
              <w:spacing w:after="0" w:line="240" w:lineRule="auto"/>
              <w:jc w:val="center"/>
              <w:rPr>
                <w:rFonts w:ascii="Calibri" w:eastAsia="Times New Roman" w:hAnsi="Calibri" w:cs="Calibri"/>
                <w:b/>
                <w:bCs/>
              </w:rPr>
            </w:pPr>
            <w:r w:rsidRPr="00005738">
              <w:rPr>
                <w:rFonts w:ascii="Calibri" w:eastAsia="Times New Roman" w:hAnsi="Calibri" w:cs="Calibri"/>
                <w:b/>
                <w:bCs/>
              </w:rPr>
              <w:t>Item</w:t>
            </w:r>
          </w:p>
        </w:tc>
        <w:tc>
          <w:tcPr>
            <w:tcW w:w="612" w:type="pct"/>
            <w:tcBorders>
              <w:top w:val="single" w:sz="4" w:space="0" w:color="auto"/>
              <w:left w:val="nil"/>
              <w:bottom w:val="single" w:sz="4" w:space="0" w:color="auto"/>
              <w:right w:val="single" w:sz="4" w:space="0" w:color="auto"/>
            </w:tcBorders>
            <w:shd w:val="clear" w:color="000000" w:fill="D8D8D8"/>
            <w:noWrap/>
            <w:vAlign w:val="center"/>
            <w:hideMark/>
          </w:tcPr>
          <w:p w:rsidR="00005738" w:rsidRPr="00005738" w:rsidRDefault="00005738" w:rsidP="009873C8">
            <w:pPr>
              <w:spacing w:after="0" w:line="240" w:lineRule="auto"/>
              <w:jc w:val="center"/>
              <w:rPr>
                <w:rFonts w:ascii="Calibri" w:eastAsia="Times New Roman" w:hAnsi="Calibri" w:cs="Calibri"/>
                <w:b/>
                <w:bCs/>
              </w:rPr>
            </w:pPr>
            <w:proofErr w:type="spellStart"/>
            <w:r w:rsidRPr="00005738">
              <w:rPr>
                <w:rFonts w:ascii="Calibri" w:eastAsia="Times New Roman" w:hAnsi="Calibri" w:cs="Calibri"/>
                <w:b/>
                <w:bCs/>
              </w:rPr>
              <w:t>Qn</w:t>
            </w:r>
            <w:proofErr w:type="spellEnd"/>
          </w:p>
        </w:tc>
        <w:tc>
          <w:tcPr>
            <w:tcW w:w="624" w:type="pct"/>
            <w:tcBorders>
              <w:top w:val="single" w:sz="4" w:space="0" w:color="auto"/>
              <w:left w:val="nil"/>
              <w:bottom w:val="single" w:sz="4" w:space="0" w:color="auto"/>
              <w:right w:val="single" w:sz="4" w:space="0" w:color="auto"/>
            </w:tcBorders>
            <w:shd w:val="clear" w:color="000000" w:fill="D8D8D8"/>
            <w:noWrap/>
            <w:vAlign w:val="center"/>
            <w:hideMark/>
          </w:tcPr>
          <w:p w:rsidR="00005738" w:rsidRPr="00005738" w:rsidRDefault="00005738" w:rsidP="009873C8">
            <w:pPr>
              <w:spacing w:after="0" w:line="240" w:lineRule="auto"/>
              <w:jc w:val="center"/>
              <w:rPr>
                <w:rFonts w:ascii="Calibri" w:eastAsia="Times New Roman" w:hAnsi="Calibri" w:cs="Calibri"/>
                <w:b/>
                <w:bCs/>
              </w:rPr>
            </w:pPr>
            <w:r w:rsidRPr="00005738">
              <w:rPr>
                <w:rFonts w:ascii="Calibri" w:eastAsia="Times New Roman" w:hAnsi="Calibri" w:cs="Calibri"/>
                <w:b/>
                <w:bCs/>
              </w:rPr>
              <w:t>Unit</w:t>
            </w:r>
          </w:p>
        </w:tc>
        <w:tc>
          <w:tcPr>
            <w:tcW w:w="635" w:type="pct"/>
            <w:tcBorders>
              <w:top w:val="single" w:sz="4" w:space="0" w:color="auto"/>
              <w:left w:val="nil"/>
              <w:bottom w:val="single" w:sz="4" w:space="0" w:color="auto"/>
              <w:right w:val="single" w:sz="4" w:space="0" w:color="auto"/>
            </w:tcBorders>
            <w:shd w:val="clear" w:color="000000" w:fill="D8D8D8"/>
            <w:noWrap/>
            <w:vAlign w:val="center"/>
            <w:hideMark/>
          </w:tcPr>
          <w:p w:rsidR="00005738" w:rsidRPr="00005738" w:rsidRDefault="00005738" w:rsidP="009873C8">
            <w:pPr>
              <w:spacing w:after="0" w:line="240" w:lineRule="auto"/>
              <w:jc w:val="center"/>
              <w:rPr>
                <w:rFonts w:ascii="Calibri" w:eastAsia="Times New Roman" w:hAnsi="Calibri" w:cs="Calibri"/>
                <w:b/>
                <w:bCs/>
              </w:rPr>
            </w:pPr>
            <w:r w:rsidRPr="00005738">
              <w:rPr>
                <w:rFonts w:ascii="Calibri" w:eastAsia="Times New Roman" w:hAnsi="Calibri" w:cs="Calibri"/>
                <w:b/>
                <w:bCs/>
              </w:rPr>
              <w:t>Rate (</w:t>
            </w:r>
            <w:proofErr w:type="spellStart"/>
            <w:r w:rsidRPr="00005738">
              <w:rPr>
                <w:rFonts w:ascii="Calibri" w:eastAsia="Times New Roman" w:hAnsi="Calibri" w:cs="Calibri"/>
                <w:b/>
                <w:bCs/>
              </w:rPr>
              <w:t>Tk</w:t>
            </w:r>
            <w:proofErr w:type="spellEnd"/>
            <w:r w:rsidRPr="00005738">
              <w:rPr>
                <w:rFonts w:ascii="Calibri" w:eastAsia="Times New Roman" w:hAnsi="Calibri" w:cs="Calibri"/>
                <w:b/>
                <w:bCs/>
              </w:rPr>
              <w:t>)</w:t>
            </w:r>
          </w:p>
        </w:tc>
        <w:tc>
          <w:tcPr>
            <w:tcW w:w="776" w:type="pct"/>
            <w:tcBorders>
              <w:top w:val="single" w:sz="4" w:space="0" w:color="auto"/>
              <w:left w:val="nil"/>
              <w:bottom w:val="single" w:sz="4" w:space="0" w:color="auto"/>
              <w:right w:val="single" w:sz="4" w:space="0" w:color="auto"/>
            </w:tcBorders>
            <w:shd w:val="clear" w:color="000000" w:fill="D8D8D8"/>
            <w:noWrap/>
            <w:vAlign w:val="center"/>
            <w:hideMark/>
          </w:tcPr>
          <w:p w:rsidR="00005738" w:rsidRPr="00005738" w:rsidRDefault="00005738" w:rsidP="009873C8">
            <w:pPr>
              <w:spacing w:after="0" w:line="240" w:lineRule="auto"/>
              <w:rPr>
                <w:rFonts w:ascii="Calibri" w:eastAsia="Times New Roman" w:hAnsi="Calibri" w:cs="Calibri"/>
                <w:b/>
                <w:bCs/>
              </w:rPr>
            </w:pPr>
            <w:r w:rsidRPr="00005738">
              <w:rPr>
                <w:rFonts w:ascii="Calibri" w:eastAsia="Times New Roman" w:hAnsi="Calibri" w:cs="Calibri"/>
                <w:b/>
                <w:bCs/>
              </w:rPr>
              <w:t>Amount (Tk.)</w:t>
            </w:r>
          </w:p>
        </w:tc>
      </w:tr>
      <w:tr w:rsidR="00005738" w:rsidRPr="00005738" w:rsidTr="009873C8">
        <w:trPr>
          <w:trHeight w:val="420"/>
          <w:jc w:val="center"/>
        </w:trPr>
        <w:tc>
          <w:tcPr>
            <w:tcW w:w="212" w:type="pct"/>
            <w:tcBorders>
              <w:top w:val="nil"/>
              <w:left w:val="single" w:sz="4" w:space="0" w:color="auto"/>
              <w:bottom w:val="single" w:sz="4" w:space="0" w:color="auto"/>
              <w:right w:val="single" w:sz="4" w:space="0" w:color="auto"/>
            </w:tcBorders>
            <w:shd w:val="clear" w:color="auto" w:fill="auto"/>
            <w:noWrap/>
            <w:vAlign w:val="center"/>
            <w:hideMark/>
          </w:tcPr>
          <w:p w:rsidR="00005738" w:rsidRPr="00005738" w:rsidRDefault="00005738" w:rsidP="009873C8">
            <w:pPr>
              <w:spacing w:after="0" w:line="240" w:lineRule="auto"/>
              <w:rPr>
                <w:rFonts w:ascii="Calibri" w:eastAsia="Times New Roman" w:hAnsi="Calibri" w:cs="Calibri"/>
                <w:color w:val="000000"/>
              </w:rPr>
            </w:pPr>
            <w:r w:rsidRPr="00005738">
              <w:rPr>
                <w:rFonts w:ascii="Calibri" w:eastAsia="Times New Roman" w:hAnsi="Calibri" w:cs="Calibri"/>
                <w:color w:val="000000"/>
              </w:rPr>
              <w:t>1</w:t>
            </w:r>
          </w:p>
        </w:tc>
        <w:tc>
          <w:tcPr>
            <w:tcW w:w="2141" w:type="pct"/>
            <w:tcBorders>
              <w:top w:val="nil"/>
              <w:left w:val="nil"/>
              <w:bottom w:val="single" w:sz="4" w:space="0" w:color="auto"/>
              <w:right w:val="single" w:sz="4" w:space="0" w:color="auto"/>
            </w:tcBorders>
            <w:shd w:val="clear" w:color="auto" w:fill="auto"/>
            <w:vAlign w:val="center"/>
            <w:hideMark/>
          </w:tcPr>
          <w:p w:rsidR="00005738" w:rsidRPr="00005738" w:rsidRDefault="00005738" w:rsidP="009873C8">
            <w:pPr>
              <w:spacing w:after="0" w:line="240" w:lineRule="auto"/>
              <w:rPr>
                <w:rFonts w:ascii="Calibri" w:eastAsia="Times New Roman" w:hAnsi="Calibri" w:cs="Calibri"/>
                <w:color w:val="000000"/>
              </w:rPr>
            </w:pPr>
            <w:r w:rsidRPr="00005738">
              <w:rPr>
                <w:rFonts w:ascii="Calibri" w:eastAsia="Times New Roman" w:hAnsi="Calibri" w:cs="Calibri"/>
                <w:color w:val="000000"/>
              </w:rPr>
              <w:t>Printing, Binding and other stationery</w:t>
            </w:r>
          </w:p>
        </w:tc>
        <w:tc>
          <w:tcPr>
            <w:tcW w:w="612" w:type="pct"/>
            <w:tcBorders>
              <w:top w:val="nil"/>
              <w:left w:val="nil"/>
              <w:bottom w:val="single" w:sz="4" w:space="0" w:color="auto"/>
              <w:right w:val="single" w:sz="4" w:space="0" w:color="auto"/>
            </w:tcBorders>
            <w:shd w:val="clear" w:color="auto" w:fill="auto"/>
            <w:noWrap/>
            <w:vAlign w:val="center"/>
            <w:hideMark/>
          </w:tcPr>
          <w:p w:rsidR="00005738" w:rsidRPr="00005738" w:rsidRDefault="00005738" w:rsidP="009873C8">
            <w:pPr>
              <w:spacing w:after="0" w:line="240" w:lineRule="auto"/>
              <w:jc w:val="center"/>
              <w:rPr>
                <w:rFonts w:ascii="Calibri" w:eastAsia="Times New Roman" w:hAnsi="Calibri" w:cs="Calibri"/>
                <w:color w:val="000000"/>
              </w:rPr>
            </w:pPr>
            <w:r w:rsidRPr="00005738">
              <w:rPr>
                <w:rFonts w:ascii="Calibri" w:eastAsia="Times New Roman" w:hAnsi="Calibri" w:cs="Calibri"/>
                <w:color w:val="000000"/>
              </w:rPr>
              <w:t>LS</w:t>
            </w:r>
          </w:p>
        </w:tc>
        <w:tc>
          <w:tcPr>
            <w:tcW w:w="624" w:type="pct"/>
            <w:tcBorders>
              <w:top w:val="nil"/>
              <w:left w:val="nil"/>
              <w:bottom w:val="single" w:sz="4" w:space="0" w:color="auto"/>
              <w:right w:val="single" w:sz="4" w:space="0" w:color="auto"/>
            </w:tcBorders>
            <w:shd w:val="clear" w:color="auto" w:fill="auto"/>
            <w:noWrap/>
            <w:vAlign w:val="center"/>
            <w:hideMark/>
          </w:tcPr>
          <w:p w:rsidR="00005738" w:rsidRPr="00005738" w:rsidRDefault="00005738" w:rsidP="009873C8">
            <w:pPr>
              <w:spacing w:after="0" w:line="240" w:lineRule="auto"/>
              <w:jc w:val="center"/>
              <w:rPr>
                <w:rFonts w:ascii="Calibri" w:eastAsia="Times New Roman" w:hAnsi="Calibri" w:cs="Calibri"/>
                <w:color w:val="000000"/>
              </w:rPr>
            </w:pPr>
            <w:r w:rsidRPr="00005738">
              <w:rPr>
                <w:rFonts w:ascii="Calibri" w:eastAsia="Times New Roman" w:hAnsi="Calibri" w:cs="Calibri"/>
                <w:color w:val="000000"/>
              </w:rPr>
              <w:t>LS</w:t>
            </w:r>
          </w:p>
        </w:tc>
        <w:tc>
          <w:tcPr>
            <w:tcW w:w="635" w:type="pct"/>
            <w:tcBorders>
              <w:top w:val="nil"/>
              <w:left w:val="nil"/>
              <w:bottom w:val="single" w:sz="4" w:space="0" w:color="auto"/>
              <w:right w:val="single" w:sz="4" w:space="0" w:color="auto"/>
            </w:tcBorders>
            <w:shd w:val="clear" w:color="auto" w:fill="auto"/>
            <w:noWrap/>
            <w:vAlign w:val="center"/>
            <w:hideMark/>
          </w:tcPr>
          <w:p w:rsidR="00005738" w:rsidRPr="00005738" w:rsidRDefault="00005738" w:rsidP="009873C8">
            <w:pPr>
              <w:spacing w:after="0" w:line="240" w:lineRule="auto"/>
              <w:jc w:val="center"/>
              <w:rPr>
                <w:rFonts w:ascii="Calibri" w:eastAsia="Times New Roman" w:hAnsi="Calibri" w:cs="Calibri"/>
                <w:color w:val="000000"/>
              </w:rPr>
            </w:pPr>
            <w:r w:rsidRPr="00005738">
              <w:rPr>
                <w:rFonts w:ascii="Calibri" w:eastAsia="Times New Roman" w:hAnsi="Calibri" w:cs="Calibri"/>
                <w:color w:val="000000"/>
              </w:rPr>
              <w:t>LS</w:t>
            </w:r>
          </w:p>
        </w:tc>
        <w:tc>
          <w:tcPr>
            <w:tcW w:w="776" w:type="pct"/>
            <w:tcBorders>
              <w:top w:val="nil"/>
              <w:left w:val="nil"/>
              <w:bottom w:val="single" w:sz="4" w:space="0" w:color="auto"/>
              <w:right w:val="single" w:sz="4" w:space="0" w:color="auto"/>
            </w:tcBorders>
            <w:shd w:val="clear" w:color="auto" w:fill="auto"/>
            <w:noWrap/>
            <w:vAlign w:val="center"/>
            <w:hideMark/>
          </w:tcPr>
          <w:p w:rsidR="00005738" w:rsidRPr="00005738" w:rsidRDefault="00005738" w:rsidP="009873C8">
            <w:pPr>
              <w:spacing w:after="0" w:line="240" w:lineRule="auto"/>
              <w:jc w:val="right"/>
              <w:rPr>
                <w:rFonts w:ascii="Calibri" w:eastAsia="Times New Roman" w:hAnsi="Calibri" w:cs="Calibri"/>
                <w:color w:val="000000"/>
              </w:rPr>
            </w:pPr>
            <w:r w:rsidRPr="00005738">
              <w:rPr>
                <w:rFonts w:ascii="Calibri" w:eastAsia="Times New Roman" w:hAnsi="Calibri" w:cs="Calibri"/>
                <w:color w:val="000000"/>
              </w:rPr>
              <w:t>50,000</w:t>
            </w:r>
          </w:p>
        </w:tc>
      </w:tr>
      <w:tr w:rsidR="00005738" w:rsidRPr="00005738" w:rsidTr="009873C8">
        <w:trPr>
          <w:trHeight w:val="420"/>
          <w:jc w:val="center"/>
        </w:trPr>
        <w:tc>
          <w:tcPr>
            <w:tcW w:w="212" w:type="pct"/>
            <w:tcBorders>
              <w:top w:val="nil"/>
              <w:left w:val="single" w:sz="4" w:space="0" w:color="auto"/>
              <w:bottom w:val="single" w:sz="4" w:space="0" w:color="auto"/>
              <w:right w:val="single" w:sz="4" w:space="0" w:color="auto"/>
            </w:tcBorders>
            <w:shd w:val="clear" w:color="auto" w:fill="auto"/>
            <w:noWrap/>
            <w:vAlign w:val="center"/>
            <w:hideMark/>
          </w:tcPr>
          <w:p w:rsidR="00005738" w:rsidRPr="00005738" w:rsidRDefault="00005738" w:rsidP="009873C8">
            <w:pPr>
              <w:spacing w:after="0" w:line="240" w:lineRule="auto"/>
              <w:rPr>
                <w:rFonts w:ascii="Calibri" w:eastAsia="Times New Roman" w:hAnsi="Calibri" w:cs="Calibri"/>
                <w:color w:val="000000"/>
              </w:rPr>
            </w:pPr>
            <w:r w:rsidRPr="00005738">
              <w:rPr>
                <w:rFonts w:ascii="Calibri" w:eastAsia="Times New Roman" w:hAnsi="Calibri" w:cs="Calibri"/>
                <w:color w:val="000000"/>
              </w:rPr>
              <w:t>2</w:t>
            </w:r>
          </w:p>
        </w:tc>
        <w:tc>
          <w:tcPr>
            <w:tcW w:w="2141" w:type="pct"/>
            <w:tcBorders>
              <w:top w:val="nil"/>
              <w:left w:val="nil"/>
              <w:bottom w:val="single" w:sz="4" w:space="0" w:color="auto"/>
              <w:right w:val="single" w:sz="4" w:space="0" w:color="auto"/>
            </w:tcBorders>
            <w:shd w:val="clear" w:color="auto" w:fill="auto"/>
            <w:vAlign w:val="center"/>
            <w:hideMark/>
          </w:tcPr>
          <w:p w:rsidR="00005738" w:rsidRPr="00005738" w:rsidRDefault="00005738" w:rsidP="009873C8">
            <w:pPr>
              <w:spacing w:after="0" w:line="240" w:lineRule="auto"/>
              <w:rPr>
                <w:rFonts w:ascii="Calibri" w:eastAsia="Times New Roman" w:hAnsi="Calibri" w:cs="Calibri"/>
                <w:color w:val="000000"/>
              </w:rPr>
            </w:pPr>
            <w:r w:rsidRPr="00005738">
              <w:rPr>
                <w:rFonts w:ascii="Calibri" w:eastAsia="Times New Roman" w:hAnsi="Calibri" w:cs="Calibri"/>
                <w:color w:val="000000"/>
              </w:rPr>
              <w:t>Food/refreshment of consultants</w:t>
            </w:r>
          </w:p>
        </w:tc>
        <w:tc>
          <w:tcPr>
            <w:tcW w:w="612" w:type="pct"/>
            <w:tcBorders>
              <w:top w:val="nil"/>
              <w:left w:val="nil"/>
              <w:bottom w:val="single" w:sz="4" w:space="0" w:color="auto"/>
              <w:right w:val="single" w:sz="4" w:space="0" w:color="auto"/>
            </w:tcBorders>
            <w:shd w:val="clear" w:color="auto" w:fill="auto"/>
            <w:noWrap/>
            <w:vAlign w:val="center"/>
            <w:hideMark/>
          </w:tcPr>
          <w:p w:rsidR="00005738" w:rsidRPr="00005738" w:rsidRDefault="00005738" w:rsidP="009873C8">
            <w:pPr>
              <w:spacing w:after="0" w:line="240" w:lineRule="auto"/>
              <w:jc w:val="center"/>
              <w:rPr>
                <w:rFonts w:ascii="Calibri" w:eastAsia="Times New Roman" w:hAnsi="Calibri" w:cs="Calibri"/>
                <w:color w:val="000000"/>
              </w:rPr>
            </w:pPr>
            <w:r w:rsidRPr="00005738">
              <w:rPr>
                <w:rFonts w:ascii="Calibri" w:eastAsia="Times New Roman" w:hAnsi="Calibri" w:cs="Calibri"/>
                <w:color w:val="000000"/>
              </w:rPr>
              <w:t>LS</w:t>
            </w:r>
          </w:p>
        </w:tc>
        <w:tc>
          <w:tcPr>
            <w:tcW w:w="624" w:type="pct"/>
            <w:tcBorders>
              <w:top w:val="nil"/>
              <w:left w:val="nil"/>
              <w:bottom w:val="single" w:sz="4" w:space="0" w:color="auto"/>
              <w:right w:val="single" w:sz="4" w:space="0" w:color="auto"/>
            </w:tcBorders>
            <w:shd w:val="clear" w:color="auto" w:fill="auto"/>
            <w:noWrap/>
            <w:vAlign w:val="center"/>
            <w:hideMark/>
          </w:tcPr>
          <w:p w:rsidR="00005738" w:rsidRPr="00005738" w:rsidRDefault="00005738" w:rsidP="009873C8">
            <w:pPr>
              <w:spacing w:after="0" w:line="240" w:lineRule="auto"/>
              <w:jc w:val="center"/>
              <w:rPr>
                <w:rFonts w:ascii="Calibri" w:eastAsia="Times New Roman" w:hAnsi="Calibri" w:cs="Calibri"/>
                <w:color w:val="000000"/>
              </w:rPr>
            </w:pPr>
            <w:r w:rsidRPr="00005738">
              <w:rPr>
                <w:rFonts w:ascii="Calibri" w:eastAsia="Times New Roman" w:hAnsi="Calibri" w:cs="Calibri"/>
                <w:color w:val="000000"/>
              </w:rPr>
              <w:t>LS</w:t>
            </w:r>
          </w:p>
        </w:tc>
        <w:tc>
          <w:tcPr>
            <w:tcW w:w="635" w:type="pct"/>
            <w:tcBorders>
              <w:top w:val="nil"/>
              <w:left w:val="nil"/>
              <w:bottom w:val="single" w:sz="4" w:space="0" w:color="auto"/>
              <w:right w:val="single" w:sz="4" w:space="0" w:color="auto"/>
            </w:tcBorders>
            <w:shd w:val="clear" w:color="auto" w:fill="auto"/>
            <w:noWrap/>
            <w:vAlign w:val="center"/>
            <w:hideMark/>
          </w:tcPr>
          <w:p w:rsidR="00005738" w:rsidRPr="00005738" w:rsidRDefault="00005738" w:rsidP="009873C8">
            <w:pPr>
              <w:spacing w:after="0" w:line="240" w:lineRule="auto"/>
              <w:jc w:val="center"/>
              <w:rPr>
                <w:rFonts w:ascii="Calibri" w:eastAsia="Times New Roman" w:hAnsi="Calibri" w:cs="Calibri"/>
                <w:color w:val="000000"/>
              </w:rPr>
            </w:pPr>
            <w:r w:rsidRPr="00005738">
              <w:rPr>
                <w:rFonts w:ascii="Calibri" w:eastAsia="Times New Roman" w:hAnsi="Calibri" w:cs="Calibri"/>
                <w:color w:val="000000"/>
              </w:rPr>
              <w:t>LS</w:t>
            </w:r>
          </w:p>
        </w:tc>
        <w:tc>
          <w:tcPr>
            <w:tcW w:w="776" w:type="pct"/>
            <w:tcBorders>
              <w:top w:val="nil"/>
              <w:left w:val="nil"/>
              <w:bottom w:val="single" w:sz="4" w:space="0" w:color="auto"/>
              <w:right w:val="single" w:sz="4" w:space="0" w:color="auto"/>
            </w:tcBorders>
            <w:shd w:val="clear" w:color="auto" w:fill="auto"/>
            <w:noWrap/>
            <w:vAlign w:val="center"/>
            <w:hideMark/>
          </w:tcPr>
          <w:p w:rsidR="00005738" w:rsidRPr="00005738" w:rsidRDefault="00005738" w:rsidP="009873C8">
            <w:pPr>
              <w:spacing w:after="0" w:line="240" w:lineRule="auto"/>
              <w:jc w:val="right"/>
              <w:rPr>
                <w:rFonts w:ascii="Calibri" w:eastAsia="Times New Roman" w:hAnsi="Calibri" w:cs="Calibri"/>
                <w:color w:val="000000"/>
              </w:rPr>
            </w:pPr>
            <w:r w:rsidRPr="00005738">
              <w:rPr>
                <w:rFonts w:ascii="Calibri" w:eastAsia="Times New Roman" w:hAnsi="Calibri" w:cs="Calibri"/>
                <w:color w:val="000000"/>
              </w:rPr>
              <w:t>30,000</w:t>
            </w:r>
          </w:p>
        </w:tc>
      </w:tr>
      <w:tr w:rsidR="00005738" w:rsidRPr="00005738" w:rsidTr="009873C8">
        <w:trPr>
          <w:trHeight w:val="420"/>
          <w:jc w:val="center"/>
        </w:trPr>
        <w:tc>
          <w:tcPr>
            <w:tcW w:w="212" w:type="pct"/>
            <w:tcBorders>
              <w:top w:val="nil"/>
              <w:left w:val="single" w:sz="4" w:space="0" w:color="auto"/>
              <w:bottom w:val="single" w:sz="4" w:space="0" w:color="auto"/>
              <w:right w:val="single" w:sz="4" w:space="0" w:color="auto"/>
            </w:tcBorders>
            <w:shd w:val="clear" w:color="auto" w:fill="auto"/>
            <w:noWrap/>
            <w:vAlign w:val="center"/>
            <w:hideMark/>
          </w:tcPr>
          <w:p w:rsidR="00005738" w:rsidRPr="00005738" w:rsidRDefault="00005738" w:rsidP="009873C8">
            <w:pPr>
              <w:spacing w:after="0" w:line="240" w:lineRule="auto"/>
              <w:rPr>
                <w:rFonts w:ascii="Calibri" w:eastAsia="Times New Roman" w:hAnsi="Calibri" w:cs="Calibri"/>
                <w:color w:val="000000"/>
              </w:rPr>
            </w:pPr>
            <w:r w:rsidRPr="00005738">
              <w:rPr>
                <w:rFonts w:ascii="Calibri" w:eastAsia="Times New Roman" w:hAnsi="Calibri" w:cs="Calibri"/>
                <w:color w:val="000000"/>
              </w:rPr>
              <w:t>3</w:t>
            </w:r>
          </w:p>
        </w:tc>
        <w:tc>
          <w:tcPr>
            <w:tcW w:w="2141" w:type="pct"/>
            <w:tcBorders>
              <w:top w:val="nil"/>
              <w:left w:val="nil"/>
              <w:bottom w:val="single" w:sz="4" w:space="0" w:color="auto"/>
              <w:right w:val="single" w:sz="4" w:space="0" w:color="auto"/>
            </w:tcBorders>
            <w:shd w:val="clear" w:color="auto" w:fill="auto"/>
            <w:noWrap/>
            <w:vAlign w:val="center"/>
            <w:hideMark/>
          </w:tcPr>
          <w:p w:rsidR="00005738" w:rsidRPr="00005738" w:rsidRDefault="00005738" w:rsidP="009873C8">
            <w:pPr>
              <w:spacing w:after="0" w:line="240" w:lineRule="auto"/>
              <w:rPr>
                <w:rFonts w:ascii="Calibri" w:eastAsia="Times New Roman" w:hAnsi="Calibri" w:cs="Calibri"/>
                <w:color w:val="000000"/>
              </w:rPr>
            </w:pPr>
            <w:r w:rsidRPr="00005738">
              <w:rPr>
                <w:rFonts w:ascii="Calibri" w:eastAsia="Times New Roman" w:hAnsi="Calibri" w:cs="Calibri"/>
                <w:color w:val="000000"/>
              </w:rPr>
              <w:t>Transportation cost</w:t>
            </w:r>
          </w:p>
        </w:tc>
        <w:tc>
          <w:tcPr>
            <w:tcW w:w="612" w:type="pct"/>
            <w:tcBorders>
              <w:top w:val="nil"/>
              <w:left w:val="nil"/>
              <w:bottom w:val="single" w:sz="4" w:space="0" w:color="auto"/>
              <w:right w:val="single" w:sz="4" w:space="0" w:color="auto"/>
            </w:tcBorders>
            <w:shd w:val="clear" w:color="auto" w:fill="auto"/>
            <w:noWrap/>
            <w:vAlign w:val="center"/>
            <w:hideMark/>
          </w:tcPr>
          <w:p w:rsidR="00005738" w:rsidRPr="00005738" w:rsidRDefault="00005738" w:rsidP="009873C8">
            <w:pPr>
              <w:spacing w:after="0" w:line="240" w:lineRule="auto"/>
              <w:jc w:val="center"/>
              <w:rPr>
                <w:rFonts w:ascii="Calibri" w:eastAsia="Times New Roman" w:hAnsi="Calibri" w:cs="Calibri"/>
                <w:color w:val="000000"/>
              </w:rPr>
            </w:pPr>
            <w:r w:rsidRPr="00005738">
              <w:rPr>
                <w:rFonts w:ascii="Calibri" w:eastAsia="Times New Roman" w:hAnsi="Calibri" w:cs="Calibri"/>
                <w:color w:val="000000"/>
              </w:rPr>
              <w:t>LS</w:t>
            </w:r>
          </w:p>
        </w:tc>
        <w:tc>
          <w:tcPr>
            <w:tcW w:w="624" w:type="pct"/>
            <w:tcBorders>
              <w:top w:val="nil"/>
              <w:left w:val="nil"/>
              <w:bottom w:val="single" w:sz="4" w:space="0" w:color="auto"/>
              <w:right w:val="single" w:sz="4" w:space="0" w:color="auto"/>
            </w:tcBorders>
            <w:shd w:val="clear" w:color="auto" w:fill="auto"/>
            <w:noWrap/>
            <w:vAlign w:val="center"/>
            <w:hideMark/>
          </w:tcPr>
          <w:p w:rsidR="00005738" w:rsidRPr="00005738" w:rsidRDefault="00005738" w:rsidP="009873C8">
            <w:pPr>
              <w:spacing w:after="0" w:line="240" w:lineRule="auto"/>
              <w:jc w:val="center"/>
              <w:rPr>
                <w:rFonts w:ascii="Calibri" w:eastAsia="Times New Roman" w:hAnsi="Calibri" w:cs="Calibri"/>
                <w:color w:val="000000"/>
              </w:rPr>
            </w:pPr>
            <w:r w:rsidRPr="00005738">
              <w:rPr>
                <w:rFonts w:ascii="Calibri" w:eastAsia="Times New Roman" w:hAnsi="Calibri" w:cs="Calibri"/>
                <w:color w:val="000000"/>
              </w:rPr>
              <w:t>LS</w:t>
            </w:r>
          </w:p>
        </w:tc>
        <w:tc>
          <w:tcPr>
            <w:tcW w:w="635" w:type="pct"/>
            <w:tcBorders>
              <w:top w:val="nil"/>
              <w:left w:val="nil"/>
              <w:bottom w:val="single" w:sz="4" w:space="0" w:color="auto"/>
              <w:right w:val="single" w:sz="4" w:space="0" w:color="auto"/>
            </w:tcBorders>
            <w:shd w:val="clear" w:color="auto" w:fill="auto"/>
            <w:noWrap/>
            <w:vAlign w:val="center"/>
            <w:hideMark/>
          </w:tcPr>
          <w:p w:rsidR="00005738" w:rsidRPr="00005738" w:rsidRDefault="00005738" w:rsidP="009873C8">
            <w:pPr>
              <w:spacing w:after="0" w:line="240" w:lineRule="auto"/>
              <w:jc w:val="center"/>
              <w:rPr>
                <w:rFonts w:ascii="Calibri" w:eastAsia="Times New Roman" w:hAnsi="Calibri" w:cs="Calibri"/>
                <w:color w:val="000000"/>
              </w:rPr>
            </w:pPr>
            <w:r w:rsidRPr="00005738">
              <w:rPr>
                <w:rFonts w:ascii="Calibri" w:eastAsia="Times New Roman" w:hAnsi="Calibri" w:cs="Calibri"/>
                <w:color w:val="000000"/>
              </w:rPr>
              <w:t>LS</w:t>
            </w:r>
          </w:p>
        </w:tc>
        <w:tc>
          <w:tcPr>
            <w:tcW w:w="776" w:type="pct"/>
            <w:tcBorders>
              <w:top w:val="nil"/>
              <w:left w:val="nil"/>
              <w:bottom w:val="single" w:sz="4" w:space="0" w:color="auto"/>
              <w:right w:val="single" w:sz="4" w:space="0" w:color="auto"/>
            </w:tcBorders>
            <w:shd w:val="clear" w:color="auto" w:fill="auto"/>
            <w:noWrap/>
            <w:vAlign w:val="center"/>
            <w:hideMark/>
          </w:tcPr>
          <w:p w:rsidR="00005738" w:rsidRPr="00005738" w:rsidRDefault="00005738" w:rsidP="009873C8">
            <w:pPr>
              <w:spacing w:after="0" w:line="240" w:lineRule="auto"/>
              <w:jc w:val="right"/>
              <w:rPr>
                <w:rFonts w:ascii="Calibri" w:eastAsia="Times New Roman" w:hAnsi="Calibri" w:cs="Calibri"/>
                <w:color w:val="000000"/>
              </w:rPr>
            </w:pPr>
            <w:r w:rsidRPr="00005738">
              <w:rPr>
                <w:rFonts w:ascii="Calibri" w:eastAsia="Times New Roman" w:hAnsi="Calibri" w:cs="Calibri"/>
                <w:color w:val="000000"/>
              </w:rPr>
              <w:t>40,000</w:t>
            </w:r>
          </w:p>
        </w:tc>
      </w:tr>
      <w:tr w:rsidR="00005738" w:rsidRPr="00005738" w:rsidTr="009873C8">
        <w:trPr>
          <w:trHeight w:val="323"/>
          <w:jc w:val="center"/>
        </w:trPr>
        <w:tc>
          <w:tcPr>
            <w:tcW w:w="212" w:type="pct"/>
            <w:tcBorders>
              <w:top w:val="nil"/>
              <w:left w:val="single" w:sz="4" w:space="0" w:color="auto"/>
              <w:bottom w:val="single" w:sz="4" w:space="0" w:color="auto"/>
              <w:right w:val="single" w:sz="4" w:space="0" w:color="auto"/>
            </w:tcBorders>
            <w:shd w:val="clear" w:color="auto" w:fill="auto"/>
            <w:noWrap/>
            <w:vAlign w:val="center"/>
            <w:hideMark/>
          </w:tcPr>
          <w:p w:rsidR="00005738" w:rsidRPr="00005738" w:rsidRDefault="00005738" w:rsidP="009873C8">
            <w:pPr>
              <w:spacing w:after="0" w:line="240" w:lineRule="auto"/>
              <w:rPr>
                <w:rFonts w:ascii="Calibri" w:eastAsia="Times New Roman" w:hAnsi="Calibri" w:cs="Calibri"/>
                <w:color w:val="000000"/>
              </w:rPr>
            </w:pPr>
          </w:p>
        </w:tc>
        <w:tc>
          <w:tcPr>
            <w:tcW w:w="2141" w:type="pct"/>
            <w:tcBorders>
              <w:top w:val="nil"/>
              <w:left w:val="nil"/>
              <w:bottom w:val="single" w:sz="4" w:space="0" w:color="auto"/>
              <w:right w:val="single" w:sz="4" w:space="0" w:color="auto"/>
            </w:tcBorders>
            <w:shd w:val="clear" w:color="auto" w:fill="auto"/>
            <w:noWrap/>
            <w:vAlign w:val="center"/>
            <w:hideMark/>
          </w:tcPr>
          <w:p w:rsidR="00005738" w:rsidRPr="00005738" w:rsidRDefault="00005738" w:rsidP="009873C8">
            <w:pPr>
              <w:spacing w:after="0" w:line="240" w:lineRule="auto"/>
              <w:rPr>
                <w:rFonts w:ascii="Calibri" w:eastAsia="Times New Roman" w:hAnsi="Calibri" w:cs="Calibri"/>
                <w:color w:val="000000"/>
              </w:rPr>
            </w:pPr>
          </w:p>
        </w:tc>
        <w:tc>
          <w:tcPr>
            <w:tcW w:w="612" w:type="pct"/>
            <w:tcBorders>
              <w:top w:val="nil"/>
              <w:left w:val="nil"/>
              <w:bottom w:val="single" w:sz="4" w:space="0" w:color="auto"/>
              <w:right w:val="single" w:sz="4" w:space="0" w:color="auto"/>
            </w:tcBorders>
            <w:shd w:val="clear" w:color="auto" w:fill="auto"/>
            <w:noWrap/>
            <w:vAlign w:val="center"/>
            <w:hideMark/>
          </w:tcPr>
          <w:p w:rsidR="00005738" w:rsidRPr="00005738" w:rsidRDefault="00005738" w:rsidP="009873C8">
            <w:pPr>
              <w:spacing w:after="0" w:line="240" w:lineRule="auto"/>
              <w:rPr>
                <w:rFonts w:ascii="Calibri" w:eastAsia="Times New Roman" w:hAnsi="Calibri" w:cs="Calibri"/>
                <w:color w:val="000000"/>
              </w:rPr>
            </w:pPr>
          </w:p>
        </w:tc>
        <w:tc>
          <w:tcPr>
            <w:tcW w:w="624" w:type="pct"/>
            <w:tcBorders>
              <w:top w:val="nil"/>
              <w:left w:val="nil"/>
              <w:bottom w:val="single" w:sz="4" w:space="0" w:color="auto"/>
              <w:right w:val="single" w:sz="4" w:space="0" w:color="auto"/>
            </w:tcBorders>
            <w:shd w:val="clear" w:color="auto" w:fill="auto"/>
            <w:noWrap/>
            <w:vAlign w:val="center"/>
            <w:hideMark/>
          </w:tcPr>
          <w:p w:rsidR="00005738" w:rsidRPr="00005738" w:rsidRDefault="00005738" w:rsidP="009873C8">
            <w:pPr>
              <w:spacing w:after="0" w:line="240" w:lineRule="auto"/>
              <w:rPr>
                <w:rFonts w:ascii="Calibri" w:eastAsia="Times New Roman" w:hAnsi="Calibri" w:cs="Calibri"/>
                <w:color w:val="000000"/>
              </w:rPr>
            </w:pPr>
          </w:p>
        </w:tc>
        <w:tc>
          <w:tcPr>
            <w:tcW w:w="635" w:type="pct"/>
            <w:tcBorders>
              <w:top w:val="nil"/>
              <w:left w:val="nil"/>
              <w:bottom w:val="single" w:sz="4" w:space="0" w:color="auto"/>
              <w:right w:val="single" w:sz="4" w:space="0" w:color="auto"/>
            </w:tcBorders>
            <w:shd w:val="clear" w:color="auto" w:fill="auto"/>
            <w:noWrap/>
            <w:vAlign w:val="center"/>
            <w:hideMark/>
          </w:tcPr>
          <w:p w:rsidR="00005738" w:rsidRPr="00005738" w:rsidRDefault="00005738" w:rsidP="009873C8">
            <w:pPr>
              <w:spacing w:after="0" w:line="240" w:lineRule="auto"/>
              <w:rPr>
                <w:rFonts w:ascii="Calibri" w:eastAsia="Times New Roman" w:hAnsi="Calibri" w:cs="Calibri"/>
                <w:b/>
                <w:bCs/>
                <w:color w:val="000000"/>
              </w:rPr>
            </w:pPr>
            <w:r w:rsidRPr="00005738">
              <w:rPr>
                <w:rFonts w:ascii="Calibri" w:eastAsia="Times New Roman" w:hAnsi="Calibri" w:cs="Calibri"/>
                <w:b/>
                <w:bCs/>
                <w:color w:val="000000"/>
              </w:rPr>
              <w:t>Sub total</w:t>
            </w:r>
          </w:p>
        </w:tc>
        <w:tc>
          <w:tcPr>
            <w:tcW w:w="776" w:type="pct"/>
            <w:tcBorders>
              <w:top w:val="nil"/>
              <w:left w:val="nil"/>
              <w:bottom w:val="single" w:sz="4" w:space="0" w:color="auto"/>
              <w:right w:val="single" w:sz="4" w:space="0" w:color="auto"/>
            </w:tcBorders>
            <w:shd w:val="clear" w:color="auto" w:fill="auto"/>
            <w:noWrap/>
            <w:vAlign w:val="center"/>
            <w:hideMark/>
          </w:tcPr>
          <w:p w:rsidR="00005738" w:rsidRPr="00005738" w:rsidRDefault="00005738" w:rsidP="009873C8">
            <w:pPr>
              <w:spacing w:after="0" w:line="240" w:lineRule="auto"/>
              <w:jc w:val="right"/>
              <w:rPr>
                <w:rFonts w:ascii="Calibri" w:eastAsia="Times New Roman" w:hAnsi="Calibri" w:cs="Calibri"/>
                <w:b/>
                <w:bCs/>
                <w:color w:val="000000"/>
              </w:rPr>
            </w:pPr>
            <w:r w:rsidRPr="00005738">
              <w:rPr>
                <w:rFonts w:ascii="Calibri" w:eastAsia="Times New Roman" w:hAnsi="Calibri" w:cs="Calibri"/>
                <w:b/>
                <w:bCs/>
                <w:color w:val="000000"/>
              </w:rPr>
              <w:t>120,000</w:t>
            </w:r>
          </w:p>
        </w:tc>
      </w:tr>
    </w:tbl>
    <w:p w:rsidR="00005738" w:rsidRDefault="00005738" w:rsidP="00005738"/>
    <w:p w:rsidR="00005738" w:rsidRPr="00005738" w:rsidRDefault="00005738" w:rsidP="00005738">
      <w:r>
        <w:t xml:space="preserve">    </w:t>
      </w:r>
    </w:p>
    <w:sectPr w:rsidR="00005738" w:rsidRPr="00005738" w:rsidSect="007510EA">
      <w:footerReference w:type="default" r:id="rId13"/>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7B80" w:rsidRDefault="00A17B80" w:rsidP="00D605E7">
      <w:pPr>
        <w:spacing w:after="0" w:line="240" w:lineRule="auto"/>
      </w:pPr>
      <w:r>
        <w:separator/>
      </w:r>
    </w:p>
  </w:endnote>
  <w:endnote w:type="continuationSeparator" w:id="0">
    <w:p w:rsidR="00A17B80" w:rsidRDefault="00A17B80" w:rsidP="00D60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35" w:rsidRDefault="00684835" w:rsidP="00B31D94">
    <w:pPr>
      <w:pStyle w:val="Footer"/>
      <w:tabs>
        <w:tab w:val="left" w:pos="1002"/>
        <w:tab w:val="right" w:pos="9027"/>
      </w:tabs>
    </w:pPr>
    <w:r>
      <w:rPr>
        <w:noProof/>
      </w:rPr>
      <w:drawing>
        <wp:anchor distT="0" distB="0" distL="114300" distR="114300" simplePos="0" relativeHeight="251658240" behindDoc="0" locked="0" layoutInCell="1" allowOverlap="1">
          <wp:simplePos x="0" y="0"/>
          <wp:positionH relativeFrom="column">
            <wp:posOffset>19050</wp:posOffset>
          </wp:positionH>
          <wp:positionV relativeFrom="paragraph">
            <wp:posOffset>-130810</wp:posOffset>
          </wp:positionV>
          <wp:extent cx="561340" cy="452755"/>
          <wp:effectExtent l="19050" t="0" r="0" b="0"/>
          <wp:wrapSquare wrapText="bothSides"/>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561340" cy="452755"/>
                  </a:xfrm>
                  <a:prstGeom prst="rect">
                    <a:avLst/>
                  </a:prstGeom>
                  <a:noFill/>
                </pic:spPr>
              </pic:pic>
            </a:graphicData>
          </a:graphic>
        </wp:anchor>
      </w:drawing>
    </w:r>
    <w:r>
      <w:tab/>
    </w:r>
    <w:r w:rsidRPr="00B31D94">
      <w:rPr>
        <w:rFonts w:eastAsia="Trebuchet MS" w:cstheme="minorHAnsi"/>
        <w:b/>
        <w:color w:val="D0AB43"/>
        <w:w w:val="120"/>
        <w:sz w:val="24"/>
        <w:szCs w:val="28"/>
      </w:rPr>
      <w:t>MNP Legal</w:t>
    </w:r>
    <w:r>
      <w:tab/>
    </w:r>
    <w:r>
      <w:tab/>
    </w:r>
    <w:sdt>
      <w:sdtPr>
        <w:id w:val="17205273"/>
        <w:docPartObj>
          <w:docPartGallery w:val="Page Numbers (Bottom of Page)"/>
          <w:docPartUnique/>
        </w:docPartObj>
      </w:sdtPr>
      <w:sdtEndPr/>
      <w:sdtContent>
        <w:r>
          <w:t xml:space="preserve"> </w:t>
        </w:r>
        <w:r w:rsidR="00A17B80">
          <w:fldChar w:fldCharType="begin"/>
        </w:r>
        <w:r w:rsidR="00A17B80">
          <w:instrText xml:space="preserve"> PAGE   \* MERGEFORMAT </w:instrText>
        </w:r>
        <w:r w:rsidR="00A17B80">
          <w:fldChar w:fldCharType="separate"/>
        </w:r>
        <w:r w:rsidR="00CD5A2D">
          <w:rPr>
            <w:noProof/>
          </w:rPr>
          <w:t>2</w:t>
        </w:r>
        <w:r w:rsidR="00A17B80">
          <w:rPr>
            <w:noProof/>
          </w:rPr>
          <w:fldChar w:fldCharType="end"/>
        </w:r>
      </w:sdtContent>
    </w:sdt>
  </w:p>
  <w:p w:rsidR="00684835" w:rsidRDefault="0068483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35" w:rsidRDefault="00684835" w:rsidP="00B31D94">
    <w:pPr>
      <w:pStyle w:val="Footer"/>
      <w:tabs>
        <w:tab w:val="left" w:pos="1002"/>
        <w:tab w:val="right" w:pos="9027"/>
      </w:tabs>
    </w:pPr>
    <w:r>
      <w:rPr>
        <w:noProof/>
      </w:rPr>
      <w:drawing>
        <wp:anchor distT="0" distB="0" distL="114300" distR="114300" simplePos="0" relativeHeight="251666432" behindDoc="0" locked="0" layoutInCell="1" allowOverlap="1">
          <wp:simplePos x="0" y="0"/>
          <wp:positionH relativeFrom="column">
            <wp:posOffset>19050</wp:posOffset>
          </wp:positionH>
          <wp:positionV relativeFrom="paragraph">
            <wp:posOffset>-130810</wp:posOffset>
          </wp:positionV>
          <wp:extent cx="561340" cy="452755"/>
          <wp:effectExtent l="19050" t="0" r="0" b="0"/>
          <wp:wrapSquare wrapText="bothSides"/>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561340" cy="452755"/>
                  </a:xfrm>
                  <a:prstGeom prst="rect">
                    <a:avLst/>
                  </a:prstGeom>
                  <a:noFill/>
                </pic:spPr>
              </pic:pic>
            </a:graphicData>
          </a:graphic>
        </wp:anchor>
      </w:drawing>
    </w:r>
    <w:r>
      <w:tab/>
    </w:r>
    <w:r w:rsidRPr="00B31D94">
      <w:rPr>
        <w:rFonts w:eastAsia="Trebuchet MS" w:cstheme="minorHAnsi"/>
        <w:b/>
        <w:color w:val="D0AB43"/>
        <w:w w:val="120"/>
        <w:sz w:val="24"/>
        <w:szCs w:val="28"/>
      </w:rPr>
      <w:t>MNP Legal</w:t>
    </w:r>
    <w:r>
      <w:tab/>
    </w:r>
    <w:r>
      <w:tab/>
      <w:t xml:space="preserve"> </w:t>
    </w:r>
    <w:r w:rsidR="00A17B80">
      <w:fldChar w:fldCharType="begin"/>
    </w:r>
    <w:r w:rsidR="00A17B80">
      <w:instrText xml:space="preserve"> PAGE   \* MERGEFORMAT </w:instrText>
    </w:r>
    <w:r w:rsidR="00A17B80">
      <w:fldChar w:fldCharType="separate"/>
    </w:r>
    <w:r w:rsidR="00B62478">
      <w:rPr>
        <w:noProof/>
      </w:rPr>
      <w:t>2</w:t>
    </w:r>
    <w:r w:rsidR="00A17B80">
      <w:rPr>
        <w:noProof/>
      </w:rPr>
      <w:fldChar w:fldCharType="end"/>
    </w:r>
  </w:p>
  <w:p w:rsidR="00684835" w:rsidRDefault="006848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7B80" w:rsidRDefault="00A17B80" w:rsidP="00D605E7">
      <w:pPr>
        <w:spacing w:after="0" w:line="240" w:lineRule="auto"/>
      </w:pPr>
      <w:r>
        <w:separator/>
      </w:r>
    </w:p>
  </w:footnote>
  <w:footnote w:type="continuationSeparator" w:id="0">
    <w:p w:rsidR="00A17B80" w:rsidRDefault="00A17B80" w:rsidP="00D605E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35" w:rsidRPr="00D605E7" w:rsidRDefault="00CD5A2D" w:rsidP="00D605E7">
    <w:pPr>
      <w:spacing w:after="0" w:line="240" w:lineRule="auto"/>
      <w:jc w:val="both"/>
      <w:rPr>
        <w:rFonts w:ascii="Calibri" w:eastAsia="Times New Roman" w:hAnsi="Calibri" w:cs="Calibri"/>
        <w:b/>
        <w:bCs/>
        <w:color w:val="C00000"/>
      </w:rPr>
    </w:pPr>
    <w:r>
      <w:rPr>
        <w:rFonts w:ascii="Calibri" w:eastAsia="Times New Roman" w:hAnsi="Calibri" w:cs="Calibri"/>
        <w:b/>
        <w:bCs/>
        <w:color w:val="C00000"/>
      </w:rPr>
      <w:t xml:space="preserve">Financial </w:t>
    </w:r>
    <w:r w:rsidR="00684835">
      <w:rPr>
        <w:rFonts w:ascii="Calibri" w:eastAsia="Times New Roman" w:hAnsi="Calibri" w:cs="Calibri"/>
        <w:b/>
        <w:bCs/>
        <w:color w:val="C00000"/>
      </w:rPr>
      <w:t>Proposal</w:t>
    </w:r>
  </w:p>
  <w:p w:rsidR="00684835" w:rsidRPr="00D605E7" w:rsidRDefault="00684835" w:rsidP="00DA78CC">
    <w:pPr>
      <w:tabs>
        <w:tab w:val="center" w:pos="4320"/>
        <w:tab w:val="right" w:pos="8640"/>
      </w:tabs>
      <w:spacing w:after="0" w:line="240" w:lineRule="auto"/>
      <w:jc w:val="both"/>
      <w:rPr>
        <w:rFonts w:ascii="Calibri" w:eastAsia="Times New Roman" w:hAnsi="Calibri" w:cs="Times New Roman"/>
        <w:sz w:val="20"/>
        <w:szCs w:val="20"/>
      </w:rPr>
    </w:pPr>
    <w:r w:rsidRPr="00A90ADD">
      <w:rPr>
        <w:rFonts w:ascii="Calibri" w:eastAsia="Times New Roman" w:hAnsi="Calibri" w:cs="Calibri"/>
        <w:b/>
        <w:bCs/>
        <w:color w:val="002060"/>
        <w:sz w:val="20"/>
        <w:szCs w:val="20"/>
      </w:rPr>
      <w:t>Consult</w:t>
    </w:r>
    <w:r w:rsidR="0018625B">
      <w:rPr>
        <w:rFonts w:ascii="Calibri" w:eastAsia="Times New Roman" w:hAnsi="Calibri" w:cs="Calibri"/>
        <w:b/>
        <w:bCs/>
        <w:color w:val="002060"/>
        <w:sz w:val="20"/>
        <w:szCs w:val="20"/>
      </w:rPr>
      <w:t>ancy</w:t>
    </w:r>
    <w:r w:rsidRPr="00A90ADD">
      <w:rPr>
        <w:rFonts w:ascii="Calibri" w:eastAsia="Times New Roman" w:hAnsi="Calibri" w:cs="Calibri"/>
        <w:b/>
        <w:bCs/>
        <w:color w:val="002060"/>
        <w:sz w:val="20"/>
        <w:szCs w:val="20"/>
      </w:rPr>
      <w:t xml:space="preserve"> Services</w:t>
    </w:r>
    <w:r>
      <w:rPr>
        <w:rFonts w:ascii="Calibri" w:eastAsia="Times New Roman" w:hAnsi="Calibri" w:cs="Calibri"/>
        <w:b/>
        <w:bCs/>
        <w:color w:val="002060"/>
        <w:sz w:val="20"/>
        <w:szCs w:val="20"/>
      </w:rPr>
      <w:t xml:space="preserve"> f</w:t>
    </w:r>
    <w:r w:rsidRPr="00A90ADD">
      <w:rPr>
        <w:rFonts w:ascii="Calibri" w:eastAsia="Times New Roman" w:hAnsi="Calibri" w:cs="Calibri"/>
        <w:b/>
        <w:bCs/>
        <w:color w:val="002060"/>
        <w:sz w:val="20"/>
        <w:szCs w:val="20"/>
      </w:rPr>
      <w:t>or</w:t>
    </w:r>
    <w:r>
      <w:rPr>
        <w:rFonts w:ascii="Calibri" w:eastAsia="Times New Roman" w:hAnsi="Calibri" w:cs="Calibri"/>
        <w:b/>
        <w:bCs/>
        <w:color w:val="002060"/>
        <w:sz w:val="20"/>
        <w:szCs w:val="20"/>
      </w:rPr>
      <w:t xml:space="preserve"> </w:t>
    </w:r>
    <w:r w:rsidRPr="00DA78CC">
      <w:rPr>
        <w:rFonts w:ascii="Calibri" w:eastAsia="Times New Roman" w:hAnsi="Calibri" w:cs="Calibri"/>
        <w:b/>
        <w:bCs/>
        <w:color w:val="002060"/>
        <w:sz w:val="20"/>
        <w:szCs w:val="20"/>
      </w:rPr>
      <w:t>Legislative Translation of Selected Laws under Package no 02 (SD-7)</w:t>
    </w:r>
  </w:p>
  <w:p w:rsidR="00684835" w:rsidRDefault="0068483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AC6E7B80"/>
    <w:lvl w:ilvl="0">
      <w:start w:val="1"/>
      <w:numFmt w:val="bullet"/>
      <w:pStyle w:val="ListBullet3"/>
      <w:lvlText w:val=""/>
      <w:lvlJc w:val="left"/>
      <w:pPr>
        <w:ind w:left="1080" w:hanging="360"/>
      </w:pPr>
      <w:rPr>
        <w:rFonts w:ascii="Symbol" w:hAnsi="Symbol" w:hint="default"/>
        <w:color w:val="95B3D7"/>
      </w:rPr>
    </w:lvl>
  </w:abstractNum>
  <w:abstractNum w:abstractNumId="1">
    <w:nsid w:val="10640C13"/>
    <w:multiLevelType w:val="hybridMultilevel"/>
    <w:tmpl w:val="ED7093F6"/>
    <w:lvl w:ilvl="0" w:tplc="A170D2BE">
      <w:start w:val="1"/>
      <w:numFmt w:val="bullet"/>
      <w:lvlText w:val=""/>
      <w:lvlJc w:val="left"/>
      <w:pPr>
        <w:ind w:left="720" w:hanging="360"/>
      </w:pPr>
      <w:rPr>
        <w:rFonts w:ascii="Symbol" w:hAnsi="Symbol" w:hint="default"/>
      </w:rPr>
    </w:lvl>
    <w:lvl w:ilvl="1" w:tplc="55809898" w:tentative="1">
      <w:start w:val="1"/>
      <w:numFmt w:val="bullet"/>
      <w:lvlText w:val="o"/>
      <w:lvlJc w:val="left"/>
      <w:pPr>
        <w:ind w:left="1440" w:hanging="360"/>
      </w:pPr>
      <w:rPr>
        <w:rFonts w:ascii="Courier New" w:hAnsi="Courier New" w:cs="Courier New" w:hint="default"/>
      </w:rPr>
    </w:lvl>
    <w:lvl w:ilvl="2" w:tplc="AE50CA6A" w:tentative="1">
      <w:start w:val="1"/>
      <w:numFmt w:val="bullet"/>
      <w:lvlText w:val=""/>
      <w:lvlJc w:val="left"/>
      <w:pPr>
        <w:ind w:left="2160" w:hanging="360"/>
      </w:pPr>
      <w:rPr>
        <w:rFonts w:ascii="Wingdings" w:hAnsi="Wingdings" w:hint="default"/>
      </w:rPr>
    </w:lvl>
    <w:lvl w:ilvl="3" w:tplc="FBEA070C" w:tentative="1">
      <w:start w:val="1"/>
      <w:numFmt w:val="bullet"/>
      <w:lvlText w:val=""/>
      <w:lvlJc w:val="left"/>
      <w:pPr>
        <w:ind w:left="2880" w:hanging="360"/>
      </w:pPr>
      <w:rPr>
        <w:rFonts w:ascii="Symbol" w:hAnsi="Symbol" w:hint="default"/>
      </w:rPr>
    </w:lvl>
    <w:lvl w:ilvl="4" w:tplc="D2CC8652" w:tentative="1">
      <w:start w:val="1"/>
      <w:numFmt w:val="bullet"/>
      <w:lvlText w:val="o"/>
      <w:lvlJc w:val="left"/>
      <w:pPr>
        <w:ind w:left="3600" w:hanging="360"/>
      </w:pPr>
      <w:rPr>
        <w:rFonts w:ascii="Courier New" w:hAnsi="Courier New" w:cs="Courier New" w:hint="default"/>
      </w:rPr>
    </w:lvl>
    <w:lvl w:ilvl="5" w:tplc="6AAE21D8" w:tentative="1">
      <w:start w:val="1"/>
      <w:numFmt w:val="bullet"/>
      <w:lvlText w:val=""/>
      <w:lvlJc w:val="left"/>
      <w:pPr>
        <w:ind w:left="4320" w:hanging="360"/>
      </w:pPr>
      <w:rPr>
        <w:rFonts w:ascii="Wingdings" w:hAnsi="Wingdings" w:hint="default"/>
      </w:rPr>
    </w:lvl>
    <w:lvl w:ilvl="6" w:tplc="B3D6A2AE" w:tentative="1">
      <w:start w:val="1"/>
      <w:numFmt w:val="bullet"/>
      <w:lvlText w:val=""/>
      <w:lvlJc w:val="left"/>
      <w:pPr>
        <w:ind w:left="5040" w:hanging="360"/>
      </w:pPr>
      <w:rPr>
        <w:rFonts w:ascii="Symbol" w:hAnsi="Symbol" w:hint="default"/>
      </w:rPr>
    </w:lvl>
    <w:lvl w:ilvl="7" w:tplc="70E6C432" w:tentative="1">
      <w:start w:val="1"/>
      <w:numFmt w:val="bullet"/>
      <w:lvlText w:val="o"/>
      <w:lvlJc w:val="left"/>
      <w:pPr>
        <w:ind w:left="5760" w:hanging="360"/>
      </w:pPr>
      <w:rPr>
        <w:rFonts w:ascii="Courier New" w:hAnsi="Courier New" w:cs="Courier New" w:hint="default"/>
      </w:rPr>
    </w:lvl>
    <w:lvl w:ilvl="8" w:tplc="6A6C2A2E" w:tentative="1">
      <w:start w:val="1"/>
      <w:numFmt w:val="bullet"/>
      <w:lvlText w:val=""/>
      <w:lvlJc w:val="left"/>
      <w:pPr>
        <w:ind w:left="6480" w:hanging="360"/>
      </w:pPr>
      <w:rPr>
        <w:rFonts w:ascii="Wingdings" w:hAnsi="Wingdings" w:hint="default"/>
      </w:rPr>
    </w:lvl>
  </w:abstractNum>
  <w:abstractNum w:abstractNumId="2">
    <w:nsid w:val="12B6148D"/>
    <w:multiLevelType w:val="hybridMultilevel"/>
    <w:tmpl w:val="0FA6A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797F4C"/>
    <w:multiLevelType w:val="hybridMultilevel"/>
    <w:tmpl w:val="98D6F3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A4C0254"/>
    <w:multiLevelType w:val="hybridMultilevel"/>
    <w:tmpl w:val="3DD6B3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F4D0116"/>
    <w:multiLevelType w:val="hybridMultilevel"/>
    <w:tmpl w:val="89446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2A83DC7"/>
    <w:multiLevelType w:val="hybridMultilevel"/>
    <w:tmpl w:val="84786F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3106544"/>
    <w:multiLevelType w:val="hybridMultilevel"/>
    <w:tmpl w:val="426A5D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A537062"/>
    <w:multiLevelType w:val="hybridMultilevel"/>
    <w:tmpl w:val="CCD467C0"/>
    <w:lvl w:ilvl="0" w:tplc="874E3E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692660"/>
    <w:multiLevelType w:val="multilevel"/>
    <w:tmpl w:val="09C428AE"/>
    <w:lvl w:ilvl="0">
      <w:start w:val="1"/>
      <w:numFmt w:val="decimal"/>
      <w:pStyle w:val="Clauses"/>
      <w:lvlText w:val="%1."/>
      <w:lvlJc w:val="left"/>
      <w:pPr>
        <w:tabs>
          <w:tab w:val="num" w:pos="431"/>
        </w:tabs>
        <w:ind w:left="431" w:hanging="431"/>
      </w:pPr>
      <w:rPr>
        <w:rFonts w:cs="Times New Roman"/>
        <w:b/>
        <w:i w:val="0"/>
      </w:rPr>
    </w:lvl>
    <w:lvl w:ilvl="1">
      <w:start w:val="1"/>
      <w:numFmt w:val="decimal"/>
      <w:lvlText w:val="%1.%2"/>
      <w:lvlJc w:val="left"/>
      <w:pPr>
        <w:tabs>
          <w:tab w:val="num" w:pos="709"/>
        </w:tabs>
        <w:ind w:left="709" w:hanging="709"/>
      </w:pPr>
      <w:rPr>
        <w:rFonts w:ascii="Times New Roman" w:eastAsia="Times New Roman" w:hAnsi="Times New Roman" w:cs="Times New Roman"/>
      </w:rPr>
    </w:lvl>
    <w:lvl w:ilvl="2">
      <w:start w:val="1"/>
      <w:numFmt w:val="lowerLetter"/>
      <w:pStyle w:val="Clauses"/>
      <w:lvlText w:val="(%3)"/>
      <w:lvlJc w:val="left"/>
      <w:pPr>
        <w:tabs>
          <w:tab w:val="num" w:pos="1712"/>
        </w:tabs>
        <w:ind w:left="1418" w:hanging="426"/>
      </w:pPr>
      <w:rPr>
        <w:rFonts w:cs="Times New Roman"/>
        <w:b w:val="0"/>
        <w:i w:val="0"/>
      </w:rPr>
    </w:lvl>
    <w:lvl w:ilvl="3">
      <w:start w:val="1"/>
      <w:numFmt w:val="lowerRoman"/>
      <w:lvlText w:val="(%4)"/>
      <w:lvlJc w:val="left"/>
      <w:pPr>
        <w:tabs>
          <w:tab w:val="num" w:pos="2498"/>
        </w:tabs>
        <w:ind w:left="1843" w:hanging="425"/>
      </w:pPr>
      <w:rPr>
        <w:rFonts w:cs="Times New Roman"/>
      </w:rPr>
    </w:lvl>
    <w:lvl w:ilvl="4">
      <w:start w:val="1"/>
      <w:numFmt w:val="decimal"/>
      <w:lvlText w:val=".%5"/>
      <w:lvlJc w:val="left"/>
      <w:pPr>
        <w:tabs>
          <w:tab w:val="num" w:pos="0"/>
        </w:tabs>
      </w:pPr>
      <w:rPr>
        <w:rFonts w:cs="Times New Roman"/>
      </w:rPr>
    </w:lvl>
    <w:lvl w:ilvl="5">
      <w:start w:val="1"/>
      <w:numFmt w:val="decimal"/>
      <w:lvlText w:val=".%5.%6"/>
      <w:lvlJc w:val="left"/>
      <w:pPr>
        <w:tabs>
          <w:tab w:val="num" w:pos="0"/>
        </w:tabs>
      </w:pPr>
      <w:rPr>
        <w:rFonts w:cs="Times New Roman"/>
      </w:rPr>
    </w:lvl>
    <w:lvl w:ilvl="6">
      <w:start w:val="1"/>
      <w:numFmt w:val="decimal"/>
      <w:lvlText w:val=".%5.%6.%7"/>
      <w:lvlJc w:val="left"/>
      <w:pPr>
        <w:tabs>
          <w:tab w:val="num" w:pos="0"/>
        </w:tabs>
      </w:pPr>
      <w:rPr>
        <w:rFonts w:cs="Times New Roman"/>
      </w:rPr>
    </w:lvl>
    <w:lvl w:ilvl="7">
      <w:start w:val="1"/>
      <w:numFmt w:val="decimal"/>
      <w:lvlText w:val=".%5.%6.%7.%8"/>
      <w:lvlJc w:val="left"/>
      <w:pPr>
        <w:tabs>
          <w:tab w:val="num" w:pos="0"/>
        </w:tabs>
      </w:pPr>
      <w:rPr>
        <w:rFonts w:cs="Times New Roman"/>
      </w:rPr>
    </w:lvl>
    <w:lvl w:ilvl="8">
      <w:start w:val="1"/>
      <w:numFmt w:val="decimal"/>
      <w:lvlText w:val=".%5.%6.%7.%8.%9"/>
      <w:lvlJc w:val="left"/>
      <w:pPr>
        <w:tabs>
          <w:tab w:val="num" w:pos="0"/>
        </w:tabs>
        <w:ind w:left="4392" w:hanging="1584"/>
      </w:pPr>
      <w:rPr>
        <w:rFonts w:cs="Times New Roman"/>
      </w:rPr>
    </w:lvl>
  </w:abstractNum>
  <w:abstractNum w:abstractNumId="10">
    <w:nsid w:val="3C31613A"/>
    <w:multiLevelType w:val="hybridMultilevel"/>
    <w:tmpl w:val="4FD4D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3DAB0EE2"/>
    <w:multiLevelType w:val="hybridMultilevel"/>
    <w:tmpl w:val="591AA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521387E"/>
    <w:multiLevelType w:val="hybridMultilevel"/>
    <w:tmpl w:val="DCCC1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4DDC2619"/>
    <w:multiLevelType w:val="hybridMultilevel"/>
    <w:tmpl w:val="A09897FE"/>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4">
    <w:nsid w:val="4F872991"/>
    <w:multiLevelType w:val="hybridMultilevel"/>
    <w:tmpl w:val="CBB42F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03D7AED"/>
    <w:multiLevelType w:val="hybridMultilevel"/>
    <w:tmpl w:val="40C648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C600F9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nsid w:val="764C0947"/>
    <w:multiLevelType w:val="hybridMultilevel"/>
    <w:tmpl w:val="3DD6B3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78A94380"/>
    <w:multiLevelType w:val="hybridMultilevel"/>
    <w:tmpl w:val="B0BC8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7A1E19F3"/>
    <w:multiLevelType w:val="hybridMultilevel"/>
    <w:tmpl w:val="45B226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6"/>
  </w:num>
  <w:num w:numId="2">
    <w:abstractNumId w:val="0"/>
  </w:num>
  <w:num w:numId="3">
    <w:abstractNumId w:val="9"/>
  </w:num>
  <w:num w:numId="4">
    <w:abstractNumId w:val="17"/>
  </w:num>
  <w:num w:numId="5">
    <w:abstractNumId w:val="1"/>
  </w:num>
  <w:num w:numId="6">
    <w:abstractNumId w:val="10"/>
  </w:num>
  <w:num w:numId="7">
    <w:abstractNumId w:val="5"/>
  </w:num>
  <w:num w:numId="8">
    <w:abstractNumId w:val="18"/>
  </w:num>
  <w:num w:numId="9">
    <w:abstractNumId w:val="4"/>
  </w:num>
  <w:num w:numId="10">
    <w:abstractNumId w:val="14"/>
  </w:num>
  <w:num w:numId="11">
    <w:abstractNumId w:val="8"/>
  </w:num>
  <w:num w:numId="12">
    <w:abstractNumId w:val="15"/>
  </w:num>
  <w:num w:numId="13">
    <w:abstractNumId w:val="12"/>
  </w:num>
  <w:num w:numId="14">
    <w:abstractNumId w:val="3"/>
  </w:num>
  <w:num w:numId="15">
    <w:abstractNumId w:val="13"/>
  </w:num>
  <w:num w:numId="16">
    <w:abstractNumId w:val="6"/>
  </w:num>
  <w:num w:numId="17">
    <w:abstractNumId w:val="7"/>
  </w:num>
  <w:num w:numId="18">
    <w:abstractNumId w:val="2"/>
  </w:num>
  <w:num w:numId="19">
    <w:abstractNumId w:val="11"/>
  </w:num>
  <w:num w:numId="20">
    <w:abstractNumId w:val="19"/>
  </w:num>
  <w:num w:numId="21">
    <w:abstractNumId w:val="16"/>
  </w:num>
  <w:num w:numId="22">
    <w:abstractNumId w:val="16"/>
  </w:num>
  <w:num w:numId="23">
    <w:abstractNumId w:val="16"/>
  </w:num>
  <w:num w:numId="24">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7510EA"/>
    <w:rsid w:val="00005738"/>
    <w:rsid w:val="0000723E"/>
    <w:rsid w:val="0001664F"/>
    <w:rsid w:val="00031A90"/>
    <w:rsid w:val="00032222"/>
    <w:rsid w:val="00034A23"/>
    <w:rsid w:val="00040621"/>
    <w:rsid w:val="0005032C"/>
    <w:rsid w:val="00066BEC"/>
    <w:rsid w:val="00070D2F"/>
    <w:rsid w:val="00084955"/>
    <w:rsid w:val="000B15DD"/>
    <w:rsid w:val="000B1B01"/>
    <w:rsid w:val="000C2AC3"/>
    <w:rsid w:val="00110A16"/>
    <w:rsid w:val="00125BE4"/>
    <w:rsid w:val="001321D3"/>
    <w:rsid w:val="001510F2"/>
    <w:rsid w:val="00156A05"/>
    <w:rsid w:val="00166CD7"/>
    <w:rsid w:val="001808A8"/>
    <w:rsid w:val="0018625B"/>
    <w:rsid w:val="00193961"/>
    <w:rsid w:val="0019607D"/>
    <w:rsid w:val="001A3490"/>
    <w:rsid w:val="001A5DD6"/>
    <w:rsid w:val="001C76DE"/>
    <w:rsid w:val="001D65FA"/>
    <w:rsid w:val="001F4995"/>
    <w:rsid w:val="00203A03"/>
    <w:rsid w:val="00214F85"/>
    <w:rsid w:val="00220569"/>
    <w:rsid w:val="002243FD"/>
    <w:rsid w:val="0025702E"/>
    <w:rsid w:val="00262B7F"/>
    <w:rsid w:val="0028660F"/>
    <w:rsid w:val="002935A4"/>
    <w:rsid w:val="002A2674"/>
    <w:rsid w:val="002B57A9"/>
    <w:rsid w:val="002C51C1"/>
    <w:rsid w:val="002C7F7C"/>
    <w:rsid w:val="002D1D01"/>
    <w:rsid w:val="002E6255"/>
    <w:rsid w:val="002F6D79"/>
    <w:rsid w:val="00347E32"/>
    <w:rsid w:val="00353840"/>
    <w:rsid w:val="0035707A"/>
    <w:rsid w:val="00390E7E"/>
    <w:rsid w:val="0039277E"/>
    <w:rsid w:val="00394297"/>
    <w:rsid w:val="003C33E6"/>
    <w:rsid w:val="003E081D"/>
    <w:rsid w:val="003E184B"/>
    <w:rsid w:val="00416B57"/>
    <w:rsid w:val="004222CD"/>
    <w:rsid w:val="00442C5F"/>
    <w:rsid w:val="00450437"/>
    <w:rsid w:val="00451A53"/>
    <w:rsid w:val="004530DC"/>
    <w:rsid w:val="0045701D"/>
    <w:rsid w:val="00457D74"/>
    <w:rsid w:val="00473178"/>
    <w:rsid w:val="00473444"/>
    <w:rsid w:val="004D6406"/>
    <w:rsid w:val="004F4EFF"/>
    <w:rsid w:val="00542E39"/>
    <w:rsid w:val="005510F4"/>
    <w:rsid w:val="00566EB0"/>
    <w:rsid w:val="00580402"/>
    <w:rsid w:val="005936C1"/>
    <w:rsid w:val="00594EFC"/>
    <w:rsid w:val="005A456B"/>
    <w:rsid w:val="005B3CD9"/>
    <w:rsid w:val="005D1AA4"/>
    <w:rsid w:val="005E56F1"/>
    <w:rsid w:val="005F58DB"/>
    <w:rsid w:val="006028DD"/>
    <w:rsid w:val="006238CF"/>
    <w:rsid w:val="006622C3"/>
    <w:rsid w:val="00684835"/>
    <w:rsid w:val="00684EA5"/>
    <w:rsid w:val="00695184"/>
    <w:rsid w:val="006B0B45"/>
    <w:rsid w:val="006B66A0"/>
    <w:rsid w:val="006D1FF4"/>
    <w:rsid w:val="006D42B3"/>
    <w:rsid w:val="006F0809"/>
    <w:rsid w:val="00707791"/>
    <w:rsid w:val="00711E65"/>
    <w:rsid w:val="00723FCC"/>
    <w:rsid w:val="00724309"/>
    <w:rsid w:val="00735E0D"/>
    <w:rsid w:val="00745A02"/>
    <w:rsid w:val="007510EA"/>
    <w:rsid w:val="007554C2"/>
    <w:rsid w:val="00767692"/>
    <w:rsid w:val="0077367A"/>
    <w:rsid w:val="00782D8C"/>
    <w:rsid w:val="00784AC7"/>
    <w:rsid w:val="00785864"/>
    <w:rsid w:val="007911CC"/>
    <w:rsid w:val="00792637"/>
    <w:rsid w:val="007A43E8"/>
    <w:rsid w:val="007B0FAF"/>
    <w:rsid w:val="007E0D9E"/>
    <w:rsid w:val="007E233A"/>
    <w:rsid w:val="007F2CD4"/>
    <w:rsid w:val="008275D4"/>
    <w:rsid w:val="00861A5D"/>
    <w:rsid w:val="00871EE2"/>
    <w:rsid w:val="008850E9"/>
    <w:rsid w:val="008B2C5A"/>
    <w:rsid w:val="008C03A4"/>
    <w:rsid w:val="008F1527"/>
    <w:rsid w:val="008F74A0"/>
    <w:rsid w:val="00903CB5"/>
    <w:rsid w:val="00930DA0"/>
    <w:rsid w:val="00940855"/>
    <w:rsid w:val="0096365C"/>
    <w:rsid w:val="009873C8"/>
    <w:rsid w:val="00996DE6"/>
    <w:rsid w:val="009A0F18"/>
    <w:rsid w:val="009C20CF"/>
    <w:rsid w:val="009F0555"/>
    <w:rsid w:val="00A17B80"/>
    <w:rsid w:val="00A2582D"/>
    <w:rsid w:val="00A31D69"/>
    <w:rsid w:val="00A32D97"/>
    <w:rsid w:val="00A40BCC"/>
    <w:rsid w:val="00A46AB3"/>
    <w:rsid w:val="00A47EF5"/>
    <w:rsid w:val="00A51BD2"/>
    <w:rsid w:val="00A612DA"/>
    <w:rsid w:val="00A65C86"/>
    <w:rsid w:val="00A81ED6"/>
    <w:rsid w:val="00A87D4E"/>
    <w:rsid w:val="00A90ADD"/>
    <w:rsid w:val="00AA3772"/>
    <w:rsid w:val="00AC6925"/>
    <w:rsid w:val="00B049DB"/>
    <w:rsid w:val="00B12241"/>
    <w:rsid w:val="00B2379D"/>
    <w:rsid w:val="00B31D94"/>
    <w:rsid w:val="00B45FF7"/>
    <w:rsid w:val="00B55F57"/>
    <w:rsid w:val="00B62478"/>
    <w:rsid w:val="00B72CE0"/>
    <w:rsid w:val="00B7610D"/>
    <w:rsid w:val="00B82005"/>
    <w:rsid w:val="00B9782E"/>
    <w:rsid w:val="00BB0E48"/>
    <w:rsid w:val="00BB39DC"/>
    <w:rsid w:val="00BB4896"/>
    <w:rsid w:val="00BB6460"/>
    <w:rsid w:val="00BF40D4"/>
    <w:rsid w:val="00C03EF5"/>
    <w:rsid w:val="00C07BBE"/>
    <w:rsid w:val="00C123A4"/>
    <w:rsid w:val="00C3164A"/>
    <w:rsid w:val="00C36BE2"/>
    <w:rsid w:val="00C52D33"/>
    <w:rsid w:val="00C64754"/>
    <w:rsid w:val="00C9440C"/>
    <w:rsid w:val="00C97C7B"/>
    <w:rsid w:val="00CB30F1"/>
    <w:rsid w:val="00CD3281"/>
    <w:rsid w:val="00CD5A2D"/>
    <w:rsid w:val="00CD6882"/>
    <w:rsid w:val="00CD76C4"/>
    <w:rsid w:val="00CD78F5"/>
    <w:rsid w:val="00CF6A37"/>
    <w:rsid w:val="00D057DE"/>
    <w:rsid w:val="00D12FB0"/>
    <w:rsid w:val="00D13EBF"/>
    <w:rsid w:val="00D2692D"/>
    <w:rsid w:val="00D526C3"/>
    <w:rsid w:val="00D605E7"/>
    <w:rsid w:val="00D6345D"/>
    <w:rsid w:val="00D63FC3"/>
    <w:rsid w:val="00D72F8A"/>
    <w:rsid w:val="00D8244B"/>
    <w:rsid w:val="00D84B50"/>
    <w:rsid w:val="00DA78CC"/>
    <w:rsid w:val="00DC2570"/>
    <w:rsid w:val="00DD3130"/>
    <w:rsid w:val="00DD38C8"/>
    <w:rsid w:val="00DE0A3A"/>
    <w:rsid w:val="00DE0FAE"/>
    <w:rsid w:val="00E11E53"/>
    <w:rsid w:val="00E63EED"/>
    <w:rsid w:val="00E75977"/>
    <w:rsid w:val="00EA0A52"/>
    <w:rsid w:val="00EB0484"/>
    <w:rsid w:val="00EB3460"/>
    <w:rsid w:val="00EC643A"/>
    <w:rsid w:val="00ED0987"/>
    <w:rsid w:val="00ED2F3C"/>
    <w:rsid w:val="00EE3F14"/>
    <w:rsid w:val="00EF4BB5"/>
    <w:rsid w:val="00F44402"/>
    <w:rsid w:val="00F56E3E"/>
    <w:rsid w:val="00F76EE4"/>
    <w:rsid w:val="00F96AE3"/>
    <w:rsid w:val="00FA6D4C"/>
    <w:rsid w:val="00FB00F7"/>
    <w:rsid w:val="00FC3B8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List Bullet 3" w:uiPriority="36"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42B3"/>
  </w:style>
  <w:style w:type="paragraph" w:styleId="Heading1">
    <w:name w:val="heading 1"/>
    <w:basedOn w:val="Normal"/>
    <w:next w:val="Normal"/>
    <w:link w:val="Heading1Char"/>
    <w:uiPriority w:val="9"/>
    <w:qFormat/>
    <w:rsid w:val="00110A16"/>
    <w:pPr>
      <w:keepNext/>
      <w:keepLines/>
      <w:pageBreakBefore/>
      <w:numPr>
        <w:numId w:val="1"/>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nhideWhenUsed/>
    <w:qFormat/>
    <w:rsid w:val="00110A16"/>
    <w:pPr>
      <w:keepNext/>
      <w:keepLines/>
      <w:numPr>
        <w:ilvl w:val="1"/>
        <w:numId w:val="1"/>
      </w:numPr>
      <w:spacing w:before="200" w:after="0"/>
      <w:outlineLvl w:val="1"/>
    </w:pPr>
    <w:rPr>
      <w:rFonts w:asciiTheme="majorHAnsi" w:eastAsiaTheme="majorEastAsia" w:hAnsiTheme="majorHAnsi" w:cstheme="majorBidi"/>
      <w:b/>
      <w:bCs/>
      <w:color w:val="00B050"/>
      <w:sz w:val="28"/>
      <w:szCs w:val="26"/>
    </w:rPr>
  </w:style>
  <w:style w:type="paragraph" w:styleId="Heading3">
    <w:name w:val="heading 3"/>
    <w:basedOn w:val="Normal"/>
    <w:next w:val="Normal"/>
    <w:link w:val="Heading3Char"/>
    <w:unhideWhenUsed/>
    <w:qFormat/>
    <w:rsid w:val="00D605E7"/>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D605E7"/>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605E7"/>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605E7"/>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605E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605E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D605E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510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10EA"/>
    <w:rPr>
      <w:rFonts w:ascii="Tahoma" w:hAnsi="Tahoma" w:cs="Tahoma"/>
      <w:sz w:val="16"/>
      <w:szCs w:val="16"/>
    </w:rPr>
  </w:style>
  <w:style w:type="paragraph" w:styleId="Header">
    <w:name w:val="header"/>
    <w:basedOn w:val="Normal"/>
    <w:link w:val="HeaderChar"/>
    <w:uiPriority w:val="99"/>
    <w:unhideWhenUsed/>
    <w:rsid w:val="00D605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05E7"/>
  </w:style>
  <w:style w:type="paragraph" w:styleId="Footer">
    <w:name w:val="footer"/>
    <w:basedOn w:val="Normal"/>
    <w:link w:val="FooterChar"/>
    <w:unhideWhenUsed/>
    <w:rsid w:val="00D605E7"/>
    <w:pPr>
      <w:tabs>
        <w:tab w:val="center" w:pos="4680"/>
        <w:tab w:val="right" w:pos="9360"/>
      </w:tabs>
      <w:spacing w:after="0" w:line="240" w:lineRule="auto"/>
    </w:pPr>
  </w:style>
  <w:style w:type="character" w:customStyle="1" w:styleId="FooterChar">
    <w:name w:val="Footer Char"/>
    <w:basedOn w:val="DefaultParagraphFont"/>
    <w:link w:val="Footer"/>
    <w:rsid w:val="00D605E7"/>
  </w:style>
  <w:style w:type="table" w:styleId="TableGrid">
    <w:name w:val="Table Grid"/>
    <w:basedOn w:val="TableNormal"/>
    <w:uiPriority w:val="59"/>
    <w:rsid w:val="00D605E7"/>
    <w:pPr>
      <w:spacing w:after="0" w:line="240" w:lineRule="auto"/>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110A16"/>
    <w:rPr>
      <w:rFonts w:asciiTheme="majorHAnsi" w:eastAsiaTheme="majorEastAsia" w:hAnsiTheme="majorHAnsi" w:cstheme="majorBidi"/>
      <w:b/>
      <w:bCs/>
      <w:color w:val="00B050"/>
      <w:sz w:val="28"/>
      <w:szCs w:val="26"/>
    </w:rPr>
  </w:style>
  <w:style w:type="character" w:customStyle="1" w:styleId="Heading1Char">
    <w:name w:val="Heading 1 Char"/>
    <w:basedOn w:val="DefaultParagraphFont"/>
    <w:link w:val="Heading1"/>
    <w:uiPriority w:val="9"/>
    <w:rsid w:val="00110A16"/>
    <w:rPr>
      <w:rFonts w:asciiTheme="majorHAnsi" w:eastAsiaTheme="majorEastAsia" w:hAnsiTheme="majorHAnsi" w:cstheme="majorBidi"/>
      <w:b/>
      <w:bCs/>
      <w:color w:val="365F91" w:themeColor="accent1" w:themeShade="BF"/>
      <w:sz w:val="32"/>
      <w:szCs w:val="28"/>
    </w:rPr>
  </w:style>
  <w:style w:type="character" w:customStyle="1" w:styleId="Heading3Char">
    <w:name w:val="Heading 3 Char"/>
    <w:basedOn w:val="DefaultParagraphFont"/>
    <w:link w:val="Heading3"/>
    <w:rsid w:val="00D605E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semiHidden/>
    <w:rsid w:val="00D605E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D605E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D605E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D605E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605E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D605E7"/>
    <w:rPr>
      <w:rFonts w:asciiTheme="majorHAnsi" w:eastAsiaTheme="majorEastAsia" w:hAnsiTheme="majorHAnsi" w:cstheme="majorBidi"/>
      <w:i/>
      <w:iCs/>
      <w:color w:val="404040" w:themeColor="text1" w:themeTint="BF"/>
      <w:sz w:val="20"/>
      <w:szCs w:val="20"/>
    </w:rPr>
  </w:style>
  <w:style w:type="paragraph" w:styleId="ListBullet3">
    <w:name w:val="List Bullet 3"/>
    <w:basedOn w:val="Normal"/>
    <w:uiPriority w:val="36"/>
    <w:unhideWhenUsed/>
    <w:qFormat/>
    <w:rsid w:val="00110A16"/>
    <w:pPr>
      <w:numPr>
        <w:numId w:val="2"/>
      </w:numPr>
      <w:spacing w:before="120" w:after="120"/>
    </w:pPr>
    <w:rPr>
      <w:rFonts w:ascii="Calibri" w:eastAsia="Calibri" w:hAnsi="Calibri" w:cs="Times New Roman"/>
      <w:color w:val="000000"/>
      <w:szCs w:val="20"/>
    </w:rPr>
  </w:style>
  <w:style w:type="paragraph" w:styleId="ListParagraph">
    <w:name w:val="List Paragraph"/>
    <w:aliases w:val="Citation List,Graphic,List Paragraph1,Resume Title,heading 4,Number Bullets,Table of contents numbered,Bullet Points,Liste Paragraf,List Bullet-OpsManual,List Paragraph (bulleted list),Bullet 1 List,List bullets 2,List Paragraph-rfp conte"/>
    <w:basedOn w:val="Normal"/>
    <w:link w:val="ListParagraphChar"/>
    <w:uiPriority w:val="34"/>
    <w:qFormat/>
    <w:rsid w:val="00930DA0"/>
    <w:pPr>
      <w:ind w:left="720"/>
      <w:contextualSpacing/>
    </w:pPr>
    <w:rPr>
      <w:rFonts w:eastAsiaTheme="minorHAnsi"/>
    </w:rPr>
  </w:style>
  <w:style w:type="character" w:customStyle="1" w:styleId="ListParagraphChar">
    <w:name w:val="List Paragraph Char"/>
    <w:aliases w:val="Citation List Char,Graphic Char,List Paragraph1 Char,Resume Title Char,heading 4 Char,Number Bullets Char,Table of contents numbered Char,Bullet Points Char,Liste Paragraf Char,List Bullet-OpsManual Char,Bullet 1 List Char"/>
    <w:basedOn w:val="DefaultParagraphFont"/>
    <w:link w:val="ListParagraph"/>
    <w:uiPriority w:val="34"/>
    <w:qFormat/>
    <w:locked/>
    <w:rsid w:val="00CB30F1"/>
    <w:rPr>
      <w:rFonts w:eastAsiaTheme="minorHAnsi"/>
    </w:rPr>
  </w:style>
  <w:style w:type="paragraph" w:styleId="Caption">
    <w:name w:val="caption"/>
    <w:aliases w:val="Figure,(Chart/Table),Main Heading 1,Caption-Table,a. 図表番号,Caption Char Char Char Char Char Char Char,Caption1 Char Char,Char Char Char Char Char1"/>
    <w:basedOn w:val="Normal"/>
    <w:next w:val="Normal"/>
    <w:link w:val="CaptionChar"/>
    <w:qFormat/>
    <w:rsid w:val="002935A4"/>
    <w:pPr>
      <w:keepNext/>
      <w:spacing w:before="120" w:after="120"/>
      <w:jc w:val="center"/>
    </w:pPr>
    <w:rPr>
      <w:rFonts w:ascii="Calibri" w:eastAsia="Times New Roman" w:hAnsi="Calibri" w:cs="Times New Roman"/>
      <w:b/>
      <w:bCs/>
      <w:color w:val="010365"/>
      <w:szCs w:val="20"/>
    </w:rPr>
  </w:style>
  <w:style w:type="character" w:customStyle="1" w:styleId="CaptionChar">
    <w:name w:val="Caption Char"/>
    <w:aliases w:val="Figure Char,(Chart/Table) Char,Main Heading 1 Char,Caption-Table Char,a. 図表番号 Char,Caption Char Char Char Char Char Char Char Char,Caption1 Char Char Char,Char Char Char Char Char1 Char"/>
    <w:basedOn w:val="DefaultParagraphFont"/>
    <w:link w:val="Caption"/>
    <w:rsid w:val="002935A4"/>
    <w:rPr>
      <w:rFonts w:ascii="Calibri" w:eastAsia="Times New Roman" w:hAnsi="Calibri" w:cs="Times New Roman"/>
      <w:b/>
      <w:bCs/>
      <w:color w:val="010365"/>
      <w:szCs w:val="20"/>
    </w:rPr>
  </w:style>
  <w:style w:type="paragraph" w:customStyle="1" w:styleId="Default">
    <w:name w:val="Default"/>
    <w:rsid w:val="002B57A9"/>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TableFont2">
    <w:name w:val="Table Font 2"/>
    <w:basedOn w:val="Default"/>
    <w:next w:val="Default"/>
    <w:rsid w:val="002B57A9"/>
    <w:pPr>
      <w:spacing w:before="120" w:after="20"/>
    </w:pPr>
    <w:rPr>
      <w:rFonts w:cs="Times New Roman"/>
      <w:color w:val="auto"/>
    </w:rPr>
  </w:style>
  <w:style w:type="paragraph" w:customStyle="1" w:styleId="TableFont1">
    <w:name w:val="Table Font 1"/>
    <w:basedOn w:val="Normal"/>
    <w:next w:val="TableFont2"/>
    <w:rsid w:val="002B57A9"/>
    <w:pPr>
      <w:spacing w:before="20" w:after="20" w:line="290" w:lineRule="atLeast"/>
    </w:pPr>
    <w:rPr>
      <w:rFonts w:ascii="Times New Roman Bold" w:eastAsia="Times New Roman" w:hAnsi="Times New Roman Bold" w:cs="Arial"/>
      <w:b/>
      <w:color w:val="000000"/>
      <w:szCs w:val="20"/>
      <w:lang w:val="en-AU"/>
    </w:rPr>
  </w:style>
  <w:style w:type="paragraph" w:styleId="TOC1">
    <w:name w:val="toc 1"/>
    <w:basedOn w:val="Normal"/>
    <w:next w:val="Normal"/>
    <w:autoRedefine/>
    <w:uiPriority w:val="39"/>
    <w:unhideWhenUsed/>
    <w:rsid w:val="00D84B50"/>
    <w:pPr>
      <w:spacing w:before="120" w:after="120"/>
    </w:pPr>
    <w:rPr>
      <w:rFonts w:cstheme="minorHAnsi"/>
      <w:b/>
      <w:bCs/>
      <w:caps/>
      <w:sz w:val="20"/>
      <w:szCs w:val="20"/>
    </w:rPr>
  </w:style>
  <w:style w:type="paragraph" w:styleId="TOC2">
    <w:name w:val="toc 2"/>
    <w:basedOn w:val="Normal"/>
    <w:next w:val="Normal"/>
    <w:autoRedefine/>
    <w:uiPriority w:val="39"/>
    <w:unhideWhenUsed/>
    <w:rsid w:val="00D84B50"/>
    <w:pPr>
      <w:spacing w:after="0"/>
      <w:ind w:left="220"/>
    </w:pPr>
    <w:rPr>
      <w:rFonts w:cstheme="minorHAnsi"/>
      <w:smallCaps/>
      <w:sz w:val="20"/>
      <w:szCs w:val="20"/>
    </w:rPr>
  </w:style>
  <w:style w:type="paragraph" w:styleId="TOC3">
    <w:name w:val="toc 3"/>
    <w:basedOn w:val="Normal"/>
    <w:next w:val="Normal"/>
    <w:autoRedefine/>
    <w:uiPriority w:val="39"/>
    <w:unhideWhenUsed/>
    <w:rsid w:val="00D84B50"/>
    <w:pPr>
      <w:spacing w:after="0"/>
      <w:ind w:left="440"/>
    </w:pPr>
    <w:rPr>
      <w:rFonts w:cstheme="minorHAnsi"/>
      <w:i/>
      <w:iCs/>
      <w:sz w:val="20"/>
      <w:szCs w:val="20"/>
    </w:rPr>
  </w:style>
  <w:style w:type="paragraph" w:styleId="TOC4">
    <w:name w:val="toc 4"/>
    <w:basedOn w:val="Normal"/>
    <w:next w:val="Normal"/>
    <w:autoRedefine/>
    <w:uiPriority w:val="39"/>
    <w:unhideWhenUsed/>
    <w:rsid w:val="00D84B50"/>
    <w:pPr>
      <w:spacing w:after="0"/>
      <w:ind w:left="660"/>
    </w:pPr>
    <w:rPr>
      <w:rFonts w:cstheme="minorHAnsi"/>
      <w:sz w:val="18"/>
      <w:szCs w:val="18"/>
    </w:rPr>
  </w:style>
  <w:style w:type="paragraph" w:styleId="TOC5">
    <w:name w:val="toc 5"/>
    <w:basedOn w:val="Normal"/>
    <w:next w:val="Normal"/>
    <w:autoRedefine/>
    <w:uiPriority w:val="39"/>
    <w:unhideWhenUsed/>
    <w:rsid w:val="00D84B50"/>
    <w:pPr>
      <w:spacing w:after="0"/>
      <w:ind w:left="880"/>
    </w:pPr>
    <w:rPr>
      <w:rFonts w:cstheme="minorHAnsi"/>
      <w:sz w:val="18"/>
      <w:szCs w:val="18"/>
    </w:rPr>
  </w:style>
  <w:style w:type="paragraph" w:styleId="TOC6">
    <w:name w:val="toc 6"/>
    <w:basedOn w:val="Normal"/>
    <w:next w:val="Normal"/>
    <w:autoRedefine/>
    <w:uiPriority w:val="39"/>
    <w:unhideWhenUsed/>
    <w:rsid w:val="00D84B50"/>
    <w:pPr>
      <w:spacing w:after="0"/>
      <w:ind w:left="1100"/>
    </w:pPr>
    <w:rPr>
      <w:rFonts w:cstheme="minorHAnsi"/>
      <w:sz w:val="18"/>
      <w:szCs w:val="18"/>
    </w:rPr>
  </w:style>
  <w:style w:type="paragraph" w:styleId="TOC7">
    <w:name w:val="toc 7"/>
    <w:basedOn w:val="Normal"/>
    <w:next w:val="Normal"/>
    <w:autoRedefine/>
    <w:uiPriority w:val="39"/>
    <w:unhideWhenUsed/>
    <w:rsid w:val="00D84B50"/>
    <w:pPr>
      <w:spacing w:after="0"/>
      <w:ind w:left="1320"/>
    </w:pPr>
    <w:rPr>
      <w:rFonts w:cstheme="minorHAnsi"/>
      <w:sz w:val="18"/>
      <w:szCs w:val="18"/>
    </w:rPr>
  </w:style>
  <w:style w:type="paragraph" w:styleId="TOC8">
    <w:name w:val="toc 8"/>
    <w:basedOn w:val="Normal"/>
    <w:next w:val="Normal"/>
    <w:autoRedefine/>
    <w:uiPriority w:val="39"/>
    <w:unhideWhenUsed/>
    <w:rsid w:val="00D84B50"/>
    <w:pPr>
      <w:spacing w:after="0"/>
      <w:ind w:left="1540"/>
    </w:pPr>
    <w:rPr>
      <w:rFonts w:cstheme="minorHAnsi"/>
      <w:sz w:val="18"/>
      <w:szCs w:val="18"/>
    </w:rPr>
  </w:style>
  <w:style w:type="paragraph" w:styleId="TOC9">
    <w:name w:val="toc 9"/>
    <w:basedOn w:val="Normal"/>
    <w:next w:val="Normal"/>
    <w:autoRedefine/>
    <w:uiPriority w:val="39"/>
    <w:unhideWhenUsed/>
    <w:rsid w:val="00D84B50"/>
    <w:pPr>
      <w:spacing w:after="0"/>
      <w:ind w:left="1760"/>
    </w:pPr>
    <w:rPr>
      <w:rFonts w:cstheme="minorHAnsi"/>
      <w:sz w:val="18"/>
      <w:szCs w:val="18"/>
    </w:rPr>
  </w:style>
  <w:style w:type="character" w:styleId="Hyperlink">
    <w:name w:val="Hyperlink"/>
    <w:basedOn w:val="DefaultParagraphFont"/>
    <w:uiPriority w:val="99"/>
    <w:unhideWhenUsed/>
    <w:rsid w:val="00D84B50"/>
    <w:rPr>
      <w:color w:val="0000FF" w:themeColor="hyperlink"/>
      <w:u w:val="single"/>
    </w:rPr>
  </w:style>
  <w:style w:type="character" w:customStyle="1" w:styleId="markedcontent">
    <w:name w:val="markedcontent"/>
    <w:basedOn w:val="DefaultParagraphFont"/>
    <w:rsid w:val="006B0B45"/>
  </w:style>
  <w:style w:type="paragraph" w:styleId="NoSpacing">
    <w:name w:val="No Spacing"/>
    <w:uiPriority w:val="1"/>
    <w:qFormat/>
    <w:rsid w:val="00594EFC"/>
    <w:pPr>
      <w:spacing w:after="0" w:line="240" w:lineRule="auto"/>
    </w:pPr>
  </w:style>
  <w:style w:type="numbering" w:customStyle="1" w:styleId="NoList1">
    <w:name w:val="No List1"/>
    <w:next w:val="NoList"/>
    <w:uiPriority w:val="99"/>
    <w:semiHidden/>
    <w:unhideWhenUsed/>
    <w:rsid w:val="00BB0E48"/>
  </w:style>
  <w:style w:type="paragraph" w:styleId="HTMLPreformatted">
    <w:name w:val="HTML Preformatted"/>
    <w:basedOn w:val="Normal"/>
    <w:link w:val="HTMLPreformattedChar"/>
    <w:uiPriority w:val="99"/>
    <w:unhideWhenUsed/>
    <w:rsid w:val="00BB0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B0E48"/>
    <w:rPr>
      <w:rFonts w:ascii="Courier New" w:eastAsia="Times New Roman" w:hAnsi="Courier New" w:cs="Courier New"/>
      <w:sz w:val="20"/>
      <w:szCs w:val="20"/>
    </w:rPr>
  </w:style>
  <w:style w:type="paragraph" w:styleId="BodyText">
    <w:name w:val="Body Text"/>
    <w:basedOn w:val="Normal"/>
    <w:link w:val="BodyTextChar"/>
    <w:unhideWhenUsed/>
    <w:rsid w:val="00BB0E48"/>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BB0E48"/>
    <w:rPr>
      <w:rFonts w:ascii="Times New Roman" w:eastAsia="Times New Roman" w:hAnsi="Times New Roman" w:cs="Times New Roman"/>
      <w:sz w:val="24"/>
      <w:szCs w:val="20"/>
    </w:rPr>
  </w:style>
  <w:style w:type="paragraph" w:styleId="BodyText3">
    <w:name w:val="Body Text 3"/>
    <w:basedOn w:val="Normal"/>
    <w:link w:val="BodyText3Char"/>
    <w:semiHidden/>
    <w:unhideWhenUsed/>
    <w:rsid w:val="00BB0E48"/>
    <w:pPr>
      <w:spacing w:after="0" w:line="240" w:lineRule="auto"/>
    </w:pPr>
    <w:rPr>
      <w:rFonts w:ascii="Times New Roman" w:eastAsia="Times New Roman" w:hAnsi="Times New Roman" w:cs="Times New Roman"/>
      <w:sz w:val="24"/>
      <w:szCs w:val="20"/>
    </w:rPr>
  </w:style>
  <w:style w:type="character" w:customStyle="1" w:styleId="BodyText3Char">
    <w:name w:val="Body Text 3 Char"/>
    <w:basedOn w:val="DefaultParagraphFont"/>
    <w:link w:val="BodyText3"/>
    <w:semiHidden/>
    <w:rsid w:val="00BB0E48"/>
    <w:rPr>
      <w:rFonts w:ascii="Times New Roman" w:eastAsia="Times New Roman" w:hAnsi="Times New Roman" w:cs="Times New Roman"/>
      <w:sz w:val="24"/>
      <w:szCs w:val="20"/>
    </w:rPr>
  </w:style>
  <w:style w:type="character" w:customStyle="1" w:styleId="UnresolvedMention">
    <w:name w:val="Unresolved Mention"/>
    <w:basedOn w:val="DefaultParagraphFont"/>
    <w:uiPriority w:val="99"/>
    <w:semiHidden/>
    <w:unhideWhenUsed/>
    <w:rsid w:val="00BB0E48"/>
    <w:rPr>
      <w:color w:val="605E5C"/>
      <w:shd w:val="clear" w:color="auto" w:fill="E1DFDD"/>
    </w:rPr>
  </w:style>
  <w:style w:type="table" w:customStyle="1" w:styleId="TableGrid1">
    <w:name w:val="Table Grid1"/>
    <w:basedOn w:val="TableNormal"/>
    <w:next w:val="TableGrid"/>
    <w:uiPriority w:val="39"/>
    <w:rsid w:val="00BB0E48"/>
    <w:pPr>
      <w:spacing w:after="0" w:line="240" w:lineRule="auto"/>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BB0E48"/>
    <w:rPr>
      <w:b/>
      <w:bCs/>
    </w:rPr>
  </w:style>
  <w:style w:type="paragraph" w:customStyle="1" w:styleId="Clauses">
    <w:name w:val="Clauses"/>
    <w:basedOn w:val="Normal"/>
    <w:rsid w:val="00A2582D"/>
    <w:pPr>
      <w:keepLines/>
      <w:numPr>
        <w:ilvl w:val="2"/>
        <w:numId w:val="3"/>
      </w:numPr>
      <w:tabs>
        <w:tab w:val="clear" w:pos="1712"/>
        <w:tab w:val="num" w:pos="431"/>
      </w:tabs>
      <w:spacing w:after="120" w:line="240" w:lineRule="auto"/>
      <w:ind w:left="431" w:hanging="431"/>
      <w:outlineLvl w:val="0"/>
    </w:pPr>
    <w:rPr>
      <w:rFonts w:ascii="Times New Roman Bold" w:eastAsia="Times New Roman" w:hAnsi="Times New Roman Bold" w:cs="Times New Roman"/>
      <w:b/>
      <w:sz w:val="24"/>
      <w:szCs w:val="20"/>
      <w:lang w:val="es-ES_tradnl" w:eastAsia="en-GB"/>
    </w:rPr>
  </w:style>
  <w:style w:type="paragraph" w:customStyle="1" w:styleId="Normal1">
    <w:name w:val="Normal1"/>
    <w:rsid w:val="002F6D79"/>
    <w:pPr>
      <w:pBdr>
        <w:top w:val="nil"/>
        <w:left w:val="nil"/>
        <w:bottom w:val="nil"/>
        <w:right w:val="nil"/>
        <w:between w:val="nil"/>
      </w:pBdr>
      <w:spacing w:after="0"/>
    </w:pPr>
    <w:rPr>
      <w:rFonts w:ascii="Arial" w:eastAsia="Arial" w:hAnsi="Arial" w:cs="Arial"/>
      <w:color w:val="000000"/>
    </w:rPr>
  </w:style>
  <w:style w:type="paragraph" w:styleId="NormalWeb">
    <w:name w:val="Normal (Web)"/>
    <w:basedOn w:val="Normal"/>
    <w:uiPriority w:val="99"/>
    <w:unhideWhenUsed/>
    <w:rsid w:val="002F6D79"/>
    <w:pPr>
      <w:spacing w:before="100" w:beforeAutospacing="1" w:after="100" w:afterAutospacing="1" w:line="240" w:lineRule="auto"/>
    </w:pPr>
    <w:rPr>
      <w:rFonts w:ascii="Times New Roman" w:eastAsiaTheme="minorHAnsi" w:hAnsi="Times New Roman" w:cs="Times New Roman"/>
      <w:sz w:val="24"/>
      <w:szCs w:val="24"/>
      <w:lang w:val="en-GB" w:eastAsia="en-GB"/>
    </w:rPr>
  </w:style>
  <w:style w:type="character" w:customStyle="1" w:styleId="hwtze">
    <w:name w:val="hwtze"/>
    <w:basedOn w:val="DefaultParagraphFont"/>
    <w:rsid w:val="00B72CE0"/>
  </w:style>
  <w:style w:type="character" w:customStyle="1" w:styleId="rynqvb">
    <w:name w:val="rynqvb"/>
    <w:basedOn w:val="DefaultParagraphFont"/>
    <w:rsid w:val="00B72CE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907873">
      <w:bodyDiv w:val="1"/>
      <w:marLeft w:val="0"/>
      <w:marRight w:val="0"/>
      <w:marTop w:val="0"/>
      <w:marBottom w:val="0"/>
      <w:divBdr>
        <w:top w:val="none" w:sz="0" w:space="0" w:color="auto"/>
        <w:left w:val="none" w:sz="0" w:space="0" w:color="auto"/>
        <w:bottom w:val="none" w:sz="0" w:space="0" w:color="auto"/>
        <w:right w:val="none" w:sz="0" w:space="0" w:color="auto"/>
      </w:divBdr>
    </w:div>
    <w:div w:id="249235508">
      <w:bodyDiv w:val="1"/>
      <w:marLeft w:val="0"/>
      <w:marRight w:val="0"/>
      <w:marTop w:val="0"/>
      <w:marBottom w:val="0"/>
      <w:divBdr>
        <w:top w:val="none" w:sz="0" w:space="0" w:color="auto"/>
        <w:left w:val="none" w:sz="0" w:space="0" w:color="auto"/>
        <w:bottom w:val="none" w:sz="0" w:space="0" w:color="auto"/>
        <w:right w:val="none" w:sz="0" w:space="0" w:color="auto"/>
      </w:divBdr>
    </w:div>
    <w:div w:id="327488084">
      <w:bodyDiv w:val="1"/>
      <w:marLeft w:val="0"/>
      <w:marRight w:val="0"/>
      <w:marTop w:val="0"/>
      <w:marBottom w:val="0"/>
      <w:divBdr>
        <w:top w:val="none" w:sz="0" w:space="0" w:color="auto"/>
        <w:left w:val="none" w:sz="0" w:space="0" w:color="auto"/>
        <w:bottom w:val="none" w:sz="0" w:space="0" w:color="auto"/>
        <w:right w:val="none" w:sz="0" w:space="0" w:color="auto"/>
      </w:divBdr>
    </w:div>
    <w:div w:id="363093567">
      <w:bodyDiv w:val="1"/>
      <w:marLeft w:val="0"/>
      <w:marRight w:val="0"/>
      <w:marTop w:val="0"/>
      <w:marBottom w:val="0"/>
      <w:divBdr>
        <w:top w:val="none" w:sz="0" w:space="0" w:color="auto"/>
        <w:left w:val="none" w:sz="0" w:space="0" w:color="auto"/>
        <w:bottom w:val="none" w:sz="0" w:space="0" w:color="auto"/>
        <w:right w:val="none" w:sz="0" w:space="0" w:color="auto"/>
      </w:divBdr>
    </w:div>
    <w:div w:id="382215173">
      <w:bodyDiv w:val="1"/>
      <w:marLeft w:val="0"/>
      <w:marRight w:val="0"/>
      <w:marTop w:val="0"/>
      <w:marBottom w:val="0"/>
      <w:divBdr>
        <w:top w:val="none" w:sz="0" w:space="0" w:color="auto"/>
        <w:left w:val="none" w:sz="0" w:space="0" w:color="auto"/>
        <w:bottom w:val="none" w:sz="0" w:space="0" w:color="auto"/>
        <w:right w:val="none" w:sz="0" w:space="0" w:color="auto"/>
      </w:divBdr>
    </w:div>
    <w:div w:id="572351843">
      <w:bodyDiv w:val="1"/>
      <w:marLeft w:val="0"/>
      <w:marRight w:val="0"/>
      <w:marTop w:val="0"/>
      <w:marBottom w:val="0"/>
      <w:divBdr>
        <w:top w:val="none" w:sz="0" w:space="0" w:color="auto"/>
        <w:left w:val="none" w:sz="0" w:space="0" w:color="auto"/>
        <w:bottom w:val="none" w:sz="0" w:space="0" w:color="auto"/>
        <w:right w:val="none" w:sz="0" w:space="0" w:color="auto"/>
      </w:divBdr>
    </w:div>
    <w:div w:id="1065958869">
      <w:bodyDiv w:val="1"/>
      <w:marLeft w:val="0"/>
      <w:marRight w:val="0"/>
      <w:marTop w:val="0"/>
      <w:marBottom w:val="0"/>
      <w:divBdr>
        <w:top w:val="none" w:sz="0" w:space="0" w:color="auto"/>
        <w:left w:val="none" w:sz="0" w:space="0" w:color="auto"/>
        <w:bottom w:val="none" w:sz="0" w:space="0" w:color="auto"/>
        <w:right w:val="none" w:sz="0" w:space="0" w:color="auto"/>
      </w:divBdr>
    </w:div>
    <w:div w:id="1659456757">
      <w:bodyDiv w:val="1"/>
      <w:marLeft w:val="0"/>
      <w:marRight w:val="0"/>
      <w:marTop w:val="0"/>
      <w:marBottom w:val="0"/>
      <w:divBdr>
        <w:top w:val="none" w:sz="0" w:space="0" w:color="auto"/>
        <w:left w:val="none" w:sz="0" w:space="0" w:color="auto"/>
        <w:bottom w:val="none" w:sz="0" w:space="0" w:color="auto"/>
        <w:right w:val="none" w:sz="0" w:space="0" w:color="auto"/>
      </w:divBdr>
    </w:div>
    <w:div w:id="1676684400">
      <w:bodyDiv w:val="1"/>
      <w:marLeft w:val="0"/>
      <w:marRight w:val="0"/>
      <w:marTop w:val="0"/>
      <w:marBottom w:val="0"/>
      <w:divBdr>
        <w:top w:val="none" w:sz="0" w:space="0" w:color="auto"/>
        <w:left w:val="none" w:sz="0" w:space="0" w:color="auto"/>
        <w:bottom w:val="none" w:sz="0" w:space="0" w:color="auto"/>
        <w:right w:val="none" w:sz="0" w:space="0" w:color="auto"/>
      </w:divBdr>
    </w:div>
    <w:div w:id="1709530870">
      <w:bodyDiv w:val="1"/>
      <w:marLeft w:val="0"/>
      <w:marRight w:val="0"/>
      <w:marTop w:val="0"/>
      <w:marBottom w:val="0"/>
      <w:divBdr>
        <w:top w:val="none" w:sz="0" w:space="0" w:color="auto"/>
        <w:left w:val="none" w:sz="0" w:space="0" w:color="auto"/>
        <w:bottom w:val="none" w:sz="0" w:space="0" w:color="auto"/>
        <w:right w:val="none" w:sz="0" w:space="0" w:color="auto"/>
      </w:divBdr>
    </w:div>
    <w:div w:id="1767923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D5F70A-C716-48FD-AB39-E4D210FFE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5</Pages>
  <Words>571</Words>
  <Characters>3257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ahnaf</dc:creator>
  <cp:lastModifiedBy>N-EDITION</cp:lastModifiedBy>
  <cp:revision>9</cp:revision>
  <cp:lastPrinted>2023-03-08T09:43:00Z</cp:lastPrinted>
  <dcterms:created xsi:type="dcterms:W3CDTF">2023-06-24T14:16:00Z</dcterms:created>
  <dcterms:modified xsi:type="dcterms:W3CDTF">2023-06-25T14:37:00Z</dcterms:modified>
</cp:coreProperties>
</file>