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510EA" w:rsidRPr="00EB3460" w:rsidRDefault="007510EA" w:rsidP="007510EA">
      <w:pPr>
        <w:spacing w:after="0" w:line="240" w:lineRule="auto"/>
        <w:jc w:val="center"/>
        <w:rPr>
          <w:rFonts w:ascii="Calibri" w:eastAsia="Times New Roman" w:hAnsi="Calibri" w:cs="Calibri"/>
          <w:b/>
          <w:bCs/>
          <w:color w:val="002060"/>
          <w:sz w:val="24"/>
          <w:szCs w:val="32"/>
        </w:rPr>
      </w:pPr>
      <w:r w:rsidRPr="00EB3460">
        <w:rPr>
          <w:rFonts w:ascii="Calibri" w:eastAsia="Times New Roman" w:hAnsi="Calibri" w:cs="Calibri"/>
          <w:b/>
          <w:bCs/>
          <w:color w:val="002060"/>
          <w:sz w:val="24"/>
          <w:szCs w:val="32"/>
        </w:rPr>
        <w:t xml:space="preserve">Government of the People’s Republic of Bangladesh </w:t>
      </w:r>
    </w:p>
    <w:p w:rsidR="007510EA" w:rsidRPr="00EB3460" w:rsidRDefault="00EB3460" w:rsidP="007510EA">
      <w:pPr>
        <w:spacing w:after="0" w:line="240" w:lineRule="auto"/>
        <w:jc w:val="center"/>
        <w:rPr>
          <w:rFonts w:ascii="Calibri" w:eastAsia="Times New Roman" w:hAnsi="Calibri" w:cs="Calibri"/>
          <w:b/>
          <w:bCs/>
          <w:color w:val="002060"/>
          <w:sz w:val="24"/>
          <w:szCs w:val="32"/>
        </w:rPr>
      </w:pPr>
      <w:r w:rsidRPr="00EB3460">
        <w:rPr>
          <w:rFonts w:ascii="Calibri" w:eastAsia="Times New Roman" w:hAnsi="Calibri" w:cs="Calibri"/>
          <w:b/>
          <w:bCs/>
          <w:color w:val="002060"/>
          <w:sz w:val="24"/>
          <w:szCs w:val="32"/>
        </w:rPr>
        <w:t>Ministry of Law, Justice and Parliamentary Affairs</w:t>
      </w:r>
    </w:p>
    <w:p w:rsidR="00EB3460" w:rsidRPr="00EB3460" w:rsidRDefault="00EB3460" w:rsidP="007510EA">
      <w:pPr>
        <w:spacing w:after="0" w:line="240" w:lineRule="auto"/>
        <w:jc w:val="center"/>
        <w:rPr>
          <w:rFonts w:ascii="Calibri" w:eastAsia="Times New Roman" w:hAnsi="Calibri" w:cs="Calibri"/>
          <w:b/>
          <w:bCs/>
          <w:color w:val="002060"/>
          <w:sz w:val="24"/>
          <w:szCs w:val="32"/>
        </w:rPr>
      </w:pPr>
      <w:r w:rsidRPr="00EB3460">
        <w:rPr>
          <w:rFonts w:ascii="Calibri" w:eastAsia="Times New Roman" w:hAnsi="Calibri" w:cs="Calibri"/>
          <w:b/>
          <w:bCs/>
          <w:color w:val="002060"/>
          <w:sz w:val="24"/>
          <w:szCs w:val="32"/>
        </w:rPr>
        <w:t xml:space="preserve">Legislative and </w:t>
      </w:r>
      <w:r w:rsidR="00A31D69" w:rsidRPr="00EB3460">
        <w:rPr>
          <w:rFonts w:ascii="Calibri" w:eastAsia="Times New Roman" w:hAnsi="Calibri" w:cs="Calibri"/>
          <w:b/>
          <w:bCs/>
          <w:color w:val="002060"/>
          <w:sz w:val="24"/>
          <w:szCs w:val="32"/>
        </w:rPr>
        <w:t xml:space="preserve">Parliamentary </w:t>
      </w:r>
      <w:r w:rsidRPr="00EB3460">
        <w:rPr>
          <w:rFonts w:ascii="Calibri" w:eastAsia="Times New Roman" w:hAnsi="Calibri" w:cs="Calibri"/>
          <w:b/>
          <w:bCs/>
          <w:color w:val="002060"/>
          <w:sz w:val="24"/>
          <w:szCs w:val="32"/>
        </w:rPr>
        <w:t>Affairs Division</w:t>
      </w:r>
    </w:p>
    <w:p w:rsidR="007510EA" w:rsidRPr="00A90ADD" w:rsidRDefault="007510EA" w:rsidP="007510EA">
      <w:pPr>
        <w:spacing w:before="120" w:after="120" w:line="240" w:lineRule="auto"/>
        <w:jc w:val="center"/>
        <w:rPr>
          <w:rFonts w:ascii="Calibri" w:eastAsia="Times New Roman" w:hAnsi="Calibri" w:cs="Calibri"/>
          <w:b/>
          <w:bCs/>
          <w:color w:val="C00000"/>
          <w:sz w:val="4"/>
          <w:szCs w:val="32"/>
        </w:rPr>
      </w:pPr>
    </w:p>
    <w:p w:rsidR="007510EA" w:rsidRPr="00940855" w:rsidRDefault="00940855" w:rsidP="007510EA">
      <w:pPr>
        <w:spacing w:after="0" w:line="240" w:lineRule="auto"/>
        <w:jc w:val="center"/>
        <w:rPr>
          <w:rFonts w:ascii="Calibri" w:eastAsia="Times New Roman" w:hAnsi="Calibri" w:cs="Calibri"/>
          <w:b/>
          <w:bCs/>
          <w:color w:val="C00000"/>
          <w:sz w:val="48"/>
          <w:szCs w:val="32"/>
        </w:rPr>
      </w:pPr>
      <w:r w:rsidRPr="00940855">
        <w:rPr>
          <w:rFonts w:ascii="Calibri" w:eastAsia="Times New Roman" w:hAnsi="Calibri" w:cs="Calibri"/>
          <w:b/>
          <w:bCs/>
          <w:color w:val="C00000"/>
          <w:sz w:val="48"/>
          <w:szCs w:val="32"/>
        </w:rPr>
        <w:t>Technical Proposal</w:t>
      </w:r>
    </w:p>
    <w:p w:rsidR="007510EA" w:rsidRPr="00A90ADD" w:rsidRDefault="007510EA" w:rsidP="007510EA">
      <w:pPr>
        <w:spacing w:after="0" w:line="240" w:lineRule="auto"/>
        <w:jc w:val="center"/>
        <w:rPr>
          <w:rFonts w:ascii="Calibri" w:eastAsia="Times New Roman" w:hAnsi="Calibri" w:cs="Calibri"/>
          <w:b/>
          <w:bCs/>
          <w:color w:val="C00000"/>
          <w:szCs w:val="32"/>
        </w:rPr>
      </w:pPr>
    </w:p>
    <w:p w:rsidR="00940855" w:rsidRPr="00940855" w:rsidRDefault="00940855" w:rsidP="007510EA">
      <w:pPr>
        <w:spacing w:after="0" w:line="240" w:lineRule="auto"/>
        <w:jc w:val="center"/>
        <w:rPr>
          <w:rFonts w:ascii="Calibri" w:eastAsia="Times New Roman" w:hAnsi="Calibri" w:cs="Calibri"/>
          <w:b/>
          <w:bCs/>
          <w:color w:val="C00000"/>
          <w:sz w:val="36"/>
          <w:szCs w:val="32"/>
        </w:rPr>
      </w:pPr>
      <w:r w:rsidRPr="00940855">
        <w:rPr>
          <w:rFonts w:ascii="Calibri" w:eastAsia="Times New Roman" w:hAnsi="Calibri" w:cs="Calibri"/>
          <w:b/>
          <w:bCs/>
          <w:color w:val="C00000"/>
          <w:sz w:val="36"/>
          <w:szCs w:val="32"/>
        </w:rPr>
        <w:t>Consult</w:t>
      </w:r>
      <w:r w:rsidR="00321CA8">
        <w:rPr>
          <w:rFonts w:ascii="Calibri" w:eastAsia="Times New Roman" w:hAnsi="Calibri" w:cs="Calibri"/>
          <w:b/>
          <w:bCs/>
          <w:color w:val="C00000"/>
          <w:sz w:val="36"/>
          <w:szCs w:val="32"/>
        </w:rPr>
        <w:t>ancy</w:t>
      </w:r>
      <w:r w:rsidRPr="00940855">
        <w:rPr>
          <w:rFonts w:ascii="Calibri" w:eastAsia="Times New Roman" w:hAnsi="Calibri" w:cs="Calibri"/>
          <w:b/>
          <w:bCs/>
          <w:color w:val="C00000"/>
          <w:sz w:val="36"/>
          <w:szCs w:val="32"/>
        </w:rPr>
        <w:t xml:space="preserve"> Services</w:t>
      </w:r>
    </w:p>
    <w:p w:rsidR="00940855" w:rsidRPr="00940855" w:rsidRDefault="00940855" w:rsidP="007510EA">
      <w:pPr>
        <w:spacing w:after="0" w:line="240" w:lineRule="auto"/>
        <w:jc w:val="center"/>
        <w:rPr>
          <w:rFonts w:ascii="Calibri" w:eastAsia="Times New Roman" w:hAnsi="Calibri" w:cs="Calibri"/>
          <w:b/>
          <w:bCs/>
          <w:color w:val="C00000"/>
          <w:sz w:val="40"/>
          <w:szCs w:val="32"/>
        </w:rPr>
      </w:pPr>
      <w:proofErr w:type="gramStart"/>
      <w:r w:rsidRPr="00940855">
        <w:rPr>
          <w:rFonts w:ascii="Calibri" w:eastAsia="Times New Roman" w:hAnsi="Calibri" w:cs="Calibri"/>
          <w:b/>
          <w:bCs/>
          <w:color w:val="C00000"/>
          <w:sz w:val="36"/>
          <w:szCs w:val="32"/>
        </w:rPr>
        <w:t>for</w:t>
      </w:r>
      <w:proofErr w:type="gramEnd"/>
    </w:p>
    <w:p w:rsidR="00EB3460" w:rsidRDefault="00EB3460" w:rsidP="007510EA">
      <w:pPr>
        <w:spacing w:after="0" w:line="240" w:lineRule="auto"/>
        <w:jc w:val="center"/>
        <w:rPr>
          <w:rFonts w:ascii="Calibri" w:eastAsia="Times New Roman" w:hAnsi="Calibri" w:cs="Calibri"/>
          <w:b/>
          <w:bCs/>
          <w:color w:val="002060"/>
          <w:sz w:val="36"/>
          <w:szCs w:val="32"/>
        </w:rPr>
      </w:pPr>
      <w:r>
        <w:rPr>
          <w:rFonts w:ascii="Calibri" w:eastAsia="Times New Roman" w:hAnsi="Calibri" w:cs="Calibri"/>
          <w:b/>
          <w:bCs/>
          <w:color w:val="002060"/>
          <w:sz w:val="36"/>
          <w:szCs w:val="32"/>
        </w:rPr>
        <w:t xml:space="preserve">Legislative Translation of Selected Laws </w:t>
      </w:r>
    </w:p>
    <w:p w:rsidR="007510EA" w:rsidRPr="007510EA" w:rsidRDefault="00EB3460" w:rsidP="007510EA">
      <w:pPr>
        <w:spacing w:after="0" w:line="240" w:lineRule="auto"/>
        <w:jc w:val="center"/>
        <w:rPr>
          <w:rFonts w:ascii="Calibri" w:eastAsia="Times New Roman" w:hAnsi="Calibri" w:cs="Calibri"/>
          <w:b/>
          <w:bCs/>
          <w:color w:val="002060"/>
          <w:sz w:val="36"/>
          <w:szCs w:val="32"/>
        </w:rPr>
      </w:pPr>
      <w:proofErr w:type="gramStart"/>
      <w:r>
        <w:rPr>
          <w:rFonts w:ascii="Calibri" w:eastAsia="Times New Roman" w:hAnsi="Calibri" w:cs="Calibri"/>
          <w:b/>
          <w:bCs/>
          <w:color w:val="002060"/>
          <w:sz w:val="36"/>
          <w:szCs w:val="32"/>
        </w:rPr>
        <w:t>under</w:t>
      </w:r>
      <w:proofErr w:type="gramEnd"/>
      <w:r>
        <w:rPr>
          <w:rFonts w:ascii="Calibri" w:eastAsia="Times New Roman" w:hAnsi="Calibri" w:cs="Calibri"/>
          <w:b/>
          <w:bCs/>
          <w:color w:val="002060"/>
          <w:sz w:val="36"/>
          <w:szCs w:val="32"/>
        </w:rPr>
        <w:t xml:space="preserve"> Package no 02 (SD-7)</w:t>
      </w:r>
    </w:p>
    <w:p w:rsidR="00EB3460" w:rsidRDefault="00EB3460" w:rsidP="007510EA">
      <w:pPr>
        <w:spacing w:after="0" w:line="240" w:lineRule="auto"/>
        <w:jc w:val="center"/>
        <w:rPr>
          <w:rFonts w:ascii="Calibri" w:eastAsia="Times New Roman" w:hAnsi="Calibri" w:cs="Calibri"/>
          <w:b/>
          <w:bCs/>
          <w:color w:val="002060"/>
          <w:szCs w:val="32"/>
        </w:rPr>
      </w:pPr>
      <w:r>
        <w:rPr>
          <w:rFonts w:ascii="Calibri" w:eastAsia="Times New Roman" w:hAnsi="Calibri" w:cs="Calibri"/>
          <w:b/>
          <w:bCs/>
          <w:color w:val="002060"/>
          <w:szCs w:val="32"/>
        </w:rPr>
        <w:t xml:space="preserve">Invitation for Proposal No: </w:t>
      </w:r>
      <w:proofErr w:type="gramStart"/>
      <w:r>
        <w:rPr>
          <w:rFonts w:ascii="Calibri" w:eastAsia="Times New Roman" w:hAnsi="Calibri" w:cs="Calibri"/>
          <w:b/>
          <w:bCs/>
          <w:color w:val="002060"/>
          <w:szCs w:val="32"/>
        </w:rPr>
        <w:t>55.00.0000.120.14.024.23.219</w:t>
      </w:r>
      <w:r w:rsidR="00940855">
        <w:rPr>
          <w:rFonts w:ascii="Calibri" w:eastAsia="Times New Roman" w:hAnsi="Calibri" w:cs="Calibri"/>
          <w:b/>
          <w:bCs/>
          <w:color w:val="002060"/>
          <w:szCs w:val="32"/>
        </w:rPr>
        <w:t xml:space="preserve"> ;</w:t>
      </w:r>
      <w:proofErr w:type="gramEnd"/>
      <w:r w:rsidR="00940855">
        <w:rPr>
          <w:rFonts w:ascii="Calibri" w:eastAsia="Times New Roman" w:hAnsi="Calibri" w:cs="Calibri"/>
          <w:b/>
          <w:bCs/>
          <w:color w:val="002060"/>
          <w:szCs w:val="32"/>
        </w:rPr>
        <w:t xml:space="preserve"> Issued on: </w:t>
      </w:r>
      <w:r>
        <w:rPr>
          <w:rFonts w:ascii="Calibri" w:eastAsia="Times New Roman" w:hAnsi="Calibri" w:cs="Calibri"/>
          <w:b/>
          <w:bCs/>
          <w:color w:val="002060"/>
          <w:szCs w:val="32"/>
        </w:rPr>
        <w:t xml:space="preserve">28/05/2023; </w:t>
      </w:r>
    </w:p>
    <w:p w:rsidR="007510EA" w:rsidRPr="007510EA" w:rsidRDefault="00EB3460" w:rsidP="007510EA">
      <w:pPr>
        <w:spacing w:after="0" w:line="240" w:lineRule="auto"/>
        <w:jc w:val="center"/>
        <w:rPr>
          <w:rFonts w:ascii="Calibri" w:eastAsia="Times New Roman" w:hAnsi="Calibri" w:cs="Calibri"/>
          <w:b/>
          <w:bCs/>
          <w:color w:val="002060"/>
          <w:sz w:val="24"/>
          <w:szCs w:val="32"/>
        </w:rPr>
      </w:pPr>
      <w:r>
        <w:rPr>
          <w:rFonts w:ascii="Calibri" w:eastAsia="Times New Roman" w:hAnsi="Calibri" w:cs="Calibri"/>
          <w:b/>
          <w:bCs/>
          <w:color w:val="002060"/>
          <w:szCs w:val="32"/>
        </w:rPr>
        <w:t>Proposal Package</w:t>
      </w:r>
      <w:r w:rsidR="007B0FAF">
        <w:rPr>
          <w:rFonts w:ascii="Calibri" w:eastAsia="Times New Roman" w:hAnsi="Calibri" w:cs="Calibri"/>
          <w:b/>
          <w:bCs/>
          <w:color w:val="002060"/>
          <w:szCs w:val="32"/>
        </w:rPr>
        <w:t xml:space="preserve"> N</w:t>
      </w:r>
      <w:r>
        <w:rPr>
          <w:rFonts w:ascii="Calibri" w:eastAsia="Times New Roman" w:hAnsi="Calibri" w:cs="Calibri"/>
          <w:b/>
          <w:bCs/>
          <w:color w:val="002060"/>
          <w:szCs w:val="32"/>
        </w:rPr>
        <w:t>o:</w:t>
      </w:r>
      <w:r w:rsidR="007B0FAF">
        <w:rPr>
          <w:rFonts w:ascii="Calibri" w:eastAsia="Times New Roman" w:hAnsi="Calibri" w:cs="Calibri"/>
          <w:b/>
          <w:bCs/>
          <w:color w:val="002060"/>
          <w:szCs w:val="32"/>
        </w:rPr>
        <w:t xml:space="preserve"> P</w:t>
      </w:r>
      <w:r>
        <w:rPr>
          <w:rFonts w:ascii="Calibri" w:eastAsia="Times New Roman" w:hAnsi="Calibri" w:cs="Calibri"/>
          <w:b/>
          <w:bCs/>
          <w:color w:val="002060"/>
          <w:szCs w:val="32"/>
        </w:rPr>
        <w:t>ackage no 02 (SD-7)</w:t>
      </w:r>
    </w:p>
    <w:p w:rsidR="007510EA" w:rsidRPr="007510EA" w:rsidRDefault="007510EA" w:rsidP="007510EA">
      <w:pPr>
        <w:spacing w:after="0" w:line="240" w:lineRule="auto"/>
        <w:jc w:val="center"/>
        <w:rPr>
          <w:rFonts w:ascii="Calibri" w:eastAsia="Times New Roman" w:hAnsi="Calibri" w:cs="Calibri"/>
          <w:b/>
          <w:i/>
          <w:color w:val="0070C0"/>
          <w:sz w:val="18"/>
          <w:szCs w:val="24"/>
        </w:rPr>
      </w:pPr>
    </w:p>
    <w:p w:rsidR="007510EA" w:rsidRPr="007510EA" w:rsidRDefault="00A31D69" w:rsidP="00A31D69">
      <w:pPr>
        <w:spacing w:after="0" w:line="240" w:lineRule="auto"/>
        <w:ind w:left="-1440" w:right="-1323"/>
        <w:jc w:val="center"/>
        <w:rPr>
          <w:rFonts w:ascii="Calibri" w:eastAsia="Times New Roman" w:hAnsi="Calibri" w:cs="Calibri"/>
          <w:color w:val="0070C0"/>
          <w:sz w:val="24"/>
          <w:szCs w:val="24"/>
        </w:rPr>
      </w:pPr>
      <w:r>
        <w:rPr>
          <w:rFonts w:ascii="Calibri" w:eastAsia="Times New Roman" w:hAnsi="Calibri" w:cs="Calibri"/>
          <w:noProof/>
          <w:color w:val="0070C0"/>
          <w:sz w:val="24"/>
          <w:szCs w:val="24"/>
        </w:rPr>
        <w:drawing>
          <wp:inline distT="0" distB="0" distL="0" distR="0">
            <wp:extent cx="7604004" cy="3317358"/>
            <wp:effectExtent l="19050" t="0" r="0" b="0"/>
            <wp:docPr id="878770753" name="Picture 7" descr="C:\Users\DELL\Desktop\legaaaaaaal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DELL\Desktop\legaaaaaaal1-1.jpg"/>
                    <pic:cNvPicPr>
                      <a:picLocks noChangeAspect="1" noChangeArrowheads="1"/>
                    </pic:cNvPicPr>
                  </pic:nvPicPr>
                  <pic:blipFill>
                    <a:blip r:embed="rId9"/>
                    <a:srcRect/>
                    <a:stretch>
                      <a:fillRect/>
                    </a:stretch>
                  </pic:blipFill>
                  <pic:spPr bwMode="auto">
                    <a:xfrm>
                      <a:off x="0" y="0"/>
                      <a:ext cx="7604004" cy="3317358"/>
                    </a:xfrm>
                    <a:prstGeom prst="rect">
                      <a:avLst/>
                    </a:prstGeom>
                    <a:noFill/>
                    <a:ln w="9525">
                      <a:noFill/>
                      <a:miter lim="800000"/>
                      <a:headEnd/>
                      <a:tailEnd/>
                    </a:ln>
                  </pic:spPr>
                </pic:pic>
              </a:graphicData>
            </a:graphic>
          </wp:inline>
        </w:drawing>
      </w:r>
    </w:p>
    <w:p w:rsidR="007510EA" w:rsidRPr="007510EA" w:rsidRDefault="007510EA" w:rsidP="007510EA">
      <w:pPr>
        <w:spacing w:after="0" w:line="240" w:lineRule="auto"/>
        <w:jc w:val="both"/>
        <w:rPr>
          <w:rFonts w:ascii="Calibri" w:eastAsia="Times New Roman" w:hAnsi="Calibri" w:cs="Calibri"/>
          <w:b/>
          <w:i/>
          <w:color w:val="0070C0"/>
          <w:sz w:val="6"/>
          <w:szCs w:val="24"/>
        </w:rPr>
      </w:pPr>
    </w:p>
    <w:p w:rsidR="007510EA" w:rsidRPr="007510EA" w:rsidRDefault="007510EA" w:rsidP="007510EA">
      <w:pPr>
        <w:spacing w:before="120" w:after="120" w:line="240" w:lineRule="auto"/>
        <w:jc w:val="center"/>
        <w:rPr>
          <w:rFonts w:ascii="Calibri" w:eastAsia="Times New Roman" w:hAnsi="Calibri" w:cs="Calibri"/>
          <w:b/>
          <w:bCs/>
          <w:color w:val="C00000"/>
          <w:sz w:val="36"/>
          <w:szCs w:val="32"/>
        </w:rPr>
      </w:pPr>
      <w:r w:rsidRPr="007510EA">
        <w:rPr>
          <w:rFonts w:ascii="Calibri" w:eastAsia="Times New Roman" w:hAnsi="Calibri" w:cs="Calibri"/>
          <w:b/>
          <w:bCs/>
          <w:color w:val="C00000"/>
          <w:sz w:val="36"/>
          <w:szCs w:val="32"/>
        </w:rPr>
        <w:t>Submitted by</w:t>
      </w:r>
    </w:p>
    <w:p w:rsidR="007510EA" w:rsidRPr="00A31D69" w:rsidRDefault="00B31D94" w:rsidP="007510EA">
      <w:pPr>
        <w:spacing w:after="0" w:line="240" w:lineRule="auto"/>
        <w:ind w:left="-90"/>
        <w:jc w:val="center"/>
        <w:rPr>
          <w:rFonts w:ascii="Calibri" w:eastAsia="Times New Roman" w:hAnsi="Calibri" w:cs="Calibri"/>
          <w:b/>
          <w:bCs/>
          <w:sz w:val="44"/>
          <w:szCs w:val="32"/>
        </w:rPr>
      </w:pPr>
      <w:r w:rsidRPr="00A31D69">
        <w:rPr>
          <w:rFonts w:ascii="Calibri" w:eastAsia="Times New Roman" w:hAnsi="Calibri" w:cs="Calibri"/>
          <w:b/>
          <w:bCs/>
          <w:sz w:val="44"/>
          <w:szCs w:val="32"/>
        </w:rPr>
        <w:t>MNP Legal</w:t>
      </w:r>
      <w:r w:rsidR="007510EA" w:rsidRPr="00A31D69">
        <w:rPr>
          <w:rFonts w:ascii="Calibri" w:eastAsia="Times New Roman" w:hAnsi="Calibri" w:cs="Calibri"/>
          <w:b/>
          <w:bCs/>
          <w:sz w:val="44"/>
          <w:szCs w:val="32"/>
        </w:rPr>
        <w:t xml:space="preserve"> </w:t>
      </w:r>
    </w:p>
    <w:p w:rsidR="00B31D94" w:rsidRDefault="00B31D94" w:rsidP="007510EA">
      <w:pPr>
        <w:spacing w:after="0" w:line="240" w:lineRule="auto"/>
        <w:ind w:left="-90"/>
        <w:jc w:val="center"/>
        <w:rPr>
          <w:rFonts w:ascii="Calibri" w:eastAsia="Times New Roman" w:hAnsi="Calibri" w:cs="Calibri"/>
          <w:b/>
          <w:bCs/>
          <w:sz w:val="24"/>
          <w:szCs w:val="32"/>
        </w:rPr>
      </w:pPr>
      <w:r w:rsidRPr="00B31D94">
        <w:rPr>
          <w:rFonts w:ascii="Calibri" w:eastAsia="Times New Roman" w:hAnsi="Calibri" w:cs="Calibri"/>
          <w:b/>
          <w:bCs/>
          <w:sz w:val="24"/>
          <w:szCs w:val="32"/>
        </w:rPr>
        <w:t>Paramount H</w:t>
      </w:r>
      <w:r>
        <w:rPr>
          <w:rFonts w:ascii="Calibri" w:eastAsia="Times New Roman" w:hAnsi="Calibri" w:cs="Calibri"/>
          <w:b/>
          <w:bCs/>
          <w:sz w:val="24"/>
          <w:szCs w:val="32"/>
        </w:rPr>
        <w:t>eights, Suite – C2 (15th Floor)</w:t>
      </w:r>
    </w:p>
    <w:p w:rsidR="007510EA" w:rsidRPr="007510EA" w:rsidRDefault="00B31D94" w:rsidP="007510EA">
      <w:pPr>
        <w:spacing w:after="0" w:line="240" w:lineRule="auto"/>
        <w:ind w:left="-90"/>
        <w:jc w:val="center"/>
        <w:rPr>
          <w:rFonts w:ascii="Calibri" w:eastAsia="Times New Roman" w:hAnsi="Calibri" w:cs="Calibri"/>
          <w:b/>
          <w:bCs/>
          <w:sz w:val="24"/>
          <w:szCs w:val="32"/>
        </w:rPr>
      </w:pPr>
      <w:r w:rsidRPr="00B31D94">
        <w:rPr>
          <w:rFonts w:ascii="Calibri" w:eastAsia="Times New Roman" w:hAnsi="Calibri" w:cs="Calibri"/>
          <w:b/>
          <w:bCs/>
          <w:sz w:val="24"/>
          <w:szCs w:val="32"/>
        </w:rPr>
        <w:t xml:space="preserve"> 65/2/1, Box Culvert Road, </w:t>
      </w:r>
      <w:proofErr w:type="spellStart"/>
      <w:r w:rsidRPr="00B31D94">
        <w:rPr>
          <w:rFonts w:ascii="Calibri" w:eastAsia="Times New Roman" w:hAnsi="Calibri" w:cs="Calibri"/>
          <w:b/>
          <w:bCs/>
          <w:sz w:val="24"/>
          <w:szCs w:val="32"/>
        </w:rPr>
        <w:t>Purana</w:t>
      </w:r>
      <w:proofErr w:type="spellEnd"/>
      <w:r>
        <w:rPr>
          <w:rFonts w:ascii="Calibri" w:eastAsia="Times New Roman" w:hAnsi="Calibri" w:cs="Calibri"/>
          <w:b/>
          <w:bCs/>
          <w:sz w:val="24"/>
          <w:szCs w:val="32"/>
        </w:rPr>
        <w:t xml:space="preserve"> </w:t>
      </w:r>
      <w:proofErr w:type="spellStart"/>
      <w:r w:rsidRPr="00B31D94">
        <w:rPr>
          <w:rFonts w:ascii="Calibri" w:eastAsia="Times New Roman" w:hAnsi="Calibri" w:cs="Calibri"/>
          <w:b/>
          <w:bCs/>
          <w:sz w:val="24"/>
          <w:szCs w:val="32"/>
        </w:rPr>
        <w:t>Paltan</w:t>
      </w:r>
      <w:proofErr w:type="spellEnd"/>
      <w:r w:rsidRPr="00B31D94">
        <w:rPr>
          <w:rFonts w:ascii="Calibri" w:eastAsia="Times New Roman" w:hAnsi="Calibri" w:cs="Calibri"/>
          <w:b/>
          <w:bCs/>
          <w:sz w:val="24"/>
          <w:szCs w:val="32"/>
        </w:rPr>
        <w:t>, Dhaka- 1000</w:t>
      </w:r>
    </w:p>
    <w:p w:rsidR="007510EA" w:rsidRPr="007510EA" w:rsidRDefault="007510EA" w:rsidP="007510EA">
      <w:pPr>
        <w:spacing w:after="0" w:line="240" w:lineRule="auto"/>
        <w:ind w:left="-90"/>
        <w:jc w:val="center"/>
        <w:rPr>
          <w:rFonts w:ascii="Calibri" w:eastAsia="Times New Roman" w:hAnsi="Calibri" w:cs="Calibri"/>
          <w:b/>
          <w:noProof/>
          <w:sz w:val="14"/>
          <w:szCs w:val="24"/>
        </w:rPr>
      </w:pPr>
    </w:p>
    <w:p w:rsidR="007510EA" w:rsidRPr="007510EA" w:rsidRDefault="00B31D94" w:rsidP="007510EA">
      <w:pPr>
        <w:spacing w:after="0"/>
        <w:ind w:left="-90"/>
        <w:jc w:val="center"/>
        <w:rPr>
          <w:rFonts w:ascii="Calibri" w:eastAsia="Times New Roman" w:hAnsi="Calibri" w:cs="Calibri"/>
          <w:b/>
          <w:noProof/>
          <w:color w:val="365F91"/>
          <w:szCs w:val="24"/>
        </w:rPr>
      </w:pPr>
      <w:r>
        <w:rPr>
          <w:rFonts w:ascii="Calibri" w:eastAsia="Times New Roman" w:hAnsi="Calibri" w:cs="Calibri"/>
          <w:b/>
          <w:noProof/>
          <w:color w:val="365F91"/>
          <w:szCs w:val="24"/>
        </w:rPr>
        <w:drawing>
          <wp:inline distT="0" distB="0" distL="0" distR="0">
            <wp:extent cx="1173646" cy="939853"/>
            <wp:effectExtent l="19050" t="0" r="7454"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srcRect/>
                    <a:stretch>
                      <a:fillRect/>
                    </a:stretch>
                  </pic:blipFill>
                  <pic:spPr bwMode="auto">
                    <a:xfrm>
                      <a:off x="0" y="0"/>
                      <a:ext cx="1179723" cy="944719"/>
                    </a:xfrm>
                    <a:prstGeom prst="rect">
                      <a:avLst/>
                    </a:prstGeom>
                    <a:noFill/>
                  </pic:spPr>
                </pic:pic>
              </a:graphicData>
            </a:graphic>
          </wp:inline>
        </w:drawing>
      </w:r>
    </w:p>
    <w:p w:rsidR="007510EA" w:rsidRPr="007510EA" w:rsidRDefault="007510EA" w:rsidP="007510EA">
      <w:pPr>
        <w:spacing w:after="0"/>
        <w:ind w:left="-90"/>
        <w:jc w:val="center"/>
        <w:rPr>
          <w:rFonts w:ascii="Calibri" w:eastAsia="Times New Roman" w:hAnsi="Calibri" w:cs="Calibri"/>
          <w:b/>
          <w:noProof/>
          <w:color w:val="365F91"/>
          <w:sz w:val="6"/>
          <w:szCs w:val="24"/>
        </w:rPr>
      </w:pPr>
    </w:p>
    <w:p w:rsidR="00D605E7" w:rsidRDefault="00A90ADD" w:rsidP="007510EA">
      <w:pPr>
        <w:spacing w:after="0"/>
        <w:ind w:firstLine="180"/>
        <w:jc w:val="center"/>
        <w:rPr>
          <w:rFonts w:ascii="Calibri" w:eastAsia="Times New Roman" w:hAnsi="Calibri" w:cs="Calibri"/>
          <w:b/>
          <w:noProof/>
          <w:sz w:val="32"/>
          <w:szCs w:val="24"/>
        </w:rPr>
        <w:sectPr w:rsidR="00D605E7" w:rsidSect="00D605E7">
          <w:headerReference w:type="default" r:id="rId11"/>
          <w:footerReference w:type="default" r:id="rId12"/>
          <w:pgSz w:w="11907" w:h="16839" w:code="9"/>
          <w:pgMar w:top="1440" w:right="1440" w:bottom="1440" w:left="1440" w:header="720" w:footer="720" w:gutter="0"/>
          <w:cols w:space="720"/>
          <w:titlePg/>
          <w:docGrid w:linePitch="360"/>
        </w:sectPr>
      </w:pPr>
      <w:r>
        <w:rPr>
          <w:rFonts w:ascii="Calibri" w:eastAsia="Times New Roman" w:hAnsi="Calibri" w:cs="Calibri"/>
          <w:b/>
          <w:noProof/>
          <w:sz w:val="32"/>
          <w:szCs w:val="24"/>
        </w:rPr>
        <w:t xml:space="preserve">Date: </w:t>
      </w:r>
      <w:r w:rsidR="00B31D94">
        <w:rPr>
          <w:rFonts w:ascii="Calibri" w:eastAsia="Times New Roman" w:hAnsi="Calibri" w:cs="Calibri"/>
          <w:b/>
          <w:noProof/>
          <w:sz w:val="32"/>
          <w:szCs w:val="24"/>
        </w:rPr>
        <w:t>05 July</w:t>
      </w:r>
      <w:r w:rsidR="007510EA" w:rsidRPr="007510EA">
        <w:rPr>
          <w:rFonts w:ascii="Calibri" w:eastAsia="Times New Roman" w:hAnsi="Calibri" w:cs="Calibri"/>
          <w:b/>
          <w:noProof/>
          <w:sz w:val="32"/>
          <w:szCs w:val="24"/>
        </w:rPr>
        <w:t xml:space="preserve"> 2023</w:t>
      </w:r>
    </w:p>
    <w:p w:rsidR="00D605E7" w:rsidRPr="00D605E7" w:rsidRDefault="00D605E7" w:rsidP="00D605E7">
      <w:pPr>
        <w:spacing w:before="120" w:after="120"/>
        <w:jc w:val="both"/>
        <w:rPr>
          <w:rFonts w:ascii="Calibri" w:eastAsia="Times New Roman" w:hAnsi="Calibri" w:cs="Calibri"/>
          <w:b/>
          <w:color w:val="365F91"/>
          <w:sz w:val="44"/>
          <w:szCs w:val="24"/>
        </w:rPr>
      </w:pPr>
    </w:p>
    <w:p w:rsidR="00D605E7" w:rsidRPr="00D605E7" w:rsidRDefault="00DA78CC" w:rsidP="00D605E7">
      <w:pPr>
        <w:spacing w:before="120" w:after="120"/>
        <w:jc w:val="both"/>
        <w:rPr>
          <w:rFonts w:ascii="Calibri" w:eastAsia="Times New Roman" w:hAnsi="Calibri" w:cs="Calibri"/>
          <w:b/>
          <w:color w:val="365F91"/>
          <w:sz w:val="44"/>
          <w:szCs w:val="24"/>
        </w:rPr>
      </w:pPr>
      <w:r>
        <w:rPr>
          <w:rFonts w:ascii="Calibri" w:eastAsia="Times New Roman" w:hAnsi="Calibri" w:cs="Calibri"/>
          <w:b/>
          <w:color w:val="365F91"/>
          <w:sz w:val="44"/>
          <w:szCs w:val="24"/>
        </w:rPr>
        <w:t xml:space="preserve"> </w:t>
      </w:r>
      <w:r w:rsidR="00D605E7" w:rsidRPr="00D605E7">
        <w:rPr>
          <w:rFonts w:ascii="Calibri" w:eastAsia="Times New Roman" w:hAnsi="Calibri" w:cs="Calibri"/>
          <w:b/>
          <w:color w:val="365F91"/>
          <w:sz w:val="44"/>
          <w:szCs w:val="24"/>
        </w:rPr>
        <w:t>Contact Details</w:t>
      </w:r>
    </w:p>
    <w:p w:rsidR="00D605E7" w:rsidRPr="00D605E7" w:rsidRDefault="00D605E7" w:rsidP="00D605E7">
      <w:pPr>
        <w:spacing w:before="120" w:after="120"/>
        <w:jc w:val="both"/>
        <w:rPr>
          <w:rFonts w:ascii="Calibri" w:eastAsia="Times New Roman" w:hAnsi="Calibri" w:cs="Calibri"/>
          <w:b/>
          <w:color w:val="365F91"/>
          <w:sz w:val="44"/>
          <w:szCs w:val="24"/>
        </w:rPr>
      </w:pPr>
    </w:p>
    <w:p w:rsidR="00D605E7" w:rsidRPr="00D605E7" w:rsidRDefault="00D605E7" w:rsidP="00D605E7">
      <w:pPr>
        <w:spacing w:before="120" w:after="120"/>
        <w:jc w:val="both"/>
        <w:rPr>
          <w:rFonts w:ascii="Calibri" w:eastAsia="Times New Roman" w:hAnsi="Calibri" w:cs="Calibri"/>
          <w:b/>
          <w:color w:val="365F91"/>
          <w:sz w:val="44"/>
          <w:szCs w:val="24"/>
        </w:rPr>
      </w:pPr>
    </w:p>
    <w:tbl>
      <w:tblPr>
        <w:tblW w:w="4993" w:type="pct"/>
        <w:tblInd w:w="288" w:type="dxa"/>
        <w:tblLook w:val="0000" w:firstRow="0" w:lastRow="0" w:firstColumn="0" w:lastColumn="0" w:noHBand="0" w:noVBand="0"/>
      </w:tblPr>
      <w:tblGrid>
        <w:gridCol w:w="2173"/>
        <w:gridCol w:w="7057"/>
      </w:tblGrid>
      <w:tr w:rsidR="00D605E7" w:rsidRPr="00D605E7" w:rsidTr="00EC643A">
        <w:trPr>
          <w:trHeight w:val="146"/>
        </w:trPr>
        <w:tc>
          <w:tcPr>
            <w:tcW w:w="1177" w:type="pct"/>
            <w:shd w:val="clear" w:color="auto" w:fill="0070C0"/>
          </w:tcPr>
          <w:p w:rsidR="00D605E7" w:rsidRPr="00D605E7" w:rsidRDefault="00D605E7" w:rsidP="00D605E7">
            <w:pPr>
              <w:spacing w:after="0" w:line="240" w:lineRule="auto"/>
              <w:rPr>
                <w:rFonts w:ascii="Calibri" w:eastAsia="Times New Roman" w:hAnsi="Calibri" w:cs="Calibri"/>
                <w:b/>
                <w:color w:val="FFFFFF" w:themeColor="background1"/>
                <w:sz w:val="28"/>
                <w:szCs w:val="28"/>
              </w:rPr>
            </w:pPr>
            <w:r w:rsidRPr="00D605E7">
              <w:rPr>
                <w:rFonts w:ascii="Calibri" w:eastAsia="Times New Roman" w:hAnsi="Calibri" w:cs="Calibri"/>
                <w:b/>
                <w:iCs/>
                <w:color w:val="FFFFFF" w:themeColor="background1"/>
                <w:sz w:val="28"/>
                <w:szCs w:val="28"/>
              </w:rPr>
              <w:t xml:space="preserve">Name: </w:t>
            </w:r>
          </w:p>
        </w:tc>
        <w:tc>
          <w:tcPr>
            <w:tcW w:w="3823" w:type="pct"/>
          </w:tcPr>
          <w:p w:rsidR="00D605E7" w:rsidRPr="00D605E7" w:rsidRDefault="00DA78CC" w:rsidP="00D605E7">
            <w:pPr>
              <w:spacing w:after="0" w:line="240" w:lineRule="auto"/>
              <w:jc w:val="both"/>
              <w:rPr>
                <w:rFonts w:ascii="Calibri" w:eastAsia="Times New Roman" w:hAnsi="Calibri" w:cs="Calibri"/>
                <w:sz w:val="28"/>
                <w:szCs w:val="28"/>
                <w:highlight w:val="yellow"/>
              </w:rPr>
            </w:pPr>
            <w:r>
              <w:rPr>
                <w:rFonts w:ascii="Calibri" w:eastAsia="Times New Roman" w:hAnsi="Calibri" w:cs="Calibri"/>
                <w:sz w:val="28"/>
                <w:szCs w:val="28"/>
              </w:rPr>
              <w:t xml:space="preserve">Mr. </w:t>
            </w:r>
            <w:proofErr w:type="spellStart"/>
            <w:r>
              <w:rPr>
                <w:rFonts w:ascii="Calibri" w:eastAsia="Times New Roman" w:hAnsi="Calibri" w:cs="Calibri"/>
                <w:sz w:val="28"/>
                <w:szCs w:val="28"/>
              </w:rPr>
              <w:t>Ehsan</w:t>
            </w:r>
            <w:proofErr w:type="spellEnd"/>
            <w:r>
              <w:rPr>
                <w:rFonts w:ascii="Calibri" w:eastAsia="Times New Roman" w:hAnsi="Calibri" w:cs="Calibri"/>
                <w:sz w:val="28"/>
                <w:szCs w:val="28"/>
              </w:rPr>
              <w:t xml:space="preserve"> E </w:t>
            </w:r>
            <w:proofErr w:type="spellStart"/>
            <w:r>
              <w:rPr>
                <w:rFonts w:ascii="Calibri" w:eastAsia="Times New Roman" w:hAnsi="Calibri" w:cs="Calibri"/>
                <w:sz w:val="28"/>
                <w:szCs w:val="28"/>
              </w:rPr>
              <w:t>Moazzam</w:t>
            </w:r>
            <w:proofErr w:type="spellEnd"/>
          </w:p>
        </w:tc>
      </w:tr>
      <w:tr w:rsidR="00D605E7" w:rsidRPr="00D605E7" w:rsidTr="00EC643A">
        <w:trPr>
          <w:trHeight w:val="146"/>
        </w:trPr>
        <w:tc>
          <w:tcPr>
            <w:tcW w:w="1177" w:type="pct"/>
            <w:shd w:val="clear" w:color="auto" w:fill="0070C0"/>
          </w:tcPr>
          <w:p w:rsidR="00D605E7" w:rsidRPr="00D605E7" w:rsidRDefault="00D605E7" w:rsidP="00D605E7">
            <w:pPr>
              <w:spacing w:after="0" w:line="240" w:lineRule="auto"/>
              <w:rPr>
                <w:rFonts w:ascii="Calibri" w:eastAsia="Times New Roman" w:hAnsi="Calibri" w:cs="Calibri"/>
                <w:b/>
                <w:color w:val="FFFFFF" w:themeColor="background1"/>
                <w:sz w:val="28"/>
                <w:szCs w:val="28"/>
              </w:rPr>
            </w:pPr>
            <w:r w:rsidRPr="00D605E7">
              <w:rPr>
                <w:rFonts w:ascii="Calibri" w:eastAsia="Times New Roman" w:hAnsi="Calibri" w:cs="Calibri"/>
                <w:b/>
                <w:iCs/>
                <w:color w:val="FFFFFF" w:themeColor="background1"/>
                <w:sz w:val="28"/>
                <w:szCs w:val="28"/>
              </w:rPr>
              <w:t xml:space="preserve">Designation: </w:t>
            </w:r>
          </w:p>
        </w:tc>
        <w:tc>
          <w:tcPr>
            <w:tcW w:w="3823" w:type="pct"/>
          </w:tcPr>
          <w:p w:rsidR="00D605E7" w:rsidRPr="00D605E7" w:rsidRDefault="00A81ED6" w:rsidP="00D605E7">
            <w:pPr>
              <w:spacing w:after="0" w:line="240" w:lineRule="auto"/>
              <w:jc w:val="both"/>
              <w:rPr>
                <w:rFonts w:ascii="Calibri" w:eastAsia="Times New Roman" w:hAnsi="Calibri" w:cs="Calibri"/>
                <w:sz w:val="28"/>
                <w:szCs w:val="28"/>
                <w:highlight w:val="yellow"/>
              </w:rPr>
            </w:pPr>
            <w:r>
              <w:rPr>
                <w:rFonts w:ascii="Calibri" w:eastAsia="Times New Roman" w:hAnsi="Calibri" w:cs="Calibri"/>
                <w:sz w:val="28"/>
                <w:szCs w:val="28"/>
              </w:rPr>
              <w:t>Managing Partner</w:t>
            </w:r>
          </w:p>
        </w:tc>
      </w:tr>
      <w:tr w:rsidR="00D605E7" w:rsidRPr="00D605E7" w:rsidTr="00EC643A">
        <w:trPr>
          <w:trHeight w:val="1195"/>
        </w:trPr>
        <w:tc>
          <w:tcPr>
            <w:tcW w:w="1177" w:type="pct"/>
            <w:shd w:val="clear" w:color="auto" w:fill="0070C0"/>
          </w:tcPr>
          <w:p w:rsidR="00D605E7" w:rsidRPr="00D605E7" w:rsidRDefault="00D605E7" w:rsidP="00D605E7">
            <w:pPr>
              <w:spacing w:after="0" w:line="240" w:lineRule="auto"/>
              <w:rPr>
                <w:rFonts w:ascii="Calibri" w:eastAsia="Times New Roman" w:hAnsi="Calibri" w:cs="Calibri"/>
                <w:b/>
                <w:iCs/>
                <w:color w:val="FFFFFF" w:themeColor="background1"/>
                <w:sz w:val="28"/>
                <w:szCs w:val="28"/>
              </w:rPr>
            </w:pPr>
            <w:r w:rsidRPr="00D605E7">
              <w:rPr>
                <w:rFonts w:ascii="Calibri" w:eastAsia="Times New Roman" w:hAnsi="Calibri" w:cs="Calibri"/>
                <w:b/>
                <w:iCs/>
                <w:color w:val="FFFFFF" w:themeColor="background1"/>
                <w:sz w:val="28"/>
                <w:szCs w:val="28"/>
              </w:rPr>
              <w:t>Name of Firm:</w:t>
            </w:r>
          </w:p>
          <w:p w:rsidR="00D605E7" w:rsidRDefault="00D605E7" w:rsidP="00D605E7">
            <w:pPr>
              <w:spacing w:after="0" w:line="240" w:lineRule="auto"/>
              <w:rPr>
                <w:rFonts w:ascii="Calibri" w:eastAsia="Times New Roman" w:hAnsi="Calibri" w:cs="Calibri"/>
                <w:b/>
                <w:iCs/>
                <w:color w:val="FFFFFF" w:themeColor="background1"/>
                <w:sz w:val="28"/>
                <w:szCs w:val="28"/>
              </w:rPr>
            </w:pPr>
            <w:r w:rsidRPr="00D605E7">
              <w:rPr>
                <w:rFonts w:ascii="Calibri" w:eastAsia="Times New Roman" w:hAnsi="Calibri" w:cs="Calibri"/>
                <w:b/>
                <w:iCs/>
                <w:color w:val="FFFFFF" w:themeColor="background1"/>
                <w:sz w:val="28"/>
                <w:szCs w:val="28"/>
              </w:rPr>
              <w:t xml:space="preserve">Address: </w:t>
            </w:r>
          </w:p>
          <w:p w:rsidR="00DA78CC" w:rsidRDefault="00DA78CC" w:rsidP="00D605E7">
            <w:pPr>
              <w:spacing w:after="0" w:line="240" w:lineRule="auto"/>
              <w:rPr>
                <w:rFonts w:ascii="Calibri" w:eastAsia="Times New Roman" w:hAnsi="Calibri" w:cs="Calibri"/>
                <w:b/>
                <w:iCs/>
                <w:color w:val="FFFFFF" w:themeColor="background1"/>
                <w:sz w:val="28"/>
                <w:szCs w:val="28"/>
              </w:rPr>
            </w:pPr>
          </w:p>
          <w:p w:rsidR="007E0D9E" w:rsidRDefault="007E0D9E" w:rsidP="00D605E7">
            <w:pPr>
              <w:spacing w:after="0" w:line="240" w:lineRule="auto"/>
              <w:rPr>
                <w:rFonts w:ascii="Calibri" w:eastAsia="Times New Roman" w:hAnsi="Calibri" w:cs="Calibri"/>
                <w:b/>
                <w:iCs/>
                <w:color w:val="FFFFFF" w:themeColor="background1"/>
                <w:sz w:val="28"/>
                <w:szCs w:val="28"/>
              </w:rPr>
            </w:pPr>
            <w:r>
              <w:rPr>
                <w:rFonts w:ascii="Calibri" w:eastAsia="Times New Roman" w:hAnsi="Calibri" w:cs="Calibri"/>
                <w:b/>
                <w:iCs/>
                <w:color w:val="FFFFFF" w:themeColor="background1"/>
                <w:sz w:val="28"/>
                <w:szCs w:val="28"/>
              </w:rPr>
              <w:t xml:space="preserve">Phone: </w:t>
            </w:r>
          </w:p>
          <w:p w:rsidR="007E0D9E" w:rsidRPr="00D605E7" w:rsidRDefault="007E0D9E" w:rsidP="00D605E7">
            <w:pPr>
              <w:spacing w:after="0" w:line="240" w:lineRule="auto"/>
              <w:rPr>
                <w:rFonts w:ascii="Calibri" w:eastAsia="Times New Roman" w:hAnsi="Calibri" w:cs="Calibri"/>
                <w:b/>
                <w:color w:val="FFFFFF" w:themeColor="background1"/>
                <w:sz w:val="28"/>
                <w:szCs w:val="28"/>
              </w:rPr>
            </w:pPr>
            <w:r>
              <w:rPr>
                <w:rFonts w:ascii="Calibri" w:eastAsia="Times New Roman" w:hAnsi="Calibri" w:cs="Calibri"/>
                <w:b/>
                <w:iCs/>
                <w:color w:val="FFFFFF" w:themeColor="background1"/>
                <w:sz w:val="28"/>
                <w:szCs w:val="28"/>
              </w:rPr>
              <w:t xml:space="preserve">Email: </w:t>
            </w:r>
          </w:p>
        </w:tc>
        <w:tc>
          <w:tcPr>
            <w:tcW w:w="3823" w:type="pct"/>
          </w:tcPr>
          <w:p w:rsidR="00D605E7" w:rsidRPr="00D605E7" w:rsidRDefault="00DA78CC" w:rsidP="00D605E7">
            <w:pPr>
              <w:spacing w:after="0" w:line="240" w:lineRule="auto"/>
              <w:jc w:val="both"/>
              <w:rPr>
                <w:rFonts w:ascii="Calibri" w:eastAsia="Times New Roman" w:hAnsi="Calibri" w:cs="Calibri"/>
                <w:iCs/>
                <w:sz w:val="28"/>
                <w:szCs w:val="28"/>
              </w:rPr>
            </w:pPr>
            <w:r>
              <w:rPr>
                <w:rFonts w:ascii="Calibri" w:eastAsia="Times New Roman" w:hAnsi="Calibri" w:cs="Calibri"/>
                <w:iCs/>
                <w:sz w:val="28"/>
                <w:szCs w:val="28"/>
              </w:rPr>
              <w:t>MNP Legal</w:t>
            </w:r>
          </w:p>
          <w:p w:rsidR="00DA78CC" w:rsidRPr="00DA78CC" w:rsidRDefault="00DA78CC" w:rsidP="00DA78CC">
            <w:pPr>
              <w:spacing w:after="0" w:line="240" w:lineRule="auto"/>
              <w:jc w:val="both"/>
              <w:rPr>
                <w:rFonts w:ascii="Calibri" w:eastAsia="Times New Roman" w:hAnsi="Calibri" w:cs="Calibri"/>
                <w:iCs/>
                <w:sz w:val="28"/>
                <w:szCs w:val="28"/>
              </w:rPr>
            </w:pPr>
            <w:r w:rsidRPr="00DA78CC">
              <w:rPr>
                <w:rFonts w:ascii="Calibri" w:eastAsia="Times New Roman" w:hAnsi="Calibri" w:cs="Calibri"/>
                <w:iCs/>
                <w:sz w:val="28"/>
                <w:szCs w:val="28"/>
              </w:rPr>
              <w:t>Paramount Heights, Suite – C2 (15th Floor)</w:t>
            </w:r>
          </w:p>
          <w:p w:rsidR="00DA78CC" w:rsidRDefault="00DA78CC" w:rsidP="00DA78CC">
            <w:pPr>
              <w:spacing w:after="0" w:line="240" w:lineRule="auto"/>
              <w:jc w:val="both"/>
              <w:rPr>
                <w:rFonts w:ascii="Calibri" w:eastAsia="Times New Roman" w:hAnsi="Calibri" w:cs="Calibri"/>
                <w:iCs/>
                <w:sz w:val="28"/>
                <w:szCs w:val="28"/>
              </w:rPr>
            </w:pPr>
            <w:r w:rsidRPr="00DA78CC">
              <w:rPr>
                <w:rFonts w:ascii="Calibri" w:eastAsia="Times New Roman" w:hAnsi="Calibri" w:cs="Calibri"/>
                <w:iCs/>
                <w:sz w:val="28"/>
                <w:szCs w:val="28"/>
              </w:rPr>
              <w:t xml:space="preserve"> 65/2/1, Box Culvert Road, </w:t>
            </w:r>
            <w:proofErr w:type="spellStart"/>
            <w:r w:rsidRPr="00DA78CC">
              <w:rPr>
                <w:rFonts w:ascii="Calibri" w:eastAsia="Times New Roman" w:hAnsi="Calibri" w:cs="Calibri"/>
                <w:iCs/>
                <w:sz w:val="28"/>
                <w:szCs w:val="28"/>
              </w:rPr>
              <w:t>Purana</w:t>
            </w:r>
            <w:proofErr w:type="spellEnd"/>
            <w:r w:rsidRPr="00DA78CC">
              <w:rPr>
                <w:rFonts w:ascii="Calibri" w:eastAsia="Times New Roman" w:hAnsi="Calibri" w:cs="Calibri"/>
                <w:iCs/>
                <w:sz w:val="28"/>
                <w:szCs w:val="28"/>
              </w:rPr>
              <w:t xml:space="preserve"> </w:t>
            </w:r>
            <w:proofErr w:type="spellStart"/>
            <w:r w:rsidRPr="00DA78CC">
              <w:rPr>
                <w:rFonts w:ascii="Calibri" w:eastAsia="Times New Roman" w:hAnsi="Calibri" w:cs="Calibri"/>
                <w:iCs/>
                <w:sz w:val="28"/>
                <w:szCs w:val="28"/>
              </w:rPr>
              <w:t>Paltan</w:t>
            </w:r>
            <w:proofErr w:type="spellEnd"/>
            <w:r w:rsidRPr="00DA78CC">
              <w:rPr>
                <w:rFonts w:ascii="Calibri" w:eastAsia="Times New Roman" w:hAnsi="Calibri" w:cs="Calibri"/>
                <w:iCs/>
                <w:sz w:val="28"/>
                <w:szCs w:val="28"/>
              </w:rPr>
              <w:t>, Dhaka- 1000</w:t>
            </w:r>
          </w:p>
          <w:p w:rsidR="00DA78CC" w:rsidRDefault="00DA78CC" w:rsidP="00D605E7">
            <w:pPr>
              <w:spacing w:after="0" w:line="240" w:lineRule="auto"/>
              <w:jc w:val="both"/>
              <w:rPr>
                <w:rFonts w:ascii="Calibri" w:eastAsia="Times New Roman" w:hAnsi="Calibri" w:cs="Calibri"/>
                <w:iCs/>
                <w:sz w:val="28"/>
                <w:szCs w:val="28"/>
              </w:rPr>
            </w:pPr>
            <w:r w:rsidRPr="00DA78CC">
              <w:rPr>
                <w:rFonts w:ascii="Calibri" w:eastAsia="Times New Roman" w:hAnsi="Calibri" w:cs="Calibri"/>
                <w:iCs/>
                <w:sz w:val="28"/>
                <w:szCs w:val="28"/>
              </w:rPr>
              <w:t>+880 1720 128 400</w:t>
            </w:r>
          </w:p>
          <w:p w:rsidR="007E0D9E" w:rsidRPr="00D605E7" w:rsidRDefault="00DA78CC" w:rsidP="00D605E7">
            <w:pPr>
              <w:spacing w:after="0" w:line="240" w:lineRule="auto"/>
              <w:jc w:val="both"/>
              <w:rPr>
                <w:rFonts w:ascii="Calibri" w:eastAsia="Times New Roman" w:hAnsi="Calibri" w:cs="Calibri"/>
                <w:iCs/>
                <w:sz w:val="28"/>
                <w:szCs w:val="28"/>
                <w:highlight w:val="yellow"/>
              </w:rPr>
            </w:pPr>
            <w:r w:rsidRPr="00DA78CC">
              <w:rPr>
                <w:rFonts w:ascii="Calibri" w:eastAsia="Times New Roman" w:hAnsi="Calibri" w:cs="Calibri"/>
                <w:iCs/>
                <w:sz w:val="28"/>
                <w:szCs w:val="28"/>
              </w:rPr>
              <w:t>ehsan@mnplegal.org</w:t>
            </w:r>
          </w:p>
        </w:tc>
      </w:tr>
    </w:tbl>
    <w:p w:rsidR="007510EA" w:rsidRDefault="007510EA" w:rsidP="007510EA">
      <w:pPr>
        <w:spacing w:after="0"/>
        <w:ind w:firstLine="180"/>
        <w:jc w:val="center"/>
        <w:rPr>
          <w:rFonts w:ascii="Calibri" w:eastAsia="Times New Roman" w:hAnsi="Calibri" w:cs="Calibri"/>
          <w:b/>
          <w:noProof/>
          <w:sz w:val="32"/>
          <w:szCs w:val="24"/>
        </w:rPr>
      </w:pPr>
    </w:p>
    <w:p w:rsidR="00D605E7" w:rsidRPr="007510EA" w:rsidRDefault="00D605E7" w:rsidP="007510EA">
      <w:pPr>
        <w:spacing w:after="0"/>
        <w:ind w:firstLine="180"/>
        <w:jc w:val="center"/>
        <w:rPr>
          <w:rFonts w:ascii="Calibri" w:eastAsia="Times New Roman" w:hAnsi="Calibri" w:cs="Calibri"/>
          <w:b/>
          <w:noProof/>
          <w:sz w:val="32"/>
          <w:szCs w:val="24"/>
        </w:rPr>
      </w:pPr>
    </w:p>
    <w:p w:rsidR="00D605E7" w:rsidRDefault="00D605E7">
      <w:pPr>
        <w:sectPr w:rsidR="00D605E7" w:rsidSect="007510EA">
          <w:pgSz w:w="11907" w:h="16839" w:code="9"/>
          <w:pgMar w:top="1440" w:right="1440" w:bottom="1440" w:left="1440" w:header="720" w:footer="720" w:gutter="0"/>
          <w:cols w:space="720"/>
          <w:docGrid w:linePitch="360"/>
        </w:sectPr>
      </w:pPr>
    </w:p>
    <w:p w:rsidR="00D605E7" w:rsidRDefault="00D605E7" w:rsidP="00D605E7">
      <w:pPr>
        <w:spacing w:before="120" w:after="240"/>
        <w:jc w:val="both"/>
        <w:rPr>
          <w:rFonts w:ascii="Calibri" w:eastAsia="Times New Roman" w:hAnsi="Calibri" w:cs="Calibri"/>
          <w:b/>
          <w:color w:val="365F91"/>
          <w:sz w:val="44"/>
          <w:szCs w:val="24"/>
        </w:rPr>
      </w:pPr>
      <w:r w:rsidRPr="00D605E7">
        <w:rPr>
          <w:rFonts w:ascii="Calibri" w:eastAsia="Times New Roman" w:hAnsi="Calibri" w:cs="Calibri"/>
          <w:b/>
          <w:color w:val="365F91"/>
          <w:sz w:val="44"/>
          <w:szCs w:val="24"/>
        </w:rPr>
        <w:lastRenderedPageBreak/>
        <w:t>Table of Contents</w:t>
      </w:r>
    </w:p>
    <w:p w:rsidR="00AB5B65" w:rsidRDefault="00144D0B">
      <w:pPr>
        <w:pStyle w:val="TOC1"/>
        <w:tabs>
          <w:tab w:val="left" w:pos="440"/>
          <w:tab w:val="right" w:leader="dot" w:pos="9017"/>
        </w:tabs>
        <w:rPr>
          <w:rFonts w:cstheme="minorBidi"/>
          <w:b w:val="0"/>
          <w:bCs w:val="0"/>
          <w:caps w:val="0"/>
          <w:noProof/>
          <w:sz w:val="22"/>
          <w:szCs w:val="22"/>
        </w:rPr>
      </w:pPr>
      <w:r>
        <w:rPr>
          <w:rFonts w:ascii="Calibri" w:eastAsia="Times New Roman" w:hAnsi="Calibri" w:cs="Calibri"/>
          <w:b w:val="0"/>
          <w:color w:val="365F91"/>
          <w:sz w:val="44"/>
          <w:szCs w:val="24"/>
        </w:rPr>
        <w:fldChar w:fldCharType="begin"/>
      </w:r>
      <w:r w:rsidR="00D84B50">
        <w:rPr>
          <w:rFonts w:ascii="Calibri" w:eastAsia="Times New Roman" w:hAnsi="Calibri" w:cs="Calibri"/>
          <w:b w:val="0"/>
          <w:color w:val="365F91"/>
          <w:sz w:val="44"/>
          <w:szCs w:val="24"/>
        </w:rPr>
        <w:instrText xml:space="preserve"> TOC \o "1-3" \h \z \u </w:instrText>
      </w:r>
      <w:r>
        <w:rPr>
          <w:rFonts w:ascii="Calibri" w:eastAsia="Times New Roman" w:hAnsi="Calibri" w:cs="Calibri"/>
          <w:b w:val="0"/>
          <w:color w:val="365F91"/>
          <w:sz w:val="44"/>
          <w:szCs w:val="24"/>
        </w:rPr>
        <w:fldChar w:fldCharType="separate"/>
      </w:r>
      <w:hyperlink w:anchor="_Toc138617400" w:history="1">
        <w:r w:rsidR="00AB5B65" w:rsidRPr="00D469FA">
          <w:rPr>
            <w:rStyle w:val="Hyperlink"/>
            <w:rFonts w:eastAsia="Times New Roman"/>
            <w:noProof/>
            <w:kern w:val="32"/>
          </w:rPr>
          <w:t>1</w:t>
        </w:r>
        <w:r w:rsidR="00AB5B65">
          <w:rPr>
            <w:rFonts w:cstheme="minorBidi"/>
            <w:b w:val="0"/>
            <w:bCs w:val="0"/>
            <w:caps w:val="0"/>
            <w:noProof/>
            <w:sz w:val="22"/>
            <w:szCs w:val="22"/>
          </w:rPr>
          <w:tab/>
        </w:r>
        <w:r w:rsidR="00AB5B65" w:rsidRPr="00D469FA">
          <w:rPr>
            <w:rStyle w:val="Hyperlink"/>
            <w:rFonts w:eastAsia="Times New Roman"/>
            <w:noProof/>
            <w:kern w:val="32"/>
          </w:rPr>
          <w:t>Form 5A1: Technical Proposal Submission Form</w:t>
        </w:r>
        <w:r w:rsidR="00AB5B65">
          <w:rPr>
            <w:noProof/>
            <w:webHidden/>
          </w:rPr>
          <w:tab/>
        </w:r>
        <w:r w:rsidR="00AB5B65">
          <w:rPr>
            <w:noProof/>
            <w:webHidden/>
          </w:rPr>
          <w:fldChar w:fldCharType="begin"/>
        </w:r>
        <w:r w:rsidR="00AB5B65">
          <w:rPr>
            <w:noProof/>
            <w:webHidden/>
          </w:rPr>
          <w:instrText xml:space="preserve"> PAGEREF _Toc138617400 \h </w:instrText>
        </w:r>
        <w:r w:rsidR="00AB5B65">
          <w:rPr>
            <w:noProof/>
            <w:webHidden/>
          </w:rPr>
        </w:r>
        <w:r w:rsidR="00AB5B65">
          <w:rPr>
            <w:noProof/>
            <w:webHidden/>
          </w:rPr>
          <w:fldChar w:fldCharType="separate"/>
        </w:r>
        <w:r w:rsidR="003F012C">
          <w:rPr>
            <w:noProof/>
            <w:webHidden/>
          </w:rPr>
          <w:t>4</w:t>
        </w:r>
        <w:r w:rsidR="00AB5B65">
          <w:rPr>
            <w:noProof/>
            <w:webHidden/>
          </w:rPr>
          <w:fldChar w:fldCharType="end"/>
        </w:r>
      </w:hyperlink>
    </w:p>
    <w:p w:rsidR="00AB5B65" w:rsidRDefault="00AB5B65">
      <w:pPr>
        <w:pStyle w:val="TOC1"/>
        <w:tabs>
          <w:tab w:val="left" w:pos="440"/>
          <w:tab w:val="right" w:leader="dot" w:pos="9017"/>
        </w:tabs>
        <w:rPr>
          <w:rFonts w:cstheme="minorBidi"/>
          <w:b w:val="0"/>
          <w:bCs w:val="0"/>
          <w:caps w:val="0"/>
          <w:noProof/>
          <w:sz w:val="22"/>
          <w:szCs w:val="22"/>
        </w:rPr>
      </w:pPr>
      <w:hyperlink w:anchor="_Toc138617401" w:history="1">
        <w:r w:rsidRPr="00D469FA">
          <w:rPr>
            <w:rStyle w:val="Hyperlink"/>
            <w:noProof/>
          </w:rPr>
          <w:t>2</w:t>
        </w:r>
        <w:r>
          <w:rPr>
            <w:rFonts w:cstheme="minorBidi"/>
            <w:b w:val="0"/>
            <w:bCs w:val="0"/>
            <w:caps w:val="0"/>
            <w:noProof/>
            <w:sz w:val="22"/>
            <w:szCs w:val="22"/>
          </w:rPr>
          <w:tab/>
        </w:r>
        <w:r w:rsidRPr="00D469FA">
          <w:rPr>
            <w:rStyle w:val="Hyperlink"/>
            <w:noProof/>
          </w:rPr>
          <w:t>Form 5A2: Consultant’s Organization and Experience</w:t>
        </w:r>
        <w:r>
          <w:rPr>
            <w:noProof/>
            <w:webHidden/>
          </w:rPr>
          <w:tab/>
        </w:r>
        <w:r>
          <w:rPr>
            <w:noProof/>
            <w:webHidden/>
          </w:rPr>
          <w:fldChar w:fldCharType="begin"/>
        </w:r>
        <w:r>
          <w:rPr>
            <w:noProof/>
            <w:webHidden/>
          </w:rPr>
          <w:instrText xml:space="preserve"> PAGEREF _Toc138617401 \h </w:instrText>
        </w:r>
        <w:r>
          <w:rPr>
            <w:noProof/>
            <w:webHidden/>
          </w:rPr>
        </w:r>
        <w:r>
          <w:rPr>
            <w:noProof/>
            <w:webHidden/>
          </w:rPr>
          <w:fldChar w:fldCharType="separate"/>
        </w:r>
        <w:r w:rsidR="003F012C">
          <w:rPr>
            <w:noProof/>
            <w:webHidden/>
          </w:rPr>
          <w:t>5</w:t>
        </w:r>
        <w:r>
          <w:rPr>
            <w:noProof/>
            <w:webHidden/>
          </w:rPr>
          <w:fldChar w:fldCharType="end"/>
        </w:r>
      </w:hyperlink>
    </w:p>
    <w:p w:rsidR="00AB5B65" w:rsidRDefault="00AB5B65">
      <w:pPr>
        <w:pStyle w:val="TOC2"/>
        <w:tabs>
          <w:tab w:val="left" w:pos="880"/>
          <w:tab w:val="right" w:leader="dot" w:pos="9017"/>
        </w:tabs>
        <w:rPr>
          <w:rFonts w:cstheme="minorBidi"/>
          <w:smallCaps w:val="0"/>
          <w:noProof/>
          <w:sz w:val="22"/>
          <w:szCs w:val="22"/>
        </w:rPr>
      </w:pPr>
      <w:hyperlink w:anchor="_Toc138617402" w:history="1">
        <w:r w:rsidRPr="00D469FA">
          <w:rPr>
            <w:rStyle w:val="Hyperlink"/>
            <w:noProof/>
          </w:rPr>
          <w:t>2.1</w:t>
        </w:r>
        <w:r>
          <w:rPr>
            <w:rFonts w:cstheme="minorBidi"/>
            <w:smallCaps w:val="0"/>
            <w:noProof/>
            <w:sz w:val="22"/>
            <w:szCs w:val="22"/>
          </w:rPr>
          <w:tab/>
        </w:r>
        <w:r w:rsidRPr="00D469FA">
          <w:rPr>
            <w:rStyle w:val="Hyperlink"/>
            <w:noProof/>
          </w:rPr>
          <w:t>Consultant’s Organization</w:t>
        </w:r>
        <w:r>
          <w:rPr>
            <w:noProof/>
            <w:webHidden/>
          </w:rPr>
          <w:tab/>
        </w:r>
        <w:r>
          <w:rPr>
            <w:noProof/>
            <w:webHidden/>
          </w:rPr>
          <w:fldChar w:fldCharType="begin"/>
        </w:r>
        <w:r>
          <w:rPr>
            <w:noProof/>
            <w:webHidden/>
          </w:rPr>
          <w:instrText xml:space="preserve"> PAGEREF _Toc138617402 \h </w:instrText>
        </w:r>
        <w:r>
          <w:rPr>
            <w:noProof/>
            <w:webHidden/>
          </w:rPr>
        </w:r>
        <w:r>
          <w:rPr>
            <w:noProof/>
            <w:webHidden/>
          </w:rPr>
          <w:fldChar w:fldCharType="separate"/>
        </w:r>
        <w:r w:rsidR="003F012C">
          <w:rPr>
            <w:noProof/>
            <w:webHidden/>
          </w:rPr>
          <w:t>5</w:t>
        </w:r>
        <w:r>
          <w:rPr>
            <w:noProof/>
            <w:webHidden/>
          </w:rPr>
          <w:fldChar w:fldCharType="end"/>
        </w:r>
      </w:hyperlink>
    </w:p>
    <w:p w:rsidR="00AB5B65" w:rsidRDefault="00AB5B65">
      <w:pPr>
        <w:pStyle w:val="TOC2"/>
        <w:tabs>
          <w:tab w:val="left" w:pos="880"/>
          <w:tab w:val="right" w:leader="dot" w:pos="9017"/>
        </w:tabs>
        <w:rPr>
          <w:rFonts w:cstheme="minorBidi"/>
          <w:smallCaps w:val="0"/>
          <w:noProof/>
          <w:sz w:val="22"/>
          <w:szCs w:val="22"/>
        </w:rPr>
      </w:pPr>
      <w:hyperlink w:anchor="_Toc138617403" w:history="1">
        <w:r w:rsidRPr="00D469FA">
          <w:rPr>
            <w:rStyle w:val="Hyperlink"/>
            <w:noProof/>
          </w:rPr>
          <w:t>2.2</w:t>
        </w:r>
        <w:r>
          <w:rPr>
            <w:rFonts w:cstheme="minorBidi"/>
            <w:smallCaps w:val="0"/>
            <w:noProof/>
            <w:sz w:val="22"/>
            <w:szCs w:val="22"/>
          </w:rPr>
          <w:tab/>
        </w:r>
        <w:r w:rsidRPr="00D469FA">
          <w:rPr>
            <w:rStyle w:val="Hyperlink"/>
            <w:noProof/>
          </w:rPr>
          <w:t>Consultant’s Experience</w:t>
        </w:r>
        <w:r>
          <w:rPr>
            <w:noProof/>
            <w:webHidden/>
          </w:rPr>
          <w:tab/>
        </w:r>
        <w:r>
          <w:rPr>
            <w:noProof/>
            <w:webHidden/>
          </w:rPr>
          <w:fldChar w:fldCharType="begin"/>
        </w:r>
        <w:r>
          <w:rPr>
            <w:noProof/>
            <w:webHidden/>
          </w:rPr>
          <w:instrText xml:space="preserve"> PAGEREF _Toc138617403 \h </w:instrText>
        </w:r>
        <w:r>
          <w:rPr>
            <w:noProof/>
            <w:webHidden/>
          </w:rPr>
        </w:r>
        <w:r>
          <w:rPr>
            <w:noProof/>
            <w:webHidden/>
          </w:rPr>
          <w:fldChar w:fldCharType="separate"/>
        </w:r>
        <w:r w:rsidR="003F012C">
          <w:rPr>
            <w:noProof/>
            <w:webHidden/>
          </w:rPr>
          <w:t>7</w:t>
        </w:r>
        <w:r>
          <w:rPr>
            <w:noProof/>
            <w:webHidden/>
          </w:rPr>
          <w:fldChar w:fldCharType="end"/>
        </w:r>
      </w:hyperlink>
    </w:p>
    <w:p w:rsidR="00AB5B65" w:rsidRDefault="00AB5B65">
      <w:pPr>
        <w:pStyle w:val="TOC3"/>
        <w:tabs>
          <w:tab w:val="left" w:pos="1100"/>
          <w:tab w:val="right" w:leader="dot" w:pos="9017"/>
        </w:tabs>
        <w:rPr>
          <w:rFonts w:cstheme="minorBidi"/>
          <w:i w:val="0"/>
          <w:iCs w:val="0"/>
          <w:noProof/>
          <w:sz w:val="22"/>
          <w:szCs w:val="22"/>
        </w:rPr>
      </w:pPr>
      <w:hyperlink w:anchor="_Toc138617404" w:history="1">
        <w:r w:rsidRPr="00D469FA">
          <w:rPr>
            <w:rStyle w:val="Hyperlink"/>
            <w:noProof/>
          </w:rPr>
          <w:t>2.2.1</w:t>
        </w:r>
        <w:r>
          <w:rPr>
            <w:rFonts w:cstheme="minorBidi"/>
            <w:i w:val="0"/>
            <w:iCs w:val="0"/>
            <w:noProof/>
            <w:sz w:val="22"/>
            <w:szCs w:val="22"/>
          </w:rPr>
          <w:tab/>
        </w:r>
        <w:r w:rsidRPr="00D469FA">
          <w:rPr>
            <w:rStyle w:val="Hyperlink"/>
            <w:noProof/>
          </w:rPr>
          <w:t>Major Work Undertaken that Best Illustrates Qualifications</w:t>
        </w:r>
        <w:r>
          <w:rPr>
            <w:noProof/>
            <w:webHidden/>
          </w:rPr>
          <w:tab/>
        </w:r>
        <w:r>
          <w:rPr>
            <w:noProof/>
            <w:webHidden/>
          </w:rPr>
          <w:fldChar w:fldCharType="begin"/>
        </w:r>
        <w:r>
          <w:rPr>
            <w:noProof/>
            <w:webHidden/>
          </w:rPr>
          <w:instrText xml:space="preserve"> PAGEREF _Toc138617404 \h </w:instrText>
        </w:r>
        <w:r>
          <w:rPr>
            <w:noProof/>
            <w:webHidden/>
          </w:rPr>
        </w:r>
        <w:r>
          <w:rPr>
            <w:noProof/>
            <w:webHidden/>
          </w:rPr>
          <w:fldChar w:fldCharType="separate"/>
        </w:r>
        <w:r w:rsidR="003F012C">
          <w:rPr>
            <w:noProof/>
            <w:webHidden/>
          </w:rPr>
          <w:t>7</w:t>
        </w:r>
        <w:r>
          <w:rPr>
            <w:noProof/>
            <w:webHidden/>
          </w:rPr>
          <w:fldChar w:fldCharType="end"/>
        </w:r>
      </w:hyperlink>
    </w:p>
    <w:p w:rsidR="00AB5B65" w:rsidRDefault="00AB5B65">
      <w:pPr>
        <w:pStyle w:val="TOC1"/>
        <w:tabs>
          <w:tab w:val="left" w:pos="440"/>
          <w:tab w:val="right" w:leader="dot" w:pos="9017"/>
        </w:tabs>
        <w:rPr>
          <w:rFonts w:cstheme="minorBidi"/>
          <w:b w:val="0"/>
          <w:bCs w:val="0"/>
          <w:caps w:val="0"/>
          <w:noProof/>
          <w:sz w:val="22"/>
          <w:szCs w:val="22"/>
        </w:rPr>
      </w:pPr>
      <w:hyperlink w:anchor="_Toc138617405" w:history="1">
        <w:r w:rsidRPr="00D469FA">
          <w:rPr>
            <w:rStyle w:val="Hyperlink"/>
            <w:noProof/>
          </w:rPr>
          <w:t>3</w:t>
        </w:r>
        <w:r>
          <w:rPr>
            <w:rFonts w:cstheme="minorBidi"/>
            <w:b w:val="0"/>
            <w:bCs w:val="0"/>
            <w:caps w:val="0"/>
            <w:noProof/>
            <w:sz w:val="22"/>
            <w:szCs w:val="22"/>
          </w:rPr>
          <w:tab/>
        </w:r>
        <w:r w:rsidRPr="00D469FA">
          <w:rPr>
            <w:rStyle w:val="Hyperlink"/>
            <w:noProof/>
          </w:rPr>
          <w:t>Form 5A3: Comments and Suggestions on the Terms of Reference, Counterpart Staff, and Facilities to Be Provided By the Client</w:t>
        </w:r>
        <w:r>
          <w:rPr>
            <w:noProof/>
            <w:webHidden/>
          </w:rPr>
          <w:tab/>
        </w:r>
        <w:r>
          <w:rPr>
            <w:noProof/>
            <w:webHidden/>
          </w:rPr>
          <w:fldChar w:fldCharType="begin"/>
        </w:r>
        <w:r>
          <w:rPr>
            <w:noProof/>
            <w:webHidden/>
          </w:rPr>
          <w:instrText xml:space="preserve"> PAGEREF _Toc138617405 \h </w:instrText>
        </w:r>
        <w:r>
          <w:rPr>
            <w:noProof/>
            <w:webHidden/>
          </w:rPr>
        </w:r>
        <w:r>
          <w:rPr>
            <w:noProof/>
            <w:webHidden/>
          </w:rPr>
          <w:fldChar w:fldCharType="separate"/>
        </w:r>
        <w:r w:rsidR="003F012C">
          <w:rPr>
            <w:noProof/>
            <w:webHidden/>
          </w:rPr>
          <w:t>26</w:t>
        </w:r>
        <w:r>
          <w:rPr>
            <w:noProof/>
            <w:webHidden/>
          </w:rPr>
          <w:fldChar w:fldCharType="end"/>
        </w:r>
      </w:hyperlink>
    </w:p>
    <w:p w:rsidR="00AB5B65" w:rsidRDefault="00AB5B65">
      <w:pPr>
        <w:pStyle w:val="TOC2"/>
        <w:tabs>
          <w:tab w:val="left" w:pos="880"/>
          <w:tab w:val="right" w:leader="dot" w:pos="9017"/>
        </w:tabs>
        <w:rPr>
          <w:rFonts w:cstheme="minorBidi"/>
          <w:smallCaps w:val="0"/>
          <w:noProof/>
          <w:sz w:val="22"/>
          <w:szCs w:val="22"/>
        </w:rPr>
      </w:pPr>
      <w:hyperlink w:anchor="_Toc138617406" w:history="1">
        <w:r w:rsidRPr="00D469FA">
          <w:rPr>
            <w:rStyle w:val="Hyperlink"/>
            <w:noProof/>
          </w:rPr>
          <w:t>3.1</w:t>
        </w:r>
        <w:r>
          <w:rPr>
            <w:rFonts w:cstheme="minorBidi"/>
            <w:smallCaps w:val="0"/>
            <w:noProof/>
            <w:sz w:val="22"/>
            <w:szCs w:val="22"/>
          </w:rPr>
          <w:tab/>
        </w:r>
        <w:r w:rsidRPr="00D469FA">
          <w:rPr>
            <w:rStyle w:val="Hyperlink"/>
            <w:noProof/>
          </w:rPr>
          <w:t>On the Terms of Reference</w:t>
        </w:r>
        <w:r>
          <w:rPr>
            <w:noProof/>
            <w:webHidden/>
          </w:rPr>
          <w:tab/>
        </w:r>
        <w:r>
          <w:rPr>
            <w:noProof/>
            <w:webHidden/>
          </w:rPr>
          <w:fldChar w:fldCharType="begin"/>
        </w:r>
        <w:r>
          <w:rPr>
            <w:noProof/>
            <w:webHidden/>
          </w:rPr>
          <w:instrText xml:space="preserve"> PAGEREF _Toc138617406 \h </w:instrText>
        </w:r>
        <w:r>
          <w:rPr>
            <w:noProof/>
            <w:webHidden/>
          </w:rPr>
        </w:r>
        <w:r>
          <w:rPr>
            <w:noProof/>
            <w:webHidden/>
          </w:rPr>
          <w:fldChar w:fldCharType="separate"/>
        </w:r>
        <w:r w:rsidR="003F012C">
          <w:rPr>
            <w:noProof/>
            <w:webHidden/>
          </w:rPr>
          <w:t>26</w:t>
        </w:r>
        <w:r>
          <w:rPr>
            <w:noProof/>
            <w:webHidden/>
          </w:rPr>
          <w:fldChar w:fldCharType="end"/>
        </w:r>
      </w:hyperlink>
    </w:p>
    <w:p w:rsidR="00AB5B65" w:rsidRDefault="00AB5B65">
      <w:pPr>
        <w:pStyle w:val="TOC2"/>
        <w:tabs>
          <w:tab w:val="left" w:pos="880"/>
          <w:tab w:val="right" w:leader="dot" w:pos="9017"/>
        </w:tabs>
        <w:rPr>
          <w:rFonts w:cstheme="minorBidi"/>
          <w:smallCaps w:val="0"/>
          <w:noProof/>
          <w:sz w:val="22"/>
          <w:szCs w:val="22"/>
        </w:rPr>
      </w:pPr>
      <w:hyperlink w:anchor="_Toc138617407" w:history="1">
        <w:r w:rsidRPr="00D469FA">
          <w:rPr>
            <w:rStyle w:val="Hyperlink"/>
            <w:noProof/>
          </w:rPr>
          <w:t>3.2</w:t>
        </w:r>
        <w:r>
          <w:rPr>
            <w:rFonts w:cstheme="minorBidi"/>
            <w:smallCaps w:val="0"/>
            <w:noProof/>
            <w:sz w:val="22"/>
            <w:szCs w:val="22"/>
          </w:rPr>
          <w:tab/>
        </w:r>
        <w:r w:rsidRPr="00D469FA">
          <w:rPr>
            <w:rStyle w:val="Hyperlink"/>
            <w:noProof/>
          </w:rPr>
          <w:t>On Services, facilities and property</w:t>
        </w:r>
        <w:r>
          <w:rPr>
            <w:noProof/>
            <w:webHidden/>
          </w:rPr>
          <w:tab/>
        </w:r>
        <w:r>
          <w:rPr>
            <w:noProof/>
            <w:webHidden/>
          </w:rPr>
          <w:fldChar w:fldCharType="begin"/>
        </w:r>
        <w:r>
          <w:rPr>
            <w:noProof/>
            <w:webHidden/>
          </w:rPr>
          <w:instrText xml:space="preserve"> PAGEREF _Toc138617407 \h </w:instrText>
        </w:r>
        <w:r>
          <w:rPr>
            <w:noProof/>
            <w:webHidden/>
          </w:rPr>
        </w:r>
        <w:r>
          <w:rPr>
            <w:noProof/>
            <w:webHidden/>
          </w:rPr>
          <w:fldChar w:fldCharType="separate"/>
        </w:r>
        <w:r w:rsidR="003F012C">
          <w:rPr>
            <w:noProof/>
            <w:webHidden/>
          </w:rPr>
          <w:t>26</w:t>
        </w:r>
        <w:r>
          <w:rPr>
            <w:noProof/>
            <w:webHidden/>
          </w:rPr>
          <w:fldChar w:fldCharType="end"/>
        </w:r>
      </w:hyperlink>
    </w:p>
    <w:p w:rsidR="00AB5B65" w:rsidRDefault="00AB5B65">
      <w:pPr>
        <w:pStyle w:val="TOC1"/>
        <w:tabs>
          <w:tab w:val="left" w:pos="440"/>
          <w:tab w:val="right" w:leader="dot" w:pos="9017"/>
        </w:tabs>
        <w:rPr>
          <w:rFonts w:cstheme="minorBidi"/>
          <w:b w:val="0"/>
          <w:bCs w:val="0"/>
          <w:caps w:val="0"/>
          <w:noProof/>
          <w:sz w:val="22"/>
          <w:szCs w:val="22"/>
        </w:rPr>
      </w:pPr>
      <w:hyperlink w:anchor="_Toc138617408" w:history="1">
        <w:r w:rsidRPr="00D469FA">
          <w:rPr>
            <w:rStyle w:val="Hyperlink"/>
            <w:noProof/>
          </w:rPr>
          <w:t>4</w:t>
        </w:r>
        <w:r>
          <w:rPr>
            <w:rFonts w:cstheme="minorBidi"/>
            <w:b w:val="0"/>
            <w:bCs w:val="0"/>
            <w:caps w:val="0"/>
            <w:noProof/>
            <w:sz w:val="22"/>
            <w:szCs w:val="22"/>
          </w:rPr>
          <w:tab/>
        </w:r>
        <w:r w:rsidRPr="00D469FA">
          <w:rPr>
            <w:rStyle w:val="Hyperlink"/>
            <w:noProof/>
          </w:rPr>
          <w:t>Form 5A4: Description of Approach, Methodology, and Work Plan for Performing the Assignment</w:t>
        </w:r>
        <w:r>
          <w:rPr>
            <w:noProof/>
            <w:webHidden/>
          </w:rPr>
          <w:tab/>
        </w:r>
        <w:r>
          <w:rPr>
            <w:noProof/>
            <w:webHidden/>
          </w:rPr>
          <w:fldChar w:fldCharType="begin"/>
        </w:r>
        <w:r>
          <w:rPr>
            <w:noProof/>
            <w:webHidden/>
          </w:rPr>
          <w:instrText xml:space="preserve"> PAGEREF _Toc138617408 \h </w:instrText>
        </w:r>
        <w:r>
          <w:rPr>
            <w:noProof/>
            <w:webHidden/>
          </w:rPr>
        </w:r>
        <w:r>
          <w:rPr>
            <w:noProof/>
            <w:webHidden/>
          </w:rPr>
          <w:fldChar w:fldCharType="separate"/>
        </w:r>
        <w:r w:rsidR="003F012C">
          <w:rPr>
            <w:noProof/>
            <w:webHidden/>
          </w:rPr>
          <w:t>27</w:t>
        </w:r>
        <w:r>
          <w:rPr>
            <w:noProof/>
            <w:webHidden/>
          </w:rPr>
          <w:fldChar w:fldCharType="end"/>
        </w:r>
      </w:hyperlink>
    </w:p>
    <w:p w:rsidR="00AB5B65" w:rsidRDefault="00AB5B65">
      <w:pPr>
        <w:pStyle w:val="TOC2"/>
        <w:tabs>
          <w:tab w:val="left" w:pos="880"/>
          <w:tab w:val="right" w:leader="dot" w:pos="9017"/>
        </w:tabs>
        <w:rPr>
          <w:rFonts w:cstheme="minorBidi"/>
          <w:smallCaps w:val="0"/>
          <w:noProof/>
          <w:sz w:val="22"/>
          <w:szCs w:val="22"/>
        </w:rPr>
      </w:pPr>
      <w:hyperlink w:anchor="_Toc138617409" w:history="1">
        <w:r w:rsidRPr="00D469FA">
          <w:rPr>
            <w:rStyle w:val="Hyperlink"/>
            <w:noProof/>
          </w:rPr>
          <w:t>4.1</w:t>
        </w:r>
        <w:r>
          <w:rPr>
            <w:rFonts w:cstheme="minorBidi"/>
            <w:smallCaps w:val="0"/>
            <w:noProof/>
            <w:sz w:val="22"/>
            <w:szCs w:val="22"/>
          </w:rPr>
          <w:tab/>
        </w:r>
        <w:r w:rsidRPr="00D469FA">
          <w:rPr>
            <w:rStyle w:val="Hyperlink"/>
            <w:noProof/>
          </w:rPr>
          <w:t>Technical Approach and Methodology</w:t>
        </w:r>
        <w:r>
          <w:rPr>
            <w:noProof/>
            <w:webHidden/>
          </w:rPr>
          <w:tab/>
        </w:r>
        <w:r>
          <w:rPr>
            <w:noProof/>
            <w:webHidden/>
          </w:rPr>
          <w:fldChar w:fldCharType="begin"/>
        </w:r>
        <w:r>
          <w:rPr>
            <w:noProof/>
            <w:webHidden/>
          </w:rPr>
          <w:instrText xml:space="preserve"> PAGEREF _Toc138617409 \h </w:instrText>
        </w:r>
        <w:r>
          <w:rPr>
            <w:noProof/>
            <w:webHidden/>
          </w:rPr>
        </w:r>
        <w:r>
          <w:rPr>
            <w:noProof/>
            <w:webHidden/>
          </w:rPr>
          <w:fldChar w:fldCharType="separate"/>
        </w:r>
        <w:r w:rsidR="003F012C">
          <w:rPr>
            <w:noProof/>
            <w:webHidden/>
          </w:rPr>
          <w:t>27</w:t>
        </w:r>
        <w:r>
          <w:rPr>
            <w:noProof/>
            <w:webHidden/>
          </w:rPr>
          <w:fldChar w:fldCharType="end"/>
        </w:r>
      </w:hyperlink>
    </w:p>
    <w:p w:rsidR="00AB5B65" w:rsidRDefault="00AB5B65">
      <w:pPr>
        <w:pStyle w:val="TOC3"/>
        <w:tabs>
          <w:tab w:val="left" w:pos="1100"/>
          <w:tab w:val="right" w:leader="dot" w:pos="9017"/>
        </w:tabs>
        <w:rPr>
          <w:rFonts w:cstheme="minorBidi"/>
          <w:i w:val="0"/>
          <w:iCs w:val="0"/>
          <w:noProof/>
          <w:sz w:val="22"/>
          <w:szCs w:val="22"/>
        </w:rPr>
      </w:pPr>
      <w:hyperlink w:anchor="_Toc138617410" w:history="1">
        <w:r w:rsidRPr="00D469FA">
          <w:rPr>
            <w:rStyle w:val="Hyperlink"/>
            <w:noProof/>
          </w:rPr>
          <w:t>4.1.1</w:t>
        </w:r>
        <w:r>
          <w:rPr>
            <w:rFonts w:cstheme="minorBidi"/>
            <w:i w:val="0"/>
            <w:iCs w:val="0"/>
            <w:noProof/>
            <w:sz w:val="22"/>
            <w:szCs w:val="22"/>
          </w:rPr>
          <w:tab/>
        </w:r>
        <w:r w:rsidRPr="00D469FA">
          <w:rPr>
            <w:rStyle w:val="Hyperlink"/>
            <w:noProof/>
          </w:rPr>
          <w:t>Background</w:t>
        </w:r>
        <w:r>
          <w:rPr>
            <w:noProof/>
            <w:webHidden/>
          </w:rPr>
          <w:tab/>
        </w:r>
        <w:r>
          <w:rPr>
            <w:noProof/>
            <w:webHidden/>
          </w:rPr>
          <w:fldChar w:fldCharType="begin"/>
        </w:r>
        <w:r>
          <w:rPr>
            <w:noProof/>
            <w:webHidden/>
          </w:rPr>
          <w:instrText xml:space="preserve"> PAGEREF _Toc138617410 \h </w:instrText>
        </w:r>
        <w:r>
          <w:rPr>
            <w:noProof/>
            <w:webHidden/>
          </w:rPr>
        </w:r>
        <w:r>
          <w:rPr>
            <w:noProof/>
            <w:webHidden/>
          </w:rPr>
          <w:fldChar w:fldCharType="separate"/>
        </w:r>
        <w:r w:rsidR="003F012C">
          <w:rPr>
            <w:noProof/>
            <w:webHidden/>
          </w:rPr>
          <w:t>27</w:t>
        </w:r>
        <w:r>
          <w:rPr>
            <w:noProof/>
            <w:webHidden/>
          </w:rPr>
          <w:fldChar w:fldCharType="end"/>
        </w:r>
      </w:hyperlink>
    </w:p>
    <w:p w:rsidR="00AB5B65" w:rsidRDefault="00AB5B65">
      <w:pPr>
        <w:pStyle w:val="TOC3"/>
        <w:tabs>
          <w:tab w:val="left" w:pos="1100"/>
          <w:tab w:val="right" w:leader="dot" w:pos="9017"/>
        </w:tabs>
        <w:rPr>
          <w:rFonts w:cstheme="minorBidi"/>
          <w:i w:val="0"/>
          <w:iCs w:val="0"/>
          <w:noProof/>
          <w:sz w:val="22"/>
          <w:szCs w:val="22"/>
        </w:rPr>
      </w:pPr>
      <w:hyperlink w:anchor="_Toc138617411" w:history="1">
        <w:r w:rsidRPr="00D469FA">
          <w:rPr>
            <w:rStyle w:val="Hyperlink"/>
            <w:rFonts w:ascii="Calibri" w:eastAsia="Calibri" w:hAnsi="Calibri" w:cs="Times New Roman"/>
            <w:noProof/>
          </w:rPr>
          <w:t>4.1.2</w:t>
        </w:r>
        <w:r>
          <w:rPr>
            <w:rFonts w:cstheme="minorBidi"/>
            <w:i w:val="0"/>
            <w:iCs w:val="0"/>
            <w:noProof/>
            <w:sz w:val="22"/>
            <w:szCs w:val="22"/>
          </w:rPr>
          <w:tab/>
        </w:r>
        <w:r w:rsidRPr="00D469FA">
          <w:rPr>
            <w:rStyle w:val="Hyperlink"/>
            <w:rFonts w:ascii="Calibri" w:eastAsia="Calibri" w:hAnsi="Calibri" w:cs="Times New Roman"/>
            <w:noProof/>
          </w:rPr>
          <w:t>Scope of Service</w:t>
        </w:r>
        <w:r>
          <w:rPr>
            <w:noProof/>
            <w:webHidden/>
          </w:rPr>
          <w:tab/>
        </w:r>
        <w:r>
          <w:rPr>
            <w:noProof/>
            <w:webHidden/>
          </w:rPr>
          <w:fldChar w:fldCharType="begin"/>
        </w:r>
        <w:r>
          <w:rPr>
            <w:noProof/>
            <w:webHidden/>
          </w:rPr>
          <w:instrText xml:space="preserve"> PAGEREF _Toc138617411 \h </w:instrText>
        </w:r>
        <w:r>
          <w:rPr>
            <w:noProof/>
            <w:webHidden/>
          </w:rPr>
        </w:r>
        <w:r>
          <w:rPr>
            <w:noProof/>
            <w:webHidden/>
          </w:rPr>
          <w:fldChar w:fldCharType="separate"/>
        </w:r>
        <w:r w:rsidR="003F012C">
          <w:rPr>
            <w:noProof/>
            <w:webHidden/>
          </w:rPr>
          <w:t>27</w:t>
        </w:r>
        <w:r>
          <w:rPr>
            <w:noProof/>
            <w:webHidden/>
          </w:rPr>
          <w:fldChar w:fldCharType="end"/>
        </w:r>
      </w:hyperlink>
    </w:p>
    <w:p w:rsidR="00AB5B65" w:rsidRDefault="00AB5B65">
      <w:pPr>
        <w:pStyle w:val="TOC3"/>
        <w:tabs>
          <w:tab w:val="left" w:pos="1100"/>
          <w:tab w:val="right" w:leader="dot" w:pos="9017"/>
        </w:tabs>
        <w:rPr>
          <w:rFonts w:cstheme="minorBidi"/>
          <w:i w:val="0"/>
          <w:iCs w:val="0"/>
          <w:noProof/>
          <w:sz w:val="22"/>
          <w:szCs w:val="22"/>
        </w:rPr>
      </w:pPr>
      <w:hyperlink w:anchor="_Toc138617412" w:history="1">
        <w:r w:rsidRPr="00D469FA">
          <w:rPr>
            <w:rStyle w:val="Hyperlink"/>
            <w:noProof/>
          </w:rPr>
          <w:t>4.1.3</w:t>
        </w:r>
        <w:r>
          <w:rPr>
            <w:rFonts w:cstheme="minorBidi"/>
            <w:i w:val="0"/>
            <w:iCs w:val="0"/>
            <w:noProof/>
            <w:sz w:val="22"/>
            <w:szCs w:val="22"/>
          </w:rPr>
          <w:tab/>
        </w:r>
        <w:r w:rsidRPr="00D469FA">
          <w:rPr>
            <w:rStyle w:val="Hyperlink"/>
            <w:noProof/>
          </w:rPr>
          <w:t>Technical Approach &amp; Methodology</w:t>
        </w:r>
        <w:r>
          <w:rPr>
            <w:noProof/>
            <w:webHidden/>
          </w:rPr>
          <w:tab/>
        </w:r>
        <w:r>
          <w:rPr>
            <w:noProof/>
            <w:webHidden/>
          </w:rPr>
          <w:fldChar w:fldCharType="begin"/>
        </w:r>
        <w:r>
          <w:rPr>
            <w:noProof/>
            <w:webHidden/>
          </w:rPr>
          <w:instrText xml:space="preserve"> PAGEREF _Toc138617412 \h </w:instrText>
        </w:r>
        <w:r>
          <w:rPr>
            <w:noProof/>
            <w:webHidden/>
          </w:rPr>
        </w:r>
        <w:r>
          <w:rPr>
            <w:noProof/>
            <w:webHidden/>
          </w:rPr>
          <w:fldChar w:fldCharType="separate"/>
        </w:r>
        <w:r w:rsidR="003F012C">
          <w:rPr>
            <w:noProof/>
            <w:webHidden/>
          </w:rPr>
          <w:t>27</w:t>
        </w:r>
        <w:r>
          <w:rPr>
            <w:noProof/>
            <w:webHidden/>
          </w:rPr>
          <w:fldChar w:fldCharType="end"/>
        </w:r>
      </w:hyperlink>
    </w:p>
    <w:p w:rsidR="00AB5B65" w:rsidRDefault="00AB5B65">
      <w:pPr>
        <w:pStyle w:val="TOC2"/>
        <w:tabs>
          <w:tab w:val="left" w:pos="880"/>
          <w:tab w:val="right" w:leader="dot" w:pos="9017"/>
        </w:tabs>
        <w:rPr>
          <w:rFonts w:cstheme="minorBidi"/>
          <w:smallCaps w:val="0"/>
          <w:noProof/>
          <w:sz w:val="22"/>
          <w:szCs w:val="22"/>
        </w:rPr>
      </w:pPr>
      <w:hyperlink w:anchor="_Toc138617413" w:history="1">
        <w:r w:rsidRPr="00D469FA">
          <w:rPr>
            <w:rStyle w:val="Hyperlink"/>
            <w:noProof/>
          </w:rPr>
          <w:t>4.2</w:t>
        </w:r>
        <w:r>
          <w:rPr>
            <w:rFonts w:cstheme="minorBidi"/>
            <w:smallCaps w:val="0"/>
            <w:noProof/>
            <w:sz w:val="22"/>
            <w:szCs w:val="22"/>
          </w:rPr>
          <w:tab/>
        </w:r>
        <w:r w:rsidRPr="00D469FA">
          <w:rPr>
            <w:rStyle w:val="Hyperlink"/>
            <w:noProof/>
          </w:rPr>
          <w:t>Work Plan</w:t>
        </w:r>
        <w:r>
          <w:rPr>
            <w:noProof/>
            <w:webHidden/>
          </w:rPr>
          <w:tab/>
        </w:r>
        <w:r>
          <w:rPr>
            <w:noProof/>
            <w:webHidden/>
          </w:rPr>
          <w:fldChar w:fldCharType="begin"/>
        </w:r>
        <w:r>
          <w:rPr>
            <w:noProof/>
            <w:webHidden/>
          </w:rPr>
          <w:instrText xml:space="preserve"> PAGEREF _Toc138617413 \h </w:instrText>
        </w:r>
        <w:r>
          <w:rPr>
            <w:noProof/>
            <w:webHidden/>
          </w:rPr>
        </w:r>
        <w:r>
          <w:rPr>
            <w:noProof/>
            <w:webHidden/>
          </w:rPr>
          <w:fldChar w:fldCharType="separate"/>
        </w:r>
        <w:r w:rsidR="003F012C">
          <w:rPr>
            <w:noProof/>
            <w:webHidden/>
          </w:rPr>
          <w:t>31</w:t>
        </w:r>
        <w:r>
          <w:rPr>
            <w:noProof/>
            <w:webHidden/>
          </w:rPr>
          <w:fldChar w:fldCharType="end"/>
        </w:r>
      </w:hyperlink>
    </w:p>
    <w:p w:rsidR="00AB5B65" w:rsidRDefault="00AB5B65">
      <w:pPr>
        <w:pStyle w:val="TOC2"/>
        <w:tabs>
          <w:tab w:val="left" w:pos="880"/>
          <w:tab w:val="right" w:leader="dot" w:pos="9017"/>
        </w:tabs>
        <w:rPr>
          <w:rFonts w:cstheme="minorBidi"/>
          <w:smallCaps w:val="0"/>
          <w:noProof/>
          <w:sz w:val="22"/>
          <w:szCs w:val="22"/>
        </w:rPr>
      </w:pPr>
      <w:hyperlink w:anchor="_Toc138617414" w:history="1">
        <w:r w:rsidRPr="00D469FA">
          <w:rPr>
            <w:rStyle w:val="Hyperlink"/>
            <w:noProof/>
          </w:rPr>
          <w:t>4.3</w:t>
        </w:r>
        <w:r>
          <w:rPr>
            <w:rFonts w:cstheme="minorBidi"/>
            <w:smallCaps w:val="0"/>
            <w:noProof/>
            <w:sz w:val="22"/>
            <w:szCs w:val="22"/>
          </w:rPr>
          <w:tab/>
        </w:r>
        <w:r w:rsidRPr="00D469FA">
          <w:rPr>
            <w:rStyle w:val="Hyperlink"/>
            <w:noProof/>
          </w:rPr>
          <w:t>Organization and Staffing</w:t>
        </w:r>
        <w:r>
          <w:rPr>
            <w:noProof/>
            <w:webHidden/>
          </w:rPr>
          <w:tab/>
        </w:r>
        <w:r>
          <w:rPr>
            <w:noProof/>
            <w:webHidden/>
          </w:rPr>
          <w:fldChar w:fldCharType="begin"/>
        </w:r>
        <w:r>
          <w:rPr>
            <w:noProof/>
            <w:webHidden/>
          </w:rPr>
          <w:instrText xml:space="preserve"> PAGEREF _Toc138617414 \h </w:instrText>
        </w:r>
        <w:r>
          <w:rPr>
            <w:noProof/>
            <w:webHidden/>
          </w:rPr>
        </w:r>
        <w:r>
          <w:rPr>
            <w:noProof/>
            <w:webHidden/>
          </w:rPr>
          <w:fldChar w:fldCharType="separate"/>
        </w:r>
        <w:r w:rsidR="003F012C">
          <w:rPr>
            <w:noProof/>
            <w:webHidden/>
          </w:rPr>
          <w:t>35</w:t>
        </w:r>
        <w:r>
          <w:rPr>
            <w:noProof/>
            <w:webHidden/>
          </w:rPr>
          <w:fldChar w:fldCharType="end"/>
        </w:r>
      </w:hyperlink>
    </w:p>
    <w:p w:rsidR="00AB5B65" w:rsidRDefault="00AB5B65">
      <w:pPr>
        <w:pStyle w:val="TOC1"/>
        <w:tabs>
          <w:tab w:val="left" w:pos="440"/>
          <w:tab w:val="right" w:leader="dot" w:pos="9017"/>
        </w:tabs>
        <w:rPr>
          <w:rFonts w:cstheme="minorBidi"/>
          <w:b w:val="0"/>
          <w:bCs w:val="0"/>
          <w:caps w:val="0"/>
          <w:noProof/>
          <w:sz w:val="22"/>
          <w:szCs w:val="22"/>
        </w:rPr>
      </w:pPr>
      <w:hyperlink w:anchor="_Toc138617415" w:history="1">
        <w:r w:rsidRPr="00D469FA">
          <w:rPr>
            <w:rStyle w:val="Hyperlink"/>
            <w:noProof/>
          </w:rPr>
          <w:t>5</w:t>
        </w:r>
        <w:r>
          <w:rPr>
            <w:rFonts w:cstheme="minorBidi"/>
            <w:b w:val="0"/>
            <w:bCs w:val="0"/>
            <w:caps w:val="0"/>
            <w:noProof/>
            <w:sz w:val="22"/>
            <w:szCs w:val="22"/>
          </w:rPr>
          <w:tab/>
        </w:r>
        <w:r w:rsidRPr="00D469FA">
          <w:rPr>
            <w:rStyle w:val="Hyperlink"/>
            <w:noProof/>
          </w:rPr>
          <w:t>Form 5A5: Work Schedule</w:t>
        </w:r>
        <w:r>
          <w:rPr>
            <w:noProof/>
            <w:webHidden/>
          </w:rPr>
          <w:tab/>
        </w:r>
        <w:r>
          <w:rPr>
            <w:noProof/>
            <w:webHidden/>
          </w:rPr>
          <w:fldChar w:fldCharType="begin"/>
        </w:r>
        <w:r>
          <w:rPr>
            <w:noProof/>
            <w:webHidden/>
          </w:rPr>
          <w:instrText xml:space="preserve"> PAGEREF _Toc138617415 \h </w:instrText>
        </w:r>
        <w:r>
          <w:rPr>
            <w:noProof/>
            <w:webHidden/>
          </w:rPr>
        </w:r>
        <w:r>
          <w:rPr>
            <w:noProof/>
            <w:webHidden/>
          </w:rPr>
          <w:fldChar w:fldCharType="separate"/>
        </w:r>
        <w:r w:rsidR="003F012C">
          <w:rPr>
            <w:noProof/>
            <w:webHidden/>
          </w:rPr>
          <w:t>37</w:t>
        </w:r>
        <w:r>
          <w:rPr>
            <w:noProof/>
            <w:webHidden/>
          </w:rPr>
          <w:fldChar w:fldCharType="end"/>
        </w:r>
      </w:hyperlink>
    </w:p>
    <w:p w:rsidR="00AB5B65" w:rsidRDefault="00AB5B65">
      <w:pPr>
        <w:pStyle w:val="TOC1"/>
        <w:tabs>
          <w:tab w:val="left" w:pos="440"/>
          <w:tab w:val="right" w:leader="dot" w:pos="9017"/>
        </w:tabs>
        <w:rPr>
          <w:rFonts w:cstheme="minorBidi"/>
          <w:b w:val="0"/>
          <w:bCs w:val="0"/>
          <w:caps w:val="0"/>
          <w:noProof/>
          <w:sz w:val="22"/>
          <w:szCs w:val="22"/>
        </w:rPr>
      </w:pPr>
      <w:hyperlink w:anchor="_Toc138617416" w:history="1">
        <w:r w:rsidRPr="00D469FA">
          <w:rPr>
            <w:rStyle w:val="Hyperlink"/>
            <w:noProof/>
          </w:rPr>
          <w:t>6</w:t>
        </w:r>
        <w:r>
          <w:rPr>
            <w:rFonts w:cstheme="minorBidi"/>
            <w:b w:val="0"/>
            <w:bCs w:val="0"/>
            <w:caps w:val="0"/>
            <w:noProof/>
            <w:sz w:val="22"/>
            <w:szCs w:val="22"/>
          </w:rPr>
          <w:tab/>
        </w:r>
        <w:r w:rsidRPr="00D469FA">
          <w:rPr>
            <w:rStyle w:val="Hyperlink"/>
            <w:noProof/>
          </w:rPr>
          <w:t>Form 5A6: Team Composition and Task Assignments</w:t>
        </w:r>
        <w:r>
          <w:rPr>
            <w:noProof/>
            <w:webHidden/>
          </w:rPr>
          <w:tab/>
        </w:r>
        <w:r>
          <w:rPr>
            <w:noProof/>
            <w:webHidden/>
          </w:rPr>
          <w:fldChar w:fldCharType="begin"/>
        </w:r>
        <w:r>
          <w:rPr>
            <w:noProof/>
            <w:webHidden/>
          </w:rPr>
          <w:instrText xml:space="preserve"> PAGEREF _Toc138617416 \h </w:instrText>
        </w:r>
        <w:r>
          <w:rPr>
            <w:noProof/>
            <w:webHidden/>
          </w:rPr>
        </w:r>
        <w:r>
          <w:rPr>
            <w:noProof/>
            <w:webHidden/>
          </w:rPr>
          <w:fldChar w:fldCharType="separate"/>
        </w:r>
        <w:r w:rsidR="003F012C">
          <w:rPr>
            <w:noProof/>
            <w:webHidden/>
          </w:rPr>
          <w:t>38</w:t>
        </w:r>
        <w:r>
          <w:rPr>
            <w:noProof/>
            <w:webHidden/>
          </w:rPr>
          <w:fldChar w:fldCharType="end"/>
        </w:r>
      </w:hyperlink>
    </w:p>
    <w:p w:rsidR="00AB5B65" w:rsidRDefault="00AB5B65">
      <w:pPr>
        <w:pStyle w:val="TOC1"/>
        <w:tabs>
          <w:tab w:val="left" w:pos="440"/>
          <w:tab w:val="right" w:leader="dot" w:pos="9017"/>
        </w:tabs>
        <w:rPr>
          <w:rFonts w:cstheme="minorBidi"/>
          <w:b w:val="0"/>
          <w:bCs w:val="0"/>
          <w:caps w:val="0"/>
          <w:noProof/>
          <w:sz w:val="22"/>
          <w:szCs w:val="22"/>
        </w:rPr>
      </w:pPr>
      <w:hyperlink w:anchor="_Toc138617417" w:history="1">
        <w:r w:rsidRPr="00D469FA">
          <w:rPr>
            <w:rStyle w:val="Hyperlink"/>
            <w:noProof/>
          </w:rPr>
          <w:t>7</w:t>
        </w:r>
        <w:r>
          <w:rPr>
            <w:rFonts w:cstheme="minorBidi"/>
            <w:b w:val="0"/>
            <w:bCs w:val="0"/>
            <w:caps w:val="0"/>
            <w:noProof/>
            <w:sz w:val="22"/>
            <w:szCs w:val="22"/>
          </w:rPr>
          <w:tab/>
        </w:r>
        <w:r w:rsidRPr="00D469FA">
          <w:rPr>
            <w:rStyle w:val="Hyperlink"/>
            <w:noProof/>
          </w:rPr>
          <w:t>Form 5A7: Staffing Schedule</w:t>
        </w:r>
        <w:r>
          <w:rPr>
            <w:noProof/>
            <w:webHidden/>
          </w:rPr>
          <w:tab/>
        </w:r>
        <w:r>
          <w:rPr>
            <w:noProof/>
            <w:webHidden/>
          </w:rPr>
          <w:fldChar w:fldCharType="begin"/>
        </w:r>
        <w:r>
          <w:rPr>
            <w:noProof/>
            <w:webHidden/>
          </w:rPr>
          <w:instrText xml:space="preserve"> PAGEREF _Toc138617417 \h </w:instrText>
        </w:r>
        <w:r>
          <w:rPr>
            <w:noProof/>
            <w:webHidden/>
          </w:rPr>
        </w:r>
        <w:r>
          <w:rPr>
            <w:noProof/>
            <w:webHidden/>
          </w:rPr>
          <w:fldChar w:fldCharType="separate"/>
        </w:r>
        <w:r w:rsidR="003F012C">
          <w:rPr>
            <w:noProof/>
            <w:webHidden/>
          </w:rPr>
          <w:t>40</w:t>
        </w:r>
        <w:r>
          <w:rPr>
            <w:noProof/>
            <w:webHidden/>
          </w:rPr>
          <w:fldChar w:fldCharType="end"/>
        </w:r>
      </w:hyperlink>
    </w:p>
    <w:p w:rsidR="00AB5B65" w:rsidRDefault="00AB5B65">
      <w:pPr>
        <w:pStyle w:val="TOC1"/>
        <w:tabs>
          <w:tab w:val="left" w:pos="440"/>
          <w:tab w:val="right" w:leader="dot" w:pos="9017"/>
        </w:tabs>
        <w:rPr>
          <w:rFonts w:cstheme="minorBidi"/>
          <w:b w:val="0"/>
          <w:bCs w:val="0"/>
          <w:caps w:val="0"/>
          <w:noProof/>
          <w:sz w:val="22"/>
          <w:szCs w:val="22"/>
        </w:rPr>
      </w:pPr>
      <w:hyperlink w:anchor="_Toc138617418" w:history="1">
        <w:r w:rsidRPr="00D469FA">
          <w:rPr>
            <w:rStyle w:val="Hyperlink"/>
            <w:noProof/>
          </w:rPr>
          <w:t>8</w:t>
        </w:r>
        <w:r>
          <w:rPr>
            <w:rFonts w:cstheme="minorBidi"/>
            <w:b w:val="0"/>
            <w:bCs w:val="0"/>
            <w:caps w:val="0"/>
            <w:noProof/>
            <w:sz w:val="22"/>
            <w:szCs w:val="22"/>
          </w:rPr>
          <w:tab/>
        </w:r>
        <w:r w:rsidRPr="00D469FA">
          <w:rPr>
            <w:rStyle w:val="Hyperlink"/>
            <w:noProof/>
          </w:rPr>
          <w:t>Form 5A8: Curriculum Vitae (CV) for Each Proposed Professional Staff</w:t>
        </w:r>
        <w:r>
          <w:rPr>
            <w:noProof/>
            <w:webHidden/>
          </w:rPr>
          <w:tab/>
        </w:r>
        <w:r>
          <w:rPr>
            <w:noProof/>
            <w:webHidden/>
          </w:rPr>
          <w:fldChar w:fldCharType="begin"/>
        </w:r>
        <w:r>
          <w:rPr>
            <w:noProof/>
            <w:webHidden/>
          </w:rPr>
          <w:instrText xml:space="preserve"> PAGEREF _Toc138617418 \h </w:instrText>
        </w:r>
        <w:r>
          <w:rPr>
            <w:noProof/>
            <w:webHidden/>
          </w:rPr>
        </w:r>
        <w:r>
          <w:rPr>
            <w:noProof/>
            <w:webHidden/>
          </w:rPr>
          <w:fldChar w:fldCharType="separate"/>
        </w:r>
        <w:r w:rsidR="003F012C">
          <w:rPr>
            <w:noProof/>
            <w:webHidden/>
          </w:rPr>
          <w:t>41</w:t>
        </w:r>
        <w:r>
          <w:rPr>
            <w:noProof/>
            <w:webHidden/>
          </w:rPr>
          <w:fldChar w:fldCharType="end"/>
        </w:r>
      </w:hyperlink>
    </w:p>
    <w:p w:rsidR="00D605E7" w:rsidRPr="00D605E7" w:rsidRDefault="00144D0B" w:rsidP="00D605E7">
      <w:pPr>
        <w:spacing w:before="120" w:after="240"/>
        <w:jc w:val="both"/>
        <w:rPr>
          <w:rFonts w:ascii="Calibri" w:eastAsia="Times New Roman" w:hAnsi="Calibri" w:cs="Calibri"/>
          <w:b/>
          <w:color w:val="365F91"/>
          <w:sz w:val="44"/>
          <w:szCs w:val="24"/>
        </w:rPr>
      </w:pPr>
      <w:r>
        <w:rPr>
          <w:rFonts w:ascii="Calibri" w:eastAsia="Times New Roman" w:hAnsi="Calibri" w:cs="Calibri"/>
          <w:b/>
          <w:color w:val="365F91"/>
          <w:sz w:val="44"/>
          <w:szCs w:val="24"/>
        </w:rPr>
        <w:fldChar w:fldCharType="end"/>
      </w:r>
    </w:p>
    <w:p w:rsidR="00D605E7" w:rsidRPr="00D605E7" w:rsidRDefault="00DA78CC" w:rsidP="00D605E7">
      <w:pPr>
        <w:pStyle w:val="Heading1"/>
        <w:rPr>
          <w:rFonts w:eastAsia="Times New Roman"/>
          <w:kern w:val="32"/>
        </w:rPr>
      </w:pPr>
      <w:bookmarkStart w:id="0" w:name="_Toc138617400"/>
      <w:r>
        <w:rPr>
          <w:rFonts w:eastAsia="Times New Roman"/>
          <w:kern w:val="32"/>
        </w:rPr>
        <w:lastRenderedPageBreak/>
        <w:t>F</w:t>
      </w:r>
      <w:r w:rsidR="002F6D79">
        <w:rPr>
          <w:rFonts w:eastAsia="Times New Roman"/>
          <w:kern w:val="32"/>
        </w:rPr>
        <w:t>orm</w:t>
      </w:r>
      <w:r>
        <w:rPr>
          <w:rFonts w:eastAsia="Times New Roman"/>
          <w:kern w:val="32"/>
        </w:rPr>
        <w:t xml:space="preserve"> 5A1</w:t>
      </w:r>
      <w:r w:rsidR="00580402">
        <w:rPr>
          <w:rFonts w:eastAsia="Times New Roman"/>
          <w:kern w:val="32"/>
        </w:rPr>
        <w:t xml:space="preserve">: </w:t>
      </w:r>
      <w:r w:rsidR="00A2582D" w:rsidRPr="00A2582D">
        <w:rPr>
          <w:rFonts w:eastAsia="Times New Roman"/>
          <w:kern w:val="32"/>
        </w:rPr>
        <w:t>Technical Proposal Submission Form</w:t>
      </w:r>
      <w:bookmarkEnd w:id="0"/>
    </w:p>
    <w:p w:rsidR="00A51BD2" w:rsidRDefault="00A51BD2" w:rsidP="00A51BD2">
      <w:pPr>
        <w:tabs>
          <w:tab w:val="left" w:pos="5460"/>
          <w:tab w:val="right" w:pos="9027"/>
        </w:tabs>
        <w:spacing w:after="0" w:line="240" w:lineRule="auto"/>
        <w:rPr>
          <w:rFonts w:ascii="Arial" w:eastAsia="SimSun" w:hAnsi="Arial" w:cs="Arial"/>
          <w:color w:val="000000"/>
          <w:lang w:val="en-GB"/>
        </w:rPr>
      </w:pPr>
    </w:p>
    <w:p w:rsidR="00A51BD2" w:rsidRPr="00A51BD2" w:rsidRDefault="00A51BD2" w:rsidP="00A51BD2">
      <w:pPr>
        <w:tabs>
          <w:tab w:val="left" w:pos="5460"/>
          <w:tab w:val="right" w:pos="9027"/>
        </w:tabs>
        <w:spacing w:after="0" w:line="240" w:lineRule="auto"/>
        <w:rPr>
          <w:rFonts w:eastAsia="SimSun" w:cstheme="minorHAnsi"/>
          <w:color w:val="000000"/>
          <w:lang w:val="en-GB"/>
        </w:rPr>
      </w:pPr>
      <w:r w:rsidRPr="00A51BD2">
        <w:rPr>
          <w:rFonts w:ascii="Arial" w:eastAsia="SimSun" w:hAnsi="Arial" w:cs="Arial"/>
          <w:color w:val="000000"/>
          <w:lang w:val="en-GB"/>
        </w:rPr>
        <w:tab/>
      </w:r>
      <w:r>
        <w:rPr>
          <w:rFonts w:ascii="Arial" w:eastAsia="SimSun" w:hAnsi="Arial" w:cs="Arial"/>
          <w:color w:val="000000"/>
          <w:lang w:val="en-GB"/>
        </w:rPr>
        <w:t xml:space="preserve">                           </w:t>
      </w:r>
      <w:r w:rsidRPr="00A51BD2">
        <w:rPr>
          <w:rFonts w:eastAsia="SimSun" w:cstheme="minorHAnsi"/>
          <w:color w:val="000000"/>
          <w:lang w:val="en-GB"/>
        </w:rPr>
        <w:t>Dhaka,</w:t>
      </w:r>
      <w:r w:rsidRPr="00A51BD2">
        <w:rPr>
          <w:rFonts w:cstheme="minorHAnsi"/>
        </w:rPr>
        <w:t xml:space="preserve"> </w:t>
      </w:r>
      <w:r w:rsidRPr="00A51BD2">
        <w:rPr>
          <w:rFonts w:eastAsia="SimSun" w:cstheme="minorHAnsi"/>
          <w:color w:val="000000"/>
          <w:lang w:val="en-GB"/>
        </w:rPr>
        <w:t>05 July 2023</w:t>
      </w:r>
    </w:p>
    <w:p w:rsidR="00A51BD2" w:rsidRPr="00A51BD2" w:rsidRDefault="00A51BD2" w:rsidP="00A51BD2">
      <w:pPr>
        <w:spacing w:after="0" w:line="240" w:lineRule="auto"/>
        <w:rPr>
          <w:rFonts w:eastAsia="SimSun" w:cstheme="minorHAnsi"/>
          <w:color w:val="000000"/>
          <w:lang w:val="en-GB"/>
        </w:rPr>
      </w:pPr>
      <w:r w:rsidRPr="00A51BD2">
        <w:rPr>
          <w:rFonts w:eastAsia="SimSun" w:cstheme="minorHAnsi"/>
          <w:color w:val="000000"/>
          <w:lang w:val="en-GB"/>
        </w:rPr>
        <w:t>To:</w:t>
      </w:r>
    </w:p>
    <w:p w:rsidR="00A51BD2" w:rsidRPr="00A51BD2" w:rsidRDefault="00A51BD2" w:rsidP="00A51BD2">
      <w:pPr>
        <w:spacing w:after="0" w:line="240" w:lineRule="auto"/>
        <w:rPr>
          <w:rFonts w:eastAsia="SimSun" w:cstheme="minorHAnsi"/>
          <w:color w:val="000000"/>
          <w:sz w:val="2"/>
          <w:lang w:val="en-GB"/>
        </w:rPr>
      </w:pPr>
    </w:p>
    <w:p w:rsidR="00A51BD2" w:rsidRPr="00A51BD2" w:rsidRDefault="00A51BD2" w:rsidP="00A51BD2">
      <w:pPr>
        <w:spacing w:after="0" w:line="240" w:lineRule="auto"/>
        <w:rPr>
          <w:rFonts w:eastAsia="SimSun" w:cstheme="minorHAnsi"/>
          <w:color w:val="000000"/>
          <w:lang w:val="en-GB"/>
        </w:rPr>
      </w:pPr>
      <w:proofErr w:type="spellStart"/>
      <w:r w:rsidRPr="00A51BD2">
        <w:rPr>
          <w:rFonts w:eastAsia="SimSun" w:cstheme="minorHAnsi"/>
          <w:color w:val="000000"/>
          <w:lang w:val="en-GB"/>
        </w:rPr>
        <w:t>Dr.</w:t>
      </w:r>
      <w:proofErr w:type="spellEnd"/>
      <w:r w:rsidRPr="00A51BD2">
        <w:rPr>
          <w:rFonts w:eastAsia="SimSun" w:cstheme="minorHAnsi"/>
          <w:color w:val="000000"/>
          <w:lang w:val="en-GB"/>
        </w:rPr>
        <w:t xml:space="preserve"> Mohammad </w:t>
      </w:r>
      <w:proofErr w:type="spellStart"/>
      <w:r w:rsidRPr="00A51BD2">
        <w:rPr>
          <w:rFonts w:eastAsia="SimSun" w:cstheme="minorHAnsi"/>
          <w:color w:val="000000"/>
          <w:lang w:val="en-GB"/>
        </w:rPr>
        <w:t>Mohiuddin</w:t>
      </w:r>
      <w:proofErr w:type="spellEnd"/>
    </w:p>
    <w:p w:rsidR="00A51BD2" w:rsidRPr="00A51BD2" w:rsidRDefault="00A51BD2" w:rsidP="00A51BD2">
      <w:pPr>
        <w:spacing w:after="0" w:line="240" w:lineRule="auto"/>
        <w:rPr>
          <w:rFonts w:eastAsia="SimSun" w:cstheme="minorHAnsi"/>
          <w:color w:val="000000"/>
          <w:lang w:val="en-GB"/>
        </w:rPr>
      </w:pPr>
      <w:r w:rsidRPr="00A51BD2">
        <w:rPr>
          <w:rFonts w:eastAsia="SimSun" w:cstheme="minorHAnsi"/>
          <w:color w:val="000000"/>
          <w:lang w:val="en-GB"/>
        </w:rPr>
        <w:t>Project Director (Joint Secretary)</w:t>
      </w:r>
    </w:p>
    <w:p w:rsidR="00A51BD2" w:rsidRPr="00A51BD2" w:rsidRDefault="00A51BD2" w:rsidP="00A51BD2">
      <w:pPr>
        <w:spacing w:after="0" w:line="240" w:lineRule="auto"/>
        <w:rPr>
          <w:rFonts w:eastAsia="SimSun" w:cstheme="minorHAnsi"/>
          <w:color w:val="000000"/>
          <w:lang w:val="en-GB"/>
        </w:rPr>
      </w:pPr>
      <w:r w:rsidRPr="00A51BD2">
        <w:rPr>
          <w:rFonts w:eastAsia="SimSun" w:cstheme="minorHAnsi"/>
          <w:color w:val="000000"/>
          <w:lang w:val="en-GB"/>
        </w:rPr>
        <w:t>Strengthening Legislative Capacity and Legal Awareness Building Project</w:t>
      </w:r>
    </w:p>
    <w:p w:rsidR="00A51BD2" w:rsidRPr="00A51BD2" w:rsidRDefault="00A51BD2" w:rsidP="00A51BD2">
      <w:pPr>
        <w:spacing w:after="0" w:line="240" w:lineRule="auto"/>
        <w:rPr>
          <w:rFonts w:eastAsia="SimSun" w:cstheme="minorHAnsi"/>
          <w:color w:val="000000"/>
          <w:lang w:val="en-GB"/>
        </w:rPr>
      </w:pPr>
      <w:r w:rsidRPr="00A51BD2">
        <w:rPr>
          <w:rFonts w:eastAsia="SimSun" w:cstheme="minorHAnsi"/>
          <w:color w:val="000000"/>
          <w:lang w:val="en-GB"/>
        </w:rPr>
        <w:t>Legislative and Parliamentary Affairs Division,</w:t>
      </w:r>
    </w:p>
    <w:p w:rsidR="00A51BD2" w:rsidRDefault="00A51BD2" w:rsidP="00A51BD2">
      <w:pPr>
        <w:spacing w:after="0" w:line="240" w:lineRule="auto"/>
        <w:rPr>
          <w:rFonts w:eastAsia="SimSun" w:cstheme="minorHAnsi"/>
          <w:color w:val="000000"/>
          <w:lang w:val="en-GB"/>
        </w:rPr>
      </w:pPr>
      <w:r w:rsidRPr="00A51BD2">
        <w:rPr>
          <w:rFonts w:eastAsia="SimSun" w:cstheme="minorHAnsi"/>
          <w:color w:val="000000"/>
          <w:lang w:val="en-GB"/>
        </w:rPr>
        <w:t>Ministry of Law, Justice and Parliamentary Affairs</w:t>
      </w:r>
    </w:p>
    <w:p w:rsidR="009D4BEF" w:rsidRPr="00A51BD2" w:rsidRDefault="009D4BEF" w:rsidP="00A51BD2">
      <w:pPr>
        <w:spacing w:after="0" w:line="240" w:lineRule="auto"/>
        <w:rPr>
          <w:rFonts w:eastAsia="SimSun" w:cstheme="minorHAnsi"/>
          <w:color w:val="000000"/>
          <w:lang w:val="en-GB"/>
        </w:rPr>
      </w:pPr>
      <w:proofErr w:type="gramStart"/>
      <w:r>
        <w:rPr>
          <w:rFonts w:eastAsia="SimSun" w:cstheme="minorHAnsi"/>
          <w:color w:val="000000"/>
          <w:lang w:val="en-GB"/>
        </w:rPr>
        <w:t xml:space="preserve">24/D, </w:t>
      </w:r>
      <w:proofErr w:type="spellStart"/>
      <w:r>
        <w:rPr>
          <w:rFonts w:eastAsia="SimSun" w:cstheme="minorHAnsi"/>
          <w:color w:val="000000"/>
          <w:lang w:val="en-GB"/>
        </w:rPr>
        <w:t>Topkhana</w:t>
      </w:r>
      <w:proofErr w:type="spellEnd"/>
      <w:r>
        <w:rPr>
          <w:rFonts w:eastAsia="SimSun" w:cstheme="minorHAnsi"/>
          <w:color w:val="000000"/>
          <w:lang w:val="en-GB"/>
        </w:rPr>
        <w:t xml:space="preserve"> Road, </w:t>
      </w:r>
      <w:proofErr w:type="spellStart"/>
      <w:r>
        <w:rPr>
          <w:rFonts w:eastAsia="SimSun" w:cstheme="minorHAnsi"/>
          <w:color w:val="000000"/>
          <w:lang w:val="en-GB"/>
        </w:rPr>
        <w:t>Segunbagicha</w:t>
      </w:r>
      <w:proofErr w:type="spellEnd"/>
      <w:r>
        <w:rPr>
          <w:rFonts w:eastAsia="SimSun" w:cstheme="minorHAnsi"/>
          <w:color w:val="000000"/>
          <w:lang w:val="en-GB"/>
        </w:rPr>
        <w:t>, Dhaka.</w:t>
      </w:r>
      <w:proofErr w:type="gramEnd"/>
      <w:r>
        <w:rPr>
          <w:rFonts w:eastAsia="SimSun" w:cstheme="minorHAnsi"/>
          <w:color w:val="000000"/>
          <w:lang w:val="en-GB"/>
        </w:rPr>
        <w:t xml:space="preserve"> </w:t>
      </w:r>
    </w:p>
    <w:p w:rsidR="00A51BD2" w:rsidRPr="00A51BD2" w:rsidRDefault="00A51BD2" w:rsidP="00A51BD2">
      <w:pPr>
        <w:spacing w:after="0" w:line="240" w:lineRule="auto"/>
        <w:rPr>
          <w:rFonts w:eastAsia="SimSun" w:cstheme="minorHAnsi"/>
          <w:color w:val="000000"/>
          <w:lang w:val="en-GB"/>
        </w:rPr>
      </w:pPr>
    </w:p>
    <w:p w:rsidR="00A51BD2" w:rsidRPr="00A51BD2" w:rsidRDefault="00A51BD2" w:rsidP="00A51BD2">
      <w:pPr>
        <w:spacing w:after="0" w:line="240" w:lineRule="auto"/>
        <w:rPr>
          <w:rFonts w:eastAsia="SimSun" w:cstheme="minorHAnsi"/>
          <w:color w:val="000000"/>
          <w:lang w:val="en-GB"/>
        </w:rPr>
      </w:pPr>
      <w:r w:rsidRPr="00A51BD2">
        <w:rPr>
          <w:rFonts w:eastAsia="SimSun" w:cstheme="minorHAnsi"/>
          <w:color w:val="000000"/>
          <w:lang w:val="en-GB"/>
        </w:rPr>
        <w:t>Dear Sirs:</w:t>
      </w:r>
    </w:p>
    <w:p w:rsidR="00A51BD2" w:rsidRPr="00A51BD2" w:rsidRDefault="00A51BD2" w:rsidP="00A51BD2">
      <w:pPr>
        <w:spacing w:after="0" w:line="240" w:lineRule="auto"/>
        <w:rPr>
          <w:rFonts w:eastAsia="SimSun" w:cstheme="minorHAnsi"/>
          <w:color w:val="000000"/>
          <w:lang w:val="en-GB"/>
        </w:rPr>
      </w:pPr>
    </w:p>
    <w:p w:rsidR="00A51BD2" w:rsidRPr="00A51BD2" w:rsidRDefault="00A51BD2" w:rsidP="00A51BD2">
      <w:pPr>
        <w:spacing w:after="0" w:line="240" w:lineRule="auto"/>
        <w:jc w:val="both"/>
        <w:rPr>
          <w:rFonts w:eastAsia="SimSun" w:cstheme="minorHAnsi"/>
          <w:color w:val="000000"/>
          <w:lang w:val="en-GB"/>
        </w:rPr>
      </w:pPr>
      <w:r w:rsidRPr="00A51BD2">
        <w:rPr>
          <w:rFonts w:eastAsia="SimSun" w:cstheme="minorHAnsi"/>
          <w:color w:val="000000"/>
          <w:lang w:val="en-GB"/>
        </w:rPr>
        <w:t>We, the undersigned,</w:t>
      </w:r>
      <w:r w:rsidR="00321CA8">
        <w:rPr>
          <w:rFonts w:eastAsia="SimSun" w:cstheme="minorHAnsi"/>
          <w:color w:val="000000"/>
          <w:lang w:val="en-GB"/>
        </w:rPr>
        <w:t xml:space="preserve"> offer to provide the consultancy</w:t>
      </w:r>
      <w:r w:rsidRPr="00A51BD2">
        <w:rPr>
          <w:rFonts w:eastAsia="SimSun" w:cstheme="minorHAnsi"/>
          <w:color w:val="000000"/>
          <w:lang w:val="en-GB"/>
        </w:rPr>
        <w:t xml:space="preserve"> services for </w:t>
      </w:r>
      <w:r>
        <w:rPr>
          <w:rFonts w:eastAsia="SimSun" w:cstheme="minorHAnsi"/>
          <w:color w:val="000000"/>
          <w:lang w:val="en-GB"/>
        </w:rPr>
        <w:t>“</w:t>
      </w:r>
      <w:r w:rsidRPr="00A51BD2">
        <w:rPr>
          <w:rFonts w:eastAsia="SimSun" w:cstheme="minorHAnsi"/>
          <w:color w:val="000000"/>
          <w:lang w:val="en-GB"/>
        </w:rPr>
        <w:t>Legislative Translation of Selected Laws</w:t>
      </w:r>
      <w:r>
        <w:rPr>
          <w:rFonts w:eastAsia="SimSun" w:cstheme="minorHAnsi"/>
          <w:color w:val="000000"/>
          <w:lang w:val="en-GB"/>
        </w:rPr>
        <w:t>”</w:t>
      </w:r>
      <w:r w:rsidRPr="00A51BD2">
        <w:rPr>
          <w:rFonts w:eastAsia="SimSun" w:cstheme="minorHAnsi"/>
          <w:color w:val="000000"/>
          <w:lang w:val="en-GB"/>
        </w:rPr>
        <w:t xml:space="preserve"> under Package no 02 (SD-7) in accordance with your Request for Proposal dated </w:t>
      </w:r>
      <w:r>
        <w:rPr>
          <w:rFonts w:eastAsia="SimSun" w:cstheme="minorHAnsi"/>
          <w:color w:val="000000"/>
          <w:lang w:val="en-GB"/>
        </w:rPr>
        <w:t>28.05.2023</w:t>
      </w:r>
      <w:r w:rsidRPr="00A51BD2">
        <w:rPr>
          <w:rFonts w:eastAsia="SimSun" w:cstheme="minorHAnsi"/>
          <w:color w:val="000000"/>
          <w:lang w:val="en-GB"/>
        </w:rPr>
        <w:t xml:space="preserve"> and our Proposal.  We are hereby submitting our Proposal, which includes the </w:t>
      </w:r>
      <w:r w:rsidRPr="00A51BD2">
        <w:rPr>
          <w:rFonts w:eastAsia="SimSun" w:cstheme="minorHAnsi"/>
          <w:color w:val="000000"/>
          <w:spacing w:val="-2"/>
          <w:lang w:val="en-GB"/>
        </w:rPr>
        <w:t>Technical Proposal</w:t>
      </w:r>
      <w:r w:rsidRPr="00A51BD2">
        <w:rPr>
          <w:rFonts w:eastAsia="SimSun" w:cstheme="minorHAnsi"/>
          <w:color w:val="000000"/>
          <w:lang w:val="en-GB"/>
        </w:rPr>
        <w:t xml:space="preserve">, and the Financial Proposal sealed </w:t>
      </w:r>
      <w:proofErr w:type="gramStart"/>
      <w:r w:rsidRPr="00A51BD2">
        <w:rPr>
          <w:rFonts w:eastAsia="SimSun" w:cstheme="minorHAnsi"/>
          <w:color w:val="000000"/>
          <w:lang w:val="en-GB"/>
        </w:rPr>
        <w:t>under</w:t>
      </w:r>
      <w:proofErr w:type="gramEnd"/>
      <w:r w:rsidRPr="00A51BD2">
        <w:rPr>
          <w:rFonts w:eastAsia="SimSun" w:cstheme="minorHAnsi"/>
          <w:color w:val="000000"/>
          <w:lang w:val="en-GB"/>
        </w:rPr>
        <w:t xml:space="preserve"> two separate envelopes.</w:t>
      </w:r>
    </w:p>
    <w:p w:rsidR="00A51BD2" w:rsidRPr="00A51BD2" w:rsidRDefault="00A51BD2" w:rsidP="00A51BD2">
      <w:pPr>
        <w:spacing w:after="0" w:line="240" w:lineRule="auto"/>
        <w:jc w:val="both"/>
        <w:rPr>
          <w:rFonts w:eastAsia="SimSun" w:cstheme="minorHAnsi"/>
          <w:color w:val="000000"/>
          <w:sz w:val="16"/>
          <w:lang w:val="en-GB"/>
        </w:rPr>
      </w:pPr>
    </w:p>
    <w:p w:rsidR="00A51BD2" w:rsidRPr="00A51BD2" w:rsidRDefault="00A51BD2" w:rsidP="00A51BD2">
      <w:pPr>
        <w:spacing w:after="0" w:line="240" w:lineRule="auto"/>
        <w:jc w:val="both"/>
        <w:rPr>
          <w:rFonts w:eastAsia="SimSun" w:cstheme="minorHAnsi"/>
          <w:color w:val="000000"/>
          <w:lang w:val="en-GB"/>
        </w:rPr>
      </w:pPr>
      <w:r w:rsidRPr="00A51BD2">
        <w:rPr>
          <w:rFonts w:eastAsia="SimSun" w:cstheme="minorHAnsi"/>
          <w:color w:val="000000"/>
          <w:lang w:val="en-GB"/>
        </w:rPr>
        <w:t>If negotiations are held during the period of validity of the Proposal, i.e., before the date indicated in Clause Reference 41 &amp; 42 of the</w:t>
      </w:r>
      <w:r>
        <w:rPr>
          <w:rFonts w:eastAsia="SimSun" w:cstheme="minorHAnsi"/>
          <w:color w:val="000000"/>
          <w:lang w:val="en-GB"/>
        </w:rPr>
        <w:t xml:space="preserve"> </w:t>
      </w:r>
      <w:r w:rsidRPr="00A51BD2">
        <w:rPr>
          <w:rFonts w:eastAsia="SimSun" w:cstheme="minorHAnsi"/>
          <w:color w:val="000000"/>
          <w:lang w:val="en-GB"/>
        </w:rPr>
        <w:t>ITC, we undertake to negotiate on the basis of the proposed staff.  Our Proposal is binding upon us and subject to the modifications resulting from Contract negotiations.</w:t>
      </w:r>
    </w:p>
    <w:p w:rsidR="00A51BD2" w:rsidRPr="00A51BD2" w:rsidRDefault="00A51BD2" w:rsidP="00A51BD2">
      <w:pPr>
        <w:spacing w:after="0" w:line="240" w:lineRule="auto"/>
        <w:jc w:val="both"/>
        <w:rPr>
          <w:rFonts w:eastAsia="SimSun" w:cstheme="minorHAnsi"/>
          <w:color w:val="000000"/>
          <w:sz w:val="14"/>
          <w:lang w:val="en-GB"/>
        </w:rPr>
      </w:pPr>
    </w:p>
    <w:p w:rsidR="00A51BD2" w:rsidRPr="00A51BD2" w:rsidRDefault="00A51BD2" w:rsidP="00A51BD2">
      <w:pPr>
        <w:tabs>
          <w:tab w:val="left" w:pos="1440"/>
          <w:tab w:val="right" w:leader="dot" w:pos="9019"/>
        </w:tabs>
        <w:spacing w:before="120" w:after="120" w:line="240" w:lineRule="auto"/>
        <w:ind w:right="29"/>
        <w:jc w:val="both"/>
        <w:rPr>
          <w:rFonts w:eastAsia="SimSun" w:cstheme="minorHAnsi"/>
          <w:b/>
          <w:noProof/>
          <w:lang w:val="en-GB"/>
        </w:rPr>
      </w:pPr>
      <w:r w:rsidRPr="00A51BD2">
        <w:rPr>
          <w:rFonts w:eastAsia="SimSun" w:cstheme="minorHAnsi"/>
          <w:b/>
          <w:noProof/>
          <w:lang w:val="en-GB"/>
        </w:rPr>
        <w:t>We undertake, if our Proposal is accepted, t</w:t>
      </w:r>
      <w:bookmarkStart w:id="1" w:name="_GoBack"/>
      <w:bookmarkEnd w:id="1"/>
      <w:r w:rsidRPr="00A51BD2">
        <w:rPr>
          <w:rFonts w:eastAsia="SimSun" w:cstheme="minorHAnsi"/>
          <w:b/>
          <w:noProof/>
          <w:lang w:val="en-GB"/>
        </w:rPr>
        <w:t>o initiate the consulting services related to the assignment not later than the date indicated in Clause Reference</w:t>
      </w:r>
      <w:r>
        <w:rPr>
          <w:rFonts w:eastAsia="SimSun" w:cstheme="minorHAnsi"/>
          <w:b/>
          <w:noProof/>
          <w:lang w:val="en-GB"/>
        </w:rPr>
        <w:t xml:space="preserve"> </w:t>
      </w:r>
      <w:r w:rsidRPr="00A51BD2">
        <w:rPr>
          <w:rFonts w:eastAsia="SimSun" w:cstheme="minorHAnsi"/>
          <w:b/>
          <w:noProof/>
          <w:lang w:val="en-GB"/>
        </w:rPr>
        <w:t>51.1</w:t>
      </w:r>
      <w:r>
        <w:rPr>
          <w:rFonts w:eastAsia="SimSun" w:cstheme="minorHAnsi"/>
          <w:b/>
          <w:noProof/>
          <w:lang w:val="en-GB"/>
        </w:rPr>
        <w:t xml:space="preserve"> </w:t>
      </w:r>
      <w:r w:rsidRPr="00A51BD2">
        <w:rPr>
          <w:rFonts w:eastAsia="SimSun" w:cstheme="minorHAnsi"/>
          <w:b/>
          <w:noProof/>
          <w:lang w:val="en-GB"/>
        </w:rPr>
        <w:t>of the Proposal Data Sheet.</w:t>
      </w:r>
    </w:p>
    <w:p w:rsidR="00A51BD2" w:rsidRPr="00A51BD2" w:rsidRDefault="00A51BD2" w:rsidP="00A51BD2">
      <w:pPr>
        <w:spacing w:after="0" w:line="240" w:lineRule="auto"/>
        <w:jc w:val="both"/>
        <w:rPr>
          <w:rFonts w:eastAsia="SimSun" w:cstheme="minorHAnsi"/>
          <w:color w:val="000000"/>
          <w:lang w:val="en-GB"/>
        </w:rPr>
      </w:pPr>
      <w:r w:rsidRPr="00A51BD2">
        <w:rPr>
          <w:rFonts w:eastAsia="SimSun" w:cstheme="minorHAnsi"/>
          <w:color w:val="000000"/>
          <w:lang w:val="en-GB"/>
        </w:rPr>
        <w:t>We also confirm that the Government of Bangladesh has not declared us, or any sub consultants for any part of the Contract, ineligible on charges of engaging in corrupt, fraudulent, collusive or coercive practices. We furthermore, pledge not to indulge in such practices in competing for or in executing the Contract, and we are aware of the relevant provisions of the Proposal Document (ITC Clause4).</w:t>
      </w:r>
    </w:p>
    <w:p w:rsidR="00A51BD2" w:rsidRPr="00A51BD2" w:rsidRDefault="00A51BD2" w:rsidP="00A51BD2">
      <w:pPr>
        <w:spacing w:after="0" w:line="240" w:lineRule="auto"/>
        <w:jc w:val="both"/>
        <w:rPr>
          <w:rFonts w:eastAsia="SimSun" w:cstheme="minorHAnsi"/>
          <w:color w:val="000000"/>
          <w:lang w:val="en-GB"/>
        </w:rPr>
      </w:pPr>
    </w:p>
    <w:p w:rsidR="00A51BD2" w:rsidRPr="00A51BD2" w:rsidRDefault="00A51BD2" w:rsidP="00A51BD2">
      <w:pPr>
        <w:spacing w:after="0" w:line="240" w:lineRule="auto"/>
        <w:jc w:val="both"/>
        <w:rPr>
          <w:rFonts w:eastAsia="SimSun" w:cstheme="minorHAnsi"/>
          <w:color w:val="000000"/>
          <w:lang w:val="en-GB"/>
        </w:rPr>
      </w:pPr>
      <w:r w:rsidRPr="00A51BD2">
        <w:rPr>
          <w:rFonts w:eastAsia="SimSun" w:cstheme="minorHAnsi"/>
          <w:color w:val="000000"/>
          <w:lang w:val="en-GB"/>
        </w:rPr>
        <w:tab/>
        <w:t>We understand you are not bound to accept any Proposal you receive.</w:t>
      </w:r>
    </w:p>
    <w:p w:rsidR="00A51BD2" w:rsidRPr="00A51BD2" w:rsidRDefault="00A51BD2" w:rsidP="00A51BD2">
      <w:pPr>
        <w:spacing w:after="0" w:line="240" w:lineRule="auto"/>
        <w:jc w:val="both"/>
        <w:rPr>
          <w:rFonts w:eastAsia="SimSun" w:cstheme="minorHAnsi"/>
          <w:color w:val="000000"/>
          <w:lang w:val="en-GB"/>
        </w:rPr>
      </w:pPr>
    </w:p>
    <w:p w:rsidR="00A51BD2" w:rsidRPr="00A51BD2" w:rsidRDefault="00A51BD2" w:rsidP="00A51BD2">
      <w:pPr>
        <w:spacing w:after="0" w:line="240" w:lineRule="auto"/>
        <w:rPr>
          <w:rFonts w:eastAsia="SimSun" w:cstheme="minorHAnsi"/>
          <w:color w:val="000000"/>
          <w:lang w:val="en-GB" w:eastAsia="it-IT"/>
        </w:rPr>
      </w:pPr>
      <w:r w:rsidRPr="00A51BD2">
        <w:rPr>
          <w:rFonts w:eastAsia="SimSun" w:cstheme="minorHAnsi"/>
          <w:color w:val="000000"/>
          <w:lang w:val="en-GB" w:eastAsia="it-IT"/>
        </w:rPr>
        <w:tab/>
        <w:t>We remain,</w:t>
      </w:r>
    </w:p>
    <w:p w:rsidR="00A51BD2" w:rsidRPr="00A51BD2" w:rsidRDefault="00A51BD2" w:rsidP="00A51BD2">
      <w:pPr>
        <w:spacing w:after="0" w:line="240" w:lineRule="auto"/>
        <w:rPr>
          <w:rFonts w:eastAsia="SimSun" w:cstheme="minorHAnsi"/>
          <w:color w:val="000000"/>
          <w:lang w:val="en-GB"/>
        </w:rPr>
      </w:pPr>
    </w:p>
    <w:p w:rsidR="00A51BD2" w:rsidRPr="00A51BD2" w:rsidRDefault="00A51BD2" w:rsidP="00A51BD2">
      <w:pPr>
        <w:spacing w:after="0" w:line="240" w:lineRule="auto"/>
        <w:ind w:firstLine="708"/>
        <w:jc w:val="both"/>
        <w:rPr>
          <w:rFonts w:eastAsia="SimSun" w:cstheme="minorHAnsi"/>
          <w:color w:val="000000"/>
          <w:lang w:val="en-GB"/>
        </w:rPr>
      </w:pPr>
      <w:r w:rsidRPr="00A51BD2">
        <w:rPr>
          <w:rFonts w:eastAsia="SimSun" w:cstheme="minorHAnsi"/>
          <w:color w:val="000000"/>
          <w:lang w:val="en-GB"/>
        </w:rPr>
        <w:t>Yours sincerely,</w:t>
      </w:r>
    </w:p>
    <w:p w:rsidR="00A51BD2" w:rsidRPr="00A51BD2" w:rsidRDefault="00A51BD2" w:rsidP="00A51BD2">
      <w:pPr>
        <w:spacing w:after="0" w:line="240" w:lineRule="auto"/>
        <w:ind w:firstLine="708"/>
        <w:jc w:val="both"/>
        <w:rPr>
          <w:rFonts w:eastAsia="SimSun" w:cstheme="minorHAnsi"/>
          <w:color w:val="000000"/>
          <w:lang w:val="en-GB"/>
        </w:rPr>
      </w:pPr>
    </w:p>
    <w:tbl>
      <w:tblPr>
        <w:tblW w:w="9483" w:type="dxa"/>
        <w:tblInd w:w="2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60"/>
        <w:gridCol w:w="6423"/>
      </w:tblGrid>
      <w:tr w:rsidR="00A51BD2" w:rsidRPr="00A51BD2" w:rsidTr="00D8244B">
        <w:tc>
          <w:tcPr>
            <w:tcW w:w="3060" w:type="dxa"/>
          </w:tcPr>
          <w:p w:rsidR="00A51BD2" w:rsidRPr="00A51BD2" w:rsidRDefault="00A51BD2" w:rsidP="00A51BD2">
            <w:pPr>
              <w:spacing w:after="0" w:line="360" w:lineRule="auto"/>
              <w:jc w:val="both"/>
              <w:rPr>
                <w:rFonts w:eastAsia="SimSun" w:cstheme="minorHAnsi"/>
                <w:color w:val="000000"/>
                <w:lang w:val="en-GB"/>
              </w:rPr>
            </w:pPr>
            <w:r w:rsidRPr="00A51BD2">
              <w:rPr>
                <w:rFonts w:eastAsia="SimSun" w:cstheme="minorHAnsi"/>
                <w:color w:val="000000"/>
                <w:lang w:val="en-GB"/>
              </w:rPr>
              <w:t>Authorised Signature</w:t>
            </w:r>
          </w:p>
          <w:p w:rsidR="00A51BD2" w:rsidRPr="00A51BD2" w:rsidRDefault="00A51BD2" w:rsidP="00A51BD2">
            <w:pPr>
              <w:spacing w:after="0" w:line="360" w:lineRule="auto"/>
              <w:jc w:val="both"/>
              <w:rPr>
                <w:rFonts w:eastAsia="SimSun" w:cstheme="minorHAnsi"/>
                <w:color w:val="000000"/>
                <w:lang w:val="en-GB"/>
              </w:rPr>
            </w:pPr>
            <w:r w:rsidRPr="00A51BD2">
              <w:rPr>
                <w:rFonts w:eastAsia="SimSun" w:cstheme="minorHAnsi"/>
                <w:i/>
                <w:iCs/>
                <w:color w:val="000000"/>
                <w:lang w:val="en-GB"/>
              </w:rPr>
              <w:t>[in full and initials</w:t>
            </w:r>
            <w:r w:rsidRPr="00A51BD2">
              <w:rPr>
                <w:rFonts w:eastAsia="SimSun" w:cstheme="minorHAnsi"/>
                <w:color w:val="000000"/>
                <w:lang w:val="en-GB"/>
              </w:rPr>
              <w:t>]</w:t>
            </w:r>
          </w:p>
        </w:tc>
        <w:tc>
          <w:tcPr>
            <w:tcW w:w="6423" w:type="dxa"/>
          </w:tcPr>
          <w:p w:rsidR="00A51BD2" w:rsidRPr="00A51BD2" w:rsidRDefault="00A51BD2" w:rsidP="00A51BD2">
            <w:pPr>
              <w:spacing w:after="0" w:line="360" w:lineRule="auto"/>
              <w:jc w:val="both"/>
              <w:rPr>
                <w:rFonts w:eastAsia="SimSun" w:cstheme="minorHAnsi"/>
                <w:color w:val="000000"/>
                <w:lang w:val="en-GB"/>
              </w:rPr>
            </w:pPr>
          </w:p>
        </w:tc>
      </w:tr>
      <w:tr w:rsidR="00A51BD2" w:rsidRPr="00A51BD2" w:rsidTr="00D8244B">
        <w:tc>
          <w:tcPr>
            <w:tcW w:w="3060" w:type="dxa"/>
          </w:tcPr>
          <w:p w:rsidR="00A51BD2" w:rsidRPr="00A51BD2" w:rsidRDefault="00A51BD2" w:rsidP="00A51BD2">
            <w:pPr>
              <w:spacing w:after="0" w:line="360" w:lineRule="auto"/>
              <w:jc w:val="both"/>
              <w:rPr>
                <w:rFonts w:eastAsia="SimSun" w:cstheme="minorHAnsi"/>
                <w:color w:val="000000"/>
                <w:lang w:val="en-GB"/>
              </w:rPr>
            </w:pPr>
            <w:r w:rsidRPr="00A51BD2">
              <w:rPr>
                <w:rFonts w:eastAsia="SimSun" w:cstheme="minorHAnsi"/>
                <w:color w:val="000000"/>
                <w:lang w:val="en-GB"/>
              </w:rPr>
              <w:t>Name and title of Signatory</w:t>
            </w:r>
          </w:p>
        </w:tc>
        <w:tc>
          <w:tcPr>
            <w:tcW w:w="6423" w:type="dxa"/>
          </w:tcPr>
          <w:p w:rsidR="00A51BD2" w:rsidRPr="00A51BD2" w:rsidRDefault="002F6D79" w:rsidP="00A51BD2">
            <w:pPr>
              <w:spacing w:after="0" w:line="360" w:lineRule="auto"/>
              <w:jc w:val="both"/>
              <w:rPr>
                <w:rFonts w:eastAsia="SimSun" w:cstheme="minorHAnsi"/>
                <w:color w:val="000000"/>
                <w:lang w:val="en-GB"/>
              </w:rPr>
            </w:pPr>
            <w:proofErr w:type="spellStart"/>
            <w:r w:rsidRPr="002F6D79">
              <w:rPr>
                <w:rFonts w:eastAsia="SimSun" w:cstheme="minorHAnsi"/>
                <w:color w:val="000000"/>
                <w:lang w:val="en-GB"/>
              </w:rPr>
              <w:t>Mr.</w:t>
            </w:r>
            <w:proofErr w:type="spellEnd"/>
            <w:r w:rsidRPr="002F6D79">
              <w:rPr>
                <w:rFonts w:eastAsia="SimSun" w:cstheme="minorHAnsi"/>
                <w:color w:val="000000"/>
                <w:lang w:val="en-GB"/>
              </w:rPr>
              <w:t xml:space="preserve"> </w:t>
            </w:r>
            <w:proofErr w:type="spellStart"/>
            <w:r w:rsidRPr="002F6D79">
              <w:rPr>
                <w:rFonts w:eastAsia="SimSun" w:cstheme="minorHAnsi"/>
                <w:color w:val="000000"/>
                <w:lang w:val="en-GB"/>
              </w:rPr>
              <w:t>Ehsan</w:t>
            </w:r>
            <w:proofErr w:type="spellEnd"/>
            <w:r w:rsidRPr="002F6D79">
              <w:rPr>
                <w:rFonts w:eastAsia="SimSun" w:cstheme="minorHAnsi"/>
                <w:color w:val="000000"/>
                <w:lang w:val="en-GB"/>
              </w:rPr>
              <w:t xml:space="preserve"> E </w:t>
            </w:r>
            <w:proofErr w:type="spellStart"/>
            <w:r w:rsidRPr="002F6D79">
              <w:rPr>
                <w:rFonts w:eastAsia="SimSun" w:cstheme="minorHAnsi"/>
                <w:color w:val="000000"/>
                <w:lang w:val="en-GB"/>
              </w:rPr>
              <w:t>Moazzam</w:t>
            </w:r>
            <w:proofErr w:type="spellEnd"/>
            <w:r>
              <w:rPr>
                <w:rFonts w:eastAsia="SimSun" w:cstheme="minorHAnsi"/>
                <w:color w:val="000000"/>
                <w:lang w:val="en-GB"/>
              </w:rPr>
              <w:t>, Managing Partner</w:t>
            </w:r>
          </w:p>
        </w:tc>
      </w:tr>
      <w:tr w:rsidR="00A51BD2" w:rsidRPr="00A51BD2" w:rsidTr="00D8244B">
        <w:tc>
          <w:tcPr>
            <w:tcW w:w="3060" w:type="dxa"/>
          </w:tcPr>
          <w:p w:rsidR="00A51BD2" w:rsidRPr="00A51BD2" w:rsidRDefault="00A51BD2" w:rsidP="00A51BD2">
            <w:pPr>
              <w:spacing w:after="0" w:line="360" w:lineRule="auto"/>
              <w:jc w:val="both"/>
              <w:rPr>
                <w:rFonts w:eastAsia="SimSun" w:cstheme="minorHAnsi"/>
                <w:color w:val="000000"/>
                <w:lang w:val="en-GB"/>
              </w:rPr>
            </w:pPr>
            <w:r w:rsidRPr="00A51BD2">
              <w:rPr>
                <w:rFonts w:eastAsia="SimSun" w:cstheme="minorHAnsi"/>
                <w:color w:val="000000"/>
                <w:lang w:val="en-GB"/>
              </w:rPr>
              <w:t>Name of Firm</w:t>
            </w:r>
          </w:p>
        </w:tc>
        <w:tc>
          <w:tcPr>
            <w:tcW w:w="6423" w:type="dxa"/>
          </w:tcPr>
          <w:p w:rsidR="00A51BD2" w:rsidRPr="00A51BD2" w:rsidRDefault="002F6D79" w:rsidP="00A51BD2">
            <w:pPr>
              <w:spacing w:after="0" w:line="360" w:lineRule="auto"/>
              <w:jc w:val="both"/>
              <w:rPr>
                <w:rFonts w:eastAsia="SimSun" w:cstheme="minorHAnsi"/>
                <w:color w:val="000000"/>
                <w:lang w:val="en-GB"/>
              </w:rPr>
            </w:pPr>
            <w:r>
              <w:rPr>
                <w:rFonts w:eastAsia="SimSun" w:cstheme="minorHAnsi"/>
                <w:color w:val="000000"/>
                <w:lang w:val="en-GB"/>
              </w:rPr>
              <w:t>MNP Legal</w:t>
            </w:r>
          </w:p>
        </w:tc>
      </w:tr>
      <w:tr w:rsidR="00A51BD2" w:rsidRPr="00A51BD2" w:rsidTr="00D8244B">
        <w:tc>
          <w:tcPr>
            <w:tcW w:w="3060" w:type="dxa"/>
          </w:tcPr>
          <w:p w:rsidR="00A51BD2" w:rsidRPr="00A51BD2" w:rsidRDefault="00A51BD2" w:rsidP="00A51BD2">
            <w:pPr>
              <w:spacing w:after="0" w:line="360" w:lineRule="auto"/>
              <w:jc w:val="both"/>
              <w:rPr>
                <w:rFonts w:eastAsia="SimSun" w:cstheme="minorHAnsi"/>
                <w:color w:val="000000"/>
                <w:lang w:val="en-GB"/>
              </w:rPr>
            </w:pPr>
            <w:r w:rsidRPr="00A51BD2">
              <w:rPr>
                <w:rFonts w:eastAsia="SimSun" w:cstheme="minorHAnsi"/>
                <w:color w:val="000000"/>
                <w:lang w:val="en-GB"/>
              </w:rPr>
              <w:t>Address</w:t>
            </w:r>
          </w:p>
        </w:tc>
        <w:tc>
          <w:tcPr>
            <w:tcW w:w="6423" w:type="dxa"/>
          </w:tcPr>
          <w:p w:rsidR="002F6D79" w:rsidRPr="002F6D79" w:rsidRDefault="002F6D79" w:rsidP="002F6D79">
            <w:pPr>
              <w:spacing w:after="0" w:line="240" w:lineRule="auto"/>
              <w:jc w:val="both"/>
              <w:rPr>
                <w:rFonts w:eastAsia="SimSun" w:cstheme="minorHAnsi"/>
                <w:color w:val="000000"/>
                <w:lang w:val="en-GB"/>
              </w:rPr>
            </w:pPr>
            <w:r w:rsidRPr="002F6D79">
              <w:rPr>
                <w:rFonts w:eastAsia="SimSun" w:cstheme="minorHAnsi"/>
                <w:color w:val="000000"/>
                <w:lang w:val="en-GB"/>
              </w:rPr>
              <w:t>Paramount Heights, Suite – C2 (15th Floor)</w:t>
            </w:r>
          </w:p>
          <w:p w:rsidR="00A51BD2" w:rsidRPr="00A51BD2" w:rsidRDefault="002F6D79" w:rsidP="002F6D79">
            <w:pPr>
              <w:spacing w:after="0" w:line="240" w:lineRule="auto"/>
              <w:jc w:val="both"/>
              <w:rPr>
                <w:rFonts w:eastAsia="SimSun" w:cstheme="minorHAnsi"/>
                <w:color w:val="000000"/>
                <w:lang w:val="en-GB"/>
              </w:rPr>
            </w:pPr>
            <w:r w:rsidRPr="002F6D79">
              <w:rPr>
                <w:rFonts w:eastAsia="SimSun" w:cstheme="minorHAnsi"/>
                <w:color w:val="000000"/>
                <w:lang w:val="en-GB"/>
              </w:rPr>
              <w:t xml:space="preserve"> 65/2/1, Box Culvert Road, </w:t>
            </w:r>
            <w:proofErr w:type="spellStart"/>
            <w:r w:rsidRPr="002F6D79">
              <w:rPr>
                <w:rFonts w:eastAsia="SimSun" w:cstheme="minorHAnsi"/>
                <w:color w:val="000000"/>
                <w:lang w:val="en-GB"/>
              </w:rPr>
              <w:t>Purana</w:t>
            </w:r>
            <w:proofErr w:type="spellEnd"/>
            <w:r w:rsidRPr="002F6D79">
              <w:rPr>
                <w:rFonts w:eastAsia="SimSun" w:cstheme="minorHAnsi"/>
                <w:color w:val="000000"/>
                <w:lang w:val="en-GB"/>
              </w:rPr>
              <w:t xml:space="preserve"> </w:t>
            </w:r>
            <w:proofErr w:type="spellStart"/>
            <w:r w:rsidRPr="002F6D79">
              <w:rPr>
                <w:rFonts w:eastAsia="SimSun" w:cstheme="minorHAnsi"/>
                <w:color w:val="000000"/>
                <w:lang w:val="en-GB"/>
              </w:rPr>
              <w:t>Paltan</w:t>
            </w:r>
            <w:proofErr w:type="spellEnd"/>
            <w:r w:rsidRPr="002F6D79">
              <w:rPr>
                <w:rFonts w:eastAsia="SimSun" w:cstheme="minorHAnsi"/>
                <w:color w:val="000000"/>
                <w:lang w:val="en-GB"/>
              </w:rPr>
              <w:t>, Dhaka- 1000</w:t>
            </w:r>
          </w:p>
        </w:tc>
      </w:tr>
    </w:tbl>
    <w:p w:rsidR="001A3490" w:rsidRDefault="001A3490"/>
    <w:p w:rsidR="00D605E7" w:rsidRDefault="002F6D79" w:rsidP="00110A16">
      <w:pPr>
        <w:pStyle w:val="Heading1"/>
        <w:keepNext w:val="0"/>
        <w:keepLines w:val="0"/>
        <w:widowControl w:val="0"/>
        <w:spacing w:before="0" w:after="120" w:line="240" w:lineRule="auto"/>
      </w:pPr>
      <w:bookmarkStart w:id="2" w:name="_Toc138617401"/>
      <w:r w:rsidRPr="008275D4">
        <w:lastRenderedPageBreak/>
        <w:t xml:space="preserve">Form </w:t>
      </w:r>
      <w:r>
        <w:t>5A2</w:t>
      </w:r>
      <w:r w:rsidR="008275D4">
        <w:t xml:space="preserve">: </w:t>
      </w:r>
      <w:r w:rsidR="008275D4" w:rsidRPr="008275D4">
        <w:t>Consultant’s Organization and Experience</w:t>
      </w:r>
      <w:bookmarkEnd w:id="2"/>
    </w:p>
    <w:p w:rsidR="00110A16" w:rsidRDefault="008275D4" w:rsidP="00110A16">
      <w:pPr>
        <w:pStyle w:val="Heading2"/>
      </w:pPr>
      <w:bookmarkStart w:id="3" w:name="_Toc138617402"/>
      <w:r w:rsidRPr="008275D4">
        <w:t>Consultant’s Organization</w:t>
      </w:r>
      <w:bookmarkEnd w:id="3"/>
    </w:p>
    <w:p w:rsidR="002F6D79" w:rsidRPr="009C20CF" w:rsidRDefault="002F6D79" w:rsidP="009C20CF">
      <w:pPr>
        <w:pStyle w:val="Normal1"/>
        <w:spacing w:after="60" w:line="240" w:lineRule="auto"/>
        <w:rPr>
          <w:rFonts w:asciiTheme="minorHAnsi" w:eastAsia="Droid Serif" w:hAnsiTheme="minorHAnsi" w:cstheme="minorHAnsi"/>
          <w:b/>
          <w:color w:val="000000" w:themeColor="text1"/>
          <w:u w:val="single"/>
        </w:rPr>
      </w:pPr>
      <w:r w:rsidRPr="009C20CF">
        <w:rPr>
          <w:rFonts w:asciiTheme="minorHAnsi" w:eastAsia="Droid Serif" w:hAnsiTheme="minorHAnsi" w:cstheme="minorHAnsi"/>
          <w:b/>
          <w:color w:val="000000" w:themeColor="text1"/>
          <w:u w:val="single"/>
        </w:rPr>
        <w:t>INTRODUCTION</w:t>
      </w:r>
    </w:p>
    <w:p w:rsidR="002F6D79" w:rsidRPr="009C20CF" w:rsidRDefault="002F6D79" w:rsidP="009C20CF">
      <w:pPr>
        <w:pStyle w:val="NormalWeb"/>
        <w:shd w:val="clear" w:color="auto" w:fill="FFFFFF"/>
        <w:spacing w:before="0" w:beforeAutospacing="0" w:after="60" w:afterAutospacing="0"/>
        <w:jc w:val="both"/>
        <w:textAlignment w:val="baseline"/>
        <w:rPr>
          <w:rFonts w:asciiTheme="minorHAnsi" w:hAnsiTheme="minorHAnsi" w:cstheme="minorHAnsi"/>
          <w:color w:val="000000" w:themeColor="text1"/>
          <w:sz w:val="22"/>
          <w:szCs w:val="22"/>
        </w:rPr>
      </w:pPr>
      <w:r w:rsidRPr="009C20CF">
        <w:rPr>
          <w:rFonts w:asciiTheme="minorHAnsi" w:hAnsiTheme="minorHAnsi" w:cstheme="minorHAnsi"/>
          <w:color w:val="000000" w:themeColor="text1"/>
          <w:sz w:val="22"/>
          <w:szCs w:val="22"/>
        </w:rPr>
        <w:t>We are a dynamic and vibrant Law Firm able to provide you with professional advice and an all-round one-stop service. Our team of highly trained lawyers have individual expertise in a number of areas to ensure that you are able to obtain comprehensive specialist legal, corporate &amp; tax solutions under one roof.</w:t>
      </w:r>
      <w:r w:rsidR="00D13EBF">
        <w:rPr>
          <w:rFonts w:asciiTheme="minorHAnsi" w:hAnsiTheme="minorHAnsi" w:cstheme="minorHAnsi"/>
          <w:color w:val="000000" w:themeColor="text1"/>
          <w:sz w:val="22"/>
          <w:szCs w:val="22"/>
        </w:rPr>
        <w:t xml:space="preserve"> </w:t>
      </w:r>
      <w:r w:rsidRPr="009C20CF">
        <w:rPr>
          <w:rFonts w:asciiTheme="minorHAnsi" w:eastAsia="Trebuchet MS" w:hAnsiTheme="minorHAnsi" w:cstheme="minorHAnsi"/>
          <w:color w:val="000000" w:themeColor="text1"/>
          <w:sz w:val="22"/>
          <w:szCs w:val="22"/>
        </w:rPr>
        <w:t>By having a huge web of people under our network, we are able to provide our clients with the best of services. We put our clients’ need on top of our priority list. With the ability to meet those needs with the help of extensive devotion and passion, clients can rest assured we will have the job done.</w:t>
      </w:r>
    </w:p>
    <w:p w:rsidR="002F6D79" w:rsidRPr="009C20CF" w:rsidRDefault="002F6D79" w:rsidP="009C20CF">
      <w:pPr>
        <w:pStyle w:val="Normal1"/>
        <w:spacing w:after="60" w:line="240" w:lineRule="auto"/>
        <w:jc w:val="both"/>
        <w:rPr>
          <w:rFonts w:asciiTheme="minorHAnsi" w:eastAsia="Trebuchet MS" w:hAnsiTheme="minorHAnsi" w:cstheme="minorHAnsi"/>
          <w:b/>
          <w:color w:val="000000" w:themeColor="text1"/>
          <w:u w:val="single"/>
        </w:rPr>
      </w:pPr>
      <w:r w:rsidRPr="009C20CF">
        <w:rPr>
          <w:rFonts w:asciiTheme="minorHAnsi" w:eastAsia="Trebuchet MS" w:hAnsiTheme="minorHAnsi" w:cstheme="minorHAnsi"/>
          <w:b/>
          <w:color w:val="000000" w:themeColor="text1"/>
          <w:u w:val="single"/>
        </w:rPr>
        <w:t>ABOUT US</w:t>
      </w:r>
    </w:p>
    <w:p w:rsidR="002F6D79" w:rsidRPr="009C20CF" w:rsidRDefault="002F6D79" w:rsidP="009C20CF">
      <w:pPr>
        <w:pStyle w:val="Normal1"/>
        <w:spacing w:after="60" w:line="240" w:lineRule="auto"/>
        <w:jc w:val="both"/>
        <w:rPr>
          <w:rFonts w:asciiTheme="minorHAnsi" w:hAnsiTheme="minorHAnsi" w:cstheme="minorHAnsi"/>
          <w:color w:val="000000" w:themeColor="text1"/>
        </w:rPr>
      </w:pPr>
      <w:r w:rsidRPr="009C20CF">
        <w:rPr>
          <w:rFonts w:asciiTheme="minorHAnsi" w:hAnsiTheme="minorHAnsi" w:cstheme="minorHAnsi"/>
          <w:color w:val="000000" w:themeColor="text1"/>
        </w:rPr>
        <w:t xml:space="preserve">MNP Legal, Barristers, Advocates &amp; Legal Consultants is a young firm of lawyers supported by a capable administrative staff with strategic connections in regulatory agencies &amp; government offices in Bangladesh, synergized for our client’s maximum benefit. </w:t>
      </w:r>
      <w:r w:rsidRPr="009C20CF">
        <w:rPr>
          <w:rFonts w:asciiTheme="minorHAnsi" w:eastAsia="Trebuchet MS" w:hAnsiTheme="minorHAnsi" w:cstheme="minorHAnsi"/>
          <w:color w:val="000000" w:themeColor="text1"/>
        </w:rPr>
        <w:t xml:space="preserve">Featuring a number of barristers, advocates, legal consultants, paralegals and associates, our team consists of people who possess the right skill sets required to get things done. We have members who have gained expertise in their own specific field, and when they all come together, it makes for the perfect group who complement each other efficaciously. </w:t>
      </w:r>
      <w:r w:rsidRPr="009C20CF">
        <w:rPr>
          <w:rFonts w:asciiTheme="minorHAnsi" w:hAnsiTheme="minorHAnsi" w:cstheme="minorHAnsi"/>
          <w:color w:val="000000" w:themeColor="text1"/>
        </w:rPr>
        <w:t>Whilst large enough to meet the demands of our major corporate clients for work of the highest professional standards, we also offer a highly personal and cost-effective service to private clients.</w:t>
      </w:r>
    </w:p>
    <w:p w:rsidR="002F6D79" w:rsidRPr="009C20CF" w:rsidRDefault="002F6D79" w:rsidP="009C20CF">
      <w:pPr>
        <w:pStyle w:val="Normal1"/>
        <w:spacing w:after="60" w:line="240" w:lineRule="auto"/>
        <w:jc w:val="both"/>
        <w:rPr>
          <w:rFonts w:asciiTheme="minorHAnsi" w:eastAsia="Trebuchet MS" w:hAnsiTheme="minorHAnsi" w:cstheme="minorHAnsi"/>
          <w:b/>
          <w:color w:val="000000" w:themeColor="text1"/>
          <w:u w:val="single"/>
        </w:rPr>
      </w:pPr>
      <w:r w:rsidRPr="009C20CF">
        <w:rPr>
          <w:rFonts w:asciiTheme="minorHAnsi" w:eastAsia="Trebuchet MS" w:hAnsiTheme="minorHAnsi" w:cstheme="minorHAnsi"/>
          <w:b/>
          <w:color w:val="000000" w:themeColor="text1"/>
          <w:u w:val="single"/>
        </w:rPr>
        <w:t>ENSURING BEST OF STANDARDS</w:t>
      </w:r>
    </w:p>
    <w:p w:rsidR="002F6D79" w:rsidRPr="009C20CF" w:rsidRDefault="002F6D79" w:rsidP="009C20CF">
      <w:pPr>
        <w:pStyle w:val="NormalWeb"/>
        <w:shd w:val="clear" w:color="auto" w:fill="FFFFFF"/>
        <w:spacing w:before="0" w:beforeAutospacing="0" w:after="60" w:afterAutospacing="0"/>
        <w:jc w:val="both"/>
        <w:textAlignment w:val="baseline"/>
        <w:rPr>
          <w:rFonts w:asciiTheme="minorHAnsi" w:hAnsiTheme="minorHAnsi" w:cstheme="minorHAnsi"/>
          <w:color w:val="000000" w:themeColor="text1"/>
          <w:sz w:val="22"/>
          <w:szCs w:val="22"/>
        </w:rPr>
      </w:pPr>
      <w:r w:rsidRPr="009C20CF">
        <w:rPr>
          <w:rFonts w:asciiTheme="minorHAnsi" w:eastAsia="Trebuchet MS" w:hAnsiTheme="minorHAnsi" w:cstheme="minorHAnsi"/>
          <w:color w:val="000000" w:themeColor="text1"/>
          <w:sz w:val="22"/>
          <w:szCs w:val="22"/>
        </w:rPr>
        <w:t>Our practices and techniques comprise of a well-thought-out methodology. It is all designed to maintain professional standard to a five-star service that we take pride in. We understand the value of our clients’ time and money;</w:t>
      </w:r>
      <w:r w:rsidR="009C20CF" w:rsidRPr="009C20CF">
        <w:rPr>
          <w:rFonts w:asciiTheme="minorHAnsi" w:eastAsia="Trebuchet MS" w:hAnsiTheme="minorHAnsi" w:cstheme="minorHAnsi"/>
          <w:color w:val="000000" w:themeColor="text1"/>
          <w:sz w:val="22"/>
          <w:szCs w:val="22"/>
        </w:rPr>
        <w:t xml:space="preserve"> </w:t>
      </w:r>
      <w:r w:rsidRPr="009C20CF">
        <w:rPr>
          <w:rFonts w:asciiTheme="minorHAnsi" w:eastAsia="Trebuchet MS" w:hAnsiTheme="minorHAnsi" w:cstheme="minorHAnsi"/>
          <w:color w:val="000000" w:themeColor="text1"/>
          <w:sz w:val="22"/>
          <w:szCs w:val="22"/>
        </w:rPr>
        <w:t xml:space="preserve">hence, we retain zero complacency in terms of quality. </w:t>
      </w:r>
      <w:r w:rsidRPr="009C20CF">
        <w:rPr>
          <w:rFonts w:asciiTheme="minorHAnsi" w:hAnsiTheme="minorHAnsi" w:cstheme="minorHAnsi"/>
          <w:color w:val="000000" w:themeColor="text1"/>
          <w:sz w:val="22"/>
          <w:szCs w:val="22"/>
        </w:rPr>
        <w:t>Our team of lawyers and paralegals offer wide variety of in-house expertise and specialisations. Consisting of both internationally and domestically-trained lawyers, our team has an in-depth knowledge of the Bangladeshi legal system and environment. We work collectively as a team and any of our clients have access to and are able to draw on the experiences of all of the lawyers as a whole, rather than a specific individual alone.</w:t>
      </w:r>
    </w:p>
    <w:p w:rsidR="002F6D79" w:rsidRPr="009C20CF" w:rsidRDefault="002F6D79" w:rsidP="009C20CF">
      <w:pPr>
        <w:pStyle w:val="Normal1"/>
        <w:spacing w:after="60" w:line="240" w:lineRule="auto"/>
        <w:jc w:val="both"/>
        <w:rPr>
          <w:rFonts w:asciiTheme="minorHAnsi" w:eastAsia="Trebuchet MS" w:hAnsiTheme="minorHAnsi" w:cstheme="minorHAnsi"/>
          <w:b/>
          <w:color w:val="000000" w:themeColor="text1"/>
          <w:u w:val="single"/>
        </w:rPr>
      </w:pPr>
      <w:r w:rsidRPr="009C20CF">
        <w:rPr>
          <w:rFonts w:asciiTheme="minorHAnsi" w:eastAsia="Trebuchet MS" w:hAnsiTheme="minorHAnsi" w:cstheme="minorHAnsi"/>
          <w:b/>
          <w:color w:val="000000" w:themeColor="text1"/>
          <w:u w:val="single"/>
        </w:rPr>
        <w:t>VALUE FOR MONEY</w:t>
      </w:r>
    </w:p>
    <w:p w:rsidR="002F6D79" w:rsidRPr="009C20CF" w:rsidRDefault="002F6D79" w:rsidP="009C20CF">
      <w:pPr>
        <w:pStyle w:val="Normal1"/>
        <w:spacing w:after="60" w:line="240" w:lineRule="auto"/>
        <w:jc w:val="both"/>
        <w:rPr>
          <w:rFonts w:asciiTheme="minorHAnsi" w:eastAsia="Trebuchet MS" w:hAnsiTheme="minorHAnsi" w:cstheme="minorHAnsi"/>
          <w:color w:val="000000" w:themeColor="text1"/>
        </w:rPr>
      </w:pPr>
      <w:r w:rsidRPr="009C20CF">
        <w:rPr>
          <w:rFonts w:asciiTheme="minorHAnsi" w:eastAsia="Trebuchet MS" w:hAnsiTheme="minorHAnsi" w:cstheme="minorHAnsi"/>
          <w:color w:val="000000" w:themeColor="text1"/>
        </w:rPr>
        <w:t>The firm maximizes the value for money for the people who avail our services. By identifying the most efficient way to handle a task, it is necessary that our clients feel safe when trusting us with their money. Also, by anticipating things in advance, we ensure that the matters we work on are handled with extreme professionalism but also in a cost-effective manner.</w:t>
      </w:r>
    </w:p>
    <w:p w:rsidR="002F6D79" w:rsidRPr="009C20CF" w:rsidRDefault="002F6D79" w:rsidP="009C20CF">
      <w:pPr>
        <w:pStyle w:val="Normal1"/>
        <w:spacing w:after="60" w:line="240" w:lineRule="auto"/>
        <w:jc w:val="both"/>
        <w:rPr>
          <w:rFonts w:asciiTheme="minorHAnsi" w:eastAsia="Trebuchet MS" w:hAnsiTheme="minorHAnsi" w:cstheme="minorHAnsi"/>
          <w:b/>
          <w:color w:val="000000" w:themeColor="text1"/>
          <w:u w:val="single"/>
        </w:rPr>
      </w:pPr>
      <w:r w:rsidRPr="009C20CF">
        <w:rPr>
          <w:rFonts w:asciiTheme="minorHAnsi" w:eastAsia="Trebuchet MS" w:hAnsiTheme="minorHAnsi" w:cstheme="minorHAnsi"/>
          <w:b/>
          <w:color w:val="000000" w:themeColor="text1"/>
          <w:u w:val="single"/>
        </w:rPr>
        <w:t>ADVANCED APPROACH</w:t>
      </w:r>
    </w:p>
    <w:p w:rsidR="002F6D79" w:rsidRPr="009C20CF" w:rsidRDefault="002F6D79" w:rsidP="009C20CF">
      <w:pPr>
        <w:pStyle w:val="Normal1"/>
        <w:spacing w:after="60" w:line="240" w:lineRule="auto"/>
        <w:jc w:val="both"/>
        <w:rPr>
          <w:rFonts w:asciiTheme="minorHAnsi" w:eastAsia="Trebuchet MS" w:hAnsiTheme="minorHAnsi" w:cstheme="minorHAnsi"/>
          <w:color w:val="000000" w:themeColor="text1"/>
        </w:rPr>
      </w:pPr>
      <w:r w:rsidRPr="009C20CF">
        <w:rPr>
          <w:rFonts w:asciiTheme="minorHAnsi" w:eastAsia="Trebuchet MS" w:hAnsiTheme="minorHAnsi" w:cstheme="minorHAnsi"/>
          <w:color w:val="000000" w:themeColor="text1"/>
        </w:rPr>
        <w:t>Being a professional law firm does not only entail legal practice but also to remain up-to-date and competent to the new laws, circulations and regulations on a day to day basis. We are aware that the world is changing round us, and we need to be up to speed with the approach we take. Hence, we have a team of lawyers that specializes in research and analysis of up to dated laws and regulations to give our client the best quality service.</w:t>
      </w:r>
    </w:p>
    <w:p w:rsidR="002F6D79" w:rsidRPr="009C20CF" w:rsidRDefault="002F6D79" w:rsidP="009C20CF">
      <w:pPr>
        <w:pStyle w:val="Normal1"/>
        <w:spacing w:after="60" w:line="240" w:lineRule="auto"/>
        <w:jc w:val="both"/>
        <w:rPr>
          <w:rFonts w:asciiTheme="minorHAnsi" w:eastAsia="Trebuchet MS" w:hAnsiTheme="minorHAnsi" w:cstheme="minorHAnsi"/>
          <w:b/>
          <w:color w:val="000000" w:themeColor="text1"/>
          <w:u w:val="single"/>
        </w:rPr>
      </w:pPr>
      <w:r w:rsidRPr="009C20CF">
        <w:rPr>
          <w:rFonts w:asciiTheme="minorHAnsi" w:eastAsia="Trebuchet MS" w:hAnsiTheme="minorHAnsi" w:cstheme="minorHAnsi"/>
          <w:b/>
          <w:color w:val="000000" w:themeColor="text1"/>
          <w:u w:val="single"/>
        </w:rPr>
        <w:t>CONCIERGE SERVICE</w:t>
      </w:r>
    </w:p>
    <w:p w:rsidR="002F6D79" w:rsidRPr="009C20CF" w:rsidRDefault="002F6D79" w:rsidP="009C20CF">
      <w:pPr>
        <w:pStyle w:val="Normal1"/>
        <w:spacing w:after="60" w:line="240" w:lineRule="auto"/>
        <w:jc w:val="both"/>
        <w:rPr>
          <w:rFonts w:asciiTheme="minorHAnsi" w:eastAsia="Trebuchet MS" w:hAnsiTheme="minorHAnsi" w:cstheme="minorHAnsi"/>
          <w:color w:val="000000" w:themeColor="text1"/>
        </w:rPr>
      </w:pPr>
      <w:r w:rsidRPr="009C20CF">
        <w:rPr>
          <w:rFonts w:asciiTheme="minorHAnsi" w:eastAsia="Trebuchet MS" w:hAnsiTheme="minorHAnsi" w:cstheme="minorHAnsi"/>
          <w:color w:val="000000" w:themeColor="text1"/>
        </w:rPr>
        <w:t xml:space="preserve">Our team members are highly adept in both English and Bengali, providing for a bilingual approach when we deal with clients. We feel it is vital to be free and comfortable when dealing with the serious issues our clients may face. We take a lot of enthusiasm in our work, the kind of enthusiasm that only comes from years of devotion and a lot of passion for the practice. This enthusiasm means we will treat the customer’s business as our own. Both the dealing lawyer as well as the managing partners will always be available whenever clients deem necessary to talk to on a face-to-face basis. </w:t>
      </w:r>
      <w:r w:rsidRPr="009C20CF">
        <w:rPr>
          <w:rFonts w:asciiTheme="minorHAnsi" w:eastAsia="Trebuchet MS" w:hAnsiTheme="minorHAnsi" w:cstheme="minorHAnsi"/>
          <w:color w:val="000000" w:themeColor="text1"/>
        </w:rPr>
        <w:lastRenderedPageBreak/>
        <w:t>Therefore, it helps developing</w:t>
      </w:r>
      <w:r w:rsidR="00D13EBF">
        <w:rPr>
          <w:rFonts w:asciiTheme="minorHAnsi" w:eastAsia="Trebuchet MS" w:hAnsiTheme="minorHAnsi" w:cstheme="minorHAnsi"/>
          <w:color w:val="000000" w:themeColor="text1"/>
        </w:rPr>
        <w:t xml:space="preserve"> </w:t>
      </w:r>
      <w:r w:rsidRPr="009C20CF">
        <w:rPr>
          <w:rFonts w:asciiTheme="minorHAnsi" w:eastAsia="Trebuchet MS" w:hAnsiTheme="minorHAnsi" w:cstheme="minorHAnsi"/>
          <w:color w:val="000000" w:themeColor="text1"/>
        </w:rPr>
        <w:t>a very close and personal relationship between client and lawyer.</w:t>
      </w:r>
    </w:p>
    <w:p w:rsidR="002F6D79" w:rsidRPr="009C20CF" w:rsidRDefault="002F6D79" w:rsidP="009C20CF">
      <w:pPr>
        <w:pStyle w:val="Normal1"/>
        <w:spacing w:after="60" w:line="240" w:lineRule="auto"/>
        <w:rPr>
          <w:rFonts w:asciiTheme="minorHAnsi" w:eastAsia="Droid Serif" w:hAnsiTheme="minorHAnsi" w:cstheme="minorHAnsi"/>
          <w:b/>
          <w:color w:val="000000" w:themeColor="text1"/>
          <w:u w:val="single"/>
        </w:rPr>
      </w:pPr>
      <w:r w:rsidRPr="009C20CF">
        <w:rPr>
          <w:rFonts w:asciiTheme="minorHAnsi" w:eastAsia="Droid Serif" w:hAnsiTheme="minorHAnsi" w:cstheme="minorHAnsi"/>
          <w:b/>
          <w:color w:val="000000" w:themeColor="text1"/>
          <w:u w:val="single"/>
        </w:rPr>
        <w:t>ONE STOP SOLUTION</w:t>
      </w:r>
    </w:p>
    <w:p w:rsidR="002F6D79" w:rsidRPr="009C20CF" w:rsidRDefault="002F6D79" w:rsidP="009C20CF">
      <w:pPr>
        <w:pStyle w:val="Normal1"/>
        <w:spacing w:after="60" w:line="240" w:lineRule="auto"/>
        <w:jc w:val="both"/>
        <w:rPr>
          <w:rFonts w:asciiTheme="minorHAnsi" w:eastAsia="Trebuchet MS" w:hAnsiTheme="minorHAnsi" w:cstheme="minorHAnsi"/>
          <w:color w:val="000000" w:themeColor="text1"/>
        </w:rPr>
      </w:pPr>
      <w:r w:rsidRPr="009C20CF">
        <w:rPr>
          <w:rFonts w:asciiTheme="minorHAnsi" w:hAnsiTheme="minorHAnsi" w:cstheme="minorHAnsi"/>
          <w:color w:val="000000" w:themeColor="text1"/>
        </w:rPr>
        <w:t>MNP Legal</w:t>
      </w:r>
      <w:r w:rsidRPr="009C20CF">
        <w:rPr>
          <w:rFonts w:asciiTheme="minorHAnsi" w:eastAsia="Trebuchet MS" w:hAnsiTheme="minorHAnsi" w:cstheme="minorHAnsi"/>
          <w:color w:val="000000" w:themeColor="text1"/>
        </w:rPr>
        <w:t xml:space="preserve"> believes in getting the job done. And therefore, no task is too big for us irrelevant of it being related to Law or </w:t>
      </w:r>
      <w:proofErr w:type="spellStart"/>
      <w:r w:rsidRPr="009C20CF">
        <w:rPr>
          <w:rFonts w:asciiTheme="minorHAnsi" w:eastAsia="Trebuchet MS" w:hAnsiTheme="minorHAnsi" w:cstheme="minorHAnsi"/>
          <w:color w:val="000000" w:themeColor="text1"/>
        </w:rPr>
        <w:t>not.A</w:t>
      </w:r>
      <w:proofErr w:type="spellEnd"/>
      <w:r w:rsidRPr="009C20CF">
        <w:rPr>
          <w:rFonts w:asciiTheme="minorHAnsi" w:eastAsia="Trebuchet MS" w:hAnsiTheme="minorHAnsi" w:cstheme="minorHAnsi"/>
          <w:color w:val="000000" w:themeColor="text1"/>
        </w:rPr>
        <w:t xml:space="preserve"> sight that has always been on the managing partners’ minds is that of a “One Stop Corporate and Legal Solution”, a place for all your troubles to be put to rest, so to say. </w:t>
      </w:r>
    </w:p>
    <w:p w:rsidR="002F6D79" w:rsidRPr="009C20CF" w:rsidRDefault="002F6D79" w:rsidP="009C20CF">
      <w:pPr>
        <w:pStyle w:val="Normal1"/>
        <w:spacing w:after="60" w:line="240" w:lineRule="auto"/>
        <w:jc w:val="both"/>
        <w:rPr>
          <w:rFonts w:asciiTheme="minorHAnsi" w:eastAsia="Trebuchet MS" w:hAnsiTheme="minorHAnsi" w:cstheme="minorHAnsi"/>
          <w:color w:val="000000" w:themeColor="text1"/>
        </w:rPr>
      </w:pPr>
      <w:r w:rsidRPr="009C20CF">
        <w:rPr>
          <w:rFonts w:asciiTheme="minorHAnsi" w:eastAsia="Trebuchet MS" w:hAnsiTheme="minorHAnsi" w:cstheme="minorHAnsi"/>
          <w:color w:val="000000" w:themeColor="text1"/>
        </w:rPr>
        <w:t xml:space="preserve">For matters such as any queries related to land, title search, incorporations, tax consultancy, referrals to recognized professional Chartered Accountants, or any business consultancy or advice we are there for you and we shall not stop until we have been able to put a smile on your face.   </w:t>
      </w:r>
    </w:p>
    <w:p w:rsidR="002F6D79" w:rsidRPr="009C20CF" w:rsidRDefault="002F6D79" w:rsidP="009C20CF">
      <w:pPr>
        <w:pStyle w:val="Normal1"/>
        <w:spacing w:after="60" w:line="240" w:lineRule="auto"/>
        <w:jc w:val="both"/>
        <w:rPr>
          <w:rFonts w:asciiTheme="minorHAnsi" w:eastAsia="Trebuchet MS" w:hAnsiTheme="minorHAnsi" w:cstheme="minorHAnsi"/>
          <w:color w:val="000000" w:themeColor="text1"/>
        </w:rPr>
      </w:pPr>
      <w:r w:rsidRPr="009C20CF">
        <w:rPr>
          <w:rFonts w:asciiTheme="minorHAnsi" w:eastAsia="Trebuchet MS" w:hAnsiTheme="minorHAnsi" w:cstheme="minorHAnsi"/>
          <w:color w:val="000000" w:themeColor="text1"/>
        </w:rPr>
        <w:t>When dealing with us, clients will find they are not only talking to a Law Firm, they are talking with a friend, a guide, a counselor, a utility man. They can ask us any sort of question or delegate any responsibility on us.</w:t>
      </w:r>
    </w:p>
    <w:p w:rsidR="002F6D79" w:rsidRDefault="002F6D79" w:rsidP="009C20CF">
      <w:pPr>
        <w:pStyle w:val="Normal1"/>
        <w:spacing w:after="60" w:line="240" w:lineRule="auto"/>
        <w:jc w:val="both"/>
        <w:rPr>
          <w:rFonts w:asciiTheme="minorHAnsi" w:eastAsia="Trebuchet MS" w:hAnsiTheme="minorHAnsi" w:cstheme="minorHAnsi"/>
          <w:color w:val="000000" w:themeColor="text1"/>
        </w:rPr>
      </w:pPr>
      <w:r w:rsidRPr="009C20CF">
        <w:rPr>
          <w:rFonts w:asciiTheme="minorHAnsi" w:eastAsia="Trebuchet MS" w:hAnsiTheme="minorHAnsi" w:cstheme="minorHAnsi"/>
          <w:color w:val="000000" w:themeColor="text1"/>
        </w:rPr>
        <w:t>If you come to us with a problem, we will not rest until a solution is found. You can count on us.</w:t>
      </w:r>
    </w:p>
    <w:p w:rsidR="00D13EBF" w:rsidRPr="009C20CF" w:rsidRDefault="00D13EBF" w:rsidP="009C20CF">
      <w:pPr>
        <w:pStyle w:val="Normal1"/>
        <w:spacing w:after="60" w:line="240" w:lineRule="auto"/>
        <w:jc w:val="both"/>
        <w:rPr>
          <w:rFonts w:asciiTheme="minorHAnsi" w:eastAsia="Trebuchet MS" w:hAnsiTheme="minorHAnsi" w:cstheme="minorHAnsi"/>
          <w:color w:val="000000" w:themeColor="text1"/>
        </w:rPr>
      </w:pPr>
    </w:p>
    <w:p w:rsidR="009C20CF" w:rsidRPr="009C20CF" w:rsidRDefault="009C20CF" w:rsidP="009C20CF">
      <w:pPr>
        <w:pStyle w:val="Normal1"/>
        <w:spacing w:after="60" w:line="240" w:lineRule="auto"/>
        <w:jc w:val="center"/>
        <w:rPr>
          <w:rFonts w:asciiTheme="minorHAnsi" w:eastAsia="Trebuchet MS" w:hAnsiTheme="minorHAnsi" w:cstheme="minorHAnsi"/>
          <w:b/>
          <w:bCs/>
          <w:color w:val="000000" w:themeColor="text1"/>
        </w:rPr>
      </w:pPr>
      <w:r w:rsidRPr="009C20CF">
        <w:rPr>
          <w:rFonts w:asciiTheme="minorHAnsi" w:eastAsia="Trebuchet MS" w:hAnsiTheme="minorHAnsi" w:cstheme="minorHAnsi"/>
          <w:b/>
          <w:bCs/>
          <w:color w:val="000000" w:themeColor="text1"/>
        </w:rPr>
        <w:t xml:space="preserve">“YOU CAN ALWAYS COUNT ON US” </w:t>
      </w:r>
    </w:p>
    <w:p w:rsidR="009C20CF" w:rsidRPr="009C20CF" w:rsidRDefault="009C20CF" w:rsidP="009C20CF">
      <w:pPr>
        <w:pStyle w:val="Normal1"/>
        <w:spacing w:after="60" w:line="240" w:lineRule="auto"/>
        <w:jc w:val="center"/>
        <w:rPr>
          <w:rFonts w:asciiTheme="minorHAnsi" w:eastAsia="Trebuchet MS" w:hAnsiTheme="minorHAnsi" w:cstheme="minorHAnsi"/>
          <w:b/>
          <w:bCs/>
          <w:color w:val="000000" w:themeColor="text1"/>
        </w:rPr>
      </w:pPr>
    </w:p>
    <w:p w:rsidR="009C20CF" w:rsidRPr="009C20CF" w:rsidRDefault="009C20CF" w:rsidP="009C20CF">
      <w:pPr>
        <w:pStyle w:val="Normal1"/>
        <w:spacing w:after="60" w:line="240" w:lineRule="auto"/>
        <w:jc w:val="center"/>
        <w:rPr>
          <w:rFonts w:asciiTheme="minorHAnsi" w:eastAsia="Droid Serif" w:hAnsiTheme="minorHAnsi" w:cstheme="minorHAnsi"/>
          <w:b/>
          <w:color w:val="000000" w:themeColor="text1"/>
        </w:rPr>
      </w:pPr>
      <w:r w:rsidRPr="009C20CF">
        <w:rPr>
          <w:rFonts w:asciiTheme="minorHAnsi" w:eastAsia="Droid Serif" w:hAnsiTheme="minorHAnsi" w:cstheme="minorHAnsi"/>
          <w:b/>
          <w:color w:val="000000" w:themeColor="text1"/>
        </w:rPr>
        <w:t>MANAGING PARTNERS</w:t>
      </w:r>
    </w:p>
    <w:p w:rsidR="009C20CF" w:rsidRPr="009C20CF" w:rsidRDefault="009C20CF" w:rsidP="009C20CF">
      <w:pPr>
        <w:pStyle w:val="Normal1"/>
        <w:spacing w:after="60" w:line="240" w:lineRule="auto"/>
        <w:jc w:val="both"/>
        <w:rPr>
          <w:rFonts w:asciiTheme="minorHAnsi" w:eastAsia="Trebuchet MS" w:hAnsiTheme="minorHAnsi" w:cstheme="minorHAnsi"/>
          <w:b/>
          <w:color w:val="000000" w:themeColor="text1"/>
          <w:u w:val="single"/>
        </w:rPr>
      </w:pPr>
      <w:r w:rsidRPr="009C20CF">
        <w:rPr>
          <w:rFonts w:asciiTheme="minorHAnsi" w:eastAsia="Trebuchet MS" w:hAnsiTheme="minorHAnsi" w:cstheme="minorHAnsi"/>
          <w:b/>
          <w:color w:val="000000" w:themeColor="text1"/>
          <w:u w:val="single"/>
        </w:rPr>
        <w:t>SABEL NAWAZ</w:t>
      </w:r>
    </w:p>
    <w:p w:rsidR="009C20CF" w:rsidRPr="009C20CF" w:rsidRDefault="009C20CF" w:rsidP="009C20CF">
      <w:pPr>
        <w:spacing w:after="60" w:line="240" w:lineRule="auto"/>
        <w:jc w:val="both"/>
        <w:rPr>
          <w:rFonts w:eastAsia="Times New Roman" w:cstheme="minorHAnsi"/>
          <w:color w:val="000000" w:themeColor="text1"/>
          <w:lang w:val="en-GB"/>
        </w:rPr>
      </w:pPr>
      <w:proofErr w:type="spellStart"/>
      <w:r w:rsidRPr="009C20CF">
        <w:rPr>
          <w:rFonts w:eastAsia="Trebuchet MS" w:cstheme="minorHAnsi"/>
          <w:color w:val="000000" w:themeColor="text1"/>
        </w:rPr>
        <w:t>Sabel</w:t>
      </w:r>
      <w:proofErr w:type="spellEnd"/>
      <w:r w:rsidRPr="009C20CF">
        <w:rPr>
          <w:rFonts w:eastAsia="Trebuchet MS" w:cstheme="minorHAnsi"/>
          <w:color w:val="000000" w:themeColor="text1"/>
        </w:rPr>
        <w:t xml:space="preserve"> Nawaz is a Barrister-at-Law from The Honorable Society of Lincoln’s Inn &amp; an Advocate of the Supreme Court of Bangladesh who comes from a much respected family background. He completed his LLB degree from the University of Reading and finished his Bar Professional Training Course from Bristol Institute of Legal Practice, University of the West of England. Mr. Nawaz is very well experienced in the practice of law, something not many can boast of in a similar age. He also bears experience of serving as a Guest lecturer in Far East International University (FIU). Mr. Nawaz is very well-bred both in family and profession. Being trained directly by Senior advocates and barristers, Mr. Nawaz </w:t>
      </w:r>
      <w:r w:rsidRPr="009C20CF">
        <w:rPr>
          <w:rFonts w:eastAsia="Times New Roman" w:cstheme="minorHAnsi"/>
          <w:color w:val="000000" w:themeColor="text1"/>
          <w:lang w:val="en-GB"/>
        </w:rPr>
        <w:t>regularly appears in all jurisdictions of the Supreme Court of Bangladesh, conducts hearings in Writs, Company matters, Civil, Criminal and Admiralty Cases. He also appears before the Appellate Division of the Supreme Court, Sub-ordinate Courts, Administrative Tribunals, Appeal Tribunal and Bankruptcy Court. He also possesses skills</w:t>
      </w:r>
      <w:r w:rsidR="00D13EBF">
        <w:rPr>
          <w:rFonts w:eastAsia="Times New Roman" w:cstheme="minorHAnsi"/>
          <w:color w:val="000000" w:themeColor="text1"/>
          <w:lang w:val="en-GB"/>
        </w:rPr>
        <w:t xml:space="preserve"> </w:t>
      </w:r>
      <w:r w:rsidRPr="009C20CF">
        <w:rPr>
          <w:rFonts w:eastAsia="Times New Roman" w:cstheme="minorHAnsi"/>
          <w:color w:val="000000" w:themeColor="text1"/>
          <w:lang w:val="en-GB"/>
        </w:rPr>
        <w:t>of taking part in international commercial arbitrations both at home and abroad.</w:t>
      </w:r>
    </w:p>
    <w:p w:rsidR="009C20CF" w:rsidRPr="009C20CF" w:rsidRDefault="009C20CF" w:rsidP="009C20CF">
      <w:pPr>
        <w:pStyle w:val="Normal1"/>
        <w:spacing w:after="60" w:line="240" w:lineRule="auto"/>
        <w:jc w:val="both"/>
        <w:rPr>
          <w:rFonts w:asciiTheme="minorHAnsi" w:eastAsia="Trebuchet MS" w:hAnsiTheme="minorHAnsi" w:cstheme="minorHAnsi"/>
          <w:b/>
          <w:color w:val="000000" w:themeColor="text1"/>
        </w:rPr>
      </w:pPr>
    </w:p>
    <w:p w:rsidR="009C20CF" w:rsidRPr="009C20CF" w:rsidRDefault="009C20CF" w:rsidP="009C20CF">
      <w:pPr>
        <w:pStyle w:val="Normal1"/>
        <w:spacing w:after="60" w:line="240" w:lineRule="auto"/>
        <w:jc w:val="both"/>
        <w:rPr>
          <w:rFonts w:asciiTheme="minorHAnsi" w:eastAsia="Trebuchet MS" w:hAnsiTheme="minorHAnsi" w:cstheme="minorHAnsi"/>
          <w:b/>
          <w:color w:val="000000" w:themeColor="text1"/>
          <w:u w:val="single"/>
        </w:rPr>
      </w:pPr>
      <w:r w:rsidRPr="009C20CF">
        <w:rPr>
          <w:rFonts w:asciiTheme="minorHAnsi" w:eastAsia="Trebuchet MS" w:hAnsiTheme="minorHAnsi" w:cstheme="minorHAnsi"/>
          <w:b/>
          <w:color w:val="000000" w:themeColor="text1"/>
          <w:u w:val="single"/>
        </w:rPr>
        <w:t>EHSAN E MOAZZAM</w:t>
      </w:r>
    </w:p>
    <w:p w:rsidR="009C20CF" w:rsidRDefault="009C20CF" w:rsidP="009C20CF">
      <w:pPr>
        <w:spacing w:after="60" w:line="240" w:lineRule="auto"/>
        <w:jc w:val="both"/>
        <w:rPr>
          <w:rFonts w:cstheme="minorHAnsi"/>
          <w:color w:val="000000" w:themeColor="text1"/>
        </w:rPr>
      </w:pPr>
      <w:proofErr w:type="spellStart"/>
      <w:r w:rsidRPr="009C20CF">
        <w:rPr>
          <w:rFonts w:eastAsia="Trebuchet MS" w:cstheme="minorHAnsi"/>
          <w:color w:val="000000" w:themeColor="text1"/>
        </w:rPr>
        <w:t>Ehsan</w:t>
      </w:r>
      <w:proofErr w:type="spellEnd"/>
      <w:r w:rsidRPr="009C20CF">
        <w:rPr>
          <w:rFonts w:eastAsia="Trebuchet MS" w:cstheme="minorHAnsi"/>
          <w:color w:val="000000" w:themeColor="text1"/>
        </w:rPr>
        <w:t xml:space="preserve"> E </w:t>
      </w:r>
      <w:proofErr w:type="spellStart"/>
      <w:r w:rsidRPr="009C20CF">
        <w:rPr>
          <w:rFonts w:eastAsia="Trebuchet MS" w:cstheme="minorHAnsi"/>
          <w:color w:val="000000" w:themeColor="text1"/>
        </w:rPr>
        <w:t>Moazzamis</w:t>
      </w:r>
      <w:proofErr w:type="spellEnd"/>
      <w:r w:rsidRPr="009C20CF">
        <w:rPr>
          <w:rFonts w:eastAsia="Trebuchet MS" w:cstheme="minorHAnsi"/>
          <w:color w:val="000000" w:themeColor="text1"/>
        </w:rPr>
        <w:t xml:space="preserve"> a Barrister-At-Law from The Honorable Society of Lincoln’s Inn&amp; Advocate who hails from a respectable business family. At a very young age, he is already highly qualified, featuring a long list of achievements under his belt. He gained his Bachelor of Laws (L.L.B) from the London Metropolitan University and his Masters of Laws (L.L.M</w:t>
      </w:r>
      <w:proofErr w:type="gramStart"/>
      <w:r w:rsidRPr="009C20CF">
        <w:rPr>
          <w:rFonts w:eastAsia="Trebuchet MS" w:cstheme="minorHAnsi"/>
          <w:color w:val="000000" w:themeColor="text1"/>
        </w:rPr>
        <w:t>)specializing</w:t>
      </w:r>
      <w:proofErr w:type="gramEnd"/>
      <w:r w:rsidRPr="009C20CF">
        <w:rPr>
          <w:rFonts w:eastAsia="Trebuchet MS" w:cstheme="minorHAnsi"/>
          <w:color w:val="000000" w:themeColor="text1"/>
        </w:rPr>
        <w:t xml:space="preserve"> in International Business Law from BPP Law School in London. Furthermore, he completed his Bar Professional Training Course from BPP Law School, London and was called to the Bar in November 2015 from The Honorable Society of Lincoln’s Inn. Despite being a member of an affluent business family, he has rather taken his interest in Legal profession and has already gathered lot of accomplishments both in London and Dhaka. Currently, besides practicing law</w:t>
      </w:r>
      <w:r w:rsidR="00D13EBF">
        <w:rPr>
          <w:rFonts w:eastAsia="Trebuchet MS" w:cstheme="minorHAnsi"/>
          <w:color w:val="000000" w:themeColor="text1"/>
        </w:rPr>
        <w:t xml:space="preserve"> </w:t>
      </w:r>
      <w:r w:rsidRPr="009C20CF">
        <w:rPr>
          <w:rFonts w:eastAsia="Trebuchet MS" w:cstheme="minorHAnsi"/>
          <w:color w:val="000000" w:themeColor="text1"/>
        </w:rPr>
        <w:t xml:space="preserve">profusely he is also serving as the </w:t>
      </w:r>
      <w:proofErr w:type="spellStart"/>
      <w:r w:rsidRPr="009C20CF">
        <w:rPr>
          <w:rFonts w:eastAsia="Trebuchet MS" w:cstheme="minorHAnsi"/>
          <w:color w:val="000000" w:themeColor="text1"/>
        </w:rPr>
        <w:t>Cheif</w:t>
      </w:r>
      <w:proofErr w:type="spellEnd"/>
      <w:r w:rsidRPr="009C20CF">
        <w:rPr>
          <w:rFonts w:eastAsia="Trebuchet MS" w:cstheme="minorHAnsi"/>
          <w:color w:val="000000" w:themeColor="text1"/>
        </w:rPr>
        <w:t xml:space="preserve"> Legal Advisor </w:t>
      </w:r>
      <w:r w:rsidRPr="009C20CF">
        <w:rPr>
          <w:rFonts w:cstheme="minorHAnsi"/>
          <w:color w:val="000000" w:themeColor="text1"/>
        </w:rPr>
        <w:t>in South Bangla Agricultural and Commerce Bank Ltd. (SBAC) and has gained considerable experience in Banking, Financial and Land laws of Bangladesh. He also holds stakes in his family business and is serving as a director in several renowned financial institutions. Moreover, because of his involvements in the Capital Market</w:t>
      </w:r>
      <w:r>
        <w:rPr>
          <w:rFonts w:cstheme="minorHAnsi"/>
          <w:color w:val="000000" w:themeColor="text1"/>
        </w:rPr>
        <w:t xml:space="preserve"> </w:t>
      </w:r>
      <w:r w:rsidRPr="009C20CF">
        <w:rPr>
          <w:rFonts w:cstheme="minorHAnsi"/>
          <w:color w:val="000000" w:themeColor="text1"/>
        </w:rPr>
        <w:t>he has gained worthwhile experience in Securities and Exchange laws of Bangladesh.</w:t>
      </w:r>
    </w:p>
    <w:p w:rsidR="002F6D79" w:rsidRDefault="002F6D79" w:rsidP="009C20CF">
      <w:pPr>
        <w:spacing w:after="60" w:line="240" w:lineRule="auto"/>
      </w:pPr>
      <w:r>
        <w:br w:type="page"/>
      </w:r>
    </w:p>
    <w:p w:rsidR="00871EE2" w:rsidRPr="00CB30F1" w:rsidRDefault="00193961" w:rsidP="00193961">
      <w:pPr>
        <w:pStyle w:val="Heading2"/>
      </w:pPr>
      <w:bookmarkStart w:id="4" w:name="_Toc138617403"/>
      <w:r w:rsidRPr="00193961">
        <w:lastRenderedPageBreak/>
        <w:t>Consultant’s Experience</w:t>
      </w:r>
      <w:bookmarkEnd w:id="4"/>
    </w:p>
    <w:p w:rsidR="00CB30F1" w:rsidRDefault="00D13EBF" w:rsidP="00D13EBF">
      <w:pPr>
        <w:pStyle w:val="Heading3"/>
      </w:pPr>
      <w:bookmarkStart w:id="5" w:name="_Toc138617404"/>
      <w:r>
        <w:t>Major Work Undertaken that Best Illustrates Qualifications</w:t>
      </w:r>
      <w:bookmarkEnd w:id="5"/>
    </w:p>
    <w:p w:rsidR="00D13EBF" w:rsidRPr="00566EB0" w:rsidRDefault="00D13EBF" w:rsidP="00D13EBF">
      <w:pPr>
        <w:rPr>
          <w:sz w:val="6"/>
        </w:rPr>
      </w:pP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Formation of SC Club Limited</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Assisted Senior Advocates as Junior Advocate before the Appellate Division of the Supreme Court of Bangladesh in Compiling landmark decision of the Bangladeshi Courts on the Negotiable Instruments Act, 1881;</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LEGAL MEMO: BANGLADESH NATIONAL LOTTERY</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Conducted Trainning classes on Negotiable Instruments Act (NI Act),1881 for the employes of SBAC Bank;</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Advised Bangladeshi telecom company Bangla phone Ltd. in its dispute with Huawei Technologies Ltd. before the Singapore International Arbitration Centre (SIAC) and also successfully obtained judgment before the High Court Division in Bangladesh in the interim matter arising out of the arbitration pending in SIAC;</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Advised Cargill Inc. on Trademark Registration in Bangladesh;</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Participation in interpretation of newly enacted "The Insurance Act, 2010 &amp; The Insurance Development &amp; Regulatory Control Authority Act, 2010;</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Triparty Agreement between bKash Limited and SBAC Bank and Insta Payz (M) Limited.</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Prepared Memorandum of Understanding (MOU) for SBAC Bank Limited &amp; Daraz Bangladesh Limited.</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Triparty agreement among Data Soft Financial Services Limited, EBL Securities Limited and SBAC Bank limited.</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Agreement between International Air Express Service &amp; ONE Bank Limited.</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Agreements for Mobile Banking Service between SBAC Bank and Banglalink Digital Communications Ltd.</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Initialized ‘Service Agreement’ between SBAC Bank and Techno media Limited.</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Opinion on the new law in contrast to the previous law;Bangladesh Security Exchange Commission Act, 2020 (Draft Act 2020) vs Bangladesh Security Exchange Commission Act, 1993 (Act 1993)</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Establishment of local entity of Muntajat (Qatar) PSC in Bangladesh;</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Prepared Bangladesh Jurisdictional Analysis and advised leading global investment bank Goldman Sachs in refinancing of aircraft registered and operating in Bangladesh;</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Research Paper: Alternative Dispute Resolutions in Bangladesh: Issues and Challenges in civil litigations.;</w:t>
      </w:r>
      <w:r>
        <w:rPr>
          <w:rFonts w:ascii="Calibri" w:eastAsia="Times New Roman" w:hAnsi="Calibri" w:cs="Calibri"/>
          <w:bCs/>
          <w:noProof/>
        </w:rPr>
        <w:t xml:space="preserve"> and</w:t>
      </w:r>
    </w:p>
    <w:p w:rsidR="00D13EBF" w:rsidRPr="00D13EBF" w:rsidRDefault="00D13EBF" w:rsidP="008850E9">
      <w:pPr>
        <w:numPr>
          <w:ilvl w:val="0"/>
          <w:numId w:val="4"/>
        </w:numPr>
        <w:ind w:left="540" w:hanging="540"/>
        <w:contextualSpacing/>
        <w:rPr>
          <w:rFonts w:ascii="Calibri" w:eastAsia="Times New Roman" w:hAnsi="Calibri" w:cs="Calibri"/>
          <w:bCs/>
          <w:noProof/>
        </w:rPr>
      </w:pPr>
      <w:r w:rsidRPr="00D13EBF">
        <w:rPr>
          <w:rFonts w:ascii="Calibri" w:eastAsia="Times New Roman" w:hAnsi="Calibri" w:cs="Calibri"/>
          <w:bCs/>
          <w:noProof/>
        </w:rPr>
        <w:t>Research Paper: Alternative Dispute Resolutions in Bangladesh: Issues and C</w:t>
      </w:r>
      <w:r>
        <w:rPr>
          <w:rFonts w:ascii="Calibri" w:eastAsia="Times New Roman" w:hAnsi="Calibri" w:cs="Calibri"/>
          <w:bCs/>
          <w:noProof/>
        </w:rPr>
        <w:t>hallenges in civil litigations..</w:t>
      </w:r>
    </w:p>
    <w:p w:rsidR="00D13EBF" w:rsidRDefault="00D13EBF">
      <w:r>
        <w:br w:type="page"/>
      </w:r>
    </w:p>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Formation of SC Club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487"/>
        <w:gridCol w:w="140"/>
        <w:gridCol w:w="2795"/>
        <w:gridCol w:w="3821"/>
      </w:tblGrid>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5B431D" w:rsidRDefault="00684835" w:rsidP="00684835">
            <w:pPr>
              <w:spacing w:after="0" w:line="240" w:lineRule="auto"/>
              <w:jc w:val="both"/>
              <w:rPr>
                <w:rFonts w:eastAsia="Times New Roman" w:cstheme="minorHAnsi"/>
                <w:noProof/>
                <w:color w:val="000000"/>
              </w:rPr>
            </w:pPr>
            <w:r w:rsidRPr="00B62C93">
              <w:rPr>
                <w:rFonts w:eastAsia="Times New Roman" w:cstheme="minorHAnsi"/>
                <w:noProof/>
                <w:color w:val="000000"/>
              </w:rPr>
              <w:t xml:space="preserve">Formation of </w:t>
            </w:r>
            <w:r w:rsidRPr="00F65C53">
              <w:rPr>
                <w:rFonts w:eastAsia="Times New Roman" w:cstheme="minorHAnsi"/>
                <w:noProof/>
                <w:color w:val="000000"/>
              </w:rPr>
              <w:t>SC Club Limited</w:t>
            </w:r>
          </w:p>
        </w:tc>
        <w:tc>
          <w:tcPr>
            <w:tcW w:w="2067"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Pr>
                <w:rFonts w:eastAsia="Times New Roman" w:cstheme="minorHAnsi"/>
                <w:noProof/>
                <w:color w:val="000000"/>
              </w:rPr>
              <w:t xml:space="preserve">three) </w:t>
            </w:r>
            <w:r w:rsidRPr="00050C0F">
              <w:rPr>
                <w:rFonts w:eastAsia="Times New Roman" w:cstheme="minorHAnsi"/>
                <w:noProof/>
                <w:color w:val="000000"/>
              </w:rPr>
              <w:t>months</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Pr>
                <w:rFonts w:eastAsia="Times New Roman" w:cstheme="minorHAnsi"/>
                <w:noProof/>
                <w:color w:val="000000"/>
              </w:rPr>
              <w:t>Ex Students of Scholastica School, Dhaka</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sidRPr="005F3198">
              <w:rPr>
                <w:rFonts w:eastAsia="Times New Roman" w:cstheme="minorHAnsi"/>
                <w:noProof/>
                <w:color w:val="000000"/>
              </w:rPr>
              <w:t>Plot-47, Road-11, Block-H, Banani, Dhaka</w:t>
            </w:r>
          </w:p>
        </w:tc>
        <w:tc>
          <w:tcPr>
            <w:tcW w:w="2067"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2</w:t>
            </w:r>
            <w:r w:rsidRPr="004C6E5E">
              <w:rPr>
                <w:rFonts w:eastAsia="Times New Roman" w:cstheme="minorHAnsi"/>
                <w:bCs/>
              </w:rPr>
              <w:t>0</w:t>
            </w:r>
            <w:r>
              <w:rPr>
                <w:rFonts w:eastAsia="Times New Roman" w:cstheme="minorHAnsi"/>
                <w:bCs/>
              </w:rPr>
              <w:t>+</w:t>
            </w:r>
          </w:p>
        </w:tc>
      </w:tr>
      <w:tr w:rsidR="00684835" w:rsidRPr="003260F6" w:rsidTr="00684835">
        <w:trPr>
          <w:jc w:val="center"/>
        </w:trPr>
        <w:tc>
          <w:tcPr>
            <w:tcW w:w="1345"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December 2022</w:t>
            </w:r>
          </w:p>
        </w:tc>
        <w:tc>
          <w:tcPr>
            <w:tcW w:w="1588"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February 2023</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4.00 (four) lacs taka</w:t>
            </w:r>
          </w:p>
        </w:tc>
      </w:tr>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F408E8" w:rsidRDefault="00684835" w:rsidP="00684835">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F408E8">
              <w:rPr>
                <w:rFonts w:eastAsia="Times New Roman" w:cstheme="minorHAnsi"/>
                <w:bCs/>
                <w:noProof/>
                <w:color w:val="000000"/>
              </w:rPr>
              <w:t>N/A</w:t>
            </w:r>
          </w:p>
        </w:tc>
      </w:tr>
      <w:tr w:rsidR="00684835" w:rsidRPr="003260F6" w:rsidTr="00684835">
        <w:trPr>
          <w:jc w:val="center"/>
        </w:trPr>
        <w:tc>
          <w:tcPr>
            <w:tcW w:w="5000" w:type="pct"/>
            <w:gridSpan w:val="4"/>
          </w:tcPr>
          <w:p w:rsidR="00684835" w:rsidRDefault="00684835" w:rsidP="00684835">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sidR="009A4D8C">
              <w:rPr>
                <w:rFonts w:eastAsia="Times New Roman" w:cstheme="minorHAnsi"/>
                <w:b/>
                <w:bCs/>
                <w:noProof/>
                <w:color w:val="000000"/>
              </w:rPr>
              <w:t xml:space="preserve"> </w:t>
            </w:r>
            <w:r>
              <w:rPr>
                <w:rFonts w:eastAsia="Times New Roman" w:cstheme="minorHAnsi"/>
                <w:b/>
                <w:bCs/>
                <w:noProof/>
                <w:color w:val="000000"/>
              </w:rPr>
              <w:t>Senior Professionals</w:t>
            </w:r>
            <w:r w:rsidR="009A4D8C">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rsidR="00684835" w:rsidRDefault="00684835" w:rsidP="00684835">
            <w:pPr>
              <w:spacing w:after="0" w:line="240" w:lineRule="auto"/>
              <w:jc w:val="both"/>
              <w:rPr>
                <w:rFonts w:eastAsia="Times New Roman" w:cstheme="minorHAnsi"/>
                <w:b/>
                <w:bCs/>
                <w:noProof/>
                <w:color w:val="000000"/>
              </w:rPr>
            </w:pPr>
          </w:p>
          <w:p w:rsidR="00684835" w:rsidRPr="003260F6" w:rsidRDefault="00684835" w:rsidP="00684835">
            <w:pPr>
              <w:spacing w:after="0" w:line="240" w:lineRule="auto"/>
              <w:jc w:val="both"/>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Researcher and Advocate:</w:t>
            </w:r>
            <w:r>
              <w:rPr>
                <w:rFonts w:eastAsia="Times New Roman" w:cstheme="minorHAnsi"/>
                <w:noProof/>
              </w:rPr>
              <w:t xml:space="preserve"> Advocate Sumon Rahat; </w:t>
            </w:r>
            <w:r>
              <w:rPr>
                <w:rFonts w:eastAsia="Times New Roman" w:cstheme="minorHAnsi"/>
                <w:b/>
                <w:bCs/>
                <w:noProof/>
              </w:rPr>
              <w:t>Researcher and Advocate:</w:t>
            </w:r>
            <w:r>
              <w:rPr>
                <w:rFonts w:eastAsia="Times New Roman" w:cstheme="minorHAnsi"/>
                <w:noProof/>
              </w:rPr>
              <w:t xml:space="preserve"> Advocte Rafsana Chapa; </w:t>
            </w:r>
            <w:r>
              <w:rPr>
                <w:rFonts w:eastAsia="Times New Roman" w:cstheme="minorHAnsi"/>
                <w:b/>
                <w:bCs/>
                <w:noProof/>
              </w:rPr>
              <w:t>Legal Expert and Advocate:</w:t>
            </w:r>
            <w:r>
              <w:rPr>
                <w:rFonts w:eastAsia="Times New Roman" w:cstheme="minorHAnsi"/>
                <w:noProof/>
              </w:rPr>
              <w:t xml:space="preserve"> Advocate Ibrahim Khalil Rana; </w:t>
            </w:r>
            <w:r w:rsidRPr="005A043C">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Formation of a Social club.</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Pr="00B172F3" w:rsidRDefault="00684835" w:rsidP="00684835">
            <w:pPr>
              <w:spacing w:after="160" w:line="259" w:lineRule="auto"/>
              <w:ind w:right="29"/>
              <w:contextualSpacing/>
              <w:jc w:val="both"/>
              <w:rPr>
                <w:rFonts w:eastAsia="Times New Roman" w:cstheme="minorHAnsi"/>
              </w:rPr>
            </w:pPr>
            <w:r w:rsidRPr="00562ABD">
              <w:rPr>
                <w:rFonts w:eastAsia="Times New Roman" w:cstheme="minorHAnsi"/>
              </w:rPr>
              <w:t xml:space="preserve">MNP Legal was in charge of completing </w:t>
            </w:r>
            <w:r>
              <w:rPr>
                <w:rFonts w:eastAsia="Times New Roman" w:cstheme="minorHAnsi"/>
              </w:rPr>
              <w:t xml:space="preserve">all </w:t>
            </w:r>
            <w:r w:rsidRPr="00562ABD">
              <w:rPr>
                <w:rFonts w:eastAsia="Times New Roman" w:cstheme="minorHAnsi"/>
              </w:rPr>
              <w:t>the necessary legal procedures to establish SC Club Limited</w:t>
            </w:r>
            <w:r>
              <w:rPr>
                <w:rFonts w:eastAsia="Times New Roman" w:cstheme="minorHAnsi"/>
              </w:rPr>
              <w:t xml:space="preserve"> such as; taking all steps necessary for obtaining the </w:t>
            </w:r>
            <w:r w:rsidRPr="00B65F8D">
              <w:rPr>
                <w:rFonts w:eastAsia="Times New Roman" w:cstheme="minorHAnsi"/>
              </w:rPr>
              <w:t>name clearance certificate from Registrar of Joint Stock Companies and Firms (RJSC)</w:t>
            </w:r>
            <w:r>
              <w:rPr>
                <w:rFonts w:eastAsia="Times New Roman" w:cstheme="minorHAnsi"/>
              </w:rPr>
              <w:t xml:space="preserve">, drafting and submitting </w:t>
            </w:r>
            <w:r w:rsidRPr="00B172F3">
              <w:rPr>
                <w:rFonts w:eastAsia="Times New Roman" w:cstheme="minorHAnsi"/>
              </w:rPr>
              <w:t>Memorandum of Association (</w:t>
            </w:r>
            <w:proofErr w:type="spellStart"/>
            <w:r w:rsidRPr="00B172F3">
              <w:rPr>
                <w:rFonts w:eastAsia="Times New Roman" w:cstheme="minorHAnsi"/>
              </w:rPr>
              <w:t>MoA</w:t>
            </w:r>
            <w:proofErr w:type="spellEnd"/>
            <w:r w:rsidRPr="00B172F3">
              <w:rPr>
                <w:rFonts w:eastAsia="Times New Roman" w:cstheme="minorHAnsi"/>
              </w:rPr>
              <w:t>), Article</w:t>
            </w:r>
          </w:p>
          <w:p w:rsidR="00684835" w:rsidRPr="00CE6680" w:rsidRDefault="00684835" w:rsidP="00684835">
            <w:pPr>
              <w:spacing w:after="160" w:line="259" w:lineRule="auto"/>
              <w:ind w:right="29"/>
              <w:contextualSpacing/>
              <w:jc w:val="both"/>
              <w:rPr>
                <w:rFonts w:eastAsia="Times New Roman" w:cstheme="minorHAnsi"/>
              </w:rPr>
            </w:pPr>
            <w:proofErr w:type="gramStart"/>
            <w:r w:rsidRPr="00B172F3">
              <w:rPr>
                <w:rFonts w:eastAsia="Times New Roman" w:cstheme="minorHAnsi"/>
              </w:rPr>
              <w:t>of</w:t>
            </w:r>
            <w:proofErr w:type="gramEnd"/>
            <w:r w:rsidRPr="00B172F3">
              <w:rPr>
                <w:rFonts w:eastAsia="Times New Roman" w:cstheme="minorHAnsi"/>
              </w:rPr>
              <w:t xml:space="preserve"> Association (</w:t>
            </w:r>
            <w:proofErr w:type="spellStart"/>
            <w:r w:rsidRPr="00B172F3">
              <w:rPr>
                <w:rFonts w:eastAsia="Times New Roman" w:cstheme="minorHAnsi"/>
              </w:rPr>
              <w:t>AoA</w:t>
            </w:r>
            <w:proofErr w:type="spellEnd"/>
            <w:r w:rsidRPr="00B172F3">
              <w:rPr>
                <w:rFonts w:eastAsia="Times New Roman" w:cstheme="minorHAnsi"/>
              </w:rPr>
              <w:t xml:space="preserve">), Form IX, Form XII along with </w:t>
            </w:r>
            <w:r>
              <w:rPr>
                <w:rFonts w:eastAsia="Times New Roman" w:cstheme="minorHAnsi"/>
              </w:rPr>
              <w:t>all other</w:t>
            </w:r>
            <w:r w:rsidRPr="00B172F3">
              <w:rPr>
                <w:rFonts w:eastAsia="Times New Roman" w:cstheme="minorHAnsi"/>
              </w:rPr>
              <w:t xml:space="preserve"> necessary</w:t>
            </w:r>
            <w:r>
              <w:t xml:space="preserve"> documents and fees </w:t>
            </w:r>
            <w:r w:rsidRPr="00B172F3">
              <w:rPr>
                <w:rFonts w:eastAsia="Times New Roman" w:cstheme="minorHAnsi"/>
              </w:rPr>
              <w:t>to RJSC to be registered and to attain incorporation certificate</w:t>
            </w:r>
            <w:r>
              <w:rPr>
                <w:rFonts w:eastAsia="Times New Roman" w:cstheme="minorHAnsi"/>
              </w:rPr>
              <w:t xml:space="preserve">, obtaining </w:t>
            </w:r>
            <w:r w:rsidRPr="00B172F3">
              <w:rPr>
                <w:rFonts w:eastAsia="Times New Roman" w:cstheme="minorHAnsi"/>
              </w:rPr>
              <w:t xml:space="preserve">Trade License, Tax Identification Number </w:t>
            </w:r>
            <w:proofErr w:type="spellStart"/>
            <w:r>
              <w:rPr>
                <w:rFonts w:eastAsia="Times New Roman" w:cstheme="minorHAnsi"/>
              </w:rPr>
              <w:t>a</w:t>
            </w:r>
            <w:r w:rsidRPr="00B172F3">
              <w:rPr>
                <w:rFonts w:eastAsia="Times New Roman" w:cstheme="minorHAnsi"/>
              </w:rPr>
              <w:t>ndother</w:t>
            </w:r>
            <w:proofErr w:type="spellEnd"/>
            <w:r w:rsidRPr="00B172F3">
              <w:rPr>
                <w:rFonts w:eastAsia="Times New Roman" w:cstheme="minorHAnsi"/>
              </w:rPr>
              <w:t xml:space="preserve"> licenses</w:t>
            </w:r>
            <w:r>
              <w:rPr>
                <w:rFonts w:eastAsia="Times New Roman" w:cstheme="minorHAnsi"/>
              </w:rPr>
              <w:t xml:space="preserve">. We have also drafted Code of Conduct, Rent Agreement and all other legal documents necessary. </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rFonts w:eastAsia="Times New Roman" w:cstheme="minorHAnsi"/>
                <w:noProof/>
                <w:color w:val="000000"/>
                <w:highlight w:val="yellow"/>
              </w:rPr>
              <w:drawing>
                <wp:anchor distT="0" distB="0" distL="114300" distR="114300" simplePos="0" relativeHeight="251659264" behindDoc="1" locked="0" layoutInCell="1" allowOverlap="1" wp14:anchorId="202F393D" wp14:editId="4EB3A224">
                  <wp:simplePos x="0" y="0"/>
                  <wp:positionH relativeFrom="column">
                    <wp:posOffset>2540</wp:posOffset>
                  </wp:positionH>
                  <wp:positionV relativeFrom="paragraph">
                    <wp:posOffset>0</wp:posOffset>
                  </wp:positionV>
                  <wp:extent cx="1247775" cy="804545"/>
                  <wp:effectExtent l="0" t="0" r="9525" b="0"/>
                  <wp:wrapSquare wrapText="bothSides"/>
                  <wp:docPr id="264061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a:ln>
                            <a:noFill/>
                          </a:ln>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Assisted Senior Advocates as Junior Advocate before the Appellate Division of the Supreme Court of Bangladesh in Compiling landmark decision of the Bangladeshi Courts on the Negotiable Instruments Act, 1881;</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46"/>
        <w:gridCol w:w="381"/>
        <w:gridCol w:w="3420"/>
        <w:gridCol w:w="3196"/>
      </w:tblGrid>
      <w:tr w:rsidR="00684835" w:rsidRPr="003260F6" w:rsidTr="00684835">
        <w:trPr>
          <w:jc w:val="center"/>
        </w:trPr>
        <w:tc>
          <w:tcPr>
            <w:tcW w:w="327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5B431D" w:rsidRDefault="00684835" w:rsidP="00684835">
            <w:pPr>
              <w:spacing w:after="0" w:line="240" w:lineRule="auto"/>
              <w:jc w:val="both"/>
              <w:rPr>
                <w:rFonts w:eastAsia="Times New Roman" w:cstheme="minorHAnsi"/>
                <w:noProof/>
                <w:color w:val="000000"/>
              </w:rPr>
            </w:pPr>
            <w:r w:rsidRPr="005B431D">
              <w:rPr>
                <w:rFonts w:eastAsia="Times New Roman" w:cstheme="minorHAnsi"/>
                <w:noProof/>
                <w:color w:val="000000"/>
              </w:rPr>
              <w:t>Compiling landmark decision of the Bangladeshi Courts on the Negotiable Instruments Act, 1881;</w:t>
            </w:r>
          </w:p>
        </w:tc>
        <w:tc>
          <w:tcPr>
            <w:tcW w:w="1729"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BDT 3 (Three)</w:t>
            </w:r>
            <w:r w:rsidRPr="005B431D">
              <w:rPr>
                <w:rFonts w:eastAsia="Times New Roman" w:cstheme="minorHAnsi"/>
                <w:bCs/>
                <w:noProof/>
                <w:color w:val="000000"/>
              </w:rPr>
              <w:t xml:space="preserve"> Lacs</w:t>
            </w:r>
          </w:p>
        </w:tc>
      </w:tr>
      <w:tr w:rsidR="00684835" w:rsidRPr="003260F6" w:rsidTr="00684835">
        <w:trPr>
          <w:jc w:val="center"/>
        </w:trPr>
        <w:tc>
          <w:tcPr>
            <w:tcW w:w="3271"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2E1CA0">
              <w:rPr>
                <w:rFonts w:eastAsia="Times New Roman" w:cstheme="minorHAnsi"/>
                <w:noProof/>
                <w:color w:val="000000"/>
              </w:rPr>
              <w:t>N/A</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 xml:space="preserve">5(five) </w:t>
            </w:r>
            <w:r w:rsidRPr="00050C0F">
              <w:rPr>
                <w:rFonts w:eastAsia="Times New Roman" w:cstheme="minorHAnsi"/>
                <w:noProof/>
                <w:color w:val="000000"/>
              </w:rPr>
              <w:t>months</w:t>
            </w:r>
          </w:p>
        </w:tc>
      </w:tr>
      <w:tr w:rsidR="00684835" w:rsidRPr="003260F6" w:rsidTr="00684835">
        <w:trPr>
          <w:jc w:val="center"/>
        </w:trPr>
        <w:tc>
          <w:tcPr>
            <w:tcW w:w="3271" w:type="pct"/>
            <w:gridSpan w:val="3"/>
          </w:tcPr>
          <w:p w:rsidR="00684835" w:rsidRDefault="00684835" w:rsidP="00684835">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0425B2">
              <w:rPr>
                <w:rFonts w:eastAsia="Times New Roman" w:cstheme="minorHAnsi"/>
                <w:noProof/>
                <w:color w:val="000000"/>
              </w:rPr>
              <w:t>General Public of Bangladesh</w:t>
            </w:r>
          </w:p>
          <w:p w:rsidR="00684835" w:rsidRPr="003260F6" w:rsidRDefault="00684835" w:rsidP="00684835">
            <w:pPr>
              <w:spacing w:after="0" w:line="240" w:lineRule="auto"/>
              <w:rPr>
                <w:rFonts w:eastAsia="Times New Roman" w:cstheme="minorHAnsi"/>
                <w:b/>
                <w:bCs/>
                <w:noProof/>
                <w:color w:val="000000"/>
              </w:rPr>
            </w:pPr>
            <w:r w:rsidRPr="000425B2">
              <w:rPr>
                <w:rFonts w:eastAsia="Times New Roman" w:cstheme="minorHAnsi"/>
                <w:b/>
                <w:bCs/>
                <w:noProof/>
                <w:color w:val="000000"/>
              </w:rPr>
              <w:t>Editor:</w:t>
            </w:r>
            <w:r>
              <w:rPr>
                <w:rFonts w:eastAsia="Times New Roman" w:cstheme="minorHAnsi"/>
                <w:noProof/>
                <w:color w:val="000000"/>
              </w:rPr>
              <w:t xml:space="preserve"> Bangladesh Case Law (BCL)</w:t>
            </w:r>
          </w:p>
        </w:tc>
        <w:tc>
          <w:tcPr>
            <w:tcW w:w="1729"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4C6E5E">
              <w:rPr>
                <w:rFonts w:eastAsia="Times New Roman" w:cstheme="minorHAnsi"/>
                <w:bCs/>
              </w:rPr>
              <w:t>20</w:t>
            </w:r>
          </w:p>
        </w:tc>
      </w:tr>
      <w:tr w:rsidR="00684835" w:rsidRPr="003260F6" w:rsidTr="00684835">
        <w:trPr>
          <w:jc w:val="center"/>
        </w:trPr>
        <w:tc>
          <w:tcPr>
            <w:tcW w:w="1215"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May</w:t>
            </w:r>
            <w:r w:rsidRPr="003260F6">
              <w:rPr>
                <w:rFonts w:eastAsia="Times New Roman" w:cstheme="minorHAnsi"/>
                <w:noProof/>
              </w:rPr>
              <w:t xml:space="preserve"> -</w:t>
            </w:r>
            <w:r>
              <w:rPr>
                <w:rFonts w:eastAsia="Times New Roman" w:cstheme="minorHAnsi"/>
                <w:noProof/>
              </w:rPr>
              <w:t xml:space="preserve"> 2021</w:t>
            </w:r>
          </w:p>
        </w:tc>
        <w:tc>
          <w:tcPr>
            <w:tcW w:w="2056"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October - 2021</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Pr>
                <w:rFonts w:eastAsia="Times New Roman" w:cstheme="minorHAnsi"/>
                <w:b/>
                <w:bCs/>
                <w:noProof/>
                <w:color w:val="000000"/>
              </w:rPr>
              <w:t xml:space="preserve">For </w:t>
            </w:r>
            <w:r>
              <w:rPr>
                <w:rFonts w:eastAsia="Times New Roman" w:cstheme="minorHAnsi"/>
                <w:noProof/>
                <w:color w:val="000000"/>
                <w:lang w:val="en-AU"/>
              </w:rPr>
              <w:t>Research Purpose</w:t>
            </w:r>
          </w:p>
        </w:tc>
      </w:tr>
      <w:tr w:rsidR="00684835" w:rsidRPr="003260F6" w:rsidTr="00684835">
        <w:trPr>
          <w:jc w:val="center"/>
        </w:trPr>
        <w:tc>
          <w:tcPr>
            <w:tcW w:w="327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3260F6" w:rsidRDefault="00684835" w:rsidP="00684835">
            <w:pPr>
              <w:autoSpaceDE w:val="0"/>
              <w:autoSpaceDN w:val="0"/>
              <w:adjustRightInd w:val="0"/>
              <w:spacing w:after="0" w:line="240" w:lineRule="auto"/>
              <w:jc w:val="both"/>
              <w:rPr>
                <w:rFonts w:eastAsia="Times New Roman" w:cstheme="minorHAnsi"/>
              </w:rPr>
            </w:pPr>
            <w:r w:rsidRPr="003260F6">
              <w:rPr>
                <w:rFonts w:eastAsia="Times New Roman" w:cstheme="minorHAnsi"/>
                <w:b/>
                <w:noProof/>
              </w:rPr>
              <w:t>N/A</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 N/A</w:t>
            </w:r>
          </w:p>
        </w:tc>
      </w:tr>
      <w:tr w:rsidR="00684835" w:rsidRPr="003260F6" w:rsidTr="00684835">
        <w:trPr>
          <w:jc w:val="center"/>
        </w:trPr>
        <w:tc>
          <w:tcPr>
            <w:tcW w:w="5000" w:type="pct"/>
            <w:gridSpan w:val="4"/>
          </w:tcPr>
          <w:p w:rsidR="00684835" w:rsidRDefault="00684835" w:rsidP="00684835">
            <w:pPr>
              <w:spacing w:after="0" w:line="240" w:lineRule="auto"/>
              <w:jc w:val="both"/>
              <w:rPr>
                <w:rFonts w:eastAsia="Times New Roman" w:cstheme="minorHAnsi"/>
                <w:b/>
                <w:bCs/>
                <w:noProof/>
                <w:color w:val="000000"/>
              </w:rPr>
            </w:pPr>
            <w:r>
              <w:rPr>
                <w:rFonts w:eastAsia="Times New Roman" w:cstheme="minorHAnsi"/>
                <w:b/>
                <w:bCs/>
                <w:noProof/>
                <w:color w:val="000000"/>
              </w:rPr>
              <w:t>Name of Senior Professionals Involved and Functions Performed:</w:t>
            </w:r>
          </w:p>
          <w:p w:rsidR="00684835" w:rsidRDefault="00684835" w:rsidP="00684835">
            <w:pPr>
              <w:spacing w:after="0" w:line="240" w:lineRule="auto"/>
              <w:jc w:val="both"/>
              <w:rPr>
                <w:rFonts w:eastAsia="Times New Roman" w:cstheme="minorHAnsi"/>
                <w:b/>
                <w:bCs/>
                <w:noProof/>
                <w:color w:val="000000"/>
              </w:rPr>
            </w:pP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Researcher:</w:t>
            </w:r>
            <w:r>
              <w:rPr>
                <w:rFonts w:eastAsia="Times New Roman" w:cstheme="minorHAnsi"/>
                <w:noProof/>
              </w:rPr>
              <w:t xml:space="preserve"> Advocate Sumon Rahat;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Legal Expart and Advocate:</w:t>
            </w:r>
            <w:r>
              <w:rPr>
                <w:rFonts w:eastAsia="Times New Roman" w:cstheme="minorHAnsi"/>
                <w:noProof/>
              </w:rPr>
              <w:t xml:space="preserve"> Advocate Ibrahim Khalil Rana; </w:t>
            </w:r>
            <w:r>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Pr>
                <w:rFonts w:eastAsia="Times New Roman" w:cstheme="minorHAnsi"/>
                <w:b/>
                <w:bCs/>
                <w:noProof/>
              </w:rPr>
              <w:t xml:space="preserve">Government office(s) visitor: </w:t>
            </w:r>
            <w:r>
              <w:rPr>
                <w:rFonts w:eastAsia="Times New Roman" w:cstheme="minorHAnsi"/>
                <w:noProof/>
              </w:rPr>
              <w:t>Advocate Abdul Momin; and others.</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 xml:space="preserve">Collected, researched and finally compiled some latest landmark Judgments on the Negotiable Instruments Act 1881, such as: Judgment dated 18-02-2020 passed in Criminal Appeal Nos. 63-66 of 2017 by the Appellate Division of Supreme Court of Bangladesh, Judgment reported in 2 SCOB (2015) HCD 1, Circular No. BRPD No. 08 dated 16-05-2017 of Bangladesh Bank regarding postdated and undated </w:t>
            </w:r>
            <w:proofErr w:type="spellStart"/>
            <w:r>
              <w:rPr>
                <w:rFonts w:eastAsia="Times New Roman" w:cstheme="minorHAnsi"/>
              </w:rPr>
              <w:t>cheque</w:t>
            </w:r>
            <w:proofErr w:type="spellEnd"/>
            <w:r>
              <w:rPr>
                <w:rFonts w:eastAsia="Times New Roman" w:cstheme="minorHAnsi"/>
              </w:rPr>
              <w:t>, etc.</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Pr="005E778F" w:rsidRDefault="00684835" w:rsidP="00684835">
            <w:pPr>
              <w:numPr>
                <w:ilvl w:val="0"/>
                <w:numId w:val="5"/>
              </w:numPr>
              <w:spacing w:before="120"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depth research</w:t>
            </w:r>
            <w:r w:rsidRPr="003260F6">
              <w:rPr>
                <w:rFonts w:eastAsia="Times New Roman" w:cstheme="minorHAnsi"/>
              </w:rPr>
              <w:t xml:space="preserve"> including </w:t>
            </w:r>
            <w:r>
              <w:rPr>
                <w:rFonts w:eastAsia="Times New Roman" w:cstheme="minorHAnsi"/>
              </w:rPr>
              <w:t>t</w:t>
            </w:r>
            <w:r w:rsidRPr="003260F6">
              <w:rPr>
                <w:rFonts w:eastAsia="Times New Roman" w:cstheme="minorHAnsi"/>
              </w:rPr>
              <w:t xml:space="preserve">echnical analysis, for </w:t>
            </w:r>
            <w:r>
              <w:rPr>
                <w:rFonts w:eastAsia="Times New Roman" w:cstheme="minorHAnsi"/>
              </w:rPr>
              <w:t>compiling various judgment and land mark decisions on the Negotiable Instruments Act 1881, to publish in the form of a printed book so that it can be useful for Advocates, Banks, legal researchers and law students.</w:t>
            </w:r>
          </w:p>
          <w:p w:rsidR="00684835" w:rsidRPr="003260F6" w:rsidRDefault="00684835" w:rsidP="00684835">
            <w:pPr>
              <w:numPr>
                <w:ilvl w:val="0"/>
                <w:numId w:val="5"/>
              </w:numPr>
              <w:spacing w:before="120" w:after="160" w:line="259" w:lineRule="auto"/>
              <w:ind w:right="29"/>
              <w:contextualSpacing/>
              <w:jc w:val="both"/>
              <w:rPr>
                <w:rFonts w:eastAsia="Times New Roman" w:cstheme="minorHAnsi"/>
              </w:rPr>
            </w:pPr>
            <w:r w:rsidRPr="003260F6">
              <w:rPr>
                <w:rFonts w:eastAsia="Times New Roman" w:cstheme="minorHAnsi"/>
              </w:rPr>
              <w:t xml:space="preserve">Suggested </w:t>
            </w:r>
            <w:r>
              <w:rPr>
                <w:rFonts w:eastAsia="Times New Roman" w:cstheme="minorHAnsi"/>
              </w:rPr>
              <w:t>some important notes and comments.</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7239BC">
              <w:rPr>
                <w:rFonts w:eastAsia="Times New Roman" w:cstheme="minorHAnsi"/>
                <w:noProof/>
                <w:color w:val="000000"/>
              </w:rPr>
              <w:t>MNP Legal</w:t>
            </w:r>
          </w:p>
        </w:tc>
      </w:tr>
      <w:tr w:rsidR="00684835" w:rsidRPr="003260F6" w:rsidTr="00684835">
        <w:trPr>
          <w:trHeight w:val="1322"/>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0288" behindDoc="1" locked="0" layoutInCell="1" allowOverlap="1" wp14:anchorId="5C6015C5" wp14:editId="6D300679">
                  <wp:simplePos x="0" y="0"/>
                  <wp:positionH relativeFrom="column">
                    <wp:posOffset>2540</wp:posOffset>
                  </wp:positionH>
                  <wp:positionV relativeFrom="paragraph">
                    <wp:posOffset>0</wp:posOffset>
                  </wp:positionV>
                  <wp:extent cx="1247775" cy="804545"/>
                  <wp:effectExtent l="0" t="0" r="9525" b="0"/>
                  <wp:wrapSquare wrapText="bothSides"/>
                  <wp:docPr id="1134425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LEGAL MEMO: BANGLADESH NATIONAL LOTTERY</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628"/>
        <w:gridCol w:w="214"/>
        <w:gridCol w:w="3205"/>
        <w:gridCol w:w="3196"/>
      </w:tblGrid>
      <w:tr w:rsidR="00684835" w:rsidRPr="003260F6" w:rsidTr="00684835">
        <w:trPr>
          <w:jc w:val="center"/>
        </w:trPr>
        <w:tc>
          <w:tcPr>
            <w:tcW w:w="327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5B431D" w:rsidRDefault="00684835" w:rsidP="00684835">
            <w:pPr>
              <w:spacing w:after="0" w:line="240" w:lineRule="auto"/>
              <w:jc w:val="both"/>
              <w:rPr>
                <w:rFonts w:eastAsia="Times New Roman" w:cstheme="minorHAnsi"/>
                <w:noProof/>
                <w:color w:val="000000"/>
              </w:rPr>
            </w:pPr>
            <w:r w:rsidRPr="001378FE">
              <w:rPr>
                <w:rFonts w:eastAsia="Times New Roman" w:cstheme="minorHAnsi"/>
                <w:noProof/>
                <w:color w:val="000000"/>
              </w:rPr>
              <w:t>LEGAL MEMO: BANGLADESH NATIONAL LOTTERY</w:t>
            </w:r>
          </w:p>
        </w:tc>
        <w:tc>
          <w:tcPr>
            <w:tcW w:w="1729"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 xml:space="preserve">BDT </w:t>
            </w:r>
            <w:r>
              <w:rPr>
                <w:rFonts w:eastAsia="Times New Roman" w:cstheme="minorHAnsi"/>
                <w:bCs/>
                <w:noProof/>
                <w:color w:val="000000"/>
                <w:lang w:val="en-AU"/>
              </w:rPr>
              <w:t>3</w:t>
            </w:r>
            <w:r w:rsidRPr="005B431D">
              <w:rPr>
                <w:rFonts w:eastAsia="Times New Roman" w:cstheme="minorHAnsi"/>
                <w:bCs/>
                <w:noProof/>
                <w:color w:val="000000"/>
                <w:lang w:val="en-AU"/>
              </w:rPr>
              <w:t xml:space="preserve"> (</w:t>
            </w:r>
            <w:r>
              <w:rPr>
                <w:rFonts w:eastAsia="Times New Roman" w:cstheme="minorHAnsi"/>
                <w:bCs/>
                <w:noProof/>
                <w:color w:val="000000"/>
                <w:lang w:val="en-AU"/>
              </w:rPr>
              <w:t>three</w:t>
            </w:r>
            <w:r w:rsidRPr="005B431D">
              <w:rPr>
                <w:rFonts w:eastAsia="Times New Roman" w:cstheme="minorHAnsi"/>
                <w:bCs/>
                <w:noProof/>
                <w:color w:val="000000"/>
                <w:lang w:val="en-AU"/>
              </w:rPr>
              <w:t>)</w:t>
            </w:r>
            <w:r w:rsidRPr="005B431D">
              <w:rPr>
                <w:rFonts w:eastAsia="Times New Roman" w:cstheme="minorHAnsi"/>
                <w:bCs/>
                <w:noProof/>
                <w:color w:val="000000"/>
              </w:rPr>
              <w:t xml:space="preserve"> Lacs</w:t>
            </w:r>
          </w:p>
        </w:tc>
      </w:tr>
      <w:tr w:rsidR="00684835" w:rsidRPr="003260F6" w:rsidTr="00684835">
        <w:trPr>
          <w:jc w:val="center"/>
        </w:trPr>
        <w:tc>
          <w:tcPr>
            <w:tcW w:w="3271"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7D404E">
              <w:rPr>
                <w:rFonts w:eastAsia="Times New Roman" w:cstheme="minorHAnsi"/>
                <w:noProof/>
                <w:color w:val="000000"/>
              </w:rPr>
              <w:t>N/A</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6 (</w:t>
            </w:r>
            <w:r>
              <w:rPr>
                <w:rFonts w:eastAsia="Times New Roman" w:cstheme="minorHAnsi"/>
                <w:noProof/>
                <w:color w:val="000000"/>
              </w:rPr>
              <w:t xml:space="preserve">six) </w:t>
            </w:r>
            <w:r w:rsidRPr="00050C0F">
              <w:rPr>
                <w:rFonts w:eastAsia="Times New Roman" w:cstheme="minorHAnsi"/>
                <w:noProof/>
                <w:color w:val="000000"/>
              </w:rPr>
              <w:t>months</w:t>
            </w:r>
          </w:p>
        </w:tc>
      </w:tr>
      <w:tr w:rsidR="00684835" w:rsidRPr="003260F6" w:rsidTr="00684835">
        <w:trPr>
          <w:jc w:val="center"/>
        </w:trPr>
        <w:tc>
          <w:tcPr>
            <w:tcW w:w="3271" w:type="pct"/>
            <w:gridSpan w:val="3"/>
          </w:tcPr>
          <w:p w:rsidR="00684835" w:rsidRDefault="00684835" w:rsidP="00684835">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772EA1">
              <w:rPr>
                <w:rFonts w:eastAsia="Times New Roman" w:cstheme="minorHAnsi"/>
                <w:noProof/>
                <w:color w:val="000000"/>
              </w:rPr>
              <w:t>CEO</w:t>
            </w:r>
            <w:r>
              <w:rPr>
                <w:rFonts w:eastAsia="Times New Roman" w:cstheme="minorHAnsi"/>
                <w:noProof/>
                <w:color w:val="000000"/>
              </w:rPr>
              <w:t>,</w:t>
            </w:r>
            <w:r w:rsidRPr="00772EA1">
              <w:rPr>
                <w:rFonts w:eastAsia="Times New Roman" w:cstheme="minorHAnsi"/>
                <w:noProof/>
                <w:color w:val="000000"/>
              </w:rPr>
              <w:t xml:space="preserve"> Gowala Holdings Limited</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sidRPr="007E0605">
              <w:rPr>
                <w:rFonts w:eastAsia="Times New Roman" w:cstheme="minorHAnsi"/>
                <w:noProof/>
                <w:color w:val="000000"/>
              </w:rPr>
              <w:t>103 Lake Circus (Abed Dhali Road), Dhaka 1205</w:t>
            </w:r>
          </w:p>
        </w:tc>
        <w:tc>
          <w:tcPr>
            <w:tcW w:w="1729"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2</w:t>
            </w:r>
            <w:r w:rsidRPr="004C6E5E">
              <w:rPr>
                <w:rFonts w:eastAsia="Times New Roman" w:cstheme="minorHAnsi"/>
                <w:bCs/>
              </w:rPr>
              <w:t>0</w:t>
            </w:r>
          </w:p>
        </w:tc>
      </w:tr>
      <w:tr w:rsidR="00684835" w:rsidRPr="003260F6" w:rsidTr="00684835">
        <w:trPr>
          <w:jc w:val="center"/>
        </w:trPr>
        <w:tc>
          <w:tcPr>
            <w:tcW w:w="1537"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September 2015</w:t>
            </w:r>
          </w:p>
        </w:tc>
        <w:tc>
          <w:tcPr>
            <w:tcW w:w="1734"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April 2016</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xml:space="preserve">: BDT </w:t>
            </w:r>
            <w:r>
              <w:rPr>
                <w:rFonts w:eastAsia="Times New Roman" w:cstheme="minorHAnsi"/>
                <w:noProof/>
                <w:color w:val="000000"/>
              </w:rPr>
              <w:t>50 (fifty) thousand taka</w:t>
            </w:r>
          </w:p>
        </w:tc>
      </w:tr>
      <w:tr w:rsidR="00684835" w:rsidRPr="003260F6" w:rsidTr="00684835">
        <w:trPr>
          <w:jc w:val="center"/>
        </w:trPr>
        <w:tc>
          <w:tcPr>
            <w:tcW w:w="327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F408E8" w:rsidRDefault="00684835" w:rsidP="00684835">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F408E8">
              <w:rPr>
                <w:rFonts w:eastAsia="Times New Roman" w:cstheme="minorHAnsi"/>
                <w:bCs/>
                <w:noProof/>
                <w:color w:val="000000"/>
              </w:rPr>
              <w:t>N/A</w:t>
            </w:r>
          </w:p>
        </w:tc>
      </w:tr>
      <w:tr w:rsidR="00684835" w:rsidRPr="003260F6" w:rsidTr="00684835">
        <w:trPr>
          <w:jc w:val="center"/>
        </w:trPr>
        <w:tc>
          <w:tcPr>
            <w:tcW w:w="5000" w:type="pct"/>
            <w:gridSpan w:val="4"/>
          </w:tcPr>
          <w:p w:rsidR="00684835" w:rsidRDefault="00684835" w:rsidP="00684835">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sidR="009A4D8C">
              <w:rPr>
                <w:rFonts w:eastAsia="Times New Roman" w:cstheme="minorHAnsi"/>
                <w:b/>
                <w:bCs/>
                <w:noProof/>
                <w:color w:val="000000"/>
              </w:rPr>
              <w:t xml:space="preserve"> </w:t>
            </w:r>
            <w:r>
              <w:rPr>
                <w:rFonts w:eastAsia="Times New Roman" w:cstheme="minorHAnsi"/>
                <w:b/>
                <w:bCs/>
                <w:noProof/>
                <w:color w:val="000000"/>
              </w:rPr>
              <w:t>Senior Professionals</w:t>
            </w:r>
            <w:r w:rsidR="009A4D8C">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rsidR="00684835" w:rsidRDefault="00684835" w:rsidP="00684835">
            <w:pPr>
              <w:spacing w:after="0" w:line="240" w:lineRule="auto"/>
              <w:jc w:val="both"/>
              <w:rPr>
                <w:rFonts w:eastAsia="Times New Roman" w:cstheme="minorHAnsi"/>
                <w:b/>
                <w:bCs/>
                <w:noProof/>
                <w:color w:val="000000"/>
              </w:rPr>
            </w:pP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Researcher and Advocate:</w:t>
            </w:r>
            <w:r>
              <w:rPr>
                <w:rFonts w:eastAsia="Times New Roman" w:cstheme="minorHAnsi"/>
                <w:noProof/>
              </w:rPr>
              <w:t xml:space="preserve"> Advocate Sumon Rahat; </w:t>
            </w:r>
            <w:r>
              <w:rPr>
                <w:rFonts w:eastAsia="Times New Roman" w:cstheme="minorHAnsi"/>
                <w:b/>
                <w:bCs/>
                <w:noProof/>
              </w:rPr>
              <w:t>Researcher and Advocate:</w:t>
            </w:r>
            <w:r>
              <w:rPr>
                <w:rFonts w:eastAsia="Times New Roman" w:cstheme="minorHAnsi"/>
                <w:noProof/>
              </w:rPr>
              <w:t xml:space="preserve"> Advocte Rafsana Chapa; </w:t>
            </w:r>
            <w:r>
              <w:rPr>
                <w:rFonts w:eastAsia="Times New Roman" w:cstheme="minorHAnsi"/>
                <w:b/>
                <w:bCs/>
                <w:noProof/>
              </w:rPr>
              <w:t>Legal Expert and Advocate:</w:t>
            </w:r>
            <w:r>
              <w:rPr>
                <w:rFonts w:eastAsia="Times New Roman" w:cstheme="minorHAnsi"/>
                <w:noProof/>
              </w:rPr>
              <w:t xml:space="preserve"> Advocate Ibrahim Khalil Rana; </w:t>
            </w:r>
            <w:r w:rsidRPr="005A043C">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 xml:space="preserve">The research was done under the following research questions a. </w:t>
            </w:r>
            <w:r w:rsidRPr="00F07F03">
              <w:rPr>
                <w:rFonts w:eastAsia="Times New Roman" w:cstheme="minorHAnsi"/>
              </w:rPr>
              <w:t xml:space="preserve">Whether the lottery business can be executed under the existing laws in Bangladesh? b. Whether the idea of National Lottery and existing prize bond scheme of Bangladesh Bank is the same? c. Whether the slogan of the 90s mass lottery scheme named “Jodi </w:t>
            </w:r>
            <w:proofErr w:type="spellStart"/>
            <w:r w:rsidRPr="00F07F03">
              <w:rPr>
                <w:rFonts w:eastAsia="Times New Roman" w:cstheme="minorHAnsi"/>
              </w:rPr>
              <w:t>laiga</w:t>
            </w:r>
            <w:proofErr w:type="spellEnd"/>
            <w:r w:rsidRPr="00F07F03">
              <w:rPr>
                <w:rFonts w:eastAsia="Times New Roman" w:cstheme="minorHAnsi"/>
              </w:rPr>
              <w:t xml:space="preserve"> jay” is free to use for our National Lottery project? d. </w:t>
            </w:r>
            <w:r>
              <w:rPr>
                <w:rFonts w:eastAsia="Times New Roman" w:cstheme="minorHAnsi"/>
              </w:rPr>
              <w:t>What are the r</w:t>
            </w:r>
            <w:r w:rsidRPr="00F07F03">
              <w:rPr>
                <w:rFonts w:eastAsia="Times New Roman" w:cstheme="minorHAnsi"/>
              </w:rPr>
              <w:t>ecommendations of changes</w:t>
            </w:r>
            <w:r>
              <w:rPr>
                <w:rFonts w:eastAsia="Times New Roman" w:cstheme="minorHAnsi"/>
              </w:rPr>
              <w:t xml:space="preserve"> or </w:t>
            </w:r>
            <w:r w:rsidRPr="00F07F03">
              <w:rPr>
                <w:rFonts w:eastAsia="Times New Roman" w:cstheme="minorHAnsi"/>
              </w:rPr>
              <w:t>amendments of laws</w:t>
            </w:r>
            <w:r>
              <w:rPr>
                <w:rFonts w:eastAsia="Times New Roman" w:cstheme="minorHAnsi"/>
              </w:rPr>
              <w:t xml:space="preserve">? </w:t>
            </w:r>
            <w:r w:rsidRPr="00F07F03">
              <w:rPr>
                <w:rFonts w:eastAsia="Times New Roman" w:cstheme="minorHAnsi"/>
              </w:rPr>
              <w:t>;</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Default="00684835" w:rsidP="00684835">
            <w:pPr>
              <w:numPr>
                <w:ilvl w:val="0"/>
                <w:numId w:val="6"/>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 xml:space="preserve">in depth research of many Books, Journals, Newspaper, </w:t>
            </w:r>
            <w:proofErr w:type="gramStart"/>
            <w:r>
              <w:rPr>
                <w:rFonts w:eastAsia="Times New Roman" w:cstheme="minorHAnsi"/>
              </w:rPr>
              <w:t>Judgment</w:t>
            </w:r>
            <w:proofErr w:type="gramEnd"/>
            <w:r>
              <w:rPr>
                <w:rFonts w:eastAsia="Times New Roman" w:cstheme="minorHAnsi"/>
              </w:rPr>
              <w:t xml:space="preserve"> while the research also </w:t>
            </w:r>
            <w:r w:rsidRPr="003260F6">
              <w:rPr>
                <w:rFonts w:eastAsia="Times New Roman" w:cstheme="minorHAnsi"/>
              </w:rPr>
              <w:t>includ</w:t>
            </w:r>
            <w:r>
              <w:rPr>
                <w:rFonts w:eastAsia="Times New Roman" w:cstheme="minorHAnsi"/>
              </w:rPr>
              <w:t xml:space="preserve">ed </w:t>
            </w:r>
            <w:r w:rsidRPr="003260F6">
              <w:rPr>
                <w:rFonts w:eastAsia="Times New Roman" w:cstheme="minorHAnsi"/>
              </w:rPr>
              <w:t>technical analysis</w:t>
            </w:r>
            <w:r>
              <w:rPr>
                <w:rFonts w:eastAsia="Times New Roman" w:cstheme="minorHAnsi"/>
              </w:rPr>
              <w:t>.</w:t>
            </w:r>
          </w:p>
          <w:p w:rsidR="00684835" w:rsidRDefault="00684835" w:rsidP="00684835">
            <w:pPr>
              <w:numPr>
                <w:ilvl w:val="0"/>
                <w:numId w:val="6"/>
              </w:numPr>
              <w:spacing w:after="160" w:line="259" w:lineRule="auto"/>
              <w:ind w:right="29"/>
              <w:contextualSpacing/>
              <w:jc w:val="both"/>
              <w:rPr>
                <w:rFonts w:eastAsia="Times New Roman" w:cstheme="minorHAnsi"/>
              </w:rPr>
            </w:pPr>
            <w:r w:rsidRPr="002B37AC">
              <w:rPr>
                <w:rFonts w:eastAsia="Times New Roman" w:cstheme="minorHAnsi"/>
              </w:rPr>
              <w:t xml:space="preserve">Our analysis and conclusions </w:t>
            </w:r>
            <w:r>
              <w:rPr>
                <w:rFonts w:eastAsia="Times New Roman" w:cstheme="minorHAnsi"/>
              </w:rPr>
              <w:t xml:space="preserve">were </w:t>
            </w:r>
            <w:r w:rsidRPr="002B37AC">
              <w:rPr>
                <w:rFonts w:eastAsia="Times New Roman" w:cstheme="minorHAnsi"/>
              </w:rPr>
              <w:t>provided based on our review of (i) relevant laws and</w:t>
            </w:r>
            <w:r w:rsidRPr="00CE6680">
              <w:rPr>
                <w:rFonts w:eastAsia="Times New Roman" w:cstheme="minorHAnsi"/>
              </w:rPr>
              <w:t xml:space="preserve"> regulations; (ii) relevant case decisions; (iii) physical verification of records in the concerned government offices.</w:t>
            </w:r>
          </w:p>
          <w:p w:rsidR="00684835" w:rsidRDefault="00684835" w:rsidP="00684835">
            <w:pPr>
              <w:numPr>
                <w:ilvl w:val="0"/>
                <w:numId w:val="6"/>
              </w:numPr>
              <w:spacing w:after="160" w:line="259" w:lineRule="auto"/>
              <w:ind w:right="29"/>
              <w:contextualSpacing/>
              <w:jc w:val="both"/>
              <w:rPr>
                <w:rFonts w:eastAsia="Times New Roman" w:cstheme="minorHAnsi"/>
              </w:rPr>
            </w:pPr>
            <w:r w:rsidRPr="00CE6680">
              <w:rPr>
                <w:rFonts w:eastAsia="Times New Roman" w:cstheme="minorHAnsi"/>
              </w:rPr>
              <w:t>Reviewed the regulations of some other countries that reflect an exemplary model for Lottery related directives, namely, India, United Kingdom, Pakistan and Nepal.</w:t>
            </w:r>
          </w:p>
          <w:p w:rsidR="00684835" w:rsidRDefault="00684835" w:rsidP="00684835">
            <w:pPr>
              <w:numPr>
                <w:ilvl w:val="0"/>
                <w:numId w:val="6"/>
              </w:numPr>
              <w:spacing w:after="160" w:line="259" w:lineRule="auto"/>
              <w:ind w:right="29"/>
              <w:contextualSpacing/>
              <w:jc w:val="both"/>
              <w:rPr>
                <w:rFonts w:eastAsia="Times New Roman" w:cstheme="minorHAnsi"/>
              </w:rPr>
            </w:pPr>
            <w:r w:rsidRPr="00CE6680">
              <w:rPr>
                <w:rFonts w:eastAsia="Times New Roman" w:cstheme="minorHAnsi"/>
              </w:rPr>
              <w:t xml:space="preserve">Visited some government office for the verification of trademark/copyright of previous national lottery “Jodi </w:t>
            </w:r>
            <w:proofErr w:type="spellStart"/>
            <w:r w:rsidRPr="00CE6680">
              <w:rPr>
                <w:rFonts w:eastAsia="Times New Roman" w:cstheme="minorHAnsi"/>
              </w:rPr>
              <w:t>laiga</w:t>
            </w:r>
            <w:proofErr w:type="spellEnd"/>
            <w:r w:rsidRPr="00CE6680">
              <w:rPr>
                <w:rFonts w:eastAsia="Times New Roman" w:cstheme="minorHAnsi"/>
              </w:rPr>
              <w:t xml:space="preserve"> jay”. ii. Bangladesh Copyright Office;</w:t>
            </w:r>
          </w:p>
          <w:p w:rsidR="00684835" w:rsidRPr="00CE6680" w:rsidRDefault="00684835" w:rsidP="00684835">
            <w:pPr>
              <w:numPr>
                <w:ilvl w:val="0"/>
                <w:numId w:val="6"/>
              </w:numPr>
              <w:spacing w:after="160" w:line="259" w:lineRule="auto"/>
              <w:ind w:right="29"/>
              <w:contextualSpacing/>
              <w:jc w:val="both"/>
              <w:rPr>
                <w:rFonts w:eastAsia="Times New Roman" w:cstheme="minorHAnsi"/>
              </w:rPr>
            </w:pPr>
            <w:r w:rsidRPr="00CE6680">
              <w:rPr>
                <w:rFonts w:eastAsia="Times New Roman" w:cstheme="minorHAnsi"/>
              </w:rPr>
              <w:t>Suggested many important notes, comments, and surgical analysis of the sections.</w:t>
            </w:r>
          </w:p>
        </w:tc>
      </w:tr>
      <w:tr w:rsidR="00684835" w:rsidRPr="003260F6" w:rsidTr="00684835">
        <w:trPr>
          <w:jc w:val="center"/>
        </w:trPr>
        <w:tc>
          <w:tcPr>
            <w:tcW w:w="1421" w:type="pct"/>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3"/>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684835" w:rsidRPr="003260F6" w:rsidTr="00684835">
        <w:trPr>
          <w:jc w:val="center"/>
        </w:trPr>
        <w:tc>
          <w:tcPr>
            <w:tcW w:w="1421" w:type="pct"/>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3"/>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1312" behindDoc="1" locked="0" layoutInCell="1" allowOverlap="1" wp14:anchorId="66753CFA" wp14:editId="3AB127C0">
                  <wp:simplePos x="0" y="0"/>
                  <wp:positionH relativeFrom="column">
                    <wp:posOffset>2540</wp:posOffset>
                  </wp:positionH>
                  <wp:positionV relativeFrom="paragraph">
                    <wp:posOffset>0</wp:posOffset>
                  </wp:positionV>
                  <wp:extent cx="1247775" cy="804545"/>
                  <wp:effectExtent l="0" t="0" r="9525" b="0"/>
                  <wp:wrapSquare wrapText="bothSides"/>
                  <wp:docPr id="12512498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Conducted Trainning classes on Negotiable Instruments Act (NI Act),1881 for the employes of SBAC Bank;</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46"/>
        <w:gridCol w:w="381"/>
        <w:gridCol w:w="3420"/>
        <w:gridCol w:w="3196"/>
      </w:tblGrid>
      <w:tr w:rsidR="00684835" w:rsidRPr="003260F6" w:rsidTr="00684835">
        <w:trPr>
          <w:jc w:val="center"/>
        </w:trPr>
        <w:tc>
          <w:tcPr>
            <w:tcW w:w="327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5B431D" w:rsidRDefault="00684835" w:rsidP="00684835">
            <w:pPr>
              <w:spacing w:after="0" w:line="240" w:lineRule="auto"/>
              <w:jc w:val="both"/>
              <w:rPr>
                <w:rFonts w:eastAsia="Times New Roman" w:cstheme="minorHAnsi"/>
                <w:noProof/>
                <w:color w:val="000000"/>
              </w:rPr>
            </w:pPr>
            <w:r w:rsidRPr="00C074B5">
              <w:rPr>
                <w:rFonts w:eastAsia="Times New Roman" w:cstheme="minorHAnsi"/>
                <w:noProof/>
                <w:color w:val="000000"/>
              </w:rPr>
              <w:t>Trainning classes on Negotiable Instruments Act (NI Act),1881 for the employes of SBAC Bank</w:t>
            </w:r>
            <w:r w:rsidRPr="005B431D">
              <w:rPr>
                <w:rFonts w:eastAsia="Times New Roman" w:cstheme="minorHAnsi"/>
                <w:noProof/>
                <w:color w:val="000000"/>
              </w:rPr>
              <w:t>;</w:t>
            </w:r>
          </w:p>
        </w:tc>
        <w:tc>
          <w:tcPr>
            <w:tcW w:w="1729"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BDT 3 (Three)</w:t>
            </w:r>
            <w:r w:rsidRPr="005B431D">
              <w:rPr>
                <w:rFonts w:eastAsia="Times New Roman" w:cstheme="minorHAnsi"/>
                <w:bCs/>
                <w:noProof/>
                <w:color w:val="000000"/>
              </w:rPr>
              <w:t xml:space="preserve"> Lacs</w:t>
            </w:r>
          </w:p>
        </w:tc>
      </w:tr>
      <w:tr w:rsidR="00684835" w:rsidRPr="003260F6" w:rsidTr="00684835">
        <w:trPr>
          <w:jc w:val="center"/>
        </w:trPr>
        <w:tc>
          <w:tcPr>
            <w:tcW w:w="3271"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2E1CA0">
              <w:rPr>
                <w:rFonts w:eastAsia="Times New Roman" w:cstheme="minorHAnsi"/>
                <w:noProof/>
                <w:color w:val="000000"/>
              </w:rPr>
              <w:t>N/A</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C074B5">
              <w:rPr>
                <w:rFonts w:eastAsia="Times New Roman" w:cstheme="minorHAnsi"/>
                <w:noProof/>
                <w:color w:val="000000"/>
              </w:rPr>
              <w:t>1</w:t>
            </w:r>
            <w:r>
              <w:rPr>
                <w:rFonts w:eastAsia="Times New Roman" w:cstheme="minorHAnsi"/>
                <w:noProof/>
                <w:color w:val="000000"/>
              </w:rPr>
              <w:t xml:space="preserve">(one) </w:t>
            </w:r>
            <w:r w:rsidRPr="00050C0F">
              <w:rPr>
                <w:rFonts w:eastAsia="Times New Roman" w:cstheme="minorHAnsi"/>
                <w:noProof/>
                <w:color w:val="000000"/>
              </w:rPr>
              <w:t>months</w:t>
            </w:r>
          </w:p>
        </w:tc>
      </w:tr>
      <w:tr w:rsidR="00684835" w:rsidRPr="003260F6" w:rsidTr="00684835">
        <w:trPr>
          <w:jc w:val="center"/>
        </w:trPr>
        <w:tc>
          <w:tcPr>
            <w:tcW w:w="3271" w:type="pct"/>
            <w:gridSpan w:val="3"/>
          </w:tcPr>
          <w:p w:rsidR="00684835" w:rsidRDefault="00684835" w:rsidP="00684835">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0425B2">
              <w:rPr>
                <w:rFonts w:eastAsia="Times New Roman" w:cstheme="minorHAnsi"/>
                <w:noProof/>
                <w:color w:val="000000"/>
              </w:rPr>
              <w:t>General Public of Bangladesh</w:t>
            </w:r>
          </w:p>
          <w:p w:rsidR="00684835" w:rsidRPr="003260F6" w:rsidRDefault="00684835" w:rsidP="00684835">
            <w:pPr>
              <w:spacing w:after="0" w:line="240" w:lineRule="auto"/>
              <w:rPr>
                <w:rFonts w:eastAsia="Times New Roman" w:cstheme="minorHAnsi"/>
                <w:b/>
                <w:bCs/>
                <w:noProof/>
                <w:color w:val="000000"/>
              </w:rPr>
            </w:pPr>
            <w:r w:rsidRPr="000425B2">
              <w:rPr>
                <w:rFonts w:eastAsia="Times New Roman" w:cstheme="minorHAnsi"/>
                <w:b/>
                <w:bCs/>
                <w:noProof/>
                <w:color w:val="000000"/>
              </w:rPr>
              <w:t>Editor:</w:t>
            </w:r>
            <w:r>
              <w:rPr>
                <w:rFonts w:eastAsia="Times New Roman" w:cstheme="minorHAnsi"/>
                <w:noProof/>
                <w:color w:val="000000"/>
              </w:rPr>
              <w:t xml:space="preserve"> Bangladesh Case Law (BCL)</w:t>
            </w:r>
          </w:p>
        </w:tc>
        <w:tc>
          <w:tcPr>
            <w:tcW w:w="1729"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A361F2">
              <w:rPr>
                <w:rFonts w:eastAsia="Times New Roman" w:cstheme="minorHAnsi"/>
                <w:bCs/>
              </w:rPr>
              <w:t>4</w:t>
            </w:r>
          </w:p>
        </w:tc>
      </w:tr>
      <w:tr w:rsidR="00684835" w:rsidRPr="003260F6" w:rsidTr="00684835">
        <w:trPr>
          <w:jc w:val="center"/>
        </w:trPr>
        <w:tc>
          <w:tcPr>
            <w:tcW w:w="1215"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May</w:t>
            </w:r>
            <w:r w:rsidRPr="003260F6">
              <w:rPr>
                <w:rFonts w:eastAsia="Times New Roman" w:cstheme="minorHAnsi"/>
                <w:noProof/>
              </w:rPr>
              <w:t xml:space="preserve"> -</w:t>
            </w:r>
            <w:r>
              <w:rPr>
                <w:rFonts w:eastAsia="Times New Roman" w:cstheme="minorHAnsi"/>
                <w:noProof/>
              </w:rPr>
              <w:t xml:space="preserve"> 2021</w:t>
            </w:r>
          </w:p>
        </w:tc>
        <w:tc>
          <w:tcPr>
            <w:tcW w:w="2056"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October - 2021</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2C5BCD">
              <w:rPr>
                <w:rFonts w:eastAsia="Times New Roman" w:cstheme="minorHAnsi"/>
                <w:noProof/>
                <w:color w:val="000000"/>
              </w:rPr>
              <w:t>BDT 70 thousand</w:t>
            </w:r>
          </w:p>
        </w:tc>
      </w:tr>
      <w:tr w:rsidR="00684835" w:rsidRPr="003260F6" w:rsidTr="00684835">
        <w:trPr>
          <w:jc w:val="center"/>
        </w:trPr>
        <w:tc>
          <w:tcPr>
            <w:tcW w:w="327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3260F6" w:rsidRDefault="00684835" w:rsidP="00684835">
            <w:pPr>
              <w:autoSpaceDE w:val="0"/>
              <w:autoSpaceDN w:val="0"/>
              <w:adjustRightInd w:val="0"/>
              <w:spacing w:after="0" w:line="240" w:lineRule="auto"/>
              <w:jc w:val="both"/>
              <w:rPr>
                <w:rFonts w:eastAsia="Times New Roman" w:cstheme="minorHAnsi"/>
              </w:rPr>
            </w:pPr>
            <w:r w:rsidRPr="003260F6">
              <w:rPr>
                <w:rFonts w:eastAsia="Times New Roman" w:cstheme="minorHAnsi"/>
                <w:b/>
                <w:noProof/>
              </w:rPr>
              <w:t>N/A</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 N/A</w:t>
            </w:r>
          </w:p>
        </w:tc>
      </w:tr>
      <w:tr w:rsidR="00684835" w:rsidRPr="003260F6" w:rsidTr="00684835">
        <w:trPr>
          <w:jc w:val="center"/>
        </w:trPr>
        <w:tc>
          <w:tcPr>
            <w:tcW w:w="5000" w:type="pct"/>
            <w:gridSpan w:val="4"/>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sidR="009A4D8C">
              <w:rPr>
                <w:rFonts w:eastAsia="Times New Roman" w:cstheme="minorHAnsi"/>
                <w:b/>
                <w:bCs/>
                <w:noProof/>
                <w:color w:val="000000"/>
              </w:rPr>
              <w:t xml:space="preserve"> </w:t>
            </w:r>
            <w:r>
              <w:rPr>
                <w:rFonts w:eastAsia="Times New Roman" w:cstheme="minorHAnsi"/>
                <w:b/>
                <w:bCs/>
                <w:noProof/>
                <w:color w:val="000000"/>
              </w:rPr>
              <w:t>Senior Professionals</w:t>
            </w:r>
            <w:r w:rsidR="009A4D8C">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rPr>
              <w:t xml:space="preserve">Senior consultant: </w:t>
            </w:r>
            <w:r>
              <w:rPr>
                <w:rFonts w:eastAsia="Times New Roman" w:cstheme="minorHAnsi"/>
                <w:noProof/>
              </w:rPr>
              <w:t>Barrister Ehsan E Moazzam;</w:t>
            </w:r>
          </w:p>
          <w:p w:rsidR="00684835" w:rsidRDefault="00684835" w:rsidP="00684835">
            <w:pPr>
              <w:autoSpaceDE w:val="0"/>
              <w:autoSpaceDN w:val="0"/>
              <w:adjustRightInd w:val="0"/>
              <w:spacing w:after="0" w:line="240" w:lineRule="auto"/>
              <w:jc w:val="both"/>
              <w:rPr>
                <w:rFonts w:eastAsia="Times New Roman" w:cstheme="minorHAnsi"/>
                <w:noProof/>
              </w:rPr>
            </w:pPr>
            <w:r>
              <w:rPr>
                <w:rFonts w:eastAsia="Times New Roman" w:cstheme="minorHAnsi"/>
                <w:b/>
                <w:bCs/>
                <w:noProof/>
              </w:rPr>
              <w:t xml:space="preserve">Consultant: </w:t>
            </w:r>
            <w:r>
              <w:rPr>
                <w:rFonts w:eastAsia="Times New Roman" w:cstheme="minorHAnsi"/>
                <w:noProof/>
              </w:rPr>
              <w:t>Advocate Fazlul Haque;</w:t>
            </w:r>
          </w:p>
          <w:p w:rsidR="00684835" w:rsidRDefault="00684835" w:rsidP="00684835">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Assisting Judge Court Advocate 1:</w:t>
            </w:r>
            <w:r>
              <w:rPr>
                <w:rFonts w:eastAsia="Times New Roman" w:cstheme="minorHAnsi"/>
                <w:noProof/>
              </w:rPr>
              <w:t xml:space="preserve"> Advocate Sumon Rahat;</w:t>
            </w:r>
          </w:p>
          <w:p w:rsidR="00684835" w:rsidRPr="003260F6" w:rsidRDefault="00684835" w:rsidP="00684835">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Assisting Judge Court Advocate 2:</w:t>
            </w:r>
            <w:r>
              <w:rPr>
                <w:rFonts w:eastAsia="Times New Roman" w:cstheme="minorHAnsi"/>
                <w:noProof/>
              </w:rPr>
              <w:t xml:space="preserve"> Advocate Ibrahim Khalil Rana;</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 xml:space="preserve">MNP Legal with consultation of Mr. </w:t>
            </w:r>
            <w:r>
              <w:rPr>
                <w:rFonts w:eastAsia="Times New Roman" w:cstheme="minorHAnsi"/>
                <w:noProof/>
              </w:rPr>
              <w:t xml:space="preserve">Barrister Ehsan E Moazzam conducted 7 </w:t>
            </w:r>
            <w:r w:rsidRPr="00C074B5">
              <w:rPr>
                <w:rFonts w:eastAsia="Times New Roman" w:cstheme="minorHAnsi"/>
                <w:noProof/>
                <w:color w:val="000000"/>
              </w:rPr>
              <w:t>Trainning classes on Negotiable Instruments Act (NI Act),1881 for the employes of SBAC Bank</w:t>
            </w:r>
            <w:r>
              <w:rPr>
                <w:rFonts w:eastAsia="Times New Roman" w:cstheme="minorHAnsi"/>
              </w:rPr>
              <w:t>.</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Pr="003260F6" w:rsidRDefault="00684835" w:rsidP="00684835">
            <w:pPr>
              <w:spacing w:before="120" w:after="160" w:line="259" w:lineRule="auto"/>
              <w:ind w:right="29"/>
              <w:contextualSpacing/>
              <w:jc w:val="both"/>
              <w:rPr>
                <w:rFonts w:eastAsia="Times New Roman" w:cstheme="minorHAnsi"/>
              </w:rPr>
            </w:pPr>
            <w:r>
              <w:rPr>
                <w:rFonts w:eastAsia="Times New Roman" w:cstheme="minorHAnsi"/>
              </w:rPr>
              <w:t>Advisors of MNP legal believes in Practical learning for which they have involved the learners in matters relating to practical NI Act cases. Advisors of MNP legal are active lawyers and barristers for which they gave examples of practical life to ease the understanding of the lectures.</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5B20EB">
              <w:rPr>
                <w:rFonts w:eastAsia="Times New Roman" w:cstheme="minorHAnsi"/>
                <w:noProof/>
                <w:color w:val="000000"/>
              </w:rPr>
              <w:t>MNP Legal</w:t>
            </w:r>
          </w:p>
        </w:tc>
      </w:tr>
      <w:tr w:rsidR="00684835" w:rsidRPr="003260F6" w:rsidTr="00684835">
        <w:trPr>
          <w:trHeight w:val="1340"/>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2336" behindDoc="1" locked="0" layoutInCell="1" allowOverlap="1" wp14:anchorId="394EBDED" wp14:editId="1CD90A63">
                  <wp:simplePos x="0" y="0"/>
                  <wp:positionH relativeFrom="column">
                    <wp:posOffset>2540</wp:posOffset>
                  </wp:positionH>
                  <wp:positionV relativeFrom="paragraph">
                    <wp:posOffset>0</wp:posOffset>
                  </wp:positionV>
                  <wp:extent cx="1247775" cy="804545"/>
                  <wp:effectExtent l="0" t="0" r="9525" b="0"/>
                  <wp:wrapSquare wrapText="bothSides"/>
                  <wp:docPr id="878770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Advised Bangladeshi telecom company Bangla phone Ltd. in its dispute with Huawei Technologies Ltd. before the Singapore International Arbitration Centre (SIAC) and also successfully obtained judgment before the High Court Division in Bangladesh in the interim matter arising out of the arbitration pending in SIAC;</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46"/>
        <w:gridCol w:w="381"/>
        <w:gridCol w:w="2884"/>
        <w:gridCol w:w="3732"/>
      </w:tblGrid>
      <w:tr w:rsidR="00684835" w:rsidRPr="003260F6" w:rsidTr="00684835">
        <w:trPr>
          <w:jc w:val="center"/>
        </w:trPr>
        <w:tc>
          <w:tcPr>
            <w:tcW w:w="298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3260F6" w:rsidRDefault="00684835" w:rsidP="00684835">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F35786">
              <w:rPr>
                <w:rFonts w:eastAsia="Times New Roman" w:cstheme="minorHAnsi"/>
                <w:noProof/>
                <w:color w:val="000000"/>
              </w:rPr>
              <w:t>Advised Bangladeshi telecom company Bangla phone Ltd. in its dispute with Huawei Technologies Ltd. before the Singapore International Arbitration Centre (SIAC) and also successfully obtained judgment before the High Court Division in Bangladesh in the interim matter arising out of the arbitration pending in SIAC;</w:t>
            </w:r>
          </w:p>
        </w:tc>
        <w:tc>
          <w:tcPr>
            <w:tcW w:w="2019"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35 (thirty-five)</w:t>
            </w:r>
            <w:r w:rsidRPr="00A56DFF">
              <w:rPr>
                <w:rFonts w:eastAsia="Times New Roman" w:cstheme="minorHAnsi"/>
                <w:bCs/>
                <w:noProof/>
                <w:color w:val="000000"/>
              </w:rPr>
              <w:t xml:space="preserve"> lacs</w:t>
            </w:r>
          </w:p>
        </w:tc>
      </w:tr>
      <w:tr w:rsidR="00684835" w:rsidRPr="003260F6" w:rsidTr="00684835">
        <w:trPr>
          <w:jc w:val="center"/>
        </w:trPr>
        <w:tc>
          <w:tcPr>
            <w:tcW w:w="2981"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F35786">
              <w:rPr>
                <w:rFonts w:eastAsia="Times New Roman" w:cstheme="minorHAnsi"/>
                <w:noProof/>
                <w:color w:val="000000"/>
              </w:rPr>
              <w:t>Dhaka</w:t>
            </w:r>
          </w:p>
        </w:tc>
        <w:tc>
          <w:tcPr>
            <w:tcW w:w="201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045219">
              <w:rPr>
                <w:rFonts w:eastAsia="Times New Roman" w:cstheme="minorHAnsi"/>
                <w:noProof/>
                <w:color w:val="000000"/>
              </w:rPr>
              <w:t>2(two) months</w:t>
            </w:r>
          </w:p>
        </w:tc>
      </w:tr>
      <w:tr w:rsidR="00684835" w:rsidRPr="003260F6" w:rsidTr="00684835">
        <w:trPr>
          <w:jc w:val="center"/>
        </w:trPr>
        <w:tc>
          <w:tcPr>
            <w:tcW w:w="2981"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F35786">
              <w:rPr>
                <w:rFonts w:eastAsia="Times New Roman" w:cstheme="minorHAnsi"/>
                <w:noProof/>
                <w:color w:val="000000"/>
              </w:rPr>
              <w:t>Bangla phone Ltd.,</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 xml:space="preserve">Address: </w:t>
            </w:r>
            <w:r w:rsidRPr="00F35786">
              <w:rPr>
                <w:rFonts w:eastAsia="Times New Roman" w:cstheme="minorHAnsi"/>
                <w:noProof/>
                <w:color w:val="000000"/>
              </w:rPr>
              <w:t>House: 3,Road: 23/A, Gulshan - 1, Rd 23/A, Dhaka 1212</w:t>
            </w:r>
          </w:p>
        </w:tc>
        <w:tc>
          <w:tcPr>
            <w:tcW w:w="2019"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rPr>
              <w:t>7 (Seven)</w:t>
            </w:r>
          </w:p>
        </w:tc>
      </w:tr>
      <w:tr w:rsidR="00684835" w:rsidRPr="003260F6" w:rsidTr="00684835">
        <w:trPr>
          <w:jc w:val="center"/>
        </w:trPr>
        <w:tc>
          <w:tcPr>
            <w:tcW w:w="1215"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February 2019</w:t>
            </w:r>
          </w:p>
        </w:tc>
        <w:tc>
          <w:tcPr>
            <w:tcW w:w="1766"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February 2019</w:t>
            </w:r>
          </w:p>
        </w:tc>
        <w:tc>
          <w:tcPr>
            <w:tcW w:w="201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A56DFF">
              <w:rPr>
                <w:rFonts w:eastAsia="Times New Roman" w:cstheme="minorHAnsi"/>
                <w:bCs/>
                <w:noProof/>
                <w:color w:val="000000"/>
                <w:lang w:val="en-AU"/>
              </w:rPr>
              <w:t xml:space="preserve">BDT </w:t>
            </w:r>
            <w:r w:rsidRPr="00A56DFF">
              <w:rPr>
                <w:rFonts w:eastAsia="Times New Roman" w:cstheme="minorHAnsi"/>
                <w:bCs/>
                <w:noProof/>
                <w:color w:val="000000"/>
              </w:rPr>
              <w:t>10 lacs</w:t>
            </w:r>
          </w:p>
        </w:tc>
      </w:tr>
      <w:tr w:rsidR="00684835" w:rsidRPr="003260F6" w:rsidTr="00684835">
        <w:trPr>
          <w:jc w:val="center"/>
        </w:trPr>
        <w:tc>
          <w:tcPr>
            <w:tcW w:w="298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F5510A" w:rsidRDefault="00684835" w:rsidP="00684835">
            <w:pPr>
              <w:autoSpaceDE w:val="0"/>
              <w:autoSpaceDN w:val="0"/>
              <w:adjustRightInd w:val="0"/>
              <w:spacing w:after="0" w:line="240" w:lineRule="auto"/>
              <w:jc w:val="both"/>
              <w:rPr>
                <w:rFonts w:eastAsia="Times New Roman" w:cstheme="minorHAnsi"/>
              </w:rPr>
            </w:pPr>
            <w:r w:rsidRPr="00461F8B">
              <w:rPr>
                <w:rFonts w:eastAsia="Times New Roman" w:cstheme="minorHAnsi"/>
                <w:noProof/>
              </w:rPr>
              <w:t>N/A</w:t>
            </w:r>
          </w:p>
        </w:tc>
        <w:tc>
          <w:tcPr>
            <w:tcW w:w="201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461F8B">
              <w:rPr>
                <w:rFonts w:eastAsia="Times New Roman" w:cstheme="minorHAnsi"/>
                <w:b/>
                <w:bCs/>
                <w:noProof/>
                <w:color w:val="000000"/>
              </w:rPr>
              <w:t xml:space="preserve">: </w:t>
            </w:r>
            <w:r w:rsidRPr="00461F8B">
              <w:rPr>
                <w:rFonts w:eastAsia="Times New Roman" w:cstheme="minorHAnsi"/>
                <w:noProof/>
                <w:color w:val="000000"/>
              </w:rPr>
              <w:t>N/A</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Senior Professionals</w:t>
            </w:r>
            <w:r w:rsidRPr="003260F6">
              <w:rPr>
                <w:rFonts w:eastAsia="Times New Roman" w:cstheme="minorHAnsi"/>
                <w:b/>
                <w:bCs/>
                <w:noProof/>
                <w:color w:val="000000"/>
              </w:rPr>
              <w:t xml:space="preserve"> Involved and Functions Performed:</w:t>
            </w:r>
          </w:p>
          <w:p w:rsidR="00684835" w:rsidRDefault="00684835" w:rsidP="00684835">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Team leaders and Senior Advocates:</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rsidR="00684835" w:rsidRDefault="00684835" w:rsidP="00684835">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 xml:space="preserve">Assisting High court consultant: </w:t>
            </w:r>
            <w:r>
              <w:rPr>
                <w:rFonts w:eastAsia="Times New Roman" w:cstheme="minorHAnsi"/>
                <w:noProof/>
              </w:rPr>
              <w:t>Advocate Fazlul Haque;</w:t>
            </w:r>
          </w:p>
          <w:p w:rsidR="00684835" w:rsidRDefault="00684835" w:rsidP="00684835">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Assisting Judge Court Advocate 1:</w:t>
            </w:r>
            <w:r>
              <w:rPr>
                <w:rFonts w:eastAsia="Times New Roman" w:cstheme="minorHAnsi"/>
                <w:noProof/>
              </w:rPr>
              <w:t xml:space="preserve"> Advocate Sumon Rahat;</w:t>
            </w:r>
          </w:p>
          <w:p w:rsidR="00684835" w:rsidRDefault="00684835" w:rsidP="00684835">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Assisting Judge Court Advocate 2:</w:t>
            </w:r>
            <w:r>
              <w:rPr>
                <w:rFonts w:eastAsia="Times New Roman" w:cstheme="minorHAnsi"/>
                <w:noProof/>
              </w:rPr>
              <w:t xml:space="preserve"> Advocate Ibrahim Khalil Rana;</w:t>
            </w:r>
          </w:p>
          <w:p w:rsidR="00684835" w:rsidRPr="003260F6" w:rsidRDefault="00684835" w:rsidP="00684835">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Assisting Judge Court Advocate 3:</w:t>
            </w:r>
            <w:r>
              <w:rPr>
                <w:rFonts w:eastAsia="Times New Roman" w:cstheme="minorHAnsi"/>
                <w:noProof/>
              </w:rPr>
              <w:t xml:space="preserve"> Advocte Rafsana Chapa</w:t>
            </w:r>
          </w:p>
          <w:p w:rsidR="00684835" w:rsidRDefault="00684835" w:rsidP="00684835">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Project assistant/ Researcher 1:</w:t>
            </w:r>
            <w:r w:rsidRPr="003260F6">
              <w:rPr>
                <w:rFonts w:eastAsia="Times New Roman" w:cstheme="minorHAnsi"/>
                <w:noProof/>
              </w:rPr>
              <w:t xml:space="preserve"> Md.</w:t>
            </w:r>
            <w:r>
              <w:rPr>
                <w:rFonts w:eastAsia="Times New Roman" w:cstheme="minorHAnsi"/>
                <w:noProof/>
              </w:rPr>
              <w:t>Rayhan Miyazi</w:t>
            </w:r>
            <w:r w:rsidRPr="003260F6">
              <w:rPr>
                <w:rFonts w:eastAsia="Times New Roman" w:cstheme="minorHAnsi"/>
                <w:noProof/>
              </w:rPr>
              <w:t xml:space="preserve">; </w:t>
            </w:r>
          </w:p>
          <w:p w:rsidR="00684835" w:rsidRPr="003260F6" w:rsidRDefault="00684835" w:rsidP="00684835">
            <w:pPr>
              <w:autoSpaceDE w:val="0"/>
              <w:autoSpaceDN w:val="0"/>
              <w:adjustRightInd w:val="0"/>
              <w:spacing w:after="0" w:line="240" w:lineRule="auto"/>
              <w:jc w:val="both"/>
              <w:rPr>
                <w:rFonts w:eastAsia="Times New Roman" w:cstheme="minorHAnsi"/>
                <w:noProof/>
              </w:rPr>
            </w:pPr>
            <w:r w:rsidRPr="00615288">
              <w:rPr>
                <w:rFonts w:eastAsia="Times New Roman" w:cstheme="minorHAnsi"/>
                <w:b/>
                <w:bCs/>
                <w:noProof/>
              </w:rPr>
              <w:t>Project assistant/ Researcher 2:</w:t>
            </w:r>
            <w:r>
              <w:rPr>
                <w:rFonts w:eastAsia="Times New Roman" w:cstheme="minorHAnsi"/>
                <w:noProof/>
              </w:rPr>
              <w:t xml:space="preserve"> Md. Omar Faruk Roman</w:t>
            </w:r>
            <w:r w:rsidRPr="003260F6">
              <w:rPr>
                <w:rFonts w:eastAsia="Times New Roman" w:cstheme="minorHAnsi"/>
                <w:noProof/>
              </w:rPr>
              <w:t>;</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 xml:space="preserve">Both </w:t>
            </w:r>
            <w:r w:rsidRPr="00461F8B">
              <w:rPr>
                <w:rFonts w:eastAsia="Times New Roman" w:cstheme="minorHAnsi"/>
              </w:rPr>
              <w:t xml:space="preserve">Bangla phone Ltd. </w:t>
            </w:r>
            <w:r>
              <w:rPr>
                <w:rFonts w:eastAsia="Times New Roman" w:cstheme="minorHAnsi"/>
              </w:rPr>
              <w:t>and</w:t>
            </w:r>
            <w:r w:rsidRPr="00461F8B">
              <w:rPr>
                <w:rFonts w:eastAsia="Times New Roman" w:cstheme="minorHAnsi"/>
              </w:rPr>
              <w:t xml:space="preserve"> Huawei Technologies Ltd.</w:t>
            </w:r>
            <w:r>
              <w:rPr>
                <w:rFonts w:eastAsia="Times New Roman" w:cstheme="minorHAnsi"/>
              </w:rPr>
              <w:t xml:space="preserve"> had their dispute</w:t>
            </w:r>
            <w:r w:rsidRPr="00461F8B">
              <w:rPr>
                <w:rFonts w:eastAsia="Times New Roman" w:cstheme="minorHAnsi"/>
              </w:rPr>
              <w:t xml:space="preserve"> before the Singapore International Arbitration Centre (SIAC)</w:t>
            </w:r>
            <w:r>
              <w:rPr>
                <w:rFonts w:eastAsia="Times New Roman" w:cstheme="minorHAnsi"/>
              </w:rPr>
              <w:t xml:space="preserve">. Meanwhile, a judgment was obtained from the High Court Division. </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Default="00684835" w:rsidP="00684835">
            <w:pPr>
              <w:numPr>
                <w:ilvl w:val="0"/>
                <w:numId w:val="5"/>
              </w:numPr>
              <w:spacing w:before="120" w:after="160" w:line="259" w:lineRule="auto"/>
              <w:ind w:right="29"/>
              <w:contextualSpacing/>
              <w:jc w:val="both"/>
              <w:rPr>
                <w:rFonts w:eastAsia="Times New Roman" w:cstheme="minorHAnsi"/>
              </w:rPr>
            </w:pPr>
            <w:r>
              <w:rPr>
                <w:rFonts w:eastAsia="Times New Roman" w:cstheme="minorHAnsi"/>
              </w:rPr>
              <w:t>Written r</w:t>
            </w:r>
            <w:r w:rsidRPr="001155A7">
              <w:rPr>
                <w:rFonts w:eastAsia="Times New Roman" w:cstheme="minorHAnsi"/>
              </w:rPr>
              <w:t>equest for arbitration</w:t>
            </w:r>
          </w:p>
          <w:p w:rsidR="00684835" w:rsidRDefault="00684835" w:rsidP="00684835">
            <w:pPr>
              <w:numPr>
                <w:ilvl w:val="0"/>
                <w:numId w:val="5"/>
              </w:numPr>
              <w:spacing w:before="120" w:after="160" w:line="259" w:lineRule="auto"/>
              <w:ind w:right="29"/>
              <w:contextualSpacing/>
              <w:jc w:val="both"/>
              <w:rPr>
                <w:rFonts w:eastAsia="Times New Roman" w:cstheme="minorHAnsi"/>
              </w:rPr>
            </w:pPr>
            <w:r w:rsidRPr="001155A7">
              <w:rPr>
                <w:rFonts w:eastAsia="Times New Roman" w:cstheme="minorHAnsi"/>
              </w:rPr>
              <w:t>Answe</w:t>
            </w:r>
            <w:r>
              <w:rPr>
                <w:rFonts w:eastAsia="Times New Roman" w:cstheme="minorHAnsi"/>
              </w:rPr>
              <w:t>red</w:t>
            </w:r>
            <w:r w:rsidRPr="001155A7">
              <w:rPr>
                <w:rFonts w:eastAsia="Times New Roman" w:cstheme="minorHAnsi"/>
              </w:rPr>
              <w:t xml:space="preserve"> to the request for arbitration </w:t>
            </w:r>
          </w:p>
          <w:p w:rsidR="00684835" w:rsidRDefault="00684835" w:rsidP="00684835">
            <w:pPr>
              <w:numPr>
                <w:ilvl w:val="0"/>
                <w:numId w:val="5"/>
              </w:numPr>
              <w:spacing w:before="120" w:after="160" w:line="259" w:lineRule="auto"/>
              <w:ind w:right="29"/>
              <w:contextualSpacing/>
              <w:jc w:val="both"/>
              <w:rPr>
                <w:rFonts w:eastAsia="Times New Roman" w:cstheme="minorHAnsi"/>
              </w:rPr>
            </w:pPr>
            <w:r>
              <w:rPr>
                <w:rFonts w:eastAsia="Times New Roman" w:cstheme="minorHAnsi"/>
              </w:rPr>
              <w:t xml:space="preserve">Applied to the Bangladesh High Court </w:t>
            </w:r>
            <w:r w:rsidRPr="001155A7">
              <w:rPr>
                <w:rFonts w:eastAsia="Times New Roman" w:cstheme="minorHAnsi"/>
              </w:rPr>
              <w:t>interim matter</w:t>
            </w:r>
            <w:r>
              <w:rPr>
                <w:rFonts w:eastAsia="Times New Roman" w:cstheme="minorHAnsi"/>
              </w:rPr>
              <w:t xml:space="preserve"> which arose</w:t>
            </w:r>
            <w:r w:rsidRPr="001155A7">
              <w:rPr>
                <w:rFonts w:eastAsia="Times New Roman" w:cstheme="minorHAnsi"/>
              </w:rPr>
              <w:t xml:space="preserve"> out of the arbitration pending in SIAC</w:t>
            </w:r>
            <w:r>
              <w:rPr>
                <w:rFonts w:eastAsia="Times New Roman" w:cstheme="minorHAnsi"/>
              </w:rPr>
              <w:t>.</w:t>
            </w:r>
          </w:p>
          <w:p w:rsidR="00684835" w:rsidRDefault="00684835" w:rsidP="00684835">
            <w:pPr>
              <w:numPr>
                <w:ilvl w:val="0"/>
                <w:numId w:val="5"/>
              </w:numPr>
              <w:spacing w:before="120" w:after="160" w:line="259" w:lineRule="auto"/>
              <w:ind w:right="29"/>
              <w:contextualSpacing/>
              <w:jc w:val="both"/>
              <w:rPr>
                <w:rFonts w:eastAsia="Times New Roman" w:cstheme="minorHAnsi"/>
              </w:rPr>
            </w:pPr>
            <w:r>
              <w:rPr>
                <w:rFonts w:eastAsia="Times New Roman" w:cstheme="minorHAnsi"/>
              </w:rPr>
              <w:t>Conducted hearing and produced evidence in the Bangladesh High Court Division</w:t>
            </w:r>
          </w:p>
          <w:p w:rsidR="00684835" w:rsidRPr="003260F6" w:rsidRDefault="00684835" w:rsidP="00684835">
            <w:pPr>
              <w:numPr>
                <w:ilvl w:val="0"/>
                <w:numId w:val="5"/>
              </w:numPr>
              <w:spacing w:before="120" w:after="160" w:line="259" w:lineRule="auto"/>
              <w:ind w:right="29"/>
              <w:contextualSpacing/>
              <w:jc w:val="both"/>
              <w:rPr>
                <w:rFonts w:eastAsia="Times New Roman" w:cstheme="minorHAnsi"/>
              </w:rPr>
            </w:pPr>
            <w:r>
              <w:rPr>
                <w:rFonts w:eastAsia="Times New Roman" w:cstheme="minorHAnsi"/>
              </w:rPr>
              <w:t xml:space="preserve">Obtained Judgment in favor of </w:t>
            </w:r>
            <w:r w:rsidRPr="001155A7">
              <w:rPr>
                <w:rFonts w:eastAsia="Times New Roman" w:cstheme="minorHAnsi"/>
              </w:rPr>
              <w:t>Bangla phone Ltd.</w:t>
            </w:r>
            <w:r>
              <w:rPr>
                <w:rFonts w:eastAsia="Times New Roman" w:cstheme="minorHAnsi"/>
              </w:rPr>
              <w:t xml:space="preserve"> from the Bangladesh High court bench.</w:t>
            </w:r>
          </w:p>
        </w:tc>
      </w:tr>
      <w:tr w:rsidR="00684835" w:rsidRPr="003260F6" w:rsidTr="00684835">
        <w:trPr>
          <w:jc w:val="center"/>
        </w:trPr>
        <w:tc>
          <w:tcPr>
            <w:tcW w:w="1421" w:type="pct"/>
            <w:gridSpan w:val="2"/>
          </w:tcPr>
          <w:p w:rsidR="00684835" w:rsidRPr="00615288" w:rsidRDefault="00684835" w:rsidP="00684835">
            <w:pPr>
              <w:spacing w:after="0" w:line="240" w:lineRule="auto"/>
              <w:ind w:right="29"/>
              <w:jc w:val="both"/>
              <w:rPr>
                <w:rFonts w:eastAsia="Times New Roman" w:cstheme="minorHAnsi"/>
                <w:b/>
                <w:bCs/>
                <w:noProof/>
                <w:color w:val="000000"/>
              </w:rPr>
            </w:pPr>
            <w:r w:rsidRPr="00615288">
              <w:rPr>
                <w:rFonts w:eastAsia="Times New Roman" w:cstheme="minorHAnsi"/>
                <w:b/>
                <w:bCs/>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461F8B">
              <w:rPr>
                <w:rFonts w:eastAsia="Times New Roman" w:cstheme="minorHAnsi"/>
                <w:noProof/>
                <w:color w:val="000000"/>
              </w:rPr>
              <w:t>MNP Legal</w:t>
            </w:r>
          </w:p>
        </w:tc>
      </w:tr>
      <w:tr w:rsidR="00684835" w:rsidRPr="003260F6" w:rsidTr="00684835">
        <w:trPr>
          <w:jc w:val="center"/>
        </w:trPr>
        <w:tc>
          <w:tcPr>
            <w:tcW w:w="1421" w:type="pct"/>
            <w:gridSpan w:val="2"/>
          </w:tcPr>
          <w:p w:rsidR="00684835" w:rsidRPr="00615288" w:rsidRDefault="00684835" w:rsidP="00684835">
            <w:pPr>
              <w:spacing w:after="0" w:line="240" w:lineRule="auto"/>
              <w:ind w:right="29"/>
              <w:jc w:val="both"/>
              <w:rPr>
                <w:rFonts w:eastAsia="Times New Roman" w:cstheme="minorHAnsi"/>
                <w:b/>
                <w:bCs/>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3360" behindDoc="1" locked="0" layoutInCell="1" allowOverlap="1" wp14:anchorId="4D7030E9" wp14:editId="64113648">
                  <wp:simplePos x="0" y="0"/>
                  <wp:positionH relativeFrom="column">
                    <wp:posOffset>2540</wp:posOffset>
                  </wp:positionH>
                  <wp:positionV relativeFrom="paragraph">
                    <wp:posOffset>0</wp:posOffset>
                  </wp:positionV>
                  <wp:extent cx="1247775" cy="804545"/>
                  <wp:effectExtent l="0" t="0" r="9525" b="0"/>
                  <wp:wrapSquare wrapText="bothSides"/>
                  <wp:docPr id="1846215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Advised Cargill Inc. on Trademark Registration in Bangladesh;</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487"/>
        <w:gridCol w:w="140"/>
        <w:gridCol w:w="2795"/>
        <w:gridCol w:w="3821"/>
      </w:tblGrid>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5B431D" w:rsidRDefault="00684835" w:rsidP="00684835">
            <w:pPr>
              <w:spacing w:after="0" w:line="240" w:lineRule="auto"/>
              <w:jc w:val="both"/>
              <w:rPr>
                <w:rFonts w:eastAsia="Times New Roman" w:cstheme="minorHAnsi"/>
                <w:noProof/>
                <w:color w:val="000000"/>
              </w:rPr>
            </w:pPr>
            <w:r w:rsidRPr="00DE24F8">
              <w:rPr>
                <w:rFonts w:eastAsia="Times New Roman" w:cstheme="minorHAnsi"/>
                <w:noProof/>
                <w:color w:val="000000"/>
              </w:rPr>
              <w:t>Advised Cargill Inc. on Trademark Registration in Bangladesh</w:t>
            </w:r>
          </w:p>
        </w:tc>
        <w:tc>
          <w:tcPr>
            <w:tcW w:w="2067"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7E0605">
              <w:rPr>
                <w:rFonts w:eastAsia="Times New Roman" w:cstheme="minorHAnsi"/>
                <w:noProof/>
                <w:color w:val="000000"/>
              </w:rPr>
              <w:t xml:space="preserve"> (</w:t>
            </w:r>
            <w:r>
              <w:rPr>
                <w:rFonts w:eastAsia="Times New Roman" w:cstheme="minorHAnsi"/>
                <w:noProof/>
                <w:color w:val="000000"/>
              </w:rPr>
              <w:t xml:space="preserve">three) </w:t>
            </w:r>
            <w:r w:rsidRPr="00050C0F">
              <w:rPr>
                <w:rFonts w:eastAsia="Times New Roman" w:cstheme="minorHAnsi"/>
                <w:noProof/>
                <w:color w:val="000000"/>
              </w:rPr>
              <w:t>months</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Pr>
                <w:rFonts w:eastAsia="Times New Roman" w:cstheme="minorHAnsi"/>
                <w:noProof/>
                <w:color w:val="000000"/>
              </w:rPr>
              <w:t>Ex Students of Scholastica School, Dhaka</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Pr>
                <w:rFonts w:eastAsia="Times New Roman" w:cstheme="minorHAnsi"/>
                <w:noProof/>
                <w:color w:val="000000"/>
              </w:rPr>
              <w:t xml:space="preserve"> Union Heights (Level-7), </w:t>
            </w:r>
            <w:r w:rsidRPr="00205D87">
              <w:rPr>
                <w:rFonts w:eastAsia="Times New Roman" w:cstheme="minorHAnsi"/>
                <w:noProof/>
                <w:color w:val="000000"/>
              </w:rPr>
              <w:t>55</w:t>
            </w:r>
            <w:r>
              <w:rPr>
                <w:rFonts w:eastAsia="Times New Roman" w:cstheme="minorHAnsi"/>
                <w:noProof/>
                <w:color w:val="000000"/>
              </w:rPr>
              <w:t>/</w:t>
            </w:r>
            <w:r w:rsidRPr="00205D87">
              <w:rPr>
                <w:rFonts w:eastAsia="Times New Roman" w:cstheme="minorHAnsi"/>
                <w:noProof/>
                <w:color w:val="000000"/>
              </w:rPr>
              <w:t>2, Bir Uttam Kazi Nuruzzaman, West Panthapath, Dhaka 1215</w:t>
            </w:r>
          </w:p>
        </w:tc>
        <w:tc>
          <w:tcPr>
            <w:tcW w:w="2067"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N/A</w:t>
            </w:r>
          </w:p>
        </w:tc>
      </w:tr>
      <w:tr w:rsidR="00684835" w:rsidRPr="003260F6" w:rsidTr="00684835">
        <w:trPr>
          <w:jc w:val="center"/>
        </w:trPr>
        <w:tc>
          <w:tcPr>
            <w:tcW w:w="1345"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January 2022</w:t>
            </w:r>
          </w:p>
        </w:tc>
        <w:tc>
          <w:tcPr>
            <w:tcW w:w="1588"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March 2022</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2.00 (two) lacs taka</w:t>
            </w:r>
          </w:p>
        </w:tc>
      </w:tr>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F408E8" w:rsidRDefault="00684835" w:rsidP="00684835">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F408E8">
              <w:rPr>
                <w:rFonts w:eastAsia="Times New Roman" w:cstheme="minorHAnsi"/>
                <w:bCs/>
                <w:noProof/>
                <w:color w:val="000000"/>
              </w:rPr>
              <w:t>N/A</w:t>
            </w:r>
          </w:p>
        </w:tc>
      </w:tr>
      <w:tr w:rsidR="00684835" w:rsidRPr="003260F6" w:rsidTr="00684835">
        <w:trPr>
          <w:jc w:val="center"/>
        </w:trPr>
        <w:tc>
          <w:tcPr>
            <w:tcW w:w="5000" w:type="pct"/>
            <w:gridSpan w:val="4"/>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Pr>
                <w:rFonts w:eastAsia="Times New Roman" w:cstheme="minorHAnsi"/>
                <w:b/>
                <w:bCs/>
                <w:noProof/>
                <w:color w:val="000000"/>
              </w:rPr>
              <w:t xml:space="preserve">Senior Professionals </w:t>
            </w:r>
            <w:r w:rsidRPr="003260F6">
              <w:rPr>
                <w:rFonts w:eastAsia="Times New Roman" w:cstheme="minorHAnsi"/>
                <w:b/>
                <w:bCs/>
                <w:noProof/>
                <w:color w:val="000000"/>
              </w:rPr>
              <w:t>Involved and Functions Performed:</w:t>
            </w:r>
          </w:p>
          <w:p w:rsidR="00684835" w:rsidRDefault="00684835" w:rsidP="00684835">
            <w:pPr>
              <w:spacing w:after="0" w:line="240" w:lineRule="auto"/>
              <w:rPr>
                <w:rFonts w:eastAsia="Times New Roman" w:cstheme="minorHAnsi"/>
                <w:noProof/>
              </w:rPr>
            </w:pPr>
            <w:r>
              <w:rPr>
                <w:rFonts w:eastAsia="Times New Roman" w:cstheme="minorHAnsi"/>
                <w:b/>
                <w:bCs/>
                <w:noProof/>
              </w:rPr>
              <w:t xml:space="preserve">Senior Advisor and Team leader: </w:t>
            </w:r>
            <w:r>
              <w:rPr>
                <w:rFonts w:eastAsia="Times New Roman" w:cstheme="minorHAnsi"/>
                <w:noProof/>
              </w:rPr>
              <w:t>Barrister Ehsan E Moazzam;</w:t>
            </w:r>
          </w:p>
          <w:p w:rsidR="00684835" w:rsidRPr="00F65C53" w:rsidRDefault="00684835" w:rsidP="00684835">
            <w:pPr>
              <w:spacing w:after="0" w:line="240" w:lineRule="auto"/>
              <w:rPr>
                <w:rFonts w:eastAsia="Times New Roman" w:cstheme="minorHAnsi"/>
                <w:noProof/>
              </w:rPr>
            </w:pPr>
            <w:r>
              <w:rPr>
                <w:rFonts w:eastAsia="Times New Roman" w:cstheme="minorHAnsi"/>
                <w:b/>
                <w:bCs/>
                <w:noProof/>
              </w:rPr>
              <w:t xml:space="preserve">Senior Advisor and Team leader: </w:t>
            </w:r>
            <w:r>
              <w:rPr>
                <w:rFonts w:eastAsia="Times New Roman" w:cstheme="minorHAnsi"/>
                <w:noProof/>
              </w:rPr>
              <w:t xml:space="preserve">Barrister Sabel Nawaz, </w:t>
            </w:r>
          </w:p>
          <w:p w:rsidR="00684835" w:rsidRDefault="00684835" w:rsidP="00684835">
            <w:pPr>
              <w:autoSpaceDE w:val="0"/>
              <w:autoSpaceDN w:val="0"/>
              <w:adjustRightInd w:val="0"/>
              <w:spacing w:after="0" w:line="240" w:lineRule="auto"/>
              <w:jc w:val="both"/>
              <w:rPr>
                <w:rFonts w:eastAsia="Times New Roman" w:cstheme="minorHAnsi"/>
                <w:noProof/>
              </w:rPr>
            </w:pPr>
            <w:r>
              <w:rPr>
                <w:rFonts w:eastAsia="Times New Roman" w:cstheme="minorHAnsi"/>
                <w:b/>
                <w:bCs/>
                <w:noProof/>
              </w:rPr>
              <w:t xml:space="preserve">Senior Supervisor: </w:t>
            </w:r>
            <w:r>
              <w:rPr>
                <w:rFonts w:eastAsia="Times New Roman" w:cstheme="minorHAnsi"/>
                <w:noProof/>
              </w:rPr>
              <w:t>Advocate Fazlul Haque;</w:t>
            </w:r>
          </w:p>
          <w:p w:rsidR="00684835" w:rsidRDefault="00684835" w:rsidP="00684835">
            <w:pPr>
              <w:autoSpaceDE w:val="0"/>
              <w:autoSpaceDN w:val="0"/>
              <w:adjustRightInd w:val="0"/>
              <w:spacing w:after="0" w:line="240" w:lineRule="auto"/>
              <w:jc w:val="both"/>
              <w:rPr>
                <w:rFonts w:eastAsia="Times New Roman" w:cstheme="minorHAnsi"/>
                <w:noProof/>
              </w:rPr>
            </w:pPr>
            <w:r>
              <w:rPr>
                <w:rFonts w:eastAsia="Times New Roman" w:cstheme="minorHAnsi"/>
                <w:b/>
                <w:bCs/>
                <w:noProof/>
              </w:rPr>
              <w:t>Supervisor:</w:t>
            </w:r>
            <w:r>
              <w:rPr>
                <w:rFonts w:eastAsia="Times New Roman" w:cstheme="minorHAnsi"/>
                <w:noProof/>
              </w:rPr>
              <w:t xml:space="preserve"> Advocate Ibrahim Khalil Rana;</w:t>
            </w:r>
          </w:p>
          <w:p w:rsidR="00684835" w:rsidRDefault="00684835" w:rsidP="00684835">
            <w:pPr>
              <w:autoSpaceDE w:val="0"/>
              <w:autoSpaceDN w:val="0"/>
              <w:adjustRightInd w:val="0"/>
              <w:spacing w:after="0" w:line="240" w:lineRule="auto"/>
              <w:jc w:val="both"/>
              <w:rPr>
                <w:rFonts w:eastAsia="Times New Roman" w:cstheme="minorHAnsi"/>
                <w:noProof/>
              </w:rPr>
            </w:pPr>
            <w:r w:rsidRPr="005A043C">
              <w:rPr>
                <w:rFonts w:eastAsia="Times New Roman" w:cstheme="minorHAnsi"/>
                <w:b/>
                <w:bCs/>
                <w:noProof/>
              </w:rPr>
              <w:t>Advocate:</w:t>
            </w:r>
            <w:r>
              <w:rPr>
                <w:rFonts w:eastAsia="Times New Roman" w:cstheme="minorHAnsi"/>
                <w:noProof/>
              </w:rPr>
              <w:t xml:space="preserve"> Motaleb Hossain Polash;</w:t>
            </w:r>
          </w:p>
          <w:p w:rsidR="00684835" w:rsidRDefault="00684835" w:rsidP="00684835">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Advocate Sumon Rahat;</w:t>
            </w:r>
          </w:p>
          <w:p w:rsidR="00684835" w:rsidRDefault="00684835" w:rsidP="00684835">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Advocte Rafsana Chapa;</w:t>
            </w:r>
          </w:p>
          <w:p w:rsidR="00684835" w:rsidRDefault="00684835" w:rsidP="00684835">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Md.Rayhan Miyazi; </w:t>
            </w:r>
          </w:p>
          <w:p w:rsidR="00684835" w:rsidRDefault="00684835" w:rsidP="00684835">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w:t>
            </w:r>
            <w:r>
              <w:rPr>
                <w:rFonts w:eastAsia="Times New Roman" w:cstheme="minorHAnsi"/>
                <w:noProof/>
              </w:rPr>
              <w:t xml:space="preserve"> Md. Omar Faruk Roman; </w:t>
            </w:r>
          </w:p>
          <w:p w:rsidR="00684835" w:rsidRPr="003260F6" w:rsidRDefault="00684835" w:rsidP="00684835">
            <w:pPr>
              <w:autoSpaceDE w:val="0"/>
              <w:autoSpaceDN w:val="0"/>
              <w:adjustRightInd w:val="0"/>
              <w:spacing w:after="0" w:line="240" w:lineRule="auto"/>
              <w:jc w:val="both"/>
              <w:rPr>
                <w:rFonts w:eastAsia="Times New Roman" w:cstheme="minorHAnsi"/>
              </w:rPr>
            </w:pP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3260F6" w:rsidRDefault="00684835" w:rsidP="00684835">
            <w:pPr>
              <w:autoSpaceDE w:val="0"/>
              <w:autoSpaceDN w:val="0"/>
              <w:adjustRightInd w:val="0"/>
              <w:spacing w:after="0" w:line="240" w:lineRule="auto"/>
              <w:jc w:val="both"/>
              <w:rPr>
                <w:rFonts w:eastAsia="Times New Roman" w:cstheme="minorHAnsi"/>
              </w:rPr>
            </w:pPr>
            <w:r w:rsidRPr="00DE789B">
              <w:rPr>
                <w:rFonts w:eastAsia="Times New Roman" w:cstheme="minorHAnsi"/>
              </w:rPr>
              <w:t xml:space="preserve">Cargill Inc. </w:t>
            </w:r>
            <w:r>
              <w:rPr>
                <w:rFonts w:eastAsia="Times New Roman" w:cstheme="minorHAnsi"/>
              </w:rPr>
              <w:t xml:space="preserve">needed a </w:t>
            </w:r>
            <w:r w:rsidRPr="00DE789B">
              <w:rPr>
                <w:rFonts w:eastAsia="Times New Roman" w:cstheme="minorHAnsi"/>
              </w:rPr>
              <w:t xml:space="preserve">trade license </w:t>
            </w:r>
            <w:r>
              <w:rPr>
                <w:rFonts w:eastAsia="Times New Roman" w:cstheme="minorHAnsi"/>
              </w:rPr>
              <w:t>to conducting their business in relation to</w:t>
            </w:r>
            <w:r w:rsidRPr="000F6D6D">
              <w:rPr>
                <w:rFonts w:eastAsia="Times New Roman" w:cstheme="minorHAnsi"/>
              </w:rPr>
              <w:t xml:space="preserve"> proces</w:t>
            </w:r>
            <w:r>
              <w:rPr>
                <w:rFonts w:eastAsia="Times New Roman" w:cstheme="minorHAnsi"/>
              </w:rPr>
              <w:t>sing</w:t>
            </w:r>
            <w:r w:rsidRPr="000F6D6D">
              <w:rPr>
                <w:rFonts w:eastAsia="Times New Roman" w:cstheme="minorHAnsi"/>
              </w:rPr>
              <w:t xml:space="preserve"> beef, poultry, value-added meats and egg products to food makers, food service companies and food retailers</w:t>
            </w:r>
            <w:r>
              <w:rPr>
                <w:rFonts w:eastAsia="Times New Roman" w:cstheme="minorHAnsi"/>
              </w:rPr>
              <w:t xml:space="preserve"> and</w:t>
            </w:r>
            <w:r w:rsidRPr="00DE789B">
              <w:rPr>
                <w:rFonts w:eastAsia="Times New Roman" w:cstheme="minorHAnsi"/>
              </w:rPr>
              <w:t xml:space="preserve"> to legally car</w:t>
            </w:r>
            <w:r>
              <w:rPr>
                <w:rFonts w:eastAsia="Times New Roman" w:cstheme="minorHAnsi"/>
              </w:rPr>
              <w:t>r</w:t>
            </w:r>
            <w:r w:rsidRPr="00DE789B">
              <w:rPr>
                <w:rFonts w:eastAsia="Times New Roman" w:cstheme="minorHAnsi"/>
              </w:rPr>
              <w:t>y out</w:t>
            </w:r>
            <w:r>
              <w:rPr>
                <w:rFonts w:eastAsia="Times New Roman" w:cstheme="minorHAnsi"/>
              </w:rPr>
              <w:t xml:space="preserve"> any other business</w:t>
            </w:r>
            <w:r w:rsidRPr="00DE789B">
              <w:rPr>
                <w:rFonts w:eastAsia="Times New Roman" w:cstheme="minorHAnsi"/>
              </w:rPr>
              <w:t xml:space="preserve"> activities. It is a legal document that provides legitimacy to a company</w:t>
            </w:r>
            <w:r>
              <w:rPr>
                <w:rFonts w:eastAsia="Times New Roman" w:cstheme="minorHAnsi"/>
              </w:rPr>
              <w:t xml:space="preserve">, business etc. by </w:t>
            </w:r>
            <w:r w:rsidRPr="00DE789B">
              <w:rPr>
                <w:rFonts w:eastAsia="Times New Roman" w:cstheme="minorHAnsi"/>
              </w:rPr>
              <w:t>giv</w:t>
            </w:r>
            <w:r>
              <w:rPr>
                <w:rFonts w:eastAsia="Times New Roman" w:cstheme="minorHAnsi"/>
              </w:rPr>
              <w:t>ing</w:t>
            </w:r>
            <w:r w:rsidRPr="00DE789B">
              <w:rPr>
                <w:rFonts w:eastAsia="Times New Roman" w:cstheme="minorHAnsi"/>
              </w:rPr>
              <w:t xml:space="preserve"> the ability to perform certain actions in the country in which the trade license was</w:t>
            </w:r>
            <w:r>
              <w:rPr>
                <w:rFonts w:eastAsia="Times New Roman" w:cstheme="minorHAnsi"/>
              </w:rPr>
              <w:t xml:space="preserve"> finally </w:t>
            </w:r>
            <w:r w:rsidRPr="00DE789B">
              <w:rPr>
                <w:rFonts w:eastAsia="Times New Roman" w:cstheme="minorHAnsi"/>
              </w:rPr>
              <w:t>granted.</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Pr="00CE6680" w:rsidRDefault="00684835" w:rsidP="00684835">
            <w:pPr>
              <w:spacing w:after="160" w:line="259" w:lineRule="auto"/>
              <w:ind w:right="29"/>
              <w:contextualSpacing/>
              <w:jc w:val="both"/>
              <w:rPr>
                <w:rFonts w:eastAsia="Times New Roman" w:cstheme="minorHAnsi"/>
              </w:rPr>
            </w:pPr>
            <w:r w:rsidRPr="00562ABD">
              <w:rPr>
                <w:rFonts w:eastAsia="Times New Roman" w:cstheme="minorHAnsi"/>
              </w:rPr>
              <w:t xml:space="preserve">MNP Legal was in charge of completing </w:t>
            </w:r>
            <w:r>
              <w:rPr>
                <w:rFonts w:eastAsia="Times New Roman" w:cstheme="minorHAnsi"/>
              </w:rPr>
              <w:t xml:space="preserve">all </w:t>
            </w:r>
            <w:r w:rsidRPr="00562ABD">
              <w:rPr>
                <w:rFonts w:eastAsia="Times New Roman" w:cstheme="minorHAnsi"/>
              </w:rPr>
              <w:t>the necessary legal procedures to</w:t>
            </w:r>
            <w:r>
              <w:rPr>
                <w:rFonts w:eastAsia="Times New Roman" w:cstheme="minorHAnsi"/>
              </w:rPr>
              <w:t xml:space="preserve"> obtain their </w:t>
            </w:r>
            <w:r w:rsidRPr="00B172F3">
              <w:rPr>
                <w:rFonts w:eastAsia="Times New Roman" w:cstheme="minorHAnsi"/>
              </w:rPr>
              <w:t>Trade License</w:t>
            </w:r>
            <w:r>
              <w:rPr>
                <w:rFonts w:eastAsia="Times New Roman" w:cstheme="minorHAnsi"/>
              </w:rPr>
              <w:t xml:space="preserve"> so that that can legally conduct their business in relation to</w:t>
            </w:r>
            <w:r w:rsidRPr="000F6D6D">
              <w:rPr>
                <w:rFonts w:eastAsia="Times New Roman" w:cstheme="minorHAnsi"/>
              </w:rPr>
              <w:t xml:space="preserve"> proces</w:t>
            </w:r>
            <w:r>
              <w:rPr>
                <w:rFonts w:eastAsia="Times New Roman" w:cstheme="minorHAnsi"/>
              </w:rPr>
              <w:t>sing</w:t>
            </w:r>
            <w:r w:rsidRPr="000F6D6D">
              <w:rPr>
                <w:rFonts w:eastAsia="Times New Roman" w:cstheme="minorHAnsi"/>
              </w:rPr>
              <w:t xml:space="preserve"> beef, poultry, value-added meats and egg products to food makers, food service companies</w:t>
            </w:r>
            <w:r>
              <w:rPr>
                <w:rFonts w:eastAsia="Times New Roman" w:cstheme="minorHAnsi"/>
              </w:rPr>
              <w:t xml:space="preserve"> etc. </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4384" behindDoc="1" locked="0" layoutInCell="1" allowOverlap="1" wp14:anchorId="035C479E" wp14:editId="06343B9D">
                  <wp:simplePos x="0" y="0"/>
                  <wp:positionH relativeFrom="column">
                    <wp:posOffset>2540</wp:posOffset>
                  </wp:positionH>
                  <wp:positionV relativeFrom="paragraph">
                    <wp:posOffset>0</wp:posOffset>
                  </wp:positionV>
                  <wp:extent cx="1247775" cy="804545"/>
                  <wp:effectExtent l="0" t="0" r="9525" b="0"/>
                  <wp:wrapSquare wrapText="bothSides"/>
                  <wp:docPr id="1248761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Participation in interpretation of newly enacted "The Insurance Act, 2010 &amp; The Insurance Development &amp; Regulatory Control Authority Act, 2010;</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628"/>
        <w:gridCol w:w="214"/>
        <w:gridCol w:w="3205"/>
        <w:gridCol w:w="3196"/>
      </w:tblGrid>
      <w:tr w:rsidR="00684835" w:rsidRPr="003260F6" w:rsidTr="00684835">
        <w:trPr>
          <w:jc w:val="center"/>
        </w:trPr>
        <w:tc>
          <w:tcPr>
            <w:tcW w:w="327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5B431D" w:rsidRDefault="00684835" w:rsidP="00684835">
            <w:pPr>
              <w:spacing w:after="0" w:line="240" w:lineRule="auto"/>
              <w:jc w:val="both"/>
              <w:rPr>
                <w:rFonts w:eastAsia="Times New Roman" w:cstheme="minorHAnsi"/>
                <w:noProof/>
                <w:color w:val="000000"/>
              </w:rPr>
            </w:pPr>
            <w:r>
              <w:rPr>
                <w:rFonts w:eastAsia="Times New Roman" w:cstheme="minorHAnsi"/>
                <w:noProof/>
                <w:color w:val="000000"/>
              </w:rPr>
              <w:t>I</w:t>
            </w:r>
            <w:r w:rsidRPr="004F56C7">
              <w:rPr>
                <w:rFonts w:eastAsia="Times New Roman" w:cstheme="minorHAnsi"/>
                <w:noProof/>
                <w:color w:val="000000"/>
              </w:rPr>
              <w:t>nterpretation of newly enacted "The Insurance Act, 2010 &amp; The Insurance Development &amp;</w:t>
            </w:r>
            <w:r>
              <w:rPr>
                <w:rFonts w:eastAsia="Times New Roman" w:cstheme="minorHAnsi"/>
                <w:noProof/>
                <w:color w:val="000000"/>
              </w:rPr>
              <w:t>R</w:t>
            </w:r>
            <w:r w:rsidRPr="00E84213">
              <w:rPr>
                <w:rFonts w:eastAsia="Times New Roman" w:cstheme="minorHAnsi"/>
                <w:noProof/>
                <w:color w:val="000000"/>
              </w:rPr>
              <w:t xml:space="preserve">egulatory </w:t>
            </w:r>
            <w:r w:rsidRPr="004F56C7">
              <w:rPr>
                <w:rFonts w:eastAsia="Times New Roman" w:cstheme="minorHAnsi"/>
                <w:noProof/>
                <w:color w:val="000000"/>
              </w:rPr>
              <w:t>Authority Act, 2010;</w:t>
            </w:r>
          </w:p>
        </w:tc>
        <w:tc>
          <w:tcPr>
            <w:tcW w:w="1729"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 xml:space="preserve">BDT </w:t>
            </w:r>
            <w:r>
              <w:rPr>
                <w:rFonts w:eastAsia="Times New Roman" w:cstheme="minorHAnsi"/>
                <w:bCs/>
                <w:noProof/>
                <w:color w:val="000000"/>
                <w:lang w:val="en-AU"/>
              </w:rPr>
              <w:t>5</w:t>
            </w:r>
            <w:r w:rsidRPr="005B431D">
              <w:rPr>
                <w:rFonts w:eastAsia="Times New Roman" w:cstheme="minorHAnsi"/>
                <w:bCs/>
                <w:noProof/>
                <w:color w:val="000000"/>
                <w:lang w:val="en-AU"/>
              </w:rPr>
              <w:t xml:space="preserve"> (</w:t>
            </w:r>
            <w:r>
              <w:rPr>
                <w:rFonts w:eastAsia="Times New Roman" w:cstheme="minorHAnsi"/>
                <w:bCs/>
                <w:noProof/>
                <w:color w:val="000000"/>
                <w:lang w:val="en-AU"/>
              </w:rPr>
              <w:t>five</w:t>
            </w:r>
            <w:r w:rsidRPr="005B431D">
              <w:rPr>
                <w:rFonts w:eastAsia="Times New Roman" w:cstheme="minorHAnsi"/>
                <w:bCs/>
                <w:noProof/>
                <w:color w:val="000000"/>
                <w:lang w:val="en-AU"/>
              </w:rPr>
              <w:t>)</w:t>
            </w:r>
            <w:r w:rsidRPr="005B431D">
              <w:rPr>
                <w:rFonts w:eastAsia="Times New Roman" w:cstheme="minorHAnsi"/>
                <w:bCs/>
                <w:noProof/>
                <w:color w:val="000000"/>
              </w:rPr>
              <w:t xml:space="preserve"> Lacs</w:t>
            </w:r>
          </w:p>
        </w:tc>
      </w:tr>
      <w:tr w:rsidR="00684835" w:rsidRPr="003260F6" w:rsidTr="00684835">
        <w:trPr>
          <w:jc w:val="center"/>
        </w:trPr>
        <w:tc>
          <w:tcPr>
            <w:tcW w:w="3271"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7D404E">
              <w:rPr>
                <w:rFonts w:eastAsia="Times New Roman" w:cstheme="minorHAnsi"/>
                <w:noProof/>
                <w:color w:val="000000"/>
              </w:rPr>
              <w:t>N/A</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431229">
              <w:rPr>
                <w:rFonts w:eastAsia="Times New Roman" w:cstheme="minorHAnsi"/>
                <w:noProof/>
                <w:color w:val="000000"/>
              </w:rPr>
              <w:t>8</w:t>
            </w:r>
            <w:r>
              <w:rPr>
                <w:rFonts w:eastAsia="Times New Roman" w:cstheme="minorHAnsi"/>
                <w:noProof/>
                <w:color w:val="000000"/>
              </w:rPr>
              <w:t xml:space="preserve">(eight) </w:t>
            </w:r>
            <w:r w:rsidRPr="00050C0F">
              <w:rPr>
                <w:rFonts w:eastAsia="Times New Roman" w:cstheme="minorHAnsi"/>
                <w:noProof/>
                <w:color w:val="000000"/>
              </w:rPr>
              <w:t>months</w:t>
            </w:r>
          </w:p>
        </w:tc>
      </w:tr>
      <w:tr w:rsidR="00684835" w:rsidRPr="003260F6" w:rsidTr="00684835">
        <w:trPr>
          <w:jc w:val="center"/>
        </w:trPr>
        <w:tc>
          <w:tcPr>
            <w:tcW w:w="3271" w:type="pct"/>
            <w:gridSpan w:val="3"/>
          </w:tcPr>
          <w:p w:rsidR="00684835" w:rsidRDefault="00684835" w:rsidP="00684835">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B310D0">
              <w:rPr>
                <w:rFonts w:eastAsia="Times New Roman" w:cstheme="minorHAnsi"/>
                <w:noProof/>
                <w:color w:val="000000"/>
              </w:rPr>
              <w:t>The Bangladesh Insurance Academy</w:t>
            </w:r>
          </w:p>
          <w:p w:rsidR="00684835" w:rsidRPr="003260F6" w:rsidRDefault="00684835" w:rsidP="00684835">
            <w:pPr>
              <w:spacing w:after="0" w:line="240" w:lineRule="auto"/>
              <w:rPr>
                <w:rFonts w:eastAsia="Times New Roman" w:cstheme="minorHAnsi"/>
                <w:b/>
                <w:bCs/>
                <w:noProof/>
                <w:color w:val="000000"/>
              </w:rPr>
            </w:pPr>
            <w:r w:rsidRPr="000425B2">
              <w:rPr>
                <w:rFonts w:eastAsia="Times New Roman" w:cstheme="minorHAnsi"/>
                <w:b/>
                <w:bCs/>
                <w:noProof/>
                <w:color w:val="000000"/>
              </w:rPr>
              <w:t>Editor:</w:t>
            </w:r>
            <w:r>
              <w:rPr>
                <w:rFonts w:eastAsia="Times New Roman" w:cstheme="minorHAnsi"/>
                <w:noProof/>
                <w:color w:val="000000"/>
              </w:rPr>
              <w:t xml:space="preserve"> Bangladesh Case Law (BCL)</w:t>
            </w:r>
          </w:p>
        </w:tc>
        <w:tc>
          <w:tcPr>
            <w:tcW w:w="1729"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4C6E5E">
              <w:rPr>
                <w:rFonts w:eastAsia="Times New Roman" w:cstheme="minorHAnsi"/>
                <w:bCs/>
              </w:rPr>
              <w:t>20</w:t>
            </w:r>
          </w:p>
        </w:tc>
      </w:tr>
      <w:tr w:rsidR="00684835" w:rsidRPr="003260F6" w:rsidTr="00684835">
        <w:trPr>
          <w:jc w:val="center"/>
        </w:trPr>
        <w:tc>
          <w:tcPr>
            <w:tcW w:w="1537"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August 2015</w:t>
            </w:r>
          </w:p>
        </w:tc>
        <w:tc>
          <w:tcPr>
            <w:tcW w:w="1734"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April 2016</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9855C7">
              <w:rPr>
                <w:rFonts w:eastAsia="Times New Roman" w:cstheme="minorHAnsi"/>
                <w:noProof/>
                <w:color w:val="000000"/>
              </w:rPr>
              <w:t xml:space="preserve">For </w:t>
            </w:r>
            <w:r w:rsidRPr="009855C7">
              <w:rPr>
                <w:rFonts w:eastAsia="Times New Roman" w:cstheme="minorHAnsi"/>
                <w:noProof/>
                <w:color w:val="000000"/>
                <w:lang w:val="en-AU"/>
              </w:rPr>
              <w:t>Research Purpose</w:t>
            </w:r>
          </w:p>
        </w:tc>
      </w:tr>
      <w:tr w:rsidR="00684835" w:rsidRPr="003260F6" w:rsidTr="00684835">
        <w:trPr>
          <w:jc w:val="center"/>
        </w:trPr>
        <w:tc>
          <w:tcPr>
            <w:tcW w:w="327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F408E8" w:rsidRDefault="00684835" w:rsidP="00684835">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 xml:space="preserve">Associated Consultants: </w:t>
            </w:r>
            <w:r w:rsidRPr="00F408E8">
              <w:rPr>
                <w:rFonts w:eastAsia="Times New Roman" w:cstheme="minorHAnsi"/>
                <w:bCs/>
                <w:noProof/>
                <w:color w:val="000000"/>
              </w:rPr>
              <w:t>N/A</w:t>
            </w:r>
          </w:p>
        </w:tc>
      </w:tr>
      <w:tr w:rsidR="00684835" w:rsidRPr="003260F6" w:rsidTr="00684835">
        <w:trPr>
          <w:jc w:val="center"/>
        </w:trPr>
        <w:tc>
          <w:tcPr>
            <w:tcW w:w="5000" w:type="pct"/>
            <w:gridSpan w:val="4"/>
          </w:tcPr>
          <w:p w:rsidR="00684835" w:rsidRDefault="00684835" w:rsidP="00684835">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sidR="009A4D8C">
              <w:rPr>
                <w:rFonts w:eastAsia="Times New Roman" w:cstheme="minorHAnsi"/>
                <w:b/>
                <w:bCs/>
                <w:noProof/>
                <w:color w:val="000000"/>
              </w:rPr>
              <w:t xml:space="preserve"> </w:t>
            </w:r>
            <w:r>
              <w:rPr>
                <w:rFonts w:eastAsia="Times New Roman" w:cstheme="minorHAnsi"/>
                <w:b/>
                <w:bCs/>
                <w:noProof/>
                <w:color w:val="000000"/>
              </w:rPr>
              <w:t>Senior Professionals</w:t>
            </w:r>
            <w:r w:rsidR="009A4D8C">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rsidR="00684835" w:rsidRDefault="00684835" w:rsidP="00684835">
            <w:pPr>
              <w:spacing w:after="0" w:line="240" w:lineRule="auto"/>
              <w:jc w:val="both"/>
              <w:rPr>
                <w:rFonts w:eastAsia="Times New Roman" w:cstheme="minorHAnsi"/>
                <w:b/>
                <w:bCs/>
                <w:noProof/>
                <w:color w:val="000000"/>
              </w:rPr>
            </w:pP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Senior Advisor and Team leader: </w:t>
            </w:r>
            <w:r>
              <w:rPr>
                <w:rFonts w:eastAsia="Times New Roman" w:cstheme="minorHAnsi"/>
                <w:noProof/>
              </w:rPr>
              <w:t xml:space="preserve">Barrister Sabel Nawaz;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Researcher and Advocate:</w:t>
            </w:r>
            <w:r>
              <w:rPr>
                <w:rFonts w:eastAsia="Times New Roman" w:cstheme="minorHAnsi"/>
                <w:noProof/>
              </w:rPr>
              <w:t xml:space="preserve"> Advocate Sumon Rahat; </w:t>
            </w:r>
            <w:r>
              <w:rPr>
                <w:rFonts w:eastAsia="Times New Roman" w:cstheme="minorHAnsi"/>
                <w:b/>
                <w:bCs/>
                <w:noProof/>
              </w:rPr>
              <w:t>Researcher and Advocate:</w:t>
            </w:r>
            <w:r>
              <w:rPr>
                <w:rFonts w:eastAsia="Times New Roman" w:cstheme="minorHAnsi"/>
                <w:noProof/>
              </w:rPr>
              <w:t xml:space="preserve"> Advocte Rafsana Chapa; </w:t>
            </w:r>
            <w:r>
              <w:rPr>
                <w:rFonts w:eastAsia="Times New Roman" w:cstheme="minorHAnsi"/>
                <w:b/>
                <w:bCs/>
                <w:noProof/>
              </w:rPr>
              <w:t>Legal Expert and Advocate:</w:t>
            </w:r>
            <w:r>
              <w:rPr>
                <w:rFonts w:eastAsia="Times New Roman" w:cstheme="minorHAnsi"/>
                <w:noProof/>
              </w:rPr>
              <w:t xml:space="preserve"> Advocate Ibrahim Khalil Rana; </w:t>
            </w:r>
            <w:r w:rsidRPr="005A043C">
              <w:rPr>
                <w:rFonts w:eastAsia="Times New Roman" w:cstheme="minorHAnsi"/>
                <w:b/>
                <w:bCs/>
                <w:noProof/>
              </w:rPr>
              <w:t>Advocate:</w:t>
            </w:r>
            <w:r>
              <w:rPr>
                <w:rFonts w:eastAsia="Times New Roman" w:cstheme="minorHAnsi"/>
                <w:noProof/>
              </w:rPr>
              <w:t xml:space="preserve"> Motaleb Hossain Polash; </w:t>
            </w:r>
            <w:r>
              <w:rPr>
                <w:rFonts w:eastAsia="Times New Roman" w:cstheme="minorHAnsi"/>
                <w:b/>
                <w:bCs/>
                <w:noProof/>
              </w:rPr>
              <w:t>Assistant Researcher :</w:t>
            </w:r>
            <w:r>
              <w:rPr>
                <w:rFonts w:eastAsia="Times New Roman" w:cstheme="minorHAnsi"/>
                <w:noProof/>
              </w:rPr>
              <w:t xml:space="preserve"> Md.Rayhan Miazy;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 xml:space="preserve">The final product of this research was a book explaining both of these acts in a long-windedly manner while explaining all the sections of the both acts along with explaining the schedules of </w:t>
            </w:r>
            <w:r w:rsidRPr="00EE2568">
              <w:rPr>
                <w:rFonts w:eastAsia="Times New Roman" w:cstheme="minorHAnsi"/>
              </w:rPr>
              <w:t>The Insurance Act, 2010</w:t>
            </w:r>
            <w:r>
              <w:rPr>
                <w:rFonts w:eastAsia="Times New Roman" w:cstheme="minorHAnsi"/>
              </w:rPr>
              <w:t>, while also comparing them with the previous Bangladeshi law and the laws of foreign countries such as, UK, USA, Italy, Canada, Nepal, Sri Lanka, India and Pakistan, and while illustrating with examples and referencing Judgments on various topics of this countries.</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Pr="005E778F" w:rsidRDefault="00684835" w:rsidP="00684835">
            <w:pPr>
              <w:numPr>
                <w:ilvl w:val="0"/>
                <w:numId w:val="5"/>
              </w:numPr>
              <w:spacing w:before="120"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 xml:space="preserve">in depth research of many Books, Journals, Newspaper, </w:t>
            </w:r>
            <w:proofErr w:type="spellStart"/>
            <w:proofErr w:type="gramStart"/>
            <w:r>
              <w:rPr>
                <w:rFonts w:eastAsia="Times New Roman" w:cstheme="minorHAnsi"/>
              </w:rPr>
              <w:t>Judgement</w:t>
            </w:r>
            <w:proofErr w:type="spellEnd"/>
            <w:proofErr w:type="gramEnd"/>
            <w:r>
              <w:rPr>
                <w:rFonts w:eastAsia="Times New Roman" w:cstheme="minorHAnsi"/>
              </w:rPr>
              <w:t xml:space="preserve"> while the research also </w:t>
            </w:r>
            <w:r w:rsidRPr="003260F6">
              <w:rPr>
                <w:rFonts w:eastAsia="Times New Roman" w:cstheme="minorHAnsi"/>
              </w:rPr>
              <w:t>includ</w:t>
            </w:r>
            <w:r>
              <w:rPr>
                <w:rFonts w:eastAsia="Times New Roman" w:cstheme="minorHAnsi"/>
              </w:rPr>
              <w:t xml:space="preserve">ed </w:t>
            </w:r>
            <w:r w:rsidRPr="003260F6">
              <w:rPr>
                <w:rFonts w:eastAsia="Times New Roman" w:cstheme="minorHAnsi"/>
              </w:rPr>
              <w:t>technical analysis</w:t>
            </w:r>
            <w:r>
              <w:rPr>
                <w:rFonts w:eastAsia="Times New Roman" w:cstheme="minorHAnsi"/>
              </w:rPr>
              <w:t xml:space="preserve"> in order to publish it in the form of a printed book so that it can be useful for Advocates, Insurance Companies, legal researchers and law students.</w:t>
            </w:r>
          </w:p>
          <w:p w:rsidR="00684835" w:rsidRPr="003260F6" w:rsidRDefault="00684835" w:rsidP="00684835">
            <w:pPr>
              <w:numPr>
                <w:ilvl w:val="0"/>
                <w:numId w:val="5"/>
              </w:numPr>
              <w:spacing w:before="120" w:after="160" w:line="259" w:lineRule="auto"/>
              <w:ind w:right="29"/>
              <w:contextualSpacing/>
              <w:jc w:val="both"/>
              <w:rPr>
                <w:rFonts w:eastAsia="Times New Roman" w:cstheme="minorHAnsi"/>
              </w:rPr>
            </w:pPr>
            <w:r w:rsidRPr="003260F6">
              <w:rPr>
                <w:rFonts w:eastAsia="Times New Roman" w:cstheme="minorHAnsi"/>
              </w:rPr>
              <w:t xml:space="preserve">Suggested </w:t>
            </w:r>
            <w:r>
              <w:rPr>
                <w:rFonts w:eastAsia="Times New Roman" w:cstheme="minorHAnsi"/>
              </w:rPr>
              <w:t>many important notes, comments, and surgical analysis of the sections.</w:t>
            </w:r>
          </w:p>
        </w:tc>
      </w:tr>
      <w:tr w:rsidR="00684835" w:rsidRPr="003260F6" w:rsidTr="00684835">
        <w:trPr>
          <w:jc w:val="center"/>
        </w:trPr>
        <w:tc>
          <w:tcPr>
            <w:tcW w:w="1421" w:type="pct"/>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3"/>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684835" w:rsidRPr="003260F6" w:rsidTr="00684835">
        <w:trPr>
          <w:jc w:val="center"/>
        </w:trPr>
        <w:tc>
          <w:tcPr>
            <w:tcW w:w="1421" w:type="pct"/>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3"/>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5408" behindDoc="1" locked="0" layoutInCell="1" allowOverlap="1" wp14:anchorId="1CDFA6E4" wp14:editId="4B123CCA">
                  <wp:simplePos x="0" y="0"/>
                  <wp:positionH relativeFrom="column">
                    <wp:posOffset>2540</wp:posOffset>
                  </wp:positionH>
                  <wp:positionV relativeFrom="paragraph">
                    <wp:posOffset>0</wp:posOffset>
                  </wp:positionV>
                  <wp:extent cx="1247775" cy="804545"/>
                  <wp:effectExtent l="0" t="0" r="9525" b="0"/>
                  <wp:wrapSquare wrapText="bothSides"/>
                  <wp:docPr id="12059380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Triparty Agreement between bKash Limited and SBAC Bank and Insta Payz (M)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48"/>
        <w:gridCol w:w="379"/>
        <w:gridCol w:w="1906"/>
        <w:gridCol w:w="4710"/>
      </w:tblGrid>
      <w:tr w:rsidR="00684835" w:rsidRPr="003260F6" w:rsidTr="00684835">
        <w:trPr>
          <w:jc w:val="center"/>
        </w:trPr>
        <w:tc>
          <w:tcPr>
            <w:tcW w:w="2452"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3260F6" w:rsidRDefault="00684835" w:rsidP="00684835">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0F328D">
              <w:rPr>
                <w:rFonts w:eastAsia="Times New Roman" w:cstheme="minorHAnsi"/>
                <w:noProof/>
                <w:color w:val="000000"/>
              </w:rPr>
              <w:t>Triparty Agreement between bKash Limited and SBAC Bank and Insta Payz (M) Limited.</w:t>
            </w:r>
          </w:p>
        </w:tc>
        <w:tc>
          <w:tcPr>
            <w:tcW w:w="2548"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2</w:t>
            </w:r>
            <w:r w:rsidRPr="00A56DFF">
              <w:rPr>
                <w:rFonts w:eastAsia="Times New Roman" w:cstheme="minorHAnsi"/>
                <w:bCs/>
                <w:noProof/>
                <w:color w:val="000000"/>
              </w:rPr>
              <w:t xml:space="preserve">0 </w:t>
            </w:r>
            <w:r>
              <w:rPr>
                <w:rFonts w:eastAsia="Times New Roman" w:cstheme="minorHAnsi"/>
                <w:bCs/>
                <w:noProof/>
                <w:color w:val="000000"/>
              </w:rPr>
              <w:t>lac</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7 (Seven) Days</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rPr>
                <w:rFonts w:eastAsia="Times New Roman" w:cstheme="minorHAnsi"/>
                <w:noProof/>
                <w:color w:val="000000"/>
              </w:rPr>
              <w:t>SBAC Bank Limited</w:t>
            </w:r>
            <w:r>
              <w:rPr>
                <w:rFonts w:eastAsia="Times New Roman" w:cstheme="minorHAnsi"/>
                <w:noProof/>
                <w:color w:val="000000"/>
              </w:rPr>
              <w:t>;</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sidRPr="00FE5A48">
              <w:rPr>
                <w:rFonts w:eastAsia="Times New Roman" w:cstheme="minorHAnsi"/>
                <w:bCs/>
              </w:rPr>
              <w:t>4</w:t>
            </w:r>
            <w:r w:rsidRPr="00506209">
              <w:rPr>
                <w:rFonts w:eastAsia="Times New Roman" w:cstheme="minorHAnsi"/>
                <w:bCs/>
              </w:rPr>
              <w:t xml:space="preserve"> (</w:t>
            </w:r>
            <w:r>
              <w:rPr>
                <w:rFonts w:eastAsia="Times New Roman" w:cstheme="minorHAnsi"/>
                <w:bCs/>
              </w:rPr>
              <w:t>Four</w:t>
            </w:r>
            <w:r w:rsidRPr="00506209">
              <w:rPr>
                <w:rFonts w:eastAsia="Times New Roman" w:cstheme="minorHAnsi"/>
                <w:bCs/>
              </w:rPr>
              <w:t>)</w:t>
            </w:r>
          </w:p>
        </w:tc>
      </w:tr>
      <w:tr w:rsidR="00684835" w:rsidRPr="003260F6" w:rsidTr="00684835">
        <w:trPr>
          <w:jc w:val="center"/>
        </w:trPr>
        <w:tc>
          <w:tcPr>
            <w:tcW w:w="1216"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July 2020</w:t>
            </w:r>
          </w:p>
        </w:tc>
        <w:tc>
          <w:tcPr>
            <w:tcW w:w="1236"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July 2020</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684835" w:rsidRPr="003260F6" w:rsidTr="00684835">
        <w:trPr>
          <w:jc w:val="center"/>
        </w:trPr>
        <w:tc>
          <w:tcPr>
            <w:tcW w:w="2452" w:type="pct"/>
            <w:gridSpan w:val="3"/>
          </w:tcPr>
          <w:p w:rsidR="00684835" w:rsidRPr="00375052"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sidRPr="00F560AB">
              <w:rPr>
                <w:rFonts w:eastAsia="Times New Roman" w:cstheme="minorHAnsi"/>
                <w:bCs/>
                <w:noProof/>
              </w:rPr>
              <w:t>N/A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F560AB">
              <w:rPr>
                <w:rFonts w:eastAsia="Times New Roman" w:cstheme="minorHAnsi"/>
                <w:b/>
                <w:bCs/>
                <w:noProof/>
                <w:color w:val="000000"/>
              </w:rPr>
              <w:t xml:space="preserve">: </w:t>
            </w:r>
            <w:r w:rsidRPr="00F560AB">
              <w:rPr>
                <w:rFonts w:eastAsia="Times New Roman" w:cstheme="minorHAnsi"/>
                <w:noProof/>
                <w:color w:val="000000"/>
              </w:rPr>
              <w:t>N/A</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Senior Professionals</w:t>
            </w:r>
            <w:r w:rsidRPr="003260F6">
              <w:rPr>
                <w:rFonts w:eastAsia="Times New Roman" w:cstheme="minorHAnsi"/>
                <w:b/>
                <w:bCs/>
                <w:noProof/>
                <w:color w:val="000000"/>
              </w:rPr>
              <w:t xml:space="preserve"> Involved and Functions Performed:</w:t>
            </w:r>
          </w:p>
          <w:p w:rsidR="00684835"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rsidR="00684835"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rsidR="00684835" w:rsidRPr="003260F6"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F76C6C" w:rsidRDefault="00684835" w:rsidP="00684835">
            <w:pPr>
              <w:pStyle w:val="ListParagraph"/>
              <w:numPr>
                <w:ilvl w:val="0"/>
                <w:numId w:val="7"/>
              </w:numPr>
              <w:autoSpaceDE w:val="0"/>
              <w:autoSpaceDN w:val="0"/>
              <w:adjustRightInd w:val="0"/>
              <w:spacing w:after="0" w:line="240" w:lineRule="auto"/>
              <w:ind w:left="330"/>
              <w:jc w:val="both"/>
              <w:rPr>
                <w:rFonts w:eastAsia="Times New Roman" w:cstheme="minorHAnsi"/>
              </w:rPr>
            </w:pPr>
            <w:r w:rsidRPr="000F328D">
              <w:rPr>
                <w:rFonts w:eastAsia="Times New Roman" w:cstheme="minorHAnsi"/>
              </w:rPr>
              <w:t xml:space="preserve">Finalized ‘Remittance Disbursement Agreement’ between </w:t>
            </w:r>
            <w:proofErr w:type="spellStart"/>
            <w:r w:rsidRPr="000F328D">
              <w:rPr>
                <w:rFonts w:eastAsia="Times New Roman" w:cstheme="minorHAnsi"/>
              </w:rPr>
              <w:t>bKash</w:t>
            </w:r>
            <w:proofErr w:type="spellEnd"/>
            <w:r w:rsidRPr="000F328D">
              <w:rPr>
                <w:rFonts w:eastAsia="Times New Roman" w:cstheme="minorHAnsi"/>
              </w:rPr>
              <w:t xml:space="preserve"> Limited and SBAC Bank and </w:t>
            </w:r>
            <w:proofErr w:type="spellStart"/>
            <w:r w:rsidRPr="000F328D">
              <w:rPr>
                <w:rFonts w:eastAsia="Times New Roman" w:cstheme="minorHAnsi"/>
              </w:rPr>
              <w:t>Insta</w:t>
            </w:r>
            <w:proofErr w:type="spellEnd"/>
            <w:r w:rsidRPr="000F328D">
              <w:rPr>
                <w:rFonts w:eastAsia="Times New Roman" w:cstheme="minorHAnsi"/>
              </w:rPr>
              <w:t xml:space="preserve"> </w:t>
            </w:r>
            <w:proofErr w:type="spellStart"/>
            <w:r w:rsidRPr="000F328D">
              <w:rPr>
                <w:rFonts w:eastAsia="Times New Roman" w:cstheme="minorHAnsi"/>
              </w:rPr>
              <w:t>Payz</w:t>
            </w:r>
            <w:proofErr w:type="spellEnd"/>
            <w:r w:rsidRPr="000F328D">
              <w:rPr>
                <w:rFonts w:eastAsia="Times New Roman" w:cstheme="minorHAnsi"/>
              </w:rPr>
              <w:t xml:space="preserve"> (M) Limited for the bank to provide inward remittance service to Bangladeshis residing abroad by using Mobile Financial Services</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Drafting the agreement while keeping our client’s interest in mind.</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Advised SBAC Bank to take fruitful decision while drafting the terms and conditions and other clauses of the Agreement.</w:t>
            </w:r>
          </w:p>
          <w:p w:rsidR="00684835" w:rsidRPr="003260F6" w:rsidRDefault="00684835" w:rsidP="00684835">
            <w:pPr>
              <w:spacing w:before="120" w:after="160" w:line="259" w:lineRule="auto"/>
              <w:ind w:right="29"/>
              <w:contextualSpacing/>
              <w:jc w:val="both"/>
              <w:rPr>
                <w:rFonts w:eastAsia="Times New Roman" w:cstheme="minorHAnsi"/>
              </w:rPr>
            </w:pP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F560AB">
              <w:rPr>
                <w:rFonts w:eastAsia="Times New Roman" w:cstheme="minorHAnsi"/>
                <w:noProof/>
                <w:color w:val="000000"/>
              </w:rPr>
              <w:t>MNP Legal</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6432" behindDoc="1" locked="0" layoutInCell="1" allowOverlap="1" wp14:anchorId="15B2E18F" wp14:editId="0A83EC11">
                  <wp:simplePos x="0" y="0"/>
                  <wp:positionH relativeFrom="column">
                    <wp:posOffset>2540</wp:posOffset>
                  </wp:positionH>
                  <wp:positionV relativeFrom="paragraph">
                    <wp:posOffset>0</wp:posOffset>
                  </wp:positionV>
                  <wp:extent cx="1247775" cy="804545"/>
                  <wp:effectExtent l="0" t="0" r="9525" b="0"/>
                  <wp:wrapSquare wrapText="bothSides"/>
                  <wp:docPr id="21774896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Prepared Memorandum of Understanding (MOU) for SBAC Bank Limited &amp; Daraz Bangladesh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48"/>
        <w:gridCol w:w="379"/>
        <w:gridCol w:w="1906"/>
        <w:gridCol w:w="4710"/>
      </w:tblGrid>
      <w:tr w:rsidR="00684835" w:rsidRPr="003260F6" w:rsidTr="00684835">
        <w:trPr>
          <w:jc w:val="center"/>
        </w:trPr>
        <w:tc>
          <w:tcPr>
            <w:tcW w:w="2452"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3260F6" w:rsidRDefault="00684835" w:rsidP="00684835">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9E4A04">
              <w:rPr>
                <w:rFonts w:eastAsia="Times New Roman" w:cstheme="minorHAnsi"/>
                <w:noProof/>
                <w:color w:val="000000"/>
              </w:rPr>
              <w:t>MEMORANDUM OF UNDERSTANDING (MoU) Between SBAC Bank Limited &amp; Daraz Bangladesh Limited;</w:t>
            </w:r>
          </w:p>
        </w:tc>
        <w:tc>
          <w:tcPr>
            <w:tcW w:w="2548"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2</w:t>
            </w:r>
            <w:r w:rsidRPr="00A56DFF">
              <w:rPr>
                <w:rFonts w:eastAsia="Times New Roman" w:cstheme="minorHAnsi"/>
                <w:bCs/>
                <w:noProof/>
                <w:color w:val="000000"/>
              </w:rPr>
              <w:t xml:space="preserve">0 </w:t>
            </w:r>
            <w:r>
              <w:rPr>
                <w:rFonts w:eastAsia="Times New Roman" w:cstheme="minorHAnsi"/>
                <w:bCs/>
                <w:noProof/>
                <w:color w:val="000000"/>
              </w:rPr>
              <w:t>lac</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7 (Seven) Days</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rPr>
                <w:rFonts w:eastAsia="Times New Roman" w:cstheme="minorHAnsi"/>
                <w:noProof/>
                <w:color w:val="000000"/>
              </w:rPr>
              <w:t>SBAC Bank Limited</w:t>
            </w:r>
            <w:r>
              <w:rPr>
                <w:rFonts w:eastAsia="Times New Roman" w:cstheme="minorHAnsi"/>
                <w:noProof/>
                <w:color w:val="000000"/>
              </w:rPr>
              <w:t>;</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w:t>
            </w:r>
            <w:r w:rsidRPr="00EB516D">
              <w:rPr>
                <w:rFonts w:eastAsia="Times New Roman" w:cstheme="minorHAnsi"/>
                <w:bCs/>
              </w:rPr>
              <w:t xml:space="preserve">6 </w:t>
            </w:r>
            <w:r w:rsidRPr="00506209">
              <w:rPr>
                <w:rFonts w:eastAsia="Times New Roman" w:cstheme="minorHAnsi"/>
                <w:bCs/>
              </w:rPr>
              <w:t>(</w:t>
            </w:r>
            <w:r>
              <w:rPr>
                <w:rFonts w:eastAsia="Times New Roman" w:cstheme="minorHAnsi"/>
                <w:bCs/>
              </w:rPr>
              <w:t>Six</w:t>
            </w:r>
            <w:r w:rsidRPr="00506209">
              <w:rPr>
                <w:rFonts w:eastAsia="Times New Roman" w:cstheme="minorHAnsi"/>
                <w:bCs/>
              </w:rPr>
              <w:t>)</w:t>
            </w:r>
          </w:p>
        </w:tc>
      </w:tr>
      <w:tr w:rsidR="00684835" w:rsidRPr="003260F6" w:rsidTr="00684835">
        <w:trPr>
          <w:jc w:val="center"/>
        </w:trPr>
        <w:tc>
          <w:tcPr>
            <w:tcW w:w="1216"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July 2019</w:t>
            </w:r>
          </w:p>
        </w:tc>
        <w:tc>
          <w:tcPr>
            <w:tcW w:w="1236"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July 2019</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684835" w:rsidRPr="003260F6" w:rsidTr="00684835">
        <w:trPr>
          <w:jc w:val="center"/>
        </w:trPr>
        <w:tc>
          <w:tcPr>
            <w:tcW w:w="2452" w:type="pct"/>
            <w:gridSpan w:val="3"/>
          </w:tcPr>
          <w:p w:rsidR="00684835" w:rsidRPr="00375052"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sidRPr="00F560AB">
              <w:rPr>
                <w:rFonts w:eastAsia="Times New Roman" w:cstheme="minorHAnsi"/>
                <w:bCs/>
                <w:noProof/>
              </w:rPr>
              <w:t>N/A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F560AB">
              <w:rPr>
                <w:rFonts w:eastAsia="Times New Roman" w:cstheme="minorHAnsi"/>
                <w:b/>
                <w:bCs/>
                <w:noProof/>
                <w:color w:val="000000"/>
              </w:rPr>
              <w:t xml:space="preserve">: </w:t>
            </w:r>
            <w:r w:rsidRPr="00F560AB">
              <w:rPr>
                <w:rFonts w:eastAsia="Times New Roman" w:cstheme="minorHAnsi"/>
                <w:noProof/>
                <w:color w:val="000000"/>
              </w:rPr>
              <w:t>N/A</w:t>
            </w:r>
          </w:p>
        </w:tc>
      </w:tr>
      <w:tr w:rsidR="00684835" w:rsidRPr="003260F6" w:rsidTr="00684835">
        <w:trPr>
          <w:jc w:val="center"/>
        </w:trPr>
        <w:tc>
          <w:tcPr>
            <w:tcW w:w="5000" w:type="pct"/>
            <w:gridSpan w:val="4"/>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Senior Professionals Involved</w:t>
            </w:r>
            <w:r w:rsidRPr="003260F6">
              <w:rPr>
                <w:rFonts w:eastAsia="Times New Roman" w:cstheme="minorHAnsi"/>
                <w:b/>
                <w:bCs/>
                <w:noProof/>
                <w:color w:val="000000"/>
              </w:rPr>
              <w:t xml:space="preserve"> and Functions Performed:</w:t>
            </w:r>
          </w:p>
          <w:p w:rsidR="00684835" w:rsidRPr="003260F6" w:rsidRDefault="00684835" w:rsidP="00684835">
            <w:pPr>
              <w:spacing w:after="0" w:line="240" w:lineRule="auto"/>
              <w:rPr>
                <w:rFonts w:eastAsia="Times New Roman" w:cstheme="minorHAnsi"/>
                <w:b/>
                <w:bCs/>
                <w:noProof/>
                <w:color w:val="000000"/>
              </w:rPr>
            </w:pPr>
          </w:p>
          <w:p w:rsidR="00684835"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rsidR="00684835"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rsidR="00684835" w:rsidRPr="003260F6"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F76C6C" w:rsidRDefault="00684835" w:rsidP="00684835">
            <w:pPr>
              <w:pStyle w:val="ListParagraph"/>
              <w:numPr>
                <w:ilvl w:val="0"/>
                <w:numId w:val="7"/>
              </w:numPr>
              <w:autoSpaceDE w:val="0"/>
              <w:autoSpaceDN w:val="0"/>
              <w:adjustRightInd w:val="0"/>
              <w:spacing w:after="0" w:line="240" w:lineRule="auto"/>
              <w:ind w:left="330"/>
              <w:jc w:val="both"/>
              <w:rPr>
                <w:rFonts w:eastAsia="Times New Roman" w:cstheme="minorHAnsi"/>
              </w:rPr>
            </w:pPr>
            <w:r w:rsidRPr="00F76C6C">
              <w:rPr>
                <w:rFonts w:eastAsia="Times New Roman" w:cstheme="minorHAnsi"/>
              </w:rPr>
              <w:t>SBAC Bank Limited &amp;</w:t>
            </w:r>
            <w:r>
              <w:rPr>
                <w:rFonts w:eastAsia="Times New Roman" w:cstheme="minorHAnsi"/>
              </w:rPr>
              <w:t xml:space="preserve"> </w:t>
            </w:r>
            <w:proofErr w:type="spellStart"/>
            <w:r w:rsidRPr="00F76C6C">
              <w:rPr>
                <w:rFonts w:eastAsia="Times New Roman" w:cstheme="minorHAnsi"/>
              </w:rPr>
              <w:t>Daraz</w:t>
            </w:r>
            <w:proofErr w:type="spellEnd"/>
            <w:r w:rsidRPr="00F76C6C">
              <w:rPr>
                <w:rFonts w:eastAsia="Times New Roman" w:cstheme="minorHAnsi"/>
              </w:rPr>
              <w:t xml:space="preserve"> Bangladesh Limited </w:t>
            </w:r>
            <w:proofErr w:type="gramStart"/>
            <w:r>
              <w:rPr>
                <w:rFonts w:eastAsia="Times New Roman" w:cstheme="minorHAnsi"/>
              </w:rPr>
              <w:t>were</w:t>
            </w:r>
            <w:proofErr w:type="gramEnd"/>
            <w:r>
              <w:rPr>
                <w:rFonts w:eastAsia="Times New Roman" w:cstheme="minorHAnsi"/>
              </w:rPr>
              <w:t xml:space="preserve"> able to reach </w:t>
            </w:r>
            <w:r w:rsidRPr="00F76C6C">
              <w:rPr>
                <w:rFonts w:eastAsia="Times New Roman" w:cstheme="minorHAnsi"/>
              </w:rPr>
              <w:t>to an understanding for jointly promoting a campaign regarding the Installment Plan (0% CIP) and special offer for SBAC BANK Credit Cardholders.</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Drafting the MOU while keeping our client’s interest in mind.</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Advised SBAC Bank to take fruitful decision while drafting the terms and conditions and other clauses of the MOU.</w:t>
            </w:r>
          </w:p>
          <w:p w:rsidR="00684835" w:rsidRPr="003260F6"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proofErr w:type="spellStart"/>
            <w:r w:rsidRPr="00506209">
              <w:rPr>
                <w:rFonts w:eastAsia="Times New Roman" w:cstheme="minorHAnsi"/>
              </w:rPr>
              <w:t>Daraz</w:t>
            </w:r>
            <w:proofErr w:type="spellEnd"/>
            <w:r w:rsidRPr="00506209">
              <w:rPr>
                <w:rFonts w:eastAsia="Times New Roman" w:cstheme="minorHAnsi"/>
              </w:rPr>
              <w:t xml:space="preserve"> Bangladesh Limited</w:t>
            </w:r>
            <w:r>
              <w:rPr>
                <w:rFonts w:eastAsia="Times New Roman" w:cstheme="minorHAnsi"/>
              </w:rPr>
              <w:t xml:space="preserve"> as being the Panel Lawyer of SBAC Bank. </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F560AB">
              <w:rPr>
                <w:rFonts w:eastAsia="Times New Roman" w:cstheme="minorHAnsi"/>
                <w:noProof/>
                <w:color w:val="000000"/>
              </w:rPr>
              <w:t>MNP Legal</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7456" behindDoc="1" locked="0" layoutInCell="1" allowOverlap="1" wp14:anchorId="0203F5BC" wp14:editId="6CF6F18E">
                  <wp:simplePos x="0" y="0"/>
                  <wp:positionH relativeFrom="column">
                    <wp:posOffset>2540</wp:posOffset>
                  </wp:positionH>
                  <wp:positionV relativeFrom="paragraph">
                    <wp:posOffset>0</wp:posOffset>
                  </wp:positionV>
                  <wp:extent cx="1247775" cy="804545"/>
                  <wp:effectExtent l="0" t="0" r="9525" b="0"/>
                  <wp:wrapSquare wrapText="bothSides"/>
                  <wp:docPr id="7180420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Triparty agreement among Data Soft Financial Services Limited, EBL Securities Limited and SBAC Bank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48"/>
        <w:gridCol w:w="379"/>
        <w:gridCol w:w="1906"/>
        <w:gridCol w:w="4710"/>
      </w:tblGrid>
      <w:tr w:rsidR="00684835" w:rsidRPr="003260F6" w:rsidTr="00684835">
        <w:trPr>
          <w:jc w:val="center"/>
        </w:trPr>
        <w:tc>
          <w:tcPr>
            <w:tcW w:w="2452"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3260F6" w:rsidRDefault="00684835" w:rsidP="00684835">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proofErr w:type="spellStart"/>
            <w:r w:rsidRPr="00AB003A">
              <w:rPr>
                <w:rFonts w:eastAsia="Times New Roman" w:cstheme="minorHAnsi"/>
              </w:rPr>
              <w:t>Triparty</w:t>
            </w:r>
            <w:proofErr w:type="spellEnd"/>
            <w:r w:rsidRPr="00AB003A">
              <w:rPr>
                <w:rFonts w:eastAsia="Times New Roman" w:cstheme="minorHAnsi"/>
              </w:rPr>
              <w:t xml:space="preserve"> agreement among Data Soft Financial Services Limited, EBL Securities Limited and SBAC Bank limited.</w:t>
            </w:r>
          </w:p>
        </w:tc>
        <w:tc>
          <w:tcPr>
            <w:tcW w:w="2548"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10</w:t>
            </w:r>
            <w:r>
              <w:rPr>
                <w:rFonts w:eastAsia="Times New Roman" w:cstheme="minorHAnsi"/>
                <w:bCs/>
                <w:noProof/>
                <w:color w:val="000000"/>
              </w:rPr>
              <w:t>lac</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sidRPr="000527B9">
              <w:rPr>
                <w:rFonts w:eastAsia="Times New Roman" w:cstheme="minorHAnsi"/>
                <w:noProof/>
                <w:color w:val="000000"/>
              </w:rPr>
              <w:t>15 (</w:t>
            </w:r>
            <w:r>
              <w:rPr>
                <w:rFonts w:eastAsia="Times New Roman" w:cstheme="minorHAnsi"/>
                <w:noProof/>
                <w:color w:val="000000"/>
              </w:rPr>
              <w:t>fifteen) Days</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rPr>
                <w:rFonts w:eastAsia="Times New Roman" w:cstheme="minorHAnsi"/>
                <w:noProof/>
                <w:color w:val="000000"/>
              </w:rPr>
              <w:t>SBAC Bank Limited</w:t>
            </w:r>
            <w:r>
              <w:rPr>
                <w:rFonts w:eastAsia="Times New Roman" w:cstheme="minorHAnsi"/>
                <w:noProof/>
                <w:color w:val="000000"/>
              </w:rPr>
              <w:t>;</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6 (Six)</w:t>
            </w:r>
          </w:p>
        </w:tc>
      </w:tr>
      <w:tr w:rsidR="00684835" w:rsidRPr="003260F6" w:rsidTr="00684835">
        <w:trPr>
          <w:jc w:val="center"/>
        </w:trPr>
        <w:tc>
          <w:tcPr>
            <w:tcW w:w="1216"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June 2020</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684835" w:rsidRPr="003260F6" w:rsidTr="00684835">
        <w:trPr>
          <w:jc w:val="center"/>
        </w:trPr>
        <w:tc>
          <w:tcPr>
            <w:tcW w:w="2452" w:type="pct"/>
            <w:gridSpan w:val="3"/>
          </w:tcPr>
          <w:p w:rsidR="00684835" w:rsidRPr="00375052"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sidRPr="00CD1B29">
              <w:rPr>
                <w:rFonts w:eastAsia="Times New Roman" w:cstheme="minorHAnsi"/>
                <w:bCs/>
                <w:noProof/>
              </w:rPr>
              <w:t>N/A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CD1B29">
              <w:rPr>
                <w:rFonts w:eastAsia="Times New Roman" w:cstheme="minorHAnsi"/>
                <w:b/>
                <w:bCs/>
                <w:noProof/>
                <w:color w:val="000000"/>
              </w:rPr>
              <w:t xml:space="preserve">: </w:t>
            </w:r>
            <w:r w:rsidRPr="00CD1B29">
              <w:rPr>
                <w:rFonts w:eastAsia="Times New Roman" w:cstheme="minorHAnsi"/>
                <w:noProof/>
                <w:color w:val="000000"/>
              </w:rPr>
              <w:t>N/A</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Senior Professionals</w:t>
            </w:r>
            <w:r w:rsidRPr="003260F6">
              <w:rPr>
                <w:rFonts w:eastAsia="Times New Roman" w:cstheme="minorHAnsi"/>
                <w:b/>
                <w:bCs/>
                <w:noProof/>
                <w:color w:val="000000"/>
              </w:rPr>
              <w:t xml:space="preserve"> Involved and Functions Performed:</w:t>
            </w:r>
          </w:p>
          <w:p w:rsidR="00684835"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rsidR="00684835"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rsidR="00684835" w:rsidRPr="003260F6"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F2519F" w:rsidRDefault="00684835" w:rsidP="00684835">
            <w:pPr>
              <w:autoSpaceDE w:val="0"/>
              <w:autoSpaceDN w:val="0"/>
              <w:adjustRightInd w:val="0"/>
              <w:spacing w:after="0" w:line="240" w:lineRule="auto"/>
              <w:jc w:val="both"/>
              <w:rPr>
                <w:rFonts w:eastAsia="Times New Roman" w:cstheme="minorHAnsi"/>
              </w:rPr>
            </w:pPr>
            <w:r w:rsidRPr="00F2519F">
              <w:rPr>
                <w:rFonts w:eastAsia="Times New Roman" w:cstheme="minorHAnsi"/>
              </w:rPr>
              <w:t>Data Soft Financial Services Limited, EBL Securities Limited and SBAC Bank limited</w:t>
            </w:r>
            <w:r>
              <w:rPr>
                <w:rFonts w:eastAsia="Times New Roman" w:cstheme="minorHAnsi"/>
              </w:rPr>
              <w:t xml:space="preserve"> came to a decision to promote certain services and offers among their customers in order to have a better growing business among them. </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Service Agreement</w:t>
            </w:r>
            <w:r>
              <w:rPr>
                <w:rFonts w:eastAsia="Times New Roman" w:cstheme="minorHAnsi"/>
              </w:rPr>
              <w:t xml:space="preserve"> while keeping our client’s interest in mind.</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Advised SBAC Bank to take fruitful decision while drafting the terms and conditions and other clauses of the </w:t>
            </w:r>
            <w:r w:rsidRPr="00FC2F05">
              <w:rPr>
                <w:rFonts w:eastAsia="Times New Roman" w:cstheme="minorHAnsi"/>
              </w:rPr>
              <w:t>Service Agreement</w:t>
            </w:r>
            <w:r>
              <w:rPr>
                <w:rFonts w:eastAsia="Times New Roman" w:cstheme="minorHAnsi"/>
              </w:rPr>
              <w:t>.</w:t>
            </w:r>
          </w:p>
          <w:p w:rsidR="00684835" w:rsidRPr="003260F6"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r w:rsidRPr="00E943ED">
              <w:rPr>
                <w:rFonts w:eastAsia="Times New Roman" w:cstheme="minorHAnsi"/>
              </w:rPr>
              <w:t xml:space="preserve">Techno media Limited </w:t>
            </w:r>
            <w:r>
              <w:rPr>
                <w:rFonts w:eastAsia="Times New Roman" w:cstheme="minorHAnsi"/>
              </w:rPr>
              <w:t xml:space="preserve">while being the Panel Lawyer of SBAC Bank. </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CD1B29">
              <w:rPr>
                <w:rFonts w:eastAsia="Times New Roman" w:cstheme="minorHAnsi"/>
                <w:noProof/>
                <w:color w:val="000000"/>
              </w:rPr>
              <w:t>MNP Legal</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8480" behindDoc="1" locked="0" layoutInCell="1" allowOverlap="1" wp14:anchorId="589DC0A2" wp14:editId="36F3F4C6">
                  <wp:simplePos x="0" y="0"/>
                  <wp:positionH relativeFrom="column">
                    <wp:posOffset>2540</wp:posOffset>
                  </wp:positionH>
                  <wp:positionV relativeFrom="paragraph">
                    <wp:posOffset>0</wp:posOffset>
                  </wp:positionV>
                  <wp:extent cx="1247775" cy="804545"/>
                  <wp:effectExtent l="0" t="0" r="9525" b="0"/>
                  <wp:wrapSquare wrapText="bothSides"/>
                  <wp:docPr id="11581587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Agreement between International Air Express Service &amp; ONE Bank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48"/>
        <w:gridCol w:w="379"/>
        <w:gridCol w:w="1906"/>
        <w:gridCol w:w="4710"/>
      </w:tblGrid>
      <w:tr w:rsidR="00684835" w:rsidRPr="003260F6" w:rsidTr="00684835">
        <w:trPr>
          <w:jc w:val="center"/>
        </w:trPr>
        <w:tc>
          <w:tcPr>
            <w:tcW w:w="2452"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3260F6" w:rsidRDefault="00684835" w:rsidP="00684835">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CD186C">
              <w:rPr>
                <w:rFonts w:eastAsia="Times New Roman" w:cstheme="minorHAnsi"/>
              </w:rPr>
              <w:t xml:space="preserve">Agreement </w:t>
            </w:r>
            <w:proofErr w:type="gramStart"/>
            <w:r w:rsidRPr="00CD186C">
              <w:rPr>
                <w:rFonts w:eastAsia="Times New Roman" w:cstheme="minorHAnsi"/>
              </w:rPr>
              <w:t>between International Air Express Service &amp; ONE Bank Limited</w:t>
            </w:r>
            <w:proofErr w:type="gramEnd"/>
            <w:r w:rsidRPr="00CD186C">
              <w:rPr>
                <w:rFonts w:eastAsia="Times New Roman" w:cstheme="minorHAnsi"/>
              </w:rPr>
              <w:t>.</w:t>
            </w:r>
          </w:p>
        </w:tc>
        <w:tc>
          <w:tcPr>
            <w:tcW w:w="2548"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N/A</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CD186C">
              <w:rPr>
                <w:rFonts w:eastAsia="Times New Roman" w:cstheme="minorHAnsi"/>
                <w:noProof/>
                <w:color w:val="000000"/>
              </w:rPr>
              <w:t>ONE Bank Limited</w:t>
            </w:r>
            <w:r>
              <w:rPr>
                <w:rFonts w:eastAsia="Times New Roman" w:cstheme="minorHAnsi"/>
                <w:noProof/>
                <w:color w:val="000000"/>
              </w:rPr>
              <w:t>;</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 xml:space="preserve">Address: </w:t>
            </w:r>
            <w:r w:rsidRPr="00A44058">
              <w:rPr>
                <w:rFonts w:eastAsia="Times New Roman" w:cstheme="minorHAnsi"/>
                <w:noProof/>
                <w:color w:val="000000"/>
              </w:rPr>
              <w:t>Dhaka</w:t>
            </w:r>
            <w:r>
              <w:rPr>
                <w:rFonts w:eastAsia="Times New Roman" w:cstheme="minorHAnsi"/>
                <w:noProof/>
                <w:color w:val="000000"/>
              </w:rPr>
              <w:t>;</w:t>
            </w:r>
          </w:p>
        </w:tc>
        <w:tc>
          <w:tcPr>
            <w:tcW w:w="2548"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6 (Six)</w:t>
            </w:r>
          </w:p>
        </w:tc>
      </w:tr>
      <w:tr w:rsidR="00684835" w:rsidRPr="003260F6" w:rsidTr="00684835">
        <w:trPr>
          <w:jc w:val="center"/>
        </w:trPr>
        <w:tc>
          <w:tcPr>
            <w:tcW w:w="1216"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N/A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492218">
              <w:rPr>
                <w:rFonts w:eastAsia="Times New Roman" w:cstheme="minorHAnsi"/>
                <w:noProof/>
                <w:color w:val="000000"/>
              </w:rPr>
              <w:t>5</w:t>
            </w:r>
            <w:r w:rsidRPr="00E76C36">
              <w:rPr>
                <w:rFonts w:eastAsia="Times New Roman" w:cstheme="minorHAnsi"/>
                <w:noProof/>
                <w:color w:val="000000"/>
              </w:rPr>
              <w:t xml:space="preserve">0 </w:t>
            </w:r>
            <w:r>
              <w:rPr>
                <w:rFonts w:eastAsia="Times New Roman" w:cstheme="minorHAnsi"/>
                <w:noProof/>
                <w:color w:val="000000"/>
              </w:rPr>
              <w:t>(fifty) T</w:t>
            </w:r>
            <w:r w:rsidRPr="00E76C36">
              <w:rPr>
                <w:rFonts w:eastAsia="Times New Roman" w:cstheme="minorHAnsi"/>
                <w:noProof/>
                <w:color w:val="000000"/>
              </w:rPr>
              <w:t xml:space="preserve">housand </w:t>
            </w:r>
            <w:r w:rsidRPr="00A56DFF">
              <w:rPr>
                <w:rFonts w:eastAsia="Times New Roman" w:cstheme="minorHAnsi"/>
                <w:bCs/>
                <w:noProof/>
                <w:color w:val="000000"/>
                <w:lang w:val="en-AU"/>
              </w:rPr>
              <w:t xml:space="preserve">BDT </w:t>
            </w:r>
          </w:p>
        </w:tc>
      </w:tr>
      <w:tr w:rsidR="00684835" w:rsidRPr="003260F6" w:rsidTr="00684835">
        <w:trPr>
          <w:jc w:val="center"/>
        </w:trPr>
        <w:tc>
          <w:tcPr>
            <w:tcW w:w="2452" w:type="pct"/>
            <w:gridSpan w:val="3"/>
          </w:tcPr>
          <w:p w:rsidR="00684835" w:rsidRPr="00375052"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sidRPr="003B348D">
              <w:rPr>
                <w:rFonts w:eastAsia="Times New Roman" w:cstheme="minorHAnsi"/>
                <w:bCs/>
                <w:noProof/>
              </w:rPr>
              <w:t>N/A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3B348D">
              <w:rPr>
                <w:rFonts w:eastAsia="Times New Roman" w:cstheme="minorHAnsi"/>
                <w:b/>
                <w:bCs/>
                <w:noProof/>
                <w:color w:val="000000"/>
              </w:rPr>
              <w:t xml:space="preserve">: </w:t>
            </w:r>
            <w:r w:rsidRPr="003B348D">
              <w:rPr>
                <w:rFonts w:eastAsia="Times New Roman" w:cstheme="minorHAnsi"/>
                <w:noProof/>
                <w:color w:val="000000"/>
              </w:rPr>
              <w:t>N/A</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Senior Professionals</w:t>
            </w:r>
            <w:r w:rsidRPr="003260F6">
              <w:rPr>
                <w:rFonts w:eastAsia="Times New Roman" w:cstheme="minorHAnsi"/>
                <w:b/>
                <w:bCs/>
                <w:noProof/>
                <w:color w:val="000000"/>
              </w:rPr>
              <w:t xml:space="preserve"> Involved and Functions Performed:</w:t>
            </w:r>
          </w:p>
          <w:p w:rsidR="00684835" w:rsidRPr="003260F6"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r w:rsidRPr="00C954E5">
              <w:rPr>
                <w:rFonts w:eastAsia="Times New Roman" w:cstheme="minorHAnsi"/>
                <w:b/>
                <w:bCs/>
                <w:noProof/>
              </w:rPr>
              <w:t>Senior legal Associate:</w:t>
            </w:r>
            <w:r>
              <w:rPr>
                <w:rFonts w:eastAsia="Times New Roman" w:cstheme="minorHAnsi"/>
                <w:noProof/>
              </w:rPr>
              <w:t xml:space="preserve"> Advocate Sumon Rahat; </w:t>
            </w: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0539D5" w:rsidRDefault="00684835" w:rsidP="00684835">
            <w:pPr>
              <w:pStyle w:val="ListParagraph"/>
              <w:numPr>
                <w:ilvl w:val="0"/>
                <w:numId w:val="8"/>
              </w:numPr>
              <w:ind w:left="334"/>
              <w:rPr>
                <w:rFonts w:eastAsia="Times New Roman" w:cstheme="minorHAnsi"/>
              </w:rPr>
            </w:pPr>
            <w:r w:rsidRPr="000539D5">
              <w:rPr>
                <w:rFonts w:eastAsia="Times New Roman" w:cstheme="minorHAnsi"/>
              </w:rPr>
              <w:t xml:space="preserve">ONE Bank Limited desired to deliver its foreign trade related documents/parcels worldwide in </w:t>
            </w:r>
            <w:r>
              <w:rPr>
                <w:rFonts w:eastAsia="Times New Roman" w:cstheme="minorHAnsi"/>
              </w:rPr>
              <w:t xml:space="preserve">time through </w:t>
            </w:r>
            <w:r w:rsidRPr="000539D5">
              <w:rPr>
                <w:rFonts w:eastAsia="Times New Roman" w:cstheme="minorHAnsi"/>
              </w:rPr>
              <w:t>International Air Express Service</w:t>
            </w:r>
            <w:r>
              <w:rPr>
                <w:rFonts w:eastAsia="Times New Roman" w:cstheme="minorHAnsi"/>
              </w:rPr>
              <w:t xml:space="preserve">, and </w:t>
            </w:r>
            <w:r w:rsidRPr="000539D5">
              <w:rPr>
                <w:rFonts w:eastAsia="Times New Roman" w:cstheme="minorHAnsi"/>
              </w:rPr>
              <w:t>International Air Express Service</w:t>
            </w:r>
            <w:r>
              <w:rPr>
                <w:rFonts w:eastAsia="Times New Roman" w:cstheme="minorHAnsi"/>
              </w:rPr>
              <w:t xml:space="preserve"> agreed to do so as per the terms and conditions of the agreement.</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Agreement</w:t>
            </w:r>
            <w:r>
              <w:rPr>
                <w:rFonts w:eastAsia="Times New Roman" w:cstheme="minorHAnsi"/>
              </w:rPr>
              <w:t xml:space="preserve"> while keeping our client’s interest in mind.</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Advised </w:t>
            </w:r>
            <w:r w:rsidRPr="000539D5">
              <w:rPr>
                <w:rFonts w:eastAsia="Times New Roman" w:cstheme="minorHAnsi"/>
              </w:rPr>
              <w:t xml:space="preserve">ONE Bank Limited </w:t>
            </w:r>
            <w:r>
              <w:rPr>
                <w:rFonts w:eastAsia="Times New Roman" w:cstheme="minorHAnsi"/>
              </w:rPr>
              <w:t xml:space="preserve">to take fruitful decision while drafting the terms and conditions and other clauses of the </w:t>
            </w:r>
            <w:r w:rsidRPr="00FC2F05">
              <w:rPr>
                <w:rFonts w:eastAsia="Times New Roman" w:cstheme="minorHAnsi"/>
              </w:rPr>
              <w:t>Agreement</w:t>
            </w:r>
            <w:r>
              <w:rPr>
                <w:rFonts w:eastAsia="Times New Roman" w:cstheme="minorHAnsi"/>
              </w:rPr>
              <w:t>.</w:t>
            </w:r>
          </w:p>
          <w:p w:rsidR="00684835" w:rsidRPr="003260F6"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r w:rsidRPr="00492218">
              <w:rPr>
                <w:rFonts w:eastAsia="Times New Roman" w:cstheme="minorHAnsi"/>
              </w:rPr>
              <w:t>International Air Express Service</w:t>
            </w:r>
            <w:r>
              <w:rPr>
                <w:rFonts w:eastAsia="Times New Roman" w:cstheme="minorHAnsi"/>
              </w:rPr>
              <w:t xml:space="preserve"> while being the Panel Lawyer of SBAC Bank. </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937BCA">
              <w:rPr>
                <w:rFonts w:eastAsia="Times New Roman" w:cstheme="minorHAnsi"/>
                <w:noProof/>
                <w:color w:val="000000"/>
              </w:rPr>
              <w:t>MNP Legal</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69504" behindDoc="1" locked="0" layoutInCell="1" allowOverlap="1" wp14:anchorId="48021550" wp14:editId="12F87F8C">
                  <wp:simplePos x="0" y="0"/>
                  <wp:positionH relativeFrom="column">
                    <wp:posOffset>2540</wp:posOffset>
                  </wp:positionH>
                  <wp:positionV relativeFrom="paragraph">
                    <wp:posOffset>0</wp:posOffset>
                  </wp:positionV>
                  <wp:extent cx="1247775" cy="804545"/>
                  <wp:effectExtent l="0" t="0" r="9525" b="0"/>
                  <wp:wrapSquare wrapText="bothSides"/>
                  <wp:docPr id="2525954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Agreements for Mobile Banking Service between SBAC Bank and Banglalink Digital Communications Ltd.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48"/>
        <w:gridCol w:w="379"/>
        <w:gridCol w:w="1906"/>
        <w:gridCol w:w="4710"/>
      </w:tblGrid>
      <w:tr w:rsidR="00684835" w:rsidRPr="003260F6" w:rsidTr="00684835">
        <w:trPr>
          <w:jc w:val="center"/>
        </w:trPr>
        <w:tc>
          <w:tcPr>
            <w:tcW w:w="2452"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3260F6" w:rsidRDefault="00684835" w:rsidP="00684835">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FC2F05">
              <w:rPr>
                <w:rFonts w:eastAsia="Times New Roman" w:cstheme="minorHAnsi"/>
              </w:rPr>
              <w:t>Service Agreement</w:t>
            </w:r>
            <w:r>
              <w:rPr>
                <w:rFonts w:eastAsia="Times New Roman" w:cstheme="minorHAnsi"/>
              </w:rPr>
              <w:t xml:space="preserve"> between</w:t>
            </w:r>
            <w:r w:rsidRPr="00931CE5">
              <w:rPr>
                <w:rFonts w:eastAsia="Times New Roman" w:cstheme="minorHAnsi"/>
              </w:rPr>
              <w:t xml:space="preserve"> SBAC Bank and </w:t>
            </w:r>
            <w:proofErr w:type="spellStart"/>
            <w:r w:rsidRPr="005974CF">
              <w:rPr>
                <w:rFonts w:eastAsia="Times New Roman" w:cstheme="minorHAnsi"/>
              </w:rPr>
              <w:t>Banglalink</w:t>
            </w:r>
            <w:proofErr w:type="spellEnd"/>
            <w:r w:rsidRPr="005974CF">
              <w:rPr>
                <w:rFonts w:eastAsia="Times New Roman" w:cstheme="minorHAnsi"/>
              </w:rPr>
              <w:t xml:space="preserve"> Digital Communications </w:t>
            </w:r>
            <w:proofErr w:type="gramStart"/>
            <w:r w:rsidRPr="005974CF">
              <w:rPr>
                <w:rFonts w:eastAsia="Times New Roman" w:cstheme="minorHAnsi"/>
              </w:rPr>
              <w:t>Ltd.</w:t>
            </w:r>
            <w:r w:rsidRPr="00931CE5">
              <w:rPr>
                <w:rFonts w:eastAsia="Times New Roman" w:cstheme="minorHAnsi"/>
              </w:rPr>
              <w:t>.</w:t>
            </w:r>
            <w:proofErr w:type="gramEnd"/>
          </w:p>
        </w:tc>
        <w:tc>
          <w:tcPr>
            <w:tcW w:w="2548"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30</w:t>
            </w:r>
            <w:r>
              <w:rPr>
                <w:rFonts w:eastAsia="Times New Roman" w:cstheme="minorHAnsi"/>
                <w:bCs/>
                <w:noProof/>
                <w:color w:val="000000"/>
              </w:rPr>
              <w:t>lac</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21 (twenty-one) Days</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rPr>
                <w:rFonts w:eastAsia="Times New Roman" w:cstheme="minorHAnsi"/>
                <w:noProof/>
                <w:color w:val="000000"/>
              </w:rPr>
              <w:t>SBAC Bank Limited</w:t>
            </w:r>
            <w:r>
              <w:rPr>
                <w:rFonts w:eastAsia="Times New Roman" w:cstheme="minorHAnsi"/>
                <w:noProof/>
                <w:color w:val="000000"/>
              </w:rPr>
              <w:t>;</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6 (Six)</w:t>
            </w:r>
          </w:p>
        </w:tc>
      </w:tr>
      <w:tr w:rsidR="00684835" w:rsidRPr="003260F6" w:rsidTr="00684835">
        <w:trPr>
          <w:jc w:val="center"/>
        </w:trPr>
        <w:tc>
          <w:tcPr>
            <w:tcW w:w="1216"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June 2020</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684835" w:rsidRPr="003260F6" w:rsidTr="00684835">
        <w:trPr>
          <w:jc w:val="center"/>
        </w:trPr>
        <w:tc>
          <w:tcPr>
            <w:tcW w:w="2452" w:type="pct"/>
            <w:gridSpan w:val="3"/>
          </w:tcPr>
          <w:p w:rsidR="00684835" w:rsidRPr="00375052"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sidRPr="000A20B9">
              <w:rPr>
                <w:rFonts w:eastAsia="Times New Roman" w:cstheme="minorHAnsi"/>
                <w:bCs/>
                <w:noProof/>
              </w:rPr>
              <w:t>N/A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0A20B9">
              <w:rPr>
                <w:rFonts w:eastAsia="Times New Roman" w:cstheme="minorHAnsi"/>
                <w:b/>
                <w:bCs/>
                <w:noProof/>
                <w:color w:val="000000"/>
              </w:rPr>
              <w:t xml:space="preserve">: </w:t>
            </w:r>
            <w:r w:rsidRPr="000A20B9">
              <w:rPr>
                <w:rFonts w:eastAsia="Times New Roman" w:cstheme="minorHAnsi"/>
                <w:noProof/>
                <w:color w:val="000000"/>
              </w:rPr>
              <w:t>N/A</w:t>
            </w:r>
          </w:p>
        </w:tc>
      </w:tr>
      <w:tr w:rsidR="00684835" w:rsidRPr="003260F6" w:rsidTr="00684835">
        <w:trPr>
          <w:jc w:val="center"/>
        </w:trPr>
        <w:tc>
          <w:tcPr>
            <w:tcW w:w="5000" w:type="pct"/>
            <w:gridSpan w:val="4"/>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 xml:space="preserve">Senior Professionals </w:t>
            </w:r>
            <w:r w:rsidRPr="003260F6">
              <w:rPr>
                <w:rFonts w:eastAsia="Times New Roman" w:cstheme="minorHAnsi"/>
                <w:b/>
                <w:bCs/>
                <w:noProof/>
                <w:color w:val="000000"/>
              </w:rPr>
              <w:t>Involved and Functions Performed:</w:t>
            </w:r>
          </w:p>
          <w:p w:rsidR="00684835" w:rsidRPr="003260F6" w:rsidRDefault="00684835" w:rsidP="00684835">
            <w:pPr>
              <w:spacing w:after="0" w:line="240" w:lineRule="auto"/>
              <w:rPr>
                <w:rFonts w:eastAsia="Times New Roman" w:cstheme="minorHAnsi"/>
                <w:b/>
                <w:bCs/>
                <w:noProof/>
                <w:color w:val="000000"/>
              </w:rPr>
            </w:pPr>
          </w:p>
          <w:p w:rsidR="00684835"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rsidR="00684835"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rsidR="00684835" w:rsidRPr="003260F6"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F76C6C" w:rsidRDefault="00684835" w:rsidP="00684835">
            <w:pPr>
              <w:pStyle w:val="ListParagraph"/>
              <w:numPr>
                <w:ilvl w:val="0"/>
                <w:numId w:val="7"/>
              </w:numPr>
              <w:autoSpaceDE w:val="0"/>
              <w:autoSpaceDN w:val="0"/>
              <w:adjustRightInd w:val="0"/>
              <w:spacing w:after="0" w:line="240" w:lineRule="auto"/>
              <w:ind w:left="330"/>
              <w:jc w:val="both"/>
              <w:rPr>
                <w:rFonts w:eastAsia="Times New Roman" w:cstheme="minorHAnsi"/>
              </w:rPr>
            </w:pPr>
            <w:r w:rsidRPr="00FC2F05">
              <w:rPr>
                <w:rFonts w:eastAsia="Times New Roman" w:cstheme="minorHAnsi"/>
              </w:rPr>
              <w:t xml:space="preserve">SBAC Bank and </w:t>
            </w:r>
            <w:proofErr w:type="spellStart"/>
            <w:r w:rsidRPr="008E0D43">
              <w:rPr>
                <w:rFonts w:eastAsia="Times New Roman" w:cstheme="minorHAnsi"/>
              </w:rPr>
              <w:t>Banglalink</w:t>
            </w:r>
            <w:proofErr w:type="spellEnd"/>
            <w:r w:rsidRPr="008E0D43">
              <w:rPr>
                <w:rFonts w:eastAsia="Times New Roman" w:cstheme="minorHAnsi"/>
              </w:rPr>
              <w:t xml:space="preserve"> Digital Communications Ltd. </w:t>
            </w:r>
            <w:r>
              <w:rPr>
                <w:rFonts w:eastAsia="Times New Roman" w:cstheme="minorHAnsi"/>
              </w:rPr>
              <w:t xml:space="preserve">had reached to </w:t>
            </w:r>
            <w:proofErr w:type="gramStart"/>
            <w:r>
              <w:rPr>
                <w:rFonts w:eastAsia="Times New Roman" w:cstheme="minorHAnsi"/>
              </w:rPr>
              <w:t>a</w:t>
            </w:r>
            <w:proofErr w:type="gramEnd"/>
            <w:r w:rsidRPr="00FC2F05">
              <w:rPr>
                <w:rFonts w:eastAsia="Times New Roman" w:cstheme="minorHAnsi"/>
              </w:rPr>
              <w:t xml:space="preserve"> ‘Agreement’ </w:t>
            </w:r>
            <w:r>
              <w:rPr>
                <w:rFonts w:eastAsia="Times New Roman" w:cstheme="minorHAnsi"/>
              </w:rPr>
              <w:t xml:space="preserve">to advertise some new offers and opportunities of both parties vice-versa with their customers </w:t>
            </w:r>
            <w:r w:rsidRPr="00FC2F05">
              <w:rPr>
                <w:rFonts w:eastAsia="Times New Roman" w:cstheme="minorHAnsi"/>
              </w:rPr>
              <w:t>in Bangladesh.</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Service Agreement</w:t>
            </w:r>
            <w:r>
              <w:rPr>
                <w:rFonts w:eastAsia="Times New Roman" w:cstheme="minorHAnsi"/>
              </w:rPr>
              <w:t xml:space="preserve"> while keeping our client’s interest in mind.</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Advised SBAC Bank to take fruitful decision while drafting the terms and conditions and other clauses of the </w:t>
            </w:r>
            <w:r w:rsidRPr="00FC2F05">
              <w:rPr>
                <w:rFonts w:eastAsia="Times New Roman" w:cstheme="minorHAnsi"/>
              </w:rPr>
              <w:t>Service Agreement</w:t>
            </w:r>
            <w:r>
              <w:rPr>
                <w:rFonts w:eastAsia="Times New Roman" w:cstheme="minorHAnsi"/>
              </w:rPr>
              <w:t>.</w:t>
            </w:r>
          </w:p>
          <w:p w:rsidR="00684835" w:rsidRPr="003260F6"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proofErr w:type="spellStart"/>
            <w:r w:rsidRPr="008F6873">
              <w:rPr>
                <w:rFonts w:eastAsia="Times New Roman" w:cstheme="minorHAnsi"/>
              </w:rPr>
              <w:t>Banglalink</w:t>
            </w:r>
            <w:proofErr w:type="spellEnd"/>
            <w:r w:rsidRPr="008F6873">
              <w:rPr>
                <w:rFonts w:eastAsia="Times New Roman" w:cstheme="minorHAnsi"/>
              </w:rPr>
              <w:t xml:space="preserve"> Digital Communications </w:t>
            </w:r>
            <w:r w:rsidRPr="00E943ED">
              <w:rPr>
                <w:rFonts w:eastAsia="Times New Roman" w:cstheme="minorHAnsi"/>
              </w:rPr>
              <w:t xml:space="preserve">Limited </w:t>
            </w:r>
            <w:r>
              <w:rPr>
                <w:rFonts w:eastAsia="Times New Roman" w:cstheme="minorHAnsi"/>
              </w:rPr>
              <w:t xml:space="preserve">while being the Panel Lawyer of SBAC Bank. </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0A20B9">
              <w:rPr>
                <w:rFonts w:eastAsia="Times New Roman" w:cstheme="minorHAnsi"/>
                <w:noProof/>
                <w:color w:val="000000"/>
              </w:rPr>
              <w:t>MNP Legal</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0528" behindDoc="1" locked="0" layoutInCell="1" allowOverlap="1" wp14:anchorId="6241DD66" wp14:editId="13D76D18">
                  <wp:simplePos x="0" y="0"/>
                  <wp:positionH relativeFrom="column">
                    <wp:posOffset>2540</wp:posOffset>
                  </wp:positionH>
                  <wp:positionV relativeFrom="paragraph">
                    <wp:posOffset>0</wp:posOffset>
                  </wp:positionV>
                  <wp:extent cx="1247775" cy="804545"/>
                  <wp:effectExtent l="0" t="0" r="9525" b="0"/>
                  <wp:wrapSquare wrapText="bothSides"/>
                  <wp:docPr id="147675326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Initialized ‘Service Agreement’ between SBAC Bank and Techno media Limited.</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248"/>
        <w:gridCol w:w="379"/>
        <w:gridCol w:w="1906"/>
        <w:gridCol w:w="4710"/>
      </w:tblGrid>
      <w:tr w:rsidR="00684835" w:rsidRPr="003260F6" w:rsidTr="00684835">
        <w:trPr>
          <w:jc w:val="center"/>
        </w:trPr>
        <w:tc>
          <w:tcPr>
            <w:tcW w:w="2452"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3260F6" w:rsidRDefault="00684835" w:rsidP="00684835">
            <w:pPr>
              <w:spacing w:after="0" w:line="240" w:lineRule="auto"/>
              <w:ind w:left="215" w:hanging="215"/>
              <w:jc w:val="both"/>
              <w:rPr>
                <w:rFonts w:eastAsia="Times New Roman" w:cstheme="minorHAnsi"/>
                <w:b/>
                <w:bCs/>
                <w:noProof/>
                <w:color w:val="000000"/>
              </w:rPr>
            </w:pPr>
            <w:r w:rsidRPr="00287C61">
              <w:rPr>
                <w:rFonts w:eastAsia="Times New Roman" w:cstheme="minorHAnsi"/>
                <w:b/>
                <w:bCs/>
                <w:noProof/>
                <w:color w:val="000000"/>
              </w:rPr>
              <w:t>•</w:t>
            </w:r>
            <w:r w:rsidRPr="00287C61">
              <w:rPr>
                <w:rFonts w:eastAsia="Times New Roman" w:cstheme="minorHAnsi"/>
                <w:b/>
                <w:bCs/>
                <w:noProof/>
                <w:color w:val="000000"/>
              </w:rPr>
              <w:tab/>
            </w:r>
            <w:r w:rsidRPr="00FC2F05">
              <w:rPr>
                <w:rFonts w:eastAsia="Times New Roman" w:cstheme="minorHAnsi"/>
              </w:rPr>
              <w:t>Service Agreement</w:t>
            </w:r>
            <w:r>
              <w:rPr>
                <w:rFonts w:eastAsia="Times New Roman" w:cstheme="minorHAnsi"/>
              </w:rPr>
              <w:t xml:space="preserve"> between</w:t>
            </w:r>
            <w:r w:rsidRPr="00931CE5">
              <w:rPr>
                <w:rFonts w:eastAsia="Times New Roman" w:cstheme="minorHAnsi"/>
              </w:rPr>
              <w:t xml:space="preserve"> SBAC Bank and Techno media Limited.</w:t>
            </w:r>
          </w:p>
        </w:tc>
        <w:tc>
          <w:tcPr>
            <w:tcW w:w="2548"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A56DFF">
              <w:rPr>
                <w:rFonts w:eastAsia="Times New Roman" w:cstheme="minorHAnsi"/>
                <w:bCs/>
                <w:noProof/>
                <w:color w:val="000000"/>
                <w:lang w:val="en-AU"/>
              </w:rPr>
              <w:t xml:space="preserve">BDT </w:t>
            </w:r>
            <w:r>
              <w:rPr>
                <w:rFonts w:eastAsia="Times New Roman" w:cstheme="minorHAnsi"/>
                <w:bCs/>
                <w:noProof/>
                <w:color w:val="000000"/>
                <w:lang w:val="en-AU"/>
              </w:rPr>
              <w:t>30</w:t>
            </w:r>
            <w:r>
              <w:rPr>
                <w:rFonts w:eastAsia="Times New Roman" w:cstheme="minorHAnsi"/>
                <w:bCs/>
                <w:noProof/>
                <w:color w:val="000000"/>
              </w:rPr>
              <w:t>lac</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sidRPr="009E4A04">
              <w:rPr>
                <w:rFonts w:eastAsia="Times New Roman" w:cstheme="minorHAnsi"/>
                <w:noProof/>
                <w:color w:val="000000"/>
              </w:rPr>
              <w:t xml:space="preserve"> Dhaka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Duration of Assignment: </w:t>
            </w:r>
            <w:r>
              <w:rPr>
                <w:rFonts w:eastAsia="Times New Roman" w:cstheme="minorHAnsi"/>
                <w:noProof/>
                <w:color w:val="000000"/>
              </w:rPr>
              <w:t>21 (twenty-one) Days</w:t>
            </w:r>
          </w:p>
        </w:tc>
      </w:tr>
      <w:tr w:rsidR="00684835" w:rsidRPr="003260F6" w:rsidTr="00684835">
        <w:trPr>
          <w:jc w:val="center"/>
        </w:trPr>
        <w:tc>
          <w:tcPr>
            <w:tcW w:w="2452"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 Client</w:t>
            </w:r>
            <w:r>
              <w:rPr>
                <w:rFonts w:eastAsia="Times New Roman" w:cstheme="minorHAnsi"/>
                <w:b/>
                <w:bCs/>
                <w:noProof/>
                <w:color w:val="000000"/>
              </w:rPr>
              <w:t>:</w:t>
            </w:r>
            <w:r w:rsidRPr="005B7C54">
              <w:rPr>
                <w:rFonts w:eastAsia="Times New Roman" w:cstheme="minorHAnsi"/>
                <w:noProof/>
                <w:color w:val="000000"/>
              </w:rPr>
              <w:t>SBAC Bank Limited</w:t>
            </w:r>
            <w:r>
              <w:rPr>
                <w:rFonts w:eastAsia="Times New Roman" w:cstheme="minorHAnsi"/>
                <w:noProof/>
                <w:color w:val="000000"/>
              </w:rPr>
              <w:t>;</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 H</w:t>
            </w:r>
            <w:r w:rsidRPr="00A44058">
              <w:rPr>
                <w:rFonts w:eastAsia="Times New Roman" w:cstheme="minorHAnsi"/>
                <w:noProof/>
                <w:color w:val="000000"/>
              </w:rPr>
              <w:t>ead office at BSC Tower, 2-3 Rajuk Avenue, Motijheel C/A, Dhaka-1000</w:t>
            </w:r>
            <w:r>
              <w:rPr>
                <w:rFonts w:eastAsia="Times New Roman" w:cstheme="minorHAnsi"/>
                <w:noProof/>
                <w:color w:val="000000"/>
              </w:rPr>
              <w:t>;</w:t>
            </w:r>
          </w:p>
        </w:tc>
        <w:tc>
          <w:tcPr>
            <w:tcW w:w="2548"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3260F6">
              <w:rPr>
                <w:rFonts w:eastAsia="Times New Roman" w:cstheme="minorHAnsi"/>
                <w:b/>
              </w:rPr>
              <w:t xml:space="preserve">: </w:t>
            </w:r>
            <w:r>
              <w:rPr>
                <w:rFonts w:eastAsia="Times New Roman" w:cstheme="minorHAnsi"/>
                <w:bCs/>
              </w:rPr>
              <w:t>5 (Five)</w:t>
            </w:r>
          </w:p>
        </w:tc>
      </w:tr>
      <w:tr w:rsidR="00684835" w:rsidRPr="003260F6" w:rsidTr="00684835">
        <w:trPr>
          <w:jc w:val="center"/>
        </w:trPr>
        <w:tc>
          <w:tcPr>
            <w:tcW w:w="1216"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May 2020</w:t>
            </w:r>
          </w:p>
        </w:tc>
        <w:tc>
          <w:tcPr>
            <w:tcW w:w="1236"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rPr>
              <w:t>June 2020</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Approx. value of the services provided by your firm under the contract (in BDT): </w:t>
            </w:r>
            <w:r w:rsidRPr="00E76C36">
              <w:rPr>
                <w:rFonts w:eastAsia="Times New Roman" w:cstheme="minorHAnsi"/>
                <w:noProof/>
                <w:color w:val="000000"/>
              </w:rPr>
              <w:t xml:space="preserve">20 </w:t>
            </w:r>
            <w:r>
              <w:rPr>
                <w:rFonts w:eastAsia="Times New Roman" w:cstheme="minorHAnsi"/>
                <w:noProof/>
                <w:color w:val="000000"/>
              </w:rPr>
              <w:t xml:space="preserve">(Twenty) </w:t>
            </w:r>
            <w:r w:rsidRPr="00E76C36">
              <w:rPr>
                <w:rFonts w:eastAsia="Times New Roman" w:cstheme="minorHAnsi"/>
                <w:noProof/>
                <w:color w:val="000000"/>
              </w:rPr>
              <w:t xml:space="preserve">thousand </w:t>
            </w:r>
            <w:r w:rsidRPr="00A56DFF">
              <w:rPr>
                <w:rFonts w:eastAsia="Times New Roman" w:cstheme="minorHAnsi"/>
                <w:bCs/>
                <w:noProof/>
                <w:color w:val="000000"/>
                <w:lang w:val="en-AU"/>
              </w:rPr>
              <w:t xml:space="preserve">BDT </w:t>
            </w:r>
          </w:p>
        </w:tc>
      </w:tr>
      <w:tr w:rsidR="00684835" w:rsidRPr="003260F6" w:rsidTr="00684835">
        <w:trPr>
          <w:jc w:val="center"/>
        </w:trPr>
        <w:tc>
          <w:tcPr>
            <w:tcW w:w="2452" w:type="pct"/>
            <w:gridSpan w:val="3"/>
          </w:tcPr>
          <w:p w:rsidR="00684835" w:rsidRPr="00375052"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r w:rsidRPr="002A4EFE">
              <w:rPr>
                <w:rFonts w:eastAsia="Times New Roman" w:cstheme="minorHAnsi"/>
                <w:bCs/>
                <w:noProof/>
              </w:rPr>
              <w:t>N/A</w:t>
            </w:r>
          </w:p>
        </w:tc>
        <w:tc>
          <w:tcPr>
            <w:tcW w:w="2548"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 xml:space="preserve">Associated </w:t>
            </w:r>
            <w:r w:rsidRPr="002A4EFE">
              <w:rPr>
                <w:rFonts w:eastAsia="Times New Roman" w:cstheme="minorHAnsi"/>
                <w:b/>
                <w:bCs/>
                <w:noProof/>
                <w:color w:val="000000"/>
              </w:rPr>
              <w:t xml:space="preserve">Consultants: </w:t>
            </w:r>
            <w:r w:rsidRPr="002A4EFE">
              <w:rPr>
                <w:rFonts w:eastAsia="Times New Roman" w:cstheme="minorHAnsi"/>
                <w:noProof/>
                <w:color w:val="000000"/>
              </w:rPr>
              <w:t>N/A</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Senior Professionals Involved</w:t>
            </w:r>
            <w:r w:rsidRPr="003260F6">
              <w:rPr>
                <w:rFonts w:eastAsia="Times New Roman" w:cstheme="minorHAnsi"/>
                <w:b/>
                <w:bCs/>
                <w:noProof/>
                <w:color w:val="000000"/>
              </w:rPr>
              <w:t xml:space="preserve"> and Functions Performed:</w:t>
            </w:r>
          </w:p>
          <w:p w:rsidR="00684835"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Team leaders and Senior Advocates:</w:t>
            </w:r>
            <w:r w:rsidRPr="00045219">
              <w:rPr>
                <w:rFonts w:eastAsia="Times New Roman" w:cstheme="minorHAnsi"/>
                <w:noProof/>
              </w:rPr>
              <w:t>Barrister Sabel Nawaz</w:t>
            </w:r>
            <w:r>
              <w:rPr>
                <w:rFonts w:eastAsia="Times New Roman" w:cstheme="minorHAnsi"/>
                <w:noProof/>
              </w:rPr>
              <w:t xml:space="preserve">, and, </w:t>
            </w:r>
            <w:r w:rsidRPr="00045219">
              <w:rPr>
                <w:rFonts w:eastAsia="Times New Roman" w:cstheme="minorHAnsi"/>
                <w:noProof/>
              </w:rPr>
              <w:t>Barrister Ehsan E Moazzam</w:t>
            </w:r>
            <w:r w:rsidRPr="003260F6">
              <w:rPr>
                <w:rFonts w:eastAsia="Times New Roman" w:cstheme="minorHAnsi"/>
                <w:noProof/>
              </w:rPr>
              <w:t>;</w:t>
            </w:r>
          </w:p>
          <w:p w:rsidR="00684835"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Senior legal Associate:</w:t>
            </w:r>
            <w:r>
              <w:rPr>
                <w:rFonts w:eastAsia="Times New Roman" w:cstheme="minorHAnsi"/>
                <w:noProof/>
              </w:rPr>
              <w:t xml:space="preserve"> Advocate Sumon Rahat;</w:t>
            </w:r>
          </w:p>
          <w:p w:rsidR="00684835" w:rsidRPr="003260F6" w:rsidRDefault="00684835" w:rsidP="00684835">
            <w:pPr>
              <w:autoSpaceDE w:val="0"/>
              <w:autoSpaceDN w:val="0"/>
              <w:adjustRightInd w:val="0"/>
              <w:spacing w:after="0" w:line="240" w:lineRule="auto"/>
              <w:jc w:val="both"/>
              <w:rPr>
                <w:rFonts w:eastAsia="Times New Roman" w:cstheme="minorHAnsi"/>
                <w:noProof/>
              </w:rPr>
            </w:pPr>
            <w:r w:rsidRPr="00C954E5">
              <w:rPr>
                <w:rFonts w:eastAsia="Times New Roman" w:cstheme="minorHAnsi"/>
                <w:b/>
                <w:bCs/>
                <w:noProof/>
              </w:rPr>
              <w:t>Project assistant/ Researcher:</w:t>
            </w:r>
            <w:r>
              <w:rPr>
                <w:rFonts w:eastAsia="Times New Roman" w:cstheme="minorHAnsi"/>
                <w:noProof/>
              </w:rPr>
              <w:t xml:space="preserve"> Md. Omar Faruk Roman</w:t>
            </w:r>
            <w:r w:rsidRPr="003260F6">
              <w:rPr>
                <w:rFonts w:eastAsia="Times New Roman" w:cstheme="minorHAnsi"/>
                <w:noProof/>
              </w:rPr>
              <w:t>;</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F76C6C" w:rsidRDefault="00684835" w:rsidP="00684835">
            <w:pPr>
              <w:pStyle w:val="ListParagraph"/>
              <w:numPr>
                <w:ilvl w:val="0"/>
                <w:numId w:val="7"/>
              </w:numPr>
              <w:autoSpaceDE w:val="0"/>
              <w:autoSpaceDN w:val="0"/>
              <w:adjustRightInd w:val="0"/>
              <w:spacing w:after="0" w:line="240" w:lineRule="auto"/>
              <w:ind w:left="330"/>
              <w:jc w:val="both"/>
              <w:rPr>
                <w:rFonts w:eastAsia="Times New Roman" w:cstheme="minorHAnsi"/>
              </w:rPr>
            </w:pPr>
            <w:r w:rsidRPr="00FC2F05">
              <w:rPr>
                <w:rFonts w:eastAsia="Times New Roman" w:cstheme="minorHAnsi"/>
              </w:rPr>
              <w:t xml:space="preserve">SBAC Bank and Techno media Limited </w:t>
            </w:r>
            <w:r>
              <w:rPr>
                <w:rFonts w:eastAsia="Times New Roman" w:cstheme="minorHAnsi"/>
              </w:rPr>
              <w:t>reached to a</w:t>
            </w:r>
            <w:r w:rsidRPr="00FC2F05">
              <w:rPr>
                <w:rFonts w:eastAsia="Times New Roman" w:cstheme="minorHAnsi"/>
              </w:rPr>
              <w:t xml:space="preserve"> ‘Service Agreement’ to install NCR Automated Teller Machines (ATM) at its different branches and different suitable locations (chosen by SBAC BANK LTD.) in Bangladesh.</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Drafting the </w:t>
            </w:r>
            <w:r w:rsidRPr="00E30E62">
              <w:rPr>
                <w:rFonts w:eastAsia="Times New Roman" w:cstheme="minorHAnsi"/>
              </w:rPr>
              <w:t>Service Agreement</w:t>
            </w:r>
            <w:r>
              <w:rPr>
                <w:rFonts w:eastAsia="Times New Roman" w:cstheme="minorHAnsi"/>
              </w:rPr>
              <w:t xml:space="preserve"> while keeping our client’s interest in mind.</w:t>
            </w:r>
          </w:p>
          <w:p w:rsidR="00684835"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Advised SBAC Bank to take fruitful decision while drafting the terms and conditions and other clauses of the </w:t>
            </w:r>
            <w:r w:rsidRPr="00FC2F05">
              <w:rPr>
                <w:rFonts w:eastAsia="Times New Roman" w:cstheme="minorHAnsi"/>
              </w:rPr>
              <w:t>Service Agreement</w:t>
            </w:r>
            <w:r>
              <w:rPr>
                <w:rFonts w:eastAsia="Times New Roman" w:cstheme="minorHAnsi"/>
              </w:rPr>
              <w:t>.</w:t>
            </w:r>
          </w:p>
          <w:p w:rsidR="00684835" w:rsidRPr="003260F6" w:rsidRDefault="00684835" w:rsidP="00684835">
            <w:pPr>
              <w:numPr>
                <w:ilvl w:val="0"/>
                <w:numId w:val="5"/>
              </w:numPr>
              <w:spacing w:before="120" w:after="160" w:line="259" w:lineRule="auto"/>
              <w:ind w:left="330" w:right="29"/>
              <w:contextualSpacing/>
              <w:jc w:val="both"/>
              <w:rPr>
                <w:rFonts w:eastAsia="Times New Roman" w:cstheme="minorHAnsi"/>
              </w:rPr>
            </w:pPr>
            <w:r>
              <w:rPr>
                <w:rFonts w:eastAsia="Times New Roman" w:cstheme="minorHAnsi"/>
              </w:rPr>
              <w:t xml:space="preserve">Negotiated with </w:t>
            </w:r>
            <w:r w:rsidRPr="00E943ED">
              <w:rPr>
                <w:rFonts w:eastAsia="Times New Roman" w:cstheme="minorHAnsi"/>
              </w:rPr>
              <w:t xml:space="preserve">Techno media Limited </w:t>
            </w:r>
            <w:r>
              <w:rPr>
                <w:rFonts w:eastAsia="Times New Roman" w:cstheme="minorHAnsi"/>
              </w:rPr>
              <w:t xml:space="preserve">while being the Panel Lawyer of SBAC Bank. </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2A4EFE">
              <w:rPr>
                <w:rFonts w:eastAsia="Times New Roman" w:cstheme="minorHAnsi"/>
                <w:noProof/>
                <w:color w:val="000000"/>
              </w:rPr>
              <w:t>MNP Legal</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1552" behindDoc="1" locked="0" layoutInCell="1" allowOverlap="1" wp14:anchorId="4A80FFCB" wp14:editId="51E1F2ED">
                  <wp:simplePos x="0" y="0"/>
                  <wp:positionH relativeFrom="column">
                    <wp:posOffset>2540</wp:posOffset>
                  </wp:positionH>
                  <wp:positionV relativeFrom="paragraph">
                    <wp:posOffset>0</wp:posOffset>
                  </wp:positionV>
                  <wp:extent cx="1247775" cy="804545"/>
                  <wp:effectExtent l="0" t="0" r="9525" b="0"/>
                  <wp:wrapSquare wrapText="bothSides"/>
                  <wp:docPr id="15576761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Opinion on the new law in contrast to the previous law;Bangladesh Security Exchange Commission Act, 2020 (Draft Act 2020) vs Bangladesh Security Exchange Commission Act, 1993 (Act 1993)</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628"/>
        <w:gridCol w:w="214"/>
        <w:gridCol w:w="3205"/>
        <w:gridCol w:w="3196"/>
      </w:tblGrid>
      <w:tr w:rsidR="00684835" w:rsidRPr="003260F6" w:rsidTr="00684835">
        <w:trPr>
          <w:jc w:val="center"/>
        </w:trPr>
        <w:tc>
          <w:tcPr>
            <w:tcW w:w="327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5B431D" w:rsidRDefault="00684835" w:rsidP="00684835">
            <w:pPr>
              <w:spacing w:after="0" w:line="240" w:lineRule="auto"/>
              <w:jc w:val="both"/>
              <w:rPr>
                <w:rFonts w:eastAsia="Times New Roman" w:cstheme="minorHAnsi"/>
                <w:noProof/>
                <w:color w:val="000000"/>
              </w:rPr>
            </w:pPr>
            <w:r w:rsidRPr="00A92E92">
              <w:rPr>
                <w:rFonts w:eastAsia="Times New Roman" w:cstheme="minorHAnsi"/>
                <w:noProof/>
                <w:color w:val="000000"/>
              </w:rPr>
              <w:t>Opinion on the new law in contrast to the previous law; Bangladesh Security Exchange Commission Act, 2020 (Draft Act 2020) vs Bangladesh Security Exchange Commission Act, 1993 (Act 1993)</w:t>
            </w:r>
          </w:p>
        </w:tc>
        <w:tc>
          <w:tcPr>
            <w:tcW w:w="1729"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sidRPr="005B431D">
              <w:rPr>
                <w:rFonts w:eastAsia="Times New Roman" w:cstheme="minorHAnsi"/>
                <w:bCs/>
                <w:noProof/>
                <w:color w:val="000000"/>
                <w:lang w:val="en-AU"/>
              </w:rPr>
              <w:t xml:space="preserve">BDT </w:t>
            </w:r>
            <w:r>
              <w:rPr>
                <w:rFonts w:eastAsia="Times New Roman" w:cstheme="minorHAnsi"/>
                <w:bCs/>
                <w:noProof/>
                <w:color w:val="000000"/>
                <w:lang w:val="en-AU"/>
              </w:rPr>
              <w:t>2</w:t>
            </w:r>
            <w:r w:rsidRPr="005B431D">
              <w:rPr>
                <w:rFonts w:eastAsia="Times New Roman" w:cstheme="minorHAnsi"/>
                <w:bCs/>
                <w:noProof/>
                <w:color w:val="000000"/>
                <w:lang w:val="en-AU"/>
              </w:rPr>
              <w:t xml:space="preserve"> (</w:t>
            </w:r>
            <w:r>
              <w:rPr>
                <w:rFonts w:eastAsia="Times New Roman" w:cstheme="minorHAnsi"/>
                <w:bCs/>
                <w:noProof/>
                <w:color w:val="000000"/>
                <w:lang w:val="en-AU"/>
              </w:rPr>
              <w:t>two</w:t>
            </w:r>
            <w:r w:rsidRPr="005B431D">
              <w:rPr>
                <w:rFonts w:eastAsia="Times New Roman" w:cstheme="minorHAnsi"/>
                <w:bCs/>
                <w:noProof/>
                <w:color w:val="000000"/>
                <w:lang w:val="en-AU"/>
              </w:rPr>
              <w:t>)</w:t>
            </w:r>
            <w:r w:rsidRPr="005B431D">
              <w:rPr>
                <w:rFonts w:eastAsia="Times New Roman" w:cstheme="minorHAnsi"/>
                <w:bCs/>
                <w:noProof/>
                <w:color w:val="000000"/>
              </w:rPr>
              <w:t xml:space="preserve"> Lacs</w:t>
            </w:r>
          </w:p>
        </w:tc>
      </w:tr>
      <w:tr w:rsidR="00684835" w:rsidRPr="003260F6" w:rsidTr="00684835">
        <w:trPr>
          <w:jc w:val="center"/>
        </w:trPr>
        <w:tc>
          <w:tcPr>
            <w:tcW w:w="3271"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Location within Country: </w:t>
            </w:r>
            <w:r w:rsidRPr="007D404E">
              <w:rPr>
                <w:rFonts w:eastAsia="Times New Roman" w:cstheme="minorHAnsi"/>
                <w:noProof/>
                <w:color w:val="000000"/>
              </w:rPr>
              <w:t>N/A</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one week</w:t>
            </w:r>
          </w:p>
        </w:tc>
      </w:tr>
      <w:tr w:rsidR="00684835" w:rsidRPr="003260F6" w:rsidTr="00684835">
        <w:trPr>
          <w:jc w:val="center"/>
        </w:trPr>
        <w:tc>
          <w:tcPr>
            <w:tcW w:w="3271" w:type="pct"/>
            <w:gridSpan w:val="3"/>
          </w:tcPr>
          <w:p w:rsidR="00684835" w:rsidRDefault="00684835" w:rsidP="00684835">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772EA1">
              <w:rPr>
                <w:rFonts w:eastAsia="Times New Roman" w:cstheme="minorHAnsi"/>
                <w:noProof/>
                <w:color w:val="000000"/>
              </w:rPr>
              <w:t>CEO</w:t>
            </w:r>
            <w:r>
              <w:rPr>
                <w:rFonts w:eastAsia="Times New Roman" w:cstheme="minorHAnsi"/>
                <w:noProof/>
                <w:color w:val="000000"/>
              </w:rPr>
              <w:t>,</w:t>
            </w:r>
            <w:r w:rsidRPr="00772EA1">
              <w:rPr>
                <w:rFonts w:eastAsia="Times New Roman" w:cstheme="minorHAnsi"/>
                <w:noProof/>
                <w:color w:val="000000"/>
              </w:rPr>
              <w:t xml:space="preserve"> Gowala Holdings Limited</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sidRPr="007E0605">
              <w:rPr>
                <w:rFonts w:eastAsia="Times New Roman" w:cstheme="minorHAnsi"/>
                <w:noProof/>
                <w:color w:val="000000"/>
              </w:rPr>
              <w:t>103 Lake Circus (Abed Dhali Road), Dhaka 1205</w:t>
            </w:r>
          </w:p>
        </w:tc>
        <w:tc>
          <w:tcPr>
            <w:tcW w:w="1729"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12</w:t>
            </w:r>
          </w:p>
        </w:tc>
      </w:tr>
      <w:tr w:rsidR="00684835" w:rsidRPr="003260F6" w:rsidTr="00684835">
        <w:trPr>
          <w:jc w:val="center"/>
        </w:trPr>
        <w:tc>
          <w:tcPr>
            <w:tcW w:w="1537"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September 2022</w:t>
            </w:r>
          </w:p>
        </w:tc>
        <w:tc>
          <w:tcPr>
            <w:tcW w:w="1734"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September 2022</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xml:space="preserve">: </w:t>
            </w:r>
            <w:r>
              <w:rPr>
                <w:rFonts w:eastAsia="Times New Roman" w:cstheme="minorHAnsi"/>
                <w:noProof/>
                <w:color w:val="000000"/>
              </w:rPr>
              <w:t>50 Thousand</w:t>
            </w:r>
          </w:p>
        </w:tc>
      </w:tr>
      <w:tr w:rsidR="00684835" w:rsidRPr="003260F6" w:rsidTr="00684835">
        <w:trPr>
          <w:jc w:val="center"/>
        </w:trPr>
        <w:tc>
          <w:tcPr>
            <w:tcW w:w="3271"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F408E8" w:rsidRDefault="00684835" w:rsidP="00684835">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1729"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F408E8">
              <w:rPr>
                <w:rFonts w:eastAsia="Times New Roman" w:cstheme="minorHAnsi"/>
                <w:bCs/>
                <w:noProof/>
                <w:color w:val="000000"/>
              </w:rPr>
              <w:t>N/A</w:t>
            </w:r>
          </w:p>
        </w:tc>
      </w:tr>
      <w:tr w:rsidR="00684835" w:rsidRPr="003260F6" w:rsidTr="00684835">
        <w:trPr>
          <w:jc w:val="center"/>
        </w:trPr>
        <w:tc>
          <w:tcPr>
            <w:tcW w:w="5000" w:type="pct"/>
            <w:gridSpan w:val="4"/>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sidR="009A4D8C">
              <w:rPr>
                <w:rFonts w:eastAsia="Times New Roman" w:cstheme="minorHAnsi"/>
                <w:b/>
                <w:bCs/>
                <w:noProof/>
                <w:color w:val="000000"/>
              </w:rPr>
              <w:t xml:space="preserve"> </w:t>
            </w:r>
            <w:r>
              <w:rPr>
                <w:rFonts w:eastAsia="Times New Roman" w:cstheme="minorHAnsi"/>
                <w:b/>
                <w:bCs/>
                <w:noProof/>
                <w:color w:val="000000"/>
              </w:rPr>
              <w:t>Senior Professionals Involved</w:t>
            </w:r>
            <w:r w:rsidRPr="003260F6">
              <w:rPr>
                <w:rFonts w:eastAsia="Times New Roman" w:cstheme="minorHAnsi"/>
                <w:b/>
                <w:bCs/>
                <w:noProof/>
                <w:color w:val="000000"/>
              </w:rPr>
              <w:t xml:space="preserve"> and Functions Performed:</w:t>
            </w:r>
          </w:p>
          <w:p w:rsidR="00684835" w:rsidRPr="00945738" w:rsidRDefault="00684835" w:rsidP="00684835">
            <w:pPr>
              <w:spacing w:after="0" w:line="240" w:lineRule="auto"/>
              <w:rPr>
                <w:rFonts w:eastAsia="Times New Roman" w:cstheme="minorHAnsi"/>
                <w:b/>
                <w:bCs/>
                <w:noProof/>
                <w:color w:val="000000"/>
              </w:rPr>
            </w:pPr>
            <w:r>
              <w:rPr>
                <w:rFonts w:eastAsia="Times New Roman" w:cstheme="minorHAnsi"/>
                <w:b/>
                <w:bCs/>
                <w:noProof/>
              </w:rPr>
              <w:t xml:space="preserve">Team leader: </w:t>
            </w:r>
            <w:r>
              <w:rPr>
                <w:rFonts w:eastAsia="Times New Roman" w:cstheme="minorHAnsi"/>
                <w:noProof/>
              </w:rPr>
              <w:t xml:space="preserve">Barrister Ehsan E Moazzam; </w:t>
            </w:r>
            <w:r>
              <w:rPr>
                <w:rFonts w:eastAsia="Times New Roman" w:cstheme="minorHAnsi"/>
                <w:b/>
                <w:bCs/>
                <w:noProof/>
              </w:rPr>
              <w:t xml:space="preserve">Team leader: </w:t>
            </w:r>
            <w:r>
              <w:rPr>
                <w:rFonts w:eastAsia="Times New Roman" w:cstheme="minorHAnsi"/>
                <w:noProof/>
              </w:rPr>
              <w:t xml:space="preserve">Barrister Sabel Nawaz;  </w:t>
            </w:r>
            <w:r>
              <w:rPr>
                <w:rFonts w:eastAsia="Times New Roman" w:cstheme="minorHAnsi"/>
                <w:b/>
                <w:bCs/>
                <w:noProof/>
              </w:rPr>
              <w:t xml:space="preserve">Senior Supervisor: </w:t>
            </w:r>
            <w:r>
              <w:rPr>
                <w:rFonts w:eastAsia="Times New Roman" w:cstheme="minorHAnsi"/>
                <w:noProof/>
              </w:rPr>
              <w:t>Advocate Fazlul Haque;</w:t>
            </w:r>
            <w:r>
              <w:rPr>
                <w:rFonts w:eastAsia="Times New Roman" w:cstheme="minorHAnsi"/>
                <w:b/>
                <w:bCs/>
                <w:noProof/>
              </w:rPr>
              <w:t>Supervisor:</w:t>
            </w:r>
            <w:r>
              <w:rPr>
                <w:rFonts w:eastAsia="Times New Roman" w:cstheme="minorHAnsi"/>
                <w:noProof/>
              </w:rPr>
              <w:t xml:space="preserve"> Advocate Sumon Rahat; </w:t>
            </w:r>
            <w:r>
              <w:rPr>
                <w:rFonts w:eastAsia="Times New Roman" w:cstheme="minorHAnsi"/>
                <w:b/>
                <w:bCs/>
                <w:noProof/>
              </w:rPr>
              <w:t>Senior Researcher:</w:t>
            </w:r>
            <w:r>
              <w:rPr>
                <w:rFonts w:eastAsia="Times New Roman" w:cstheme="minorHAnsi"/>
                <w:noProof/>
              </w:rPr>
              <w:t xml:space="preserve"> Advocate Ibrahim Khalil Rana;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Assistant Researcher 1:</w:t>
            </w:r>
            <w:r>
              <w:rPr>
                <w:rFonts w:eastAsia="Times New Roman" w:cstheme="minorHAnsi"/>
                <w:noProof/>
              </w:rPr>
              <w:t xml:space="preserve"> Md.Rayhan Miyazi;  </w:t>
            </w:r>
            <w:r>
              <w:rPr>
                <w:rFonts w:eastAsia="Times New Roman" w:cstheme="minorHAnsi"/>
                <w:b/>
                <w:bCs/>
                <w:noProof/>
              </w:rPr>
              <w:t>Assistant Researcher 2:</w:t>
            </w:r>
            <w:r>
              <w:rPr>
                <w:rFonts w:eastAsia="Times New Roman" w:cstheme="minorHAnsi"/>
                <w:noProof/>
              </w:rPr>
              <w:t xml:space="preserve"> Md. Omar Faruk Roman; and others.</w:t>
            </w:r>
          </w:p>
        </w:tc>
      </w:tr>
      <w:tr w:rsidR="00684835" w:rsidRPr="003260F6" w:rsidTr="00684835">
        <w:trPr>
          <w:trHeight w:val="2717"/>
          <w:jc w:val="center"/>
        </w:trPr>
        <w:tc>
          <w:tcPr>
            <w:tcW w:w="5000" w:type="pct"/>
            <w:gridSpan w:val="4"/>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EE0030" w:rsidRDefault="00684835" w:rsidP="00684835">
            <w:pPr>
              <w:spacing w:after="0" w:line="240" w:lineRule="auto"/>
              <w:jc w:val="both"/>
              <w:rPr>
                <w:rFonts w:eastAsia="Times New Roman" w:cstheme="minorHAnsi"/>
                <w:noProof/>
                <w:color w:val="000000"/>
              </w:rPr>
            </w:pPr>
            <w:r w:rsidRPr="00EE0030">
              <w:rPr>
                <w:rFonts w:eastAsia="Times New Roman" w:cstheme="minorHAnsi"/>
                <w:noProof/>
                <w:color w:val="000000"/>
              </w:rPr>
              <w:t>The opinion was drafted under the following research questions, such as; What are the differences between the two laws and whether the new law will serve the purpose of justice better than the previous law or not? Comparing the two acts, we have found that there is substantial improvement in terms of structure and clarity, such as; The latter act has a whole different section talking about the ‘revocation’ of a license, whereas the previous act merely had a subsection. This is likely to increase fluidity and make legal procedures more efficient as the judiciary will now have more information to refer to when judging a case. In simpler terms, there is less ambiguity which is likely to reduce misinterpretation or any kind of exploitation in that sense.</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Pr="00CE6680" w:rsidRDefault="00684835" w:rsidP="00684835">
            <w:pPr>
              <w:numPr>
                <w:ilvl w:val="0"/>
                <w:numId w:val="6"/>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in depth research of both laws while drafted our Opinion.</w:t>
            </w:r>
          </w:p>
        </w:tc>
      </w:tr>
      <w:tr w:rsidR="00684835" w:rsidRPr="003260F6" w:rsidTr="00684835">
        <w:trPr>
          <w:jc w:val="center"/>
        </w:trPr>
        <w:tc>
          <w:tcPr>
            <w:tcW w:w="1421" w:type="pct"/>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3"/>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684835" w:rsidRPr="003260F6" w:rsidTr="00684835">
        <w:trPr>
          <w:jc w:val="center"/>
        </w:trPr>
        <w:tc>
          <w:tcPr>
            <w:tcW w:w="1421" w:type="pct"/>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3"/>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2576" behindDoc="1" locked="0" layoutInCell="1" allowOverlap="1" wp14:anchorId="64314251" wp14:editId="50C9FD8F">
                  <wp:simplePos x="0" y="0"/>
                  <wp:positionH relativeFrom="column">
                    <wp:posOffset>2540</wp:posOffset>
                  </wp:positionH>
                  <wp:positionV relativeFrom="paragraph">
                    <wp:posOffset>0</wp:posOffset>
                  </wp:positionV>
                  <wp:extent cx="1247775" cy="804545"/>
                  <wp:effectExtent l="0" t="0" r="9525" b="0"/>
                  <wp:wrapSquare wrapText="bothSides"/>
                  <wp:docPr id="115675015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Establishment of local entity of Muntajat (Qatar) PSC in Bangladesh;</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487"/>
        <w:gridCol w:w="140"/>
        <w:gridCol w:w="2795"/>
        <w:gridCol w:w="3821"/>
      </w:tblGrid>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5B431D" w:rsidRDefault="00684835" w:rsidP="00684835">
            <w:pPr>
              <w:spacing w:after="0" w:line="240" w:lineRule="auto"/>
              <w:jc w:val="both"/>
              <w:rPr>
                <w:rFonts w:eastAsia="Times New Roman" w:cstheme="minorHAnsi"/>
                <w:noProof/>
                <w:color w:val="000000"/>
              </w:rPr>
            </w:pPr>
            <w:r w:rsidRPr="002E21C7">
              <w:rPr>
                <w:rFonts w:eastAsia="Times New Roman" w:cstheme="minorHAnsi"/>
                <w:noProof/>
                <w:color w:val="000000"/>
              </w:rPr>
              <w:t xml:space="preserve">Establishment of local entity of Muntajat </w:t>
            </w:r>
            <w:r>
              <w:rPr>
                <w:rFonts w:eastAsia="Times New Roman" w:cstheme="minorHAnsi"/>
                <w:noProof/>
                <w:color w:val="000000"/>
              </w:rPr>
              <w:t>(</w:t>
            </w:r>
            <w:r w:rsidRPr="002E21C7">
              <w:rPr>
                <w:rFonts w:eastAsia="Times New Roman" w:cstheme="minorHAnsi"/>
                <w:noProof/>
                <w:color w:val="000000"/>
              </w:rPr>
              <w:t>Qatar</w:t>
            </w:r>
            <w:r>
              <w:rPr>
                <w:rFonts w:eastAsia="Times New Roman" w:cstheme="minorHAnsi"/>
                <w:noProof/>
                <w:color w:val="000000"/>
              </w:rPr>
              <w:t>)</w:t>
            </w:r>
            <w:r w:rsidRPr="002E21C7">
              <w:rPr>
                <w:rFonts w:eastAsia="Times New Roman" w:cstheme="minorHAnsi"/>
                <w:noProof/>
                <w:color w:val="000000"/>
              </w:rPr>
              <w:t xml:space="preserve"> PSC in Bangladesh</w:t>
            </w:r>
            <w:r>
              <w:rPr>
                <w:rFonts w:eastAsia="Times New Roman" w:cstheme="minorHAnsi"/>
                <w:noProof/>
                <w:color w:val="000000"/>
              </w:rPr>
              <w:t>.</w:t>
            </w:r>
          </w:p>
        </w:tc>
        <w:tc>
          <w:tcPr>
            <w:tcW w:w="2067"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1.5</w:t>
            </w:r>
            <w:r w:rsidRPr="007E0605">
              <w:rPr>
                <w:rFonts w:eastAsia="Times New Roman" w:cstheme="minorHAnsi"/>
                <w:noProof/>
                <w:color w:val="000000"/>
              </w:rPr>
              <w:t xml:space="preserve"> (</w:t>
            </w:r>
            <w:r>
              <w:rPr>
                <w:rFonts w:eastAsia="Times New Roman" w:cstheme="minorHAnsi"/>
                <w:noProof/>
                <w:color w:val="000000"/>
              </w:rPr>
              <w:t xml:space="preserve">one point five) </w:t>
            </w:r>
            <w:r w:rsidRPr="00050C0F">
              <w:rPr>
                <w:rFonts w:eastAsia="Times New Roman" w:cstheme="minorHAnsi"/>
                <w:noProof/>
                <w:color w:val="000000"/>
              </w:rPr>
              <w:t>months</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Local Head of Muntajat Qatar PSC in Bangladesh.</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sidRPr="009E663D">
              <w:rPr>
                <w:rFonts w:eastAsia="Times New Roman" w:cstheme="minorHAnsi"/>
                <w:noProof/>
                <w:color w:val="000000"/>
              </w:rPr>
              <w:t>Dhaka</w:t>
            </w:r>
          </w:p>
        </w:tc>
        <w:tc>
          <w:tcPr>
            <w:tcW w:w="2067"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10</w:t>
            </w:r>
          </w:p>
        </w:tc>
      </w:tr>
      <w:tr w:rsidR="00684835" w:rsidRPr="003260F6" w:rsidTr="00684835">
        <w:trPr>
          <w:jc w:val="center"/>
        </w:trPr>
        <w:tc>
          <w:tcPr>
            <w:tcW w:w="1345"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1.50 (one point five) lacs taka</w:t>
            </w:r>
          </w:p>
        </w:tc>
      </w:tr>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F408E8" w:rsidRDefault="00684835" w:rsidP="00684835">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F408E8">
              <w:rPr>
                <w:rFonts w:eastAsia="Times New Roman" w:cstheme="minorHAnsi"/>
                <w:bCs/>
                <w:noProof/>
                <w:color w:val="000000"/>
              </w:rPr>
              <w:t>N/A</w:t>
            </w:r>
          </w:p>
        </w:tc>
      </w:tr>
      <w:tr w:rsidR="00684835" w:rsidRPr="003260F6" w:rsidTr="00684835">
        <w:trPr>
          <w:jc w:val="center"/>
        </w:trPr>
        <w:tc>
          <w:tcPr>
            <w:tcW w:w="5000" w:type="pct"/>
            <w:gridSpan w:val="4"/>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sidR="009A4D8C">
              <w:rPr>
                <w:rFonts w:eastAsia="Times New Roman" w:cstheme="minorHAnsi"/>
                <w:b/>
                <w:bCs/>
                <w:noProof/>
                <w:color w:val="000000"/>
              </w:rPr>
              <w:t xml:space="preserve"> </w:t>
            </w:r>
            <w:r>
              <w:rPr>
                <w:rFonts w:eastAsia="Times New Roman" w:cstheme="minorHAnsi"/>
                <w:b/>
                <w:bCs/>
                <w:noProof/>
                <w:color w:val="000000"/>
              </w:rPr>
              <w:t>Senior Professionals</w:t>
            </w:r>
            <w:r w:rsidR="009A4D8C">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rsidR="00684835" w:rsidRPr="003260F6" w:rsidRDefault="00684835" w:rsidP="00684835">
            <w:pPr>
              <w:spacing w:after="0" w:line="240" w:lineRule="auto"/>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Coordinator and Team leader: </w:t>
            </w:r>
            <w:r>
              <w:rPr>
                <w:rFonts w:eastAsia="Times New Roman" w:cstheme="minorHAnsi"/>
                <w:noProof/>
              </w:rPr>
              <w:t xml:space="preserve">Barrister Sabel Nawaz,  </w:t>
            </w:r>
            <w:r>
              <w:rPr>
                <w:rFonts w:eastAsia="Times New Roman" w:cstheme="minorHAnsi"/>
                <w:b/>
                <w:bCs/>
                <w:noProof/>
              </w:rPr>
              <w:t>Supervisor and Senior Advocate:</w:t>
            </w:r>
            <w:r>
              <w:rPr>
                <w:rFonts w:eastAsia="Times New Roman" w:cstheme="minorHAnsi"/>
                <w:noProof/>
              </w:rPr>
              <w:t xml:space="preserve"> Advocate Fazlul Haque;  </w:t>
            </w:r>
            <w:r>
              <w:rPr>
                <w:rFonts w:eastAsia="Times New Roman" w:cstheme="minorHAnsi"/>
                <w:b/>
                <w:bCs/>
                <w:noProof/>
              </w:rPr>
              <w:t>Senior Researcher:</w:t>
            </w:r>
            <w:r>
              <w:rPr>
                <w:rFonts w:eastAsia="Times New Roman" w:cstheme="minorHAnsi"/>
                <w:noProof/>
              </w:rPr>
              <w:t xml:space="preserve"> Advocate Ibrahim Khalil Rana; </w:t>
            </w:r>
            <w:r>
              <w:rPr>
                <w:rFonts w:eastAsia="Times New Roman" w:cstheme="minorHAnsi"/>
                <w:b/>
                <w:bCs/>
                <w:noProof/>
              </w:rPr>
              <w:t>Researcher:</w:t>
            </w:r>
            <w:r>
              <w:rPr>
                <w:rFonts w:eastAsia="Times New Roman" w:cstheme="minorHAnsi"/>
                <w:noProof/>
              </w:rPr>
              <w:t xml:space="preserve"> Advocate Sumon Rahat;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Assistant Researcher :</w:t>
            </w:r>
            <w:r>
              <w:rPr>
                <w:rFonts w:eastAsia="Times New Roman" w:cstheme="minorHAnsi"/>
                <w:noProof/>
              </w:rPr>
              <w:t xml:space="preserve"> Md.Rayhan Miyazi;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3260F6" w:rsidRDefault="00684835" w:rsidP="00684835">
            <w:pPr>
              <w:autoSpaceDE w:val="0"/>
              <w:autoSpaceDN w:val="0"/>
              <w:adjustRightInd w:val="0"/>
              <w:spacing w:after="0" w:line="240" w:lineRule="auto"/>
              <w:jc w:val="both"/>
              <w:rPr>
                <w:rFonts w:eastAsia="Times New Roman" w:cstheme="minorHAnsi"/>
              </w:rPr>
            </w:pPr>
            <w:r w:rsidRPr="00EA4609">
              <w:rPr>
                <w:rFonts w:eastAsia="Times New Roman" w:cstheme="minorHAnsi"/>
              </w:rPr>
              <w:t xml:space="preserve">Chemical &amp; Petrochemical Marketing &amp; Distribution Company </w:t>
            </w:r>
            <w:proofErr w:type="spellStart"/>
            <w:r w:rsidRPr="00EA4609">
              <w:rPr>
                <w:rFonts w:eastAsia="Times New Roman" w:cstheme="minorHAnsi"/>
              </w:rPr>
              <w:t>Muntajat</w:t>
            </w:r>
            <w:proofErr w:type="spellEnd"/>
            <w:r w:rsidRPr="00EA4609">
              <w:rPr>
                <w:rFonts w:eastAsia="Times New Roman" w:cstheme="minorHAnsi"/>
              </w:rPr>
              <w:t xml:space="preserve"> is a world leader in marketing, selling, and distributing fertilizers.</w:t>
            </w:r>
            <w:r>
              <w:rPr>
                <w:rFonts w:eastAsia="Times New Roman" w:cstheme="minorHAnsi"/>
              </w:rPr>
              <w:t xml:space="preserve"> </w:t>
            </w:r>
            <w:proofErr w:type="spellStart"/>
            <w:r w:rsidRPr="00EA4609">
              <w:rPr>
                <w:rFonts w:eastAsia="Times New Roman" w:cstheme="minorHAnsi"/>
              </w:rPr>
              <w:t>Muntajat</w:t>
            </w:r>
            <w:proofErr w:type="spellEnd"/>
            <w:r>
              <w:rPr>
                <w:rFonts w:eastAsia="Times New Roman" w:cstheme="minorHAnsi"/>
              </w:rPr>
              <w:t xml:space="preserve"> decided to start its business in Bangladesh for its positive demand in market of the country.</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Pr="00CE6680" w:rsidRDefault="00684835" w:rsidP="00684835">
            <w:pPr>
              <w:spacing w:after="160" w:line="259" w:lineRule="auto"/>
              <w:ind w:right="29"/>
              <w:contextualSpacing/>
              <w:jc w:val="both"/>
              <w:rPr>
                <w:rFonts w:eastAsia="Times New Roman" w:cstheme="minorHAnsi"/>
              </w:rPr>
            </w:pPr>
            <w:r w:rsidRPr="00562ABD">
              <w:rPr>
                <w:rFonts w:eastAsia="Times New Roman" w:cstheme="minorHAnsi"/>
              </w:rPr>
              <w:t xml:space="preserve">MNP Legal was in charge of completing </w:t>
            </w:r>
            <w:r>
              <w:rPr>
                <w:rFonts w:eastAsia="Times New Roman" w:cstheme="minorHAnsi"/>
              </w:rPr>
              <w:t xml:space="preserve">all </w:t>
            </w:r>
            <w:r w:rsidRPr="00562ABD">
              <w:rPr>
                <w:rFonts w:eastAsia="Times New Roman" w:cstheme="minorHAnsi"/>
              </w:rPr>
              <w:t xml:space="preserve">the necessary legal procedures to establish </w:t>
            </w:r>
            <w:r w:rsidRPr="002728E5">
              <w:rPr>
                <w:rFonts w:eastAsia="Times New Roman" w:cstheme="minorHAnsi"/>
              </w:rPr>
              <w:t xml:space="preserve">local entity of </w:t>
            </w:r>
            <w:proofErr w:type="spellStart"/>
            <w:r w:rsidRPr="002728E5">
              <w:rPr>
                <w:rFonts w:eastAsia="Times New Roman" w:cstheme="minorHAnsi"/>
              </w:rPr>
              <w:t>Muntajat</w:t>
            </w:r>
            <w:proofErr w:type="spellEnd"/>
            <w:r w:rsidRPr="002728E5">
              <w:rPr>
                <w:rFonts w:eastAsia="Times New Roman" w:cstheme="minorHAnsi"/>
              </w:rPr>
              <w:t xml:space="preserve"> PSC in Bangladesh</w:t>
            </w:r>
            <w:r>
              <w:rPr>
                <w:rFonts w:eastAsia="Times New Roman" w:cstheme="minorHAnsi"/>
              </w:rPr>
              <w:t xml:space="preserve"> such as; taking all steps necessary for obtaining the </w:t>
            </w:r>
            <w:r w:rsidRPr="00B65F8D">
              <w:rPr>
                <w:rFonts w:eastAsia="Times New Roman" w:cstheme="minorHAnsi"/>
              </w:rPr>
              <w:t>name clearance certificate from Registrar of Joint Stock Companies and Firms (RJSC)</w:t>
            </w:r>
            <w:r>
              <w:rPr>
                <w:rFonts w:eastAsia="Times New Roman" w:cstheme="minorHAnsi"/>
              </w:rPr>
              <w:t xml:space="preserve">, drafting and submitting </w:t>
            </w:r>
            <w:r w:rsidRPr="00B172F3">
              <w:rPr>
                <w:rFonts w:eastAsia="Times New Roman" w:cstheme="minorHAnsi"/>
              </w:rPr>
              <w:t>Memorandum of Association (</w:t>
            </w:r>
            <w:proofErr w:type="spellStart"/>
            <w:r w:rsidRPr="00B172F3">
              <w:rPr>
                <w:rFonts w:eastAsia="Times New Roman" w:cstheme="minorHAnsi"/>
              </w:rPr>
              <w:t>MoA</w:t>
            </w:r>
            <w:proofErr w:type="spellEnd"/>
            <w:r w:rsidRPr="00B172F3">
              <w:rPr>
                <w:rFonts w:eastAsia="Times New Roman" w:cstheme="minorHAnsi"/>
              </w:rPr>
              <w:t>), Article</w:t>
            </w:r>
            <w:r>
              <w:rPr>
                <w:rFonts w:eastAsia="Times New Roman" w:cstheme="minorHAnsi"/>
              </w:rPr>
              <w:t xml:space="preserve"> </w:t>
            </w:r>
            <w:r w:rsidRPr="00B172F3">
              <w:rPr>
                <w:rFonts w:eastAsia="Times New Roman" w:cstheme="minorHAnsi"/>
              </w:rPr>
              <w:t>of Association (</w:t>
            </w:r>
            <w:proofErr w:type="spellStart"/>
            <w:r w:rsidRPr="00B172F3">
              <w:rPr>
                <w:rFonts w:eastAsia="Times New Roman" w:cstheme="minorHAnsi"/>
              </w:rPr>
              <w:t>AoA</w:t>
            </w:r>
            <w:proofErr w:type="spellEnd"/>
            <w:r w:rsidRPr="00B172F3">
              <w:rPr>
                <w:rFonts w:eastAsia="Times New Roman" w:cstheme="minorHAnsi"/>
              </w:rPr>
              <w:t xml:space="preserve">), Form IX, Form XII along with </w:t>
            </w:r>
            <w:r>
              <w:rPr>
                <w:rFonts w:eastAsia="Times New Roman" w:cstheme="minorHAnsi"/>
              </w:rPr>
              <w:t>all other</w:t>
            </w:r>
            <w:r w:rsidRPr="00B172F3">
              <w:rPr>
                <w:rFonts w:eastAsia="Times New Roman" w:cstheme="minorHAnsi"/>
              </w:rPr>
              <w:t xml:space="preserve"> necessary</w:t>
            </w:r>
            <w:r>
              <w:t xml:space="preserve"> documents and fees </w:t>
            </w:r>
            <w:r w:rsidRPr="00B172F3">
              <w:rPr>
                <w:rFonts w:eastAsia="Times New Roman" w:cstheme="minorHAnsi"/>
              </w:rPr>
              <w:t>to RJSC to be registered and to attain incorporation certificate</w:t>
            </w:r>
            <w:r>
              <w:rPr>
                <w:rFonts w:eastAsia="Times New Roman" w:cstheme="minorHAnsi"/>
              </w:rPr>
              <w:t xml:space="preserve">, obtaining </w:t>
            </w:r>
            <w:r w:rsidRPr="00B172F3">
              <w:rPr>
                <w:rFonts w:eastAsia="Times New Roman" w:cstheme="minorHAnsi"/>
              </w:rPr>
              <w:t xml:space="preserve">Trade License, Tax Identification Number </w:t>
            </w:r>
            <w:r>
              <w:rPr>
                <w:rFonts w:eastAsia="Times New Roman" w:cstheme="minorHAnsi"/>
              </w:rPr>
              <w:t>a</w:t>
            </w:r>
            <w:r w:rsidRPr="00B172F3">
              <w:rPr>
                <w:rFonts w:eastAsia="Times New Roman" w:cstheme="minorHAnsi"/>
              </w:rPr>
              <w:t>nd</w:t>
            </w:r>
            <w:r>
              <w:rPr>
                <w:rFonts w:eastAsia="Times New Roman" w:cstheme="minorHAnsi"/>
              </w:rPr>
              <w:t xml:space="preserve"> </w:t>
            </w:r>
            <w:r w:rsidRPr="00B172F3">
              <w:rPr>
                <w:rFonts w:eastAsia="Times New Roman" w:cstheme="minorHAnsi"/>
              </w:rPr>
              <w:t>other licenses</w:t>
            </w:r>
            <w:r>
              <w:rPr>
                <w:rFonts w:eastAsia="Times New Roman" w:cstheme="minorHAnsi"/>
              </w:rPr>
              <w:t xml:space="preserve">. We have also drafted Code of Conduct, Rent Agreement and all other legal documents necessary. </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3600" behindDoc="1" locked="0" layoutInCell="1" allowOverlap="1" wp14:anchorId="70113282" wp14:editId="5ECBA414">
                  <wp:simplePos x="0" y="0"/>
                  <wp:positionH relativeFrom="column">
                    <wp:posOffset>2540</wp:posOffset>
                  </wp:positionH>
                  <wp:positionV relativeFrom="paragraph">
                    <wp:posOffset>0</wp:posOffset>
                  </wp:positionV>
                  <wp:extent cx="1247775" cy="804545"/>
                  <wp:effectExtent l="0" t="0" r="9525" b="0"/>
                  <wp:wrapSquare wrapText="bothSides"/>
                  <wp:docPr id="24304246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Prepared Bangladesh Jurisdictional Analysis and advised leading global investment bank Goldman Sachs in refinancing of aircraft registered and operating in Bangladesh;</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487"/>
        <w:gridCol w:w="140"/>
        <w:gridCol w:w="2795"/>
        <w:gridCol w:w="3821"/>
      </w:tblGrid>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5B431D" w:rsidRDefault="00684835" w:rsidP="00684835">
            <w:pPr>
              <w:spacing w:after="0" w:line="240" w:lineRule="auto"/>
              <w:jc w:val="both"/>
              <w:rPr>
                <w:rFonts w:eastAsia="Times New Roman" w:cstheme="minorHAnsi"/>
                <w:noProof/>
                <w:color w:val="000000"/>
              </w:rPr>
            </w:pPr>
            <w:r w:rsidRPr="00FE2853">
              <w:rPr>
                <w:rFonts w:eastAsia="Times New Roman" w:cstheme="minorHAnsi"/>
                <w:noProof/>
                <w:color w:val="000000"/>
              </w:rPr>
              <w:t>Prepared Bangladesh Jurisdictional Analysis and advised leading global investment bank Goldman Sachs in refinancing of aircraft registered and operating in Bangladesh;</w:t>
            </w:r>
          </w:p>
        </w:tc>
        <w:tc>
          <w:tcPr>
            <w:tcW w:w="2067"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050C0F">
              <w:rPr>
                <w:rFonts w:eastAsia="Times New Roman" w:cstheme="minorHAnsi"/>
                <w:noProof/>
                <w:color w:val="000000"/>
              </w:rPr>
              <w:t>months</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 xml:space="preserve">Local </w:t>
            </w:r>
            <w:r>
              <w:rPr>
                <w:rFonts w:eastAsia="Times New Roman" w:cstheme="minorHAnsi"/>
                <w:noProof/>
                <w:color w:val="000000"/>
              </w:rPr>
              <w:t>Agent in Bangladesh</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sidRPr="009E663D">
              <w:rPr>
                <w:rFonts w:eastAsia="Times New Roman" w:cstheme="minorHAnsi"/>
                <w:noProof/>
                <w:color w:val="000000"/>
              </w:rPr>
              <w:t>Dhaka</w:t>
            </w:r>
          </w:p>
        </w:tc>
        <w:tc>
          <w:tcPr>
            <w:tcW w:w="2067"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10</w:t>
            </w:r>
          </w:p>
        </w:tc>
      </w:tr>
      <w:tr w:rsidR="00684835" w:rsidRPr="003260F6" w:rsidTr="00684835">
        <w:trPr>
          <w:jc w:val="center"/>
        </w:trPr>
        <w:tc>
          <w:tcPr>
            <w:tcW w:w="1345"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1.50 (one point five) lacs taka</w:t>
            </w:r>
          </w:p>
        </w:tc>
      </w:tr>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F408E8" w:rsidRDefault="00684835" w:rsidP="00684835">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F408E8">
              <w:rPr>
                <w:rFonts w:eastAsia="Times New Roman" w:cstheme="minorHAnsi"/>
                <w:bCs/>
                <w:noProof/>
                <w:color w:val="000000"/>
              </w:rPr>
              <w:t>N/A</w:t>
            </w:r>
          </w:p>
        </w:tc>
      </w:tr>
      <w:tr w:rsidR="00684835" w:rsidRPr="003260F6" w:rsidTr="00684835">
        <w:trPr>
          <w:jc w:val="center"/>
        </w:trPr>
        <w:tc>
          <w:tcPr>
            <w:tcW w:w="5000" w:type="pct"/>
            <w:gridSpan w:val="4"/>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Name of</w:t>
            </w:r>
            <w:r w:rsidR="009A4D8C">
              <w:rPr>
                <w:rFonts w:eastAsia="Times New Roman" w:cstheme="minorHAnsi"/>
                <w:b/>
                <w:bCs/>
                <w:noProof/>
                <w:color w:val="000000"/>
              </w:rPr>
              <w:t xml:space="preserve"> </w:t>
            </w:r>
            <w:r>
              <w:rPr>
                <w:rFonts w:eastAsia="Times New Roman" w:cstheme="minorHAnsi"/>
                <w:b/>
                <w:bCs/>
                <w:noProof/>
                <w:color w:val="000000"/>
              </w:rPr>
              <w:t>Senior Professionals</w:t>
            </w:r>
            <w:r w:rsidR="009A4D8C">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rsidR="00684835" w:rsidRDefault="00684835" w:rsidP="00684835">
            <w:pPr>
              <w:spacing w:after="0" w:line="240" w:lineRule="auto"/>
              <w:rPr>
                <w:rFonts w:eastAsia="Times New Roman" w:cstheme="minorHAnsi"/>
                <w:b/>
                <w:bCs/>
                <w:noProof/>
                <w:color w:val="000000"/>
              </w:rPr>
            </w:pPr>
          </w:p>
          <w:p w:rsidR="00684835" w:rsidRPr="003260F6" w:rsidRDefault="00684835" w:rsidP="00684835">
            <w:pPr>
              <w:spacing w:after="0" w:line="240" w:lineRule="auto"/>
              <w:jc w:val="both"/>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 xml:space="preserve">Barrister Ehsan E Moazzam; </w:t>
            </w:r>
            <w:r>
              <w:rPr>
                <w:rFonts w:eastAsia="Times New Roman" w:cstheme="minorHAnsi"/>
                <w:b/>
                <w:bCs/>
                <w:noProof/>
              </w:rPr>
              <w:t xml:space="preserve">Project Coordinator and Team leader: </w:t>
            </w:r>
            <w:r>
              <w:rPr>
                <w:rFonts w:eastAsia="Times New Roman" w:cstheme="minorHAnsi"/>
                <w:noProof/>
              </w:rPr>
              <w:t xml:space="preserve">Barrister Sabel Nawaz, </w:t>
            </w:r>
            <w:r>
              <w:rPr>
                <w:rFonts w:eastAsia="Times New Roman" w:cstheme="minorHAnsi"/>
                <w:b/>
                <w:bCs/>
                <w:noProof/>
              </w:rPr>
              <w:t>Supervisor:</w:t>
            </w:r>
            <w:r>
              <w:rPr>
                <w:rFonts w:eastAsia="Times New Roman" w:cstheme="minorHAnsi"/>
                <w:noProof/>
              </w:rPr>
              <w:t xml:space="preserve"> Advocate Fazlul Haque; </w:t>
            </w:r>
            <w:r>
              <w:rPr>
                <w:rFonts w:eastAsia="Times New Roman" w:cstheme="minorHAnsi"/>
                <w:b/>
                <w:bCs/>
                <w:noProof/>
              </w:rPr>
              <w:t>Senior Researcher:</w:t>
            </w:r>
            <w:r>
              <w:rPr>
                <w:rFonts w:eastAsia="Times New Roman" w:cstheme="minorHAnsi"/>
                <w:noProof/>
              </w:rPr>
              <w:t xml:space="preserve"> Advocate Ibrahim Khalil Rana; </w:t>
            </w:r>
            <w:r>
              <w:rPr>
                <w:rFonts w:eastAsia="Times New Roman" w:cstheme="minorHAnsi"/>
                <w:b/>
                <w:bCs/>
                <w:noProof/>
              </w:rPr>
              <w:t>Researcher:</w:t>
            </w:r>
            <w:r>
              <w:rPr>
                <w:rFonts w:eastAsia="Times New Roman" w:cstheme="minorHAnsi"/>
                <w:noProof/>
              </w:rPr>
              <w:t xml:space="preserve"> Advocate Sumon Rahat; </w:t>
            </w:r>
            <w:r>
              <w:rPr>
                <w:rFonts w:eastAsia="Times New Roman" w:cstheme="minorHAnsi"/>
                <w:b/>
                <w:bCs/>
                <w:noProof/>
              </w:rPr>
              <w:t>Researcher:</w:t>
            </w:r>
            <w:r>
              <w:rPr>
                <w:rFonts w:eastAsia="Times New Roman" w:cstheme="minorHAnsi"/>
                <w:noProof/>
              </w:rPr>
              <w:t xml:space="preserve"> Advocte Rafsana Chapa; </w:t>
            </w:r>
            <w:r>
              <w:rPr>
                <w:rFonts w:eastAsia="Times New Roman" w:cstheme="minorHAnsi"/>
                <w:b/>
                <w:bCs/>
                <w:noProof/>
              </w:rPr>
              <w:t>Assistant Researcher :</w:t>
            </w:r>
            <w:r>
              <w:rPr>
                <w:rFonts w:eastAsia="Times New Roman" w:cstheme="minorHAnsi"/>
                <w:noProof/>
              </w:rPr>
              <w:t xml:space="preserve"> Md.Rayhan Miyazi; </w:t>
            </w:r>
            <w:r>
              <w:rPr>
                <w:rFonts w:eastAsia="Times New Roman" w:cstheme="minorHAnsi"/>
                <w:b/>
                <w:bCs/>
                <w:noProof/>
              </w:rPr>
              <w:t>Assistant Researcher :</w:t>
            </w:r>
            <w:r>
              <w:rPr>
                <w:rFonts w:eastAsia="Times New Roman" w:cstheme="minorHAnsi"/>
                <w:noProof/>
              </w:rPr>
              <w:t xml:space="preserve"> Md. Omar Faruk Roman; </w:t>
            </w:r>
            <w:r w:rsidRPr="00070FD1">
              <w:rPr>
                <w:rFonts w:eastAsia="Times New Roman" w:cstheme="minorHAnsi"/>
                <w:b/>
                <w:bCs/>
                <w:noProof/>
              </w:rPr>
              <w:t>Government office</w:t>
            </w:r>
            <w:r>
              <w:rPr>
                <w:rFonts w:eastAsia="Times New Roman" w:cstheme="minorHAnsi"/>
                <w:b/>
                <w:bCs/>
                <w:noProof/>
              </w:rPr>
              <w:t xml:space="preserve">(s) visitor: </w:t>
            </w:r>
            <w:r>
              <w:rPr>
                <w:rFonts w:eastAsia="Times New Roman" w:cstheme="minorHAnsi"/>
                <w:noProof/>
              </w:rPr>
              <w:t>Advocate Abdul Momin; and others.</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color w:val="000000"/>
              </w:rPr>
              <w:t xml:space="preserve">Conducted </w:t>
            </w:r>
            <w:r w:rsidRPr="00FE2853">
              <w:rPr>
                <w:rFonts w:eastAsia="Times New Roman" w:cstheme="minorHAnsi"/>
                <w:noProof/>
                <w:color w:val="000000"/>
              </w:rPr>
              <w:t>Jurisdictional Analysis and advised leading global investment bank Goldman Sachs in refinancing of aircraft registered and operating in Bangladesh;</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Pr="00CE6680" w:rsidRDefault="00684835" w:rsidP="00684835">
            <w:pPr>
              <w:spacing w:after="160" w:line="259" w:lineRule="auto"/>
              <w:ind w:right="29"/>
              <w:contextualSpacing/>
              <w:jc w:val="both"/>
              <w:rPr>
                <w:rFonts w:eastAsia="Times New Roman" w:cstheme="minorHAnsi"/>
              </w:rPr>
            </w:pPr>
            <w:r w:rsidRPr="00562ABD">
              <w:rPr>
                <w:rFonts w:eastAsia="Times New Roman" w:cstheme="minorHAnsi"/>
              </w:rPr>
              <w:t xml:space="preserve">MNP Legal </w:t>
            </w:r>
            <w:r w:rsidRPr="007C67B0">
              <w:rPr>
                <w:rFonts w:eastAsia="Times New Roman" w:cstheme="minorHAnsi"/>
              </w:rPr>
              <w:t>Prepared Jurisdictional Analysis</w:t>
            </w:r>
            <w:r>
              <w:rPr>
                <w:rFonts w:eastAsia="Times New Roman" w:cstheme="minorHAnsi"/>
              </w:rPr>
              <w:t xml:space="preserve"> on </w:t>
            </w:r>
            <w:r w:rsidRPr="007C67B0">
              <w:rPr>
                <w:rFonts w:eastAsia="Times New Roman" w:cstheme="minorHAnsi"/>
              </w:rPr>
              <w:t>Bangladesh</w:t>
            </w:r>
            <w:r>
              <w:rPr>
                <w:rFonts w:eastAsia="Times New Roman" w:cstheme="minorHAnsi"/>
              </w:rPr>
              <w:t xml:space="preserve"> perspective prescribing the advantages to finance in aircraft in Bangladesh. </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684835" w:rsidRPr="003260F6" w:rsidTr="00684835">
        <w:trPr>
          <w:trHeight w:val="1277"/>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4624" behindDoc="1" locked="0" layoutInCell="1" allowOverlap="1" wp14:anchorId="45628109" wp14:editId="6EFD1414">
                  <wp:simplePos x="0" y="0"/>
                  <wp:positionH relativeFrom="column">
                    <wp:posOffset>2540</wp:posOffset>
                  </wp:positionH>
                  <wp:positionV relativeFrom="paragraph">
                    <wp:posOffset>0</wp:posOffset>
                  </wp:positionV>
                  <wp:extent cx="1247775" cy="804545"/>
                  <wp:effectExtent l="0" t="0" r="9525" b="0"/>
                  <wp:wrapSquare wrapText="bothSides"/>
                  <wp:docPr id="8049045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Pr>
        <w:rPr>
          <w:rFonts w:eastAsia="Times New Roman" w:cstheme="minorHAnsi"/>
          <w:b/>
          <w:bCs/>
          <w:noProof/>
          <w:color w:val="1F497D" w:themeColor="text2"/>
          <w:sz w:val="24"/>
          <w:szCs w:val="24"/>
        </w:rPr>
      </w:pPr>
    </w:p>
    <w:p w:rsidR="00684835" w:rsidRPr="00552A00" w:rsidRDefault="00684835" w:rsidP="00684835">
      <w:pPr>
        <w:rPr>
          <w:rFonts w:eastAsia="Times New Roman" w:cstheme="minorHAnsi"/>
          <w:b/>
          <w:bCs/>
          <w:noProof/>
          <w:color w:val="1F497D" w:themeColor="text2"/>
          <w:sz w:val="24"/>
          <w:szCs w:val="24"/>
        </w:rPr>
      </w:pPr>
    </w:p>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Research Paper: Alternative Dispute Resolutions in Bangladesh: Issues and Challenges in civil litigations.;</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487"/>
        <w:gridCol w:w="140"/>
        <w:gridCol w:w="2795"/>
        <w:gridCol w:w="3821"/>
      </w:tblGrid>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5B431D" w:rsidRDefault="00684835" w:rsidP="00684835">
            <w:pPr>
              <w:spacing w:after="0" w:line="240" w:lineRule="auto"/>
              <w:jc w:val="both"/>
              <w:rPr>
                <w:rFonts w:eastAsia="Times New Roman" w:cstheme="minorHAnsi"/>
                <w:noProof/>
                <w:color w:val="000000"/>
              </w:rPr>
            </w:pPr>
            <w:r w:rsidRPr="00086506">
              <w:rPr>
                <w:rFonts w:eastAsia="Times New Roman" w:cstheme="minorHAnsi"/>
                <w:noProof/>
                <w:color w:val="000000"/>
              </w:rPr>
              <w:t>Research Paper: Alternative Dispute Resolutions in Bangladesh: Issues and Challenges in civil litigations.;</w:t>
            </w:r>
          </w:p>
        </w:tc>
        <w:tc>
          <w:tcPr>
            <w:tcW w:w="2067"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050C0F">
              <w:rPr>
                <w:rFonts w:eastAsia="Times New Roman" w:cstheme="minorHAnsi"/>
                <w:noProof/>
                <w:color w:val="000000"/>
              </w:rPr>
              <w:t>months</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 xml:space="preserve">Local </w:t>
            </w:r>
            <w:r>
              <w:rPr>
                <w:rFonts w:eastAsia="Times New Roman" w:cstheme="minorHAnsi"/>
                <w:noProof/>
                <w:color w:val="000000"/>
              </w:rPr>
              <w:t>Agent in Bangladesh</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sidRPr="009E663D">
              <w:rPr>
                <w:rFonts w:eastAsia="Times New Roman" w:cstheme="minorHAnsi"/>
                <w:noProof/>
                <w:color w:val="000000"/>
              </w:rPr>
              <w:t>Dhaka</w:t>
            </w:r>
          </w:p>
        </w:tc>
        <w:tc>
          <w:tcPr>
            <w:tcW w:w="2067"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3</w:t>
            </w:r>
          </w:p>
        </w:tc>
      </w:tr>
      <w:tr w:rsidR="00684835" w:rsidRPr="003260F6" w:rsidTr="00684835">
        <w:trPr>
          <w:jc w:val="center"/>
        </w:trPr>
        <w:tc>
          <w:tcPr>
            <w:tcW w:w="1345"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 (one) lacs taka</w:t>
            </w:r>
          </w:p>
        </w:tc>
      </w:tr>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F408E8" w:rsidRDefault="00684835" w:rsidP="00684835">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F408E8">
              <w:rPr>
                <w:rFonts w:eastAsia="Times New Roman" w:cstheme="minorHAnsi"/>
                <w:bCs/>
                <w:noProof/>
                <w:color w:val="000000"/>
              </w:rPr>
              <w:t>N/A</w:t>
            </w:r>
          </w:p>
        </w:tc>
      </w:tr>
      <w:tr w:rsidR="00684835" w:rsidRPr="003260F6" w:rsidTr="00684835">
        <w:trPr>
          <w:jc w:val="center"/>
        </w:trPr>
        <w:tc>
          <w:tcPr>
            <w:tcW w:w="5000" w:type="pct"/>
            <w:gridSpan w:val="4"/>
          </w:tcPr>
          <w:p w:rsidR="00684835" w:rsidRDefault="00684835" w:rsidP="00684835">
            <w:pPr>
              <w:spacing w:after="0" w:line="240" w:lineRule="auto"/>
              <w:jc w:val="both"/>
              <w:rPr>
                <w:rFonts w:eastAsia="Times New Roman" w:cstheme="minorHAnsi"/>
                <w:b/>
                <w:bCs/>
                <w:noProof/>
                <w:color w:val="000000"/>
              </w:rPr>
            </w:pPr>
            <w:r>
              <w:rPr>
                <w:rFonts w:eastAsia="Times New Roman" w:cstheme="minorHAnsi"/>
                <w:b/>
                <w:bCs/>
                <w:noProof/>
                <w:color w:val="000000"/>
              </w:rPr>
              <w:t>Name of Senior Professionals Involved and Functions Performed:</w:t>
            </w:r>
          </w:p>
          <w:p w:rsidR="00684835" w:rsidRDefault="00684835" w:rsidP="00684835">
            <w:pPr>
              <w:spacing w:after="0" w:line="240" w:lineRule="auto"/>
              <w:jc w:val="both"/>
              <w:rPr>
                <w:rFonts w:eastAsia="Times New Roman" w:cstheme="minorHAnsi"/>
                <w:b/>
                <w:bCs/>
                <w:noProof/>
                <w:color w:val="000000"/>
              </w:rPr>
            </w:pPr>
          </w:p>
          <w:p w:rsidR="00684835" w:rsidRDefault="00684835" w:rsidP="00684835">
            <w:pPr>
              <w:spacing w:after="0" w:line="240" w:lineRule="auto"/>
              <w:jc w:val="both"/>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Barrister Ehsan E Moazzam;</w:t>
            </w:r>
          </w:p>
          <w:p w:rsidR="00684835" w:rsidRDefault="00684835" w:rsidP="00684835">
            <w:pPr>
              <w:spacing w:after="0" w:line="240" w:lineRule="auto"/>
              <w:jc w:val="both"/>
              <w:rPr>
                <w:rFonts w:eastAsia="Times New Roman" w:cstheme="minorHAnsi"/>
                <w:noProof/>
              </w:rPr>
            </w:pPr>
            <w:r>
              <w:rPr>
                <w:rFonts w:eastAsia="Times New Roman" w:cstheme="minorHAnsi"/>
                <w:b/>
                <w:bCs/>
                <w:noProof/>
              </w:rPr>
              <w:t xml:space="preserve">Project Coordinator and Team leader: </w:t>
            </w:r>
            <w:r>
              <w:rPr>
                <w:rFonts w:eastAsia="Times New Roman" w:cstheme="minorHAnsi"/>
                <w:noProof/>
              </w:rPr>
              <w:t xml:space="preserve">Barrister Sabel Nawaz, </w:t>
            </w:r>
          </w:p>
          <w:p w:rsidR="00684835" w:rsidRPr="003260F6" w:rsidRDefault="00684835" w:rsidP="00684835">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 Researcher :</w:t>
            </w:r>
            <w:r>
              <w:rPr>
                <w:rFonts w:eastAsia="Times New Roman" w:cstheme="minorHAnsi"/>
                <w:noProof/>
              </w:rPr>
              <w:t xml:space="preserve"> Md. Omar Faruk Roman;</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color w:val="000000"/>
              </w:rPr>
              <w:t xml:space="preserve">The </w:t>
            </w:r>
            <w:r w:rsidRPr="0055530B">
              <w:rPr>
                <w:rFonts w:eastAsia="Times New Roman" w:cstheme="minorHAnsi"/>
                <w:noProof/>
                <w:color w:val="000000"/>
              </w:rPr>
              <w:t xml:space="preserve">paper </w:t>
            </w:r>
            <w:r>
              <w:rPr>
                <w:rFonts w:eastAsia="Times New Roman" w:cstheme="minorHAnsi"/>
                <w:noProof/>
                <w:color w:val="000000"/>
              </w:rPr>
              <w:t>was</w:t>
            </w:r>
            <w:r w:rsidRPr="0055530B">
              <w:rPr>
                <w:rFonts w:eastAsia="Times New Roman" w:cstheme="minorHAnsi"/>
                <w:noProof/>
                <w:color w:val="000000"/>
              </w:rPr>
              <w:t xml:space="preserve"> on the benefits and difficulties of Alternative Dispute Resolution (ADR) procedures in civil matters in Bangladesh. Th</w:t>
            </w:r>
            <w:r>
              <w:rPr>
                <w:rFonts w:eastAsia="Times New Roman" w:cstheme="minorHAnsi"/>
                <w:noProof/>
                <w:color w:val="000000"/>
              </w:rPr>
              <w:t>e</w:t>
            </w:r>
            <w:r w:rsidRPr="0055530B">
              <w:rPr>
                <w:rFonts w:eastAsia="Times New Roman" w:cstheme="minorHAnsi"/>
                <w:noProof/>
                <w:color w:val="000000"/>
              </w:rPr>
              <w:t xml:space="preserve"> paper </w:t>
            </w:r>
            <w:r>
              <w:rPr>
                <w:rFonts w:eastAsia="Times New Roman" w:cstheme="minorHAnsi"/>
                <w:noProof/>
                <w:color w:val="000000"/>
              </w:rPr>
              <w:t>tried</w:t>
            </w:r>
            <w:r w:rsidRPr="0055530B">
              <w:rPr>
                <w:rFonts w:eastAsia="Times New Roman" w:cstheme="minorHAnsi"/>
                <w:noProof/>
                <w:color w:val="000000"/>
              </w:rPr>
              <w:t xml:space="preserve"> to answer two important questions such as whether or not ADR is able to promote access to justice for all, and, whether or not ADR can be considered as a viable alternative to the trial system.</w:t>
            </w:r>
          </w:p>
        </w:tc>
      </w:tr>
      <w:tr w:rsidR="00684835" w:rsidRPr="003260F6" w:rsidTr="00684835">
        <w:trPr>
          <w:jc w:val="center"/>
        </w:trPr>
        <w:tc>
          <w:tcPr>
            <w:tcW w:w="5000" w:type="pct"/>
            <w:gridSpan w:val="4"/>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Default="00684835" w:rsidP="00684835">
            <w:pPr>
              <w:numPr>
                <w:ilvl w:val="0"/>
                <w:numId w:val="6"/>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 xml:space="preserve">in </w:t>
            </w:r>
            <w:proofErr w:type="spellStart"/>
            <w:r>
              <w:rPr>
                <w:rFonts w:eastAsia="Times New Roman" w:cstheme="minorHAnsi"/>
              </w:rPr>
              <w:t>dept</w:t>
            </w:r>
            <w:proofErr w:type="spellEnd"/>
            <w:r>
              <w:rPr>
                <w:rFonts w:eastAsia="Times New Roman" w:cstheme="minorHAnsi"/>
              </w:rPr>
              <w:t xml:space="preserve"> research of many Books, Journals, Newspaper, </w:t>
            </w:r>
            <w:proofErr w:type="gramStart"/>
            <w:r>
              <w:rPr>
                <w:rFonts w:eastAsia="Times New Roman" w:cstheme="minorHAnsi"/>
              </w:rPr>
              <w:t>Judgment</w:t>
            </w:r>
            <w:proofErr w:type="gramEnd"/>
            <w:r>
              <w:rPr>
                <w:rFonts w:eastAsia="Times New Roman" w:cstheme="minorHAnsi"/>
              </w:rPr>
              <w:t xml:space="preserve"> while the research also </w:t>
            </w:r>
            <w:r w:rsidRPr="003260F6">
              <w:rPr>
                <w:rFonts w:eastAsia="Times New Roman" w:cstheme="minorHAnsi"/>
              </w:rPr>
              <w:t>includ</w:t>
            </w:r>
            <w:r>
              <w:rPr>
                <w:rFonts w:eastAsia="Times New Roman" w:cstheme="minorHAnsi"/>
              </w:rPr>
              <w:t xml:space="preserve">ed </w:t>
            </w:r>
            <w:r w:rsidRPr="003260F6">
              <w:rPr>
                <w:rFonts w:eastAsia="Times New Roman" w:cstheme="minorHAnsi"/>
              </w:rPr>
              <w:t>technical analysis</w:t>
            </w:r>
            <w:r>
              <w:rPr>
                <w:rFonts w:eastAsia="Times New Roman" w:cstheme="minorHAnsi"/>
              </w:rPr>
              <w:t>.</w:t>
            </w:r>
          </w:p>
          <w:p w:rsidR="00684835" w:rsidRDefault="00684835" w:rsidP="00684835">
            <w:pPr>
              <w:numPr>
                <w:ilvl w:val="0"/>
                <w:numId w:val="6"/>
              </w:numPr>
              <w:spacing w:after="160" w:line="259" w:lineRule="auto"/>
              <w:ind w:right="29"/>
              <w:contextualSpacing/>
              <w:jc w:val="both"/>
              <w:rPr>
                <w:rFonts w:eastAsia="Times New Roman" w:cstheme="minorHAnsi"/>
              </w:rPr>
            </w:pPr>
            <w:r w:rsidRPr="002B37AC">
              <w:rPr>
                <w:rFonts w:eastAsia="Times New Roman" w:cstheme="minorHAnsi"/>
              </w:rPr>
              <w:t xml:space="preserve">Our analysis and conclusions </w:t>
            </w:r>
            <w:r>
              <w:rPr>
                <w:rFonts w:eastAsia="Times New Roman" w:cstheme="minorHAnsi"/>
              </w:rPr>
              <w:t xml:space="preserve">were </w:t>
            </w:r>
            <w:r w:rsidRPr="002B37AC">
              <w:rPr>
                <w:rFonts w:eastAsia="Times New Roman" w:cstheme="minorHAnsi"/>
              </w:rPr>
              <w:t>provided based on our review of (i) relevant laws and</w:t>
            </w:r>
            <w:r w:rsidRPr="00CE6680">
              <w:rPr>
                <w:rFonts w:eastAsia="Times New Roman" w:cstheme="minorHAnsi"/>
              </w:rPr>
              <w:t xml:space="preserve"> regulations; (ii) relevant case decisions; (iii) physical verification of records in the concerned government offices.</w:t>
            </w:r>
          </w:p>
          <w:p w:rsidR="00684835" w:rsidRDefault="00684835" w:rsidP="00684835">
            <w:pPr>
              <w:numPr>
                <w:ilvl w:val="0"/>
                <w:numId w:val="6"/>
              </w:numPr>
              <w:spacing w:after="160" w:line="259" w:lineRule="auto"/>
              <w:ind w:right="29"/>
              <w:contextualSpacing/>
              <w:jc w:val="both"/>
              <w:rPr>
                <w:rFonts w:eastAsia="Times New Roman" w:cstheme="minorHAnsi"/>
              </w:rPr>
            </w:pPr>
            <w:r>
              <w:rPr>
                <w:rFonts w:eastAsia="Times New Roman" w:cstheme="minorHAnsi"/>
              </w:rPr>
              <w:t xml:space="preserve">Collected many documents for research purpose from National Legal Aid Association (NLAA), </w:t>
            </w:r>
            <w:proofErr w:type="spellStart"/>
            <w:r>
              <w:rPr>
                <w:rFonts w:eastAsia="Times New Roman" w:cstheme="minorHAnsi"/>
              </w:rPr>
              <w:t>Madaripur</w:t>
            </w:r>
            <w:proofErr w:type="spellEnd"/>
            <w:r>
              <w:rPr>
                <w:rFonts w:eastAsia="Times New Roman" w:cstheme="minorHAnsi"/>
              </w:rPr>
              <w:t xml:space="preserve"> Legal Aid Association (MLAA), BLAST among many other legal aid association</w:t>
            </w:r>
          </w:p>
          <w:p w:rsidR="00684835" w:rsidRDefault="00684835" w:rsidP="00684835">
            <w:pPr>
              <w:numPr>
                <w:ilvl w:val="0"/>
                <w:numId w:val="6"/>
              </w:numPr>
              <w:spacing w:after="160" w:line="259" w:lineRule="auto"/>
              <w:ind w:right="29"/>
              <w:contextualSpacing/>
              <w:jc w:val="both"/>
              <w:rPr>
                <w:rFonts w:eastAsia="Times New Roman" w:cstheme="minorHAnsi"/>
              </w:rPr>
            </w:pPr>
            <w:r w:rsidRPr="00CE6680">
              <w:rPr>
                <w:rFonts w:eastAsia="Times New Roman" w:cstheme="minorHAnsi"/>
              </w:rPr>
              <w:t xml:space="preserve">Visited </w:t>
            </w:r>
            <w:r>
              <w:rPr>
                <w:rFonts w:eastAsia="Times New Roman" w:cstheme="minorHAnsi"/>
              </w:rPr>
              <w:t>many</w:t>
            </w:r>
            <w:r w:rsidRPr="00CE6680">
              <w:rPr>
                <w:rFonts w:eastAsia="Times New Roman" w:cstheme="minorHAnsi"/>
              </w:rPr>
              <w:t xml:space="preserve"> governments office for;</w:t>
            </w:r>
          </w:p>
          <w:p w:rsidR="00684835" w:rsidRPr="004304DD" w:rsidRDefault="00684835" w:rsidP="00684835">
            <w:pPr>
              <w:numPr>
                <w:ilvl w:val="0"/>
                <w:numId w:val="6"/>
              </w:numPr>
              <w:spacing w:after="160" w:line="259" w:lineRule="auto"/>
              <w:ind w:right="29"/>
              <w:contextualSpacing/>
              <w:jc w:val="both"/>
              <w:rPr>
                <w:rFonts w:eastAsia="Times New Roman" w:cstheme="minorHAnsi"/>
              </w:rPr>
            </w:pPr>
            <w:r w:rsidRPr="004304DD">
              <w:rPr>
                <w:rFonts w:eastAsia="Times New Roman" w:cstheme="minorHAnsi"/>
              </w:rPr>
              <w:t>Suggested many important notes, comments, and surgical analysis of the sections.</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684835" w:rsidRPr="003260F6" w:rsidTr="00684835">
        <w:trPr>
          <w:trHeight w:val="1358"/>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5648" behindDoc="1" locked="0" layoutInCell="1" allowOverlap="1" wp14:anchorId="7DF82CFC" wp14:editId="34E2CB24">
                  <wp:simplePos x="0" y="0"/>
                  <wp:positionH relativeFrom="column">
                    <wp:posOffset>2540</wp:posOffset>
                  </wp:positionH>
                  <wp:positionV relativeFrom="paragraph">
                    <wp:posOffset>0</wp:posOffset>
                  </wp:positionV>
                  <wp:extent cx="1247775" cy="804545"/>
                  <wp:effectExtent l="0" t="0" r="9525" b="0"/>
                  <wp:wrapSquare wrapText="bothSides"/>
                  <wp:docPr id="168073688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684835" w:rsidRPr="00684835" w:rsidRDefault="00684835" w:rsidP="00684835">
      <w:pPr>
        <w:pageBreakBefore/>
        <w:numPr>
          <w:ilvl w:val="0"/>
          <w:numId w:val="9"/>
        </w:numPr>
        <w:contextualSpacing/>
        <w:rPr>
          <w:rFonts w:ascii="Calibri" w:eastAsia="Times New Roman" w:hAnsi="Calibri" w:cs="Calibri"/>
          <w:b/>
          <w:bCs/>
          <w:noProof/>
          <w:color w:val="44546A"/>
          <w:sz w:val="24"/>
          <w:szCs w:val="24"/>
        </w:rPr>
      </w:pPr>
      <w:r w:rsidRPr="00684835">
        <w:rPr>
          <w:rFonts w:ascii="Calibri" w:eastAsia="Times New Roman" w:hAnsi="Calibri" w:cs="Calibri"/>
          <w:b/>
          <w:bCs/>
          <w:noProof/>
          <w:color w:val="44546A"/>
          <w:sz w:val="24"/>
          <w:szCs w:val="24"/>
        </w:rPr>
        <w:lastRenderedPageBreak/>
        <w:t>Research Paper: Alternative Dispute Resolutions in Bangladesh: Issues and Challenges in civil litigations.;</w:t>
      </w:r>
    </w:p>
    <w:tbl>
      <w:tblPr>
        <w:tblW w:w="5000" w:type="pct"/>
        <w:jc w:val="center"/>
        <w:tblBorders>
          <w:top w:val="single" w:sz="4" w:space="0" w:color="1F497D"/>
          <w:left w:val="single" w:sz="4" w:space="0" w:color="1F497D"/>
          <w:bottom w:val="single" w:sz="4" w:space="0" w:color="1F497D"/>
          <w:right w:val="single" w:sz="4" w:space="0" w:color="1F497D"/>
          <w:insideH w:val="single" w:sz="4" w:space="0" w:color="1F497D"/>
          <w:insideV w:val="single" w:sz="4" w:space="0" w:color="1F497D"/>
        </w:tblBorders>
        <w:tblLayout w:type="fixed"/>
        <w:tblLook w:val="0000" w:firstRow="0" w:lastRow="0" w:firstColumn="0" w:lastColumn="0" w:noHBand="0" w:noVBand="0"/>
      </w:tblPr>
      <w:tblGrid>
        <w:gridCol w:w="2487"/>
        <w:gridCol w:w="140"/>
        <w:gridCol w:w="2795"/>
        <w:gridCol w:w="3821"/>
      </w:tblGrid>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Assignment Name:</w:t>
            </w:r>
          </w:p>
          <w:p w:rsidR="00684835" w:rsidRPr="005B431D" w:rsidRDefault="00684835" w:rsidP="00684835">
            <w:pPr>
              <w:spacing w:after="0" w:line="240" w:lineRule="auto"/>
              <w:jc w:val="both"/>
              <w:rPr>
                <w:rFonts w:eastAsia="Times New Roman" w:cstheme="minorHAnsi"/>
                <w:noProof/>
                <w:color w:val="000000"/>
              </w:rPr>
            </w:pPr>
            <w:r w:rsidRPr="00086506">
              <w:rPr>
                <w:rFonts w:eastAsia="Times New Roman" w:cstheme="minorHAnsi"/>
                <w:noProof/>
                <w:color w:val="000000"/>
              </w:rPr>
              <w:t>Research Paper: Alternative Dispute Resolutions in Bangladesh: Issues and Challenges in civil litigations.;</w:t>
            </w:r>
          </w:p>
        </w:tc>
        <w:tc>
          <w:tcPr>
            <w:tcW w:w="2067" w:type="pct"/>
          </w:tcPr>
          <w:p w:rsidR="00684835" w:rsidRPr="003260F6" w:rsidRDefault="00684835" w:rsidP="00684835">
            <w:pPr>
              <w:spacing w:after="0" w:line="240" w:lineRule="auto"/>
              <w:ind w:right="29"/>
              <w:jc w:val="both"/>
              <w:rPr>
                <w:rFonts w:eastAsia="Times New Roman" w:cstheme="minorHAnsi"/>
                <w:b/>
                <w:noProof/>
                <w:color w:val="000000"/>
              </w:rPr>
            </w:pPr>
            <w:r w:rsidRPr="003260F6">
              <w:rPr>
                <w:rFonts w:eastAsia="Times New Roman" w:cstheme="minorHAnsi"/>
                <w:b/>
                <w:noProof/>
                <w:color w:val="000000"/>
                <w:lang w:val="en-AU"/>
              </w:rPr>
              <w:t>Approx. Value of the Contract (in BDT</w:t>
            </w:r>
            <w:r>
              <w:rPr>
                <w:rFonts w:eastAsia="Times New Roman" w:cstheme="minorHAnsi"/>
                <w:b/>
                <w:noProof/>
                <w:color w:val="000000"/>
                <w:lang w:val="en-AU"/>
              </w:rPr>
              <w:t xml:space="preserve"> Lacs): </w:t>
            </w:r>
            <w:r>
              <w:rPr>
                <w:rFonts w:eastAsia="Times New Roman" w:cstheme="minorHAnsi"/>
                <w:bCs/>
                <w:noProof/>
                <w:color w:val="000000"/>
                <w:lang w:val="en-AU"/>
              </w:rPr>
              <w:t>N/A</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rPr>
              <w:t xml:space="preserve">Country: </w:t>
            </w:r>
            <w:r w:rsidRPr="003260F6">
              <w:rPr>
                <w:rFonts w:eastAsia="Times New Roman" w:cstheme="minorHAnsi"/>
                <w:noProof/>
              </w:rPr>
              <w:t>Bangladesh</w:t>
            </w:r>
          </w:p>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Location within Country:</w:t>
            </w:r>
            <w:r>
              <w:rPr>
                <w:rFonts w:eastAsia="Times New Roman" w:cstheme="minorHAnsi"/>
                <w:noProof/>
                <w:color w:val="000000"/>
              </w:rPr>
              <w:t xml:space="preserve"> Dhaka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Duration of Assignment</w:t>
            </w:r>
            <w:r w:rsidRPr="007E0605">
              <w:rPr>
                <w:rFonts w:eastAsia="Times New Roman" w:cstheme="minorHAnsi"/>
                <w:noProof/>
                <w:color w:val="000000"/>
              </w:rPr>
              <w:t xml:space="preserve">: </w:t>
            </w:r>
            <w:r>
              <w:rPr>
                <w:rFonts w:eastAsia="Times New Roman" w:cstheme="minorHAnsi"/>
                <w:noProof/>
                <w:color w:val="000000"/>
              </w:rPr>
              <w:t>3</w:t>
            </w:r>
            <w:r w:rsidRPr="00050C0F">
              <w:rPr>
                <w:rFonts w:eastAsia="Times New Roman" w:cstheme="minorHAnsi"/>
                <w:noProof/>
                <w:color w:val="000000"/>
              </w:rPr>
              <w:t>months</w:t>
            </w:r>
          </w:p>
        </w:tc>
      </w:tr>
      <w:tr w:rsidR="00684835" w:rsidRPr="003260F6" w:rsidTr="00684835">
        <w:trPr>
          <w:jc w:val="center"/>
        </w:trPr>
        <w:tc>
          <w:tcPr>
            <w:tcW w:w="2933" w:type="pct"/>
            <w:gridSpan w:val="3"/>
          </w:tcPr>
          <w:p w:rsidR="00684835" w:rsidRDefault="00684835" w:rsidP="00684835">
            <w:pPr>
              <w:spacing w:after="0" w:line="240" w:lineRule="auto"/>
              <w:rPr>
                <w:rFonts w:eastAsia="Times New Roman" w:cstheme="minorHAnsi"/>
                <w:noProof/>
                <w:color w:val="000000"/>
              </w:rPr>
            </w:pPr>
            <w:r w:rsidRPr="003260F6">
              <w:rPr>
                <w:rFonts w:eastAsia="Times New Roman" w:cstheme="minorHAnsi"/>
                <w:b/>
                <w:bCs/>
                <w:noProof/>
                <w:color w:val="000000"/>
              </w:rPr>
              <w:t xml:space="preserve">Name of Client: </w:t>
            </w:r>
            <w:r w:rsidRPr="006814BD">
              <w:rPr>
                <w:rFonts w:eastAsia="Times New Roman" w:cstheme="minorHAnsi"/>
                <w:noProof/>
                <w:color w:val="000000"/>
              </w:rPr>
              <w:t xml:space="preserve">Local </w:t>
            </w:r>
            <w:r>
              <w:rPr>
                <w:rFonts w:eastAsia="Times New Roman" w:cstheme="minorHAnsi"/>
                <w:noProof/>
                <w:color w:val="000000"/>
              </w:rPr>
              <w:t>Agent in Bangladesh</w:t>
            </w:r>
          </w:p>
          <w:p w:rsidR="00684835" w:rsidRPr="003260F6" w:rsidRDefault="00684835" w:rsidP="00684835">
            <w:pPr>
              <w:spacing w:after="0" w:line="240" w:lineRule="auto"/>
              <w:rPr>
                <w:rFonts w:eastAsia="Times New Roman" w:cstheme="minorHAnsi"/>
                <w:b/>
                <w:bCs/>
                <w:noProof/>
                <w:color w:val="000000"/>
              </w:rPr>
            </w:pPr>
            <w:r>
              <w:rPr>
                <w:rFonts w:eastAsia="Times New Roman" w:cstheme="minorHAnsi"/>
                <w:b/>
                <w:bCs/>
                <w:noProof/>
                <w:color w:val="000000"/>
              </w:rPr>
              <w:t>Address</w:t>
            </w:r>
            <w:r w:rsidRPr="000425B2">
              <w:rPr>
                <w:rFonts w:eastAsia="Times New Roman" w:cstheme="minorHAnsi"/>
                <w:b/>
                <w:bCs/>
                <w:noProof/>
                <w:color w:val="000000"/>
              </w:rPr>
              <w:t>:</w:t>
            </w:r>
            <w:r w:rsidRPr="009E663D">
              <w:rPr>
                <w:rFonts w:eastAsia="Times New Roman" w:cstheme="minorHAnsi"/>
                <w:noProof/>
                <w:color w:val="000000"/>
              </w:rPr>
              <w:t>Dhaka</w:t>
            </w:r>
          </w:p>
        </w:tc>
        <w:tc>
          <w:tcPr>
            <w:tcW w:w="2067" w:type="pct"/>
          </w:tcPr>
          <w:p w:rsidR="00684835" w:rsidRPr="003260F6" w:rsidRDefault="00684835" w:rsidP="00684835">
            <w:pPr>
              <w:tabs>
                <w:tab w:val="left" w:pos="1801"/>
              </w:tabs>
              <w:autoSpaceDE w:val="0"/>
              <w:autoSpaceDN w:val="0"/>
              <w:adjustRightInd w:val="0"/>
              <w:spacing w:after="0" w:line="240" w:lineRule="auto"/>
              <w:jc w:val="both"/>
              <w:rPr>
                <w:rFonts w:eastAsia="Times New Roman" w:cstheme="minorHAnsi"/>
                <w:b/>
              </w:rPr>
            </w:pPr>
            <w:r>
              <w:rPr>
                <w:rFonts w:eastAsia="Times New Roman" w:cstheme="minorHAnsi"/>
                <w:b/>
              </w:rPr>
              <w:t>Total no</w:t>
            </w:r>
            <w:r w:rsidRPr="003260F6">
              <w:rPr>
                <w:rFonts w:eastAsia="Times New Roman" w:cstheme="minorHAnsi"/>
                <w:b/>
              </w:rPr>
              <w:t xml:space="preserve"> of Staff-Months</w:t>
            </w:r>
            <w:r>
              <w:rPr>
                <w:rFonts w:eastAsia="Times New Roman" w:cstheme="minorHAnsi"/>
                <w:b/>
              </w:rPr>
              <w:t xml:space="preserve"> for the assignment</w:t>
            </w:r>
            <w:r w:rsidRPr="007E0605">
              <w:rPr>
                <w:rFonts w:eastAsia="Times New Roman" w:cstheme="minorHAnsi"/>
                <w:bCs/>
              </w:rPr>
              <w:t xml:space="preserve">: </w:t>
            </w:r>
            <w:r>
              <w:rPr>
                <w:rFonts w:eastAsia="Times New Roman" w:cstheme="minorHAnsi"/>
                <w:bCs/>
              </w:rPr>
              <w:t>4</w:t>
            </w:r>
          </w:p>
        </w:tc>
      </w:tr>
      <w:tr w:rsidR="00684835" w:rsidRPr="003260F6" w:rsidTr="00684835">
        <w:trPr>
          <w:jc w:val="center"/>
        </w:trPr>
        <w:tc>
          <w:tcPr>
            <w:tcW w:w="1345"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Start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February 2021</w:t>
            </w:r>
          </w:p>
        </w:tc>
        <w:tc>
          <w:tcPr>
            <w:tcW w:w="1588" w:type="pct"/>
            <w:gridSpan w:val="2"/>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Completion Date (Month/Year):</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rPr>
              <w:t>April 2021</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Approx. value of the services provided by your firm under the contract (in BDT)</w:t>
            </w:r>
            <w:r w:rsidRPr="007E0605">
              <w:rPr>
                <w:rFonts w:eastAsia="Times New Roman" w:cstheme="minorHAnsi"/>
                <w:noProof/>
                <w:color w:val="000000"/>
              </w:rPr>
              <w:t>: BDT</w:t>
            </w:r>
            <w:r>
              <w:rPr>
                <w:rFonts w:eastAsia="Times New Roman" w:cstheme="minorHAnsi"/>
                <w:noProof/>
                <w:color w:val="000000"/>
              </w:rPr>
              <w:t xml:space="preserve"> 1 (one) lacs taka</w:t>
            </w:r>
          </w:p>
        </w:tc>
      </w:tr>
      <w:tr w:rsidR="00684835" w:rsidRPr="003260F6" w:rsidTr="00684835">
        <w:trPr>
          <w:jc w:val="center"/>
        </w:trPr>
        <w:tc>
          <w:tcPr>
            <w:tcW w:w="2933" w:type="pct"/>
            <w:gridSpan w:val="3"/>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Name of </w:t>
            </w:r>
            <w:r>
              <w:rPr>
                <w:rFonts w:eastAsia="Times New Roman" w:cstheme="minorHAnsi"/>
                <w:b/>
                <w:bCs/>
                <w:noProof/>
                <w:color w:val="000000"/>
              </w:rPr>
              <w:t>Joint Venture/</w:t>
            </w:r>
            <w:r w:rsidRPr="003260F6">
              <w:rPr>
                <w:rFonts w:eastAsia="Times New Roman" w:cstheme="minorHAnsi"/>
                <w:b/>
                <w:bCs/>
                <w:noProof/>
                <w:color w:val="000000"/>
              </w:rPr>
              <w:t>Associated Consultant, If Any:</w:t>
            </w:r>
          </w:p>
          <w:p w:rsidR="00684835" w:rsidRPr="00F408E8" w:rsidRDefault="00684835" w:rsidP="00684835">
            <w:pPr>
              <w:autoSpaceDE w:val="0"/>
              <w:autoSpaceDN w:val="0"/>
              <w:adjustRightInd w:val="0"/>
              <w:spacing w:after="0" w:line="240" w:lineRule="auto"/>
              <w:jc w:val="both"/>
              <w:rPr>
                <w:rFonts w:eastAsia="Times New Roman" w:cstheme="minorHAnsi"/>
                <w:bCs/>
              </w:rPr>
            </w:pPr>
            <w:r w:rsidRPr="00F408E8">
              <w:rPr>
                <w:rFonts w:eastAsia="Times New Roman" w:cstheme="minorHAnsi"/>
                <w:bCs/>
                <w:noProof/>
              </w:rPr>
              <w:t>N/A</w:t>
            </w:r>
          </w:p>
        </w:tc>
        <w:tc>
          <w:tcPr>
            <w:tcW w:w="2067" w:type="pct"/>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 xml:space="preserve">No of Months of Professional Staff Provided by </w:t>
            </w:r>
            <w:r>
              <w:rPr>
                <w:rFonts w:eastAsia="Times New Roman" w:cstheme="minorHAnsi"/>
                <w:b/>
                <w:bCs/>
                <w:noProof/>
                <w:color w:val="000000"/>
              </w:rPr>
              <w:t xml:space="preserve">Joint Venture/ </w:t>
            </w:r>
            <w:r w:rsidRPr="003260F6">
              <w:rPr>
                <w:rFonts w:eastAsia="Times New Roman" w:cstheme="minorHAnsi"/>
                <w:b/>
                <w:bCs/>
                <w:noProof/>
                <w:color w:val="000000"/>
              </w:rPr>
              <w:t>Associated Consultants</w:t>
            </w:r>
            <w:r w:rsidRPr="007E0605">
              <w:rPr>
                <w:rFonts w:eastAsia="Times New Roman" w:cstheme="minorHAnsi"/>
                <w:noProof/>
                <w:color w:val="000000"/>
              </w:rPr>
              <w:t>:</w:t>
            </w:r>
            <w:r w:rsidRPr="00F408E8">
              <w:rPr>
                <w:rFonts w:eastAsia="Times New Roman" w:cstheme="minorHAnsi"/>
                <w:bCs/>
                <w:noProof/>
                <w:color w:val="000000"/>
              </w:rPr>
              <w:t>N/A</w:t>
            </w:r>
          </w:p>
        </w:tc>
      </w:tr>
      <w:tr w:rsidR="00684835" w:rsidRPr="003260F6" w:rsidTr="00684835">
        <w:trPr>
          <w:jc w:val="center"/>
        </w:trPr>
        <w:tc>
          <w:tcPr>
            <w:tcW w:w="5000" w:type="pct"/>
            <w:gridSpan w:val="4"/>
          </w:tcPr>
          <w:p w:rsidR="00684835" w:rsidRDefault="00684835" w:rsidP="00684835">
            <w:pPr>
              <w:spacing w:after="0" w:line="240" w:lineRule="auto"/>
              <w:jc w:val="both"/>
              <w:rPr>
                <w:rFonts w:eastAsia="Times New Roman" w:cstheme="minorHAnsi"/>
                <w:b/>
                <w:bCs/>
                <w:noProof/>
                <w:color w:val="000000"/>
              </w:rPr>
            </w:pPr>
            <w:r w:rsidRPr="003260F6">
              <w:rPr>
                <w:rFonts w:eastAsia="Times New Roman" w:cstheme="minorHAnsi"/>
                <w:b/>
                <w:bCs/>
                <w:noProof/>
                <w:color w:val="000000"/>
              </w:rPr>
              <w:t>Name of</w:t>
            </w:r>
            <w:r w:rsidR="009A4D8C">
              <w:rPr>
                <w:rFonts w:eastAsia="Times New Roman" w:cstheme="minorHAnsi"/>
                <w:b/>
                <w:bCs/>
                <w:noProof/>
                <w:color w:val="000000"/>
              </w:rPr>
              <w:t xml:space="preserve"> </w:t>
            </w:r>
            <w:r>
              <w:rPr>
                <w:rFonts w:eastAsia="Times New Roman" w:cstheme="minorHAnsi"/>
                <w:b/>
                <w:bCs/>
                <w:noProof/>
                <w:color w:val="000000"/>
              </w:rPr>
              <w:t>Senior Professionals</w:t>
            </w:r>
            <w:r w:rsidR="009A4D8C">
              <w:rPr>
                <w:rFonts w:eastAsia="Times New Roman" w:cstheme="minorHAnsi"/>
                <w:b/>
                <w:bCs/>
                <w:noProof/>
                <w:color w:val="000000"/>
              </w:rPr>
              <w:t xml:space="preserve"> </w:t>
            </w:r>
            <w:r w:rsidRPr="003260F6">
              <w:rPr>
                <w:rFonts w:eastAsia="Times New Roman" w:cstheme="minorHAnsi"/>
                <w:b/>
                <w:bCs/>
                <w:noProof/>
                <w:color w:val="000000"/>
              </w:rPr>
              <w:t>Involved and Functions Performed:</w:t>
            </w:r>
          </w:p>
          <w:p w:rsidR="00684835" w:rsidRDefault="00684835" w:rsidP="00684835">
            <w:pPr>
              <w:spacing w:after="0" w:line="240" w:lineRule="auto"/>
              <w:jc w:val="both"/>
              <w:rPr>
                <w:rFonts w:eastAsia="Times New Roman" w:cstheme="minorHAnsi"/>
                <w:b/>
                <w:bCs/>
                <w:noProof/>
                <w:color w:val="000000"/>
              </w:rPr>
            </w:pPr>
          </w:p>
          <w:p w:rsidR="00684835" w:rsidRDefault="00684835" w:rsidP="00684835">
            <w:pPr>
              <w:spacing w:after="0" w:line="240" w:lineRule="auto"/>
              <w:jc w:val="both"/>
              <w:rPr>
                <w:rFonts w:eastAsia="Times New Roman" w:cstheme="minorHAnsi"/>
                <w:noProof/>
              </w:rPr>
            </w:pPr>
            <w:r>
              <w:rPr>
                <w:rFonts w:eastAsia="Times New Roman" w:cstheme="minorHAnsi"/>
                <w:b/>
                <w:bCs/>
                <w:noProof/>
              </w:rPr>
              <w:t xml:space="preserve">Project Director and Team leader: </w:t>
            </w:r>
            <w:r>
              <w:rPr>
                <w:rFonts w:eastAsia="Times New Roman" w:cstheme="minorHAnsi"/>
                <w:noProof/>
              </w:rPr>
              <w:t>Barrister Ehsan E Moazzam;</w:t>
            </w:r>
          </w:p>
          <w:p w:rsidR="00684835" w:rsidRDefault="00684835" w:rsidP="00684835">
            <w:pPr>
              <w:spacing w:after="0" w:line="240" w:lineRule="auto"/>
              <w:jc w:val="both"/>
              <w:rPr>
                <w:rFonts w:eastAsia="Times New Roman" w:cstheme="minorHAnsi"/>
                <w:noProof/>
              </w:rPr>
            </w:pPr>
            <w:r>
              <w:rPr>
                <w:rFonts w:eastAsia="Times New Roman" w:cstheme="minorHAnsi"/>
                <w:b/>
                <w:bCs/>
                <w:noProof/>
              </w:rPr>
              <w:t xml:space="preserve">Project Coordinator and Team leader: </w:t>
            </w:r>
            <w:r>
              <w:rPr>
                <w:rFonts w:eastAsia="Times New Roman" w:cstheme="minorHAnsi"/>
                <w:noProof/>
              </w:rPr>
              <w:t xml:space="preserve">Barrister Sabel Nawaz, </w:t>
            </w:r>
          </w:p>
          <w:p w:rsidR="00684835" w:rsidRPr="003260F6" w:rsidRDefault="00684835" w:rsidP="00684835">
            <w:pPr>
              <w:autoSpaceDE w:val="0"/>
              <w:autoSpaceDN w:val="0"/>
              <w:adjustRightInd w:val="0"/>
              <w:spacing w:after="0" w:line="240" w:lineRule="auto"/>
              <w:jc w:val="both"/>
              <w:rPr>
                <w:rFonts w:eastAsia="Times New Roman" w:cstheme="minorHAnsi"/>
                <w:noProof/>
              </w:rPr>
            </w:pPr>
            <w:r>
              <w:rPr>
                <w:rFonts w:eastAsia="Times New Roman" w:cstheme="minorHAnsi"/>
                <w:b/>
                <w:bCs/>
                <w:noProof/>
              </w:rPr>
              <w:t>Assistant Researcher :</w:t>
            </w:r>
            <w:r>
              <w:rPr>
                <w:rFonts w:eastAsia="Times New Roman" w:cstheme="minorHAnsi"/>
                <w:noProof/>
              </w:rPr>
              <w:t xml:space="preserve"> Md. Omar Faruk Roman; </w:t>
            </w:r>
          </w:p>
        </w:tc>
      </w:tr>
      <w:tr w:rsidR="00684835" w:rsidRPr="003260F6" w:rsidTr="00684835">
        <w:trPr>
          <w:jc w:val="center"/>
        </w:trPr>
        <w:tc>
          <w:tcPr>
            <w:tcW w:w="5000" w:type="pct"/>
            <w:gridSpan w:val="4"/>
          </w:tcPr>
          <w:p w:rsidR="00684835" w:rsidRPr="003260F6"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Narrative Description of Project:</w:t>
            </w:r>
          </w:p>
          <w:p w:rsidR="00684835" w:rsidRPr="003260F6" w:rsidRDefault="00684835" w:rsidP="00684835">
            <w:pPr>
              <w:autoSpaceDE w:val="0"/>
              <w:autoSpaceDN w:val="0"/>
              <w:adjustRightInd w:val="0"/>
              <w:spacing w:after="0" w:line="240" w:lineRule="auto"/>
              <w:jc w:val="both"/>
              <w:rPr>
                <w:rFonts w:eastAsia="Times New Roman" w:cstheme="minorHAnsi"/>
              </w:rPr>
            </w:pPr>
            <w:r>
              <w:rPr>
                <w:rFonts w:eastAsia="Times New Roman" w:cstheme="minorHAnsi"/>
                <w:noProof/>
                <w:color w:val="000000"/>
              </w:rPr>
              <w:t xml:space="preserve">The </w:t>
            </w:r>
            <w:r w:rsidRPr="0055530B">
              <w:rPr>
                <w:rFonts w:eastAsia="Times New Roman" w:cstheme="minorHAnsi"/>
                <w:noProof/>
                <w:color w:val="000000"/>
              </w:rPr>
              <w:t xml:space="preserve">paper </w:t>
            </w:r>
            <w:r>
              <w:rPr>
                <w:rFonts w:eastAsia="Times New Roman" w:cstheme="minorHAnsi"/>
                <w:noProof/>
                <w:color w:val="000000"/>
              </w:rPr>
              <w:t xml:space="preserve">consisted summary of </w:t>
            </w:r>
            <w:r w:rsidRPr="0055530B">
              <w:rPr>
                <w:rFonts w:eastAsia="Times New Roman" w:cstheme="minorHAnsi"/>
                <w:noProof/>
                <w:color w:val="000000"/>
              </w:rPr>
              <w:t xml:space="preserve">the </w:t>
            </w:r>
            <w:r w:rsidRPr="00E02C73">
              <w:rPr>
                <w:rFonts w:eastAsia="Times New Roman" w:cstheme="minorHAnsi"/>
                <w:noProof/>
                <w:color w:val="000000"/>
              </w:rPr>
              <w:t>Artha Rin Adalot Ain, 2003 (ARAA, 2003)</w:t>
            </w:r>
            <w:r>
              <w:rPr>
                <w:rFonts w:eastAsia="Times New Roman" w:cstheme="minorHAnsi"/>
                <w:noProof/>
                <w:color w:val="000000"/>
              </w:rPr>
              <w:t xml:space="preserve">, </w:t>
            </w:r>
            <w:r w:rsidRPr="00E02C73">
              <w:rPr>
                <w:rFonts w:eastAsia="Times New Roman" w:cstheme="minorHAnsi"/>
                <w:noProof/>
                <w:color w:val="000000"/>
              </w:rPr>
              <w:t>Negotiable Instruments Act, 1881 (NI Act, 1881)</w:t>
            </w:r>
            <w:r>
              <w:rPr>
                <w:rFonts w:eastAsia="Times New Roman" w:cstheme="minorHAnsi"/>
                <w:noProof/>
                <w:color w:val="000000"/>
              </w:rPr>
              <w:t xml:space="preserve">, </w:t>
            </w:r>
            <w:r w:rsidRPr="00E02C73">
              <w:rPr>
                <w:rFonts w:eastAsia="Times New Roman" w:cstheme="minorHAnsi"/>
                <w:noProof/>
                <w:color w:val="000000"/>
              </w:rPr>
              <w:t>Bank Companies Act, 1991</w:t>
            </w:r>
            <w:r>
              <w:rPr>
                <w:rFonts w:eastAsia="Times New Roman" w:cstheme="minorHAnsi"/>
                <w:noProof/>
                <w:color w:val="000000"/>
              </w:rPr>
              <w:t xml:space="preserve"> and </w:t>
            </w:r>
            <w:r w:rsidRPr="00E02C73">
              <w:rPr>
                <w:rFonts w:eastAsia="Times New Roman" w:cstheme="minorHAnsi"/>
                <w:noProof/>
                <w:color w:val="000000"/>
              </w:rPr>
              <w:t>The Financial Institutions Act, 1993</w:t>
            </w:r>
            <w:r>
              <w:rPr>
                <w:rFonts w:eastAsia="Times New Roman" w:cstheme="minorHAnsi"/>
                <w:noProof/>
                <w:color w:val="000000"/>
              </w:rPr>
              <w:t xml:space="preserve">. The best feature is that the summary is in english and it contains suggestions and notes for possible future ammendment topics. </w:t>
            </w:r>
          </w:p>
        </w:tc>
      </w:tr>
      <w:tr w:rsidR="00684835" w:rsidRPr="003260F6" w:rsidTr="00684835">
        <w:trPr>
          <w:jc w:val="center"/>
        </w:trPr>
        <w:tc>
          <w:tcPr>
            <w:tcW w:w="5000" w:type="pct"/>
            <w:gridSpan w:val="4"/>
          </w:tcPr>
          <w:p w:rsidR="00684835" w:rsidRDefault="00684835" w:rsidP="00684835">
            <w:pPr>
              <w:spacing w:after="0" w:line="240" w:lineRule="auto"/>
              <w:rPr>
                <w:rFonts w:eastAsia="Times New Roman" w:cstheme="minorHAnsi"/>
                <w:b/>
                <w:bCs/>
                <w:noProof/>
                <w:color w:val="000000"/>
              </w:rPr>
            </w:pPr>
            <w:r w:rsidRPr="003260F6">
              <w:rPr>
                <w:rFonts w:eastAsia="Times New Roman" w:cstheme="minorHAnsi"/>
                <w:b/>
                <w:bCs/>
                <w:noProof/>
                <w:color w:val="000000"/>
              </w:rPr>
              <w:t>Description of Actual Services Provided</w:t>
            </w:r>
            <w:r>
              <w:rPr>
                <w:rFonts w:eastAsia="Times New Roman" w:cstheme="minorHAnsi"/>
                <w:b/>
                <w:bCs/>
                <w:noProof/>
                <w:color w:val="000000"/>
              </w:rPr>
              <w:t xml:space="preserve"> by your Staff</w:t>
            </w:r>
            <w:r w:rsidRPr="003260F6">
              <w:rPr>
                <w:rFonts w:eastAsia="Times New Roman" w:cstheme="minorHAnsi"/>
                <w:b/>
                <w:bCs/>
                <w:noProof/>
                <w:color w:val="000000"/>
              </w:rPr>
              <w:t>:</w:t>
            </w:r>
          </w:p>
          <w:p w:rsidR="00684835" w:rsidRDefault="00684835" w:rsidP="00684835">
            <w:pPr>
              <w:numPr>
                <w:ilvl w:val="0"/>
                <w:numId w:val="6"/>
              </w:numPr>
              <w:spacing w:after="160" w:line="259" w:lineRule="auto"/>
              <w:ind w:right="29"/>
              <w:contextualSpacing/>
              <w:jc w:val="both"/>
              <w:rPr>
                <w:rFonts w:eastAsia="Times New Roman" w:cstheme="minorHAnsi"/>
              </w:rPr>
            </w:pPr>
            <w:r w:rsidRPr="003260F6">
              <w:rPr>
                <w:rFonts w:eastAsia="Times New Roman" w:cstheme="minorHAnsi"/>
              </w:rPr>
              <w:t xml:space="preserve">Performed </w:t>
            </w:r>
            <w:r>
              <w:rPr>
                <w:rFonts w:eastAsia="Times New Roman" w:cstheme="minorHAnsi"/>
              </w:rPr>
              <w:t xml:space="preserve">in depth research of many Books, Journals, Newspaper, </w:t>
            </w:r>
            <w:proofErr w:type="gramStart"/>
            <w:r>
              <w:rPr>
                <w:rFonts w:eastAsia="Times New Roman" w:cstheme="minorHAnsi"/>
              </w:rPr>
              <w:t>Judgment</w:t>
            </w:r>
            <w:proofErr w:type="gramEnd"/>
            <w:r>
              <w:rPr>
                <w:rFonts w:eastAsia="Times New Roman" w:cstheme="minorHAnsi"/>
              </w:rPr>
              <w:t xml:space="preserve"> while the research also </w:t>
            </w:r>
            <w:r w:rsidRPr="003260F6">
              <w:rPr>
                <w:rFonts w:eastAsia="Times New Roman" w:cstheme="minorHAnsi"/>
              </w:rPr>
              <w:t>includ</w:t>
            </w:r>
            <w:r>
              <w:rPr>
                <w:rFonts w:eastAsia="Times New Roman" w:cstheme="minorHAnsi"/>
              </w:rPr>
              <w:t xml:space="preserve">ed </w:t>
            </w:r>
            <w:r w:rsidRPr="003260F6">
              <w:rPr>
                <w:rFonts w:eastAsia="Times New Roman" w:cstheme="minorHAnsi"/>
              </w:rPr>
              <w:t>technical analysis</w:t>
            </w:r>
            <w:r>
              <w:rPr>
                <w:rFonts w:eastAsia="Times New Roman" w:cstheme="minorHAnsi"/>
              </w:rPr>
              <w:t>.</w:t>
            </w:r>
          </w:p>
          <w:p w:rsidR="00684835" w:rsidRDefault="00684835" w:rsidP="00684835">
            <w:pPr>
              <w:numPr>
                <w:ilvl w:val="0"/>
                <w:numId w:val="6"/>
              </w:numPr>
              <w:spacing w:after="160" w:line="259" w:lineRule="auto"/>
              <w:ind w:right="29"/>
              <w:contextualSpacing/>
              <w:jc w:val="both"/>
              <w:rPr>
                <w:rFonts w:eastAsia="Times New Roman" w:cstheme="minorHAnsi"/>
              </w:rPr>
            </w:pPr>
            <w:r w:rsidRPr="002B37AC">
              <w:rPr>
                <w:rFonts w:eastAsia="Times New Roman" w:cstheme="minorHAnsi"/>
              </w:rPr>
              <w:t xml:space="preserve">Our analysis and conclusions </w:t>
            </w:r>
            <w:r>
              <w:rPr>
                <w:rFonts w:eastAsia="Times New Roman" w:cstheme="minorHAnsi"/>
              </w:rPr>
              <w:t xml:space="preserve">were </w:t>
            </w:r>
            <w:r w:rsidRPr="002B37AC">
              <w:rPr>
                <w:rFonts w:eastAsia="Times New Roman" w:cstheme="minorHAnsi"/>
              </w:rPr>
              <w:t>provided based on our review of (i) relevant laws and</w:t>
            </w:r>
            <w:r>
              <w:rPr>
                <w:rFonts w:eastAsia="Times New Roman" w:cstheme="minorHAnsi"/>
              </w:rPr>
              <w:t xml:space="preserve"> </w:t>
            </w:r>
            <w:r w:rsidRPr="00CE6680">
              <w:rPr>
                <w:rFonts w:eastAsia="Times New Roman" w:cstheme="minorHAnsi"/>
              </w:rPr>
              <w:t>regulations; (ii) relevant case decisions; (iii) physical verification of records in the concerned government offices.</w:t>
            </w:r>
          </w:p>
          <w:p w:rsidR="00684835" w:rsidRDefault="00684835" w:rsidP="00684835">
            <w:pPr>
              <w:numPr>
                <w:ilvl w:val="0"/>
                <w:numId w:val="6"/>
              </w:numPr>
              <w:spacing w:after="160" w:line="259" w:lineRule="auto"/>
              <w:ind w:right="29"/>
              <w:contextualSpacing/>
              <w:jc w:val="both"/>
              <w:rPr>
                <w:rFonts w:eastAsia="Times New Roman" w:cstheme="minorHAnsi"/>
              </w:rPr>
            </w:pPr>
            <w:r w:rsidRPr="00CE6680">
              <w:rPr>
                <w:rFonts w:eastAsia="Times New Roman" w:cstheme="minorHAnsi"/>
              </w:rPr>
              <w:t>Visited</w:t>
            </w:r>
            <w:r>
              <w:rPr>
                <w:rFonts w:eastAsia="Times New Roman" w:cstheme="minorHAnsi"/>
              </w:rPr>
              <w:t xml:space="preserve"> multiple banks, financial institutions and</w:t>
            </w:r>
            <w:r w:rsidRPr="00CE6680">
              <w:rPr>
                <w:rFonts w:eastAsia="Times New Roman" w:cstheme="minorHAnsi"/>
              </w:rPr>
              <w:t xml:space="preserve"> governments office</w:t>
            </w:r>
            <w:r>
              <w:rPr>
                <w:rFonts w:eastAsia="Times New Roman" w:cstheme="minorHAnsi"/>
              </w:rPr>
              <w:t>s</w:t>
            </w:r>
            <w:r w:rsidRPr="00CE6680">
              <w:rPr>
                <w:rFonts w:eastAsia="Times New Roman" w:cstheme="minorHAnsi"/>
              </w:rPr>
              <w:t>;</w:t>
            </w:r>
          </w:p>
          <w:p w:rsidR="00684835" w:rsidRPr="004304DD" w:rsidRDefault="00684835" w:rsidP="00684835">
            <w:pPr>
              <w:numPr>
                <w:ilvl w:val="0"/>
                <w:numId w:val="6"/>
              </w:numPr>
              <w:spacing w:after="160" w:line="259" w:lineRule="auto"/>
              <w:ind w:right="29"/>
              <w:contextualSpacing/>
              <w:jc w:val="both"/>
              <w:rPr>
                <w:rFonts w:eastAsia="Times New Roman" w:cstheme="minorHAnsi"/>
              </w:rPr>
            </w:pPr>
            <w:r w:rsidRPr="004304DD">
              <w:rPr>
                <w:rFonts w:eastAsia="Times New Roman" w:cstheme="minorHAnsi"/>
              </w:rPr>
              <w:t>Suggested many important notes, comments, and surgical analysis of the sections.</w:t>
            </w:r>
          </w:p>
        </w:tc>
      </w:tr>
      <w:tr w:rsidR="00684835" w:rsidRPr="003260F6" w:rsidTr="00684835">
        <w:trPr>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sidRPr="003260F6">
              <w:rPr>
                <w:rFonts w:eastAsia="Times New Roman" w:cstheme="minorHAnsi"/>
                <w:noProof/>
                <w:color w:val="000000"/>
              </w:rPr>
              <w:t>Firm’s Name: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sidRPr="00831BCB">
              <w:rPr>
                <w:rFonts w:eastAsia="Times New Roman" w:cstheme="minorHAnsi"/>
                <w:noProof/>
                <w:color w:val="000000"/>
              </w:rPr>
              <w:t>MNP Legal</w:t>
            </w:r>
          </w:p>
        </w:tc>
      </w:tr>
      <w:tr w:rsidR="00684835" w:rsidRPr="003260F6" w:rsidTr="00684835">
        <w:trPr>
          <w:trHeight w:val="1358"/>
          <w:jc w:val="center"/>
        </w:trPr>
        <w:tc>
          <w:tcPr>
            <w:tcW w:w="1421" w:type="pct"/>
            <w:gridSpan w:val="2"/>
          </w:tcPr>
          <w:p w:rsidR="00684835" w:rsidRPr="003260F6" w:rsidRDefault="00684835" w:rsidP="00684835">
            <w:pPr>
              <w:spacing w:after="0" w:line="240" w:lineRule="auto"/>
              <w:ind w:right="29"/>
              <w:jc w:val="both"/>
              <w:rPr>
                <w:rFonts w:eastAsia="Times New Roman" w:cstheme="minorHAnsi"/>
                <w:noProof/>
                <w:color w:val="000000"/>
              </w:rPr>
            </w:pPr>
            <w:r>
              <w:rPr>
                <w:rFonts w:eastAsia="Times New Roman" w:cstheme="minorHAnsi"/>
                <w:noProof/>
                <w:color w:val="000000"/>
              </w:rPr>
              <w:t>Authorised Signature</w:t>
            </w:r>
          </w:p>
        </w:tc>
        <w:tc>
          <w:tcPr>
            <w:tcW w:w="3579" w:type="pct"/>
            <w:gridSpan w:val="2"/>
            <w:shd w:val="clear" w:color="auto" w:fill="auto"/>
          </w:tcPr>
          <w:p w:rsidR="00684835" w:rsidRPr="003260F6" w:rsidRDefault="00684835" w:rsidP="00684835">
            <w:pPr>
              <w:spacing w:after="0" w:line="240" w:lineRule="auto"/>
              <w:ind w:right="29"/>
              <w:jc w:val="both"/>
              <w:rPr>
                <w:rFonts w:eastAsia="Times New Roman" w:cstheme="minorHAnsi"/>
                <w:noProof/>
                <w:color w:val="000000"/>
                <w:highlight w:val="yellow"/>
              </w:rPr>
            </w:pPr>
            <w:r>
              <w:rPr>
                <w:noProof/>
              </w:rPr>
              <w:drawing>
                <wp:anchor distT="0" distB="0" distL="114300" distR="114300" simplePos="0" relativeHeight="251676672" behindDoc="1" locked="0" layoutInCell="1" allowOverlap="1" wp14:anchorId="7B97E6D6" wp14:editId="0D7F99E1">
                  <wp:simplePos x="0" y="0"/>
                  <wp:positionH relativeFrom="column">
                    <wp:posOffset>2540</wp:posOffset>
                  </wp:positionH>
                  <wp:positionV relativeFrom="paragraph">
                    <wp:posOffset>0</wp:posOffset>
                  </wp:positionV>
                  <wp:extent cx="1247775" cy="804545"/>
                  <wp:effectExtent l="0" t="0" r="9525" b="0"/>
                  <wp:wrapSquare wrapText="bothSides"/>
                  <wp:docPr id="100621237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47775" cy="804545"/>
                          </a:xfrm>
                          <a:prstGeom prst="rect">
                            <a:avLst/>
                          </a:prstGeom>
                          <a:noFill/>
                        </pic:spPr>
                      </pic:pic>
                    </a:graphicData>
                  </a:graphic>
                </wp:anchor>
              </w:drawing>
            </w:r>
          </w:p>
        </w:tc>
      </w:tr>
    </w:tbl>
    <w:p w:rsidR="00684835" w:rsidRDefault="00684835" w:rsidP="00684835"/>
    <w:p w:rsidR="004F4EFF" w:rsidRDefault="00D8244B" w:rsidP="004F4EFF">
      <w:pPr>
        <w:pStyle w:val="Heading1"/>
      </w:pPr>
      <w:bookmarkStart w:id="6" w:name="_Toc138617405"/>
      <w:r>
        <w:lastRenderedPageBreak/>
        <w:t>Form 5A</w:t>
      </w:r>
      <w:r w:rsidR="004F4EFF">
        <w:t xml:space="preserve">3: </w:t>
      </w:r>
      <w:r w:rsidR="004F4EFF" w:rsidRPr="004F4EFF">
        <w:t>Comments and Suggestions on the Terms of Reference, Counterpart Staff, and Facilities to Be Provided By the Client</w:t>
      </w:r>
      <w:bookmarkEnd w:id="6"/>
    </w:p>
    <w:p w:rsidR="004F4EFF" w:rsidRDefault="004F4EFF" w:rsidP="004F4EFF"/>
    <w:p w:rsidR="004F4EFF" w:rsidRDefault="004F4EFF" w:rsidP="004F4EFF">
      <w:pPr>
        <w:pStyle w:val="Heading2"/>
      </w:pPr>
      <w:bookmarkStart w:id="7" w:name="_Toc138617406"/>
      <w:r w:rsidRPr="004F4EFF">
        <w:t>On the Terms of Reference</w:t>
      </w:r>
      <w:bookmarkEnd w:id="7"/>
    </w:p>
    <w:p w:rsidR="004F4EFF" w:rsidRPr="00D8244B" w:rsidRDefault="00B45FF7" w:rsidP="00EC643A">
      <w:pPr>
        <w:jc w:val="both"/>
        <w:rPr>
          <w:rFonts w:cstheme="minorHAnsi"/>
          <w:szCs w:val="24"/>
        </w:rPr>
      </w:pPr>
      <w:r w:rsidRPr="00D8244B">
        <w:rPr>
          <w:rFonts w:cstheme="minorHAnsi"/>
          <w:szCs w:val="24"/>
        </w:rPr>
        <w:t>We believe</w:t>
      </w:r>
      <w:r w:rsidR="00EC643A" w:rsidRPr="00D8244B">
        <w:rPr>
          <w:rFonts w:cstheme="minorHAnsi"/>
          <w:szCs w:val="24"/>
        </w:rPr>
        <w:t xml:space="preserve"> the Terms of Reference (</w:t>
      </w:r>
      <w:proofErr w:type="spellStart"/>
      <w:r w:rsidR="00EC643A" w:rsidRPr="00D8244B">
        <w:rPr>
          <w:rFonts w:cstheme="minorHAnsi"/>
          <w:szCs w:val="24"/>
        </w:rPr>
        <w:t>ToR</w:t>
      </w:r>
      <w:proofErr w:type="spellEnd"/>
      <w:r w:rsidR="00EC643A" w:rsidRPr="00D8244B">
        <w:rPr>
          <w:rFonts w:cstheme="minorHAnsi"/>
          <w:szCs w:val="24"/>
        </w:rPr>
        <w:t xml:space="preserve">) provided by the client is sufficient for the assignment. We have no further comment </w:t>
      </w:r>
      <w:r w:rsidRPr="00D8244B">
        <w:rPr>
          <w:rFonts w:cstheme="minorHAnsi"/>
          <w:szCs w:val="24"/>
        </w:rPr>
        <w:t>o</w:t>
      </w:r>
      <w:r w:rsidR="00EC643A" w:rsidRPr="00D8244B">
        <w:rPr>
          <w:rFonts w:cstheme="minorHAnsi"/>
          <w:szCs w:val="24"/>
        </w:rPr>
        <w:t>n the Terms of Reference (</w:t>
      </w:r>
      <w:proofErr w:type="spellStart"/>
      <w:r w:rsidR="00EC643A" w:rsidRPr="00D8244B">
        <w:rPr>
          <w:rFonts w:cstheme="minorHAnsi"/>
          <w:szCs w:val="24"/>
        </w:rPr>
        <w:t>ToR</w:t>
      </w:r>
      <w:proofErr w:type="spellEnd"/>
      <w:r w:rsidR="00EC643A" w:rsidRPr="00D8244B">
        <w:rPr>
          <w:rFonts w:cstheme="minorHAnsi"/>
          <w:szCs w:val="24"/>
        </w:rPr>
        <w:t>) of the assignment.</w:t>
      </w:r>
    </w:p>
    <w:p w:rsidR="00EC643A" w:rsidRDefault="00EC643A" w:rsidP="00EC643A">
      <w:pPr>
        <w:jc w:val="both"/>
      </w:pPr>
    </w:p>
    <w:p w:rsidR="004F4EFF" w:rsidRDefault="004F4EFF" w:rsidP="004F4EFF">
      <w:pPr>
        <w:pStyle w:val="Heading2"/>
      </w:pPr>
      <w:bookmarkStart w:id="8" w:name="_Toc138617407"/>
      <w:r w:rsidRPr="004F4EFF">
        <w:t xml:space="preserve">On </w:t>
      </w:r>
      <w:r w:rsidR="0047344B">
        <w:t>Services, facilities and property</w:t>
      </w:r>
      <w:bookmarkEnd w:id="8"/>
      <w:r w:rsidR="0047344B">
        <w:t xml:space="preserve"> </w:t>
      </w:r>
    </w:p>
    <w:p w:rsidR="00EC643A" w:rsidRPr="00D8244B" w:rsidRDefault="00EC643A" w:rsidP="00EC643A">
      <w:pPr>
        <w:jc w:val="both"/>
        <w:rPr>
          <w:rFonts w:cstheme="minorHAnsi"/>
          <w:szCs w:val="24"/>
        </w:rPr>
      </w:pPr>
      <w:r w:rsidRPr="00D8244B">
        <w:rPr>
          <w:rFonts w:cstheme="minorHAnsi"/>
          <w:szCs w:val="24"/>
        </w:rPr>
        <w:t xml:space="preserve">We </w:t>
      </w:r>
      <w:r w:rsidR="00B45FF7" w:rsidRPr="00D8244B">
        <w:rPr>
          <w:rFonts w:cstheme="minorHAnsi"/>
          <w:szCs w:val="24"/>
        </w:rPr>
        <w:t>believe</w:t>
      </w:r>
      <w:r w:rsidRPr="00D8244B">
        <w:rPr>
          <w:rFonts w:cstheme="minorHAnsi"/>
          <w:szCs w:val="24"/>
        </w:rPr>
        <w:t xml:space="preserve"> the </w:t>
      </w:r>
      <w:r w:rsidR="0047344B" w:rsidRPr="0047344B">
        <w:rPr>
          <w:rFonts w:cstheme="minorHAnsi"/>
          <w:szCs w:val="24"/>
        </w:rPr>
        <w:t xml:space="preserve">Services, facilities and property </w:t>
      </w:r>
      <w:r w:rsidRPr="00D8244B">
        <w:rPr>
          <w:rFonts w:cstheme="minorHAnsi"/>
          <w:szCs w:val="24"/>
        </w:rPr>
        <w:t xml:space="preserve">for the assignment </w:t>
      </w:r>
      <w:r w:rsidR="00B45FF7" w:rsidRPr="00D8244B">
        <w:rPr>
          <w:rFonts w:cstheme="minorHAnsi"/>
          <w:szCs w:val="24"/>
        </w:rPr>
        <w:t xml:space="preserve">is </w:t>
      </w:r>
      <w:r w:rsidRPr="00D8244B">
        <w:rPr>
          <w:rFonts w:cstheme="minorHAnsi"/>
          <w:szCs w:val="24"/>
        </w:rPr>
        <w:t xml:space="preserve">sufficient for </w:t>
      </w:r>
      <w:r w:rsidR="00B45FF7" w:rsidRPr="00D8244B">
        <w:rPr>
          <w:rFonts w:cstheme="minorHAnsi"/>
          <w:szCs w:val="24"/>
        </w:rPr>
        <w:t xml:space="preserve">the </w:t>
      </w:r>
      <w:r w:rsidRPr="00D8244B">
        <w:rPr>
          <w:rFonts w:cstheme="minorHAnsi"/>
          <w:szCs w:val="24"/>
        </w:rPr>
        <w:t>successful completion of the assignment. We have no further comment</w:t>
      </w:r>
      <w:r w:rsidR="00B45FF7" w:rsidRPr="00D8244B">
        <w:rPr>
          <w:rFonts w:cstheme="minorHAnsi"/>
          <w:szCs w:val="24"/>
        </w:rPr>
        <w:t xml:space="preserve"> on Counterpart Staff and Facilities for the assignment.</w:t>
      </w:r>
    </w:p>
    <w:p w:rsidR="004F4EFF" w:rsidRDefault="004F4EFF" w:rsidP="004F4EFF"/>
    <w:p w:rsidR="004F4EFF" w:rsidRDefault="00D8244B" w:rsidP="004F4EFF">
      <w:pPr>
        <w:pStyle w:val="Heading1"/>
      </w:pPr>
      <w:bookmarkStart w:id="9" w:name="_Toc138617408"/>
      <w:r>
        <w:lastRenderedPageBreak/>
        <w:t>Form 5A</w:t>
      </w:r>
      <w:r w:rsidR="004F4EFF">
        <w:t xml:space="preserve">4: </w:t>
      </w:r>
      <w:r w:rsidR="004F4EFF" w:rsidRPr="004F4EFF">
        <w:t xml:space="preserve">Description of Approach, Methodology, and Work Plan </w:t>
      </w:r>
      <w:r>
        <w:t>for Performing the Assignment</w:t>
      </w:r>
      <w:bookmarkEnd w:id="9"/>
    </w:p>
    <w:p w:rsidR="004F4EFF" w:rsidRPr="0019607D" w:rsidRDefault="004F4EFF" w:rsidP="004F4EFF">
      <w:pPr>
        <w:rPr>
          <w:sz w:val="10"/>
        </w:rPr>
      </w:pPr>
    </w:p>
    <w:p w:rsidR="004F4EFF" w:rsidRDefault="004F4EFF" w:rsidP="004F4EFF">
      <w:pPr>
        <w:pStyle w:val="Heading2"/>
      </w:pPr>
      <w:bookmarkStart w:id="10" w:name="_Toc138617409"/>
      <w:r>
        <w:t>Technical Approach and Methodology</w:t>
      </w:r>
      <w:bookmarkEnd w:id="10"/>
      <w:r>
        <w:t xml:space="preserve"> </w:t>
      </w:r>
    </w:p>
    <w:p w:rsidR="0019607D" w:rsidRPr="0019607D" w:rsidRDefault="0019607D" w:rsidP="0019607D">
      <w:pPr>
        <w:pStyle w:val="Heading3"/>
      </w:pPr>
      <w:bookmarkStart w:id="11" w:name="_Toc138617410"/>
      <w:r>
        <w:t>Background</w:t>
      </w:r>
      <w:bookmarkEnd w:id="11"/>
    </w:p>
    <w:p w:rsidR="0019607D" w:rsidRPr="0019607D" w:rsidRDefault="0019607D" w:rsidP="00B72CE0">
      <w:pPr>
        <w:spacing w:after="120"/>
        <w:jc w:val="both"/>
        <w:rPr>
          <w:rFonts w:cstheme="minorHAnsi"/>
        </w:rPr>
      </w:pPr>
      <w:r w:rsidRPr="0019607D">
        <w:rPr>
          <w:rFonts w:cstheme="minorHAnsi"/>
        </w:rPr>
        <w:t xml:space="preserve">After the Independence of Bangladesh, to meet the socio-economic and geo-political needs, the laws made in English </w:t>
      </w:r>
      <w:r>
        <w:rPr>
          <w:rFonts w:cstheme="minorHAnsi"/>
        </w:rPr>
        <w:t xml:space="preserve">and </w:t>
      </w:r>
      <w:r w:rsidRPr="0019607D">
        <w:rPr>
          <w:rFonts w:cstheme="minorHAnsi"/>
        </w:rPr>
        <w:t>were adopted through amendment and adaptation, but no effective steps were taken to translate the laws</w:t>
      </w:r>
      <w:r>
        <w:rPr>
          <w:rFonts w:cstheme="minorHAnsi"/>
        </w:rPr>
        <w:t xml:space="preserve"> which were</w:t>
      </w:r>
      <w:r w:rsidRPr="0019607D">
        <w:rPr>
          <w:rFonts w:cstheme="minorHAnsi"/>
        </w:rPr>
        <w:t xml:space="preserve"> made in English. </w:t>
      </w:r>
      <w:proofErr w:type="gramStart"/>
      <w:r w:rsidRPr="0019607D">
        <w:rPr>
          <w:rFonts w:cstheme="minorHAnsi"/>
        </w:rPr>
        <w:t>Article 3 of the Constitution of the People'</w:t>
      </w:r>
      <w:r>
        <w:rPr>
          <w:rFonts w:cstheme="minorHAnsi"/>
        </w:rPr>
        <w:t>s Republic of Bangladesh states that</w:t>
      </w:r>
      <w:r w:rsidRPr="0019607D">
        <w:rPr>
          <w:rFonts w:cstheme="minorHAnsi"/>
        </w:rPr>
        <w:t xml:space="preserve"> Bangla is the of</w:t>
      </w:r>
      <w:r>
        <w:rPr>
          <w:rFonts w:cstheme="minorHAnsi"/>
        </w:rPr>
        <w:t>ficial language of the Republic</w:t>
      </w:r>
      <w:r w:rsidRPr="0019607D">
        <w:rPr>
          <w:rFonts w:cstheme="minorHAnsi"/>
        </w:rPr>
        <w:t>.</w:t>
      </w:r>
      <w:proofErr w:type="gramEnd"/>
      <w:r w:rsidRPr="0019607D">
        <w:rPr>
          <w:rFonts w:cstheme="minorHAnsi"/>
        </w:rPr>
        <w:t xml:space="preserve"> Bengali being the national language of </w:t>
      </w:r>
      <w:r w:rsidR="00EB0484">
        <w:rPr>
          <w:rFonts w:cstheme="minorHAnsi"/>
        </w:rPr>
        <w:t>Bangladesh</w:t>
      </w:r>
      <w:r w:rsidRPr="0019607D">
        <w:rPr>
          <w:rFonts w:cstheme="minorHAnsi"/>
        </w:rPr>
        <w:t>, till the enactment of the Bengali Language Act, 1987, there is a constitutional obligation to enact the Bengali text of the existing laws enacted in English in Bangladesh.</w:t>
      </w:r>
    </w:p>
    <w:p w:rsidR="0019607D" w:rsidRPr="0019607D" w:rsidRDefault="0019607D" w:rsidP="00B72CE0">
      <w:pPr>
        <w:spacing w:after="120"/>
        <w:jc w:val="both"/>
        <w:rPr>
          <w:rFonts w:cstheme="minorHAnsi"/>
        </w:rPr>
      </w:pPr>
      <w:r w:rsidRPr="0019607D">
        <w:rPr>
          <w:rFonts w:cstheme="minorHAnsi"/>
        </w:rPr>
        <w:t xml:space="preserve">Due to various socio-economic reasons, it is difficult for most of the people of Bangladesh to understand the meaning of laws or regulations </w:t>
      </w:r>
      <w:r w:rsidR="00EB0484">
        <w:rPr>
          <w:rFonts w:cstheme="minorHAnsi"/>
        </w:rPr>
        <w:t xml:space="preserve">that are </w:t>
      </w:r>
      <w:r w:rsidRPr="0019607D">
        <w:rPr>
          <w:rFonts w:cstheme="minorHAnsi"/>
        </w:rPr>
        <w:t>m</w:t>
      </w:r>
      <w:r w:rsidR="00EB0484">
        <w:rPr>
          <w:rFonts w:cstheme="minorHAnsi"/>
        </w:rPr>
        <w:t>ade in English</w:t>
      </w:r>
      <w:r w:rsidRPr="0019607D">
        <w:rPr>
          <w:rFonts w:cstheme="minorHAnsi"/>
        </w:rPr>
        <w:t xml:space="preserve">. For that reason, it is </w:t>
      </w:r>
      <w:r w:rsidR="00EB0484">
        <w:rPr>
          <w:rFonts w:cstheme="minorHAnsi"/>
        </w:rPr>
        <w:t xml:space="preserve">a form of </w:t>
      </w:r>
      <w:r w:rsidRPr="0019607D">
        <w:rPr>
          <w:rFonts w:cstheme="minorHAnsi"/>
        </w:rPr>
        <w:t>responsibility of the government to translate all legal documents into Bengali, including the existing laws, rules and regulations, and make it easy for the public to understand. Also, in order to increase business and foreign investment in the country, it is necessary to translate some laws made in Bengal into English. In order to fulfill the said r</w:t>
      </w:r>
      <w:r w:rsidR="00EB0484">
        <w:rPr>
          <w:rFonts w:cstheme="minorHAnsi"/>
        </w:rPr>
        <w:t>esponsibility under this project, i</w:t>
      </w:r>
      <w:r w:rsidRPr="0019607D">
        <w:rPr>
          <w:rFonts w:cstheme="minorHAnsi"/>
        </w:rPr>
        <w:t>nitiatives have been taken to translate selected laws (from English to Bengali and from Bengali to English). For the implementation of the initiative, the said translation activities will be carried out by the consulting firm.</w:t>
      </w:r>
    </w:p>
    <w:p w:rsidR="0019607D" w:rsidRDefault="00B72CE0" w:rsidP="00B72CE0">
      <w:pPr>
        <w:pStyle w:val="Heading3"/>
        <w:rPr>
          <w:rFonts w:ascii="Calibri" w:eastAsia="Calibri" w:hAnsi="Calibri" w:cs="Times New Roman"/>
          <w:sz w:val="24"/>
          <w:szCs w:val="24"/>
        </w:rPr>
      </w:pPr>
      <w:bookmarkStart w:id="12" w:name="_Toc138617411"/>
      <w:r>
        <w:rPr>
          <w:rFonts w:ascii="Calibri" w:eastAsia="Calibri" w:hAnsi="Calibri" w:cs="Times New Roman"/>
          <w:sz w:val="24"/>
          <w:szCs w:val="24"/>
        </w:rPr>
        <w:t>Scope of Service</w:t>
      </w:r>
      <w:bookmarkEnd w:id="12"/>
    </w:p>
    <w:p w:rsidR="00B72CE0" w:rsidRPr="00B72CE0" w:rsidRDefault="00B72CE0" w:rsidP="008850E9">
      <w:pPr>
        <w:pStyle w:val="ListParagraph"/>
        <w:numPr>
          <w:ilvl w:val="0"/>
          <w:numId w:val="18"/>
        </w:numPr>
        <w:ind w:left="360"/>
        <w:rPr>
          <w:rStyle w:val="rynqvb"/>
        </w:rPr>
      </w:pPr>
      <w:r w:rsidRPr="00B72CE0">
        <w:rPr>
          <w:rStyle w:val="rynqvb"/>
        </w:rPr>
        <w:t xml:space="preserve">The consulting firm will translate the legislative from English to Bengali and from Bengali to English in accurate, simple and lucid language, keeping the original meaning or wording of the selected law unchanged. Do proof reading. </w:t>
      </w:r>
    </w:p>
    <w:p w:rsidR="00B72CE0" w:rsidRPr="00B72CE0" w:rsidRDefault="00B72CE0" w:rsidP="008850E9">
      <w:pPr>
        <w:pStyle w:val="ListParagraph"/>
        <w:numPr>
          <w:ilvl w:val="0"/>
          <w:numId w:val="18"/>
        </w:numPr>
        <w:ind w:left="360"/>
        <w:rPr>
          <w:rStyle w:val="rynqvb"/>
        </w:rPr>
      </w:pPr>
      <w:r w:rsidRPr="00B72CE0">
        <w:rPr>
          <w:rStyle w:val="rynqvb"/>
        </w:rPr>
        <w:t>The consulting firm will carry out the translation work under the direct supervision of the Project Manager following his instructions/guidelines and will report the progress of the translation work from time to time.</w:t>
      </w:r>
    </w:p>
    <w:p w:rsidR="00B72CE0" w:rsidRPr="00B72CE0" w:rsidRDefault="00B72CE0" w:rsidP="008850E9">
      <w:pPr>
        <w:pStyle w:val="ListParagraph"/>
        <w:numPr>
          <w:ilvl w:val="0"/>
          <w:numId w:val="18"/>
        </w:numPr>
        <w:ind w:left="360"/>
        <w:rPr>
          <w:rStyle w:val="rynqvb"/>
        </w:rPr>
      </w:pPr>
      <w:r w:rsidRPr="00B72CE0">
        <w:rPr>
          <w:rStyle w:val="rynqvb"/>
        </w:rPr>
        <w:t>The team leader of the consulting firm will directly supervise the translation activities and inform the project manager about the same.</w:t>
      </w:r>
    </w:p>
    <w:p w:rsidR="00B72CE0" w:rsidRPr="00B72CE0" w:rsidRDefault="00B72CE0" w:rsidP="008850E9">
      <w:pPr>
        <w:pStyle w:val="ListParagraph"/>
        <w:numPr>
          <w:ilvl w:val="0"/>
          <w:numId w:val="18"/>
        </w:numPr>
        <w:ind w:left="360"/>
        <w:rPr>
          <w:rStyle w:val="hwtze"/>
        </w:rPr>
      </w:pPr>
      <w:r w:rsidRPr="00B72CE0">
        <w:rPr>
          <w:rStyle w:val="rynqvb"/>
        </w:rPr>
        <w:t>As the legislative translation work is a work related to public interest, the consulting firm will not keep such work unfinished or cancel the contract.</w:t>
      </w:r>
      <w:r w:rsidRPr="00B72CE0">
        <w:rPr>
          <w:rStyle w:val="hwtze"/>
        </w:rPr>
        <w:t xml:space="preserve"> </w:t>
      </w:r>
    </w:p>
    <w:p w:rsidR="00B72CE0" w:rsidRDefault="00B72CE0" w:rsidP="00B72CE0">
      <w:pPr>
        <w:pStyle w:val="Heading3"/>
      </w:pPr>
      <w:bookmarkStart w:id="13" w:name="_Toc138617412"/>
      <w:r>
        <w:t>Technical Approach &amp; Methodology</w:t>
      </w:r>
      <w:bookmarkEnd w:id="13"/>
    </w:p>
    <w:p w:rsidR="00B72CE0" w:rsidRPr="00B72CE0" w:rsidRDefault="0005032C" w:rsidP="00B72CE0">
      <w:r>
        <w:t>The technical approach and methodology will focus on the effective execution of the assign while following the prescribed national procedure of performing the assignment. The following activities are included in the technical approach and methodology of the study.</w:t>
      </w:r>
    </w:p>
    <w:p w:rsidR="0019607D" w:rsidRPr="0019607D" w:rsidRDefault="0019607D" w:rsidP="00D12FB0">
      <w:pPr>
        <w:numPr>
          <w:ilvl w:val="0"/>
          <w:numId w:val="11"/>
        </w:numPr>
        <w:contextualSpacing/>
        <w:jc w:val="both"/>
        <w:rPr>
          <w:rFonts w:ascii="Calibri" w:eastAsia="Calibri" w:hAnsi="Calibri" w:cs="Calibri"/>
          <w:b/>
        </w:rPr>
      </w:pPr>
      <w:r w:rsidRPr="0019607D">
        <w:rPr>
          <w:rFonts w:ascii="Calibri" w:eastAsia="Calibri" w:hAnsi="Calibri" w:cs="Calibri"/>
          <w:b/>
        </w:rPr>
        <w:t>Literature Review:</w:t>
      </w:r>
    </w:p>
    <w:p w:rsidR="00D12FB0" w:rsidRDefault="00D12FB0" w:rsidP="00D12FB0">
      <w:pPr>
        <w:numPr>
          <w:ilvl w:val="0"/>
          <w:numId w:val="12"/>
        </w:numPr>
        <w:contextualSpacing/>
        <w:jc w:val="both"/>
        <w:rPr>
          <w:rFonts w:ascii="Calibri" w:eastAsia="Calibri" w:hAnsi="Calibri" w:cs="Calibri"/>
        </w:rPr>
      </w:pPr>
      <w:r>
        <w:rPr>
          <w:rFonts w:ascii="Calibri" w:eastAsia="Calibri" w:hAnsi="Calibri" w:cs="Calibri"/>
        </w:rPr>
        <w:t>Search the relevant literatures in the field</w:t>
      </w:r>
    </w:p>
    <w:p w:rsidR="0019607D" w:rsidRPr="0019607D" w:rsidRDefault="0019607D" w:rsidP="00D12FB0">
      <w:pPr>
        <w:numPr>
          <w:ilvl w:val="0"/>
          <w:numId w:val="12"/>
        </w:numPr>
        <w:contextualSpacing/>
        <w:jc w:val="both"/>
        <w:rPr>
          <w:rFonts w:ascii="Calibri" w:eastAsia="Calibri" w:hAnsi="Calibri" w:cs="Calibri"/>
        </w:rPr>
      </w:pPr>
      <w:r w:rsidRPr="0019607D">
        <w:rPr>
          <w:rFonts w:ascii="Calibri" w:eastAsia="Calibri" w:hAnsi="Calibri" w:cs="Calibri"/>
        </w:rPr>
        <w:t xml:space="preserve">Study of the </w:t>
      </w:r>
      <w:r w:rsidR="00D6345D">
        <w:rPr>
          <w:rFonts w:ascii="Calibri" w:eastAsia="Calibri" w:hAnsi="Calibri" w:cs="Calibri"/>
        </w:rPr>
        <w:t>acts, rules, regulations</w:t>
      </w:r>
      <w:r w:rsidR="00D12FB0">
        <w:rPr>
          <w:rFonts w:ascii="Calibri" w:eastAsia="Calibri" w:hAnsi="Calibri" w:cs="Calibri"/>
        </w:rPr>
        <w:t xml:space="preserve"> etc.</w:t>
      </w:r>
      <w:r w:rsidR="00D6345D">
        <w:rPr>
          <w:rFonts w:ascii="Calibri" w:eastAsia="Calibri" w:hAnsi="Calibri" w:cs="Calibri"/>
        </w:rPr>
        <w:t xml:space="preserve"> that are needed to be translated after the clients </w:t>
      </w:r>
      <w:r w:rsidR="00D6345D">
        <w:rPr>
          <w:rFonts w:ascii="Calibri" w:eastAsia="Calibri" w:hAnsi="Calibri" w:cs="Calibri"/>
        </w:rPr>
        <w:lastRenderedPageBreak/>
        <w:t xml:space="preserve">approval </w:t>
      </w:r>
    </w:p>
    <w:p w:rsidR="0019607D" w:rsidRPr="0019607D" w:rsidRDefault="0019607D" w:rsidP="00D12FB0">
      <w:pPr>
        <w:numPr>
          <w:ilvl w:val="0"/>
          <w:numId w:val="12"/>
        </w:numPr>
        <w:contextualSpacing/>
        <w:jc w:val="both"/>
        <w:rPr>
          <w:rFonts w:ascii="Calibri" w:eastAsia="Calibri" w:hAnsi="Calibri" w:cs="Calibri"/>
        </w:rPr>
      </w:pPr>
      <w:r w:rsidRPr="0019607D">
        <w:rPr>
          <w:rFonts w:ascii="Calibri" w:eastAsia="Calibri" w:hAnsi="Calibri" w:cs="Calibri"/>
        </w:rPr>
        <w:t>Study of other relevant rules, regulations and circulars of Bangladesh</w:t>
      </w:r>
    </w:p>
    <w:p w:rsidR="00D6345D" w:rsidRDefault="0019607D" w:rsidP="00D12FB0">
      <w:pPr>
        <w:numPr>
          <w:ilvl w:val="0"/>
          <w:numId w:val="12"/>
        </w:numPr>
        <w:contextualSpacing/>
        <w:jc w:val="both"/>
        <w:rPr>
          <w:rFonts w:ascii="Calibri" w:eastAsia="Calibri" w:hAnsi="Calibri" w:cs="Calibri"/>
        </w:rPr>
      </w:pPr>
      <w:r w:rsidRPr="0019607D">
        <w:rPr>
          <w:rFonts w:ascii="Calibri" w:eastAsia="Calibri" w:hAnsi="Calibri" w:cs="Calibri"/>
        </w:rPr>
        <w:t xml:space="preserve">Reviewing the </w:t>
      </w:r>
      <w:r w:rsidR="00D6345D">
        <w:rPr>
          <w:rFonts w:ascii="Calibri" w:eastAsia="Calibri" w:hAnsi="Calibri" w:cs="Calibri"/>
        </w:rPr>
        <w:t xml:space="preserve">international </w:t>
      </w:r>
      <w:r w:rsidRPr="0019607D">
        <w:rPr>
          <w:rFonts w:ascii="Calibri" w:eastAsia="Calibri" w:hAnsi="Calibri" w:cs="Calibri"/>
        </w:rPr>
        <w:t xml:space="preserve">laws, rules, regulations regarding </w:t>
      </w:r>
      <w:r w:rsidR="00D6345D">
        <w:rPr>
          <w:rFonts w:ascii="Calibri" w:eastAsia="Calibri" w:hAnsi="Calibri" w:cs="Calibri"/>
        </w:rPr>
        <w:t>related sectors where needed/ as applicable</w:t>
      </w:r>
    </w:p>
    <w:p w:rsidR="00D12FB0" w:rsidRDefault="00D12FB0" w:rsidP="00D12FB0">
      <w:pPr>
        <w:numPr>
          <w:ilvl w:val="0"/>
          <w:numId w:val="12"/>
        </w:numPr>
        <w:contextualSpacing/>
        <w:jc w:val="both"/>
        <w:rPr>
          <w:rFonts w:ascii="Calibri" w:eastAsia="Calibri" w:hAnsi="Calibri" w:cs="Calibri"/>
        </w:rPr>
      </w:pPr>
      <w:r>
        <w:rPr>
          <w:rFonts w:ascii="Calibri" w:eastAsia="Calibri" w:hAnsi="Calibri" w:cs="Calibri"/>
        </w:rPr>
        <w:t>Identifying the theme of acts, rules and regulations in Bangladesh</w:t>
      </w:r>
    </w:p>
    <w:p w:rsidR="00D12FB0" w:rsidRDefault="00D12FB0" w:rsidP="00D12FB0">
      <w:pPr>
        <w:numPr>
          <w:ilvl w:val="0"/>
          <w:numId w:val="12"/>
        </w:numPr>
        <w:contextualSpacing/>
        <w:jc w:val="both"/>
        <w:rPr>
          <w:rFonts w:ascii="Calibri" w:eastAsia="Calibri" w:hAnsi="Calibri" w:cs="Calibri"/>
        </w:rPr>
      </w:pPr>
      <w:r>
        <w:rPr>
          <w:rFonts w:ascii="Calibri" w:eastAsia="Calibri" w:hAnsi="Calibri" w:cs="Calibri"/>
        </w:rPr>
        <w:t>Prepare an outline/structure of the assignment</w:t>
      </w:r>
    </w:p>
    <w:p w:rsidR="00D6345D" w:rsidRDefault="00D12FB0" w:rsidP="00D12FB0">
      <w:pPr>
        <w:contextualSpacing/>
        <w:jc w:val="both"/>
        <w:rPr>
          <w:rFonts w:ascii="Calibri" w:eastAsia="Calibri" w:hAnsi="Calibri" w:cs="Calibri"/>
        </w:rPr>
      </w:pPr>
      <w:r>
        <w:rPr>
          <w:rFonts w:ascii="Calibri" w:eastAsia="Calibri" w:hAnsi="Calibri" w:cs="Calibri"/>
          <w:noProof/>
        </w:rPr>
        <w:drawing>
          <wp:inline distT="0" distB="0" distL="0" distR="0" wp14:anchorId="733F030F" wp14:editId="53654ABD">
            <wp:extent cx="5728084" cy="1924493"/>
            <wp:effectExtent l="19050" t="0" r="5966"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srcRect/>
                    <a:stretch>
                      <a:fillRect/>
                    </a:stretch>
                  </pic:blipFill>
                  <pic:spPr bwMode="auto">
                    <a:xfrm>
                      <a:off x="0" y="0"/>
                      <a:ext cx="5730875" cy="1925431"/>
                    </a:xfrm>
                    <a:prstGeom prst="rect">
                      <a:avLst/>
                    </a:prstGeom>
                    <a:noFill/>
                    <a:ln w="9525">
                      <a:noFill/>
                      <a:miter lim="800000"/>
                      <a:headEnd/>
                      <a:tailEnd/>
                    </a:ln>
                  </pic:spPr>
                </pic:pic>
              </a:graphicData>
            </a:graphic>
          </wp:inline>
        </w:drawing>
      </w:r>
    </w:p>
    <w:p w:rsidR="00D12FB0" w:rsidRDefault="00D12FB0" w:rsidP="00D12FB0">
      <w:pPr>
        <w:contextualSpacing/>
        <w:jc w:val="center"/>
        <w:rPr>
          <w:rFonts w:ascii="Calibri" w:eastAsia="Calibri" w:hAnsi="Calibri" w:cs="Calibri"/>
          <w:b/>
        </w:rPr>
      </w:pPr>
      <w:r w:rsidRPr="00D12FB0">
        <w:rPr>
          <w:rFonts w:ascii="Calibri" w:eastAsia="Calibri" w:hAnsi="Calibri" w:cs="Calibri"/>
          <w:b/>
        </w:rPr>
        <w:t>Figure: Literature Review Process</w:t>
      </w:r>
    </w:p>
    <w:p w:rsidR="00D12FB0" w:rsidRPr="00D12FB0" w:rsidRDefault="00D12FB0" w:rsidP="00D12FB0">
      <w:pPr>
        <w:contextualSpacing/>
        <w:jc w:val="center"/>
        <w:rPr>
          <w:rFonts w:ascii="Calibri" w:eastAsia="Calibri" w:hAnsi="Calibri" w:cs="Calibri"/>
          <w:b/>
        </w:rPr>
      </w:pPr>
    </w:p>
    <w:p w:rsidR="00D6345D" w:rsidRDefault="00D6345D" w:rsidP="00D12FB0">
      <w:pPr>
        <w:numPr>
          <w:ilvl w:val="0"/>
          <w:numId w:val="11"/>
        </w:numPr>
        <w:contextualSpacing/>
        <w:jc w:val="both"/>
        <w:rPr>
          <w:rFonts w:ascii="Calibri" w:eastAsia="Calibri" w:hAnsi="Calibri" w:cs="Calibri"/>
          <w:b/>
        </w:rPr>
      </w:pPr>
      <w:r>
        <w:rPr>
          <w:rFonts w:ascii="Calibri" w:eastAsia="Calibri" w:hAnsi="Calibri" w:cs="Calibri"/>
          <w:b/>
        </w:rPr>
        <w:t>Identification of Proper Guidelines</w:t>
      </w:r>
    </w:p>
    <w:p w:rsidR="00D6345D" w:rsidRDefault="00D6345D" w:rsidP="00D12FB0">
      <w:pPr>
        <w:numPr>
          <w:ilvl w:val="0"/>
          <w:numId w:val="12"/>
        </w:numPr>
        <w:contextualSpacing/>
        <w:jc w:val="both"/>
        <w:rPr>
          <w:rFonts w:ascii="Calibri" w:eastAsia="Calibri" w:hAnsi="Calibri" w:cs="Calibri"/>
        </w:rPr>
      </w:pPr>
      <w:r w:rsidRPr="00D6345D">
        <w:rPr>
          <w:rFonts w:ascii="Calibri" w:eastAsia="Calibri" w:hAnsi="Calibri" w:cs="Calibri"/>
        </w:rPr>
        <w:t>Study the guidelines that are</w:t>
      </w:r>
      <w:r>
        <w:rPr>
          <w:rFonts w:ascii="Calibri" w:eastAsia="Calibri" w:hAnsi="Calibri" w:cs="Calibri"/>
        </w:rPr>
        <w:t xml:space="preserve"> needed to be followed while preparing a translation</w:t>
      </w:r>
    </w:p>
    <w:p w:rsidR="00D6345D" w:rsidRDefault="00D6345D" w:rsidP="00D12FB0">
      <w:pPr>
        <w:numPr>
          <w:ilvl w:val="0"/>
          <w:numId w:val="12"/>
        </w:numPr>
        <w:contextualSpacing/>
        <w:jc w:val="both"/>
        <w:rPr>
          <w:rFonts w:ascii="Calibri" w:eastAsia="Calibri" w:hAnsi="Calibri" w:cs="Calibri"/>
        </w:rPr>
      </w:pPr>
      <w:r>
        <w:rPr>
          <w:rFonts w:ascii="Calibri" w:eastAsia="Calibri" w:hAnsi="Calibri" w:cs="Calibri"/>
        </w:rPr>
        <w:t xml:space="preserve">Study the grammatical as well as the </w:t>
      </w:r>
      <w:r w:rsidR="00D12FB0">
        <w:rPr>
          <w:rFonts w:ascii="Calibri" w:eastAsia="Calibri" w:hAnsi="Calibri" w:cs="Calibri"/>
        </w:rPr>
        <w:t>trend of Bangladeshi acts, rules and guidelines</w:t>
      </w:r>
    </w:p>
    <w:p w:rsidR="00D12FB0" w:rsidRDefault="00D12FB0" w:rsidP="00D12FB0">
      <w:pPr>
        <w:numPr>
          <w:ilvl w:val="0"/>
          <w:numId w:val="12"/>
        </w:numPr>
        <w:contextualSpacing/>
        <w:jc w:val="both"/>
        <w:rPr>
          <w:rFonts w:ascii="Calibri" w:eastAsia="Calibri" w:hAnsi="Calibri" w:cs="Calibri"/>
        </w:rPr>
      </w:pPr>
      <w:r>
        <w:rPr>
          <w:rFonts w:ascii="Calibri" w:eastAsia="Calibri" w:hAnsi="Calibri" w:cs="Calibri"/>
        </w:rPr>
        <w:t xml:space="preserve">Take into account all the national guidelines that are applicable for preparing acts, rules and regulations in Bangladesh. </w:t>
      </w:r>
    </w:p>
    <w:p w:rsidR="00D12FB0" w:rsidRPr="00D12FB0" w:rsidRDefault="00D12FB0" w:rsidP="00D12FB0">
      <w:pPr>
        <w:ind w:left="1080"/>
        <w:contextualSpacing/>
        <w:jc w:val="both"/>
        <w:rPr>
          <w:rFonts w:ascii="Calibri" w:eastAsia="Calibri" w:hAnsi="Calibri" w:cs="Calibri"/>
        </w:rPr>
      </w:pPr>
    </w:p>
    <w:p w:rsidR="00D12FB0" w:rsidRDefault="00D12FB0" w:rsidP="00D12FB0">
      <w:pPr>
        <w:numPr>
          <w:ilvl w:val="0"/>
          <w:numId w:val="11"/>
        </w:numPr>
        <w:contextualSpacing/>
        <w:jc w:val="both"/>
        <w:rPr>
          <w:rFonts w:ascii="Calibri" w:eastAsia="Calibri" w:hAnsi="Calibri" w:cs="Calibri"/>
          <w:b/>
        </w:rPr>
      </w:pPr>
      <w:r>
        <w:rPr>
          <w:rFonts w:ascii="Calibri" w:eastAsia="Calibri" w:hAnsi="Calibri" w:cs="Calibri"/>
          <w:b/>
        </w:rPr>
        <w:t>Benchmarking of Laws</w:t>
      </w:r>
    </w:p>
    <w:p w:rsidR="00D12FB0" w:rsidRDefault="00D12FB0" w:rsidP="00D12FB0">
      <w:pPr>
        <w:numPr>
          <w:ilvl w:val="0"/>
          <w:numId w:val="13"/>
        </w:numPr>
        <w:contextualSpacing/>
        <w:jc w:val="both"/>
        <w:rPr>
          <w:rFonts w:ascii="Calibri" w:eastAsia="Calibri" w:hAnsi="Calibri" w:cs="Calibri"/>
        </w:rPr>
      </w:pPr>
      <w:r w:rsidRPr="00D12FB0">
        <w:rPr>
          <w:rFonts w:ascii="Calibri" w:eastAsia="Calibri" w:hAnsi="Calibri" w:cs="Calibri"/>
        </w:rPr>
        <w:t xml:space="preserve">The consultants </w:t>
      </w:r>
      <w:r>
        <w:rPr>
          <w:rFonts w:ascii="Calibri" w:eastAsia="Calibri" w:hAnsi="Calibri" w:cs="Calibri"/>
        </w:rPr>
        <w:t xml:space="preserve">will pick some of the best made laws and benchmark them as standards to be followed. </w:t>
      </w:r>
    </w:p>
    <w:p w:rsidR="00D12FB0" w:rsidRPr="00D12FB0" w:rsidRDefault="00D12FB0" w:rsidP="00D12FB0">
      <w:pPr>
        <w:numPr>
          <w:ilvl w:val="0"/>
          <w:numId w:val="13"/>
        </w:numPr>
        <w:contextualSpacing/>
        <w:jc w:val="both"/>
        <w:rPr>
          <w:rFonts w:ascii="Calibri" w:eastAsia="Calibri" w:hAnsi="Calibri" w:cs="Calibri"/>
        </w:rPr>
      </w:pPr>
      <w:r>
        <w:rPr>
          <w:rFonts w:ascii="Calibri" w:eastAsia="Calibri" w:hAnsi="Calibri" w:cs="Calibri"/>
        </w:rPr>
        <w:t>The benchmarked laws will be cross examined and the best parts will be followed as standards.</w:t>
      </w:r>
    </w:p>
    <w:p w:rsidR="00D12FB0" w:rsidRDefault="00D12FB0" w:rsidP="00D12FB0">
      <w:pPr>
        <w:contextualSpacing/>
        <w:jc w:val="both"/>
        <w:rPr>
          <w:rFonts w:ascii="Calibri" w:eastAsia="Calibri" w:hAnsi="Calibri" w:cs="Calibri"/>
          <w:b/>
        </w:rPr>
      </w:pPr>
    </w:p>
    <w:p w:rsidR="0019607D" w:rsidRPr="0019607D" w:rsidRDefault="00D12FB0" w:rsidP="00D12FB0">
      <w:pPr>
        <w:numPr>
          <w:ilvl w:val="0"/>
          <w:numId w:val="11"/>
        </w:numPr>
        <w:contextualSpacing/>
        <w:jc w:val="both"/>
        <w:rPr>
          <w:rFonts w:ascii="Calibri" w:eastAsia="Calibri" w:hAnsi="Calibri" w:cs="Calibri"/>
          <w:b/>
        </w:rPr>
      </w:pPr>
      <w:r>
        <w:rPr>
          <w:rFonts w:ascii="Calibri" w:eastAsia="Calibri" w:hAnsi="Calibri" w:cs="Calibri"/>
          <w:b/>
        </w:rPr>
        <w:t xml:space="preserve">Performing </w:t>
      </w:r>
      <w:r w:rsidR="0019607D" w:rsidRPr="0019607D">
        <w:rPr>
          <w:rFonts w:ascii="Calibri" w:eastAsia="Calibri" w:hAnsi="Calibri" w:cs="Calibri"/>
          <w:b/>
        </w:rPr>
        <w:t>Comparative Study</w:t>
      </w:r>
    </w:p>
    <w:p w:rsidR="0019607D" w:rsidRDefault="00D12FB0" w:rsidP="00D12FB0">
      <w:pPr>
        <w:numPr>
          <w:ilvl w:val="0"/>
          <w:numId w:val="13"/>
        </w:numPr>
        <w:contextualSpacing/>
        <w:jc w:val="both"/>
        <w:rPr>
          <w:rFonts w:ascii="Calibri" w:eastAsia="Calibri" w:hAnsi="Calibri" w:cs="Calibri"/>
        </w:rPr>
      </w:pPr>
      <w:r>
        <w:rPr>
          <w:rFonts w:ascii="Calibri" w:eastAsia="Calibri" w:hAnsi="Calibri" w:cs="Calibri"/>
        </w:rPr>
        <w:t xml:space="preserve">The consultant will conduct a </w:t>
      </w:r>
      <w:r w:rsidR="0019607D" w:rsidRPr="0019607D">
        <w:rPr>
          <w:rFonts w:ascii="Calibri" w:eastAsia="Calibri" w:hAnsi="Calibri" w:cs="Calibri"/>
        </w:rPr>
        <w:t>Comparative Study</w:t>
      </w:r>
      <w:r>
        <w:rPr>
          <w:rFonts w:ascii="Calibri" w:eastAsia="Calibri" w:hAnsi="Calibri" w:cs="Calibri"/>
        </w:rPr>
        <w:t xml:space="preserve"> between old and new acts.</w:t>
      </w:r>
    </w:p>
    <w:p w:rsidR="0019607D" w:rsidRPr="00D12FB0" w:rsidRDefault="00DC2570" w:rsidP="00D12FB0">
      <w:pPr>
        <w:numPr>
          <w:ilvl w:val="0"/>
          <w:numId w:val="13"/>
        </w:numPr>
        <w:contextualSpacing/>
        <w:jc w:val="both"/>
        <w:rPr>
          <w:rFonts w:ascii="Calibri" w:eastAsia="Calibri" w:hAnsi="Calibri" w:cs="Calibri"/>
        </w:rPr>
      </w:pPr>
      <w:r>
        <w:rPr>
          <w:rFonts w:ascii="Calibri" w:eastAsia="Calibri" w:hAnsi="Calibri" w:cs="Calibri"/>
        </w:rPr>
        <w:t xml:space="preserve">The consultant will </w:t>
      </w:r>
      <w:r w:rsidR="00D12FB0">
        <w:rPr>
          <w:rFonts w:ascii="Calibri" w:eastAsia="Calibri" w:hAnsi="Calibri" w:cs="Calibri"/>
        </w:rPr>
        <w:t>p</w:t>
      </w:r>
      <w:r w:rsidR="0019607D" w:rsidRPr="00D12FB0">
        <w:rPr>
          <w:rFonts w:ascii="Calibri" w:eastAsia="Calibri" w:hAnsi="Calibri" w:cs="Calibri"/>
        </w:rPr>
        <w:t>in pointing the important and useful findings gathered from comparative literature review</w:t>
      </w:r>
    </w:p>
    <w:p w:rsidR="0019607D" w:rsidRPr="0019607D" w:rsidRDefault="00DC2570" w:rsidP="00D12FB0">
      <w:pPr>
        <w:numPr>
          <w:ilvl w:val="0"/>
          <w:numId w:val="13"/>
        </w:numPr>
        <w:contextualSpacing/>
        <w:jc w:val="both"/>
        <w:rPr>
          <w:rFonts w:ascii="Calibri" w:eastAsia="Calibri" w:hAnsi="Calibri" w:cs="Calibri"/>
        </w:rPr>
      </w:pPr>
      <w:r>
        <w:rPr>
          <w:rFonts w:ascii="Calibri" w:eastAsia="Calibri" w:hAnsi="Calibri" w:cs="Calibri"/>
        </w:rPr>
        <w:t>The consultant will</w:t>
      </w:r>
      <w:r w:rsidRPr="0019607D">
        <w:rPr>
          <w:rFonts w:ascii="Calibri" w:eastAsia="Calibri" w:hAnsi="Calibri" w:cs="Calibri"/>
        </w:rPr>
        <w:t xml:space="preserve"> </w:t>
      </w:r>
      <w:r>
        <w:rPr>
          <w:rFonts w:ascii="Calibri" w:eastAsia="Calibri" w:hAnsi="Calibri" w:cs="Calibri"/>
        </w:rPr>
        <w:t xml:space="preserve">write </w:t>
      </w:r>
      <w:r w:rsidR="0019607D" w:rsidRPr="0019607D">
        <w:rPr>
          <w:rFonts w:ascii="Calibri" w:eastAsia="Calibri" w:hAnsi="Calibri" w:cs="Calibri"/>
        </w:rPr>
        <w:t>report on findings</w:t>
      </w:r>
      <w:r>
        <w:rPr>
          <w:rFonts w:ascii="Calibri" w:eastAsia="Calibri" w:hAnsi="Calibri" w:cs="Calibri"/>
        </w:rPr>
        <w:t xml:space="preserve"> or take into the finds in accounts while preparing the translations.</w:t>
      </w:r>
      <w:r w:rsidR="0019607D" w:rsidRPr="0019607D">
        <w:rPr>
          <w:rFonts w:ascii="Calibri" w:eastAsia="Calibri" w:hAnsi="Calibri" w:cs="Calibri"/>
        </w:rPr>
        <w:t xml:space="preserve"> </w:t>
      </w:r>
    </w:p>
    <w:p w:rsidR="0019607D" w:rsidRPr="0019607D" w:rsidRDefault="0019607D" w:rsidP="00D12FB0">
      <w:pPr>
        <w:ind w:left="1484"/>
        <w:contextualSpacing/>
        <w:jc w:val="both"/>
        <w:rPr>
          <w:rFonts w:ascii="Calibri" w:eastAsia="Calibri" w:hAnsi="Calibri" w:cs="Calibri"/>
          <w:sz w:val="14"/>
        </w:rPr>
      </w:pPr>
    </w:p>
    <w:p w:rsidR="0019607D" w:rsidRDefault="0019607D" w:rsidP="00D12FB0">
      <w:pPr>
        <w:numPr>
          <w:ilvl w:val="0"/>
          <w:numId w:val="11"/>
        </w:numPr>
        <w:contextualSpacing/>
        <w:jc w:val="both"/>
        <w:rPr>
          <w:rFonts w:ascii="Calibri" w:eastAsia="Calibri" w:hAnsi="Calibri" w:cs="Calibri"/>
          <w:b/>
        </w:rPr>
      </w:pPr>
      <w:r w:rsidRPr="0019607D">
        <w:rPr>
          <w:rFonts w:ascii="Calibri" w:eastAsia="Calibri" w:hAnsi="Calibri" w:cs="Calibri"/>
          <w:b/>
        </w:rPr>
        <w:t>Identifying the stakeholders</w:t>
      </w:r>
      <w:r w:rsidR="00DC2570">
        <w:rPr>
          <w:rFonts w:ascii="Calibri" w:eastAsia="Calibri" w:hAnsi="Calibri" w:cs="Calibri"/>
          <w:b/>
        </w:rPr>
        <w:t xml:space="preserve"> and Inclusion</w:t>
      </w:r>
    </w:p>
    <w:p w:rsidR="0019607D" w:rsidRDefault="00DC2570" w:rsidP="00DC2570">
      <w:pPr>
        <w:numPr>
          <w:ilvl w:val="0"/>
          <w:numId w:val="13"/>
        </w:numPr>
        <w:contextualSpacing/>
        <w:jc w:val="both"/>
        <w:rPr>
          <w:rFonts w:ascii="Calibri" w:eastAsia="Calibri" w:hAnsi="Calibri" w:cs="Calibri"/>
        </w:rPr>
      </w:pPr>
      <w:r w:rsidRPr="00DC2570">
        <w:rPr>
          <w:rFonts w:ascii="Calibri" w:eastAsia="Calibri" w:hAnsi="Calibri" w:cs="Calibri"/>
        </w:rPr>
        <w:t xml:space="preserve">The consultant will conduct a </w:t>
      </w:r>
      <w:r>
        <w:rPr>
          <w:rFonts w:ascii="Calibri" w:eastAsia="Calibri" w:hAnsi="Calibri" w:cs="Calibri"/>
        </w:rPr>
        <w:t xml:space="preserve">wide variety of study to </w:t>
      </w:r>
      <w:proofErr w:type="spellStart"/>
      <w:r>
        <w:rPr>
          <w:rFonts w:ascii="Calibri" w:eastAsia="Calibri" w:hAnsi="Calibri" w:cs="Calibri"/>
        </w:rPr>
        <w:t>indentify</w:t>
      </w:r>
      <w:proofErr w:type="spellEnd"/>
      <w:r>
        <w:rPr>
          <w:rFonts w:ascii="Calibri" w:eastAsia="Calibri" w:hAnsi="Calibri" w:cs="Calibri"/>
        </w:rPr>
        <w:t xml:space="preserve"> the stakeholders of the study</w:t>
      </w:r>
    </w:p>
    <w:p w:rsidR="00DC2570" w:rsidRPr="00DC2570" w:rsidRDefault="00DC2570" w:rsidP="00DC2570">
      <w:pPr>
        <w:numPr>
          <w:ilvl w:val="0"/>
          <w:numId w:val="13"/>
        </w:numPr>
        <w:contextualSpacing/>
        <w:jc w:val="both"/>
        <w:rPr>
          <w:rFonts w:ascii="Calibri" w:eastAsia="Calibri" w:hAnsi="Calibri" w:cs="Calibri"/>
        </w:rPr>
      </w:pPr>
      <w:r>
        <w:rPr>
          <w:rFonts w:ascii="Calibri" w:eastAsia="Calibri" w:hAnsi="Calibri" w:cs="Calibri"/>
        </w:rPr>
        <w:t>The identified stakeholders will be included for taking valuable opinions on the assignments with the approval of the client.</w:t>
      </w:r>
    </w:p>
    <w:p w:rsidR="00DC2570" w:rsidRDefault="00DC2570" w:rsidP="00DC2570">
      <w:pPr>
        <w:contextualSpacing/>
        <w:jc w:val="both"/>
        <w:rPr>
          <w:rFonts w:ascii="Calibri" w:eastAsia="Calibri" w:hAnsi="Calibri" w:cs="Calibri"/>
          <w:b/>
        </w:rPr>
      </w:pPr>
    </w:p>
    <w:p w:rsidR="00DC2570" w:rsidRPr="0019607D" w:rsidRDefault="00DC2570" w:rsidP="00DC2570">
      <w:pPr>
        <w:contextualSpacing/>
        <w:jc w:val="both"/>
        <w:rPr>
          <w:rFonts w:ascii="Calibri" w:eastAsia="Calibri" w:hAnsi="Calibri" w:cs="Calibri"/>
          <w:b/>
        </w:rPr>
      </w:pPr>
    </w:p>
    <w:p w:rsidR="00F56E3E" w:rsidRDefault="00F56E3E" w:rsidP="00D12FB0">
      <w:pPr>
        <w:numPr>
          <w:ilvl w:val="0"/>
          <w:numId w:val="11"/>
        </w:numPr>
        <w:contextualSpacing/>
        <w:jc w:val="both"/>
        <w:rPr>
          <w:rFonts w:ascii="Calibri" w:eastAsia="Calibri" w:hAnsi="Calibri" w:cs="Calibri"/>
          <w:b/>
        </w:rPr>
      </w:pPr>
      <w:r>
        <w:rPr>
          <w:rFonts w:ascii="Calibri" w:eastAsia="Calibri" w:hAnsi="Calibri" w:cs="Calibri"/>
          <w:b/>
        </w:rPr>
        <w:lastRenderedPageBreak/>
        <w:t>The Translation Process:</w:t>
      </w:r>
    </w:p>
    <w:p w:rsidR="00F56E3E" w:rsidRDefault="00F56E3E" w:rsidP="00450437">
      <w:pPr>
        <w:numPr>
          <w:ilvl w:val="0"/>
          <w:numId w:val="13"/>
        </w:numPr>
        <w:contextualSpacing/>
        <w:jc w:val="both"/>
        <w:rPr>
          <w:rFonts w:ascii="Calibri" w:eastAsia="Calibri" w:hAnsi="Calibri" w:cs="Calibri"/>
        </w:rPr>
      </w:pPr>
      <w:r w:rsidRPr="00F56E3E">
        <w:rPr>
          <w:rFonts w:ascii="Calibri" w:eastAsia="Calibri" w:hAnsi="Calibri" w:cs="Calibri"/>
        </w:rPr>
        <w:t>The</w:t>
      </w:r>
      <w:r>
        <w:rPr>
          <w:rFonts w:ascii="Calibri" w:eastAsia="Calibri" w:hAnsi="Calibri" w:cs="Calibri"/>
        </w:rPr>
        <w:t xml:space="preserve"> standard</w:t>
      </w:r>
      <w:r w:rsidRPr="00F56E3E">
        <w:rPr>
          <w:rFonts w:ascii="Calibri" w:eastAsia="Calibri" w:hAnsi="Calibri" w:cs="Calibri"/>
        </w:rPr>
        <w:t xml:space="preserve"> translation process is </w:t>
      </w:r>
      <w:r>
        <w:rPr>
          <w:rFonts w:ascii="Calibri" w:eastAsia="Calibri" w:hAnsi="Calibri" w:cs="Calibri"/>
        </w:rPr>
        <w:t>comprised of sourcing, translating and validating</w:t>
      </w:r>
    </w:p>
    <w:p w:rsidR="00F56E3E" w:rsidRDefault="00F56E3E" w:rsidP="00450437">
      <w:pPr>
        <w:numPr>
          <w:ilvl w:val="0"/>
          <w:numId w:val="13"/>
        </w:numPr>
        <w:contextualSpacing/>
        <w:jc w:val="both"/>
        <w:rPr>
          <w:rFonts w:ascii="Calibri" w:eastAsia="Calibri" w:hAnsi="Calibri" w:cs="Calibri"/>
        </w:rPr>
      </w:pPr>
      <w:r>
        <w:rPr>
          <w:rFonts w:ascii="Calibri" w:eastAsia="Calibri" w:hAnsi="Calibri" w:cs="Calibri"/>
        </w:rPr>
        <w:t xml:space="preserve">The translation will be conducted by first collecting the authentic text from the client. </w:t>
      </w:r>
    </w:p>
    <w:p w:rsidR="00F56E3E" w:rsidRDefault="00F56E3E" w:rsidP="00450437">
      <w:pPr>
        <w:numPr>
          <w:ilvl w:val="0"/>
          <w:numId w:val="13"/>
        </w:numPr>
        <w:contextualSpacing/>
        <w:jc w:val="both"/>
        <w:rPr>
          <w:rFonts w:ascii="Calibri" w:eastAsia="Calibri" w:hAnsi="Calibri" w:cs="Calibri"/>
        </w:rPr>
      </w:pPr>
      <w:r>
        <w:rPr>
          <w:rFonts w:ascii="Calibri" w:eastAsia="Calibri" w:hAnsi="Calibri" w:cs="Calibri"/>
        </w:rPr>
        <w:t>The texts’ authenticity must be insured for the translation to become effective and successful.</w:t>
      </w:r>
    </w:p>
    <w:p w:rsidR="00F56E3E" w:rsidRDefault="00F56E3E" w:rsidP="00450437">
      <w:pPr>
        <w:numPr>
          <w:ilvl w:val="0"/>
          <w:numId w:val="13"/>
        </w:numPr>
        <w:contextualSpacing/>
        <w:jc w:val="both"/>
        <w:rPr>
          <w:rFonts w:ascii="Calibri" w:eastAsia="Calibri" w:hAnsi="Calibri" w:cs="Calibri"/>
        </w:rPr>
      </w:pPr>
      <w:r>
        <w:rPr>
          <w:rFonts w:ascii="Calibri" w:eastAsia="Calibri" w:hAnsi="Calibri" w:cs="Calibri"/>
        </w:rPr>
        <w:t>The texts are first proof-read by experts several times and validated before locking in as the final text.</w:t>
      </w:r>
    </w:p>
    <w:p w:rsidR="00F56E3E" w:rsidRDefault="00F56E3E" w:rsidP="00450437">
      <w:pPr>
        <w:numPr>
          <w:ilvl w:val="0"/>
          <w:numId w:val="13"/>
        </w:numPr>
        <w:contextualSpacing/>
        <w:jc w:val="both"/>
        <w:rPr>
          <w:rFonts w:ascii="Calibri" w:eastAsia="Calibri" w:hAnsi="Calibri" w:cs="Calibri"/>
        </w:rPr>
      </w:pPr>
      <w:r>
        <w:rPr>
          <w:rFonts w:ascii="Calibri" w:eastAsia="Calibri" w:hAnsi="Calibri" w:cs="Calibri"/>
        </w:rPr>
        <w:t>After sourcing the text the texts are handed to the translators.</w:t>
      </w:r>
    </w:p>
    <w:p w:rsidR="00F56E3E" w:rsidRDefault="00F56E3E" w:rsidP="00450437">
      <w:pPr>
        <w:numPr>
          <w:ilvl w:val="0"/>
          <w:numId w:val="13"/>
        </w:numPr>
        <w:contextualSpacing/>
        <w:jc w:val="both"/>
        <w:rPr>
          <w:rFonts w:ascii="Calibri" w:eastAsia="Calibri" w:hAnsi="Calibri" w:cs="Calibri"/>
        </w:rPr>
      </w:pPr>
      <w:r>
        <w:rPr>
          <w:rFonts w:ascii="Calibri" w:eastAsia="Calibri" w:hAnsi="Calibri" w:cs="Calibri"/>
        </w:rPr>
        <w:t>The translators translates the texts into the target language as per the clients approval</w:t>
      </w:r>
    </w:p>
    <w:p w:rsidR="00F56E3E" w:rsidRDefault="00F56E3E" w:rsidP="00450437">
      <w:pPr>
        <w:numPr>
          <w:ilvl w:val="0"/>
          <w:numId w:val="13"/>
        </w:numPr>
        <w:contextualSpacing/>
        <w:jc w:val="both"/>
        <w:rPr>
          <w:rFonts w:ascii="Calibri" w:eastAsia="Calibri" w:hAnsi="Calibri" w:cs="Calibri"/>
        </w:rPr>
      </w:pPr>
      <w:r>
        <w:rPr>
          <w:rFonts w:ascii="Calibri" w:eastAsia="Calibri" w:hAnsi="Calibri" w:cs="Calibri"/>
        </w:rPr>
        <w:t>The translator hands the text over to the valuators</w:t>
      </w:r>
    </w:p>
    <w:p w:rsidR="00F56E3E" w:rsidRDefault="00F56E3E" w:rsidP="00450437">
      <w:pPr>
        <w:numPr>
          <w:ilvl w:val="0"/>
          <w:numId w:val="13"/>
        </w:numPr>
        <w:contextualSpacing/>
        <w:jc w:val="both"/>
        <w:rPr>
          <w:rFonts w:ascii="Calibri" w:eastAsia="Calibri" w:hAnsi="Calibri" w:cs="Calibri"/>
        </w:rPr>
      </w:pPr>
      <w:r>
        <w:rPr>
          <w:rFonts w:ascii="Calibri" w:eastAsia="Calibri" w:hAnsi="Calibri" w:cs="Calibri"/>
        </w:rPr>
        <w:t xml:space="preserve">The validation will happen in two steps, first by the legal </w:t>
      </w:r>
      <w:r w:rsidR="00450437">
        <w:rPr>
          <w:rFonts w:ascii="Calibri" w:eastAsia="Calibri" w:hAnsi="Calibri" w:cs="Calibri"/>
        </w:rPr>
        <w:t>expert and</w:t>
      </w:r>
      <w:r>
        <w:rPr>
          <w:rFonts w:ascii="Calibri" w:eastAsia="Calibri" w:hAnsi="Calibri" w:cs="Calibri"/>
        </w:rPr>
        <w:t xml:space="preserve"> the team leader of the assignment and later by the client and stakeholders. </w:t>
      </w:r>
    </w:p>
    <w:p w:rsidR="00F56E3E" w:rsidRDefault="00450437" w:rsidP="00450437">
      <w:pPr>
        <w:numPr>
          <w:ilvl w:val="0"/>
          <w:numId w:val="13"/>
        </w:numPr>
        <w:contextualSpacing/>
        <w:jc w:val="both"/>
        <w:rPr>
          <w:rFonts w:ascii="Calibri" w:eastAsia="Calibri" w:hAnsi="Calibri" w:cs="Calibri"/>
        </w:rPr>
      </w:pPr>
      <w:r>
        <w:rPr>
          <w:rFonts w:ascii="Calibri" w:eastAsia="Calibri" w:hAnsi="Calibri" w:cs="Calibri"/>
        </w:rPr>
        <w:t>The feedbacks are collected from the validators and handed over to the translator again for incorporation.</w:t>
      </w:r>
    </w:p>
    <w:p w:rsidR="00450437" w:rsidRPr="00F56E3E" w:rsidRDefault="00450437" w:rsidP="00450437">
      <w:pPr>
        <w:numPr>
          <w:ilvl w:val="0"/>
          <w:numId w:val="13"/>
        </w:numPr>
        <w:contextualSpacing/>
        <w:jc w:val="both"/>
        <w:rPr>
          <w:rFonts w:ascii="Calibri" w:eastAsia="Calibri" w:hAnsi="Calibri" w:cs="Calibri"/>
        </w:rPr>
      </w:pPr>
      <w:r>
        <w:rPr>
          <w:rFonts w:ascii="Calibri" w:eastAsia="Calibri" w:hAnsi="Calibri" w:cs="Calibri"/>
        </w:rPr>
        <w:t>After incorporation of the comments, the final translation is rechecked before submission to the client as final translation.</w:t>
      </w:r>
    </w:p>
    <w:p w:rsidR="00F56E3E" w:rsidRDefault="00F56E3E" w:rsidP="00F56E3E">
      <w:pPr>
        <w:contextualSpacing/>
        <w:jc w:val="both"/>
        <w:rPr>
          <w:rFonts w:ascii="Calibri" w:eastAsia="Calibri" w:hAnsi="Calibri" w:cs="Calibri"/>
          <w:b/>
        </w:rPr>
      </w:pPr>
      <w:r>
        <w:rPr>
          <w:rFonts w:ascii="Calibri" w:eastAsia="Calibri" w:hAnsi="Calibri" w:cs="Calibri"/>
          <w:b/>
          <w:noProof/>
        </w:rPr>
        <w:drawing>
          <wp:inline distT="0" distB="0" distL="0" distR="0" wp14:anchorId="6FF10AE6" wp14:editId="0D3C1C62">
            <wp:extent cx="6124355" cy="1531089"/>
            <wp:effectExtent l="19050" t="0" r="0" b="0"/>
            <wp:docPr id="6" name="Picture 6" descr="C:\Users\DELL\Desktop\3a4bcc86-d133-49af-aa52-fe44d0190b4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DELL\Desktop\3a4bcc86-d133-49af-aa52-fe44d0190b4b.png"/>
                    <pic:cNvPicPr>
                      <a:picLocks noChangeAspect="1" noChangeArrowheads="1"/>
                    </pic:cNvPicPr>
                  </pic:nvPicPr>
                  <pic:blipFill>
                    <a:blip r:embed="rId15"/>
                    <a:srcRect/>
                    <a:stretch>
                      <a:fillRect/>
                    </a:stretch>
                  </pic:blipFill>
                  <pic:spPr bwMode="auto">
                    <a:xfrm>
                      <a:off x="0" y="0"/>
                      <a:ext cx="6125302" cy="1531326"/>
                    </a:xfrm>
                    <a:prstGeom prst="rect">
                      <a:avLst/>
                    </a:prstGeom>
                    <a:noFill/>
                    <a:ln w="9525">
                      <a:noFill/>
                      <a:miter lim="800000"/>
                      <a:headEnd/>
                      <a:tailEnd/>
                    </a:ln>
                  </pic:spPr>
                </pic:pic>
              </a:graphicData>
            </a:graphic>
          </wp:inline>
        </w:drawing>
      </w:r>
    </w:p>
    <w:p w:rsidR="00F56E3E" w:rsidRDefault="00F56E3E" w:rsidP="00F56E3E">
      <w:pPr>
        <w:contextualSpacing/>
        <w:jc w:val="center"/>
        <w:rPr>
          <w:rFonts w:ascii="Calibri" w:eastAsia="Calibri" w:hAnsi="Calibri" w:cs="Calibri"/>
          <w:b/>
        </w:rPr>
      </w:pPr>
      <w:r w:rsidRPr="00D12FB0">
        <w:rPr>
          <w:rFonts w:ascii="Calibri" w:eastAsia="Calibri" w:hAnsi="Calibri" w:cs="Calibri"/>
          <w:b/>
        </w:rPr>
        <w:t xml:space="preserve">Figure: </w:t>
      </w:r>
      <w:r>
        <w:rPr>
          <w:rFonts w:ascii="Calibri" w:eastAsia="Calibri" w:hAnsi="Calibri" w:cs="Calibri"/>
          <w:b/>
        </w:rPr>
        <w:t>The translation Process</w:t>
      </w:r>
    </w:p>
    <w:p w:rsidR="00F56E3E" w:rsidRDefault="00F56E3E" w:rsidP="00F56E3E">
      <w:pPr>
        <w:contextualSpacing/>
        <w:jc w:val="both"/>
        <w:rPr>
          <w:rFonts w:ascii="Calibri" w:eastAsia="Calibri" w:hAnsi="Calibri" w:cs="Calibri"/>
          <w:b/>
        </w:rPr>
      </w:pPr>
    </w:p>
    <w:p w:rsidR="00DC2570" w:rsidRDefault="00450437" w:rsidP="00D12FB0">
      <w:pPr>
        <w:numPr>
          <w:ilvl w:val="0"/>
          <w:numId w:val="11"/>
        </w:numPr>
        <w:contextualSpacing/>
        <w:jc w:val="both"/>
        <w:rPr>
          <w:rFonts w:ascii="Calibri" w:eastAsia="Calibri" w:hAnsi="Calibri" w:cs="Calibri"/>
          <w:b/>
        </w:rPr>
      </w:pPr>
      <w:r>
        <w:rPr>
          <w:rFonts w:ascii="Calibri" w:eastAsia="Calibri" w:hAnsi="Calibri" w:cs="Calibri"/>
          <w:b/>
        </w:rPr>
        <w:t>Three Steps to Translation</w:t>
      </w:r>
    </w:p>
    <w:p w:rsidR="00DC2570" w:rsidRDefault="00DC2570" w:rsidP="00DC2570">
      <w:pPr>
        <w:numPr>
          <w:ilvl w:val="0"/>
          <w:numId w:val="13"/>
        </w:numPr>
        <w:contextualSpacing/>
        <w:jc w:val="both"/>
        <w:rPr>
          <w:rFonts w:ascii="Calibri" w:eastAsia="Calibri" w:hAnsi="Calibri" w:cs="Calibri"/>
        </w:rPr>
      </w:pPr>
      <w:r w:rsidRPr="00DC2570">
        <w:rPr>
          <w:rFonts w:ascii="Calibri" w:eastAsia="Calibri" w:hAnsi="Calibri" w:cs="Calibri"/>
        </w:rPr>
        <w:t xml:space="preserve">A three step translation </w:t>
      </w:r>
      <w:r w:rsidR="00450437">
        <w:rPr>
          <w:rFonts w:ascii="Calibri" w:eastAsia="Calibri" w:hAnsi="Calibri" w:cs="Calibri"/>
        </w:rPr>
        <w:t>is widely followed by experts while preparing translations</w:t>
      </w:r>
    </w:p>
    <w:p w:rsidR="00DC2570" w:rsidRDefault="00DC2570" w:rsidP="00DC2570">
      <w:pPr>
        <w:numPr>
          <w:ilvl w:val="0"/>
          <w:numId w:val="13"/>
        </w:numPr>
        <w:contextualSpacing/>
        <w:jc w:val="both"/>
        <w:rPr>
          <w:rFonts w:ascii="Calibri" w:eastAsia="Calibri" w:hAnsi="Calibri" w:cs="Calibri"/>
        </w:rPr>
      </w:pPr>
      <w:r>
        <w:rPr>
          <w:rFonts w:ascii="Calibri" w:eastAsia="Calibri" w:hAnsi="Calibri" w:cs="Calibri"/>
        </w:rPr>
        <w:t xml:space="preserve">The initial translation is called pre-translation which is a raw form of translation which needs to be refined by reviewing </w:t>
      </w:r>
      <w:r w:rsidR="00F56E3E">
        <w:rPr>
          <w:rFonts w:ascii="Calibri" w:eastAsia="Calibri" w:hAnsi="Calibri" w:cs="Calibri"/>
        </w:rPr>
        <w:t>process</w:t>
      </w:r>
    </w:p>
    <w:p w:rsidR="00F56E3E" w:rsidRDefault="00F56E3E" w:rsidP="00DC2570">
      <w:pPr>
        <w:numPr>
          <w:ilvl w:val="0"/>
          <w:numId w:val="13"/>
        </w:numPr>
        <w:contextualSpacing/>
        <w:jc w:val="both"/>
        <w:rPr>
          <w:rFonts w:ascii="Calibri" w:eastAsia="Calibri" w:hAnsi="Calibri" w:cs="Calibri"/>
        </w:rPr>
      </w:pPr>
      <w:r>
        <w:rPr>
          <w:rFonts w:ascii="Calibri" w:eastAsia="Calibri" w:hAnsi="Calibri" w:cs="Calibri"/>
        </w:rPr>
        <w:t>After review by experts the pre-translation becomes translation, but it still needs to be cross checked by the client for confirming the validity and other crosscutting issues.</w:t>
      </w:r>
    </w:p>
    <w:p w:rsidR="00F56E3E" w:rsidRPr="00DC2570" w:rsidRDefault="00F56E3E" w:rsidP="00DC2570">
      <w:pPr>
        <w:numPr>
          <w:ilvl w:val="0"/>
          <w:numId w:val="13"/>
        </w:numPr>
        <w:contextualSpacing/>
        <w:jc w:val="both"/>
        <w:rPr>
          <w:rFonts w:ascii="Calibri" w:eastAsia="Calibri" w:hAnsi="Calibri" w:cs="Calibri"/>
        </w:rPr>
      </w:pPr>
      <w:r>
        <w:rPr>
          <w:rFonts w:ascii="Calibri" w:eastAsia="Calibri" w:hAnsi="Calibri" w:cs="Calibri"/>
        </w:rPr>
        <w:t>The translation becomes post translation after collecting comments from the client and important stakeholders the post translation is later handed over as final translation.</w:t>
      </w:r>
    </w:p>
    <w:p w:rsidR="00DC2570" w:rsidRDefault="00DC2570" w:rsidP="00DC2570">
      <w:pPr>
        <w:ind w:left="720"/>
        <w:contextualSpacing/>
        <w:jc w:val="both"/>
        <w:rPr>
          <w:rFonts w:ascii="Calibri" w:eastAsia="Calibri" w:hAnsi="Calibri" w:cs="Calibri"/>
          <w:b/>
        </w:rPr>
      </w:pPr>
    </w:p>
    <w:p w:rsidR="00DC2570" w:rsidRDefault="00DC2570" w:rsidP="00F56E3E">
      <w:pPr>
        <w:ind w:left="360"/>
        <w:contextualSpacing/>
        <w:jc w:val="both"/>
        <w:rPr>
          <w:rFonts w:ascii="Calibri" w:eastAsia="Calibri" w:hAnsi="Calibri" w:cs="Calibri"/>
          <w:b/>
        </w:rPr>
      </w:pPr>
      <w:r>
        <w:rPr>
          <w:rFonts w:ascii="Calibri" w:eastAsia="Calibri" w:hAnsi="Calibri" w:cs="Calibri"/>
          <w:b/>
          <w:noProof/>
        </w:rPr>
        <w:drawing>
          <wp:inline distT="0" distB="0" distL="0" distR="0" wp14:anchorId="5619949F" wp14:editId="2E677A5E">
            <wp:extent cx="5703418" cy="1584251"/>
            <wp:effectExtent l="19050" t="0" r="0" b="0"/>
            <wp:docPr id="1" name="Picture 5" descr="C:\Users\DELL\Desktop\translation-proc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DELL\Desktop\translation-process.png"/>
                    <pic:cNvPicPr>
                      <a:picLocks noChangeAspect="1" noChangeArrowheads="1"/>
                    </pic:cNvPicPr>
                  </pic:nvPicPr>
                  <pic:blipFill>
                    <a:blip r:embed="rId16"/>
                    <a:srcRect r="25213"/>
                    <a:stretch>
                      <a:fillRect/>
                    </a:stretch>
                  </pic:blipFill>
                  <pic:spPr bwMode="auto">
                    <a:xfrm>
                      <a:off x="0" y="0"/>
                      <a:ext cx="5703418" cy="1584251"/>
                    </a:xfrm>
                    <a:prstGeom prst="rect">
                      <a:avLst/>
                    </a:prstGeom>
                    <a:noFill/>
                    <a:ln w="9525">
                      <a:noFill/>
                      <a:miter lim="800000"/>
                      <a:headEnd/>
                      <a:tailEnd/>
                    </a:ln>
                  </pic:spPr>
                </pic:pic>
              </a:graphicData>
            </a:graphic>
          </wp:inline>
        </w:drawing>
      </w:r>
    </w:p>
    <w:p w:rsidR="00DC2570" w:rsidRDefault="00DC2570" w:rsidP="00DC2570">
      <w:pPr>
        <w:contextualSpacing/>
        <w:jc w:val="center"/>
        <w:rPr>
          <w:rFonts w:ascii="Calibri" w:eastAsia="Calibri" w:hAnsi="Calibri" w:cs="Calibri"/>
          <w:b/>
        </w:rPr>
      </w:pPr>
      <w:r w:rsidRPr="00D12FB0">
        <w:rPr>
          <w:rFonts w:ascii="Calibri" w:eastAsia="Calibri" w:hAnsi="Calibri" w:cs="Calibri"/>
          <w:b/>
        </w:rPr>
        <w:t xml:space="preserve">Figure: </w:t>
      </w:r>
      <w:r>
        <w:rPr>
          <w:rFonts w:ascii="Calibri" w:eastAsia="Calibri" w:hAnsi="Calibri" w:cs="Calibri"/>
          <w:b/>
        </w:rPr>
        <w:t>The 3 Steps to Translation</w:t>
      </w:r>
    </w:p>
    <w:p w:rsidR="00DC2570" w:rsidRDefault="00DC2570" w:rsidP="00DC2570">
      <w:pPr>
        <w:ind w:left="360"/>
        <w:contextualSpacing/>
        <w:jc w:val="both"/>
        <w:rPr>
          <w:rFonts w:ascii="Calibri" w:eastAsia="Calibri" w:hAnsi="Calibri" w:cs="Calibri"/>
          <w:b/>
        </w:rPr>
      </w:pPr>
    </w:p>
    <w:p w:rsidR="0019607D" w:rsidRPr="0019607D" w:rsidRDefault="0019607D" w:rsidP="00F56E3E">
      <w:pPr>
        <w:numPr>
          <w:ilvl w:val="0"/>
          <w:numId w:val="11"/>
        </w:numPr>
        <w:ind w:left="900" w:hanging="540"/>
        <w:contextualSpacing/>
        <w:jc w:val="both"/>
        <w:rPr>
          <w:rFonts w:ascii="Calibri" w:eastAsia="Calibri" w:hAnsi="Calibri" w:cs="Calibri"/>
          <w:b/>
        </w:rPr>
      </w:pPr>
      <w:r w:rsidRPr="0019607D">
        <w:rPr>
          <w:rFonts w:ascii="Calibri" w:eastAsia="Calibri" w:hAnsi="Calibri" w:cs="Calibri"/>
          <w:b/>
        </w:rPr>
        <w:t>Arranging a workshop with</w:t>
      </w:r>
      <w:r w:rsidR="00DC2570">
        <w:rPr>
          <w:rFonts w:ascii="Calibri" w:eastAsia="Calibri" w:hAnsi="Calibri" w:cs="Calibri"/>
          <w:b/>
        </w:rPr>
        <w:t xml:space="preserve"> Client and </w:t>
      </w:r>
      <w:r w:rsidRPr="0019607D">
        <w:rPr>
          <w:rFonts w:ascii="Calibri" w:eastAsia="Calibri" w:hAnsi="Calibri" w:cs="Calibri"/>
          <w:b/>
        </w:rPr>
        <w:t>stakeholders</w:t>
      </w:r>
    </w:p>
    <w:p w:rsidR="0019607D" w:rsidRPr="0019607D" w:rsidRDefault="00450437" w:rsidP="00D12FB0">
      <w:pPr>
        <w:numPr>
          <w:ilvl w:val="0"/>
          <w:numId w:val="14"/>
        </w:numPr>
        <w:contextualSpacing/>
        <w:jc w:val="both"/>
        <w:rPr>
          <w:rFonts w:ascii="Calibri" w:eastAsia="Calibri" w:hAnsi="Calibri" w:cs="Calibri"/>
        </w:rPr>
      </w:pPr>
      <w:r>
        <w:rPr>
          <w:rFonts w:ascii="Calibri" w:eastAsia="Calibri" w:hAnsi="Calibri" w:cs="Calibri"/>
        </w:rPr>
        <w:t>The aim is to hold detailed d</w:t>
      </w:r>
      <w:r w:rsidR="0019607D" w:rsidRPr="0019607D">
        <w:rPr>
          <w:rFonts w:ascii="Calibri" w:eastAsia="Calibri" w:hAnsi="Calibri" w:cs="Calibri"/>
        </w:rPr>
        <w:t>iscussion with</w:t>
      </w:r>
      <w:r>
        <w:rPr>
          <w:rFonts w:ascii="Calibri" w:eastAsia="Calibri" w:hAnsi="Calibri" w:cs="Calibri"/>
        </w:rPr>
        <w:t xml:space="preserve"> the client and</w:t>
      </w:r>
      <w:r w:rsidR="0019607D" w:rsidRPr="0019607D">
        <w:rPr>
          <w:rFonts w:ascii="Calibri" w:eastAsia="Calibri" w:hAnsi="Calibri" w:cs="Calibri"/>
        </w:rPr>
        <w:t xml:space="preserve"> stakeholders</w:t>
      </w:r>
    </w:p>
    <w:p w:rsidR="0019607D" w:rsidRPr="0019607D" w:rsidRDefault="00450437" w:rsidP="00D12FB0">
      <w:pPr>
        <w:numPr>
          <w:ilvl w:val="0"/>
          <w:numId w:val="14"/>
        </w:numPr>
        <w:contextualSpacing/>
        <w:jc w:val="both"/>
        <w:rPr>
          <w:rFonts w:ascii="Calibri" w:eastAsia="Calibri" w:hAnsi="Calibri" w:cs="Calibri"/>
        </w:rPr>
      </w:pPr>
      <w:r>
        <w:rPr>
          <w:rFonts w:ascii="Calibri" w:eastAsia="Calibri" w:hAnsi="Calibri" w:cs="Calibri"/>
        </w:rPr>
        <w:t>It enables to p</w:t>
      </w:r>
      <w:r w:rsidR="0019607D" w:rsidRPr="0019607D">
        <w:rPr>
          <w:rFonts w:ascii="Calibri" w:eastAsia="Calibri" w:hAnsi="Calibri" w:cs="Calibri"/>
        </w:rPr>
        <w:t>in pointing the findings and criticisms</w:t>
      </w:r>
    </w:p>
    <w:p w:rsidR="0019607D" w:rsidRPr="0019607D" w:rsidRDefault="00450437" w:rsidP="00D12FB0">
      <w:pPr>
        <w:numPr>
          <w:ilvl w:val="0"/>
          <w:numId w:val="14"/>
        </w:numPr>
        <w:contextualSpacing/>
        <w:jc w:val="both"/>
        <w:rPr>
          <w:rFonts w:ascii="Calibri" w:eastAsia="Calibri" w:hAnsi="Calibri" w:cs="Calibri"/>
        </w:rPr>
      </w:pPr>
      <w:r>
        <w:rPr>
          <w:rFonts w:ascii="Calibri" w:eastAsia="Calibri" w:hAnsi="Calibri" w:cs="Calibri"/>
        </w:rPr>
        <w:t>The workshop works as a key to p</w:t>
      </w:r>
      <w:r w:rsidR="0019607D" w:rsidRPr="0019607D">
        <w:rPr>
          <w:rFonts w:ascii="Calibri" w:eastAsia="Calibri" w:hAnsi="Calibri" w:cs="Calibri"/>
        </w:rPr>
        <w:t xml:space="preserve">reparing the </w:t>
      </w:r>
      <w:r w:rsidRPr="0019607D">
        <w:rPr>
          <w:rFonts w:ascii="Calibri" w:eastAsia="Calibri" w:hAnsi="Calibri" w:cs="Calibri"/>
        </w:rPr>
        <w:t>R</w:t>
      </w:r>
      <w:r>
        <w:rPr>
          <w:rFonts w:ascii="Calibri" w:eastAsia="Calibri" w:hAnsi="Calibri" w:cs="Calibri"/>
        </w:rPr>
        <w:t>e</w:t>
      </w:r>
      <w:r w:rsidRPr="0019607D">
        <w:rPr>
          <w:rFonts w:ascii="Calibri" w:eastAsia="Calibri" w:hAnsi="Calibri" w:cs="Calibri"/>
        </w:rPr>
        <w:t>ports</w:t>
      </w:r>
    </w:p>
    <w:p w:rsidR="004F4EFF" w:rsidRPr="00450437" w:rsidRDefault="0019607D" w:rsidP="00450437">
      <w:pPr>
        <w:ind w:left="1509"/>
        <w:contextualSpacing/>
        <w:jc w:val="both"/>
        <w:rPr>
          <w:rFonts w:ascii="Calibri" w:eastAsia="Calibri" w:hAnsi="Calibri" w:cs="Calibri"/>
        </w:rPr>
      </w:pPr>
      <w:r w:rsidRPr="0019607D">
        <w:rPr>
          <w:rFonts w:ascii="Calibri" w:eastAsia="Calibri" w:hAnsi="Calibri" w:cs="Calibri"/>
        </w:rPr>
        <w:t xml:space="preserve"> </w:t>
      </w:r>
    </w:p>
    <w:p w:rsidR="004F4EFF" w:rsidRPr="00450437" w:rsidRDefault="00450437" w:rsidP="00450437">
      <w:pPr>
        <w:numPr>
          <w:ilvl w:val="0"/>
          <w:numId w:val="11"/>
        </w:numPr>
        <w:ind w:left="900" w:hanging="540"/>
        <w:contextualSpacing/>
        <w:jc w:val="both"/>
        <w:rPr>
          <w:b/>
        </w:rPr>
      </w:pPr>
      <w:r w:rsidRPr="00450437">
        <w:rPr>
          <w:b/>
        </w:rPr>
        <w:t>Report Preparation</w:t>
      </w:r>
    </w:p>
    <w:p w:rsidR="004F4EFF" w:rsidRDefault="00450437" w:rsidP="00450437">
      <w:pPr>
        <w:numPr>
          <w:ilvl w:val="0"/>
          <w:numId w:val="14"/>
        </w:numPr>
        <w:contextualSpacing/>
        <w:jc w:val="both"/>
      </w:pPr>
      <w:r>
        <w:t>The reports will be as per the prescribed format of the client</w:t>
      </w:r>
    </w:p>
    <w:p w:rsidR="00450437" w:rsidRDefault="00450437" w:rsidP="00450437">
      <w:pPr>
        <w:numPr>
          <w:ilvl w:val="0"/>
          <w:numId w:val="14"/>
        </w:numPr>
        <w:contextualSpacing/>
        <w:jc w:val="both"/>
      </w:pPr>
      <w:r>
        <w:t>The reports will include the work progress and the translations prepared for the clients</w:t>
      </w:r>
    </w:p>
    <w:p w:rsidR="00450437" w:rsidRDefault="00450437" w:rsidP="00450437">
      <w:pPr>
        <w:numPr>
          <w:ilvl w:val="0"/>
          <w:numId w:val="14"/>
        </w:numPr>
        <w:contextualSpacing/>
        <w:jc w:val="both"/>
      </w:pPr>
      <w:r>
        <w:t>The reports will be prepared as per the feedbacks and comments received form the stakeholders and the clients</w:t>
      </w:r>
    </w:p>
    <w:p w:rsidR="00450437" w:rsidRDefault="00450437" w:rsidP="00450437">
      <w:pPr>
        <w:numPr>
          <w:ilvl w:val="0"/>
          <w:numId w:val="14"/>
        </w:numPr>
        <w:contextualSpacing/>
        <w:jc w:val="both"/>
      </w:pPr>
      <w:r>
        <w:t>The reports will be prepared as per the approved schedule of deliveries</w:t>
      </w:r>
    </w:p>
    <w:p w:rsidR="00450437" w:rsidRDefault="00450437" w:rsidP="00450437">
      <w:pPr>
        <w:ind w:left="1080"/>
        <w:contextualSpacing/>
        <w:jc w:val="both"/>
      </w:pPr>
    </w:p>
    <w:p w:rsidR="004F4EFF" w:rsidRDefault="004F4EFF" w:rsidP="004F4EFF"/>
    <w:p w:rsidR="00B72CE0" w:rsidRDefault="0019607D">
      <w:pPr>
        <w:sectPr w:rsidR="00B72CE0" w:rsidSect="007510EA">
          <w:footerReference w:type="default" r:id="rId17"/>
          <w:pgSz w:w="11907" w:h="16839" w:code="9"/>
          <w:pgMar w:top="1440" w:right="1440" w:bottom="1440" w:left="1440" w:header="720" w:footer="720" w:gutter="0"/>
          <w:cols w:space="720"/>
          <w:docGrid w:linePitch="360"/>
        </w:sectPr>
      </w:pPr>
      <w:r>
        <w:br w:type="page"/>
      </w:r>
    </w:p>
    <w:p w:rsidR="004F4EFF" w:rsidRDefault="004F4EFF" w:rsidP="004F4EFF">
      <w:pPr>
        <w:pStyle w:val="Heading2"/>
      </w:pPr>
      <w:bookmarkStart w:id="14" w:name="_Toc138617413"/>
      <w:r>
        <w:lastRenderedPageBreak/>
        <w:t>Work Plan</w:t>
      </w:r>
      <w:bookmarkEnd w:id="14"/>
    </w:p>
    <w:p w:rsidR="004F4EFF" w:rsidRDefault="00B72CE0" w:rsidP="004F4EFF">
      <w:r>
        <w:t>The consultants will follow the below work plan to complete the assignment in the designated time in efficient and time effective manner:</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9"/>
        <w:gridCol w:w="2758"/>
        <w:gridCol w:w="6390"/>
        <w:gridCol w:w="2325"/>
        <w:gridCol w:w="2053"/>
      </w:tblGrid>
      <w:tr w:rsidR="00B72CE0" w:rsidRPr="00031A90" w:rsidTr="00031A90">
        <w:trPr>
          <w:trHeight w:val="640"/>
          <w:tblHeader/>
        </w:trPr>
        <w:tc>
          <w:tcPr>
            <w:tcW w:w="229" w:type="pct"/>
            <w:shd w:val="clear" w:color="auto" w:fill="C6D9F1" w:themeFill="text2" w:themeFillTint="33"/>
            <w:noWrap/>
            <w:vAlign w:val="center"/>
            <w:hideMark/>
          </w:tcPr>
          <w:p w:rsidR="00B72CE0" w:rsidRPr="00031A90" w:rsidRDefault="00B72CE0" w:rsidP="00450437">
            <w:pPr>
              <w:spacing w:after="20" w:line="240" w:lineRule="auto"/>
              <w:jc w:val="center"/>
              <w:rPr>
                <w:rFonts w:eastAsia="Times New Roman" w:cstheme="minorHAnsi"/>
                <w:b/>
                <w:bCs/>
              </w:rPr>
            </w:pPr>
            <w:r w:rsidRPr="00031A90">
              <w:rPr>
                <w:rFonts w:eastAsia="Times New Roman" w:cstheme="minorHAnsi"/>
                <w:b/>
                <w:bCs/>
              </w:rPr>
              <w:t>No</w:t>
            </w:r>
          </w:p>
        </w:tc>
        <w:tc>
          <w:tcPr>
            <w:tcW w:w="973" w:type="pct"/>
            <w:shd w:val="clear" w:color="auto" w:fill="C6D9F1" w:themeFill="text2" w:themeFillTint="33"/>
            <w:noWrap/>
            <w:vAlign w:val="center"/>
            <w:hideMark/>
          </w:tcPr>
          <w:p w:rsidR="00B72CE0" w:rsidRPr="00031A90" w:rsidRDefault="00B72CE0" w:rsidP="00450437">
            <w:pPr>
              <w:spacing w:after="20" w:line="240" w:lineRule="auto"/>
              <w:jc w:val="center"/>
              <w:rPr>
                <w:rFonts w:eastAsia="Times New Roman" w:cstheme="minorHAnsi"/>
                <w:b/>
                <w:bCs/>
              </w:rPr>
            </w:pPr>
            <w:r w:rsidRPr="00031A90">
              <w:rPr>
                <w:rFonts w:eastAsia="Times New Roman" w:cstheme="minorHAnsi"/>
                <w:b/>
                <w:bCs/>
              </w:rPr>
              <w:t>Deliverables</w:t>
            </w:r>
            <w:r w:rsidR="003E081D" w:rsidRPr="00031A90">
              <w:rPr>
                <w:rFonts w:eastAsia="Times New Roman" w:cstheme="minorHAnsi"/>
                <w:b/>
                <w:bCs/>
              </w:rPr>
              <w:t>/</w:t>
            </w:r>
            <w:r w:rsidR="00BB6460" w:rsidRPr="00031A90">
              <w:rPr>
                <w:rFonts w:eastAsia="Times New Roman" w:cstheme="minorHAnsi"/>
                <w:b/>
                <w:bCs/>
              </w:rPr>
              <w:t>Milestones</w:t>
            </w:r>
          </w:p>
        </w:tc>
        <w:tc>
          <w:tcPr>
            <w:tcW w:w="2254" w:type="pct"/>
            <w:shd w:val="clear" w:color="auto" w:fill="C6D9F1" w:themeFill="text2" w:themeFillTint="33"/>
            <w:vAlign w:val="center"/>
          </w:tcPr>
          <w:p w:rsidR="00B72CE0" w:rsidRPr="00031A90" w:rsidRDefault="00B72CE0" w:rsidP="00450437">
            <w:pPr>
              <w:spacing w:after="20" w:line="240" w:lineRule="auto"/>
              <w:jc w:val="center"/>
              <w:rPr>
                <w:rFonts w:eastAsia="Times New Roman" w:cstheme="minorHAnsi"/>
                <w:b/>
                <w:bCs/>
              </w:rPr>
            </w:pPr>
            <w:r w:rsidRPr="00031A90">
              <w:rPr>
                <w:rFonts w:eastAsia="Times New Roman" w:cstheme="minorHAnsi"/>
                <w:b/>
                <w:bCs/>
              </w:rPr>
              <w:t>Activities</w:t>
            </w:r>
          </w:p>
        </w:tc>
        <w:tc>
          <w:tcPr>
            <w:tcW w:w="820" w:type="pct"/>
            <w:shd w:val="clear" w:color="auto" w:fill="C6D9F1" w:themeFill="text2" w:themeFillTint="33"/>
            <w:vAlign w:val="center"/>
          </w:tcPr>
          <w:p w:rsidR="00B72CE0" w:rsidRPr="00031A90" w:rsidRDefault="00B72CE0" w:rsidP="00450437">
            <w:pPr>
              <w:spacing w:after="20" w:line="240" w:lineRule="auto"/>
              <w:jc w:val="center"/>
              <w:rPr>
                <w:rFonts w:eastAsia="Times New Roman" w:cstheme="minorHAnsi"/>
                <w:b/>
                <w:bCs/>
              </w:rPr>
            </w:pPr>
            <w:r w:rsidRPr="00031A90">
              <w:rPr>
                <w:rFonts w:eastAsia="Times New Roman" w:cstheme="minorHAnsi"/>
                <w:b/>
                <w:bCs/>
              </w:rPr>
              <w:t>Output</w:t>
            </w:r>
          </w:p>
        </w:tc>
        <w:tc>
          <w:tcPr>
            <w:tcW w:w="724" w:type="pct"/>
            <w:shd w:val="clear" w:color="auto" w:fill="C6D9F1" w:themeFill="text2" w:themeFillTint="33"/>
            <w:vAlign w:val="center"/>
          </w:tcPr>
          <w:p w:rsidR="00B72CE0" w:rsidRPr="00031A90" w:rsidRDefault="00B72CE0" w:rsidP="00450437">
            <w:pPr>
              <w:spacing w:after="20" w:line="240" w:lineRule="auto"/>
              <w:jc w:val="center"/>
              <w:rPr>
                <w:rFonts w:eastAsia="Times New Roman" w:cstheme="minorHAnsi"/>
                <w:b/>
                <w:bCs/>
              </w:rPr>
            </w:pPr>
            <w:r w:rsidRPr="00031A90">
              <w:rPr>
                <w:rFonts w:eastAsia="Times New Roman" w:cstheme="minorHAnsi"/>
                <w:b/>
                <w:bCs/>
              </w:rPr>
              <w:t>Deadline/ Milestone</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Signing of Agreement</w:t>
            </w:r>
          </w:p>
        </w:tc>
        <w:tc>
          <w:tcPr>
            <w:tcW w:w="225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 xml:space="preserve">Signing of the Contract Agreement </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Signed Contract</w:t>
            </w:r>
          </w:p>
        </w:tc>
        <w:tc>
          <w:tcPr>
            <w:tcW w:w="72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Day 01</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r w:rsidRPr="00031A90">
              <w:rPr>
                <w:rFonts w:eastAsia="Times New Roman" w:cstheme="minorHAnsi"/>
              </w:rPr>
              <w:t> </w:t>
            </w: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Team Mobilization</w:t>
            </w:r>
          </w:p>
        </w:tc>
        <w:tc>
          <w:tcPr>
            <w:tcW w:w="225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 xml:space="preserve">Official Mobilization of the Consultant Team </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Team Mobilized</w:t>
            </w:r>
          </w:p>
        </w:tc>
        <w:tc>
          <w:tcPr>
            <w:tcW w:w="72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 xml:space="preserve">Within 07 days of contract </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Literature Review &amp; Desk Study</w:t>
            </w:r>
          </w:p>
        </w:tc>
        <w:tc>
          <w:tcPr>
            <w:tcW w:w="2254" w:type="pct"/>
            <w:vAlign w:val="center"/>
          </w:tcPr>
          <w:p w:rsidR="00B72CE0" w:rsidRPr="00031A90" w:rsidRDefault="00B72CE0" w:rsidP="00450437">
            <w:pPr>
              <w:pStyle w:val="ListParagraph"/>
              <w:numPr>
                <w:ilvl w:val="0"/>
                <w:numId w:val="19"/>
              </w:numPr>
              <w:spacing w:after="20" w:line="240" w:lineRule="auto"/>
              <w:ind w:left="283" w:hanging="270"/>
              <w:rPr>
                <w:rFonts w:eastAsia="Times New Roman" w:cstheme="minorHAnsi"/>
              </w:rPr>
            </w:pPr>
            <w:r w:rsidRPr="00031A90">
              <w:rPr>
                <w:rFonts w:eastAsia="Times New Roman" w:cstheme="minorHAnsi"/>
              </w:rPr>
              <w:t xml:space="preserve">The consultant will perform Literature Review &amp; Desk Study on subjects; </w:t>
            </w:r>
          </w:p>
          <w:p w:rsidR="00B72CE0" w:rsidRPr="00031A90" w:rsidRDefault="00B72CE0" w:rsidP="00450437">
            <w:pPr>
              <w:pStyle w:val="ListParagraph"/>
              <w:numPr>
                <w:ilvl w:val="0"/>
                <w:numId w:val="19"/>
              </w:numPr>
              <w:spacing w:after="20" w:line="240" w:lineRule="auto"/>
              <w:ind w:left="283" w:hanging="270"/>
              <w:jc w:val="both"/>
              <w:rPr>
                <w:rFonts w:eastAsia="Times New Roman" w:cstheme="minorHAnsi"/>
              </w:rPr>
            </w:pPr>
            <w:r w:rsidRPr="00031A90">
              <w:rPr>
                <w:rFonts w:eastAsia="Times New Roman" w:cstheme="minorHAnsi"/>
              </w:rPr>
              <w:t xml:space="preserve">Study of the existing Act, Rules, Regulations, Policies, Guidelines, SOPs, Instructions including any work done or idea developed on any of the heads of instrument becoming part of the Consultancy. </w:t>
            </w:r>
          </w:p>
          <w:p w:rsidR="00B72CE0" w:rsidRPr="00031A90" w:rsidRDefault="00B72CE0" w:rsidP="00450437">
            <w:pPr>
              <w:pStyle w:val="ListParagraph"/>
              <w:numPr>
                <w:ilvl w:val="0"/>
                <w:numId w:val="19"/>
              </w:numPr>
              <w:spacing w:after="20" w:line="240" w:lineRule="auto"/>
              <w:ind w:left="283" w:hanging="270"/>
              <w:rPr>
                <w:rFonts w:eastAsia="Times New Roman" w:cstheme="minorHAnsi"/>
              </w:rPr>
            </w:pPr>
            <w:r w:rsidRPr="00031A90">
              <w:rPr>
                <w:rFonts w:eastAsia="Times New Roman" w:cstheme="minorHAnsi"/>
              </w:rPr>
              <w:t xml:space="preserve">During literature review, different stakeholders to be identified, so that broad based inclusive consultation and sharing of the ideas may take place. </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Better understanding of the Assignment</w:t>
            </w:r>
          </w:p>
        </w:tc>
        <w:tc>
          <w:tcPr>
            <w:tcW w:w="724" w:type="pct"/>
            <w:vAlign w:val="center"/>
          </w:tcPr>
          <w:p w:rsidR="00B72CE0" w:rsidRPr="00031A90" w:rsidRDefault="00B72CE0" w:rsidP="00450437">
            <w:pPr>
              <w:spacing w:after="20" w:line="240" w:lineRule="auto"/>
              <w:rPr>
                <w:rFonts w:cstheme="minorHAnsi"/>
              </w:rPr>
            </w:pPr>
            <w:r w:rsidRPr="00031A90">
              <w:rPr>
                <w:rFonts w:eastAsia="Times New Roman" w:cstheme="minorHAnsi"/>
              </w:rPr>
              <w:t>During the assignment</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Need Assessment Study</w:t>
            </w:r>
          </w:p>
        </w:tc>
        <w:tc>
          <w:tcPr>
            <w:tcW w:w="225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The consultant will perform Need Assessment Study on the assignment and will produce a list of requirements for the assignment on the basis of Literature Review &amp; Desk Study</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List of requirements for the assignment</w:t>
            </w:r>
          </w:p>
        </w:tc>
        <w:tc>
          <w:tcPr>
            <w:tcW w:w="724" w:type="pct"/>
          </w:tcPr>
          <w:p w:rsidR="00B72CE0" w:rsidRPr="00031A90" w:rsidRDefault="00B72CE0" w:rsidP="00450437">
            <w:pPr>
              <w:spacing w:after="20" w:line="240" w:lineRule="auto"/>
              <w:rPr>
                <w:rFonts w:cstheme="minorHAnsi"/>
              </w:rPr>
            </w:pPr>
            <w:r w:rsidRPr="00031A90">
              <w:rPr>
                <w:rFonts w:eastAsia="Times New Roman" w:cstheme="minorHAnsi"/>
              </w:rPr>
              <w:t>During the assignment</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Research</w:t>
            </w:r>
          </w:p>
        </w:tc>
        <w:tc>
          <w:tcPr>
            <w:tcW w:w="225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The consultant will perform research activities on the periphery of the assignment and gain better understanding of the assignment.</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Better understanding on the Assignment</w:t>
            </w:r>
          </w:p>
        </w:tc>
        <w:tc>
          <w:tcPr>
            <w:tcW w:w="724" w:type="pct"/>
          </w:tcPr>
          <w:p w:rsidR="00B72CE0" w:rsidRPr="00031A90" w:rsidRDefault="00B72CE0" w:rsidP="00450437">
            <w:pPr>
              <w:spacing w:after="20" w:line="240" w:lineRule="auto"/>
              <w:rPr>
                <w:rFonts w:cstheme="minorHAnsi"/>
              </w:rPr>
            </w:pPr>
            <w:r w:rsidRPr="00031A90">
              <w:rPr>
                <w:rFonts w:eastAsia="Times New Roman" w:cstheme="minorHAnsi"/>
              </w:rPr>
              <w:t>During the assignment</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 xml:space="preserve">Consultation  </w:t>
            </w:r>
          </w:p>
        </w:tc>
        <w:tc>
          <w:tcPr>
            <w:tcW w:w="225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 xml:space="preserve">Several consultations   will be conducted for gaining basic and clear understanding so that the consultants and the clients and several stakeholders can come to the same page. </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Share of views and gained understanding of the assignment</w:t>
            </w:r>
          </w:p>
        </w:tc>
        <w:tc>
          <w:tcPr>
            <w:tcW w:w="724" w:type="pct"/>
          </w:tcPr>
          <w:p w:rsidR="00B72CE0" w:rsidRPr="00031A90" w:rsidRDefault="00B72CE0" w:rsidP="00450437">
            <w:pPr>
              <w:spacing w:after="20" w:line="240" w:lineRule="auto"/>
              <w:rPr>
                <w:rFonts w:cstheme="minorHAnsi"/>
              </w:rPr>
            </w:pPr>
            <w:r w:rsidRPr="00031A90">
              <w:rPr>
                <w:rFonts w:eastAsia="Times New Roman" w:cstheme="minorHAnsi"/>
              </w:rPr>
              <w:t>During the assignment</w:t>
            </w:r>
          </w:p>
        </w:tc>
      </w:tr>
      <w:tr w:rsidR="00B72CE0" w:rsidRPr="00031A90" w:rsidTr="00031A90">
        <w:trPr>
          <w:trHeight w:val="315"/>
        </w:trPr>
        <w:tc>
          <w:tcPr>
            <w:tcW w:w="229" w:type="pct"/>
            <w:shd w:val="clear" w:color="auto" w:fill="D6E3BC" w:themeFill="accent3" w:themeFillTint="66"/>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p>
        </w:tc>
        <w:tc>
          <w:tcPr>
            <w:tcW w:w="973" w:type="pct"/>
            <w:shd w:val="clear" w:color="auto" w:fill="D6E3BC" w:themeFill="accent3" w:themeFillTint="66"/>
            <w:noWrap/>
            <w:vAlign w:val="center"/>
            <w:hideMark/>
          </w:tcPr>
          <w:p w:rsidR="00B72CE0" w:rsidRPr="00031A90" w:rsidRDefault="00B72CE0" w:rsidP="00450437">
            <w:pPr>
              <w:spacing w:after="20" w:line="240" w:lineRule="auto"/>
              <w:rPr>
                <w:rFonts w:eastAsia="Times New Roman" w:cstheme="minorHAnsi"/>
                <w:b/>
                <w:bCs/>
              </w:rPr>
            </w:pPr>
            <w:r w:rsidRPr="00031A90">
              <w:rPr>
                <w:rFonts w:eastAsia="Times New Roman" w:cstheme="minorHAnsi"/>
                <w:b/>
                <w:bCs/>
              </w:rPr>
              <w:t xml:space="preserve">Submission of Inception Report </w:t>
            </w:r>
          </w:p>
        </w:tc>
        <w:tc>
          <w:tcPr>
            <w:tcW w:w="2254" w:type="pct"/>
            <w:shd w:val="clear" w:color="auto" w:fill="D6E3BC" w:themeFill="accent3" w:themeFillTint="66"/>
            <w:vAlign w:val="center"/>
          </w:tcPr>
          <w:p w:rsidR="00B72CE0" w:rsidRPr="00031A90" w:rsidRDefault="00B72CE0" w:rsidP="00450437">
            <w:pPr>
              <w:spacing w:after="20" w:line="240" w:lineRule="auto"/>
              <w:rPr>
                <w:rFonts w:eastAsia="Times New Roman" w:cstheme="minorHAnsi"/>
                <w:b/>
                <w:bCs/>
              </w:rPr>
            </w:pPr>
            <w:r w:rsidRPr="00031A90">
              <w:rPr>
                <w:rFonts w:eastAsia="Times New Roman" w:cstheme="minorHAnsi"/>
                <w:b/>
                <w:bCs/>
              </w:rPr>
              <w:t>Submission of Inception report containing the work plan, approach, methodology, deadlines and other aspects on how the consultants are going to perform the assignment.</w:t>
            </w:r>
          </w:p>
        </w:tc>
        <w:tc>
          <w:tcPr>
            <w:tcW w:w="820" w:type="pct"/>
            <w:shd w:val="clear" w:color="auto" w:fill="D6E3BC" w:themeFill="accent3" w:themeFillTint="66"/>
            <w:vAlign w:val="center"/>
          </w:tcPr>
          <w:p w:rsidR="00B72CE0" w:rsidRPr="00031A90" w:rsidRDefault="00B72CE0" w:rsidP="00450437">
            <w:pPr>
              <w:spacing w:after="20" w:line="240" w:lineRule="auto"/>
              <w:rPr>
                <w:rFonts w:eastAsia="Times New Roman" w:cstheme="minorHAnsi"/>
                <w:b/>
                <w:bCs/>
              </w:rPr>
            </w:pPr>
            <w:r w:rsidRPr="00031A90">
              <w:rPr>
                <w:rFonts w:eastAsia="Times New Roman" w:cstheme="minorHAnsi"/>
                <w:b/>
                <w:bCs/>
              </w:rPr>
              <w:t>Inception Report</w:t>
            </w:r>
          </w:p>
        </w:tc>
        <w:tc>
          <w:tcPr>
            <w:tcW w:w="724" w:type="pct"/>
            <w:shd w:val="clear" w:color="auto" w:fill="D6E3BC" w:themeFill="accent3" w:themeFillTint="66"/>
            <w:vAlign w:val="center"/>
          </w:tcPr>
          <w:p w:rsidR="00B72CE0" w:rsidRPr="00031A90" w:rsidRDefault="00B72CE0" w:rsidP="00450437">
            <w:pPr>
              <w:spacing w:after="20" w:line="240" w:lineRule="auto"/>
              <w:rPr>
                <w:rFonts w:eastAsia="Times New Roman" w:cstheme="minorHAnsi"/>
                <w:b/>
                <w:bCs/>
              </w:rPr>
            </w:pPr>
            <w:r w:rsidRPr="00031A90">
              <w:rPr>
                <w:rFonts w:eastAsia="Times New Roman" w:cstheme="minorHAnsi"/>
                <w:b/>
                <w:bCs/>
              </w:rPr>
              <w:t>01 month of commencement of contract</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r w:rsidRPr="00031A90">
              <w:rPr>
                <w:rFonts w:eastAsia="Times New Roman" w:cstheme="minorHAnsi"/>
              </w:rPr>
              <w:t> </w:t>
            </w: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Work Plan Preparation</w:t>
            </w:r>
          </w:p>
        </w:tc>
        <w:tc>
          <w:tcPr>
            <w:tcW w:w="225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Preparation of the work plan showing important deadlines</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Work Plan</w:t>
            </w:r>
          </w:p>
        </w:tc>
        <w:tc>
          <w:tcPr>
            <w:tcW w:w="72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Included in the Inception Report</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r w:rsidRPr="00031A90">
              <w:rPr>
                <w:rFonts w:eastAsia="Times New Roman" w:cstheme="minorHAnsi"/>
              </w:rPr>
              <w:t> </w:t>
            </w: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Assessment of the Project Objectives</w:t>
            </w:r>
          </w:p>
        </w:tc>
        <w:tc>
          <w:tcPr>
            <w:tcW w:w="225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The Team will assess the project objectives and present the understanding to the client</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Project Objectives</w:t>
            </w:r>
          </w:p>
        </w:tc>
        <w:tc>
          <w:tcPr>
            <w:tcW w:w="72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Included in the Inception Report</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r w:rsidRPr="00031A90">
              <w:rPr>
                <w:rFonts w:eastAsia="Times New Roman" w:cstheme="minorHAnsi"/>
              </w:rPr>
              <w:lastRenderedPageBreak/>
              <w:t> </w:t>
            </w: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 xml:space="preserve"> Problems Encountered</w:t>
            </w:r>
          </w:p>
        </w:tc>
        <w:tc>
          <w:tcPr>
            <w:tcW w:w="225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The consultant team will present the problems encountered while conceptualizing the assignment and the inception report</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 xml:space="preserve">List of problems encountered </w:t>
            </w:r>
          </w:p>
        </w:tc>
        <w:tc>
          <w:tcPr>
            <w:tcW w:w="72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Included in the Inception Report</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r w:rsidRPr="00031A90">
              <w:rPr>
                <w:rFonts w:eastAsia="Times New Roman" w:cstheme="minorHAnsi"/>
              </w:rPr>
              <w:t> </w:t>
            </w: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Preparation of Project Management Structure &amp; Project Team</w:t>
            </w:r>
          </w:p>
        </w:tc>
        <w:tc>
          <w:tcPr>
            <w:tcW w:w="225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The consultant team will Prepare Project Management Structure &amp; Project Team and submit for client’s comment</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Project Management Structure &amp; Project Team</w:t>
            </w:r>
          </w:p>
        </w:tc>
        <w:tc>
          <w:tcPr>
            <w:tcW w:w="72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Included in the Inception Report</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r w:rsidRPr="00031A90">
              <w:rPr>
                <w:rFonts w:eastAsia="Times New Roman" w:cstheme="minorHAnsi"/>
              </w:rPr>
              <w:t> </w:t>
            </w: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Preparation of Approach and Methodology for the assignment</w:t>
            </w:r>
          </w:p>
        </w:tc>
        <w:tc>
          <w:tcPr>
            <w:tcW w:w="225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The consultant team will Prepare of Approach and Methodology for the assignment and submit to client for review</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Approach and Methodology for the assignment</w:t>
            </w:r>
          </w:p>
        </w:tc>
        <w:tc>
          <w:tcPr>
            <w:tcW w:w="72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Included in the Inception Report</w:t>
            </w:r>
          </w:p>
        </w:tc>
      </w:tr>
      <w:tr w:rsidR="00B72CE0" w:rsidRPr="00031A90" w:rsidTr="00031A90">
        <w:trPr>
          <w:trHeight w:val="315"/>
        </w:trPr>
        <w:tc>
          <w:tcPr>
            <w:tcW w:w="229" w:type="pct"/>
            <w:shd w:val="clear" w:color="auto" w:fill="auto"/>
            <w:noWrap/>
            <w:vAlign w:val="center"/>
            <w:hideMark/>
          </w:tcPr>
          <w:p w:rsidR="00B72CE0" w:rsidRPr="00031A90" w:rsidRDefault="00B72CE0" w:rsidP="00450437">
            <w:pPr>
              <w:pStyle w:val="ListParagraph"/>
              <w:numPr>
                <w:ilvl w:val="0"/>
                <w:numId w:val="20"/>
              </w:numPr>
              <w:spacing w:after="20" w:line="240" w:lineRule="auto"/>
              <w:rPr>
                <w:rFonts w:eastAsia="Times New Roman" w:cstheme="minorHAnsi"/>
              </w:rPr>
            </w:pPr>
            <w:r w:rsidRPr="00031A90">
              <w:rPr>
                <w:rFonts w:eastAsia="Times New Roman" w:cstheme="minorHAnsi"/>
              </w:rPr>
              <w:t> </w:t>
            </w:r>
          </w:p>
        </w:tc>
        <w:tc>
          <w:tcPr>
            <w:tcW w:w="973" w:type="pct"/>
            <w:shd w:val="clear" w:color="auto" w:fill="auto"/>
            <w:noWrap/>
            <w:vAlign w:val="center"/>
            <w:hideMark/>
          </w:tcPr>
          <w:p w:rsidR="00B72CE0" w:rsidRPr="00031A90" w:rsidRDefault="00B72CE0" w:rsidP="00450437">
            <w:pPr>
              <w:spacing w:after="20" w:line="240" w:lineRule="auto"/>
              <w:rPr>
                <w:rFonts w:eastAsia="Times New Roman" w:cstheme="minorHAnsi"/>
              </w:rPr>
            </w:pPr>
            <w:r w:rsidRPr="00031A90">
              <w:rPr>
                <w:rFonts w:eastAsia="Times New Roman" w:cstheme="minorHAnsi"/>
              </w:rPr>
              <w:t>Receive comments from client &amp; stakeholders on the report</w:t>
            </w:r>
          </w:p>
        </w:tc>
        <w:tc>
          <w:tcPr>
            <w:tcW w:w="2254" w:type="pct"/>
            <w:vAlign w:val="center"/>
          </w:tcPr>
          <w:p w:rsidR="00B72CE0" w:rsidRPr="00031A90" w:rsidRDefault="00B72CE0" w:rsidP="00450437">
            <w:pPr>
              <w:spacing w:after="20" w:line="240" w:lineRule="auto"/>
              <w:jc w:val="both"/>
              <w:rPr>
                <w:rFonts w:eastAsia="Times New Roman" w:cstheme="minorHAnsi"/>
              </w:rPr>
            </w:pPr>
            <w:r w:rsidRPr="00031A90">
              <w:rPr>
                <w:rFonts w:eastAsia="Times New Roman" w:cstheme="minorHAnsi"/>
              </w:rPr>
              <w:t>The consultant team will receive comments from client &amp; stakeholders on the Inception report</w:t>
            </w:r>
          </w:p>
        </w:tc>
        <w:tc>
          <w:tcPr>
            <w:tcW w:w="820"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Comments from client &amp; stakeholders</w:t>
            </w:r>
          </w:p>
        </w:tc>
        <w:tc>
          <w:tcPr>
            <w:tcW w:w="724" w:type="pct"/>
            <w:vAlign w:val="center"/>
          </w:tcPr>
          <w:p w:rsidR="00B72CE0" w:rsidRPr="00031A90" w:rsidRDefault="00B72CE0" w:rsidP="00450437">
            <w:pPr>
              <w:spacing w:after="20" w:line="240" w:lineRule="auto"/>
              <w:rPr>
                <w:rFonts w:eastAsia="Times New Roman" w:cstheme="minorHAnsi"/>
              </w:rPr>
            </w:pPr>
            <w:r w:rsidRPr="00031A90">
              <w:rPr>
                <w:rFonts w:eastAsia="Times New Roman" w:cstheme="minorHAnsi"/>
              </w:rPr>
              <w:t>After submission of inception report</w:t>
            </w:r>
          </w:p>
        </w:tc>
      </w:tr>
      <w:tr w:rsidR="00031A90" w:rsidRPr="00031A90" w:rsidTr="00031A90">
        <w:trPr>
          <w:trHeight w:val="315"/>
        </w:trPr>
        <w:tc>
          <w:tcPr>
            <w:tcW w:w="229" w:type="pct"/>
            <w:shd w:val="clear" w:color="auto" w:fill="auto"/>
            <w:noWrap/>
            <w:vAlign w:val="center"/>
          </w:tcPr>
          <w:p w:rsidR="00031A90" w:rsidRPr="00031A90" w:rsidRDefault="00031A90"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031A90" w:rsidRPr="00031A90" w:rsidRDefault="00031A90" w:rsidP="00450437">
            <w:pPr>
              <w:spacing w:after="20" w:line="240" w:lineRule="auto"/>
              <w:rPr>
                <w:rFonts w:eastAsia="Times New Roman" w:cstheme="minorHAnsi"/>
                <w:color w:val="000000"/>
              </w:rPr>
            </w:pPr>
            <w:r w:rsidRPr="00031A90">
              <w:rPr>
                <w:rFonts w:eastAsia="Times New Roman" w:cstheme="minorHAnsi"/>
                <w:color w:val="000000"/>
              </w:rPr>
              <w:t>Approval of Inception Report &amp; Methodology</w:t>
            </w:r>
          </w:p>
        </w:tc>
        <w:tc>
          <w:tcPr>
            <w:tcW w:w="2254" w:type="pct"/>
            <w:vAlign w:val="center"/>
          </w:tcPr>
          <w:p w:rsidR="00031A90" w:rsidRPr="00031A90" w:rsidRDefault="00031A90" w:rsidP="00450437">
            <w:pPr>
              <w:spacing w:after="20" w:line="240" w:lineRule="auto"/>
              <w:rPr>
                <w:rFonts w:eastAsia="Times New Roman" w:cstheme="minorHAnsi"/>
              </w:rPr>
            </w:pPr>
            <w:r>
              <w:rPr>
                <w:rFonts w:eastAsia="Times New Roman" w:cstheme="minorHAnsi"/>
              </w:rPr>
              <w:t>The consultant will get the approval of the approach &amp; methodology proposed for their translation works from the client.</w:t>
            </w:r>
          </w:p>
        </w:tc>
        <w:tc>
          <w:tcPr>
            <w:tcW w:w="820" w:type="pct"/>
            <w:vAlign w:val="center"/>
          </w:tcPr>
          <w:p w:rsidR="00031A90" w:rsidRPr="00031A90" w:rsidRDefault="00031A90" w:rsidP="00450437">
            <w:pPr>
              <w:spacing w:after="20" w:line="240" w:lineRule="auto"/>
              <w:rPr>
                <w:rFonts w:eastAsia="Times New Roman" w:cstheme="minorHAnsi"/>
              </w:rPr>
            </w:pPr>
            <w:r>
              <w:rPr>
                <w:rFonts w:eastAsia="Times New Roman" w:cstheme="minorHAnsi"/>
              </w:rPr>
              <w:t>Approved approach and methodology</w:t>
            </w:r>
          </w:p>
        </w:tc>
        <w:tc>
          <w:tcPr>
            <w:tcW w:w="724" w:type="pct"/>
            <w:vAlign w:val="center"/>
          </w:tcPr>
          <w:p w:rsidR="00031A90" w:rsidRPr="00031A90" w:rsidRDefault="00031A90" w:rsidP="00450437">
            <w:pPr>
              <w:spacing w:after="20" w:line="240" w:lineRule="auto"/>
              <w:rPr>
                <w:rFonts w:eastAsia="Times New Roman" w:cstheme="minorHAnsi"/>
              </w:rPr>
            </w:pPr>
            <w:r w:rsidRPr="00031A90">
              <w:rPr>
                <w:rFonts w:eastAsia="Times New Roman" w:cstheme="minorHAnsi"/>
              </w:rPr>
              <w:t>After submission of inception report</w:t>
            </w:r>
          </w:p>
        </w:tc>
      </w:tr>
      <w:tr w:rsidR="00031A90" w:rsidRPr="00031A90" w:rsidTr="00031A90">
        <w:trPr>
          <w:trHeight w:val="315"/>
        </w:trPr>
        <w:tc>
          <w:tcPr>
            <w:tcW w:w="229" w:type="pct"/>
            <w:shd w:val="clear" w:color="auto" w:fill="auto"/>
            <w:noWrap/>
            <w:vAlign w:val="center"/>
          </w:tcPr>
          <w:p w:rsidR="00031A90" w:rsidRPr="00031A90" w:rsidRDefault="00031A90"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031A90" w:rsidRPr="00031A90" w:rsidRDefault="00031A90" w:rsidP="00450437">
            <w:pPr>
              <w:spacing w:after="20" w:line="240" w:lineRule="auto"/>
              <w:rPr>
                <w:rFonts w:eastAsia="Times New Roman" w:cstheme="minorHAnsi"/>
                <w:color w:val="000000"/>
              </w:rPr>
            </w:pPr>
            <w:r w:rsidRPr="00031A90">
              <w:rPr>
                <w:rFonts w:eastAsia="Times New Roman" w:cstheme="minorHAnsi"/>
                <w:color w:val="000000"/>
              </w:rPr>
              <w:t>Collection of Authentic Law texts from Client</w:t>
            </w:r>
          </w:p>
        </w:tc>
        <w:tc>
          <w:tcPr>
            <w:tcW w:w="2254" w:type="pct"/>
            <w:vAlign w:val="center"/>
          </w:tcPr>
          <w:p w:rsidR="00031A90" w:rsidRPr="00031A90" w:rsidRDefault="00031A90" w:rsidP="00450437">
            <w:pPr>
              <w:spacing w:after="20" w:line="240" w:lineRule="auto"/>
              <w:jc w:val="both"/>
              <w:rPr>
                <w:rFonts w:eastAsia="Times New Roman" w:cstheme="minorHAnsi"/>
              </w:rPr>
            </w:pPr>
            <w:r>
              <w:rPr>
                <w:rFonts w:eastAsia="Times New Roman" w:cstheme="minorHAnsi"/>
              </w:rPr>
              <w:t xml:space="preserve">The consultant will collect </w:t>
            </w:r>
            <w:r w:rsidRPr="00031A90">
              <w:rPr>
                <w:rFonts w:eastAsia="Times New Roman" w:cstheme="minorHAnsi"/>
                <w:color w:val="000000"/>
              </w:rPr>
              <w:t>Authentic Law texts from Client</w:t>
            </w:r>
            <w:r>
              <w:rPr>
                <w:rFonts w:eastAsia="Times New Roman" w:cstheme="minorHAnsi"/>
                <w:color w:val="000000"/>
              </w:rPr>
              <w:t xml:space="preserve"> for avoiding any type of confusion during the assignment.</w:t>
            </w:r>
          </w:p>
        </w:tc>
        <w:tc>
          <w:tcPr>
            <w:tcW w:w="820" w:type="pct"/>
            <w:vAlign w:val="center"/>
          </w:tcPr>
          <w:p w:rsidR="00031A90" w:rsidRPr="00031A90" w:rsidRDefault="00031A90" w:rsidP="00450437">
            <w:pPr>
              <w:spacing w:after="20" w:line="240" w:lineRule="auto"/>
              <w:rPr>
                <w:rFonts w:eastAsia="Times New Roman" w:cstheme="minorHAnsi"/>
              </w:rPr>
            </w:pPr>
            <w:r w:rsidRPr="00031A90">
              <w:rPr>
                <w:rFonts w:eastAsia="Times New Roman" w:cstheme="minorHAnsi"/>
                <w:color w:val="000000"/>
              </w:rPr>
              <w:t>Collection of Authentic Law texts</w:t>
            </w:r>
          </w:p>
        </w:tc>
        <w:tc>
          <w:tcPr>
            <w:tcW w:w="724" w:type="pct"/>
            <w:vAlign w:val="center"/>
          </w:tcPr>
          <w:p w:rsidR="00031A90" w:rsidRPr="00031A90" w:rsidRDefault="00031A90" w:rsidP="00450437">
            <w:pPr>
              <w:spacing w:after="20" w:line="240" w:lineRule="auto"/>
              <w:rPr>
                <w:rFonts w:eastAsia="Times New Roman" w:cstheme="minorHAnsi"/>
              </w:rPr>
            </w:pPr>
            <w:r w:rsidRPr="00031A90">
              <w:rPr>
                <w:rFonts w:eastAsia="Times New Roman" w:cstheme="minorHAnsi"/>
              </w:rPr>
              <w:t>After submission of inception report</w:t>
            </w:r>
          </w:p>
        </w:tc>
      </w:tr>
      <w:tr w:rsidR="00031A90" w:rsidRPr="00031A90" w:rsidTr="00031A90">
        <w:trPr>
          <w:trHeight w:val="315"/>
        </w:trPr>
        <w:tc>
          <w:tcPr>
            <w:tcW w:w="229" w:type="pct"/>
            <w:shd w:val="clear" w:color="auto" w:fill="auto"/>
            <w:noWrap/>
            <w:vAlign w:val="center"/>
          </w:tcPr>
          <w:p w:rsidR="00031A90" w:rsidRPr="00031A90" w:rsidRDefault="00031A90"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031A90" w:rsidRPr="00031A90" w:rsidRDefault="00031A90" w:rsidP="00450437">
            <w:pPr>
              <w:spacing w:after="20" w:line="240" w:lineRule="auto"/>
              <w:rPr>
                <w:rFonts w:eastAsia="Times New Roman" w:cstheme="minorHAnsi"/>
                <w:color w:val="000000"/>
              </w:rPr>
            </w:pPr>
            <w:r w:rsidRPr="00031A90">
              <w:rPr>
                <w:rFonts w:eastAsia="Times New Roman" w:cstheme="minorHAnsi"/>
                <w:color w:val="000000"/>
              </w:rPr>
              <w:t>Cross check authenticity</w:t>
            </w:r>
          </w:p>
        </w:tc>
        <w:tc>
          <w:tcPr>
            <w:tcW w:w="2254" w:type="pct"/>
            <w:vAlign w:val="center"/>
          </w:tcPr>
          <w:p w:rsidR="00031A90" w:rsidRPr="00031A90" w:rsidRDefault="00031A90" w:rsidP="00450437">
            <w:pPr>
              <w:spacing w:after="20" w:line="240" w:lineRule="auto"/>
              <w:rPr>
                <w:rFonts w:eastAsia="Times New Roman" w:cstheme="minorHAnsi"/>
              </w:rPr>
            </w:pPr>
            <w:r>
              <w:rPr>
                <w:rFonts w:eastAsia="Times New Roman" w:cstheme="minorHAnsi"/>
              </w:rPr>
              <w:t>The consultant will</w:t>
            </w:r>
            <w:r w:rsidRPr="00031A90">
              <w:rPr>
                <w:rFonts w:eastAsia="Times New Roman" w:cstheme="minorHAnsi"/>
                <w:color w:val="000000"/>
              </w:rPr>
              <w:t xml:space="preserve"> </w:t>
            </w:r>
            <w:r>
              <w:rPr>
                <w:rFonts w:eastAsia="Times New Roman" w:cstheme="minorHAnsi"/>
                <w:color w:val="000000"/>
              </w:rPr>
              <w:t>c</w:t>
            </w:r>
            <w:r w:rsidRPr="00031A90">
              <w:rPr>
                <w:rFonts w:eastAsia="Times New Roman" w:cstheme="minorHAnsi"/>
                <w:color w:val="000000"/>
              </w:rPr>
              <w:t>ross check authenticity</w:t>
            </w:r>
            <w:r w:rsidR="00442C5F">
              <w:rPr>
                <w:rFonts w:eastAsia="Times New Roman" w:cstheme="minorHAnsi"/>
                <w:color w:val="000000"/>
              </w:rPr>
              <w:t xml:space="preserve"> of the received texts.</w:t>
            </w:r>
          </w:p>
        </w:tc>
        <w:tc>
          <w:tcPr>
            <w:tcW w:w="820" w:type="pct"/>
            <w:vAlign w:val="center"/>
          </w:tcPr>
          <w:p w:rsidR="00031A90" w:rsidRPr="00031A90" w:rsidRDefault="00031A90" w:rsidP="00450437">
            <w:pPr>
              <w:spacing w:after="20" w:line="240" w:lineRule="auto"/>
              <w:rPr>
                <w:rFonts w:eastAsia="Times New Roman" w:cstheme="minorHAnsi"/>
              </w:rPr>
            </w:pPr>
            <w:r w:rsidRPr="00031A90">
              <w:rPr>
                <w:rFonts w:eastAsia="Times New Roman" w:cstheme="minorHAnsi"/>
                <w:color w:val="000000"/>
              </w:rPr>
              <w:t>Authentic Law texts</w:t>
            </w:r>
          </w:p>
        </w:tc>
        <w:tc>
          <w:tcPr>
            <w:tcW w:w="724" w:type="pct"/>
            <w:vAlign w:val="center"/>
          </w:tcPr>
          <w:p w:rsidR="00031A90" w:rsidRPr="00031A90" w:rsidRDefault="00031A90" w:rsidP="00450437">
            <w:pPr>
              <w:spacing w:after="20" w:line="240" w:lineRule="auto"/>
              <w:rPr>
                <w:rFonts w:eastAsia="Times New Roman" w:cstheme="minorHAnsi"/>
              </w:rPr>
            </w:pPr>
            <w:r w:rsidRPr="00031A90">
              <w:rPr>
                <w:rFonts w:eastAsia="Times New Roman" w:cstheme="minorHAnsi"/>
              </w:rPr>
              <w:t>After submission of inception report</w:t>
            </w:r>
          </w:p>
        </w:tc>
      </w:tr>
      <w:tr w:rsidR="00031A90" w:rsidRPr="00031A90" w:rsidTr="00031A90">
        <w:trPr>
          <w:trHeight w:val="315"/>
        </w:trPr>
        <w:tc>
          <w:tcPr>
            <w:tcW w:w="229" w:type="pct"/>
            <w:shd w:val="clear" w:color="auto" w:fill="auto"/>
            <w:noWrap/>
            <w:vAlign w:val="center"/>
          </w:tcPr>
          <w:p w:rsidR="00031A90" w:rsidRPr="00031A90" w:rsidRDefault="00031A90"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031A90" w:rsidRPr="00031A90" w:rsidRDefault="00031A90" w:rsidP="00450437">
            <w:pPr>
              <w:spacing w:after="20" w:line="240" w:lineRule="auto"/>
              <w:rPr>
                <w:rFonts w:eastAsia="Times New Roman" w:cstheme="minorHAnsi"/>
                <w:color w:val="000000"/>
              </w:rPr>
            </w:pPr>
            <w:r w:rsidRPr="00031A90">
              <w:rPr>
                <w:rFonts w:eastAsia="Times New Roman" w:cstheme="minorHAnsi"/>
                <w:color w:val="000000"/>
              </w:rPr>
              <w:t>Prepare translation as per clients demand</w:t>
            </w:r>
          </w:p>
        </w:tc>
        <w:tc>
          <w:tcPr>
            <w:tcW w:w="2254" w:type="pct"/>
            <w:vAlign w:val="center"/>
          </w:tcPr>
          <w:p w:rsidR="00031A90" w:rsidRPr="00031A90" w:rsidRDefault="00031A90" w:rsidP="00450437">
            <w:pPr>
              <w:spacing w:after="20" w:line="240" w:lineRule="auto"/>
              <w:jc w:val="both"/>
              <w:rPr>
                <w:rFonts w:eastAsia="Times New Roman" w:cstheme="minorHAnsi"/>
              </w:rPr>
            </w:pPr>
            <w:r>
              <w:rPr>
                <w:rFonts w:eastAsia="Times New Roman" w:cstheme="minorHAnsi"/>
              </w:rPr>
              <w:t>The consultant will</w:t>
            </w:r>
            <w:r w:rsidRPr="00031A90">
              <w:rPr>
                <w:rFonts w:eastAsia="Times New Roman" w:cstheme="minorHAnsi"/>
                <w:color w:val="000000"/>
              </w:rPr>
              <w:t xml:space="preserve"> </w:t>
            </w:r>
            <w:r>
              <w:rPr>
                <w:rFonts w:eastAsia="Times New Roman" w:cstheme="minorHAnsi"/>
                <w:color w:val="000000"/>
              </w:rPr>
              <w:t>p</w:t>
            </w:r>
            <w:r w:rsidRPr="00031A90">
              <w:rPr>
                <w:rFonts w:eastAsia="Times New Roman" w:cstheme="minorHAnsi"/>
                <w:color w:val="000000"/>
              </w:rPr>
              <w:t>repare translation as per clients demand</w:t>
            </w:r>
            <w:r>
              <w:rPr>
                <w:rFonts w:eastAsia="Times New Roman" w:cstheme="minorHAnsi"/>
                <w:color w:val="000000"/>
              </w:rPr>
              <w:t xml:space="preserve"> and as per the guideline of the client. The consultants will frequently</w:t>
            </w:r>
            <w:r w:rsidR="00442C5F">
              <w:rPr>
                <w:rFonts w:eastAsia="Times New Roman" w:cstheme="minorHAnsi"/>
                <w:color w:val="000000"/>
              </w:rPr>
              <w:t>.</w:t>
            </w:r>
            <w:r>
              <w:rPr>
                <w:rFonts w:eastAsia="Times New Roman" w:cstheme="minorHAnsi"/>
                <w:color w:val="000000"/>
              </w:rPr>
              <w:t xml:space="preserve"> </w:t>
            </w:r>
          </w:p>
        </w:tc>
        <w:tc>
          <w:tcPr>
            <w:tcW w:w="820" w:type="pct"/>
            <w:vAlign w:val="center"/>
          </w:tcPr>
          <w:p w:rsidR="00031A90" w:rsidRPr="00031A90" w:rsidRDefault="000B1B01" w:rsidP="00450437">
            <w:pPr>
              <w:spacing w:after="20" w:line="240" w:lineRule="auto"/>
              <w:rPr>
                <w:rFonts w:eastAsia="Times New Roman" w:cstheme="minorHAnsi"/>
              </w:rPr>
            </w:pPr>
            <w:r>
              <w:rPr>
                <w:rFonts w:eastAsia="Times New Roman" w:cstheme="minorHAnsi"/>
              </w:rPr>
              <w:t>Translation works</w:t>
            </w:r>
          </w:p>
        </w:tc>
        <w:tc>
          <w:tcPr>
            <w:tcW w:w="724" w:type="pct"/>
            <w:vAlign w:val="center"/>
          </w:tcPr>
          <w:p w:rsidR="00031A90" w:rsidRPr="00031A90" w:rsidRDefault="000B1B01" w:rsidP="00450437">
            <w:pPr>
              <w:spacing w:after="20" w:line="240" w:lineRule="auto"/>
              <w:rPr>
                <w:rFonts w:eastAsia="Times New Roman" w:cstheme="minorHAnsi"/>
              </w:rPr>
            </w:pPr>
            <w:r w:rsidRPr="00031A90">
              <w:rPr>
                <w:rFonts w:eastAsia="Times New Roman" w:cstheme="minorHAnsi"/>
              </w:rPr>
              <w:t>After submission of inception report</w:t>
            </w:r>
          </w:p>
        </w:tc>
      </w:tr>
      <w:tr w:rsidR="00031A90" w:rsidRPr="00031A90" w:rsidTr="00442C5F">
        <w:trPr>
          <w:trHeight w:val="315"/>
        </w:trPr>
        <w:tc>
          <w:tcPr>
            <w:tcW w:w="229" w:type="pct"/>
            <w:shd w:val="clear" w:color="auto" w:fill="D6E3BC" w:themeFill="accent3" w:themeFillTint="66"/>
            <w:noWrap/>
            <w:vAlign w:val="center"/>
          </w:tcPr>
          <w:p w:rsidR="00031A90" w:rsidRPr="00442C5F" w:rsidRDefault="00031A90" w:rsidP="00450437">
            <w:pPr>
              <w:pStyle w:val="ListParagraph"/>
              <w:numPr>
                <w:ilvl w:val="0"/>
                <w:numId w:val="20"/>
              </w:numPr>
              <w:spacing w:after="20" w:line="240" w:lineRule="auto"/>
              <w:rPr>
                <w:rFonts w:eastAsia="Times New Roman" w:cstheme="minorHAnsi"/>
                <w:b/>
              </w:rPr>
            </w:pPr>
          </w:p>
        </w:tc>
        <w:tc>
          <w:tcPr>
            <w:tcW w:w="973" w:type="pct"/>
            <w:shd w:val="clear" w:color="auto" w:fill="D6E3BC" w:themeFill="accent3" w:themeFillTint="66"/>
            <w:noWrap/>
            <w:vAlign w:val="center"/>
          </w:tcPr>
          <w:p w:rsidR="00031A90" w:rsidRPr="00442C5F" w:rsidRDefault="00442C5F" w:rsidP="00450437">
            <w:pPr>
              <w:spacing w:after="20" w:line="240" w:lineRule="auto"/>
              <w:rPr>
                <w:rFonts w:eastAsia="Times New Roman" w:cstheme="minorHAnsi"/>
                <w:b/>
                <w:bCs/>
                <w:color w:val="953735"/>
              </w:rPr>
            </w:pPr>
            <w:r w:rsidRPr="00442C5F">
              <w:rPr>
                <w:rFonts w:eastAsia="Times New Roman" w:cstheme="minorHAnsi"/>
                <w:b/>
                <w:bCs/>
              </w:rPr>
              <w:t>Submission of</w:t>
            </w:r>
            <w:r w:rsidR="00031A90" w:rsidRPr="00442C5F">
              <w:rPr>
                <w:rFonts w:eastAsia="Times New Roman" w:cstheme="minorHAnsi"/>
                <w:b/>
                <w:bCs/>
              </w:rPr>
              <w:t xml:space="preserve"> First Draft Report/First Interim Report</w:t>
            </w:r>
          </w:p>
        </w:tc>
        <w:tc>
          <w:tcPr>
            <w:tcW w:w="2254" w:type="pct"/>
            <w:shd w:val="clear" w:color="auto" w:fill="D6E3BC" w:themeFill="accent3" w:themeFillTint="66"/>
            <w:vAlign w:val="center"/>
          </w:tcPr>
          <w:p w:rsidR="00031A90" w:rsidRPr="00442C5F" w:rsidRDefault="00442C5F" w:rsidP="00450437">
            <w:pPr>
              <w:spacing w:after="20" w:line="240" w:lineRule="auto"/>
              <w:jc w:val="both"/>
              <w:rPr>
                <w:rFonts w:eastAsia="Times New Roman" w:cstheme="minorHAnsi"/>
                <w:b/>
              </w:rPr>
            </w:pPr>
            <w:r w:rsidRPr="00442C5F">
              <w:rPr>
                <w:rFonts w:eastAsia="Times New Roman" w:cstheme="minorHAnsi"/>
                <w:b/>
              </w:rPr>
              <w:t xml:space="preserve">The </w:t>
            </w:r>
            <w:r>
              <w:rPr>
                <w:rFonts w:eastAsia="Times New Roman" w:cstheme="minorHAnsi"/>
                <w:b/>
              </w:rPr>
              <w:t xml:space="preserve">consultant will submit the </w:t>
            </w:r>
            <w:r w:rsidRPr="00442C5F">
              <w:rPr>
                <w:rFonts w:eastAsia="Times New Roman" w:cstheme="minorHAnsi"/>
                <w:b/>
                <w:bCs/>
              </w:rPr>
              <w:t>First Draft Report/First Interim Report</w:t>
            </w:r>
            <w:r>
              <w:rPr>
                <w:rFonts w:eastAsia="Times New Roman" w:cstheme="minorHAnsi"/>
                <w:b/>
                <w:bCs/>
              </w:rPr>
              <w:t xml:space="preserve"> to the client.</w:t>
            </w:r>
          </w:p>
        </w:tc>
        <w:tc>
          <w:tcPr>
            <w:tcW w:w="820" w:type="pct"/>
            <w:shd w:val="clear" w:color="auto" w:fill="D6E3BC" w:themeFill="accent3" w:themeFillTint="66"/>
            <w:vAlign w:val="center"/>
          </w:tcPr>
          <w:p w:rsidR="00031A90" w:rsidRPr="00442C5F" w:rsidRDefault="00442C5F" w:rsidP="00450437">
            <w:pPr>
              <w:spacing w:after="20" w:line="240" w:lineRule="auto"/>
              <w:rPr>
                <w:rFonts w:eastAsia="Times New Roman" w:cstheme="minorHAnsi"/>
                <w:b/>
              </w:rPr>
            </w:pPr>
            <w:r w:rsidRPr="00442C5F">
              <w:rPr>
                <w:rFonts w:eastAsia="Times New Roman" w:cstheme="minorHAnsi"/>
                <w:b/>
                <w:bCs/>
              </w:rPr>
              <w:t>First Draft Report/First Interim Report</w:t>
            </w:r>
          </w:p>
        </w:tc>
        <w:tc>
          <w:tcPr>
            <w:tcW w:w="724" w:type="pct"/>
            <w:shd w:val="clear" w:color="auto" w:fill="D6E3BC" w:themeFill="accent3" w:themeFillTint="66"/>
            <w:vAlign w:val="center"/>
          </w:tcPr>
          <w:p w:rsidR="00031A90" w:rsidRPr="00442C5F" w:rsidRDefault="00442C5F" w:rsidP="00450437">
            <w:pPr>
              <w:spacing w:after="20" w:line="240" w:lineRule="auto"/>
              <w:rPr>
                <w:rFonts w:eastAsia="Times New Roman" w:cstheme="minorHAnsi"/>
                <w:b/>
              </w:rPr>
            </w:pPr>
            <w:r>
              <w:rPr>
                <w:rFonts w:eastAsia="Times New Roman" w:cstheme="minorHAnsi"/>
                <w:b/>
              </w:rPr>
              <w:t>Two (02) months after signing agreement</w:t>
            </w:r>
          </w:p>
        </w:tc>
      </w:tr>
      <w:tr w:rsidR="00442C5F" w:rsidRPr="00031A90" w:rsidTr="00031A90">
        <w:trPr>
          <w:trHeight w:val="315"/>
        </w:trPr>
        <w:tc>
          <w:tcPr>
            <w:tcW w:w="229" w:type="pct"/>
            <w:shd w:val="clear" w:color="auto" w:fill="auto"/>
            <w:noWrap/>
            <w:vAlign w:val="center"/>
          </w:tcPr>
          <w:p w:rsidR="00442C5F" w:rsidRPr="00031A90" w:rsidRDefault="00442C5F"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442C5F" w:rsidRPr="00031A90" w:rsidRDefault="00442C5F" w:rsidP="00450437">
            <w:pPr>
              <w:spacing w:after="20" w:line="240" w:lineRule="auto"/>
              <w:rPr>
                <w:rFonts w:eastAsia="Times New Roman" w:cstheme="minorHAnsi"/>
              </w:rPr>
            </w:pPr>
            <w:r w:rsidRPr="00031A90">
              <w:rPr>
                <w:rFonts w:eastAsia="Times New Roman" w:cstheme="minorHAnsi"/>
              </w:rPr>
              <w:t>Meeting/workshop with the client on the report</w:t>
            </w:r>
          </w:p>
        </w:tc>
        <w:tc>
          <w:tcPr>
            <w:tcW w:w="2254" w:type="pct"/>
            <w:vAlign w:val="center"/>
          </w:tcPr>
          <w:p w:rsidR="00442C5F" w:rsidRPr="00031A90" w:rsidRDefault="00442C5F" w:rsidP="00450437">
            <w:pPr>
              <w:spacing w:after="20" w:line="240" w:lineRule="auto"/>
              <w:jc w:val="both"/>
              <w:rPr>
                <w:rFonts w:eastAsia="Times New Roman" w:cstheme="minorHAnsi"/>
              </w:rPr>
            </w:pPr>
            <w:r>
              <w:rPr>
                <w:rFonts w:eastAsia="Times New Roman" w:cstheme="minorHAnsi"/>
              </w:rPr>
              <w:t xml:space="preserve">A </w:t>
            </w:r>
            <w:r w:rsidRPr="00031A90">
              <w:rPr>
                <w:rFonts w:eastAsia="Times New Roman" w:cstheme="minorHAnsi"/>
              </w:rPr>
              <w:t xml:space="preserve">Meeting/workshop </w:t>
            </w:r>
            <w:r>
              <w:rPr>
                <w:rFonts w:eastAsia="Times New Roman" w:cstheme="minorHAnsi"/>
              </w:rPr>
              <w:t xml:space="preserve">will be held </w:t>
            </w:r>
            <w:r w:rsidRPr="00031A90">
              <w:rPr>
                <w:rFonts w:eastAsia="Times New Roman" w:cstheme="minorHAnsi"/>
              </w:rPr>
              <w:t>with the client on the</w:t>
            </w:r>
            <w:r>
              <w:rPr>
                <w:rFonts w:eastAsia="Times New Roman" w:cstheme="minorHAnsi"/>
              </w:rPr>
              <w:t xml:space="preserve"> submitted</w:t>
            </w:r>
            <w:r w:rsidRPr="00031A90">
              <w:rPr>
                <w:rFonts w:eastAsia="Times New Roman" w:cstheme="minorHAnsi"/>
              </w:rPr>
              <w:t xml:space="preserve"> report</w:t>
            </w:r>
            <w:r>
              <w:rPr>
                <w:rFonts w:eastAsia="Times New Roman" w:cstheme="minorHAnsi"/>
              </w:rPr>
              <w:t xml:space="preserve"> and the consultants will present their works to the client and the selected stakeholders.</w:t>
            </w:r>
          </w:p>
        </w:tc>
        <w:tc>
          <w:tcPr>
            <w:tcW w:w="820" w:type="pct"/>
            <w:vAlign w:val="center"/>
          </w:tcPr>
          <w:p w:rsidR="00442C5F" w:rsidRPr="00031A90" w:rsidRDefault="000B1B01" w:rsidP="00450437">
            <w:pPr>
              <w:spacing w:after="20" w:line="240" w:lineRule="auto"/>
              <w:rPr>
                <w:rFonts w:eastAsia="Times New Roman" w:cstheme="minorHAnsi"/>
              </w:rPr>
            </w:pPr>
            <w:r>
              <w:rPr>
                <w:rFonts w:eastAsia="Times New Roman" w:cstheme="minorHAnsi"/>
              </w:rPr>
              <w:t>Sharing of work progress and results</w:t>
            </w:r>
          </w:p>
        </w:tc>
        <w:tc>
          <w:tcPr>
            <w:tcW w:w="724" w:type="pct"/>
            <w:vAlign w:val="center"/>
          </w:tcPr>
          <w:p w:rsidR="00442C5F" w:rsidRPr="00031A90" w:rsidRDefault="0005032C" w:rsidP="00450437">
            <w:pPr>
              <w:spacing w:after="20" w:line="240" w:lineRule="auto"/>
              <w:rPr>
                <w:rFonts w:eastAsia="Times New Roman" w:cstheme="minorHAnsi"/>
              </w:rPr>
            </w:pPr>
            <w:r>
              <w:rPr>
                <w:rFonts w:eastAsia="Times New Roman" w:cstheme="minorHAnsi"/>
              </w:rPr>
              <w:t>After two months</w:t>
            </w:r>
          </w:p>
        </w:tc>
      </w:tr>
      <w:tr w:rsidR="00442C5F" w:rsidRPr="00031A90" w:rsidTr="00031A90">
        <w:trPr>
          <w:trHeight w:val="315"/>
        </w:trPr>
        <w:tc>
          <w:tcPr>
            <w:tcW w:w="229" w:type="pct"/>
            <w:shd w:val="clear" w:color="auto" w:fill="auto"/>
            <w:noWrap/>
            <w:vAlign w:val="center"/>
          </w:tcPr>
          <w:p w:rsidR="00442C5F" w:rsidRPr="00031A90" w:rsidRDefault="00442C5F"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442C5F" w:rsidRPr="00031A90" w:rsidRDefault="00442C5F" w:rsidP="00450437">
            <w:pPr>
              <w:spacing w:after="20" w:line="240" w:lineRule="auto"/>
              <w:rPr>
                <w:rFonts w:eastAsia="Times New Roman" w:cstheme="minorHAnsi"/>
              </w:rPr>
            </w:pPr>
            <w:r w:rsidRPr="00031A90">
              <w:rPr>
                <w:rFonts w:eastAsia="Times New Roman" w:cstheme="minorHAnsi"/>
              </w:rPr>
              <w:t>Collection of Comments from Client</w:t>
            </w:r>
            <w:r w:rsidR="0005032C">
              <w:rPr>
                <w:rFonts w:eastAsia="Times New Roman" w:cstheme="minorHAnsi"/>
              </w:rPr>
              <w:t xml:space="preserve"> &amp; Stakeholders</w:t>
            </w:r>
          </w:p>
        </w:tc>
        <w:tc>
          <w:tcPr>
            <w:tcW w:w="2254" w:type="pct"/>
            <w:vAlign w:val="center"/>
          </w:tcPr>
          <w:p w:rsidR="00442C5F" w:rsidRPr="00031A90" w:rsidRDefault="00442C5F" w:rsidP="00450437">
            <w:pPr>
              <w:spacing w:after="20" w:line="240" w:lineRule="auto"/>
              <w:jc w:val="both"/>
              <w:rPr>
                <w:rFonts w:eastAsia="Times New Roman" w:cstheme="minorHAnsi"/>
              </w:rPr>
            </w:pPr>
            <w:r>
              <w:rPr>
                <w:rFonts w:eastAsia="Times New Roman" w:cstheme="minorHAnsi"/>
              </w:rPr>
              <w:t>The consultant will collect c</w:t>
            </w:r>
            <w:r w:rsidRPr="00031A90">
              <w:rPr>
                <w:rFonts w:eastAsia="Times New Roman" w:cstheme="minorHAnsi"/>
              </w:rPr>
              <w:t xml:space="preserve">omments from </w:t>
            </w:r>
            <w:r>
              <w:rPr>
                <w:rFonts w:eastAsia="Times New Roman" w:cstheme="minorHAnsi"/>
              </w:rPr>
              <w:t>c</w:t>
            </w:r>
            <w:r w:rsidRPr="00031A90">
              <w:rPr>
                <w:rFonts w:eastAsia="Times New Roman" w:cstheme="minorHAnsi"/>
              </w:rPr>
              <w:t>lient</w:t>
            </w:r>
            <w:r>
              <w:rPr>
                <w:rFonts w:eastAsia="Times New Roman" w:cstheme="minorHAnsi"/>
              </w:rPr>
              <w:t xml:space="preserve"> as well as the stakeholders on the submitted report.</w:t>
            </w:r>
          </w:p>
        </w:tc>
        <w:tc>
          <w:tcPr>
            <w:tcW w:w="820" w:type="pct"/>
            <w:vAlign w:val="center"/>
          </w:tcPr>
          <w:p w:rsidR="00442C5F" w:rsidRPr="00031A90" w:rsidRDefault="0005032C" w:rsidP="00450437">
            <w:pPr>
              <w:spacing w:after="20" w:line="240" w:lineRule="auto"/>
              <w:rPr>
                <w:rFonts w:eastAsia="Times New Roman" w:cstheme="minorHAnsi"/>
              </w:rPr>
            </w:pPr>
            <w:r w:rsidRPr="00031A90">
              <w:rPr>
                <w:rFonts w:eastAsia="Times New Roman" w:cstheme="minorHAnsi"/>
              </w:rPr>
              <w:t>Comments from Client</w:t>
            </w:r>
            <w:r>
              <w:rPr>
                <w:rFonts w:eastAsia="Times New Roman" w:cstheme="minorHAnsi"/>
              </w:rPr>
              <w:t xml:space="preserve"> &amp; Stakeholders</w:t>
            </w:r>
          </w:p>
        </w:tc>
        <w:tc>
          <w:tcPr>
            <w:tcW w:w="724" w:type="pct"/>
            <w:vAlign w:val="center"/>
          </w:tcPr>
          <w:p w:rsidR="00442C5F" w:rsidRPr="00031A90" w:rsidRDefault="0005032C" w:rsidP="00450437">
            <w:pPr>
              <w:spacing w:after="20" w:line="240" w:lineRule="auto"/>
              <w:rPr>
                <w:rFonts w:eastAsia="Times New Roman" w:cstheme="minorHAnsi"/>
              </w:rPr>
            </w:pPr>
            <w:r>
              <w:rPr>
                <w:rFonts w:eastAsia="Times New Roman" w:cstheme="minorHAnsi"/>
              </w:rPr>
              <w:t>After two months</w:t>
            </w:r>
          </w:p>
        </w:tc>
      </w:tr>
      <w:tr w:rsidR="00442C5F" w:rsidRPr="00031A90" w:rsidTr="00031A90">
        <w:trPr>
          <w:trHeight w:val="315"/>
        </w:trPr>
        <w:tc>
          <w:tcPr>
            <w:tcW w:w="229" w:type="pct"/>
            <w:shd w:val="clear" w:color="auto" w:fill="auto"/>
            <w:noWrap/>
            <w:vAlign w:val="center"/>
          </w:tcPr>
          <w:p w:rsidR="00442C5F" w:rsidRPr="00031A90" w:rsidRDefault="00442C5F"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442C5F" w:rsidRPr="00031A90" w:rsidRDefault="00442C5F" w:rsidP="00450437">
            <w:pPr>
              <w:spacing w:after="20" w:line="240" w:lineRule="auto"/>
              <w:rPr>
                <w:rFonts w:eastAsia="Times New Roman" w:cstheme="minorHAnsi"/>
              </w:rPr>
            </w:pPr>
            <w:r w:rsidRPr="00031A90">
              <w:rPr>
                <w:rFonts w:eastAsia="Times New Roman" w:cstheme="minorHAnsi"/>
              </w:rPr>
              <w:t>Incorporation of Comments from clients</w:t>
            </w:r>
          </w:p>
        </w:tc>
        <w:tc>
          <w:tcPr>
            <w:tcW w:w="2254" w:type="pct"/>
            <w:vAlign w:val="center"/>
          </w:tcPr>
          <w:p w:rsidR="00442C5F" w:rsidRPr="00031A90" w:rsidRDefault="00442C5F" w:rsidP="00450437">
            <w:pPr>
              <w:spacing w:after="20" w:line="240" w:lineRule="auto"/>
              <w:rPr>
                <w:rFonts w:eastAsia="Times New Roman" w:cstheme="minorHAnsi"/>
              </w:rPr>
            </w:pPr>
            <w:r>
              <w:rPr>
                <w:rFonts w:eastAsia="Times New Roman" w:cstheme="minorHAnsi"/>
              </w:rPr>
              <w:t>The consultant will incorporate the c</w:t>
            </w:r>
            <w:r w:rsidRPr="00031A90">
              <w:rPr>
                <w:rFonts w:eastAsia="Times New Roman" w:cstheme="minorHAnsi"/>
              </w:rPr>
              <w:t xml:space="preserve">omments </w:t>
            </w:r>
            <w:r>
              <w:rPr>
                <w:rFonts w:eastAsia="Times New Roman" w:cstheme="minorHAnsi"/>
              </w:rPr>
              <w:t xml:space="preserve">received </w:t>
            </w:r>
            <w:r w:rsidR="00711E65">
              <w:rPr>
                <w:rFonts w:eastAsia="Times New Roman" w:cstheme="minorHAnsi"/>
              </w:rPr>
              <w:t>from clients</w:t>
            </w:r>
            <w:r>
              <w:rPr>
                <w:rFonts w:eastAsia="Times New Roman" w:cstheme="minorHAnsi"/>
              </w:rPr>
              <w:t xml:space="preserve"> and the stakeholders.</w:t>
            </w:r>
          </w:p>
        </w:tc>
        <w:tc>
          <w:tcPr>
            <w:tcW w:w="820" w:type="pct"/>
            <w:vAlign w:val="center"/>
          </w:tcPr>
          <w:p w:rsidR="00442C5F" w:rsidRPr="00031A90" w:rsidRDefault="000B1B01" w:rsidP="00450437">
            <w:pPr>
              <w:spacing w:after="20" w:line="240" w:lineRule="auto"/>
              <w:rPr>
                <w:rFonts w:eastAsia="Times New Roman" w:cstheme="minorHAnsi"/>
              </w:rPr>
            </w:pPr>
            <w:r w:rsidRPr="00031A90">
              <w:rPr>
                <w:rFonts w:eastAsia="Times New Roman" w:cstheme="minorHAnsi"/>
              </w:rPr>
              <w:t>Incorporation of Comments</w:t>
            </w:r>
          </w:p>
        </w:tc>
        <w:tc>
          <w:tcPr>
            <w:tcW w:w="724" w:type="pct"/>
            <w:vAlign w:val="center"/>
          </w:tcPr>
          <w:p w:rsidR="00442C5F" w:rsidRPr="00031A90" w:rsidRDefault="00442C5F" w:rsidP="00450437">
            <w:pPr>
              <w:spacing w:after="20" w:line="240" w:lineRule="auto"/>
              <w:rPr>
                <w:rFonts w:eastAsia="Times New Roman" w:cstheme="minorHAnsi"/>
              </w:rPr>
            </w:pPr>
          </w:p>
        </w:tc>
      </w:tr>
      <w:tr w:rsidR="00442C5F" w:rsidRPr="00031A90" w:rsidTr="00031A90">
        <w:trPr>
          <w:trHeight w:val="315"/>
        </w:trPr>
        <w:tc>
          <w:tcPr>
            <w:tcW w:w="229" w:type="pct"/>
            <w:shd w:val="clear" w:color="auto" w:fill="auto"/>
            <w:noWrap/>
            <w:vAlign w:val="center"/>
          </w:tcPr>
          <w:p w:rsidR="00442C5F" w:rsidRPr="00031A90" w:rsidRDefault="00442C5F"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442C5F" w:rsidRPr="00031A90" w:rsidRDefault="00442C5F" w:rsidP="00450437">
            <w:pPr>
              <w:spacing w:after="20" w:line="240" w:lineRule="auto"/>
              <w:rPr>
                <w:rFonts w:eastAsia="Times New Roman" w:cstheme="minorHAnsi"/>
              </w:rPr>
            </w:pPr>
            <w:r w:rsidRPr="00031A90">
              <w:rPr>
                <w:rFonts w:eastAsia="Times New Roman" w:cstheme="minorHAnsi"/>
              </w:rPr>
              <w:t>Further Translation works as per clients direction</w:t>
            </w:r>
          </w:p>
        </w:tc>
        <w:tc>
          <w:tcPr>
            <w:tcW w:w="2254" w:type="pct"/>
            <w:vAlign w:val="center"/>
          </w:tcPr>
          <w:p w:rsidR="00442C5F" w:rsidRPr="00031A90" w:rsidRDefault="00442C5F" w:rsidP="00450437">
            <w:pPr>
              <w:spacing w:after="20" w:line="240" w:lineRule="auto"/>
              <w:rPr>
                <w:rFonts w:eastAsia="Times New Roman" w:cstheme="minorHAnsi"/>
              </w:rPr>
            </w:pPr>
            <w:r>
              <w:rPr>
                <w:rFonts w:eastAsia="Times New Roman" w:cstheme="minorHAnsi"/>
              </w:rPr>
              <w:t xml:space="preserve">The consultant will perform </w:t>
            </w:r>
            <w:r w:rsidRPr="00031A90">
              <w:rPr>
                <w:rFonts w:eastAsia="Times New Roman" w:cstheme="minorHAnsi"/>
              </w:rPr>
              <w:t>further translation works as per client’s direction</w:t>
            </w:r>
            <w:r>
              <w:rPr>
                <w:rFonts w:eastAsia="Times New Roman" w:cstheme="minorHAnsi"/>
              </w:rPr>
              <w:t>. During this, the consultant will keep frequent contact will the client for smooth advancement of the assignment.</w:t>
            </w:r>
          </w:p>
        </w:tc>
        <w:tc>
          <w:tcPr>
            <w:tcW w:w="820" w:type="pct"/>
            <w:vAlign w:val="center"/>
          </w:tcPr>
          <w:p w:rsidR="00442C5F" w:rsidRPr="00031A90" w:rsidRDefault="0005032C" w:rsidP="00450437">
            <w:pPr>
              <w:spacing w:after="20" w:line="240" w:lineRule="auto"/>
              <w:rPr>
                <w:rFonts w:eastAsia="Times New Roman" w:cstheme="minorHAnsi"/>
              </w:rPr>
            </w:pPr>
            <w:r w:rsidRPr="00031A90">
              <w:rPr>
                <w:rFonts w:eastAsia="Times New Roman" w:cstheme="minorHAnsi"/>
              </w:rPr>
              <w:t>Translation works</w:t>
            </w:r>
          </w:p>
        </w:tc>
        <w:tc>
          <w:tcPr>
            <w:tcW w:w="724" w:type="pct"/>
            <w:vAlign w:val="center"/>
          </w:tcPr>
          <w:p w:rsidR="00442C5F" w:rsidRPr="00031A90" w:rsidRDefault="0005032C" w:rsidP="00450437">
            <w:pPr>
              <w:spacing w:after="20" w:line="240" w:lineRule="auto"/>
              <w:rPr>
                <w:rFonts w:eastAsia="Times New Roman" w:cstheme="minorHAnsi"/>
              </w:rPr>
            </w:pPr>
            <w:r>
              <w:rPr>
                <w:rFonts w:eastAsia="Times New Roman" w:cstheme="minorHAnsi"/>
              </w:rPr>
              <w:t xml:space="preserve">Within four months </w:t>
            </w:r>
          </w:p>
        </w:tc>
      </w:tr>
      <w:tr w:rsidR="00442C5F" w:rsidRPr="00031A90" w:rsidTr="00031A90">
        <w:trPr>
          <w:trHeight w:val="315"/>
        </w:trPr>
        <w:tc>
          <w:tcPr>
            <w:tcW w:w="229" w:type="pct"/>
            <w:shd w:val="clear" w:color="auto" w:fill="auto"/>
            <w:noWrap/>
            <w:vAlign w:val="center"/>
          </w:tcPr>
          <w:p w:rsidR="00442C5F" w:rsidRPr="00031A90" w:rsidRDefault="00442C5F"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442C5F" w:rsidRPr="00031A90" w:rsidRDefault="00442C5F" w:rsidP="00450437">
            <w:pPr>
              <w:spacing w:after="20" w:line="240" w:lineRule="auto"/>
              <w:rPr>
                <w:rFonts w:eastAsia="Times New Roman" w:cstheme="minorHAnsi"/>
                <w:color w:val="000000"/>
              </w:rPr>
            </w:pPr>
            <w:r w:rsidRPr="00031A90">
              <w:rPr>
                <w:rFonts w:eastAsia="Times New Roman" w:cstheme="minorHAnsi"/>
                <w:color w:val="000000"/>
              </w:rPr>
              <w:t>Prepare translations as per clients demand</w:t>
            </w:r>
          </w:p>
        </w:tc>
        <w:tc>
          <w:tcPr>
            <w:tcW w:w="2254" w:type="pct"/>
            <w:vAlign w:val="center"/>
          </w:tcPr>
          <w:p w:rsidR="00442C5F" w:rsidRPr="00031A90" w:rsidRDefault="00442C5F" w:rsidP="00450437">
            <w:pPr>
              <w:spacing w:after="20" w:line="240" w:lineRule="auto"/>
              <w:rPr>
                <w:rFonts w:eastAsia="Times New Roman" w:cstheme="minorHAnsi"/>
                <w:color w:val="000000"/>
              </w:rPr>
            </w:pPr>
            <w:r>
              <w:rPr>
                <w:rFonts w:eastAsia="Times New Roman" w:cstheme="minorHAnsi"/>
              </w:rPr>
              <w:t xml:space="preserve">The consultant will </w:t>
            </w:r>
            <w:r w:rsidRPr="00031A90">
              <w:rPr>
                <w:rFonts w:eastAsia="Times New Roman" w:cstheme="minorHAnsi"/>
                <w:color w:val="000000"/>
              </w:rPr>
              <w:t>prepare translations as per clients demand</w:t>
            </w:r>
            <w:r>
              <w:rPr>
                <w:rFonts w:eastAsia="Times New Roman" w:cstheme="minorHAnsi"/>
                <w:color w:val="000000"/>
              </w:rPr>
              <w:t>.</w:t>
            </w:r>
          </w:p>
        </w:tc>
        <w:tc>
          <w:tcPr>
            <w:tcW w:w="820" w:type="pct"/>
            <w:vAlign w:val="center"/>
          </w:tcPr>
          <w:p w:rsidR="00442C5F" w:rsidRPr="00031A90" w:rsidRDefault="0005032C" w:rsidP="00450437">
            <w:pPr>
              <w:spacing w:after="20" w:line="240" w:lineRule="auto"/>
              <w:rPr>
                <w:rFonts w:eastAsia="Times New Roman" w:cstheme="minorHAnsi"/>
              </w:rPr>
            </w:pPr>
            <w:r w:rsidRPr="00031A90">
              <w:rPr>
                <w:rFonts w:eastAsia="Times New Roman" w:cstheme="minorHAnsi"/>
              </w:rPr>
              <w:t>Translation</w:t>
            </w:r>
            <w:r>
              <w:rPr>
                <w:rFonts w:eastAsia="Times New Roman" w:cstheme="minorHAnsi"/>
              </w:rPr>
              <w:t>s</w:t>
            </w:r>
          </w:p>
        </w:tc>
        <w:tc>
          <w:tcPr>
            <w:tcW w:w="724" w:type="pct"/>
            <w:vAlign w:val="center"/>
          </w:tcPr>
          <w:p w:rsidR="00442C5F" w:rsidRPr="00031A90" w:rsidRDefault="0005032C" w:rsidP="00450437">
            <w:pPr>
              <w:spacing w:after="20" w:line="240" w:lineRule="auto"/>
              <w:rPr>
                <w:rFonts w:eastAsia="Times New Roman" w:cstheme="minorHAnsi"/>
              </w:rPr>
            </w:pPr>
            <w:r>
              <w:rPr>
                <w:rFonts w:eastAsia="Times New Roman" w:cstheme="minorHAnsi"/>
              </w:rPr>
              <w:t>Within four months</w:t>
            </w:r>
          </w:p>
        </w:tc>
      </w:tr>
      <w:tr w:rsidR="00442C5F" w:rsidRPr="000B1B01" w:rsidTr="00442C5F">
        <w:trPr>
          <w:trHeight w:val="315"/>
        </w:trPr>
        <w:tc>
          <w:tcPr>
            <w:tcW w:w="229" w:type="pct"/>
            <w:shd w:val="clear" w:color="auto" w:fill="C2D69B" w:themeFill="accent3" w:themeFillTint="99"/>
            <w:noWrap/>
            <w:vAlign w:val="center"/>
          </w:tcPr>
          <w:p w:rsidR="00442C5F" w:rsidRPr="000B1B01" w:rsidRDefault="00442C5F" w:rsidP="00450437">
            <w:pPr>
              <w:pStyle w:val="ListParagraph"/>
              <w:numPr>
                <w:ilvl w:val="0"/>
                <w:numId w:val="20"/>
              </w:numPr>
              <w:spacing w:after="20" w:line="240" w:lineRule="auto"/>
              <w:rPr>
                <w:rFonts w:eastAsia="Times New Roman" w:cstheme="minorHAnsi"/>
                <w:b/>
              </w:rPr>
            </w:pPr>
          </w:p>
        </w:tc>
        <w:tc>
          <w:tcPr>
            <w:tcW w:w="973" w:type="pct"/>
            <w:shd w:val="clear" w:color="auto" w:fill="C2D69B" w:themeFill="accent3" w:themeFillTint="99"/>
            <w:noWrap/>
            <w:vAlign w:val="center"/>
          </w:tcPr>
          <w:p w:rsidR="00442C5F" w:rsidRPr="000B1B01" w:rsidRDefault="00442C5F" w:rsidP="00450437">
            <w:pPr>
              <w:spacing w:after="20" w:line="240" w:lineRule="auto"/>
              <w:rPr>
                <w:rFonts w:eastAsia="Times New Roman" w:cstheme="minorHAnsi"/>
                <w:b/>
                <w:bCs/>
              </w:rPr>
            </w:pPr>
            <w:r w:rsidRPr="000B1B01">
              <w:rPr>
                <w:rFonts w:eastAsia="Times New Roman" w:cstheme="minorHAnsi"/>
                <w:b/>
                <w:bCs/>
              </w:rPr>
              <w:t>Submission of Second Draft Report/Second Interim Report</w:t>
            </w:r>
          </w:p>
        </w:tc>
        <w:tc>
          <w:tcPr>
            <w:tcW w:w="2254" w:type="pct"/>
            <w:shd w:val="clear" w:color="auto" w:fill="C2D69B" w:themeFill="accent3" w:themeFillTint="99"/>
            <w:vAlign w:val="center"/>
          </w:tcPr>
          <w:p w:rsidR="00442C5F" w:rsidRPr="000B1B01" w:rsidRDefault="00442C5F" w:rsidP="00450437">
            <w:pPr>
              <w:spacing w:after="20" w:line="240" w:lineRule="auto"/>
              <w:rPr>
                <w:rFonts w:eastAsia="Times New Roman" w:cstheme="minorHAnsi"/>
                <w:b/>
                <w:bCs/>
              </w:rPr>
            </w:pPr>
            <w:r w:rsidRPr="000B1B01">
              <w:rPr>
                <w:rFonts w:eastAsia="Times New Roman" w:cstheme="minorHAnsi"/>
                <w:b/>
                <w:bCs/>
              </w:rPr>
              <w:t>Second Draft Report/Second Interim Report</w:t>
            </w:r>
          </w:p>
        </w:tc>
        <w:tc>
          <w:tcPr>
            <w:tcW w:w="820" w:type="pct"/>
            <w:shd w:val="clear" w:color="auto" w:fill="C2D69B" w:themeFill="accent3" w:themeFillTint="99"/>
            <w:vAlign w:val="center"/>
          </w:tcPr>
          <w:p w:rsidR="00442C5F" w:rsidRPr="000B1B01" w:rsidRDefault="000B1B01" w:rsidP="00450437">
            <w:pPr>
              <w:spacing w:after="20" w:line="240" w:lineRule="auto"/>
              <w:rPr>
                <w:rFonts w:eastAsia="Times New Roman" w:cstheme="minorHAnsi"/>
                <w:b/>
              </w:rPr>
            </w:pPr>
            <w:r w:rsidRPr="000B1B01">
              <w:rPr>
                <w:rFonts w:eastAsia="Times New Roman" w:cstheme="minorHAnsi"/>
                <w:b/>
                <w:bCs/>
              </w:rPr>
              <w:t>Second Draft Report/Second Interim Report</w:t>
            </w:r>
          </w:p>
        </w:tc>
        <w:tc>
          <w:tcPr>
            <w:tcW w:w="724" w:type="pct"/>
            <w:shd w:val="clear" w:color="auto" w:fill="C2D69B" w:themeFill="accent3" w:themeFillTint="99"/>
            <w:vAlign w:val="center"/>
          </w:tcPr>
          <w:p w:rsidR="00442C5F" w:rsidRPr="000B1B01" w:rsidRDefault="0005032C" w:rsidP="00450437">
            <w:pPr>
              <w:spacing w:after="20" w:line="240" w:lineRule="auto"/>
              <w:rPr>
                <w:rFonts w:eastAsia="Times New Roman" w:cstheme="minorHAnsi"/>
                <w:b/>
              </w:rPr>
            </w:pPr>
            <w:r>
              <w:rPr>
                <w:rFonts w:eastAsia="Times New Roman" w:cstheme="minorHAnsi"/>
                <w:b/>
              </w:rPr>
              <w:t>Four (04)</w:t>
            </w:r>
            <w:r w:rsidRPr="000B1B01">
              <w:rPr>
                <w:rFonts w:eastAsia="Times New Roman" w:cstheme="minorHAnsi"/>
                <w:b/>
              </w:rPr>
              <w:t xml:space="preserve"> Months after signing the contract.</w:t>
            </w:r>
          </w:p>
        </w:tc>
      </w:tr>
      <w:tr w:rsidR="00442C5F" w:rsidRPr="00031A90" w:rsidTr="00031A90">
        <w:trPr>
          <w:trHeight w:val="315"/>
        </w:trPr>
        <w:tc>
          <w:tcPr>
            <w:tcW w:w="229" w:type="pct"/>
            <w:shd w:val="clear" w:color="auto" w:fill="auto"/>
            <w:noWrap/>
            <w:vAlign w:val="center"/>
          </w:tcPr>
          <w:p w:rsidR="00442C5F" w:rsidRPr="00031A90" w:rsidRDefault="00442C5F"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442C5F" w:rsidRPr="00031A90" w:rsidRDefault="00442C5F" w:rsidP="00450437">
            <w:pPr>
              <w:spacing w:after="20" w:line="240" w:lineRule="auto"/>
              <w:rPr>
                <w:rFonts w:eastAsia="Times New Roman" w:cstheme="minorHAnsi"/>
              </w:rPr>
            </w:pPr>
            <w:r w:rsidRPr="00031A90">
              <w:rPr>
                <w:rFonts w:eastAsia="Times New Roman" w:cstheme="minorHAnsi"/>
              </w:rPr>
              <w:t>Meeting/workshop with the client on the report</w:t>
            </w:r>
          </w:p>
        </w:tc>
        <w:tc>
          <w:tcPr>
            <w:tcW w:w="2254" w:type="pct"/>
            <w:vAlign w:val="center"/>
          </w:tcPr>
          <w:p w:rsidR="00442C5F" w:rsidRPr="00031A90" w:rsidRDefault="00442C5F" w:rsidP="00450437">
            <w:pPr>
              <w:spacing w:after="20" w:line="240" w:lineRule="auto"/>
              <w:jc w:val="both"/>
              <w:rPr>
                <w:rFonts w:eastAsia="Times New Roman" w:cstheme="minorHAnsi"/>
              </w:rPr>
            </w:pPr>
            <w:r>
              <w:rPr>
                <w:rFonts w:eastAsia="Times New Roman" w:cstheme="minorHAnsi"/>
              </w:rPr>
              <w:t xml:space="preserve">A </w:t>
            </w:r>
            <w:r w:rsidRPr="00031A90">
              <w:rPr>
                <w:rFonts w:eastAsia="Times New Roman" w:cstheme="minorHAnsi"/>
              </w:rPr>
              <w:t xml:space="preserve">Meeting/workshop </w:t>
            </w:r>
            <w:r>
              <w:rPr>
                <w:rFonts w:eastAsia="Times New Roman" w:cstheme="minorHAnsi"/>
              </w:rPr>
              <w:t xml:space="preserve">will be held </w:t>
            </w:r>
            <w:r w:rsidRPr="00031A90">
              <w:rPr>
                <w:rFonts w:eastAsia="Times New Roman" w:cstheme="minorHAnsi"/>
              </w:rPr>
              <w:t>with the client on the</w:t>
            </w:r>
            <w:r>
              <w:rPr>
                <w:rFonts w:eastAsia="Times New Roman" w:cstheme="minorHAnsi"/>
              </w:rPr>
              <w:t xml:space="preserve"> submitted</w:t>
            </w:r>
            <w:r w:rsidRPr="00031A90">
              <w:rPr>
                <w:rFonts w:eastAsia="Times New Roman" w:cstheme="minorHAnsi"/>
              </w:rPr>
              <w:t xml:space="preserve"> report</w:t>
            </w:r>
            <w:r>
              <w:rPr>
                <w:rFonts w:eastAsia="Times New Roman" w:cstheme="minorHAnsi"/>
              </w:rPr>
              <w:t xml:space="preserve"> and the consultants will present their works to the client and the selected stakeholders.</w:t>
            </w:r>
          </w:p>
        </w:tc>
        <w:tc>
          <w:tcPr>
            <w:tcW w:w="820" w:type="pct"/>
            <w:vAlign w:val="center"/>
          </w:tcPr>
          <w:p w:rsidR="00442C5F" w:rsidRPr="00031A90" w:rsidRDefault="000B1B01" w:rsidP="00450437">
            <w:pPr>
              <w:spacing w:after="20" w:line="240" w:lineRule="auto"/>
              <w:rPr>
                <w:rFonts w:eastAsia="Times New Roman" w:cstheme="minorHAnsi"/>
              </w:rPr>
            </w:pPr>
            <w:r>
              <w:rPr>
                <w:rFonts w:eastAsia="Times New Roman" w:cstheme="minorHAnsi"/>
              </w:rPr>
              <w:t>Sharing of work progress and results</w:t>
            </w:r>
          </w:p>
        </w:tc>
        <w:tc>
          <w:tcPr>
            <w:tcW w:w="724" w:type="pct"/>
            <w:vAlign w:val="center"/>
          </w:tcPr>
          <w:p w:rsidR="00442C5F" w:rsidRPr="00031A90" w:rsidRDefault="0005032C" w:rsidP="00450437">
            <w:pPr>
              <w:spacing w:after="20" w:line="240" w:lineRule="auto"/>
              <w:rPr>
                <w:rFonts w:eastAsia="Times New Roman" w:cstheme="minorHAnsi"/>
              </w:rPr>
            </w:pPr>
            <w:r>
              <w:rPr>
                <w:rFonts w:eastAsia="Times New Roman" w:cstheme="minorHAnsi"/>
              </w:rPr>
              <w:t>After four months</w:t>
            </w:r>
          </w:p>
        </w:tc>
      </w:tr>
      <w:tr w:rsidR="00442C5F" w:rsidRPr="00031A90" w:rsidTr="00031A90">
        <w:trPr>
          <w:trHeight w:val="315"/>
        </w:trPr>
        <w:tc>
          <w:tcPr>
            <w:tcW w:w="229" w:type="pct"/>
            <w:shd w:val="clear" w:color="auto" w:fill="auto"/>
            <w:noWrap/>
            <w:vAlign w:val="center"/>
          </w:tcPr>
          <w:p w:rsidR="00442C5F" w:rsidRPr="00031A90" w:rsidRDefault="00442C5F"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442C5F" w:rsidRPr="00031A90" w:rsidRDefault="00442C5F" w:rsidP="00450437">
            <w:pPr>
              <w:spacing w:after="20" w:line="240" w:lineRule="auto"/>
              <w:rPr>
                <w:rFonts w:eastAsia="Times New Roman" w:cstheme="minorHAnsi"/>
              </w:rPr>
            </w:pPr>
            <w:r w:rsidRPr="00031A90">
              <w:rPr>
                <w:rFonts w:eastAsia="Times New Roman" w:cstheme="minorHAnsi"/>
              </w:rPr>
              <w:t>Collection of Comments from Client</w:t>
            </w:r>
            <w:r w:rsidR="0005032C">
              <w:rPr>
                <w:rFonts w:eastAsia="Times New Roman" w:cstheme="minorHAnsi"/>
              </w:rPr>
              <w:t xml:space="preserve"> &amp; Stakeholders</w:t>
            </w:r>
          </w:p>
        </w:tc>
        <w:tc>
          <w:tcPr>
            <w:tcW w:w="2254" w:type="pct"/>
            <w:vAlign w:val="center"/>
          </w:tcPr>
          <w:p w:rsidR="00442C5F" w:rsidRPr="00031A90" w:rsidRDefault="00442C5F" w:rsidP="00450437">
            <w:pPr>
              <w:spacing w:after="20" w:line="240" w:lineRule="auto"/>
              <w:jc w:val="both"/>
              <w:rPr>
                <w:rFonts w:eastAsia="Times New Roman" w:cstheme="minorHAnsi"/>
              </w:rPr>
            </w:pPr>
            <w:r>
              <w:rPr>
                <w:rFonts w:eastAsia="Times New Roman" w:cstheme="minorHAnsi"/>
              </w:rPr>
              <w:t>The consultant will collect c</w:t>
            </w:r>
            <w:r w:rsidRPr="00031A90">
              <w:rPr>
                <w:rFonts w:eastAsia="Times New Roman" w:cstheme="minorHAnsi"/>
              </w:rPr>
              <w:t xml:space="preserve">omments from </w:t>
            </w:r>
            <w:r>
              <w:rPr>
                <w:rFonts w:eastAsia="Times New Roman" w:cstheme="minorHAnsi"/>
              </w:rPr>
              <w:t>c</w:t>
            </w:r>
            <w:r w:rsidRPr="00031A90">
              <w:rPr>
                <w:rFonts w:eastAsia="Times New Roman" w:cstheme="minorHAnsi"/>
              </w:rPr>
              <w:t>lient</w:t>
            </w:r>
            <w:r>
              <w:rPr>
                <w:rFonts w:eastAsia="Times New Roman" w:cstheme="minorHAnsi"/>
              </w:rPr>
              <w:t xml:space="preserve"> as well as the stakeholders on the submitted report.</w:t>
            </w:r>
          </w:p>
        </w:tc>
        <w:tc>
          <w:tcPr>
            <w:tcW w:w="820" w:type="pct"/>
            <w:vAlign w:val="center"/>
          </w:tcPr>
          <w:p w:rsidR="00442C5F" w:rsidRPr="00031A90" w:rsidRDefault="0005032C" w:rsidP="00450437">
            <w:pPr>
              <w:spacing w:after="20" w:line="240" w:lineRule="auto"/>
              <w:rPr>
                <w:rFonts w:eastAsia="Times New Roman" w:cstheme="minorHAnsi"/>
              </w:rPr>
            </w:pPr>
            <w:r w:rsidRPr="00031A90">
              <w:rPr>
                <w:rFonts w:eastAsia="Times New Roman" w:cstheme="minorHAnsi"/>
              </w:rPr>
              <w:t>Comments from Client</w:t>
            </w:r>
            <w:r>
              <w:rPr>
                <w:rFonts w:eastAsia="Times New Roman" w:cstheme="minorHAnsi"/>
              </w:rPr>
              <w:t xml:space="preserve"> &amp; Stakeholders</w:t>
            </w:r>
          </w:p>
        </w:tc>
        <w:tc>
          <w:tcPr>
            <w:tcW w:w="724" w:type="pct"/>
            <w:vAlign w:val="center"/>
          </w:tcPr>
          <w:p w:rsidR="00442C5F" w:rsidRPr="00031A90" w:rsidRDefault="0005032C" w:rsidP="00450437">
            <w:pPr>
              <w:spacing w:after="20" w:line="240" w:lineRule="auto"/>
              <w:rPr>
                <w:rFonts w:eastAsia="Times New Roman" w:cstheme="minorHAnsi"/>
              </w:rPr>
            </w:pPr>
            <w:r>
              <w:rPr>
                <w:rFonts w:eastAsia="Times New Roman" w:cstheme="minorHAnsi"/>
              </w:rPr>
              <w:t>After four months</w:t>
            </w:r>
          </w:p>
        </w:tc>
      </w:tr>
      <w:tr w:rsidR="00442C5F" w:rsidRPr="00031A90" w:rsidTr="00031A90">
        <w:trPr>
          <w:trHeight w:val="315"/>
        </w:trPr>
        <w:tc>
          <w:tcPr>
            <w:tcW w:w="229" w:type="pct"/>
            <w:shd w:val="clear" w:color="auto" w:fill="auto"/>
            <w:noWrap/>
            <w:vAlign w:val="center"/>
          </w:tcPr>
          <w:p w:rsidR="00442C5F" w:rsidRPr="00031A90" w:rsidRDefault="00442C5F"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442C5F" w:rsidRPr="00031A90" w:rsidRDefault="00442C5F" w:rsidP="00450437">
            <w:pPr>
              <w:spacing w:after="20" w:line="240" w:lineRule="auto"/>
              <w:rPr>
                <w:rFonts w:eastAsia="Times New Roman" w:cstheme="minorHAnsi"/>
              </w:rPr>
            </w:pPr>
            <w:r w:rsidRPr="00031A90">
              <w:rPr>
                <w:rFonts w:eastAsia="Times New Roman" w:cstheme="minorHAnsi"/>
              </w:rPr>
              <w:t>Incorporation of Comments from clients</w:t>
            </w:r>
            <w:r w:rsidR="0005032C">
              <w:rPr>
                <w:rFonts w:eastAsia="Times New Roman" w:cstheme="minorHAnsi"/>
              </w:rPr>
              <w:t xml:space="preserve"> </w:t>
            </w:r>
          </w:p>
        </w:tc>
        <w:tc>
          <w:tcPr>
            <w:tcW w:w="2254" w:type="pct"/>
            <w:vAlign w:val="center"/>
          </w:tcPr>
          <w:p w:rsidR="00442C5F" w:rsidRPr="00031A90" w:rsidRDefault="00442C5F" w:rsidP="00450437">
            <w:pPr>
              <w:spacing w:after="20" w:line="240" w:lineRule="auto"/>
              <w:rPr>
                <w:rFonts w:eastAsia="Times New Roman" w:cstheme="minorHAnsi"/>
              </w:rPr>
            </w:pPr>
            <w:r>
              <w:rPr>
                <w:rFonts w:eastAsia="Times New Roman" w:cstheme="minorHAnsi"/>
              </w:rPr>
              <w:t>The consultant will incorporate the c</w:t>
            </w:r>
            <w:r w:rsidRPr="00031A90">
              <w:rPr>
                <w:rFonts w:eastAsia="Times New Roman" w:cstheme="minorHAnsi"/>
              </w:rPr>
              <w:t xml:space="preserve">omments </w:t>
            </w:r>
            <w:r>
              <w:rPr>
                <w:rFonts w:eastAsia="Times New Roman" w:cstheme="minorHAnsi"/>
              </w:rPr>
              <w:t>received from clients and the stakeholders.</w:t>
            </w:r>
          </w:p>
        </w:tc>
        <w:tc>
          <w:tcPr>
            <w:tcW w:w="820" w:type="pct"/>
            <w:vAlign w:val="center"/>
          </w:tcPr>
          <w:p w:rsidR="00442C5F" w:rsidRPr="00031A90" w:rsidRDefault="000B1B01" w:rsidP="00450437">
            <w:pPr>
              <w:spacing w:after="20" w:line="240" w:lineRule="auto"/>
              <w:rPr>
                <w:rFonts w:eastAsia="Times New Roman" w:cstheme="minorHAnsi"/>
              </w:rPr>
            </w:pPr>
            <w:r w:rsidRPr="00031A90">
              <w:rPr>
                <w:rFonts w:eastAsia="Times New Roman" w:cstheme="minorHAnsi"/>
              </w:rPr>
              <w:t>Incorporation of Comments</w:t>
            </w:r>
          </w:p>
        </w:tc>
        <w:tc>
          <w:tcPr>
            <w:tcW w:w="724" w:type="pct"/>
            <w:vAlign w:val="center"/>
          </w:tcPr>
          <w:p w:rsidR="00442C5F" w:rsidRPr="00031A90" w:rsidRDefault="0005032C" w:rsidP="00450437">
            <w:pPr>
              <w:spacing w:after="20" w:line="240" w:lineRule="auto"/>
              <w:rPr>
                <w:rFonts w:eastAsia="Times New Roman" w:cstheme="minorHAnsi"/>
              </w:rPr>
            </w:pPr>
            <w:r>
              <w:rPr>
                <w:rFonts w:eastAsia="Times New Roman" w:cstheme="minorHAnsi"/>
              </w:rPr>
              <w:t>Within six months</w:t>
            </w:r>
          </w:p>
        </w:tc>
      </w:tr>
      <w:tr w:rsidR="0005032C" w:rsidRPr="00031A90" w:rsidTr="00031A90">
        <w:trPr>
          <w:trHeight w:val="315"/>
        </w:trPr>
        <w:tc>
          <w:tcPr>
            <w:tcW w:w="229" w:type="pct"/>
            <w:shd w:val="clear" w:color="auto" w:fill="auto"/>
            <w:noWrap/>
            <w:vAlign w:val="center"/>
          </w:tcPr>
          <w:p w:rsidR="0005032C" w:rsidRPr="00031A90" w:rsidRDefault="0005032C"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05032C" w:rsidRPr="00031A90" w:rsidRDefault="0005032C" w:rsidP="00450437">
            <w:pPr>
              <w:spacing w:after="20" w:line="240" w:lineRule="auto"/>
              <w:rPr>
                <w:rFonts w:eastAsia="Times New Roman" w:cstheme="minorHAnsi"/>
              </w:rPr>
            </w:pPr>
            <w:r w:rsidRPr="00031A90">
              <w:rPr>
                <w:rFonts w:eastAsia="Times New Roman" w:cstheme="minorHAnsi"/>
              </w:rPr>
              <w:t>Further Translation works as per clients direction</w:t>
            </w:r>
          </w:p>
        </w:tc>
        <w:tc>
          <w:tcPr>
            <w:tcW w:w="2254" w:type="pct"/>
            <w:vAlign w:val="center"/>
          </w:tcPr>
          <w:p w:rsidR="0005032C" w:rsidRPr="00031A90" w:rsidRDefault="0005032C" w:rsidP="00450437">
            <w:pPr>
              <w:spacing w:after="20" w:line="240" w:lineRule="auto"/>
              <w:rPr>
                <w:rFonts w:eastAsia="Times New Roman" w:cstheme="minorHAnsi"/>
              </w:rPr>
            </w:pPr>
            <w:r>
              <w:rPr>
                <w:rFonts w:eastAsia="Times New Roman" w:cstheme="minorHAnsi"/>
              </w:rPr>
              <w:t xml:space="preserve">The consultant will perform </w:t>
            </w:r>
            <w:r w:rsidRPr="00031A90">
              <w:rPr>
                <w:rFonts w:eastAsia="Times New Roman" w:cstheme="minorHAnsi"/>
              </w:rPr>
              <w:t>further translation works as per client’s direction</w:t>
            </w:r>
            <w:r>
              <w:rPr>
                <w:rFonts w:eastAsia="Times New Roman" w:cstheme="minorHAnsi"/>
              </w:rPr>
              <w:t>. During this, the consultant will keep frequent contact will the client for smooth advancement of the assignment.</w:t>
            </w:r>
          </w:p>
        </w:tc>
        <w:tc>
          <w:tcPr>
            <w:tcW w:w="820" w:type="pct"/>
            <w:vAlign w:val="center"/>
          </w:tcPr>
          <w:p w:rsidR="0005032C" w:rsidRPr="00031A90" w:rsidRDefault="0005032C" w:rsidP="00450437">
            <w:pPr>
              <w:spacing w:after="20" w:line="240" w:lineRule="auto"/>
              <w:rPr>
                <w:rFonts w:eastAsia="Times New Roman" w:cstheme="minorHAnsi"/>
              </w:rPr>
            </w:pPr>
            <w:r w:rsidRPr="00031A90">
              <w:rPr>
                <w:rFonts w:eastAsia="Times New Roman" w:cstheme="minorHAnsi"/>
              </w:rPr>
              <w:t>Translation works</w:t>
            </w:r>
          </w:p>
        </w:tc>
        <w:tc>
          <w:tcPr>
            <w:tcW w:w="724" w:type="pct"/>
            <w:vAlign w:val="center"/>
          </w:tcPr>
          <w:p w:rsidR="0005032C" w:rsidRPr="00031A90" w:rsidRDefault="0005032C" w:rsidP="00450437">
            <w:pPr>
              <w:spacing w:after="20" w:line="240" w:lineRule="auto"/>
              <w:rPr>
                <w:rFonts w:eastAsia="Times New Roman" w:cstheme="minorHAnsi"/>
              </w:rPr>
            </w:pPr>
            <w:r>
              <w:rPr>
                <w:rFonts w:eastAsia="Times New Roman" w:cstheme="minorHAnsi"/>
              </w:rPr>
              <w:t>Within six months</w:t>
            </w:r>
          </w:p>
        </w:tc>
      </w:tr>
      <w:tr w:rsidR="0005032C" w:rsidRPr="00031A90" w:rsidTr="00031A90">
        <w:trPr>
          <w:trHeight w:val="315"/>
        </w:trPr>
        <w:tc>
          <w:tcPr>
            <w:tcW w:w="229" w:type="pct"/>
            <w:shd w:val="clear" w:color="auto" w:fill="auto"/>
            <w:noWrap/>
            <w:vAlign w:val="center"/>
          </w:tcPr>
          <w:p w:rsidR="0005032C" w:rsidRPr="00031A90" w:rsidRDefault="0005032C"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05032C" w:rsidRPr="00031A90" w:rsidRDefault="0005032C" w:rsidP="00450437">
            <w:pPr>
              <w:spacing w:after="20" w:line="240" w:lineRule="auto"/>
              <w:rPr>
                <w:rFonts w:eastAsia="Times New Roman" w:cstheme="minorHAnsi"/>
                <w:color w:val="000000"/>
              </w:rPr>
            </w:pPr>
            <w:r w:rsidRPr="00031A90">
              <w:rPr>
                <w:rFonts w:eastAsia="Times New Roman" w:cstheme="minorHAnsi"/>
                <w:color w:val="000000"/>
              </w:rPr>
              <w:t>Prepare translations as per clients demand</w:t>
            </w:r>
          </w:p>
        </w:tc>
        <w:tc>
          <w:tcPr>
            <w:tcW w:w="2254" w:type="pct"/>
            <w:vAlign w:val="center"/>
          </w:tcPr>
          <w:p w:rsidR="0005032C" w:rsidRPr="00031A90" w:rsidRDefault="0005032C" w:rsidP="00450437">
            <w:pPr>
              <w:spacing w:after="20" w:line="240" w:lineRule="auto"/>
              <w:rPr>
                <w:rFonts w:eastAsia="Times New Roman" w:cstheme="minorHAnsi"/>
                <w:color w:val="000000"/>
              </w:rPr>
            </w:pPr>
            <w:r>
              <w:rPr>
                <w:rFonts w:eastAsia="Times New Roman" w:cstheme="minorHAnsi"/>
              </w:rPr>
              <w:t xml:space="preserve">The consultant will </w:t>
            </w:r>
            <w:r w:rsidRPr="00031A90">
              <w:rPr>
                <w:rFonts w:eastAsia="Times New Roman" w:cstheme="minorHAnsi"/>
                <w:color w:val="000000"/>
              </w:rPr>
              <w:t>prepare translations as per clients demand</w:t>
            </w:r>
            <w:r>
              <w:rPr>
                <w:rFonts w:eastAsia="Times New Roman" w:cstheme="minorHAnsi"/>
                <w:color w:val="000000"/>
              </w:rPr>
              <w:t>.</w:t>
            </w:r>
          </w:p>
        </w:tc>
        <w:tc>
          <w:tcPr>
            <w:tcW w:w="820" w:type="pct"/>
            <w:vAlign w:val="center"/>
          </w:tcPr>
          <w:p w:rsidR="0005032C" w:rsidRPr="00031A90" w:rsidRDefault="0005032C" w:rsidP="00450437">
            <w:pPr>
              <w:spacing w:after="20" w:line="240" w:lineRule="auto"/>
              <w:rPr>
                <w:rFonts w:eastAsia="Times New Roman" w:cstheme="minorHAnsi"/>
              </w:rPr>
            </w:pPr>
            <w:r w:rsidRPr="00031A90">
              <w:rPr>
                <w:rFonts w:eastAsia="Times New Roman" w:cstheme="minorHAnsi"/>
              </w:rPr>
              <w:t>Translation</w:t>
            </w:r>
            <w:r>
              <w:rPr>
                <w:rFonts w:eastAsia="Times New Roman" w:cstheme="minorHAnsi"/>
              </w:rPr>
              <w:t>s</w:t>
            </w:r>
          </w:p>
        </w:tc>
        <w:tc>
          <w:tcPr>
            <w:tcW w:w="724" w:type="pct"/>
            <w:vAlign w:val="center"/>
          </w:tcPr>
          <w:p w:rsidR="0005032C" w:rsidRPr="00031A90" w:rsidRDefault="0005032C" w:rsidP="00450437">
            <w:pPr>
              <w:spacing w:after="20" w:line="240" w:lineRule="auto"/>
              <w:rPr>
                <w:rFonts w:eastAsia="Times New Roman" w:cstheme="minorHAnsi"/>
              </w:rPr>
            </w:pPr>
            <w:r>
              <w:rPr>
                <w:rFonts w:eastAsia="Times New Roman" w:cstheme="minorHAnsi"/>
              </w:rPr>
              <w:t>Within six months</w:t>
            </w:r>
          </w:p>
        </w:tc>
      </w:tr>
      <w:tr w:rsidR="0005032C" w:rsidRPr="000B1B01" w:rsidTr="00442C5F">
        <w:trPr>
          <w:trHeight w:val="315"/>
        </w:trPr>
        <w:tc>
          <w:tcPr>
            <w:tcW w:w="229" w:type="pct"/>
            <w:shd w:val="clear" w:color="auto" w:fill="C2D69B" w:themeFill="accent3" w:themeFillTint="99"/>
            <w:noWrap/>
            <w:vAlign w:val="center"/>
          </w:tcPr>
          <w:p w:rsidR="0005032C" w:rsidRPr="000B1B01" w:rsidRDefault="0005032C" w:rsidP="00450437">
            <w:pPr>
              <w:pStyle w:val="ListParagraph"/>
              <w:numPr>
                <w:ilvl w:val="0"/>
                <w:numId w:val="20"/>
              </w:numPr>
              <w:spacing w:after="20" w:line="240" w:lineRule="auto"/>
              <w:rPr>
                <w:rFonts w:eastAsia="Times New Roman" w:cstheme="minorHAnsi"/>
                <w:b/>
              </w:rPr>
            </w:pPr>
          </w:p>
        </w:tc>
        <w:tc>
          <w:tcPr>
            <w:tcW w:w="973" w:type="pct"/>
            <w:shd w:val="clear" w:color="auto" w:fill="C2D69B" w:themeFill="accent3" w:themeFillTint="99"/>
            <w:noWrap/>
            <w:vAlign w:val="center"/>
          </w:tcPr>
          <w:p w:rsidR="0005032C" w:rsidRPr="000B1B01" w:rsidRDefault="0005032C" w:rsidP="00450437">
            <w:pPr>
              <w:spacing w:after="20" w:line="240" w:lineRule="auto"/>
              <w:rPr>
                <w:rFonts w:eastAsia="Times New Roman" w:cstheme="minorHAnsi"/>
                <w:b/>
                <w:bCs/>
              </w:rPr>
            </w:pPr>
            <w:r w:rsidRPr="000B1B01">
              <w:rPr>
                <w:rFonts w:eastAsia="Times New Roman" w:cstheme="minorHAnsi"/>
                <w:b/>
                <w:bCs/>
              </w:rPr>
              <w:t xml:space="preserve">Submission of Draft Final Report  </w:t>
            </w:r>
          </w:p>
        </w:tc>
        <w:tc>
          <w:tcPr>
            <w:tcW w:w="2254" w:type="pct"/>
            <w:shd w:val="clear" w:color="auto" w:fill="C2D69B" w:themeFill="accent3" w:themeFillTint="99"/>
            <w:vAlign w:val="center"/>
          </w:tcPr>
          <w:p w:rsidR="0005032C" w:rsidRPr="000B1B01" w:rsidRDefault="0005032C" w:rsidP="00450437">
            <w:pPr>
              <w:spacing w:after="20" w:line="240" w:lineRule="auto"/>
              <w:rPr>
                <w:rFonts w:eastAsia="Times New Roman" w:cstheme="minorHAnsi"/>
                <w:b/>
                <w:bCs/>
              </w:rPr>
            </w:pPr>
            <w:r w:rsidRPr="000B1B01">
              <w:rPr>
                <w:rFonts w:eastAsia="Times New Roman" w:cstheme="minorHAnsi"/>
                <w:b/>
                <w:bCs/>
              </w:rPr>
              <w:t>Draft Final Report Submission</w:t>
            </w:r>
          </w:p>
        </w:tc>
        <w:tc>
          <w:tcPr>
            <w:tcW w:w="820" w:type="pct"/>
            <w:shd w:val="clear" w:color="auto" w:fill="C2D69B" w:themeFill="accent3" w:themeFillTint="99"/>
            <w:vAlign w:val="center"/>
          </w:tcPr>
          <w:p w:rsidR="0005032C" w:rsidRPr="000B1B01" w:rsidRDefault="0005032C" w:rsidP="00450437">
            <w:pPr>
              <w:spacing w:after="20" w:line="240" w:lineRule="auto"/>
              <w:rPr>
                <w:rFonts w:eastAsia="Times New Roman" w:cstheme="minorHAnsi"/>
                <w:b/>
              </w:rPr>
            </w:pPr>
            <w:r w:rsidRPr="000B1B01">
              <w:rPr>
                <w:rFonts w:eastAsia="Times New Roman" w:cstheme="minorHAnsi"/>
                <w:b/>
                <w:bCs/>
              </w:rPr>
              <w:t>Draft Final Report</w:t>
            </w:r>
          </w:p>
        </w:tc>
        <w:tc>
          <w:tcPr>
            <w:tcW w:w="724" w:type="pct"/>
            <w:shd w:val="clear" w:color="auto" w:fill="C2D69B" w:themeFill="accent3" w:themeFillTint="99"/>
            <w:vAlign w:val="center"/>
          </w:tcPr>
          <w:p w:rsidR="0005032C" w:rsidRPr="000B1B01" w:rsidRDefault="0005032C" w:rsidP="00450437">
            <w:pPr>
              <w:spacing w:after="20" w:line="240" w:lineRule="auto"/>
              <w:rPr>
                <w:rFonts w:eastAsia="Times New Roman" w:cstheme="minorHAnsi"/>
                <w:b/>
              </w:rPr>
            </w:pPr>
            <w:r w:rsidRPr="000B1B01">
              <w:rPr>
                <w:rFonts w:eastAsia="Times New Roman" w:cstheme="minorHAnsi"/>
                <w:b/>
              </w:rPr>
              <w:t>Six (06) Months after signing the contract.</w:t>
            </w:r>
          </w:p>
        </w:tc>
      </w:tr>
      <w:tr w:rsidR="0005032C" w:rsidRPr="00031A90" w:rsidTr="00031A90">
        <w:trPr>
          <w:trHeight w:val="315"/>
        </w:trPr>
        <w:tc>
          <w:tcPr>
            <w:tcW w:w="229" w:type="pct"/>
            <w:shd w:val="clear" w:color="auto" w:fill="auto"/>
            <w:noWrap/>
            <w:vAlign w:val="center"/>
          </w:tcPr>
          <w:p w:rsidR="0005032C" w:rsidRPr="00031A90" w:rsidRDefault="0005032C"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05032C" w:rsidRPr="00031A90" w:rsidRDefault="0005032C" w:rsidP="00450437">
            <w:pPr>
              <w:spacing w:after="20" w:line="240" w:lineRule="auto"/>
              <w:rPr>
                <w:rFonts w:eastAsia="Times New Roman" w:cstheme="minorHAnsi"/>
                <w:color w:val="000000"/>
              </w:rPr>
            </w:pPr>
            <w:r w:rsidRPr="00031A90">
              <w:rPr>
                <w:rFonts w:eastAsia="Times New Roman" w:cstheme="minorHAnsi"/>
                <w:color w:val="000000"/>
              </w:rPr>
              <w:t>Workshop/Presentation on Draft Final Report</w:t>
            </w:r>
          </w:p>
        </w:tc>
        <w:tc>
          <w:tcPr>
            <w:tcW w:w="2254" w:type="pct"/>
            <w:vAlign w:val="center"/>
          </w:tcPr>
          <w:p w:rsidR="0005032C" w:rsidRPr="00031A90" w:rsidRDefault="0005032C" w:rsidP="00450437">
            <w:pPr>
              <w:spacing w:after="20" w:line="240" w:lineRule="auto"/>
              <w:jc w:val="both"/>
              <w:rPr>
                <w:rFonts w:eastAsia="Times New Roman" w:cstheme="minorHAnsi"/>
                <w:color w:val="000000"/>
              </w:rPr>
            </w:pPr>
            <w:r>
              <w:rPr>
                <w:rFonts w:eastAsia="Times New Roman" w:cstheme="minorHAnsi"/>
              </w:rPr>
              <w:t xml:space="preserve">A </w:t>
            </w:r>
            <w:r w:rsidRPr="00031A90">
              <w:rPr>
                <w:rFonts w:eastAsia="Times New Roman" w:cstheme="minorHAnsi"/>
              </w:rPr>
              <w:t>workshop</w:t>
            </w:r>
            <w:r>
              <w:rPr>
                <w:rFonts w:eastAsia="Times New Roman" w:cstheme="minorHAnsi"/>
              </w:rPr>
              <w:t>/presentation</w:t>
            </w:r>
            <w:r w:rsidRPr="00031A90">
              <w:rPr>
                <w:rFonts w:eastAsia="Times New Roman" w:cstheme="minorHAnsi"/>
              </w:rPr>
              <w:t xml:space="preserve"> </w:t>
            </w:r>
            <w:r>
              <w:rPr>
                <w:rFonts w:eastAsia="Times New Roman" w:cstheme="minorHAnsi"/>
              </w:rPr>
              <w:t xml:space="preserve">will be held </w:t>
            </w:r>
            <w:r w:rsidRPr="00031A90">
              <w:rPr>
                <w:rFonts w:eastAsia="Times New Roman" w:cstheme="minorHAnsi"/>
              </w:rPr>
              <w:t>with the client on the</w:t>
            </w:r>
            <w:r>
              <w:rPr>
                <w:rFonts w:eastAsia="Times New Roman" w:cstheme="minorHAnsi"/>
              </w:rPr>
              <w:t xml:space="preserve"> submitted</w:t>
            </w:r>
            <w:r w:rsidRPr="00031A90">
              <w:rPr>
                <w:rFonts w:eastAsia="Times New Roman" w:cstheme="minorHAnsi"/>
              </w:rPr>
              <w:t xml:space="preserve"> report</w:t>
            </w:r>
            <w:r>
              <w:rPr>
                <w:rFonts w:eastAsia="Times New Roman" w:cstheme="minorHAnsi"/>
              </w:rPr>
              <w:t xml:space="preserve"> and the consultants will present their works to the client and the selected stakeholders.</w:t>
            </w:r>
          </w:p>
        </w:tc>
        <w:tc>
          <w:tcPr>
            <w:tcW w:w="820" w:type="pct"/>
            <w:vAlign w:val="center"/>
          </w:tcPr>
          <w:p w:rsidR="0005032C" w:rsidRPr="00031A90" w:rsidRDefault="0005032C" w:rsidP="00450437">
            <w:pPr>
              <w:spacing w:after="20" w:line="240" w:lineRule="auto"/>
              <w:rPr>
                <w:rFonts w:eastAsia="Times New Roman" w:cstheme="minorHAnsi"/>
              </w:rPr>
            </w:pPr>
            <w:r>
              <w:rPr>
                <w:rFonts w:eastAsia="Times New Roman" w:cstheme="minorHAnsi"/>
              </w:rPr>
              <w:t>Sharing of work progress and results</w:t>
            </w:r>
          </w:p>
        </w:tc>
        <w:tc>
          <w:tcPr>
            <w:tcW w:w="724" w:type="pct"/>
            <w:vAlign w:val="center"/>
          </w:tcPr>
          <w:p w:rsidR="0005032C" w:rsidRPr="00031A90" w:rsidRDefault="0005032C" w:rsidP="00450437">
            <w:pPr>
              <w:spacing w:after="20" w:line="240" w:lineRule="auto"/>
              <w:rPr>
                <w:rFonts w:eastAsia="Times New Roman" w:cstheme="minorHAnsi"/>
              </w:rPr>
            </w:pPr>
            <w:r>
              <w:rPr>
                <w:rFonts w:eastAsia="Times New Roman" w:cstheme="minorHAnsi"/>
              </w:rPr>
              <w:t>After six months</w:t>
            </w:r>
          </w:p>
        </w:tc>
      </w:tr>
      <w:tr w:rsidR="0005032C" w:rsidRPr="00031A90" w:rsidTr="00031A90">
        <w:trPr>
          <w:trHeight w:val="315"/>
        </w:trPr>
        <w:tc>
          <w:tcPr>
            <w:tcW w:w="229" w:type="pct"/>
            <w:shd w:val="clear" w:color="auto" w:fill="auto"/>
            <w:noWrap/>
            <w:vAlign w:val="center"/>
          </w:tcPr>
          <w:p w:rsidR="0005032C" w:rsidRPr="00031A90" w:rsidRDefault="0005032C"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05032C" w:rsidRPr="00031A90" w:rsidRDefault="0005032C" w:rsidP="00450437">
            <w:pPr>
              <w:spacing w:after="20" w:line="240" w:lineRule="auto"/>
              <w:rPr>
                <w:rFonts w:eastAsia="Times New Roman" w:cstheme="minorHAnsi"/>
              </w:rPr>
            </w:pPr>
            <w:r w:rsidRPr="00031A90">
              <w:rPr>
                <w:rFonts w:eastAsia="Times New Roman" w:cstheme="minorHAnsi"/>
              </w:rPr>
              <w:t>Collection of Comments from Client</w:t>
            </w:r>
            <w:r>
              <w:rPr>
                <w:rFonts w:eastAsia="Times New Roman" w:cstheme="minorHAnsi"/>
              </w:rPr>
              <w:t xml:space="preserve"> &amp; Stakeholders</w:t>
            </w:r>
          </w:p>
        </w:tc>
        <w:tc>
          <w:tcPr>
            <w:tcW w:w="2254" w:type="pct"/>
            <w:vAlign w:val="center"/>
          </w:tcPr>
          <w:p w:rsidR="0005032C" w:rsidRPr="00031A90" w:rsidRDefault="0005032C" w:rsidP="00450437">
            <w:pPr>
              <w:spacing w:after="20" w:line="240" w:lineRule="auto"/>
              <w:jc w:val="both"/>
              <w:rPr>
                <w:rFonts w:eastAsia="Times New Roman" w:cstheme="minorHAnsi"/>
              </w:rPr>
            </w:pPr>
            <w:r>
              <w:rPr>
                <w:rFonts w:eastAsia="Times New Roman" w:cstheme="minorHAnsi"/>
              </w:rPr>
              <w:t>The consultant will collect c</w:t>
            </w:r>
            <w:r w:rsidRPr="00031A90">
              <w:rPr>
                <w:rFonts w:eastAsia="Times New Roman" w:cstheme="minorHAnsi"/>
              </w:rPr>
              <w:t xml:space="preserve">omments from </w:t>
            </w:r>
            <w:r>
              <w:rPr>
                <w:rFonts w:eastAsia="Times New Roman" w:cstheme="minorHAnsi"/>
              </w:rPr>
              <w:t>c</w:t>
            </w:r>
            <w:r w:rsidRPr="00031A90">
              <w:rPr>
                <w:rFonts w:eastAsia="Times New Roman" w:cstheme="minorHAnsi"/>
              </w:rPr>
              <w:t>lient</w:t>
            </w:r>
            <w:r>
              <w:rPr>
                <w:rFonts w:eastAsia="Times New Roman" w:cstheme="minorHAnsi"/>
              </w:rPr>
              <w:t xml:space="preserve"> as well as the stakeholders on the submitted report.</w:t>
            </w:r>
          </w:p>
        </w:tc>
        <w:tc>
          <w:tcPr>
            <w:tcW w:w="820" w:type="pct"/>
            <w:vAlign w:val="center"/>
          </w:tcPr>
          <w:p w:rsidR="0005032C" w:rsidRPr="00031A90" w:rsidRDefault="0005032C" w:rsidP="00450437">
            <w:pPr>
              <w:spacing w:after="20" w:line="240" w:lineRule="auto"/>
              <w:rPr>
                <w:rFonts w:eastAsia="Times New Roman" w:cstheme="minorHAnsi"/>
              </w:rPr>
            </w:pPr>
            <w:r w:rsidRPr="00031A90">
              <w:rPr>
                <w:rFonts w:eastAsia="Times New Roman" w:cstheme="minorHAnsi"/>
              </w:rPr>
              <w:t>Comments from Client</w:t>
            </w:r>
            <w:r>
              <w:rPr>
                <w:rFonts w:eastAsia="Times New Roman" w:cstheme="minorHAnsi"/>
              </w:rPr>
              <w:t xml:space="preserve"> &amp; Stakeholders</w:t>
            </w:r>
          </w:p>
        </w:tc>
        <w:tc>
          <w:tcPr>
            <w:tcW w:w="724" w:type="pct"/>
            <w:vAlign w:val="center"/>
          </w:tcPr>
          <w:p w:rsidR="0005032C" w:rsidRPr="00031A90" w:rsidRDefault="0005032C" w:rsidP="00450437">
            <w:pPr>
              <w:spacing w:after="20" w:line="240" w:lineRule="auto"/>
              <w:rPr>
                <w:rFonts w:eastAsia="Times New Roman" w:cstheme="minorHAnsi"/>
              </w:rPr>
            </w:pPr>
            <w:r>
              <w:rPr>
                <w:rFonts w:eastAsia="Times New Roman" w:cstheme="minorHAnsi"/>
              </w:rPr>
              <w:t>After six months</w:t>
            </w:r>
          </w:p>
        </w:tc>
      </w:tr>
      <w:tr w:rsidR="0005032C" w:rsidRPr="00031A90" w:rsidTr="00031A90">
        <w:trPr>
          <w:trHeight w:val="315"/>
        </w:trPr>
        <w:tc>
          <w:tcPr>
            <w:tcW w:w="229" w:type="pct"/>
            <w:shd w:val="clear" w:color="auto" w:fill="auto"/>
            <w:noWrap/>
            <w:vAlign w:val="center"/>
          </w:tcPr>
          <w:p w:rsidR="0005032C" w:rsidRPr="00031A90" w:rsidRDefault="0005032C" w:rsidP="00450437">
            <w:pPr>
              <w:pStyle w:val="ListParagraph"/>
              <w:numPr>
                <w:ilvl w:val="0"/>
                <w:numId w:val="20"/>
              </w:numPr>
              <w:spacing w:after="20" w:line="240" w:lineRule="auto"/>
              <w:rPr>
                <w:rFonts w:eastAsia="Times New Roman" w:cstheme="minorHAnsi"/>
              </w:rPr>
            </w:pPr>
          </w:p>
        </w:tc>
        <w:tc>
          <w:tcPr>
            <w:tcW w:w="973" w:type="pct"/>
            <w:shd w:val="clear" w:color="auto" w:fill="auto"/>
            <w:noWrap/>
            <w:vAlign w:val="center"/>
          </w:tcPr>
          <w:p w:rsidR="0005032C" w:rsidRPr="00031A90" w:rsidRDefault="0005032C" w:rsidP="00450437">
            <w:pPr>
              <w:spacing w:after="20" w:line="240" w:lineRule="auto"/>
              <w:rPr>
                <w:rFonts w:eastAsia="Times New Roman" w:cstheme="minorHAnsi"/>
              </w:rPr>
            </w:pPr>
            <w:r w:rsidRPr="00031A90">
              <w:rPr>
                <w:rFonts w:eastAsia="Times New Roman" w:cstheme="minorHAnsi"/>
              </w:rPr>
              <w:t>Incorporation of Comments from clients</w:t>
            </w:r>
            <w:r>
              <w:rPr>
                <w:rFonts w:eastAsia="Times New Roman" w:cstheme="minorHAnsi"/>
              </w:rPr>
              <w:t xml:space="preserve"> &amp; Stakeholders</w:t>
            </w:r>
          </w:p>
        </w:tc>
        <w:tc>
          <w:tcPr>
            <w:tcW w:w="2254" w:type="pct"/>
            <w:vAlign w:val="center"/>
          </w:tcPr>
          <w:p w:rsidR="0005032C" w:rsidRPr="00031A90" w:rsidRDefault="0005032C" w:rsidP="00450437">
            <w:pPr>
              <w:spacing w:after="20" w:line="240" w:lineRule="auto"/>
              <w:rPr>
                <w:rFonts w:eastAsia="Times New Roman" w:cstheme="minorHAnsi"/>
              </w:rPr>
            </w:pPr>
            <w:r>
              <w:rPr>
                <w:rFonts w:eastAsia="Times New Roman" w:cstheme="minorHAnsi"/>
              </w:rPr>
              <w:t>The consultant will incorporate the c</w:t>
            </w:r>
            <w:r w:rsidRPr="00031A90">
              <w:rPr>
                <w:rFonts w:eastAsia="Times New Roman" w:cstheme="minorHAnsi"/>
              </w:rPr>
              <w:t xml:space="preserve">omments </w:t>
            </w:r>
            <w:r>
              <w:rPr>
                <w:rFonts w:eastAsia="Times New Roman" w:cstheme="minorHAnsi"/>
              </w:rPr>
              <w:t>received from clients and the stakeholders.</w:t>
            </w:r>
          </w:p>
        </w:tc>
        <w:tc>
          <w:tcPr>
            <w:tcW w:w="820" w:type="pct"/>
            <w:vAlign w:val="center"/>
          </w:tcPr>
          <w:p w:rsidR="0005032C" w:rsidRPr="00031A90" w:rsidRDefault="0005032C" w:rsidP="00450437">
            <w:pPr>
              <w:spacing w:after="20" w:line="240" w:lineRule="auto"/>
              <w:rPr>
                <w:rFonts w:eastAsia="Times New Roman" w:cstheme="minorHAnsi"/>
              </w:rPr>
            </w:pPr>
            <w:r w:rsidRPr="00031A90">
              <w:rPr>
                <w:rFonts w:eastAsia="Times New Roman" w:cstheme="minorHAnsi"/>
              </w:rPr>
              <w:t>Incorporation of Comments</w:t>
            </w:r>
          </w:p>
        </w:tc>
        <w:tc>
          <w:tcPr>
            <w:tcW w:w="724" w:type="pct"/>
            <w:vAlign w:val="center"/>
          </w:tcPr>
          <w:p w:rsidR="0005032C" w:rsidRPr="00031A90" w:rsidRDefault="0005032C" w:rsidP="00450437">
            <w:pPr>
              <w:spacing w:after="20" w:line="240" w:lineRule="auto"/>
              <w:rPr>
                <w:rFonts w:eastAsia="Times New Roman" w:cstheme="minorHAnsi"/>
              </w:rPr>
            </w:pPr>
            <w:r>
              <w:rPr>
                <w:rFonts w:eastAsia="Times New Roman" w:cstheme="minorHAnsi"/>
              </w:rPr>
              <w:t>Within eight months</w:t>
            </w:r>
          </w:p>
        </w:tc>
      </w:tr>
      <w:tr w:rsidR="0005032C" w:rsidRPr="000B1B01" w:rsidTr="00442C5F">
        <w:trPr>
          <w:trHeight w:val="315"/>
        </w:trPr>
        <w:tc>
          <w:tcPr>
            <w:tcW w:w="229" w:type="pct"/>
            <w:shd w:val="clear" w:color="auto" w:fill="C2D69B" w:themeFill="accent3" w:themeFillTint="99"/>
            <w:noWrap/>
            <w:vAlign w:val="center"/>
          </w:tcPr>
          <w:p w:rsidR="0005032C" w:rsidRPr="000B1B01" w:rsidRDefault="0005032C" w:rsidP="00450437">
            <w:pPr>
              <w:pStyle w:val="ListParagraph"/>
              <w:numPr>
                <w:ilvl w:val="0"/>
                <w:numId w:val="20"/>
              </w:numPr>
              <w:spacing w:after="20" w:line="240" w:lineRule="auto"/>
              <w:rPr>
                <w:rFonts w:eastAsia="Times New Roman" w:cstheme="minorHAnsi"/>
                <w:b/>
              </w:rPr>
            </w:pPr>
          </w:p>
        </w:tc>
        <w:tc>
          <w:tcPr>
            <w:tcW w:w="973" w:type="pct"/>
            <w:shd w:val="clear" w:color="auto" w:fill="C2D69B" w:themeFill="accent3" w:themeFillTint="99"/>
            <w:noWrap/>
            <w:vAlign w:val="center"/>
          </w:tcPr>
          <w:p w:rsidR="0005032C" w:rsidRPr="000B1B01" w:rsidRDefault="0005032C" w:rsidP="00450437">
            <w:pPr>
              <w:spacing w:after="20" w:line="240" w:lineRule="auto"/>
              <w:rPr>
                <w:rFonts w:eastAsia="Times New Roman" w:cstheme="minorHAnsi"/>
                <w:b/>
                <w:bCs/>
              </w:rPr>
            </w:pPr>
            <w:r w:rsidRPr="000B1B01">
              <w:rPr>
                <w:rFonts w:eastAsia="Times New Roman" w:cstheme="minorHAnsi"/>
                <w:b/>
                <w:bCs/>
              </w:rPr>
              <w:t>Submission of Final Report Submission</w:t>
            </w:r>
          </w:p>
        </w:tc>
        <w:tc>
          <w:tcPr>
            <w:tcW w:w="2254" w:type="pct"/>
            <w:shd w:val="clear" w:color="auto" w:fill="C2D69B" w:themeFill="accent3" w:themeFillTint="99"/>
            <w:vAlign w:val="center"/>
          </w:tcPr>
          <w:p w:rsidR="0005032C" w:rsidRPr="000B1B01" w:rsidRDefault="0005032C" w:rsidP="00450437">
            <w:pPr>
              <w:spacing w:after="20" w:line="240" w:lineRule="auto"/>
              <w:rPr>
                <w:rFonts w:eastAsia="Times New Roman" w:cstheme="minorHAnsi"/>
                <w:b/>
                <w:bCs/>
              </w:rPr>
            </w:pPr>
            <w:r w:rsidRPr="000B1B01">
              <w:rPr>
                <w:rFonts w:eastAsia="Times New Roman" w:cstheme="minorHAnsi"/>
                <w:b/>
                <w:bCs/>
              </w:rPr>
              <w:t>Final Report Submission</w:t>
            </w:r>
          </w:p>
        </w:tc>
        <w:tc>
          <w:tcPr>
            <w:tcW w:w="820" w:type="pct"/>
            <w:shd w:val="clear" w:color="auto" w:fill="C2D69B" w:themeFill="accent3" w:themeFillTint="99"/>
            <w:vAlign w:val="center"/>
          </w:tcPr>
          <w:p w:rsidR="0005032C" w:rsidRPr="000B1B01" w:rsidRDefault="0005032C" w:rsidP="00450437">
            <w:pPr>
              <w:spacing w:after="20" w:line="240" w:lineRule="auto"/>
              <w:rPr>
                <w:rFonts w:eastAsia="Times New Roman" w:cstheme="minorHAnsi"/>
                <w:b/>
              </w:rPr>
            </w:pPr>
            <w:r w:rsidRPr="000B1B01">
              <w:rPr>
                <w:rFonts w:eastAsia="Times New Roman" w:cstheme="minorHAnsi"/>
                <w:b/>
                <w:bCs/>
              </w:rPr>
              <w:t>Final Report</w:t>
            </w:r>
          </w:p>
        </w:tc>
        <w:tc>
          <w:tcPr>
            <w:tcW w:w="724" w:type="pct"/>
            <w:shd w:val="clear" w:color="auto" w:fill="C2D69B" w:themeFill="accent3" w:themeFillTint="99"/>
            <w:vAlign w:val="center"/>
          </w:tcPr>
          <w:p w:rsidR="0005032C" w:rsidRPr="000B1B01" w:rsidRDefault="0005032C" w:rsidP="00450437">
            <w:pPr>
              <w:spacing w:after="20" w:line="240" w:lineRule="auto"/>
              <w:rPr>
                <w:rFonts w:eastAsia="Times New Roman" w:cstheme="minorHAnsi"/>
                <w:b/>
              </w:rPr>
            </w:pPr>
            <w:r>
              <w:rPr>
                <w:rFonts w:eastAsia="Times New Roman" w:cstheme="minorHAnsi"/>
                <w:b/>
              </w:rPr>
              <w:t>Eight (08) months after contract signing</w:t>
            </w:r>
          </w:p>
        </w:tc>
      </w:tr>
    </w:tbl>
    <w:p w:rsidR="004F4EFF" w:rsidRDefault="004F4EFF" w:rsidP="004F4EFF"/>
    <w:p w:rsidR="004F4EFF" w:rsidRDefault="004F4EFF" w:rsidP="004F4EFF"/>
    <w:p w:rsidR="00B72CE0" w:rsidRDefault="00B72CE0">
      <w:pPr>
        <w:sectPr w:rsidR="00B72CE0" w:rsidSect="00B72CE0">
          <w:footerReference w:type="default" r:id="rId18"/>
          <w:pgSz w:w="16839" w:h="11907" w:orient="landscape" w:code="9"/>
          <w:pgMar w:top="1440" w:right="1440" w:bottom="1440" w:left="1440" w:header="720" w:footer="720" w:gutter="0"/>
          <w:cols w:space="720"/>
          <w:docGrid w:linePitch="360"/>
        </w:sectPr>
      </w:pPr>
    </w:p>
    <w:p w:rsidR="004F4EFF" w:rsidRDefault="004F4EFF" w:rsidP="004F4EFF">
      <w:pPr>
        <w:pStyle w:val="Heading2"/>
      </w:pPr>
      <w:bookmarkStart w:id="15" w:name="_Toc138617414"/>
      <w:r>
        <w:lastRenderedPageBreak/>
        <w:t>Organization and Staffing</w:t>
      </w:r>
      <w:bookmarkEnd w:id="15"/>
    </w:p>
    <w:p w:rsidR="00032222" w:rsidRPr="00125BE4" w:rsidRDefault="00032222" w:rsidP="00032222">
      <w:pPr>
        <w:spacing w:after="120" w:line="240" w:lineRule="auto"/>
        <w:rPr>
          <w:rFonts w:cstheme="minorHAnsi"/>
        </w:rPr>
      </w:pPr>
      <w:r w:rsidRPr="00125BE4">
        <w:rPr>
          <w:rFonts w:cstheme="minorHAnsi"/>
        </w:rPr>
        <w:t>The composition of the Team will be as follows:</w:t>
      </w:r>
    </w:p>
    <w:p w:rsidR="00032222" w:rsidRPr="00125BE4" w:rsidRDefault="00032222" w:rsidP="00EF4BB5">
      <w:pPr>
        <w:jc w:val="both"/>
        <w:rPr>
          <w:rFonts w:cstheme="minorHAnsi"/>
        </w:rPr>
      </w:pPr>
      <w:r w:rsidRPr="00125BE4">
        <w:rPr>
          <w:rFonts w:cstheme="minorHAnsi"/>
        </w:rPr>
        <w:t>The team will be leaded by the Team Leader of the assignment. The other experts will work under direct supervision of the Team Leader. All the team members will work in coordination of each other. The Team formation is given below:</w:t>
      </w:r>
    </w:p>
    <w:p w:rsidR="00032222" w:rsidRPr="009C15CA" w:rsidRDefault="00032222" w:rsidP="00032222">
      <w:pPr>
        <w:rPr>
          <w:rFonts w:ascii="Times New Roman" w:hAnsi="Times New Roman" w:cs="Times New Roman"/>
        </w:rPr>
      </w:pPr>
      <w:r>
        <w:rPr>
          <w:rFonts w:ascii="Times New Roman" w:hAnsi="Times New Roman" w:cs="Times New Roman"/>
          <w:noProof/>
        </w:rPr>
        <w:drawing>
          <wp:inline distT="0" distB="0" distL="0" distR="0" wp14:anchorId="52CE437C" wp14:editId="4DFFD5FF">
            <wp:extent cx="5765062" cy="3189768"/>
            <wp:effectExtent l="0" t="0" r="0" b="0"/>
            <wp:docPr id="878770754" name="Diagram 6"/>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rsidR="00032222" w:rsidRPr="00125BE4" w:rsidRDefault="00032222" w:rsidP="00032222">
      <w:pPr>
        <w:jc w:val="center"/>
        <w:rPr>
          <w:rFonts w:cstheme="minorHAnsi"/>
          <w:b/>
          <w:sz w:val="24"/>
        </w:rPr>
      </w:pPr>
      <w:r w:rsidRPr="00125BE4">
        <w:rPr>
          <w:rFonts w:cstheme="minorHAnsi"/>
          <w:b/>
          <w:sz w:val="24"/>
        </w:rPr>
        <w:t>Figure: Team Composition &amp; Structure</w:t>
      </w:r>
    </w:p>
    <w:p w:rsidR="00032222" w:rsidRPr="00125BE4" w:rsidRDefault="00032222" w:rsidP="00032222">
      <w:pPr>
        <w:spacing w:after="0"/>
        <w:rPr>
          <w:rFonts w:cstheme="minorHAnsi"/>
          <w:b/>
          <w:sz w:val="24"/>
        </w:rPr>
      </w:pPr>
      <w:r w:rsidRPr="00125BE4">
        <w:rPr>
          <w:rFonts w:cstheme="minorHAnsi"/>
          <w:b/>
          <w:sz w:val="24"/>
        </w:rPr>
        <w:t>The Name of Experts, Position, Responsibility and Level of Input: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6"/>
        <w:gridCol w:w="1612"/>
        <w:gridCol w:w="1777"/>
        <w:gridCol w:w="4366"/>
        <w:gridCol w:w="982"/>
      </w:tblGrid>
      <w:tr w:rsidR="00032222" w:rsidRPr="00125BE4" w:rsidTr="00125BE4">
        <w:trPr>
          <w:trHeight w:val="602"/>
          <w:tblHeader/>
        </w:trPr>
        <w:tc>
          <w:tcPr>
            <w:tcW w:w="274" w:type="pct"/>
            <w:shd w:val="clear" w:color="000000" w:fill="C5D9F1"/>
            <w:vAlign w:val="center"/>
            <w:hideMark/>
          </w:tcPr>
          <w:p w:rsidR="00032222" w:rsidRPr="00125BE4" w:rsidRDefault="00032222" w:rsidP="00125BE4">
            <w:pPr>
              <w:spacing w:after="120" w:line="240" w:lineRule="auto"/>
              <w:jc w:val="center"/>
              <w:rPr>
                <w:rFonts w:eastAsia="Times New Roman" w:cstheme="minorHAnsi"/>
                <w:b/>
                <w:bCs/>
              </w:rPr>
            </w:pPr>
            <w:r w:rsidRPr="00125BE4">
              <w:rPr>
                <w:rFonts w:eastAsia="Times New Roman" w:cstheme="minorHAnsi"/>
                <w:b/>
                <w:bCs/>
              </w:rPr>
              <w:t>N°</w:t>
            </w:r>
          </w:p>
        </w:tc>
        <w:tc>
          <w:tcPr>
            <w:tcW w:w="872" w:type="pct"/>
            <w:shd w:val="clear" w:color="000000" w:fill="C5D9F1"/>
            <w:vAlign w:val="center"/>
            <w:hideMark/>
          </w:tcPr>
          <w:p w:rsidR="00032222" w:rsidRPr="00125BE4" w:rsidRDefault="00032222" w:rsidP="00125BE4">
            <w:pPr>
              <w:spacing w:after="120" w:line="240" w:lineRule="auto"/>
              <w:jc w:val="center"/>
              <w:rPr>
                <w:rFonts w:eastAsia="Times New Roman" w:cstheme="minorHAnsi"/>
                <w:b/>
                <w:bCs/>
              </w:rPr>
            </w:pPr>
            <w:r w:rsidRPr="00125BE4">
              <w:rPr>
                <w:rFonts w:eastAsia="Times New Roman" w:cstheme="minorHAnsi"/>
                <w:b/>
                <w:bCs/>
              </w:rPr>
              <w:t>Name</w:t>
            </w:r>
          </w:p>
        </w:tc>
        <w:tc>
          <w:tcPr>
            <w:tcW w:w="961" w:type="pct"/>
            <w:shd w:val="clear" w:color="000000" w:fill="C5D9F1"/>
            <w:vAlign w:val="center"/>
          </w:tcPr>
          <w:p w:rsidR="00032222" w:rsidRPr="00125BE4" w:rsidRDefault="00032222" w:rsidP="00125BE4">
            <w:pPr>
              <w:spacing w:after="120" w:line="240" w:lineRule="auto"/>
              <w:jc w:val="center"/>
              <w:rPr>
                <w:rFonts w:eastAsia="Times New Roman" w:cstheme="minorHAnsi"/>
                <w:b/>
                <w:bCs/>
              </w:rPr>
            </w:pPr>
            <w:r w:rsidRPr="00125BE4">
              <w:rPr>
                <w:rFonts w:eastAsia="Times New Roman" w:cstheme="minorHAnsi"/>
                <w:b/>
                <w:bCs/>
              </w:rPr>
              <w:t>Position</w:t>
            </w:r>
          </w:p>
        </w:tc>
        <w:tc>
          <w:tcPr>
            <w:tcW w:w="2362" w:type="pct"/>
            <w:shd w:val="clear" w:color="000000" w:fill="C5D9F1"/>
            <w:vAlign w:val="center"/>
          </w:tcPr>
          <w:p w:rsidR="00032222" w:rsidRPr="00125BE4" w:rsidRDefault="00032222" w:rsidP="00EF4BB5">
            <w:pPr>
              <w:spacing w:after="120" w:line="240" w:lineRule="auto"/>
              <w:jc w:val="center"/>
              <w:rPr>
                <w:rFonts w:eastAsia="Times New Roman" w:cstheme="minorHAnsi"/>
                <w:b/>
                <w:bCs/>
              </w:rPr>
            </w:pPr>
            <w:r w:rsidRPr="00125BE4">
              <w:rPr>
                <w:rFonts w:eastAsia="Times New Roman" w:cstheme="minorHAnsi"/>
                <w:b/>
                <w:bCs/>
              </w:rPr>
              <w:t>Responsibility</w:t>
            </w:r>
          </w:p>
        </w:tc>
        <w:tc>
          <w:tcPr>
            <w:tcW w:w="531" w:type="pct"/>
            <w:shd w:val="clear" w:color="000000" w:fill="C5D9F1"/>
            <w:vAlign w:val="center"/>
          </w:tcPr>
          <w:p w:rsidR="00032222" w:rsidRPr="00125BE4" w:rsidRDefault="00032222" w:rsidP="00125BE4">
            <w:pPr>
              <w:spacing w:after="120" w:line="240" w:lineRule="auto"/>
              <w:jc w:val="center"/>
              <w:rPr>
                <w:rFonts w:eastAsia="Times New Roman" w:cstheme="minorHAnsi"/>
                <w:b/>
                <w:bCs/>
              </w:rPr>
            </w:pPr>
            <w:r w:rsidRPr="00125BE4">
              <w:rPr>
                <w:rFonts w:eastAsia="Times New Roman" w:cstheme="minorHAnsi"/>
                <w:b/>
                <w:bCs/>
              </w:rPr>
              <w:t>Level of Input</w:t>
            </w:r>
          </w:p>
        </w:tc>
      </w:tr>
      <w:tr w:rsidR="00125BE4" w:rsidRPr="00125BE4" w:rsidTr="00125BE4">
        <w:trPr>
          <w:trHeight w:val="638"/>
        </w:trPr>
        <w:tc>
          <w:tcPr>
            <w:tcW w:w="274" w:type="pct"/>
            <w:shd w:val="clear" w:color="auto" w:fill="D6E3BC" w:themeFill="accent3" w:themeFillTint="66"/>
            <w:hideMark/>
          </w:tcPr>
          <w:p w:rsidR="00125BE4" w:rsidRPr="00125BE4" w:rsidRDefault="00125BE4" w:rsidP="00125BE4">
            <w:pPr>
              <w:spacing w:after="120" w:line="240" w:lineRule="auto"/>
              <w:rPr>
                <w:rFonts w:eastAsia="Times New Roman" w:cstheme="minorHAnsi"/>
                <w:color w:val="000000"/>
              </w:rPr>
            </w:pPr>
            <w:r w:rsidRPr="00125BE4">
              <w:rPr>
                <w:rFonts w:eastAsia="Times New Roman" w:cstheme="minorHAnsi"/>
                <w:color w:val="000000"/>
              </w:rPr>
              <w:t>1</w:t>
            </w:r>
          </w:p>
        </w:tc>
        <w:tc>
          <w:tcPr>
            <w:tcW w:w="872" w:type="pct"/>
            <w:shd w:val="clear" w:color="auto" w:fill="auto"/>
            <w:hideMark/>
          </w:tcPr>
          <w:p w:rsidR="00125BE4" w:rsidRDefault="00125BE4" w:rsidP="00125BE4">
            <w:pPr>
              <w:spacing w:after="120" w:line="240" w:lineRule="auto"/>
              <w:rPr>
                <w:rFonts w:ascii="Calibri" w:hAnsi="Calibri" w:cs="Calibri"/>
                <w:color w:val="000000"/>
              </w:rPr>
            </w:pPr>
            <w:proofErr w:type="spellStart"/>
            <w:r>
              <w:rPr>
                <w:rFonts w:ascii="Calibri" w:hAnsi="Calibri" w:cs="Calibri"/>
                <w:color w:val="000000"/>
              </w:rPr>
              <w:t>Nasreen</w:t>
            </w:r>
            <w:proofErr w:type="spellEnd"/>
            <w:r>
              <w:rPr>
                <w:rFonts w:ascii="Calibri" w:hAnsi="Calibri" w:cs="Calibri"/>
                <w:color w:val="000000"/>
              </w:rPr>
              <w:t xml:space="preserve"> Begum</w:t>
            </w:r>
          </w:p>
        </w:tc>
        <w:tc>
          <w:tcPr>
            <w:tcW w:w="961" w:type="pct"/>
          </w:tcPr>
          <w:p w:rsidR="00125BE4" w:rsidRPr="00B2379D" w:rsidRDefault="00125BE4" w:rsidP="00125BE4">
            <w:pPr>
              <w:spacing w:after="120" w:line="240" w:lineRule="auto"/>
              <w:rPr>
                <w:rFonts w:cstheme="minorHAnsi"/>
              </w:rPr>
            </w:pPr>
            <w:r w:rsidRPr="00B2379D">
              <w:rPr>
                <w:rFonts w:cstheme="minorHAnsi"/>
              </w:rPr>
              <w:t>Team Leader</w:t>
            </w:r>
          </w:p>
        </w:tc>
        <w:tc>
          <w:tcPr>
            <w:tcW w:w="2362" w:type="pct"/>
          </w:tcPr>
          <w:p w:rsidR="00125BE4" w:rsidRDefault="00125BE4" w:rsidP="00EF4BB5">
            <w:pPr>
              <w:pStyle w:val="ListParagraph"/>
              <w:numPr>
                <w:ilvl w:val="0"/>
                <w:numId w:val="10"/>
              </w:numPr>
              <w:spacing w:after="120" w:line="240" w:lineRule="auto"/>
              <w:ind w:left="342" w:hanging="342"/>
              <w:jc w:val="both"/>
              <w:rPr>
                <w:rFonts w:eastAsia="Calibri" w:cstheme="minorHAnsi"/>
              </w:rPr>
            </w:pPr>
            <w:r>
              <w:rPr>
                <w:rFonts w:eastAsia="Calibri" w:cstheme="minorHAnsi"/>
              </w:rPr>
              <w:t>Overall execution of the project activities.</w:t>
            </w:r>
          </w:p>
          <w:p w:rsidR="00125BE4" w:rsidRDefault="00125BE4" w:rsidP="00EF4BB5">
            <w:pPr>
              <w:pStyle w:val="ListParagraph"/>
              <w:numPr>
                <w:ilvl w:val="0"/>
                <w:numId w:val="10"/>
              </w:numPr>
              <w:spacing w:after="120" w:line="240" w:lineRule="auto"/>
              <w:ind w:left="342" w:hanging="342"/>
              <w:jc w:val="both"/>
              <w:rPr>
                <w:rFonts w:eastAsia="Calibri" w:cstheme="minorHAnsi"/>
              </w:rPr>
            </w:pPr>
            <w:r>
              <w:rPr>
                <w:rFonts w:eastAsia="Calibri" w:cstheme="minorHAnsi"/>
              </w:rPr>
              <w:t>Coordinate among team members and assign tasks to them as per.</w:t>
            </w:r>
          </w:p>
          <w:p w:rsidR="00125BE4" w:rsidRDefault="00125BE4" w:rsidP="00EF4BB5">
            <w:pPr>
              <w:pStyle w:val="ListParagraph"/>
              <w:numPr>
                <w:ilvl w:val="0"/>
                <w:numId w:val="10"/>
              </w:numPr>
              <w:spacing w:after="120" w:line="240" w:lineRule="auto"/>
              <w:ind w:left="342" w:hanging="342"/>
              <w:jc w:val="both"/>
              <w:rPr>
                <w:rFonts w:eastAsia="Calibri" w:cstheme="minorHAnsi"/>
              </w:rPr>
            </w:pPr>
            <w:r>
              <w:rPr>
                <w:rFonts w:eastAsia="Calibri" w:cstheme="minorHAnsi"/>
              </w:rPr>
              <w:t>Supervise all the other experts and their work inputs</w:t>
            </w:r>
          </w:p>
          <w:p w:rsidR="00125BE4" w:rsidRDefault="00125BE4" w:rsidP="00EF4BB5">
            <w:pPr>
              <w:pStyle w:val="ListParagraph"/>
              <w:numPr>
                <w:ilvl w:val="0"/>
                <w:numId w:val="10"/>
              </w:numPr>
              <w:spacing w:after="120" w:line="240" w:lineRule="auto"/>
              <w:ind w:left="342" w:hanging="342"/>
              <w:jc w:val="both"/>
              <w:rPr>
                <w:rFonts w:eastAsia="Calibri" w:cstheme="minorHAnsi"/>
              </w:rPr>
            </w:pPr>
            <w:r>
              <w:rPr>
                <w:rFonts w:eastAsia="Calibri" w:cstheme="minorHAnsi"/>
              </w:rPr>
              <w:t>Contact with the client on a regular basis for collection of inputs for the translation works</w:t>
            </w:r>
          </w:p>
          <w:p w:rsidR="00125BE4" w:rsidRPr="00B2379D" w:rsidRDefault="00125BE4" w:rsidP="00EF4BB5">
            <w:pPr>
              <w:pStyle w:val="ListParagraph"/>
              <w:numPr>
                <w:ilvl w:val="0"/>
                <w:numId w:val="10"/>
              </w:numPr>
              <w:spacing w:after="120" w:line="240" w:lineRule="auto"/>
              <w:ind w:left="342" w:hanging="342"/>
              <w:jc w:val="both"/>
              <w:rPr>
                <w:rFonts w:eastAsia="Calibri" w:cstheme="minorHAnsi"/>
              </w:rPr>
            </w:pPr>
            <w:r>
              <w:rPr>
                <w:rFonts w:eastAsia="Calibri" w:cstheme="minorHAnsi"/>
              </w:rPr>
              <w:t>Other activities necessary for successful completion of the assignment.</w:t>
            </w:r>
          </w:p>
        </w:tc>
        <w:tc>
          <w:tcPr>
            <w:tcW w:w="531" w:type="pct"/>
          </w:tcPr>
          <w:p w:rsidR="00125BE4" w:rsidRPr="00125BE4" w:rsidRDefault="00125BE4" w:rsidP="00125BE4">
            <w:pPr>
              <w:spacing w:after="120" w:line="240" w:lineRule="auto"/>
              <w:rPr>
                <w:rFonts w:eastAsia="Times New Roman" w:cstheme="minorHAnsi"/>
                <w:color w:val="000000"/>
              </w:rPr>
            </w:pPr>
            <w:r>
              <w:rPr>
                <w:rFonts w:eastAsia="Times New Roman" w:cstheme="minorHAnsi"/>
                <w:color w:val="000000"/>
              </w:rPr>
              <w:t>8</w:t>
            </w:r>
            <w:r w:rsidRPr="00125BE4">
              <w:rPr>
                <w:rFonts w:eastAsia="Times New Roman" w:cstheme="minorHAnsi"/>
                <w:color w:val="000000"/>
              </w:rPr>
              <w:t xml:space="preserve"> MM</w:t>
            </w:r>
          </w:p>
        </w:tc>
      </w:tr>
      <w:tr w:rsidR="00125BE4" w:rsidRPr="00125BE4" w:rsidTr="00125BE4">
        <w:trPr>
          <w:trHeight w:val="638"/>
        </w:trPr>
        <w:tc>
          <w:tcPr>
            <w:tcW w:w="274" w:type="pct"/>
            <w:shd w:val="clear" w:color="auto" w:fill="D6E3BC" w:themeFill="accent3" w:themeFillTint="66"/>
            <w:hideMark/>
          </w:tcPr>
          <w:p w:rsidR="00125BE4" w:rsidRPr="00125BE4" w:rsidRDefault="00125BE4" w:rsidP="00125BE4">
            <w:pPr>
              <w:spacing w:after="120" w:line="240" w:lineRule="auto"/>
              <w:rPr>
                <w:rFonts w:eastAsia="Times New Roman" w:cstheme="minorHAnsi"/>
                <w:color w:val="000000"/>
              </w:rPr>
            </w:pPr>
            <w:r w:rsidRPr="00125BE4">
              <w:rPr>
                <w:rFonts w:eastAsia="Times New Roman" w:cstheme="minorHAnsi"/>
                <w:color w:val="000000"/>
              </w:rPr>
              <w:t>2</w:t>
            </w:r>
          </w:p>
        </w:tc>
        <w:tc>
          <w:tcPr>
            <w:tcW w:w="872" w:type="pct"/>
            <w:shd w:val="clear" w:color="auto" w:fill="auto"/>
            <w:hideMark/>
          </w:tcPr>
          <w:p w:rsidR="00125BE4" w:rsidRDefault="00125BE4" w:rsidP="00125BE4">
            <w:pPr>
              <w:spacing w:after="120" w:line="240" w:lineRule="auto"/>
              <w:rPr>
                <w:rFonts w:ascii="Calibri" w:hAnsi="Calibri" w:cs="Calibri"/>
                <w:color w:val="000000"/>
              </w:rPr>
            </w:pPr>
            <w:proofErr w:type="spellStart"/>
            <w:r>
              <w:rPr>
                <w:rFonts w:ascii="Calibri" w:hAnsi="Calibri" w:cs="Calibri"/>
                <w:color w:val="000000"/>
              </w:rPr>
              <w:t>Md</w:t>
            </w:r>
            <w:proofErr w:type="spellEnd"/>
            <w:r>
              <w:rPr>
                <w:rFonts w:ascii="Calibri" w:hAnsi="Calibri" w:cs="Calibri"/>
                <w:color w:val="000000"/>
              </w:rPr>
              <w:t xml:space="preserve"> </w:t>
            </w:r>
            <w:proofErr w:type="spellStart"/>
            <w:r>
              <w:rPr>
                <w:rFonts w:ascii="Calibri" w:hAnsi="Calibri" w:cs="Calibri"/>
                <w:color w:val="000000"/>
              </w:rPr>
              <w:t>Asaduzzaman</w:t>
            </w:r>
            <w:proofErr w:type="spellEnd"/>
          </w:p>
        </w:tc>
        <w:tc>
          <w:tcPr>
            <w:tcW w:w="961" w:type="pct"/>
          </w:tcPr>
          <w:p w:rsidR="00125BE4" w:rsidRPr="00B2379D" w:rsidRDefault="00125BE4" w:rsidP="00125BE4">
            <w:pPr>
              <w:spacing w:after="120" w:line="240" w:lineRule="auto"/>
              <w:rPr>
                <w:rFonts w:cstheme="minorHAnsi"/>
              </w:rPr>
            </w:pPr>
            <w:r w:rsidRPr="00B2379D">
              <w:rPr>
                <w:rFonts w:cstheme="minorHAnsi"/>
              </w:rPr>
              <w:t xml:space="preserve">Translation Expert (Bengali) </w:t>
            </w:r>
          </w:p>
        </w:tc>
        <w:tc>
          <w:tcPr>
            <w:tcW w:w="2362" w:type="pct"/>
          </w:tcPr>
          <w:p w:rsidR="00125BE4" w:rsidRDefault="00125BE4" w:rsidP="00EF4BB5">
            <w:pPr>
              <w:pStyle w:val="ListParagraph"/>
              <w:numPr>
                <w:ilvl w:val="0"/>
                <w:numId w:val="10"/>
              </w:numPr>
              <w:spacing w:after="120" w:line="240" w:lineRule="auto"/>
              <w:ind w:left="342" w:hanging="342"/>
              <w:jc w:val="both"/>
              <w:rPr>
                <w:rFonts w:eastAsia="Calibri" w:cstheme="minorHAnsi"/>
              </w:rPr>
            </w:pPr>
            <w:r>
              <w:rPr>
                <w:rFonts w:eastAsia="Calibri" w:cstheme="minorHAnsi"/>
              </w:rPr>
              <w:t>Translating the laws into Bengali from English and vice versa.</w:t>
            </w:r>
          </w:p>
          <w:p w:rsidR="00125BE4" w:rsidRDefault="00125BE4" w:rsidP="00EF4BB5">
            <w:pPr>
              <w:pStyle w:val="ListParagraph"/>
              <w:numPr>
                <w:ilvl w:val="0"/>
                <w:numId w:val="10"/>
              </w:numPr>
              <w:spacing w:after="120" w:line="240" w:lineRule="auto"/>
              <w:ind w:left="342" w:hanging="342"/>
              <w:jc w:val="both"/>
              <w:rPr>
                <w:rFonts w:eastAsia="Calibri" w:cstheme="minorHAnsi"/>
              </w:rPr>
            </w:pPr>
            <w:r>
              <w:rPr>
                <w:rFonts w:eastAsia="Calibri" w:cstheme="minorHAnsi"/>
              </w:rPr>
              <w:t xml:space="preserve">Inspecting and internalizing the core meaning of the laws before translating </w:t>
            </w:r>
          </w:p>
          <w:p w:rsidR="00125BE4" w:rsidRPr="006D1FF4" w:rsidRDefault="00125BE4" w:rsidP="00EF4BB5">
            <w:pPr>
              <w:pStyle w:val="ListParagraph"/>
              <w:numPr>
                <w:ilvl w:val="0"/>
                <w:numId w:val="10"/>
              </w:numPr>
              <w:spacing w:after="120" w:line="240" w:lineRule="auto"/>
              <w:ind w:left="342" w:hanging="342"/>
              <w:jc w:val="both"/>
              <w:rPr>
                <w:rFonts w:eastAsia="Calibri" w:cstheme="minorHAnsi"/>
              </w:rPr>
            </w:pPr>
            <w:r>
              <w:rPr>
                <w:rFonts w:eastAsia="Calibri" w:cstheme="minorHAnsi"/>
              </w:rPr>
              <w:t>Cross checking the translations before submission to the client</w:t>
            </w:r>
          </w:p>
        </w:tc>
        <w:tc>
          <w:tcPr>
            <w:tcW w:w="531" w:type="pct"/>
          </w:tcPr>
          <w:p w:rsidR="00125BE4" w:rsidRPr="00125BE4" w:rsidRDefault="00125BE4" w:rsidP="00125BE4">
            <w:pPr>
              <w:spacing w:after="120" w:line="240" w:lineRule="auto"/>
              <w:rPr>
                <w:rFonts w:eastAsia="Times New Roman" w:cstheme="minorHAnsi"/>
                <w:color w:val="000000"/>
              </w:rPr>
            </w:pPr>
            <w:r>
              <w:rPr>
                <w:rFonts w:eastAsia="Times New Roman" w:cstheme="minorHAnsi"/>
                <w:color w:val="000000"/>
              </w:rPr>
              <w:t xml:space="preserve">2 </w:t>
            </w:r>
            <w:r w:rsidRPr="00125BE4">
              <w:rPr>
                <w:rFonts w:eastAsia="Times New Roman" w:cstheme="minorHAnsi"/>
                <w:color w:val="000000"/>
              </w:rPr>
              <w:t>MM</w:t>
            </w:r>
          </w:p>
        </w:tc>
      </w:tr>
      <w:tr w:rsidR="00125BE4" w:rsidRPr="00125BE4" w:rsidTr="00125BE4">
        <w:trPr>
          <w:trHeight w:val="638"/>
        </w:trPr>
        <w:tc>
          <w:tcPr>
            <w:tcW w:w="274" w:type="pct"/>
            <w:shd w:val="clear" w:color="auto" w:fill="D6E3BC" w:themeFill="accent3" w:themeFillTint="66"/>
            <w:hideMark/>
          </w:tcPr>
          <w:p w:rsidR="00125BE4" w:rsidRPr="00125BE4" w:rsidRDefault="00125BE4" w:rsidP="00125BE4">
            <w:pPr>
              <w:spacing w:after="240" w:line="240" w:lineRule="auto"/>
              <w:rPr>
                <w:rFonts w:eastAsia="Times New Roman" w:cstheme="minorHAnsi"/>
                <w:color w:val="000000"/>
              </w:rPr>
            </w:pPr>
            <w:r w:rsidRPr="00125BE4">
              <w:rPr>
                <w:rFonts w:eastAsia="Times New Roman" w:cstheme="minorHAnsi"/>
                <w:color w:val="000000"/>
              </w:rPr>
              <w:lastRenderedPageBreak/>
              <w:t>3</w:t>
            </w:r>
          </w:p>
        </w:tc>
        <w:tc>
          <w:tcPr>
            <w:tcW w:w="872" w:type="pct"/>
            <w:shd w:val="clear" w:color="auto" w:fill="auto"/>
            <w:hideMark/>
          </w:tcPr>
          <w:p w:rsidR="00125BE4" w:rsidRDefault="00125BE4" w:rsidP="00125BE4">
            <w:pPr>
              <w:spacing w:after="240" w:line="240" w:lineRule="auto"/>
              <w:rPr>
                <w:rFonts w:ascii="Calibri" w:hAnsi="Calibri" w:cs="Calibri"/>
                <w:color w:val="000000"/>
              </w:rPr>
            </w:pPr>
            <w:proofErr w:type="spellStart"/>
            <w:r>
              <w:rPr>
                <w:rFonts w:ascii="Calibri" w:hAnsi="Calibri" w:cs="Calibri"/>
                <w:color w:val="000000"/>
              </w:rPr>
              <w:t>Shuvra</w:t>
            </w:r>
            <w:proofErr w:type="spellEnd"/>
            <w:r>
              <w:rPr>
                <w:rFonts w:ascii="Calibri" w:hAnsi="Calibri" w:cs="Calibri"/>
                <w:color w:val="000000"/>
              </w:rPr>
              <w:t xml:space="preserve"> </w:t>
            </w:r>
            <w:proofErr w:type="spellStart"/>
            <w:r>
              <w:rPr>
                <w:rFonts w:ascii="Calibri" w:hAnsi="Calibri" w:cs="Calibri"/>
                <w:color w:val="000000"/>
              </w:rPr>
              <w:t>Chowdhury</w:t>
            </w:r>
            <w:proofErr w:type="spellEnd"/>
          </w:p>
        </w:tc>
        <w:tc>
          <w:tcPr>
            <w:tcW w:w="961" w:type="pct"/>
          </w:tcPr>
          <w:p w:rsidR="00125BE4" w:rsidRPr="00B2379D" w:rsidRDefault="00125BE4" w:rsidP="00125BE4">
            <w:pPr>
              <w:spacing w:after="240" w:line="240" w:lineRule="auto"/>
              <w:rPr>
                <w:rFonts w:cstheme="minorHAnsi"/>
              </w:rPr>
            </w:pPr>
            <w:r w:rsidRPr="00B2379D">
              <w:rPr>
                <w:rFonts w:cstheme="minorHAnsi"/>
              </w:rPr>
              <w:t>Translation Expert (Bengali)</w:t>
            </w:r>
          </w:p>
        </w:tc>
        <w:tc>
          <w:tcPr>
            <w:tcW w:w="2362" w:type="pct"/>
          </w:tcPr>
          <w:p w:rsidR="00125BE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Translating the laws into Bengali from English and vice versa.</w:t>
            </w:r>
          </w:p>
          <w:p w:rsidR="00125BE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 xml:space="preserve">Inspecting and internalizing the core meaning of the laws before translating </w:t>
            </w:r>
          </w:p>
          <w:p w:rsidR="00125BE4" w:rsidRPr="006D1FF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Cross checking the translations before submission to the client</w:t>
            </w:r>
          </w:p>
        </w:tc>
        <w:tc>
          <w:tcPr>
            <w:tcW w:w="531" w:type="pct"/>
          </w:tcPr>
          <w:p w:rsidR="00125BE4" w:rsidRPr="00125BE4" w:rsidRDefault="00125BE4" w:rsidP="00125BE4">
            <w:pPr>
              <w:spacing w:after="240" w:line="240" w:lineRule="auto"/>
              <w:rPr>
                <w:rFonts w:eastAsia="Times New Roman" w:cstheme="minorHAnsi"/>
                <w:color w:val="000000"/>
              </w:rPr>
            </w:pPr>
            <w:r>
              <w:rPr>
                <w:rFonts w:eastAsia="Times New Roman" w:cstheme="minorHAnsi"/>
                <w:color w:val="000000"/>
              </w:rPr>
              <w:t>2</w:t>
            </w:r>
            <w:r w:rsidRPr="00125BE4">
              <w:rPr>
                <w:rFonts w:eastAsia="Times New Roman" w:cstheme="minorHAnsi"/>
                <w:color w:val="000000"/>
              </w:rPr>
              <w:t xml:space="preserve"> MM</w:t>
            </w:r>
          </w:p>
        </w:tc>
      </w:tr>
      <w:tr w:rsidR="00125BE4" w:rsidRPr="00125BE4" w:rsidTr="00125BE4">
        <w:trPr>
          <w:trHeight w:val="638"/>
        </w:trPr>
        <w:tc>
          <w:tcPr>
            <w:tcW w:w="274" w:type="pct"/>
            <w:shd w:val="clear" w:color="auto" w:fill="D6E3BC" w:themeFill="accent3" w:themeFillTint="66"/>
            <w:hideMark/>
          </w:tcPr>
          <w:p w:rsidR="00125BE4" w:rsidRPr="00125BE4" w:rsidRDefault="00125BE4" w:rsidP="00125BE4">
            <w:pPr>
              <w:spacing w:after="240" w:line="240" w:lineRule="auto"/>
              <w:rPr>
                <w:rFonts w:eastAsia="Times New Roman" w:cstheme="minorHAnsi"/>
                <w:color w:val="000000"/>
              </w:rPr>
            </w:pPr>
            <w:r w:rsidRPr="00125BE4">
              <w:rPr>
                <w:rFonts w:eastAsia="Times New Roman" w:cstheme="minorHAnsi"/>
                <w:color w:val="000000"/>
              </w:rPr>
              <w:t>4</w:t>
            </w:r>
          </w:p>
        </w:tc>
        <w:tc>
          <w:tcPr>
            <w:tcW w:w="872" w:type="pct"/>
            <w:shd w:val="clear" w:color="auto" w:fill="auto"/>
            <w:hideMark/>
          </w:tcPr>
          <w:p w:rsidR="00125BE4" w:rsidRDefault="00125BE4" w:rsidP="00125BE4">
            <w:pPr>
              <w:spacing w:after="240" w:line="240" w:lineRule="auto"/>
              <w:rPr>
                <w:rFonts w:ascii="Calibri" w:hAnsi="Calibri" w:cs="Calibri"/>
                <w:color w:val="000000"/>
              </w:rPr>
            </w:pPr>
            <w:r>
              <w:rPr>
                <w:rFonts w:ascii="Calibri" w:hAnsi="Calibri" w:cs="Calibri"/>
                <w:color w:val="000000"/>
              </w:rPr>
              <w:t>Malik Abdullah Al Amin</w:t>
            </w:r>
          </w:p>
        </w:tc>
        <w:tc>
          <w:tcPr>
            <w:tcW w:w="961" w:type="pct"/>
          </w:tcPr>
          <w:p w:rsidR="00125BE4" w:rsidRPr="00B2379D" w:rsidRDefault="00125BE4" w:rsidP="00125BE4">
            <w:pPr>
              <w:spacing w:after="240" w:line="240" w:lineRule="auto"/>
              <w:rPr>
                <w:rFonts w:cstheme="minorHAnsi"/>
              </w:rPr>
            </w:pPr>
            <w:r w:rsidRPr="00B2379D">
              <w:rPr>
                <w:rFonts w:cstheme="minorHAnsi"/>
              </w:rPr>
              <w:t>Translation Expert (English)</w:t>
            </w:r>
          </w:p>
        </w:tc>
        <w:tc>
          <w:tcPr>
            <w:tcW w:w="2362" w:type="pct"/>
          </w:tcPr>
          <w:p w:rsidR="00125BE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Translating the laws into English from Bengali and vice versa.</w:t>
            </w:r>
          </w:p>
          <w:p w:rsidR="00125BE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 xml:space="preserve">Inspecting and internalizing the core meaning of the laws before translating </w:t>
            </w:r>
          </w:p>
          <w:p w:rsidR="00125BE4" w:rsidRPr="006D1FF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Cross checking the translations before submission to the client</w:t>
            </w:r>
          </w:p>
        </w:tc>
        <w:tc>
          <w:tcPr>
            <w:tcW w:w="531" w:type="pct"/>
          </w:tcPr>
          <w:p w:rsidR="00125BE4" w:rsidRPr="00125BE4" w:rsidRDefault="00125BE4" w:rsidP="00125BE4">
            <w:pPr>
              <w:spacing w:after="240" w:line="240" w:lineRule="auto"/>
              <w:rPr>
                <w:rFonts w:eastAsia="Times New Roman" w:cstheme="minorHAnsi"/>
                <w:color w:val="000000"/>
              </w:rPr>
            </w:pPr>
            <w:r>
              <w:rPr>
                <w:rFonts w:eastAsia="Times New Roman" w:cstheme="minorHAnsi"/>
                <w:color w:val="000000"/>
              </w:rPr>
              <w:t xml:space="preserve">2 </w:t>
            </w:r>
            <w:r w:rsidRPr="00125BE4">
              <w:rPr>
                <w:rFonts w:eastAsia="Times New Roman" w:cstheme="minorHAnsi"/>
                <w:color w:val="000000"/>
              </w:rPr>
              <w:t>MM</w:t>
            </w:r>
          </w:p>
        </w:tc>
      </w:tr>
      <w:tr w:rsidR="00125BE4" w:rsidRPr="00125BE4" w:rsidTr="00125BE4">
        <w:trPr>
          <w:trHeight w:val="638"/>
        </w:trPr>
        <w:tc>
          <w:tcPr>
            <w:tcW w:w="274" w:type="pct"/>
            <w:shd w:val="clear" w:color="auto" w:fill="D6E3BC" w:themeFill="accent3" w:themeFillTint="66"/>
            <w:hideMark/>
          </w:tcPr>
          <w:p w:rsidR="00125BE4" w:rsidRPr="00125BE4" w:rsidRDefault="00125BE4" w:rsidP="00125BE4">
            <w:pPr>
              <w:spacing w:after="240" w:line="240" w:lineRule="auto"/>
              <w:rPr>
                <w:rFonts w:eastAsia="Times New Roman" w:cstheme="minorHAnsi"/>
                <w:color w:val="000000"/>
              </w:rPr>
            </w:pPr>
            <w:r w:rsidRPr="00125BE4">
              <w:rPr>
                <w:rFonts w:eastAsia="Times New Roman" w:cstheme="minorHAnsi"/>
                <w:color w:val="000000"/>
              </w:rPr>
              <w:t>5</w:t>
            </w:r>
          </w:p>
        </w:tc>
        <w:tc>
          <w:tcPr>
            <w:tcW w:w="872" w:type="pct"/>
            <w:shd w:val="clear" w:color="auto" w:fill="auto"/>
            <w:hideMark/>
          </w:tcPr>
          <w:p w:rsidR="00125BE4" w:rsidRDefault="00125BE4" w:rsidP="00125BE4">
            <w:pPr>
              <w:spacing w:after="240" w:line="240" w:lineRule="auto"/>
              <w:rPr>
                <w:rFonts w:ascii="Calibri" w:hAnsi="Calibri" w:cs="Calibri"/>
                <w:color w:val="000000"/>
              </w:rPr>
            </w:pPr>
            <w:r>
              <w:rPr>
                <w:rFonts w:ascii="Calibri" w:hAnsi="Calibri" w:cs="Calibri"/>
                <w:color w:val="000000"/>
              </w:rPr>
              <w:t xml:space="preserve">Ahmed </w:t>
            </w:r>
            <w:proofErr w:type="spellStart"/>
            <w:r>
              <w:rPr>
                <w:rFonts w:ascii="Calibri" w:hAnsi="Calibri" w:cs="Calibri"/>
                <w:color w:val="000000"/>
              </w:rPr>
              <w:t>Ehsanul</w:t>
            </w:r>
            <w:proofErr w:type="spellEnd"/>
            <w:r>
              <w:rPr>
                <w:rFonts w:ascii="Calibri" w:hAnsi="Calibri" w:cs="Calibri"/>
                <w:color w:val="000000"/>
              </w:rPr>
              <w:t xml:space="preserve"> </w:t>
            </w:r>
            <w:proofErr w:type="spellStart"/>
            <w:r>
              <w:rPr>
                <w:rFonts w:ascii="Calibri" w:hAnsi="Calibri" w:cs="Calibri"/>
                <w:color w:val="000000"/>
              </w:rPr>
              <w:t>Kabir</w:t>
            </w:r>
            <w:proofErr w:type="spellEnd"/>
          </w:p>
        </w:tc>
        <w:tc>
          <w:tcPr>
            <w:tcW w:w="961" w:type="pct"/>
          </w:tcPr>
          <w:p w:rsidR="00125BE4" w:rsidRPr="00B2379D" w:rsidRDefault="00125BE4" w:rsidP="00125BE4">
            <w:pPr>
              <w:spacing w:after="240" w:line="240" w:lineRule="auto"/>
              <w:rPr>
                <w:rFonts w:cstheme="minorHAnsi"/>
              </w:rPr>
            </w:pPr>
            <w:r w:rsidRPr="00B2379D">
              <w:rPr>
                <w:rFonts w:cstheme="minorHAnsi"/>
              </w:rPr>
              <w:t>Translation Expert (English)</w:t>
            </w:r>
          </w:p>
        </w:tc>
        <w:tc>
          <w:tcPr>
            <w:tcW w:w="2362" w:type="pct"/>
          </w:tcPr>
          <w:p w:rsidR="00125BE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Translating the laws into English from Bengali and vice versa.</w:t>
            </w:r>
          </w:p>
          <w:p w:rsidR="00125BE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 xml:space="preserve">Inspecting and internalizing the core meaning of the laws before translating </w:t>
            </w:r>
          </w:p>
          <w:p w:rsidR="00125BE4" w:rsidRPr="006D1FF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Cross checking the translations before submission to the client</w:t>
            </w:r>
          </w:p>
        </w:tc>
        <w:tc>
          <w:tcPr>
            <w:tcW w:w="531" w:type="pct"/>
          </w:tcPr>
          <w:p w:rsidR="00125BE4" w:rsidRPr="00125BE4" w:rsidRDefault="00125BE4" w:rsidP="00125BE4">
            <w:pPr>
              <w:spacing w:after="240" w:line="240" w:lineRule="auto"/>
              <w:rPr>
                <w:rFonts w:eastAsia="Times New Roman" w:cstheme="minorHAnsi"/>
                <w:color w:val="000000"/>
              </w:rPr>
            </w:pPr>
            <w:r>
              <w:rPr>
                <w:rFonts w:eastAsia="Times New Roman" w:cstheme="minorHAnsi"/>
                <w:color w:val="000000"/>
              </w:rPr>
              <w:t>2</w:t>
            </w:r>
            <w:r w:rsidRPr="00125BE4">
              <w:rPr>
                <w:rFonts w:eastAsia="Times New Roman" w:cstheme="minorHAnsi"/>
                <w:color w:val="000000"/>
              </w:rPr>
              <w:t xml:space="preserve"> MM</w:t>
            </w:r>
          </w:p>
        </w:tc>
      </w:tr>
      <w:tr w:rsidR="00125BE4" w:rsidRPr="00125BE4" w:rsidTr="00125BE4">
        <w:trPr>
          <w:trHeight w:val="638"/>
        </w:trPr>
        <w:tc>
          <w:tcPr>
            <w:tcW w:w="274" w:type="pct"/>
            <w:shd w:val="clear" w:color="auto" w:fill="D6E3BC" w:themeFill="accent3" w:themeFillTint="66"/>
          </w:tcPr>
          <w:p w:rsidR="00125BE4" w:rsidRPr="00125BE4" w:rsidRDefault="00125BE4" w:rsidP="00125BE4">
            <w:pPr>
              <w:spacing w:after="240" w:line="240" w:lineRule="auto"/>
              <w:rPr>
                <w:rFonts w:eastAsia="Times New Roman" w:cstheme="minorHAnsi"/>
                <w:color w:val="000000"/>
              </w:rPr>
            </w:pPr>
            <w:r w:rsidRPr="00125BE4">
              <w:rPr>
                <w:rFonts w:eastAsia="Times New Roman" w:cstheme="minorHAnsi"/>
                <w:color w:val="000000"/>
              </w:rPr>
              <w:t>6</w:t>
            </w:r>
          </w:p>
        </w:tc>
        <w:tc>
          <w:tcPr>
            <w:tcW w:w="872" w:type="pct"/>
            <w:shd w:val="clear" w:color="auto" w:fill="auto"/>
          </w:tcPr>
          <w:p w:rsidR="00125BE4" w:rsidRDefault="00125BE4" w:rsidP="00125BE4">
            <w:pPr>
              <w:spacing w:after="240" w:line="240" w:lineRule="auto"/>
              <w:rPr>
                <w:rFonts w:ascii="Calibri" w:hAnsi="Calibri" w:cs="Calibri"/>
                <w:color w:val="000000"/>
              </w:rPr>
            </w:pPr>
            <w:proofErr w:type="spellStart"/>
            <w:r>
              <w:rPr>
                <w:rFonts w:ascii="Calibri" w:hAnsi="Calibri" w:cs="Calibri"/>
                <w:color w:val="000000"/>
              </w:rPr>
              <w:t>Sayed</w:t>
            </w:r>
            <w:proofErr w:type="spellEnd"/>
            <w:r>
              <w:rPr>
                <w:rFonts w:ascii="Calibri" w:hAnsi="Calibri" w:cs="Calibri"/>
                <w:color w:val="000000"/>
              </w:rPr>
              <w:t xml:space="preserve"> Ahmed</w:t>
            </w:r>
          </w:p>
        </w:tc>
        <w:tc>
          <w:tcPr>
            <w:tcW w:w="961" w:type="pct"/>
          </w:tcPr>
          <w:p w:rsidR="00125BE4" w:rsidRPr="00B2379D" w:rsidRDefault="00125BE4" w:rsidP="00125BE4">
            <w:pPr>
              <w:spacing w:after="240" w:line="240" w:lineRule="auto"/>
              <w:rPr>
                <w:rFonts w:cstheme="minorHAnsi"/>
              </w:rPr>
            </w:pPr>
            <w:r w:rsidRPr="00B2379D">
              <w:rPr>
                <w:rFonts w:cstheme="minorHAnsi"/>
              </w:rPr>
              <w:t>Legal Expert</w:t>
            </w:r>
          </w:p>
        </w:tc>
        <w:tc>
          <w:tcPr>
            <w:tcW w:w="2362" w:type="pct"/>
          </w:tcPr>
          <w:p w:rsidR="00125BE4" w:rsidRDefault="00125BE4" w:rsidP="00EF4BB5">
            <w:pPr>
              <w:pStyle w:val="ListParagraph"/>
              <w:numPr>
                <w:ilvl w:val="0"/>
                <w:numId w:val="10"/>
              </w:numPr>
              <w:spacing w:after="240" w:line="240" w:lineRule="auto"/>
              <w:ind w:left="342" w:hanging="342"/>
              <w:jc w:val="both"/>
              <w:rPr>
                <w:rFonts w:eastAsia="Calibri" w:cstheme="minorHAnsi"/>
              </w:rPr>
            </w:pPr>
            <w:r w:rsidRPr="002E6255">
              <w:rPr>
                <w:rFonts w:eastAsia="Calibri" w:cstheme="minorHAnsi"/>
              </w:rPr>
              <w:t>Assist team leader to finalize the translations</w:t>
            </w:r>
          </w:p>
          <w:p w:rsidR="00125BE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Checking the validity of the translations made by the experts</w:t>
            </w:r>
          </w:p>
          <w:p w:rsidR="00125BE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Checking the language constancy of the translations with other laws of Bangladesh</w:t>
            </w:r>
          </w:p>
          <w:p w:rsidR="00125BE4" w:rsidRPr="006D1FF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Cross checking the interlinked legal issues with other laws where applicable.</w:t>
            </w:r>
          </w:p>
        </w:tc>
        <w:tc>
          <w:tcPr>
            <w:tcW w:w="531" w:type="pct"/>
          </w:tcPr>
          <w:p w:rsidR="00125BE4" w:rsidRPr="00125BE4" w:rsidRDefault="00125BE4" w:rsidP="00125BE4">
            <w:pPr>
              <w:spacing w:after="240" w:line="240" w:lineRule="auto"/>
              <w:rPr>
                <w:rFonts w:eastAsia="Times New Roman" w:cstheme="minorHAnsi"/>
                <w:color w:val="000000"/>
              </w:rPr>
            </w:pPr>
            <w:r>
              <w:rPr>
                <w:rFonts w:eastAsia="Times New Roman" w:cstheme="minorHAnsi"/>
                <w:color w:val="000000"/>
              </w:rPr>
              <w:t>8</w:t>
            </w:r>
            <w:r w:rsidRPr="00125BE4">
              <w:rPr>
                <w:rFonts w:eastAsia="Times New Roman" w:cstheme="minorHAnsi"/>
                <w:color w:val="000000"/>
              </w:rPr>
              <w:t xml:space="preserve"> MM</w:t>
            </w:r>
          </w:p>
        </w:tc>
      </w:tr>
      <w:tr w:rsidR="00125BE4" w:rsidRPr="00125BE4" w:rsidTr="00125BE4">
        <w:trPr>
          <w:trHeight w:val="620"/>
        </w:trPr>
        <w:tc>
          <w:tcPr>
            <w:tcW w:w="274" w:type="pct"/>
            <w:shd w:val="clear" w:color="auto" w:fill="D6E3BC" w:themeFill="accent3" w:themeFillTint="66"/>
          </w:tcPr>
          <w:p w:rsidR="00125BE4" w:rsidRPr="00125BE4" w:rsidRDefault="00125BE4" w:rsidP="00125BE4">
            <w:pPr>
              <w:spacing w:after="240" w:line="240" w:lineRule="auto"/>
              <w:rPr>
                <w:rFonts w:eastAsia="Times New Roman" w:cstheme="minorHAnsi"/>
                <w:color w:val="000000"/>
              </w:rPr>
            </w:pPr>
            <w:r>
              <w:rPr>
                <w:rFonts w:eastAsia="Times New Roman" w:cstheme="minorHAnsi"/>
                <w:color w:val="000000"/>
              </w:rPr>
              <w:t>7</w:t>
            </w:r>
          </w:p>
        </w:tc>
        <w:tc>
          <w:tcPr>
            <w:tcW w:w="872" w:type="pct"/>
            <w:shd w:val="clear" w:color="auto" w:fill="auto"/>
          </w:tcPr>
          <w:p w:rsidR="00125BE4" w:rsidRDefault="00125BE4" w:rsidP="00125BE4">
            <w:pPr>
              <w:spacing w:after="240" w:line="240" w:lineRule="auto"/>
              <w:rPr>
                <w:rFonts w:ascii="Calibri" w:hAnsi="Calibri" w:cs="Calibri"/>
                <w:color w:val="000000"/>
              </w:rPr>
            </w:pPr>
            <w:proofErr w:type="spellStart"/>
            <w:r>
              <w:rPr>
                <w:rFonts w:ascii="Calibri" w:hAnsi="Calibri" w:cs="Calibri"/>
                <w:color w:val="000000"/>
              </w:rPr>
              <w:t>Md</w:t>
            </w:r>
            <w:proofErr w:type="spellEnd"/>
            <w:r>
              <w:rPr>
                <w:rFonts w:ascii="Calibri" w:hAnsi="Calibri" w:cs="Calibri"/>
                <w:color w:val="000000"/>
              </w:rPr>
              <w:t xml:space="preserve"> </w:t>
            </w:r>
            <w:proofErr w:type="spellStart"/>
            <w:r>
              <w:rPr>
                <w:rFonts w:ascii="Calibri" w:hAnsi="Calibri" w:cs="Calibri"/>
                <w:color w:val="000000"/>
              </w:rPr>
              <w:t>Selim</w:t>
            </w:r>
            <w:proofErr w:type="spellEnd"/>
            <w:r>
              <w:rPr>
                <w:rFonts w:ascii="Calibri" w:hAnsi="Calibri" w:cs="Calibri"/>
                <w:color w:val="000000"/>
              </w:rPr>
              <w:t xml:space="preserve"> </w:t>
            </w:r>
            <w:proofErr w:type="spellStart"/>
            <w:r>
              <w:rPr>
                <w:rFonts w:ascii="Calibri" w:hAnsi="Calibri" w:cs="Calibri"/>
                <w:color w:val="000000"/>
              </w:rPr>
              <w:t>Miah</w:t>
            </w:r>
            <w:proofErr w:type="spellEnd"/>
          </w:p>
        </w:tc>
        <w:tc>
          <w:tcPr>
            <w:tcW w:w="961" w:type="pct"/>
          </w:tcPr>
          <w:p w:rsidR="00125BE4" w:rsidRPr="00B2379D" w:rsidRDefault="00125BE4" w:rsidP="00125BE4">
            <w:pPr>
              <w:spacing w:after="240" w:line="240" w:lineRule="auto"/>
              <w:rPr>
                <w:rFonts w:cstheme="minorHAnsi"/>
              </w:rPr>
            </w:pPr>
            <w:r w:rsidRPr="00B2379D">
              <w:rPr>
                <w:rFonts w:cstheme="minorHAnsi"/>
              </w:rPr>
              <w:t>Computer Operator</w:t>
            </w:r>
          </w:p>
        </w:tc>
        <w:tc>
          <w:tcPr>
            <w:tcW w:w="2362" w:type="pct"/>
          </w:tcPr>
          <w:p w:rsidR="00125BE4" w:rsidRDefault="00125BE4" w:rsidP="00EF4BB5">
            <w:pPr>
              <w:pStyle w:val="ListParagraph"/>
              <w:numPr>
                <w:ilvl w:val="0"/>
                <w:numId w:val="10"/>
              </w:numPr>
              <w:spacing w:after="240" w:line="240" w:lineRule="auto"/>
              <w:ind w:left="342" w:hanging="342"/>
              <w:jc w:val="both"/>
              <w:rPr>
                <w:rFonts w:eastAsia="Calibri" w:cstheme="minorHAnsi"/>
              </w:rPr>
            </w:pPr>
            <w:r w:rsidRPr="002E6255">
              <w:rPr>
                <w:rFonts w:eastAsia="Calibri" w:cstheme="minorHAnsi"/>
              </w:rPr>
              <w:t>Computer composing the translations</w:t>
            </w:r>
          </w:p>
          <w:p w:rsidR="00125BE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Typing and document preparation</w:t>
            </w:r>
          </w:p>
          <w:p w:rsidR="00125BE4" w:rsidRPr="002E6255"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Report preparation and formatting</w:t>
            </w:r>
          </w:p>
        </w:tc>
        <w:tc>
          <w:tcPr>
            <w:tcW w:w="531" w:type="pct"/>
          </w:tcPr>
          <w:p w:rsidR="00125BE4" w:rsidRPr="00125BE4" w:rsidRDefault="00EF4BB5" w:rsidP="00125BE4">
            <w:pPr>
              <w:spacing w:after="240" w:line="240" w:lineRule="auto"/>
              <w:rPr>
                <w:rFonts w:eastAsia="Times New Roman" w:cstheme="minorHAnsi"/>
                <w:color w:val="000000"/>
              </w:rPr>
            </w:pPr>
            <w:r>
              <w:rPr>
                <w:rFonts w:eastAsia="Times New Roman" w:cstheme="minorHAnsi"/>
                <w:color w:val="000000"/>
              </w:rPr>
              <w:t>8</w:t>
            </w:r>
            <w:r w:rsidRPr="00125BE4">
              <w:rPr>
                <w:rFonts w:eastAsia="Times New Roman" w:cstheme="minorHAnsi"/>
                <w:color w:val="000000"/>
              </w:rPr>
              <w:t xml:space="preserve"> MM</w:t>
            </w:r>
          </w:p>
        </w:tc>
      </w:tr>
      <w:tr w:rsidR="00125BE4" w:rsidRPr="00125BE4" w:rsidTr="00125BE4">
        <w:trPr>
          <w:trHeight w:val="620"/>
        </w:trPr>
        <w:tc>
          <w:tcPr>
            <w:tcW w:w="274" w:type="pct"/>
            <w:shd w:val="clear" w:color="auto" w:fill="D6E3BC" w:themeFill="accent3" w:themeFillTint="66"/>
          </w:tcPr>
          <w:p w:rsidR="00125BE4" w:rsidRDefault="00125BE4" w:rsidP="00125BE4">
            <w:pPr>
              <w:spacing w:after="240" w:line="240" w:lineRule="auto"/>
              <w:rPr>
                <w:rFonts w:eastAsia="Times New Roman" w:cstheme="minorHAnsi"/>
                <w:color w:val="000000"/>
              </w:rPr>
            </w:pPr>
            <w:r>
              <w:rPr>
                <w:rFonts w:eastAsia="Times New Roman" w:cstheme="minorHAnsi"/>
                <w:color w:val="000000"/>
              </w:rPr>
              <w:t>8</w:t>
            </w:r>
          </w:p>
        </w:tc>
        <w:tc>
          <w:tcPr>
            <w:tcW w:w="872" w:type="pct"/>
            <w:shd w:val="clear" w:color="auto" w:fill="auto"/>
          </w:tcPr>
          <w:p w:rsidR="00125BE4" w:rsidRDefault="00125BE4" w:rsidP="00125BE4">
            <w:pPr>
              <w:spacing w:after="240" w:line="240" w:lineRule="auto"/>
              <w:rPr>
                <w:rFonts w:ascii="Calibri" w:hAnsi="Calibri" w:cs="Calibri"/>
                <w:color w:val="000000"/>
              </w:rPr>
            </w:pPr>
            <w:r>
              <w:rPr>
                <w:rFonts w:ascii="Calibri" w:hAnsi="Calibri" w:cs="Calibri"/>
                <w:color w:val="000000"/>
              </w:rPr>
              <w:t>TBN</w:t>
            </w:r>
          </w:p>
        </w:tc>
        <w:tc>
          <w:tcPr>
            <w:tcW w:w="961" w:type="pct"/>
          </w:tcPr>
          <w:p w:rsidR="00125BE4" w:rsidRPr="00B2379D" w:rsidRDefault="00125BE4" w:rsidP="00125BE4">
            <w:pPr>
              <w:spacing w:after="240" w:line="240" w:lineRule="auto"/>
              <w:rPr>
                <w:rFonts w:cstheme="minorHAnsi"/>
              </w:rPr>
            </w:pPr>
            <w:r>
              <w:rPr>
                <w:rFonts w:cstheme="minorHAnsi"/>
              </w:rPr>
              <w:t>Clerical Staff</w:t>
            </w:r>
          </w:p>
        </w:tc>
        <w:tc>
          <w:tcPr>
            <w:tcW w:w="2362" w:type="pct"/>
          </w:tcPr>
          <w:p w:rsidR="00125BE4"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Perform clerical activities</w:t>
            </w:r>
          </w:p>
          <w:p w:rsidR="00125BE4" w:rsidRPr="002E6255" w:rsidRDefault="00125BE4" w:rsidP="00EF4BB5">
            <w:pPr>
              <w:pStyle w:val="ListParagraph"/>
              <w:numPr>
                <w:ilvl w:val="0"/>
                <w:numId w:val="10"/>
              </w:numPr>
              <w:spacing w:after="240" w:line="240" w:lineRule="auto"/>
              <w:ind w:left="342" w:hanging="342"/>
              <w:jc w:val="both"/>
              <w:rPr>
                <w:rFonts w:eastAsia="Calibri" w:cstheme="minorHAnsi"/>
              </w:rPr>
            </w:pPr>
            <w:r>
              <w:rPr>
                <w:rFonts w:eastAsia="Calibri" w:cstheme="minorHAnsi"/>
              </w:rPr>
              <w:t>Perform duties as a messenger</w:t>
            </w:r>
          </w:p>
        </w:tc>
        <w:tc>
          <w:tcPr>
            <w:tcW w:w="531" w:type="pct"/>
          </w:tcPr>
          <w:p w:rsidR="00125BE4" w:rsidRDefault="00EF4BB5" w:rsidP="00125BE4">
            <w:pPr>
              <w:spacing w:after="240" w:line="240" w:lineRule="auto"/>
              <w:rPr>
                <w:rFonts w:eastAsia="Times New Roman" w:cstheme="minorHAnsi"/>
                <w:color w:val="000000"/>
              </w:rPr>
            </w:pPr>
            <w:r>
              <w:rPr>
                <w:rFonts w:eastAsia="Times New Roman" w:cstheme="minorHAnsi"/>
                <w:color w:val="000000"/>
              </w:rPr>
              <w:t>8</w:t>
            </w:r>
            <w:r w:rsidRPr="00125BE4">
              <w:rPr>
                <w:rFonts w:eastAsia="Times New Roman" w:cstheme="minorHAnsi"/>
                <w:color w:val="000000"/>
              </w:rPr>
              <w:t xml:space="preserve"> MM</w:t>
            </w:r>
          </w:p>
        </w:tc>
      </w:tr>
    </w:tbl>
    <w:p w:rsidR="004F4EFF" w:rsidRDefault="004F4EFF" w:rsidP="004F4EFF"/>
    <w:p w:rsidR="004F4EFF" w:rsidRPr="004F4EFF" w:rsidRDefault="004F4EFF" w:rsidP="004F4EFF">
      <w:pPr>
        <w:sectPr w:rsidR="004F4EFF" w:rsidRPr="004F4EFF" w:rsidSect="007510EA">
          <w:footerReference w:type="default" r:id="rId24"/>
          <w:pgSz w:w="11907" w:h="16839" w:code="9"/>
          <w:pgMar w:top="1440" w:right="1440" w:bottom="1440" w:left="1440" w:header="720" w:footer="720" w:gutter="0"/>
          <w:cols w:space="720"/>
          <w:docGrid w:linePitch="360"/>
        </w:sectPr>
      </w:pPr>
    </w:p>
    <w:p w:rsidR="00110A16" w:rsidRDefault="00DD3130" w:rsidP="00110A16">
      <w:pPr>
        <w:pStyle w:val="Heading1"/>
      </w:pPr>
      <w:bookmarkStart w:id="16" w:name="_Toc138617415"/>
      <w:r>
        <w:lastRenderedPageBreak/>
        <w:t>Form 5A</w:t>
      </w:r>
      <w:r w:rsidR="004F4EFF">
        <w:t xml:space="preserve">5: </w:t>
      </w:r>
      <w:r w:rsidR="004F4EFF" w:rsidRPr="004F4EFF">
        <w:t>Work Schedule</w:t>
      </w:r>
      <w:bookmarkEnd w:id="16"/>
      <w:r w:rsidR="004F4EFF" w:rsidRPr="004F4EFF">
        <w:t xml:space="preserve"> </w:t>
      </w:r>
      <w:r>
        <w:t xml:space="preserve"> </w:t>
      </w:r>
    </w:p>
    <w:tbl>
      <w:tblPr>
        <w:tblW w:w="0" w:type="auto"/>
        <w:tblInd w:w="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28"/>
        <w:gridCol w:w="598"/>
        <w:gridCol w:w="634"/>
        <w:gridCol w:w="598"/>
        <w:gridCol w:w="634"/>
        <w:gridCol w:w="598"/>
        <w:gridCol w:w="634"/>
        <w:gridCol w:w="598"/>
        <w:gridCol w:w="634"/>
        <w:gridCol w:w="598"/>
        <w:gridCol w:w="634"/>
        <w:gridCol w:w="598"/>
        <w:gridCol w:w="634"/>
        <w:gridCol w:w="598"/>
        <w:gridCol w:w="634"/>
        <w:gridCol w:w="598"/>
        <w:gridCol w:w="634"/>
      </w:tblGrid>
      <w:tr w:rsidR="006D1FF4" w:rsidRPr="00FC3B8A" w:rsidTr="00032222">
        <w:tc>
          <w:tcPr>
            <w:tcW w:w="0" w:type="auto"/>
            <w:vMerge w:val="restart"/>
            <w:shd w:val="clear" w:color="auto" w:fill="8DB3E2" w:themeFill="text2" w:themeFillTint="66"/>
            <w:vAlign w:val="center"/>
            <w:hideMark/>
          </w:tcPr>
          <w:p w:rsidR="006D1FF4" w:rsidRPr="00032222" w:rsidRDefault="006D1FF4" w:rsidP="006D1FF4">
            <w:pPr>
              <w:spacing w:after="0" w:line="240" w:lineRule="auto"/>
              <w:jc w:val="center"/>
              <w:rPr>
                <w:rFonts w:ascii="Calibri" w:eastAsia="Times New Roman" w:hAnsi="Calibri" w:cs="Calibri"/>
                <w:b/>
                <w:bCs/>
                <w:sz w:val="18"/>
                <w:szCs w:val="18"/>
              </w:rPr>
            </w:pPr>
            <w:r w:rsidRPr="00032222">
              <w:rPr>
                <w:rFonts w:ascii="Calibri" w:eastAsia="Times New Roman" w:hAnsi="Calibri" w:cs="Calibri"/>
                <w:b/>
                <w:bCs/>
                <w:szCs w:val="18"/>
              </w:rPr>
              <w:t>Activities</w:t>
            </w:r>
          </w:p>
        </w:tc>
        <w:tc>
          <w:tcPr>
            <w:tcW w:w="0" w:type="auto"/>
            <w:gridSpan w:val="2"/>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8"/>
                <w:szCs w:val="18"/>
              </w:rPr>
            </w:pPr>
            <w:r w:rsidRPr="00032222">
              <w:rPr>
                <w:rFonts w:ascii="Calibri" w:eastAsia="Times New Roman" w:hAnsi="Calibri" w:cs="Calibri"/>
                <w:b/>
                <w:bCs/>
                <w:sz w:val="18"/>
                <w:szCs w:val="18"/>
              </w:rPr>
              <w:t>1st Month</w:t>
            </w:r>
          </w:p>
        </w:tc>
        <w:tc>
          <w:tcPr>
            <w:tcW w:w="0" w:type="auto"/>
            <w:gridSpan w:val="2"/>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8"/>
                <w:szCs w:val="18"/>
              </w:rPr>
            </w:pPr>
            <w:r w:rsidRPr="00032222">
              <w:rPr>
                <w:rFonts w:ascii="Calibri" w:eastAsia="Times New Roman" w:hAnsi="Calibri" w:cs="Calibri"/>
                <w:b/>
                <w:bCs/>
                <w:sz w:val="18"/>
                <w:szCs w:val="18"/>
              </w:rPr>
              <w:t>2nd Month</w:t>
            </w:r>
          </w:p>
        </w:tc>
        <w:tc>
          <w:tcPr>
            <w:tcW w:w="0" w:type="auto"/>
            <w:gridSpan w:val="2"/>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8"/>
                <w:szCs w:val="18"/>
              </w:rPr>
            </w:pPr>
            <w:r w:rsidRPr="00032222">
              <w:rPr>
                <w:rFonts w:ascii="Calibri" w:eastAsia="Times New Roman" w:hAnsi="Calibri" w:cs="Calibri"/>
                <w:b/>
                <w:bCs/>
                <w:sz w:val="18"/>
                <w:szCs w:val="18"/>
              </w:rPr>
              <w:t>3rd Month</w:t>
            </w:r>
          </w:p>
        </w:tc>
        <w:tc>
          <w:tcPr>
            <w:tcW w:w="0" w:type="auto"/>
            <w:gridSpan w:val="2"/>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8"/>
                <w:szCs w:val="18"/>
              </w:rPr>
            </w:pPr>
            <w:r w:rsidRPr="00032222">
              <w:rPr>
                <w:rFonts w:ascii="Calibri" w:eastAsia="Times New Roman" w:hAnsi="Calibri" w:cs="Calibri"/>
                <w:b/>
                <w:bCs/>
                <w:sz w:val="18"/>
                <w:szCs w:val="18"/>
              </w:rPr>
              <w:t>4th Month</w:t>
            </w:r>
          </w:p>
        </w:tc>
        <w:tc>
          <w:tcPr>
            <w:tcW w:w="0" w:type="auto"/>
            <w:gridSpan w:val="2"/>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8"/>
                <w:szCs w:val="18"/>
              </w:rPr>
            </w:pPr>
            <w:r w:rsidRPr="00032222">
              <w:rPr>
                <w:rFonts w:ascii="Calibri" w:eastAsia="Times New Roman" w:hAnsi="Calibri" w:cs="Calibri"/>
                <w:b/>
                <w:bCs/>
                <w:sz w:val="18"/>
                <w:szCs w:val="18"/>
              </w:rPr>
              <w:t>5th Month</w:t>
            </w:r>
          </w:p>
        </w:tc>
        <w:tc>
          <w:tcPr>
            <w:tcW w:w="0" w:type="auto"/>
            <w:gridSpan w:val="2"/>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8"/>
                <w:szCs w:val="18"/>
              </w:rPr>
            </w:pPr>
            <w:r w:rsidRPr="00032222">
              <w:rPr>
                <w:rFonts w:ascii="Calibri" w:eastAsia="Times New Roman" w:hAnsi="Calibri" w:cs="Calibri"/>
                <w:b/>
                <w:bCs/>
                <w:sz w:val="18"/>
                <w:szCs w:val="18"/>
              </w:rPr>
              <w:t>6th Month</w:t>
            </w:r>
          </w:p>
        </w:tc>
        <w:tc>
          <w:tcPr>
            <w:tcW w:w="0" w:type="auto"/>
            <w:gridSpan w:val="2"/>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8"/>
                <w:szCs w:val="18"/>
              </w:rPr>
            </w:pPr>
            <w:r w:rsidRPr="00032222">
              <w:rPr>
                <w:rFonts w:ascii="Calibri" w:eastAsia="Times New Roman" w:hAnsi="Calibri" w:cs="Calibri"/>
                <w:b/>
                <w:bCs/>
                <w:sz w:val="18"/>
                <w:szCs w:val="18"/>
              </w:rPr>
              <w:t>7th Month</w:t>
            </w:r>
          </w:p>
        </w:tc>
        <w:tc>
          <w:tcPr>
            <w:tcW w:w="0" w:type="auto"/>
            <w:gridSpan w:val="2"/>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8"/>
                <w:szCs w:val="18"/>
              </w:rPr>
            </w:pPr>
            <w:r w:rsidRPr="00032222">
              <w:rPr>
                <w:rFonts w:ascii="Calibri" w:eastAsia="Times New Roman" w:hAnsi="Calibri" w:cs="Calibri"/>
                <w:b/>
                <w:bCs/>
                <w:sz w:val="18"/>
                <w:szCs w:val="18"/>
              </w:rPr>
              <w:t>8th Month</w:t>
            </w:r>
          </w:p>
        </w:tc>
      </w:tr>
      <w:tr w:rsidR="006D1FF4" w:rsidRPr="00FC3B8A" w:rsidTr="00032222">
        <w:tc>
          <w:tcPr>
            <w:tcW w:w="0" w:type="auto"/>
            <w:vMerge/>
            <w:shd w:val="clear" w:color="auto" w:fill="8DB3E2" w:themeFill="text2" w:themeFillTint="66"/>
            <w:vAlign w:val="center"/>
            <w:hideMark/>
          </w:tcPr>
          <w:p w:rsidR="006D1FF4" w:rsidRPr="00032222" w:rsidRDefault="006D1FF4" w:rsidP="006D1FF4">
            <w:pPr>
              <w:spacing w:after="0" w:line="240" w:lineRule="auto"/>
              <w:rPr>
                <w:rFonts w:ascii="Calibri" w:eastAsia="Times New Roman" w:hAnsi="Calibri" w:cs="Calibri"/>
                <w:b/>
                <w:bCs/>
                <w:sz w:val="18"/>
                <w:szCs w:val="18"/>
              </w:rPr>
            </w:pP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1st half</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 xml:space="preserve">2nd half </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1st half</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 xml:space="preserve">2nd half </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1st half</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 xml:space="preserve">2nd half </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1st half</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 xml:space="preserve">2nd half </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1st half</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 xml:space="preserve">2nd half </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1st half</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 xml:space="preserve">2nd half </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1st half</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 xml:space="preserve">2nd half </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1st half</w:t>
            </w:r>
          </w:p>
        </w:tc>
        <w:tc>
          <w:tcPr>
            <w:tcW w:w="0" w:type="auto"/>
            <w:shd w:val="clear" w:color="auto" w:fill="92D050"/>
            <w:vAlign w:val="center"/>
            <w:hideMark/>
          </w:tcPr>
          <w:p w:rsidR="006D1FF4" w:rsidRPr="00032222" w:rsidRDefault="006D1FF4" w:rsidP="006D1FF4">
            <w:pPr>
              <w:spacing w:after="0" w:line="240" w:lineRule="auto"/>
              <w:jc w:val="center"/>
              <w:rPr>
                <w:rFonts w:ascii="Calibri" w:eastAsia="Times New Roman" w:hAnsi="Calibri" w:cs="Calibri"/>
                <w:b/>
                <w:bCs/>
                <w:sz w:val="14"/>
                <w:szCs w:val="18"/>
              </w:rPr>
            </w:pPr>
            <w:r w:rsidRPr="00032222">
              <w:rPr>
                <w:rFonts w:ascii="Calibri" w:eastAsia="Times New Roman" w:hAnsi="Calibri" w:cs="Calibri"/>
                <w:b/>
                <w:bCs/>
                <w:sz w:val="14"/>
                <w:szCs w:val="18"/>
              </w:rPr>
              <w:t xml:space="preserve">2nd half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b/>
                <w:bCs/>
                <w:color w:val="000000"/>
                <w:sz w:val="20"/>
                <w:szCs w:val="18"/>
              </w:rPr>
            </w:pPr>
            <w:r w:rsidRPr="00FC3B8A">
              <w:rPr>
                <w:rFonts w:ascii="Calibri" w:eastAsia="Times New Roman" w:hAnsi="Calibri" w:cs="Calibri"/>
                <w:b/>
                <w:bCs/>
                <w:color w:val="000000"/>
                <w:sz w:val="20"/>
                <w:szCs w:val="18"/>
              </w:rPr>
              <w:t>Agreement Signing</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20"/>
                <w:szCs w:val="18"/>
              </w:rPr>
            </w:pPr>
            <w:r w:rsidRPr="00FC3B8A">
              <w:rPr>
                <w:rFonts w:ascii="Calibri" w:eastAsia="Times New Roman" w:hAnsi="Calibri" w:cs="Calibri"/>
                <w:color w:val="000000"/>
                <w:sz w:val="20"/>
                <w:szCs w:val="18"/>
              </w:rPr>
              <w:t>Kick-off meeting/mobilization</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20"/>
                <w:szCs w:val="18"/>
              </w:rPr>
            </w:pPr>
            <w:r w:rsidRPr="00FC3B8A">
              <w:rPr>
                <w:rFonts w:ascii="Calibri" w:eastAsia="Times New Roman" w:hAnsi="Calibri" w:cs="Calibri"/>
                <w:color w:val="000000"/>
                <w:sz w:val="20"/>
                <w:szCs w:val="18"/>
              </w:rPr>
              <w:t>Prepare Approach, Methodology &amp; Translation Guideline</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20"/>
                <w:szCs w:val="18"/>
              </w:rPr>
            </w:pPr>
            <w:r w:rsidRPr="00FC3B8A">
              <w:rPr>
                <w:rFonts w:ascii="Calibri" w:eastAsia="Times New Roman" w:hAnsi="Calibri" w:cs="Calibri"/>
                <w:color w:val="000000"/>
                <w:sz w:val="20"/>
                <w:szCs w:val="18"/>
              </w:rPr>
              <w:t>Prepare Work plan</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20"/>
                <w:szCs w:val="18"/>
              </w:rPr>
            </w:pPr>
            <w:r w:rsidRPr="00FC3B8A">
              <w:rPr>
                <w:rFonts w:ascii="Calibri" w:eastAsia="Times New Roman" w:hAnsi="Calibri" w:cs="Calibri"/>
                <w:color w:val="000000"/>
                <w:sz w:val="20"/>
                <w:szCs w:val="18"/>
              </w:rPr>
              <w:t>Prepare Inception report</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b/>
                <w:bCs/>
                <w:color w:val="953735"/>
                <w:sz w:val="20"/>
                <w:szCs w:val="18"/>
              </w:rPr>
            </w:pPr>
            <w:r w:rsidRPr="00FC3B8A">
              <w:rPr>
                <w:rFonts w:ascii="Calibri" w:eastAsia="Times New Roman" w:hAnsi="Calibri" w:cs="Calibri"/>
                <w:b/>
                <w:bCs/>
                <w:color w:val="953735"/>
                <w:sz w:val="20"/>
                <w:szCs w:val="18"/>
              </w:rPr>
              <w:t>D1: Inception Report submission</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xml:space="preserve">       ∆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20"/>
                <w:szCs w:val="18"/>
              </w:rPr>
            </w:pPr>
            <w:r w:rsidRPr="00FC3B8A">
              <w:rPr>
                <w:rFonts w:ascii="Calibri" w:eastAsia="Times New Roman" w:hAnsi="Calibri" w:cs="Calibri"/>
                <w:color w:val="000000"/>
                <w:sz w:val="20"/>
                <w:szCs w:val="18"/>
              </w:rPr>
              <w:t>Approval of Inception Report &amp; Methodology</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20"/>
                <w:szCs w:val="18"/>
              </w:rPr>
            </w:pPr>
            <w:r w:rsidRPr="00FC3B8A">
              <w:rPr>
                <w:rFonts w:ascii="Calibri" w:eastAsia="Times New Roman" w:hAnsi="Calibri" w:cs="Calibri"/>
                <w:color w:val="000000"/>
                <w:sz w:val="20"/>
                <w:szCs w:val="18"/>
              </w:rPr>
              <w:t>Collection of Authentic Law texts from Client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20"/>
                <w:szCs w:val="18"/>
              </w:rPr>
            </w:pPr>
            <w:r w:rsidRPr="00FC3B8A">
              <w:rPr>
                <w:rFonts w:ascii="Calibri" w:eastAsia="Times New Roman" w:hAnsi="Calibri" w:cs="Calibri"/>
                <w:color w:val="000000"/>
                <w:sz w:val="20"/>
                <w:szCs w:val="18"/>
              </w:rPr>
              <w:t>Cross check authenticity</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20"/>
                <w:szCs w:val="18"/>
              </w:rPr>
            </w:pPr>
            <w:r w:rsidRPr="00FC3B8A">
              <w:rPr>
                <w:rFonts w:ascii="Calibri" w:eastAsia="Times New Roman" w:hAnsi="Calibri" w:cs="Calibri"/>
                <w:color w:val="000000"/>
                <w:sz w:val="20"/>
                <w:szCs w:val="18"/>
              </w:rPr>
              <w:t>Prepare translation as per clients demand</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b/>
                <w:bCs/>
                <w:color w:val="953735"/>
                <w:sz w:val="20"/>
                <w:szCs w:val="18"/>
              </w:rPr>
            </w:pPr>
            <w:r w:rsidRPr="00FC3B8A">
              <w:rPr>
                <w:rFonts w:ascii="Calibri" w:eastAsia="Times New Roman" w:hAnsi="Calibri" w:cs="Calibri"/>
                <w:b/>
                <w:bCs/>
                <w:color w:val="953735"/>
                <w:sz w:val="20"/>
                <w:szCs w:val="18"/>
              </w:rPr>
              <w:t>D2: First Draft Report/First Interim Report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xml:space="preserve">       ∆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sz w:val="20"/>
                <w:szCs w:val="18"/>
              </w:rPr>
            </w:pPr>
            <w:r w:rsidRPr="00FC3B8A">
              <w:rPr>
                <w:rFonts w:ascii="Calibri" w:eastAsia="Times New Roman" w:hAnsi="Calibri" w:cs="Calibri"/>
                <w:sz w:val="20"/>
                <w:szCs w:val="18"/>
              </w:rPr>
              <w:t>Meeting/workshop with the client on the report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sz w:val="20"/>
                <w:szCs w:val="18"/>
              </w:rPr>
            </w:pPr>
            <w:r w:rsidRPr="00FC3B8A">
              <w:rPr>
                <w:rFonts w:ascii="Calibri" w:eastAsia="Times New Roman" w:hAnsi="Calibri" w:cs="Calibri"/>
                <w:sz w:val="20"/>
                <w:szCs w:val="18"/>
              </w:rPr>
              <w:t>Collection of Comments from Client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sz w:val="20"/>
                <w:szCs w:val="18"/>
              </w:rPr>
            </w:pPr>
            <w:r w:rsidRPr="00FC3B8A">
              <w:rPr>
                <w:rFonts w:ascii="Calibri" w:eastAsia="Times New Roman" w:hAnsi="Calibri" w:cs="Calibri"/>
                <w:sz w:val="20"/>
                <w:szCs w:val="18"/>
              </w:rPr>
              <w:t>Incorporation of Comments from clients</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sz w:val="20"/>
                <w:szCs w:val="18"/>
              </w:rPr>
            </w:pPr>
            <w:r w:rsidRPr="00FC3B8A">
              <w:rPr>
                <w:rFonts w:ascii="Calibri" w:eastAsia="Times New Roman" w:hAnsi="Calibri" w:cs="Calibri"/>
                <w:sz w:val="20"/>
                <w:szCs w:val="18"/>
              </w:rPr>
              <w:t>Further Translation works as per clients direction</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20"/>
                <w:szCs w:val="18"/>
              </w:rPr>
            </w:pPr>
            <w:r w:rsidRPr="00FC3B8A">
              <w:rPr>
                <w:rFonts w:ascii="Calibri" w:eastAsia="Times New Roman" w:hAnsi="Calibri" w:cs="Calibri"/>
                <w:color w:val="000000"/>
                <w:sz w:val="20"/>
                <w:szCs w:val="18"/>
              </w:rPr>
              <w:t>Prepare translations as per clients demand</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b/>
                <w:bCs/>
                <w:color w:val="953735"/>
                <w:sz w:val="20"/>
                <w:szCs w:val="18"/>
              </w:rPr>
            </w:pPr>
            <w:r w:rsidRPr="00FC3B8A">
              <w:rPr>
                <w:rFonts w:ascii="Calibri" w:eastAsia="Times New Roman" w:hAnsi="Calibri" w:cs="Calibri"/>
                <w:b/>
                <w:bCs/>
                <w:color w:val="953735"/>
                <w:sz w:val="20"/>
                <w:szCs w:val="18"/>
              </w:rPr>
              <w:t>D3: Second Draft Report/Second Interim Report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xml:space="preserve">       ∆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sz w:val="20"/>
                <w:szCs w:val="18"/>
              </w:rPr>
            </w:pPr>
            <w:r w:rsidRPr="00FC3B8A">
              <w:rPr>
                <w:rFonts w:ascii="Calibri" w:eastAsia="Times New Roman" w:hAnsi="Calibri" w:cs="Calibri"/>
                <w:sz w:val="20"/>
                <w:szCs w:val="18"/>
              </w:rPr>
              <w:t>Meeting/workshop with the client on the report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sz w:val="20"/>
                <w:szCs w:val="18"/>
              </w:rPr>
            </w:pPr>
            <w:r w:rsidRPr="00FC3B8A">
              <w:rPr>
                <w:rFonts w:ascii="Calibri" w:eastAsia="Times New Roman" w:hAnsi="Calibri" w:cs="Calibri"/>
                <w:sz w:val="20"/>
                <w:szCs w:val="18"/>
              </w:rPr>
              <w:t>Collection of Comments from Client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sz w:val="20"/>
                <w:szCs w:val="18"/>
              </w:rPr>
            </w:pPr>
            <w:r w:rsidRPr="00FC3B8A">
              <w:rPr>
                <w:rFonts w:ascii="Calibri" w:eastAsia="Times New Roman" w:hAnsi="Calibri" w:cs="Calibri"/>
                <w:sz w:val="20"/>
                <w:szCs w:val="18"/>
              </w:rPr>
              <w:t>Incorporation of Comments from clients</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sz w:val="20"/>
                <w:szCs w:val="18"/>
              </w:rPr>
            </w:pPr>
            <w:r w:rsidRPr="00FC3B8A">
              <w:rPr>
                <w:rFonts w:ascii="Calibri" w:eastAsia="Times New Roman" w:hAnsi="Calibri" w:cs="Calibri"/>
                <w:sz w:val="20"/>
                <w:szCs w:val="18"/>
              </w:rPr>
              <w:t>Further Translation works as per clients direction</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20"/>
                <w:szCs w:val="18"/>
              </w:rPr>
            </w:pPr>
            <w:r w:rsidRPr="00FC3B8A">
              <w:rPr>
                <w:rFonts w:ascii="Calibri" w:eastAsia="Times New Roman" w:hAnsi="Calibri" w:cs="Calibri"/>
                <w:color w:val="000000"/>
                <w:sz w:val="20"/>
                <w:szCs w:val="18"/>
              </w:rPr>
              <w:t>Prepare translations as per clients demand</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b/>
                <w:bCs/>
                <w:color w:val="953735"/>
                <w:sz w:val="20"/>
                <w:szCs w:val="18"/>
              </w:rPr>
            </w:pPr>
            <w:r w:rsidRPr="00FC3B8A">
              <w:rPr>
                <w:rFonts w:ascii="Calibri" w:eastAsia="Times New Roman" w:hAnsi="Calibri" w:cs="Calibri"/>
                <w:b/>
                <w:bCs/>
                <w:color w:val="953735"/>
                <w:sz w:val="20"/>
                <w:szCs w:val="18"/>
              </w:rPr>
              <w:t>D4: Draft Final Report Submission</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xml:space="preserve">       ∆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20"/>
                <w:szCs w:val="18"/>
              </w:rPr>
            </w:pPr>
            <w:r w:rsidRPr="00FC3B8A">
              <w:rPr>
                <w:rFonts w:ascii="Calibri" w:eastAsia="Times New Roman" w:hAnsi="Calibri" w:cs="Calibri"/>
                <w:color w:val="000000"/>
                <w:sz w:val="20"/>
                <w:szCs w:val="18"/>
              </w:rPr>
              <w:t>Workshop/Presentation on Draft Final Report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sz w:val="20"/>
                <w:szCs w:val="18"/>
              </w:rPr>
            </w:pPr>
            <w:r w:rsidRPr="00FC3B8A">
              <w:rPr>
                <w:rFonts w:ascii="Calibri" w:eastAsia="Times New Roman" w:hAnsi="Calibri" w:cs="Calibri"/>
                <w:sz w:val="20"/>
                <w:szCs w:val="18"/>
              </w:rPr>
              <w:t>Collection of Comments from Client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sz w:val="20"/>
                <w:szCs w:val="18"/>
              </w:rPr>
            </w:pPr>
            <w:r w:rsidRPr="00FC3B8A">
              <w:rPr>
                <w:rFonts w:ascii="Calibri" w:eastAsia="Times New Roman" w:hAnsi="Calibri" w:cs="Calibri"/>
                <w:sz w:val="20"/>
                <w:szCs w:val="18"/>
              </w:rPr>
              <w:t>Incorporation of Comments from client</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000000" w:fill="D7E4BC"/>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r>
      <w:tr w:rsidR="006D1FF4" w:rsidRPr="00FC3B8A" w:rsidTr="00032222">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b/>
                <w:bCs/>
                <w:color w:val="953735"/>
                <w:sz w:val="20"/>
                <w:szCs w:val="18"/>
              </w:rPr>
            </w:pPr>
            <w:r w:rsidRPr="00FC3B8A">
              <w:rPr>
                <w:rFonts w:ascii="Calibri" w:eastAsia="Times New Roman" w:hAnsi="Calibri" w:cs="Calibri"/>
                <w:b/>
                <w:bCs/>
                <w:color w:val="953735"/>
                <w:sz w:val="20"/>
                <w:szCs w:val="18"/>
              </w:rPr>
              <w:t>D5: Final Report Submission</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rPr>
                <w:rFonts w:ascii="Calibri" w:eastAsia="Times New Roman" w:hAnsi="Calibri" w:cs="Calibri"/>
                <w:color w:val="000000"/>
                <w:sz w:val="18"/>
                <w:szCs w:val="18"/>
              </w:rPr>
            </w:pPr>
            <w:r w:rsidRPr="00FC3B8A">
              <w:rPr>
                <w:rFonts w:ascii="Calibri" w:eastAsia="Times New Roman" w:hAnsi="Calibri" w:cs="Calibri"/>
                <w:color w:val="000000"/>
                <w:sz w:val="18"/>
                <w:szCs w:val="18"/>
              </w:rPr>
              <w:t> </w:t>
            </w:r>
          </w:p>
        </w:tc>
        <w:tc>
          <w:tcPr>
            <w:tcW w:w="0" w:type="auto"/>
            <w:shd w:val="clear" w:color="auto" w:fill="auto"/>
            <w:vAlign w:val="center"/>
            <w:hideMark/>
          </w:tcPr>
          <w:p w:rsidR="006D1FF4" w:rsidRPr="00FC3B8A" w:rsidRDefault="006D1FF4" w:rsidP="006D1FF4">
            <w:pPr>
              <w:spacing w:after="0" w:line="240" w:lineRule="auto"/>
              <w:jc w:val="right"/>
              <w:rPr>
                <w:rFonts w:ascii="Calibri" w:eastAsia="Times New Roman" w:hAnsi="Calibri" w:cs="Calibri"/>
                <w:b/>
                <w:bCs/>
                <w:color w:val="953735"/>
                <w:sz w:val="18"/>
                <w:szCs w:val="18"/>
              </w:rPr>
            </w:pPr>
            <w:r w:rsidRPr="00FC3B8A">
              <w:rPr>
                <w:rFonts w:ascii="Calibri" w:eastAsia="Times New Roman" w:hAnsi="Calibri" w:cs="Calibri"/>
                <w:b/>
                <w:bCs/>
                <w:color w:val="953735"/>
                <w:sz w:val="18"/>
                <w:szCs w:val="18"/>
              </w:rPr>
              <w:t xml:space="preserve">       ∆     </w:t>
            </w:r>
          </w:p>
        </w:tc>
      </w:tr>
    </w:tbl>
    <w:p w:rsidR="00711E65" w:rsidRPr="00711E65" w:rsidRDefault="00711E65" w:rsidP="00711E65">
      <w:pPr>
        <w:tabs>
          <w:tab w:val="left" w:pos="3868"/>
        </w:tabs>
        <w:spacing w:after="0" w:line="240" w:lineRule="auto"/>
        <w:jc w:val="right"/>
        <w:rPr>
          <w:rFonts w:ascii="Calibri" w:eastAsia="Times New Roman" w:hAnsi="Calibri" w:cs="Calibri"/>
          <w:color w:val="000000"/>
          <w:sz w:val="8"/>
          <w:szCs w:val="18"/>
        </w:rPr>
      </w:pPr>
    </w:p>
    <w:p w:rsidR="00930DA0" w:rsidRDefault="00711E65" w:rsidP="00711E65">
      <w:pPr>
        <w:tabs>
          <w:tab w:val="left" w:pos="3868"/>
        </w:tabs>
        <w:spacing w:after="0" w:line="240" w:lineRule="auto"/>
        <w:jc w:val="right"/>
      </w:pPr>
      <w:r>
        <w:rPr>
          <w:rFonts w:ascii="Calibri" w:eastAsia="Times New Roman" w:hAnsi="Calibri" w:cs="Calibri"/>
          <w:color w:val="000000"/>
          <w:sz w:val="18"/>
          <w:szCs w:val="18"/>
        </w:rPr>
        <w:t>‘</w:t>
      </w:r>
      <w:r w:rsidRPr="00FC3B8A">
        <w:rPr>
          <w:rFonts w:ascii="Calibri" w:eastAsia="Times New Roman" w:hAnsi="Calibri" w:cs="Calibri"/>
          <w:color w:val="000000"/>
          <w:sz w:val="18"/>
          <w:szCs w:val="18"/>
        </w:rPr>
        <w:t>◊</w:t>
      </w:r>
      <w:r>
        <w:rPr>
          <w:rFonts w:ascii="Calibri" w:eastAsia="Times New Roman" w:hAnsi="Calibri" w:cs="Calibri"/>
          <w:color w:val="000000"/>
          <w:sz w:val="18"/>
          <w:szCs w:val="18"/>
        </w:rPr>
        <w:t>’ indicates an event</w:t>
      </w:r>
      <w:proofErr w:type="gramStart"/>
      <w:r>
        <w:rPr>
          <w:rFonts w:ascii="Calibri" w:eastAsia="Times New Roman" w:hAnsi="Calibri" w:cs="Calibri"/>
          <w:color w:val="000000"/>
          <w:sz w:val="18"/>
          <w:szCs w:val="18"/>
        </w:rPr>
        <w:t xml:space="preserve">;  </w:t>
      </w:r>
      <w:r w:rsidRPr="00FC3B8A">
        <w:rPr>
          <w:rFonts w:ascii="Calibri" w:eastAsia="Times New Roman" w:hAnsi="Calibri" w:cs="Calibri"/>
          <w:b/>
          <w:bCs/>
          <w:color w:val="953735"/>
          <w:sz w:val="18"/>
          <w:szCs w:val="18"/>
        </w:rPr>
        <w:t>∆</w:t>
      </w:r>
      <w:proofErr w:type="gramEnd"/>
      <w:r>
        <w:rPr>
          <w:rFonts w:ascii="Calibri" w:eastAsia="Times New Roman" w:hAnsi="Calibri" w:cs="Calibri"/>
          <w:b/>
          <w:bCs/>
          <w:color w:val="953735"/>
          <w:sz w:val="18"/>
          <w:szCs w:val="18"/>
        </w:rPr>
        <w:t xml:space="preserve"> </w:t>
      </w:r>
      <w:r w:rsidRPr="00711E65">
        <w:rPr>
          <w:rFonts w:ascii="Calibri" w:eastAsia="Times New Roman" w:hAnsi="Calibri" w:cs="Calibri"/>
          <w:color w:val="000000"/>
          <w:sz w:val="18"/>
          <w:szCs w:val="18"/>
        </w:rPr>
        <w:t xml:space="preserve">indicates </w:t>
      </w:r>
      <w:r>
        <w:rPr>
          <w:rFonts w:ascii="Calibri" w:eastAsia="Times New Roman" w:hAnsi="Calibri" w:cs="Calibri"/>
          <w:color w:val="000000"/>
          <w:sz w:val="18"/>
          <w:szCs w:val="18"/>
        </w:rPr>
        <w:t xml:space="preserve">delivery;  </w:t>
      </w:r>
      <w:r w:rsidR="00EB36A7">
        <w:rPr>
          <w:rFonts w:ascii="Calibri" w:eastAsia="Times New Roman" w:hAnsi="Calibri" w:cs="Calibri"/>
          <w:color w:val="000000"/>
          <w:sz w:val="18"/>
          <w:szCs w:val="18"/>
        </w:rPr>
      </w:r>
      <w:r w:rsidR="00EB36A7">
        <w:rPr>
          <w:rFonts w:ascii="Calibri" w:eastAsia="Times New Roman" w:hAnsi="Calibri" w:cs="Calibri"/>
          <w:color w:val="000000"/>
          <w:sz w:val="18"/>
          <w:szCs w:val="18"/>
        </w:rPr>
        <w:pict>
          <v:shapetype id="_x0000_t202" coordsize="21600,21600" o:spt="202" path="m,l,21600r21600,l21600,xe">
            <v:stroke joinstyle="miter"/>
            <v:path gradientshapeok="t" o:connecttype="rect"/>
          </v:shapetype>
          <v:shape id="_x0000_s1026" type="#_x0000_t202" style="width:19.6pt;height:11.9pt;mso-left-percent:-10001;mso-top-percent:-10001;mso-position-horizontal:absolute;mso-position-horizontal-relative:char;mso-position-vertical:absolute;mso-position-vertical-relative:line;mso-left-percent:-10001;mso-top-percent:-10001;mso-width-relative:margin;mso-height-relative:margin" fillcolor="#c2d69b [1942]">
            <v:textbox style="mso-next-textbox:#_x0000_s1026">
              <w:txbxContent>
                <w:p w:rsidR="00684835" w:rsidRDefault="00684835" w:rsidP="00711E65">
                  <w:pPr>
                    <w:spacing w:before="120"/>
                  </w:pPr>
                </w:p>
              </w:txbxContent>
            </v:textbox>
            <w10:wrap type="none"/>
            <w10:anchorlock/>
          </v:shape>
        </w:pict>
      </w:r>
      <w:r>
        <w:rPr>
          <w:rFonts w:ascii="Calibri" w:eastAsia="Times New Roman" w:hAnsi="Calibri" w:cs="Calibri"/>
          <w:color w:val="000000"/>
          <w:sz w:val="18"/>
          <w:szCs w:val="18"/>
        </w:rPr>
        <w:t xml:space="preserve">  indicates activity.</w:t>
      </w:r>
    </w:p>
    <w:p w:rsidR="00110A16" w:rsidRDefault="00DD3130" w:rsidP="004F4EFF">
      <w:pPr>
        <w:pStyle w:val="Heading1"/>
      </w:pPr>
      <w:bookmarkStart w:id="17" w:name="_Toc138617416"/>
      <w:r>
        <w:lastRenderedPageBreak/>
        <w:t>Form 5A</w:t>
      </w:r>
      <w:r w:rsidR="004F4EFF">
        <w:t xml:space="preserve">6: </w:t>
      </w:r>
      <w:r w:rsidR="004F4EFF" w:rsidRPr="004F4EFF">
        <w:t>Team Composition</w:t>
      </w:r>
      <w:r>
        <w:t xml:space="preserve"> and Task Assignments</w:t>
      </w:r>
      <w:bookmarkEnd w:id="17"/>
      <w:r>
        <w:t xml:space="preserve"> </w:t>
      </w:r>
    </w:p>
    <w:p w:rsidR="00DD3130" w:rsidRPr="00125BE4" w:rsidRDefault="00DD3130" w:rsidP="00DD3130">
      <w:pPr>
        <w:rPr>
          <w:sz w:val="6"/>
        </w:rPr>
      </w:pPr>
    </w:p>
    <w:tbl>
      <w:tblPr>
        <w:tblStyle w:val="TableGrid"/>
        <w:tblW w:w="0" w:type="auto"/>
        <w:tblLook w:val="04A0" w:firstRow="1" w:lastRow="0" w:firstColumn="1" w:lastColumn="0" w:noHBand="0" w:noVBand="1"/>
      </w:tblPr>
      <w:tblGrid>
        <w:gridCol w:w="558"/>
        <w:gridCol w:w="1980"/>
        <w:gridCol w:w="1440"/>
        <w:gridCol w:w="1350"/>
        <w:gridCol w:w="2700"/>
        <w:gridCol w:w="6147"/>
      </w:tblGrid>
      <w:tr w:rsidR="00DD3130" w:rsidRPr="00B2379D" w:rsidTr="00A31D69">
        <w:trPr>
          <w:tblHeader/>
        </w:trPr>
        <w:tc>
          <w:tcPr>
            <w:tcW w:w="558" w:type="dxa"/>
            <w:shd w:val="clear" w:color="auto" w:fill="C6D9F1" w:themeFill="text2" w:themeFillTint="33"/>
          </w:tcPr>
          <w:p w:rsidR="00DD3130" w:rsidRPr="00A31D69" w:rsidRDefault="00DD3130" w:rsidP="00DD3130">
            <w:pPr>
              <w:jc w:val="center"/>
              <w:rPr>
                <w:rFonts w:cstheme="minorHAnsi"/>
                <w:b/>
              </w:rPr>
            </w:pPr>
            <w:r w:rsidRPr="00A31D69">
              <w:rPr>
                <w:rFonts w:cstheme="minorHAnsi"/>
                <w:b/>
              </w:rPr>
              <w:t>S.L</w:t>
            </w:r>
          </w:p>
        </w:tc>
        <w:tc>
          <w:tcPr>
            <w:tcW w:w="1980" w:type="dxa"/>
            <w:shd w:val="clear" w:color="auto" w:fill="C6D9F1" w:themeFill="text2" w:themeFillTint="33"/>
          </w:tcPr>
          <w:p w:rsidR="00DD3130" w:rsidRPr="00A31D69" w:rsidRDefault="00DD3130" w:rsidP="00DD3130">
            <w:pPr>
              <w:jc w:val="center"/>
              <w:rPr>
                <w:rFonts w:cstheme="minorHAnsi"/>
                <w:b/>
              </w:rPr>
            </w:pPr>
            <w:r w:rsidRPr="00A31D69">
              <w:rPr>
                <w:rFonts w:cstheme="minorHAnsi"/>
                <w:b/>
              </w:rPr>
              <w:t>Name of Staff</w:t>
            </w:r>
          </w:p>
        </w:tc>
        <w:tc>
          <w:tcPr>
            <w:tcW w:w="1440" w:type="dxa"/>
            <w:shd w:val="clear" w:color="auto" w:fill="C6D9F1" w:themeFill="text2" w:themeFillTint="33"/>
          </w:tcPr>
          <w:p w:rsidR="00DD3130" w:rsidRPr="00A31D69" w:rsidRDefault="00DD3130" w:rsidP="00473444">
            <w:pPr>
              <w:rPr>
                <w:rFonts w:cstheme="minorHAnsi"/>
                <w:b/>
              </w:rPr>
            </w:pPr>
            <w:r w:rsidRPr="00A31D69">
              <w:rPr>
                <w:rFonts w:cstheme="minorHAnsi"/>
                <w:b/>
              </w:rPr>
              <w:t>Organization</w:t>
            </w:r>
          </w:p>
        </w:tc>
        <w:tc>
          <w:tcPr>
            <w:tcW w:w="1350" w:type="dxa"/>
            <w:shd w:val="clear" w:color="auto" w:fill="C6D9F1" w:themeFill="text2" w:themeFillTint="33"/>
          </w:tcPr>
          <w:p w:rsidR="00DD3130" w:rsidRPr="00A31D69" w:rsidRDefault="00DD3130" w:rsidP="00DD3130">
            <w:pPr>
              <w:jc w:val="center"/>
              <w:rPr>
                <w:rFonts w:cstheme="minorHAnsi"/>
                <w:b/>
              </w:rPr>
            </w:pPr>
            <w:r w:rsidRPr="00A31D69">
              <w:rPr>
                <w:rFonts w:cstheme="minorHAnsi"/>
                <w:b/>
              </w:rPr>
              <w:t>Area of Expertise</w:t>
            </w:r>
          </w:p>
        </w:tc>
        <w:tc>
          <w:tcPr>
            <w:tcW w:w="2700" w:type="dxa"/>
            <w:shd w:val="clear" w:color="auto" w:fill="C6D9F1" w:themeFill="text2" w:themeFillTint="33"/>
          </w:tcPr>
          <w:p w:rsidR="00DD3130" w:rsidRPr="00A31D69" w:rsidRDefault="00DD3130" w:rsidP="00DD3130">
            <w:pPr>
              <w:jc w:val="center"/>
              <w:rPr>
                <w:rFonts w:cstheme="minorHAnsi"/>
                <w:b/>
              </w:rPr>
            </w:pPr>
            <w:r w:rsidRPr="00A31D69">
              <w:rPr>
                <w:rFonts w:cstheme="minorHAnsi"/>
                <w:b/>
              </w:rPr>
              <w:t>Position Assigned</w:t>
            </w:r>
          </w:p>
        </w:tc>
        <w:tc>
          <w:tcPr>
            <w:tcW w:w="6147" w:type="dxa"/>
            <w:shd w:val="clear" w:color="auto" w:fill="C6D9F1" w:themeFill="text2" w:themeFillTint="33"/>
          </w:tcPr>
          <w:p w:rsidR="00DD3130" w:rsidRPr="00A31D69" w:rsidRDefault="00DD3130" w:rsidP="00DD3130">
            <w:pPr>
              <w:jc w:val="center"/>
              <w:rPr>
                <w:rFonts w:cstheme="minorHAnsi"/>
                <w:b/>
              </w:rPr>
            </w:pPr>
            <w:r w:rsidRPr="00A31D69">
              <w:rPr>
                <w:rFonts w:cstheme="minorHAnsi"/>
                <w:b/>
              </w:rPr>
              <w:t>Task Assigned</w:t>
            </w:r>
          </w:p>
        </w:tc>
      </w:tr>
      <w:tr w:rsidR="008F1527" w:rsidRPr="00B2379D" w:rsidTr="00125BE4">
        <w:tc>
          <w:tcPr>
            <w:tcW w:w="558" w:type="dxa"/>
            <w:shd w:val="clear" w:color="auto" w:fill="D6E3BC" w:themeFill="accent3" w:themeFillTint="66"/>
          </w:tcPr>
          <w:p w:rsidR="008F1527" w:rsidRPr="00B2379D" w:rsidRDefault="008F1527" w:rsidP="00473444">
            <w:pPr>
              <w:rPr>
                <w:rFonts w:cstheme="minorHAnsi"/>
              </w:rPr>
            </w:pPr>
            <w:r w:rsidRPr="00B2379D">
              <w:rPr>
                <w:rFonts w:cstheme="minorHAnsi"/>
              </w:rPr>
              <w:t>1</w:t>
            </w:r>
          </w:p>
        </w:tc>
        <w:tc>
          <w:tcPr>
            <w:tcW w:w="1980" w:type="dxa"/>
          </w:tcPr>
          <w:p w:rsidR="008F1527" w:rsidRDefault="008F1527" w:rsidP="008F1527">
            <w:pPr>
              <w:rPr>
                <w:rFonts w:ascii="Calibri" w:hAnsi="Calibri" w:cs="Calibri"/>
                <w:color w:val="000000"/>
              </w:rPr>
            </w:pPr>
            <w:proofErr w:type="spellStart"/>
            <w:r>
              <w:rPr>
                <w:rFonts w:ascii="Calibri" w:hAnsi="Calibri" w:cs="Calibri"/>
                <w:color w:val="000000"/>
              </w:rPr>
              <w:t>Nasreen</w:t>
            </w:r>
            <w:proofErr w:type="spellEnd"/>
            <w:r>
              <w:rPr>
                <w:rFonts w:ascii="Calibri" w:hAnsi="Calibri" w:cs="Calibri"/>
                <w:color w:val="000000"/>
              </w:rPr>
              <w:t xml:space="preserve"> Begum</w:t>
            </w:r>
          </w:p>
        </w:tc>
        <w:tc>
          <w:tcPr>
            <w:tcW w:w="1440" w:type="dxa"/>
          </w:tcPr>
          <w:p w:rsidR="008F1527" w:rsidRPr="00B2379D" w:rsidRDefault="008F1527" w:rsidP="009A0F18">
            <w:pPr>
              <w:rPr>
                <w:rFonts w:cstheme="minorHAnsi"/>
              </w:rPr>
            </w:pPr>
            <w:r w:rsidRPr="00B2379D">
              <w:rPr>
                <w:rFonts w:cstheme="minorHAnsi"/>
              </w:rPr>
              <w:t>MNP Legal</w:t>
            </w:r>
          </w:p>
        </w:tc>
        <w:tc>
          <w:tcPr>
            <w:tcW w:w="1350" w:type="dxa"/>
          </w:tcPr>
          <w:p w:rsidR="008F1527" w:rsidRPr="00B2379D" w:rsidRDefault="008F1527" w:rsidP="009A0F18">
            <w:pPr>
              <w:rPr>
                <w:rFonts w:cstheme="minorHAnsi"/>
              </w:rPr>
            </w:pPr>
            <w:r>
              <w:rPr>
                <w:rFonts w:cstheme="minorHAnsi"/>
              </w:rPr>
              <w:t>Team Lead and Legal expertise</w:t>
            </w:r>
          </w:p>
        </w:tc>
        <w:tc>
          <w:tcPr>
            <w:tcW w:w="2700" w:type="dxa"/>
          </w:tcPr>
          <w:p w:rsidR="008F1527" w:rsidRPr="00B2379D" w:rsidRDefault="008F1527" w:rsidP="009A0F18">
            <w:pPr>
              <w:rPr>
                <w:rFonts w:cstheme="minorHAnsi"/>
              </w:rPr>
            </w:pPr>
            <w:r w:rsidRPr="00B2379D">
              <w:rPr>
                <w:rFonts w:cstheme="minorHAnsi"/>
              </w:rPr>
              <w:t>Team Leader</w:t>
            </w:r>
          </w:p>
        </w:tc>
        <w:tc>
          <w:tcPr>
            <w:tcW w:w="6147" w:type="dxa"/>
          </w:tcPr>
          <w:p w:rsidR="008F1527" w:rsidRDefault="008F1527" w:rsidP="008850E9">
            <w:pPr>
              <w:pStyle w:val="ListParagraph"/>
              <w:numPr>
                <w:ilvl w:val="0"/>
                <w:numId w:val="10"/>
              </w:numPr>
              <w:ind w:left="342" w:hanging="342"/>
              <w:rPr>
                <w:rFonts w:eastAsia="Calibri" w:cstheme="minorHAnsi"/>
              </w:rPr>
            </w:pPr>
            <w:r>
              <w:rPr>
                <w:rFonts w:eastAsia="Calibri" w:cstheme="minorHAnsi"/>
              </w:rPr>
              <w:t>Overall execution of the project activities.</w:t>
            </w:r>
          </w:p>
          <w:p w:rsidR="008F1527" w:rsidRDefault="008F1527" w:rsidP="008850E9">
            <w:pPr>
              <w:pStyle w:val="ListParagraph"/>
              <w:numPr>
                <w:ilvl w:val="0"/>
                <w:numId w:val="10"/>
              </w:numPr>
              <w:ind w:left="342" w:hanging="342"/>
              <w:rPr>
                <w:rFonts w:eastAsia="Calibri" w:cstheme="minorHAnsi"/>
              </w:rPr>
            </w:pPr>
            <w:r>
              <w:rPr>
                <w:rFonts w:eastAsia="Calibri" w:cstheme="minorHAnsi"/>
              </w:rPr>
              <w:t>Coordinate among team members and assign tasks to them as per.</w:t>
            </w:r>
          </w:p>
          <w:p w:rsidR="008F1527" w:rsidRDefault="008F1527" w:rsidP="008850E9">
            <w:pPr>
              <w:pStyle w:val="ListParagraph"/>
              <w:numPr>
                <w:ilvl w:val="0"/>
                <w:numId w:val="10"/>
              </w:numPr>
              <w:ind w:left="342" w:hanging="342"/>
              <w:rPr>
                <w:rFonts w:eastAsia="Calibri" w:cstheme="minorHAnsi"/>
              </w:rPr>
            </w:pPr>
            <w:r>
              <w:rPr>
                <w:rFonts w:eastAsia="Calibri" w:cstheme="minorHAnsi"/>
              </w:rPr>
              <w:t>Supervise all the other experts and their work inputs</w:t>
            </w:r>
          </w:p>
          <w:p w:rsidR="008F1527" w:rsidRDefault="008F1527" w:rsidP="008850E9">
            <w:pPr>
              <w:pStyle w:val="ListParagraph"/>
              <w:numPr>
                <w:ilvl w:val="0"/>
                <w:numId w:val="10"/>
              </w:numPr>
              <w:ind w:left="342" w:hanging="342"/>
              <w:rPr>
                <w:rFonts w:eastAsia="Calibri" w:cstheme="minorHAnsi"/>
              </w:rPr>
            </w:pPr>
            <w:r>
              <w:rPr>
                <w:rFonts w:eastAsia="Calibri" w:cstheme="minorHAnsi"/>
              </w:rPr>
              <w:t>Contact with the client on a regular basis for collection of inputs for the translation works</w:t>
            </w:r>
          </w:p>
          <w:p w:rsidR="008F1527" w:rsidRPr="00B2379D" w:rsidRDefault="008F1527" w:rsidP="008850E9">
            <w:pPr>
              <w:pStyle w:val="ListParagraph"/>
              <w:numPr>
                <w:ilvl w:val="0"/>
                <w:numId w:val="10"/>
              </w:numPr>
              <w:ind w:left="342" w:hanging="342"/>
              <w:rPr>
                <w:rFonts w:eastAsia="Calibri" w:cstheme="minorHAnsi"/>
              </w:rPr>
            </w:pPr>
            <w:r>
              <w:rPr>
                <w:rFonts w:eastAsia="Calibri" w:cstheme="minorHAnsi"/>
              </w:rPr>
              <w:t>Other activities necessary for successful completion of the assignment.</w:t>
            </w:r>
          </w:p>
        </w:tc>
      </w:tr>
      <w:tr w:rsidR="008F1527" w:rsidRPr="00B2379D" w:rsidTr="00125BE4">
        <w:tc>
          <w:tcPr>
            <w:tcW w:w="558" w:type="dxa"/>
            <w:shd w:val="clear" w:color="auto" w:fill="D6E3BC" w:themeFill="accent3" w:themeFillTint="66"/>
          </w:tcPr>
          <w:p w:rsidR="008F1527" w:rsidRPr="00B2379D" w:rsidRDefault="008F1527" w:rsidP="00473444">
            <w:pPr>
              <w:rPr>
                <w:rFonts w:cstheme="minorHAnsi"/>
              </w:rPr>
            </w:pPr>
            <w:r w:rsidRPr="00B2379D">
              <w:rPr>
                <w:rFonts w:cstheme="minorHAnsi"/>
              </w:rPr>
              <w:t>2.1</w:t>
            </w:r>
          </w:p>
        </w:tc>
        <w:tc>
          <w:tcPr>
            <w:tcW w:w="1980" w:type="dxa"/>
          </w:tcPr>
          <w:p w:rsidR="008F1527" w:rsidRDefault="008F1527" w:rsidP="008F1527">
            <w:pPr>
              <w:rPr>
                <w:rFonts w:ascii="Calibri" w:hAnsi="Calibri" w:cs="Calibri"/>
                <w:color w:val="000000"/>
              </w:rPr>
            </w:pPr>
            <w:proofErr w:type="spellStart"/>
            <w:r>
              <w:rPr>
                <w:rFonts w:ascii="Calibri" w:hAnsi="Calibri" w:cs="Calibri"/>
                <w:color w:val="000000"/>
              </w:rPr>
              <w:t>Md</w:t>
            </w:r>
            <w:proofErr w:type="spellEnd"/>
            <w:r>
              <w:rPr>
                <w:rFonts w:ascii="Calibri" w:hAnsi="Calibri" w:cs="Calibri"/>
                <w:color w:val="000000"/>
              </w:rPr>
              <w:t xml:space="preserve"> </w:t>
            </w:r>
            <w:proofErr w:type="spellStart"/>
            <w:r>
              <w:rPr>
                <w:rFonts w:ascii="Calibri" w:hAnsi="Calibri" w:cs="Calibri"/>
                <w:color w:val="000000"/>
              </w:rPr>
              <w:t>Asaduzzaman</w:t>
            </w:r>
            <w:proofErr w:type="spellEnd"/>
          </w:p>
        </w:tc>
        <w:tc>
          <w:tcPr>
            <w:tcW w:w="1440" w:type="dxa"/>
          </w:tcPr>
          <w:p w:rsidR="008F1527" w:rsidRPr="00B2379D" w:rsidRDefault="008F1527">
            <w:pPr>
              <w:rPr>
                <w:rFonts w:cstheme="minorHAnsi"/>
              </w:rPr>
            </w:pPr>
            <w:r w:rsidRPr="00B2379D">
              <w:rPr>
                <w:rFonts w:cstheme="minorHAnsi"/>
              </w:rPr>
              <w:t>MNP Legal</w:t>
            </w:r>
          </w:p>
        </w:tc>
        <w:tc>
          <w:tcPr>
            <w:tcW w:w="1350" w:type="dxa"/>
          </w:tcPr>
          <w:p w:rsidR="008F1527" w:rsidRPr="00B2379D" w:rsidRDefault="008F1527" w:rsidP="009A0F18">
            <w:pPr>
              <w:rPr>
                <w:rFonts w:cstheme="minorHAnsi"/>
              </w:rPr>
            </w:pPr>
            <w:r>
              <w:rPr>
                <w:rFonts w:cstheme="minorHAnsi"/>
              </w:rPr>
              <w:t>Translation</w:t>
            </w:r>
          </w:p>
        </w:tc>
        <w:tc>
          <w:tcPr>
            <w:tcW w:w="2700" w:type="dxa"/>
          </w:tcPr>
          <w:p w:rsidR="008F1527" w:rsidRPr="00B2379D" w:rsidRDefault="008F1527" w:rsidP="009A0F18">
            <w:pPr>
              <w:rPr>
                <w:rFonts w:cstheme="minorHAnsi"/>
              </w:rPr>
            </w:pPr>
            <w:r w:rsidRPr="00B2379D">
              <w:rPr>
                <w:rFonts w:cstheme="minorHAnsi"/>
              </w:rPr>
              <w:t xml:space="preserve">Translation Expert (Bengali) </w:t>
            </w:r>
          </w:p>
        </w:tc>
        <w:tc>
          <w:tcPr>
            <w:tcW w:w="6147" w:type="dxa"/>
          </w:tcPr>
          <w:p w:rsidR="008F1527" w:rsidRDefault="006D1FF4" w:rsidP="008850E9">
            <w:pPr>
              <w:pStyle w:val="ListParagraph"/>
              <w:numPr>
                <w:ilvl w:val="0"/>
                <w:numId w:val="10"/>
              </w:numPr>
              <w:ind w:left="342" w:hanging="342"/>
              <w:rPr>
                <w:rFonts w:eastAsia="Calibri" w:cstheme="minorHAnsi"/>
              </w:rPr>
            </w:pPr>
            <w:r>
              <w:rPr>
                <w:rFonts w:eastAsia="Calibri" w:cstheme="minorHAnsi"/>
              </w:rPr>
              <w:t>Translating the laws into Bengali from English and vice versa.</w:t>
            </w:r>
          </w:p>
          <w:p w:rsidR="006D1FF4" w:rsidRDefault="006D1FF4" w:rsidP="008850E9">
            <w:pPr>
              <w:pStyle w:val="ListParagraph"/>
              <w:numPr>
                <w:ilvl w:val="0"/>
                <w:numId w:val="10"/>
              </w:numPr>
              <w:ind w:left="342" w:hanging="342"/>
              <w:rPr>
                <w:rFonts w:eastAsia="Calibri" w:cstheme="minorHAnsi"/>
              </w:rPr>
            </w:pPr>
            <w:r>
              <w:rPr>
                <w:rFonts w:eastAsia="Calibri" w:cstheme="minorHAnsi"/>
              </w:rPr>
              <w:t xml:space="preserve">Inspecting and internalizing the core meaning of the laws before translating </w:t>
            </w:r>
          </w:p>
          <w:p w:rsidR="006D1FF4" w:rsidRPr="006D1FF4" w:rsidRDefault="006D1FF4" w:rsidP="008850E9">
            <w:pPr>
              <w:pStyle w:val="ListParagraph"/>
              <w:numPr>
                <w:ilvl w:val="0"/>
                <w:numId w:val="10"/>
              </w:numPr>
              <w:ind w:left="342" w:hanging="342"/>
              <w:rPr>
                <w:rFonts w:eastAsia="Calibri" w:cstheme="minorHAnsi"/>
              </w:rPr>
            </w:pPr>
            <w:r>
              <w:rPr>
                <w:rFonts w:eastAsia="Calibri" w:cstheme="minorHAnsi"/>
              </w:rPr>
              <w:t>Cross checking the translations before submission to the client</w:t>
            </w:r>
          </w:p>
        </w:tc>
      </w:tr>
      <w:tr w:rsidR="006D1FF4" w:rsidRPr="00B2379D" w:rsidTr="00125BE4">
        <w:tc>
          <w:tcPr>
            <w:tcW w:w="558" w:type="dxa"/>
            <w:shd w:val="clear" w:color="auto" w:fill="D6E3BC" w:themeFill="accent3" w:themeFillTint="66"/>
          </w:tcPr>
          <w:p w:rsidR="006D1FF4" w:rsidRPr="00B2379D" w:rsidRDefault="006D1FF4" w:rsidP="00473444">
            <w:pPr>
              <w:rPr>
                <w:rFonts w:cstheme="minorHAnsi"/>
              </w:rPr>
            </w:pPr>
            <w:r w:rsidRPr="00B2379D">
              <w:rPr>
                <w:rFonts w:cstheme="minorHAnsi"/>
              </w:rPr>
              <w:t>2.2</w:t>
            </w:r>
          </w:p>
        </w:tc>
        <w:tc>
          <w:tcPr>
            <w:tcW w:w="1980" w:type="dxa"/>
          </w:tcPr>
          <w:p w:rsidR="006D1FF4" w:rsidRDefault="006D1FF4" w:rsidP="008F1527">
            <w:pPr>
              <w:rPr>
                <w:rFonts w:ascii="Calibri" w:hAnsi="Calibri" w:cs="Calibri"/>
                <w:color w:val="000000"/>
              </w:rPr>
            </w:pPr>
            <w:proofErr w:type="spellStart"/>
            <w:r>
              <w:rPr>
                <w:rFonts w:ascii="Calibri" w:hAnsi="Calibri" w:cs="Calibri"/>
                <w:color w:val="000000"/>
              </w:rPr>
              <w:t>Shuvra</w:t>
            </w:r>
            <w:proofErr w:type="spellEnd"/>
            <w:r>
              <w:rPr>
                <w:rFonts w:ascii="Calibri" w:hAnsi="Calibri" w:cs="Calibri"/>
                <w:color w:val="000000"/>
              </w:rPr>
              <w:t xml:space="preserve"> </w:t>
            </w:r>
            <w:proofErr w:type="spellStart"/>
            <w:r>
              <w:rPr>
                <w:rFonts w:ascii="Calibri" w:hAnsi="Calibri" w:cs="Calibri"/>
                <w:color w:val="000000"/>
              </w:rPr>
              <w:t>Chowdhury</w:t>
            </w:r>
            <w:proofErr w:type="spellEnd"/>
          </w:p>
        </w:tc>
        <w:tc>
          <w:tcPr>
            <w:tcW w:w="1440" w:type="dxa"/>
          </w:tcPr>
          <w:p w:rsidR="006D1FF4" w:rsidRPr="00B2379D" w:rsidRDefault="006D1FF4">
            <w:pPr>
              <w:rPr>
                <w:rFonts w:cstheme="minorHAnsi"/>
              </w:rPr>
            </w:pPr>
            <w:r w:rsidRPr="00B2379D">
              <w:rPr>
                <w:rFonts w:cstheme="minorHAnsi"/>
              </w:rPr>
              <w:t>MNP Legal</w:t>
            </w:r>
          </w:p>
        </w:tc>
        <w:tc>
          <w:tcPr>
            <w:tcW w:w="1350" w:type="dxa"/>
          </w:tcPr>
          <w:p w:rsidR="006D1FF4" w:rsidRDefault="006D1FF4">
            <w:r w:rsidRPr="00A63BBB">
              <w:rPr>
                <w:rFonts w:cstheme="minorHAnsi"/>
              </w:rPr>
              <w:t>Translation</w:t>
            </w:r>
          </w:p>
        </w:tc>
        <w:tc>
          <w:tcPr>
            <w:tcW w:w="2700" w:type="dxa"/>
          </w:tcPr>
          <w:p w:rsidR="006D1FF4" w:rsidRPr="00B2379D" w:rsidRDefault="006D1FF4" w:rsidP="009A0F18">
            <w:pPr>
              <w:rPr>
                <w:rFonts w:cstheme="minorHAnsi"/>
              </w:rPr>
            </w:pPr>
            <w:r w:rsidRPr="00B2379D">
              <w:rPr>
                <w:rFonts w:cstheme="minorHAnsi"/>
              </w:rPr>
              <w:t>Translation Expert (Bengali)</w:t>
            </w:r>
          </w:p>
        </w:tc>
        <w:tc>
          <w:tcPr>
            <w:tcW w:w="6147" w:type="dxa"/>
          </w:tcPr>
          <w:p w:rsidR="006D1FF4" w:rsidRDefault="006D1FF4" w:rsidP="008850E9">
            <w:pPr>
              <w:pStyle w:val="ListParagraph"/>
              <w:numPr>
                <w:ilvl w:val="0"/>
                <w:numId w:val="10"/>
              </w:numPr>
              <w:ind w:left="342" w:hanging="342"/>
              <w:rPr>
                <w:rFonts w:eastAsia="Calibri" w:cstheme="minorHAnsi"/>
              </w:rPr>
            </w:pPr>
            <w:r>
              <w:rPr>
                <w:rFonts w:eastAsia="Calibri" w:cstheme="minorHAnsi"/>
              </w:rPr>
              <w:t>Translating the laws into Bengali from English and vice versa.</w:t>
            </w:r>
          </w:p>
          <w:p w:rsidR="006D1FF4" w:rsidRDefault="006D1FF4" w:rsidP="008850E9">
            <w:pPr>
              <w:pStyle w:val="ListParagraph"/>
              <w:numPr>
                <w:ilvl w:val="0"/>
                <w:numId w:val="10"/>
              </w:numPr>
              <w:ind w:left="342" w:hanging="342"/>
              <w:rPr>
                <w:rFonts w:eastAsia="Calibri" w:cstheme="minorHAnsi"/>
              </w:rPr>
            </w:pPr>
            <w:r>
              <w:rPr>
                <w:rFonts w:eastAsia="Calibri" w:cstheme="minorHAnsi"/>
              </w:rPr>
              <w:t xml:space="preserve">Inspecting and internalizing the core meaning of the laws before translating </w:t>
            </w:r>
          </w:p>
          <w:p w:rsidR="006D1FF4" w:rsidRPr="006D1FF4" w:rsidRDefault="006D1FF4" w:rsidP="008850E9">
            <w:pPr>
              <w:pStyle w:val="ListParagraph"/>
              <w:numPr>
                <w:ilvl w:val="0"/>
                <w:numId w:val="10"/>
              </w:numPr>
              <w:ind w:left="342" w:hanging="342"/>
              <w:rPr>
                <w:rFonts w:eastAsia="Calibri" w:cstheme="minorHAnsi"/>
              </w:rPr>
            </w:pPr>
            <w:r>
              <w:rPr>
                <w:rFonts w:eastAsia="Calibri" w:cstheme="minorHAnsi"/>
              </w:rPr>
              <w:t>Cross checking the translations before submission to the client</w:t>
            </w:r>
          </w:p>
        </w:tc>
      </w:tr>
      <w:tr w:rsidR="006D1FF4" w:rsidRPr="00B2379D" w:rsidTr="00125BE4">
        <w:tc>
          <w:tcPr>
            <w:tcW w:w="558" w:type="dxa"/>
            <w:shd w:val="clear" w:color="auto" w:fill="D6E3BC" w:themeFill="accent3" w:themeFillTint="66"/>
          </w:tcPr>
          <w:p w:rsidR="006D1FF4" w:rsidRPr="00B2379D" w:rsidRDefault="006D1FF4" w:rsidP="00473444">
            <w:pPr>
              <w:rPr>
                <w:rFonts w:cstheme="minorHAnsi"/>
              </w:rPr>
            </w:pPr>
            <w:r w:rsidRPr="00B2379D">
              <w:rPr>
                <w:rFonts w:cstheme="minorHAnsi"/>
              </w:rPr>
              <w:t>2.3</w:t>
            </w:r>
          </w:p>
        </w:tc>
        <w:tc>
          <w:tcPr>
            <w:tcW w:w="1980" w:type="dxa"/>
          </w:tcPr>
          <w:p w:rsidR="006D1FF4" w:rsidRDefault="006D1FF4" w:rsidP="008F1527">
            <w:pPr>
              <w:rPr>
                <w:rFonts w:ascii="Calibri" w:hAnsi="Calibri" w:cs="Calibri"/>
                <w:color w:val="000000"/>
              </w:rPr>
            </w:pPr>
            <w:r>
              <w:rPr>
                <w:rFonts w:ascii="Calibri" w:hAnsi="Calibri" w:cs="Calibri"/>
                <w:color w:val="000000"/>
              </w:rPr>
              <w:t>Malik Abdullah Al Amin</w:t>
            </w:r>
          </w:p>
        </w:tc>
        <w:tc>
          <w:tcPr>
            <w:tcW w:w="1440" w:type="dxa"/>
          </w:tcPr>
          <w:p w:rsidR="006D1FF4" w:rsidRPr="00B2379D" w:rsidRDefault="006D1FF4">
            <w:pPr>
              <w:rPr>
                <w:rFonts w:cstheme="minorHAnsi"/>
              </w:rPr>
            </w:pPr>
            <w:r w:rsidRPr="00B2379D">
              <w:rPr>
                <w:rFonts w:cstheme="minorHAnsi"/>
              </w:rPr>
              <w:t>MNP Legal</w:t>
            </w:r>
          </w:p>
        </w:tc>
        <w:tc>
          <w:tcPr>
            <w:tcW w:w="1350" w:type="dxa"/>
          </w:tcPr>
          <w:p w:rsidR="006D1FF4" w:rsidRDefault="006D1FF4">
            <w:r w:rsidRPr="00A63BBB">
              <w:rPr>
                <w:rFonts w:cstheme="minorHAnsi"/>
              </w:rPr>
              <w:t>Translation</w:t>
            </w:r>
          </w:p>
        </w:tc>
        <w:tc>
          <w:tcPr>
            <w:tcW w:w="2700" w:type="dxa"/>
          </w:tcPr>
          <w:p w:rsidR="006D1FF4" w:rsidRPr="00B2379D" w:rsidRDefault="006D1FF4" w:rsidP="00473444">
            <w:pPr>
              <w:rPr>
                <w:rFonts w:cstheme="minorHAnsi"/>
              </w:rPr>
            </w:pPr>
            <w:r w:rsidRPr="00B2379D">
              <w:rPr>
                <w:rFonts w:cstheme="minorHAnsi"/>
              </w:rPr>
              <w:t>Translation Expert (English)</w:t>
            </w:r>
          </w:p>
        </w:tc>
        <w:tc>
          <w:tcPr>
            <w:tcW w:w="6147" w:type="dxa"/>
          </w:tcPr>
          <w:p w:rsidR="006D1FF4" w:rsidRDefault="006D1FF4" w:rsidP="008850E9">
            <w:pPr>
              <w:pStyle w:val="ListParagraph"/>
              <w:numPr>
                <w:ilvl w:val="0"/>
                <w:numId w:val="10"/>
              </w:numPr>
              <w:ind w:left="342" w:hanging="342"/>
              <w:rPr>
                <w:rFonts w:eastAsia="Calibri" w:cstheme="minorHAnsi"/>
              </w:rPr>
            </w:pPr>
            <w:r>
              <w:rPr>
                <w:rFonts w:eastAsia="Calibri" w:cstheme="minorHAnsi"/>
              </w:rPr>
              <w:t>Translating the laws into English from Bengali and vice versa.</w:t>
            </w:r>
          </w:p>
          <w:p w:rsidR="006D1FF4" w:rsidRDefault="006D1FF4" w:rsidP="008850E9">
            <w:pPr>
              <w:pStyle w:val="ListParagraph"/>
              <w:numPr>
                <w:ilvl w:val="0"/>
                <w:numId w:val="10"/>
              </w:numPr>
              <w:ind w:left="342" w:hanging="342"/>
              <w:rPr>
                <w:rFonts w:eastAsia="Calibri" w:cstheme="minorHAnsi"/>
              </w:rPr>
            </w:pPr>
            <w:r>
              <w:rPr>
                <w:rFonts w:eastAsia="Calibri" w:cstheme="minorHAnsi"/>
              </w:rPr>
              <w:t xml:space="preserve">Inspecting and internalizing the core meaning of the laws before translating </w:t>
            </w:r>
          </w:p>
          <w:p w:rsidR="006D1FF4" w:rsidRPr="006D1FF4" w:rsidRDefault="006D1FF4" w:rsidP="008850E9">
            <w:pPr>
              <w:pStyle w:val="ListParagraph"/>
              <w:numPr>
                <w:ilvl w:val="0"/>
                <w:numId w:val="10"/>
              </w:numPr>
              <w:ind w:left="342" w:hanging="342"/>
              <w:rPr>
                <w:rFonts w:eastAsia="Calibri" w:cstheme="minorHAnsi"/>
              </w:rPr>
            </w:pPr>
            <w:r>
              <w:rPr>
                <w:rFonts w:eastAsia="Calibri" w:cstheme="minorHAnsi"/>
              </w:rPr>
              <w:t>Cross checking the translations before submission to the client</w:t>
            </w:r>
          </w:p>
        </w:tc>
      </w:tr>
      <w:tr w:rsidR="006D1FF4" w:rsidRPr="00B2379D" w:rsidTr="00125BE4">
        <w:tc>
          <w:tcPr>
            <w:tcW w:w="558" w:type="dxa"/>
            <w:shd w:val="clear" w:color="auto" w:fill="D6E3BC" w:themeFill="accent3" w:themeFillTint="66"/>
          </w:tcPr>
          <w:p w:rsidR="006D1FF4" w:rsidRPr="00B2379D" w:rsidRDefault="006D1FF4" w:rsidP="00473444">
            <w:pPr>
              <w:rPr>
                <w:rFonts w:cstheme="minorHAnsi"/>
              </w:rPr>
            </w:pPr>
            <w:r w:rsidRPr="00B2379D">
              <w:rPr>
                <w:rFonts w:cstheme="minorHAnsi"/>
              </w:rPr>
              <w:t>2.4</w:t>
            </w:r>
          </w:p>
        </w:tc>
        <w:tc>
          <w:tcPr>
            <w:tcW w:w="1980" w:type="dxa"/>
          </w:tcPr>
          <w:p w:rsidR="006D1FF4" w:rsidRDefault="006D1FF4" w:rsidP="008F1527">
            <w:pPr>
              <w:rPr>
                <w:rFonts w:ascii="Calibri" w:hAnsi="Calibri" w:cs="Calibri"/>
                <w:color w:val="000000"/>
              </w:rPr>
            </w:pPr>
            <w:r>
              <w:rPr>
                <w:rFonts w:ascii="Calibri" w:hAnsi="Calibri" w:cs="Calibri"/>
                <w:color w:val="000000"/>
              </w:rPr>
              <w:t xml:space="preserve">Ahmed </w:t>
            </w:r>
            <w:proofErr w:type="spellStart"/>
            <w:r>
              <w:rPr>
                <w:rFonts w:ascii="Calibri" w:hAnsi="Calibri" w:cs="Calibri"/>
                <w:color w:val="000000"/>
              </w:rPr>
              <w:t>Ehsanul</w:t>
            </w:r>
            <w:proofErr w:type="spellEnd"/>
            <w:r>
              <w:rPr>
                <w:rFonts w:ascii="Calibri" w:hAnsi="Calibri" w:cs="Calibri"/>
                <w:color w:val="000000"/>
              </w:rPr>
              <w:t xml:space="preserve"> </w:t>
            </w:r>
            <w:proofErr w:type="spellStart"/>
            <w:r>
              <w:rPr>
                <w:rFonts w:ascii="Calibri" w:hAnsi="Calibri" w:cs="Calibri"/>
                <w:color w:val="000000"/>
              </w:rPr>
              <w:t>Kabir</w:t>
            </w:r>
            <w:proofErr w:type="spellEnd"/>
          </w:p>
        </w:tc>
        <w:tc>
          <w:tcPr>
            <w:tcW w:w="1440" w:type="dxa"/>
          </w:tcPr>
          <w:p w:rsidR="006D1FF4" w:rsidRPr="00B2379D" w:rsidRDefault="006D1FF4">
            <w:pPr>
              <w:rPr>
                <w:rFonts w:cstheme="minorHAnsi"/>
              </w:rPr>
            </w:pPr>
            <w:r w:rsidRPr="00B2379D">
              <w:rPr>
                <w:rFonts w:cstheme="minorHAnsi"/>
              </w:rPr>
              <w:t>MNP Legal</w:t>
            </w:r>
          </w:p>
        </w:tc>
        <w:tc>
          <w:tcPr>
            <w:tcW w:w="1350" w:type="dxa"/>
          </w:tcPr>
          <w:p w:rsidR="006D1FF4" w:rsidRDefault="006D1FF4">
            <w:r w:rsidRPr="00A63BBB">
              <w:rPr>
                <w:rFonts w:cstheme="minorHAnsi"/>
              </w:rPr>
              <w:t>Translation</w:t>
            </w:r>
          </w:p>
        </w:tc>
        <w:tc>
          <w:tcPr>
            <w:tcW w:w="2700" w:type="dxa"/>
          </w:tcPr>
          <w:p w:rsidR="006D1FF4" w:rsidRPr="00B2379D" w:rsidRDefault="006D1FF4" w:rsidP="009A0F18">
            <w:pPr>
              <w:rPr>
                <w:rFonts w:cstheme="minorHAnsi"/>
              </w:rPr>
            </w:pPr>
            <w:r w:rsidRPr="00B2379D">
              <w:rPr>
                <w:rFonts w:cstheme="minorHAnsi"/>
              </w:rPr>
              <w:t>Translation Expert (English)</w:t>
            </w:r>
          </w:p>
        </w:tc>
        <w:tc>
          <w:tcPr>
            <w:tcW w:w="6147" w:type="dxa"/>
          </w:tcPr>
          <w:p w:rsidR="006D1FF4" w:rsidRDefault="006D1FF4" w:rsidP="008850E9">
            <w:pPr>
              <w:pStyle w:val="ListParagraph"/>
              <w:numPr>
                <w:ilvl w:val="0"/>
                <w:numId w:val="10"/>
              </w:numPr>
              <w:ind w:left="342" w:hanging="342"/>
              <w:rPr>
                <w:rFonts w:eastAsia="Calibri" w:cstheme="minorHAnsi"/>
              </w:rPr>
            </w:pPr>
            <w:r>
              <w:rPr>
                <w:rFonts w:eastAsia="Calibri" w:cstheme="minorHAnsi"/>
              </w:rPr>
              <w:t>Translating the laws into English from Bengali and vice versa.</w:t>
            </w:r>
          </w:p>
          <w:p w:rsidR="006D1FF4" w:rsidRDefault="006D1FF4" w:rsidP="008850E9">
            <w:pPr>
              <w:pStyle w:val="ListParagraph"/>
              <w:numPr>
                <w:ilvl w:val="0"/>
                <w:numId w:val="10"/>
              </w:numPr>
              <w:ind w:left="342" w:hanging="342"/>
              <w:rPr>
                <w:rFonts w:eastAsia="Calibri" w:cstheme="minorHAnsi"/>
              </w:rPr>
            </w:pPr>
            <w:r>
              <w:rPr>
                <w:rFonts w:eastAsia="Calibri" w:cstheme="minorHAnsi"/>
              </w:rPr>
              <w:t xml:space="preserve">Inspecting and internalizing the core meaning of the laws before translating </w:t>
            </w:r>
          </w:p>
          <w:p w:rsidR="006D1FF4" w:rsidRPr="006D1FF4" w:rsidRDefault="006D1FF4" w:rsidP="008850E9">
            <w:pPr>
              <w:pStyle w:val="ListParagraph"/>
              <w:numPr>
                <w:ilvl w:val="0"/>
                <w:numId w:val="10"/>
              </w:numPr>
              <w:ind w:left="342" w:hanging="342"/>
              <w:rPr>
                <w:rFonts w:eastAsia="Calibri" w:cstheme="minorHAnsi"/>
              </w:rPr>
            </w:pPr>
            <w:r>
              <w:rPr>
                <w:rFonts w:eastAsia="Calibri" w:cstheme="minorHAnsi"/>
              </w:rPr>
              <w:t>Cross checking the translations before submission to the client</w:t>
            </w:r>
          </w:p>
        </w:tc>
      </w:tr>
      <w:tr w:rsidR="008F1527" w:rsidRPr="00B2379D" w:rsidTr="00125BE4">
        <w:tc>
          <w:tcPr>
            <w:tcW w:w="558" w:type="dxa"/>
            <w:shd w:val="clear" w:color="auto" w:fill="D6E3BC" w:themeFill="accent3" w:themeFillTint="66"/>
          </w:tcPr>
          <w:p w:rsidR="008F1527" w:rsidRPr="00B2379D" w:rsidRDefault="008F1527" w:rsidP="00473444">
            <w:pPr>
              <w:rPr>
                <w:rFonts w:cstheme="minorHAnsi"/>
              </w:rPr>
            </w:pPr>
            <w:r w:rsidRPr="00B2379D">
              <w:rPr>
                <w:rFonts w:cstheme="minorHAnsi"/>
              </w:rPr>
              <w:lastRenderedPageBreak/>
              <w:t>3</w:t>
            </w:r>
          </w:p>
        </w:tc>
        <w:tc>
          <w:tcPr>
            <w:tcW w:w="1980" w:type="dxa"/>
          </w:tcPr>
          <w:p w:rsidR="008F1527" w:rsidRDefault="008F1527" w:rsidP="008F1527">
            <w:pPr>
              <w:rPr>
                <w:rFonts w:ascii="Calibri" w:hAnsi="Calibri" w:cs="Calibri"/>
                <w:color w:val="000000"/>
              </w:rPr>
            </w:pPr>
            <w:proofErr w:type="spellStart"/>
            <w:r>
              <w:rPr>
                <w:rFonts w:ascii="Calibri" w:hAnsi="Calibri" w:cs="Calibri"/>
                <w:color w:val="000000"/>
              </w:rPr>
              <w:t>Sayed</w:t>
            </w:r>
            <w:proofErr w:type="spellEnd"/>
            <w:r>
              <w:rPr>
                <w:rFonts w:ascii="Calibri" w:hAnsi="Calibri" w:cs="Calibri"/>
                <w:color w:val="000000"/>
              </w:rPr>
              <w:t xml:space="preserve"> Ahmed</w:t>
            </w:r>
          </w:p>
        </w:tc>
        <w:tc>
          <w:tcPr>
            <w:tcW w:w="1440" w:type="dxa"/>
          </w:tcPr>
          <w:p w:rsidR="008F1527" w:rsidRPr="00B2379D" w:rsidRDefault="008F1527">
            <w:pPr>
              <w:rPr>
                <w:rFonts w:cstheme="minorHAnsi"/>
              </w:rPr>
            </w:pPr>
            <w:r w:rsidRPr="00B2379D">
              <w:rPr>
                <w:rFonts w:cstheme="minorHAnsi"/>
              </w:rPr>
              <w:t>MNP Legal</w:t>
            </w:r>
          </w:p>
        </w:tc>
        <w:tc>
          <w:tcPr>
            <w:tcW w:w="1350" w:type="dxa"/>
          </w:tcPr>
          <w:p w:rsidR="008F1527" w:rsidRPr="00B2379D" w:rsidRDefault="008F1527" w:rsidP="009A0F18">
            <w:pPr>
              <w:rPr>
                <w:rFonts w:cstheme="minorHAnsi"/>
              </w:rPr>
            </w:pPr>
            <w:r>
              <w:rPr>
                <w:rFonts w:cstheme="minorHAnsi"/>
              </w:rPr>
              <w:t>Legal Expertise</w:t>
            </w:r>
          </w:p>
        </w:tc>
        <w:tc>
          <w:tcPr>
            <w:tcW w:w="2700" w:type="dxa"/>
          </w:tcPr>
          <w:p w:rsidR="008F1527" w:rsidRPr="00B2379D" w:rsidRDefault="008F1527" w:rsidP="009A0F18">
            <w:pPr>
              <w:rPr>
                <w:rFonts w:cstheme="minorHAnsi"/>
              </w:rPr>
            </w:pPr>
            <w:r w:rsidRPr="00B2379D">
              <w:rPr>
                <w:rFonts w:cstheme="minorHAnsi"/>
              </w:rPr>
              <w:t>Legal Expert</w:t>
            </w:r>
          </w:p>
        </w:tc>
        <w:tc>
          <w:tcPr>
            <w:tcW w:w="6147" w:type="dxa"/>
          </w:tcPr>
          <w:p w:rsidR="008F1527" w:rsidRDefault="008F1527" w:rsidP="008850E9">
            <w:pPr>
              <w:pStyle w:val="ListParagraph"/>
              <w:numPr>
                <w:ilvl w:val="0"/>
                <w:numId w:val="10"/>
              </w:numPr>
              <w:ind w:left="342" w:hanging="342"/>
              <w:rPr>
                <w:rFonts w:eastAsia="Calibri" w:cstheme="minorHAnsi"/>
              </w:rPr>
            </w:pPr>
            <w:r w:rsidRPr="002E6255">
              <w:rPr>
                <w:rFonts w:eastAsia="Calibri" w:cstheme="minorHAnsi"/>
              </w:rPr>
              <w:t>Assist team leader to finalize the translations</w:t>
            </w:r>
          </w:p>
          <w:p w:rsidR="006D1FF4" w:rsidRDefault="006D1FF4" w:rsidP="008850E9">
            <w:pPr>
              <w:pStyle w:val="ListParagraph"/>
              <w:numPr>
                <w:ilvl w:val="0"/>
                <w:numId w:val="10"/>
              </w:numPr>
              <w:ind w:left="342" w:hanging="342"/>
              <w:rPr>
                <w:rFonts w:eastAsia="Calibri" w:cstheme="minorHAnsi"/>
              </w:rPr>
            </w:pPr>
            <w:r>
              <w:rPr>
                <w:rFonts w:eastAsia="Calibri" w:cstheme="minorHAnsi"/>
              </w:rPr>
              <w:t>Checking the validity of the translations made by the experts</w:t>
            </w:r>
          </w:p>
          <w:p w:rsidR="006D1FF4" w:rsidRDefault="006D1FF4" w:rsidP="008850E9">
            <w:pPr>
              <w:pStyle w:val="ListParagraph"/>
              <w:numPr>
                <w:ilvl w:val="0"/>
                <w:numId w:val="10"/>
              </w:numPr>
              <w:ind w:left="342" w:hanging="342"/>
              <w:rPr>
                <w:rFonts w:eastAsia="Calibri" w:cstheme="minorHAnsi"/>
              </w:rPr>
            </w:pPr>
            <w:r>
              <w:rPr>
                <w:rFonts w:eastAsia="Calibri" w:cstheme="minorHAnsi"/>
              </w:rPr>
              <w:t>Checking the language constancy of the translations with other laws of Bangladesh</w:t>
            </w:r>
          </w:p>
          <w:p w:rsidR="006D1FF4" w:rsidRPr="006D1FF4" w:rsidRDefault="006D1FF4" w:rsidP="008850E9">
            <w:pPr>
              <w:pStyle w:val="ListParagraph"/>
              <w:numPr>
                <w:ilvl w:val="0"/>
                <w:numId w:val="10"/>
              </w:numPr>
              <w:ind w:left="342" w:hanging="342"/>
              <w:rPr>
                <w:rFonts w:eastAsia="Calibri" w:cstheme="minorHAnsi"/>
              </w:rPr>
            </w:pPr>
            <w:r>
              <w:rPr>
                <w:rFonts w:eastAsia="Calibri" w:cstheme="minorHAnsi"/>
              </w:rPr>
              <w:t>Cross checking the interlinked legal issues with other laws where applicable.</w:t>
            </w:r>
          </w:p>
        </w:tc>
      </w:tr>
      <w:tr w:rsidR="008F1527" w:rsidRPr="00B2379D" w:rsidTr="00125BE4">
        <w:tc>
          <w:tcPr>
            <w:tcW w:w="558" w:type="dxa"/>
            <w:shd w:val="clear" w:color="auto" w:fill="D6E3BC" w:themeFill="accent3" w:themeFillTint="66"/>
          </w:tcPr>
          <w:p w:rsidR="008F1527" w:rsidRPr="00B2379D" w:rsidRDefault="008F1527" w:rsidP="00473444">
            <w:pPr>
              <w:rPr>
                <w:rFonts w:cstheme="minorHAnsi"/>
              </w:rPr>
            </w:pPr>
            <w:r w:rsidRPr="00B2379D">
              <w:rPr>
                <w:rFonts w:cstheme="minorHAnsi"/>
              </w:rPr>
              <w:t>4</w:t>
            </w:r>
          </w:p>
        </w:tc>
        <w:tc>
          <w:tcPr>
            <w:tcW w:w="1980" w:type="dxa"/>
          </w:tcPr>
          <w:p w:rsidR="008F1527" w:rsidRDefault="008F1527" w:rsidP="008F1527">
            <w:pPr>
              <w:rPr>
                <w:rFonts w:ascii="Calibri" w:hAnsi="Calibri" w:cs="Calibri"/>
                <w:color w:val="000000"/>
              </w:rPr>
            </w:pPr>
            <w:proofErr w:type="spellStart"/>
            <w:r>
              <w:rPr>
                <w:rFonts w:ascii="Calibri" w:hAnsi="Calibri" w:cs="Calibri"/>
                <w:color w:val="000000"/>
              </w:rPr>
              <w:t>Md</w:t>
            </w:r>
            <w:proofErr w:type="spellEnd"/>
            <w:r>
              <w:rPr>
                <w:rFonts w:ascii="Calibri" w:hAnsi="Calibri" w:cs="Calibri"/>
                <w:color w:val="000000"/>
              </w:rPr>
              <w:t xml:space="preserve"> </w:t>
            </w:r>
            <w:proofErr w:type="spellStart"/>
            <w:r>
              <w:rPr>
                <w:rFonts w:ascii="Calibri" w:hAnsi="Calibri" w:cs="Calibri"/>
                <w:color w:val="000000"/>
              </w:rPr>
              <w:t>Selim</w:t>
            </w:r>
            <w:proofErr w:type="spellEnd"/>
            <w:r>
              <w:rPr>
                <w:rFonts w:ascii="Calibri" w:hAnsi="Calibri" w:cs="Calibri"/>
                <w:color w:val="000000"/>
              </w:rPr>
              <w:t xml:space="preserve"> </w:t>
            </w:r>
            <w:proofErr w:type="spellStart"/>
            <w:r>
              <w:rPr>
                <w:rFonts w:ascii="Calibri" w:hAnsi="Calibri" w:cs="Calibri"/>
                <w:color w:val="000000"/>
              </w:rPr>
              <w:t>Miah</w:t>
            </w:r>
            <w:proofErr w:type="spellEnd"/>
          </w:p>
        </w:tc>
        <w:tc>
          <w:tcPr>
            <w:tcW w:w="1440" w:type="dxa"/>
          </w:tcPr>
          <w:p w:rsidR="008F1527" w:rsidRPr="00B2379D" w:rsidRDefault="008F1527">
            <w:pPr>
              <w:rPr>
                <w:rFonts w:cstheme="minorHAnsi"/>
              </w:rPr>
            </w:pPr>
            <w:r w:rsidRPr="00B2379D">
              <w:rPr>
                <w:rFonts w:cstheme="minorHAnsi"/>
              </w:rPr>
              <w:t>MNP Legal</w:t>
            </w:r>
          </w:p>
        </w:tc>
        <w:tc>
          <w:tcPr>
            <w:tcW w:w="1350" w:type="dxa"/>
          </w:tcPr>
          <w:p w:rsidR="008F1527" w:rsidRPr="00B2379D" w:rsidRDefault="008F1527" w:rsidP="009A0F18">
            <w:pPr>
              <w:rPr>
                <w:rFonts w:cstheme="minorHAnsi"/>
              </w:rPr>
            </w:pPr>
            <w:r>
              <w:rPr>
                <w:rFonts w:cstheme="minorHAnsi"/>
              </w:rPr>
              <w:t>Computer Operation</w:t>
            </w:r>
          </w:p>
        </w:tc>
        <w:tc>
          <w:tcPr>
            <w:tcW w:w="2700" w:type="dxa"/>
          </w:tcPr>
          <w:p w:rsidR="008F1527" w:rsidRPr="00B2379D" w:rsidRDefault="008F1527" w:rsidP="009A0F18">
            <w:pPr>
              <w:rPr>
                <w:rFonts w:cstheme="minorHAnsi"/>
              </w:rPr>
            </w:pPr>
            <w:r w:rsidRPr="00B2379D">
              <w:rPr>
                <w:rFonts w:cstheme="minorHAnsi"/>
              </w:rPr>
              <w:t>Computer Operator</w:t>
            </w:r>
          </w:p>
        </w:tc>
        <w:tc>
          <w:tcPr>
            <w:tcW w:w="6147" w:type="dxa"/>
          </w:tcPr>
          <w:p w:rsidR="008F1527" w:rsidRDefault="008F1527" w:rsidP="008850E9">
            <w:pPr>
              <w:pStyle w:val="ListParagraph"/>
              <w:numPr>
                <w:ilvl w:val="0"/>
                <w:numId w:val="10"/>
              </w:numPr>
              <w:ind w:left="342" w:hanging="342"/>
              <w:rPr>
                <w:rFonts w:eastAsia="Calibri" w:cstheme="minorHAnsi"/>
              </w:rPr>
            </w:pPr>
            <w:r w:rsidRPr="002E6255">
              <w:rPr>
                <w:rFonts w:eastAsia="Calibri" w:cstheme="minorHAnsi"/>
              </w:rPr>
              <w:t>Computer composing the translations</w:t>
            </w:r>
          </w:p>
          <w:p w:rsidR="006D1FF4" w:rsidRDefault="006D1FF4" w:rsidP="008850E9">
            <w:pPr>
              <w:pStyle w:val="ListParagraph"/>
              <w:numPr>
                <w:ilvl w:val="0"/>
                <w:numId w:val="10"/>
              </w:numPr>
              <w:ind w:left="342" w:hanging="342"/>
              <w:rPr>
                <w:rFonts w:eastAsia="Calibri" w:cstheme="minorHAnsi"/>
              </w:rPr>
            </w:pPr>
            <w:r>
              <w:rPr>
                <w:rFonts w:eastAsia="Calibri" w:cstheme="minorHAnsi"/>
              </w:rPr>
              <w:t>Typing and document preparation</w:t>
            </w:r>
          </w:p>
          <w:p w:rsidR="006D1FF4" w:rsidRPr="002E6255" w:rsidRDefault="006D1FF4" w:rsidP="008850E9">
            <w:pPr>
              <w:pStyle w:val="ListParagraph"/>
              <w:numPr>
                <w:ilvl w:val="0"/>
                <w:numId w:val="10"/>
              </w:numPr>
              <w:ind w:left="342" w:hanging="342"/>
              <w:rPr>
                <w:rFonts w:eastAsia="Calibri" w:cstheme="minorHAnsi"/>
              </w:rPr>
            </w:pPr>
            <w:r>
              <w:rPr>
                <w:rFonts w:eastAsia="Calibri" w:cstheme="minorHAnsi"/>
              </w:rPr>
              <w:t>Report preparation and formatting</w:t>
            </w:r>
          </w:p>
        </w:tc>
      </w:tr>
      <w:tr w:rsidR="00125BE4" w:rsidRPr="00B2379D" w:rsidTr="00125BE4">
        <w:tc>
          <w:tcPr>
            <w:tcW w:w="558" w:type="dxa"/>
            <w:shd w:val="clear" w:color="auto" w:fill="D6E3BC" w:themeFill="accent3" w:themeFillTint="66"/>
          </w:tcPr>
          <w:p w:rsidR="00125BE4" w:rsidRPr="00B2379D" w:rsidRDefault="00695184" w:rsidP="00473444">
            <w:pPr>
              <w:rPr>
                <w:rFonts w:cstheme="minorHAnsi"/>
              </w:rPr>
            </w:pPr>
            <w:r>
              <w:rPr>
                <w:rFonts w:cstheme="minorHAnsi"/>
              </w:rPr>
              <w:t>5</w:t>
            </w:r>
          </w:p>
        </w:tc>
        <w:tc>
          <w:tcPr>
            <w:tcW w:w="1980" w:type="dxa"/>
          </w:tcPr>
          <w:p w:rsidR="00125BE4" w:rsidRDefault="00125BE4" w:rsidP="00125BE4">
            <w:pPr>
              <w:spacing w:after="240"/>
              <w:rPr>
                <w:rFonts w:ascii="Calibri" w:hAnsi="Calibri" w:cs="Calibri"/>
                <w:color w:val="000000"/>
              </w:rPr>
            </w:pPr>
            <w:r>
              <w:rPr>
                <w:rFonts w:ascii="Calibri" w:hAnsi="Calibri" w:cs="Calibri"/>
                <w:color w:val="000000"/>
              </w:rPr>
              <w:t>TBN</w:t>
            </w:r>
          </w:p>
        </w:tc>
        <w:tc>
          <w:tcPr>
            <w:tcW w:w="1440" w:type="dxa"/>
          </w:tcPr>
          <w:p w:rsidR="00125BE4" w:rsidRPr="00B2379D" w:rsidRDefault="00125BE4" w:rsidP="00125BE4">
            <w:pPr>
              <w:spacing w:after="240"/>
              <w:rPr>
                <w:rFonts w:cstheme="minorHAnsi"/>
              </w:rPr>
            </w:pPr>
            <w:r>
              <w:rPr>
                <w:rFonts w:cstheme="minorHAnsi"/>
              </w:rPr>
              <w:t>MNP Legal</w:t>
            </w:r>
          </w:p>
        </w:tc>
        <w:tc>
          <w:tcPr>
            <w:tcW w:w="1350" w:type="dxa"/>
          </w:tcPr>
          <w:p w:rsidR="00125BE4" w:rsidRDefault="00125BE4" w:rsidP="009A0F18">
            <w:pPr>
              <w:rPr>
                <w:rFonts w:cstheme="minorHAnsi"/>
              </w:rPr>
            </w:pPr>
            <w:r>
              <w:rPr>
                <w:rFonts w:cstheme="minorHAnsi"/>
              </w:rPr>
              <w:t>Clerical Tasks</w:t>
            </w:r>
          </w:p>
        </w:tc>
        <w:tc>
          <w:tcPr>
            <w:tcW w:w="2700" w:type="dxa"/>
          </w:tcPr>
          <w:p w:rsidR="00125BE4" w:rsidRPr="00B2379D" w:rsidRDefault="00125BE4" w:rsidP="009A0F18">
            <w:pPr>
              <w:rPr>
                <w:rFonts w:cstheme="minorHAnsi"/>
              </w:rPr>
            </w:pPr>
            <w:r>
              <w:rPr>
                <w:rFonts w:cstheme="minorHAnsi"/>
              </w:rPr>
              <w:t>Clerical Staff</w:t>
            </w:r>
          </w:p>
        </w:tc>
        <w:tc>
          <w:tcPr>
            <w:tcW w:w="6147" w:type="dxa"/>
          </w:tcPr>
          <w:p w:rsidR="00125BE4" w:rsidRDefault="00125BE4" w:rsidP="008850E9">
            <w:pPr>
              <w:pStyle w:val="ListParagraph"/>
              <w:numPr>
                <w:ilvl w:val="0"/>
                <w:numId w:val="10"/>
              </w:numPr>
              <w:spacing w:after="240"/>
              <w:ind w:left="342" w:hanging="342"/>
              <w:rPr>
                <w:rFonts w:eastAsia="Calibri" w:cstheme="minorHAnsi"/>
              </w:rPr>
            </w:pPr>
            <w:r>
              <w:rPr>
                <w:rFonts w:eastAsia="Calibri" w:cstheme="minorHAnsi"/>
              </w:rPr>
              <w:t>Perform clerical activities</w:t>
            </w:r>
          </w:p>
          <w:p w:rsidR="00125BE4" w:rsidRPr="002E6255" w:rsidRDefault="00125BE4" w:rsidP="00695184">
            <w:pPr>
              <w:pStyle w:val="ListParagraph"/>
              <w:numPr>
                <w:ilvl w:val="0"/>
                <w:numId w:val="10"/>
              </w:numPr>
              <w:ind w:left="342" w:hanging="342"/>
              <w:rPr>
                <w:rFonts w:eastAsia="Calibri" w:cstheme="minorHAnsi"/>
              </w:rPr>
            </w:pPr>
            <w:r>
              <w:rPr>
                <w:rFonts w:eastAsia="Calibri" w:cstheme="minorHAnsi"/>
              </w:rPr>
              <w:t xml:space="preserve">Perform duties </w:t>
            </w:r>
            <w:r w:rsidR="00695184">
              <w:rPr>
                <w:rFonts w:eastAsia="Calibri" w:cstheme="minorHAnsi"/>
              </w:rPr>
              <w:t>like delivery, clerical inputs, act as messenger etc.</w:t>
            </w:r>
          </w:p>
        </w:tc>
      </w:tr>
    </w:tbl>
    <w:p w:rsidR="009A0F18" w:rsidRPr="009A0F18" w:rsidRDefault="009A0F18" w:rsidP="009A0F18"/>
    <w:p w:rsidR="009F0555" w:rsidRPr="00FA6D4C" w:rsidRDefault="009F0555" w:rsidP="009F0555">
      <w:pPr>
        <w:pStyle w:val="Heading1"/>
      </w:pPr>
      <w:bookmarkStart w:id="18" w:name="_Toc138617417"/>
      <w:r>
        <w:lastRenderedPageBreak/>
        <w:t>Form 5A7: Staffing Schedule</w:t>
      </w:r>
      <w:bookmarkEnd w:id="18"/>
    </w:p>
    <w:p w:rsidR="00070D2F" w:rsidRPr="00A31D69" w:rsidRDefault="00070D2F" w:rsidP="00110A16">
      <w:pPr>
        <w:rPr>
          <w:sz w:val="6"/>
        </w:rPr>
      </w:pPr>
    </w:p>
    <w:tbl>
      <w:tblPr>
        <w:tblW w:w="5000" w:type="pct"/>
        <w:tblLook w:val="04A0" w:firstRow="1" w:lastRow="0" w:firstColumn="1" w:lastColumn="0" w:noHBand="0" w:noVBand="1"/>
      </w:tblPr>
      <w:tblGrid>
        <w:gridCol w:w="679"/>
        <w:gridCol w:w="3416"/>
        <w:gridCol w:w="819"/>
        <w:gridCol w:w="958"/>
        <w:gridCol w:w="819"/>
        <w:gridCol w:w="890"/>
        <w:gridCol w:w="890"/>
        <w:gridCol w:w="890"/>
        <w:gridCol w:w="890"/>
        <w:gridCol w:w="913"/>
        <w:gridCol w:w="953"/>
        <w:gridCol w:w="1029"/>
        <w:gridCol w:w="1029"/>
      </w:tblGrid>
      <w:tr w:rsidR="00695184" w:rsidRPr="00695184" w:rsidTr="00695184">
        <w:trPr>
          <w:trHeight w:val="315"/>
        </w:trPr>
        <w:tc>
          <w:tcPr>
            <w:tcW w:w="239" w:type="pct"/>
            <w:vMerge w:val="restart"/>
            <w:tcBorders>
              <w:top w:val="single" w:sz="4" w:space="0" w:color="BFBFBF"/>
              <w:left w:val="single" w:sz="4" w:space="0" w:color="BFBFBF"/>
              <w:bottom w:val="single" w:sz="4" w:space="0" w:color="BFBFBF"/>
              <w:right w:val="single" w:sz="4" w:space="0" w:color="BFBFBF"/>
            </w:tcBorders>
            <w:shd w:val="clear" w:color="000000" w:fill="D7E4BC"/>
            <w:vAlign w:val="center"/>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N°</w:t>
            </w:r>
          </w:p>
        </w:tc>
        <w:tc>
          <w:tcPr>
            <w:tcW w:w="1205" w:type="pct"/>
            <w:vMerge w:val="restart"/>
            <w:tcBorders>
              <w:top w:val="single" w:sz="4" w:space="0" w:color="BFBFBF"/>
              <w:left w:val="single" w:sz="4" w:space="0" w:color="BFBFBF"/>
              <w:bottom w:val="single" w:sz="4" w:space="0" w:color="BFBFBF"/>
              <w:right w:val="single" w:sz="4" w:space="0" w:color="BFBFBF"/>
            </w:tcBorders>
            <w:shd w:val="clear" w:color="000000" w:fill="D7E4BC"/>
            <w:noWrap/>
            <w:vAlign w:val="center"/>
            <w:hideMark/>
          </w:tcPr>
          <w:p w:rsidR="00695184" w:rsidRPr="00695184" w:rsidRDefault="00695184" w:rsidP="00695184">
            <w:pPr>
              <w:spacing w:after="0" w:line="240" w:lineRule="auto"/>
              <w:rPr>
                <w:rFonts w:ascii="Calibri" w:eastAsia="Times New Roman" w:hAnsi="Calibri" w:cs="Calibri"/>
                <w:b/>
                <w:bCs/>
                <w:color w:val="000000"/>
                <w:sz w:val="24"/>
                <w:szCs w:val="24"/>
              </w:rPr>
            </w:pPr>
            <w:r w:rsidRPr="00695184">
              <w:rPr>
                <w:rFonts w:ascii="Calibri" w:eastAsia="Times New Roman" w:hAnsi="Calibri" w:cs="Calibri"/>
                <w:b/>
                <w:bCs/>
                <w:color w:val="000000"/>
                <w:sz w:val="24"/>
                <w:szCs w:val="24"/>
              </w:rPr>
              <w:t>Name of Staff</w:t>
            </w:r>
          </w:p>
        </w:tc>
        <w:tc>
          <w:tcPr>
            <w:tcW w:w="2493" w:type="pct"/>
            <w:gridSpan w:val="8"/>
            <w:tcBorders>
              <w:top w:val="single" w:sz="4" w:space="0" w:color="BFBFBF"/>
              <w:left w:val="nil"/>
              <w:bottom w:val="single" w:sz="4" w:space="0" w:color="BFBFBF"/>
              <w:right w:val="single" w:sz="4" w:space="0" w:color="BFBFBF"/>
            </w:tcBorders>
            <w:shd w:val="clear" w:color="000000" w:fill="D7E4BC"/>
            <w:vAlign w:val="center"/>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Staff-month input by month</w:t>
            </w:r>
          </w:p>
        </w:tc>
        <w:tc>
          <w:tcPr>
            <w:tcW w:w="1062" w:type="pct"/>
            <w:gridSpan w:val="3"/>
            <w:tcBorders>
              <w:top w:val="single" w:sz="4" w:space="0" w:color="BFBFBF"/>
              <w:left w:val="nil"/>
              <w:bottom w:val="single" w:sz="4" w:space="0" w:color="BFBFBF"/>
              <w:right w:val="single" w:sz="4" w:space="0" w:color="BFBFBF"/>
            </w:tcBorders>
            <w:shd w:val="clear" w:color="000000" w:fill="D7E4BC"/>
            <w:vAlign w:val="center"/>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Total staff month Input</w:t>
            </w:r>
          </w:p>
        </w:tc>
      </w:tr>
      <w:tr w:rsidR="00695184" w:rsidRPr="00695184" w:rsidTr="00695184">
        <w:trPr>
          <w:trHeight w:val="315"/>
        </w:trPr>
        <w:tc>
          <w:tcPr>
            <w:tcW w:w="239" w:type="pct"/>
            <w:vMerge/>
            <w:tcBorders>
              <w:top w:val="single" w:sz="4" w:space="0" w:color="BFBFBF"/>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b/>
                <w:bCs/>
                <w:sz w:val="24"/>
                <w:szCs w:val="24"/>
              </w:rPr>
            </w:pPr>
          </w:p>
        </w:tc>
        <w:tc>
          <w:tcPr>
            <w:tcW w:w="1205" w:type="pct"/>
            <w:vMerge/>
            <w:tcBorders>
              <w:top w:val="single" w:sz="4" w:space="0" w:color="BFBFBF"/>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b/>
                <w:bCs/>
                <w:color w:val="000000"/>
                <w:sz w:val="24"/>
                <w:szCs w:val="24"/>
              </w:rPr>
            </w:pPr>
          </w:p>
        </w:tc>
        <w:tc>
          <w:tcPr>
            <w:tcW w:w="289" w:type="pct"/>
            <w:tcBorders>
              <w:top w:val="nil"/>
              <w:left w:val="nil"/>
              <w:bottom w:val="single" w:sz="4" w:space="0" w:color="BFBFBF"/>
              <w:right w:val="single" w:sz="4" w:space="0" w:color="BFBFBF"/>
            </w:tcBorders>
            <w:shd w:val="clear" w:color="000000" w:fill="FDE9D9"/>
            <w:vAlign w:val="bottom"/>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1</w:t>
            </w:r>
          </w:p>
        </w:tc>
        <w:tc>
          <w:tcPr>
            <w:tcW w:w="338" w:type="pct"/>
            <w:tcBorders>
              <w:top w:val="nil"/>
              <w:left w:val="nil"/>
              <w:bottom w:val="single" w:sz="4" w:space="0" w:color="BFBFBF"/>
              <w:right w:val="single" w:sz="4" w:space="0" w:color="BFBFBF"/>
            </w:tcBorders>
            <w:shd w:val="clear" w:color="000000" w:fill="FDE9D9"/>
            <w:vAlign w:val="bottom"/>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2</w:t>
            </w:r>
          </w:p>
        </w:tc>
        <w:tc>
          <w:tcPr>
            <w:tcW w:w="289" w:type="pct"/>
            <w:tcBorders>
              <w:top w:val="nil"/>
              <w:left w:val="nil"/>
              <w:bottom w:val="single" w:sz="4" w:space="0" w:color="BFBFBF"/>
              <w:right w:val="single" w:sz="4" w:space="0" w:color="BFBFBF"/>
            </w:tcBorders>
            <w:shd w:val="clear" w:color="000000" w:fill="FDE9D9"/>
            <w:vAlign w:val="bottom"/>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3</w:t>
            </w:r>
          </w:p>
        </w:tc>
        <w:tc>
          <w:tcPr>
            <w:tcW w:w="314" w:type="pct"/>
            <w:tcBorders>
              <w:top w:val="nil"/>
              <w:left w:val="nil"/>
              <w:bottom w:val="single" w:sz="4" w:space="0" w:color="BFBFBF"/>
              <w:right w:val="single" w:sz="4" w:space="0" w:color="BFBFBF"/>
            </w:tcBorders>
            <w:shd w:val="clear" w:color="000000" w:fill="FDE9D9"/>
            <w:vAlign w:val="bottom"/>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4</w:t>
            </w:r>
          </w:p>
        </w:tc>
        <w:tc>
          <w:tcPr>
            <w:tcW w:w="314" w:type="pct"/>
            <w:tcBorders>
              <w:top w:val="nil"/>
              <w:left w:val="nil"/>
              <w:bottom w:val="single" w:sz="4" w:space="0" w:color="BFBFBF"/>
              <w:right w:val="single" w:sz="4" w:space="0" w:color="BFBFBF"/>
            </w:tcBorders>
            <w:shd w:val="clear" w:color="000000" w:fill="FDE9D9"/>
            <w:vAlign w:val="bottom"/>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5</w:t>
            </w:r>
          </w:p>
        </w:tc>
        <w:tc>
          <w:tcPr>
            <w:tcW w:w="314" w:type="pct"/>
            <w:tcBorders>
              <w:top w:val="nil"/>
              <w:left w:val="nil"/>
              <w:bottom w:val="single" w:sz="4" w:space="0" w:color="BFBFBF"/>
              <w:right w:val="single" w:sz="4" w:space="0" w:color="BFBFBF"/>
            </w:tcBorders>
            <w:shd w:val="clear" w:color="000000" w:fill="FDE9D9"/>
            <w:vAlign w:val="bottom"/>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6</w:t>
            </w:r>
          </w:p>
        </w:tc>
        <w:tc>
          <w:tcPr>
            <w:tcW w:w="314" w:type="pct"/>
            <w:tcBorders>
              <w:top w:val="nil"/>
              <w:left w:val="nil"/>
              <w:bottom w:val="single" w:sz="4" w:space="0" w:color="BFBFBF"/>
              <w:right w:val="single" w:sz="4" w:space="0" w:color="BFBFBF"/>
            </w:tcBorders>
            <w:shd w:val="clear" w:color="000000" w:fill="FDE9D9"/>
            <w:vAlign w:val="bottom"/>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7</w:t>
            </w:r>
          </w:p>
        </w:tc>
        <w:tc>
          <w:tcPr>
            <w:tcW w:w="322" w:type="pct"/>
            <w:tcBorders>
              <w:top w:val="nil"/>
              <w:left w:val="nil"/>
              <w:bottom w:val="single" w:sz="4" w:space="0" w:color="BFBFBF"/>
              <w:right w:val="single" w:sz="4" w:space="0" w:color="BFBFBF"/>
            </w:tcBorders>
            <w:shd w:val="clear" w:color="000000" w:fill="FDE9D9"/>
            <w:vAlign w:val="bottom"/>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8</w:t>
            </w:r>
          </w:p>
        </w:tc>
        <w:tc>
          <w:tcPr>
            <w:tcW w:w="336" w:type="pct"/>
            <w:tcBorders>
              <w:top w:val="nil"/>
              <w:left w:val="nil"/>
              <w:bottom w:val="single" w:sz="4" w:space="0" w:color="BFBFBF"/>
              <w:right w:val="single" w:sz="4" w:space="0" w:color="BFBFBF"/>
            </w:tcBorders>
            <w:shd w:val="clear" w:color="000000" w:fill="FDE9D9"/>
            <w:vAlign w:val="bottom"/>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Home</w:t>
            </w:r>
          </w:p>
        </w:tc>
        <w:tc>
          <w:tcPr>
            <w:tcW w:w="363" w:type="pct"/>
            <w:tcBorders>
              <w:top w:val="nil"/>
              <w:left w:val="nil"/>
              <w:bottom w:val="single" w:sz="4" w:space="0" w:color="BFBFBF"/>
              <w:right w:val="single" w:sz="4" w:space="0" w:color="BFBFBF"/>
            </w:tcBorders>
            <w:shd w:val="clear" w:color="000000" w:fill="FDE9D9"/>
            <w:vAlign w:val="bottom"/>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Field</w:t>
            </w:r>
          </w:p>
        </w:tc>
        <w:tc>
          <w:tcPr>
            <w:tcW w:w="363" w:type="pct"/>
            <w:tcBorders>
              <w:top w:val="nil"/>
              <w:left w:val="nil"/>
              <w:bottom w:val="single" w:sz="4" w:space="0" w:color="BFBFBF"/>
              <w:right w:val="single" w:sz="4" w:space="0" w:color="BFBFBF"/>
            </w:tcBorders>
            <w:shd w:val="clear" w:color="000000" w:fill="FDE9D9"/>
            <w:vAlign w:val="bottom"/>
            <w:hideMark/>
          </w:tcPr>
          <w:p w:rsidR="00695184" w:rsidRPr="00695184" w:rsidRDefault="00695184" w:rsidP="00695184">
            <w:pPr>
              <w:spacing w:after="0" w:line="240" w:lineRule="auto"/>
              <w:jc w:val="center"/>
              <w:rPr>
                <w:rFonts w:ascii="Calibri" w:eastAsia="Times New Roman" w:hAnsi="Calibri" w:cs="Calibri"/>
                <w:b/>
                <w:bCs/>
                <w:sz w:val="24"/>
                <w:szCs w:val="24"/>
              </w:rPr>
            </w:pPr>
            <w:r w:rsidRPr="00695184">
              <w:rPr>
                <w:rFonts w:ascii="Calibri" w:eastAsia="Times New Roman" w:hAnsi="Calibri" w:cs="Calibri"/>
                <w:b/>
                <w:bCs/>
                <w:sz w:val="24"/>
                <w:szCs w:val="24"/>
              </w:rPr>
              <w:t>Total</w:t>
            </w:r>
          </w:p>
        </w:tc>
      </w:tr>
      <w:tr w:rsidR="00695184" w:rsidRPr="00695184" w:rsidTr="00695184">
        <w:trPr>
          <w:trHeight w:val="315"/>
        </w:trPr>
        <w:tc>
          <w:tcPr>
            <w:tcW w:w="239" w:type="pct"/>
            <w:vMerge w:val="restart"/>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jc w:val="center"/>
              <w:rPr>
                <w:rFonts w:ascii="Calibri" w:eastAsia="Times New Roman" w:hAnsi="Calibri" w:cs="Calibri"/>
                <w:color w:val="000000"/>
              </w:rPr>
            </w:pPr>
            <w:r w:rsidRPr="00695184">
              <w:rPr>
                <w:rFonts w:ascii="Calibri" w:eastAsia="Times New Roman" w:hAnsi="Calibri" w:cs="Calibri"/>
                <w:color w:val="000000"/>
              </w:rPr>
              <w:t>1</w:t>
            </w:r>
          </w:p>
        </w:tc>
        <w:tc>
          <w:tcPr>
            <w:tcW w:w="1205" w:type="pct"/>
            <w:vMerge w:val="restart"/>
            <w:tcBorders>
              <w:top w:val="nil"/>
              <w:left w:val="single" w:sz="4" w:space="0" w:color="BFBFBF"/>
              <w:bottom w:val="single" w:sz="4" w:space="0" w:color="BFBFBF"/>
              <w:right w:val="single" w:sz="4" w:space="0" w:color="BFBFBF"/>
            </w:tcBorders>
            <w:shd w:val="clear" w:color="auto" w:fill="auto"/>
            <w:noWrap/>
            <w:vAlign w:val="center"/>
            <w:hideMark/>
          </w:tcPr>
          <w:p w:rsidR="00695184" w:rsidRPr="00695184" w:rsidRDefault="00695184" w:rsidP="00695184">
            <w:pPr>
              <w:spacing w:after="0" w:line="240" w:lineRule="auto"/>
              <w:rPr>
                <w:rFonts w:ascii="Calibri" w:eastAsia="Times New Roman" w:hAnsi="Calibri" w:cs="Calibri"/>
                <w:color w:val="000000"/>
              </w:rPr>
            </w:pPr>
            <w:proofErr w:type="spellStart"/>
            <w:r w:rsidRPr="00695184">
              <w:rPr>
                <w:rFonts w:ascii="Calibri" w:eastAsia="Times New Roman" w:hAnsi="Calibri" w:cs="Calibri"/>
                <w:color w:val="000000"/>
              </w:rPr>
              <w:t>Nasreen</w:t>
            </w:r>
            <w:proofErr w:type="spellEnd"/>
            <w:r w:rsidRPr="00695184">
              <w:rPr>
                <w:rFonts w:ascii="Calibri" w:eastAsia="Times New Roman" w:hAnsi="Calibri" w:cs="Calibri"/>
                <w:color w:val="000000"/>
              </w:rPr>
              <w:t xml:space="preserve"> Begum, Team Leader</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7.00</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b/>
                <w:bCs/>
                <w:color w:val="000000"/>
                <w:sz w:val="24"/>
                <w:szCs w:val="24"/>
              </w:rPr>
            </w:pPr>
            <w:r w:rsidRPr="00695184">
              <w:rPr>
                <w:rFonts w:ascii="Calibri" w:eastAsia="Times New Roman" w:hAnsi="Calibri" w:cs="Calibri"/>
                <w:b/>
                <w:bCs/>
                <w:color w:val="000000"/>
                <w:sz w:val="24"/>
                <w:szCs w:val="24"/>
              </w:rPr>
              <w:t>8.00</w:t>
            </w:r>
          </w:p>
        </w:tc>
      </w:tr>
      <w:tr w:rsidR="00695184" w:rsidRPr="00695184" w:rsidTr="00695184">
        <w:trPr>
          <w:trHeight w:val="315"/>
        </w:trPr>
        <w:tc>
          <w:tcPr>
            <w:tcW w:w="239" w:type="pct"/>
            <w:vMerge/>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1205"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1.00</w:t>
            </w:r>
          </w:p>
        </w:tc>
        <w:tc>
          <w:tcPr>
            <w:tcW w:w="363"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b/>
                <w:bCs/>
                <w:color w:val="000000"/>
                <w:sz w:val="24"/>
                <w:szCs w:val="24"/>
              </w:rPr>
            </w:pPr>
          </w:p>
        </w:tc>
      </w:tr>
      <w:tr w:rsidR="00695184" w:rsidRPr="00695184" w:rsidTr="00695184">
        <w:trPr>
          <w:trHeight w:val="315"/>
        </w:trPr>
        <w:tc>
          <w:tcPr>
            <w:tcW w:w="239" w:type="pct"/>
            <w:vMerge w:val="restart"/>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jc w:val="center"/>
              <w:rPr>
                <w:rFonts w:ascii="Calibri" w:eastAsia="Times New Roman" w:hAnsi="Calibri" w:cs="Calibri"/>
                <w:color w:val="000000"/>
              </w:rPr>
            </w:pPr>
            <w:r w:rsidRPr="00695184">
              <w:rPr>
                <w:rFonts w:ascii="Calibri" w:eastAsia="Times New Roman" w:hAnsi="Calibri" w:cs="Calibri"/>
                <w:color w:val="000000"/>
              </w:rPr>
              <w:t>2.1</w:t>
            </w:r>
          </w:p>
        </w:tc>
        <w:tc>
          <w:tcPr>
            <w:tcW w:w="1205"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rPr>
                <w:rFonts w:ascii="Calibri" w:eastAsia="Times New Roman" w:hAnsi="Calibri" w:cs="Calibri"/>
                <w:color w:val="000000"/>
              </w:rPr>
            </w:pPr>
            <w:proofErr w:type="spellStart"/>
            <w:r w:rsidRPr="00695184">
              <w:rPr>
                <w:rFonts w:ascii="Calibri" w:eastAsia="Times New Roman" w:hAnsi="Calibri" w:cs="Calibri"/>
                <w:color w:val="000000"/>
              </w:rPr>
              <w:t>Md</w:t>
            </w:r>
            <w:proofErr w:type="spellEnd"/>
            <w:r w:rsidRPr="00695184">
              <w:rPr>
                <w:rFonts w:ascii="Calibri" w:eastAsia="Times New Roman" w:hAnsi="Calibri" w:cs="Calibri"/>
                <w:color w:val="000000"/>
              </w:rPr>
              <w:t xml:space="preserve"> </w:t>
            </w:r>
            <w:proofErr w:type="spellStart"/>
            <w:r w:rsidRPr="00695184">
              <w:rPr>
                <w:rFonts w:ascii="Calibri" w:eastAsia="Times New Roman" w:hAnsi="Calibri" w:cs="Calibri"/>
                <w:color w:val="000000"/>
              </w:rPr>
              <w:t>Asaduzzaman</w:t>
            </w:r>
            <w:proofErr w:type="spellEnd"/>
            <w:r w:rsidRPr="00695184">
              <w:rPr>
                <w:rFonts w:ascii="Calibri" w:eastAsia="Times New Roman" w:hAnsi="Calibri" w:cs="Calibri"/>
                <w:color w:val="000000"/>
              </w:rPr>
              <w:t>, Translation Expert (Bengali)</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1.60</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b/>
                <w:bCs/>
                <w:color w:val="000000"/>
                <w:sz w:val="24"/>
                <w:szCs w:val="24"/>
              </w:rPr>
            </w:pPr>
            <w:r w:rsidRPr="00695184">
              <w:rPr>
                <w:rFonts w:ascii="Calibri" w:eastAsia="Times New Roman" w:hAnsi="Calibri" w:cs="Calibri"/>
                <w:b/>
                <w:bCs/>
                <w:color w:val="000000"/>
                <w:sz w:val="24"/>
                <w:szCs w:val="24"/>
              </w:rPr>
              <w:t>2.00</w:t>
            </w:r>
          </w:p>
        </w:tc>
      </w:tr>
      <w:tr w:rsidR="00695184" w:rsidRPr="00695184" w:rsidTr="00695184">
        <w:trPr>
          <w:trHeight w:val="315"/>
        </w:trPr>
        <w:tc>
          <w:tcPr>
            <w:tcW w:w="239" w:type="pct"/>
            <w:vMerge/>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1205"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0.40</w:t>
            </w:r>
          </w:p>
        </w:tc>
        <w:tc>
          <w:tcPr>
            <w:tcW w:w="363"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b/>
                <w:bCs/>
                <w:color w:val="000000"/>
                <w:sz w:val="24"/>
                <w:szCs w:val="24"/>
              </w:rPr>
            </w:pPr>
          </w:p>
        </w:tc>
      </w:tr>
      <w:tr w:rsidR="00695184" w:rsidRPr="00695184" w:rsidTr="00695184">
        <w:trPr>
          <w:trHeight w:val="315"/>
        </w:trPr>
        <w:tc>
          <w:tcPr>
            <w:tcW w:w="239" w:type="pct"/>
            <w:vMerge w:val="restart"/>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jc w:val="center"/>
              <w:rPr>
                <w:rFonts w:ascii="Calibri" w:eastAsia="Times New Roman" w:hAnsi="Calibri" w:cs="Calibri"/>
                <w:color w:val="000000"/>
              </w:rPr>
            </w:pPr>
            <w:r w:rsidRPr="00695184">
              <w:rPr>
                <w:rFonts w:ascii="Calibri" w:eastAsia="Times New Roman" w:hAnsi="Calibri" w:cs="Calibri"/>
                <w:color w:val="000000"/>
              </w:rPr>
              <w:t>2.2</w:t>
            </w:r>
          </w:p>
        </w:tc>
        <w:tc>
          <w:tcPr>
            <w:tcW w:w="1205"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rPr>
                <w:rFonts w:ascii="Calibri" w:eastAsia="Times New Roman" w:hAnsi="Calibri" w:cs="Calibri"/>
                <w:color w:val="000000"/>
              </w:rPr>
            </w:pPr>
            <w:proofErr w:type="spellStart"/>
            <w:r w:rsidRPr="00695184">
              <w:rPr>
                <w:rFonts w:ascii="Calibri" w:eastAsia="Times New Roman" w:hAnsi="Calibri" w:cs="Calibri"/>
                <w:color w:val="000000"/>
              </w:rPr>
              <w:t>Shuvra</w:t>
            </w:r>
            <w:proofErr w:type="spellEnd"/>
            <w:r w:rsidRPr="00695184">
              <w:rPr>
                <w:rFonts w:ascii="Calibri" w:eastAsia="Times New Roman" w:hAnsi="Calibri" w:cs="Calibri"/>
                <w:color w:val="000000"/>
              </w:rPr>
              <w:t xml:space="preserve"> </w:t>
            </w:r>
            <w:proofErr w:type="spellStart"/>
            <w:r w:rsidRPr="00695184">
              <w:rPr>
                <w:rFonts w:ascii="Calibri" w:eastAsia="Times New Roman" w:hAnsi="Calibri" w:cs="Calibri"/>
                <w:color w:val="000000"/>
              </w:rPr>
              <w:t>Chowdhury</w:t>
            </w:r>
            <w:proofErr w:type="spellEnd"/>
            <w:r w:rsidRPr="00695184">
              <w:rPr>
                <w:rFonts w:ascii="Calibri" w:eastAsia="Times New Roman" w:hAnsi="Calibri" w:cs="Calibri"/>
                <w:color w:val="000000"/>
              </w:rPr>
              <w:t>, Translation Expert (Bengali)</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1.60</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b/>
                <w:bCs/>
                <w:color w:val="000000"/>
                <w:sz w:val="24"/>
                <w:szCs w:val="24"/>
              </w:rPr>
            </w:pPr>
            <w:r w:rsidRPr="00695184">
              <w:rPr>
                <w:rFonts w:ascii="Calibri" w:eastAsia="Times New Roman" w:hAnsi="Calibri" w:cs="Calibri"/>
                <w:b/>
                <w:bCs/>
                <w:color w:val="000000"/>
                <w:sz w:val="24"/>
                <w:szCs w:val="24"/>
              </w:rPr>
              <w:t>2.00</w:t>
            </w:r>
          </w:p>
        </w:tc>
      </w:tr>
      <w:tr w:rsidR="00695184" w:rsidRPr="00695184" w:rsidTr="00695184">
        <w:trPr>
          <w:trHeight w:val="315"/>
        </w:trPr>
        <w:tc>
          <w:tcPr>
            <w:tcW w:w="239" w:type="pct"/>
            <w:vMerge/>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1205"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0.40</w:t>
            </w:r>
          </w:p>
        </w:tc>
        <w:tc>
          <w:tcPr>
            <w:tcW w:w="363"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b/>
                <w:bCs/>
                <w:color w:val="000000"/>
                <w:sz w:val="24"/>
                <w:szCs w:val="24"/>
              </w:rPr>
            </w:pPr>
          </w:p>
        </w:tc>
      </w:tr>
      <w:tr w:rsidR="00695184" w:rsidRPr="00695184" w:rsidTr="00695184">
        <w:trPr>
          <w:trHeight w:val="315"/>
        </w:trPr>
        <w:tc>
          <w:tcPr>
            <w:tcW w:w="239" w:type="pct"/>
            <w:vMerge w:val="restart"/>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jc w:val="center"/>
              <w:rPr>
                <w:rFonts w:ascii="Calibri" w:eastAsia="Times New Roman" w:hAnsi="Calibri" w:cs="Calibri"/>
                <w:color w:val="000000"/>
              </w:rPr>
            </w:pPr>
            <w:r w:rsidRPr="00695184">
              <w:rPr>
                <w:rFonts w:ascii="Calibri" w:eastAsia="Times New Roman" w:hAnsi="Calibri" w:cs="Calibri"/>
                <w:color w:val="000000"/>
              </w:rPr>
              <w:t>2.3</w:t>
            </w:r>
          </w:p>
        </w:tc>
        <w:tc>
          <w:tcPr>
            <w:tcW w:w="1205"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rPr>
                <w:rFonts w:ascii="Calibri" w:eastAsia="Times New Roman" w:hAnsi="Calibri" w:cs="Calibri"/>
                <w:color w:val="000000"/>
              </w:rPr>
            </w:pPr>
            <w:r w:rsidRPr="00695184">
              <w:rPr>
                <w:rFonts w:ascii="Calibri" w:eastAsia="Times New Roman" w:hAnsi="Calibri" w:cs="Calibri"/>
                <w:color w:val="000000"/>
              </w:rPr>
              <w:t>Malik Abdullah Al Amin, Translation Expert (English)</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1.60</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b/>
                <w:bCs/>
                <w:color w:val="000000"/>
                <w:sz w:val="24"/>
                <w:szCs w:val="24"/>
              </w:rPr>
            </w:pPr>
            <w:r w:rsidRPr="00695184">
              <w:rPr>
                <w:rFonts w:ascii="Calibri" w:eastAsia="Times New Roman" w:hAnsi="Calibri" w:cs="Calibri"/>
                <w:b/>
                <w:bCs/>
                <w:color w:val="000000"/>
                <w:sz w:val="24"/>
                <w:szCs w:val="24"/>
              </w:rPr>
              <w:t>2.00</w:t>
            </w:r>
          </w:p>
        </w:tc>
      </w:tr>
      <w:tr w:rsidR="00695184" w:rsidRPr="00695184" w:rsidTr="00695184">
        <w:trPr>
          <w:trHeight w:val="315"/>
        </w:trPr>
        <w:tc>
          <w:tcPr>
            <w:tcW w:w="239" w:type="pct"/>
            <w:vMerge/>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1205"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0.40</w:t>
            </w:r>
          </w:p>
        </w:tc>
        <w:tc>
          <w:tcPr>
            <w:tcW w:w="363"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b/>
                <w:bCs/>
                <w:color w:val="000000"/>
                <w:sz w:val="24"/>
                <w:szCs w:val="24"/>
              </w:rPr>
            </w:pPr>
          </w:p>
        </w:tc>
      </w:tr>
      <w:tr w:rsidR="00695184" w:rsidRPr="00695184" w:rsidTr="00695184">
        <w:trPr>
          <w:trHeight w:val="315"/>
        </w:trPr>
        <w:tc>
          <w:tcPr>
            <w:tcW w:w="239" w:type="pct"/>
            <w:vMerge w:val="restart"/>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jc w:val="center"/>
              <w:rPr>
                <w:rFonts w:ascii="Calibri" w:eastAsia="Times New Roman" w:hAnsi="Calibri" w:cs="Calibri"/>
                <w:color w:val="000000"/>
              </w:rPr>
            </w:pPr>
            <w:r w:rsidRPr="00695184">
              <w:rPr>
                <w:rFonts w:ascii="Calibri" w:eastAsia="Times New Roman" w:hAnsi="Calibri" w:cs="Calibri"/>
                <w:color w:val="000000"/>
              </w:rPr>
              <w:t>2.4</w:t>
            </w:r>
          </w:p>
        </w:tc>
        <w:tc>
          <w:tcPr>
            <w:tcW w:w="1205"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rPr>
                <w:rFonts w:ascii="Calibri" w:eastAsia="Times New Roman" w:hAnsi="Calibri" w:cs="Calibri"/>
                <w:color w:val="000000"/>
              </w:rPr>
            </w:pPr>
            <w:r w:rsidRPr="00695184">
              <w:rPr>
                <w:rFonts w:ascii="Calibri" w:eastAsia="Times New Roman" w:hAnsi="Calibri" w:cs="Calibri"/>
                <w:color w:val="000000"/>
              </w:rPr>
              <w:t xml:space="preserve">Ahmed </w:t>
            </w:r>
            <w:proofErr w:type="spellStart"/>
            <w:r w:rsidRPr="00695184">
              <w:rPr>
                <w:rFonts w:ascii="Calibri" w:eastAsia="Times New Roman" w:hAnsi="Calibri" w:cs="Calibri"/>
                <w:color w:val="000000"/>
              </w:rPr>
              <w:t>Ehsanul</w:t>
            </w:r>
            <w:proofErr w:type="spellEnd"/>
            <w:r w:rsidRPr="00695184">
              <w:rPr>
                <w:rFonts w:ascii="Calibri" w:eastAsia="Times New Roman" w:hAnsi="Calibri" w:cs="Calibri"/>
                <w:color w:val="000000"/>
              </w:rPr>
              <w:t xml:space="preserve"> </w:t>
            </w:r>
            <w:proofErr w:type="spellStart"/>
            <w:r w:rsidRPr="00695184">
              <w:rPr>
                <w:rFonts w:ascii="Calibri" w:eastAsia="Times New Roman" w:hAnsi="Calibri" w:cs="Calibri"/>
                <w:color w:val="000000"/>
              </w:rPr>
              <w:t>Kabir</w:t>
            </w:r>
            <w:proofErr w:type="spellEnd"/>
            <w:r w:rsidRPr="00695184">
              <w:rPr>
                <w:rFonts w:ascii="Calibri" w:eastAsia="Times New Roman" w:hAnsi="Calibri" w:cs="Calibri"/>
                <w:color w:val="000000"/>
              </w:rPr>
              <w:t>, Translation Expert (English)</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0.20</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1.60</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b/>
                <w:bCs/>
                <w:color w:val="000000"/>
                <w:sz w:val="24"/>
                <w:szCs w:val="24"/>
              </w:rPr>
            </w:pPr>
            <w:r w:rsidRPr="00695184">
              <w:rPr>
                <w:rFonts w:ascii="Calibri" w:eastAsia="Times New Roman" w:hAnsi="Calibri" w:cs="Calibri"/>
                <w:b/>
                <w:bCs/>
                <w:color w:val="000000"/>
                <w:sz w:val="24"/>
                <w:szCs w:val="24"/>
              </w:rPr>
              <w:t>2.00</w:t>
            </w:r>
          </w:p>
        </w:tc>
      </w:tr>
      <w:tr w:rsidR="00695184" w:rsidRPr="00695184" w:rsidTr="00695184">
        <w:trPr>
          <w:trHeight w:val="315"/>
        </w:trPr>
        <w:tc>
          <w:tcPr>
            <w:tcW w:w="239" w:type="pct"/>
            <w:vMerge/>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1205"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0.05</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0.40</w:t>
            </w:r>
          </w:p>
        </w:tc>
        <w:tc>
          <w:tcPr>
            <w:tcW w:w="363"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b/>
                <w:bCs/>
                <w:color w:val="000000"/>
                <w:sz w:val="24"/>
                <w:szCs w:val="24"/>
              </w:rPr>
            </w:pPr>
          </w:p>
        </w:tc>
      </w:tr>
      <w:tr w:rsidR="00695184" w:rsidRPr="00695184" w:rsidTr="00695184">
        <w:trPr>
          <w:trHeight w:val="315"/>
        </w:trPr>
        <w:tc>
          <w:tcPr>
            <w:tcW w:w="239" w:type="pct"/>
            <w:vMerge w:val="restart"/>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jc w:val="center"/>
              <w:rPr>
                <w:rFonts w:ascii="Calibri" w:eastAsia="Times New Roman" w:hAnsi="Calibri" w:cs="Calibri"/>
                <w:color w:val="000000"/>
              </w:rPr>
            </w:pPr>
            <w:r w:rsidRPr="00695184">
              <w:rPr>
                <w:rFonts w:ascii="Calibri" w:eastAsia="Times New Roman" w:hAnsi="Calibri" w:cs="Calibri"/>
                <w:color w:val="000000"/>
              </w:rPr>
              <w:t>3</w:t>
            </w:r>
          </w:p>
        </w:tc>
        <w:tc>
          <w:tcPr>
            <w:tcW w:w="1205"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rPr>
                <w:rFonts w:ascii="Calibri" w:eastAsia="Times New Roman" w:hAnsi="Calibri" w:cs="Calibri"/>
                <w:color w:val="000000"/>
              </w:rPr>
            </w:pPr>
            <w:proofErr w:type="spellStart"/>
            <w:r w:rsidRPr="00695184">
              <w:rPr>
                <w:rFonts w:ascii="Calibri" w:eastAsia="Times New Roman" w:hAnsi="Calibri" w:cs="Calibri"/>
                <w:color w:val="000000"/>
              </w:rPr>
              <w:t>Sayed</w:t>
            </w:r>
            <w:proofErr w:type="spellEnd"/>
            <w:r w:rsidRPr="00695184">
              <w:rPr>
                <w:rFonts w:ascii="Calibri" w:eastAsia="Times New Roman" w:hAnsi="Calibri" w:cs="Calibri"/>
                <w:color w:val="000000"/>
              </w:rPr>
              <w:t xml:space="preserve"> Ahmed, Legal Expert</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7.00</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b/>
                <w:bCs/>
                <w:color w:val="000000"/>
                <w:sz w:val="24"/>
                <w:szCs w:val="24"/>
              </w:rPr>
            </w:pPr>
            <w:r w:rsidRPr="00695184">
              <w:rPr>
                <w:rFonts w:ascii="Calibri" w:eastAsia="Times New Roman" w:hAnsi="Calibri" w:cs="Calibri"/>
                <w:b/>
                <w:bCs/>
                <w:color w:val="000000"/>
                <w:sz w:val="24"/>
                <w:szCs w:val="24"/>
              </w:rPr>
              <w:t>8.00</w:t>
            </w:r>
          </w:p>
        </w:tc>
      </w:tr>
      <w:tr w:rsidR="00695184" w:rsidRPr="00695184" w:rsidTr="00695184">
        <w:trPr>
          <w:trHeight w:val="315"/>
        </w:trPr>
        <w:tc>
          <w:tcPr>
            <w:tcW w:w="239" w:type="pct"/>
            <w:vMerge/>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1205"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1.00</w:t>
            </w:r>
          </w:p>
        </w:tc>
        <w:tc>
          <w:tcPr>
            <w:tcW w:w="363"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b/>
                <w:bCs/>
                <w:color w:val="000000"/>
                <w:sz w:val="24"/>
                <w:szCs w:val="24"/>
              </w:rPr>
            </w:pPr>
          </w:p>
        </w:tc>
      </w:tr>
      <w:tr w:rsidR="00695184" w:rsidRPr="00695184" w:rsidTr="00695184">
        <w:trPr>
          <w:trHeight w:val="315"/>
        </w:trPr>
        <w:tc>
          <w:tcPr>
            <w:tcW w:w="239" w:type="pct"/>
            <w:vMerge w:val="restart"/>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jc w:val="center"/>
              <w:rPr>
                <w:rFonts w:ascii="Calibri" w:eastAsia="Times New Roman" w:hAnsi="Calibri" w:cs="Calibri"/>
                <w:color w:val="000000"/>
              </w:rPr>
            </w:pPr>
            <w:r w:rsidRPr="00695184">
              <w:rPr>
                <w:rFonts w:ascii="Calibri" w:eastAsia="Times New Roman" w:hAnsi="Calibri" w:cs="Calibri"/>
                <w:color w:val="000000"/>
              </w:rPr>
              <w:t>4</w:t>
            </w:r>
          </w:p>
        </w:tc>
        <w:tc>
          <w:tcPr>
            <w:tcW w:w="1205"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rPr>
                <w:rFonts w:ascii="Calibri" w:eastAsia="Times New Roman" w:hAnsi="Calibri" w:cs="Calibri"/>
                <w:color w:val="000000"/>
              </w:rPr>
            </w:pPr>
            <w:proofErr w:type="spellStart"/>
            <w:r w:rsidRPr="00695184">
              <w:rPr>
                <w:rFonts w:ascii="Calibri" w:eastAsia="Times New Roman" w:hAnsi="Calibri" w:cs="Calibri"/>
                <w:color w:val="000000"/>
              </w:rPr>
              <w:t>Md</w:t>
            </w:r>
            <w:proofErr w:type="spellEnd"/>
            <w:r w:rsidRPr="00695184">
              <w:rPr>
                <w:rFonts w:ascii="Calibri" w:eastAsia="Times New Roman" w:hAnsi="Calibri" w:cs="Calibri"/>
                <w:color w:val="000000"/>
              </w:rPr>
              <w:t xml:space="preserve"> </w:t>
            </w:r>
            <w:proofErr w:type="spellStart"/>
            <w:r w:rsidRPr="00695184">
              <w:rPr>
                <w:rFonts w:ascii="Calibri" w:eastAsia="Times New Roman" w:hAnsi="Calibri" w:cs="Calibri"/>
                <w:color w:val="000000"/>
              </w:rPr>
              <w:t>Selim</w:t>
            </w:r>
            <w:proofErr w:type="spellEnd"/>
            <w:r w:rsidRPr="00695184">
              <w:rPr>
                <w:rFonts w:ascii="Calibri" w:eastAsia="Times New Roman" w:hAnsi="Calibri" w:cs="Calibri"/>
                <w:color w:val="000000"/>
              </w:rPr>
              <w:t xml:space="preserve"> </w:t>
            </w:r>
            <w:proofErr w:type="spellStart"/>
            <w:r w:rsidRPr="00695184">
              <w:rPr>
                <w:rFonts w:ascii="Calibri" w:eastAsia="Times New Roman" w:hAnsi="Calibri" w:cs="Calibri"/>
                <w:color w:val="000000"/>
              </w:rPr>
              <w:t>Miah</w:t>
            </w:r>
            <w:proofErr w:type="spellEnd"/>
            <w:r w:rsidRPr="00695184">
              <w:rPr>
                <w:rFonts w:ascii="Calibri" w:eastAsia="Times New Roman" w:hAnsi="Calibri" w:cs="Calibri"/>
                <w:color w:val="000000"/>
              </w:rPr>
              <w:t>, Computer Operator</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7.00</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b/>
                <w:bCs/>
                <w:color w:val="000000"/>
                <w:sz w:val="24"/>
                <w:szCs w:val="24"/>
              </w:rPr>
            </w:pPr>
            <w:r w:rsidRPr="00695184">
              <w:rPr>
                <w:rFonts w:ascii="Calibri" w:eastAsia="Times New Roman" w:hAnsi="Calibri" w:cs="Calibri"/>
                <w:b/>
                <w:bCs/>
                <w:color w:val="000000"/>
                <w:sz w:val="24"/>
                <w:szCs w:val="24"/>
              </w:rPr>
              <w:t>8.00</w:t>
            </w:r>
          </w:p>
        </w:tc>
      </w:tr>
      <w:tr w:rsidR="00695184" w:rsidRPr="00695184" w:rsidTr="00695184">
        <w:trPr>
          <w:trHeight w:val="315"/>
        </w:trPr>
        <w:tc>
          <w:tcPr>
            <w:tcW w:w="239" w:type="pct"/>
            <w:vMerge/>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1205"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1.00</w:t>
            </w:r>
          </w:p>
        </w:tc>
        <w:tc>
          <w:tcPr>
            <w:tcW w:w="363"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b/>
                <w:bCs/>
                <w:color w:val="000000"/>
                <w:sz w:val="24"/>
                <w:szCs w:val="24"/>
              </w:rPr>
            </w:pPr>
          </w:p>
        </w:tc>
      </w:tr>
      <w:tr w:rsidR="00695184" w:rsidRPr="00695184" w:rsidTr="00695184">
        <w:trPr>
          <w:trHeight w:val="315"/>
        </w:trPr>
        <w:tc>
          <w:tcPr>
            <w:tcW w:w="239" w:type="pct"/>
            <w:vMerge w:val="restart"/>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jc w:val="center"/>
              <w:rPr>
                <w:rFonts w:ascii="Calibri" w:eastAsia="Times New Roman" w:hAnsi="Calibri" w:cs="Calibri"/>
                <w:color w:val="000000"/>
              </w:rPr>
            </w:pPr>
            <w:r w:rsidRPr="00695184">
              <w:rPr>
                <w:rFonts w:ascii="Calibri" w:eastAsia="Times New Roman" w:hAnsi="Calibri" w:cs="Calibri"/>
                <w:color w:val="000000"/>
              </w:rPr>
              <w:t>5</w:t>
            </w:r>
          </w:p>
        </w:tc>
        <w:tc>
          <w:tcPr>
            <w:tcW w:w="1205"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rPr>
                <w:rFonts w:ascii="Calibri" w:eastAsia="Times New Roman" w:hAnsi="Calibri" w:cs="Calibri"/>
                <w:color w:val="000000"/>
              </w:rPr>
            </w:pPr>
            <w:r w:rsidRPr="00695184">
              <w:rPr>
                <w:rFonts w:ascii="Calibri" w:eastAsia="Times New Roman" w:hAnsi="Calibri" w:cs="Calibri"/>
                <w:color w:val="000000"/>
              </w:rPr>
              <w:t>Clerical Staff</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0.88</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7.00</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vMerge w:val="restart"/>
            <w:tcBorders>
              <w:top w:val="nil"/>
              <w:left w:val="single" w:sz="4" w:space="0" w:color="BFBFBF"/>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b/>
                <w:bCs/>
                <w:color w:val="000000"/>
                <w:sz w:val="24"/>
                <w:szCs w:val="24"/>
              </w:rPr>
            </w:pPr>
            <w:r w:rsidRPr="00695184">
              <w:rPr>
                <w:rFonts w:ascii="Calibri" w:eastAsia="Times New Roman" w:hAnsi="Calibri" w:cs="Calibri"/>
                <w:b/>
                <w:bCs/>
                <w:color w:val="000000"/>
                <w:sz w:val="24"/>
                <w:szCs w:val="24"/>
              </w:rPr>
              <w:t>8.00</w:t>
            </w:r>
          </w:p>
        </w:tc>
      </w:tr>
      <w:tr w:rsidR="00695184" w:rsidRPr="00695184" w:rsidTr="00695184">
        <w:trPr>
          <w:trHeight w:val="315"/>
        </w:trPr>
        <w:tc>
          <w:tcPr>
            <w:tcW w:w="239" w:type="pct"/>
            <w:vMerge/>
            <w:tcBorders>
              <w:top w:val="nil"/>
              <w:left w:val="single" w:sz="4" w:space="0" w:color="BFBFBF"/>
              <w:bottom w:val="single" w:sz="4" w:space="0" w:color="BFBFBF"/>
              <w:right w:val="single" w:sz="4" w:space="0" w:color="BFBFBF"/>
            </w:tcBorders>
            <w:shd w:val="clear" w:color="auto" w:fill="D6E3BC" w:themeFill="accent3" w:themeFillTint="66"/>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1205"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color w:val="000000"/>
              </w:rPr>
            </w:pP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38"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289"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14"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22"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0.13</w:t>
            </w:r>
          </w:p>
        </w:tc>
        <w:tc>
          <w:tcPr>
            <w:tcW w:w="336"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 </w:t>
            </w:r>
          </w:p>
        </w:tc>
        <w:tc>
          <w:tcPr>
            <w:tcW w:w="363" w:type="pct"/>
            <w:tcBorders>
              <w:top w:val="nil"/>
              <w:left w:val="nil"/>
              <w:bottom w:val="single" w:sz="4" w:space="0" w:color="BFBFBF"/>
              <w:right w:val="single" w:sz="4" w:space="0" w:color="BFBFBF"/>
            </w:tcBorders>
            <w:shd w:val="clear" w:color="auto" w:fill="auto"/>
            <w:vAlign w:val="center"/>
            <w:hideMark/>
          </w:tcPr>
          <w:p w:rsidR="00695184" w:rsidRPr="00695184" w:rsidRDefault="00695184" w:rsidP="00695184">
            <w:pPr>
              <w:spacing w:after="0" w:line="240" w:lineRule="auto"/>
              <w:jc w:val="center"/>
              <w:rPr>
                <w:rFonts w:ascii="Calibri" w:eastAsia="Times New Roman" w:hAnsi="Calibri" w:cs="Calibri"/>
                <w:color w:val="000000"/>
                <w:sz w:val="24"/>
                <w:szCs w:val="24"/>
              </w:rPr>
            </w:pPr>
            <w:r w:rsidRPr="00695184">
              <w:rPr>
                <w:rFonts w:ascii="Calibri" w:eastAsia="Times New Roman" w:hAnsi="Calibri" w:cs="Calibri"/>
                <w:color w:val="000000"/>
                <w:sz w:val="24"/>
                <w:szCs w:val="24"/>
              </w:rPr>
              <w:t>1.00</w:t>
            </w:r>
          </w:p>
        </w:tc>
        <w:tc>
          <w:tcPr>
            <w:tcW w:w="363" w:type="pct"/>
            <w:vMerge/>
            <w:tcBorders>
              <w:top w:val="nil"/>
              <w:left w:val="single" w:sz="4" w:space="0" w:color="BFBFBF"/>
              <w:bottom w:val="single" w:sz="4" w:space="0" w:color="BFBFBF"/>
              <w:right w:val="single" w:sz="4" w:space="0" w:color="BFBFBF"/>
            </w:tcBorders>
            <w:vAlign w:val="center"/>
            <w:hideMark/>
          </w:tcPr>
          <w:p w:rsidR="00695184" w:rsidRPr="00695184" w:rsidRDefault="00695184" w:rsidP="00695184">
            <w:pPr>
              <w:spacing w:after="0" w:line="240" w:lineRule="auto"/>
              <w:rPr>
                <w:rFonts w:ascii="Calibri" w:eastAsia="Times New Roman" w:hAnsi="Calibri" w:cs="Calibri"/>
                <w:b/>
                <w:bCs/>
                <w:color w:val="000000"/>
                <w:sz w:val="24"/>
                <w:szCs w:val="24"/>
              </w:rPr>
            </w:pPr>
          </w:p>
        </w:tc>
      </w:tr>
      <w:tr w:rsidR="00695184" w:rsidRPr="00695184" w:rsidTr="00695184">
        <w:trPr>
          <w:trHeight w:val="315"/>
        </w:trPr>
        <w:tc>
          <w:tcPr>
            <w:tcW w:w="3938" w:type="pct"/>
            <w:gridSpan w:val="10"/>
            <w:tcBorders>
              <w:top w:val="single" w:sz="4" w:space="0" w:color="BFBFBF"/>
              <w:left w:val="single" w:sz="4" w:space="0" w:color="BFBFBF"/>
              <w:bottom w:val="single" w:sz="4" w:space="0" w:color="BFBFBF"/>
              <w:right w:val="single" w:sz="4" w:space="0" w:color="BFBFBF"/>
            </w:tcBorders>
            <w:shd w:val="clear" w:color="auto" w:fill="auto"/>
            <w:noWrap/>
            <w:vAlign w:val="bottom"/>
            <w:hideMark/>
          </w:tcPr>
          <w:p w:rsidR="00695184" w:rsidRPr="00695184" w:rsidRDefault="00695184" w:rsidP="00695184">
            <w:pPr>
              <w:spacing w:after="0" w:line="240" w:lineRule="auto"/>
              <w:jc w:val="right"/>
              <w:rPr>
                <w:rFonts w:ascii="Calibri" w:eastAsia="Times New Roman" w:hAnsi="Calibri" w:cs="Calibri"/>
                <w:b/>
                <w:bCs/>
                <w:color w:val="000000"/>
              </w:rPr>
            </w:pPr>
            <w:r w:rsidRPr="00695184">
              <w:rPr>
                <w:rFonts w:ascii="Calibri" w:eastAsia="Times New Roman" w:hAnsi="Calibri" w:cs="Calibri"/>
                <w:b/>
                <w:bCs/>
                <w:color w:val="000000"/>
              </w:rPr>
              <w:t>Total</w:t>
            </w:r>
          </w:p>
        </w:tc>
        <w:tc>
          <w:tcPr>
            <w:tcW w:w="336" w:type="pct"/>
            <w:tcBorders>
              <w:top w:val="nil"/>
              <w:left w:val="nil"/>
              <w:bottom w:val="single" w:sz="4" w:space="0" w:color="BFBFBF"/>
              <w:right w:val="single" w:sz="4" w:space="0" w:color="BFBFBF"/>
            </w:tcBorders>
            <w:shd w:val="clear" w:color="auto" w:fill="auto"/>
            <w:noWrap/>
            <w:vAlign w:val="bottom"/>
            <w:hideMark/>
          </w:tcPr>
          <w:p w:rsidR="00695184" w:rsidRPr="00695184" w:rsidRDefault="00695184" w:rsidP="00695184">
            <w:pPr>
              <w:spacing w:after="0" w:line="240" w:lineRule="auto"/>
              <w:jc w:val="center"/>
              <w:rPr>
                <w:rFonts w:ascii="Calibri" w:eastAsia="Times New Roman" w:hAnsi="Calibri" w:cs="Calibri"/>
                <w:b/>
                <w:bCs/>
                <w:color w:val="000000"/>
              </w:rPr>
            </w:pPr>
            <w:r w:rsidRPr="00695184">
              <w:rPr>
                <w:rFonts w:ascii="Calibri" w:eastAsia="Times New Roman" w:hAnsi="Calibri" w:cs="Calibri"/>
                <w:b/>
                <w:bCs/>
                <w:color w:val="000000"/>
              </w:rPr>
              <w:t>34.40</w:t>
            </w:r>
          </w:p>
        </w:tc>
        <w:tc>
          <w:tcPr>
            <w:tcW w:w="363" w:type="pct"/>
            <w:tcBorders>
              <w:top w:val="nil"/>
              <w:left w:val="nil"/>
              <w:bottom w:val="single" w:sz="4" w:space="0" w:color="BFBFBF"/>
              <w:right w:val="single" w:sz="4" w:space="0" w:color="BFBFBF"/>
            </w:tcBorders>
            <w:shd w:val="clear" w:color="auto" w:fill="auto"/>
            <w:noWrap/>
            <w:vAlign w:val="bottom"/>
            <w:hideMark/>
          </w:tcPr>
          <w:p w:rsidR="00695184" w:rsidRPr="00695184" w:rsidRDefault="00695184" w:rsidP="00695184">
            <w:pPr>
              <w:spacing w:after="0" w:line="240" w:lineRule="auto"/>
              <w:jc w:val="center"/>
              <w:rPr>
                <w:rFonts w:ascii="Calibri" w:eastAsia="Times New Roman" w:hAnsi="Calibri" w:cs="Calibri"/>
                <w:b/>
                <w:bCs/>
                <w:color w:val="000000"/>
              </w:rPr>
            </w:pPr>
            <w:r w:rsidRPr="00695184">
              <w:rPr>
                <w:rFonts w:ascii="Calibri" w:eastAsia="Times New Roman" w:hAnsi="Calibri" w:cs="Calibri"/>
                <w:b/>
                <w:bCs/>
                <w:color w:val="000000"/>
              </w:rPr>
              <w:t>5.60</w:t>
            </w:r>
          </w:p>
        </w:tc>
        <w:tc>
          <w:tcPr>
            <w:tcW w:w="363" w:type="pct"/>
            <w:tcBorders>
              <w:top w:val="nil"/>
              <w:left w:val="nil"/>
              <w:bottom w:val="single" w:sz="4" w:space="0" w:color="BFBFBF"/>
              <w:right w:val="single" w:sz="4" w:space="0" w:color="BFBFBF"/>
            </w:tcBorders>
            <w:shd w:val="clear" w:color="auto" w:fill="auto"/>
            <w:noWrap/>
            <w:vAlign w:val="bottom"/>
            <w:hideMark/>
          </w:tcPr>
          <w:p w:rsidR="00695184" w:rsidRPr="00695184" w:rsidRDefault="00695184" w:rsidP="00695184">
            <w:pPr>
              <w:spacing w:after="0" w:line="240" w:lineRule="auto"/>
              <w:jc w:val="center"/>
              <w:rPr>
                <w:rFonts w:ascii="Calibri" w:eastAsia="Times New Roman" w:hAnsi="Calibri" w:cs="Calibri"/>
                <w:b/>
                <w:bCs/>
                <w:color w:val="000000"/>
              </w:rPr>
            </w:pPr>
            <w:r w:rsidRPr="00695184">
              <w:rPr>
                <w:rFonts w:ascii="Calibri" w:eastAsia="Times New Roman" w:hAnsi="Calibri" w:cs="Calibri"/>
                <w:b/>
                <w:bCs/>
                <w:color w:val="000000"/>
              </w:rPr>
              <w:t>40.00</w:t>
            </w:r>
          </w:p>
        </w:tc>
      </w:tr>
    </w:tbl>
    <w:p w:rsidR="00110A16" w:rsidRDefault="00110A16" w:rsidP="00110A16">
      <w:pPr>
        <w:sectPr w:rsidR="00110A16" w:rsidSect="00110A16">
          <w:footerReference w:type="default" r:id="rId25"/>
          <w:pgSz w:w="16839" w:h="11907" w:orient="landscape" w:code="9"/>
          <w:pgMar w:top="1440" w:right="1440" w:bottom="1440" w:left="1440" w:header="720" w:footer="720" w:gutter="0"/>
          <w:cols w:space="720"/>
          <w:docGrid w:linePitch="360"/>
        </w:sectPr>
      </w:pPr>
    </w:p>
    <w:p w:rsidR="00FA6D4C" w:rsidRDefault="00DD3130" w:rsidP="00FA6D4C">
      <w:pPr>
        <w:pStyle w:val="Heading1"/>
      </w:pPr>
      <w:bookmarkStart w:id="19" w:name="_Toc138617418"/>
      <w:r>
        <w:lastRenderedPageBreak/>
        <w:t>Form 5A8</w:t>
      </w:r>
      <w:r w:rsidR="00FA6D4C">
        <w:t xml:space="preserve">: </w:t>
      </w:r>
      <w:r>
        <w:t>Curriculum Vitae (CV) for Each Proposed Professional Staff</w:t>
      </w:r>
      <w:bookmarkEnd w:id="19"/>
    </w:p>
    <w:p w:rsidR="00DD3130" w:rsidRDefault="00DD3130" w:rsidP="00DD3130"/>
    <w:p w:rsidR="00DD3130" w:rsidRPr="009F0555" w:rsidRDefault="009F0555" w:rsidP="00B2379D">
      <w:pPr>
        <w:jc w:val="center"/>
        <w:rPr>
          <w:b/>
        </w:rPr>
      </w:pPr>
      <w:r w:rsidRPr="009F0555">
        <w:rPr>
          <w:b/>
        </w:rPr>
        <w:t>The CVs are attached below:</w:t>
      </w:r>
    </w:p>
    <w:sectPr w:rsidR="00DD3130" w:rsidRPr="009F0555" w:rsidSect="007510EA">
      <w:footerReference w:type="default" r:id="rId26"/>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B36A7" w:rsidRDefault="00EB36A7" w:rsidP="00D605E7">
      <w:pPr>
        <w:spacing w:after="0" w:line="240" w:lineRule="auto"/>
      </w:pPr>
      <w:r>
        <w:separator/>
      </w:r>
    </w:p>
  </w:endnote>
  <w:endnote w:type="continuationSeparator" w:id="0">
    <w:p w:rsidR="00EB36A7" w:rsidRDefault="00EB36A7" w:rsidP="00D605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 New Roman Bold">
    <w:altName w:val="Times New Roman"/>
    <w:panose1 w:val="00000000000000000000"/>
    <w:charset w:val="00"/>
    <w:family w:val="roman"/>
    <w:notTrueType/>
    <w:pitch w:val="default"/>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Droid Serif">
    <w:altName w:val="Times New Roman"/>
    <w:charset w:val="00"/>
    <w:family w:val="auto"/>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35" w:rsidRDefault="00684835" w:rsidP="00B31D94">
    <w:pPr>
      <w:pStyle w:val="Footer"/>
      <w:tabs>
        <w:tab w:val="left" w:pos="1002"/>
        <w:tab w:val="right" w:pos="9027"/>
      </w:tabs>
    </w:pPr>
    <w:r>
      <w:rPr>
        <w:noProof/>
      </w:rPr>
      <w:drawing>
        <wp:anchor distT="0" distB="0" distL="114300" distR="114300" simplePos="0" relativeHeight="251658240" behindDoc="0" locked="0" layoutInCell="1" allowOverlap="1">
          <wp:simplePos x="0" y="0"/>
          <wp:positionH relativeFrom="column">
            <wp:posOffset>19050</wp:posOffset>
          </wp:positionH>
          <wp:positionV relativeFrom="paragraph">
            <wp:posOffset>-130810</wp:posOffset>
          </wp:positionV>
          <wp:extent cx="561340" cy="452755"/>
          <wp:effectExtent l="19050" t="0" r="0" b="0"/>
          <wp:wrapSquare wrapText="bothSides"/>
          <wp:docPr id="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561340" cy="452755"/>
                  </a:xfrm>
                  <a:prstGeom prst="rect">
                    <a:avLst/>
                  </a:prstGeom>
                  <a:noFill/>
                </pic:spPr>
              </pic:pic>
            </a:graphicData>
          </a:graphic>
        </wp:anchor>
      </w:drawing>
    </w:r>
    <w:r>
      <w:tab/>
    </w:r>
    <w:r w:rsidRPr="00B31D94">
      <w:rPr>
        <w:rFonts w:eastAsia="Trebuchet MS" w:cstheme="minorHAnsi"/>
        <w:b/>
        <w:color w:val="D0AB43"/>
        <w:w w:val="120"/>
        <w:sz w:val="24"/>
        <w:szCs w:val="28"/>
      </w:rPr>
      <w:t>MNP Legal</w:t>
    </w:r>
    <w:r>
      <w:tab/>
    </w:r>
    <w:r>
      <w:tab/>
    </w:r>
    <w:sdt>
      <w:sdtPr>
        <w:id w:val="17205273"/>
        <w:docPartObj>
          <w:docPartGallery w:val="Page Numbers (Bottom of Page)"/>
          <w:docPartUnique/>
        </w:docPartObj>
      </w:sdtPr>
      <w:sdtEndPr/>
      <w:sdtContent>
        <w:r>
          <w:t xml:space="preserve"> </w:t>
        </w:r>
        <w:r w:rsidR="00EB36A7">
          <w:fldChar w:fldCharType="begin"/>
        </w:r>
        <w:r w:rsidR="00EB36A7">
          <w:instrText xml:space="preserve"> PAGE   \* MERGEFORMAT </w:instrText>
        </w:r>
        <w:r w:rsidR="00EB36A7">
          <w:fldChar w:fldCharType="separate"/>
        </w:r>
        <w:r w:rsidR="003F012C">
          <w:rPr>
            <w:noProof/>
          </w:rPr>
          <w:t>2</w:t>
        </w:r>
        <w:r w:rsidR="00EB36A7">
          <w:rPr>
            <w:noProof/>
          </w:rPr>
          <w:fldChar w:fldCharType="end"/>
        </w:r>
      </w:sdtContent>
    </w:sdt>
  </w:p>
  <w:p w:rsidR="00684835" w:rsidRDefault="00684835">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35" w:rsidRDefault="00684835" w:rsidP="00B31D94">
    <w:pPr>
      <w:pStyle w:val="Footer"/>
      <w:tabs>
        <w:tab w:val="left" w:pos="1002"/>
        <w:tab w:val="right" w:pos="9027"/>
      </w:tabs>
    </w:pPr>
    <w:r>
      <w:rPr>
        <w:noProof/>
      </w:rPr>
      <w:drawing>
        <wp:anchor distT="0" distB="0" distL="114300" distR="114300" simplePos="0" relativeHeight="251662336" behindDoc="0" locked="0" layoutInCell="1" allowOverlap="1" wp14:anchorId="1A5DC67F" wp14:editId="1A94C20B">
          <wp:simplePos x="0" y="0"/>
          <wp:positionH relativeFrom="column">
            <wp:posOffset>19050</wp:posOffset>
          </wp:positionH>
          <wp:positionV relativeFrom="paragraph">
            <wp:posOffset>-130810</wp:posOffset>
          </wp:positionV>
          <wp:extent cx="561340" cy="452755"/>
          <wp:effectExtent l="19050" t="0" r="0" b="0"/>
          <wp:wrapSquare wrapText="bothSides"/>
          <wp:docPr id="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561340" cy="452755"/>
                  </a:xfrm>
                  <a:prstGeom prst="rect">
                    <a:avLst/>
                  </a:prstGeom>
                  <a:noFill/>
                </pic:spPr>
              </pic:pic>
            </a:graphicData>
          </a:graphic>
        </wp:anchor>
      </w:drawing>
    </w:r>
    <w:r>
      <w:tab/>
    </w:r>
    <w:r w:rsidRPr="00B31D94">
      <w:rPr>
        <w:rFonts w:eastAsia="Trebuchet MS" w:cstheme="minorHAnsi"/>
        <w:b/>
        <w:color w:val="D0AB43"/>
        <w:w w:val="120"/>
        <w:sz w:val="24"/>
        <w:szCs w:val="28"/>
      </w:rPr>
      <w:t>MNP Legal</w:t>
    </w:r>
    <w:r>
      <w:tab/>
    </w:r>
    <w:r>
      <w:tab/>
    </w:r>
    <w:sdt>
      <w:sdtPr>
        <w:id w:val="256828141"/>
        <w:docPartObj>
          <w:docPartGallery w:val="Page Numbers (Bottom of Page)"/>
          <w:docPartUnique/>
        </w:docPartObj>
      </w:sdtPr>
      <w:sdtEndPr/>
      <w:sdtContent>
        <w:r>
          <w:t xml:space="preserve"> </w:t>
        </w:r>
        <w:r w:rsidR="00EB36A7">
          <w:fldChar w:fldCharType="begin"/>
        </w:r>
        <w:r w:rsidR="00EB36A7">
          <w:instrText xml:space="preserve"> PAGE   \* MERGEFORMAT </w:instrText>
        </w:r>
        <w:r w:rsidR="00EB36A7">
          <w:fldChar w:fldCharType="separate"/>
        </w:r>
        <w:r w:rsidR="003F012C">
          <w:rPr>
            <w:noProof/>
          </w:rPr>
          <w:t>4</w:t>
        </w:r>
        <w:r w:rsidR="00EB36A7">
          <w:rPr>
            <w:noProof/>
          </w:rPr>
          <w:fldChar w:fldCharType="end"/>
        </w:r>
      </w:sdtContent>
    </w:sdt>
  </w:p>
  <w:p w:rsidR="00684835" w:rsidRDefault="00684835">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CA8" w:rsidRDefault="00321CA8" w:rsidP="00B31D94">
    <w:pPr>
      <w:pStyle w:val="Footer"/>
      <w:tabs>
        <w:tab w:val="left" w:pos="1002"/>
        <w:tab w:val="right" w:pos="9027"/>
      </w:tabs>
    </w:pPr>
    <w:r>
      <w:rPr>
        <w:noProof/>
      </w:rPr>
      <w:drawing>
        <wp:anchor distT="0" distB="0" distL="114300" distR="114300" simplePos="0" relativeHeight="251668480" behindDoc="0" locked="0" layoutInCell="1" allowOverlap="1" wp14:anchorId="57E4D38C" wp14:editId="00947A81">
          <wp:simplePos x="0" y="0"/>
          <wp:positionH relativeFrom="column">
            <wp:posOffset>19050</wp:posOffset>
          </wp:positionH>
          <wp:positionV relativeFrom="paragraph">
            <wp:posOffset>-130810</wp:posOffset>
          </wp:positionV>
          <wp:extent cx="561340" cy="452755"/>
          <wp:effectExtent l="19050" t="0" r="0" b="0"/>
          <wp:wrapSquare wrapText="bothSides"/>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561340" cy="452755"/>
                  </a:xfrm>
                  <a:prstGeom prst="rect">
                    <a:avLst/>
                  </a:prstGeom>
                  <a:noFill/>
                </pic:spPr>
              </pic:pic>
            </a:graphicData>
          </a:graphic>
        </wp:anchor>
      </w:drawing>
    </w:r>
    <w:r>
      <w:tab/>
    </w:r>
    <w:r w:rsidRPr="00B31D94">
      <w:rPr>
        <w:rFonts w:eastAsia="Trebuchet MS" w:cstheme="minorHAnsi"/>
        <w:b/>
        <w:color w:val="D0AB43"/>
        <w:w w:val="120"/>
        <w:sz w:val="24"/>
        <w:szCs w:val="28"/>
      </w:rPr>
      <w:t>MNP Legal</w:t>
    </w:r>
    <w:r>
      <w:tab/>
    </w:r>
    <w:r>
      <w:tab/>
    </w:r>
    <w:sdt>
      <w:sdtPr>
        <w:id w:val="89592622"/>
        <w:docPartObj>
          <w:docPartGallery w:val="Page Numbers (Bottom of Page)"/>
          <w:docPartUnique/>
        </w:docPartObj>
      </w:sdtPr>
      <w:sdtEndPr/>
      <w:sdtContent>
        <w:r>
          <w:tab/>
        </w:r>
        <w:r>
          <w:tab/>
        </w:r>
        <w:r>
          <w:tab/>
        </w:r>
        <w:r>
          <w:tab/>
        </w:r>
        <w:r>
          <w:tab/>
        </w:r>
        <w:r>
          <w:tab/>
        </w:r>
        <w:r>
          <w:tab/>
          <w:t xml:space="preserve"> </w:t>
        </w:r>
        <w:r w:rsidR="00EB36A7">
          <w:fldChar w:fldCharType="begin"/>
        </w:r>
        <w:r w:rsidR="00EB36A7">
          <w:instrText xml:space="preserve"> PAGE   \* MERGEFORMAT </w:instrText>
        </w:r>
        <w:r w:rsidR="00EB36A7">
          <w:fldChar w:fldCharType="separate"/>
        </w:r>
        <w:r w:rsidR="003F012C">
          <w:rPr>
            <w:noProof/>
          </w:rPr>
          <w:t>34</w:t>
        </w:r>
        <w:r w:rsidR="00EB36A7">
          <w:rPr>
            <w:noProof/>
          </w:rPr>
          <w:fldChar w:fldCharType="end"/>
        </w:r>
      </w:sdtContent>
    </w:sdt>
  </w:p>
  <w:p w:rsidR="00321CA8" w:rsidRDefault="00321CA8">
    <w:pPr>
      <w:pStyle w:val="Foo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21CA8" w:rsidRDefault="00321CA8" w:rsidP="00B31D94">
    <w:pPr>
      <w:pStyle w:val="Footer"/>
      <w:tabs>
        <w:tab w:val="left" w:pos="1002"/>
        <w:tab w:val="right" w:pos="9027"/>
      </w:tabs>
    </w:pPr>
    <w:r>
      <w:rPr>
        <w:noProof/>
      </w:rPr>
      <w:drawing>
        <wp:anchor distT="0" distB="0" distL="114300" distR="114300" simplePos="0" relativeHeight="251670528" behindDoc="0" locked="0" layoutInCell="1" allowOverlap="1" wp14:anchorId="5B2C55C4" wp14:editId="4EE3352B">
          <wp:simplePos x="0" y="0"/>
          <wp:positionH relativeFrom="column">
            <wp:posOffset>19050</wp:posOffset>
          </wp:positionH>
          <wp:positionV relativeFrom="paragraph">
            <wp:posOffset>-130810</wp:posOffset>
          </wp:positionV>
          <wp:extent cx="561340" cy="452755"/>
          <wp:effectExtent l="19050" t="0" r="0" b="0"/>
          <wp:wrapSquare wrapText="bothSides"/>
          <wp:docPr id="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561340" cy="452755"/>
                  </a:xfrm>
                  <a:prstGeom prst="rect">
                    <a:avLst/>
                  </a:prstGeom>
                  <a:noFill/>
                </pic:spPr>
              </pic:pic>
            </a:graphicData>
          </a:graphic>
        </wp:anchor>
      </w:drawing>
    </w:r>
    <w:r>
      <w:tab/>
    </w:r>
    <w:r w:rsidRPr="00B31D94">
      <w:rPr>
        <w:rFonts w:eastAsia="Trebuchet MS" w:cstheme="minorHAnsi"/>
        <w:b/>
        <w:color w:val="D0AB43"/>
        <w:w w:val="120"/>
        <w:sz w:val="24"/>
        <w:szCs w:val="28"/>
      </w:rPr>
      <w:t>MNP Legal</w:t>
    </w:r>
    <w:r>
      <w:tab/>
    </w:r>
    <w:r>
      <w:tab/>
    </w:r>
    <w:sdt>
      <w:sdtPr>
        <w:id w:val="89592629"/>
        <w:docPartObj>
          <w:docPartGallery w:val="Page Numbers (Bottom of Page)"/>
          <w:docPartUnique/>
        </w:docPartObj>
      </w:sdtPr>
      <w:sdtEndPr/>
      <w:sdtContent>
        <w:r>
          <w:tab/>
          <w:t xml:space="preserve"> </w:t>
        </w:r>
        <w:r w:rsidR="00EB36A7">
          <w:fldChar w:fldCharType="begin"/>
        </w:r>
        <w:r w:rsidR="00EB36A7">
          <w:instrText xml:space="preserve"> PAGE   \* MERGEFORMAT </w:instrText>
        </w:r>
        <w:r w:rsidR="00EB36A7">
          <w:fldChar w:fldCharType="separate"/>
        </w:r>
        <w:r w:rsidR="003F012C">
          <w:rPr>
            <w:noProof/>
          </w:rPr>
          <w:t>36</w:t>
        </w:r>
        <w:r w:rsidR="00EB36A7">
          <w:rPr>
            <w:noProof/>
          </w:rPr>
          <w:fldChar w:fldCharType="end"/>
        </w:r>
      </w:sdtContent>
    </w:sdt>
  </w:p>
  <w:p w:rsidR="00321CA8" w:rsidRDefault="00321CA8">
    <w:pPr>
      <w:pStyle w:val="Foote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35" w:rsidRDefault="00684835" w:rsidP="00B31D94">
    <w:pPr>
      <w:pStyle w:val="Footer"/>
      <w:tabs>
        <w:tab w:val="left" w:pos="1002"/>
        <w:tab w:val="right" w:pos="9027"/>
      </w:tabs>
    </w:pPr>
    <w:r>
      <w:rPr>
        <w:noProof/>
      </w:rPr>
      <w:drawing>
        <wp:anchor distT="0" distB="0" distL="114300" distR="114300" simplePos="0" relativeHeight="251664384" behindDoc="0" locked="0" layoutInCell="1" allowOverlap="1" wp14:anchorId="7D7B8650" wp14:editId="06DCA726">
          <wp:simplePos x="0" y="0"/>
          <wp:positionH relativeFrom="column">
            <wp:posOffset>19050</wp:posOffset>
          </wp:positionH>
          <wp:positionV relativeFrom="paragraph">
            <wp:posOffset>-130810</wp:posOffset>
          </wp:positionV>
          <wp:extent cx="561340" cy="452755"/>
          <wp:effectExtent l="19050" t="0" r="0" b="0"/>
          <wp:wrapSquare wrapText="bothSides"/>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561340" cy="452755"/>
                  </a:xfrm>
                  <a:prstGeom prst="rect">
                    <a:avLst/>
                  </a:prstGeom>
                  <a:noFill/>
                </pic:spPr>
              </pic:pic>
            </a:graphicData>
          </a:graphic>
        </wp:anchor>
      </w:drawing>
    </w:r>
    <w:r>
      <w:tab/>
    </w:r>
    <w:r w:rsidRPr="00B31D94">
      <w:rPr>
        <w:rFonts w:eastAsia="Trebuchet MS" w:cstheme="minorHAnsi"/>
        <w:b/>
        <w:color w:val="D0AB43"/>
        <w:w w:val="120"/>
        <w:sz w:val="24"/>
        <w:szCs w:val="28"/>
      </w:rPr>
      <w:t>MNP Legal</w:t>
    </w:r>
    <w:r>
      <w:tab/>
    </w:r>
    <w:r>
      <w:tab/>
    </w:r>
    <w:sdt>
      <w:sdtPr>
        <w:id w:val="256828142"/>
        <w:docPartObj>
          <w:docPartGallery w:val="Page Numbers (Bottom of Page)"/>
          <w:docPartUnique/>
        </w:docPartObj>
      </w:sdtPr>
      <w:sdtEndPr/>
      <w:sdtContent>
        <w:r>
          <w:tab/>
        </w:r>
        <w:r>
          <w:tab/>
        </w:r>
        <w:r>
          <w:tab/>
        </w:r>
        <w:r>
          <w:tab/>
        </w:r>
        <w:r>
          <w:tab/>
        </w:r>
        <w:r>
          <w:tab/>
        </w:r>
        <w:r>
          <w:tab/>
          <w:t xml:space="preserve"> </w:t>
        </w:r>
        <w:r w:rsidR="00EB36A7">
          <w:fldChar w:fldCharType="begin"/>
        </w:r>
        <w:r w:rsidR="00EB36A7">
          <w:instrText xml:space="preserve"> PAGE   \* MERGEFORMAT </w:instrText>
        </w:r>
        <w:r w:rsidR="00EB36A7">
          <w:fldChar w:fldCharType="separate"/>
        </w:r>
        <w:r w:rsidR="003F012C">
          <w:rPr>
            <w:noProof/>
          </w:rPr>
          <w:t>40</w:t>
        </w:r>
        <w:r w:rsidR="00EB36A7">
          <w:rPr>
            <w:noProof/>
          </w:rPr>
          <w:fldChar w:fldCharType="end"/>
        </w:r>
      </w:sdtContent>
    </w:sdt>
  </w:p>
  <w:p w:rsidR="00684835" w:rsidRDefault="00684835">
    <w:pPr>
      <w:pStyle w:val="Foote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35" w:rsidRDefault="00684835" w:rsidP="00B31D94">
    <w:pPr>
      <w:pStyle w:val="Footer"/>
      <w:tabs>
        <w:tab w:val="left" w:pos="1002"/>
        <w:tab w:val="right" w:pos="9027"/>
      </w:tabs>
    </w:pPr>
    <w:r>
      <w:rPr>
        <w:noProof/>
      </w:rPr>
      <w:drawing>
        <wp:anchor distT="0" distB="0" distL="114300" distR="114300" simplePos="0" relativeHeight="251666432" behindDoc="0" locked="0" layoutInCell="1" allowOverlap="1">
          <wp:simplePos x="0" y="0"/>
          <wp:positionH relativeFrom="column">
            <wp:posOffset>19050</wp:posOffset>
          </wp:positionH>
          <wp:positionV relativeFrom="paragraph">
            <wp:posOffset>-130810</wp:posOffset>
          </wp:positionV>
          <wp:extent cx="561340" cy="452755"/>
          <wp:effectExtent l="19050" t="0" r="0" b="0"/>
          <wp:wrapSquare wrapText="bothSides"/>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srcRect/>
                  <a:stretch>
                    <a:fillRect/>
                  </a:stretch>
                </pic:blipFill>
                <pic:spPr bwMode="auto">
                  <a:xfrm>
                    <a:off x="0" y="0"/>
                    <a:ext cx="561340" cy="452755"/>
                  </a:xfrm>
                  <a:prstGeom prst="rect">
                    <a:avLst/>
                  </a:prstGeom>
                  <a:noFill/>
                </pic:spPr>
              </pic:pic>
            </a:graphicData>
          </a:graphic>
        </wp:anchor>
      </w:drawing>
    </w:r>
    <w:r>
      <w:tab/>
    </w:r>
    <w:r w:rsidRPr="00B31D94">
      <w:rPr>
        <w:rFonts w:eastAsia="Trebuchet MS" w:cstheme="minorHAnsi"/>
        <w:b/>
        <w:color w:val="D0AB43"/>
        <w:w w:val="120"/>
        <w:sz w:val="24"/>
        <w:szCs w:val="28"/>
      </w:rPr>
      <w:t>MNP Legal</w:t>
    </w:r>
    <w:r>
      <w:tab/>
    </w:r>
    <w:r>
      <w:tab/>
      <w:t xml:space="preserve"> </w:t>
    </w:r>
    <w:r w:rsidR="00EB36A7">
      <w:fldChar w:fldCharType="begin"/>
    </w:r>
    <w:r w:rsidR="00EB36A7">
      <w:instrText xml:space="preserve"> PAGE   \* MERGEFORMAT </w:instrText>
    </w:r>
    <w:r w:rsidR="00EB36A7">
      <w:fldChar w:fldCharType="separate"/>
    </w:r>
    <w:r w:rsidR="003F012C">
      <w:rPr>
        <w:noProof/>
      </w:rPr>
      <w:t>41</w:t>
    </w:r>
    <w:r w:rsidR="00EB36A7">
      <w:rPr>
        <w:noProof/>
      </w:rPr>
      <w:fldChar w:fldCharType="end"/>
    </w:r>
  </w:p>
  <w:p w:rsidR="00684835" w:rsidRDefault="0068483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B36A7" w:rsidRDefault="00EB36A7" w:rsidP="00D605E7">
      <w:pPr>
        <w:spacing w:after="0" w:line="240" w:lineRule="auto"/>
      </w:pPr>
      <w:r>
        <w:separator/>
      </w:r>
    </w:p>
  </w:footnote>
  <w:footnote w:type="continuationSeparator" w:id="0">
    <w:p w:rsidR="00EB36A7" w:rsidRDefault="00EB36A7" w:rsidP="00D605E7">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84835" w:rsidRPr="00D605E7" w:rsidRDefault="00684835" w:rsidP="00D605E7">
    <w:pPr>
      <w:spacing w:after="0" w:line="240" w:lineRule="auto"/>
      <w:jc w:val="both"/>
      <w:rPr>
        <w:rFonts w:ascii="Calibri" w:eastAsia="Times New Roman" w:hAnsi="Calibri" w:cs="Calibri"/>
        <w:b/>
        <w:bCs/>
        <w:color w:val="C00000"/>
      </w:rPr>
    </w:pPr>
    <w:r>
      <w:rPr>
        <w:rFonts w:ascii="Calibri" w:eastAsia="Times New Roman" w:hAnsi="Calibri" w:cs="Calibri"/>
        <w:b/>
        <w:bCs/>
        <w:color w:val="C00000"/>
      </w:rPr>
      <w:t>Technical Proposal</w:t>
    </w:r>
  </w:p>
  <w:p w:rsidR="00684835" w:rsidRPr="00D605E7" w:rsidRDefault="00684835" w:rsidP="00DA78CC">
    <w:pPr>
      <w:tabs>
        <w:tab w:val="center" w:pos="4320"/>
        <w:tab w:val="right" w:pos="8640"/>
      </w:tabs>
      <w:spacing w:after="0" w:line="240" w:lineRule="auto"/>
      <w:jc w:val="both"/>
      <w:rPr>
        <w:rFonts w:ascii="Calibri" w:eastAsia="Times New Roman" w:hAnsi="Calibri" w:cs="Times New Roman"/>
        <w:sz w:val="20"/>
        <w:szCs w:val="20"/>
      </w:rPr>
    </w:pPr>
    <w:r w:rsidRPr="00A90ADD">
      <w:rPr>
        <w:rFonts w:ascii="Calibri" w:eastAsia="Times New Roman" w:hAnsi="Calibri" w:cs="Calibri"/>
        <w:b/>
        <w:bCs/>
        <w:color w:val="002060"/>
        <w:sz w:val="20"/>
        <w:szCs w:val="20"/>
      </w:rPr>
      <w:t>Consult</w:t>
    </w:r>
    <w:r w:rsidR="00321CA8">
      <w:rPr>
        <w:rFonts w:ascii="Calibri" w:eastAsia="Times New Roman" w:hAnsi="Calibri" w:cs="Calibri"/>
        <w:b/>
        <w:bCs/>
        <w:color w:val="002060"/>
        <w:sz w:val="20"/>
        <w:szCs w:val="20"/>
      </w:rPr>
      <w:t>ancy</w:t>
    </w:r>
    <w:r w:rsidRPr="00A90ADD">
      <w:rPr>
        <w:rFonts w:ascii="Calibri" w:eastAsia="Times New Roman" w:hAnsi="Calibri" w:cs="Calibri"/>
        <w:b/>
        <w:bCs/>
        <w:color w:val="002060"/>
        <w:sz w:val="20"/>
        <w:szCs w:val="20"/>
      </w:rPr>
      <w:t xml:space="preserve"> Services</w:t>
    </w:r>
    <w:r>
      <w:rPr>
        <w:rFonts w:ascii="Calibri" w:eastAsia="Times New Roman" w:hAnsi="Calibri" w:cs="Calibri"/>
        <w:b/>
        <w:bCs/>
        <w:color w:val="002060"/>
        <w:sz w:val="20"/>
        <w:szCs w:val="20"/>
      </w:rPr>
      <w:t xml:space="preserve"> f</w:t>
    </w:r>
    <w:r w:rsidRPr="00A90ADD">
      <w:rPr>
        <w:rFonts w:ascii="Calibri" w:eastAsia="Times New Roman" w:hAnsi="Calibri" w:cs="Calibri"/>
        <w:b/>
        <w:bCs/>
        <w:color w:val="002060"/>
        <w:sz w:val="20"/>
        <w:szCs w:val="20"/>
      </w:rPr>
      <w:t>or</w:t>
    </w:r>
    <w:r>
      <w:rPr>
        <w:rFonts w:ascii="Calibri" w:eastAsia="Times New Roman" w:hAnsi="Calibri" w:cs="Calibri"/>
        <w:b/>
        <w:bCs/>
        <w:color w:val="002060"/>
        <w:sz w:val="20"/>
        <w:szCs w:val="20"/>
      </w:rPr>
      <w:t xml:space="preserve"> </w:t>
    </w:r>
    <w:r w:rsidRPr="00DA78CC">
      <w:rPr>
        <w:rFonts w:ascii="Calibri" w:eastAsia="Times New Roman" w:hAnsi="Calibri" w:cs="Calibri"/>
        <w:b/>
        <w:bCs/>
        <w:color w:val="002060"/>
        <w:sz w:val="20"/>
        <w:szCs w:val="20"/>
      </w:rPr>
      <w:t>Legislative Translation of Selected Laws under Package no 02 (SD-7)</w:t>
    </w:r>
  </w:p>
  <w:p w:rsidR="00684835" w:rsidRDefault="00684835">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2"/>
    <w:multiLevelType w:val="singleLevel"/>
    <w:tmpl w:val="AC6E7B80"/>
    <w:lvl w:ilvl="0">
      <w:start w:val="1"/>
      <w:numFmt w:val="bullet"/>
      <w:pStyle w:val="ListBullet3"/>
      <w:lvlText w:val=""/>
      <w:lvlJc w:val="left"/>
      <w:pPr>
        <w:ind w:left="1080" w:hanging="360"/>
      </w:pPr>
      <w:rPr>
        <w:rFonts w:ascii="Symbol" w:hAnsi="Symbol" w:hint="default"/>
        <w:color w:val="95B3D7"/>
      </w:rPr>
    </w:lvl>
  </w:abstractNum>
  <w:abstractNum w:abstractNumId="1">
    <w:nsid w:val="10640C13"/>
    <w:multiLevelType w:val="hybridMultilevel"/>
    <w:tmpl w:val="ED7093F6"/>
    <w:lvl w:ilvl="0" w:tplc="A170D2BE">
      <w:start w:val="1"/>
      <w:numFmt w:val="bullet"/>
      <w:lvlText w:val=""/>
      <w:lvlJc w:val="left"/>
      <w:pPr>
        <w:ind w:left="720" w:hanging="360"/>
      </w:pPr>
      <w:rPr>
        <w:rFonts w:ascii="Symbol" w:hAnsi="Symbol" w:hint="default"/>
      </w:rPr>
    </w:lvl>
    <w:lvl w:ilvl="1" w:tplc="55809898" w:tentative="1">
      <w:start w:val="1"/>
      <w:numFmt w:val="bullet"/>
      <w:lvlText w:val="o"/>
      <w:lvlJc w:val="left"/>
      <w:pPr>
        <w:ind w:left="1440" w:hanging="360"/>
      </w:pPr>
      <w:rPr>
        <w:rFonts w:ascii="Courier New" w:hAnsi="Courier New" w:cs="Courier New" w:hint="default"/>
      </w:rPr>
    </w:lvl>
    <w:lvl w:ilvl="2" w:tplc="AE50CA6A" w:tentative="1">
      <w:start w:val="1"/>
      <w:numFmt w:val="bullet"/>
      <w:lvlText w:val=""/>
      <w:lvlJc w:val="left"/>
      <w:pPr>
        <w:ind w:left="2160" w:hanging="360"/>
      </w:pPr>
      <w:rPr>
        <w:rFonts w:ascii="Wingdings" w:hAnsi="Wingdings" w:hint="default"/>
      </w:rPr>
    </w:lvl>
    <w:lvl w:ilvl="3" w:tplc="FBEA070C" w:tentative="1">
      <w:start w:val="1"/>
      <w:numFmt w:val="bullet"/>
      <w:lvlText w:val=""/>
      <w:lvlJc w:val="left"/>
      <w:pPr>
        <w:ind w:left="2880" w:hanging="360"/>
      </w:pPr>
      <w:rPr>
        <w:rFonts w:ascii="Symbol" w:hAnsi="Symbol" w:hint="default"/>
      </w:rPr>
    </w:lvl>
    <w:lvl w:ilvl="4" w:tplc="D2CC8652" w:tentative="1">
      <w:start w:val="1"/>
      <w:numFmt w:val="bullet"/>
      <w:lvlText w:val="o"/>
      <w:lvlJc w:val="left"/>
      <w:pPr>
        <w:ind w:left="3600" w:hanging="360"/>
      </w:pPr>
      <w:rPr>
        <w:rFonts w:ascii="Courier New" w:hAnsi="Courier New" w:cs="Courier New" w:hint="default"/>
      </w:rPr>
    </w:lvl>
    <w:lvl w:ilvl="5" w:tplc="6AAE21D8" w:tentative="1">
      <w:start w:val="1"/>
      <w:numFmt w:val="bullet"/>
      <w:lvlText w:val=""/>
      <w:lvlJc w:val="left"/>
      <w:pPr>
        <w:ind w:left="4320" w:hanging="360"/>
      </w:pPr>
      <w:rPr>
        <w:rFonts w:ascii="Wingdings" w:hAnsi="Wingdings" w:hint="default"/>
      </w:rPr>
    </w:lvl>
    <w:lvl w:ilvl="6" w:tplc="B3D6A2AE" w:tentative="1">
      <w:start w:val="1"/>
      <w:numFmt w:val="bullet"/>
      <w:lvlText w:val=""/>
      <w:lvlJc w:val="left"/>
      <w:pPr>
        <w:ind w:left="5040" w:hanging="360"/>
      </w:pPr>
      <w:rPr>
        <w:rFonts w:ascii="Symbol" w:hAnsi="Symbol" w:hint="default"/>
      </w:rPr>
    </w:lvl>
    <w:lvl w:ilvl="7" w:tplc="70E6C432" w:tentative="1">
      <w:start w:val="1"/>
      <w:numFmt w:val="bullet"/>
      <w:lvlText w:val="o"/>
      <w:lvlJc w:val="left"/>
      <w:pPr>
        <w:ind w:left="5760" w:hanging="360"/>
      </w:pPr>
      <w:rPr>
        <w:rFonts w:ascii="Courier New" w:hAnsi="Courier New" w:cs="Courier New" w:hint="default"/>
      </w:rPr>
    </w:lvl>
    <w:lvl w:ilvl="8" w:tplc="6A6C2A2E" w:tentative="1">
      <w:start w:val="1"/>
      <w:numFmt w:val="bullet"/>
      <w:lvlText w:val=""/>
      <w:lvlJc w:val="left"/>
      <w:pPr>
        <w:ind w:left="6480" w:hanging="360"/>
      </w:pPr>
      <w:rPr>
        <w:rFonts w:ascii="Wingdings" w:hAnsi="Wingdings" w:hint="default"/>
      </w:rPr>
    </w:lvl>
  </w:abstractNum>
  <w:abstractNum w:abstractNumId="2">
    <w:nsid w:val="12B6148D"/>
    <w:multiLevelType w:val="hybridMultilevel"/>
    <w:tmpl w:val="0FA6A2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5797F4C"/>
    <w:multiLevelType w:val="hybridMultilevel"/>
    <w:tmpl w:val="98D6F3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nsid w:val="1A4C0254"/>
    <w:multiLevelType w:val="hybridMultilevel"/>
    <w:tmpl w:val="3DD6B3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1F4D0116"/>
    <w:multiLevelType w:val="hybridMultilevel"/>
    <w:tmpl w:val="89446D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nsid w:val="22A83DC7"/>
    <w:multiLevelType w:val="hybridMultilevel"/>
    <w:tmpl w:val="84786F0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23106544"/>
    <w:multiLevelType w:val="hybridMultilevel"/>
    <w:tmpl w:val="426A5D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2A537062"/>
    <w:multiLevelType w:val="hybridMultilevel"/>
    <w:tmpl w:val="CCD467C0"/>
    <w:lvl w:ilvl="0" w:tplc="874E3EEE">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39692660"/>
    <w:multiLevelType w:val="multilevel"/>
    <w:tmpl w:val="09C428AE"/>
    <w:lvl w:ilvl="0">
      <w:start w:val="1"/>
      <w:numFmt w:val="decimal"/>
      <w:pStyle w:val="Clauses"/>
      <w:lvlText w:val="%1."/>
      <w:lvlJc w:val="left"/>
      <w:pPr>
        <w:tabs>
          <w:tab w:val="num" w:pos="431"/>
        </w:tabs>
        <w:ind w:left="431" w:hanging="431"/>
      </w:pPr>
      <w:rPr>
        <w:rFonts w:cs="Times New Roman"/>
        <w:b/>
        <w:i w:val="0"/>
      </w:rPr>
    </w:lvl>
    <w:lvl w:ilvl="1">
      <w:start w:val="1"/>
      <w:numFmt w:val="decimal"/>
      <w:lvlText w:val="%1.%2"/>
      <w:lvlJc w:val="left"/>
      <w:pPr>
        <w:tabs>
          <w:tab w:val="num" w:pos="709"/>
        </w:tabs>
        <w:ind w:left="709" w:hanging="709"/>
      </w:pPr>
      <w:rPr>
        <w:rFonts w:ascii="Times New Roman" w:eastAsia="Times New Roman" w:hAnsi="Times New Roman" w:cs="Times New Roman"/>
      </w:rPr>
    </w:lvl>
    <w:lvl w:ilvl="2">
      <w:start w:val="1"/>
      <w:numFmt w:val="lowerLetter"/>
      <w:pStyle w:val="Clauses"/>
      <w:lvlText w:val="(%3)"/>
      <w:lvlJc w:val="left"/>
      <w:pPr>
        <w:tabs>
          <w:tab w:val="num" w:pos="1712"/>
        </w:tabs>
        <w:ind w:left="1418" w:hanging="426"/>
      </w:pPr>
      <w:rPr>
        <w:rFonts w:cs="Times New Roman"/>
        <w:b w:val="0"/>
        <w:i w:val="0"/>
      </w:rPr>
    </w:lvl>
    <w:lvl w:ilvl="3">
      <w:start w:val="1"/>
      <w:numFmt w:val="lowerRoman"/>
      <w:lvlText w:val="(%4)"/>
      <w:lvlJc w:val="left"/>
      <w:pPr>
        <w:tabs>
          <w:tab w:val="num" w:pos="2498"/>
        </w:tabs>
        <w:ind w:left="1843" w:hanging="425"/>
      </w:pPr>
      <w:rPr>
        <w:rFonts w:cs="Times New Roman"/>
      </w:rPr>
    </w:lvl>
    <w:lvl w:ilvl="4">
      <w:start w:val="1"/>
      <w:numFmt w:val="decimal"/>
      <w:lvlText w:val=".%5"/>
      <w:lvlJc w:val="left"/>
      <w:pPr>
        <w:tabs>
          <w:tab w:val="num" w:pos="0"/>
        </w:tabs>
      </w:pPr>
      <w:rPr>
        <w:rFonts w:cs="Times New Roman"/>
      </w:rPr>
    </w:lvl>
    <w:lvl w:ilvl="5">
      <w:start w:val="1"/>
      <w:numFmt w:val="decimal"/>
      <w:lvlText w:val=".%5.%6"/>
      <w:lvlJc w:val="left"/>
      <w:pPr>
        <w:tabs>
          <w:tab w:val="num" w:pos="0"/>
        </w:tabs>
      </w:pPr>
      <w:rPr>
        <w:rFonts w:cs="Times New Roman"/>
      </w:rPr>
    </w:lvl>
    <w:lvl w:ilvl="6">
      <w:start w:val="1"/>
      <w:numFmt w:val="decimal"/>
      <w:lvlText w:val=".%5.%6.%7"/>
      <w:lvlJc w:val="left"/>
      <w:pPr>
        <w:tabs>
          <w:tab w:val="num" w:pos="0"/>
        </w:tabs>
      </w:pPr>
      <w:rPr>
        <w:rFonts w:cs="Times New Roman"/>
      </w:rPr>
    </w:lvl>
    <w:lvl w:ilvl="7">
      <w:start w:val="1"/>
      <w:numFmt w:val="decimal"/>
      <w:lvlText w:val=".%5.%6.%7.%8"/>
      <w:lvlJc w:val="left"/>
      <w:pPr>
        <w:tabs>
          <w:tab w:val="num" w:pos="0"/>
        </w:tabs>
      </w:pPr>
      <w:rPr>
        <w:rFonts w:cs="Times New Roman"/>
      </w:rPr>
    </w:lvl>
    <w:lvl w:ilvl="8">
      <w:start w:val="1"/>
      <w:numFmt w:val="decimal"/>
      <w:lvlText w:val=".%5.%6.%7.%8.%9"/>
      <w:lvlJc w:val="left"/>
      <w:pPr>
        <w:tabs>
          <w:tab w:val="num" w:pos="0"/>
        </w:tabs>
        <w:ind w:left="4392" w:hanging="1584"/>
      </w:pPr>
      <w:rPr>
        <w:rFonts w:cs="Times New Roman"/>
      </w:rPr>
    </w:lvl>
  </w:abstractNum>
  <w:abstractNum w:abstractNumId="10">
    <w:nsid w:val="3C31613A"/>
    <w:multiLevelType w:val="hybridMultilevel"/>
    <w:tmpl w:val="4FD4DB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nsid w:val="3DAB0EE2"/>
    <w:multiLevelType w:val="hybridMultilevel"/>
    <w:tmpl w:val="591AA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4521387E"/>
    <w:multiLevelType w:val="hybridMultilevel"/>
    <w:tmpl w:val="DCCC1F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DDC2619"/>
    <w:multiLevelType w:val="hybridMultilevel"/>
    <w:tmpl w:val="A09897FE"/>
    <w:lvl w:ilvl="0" w:tplc="04090001">
      <w:start w:val="1"/>
      <w:numFmt w:val="bullet"/>
      <w:lvlText w:val=""/>
      <w:lvlJc w:val="left"/>
      <w:pPr>
        <w:ind w:left="734" w:hanging="360"/>
      </w:pPr>
      <w:rPr>
        <w:rFonts w:ascii="Symbol" w:hAnsi="Symbol" w:hint="default"/>
      </w:rPr>
    </w:lvl>
    <w:lvl w:ilvl="1" w:tplc="04090003" w:tentative="1">
      <w:start w:val="1"/>
      <w:numFmt w:val="bullet"/>
      <w:lvlText w:val="o"/>
      <w:lvlJc w:val="left"/>
      <w:pPr>
        <w:ind w:left="1454" w:hanging="360"/>
      </w:pPr>
      <w:rPr>
        <w:rFonts w:ascii="Courier New" w:hAnsi="Courier New" w:cs="Courier New" w:hint="default"/>
      </w:rPr>
    </w:lvl>
    <w:lvl w:ilvl="2" w:tplc="04090005" w:tentative="1">
      <w:start w:val="1"/>
      <w:numFmt w:val="bullet"/>
      <w:lvlText w:val=""/>
      <w:lvlJc w:val="left"/>
      <w:pPr>
        <w:ind w:left="2174" w:hanging="360"/>
      </w:pPr>
      <w:rPr>
        <w:rFonts w:ascii="Wingdings" w:hAnsi="Wingdings" w:hint="default"/>
      </w:rPr>
    </w:lvl>
    <w:lvl w:ilvl="3" w:tplc="04090001" w:tentative="1">
      <w:start w:val="1"/>
      <w:numFmt w:val="bullet"/>
      <w:lvlText w:val=""/>
      <w:lvlJc w:val="left"/>
      <w:pPr>
        <w:ind w:left="2894" w:hanging="360"/>
      </w:pPr>
      <w:rPr>
        <w:rFonts w:ascii="Symbol" w:hAnsi="Symbol" w:hint="default"/>
      </w:rPr>
    </w:lvl>
    <w:lvl w:ilvl="4" w:tplc="04090003" w:tentative="1">
      <w:start w:val="1"/>
      <w:numFmt w:val="bullet"/>
      <w:lvlText w:val="o"/>
      <w:lvlJc w:val="left"/>
      <w:pPr>
        <w:ind w:left="3614" w:hanging="360"/>
      </w:pPr>
      <w:rPr>
        <w:rFonts w:ascii="Courier New" w:hAnsi="Courier New" w:cs="Courier New" w:hint="default"/>
      </w:rPr>
    </w:lvl>
    <w:lvl w:ilvl="5" w:tplc="04090005" w:tentative="1">
      <w:start w:val="1"/>
      <w:numFmt w:val="bullet"/>
      <w:lvlText w:val=""/>
      <w:lvlJc w:val="left"/>
      <w:pPr>
        <w:ind w:left="4334" w:hanging="360"/>
      </w:pPr>
      <w:rPr>
        <w:rFonts w:ascii="Wingdings" w:hAnsi="Wingdings" w:hint="default"/>
      </w:rPr>
    </w:lvl>
    <w:lvl w:ilvl="6" w:tplc="04090001" w:tentative="1">
      <w:start w:val="1"/>
      <w:numFmt w:val="bullet"/>
      <w:lvlText w:val=""/>
      <w:lvlJc w:val="left"/>
      <w:pPr>
        <w:ind w:left="5054" w:hanging="360"/>
      </w:pPr>
      <w:rPr>
        <w:rFonts w:ascii="Symbol" w:hAnsi="Symbol" w:hint="default"/>
      </w:rPr>
    </w:lvl>
    <w:lvl w:ilvl="7" w:tplc="04090003" w:tentative="1">
      <w:start w:val="1"/>
      <w:numFmt w:val="bullet"/>
      <w:lvlText w:val="o"/>
      <w:lvlJc w:val="left"/>
      <w:pPr>
        <w:ind w:left="5774" w:hanging="360"/>
      </w:pPr>
      <w:rPr>
        <w:rFonts w:ascii="Courier New" w:hAnsi="Courier New" w:cs="Courier New" w:hint="default"/>
      </w:rPr>
    </w:lvl>
    <w:lvl w:ilvl="8" w:tplc="04090005" w:tentative="1">
      <w:start w:val="1"/>
      <w:numFmt w:val="bullet"/>
      <w:lvlText w:val=""/>
      <w:lvlJc w:val="left"/>
      <w:pPr>
        <w:ind w:left="6494" w:hanging="360"/>
      </w:pPr>
      <w:rPr>
        <w:rFonts w:ascii="Wingdings" w:hAnsi="Wingdings" w:hint="default"/>
      </w:rPr>
    </w:lvl>
  </w:abstractNum>
  <w:abstractNum w:abstractNumId="14">
    <w:nsid w:val="4F872991"/>
    <w:multiLevelType w:val="hybridMultilevel"/>
    <w:tmpl w:val="CBB42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nsid w:val="503D7AED"/>
    <w:multiLevelType w:val="hybridMultilevel"/>
    <w:tmpl w:val="40C648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5C600F90"/>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7">
    <w:nsid w:val="764C0947"/>
    <w:multiLevelType w:val="hybridMultilevel"/>
    <w:tmpl w:val="3DD6B37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nsid w:val="78A94380"/>
    <w:multiLevelType w:val="hybridMultilevel"/>
    <w:tmpl w:val="B0BC8F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nsid w:val="7A1E19F3"/>
    <w:multiLevelType w:val="hybridMultilevel"/>
    <w:tmpl w:val="45B226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16"/>
  </w:num>
  <w:num w:numId="2">
    <w:abstractNumId w:val="0"/>
  </w:num>
  <w:num w:numId="3">
    <w:abstractNumId w:val="9"/>
  </w:num>
  <w:num w:numId="4">
    <w:abstractNumId w:val="17"/>
  </w:num>
  <w:num w:numId="5">
    <w:abstractNumId w:val="1"/>
  </w:num>
  <w:num w:numId="6">
    <w:abstractNumId w:val="10"/>
  </w:num>
  <w:num w:numId="7">
    <w:abstractNumId w:val="5"/>
  </w:num>
  <w:num w:numId="8">
    <w:abstractNumId w:val="18"/>
  </w:num>
  <w:num w:numId="9">
    <w:abstractNumId w:val="4"/>
  </w:num>
  <w:num w:numId="10">
    <w:abstractNumId w:val="14"/>
  </w:num>
  <w:num w:numId="11">
    <w:abstractNumId w:val="8"/>
  </w:num>
  <w:num w:numId="12">
    <w:abstractNumId w:val="15"/>
  </w:num>
  <w:num w:numId="13">
    <w:abstractNumId w:val="12"/>
  </w:num>
  <w:num w:numId="14">
    <w:abstractNumId w:val="3"/>
  </w:num>
  <w:num w:numId="15">
    <w:abstractNumId w:val="13"/>
  </w:num>
  <w:num w:numId="16">
    <w:abstractNumId w:val="6"/>
  </w:num>
  <w:num w:numId="17">
    <w:abstractNumId w:val="7"/>
  </w:num>
  <w:num w:numId="18">
    <w:abstractNumId w:val="2"/>
  </w:num>
  <w:num w:numId="19">
    <w:abstractNumId w:val="11"/>
  </w:num>
  <w:num w:numId="20">
    <w:abstractNumId w:val="19"/>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
  <w:rsids>
    <w:rsidRoot w:val="007510EA"/>
    <w:rsid w:val="0000723E"/>
    <w:rsid w:val="0001664F"/>
    <w:rsid w:val="00031A90"/>
    <w:rsid w:val="00032222"/>
    <w:rsid w:val="00034A23"/>
    <w:rsid w:val="00040621"/>
    <w:rsid w:val="0005032C"/>
    <w:rsid w:val="00066BEC"/>
    <w:rsid w:val="00070D2F"/>
    <w:rsid w:val="00084955"/>
    <w:rsid w:val="000B15DD"/>
    <w:rsid w:val="000B1B01"/>
    <w:rsid w:val="000C2AC3"/>
    <w:rsid w:val="00110A16"/>
    <w:rsid w:val="00125BE4"/>
    <w:rsid w:val="001321D3"/>
    <w:rsid w:val="00144D0B"/>
    <w:rsid w:val="00156A05"/>
    <w:rsid w:val="00166CD7"/>
    <w:rsid w:val="001808A8"/>
    <w:rsid w:val="00193961"/>
    <w:rsid w:val="0019607D"/>
    <w:rsid w:val="001A3490"/>
    <w:rsid w:val="001A5DD6"/>
    <w:rsid w:val="001C76DE"/>
    <w:rsid w:val="001D65FA"/>
    <w:rsid w:val="001F4995"/>
    <w:rsid w:val="00203A03"/>
    <w:rsid w:val="00214F85"/>
    <w:rsid w:val="00220569"/>
    <w:rsid w:val="002243FD"/>
    <w:rsid w:val="0025702E"/>
    <w:rsid w:val="00262B7F"/>
    <w:rsid w:val="0028660F"/>
    <w:rsid w:val="002935A4"/>
    <w:rsid w:val="002A2674"/>
    <w:rsid w:val="002B57A9"/>
    <w:rsid w:val="002C51C1"/>
    <w:rsid w:val="002C7F7C"/>
    <w:rsid w:val="002D1D01"/>
    <w:rsid w:val="002E6255"/>
    <w:rsid w:val="002F6D79"/>
    <w:rsid w:val="00321CA8"/>
    <w:rsid w:val="00347E32"/>
    <w:rsid w:val="00353840"/>
    <w:rsid w:val="0035707A"/>
    <w:rsid w:val="00390E7E"/>
    <w:rsid w:val="0039277E"/>
    <w:rsid w:val="00394297"/>
    <w:rsid w:val="003C33E6"/>
    <w:rsid w:val="003E081D"/>
    <w:rsid w:val="003E184B"/>
    <w:rsid w:val="003F012C"/>
    <w:rsid w:val="00416B57"/>
    <w:rsid w:val="004222CD"/>
    <w:rsid w:val="00435FB8"/>
    <w:rsid w:val="00442C5F"/>
    <w:rsid w:val="00450437"/>
    <w:rsid w:val="00451A53"/>
    <w:rsid w:val="004530DC"/>
    <w:rsid w:val="0045701D"/>
    <w:rsid w:val="00457D74"/>
    <w:rsid w:val="00473178"/>
    <w:rsid w:val="00473444"/>
    <w:rsid w:val="0047344B"/>
    <w:rsid w:val="004F4EFF"/>
    <w:rsid w:val="00542E39"/>
    <w:rsid w:val="005510F4"/>
    <w:rsid w:val="00557DF5"/>
    <w:rsid w:val="00566EB0"/>
    <w:rsid w:val="00580402"/>
    <w:rsid w:val="005936C1"/>
    <w:rsid w:val="00594EFC"/>
    <w:rsid w:val="005A456B"/>
    <w:rsid w:val="005B3CD9"/>
    <w:rsid w:val="005D1AA4"/>
    <w:rsid w:val="005E56F1"/>
    <w:rsid w:val="005F58DB"/>
    <w:rsid w:val="006028DD"/>
    <w:rsid w:val="006238CF"/>
    <w:rsid w:val="006622C3"/>
    <w:rsid w:val="00684835"/>
    <w:rsid w:val="00684EA5"/>
    <w:rsid w:val="00695184"/>
    <w:rsid w:val="006B0B45"/>
    <w:rsid w:val="006B66A0"/>
    <w:rsid w:val="006D1FF4"/>
    <w:rsid w:val="006D42B3"/>
    <w:rsid w:val="006F0809"/>
    <w:rsid w:val="00707791"/>
    <w:rsid w:val="00711E65"/>
    <w:rsid w:val="00723FCC"/>
    <w:rsid w:val="00724309"/>
    <w:rsid w:val="00735E0D"/>
    <w:rsid w:val="00745A02"/>
    <w:rsid w:val="007510EA"/>
    <w:rsid w:val="007554C2"/>
    <w:rsid w:val="00767692"/>
    <w:rsid w:val="00782D8C"/>
    <w:rsid w:val="00784AC7"/>
    <w:rsid w:val="00785864"/>
    <w:rsid w:val="007911CC"/>
    <w:rsid w:val="00792637"/>
    <w:rsid w:val="00792A32"/>
    <w:rsid w:val="007A43E8"/>
    <w:rsid w:val="007B0FAF"/>
    <w:rsid w:val="007E0D9E"/>
    <w:rsid w:val="007E233A"/>
    <w:rsid w:val="007F2CD4"/>
    <w:rsid w:val="008275D4"/>
    <w:rsid w:val="00861A5D"/>
    <w:rsid w:val="00871EE2"/>
    <w:rsid w:val="008850E9"/>
    <w:rsid w:val="008B2C5A"/>
    <w:rsid w:val="008C03A4"/>
    <w:rsid w:val="008F1527"/>
    <w:rsid w:val="008F74A0"/>
    <w:rsid w:val="00903CB5"/>
    <w:rsid w:val="00930DA0"/>
    <w:rsid w:val="00940855"/>
    <w:rsid w:val="0096365C"/>
    <w:rsid w:val="00996DE6"/>
    <w:rsid w:val="009A0F18"/>
    <w:rsid w:val="009A4D8C"/>
    <w:rsid w:val="009C20CF"/>
    <w:rsid w:val="009D4BEF"/>
    <w:rsid w:val="009F0555"/>
    <w:rsid w:val="00A2582D"/>
    <w:rsid w:val="00A31D69"/>
    <w:rsid w:val="00A32D97"/>
    <w:rsid w:val="00A40BCC"/>
    <w:rsid w:val="00A46AB3"/>
    <w:rsid w:val="00A47EF5"/>
    <w:rsid w:val="00A51BD2"/>
    <w:rsid w:val="00A612DA"/>
    <w:rsid w:val="00A65C86"/>
    <w:rsid w:val="00A81ED6"/>
    <w:rsid w:val="00A87D4E"/>
    <w:rsid w:val="00A90ADD"/>
    <w:rsid w:val="00AA3772"/>
    <w:rsid w:val="00AB5B65"/>
    <w:rsid w:val="00AC6925"/>
    <w:rsid w:val="00B12241"/>
    <w:rsid w:val="00B2379D"/>
    <w:rsid w:val="00B31D94"/>
    <w:rsid w:val="00B45FF7"/>
    <w:rsid w:val="00B55F57"/>
    <w:rsid w:val="00B72CE0"/>
    <w:rsid w:val="00B82005"/>
    <w:rsid w:val="00B9782E"/>
    <w:rsid w:val="00BB0E48"/>
    <w:rsid w:val="00BB39DC"/>
    <w:rsid w:val="00BB4896"/>
    <w:rsid w:val="00BB6460"/>
    <w:rsid w:val="00BF40D4"/>
    <w:rsid w:val="00C03EF5"/>
    <w:rsid w:val="00C07BBE"/>
    <w:rsid w:val="00C3164A"/>
    <w:rsid w:val="00C36BE2"/>
    <w:rsid w:val="00C52D33"/>
    <w:rsid w:val="00C64754"/>
    <w:rsid w:val="00C9440C"/>
    <w:rsid w:val="00C97C7B"/>
    <w:rsid w:val="00CB30F1"/>
    <w:rsid w:val="00CD3281"/>
    <w:rsid w:val="00CD6882"/>
    <w:rsid w:val="00CD76C4"/>
    <w:rsid w:val="00CD78F5"/>
    <w:rsid w:val="00CF6A37"/>
    <w:rsid w:val="00D057DE"/>
    <w:rsid w:val="00D12FB0"/>
    <w:rsid w:val="00D13EBF"/>
    <w:rsid w:val="00D2692D"/>
    <w:rsid w:val="00D526C3"/>
    <w:rsid w:val="00D605E7"/>
    <w:rsid w:val="00D6345D"/>
    <w:rsid w:val="00D63FC3"/>
    <w:rsid w:val="00D72F8A"/>
    <w:rsid w:val="00D8244B"/>
    <w:rsid w:val="00D84B50"/>
    <w:rsid w:val="00DA78CC"/>
    <w:rsid w:val="00DB6FD6"/>
    <w:rsid w:val="00DC2570"/>
    <w:rsid w:val="00DD3130"/>
    <w:rsid w:val="00DD38C8"/>
    <w:rsid w:val="00DE0FAE"/>
    <w:rsid w:val="00E11E53"/>
    <w:rsid w:val="00E52885"/>
    <w:rsid w:val="00E63EED"/>
    <w:rsid w:val="00E75977"/>
    <w:rsid w:val="00EA0A52"/>
    <w:rsid w:val="00EB0484"/>
    <w:rsid w:val="00EB3460"/>
    <w:rsid w:val="00EB36A7"/>
    <w:rsid w:val="00EC643A"/>
    <w:rsid w:val="00ED0987"/>
    <w:rsid w:val="00ED2F3C"/>
    <w:rsid w:val="00EE3F14"/>
    <w:rsid w:val="00EF4BB5"/>
    <w:rsid w:val="00F44402"/>
    <w:rsid w:val="00F56E3E"/>
    <w:rsid w:val="00F76EE4"/>
    <w:rsid w:val="00F96AE3"/>
    <w:rsid w:val="00FA6D4C"/>
    <w:rsid w:val="00FB00F7"/>
    <w:rsid w:val="00FC3B8A"/>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0" w:qFormat="1"/>
    <w:lsdException w:name="List Bullet 3" w:uiPriority="36"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D42B3"/>
  </w:style>
  <w:style w:type="paragraph" w:styleId="Heading1">
    <w:name w:val="heading 1"/>
    <w:basedOn w:val="Normal"/>
    <w:next w:val="Normal"/>
    <w:link w:val="Heading1Char"/>
    <w:uiPriority w:val="9"/>
    <w:qFormat/>
    <w:rsid w:val="00110A16"/>
    <w:pPr>
      <w:keepNext/>
      <w:keepLines/>
      <w:pageBreakBefore/>
      <w:numPr>
        <w:numId w:val="1"/>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nhideWhenUsed/>
    <w:qFormat/>
    <w:rsid w:val="00110A16"/>
    <w:pPr>
      <w:keepNext/>
      <w:keepLines/>
      <w:numPr>
        <w:ilvl w:val="1"/>
        <w:numId w:val="1"/>
      </w:numPr>
      <w:spacing w:before="200" w:after="0"/>
      <w:outlineLvl w:val="1"/>
    </w:pPr>
    <w:rPr>
      <w:rFonts w:asciiTheme="majorHAnsi" w:eastAsiaTheme="majorEastAsia" w:hAnsiTheme="majorHAnsi" w:cstheme="majorBidi"/>
      <w:b/>
      <w:bCs/>
      <w:color w:val="00B050"/>
      <w:sz w:val="28"/>
      <w:szCs w:val="26"/>
    </w:rPr>
  </w:style>
  <w:style w:type="paragraph" w:styleId="Heading3">
    <w:name w:val="heading 3"/>
    <w:basedOn w:val="Normal"/>
    <w:next w:val="Normal"/>
    <w:link w:val="Heading3Char"/>
    <w:unhideWhenUsed/>
    <w:qFormat/>
    <w:rsid w:val="00D605E7"/>
    <w:pPr>
      <w:keepNext/>
      <w:keepLines/>
      <w:numPr>
        <w:ilvl w:val="2"/>
        <w:numId w:val="1"/>
      </w:numPr>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D605E7"/>
    <w:pPr>
      <w:keepNext/>
      <w:keepLines/>
      <w:numPr>
        <w:ilvl w:val="3"/>
        <w:numId w:val="1"/>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D605E7"/>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D605E7"/>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D605E7"/>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605E7"/>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semiHidden/>
    <w:unhideWhenUsed/>
    <w:qFormat/>
    <w:rsid w:val="00D605E7"/>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510E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10EA"/>
    <w:rPr>
      <w:rFonts w:ascii="Tahoma" w:hAnsi="Tahoma" w:cs="Tahoma"/>
      <w:sz w:val="16"/>
      <w:szCs w:val="16"/>
    </w:rPr>
  </w:style>
  <w:style w:type="paragraph" w:styleId="Header">
    <w:name w:val="header"/>
    <w:basedOn w:val="Normal"/>
    <w:link w:val="HeaderChar"/>
    <w:uiPriority w:val="99"/>
    <w:unhideWhenUsed/>
    <w:rsid w:val="00D605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05E7"/>
  </w:style>
  <w:style w:type="paragraph" w:styleId="Footer">
    <w:name w:val="footer"/>
    <w:basedOn w:val="Normal"/>
    <w:link w:val="FooterChar"/>
    <w:unhideWhenUsed/>
    <w:rsid w:val="00D605E7"/>
    <w:pPr>
      <w:tabs>
        <w:tab w:val="center" w:pos="4680"/>
        <w:tab w:val="right" w:pos="9360"/>
      </w:tabs>
      <w:spacing w:after="0" w:line="240" w:lineRule="auto"/>
    </w:pPr>
  </w:style>
  <w:style w:type="character" w:customStyle="1" w:styleId="FooterChar">
    <w:name w:val="Footer Char"/>
    <w:basedOn w:val="DefaultParagraphFont"/>
    <w:link w:val="Footer"/>
    <w:rsid w:val="00D605E7"/>
  </w:style>
  <w:style w:type="table" w:styleId="TableGrid">
    <w:name w:val="Table Grid"/>
    <w:basedOn w:val="TableNormal"/>
    <w:uiPriority w:val="59"/>
    <w:rsid w:val="00D605E7"/>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rsid w:val="00110A16"/>
    <w:rPr>
      <w:rFonts w:asciiTheme="majorHAnsi" w:eastAsiaTheme="majorEastAsia" w:hAnsiTheme="majorHAnsi" w:cstheme="majorBidi"/>
      <w:b/>
      <w:bCs/>
      <w:color w:val="00B050"/>
      <w:sz w:val="28"/>
      <w:szCs w:val="26"/>
    </w:rPr>
  </w:style>
  <w:style w:type="character" w:customStyle="1" w:styleId="Heading1Char">
    <w:name w:val="Heading 1 Char"/>
    <w:basedOn w:val="DefaultParagraphFont"/>
    <w:link w:val="Heading1"/>
    <w:uiPriority w:val="9"/>
    <w:rsid w:val="00110A16"/>
    <w:rPr>
      <w:rFonts w:asciiTheme="majorHAnsi" w:eastAsiaTheme="majorEastAsia" w:hAnsiTheme="majorHAnsi" w:cstheme="majorBidi"/>
      <w:b/>
      <w:bCs/>
      <w:color w:val="365F91" w:themeColor="accent1" w:themeShade="BF"/>
      <w:sz w:val="32"/>
      <w:szCs w:val="28"/>
    </w:rPr>
  </w:style>
  <w:style w:type="character" w:customStyle="1" w:styleId="Heading3Char">
    <w:name w:val="Heading 3 Char"/>
    <w:basedOn w:val="DefaultParagraphFont"/>
    <w:link w:val="Heading3"/>
    <w:rsid w:val="00D605E7"/>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semiHidden/>
    <w:rsid w:val="00D605E7"/>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D605E7"/>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D605E7"/>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D605E7"/>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605E7"/>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semiHidden/>
    <w:rsid w:val="00D605E7"/>
    <w:rPr>
      <w:rFonts w:asciiTheme="majorHAnsi" w:eastAsiaTheme="majorEastAsia" w:hAnsiTheme="majorHAnsi" w:cstheme="majorBidi"/>
      <w:i/>
      <w:iCs/>
      <w:color w:val="404040" w:themeColor="text1" w:themeTint="BF"/>
      <w:sz w:val="20"/>
      <w:szCs w:val="20"/>
    </w:rPr>
  </w:style>
  <w:style w:type="paragraph" w:styleId="ListBullet3">
    <w:name w:val="List Bullet 3"/>
    <w:basedOn w:val="Normal"/>
    <w:uiPriority w:val="36"/>
    <w:unhideWhenUsed/>
    <w:qFormat/>
    <w:rsid w:val="00110A16"/>
    <w:pPr>
      <w:numPr>
        <w:numId w:val="2"/>
      </w:numPr>
      <w:spacing w:before="120" w:after="120"/>
    </w:pPr>
    <w:rPr>
      <w:rFonts w:ascii="Calibri" w:eastAsia="Calibri" w:hAnsi="Calibri" w:cs="Times New Roman"/>
      <w:color w:val="000000"/>
      <w:szCs w:val="20"/>
    </w:rPr>
  </w:style>
  <w:style w:type="paragraph" w:styleId="ListParagraph">
    <w:name w:val="List Paragraph"/>
    <w:aliases w:val="Citation List,Graphic,List Paragraph1,Resume Title,heading 4,Number Bullets,Table of contents numbered,Bullet Points,Liste Paragraf,List Bullet-OpsManual,List Paragraph (bulleted list),Bullet 1 List,List bullets 2,List Paragraph-rfp conte"/>
    <w:basedOn w:val="Normal"/>
    <w:link w:val="ListParagraphChar"/>
    <w:uiPriority w:val="34"/>
    <w:qFormat/>
    <w:rsid w:val="00930DA0"/>
    <w:pPr>
      <w:ind w:left="720"/>
      <w:contextualSpacing/>
    </w:pPr>
    <w:rPr>
      <w:rFonts w:eastAsiaTheme="minorHAnsi"/>
    </w:rPr>
  </w:style>
  <w:style w:type="character" w:customStyle="1" w:styleId="ListParagraphChar">
    <w:name w:val="List Paragraph Char"/>
    <w:aliases w:val="Citation List Char,Graphic Char,List Paragraph1 Char,Resume Title Char,heading 4 Char,Number Bullets Char,Table of contents numbered Char,Bullet Points Char,Liste Paragraf Char,List Bullet-OpsManual Char,Bullet 1 List Char"/>
    <w:basedOn w:val="DefaultParagraphFont"/>
    <w:link w:val="ListParagraph"/>
    <w:uiPriority w:val="34"/>
    <w:qFormat/>
    <w:locked/>
    <w:rsid w:val="00CB30F1"/>
    <w:rPr>
      <w:rFonts w:eastAsiaTheme="minorHAnsi"/>
    </w:rPr>
  </w:style>
  <w:style w:type="paragraph" w:styleId="Caption">
    <w:name w:val="caption"/>
    <w:aliases w:val="Figure,(Chart/Table),Main Heading 1,Caption-Table,a. 図表番号,Caption Char Char Char Char Char Char Char,Caption1 Char Char,Char Char Char Char Char1"/>
    <w:basedOn w:val="Normal"/>
    <w:next w:val="Normal"/>
    <w:link w:val="CaptionChar"/>
    <w:qFormat/>
    <w:rsid w:val="002935A4"/>
    <w:pPr>
      <w:keepNext/>
      <w:spacing w:before="120" w:after="120"/>
      <w:jc w:val="center"/>
    </w:pPr>
    <w:rPr>
      <w:rFonts w:ascii="Calibri" w:eastAsia="Times New Roman" w:hAnsi="Calibri" w:cs="Times New Roman"/>
      <w:b/>
      <w:bCs/>
      <w:color w:val="010365"/>
      <w:szCs w:val="20"/>
    </w:rPr>
  </w:style>
  <w:style w:type="character" w:customStyle="1" w:styleId="CaptionChar">
    <w:name w:val="Caption Char"/>
    <w:aliases w:val="Figure Char,(Chart/Table) Char,Main Heading 1 Char,Caption-Table Char,a. 図表番号 Char,Caption Char Char Char Char Char Char Char Char,Caption1 Char Char Char,Char Char Char Char Char1 Char"/>
    <w:basedOn w:val="DefaultParagraphFont"/>
    <w:link w:val="Caption"/>
    <w:rsid w:val="002935A4"/>
    <w:rPr>
      <w:rFonts w:ascii="Calibri" w:eastAsia="Times New Roman" w:hAnsi="Calibri" w:cs="Times New Roman"/>
      <w:b/>
      <w:bCs/>
      <w:color w:val="010365"/>
      <w:szCs w:val="20"/>
    </w:rPr>
  </w:style>
  <w:style w:type="paragraph" w:customStyle="1" w:styleId="Default">
    <w:name w:val="Default"/>
    <w:rsid w:val="002B57A9"/>
    <w:pPr>
      <w:autoSpaceDE w:val="0"/>
      <w:autoSpaceDN w:val="0"/>
      <w:adjustRightInd w:val="0"/>
      <w:spacing w:after="0" w:line="240" w:lineRule="auto"/>
    </w:pPr>
    <w:rPr>
      <w:rFonts w:ascii="Arial" w:eastAsia="Times New Roman" w:hAnsi="Arial" w:cs="Arial"/>
      <w:color w:val="000000"/>
      <w:sz w:val="24"/>
      <w:szCs w:val="24"/>
    </w:rPr>
  </w:style>
  <w:style w:type="paragraph" w:customStyle="1" w:styleId="TableFont2">
    <w:name w:val="Table Font 2"/>
    <w:basedOn w:val="Default"/>
    <w:next w:val="Default"/>
    <w:rsid w:val="002B57A9"/>
    <w:pPr>
      <w:spacing w:before="120" w:after="20"/>
    </w:pPr>
    <w:rPr>
      <w:rFonts w:cs="Times New Roman"/>
      <w:color w:val="auto"/>
    </w:rPr>
  </w:style>
  <w:style w:type="paragraph" w:customStyle="1" w:styleId="TableFont1">
    <w:name w:val="Table Font 1"/>
    <w:basedOn w:val="Normal"/>
    <w:next w:val="TableFont2"/>
    <w:rsid w:val="002B57A9"/>
    <w:pPr>
      <w:spacing w:before="20" w:after="20" w:line="290" w:lineRule="atLeast"/>
    </w:pPr>
    <w:rPr>
      <w:rFonts w:ascii="Times New Roman Bold" w:eastAsia="Times New Roman" w:hAnsi="Times New Roman Bold" w:cs="Arial"/>
      <w:b/>
      <w:color w:val="000000"/>
      <w:szCs w:val="20"/>
      <w:lang w:val="en-AU"/>
    </w:rPr>
  </w:style>
  <w:style w:type="paragraph" w:styleId="TOC1">
    <w:name w:val="toc 1"/>
    <w:basedOn w:val="Normal"/>
    <w:next w:val="Normal"/>
    <w:autoRedefine/>
    <w:uiPriority w:val="39"/>
    <w:unhideWhenUsed/>
    <w:rsid w:val="00D84B50"/>
    <w:pPr>
      <w:spacing w:before="120" w:after="120"/>
    </w:pPr>
    <w:rPr>
      <w:rFonts w:cstheme="minorHAnsi"/>
      <w:b/>
      <w:bCs/>
      <w:caps/>
      <w:sz w:val="20"/>
      <w:szCs w:val="20"/>
    </w:rPr>
  </w:style>
  <w:style w:type="paragraph" w:styleId="TOC2">
    <w:name w:val="toc 2"/>
    <w:basedOn w:val="Normal"/>
    <w:next w:val="Normal"/>
    <w:autoRedefine/>
    <w:uiPriority w:val="39"/>
    <w:unhideWhenUsed/>
    <w:rsid w:val="00D84B50"/>
    <w:pPr>
      <w:spacing w:after="0"/>
      <w:ind w:left="220"/>
    </w:pPr>
    <w:rPr>
      <w:rFonts w:cstheme="minorHAnsi"/>
      <w:smallCaps/>
      <w:sz w:val="20"/>
      <w:szCs w:val="20"/>
    </w:rPr>
  </w:style>
  <w:style w:type="paragraph" w:styleId="TOC3">
    <w:name w:val="toc 3"/>
    <w:basedOn w:val="Normal"/>
    <w:next w:val="Normal"/>
    <w:autoRedefine/>
    <w:uiPriority w:val="39"/>
    <w:unhideWhenUsed/>
    <w:rsid w:val="00D84B50"/>
    <w:pPr>
      <w:spacing w:after="0"/>
      <w:ind w:left="440"/>
    </w:pPr>
    <w:rPr>
      <w:rFonts w:cstheme="minorHAnsi"/>
      <w:i/>
      <w:iCs/>
      <w:sz w:val="20"/>
      <w:szCs w:val="20"/>
    </w:rPr>
  </w:style>
  <w:style w:type="paragraph" w:styleId="TOC4">
    <w:name w:val="toc 4"/>
    <w:basedOn w:val="Normal"/>
    <w:next w:val="Normal"/>
    <w:autoRedefine/>
    <w:uiPriority w:val="39"/>
    <w:unhideWhenUsed/>
    <w:rsid w:val="00D84B50"/>
    <w:pPr>
      <w:spacing w:after="0"/>
      <w:ind w:left="660"/>
    </w:pPr>
    <w:rPr>
      <w:rFonts w:cstheme="minorHAnsi"/>
      <w:sz w:val="18"/>
      <w:szCs w:val="18"/>
    </w:rPr>
  </w:style>
  <w:style w:type="paragraph" w:styleId="TOC5">
    <w:name w:val="toc 5"/>
    <w:basedOn w:val="Normal"/>
    <w:next w:val="Normal"/>
    <w:autoRedefine/>
    <w:uiPriority w:val="39"/>
    <w:unhideWhenUsed/>
    <w:rsid w:val="00D84B50"/>
    <w:pPr>
      <w:spacing w:after="0"/>
      <w:ind w:left="880"/>
    </w:pPr>
    <w:rPr>
      <w:rFonts w:cstheme="minorHAnsi"/>
      <w:sz w:val="18"/>
      <w:szCs w:val="18"/>
    </w:rPr>
  </w:style>
  <w:style w:type="paragraph" w:styleId="TOC6">
    <w:name w:val="toc 6"/>
    <w:basedOn w:val="Normal"/>
    <w:next w:val="Normal"/>
    <w:autoRedefine/>
    <w:uiPriority w:val="39"/>
    <w:unhideWhenUsed/>
    <w:rsid w:val="00D84B50"/>
    <w:pPr>
      <w:spacing w:after="0"/>
      <w:ind w:left="1100"/>
    </w:pPr>
    <w:rPr>
      <w:rFonts w:cstheme="minorHAnsi"/>
      <w:sz w:val="18"/>
      <w:szCs w:val="18"/>
    </w:rPr>
  </w:style>
  <w:style w:type="paragraph" w:styleId="TOC7">
    <w:name w:val="toc 7"/>
    <w:basedOn w:val="Normal"/>
    <w:next w:val="Normal"/>
    <w:autoRedefine/>
    <w:uiPriority w:val="39"/>
    <w:unhideWhenUsed/>
    <w:rsid w:val="00D84B50"/>
    <w:pPr>
      <w:spacing w:after="0"/>
      <w:ind w:left="1320"/>
    </w:pPr>
    <w:rPr>
      <w:rFonts w:cstheme="minorHAnsi"/>
      <w:sz w:val="18"/>
      <w:szCs w:val="18"/>
    </w:rPr>
  </w:style>
  <w:style w:type="paragraph" w:styleId="TOC8">
    <w:name w:val="toc 8"/>
    <w:basedOn w:val="Normal"/>
    <w:next w:val="Normal"/>
    <w:autoRedefine/>
    <w:uiPriority w:val="39"/>
    <w:unhideWhenUsed/>
    <w:rsid w:val="00D84B50"/>
    <w:pPr>
      <w:spacing w:after="0"/>
      <w:ind w:left="1540"/>
    </w:pPr>
    <w:rPr>
      <w:rFonts w:cstheme="minorHAnsi"/>
      <w:sz w:val="18"/>
      <w:szCs w:val="18"/>
    </w:rPr>
  </w:style>
  <w:style w:type="paragraph" w:styleId="TOC9">
    <w:name w:val="toc 9"/>
    <w:basedOn w:val="Normal"/>
    <w:next w:val="Normal"/>
    <w:autoRedefine/>
    <w:uiPriority w:val="39"/>
    <w:unhideWhenUsed/>
    <w:rsid w:val="00D84B50"/>
    <w:pPr>
      <w:spacing w:after="0"/>
      <w:ind w:left="1760"/>
    </w:pPr>
    <w:rPr>
      <w:rFonts w:cstheme="minorHAnsi"/>
      <w:sz w:val="18"/>
      <w:szCs w:val="18"/>
    </w:rPr>
  </w:style>
  <w:style w:type="character" w:styleId="Hyperlink">
    <w:name w:val="Hyperlink"/>
    <w:basedOn w:val="DefaultParagraphFont"/>
    <w:uiPriority w:val="99"/>
    <w:unhideWhenUsed/>
    <w:rsid w:val="00D84B50"/>
    <w:rPr>
      <w:color w:val="0000FF" w:themeColor="hyperlink"/>
      <w:u w:val="single"/>
    </w:rPr>
  </w:style>
  <w:style w:type="character" w:customStyle="1" w:styleId="markedcontent">
    <w:name w:val="markedcontent"/>
    <w:basedOn w:val="DefaultParagraphFont"/>
    <w:rsid w:val="006B0B45"/>
  </w:style>
  <w:style w:type="paragraph" w:styleId="NoSpacing">
    <w:name w:val="No Spacing"/>
    <w:uiPriority w:val="1"/>
    <w:qFormat/>
    <w:rsid w:val="00594EFC"/>
    <w:pPr>
      <w:spacing w:after="0" w:line="240" w:lineRule="auto"/>
    </w:pPr>
  </w:style>
  <w:style w:type="numbering" w:customStyle="1" w:styleId="NoList1">
    <w:name w:val="No List1"/>
    <w:next w:val="NoList"/>
    <w:uiPriority w:val="99"/>
    <w:semiHidden/>
    <w:unhideWhenUsed/>
    <w:rsid w:val="00BB0E48"/>
  </w:style>
  <w:style w:type="paragraph" w:styleId="HTMLPreformatted">
    <w:name w:val="HTML Preformatted"/>
    <w:basedOn w:val="Normal"/>
    <w:link w:val="HTMLPreformattedChar"/>
    <w:uiPriority w:val="99"/>
    <w:unhideWhenUsed/>
    <w:rsid w:val="00BB0E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BB0E48"/>
    <w:rPr>
      <w:rFonts w:ascii="Courier New" w:eastAsia="Times New Roman" w:hAnsi="Courier New" w:cs="Courier New"/>
      <w:sz w:val="20"/>
      <w:szCs w:val="20"/>
    </w:rPr>
  </w:style>
  <w:style w:type="paragraph" w:styleId="BodyText">
    <w:name w:val="Body Text"/>
    <w:basedOn w:val="Normal"/>
    <w:link w:val="BodyTextChar"/>
    <w:unhideWhenUsed/>
    <w:rsid w:val="00BB0E48"/>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rsid w:val="00BB0E48"/>
    <w:rPr>
      <w:rFonts w:ascii="Times New Roman" w:eastAsia="Times New Roman" w:hAnsi="Times New Roman" w:cs="Times New Roman"/>
      <w:sz w:val="24"/>
      <w:szCs w:val="20"/>
    </w:rPr>
  </w:style>
  <w:style w:type="paragraph" w:styleId="BodyText3">
    <w:name w:val="Body Text 3"/>
    <w:basedOn w:val="Normal"/>
    <w:link w:val="BodyText3Char"/>
    <w:semiHidden/>
    <w:unhideWhenUsed/>
    <w:rsid w:val="00BB0E48"/>
    <w:pPr>
      <w:spacing w:after="0" w:line="240" w:lineRule="auto"/>
    </w:pPr>
    <w:rPr>
      <w:rFonts w:ascii="Times New Roman" w:eastAsia="Times New Roman" w:hAnsi="Times New Roman" w:cs="Times New Roman"/>
      <w:sz w:val="24"/>
      <w:szCs w:val="20"/>
    </w:rPr>
  </w:style>
  <w:style w:type="character" w:customStyle="1" w:styleId="BodyText3Char">
    <w:name w:val="Body Text 3 Char"/>
    <w:basedOn w:val="DefaultParagraphFont"/>
    <w:link w:val="BodyText3"/>
    <w:semiHidden/>
    <w:rsid w:val="00BB0E48"/>
    <w:rPr>
      <w:rFonts w:ascii="Times New Roman" w:eastAsia="Times New Roman" w:hAnsi="Times New Roman" w:cs="Times New Roman"/>
      <w:sz w:val="24"/>
      <w:szCs w:val="20"/>
    </w:rPr>
  </w:style>
  <w:style w:type="character" w:customStyle="1" w:styleId="UnresolvedMention">
    <w:name w:val="Unresolved Mention"/>
    <w:basedOn w:val="DefaultParagraphFont"/>
    <w:uiPriority w:val="99"/>
    <w:semiHidden/>
    <w:unhideWhenUsed/>
    <w:rsid w:val="00BB0E48"/>
    <w:rPr>
      <w:color w:val="605E5C"/>
      <w:shd w:val="clear" w:color="auto" w:fill="E1DFDD"/>
    </w:rPr>
  </w:style>
  <w:style w:type="table" w:customStyle="1" w:styleId="TableGrid1">
    <w:name w:val="Table Grid1"/>
    <w:basedOn w:val="TableNormal"/>
    <w:next w:val="TableGrid"/>
    <w:uiPriority w:val="39"/>
    <w:rsid w:val="00BB0E48"/>
    <w:pPr>
      <w:spacing w:after="0" w:line="240" w:lineRule="auto"/>
    </w:pPr>
    <w:rPr>
      <w:rFonts w:eastAsia="Calibri"/>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BB0E48"/>
    <w:rPr>
      <w:b/>
      <w:bCs/>
    </w:rPr>
  </w:style>
  <w:style w:type="paragraph" w:customStyle="1" w:styleId="Clauses">
    <w:name w:val="Clauses"/>
    <w:basedOn w:val="Normal"/>
    <w:rsid w:val="00A2582D"/>
    <w:pPr>
      <w:keepLines/>
      <w:numPr>
        <w:ilvl w:val="2"/>
        <w:numId w:val="3"/>
      </w:numPr>
      <w:tabs>
        <w:tab w:val="clear" w:pos="1712"/>
        <w:tab w:val="num" w:pos="431"/>
      </w:tabs>
      <w:spacing w:after="120" w:line="240" w:lineRule="auto"/>
      <w:ind w:left="431" w:hanging="431"/>
      <w:outlineLvl w:val="0"/>
    </w:pPr>
    <w:rPr>
      <w:rFonts w:ascii="Times New Roman Bold" w:eastAsia="Times New Roman" w:hAnsi="Times New Roman Bold" w:cs="Times New Roman"/>
      <w:b/>
      <w:sz w:val="24"/>
      <w:szCs w:val="20"/>
      <w:lang w:val="es-ES_tradnl" w:eastAsia="en-GB"/>
    </w:rPr>
  </w:style>
  <w:style w:type="paragraph" w:customStyle="1" w:styleId="Normal1">
    <w:name w:val="Normal1"/>
    <w:rsid w:val="002F6D79"/>
    <w:pPr>
      <w:pBdr>
        <w:top w:val="nil"/>
        <w:left w:val="nil"/>
        <w:bottom w:val="nil"/>
        <w:right w:val="nil"/>
        <w:between w:val="nil"/>
      </w:pBdr>
      <w:spacing w:after="0"/>
    </w:pPr>
    <w:rPr>
      <w:rFonts w:ascii="Arial" w:eastAsia="Arial" w:hAnsi="Arial" w:cs="Arial"/>
      <w:color w:val="000000"/>
    </w:rPr>
  </w:style>
  <w:style w:type="paragraph" w:styleId="NormalWeb">
    <w:name w:val="Normal (Web)"/>
    <w:basedOn w:val="Normal"/>
    <w:uiPriority w:val="99"/>
    <w:unhideWhenUsed/>
    <w:rsid w:val="002F6D79"/>
    <w:pPr>
      <w:spacing w:before="100" w:beforeAutospacing="1" w:after="100" w:afterAutospacing="1" w:line="240" w:lineRule="auto"/>
    </w:pPr>
    <w:rPr>
      <w:rFonts w:ascii="Times New Roman" w:eastAsiaTheme="minorHAnsi" w:hAnsi="Times New Roman" w:cs="Times New Roman"/>
      <w:sz w:val="24"/>
      <w:szCs w:val="24"/>
      <w:lang w:val="en-GB" w:eastAsia="en-GB"/>
    </w:rPr>
  </w:style>
  <w:style w:type="character" w:customStyle="1" w:styleId="hwtze">
    <w:name w:val="hwtze"/>
    <w:basedOn w:val="DefaultParagraphFont"/>
    <w:rsid w:val="00B72CE0"/>
  </w:style>
  <w:style w:type="character" w:customStyle="1" w:styleId="rynqvb">
    <w:name w:val="rynqvb"/>
    <w:basedOn w:val="DefaultParagraphFont"/>
    <w:rsid w:val="00B72CE0"/>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9235508">
      <w:bodyDiv w:val="1"/>
      <w:marLeft w:val="0"/>
      <w:marRight w:val="0"/>
      <w:marTop w:val="0"/>
      <w:marBottom w:val="0"/>
      <w:divBdr>
        <w:top w:val="none" w:sz="0" w:space="0" w:color="auto"/>
        <w:left w:val="none" w:sz="0" w:space="0" w:color="auto"/>
        <w:bottom w:val="none" w:sz="0" w:space="0" w:color="auto"/>
        <w:right w:val="none" w:sz="0" w:space="0" w:color="auto"/>
      </w:divBdr>
    </w:div>
    <w:div w:id="363093567">
      <w:bodyDiv w:val="1"/>
      <w:marLeft w:val="0"/>
      <w:marRight w:val="0"/>
      <w:marTop w:val="0"/>
      <w:marBottom w:val="0"/>
      <w:divBdr>
        <w:top w:val="none" w:sz="0" w:space="0" w:color="auto"/>
        <w:left w:val="none" w:sz="0" w:space="0" w:color="auto"/>
        <w:bottom w:val="none" w:sz="0" w:space="0" w:color="auto"/>
        <w:right w:val="none" w:sz="0" w:space="0" w:color="auto"/>
      </w:divBdr>
    </w:div>
    <w:div w:id="382215173">
      <w:bodyDiv w:val="1"/>
      <w:marLeft w:val="0"/>
      <w:marRight w:val="0"/>
      <w:marTop w:val="0"/>
      <w:marBottom w:val="0"/>
      <w:divBdr>
        <w:top w:val="none" w:sz="0" w:space="0" w:color="auto"/>
        <w:left w:val="none" w:sz="0" w:space="0" w:color="auto"/>
        <w:bottom w:val="none" w:sz="0" w:space="0" w:color="auto"/>
        <w:right w:val="none" w:sz="0" w:space="0" w:color="auto"/>
      </w:divBdr>
    </w:div>
    <w:div w:id="572351843">
      <w:bodyDiv w:val="1"/>
      <w:marLeft w:val="0"/>
      <w:marRight w:val="0"/>
      <w:marTop w:val="0"/>
      <w:marBottom w:val="0"/>
      <w:divBdr>
        <w:top w:val="none" w:sz="0" w:space="0" w:color="auto"/>
        <w:left w:val="none" w:sz="0" w:space="0" w:color="auto"/>
        <w:bottom w:val="none" w:sz="0" w:space="0" w:color="auto"/>
        <w:right w:val="none" w:sz="0" w:space="0" w:color="auto"/>
      </w:divBdr>
    </w:div>
    <w:div w:id="1065958869">
      <w:bodyDiv w:val="1"/>
      <w:marLeft w:val="0"/>
      <w:marRight w:val="0"/>
      <w:marTop w:val="0"/>
      <w:marBottom w:val="0"/>
      <w:divBdr>
        <w:top w:val="none" w:sz="0" w:space="0" w:color="auto"/>
        <w:left w:val="none" w:sz="0" w:space="0" w:color="auto"/>
        <w:bottom w:val="none" w:sz="0" w:space="0" w:color="auto"/>
        <w:right w:val="none" w:sz="0" w:space="0" w:color="auto"/>
      </w:divBdr>
    </w:div>
    <w:div w:id="1659456757">
      <w:bodyDiv w:val="1"/>
      <w:marLeft w:val="0"/>
      <w:marRight w:val="0"/>
      <w:marTop w:val="0"/>
      <w:marBottom w:val="0"/>
      <w:divBdr>
        <w:top w:val="none" w:sz="0" w:space="0" w:color="auto"/>
        <w:left w:val="none" w:sz="0" w:space="0" w:color="auto"/>
        <w:bottom w:val="none" w:sz="0" w:space="0" w:color="auto"/>
        <w:right w:val="none" w:sz="0" w:space="0" w:color="auto"/>
      </w:divBdr>
    </w:div>
    <w:div w:id="1676684400">
      <w:bodyDiv w:val="1"/>
      <w:marLeft w:val="0"/>
      <w:marRight w:val="0"/>
      <w:marTop w:val="0"/>
      <w:marBottom w:val="0"/>
      <w:divBdr>
        <w:top w:val="none" w:sz="0" w:space="0" w:color="auto"/>
        <w:left w:val="none" w:sz="0" w:space="0" w:color="auto"/>
        <w:bottom w:val="none" w:sz="0" w:space="0" w:color="auto"/>
        <w:right w:val="none" w:sz="0" w:space="0" w:color="auto"/>
      </w:divBdr>
    </w:div>
    <w:div w:id="1767923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eg"/><Relationship Id="rId18" Type="http://schemas.openxmlformats.org/officeDocument/2006/relationships/footer" Target="footer3.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diagramQuickStyle" Target="diagrams/quickStyle1.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footer" Target="footer2.xml"/><Relationship Id="rId25"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diagramLayout" Target="diagrams/layout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settings" Target="settings.xml"/><Relationship Id="rId15" Type="http://schemas.openxmlformats.org/officeDocument/2006/relationships/image" Target="media/image6.png"/><Relationship Id="rId23" Type="http://schemas.microsoft.com/office/2007/relationships/diagramDrawing" Target="diagrams/drawing1.xml"/><Relationship Id="rId28"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diagramData" Target="diagrams/data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image" Target="media/image5.png"/><Relationship Id="rId22" Type="http://schemas.openxmlformats.org/officeDocument/2006/relationships/diagramColors" Target="diagrams/colors1.xml"/><Relationship Id="rId27"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footer2.xml.rels><?xml version="1.0" encoding="UTF-8" standalone="yes"?>
<Relationships xmlns="http://schemas.openxmlformats.org/package/2006/relationships"><Relationship Id="rId1" Type="http://schemas.openxmlformats.org/officeDocument/2006/relationships/image" Target="media/image3.jpeg"/></Relationships>
</file>

<file path=word/_rels/footer3.xml.rels><?xml version="1.0" encoding="UTF-8" standalone="yes"?>
<Relationships xmlns="http://schemas.openxmlformats.org/package/2006/relationships"><Relationship Id="rId1" Type="http://schemas.openxmlformats.org/officeDocument/2006/relationships/image" Target="media/image3.jpeg"/></Relationships>
</file>

<file path=word/_rels/footer4.xml.rels><?xml version="1.0" encoding="UTF-8" standalone="yes"?>
<Relationships xmlns="http://schemas.openxmlformats.org/package/2006/relationships"><Relationship Id="rId1" Type="http://schemas.openxmlformats.org/officeDocument/2006/relationships/image" Target="media/image3.jpeg"/></Relationships>
</file>

<file path=word/_rels/footer5.xml.rels><?xml version="1.0" encoding="UTF-8" standalone="yes"?>
<Relationships xmlns="http://schemas.openxmlformats.org/package/2006/relationships"><Relationship Id="rId1" Type="http://schemas.openxmlformats.org/officeDocument/2006/relationships/image" Target="media/image3.jpeg"/></Relationships>
</file>

<file path=word/_rels/footer6.xml.rels><?xml version="1.0" encoding="UTF-8" standalone="yes"?>
<Relationships xmlns="http://schemas.openxmlformats.org/package/2006/relationships"><Relationship Id="rId1" Type="http://schemas.openxmlformats.org/officeDocument/2006/relationships/image" Target="media/image3.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528BF1F-AEAB-452E-8DEA-3522A6294FE0}" type="doc">
      <dgm:prSet loTypeId="urn:microsoft.com/office/officeart/2005/8/layout/hierarchy1" loCatId="hierarchy" qsTypeId="urn:microsoft.com/office/officeart/2005/8/quickstyle/simple1" qsCatId="simple" csTypeId="urn:microsoft.com/office/officeart/2005/8/colors/accent1_2" csCatId="accent1" phldr="1"/>
      <dgm:spPr/>
      <dgm:t>
        <a:bodyPr/>
        <a:lstStyle/>
        <a:p>
          <a:endParaRPr lang="en-US"/>
        </a:p>
      </dgm:t>
    </dgm:pt>
    <dgm:pt modelId="{7B69189A-A8AB-4CD1-9390-DB00D089486D}">
      <dgm:prSet phldrT="[Text]"/>
      <dgm:spPr/>
      <dgm:t>
        <a:bodyPr/>
        <a:lstStyle/>
        <a:p>
          <a:r>
            <a:rPr lang="en-US" b="1"/>
            <a:t>Team Leader</a:t>
          </a:r>
        </a:p>
      </dgm:t>
    </dgm:pt>
    <dgm:pt modelId="{727AB5D8-DB4A-4D65-A10A-ECECD878475C}" type="parTrans" cxnId="{E69D2018-1BD7-426F-96BD-6EC0C6A76FA2}">
      <dgm:prSet/>
      <dgm:spPr/>
      <dgm:t>
        <a:bodyPr/>
        <a:lstStyle/>
        <a:p>
          <a:endParaRPr lang="en-US" b="1"/>
        </a:p>
      </dgm:t>
    </dgm:pt>
    <dgm:pt modelId="{B67CA3C1-6F6E-41F1-929D-98FE1D8239D0}" type="sibTrans" cxnId="{E69D2018-1BD7-426F-96BD-6EC0C6A76FA2}">
      <dgm:prSet/>
      <dgm:spPr/>
      <dgm:t>
        <a:bodyPr/>
        <a:lstStyle/>
        <a:p>
          <a:endParaRPr lang="en-US" b="1"/>
        </a:p>
      </dgm:t>
    </dgm:pt>
    <dgm:pt modelId="{1BFB8417-43AA-4B14-A8E1-372AFF885978}">
      <dgm:prSet phldrT="[Text]"/>
      <dgm:spPr/>
      <dgm:t>
        <a:bodyPr/>
        <a:lstStyle/>
        <a:p>
          <a:r>
            <a:rPr lang="en-US" b="1"/>
            <a:t>Legal Expert</a:t>
          </a:r>
        </a:p>
      </dgm:t>
    </dgm:pt>
    <dgm:pt modelId="{5F5A37A6-3DF8-4673-B19C-1A0A86A032E3}" type="parTrans" cxnId="{538E2F8F-4637-46DD-8A47-228165B5C28D}">
      <dgm:prSet/>
      <dgm:spPr/>
      <dgm:t>
        <a:bodyPr/>
        <a:lstStyle/>
        <a:p>
          <a:endParaRPr lang="en-US" b="1"/>
        </a:p>
      </dgm:t>
    </dgm:pt>
    <dgm:pt modelId="{C2BB72CA-9F1A-4D89-89A1-A7E6633B2EB2}" type="sibTrans" cxnId="{538E2F8F-4637-46DD-8A47-228165B5C28D}">
      <dgm:prSet/>
      <dgm:spPr/>
      <dgm:t>
        <a:bodyPr/>
        <a:lstStyle/>
        <a:p>
          <a:endParaRPr lang="en-US" b="1"/>
        </a:p>
      </dgm:t>
    </dgm:pt>
    <dgm:pt modelId="{B1D7A568-D535-4010-A5DE-D7B2065403FF}">
      <dgm:prSet phldrT="[Text]"/>
      <dgm:spPr/>
      <dgm:t>
        <a:bodyPr/>
        <a:lstStyle/>
        <a:p>
          <a:r>
            <a:rPr lang="en-US" b="1"/>
            <a:t>Translation Expert (Bengali)-1</a:t>
          </a:r>
        </a:p>
      </dgm:t>
    </dgm:pt>
    <dgm:pt modelId="{6A69E5AA-40FB-4AEF-A788-0BF10F5CBC17}" type="parTrans" cxnId="{AA37F292-9136-4A8B-A47A-4A6AF2145D23}">
      <dgm:prSet/>
      <dgm:spPr/>
      <dgm:t>
        <a:bodyPr/>
        <a:lstStyle/>
        <a:p>
          <a:endParaRPr lang="en-US" b="1"/>
        </a:p>
      </dgm:t>
    </dgm:pt>
    <dgm:pt modelId="{7495F421-8B93-4D79-9E56-B05422E3D01E}" type="sibTrans" cxnId="{AA37F292-9136-4A8B-A47A-4A6AF2145D23}">
      <dgm:prSet/>
      <dgm:spPr/>
      <dgm:t>
        <a:bodyPr/>
        <a:lstStyle/>
        <a:p>
          <a:endParaRPr lang="en-US" b="1"/>
        </a:p>
      </dgm:t>
    </dgm:pt>
    <dgm:pt modelId="{91C07835-260B-49BC-92A8-6CCC861DB860}">
      <dgm:prSet/>
      <dgm:spPr/>
      <dgm:t>
        <a:bodyPr/>
        <a:lstStyle/>
        <a:p>
          <a:r>
            <a:rPr lang="en-US" b="1"/>
            <a:t>Translation Expert (English)-1</a:t>
          </a:r>
        </a:p>
      </dgm:t>
    </dgm:pt>
    <dgm:pt modelId="{A9A1F5C9-9133-4EF2-82D5-0328681F10DE}" type="parTrans" cxnId="{BAD949C2-6275-47CD-B390-C771B208ACBA}">
      <dgm:prSet/>
      <dgm:spPr/>
      <dgm:t>
        <a:bodyPr/>
        <a:lstStyle/>
        <a:p>
          <a:endParaRPr lang="en-US" b="1"/>
        </a:p>
      </dgm:t>
    </dgm:pt>
    <dgm:pt modelId="{DEBD18C4-C6E5-4D0A-8004-F2C2EAF11624}" type="sibTrans" cxnId="{BAD949C2-6275-47CD-B390-C771B208ACBA}">
      <dgm:prSet/>
      <dgm:spPr/>
      <dgm:t>
        <a:bodyPr/>
        <a:lstStyle/>
        <a:p>
          <a:endParaRPr lang="en-US" b="1"/>
        </a:p>
      </dgm:t>
    </dgm:pt>
    <dgm:pt modelId="{2634A0E8-CDD9-4456-8402-2F503750006C}">
      <dgm:prSet/>
      <dgm:spPr/>
      <dgm:t>
        <a:bodyPr/>
        <a:lstStyle/>
        <a:p>
          <a:r>
            <a:rPr lang="en-US" b="1"/>
            <a:t>Translation Expert (Bengali)-2</a:t>
          </a:r>
        </a:p>
      </dgm:t>
    </dgm:pt>
    <dgm:pt modelId="{6CBC1DA1-12D9-47F6-A72F-D8A934163150}" type="parTrans" cxnId="{5C0393FD-A675-4ED5-9E07-D2624BE421E5}">
      <dgm:prSet/>
      <dgm:spPr/>
      <dgm:t>
        <a:bodyPr/>
        <a:lstStyle/>
        <a:p>
          <a:endParaRPr lang="en-US" b="1"/>
        </a:p>
      </dgm:t>
    </dgm:pt>
    <dgm:pt modelId="{9CF73B33-F0ED-4757-AB9D-7AA8799E5040}" type="sibTrans" cxnId="{5C0393FD-A675-4ED5-9E07-D2624BE421E5}">
      <dgm:prSet/>
      <dgm:spPr/>
      <dgm:t>
        <a:bodyPr/>
        <a:lstStyle/>
        <a:p>
          <a:endParaRPr lang="en-US" b="1"/>
        </a:p>
      </dgm:t>
    </dgm:pt>
    <dgm:pt modelId="{B7F768E2-1B71-4066-98A5-B18B3E0CB741}">
      <dgm:prSet/>
      <dgm:spPr/>
      <dgm:t>
        <a:bodyPr/>
        <a:lstStyle/>
        <a:p>
          <a:r>
            <a:rPr lang="en-US" b="1"/>
            <a:t>Translation Expert (English)-2</a:t>
          </a:r>
        </a:p>
      </dgm:t>
    </dgm:pt>
    <dgm:pt modelId="{0BDCC77D-9A50-4CB5-A605-24020D3DC6AE}" type="parTrans" cxnId="{E5763842-2D81-42BF-B760-E9F9E8F08BE7}">
      <dgm:prSet/>
      <dgm:spPr/>
      <dgm:t>
        <a:bodyPr/>
        <a:lstStyle/>
        <a:p>
          <a:endParaRPr lang="en-US" b="1"/>
        </a:p>
      </dgm:t>
    </dgm:pt>
    <dgm:pt modelId="{910679B0-81AF-4AE8-B3D6-F8966DB671A4}" type="sibTrans" cxnId="{E5763842-2D81-42BF-B760-E9F9E8F08BE7}">
      <dgm:prSet/>
      <dgm:spPr/>
      <dgm:t>
        <a:bodyPr/>
        <a:lstStyle/>
        <a:p>
          <a:endParaRPr lang="en-US" b="1"/>
        </a:p>
      </dgm:t>
    </dgm:pt>
    <dgm:pt modelId="{400656FD-5342-4DA7-A941-290685E984B9}">
      <dgm:prSet/>
      <dgm:spPr/>
      <dgm:t>
        <a:bodyPr/>
        <a:lstStyle/>
        <a:p>
          <a:r>
            <a:rPr lang="en-US" b="1"/>
            <a:t>Computer Operator</a:t>
          </a:r>
        </a:p>
      </dgm:t>
    </dgm:pt>
    <dgm:pt modelId="{45739200-D5B8-4078-849C-F87F604A70AE}" type="parTrans" cxnId="{1E64C165-113E-47F3-AF02-0CE7B529B7F6}">
      <dgm:prSet/>
      <dgm:spPr/>
      <dgm:t>
        <a:bodyPr/>
        <a:lstStyle/>
        <a:p>
          <a:endParaRPr lang="en-US" b="1"/>
        </a:p>
      </dgm:t>
    </dgm:pt>
    <dgm:pt modelId="{E8CAB96F-B1DE-470B-BC81-FD26AFF9C56C}" type="sibTrans" cxnId="{1E64C165-113E-47F3-AF02-0CE7B529B7F6}">
      <dgm:prSet/>
      <dgm:spPr/>
      <dgm:t>
        <a:bodyPr/>
        <a:lstStyle/>
        <a:p>
          <a:endParaRPr lang="en-US" b="1"/>
        </a:p>
      </dgm:t>
    </dgm:pt>
    <dgm:pt modelId="{0CEDD25A-2439-41CA-AC29-25E3ECF09EBA}">
      <dgm:prSet/>
      <dgm:spPr/>
      <dgm:t>
        <a:bodyPr/>
        <a:lstStyle/>
        <a:p>
          <a:r>
            <a:rPr lang="en-US" b="1"/>
            <a:t>Clerical Staff</a:t>
          </a:r>
        </a:p>
      </dgm:t>
    </dgm:pt>
    <dgm:pt modelId="{623D835B-D40B-4621-8826-1196458C61CD}" type="parTrans" cxnId="{841851C3-5424-4F5B-BDEC-1114DAC9B6C0}">
      <dgm:prSet/>
      <dgm:spPr/>
      <dgm:t>
        <a:bodyPr/>
        <a:lstStyle/>
        <a:p>
          <a:endParaRPr lang="en-US" b="1"/>
        </a:p>
      </dgm:t>
    </dgm:pt>
    <dgm:pt modelId="{DA91B94D-333F-45E6-9364-4A089216EC71}" type="sibTrans" cxnId="{841851C3-5424-4F5B-BDEC-1114DAC9B6C0}">
      <dgm:prSet/>
      <dgm:spPr/>
      <dgm:t>
        <a:bodyPr/>
        <a:lstStyle/>
        <a:p>
          <a:endParaRPr lang="en-US" b="1"/>
        </a:p>
      </dgm:t>
    </dgm:pt>
    <dgm:pt modelId="{DEBD4E71-98FF-4D71-A8DE-F130BADF19DC}" type="pres">
      <dgm:prSet presAssocID="{F528BF1F-AEAB-452E-8DEA-3522A6294FE0}" presName="hierChild1" presStyleCnt="0">
        <dgm:presLayoutVars>
          <dgm:chPref val="1"/>
          <dgm:dir/>
          <dgm:animOne val="branch"/>
          <dgm:animLvl val="lvl"/>
          <dgm:resizeHandles/>
        </dgm:presLayoutVars>
      </dgm:prSet>
      <dgm:spPr/>
      <dgm:t>
        <a:bodyPr/>
        <a:lstStyle/>
        <a:p>
          <a:endParaRPr lang="en-US"/>
        </a:p>
      </dgm:t>
    </dgm:pt>
    <dgm:pt modelId="{5FFD0758-45AA-4A09-8320-200DC449DF5A}" type="pres">
      <dgm:prSet presAssocID="{7B69189A-A8AB-4CD1-9390-DB00D089486D}" presName="hierRoot1" presStyleCnt="0"/>
      <dgm:spPr/>
    </dgm:pt>
    <dgm:pt modelId="{86F546AD-8334-4863-B7BC-173B2904D3B5}" type="pres">
      <dgm:prSet presAssocID="{7B69189A-A8AB-4CD1-9390-DB00D089486D}" presName="composite" presStyleCnt="0"/>
      <dgm:spPr/>
    </dgm:pt>
    <dgm:pt modelId="{6D136B83-B63E-457F-992D-2FB067E4BAD8}" type="pres">
      <dgm:prSet presAssocID="{7B69189A-A8AB-4CD1-9390-DB00D089486D}" presName="background" presStyleLbl="node0" presStyleIdx="0" presStyleCnt="1"/>
      <dgm:spPr/>
    </dgm:pt>
    <dgm:pt modelId="{9206244C-CBC5-4BB1-9754-6465FD836ECB}" type="pres">
      <dgm:prSet presAssocID="{7B69189A-A8AB-4CD1-9390-DB00D089486D}" presName="text" presStyleLbl="fgAcc0" presStyleIdx="0" presStyleCnt="1">
        <dgm:presLayoutVars>
          <dgm:chPref val="3"/>
        </dgm:presLayoutVars>
      </dgm:prSet>
      <dgm:spPr/>
      <dgm:t>
        <a:bodyPr/>
        <a:lstStyle/>
        <a:p>
          <a:endParaRPr lang="en-US"/>
        </a:p>
      </dgm:t>
    </dgm:pt>
    <dgm:pt modelId="{4FB02370-DD8E-4F1A-8BD4-FD69B043259A}" type="pres">
      <dgm:prSet presAssocID="{7B69189A-A8AB-4CD1-9390-DB00D089486D}" presName="hierChild2" presStyleCnt="0"/>
      <dgm:spPr/>
    </dgm:pt>
    <dgm:pt modelId="{046C53D1-BADA-4E77-B846-EDF2F940CE37}" type="pres">
      <dgm:prSet presAssocID="{5F5A37A6-3DF8-4673-B19C-1A0A86A032E3}" presName="Name10" presStyleLbl="parChTrans1D2" presStyleIdx="0" presStyleCnt="5"/>
      <dgm:spPr/>
      <dgm:t>
        <a:bodyPr/>
        <a:lstStyle/>
        <a:p>
          <a:endParaRPr lang="en-US"/>
        </a:p>
      </dgm:t>
    </dgm:pt>
    <dgm:pt modelId="{4686DC72-A7D3-4A8B-A526-93BC4000C28C}" type="pres">
      <dgm:prSet presAssocID="{1BFB8417-43AA-4B14-A8E1-372AFF885978}" presName="hierRoot2" presStyleCnt="0"/>
      <dgm:spPr/>
    </dgm:pt>
    <dgm:pt modelId="{1A20314E-2037-45BC-A015-522D839596DC}" type="pres">
      <dgm:prSet presAssocID="{1BFB8417-43AA-4B14-A8E1-372AFF885978}" presName="composite2" presStyleCnt="0"/>
      <dgm:spPr/>
    </dgm:pt>
    <dgm:pt modelId="{87DE420E-5D76-4558-8368-A39AB48B3381}" type="pres">
      <dgm:prSet presAssocID="{1BFB8417-43AA-4B14-A8E1-372AFF885978}" presName="background2" presStyleLbl="node2" presStyleIdx="0" presStyleCnt="5"/>
      <dgm:spPr/>
    </dgm:pt>
    <dgm:pt modelId="{2D151878-6154-4654-BE1A-3B99424D10EA}" type="pres">
      <dgm:prSet presAssocID="{1BFB8417-43AA-4B14-A8E1-372AFF885978}" presName="text2" presStyleLbl="fgAcc2" presStyleIdx="0" presStyleCnt="5">
        <dgm:presLayoutVars>
          <dgm:chPref val="3"/>
        </dgm:presLayoutVars>
      </dgm:prSet>
      <dgm:spPr/>
      <dgm:t>
        <a:bodyPr/>
        <a:lstStyle/>
        <a:p>
          <a:endParaRPr lang="en-US"/>
        </a:p>
      </dgm:t>
    </dgm:pt>
    <dgm:pt modelId="{27A6335A-56DE-4B8D-97AD-99C84CB59331}" type="pres">
      <dgm:prSet presAssocID="{1BFB8417-43AA-4B14-A8E1-372AFF885978}" presName="hierChild3" presStyleCnt="0"/>
      <dgm:spPr/>
    </dgm:pt>
    <dgm:pt modelId="{47CF940D-B221-40D4-A422-47248642D3DD}" type="pres">
      <dgm:prSet presAssocID="{6A69E5AA-40FB-4AEF-A788-0BF10F5CBC17}" presName="Name10" presStyleLbl="parChTrans1D2" presStyleIdx="1" presStyleCnt="5"/>
      <dgm:spPr/>
      <dgm:t>
        <a:bodyPr/>
        <a:lstStyle/>
        <a:p>
          <a:endParaRPr lang="en-US"/>
        </a:p>
      </dgm:t>
    </dgm:pt>
    <dgm:pt modelId="{BED0FAC2-F790-47EB-997B-826236CA4CD0}" type="pres">
      <dgm:prSet presAssocID="{B1D7A568-D535-4010-A5DE-D7B2065403FF}" presName="hierRoot2" presStyleCnt="0"/>
      <dgm:spPr/>
    </dgm:pt>
    <dgm:pt modelId="{289FFF64-9F09-41C3-95A0-7BCE4D369C09}" type="pres">
      <dgm:prSet presAssocID="{B1D7A568-D535-4010-A5DE-D7B2065403FF}" presName="composite2" presStyleCnt="0"/>
      <dgm:spPr/>
    </dgm:pt>
    <dgm:pt modelId="{23BD4C95-22B1-441C-8060-AB5A0C441D09}" type="pres">
      <dgm:prSet presAssocID="{B1D7A568-D535-4010-A5DE-D7B2065403FF}" presName="background2" presStyleLbl="node2" presStyleIdx="1" presStyleCnt="5"/>
      <dgm:spPr/>
    </dgm:pt>
    <dgm:pt modelId="{7C414343-0E08-4D70-BEBB-1A45584F2C07}" type="pres">
      <dgm:prSet presAssocID="{B1D7A568-D535-4010-A5DE-D7B2065403FF}" presName="text2" presStyleLbl="fgAcc2" presStyleIdx="1" presStyleCnt="5">
        <dgm:presLayoutVars>
          <dgm:chPref val="3"/>
        </dgm:presLayoutVars>
      </dgm:prSet>
      <dgm:spPr/>
      <dgm:t>
        <a:bodyPr/>
        <a:lstStyle/>
        <a:p>
          <a:endParaRPr lang="en-US"/>
        </a:p>
      </dgm:t>
    </dgm:pt>
    <dgm:pt modelId="{0B1A812A-D18A-4BF8-977F-EA6B3787335F}" type="pres">
      <dgm:prSet presAssocID="{B1D7A568-D535-4010-A5DE-D7B2065403FF}" presName="hierChild3" presStyleCnt="0"/>
      <dgm:spPr/>
    </dgm:pt>
    <dgm:pt modelId="{001F7E72-514D-4449-B9DD-1255C6126FE0}" type="pres">
      <dgm:prSet presAssocID="{6CBC1DA1-12D9-47F6-A72F-D8A934163150}" presName="Name10" presStyleLbl="parChTrans1D2" presStyleIdx="2" presStyleCnt="5"/>
      <dgm:spPr/>
      <dgm:t>
        <a:bodyPr/>
        <a:lstStyle/>
        <a:p>
          <a:endParaRPr lang="en-US"/>
        </a:p>
      </dgm:t>
    </dgm:pt>
    <dgm:pt modelId="{13CE3232-EC78-468A-9F7B-1ED5215C1B19}" type="pres">
      <dgm:prSet presAssocID="{2634A0E8-CDD9-4456-8402-2F503750006C}" presName="hierRoot2" presStyleCnt="0"/>
      <dgm:spPr/>
    </dgm:pt>
    <dgm:pt modelId="{4FD77FFE-C87F-40C0-986F-2533264EFFA9}" type="pres">
      <dgm:prSet presAssocID="{2634A0E8-CDD9-4456-8402-2F503750006C}" presName="composite2" presStyleCnt="0"/>
      <dgm:spPr/>
    </dgm:pt>
    <dgm:pt modelId="{111DCE84-D70E-4D63-9B11-4DAE25FF06E5}" type="pres">
      <dgm:prSet presAssocID="{2634A0E8-CDD9-4456-8402-2F503750006C}" presName="background2" presStyleLbl="node2" presStyleIdx="2" presStyleCnt="5"/>
      <dgm:spPr/>
    </dgm:pt>
    <dgm:pt modelId="{FA806C7A-ADA0-4EFC-89DC-11C2A7786540}" type="pres">
      <dgm:prSet presAssocID="{2634A0E8-CDD9-4456-8402-2F503750006C}" presName="text2" presStyleLbl="fgAcc2" presStyleIdx="2" presStyleCnt="5">
        <dgm:presLayoutVars>
          <dgm:chPref val="3"/>
        </dgm:presLayoutVars>
      </dgm:prSet>
      <dgm:spPr/>
      <dgm:t>
        <a:bodyPr/>
        <a:lstStyle/>
        <a:p>
          <a:endParaRPr lang="en-US"/>
        </a:p>
      </dgm:t>
    </dgm:pt>
    <dgm:pt modelId="{A526CFB4-69E4-4EEE-A868-C1ADDE7179A0}" type="pres">
      <dgm:prSet presAssocID="{2634A0E8-CDD9-4456-8402-2F503750006C}" presName="hierChild3" presStyleCnt="0"/>
      <dgm:spPr/>
    </dgm:pt>
    <dgm:pt modelId="{B602652F-66B9-423E-95AB-1EA1D34C2FDA}" type="pres">
      <dgm:prSet presAssocID="{45739200-D5B8-4078-849C-F87F604A70AE}" presName="Name17" presStyleLbl="parChTrans1D3" presStyleIdx="0" presStyleCnt="1"/>
      <dgm:spPr/>
      <dgm:t>
        <a:bodyPr/>
        <a:lstStyle/>
        <a:p>
          <a:endParaRPr lang="en-US"/>
        </a:p>
      </dgm:t>
    </dgm:pt>
    <dgm:pt modelId="{82B4E874-F794-474D-B180-9709B06E97A0}" type="pres">
      <dgm:prSet presAssocID="{400656FD-5342-4DA7-A941-290685E984B9}" presName="hierRoot3" presStyleCnt="0"/>
      <dgm:spPr/>
    </dgm:pt>
    <dgm:pt modelId="{F5AD26D4-ACE6-4E97-8689-721AD3FDC37F}" type="pres">
      <dgm:prSet presAssocID="{400656FD-5342-4DA7-A941-290685E984B9}" presName="composite3" presStyleCnt="0"/>
      <dgm:spPr/>
    </dgm:pt>
    <dgm:pt modelId="{1D506981-F604-43DA-95E6-16C0EEDE7777}" type="pres">
      <dgm:prSet presAssocID="{400656FD-5342-4DA7-A941-290685E984B9}" presName="background3" presStyleLbl="node3" presStyleIdx="0" presStyleCnt="1"/>
      <dgm:spPr/>
    </dgm:pt>
    <dgm:pt modelId="{B6D81F96-9E86-4F50-8A73-29A71A3AE5EE}" type="pres">
      <dgm:prSet presAssocID="{400656FD-5342-4DA7-A941-290685E984B9}" presName="text3" presStyleLbl="fgAcc3" presStyleIdx="0" presStyleCnt="1">
        <dgm:presLayoutVars>
          <dgm:chPref val="3"/>
        </dgm:presLayoutVars>
      </dgm:prSet>
      <dgm:spPr/>
      <dgm:t>
        <a:bodyPr/>
        <a:lstStyle/>
        <a:p>
          <a:endParaRPr lang="en-US"/>
        </a:p>
      </dgm:t>
    </dgm:pt>
    <dgm:pt modelId="{2EEF28E5-C277-47DD-93E8-4443C005DE81}" type="pres">
      <dgm:prSet presAssocID="{400656FD-5342-4DA7-A941-290685E984B9}" presName="hierChild4" presStyleCnt="0"/>
      <dgm:spPr/>
    </dgm:pt>
    <dgm:pt modelId="{BEAFC02C-AD20-4BF1-AFEA-EAE768BE774E}" type="pres">
      <dgm:prSet presAssocID="{623D835B-D40B-4621-8826-1196458C61CD}" presName="Name23" presStyleLbl="parChTrans1D4" presStyleIdx="0" presStyleCnt="1"/>
      <dgm:spPr/>
      <dgm:t>
        <a:bodyPr/>
        <a:lstStyle/>
        <a:p>
          <a:endParaRPr lang="en-US"/>
        </a:p>
      </dgm:t>
    </dgm:pt>
    <dgm:pt modelId="{D01CFD7E-3AC9-498D-A1D6-6A5513D2B60C}" type="pres">
      <dgm:prSet presAssocID="{0CEDD25A-2439-41CA-AC29-25E3ECF09EBA}" presName="hierRoot4" presStyleCnt="0"/>
      <dgm:spPr/>
    </dgm:pt>
    <dgm:pt modelId="{305434A5-E65B-4B1A-BE92-E94179E6CBC2}" type="pres">
      <dgm:prSet presAssocID="{0CEDD25A-2439-41CA-AC29-25E3ECF09EBA}" presName="composite4" presStyleCnt="0"/>
      <dgm:spPr/>
    </dgm:pt>
    <dgm:pt modelId="{357524AA-AAB6-40C6-A01B-2AD22769A753}" type="pres">
      <dgm:prSet presAssocID="{0CEDD25A-2439-41CA-AC29-25E3ECF09EBA}" presName="background4" presStyleLbl="node4" presStyleIdx="0" presStyleCnt="1"/>
      <dgm:spPr/>
    </dgm:pt>
    <dgm:pt modelId="{3DE37880-5FE7-4067-B7F6-DCEB59F516E6}" type="pres">
      <dgm:prSet presAssocID="{0CEDD25A-2439-41CA-AC29-25E3ECF09EBA}" presName="text4" presStyleLbl="fgAcc4" presStyleIdx="0" presStyleCnt="1">
        <dgm:presLayoutVars>
          <dgm:chPref val="3"/>
        </dgm:presLayoutVars>
      </dgm:prSet>
      <dgm:spPr/>
      <dgm:t>
        <a:bodyPr/>
        <a:lstStyle/>
        <a:p>
          <a:endParaRPr lang="en-US"/>
        </a:p>
      </dgm:t>
    </dgm:pt>
    <dgm:pt modelId="{CB2E6E82-AD10-473E-9594-989F881B0F71}" type="pres">
      <dgm:prSet presAssocID="{0CEDD25A-2439-41CA-AC29-25E3ECF09EBA}" presName="hierChild5" presStyleCnt="0"/>
      <dgm:spPr/>
    </dgm:pt>
    <dgm:pt modelId="{D79E74FD-72E4-4BBB-994D-EF8989D91858}" type="pres">
      <dgm:prSet presAssocID="{A9A1F5C9-9133-4EF2-82D5-0328681F10DE}" presName="Name10" presStyleLbl="parChTrans1D2" presStyleIdx="3" presStyleCnt="5"/>
      <dgm:spPr/>
      <dgm:t>
        <a:bodyPr/>
        <a:lstStyle/>
        <a:p>
          <a:endParaRPr lang="en-US"/>
        </a:p>
      </dgm:t>
    </dgm:pt>
    <dgm:pt modelId="{FF7003E2-32FB-4EF8-98B2-88AEFF57725C}" type="pres">
      <dgm:prSet presAssocID="{91C07835-260B-49BC-92A8-6CCC861DB860}" presName="hierRoot2" presStyleCnt="0"/>
      <dgm:spPr/>
    </dgm:pt>
    <dgm:pt modelId="{D204E160-FAFC-4943-8B89-4A91B8FC2FBA}" type="pres">
      <dgm:prSet presAssocID="{91C07835-260B-49BC-92A8-6CCC861DB860}" presName="composite2" presStyleCnt="0"/>
      <dgm:spPr/>
    </dgm:pt>
    <dgm:pt modelId="{A7836AA7-C0D4-408B-A1D1-1639120B0B21}" type="pres">
      <dgm:prSet presAssocID="{91C07835-260B-49BC-92A8-6CCC861DB860}" presName="background2" presStyleLbl="node2" presStyleIdx="3" presStyleCnt="5"/>
      <dgm:spPr/>
    </dgm:pt>
    <dgm:pt modelId="{2BEDA179-C07B-48A5-9524-63A60C2AE2E9}" type="pres">
      <dgm:prSet presAssocID="{91C07835-260B-49BC-92A8-6CCC861DB860}" presName="text2" presStyleLbl="fgAcc2" presStyleIdx="3" presStyleCnt="5">
        <dgm:presLayoutVars>
          <dgm:chPref val="3"/>
        </dgm:presLayoutVars>
      </dgm:prSet>
      <dgm:spPr/>
      <dgm:t>
        <a:bodyPr/>
        <a:lstStyle/>
        <a:p>
          <a:endParaRPr lang="en-US"/>
        </a:p>
      </dgm:t>
    </dgm:pt>
    <dgm:pt modelId="{F4E30CE6-7100-4D64-B201-D4776954B0E8}" type="pres">
      <dgm:prSet presAssocID="{91C07835-260B-49BC-92A8-6CCC861DB860}" presName="hierChild3" presStyleCnt="0"/>
      <dgm:spPr/>
    </dgm:pt>
    <dgm:pt modelId="{1B3D417C-9D1F-4D4D-AA59-FE77674D1436}" type="pres">
      <dgm:prSet presAssocID="{0BDCC77D-9A50-4CB5-A605-24020D3DC6AE}" presName="Name10" presStyleLbl="parChTrans1D2" presStyleIdx="4" presStyleCnt="5"/>
      <dgm:spPr/>
      <dgm:t>
        <a:bodyPr/>
        <a:lstStyle/>
        <a:p>
          <a:endParaRPr lang="en-US"/>
        </a:p>
      </dgm:t>
    </dgm:pt>
    <dgm:pt modelId="{DC04E996-6DD5-475E-8E71-6750F4869C0A}" type="pres">
      <dgm:prSet presAssocID="{B7F768E2-1B71-4066-98A5-B18B3E0CB741}" presName="hierRoot2" presStyleCnt="0"/>
      <dgm:spPr/>
    </dgm:pt>
    <dgm:pt modelId="{772E091C-5AE7-46F1-A4A1-CDB761864CCE}" type="pres">
      <dgm:prSet presAssocID="{B7F768E2-1B71-4066-98A5-B18B3E0CB741}" presName="composite2" presStyleCnt="0"/>
      <dgm:spPr/>
    </dgm:pt>
    <dgm:pt modelId="{EA43F5E4-423F-4330-B3A7-A9F13ADF8A32}" type="pres">
      <dgm:prSet presAssocID="{B7F768E2-1B71-4066-98A5-B18B3E0CB741}" presName="background2" presStyleLbl="node2" presStyleIdx="4" presStyleCnt="5"/>
      <dgm:spPr/>
    </dgm:pt>
    <dgm:pt modelId="{9723DD77-0908-4E03-8780-6CF5F1D57028}" type="pres">
      <dgm:prSet presAssocID="{B7F768E2-1B71-4066-98A5-B18B3E0CB741}" presName="text2" presStyleLbl="fgAcc2" presStyleIdx="4" presStyleCnt="5">
        <dgm:presLayoutVars>
          <dgm:chPref val="3"/>
        </dgm:presLayoutVars>
      </dgm:prSet>
      <dgm:spPr/>
      <dgm:t>
        <a:bodyPr/>
        <a:lstStyle/>
        <a:p>
          <a:endParaRPr lang="en-US"/>
        </a:p>
      </dgm:t>
    </dgm:pt>
    <dgm:pt modelId="{6877E5E0-517C-4D11-821C-1C656C7C59BE}" type="pres">
      <dgm:prSet presAssocID="{B7F768E2-1B71-4066-98A5-B18B3E0CB741}" presName="hierChild3" presStyleCnt="0"/>
      <dgm:spPr/>
    </dgm:pt>
  </dgm:ptLst>
  <dgm:cxnLst>
    <dgm:cxn modelId="{09DD0C8C-7D0E-4E2B-A488-3AE270D598A5}" type="presOf" srcId="{1BFB8417-43AA-4B14-A8E1-372AFF885978}" destId="{2D151878-6154-4654-BE1A-3B99424D10EA}" srcOrd="0" destOrd="0" presId="urn:microsoft.com/office/officeart/2005/8/layout/hierarchy1"/>
    <dgm:cxn modelId="{AA37F292-9136-4A8B-A47A-4A6AF2145D23}" srcId="{7B69189A-A8AB-4CD1-9390-DB00D089486D}" destId="{B1D7A568-D535-4010-A5DE-D7B2065403FF}" srcOrd="1" destOrd="0" parTransId="{6A69E5AA-40FB-4AEF-A788-0BF10F5CBC17}" sibTransId="{7495F421-8B93-4D79-9E56-B05422E3D01E}"/>
    <dgm:cxn modelId="{E5763842-2D81-42BF-B760-E9F9E8F08BE7}" srcId="{7B69189A-A8AB-4CD1-9390-DB00D089486D}" destId="{B7F768E2-1B71-4066-98A5-B18B3E0CB741}" srcOrd="4" destOrd="0" parTransId="{0BDCC77D-9A50-4CB5-A605-24020D3DC6AE}" sibTransId="{910679B0-81AF-4AE8-B3D6-F8966DB671A4}"/>
    <dgm:cxn modelId="{AA5FAB44-ADDD-47ED-B981-10707BEF6F4E}" type="presOf" srcId="{6A69E5AA-40FB-4AEF-A788-0BF10F5CBC17}" destId="{47CF940D-B221-40D4-A422-47248642D3DD}" srcOrd="0" destOrd="0" presId="urn:microsoft.com/office/officeart/2005/8/layout/hierarchy1"/>
    <dgm:cxn modelId="{A2B38D77-3E1C-4660-887B-D6DFA4762371}" type="presOf" srcId="{623D835B-D40B-4621-8826-1196458C61CD}" destId="{BEAFC02C-AD20-4BF1-AFEA-EAE768BE774E}" srcOrd="0" destOrd="0" presId="urn:microsoft.com/office/officeart/2005/8/layout/hierarchy1"/>
    <dgm:cxn modelId="{E99D3CFE-71F9-456D-A4F7-7B4BD84B6453}" type="presOf" srcId="{F528BF1F-AEAB-452E-8DEA-3522A6294FE0}" destId="{DEBD4E71-98FF-4D71-A8DE-F130BADF19DC}" srcOrd="0" destOrd="0" presId="urn:microsoft.com/office/officeart/2005/8/layout/hierarchy1"/>
    <dgm:cxn modelId="{841851C3-5424-4F5B-BDEC-1114DAC9B6C0}" srcId="{400656FD-5342-4DA7-A941-290685E984B9}" destId="{0CEDD25A-2439-41CA-AC29-25E3ECF09EBA}" srcOrd="0" destOrd="0" parTransId="{623D835B-D40B-4621-8826-1196458C61CD}" sibTransId="{DA91B94D-333F-45E6-9364-4A089216EC71}"/>
    <dgm:cxn modelId="{CF0FEE2F-55E4-4EE1-BF15-2D60D35F9311}" type="presOf" srcId="{91C07835-260B-49BC-92A8-6CCC861DB860}" destId="{2BEDA179-C07B-48A5-9524-63A60C2AE2E9}" srcOrd="0" destOrd="0" presId="urn:microsoft.com/office/officeart/2005/8/layout/hierarchy1"/>
    <dgm:cxn modelId="{71B291EE-799C-4826-BDB2-2C32AF17269B}" type="presOf" srcId="{400656FD-5342-4DA7-A941-290685E984B9}" destId="{B6D81F96-9E86-4F50-8A73-29A71A3AE5EE}" srcOrd="0" destOrd="0" presId="urn:microsoft.com/office/officeart/2005/8/layout/hierarchy1"/>
    <dgm:cxn modelId="{5C0393FD-A675-4ED5-9E07-D2624BE421E5}" srcId="{7B69189A-A8AB-4CD1-9390-DB00D089486D}" destId="{2634A0E8-CDD9-4456-8402-2F503750006C}" srcOrd="2" destOrd="0" parTransId="{6CBC1DA1-12D9-47F6-A72F-D8A934163150}" sibTransId="{9CF73B33-F0ED-4757-AB9D-7AA8799E5040}"/>
    <dgm:cxn modelId="{32E53A94-DC52-4032-897F-F3CFD328F112}" type="presOf" srcId="{45739200-D5B8-4078-849C-F87F604A70AE}" destId="{B602652F-66B9-423E-95AB-1EA1D34C2FDA}" srcOrd="0" destOrd="0" presId="urn:microsoft.com/office/officeart/2005/8/layout/hierarchy1"/>
    <dgm:cxn modelId="{538E2F8F-4637-46DD-8A47-228165B5C28D}" srcId="{7B69189A-A8AB-4CD1-9390-DB00D089486D}" destId="{1BFB8417-43AA-4B14-A8E1-372AFF885978}" srcOrd="0" destOrd="0" parTransId="{5F5A37A6-3DF8-4673-B19C-1A0A86A032E3}" sibTransId="{C2BB72CA-9F1A-4D89-89A1-A7E6633B2EB2}"/>
    <dgm:cxn modelId="{E65BA751-55DB-4AE0-B027-56B39DB32296}" type="presOf" srcId="{0BDCC77D-9A50-4CB5-A605-24020D3DC6AE}" destId="{1B3D417C-9D1F-4D4D-AA59-FE77674D1436}" srcOrd="0" destOrd="0" presId="urn:microsoft.com/office/officeart/2005/8/layout/hierarchy1"/>
    <dgm:cxn modelId="{7D471DF2-81D6-4AF7-996D-03223DE6BB68}" type="presOf" srcId="{A9A1F5C9-9133-4EF2-82D5-0328681F10DE}" destId="{D79E74FD-72E4-4BBB-994D-EF8989D91858}" srcOrd="0" destOrd="0" presId="urn:microsoft.com/office/officeart/2005/8/layout/hierarchy1"/>
    <dgm:cxn modelId="{1BA048D4-804F-43EA-8987-66FF340B1680}" type="presOf" srcId="{B7F768E2-1B71-4066-98A5-B18B3E0CB741}" destId="{9723DD77-0908-4E03-8780-6CF5F1D57028}" srcOrd="0" destOrd="0" presId="urn:microsoft.com/office/officeart/2005/8/layout/hierarchy1"/>
    <dgm:cxn modelId="{E541B34A-5C6F-4082-B602-1512EF650F10}" type="presOf" srcId="{7B69189A-A8AB-4CD1-9390-DB00D089486D}" destId="{9206244C-CBC5-4BB1-9754-6465FD836ECB}" srcOrd="0" destOrd="0" presId="urn:microsoft.com/office/officeart/2005/8/layout/hierarchy1"/>
    <dgm:cxn modelId="{1E64C165-113E-47F3-AF02-0CE7B529B7F6}" srcId="{2634A0E8-CDD9-4456-8402-2F503750006C}" destId="{400656FD-5342-4DA7-A941-290685E984B9}" srcOrd="0" destOrd="0" parTransId="{45739200-D5B8-4078-849C-F87F604A70AE}" sibTransId="{E8CAB96F-B1DE-470B-BC81-FD26AFF9C56C}"/>
    <dgm:cxn modelId="{761D7ABF-9122-4434-8DE2-39E0FC2D3723}" type="presOf" srcId="{6CBC1DA1-12D9-47F6-A72F-D8A934163150}" destId="{001F7E72-514D-4449-B9DD-1255C6126FE0}" srcOrd="0" destOrd="0" presId="urn:microsoft.com/office/officeart/2005/8/layout/hierarchy1"/>
    <dgm:cxn modelId="{53196BA1-47A2-41D7-BCA0-0E1AA0CD65D5}" type="presOf" srcId="{2634A0E8-CDD9-4456-8402-2F503750006C}" destId="{FA806C7A-ADA0-4EFC-89DC-11C2A7786540}" srcOrd="0" destOrd="0" presId="urn:microsoft.com/office/officeart/2005/8/layout/hierarchy1"/>
    <dgm:cxn modelId="{720DA142-03B5-4277-8E1E-D7C86C9ACDE8}" type="presOf" srcId="{0CEDD25A-2439-41CA-AC29-25E3ECF09EBA}" destId="{3DE37880-5FE7-4067-B7F6-DCEB59F516E6}" srcOrd="0" destOrd="0" presId="urn:microsoft.com/office/officeart/2005/8/layout/hierarchy1"/>
    <dgm:cxn modelId="{BAD949C2-6275-47CD-B390-C771B208ACBA}" srcId="{7B69189A-A8AB-4CD1-9390-DB00D089486D}" destId="{91C07835-260B-49BC-92A8-6CCC861DB860}" srcOrd="3" destOrd="0" parTransId="{A9A1F5C9-9133-4EF2-82D5-0328681F10DE}" sibTransId="{DEBD18C4-C6E5-4D0A-8004-F2C2EAF11624}"/>
    <dgm:cxn modelId="{E69D2018-1BD7-426F-96BD-6EC0C6A76FA2}" srcId="{F528BF1F-AEAB-452E-8DEA-3522A6294FE0}" destId="{7B69189A-A8AB-4CD1-9390-DB00D089486D}" srcOrd="0" destOrd="0" parTransId="{727AB5D8-DB4A-4D65-A10A-ECECD878475C}" sibTransId="{B67CA3C1-6F6E-41F1-929D-98FE1D8239D0}"/>
    <dgm:cxn modelId="{198C1C00-6B4D-4C19-AC60-559A94F7BDCE}" type="presOf" srcId="{5F5A37A6-3DF8-4673-B19C-1A0A86A032E3}" destId="{046C53D1-BADA-4E77-B846-EDF2F940CE37}" srcOrd="0" destOrd="0" presId="urn:microsoft.com/office/officeart/2005/8/layout/hierarchy1"/>
    <dgm:cxn modelId="{A09E71A4-FA6C-44FD-B823-47538C812C89}" type="presOf" srcId="{B1D7A568-D535-4010-A5DE-D7B2065403FF}" destId="{7C414343-0E08-4D70-BEBB-1A45584F2C07}" srcOrd="0" destOrd="0" presId="urn:microsoft.com/office/officeart/2005/8/layout/hierarchy1"/>
    <dgm:cxn modelId="{F6BC09B8-69D3-452A-AF77-7CE3D0897051}" type="presParOf" srcId="{DEBD4E71-98FF-4D71-A8DE-F130BADF19DC}" destId="{5FFD0758-45AA-4A09-8320-200DC449DF5A}" srcOrd="0" destOrd="0" presId="urn:microsoft.com/office/officeart/2005/8/layout/hierarchy1"/>
    <dgm:cxn modelId="{42F6B382-168B-428C-9F8B-197295625CD8}" type="presParOf" srcId="{5FFD0758-45AA-4A09-8320-200DC449DF5A}" destId="{86F546AD-8334-4863-B7BC-173B2904D3B5}" srcOrd="0" destOrd="0" presId="urn:microsoft.com/office/officeart/2005/8/layout/hierarchy1"/>
    <dgm:cxn modelId="{FE3241F0-4660-49A6-B427-DD24D95D7EAF}" type="presParOf" srcId="{86F546AD-8334-4863-B7BC-173B2904D3B5}" destId="{6D136B83-B63E-457F-992D-2FB067E4BAD8}" srcOrd="0" destOrd="0" presId="urn:microsoft.com/office/officeart/2005/8/layout/hierarchy1"/>
    <dgm:cxn modelId="{2C81E1DF-C69A-4EEF-8638-A3977412351B}" type="presParOf" srcId="{86F546AD-8334-4863-B7BC-173B2904D3B5}" destId="{9206244C-CBC5-4BB1-9754-6465FD836ECB}" srcOrd="1" destOrd="0" presId="urn:microsoft.com/office/officeart/2005/8/layout/hierarchy1"/>
    <dgm:cxn modelId="{C936E48F-057C-413A-8596-F6AF36F51542}" type="presParOf" srcId="{5FFD0758-45AA-4A09-8320-200DC449DF5A}" destId="{4FB02370-DD8E-4F1A-8BD4-FD69B043259A}" srcOrd="1" destOrd="0" presId="urn:microsoft.com/office/officeart/2005/8/layout/hierarchy1"/>
    <dgm:cxn modelId="{48453188-C251-4109-A78D-E2721185120D}" type="presParOf" srcId="{4FB02370-DD8E-4F1A-8BD4-FD69B043259A}" destId="{046C53D1-BADA-4E77-B846-EDF2F940CE37}" srcOrd="0" destOrd="0" presId="urn:microsoft.com/office/officeart/2005/8/layout/hierarchy1"/>
    <dgm:cxn modelId="{7BE5B298-C6C6-4618-B6C7-FB3211B551D1}" type="presParOf" srcId="{4FB02370-DD8E-4F1A-8BD4-FD69B043259A}" destId="{4686DC72-A7D3-4A8B-A526-93BC4000C28C}" srcOrd="1" destOrd="0" presId="urn:microsoft.com/office/officeart/2005/8/layout/hierarchy1"/>
    <dgm:cxn modelId="{525954E3-5C67-4853-80D2-30DDECD38B9E}" type="presParOf" srcId="{4686DC72-A7D3-4A8B-A526-93BC4000C28C}" destId="{1A20314E-2037-45BC-A015-522D839596DC}" srcOrd="0" destOrd="0" presId="urn:microsoft.com/office/officeart/2005/8/layout/hierarchy1"/>
    <dgm:cxn modelId="{41572141-08E1-436E-BBEB-03448B989433}" type="presParOf" srcId="{1A20314E-2037-45BC-A015-522D839596DC}" destId="{87DE420E-5D76-4558-8368-A39AB48B3381}" srcOrd="0" destOrd="0" presId="urn:microsoft.com/office/officeart/2005/8/layout/hierarchy1"/>
    <dgm:cxn modelId="{01EDEF74-02C8-425D-B7CD-3FAEBB53C8FF}" type="presParOf" srcId="{1A20314E-2037-45BC-A015-522D839596DC}" destId="{2D151878-6154-4654-BE1A-3B99424D10EA}" srcOrd="1" destOrd="0" presId="urn:microsoft.com/office/officeart/2005/8/layout/hierarchy1"/>
    <dgm:cxn modelId="{D9EE3530-A629-4942-96AE-E5FB91C93F86}" type="presParOf" srcId="{4686DC72-A7D3-4A8B-A526-93BC4000C28C}" destId="{27A6335A-56DE-4B8D-97AD-99C84CB59331}" srcOrd="1" destOrd="0" presId="urn:microsoft.com/office/officeart/2005/8/layout/hierarchy1"/>
    <dgm:cxn modelId="{C9E2C987-0B3D-4E5B-875F-92FE123BA504}" type="presParOf" srcId="{4FB02370-DD8E-4F1A-8BD4-FD69B043259A}" destId="{47CF940D-B221-40D4-A422-47248642D3DD}" srcOrd="2" destOrd="0" presId="urn:microsoft.com/office/officeart/2005/8/layout/hierarchy1"/>
    <dgm:cxn modelId="{DE091EBC-C86F-47E1-8E9B-2296F2850B8A}" type="presParOf" srcId="{4FB02370-DD8E-4F1A-8BD4-FD69B043259A}" destId="{BED0FAC2-F790-47EB-997B-826236CA4CD0}" srcOrd="3" destOrd="0" presId="urn:microsoft.com/office/officeart/2005/8/layout/hierarchy1"/>
    <dgm:cxn modelId="{500730D6-80DD-4C99-ABC8-D428943AA9F0}" type="presParOf" srcId="{BED0FAC2-F790-47EB-997B-826236CA4CD0}" destId="{289FFF64-9F09-41C3-95A0-7BCE4D369C09}" srcOrd="0" destOrd="0" presId="urn:microsoft.com/office/officeart/2005/8/layout/hierarchy1"/>
    <dgm:cxn modelId="{45CC32F6-22C1-45CD-A591-BA31A3714778}" type="presParOf" srcId="{289FFF64-9F09-41C3-95A0-7BCE4D369C09}" destId="{23BD4C95-22B1-441C-8060-AB5A0C441D09}" srcOrd="0" destOrd="0" presId="urn:microsoft.com/office/officeart/2005/8/layout/hierarchy1"/>
    <dgm:cxn modelId="{79E40B5D-0385-4205-95D0-5AB18D4EA761}" type="presParOf" srcId="{289FFF64-9F09-41C3-95A0-7BCE4D369C09}" destId="{7C414343-0E08-4D70-BEBB-1A45584F2C07}" srcOrd="1" destOrd="0" presId="urn:microsoft.com/office/officeart/2005/8/layout/hierarchy1"/>
    <dgm:cxn modelId="{53CEB2BA-7565-41C9-9D32-5B64704D2326}" type="presParOf" srcId="{BED0FAC2-F790-47EB-997B-826236CA4CD0}" destId="{0B1A812A-D18A-4BF8-977F-EA6B3787335F}" srcOrd="1" destOrd="0" presId="urn:microsoft.com/office/officeart/2005/8/layout/hierarchy1"/>
    <dgm:cxn modelId="{BFF28BBA-F68E-4C2D-86FC-771928676DD8}" type="presParOf" srcId="{4FB02370-DD8E-4F1A-8BD4-FD69B043259A}" destId="{001F7E72-514D-4449-B9DD-1255C6126FE0}" srcOrd="4" destOrd="0" presId="urn:microsoft.com/office/officeart/2005/8/layout/hierarchy1"/>
    <dgm:cxn modelId="{CC6B76F6-0DC7-414F-A2C9-5A88AD5B552F}" type="presParOf" srcId="{4FB02370-DD8E-4F1A-8BD4-FD69B043259A}" destId="{13CE3232-EC78-468A-9F7B-1ED5215C1B19}" srcOrd="5" destOrd="0" presId="urn:microsoft.com/office/officeart/2005/8/layout/hierarchy1"/>
    <dgm:cxn modelId="{5B637690-F865-40FD-8ACE-BEA54BCD9BE6}" type="presParOf" srcId="{13CE3232-EC78-468A-9F7B-1ED5215C1B19}" destId="{4FD77FFE-C87F-40C0-986F-2533264EFFA9}" srcOrd="0" destOrd="0" presId="urn:microsoft.com/office/officeart/2005/8/layout/hierarchy1"/>
    <dgm:cxn modelId="{08AEA31D-A7F7-42ED-88E5-7BB8A6635603}" type="presParOf" srcId="{4FD77FFE-C87F-40C0-986F-2533264EFFA9}" destId="{111DCE84-D70E-4D63-9B11-4DAE25FF06E5}" srcOrd="0" destOrd="0" presId="urn:microsoft.com/office/officeart/2005/8/layout/hierarchy1"/>
    <dgm:cxn modelId="{C2723D18-2A7D-4244-97C6-46349D36D222}" type="presParOf" srcId="{4FD77FFE-C87F-40C0-986F-2533264EFFA9}" destId="{FA806C7A-ADA0-4EFC-89DC-11C2A7786540}" srcOrd="1" destOrd="0" presId="urn:microsoft.com/office/officeart/2005/8/layout/hierarchy1"/>
    <dgm:cxn modelId="{B81B4F8C-6936-4533-B1D2-0256871CEE4D}" type="presParOf" srcId="{13CE3232-EC78-468A-9F7B-1ED5215C1B19}" destId="{A526CFB4-69E4-4EEE-A868-C1ADDE7179A0}" srcOrd="1" destOrd="0" presId="urn:microsoft.com/office/officeart/2005/8/layout/hierarchy1"/>
    <dgm:cxn modelId="{28202B12-2060-4068-AC07-F3168C0DF3DB}" type="presParOf" srcId="{A526CFB4-69E4-4EEE-A868-C1ADDE7179A0}" destId="{B602652F-66B9-423E-95AB-1EA1D34C2FDA}" srcOrd="0" destOrd="0" presId="urn:microsoft.com/office/officeart/2005/8/layout/hierarchy1"/>
    <dgm:cxn modelId="{C07212F1-543B-4DBA-BA8B-4219A6C22B9B}" type="presParOf" srcId="{A526CFB4-69E4-4EEE-A868-C1ADDE7179A0}" destId="{82B4E874-F794-474D-B180-9709B06E97A0}" srcOrd="1" destOrd="0" presId="urn:microsoft.com/office/officeart/2005/8/layout/hierarchy1"/>
    <dgm:cxn modelId="{1DA8FD40-92CB-4B9F-B123-9776744D0EED}" type="presParOf" srcId="{82B4E874-F794-474D-B180-9709B06E97A0}" destId="{F5AD26D4-ACE6-4E97-8689-721AD3FDC37F}" srcOrd="0" destOrd="0" presId="urn:microsoft.com/office/officeart/2005/8/layout/hierarchy1"/>
    <dgm:cxn modelId="{43D947A4-91CF-417D-9DBC-61274102261F}" type="presParOf" srcId="{F5AD26D4-ACE6-4E97-8689-721AD3FDC37F}" destId="{1D506981-F604-43DA-95E6-16C0EEDE7777}" srcOrd="0" destOrd="0" presId="urn:microsoft.com/office/officeart/2005/8/layout/hierarchy1"/>
    <dgm:cxn modelId="{BBC723A3-3843-4E25-9059-BF1C68C5981F}" type="presParOf" srcId="{F5AD26D4-ACE6-4E97-8689-721AD3FDC37F}" destId="{B6D81F96-9E86-4F50-8A73-29A71A3AE5EE}" srcOrd="1" destOrd="0" presId="urn:microsoft.com/office/officeart/2005/8/layout/hierarchy1"/>
    <dgm:cxn modelId="{71ACB943-2787-41AB-9555-C5518F12D263}" type="presParOf" srcId="{82B4E874-F794-474D-B180-9709B06E97A0}" destId="{2EEF28E5-C277-47DD-93E8-4443C005DE81}" srcOrd="1" destOrd="0" presId="urn:microsoft.com/office/officeart/2005/8/layout/hierarchy1"/>
    <dgm:cxn modelId="{EB2D64ED-32A1-4CA0-A719-4D29FE8B6B48}" type="presParOf" srcId="{2EEF28E5-C277-47DD-93E8-4443C005DE81}" destId="{BEAFC02C-AD20-4BF1-AFEA-EAE768BE774E}" srcOrd="0" destOrd="0" presId="urn:microsoft.com/office/officeart/2005/8/layout/hierarchy1"/>
    <dgm:cxn modelId="{588B68DE-FF99-40A3-A876-46FC01799C02}" type="presParOf" srcId="{2EEF28E5-C277-47DD-93E8-4443C005DE81}" destId="{D01CFD7E-3AC9-498D-A1D6-6A5513D2B60C}" srcOrd="1" destOrd="0" presId="urn:microsoft.com/office/officeart/2005/8/layout/hierarchy1"/>
    <dgm:cxn modelId="{B0056F89-49A5-4FB2-800F-0E57B8C28E9A}" type="presParOf" srcId="{D01CFD7E-3AC9-498D-A1D6-6A5513D2B60C}" destId="{305434A5-E65B-4B1A-BE92-E94179E6CBC2}" srcOrd="0" destOrd="0" presId="urn:microsoft.com/office/officeart/2005/8/layout/hierarchy1"/>
    <dgm:cxn modelId="{DDFE2109-C0BE-4144-99D1-C9DD62C0AEC0}" type="presParOf" srcId="{305434A5-E65B-4B1A-BE92-E94179E6CBC2}" destId="{357524AA-AAB6-40C6-A01B-2AD22769A753}" srcOrd="0" destOrd="0" presId="urn:microsoft.com/office/officeart/2005/8/layout/hierarchy1"/>
    <dgm:cxn modelId="{5E3A9220-1B58-4D0B-A88A-85A7828C0018}" type="presParOf" srcId="{305434A5-E65B-4B1A-BE92-E94179E6CBC2}" destId="{3DE37880-5FE7-4067-B7F6-DCEB59F516E6}" srcOrd="1" destOrd="0" presId="urn:microsoft.com/office/officeart/2005/8/layout/hierarchy1"/>
    <dgm:cxn modelId="{855A2A36-BD72-40CB-8CE9-67CF83F372C2}" type="presParOf" srcId="{D01CFD7E-3AC9-498D-A1D6-6A5513D2B60C}" destId="{CB2E6E82-AD10-473E-9594-989F881B0F71}" srcOrd="1" destOrd="0" presId="urn:microsoft.com/office/officeart/2005/8/layout/hierarchy1"/>
    <dgm:cxn modelId="{ABA463A4-5C11-4CB8-9F9B-1A867DD82791}" type="presParOf" srcId="{4FB02370-DD8E-4F1A-8BD4-FD69B043259A}" destId="{D79E74FD-72E4-4BBB-994D-EF8989D91858}" srcOrd="6" destOrd="0" presId="urn:microsoft.com/office/officeart/2005/8/layout/hierarchy1"/>
    <dgm:cxn modelId="{2F7CA0FB-DBB8-4369-BB18-081D6107E1D5}" type="presParOf" srcId="{4FB02370-DD8E-4F1A-8BD4-FD69B043259A}" destId="{FF7003E2-32FB-4EF8-98B2-88AEFF57725C}" srcOrd="7" destOrd="0" presId="urn:microsoft.com/office/officeart/2005/8/layout/hierarchy1"/>
    <dgm:cxn modelId="{C0F2EE87-6413-4D1E-88D4-D4360C49DB1D}" type="presParOf" srcId="{FF7003E2-32FB-4EF8-98B2-88AEFF57725C}" destId="{D204E160-FAFC-4943-8B89-4A91B8FC2FBA}" srcOrd="0" destOrd="0" presId="urn:microsoft.com/office/officeart/2005/8/layout/hierarchy1"/>
    <dgm:cxn modelId="{B2C4950F-6FF1-4EDE-9C66-33BA2D2DD4FF}" type="presParOf" srcId="{D204E160-FAFC-4943-8B89-4A91B8FC2FBA}" destId="{A7836AA7-C0D4-408B-A1D1-1639120B0B21}" srcOrd="0" destOrd="0" presId="urn:microsoft.com/office/officeart/2005/8/layout/hierarchy1"/>
    <dgm:cxn modelId="{5473D441-598D-46A3-8AA4-A0610CC0896A}" type="presParOf" srcId="{D204E160-FAFC-4943-8B89-4A91B8FC2FBA}" destId="{2BEDA179-C07B-48A5-9524-63A60C2AE2E9}" srcOrd="1" destOrd="0" presId="urn:microsoft.com/office/officeart/2005/8/layout/hierarchy1"/>
    <dgm:cxn modelId="{CF443F2C-B06C-4C1C-9A12-5F65DDCD1D02}" type="presParOf" srcId="{FF7003E2-32FB-4EF8-98B2-88AEFF57725C}" destId="{F4E30CE6-7100-4D64-B201-D4776954B0E8}" srcOrd="1" destOrd="0" presId="urn:microsoft.com/office/officeart/2005/8/layout/hierarchy1"/>
    <dgm:cxn modelId="{BA2FB4BD-35CD-4763-813B-1BDABBE156BB}" type="presParOf" srcId="{4FB02370-DD8E-4F1A-8BD4-FD69B043259A}" destId="{1B3D417C-9D1F-4D4D-AA59-FE77674D1436}" srcOrd="8" destOrd="0" presId="urn:microsoft.com/office/officeart/2005/8/layout/hierarchy1"/>
    <dgm:cxn modelId="{428F3221-40C3-4CC2-8BED-AC9FF6026167}" type="presParOf" srcId="{4FB02370-DD8E-4F1A-8BD4-FD69B043259A}" destId="{DC04E996-6DD5-475E-8E71-6750F4869C0A}" srcOrd="9" destOrd="0" presId="urn:microsoft.com/office/officeart/2005/8/layout/hierarchy1"/>
    <dgm:cxn modelId="{E2A01541-CF39-4A07-84FB-936A3EC4884A}" type="presParOf" srcId="{DC04E996-6DD5-475E-8E71-6750F4869C0A}" destId="{772E091C-5AE7-46F1-A4A1-CDB761864CCE}" srcOrd="0" destOrd="0" presId="urn:microsoft.com/office/officeart/2005/8/layout/hierarchy1"/>
    <dgm:cxn modelId="{363E4CB3-A562-4EAB-9D18-65D0840833E4}" type="presParOf" srcId="{772E091C-5AE7-46F1-A4A1-CDB761864CCE}" destId="{EA43F5E4-423F-4330-B3A7-A9F13ADF8A32}" srcOrd="0" destOrd="0" presId="urn:microsoft.com/office/officeart/2005/8/layout/hierarchy1"/>
    <dgm:cxn modelId="{DBE985F6-6688-4F24-AAAC-E92DB512C1B1}" type="presParOf" srcId="{772E091C-5AE7-46F1-A4A1-CDB761864CCE}" destId="{9723DD77-0908-4E03-8780-6CF5F1D57028}" srcOrd="1" destOrd="0" presId="urn:microsoft.com/office/officeart/2005/8/layout/hierarchy1"/>
    <dgm:cxn modelId="{F4AC488B-DA4E-4E62-ABF2-108C28A2A68B}" type="presParOf" srcId="{DC04E996-6DD5-475E-8E71-6750F4869C0A}" destId="{6877E5E0-517C-4D11-821C-1C656C7C59BE}" srcOrd="1" destOrd="0" presId="urn:microsoft.com/office/officeart/2005/8/layout/hierarchy1"/>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B3D417C-9D1F-4D4D-AA59-FE77674D1436}">
      <dsp:nvSpPr>
        <dsp:cNvPr id="0" name=""/>
        <dsp:cNvSpPr/>
      </dsp:nvSpPr>
      <dsp:spPr>
        <a:xfrm>
          <a:off x="2832213" y="576832"/>
          <a:ext cx="2213975" cy="263412"/>
        </a:xfrm>
        <a:custGeom>
          <a:avLst/>
          <a:gdLst/>
          <a:ahLst/>
          <a:cxnLst/>
          <a:rect l="0" t="0" r="0" b="0"/>
          <a:pathLst>
            <a:path>
              <a:moveTo>
                <a:pt x="0" y="0"/>
              </a:moveTo>
              <a:lnTo>
                <a:pt x="0" y="179508"/>
              </a:lnTo>
              <a:lnTo>
                <a:pt x="2213975" y="179508"/>
              </a:lnTo>
              <a:lnTo>
                <a:pt x="2213975" y="2634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79E74FD-72E4-4BBB-994D-EF8989D91858}">
      <dsp:nvSpPr>
        <dsp:cNvPr id="0" name=""/>
        <dsp:cNvSpPr/>
      </dsp:nvSpPr>
      <dsp:spPr>
        <a:xfrm>
          <a:off x="2832213" y="576832"/>
          <a:ext cx="1106987" cy="263412"/>
        </a:xfrm>
        <a:custGeom>
          <a:avLst/>
          <a:gdLst/>
          <a:ahLst/>
          <a:cxnLst/>
          <a:rect l="0" t="0" r="0" b="0"/>
          <a:pathLst>
            <a:path>
              <a:moveTo>
                <a:pt x="0" y="0"/>
              </a:moveTo>
              <a:lnTo>
                <a:pt x="0" y="179508"/>
              </a:lnTo>
              <a:lnTo>
                <a:pt x="1106987" y="179508"/>
              </a:lnTo>
              <a:lnTo>
                <a:pt x="1106987" y="2634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EAFC02C-AD20-4BF1-AFEA-EAE768BE774E}">
      <dsp:nvSpPr>
        <dsp:cNvPr id="0" name=""/>
        <dsp:cNvSpPr/>
      </dsp:nvSpPr>
      <dsp:spPr>
        <a:xfrm>
          <a:off x="2786493" y="2253919"/>
          <a:ext cx="91440" cy="263412"/>
        </a:xfrm>
        <a:custGeom>
          <a:avLst/>
          <a:gdLst/>
          <a:ahLst/>
          <a:cxnLst/>
          <a:rect l="0" t="0" r="0" b="0"/>
          <a:pathLst>
            <a:path>
              <a:moveTo>
                <a:pt x="45720" y="0"/>
              </a:moveTo>
              <a:lnTo>
                <a:pt x="45720" y="2634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02652F-66B9-423E-95AB-1EA1D34C2FDA}">
      <dsp:nvSpPr>
        <dsp:cNvPr id="0" name=""/>
        <dsp:cNvSpPr/>
      </dsp:nvSpPr>
      <dsp:spPr>
        <a:xfrm>
          <a:off x="2786493" y="1415375"/>
          <a:ext cx="91440" cy="263412"/>
        </a:xfrm>
        <a:custGeom>
          <a:avLst/>
          <a:gdLst/>
          <a:ahLst/>
          <a:cxnLst/>
          <a:rect l="0" t="0" r="0" b="0"/>
          <a:pathLst>
            <a:path>
              <a:moveTo>
                <a:pt x="45720" y="0"/>
              </a:moveTo>
              <a:lnTo>
                <a:pt x="45720" y="26341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01F7E72-514D-4449-B9DD-1255C6126FE0}">
      <dsp:nvSpPr>
        <dsp:cNvPr id="0" name=""/>
        <dsp:cNvSpPr/>
      </dsp:nvSpPr>
      <dsp:spPr>
        <a:xfrm>
          <a:off x="2786493" y="576832"/>
          <a:ext cx="91440" cy="263412"/>
        </a:xfrm>
        <a:custGeom>
          <a:avLst/>
          <a:gdLst/>
          <a:ahLst/>
          <a:cxnLst/>
          <a:rect l="0" t="0" r="0" b="0"/>
          <a:pathLst>
            <a:path>
              <a:moveTo>
                <a:pt x="45720" y="0"/>
              </a:moveTo>
              <a:lnTo>
                <a:pt x="45720" y="2634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7CF940D-B221-40D4-A422-47248642D3DD}">
      <dsp:nvSpPr>
        <dsp:cNvPr id="0" name=""/>
        <dsp:cNvSpPr/>
      </dsp:nvSpPr>
      <dsp:spPr>
        <a:xfrm>
          <a:off x="1725225" y="576832"/>
          <a:ext cx="1106987" cy="263412"/>
        </a:xfrm>
        <a:custGeom>
          <a:avLst/>
          <a:gdLst/>
          <a:ahLst/>
          <a:cxnLst/>
          <a:rect l="0" t="0" r="0" b="0"/>
          <a:pathLst>
            <a:path>
              <a:moveTo>
                <a:pt x="1106987" y="0"/>
              </a:moveTo>
              <a:lnTo>
                <a:pt x="1106987" y="179508"/>
              </a:lnTo>
              <a:lnTo>
                <a:pt x="0" y="179508"/>
              </a:lnTo>
              <a:lnTo>
                <a:pt x="0" y="2634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46C53D1-BADA-4E77-B846-EDF2F940CE37}">
      <dsp:nvSpPr>
        <dsp:cNvPr id="0" name=""/>
        <dsp:cNvSpPr/>
      </dsp:nvSpPr>
      <dsp:spPr>
        <a:xfrm>
          <a:off x="618238" y="576832"/>
          <a:ext cx="2213975" cy="263412"/>
        </a:xfrm>
        <a:custGeom>
          <a:avLst/>
          <a:gdLst/>
          <a:ahLst/>
          <a:cxnLst/>
          <a:rect l="0" t="0" r="0" b="0"/>
          <a:pathLst>
            <a:path>
              <a:moveTo>
                <a:pt x="2213975" y="0"/>
              </a:moveTo>
              <a:lnTo>
                <a:pt x="2213975" y="179508"/>
              </a:lnTo>
              <a:lnTo>
                <a:pt x="0" y="179508"/>
              </a:lnTo>
              <a:lnTo>
                <a:pt x="0" y="26341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D136B83-B63E-457F-992D-2FB067E4BAD8}">
      <dsp:nvSpPr>
        <dsp:cNvPr id="0" name=""/>
        <dsp:cNvSpPr/>
      </dsp:nvSpPr>
      <dsp:spPr>
        <a:xfrm>
          <a:off x="2379354" y="1702"/>
          <a:ext cx="905717" cy="5751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206244C-CBC5-4BB1-9754-6465FD836ECB}">
      <dsp:nvSpPr>
        <dsp:cNvPr id="0" name=""/>
        <dsp:cNvSpPr/>
      </dsp:nvSpPr>
      <dsp:spPr>
        <a:xfrm>
          <a:off x="2479990" y="97305"/>
          <a:ext cx="905717" cy="57513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Team Leader</a:t>
          </a:r>
        </a:p>
      </dsp:txBody>
      <dsp:txXfrm>
        <a:off x="2496835" y="114150"/>
        <a:ext cx="872027" cy="541440"/>
      </dsp:txXfrm>
    </dsp:sp>
    <dsp:sp modelId="{87DE420E-5D76-4558-8368-A39AB48B3381}">
      <dsp:nvSpPr>
        <dsp:cNvPr id="0" name=""/>
        <dsp:cNvSpPr/>
      </dsp:nvSpPr>
      <dsp:spPr>
        <a:xfrm>
          <a:off x="165379" y="840245"/>
          <a:ext cx="905717" cy="5751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D151878-6154-4654-BE1A-3B99424D10EA}">
      <dsp:nvSpPr>
        <dsp:cNvPr id="0" name=""/>
        <dsp:cNvSpPr/>
      </dsp:nvSpPr>
      <dsp:spPr>
        <a:xfrm>
          <a:off x="266014" y="935848"/>
          <a:ext cx="905717" cy="57513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Legal Expert</a:t>
          </a:r>
        </a:p>
      </dsp:txBody>
      <dsp:txXfrm>
        <a:off x="282859" y="952693"/>
        <a:ext cx="872027" cy="541440"/>
      </dsp:txXfrm>
    </dsp:sp>
    <dsp:sp modelId="{23BD4C95-22B1-441C-8060-AB5A0C441D09}">
      <dsp:nvSpPr>
        <dsp:cNvPr id="0" name=""/>
        <dsp:cNvSpPr/>
      </dsp:nvSpPr>
      <dsp:spPr>
        <a:xfrm>
          <a:off x="1272367" y="840245"/>
          <a:ext cx="905717" cy="5751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7C414343-0E08-4D70-BEBB-1A45584F2C07}">
      <dsp:nvSpPr>
        <dsp:cNvPr id="0" name=""/>
        <dsp:cNvSpPr/>
      </dsp:nvSpPr>
      <dsp:spPr>
        <a:xfrm>
          <a:off x="1373002" y="935848"/>
          <a:ext cx="905717" cy="57513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Translation Expert (Bengali)-1</a:t>
          </a:r>
        </a:p>
      </dsp:txBody>
      <dsp:txXfrm>
        <a:off x="1389847" y="952693"/>
        <a:ext cx="872027" cy="541440"/>
      </dsp:txXfrm>
    </dsp:sp>
    <dsp:sp modelId="{111DCE84-D70E-4D63-9B11-4DAE25FF06E5}">
      <dsp:nvSpPr>
        <dsp:cNvPr id="0" name=""/>
        <dsp:cNvSpPr/>
      </dsp:nvSpPr>
      <dsp:spPr>
        <a:xfrm>
          <a:off x="2379354" y="840245"/>
          <a:ext cx="905717" cy="5751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FA806C7A-ADA0-4EFC-89DC-11C2A7786540}">
      <dsp:nvSpPr>
        <dsp:cNvPr id="0" name=""/>
        <dsp:cNvSpPr/>
      </dsp:nvSpPr>
      <dsp:spPr>
        <a:xfrm>
          <a:off x="2479990" y="935848"/>
          <a:ext cx="905717" cy="57513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Translation Expert (Bengali)-2</a:t>
          </a:r>
        </a:p>
      </dsp:txBody>
      <dsp:txXfrm>
        <a:off x="2496835" y="952693"/>
        <a:ext cx="872027" cy="541440"/>
      </dsp:txXfrm>
    </dsp:sp>
    <dsp:sp modelId="{1D506981-F604-43DA-95E6-16C0EEDE7777}">
      <dsp:nvSpPr>
        <dsp:cNvPr id="0" name=""/>
        <dsp:cNvSpPr/>
      </dsp:nvSpPr>
      <dsp:spPr>
        <a:xfrm>
          <a:off x="2379354" y="1678788"/>
          <a:ext cx="905717" cy="5751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B6D81F96-9E86-4F50-8A73-29A71A3AE5EE}">
      <dsp:nvSpPr>
        <dsp:cNvPr id="0" name=""/>
        <dsp:cNvSpPr/>
      </dsp:nvSpPr>
      <dsp:spPr>
        <a:xfrm>
          <a:off x="2479990" y="1774392"/>
          <a:ext cx="905717" cy="57513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Computer Operator</a:t>
          </a:r>
        </a:p>
      </dsp:txBody>
      <dsp:txXfrm>
        <a:off x="2496835" y="1791237"/>
        <a:ext cx="872027" cy="541440"/>
      </dsp:txXfrm>
    </dsp:sp>
    <dsp:sp modelId="{357524AA-AAB6-40C6-A01B-2AD22769A753}">
      <dsp:nvSpPr>
        <dsp:cNvPr id="0" name=""/>
        <dsp:cNvSpPr/>
      </dsp:nvSpPr>
      <dsp:spPr>
        <a:xfrm>
          <a:off x="2379354" y="2517331"/>
          <a:ext cx="905717" cy="5751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3DE37880-5FE7-4067-B7F6-DCEB59F516E6}">
      <dsp:nvSpPr>
        <dsp:cNvPr id="0" name=""/>
        <dsp:cNvSpPr/>
      </dsp:nvSpPr>
      <dsp:spPr>
        <a:xfrm>
          <a:off x="2479990" y="2612935"/>
          <a:ext cx="905717" cy="57513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Clerical Staff</a:t>
          </a:r>
        </a:p>
      </dsp:txBody>
      <dsp:txXfrm>
        <a:off x="2496835" y="2629780"/>
        <a:ext cx="872027" cy="541440"/>
      </dsp:txXfrm>
    </dsp:sp>
    <dsp:sp modelId="{A7836AA7-C0D4-408B-A1D1-1639120B0B21}">
      <dsp:nvSpPr>
        <dsp:cNvPr id="0" name=""/>
        <dsp:cNvSpPr/>
      </dsp:nvSpPr>
      <dsp:spPr>
        <a:xfrm>
          <a:off x="3486342" y="840245"/>
          <a:ext cx="905717" cy="5751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2BEDA179-C07B-48A5-9524-63A60C2AE2E9}">
      <dsp:nvSpPr>
        <dsp:cNvPr id="0" name=""/>
        <dsp:cNvSpPr/>
      </dsp:nvSpPr>
      <dsp:spPr>
        <a:xfrm>
          <a:off x="3586977" y="935848"/>
          <a:ext cx="905717" cy="57513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Translation Expert (English)-1</a:t>
          </a:r>
        </a:p>
      </dsp:txBody>
      <dsp:txXfrm>
        <a:off x="3603822" y="952693"/>
        <a:ext cx="872027" cy="541440"/>
      </dsp:txXfrm>
    </dsp:sp>
    <dsp:sp modelId="{EA43F5E4-423F-4330-B3A7-A9F13ADF8A32}">
      <dsp:nvSpPr>
        <dsp:cNvPr id="0" name=""/>
        <dsp:cNvSpPr/>
      </dsp:nvSpPr>
      <dsp:spPr>
        <a:xfrm>
          <a:off x="4593330" y="840245"/>
          <a:ext cx="905717" cy="575130"/>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sp>
    <dsp:sp modelId="{9723DD77-0908-4E03-8780-6CF5F1D57028}">
      <dsp:nvSpPr>
        <dsp:cNvPr id="0" name=""/>
        <dsp:cNvSpPr/>
      </dsp:nvSpPr>
      <dsp:spPr>
        <a:xfrm>
          <a:off x="4693965" y="935848"/>
          <a:ext cx="905717" cy="575130"/>
        </a:xfrm>
        <a:prstGeom prst="roundRect">
          <a:avLst>
            <a:gd name="adj" fmla="val 10000"/>
          </a:avLst>
        </a:prstGeom>
        <a:solidFill>
          <a:schemeClr val="lt1">
            <a:alpha val="90000"/>
            <a:hueOff val="0"/>
            <a:satOff val="0"/>
            <a:lumOff val="0"/>
            <a:alphaOff val="0"/>
          </a:schemeClr>
        </a:solidFill>
        <a:ln w="25400" cap="flat" cmpd="sng" algn="ctr">
          <a:solidFill>
            <a:schemeClr val="accent1">
              <a:hueOff val="0"/>
              <a:satOff val="0"/>
              <a:lumOff val="0"/>
              <a:alphaOff val="0"/>
            </a:schemeClr>
          </a:solidFill>
          <a:prstDash val="solid"/>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ctr" anchorCtr="0">
          <a:noAutofit/>
        </a:bodyPr>
        <a:lstStyle/>
        <a:p>
          <a:pPr lvl="0" algn="ctr" defTabSz="444500">
            <a:lnSpc>
              <a:spcPct val="90000"/>
            </a:lnSpc>
            <a:spcBef>
              <a:spcPct val="0"/>
            </a:spcBef>
            <a:spcAft>
              <a:spcPct val="35000"/>
            </a:spcAft>
          </a:pPr>
          <a:r>
            <a:rPr lang="en-US" sz="1000" b="1" kern="1200"/>
            <a:t>Translation Expert (English)-2</a:t>
          </a:r>
        </a:p>
      </dsp:txBody>
      <dsp:txXfrm>
        <a:off x="4710810" y="952693"/>
        <a:ext cx="872027" cy="541440"/>
      </dsp:txXfrm>
    </dsp:sp>
  </dsp:spTree>
</dsp:drawing>
</file>

<file path=word/diagrams/layout1.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387862-B359-43D7-9694-575543234F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41</Pages>
  <Words>11060</Words>
  <Characters>63043</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73956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ahnaf</dc:creator>
  <cp:lastModifiedBy>N-EDITION</cp:lastModifiedBy>
  <cp:revision>12</cp:revision>
  <cp:lastPrinted>2023-06-25T14:30:00Z</cp:lastPrinted>
  <dcterms:created xsi:type="dcterms:W3CDTF">2023-06-24T14:16:00Z</dcterms:created>
  <dcterms:modified xsi:type="dcterms:W3CDTF">2023-06-25T14:37:00Z</dcterms:modified>
</cp:coreProperties>
</file>