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Default="00115B67" w:rsidP="00115B67">
      <w:pPr>
        <w:jc w:val="center"/>
      </w:pPr>
    </w:p>
    <w:p w:rsidR="00115B67" w:rsidRDefault="00115B67" w:rsidP="00115B67">
      <w:pPr>
        <w:jc w:val="center"/>
      </w:pPr>
    </w:p>
    <w:p w:rsidR="00115B67" w:rsidRDefault="00115B67" w:rsidP="00115B67">
      <w:pPr>
        <w:jc w:val="center"/>
      </w:pPr>
    </w:p>
    <w:p w:rsidR="00115B67" w:rsidRPr="0078212C" w:rsidRDefault="00115B67" w:rsidP="00115B67">
      <w:pPr>
        <w:jc w:val="center"/>
      </w:pPr>
      <w:r>
        <w:t>Comparative Public Policy Paper</w:t>
      </w:r>
      <w:r w:rsidR="00684BA5">
        <w:t xml:space="preserve"> </w:t>
      </w:r>
      <w:r w:rsidR="00B75CED">
        <w:t>Outline</w:t>
      </w:r>
    </w:p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>
      <w:pPr>
        <w:jc w:val="center"/>
      </w:pPr>
    </w:p>
    <w:p w:rsidR="00115B67" w:rsidRPr="00FD79F8" w:rsidRDefault="00115B67" w:rsidP="00115B67">
      <w:pPr>
        <w:jc w:val="center"/>
      </w:pPr>
      <w:r>
        <w:t>Nathan Jordan</w:t>
      </w:r>
    </w:p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FD79F8" w:rsidRDefault="00115B67" w:rsidP="00115B67"/>
    <w:p w:rsidR="00115B67" w:rsidRPr="00544109" w:rsidRDefault="00115B67" w:rsidP="00115B67">
      <w:pPr>
        <w:jc w:val="center"/>
        <w:rPr>
          <w:lang w:val="de-DE"/>
        </w:rPr>
      </w:pPr>
      <w:r w:rsidRPr="00544109">
        <w:rPr>
          <w:lang w:val="de-DE"/>
        </w:rPr>
        <w:t>Professor Katherine Bersch</w:t>
      </w:r>
    </w:p>
    <w:p w:rsidR="00115B67" w:rsidRPr="00544109" w:rsidRDefault="00115B67" w:rsidP="00115B67">
      <w:pPr>
        <w:rPr>
          <w:lang w:val="de-DE"/>
        </w:rPr>
      </w:pPr>
    </w:p>
    <w:p w:rsidR="00115B67" w:rsidRPr="00544109" w:rsidRDefault="00115B67" w:rsidP="00115B67">
      <w:pPr>
        <w:jc w:val="center"/>
        <w:rPr>
          <w:lang w:val="de-DE"/>
        </w:rPr>
      </w:pPr>
      <w:r w:rsidRPr="00544109">
        <w:rPr>
          <w:lang w:val="de-DE"/>
        </w:rPr>
        <w:t>POL 140</w:t>
      </w:r>
    </w:p>
    <w:p w:rsidR="00115B67" w:rsidRPr="00544109" w:rsidRDefault="00115B67" w:rsidP="00115B67">
      <w:pPr>
        <w:rPr>
          <w:lang w:val="de-DE"/>
        </w:rPr>
      </w:pPr>
    </w:p>
    <w:p w:rsidR="00115B67" w:rsidRPr="00544109" w:rsidRDefault="00115B67" w:rsidP="00115B67">
      <w:pPr>
        <w:jc w:val="center"/>
        <w:rPr>
          <w:lang w:val="de-DE"/>
        </w:rPr>
      </w:pPr>
      <w:r w:rsidRPr="00544109">
        <w:rPr>
          <w:lang w:val="de-DE"/>
        </w:rPr>
        <w:t>1</w:t>
      </w:r>
      <w:r w:rsidR="00B75CED" w:rsidRPr="00544109">
        <w:rPr>
          <w:lang w:val="de-DE"/>
        </w:rPr>
        <w:t>5</w:t>
      </w:r>
      <w:r w:rsidRPr="00544109">
        <w:rPr>
          <w:lang w:val="de-DE"/>
        </w:rPr>
        <w:t xml:space="preserve"> November 2018</w:t>
      </w:r>
    </w:p>
    <w:p w:rsidR="005A4912" w:rsidRDefault="00D92B9E" w:rsidP="00D92B9E">
      <w:pPr>
        <w:spacing w:line="480" w:lineRule="auto"/>
        <w:rPr>
          <w:i/>
        </w:rPr>
      </w:pPr>
      <w:r>
        <w:rPr>
          <w:i/>
        </w:rPr>
        <w:lastRenderedPageBreak/>
        <w:t>Introduction</w:t>
      </w:r>
    </w:p>
    <w:p w:rsidR="00D22E3D" w:rsidRDefault="00D22E3D" w:rsidP="00D22E3D">
      <w:pPr>
        <w:pStyle w:val="ListParagraph"/>
        <w:numPr>
          <w:ilvl w:val="0"/>
          <w:numId w:val="2"/>
        </w:numPr>
        <w:spacing w:line="480" w:lineRule="auto"/>
      </w:pPr>
      <w:r>
        <w:t xml:space="preserve">Iran and China are both authoritarian regimes with </w:t>
      </w:r>
      <w:proofErr w:type="gramStart"/>
      <w:r>
        <w:t>the majority of</w:t>
      </w:r>
      <w:proofErr w:type="gramEnd"/>
      <w:r>
        <w:t xml:space="preserve"> power controlled at the central level.</w:t>
      </w:r>
    </w:p>
    <w:p w:rsidR="00D22E3D" w:rsidRDefault="0028076B" w:rsidP="00D22E3D">
      <w:pPr>
        <w:pStyle w:val="ListParagraph"/>
        <w:numPr>
          <w:ilvl w:val="0"/>
          <w:numId w:val="2"/>
        </w:numPr>
        <w:spacing w:line="480" w:lineRule="auto"/>
      </w:pPr>
      <w:r>
        <w:t>Paper will explore the role and impact of central planning and spending in urban development in Iran</w:t>
      </w:r>
      <w:r w:rsidR="00B4251A">
        <w:t xml:space="preserve"> and China</w:t>
      </w:r>
      <w:r>
        <w:t xml:space="preserve">, </w:t>
      </w:r>
      <w:r w:rsidR="00B4251A">
        <w:t>primarily focusing on infrastructure.</w:t>
      </w:r>
    </w:p>
    <w:p w:rsidR="0028076B" w:rsidRPr="00D22E3D" w:rsidRDefault="0028076B" w:rsidP="00D22E3D">
      <w:pPr>
        <w:pStyle w:val="ListParagraph"/>
        <w:numPr>
          <w:ilvl w:val="0"/>
          <w:numId w:val="2"/>
        </w:numPr>
        <w:spacing w:line="480" w:lineRule="auto"/>
      </w:pPr>
      <w:r>
        <w:t xml:space="preserve">How do these countries compare in terms of efficiency, </w:t>
      </w:r>
      <w:proofErr w:type="gramStart"/>
      <w:r w:rsidR="00B4251A">
        <w:t>in regard to</w:t>
      </w:r>
      <w:proofErr w:type="gramEnd"/>
      <w:r>
        <w:t xml:space="preserve"> their capability to implement domestic policies?</w:t>
      </w:r>
    </w:p>
    <w:p w:rsidR="00D92B9E" w:rsidRDefault="00D92B9E" w:rsidP="00D92B9E">
      <w:pPr>
        <w:spacing w:line="480" w:lineRule="auto"/>
        <w:rPr>
          <w:i/>
        </w:rPr>
      </w:pPr>
      <w:r>
        <w:rPr>
          <w:i/>
        </w:rPr>
        <w:t>Iran</w:t>
      </w:r>
    </w:p>
    <w:p w:rsidR="005A4912" w:rsidRPr="005A4912" w:rsidRDefault="005A4912" w:rsidP="005A4912">
      <w:pPr>
        <w:spacing w:line="480" w:lineRule="auto"/>
        <w:ind w:left="720" w:hanging="720"/>
      </w:pPr>
      <w:bookmarkStart w:id="0" w:name="_Hlk531632653"/>
      <w:r w:rsidRPr="00940FCF">
        <w:rPr>
          <w:color w:val="333333"/>
        </w:rPr>
        <w:t xml:space="preserve">Tilaki, Mohammad Javad Maghsoodi, A. Abdullah, A. Bahauddin, and M. Hedayati Marzbali. "An Evaluation to Identify the Barriers to the Feasibility of Urban Development Plans: Five Decades of Experience in Urban Planning in Iran.” </w:t>
      </w:r>
      <w:r w:rsidRPr="00940FCF">
        <w:rPr>
          <w:i/>
          <w:iCs/>
          <w:color w:val="333333"/>
        </w:rPr>
        <w:t>Journal of Urban and Environmental Engineering</w:t>
      </w:r>
      <w:r w:rsidRPr="00940FCF">
        <w:rPr>
          <w:color w:val="333333"/>
        </w:rPr>
        <w:t xml:space="preserve"> 8, no. 1 (2014): 38-47. http://www.jstor.org/stable/26203408.</w:t>
      </w:r>
    </w:p>
    <w:bookmarkEnd w:id="0"/>
    <w:p w:rsidR="005A4912" w:rsidRDefault="001859D5" w:rsidP="005A4912">
      <w:pPr>
        <w:pStyle w:val="ListParagraph"/>
        <w:numPr>
          <w:ilvl w:val="0"/>
          <w:numId w:val="1"/>
        </w:numPr>
        <w:spacing w:line="480" w:lineRule="auto"/>
      </w:pPr>
      <w:r>
        <w:t>H</w:t>
      </w:r>
      <w:r w:rsidR="001842C8">
        <w:t>ousing, urban infrastructure, and agricultural shortages</w:t>
      </w:r>
    </w:p>
    <w:p w:rsidR="005A4912" w:rsidRDefault="001859D5" w:rsidP="005A4912">
      <w:pPr>
        <w:pStyle w:val="ListParagraph"/>
        <w:numPr>
          <w:ilvl w:val="0"/>
          <w:numId w:val="1"/>
        </w:numPr>
        <w:spacing w:line="480" w:lineRule="auto"/>
      </w:pPr>
      <w:r>
        <w:t>C</w:t>
      </w:r>
      <w:r w:rsidR="001842C8">
        <w:t xml:space="preserve">ity governments further </w:t>
      </w:r>
      <w:r w:rsidR="00780B0F">
        <w:t>the difficulty of implementing development planning</w:t>
      </w:r>
    </w:p>
    <w:p w:rsidR="005A4912" w:rsidRDefault="005A4912" w:rsidP="005A4912">
      <w:pPr>
        <w:pStyle w:val="ListParagraph"/>
        <w:numPr>
          <w:ilvl w:val="0"/>
          <w:numId w:val="1"/>
        </w:numPr>
        <w:spacing w:line="480" w:lineRule="auto"/>
      </w:pPr>
      <w:r>
        <w:t xml:space="preserve">Sought to renew old urban fabric, </w:t>
      </w:r>
      <w:proofErr w:type="spellStart"/>
      <w:r>
        <w:t>Meher</w:t>
      </w:r>
      <w:proofErr w:type="spellEnd"/>
      <w:r>
        <w:t xml:space="preserve"> Housing Scheme (government incentivized private sector to build for young people who had never owned before)</w:t>
      </w:r>
    </w:p>
    <w:p w:rsidR="005A4912" w:rsidRDefault="005A4912" w:rsidP="005A4912">
      <w:pPr>
        <w:pStyle w:val="ListParagraph"/>
        <w:numPr>
          <w:ilvl w:val="0"/>
          <w:numId w:val="1"/>
        </w:numPr>
        <w:spacing w:line="480" w:lineRule="auto"/>
      </w:pPr>
      <w:r>
        <w:t xml:space="preserve">Development and investment for public infrastructure is neglected </w:t>
      </w:r>
      <w:proofErr w:type="gramStart"/>
      <w:r>
        <w:t>as a result of</w:t>
      </w:r>
      <w:proofErr w:type="gramEnd"/>
      <w:r>
        <w:t xml:space="preserve"> several offices, departments, and bureaus being involved in decision making</w:t>
      </w:r>
    </w:p>
    <w:p w:rsidR="005A4912" w:rsidRDefault="005A4912" w:rsidP="005A4912">
      <w:pPr>
        <w:pStyle w:val="ListParagraph"/>
        <w:numPr>
          <w:ilvl w:val="0"/>
          <w:numId w:val="1"/>
        </w:numPr>
        <w:spacing w:line="480" w:lineRule="auto"/>
      </w:pPr>
      <w:r>
        <w:t>Changes in agriculture and industrialization have led to rapid urbanization</w:t>
      </w:r>
    </w:p>
    <w:p w:rsidR="005A4912" w:rsidRDefault="005A4912" w:rsidP="005A4912">
      <w:pPr>
        <w:pStyle w:val="ListParagraph"/>
        <w:numPr>
          <w:ilvl w:val="0"/>
          <w:numId w:val="1"/>
        </w:numPr>
        <w:spacing w:line="480" w:lineRule="auto"/>
      </w:pPr>
      <w:r>
        <w:t>Decentralization of infrastructure/urban planning decision making could lead to more efficiency</w:t>
      </w:r>
    </w:p>
    <w:p w:rsidR="005A4912" w:rsidRDefault="002C706E" w:rsidP="002C706E">
      <w:pPr>
        <w:spacing w:line="480" w:lineRule="auto"/>
        <w:ind w:left="720" w:hanging="720"/>
      </w:pPr>
      <w:bookmarkStart w:id="1" w:name="_Hlk531633654"/>
      <w:r w:rsidRPr="002C706E">
        <w:t xml:space="preserve">Farhoodi, Rahmatoallah, Mehdi Gharakhlou-N, Mostafa Ghadami, and Panahandeh Khah Musa. </w:t>
      </w:r>
      <w:r w:rsidR="001859D5">
        <w:t>“</w:t>
      </w:r>
      <w:r w:rsidRPr="002C706E">
        <w:t xml:space="preserve">A Critique of the Prevailing Comprehensive Urban Planning Paradigm in Iran: The </w:t>
      </w:r>
      <w:r w:rsidRPr="002C706E">
        <w:lastRenderedPageBreak/>
        <w:t>Need for Strategic Planning.</w:t>
      </w:r>
      <w:r w:rsidR="001859D5">
        <w:t>”</w:t>
      </w:r>
      <w:r w:rsidRPr="002C706E">
        <w:t xml:space="preserve"> Planning Theory 8, no. 4 (11, 2009): 335-361. </w:t>
      </w:r>
      <w:proofErr w:type="spellStart"/>
      <w:proofErr w:type="gramStart"/>
      <w:r w:rsidR="001859D5" w:rsidRPr="002C706E">
        <w:t>D</w:t>
      </w:r>
      <w:r w:rsidRPr="002C706E">
        <w:t>oi:http</w:t>
      </w:r>
      <w:proofErr w:type="spellEnd"/>
      <w:r w:rsidRPr="002C706E">
        <w:t>://dx.doi.org/10.1177/1473095209341328</w:t>
      </w:r>
      <w:proofErr w:type="gramEnd"/>
      <w:r w:rsidRPr="002C706E">
        <w:t>. http://ezproxy.lib.davidson.edu/login?url=https://search.proquest.com/docview/1928314392?accountid=10427.</w:t>
      </w:r>
      <w:bookmarkEnd w:id="1"/>
      <w:r w:rsidR="001842C8">
        <w:t xml:space="preserve"> </w:t>
      </w:r>
    </w:p>
    <w:p w:rsidR="001842C8" w:rsidRDefault="001842C8" w:rsidP="001842C8">
      <w:pPr>
        <w:pStyle w:val="ListParagraph"/>
        <w:numPr>
          <w:ilvl w:val="0"/>
          <w:numId w:val="1"/>
        </w:numPr>
        <w:spacing w:line="480" w:lineRule="auto"/>
      </w:pPr>
      <w:r>
        <w:t xml:space="preserve">Approval of urban development process: Technical </w:t>
      </w:r>
      <w:r w:rsidR="00780B0F">
        <w:t>Bureau</w:t>
      </w:r>
      <w:r>
        <w:t xml:space="preserve"> of Province Urban Development Council, Provincial Urban Development &amp; Architecture, Council, Technical Bureau of Supreme Council of Urban Development &amp; Architecture of Iran, Supreme Council of Urban Development &amp; Architecture</w:t>
      </w:r>
    </w:p>
    <w:p w:rsidR="00C54201" w:rsidRDefault="00C54201" w:rsidP="00C54201">
      <w:pPr>
        <w:pStyle w:val="ListParagraph"/>
        <w:numPr>
          <w:ilvl w:val="1"/>
          <w:numId w:val="1"/>
        </w:numPr>
        <w:spacing w:line="480" w:lineRule="auto"/>
      </w:pPr>
      <w:proofErr w:type="gramStart"/>
      <w:r>
        <w:t>All of</w:t>
      </w:r>
      <w:proofErr w:type="gramEnd"/>
      <w:r>
        <w:t xml:space="preserve"> these institutions separately review and approve development proposals, which increases costs, decreases efficiency and transparency</w:t>
      </w:r>
    </w:p>
    <w:p w:rsidR="001842C8" w:rsidRDefault="001842C8" w:rsidP="001842C8">
      <w:pPr>
        <w:pStyle w:val="ListParagraph"/>
        <w:numPr>
          <w:ilvl w:val="0"/>
          <w:numId w:val="1"/>
        </w:numPr>
        <w:spacing w:line="480" w:lineRule="auto"/>
      </w:pPr>
      <w:r>
        <w:t xml:space="preserve">Urban planning process is done in secrecy with no public participation </w:t>
      </w:r>
    </w:p>
    <w:p w:rsidR="00780B0F" w:rsidRPr="005A4912" w:rsidRDefault="00780B0F" w:rsidP="001842C8">
      <w:pPr>
        <w:pStyle w:val="ListParagraph"/>
        <w:numPr>
          <w:ilvl w:val="0"/>
          <w:numId w:val="1"/>
        </w:numPr>
        <w:spacing w:line="480" w:lineRule="auto"/>
      </w:pPr>
      <w:r>
        <w:t>Central government often disregards and does not account for the local governments’ ability to carry out their development plans</w:t>
      </w:r>
    </w:p>
    <w:p w:rsidR="00D92B9E" w:rsidRDefault="00D92B9E" w:rsidP="00D92B9E">
      <w:pPr>
        <w:spacing w:line="480" w:lineRule="auto"/>
        <w:rPr>
          <w:i/>
        </w:rPr>
      </w:pPr>
      <w:r>
        <w:rPr>
          <w:i/>
        </w:rPr>
        <w:t>China</w:t>
      </w:r>
    </w:p>
    <w:p w:rsidR="00544109" w:rsidRDefault="00544109" w:rsidP="001859D5">
      <w:pPr>
        <w:pStyle w:val="ListParagraph"/>
        <w:numPr>
          <w:ilvl w:val="0"/>
          <w:numId w:val="5"/>
        </w:numPr>
        <w:spacing w:line="480" w:lineRule="auto"/>
      </w:pPr>
      <w:bookmarkStart w:id="2" w:name="_Hlk531632434"/>
      <w:r w:rsidRPr="00544109">
        <w:t xml:space="preserve">Ong, Lynette H. "State-Led Urbanization in China: Skyscrapers, Land Revenue and "Concentrated Villages"." The China Quarterly 217, (03, 2014): 162-179. </w:t>
      </w:r>
      <w:bookmarkStart w:id="3" w:name="_Hlk531672947"/>
      <w:proofErr w:type="spellStart"/>
      <w:proofErr w:type="gramStart"/>
      <w:r w:rsidRPr="00544109">
        <w:t>doi:http</w:t>
      </w:r>
      <w:proofErr w:type="spellEnd"/>
      <w:r w:rsidRPr="00544109">
        <w:t>://dx.doi.org/10.1017/S0305741014000010</w:t>
      </w:r>
      <w:proofErr w:type="gramEnd"/>
      <w:r w:rsidRPr="00544109">
        <w:t xml:space="preserve">. </w:t>
      </w:r>
      <w:bookmarkEnd w:id="3"/>
      <w:r w:rsidRPr="00544109">
        <w:t>http://ezproxy.lib.dav</w:t>
      </w:r>
      <w:bookmarkStart w:id="4" w:name="_GoBack"/>
      <w:bookmarkEnd w:id="4"/>
      <w:r w:rsidRPr="00544109">
        <w:t>idson.edu/login?url=https://search.proquest.com/docview/1510603546?accountid=10427.</w:t>
      </w:r>
      <w:bookmarkEnd w:id="2"/>
    </w:p>
    <w:p w:rsidR="00B75CED" w:rsidRPr="00B75CED" w:rsidRDefault="001859D5" w:rsidP="001859D5">
      <w:pPr>
        <w:pStyle w:val="ListParagraph"/>
        <w:numPr>
          <w:ilvl w:val="0"/>
          <w:numId w:val="5"/>
        </w:numPr>
        <w:spacing w:line="480" w:lineRule="auto"/>
      </w:pPr>
      <w:r>
        <w:t xml:space="preserve">China, with streamlined and efficient government, </w:t>
      </w:r>
      <w:proofErr w:type="gramStart"/>
      <w:r>
        <w:t>is able to</w:t>
      </w:r>
      <w:proofErr w:type="gramEnd"/>
      <w:r>
        <w:t xml:space="preserve"> successfully implement urban planning and infrastructure projects</w:t>
      </w:r>
    </w:p>
    <w:p w:rsidR="00780B0F" w:rsidRDefault="00780B0F" w:rsidP="00780B0F">
      <w:pPr>
        <w:spacing w:line="480" w:lineRule="auto"/>
        <w:ind w:left="720" w:hanging="720"/>
      </w:pPr>
      <w:proofErr w:type="spellStart"/>
      <w:r w:rsidRPr="00780B0F">
        <w:lastRenderedPageBreak/>
        <w:t>R</w:t>
      </w:r>
      <w:r>
        <w:t>uibo</w:t>
      </w:r>
      <w:proofErr w:type="spellEnd"/>
      <w:r w:rsidRPr="00780B0F">
        <w:t>, H</w:t>
      </w:r>
      <w:r>
        <w:t>an</w:t>
      </w:r>
      <w:r w:rsidRPr="00780B0F">
        <w:t>, and W</w:t>
      </w:r>
      <w:r>
        <w:t>ang</w:t>
      </w:r>
      <w:r w:rsidRPr="00780B0F">
        <w:t xml:space="preserve"> </w:t>
      </w:r>
      <w:proofErr w:type="spellStart"/>
      <w:r w:rsidRPr="00780B0F">
        <w:t>L</w:t>
      </w:r>
      <w:r>
        <w:t>inna</w:t>
      </w:r>
      <w:proofErr w:type="spellEnd"/>
      <w:r w:rsidRPr="00780B0F">
        <w:t>. "Challenges and Opportunities Facing China's Urban Development in the New Era: A Statistical and Spatial Analysis." China Perspectives, no. 2 (94) (2013): 15-27. http://www.jstor.org/stable/24055553.</w:t>
      </w:r>
    </w:p>
    <w:p w:rsidR="00780B0F" w:rsidRDefault="00B75CED" w:rsidP="00B75CED">
      <w:pPr>
        <w:spacing w:line="480" w:lineRule="auto"/>
        <w:ind w:left="720" w:hanging="720"/>
      </w:pPr>
      <w:r w:rsidRPr="00B75CED">
        <w:t>Goh, Brenda. "China 2018 Transport Infrastructure Spending to Be Similar to 2017</w:t>
      </w:r>
      <w:r>
        <w:t>: State Media.</w:t>
      </w:r>
      <w:r w:rsidRPr="00B75CED">
        <w:t>" Reuters. December 25, 2017. Accessed November 14, 2018. https://www.reuters.com/article/us-china-economy-invstment/china-2018-transport-infrastructure-spending-to-be-similar-to-2017-state-media-idUSKBN1EJ08E.</w:t>
      </w:r>
      <w:r>
        <w:t xml:space="preserve"> </w:t>
      </w:r>
    </w:p>
    <w:p w:rsidR="00B75CED" w:rsidRDefault="00B75CED" w:rsidP="00B75CED">
      <w:pPr>
        <w:pStyle w:val="ListParagraph"/>
        <w:numPr>
          <w:ilvl w:val="0"/>
          <w:numId w:val="4"/>
        </w:numPr>
        <w:spacing w:line="480" w:lineRule="auto"/>
      </w:pPr>
      <w:r>
        <w:t>Building over 200,000 km of roads in 2018</w:t>
      </w:r>
    </w:p>
    <w:p w:rsidR="001859D5" w:rsidRPr="00780B0F" w:rsidRDefault="001859D5" w:rsidP="00B75CED">
      <w:pPr>
        <w:pStyle w:val="ListParagraph"/>
        <w:numPr>
          <w:ilvl w:val="0"/>
          <w:numId w:val="4"/>
        </w:numPr>
        <w:spacing w:line="480" w:lineRule="auto"/>
      </w:pPr>
      <w:r>
        <w:t>Projected to spend $14.24 trillion (USD) in infrastructure from 2016 to 2030 (</w:t>
      </w:r>
      <w:r w:rsidRPr="001859D5">
        <w:t>https://www.statista.com/statistics/271779/infrastructure-spending-forecast-by-region/</w:t>
      </w:r>
      <w:r>
        <w:t>)</w:t>
      </w:r>
    </w:p>
    <w:p w:rsidR="00D92B9E" w:rsidRDefault="00D92B9E" w:rsidP="00D92B9E">
      <w:pPr>
        <w:spacing w:line="480" w:lineRule="auto"/>
        <w:rPr>
          <w:i/>
        </w:rPr>
      </w:pPr>
      <w:r>
        <w:rPr>
          <w:i/>
        </w:rPr>
        <w:t>Analysis</w:t>
      </w:r>
    </w:p>
    <w:p w:rsidR="000A489C" w:rsidRDefault="000A489C" w:rsidP="000A489C">
      <w:pPr>
        <w:pStyle w:val="ListParagraph"/>
        <w:numPr>
          <w:ilvl w:val="0"/>
          <w:numId w:val="3"/>
        </w:numPr>
        <w:spacing w:line="480" w:lineRule="auto"/>
      </w:pPr>
      <w:r>
        <w:t>China’s more efficient government</w:t>
      </w:r>
      <w:r w:rsidR="00C63D55">
        <w:t xml:space="preserve"> and greater capacity in domestic public policy has led to effective infrastructure development.</w:t>
      </w:r>
    </w:p>
    <w:p w:rsidR="00D92B9E" w:rsidRDefault="001859D5" w:rsidP="00D92B9E">
      <w:pPr>
        <w:pStyle w:val="ListParagraph"/>
        <w:numPr>
          <w:ilvl w:val="0"/>
          <w:numId w:val="3"/>
        </w:numPr>
        <w:spacing w:line="480" w:lineRule="auto"/>
      </w:pPr>
      <w:r>
        <w:t>Iran, as a developing country, generally struggles with acquiring land for and funding infrastructure projects</w:t>
      </w:r>
    </w:p>
    <w:p w:rsidR="007A4887" w:rsidRDefault="001859D5" w:rsidP="007A4887">
      <w:pPr>
        <w:pStyle w:val="ListParagraph"/>
        <w:numPr>
          <w:ilvl w:val="0"/>
          <w:numId w:val="3"/>
        </w:numPr>
        <w:spacing w:line="480" w:lineRule="auto"/>
      </w:pPr>
      <w:r>
        <w:t>In terms of road quality, China is ranked 42</w:t>
      </w:r>
      <w:r w:rsidRPr="001859D5">
        <w:rPr>
          <w:vertAlign w:val="superscript"/>
        </w:rPr>
        <w:t>nd</w:t>
      </w:r>
      <w:r>
        <w:t xml:space="preserve"> globally, Iran ranked 63</w:t>
      </w:r>
      <w:r w:rsidRPr="001859D5">
        <w:rPr>
          <w:vertAlign w:val="superscript"/>
        </w:rPr>
        <w:t>rd</w:t>
      </w:r>
      <w:r>
        <w:t xml:space="preserve"> (</w:t>
      </w:r>
      <w:r w:rsidRPr="001859D5">
        <w:t>https://www.theglobaleconomy.com/rankings/roads_quality/</w:t>
      </w:r>
      <w:r>
        <w:t>)</w:t>
      </w:r>
      <w:r w:rsidR="007A4887">
        <w:t xml:space="preserve"> </w:t>
      </w:r>
    </w:p>
    <w:p w:rsidR="007A4887" w:rsidRDefault="007A4887" w:rsidP="007A4887">
      <w:pPr>
        <w:pStyle w:val="ListParagraph"/>
        <w:numPr>
          <w:ilvl w:val="0"/>
          <w:numId w:val="3"/>
        </w:numPr>
        <w:spacing w:line="480" w:lineRule="auto"/>
      </w:pPr>
      <w:r>
        <w:t>Railroad quality: China 2</w:t>
      </w:r>
      <w:r w:rsidRPr="007A4887">
        <w:rPr>
          <w:vertAlign w:val="superscript"/>
        </w:rPr>
        <w:t>nd</w:t>
      </w:r>
      <w:r>
        <w:t>, Iran 15</w:t>
      </w:r>
      <w:r w:rsidRPr="007A4887">
        <w:rPr>
          <w:vertAlign w:val="superscript"/>
        </w:rPr>
        <w:t>th</w:t>
      </w:r>
      <w:r>
        <w:t xml:space="preserve"> (</w:t>
      </w:r>
      <w:r w:rsidRPr="007A4887">
        <w:t>https://www.theglobaleconomy.com/rankings/Railroad_lines/</w:t>
      </w:r>
      <w:r>
        <w:t>)</w:t>
      </w:r>
    </w:p>
    <w:p w:rsidR="007A4887" w:rsidRDefault="007A4887" w:rsidP="00684BA5">
      <w:pPr>
        <w:spacing w:line="480" w:lineRule="auto"/>
      </w:pPr>
    </w:p>
    <w:p w:rsidR="00684BA5" w:rsidRDefault="00684BA5" w:rsidP="00684BA5">
      <w:pPr>
        <w:spacing w:line="480" w:lineRule="auto"/>
        <w:jc w:val="center"/>
      </w:pPr>
      <w:r>
        <w:rPr>
          <w:b/>
        </w:rPr>
        <w:t>What needs work</w:t>
      </w:r>
    </w:p>
    <w:p w:rsidR="00684BA5" w:rsidRDefault="00684BA5" w:rsidP="00684BA5">
      <w:pPr>
        <w:pStyle w:val="ListParagraph"/>
        <w:numPr>
          <w:ilvl w:val="0"/>
          <w:numId w:val="6"/>
        </w:numPr>
        <w:spacing w:line="480" w:lineRule="auto"/>
      </w:pPr>
      <w:r>
        <w:lastRenderedPageBreak/>
        <w:t>Further research of specific facts regarding infrastructure: spending amounts (and percentage of GDP), specific public policies, conflicts/problems with them. Research/finding sources has been a problem, will meet with research librarian</w:t>
      </w:r>
    </w:p>
    <w:p w:rsidR="00684BA5" w:rsidRDefault="00684BA5" w:rsidP="00684BA5">
      <w:pPr>
        <w:pStyle w:val="ListParagraph"/>
        <w:numPr>
          <w:ilvl w:val="0"/>
          <w:numId w:val="6"/>
        </w:numPr>
        <w:spacing w:line="480" w:lineRule="auto"/>
      </w:pPr>
      <w:r>
        <w:t>Drafting essay</w:t>
      </w:r>
    </w:p>
    <w:p w:rsidR="00684BA5" w:rsidRDefault="00684BA5" w:rsidP="00684BA5">
      <w:pPr>
        <w:pStyle w:val="ListParagraph"/>
        <w:numPr>
          <w:ilvl w:val="0"/>
          <w:numId w:val="6"/>
        </w:numPr>
        <w:spacing w:line="480" w:lineRule="auto"/>
      </w:pPr>
      <w:r>
        <w:t>Formulating conclusion about how China has better policies</w:t>
      </w:r>
    </w:p>
    <w:p w:rsidR="00684BA5" w:rsidRPr="00684BA5" w:rsidRDefault="00684BA5" w:rsidP="00711DC4">
      <w:pPr>
        <w:spacing w:line="480" w:lineRule="auto"/>
        <w:ind w:left="360"/>
      </w:pPr>
    </w:p>
    <w:sectPr w:rsidR="00684BA5" w:rsidRPr="00684BA5" w:rsidSect="00115B67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75B2" w:rsidRDefault="007375B2" w:rsidP="00115B67">
      <w:r>
        <w:separator/>
      </w:r>
    </w:p>
  </w:endnote>
  <w:endnote w:type="continuationSeparator" w:id="0">
    <w:p w:rsidR="007375B2" w:rsidRDefault="007375B2" w:rsidP="0011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75B2" w:rsidRDefault="007375B2" w:rsidP="00115B67">
      <w:r>
        <w:separator/>
      </w:r>
    </w:p>
  </w:footnote>
  <w:footnote w:type="continuationSeparator" w:id="0">
    <w:p w:rsidR="007375B2" w:rsidRDefault="007375B2" w:rsidP="0011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31435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115B67" w:rsidRDefault="00115B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15B67" w:rsidRDefault="00115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71C3"/>
    <w:multiLevelType w:val="hybridMultilevel"/>
    <w:tmpl w:val="48DE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3875"/>
    <w:multiLevelType w:val="hybridMultilevel"/>
    <w:tmpl w:val="356E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E1571"/>
    <w:multiLevelType w:val="hybridMultilevel"/>
    <w:tmpl w:val="7D86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5678"/>
    <w:multiLevelType w:val="hybridMultilevel"/>
    <w:tmpl w:val="E960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94CB7"/>
    <w:multiLevelType w:val="hybridMultilevel"/>
    <w:tmpl w:val="8EE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C35E9"/>
    <w:multiLevelType w:val="hybridMultilevel"/>
    <w:tmpl w:val="B480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96"/>
    <w:rsid w:val="000A489C"/>
    <w:rsid w:val="00115B67"/>
    <w:rsid w:val="001842C8"/>
    <w:rsid w:val="001859D5"/>
    <w:rsid w:val="0024295C"/>
    <w:rsid w:val="0028076B"/>
    <w:rsid w:val="002C706E"/>
    <w:rsid w:val="00544109"/>
    <w:rsid w:val="005A4912"/>
    <w:rsid w:val="00600396"/>
    <w:rsid w:val="00674CCF"/>
    <w:rsid w:val="00684BA5"/>
    <w:rsid w:val="00711DC4"/>
    <w:rsid w:val="007375B2"/>
    <w:rsid w:val="00780B0F"/>
    <w:rsid w:val="007A4887"/>
    <w:rsid w:val="00A1063B"/>
    <w:rsid w:val="00B4251A"/>
    <w:rsid w:val="00B75CED"/>
    <w:rsid w:val="00C54201"/>
    <w:rsid w:val="00C63D55"/>
    <w:rsid w:val="00D22E3D"/>
    <w:rsid w:val="00D92B9E"/>
    <w:rsid w:val="00FC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516E"/>
  <w15:chartTrackingRefBased/>
  <w15:docId w15:val="{0463114E-873C-43A1-B7E1-70939AEE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5B67"/>
    <w:pPr>
      <w:spacing w:line="240" w:lineRule="auto"/>
    </w:pPr>
    <w:rPr>
      <w:rFonts w:eastAsiaTheme="minorEastAsia" w:cs="Times New Roman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B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B67"/>
    <w:rPr>
      <w:rFonts w:eastAsiaTheme="minorEastAsia" w:cs="Times New Roman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15B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B67"/>
    <w:rPr>
      <w:rFonts w:eastAsiaTheme="minorEastAsia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A4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F59D1B5-9E90-4B9A-8D14-B50A578DD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 Nathan</dc:creator>
  <cp:keywords/>
  <dc:description/>
  <cp:lastModifiedBy>Jordan, Nathan</cp:lastModifiedBy>
  <cp:revision>10</cp:revision>
  <cp:lastPrinted>2018-11-15T16:36:00Z</cp:lastPrinted>
  <dcterms:created xsi:type="dcterms:W3CDTF">2018-11-14T20:49:00Z</dcterms:created>
  <dcterms:modified xsi:type="dcterms:W3CDTF">2018-12-04T22:36:00Z</dcterms:modified>
</cp:coreProperties>
</file>