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90942" w14:textId="0E3BBAB7" w:rsidR="00976A6F" w:rsidRDefault="00976A6F" w:rsidP="00976A6F">
      <w:pPr>
        <w:pStyle w:val="Titre"/>
        <w:rPr>
          <w:rFonts w:ascii="Arial Black" w:hAnsi="Arial Black"/>
          <w:color w:val="FF0000"/>
          <w:sz w:val="40"/>
          <w:szCs w:val="40"/>
        </w:rPr>
      </w:pPr>
      <w:r>
        <w:t xml:space="preserve">                      </w:t>
      </w:r>
      <w:r>
        <w:rPr>
          <w:rFonts w:ascii="Arial Black" w:hAnsi="Arial Black"/>
          <w:color w:val="FF0000"/>
          <w:sz w:val="40"/>
          <w:szCs w:val="40"/>
        </w:rPr>
        <w:t>P</w:t>
      </w:r>
      <w:r w:rsidRPr="00630B57">
        <w:rPr>
          <w:rFonts w:ascii="Arial Black" w:hAnsi="Arial Black"/>
          <w:color w:val="FF0000"/>
          <w:sz w:val="40"/>
          <w:szCs w:val="40"/>
        </w:rPr>
        <w:t>rogramme</w:t>
      </w:r>
      <w:r w:rsidR="00766712">
        <w:rPr>
          <w:rFonts w:ascii="Arial Black" w:hAnsi="Arial Black"/>
          <w:color w:val="FF0000"/>
          <w:sz w:val="40"/>
          <w:szCs w:val="40"/>
        </w:rPr>
        <w:t>2</w:t>
      </w:r>
      <w:r>
        <w:rPr>
          <w:rFonts w:ascii="Arial Black" w:hAnsi="Arial Black"/>
          <w:color w:val="FF0000"/>
          <w:sz w:val="40"/>
          <w:szCs w:val="40"/>
        </w:rPr>
        <w:t> :</w:t>
      </w:r>
    </w:p>
    <w:p w14:paraId="7769182D" w14:textId="15D16F0F" w:rsidR="00976A6F" w:rsidRDefault="00976A6F" w:rsidP="00976A6F"/>
    <w:p w14:paraId="6FD1D67E" w14:textId="77777777" w:rsidR="0005473B" w:rsidRPr="00976A6F" w:rsidRDefault="0005473B" w:rsidP="0005473B">
      <w:pPr>
        <w:pStyle w:val="NormalWeb"/>
        <w:rPr>
          <w:rFonts w:ascii="Arial Black" w:hAnsi="Arial Black"/>
          <w:color w:val="00B050"/>
          <w:sz w:val="40"/>
          <w:szCs w:val="40"/>
        </w:rPr>
      </w:pPr>
      <w:r w:rsidRPr="00976A6F">
        <w:rPr>
          <w:rFonts w:ascii="Arial Black" w:hAnsi="Arial Black"/>
          <w:color w:val="00B050"/>
          <w:sz w:val="40"/>
          <w:szCs w:val="40"/>
        </w:rPr>
        <w:t>Objectif :</w:t>
      </w:r>
    </w:p>
    <w:p w14:paraId="1E9E5DE8" w14:textId="50EAACA8" w:rsidR="00976A6F" w:rsidRPr="0005473B" w:rsidRDefault="0005473B" w:rsidP="0005473B">
      <w:pPr>
        <w:pStyle w:val="NormalWeb"/>
        <w:rPr>
          <w:rFonts w:ascii="Arial Rounded MT Bold" w:hAnsi="Arial Rounded MT Bold"/>
          <w:sz w:val="36"/>
          <w:szCs w:val="36"/>
        </w:rPr>
      </w:pPr>
      <w:r w:rsidRPr="00766712">
        <w:rPr>
          <w:rFonts w:ascii="Arial Rounded MT Bold" w:hAnsi="Arial Rounded MT Bold"/>
          <w:sz w:val="36"/>
          <w:szCs w:val="36"/>
        </w:rPr>
        <w:t xml:space="preserve">     Ce programme calcule le </w:t>
      </w:r>
      <w:r w:rsidRPr="00766712">
        <w:rPr>
          <w:rStyle w:val="lev"/>
          <w:rFonts w:ascii="Arial Rounded MT Bold" w:eastAsiaTheme="majorEastAsia" w:hAnsi="Arial Rounded MT Bold"/>
          <w:sz w:val="36"/>
          <w:szCs w:val="36"/>
        </w:rPr>
        <w:t>PGCD</w:t>
      </w:r>
      <w:r w:rsidRPr="00766712">
        <w:rPr>
          <w:rFonts w:ascii="Arial Rounded MT Bold" w:hAnsi="Arial Rounded MT Bold"/>
          <w:sz w:val="36"/>
          <w:szCs w:val="36"/>
        </w:rPr>
        <w:t xml:space="preserve"> de deux nombres </w:t>
      </w:r>
      <w:r w:rsidRPr="00766712">
        <w:rPr>
          <w:rStyle w:val="CodeHTML"/>
          <w:rFonts w:ascii="Arial Rounded MT Bold" w:eastAsiaTheme="majorEastAsia" w:hAnsi="Arial Rounded MT Bold"/>
          <w:sz w:val="36"/>
          <w:szCs w:val="36"/>
        </w:rPr>
        <w:t>a</w:t>
      </w:r>
      <w:r w:rsidRPr="00766712">
        <w:rPr>
          <w:rFonts w:ascii="Arial Rounded MT Bold" w:hAnsi="Arial Rounded MT Bold"/>
          <w:sz w:val="36"/>
          <w:szCs w:val="36"/>
        </w:rPr>
        <w:t xml:space="preserve"> et </w:t>
      </w:r>
      <w:r w:rsidRPr="00766712">
        <w:rPr>
          <w:rStyle w:val="CodeHTML"/>
          <w:rFonts w:ascii="Arial Rounded MT Bold" w:eastAsiaTheme="majorEastAsia" w:hAnsi="Arial Rounded MT Bold"/>
          <w:sz w:val="36"/>
          <w:szCs w:val="36"/>
        </w:rPr>
        <w:t>b</w:t>
      </w:r>
      <w:r w:rsidRPr="00766712">
        <w:rPr>
          <w:rFonts w:ascii="Arial Rounded MT Bold" w:hAnsi="Arial Rounded MT Bold"/>
          <w:sz w:val="36"/>
          <w:szCs w:val="36"/>
        </w:rPr>
        <w:t xml:space="preserve"> en utilisant l’algorithme d’Euclide étendu. Il détermine aussi les </w:t>
      </w:r>
      <w:r w:rsidRPr="00766712">
        <w:rPr>
          <w:rStyle w:val="lev"/>
          <w:rFonts w:ascii="Arial Rounded MT Bold" w:eastAsiaTheme="majorEastAsia" w:hAnsi="Arial Rounded MT Bold"/>
          <w:sz w:val="36"/>
          <w:szCs w:val="36"/>
        </w:rPr>
        <w:t>coefficients de Bézout</w:t>
      </w:r>
      <w:r w:rsidRPr="00766712">
        <w:rPr>
          <w:rFonts w:ascii="Arial Rounded MT Bold" w:hAnsi="Arial Rounded MT Bold"/>
          <w:sz w:val="36"/>
          <w:szCs w:val="36"/>
        </w:rPr>
        <w:t xml:space="preserve"> </w:t>
      </w:r>
      <w:r w:rsidRPr="00766712">
        <w:rPr>
          <w:rStyle w:val="CodeHTML"/>
          <w:rFonts w:ascii="Arial Rounded MT Bold" w:eastAsiaTheme="majorEastAsia" w:hAnsi="Arial Rounded MT Bold"/>
          <w:sz w:val="36"/>
          <w:szCs w:val="36"/>
        </w:rPr>
        <w:t>x</w:t>
      </w:r>
      <w:r w:rsidRPr="00766712">
        <w:rPr>
          <w:rFonts w:ascii="Arial Rounded MT Bold" w:hAnsi="Arial Rounded MT Bold"/>
          <w:sz w:val="36"/>
          <w:szCs w:val="36"/>
        </w:rPr>
        <w:t xml:space="preserve"> et </w:t>
      </w:r>
      <w:r w:rsidRPr="00766712">
        <w:rPr>
          <w:rStyle w:val="CodeHTML"/>
          <w:rFonts w:ascii="Arial Rounded MT Bold" w:eastAsiaTheme="majorEastAsia" w:hAnsi="Arial Rounded MT Bold"/>
          <w:sz w:val="36"/>
          <w:szCs w:val="36"/>
        </w:rPr>
        <w:t>y</w:t>
      </w:r>
      <w:r w:rsidRPr="00766712">
        <w:rPr>
          <w:rFonts w:ascii="Arial Rounded MT Bold" w:hAnsi="Arial Rounded MT Bold"/>
          <w:sz w:val="36"/>
          <w:szCs w:val="36"/>
        </w:rPr>
        <w:t xml:space="preserve"> tels que </w:t>
      </w:r>
      <w:r w:rsidRPr="00766712">
        <w:rPr>
          <w:rStyle w:val="CodeHTML"/>
          <w:rFonts w:ascii="Arial Rounded MT Bold" w:eastAsiaTheme="majorEastAsia" w:hAnsi="Arial Rounded MT Bold"/>
          <w:sz w:val="36"/>
          <w:szCs w:val="36"/>
        </w:rPr>
        <w:t>a*x + b*y = PGCD(a, b)</w:t>
      </w:r>
      <w:r w:rsidRPr="00766712">
        <w:rPr>
          <w:rFonts w:ascii="Arial Rounded MT Bold" w:hAnsi="Arial Rounded MT Bold"/>
          <w:sz w:val="36"/>
          <w:szCs w:val="36"/>
        </w:rPr>
        <w:t xml:space="preserve">. Ensuite, il résout l’équation linéaire </w:t>
      </w:r>
      <w:r w:rsidRPr="00766712">
        <w:rPr>
          <w:rStyle w:val="lev"/>
          <w:rFonts w:ascii="Arial Rounded MT Bold" w:eastAsiaTheme="majorEastAsia" w:hAnsi="Arial Rounded MT Bold"/>
          <w:sz w:val="36"/>
          <w:szCs w:val="36"/>
        </w:rPr>
        <w:t>a</w:t>
      </w:r>
      <w:r w:rsidRPr="00766712">
        <w:rPr>
          <w:rStyle w:val="Accentuation"/>
          <w:rFonts w:ascii="Arial Rounded MT Bold" w:hAnsi="Arial Rounded MT Bold"/>
          <w:b/>
          <w:bCs/>
          <w:sz w:val="36"/>
          <w:szCs w:val="36"/>
        </w:rPr>
        <w:t>x + b</w:t>
      </w:r>
      <w:r w:rsidRPr="00766712">
        <w:rPr>
          <w:rStyle w:val="lev"/>
          <w:rFonts w:ascii="Arial Rounded MT Bold" w:eastAsiaTheme="majorEastAsia" w:hAnsi="Arial Rounded MT Bold"/>
          <w:sz w:val="36"/>
          <w:szCs w:val="36"/>
        </w:rPr>
        <w:t>y = c</w:t>
      </w:r>
      <w:r w:rsidRPr="00766712">
        <w:rPr>
          <w:rFonts w:ascii="Arial Rounded MT Bold" w:hAnsi="Arial Rounded MT Bold"/>
          <w:sz w:val="36"/>
          <w:szCs w:val="36"/>
        </w:rPr>
        <w:t xml:space="preserve"> en nombres entiers si une solution existe. Enfin, il affiche la solution, vérifie le résultat et donne des statistiques comme le nombre de divisions et le temps d’exécution.</w:t>
      </w:r>
    </w:p>
    <w:p w14:paraId="4C2C7DB0" w14:textId="28141BCA" w:rsidR="00976A6F" w:rsidRDefault="00976A6F" w:rsidP="00976A6F">
      <w:pPr>
        <w:rPr>
          <w:rFonts w:ascii="Arial Black" w:hAnsi="Arial Black"/>
          <w:color w:val="00B050"/>
          <w:sz w:val="40"/>
          <w:szCs w:val="40"/>
        </w:rPr>
      </w:pPr>
      <w:r w:rsidRPr="00976A6F">
        <w:rPr>
          <w:rFonts w:ascii="Arial Black" w:hAnsi="Arial Black"/>
          <w:color w:val="00B050"/>
          <w:sz w:val="40"/>
          <w:szCs w:val="40"/>
        </w:rPr>
        <w:t>Test :</w:t>
      </w:r>
    </w:p>
    <w:p w14:paraId="3B83FC89" w14:textId="3EF31CC9" w:rsidR="00766712" w:rsidRPr="0005473B" w:rsidRDefault="00766712" w:rsidP="0005473B">
      <w:pPr>
        <w:pStyle w:val="Titre1"/>
        <w:rPr>
          <w:rFonts w:ascii="Arial Black" w:hAnsi="Arial Black"/>
          <w:color w:val="00B050"/>
        </w:rPr>
      </w:pPr>
      <w:r>
        <w:rPr>
          <w:noProof/>
        </w:rPr>
        <w:drawing>
          <wp:inline distT="0" distB="0" distL="0" distR="0" wp14:anchorId="3B9F6104" wp14:editId="307CCDE2">
            <wp:extent cx="5407359" cy="4015370"/>
            <wp:effectExtent l="0" t="0" r="3175" b="4445"/>
            <wp:docPr id="10490675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67541" name="Image 10490675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866" cy="4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874B" w14:textId="39950151" w:rsidR="00976A6F" w:rsidRPr="00766712" w:rsidRDefault="00976A6F">
      <w:pPr>
        <w:rPr>
          <w:sz w:val="36"/>
          <w:szCs w:val="36"/>
        </w:rPr>
      </w:pPr>
    </w:p>
    <w:sectPr w:rsidR="00976A6F" w:rsidRPr="007667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A6F"/>
    <w:rsid w:val="00020BF8"/>
    <w:rsid w:val="0005473B"/>
    <w:rsid w:val="00354196"/>
    <w:rsid w:val="00766712"/>
    <w:rsid w:val="008C3C1F"/>
    <w:rsid w:val="00976A6F"/>
    <w:rsid w:val="00B3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99346"/>
  <w15:chartTrackingRefBased/>
  <w15:docId w15:val="{2D641FAD-90DF-4DD1-AE9A-F2F7475E3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67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976A6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6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976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66712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766712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766712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766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397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2025-12-13T13:20:00Z</dcterms:created>
  <dcterms:modified xsi:type="dcterms:W3CDTF">2025-12-13T13:20:00Z</dcterms:modified>
</cp:coreProperties>
</file>