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AB0FF9" w14:textId="77777777" w:rsidR="006E70DA" w:rsidRDefault="001E65B1">
      <w:r>
        <w:t>Madame, Monsieur,</w:t>
      </w:r>
    </w:p>
    <w:p w14:paraId="6A90753F" w14:textId="77777777" w:rsidR="001E65B1" w:rsidRDefault="001E65B1">
      <w:r>
        <w:t>En tant qu’élève de Grenoble INP Génie Industriel ne souhaitant pas effectuer mon stage IA ni mon stage PFE à l’étranger, le parcours s9 à l’étranger m’est requis. Je vois cela comme une fabuleuse opportunité de développer dans un contexte interculturel différent de celui auquel je suis habitué.</w:t>
      </w:r>
    </w:p>
    <w:p w14:paraId="42EED368" w14:textId="77777777" w:rsidR="001E65B1" w:rsidRDefault="001E65B1">
      <w:r>
        <w:t xml:space="preserve">Bien que je ne possède pas encore de TOEFLE ou de TOIEC pour le démontrer, j’ai une très bonne maîtrise de l’anglais </w:t>
      </w:r>
      <w:r w:rsidR="00832C2A">
        <w:t>(C1+ au test Cambridge en 1A à Génie Industriel). Cela explique pourquoi tous mes choix de parcours sont des pays anglo-saxons. Ce départ à l’étranger me permettrait réellement de tester et de repousser les limites de mes compétences linguistiques ainsi que diversifier mes compétences en tant qu’ingénieur en bénéficiant d’enseignements différents de celui de Génie Industriel ainsi que d’une différente culture du travail et de l’éducation.</w:t>
      </w:r>
    </w:p>
    <w:p w14:paraId="5F3112F2" w14:textId="77777777" w:rsidR="00832C2A" w:rsidRDefault="00832C2A">
      <w:bookmarkStart w:id="0" w:name="_GoBack"/>
      <w:bookmarkEnd w:id="0"/>
    </w:p>
    <w:sectPr w:rsidR="00832C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745"/>
    <w:rsid w:val="000A25DE"/>
    <w:rsid w:val="001E65B1"/>
    <w:rsid w:val="00832C2A"/>
    <w:rsid w:val="008E2BD2"/>
    <w:rsid w:val="00F22B51"/>
    <w:rsid w:val="00F657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DBCA"/>
  <w15:chartTrackingRefBased/>
  <w15:docId w15:val="{4763005A-CC0E-439B-9E99-8CEBFAC5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742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 Ali</dc:creator>
  <cp:keywords/>
  <dc:description/>
  <cp:lastModifiedBy>Jad Ali</cp:lastModifiedBy>
  <cp:revision>2</cp:revision>
  <dcterms:created xsi:type="dcterms:W3CDTF">2021-11-19T19:27:00Z</dcterms:created>
  <dcterms:modified xsi:type="dcterms:W3CDTF">2021-11-19T19:27:00Z</dcterms:modified>
</cp:coreProperties>
</file>