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59361" w14:textId="5413FC3C" w:rsidR="001B4FE3" w:rsidRPr="001B4FE3" w:rsidRDefault="001B4FE3" w:rsidP="001B4FE3">
      <w:pPr>
        <w:spacing w:after="0" w:line="243" w:lineRule="auto"/>
        <w:ind w:right="2000"/>
      </w:pPr>
      <w:r w:rsidRPr="002D0CC4">
        <w:rPr>
          <w:rFonts w:ascii="Times New Roman" w:eastAsia="Times New Roman" w:hAnsi="Times New Roman" w:cs="Times New Roman"/>
          <w:b/>
          <w:bCs/>
          <w:noProof/>
          <w:color w:val="000000"/>
          <w:sz w:val="26"/>
          <w:szCs w:val="26"/>
          <w:bdr w:val="none" w:sz="0" w:space="0" w:color="auto" w:frame="1"/>
          <w:lang w:eastAsia="fr-FR"/>
        </w:rPr>
        <w:drawing>
          <wp:anchor distT="0" distB="0" distL="114300" distR="114300" simplePos="0" relativeHeight="251660288" behindDoc="0" locked="0" layoutInCell="1" allowOverlap="1" wp14:anchorId="460B9C37" wp14:editId="7B505823">
            <wp:simplePos x="0" y="0"/>
            <wp:positionH relativeFrom="margin">
              <wp:posOffset>3725545</wp:posOffset>
            </wp:positionH>
            <wp:positionV relativeFrom="margin">
              <wp:posOffset>-635</wp:posOffset>
            </wp:positionV>
            <wp:extent cx="2026920" cy="724535"/>
            <wp:effectExtent l="0" t="0" r="0" b="0"/>
            <wp:wrapSquare wrapText="bothSides"/>
            <wp:docPr id="8654489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26920" cy="724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B4FE3">
        <w:t xml:space="preserve">Baptiste DASSET </w:t>
      </w:r>
    </w:p>
    <w:p w14:paraId="7FA3E007" w14:textId="782DBB19" w:rsidR="001B4FE3" w:rsidRPr="001B4FE3" w:rsidRDefault="001B4FE3" w:rsidP="001B4FE3">
      <w:pPr>
        <w:spacing w:after="0"/>
      </w:pPr>
      <w:r w:rsidRPr="001B4FE3">
        <w:t>14 rue Aristides Berges</w:t>
      </w:r>
    </w:p>
    <w:p w14:paraId="4CD66D0B" w14:textId="5A5021A2" w:rsidR="001B4FE3" w:rsidRPr="001B4FE3" w:rsidRDefault="001B4FE3" w:rsidP="001B4FE3">
      <w:pPr>
        <w:spacing w:after="0"/>
      </w:pPr>
      <w:r w:rsidRPr="001B4FE3">
        <w:t>38000, Grenoble</w:t>
      </w:r>
    </w:p>
    <w:p w14:paraId="59222C9D" w14:textId="245B7A86" w:rsidR="001B4FE3" w:rsidRPr="001B4FE3" w:rsidRDefault="001B4FE3" w:rsidP="001B4FE3">
      <w:pPr>
        <w:spacing w:after="0"/>
      </w:pPr>
      <w:r w:rsidRPr="001B4FE3">
        <w:t xml:space="preserve">Email : </w:t>
      </w:r>
      <w:hyperlink r:id="rId5" w:history="1">
        <w:r w:rsidRPr="00E323BF">
          <w:rPr>
            <w:rStyle w:val="Lienhypertexte"/>
          </w:rPr>
          <w:t>baptiste.dasset@grenoble-inp.org</w:t>
        </w:r>
      </w:hyperlink>
    </w:p>
    <w:p w14:paraId="0F167946" w14:textId="748380D7" w:rsidR="001B4FE3" w:rsidRPr="001B4FE3" w:rsidRDefault="001B4FE3" w:rsidP="001B4FE3">
      <w:pPr>
        <w:spacing w:after="0" w:line="2" w:lineRule="exact"/>
      </w:pPr>
    </w:p>
    <w:p w14:paraId="1847EC8A" w14:textId="647829F7" w:rsidR="001B4FE3" w:rsidRPr="001B4FE3" w:rsidRDefault="001B4FE3" w:rsidP="001B4FE3">
      <w:pPr>
        <w:spacing w:after="0"/>
      </w:pPr>
      <w:r w:rsidRPr="001B4FE3">
        <w:rPr>
          <w:noProof/>
        </w:rPr>
        <mc:AlternateContent>
          <mc:Choice Requires="wps">
            <w:drawing>
              <wp:anchor distT="0" distB="0" distL="114300" distR="114300" simplePos="0" relativeHeight="251659264" behindDoc="0" locked="0" layoutInCell="1" allowOverlap="1" wp14:anchorId="0F156FBE" wp14:editId="0C5FFD3E">
                <wp:simplePos x="0" y="0"/>
                <wp:positionH relativeFrom="margin">
                  <wp:align>right</wp:align>
                </wp:positionH>
                <wp:positionV relativeFrom="margin">
                  <wp:posOffset>749935</wp:posOffset>
                </wp:positionV>
                <wp:extent cx="1217295" cy="335280"/>
                <wp:effectExtent l="0" t="0" r="1905" b="7620"/>
                <wp:wrapSquare wrapText="bothSides"/>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295" cy="335280"/>
                        </a:xfrm>
                        <a:prstGeom prst="rect">
                          <a:avLst/>
                        </a:prstGeom>
                        <a:solidFill>
                          <a:srgbClr val="FFFFFF"/>
                        </a:solidFill>
                        <a:ln>
                          <a:noFill/>
                        </a:ln>
                      </wps:spPr>
                      <wps:txbx>
                        <w:txbxContent>
                          <w:p w14:paraId="446C8DE3" w14:textId="1BB93D1B" w:rsidR="001B4FE3" w:rsidRDefault="001B4FE3" w:rsidP="001B4FE3">
                            <w:pPr>
                              <w:jc w:val="center"/>
                            </w:pPr>
                            <w:r>
                              <w:t>13/11/2023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156FBE" id="_x0000_t202" coordsize="21600,21600" o:spt="202" path="m,l,21600r21600,l21600,xe">
                <v:stroke joinstyle="miter"/>
                <v:path gradientshapeok="t" o:connecttype="rect"/>
              </v:shapetype>
              <v:shape id="Zone de texte 1" o:spid="_x0000_s1026" type="#_x0000_t202" style="position:absolute;margin-left:44.65pt;margin-top:59.05pt;width:95.85pt;height:26.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" stroked="f">
                <v:textbox>
                  <w:txbxContent>
                    <w:p w14:paraId="446C8DE3" w14:textId="1BB93D1B" w:rsidR="001B4FE3" w:rsidRDefault="001B4FE3" w:rsidP="001B4FE3">
                      <w:pPr>
                        <w:jc w:val="center"/>
                      </w:pPr>
                      <w:r>
                        <w:t>13/11/2023</w:t>
                      </w:r>
                    </w:p>
                  </w:txbxContent>
                </v:textbox>
                <w10:wrap type="square" anchorx="margin" anchory="margin"/>
              </v:shape>
            </w:pict>
          </mc:Fallback>
        </mc:AlternateContent>
      </w:r>
      <w:r w:rsidRPr="001B4FE3">
        <w:t>TEL : 07.86.30.65.46</w:t>
      </w:r>
      <w:r w:rsidR="00D366B8">
        <w:br/>
      </w:r>
    </w:p>
    <w:p w14:paraId="2CCE2843" w14:textId="264BFED6" w:rsidR="001B4FE3" w:rsidRDefault="001B4FE3" w:rsidP="00D366B8">
      <w:pPr>
        <w:jc w:val="both"/>
      </w:pPr>
    </w:p>
    <w:p w14:paraId="7B1858C3" w14:textId="1A4A3B35" w:rsidR="00D366B8" w:rsidRPr="001B4FE3" w:rsidRDefault="00D366B8" w:rsidP="00D366B8">
      <w:pPr>
        <w:jc w:val="both"/>
        <w:rPr>
          <w:u w:val="single"/>
        </w:rPr>
      </w:pPr>
      <w:r w:rsidRPr="001B4FE3">
        <w:rPr>
          <w:u w:val="single"/>
        </w:rPr>
        <w:t>Objet : Candidature pour un programme d'échange académique au Canada avec le réseau ORA</w:t>
      </w:r>
    </w:p>
    <w:p w14:paraId="026E358C" w14:textId="77777777" w:rsidR="00D366B8" w:rsidRDefault="00D366B8" w:rsidP="00D366B8">
      <w:pPr>
        <w:jc w:val="both"/>
      </w:pPr>
      <w:r>
        <w:t>À l’attention de la Responsable des Relations internationales Nadia Dehemchi</w:t>
      </w:r>
    </w:p>
    <w:p w14:paraId="0DFA5F0B" w14:textId="77777777" w:rsidR="00D366B8" w:rsidRDefault="00D366B8" w:rsidP="00D366B8">
      <w:pPr>
        <w:jc w:val="both"/>
      </w:pPr>
      <w:r>
        <w:t>Madame,</w:t>
      </w:r>
    </w:p>
    <w:p w14:paraId="03103A45" w14:textId="280ACA96" w:rsidR="00D366B8" w:rsidRDefault="00D366B8" w:rsidP="001B4FE3">
      <w:pPr>
        <w:jc w:val="both"/>
      </w:pPr>
      <w:r>
        <w:t>Actuellement étudiant en deuxième année à l'école d'ingénieur Génie Industriel (Grenoble INP) dans la filière ingénierie du produit, je me permets de vous adresser ma candidature pour un programme d'échange académique au Canada</w:t>
      </w:r>
      <w:r w:rsidR="001D4AA2">
        <w:t>.</w:t>
      </w:r>
      <w:r>
        <w:t xml:space="preserve"> </w:t>
      </w:r>
      <w:r w:rsidR="001D4AA2">
        <w:t>J’envisage de faire cet échange</w:t>
      </w:r>
      <w:r>
        <w:t xml:space="preserve"> dans le cadre du réseau ORA, à la suite d’un stage ingénieur adjoint de 6 mois que j’aimerais réaliser à l’étranger. </w:t>
      </w:r>
    </w:p>
    <w:p w14:paraId="209819D9" w14:textId="77777777" w:rsidR="00D366B8" w:rsidRDefault="00D366B8" w:rsidP="00D366B8">
      <w:pPr>
        <w:jc w:val="both"/>
      </w:pPr>
      <w:r>
        <w:t>Rigoureux, sportif, et animé d'une grande motivation, j'ai l'opportunité de développer mes compétences en génie industriel tout en élargissant mes horizons culturels dans un contexte anglophone. Ma formation académique et mes expériences précédentes attestent de ma capacité à m'investir sérieusement dans mes projets et à mettre en pratique les connaissances acquises.</w:t>
      </w:r>
    </w:p>
    <w:p w14:paraId="452BFA0A" w14:textId="43243224" w:rsidR="00D366B8" w:rsidRDefault="00D366B8" w:rsidP="00D366B8">
      <w:pPr>
        <w:jc w:val="both"/>
      </w:pPr>
      <w:r w:rsidRPr="00D366B8">
        <w:t xml:space="preserve">Mes voyages, tant culturels que linguistiques, ont joué un rôle prépondérant dans ma formation personnelle. Ayant participé à des séjours </w:t>
      </w:r>
      <w:r>
        <w:t>et des échanges culturels en Europe</w:t>
      </w:r>
      <w:r w:rsidRPr="00D366B8">
        <w:t>, j'ai eu l'opportunité</w:t>
      </w:r>
      <w:r>
        <w:t xml:space="preserve"> </w:t>
      </w:r>
      <w:r w:rsidRPr="00D366B8">
        <w:t>d'explorer</w:t>
      </w:r>
      <w:r>
        <w:t xml:space="preserve"> </w:t>
      </w:r>
      <w:r w:rsidRPr="00D366B8">
        <w:t xml:space="preserve">des cultures diverses. </w:t>
      </w:r>
      <w:r>
        <w:t>C’est pourquoi j’aimerais étendre mon horizon et découvrir le Canada.</w:t>
      </w:r>
    </w:p>
    <w:p w14:paraId="7164A765" w14:textId="73BD369C" w:rsidR="001D4AA2" w:rsidRDefault="00D366B8" w:rsidP="00D366B8">
      <w:pPr>
        <w:jc w:val="both"/>
      </w:pPr>
      <w:r>
        <w:t>Ma capacité à travailler en équipe et ma volonté d'apprendre contribueront activement à la réussite du programme. Mon intérêt pour cette expérience au Canada est motivé par ma volonté d'approfondir mes compétences en anglais, d'explorer de nouvelles méthodes d'ingénierie industrielle, et de m'imprégner de la culture nord-américaine. Je suis persuadé que ce programme représente une opportunité d'enrichir mon parcours académique</w:t>
      </w:r>
      <w:r w:rsidR="001D4AA2">
        <w:t xml:space="preserve"> et professionnel</w:t>
      </w:r>
      <w:r>
        <w:t>.</w:t>
      </w:r>
    </w:p>
    <w:p w14:paraId="1EB23C55" w14:textId="1E4A9060" w:rsidR="00D366B8" w:rsidRDefault="00D366B8" w:rsidP="00D366B8">
      <w:pPr>
        <w:jc w:val="both"/>
      </w:pPr>
      <w:r>
        <w:t>En espérant que ma candidature retienne toute votre attention, je vous prie d'agréer</w:t>
      </w:r>
      <w:r w:rsidR="001B4FE3">
        <w:t xml:space="preserve"> </w:t>
      </w:r>
      <w:r>
        <w:t>l'expression de mes sentiments distingués.</w:t>
      </w:r>
    </w:p>
    <w:p w14:paraId="36C13B4E" w14:textId="2D916574" w:rsidR="00D366B8" w:rsidRDefault="00D366B8" w:rsidP="001B4FE3">
      <w:pPr>
        <w:spacing w:after="0"/>
        <w:jc w:val="both"/>
      </w:pPr>
      <w:r>
        <w:t>Cordialement</w:t>
      </w:r>
    </w:p>
    <w:p w14:paraId="53AB42B8" w14:textId="77777777" w:rsidR="001B4FE3" w:rsidRDefault="001B4FE3" w:rsidP="001B4FE3">
      <w:pPr>
        <w:spacing w:after="0"/>
        <w:ind w:left="4248" w:firstLine="708"/>
        <w:jc w:val="center"/>
      </w:pPr>
    </w:p>
    <w:p w14:paraId="691EA37A" w14:textId="7FE6C89E" w:rsidR="001B4FE3" w:rsidRDefault="001B4FE3" w:rsidP="001B4FE3">
      <w:pPr>
        <w:spacing w:after="0"/>
        <w:ind w:left="4248" w:firstLine="708"/>
        <w:jc w:val="center"/>
      </w:pPr>
      <w:r>
        <w:t>DASSET Baptiste</w:t>
      </w:r>
    </w:p>
    <w:p w14:paraId="5B118574" w14:textId="265A8245" w:rsidR="001B4FE3" w:rsidRDefault="001B4FE3" w:rsidP="001B4FE3">
      <w:pPr>
        <w:spacing w:after="0"/>
        <w:jc w:val="right"/>
      </w:pPr>
      <w:r>
        <w:t>Etudiant en 2</w:t>
      </w:r>
      <w:r w:rsidRPr="001B4FE3">
        <w:rPr>
          <w:vertAlign w:val="superscript"/>
        </w:rPr>
        <w:t>ème</w:t>
      </w:r>
      <w:r>
        <w:t xml:space="preserve"> année IDP, Génie Industriel</w:t>
      </w:r>
    </w:p>
    <w:p w14:paraId="262A00F2" w14:textId="0091F538" w:rsidR="00F555EF" w:rsidRDefault="00F555EF" w:rsidP="00D366B8">
      <w:pPr>
        <w:jc w:val="both"/>
      </w:pPr>
    </w:p>
    <w:sectPr w:rsidR="00F555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15"/>
    <w:rsid w:val="001B4FE3"/>
    <w:rsid w:val="001D4AA2"/>
    <w:rsid w:val="00723A15"/>
    <w:rsid w:val="00732B48"/>
    <w:rsid w:val="00D366B8"/>
    <w:rsid w:val="00F555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1E8A"/>
  <w15:chartTrackingRefBased/>
  <w15:docId w15:val="{288CEE16-68DD-47AC-B7A4-A24C2B88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366B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B4FE3"/>
    <w:rPr>
      <w:color w:val="0563C1" w:themeColor="hyperlink"/>
      <w:u w:val="single"/>
    </w:rPr>
  </w:style>
  <w:style w:type="character" w:styleId="Mentionnonrsolue">
    <w:name w:val="Unresolved Mention"/>
    <w:basedOn w:val="Policepardfaut"/>
    <w:uiPriority w:val="99"/>
    <w:semiHidden/>
    <w:unhideWhenUsed/>
    <w:rsid w:val="001B4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aptiste.dasset@grenoble-inp.org" TargetMode="Externa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1739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Dasset</dc:creator>
  <cp:keywords/>
  <dc:description/>
  <cp:lastModifiedBy>Baptiste Dasset</cp:lastModifiedBy>
  <cp:revision>4</cp:revision>
  <dcterms:created xsi:type="dcterms:W3CDTF">2023-11-20T14:21:00Z</dcterms:created>
  <dcterms:modified xsi:type="dcterms:W3CDTF">2023-11-20T15:20:00Z</dcterms:modified>
</cp:coreProperties>
</file>