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Harakiyyah: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Bahimiyyah: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