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A6E" w:rsidRPr="00E76B3B" w:rsidRDefault="00374A6E" w:rsidP="00374A6E">
      <w:pPr>
        <w:rPr>
          <w:rFonts w:asciiTheme="minorHAnsi" w:hAnsiTheme="minorHAnsi"/>
          <w:b/>
          <w:color w:val="002060"/>
          <w:sz w:val="32"/>
          <w:szCs w:val="32"/>
        </w:rPr>
      </w:pPr>
      <w:r w:rsidRPr="00E76B3B">
        <w:rPr>
          <w:rFonts w:asciiTheme="minorHAnsi" w:hAnsiTheme="minorHAnsi"/>
          <w:b/>
          <w:color w:val="002060"/>
          <w:sz w:val="32"/>
          <w:szCs w:val="32"/>
        </w:rPr>
        <w:t>Microsoft Azure AI Fundamentals (AI-901)</w:t>
      </w:r>
    </w:p>
    <w:p w:rsidR="00055B21" w:rsidRPr="00055B21" w:rsidRDefault="00055B21" w:rsidP="00055B21">
      <w:pPr>
        <w:spacing w:after="0"/>
        <w:rPr>
          <w:rFonts w:asciiTheme="minorHAnsi" w:hAnsiTheme="minorHAnsi"/>
          <w:sz w:val="24"/>
          <w:szCs w:val="24"/>
        </w:rPr>
      </w:pPr>
      <w:r w:rsidRPr="00055B21">
        <w:rPr>
          <w:rFonts w:asciiTheme="minorHAnsi" w:hAnsiTheme="minorHAnsi"/>
          <w:sz w:val="24"/>
          <w:szCs w:val="24"/>
        </w:rPr>
        <w:t>In this Project, which I learned in the Microsoft AI-901 course, I built and deployed an End-to-End Agentic AI System to automate enterprise workflows and eliminate repetitive support tasks. I created two specialized agents within Microsoft AI Foundry: Gina for BPO Customer Care, and Hana for internal IT Helpdesk Support.</w:t>
      </w:r>
    </w:p>
    <w:p w:rsidR="00055B21" w:rsidRPr="00055B21" w:rsidRDefault="00055B21" w:rsidP="00055B21">
      <w:pPr>
        <w:spacing w:line="240" w:lineRule="auto"/>
        <w:rPr>
          <w:rFonts w:asciiTheme="minorHAnsi" w:hAnsiTheme="minorHAnsi"/>
          <w:sz w:val="24"/>
          <w:szCs w:val="24"/>
        </w:rPr>
      </w:pPr>
      <w:r w:rsidRPr="00055B21">
        <w:rPr>
          <w:rFonts w:asciiTheme="minorHAnsi" w:hAnsiTheme="minorHAnsi"/>
          <w:sz w:val="24"/>
          <w:szCs w:val="24"/>
        </w:rPr>
        <w:t>I gained hands-on familiarity with implementing REST APIs, SDKs, and CLIs. I also developed a practical understanding of Python programming architecture.</w:t>
      </w:r>
    </w:p>
    <w:p w:rsidR="00055B21" w:rsidRPr="00055B21" w:rsidRDefault="00055B21" w:rsidP="00055B21">
      <w:pPr>
        <w:spacing w:line="240" w:lineRule="auto"/>
        <w:rPr>
          <w:rFonts w:asciiTheme="minorHAnsi" w:hAnsiTheme="minorHAnsi"/>
          <w:sz w:val="24"/>
          <w:szCs w:val="24"/>
        </w:rPr>
      </w:pPr>
      <w:r w:rsidRPr="00055B21">
        <w:rPr>
          <w:rFonts w:asciiTheme="minorHAnsi" w:hAnsiTheme="minorHAnsi"/>
          <w:sz w:val="24"/>
          <w:szCs w:val="24"/>
        </w:rPr>
        <w:t>Here is exactly how I built, tested, and integrated the entire system step-by-step:</w:t>
      </w:r>
    </w:p>
    <w:p w:rsidR="00055B21" w:rsidRPr="00055B21" w:rsidRDefault="00055B21" w:rsidP="00055B21">
      <w:pPr>
        <w:spacing w:line="240" w:lineRule="auto"/>
        <w:rPr>
          <w:rFonts w:asciiTheme="minorHAnsi" w:hAnsiTheme="minorHAnsi"/>
          <w:sz w:val="24"/>
          <w:szCs w:val="24"/>
        </w:rPr>
      </w:pPr>
      <w:r w:rsidRPr="00055B21">
        <w:rPr>
          <w:rFonts w:asciiTheme="minorHAnsi" w:hAnsiTheme="minorHAnsi"/>
          <w:sz w:val="24"/>
          <w:szCs w:val="24"/>
        </w:rPr>
        <w:t>I understand the fundamental principles of machine learning on Azure, the features of computer vision workloads, the capabilities of Natural Language Processing (NLP), and how to evaluate Retrieval-Augmented Generation (RAG) features within generative AI systems.</w:t>
      </w:r>
    </w:p>
    <w:p w:rsidR="00055B21" w:rsidRPr="00055B21" w:rsidRDefault="00055B21" w:rsidP="00055B21">
      <w:pPr>
        <w:spacing w:line="240" w:lineRule="auto"/>
        <w:rPr>
          <w:rFonts w:asciiTheme="minorHAnsi" w:hAnsiTheme="minorHAnsi"/>
          <w:sz w:val="24"/>
          <w:szCs w:val="24"/>
        </w:rPr>
      </w:pPr>
      <w:r w:rsidRPr="00055B21">
        <w:rPr>
          <w:rFonts w:asciiTheme="minorHAnsi" w:hAnsiTheme="minorHAnsi"/>
          <w:sz w:val="24"/>
          <w:szCs w:val="24"/>
        </w:rPr>
        <w:t>I have tested and evaluated these agents against real-world scenarios.</w:t>
      </w:r>
    </w:p>
    <w:p w:rsidR="00055B21" w:rsidRPr="00055B21" w:rsidRDefault="00055B21" w:rsidP="00055B21">
      <w:pPr>
        <w:spacing w:line="240" w:lineRule="auto"/>
        <w:rPr>
          <w:rFonts w:asciiTheme="minorHAnsi" w:hAnsiTheme="minorHAnsi"/>
          <w:sz w:val="24"/>
          <w:szCs w:val="24"/>
        </w:rPr>
      </w:pPr>
      <w:r w:rsidRPr="00055B21">
        <w:rPr>
          <w:rFonts w:asciiTheme="minorHAnsi" w:hAnsiTheme="minorHAnsi"/>
          <w:sz w:val="24"/>
          <w:szCs w:val="24"/>
        </w:rPr>
        <w:t xml:space="preserve">Also, I learned GitHub </w:t>
      </w:r>
      <w:r w:rsidR="007E4FC0">
        <w:rPr>
          <w:rFonts w:asciiTheme="minorHAnsi" w:hAnsiTheme="minorHAnsi"/>
          <w:sz w:val="24"/>
          <w:szCs w:val="24"/>
        </w:rPr>
        <w:t xml:space="preserve">and Docker </w:t>
      </w:r>
      <w:r w:rsidRPr="00055B21">
        <w:rPr>
          <w:rFonts w:asciiTheme="minorHAnsi" w:hAnsiTheme="minorHAnsi"/>
          <w:sz w:val="24"/>
          <w:szCs w:val="24"/>
        </w:rPr>
        <w:t xml:space="preserve">to upload the project with commands: </w:t>
      </w:r>
      <w:proofErr w:type="spellStart"/>
      <w:r w:rsidRPr="00055B21">
        <w:rPr>
          <w:rFonts w:asciiTheme="minorHAnsi" w:hAnsiTheme="minorHAnsi"/>
          <w:sz w:val="24"/>
          <w:szCs w:val="24"/>
        </w:rPr>
        <w:t>git</w:t>
      </w:r>
      <w:proofErr w:type="spellEnd"/>
      <w:r w:rsidRPr="00055B21">
        <w:rPr>
          <w:rFonts w:asciiTheme="minorHAnsi" w:hAnsiTheme="minorHAnsi"/>
          <w:sz w:val="24"/>
          <w:szCs w:val="24"/>
        </w:rPr>
        <w:t xml:space="preserve"> </w:t>
      </w:r>
      <w:proofErr w:type="spellStart"/>
      <w:r w:rsidRPr="00055B21">
        <w:rPr>
          <w:rFonts w:asciiTheme="minorHAnsi" w:hAnsiTheme="minorHAnsi"/>
          <w:sz w:val="24"/>
          <w:szCs w:val="24"/>
        </w:rPr>
        <w:t>i</w:t>
      </w:r>
      <w:r w:rsidR="0038789F">
        <w:rPr>
          <w:rFonts w:asciiTheme="minorHAnsi" w:hAnsiTheme="minorHAnsi"/>
          <w:sz w:val="24"/>
          <w:szCs w:val="24"/>
        </w:rPr>
        <w:t>nit</w:t>
      </w:r>
      <w:proofErr w:type="spellEnd"/>
      <w:r w:rsidR="0038789F">
        <w:rPr>
          <w:rFonts w:asciiTheme="minorHAnsi" w:hAnsiTheme="minorHAnsi"/>
          <w:sz w:val="24"/>
          <w:szCs w:val="24"/>
        </w:rPr>
        <w:t xml:space="preserve">, </w:t>
      </w:r>
      <w:proofErr w:type="spellStart"/>
      <w:r w:rsidR="0038789F">
        <w:rPr>
          <w:rFonts w:asciiTheme="minorHAnsi" w:hAnsiTheme="minorHAnsi"/>
          <w:sz w:val="24"/>
          <w:szCs w:val="24"/>
        </w:rPr>
        <w:t>git</w:t>
      </w:r>
      <w:proofErr w:type="spellEnd"/>
      <w:r w:rsidR="0038789F">
        <w:rPr>
          <w:rFonts w:asciiTheme="minorHAnsi" w:hAnsiTheme="minorHAnsi"/>
          <w:sz w:val="24"/>
          <w:szCs w:val="24"/>
        </w:rPr>
        <w:t xml:space="preserve"> </w:t>
      </w:r>
      <w:proofErr w:type="gramStart"/>
      <w:r w:rsidR="0038789F">
        <w:rPr>
          <w:rFonts w:asciiTheme="minorHAnsi" w:hAnsiTheme="minorHAnsi"/>
          <w:sz w:val="24"/>
          <w:szCs w:val="24"/>
        </w:rPr>
        <w:t>add .</w:t>
      </w:r>
      <w:proofErr w:type="gramEnd"/>
      <w:r w:rsidR="0038789F">
        <w:rPr>
          <w:rFonts w:asciiTheme="minorHAnsi" w:hAnsiTheme="minorHAnsi"/>
          <w:sz w:val="24"/>
          <w:szCs w:val="24"/>
        </w:rPr>
        <w:t xml:space="preserve"> .</w:t>
      </w:r>
      <w:r w:rsidRPr="00055B21">
        <w:rPr>
          <w:rFonts w:asciiTheme="minorHAnsi" w:hAnsiTheme="minorHAnsi"/>
          <w:sz w:val="24"/>
          <w:szCs w:val="24"/>
        </w:rPr>
        <w:t xml:space="preserve">and </w:t>
      </w:r>
      <w:proofErr w:type="spellStart"/>
      <w:r w:rsidRPr="00055B21">
        <w:rPr>
          <w:rFonts w:asciiTheme="minorHAnsi" w:hAnsiTheme="minorHAnsi"/>
          <w:sz w:val="24"/>
          <w:szCs w:val="24"/>
        </w:rPr>
        <w:t>git</w:t>
      </w:r>
      <w:proofErr w:type="spellEnd"/>
      <w:r w:rsidRPr="00055B21">
        <w:rPr>
          <w:rFonts w:asciiTheme="minorHAnsi" w:hAnsiTheme="minorHAnsi"/>
          <w:sz w:val="24"/>
          <w:szCs w:val="24"/>
        </w:rPr>
        <w:t xml:space="preserve"> commit. I also updated it from my local machine to the GitHub repository. The AI-901 Project is available on GitHub. This is the link below:</w:t>
      </w:r>
    </w:p>
    <w:p w:rsidR="00724A7D" w:rsidRDefault="00E76B3B" w:rsidP="00724A7D">
      <w:pPr>
        <w:spacing w:line="240" w:lineRule="auto"/>
        <w:rPr>
          <w:rFonts w:asciiTheme="minorHAnsi" w:hAnsiTheme="minorHAnsi"/>
          <w:sz w:val="24"/>
          <w:szCs w:val="24"/>
        </w:rPr>
      </w:pPr>
      <w:hyperlink r:id="rId6" w:history="1">
        <w:r w:rsidR="00724A7D" w:rsidRPr="00241835">
          <w:rPr>
            <w:rStyle w:val="Hyperlink"/>
            <w:rFonts w:asciiTheme="minorHAnsi" w:hAnsiTheme="minorHAnsi"/>
            <w:sz w:val="24"/>
            <w:szCs w:val="24"/>
          </w:rPr>
          <w:t>https://najzzkhan-bit.github.io/AI901_Project-/</w:t>
        </w:r>
      </w:hyperlink>
    </w:p>
    <w:p w:rsidR="00724A7D" w:rsidRDefault="00E76B3B" w:rsidP="00724A7D">
      <w:pPr>
        <w:spacing w:line="240" w:lineRule="auto"/>
        <w:rPr>
          <w:rFonts w:asciiTheme="minorHAnsi" w:hAnsiTheme="minorHAnsi"/>
          <w:sz w:val="24"/>
          <w:szCs w:val="24"/>
        </w:rPr>
      </w:pPr>
      <w:r>
        <w:rPr>
          <w:rFonts w:asciiTheme="minorHAnsi" w:hAnsiTheme="minorHAnsi"/>
          <w:sz w:val="24"/>
          <w:szCs w:val="24"/>
        </w:rPr>
        <w:pict>
          <v:rect id="_x0000_i1025" style="width:0;height:1.5pt" o:hralign="center" o:hrstd="t" o:hr="t" fillcolor="#a0a0a0" stroked="f"/>
        </w:pict>
      </w:r>
    </w:p>
    <w:p w:rsidR="00724A7D" w:rsidRPr="00E76B3B" w:rsidRDefault="00724A7D" w:rsidP="00724A7D">
      <w:pPr>
        <w:spacing w:line="240" w:lineRule="auto"/>
        <w:rPr>
          <w:rFonts w:asciiTheme="minorHAnsi" w:hAnsiTheme="minorHAnsi"/>
          <w:b/>
          <w:color w:val="002060"/>
          <w:sz w:val="24"/>
          <w:szCs w:val="24"/>
        </w:rPr>
      </w:pPr>
      <w:r w:rsidRPr="00724A7D">
        <w:rPr>
          <w:rFonts w:asciiTheme="minorHAnsi" w:hAnsiTheme="minorHAnsi"/>
          <w:sz w:val="24"/>
          <w:szCs w:val="24"/>
        </w:rPr>
        <w:br/>
      </w:r>
      <w:r w:rsidRPr="00E76B3B">
        <w:rPr>
          <w:rFonts w:asciiTheme="minorHAnsi" w:hAnsiTheme="minorHAnsi"/>
          <w:b/>
          <w:color w:val="002060"/>
          <w:sz w:val="24"/>
          <w:szCs w:val="24"/>
        </w:rPr>
        <w:t>Phase 1: Model Selection &amp; Playground Evaluation</w:t>
      </w:r>
      <w:r w:rsidR="008E240B" w:rsidRPr="00E76B3B">
        <w:rPr>
          <w:rFonts w:asciiTheme="minorHAnsi" w:hAnsiTheme="minorHAnsi"/>
          <w:b/>
          <w:color w:val="002060"/>
          <w:sz w:val="24"/>
          <w:szCs w:val="24"/>
        </w:rPr>
        <w:t xml:space="preserve"> (</w:t>
      </w:r>
      <w:r w:rsidR="0097174B" w:rsidRPr="00E76B3B">
        <w:rPr>
          <w:rFonts w:asciiTheme="minorHAnsi" w:hAnsiTheme="minorHAnsi"/>
          <w:b/>
          <w:color w:val="002060"/>
          <w:sz w:val="24"/>
          <w:szCs w:val="24"/>
        </w:rPr>
        <w:t xml:space="preserve">Model </w:t>
      </w:r>
      <w:r w:rsidR="008E240B" w:rsidRPr="00E76B3B">
        <w:rPr>
          <w:rFonts w:asciiTheme="minorHAnsi" w:hAnsiTheme="minorHAnsi"/>
          <w:b/>
          <w:color w:val="002060"/>
          <w:sz w:val="24"/>
          <w:szCs w:val="24"/>
        </w:rPr>
        <w:t>GPT-5)</w:t>
      </w:r>
    </w:p>
    <w:p w:rsidR="00724A7D" w:rsidRPr="00724A7D" w:rsidRDefault="00724A7D" w:rsidP="00724A7D">
      <w:pPr>
        <w:numPr>
          <w:ilvl w:val="0"/>
          <w:numId w:val="10"/>
        </w:numPr>
        <w:spacing w:after="0" w:line="240" w:lineRule="auto"/>
        <w:ind w:left="-3"/>
        <w:rPr>
          <w:rFonts w:asciiTheme="minorHAnsi" w:hAnsiTheme="minorHAnsi"/>
          <w:sz w:val="24"/>
          <w:szCs w:val="24"/>
        </w:rPr>
      </w:pPr>
      <w:r w:rsidRPr="00E76B3B">
        <w:rPr>
          <w:rFonts w:asciiTheme="minorHAnsi" w:hAnsiTheme="minorHAnsi"/>
          <w:b/>
          <w:color w:val="008080"/>
          <w:sz w:val="24"/>
          <w:szCs w:val="24"/>
        </w:rPr>
        <w:t>Model Comparison:</w:t>
      </w:r>
      <w:r w:rsidRPr="00724A7D">
        <w:rPr>
          <w:rFonts w:asciiTheme="minorHAnsi" w:hAnsiTheme="minorHAnsi"/>
          <w:sz w:val="24"/>
          <w:szCs w:val="24"/>
        </w:rPr>
        <w:t xml:space="preserve"> Evaluated Microsoft AI Foundry Catalog foundation models for speed, token efficiency, and reasoning capabilities.</w:t>
      </w:r>
    </w:p>
    <w:p w:rsidR="00AC64B8" w:rsidRDefault="00724A7D" w:rsidP="00724A7D">
      <w:pPr>
        <w:numPr>
          <w:ilvl w:val="0"/>
          <w:numId w:val="10"/>
        </w:numPr>
        <w:spacing w:after="0" w:line="240" w:lineRule="auto"/>
        <w:ind w:left="-3"/>
        <w:rPr>
          <w:rFonts w:asciiTheme="minorHAnsi" w:hAnsiTheme="minorHAnsi"/>
          <w:sz w:val="32"/>
          <w:szCs w:val="32"/>
        </w:rPr>
      </w:pPr>
      <w:r w:rsidRPr="00724A7D">
        <w:rPr>
          <w:rFonts w:asciiTheme="minorHAnsi" w:hAnsiTheme="minorHAnsi"/>
          <w:sz w:val="24"/>
          <w:szCs w:val="24"/>
        </w:rPr>
        <w:t>Playground Testing: Deployed the chosen model into the AI Foundry Playground, adjusting temperature and top-p settings.</w:t>
      </w:r>
      <w:r>
        <w:rPr>
          <w:rFonts w:asciiTheme="minorHAnsi" w:hAnsiTheme="minorHAnsi"/>
          <w:sz w:val="24"/>
          <w:szCs w:val="24"/>
        </w:rPr>
        <w:br/>
      </w:r>
    </w:p>
    <w:p w:rsidR="00724A7D" w:rsidRPr="00724A7D" w:rsidRDefault="00E76B3B" w:rsidP="00AC64B8">
      <w:pPr>
        <w:spacing w:after="0" w:line="240" w:lineRule="auto"/>
        <w:rPr>
          <w:rFonts w:asciiTheme="minorHAnsi" w:hAnsiTheme="minorHAnsi"/>
          <w:sz w:val="32"/>
          <w:szCs w:val="32"/>
        </w:rPr>
      </w:pPr>
      <w:r>
        <w:rPr>
          <w:rFonts w:asciiTheme="minorHAnsi" w:hAnsiTheme="minorHAnsi"/>
          <w:sz w:val="24"/>
          <w:szCs w:val="24"/>
        </w:rPr>
        <w:pict>
          <v:rect id="_x0000_i1026" style="width:0;height:1.5pt" o:hralign="center" o:hrstd="t" o:hr="t" fillcolor="#a0a0a0" stroked="f"/>
        </w:pict>
      </w:r>
    </w:p>
    <w:p w:rsidR="00724A7D" w:rsidRPr="00E76B3B" w:rsidRDefault="00724A7D" w:rsidP="00724A7D">
      <w:pPr>
        <w:spacing w:line="240" w:lineRule="auto"/>
        <w:rPr>
          <w:rFonts w:asciiTheme="minorHAnsi" w:hAnsiTheme="minorHAnsi"/>
          <w:b/>
          <w:color w:val="002060"/>
          <w:sz w:val="24"/>
          <w:szCs w:val="24"/>
        </w:rPr>
      </w:pPr>
      <w:r w:rsidRPr="00E76B3B">
        <w:rPr>
          <w:rFonts w:asciiTheme="minorHAnsi" w:hAnsiTheme="minorHAnsi"/>
          <w:b/>
          <w:color w:val="002060"/>
          <w:sz w:val="24"/>
          <w:szCs w:val="24"/>
        </w:rPr>
        <w:t>Phase 2: Agent Engineering &amp; Grounding</w:t>
      </w:r>
    </w:p>
    <w:p w:rsidR="00724A7D" w:rsidRDefault="00724A7D" w:rsidP="008E240B">
      <w:pPr>
        <w:numPr>
          <w:ilvl w:val="0"/>
          <w:numId w:val="11"/>
        </w:numPr>
        <w:spacing w:after="0"/>
        <w:ind w:left="-3"/>
        <w:rPr>
          <w:rFonts w:asciiTheme="minorHAnsi" w:hAnsiTheme="minorHAnsi"/>
          <w:sz w:val="24"/>
          <w:szCs w:val="24"/>
        </w:rPr>
      </w:pPr>
      <w:r w:rsidRPr="00E76B3B">
        <w:rPr>
          <w:rFonts w:asciiTheme="minorHAnsi" w:hAnsiTheme="minorHAnsi"/>
          <w:b/>
          <w:color w:val="008080"/>
          <w:sz w:val="24"/>
          <w:szCs w:val="24"/>
        </w:rPr>
        <w:t>System Prompts</w:t>
      </w:r>
      <w:r w:rsidRPr="0038789F">
        <w:rPr>
          <w:rFonts w:asciiTheme="minorHAnsi" w:hAnsiTheme="minorHAnsi"/>
          <w:color w:val="548DD4" w:themeColor="text2" w:themeTint="99"/>
          <w:sz w:val="24"/>
          <w:szCs w:val="24"/>
        </w:rPr>
        <w:t xml:space="preserve">: </w:t>
      </w:r>
      <w:r w:rsidRPr="00724A7D">
        <w:rPr>
          <w:rFonts w:asciiTheme="minorHAnsi" w:hAnsiTheme="minorHAnsi"/>
          <w:sz w:val="24"/>
          <w:szCs w:val="24"/>
        </w:rPr>
        <w:t>Designed strict system prompts to dictate agent b</w:t>
      </w:r>
      <w:r>
        <w:rPr>
          <w:rFonts w:asciiTheme="minorHAnsi" w:hAnsiTheme="minorHAnsi"/>
          <w:sz w:val="24"/>
          <w:szCs w:val="24"/>
        </w:rPr>
        <w:t>ehavior, identity verification.</w:t>
      </w:r>
    </w:p>
    <w:p w:rsidR="00724A7D" w:rsidRPr="00724A7D" w:rsidRDefault="00724A7D" w:rsidP="008E240B">
      <w:pPr>
        <w:numPr>
          <w:ilvl w:val="0"/>
          <w:numId w:val="11"/>
        </w:numPr>
        <w:spacing w:after="0"/>
        <w:ind w:left="-3"/>
        <w:rPr>
          <w:rFonts w:asciiTheme="minorHAnsi" w:hAnsiTheme="minorHAnsi"/>
          <w:sz w:val="24"/>
          <w:szCs w:val="24"/>
        </w:rPr>
      </w:pPr>
      <w:r w:rsidRPr="00E76B3B">
        <w:rPr>
          <w:rFonts w:asciiTheme="minorHAnsi" w:hAnsiTheme="minorHAnsi"/>
          <w:b/>
          <w:color w:val="008080"/>
          <w:sz w:val="24"/>
          <w:szCs w:val="24"/>
        </w:rPr>
        <w:t>NLP &amp; Python SDK:</w:t>
      </w:r>
      <w:r w:rsidRPr="0038789F">
        <w:rPr>
          <w:rFonts w:asciiTheme="minorHAnsi" w:hAnsiTheme="minorHAnsi"/>
          <w:color w:val="548DD4" w:themeColor="text2" w:themeTint="99"/>
          <w:sz w:val="24"/>
          <w:szCs w:val="24"/>
        </w:rPr>
        <w:t xml:space="preserve"> </w:t>
      </w:r>
      <w:r w:rsidRPr="00724A7D">
        <w:rPr>
          <w:rFonts w:asciiTheme="minorHAnsi" w:hAnsiTheme="minorHAnsi"/>
          <w:sz w:val="24"/>
          <w:szCs w:val="24"/>
        </w:rPr>
        <w:t>Used Natural Language Processing (NLP) concepts and the Azure Python SDK to programmatically manage the agents.</w:t>
      </w:r>
    </w:p>
    <w:p w:rsidR="00AC64B8" w:rsidRPr="00E76B3B" w:rsidRDefault="00724A7D" w:rsidP="00AC64B8">
      <w:pPr>
        <w:numPr>
          <w:ilvl w:val="0"/>
          <w:numId w:val="11"/>
        </w:numPr>
        <w:spacing w:after="0"/>
        <w:ind w:left="-3"/>
        <w:rPr>
          <w:rFonts w:asciiTheme="minorHAnsi" w:hAnsiTheme="minorHAnsi"/>
          <w:b/>
          <w:color w:val="008080"/>
          <w:sz w:val="24"/>
          <w:szCs w:val="24"/>
        </w:rPr>
      </w:pPr>
      <w:r w:rsidRPr="00E76B3B">
        <w:rPr>
          <w:rFonts w:asciiTheme="minorHAnsi" w:hAnsiTheme="minorHAnsi"/>
          <w:b/>
          <w:color w:val="008080"/>
          <w:sz w:val="24"/>
          <w:szCs w:val="24"/>
        </w:rPr>
        <w:t xml:space="preserve">RAG &amp; Grounding: </w:t>
      </w:r>
      <w:r w:rsidRPr="00E76B3B">
        <w:rPr>
          <w:rFonts w:asciiTheme="minorHAnsi" w:hAnsiTheme="minorHAnsi"/>
          <w:sz w:val="24"/>
          <w:szCs w:val="24"/>
        </w:rPr>
        <w:t>Connected</w:t>
      </w:r>
      <w:r w:rsidRPr="00724A7D">
        <w:rPr>
          <w:rFonts w:asciiTheme="minorHAnsi" w:hAnsiTheme="minorHAnsi"/>
          <w:sz w:val="24"/>
          <w:szCs w:val="24"/>
        </w:rPr>
        <w:t xml:space="preserve"> Azure AI Search as a vector store knowledge base and enabled Web Se</w:t>
      </w:r>
      <w:r w:rsidR="000F5305">
        <w:rPr>
          <w:rFonts w:asciiTheme="minorHAnsi" w:hAnsiTheme="minorHAnsi"/>
          <w:sz w:val="24"/>
          <w:szCs w:val="24"/>
        </w:rPr>
        <w:t>arch To</w:t>
      </w:r>
      <w:r w:rsidR="000C3745">
        <w:rPr>
          <w:rFonts w:asciiTheme="minorHAnsi" w:hAnsiTheme="minorHAnsi"/>
          <w:sz w:val="24"/>
          <w:szCs w:val="24"/>
        </w:rPr>
        <w:t>ols for live outage data added d</w:t>
      </w:r>
      <w:r w:rsidR="000F5305">
        <w:rPr>
          <w:rFonts w:asciiTheme="minorHAnsi" w:hAnsiTheme="minorHAnsi"/>
          <w:sz w:val="24"/>
          <w:szCs w:val="24"/>
        </w:rPr>
        <w:t>ocument.</w:t>
      </w:r>
      <w:r>
        <w:rPr>
          <w:rFonts w:asciiTheme="minorHAnsi" w:hAnsiTheme="minorHAnsi"/>
          <w:sz w:val="24"/>
          <w:szCs w:val="24"/>
        </w:rPr>
        <w:br/>
      </w:r>
      <w:r w:rsidRPr="00E76B3B">
        <w:rPr>
          <w:rFonts w:asciiTheme="minorHAnsi" w:hAnsiTheme="minorHAnsi"/>
          <w:b/>
          <w:color w:val="008080"/>
          <w:sz w:val="24"/>
          <w:szCs w:val="24"/>
        </w:rPr>
        <w:t>Temperature :</w:t>
      </w:r>
      <w:r w:rsidRPr="00724A7D">
        <w:rPr>
          <w:rFonts w:asciiTheme="minorHAnsi" w:hAnsiTheme="minorHAnsi"/>
          <w:sz w:val="24"/>
          <w:szCs w:val="24"/>
        </w:rPr>
        <w:t xml:space="preserve">  Controls randomness. Lower values (like 0.1 or 0.2) make the agent predictable</w:t>
      </w:r>
      <w:r w:rsidR="000F5305">
        <w:rPr>
          <w:rFonts w:asciiTheme="minorHAnsi" w:hAnsiTheme="minorHAnsi"/>
          <w:sz w:val="24"/>
          <w:szCs w:val="24"/>
        </w:rPr>
        <w:t xml:space="preserve"> and factual—ideal for fixing </w:t>
      </w:r>
      <w:r w:rsidR="000F5305" w:rsidRPr="00724A7D">
        <w:rPr>
          <w:rFonts w:asciiTheme="minorHAnsi" w:hAnsiTheme="minorHAnsi"/>
          <w:sz w:val="24"/>
          <w:szCs w:val="24"/>
        </w:rPr>
        <w:t>issues</w:t>
      </w:r>
      <w:r w:rsidRPr="00724A7D">
        <w:rPr>
          <w:rFonts w:asciiTheme="minorHAnsi" w:hAnsiTheme="minorHAnsi"/>
          <w:sz w:val="24"/>
          <w:szCs w:val="24"/>
        </w:rPr>
        <w:t>. Higher values make it creative.</w:t>
      </w:r>
      <w:r w:rsidR="000F5305">
        <w:rPr>
          <w:rFonts w:asciiTheme="minorHAnsi" w:hAnsiTheme="minorHAnsi"/>
          <w:sz w:val="24"/>
          <w:szCs w:val="24"/>
        </w:rPr>
        <w:br/>
      </w:r>
      <w:r w:rsidR="000F5305" w:rsidRPr="00E76B3B">
        <w:rPr>
          <w:rFonts w:asciiTheme="minorHAnsi" w:hAnsiTheme="minorHAnsi"/>
          <w:sz w:val="24"/>
          <w:szCs w:val="24"/>
        </w:rPr>
        <w:t>Token Optimization</w:t>
      </w:r>
      <w:r w:rsidR="000F5305" w:rsidRPr="000F5305">
        <w:rPr>
          <w:rFonts w:asciiTheme="minorHAnsi" w:hAnsiTheme="minorHAnsi"/>
          <w:sz w:val="24"/>
          <w:szCs w:val="24"/>
        </w:rPr>
        <w:t xml:space="preserve">: </w:t>
      </w:r>
      <w:r w:rsidR="000F5305" w:rsidRPr="00E76B3B">
        <w:rPr>
          <w:rFonts w:asciiTheme="minorHAnsi" w:hAnsiTheme="minorHAnsi"/>
          <w:b/>
          <w:color w:val="008080"/>
          <w:sz w:val="24"/>
          <w:szCs w:val="24"/>
        </w:rPr>
        <w:t>Configured</w:t>
      </w:r>
      <w:r w:rsidR="000F5305" w:rsidRPr="000F5305">
        <w:rPr>
          <w:rFonts w:asciiTheme="minorHAnsi" w:hAnsiTheme="minorHAnsi"/>
          <w:sz w:val="24"/>
          <w:szCs w:val="24"/>
        </w:rPr>
        <w:t xml:space="preserve"> a hard limit of </w:t>
      </w:r>
      <w:r w:rsidR="000F5305" w:rsidRPr="000F5305">
        <w:rPr>
          <w:rFonts w:asciiTheme="minorHAnsi" w:hAnsiTheme="minorHAnsi"/>
          <w:b/>
          <w:bCs/>
          <w:sz w:val="24"/>
          <w:szCs w:val="24"/>
        </w:rPr>
        <w:t>150 to 300 Max Tokens</w:t>
      </w:r>
      <w:r w:rsidR="000F5305" w:rsidRPr="000F5305">
        <w:rPr>
          <w:rFonts w:asciiTheme="minorHAnsi" w:hAnsiTheme="minorHAnsi"/>
          <w:sz w:val="24"/>
          <w:szCs w:val="24"/>
        </w:rPr>
        <w:t xml:space="preserve"> (equivalent to roughly </w:t>
      </w:r>
      <w:r w:rsidR="000F5305" w:rsidRPr="000F5305">
        <w:rPr>
          <w:rFonts w:asciiTheme="minorHAnsi" w:hAnsiTheme="minorHAnsi"/>
          <w:b/>
          <w:bCs/>
          <w:sz w:val="24"/>
          <w:szCs w:val="24"/>
        </w:rPr>
        <w:t>110 to 225 words</w:t>
      </w:r>
      <w:r w:rsidR="000F5305" w:rsidRPr="000F5305">
        <w:rPr>
          <w:rFonts w:asciiTheme="minorHAnsi" w:hAnsiTheme="minorHAnsi"/>
          <w:sz w:val="24"/>
          <w:szCs w:val="24"/>
        </w:rPr>
        <w:t xml:space="preserve">) to guarantee concise, cost-effective IT troubleshooting </w:t>
      </w:r>
      <w:r w:rsidR="000F5305" w:rsidRPr="00E76B3B">
        <w:rPr>
          <w:rFonts w:asciiTheme="minorHAnsi" w:hAnsiTheme="minorHAnsi"/>
          <w:sz w:val="24"/>
          <w:szCs w:val="24"/>
        </w:rPr>
        <w:t>responses.</w:t>
      </w:r>
    </w:p>
    <w:p w:rsidR="008E240B" w:rsidRPr="00724A7D" w:rsidRDefault="008E240B" w:rsidP="000F5305">
      <w:pPr>
        <w:numPr>
          <w:ilvl w:val="0"/>
          <w:numId w:val="11"/>
        </w:numPr>
        <w:spacing w:after="0" w:line="240" w:lineRule="auto"/>
        <w:ind w:left="-3"/>
        <w:rPr>
          <w:rFonts w:asciiTheme="minorHAnsi" w:hAnsiTheme="minorHAnsi"/>
          <w:sz w:val="24"/>
          <w:szCs w:val="24"/>
        </w:rPr>
      </w:pPr>
      <w:r w:rsidRPr="00E76B3B">
        <w:rPr>
          <w:rFonts w:asciiTheme="minorHAnsi" w:hAnsiTheme="minorHAnsi"/>
          <w:b/>
          <w:color w:val="008080"/>
          <w:sz w:val="24"/>
          <w:szCs w:val="24"/>
        </w:rPr>
        <w:lastRenderedPageBreak/>
        <w:t>Guardrails &amp; Evaluation:</w:t>
      </w:r>
      <w:r w:rsidRPr="0038789F">
        <w:rPr>
          <w:rFonts w:asciiTheme="minorHAnsi" w:hAnsiTheme="minorHAnsi"/>
          <w:color w:val="548DD4" w:themeColor="text2" w:themeTint="99"/>
          <w:sz w:val="24"/>
          <w:szCs w:val="24"/>
        </w:rPr>
        <w:t xml:space="preserve"> </w:t>
      </w:r>
      <w:r w:rsidRPr="00724A7D">
        <w:rPr>
          <w:rFonts w:asciiTheme="minorHAnsi" w:hAnsiTheme="minorHAnsi"/>
          <w:sz w:val="24"/>
          <w:szCs w:val="24"/>
        </w:rPr>
        <w:t>Applied content filtering safety guardrails for PII</w:t>
      </w:r>
      <w:r>
        <w:rPr>
          <w:rFonts w:asciiTheme="minorHAnsi" w:hAnsiTheme="minorHAnsi"/>
          <w:sz w:val="24"/>
          <w:szCs w:val="24"/>
        </w:rPr>
        <w:t xml:space="preserve"> </w:t>
      </w:r>
      <w:r>
        <w:rPr>
          <w:rStyle w:val="Strong"/>
          <w:rFonts w:ascii="Arial" w:hAnsi="Arial" w:cs="Arial"/>
        </w:rPr>
        <w:t>(Personally Identifiable Information)</w:t>
      </w:r>
      <w:r>
        <w:t>.</w:t>
      </w:r>
      <w:r w:rsidRPr="00724A7D">
        <w:rPr>
          <w:rFonts w:asciiTheme="minorHAnsi" w:hAnsiTheme="minorHAnsi"/>
          <w:sz w:val="24"/>
          <w:szCs w:val="24"/>
        </w:rPr>
        <w:t xml:space="preserve"> protection and verified performance in the test chat console.</w:t>
      </w:r>
    </w:p>
    <w:p w:rsidR="00724A7D" w:rsidRPr="00724A7D" w:rsidRDefault="00724A7D" w:rsidP="00724A7D">
      <w:pPr>
        <w:numPr>
          <w:ilvl w:val="0"/>
          <w:numId w:val="11"/>
        </w:numPr>
        <w:spacing w:after="0" w:line="240" w:lineRule="auto"/>
        <w:ind w:left="-3"/>
        <w:rPr>
          <w:rFonts w:asciiTheme="minorHAnsi" w:hAnsiTheme="minorHAnsi"/>
          <w:sz w:val="24"/>
          <w:szCs w:val="24"/>
        </w:rPr>
      </w:pPr>
      <w:r w:rsidRPr="00E76B3B">
        <w:rPr>
          <w:rFonts w:asciiTheme="minorHAnsi" w:hAnsiTheme="minorHAnsi"/>
          <w:b/>
          <w:color w:val="008080"/>
          <w:sz w:val="24"/>
          <w:szCs w:val="24"/>
        </w:rPr>
        <w:t xml:space="preserve">Enterprise Context: </w:t>
      </w:r>
      <w:r w:rsidRPr="00E76B3B">
        <w:rPr>
          <w:rFonts w:asciiTheme="minorHAnsi" w:hAnsiTheme="minorHAnsi"/>
          <w:sz w:val="24"/>
          <w:szCs w:val="24"/>
        </w:rPr>
        <w:t xml:space="preserve">Integrated </w:t>
      </w:r>
      <w:r w:rsidRPr="00724A7D">
        <w:rPr>
          <w:rFonts w:asciiTheme="minorHAnsi" w:hAnsiTheme="minorHAnsi"/>
          <w:sz w:val="24"/>
          <w:szCs w:val="24"/>
        </w:rPr>
        <w:t xml:space="preserve">the </w:t>
      </w:r>
      <w:proofErr w:type="spellStart"/>
      <w:r w:rsidRPr="00724A7D">
        <w:rPr>
          <w:rFonts w:asciiTheme="minorHAnsi" w:hAnsiTheme="minorHAnsi"/>
          <w:sz w:val="24"/>
          <w:szCs w:val="24"/>
        </w:rPr>
        <w:t>ServiceNow</w:t>
      </w:r>
      <w:proofErr w:type="spellEnd"/>
      <w:r w:rsidRPr="00724A7D">
        <w:rPr>
          <w:rFonts w:asciiTheme="minorHAnsi" w:hAnsiTheme="minorHAnsi"/>
          <w:sz w:val="24"/>
          <w:szCs w:val="24"/>
        </w:rPr>
        <w:t xml:space="preserve"> interface layout into the workspace for direct host environment operational awareness.</w:t>
      </w:r>
    </w:p>
    <w:p w:rsidR="00724A7D" w:rsidRDefault="00724A7D" w:rsidP="00724A7D">
      <w:pPr>
        <w:spacing w:after="0" w:line="240" w:lineRule="auto"/>
        <w:rPr>
          <w:rFonts w:asciiTheme="minorHAnsi" w:hAnsiTheme="minorHAnsi"/>
          <w:sz w:val="24"/>
          <w:szCs w:val="24"/>
        </w:rPr>
      </w:pPr>
    </w:p>
    <w:p w:rsidR="00724A7D" w:rsidRDefault="00724A7D" w:rsidP="00724A7D">
      <w:pPr>
        <w:spacing w:after="0" w:line="240" w:lineRule="auto"/>
        <w:rPr>
          <w:rFonts w:asciiTheme="minorHAnsi" w:hAnsiTheme="minorHAnsi"/>
          <w:sz w:val="24"/>
          <w:szCs w:val="24"/>
        </w:rPr>
      </w:pPr>
    </w:p>
    <w:p w:rsidR="00724A7D" w:rsidRPr="00E76B3B" w:rsidRDefault="00724A7D" w:rsidP="00724A7D">
      <w:pPr>
        <w:spacing w:after="0" w:line="240" w:lineRule="auto"/>
        <w:rPr>
          <w:rFonts w:asciiTheme="minorHAnsi" w:hAnsiTheme="minorHAnsi"/>
          <w:b/>
          <w:color w:val="002060"/>
          <w:sz w:val="24"/>
          <w:szCs w:val="24"/>
        </w:rPr>
      </w:pPr>
    </w:p>
    <w:p w:rsidR="00EB5BCB" w:rsidRPr="00E76B3B" w:rsidRDefault="00724A7D" w:rsidP="00E76B3B">
      <w:pPr>
        <w:spacing w:line="240" w:lineRule="auto"/>
        <w:rPr>
          <w:rFonts w:asciiTheme="minorHAnsi" w:hAnsiTheme="minorHAnsi"/>
          <w:b/>
          <w:sz w:val="32"/>
          <w:szCs w:val="32"/>
        </w:rPr>
      </w:pPr>
      <w:r w:rsidRPr="00724A7D">
        <w:rPr>
          <w:rFonts w:asciiTheme="minorHAnsi" w:hAnsiTheme="minorHAnsi"/>
          <w:sz w:val="24"/>
          <w:szCs w:val="24"/>
        </w:rPr>
        <w:br/>
      </w:r>
      <w:r w:rsidR="002C4B8F" w:rsidRPr="00E97985">
        <w:rPr>
          <w:rFonts w:asciiTheme="minorHAnsi" w:hAnsiTheme="minorHAnsi"/>
          <w:b/>
          <w:color w:val="002060"/>
          <w:sz w:val="24"/>
          <w:szCs w:val="24"/>
        </w:rPr>
        <w:t>Phase 3: The External Integration &amp; Code Automation</w:t>
      </w:r>
    </w:p>
    <w:p w:rsidR="00EB5BCB" w:rsidRPr="00E97985" w:rsidRDefault="002C4B8F">
      <w:pPr>
        <w:pStyle w:val="ListBullet"/>
        <w:spacing w:after="80"/>
        <w:rPr>
          <w:rFonts w:asciiTheme="minorHAnsi" w:hAnsiTheme="minorHAnsi"/>
          <w:sz w:val="24"/>
          <w:szCs w:val="24"/>
        </w:rPr>
      </w:pPr>
      <w:r w:rsidRPr="00E97985">
        <w:rPr>
          <w:rFonts w:asciiTheme="minorHAnsi" w:hAnsiTheme="minorHAnsi"/>
          <w:b/>
          <w:color w:val="008080"/>
          <w:sz w:val="24"/>
          <w:szCs w:val="24"/>
        </w:rPr>
        <w:t xml:space="preserve">The Blueprint (YAML): </w:t>
      </w:r>
      <w:r w:rsidRPr="00E97985">
        <w:rPr>
          <w:rFonts w:asciiTheme="minorHAnsi" w:hAnsiTheme="minorHAnsi"/>
          <w:sz w:val="24"/>
          <w:szCs w:val="24"/>
        </w:rPr>
        <w:t>Once the agent was validated, I exported its operational brain into a clean YAML configuration file. Inside this file, I embedded a complete OpenAPI 3.0 REST API schema right under the tools array.</w:t>
      </w:r>
    </w:p>
    <w:p w:rsidR="00EB5BCB" w:rsidRPr="00E97985" w:rsidRDefault="002C4B8F">
      <w:pPr>
        <w:pStyle w:val="ListBullet"/>
        <w:spacing w:after="80"/>
        <w:rPr>
          <w:rFonts w:asciiTheme="minorHAnsi" w:hAnsiTheme="minorHAnsi"/>
          <w:sz w:val="24"/>
          <w:szCs w:val="24"/>
        </w:rPr>
      </w:pPr>
      <w:r w:rsidRPr="00E97985">
        <w:rPr>
          <w:rFonts w:asciiTheme="minorHAnsi" w:hAnsiTheme="minorHAnsi"/>
          <w:b/>
          <w:color w:val="008080"/>
          <w:sz w:val="24"/>
          <w:szCs w:val="24"/>
        </w:rPr>
        <w:t xml:space="preserve">The Payload (JSON): </w:t>
      </w:r>
      <w:r w:rsidRPr="00E97985">
        <w:rPr>
          <w:rFonts w:asciiTheme="minorHAnsi" w:hAnsiTheme="minorHAnsi"/>
          <w:sz w:val="24"/>
          <w:szCs w:val="24"/>
        </w:rPr>
        <w:t>This allowed the AI to autonomously convert loose chat text into a structured, validated JSON data block containing ticket fields, descriptions, and urgency levels.</w:t>
      </w:r>
    </w:p>
    <w:p w:rsidR="00EB5BCB" w:rsidRPr="00E97985" w:rsidRDefault="002C4B8F">
      <w:pPr>
        <w:pStyle w:val="ListBullet"/>
        <w:spacing w:after="80"/>
        <w:rPr>
          <w:rFonts w:asciiTheme="minorHAnsi" w:hAnsiTheme="minorHAnsi"/>
          <w:sz w:val="24"/>
          <w:szCs w:val="24"/>
        </w:rPr>
      </w:pPr>
      <w:r w:rsidRPr="00E97985">
        <w:rPr>
          <w:rFonts w:asciiTheme="minorHAnsi" w:hAnsiTheme="minorHAnsi"/>
          <w:b/>
          <w:color w:val="008080"/>
          <w:sz w:val="24"/>
          <w:szCs w:val="24"/>
        </w:rPr>
        <w:t xml:space="preserve">The Local Orchestration Engine (n8n &amp; Docker): </w:t>
      </w:r>
      <w:r w:rsidRPr="00E97985">
        <w:rPr>
          <w:rFonts w:asciiTheme="minorHAnsi" w:hAnsiTheme="minorHAnsi"/>
          <w:sz w:val="24"/>
          <w:szCs w:val="24"/>
        </w:rPr>
        <w:t>I spun up an n8n automation container on my local machine via Windows PowerShell using custom network port mapping (-p 5678), local volumes for data persistence (-v n8n_data), and a secure cloud tunnel (--tunnel).</w:t>
      </w:r>
    </w:p>
    <w:p w:rsidR="00EB5BCB" w:rsidRPr="00E97985" w:rsidRDefault="002C4B8F">
      <w:pPr>
        <w:pStyle w:val="ListBullet"/>
        <w:spacing w:after="80"/>
        <w:rPr>
          <w:rFonts w:asciiTheme="minorHAnsi" w:hAnsiTheme="minorHAnsi"/>
          <w:sz w:val="24"/>
          <w:szCs w:val="24"/>
        </w:rPr>
      </w:pPr>
      <w:r w:rsidRPr="00E97985">
        <w:rPr>
          <w:rFonts w:asciiTheme="minorHAnsi" w:hAnsiTheme="minorHAnsi"/>
          <w:b/>
          <w:color w:val="008080"/>
          <w:sz w:val="24"/>
          <w:szCs w:val="24"/>
        </w:rPr>
        <w:t xml:space="preserve">The Live Data Flow: </w:t>
      </w:r>
      <w:r w:rsidRPr="00E97985">
        <w:rPr>
          <w:rFonts w:asciiTheme="minorHAnsi" w:hAnsiTheme="minorHAnsi"/>
          <w:sz w:val="24"/>
          <w:szCs w:val="24"/>
        </w:rPr>
        <w:t>When a user confirms their issue is fixed in the chat interface, the Azure Foundry agent triggers an outbound cloud call to my active n8n webhook endpoint URL. The data flows securely down the cloud tunnel, passes through the local n8n workflow canvas, and hits the ServiceNow REST API via a POST request to /table/incident. This instantly creates, updates, and sets the ticket status to Resolved using system state code 6.</w:t>
      </w:r>
      <w:bookmarkStart w:id="0" w:name="_GoBack"/>
      <w:bookmarkEnd w:id="0"/>
    </w:p>
    <w:sectPr w:rsidR="00EB5BCB" w:rsidRPr="00E979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611AC4"/>
    <w:multiLevelType w:val="multilevel"/>
    <w:tmpl w:val="F89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F664E"/>
    <w:multiLevelType w:val="multilevel"/>
    <w:tmpl w:val="02E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94008"/>
    <w:multiLevelType w:val="multilevel"/>
    <w:tmpl w:val="5594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C543D"/>
    <w:multiLevelType w:val="multilevel"/>
    <w:tmpl w:val="D4C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5B21"/>
    <w:rsid w:val="0006063C"/>
    <w:rsid w:val="000C3745"/>
    <w:rsid w:val="000F5305"/>
    <w:rsid w:val="0015074B"/>
    <w:rsid w:val="0029639D"/>
    <w:rsid w:val="002C4B8F"/>
    <w:rsid w:val="002E0D62"/>
    <w:rsid w:val="00326F90"/>
    <w:rsid w:val="00374A6E"/>
    <w:rsid w:val="0038789F"/>
    <w:rsid w:val="0049641E"/>
    <w:rsid w:val="006E0C67"/>
    <w:rsid w:val="00724A7D"/>
    <w:rsid w:val="007E4FC0"/>
    <w:rsid w:val="00875A35"/>
    <w:rsid w:val="008E240B"/>
    <w:rsid w:val="008F4222"/>
    <w:rsid w:val="0097174B"/>
    <w:rsid w:val="009812EA"/>
    <w:rsid w:val="00AA1D8D"/>
    <w:rsid w:val="00AC64B8"/>
    <w:rsid w:val="00B339E5"/>
    <w:rsid w:val="00B47730"/>
    <w:rsid w:val="00CB0664"/>
    <w:rsid w:val="00E76B3B"/>
    <w:rsid w:val="00E97985"/>
    <w:rsid w:val="00EB5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C9D82"/>
  <w14:defaultImageDpi w14:val="300"/>
  <w15:docId w15:val="{85DD39FB-108B-461F-8EC7-D5E7109B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55B21"/>
    <w:rPr>
      <w:rFonts w:ascii="Courier New" w:eastAsia="Times New Roman" w:hAnsi="Courier New" w:cs="Courier New"/>
      <w:sz w:val="20"/>
      <w:szCs w:val="20"/>
    </w:rPr>
  </w:style>
  <w:style w:type="character" w:styleId="Hyperlink">
    <w:name w:val="Hyperlink"/>
    <w:basedOn w:val="DefaultParagraphFont"/>
    <w:uiPriority w:val="99"/>
    <w:unhideWhenUsed/>
    <w:rsid w:val="00055B21"/>
    <w:rPr>
      <w:color w:val="0000FF" w:themeColor="hyperlink"/>
      <w:u w:val="single"/>
    </w:rPr>
  </w:style>
  <w:style w:type="character" w:customStyle="1" w:styleId="inqyif">
    <w:name w:val="inqyif"/>
    <w:basedOn w:val="DefaultParagraphFont"/>
    <w:rsid w:val="00724A7D"/>
  </w:style>
  <w:style w:type="paragraph" w:styleId="NormalWeb">
    <w:name w:val="Normal (Web)"/>
    <w:basedOn w:val="Normal"/>
    <w:uiPriority w:val="99"/>
    <w:semiHidden/>
    <w:unhideWhenUsed/>
    <w:rsid w:val="006E0C67"/>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736405">
      <w:bodyDiv w:val="1"/>
      <w:marLeft w:val="0"/>
      <w:marRight w:val="0"/>
      <w:marTop w:val="0"/>
      <w:marBottom w:val="0"/>
      <w:divBdr>
        <w:top w:val="none" w:sz="0" w:space="0" w:color="auto"/>
        <w:left w:val="none" w:sz="0" w:space="0" w:color="auto"/>
        <w:bottom w:val="none" w:sz="0" w:space="0" w:color="auto"/>
        <w:right w:val="none" w:sz="0" w:space="0" w:color="auto"/>
      </w:divBdr>
      <w:divsChild>
        <w:div w:id="940450083">
          <w:marLeft w:val="0"/>
          <w:marRight w:val="0"/>
          <w:marTop w:val="180"/>
          <w:marBottom w:val="240"/>
          <w:divBdr>
            <w:top w:val="none" w:sz="0" w:space="0" w:color="auto"/>
            <w:left w:val="none" w:sz="0" w:space="0" w:color="auto"/>
            <w:bottom w:val="none" w:sz="0" w:space="0" w:color="auto"/>
            <w:right w:val="none" w:sz="0" w:space="0" w:color="auto"/>
          </w:divBdr>
        </w:div>
        <w:div w:id="1504468504">
          <w:marLeft w:val="0"/>
          <w:marRight w:val="0"/>
          <w:marTop w:val="180"/>
          <w:marBottom w:val="240"/>
          <w:divBdr>
            <w:top w:val="none" w:sz="0" w:space="0" w:color="auto"/>
            <w:left w:val="none" w:sz="0" w:space="0" w:color="auto"/>
            <w:bottom w:val="none" w:sz="0" w:space="0" w:color="auto"/>
            <w:right w:val="none" w:sz="0" w:space="0" w:color="auto"/>
          </w:divBdr>
        </w:div>
        <w:div w:id="1388646878">
          <w:marLeft w:val="0"/>
          <w:marRight w:val="0"/>
          <w:marTop w:val="180"/>
          <w:marBottom w:val="240"/>
          <w:divBdr>
            <w:top w:val="none" w:sz="0" w:space="0" w:color="auto"/>
            <w:left w:val="none" w:sz="0" w:space="0" w:color="auto"/>
            <w:bottom w:val="none" w:sz="0" w:space="0" w:color="auto"/>
            <w:right w:val="none" w:sz="0" w:space="0" w:color="auto"/>
          </w:divBdr>
        </w:div>
        <w:div w:id="23599644">
          <w:marLeft w:val="0"/>
          <w:marRight w:val="0"/>
          <w:marTop w:val="180"/>
          <w:marBottom w:val="240"/>
          <w:divBdr>
            <w:top w:val="none" w:sz="0" w:space="0" w:color="auto"/>
            <w:left w:val="none" w:sz="0" w:space="0" w:color="auto"/>
            <w:bottom w:val="none" w:sz="0" w:space="0" w:color="auto"/>
            <w:right w:val="none" w:sz="0" w:space="0" w:color="auto"/>
          </w:divBdr>
        </w:div>
        <w:div w:id="763375678">
          <w:marLeft w:val="0"/>
          <w:marRight w:val="0"/>
          <w:marTop w:val="180"/>
          <w:marBottom w:val="240"/>
          <w:divBdr>
            <w:top w:val="none" w:sz="0" w:space="0" w:color="auto"/>
            <w:left w:val="none" w:sz="0" w:space="0" w:color="auto"/>
            <w:bottom w:val="none" w:sz="0" w:space="0" w:color="auto"/>
            <w:right w:val="none" w:sz="0" w:space="0" w:color="auto"/>
          </w:divBdr>
        </w:div>
        <w:div w:id="1601375817">
          <w:marLeft w:val="0"/>
          <w:marRight w:val="0"/>
          <w:marTop w:val="180"/>
          <w:marBottom w:val="240"/>
          <w:divBdr>
            <w:top w:val="none" w:sz="0" w:space="0" w:color="auto"/>
            <w:left w:val="none" w:sz="0" w:space="0" w:color="auto"/>
            <w:bottom w:val="none" w:sz="0" w:space="0" w:color="auto"/>
            <w:right w:val="none" w:sz="0" w:space="0" w:color="auto"/>
          </w:divBdr>
        </w:div>
        <w:div w:id="2146970891">
          <w:marLeft w:val="0"/>
          <w:marRight w:val="0"/>
          <w:marTop w:val="180"/>
          <w:marBottom w:val="240"/>
          <w:divBdr>
            <w:top w:val="none" w:sz="0" w:space="0" w:color="auto"/>
            <w:left w:val="none" w:sz="0" w:space="0" w:color="auto"/>
            <w:bottom w:val="none" w:sz="0" w:space="0" w:color="auto"/>
            <w:right w:val="none" w:sz="0" w:space="0" w:color="auto"/>
          </w:divBdr>
        </w:div>
      </w:divsChild>
    </w:div>
    <w:div w:id="186413188">
      <w:bodyDiv w:val="1"/>
      <w:marLeft w:val="0"/>
      <w:marRight w:val="0"/>
      <w:marTop w:val="0"/>
      <w:marBottom w:val="0"/>
      <w:divBdr>
        <w:top w:val="none" w:sz="0" w:space="0" w:color="auto"/>
        <w:left w:val="none" w:sz="0" w:space="0" w:color="auto"/>
        <w:bottom w:val="none" w:sz="0" w:space="0" w:color="auto"/>
        <w:right w:val="none" w:sz="0" w:space="0" w:color="auto"/>
      </w:divBdr>
    </w:div>
    <w:div w:id="571039071">
      <w:bodyDiv w:val="1"/>
      <w:marLeft w:val="0"/>
      <w:marRight w:val="0"/>
      <w:marTop w:val="0"/>
      <w:marBottom w:val="0"/>
      <w:divBdr>
        <w:top w:val="none" w:sz="0" w:space="0" w:color="auto"/>
        <w:left w:val="none" w:sz="0" w:space="0" w:color="auto"/>
        <w:bottom w:val="none" w:sz="0" w:space="0" w:color="auto"/>
        <w:right w:val="none" w:sz="0" w:space="0" w:color="auto"/>
      </w:divBdr>
    </w:div>
    <w:div w:id="808476682">
      <w:bodyDiv w:val="1"/>
      <w:marLeft w:val="0"/>
      <w:marRight w:val="0"/>
      <w:marTop w:val="0"/>
      <w:marBottom w:val="0"/>
      <w:divBdr>
        <w:top w:val="none" w:sz="0" w:space="0" w:color="auto"/>
        <w:left w:val="none" w:sz="0" w:space="0" w:color="auto"/>
        <w:bottom w:val="none" w:sz="0" w:space="0" w:color="auto"/>
        <w:right w:val="none" w:sz="0" w:space="0" w:color="auto"/>
      </w:divBdr>
    </w:div>
    <w:div w:id="1120146425">
      <w:bodyDiv w:val="1"/>
      <w:marLeft w:val="0"/>
      <w:marRight w:val="0"/>
      <w:marTop w:val="0"/>
      <w:marBottom w:val="0"/>
      <w:divBdr>
        <w:top w:val="none" w:sz="0" w:space="0" w:color="auto"/>
        <w:left w:val="none" w:sz="0" w:space="0" w:color="auto"/>
        <w:bottom w:val="none" w:sz="0" w:space="0" w:color="auto"/>
        <w:right w:val="none" w:sz="0" w:space="0" w:color="auto"/>
      </w:divBdr>
    </w:div>
    <w:div w:id="1256091827">
      <w:bodyDiv w:val="1"/>
      <w:marLeft w:val="0"/>
      <w:marRight w:val="0"/>
      <w:marTop w:val="0"/>
      <w:marBottom w:val="0"/>
      <w:divBdr>
        <w:top w:val="none" w:sz="0" w:space="0" w:color="auto"/>
        <w:left w:val="none" w:sz="0" w:space="0" w:color="auto"/>
        <w:bottom w:val="none" w:sz="0" w:space="0" w:color="auto"/>
        <w:right w:val="none" w:sz="0" w:space="0" w:color="auto"/>
      </w:divBdr>
    </w:div>
    <w:div w:id="1689410978">
      <w:bodyDiv w:val="1"/>
      <w:marLeft w:val="0"/>
      <w:marRight w:val="0"/>
      <w:marTop w:val="0"/>
      <w:marBottom w:val="0"/>
      <w:divBdr>
        <w:top w:val="none" w:sz="0" w:space="0" w:color="auto"/>
        <w:left w:val="none" w:sz="0" w:space="0" w:color="auto"/>
        <w:bottom w:val="none" w:sz="0" w:space="0" w:color="auto"/>
        <w:right w:val="none" w:sz="0" w:space="0" w:color="auto"/>
      </w:divBdr>
      <w:divsChild>
        <w:div w:id="1076514440">
          <w:marLeft w:val="-3"/>
          <w:marRight w:val="-3"/>
          <w:marTop w:val="0"/>
          <w:marBottom w:val="0"/>
          <w:divBdr>
            <w:top w:val="none" w:sz="0" w:space="0" w:color="auto"/>
            <w:left w:val="none" w:sz="0" w:space="0" w:color="auto"/>
            <w:bottom w:val="none" w:sz="0" w:space="0" w:color="auto"/>
            <w:right w:val="none" w:sz="0" w:space="0" w:color="auto"/>
          </w:divBdr>
          <w:divsChild>
            <w:div w:id="1186217369">
              <w:marLeft w:val="0"/>
              <w:marRight w:val="0"/>
              <w:marTop w:val="360"/>
              <w:marBottom w:val="0"/>
              <w:divBdr>
                <w:top w:val="none" w:sz="0" w:space="0" w:color="auto"/>
                <w:left w:val="none" w:sz="0" w:space="0" w:color="auto"/>
                <w:bottom w:val="none" w:sz="0" w:space="0" w:color="auto"/>
                <w:right w:val="none" w:sz="0" w:space="0" w:color="auto"/>
              </w:divBdr>
              <w:divsChild>
                <w:div w:id="17633079">
                  <w:marLeft w:val="0"/>
                  <w:marRight w:val="0"/>
                  <w:marTop w:val="0"/>
                  <w:marBottom w:val="0"/>
                  <w:divBdr>
                    <w:top w:val="none" w:sz="0" w:space="0" w:color="auto"/>
                    <w:left w:val="none" w:sz="0" w:space="0" w:color="auto"/>
                    <w:bottom w:val="none" w:sz="0" w:space="0" w:color="auto"/>
                    <w:right w:val="none" w:sz="0" w:space="0" w:color="auto"/>
                  </w:divBdr>
                  <w:divsChild>
                    <w:div w:id="1019312420">
                      <w:marLeft w:val="0"/>
                      <w:marRight w:val="0"/>
                      <w:marTop w:val="0"/>
                      <w:marBottom w:val="0"/>
                      <w:divBdr>
                        <w:top w:val="none" w:sz="0" w:space="0" w:color="auto"/>
                        <w:left w:val="none" w:sz="0" w:space="0" w:color="auto"/>
                        <w:bottom w:val="none" w:sz="0" w:space="0" w:color="auto"/>
                        <w:right w:val="none" w:sz="0" w:space="0" w:color="auto"/>
                      </w:divBdr>
                      <w:divsChild>
                        <w:div w:id="1567062319">
                          <w:marLeft w:val="0"/>
                          <w:marRight w:val="0"/>
                          <w:marTop w:val="0"/>
                          <w:marBottom w:val="0"/>
                          <w:divBdr>
                            <w:top w:val="none" w:sz="0" w:space="0" w:color="auto"/>
                            <w:left w:val="none" w:sz="0" w:space="0" w:color="auto"/>
                            <w:bottom w:val="none" w:sz="0" w:space="0" w:color="auto"/>
                            <w:right w:val="none" w:sz="0" w:space="0" w:color="auto"/>
                          </w:divBdr>
                          <w:divsChild>
                            <w:div w:id="1497767337">
                              <w:marLeft w:val="0"/>
                              <w:marRight w:val="0"/>
                              <w:marTop w:val="0"/>
                              <w:marBottom w:val="0"/>
                              <w:divBdr>
                                <w:top w:val="none" w:sz="0" w:space="0" w:color="auto"/>
                                <w:left w:val="none" w:sz="0" w:space="0" w:color="auto"/>
                                <w:bottom w:val="none" w:sz="0" w:space="0" w:color="auto"/>
                                <w:right w:val="none" w:sz="0" w:space="0" w:color="auto"/>
                              </w:divBdr>
                              <w:divsChild>
                                <w:div w:id="888996886">
                                  <w:marLeft w:val="0"/>
                                  <w:marRight w:val="0"/>
                                  <w:marTop w:val="0"/>
                                  <w:marBottom w:val="0"/>
                                  <w:divBdr>
                                    <w:top w:val="none" w:sz="0" w:space="0" w:color="auto"/>
                                    <w:left w:val="none" w:sz="0" w:space="0" w:color="auto"/>
                                    <w:bottom w:val="none" w:sz="0" w:space="0" w:color="auto"/>
                                    <w:right w:val="none" w:sz="0" w:space="0" w:color="auto"/>
                                  </w:divBdr>
                                  <w:divsChild>
                                    <w:div w:id="3941016">
                                      <w:marLeft w:val="0"/>
                                      <w:marRight w:val="0"/>
                                      <w:marTop w:val="0"/>
                                      <w:marBottom w:val="0"/>
                                      <w:divBdr>
                                        <w:top w:val="none" w:sz="0" w:space="0" w:color="auto"/>
                                        <w:left w:val="none" w:sz="0" w:space="0" w:color="auto"/>
                                        <w:bottom w:val="none" w:sz="0" w:space="0" w:color="auto"/>
                                        <w:right w:val="none" w:sz="0" w:space="0" w:color="auto"/>
                                      </w:divBdr>
                                      <w:divsChild>
                                        <w:div w:id="1924491208">
                                          <w:marLeft w:val="0"/>
                                          <w:marRight w:val="0"/>
                                          <w:marTop w:val="0"/>
                                          <w:marBottom w:val="0"/>
                                          <w:divBdr>
                                            <w:top w:val="none" w:sz="0" w:space="0" w:color="auto"/>
                                            <w:left w:val="none" w:sz="0" w:space="0" w:color="auto"/>
                                            <w:bottom w:val="none" w:sz="0" w:space="0" w:color="auto"/>
                                            <w:right w:val="none" w:sz="0" w:space="0" w:color="auto"/>
                                          </w:divBdr>
                                          <w:divsChild>
                                            <w:div w:id="870141977">
                                              <w:marLeft w:val="0"/>
                                              <w:marRight w:val="0"/>
                                              <w:marTop w:val="0"/>
                                              <w:marBottom w:val="0"/>
                                              <w:divBdr>
                                                <w:top w:val="none" w:sz="0" w:space="0" w:color="auto"/>
                                                <w:left w:val="none" w:sz="0" w:space="0" w:color="auto"/>
                                                <w:bottom w:val="none" w:sz="0" w:space="0" w:color="auto"/>
                                                <w:right w:val="none" w:sz="0" w:space="0" w:color="auto"/>
                                              </w:divBdr>
                                              <w:divsChild>
                                                <w:div w:id="898589859">
                                                  <w:marLeft w:val="0"/>
                                                  <w:marRight w:val="0"/>
                                                  <w:marTop w:val="360"/>
                                                  <w:marBottom w:val="180"/>
                                                  <w:divBdr>
                                                    <w:top w:val="none" w:sz="0" w:space="0" w:color="auto"/>
                                                    <w:left w:val="none" w:sz="0" w:space="0" w:color="auto"/>
                                                    <w:bottom w:val="none" w:sz="0" w:space="0" w:color="auto"/>
                                                    <w:right w:val="none" w:sz="0" w:space="0" w:color="auto"/>
                                                  </w:divBdr>
                                                </w:div>
                                                <w:div w:id="2098557569">
                                                  <w:marLeft w:val="0"/>
                                                  <w:marRight w:val="0"/>
                                                  <w:marTop w:val="360"/>
                                                  <w:marBottom w:val="180"/>
                                                  <w:divBdr>
                                                    <w:top w:val="none" w:sz="0" w:space="0" w:color="auto"/>
                                                    <w:left w:val="none" w:sz="0" w:space="0" w:color="auto"/>
                                                    <w:bottom w:val="none" w:sz="0" w:space="0" w:color="auto"/>
                                                    <w:right w:val="none" w:sz="0" w:space="0" w:color="auto"/>
                                                  </w:divBdr>
                                                </w:div>
                                                <w:div w:id="196236570">
                                                  <w:marLeft w:val="0"/>
                                                  <w:marRight w:val="0"/>
                                                  <w:marTop w:val="360"/>
                                                  <w:marBottom w:val="180"/>
                                                  <w:divBdr>
                                                    <w:top w:val="none" w:sz="0" w:space="0" w:color="auto"/>
                                                    <w:left w:val="none" w:sz="0" w:space="0" w:color="auto"/>
                                                    <w:bottom w:val="none" w:sz="0" w:space="0" w:color="auto"/>
                                                    <w:right w:val="none" w:sz="0" w:space="0" w:color="auto"/>
                                                  </w:divBdr>
                                                </w:div>
                                                <w:div w:id="110762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jzzkhan-bit.github.io/AI901_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9DE85-F38F-4C34-AFC3-855E500C3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2026-08-27T17:23:00Z</dcterms:created>
  <dcterms:modified xsi:type="dcterms:W3CDTF">2026-08-27T17:44:00Z</dcterms:modified>
  <cp:category/>
</cp:coreProperties>
</file>