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BAA86" w14:textId="77777777" w:rsidR="00E47454" w:rsidRDefault="00E47454" w:rsidP="00E47454">
      <w:pPr>
        <w:spacing w:after="0" w:line="240" w:lineRule="auto"/>
      </w:pPr>
      <w:r>
        <w:t>https://github.com/zhangzjn/ADer/tree/main</w:t>
      </w:r>
    </w:p>
    <w:p w14:paraId="1BCDE76B" w14:textId="0400C88F" w:rsidR="005569BC" w:rsidRDefault="00E47454" w:rsidP="00E47454">
      <w:pPr>
        <w:spacing w:after="0" w:line="240" w:lineRule="auto"/>
      </w:pPr>
      <w:hyperlink r:id="rId5" w:history="1">
        <w:r w:rsidRPr="00787FEC">
          <w:rPr>
            <w:rStyle w:val="Hyperlink"/>
          </w:rPr>
          <w:t>https://arxiv.org/abs/2406.03262</w:t>
        </w:r>
      </w:hyperlink>
    </w:p>
    <w:p w14:paraId="7EB3AF85" w14:textId="77777777" w:rsidR="00E47454" w:rsidRPr="00E47454" w:rsidRDefault="00E47454" w:rsidP="00E47454">
      <w:pPr>
        <w:spacing w:after="0" w:line="240" w:lineRule="auto"/>
        <w:rPr>
          <w:b/>
          <w:bCs/>
        </w:rPr>
      </w:pPr>
      <w:r w:rsidRPr="00E47454">
        <w:rPr>
          <w:b/>
          <w:bCs/>
        </w:rPr>
        <w:t xml:space="preserve">What </w:t>
      </w:r>
      <w:proofErr w:type="spellStart"/>
      <w:r w:rsidRPr="00E47454">
        <w:rPr>
          <w:b/>
          <w:bCs/>
        </w:rPr>
        <w:t>ADer</w:t>
      </w:r>
      <w:proofErr w:type="spellEnd"/>
      <w:r w:rsidRPr="00E47454">
        <w:rPr>
          <w:b/>
          <w:bCs/>
        </w:rPr>
        <w:t xml:space="preserve"> includes</w:t>
      </w:r>
    </w:p>
    <w:p w14:paraId="4E6186C3" w14:textId="77777777" w:rsidR="00E47454" w:rsidRPr="00E47454" w:rsidRDefault="00E47454" w:rsidP="00E47454">
      <w:pPr>
        <w:numPr>
          <w:ilvl w:val="0"/>
          <w:numId w:val="1"/>
        </w:numPr>
        <w:spacing w:after="0" w:line="240" w:lineRule="auto"/>
        <w:ind w:left="0" w:firstLine="0"/>
      </w:pPr>
      <w:r w:rsidRPr="00E47454">
        <w:rPr>
          <w:b/>
          <w:bCs/>
        </w:rPr>
        <w:t>15+ reproduced anomaly detection methods</w:t>
      </w:r>
      <w:r w:rsidRPr="00E47454">
        <w:t xml:space="preserve">, including: </w:t>
      </w:r>
    </w:p>
    <w:p w14:paraId="0E7BD404" w14:textId="77777777" w:rsidR="00E47454" w:rsidRPr="00E47454" w:rsidRDefault="00E47454" w:rsidP="00E47454">
      <w:pPr>
        <w:numPr>
          <w:ilvl w:val="1"/>
          <w:numId w:val="1"/>
        </w:numPr>
        <w:spacing w:after="0" w:line="240" w:lineRule="auto"/>
        <w:ind w:left="0" w:firstLine="0"/>
      </w:pPr>
      <w:proofErr w:type="spellStart"/>
      <w:r w:rsidRPr="00E47454">
        <w:t>PatchCore</w:t>
      </w:r>
      <w:proofErr w:type="spellEnd"/>
      <w:r w:rsidRPr="00E47454">
        <w:t xml:space="preserve"> </w:t>
      </w:r>
    </w:p>
    <w:p w14:paraId="3F814384" w14:textId="77777777" w:rsidR="00E47454" w:rsidRPr="00E47454" w:rsidRDefault="00E47454" w:rsidP="00E47454">
      <w:pPr>
        <w:numPr>
          <w:ilvl w:val="1"/>
          <w:numId w:val="1"/>
        </w:numPr>
        <w:spacing w:after="0" w:line="240" w:lineRule="auto"/>
        <w:ind w:left="0" w:firstLine="0"/>
      </w:pPr>
      <w:r w:rsidRPr="00E47454">
        <w:t xml:space="preserve">CFA </w:t>
      </w:r>
    </w:p>
    <w:p w14:paraId="5D080348" w14:textId="77777777" w:rsidR="00E47454" w:rsidRPr="00E47454" w:rsidRDefault="00E47454" w:rsidP="00E47454">
      <w:pPr>
        <w:numPr>
          <w:ilvl w:val="1"/>
          <w:numId w:val="1"/>
        </w:numPr>
        <w:spacing w:after="0" w:line="240" w:lineRule="auto"/>
        <w:ind w:left="0" w:firstLine="0"/>
      </w:pPr>
      <w:r w:rsidRPr="00E47454">
        <w:t xml:space="preserve">CFLOW-AD </w:t>
      </w:r>
    </w:p>
    <w:p w14:paraId="1772C351" w14:textId="77777777" w:rsidR="00E47454" w:rsidRPr="00E47454" w:rsidRDefault="00E47454" w:rsidP="00E47454">
      <w:pPr>
        <w:numPr>
          <w:ilvl w:val="1"/>
          <w:numId w:val="1"/>
        </w:numPr>
        <w:spacing w:after="0" w:line="240" w:lineRule="auto"/>
        <w:ind w:left="0" w:firstLine="0"/>
      </w:pPr>
      <w:r w:rsidRPr="00E47454">
        <w:t xml:space="preserve">DRAEM </w:t>
      </w:r>
    </w:p>
    <w:p w14:paraId="28BBABF5" w14:textId="77777777" w:rsidR="00E47454" w:rsidRPr="00E47454" w:rsidRDefault="00E47454" w:rsidP="00E47454">
      <w:pPr>
        <w:numPr>
          <w:ilvl w:val="1"/>
          <w:numId w:val="1"/>
        </w:numPr>
        <w:spacing w:after="0" w:line="240" w:lineRule="auto"/>
        <w:ind w:left="0" w:firstLine="0"/>
      </w:pPr>
      <w:proofErr w:type="spellStart"/>
      <w:r w:rsidRPr="00E47454">
        <w:t>SimpleNet</w:t>
      </w:r>
      <w:proofErr w:type="spellEnd"/>
      <w:r w:rsidRPr="00E47454">
        <w:t xml:space="preserve"> </w:t>
      </w:r>
    </w:p>
    <w:p w14:paraId="42C08BF4" w14:textId="77777777" w:rsidR="00E47454" w:rsidRPr="00E47454" w:rsidRDefault="00E47454" w:rsidP="00E47454">
      <w:pPr>
        <w:numPr>
          <w:ilvl w:val="1"/>
          <w:numId w:val="1"/>
        </w:numPr>
        <w:spacing w:after="0" w:line="240" w:lineRule="auto"/>
        <w:ind w:left="0" w:firstLine="0"/>
      </w:pPr>
      <w:proofErr w:type="spellStart"/>
      <w:r w:rsidRPr="00E47454">
        <w:t>RealNet</w:t>
      </w:r>
      <w:proofErr w:type="spellEnd"/>
      <w:r w:rsidRPr="00E47454">
        <w:t xml:space="preserve"> </w:t>
      </w:r>
    </w:p>
    <w:p w14:paraId="6FC5E116" w14:textId="77777777" w:rsidR="00E47454" w:rsidRPr="00E47454" w:rsidRDefault="00E47454" w:rsidP="00E47454">
      <w:pPr>
        <w:numPr>
          <w:ilvl w:val="1"/>
          <w:numId w:val="1"/>
        </w:numPr>
        <w:spacing w:after="0" w:line="240" w:lineRule="auto"/>
        <w:ind w:left="0" w:firstLine="0"/>
      </w:pPr>
      <w:proofErr w:type="spellStart"/>
      <w:r w:rsidRPr="00E47454">
        <w:t>UniAD</w:t>
      </w:r>
      <w:proofErr w:type="spellEnd"/>
      <w:r w:rsidRPr="00E47454">
        <w:t xml:space="preserve"> </w:t>
      </w:r>
    </w:p>
    <w:p w14:paraId="1558F3D8" w14:textId="77777777" w:rsidR="00E47454" w:rsidRPr="00E47454" w:rsidRDefault="00E47454" w:rsidP="00E47454">
      <w:pPr>
        <w:numPr>
          <w:ilvl w:val="1"/>
          <w:numId w:val="1"/>
        </w:numPr>
        <w:spacing w:after="0" w:line="240" w:lineRule="auto"/>
        <w:ind w:left="0" w:firstLine="0"/>
      </w:pPr>
      <w:r w:rsidRPr="00E47454">
        <w:t xml:space="preserve">RD / RD++ </w:t>
      </w:r>
    </w:p>
    <w:p w14:paraId="108F59D9" w14:textId="77777777" w:rsidR="00E47454" w:rsidRPr="00E47454" w:rsidRDefault="00E47454" w:rsidP="00E47454">
      <w:pPr>
        <w:numPr>
          <w:ilvl w:val="1"/>
          <w:numId w:val="1"/>
        </w:numPr>
        <w:spacing w:after="0" w:line="240" w:lineRule="auto"/>
        <w:ind w:left="0" w:firstLine="0"/>
      </w:pPr>
      <w:proofErr w:type="spellStart"/>
      <w:r w:rsidRPr="00E47454">
        <w:t>DesTSeg</w:t>
      </w:r>
      <w:proofErr w:type="spellEnd"/>
      <w:r w:rsidRPr="00E47454">
        <w:t xml:space="preserve"> </w:t>
      </w:r>
    </w:p>
    <w:p w14:paraId="66768C08" w14:textId="77777777" w:rsidR="00E47454" w:rsidRPr="00E47454" w:rsidRDefault="00E47454" w:rsidP="00E47454">
      <w:pPr>
        <w:numPr>
          <w:ilvl w:val="1"/>
          <w:numId w:val="1"/>
        </w:numPr>
        <w:spacing w:after="0" w:line="240" w:lineRule="auto"/>
        <w:ind w:left="0" w:firstLine="0"/>
      </w:pPr>
      <w:proofErr w:type="spellStart"/>
      <w:r w:rsidRPr="00E47454">
        <w:t>ViTAD</w:t>
      </w:r>
      <w:proofErr w:type="spellEnd"/>
      <w:r w:rsidRPr="00E47454">
        <w:t xml:space="preserve"> </w:t>
      </w:r>
    </w:p>
    <w:p w14:paraId="6CE70391" w14:textId="77777777" w:rsidR="00E47454" w:rsidRPr="00E47454" w:rsidRDefault="00E47454" w:rsidP="00E47454">
      <w:pPr>
        <w:numPr>
          <w:ilvl w:val="1"/>
          <w:numId w:val="1"/>
        </w:numPr>
        <w:spacing w:after="0" w:line="240" w:lineRule="auto"/>
        <w:ind w:left="0" w:firstLine="0"/>
      </w:pPr>
      <w:proofErr w:type="spellStart"/>
      <w:r w:rsidRPr="00E47454">
        <w:t>InvAD</w:t>
      </w:r>
      <w:proofErr w:type="spellEnd"/>
      <w:r w:rsidRPr="00E47454">
        <w:t xml:space="preserve"> / </w:t>
      </w:r>
      <w:proofErr w:type="spellStart"/>
      <w:r w:rsidRPr="00E47454">
        <w:t>InvAD</w:t>
      </w:r>
      <w:proofErr w:type="spellEnd"/>
      <w:r w:rsidRPr="00E47454">
        <w:t xml:space="preserve">-lite </w:t>
      </w:r>
    </w:p>
    <w:p w14:paraId="7580CAC2" w14:textId="77777777" w:rsidR="00E47454" w:rsidRPr="00E47454" w:rsidRDefault="00E47454" w:rsidP="00E47454">
      <w:pPr>
        <w:numPr>
          <w:ilvl w:val="1"/>
          <w:numId w:val="1"/>
        </w:numPr>
        <w:spacing w:after="0" w:line="240" w:lineRule="auto"/>
        <w:ind w:left="0" w:firstLine="0"/>
      </w:pPr>
      <w:proofErr w:type="spellStart"/>
      <w:r w:rsidRPr="00E47454">
        <w:t>MambaAD</w:t>
      </w:r>
      <w:proofErr w:type="spellEnd"/>
      <w:r w:rsidRPr="00E47454">
        <w:t xml:space="preserve"> </w:t>
      </w:r>
    </w:p>
    <w:p w14:paraId="68EF62B2" w14:textId="77777777" w:rsidR="00E47454" w:rsidRPr="00E47454" w:rsidRDefault="00E47454" w:rsidP="00E47454">
      <w:pPr>
        <w:numPr>
          <w:ilvl w:val="1"/>
          <w:numId w:val="1"/>
        </w:numPr>
        <w:spacing w:after="0" w:line="240" w:lineRule="auto"/>
        <w:ind w:left="0" w:firstLine="0"/>
      </w:pPr>
      <w:proofErr w:type="spellStart"/>
      <w:r w:rsidRPr="00E47454">
        <w:t>DiAD</w:t>
      </w:r>
      <w:proofErr w:type="spellEnd"/>
      <w:r w:rsidRPr="00E47454">
        <w:t xml:space="preserve"> </w:t>
      </w:r>
    </w:p>
    <w:p w14:paraId="42AA27FF" w14:textId="77777777" w:rsidR="00E47454" w:rsidRPr="00E47454" w:rsidRDefault="00E47454" w:rsidP="00E47454">
      <w:pPr>
        <w:numPr>
          <w:ilvl w:val="0"/>
          <w:numId w:val="1"/>
        </w:numPr>
        <w:spacing w:after="0" w:line="240" w:lineRule="auto"/>
        <w:ind w:left="0" w:firstLine="0"/>
      </w:pPr>
      <w:r w:rsidRPr="00E47454">
        <w:rPr>
          <w:b/>
          <w:bCs/>
        </w:rPr>
        <w:t>Benchmark datasets</w:t>
      </w:r>
      <w:r w:rsidRPr="00E47454">
        <w:t xml:space="preserve"> </w:t>
      </w:r>
    </w:p>
    <w:p w14:paraId="14CD399B" w14:textId="77777777" w:rsidR="00E47454" w:rsidRPr="00E47454" w:rsidRDefault="00E47454" w:rsidP="00E47454">
      <w:pPr>
        <w:numPr>
          <w:ilvl w:val="1"/>
          <w:numId w:val="1"/>
        </w:numPr>
        <w:spacing w:after="0" w:line="240" w:lineRule="auto"/>
        <w:ind w:left="0" w:firstLine="0"/>
      </w:pPr>
      <w:proofErr w:type="spellStart"/>
      <w:r w:rsidRPr="00E47454">
        <w:t>MVTec</w:t>
      </w:r>
      <w:proofErr w:type="spellEnd"/>
      <w:r w:rsidRPr="00E47454">
        <w:t xml:space="preserve"> AD </w:t>
      </w:r>
    </w:p>
    <w:p w14:paraId="2027AC3A" w14:textId="77777777" w:rsidR="00E47454" w:rsidRPr="00E47454" w:rsidRDefault="00E47454" w:rsidP="00E47454">
      <w:pPr>
        <w:numPr>
          <w:ilvl w:val="1"/>
          <w:numId w:val="1"/>
        </w:numPr>
        <w:spacing w:after="0" w:line="240" w:lineRule="auto"/>
        <w:ind w:left="0" w:firstLine="0"/>
      </w:pPr>
      <w:proofErr w:type="spellStart"/>
      <w:r w:rsidRPr="00E47454">
        <w:t>MVTec</w:t>
      </w:r>
      <w:proofErr w:type="spellEnd"/>
      <w:r w:rsidRPr="00E47454">
        <w:t xml:space="preserve"> 3D </w:t>
      </w:r>
    </w:p>
    <w:p w14:paraId="2D06FA66" w14:textId="77777777" w:rsidR="00E47454" w:rsidRPr="00E47454" w:rsidRDefault="00E47454" w:rsidP="00E47454">
      <w:pPr>
        <w:numPr>
          <w:ilvl w:val="1"/>
          <w:numId w:val="1"/>
        </w:numPr>
        <w:spacing w:after="0" w:line="240" w:lineRule="auto"/>
        <w:ind w:left="0" w:firstLine="0"/>
      </w:pPr>
      <w:proofErr w:type="spellStart"/>
      <w:r w:rsidRPr="00E47454">
        <w:t>MVTec</w:t>
      </w:r>
      <w:proofErr w:type="spellEnd"/>
      <w:r w:rsidRPr="00E47454">
        <w:t xml:space="preserve"> LOCO </w:t>
      </w:r>
    </w:p>
    <w:p w14:paraId="7FC0DFE9" w14:textId="77777777" w:rsidR="00E47454" w:rsidRPr="00E47454" w:rsidRDefault="00E47454" w:rsidP="00E47454">
      <w:pPr>
        <w:numPr>
          <w:ilvl w:val="1"/>
          <w:numId w:val="1"/>
        </w:numPr>
        <w:spacing w:after="0" w:line="240" w:lineRule="auto"/>
        <w:ind w:left="0" w:firstLine="0"/>
      </w:pPr>
      <w:proofErr w:type="spellStart"/>
      <w:r w:rsidRPr="00E47454">
        <w:t>VisA</w:t>
      </w:r>
      <w:proofErr w:type="spellEnd"/>
      <w:r w:rsidRPr="00E47454">
        <w:t xml:space="preserve"> </w:t>
      </w:r>
    </w:p>
    <w:p w14:paraId="255AEB14" w14:textId="77777777" w:rsidR="00E47454" w:rsidRPr="00E47454" w:rsidRDefault="00E47454" w:rsidP="00E47454">
      <w:pPr>
        <w:numPr>
          <w:ilvl w:val="1"/>
          <w:numId w:val="1"/>
        </w:numPr>
        <w:spacing w:after="0" w:line="240" w:lineRule="auto"/>
        <w:ind w:left="0" w:firstLine="0"/>
      </w:pPr>
      <w:r w:rsidRPr="00E47454">
        <w:t xml:space="preserve">BTAD </w:t>
      </w:r>
    </w:p>
    <w:p w14:paraId="2BF91471" w14:textId="77777777" w:rsidR="00E47454" w:rsidRPr="00E47454" w:rsidRDefault="00E47454" w:rsidP="00E47454">
      <w:pPr>
        <w:numPr>
          <w:ilvl w:val="1"/>
          <w:numId w:val="1"/>
        </w:numPr>
        <w:spacing w:after="0" w:line="240" w:lineRule="auto"/>
        <w:ind w:left="0" w:firstLine="0"/>
      </w:pPr>
      <w:r w:rsidRPr="00E47454">
        <w:t xml:space="preserve">MPDD </w:t>
      </w:r>
    </w:p>
    <w:p w14:paraId="0D91F30B" w14:textId="77777777" w:rsidR="00E47454" w:rsidRPr="00E47454" w:rsidRDefault="00E47454" w:rsidP="00E47454">
      <w:pPr>
        <w:numPr>
          <w:ilvl w:val="1"/>
          <w:numId w:val="1"/>
        </w:numPr>
        <w:spacing w:after="0" w:line="240" w:lineRule="auto"/>
        <w:ind w:left="0" w:firstLine="0"/>
      </w:pPr>
      <w:r w:rsidRPr="00E47454">
        <w:t xml:space="preserve">MAD-Real </w:t>
      </w:r>
    </w:p>
    <w:p w14:paraId="3325A51E" w14:textId="77777777" w:rsidR="00E47454" w:rsidRPr="00E47454" w:rsidRDefault="00E47454" w:rsidP="00E47454">
      <w:pPr>
        <w:numPr>
          <w:ilvl w:val="1"/>
          <w:numId w:val="1"/>
        </w:numPr>
        <w:spacing w:after="0" w:line="240" w:lineRule="auto"/>
        <w:ind w:left="0" w:firstLine="0"/>
      </w:pPr>
      <w:r w:rsidRPr="00E47454">
        <w:t xml:space="preserve">MAD-Sim </w:t>
      </w:r>
    </w:p>
    <w:p w14:paraId="463C4B9C" w14:textId="77777777" w:rsidR="00E47454" w:rsidRPr="00E47454" w:rsidRDefault="00E47454" w:rsidP="00E47454">
      <w:pPr>
        <w:numPr>
          <w:ilvl w:val="1"/>
          <w:numId w:val="1"/>
        </w:numPr>
        <w:spacing w:after="0" w:line="240" w:lineRule="auto"/>
        <w:ind w:left="0" w:firstLine="0"/>
      </w:pPr>
      <w:r w:rsidRPr="00E47454">
        <w:t xml:space="preserve">Uni-Medical </w:t>
      </w:r>
    </w:p>
    <w:p w14:paraId="122D861A" w14:textId="77777777" w:rsidR="00E47454" w:rsidRPr="00E47454" w:rsidRDefault="00E47454" w:rsidP="00E47454">
      <w:pPr>
        <w:numPr>
          <w:ilvl w:val="1"/>
          <w:numId w:val="1"/>
        </w:numPr>
        <w:spacing w:after="0" w:line="240" w:lineRule="auto"/>
        <w:ind w:left="0" w:firstLine="0"/>
      </w:pPr>
      <w:r w:rsidRPr="00E47454">
        <w:t xml:space="preserve">Real-IAD </w:t>
      </w:r>
    </w:p>
    <w:p w14:paraId="777E5288" w14:textId="77777777" w:rsidR="00E47454" w:rsidRPr="00E47454" w:rsidRDefault="00E47454" w:rsidP="00E47454">
      <w:pPr>
        <w:numPr>
          <w:ilvl w:val="1"/>
          <w:numId w:val="1"/>
        </w:numPr>
        <w:spacing w:after="0" w:line="240" w:lineRule="auto"/>
        <w:ind w:left="0" w:firstLine="0"/>
      </w:pPr>
      <w:r w:rsidRPr="00E47454">
        <w:t xml:space="preserve">COCO-AD </w:t>
      </w:r>
    </w:p>
    <w:p w14:paraId="4431295C" w14:textId="77777777" w:rsidR="00E47454" w:rsidRPr="00E47454" w:rsidRDefault="00E47454" w:rsidP="00E47454">
      <w:pPr>
        <w:spacing w:after="0" w:line="240" w:lineRule="auto"/>
        <w:rPr>
          <w:b/>
          <w:bCs/>
        </w:rPr>
      </w:pPr>
      <w:r w:rsidRPr="00E47454">
        <w:rPr>
          <w:b/>
          <w:bCs/>
        </w:rPr>
        <w:t>Metrics</w:t>
      </w:r>
    </w:p>
    <w:p w14:paraId="2D0C954D" w14:textId="77777777" w:rsidR="00E47454" w:rsidRPr="00E47454" w:rsidRDefault="00E47454" w:rsidP="00E47454">
      <w:pPr>
        <w:spacing w:after="0" w:line="240" w:lineRule="auto"/>
      </w:pPr>
      <w:proofErr w:type="spellStart"/>
      <w:r w:rsidRPr="00E47454">
        <w:t>ADer</w:t>
      </w:r>
      <w:proofErr w:type="spellEnd"/>
      <w:r w:rsidRPr="00E47454">
        <w:t xml:space="preserve"> reports both image-level and pixel-level performance using metrics such as:</w:t>
      </w:r>
    </w:p>
    <w:p w14:paraId="56C86D82" w14:textId="77777777" w:rsidR="00E47454" w:rsidRPr="00E47454" w:rsidRDefault="00E47454" w:rsidP="00E47454">
      <w:pPr>
        <w:numPr>
          <w:ilvl w:val="0"/>
          <w:numId w:val="2"/>
        </w:numPr>
        <w:spacing w:after="0" w:line="240" w:lineRule="auto"/>
        <w:ind w:left="0" w:firstLine="0"/>
      </w:pPr>
      <w:r w:rsidRPr="00E47454">
        <w:t xml:space="preserve">AUROC (image and pixel) </w:t>
      </w:r>
    </w:p>
    <w:p w14:paraId="621DF974" w14:textId="77777777" w:rsidR="00E47454" w:rsidRPr="00E47454" w:rsidRDefault="00E47454" w:rsidP="00E47454">
      <w:pPr>
        <w:numPr>
          <w:ilvl w:val="0"/>
          <w:numId w:val="2"/>
        </w:numPr>
        <w:spacing w:after="0" w:line="240" w:lineRule="auto"/>
        <w:ind w:left="0" w:firstLine="0"/>
      </w:pPr>
      <w:r w:rsidRPr="00E47454">
        <w:t xml:space="preserve">Average Precision (AP) </w:t>
      </w:r>
    </w:p>
    <w:p w14:paraId="32F7C031" w14:textId="77777777" w:rsidR="00E47454" w:rsidRPr="00E47454" w:rsidRDefault="00E47454" w:rsidP="00E47454">
      <w:pPr>
        <w:numPr>
          <w:ilvl w:val="0"/>
          <w:numId w:val="2"/>
        </w:numPr>
        <w:spacing w:after="0" w:line="240" w:lineRule="auto"/>
        <w:ind w:left="0" w:firstLine="0"/>
      </w:pPr>
      <w:r w:rsidRPr="00E47454">
        <w:t xml:space="preserve">F1-max </w:t>
      </w:r>
    </w:p>
    <w:p w14:paraId="6594E49A" w14:textId="77777777" w:rsidR="00E47454" w:rsidRPr="00E47454" w:rsidRDefault="00E47454" w:rsidP="00E47454">
      <w:pPr>
        <w:numPr>
          <w:ilvl w:val="0"/>
          <w:numId w:val="2"/>
        </w:numPr>
        <w:spacing w:after="0" w:line="240" w:lineRule="auto"/>
        <w:ind w:left="0" w:firstLine="0"/>
      </w:pPr>
      <w:r w:rsidRPr="00E47454">
        <w:t xml:space="preserve">AU-PRO </w:t>
      </w:r>
    </w:p>
    <w:p w14:paraId="1C12C8C1" w14:textId="77777777" w:rsidR="00E47454" w:rsidRPr="00E47454" w:rsidRDefault="00E47454" w:rsidP="00E47454">
      <w:pPr>
        <w:numPr>
          <w:ilvl w:val="0"/>
          <w:numId w:val="2"/>
        </w:numPr>
        <w:spacing w:after="0" w:line="240" w:lineRule="auto"/>
        <w:ind w:left="0" w:firstLine="0"/>
      </w:pPr>
      <w:proofErr w:type="spellStart"/>
      <w:r w:rsidRPr="00E47454">
        <w:t>IoU</w:t>
      </w:r>
      <w:proofErr w:type="spellEnd"/>
      <w:r w:rsidRPr="00E47454">
        <w:t xml:space="preserve"> </w:t>
      </w:r>
    </w:p>
    <w:p w14:paraId="17AC61AB" w14:textId="77777777" w:rsidR="00E47454" w:rsidRPr="00E47454" w:rsidRDefault="00E47454" w:rsidP="00E47454">
      <w:pPr>
        <w:numPr>
          <w:ilvl w:val="0"/>
          <w:numId w:val="2"/>
        </w:numPr>
        <w:spacing w:after="0" w:line="240" w:lineRule="auto"/>
        <w:ind w:left="0" w:firstLine="0"/>
      </w:pPr>
      <w:r w:rsidRPr="00E47454">
        <w:t>Mean Anomaly Detection (</w:t>
      </w:r>
      <w:proofErr w:type="spellStart"/>
      <w:r w:rsidRPr="00E47454">
        <w:t>mAD</w:t>
      </w:r>
      <w:proofErr w:type="spellEnd"/>
      <w:r w:rsidRPr="00E47454">
        <w:t xml:space="preserve">) </w:t>
      </w:r>
    </w:p>
    <w:p w14:paraId="4B2B9086" w14:textId="77777777" w:rsidR="00E47454" w:rsidRPr="00E47454" w:rsidRDefault="00E47454" w:rsidP="00E47454">
      <w:pPr>
        <w:spacing w:after="0" w:line="240" w:lineRule="auto"/>
      </w:pPr>
      <w:r w:rsidRPr="00E47454">
        <w:t xml:space="preserve">These metrics allow evaluation of both </w:t>
      </w:r>
      <w:r w:rsidRPr="00E47454">
        <w:rPr>
          <w:b/>
          <w:bCs/>
        </w:rPr>
        <w:t>anomaly classification</w:t>
      </w:r>
      <w:r w:rsidRPr="00E47454">
        <w:t xml:space="preserve"> and </w:t>
      </w:r>
      <w:r w:rsidRPr="00E47454">
        <w:rPr>
          <w:b/>
          <w:bCs/>
        </w:rPr>
        <w:t>anomaly localization</w:t>
      </w:r>
      <w:r w:rsidRPr="00E47454">
        <w:t xml:space="preserve">. </w:t>
      </w:r>
    </w:p>
    <w:p w14:paraId="61542F62" w14:textId="77777777" w:rsidR="00E47454" w:rsidRPr="00E47454" w:rsidRDefault="00E47454" w:rsidP="00E47454">
      <w:pPr>
        <w:spacing w:after="0" w:line="240" w:lineRule="auto"/>
        <w:rPr>
          <w:b/>
          <w:bCs/>
        </w:rPr>
      </w:pPr>
      <w:r w:rsidRPr="00E47454">
        <w:rPr>
          <w:b/>
          <w:bCs/>
        </w:rPr>
        <w:t>Why it is useful</w:t>
      </w:r>
    </w:p>
    <w:p w14:paraId="75AAA01C" w14:textId="77777777" w:rsidR="00E47454" w:rsidRPr="00E47454" w:rsidRDefault="00E47454" w:rsidP="00E47454">
      <w:pPr>
        <w:spacing w:after="0" w:line="240" w:lineRule="auto"/>
      </w:pPr>
      <w:r w:rsidRPr="00E47454">
        <w:t xml:space="preserve">Before </w:t>
      </w:r>
      <w:proofErr w:type="spellStart"/>
      <w:r w:rsidRPr="00E47454">
        <w:t>ADer</w:t>
      </w:r>
      <w:proofErr w:type="spellEnd"/>
      <w:r w:rsidRPr="00E47454">
        <w:t>, many papers:</w:t>
      </w:r>
    </w:p>
    <w:p w14:paraId="2DCD4663" w14:textId="77777777" w:rsidR="00E47454" w:rsidRPr="00E47454" w:rsidRDefault="00E47454" w:rsidP="00E47454">
      <w:pPr>
        <w:numPr>
          <w:ilvl w:val="0"/>
          <w:numId w:val="3"/>
        </w:numPr>
        <w:spacing w:after="0" w:line="240" w:lineRule="auto"/>
        <w:ind w:left="0" w:firstLine="0"/>
      </w:pPr>
      <w:r w:rsidRPr="00E47454">
        <w:t xml:space="preserve">used different image resolutions, </w:t>
      </w:r>
    </w:p>
    <w:p w14:paraId="37121351" w14:textId="77777777" w:rsidR="00E47454" w:rsidRPr="00E47454" w:rsidRDefault="00E47454" w:rsidP="00E47454">
      <w:pPr>
        <w:numPr>
          <w:ilvl w:val="0"/>
          <w:numId w:val="3"/>
        </w:numPr>
        <w:spacing w:after="0" w:line="240" w:lineRule="auto"/>
        <w:ind w:left="0" w:firstLine="0"/>
      </w:pPr>
      <w:r w:rsidRPr="00E47454">
        <w:t xml:space="preserve">trained for different numbers of epochs, </w:t>
      </w:r>
    </w:p>
    <w:p w14:paraId="4B7BCB9D" w14:textId="77777777" w:rsidR="00E47454" w:rsidRPr="00E47454" w:rsidRDefault="00E47454" w:rsidP="00E47454">
      <w:pPr>
        <w:numPr>
          <w:ilvl w:val="0"/>
          <w:numId w:val="3"/>
        </w:numPr>
        <w:spacing w:after="0" w:line="240" w:lineRule="auto"/>
        <w:ind w:left="0" w:firstLine="0"/>
      </w:pPr>
      <w:r w:rsidRPr="00E47454">
        <w:t xml:space="preserve">evaluated on different subsets, </w:t>
      </w:r>
    </w:p>
    <w:p w14:paraId="673F20EC" w14:textId="77777777" w:rsidR="00E47454" w:rsidRPr="00E47454" w:rsidRDefault="00E47454" w:rsidP="00E47454">
      <w:pPr>
        <w:numPr>
          <w:ilvl w:val="0"/>
          <w:numId w:val="3"/>
        </w:numPr>
        <w:spacing w:after="0" w:line="240" w:lineRule="auto"/>
        <w:ind w:left="0" w:firstLine="0"/>
      </w:pPr>
      <w:r w:rsidRPr="00E47454">
        <w:t xml:space="preserve">reported different metrics. </w:t>
      </w:r>
    </w:p>
    <w:p w14:paraId="7BDEE43C" w14:textId="77777777" w:rsidR="00E47454" w:rsidRPr="00E47454" w:rsidRDefault="00E47454" w:rsidP="00E47454">
      <w:pPr>
        <w:spacing w:after="0" w:line="240" w:lineRule="auto"/>
      </w:pPr>
      <w:proofErr w:type="spellStart"/>
      <w:r w:rsidRPr="00E47454">
        <w:t>ADer</w:t>
      </w:r>
      <w:proofErr w:type="spellEnd"/>
      <w:r w:rsidRPr="00E47454">
        <w:t xml:space="preserve"> standardizes these variables so published methods can be compared fairly. </w:t>
      </w:r>
    </w:p>
    <w:p w14:paraId="30E6BE38" w14:textId="77777777" w:rsidR="00E47454" w:rsidRPr="00E47454" w:rsidRDefault="00E47454" w:rsidP="00E47454">
      <w:pPr>
        <w:spacing w:after="0" w:line="240" w:lineRule="auto"/>
        <w:rPr>
          <w:b/>
          <w:bCs/>
        </w:rPr>
      </w:pPr>
      <w:r w:rsidRPr="00E47454">
        <w:rPr>
          <w:b/>
          <w:bCs/>
        </w:rPr>
        <w:t>Typical use cases</w:t>
      </w:r>
    </w:p>
    <w:p w14:paraId="1F1C3DE4" w14:textId="77777777" w:rsidR="00E47454" w:rsidRPr="00E47454" w:rsidRDefault="00E47454" w:rsidP="00E47454">
      <w:pPr>
        <w:numPr>
          <w:ilvl w:val="0"/>
          <w:numId w:val="4"/>
        </w:numPr>
        <w:spacing w:after="0" w:line="240" w:lineRule="auto"/>
        <w:ind w:left="0" w:firstLine="0"/>
      </w:pPr>
      <w:r w:rsidRPr="00E47454">
        <w:t xml:space="preserve">Industrial quality inspection </w:t>
      </w:r>
    </w:p>
    <w:p w14:paraId="197F1B9D" w14:textId="77777777" w:rsidR="00E47454" w:rsidRPr="00E47454" w:rsidRDefault="00E47454" w:rsidP="00E47454">
      <w:pPr>
        <w:numPr>
          <w:ilvl w:val="0"/>
          <w:numId w:val="4"/>
        </w:numPr>
        <w:spacing w:after="0" w:line="240" w:lineRule="auto"/>
        <w:ind w:left="0" w:firstLine="0"/>
      </w:pPr>
      <w:r w:rsidRPr="00E47454">
        <w:t xml:space="preserve">Manufacturing defect detection </w:t>
      </w:r>
    </w:p>
    <w:p w14:paraId="3C5309F6" w14:textId="77777777" w:rsidR="00E47454" w:rsidRPr="00E47454" w:rsidRDefault="00E47454" w:rsidP="00E47454">
      <w:pPr>
        <w:numPr>
          <w:ilvl w:val="0"/>
          <w:numId w:val="4"/>
        </w:numPr>
        <w:spacing w:after="0" w:line="240" w:lineRule="auto"/>
        <w:ind w:left="0" w:firstLine="0"/>
      </w:pPr>
      <w:r w:rsidRPr="00E47454">
        <w:t xml:space="preserve">Medical image anomaly detection </w:t>
      </w:r>
    </w:p>
    <w:p w14:paraId="58B1F77C" w14:textId="77777777" w:rsidR="00E47454" w:rsidRPr="00E47454" w:rsidRDefault="00E47454" w:rsidP="00E47454">
      <w:pPr>
        <w:numPr>
          <w:ilvl w:val="0"/>
          <w:numId w:val="4"/>
        </w:numPr>
        <w:spacing w:after="0" w:line="240" w:lineRule="auto"/>
        <w:ind w:left="0" w:firstLine="0"/>
      </w:pPr>
      <w:r w:rsidRPr="00E47454">
        <w:lastRenderedPageBreak/>
        <w:t xml:space="preserve">Visual inspection research </w:t>
      </w:r>
    </w:p>
    <w:p w14:paraId="3E703713" w14:textId="77777777" w:rsidR="00E47454" w:rsidRPr="00E47454" w:rsidRDefault="00E47454" w:rsidP="00E47454">
      <w:pPr>
        <w:numPr>
          <w:ilvl w:val="0"/>
          <w:numId w:val="4"/>
        </w:numPr>
        <w:spacing w:after="0" w:line="240" w:lineRule="auto"/>
        <w:ind w:left="0" w:firstLine="0"/>
      </w:pPr>
      <w:r w:rsidRPr="00E47454">
        <w:t xml:space="preserve">Benchmarking new anomaly detection algorithms </w:t>
      </w:r>
    </w:p>
    <w:p w14:paraId="71FDA45F" w14:textId="77777777" w:rsidR="00E47454" w:rsidRPr="00E47454" w:rsidRDefault="00E47454" w:rsidP="00E47454">
      <w:pPr>
        <w:spacing w:after="0" w:line="240" w:lineRule="auto"/>
        <w:rPr>
          <w:b/>
          <w:bCs/>
        </w:rPr>
      </w:pPr>
      <w:r w:rsidRPr="00E47454">
        <w:rPr>
          <w:b/>
          <w:bCs/>
        </w:rPr>
        <w:t>Framework</w:t>
      </w:r>
    </w:p>
    <w:p w14:paraId="2A97D3DD" w14:textId="77777777" w:rsidR="00E47454" w:rsidRPr="00E47454" w:rsidRDefault="00E47454" w:rsidP="00E47454">
      <w:pPr>
        <w:spacing w:after="0" w:line="240" w:lineRule="auto"/>
      </w:pPr>
      <w:r w:rsidRPr="00E47454">
        <w:t>The project provides:</w:t>
      </w:r>
    </w:p>
    <w:p w14:paraId="1DA788CC" w14:textId="77777777" w:rsidR="00E47454" w:rsidRPr="00E47454" w:rsidRDefault="00E47454" w:rsidP="00E47454">
      <w:pPr>
        <w:numPr>
          <w:ilvl w:val="0"/>
          <w:numId w:val="5"/>
        </w:numPr>
        <w:spacing w:after="0" w:line="240" w:lineRule="auto"/>
        <w:ind w:left="0" w:firstLine="0"/>
      </w:pPr>
      <w:proofErr w:type="spellStart"/>
      <w:r w:rsidRPr="00E47454">
        <w:t>PyTorch</w:t>
      </w:r>
      <w:proofErr w:type="spellEnd"/>
      <w:r w:rsidRPr="00E47454">
        <w:t xml:space="preserve"> implementations </w:t>
      </w:r>
    </w:p>
    <w:p w14:paraId="3F37C6D6" w14:textId="77777777" w:rsidR="00E47454" w:rsidRPr="00E47454" w:rsidRDefault="00E47454" w:rsidP="00E47454">
      <w:pPr>
        <w:numPr>
          <w:ilvl w:val="0"/>
          <w:numId w:val="5"/>
        </w:numPr>
        <w:spacing w:after="0" w:line="240" w:lineRule="auto"/>
        <w:ind w:left="0" w:firstLine="0"/>
      </w:pPr>
      <w:r w:rsidRPr="00E47454">
        <w:t xml:space="preserve">Training and evaluation scripts </w:t>
      </w:r>
    </w:p>
    <w:p w14:paraId="59D3D994" w14:textId="77777777" w:rsidR="00E47454" w:rsidRPr="00E47454" w:rsidRDefault="00E47454" w:rsidP="00E47454">
      <w:pPr>
        <w:numPr>
          <w:ilvl w:val="0"/>
          <w:numId w:val="5"/>
        </w:numPr>
        <w:spacing w:after="0" w:line="240" w:lineRule="auto"/>
        <w:ind w:left="0" w:firstLine="0"/>
      </w:pPr>
      <w:r w:rsidRPr="00E47454">
        <w:t xml:space="preserve">Configuration files </w:t>
      </w:r>
    </w:p>
    <w:p w14:paraId="2F4EFACD" w14:textId="77777777" w:rsidR="00E47454" w:rsidRPr="00E47454" w:rsidRDefault="00E47454" w:rsidP="00E47454">
      <w:pPr>
        <w:numPr>
          <w:ilvl w:val="0"/>
          <w:numId w:val="5"/>
        </w:numPr>
        <w:spacing w:after="0" w:line="240" w:lineRule="auto"/>
        <w:ind w:left="0" w:firstLine="0"/>
      </w:pPr>
      <w:r w:rsidRPr="00E47454">
        <w:t xml:space="preserve">Pretrained weights for many methods </w:t>
      </w:r>
    </w:p>
    <w:p w14:paraId="03F863DE" w14:textId="77777777" w:rsidR="00E47454" w:rsidRPr="00E47454" w:rsidRDefault="00E47454" w:rsidP="00E47454">
      <w:pPr>
        <w:numPr>
          <w:ilvl w:val="0"/>
          <w:numId w:val="5"/>
        </w:numPr>
        <w:spacing w:after="0" w:line="240" w:lineRule="auto"/>
        <w:ind w:left="0" w:firstLine="0"/>
      </w:pPr>
      <w:r w:rsidRPr="00E47454">
        <w:t xml:space="preserve">GPU-accelerated evaluation for metrics such as AU-PRO </w:t>
      </w:r>
    </w:p>
    <w:p w14:paraId="6B1BE382" w14:textId="77777777" w:rsidR="00E47454" w:rsidRPr="00E47454" w:rsidRDefault="00E47454" w:rsidP="00E47454">
      <w:pPr>
        <w:spacing w:after="0" w:line="240" w:lineRule="auto"/>
      </w:pPr>
      <w:r w:rsidRPr="00E47454">
        <w:t xml:space="preserve">If you meant a different </w:t>
      </w:r>
      <w:r w:rsidRPr="00E47454">
        <w:rPr>
          <w:b/>
          <w:bCs/>
        </w:rPr>
        <w:t>ADER benchmark</w:t>
      </w:r>
      <w:r w:rsidRPr="00E47454">
        <w:t xml:space="preserve"> (for example in NLP, reinforcement learning, or numerical PDE solvers), let me know the context, as "ADER" is also used for several unrelated research benchmarks and algorithms.</w:t>
      </w:r>
    </w:p>
    <w:p w14:paraId="48B3A2D0" w14:textId="77777777" w:rsidR="00E47454" w:rsidRPr="00E47454" w:rsidRDefault="00E47454" w:rsidP="00E47454">
      <w:pPr>
        <w:spacing w:after="0" w:line="240" w:lineRule="auto"/>
        <w:rPr>
          <w:b/>
          <w:bCs/>
        </w:rPr>
      </w:pPr>
      <w:r w:rsidRPr="00E47454">
        <w:rPr>
          <w:b/>
          <w:bCs/>
        </w:rPr>
        <w:t>Plain-language highlights</w:t>
      </w:r>
    </w:p>
    <w:p w14:paraId="2E79F2CF" w14:textId="77777777" w:rsidR="00E47454" w:rsidRPr="00E47454" w:rsidRDefault="00E47454" w:rsidP="00E47454">
      <w:pPr>
        <w:spacing w:after="0" w:line="240" w:lineRule="auto"/>
      </w:pPr>
      <w:proofErr w:type="spellStart"/>
      <w:r w:rsidRPr="00E47454">
        <w:rPr>
          <w:b/>
          <w:bCs/>
        </w:rPr>
        <w:t>ADer</w:t>
      </w:r>
      <w:proofErr w:type="spellEnd"/>
      <w:r w:rsidRPr="00E47454">
        <w:rPr>
          <w:b/>
          <w:bCs/>
        </w:rPr>
        <w:t xml:space="preserve"> is a </w:t>
      </w:r>
      <w:proofErr w:type="spellStart"/>
      <w:r w:rsidRPr="00E47454">
        <w:rPr>
          <w:b/>
          <w:bCs/>
        </w:rPr>
        <w:t>PyTorch</w:t>
      </w:r>
      <w:proofErr w:type="spellEnd"/>
      <w:r w:rsidRPr="00E47454">
        <w:rPr>
          <w:b/>
          <w:bCs/>
        </w:rPr>
        <w:t xml:space="preserve"> toolbox for visual anomaly detection</w:t>
      </w:r>
      <w:r w:rsidRPr="00E47454">
        <w:t xml:space="preserve">: finding defects, unusual regions, or abnormal images, especially in industrial inspection and medical-image settings. The paper’s main point is that prior anomaly-detection papers were hard to compare fairly because they used different image sizes, epochs, datasets, and metrics. </w:t>
      </w:r>
      <w:proofErr w:type="spellStart"/>
      <w:r w:rsidRPr="00E47454">
        <w:t>ADer</w:t>
      </w:r>
      <w:proofErr w:type="spellEnd"/>
      <w:r w:rsidRPr="00E47454">
        <w:t xml:space="preserve"> tries to standardize that comparison. </w:t>
      </w:r>
    </w:p>
    <w:p w14:paraId="1764C299" w14:textId="77777777" w:rsidR="00E47454" w:rsidRPr="00E47454" w:rsidRDefault="00E47454" w:rsidP="00E47454">
      <w:pPr>
        <w:spacing w:after="0" w:line="240" w:lineRule="auto"/>
      </w:pPr>
      <w:r w:rsidRPr="00E47454">
        <w:rPr>
          <w:b/>
          <w:bCs/>
        </w:rPr>
        <w:t>The benchmark focuses on multi-class unsupervised anomaly detection</w:t>
      </w:r>
      <w:r w:rsidRPr="00E47454">
        <w:t xml:space="preserve">, meaning one setup can evaluate anomaly detection across multiple object/product classes rather than only one class at a time. The GitHub README says MUAD is the default setting. </w:t>
      </w:r>
    </w:p>
    <w:p w14:paraId="0F8A216E" w14:textId="77777777" w:rsidR="00E47454" w:rsidRPr="00E47454" w:rsidRDefault="00E47454" w:rsidP="00E47454">
      <w:pPr>
        <w:spacing w:after="0" w:line="240" w:lineRule="auto"/>
      </w:pPr>
      <w:r w:rsidRPr="00E47454">
        <w:rPr>
          <w:b/>
          <w:bCs/>
        </w:rPr>
        <w:t>It bundles many popular methods in one framework</w:t>
      </w:r>
      <w:r w:rsidRPr="00E47454">
        <w:t xml:space="preserve">, including DRAEM, </w:t>
      </w:r>
      <w:proofErr w:type="spellStart"/>
      <w:r w:rsidRPr="00E47454">
        <w:t>SimpleNet</w:t>
      </w:r>
      <w:proofErr w:type="spellEnd"/>
      <w:r w:rsidRPr="00E47454">
        <w:t xml:space="preserve">, </w:t>
      </w:r>
      <w:proofErr w:type="spellStart"/>
      <w:r w:rsidRPr="00E47454">
        <w:t>RealNet</w:t>
      </w:r>
      <w:proofErr w:type="spellEnd"/>
      <w:r w:rsidRPr="00E47454">
        <w:t xml:space="preserve">, CFA, </w:t>
      </w:r>
      <w:proofErr w:type="spellStart"/>
      <w:r w:rsidRPr="00E47454">
        <w:t>PatchCore</w:t>
      </w:r>
      <w:proofErr w:type="spellEnd"/>
      <w:r w:rsidRPr="00E47454">
        <w:t xml:space="preserve">, CFLOW-AD, </w:t>
      </w:r>
      <w:proofErr w:type="spellStart"/>
      <w:r w:rsidRPr="00E47454">
        <w:t>PyramidalFlow</w:t>
      </w:r>
      <w:proofErr w:type="spellEnd"/>
      <w:r w:rsidRPr="00E47454">
        <w:t xml:space="preserve">, </w:t>
      </w:r>
      <w:proofErr w:type="spellStart"/>
      <w:r w:rsidRPr="00E47454">
        <w:t>ViTAD</w:t>
      </w:r>
      <w:proofErr w:type="spellEnd"/>
      <w:r w:rsidRPr="00E47454">
        <w:t xml:space="preserve">, </w:t>
      </w:r>
      <w:proofErr w:type="spellStart"/>
      <w:r w:rsidRPr="00E47454">
        <w:t>InvAD</w:t>
      </w:r>
      <w:proofErr w:type="spellEnd"/>
      <w:r w:rsidRPr="00E47454">
        <w:t xml:space="preserve">, </w:t>
      </w:r>
      <w:proofErr w:type="spellStart"/>
      <w:r w:rsidRPr="00E47454">
        <w:t>InvAD</w:t>
      </w:r>
      <w:proofErr w:type="spellEnd"/>
      <w:r w:rsidRPr="00E47454">
        <w:t xml:space="preserve">-lite, </w:t>
      </w:r>
      <w:proofErr w:type="spellStart"/>
      <w:r w:rsidRPr="00E47454">
        <w:t>DiAD</w:t>
      </w:r>
      <w:proofErr w:type="spellEnd"/>
      <w:r w:rsidRPr="00E47454">
        <w:t xml:space="preserve">, </w:t>
      </w:r>
      <w:proofErr w:type="spellStart"/>
      <w:r w:rsidRPr="00E47454">
        <w:t>MambaAD</w:t>
      </w:r>
      <w:proofErr w:type="spellEnd"/>
      <w:r w:rsidRPr="00E47454">
        <w:t xml:space="preserve">, RD, </w:t>
      </w:r>
      <w:proofErr w:type="spellStart"/>
      <w:r w:rsidRPr="00E47454">
        <w:t>UniAD</w:t>
      </w:r>
      <w:proofErr w:type="spellEnd"/>
      <w:r w:rsidRPr="00E47454">
        <w:t xml:space="preserve">, RD++, and </w:t>
      </w:r>
      <w:proofErr w:type="spellStart"/>
      <w:r w:rsidRPr="00E47454">
        <w:t>DesTSeg</w:t>
      </w:r>
      <w:proofErr w:type="spellEnd"/>
      <w:r w:rsidRPr="00E47454">
        <w:t xml:space="preserve">. The methods are grouped into augmentation-based, embedding-based, reconstruction-based, and hybrid approaches. </w:t>
      </w:r>
    </w:p>
    <w:p w14:paraId="41313521" w14:textId="77777777" w:rsidR="00E47454" w:rsidRPr="00E47454" w:rsidRDefault="00E47454" w:rsidP="00E47454">
      <w:pPr>
        <w:spacing w:after="0" w:line="240" w:lineRule="auto"/>
      </w:pPr>
      <w:r w:rsidRPr="00E47454">
        <w:rPr>
          <w:b/>
          <w:bCs/>
        </w:rPr>
        <w:t>It supports many common anomaly-detection datasets</w:t>
      </w:r>
      <w:r w:rsidRPr="00E47454">
        <w:t xml:space="preserve">, including </w:t>
      </w:r>
      <w:proofErr w:type="spellStart"/>
      <w:r w:rsidRPr="00E47454">
        <w:t>MVTec</w:t>
      </w:r>
      <w:proofErr w:type="spellEnd"/>
      <w:r w:rsidRPr="00E47454">
        <w:t xml:space="preserve"> AD, </w:t>
      </w:r>
      <w:proofErr w:type="spellStart"/>
      <w:r w:rsidRPr="00E47454">
        <w:t>MVTec</w:t>
      </w:r>
      <w:proofErr w:type="spellEnd"/>
      <w:r w:rsidRPr="00E47454">
        <w:t xml:space="preserve"> 3D-AD, </w:t>
      </w:r>
      <w:proofErr w:type="spellStart"/>
      <w:r w:rsidRPr="00E47454">
        <w:t>MVTec</w:t>
      </w:r>
      <w:proofErr w:type="spellEnd"/>
      <w:r w:rsidRPr="00E47454">
        <w:t xml:space="preserve"> LOCO, </w:t>
      </w:r>
      <w:proofErr w:type="spellStart"/>
      <w:r w:rsidRPr="00E47454">
        <w:t>VisA</w:t>
      </w:r>
      <w:proofErr w:type="spellEnd"/>
      <w:r w:rsidRPr="00E47454">
        <w:t xml:space="preserve">, BTAD, MPDD, MAD Real/Sim, Uni-Medical, Real-IAD, and COCO-AD. The README also notes Real-IAD as a large industrial dataset and COCO-AD as a general-purpose anomaly-detection dataset. </w:t>
      </w:r>
    </w:p>
    <w:p w14:paraId="17D0075C" w14:textId="77777777" w:rsidR="00E47454" w:rsidRPr="00E47454" w:rsidRDefault="00E47454" w:rsidP="00E47454">
      <w:pPr>
        <w:spacing w:after="0" w:line="240" w:lineRule="auto"/>
      </w:pPr>
      <w:r w:rsidRPr="00E47454">
        <w:rPr>
          <w:b/>
          <w:bCs/>
        </w:rPr>
        <w:t>It evaluates both “is this image abnormal?” and “where is the abnormal part?”</w:t>
      </w:r>
      <w:r w:rsidRPr="00E47454">
        <w:t xml:space="preserve"> using image-level, region-level, and pixel-level metrics such as AUROC, AP, F1-max, AU-PRO, </w:t>
      </w:r>
      <w:proofErr w:type="spellStart"/>
      <w:r w:rsidRPr="00E47454">
        <w:t>IoU</w:t>
      </w:r>
      <w:proofErr w:type="spellEnd"/>
      <w:r w:rsidRPr="00E47454">
        <w:t xml:space="preserve">, and </w:t>
      </w:r>
      <w:proofErr w:type="spellStart"/>
      <w:r w:rsidRPr="00E47454">
        <w:t>mAD.</w:t>
      </w:r>
      <w:proofErr w:type="spellEnd"/>
      <w:r w:rsidRPr="00E47454">
        <w:t xml:space="preserve"> </w:t>
      </w:r>
    </w:p>
    <w:p w14:paraId="22B71C21" w14:textId="77777777" w:rsidR="00E47454" w:rsidRPr="00E47454" w:rsidRDefault="00E47454" w:rsidP="00E47454">
      <w:pPr>
        <w:spacing w:after="0" w:line="240" w:lineRule="auto"/>
      </w:pPr>
      <w:r w:rsidRPr="00E47454">
        <w:rPr>
          <w:b/>
          <w:bCs/>
        </w:rPr>
        <w:t xml:space="preserve">A useful engineering contribution is </w:t>
      </w:r>
      <w:proofErr w:type="spellStart"/>
      <w:r w:rsidRPr="00E47454">
        <w:rPr>
          <w:b/>
          <w:bCs/>
        </w:rPr>
        <w:t>ADEval</w:t>
      </w:r>
      <w:proofErr w:type="spellEnd"/>
      <w:r w:rsidRPr="00E47454">
        <w:t xml:space="preserve">, a GPU-assisted evaluation package that the paper says speeds up slow metrics like </w:t>
      </w:r>
      <w:proofErr w:type="spellStart"/>
      <w:r w:rsidRPr="00E47454">
        <w:t>mAU</w:t>
      </w:r>
      <w:proofErr w:type="spellEnd"/>
      <w:r w:rsidRPr="00E47454">
        <w:t xml:space="preserve">-PRO by more than 1000x on large-scale data. </w:t>
      </w:r>
    </w:p>
    <w:p w14:paraId="65BEF14E" w14:textId="77777777" w:rsidR="00E47454" w:rsidRPr="00E47454" w:rsidRDefault="00E47454" w:rsidP="00E47454">
      <w:pPr>
        <w:spacing w:after="0" w:line="240" w:lineRule="auto"/>
        <w:rPr>
          <w:b/>
          <w:bCs/>
        </w:rPr>
      </w:pPr>
      <w:r w:rsidRPr="00E47454">
        <w:rPr>
          <w:b/>
          <w:bCs/>
        </w:rPr>
        <w:t>GitHub pointers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3493"/>
        <w:gridCol w:w="5030"/>
      </w:tblGrid>
      <w:tr w:rsidR="00E47454" w:rsidRPr="00E47454" w14:paraId="0AC9BD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C3CF0" w14:textId="77777777" w:rsidR="00E47454" w:rsidRPr="00E47454" w:rsidRDefault="00E47454" w:rsidP="00E47454">
            <w:pPr>
              <w:spacing w:after="0" w:line="240" w:lineRule="auto"/>
              <w:rPr>
                <w:b/>
                <w:bCs/>
              </w:rPr>
            </w:pPr>
            <w:r w:rsidRPr="00E47454">
              <w:rPr>
                <w:b/>
                <w:bCs/>
              </w:rPr>
              <w:t>Need</w:t>
            </w:r>
          </w:p>
        </w:tc>
        <w:tc>
          <w:tcPr>
            <w:tcW w:w="0" w:type="auto"/>
            <w:vAlign w:val="center"/>
            <w:hideMark/>
          </w:tcPr>
          <w:p w14:paraId="46FAA9D7" w14:textId="77777777" w:rsidR="00E47454" w:rsidRPr="00E47454" w:rsidRDefault="00E47454" w:rsidP="00E47454">
            <w:pPr>
              <w:spacing w:after="0" w:line="240" w:lineRule="auto"/>
              <w:rPr>
                <w:b/>
                <w:bCs/>
              </w:rPr>
            </w:pPr>
            <w:r w:rsidRPr="00E47454">
              <w:rPr>
                <w:b/>
                <w:bCs/>
              </w:rPr>
              <w:t>Go to this GitHub area</w:t>
            </w:r>
          </w:p>
        </w:tc>
        <w:tc>
          <w:tcPr>
            <w:tcW w:w="0" w:type="auto"/>
            <w:vAlign w:val="center"/>
            <w:hideMark/>
          </w:tcPr>
          <w:p w14:paraId="1952711A" w14:textId="77777777" w:rsidR="00E47454" w:rsidRPr="00E47454" w:rsidRDefault="00E47454" w:rsidP="00E47454">
            <w:pPr>
              <w:spacing w:after="0" w:line="240" w:lineRule="auto"/>
              <w:rPr>
                <w:b/>
                <w:bCs/>
              </w:rPr>
            </w:pPr>
            <w:r w:rsidRPr="00E47454">
              <w:rPr>
                <w:b/>
                <w:bCs/>
              </w:rPr>
              <w:t>Why it matters</w:t>
            </w:r>
          </w:p>
        </w:tc>
      </w:tr>
      <w:tr w:rsidR="00E47454" w:rsidRPr="00E47454" w14:paraId="19672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E5768" w14:textId="77777777" w:rsidR="00E47454" w:rsidRPr="00E47454" w:rsidRDefault="00E47454" w:rsidP="00E47454">
            <w:pPr>
              <w:spacing w:after="0" w:line="240" w:lineRule="auto"/>
            </w:pPr>
            <w:r w:rsidRPr="00E47454">
              <w:t>Understand the project quickly</w:t>
            </w:r>
          </w:p>
        </w:tc>
        <w:tc>
          <w:tcPr>
            <w:tcW w:w="0" w:type="auto"/>
            <w:vAlign w:val="center"/>
            <w:hideMark/>
          </w:tcPr>
          <w:p w14:paraId="21EC2E83" w14:textId="77777777" w:rsidR="00E47454" w:rsidRPr="00E47454" w:rsidRDefault="00E47454" w:rsidP="00E47454">
            <w:pPr>
              <w:spacing w:after="0" w:line="240" w:lineRule="auto"/>
            </w:pPr>
            <w:r w:rsidRPr="00E47454">
              <w:t>README.md</w:t>
            </w:r>
          </w:p>
        </w:tc>
        <w:tc>
          <w:tcPr>
            <w:tcW w:w="0" w:type="auto"/>
            <w:vAlign w:val="center"/>
            <w:hideMark/>
          </w:tcPr>
          <w:p w14:paraId="7CC129A2" w14:textId="77777777" w:rsidR="00E47454" w:rsidRPr="00E47454" w:rsidRDefault="00E47454" w:rsidP="00E47454">
            <w:pPr>
              <w:spacing w:after="0" w:line="240" w:lineRule="auto"/>
            </w:pPr>
            <w:r w:rsidRPr="00E47454">
              <w:t xml:space="preserve">Overview, supported methods, install commands, train/test/visualization examples. </w:t>
            </w:r>
          </w:p>
        </w:tc>
      </w:tr>
      <w:tr w:rsidR="00E47454" w:rsidRPr="00E47454" w14:paraId="6054F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98DC4" w14:textId="77777777" w:rsidR="00E47454" w:rsidRPr="00E47454" w:rsidRDefault="00E47454" w:rsidP="00E47454">
            <w:pPr>
              <w:spacing w:after="0" w:line="240" w:lineRule="auto"/>
            </w:pPr>
            <w:r w:rsidRPr="00E47454">
              <w:t>See reproduced benchmark results</w:t>
            </w:r>
          </w:p>
        </w:tc>
        <w:tc>
          <w:tcPr>
            <w:tcW w:w="0" w:type="auto"/>
            <w:vAlign w:val="center"/>
            <w:hideMark/>
          </w:tcPr>
          <w:p w14:paraId="43404D67" w14:textId="77777777" w:rsidR="00E47454" w:rsidRPr="00E47454" w:rsidRDefault="00E47454" w:rsidP="00E47454">
            <w:pPr>
              <w:spacing w:after="0" w:line="240" w:lineRule="auto"/>
            </w:pPr>
            <w:r w:rsidRPr="00E47454">
              <w:t>configs/benchmark/README.md</w:t>
            </w:r>
          </w:p>
        </w:tc>
        <w:tc>
          <w:tcPr>
            <w:tcW w:w="0" w:type="auto"/>
            <w:vAlign w:val="center"/>
            <w:hideMark/>
          </w:tcPr>
          <w:p w14:paraId="14E640E9" w14:textId="77777777" w:rsidR="00E47454" w:rsidRPr="00E47454" w:rsidRDefault="00E47454" w:rsidP="00E47454">
            <w:pPr>
              <w:spacing w:after="0" w:line="240" w:lineRule="auto"/>
            </w:pPr>
            <w:r w:rsidRPr="00E47454">
              <w:t xml:space="preserve">Tables comparing methods across datasets, usually under 100-epoch and 300-epoch settings. </w:t>
            </w:r>
          </w:p>
        </w:tc>
      </w:tr>
      <w:tr w:rsidR="00E47454" w:rsidRPr="00E47454" w14:paraId="02DB0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3DAAA" w14:textId="77777777" w:rsidR="00E47454" w:rsidRPr="00E47454" w:rsidRDefault="00E47454" w:rsidP="00E47454">
            <w:pPr>
              <w:spacing w:after="0" w:line="240" w:lineRule="auto"/>
            </w:pPr>
            <w:r w:rsidRPr="00E47454">
              <w:t>Set up datasets</w:t>
            </w:r>
          </w:p>
        </w:tc>
        <w:tc>
          <w:tcPr>
            <w:tcW w:w="0" w:type="auto"/>
            <w:vAlign w:val="center"/>
            <w:hideMark/>
          </w:tcPr>
          <w:p w14:paraId="1B78733E" w14:textId="77777777" w:rsidR="00E47454" w:rsidRPr="00E47454" w:rsidRDefault="00E47454" w:rsidP="00E47454">
            <w:pPr>
              <w:spacing w:after="0" w:line="240" w:lineRule="auto"/>
            </w:pPr>
            <w:r w:rsidRPr="00E47454">
              <w:t>data/README.md</w:t>
            </w:r>
          </w:p>
        </w:tc>
        <w:tc>
          <w:tcPr>
            <w:tcW w:w="0" w:type="auto"/>
            <w:vAlign w:val="center"/>
            <w:hideMark/>
          </w:tcPr>
          <w:p w14:paraId="76E9CFF0" w14:textId="77777777" w:rsidR="00E47454" w:rsidRPr="00E47454" w:rsidRDefault="00E47454" w:rsidP="00E47454">
            <w:pPr>
              <w:spacing w:after="0" w:line="240" w:lineRule="auto"/>
            </w:pPr>
            <w:r w:rsidRPr="00E47454">
              <w:t xml:space="preserve">Dataset preparation instructions for supported anomaly-detection datasets. </w:t>
            </w:r>
          </w:p>
        </w:tc>
      </w:tr>
      <w:tr w:rsidR="00E47454" w:rsidRPr="00E47454" w14:paraId="5437F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9DEA" w14:textId="77777777" w:rsidR="00E47454" w:rsidRPr="00E47454" w:rsidRDefault="00E47454" w:rsidP="00E47454">
            <w:pPr>
              <w:spacing w:after="0" w:line="240" w:lineRule="auto"/>
            </w:pPr>
            <w:r w:rsidRPr="00E47454">
              <w:t>Find model implementations</w:t>
            </w:r>
          </w:p>
        </w:tc>
        <w:tc>
          <w:tcPr>
            <w:tcW w:w="0" w:type="auto"/>
            <w:vAlign w:val="center"/>
            <w:hideMark/>
          </w:tcPr>
          <w:p w14:paraId="0B2BD236" w14:textId="77777777" w:rsidR="00E47454" w:rsidRPr="00E47454" w:rsidRDefault="00E47454" w:rsidP="00E47454">
            <w:pPr>
              <w:spacing w:after="0" w:line="240" w:lineRule="auto"/>
            </w:pPr>
            <w:r w:rsidRPr="00E47454">
              <w:t>model/</w:t>
            </w:r>
          </w:p>
        </w:tc>
        <w:tc>
          <w:tcPr>
            <w:tcW w:w="0" w:type="auto"/>
            <w:vAlign w:val="center"/>
            <w:hideMark/>
          </w:tcPr>
          <w:p w14:paraId="2B2C0E93" w14:textId="77777777" w:rsidR="00E47454" w:rsidRPr="00E47454" w:rsidRDefault="00E47454" w:rsidP="00E47454">
            <w:pPr>
              <w:spacing w:after="0" w:line="240" w:lineRule="auto"/>
            </w:pPr>
            <w:r w:rsidRPr="00E47454">
              <w:t xml:space="preserve">Code for anomaly-detection model </w:t>
            </w:r>
            <w:proofErr w:type="gramStart"/>
            <w:r w:rsidRPr="00E47454">
              <w:t>architectures</w:t>
            </w:r>
            <w:proofErr w:type="gramEnd"/>
            <w:r w:rsidRPr="00E47454">
              <w:t xml:space="preserve">. </w:t>
            </w:r>
          </w:p>
        </w:tc>
      </w:tr>
      <w:tr w:rsidR="00E47454" w:rsidRPr="00E47454" w14:paraId="08387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D83C" w14:textId="77777777" w:rsidR="00E47454" w:rsidRPr="00E47454" w:rsidRDefault="00E47454" w:rsidP="00E47454">
            <w:pPr>
              <w:spacing w:after="0" w:line="240" w:lineRule="auto"/>
            </w:pPr>
            <w:proofErr w:type="gramStart"/>
            <w:r w:rsidRPr="00E47454">
              <w:t>Find</w:t>
            </w:r>
            <w:proofErr w:type="gramEnd"/>
            <w:r w:rsidRPr="00E47454">
              <w:t xml:space="preserve"> training logic</w:t>
            </w:r>
          </w:p>
        </w:tc>
        <w:tc>
          <w:tcPr>
            <w:tcW w:w="0" w:type="auto"/>
            <w:vAlign w:val="center"/>
            <w:hideMark/>
          </w:tcPr>
          <w:p w14:paraId="025D236F" w14:textId="77777777" w:rsidR="00E47454" w:rsidRPr="00E47454" w:rsidRDefault="00E47454" w:rsidP="00E47454">
            <w:pPr>
              <w:spacing w:after="0" w:line="240" w:lineRule="auto"/>
            </w:pPr>
            <w:r w:rsidRPr="00E47454">
              <w:t>trainer/</w:t>
            </w:r>
          </w:p>
        </w:tc>
        <w:tc>
          <w:tcPr>
            <w:tcW w:w="0" w:type="auto"/>
            <w:vAlign w:val="center"/>
            <w:hideMark/>
          </w:tcPr>
          <w:p w14:paraId="4A24FE31" w14:textId="77777777" w:rsidR="00E47454" w:rsidRPr="00E47454" w:rsidRDefault="00E47454" w:rsidP="00E47454">
            <w:pPr>
              <w:spacing w:after="0" w:line="240" w:lineRule="auto"/>
            </w:pPr>
            <w:r w:rsidRPr="00E47454">
              <w:t xml:space="preserve">Training/testing wrappers for different methods. </w:t>
            </w:r>
          </w:p>
        </w:tc>
      </w:tr>
      <w:tr w:rsidR="00E47454" w:rsidRPr="00E47454" w14:paraId="5B600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19470" w14:textId="77777777" w:rsidR="00E47454" w:rsidRPr="00E47454" w:rsidRDefault="00E47454" w:rsidP="00E47454">
            <w:pPr>
              <w:spacing w:after="0" w:line="240" w:lineRule="auto"/>
            </w:pPr>
            <w:r w:rsidRPr="00E47454">
              <w:t>Change experiment settings</w:t>
            </w:r>
          </w:p>
        </w:tc>
        <w:tc>
          <w:tcPr>
            <w:tcW w:w="0" w:type="auto"/>
            <w:vAlign w:val="center"/>
            <w:hideMark/>
          </w:tcPr>
          <w:p w14:paraId="184897E8" w14:textId="77777777" w:rsidR="00E47454" w:rsidRPr="00E47454" w:rsidRDefault="00E47454" w:rsidP="00E47454">
            <w:pPr>
              <w:spacing w:after="0" w:line="240" w:lineRule="auto"/>
            </w:pPr>
            <w:r w:rsidRPr="00E47454">
              <w:t>configs/</w:t>
            </w:r>
          </w:p>
        </w:tc>
        <w:tc>
          <w:tcPr>
            <w:tcW w:w="0" w:type="auto"/>
            <w:vAlign w:val="center"/>
            <w:hideMark/>
          </w:tcPr>
          <w:p w14:paraId="33F865A4" w14:textId="77777777" w:rsidR="00E47454" w:rsidRPr="00E47454" w:rsidRDefault="00E47454" w:rsidP="00E47454">
            <w:pPr>
              <w:spacing w:after="0" w:line="240" w:lineRule="auto"/>
            </w:pPr>
            <w:r w:rsidRPr="00E47454">
              <w:t xml:space="preserve">Config files for dataset/model/training parameters. </w:t>
            </w:r>
          </w:p>
        </w:tc>
      </w:tr>
      <w:tr w:rsidR="00E47454" w:rsidRPr="00E47454" w14:paraId="1D8CE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4FDA5" w14:textId="77777777" w:rsidR="00E47454" w:rsidRPr="00E47454" w:rsidRDefault="00E47454" w:rsidP="00E47454">
            <w:pPr>
              <w:spacing w:after="0" w:line="240" w:lineRule="auto"/>
            </w:pPr>
            <w:r w:rsidRPr="00E47454">
              <w:t>Run experiments</w:t>
            </w:r>
          </w:p>
        </w:tc>
        <w:tc>
          <w:tcPr>
            <w:tcW w:w="0" w:type="auto"/>
            <w:vAlign w:val="center"/>
            <w:hideMark/>
          </w:tcPr>
          <w:p w14:paraId="67B35C7C" w14:textId="77777777" w:rsidR="00E47454" w:rsidRPr="00E47454" w:rsidRDefault="00E47454" w:rsidP="00E47454">
            <w:pPr>
              <w:spacing w:after="0" w:line="240" w:lineRule="auto"/>
            </w:pPr>
            <w:r w:rsidRPr="00E47454">
              <w:t>run.py and run.sh</w:t>
            </w:r>
          </w:p>
        </w:tc>
        <w:tc>
          <w:tcPr>
            <w:tcW w:w="0" w:type="auto"/>
            <w:vAlign w:val="center"/>
            <w:hideMark/>
          </w:tcPr>
          <w:p w14:paraId="66EFEE11" w14:textId="77777777" w:rsidR="00E47454" w:rsidRPr="00E47454" w:rsidRDefault="00E47454" w:rsidP="00E47454">
            <w:pPr>
              <w:spacing w:after="0" w:line="240" w:lineRule="auto"/>
            </w:pPr>
            <w:r w:rsidRPr="00E47454">
              <w:t xml:space="preserve">Main entry points for training, testing, and visualization. </w:t>
            </w:r>
          </w:p>
        </w:tc>
      </w:tr>
      <w:tr w:rsidR="00E47454" w:rsidRPr="00E47454" w14:paraId="1DB53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7E41D" w14:textId="77777777" w:rsidR="00E47454" w:rsidRPr="00E47454" w:rsidRDefault="00E47454" w:rsidP="00E47454">
            <w:pPr>
              <w:spacing w:after="0" w:line="240" w:lineRule="auto"/>
            </w:pPr>
            <w:r w:rsidRPr="00E47454">
              <w:lastRenderedPageBreak/>
              <w:t>Add your own method</w:t>
            </w:r>
          </w:p>
        </w:tc>
        <w:tc>
          <w:tcPr>
            <w:tcW w:w="0" w:type="auto"/>
            <w:vAlign w:val="center"/>
            <w:hideMark/>
          </w:tcPr>
          <w:p w14:paraId="15470DF2" w14:textId="77777777" w:rsidR="00E47454" w:rsidRPr="00E47454" w:rsidRDefault="00E47454" w:rsidP="00E47454">
            <w:pPr>
              <w:spacing w:after="0" w:line="240" w:lineRule="auto"/>
            </w:pPr>
            <w:r w:rsidRPr="00E47454">
              <w:t>configs/__base__, model/, trainer/</w:t>
            </w:r>
          </w:p>
        </w:tc>
        <w:tc>
          <w:tcPr>
            <w:tcW w:w="0" w:type="auto"/>
            <w:vAlign w:val="center"/>
            <w:hideMark/>
          </w:tcPr>
          <w:p w14:paraId="61EEB57C" w14:textId="77777777" w:rsidR="00E47454" w:rsidRPr="00E47454" w:rsidRDefault="00E47454" w:rsidP="00E47454">
            <w:pPr>
              <w:spacing w:after="0" w:line="240" w:lineRule="auto"/>
            </w:pPr>
            <w:r w:rsidRPr="00E47454">
              <w:t>README gives the extension pattern: add model config, method config, model file, trainer file, and optional data/loss/</w:t>
            </w:r>
            <w:proofErr w:type="spellStart"/>
            <w:r w:rsidRPr="00E47454">
              <w:t>optim</w:t>
            </w:r>
            <w:proofErr w:type="spellEnd"/>
            <w:r w:rsidRPr="00E47454">
              <w:t xml:space="preserve"> pieces. </w:t>
            </w:r>
          </w:p>
        </w:tc>
      </w:tr>
    </w:tbl>
    <w:p w14:paraId="4BC6FFF4" w14:textId="77777777" w:rsidR="00E47454" w:rsidRPr="00E47454" w:rsidRDefault="00E47454" w:rsidP="00E47454">
      <w:pPr>
        <w:spacing w:after="0" w:line="240" w:lineRule="auto"/>
        <w:rPr>
          <w:b/>
          <w:bCs/>
        </w:rPr>
      </w:pPr>
      <w:r w:rsidRPr="00E47454">
        <w:rPr>
          <w:b/>
          <w:bCs/>
        </w:rPr>
        <w:t>Why you might care</w:t>
      </w:r>
    </w:p>
    <w:p w14:paraId="2C561B58" w14:textId="77777777" w:rsidR="00E47454" w:rsidRPr="00E47454" w:rsidRDefault="00E47454" w:rsidP="00E47454">
      <w:pPr>
        <w:spacing w:after="0" w:line="240" w:lineRule="auto"/>
      </w:pPr>
      <w:r w:rsidRPr="00E47454">
        <w:t xml:space="preserve">Use </w:t>
      </w:r>
      <w:proofErr w:type="spellStart"/>
      <w:r w:rsidRPr="00E47454">
        <w:rPr>
          <w:b/>
          <w:bCs/>
        </w:rPr>
        <w:t>ADer</w:t>
      </w:r>
      <w:proofErr w:type="spellEnd"/>
      <w:r w:rsidRPr="00E47454">
        <w:t xml:space="preserve"> when you want to compare anomaly-detection models fairly, reproduce published results, test methods on industrial or medical inspection datasets, or plug a new anomaly-detection model into an existing benchmark framework. It is more of a </w:t>
      </w:r>
      <w:r w:rsidRPr="00E47454">
        <w:rPr>
          <w:b/>
          <w:bCs/>
        </w:rPr>
        <w:t>research and benchmarking toolbox</w:t>
      </w:r>
      <w:r w:rsidRPr="00E47454">
        <w:t xml:space="preserve"> than a simple “pip install and predict” library.</w:t>
      </w:r>
    </w:p>
    <w:p w14:paraId="7E63C16D" w14:textId="77777777" w:rsidR="00E47454" w:rsidRPr="00E47454" w:rsidRDefault="00E47454" w:rsidP="00E47454">
      <w:pPr>
        <w:spacing w:after="0" w:line="240" w:lineRule="auto"/>
      </w:pPr>
      <w:proofErr w:type="gramStart"/>
      <w:r w:rsidRPr="00E47454">
        <w:t>what</w:t>
      </w:r>
      <w:proofErr w:type="gramEnd"/>
      <w:r w:rsidRPr="00E47454">
        <w:t xml:space="preserve"> are </w:t>
      </w:r>
      <w:proofErr w:type="gramStart"/>
      <w:r w:rsidRPr="00E47454">
        <w:t>great use</w:t>
      </w:r>
      <w:proofErr w:type="gramEnd"/>
      <w:r w:rsidRPr="00E47454">
        <w:t xml:space="preserve"> cases of this </w:t>
      </w:r>
      <w:proofErr w:type="spellStart"/>
      <w:r w:rsidRPr="00E47454">
        <w:t>github</w:t>
      </w:r>
      <w:proofErr w:type="spellEnd"/>
      <w:r w:rsidRPr="00E47454">
        <w:t xml:space="preserve"> used by others with citations</w:t>
      </w:r>
    </w:p>
    <w:p w14:paraId="54007738" w14:textId="77777777" w:rsidR="00E47454" w:rsidRPr="00E47454" w:rsidRDefault="00E47454" w:rsidP="00E47454">
      <w:pPr>
        <w:spacing w:after="0" w:line="240" w:lineRule="auto"/>
      </w:pPr>
      <w:r w:rsidRPr="00E47454">
        <w:t xml:space="preserve">I found </w:t>
      </w:r>
      <w:r w:rsidRPr="00E47454">
        <w:rPr>
          <w:b/>
          <w:bCs/>
        </w:rPr>
        <w:t>clear public evidence of research use and forks</w:t>
      </w:r>
      <w:r w:rsidRPr="00E47454">
        <w:t xml:space="preserve">, but I did </w:t>
      </w:r>
      <w:r w:rsidRPr="00E47454">
        <w:rPr>
          <w:b/>
          <w:bCs/>
        </w:rPr>
        <w:t>not</w:t>
      </w:r>
      <w:r w:rsidRPr="00E47454">
        <w:t xml:space="preserve"> find verified public production deployments. The strongest “used by others” example I found is </w:t>
      </w:r>
      <w:proofErr w:type="spellStart"/>
      <w:r w:rsidRPr="00E47454">
        <w:rPr>
          <w:b/>
          <w:bCs/>
        </w:rPr>
        <w:t>MambaAD</w:t>
      </w:r>
      <w:proofErr w:type="spellEnd"/>
      <w:r w:rsidRPr="00E47454">
        <w:t xml:space="preserve">, whose GitHub README explicitly says “Our </w:t>
      </w:r>
      <w:proofErr w:type="spellStart"/>
      <w:r w:rsidRPr="00E47454">
        <w:t>MambaAD</w:t>
      </w:r>
      <w:proofErr w:type="spellEnd"/>
      <w:r w:rsidRPr="00E47454">
        <w:t xml:space="preserve"> is based on </w:t>
      </w:r>
      <w:proofErr w:type="spellStart"/>
      <w:r w:rsidRPr="00E47454">
        <w:t>ADer</w:t>
      </w:r>
      <w:proofErr w:type="spellEnd"/>
      <w:r w:rsidRPr="00E47454">
        <w:t xml:space="preserve">,” and reports results across </w:t>
      </w:r>
      <w:proofErr w:type="spellStart"/>
      <w:r w:rsidRPr="00E47454">
        <w:t>MVTec</w:t>
      </w:r>
      <w:proofErr w:type="spellEnd"/>
      <w:r w:rsidRPr="00E47454">
        <w:t xml:space="preserve">-AD, </w:t>
      </w:r>
      <w:proofErr w:type="spellStart"/>
      <w:r w:rsidRPr="00E47454">
        <w:t>VisA</w:t>
      </w:r>
      <w:proofErr w:type="spellEnd"/>
      <w:r w:rsidRPr="00E47454">
        <w:t xml:space="preserve">, Real-IAD, Uni-Medical, COCO-AD, and MVTec-3D.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3722"/>
        <w:gridCol w:w="4903"/>
      </w:tblGrid>
      <w:tr w:rsidR="00E47454" w:rsidRPr="00E47454" w14:paraId="68ACC6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A8CAA" w14:textId="77777777" w:rsidR="00E47454" w:rsidRPr="00E47454" w:rsidRDefault="00E47454" w:rsidP="00E47454">
            <w:pPr>
              <w:spacing w:after="0" w:line="240" w:lineRule="auto"/>
              <w:rPr>
                <w:b/>
                <w:bCs/>
              </w:rPr>
            </w:pPr>
            <w:r w:rsidRPr="00E47454">
              <w:rPr>
                <w:b/>
                <w:bCs/>
              </w:rPr>
              <w:t>Great use case</w:t>
            </w:r>
          </w:p>
        </w:tc>
        <w:tc>
          <w:tcPr>
            <w:tcW w:w="0" w:type="auto"/>
            <w:vAlign w:val="center"/>
            <w:hideMark/>
          </w:tcPr>
          <w:p w14:paraId="3123301F" w14:textId="77777777" w:rsidR="00E47454" w:rsidRPr="00E47454" w:rsidRDefault="00E47454" w:rsidP="00E47454">
            <w:pPr>
              <w:spacing w:after="0" w:line="240" w:lineRule="auto"/>
              <w:rPr>
                <w:b/>
                <w:bCs/>
              </w:rPr>
            </w:pPr>
            <w:r w:rsidRPr="00E47454">
              <w:rPr>
                <w:b/>
                <w:bCs/>
              </w:rPr>
              <w:t>Plain-language value</w:t>
            </w:r>
          </w:p>
        </w:tc>
        <w:tc>
          <w:tcPr>
            <w:tcW w:w="0" w:type="auto"/>
            <w:vAlign w:val="center"/>
            <w:hideMark/>
          </w:tcPr>
          <w:p w14:paraId="2DF9F15A" w14:textId="77777777" w:rsidR="00E47454" w:rsidRPr="00E47454" w:rsidRDefault="00E47454" w:rsidP="00E47454">
            <w:pPr>
              <w:spacing w:after="0" w:line="240" w:lineRule="auto"/>
              <w:rPr>
                <w:b/>
                <w:bCs/>
              </w:rPr>
            </w:pPr>
            <w:r w:rsidRPr="00E47454">
              <w:rPr>
                <w:b/>
                <w:bCs/>
              </w:rPr>
              <w:t>Evidence / citation</w:t>
            </w:r>
          </w:p>
        </w:tc>
      </w:tr>
      <w:tr w:rsidR="00E47454" w:rsidRPr="00E47454" w14:paraId="12FD3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DE302" w14:textId="77777777" w:rsidR="00E47454" w:rsidRPr="00E47454" w:rsidRDefault="00E47454" w:rsidP="00E47454">
            <w:pPr>
              <w:spacing w:after="0" w:line="240" w:lineRule="auto"/>
            </w:pPr>
            <w:r w:rsidRPr="00E47454">
              <w:rPr>
                <w:b/>
                <w:bCs/>
              </w:rPr>
              <w:t>1. Compare anomaly-detection models fairly</w:t>
            </w:r>
          </w:p>
        </w:tc>
        <w:tc>
          <w:tcPr>
            <w:tcW w:w="0" w:type="auto"/>
            <w:vAlign w:val="center"/>
            <w:hideMark/>
          </w:tcPr>
          <w:p w14:paraId="2C3A9D31" w14:textId="77777777" w:rsidR="00E47454" w:rsidRPr="00E47454" w:rsidRDefault="00E47454" w:rsidP="00E47454">
            <w:pPr>
              <w:spacing w:after="0" w:line="240" w:lineRule="auto"/>
            </w:pPr>
            <w:r w:rsidRPr="00E47454">
              <w:t xml:space="preserve">Use </w:t>
            </w:r>
            <w:proofErr w:type="spellStart"/>
            <w:r w:rsidRPr="00E47454">
              <w:t>ADer</w:t>
            </w:r>
            <w:proofErr w:type="spellEnd"/>
            <w:r w:rsidRPr="00E47454">
              <w:t xml:space="preserve"> when you want to compare </w:t>
            </w:r>
            <w:proofErr w:type="spellStart"/>
            <w:r w:rsidRPr="00E47454">
              <w:t>PatchCore</w:t>
            </w:r>
            <w:proofErr w:type="spellEnd"/>
            <w:r w:rsidRPr="00E47454">
              <w:t xml:space="preserve">, DRAEM, </w:t>
            </w:r>
            <w:proofErr w:type="spellStart"/>
            <w:r w:rsidRPr="00E47454">
              <w:t>SimpleNet</w:t>
            </w:r>
            <w:proofErr w:type="spellEnd"/>
            <w:r w:rsidRPr="00E47454">
              <w:t xml:space="preserve">, </w:t>
            </w:r>
            <w:proofErr w:type="spellStart"/>
            <w:r w:rsidRPr="00E47454">
              <w:t>RealNet</w:t>
            </w:r>
            <w:proofErr w:type="spellEnd"/>
            <w:r w:rsidRPr="00E47454">
              <w:t xml:space="preserve">, </w:t>
            </w:r>
            <w:proofErr w:type="spellStart"/>
            <w:r w:rsidRPr="00E47454">
              <w:t>ViTAD</w:t>
            </w:r>
            <w:proofErr w:type="spellEnd"/>
            <w:r w:rsidRPr="00E47454">
              <w:t xml:space="preserve">, </w:t>
            </w:r>
            <w:proofErr w:type="spellStart"/>
            <w:r w:rsidRPr="00E47454">
              <w:t>InvAD</w:t>
            </w:r>
            <w:proofErr w:type="spellEnd"/>
            <w:r w:rsidRPr="00E47454">
              <w:t xml:space="preserve">, </w:t>
            </w:r>
            <w:proofErr w:type="spellStart"/>
            <w:r w:rsidRPr="00E47454">
              <w:t>MambaAD</w:t>
            </w:r>
            <w:proofErr w:type="spellEnd"/>
            <w:r w:rsidRPr="00E47454">
              <w:t xml:space="preserve">, </w:t>
            </w:r>
            <w:proofErr w:type="spellStart"/>
            <w:r w:rsidRPr="00E47454">
              <w:t>UniAD</w:t>
            </w:r>
            <w:proofErr w:type="spellEnd"/>
            <w:r w:rsidRPr="00E47454">
              <w:t>, RD++, etc. under one setup instead of trusting scattered paper results.</w:t>
            </w:r>
          </w:p>
        </w:tc>
        <w:tc>
          <w:tcPr>
            <w:tcW w:w="0" w:type="auto"/>
            <w:vAlign w:val="center"/>
            <w:hideMark/>
          </w:tcPr>
          <w:p w14:paraId="5FAD35FE" w14:textId="77777777" w:rsidR="00E47454" w:rsidRPr="00E47454" w:rsidRDefault="00E47454" w:rsidP="00E47454">
            <w:pPr>
              <w:spacing w:after="0" w:line="240" w:lineRule="auto"/>
            </w:pPr>
            <w:proofErr w:type="spellStart"/>
            <w:r w:rsidRPr="00E47454">
              <w:t>ADer</w:t>
            </w:r>
            <w:proofErr w:type="spellEnd"/>
            <w:r w:rsidRPr="00E47454">
              <w:t xml:space="preserve"> says it reproduces popular methods under </w:t>
            </w:r>
            <w:r w:rsidRPr="00E47454">
              <w:rPr>
                <w:b/>
                <w:bCs/>
              </w:rPr>
              <w:t>multi-class unsupervised anomaly detection</w:t>
            </w:r>
            <w:r w:rsidRPr="00E47454">
              <w:t xml:space="preserve"> and lists many reproduced methods. </w:t>
            </w:r>
          </w:p>
        </w:tc>
      </w:tr>
      <w:tr w:rsidR="00E47454" w:rsidRPr="00E47454" w14:paraId="1E7F7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1066C" w14:textId="77777777" w:rsidR="00E47454" w:rsidRPr="00E47454" w:rsidRDefault="00E47454" w:rsidP="00E47454">
            <w:pPr>
              <w:spacing w:after="0" w:line="240" w:lineRule="auto"/>
            </w:pPr>
            <w:r w:rsidRPr="00E47454">
              <w:rPr>
                <w:b/>
                <w:bCs/>
              </w:rPr>
              <w:t>2. Build a new anomaly-detection method faster</w:t>
            </w:r>
          </w:p>
        </w:tc>
        <w:tc>
          <w:tcPr>
            <w:tcW w:w="0" w:type="auto"/>
            <w:vAlign w:val="center"/>
            <w:hideMark/>
          </w:tcPr>
          <w:p w14:paraId="4310143B" w14:textId="77777777" w:rsidR="00E47454" w:rsidRPr="00E47454" w:rsidRDefault="00E47454" w:rsidP="00E47454">
            <w:pPr>
              <w:spacing w:after="0" w:line="240" w:lineRule="auto"/>
            </w:pPr>
            <w:r w:rsidRPr="00E47454">
              <w:t>Instead of writing a full training/evaluation stack, researchers can add a model config, method config, model file, and trainer file. This is good for experimenting with a new algorithm.</w:t>
            </w:r>
          </w:p>
        </w:tc>
        <w:tc>
          <w:tcPr>
            <w:tcW w:w="0" w:type="auto"/>
            <w:vAlign w:val="center"/>
            <w:hideMark/>
          </w:tcPr>
          <w:p w14:paraId="5AE501B6" w14:textId="77777777" w:rsidR="00E47454" w:rsidRPr="00E47454" w:rsidRDefault="00E47454" w:rsidP="00E47454">
            <w:pPr>
              <w:spacing w:after="0" w:line="240" w:lineRule="auto"/>
            </w:pPr>
            <w:r w:rsidRPr="00E47454">
              <w:t xml:space="preserve">The </w:t>
            </w:r>
            <w:proofErr w:type="spellStart"/>
            <w:r w:rsidRPr="00E47454">
              <w:t>ADer</w:t>
            </w:r>
            <w:proofErr w:type="spellEnd"/>
            <w:r w:rsidRPr="00E47454">
              <w:t xml:space="preserve"> README gives a “How to Build a Custom Approach” path: add config, model file, trainer file, and optional data/loss/optimizer files. </w:t>
            </w:r>
          </w:p>
        </w:tc>
      </w:tr>
      <w:tr w:rsidR="00E47454" w:rsidRPr="00E47454" w14:paraId="1555D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078B0" w14:textId="77777777" w:rsidR="00E47454" w:rsidRPr="00E47454" w:rsidRDefault="00E47454" w:rsidP="00E47454">
            <w:pPr>
              <w:spacing w:after="0" w:line="240" w:lineRule="auto"/>
            </w:pPr>
            <w:r w:rsidRPr="00E47454">
              <w:rPr>
                <w:b/>
                <w:bCs/>
              </w:rPr>
              <w:t>3. Industrial defect inspection</w:t>
            </w:r>
          </w:p>
        </w:tc>
        <w:tc>
          <w:tcPr>
            <w:tcW w:w="0" w:type="auto"/>
            <w:vAlign w:val="center"/>
            <w:hideMark/>
          </w:tcPr>
          <w:p w14:paraId="1072B7A1" w14:textId="77777777" w:rsidR="00E47454" w:rsidRPr="00E47454" w:rsidRDefault="00E47454" w:rsidP="00E47454">
            <w:pPr>
              <w:spacing w:after="0" w:line="240" w:lineRule="auto"/>
            </w:pPr>
            <w:r w:rsidRPr="00E47454">
              <w:t>Useful for checking manufacturing images for scratches, cracks, missing parts, contamination, deformation, and other product defects.</w:t>
            </w:r>
          </w:p>
        </w:tc>
        <w:tc>
          <w:tcPr>
            <w:tcW w:w="0" w:type="auto"/>
            <w:vAlign w:val="center"/>
            <w:hideMark/>
          </w:tcPr>
          <w:p w14:paraId="1BFB5E1A" w14:textId="77777777" w:rsidR="00E47454" w:rsidRPr="00E47454" w:rsidRDefault="00E47454" w:rsidP="00E47454">
            <w:pPr>
              <w:spacing w:after="0" w:line="240" w:lineRule="auto"/>
            </w:pPr>
            <w:proofErr w:type="spellStart"/>
            <w:r w:rsidRPr="00E47454">
              <w:t>ADer</w:t>
            </w:r>
            <w:proofErr w:type="spellEnd"/>
            <w:r w:rsidRPr="00E47454">
              <w:t xml:space="preserve"> supports industrial datasets including Real-IAD, </w:t>
            </w:r>
            <w:proofErr w:type="spellStart"/>
            <w:r w:rsidRPr="00E47454">
              <w:t>MVTec</w:t>
            </w:r>
            <w:proofErr w:type="spellEnd"/>
            <w:r w:rsidRPr="00E47454">
              <w:t xml:space="preserve"> AD, and </w:t>
            </w:r>
            <w:proofErr w:type="spellStart"/>
            <w:r w:rsidRPr="00E47454">
              <w:t>VisA</w:t>
            </w:r>
            <w:proofErr w:type="spellEnd"/>
            <w:r w:rsidRPr="00E47454">
              <w:t xml:space="preserve">. Real-IAD is described as a large real-world industrial dataset, and </w:t>
            </w:r>
            <w:proofErr w:type="spellStart"/>
            <w:r w:rsidRPr="00E47454">
              <w:t>MVTec</w:t>
            </w:r>
            <w:proofErr w:type="spellEnd"/>
            <w:r w:rsidRPr="00E47454">
              <w:t xml:space="preserve"> AD is a benchmark for industrial inspection with high-resolution images and pixel-level defect annotations. </w:t>
            </w:r>
          </w:p>
        </w:tc>
      </w:tr>
      <w:tr w:rsidR="00E47454" w:rsidRPr="00E47454" w14:paraId="56943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A75B9" w14:textId="77777777" w:rsidR="00E47454" w:rsidRPr="00E47454" w:rsidRDefault="00E47454" w:rsidP="00E47454">
            <w:pPr>
              <w:spacing w:after="0" w:line="240" w:lineRule="auto"/>
            </w:pPr>
            <w:r w:rsidRPr="00E47454">
              <w:rPr>
                <w:b/>
                <w:bCs/>
              </w:rPr>
              <w:t>4. Multi-class inspection instead of one-class demos</w:t>
            </w:r>
          </w:p>
        </w:tc>
        <w:tc>
          <w:tcPr>
            <w:tcW w:w="0" w:type="auto"/>
            <w:vAlign w:val="center"/>
            <w:hideMark/>
          </w:tcPr>
          <w:p w14:paraId="7B930761" w14:textId="77777777" w:rsidR="00E47454" w:rsidRPr="00E47454" w:rsidRDefault="00E47454" w:rsidP="00E47454">
            <w:pPr>
              <w:spacing w:after="0" w:line="240" w:lineRule="auto"/>
            </w:pPr>
            <w:r w:rsidRPr="00E47454">
              <w:t xml:space="preserve">In real work, you often have many product types, not just one object. </w:t>
            </w:r>
            <w:proofErr w:type="spellStart"/>
            <w:r w:rsidRPr="00E47454">
              <w:t>ADer’s</w:t>
            </w:r>
            <w:proofErr w:type="spellEnd"/>
            <w:r w:rsidRPr="00E47454">
              <w:t xml:space="preserve"> default </w:t>
            </w:r>
            <w:r w:rsidRPr="00E47454">
              <w:rPr>
                <w:b/>
                <w:bCs/>
              </w:rPr>
              <w:t>MUAD</w:t>
            </w:r>
            <w:r w:rsidRPr="00E47454">
              <w:t xml:space="preserve"> setting is closer to that reality.</w:t>
            </w:r>
          </w:p>
        </w:tc>
        <w:tc>
          <w:tcPr>
            <w:tcW w:w="0" w:type="auto"/>
            <w:vAlign w:val="center"/>
            <w:hideMark/>
          </w:tcPr>
          <w:p w14:paraId="528F17E3" w14:textId="77777777" w:rsidR="00E47454" w:rsidRPr="00E47454" w:rsidRDefault="00E47454" w:rsidP="00E47454">
            <w:pPr>
              <w:spacing w:after="0" w:line="240" w:lineRule="auto"/>
            </w:pPr>
            <w:proofErr w:type="spellStart"/>
            <w:r w:rsidRPr="00E47454">
              <w:t>ADer</w:t>
            </w:r>
            <w:proofErr w:type="spellEnd"/>
            <w:r w:rsidRPr="00E47454">
              <w:t xml:space="preserve"> says it reproduces methods under </w:t>
            </w:r>
            <w:r w:rsidRPr="00E47454">
              <w:rPr>
                <w:b/>
                <w:bCs/>
              </w:rPr>
              <w:t>Multi-class Unsupervised Anomaly Detection</w:t>
            </w:r>
            <w:r w:rsidRPr="00E47454">
              <w:t xml:space="preserve"> by default and supports multi-/single-class training and testing. </w:t>
            </w:r>
          </w:p>
        </w:tc>
      </w:tr>
      <w:tr w:rsidR="00E47454" w:rsidRPr="00E47454" w14:paraId="7DA3B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BED71" w14:textId="77777777" w:rsidR="00E47454" w:rsidRPr="00E47454" w:rsidRDefault="00E47454" w:rsidP="00E47454">
            <w:pPr>
              <w:spacing w:after="0" w:line="240" w:lineRule="auto"/>
            </w:pPr>
            <w:r w:rsidRPr="00E47454">
              <w:rPr>
                <w:b/>
                <w:bCs/>
              </w:rPr>
              <w:t xml:space="preserve">5. Testing modern </w:t>
            </w:r>
            <w:proofErr w:type="gramStart"/>
            <w:r w:rsidRPr="00E47454">
              <w:rPr>
                <w:b/>
                <w:bCs/>
              </w:rPr>
              <w:t>architectures</w:t>
            </w:r>
            <w:proofErr w:type="gramEnd"/>
            <w:r w:rsidRPr="00E47454">
              <w:rPr>
                <w:b/>
                <w:bCs/>
              </w:rPr>
              <w:t xml:space="preserve"> like Mamba/state-space models</w:t>
            </w:r>
          </w:p>
        </w:tc>
        <w:tc>
          <w:tcPr>
            <w:tcW w:w="0" w:type="auto"/>
            <w:vAlign w:val="center"/>
            <w:hideMark/>
          </w:tcPr>
          <w:p w14:paraId="6610BD06" w14:textId="77777777" w:rsidR="00E47454" w:rsidRPr="00E47454" w:rsidRDefault="00E47454" w:rsidP="00E47454">
            <w:pPr>
              <w:spacing w:after="0" w:line="240" w:lineRule="auto"/>
            </w:pPr>
            <w:r w:rsidRPr="00E47454">
              <w:t>Good base repo for researchers trying newer sequence/vision architectures in anomaly detection.</w:t>
            </w:r>
          </w:p>
        </w:tc>
        <w:tc>
          <w:tcPr>
            <w:tcW w:w="0" w:type="auto"/>
            <w:vAlign w:val="center"/>
            <w:hideMark/>
          </w:tcPr>
          <w:p w14:paraId="2B307921" w14:textId="77777777" w:rsidR="00E47454" w:rsidRPr="00E47454" w:rsidRDefault="00E47454" w:rsidP="00E47454">
            <w:pPr>
              <w:spacing w:after="0" w:line="240" w:lineRule="auto"/>
            </w:pPr>
            <w:proofErr w:type="spellStart"/>
            <w:r w:rsidRPr="00E47454">
              <w:t>MambaAD</w:t>
            </w:r>
            <w:proofErr w:type="spellEnd"/>
            <w:r w:rsidRPr="00E47454">
              <w:t xml:space="preserve"> explicitly says it is based on </w:t>
            </w:r>
            <w:proofErr w:type="spellStart"/>
            <w:r w:rsidRPr="00E47454">
              <w:t>ADer</w:t>
            </w:r>
            <w:proofErr w:type="spellEnd"/>
            <w:r w:rsidRPr="00E47454">
              <w:t xml:space="preserve">, was accepted at </w:t>
            </w:r>
            <w:proofErr w:type="spellStart"/>
            <w:r w:rsidRPr="00E47454">
              <w:t>NeurIPS</w:t>
            </w:r>
            <w:proofErr w:type="spellEnd"/>
            <w:r w:rsidRPr="00E47454">
              <w:t xml:space="preserve"> 2024, and reports results on six anomaly-detection datasets with seven metrics. </w:t>
            </w:r>
          </w:p>
        </w:tc>
      </w:tr>
      <w:tr w:rsidR="00E47454" w:rsidRPr="00E47454" w14:paraId="5A950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DA14C" w14:textId="77777777" w:rsidR="00E47454" w:rsidRPr="00E47454" w:rsidRDefault="00E47454" w:rsidP="00E47454">
            <w:pPr>
              <w:spacing w:after="0" w:line="240" w:lineRule="auto"/>
            </w:pPr>
            <w:r w:rsidRPr="00E47454">
              <w:rPr>
                <w:b/>
                <w:bCs/>
              </w:rPr>
              <w:t>6. Medical-image anomaly experiments</w:t>
            </w:r>
          </w:p>
        </w:tc>
        <w:tc>
          <w:tcPr>
            <w:tcW w:w="0" w:type="auto"/>
            <w:vAlign w:val="center"/>
            <w:hideMark/>
          </w:tcPr>
          <w:p w14:paraId="10618C4C" w14:textId="77777777" w:rsidR="00E47454" w:rsidRPr="00E47454" w:rsidRDefault="00E47454" w:rsidP="00E47454">
            <w:pPr>
              <w:spacing w:after="0" w:line="240" w:lineRule="auto"/>
            </w:pPr>
            <w:r w:rsidRPr="00E47454">
              <w:t>Useful for research where “abnormal” areas in images need to be detected or localized, not just classified.</w:t>
            </w:r>
          </w:p>
        </w:tc>
        <w:tc>
          <w:tcPr>
            <w:tcW w:w="0" w:type="auto"/>
            <w:vAlign w:val="center"/>
            <w:hideMark/>
          </w:tcPr>
          <w:p w14:paraId="094FEF1E" w14:textId="77777777" w:rsidR="00E47454" w:rsidRPr="00E47454" w:rsidRDefault="00E47454" w:rsidP="00E47454">
            <w:pPr>
              <w:spacing w:after="0" w:line="240" w:lineRule="auto"/>
            </w:pPr>
            <w:r w:rsidRPr="00E47454">
              <w:t xml:space="preserve">The </w:t>
            </w:r>
            <w:proofErr w:type="spellStart"/>
            <w:r w:rsidRPr="00E47454">
              <w:t>ADer</w:t>
            </w:r>
            <w:proofErr w:type="spellEnd"/>
            <w:r w:rsidRPr="00E47454">
              <w:t xml:space="preserve"> paper frames visual anomaly detection as useful for industrial inspection and medical lesion detection, and </w:t>
            </w:r>
            <w:proofErr w:type="spellStart"/>
            <w:r w:rsidRPr="00E47454">
              <w:t>ADer</w:t>
            </w:r>
            <w:proofErr w:type="spellEnd"/>
            <w:r w:rsidRPr="00E47454">
              <w:t xml:space="preserve"> lists Uni-Medical as a supported dataset. </w:t>
            </w:r>
            <w:proofErr w:type="spellStart"/>
            <w:r w:rsidRPr="00E47454">
              <w:lastRenderedPageBreak/>
              <w:t>MambaAD</w:t>
            </w:r>
            <w:proofErr w:type="spellEnd"/>
            <w:r w:rsidRPr="00E47454">
              <w:t xml:space="preserve"> also reports Uni-Medical results using the </w:t>
            </w:r>
            <w:proofErr w:type="spellStart"/>
            <w:r w:rsidRPr="00E47454">
              <w:t>ADer</w:t>
            </w:r>
            <w:proofErr w:type="spellEnd"/>
            <w:r w:rsidRPr="00E47454">
              <w:t xml:space="preserve">-based setup. </w:t>
            </w:r>
          </w:p>
        </w:tc>
      </w:tr>
      <w:tr w:rsidR="00E47454" w:rsidRPr="00E47454" w14:paraId="04AC4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7BAF2" w14:textId="77777777" w:rsidR="00E47454" w:rsidRPr="00E47454" w:rsidRDefault="00E47454" w:rsidP="00E47454">
            <w:pPr>
              <w:spacing w:after="0" w:line="240" w:lineRule="auto"/>
            </w:pPr>
            <w:r w:rsidRPr="00E47454">
              <w:rPr>
                <w:b/>
                <w:bCs/>
              </w:rPr>
              <w:lastRenderedPageBreak/>
              <w:t>7. General-purpose anomaly detection beyond factory parts</w:t>
            </w:r>
          </w:p>
        </w:tc>
        <w:tc>
          <w:tcPr>
            <w:tcW w:w="0" w:type="auto"/>
            <w:vAlign w:val="center"/>
            <w:hideMark/>
          </w:tcPr>
          <w:p w14:paraId="2EFB9049" w14:textId="77777777" w:rsidR="00E47454" w:rsidRPr="00E47454" w:rsidRDefault="00E47454" w:rsidP="00E47454">
            <w:pPr>
              <w:spacing w:after="0" w:line="240" w:lineRule="auto"/>
            </w:pPr>
            <w:r w:rsidRPr="00E47454">
              <w:t>Useful when you want to test whether a model only works on clean industrial datasets or can generalize to more natural-image settings.</w:t>
            </w:r>
          </w:p>
        </w:tc>
        <w:tc>
          <w:tcPr>
            <w:tcW w:w="0" w:type="auto"/>
            <w:vAlign w:val="center"/>
            <w:hideMark/>
          </w:tcPr>
          <w:p w14:paraId="03DB071B" w14:textId="77777777" w:rsidR="00E47454" w:rsidRPr="00E47454" w:rsidRDefault="00E47454" w:rsidP="00E47454">
            <w:pPr>
              <w:spacing w:after="0" w:line="240" w:lineRule="auto"/>
            </w:pPr>
            <w:proofErr w:type="spellStart"/>
            <w:r w:rsidRPr="00E47454">
              <w:t>ADer</w:t>
            </w:r>
            <w:proofErr w:type="spellEnd"/>
            <w:r w:rsidRPr="00E47454">
              <w:t xml:space="preserve"> includes </w:t>
            </w:r>
            <w:r w:rsidRPr="00E47454">
              <w:rPr>
                <w:b/>
                <w:bCs/>
              </w:rPr>
              <w:t>COCO-AD</w:t>
            </w:r>
            <w:r w:rsidRPr="00E47454">
              <w:t xml:space="preserve">, described in the README as a large-scale general-purpose anomaly-detection adapted dataset. </w:t>
            </w:r>
          </w:p>
        </w:tc>
      </w:tr>
      <w:tr w:rsidR="00E47454" w:rsidRPr="00E47454" w14:paraId="6E6DC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5DD35" w14:textId="77777777" w:rsidR="00E47454" w:rsidRPr="00E47454" w:rsidRDefault="00E47454" w:rsidP="00E47454">
            <w:pPr>
              <w:spacing w:after="0" w:line="240" w:lineRule="auto"/>
            </w:pPr>
            <w:r w:rsidRPr="00E47454">
              <w:rPr>
                <w:b/>
                <w:bCs/>
              </w:rPr>
              <w:t>8. Fast metric evaluation on large datasets</w:t>
            </w:r>
          </w:p>
        </w:tc>
        <w:tc>
          <w:tcPr>
            <w:tcW w:w="0" w:type="auto"/>
            <w:vAlign w:val="center"/>
            <w:hideMark/>
          </w:tcPr>
          <w:p w14:paraId="50441B49" w14:textId="77777777" w:rsidR="00E47454" w:rsidRPr="00E47454" w:rsidRDefault="00E47454" w:rsidP="00E47454">
            <w:pPr>
              <w:spacing w:after="0" w:line="240" w:lineRule="auto"/>
            </w:pPr>
            <w:r w:rsidRPr="00E47454">
              <w:t>Useful when pixel-level metrics are slow, especially on large images/datasets.</w:t>
            </w:r>
          </w:p>
        </w:tc>
        <w:tc>
          <w:tcPr>
            <w:tcW w:w="0" w:type="auto"/>
            <w:vAlign w:val="center"/>
            <w:hideMark/>
          </w:tcPr>
          <w:p w14:paraId="5FD7A1F9" w14:textId="77777777" w:rsidR="00E47454" w:rsidRPr="00E47454" w:rsidRDefault="00E47454" w:rsidP="00E47454">
            <w:pPr>
              <w:spacing w:after="0" w:line="240" w:lineRule="auto"/>
            </w:pPr>
            <w:r w:rsidRPr="00E47454">
              <w:t xml:space="preserve">The </w:t>
            </w:r>
            <w:proofErr w:type="spellStart"/>
            <w:r w:rsidRPr="00E47454">
              <w:t>ADer</w:t>
            </w:r>
            <w:proofErr w:type="spellEnd"/>
            <w:r w:rsidRPr="00E47454">
              <w:t xml:space="preserve"> paper says its </w:t>
            </w:r>
            <w:proofErr w:type="spellStart"/>
            <w:r w:rsidRPr="00E47454">
              <w:t>ADEval</w:t>
            </w:r>
            <w:proofErr w:type="spellEnd"/>
            <w:r w:rsidRPr="00E47454">
              <w:t xml:space="preserve"> package speeds up expensive metrics such as </w:t>
            </w:r>
            <w:proofErr w:type="spellStart"/>
            <w:r w:rsidRPr="00E47454">
              <w:t>mAU</w:t>
            </w:r>
            <w:proofErr w:type="spellEnd"/>
            <w:r w:rsidRPr="00E47454">
              <w:t xml:space="preserve">-PRO by more than 1000x. </w:t>
            </w:r>
          </w:p>
        </w:tc>
      </w:tr>
      <w:tr w:rsidR="00E47454" w:rsidRPr="00E47454" w14:paraId="0B0C8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738A" w14:textId="77777777" w:rsidR="00E47454" w:rsidRPr="00E47454" w:rsidRDefault="00E47454" w:rsidP="00E47454">
            <w:pPr>
              <w:spacing w:after="0" w:line="240" w:lineRule="auto"/>
            </w:pPr>
            <w:r w:rsidRPr="00E47454">
              <w:rPr>
                <w:b/>
                <w:bCs/>
              </w:rPr>
              <w:t>9. Visualization and debugging</w:t>
            </w:r>
          </w:p>
        </w:tc>
        <w:tc>
          <w:tcPr>
            <w:tcW w:w="0" w:type="auto"/>
            <w:vAlign w:val="center"/>
            <w:hideMark/>
          </w:tcPr>
          <w:p w14:paraId="574F21B7" w14:textId="77777777" w:rsidR="00E47454" w:rsidRPr="00E47454" w:rsidRDefault="00E47454" w:rsidP="00E47454">
            <w:pPr>
              <w:spacing w:after="0" w:line="240" w:lineRule="auto"/>
            </w:pPr>
            <w:r w:rsidRPr="00E47454">
              <w:t>Good for seeing where a model thinks the defect is, not just whether the image is abnormal.</w:t>
            </w:r>
          </w:p>
        </w:tc>
        <w:tc>
          <w:tcPr>
            <w:tcW w:w="0" w:type="auto"/>
            <w:vAlign w:val="center"/>
            <w:hideMark/>
          </w:tcPr>
          <w:p w14:paraId="11CD463F" w14:textId="77777777" w:rsidR="00E47454" w:rsidRPr="00E47454" w:rsidRDefault="00E47454" w:rsidP="00E47454">
            <w:pPr>
              <w:spacing w:after="0" w:line="240" w:lineRule="auto"/>
            </w:pPr>
            <w:proofErr w:type="spellStart"/>
            <w:r w:rsidRPr="00E47454">
              <w:t>ADer</w:t>
            </w:r>
            <w:proofErr w:type="spellEnd"/>
            <w:r w:rsidRPr="00E47454">
              <w:t xml:space="preserve"> lists visualization support and gives a test-time visualization command using vis=True. </w:t>
            </w:r>
          </w:p>
        </w:tc>
      </w:tr>
      <w:tr w:rsidR="00E47454" w:rsidRPr="00E47454" w14:paraId="31269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A13FD" w14:textId="77777777" w:rsidR="00E47454" w:rsidRPr="00E47454" w:rsidRDefault="00E47454" w:rsidP="00E47454">
            <w:pPr>
              <w:spacing w:after="0" w:line="240" w:lineRule="auto"/>
            </w:pPr>
            <w:r w:rsidRPr="00E47454">
              <w:rPr>
                <w:b/>
                <w:bCs/>
              </w:rPr>
              <w:t>10. Learning / adapting the framework through forks</w:t>
            </w:r>
          </w:p>
        </w:tc>
        <w:tc>
          <w:tcPr>
            <w:tcW w:w="0" w:type="auto"/>
            <w:vAlign w:val="center"/>
            <w:hideMark/>
          </w:tcPr>
          <w:p w14:paraId="60FDD41C" w14:textId="77777777" w:rsidR="00E47454" w:rsidRPr="00E47454" w:rsidRDefault="00E47454" w:rsidP="00E47454">
            <w:pPr>
              <w:spacing w:after="0" w:line="240" w:lineRule="auto"/>
            </w:pPr>
            <w:r w:rsidRPr="00E47454">
              <w:t>Good for people who want to fork and adapt the benchmark for their own experiments.</w:t>
            </w:r>
          </w:p>
        </w:tc>
        <w:tc>
          <w:tcPr>
            <w:tcW w:w="0" w:type="auto"/>
            <w:vAlign w:val="center"/>
            <w:hideMark/>
          </w:tcPr>
          <w:p w14:paraId="04BF121D" w14:textId="77777777" w:rsidR="00E47454" w:rsidRPr="00E47454" w:rsidRDefault="00E47454" w:rsidP="00E47454">
            <w:pPr>
              <w:spacing w:after="0" w:line="240" w:lineRule="auto"/>
            </w:pPr>
            <w:r w:rsidRPr="00E47454">
              <w:t xml:space="preserve">The main </w:t>
            </w:r>
            <w:proofErr w:type="spellStart"/>
            <w:r w:rsidRPr="00E47454">
              <w:t>ADer</w:t>
            </w:r>
            <w:proofErr w:type="spellEnd"/>
            <w:r w:rsidRPr="00E47454">
              <w:t xml:space="preserve"> repo shows public stars/forks, and examples of public forks include Budget-Control-based-</w:t>
            </w:r>
            <w:proofErr w:type="spellStart"/>
            <w:r w:rsidRPr="00E47454">
              <w:t>ADer</w:t>
            </w:r>
            <w:proofErr w:type="spellEnd"/>
            <w:r w:rsidRPr="00E47454">
              <w:t>, strategist922/</w:t>
            </w:r>
            <w:proofErr w:type="spellStart"/>
            <w:r w:rsidRPr="00E47454">
              <w:t>ader</w:t>
            </w:r>
            <w:proofErr w:type="spellEnd"/>
            <w:r w:rsidRPr="00E47454">
              <w:t>, and rw1995/</w:t>
            </w:r>
            <w:proofErr w:type="spellStart"/>
            <w:r w:rsidRPr="00E47454">
              <w:t>ADer_learning</w:t>
            </w:r>
            <w:proofErr w:type="spellEnd"/>
            <w:r w:rsidRPr="00E47454">
              <w:t xml:space="preserve">. </w:t>
            </w:r>
          </w:p>
        </w:tc>
      </w:tr>
    </w:tbl>
    <w:p w14:paraId="2F9AEB2B" w14:textId="77777777" w:rsidR="00E47454" w:rsidRPr="00E47454" w:rsidRDefault="00E47454" w:rsidP="00E47454">
      <w:pPr>
        <w:spacing w:after="0" w:line="240" w:lineRule="auto"/>
        <w:rPr>
          <w:b/>
          <w:bCs/>
        </w:rPr>
      </w:pPr>
      <w:r w:rsidRPr="00E47454">
        <w:rPr>
          <w:b/>
          <w:bCs/>
        </w:rPr>
        <w:t>Best practical takeaway</w:t>
      </w:r>
    </w:p>
    <w:p w14:paraId="653CA956" w14:textId="77777777" w:rsidR="00E47454" w:rsidRPr="00E47454" w:rsidRDefault="00E47454" w:rsidP="00E47454">
      <w:pPr>
        <w:spacing w:after="0" w:line="240" w:lineRule="auto"/>
      </w:pPr>
      <w:r w:rsidRPr="00E47454">
        <w:t xml:space="preserve">The </w:t>
      </w:r>
      <w:proofErr w:type="gramStart"/>
      <w:r w:rsidRPr="00E47454">
        <w:t>best use</w:t>
      </w:r>
      <w:proofErr w:type="gramEnd"/>
      <w:r w:rsidRPr="00E47454">
        <w:t xml:space="preserve"> case is </w:t>
      </w:r>
      <w:r w:rsidRPr="00E47454">
        <w:rPr>
          <w:b/>
          <w:bCs/>
        </w:rPr>
        <w:t>research-grade benchmarking for visual defect/anomaly detection</w:t>
      </w:r>
      <w:r w:rsidRPr="00E47454">
        <w:t>, especially when you want to answer:</w:t>
      </w:r>
    </w:p>
    <w:p w14:paraId="6339247A" w14:textId="77777777" w:rsidR="00E47454" w:rsidRPr="00E47454" w:rsidRDefault="00E47454" w:rsidP="00E47454">
      <w:pPr>
        <w:spacing w:after="0" w:line="240" w:lineRule="auto"/>
      </w:pPr>
      <w:r w:rsidRPr="00E47454">
        <w:t>“Which model works best for my image-defect problem, under the same datasets, metrics, and training setup?”</w:t>
      </w:r>
    </w:p>
    <w:p w14:paraId="22394D2A" w14:textId="77777777" w:rsidR="00E47454" w:rsidRPr="00E47454" w:rsidRDefault="00E47454" w:rsidP="00E47454">
      <w:pPr>
        <w:spacing w:after="0" w:line="240" w:lineRule="auto"/>
      </w:pPr>
      <w:r w:rsidRPr="00E47454">
        <w:t xml:space="preserve">The clearest external use case is </w:t>
      </w:r>
      <w:proofErr w:type="spellStart"/>
      <w:r w:rsidRPr="00E47454">
        <w:rPr>
          <w:b/>
          <w:bCs/>
        </w:rPr>
        <w:t>MambaAD</w:t>
      </w:r>
      <w:proofErr w:type="spellEnd"/>
      <w:r w:rsidRPr="00E47454">
        <w:t xml:space="preserve">, which used </w:t>
      </w:r>
      <w:proofErr w:type="spellStart"/>
      <w:r w:rsidRPr="00E47454">
        <w:t>ADer</w:t>
      </w:r>
      <w:proofErr w:type="spellEnd"/>
      <w:r w:rsidRPr="00E47454">
        <w:t xml:space="preserve"> as its base framework to test a newer state-space/Mamba architecture across multiple anomaly-detection datasets. </w:t>
      </w:r>
    </w:p>
    <w:p w14:paraId="1B4A4CFD" w14:textId="7D9D4762" w:rsidR="00E47454" w:rsidRDefault="00E47454" w:rsidP="00E47454">
      <w:pPr>
        <w:spacing w:after="0" w:line="240" w:lineRule="auto"/>
      </w:pPr>
      <w:r w:rsidRPr="00E47454">
        <w:t>https://github.com/lewandofskee/MambaAD</w:t>
      </w:r>
    </w:p>
    <w:sectPr w:rsidR="00E47454" w:rsidSect="00E4745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37EEE"/>
    <w:multiLevelType w:val="multilevel"/>
    <w:tmpl w:val="A47A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C7A94"/>
    <w:multiLevelType w:val="multilevel"/>
    <w:tmpl w:val="8CCC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45B40"/>
    <w:multiLevelType w:val="multilevel"/>
    <w:tmpl w:val="CAE0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42FCB"/>
    <w:multiLevelType w:val="multilevel"/>
    <w:tmpl w:val="7636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12909"/>
    <w:multiLevelType w:val="multilevel"/>
    <w:tmpl w:val="CC8E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709998">
    <w:abstractNumId w:val="0"/>
  </w:num>
  <w:num w:numId="2" w16cid:durableId="2085371822">
    <w:abstractNumId w:val="3"/>
  </w:num>
  <w:num w:numId="3" w16cid:durableId="28261883">
    <w:abstractNumId w:val="2"/>
  </w:num>
  <w:num w:numId="4" w16cid:durableId="1169059397">
    <w:abstractNumId w:val="4"/>
  </w:num>
  <w:num w:numId="5" w16cid:durableId="38363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54"/>
    <w:rsid w:val="005569BC"/>
    <w:rsid w:val="00794892"/>
    <w:rsid w:val="00B55C6E"/>
    <w:rsid w:val="00E47454"/>
    <w:rsid w:val="00E8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BCAC5"/>
  <w15:chartTrackingRefBased/>
  <w15:docId w15:val="{EA8FE245-B845-4EFF-91F6-00A686B28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4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74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4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xiv.org/abs/2406.0326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1294</Words>
  <Characters>7378</Characters>
  <Application>Microsoft Office Word</Application>
  <DocSecurity>0</DocSecurity>
  <Lines>61</Lines>
  <Paragraphs>17</Paragraphs>
  <ScaleCrop>false</ScaleCrop>
  <Company>Internal Revenue Service</Company>
  <LinksUpToDate>false</LinksUpToDate>
  <CharactersWithSpaces>8655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Krishnamurthy Narayanan</dc:creator>
  <cp:keywords/>
  <dc:description/>
  <cp:lastModifiedBy>Krishnamurthy Narayanan</cp:lastModifiedBy>
  <cp:revision>1</cp:revision>
  <dcterms:created xsi:type="dcterms:W3CDTF">2026-08-26T13:18:00Z</dcterms:created>
  <dcterms:modified xsi:type="dcterms:W3CDTF">2026-08-26T13:21:00Z</dcterms:modified>
</cp:coreProperties>
</file>