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434" w:rsidRDefault="00011434" w:rsidP="00011434">
      <w:pPr>
        <w:pStyle w:val="Heading1"/>
        <w:rPr>
          <w:color w:val="365F91"/>
        </w:rPr>
      </w:pPr>
      <w:r w:rsidRPr="00C802CD">
        <w:rPr>
          <w:bCs w:val="0"/>
          <w:color w:val="365F91"/>
        </w:rPr>
        <w:t>Rochester Institute of Technology</w:t>
      </w:r>
      <w:r>
        <w:rPr>
          <w:bCs w:val="0"/>
          <w:color w:val="365F91"/>
        </w:rPr>
        <w:br/>
      </w:r>
      <w:r>
        <w:rPr>
          <w:color w:val="365F91"/>
        </w:rPr>
        <w:t xml:space="preserve">SWEN 563/CMPE 663/EEEE 663 </w:t>
      </w:r>
    </w:p>
    <w:p w:rsidR="00505BBD" w:rsidRPr="00011434" w:rsidRDefault="00F35B2B" w:rsidP="00011434">
      <w:pPr>
        <w:pStyle w:val="Heading1"/>
        <w:rPr>
          <w:color w:val="365F91"/>
        </w:rPr>
      </w:pPr>
      <w:bookmarkStart w:id="0" w:name="_GoBack"/>
      <w:bookmarkEnd w:id="0"/>
      <w:r>
        <w:rPr>
          <w:color w:val="365F91"/>
        </w:rPr>
        <w:t xml:space="preserve">Project 1 </w:t>
      </w:r>
      <w:r w:rsidR="00304C4D">
        <w:rPr>
          <w:color w:val="365F91"/>
        </w:rPr>
        <w:t>- Timing</w:t>
      </w:r>
    </w:p>
    <w:p w:rsidR="00505BBD" w:rsidRPr="00F35B2B" w:rsidRDefault="00F35B2B" w:rsidP="00010696">
      <w:pPr>
        <w:spacing w:before="235"/>
        <w:ind w:right="179"/>
        <w:rPr>
          <w:b/>
        </w:rPr>
      </w:pPr>
      <w:r w:rsidRPr="00F35B2B">
        <w:rPr>
          <w:b/>
          <w:w w:val="105"/>
        </w:rPr>
        <w:t>Overview:</w:t>
      </w:r>
    </w:p>
    <w:p w:rsidR="00505BBD" w:rsidRPr="00010696" w:rsidRDefault="00F05DC3" w:rsidP="00010696">
      <w:pPr>
        <w:pStyle w:val="BodyText"/>
        <w:spacing w:before="12" w:line="252" w:lineRule="auto"/>
        <w:ind w:left="0" w:right="179"/>
        <w:rPr>
          <w:sz w:val="22"/>
          <w:szCs w:val="22"/>
        </w:rPr>
      </w:pPr>
      <w:r w:rsidRPr="00010696">
        <w:rPr>
          <w:w w:val="102"/>
          <w:sz w:val="22"/>
          <w:szCs w:val="22"/>
        </w:rPr>
        <w:t>Using the STM32 Discovery board d</w:t>
      </w:r>
      <w:r w:rsidR="00F35B2B" w:rsidRPr="00010696">
        <w:rPr>
          <w:w w:val="102"/>
          <w:sz w:val="22"/>
          <w:szCs w:val="22"/>
        </w:rPr>
        <w:t>esign and implement an embedded</w:t>
      </w:r>
      <w:r w:rsidRPr="00010696">
        <w:rPr>
          <w:w w:val="102"/>
          <w:sz w:val="22"/>
          <w:szCs w:val="22"/>
        </w:rPr>
        <w:t xml:space="preserve">, bare-metal (no operating system) </w:t>
      </w:r>
      <w:r w:rsidR="00F35B2B" w:rsidRPr="00010696">
        <w:rPr>
          <w:w w:val="102"/>
          <w:sz w:val="22"/>
          <w:szCs w:val="22"/>
        </w:rPr>
        <w:t xml:space="preserve">program that will display a </w:t>
      </w:r>
      <w:r w:rsidR="00703574">
        <w:rPr>
          <w:w w:val="102"/>
          <w:sz w:val="22"/>
          <w:szCs w:val="22"/>
        </w:rPr>
        <w:t xml:space="preserve">list of counts for </w:t>
      </w:r>
      <w:r w:rsidRPr="00010696">
        <w:rPr>
          <w:w w:val="89"/>
          <w:sz w:val="22"/>
          <w:szCs w:val="22"/>
        </w:rPr>
        <w:t>one thousand</w:t>
      </w:r>
      <w:r w:rsidR="00F35B2B" w:rsidRPr="00010696">
        <w:rPr>
          <w:w w:val="89"/>
          <w:sz w:val="22"/>
          <w:szCs w:val="22"/>
        </w:rPr>
        <w:t xml:space="preserve"> </w:t>
      </w:r>
      <w:r w:rsidR="00F35B2B" w:rsidRPr="00010696">
        <w:rPr>
          <w:w w:val="102"/>
          <w:sz w:val="22"/>
          <w:szCs w:val="22"/>
        </w:rPr>
        <w:t xml:space="preserve">rising edge pulse </w:t>
      </w:r>
      <w:r w:rsidRPr="00010696">
        <w:rPr>
          <w:w w:val="102"/>
          <w:sz w:val="22"/>
          <w:szCs w:val="22"/>
        </w:rPr>
        <w:t>inter-arrival</w:t>
      </w:r>
      <w:r w:rsidR="00F35B2B" w:rsidRPr="00010696">
        <w:rPr>
          <w:w w:val="89"/>
          <w:sz w:val="22"/>
          <w:szCs w:val="22"/>
        </w:rPr>
        <w:t xml:space="preserve"> </w:t>
      </w:r>
      <w:r w:rsidR="00F35B2B" w:rsidRPr="00010696">
        <w:rPr>
          <w:w w:val="102"/>
          <w:sz w:val="22"/>
          <w:szCs w:val="22"/>
        </w:rPr>
        <w:t xml:space="preserve">times. The </w:t>
      </w:r>
      <w:r w:rsidRPr="00010696">
        <w:rPr>
          <w:w w:val="89"/>
          <w:sz w:val="22"/>
          <w:szCs w:val="22"/>
        </w:rPr>
        <w:t>inter-</w:t>
      </w:r>
      <w:r w:rsidR="00F35B2B" w:rsidRPr="00010696">
        <w:rPr>
          <w:w w:val="89"/>
          <w:sz w:val="22"/>
          <w:szCs w:val="22"/>
        </w:rPr>
        <w:t xml:space="preserve">arrival </w:t>
      </w:r>
      <w:r w:rsidR="00F35B2B" w:rsidRPr="00010696">
        <w:rPr>
          <w:w w:val="102"/>
          <w:sz w:val="22"/>
          <w:szCs w:val="22"/>
        </w:rPr>
        <w:t xml:space="preserve">time between pulses is expected to </w:t>
      </w:r>
      <w:r w:rsidR="00F35B2B" w:rsidRPr="00010696">
        <w:rPr>
          <w:sz w:val="22"/>
          <w:szCs w:val="22"/>
        </w:rPr>
        <w:t xml:space="preserve">average around 1.0 millisecond, but the </w:t>
      </w:r>
      <w:r w:rsidR="00703574">
        <w:rPr>
          <w:sz w:val="22"/>
          <w:szCs w:val="22"/>
        </w:rPr>
        <w:t>listing</w:t>
      </w:r>
      <w:r w:rsidR="00F35B2B" w:rsidRPr="00010696">
        <w:rPr>
          <w:sz w:val="22"/>
          <w:szCs w:val="22"/>
        </w:rPr>
        <w:t xml:space="preserve"> should represent the range of 10</w:t>
      </w:r>
      <w:r w:rsidR="00437E28" w:rsidRPr="00010696">
        <w:rPr>
          <w:sz w:val="22"/>
          <w:szCs w:val="22"/>
        </w:rPr>
        <w:t>1</w:t>
      </w:r>
      <w:r w:rsidR="00F35B2B" w:rsidRPr="00010696">
        <w:rPr>
          <w:sz w:val="22"/>
          <w:szCs w:val="22"/>
        </w:rPr>
        <w:t xml:space="preserve"> “buckets”</w:t>
      </w:r>
      <w:r w:rsidRPr="00010696">
        <w:rPr>
          <w:sz w:val="22"/>
          <w:szCs w:val="22"/>
        </w:rPr>
        <w:t xml:space="preserve"> (one bucket per microsecond) </w:t>
      </w:r>
      <w:r w:rsidR="00F35B2B" w:rsidRPr="00010696">
        <w:rPr>
          <w:w w:val="105"/>
          <w:sz w:val="22"/>
          <w:szCs w:val="22"/>
        </w:rPr>
        <w:t xml:space="preserve">between the </w:t>
      </w:r>
      <w:r w:rsidRPr="00010696">
        <w:rPr>
          <w:w w:val="105"/>
          <w:sz w:val="22"/>
          <w:szCs w:val="22"/>
        </w:rPr>
        <w:t xml:space="preserve">default </w:t>
      </w:r>
      <w:r w:rsidR="00F35B2B" w:rsidRPr="00010696">
        <w:rPr>
          <w:w w:val="105"/>
          <w:sz w:val="22"/>
          <w:szCs w:val="22"/>
        </w:rPr>
        <w:t>values of 950 and 1050 microseconds.</w:t>
      </w:r>
      <w:r w:rsidRPr="00010696">
        <w:rPr>
          <w:w w:val="105"/>
          <w:sz w:val="22"/>
          <w:szCs w:val="22"/>
        </w:rPr>
        <w:t xml:space="preserve"> However, these upper and lower limit</w:t>
      </w:r>
      <w:r w:rsidR="00437E28" w:rsidRPr="00010696">
        <w:rPr>
          <w:w w:val="105"/>
          <w:sz w:val="22"/>
          <w:szCs w:val="22"/>
        </w:rPr>
        <w:t>s</w:t>
      </w:r>
      <w:r w:rsidRPr="00010696">
        <w:rPr>
          <w:w w:val="105"/>
          <w:sz w:val="22"/>
          <w:szCs w:val="22"/>
        </w:rPr>
        <w:t xml:space="preserve"> must be user configurable via </w:t>
      </w:r>
      <w:r w:rsidR="00437E28" w:rsidRPr="00010696">
        <w:rPr>
          <w:w w:val="105"/>
          <w:sz w:val="22"/>
          <w:szCs w:val="22"/>
        </w:rPr>
        <w:t>the</w:t>
      </w:r>
      <w:r w:rsidRPr="00010696">
        <w:rPr>
          <w:w w:val="105"/>
          <w:sz w:val="22"/>
          <w:szCs w:val="22"/>
        </w:rPr>
        <w:t xml:space="preserve"> virtual terminal.</w:t>
      </w:r>
    </w:p>
    <w:p w:rsidR="00505BBD" w:rsidRDefault="00505BBD">
      <w:pPr>
        <w:pStyle w:val="BodyText"/>
        <w:spacing w:before="12"/>
        <w:ind w:left="0"/>
      </w:pPr>
    </w:p>
    <w:p w:rsidR="00010696" w:rsidRPr="00010696" w:rsidRDefault="00010696">
      <w:pPr>
        <w:pStyle w:val="BodyText"/>
        <w:spacing w:before="12"/>
        <w:ind w:left="0"/>
        <w:rPr>
          <w:b/>
          <w:sz w:val="22"/>
          <w:szCs w:val="22"/>
        </w:rPr>
      </w:pPr>
      <w:r w:rsidRPr="00010696">
        <w:rPr>
          <w:b/>
          <w:sz w:val="22"/>
          <w:szCs w:val="22"/>
        </w:rPr>
        <w:t>User interface</w:t>
      </w:r>
      <w:r w:rsidR="00F35B2B">
        <w:rPr>
          <w:b/>
          <w:sz w:val="22"/>
          <w:szCs w:val="22"/>
        </w:rPr>
        <w:t>:</w:t>
      </w:r>
    </w:p>
    <w:p w:rsidR="00437E28" w:rsidRPr="00010696" w:rsidRDefault="00437E28" w:rsidP="00010696">
      <w:pPr>
        <w:pStyle w:val="BodyText"/>
        <w:spacing w:line="249" w:lineRule="auto"/>
        <w:ind w:left="0" w:right="332"/>
        <w:rPr>
          <w:sz w:val="22"/>
          <w:szCs w:val="22"/>
        </w:rPr>
      </w:pPr>
      <w:r w:rsidRPr="00010696">
        <w:rPr>
          <w:sz w:val="22"/>
          <w:szCs w:val="22"/>
        </w:rPr>
        <w:t>After successfully completing the POST routine (see below) design your user interface to operate as follows</w:t>
      </w:r>
      <w:r w:rsidR="00010696" w:rsidRPr="00010696">
        <w:rPr>
          <w:sz w:val="22"/>
          <w:szCs w:val="22"/>
        </w:rPr>
        <w:t xml:space="preserve"> (using</w:t>
      </w:r>
      <w:r w:rsidRPr="00010696">
        <w:rPr>
          <w:sz w:val="22"/>
          <w:szCs w:val="22"/>
        </w:rPr>
        <w:t xml:space="preserve"> the virtual terminal</w:t>
      </w:r>
      <w:r w:rsidR="00010696" w:rsidRPr="00010696">
        <w:rPr>
          <w:sz w:val="22"/>
          <w:szCs w:val="22"/>
        </w:rPr>
        <w:t>)</w:t>
      </w:r>
      <w:r w:rsidRPr="00010696">
        <w:rPr>
          <w:sz w:val="22"/>
          <w:szCs w:val="22"/>
        </w:rPr>
        <w:t>:</w:t>
      </w:r>
    </w:p>
    <w:p w:rsidR="00437E28" w:rsidRPr="00010696" w:rsidRDefault="00437E28" w:rsidP="00010696">
      <w:pPr>
        <w:pStyle w:val="BodyText"/>
        <w:numPr>
          <w:ilvl w:val="0"/>
          <w:numId w:val="3"/>
        </w:numPr>
        <w:spacing w:line="249" w:lineRule="auto"/>
        <w:ind w:right="332"/>
        <w:rPr>
          <w:sz w:val="22"/>
          <w:szCs w:val="22"/>
        </w:rPr>
      </w:pPr>
      <w:r w:rsidRPr="00010696">
        <w:rPr>
          <w:sz w:val="22"/>
          <w:szCs w:val="22"/>
        </w:rPr>
        <w:t>On startup the program displays the upper and lower limits and allows the user to either accept those values or to change the lower limit to a new value.</w:t>
      </w:r>
    </w:p>
    <w:p w:rsidR="00437E28" w:rsidRPr="00010696" w:rsidRDefault="00437E28" w:rsidP="00010696">
      <w:pPr>
        <w:pStyle w:val="BodyText"/>
        <w:numPr>
          <w:ilvl w:val="0"/>
          <w:numId w:val="3"/>
        </w:numPr>
        <w:spacing w:line="249" w:lineRule="auto"/>
        <w:ind w:right="332"/>
        <w:rPr>
          <w:sz w:val="22"/>
          <w:szCs w:val="22"/>
        </w:rPr>
      </w:pPr>
      <w:r w:rsidRPr="00010696">
        <w:rPr>
          <w:sz w:val="22"/>
          <w:szCs w:val="22"/>
        </w:rPr>
        <w:t>The lower limit can be from 50 microseconds to 9950 microseconds.</w:t>
      </w:r>
    </w:p>
    <w:p w:rsidR="00437E28" w:rsidRPr="00010696" w:rsidRDefault="00437E28" w:rsidP="00010696">
      <w:pPr>
        <w:pStyle w:val="BodyText"/>
        <w:numPr>
          <w:ilvl w:val="0"/>
          <w:numId w:val="3"/>
        </w:numPr>
        <w:spacing w:line="249" w:lineRule="auto"/>
        <w:ind w:right="332"/>
        <w:rPr>
          <w:sz w:val="22"/>
          <w:szCs w:val="22"/>
        </w:rPr>
      </w:pPr>
      <w:r w:rsidRPr="00010696">
        <w:rPr>
          <w:sz w:val="22"/>
          <w:szCs w:val="22"/>
        </w:rPr>
        <w:t>The upper limit will always be 100 microseconds longer than the current lower limit.</w:t>
      </w:r>
    </w:p>
    <w:p w:rsidR="00437E28" w:rsidRPr="00010696" w:rsidRDefault="00437E28" w:rsidP="00010696">
      <w:pPr>
        <w:pStyle w:val="BodyText"/>
        <w:numPr>
          <w:ilvl w:val="0"/>
          <w:numId w:val="3"/>
        </w:numPr>
        <w:spacing w:line="249" w:lineRule="auto"/>
        <w:ind w:right="332"/>
        <w:rPr>
          <w:sz w:val="22"/>
          <w:szCs w:val="22"/>
        </w:rPr>
      </w:pPr>
      <w:r w:rsidRPr="00010696">
        <w:rPr>
          <w:sz w:val="22"/>
          <w:szCs w:val="22"/>
        </w:rPr>
        <w:t>After reviewing and possibly changing the limits the program issues a start prompt and waits for the user to press the Enter key.</w:t>
      </w:r>
    </w:p>
    <w:p w:rsidR="00437E28" w:rsidRPr="00010696" w:rsidRDefault="00437E28" w:rsidP="00010696">
      <w:pPr>
        <w:pStyle w:val="BodyText"/>
        <w:numPr>
          <w:ilvl w:val="0"/>
          <w:numId w:val="3"/>
        </w:numPr>
        <w:spacing w:line="249" w:lineRule="auto"/>
        <w:ind w:right="332"/>
        <w:rPr>
          <w:sz w:val="22"/>
          <w:szCs w:val="22"/>
        </w:rPr>
      </w:pPr>
      <w:r w:rsidRPr="00010696">
        <w:rPr>
          <w:sz w:val="22"/>
          <w:szCs w:val="22"/>
        </w:rPr>
        <w:t>After completing the 1000 measurements (1001 rising edges) the program displays every non-zero via the puTTY logging feature. Do not display entries with 0 counts.</w:t>
      </w:r>
    </w:p>
    <w:p w:rsidR="00437E28" w:rsidRDefault="00437E28" w:rsidP="00010696">
      <w:pPr>
        <w:pStyle w:val="BodyText"/>
        <w:numPr>
          <w:ilvl w:val="0"/>
          <w:numId w:val="3"/>
        </w:numPr>
        <w:spacing w:line="249" w:lineRule="auto"/>
        <w:ind w:right="332"/>
        <w:rPr>
          <w:sz w:val="22"/>
          <w:szCs w:val="22"/>
        </w:rPr>
      </w:pPr>
      <w:r w:rsidRPr="00010696">
        <w:rPr>
          <w:sz w:val="22"/>
          <w:szCs w:val="22"/>
        </w:rPr>
        <w:t xml:space="preserve">The </w:t>
      </w:r>
      <w:r w:rsidR="00703574">
        <w:rPr>
          <w:sz w:val="22"/>
          <w:szCs w:val="22"/>
        </w:rPr>
        <w:t>list of counts</w:t>
      </w:r>
      <w:r w:rsidRPr="00010696">
        <w:rPr>
          <w:sz w:val="22"/>
          <w:szCs w:val="22"/>
        </w:rPr>
        <w:t xml:space="preserve"> display should have the time in microseconds as the first column and the count in the second column.</w:t>
      </w:r>
    </w:p>
    <w:p w:rsidR="00703574" w:rsidRPr="00703574" w:rsidRDefault="00703574" w:rsidP="00703574">
      <w:pPr>
        <w:pStyle w:val="BodyText"/>
        <w:numPr>
          <w:ilvl w:val="0"/>
          <w:numId w:val="3"/>
        </w:numPr>
        <w:spacing w:line="249" w:lineRule="auto"/>
        <w:ind w:right="332"/>
        <w:rPr>
          <w:sz w:val="22"/>
          <w:szCs w:val="22"/>
        </w:rPr>
      </w:pPr>
      <w:r>
        <w:rPr>
          <w:sz w:val="22"/>
          <w:szCs w:val="22"/>
        </w:rPr>
        <w:t>The list of counts should be in ascending time order. A typical display would have 3 lines like this:</w:t>
      </w:r>
      <w:r>
        <w:rPr>
          <w:sz w:val="22"/>
          <w:szCs w:val="22"/>
        </w:rPr>
        <w:br/>
        <w:t xml:space="preserve"> 998       5</w:t>
      </w:r>
      <w:r>
        <w:rPr>
          <w:sz w:val="22"/>
          <w:szCs w:val="22"/>
        </w:rPr>
        <w:br/>
        <w:t xml:space="preserve"> 999   950</w:t>
      </w:r>
      <w:r>
        <w:rPr>
          <w:sz w:val="22"/>
          <w:szCs w:val="22"/>
        </w:rPr>
        <w:br/>
        <w:t>1000    45</w:t>
      </w:r>
    </w:p>
    <w:p w:rsidR="001C4D2D" w:rsidRPr="001C4D2D" w:rsidRDefault="00437E28" w:rsidP="00010696">
      <w:pPr>
        <w:pStyle w:val="BodyText"/>
        <w:numPr>
          <w:ilvl w:val="0"/>
          <w:numId w:val="3"/>
        </w:numPr>
        <w:spacing w:line="249" w:lineRule="auto"/>
        <w:ind w:right="332"/>
        <w:rPr>
          <w:rFonts w:asciiTheme="minorHAnsi" w:hAnsiTheme="minorHAnsi"/>
          <w:sz w:val="22"/>
          <w:szCs w:val="22"/>
        </w:rPr>
      </w:pPr>
      <w:r w:rsidRPr="00010696">
        <w:rPr>
          <w:sz w:val="22"/>
          <w:szCs w:val="22"/>
        </w:rPr>
        <w:t>After completing the display</w:t>
      </w:r>
      <w:r w:rsidR="00531EFA">
        <w:rPr>
          <w:sz w:val="22"/>
          <w:szCs w:val="22"/>
        </w:rPr>
        <w:t xml:space="preserve"> of the non-zero entries provide </w:t>
      </w:r>
      <w:r w:rsidRPr="00010696">
        <w:rPr>
          <w:sz w:val="22"/>
          <w:szCs w:val="22"/>
        </w:rPr>
        <w:t>the option to run again with either the same or different limits.</w:t>
      </w:r>
    </w:p>
    <w:p w:rsidR="00437E28" w:rsidRPr="00010696" w:rsidRDefault="001C4D2D" w:rsidP="00010696">
      <w:pPr>
        <w:pStyle w:val="BodyText"/>
        <w:numPr>
          <w:ilvl w:val="0"/>
          <w:numId w:val="3"/>
        </w:numPr>
        <w:spacing w:line="249" w:lineRule="auto"/>
        <w:ind w:right="332"/>
        <w:rPr>
          <w:rFonts w:asciiTheme="minorHAnsi" w:hAnsiTheme="minorHAnsi"/>
          <w:sz w:val="22"/>
          <w:szCs w:val="22"/>
        </w:rPr>
      </w:pPr>
      <w:r>
        <w:rPr>
          <w:sz w:val="22"/>
          <w:szCs w:val="22"/>
        </w:rPr>
        <w:t>Test the oscilloscope test output (it is 1 KHz) and compare your results with the signal generator.</w:t>
      </w:r>
      <w:r w:rsidR="00437E28" w:rsidRPr="00010696">
        <w:rPr>
          <w:sz w:val="22"/>
          <w:szCs w:val="22"/>
        </w:rPr>
        <w:br/>
      </w:r>
    </w:p>
    <w:p w:rsidR="00505BBD" w:rsidRPr="00010696" w:rsidRDefault="00010696" w:rsidP="00010696">
      <w:pPr>
        <w:pStyle w:val="BodyText"/>
        <w:spacing w:line="249" w:lineRule="auto"/>
        <w:ind w:left="0" w:right="332"/>
        <w:rPr>
          <w:rFonts w:asciiTheme="minorHAnsi" w:hAnsiTheme="minorHAnsi"/>
          <w:b/>
          <w:sz w:val="22"/>
          <w:szCs w:val="22"/>
        </w:rPr>
      </w:pPr>
      <w:r w:rsidRPr="00010696">
        <w:rPr>
          <w:rFonts w:asciiTheme="minorHAnsi" w:hAnsiTheme="minorHAnsi"/>
          <w:b/>
          <w:sz w:val="22"/>
          <w:szCs w:val="22"/>
        </w:rPr>
        <w:t>POST</w:t>
      </w:r>
      <w:r w:rsidR="00F35B2B">
        <w:rPr>
          <w:rFonts w:asciiTheme="minorHAnsi" w:hAnsiTheme="minorHAnsi"/>
          <w:b/>
          <w:sz w:val="22"/>
          <w:szCs w:val="22"/>
        </w:rPr>
        <w:t>:</w:t>
      </w:r>
    </w:p>
    <w:p w:rsidR="00505BBD" w:rsidRPr="00010696" w:rsidRDefault="00010696">
      <w:pPr>
        <w:pStyle w:val="BodyText"/>
        <w:spacing w:before="5"/>
        <w:ind w:left="0"/>
        <w:rPr>
          <w:rFonts w:asciiTheme="minorHAnsi" w:hAnsiTheme="minorHAnsi"/>
          <w:sz w:val="22"/>
          <w:szCs w:val="22"/>
        </w:rPr>
      </w:pPr>
      <w:r w:rsidRPr="00010696">
        <w:rPr>
          <w:rFonts w:asciiTheme="minorHAnsi" w:hAnsiTheme="minorHAnsi"/>
          <w:sz w:val="22"/>
          <w:szCs w:val="22"/>
        </w:rPr>
        <w:t>Perform a Power On Self Test (POST) when the program starts. This test must confirm that the GPIO port is seeing pulses at least once in 100 milliseconds. If it fails this test give the user the option to try the POST again. If the POST is successful then proceed to the normal user interface operation described above.</w:t>
      </w:r>
    </w:p>
    <w:p w:rsidR="00010696" w:rsidRPr="00010696" w:rsidRDefault="00010696">
      <w:pPr>
        <w:pStyle w:val="BodyText"/>
        <w:spacing w:before="5"/>
        <w:ind w:left="0"/>
        <w:rPr>
          <w:rFonts w:asciiTheme="minorHAnsi" w:hAnsiTheme="minorHAnsi"/>
          <w:sz w:val="22"/>
          <w:szCs w:val="22"/>
        </w:rPr>
      </w:pPr>
    </w:p>
    <w:p w:rsidR="00505BBD" w:rsidRPr="00010696" w:rsidRDefault="00010696" w:rsidP="00010696">
      <w:pPr>
        <w:pStyle w:val="BodyText"/>
        <w:spacing w:line="252" w:lineRule="auto"/>
        <w:ind w:left="0" w:right="203"/>
        <w:rPr>
          <w:rFonts w:asciiTheme="minorHAnsi" w:hAnsiTheme="minorHAnsi"/>
          <w:sz w:val="22"/>
          <w:szCs w:val="22"/>
        </w:rPr>
      </w:pPr>
      <w:r w:rsidRPr="00010696">
        <w:rPr>
          <w:rFonts w:asciiTheme="minorHAnsi" w:hAnsiTheme="minorHAnsi"/>
          <w:w w:val="105"/>
          <w:sz w:val="22"/>
          <w:szCs w:val="22"/>
        </w:rPr>
        <w:t>Note that this program will be relevant to subsequent projects so be sure to use good software development practices. Refer to the C programming standard for the course.</w:t>
      </w:r>
    </w:p>
    <w:p w:rsidR="001C4D2D" w:rsidRDefault="001C4D2D">
      <w:pPr>
        <w:rPr>
          <w:rFonts w:asciiTheme="minorHAnsi" w:hAnsiTheme="minorHAnsi"/>
        </w:rPr>
      </w:pPr>
      <w:r>
        <w:rPr>
          <w:rFonts w:asciiTheme="minorHAnsi" w:hAnsiTheme="minorHAnsi"/>
        </w:rPr>
        <w:br w:type="page"/>
      </w:r>
    </w:p>
    <w:p w:rsidR="00F35B2B" w:rsidRDefault="00F35B2B" w:rsidP="00F35B2B">
      <w:pPr>
        <w:pStyle w:val="BodyText"/>
        <w:spacing w:line="252" w:lineRule="auto"/>
        <w:ind w:left="0" w:right="288"/>
        <w:rPr>
          <w:rFonts w:asciiTheme="minorHAnsi" w:hAnsiTheme="minorHAnsi"/>
          <w:b/>
          <w:w w:val="105"/>
          <w:sz w:val="22"/>
          <w:szCs w:val="22"/>
        </w:rPr>
      </w:pPr>
      <w:r>
        <w:rPr>
          <w:rFonts w:asciiTheme="minorHAnsi" w:hAnsiTheme="minorHAnsi"/>
          <w:b/>
          <w:w w:val="105"/>
          <w:sz w:val="22"/>
          <w:szCs w:val="22"/>
        </w:rPr>
        <w:lastRenderedPageBreak/>
        <w:t>Report and Submission:</w:t>
      </w:r>
    </w:p>
    <w:p w:rsidR="001C4D2D" w:rsidRDefault="001C4D2D" w:rsidP="00F35B2B">
      <w:pPr>
        <w:pStyle w:val="BodyText"/>
        <w:spacing w:line="252" w:lineRule="auto"/>
        <w:ind w:left="0" w:right="288"/>
        <w:rPr>
          <w:rFonts w:asciiTheme="minorHAnsi" w:hAnsiTheme="minorHAnsi"/>
          <w:w w:val="105"/>
          <w:sz w:val="22"/>
          <w:szCs w:val="22"/>
        </w:rPr>
      </w:pPr>
      <w:r>
        <w:rPr>
          <w:rFonts w:asciiTheme="minorHAnsi" w:hAnsiTheme="minorHAnsi"/>
          <w:w w:val="105"/>
          <w:sz w:val="22"/>
          <w:szCs w:val="22"/>
        </w:rPr>
        <w:t>In addition to the standard report requirements the report for this project must include the following:</w:t>
      </w:r>
    </w:p>
    <w:p w:rsidR="001C4D2D" w:rsidRDefault="001C4D2D" w:rsidP="001C4D2D">
      <w:pPr>
        <w:pStyle w:val="BodyText"/>
        <w:numPr>
          <w:ilvl w:val="0"/>
          <w:numId w:val="5"/>
        </w:numPr>
        <w:spacing w:line="252" w:lineRule="auto"/>
        <w:ind w:right="288"/>
        <w:rPr>
          <w:rFonts w:asciiTheme="minorHAnsi" w:hAnsiTheme="minorHAnsi"/>
          <w:w w:val="105"/>
          <w:sz w:val="22"/>
          <w:szCs w:val="22"/>
        </w:rPr>
      </w:pPr>
      <w:r>
        <w:rPr>
          <w:rFonts w:asciiTheme="minorHAnsi" w:hAnsiTheme="minorHAnsi"/>
          <w:w w:val="105"/>
          <w:sz w:val="22"/>
          <w:szCs w:val="22"/>
        </w:rPr>
        <w:t>Screenshot of results for two significantly different signal frequencies.</w:t>
      </w:r>
    </w:p>
    <w:p w:rsidR="001C4D2D" w:rsidRPr="001C4D2D" w:rsidRDefault="001C4D2D" w:rsidP="001C4D2D">
      <w:pPr>
        <w:pStyle w:val="BodyText"/>
        <w:numPr>
          <w:ilvl w:val="0"/>
          <w:numId w:val="5"/>
        </w:numPr>
        <w:spacing w:line="252" w:lineRule="auto"/>
        <w:ind w:right="288"/>
        <w:rPr>
          <w:rFonts w:asciiTheme="minorHAnsi" w:hAnsiTheme="minorHAnsi"/>
          <w:w w:val="105"/>
          <w:sz w:val="22"/>
          <w:szCs w:val="22"/>
        </w:rPr>
      </w:pPr>
      <w:r>
        <w:rPr>
          <w:rFonts w:asciiTheme="minorHAnsi" w:hAnsiTheme="minorHAnsi"/>
          <w:w w:val="105"/>
          <w:sz w:val="22"/>
          <w:szCs w:val="22"/>
        </w:rPr>
        <w:t>Comparison of your results at 1 KHz when using the signal generator and using the oscilloscope test signal.</w:t>
      </w:r>
    </w:p>
    <w:p w:rsidR="00505BBD" w:rsidRPr="00010696" w:rsidRDefault="00F35B2B" w:rsidP="00F35B2B">
      <w:pPr>
        <w:pStyle w:val="BodyText"/>
        <w:spacing w:line="252" w:lineRule="auto"/>
        <w:ind w:left="0" w:right="288"/>
        <w:rPr>
          <w:rFonts w:asciiTheme="minorHAnsi" w:hAnsiTheme="minorHAnsi"/>
          <w:sz w:val="22"/>
          <w:szCs w:val="22"/>
        </w:rPr>
      </w:pPr>
      <w:r>
        <w:rPr>
          <w:rFonts w:asciiTheme="minorHAnsi" w:hAnsiTheme="minorHAnsi"/>
          <w:w w:val="105"/>
          <w:sz w:val="22"/>
          <w:szCs w:val="22"/>
        </w:rPr>
        <w:t xml:space="preserve">Submit your report and source code to the Project 1 Dropbox in myCourses. Refer to the </w:t>
      </w:r>
      <w:hyperlink r:id="rId6" w:history="1">
        <w:r w:rsidRPr="00F35B2B">
          <w:rPr>
            <w:rStyle w:val="Hyperlink"/>
            <w:rFonts w:asciiTheme="minorHAnsi" w:hAnsiTheme="minorHAnsi"/>
            <w:w w:val="105"/>
            <w:sz w:val="22"/>
            <w:szCs w:val="22"/>
          </w:rPr>
          <w:t>Report Specification</w:t>
        </w:r>
      </w:hyperlink>
      <w:r>
        <w:rPr>
          <w:rFonts w:asciiTheme="minorHAnsi" w:hAnsiTheme="minorHAnsi"/>
          <w:w w:val="105"/>
          <w:sz w:val="22"/>
          <w:szCs w:val="22"/>
        </w:rPr>
        <w:t xml:space="preserve"> for the format and contents of your report.</w:t>
      </w:r>
    </w:p>
    <w:p w:rsidR="00505BBD" w:rsidRPr="00010696" w:rsidRDefault="00505BBD" w:rsidP="00F35B2B">
      <w:pPr>
        <w:pStyle w:val="BodyText"/>
        <w:spacing w:before="3"/>
        <w:ind w:left="0"/>
        <w:rPr>
          <w:rFonts w:asciiTheme="minorHAnsi" w:hAnsiTheme="minorHAnsi"/>
          <w:sz w:val="22"/>
          <w:szCs w:val="22"/>
        </w:rPr>
      </w:pPr>
    </w:p>
    <w:p w:rsidR="00505BBD" w:rsidRPr="00010696" w:rsidRDefault="00F35B2B" w:rsidP="00F35B2B">
      <w:pPr>
        <w:ind w:right="382"/>
        <w:rPr>
          <w:rFonts w:asciiTheme="minorHAnsi" w:hAnsiTheme="minorHAnsi"/>
          <w:b/>
        </w:rPr>
      </w:pPr>
      <w:r w:rsidRPr="00010696">
        <w:rPr>
          <w:rFonts w:asciiTheme="minorHAnsi" w:hAnsiTheme="minorHAnsi"/>
          <w:b/>
        </w:rPr>
        <w:t xml:space="preserve">This project </w:t>
      </w:r>
      <w:r w:rsidR="00010696" w:rsidRPr="00010696">
        <w:rPr>
          <w:rFonts w:asciiTheme="minorHAnsi" w:hAnsiTheme="minorHAnsi"/>
          <w:b/>
        </w:rPr>
        <w:t>will be demonstrated in class to the instructor or Course Assistant</w:t>
      </w:r>
      <w:r w:rsidRPr="00010696">
        <w:rPr>
          <w:rFonts w:asciiTheme="minorHAnsi" w:hAnsiTheme="minorHAnsi"/>
          <w:b/>
        </w:rPr>
        <w:t xml:space="preserve">. </w:t>
      </w:r>
      <w:r w:rsidR="00010696" w:rsidRPr="00010696">
        <w:rPr>
          <w:rFonts w:asciiTheme="minorHAnsi" w:hAnsiTheme="minorHAnsi"/>
          <w:b/>
        </w:rPr>
        <w:t>The report is due on the same day as the project.</w:t>
      </w:r>
    </w:p>
    <w:p w:rsidR="00505BBD" w:rsidRPr="00010696" w:rsidRDefault="00505BBD" w:rsidP="00F35B2B">
      <w:pPr>
        <w:pStyle w:val="BodyText"/>
        <w:spacing w:before="7"/>
        <w:ind w:left="0"/>
        <w:rPr>
          <w:rFonts w:asciiTheme="minorHAnsi" w:hAnsiTheme="minorHAnsi"/>
          <w:b/>
          <w:sz w:val="22"/>
          <w:szCs w:val="22"/>
        </w:rPr>
      </w:pPr>
    </w:p>
    <w:p w:rsidR="00505BBD" w:rsidRDefault="00F35B2B">
      <w:pPr>
        <w:pStyle w:val="BodyText"/>
        <w:ind w:right="179"/>
        <w:rPr>
          <w:rFonts w:asciiTheme="minorHAnsi" w:hAnsiTheme="minorHAnsi"/>
          <w:b/>
          <w:w w:val="105"/>
          <w:sz w:val="22"/>
          <w:szCs w:val="22"/>
        </w:rPr>
      </w:pPr>
      <w:r w:rsidRPr="00F35B2B">
        <w:rPr>
          <w:rFonts w:asciiTheme="minorHAnsi" w:hAnsiTheme="minorHAnsi"/>
          <w:b/>
          <w:w w:val="105"/>
          <w:sz w:val="22"/>
          <w:szCs w:val="22"/>
        </w:rPr>
        <w:t>Grading Criteria:</w:t>
      </w:r>
    </w:p>
    <w:p w:rsidR="00802D9C" w:rsidRPr="00F35B2B" w:rsidRDefault="00802D9C">
      <w:pPr>
        <w:pStyle w:val="BodyText"/>
        <w:ind w:right="179"/>
        <w:rPr>
          <w:rFonts w:asciiTheme="minorHAnsi" w:hAnsiTheme="minorHAnsi"/>
          <w:b/>
          <w:sz w:val="22"/>
          <w:szCs w:val="22"/>
        </w:rPr>
      </w:pPr>
    </w:p>
    <w:p w:rsidR="00505BBD" w:rsidRDefault="00F35B2B" w:rsidP="00802D9C">
      <w:pPr>
        <w:pStyle w:val="BodyText"/>
        <w:numPr>
          <w:ilvl w:val="0"/>
          <w:numId w:val="4"/>
        </w:numPr>
        <w:spacing w:before="12"/>
        <w:ind w:right="179"/>
        <w:rPr>
          <w:rFonts w:asciiTheme="minorHAnsi" w:hAnsiTheme="minorHAnsi"/>
          <w:sz w:val="22"/>
          <w:szCs w:val="22"/>
        </w:rPr>
      </w:pPr>
      <w:r w:rsidRPr="00010696">
        <w:rPr>
          <w:rFonts w:asciiTheme="minorHAnsi" w:hAnsiTheme="minorHAnsi"/>
          <w:sz w:val="22"/>
          <w:szCs w:val="22"/>
        </w:rPr>
        <w:t>Program Operation</w:t>
      </w:r>
      <w:r w:rsidR="00802D9C">
        <w:rPr>
          <w:rFonts w:asciiTheme="minorHAnsi" w:hAnsiTheme="minorHAnsi"/>
          <w:sz w:val="22"/>
          <w:szCs w:val="22"/>
        </w:rPr>
        <w:t xml:space="preserve"> and Demo</w:t>
      </w:r>
      <w:r w:rsidRPr="00010696">
        <w:rPr>
          <w:rFonts w:asciiTheme="minorHAnsi" w:hAnsiTheme="minorHAnsi"/>
          <w:sz w:val="22"/>
          <w:szCs w:val="22"/>
        </w:rPr>
        <w:t xml:space="preserve"> </w:t>
      </w:r>
      <w:r w:rsidR="005F419F">
        <w:rPr>
          <w:rFonts w:asciiTheme="minorHAnsi" w:hAnsiTheme="minorHAnsi"/>
          <w:w w:val="75"/>
          <w:sz w:val="22"/>
          <w:szCs w:val="22"/>
        </w:rPr>
        <w:t>–</w:t>
      </w:r>
      <w:r w:rsidR="00802D9C">
        <w:rPr>
          <w:rFonts w:asciiTheme="minorHAnsi" w:hAnsiTheme="minorHAnsi"/>
          <w:w w:val="75"/>
          <w:sz w:val="22"/>
          <w:szCs w:val="22"/>
        </w:rPr>
        <w:t xml:space="preserve"> </w:t>
      </w:r>
      <w:r w:rsidR="005F419F">
        <w:rPr>
          <w:rFonts w:asciiTheme="minorHAnsi" w:hAnsiTheme="minorHAnsi"/>
          <w:sz w:val="22"/>
          <w:szCs w:val="22"/>
        </w:rPr>
        <w:t>50%</w:t>
      </w:r>
    </w:p>
    <w:p w:rsidR="00802D9C"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Hardware setup is orderly and well organized – 10%</w:t>
      </w:r>
    </w:p>
    <w:p w:rsidR="00802D9C"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Demo sheet functions all completed – 30%</w:t>
      </w:r>
    </w:p>
    <w:p w:rsidR="00802D9C" w:rsidRPr="00010696"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Demo operates without faults or restarts – 10% (except for POST verification)</w:t>
      </w:r>
    </w:p>
    <w:p w:rsidR="00505BBD" w:rsidRDefault="00F35B2B" w:rsidP="00802D9C">
      <w:pPr>
        <w:pStyle w:val="BodyText"/>
        <w:numPr>
          <w:ilvl w:val="0"/>
          <w:numId w:val="4"/>
        </w:numPr>
        <w:spacing w:before="12"/>
        <w:ind w:right="179"/>
        <w:rPr>
          <w:rFonts w:asciiTheme="minorHAnsi" w:hAnsiTheme="minorHAnsi"/>
          <w:sz w:val="22"/>
          <w:szCs w:val="22"/>
        </w:rPr>
      </w:pPr>
      <w:r w:rsidRPr="00010696">
        <w:rPr>
          <w:rFonts w:asciiTheme="minorHAnsi" w:hAnsiTheme="minorHAnsi"/>
          <w:sz w:val="22"/>
          <w:szCs w:val="22"/>
        </w:rPr>
        <w:t xml:space="preserve">Program Design </w:t>
      </w:r>
      <w:r w:rsidRPr="00010696">
        <w:rPr>
          <w:rFonts w:asciiTheme="minorHAnsi" w:hAnsiTheme="minorHAnsi"/>
          <w:w w:val="75"/>
          <w:sz w:val="22"/>
          <w:szCs w:val="22"/>
        </w:rPr>
        <w:t xml:space="preserve">-­‐ </w:t>
      </w:r>
      <w:r w:rsidRPr="00010696">
        <w:rPr>
          <w:rFonts w:asciiTheme="minorHAnsi" w:hAnsiTheme="minorHAnsi"/>
          <w:sz w:val="22"/>
          <w:szCs w:val="22"/>
        </w:rPr>
        <w:t>15%</w:t>
      </w:r>
    </w:p>
    <w:p w:rsidR="00802D9C"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Proper initialization</w:t>
      </w:r>
    </w:p>
    <w:p w:rsidR="00802D9C"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Correct use of functions (no copy/paste/edit slightly)</w:t>
      </w:r>
    </w:p>
    <w:p w:rsidR="00802D9C" w:rsidRPr="00010696"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Separation of hardware related code from pure software (e.g. the results reporting code)</w:t>
      </w:r>
    </w:p>
    <w:p w:rsidR="00505BBD" w:rsidRDefault="00F35B2B" w:rsidP="00802D9C">
      <w:pPr>
        <w:pStyle w:val="BodyText"/>
        <w:numPr>
          <w:ilvl w:val="0"/>
          <w:numId w:val="4"/>
        </w:numPr>
        <w:spacing w:before="12"/>
        <w:ind w:right="179"/>
        <w:rPr>
          <w:rFonts w:asciiTheme="minorHAnsi" w:hAnsiTheme="minorHAnsi"/>
          <w:sz w:val="22"/>
          <w:szCs w:val="22"/>
        </w:rPr>
      </w:pPr>
      <w:r w:rsidRPr="00010696">
        <w:rPr>
          <w:rFonts w:asciiTheme="minorHAnsi" w:hAnsiTheme="minorHAnsi"/>
          <w:sz w:val="22"/>
          <w:szCs w:val="22"/>
        </w:rPr>
        <w:t xml:space="preserve">Source Code Structure and Readability </w:t>
      </w:r>
      <w:r w:rsidR="00802D9C">
        <w:rPr>
          <w:rFonts w:asciiTheme="minorHAnsi" w:hAnsiTheme="minorHAnsi"/>
          <w:sz w:val="22"/>
          <w:szCs w:val="22"/>
        </w:rPr>
        <w:t>– 10%</w:t>
      </w:r>
    </w:p>
    <w:p w:rsidR="00802D9C" w:rsidRDefault="00802D9C"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Appropriate use of white space – 2%</w:t>
      </w:r>
    </w:p>
    <w:p w:rsidR="005F419F" w:rsidRDefault="005F419F"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Consistent and good indentation – 2%</w:t>
      </w:r>
    </w:p>
    <w:p w:rsidR="005F419F" w:rsidRDefault="005F419F"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Appropriate comments at the function and paragraph levels (such as a for loop) – 2%</w:t>
      </w:r>
    </w:p>
    <w:p w:rsidR="005F419F" w:rsidRPr="00010696" w:rsidRDefault="005F419F" w:rsidP="00802D9C">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Following C style guide (good names, etc.)</w:t>
      </w:r>
    </w:p>
    <w:p w:rsidR="00505BBD" w:rsidRDefault="00F35B2B" w:rsidP="00802D9C">
      <w:pPr>
        <w:pStyle w:val="BodyText"/>
        <w:numPr>
          <w:ilvl w:val="0"/>
          <w:numId w:val="4"/>
        </w:numPr>
        <w:spacing w:before="12"/>
        <w:ind w:right="179"/>
        <w:rPr>
          <w:rFonts w:asciiTheme="minorHAnsi" w:hAnsiTheme="minorHAnsi"/>
          <w:sz w:val="22"/>
          <w:szCs w:val="22"/>
        </w:rPr>
      </w:pPr>
      <w:r w:rsidRPr="00010696">
        <w:rPr>
          <w:rFonts w:asciiTheme="minorHAnsi" w:hAnsiTheme="minorHAnsi"/>
          <w:sz w:val="22"/>
          <w:szCs w:val="22"/>
        </w:rPr>
        <w:t xml:space="preserve">Report Content </w:t>
      </w:r>
      <w:r w:rsidR="005F419F">
        <w:rPr>
          <w:rFonts w:asciiTheme="minorHAnsi" w:hAnsiTheme="minorHAnsi"/>
          <w:sz w:val="22"/>
          <w:szCs w:val="22"/>
        </w:rPr>
        <w:t>– 25%</w:t>
      </w:r>
    </w:p>
    <w:p w:rsidR="001C4D2D" w:rsidRPr="001C4D2D" w:rsidRDefault="005F419F" w:rsidP="001C4D2D">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Report is at least 2 pages (not counting pictures, cover page, diagrams) – 5%</w:t>
      </w:r>
    </w:p>
    <w:p w:rsidR="005F419F" w:rsidRDefault="005F419F" w:rsidP="005F419F">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Demonstrates team understands the problem, solution, and technology (hardware and software) – 10%</w:t>
      </w:r>
    </w:p>
    <w:p w:rsidR="005F419F" w:rsidRPr="00010696" w:rsidRDefault="005F419F" w:rsidP="005F419F">
      <w:pPr>
        <w:pStyle w:val="BodyText"/>
        <w:numPr>
          <w:ilvl w:val="1"/>
          <w:numId w:val="4"/>
        </w:numPr>
        <w:spacing w:before="12"/>
        <w:ind w:right="179"/>
        <w:rPr>
          <w:rFonts w:asciiTheme="minorHAnsi" w:hAnsiTheme="minorHAnsi"/>
          <w:sz w:val="22"/>
          <w:szCs w:val="22"/>
        </w:rPr>
      </w:pPr>
      <w:r>
        <w:rPr>
          <w:rFonts w:asciiTheme="minorHAnsi" w:hAnsiTheme="minorHAnsi"/>
          <w:sz w:val="22"/>
          <w:szCs w:val="22"/>
        </w:rPr>
        <w:t xml:space="preserve">Report contains all required sections per the report guidelines </w:t>
      </w:r>
      <w:r w:rsidR="001C4D2D">
        <w:rPr>
          <w:rFonts w:asciiTheme="minorHAnsi" w:hAnsiTheme="minorHAnsi"/>
          <w:sz w:val="22"/>
          <w:szCs w:val="22"/>
        </w:rPr>
        <w:t xml:space="preserve">including all project specific reporting requirements  </w:t>
      </w:r>
      <w:r>
        <w:rPr>
          <w:rFonts w:asciiTheme="minorHAnsi" w:hAnsiTheme="minorHAnsi"/>
          <w:sz w:val="22"/>
          <w:szCs w:val="22"/>
        </w:rPr>
        <w:t>– 10%</w:t>
      </w:r>
    </w:p>
    <w:sectPr w:rsidR="005F419F" w:rsidRPr="00010696" w:rsidSect="00F35B2B">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197"/>
    <w:multiLevelType w:val="hybridMultilevel"/>
    <w:tmpl w:val="59CC421A"/>
    <w:lvl w:ilvl="0" w:tplc="6A3865FA">
      <w:start w:val="1"/>
      <w:numFmt w:val="bullet"/>
      <w:lvlText w:val=""/>
      <w:lvlJc w:val="left"/>
      <w:pPr>
        <w:ind w:left="820" w:hanging="360"/>
      </w:pPr>
      <w:rPr>
        <w:rFonts w:ascii="Symbol" w:eastAsia="Symbol" w:hAnsi="Symbol" w:cs="Symbol" w:hint="default"/>
        <w:w w:val="102"/>
        <w:sz w:val="21"/>
        <w:szCs w:val="21"/>
      </w:rPr>
    </w:lvl>
    <w:lvl w:ilvl="1" w:tplc="9BFA58DC">
      <w:start w:val="1"/>
      <w:numFmt w:val="bullet"/>
      <w:lvlText w:val="•"/>
      <w:lvlJc w:val="left"/>
      <w:pPr>
        <w:ind w:left="1692" w:hanging="360"/>
      </w:pPr>
      <w:rPr>
        <w:rFonts w:hint="default"/>
      </w:rPr>
    </w:lvl>
    <w:lvl w:ilvl="2" w:tplc="431618E0">
      <w:start w:val="1"/>
      <w:numFmt w:val="bullet"/>
      <w:lvlText w:val="•"/>
      <w:lvlJc w:val="left"/>
      <w:pPr>
        <w:ind w:left="2564" w:hanging="360"/>
      </w:pPr>
      <w:rPr>
        <w:rFonts w:hint="default"/>
      </w:rPr>
    </w:lvl>
    <w:lvl w:ilvl="3" w:tplc="AD8AFAAA">
      <w:start w:val="1"/>
      <w:numFmt w:val="bullet"/>
      <w:lvlText w:val="•"/>
      <w:lvlJc w:val="left"/>
      <w:pPr>
        <w:ind w:left="3436" w:hanging="360"/>
      </w:pPr>
      <w:rPr>
        <w:rFonts w:hint="default"/>
      </w:rPr>
    </w:lvl>
    <w:lvl w:ilvl="4" w:tplc="FF7A8410">
      <w:start w:val="1"/>
      <w:numFmt w:val="bullet"/>
      <w:lvlText w:val="•"/>
      <w:lvlJc w:val="left"/>
      <w:pPr>
        <w:ind w:left="4308" w:hanging="360"/>
      </w:pPr>
      <w:rPr>
        <w:rFonts w:hint="default"/>
      </w:rPr>
    </w:lvl>
    <w:lvl w:ilvl="5" w:tplc="C8BC772E">
      <w:start w:val="1"/>
      <w:numFmt w:val="bullet"/>
      <w:lvlText w:val="•"/>
      <w:lvlJc w:val="left"/>
      <w:pPr>
        <w:ind w:left="5180" w:hanging="360"/>
      </w:pPr>
      <w:rPr>
        <w:rFonts w:hint="default"/>
      </w:rPr>
    </w:lvl>
    <w:lvl w:ilvl="6" w:tplc="A2AAC368">
      <w:start w:val="1"/>
      <w:numFmt w:val="bullet"/>
      <w:lvlText w:val="•"/>
      <w:lvlJc w:val="left"/>
      <w:pPr>
        <w:ind w:left="6052" w:hanging="360"/>
      </w:pPr>
      <w:rPr>
        <w:rFonts w:hint="default"/>
      </w:rPr>
    </w:lvl>
    <w:lvl w:ilvl="7" w:tplc="124C6114">
      <w:start w:val="1"/>
      <w:numFmt w:val="bullet"/>
      <w:lvlText w:val="•"/>
      <w:lvlJc w:val="left"/>
      <w:pPr>
        <w:ind w:left="6924" w:hanging="360"/>
      </w:pPr>
      <w:rPr>
        <w:rFonts w:hint="default"/>
      </w:rPr>
    </w:lvl>
    <w:lvl w:ilvl="8" w:tplc="D7187246">
      <w:start w:val="1"/>
      <w:numFmt w:val="bullet"/>
      <w:lvlText w:val="•"/>
      <w:lvlJc w:val="left"/>
      <w:pPr>
        <w:ind w:left="7796" w:hanging="360"/>
      </w:pPr>
      <w:rPr>
        <w:rFonts w:hint="default"/>
      </w:rPr>
    </w:lvl>
  </w:abstractNum>
  <w:abstractNum w:abstractNumId="1" w15:restartNumberingAfterBreak="0">
    <w:nsid w:val="57A77526"/>
    <w:multiLevelType w:val="hybridMultilevel"/>
    <w:tmpl w:val="1D48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4299F"/>
    <w:multiLevelType w:val="hybridMultilevel"/>
    <w:tmpl w:val="D34A4FA2"/>
    <w:lvl w:ilvl="0" w:tplc="04090001">
      <w:start w:val="1"/>
      <w:numFmt w:val="bullet"/>
      <w:lvlText w:val=""/>
      <w:lvlJc w:val="left"/>
      <w:pPr>
        <w:ind w:left="460" w:hanging="360"/>
      </w:pPr>
      <w:rPr>
        <w:rFonts w:ascii="Symbol" w:hAnsi="Symbo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71923506"/>
    <w:multiLevelType w:val="hybridMultilevel"/>
    <w:tmpl w:val="A55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C6A89"/>
    <w:multiLevelType w:val="hybridMultilevel"/>
    <w:tmpl w:val="C1601E5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05BBD"/>
    <w:rsid w:val="00010696"/>
    <w:rsid w:val="00011434"/>
    <w:rsid w:val="001C4D2D"/>
    <w:rsid w:val="00304C4D"/>
    <w:rsid w:val="00437E28"/>
    <w:rsid w:val="00505BBD"/>
    <w:rsid w:val="00531EFA"/>
    <w:rsid w:val="005F419F"/>
    <w:rsid w:val="00703574"/>
    <w:rsid w:val="00802D9C"/>
    <w:rsid w:val="00E12473"/>
    <w:rsid w:val="00F05DC3"/>
    <w:rsid w:val="00F3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9C229-2BE2-418F-B7EB-58194A7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8"/>
      <w:ind w:left="1915" w:right="1896"/>
      <w:jc w:val="center"/>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35B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rit.edu/~swen-563/resources/Report_Specification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C3232-F3AB-42E3-9777-62C6C828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Kiser</dc:creator>
  <cp:lastModifiedBy>Rick Weil</cp:lastModifiedBy>
  <cp:revision>11</cp:revision>
  <cp:lastPrinted>2018-09-12T14:17:00Z</cp:lastPrinted>
  <dcterms:created xsi:type="dcterms:W3CDTF">2016-08-31T13:54:00Z</dcterms:created>
  <dcterms:modified xsi:type="dcterms:W3CDTF">2019-08-22T14:12:00Z</dcterms:modified>
</cp:coreProperties>
</file>