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810" w:rsidRPr="00FC7079" w:rsidRDefault="00E20810">
      <w:pPr>
        <w:rPr>
          <w:sz w:val="21"/>
          <w:szCs w:val="21"/>
        </w:rPr>
      </w:pPr>
      <w:bookmarkStart w:id="0" w:name="_GoBack"/>
      <w:bookmarkEnd w:id="0"/>
      <w:r w:rsidRPr="00FC7079">
        <w:rPr>
          <w:rFonts w:hint="eastAsia"/>
          <w:sz w:val="21"/>
          <w:szCs w:val="21"/>
        </w:rPr>
        <w:t>ご利用にあたっての注意</w:t>
      </w:r>
    </w:p>
    <w:p w:rsidR="00E20810" w:rsidRPr="00FC7079" w:rsidRDefault="00E20810">
      <w:pPr>
        <w:rPr>
          <w:sz w:val="21"/>
          <w:szCs w:val="21"/>
        </w:rPr>
      </w:pPr>
    </w:p>
    <w:p w:rsidR="00E20810" w:rsidRPr="00FC7079" w:rsidRDefault="00E20810">
      <w:pPr>
        <w:rPr>
          <w:sz w:val="21"/>
          <w:szCs w:val="21"/>
        </w:rPr>
      </w:pPr>
      <w:r w:rsidRPr="00FC7079">
        <w:rPr>
          <w:rFonts w:hint="eastAsia"/>
          <w:sz w:val="21"/>
          <w:szCs w:val="21"/>
        </w:rPr>
        <w:t xml:space="preserve">●調査番号　　</w:t>
      </w:r>
      <w:r w:rsidRPr="00FC7079">
        <w:rPr>
          <w:rFonts w:hint="eastAsia"/>
          <w:sz w:val="21"/>
          <w:szCs w:val="21"/>
        </w:rPr>
        <w:t>SSJDA0386</w:t>
      </w:r>
    </w:p>
    <w:p w:rsidR="00E20810" w:rsidRPr="00FC7079" w:rsidRDefault="00E20810">
      <w:pPr>
        <w:rPr>
          <w:rFonts w:hint="eastAsia"/>
          <w:sz w:val="21"/>
          <w:szCs w:val="21"/>
        </w:rPr>
      </w:pPr>
      <w:r w:rsidRPr="00FC7079">
        <w:rPr>
          <w:rFonts w:hint="eastAsia"/>
          <w:sz w:val="21"/>
          <w:szCs w:val="21"/>
        </w:rPr>
        <w:t>●調査名　　　現代核家族調査，</w:t>
      </w:r>
      <w:r w:rsidRPr="00FC7079">
        <w:rPr>
          <w:rFonts w:hint="eastAsia"/>
          <w:sz w:val="21"/>
          <w:szCs w:val="21"/>
        </w:rPr>
        <w:t>1999</w:t>
      </w:r>
    </w:p>
    <w:p w:rsidR="00E20810" w:rsidRPr="00FC7079" w:rsidRDefault="00E20810">
      <w:pPr>
        <w:rPr>
          <w:sz w:val="21"/>
          <w:szCs w:val="21"/>
        </w:rPr>
      </w:pPr>
      <w:r w:rsidRPr="00FC7079">
        <w:rPr>
          <w:rFonts w:hint="eastAsia"/>
          <w:sz w:val="21"/>
          <w:szCs w:val="21"/>
        </w:rPr>
        <w:t>●寄託者　　　家計経済研究所</w:t>
      </w:r>
    </w:p>
    <w:p w:rsidR="00E20810" w:rsidRPr="00FC7079" w:rsidRDefault="00E20810">
      <w:pPr>
        <w:rPr>
          <w:sz w:val="21"/>
          <w:szCs w:val="21"/>
        </w:rPr>
      </w:pPr>
    </w:p>
    <w:p w:rsidR="00E20810" w:rsidRPr="00FC7079" w:rsidRDefault="00E20810">
      <w:pPr>
        <w:rPr>
          <w:rFonts w:hint="eastAsia"/>
          <w:sz w:val="21"/>
          <w:szCs w:val="21"/>
        </w:rPr>
      </w:pPr>
    </w:p>
    <w:p w:rsidR="007D6DC9" w:rsidRPr="007D6DC9" w:rsidRDefault="007D6DC9" w:rsidP="007D6DC9">
      <w:pPr>
        <w:rPr>
          <w:rFonts w:ascii="ＭＳ 明朝" w:hAnsi="ＭＳ 明朝"/>
          <w:sz w:val="21"/>
          <w:szCs w:val="21"/>
        </w:rPr>
      </w:pPr>
      <w:r w:rsidRPr="007D6DC9">
        <w:rPr>
          <w:rFonts w:ascii="ＭＳ 明朝" w:hAnsi="ＭＳ 明朝"/>
          <w:b/>
          <w:sz w:val="21"/>
          <w:szCs w:val="21"/>
        </w:rPr>
        <w:t>〇</w:t>
      </w:r>
      <w:r w:rsidRPr="007D6DC9">
        <w:rPr>
          <w:rFonts w:ascii="ＭＳ 明朝" w:hAnsi="ＭＳ 明朝"/>
          <w:sz w:val="21"/>
          <w:szCs w:val="21"/>
        </w:rPr>
        <w:t xml:space="preserve">提供データの形式について </w:t>
      </w:r>
      <w:r w:rsidRPr="007D6DC9">
        <w:rPr>
          <w:rFonts w:ascii="ＭＳ 明朝" w:hAnsi="ＭＳ 明朝"/>
          <w:sz w:val="21"/>
          <w:szCs w:val="21"/>
        </w:rPr>
        <w:br/>
      </w:r>
      <w:r w:rsidRPr="007D6DC9">
        <w:rPr>
          <w:rFonts w:ascii="ＭＳ 明朝" w:hAnsi="ＭＳ 明朝"/>
          <w:sz w:val="21"/>
          <w:szCs w:val="21"/>
        </w:rPr>
        <w:br/>
        <w:t xml:space="preserve">　データは、「</w:t>
      </w:r>
      <w:r w:rsidRPr="007D6DC9">
        <w:rPr>
          <w:sz w:val="21"/>
          <w:szCs w:val="21"/>
        </w:rPr>
        <w:t>.</w:t>
      </w:r>
      <w:proofErr w:type="spellStart"/>
      <w:r w:rsidRPr="007D6DC9">
        <w:rPr>
          <w:sz w:val="21"/>
          <w:szCs w:val="21"/>
        </w:rPr>
        <w:t>sav</w:t>
      </w:r>
      <w:proofErr w:type="spellEnd"/>
      <w:r w:rsidRPr="007D6DC9">
        <w:rPr>
          <w:rFonts w:ascii="ＭＳ 明朝" w:hAnsi="ＭＳ 明朝"/>
          <w:sz w:val="21"/>
          <w:szCs w:val="21"/>
        </w:rPr>
        <w:t>」「</w:t>
      </w:r>
      <w:r w:rsidRPr="007D6DC9">
        <w:rPr>
          <w:sz w:val="21"/>
          <w:szCs w:val="21"/>
        </w:rPr>
        <w:t>.csv</w:t>
      </w:r>
      <w:r w:rsidRPr="007D6DC9">
        <w:rPr>
          <w:rFonts w:ascii="ＭＳ 明朝" w:hAnsi="ＭＳ 明朝"/>
          <w:sz w:val="21"/>
          <w:szCs w:val="21"/>
        </w:rPr>
        <w:t>」「</w:t>
      </w:r>
      <w:r w:rsidRPr="007D6DC9">
        <w:rPr>
          <w:sz w:val="21"/>
          <w:szCs w:val="21"/>
        </w:rPr>
        <w:t>.</w:t>
      </w:r>
      <w:proofErr w:type="spellStart"/>
      <w:r w:rsidRPr="007D6DC9">
        <w:rPr>
          <w:sz w:val="21"/>
          <w:szCs w:val="21"/>
        </w:rPr>
        <w:t>dta</w:t>
      </w:r>
      <w:proofErr w:type="spellEnd"/>
      <w:r w:rsidRPr="007D6DC9">
        <w:rPr>
          <w:rFonts w:ascii="ＭＳ 明朝" w:hAnsi="ＭＳ 明朝"/>
          <w:sz w:val="21"/>
          <w:szCs w:val="21"/>
        </w:rPr>
        <w:t>」の3種類の形式で提供しています。いずれもデータは同一です</w:t>
      </w:r>
      <w:r w:rsidRPr="007D6DC9">
        <w:rPr>
          <w:rFonts w:ascii="ＭＳ 明朝" w:hAnsi="ＭＳ 明朝" w:hint="eastAsia"/>
          <w:sz w:val="21"/>
          <w:szCs w:val="21"/>
        </w:rPr>
        <w:t>。</w:t>
      </w:r>
    </w:p>
    <w:p w:rsidR="007D6DC9" w:rsidRPr="007D6DC9" w:rsidRDefault="007D6DC9" w:rsidP="007D6DC9">
      <w:pPr>
        <w:ind w:firstLineChars="100" w:firstLine="210"/>
        <w:rPr>
          <w:rFonts w:ascii="ＭＳ 明朝" w:hAnsi="ＭＳ 明朝"/>
          <w:sz w:val="21"/>
          <w:szCs w:val="21"/>
        </w:rPr>
      </w:pPr>
      <w:r w:rsidRPr="007D6DC9">
        <w:rPr>
          <w:rFonts w:ascii="ＭＳ 明朝" w:hAnsi="ＭＳ 明朝" w:hint="eastAsia"/>
          <w:sz w:val="21"/>
          <w:szCs w:val="21"/>
        </w:rPr>
        <w:t>なお、</w:t>
      </w:r>
      <w:r w:rsidRPr="007D6DC9">
        <w:rPr>
          <w:rFonts w:ascii="ＭＳ 明朝" w:hAnsi="ＭＳ 明朝"/>
          <w:sz w:val="21"/>
          <w:szCs w:val="21"/>
        </w:rPr>
        <w:t>「</w:t>
      </w:r>
      <w:r w:rsidRPr="007D6DC9">
        <w:rPr>
          <w:sz w:val="21"/>
          <w:szCs w:val="21"/>
        </w:rPr>
        <w:t>.</w:t>
      </w:r>
      <w:proofErr w:type="spellStart"/>
      <w:r w:rsidRPr="007D6DC9">
        <w:rPr>
          <w:sz w:val="21"/>
          <w:szCs w:val="21"/>
        </w:rPr>
        <w:t>dta</w:t>
      </w:r>
      <w:proofErr w:type="spellEnd"/>
      <w:r w:rsidRPr="007D6DC9">
        <w:rPr>
          <w:rFonts w:ascii="ＭＳ 明朝" w:hAnsi="ＭＳ 明朝"/>
          <w:sz w:val="21"/>
          <w:szCs w:val="21"/>
        </w:rPr>
        <w:t>」</w:t>
      </w:r>
      <w:r w:rsidRPr="007D6DC9">
        <w:rPr>
          <w:rFonts w:ascii="ＭＳ 明朝" w:hAnsi="ＭＳ 明朝" w:hint="eastAsia"/>
          <w:sz w:val="21"/>
          <w:szCs w:val="21"/>
        </w:rPr>
        <w:t>の</w:t>
      </w:r>
      <w:r w:rsidRPr="007D6DC9">
        <w:rPr>
          <w:rFonts w:ascii="ＭＳ 明朝" w:hAnsi="ＭＳ 明朝"/>
          <w:sz w:val="21"/>
          <w:szCs w:val="21"/>
        </w:rPr>
        <w:t>変数名が「</w:t>
      </w:r>
      <w:r w:rsidRPr="007D6DC9">
        <w:rPr>
          <w:sz w:val="21"/>
          <w:szCs w:val="21"/>
        </w:rPr>
        <w:t>.</w:t>
      </w:r>
      <w:proofErr w:type="spellStart"/>
      <w:r w:rsidRPr="007D6DC9">
        <w:rPr>
          <w:sz w:val="21"/>
          <w:szCs w:val="21"/>
        </w:rPr>
        <w:t>sav</w:t>
      </w:r>
      <w:proofErr w:type="spellEnd"/>
      <w:r w:rsidRPr="007D6DC9">
        <w:rPr>
          <w:rFonts w:ascii="ＭＳ 明朝" w:hAnsi="ＭＳ 明朝"/>
          <w:sz w:val="21"/>
          <w:szCs w:val="21"/>
        </w:rPr>
        <w:t>」「</w:t>
      </w:r>
      <w:r w:rsidRPr="007D6DC9">
        <w:rPr>
          <w:sz w:val="21"/>
          <w:szCs w:val="21"/>
        </w:rPr>
        <w:t>.csv</w:t>
      </w:r>
      <w:r w:rsidRPr="007D6DC9">
        <w:rPr>
          <w:rFonts w:ascii="ＭＳ 明朝" w:hAnsi="ＭＳ 明朝"/>
          <w:sz w:val="21"/>
          <w:szCs w:val="21"/>
        </w:rPr>
        <w:t>」</w:t>
      </w:r>
      <w:r w:rsidRPr="007D6DC9">
        <w:rPr>
          <w:rFonts w:ascii="ＭＳ 明朝" w:hAnsi="ＭＳ 明朝" w:hint="eastAsia"/>
          <w:sz w:val="21"/>
          <w:szCs w:val="21"/>
        </w:rPr>
        <w:t>とは</w:t>
      </w:r>
      <w:r w:rsidRPr="007D6DC9">
        <w:rPr>
          <w:rFonts w:ascii="ＭＳ 明朝" w:hAnsi="ＭＳ 明朝"/>
          <w:sz w:val="21"/>
          <w:szCs w:val="21"/>
        </w:rPr>
        <w:t>異なる場合があります</w:t>
      </w:r>
      <w:r w:rsidRPr="007D6DC9">
        <w:rPr>
          <w:rFonts w:ascii="ＭＳ 明朝" w:hAnsi="ＭＳ 明朝" w:hint="eastAsia"/>
          <w:sz w:val="21"/>
          <w:szCs w:val="21"/>
        </w:rPr>
        <w:t>ので（使用できない文字記号があるため）ご注意ください。</w:t>
      </w:r>
    </w:p>
    <w:p w:rsidR="007D6DC9" w:rsidRPr="007D6DC9" w:rsidRDefault="007D6DC9" w:rsidP="007D6DC9">
      <w:pPr>
        <w:ind w:firstLineChars="100" w:firstLine="210"/>
        <w:rPr>
          <w:rFonts w:ascii="ＭＳ 明朝" w:hAnsi="ＭＳ 明朝"/>
          <w:sz w:val="21"/>
          <w:szCs w:val="21"/>
        </w:rPr>
      </w:pPr>
      <w:r w:rsidRPr="007D6DC9">
        <w:rPr>
          <w:rFonts w:ascii="ＭＳ 明朝" w:hAnsi="ＭＳ 明朝"/>
          <w:sz w:val="21"/>
          <w:szCs w:val="21"/>
        </w:rPr>
        <w:t>「</w:t>
      </w:r>
      <w:r w:rsidRPr="007D6DC9">
        <w:rPr>
          <w:sz w:val="21"/>
          <w:szCs w:val="21"/>
        </w:rPr>
        <w:t>label.txt</w:t>
      </w:r>
      <w:r w:rsidRPr="007D6DC9">
        <w:rPr>
          <w:rFonts w:ascii="ＭＳ 明朝" w:hAnsi="ＭＳ 明朝"/>
          <w:sz w:val="21"/>
          <w:szCs w:val="21"/>
        </w:rPr>
        <w:t>」</w:t>
      </w:r>
      <w:r w:rsidRPr="007D6DC9">
        <w:rPr>
          <w:rFonts w:ascii="ＭＳ 明朝" w:hAnsi="ＭＳ 明朝" w:hint="eastAsia"/>
          <w:sz w:val="21"/>
          <w:szCs w:val="21"/>
        </w:rPr>
        <w:t>で提供している</w:t>
      </w:r>
      <w:r w:rsidRPr="007D6DC9">
        <w:rPr>
          <w:rFonts w:ascii="ＭＳ 明朝" w:hAnsi="ＭＳ 明朝"/>
          <w:sz w:val="21"/>
          <w:szCs w:val="21"/>
        </w:rPr>
        <w:t>変数名</w:t>
      </w:r>
      <w:r w:rsidRPr="007D6DC9">
        <w:rPr>
          <w:rFonts w:ascii="ＭＳ 明朝" w:hAnsi="ＭＳ 明朝" w:hint="eastAsia"/>
          <w:sz w:val="21"/>
          <w:szCs w:val="21"/>
        </w:rPr>
        <w:t>・</w:t>
      </w:r>
      <w:r w:rsidRPr="007D6DC9">
        <w:rPr>
          <w:rFonts w:ascii="ＭＳ 明朝" w:hAnsi="ＭＳ 明朝"/>
          <w:sz w:val="21"/>
          <w:szCs w:val="21"/>
        </w:rPr>
        <w:t>値ラベル</w:t>
      </w:r>
      <w:r w:rsidRPr="007D6DC9">
        <w:rPr>
          <w:rFonts w:ascii="ＭＳ 明朝" w:hAnsi="ＭＳ 明朝" w:hint="eastAsia"/>
          <w:sz w:val="21"/>
          <w:szCs w:val="21"/>
        </w:rPr>
        <w:t>は</w:t>
      </w:r>
      <w:r w:rsidRPr="007D6DC9">
        <w:rPr>
          <w:rFonts w:ascii="ＭＳ 明朝" w:hAnsi="ＭＳ 明朝"/>
          <w:sz w:val="21"/>
          <w:szCs w:val="21"/>
        </w:rPr>
        <w:t>、「</w:t>
      </w:r>
      <w:r w:rsidRPr="007D6DC9">
        <w:rPr>
          <w:sz w:val="21"/>
          <w:szCs w:val="21"/>
        </w:rPr>
        <w:t>.</w:t>
      </w:r>
      <w:proofErr w:type="spellStart"/>
      <w:r w:rsidRPr="007D6DC9">
        <w:rPr>
          <w:sz w:val="21"/>
          <w:szCs w:val="21"/>
        </w:rPr>
        <w:t>sav</w:t>
      </w:r>
      <w:proofErr w:type="spellEnd"/>
      <w:r w:rsidRPr="007D6DC9">
        <w:rPr>
          <w:rFonts w:ascii="ＭＳ 明朝" w:hAnsi="ＭＳ 明朝"/>
          <w:sz w:val="21"/>
          <w:szCs w:val="21"/>
        </w:rPr>
        <w:t>」「</w:t>
      </w:r>
      <w:r w:rsidRPr="007D6DC9">
        <w:rPr>
          <w:sz w:val="21"/>
          <w:szCs w:val="21"/>
        </w:rPr>
        <w:t>.csv</w:t>
      </w:r>
      <w:r w:rsidRPr="007D6DC9">
        <w:rPr>
          <w:rFonts w:ascii="ＭＳ 明朝" w:hAnsi="ＭＳ 明朝"/>
          <w:sz w:val="21"/>
          <w:szCs w:val="21"/>
        </w:rPr>
        <w:t>」</w:t>
      </w:r>
      <w:r w:rsidRPr="007D6DC9">
        <w:rPr>
          <w:rFonts w:ascii="ＭＳ 明朝" w:hAnsi="ＭＳ 明朝" w:hint="eastAsia"/>
          <w:sz w:val="21"/>
          <w:szCs w:val="21"/>
        </w:rPr>
        <w:t>と同一です</w:t>
      </w:r>
      <w:r w:rsidRPr="007D6DC9">
        <w:rPr>
          <w:rFonts w:ascii="ＭＳ 明朝" w:hAnsi="ＭＳ 明朝"/>
          <w:sz w:val="21"/>
          <w:szCs w:val="21"/>
        </w:rPr>
        <w:t>。</w:t>
      </w:r>
    </w:p>
    <w:p w:rsidR="007D6DC9" w:rsidRPr="007D6DC9" w:rsidRDefault="007D6DC9" w:rsidP="007D6DC9">
      <w:pPr>
        <w:ind w:firstLineChars="100" w:firstLine="210"/>
        <w:rPr>
          <w:rFonts w:ascii="ＭＳ 明朝" w:hAnsi="ＭＳ 明朝"/>
          <w:sz w:val="21"/>
          <w:szCs w:val="21"/>
        </w:rPr>
      </w:pPr>
    </w:p>
    <w:p w:rsidR="007D6DC9" w:rsidRDefault="007D6DC9" w:rsidP="007D6DC9">
      <w:pPr>
        <w:ind w:firstLineChars="100" w:firstLine="210"/>
        <w:rPr>
          <w:rFonts w:ascii="ＭＳ 明朝" w:hAnsi="ＭＳ 明朝"/>
          <w:sz w:val="21"/>
          <w:szCs w:val="21"/>
        </w:rPr>
      </w:pPr>
    </w:p>
    <w:p w:rsidR="007D6DC9" w:rsidRDefault="007D6DC9" w:rsidP="007D6DC9">
      <w:pPr>
        <w:rPr>
          <w:sz w:val="21"/>
          <w:szCs w:val="21"/>
        </w:rPr>
      </w:pPr>
      <w:r w:rsidRPr="005A60E2">
        <w:rPr>
          <w:rFonts w:hint="eastAsia"/>
          <w:b/>
          <w:sz w:val="21"/>
          <w:szCs w:val="21"/>
        </w:rPr>
        <w:t>○</w:t>
      </w:r>
      <w:r w:rsidRPr="007D6DC9">
        <w:rPr>
          <w:rFonts w:hint="eastAsia"/>
          <w:sz w:val="21"/>
          <w:szCs w:val="21"/>
        </w:rPr>
        <w:t>データ</w:t>
      </w:r>
      <w:r>
        <w:rPr>
          <w:rFonts w:hint="eastAsia"/>
          <w:sz w:val="21"/>
          <w:szCs w:val="21"/>
        </w:rPr>
        <w:t>について</w:t>
      </w:r>
    </w:p>
    <w:p w:rsidR="007D6DC9" w:rsidRDefault="007D6DC9" w:rsidP="007D6DC9">
      <w:pPr>
        <w:rPr>
          <w:sz w:val="21"/>
          <w:szCs w:val="21"/>
        </w:rPr>
      </w:pPr>
      <w:r>
        <w:rPr>
          <w:rFonts w:hint="eastAsia"/>
          <w:sz w:val="21"/>
          <w:szCs w:val="21"/>
        </w:rPr>
        <w:t xml:space="preserve">　</w:t>
      </w:r>
    </w:p>
    <w:p w:rsidR="007D6DC9" w:rsidRDefault="007D6DC9" w:rsidP="007D6DC9">
      <w:pPr>
        <w:rPr>
          <w:rFonts w:hint="eastAsia"/>
          <w:sz w:val="21"/>
          <w:szCs w:val="21"/>
        </w:rPr>
      </w:pPr>
      <w:r>
        <w:rPr>
          <w:rFonts w:hint="eastAsia"/>
          <w:sz w:val="21"/>
          <w:szCs w:val="21"/>
        </w:rPr>
        <w:t xml:space="preserve">　本調査の提供データは、世帯「</w:t>
      </w:r>
      <w:r>
        <w:rPr>
          <w:rFonts w:hint="eastAsia"/>
          <w:sz w:val="21"/>
          <w:szCs w:val="21"/>
        </w:rPr>
        <w:t>0386_setai</w:t>
      </w:r>
      <w:r>
        <w:rPr>
          <w:rFonts w:hint="eastAsia"/>
          <w:sz w:val="21"/>
          <w:szCs w:val="21"/>
        </w:rPr>
        <w:t>」、夫「</w:t>
      </w:r>
      <w:r>
        <w:rPr>
          <w:rFonts w:hint="eastAsia"/>
          <w:sz w:val="21"/>
          <w:szCs w:val="21"/>
        </w:rPr>
        <w:t>0386</w:t>
      </w:r>
      <w:r>
        <w:rPr>
          <w:sz w:val="21"/>
          <w:szCs w:val="21"/>
        </w:rPr>
        <w:t>_otto</w:t>
      </w:r>
      <w:r>
        <w:rPr>
          <w:rFonts w:hint="eastAsia"/>
          <w:sz w:val="21"/>
          <w:szCs w:val="21"/>
        </w:rPr>
        <w:t>」、妻「</w:t>
      </w:r>
      <w:r>
        <w:rPr>
          <w:rFonts w:hint="eastAsia"/>
          <w:sz w:val="21"/>
          <w:szCs w:val="21"/>
        </w:rPr>
        <w:t>0386</w:t>
      </w:r>
      <w:r>
        <w:rPr>
          <w:sz w:val="21"/>
          <w:szCs w:val="21"/>
        </w:rPr>
        <w:t>_tsuma</w:t>
      </w:r>
      <w:r>
        <w:rPr>
          <w:rFonts w:hint="eastAsia"/>
          <w:sz w:val="21"/>
          <w:szCs w:val="21"/>
        </w:rPr>
        <w:t>」、子ども「</w:t>
      </w:r>
      <w:r>
        <w:rPr>
          <w:rFonts w:hint="eastAsia"/>
          <w:sz w:val="21"/>
          <w:szCs w:val="21"/>
        </w:rPr>
        <w:t>0386</w:t>
      </w:r>
      <w:r>
        <w:rPr>
          <w:sz w:val="21"/>
          <w:szCs w:val="21"/>
        </w:rPr>
        <w:t>_kodomo</w:t>
      </w:r>
      <w:r>
        <w:rPr>
          <w:rFonts w:hint="eastAsia"/>
          <w:sz w:val="21"/>
          <w:szCs w:val="21"/>
        </w:rPr>
        <w:t>」の</w:t>
      </w:r>
      <w:r>
        <w:rPr>
          <w:rFonts w:hint="eastAsia"/>
          <w:sz w:val="21"/>
          <w:szCs w:val="21"/>
        </w:rPr>
        <w:t>4</w:t>
      </w:r>
      <w:r>
        <w:rPr>
          <w:rFonts w:hint="eastAsia"/>
          <w:sz w:val="21"/>
          <w:szCs w:val="21"/>
        </w:rPr>
        <w:t>データです。</w:t>
      </w:r>
    </w:p>
    <w:p w:rsidR="007D6DC9" w:rsidRDefault="007D6DC9" w:rsidP="007D6DC9">
      <w:pPr>
        <w:rPr>
          <w:sz w:val="21"/>
          <w:szCs w:val="21"/>
        </w:rPr>
      </w:pPr>
    </w:p>
    <w:p w:rsidR="007D6DC9" w:rsidRPr="007D6DC9" w:rsidRDefault="007D6DC9" w:rsidP="007D6DC9">
      <w:pPr>
        <w:rPr>
          <w:rFonts w:ascii="ＭＳ 明朝" w:hAnsi="ＭＳ 明朝" w:hint="eastAsia"/>
          <w:sz w:val="21"/>
          <w:szCs w:val="21"/>
        </w:rPr>
      </w:pPr>
    </w:p>
    <w:p w:rsidR="00E20810" w:rsidRPr="00FC7079" w:rsidRDefault="001573AB">
      <w:pPr>
        <w:rPr>
          <w:sz w:val="21"/>
          <w:szCs w:val="21"/>
        </w:rPr>
      </w:pPr>
      <w:r w:rsidRPr="005A60E2">
        <w:rPr>
          <w:rFonts w:hint="eastAsia"/>
          <w:b/>
          <w:sz w:val="21"/>
          <w:szCs w:val="21"/>
        </w:rPr>
        <w:t>○</w:t>
      </w:r>
      <w:r w:rsidR="00E20810" w:rsidRPr="00FC7079">
        <w:rPr>
          <w:rFonts w:hint="eastAsia"/>
          <w:sz w:val="21"/>
          <w:szCs w:val="21"/>
        </w:rPr>
        <w:t>報告書の結果について</w:t>
      </w:r>
    </w:p>
    <w:p w:rsidR="00E20810" w:rsidRPr="00FC7079" w:rsidRDefault="00E20810">
      <w:pPr>
        <w:rPr>
          <w:sz w:val="21"/>
          <w:szCs w:val="21"/>
        </w:rPr>
      </w:pPr>
    </w:p>
    <w:p w:rsidR="007D6DC9" w:rsidRDefault="00E20810" w:rsidP="007D6DC9">
      <w:pPr>
        <w:ind w:firstLineChars="100" w:firstLine="210"/>
        <w:rPr>
          <w:sz w:val="21"/>
        </w:rPr>
      </w:pPr>
      <w:r w:rsidRPr="00FC7079">
        <w:rPr>
          <w:rFonts w:hint="eastAsia"/>
          <w:sz w:val="21"/>
          <w:szCs w:val="21"/>
        </w:rPr>
        <w:t>本データの単純集計結果は、基本的には、報告書に記載されている数値と一致します。ただし、報告書の単純集計結果は、全回答者（</w:t>
      </w:r>
      <w:r w:rsidRPr="00FC7079">
        <w:rPr>
          <w:rFonts w:hint="eastAsia"/>
          <w:sz w:val="21"/>
          <w:szCs w:val="21"/>
        </w:rPr>
        <w:t>N:934</w:t>
      </w:r>
      <w:r w:rsidRPr="00FC7079">
        <w:rPr>
          <w:rFonts w:hint="eastAsia"/>
          <w:sz w:val="21"/>
          <w:szCs w:val="21"/>
        </w:rPr>
        <w:t>）で集計した数値（設問によっては非該当者も含めて集計した数値）になっていますので注意してください。</w:t>
      </w:r>
      <w:r w:rsidR="007D6DC9">
        <w:rPr>
          <w:rFonts w:hint="eastAsia"/>
          <w:sz w:val="21"/>
        </w:rPr>
        <w:t>また、報告書の数値と一致しない箇所、及び、報告書の結果と比較する際に注意が必要な箇所について以下に示しました。</w:t>
      </w:r>
    </w:p>
    <w:p w:rsidR="00E20810" w:rsidRDefault="00E20810">
      <w:pPr>
        <w:rPr>
          <w:sz w:val="21"/>
          <w:szCs w:val="21"/>
        </w:rPr>
      </w:pPr>
    </w:p>
    <w:p w:rsidR="007D6DC9" w:rsidRDefault="007D6DC9">
      <w:pPr>
        <w:rPr>
          <w:rFonts w:hint="eastAsia"/>
          <w:sz w:val="21"/>
          <w:szCs w:val="21"/>
        </w:rPr>
      </w:pPr>
      <w:r>
        <w:rPr>
          <w:rFonts w:hint="eastAsia"/>
          <w:sz w:val="21"/>
          <w:szCs w:val="21"/>
        </w:rPr>
        <w:t>【子ども】</w:t>
      </w:r>
    </w:p>
    <w:p w:rsidR="007D6DC9" w:rsidRDefault="007D6DC9" w:rsidP="007D6DC9">
      <w:pPr>
        <w:rPr>
          <w:sz w:val="21"/>
        </w:rPr>
      </w:pPr>
      <w:r>
        <w:rPr>
          <w:rFonts w:hint="eastAsia"/>
          <w:sz w:val="21"/>
        </w:rPr>
        <w:t>・問</w:t>
      </w:r>
      <w:r>
        <w:rPr>
          <w:sz w:val="21"/>
        </w:rPr>
        <w:t>5(e)</w:t>
      </w:r>
      <w:r>
        <w:rPr>
          <w:rFonts w:hint="eastAsia"/>
          <w:sz w:val="21"/>
        </w:rPr>
        <w:t>（</w:t>
      </w:r>
      <w:r>
        <w:rPr>
          <w:sz w:val="21"/>
        </w:rPr>
        <w:t>q5e</w:t>
      </w:r>
      <w:r>
        <w:rPr>
          <w:rFonts w:hint="eastAsia"/>
          <w:sz w:val="21"/>
        </w:rPr>
        <w:t>）…「</w:t>
      </w:r>
      <w:r>
        <w:rPr>
          <w:sz w:val="21"/>
        </w:rPr>
        <w:t>6.</w:t>
      </w:r>
      <w:r>
        <w:rPr>
          <w:rFonts w:hint="eastAsia"/>
          <w:sz w:val="21"/>
        </w:rPr>
        <w:t>全くしない」の％が異なります。報告書→</w:t>
      </w:r>
      <w:r>
        <w:rPr>
          <w:sz w:val="21"/>
        </w:rPr>
        <w:t>22.2</w:t>
      </w:r>
      <w:r>
        <w:rPr>
          <w:rFonts w:hint="eastAsia"/>
          <w:sz w:val="21"/>
        </w:rPr>
        <w:t>％・データ→</w:t>
      </w:r>
      <w:r>
        <w:rPr>
          <w:sz w:val="21"/>
        </w:rPr>
        <w:t>22.0</w:t>
      </w:r>
      <w:r>
        <w:rPr>
          <w:rFonts w:hint="eastAsia"/>
          <w:sz w:val="21"/>
        </w:rPr>
        <w:t>％</w:t>
      </w:r>
    </w:p>
    <w:p w:rsidR="007D6DC9" w:rsidRPr="007D6DC9" w:rsidRDefault="007D6DC9">
      <w:pPr>
        <w:rPr>
          <w:rFonts w:hint="eastAsia"/>
          <w:sz w:val="21"/>
          <w:szCs w:val="21"/>
        </w:rPr>
      </w:pPr>
    </w:p>
    <w:p w:rsidR="00E20810" w:rsidRPr="00FC7079" w:rsidRDefault="00E20810">
      <w:pPr>
        <w:rPr>
          <w:rFonts w:hint="eastAsia"/>
          <w:sz w:val="21"/>
          <w:szCs w:val="21"/>
        </w:rPr>
      </w:pPr>
    </w:p>
    <w:p w:rsidR="00E20810" w:rsidRPr="00FC7079" w:rsidRDefault="001573AB">
      <w:pPr>
        <w:rPr>
          <w:sz w:val="21"/>
          <w:szCs w:val="21"/>
        </w:rPr>
      </w:pPr>
      <w:r w:rsidRPr="005A60E2">
        <w:rPr>
          <w:rFonts w:hint="eastAsia"/>
          <w:b/>
          <w:sz w:val="21"/>
          <w:szCs w:val="21"/>
        </w:rPr>
        <w:t>○</w:t>
      </w:r>
      <w:r w:rsidR="00E20810" w:rsidRPr="00FC7079">
        <w:rPr>
          <w:rFonts w:hint="eastAsia"/>
          <w:sz w:val="21"/>
          <w:szCs w:val="21"/>
        </w:rPr>
        <w:t>欠損値について（無回答と非該当）</w:t>
      </w:r>
    </w:p>
    <w:p w:rsidR="00E20810" w:rsidRPr="00FC7079" w:rsidRDefault="00E20810">
      <w:pPr>
        <w:rPr>
          <w:sz w:val="21"/>
          <w:szCs w:val="21"/>
        </w:rPr>
      </w:pPr>
    </w:p>
    <w:p w:rsidR="00E20810" w:rsidRPr="00FC7079" w:rsidRDefault="00E20810">
      <w:pPr>
        <w:ind w:firstLineChars="100" w:firstLine="210"/>
        <w:rPr>
          <w:sz w:val="21"/>
          <w:szCs w:val="21"/>
        </w:rPr>
      </w:pPr>
      <w:r w:rsidRPr="00FC7079">
        <w:rPr>
          <w:rFonts w:hint="eastAsia"/>
          <w:sz w:val="21"/>
          <w:szCs w:val="21"/>
        </w:rPr>
        <w:t>基本的にはデータのうち、「無回答」には</w:t>
      </w:r>
      <w:r w:rsidRPr="00FC7079">
        <w:rPr>
          <w:sz w:val="21"/>
          <w:szCs w:val="21"/>
        </w:rPr>
        <w:t>9</w:t>
      </w:r>
      <w:r w:rsidRPr="00FC7079">
        <w:rPr>
          <w:rFonts w:hint="eastAsia"/>
          <w:sz w:val="21"/>
          <w:szCs w:val="21"/>
        </w:rPr>
        <w:t>ないし</w:t>
      </w:r>
      <w:r w:rsidRPr="00FC7079">
        <w:rPr>
          <w:sz w:val="21"/>
          <w:szCs w:val="21"/>
        </w:rPr>
        <w:t>99</w:t>
      </w:r>
      <w:r w:rsidRPr="00FC7079">
        <w:rPr>
          <w:rFonts w:hint="eastAsia"/>
          <w:sz w:val="21"/>
          <w:szCs w:val="21"/>
        </w:rPr>
        <w:t>…の値が付されています。また実数を記入する設問の無回答は欠損値に指定してあります。「非該当」はシステム欠損値になっています。</w:t>
      </w:r>
    </w:p>
    <w:p w:rsidR="00E20810" w:rsidRPr="00FC7079" w:rsidRDefault="00E20810">
      <w:pPr>
        <w:rPr>
          <w:sz w:val="21"/>
          <w:szCs w:val="21"/>
        </w:rPr>
      </w:pPr>
    </w:p>
    <w:p w:rsidR="00E20810" w:rsidRPr="00FC7079" w:rsidRDefault="00E20810">
      <w:pPr>
        <w:rPr>
          <w:sz w:val="21"/>
          <w:szCs w:val="21"/>
        </w:rPr>
      </w:pPr>
    </w:p>
    <w:p w:rsidR="00E20810" w:rsidRPr="00FC7079" w:rsidRDefault="001573AB">
      <w:pPr>
        <w:rPr>
          <w:sz w:val="21"/>
          <w:szCs w:val="21"/>
        </w:rPr>
      </w:pPr>
      <w:r w:rsidRPr="005A60E2">
        <w:rPr>
          <w:rFonts w:hint="eastAsia"/>
          <w:b/>
          <w:sz w:val="21"/>
          <w:szCs w:val="21"/>
        </w:rPr>
        <w:t>○</w:t>
      </w:r>
      <w:r w:rsidR="00E20810" w:rsidRPr="00FC7079">
        <w:rPr>
          <w:rFonts w:hint="eastAsia"/>
          <w:sz w:val="21"/>
          <w:szCs w:val="21"/>
        </w:rPr>
        <w:t>多重回答について</w:t>
      </w:r>
    </w:p>
    <w:p w:rsidR="00E20810" w:rsidRPr="00FC7079" w:rsidRDefault="00E20810">
      <w:pPr>
        <w:rPr>
          <w:sz w:val="21"/>
          <w:szCs w:val="21"/>
        </w:rPr>
      </w:pPr>
    </w:p>
    <w:p w:rsidR="00E20810" w:rsidRPr="00FC7079" w:rsidRDefault="00E20810">
      <w:pPr>
        <w:ind w:firstLineChars="100" w:firstLine="210"/>
        <w:rPr>
          <w:sz w:val="21"/>
          <w:szCs w:val="21"/>
        </w:rPr>
      </w:pPr>
      <w:r w:rsidRPr="00FC7079">
        <w:rPr>
          <w:rFonts w:hint="eastAsia"/>
          <w:sz w:val="21"/>
          <w:szCs w:val="21"/>
        </w:rPr>
        <w:t>多重回答のデータは「</w:t>
      </w:r>
      <w:r w:rsidRPr="00FC7079">
        <w:rPr>
          <w:rFonts w:hint="eastAsia"/>
          <w:sz w:val="21"/>
          <w:szCs w:val="21"/>
        </w:rPr>
        <w:t>1</w:t>
      </w:r>
      <w:r w:rsidRPr="00FC7079">
        <w:rPr>
          <w:rFonts w:hint="eastAsia"/>
          <w:sz w:val="21"/>
          <w:szCs w:val="21"/>
        </w:rPr>
        <w:t>または</w:t>
      </w:r>
      <w:r w:rsidRPr="00FC7079">
        <w:rPr>
          <w:rFonts w:hint="eastAsia"/>
          <w:sz w:val="21"/>
          <w:szCs w:val="21"/>
        </w:rPr>
        <w:t>0</w:t>
      </w:r>
      <w:r w:rsidRPr="00FC7079">
        <w:rPr>
          <w:rFonts w:hint="eastAsia"/>
          <w:sz w:val="21"/>
          <w:szCs w:val="21"/>
        </w:rPr>
        <w:t>」で入っており、</w:t>
      </w:r>
      <w:r w:rsidRPr="00FC7079">
        <w:rPr>
          <w:sz w:val="21"/>
          <w:szCs w:val="21"/>
        </w:rPr>
        <w:t>1</w:t>
      </w:r>
      <w:r w:rsidRPr="00FC7079">
        <w:rPr>
          <w:rFonts w:hint="eastAsia"/>
          <w:sz w:val="21"/>
          <w:szCs w:val="21"/>
        </w:rPr>
        <w:t>＝「選択」、</w:t>
      </w:r>
      <w:r w:rsidRPr="00FC7079">
        <w:rPr>
          <w:sz w:val="21"/>
          <w:szCs w:val="21"/>
        </w:rPr>
        <w:t>0</w:t>
      </w:r>
      <w:r w:rsidRPr="00FC7079">
        <w:rPr>
          <w:rFonts w:hint="eastAsia"/>
          <w:sz w:val="21"/>
          <w:szCs w:val="21"/>
        </w:rPr>
        <w:t>＝「非選択」となります。また、多重回答グループの最後に、変数名の末尾に「</w:t>
      </w:r>
      <w:r w:rsidRPr="00FC7079">
        <w:rPr>
          <w:rFonts w:hint="eastAsia"/>
          <w:sz w:val="21"/>
          <w:szCs w:val="21"/>
        </w:rPr>
        <w:t>_n</w:t>
      </w:r>
      <w:r w:rsidRPr="00FC7079">
        <w:rPr>
          <w:rFonts w:hint="eastAsia"/>
          <w:sz w:val="21"/>
          <w:szCs w:val="21"/>
        </w:rPr>
        <w:t>」を付けた無回答変数（一連の項目を一つも選択しなかったケース）を付加してあります。</w:t>
      </w:r>
    </w:p>
    <w:p w:rsidR="00E20810" w:rsidRPr="00FC7079" w:rsidRDefault="00E20810">
      <w:pPr>
        <w:rPr>
          <w:rFonts w:hint="eastAsia"/>
          <w:sz w:val="21"/>
          <w:szCs w:val="21"/>
        </w:rPr>
      </w:pPr>
    </w:p>
    <w:p w:rsidR="00E20810" w:rsidRPr="00FC7079" w:rsidRDefault="00E20810">
      <w:pPr>
        <w:rPr>
          <w:rFonts w:hint="eastAsia"/>
          <w:sz w:val="21"/>
          <w:szCs w:val="21"/>
        </w:rPr>
      </w:pPr>
    </w:p>
    <w:p w:rsidR="00E20810" w:rsidRPr="00FC7079" w:rsidRDefault="00E20810">
      <w:pPr>
        <w:rPr>
          <w:rFonts w:hint="eastAsia"/>
          <w:sz w:val="21"/>
          <w:szCs w:val="21"/>
        </w:rPr>
      </w:pPr>
      <w:r w:rsidRPr="00FC7079">
        <w:rPr>
          <w:rFonts w:hint="eastAsia"/>
          <w:b/>
          <w:sz w:val="21"/>
          <w:szCs w:val="21"/>
        </w:rPr>
        <w:t>○</w:t>
      </w:r>
      <w:r w:rsidRPr="00FC7079">
        <w:rPr>
          <w:rFonts w:hint="eastAsia"/>
          <w:sz w:val="21"/>
          <w:szCs w:val="21"/>
        </w:rPr>
        <w:t>二次分析の結果発表について</w:t>
      </w:r>
    </w:p>
    <w:p w:rsidR="00E20810" w:rsidRPr="00FC7079" w:rsidRDefault="00E20810">
      <w:pPr>
        <w:rPr>
          <w:rFonts w:hint="eastAsia"/>
          <w:sz w:val="21"/>
          <w:szCs w:val="21"/>
        </w:rPr>
      </w:pPr>
    </w:p>
    <w:p w:rsidR="00E20810" w:rsidRPr="00FC7079" w:rsidRDefault="00E20810">
      <w:pPr>
        <w:rPr>
          <w:rFonts w:hint="eastAsia"/>
          <w:sz w:val="21"/>
          <w:szCs w:val="21"/>
        </w:rPr>
      </w:pPr>
      <w:r w:rsidRPr="00FC7079">
        <w:rPr>
          <w:rFonts w:hint="eastAsia"/>
          <w:sz w:val="21"/>
          <w:szCs w:val="21"/>
        </w:rPr>
        <w:t xml:space="preserve">　二次分析の結果を発表する際には、個票データについて以下の文を付することにより、</w:t>
      </w:r>
      <w:r w:rsidRPr="00FC7079">
        <w:rPr>
          <w:rFonts w:hint="eastAsia"/>
          <w:b/>
          <w:sz w:val="21"/>
          <w:szCs w:val="21"/>
          <w:u w:val="single"/>
        </w:rPr>
        <w:t>個票データの出典を明記</w:t>
      </w:r>
      <w:r w:rsidRPr="00FC7079">
        <w:rPr>
          <w:rFonts w:hint="eastAsia"/>
          <w:sz w:val="21"/>
          <w:szCs w:val="21"/>
        </w:rPr>
        <w:t>してください。</w:t>
      </w:r>
    </w:p>
    <w:p w:rsidR="00E20810" w:rsidRPr="00FC7079" w:rsidRDefault="00E20810">
      <w:pPr>
        <w:rPr>
          <w:rFonts w:hint="eastAsia"/>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6"/>
      </w:tblGrid>
      <w:tr w:rsidR="00E20810" w:rsidRPr="00FC7079">
        <w:tc>
          <w:tcPr>
            <w:tcW w:w="9836" w:type="dxa"/>
          </w:tcPr>
          <w:p w:rsidR="00E20810" w:rsidRPr="00FC7079" w:rsidRDefault="00E20810">
            <w:pPr>
              <w:ind w:leftChars="36" w:left="235" w:hangingChars="71" w:hanging="149"/>
              <w:rPr>
                <w:rFonts w:hint="eastAsia"/>
                <w:sz w:val="21"/>
                <w:szCs w:val="21"/>
              </w:rPr>
            </w:pPr>
          </w:p>
          <w:p w:rsidR="00E20810" w:rsidRPr="00FC7079" w:rsidRDefault="00E20810" w:rsidP="001573AB">
            <w:pPr>
              <w:tabs>
                <w:tab w:val="left" w:pos="9120"/>
              </w:tabs>
              <w:ind w:leftChars="60" w:left="241" w:rightChars="100" w:right="240" w:hangingChars="46" w:hanging="97"/>
              <w:rPr>
                <w:rFonts w:hint="eastAsia"/>
                <w:sz w:val="21"/>
                <w:szCs w:val="21"/>
              </w:rPr>
            </w:pPr>
            <w:r w:rsidRPr="00FC7079">
              <w:rPr>
                <w:rFonts w:hint="eastAsia"/>
                <w:sz w:val="21"/>
                <w:szCs w:val="21"/>
              </w:rPr>
              <w:t>〔二次分析〕に当たり、東京大学社会科学研究所附属社会調査・データアーカイブ研究センター</w:t>
            </w:r>
            <w:r w:rsidRPr="00FC7079">
              <w:rPr>
                <w:rFonts w:hint="eastAsia"/>
                <w:sz w:val="21"/>
                <w:szCs w:val="21"/>
              </w:rPr>
              <w:t>SSJ</w:t>
            </w:r>
            <w:r w:rsidRPr="00FC7079">
              <w:rPr>
                <w:rFonts w:hint="eastAsia"/>
                <w:sz w:val="21"/>
                <w:szCs w:val="21"/>
              </w:rPr>
              <w:t>データアーカイブから〔「現代核家族調査，</w:t>
            </w:r>
            <w:r w:rsidRPr="00FC7079">
              <w:rPr>
                <w:rFonts w:hint="eastAsia"/>
                <w:sz w:val="21"/>
                <w:szCs w:val="21"/>
              </w:rPr>
              <w:t>1999</w:t>
            </w:r>
            <w:r w:rsidRPr="00FC7079">
              <w:rPr>
                <w:rFonts w:hint="eastAsia"/>
                <w:sz w:val="21"/>
                <w:szCs w:val="21"/>
              </w:rPr>
              <w:t>」（家計経済研究所）〕の個票データの提供を受け</w:t>
            </w:r>
            <w:r w:rsidRPr="00FC7079">
              <w:rPr>
                <w:rFonts w:hint="eastAsia"/>
                <w:sz w:val="21"/>
                <w:szCs w:val="21"/>
              </w:rPr>
              <w:lastRenderedPageBreak/>
              <w:t>ました。</w:t>
            </w:r>
          </w:p>
          <w:p w:rsidR="00E20810" w:rsidRPr="00FC7079" w:rsidRDefault="00E20810">
            <w:pPr>
              <w:rPr>
                <w:sz w:val="21"/>
                <w:szCs w:val="21"/>
              </w:rPr>
            </w:pPr>
          </w:p>
          <w:p w:rsidR="001573AB" w:rsidRPr="00E56000" w:rsidRDefault="001573AB" w:rsidP="001573AB">
            <w:pPr>
              <w:ind w:leftChars="118" w:left="283" w:rightChars="110" w:right="264"/>
              <w:rPr>
                <w:rFonts w:hint="eastAsia"/>
                <w:sz w:val="21"/>
              </w:rPr>
            </w:pPr>
            <w:r w:rsidRPr="00E56000">
              <w:rPr>
                <w:sz w:val="21"/>
              </w:rPr>
              <w:t>The data for this secondary analysis, "</w:t>
            </w:r>
            <w:r w:rsidRPr="00E56000">
              <w:rPr>
                <w:b/>
                <w:sz w:val="22"/>
                <w:szCs w:val="22"/>
              </w:rPr>
              <w:t>name of the survey</w:t>
            </w:r>
            <w:r w:rsidRPr="00E56000">
              <w:rPr>
                <w:sz w:val="22"/>
                <w:szCs w:val="22"/>
              </w:rPr>
              <w:t xml:space="preserve">, </w:t>
            </w:r>
            <w:r w:rsidRPr="00E56000">
              <w:rPr>
                <w:b/>
                <w:sz w:val="22"/>
                <w:szCs w:val="22"/>
              </w:rPr>
              <w:t>name of the depositor</w:t>
            </w:r>
            <w:r w:rsidRPr="00E56000">
              <w:rPr>
                <w:sz w:val="22"/>
                <w:szCs w:val="22"/>
              </w:rPr>
              <w:t>,</w:t>
            </w:r>
            <w:r w:rsidRPr="00E56000">
              <w:rPr>
                <w:sz w:val="21"/>
              </w:rPr>
              <w:t>" was provided by the Social Science Japan Data Arc</w:t>
            </w:r>
            <w:r w:rsidRPr="00E56000">
              <w:rPr>
                <w:sz w:val="21"/>
                <w:szCs w:val="21"/>
              </w:rPr>
              <w:t>hive, Center for Social Research and Data Archive</w:t>
            </w:r>
            <w:r w:rsidRPr="00E56000">
              <w:rPr>
                <w:rFonts w:hint="eastAsia"/>
                <w:sz w:val="21"/>
                <w:szCs w:val="21"/>
              </w:rPr>
              <w:t>s</w:t>
            </w:r>
            <w:r w:rsidRPr="00E56000">
              <w:rPr>
                <w:sz w:val="21"/>
                <w:szCs w:val="21"/>
              </w:rPr>
              <w:t>,</w:t>
            </w:r>
            <w:r w:rsidRPr="00E56000">
              <w:rPr>
                <w:sz w:val="21"/>
              </w:rPr>
              <w:t xml:space="preserve"> Institute of Social Science, The University of Tokyo.</w:t>
            </w:r>
          </w:p>
          <w:p w:rsidR="00E20810" w:rsidRPr="001573AB" w:rsidRDefault="00E20810">
            <w:pPr>
              <w:rPr>
                <w:rFonts w:hint="eastAsia"/>
                <w:sz w:val="21"/>
                <w:szCs w:val="21"/>
              </w:rPr>
            </w:pPr>
          </w:p>
        </w:tc>
      </w:tr>
    </w:tbl>
    <w:p w:rsidR="00E20810" w:rsidRPr="00FC7079" w:rsidRDefault="00E20810">
      <w:pPr>
        <w:rPr>
          <w:rFonts w:hint="eastAsia"/>
          <w:sz w:val="21"/>
          <w:szCs w:val="21"/>
        </w:rPr>
      </w:pPr>
    </w:p>
    <w:sectPr w:rsidR="00E20810" w:rsidRPr="00FC7079">
      <w:pgSz w:w="11906" w:h="16838" w:code="9"/>
      <w:pgMar w:top="1418" w:right="1134" w:bottom="1418" w:left="1134"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1D3" w:rsidRDefault="000B01D3" w:rsidP="001573AB">
      <w:r>
        <w:separator/>
      </w:r>
    </w:p>
  </w:endnote>
  <w:endnote w:type="continuationSeparator" w:id="0">
    <w:p w:rsidR="000B01D3" w:rsidRDefault="000B01D3" w:rsidP="00157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1D3" w:rsidRDefault="000B01D3" w:rsidP="001573AB">
      <w:r>
        <w:separator/>
      </w:r>
    </w:p>
  </w:footnote>
  <w:footnote w:type="continuationSeparator" w:id="0">
    <w:p w:rsidR="000B01D3" w:rsidRDefault="000B01D3" w:rsidP="001573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oNotHyphenateCaps/>
  <w:drawingGridHorizontalSpacing w:val="120"/>
  <w:drawingGridVerticalSpacing w:val="163"/>
  <w:displayHorizontalDrawingGridEvery w:val="0"/>
  <w:displayVerticalDrawingGridEvery w:val="2"/>
  <w:characterSpacingControl w:val="compressPunctuation"/>
  <w:noLineBreaksAfter w:lang="ja-JP" w:val="$([\{‘“〈《「『【〔＄（［｛｢￡￥"/>
  <w:noLineBreaksBefore w:lang="ja-JP" w:val="!%),.:;?]}°’”‰′″℃、。々〉》」』】〕゛゜ゝゞ・ヽヾ！％），．：；？］｝｡｣､･ﾞﾟ￠"/>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7079"/>
    <w:rsid w:val="000B01D3"/>
    <w:rsid w:val="001573AB"/>
    <w:rsid w:val="0038002C"/>
    <w:rsid w:val="007D6DC9"/>
    <w:rsid w:val="0096633A"/>
    <w:rsid w:val="009F669A"/>
    <w:rsid w:val="00E20810"/>
    <w:rsid w:val="00FC7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rFonts w:ascii="Times New Roman" w:hAnsi="Times New Roman"/>
      <w:kern w:val="2"/>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1573AB"/>
    <w:pPr>
      <w:tabs>
        <w:tab w:val="center" w:pos="4252"/>
        <w:tab w:val="right" w:pos="8504"/>
      </w:tabs>
      <w:snapToGrid w:val="0"/>
    </w:pPr>
  </w:style>
  <w:style w:type="character" w:customStyle="1" w:styleId="a4">
    <w:name w:val="ヘッダー (文字)"/>
    <w:link w:val="a3"/>
    <w:rsid w:val="001573AB"/>
    <w:rPr>
      <w:rFonts w:ascii="Times New Roman" w:hAnsi="Times New Roman"/>
      <w:kern w:val="2"/>
      <w:sz w:val="24"/>
    </w:rPr>
  </w:style>
  <w:style w:type="paragraph" w:styleId="a5">
    <w:name w:val="footer"/>
    <w:basedOn w:val="a"/>
    <w:link w:val="a6"/>
    <w:rsid w:val="001573AB"/>
    <w:pPr>
      <w:tabs>
        <w:tab w:val="center" w:pos="4252"/>
        <w:tab w:val="right" w:pos="8504"/>
      </w:tabs>
      <w:snapToGrid w:val="0"/>
    </w:pPr>
  </w:style>
  <w:style w:type="character" w:customStyle="1" w:styleId="a6">
    <w:name w:val="フッター (文字)"/>
    <w:link w:val="a5"/>
    <w:rsid w:val="001573AB"/>
    <w:rPr>
      <w:rFonts w:ascii="Times New Roman" w:hAnsi="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99059">
      <w:bodyDiv w:val="1"/>
      <w:marLeft w:val="0"/>
      <w:marRight w:val="0"/>
      <w:marTop w:val="0"/>
      <w:marBottom w:val="0"/>
      <w:divBdr>
        <w:top w:val="none" w:sz="0" w:space="0" w:color="auto"/>
        <w:left w:val="none" w:sz="0" w:space="0" w:color="auto"/>
        <w:bottom w:val="none" w:sz="0" w:space="0" w:color="auto"/>
        <w:right w:val="none" w:sz="0" w:space="0" w:color="auto"/>
      </w:divBdr>
    </w:div>
    <w:div w:id="118982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Words>
  <Characters>1052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2021-03-17T04:50:00Z</dcterms:created>
  <dcterms:modified xsi:type="dcterms:W3CDTF">2021-03-17T04:50:00Z</dcterms:modified>
</cp:coreProperties>
</file>